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400" w:lineRule="exact"/>
        <w:jc w:val="right"/>
        <w:rPr>
          <w:rFonts w:hint="default" w:ascii="Times New Roman" w:hAnsi="Times New Roman" w:eastAsia="仿宋" w:cs="Times New Roman"/>
          <w:color w:val="auto"/>
          <w:szCs w:val="21"/>
          <w:highlight w:val="none"/>
          <w:lang w:val="en-US"/>
        </w:rPr>
      </w:pPr>
      <w:r>
        <w:rPr>
          <w:rFonts w:hint="default" w:ascii="Times New Roman" w:hAnsi="Times New Roman" w:eastAsia="仿宋" w:cs="Times New Roman"/>
          <w:color w:val="auto"/>
          <w:szCs w:val="21"/>
          <w:highlight w:val="none"/>
        </w:rPr>
        <w:t>项目编号：</w:t>
      </w:r>
      <w:r>
        <w:rPr>
          <w:rFonts w:hint="default" w:ascii="Times New Roman" w:hAnsi="Times New Roman" w:eastAsia="仿宋" w:cs="Times New Roman"/>
          <w:color w:val="auto"/>
          <w:szCs w:val="21"/>
          <w:highlight w:val="none"/>
          <w:lang w:val="en-US"/>
        </w:rPr>
        <w:t>XJSXZB-2022122[202216847]</w:t>
      </w:r>
    </w:p>
    <w:p>
      <w:pPr>
        <w:pStyle w:val="41"/>
        <w:tabs>
          <w:tab w:val="left" w:pos="630"/>
        </w:tabs>
        <w:ind w:firstLine="0" w:firstLineChars="0"/>
        <w:rPr>
          <w:rFonts w:hint="default" w:ascii="Times New Roman" w:hAnsi="Times New Roman" w:eastAsia="仿宋" w:cs="Times New Roman"/>
          <w:color w:val="auto"/>
          <w:highlight w:val="none"/>
        </w:rPr>
      </w:pPr>
    </w:p>
    <w:p>
      <w:pPr>
        <w:wordWrap w:val="0"/>
        <w:spacing w:line="400" w:lineRule="exact"/>
        <w:jc w:val="right"/>
        <w:rPr>
          <w:rFonts w:hint="default" w:ascii="Times New Roman" w:hAnsi="Times New Roman" w:eastAsia="仿宋" w:cs="Times New Roman"/>
          <w:color w:val="auto"/>
          <w:sz w:val="24"/>
          <w:highlight w:val="none"/>
        </w:rPr>
      </w:pPr>
    </w:p>
    <w:p>
      <w:pPr>
        <w:wordWrap w:val="0"/>
        <w:spacing w:line="400" w:lineRule="exact"/>
        <w:jc w:val="right"/>
        <w:rPr>
          <w:rFonts w:hint="default" w:ascii="Times New Roman" w:hAnsi="Times New Roman" w:eastAsia="仿宋" w:cs="Times New Roman"/>
          <w:b/>
          <w:bCs/>
          <w:color w:val="auto"/>
          <w:sz w:val="84"/>
          <w:highlight w:val="none"/>
        </w:rPr>
      </w:pPr>
      <w:r>
        <w:rPr>
          <w:rFonts w:hint="default" w:ascii="Times New Roman" w:hAnsi="Times New Roman" w:eastAsia="仿宋" w:cs="Times New Roman"/>
          <w:color w:val="auto"/>
          <w:highlight w:val="none"/>
        </w:rPr>
        <w:t xml:space="preserve">                                       </w:t>
      </w:r>
    </w:p>
    <w:p>
      <w:pPr>
        <w:wordWrap w:val="0"/>
        <w:jc w:val="center"/>
        <w:rPr>
          <w:rFonts w:hint="eastAsia" w:ascii="Times New Roman" w:hAnsi="Times New Roman" w:eastAsia="仿宋" w:cs="Times New Roman"/>
          <w:b/>
          <w:bCs/>
          <w:color w:val="auto"/>
          <w:sz w:val="48"/>
          <w:szCs w:val="48"/>
          <w:highlight w:val="none"/>
          <w:lang w:val="en-US" w:eastAsia="zh-CN"/>
        </w:rPr>
      </w:pPr>
      <w:r>
        <w:rPr>
          <w:rFonts w:hint="eastAsia" w:ascii="Times New Roman" w:hAnsi="Times New Roman" w:eastAsia="仿宋" w:cs="Times New Roman"/>
          <w:b/>
          <w:bCs/>
          <w:color w:val="auto"/>
          <w:sz w:val="48"/>
          <w:szCs w:val="48"/>
          <w:highlight w:val="none"/>
          <w:lang w:val="en-US" w:eastAsia="zh-CN"/>
        </w:rPr>
        <w:t>自治区普通高考等考试电子成绩证明和录取证明系统建设项目（二次）</w:t>
      </w:r>
    </w:p>
    <w:p>
      <w:pPr>
        <w:wordWrap w:val="0"/>
        <w:jc w:val="center"/>
        <w:rPr>
          <w:rFonts w:hint="default" w:ascii="Times New Roman" w:hAnsi="Times New Roman" w:eastAsia="仿宋" w:cs="Times New Roman"/>
          <w:b/>
          <w:bCs/>
          <w:color w:val="auto"/>
          <w:sz w:val="84"/>
          <w:szCs w:val="84"/>
          <w:highlight w:val="none"/>
        </w:rPr>
      </w:pPr>
    </w:p>
    <w:p>
      <w:pPr>
        <w:wordWrap w:val="0"/>
        <w:jc w:val="center"/>
        <w:rPr>
          <w:rFonts w:hint="default" w:ascii="Times New Roman" w:hAnsi="Times New Roman" w:eastAsia="仿宋" w:cs="Times New Roman"/>
          <w:b/>
          <w:bCs/>
          <w:color w:val="auto"/>
          <w:sz w:val="84"/>
          <w:szCs w:val="84"/>
          <w:highlight w:val="none"/>
        </w:rPr>
      </w:pPr>
      <w:r>
        <w:rPr>
          <w:rFonts w:hint="default" w:ascii="Times New Roman" w:hAnsi="Times New Roman" w:eastAsia="仿宋" w:cs="Times New Roman"/>
          <w:b/>
          <w:bCs/>
          <w:color w:val="auto"/>
          <w:sz w:val="84"/>
          <w:szCs w:val="84"/>
          <w:highlight w:val="none"/>
        </w:rPr>
        <w:t>竞争性磋商文件</w:t>
      </w:r>
    </w:p>
    <w:p>
      <w:pPr>
        <w:wordWrap w:val="0"/>
        <w:spacing w:line="200" w:lineRule="atLeast"/>
        <w:rPr>
          <w:rFonts w:hint="default" w:ascii="Times New Roman" w:hAnsi="Times New Roman" w:eastAsia="仿宋" w:cs="Times New Roman"/>
          <w:b/>
          <w:color w:val="auto"/>
          <w:sz w:val="28"/>
          <w:szCs w:val="28"/>
          <w:highlight w:val="none"/>
        </w:rPr>
      </w:pPr>
    </w:p>
    <w:p>
      <w:pPr>
        <w:widowControl/>
        <w:tabs>
          <w:tab w:val="left" w:pos="510"/>
          <w:tab w:val="left" w:pos="900"/>
          <w:tab w:val="left" w:pos="1100"/>
        </w:tabs>
        <w:spacing w:line="360" w:lineRule="auto"/>
        <w:ind w:left="2100" w:leftChars="335" w:hanging="1397" w:hangingChars="497"/>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cs="Times New Roman"/>
          <w:b/>
          <w:bCs/>
          <w:color w:val="auto"/>
          <w:sz w:val="28"/>
          <w:szCs w:val="28"/>
          <w:highlight w:val="none"/>
        </w:rPr>
        <w:t>项目名称：</w:t>
      </w:r>
      <w:r>
        <w:rPr>
          <w:rFonts w:hint="eastAsia" w:ascii="Times New Roman" w:hAnsi="Times New Roman" w:cs="Times New Roman"/>
          <w:b/>
          <w:bCs/>
          <w:color w:val="auto"/>
          <w:sz w:val="28"/>
          <w:szCs w:val="28"/>
          <w:highlight w:val="none"/>
          <w:lang w:val="en-US" w:eastAsia="zh-CN"/>
        </w:rPr>
        <w:t>自治区普通高考等考试电子成绩证明和录取证明系统建设项目（二次）</w:t>
      </w:r>
    </w:p>
    <w:p>
      <w:pPr>
        <w:widowControl/>
        <w:tabs>
          <w:tab w:val="left" w:pos="510"/>
          <w:tab w:val="left" w:pos="900"/>
          <w:tab w:val="left" w:pos="1100"/>
        </w:tabs>
        <w:spacing w:line="360" w:lineRule="auto"/>
        <w:ind w:left="2100" w:leftChars="335" w:hanging="1397" w:hangingChars="497"/>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采购人（盖章）：自治区教育考试院</w:t>
      </w:r>
    </w:p>
    <w:p>
      <w:pPr>
        <w:adjustRightInd w:val="0"/>
        <w:snapToGrid w:val="0"/>
        <w:spacing w:line="360" w:lineRule="auto"/>
        <w:ind w:left="2809" w:leftChars="334" w:hanging="2108" w:hangingChars="750"/>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 xml:space="preserve">法定代表人（盖章）： </w:t>
      </w:r>
    </w:p>
    <w:p>
      <w:pPr>
        <w:adjustRightInd w:val="0"/>
        <w:snapToGrid w:val="0"/>
        <w:spacing w:line="360" w:lineRule="auto"/>
        <w:ind w:left="2809" w:leftChars="334" w:hanging="2108" w:hangingChars="750"/>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cs="Times New Roman"/>
          <w:b/>
          <w:bCs/>
          <w:color w:val="auto"/>
          <w:sz w:val="28"/>
          <w:szCs w:val="28"/>
          <w:highlight w:val="none"/>
        </w:rPr>
        <w:t>联系人：</w:t>
      </w:r>
      <w:r>
        <w:rPr>
          <w:rFonts w:hint="default" w:ascii="Times New Roman" w:hAnsi="Times New Roman" w:cs="Times New Roman"/>
          <w:b/>
          <w:bCs/>
          <w:color w:val="auto"/>
          <w:sz w:val="28"/>
          <w:szCs w:val="28"/>
          <w:highlight w:val="none"/>
          <w:lang w:val="en-US" w:eastAsia="zh-CN"/>
        </w:rPr>
        <w:t>张老师</w:t>
      </w:r>
    </w:p>
    <w:p>
      <w:pPr>
        <w:adjustRightInd w:val="0"/>
        <w:snapToGrid w:val="0"/>
        <w:spacing w:line="360" w:lineRule="auto"/>
        <w:ind w:left="2809" w:leftChars="334" w:hanging="2108" w:hangingChars="750"/>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cs="Times New Roman"/>
          <w:b/>
          <w:bCs/>
          <w:color w:val="auto"/>
          <w:sz w:val="28"/>
          <w:szCs w:val="28"/>
          <w:highlight w:val="none"/>
        </w:rPr>
        <w:t>联系电话：</w:t>
      </w:r>
      <w:r>
        <w:rPr>
          <w:rFonts w:hint="default" w:ascii="Times New Roman" w:hAnsi="Times New Roman" w:cs="Times New Roman"/>
          <w:b/>
          <w:bCs/>
          <w:color w:val="auto"/>
          <w:sz w:val="28"/>
          <w:szCs w:val="28"/>
          <w:highlight w:val="none"/>
          <w:lang w:val="en-US" w:eastAsia="zh-CN"/>
        </w:rPr>
        <w:t>0991-8752825  13309946896</w:t>
      </w:r>
    </w:p>
    <w:p>
      <w:pPr>
        <w:adjustRightInd w:val="0"/>
        <w:snapToGrid w:val="0"/>
        <w:spacing w:line="360" w:lineRule="auto"/>
        <w:ind w:firstLine="703" w:firstLineChars="250"/>
        <w:rPr>
          <w:rFonts w:hint="default" w:ascii="Times New Roman" w:hAnsi="Times New Roman" w:cs="Times New Roman"/>
          <w:b/>
          <w:bCs/>
          <w:color w:val="auto"/>
          <w:sz w:val="28"/>
          <w:szCs w:val="28"/>
          <w:highlight w:val="none"/>
        </w:rPr>
      </w:pPr>
    </w:p>
    <w:p>
      <w:pPr>
        <w:adjustRightInd w:val="0"/>
        <w:snapToGrid w:val="0"/>
        <w:spacing w:line="360" w:lineRule="auto"/>
        <w:ind w:firstLine="602" w:firstLineChars="25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466725</wp:posOffset>
                </wp:positionH>
                <wp:positionV relativeFrom="paragraph">
                  <wp:posOffset>100965</wp:posOffset>
                </wp:positionV>
                <wp:extent cx="500062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000625" cy="0"/>
                        </a:xfrm>
                        <a:prstGeom prst="line">
                          <a:avLst/>
                        </a:prstGeom>
                        <a:ln w="12700" cap="rnd" cmpd="sng">
                          <a:solidFill>
                            <a:srgbClr val="000000"/>
                          </a:solidFill>
                          <a:prstDash val="sysDot"/>
                          <a:headEnd type="none" w="med" len="med"/>
                          <a:tailEnd type="none" w="med" len="med"/>
                        </a:ln>
                        <a:effectLst/>
                      </wps:spPr>
                      <wps:bodyPr/>
                    </wps:wsp>
                  </a:graphicData>
                </a:graphic>
              </wp:anchor>
            </w:drawing>
          </mc:Choice>
          <mc:Fallback>
            <w:pict>
              <v:line id="_x0000_s1026" o:spid="_x0000_s1026" o:spt="20" style="position:absolute;left:0pt;margin-left:36.75pt;margin-top:7.95pt;height:0pt;width:393.75pt;z-index:251659264;mso-width-relative:page;mso-height-relative:page;" filled="f" stroked="t" coordsize="21600,21600" o:gfxdata="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rX3gvZAAAACAEAAA8AAAAAAAAAAQAgAAAAIgAAAGRycy9kb3ducmV2LnhtbFBLAQIU&#10;ABQAAAAIAIdO4kAmT4HE8gEAAOcDAAAOAAAAAAAAAAEAIAAAACgBAABkcnMvZTJvRG9jLnhtbFBL&#10;BQYAAAAABgAGAFkBAACMBQAAAAA=&#10;">
                <v:fill on="f" focussize="0,0"/>
                <v:stroke weight="1pt" color="#000000" joinstyle="round" dashstyle="1 1" endcap="round"/>
                <v:imagedata o:title=""/>
                <o:lock v:ext="edit" aspectratio="f"/>
              </v:line>
            </w:pict>
          </mc:Fallback>
        </mc:AlternateContent>
      </w:r>
    </w:p>
    <w:p>
      <w:pPr>
        <w:adjustRightInd w:val="0"/>
        <w:snapToGrid w:val="0"/>
        <w:spacing w:line="360" w:lineRule="auto"/>
        <w:ind w:firstLine="703" w:firstLineChars="250"/>
        <w:rPr>
          <w:rFonts w:hint="default" w:ascii="Times New Roman" w:hAnsi="Times New Roman" w:cs="Times New Roman"/>
          <w:b/>
          <w:bCs/>
          <w:color w:val="auto"/>
          <w:sz w:val="28"/>
          <w:szCs w:val="28"/>
          <w:highlight w:val="none"/>
        </w:rPr>
      </w:pPr>
    </w:p>
    <w:p>
      <w:pPr>
        <w:adjustRightInd w:val="0"/>
        <w:snapToGrid w:val="0"/>
        <w:spacing w:line="360" w:lineRule="auto"/>
        <w:ind w:firstLine="703" w:firstLineChars="250"/>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招标代理机构</w:t>
      </w:r>
      <w:r>
        <w:rPr>
          <w:rFonts w:hint="default" w:ascii="Times New Roman" w:hAnsi="Times New Roman" w:cs="Times New Roman"/>
          <w:b/>
          <w:color w:val="auto"/>
          <w:sz w:val="28"/>
          <w:szCs w:val="28"/>
          <w:highlight w:val="none"/>
        </w:rPr>
        <w:t>（盖章）</w:t>
      </w:r>
      <w:r>
        <w:rPr>
          <w:rFonts w:hint="default" w:ascii="Times New Roman" w:hAnsi="Times New Roman" w:cs="Times New Roman"/>
          <w:b/>
          <w:bCs/>
          <w:color w:val="auto"/>
          <w:sz w:val="28"/>
          <w:szCs w:val="28"/>
          <w:highlight w:val="none"/>
        </w:rPr>
        <w:t>：新疆申鑫工程建设招标代理有限责任公司</w:t>
      </w:r>
    </w:p>
    <w:p>
      <w:pPr>
        <w:adjustRightInd w:val="0"/>
        <w:snapToGrid w:val="0"/>
        <w:spacing w:line="360" w:lineRule="auto"/>
        <w:ind w:firstLine="703" w:firstLineChars="250"/>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法定代表人（盖章）：</w:t>
      </w:r>
    </w:p>
    <w:p>
      <w:pPr>
        <w:adjustRightInd w:val="0"/>
        <w:snapToGrid w:val="0"/>
        <w:spacing w:line="360" w:lineRule="auto"/>
        <w:ind w:firstLine="736" w:firstLineChars="262"/>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联系人：杨晓栋</w:t>
      </w:r>
    </w:p>
    <w:p>
      <w:pPr>
        <w:adjustRightInd w:val="0"/>
        <w:snapToGrid w:val="0"/>
        <w:spacing w:line="360" w:lineRule="auto"/>
        <w:ind w:firstLine="703" w:firstLineChars="250"/>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电   话：0991-8835401-8006    13999357337</w:t>
      </w:r>
    </w:p>
    <w:p>
      <w:pPr>
        <w:adjustRightInd w:val="0"/>
        <w:snapToGrid w:val="0"/>
        <w:spacing w:line="360" w:lineRule="auto"/>
        <w:ind w:firstLine="703" w:firstLineChars="250"/>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传   真：0991-8835400</w:t>
      </w:r>
    </w:p>
    <w:p>
      <w:pPr>
        <w:autoSpaceDE w:val="0"/>
        <w:autoSpaceDN w:val="0"/>
        <w:adjustRightInd w:val="0"/>
        <w:snapToGrid w:val="0"/>
        <w:spacing w:line="360" w:lineRule="auto"/>
        <w:ind w:left="2102" w:leftChars="333" w:hanging="1403" w:hangingChars="499"/>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详细地址：新疆乌鲁木齐经济技术开发区（头屯河区）荣盛三街88号广东大厦14层</w:t>
      </w:r>
    </w:p>
    <w:p>
      <w:pPr>
        <w:rPr>
          <w:rFonts w:hint="default" w:ascii="Times New Roman" w:hAnsi="Times New Roman" w:cs="Times New Roman"/>
          <w:color w:val="auto"/>
          <w:sz w:val="24"/>
          <w:szCs w:val="24"/>
          <w:highlight w:val="none"/>
        </w:rPr>
      </w:pPr>
    </w:p>
    <w:p>
      <w:pPr>
        <w:pStyle w:val="9"/>
        <w:spacing w:line="360" w:lineRule="auto"/>
        <w:jc w:val="center"/>
        <w:rPr>
          <w:rFonts w:hint="default" w:ascii="Times New Roman" w:hAnsi="Times New Roman" w:cs="Times New Roman"/>
          <w:color w:val="auto"/>
          <w:highlight w:val="none"/>
        </w:rPr>
      </w:pPr>
      <w:r>
        <w:rPr>
          <w:rFonts w:hint="default" w:ascii="Times New Roman" w:hAnsi="Times New Roman" w:cs="Times New Roman"/>
          <w:color w:val="auto"/>
          <w:sz w:val="28"/>
          <w:szCs w:val="28"/>
          <w:highlight w:val="none"/>
        </w:rPr>
        <w:t>目  录</w:t>
      </w:r>
    </w:p>
    <w:p>
      <w:pPr>
        <w:pStyle w:val="24"/>
        <w:spacing w:line="360" w:lineRule="auto"/>
        <w:ind w:firstLine="560" w:firstLineChars="200"/>
        <w:jc w:val="center"/>
        <w:rPr>
          <w:rFonts w:hint="default" w:ascii="Times New Roman" w:hAnsi="Times New Roman" w:cs="Times New Roman"/>
          <w:color w:val="auto"/>
          <w:sz w:val="28"/>
          <w:szCs w:val="28"/>
          <w:highlight w:val="none"/>
        </w:rPr>
      </w:pPr>
    </w:p>
    <w:p>
      <w:pPr>
        <w:pStyle w:val="24"/>
        <w:spacing w:line="360" w:lineRule="auto"/>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第一章  磋商公告</w:t>
      </w:r>
    </w:p>
    <w:p>
      <w:pPr>
        <w:pStyle w:val="24"/>
        <w:spacing w:line="360" w:lineRule="auto"/>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第二章  磋商须知</w:t>
      </w:r>
    </w:p>
    <w:p>
      <w:pPr>
        <w:pStyle w:val="24"/>
        <w:spacing w:line="360" w:lineRule="auto"/>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第三章  评审方法及标准</w:t>
      </w:r>
    </w:p>
    <w:p>
      <w:pPr>
        <w:pStyle w:val="24"/>
        <w:spacing w:line="360" w:lineRule="auto"/>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第四章  合同</w:t>
      </w:r>
    </w:p>
    <w:p>
      <w:pPr>
        <w:pStyle w:val="24"/>
        <w:spacing w:line="360" w:lineRule="auto"/>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第五章  用户需求书</w:t>
      </w:r>
    </w:p>
    <w:p>
      <w:pPr>
        <w:pStyle w:val="24"/>
        <w:spacing w:line="360" w:lineRule="auto"/>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第六章  响应文件组成</w:t>
      </w:r>
    </w:p>
    <w:p>
      <w:pPr>
        <w:pStyle w:val="24"/>
        <w:spacing w:line="360" w:lineRule="auto"/>
        <w:ind w:firstLine="480" w:firstLineChars="200"/>
        <w:rPr>
          <w:rFonts w:hint="default" w:ascii="Times New Roman" w:hAnsi="Times New Roman" w:cs="Times New Roman"/>
          <w:color w:val="auto"/>
          <w:sz w:val="24"/>
          <w:szCs w:val="24"/>
          <w:highlight w:val="none"/>
        </w:rPr>
      </w:pPr>
    </w:p>
    <w:p>
      <w:pPr>
        <w:pStyle w:val="24"/>
        <w:spacing w:line="360" w:lineRule="auto"/>
        <w:ind w:firstLine="480" w:firstLineChars="200"/>
        <w:rPr>
          <w:rFonts w:hint="default" w:ascii="Times New Roman" w:hAnsi="Times New Roman" w:cs="Times New Roman"/>
          <w:color w:val="auto"/>
          <w:sz w:val="24"/>
          <w:szCs w:val="24"/>
          <w:highlight w:val="none"/>
        </w:rPr>
      </w:pPr>
    </w:p>
    <w:p>
      <w:pPr>
        <w:pStyle w:val="24"/>
        <w:ind w:firstLine="480" w:firstLineChars="200"/>
        <w:rPr>
          <w:rFonts w:hint="default" w:ascii="Times New Roman" w:hAnsi="Times New Roman" w:cs="Times New Roman"/>
          <w:color w:val="auto"/>
          <w:sz w:val="24"/>
          <w:szCs w:val="24"/>
          <w:highlight w:val="none"/>
        </w:rPr>
      </w:pPr>
    </w:p>
    <w:p>
      <w:pPr>
        <w:pStyle w:val="24"/>
        <w:ind w:firstLine="480" w:firstLineChars="200"/>
        <w:rPr>
          <w:rFonts w:hint="default" w:ascii="Times New Roman" w:hAnsi="Times New Roman" w:cs="Times New Roman"/>
          <w:color w:val="auto"/>
          <w:sz w:val="24"/>
          <w:szCs w:val="24"/>
          <w:highlight w:val="none"/>
        </w:rPr>
      </w:pPr>
    </w:p>
    <w:p>
      <w:pPr>
        <w:pStyle w:val="24"/>
        <w:ind w:firstLine="480" w:firstLineChars="200"/>
        <w:rPr>
          <w:rFonts w:hint="default" w:ascii="Times New Roman" w:hAnsi="Times New Roman" w:cs="Times New Roman"/>
          <w:color w:val="auto"/>
          <w:sz w:val="24"/>
          <w:szCs w:val="24"/>
          <w:highlight w:val="none"/>
        </w:rPr>
      </w:pPr>
    </w:p>
    <w:p>
      <w:pPr>
        <w:pStyle w:val="24"/>
        <w:ind w:firstLine="480" w:firstLineChars="200"/>
        <w:rPr>
          <w:rFonts w:hint="default" w:ascii="Times New Roman" w:hAnsi="Times New Roman" w:cs="Times New Roman"/>
          <w:color w:val="auto"/>
          <w:sz w:val="24"/>
          <w:szCs w:val="24"/>
          <w:highlight w:val="none"/>
        </w:rPr>
      </w:pPr>
    </w:p>
    <w:p>
      <w:pPr>
        <w:pStyle w:val="24"/>
        <w:ind w:firstLine="480" w:firstLineChars="200"/>
        <w:rPr>
          <w:rFonts w:hint="default" w:ascii="Times New Roman" w:hAnsi="Times New Roman" w:cs="Times New Roman"/>
          <w:color w:val="auto"/>
          <w:sz w:val="24"/>
          <w:szCs w:val="24"/>
          <w:highlight w:val="none"/>
        </w:rPr>
      </w:pPr>
    </w:p>
    <w:p>
      <w:pPr>
        <w:pStyle w:val="24"/>
        <w:ind w:firstLine="480" w:firstLineChars="200"/>
        <w:rPr>
          <w:rFonts w:hint="default" w:ascii="Times New Roman" w:hAnsi="Times New Roman" w:cs="Times New Roman"/>
          <w:color w:val="auto"/>
          <w:sz w:val="24"/>
          <w:szCs w:val="24"/>
          <w:highlight w:val="none"/>
        </w:rPr>
      </w:pPr>
    </w:p>
    <w:p>
      <w:pPr>
        <w:pStyle w:val="24"/>
        <w:ind w:firstLine="480" w:firstLineChars="200"/>
        <w:rPr>
          <w:rFonts w:hint="default" w:ascii="Times New Roman" w:hAnsi="Times New Roman" w:cs="Times New Roman"/>
          <w:color w:val="auto"/>
          <w:sz w:val="24"/>
          <w:szCs w:val="24"/>
          <w:highlight w:val="none"/>
        </w:rPr>
      </w:pPr>
    </w:p>
    <w:p>
      <w:pPr>
        <w:pStyle w:val="24"/>
        <w:ind w:firstLine="480" w:firstLineChars="200"/>
        <w:rPr>
          <w:rFonts w:hint="default" w:ascii="Times New Roman" w:hAnsi="Times New Roman" w:cs="Times New Roman"/>
          <w:color w:val="auto"/>
          <w:sz w:val="24"/>
          <w:szCs w:val="24"/>
          <w:highlight w:val="none"/>
        </w:rPr>
      </w:pPr>
    </w:p>
    <w:p>
      <w:pPr>
        <w:pStyle w:val="24"/>
        <w:ind w:firstLine="480" w:firstLineChars="200"/>
        <w:rPr>
          <w:rFonts w:hint="default" w:ascii="Times New Roman" w:hAnsi="Times New Roman" w:cs="Times New Roman"/>
          <w:color w:val="auto"/>
          <w:sz w:val="24"/>
          <w:szCs w:val="24"/>
          <w:highlight w:val="none"/>
        </w:rPr>
      </w:pPr>
    </w:p>
    <w:p>
      <w:pPr>
        <w:pStyle w:val="24"/>
        <w:ind w:firstLine="480" w:firstLineChars="200"/>
        <w:rPr>
          <w:rFonts w:hint="default" w:ascii="Times New Roman" w:hAnsi="Times New Roman" w:cs="Times New Roman"/>
          <w:color w:val="auto"/>
          <w:sz w:val="24"/>
          <w:szCs w:val="24"/>
          <w:highlight w:val="none"/>
        </w:rPr>
      </w:pPr>
    </w:p>
    <w:p>
      <w:pPr>
        <w:pStyle w:val="24"/>
        <w:ind w:firstLine="480" w:firstLineChars="200"/>
        <w:rPr>
          <w:rFonts w:hint="default" w:ascii="Times New Roman" w:hAnsi="Times New Roman" w:cs="Times New Roman"/>
          <w:color w:val="auto"/>
          <w:sz w:val="24"/>
          <w:szCs w:val="24"/>
          <w:highlight w:val="none"/>
        </w:rPr>
      </w:pPr>
    </w:p>
    <w:p>
      <w:pPr>
        <w:pStyle w:val="24"/>
        <w:ind w:firstLine="480" w:firstLineChars="200"/>
        <w:rPr>
          <w:rFonts w:hint="default" w:ascii="Times New Roman" w:hAnsi="Times New Roman" w:cs="Times New Roman"/>
          <w:color w:val="auto"/>
          <w:sz w:val="24"/>
          <w:szCs w:val="24"/>
          <w:highlight w:val="none"/>
        </w:rPr>
      </w:pPr>
    </w:p>
    <w:p>
      <w:pPr>
        <w:pStyle w:val="24"/>
        <w:ind w:firstLine="480" w:firstLineChars="200"/>
        <w:rPr>
          <w:rFonts w:hint="default" w:ascii="Times New Roman" w:hAnsi="Times New Roman" w:cs="Times New Roman"/>
          <w:color w:val="auto"/>
          <w:sz w:val="24"/>
          <w:szCs w:val="24"/>
          <w:highlight w:val="none"/>
        </w:rPr>
      </w:pPr>
    </w:p>
    <w:p>
      <w:pPr>
        <w:pStyle w:val="24"/>
        <w:ind w:firstLine="480" w:firstLineChars="200"/>
        <w:rPr>
          <w:rFonts w:hint="default" w:ascii="Times New Roman" w:hAnsi="Times New Roman" w:cs="Times New Roman"/>
          <w:color w:val="auto"/>
          <w:sz w:val="24"/>
          <w:szCs w:val="24"/>
          <w:highlight w:val="none"/>
        </w:rPr>
      </w:pPr>
    </w:p>
    <w:p>
      <w:pPr>
        <w:pStyle w:val="24"/>
        <w:ind w:firstLine="480" w:firstLineChars="200"/>
        <w:rPr>
          <w:rFonts w:hint="default" w:ascii="Times New Roman" w:hAnsi="Times New Roman" w:cs="Times New Roman"/>
          <w:color w:val="auto"/>
          <w:sz w:val="24"/>
          <w:szCs w:val="24"/>
          <w:highlight w:val="none"/>
        </w:rPr>
      </w:pPr>
    </w:p>
    <w:p>
      <w:pPr>
        <w:pStyle w:val="24"/>
        <w:ind w:firstLine="480" w:firstLineChars="200"/>
        <w:rPr>
          <w:rFonts w:hint="default" w:ascii="Times New Roman" w:hAnsi="Times New Roman" w:cs="Times New Roman"/>
          <w:color w:val="auto"/>
          <w:sz w:val="24"/>
          <w:szCs w:val="24"/>
          <w:highlight w:val="none"/>
        </w:rPr>
      </w:pPr>
    </w:p>
    <w:p>
      <w:pPr>
        <w:pStyle w:val="24"/>
        <w:ind w:firstLine="480" w:firstLineChars="200"/>
        <w:rPr>
          <w:rFonts w:hint="default" w:ascii="Times New Roman" w:hAnsi="Times New Roman" w:cs="Times New Roman"/>
          <w:color w:val="auto"/>
          <w:sz w:val="24"/>
          <w:szCs w:val="24"/>
          <w:highlight w:val="none"/>
        </w:rPr>
      </w:pPr>
    </w:p>
    <w:p>
      <w:pPr>
        <w:pStyle w:val="24"/>
        <w:ind w:firstLine="480" w:firstLineChars="200"/>
        <w:rPr>
          <w:rFonts w:hint="default" w:ascii="Times New Roman" w:hAnsi="Times New Roman" w:cs="Times New Roman"/>
          <w:color w:val="auto"/>
          <w:sz w:val="24"/>
          <w:szCs w:val="24"/>
          <w:highlight w:val="none"/>
        </w:rPr>
      </w:pPr>
    </w:p>
    <w:p>
      <w:pPr>
        <w:pStyle w:val="24"/>
        <w:ind w:firstLine="480" w:firstLineChars="200"/>
        <w:rPr>
          <w:rFonts w:hint="default" w:ascii="Times New Roman" w:hAnsi="Times New Roman" w:cs="Times New Roman"/>
          <w:color w:val="auto"/>
          <w:sz w:val="24"/>
          <w:szCs w:val="24"/>
          <w:highlight w:val="none"/>
        </w:rPr>
      </w:pPr>
    </w:p>
    <w:p>
      <w:pPr>
        <w:pStyle w:val="24"/>
        <w:ind w:firstLine="480" w:firstLineChars="200"/>
        <w:rPr>
          <w:rFonts w:hint="default" w:ascii="Times New Roman" w:hAnsi="Times New Roman" w:cs="Times New Roman"/>
          <w:color w:val="auto"/>
          <w:sz w:val="24"/>
          <w:szCs w:val="24"/>
          <w:highlight w:val="none"/>
        </w:rPr>
      </w:pPr>
    </w:p>
    <w:p>
      <w:pPr>
        <w:pStyle w:val="24"/>
        <w:spacing w:line="360" w:lineRule="auto"/>
        <w:ind w:firstLine="643" w:firstLineChars="200"/>
        <w:jc w:val="center"/>
        <w:rPr>
          <w:rFonts w:hint="default" w:ascii="Times New Roman" w:hAnsi="Times New Roman" w:cs="Times New Roman"/>
          <w:b/>
          <w:bCs/>
          <w:color w:val="auto"/>
          <w:sz w:val="32"/>
          <w:szCs w:val="32"/>
          <w:highlight w:val="none"/>
        </w:rPr>
        <w:sectPr>
          <w:footerReference r:id="rId4" w:type="first"/>
          <w:footerReference r:id="rId3" w:type="default"/>
          <w:pgSz w:w="11906" w:h="16838"/>
          <w:pgMar w:top="907" w:right="907" w:bottom="907" w:left="907" w:header="851" w:footer="992" w:gutter="0"/>
          <w:pgNumType w:start="1"/>
          <w:cols w:space="720" w:num="1"/>
          <w:docGrid w:type="lines" w:linePitch="312" w:charSpace="0"/>
        </w:sectPr>
      </w:pPr>
    </w:p>
    <w:p>
      <w:pPr>
        <w:pStyle w:val="9"/>
        <w:spacing w:before="0" w:after="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第一章  磋商公告</w:t>
      </w:r>
    </w:p>
    <w:p>
      <w:pPr>
        <w:pStyle w:val="3"/>
        <w:tabs>
          <w:tab w:val="left" w:pos="0"/>
        </w:tabs>
        <w:autoSpaceDE w:val="0"/>
        <w:autoSpaceDN w:val="0"/>
        <w:adjustRightInd w:val="0"/>
        <w:spacing w:before="0" w:after="0" w:line="360" w:lineRule="auto"/>
        <w:jc w:val="center"/>
        <w:rPr>
          <w:rFonts w:hint="default" w:ascii="Times New Roman" w:hAnsi="Times New Roman" w:eastAsia="宋体" w:cs="Times New Roman"/>
          <w:b w:val="0"/>
          <w:bCs w:val="0"/>
          <w:color w:val="auto"/>
          <w:sz w:val="24"/>
          <w:szCs w:val="24"/>
          <w:highlight w:val="none"/>
          <w:lang w:val="en-US" w:eastAsia="zh-CN"/>
        </w:rPr>
      </w:pPr>
      <w:bookmarkStart w:id="0" w:name="_Toc28359011"/>
      <w:bookmarkStart w:id="1" w:name="_Toc35393797"/>
      <w:r>
        <w:rPr>
          <w:rFonts w:hint="eastAsia" w:ascii="Times New Roman" w:hAnsi="Times New Roman" w:cs="Times New Roman"/>
          <w:b w:val="0"/>
          <w:bCs w:val="0"/>
          <w:color w:val="auto"/>
          <w:sz w:val="24"/>
          <w:szCs w:val="24"/>
          <w:highlight w:val="none"/>
          <w:lang w:val="en-US" w:eastAsia="zh-CN"/>
        </w:rPr>
        <w:t>自治区普通高考等考试电子成绩证明和录取证明系统建设项目（二次）</w:t>
      </w:r>
    </w:p>
    <w:p>
      <w:pPr>
        <w:pStyle w:val="3"/>
        <w:tabs>
          <w:tab w:val="left" w:pos="0"/>
        </w:tabs>
        <w:autoSpaceDE w:val="0"/>
        <w:autoSpaceDN w:val="0"/>
        <w:adjustRightInd w:val="0"/>
        <w:spacing w:before="0" w:after="0" w:line="36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b w:val="0"/>
          <w:bCs w:val="0"/>
          <w:color w:val="auto"/>
          <w:sz w:val="24"/>
          <w:szCs w:val="24"/>
          <w:highlight w:val="none"/>
        </w:rPr>
        <w:t>竞争性磋商公告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u w:val="single"/>
          <w:lang w:val="en-US" w:eastAsia="zh-CN"/>
        </w:rPr>
        <w:t>自治区普通高考等考试电子成绩证明和录取证明系统建设项目（二次）</w:t>
      </w:r>
      <w:r>
        <w:rPr>
          <w:rFonts w:hint="default" w:ascii="Times New Roman" w:hAnsi="Times New Roman" w:cs="Times New Roman"/>
          <w:color w:val="auto"/>
          <w:sz w:val="24"/>
          <w:szCs w:val="24"/>
          <w:highlight w:val="none"/>
        </w:rPr>
        <w:t>的潜在供应商应在</w:t>
      </w:r>
      <w:r>
        <w:rPr>
          <w:rFonts w:hint="default" w:ascii="Times New Roman" w:hAnsi="Times New Roman" w:cs="Times New Roman"/>
          <w:color w:val="auto"/>
          <w:sz w:val="24"/>
          <w:szCs w:val="24"/>
          <w:highlight w:val="none"/>
          <w:u w:val="single"/>
        </w:rPr>
        <w:t>新疆申鑫工程建设招标代理有限责任公司（新疆乌鲁木齐经济技术开发区（头屯河区）荣盛三街88号广东大厦14层）</w:t>
      </w:r>
      <w:r>
        <w:rPr>
          <w:rFonts w:hint="default" w:ascii="Times New Roman" w:hAnsi="Times New Roman" w:cs="Times New Roman"/>
          <w:color w:val="auto"/>
          <w:sz w:val="24"/>
          <w:szCs w:val="24"/>
          <w:highlight w:val="none"/>
        </w:rPr>
        <w:t>获取采购文件，并于</w:t>
      </w:r>
      <w:r>
        <w:rPr>
          <w:rFonts w:hint="eastAsia" w:ascii="宋体" w:hAnsi="宋体" w:cs="宋体"/>
          <w:color w:val="auto"/>
          <w:sz w:val="24"/>
          <w:szCs w:val="24"/>
          <w:highlight w:val="none"/>
          <w:u w:val="single"/>
        </w:rPr>
        <w:t>202</w:t>
      </w:r>
      <w:r>
        <w:rPr>
          <w:rFonts w:ascii="宋体" w:hAnsi="宋体" w:cs="宋体"/>
          <w:color w:val="auto"/>
          <w:sz w:val="24"/>
          <w:szCs w:val="24"/>
          <w:highlight w:val="none"/>
          <w:u w:val="single"/>
        </w:rPr>
        <w:t>2</w:t>
      </w:r>
      <w:r>
        <w:rPr>
          <w:rFonts w:hint="eastAsia" w:ascii="宋体" w:hAnsi="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12</w:t>
      </w:r>
      <w:r>
        <w:rPr>
          <w:rFonts w:ascii="宋体" w:hAnsi="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22</w:t>
      </w:r>
      <w:r>
        <w:rPr>
          <w:rFonts w:hint="eastAsia" w:ascii="宋体" w:hAnsi="宋体" w:cs="宋体"/>
          <w:bCs/>
          <w:color w:val="auto"/>
          <w:sz w:val="24"/>
          <w:szCs w:val="24"/>
          <w:highlight w:val="none"/>
          <w:u w:val="single"/>
        </w:rPr>
        <w:t>日1</w:t>
      </w:r>
      <w:r>
        <w:rPr>
          <w:rFonts w:ascii="宋体" w:hAnsi="宋体" w:cs="宋体"/>
          <w:bCs/>
          <w:color w:val="auto"/>
          <w:sz w:val="24"/>
          <w:szCs w:val="24"/>
          <w:highlight w:val="none"/>
          <w:u w:val="single"/>
        </w:rPr>
        <w:t>0</w:t>
      </w:r>
      <w:r>
        <w:rPr>
          <w:rFonts w:hint="eastAsia" w:ascii="宋体" w:hAnsi="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3</w:t>
      </w:r>
      <w:r>
        <w:rPr>
          <w:rFonts w:hint="eastAsia" w:ascii="宋体" w:hAnsi="宋体" w:cs="宋体"/>
          <w:bCs/>
          <w:color w:val="auto"/>
          <w:sz w:val="24"/>
          <w:szCs w:val="24"/>
          <w:highlight w:val="none"/>
          <w:u w:val="single"/>
        </w:rPr>
        <w:t>0分</w:t>
      </w:r>
      <w:r>
        <w:rPr>
          <w:rFonts w:hint="default" w:ascii="Times New Roman" w:hAnsi="Times New Roman" w:cs="Times New Roman"/>
          <w:bCs/>
          <w:color w:val="auto"/>
          <w:sz w:val="24"/>
          <w:szCs w:val="24"/>
          <w:highlight w:val="none"/>
        </w:rPr>
        <w:t>（北京时间）前提交响应文件</w:t>
      </w:r>
      <w:r>
        <w:rPr>
          <w:rFonts w:hint="default" w:ascii="Times New Roman" w:hAnsi="Times New Roman" w:cs="Times New Roman"/>
          <w:color w:val="auto"/>
          <w:sz w:val="24"/>
          <w:szCs w:val="24"/>
          <w:highlight w:val="none"/>
        </w:rPr>
        <w:t>。</w:t>
      </w:r>
    </w:p>
    <w:p>
      <w:pPr>
        <w:pStyle w:val="4"/>
        <w:spacing w:before="0" w:after="0" w:line="360" w:lineRule="auto"/>
        <w:rPr>
          <w:rFonts w:hint="default" w:ascii="Times New Roman" w:hAnsi="Times New Roman" w:eastAsia="宋体" w:cs="Times New Roman"/>
          <w:bCs/>
          <w:color w:val="auto"/>
          <w:sz w:val="24"/>
          <w:szCs w:val="24"/>
          <w:highlight w:val="none"/>
        </w:rPr>
      </w:pPr>
      <w:bookmarkStart w:id="2" w:name="_Toc35393798"/>
      <w:bookmarkStart w:id="3" w:name="_Toc28359012"/>
      <w:bookmarkStart w:id="4" w:name="_Toc35393629"/>
      <w:bookmarkStart w:id="5" w:name="_Toc28359089"/>
      <w:r>
        <w:rPr>
          <w:rFonts w:hint="default" w:ascii="Times New Roman" w:hAnsi="Times New Roman" w:eastAsia="宋体" w:cs="Times New Roman"/>
          <w:bCs/>
          <w:color w:val="auto"/>
          <w:sz w:val="24"/>
          <w:szCs w:val="24"/>
          <w:highlight w:val="none"/>
        </w:rPr>
        <w:t>一、项目基本情况</w:t>
      </w:r>
      <w:bookmarkEnd w:id="2"/>
      <w:bookmarkEnd w:id="3"/>
      <w:bookmarkEnd w:id="4"/>
      <w:bookmarkEnd w:id="5"/>
    </w:p>
    <w:p>
      <w:pPr>
        <w:spacing w:line="360" w:lineRule="auto"/>
        <w:ind w:firstLine="480" w:firstLineChars="200"/>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rPr>
        <w:t>项目编号：</w:t>
      </w:r>
      <w:r>
        <w:rPr>
          <w:rFonts w:hint="default" w:ascii="Times New Roman" w:hAnsi="Times New Roman" w:cs="Times New Roman"/>
          <w:color w:val="auto"/>
          <w:sz w:val="24"/>
          <w:szCs w:val="24"/>
          <w:highlight w:val="none"/>
          <w:lang w:val="en-US"/>
        </w:rPr>
        <w:t>XJSXZB-2022122[202216847]</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项目名称：</w:t>
      </w:r>
      <w:r>
        <w:rPr>
          <w:rFonts w:hint="eastAsia" w:ascii="Times New Roman" w:hAnsi="Times New Roman" w:cs="Times New Roman"/>
          <w:color w:val="auto"/>
          <w:sz w:val="24"/>
          <w:szCs w:val="24"/>
          <w:highlight w:val="none"/>
          <w:lang w:val="en-US" w:eastAsia="zh-CN"/>
        </w:rPr>
        <w:t>自治区普通高考等考试电子成绩证明和录取证明系统建设项目（二次）</w:t>
      </w:r>
    </w:p>
    <w:p>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采购方式：竞争性磋商</w:t>
      </w:r>
    </w:p>
    <w:p>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预算金额：</w:t>
      </w:r>
      <w:r>
        <w:rPr>
          <w:rFonts w:hint="default" w:ascii="Times New Roman" w:hAnsi="Times New Roman" w:cs="Times New Roman"/>
          <w:color w:val="auto"/>
          <w:sz w:val="24"/>
          <w:szCs w:val="24"/>
          <w:highlight w:val="none"/>
          <w:lang w:val="en-US" w:eastAsia="zh-CN"/>
        </w:rPr>
        <w:t>15</w:t>
      </w:r>
      <w:r>
        <w:rPr>
          <w:rFonts w:hint="default" w:ascii="Times New Roman" w:hAnsi="Times New Roman" w:cs="Times New Roman"/>
          <w:color w:val="auto"/>
          <w:sz w:val="24"/>
          <w:szCs w:val="24"/>
          <w:highlight w:val="none"/>
        </w:rPr>
        <w:t>0000.00元</w:t>
      </w:r>
    </w:p>
    <w:p>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最高限价：</w:t>
      </w:r>
      <w:r>
        <w:rPr>
          <w:rFonts w:hint="default" w:ascii="Times New Roman" w:hAnsi="Times New Roman" w:cs="Times New Roman"/>
          <w:color w:val="auto"/>
          <w:sz w:val="24"/>
          <w:szCs w:val="24"/>
          <w:highlight w:val="none"/>
          <w:lang w:val="en-US" w:eastAsia="zh-CN"/>
        </w:rPr>
        <w:t>15</w:t>
      </w:r>
      <w:r>
        <w:rPr>
          <w:rFonts w:hint="default" w:ascii="Times New Roman" w:hAnsi="Times New Roman" w:cs="Times New Roman"/>
          <w:color w:val="auto"/>
          <w:sz w:val="24"/>
          <w:szCs w:val="24"/>
          <w:highlight w:val="none"/>
        </w:rPr>
        <w:t>0000.00元</w:t>
      </w:r>
    </w:p>
    <w:p>
      <w:pPr>
        <w:spacing w:line="360" w:lineRule="auto"/>
        <w:ind w:firstLine="480" w:firstLineChars="200"/>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采购内容：</w:t>
      </w:r>
      <w:r>
        <w:rPr>
          <w:rFonts w:hint="default" w:ascii="Times New Roman" w:hAnsi="Times New Roman" w:cs="Times New Roman"/>
          <w:b w:val="0"/>
          <w:bCs w:val="0"/>
          <w:color w:val="auto"/>
          <w:sz w:val="24"/>
          <w:szCs w:val="24"/>
          <w:highlight w:val="none"/>
          <w:lang w:val="en-US" w:eastAsia="zh-CN"/>
        </w:rPr>
        <w:t>自治区普通高考等考试电子成绩证明和录取证明系统建设</w:t>
      </w:r>
      <w:r>
        <w:rPr>
          <w:rFonts w:hint="default" w:ascii="Times New Roman" w:hAnsi="Times New Roman" w:cs="Times New Roman"/>
          <w:color w:val="auto"/>
          <w:sz w:val="24"/>
          <w:szCs w:val="24"/>
          <w:highlight w:val="none"/>
        </w:rPr>
        <w:t>。具体内容详见：磋商文件。</w:t>
      </w:r>
    </w:p>
    <w:p>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本项目不接受联合体。</w:t>
      </w:r>
    </w:p>
    <w:p>
      <w:pPr>
        <w:pStyle w:val="4"/>
        <w:numPr>
          <w:ilvl w:val="0"/>
          <w:numId w:val="2"/>
        </w:numPr>
        <w:spacing w:before="0" w:after="0" w:line="360" w:lineRule="auto"/>
        <w:rPr>
          <w:rFonts w:hint="default" w:ascii="Times New Roman" w:hAnsi="Times New Roman" w:eastAsia="宋体" w:cs="Times New Roman"/>
          <w:bCs/>
          <w:color w:val="auto"/>
          <w:sz w:val="24"/>
          <w:szCs w:val="24"/>
          <w:highlight w:val="none"/>
        </w:rPr>
      </w:pPr>
      <w:bookmarkStart w:id="6" w:name="_Toc35393630"/>
      <w:bookmarkStart w:id="7" w:name="_Toc35393799"/>
      <w:bookmarkStart w:id="8" w:name="_Toc28359013"/>
      <w:bookmarkStart w:id="9" w:name="_Toc28359090"/>
      <w:r>
        <w:rPr>
          <w:rFonts w:hint="default" w:ascii="Times New Roman" w:hAnsi="Times New Roman" w:eastAsia="宋体" w:cs="Times New Roman"/>
          <w:bCs/>
          <w:color w:val="auto"/>
          <w:sz w:val="24"/>
          <w:szCs w:val="24"/>
          <w:highlight w:val="none"/>
        </w:rPr>
        <w:t>申请人的资格要求：</w:t>
      </w:r>
      <w:bookmarkEnd w:id="6"/>
      <w:bookmarkEnd w:id="7"/>
      <w:bookmarkEnd w:id="8"/>
      <w:bookmarkEnd w:id="9"/>
    </w:p>
    <w:p>
      <w:pPr>
        <w:pStyle w:val="63"/>
        <w:numPr>
          <w:ilvl w:val="0"/>
          <w:numId w:val="3"/>
        </w:numPr>
        <w:spacing w:line="360" w:lineRule="auto"/>
        <w:ind w:leftChars="0" w:firstLineChars="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满足《中华人民共和国政府采购法》第二十二条规定：</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1.1法人或者其他组织的营业执照等证明文件，自然人的身份证明；</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1.2经审计的最近一个年度的财务状况报告（成立不满一年不需提供）；</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1.3依法缴纳税收和社会保障资金的相关材料（提供提交投标文件截止时间前一年内至少一个月依法缴纳税收及缴纳社会保障资金的证明材料。投标人依法享受缓缴、免缴税收、社会保障资金的提供证明材料。）；</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1.4具备履行合同所必需的设备和专业技术能力的证明材料；</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1.5参加政府采购活动前3年内在经营活动中没有重大违法记录的书面声明；</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1.6未被“信用中国”网站（www.creditchina.gov.cn）、“中国政府采购网"(www.ccgp.gov.cn)列入失信被执行人、重大税收违法案件当事人名单、政府采购严重失信行为记录名单。（提供网页截图）</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2.落实政府采购政策需满足的资格要求：无</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3.本项目的特定资格要求：</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（1）供应商需在中华人民共和国境内注册，并具有良好的信誉，事业单位法人证书或工商营业执照通过年检合格有效；</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供应商公章为准；</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4"/>
        <w:spacing w:before="0" w:after="0" w:line="360" w:lineRule="auto"/>
        <w:rPr>
          <w:rFonts w:hint="default" w:ascii="Times New Roman" w:hAnsi="Times New Roman" w:eastAsia="宋体" w:cs="Times New Roman"/>
          <w:bCs/>
          <w:color w:val="auto"/>
          <w:sz w:val="24"/>
          <w:szCs w:val="24"/>
          <w:highlight w:val="none"/>
        </w:rPr>
      </w:pPr>
      <w:bookmarkStart w:id="10" w:name="_Toc35393800"/>
      <w:bookmarkStart w:id="11" w:name="_Toc28359014"/>
      <w:bookmarkStart w:id="12" w:name="_Toc28359091"/>
      <w:bookmarkStart w:id="13" w:name="_Toc35393631"/>
      <w:r>
        <w:rPr>
          <w:rFonts w:hint="default" w:ascii="Times New Roman" w:hAnsi="Times New Roman" w:eastAsia="宋体" w:cs="Times New Roman"/>
          <w:bCs/>
          <w:color w:val="auto"/>
          <w:sz w:val="24"/>
          <w:szCs w:val="24"/>
          <w:highlight w:val="none"/>
        </w:rPr>
        <w:t>三、获取采购文件</w:t>
      </w:r>
      <w:bookmarkEnd w:id="10"/>
      <w:bookmarkEnd w:id="11"/>
      <w:bookmarkEnd w:id="12"/>
      <w:bookmarkEnd w:id="13"/>
    </w:p>
    <w:p>
      <w:pPr>
        <w:spacing w:line="360" w:lineRule="auto"/>
        <w:ind w:firstLine="54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时间：</w:t>
      </w:r>
      <w:r>
        <w:rPr>
          <w:rFonts w:hint="eastAsia" w:ascii="宋体" w:hAnsi="宋体" w:cs="宋体"/>
          <w:color w:val="auto"/>
          <w:sz w:val="24"/>
          <w:szCs w:val="24"/>
          <w:highlight w:val="none"/>
          <w:u w:val="single"/>
        </w:rPr>
        <w:t>202</w:t>
      </w:r>
      <w:r>
        <w:rPr>
          <w:rFonts w:ascii="宋体" w:hAnsi="宋体" w:cs="宋体"/>
          <w:color w:val="auto"/>
          <w:sz w:val="24"/>
          <w:szCs w:val="24"/>
          <w:highlight w:val="none"/>
          <w:u w:val="single"/>
        </w:rPr>
        <w:t>2</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12</w:t>
      </w:r>
      <w:r>
        <w:rPr>
          <w:rFonts w:ascii="宋体" w:hAnsi="宋体" w:cs="宋体"/>
          <w:color w:val="auto"/>
          <w:sz w:val="24"/>
          <w:szCs w:val="24"/>
          <w:highlight w:val="none"/>
          <w:u w:val="single"/>
        </w:rPr>
        <w:t>月</w:t>
      </w:r>
      <w:r>
        <w:rPr>
          <w:rFonts w:hint="default" w:ascii="宋体" w:hAnsi="宋体" w:cs="宋体"/>
          <w:color w:val="auto"/>
          <w:sz w:val="24"/>
          <w:szCs w:val="24"/>
          <w:highlight w:val="none"/>
          <w:u w:val="single"/>
          <w:lang w:val="en-US" w:eastAsia="zh-CN"/>
        </w:rPr>
        <w:t>12</w:t>
      </w:r>
      <w:r>
        <w:rPr>
          <w:rFonts w:hint="eastAsia" w:ascii="宋体" w:hAnsi="宋体" w:cs="宋体"/>
          <w:color w:val="auto"/>
          <w:sz w:val="24"/>
          <w:szCs w:val="24"/>
          <w:highlight w:val="none"/>
          <w:u w:val="single"/>
        </w:rPr>
        <w:t>日</w:t>
      </w:r>
      <w:r>
        <w:rPr>
          <w:rFonts w:hint="eastAsia" w:ascii="宋体" w:hAnsi="宋体" w:cs="宋体"/>
          <w:color w:val="auto"/>
          <w:sz w:val="24"/>
          <w:szCs w:val="24"/>
          <w:highlight w:val="none"/>
        </w:rPr>
        <w:t>至</w:t>
      </w:r>
      <w:r>
        <w:rPr>
          <w:rFonts w:ascii="宋体" w:hAnsi="宋体" w:cs="宋体"/>
          <w:color w:val="auto"/>
          <w:sz w:val="24"/>
          <w:szCs w:val="24"/>
          <w:highlight w:val="none"/>
        </w:rPr>
        <w:t>2022</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12</w:t>
      </w:r>
      <w:r>
        <w:rPr>
          <w:rFonts w:ascii="宋体" w:hAnsi="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16</w:t>
      </w:r>
      <w:r>
        <w:rPr>
          <w:rFonts w:hint="eastAsia" w:ascii="宋体" w:hAnsi="宋体" w:cs="宋体"/>
          <w:color w:val="auto"/>
          <w:sz w:val="24"/>
          <w:szCs w:val="24"/>
          <w:highlight w:val="none"/>
          <w:u w:val="single"/>
        </w:rPr>
        <w:t>日</w:t>
      </w:r>
      <w:r>
        <w:rPr>
          <w:rFonts w:hint="eastAsia" w:ascii="宋体" w:hAnsi="宋体" w:cs="宋体"/>
          <w:color w:val="auto"/>
          <w:sz w:val="24"/>
          <w:szCs w:val="24"/>
          <w:highlight w:val="none"/>
        </w:rPr>
        <w:t>，每天上午</w:t>
      </w:r>
      <w:r>
        <w:rPr>
          <w:rFonts w:hint="default" w:ascii="宋体" w:hAnsi="宋体" w:cs="宋体"/>
          <w:color w:val="auto"/>
          <w:sz w:val="24"/>
          <w:szCs w:val="24"/>
          <w:highlight w:val="none"/>
          <w:u w:val="single"/>
          <w:lang w:val="en-US"/>
        </w:rPr>
        <w:t>0</w:t>
      </w:r>
      <w:r>
        <w:rPr>
          <w:rFonts w:hint="eastAsia" w:ascii="宋体" w:hAnsi="宋体" w:cs="宋体"/>
          <w:color w:val="auto"/>
          <w:sz w:val="24"/>
          <w:szCs w:val="24"/>
          <w:highlight w:val="none"/>
          <w:u w:val="single"/>
        </w:rPr>
        <w:t>：00</w:t>
      </w:r>
      <w:r>
        <w:rPr>
          <w:rFonts w:hint="eastAsia" w:ascii="宋体" w:hAnsi="宋体" w:cs="宋体"/>
          <w:color w:val="auto"/>
          <w:sz w:val="24"/>
          <w:szCs w:val="24"/>
          <w:highlight w:val="none"/>
        </w:rPr>
        <w:t>至</w:t>
      </w:r>
      <w:r>
        <w:rPr>
          <w:rFonts w:hint="default" w:ascii="宋体" w:hAnsi="宋体" w:cs="宋体"/>
          <w:color w:val="auto"/>
          <w:sz w:val="24"/>
          <w:szCs w:val="24"/>
          <w:highlight w:val="none"/>
          <w:u w:val="single"/>
          <w:lang w:val="en-US"/>
        </w:rPr>
        <w:t>12</w:t>
      </w:r>
      <w:r>
        <w:rPr>
          <w:rFonts w:hint="eastAsia" w:ascii="宋体" w:hAnsi="宋体" w:cs="宋体"/>
          <w:color w:val="auto"/>
          <w:sz w:val="24"/>
          <w:szCs w:val="24"/>
          <w:highlight w:val="none"/>
          <w:u w:val="single"/>
        </w:rPr>
        <w:t>：</w:t>
      </w:r>
      <w:r>
        <w:rPr>
          <w:rFonts w:hint="default" w:ascii="宋体" w:hAnsi="宋体" w:cs="宋体"/>
          <w:color w:val="auto"/>
          <w:sz w:val="24"/>
          <w:szCs w:val="24"/>
          <w:highlight w:val="none"/>
          <w:u w:val="single"/>
          <w:lang w:val="en-US"/>
        </w:rPr>
        <w:t>00</w:t>
      </w:r>
      <w:r>
        <w:rPr>
          <w:rFonts w:hint="eastAsia" w:ascii="宋体" w:hAnsi="宋体" w:cs="宋体"/>
          <w:color w:val="auto"/>
          <w:sz w:val="24"/>
          <w:szCs w:val="24"/>
          <w:highlight w:val="none"/>
        </w:rPr>
        <w:t>，下午</w:t>
      </w:r>
      <w:r>
        <w:rPr>
          <w:rFonts w:hint="default" w:ascii="宋体" w:hAnsi="宋体" w:cs="宋体"/>
          <w:color w:val="auto"/>
          <w:sz w:val="24"/>
          <w:szCs w:val="24"/>
          <w:highlight w:val="none"/>
          <w:u w:val="single"/>
          <w:lang w:val="en-US"/>
        </w:rPr>
        <w:t>12</w:t>
      </w:r>
      <w:r>
        <w:rPr>
          <w:rFonts w:hint="eastAsia" w:ascii="宋体" w:hAnsi="宋体" w:cs="宋体"/>
          <w:color w:val="auto"/>
          <w:sz w:val="24"/>
          <w:szCs w:val="24"/>
          <w:highlight w:val="none"/>
          <w:u w:val="single"/>
        </w:rPr>
        <w:t>：00</w:t>
      </w:r>
      <w:r>
        <w:rPr>
          <w:rFonts w:hint="eastAsia" w:ascii="宋体" w:hAnsi="宋体" w:cs="宋体"/>
          <w:color w:val="auto"/>
          <w:sz w:val="24"/>
          <w:szCs w:val="24"/>
          <w:highlight w:val="none"/>
        </w:rPr>
        <w:t>至</w:t>
      </w:r>
      <w:r>
        <w:rPr>
          <w:rFonts w:hint="default" w:ascii="宋体" w:hAnsi="宋体" w:cs="宋体"/>
          <w:color w:val="auto"/>
          <w:sz w:val="24"/>
          <w:szCs w:val="24"/>
          <w:highlight w:val="none"/>
          <w:u w:val="single"/>
          <w:lang w:val="en-US"/>
        </w:rPr>
        <w:t>23</w:t>
      </w:r>
      <w:r>
        <w:rPr>
          <w:rFonts w:hint="eastAsia" w:ascii="宋体" w:hAnsi="宋体" w:cs="宋体"/>
          <w:color w:val="auto"/>
          <w:sz w:val="24"/>
          <w:szCs w:val="24"/>
          <w:highlight w:val="none"/>
          <w:u w:val="single"/>
        </w:rPr>
        <w:t>：</w:t>
      </w:r>
      <w:r>
        <w:rPr>
          <w:rFonts w:hint="default" w:ascii="宋体" w:hAnsi="宋体" w:cs="宋体"/>
          <w:color w:val="auto"/>
          <w:sz w:val="24"/>
          <w:szCs w:val="24"/>
          <w:highlight w:val="none"/>
          <w:u w:val="single"/>
          <w:lang w:val="en-US"/>
        </w:rPr>
        <w:t>59</w:t>
      </w:r>
    </w:p>
    <w:p>
      <w:pPr>
        <w:spacing w:line="360" w:lineRule="auto"/>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地点：新疆政府采购网政采云平台（www.zcygov.cn）</w:t>
      </w:r>
    </w:p>
    <w:p>
      <w:pPr>
        <w:spacing w:line="360" w:lineRule="auto"/>
        <w:ind w:firstLine="540"/>
        <w:rPr>
          <w:rFonts w:hint="eastAsia" w:ascii="宋体" w:hAnsi="宋体" w:cs="宋体"/>
          <w:color w:val="auto"/>
          <w:sz w:val="24"/>
          <w:szCs w:val="24"/>
          <w:highlight w:val="none"/>
        </w:rPr>
      </w:pPr>
      <w:r>
        <w:rPr>
          <w:rFonts w:hint="eastAsia" w:ascii="宋体" w:hAnsi="宋体" w:eastAsia="宋体" w:cs="宋体"/>
          <w:i w:val="0"/>
          <w:caps w:val="0"/>
          <w:color w:val="383838"/>
          <w:spacing w:val="0"/>
          <w:sz w:val="24"/>
          <w:szCs w:val="24"/>
          <w:highlight w:val="none"/>
          <w:shd w:val="clear" w:fill="FFFFFF"/>
          <w:vertAlign w:val="baseline"/>
        </w:rPr>
        <w:t>方式：</w:t>
      </w:r>
      <w:r>
        <w:rPr>
          <w:rFonts w:hint="eastAsia" w:ascii="宋体" w:hAnsi="宋体" w:cs="宋体"/>
          <w:color w:val="auto"/>
          <w:sz w:val="24"/>
          <w:szCs w:val="24"/>
          <w:highlight w:val="none"/>
        </w:rPr>
        <w:t>供应商登录政采云平台https://www.zcygov.cn/在线申请获取采购文件（进入“项目采购”应用，在获取采购文件菜单中选择项目，申请获取采购文件） </w:t>
      </w:r>
    </w:p>
    <w:p>
      <w:pPr>
        <w:spacing w:line="360" w:lineRule="auto"/>
        <w:ind w:firstLine="540"/>
        <w:rPr>
          <w:rFonts w:hint="default" w:ascii="Times New Roman" w:hAnsi="Times New Roman" w:cs="Times New Roman"/>
          <w:b/>
          <w:bCs/>
          <w:color w:val="auto"/>
          <w:sz w:val="36"/>
          <w:szCs w:val="36"/>
          <w:highlight w:val="none"/>
        </w:rPr>
      </w:pPr>
      <w:r>
        <w:rPr>
          <w:rFonts w:hint="eastAsia" w:ascii="宋体" w:hAnsi="宋体" w:cs="宋体"/>
          <w:color w:val="auto"/>
          <w:sz w:val="24"/>
          <w:szCs w:val="24"/>
          <w:highlight w:val="none"/>
        </w:rPr>
        <w:t>售价：0元</w:t>
      </w:r>
    </w:p>
    <w:p>
      <w:pPr>
        <w:pStyle w:val="4"/>
        <w:spacing w:before="0" w:after="0" w:line="360" w:lineRule="auto"/>
        <w:rPr>
          <w:rFonts w:hint="default" w:ascii="Times New Roman" w:hAnsi="Times New Roman" w:eastAsia="宋体" w:cs="Times New Roman"/>
          <w:bCs/>
          <w:color w:val="auto"/>
          <w:sz w:val="24"/>
          <w:szCs w:val="24"/>
          <w:highlight w:val="none"/>
        </w:rPr>
      </w:pPr>
      <w:bookmarkStart w:id="14" w:name="_Toc28359015"/>
      <w:bookmarkStart w:id="15" w:name="_Toc35393632"/>
      <w:bookmarkStart w:id="16" w:name="_Toc28359092"/>
      <w:bookmarkStart w:id="17" w:name="_Toc35393801"/>
      <w:r>
        <w:rPr>
          <w:rFonts w:hint="default" w:ascii="Times New Roman" w:hAnsi="Times New Roman" w:eastAsia="宋体" w:cs="Times New Roman"/>
          <w:bCs/>
          <w:color w:val="auto"/>
          <w:sz w:val="24"/>
          <w:szCs w:val="24"/>
          <w:highlight w:val="none"/>
        </w:rPr>
        <w:t>四、响应文件提交</w:t>
      </w:r>
      <w:bookmarkEnd w:id="14"/>
      <w:bookmarkEnd w:id="15"/>
      <w:bookmarkEnd w:id="16"/>
      <w:bookmarkEnd w:id="17"/>
    </w:p>
    <w:p>
      <w:pPr>
        <w:spacing w:line="360" w:lineRule="auto"/>
        <w:ind w:firstLine="480" w:firstLineChars="200"/>
        <w:rPr>
          <w:rFonts w:hint="default" w:ascii="Times New Roman" w:hAnsi="Times New Roman" w:cs="Times New Roman"/>
          <w:bCs/>
          <w:color w:val="auto"/>
          <w:sz w:val="24"/>
          <w:szCs w:val="24"/>
          <w:highlight w:val="none"/>
        </w:rPr>
      </w:pPr>
      <w:r>
        <w:rPr>
          <w:rFonts w:hint="default" w:ascii="Times New Roman" w:hAnsi="Times New Roman" w:cs="Times New Roman"/>
          <w:color w:val="auto"/>
          <w:sz w:val="24"/>
          <w:szCs w:val="24"/>
          <w:highlight w:val="none"/>
        </w:rPr>
        <w:t>截止时间：</w:t>
      </w:r>
      <w:r>
        <w:rPr>
          <w:rFonts w:ascii="宋体" w:hAnsi="宋体" w:cs="宋体"/>
          <w:color w:val="auto"/>
          <w:sz w:val="24"/>
          <w:szCs w:val="24"/>
          <w:highlight w:val="none"/>
          <w:u w:val="single"/>
        </w:rPr>
        <w:t>2022</w:t>
      </w:r>
      <w:r>
        <w:rPr>
          <w:rFonts w:hint="eastAsia" w:ascii="宋体" w:hAnsi="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12</w:t>
      </w:r>
      <w:r>
        <w:rPr>
          <w:rFonts w:ascii="宋体" w:hAnsi="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22</w:t>
      </w:r>
      <w:r>
        <w:rPr>
          <w:rFonts w:hint="eastAsia" w:ascii="宋体" w:hAnsi="宋体" w:cs="宋体"/>
          <w:bCs/>
          <w:color w:val="auto"/>
          <w:sz w:val="24"/>
          <w:szCs w:val="24"/>
          <w:highlight w:val="none"/>
          <w:u w:val="single"/>
        </w:rPr>
        <w:t>日1</w:t>
      </w:r>
      <w:r>
        <w:rPr>
          <w:rFonts w:ascii="宋体" w:hAnsi="宋体" w:cs="宋体"/>
          <w:bCs/>
          <w:color w:val="auto"/>
          <w:sz w:val="24"/>
          <w:szCs w:val="24"/>
          <w:highlight w:val="none"/>
          <w:u w:val="single"/>
        </w:rPr>
        <w:t>0</w:t>
      </w:r>
      <w:r>
        <w:rPr>
          <w:rFonts w:hint="eastAsia" w:ascii="宋体" w:hAnsi="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3</w:t>
      </w:r>
      <w:r>
        <w:rPr>
          <w:rFonts w:hint="eastAsia" w:ascii="宋体" w:hAnsi="宋体" w:cs="宋体"/>
          <w:bCs/>
          <w:color w:val="auto"/>
          <w:sz w:val="24"/>
          <w:szCs w:val="24"/>
          <w:highlight w:val="none"/>
          <w:u w:val="single"/>
        </w:rPr>
        <w:t>0分（北京时间）</w:t>
      </w:r>
    </w:p>
    <w:p>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地点：新疆申鑫工程建设招标代理有限责任公司开标厅(新疆乌鲁木齐经济技术开发区（头屯河区）荣盛三街88号广东大厦14层)</w:t>
      </w:r>
    </w:p>
    <w:p>
      <w:pPr>
        <w:pStyle w:val="4"/>
        <w:spacing w:before="0" w:after="0" w:line="360" w:lineRule="auto"/>
        <w:rPr>
          <w:rFonts w:hint="default" w:ascii="Times New Roman" w:hAnsi="Times New Roman" w:eastAsia="宋体" w:cs="Times New Roman"/>
          <w:bCs/>
          <w:color w:val="auto"/>
          <w:sz w:val="24"/>
          <w:szCs w:val="24"/>
          <w:highlight w:val="none"/>
        </w:rPr>
      </w:pPr>
      <w:bookmarkStart w:id="18" w:name="_Toc35393633"/>
      <w:bookmarkStart w:id="19" w:name="_Toc28359016"/>
      <w:bookmarkStart w:id="20" w:name="_Toc35393802"/>
      <w:bookmarkStart w:id="21" w:name="_Toc28359093"/>
      <w:r>
        <w:rPr>
          <w:rFonts w:hint="default" w:ascii="Times New Roman" w:hAnsi="Times New Roman" w:eastAsia="宋体" w:cs="Times New Roman"/>
          <w:bCs/>
          <w:color w:val="auto"/>
          <w:sz w:val="24"/>
          <w:szCs w:val="24"/>
          <w:highlight w:val="none"/>
        </w:rPr>
        <w:t>五、开启</w:t>
      </w:r>
      <w:bookmarkEnd w:id="18"/>
      <w:bookmarkEnd w:id="19"/>
      <w:bookmarkEnd w:id="20"/>
      <w:bookmarkEnd w:id="21"/>
    </w:p>
    <w:p>
      <w:pPr>
        <w:spacing w:line="360" w:lineRule="auto"/>
        <w:ind w:firstLine="480" w:firstLineChars="200"/>
        <w:rPr>
          <w:rFonts w:hint="default" w:ascii="Times New Roman" w:hAnsi="Times New Roman" w:cs="Times New Roman"/>
          <w:bCs/>
          <w:color w:val="auto"/>
          <w:sz w:val="24"/>
          <w:szCs w:val="24"/>
          <w:highlight w:val="none"/>
        </w:rPr>
      </w:pPr>
      <w:r>
        <w:rPr>
          <w:rFonts w:hint="default" w:ascii="Times New Roman" w:hAnsi="Times New Roman" w:cs="Times New Roman"/>
          <w:color w:val="auto"/>
          <w:sz w:val="24"/>
          <w:szCs w:val="24"/>
          <w:highlight w:val="none"/>
        </w:rPr>
        <w:t>截止时间：</w:t>
      </w:r>
      <w:r>
        <w:rPr>
          <w:rFonts w:ascii="宋体" w:hAnsi="宋体" w:cs="宋体"/>
          <w:color w:val="auto"/>
          <w:sz w:val="24"/>
          <w:szCs w:val="24"/>
          <w:highlight w:val="none"/>
          <w:u w:val="single"/>
        </w:rPr>
        <w:t>2022</w:t>
      </w:r>
      <w:r>
        <w:rPr>
          <w:rFonts w:hint="eastAsia" w:ascii="宋体" w:hAnsi="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12</w:t>
      </w:r>
      <w:r>
        <w:rPr>
          <w:rFonts w:ascii="宋体" w:hAnsi="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22</w:t>
      </w:r>
      <w:r>
        <w:rPr>
          <w:rFonts w:hint="eastAsia" w:ascii="宋体" w:hAnsi="宋体" w:cs="宋体"/>
          <w:bCs/>
          <w:color w:val="auto"/>
          <w:sz w:val="24"/>
          <w:szCs w:val="24"/>
          <w:highlight w:val="none"/>
          <w:u w:val="single"/>
        </w:rPr>
        <w:t>日1</w:t>
      </w:r>
      <w:r>
        <w:rPr>
          <w:rFonts w:ascii="宋体" w:hAnsi="宋体" w:cs="宋体"/>
          <w:bCs/>
          <w:color w:val="auto"/>
          <w:sz w:val="24"/>
          <w:szCs w:val="24"/>
          <w:highlight w:val="none"/>
          <w:u w:val="single"/>
        </w:rPr>
        <w:t>0</w:t>
      </w:r>
      <w:r>
        <w:rPr>
          <w:rFonts w:hint="eastAsia" w:ascii="宋体" w:hAnsi="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3</w:t>
      </w:r>
      <w:r>
        <w:rPr>
          <w:rFonts w:hint="eastAsia" w:ascii="宋体" w:hAnsi="宋体" w:cs="宋体"/>
          <w:bCs/>
          <w:color w:val="auto"/>
          <w:sz w:val="24"/>
          <w:szCs w:val="24"/>
          <w:highlight w:val="none"/>
          <w:u w:val="single"/>
        </w:rPr>
        <w:t>0分（北京时间）</w:t>
      </w:r>
    </w:p>
    <w:p>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地点：新疆申鑫工程建设招标代理有限责任公司开标厅(新疆乌鲁木齐经济技术开发区（头屯河区）荣盛三街88号广东大厦14层)</w:t>
      </w:r>
    </w:p>
    <w:p>
      <w:pPr>
        <w:pStyle w:val="4"/>
        <w:spacing w:before="0" w:after="0" w:line="360" w:lineRule="auto"/>
        <w:rPr>
          <w:rFonts w:hint="default" w:ascii="Times New Roman" w:hAnsi="Times New Roman" w:eastAsia="宋体" w:cs="Times New Roman"/>
          <w:bCs/>
          <w:color w:val="auto"/>
          <w:sz w:val="24"/>
          <w:szCs w:val="24"/>
          <w:highlight w:val="none"/>
        </w:rPr>
      </w:pPr>
      <w:bookmarkStart w:id="22" w:name="_Toc35393803"/>
      <w:bookmarkStart w:id="23" w:name="_Toc35393634"/>
      <w:bookmarkStart w:id="24" w:name="_Toc28359094"/>
      <w:bookmarkStart w:id="25" w:name="_Toc28359017"/>
      <w:r>
        <w:rPr>
          <w:rFonts w:hint="default" w:ascii="Times New Roman" w:hAnsi="Times New Roman" w:eastAsia="宋体" w:cs="Times New Roman"/>
          <w:bCs/>
          <w:color w:val="auto"/>
          <w:sz w:val="24"/>
          <w:szCs w:val="24"/>
          <w:highlight w:val="none"/>
        </w:rPr>
        <w:t>六、公告期限</w:t>
      </w:r>
      <w:bookmarkEnd w:id="22"/>
      <w:bookmarkEnd w:id="23"/>
      <w:bookmarkEnd w:id="24"/>
      <w:bookmarkEnd w:id="25"/>
    </w:p>
    <w:p>
      <w:pPr>
        <w:spacing w:line="360" w:lineRule="auto"/>
        <w:ind w:firstLine="480" w:firstLineChars="200"/>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自本公告发布之日起3个工作日。</w:t>
      </w:r>
    </w:p>
    <w:p>
      <w:pPr>
        <w:pStyle w:val="4"/>
        <w:numPr>
          <w:ilvl w:val="0"/>
          <w:numId w:val="4"/>
        </w:numPr>
        <w:spacing w:before="0" w:after="0" w:line="360" w:lineRule="auto"/>
        <w:rPr>
          <w:rFonts w:hint="default" w:ascii="Times New Roman" w:hAnsi="Times New Roman" w:eastAsia="宋体" w:cs="Times New Roman"/>
          <w:bCs/>
          <w:color w:val="auto"/>
          <w:sz w:val="24"/>
          <w:szCs w:val="24"/>
          <w:highlight w:val="none"/>
        </w:rPr>
      </w:pPr>
      <w:bookmarkStart w:id="26" w:name="_Toc35393804"/>
      <w:bookmarkStart w:id="27" w:name="_Toc35393635"/>
      <w:r>
        <w:rPr>
          <w:rFonts w:hint="default" w:ascii="Times New Roman" w:hAnsi="Times New Roman" w:eastAsia="宋体" w:cs="Times New Roman"/>
          <w:bCs/>
          <w:color w:val="auto"/>
          <w:sz w:val="24"/>
          <w:szCs w:val="24"/>
          <w:highlight w:val="none"/>
        </w:rPr>
        <w:t>其他补充事宜</w:t>
      </w:r>
      <w:bookmarkEnd w:id="26"/>
      <w:bookmarkEnd w:id="27"/>
    </w:p>
    <w:p>
      <w:pPr>
        <w:spacing w:line="360" w:lineRule="auto"/>
        <w:ind w:firstLine="480" w:firstLineChars="200"/>
        <w:rPr>
          <w:rFonts w:hint="default" w:ascii="Times New Roman" w:hAnsi="Times New Roman" w:cs="Times New Roman"/>
          <w:b/>
          <w:bCs/>
          <w:color w:val="auto"/>
          <w:sz w:val="24"/>
          <w:szCs w:val="24"/>
          <w:highlight w:val="none"/>
        </w:rPr>
      </w:pPr>
      <w:r>
        <w:rPr>
          <w:rFonts w:hint="eastAsia" w:ascii="Times New Roman" w:hAnsi="Times New Roman" w:cs="Times New Roman"/>
          <w:color w:val="auto"/>
          <w:kern w:val="0"/>
          <w:sz w:val="24"/>
          <w:szCs w:val="24"/>
          <w:highlight w:val="none"/>
          <w:lang w:val="en-US" w:eastAsia="zh-CN"/>
        </w:rPr>
        <w:t>/</w:t>
      </w:r>
    </w:p>
    <w:p>
      <w:pPr>
        <w:pStyle w:val="4"/>
        <w:spacing w:before="0" w:after="0" w:line="360" w:lineRule="auto"/>
        <w:rPr>
          <w:rFonts w:hint="default" w:ascii="Times New Roman" w:hAnsi="Times New Roman" w:eastAsia="宋体" w:cs="Times New Roman"/>
          <w:bCs/>
          <w:color w:val="auto"/>
          <w:sz w:val="24"/>
          <w:szCs w:val="24"/>
          <w:highlight w:val="none"/>
        </w:rPr>
      </w:pPr>
      <w:bookmarkStart w:id="28" w:name="_Toc28359018"/>
      <w:bookmarkStart w:id="29" w:name="_Toc28359095"/>
      <w:bookmarkStart w:id="30" w:name="_Toc35393805"/>
      <w:bookmarkStart w:id="31" w:name="_Toc35393636"/>
      <w:r>
        <w:rPr>
          <w:rFonts w:hint="default" w:ascii="Times New Roman" w:hAnsi="Times New Roman" w:eastAsia="宋体" w:cs="Times New Roman"/>
          <w:bCs/>
          <w:color w:val="auto"/>
          <w:sz w:val="24"/>
          <w:szCs w:val="24"/>
          <w:highlight w:val="none"/>
        </w:rPr>
        <w:t>八、凡对本次采购提出询问，请按以下方式联系。</w:t>
      </w:r>
      <w:bookmarkEnd w:id="28"/>
      <w:bookmarkEnd w:id="29"/>
      <w:bookmarkEnd w:id="30"/>
      <w:bookmarkEnd w:id="31"/>
    </w:p>
    <w:p>
      <w:pPr>
        <w:pStyle w:val="4"/>
        <w:spacing w:line="240" w:lineRule="auto"/>
        <w:ind w:firstLine="480" w:firstLineChars="200"/>
        <w:rPr>
          <w:rFonts w:hint="default" w:ascii="Times New Roman" w:hAnsi="Times New Roman" w:eastAsia="宋体" w:cs="Times New Roman"/>
          <w:b w:val="0"/>
          <w:color w:val="auto"/>
          <w:sz w:val="24"/>
          <w:szCs w:val="24"/>
          <w:highlight w:val="none"/>
        </w:rPr>
      </w:pPr>
      <w:bookmarkStart w:id="32" w:name="_Toc28359096"/>
      <w:bookmarkStart w:id="33" w:name="_Toc15869"/>
      <w:bookmarkStart w:id="34" w:name="_Toc35393806"/>
      <w:bookmarkStart w:id="35" w:name="_Toc1631"/>
      <w:bookmarkStart w:id="36" w:name="_Toc28359019"/>
      <w:bookmarkStart w:id="37" w:name="_Toc35393637"/>
      <w:r>
        <w:rPr>
          <w:rFonts w:hint="default" w:ascii="Times New Roman" w:hAnsi="Times New Roman" w:eastAsia="宋体" w:cs="Times New Roman"/>
          <w:b w:val="0"/>
          <w:color w:val="auto"/>
          <w:sz w:val="24"/>
          <w:szCs w:val="24"/>
          <w:highlight w:val="none"/>
        </w:rPr>
        <w:t>1.采购人信息</w:t>
      </w:r>
      <w:bookmarkEnd w:id="32"/>
      <w:bookmarkEnd w:id="33"/>
      <w:bookmarkEnd w:id="34"/>
      <w:bookmarkEnd w:id="35"/>
      <w:bookmarkEnd w:id="36"/>
      <w:bookmarkEnd w:id="37"/>
    </w:p>
    <w:p>
      <w:pPr>
        <w:ind w:firstLine="480" w:firstLineChars="200"/>
        <w:jc w:val="left"/>
        <w:rPr>
          <w:rFonts w:hint="default" w:ascii="Times New Roman" w:hAnsi="Times New Roman" w:cs="Times New Roman"/>
          <w:color w:val="auto"/>
          <w:sz w:val="24"/>
          <w:highlight w:val="none"/>
        </w:rPr>
      </w:pPr>
      <w:bookmarkStart w:id="38" w:name="_Toc28359020"/>
      <w:bookmarkStart w:id="39" w:name="_Toc35393638"/>
      <w:bookmarkStart w:id="40" w:name="_Toc19993"/>
      <w:bookmarkStart w:id="41" w:name="_Toc8708"/>
      <w:bookmarkStart w:id="42" w:name="_Toc28359097"/>
      <w:bookmarkStart w:id="43" w:name="_Toc35393807"/>
      <w:r>
        <w:rPr>
          <w:rFonts w:hint="default" w:ascii="Times New Roman" w:hAnsi="Times New Roman" w:cs="Times New Roman"/>
          <w:color w:val="auto"/>
          <w:sz w:val="24"/>
          <w:highlight w:val="none"/>
        </w:rPr>
        <w:t>名    称：自治区教育考试院</w:t>
      </w:r>
    </w:p>
    <w:p>
      <w:pPr>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地    址：新疆乌鲁木齐沙区南昌路456号</w:t>
      </w:r>
    </w:p>
    <w:p>
      <w:pPr>
        <w:pStyle w:val="4"/>
        <w:spacing w:line="240" w:lineRule="auto"/>
        <w:ind w:firstLine="480" w:firstLineChars="200"/>
        <w:rPr>
          <w:rFonts w:hint="default" w:ascii="Times New Roman" w:hAnsi="Times New Roman" w:eastAsia="宋体" w:cs="Times New Roman"/>
          <w:b w:val="0"/>
          <w:color w:val="auto"/>
          <w:sz w:val="24"/>
          <w:szCs w:val="24"/>
          <w:highlight w:val="none"/>
        </w:rPr>
      </w:pPr>
      <w:r>
        <w:rPr>
          <w:rFonts w:hint="default" w:ascii="Times New Roman" w:hAnsi="Times New Roman" w:eastAsia="宋体" w:cs="Times New Roman"/>
          <w:b w:val="0"/>
          <w:color w:val="auto"/>
          <w:sz w:val="24"/>
          <w:szCs w:val="24"/>
          <w:highlight w:val="none"/>
        </w:rPr>
        <w:t>2.采购代理机构信息</w:t>
      </w:r>
      <w:bookmarkEnd w:id="38"/>
      <w:bookmarkEnd w:id="39"/>
      <w:bookmarkEnd w:id="40"/>
      <w:bookmarkEnd w:id="41"/>
      <w:bookmarkEnd w:id="42"/>
      <w:bookmarkEnd w:id="43"/>
    </w:p>
    <w:p>
      <w:pPr>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名    称：新疆申鑫工程建设招标代理有限责任公司 </w:t>
      </w:r>
    </w:p>
    <w:p>
      <w:pPr>
        <w:ind w:left="1919" w:leftChars="228" w:hanging="1440" w:hangingChars="6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地    址：</w:t>
      </w:r>
      <w:bookmarkStart w:id="79" w:name="_GoBack"/>
      <w:r>
        <w:rPr>
          <w:rFonts w:hint="default" w:ascii="Times New Roman" w:hAnsi="Times New Roman" w:cs="Times New Roman"/>
          <w:color w:val="auto"/>
          <w:sz w:val="24"/>
          <w:szCs w:val="24"/>
          <w:highlight w:val="none"/>
        </w:rPr>
        <w:t>新疆乌鲁木齐经济技术开发区（头屯河区）荣盛三街88号广东大厦14层</w:t>
      </w:r>
      <w:bookmarkEnd w:id="79"/>
    </w:p>
    <w:p>
      <w:pPr>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联系方式：0991-8835401转8006   13999357337</w:t>
      </w:r>
    </w:p>
    <w:p>
      <w:pPr>
        <w:pStyle w:val="4"/>
        <w:spacing w:line="240" w:lineRule="auto"/>
        <w:ind w:firstLine="480" w:firstLineChars="200"/>
        <w:rPr>
          <w:rFonts w:hint="default" w:ascii="Times New Roman" w:hAnsi="Times New Roman" w:eastAsia="宋体" w:cs="Times New Roman"/>
          <w:b w:val="0"/>
          <w:color w:val="auto"/>
          <w:sz w:val="24"/>
          <w:szCs w:val="24"/>
          <w:highlight w:val="none"/>
        </w:rPr>
      </w:pPr>
      <w:bookmarkStart w:id="44" w:name="_Toc25597"/>
      <w:bookmarkStart w:id="45" w:name="_Toc25180"/>
      <w:r>
        <w:rPr>
          <w:rFonts w:hint="default" w:ascii="Times New Roman" w:hAnsi="Times New Roman" w:eastAsia="宋体" w:cs="Times New Roman"/>
          <w:b w:val="0"/>
          <w:color w:val="auto"/>
          <w:sz w:val="24"/>
          <w:szCs w:val="24"/>
          <w:highlight w:val="none"/>
        </w:rPr>
        <w:t>3.项目联系方式</w:t>
      </w:r>
      <w:bookmarkEnd w:id="44"/>
      <w:bookmarkEnd w:id="45"/>
    </w:p>
    <w:p>
      <w:pPr>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项目联系人：杨晓栋     </w:t>
      </w:r>
    </w:p>
    <w:p>
      <w:pPr>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联系方式：13999357337  </w:t>
      </w:r>
    </w:p>
    <w:p>
      <w:pPr>
        <w:pStyle w:val="24"/>
        <w:spacing w:line="360" w:lineRule="auto"/>
        <w:ind w:firstLine="482" w:firstLineChars="200"/>
        <w:jc w:val="center"/>
        <w:rPr>
          <w:rFonts w:hint="default" w:ascii="Times New Roman" w:hAnsi="Times New Roman" w:cs="Times New Roman"/>
          <w:b/>
          <w:bCs/>
          <w:color w:val="auto"/>
          <w:sz w:val="24"/>
          <w:szCs w:val="24"/>
          <w:highlight w:val="none"/>
        </w:rPr>
        <w:sectPr>
          <w:pgSz w:w="11906" w:h="16838"/>
          <w:pgMar w:top="907" w:right="907" w:bottom="907" w:left="907" w:header="851" w:footer="992" w:gutter="0"/>
          <w:pgNumType w:start="1"/>
          <w:cols w:space="720" w:num="1"/>
          <w:docGrid w:type="lines" w:linePitch="312" w:charSpace="0"/>
        </w:sectPr>
      </w:pPr>
    </w:p>
    <w:p>
      <w:pPr>
        <w:pStyle w:val="24"/>
        <w:spacing w:line="360" w:lineRule="auto"/>
        <w:ind w:firstLine="482" w:firstLineChars="200"/>
        <w:jc w:val="center"/>
        <w:rPr>
          <w:rFonts w:hint="default" w:ascii="Times New Roman" w:hAnsi="Times New Roman" w:cs="Times New Roman"/>
          <w:color w:val="auto"/>
          <w:sz w:val="24"/>
          <w:szCs w:val="24"/>
          <w:highlight w:val="none"/>
        </w:rPr>
      </w:pPr>
      <w:r>
        <w:rPr>
          <w:rFonts w:hint="default" w:ascii="Times New Roman" w:hAnsi="Times New Roman" w:cs="Times New Roman"/>
          <w:b/>
          <w:bCs/>
          <w:color w:val="auto"/>
          <w:sz w:val="24"/>
          <w:szCs w:val="24"/>
          <w:highlight w:val="none"/>
        </w:rPr>
        <w:t>第二章  磋商须知</w:t>
      </w:r>
    </w:p>
    <w:p>
      <w:pPr>
        <w:pStyle w:val="24"/>
        <w:spacing w:line="400" w:lineRule="exact"/>
        <w:ind w:firstLine="480" w:firstLineChars="20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磋商须知前附表</w:t>
      </w:r>
    </w:p>
    <w:tbl>
      <w:tblPr>
        <w:tblStyle w:val="43"/>
        <w:tblW w:w="10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469"/>
        <w:gridCol w:w="6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序号</w:t>
            </w:r>
          </w:p>
        </w:tc>
        <w:tc>
          <w:tcPr>
            <w:tcW w:w="2469"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名称</w:t>
            </w:r>
          </w:p>
        </w:tc>
        <w:tc>
          <w:tcPr>
            <w:tcW w:w="6756"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Merge w:val="restart"/>
            <w:vAlign w:val="center"/>
          </w:tcPr>
          <w:p>
            <w:pPr>
              <w:pStyle w:val="24"/>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p>
        </w:tc>
        <w:tc>
          <w:tcPr>
            <w:tcW w:w="2469"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项目名称</w:t>
            </w:r>
          </w:p>
        </w:tc>
        <w:tc>
          <w:tcPr>
            <w:tcW w:w="6756" w:type="dxa"/>
            <w:vAlign w:val="center"/>
          </w:tcPr>
          <w:p>
            <w:pPr>
              <w:pStyle w:val="24"/>
              <w:spacing w:line="400" w:lineRule="exact"/>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自治区普通高考等考试电子成绩证明和录取证明系统建设项目（二次）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Merge w:val="continue"/>
            <w:vAlign w:val="center"/>
          </w:tcPr>
          <w:p>
            <w:pPr>
              <w:pStyle w:val="24"/>
              <w:spacing w:line="400" w:lineRule="exact"/>
              <w:jc w:val="center"/>
              <w:rPr>
                <w:rFonts w:hint="default" w:ascii="Times New Roman" w:hAnsi="Times New Roman" w:cs="Times New Roman"/>
                <w:color w:val="auto"/>
                <w:sz w:val="24"/>
                <w:szCs w:val="24"/>
                <w:highlight w:val="none"/>
              </w:rPr>
            </w:pPr>
          </w:p>
        </w:tc>
        <w:tc>
          <w:tcPr>
            <w:tcW w:w="2469"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预算金额</w:t>
            </w:r>
          </w:p>
        </w:tc>
        <w:tc>
          <w:tcPr>
            <w:tcW w:w="6756"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15</w:t>
            </w:r>
            <w:r>
              <w:rPr>
                <w:rFonts w:hint="default" w:ascii="Times New Roman" w:hAnsi="Times New Roman" w:cs="Times New Roman"/>
                <w:color w:val="auto"/>
                <w:sz w:val="24"/>
                <w:szCs w:val="24"/>
                <w:highlight w:val="none"/>
              </w:rPr>
              <w:t>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Merge w:val="continue"/>
            <w:vAlign w:val="center"/>
          </w:tcPr>
          <w:p>
            <w:pPr>
              <w:pStyle w:val="24"/>
              <w:spacing w:line="400" w:lineRule="exact"/>
              <w:jc w:val="center"/>
              <w:rPr>
                <w:rFonts w:hint="default" w:ascii="Times New Roman" w:hAnsi="Times New Roman" w:cs="Times New Roman"/>
                <w:color w:val="auto"/>
                <w:sz w:val="24"/>
                <w:szCs w:val="24"/>
                <w:highlight w:val="none"/>
              </w:rPr>
            </w:pPr>
          </w:p>
        </w:tc>
        <w:tc>
          <w:tcPr>
            <w:tcW w:w="2469"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公告媒体</w:t>
            </w:r>
          </w:p>
        </w:tc>
        <w:tc>
          <w:tcPr>
            <w:tcW w:w="6756"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新疆政府采购网（http://www.ccgp-xinjiang.gov.cn/）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pPr>
              <w:pStyle w:val="24"/>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w:t>
            </w:r>
          </w:p>
        </w:tc>
        <w:tc>
          <w:tcPr>
            <w:tcW w:w="2469"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资金来源</w:t>
            </w:r>
          </w:p>
        </w:tc>
        <w:tc>
          <w:tcPr>
            <w:tcW w:w="6756"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预算内，已落实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pPr>
              <w:pStyle w:val="24"/>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w:t>
            </w:r>
          </w:p>
        </w:tc>
        <w:tc>
          <w:tcPr>
            <w:tcW w:w="2469"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采购方式</w:t>
            </w:r>
          </w:p>
        </w:tc>
        <w:tc>
          <w:tcPr>
            <w:tcW w:w="6756" w:type="dxa"/>
            <w:vAlign w:val="center"/>
          </w:tcPr>
          <w:p>
            <w:pPr>
              <w:pStyle w:val="24"/>
              <w:spacing w:line="400" w:lineRule="exact"/>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87" w:type="dxa"/>
            <w:vAlign w:val="center"/>
          </w:tcPr>
          <w:p>
            <w:pPr>
              <w:pStyle w:val="24"/>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w:t>
            </w:r>
          </w:p>
        </w:tc>
        <w:tc>
          <w:tcPr>
            <w:tcW w:w="2469"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采购人</w:t>
            </w:r>
          </w:p>
        </w:tc>
        <w:tc>
          <w:tcPr>
            <w:tcW w:w="6756" w:type="dxa"/>
            <w:vAlign w:val="center"/>
          </w:tcPr>
          <w:p>
            <w:pPr>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名称：自治区教育考试院</w:t>
            </w:r>
          </w:p>
          <w:p>
            <w:pPr>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地址：新疆乌鲁木齐沙区南昌路456号</w:t>
            </w:r>
          </w:p>
          <w:p>
            <w:pPr>
              <w:pStyle w:val="24"/>
              <w:spacing w:line="400" w:lineRule="exact"/>
              <w:rPr>
                <w:rFonts w:hAnsi="宋体" w:cs="宋体"/>
                <w:color w:val="auto"/>
                <w:sz w:val="24"/>
                <w:szCs w:val="24"/>
                <w:highlight w:val="none"/>
              </w:rPr>
            </w:pPr>
            <w:r>
              <w:rPr>
                <w:rFonts w:hint="eastAsia" w:hAnsi="宋体" w:cs="宋体"/>
                <w:color w:val="auto"/>
                <w:sz w:val="24"/>
                <w:szCs w:val="24"/>
                <w:highlight w:val="none"/>
              </w:rPr>
              <w:t>电话：</w:t>
            </w:r>
            <w:r>
              <w:rPr>
                <w:rFonts w:hint="eastAsia" w:hAnsi="宋体" w:cs="宋体"/>
                <w:sz w:val="24"/>
                <w:szCs w:val="24"/>
                <w:lang w:eastAsia="zh-CN"/>
              </w:rPr>
              <w:t>13309946896</w:t>
            </w:r>
          </w:p>
          <w:p>
            <w:pPr>
              <w:pStyle w:val="24"/>
              <w:spacing w:line="400" w:lineRule="exact"/>
              <w:rPr>
                <w:rFonts w:hint="default" w:ascii="Times New Roman" w:hAnsi="Times New Roman" w:cs="Times New Roman"/>
                <w:color w:val="auto"/>
                <w:sz w:val="24"/>
                <w:szCs w:val="24"/>
                <w:highlight w:val="none"/>
              </w:rPr>
            </w:pPr>
            <w:r>
              <w:rPr>
                <w:rFonts w:hint="eastAsia" w:hAnsi="宋体" w:cs="宋体"/>
                <w:color w:val="auto"/>
                <w:sz w:val="24"/>
                <w:szCs w:val="24"/>
                <w:highlight w:val="none"/>
              </w:rPr>
              <w:t>联系人：</w:t>
            </w:r>
            <w:r>
              <w:rPr>
                <w:rFonts w:hint="eastAsia" w:hAnsi="宋体" w:cs="宋体"/>
                <w:sz w:val="24"/>
                <w:szCs w:val="24"/>
                <w:lang w:eastAsia="zh-CN"/>
              </w:rPr>
              <w:t>张红强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87" w:type="dxa"/>
            <w:vAlign w:val="center"/>
          </w:tcPr>
          <w:p>
            <w:pPr>
              <w:pStyle w:val="24"/>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w:t>
            </w:r>
          </w:p>
        </w:tc>
        <w:tc>
          <w:tcPr>
            <w:tcW w:w="2469"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采购代理机构</w:t>
            </w:r>
          </w:p>
        </w:tc>
        <w:tc>
          <w:tcPr>
            <w:tcW w:w="6756"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名称：新疆申鑫工程建设招标代理有限责任公司</w:t>
            </w:r>
          </w:p>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地址：新疆乌鲁木齐经济技术开发区（头屯河区）荣盛三街88号广东大厦14层</w:t>
            </w:r>
          </w:p>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电话：0991-8835401转8006/13999357337</w:t>
            </w:r>
          </w:p>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联系人：杨晓栋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887" w:type="dxa"/>
            <w:vAlign w:val="center"/>
          </w:tcPr>
          <w:p>
            <w:pPr>
              <w:pStyle w:val="24"/>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w:t>
            </w:r>
          </w:p>
        </w:tc>
        <w:tc>
          <w:tcPr>
            <w:tcW w:w="2469"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供应商产生方法</w:t>
            </w:r>
          </w:p>
        </w:tc>
        <w:tc>
          <w:tcPr>
            <w:tcW w:w="6756"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eq \o\ac(</w:instrText>
            </w:r>
            <w:r>
              <w:rPr>
                <w:rFonts w:hint="default" w:ascii="Times New Roman" w:hAnsi="Times New Roman" w:cs="Times New Roman"/>
                <w:color w:val="auto"/>
                <w:position w:val="-4"/>
                <w:sz w:val="36"/>
                <w:szCs w:val="24"/>
                <w:highlight w:val="none"/>
              </w:rPr>
              <w:instrText xml:space="preserve">□</w:instrText>
            </w:r>
            <w:r>
              <w:rPr>
                <w:rFonts w:hint="default" w:ascii="Times New Roman" w:hAnsi="Times New Roman" w:cs="Times New Roman"/>
                <w:color w:val="auto"/>
                <w:sz w:val="24"/>
                <w:szCs w:val="24"/>
                <w:highlight w:val="none"/>
              </w:rPr>
              <w:instrText xml:space="preserve">,√)</w:instrText>
            </w:r>
            <w:r>
              <w:rPr>
                <w:rFonts w:hint="default" w:ascii="Times New Roman" w:hAnsi="Times New Roman" w:cs="Times New Roman"/>
                <w:color w:val="auto"/>
                <w:sz w:val="24"/>
                <w:szCs w:val="24"/>
                <w:highlight w:val="none"/>
              </w:rPr>
              <w:fldChar w:fldCharType="end"/>
            </w:r>
            <w:r>
              <w:rPr>
                <w:rFonts w:hint="default" w:ascii="Times New Roman" w:hAnsi="Times New Roman" w:cs="Times New Roman"/>
                <w:color w:val="auto"/>
                <w:sz w:val="24"/>
                <w:szCs w:val="24"/>
                <w:highlight w:val="none"/>
              </w:rPr>
              <w:t>公告</w:t>
            </w:r>
          </w:p>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□供应商库抽取</w:t>
            </w:r>
          </w:p>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□专家和采购人推荐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vAlign w:val="center"/>
          </w:tcPr>
          <w:p>
            <w:pPr>
              <w:pStyle w:val="24"/>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w:t>
            </w:r>
          </w:p>
        </w:tc>
        <w:tc>
          <w:tcPr>
            <w:tcW w:w="2469"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供应商资格条件</w:t>
            </w:r>
          </w:p>
        </w:tc>
        <w:tc>
          <w:tcPr>
            <w:tcW w:w="6756" w:type="dxa"/>
            <w:vAlign w:val="center"/>
          </w:tcPr>
          <w:p>
            <w:pPr>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★1.满足《中华人民共和国政府采购法》第二十二条规定：</w:t>
            </w:r>
          </w:p>
          <w:p>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（1）法人或者其他组织的营业执照等证明文件，自然人的身份证明；</w:t>
            </w:r>
          </w:p>
          <w:p>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（2）经审计的最近一个年度的财务状况报告（成立不满一年不需提供）；</w:t>
            </w:r>
          </w:p>
          <w:p>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依法缴纳税收和社会保障资金的相关材料（提供提交投标文件截止时间前一年内至少一个月依法缴纳税收及缴纳社会保障资金的证明材料。投标人依法享受缓缴、免缴税收、社会保障资金的提供证明材料。）；</w:t>
            </w:r>
          </w:p>
          <w:p>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（4）具备履行合同所必需的设备和专业技术能力的证明材料；</w:t>
            </w:r>
          </w:p>
          <w:p>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（5）参加政府采购活动前3年内在经营活动中没有重大违法记录的书面声明；</w:t>
            </w:r>
          </w:p>
          <w:p>
            <w:pPr>
              <w:pStyle w:val="38"/>
              <w:spacing w:before="0" w:beforeAutospacing="0" w:after="0" w:afterAutospacing="0" w:line="400" w:lineRule="exact"/>
              <w:rPr>
                <w:rFonts w:hint="default" w:ascii="Times New Roman" w:hAnsi="Times New Roman" w:cs="Times New Roman"/>
                <w:b/>
                <w:bCs/>
                <w:color w:val="auto"/>
                <w:kern w:val="2"/>
                <w:sz w:val="24"/>
                <w:szCs w:val="24"/>
                <w:highlight w:val="none"/>
              </w:rPr>
            </w:pPr>
            <w:r>
              <w:rPr>
                <w:rFonts w:hint="default" w:ascii="Times New Roman" w:hAnsi="Times New Roman" w:cs="Times New Roman"/>
                <w:color w:val="auto"/>
                <w:sz w:val="24"/>
                <w:szCs w:val="24"/>
                <w:highlight w:val="none"/>
              </w:rPr>
              <w:t>（6）未被“信用中国”网站（www.creditchina.gov.cn）、“中国政府采购网"(www.ccgp.gov.cn)列入失信被执行人、重大税收违法案件当事人名单、政府采购严重失信行为记录名单。（提供网页截图）</w:t>
            </w:r>
            <w:r>
              <w:rPr>
                <w:rFonts w:hint="default" w:ascii="Times New Roman" w:hAnsi="Times New Roman" w:cs="Times New Roman"/>
                <w:b/>
                <w:bCs/>
                <w:color w:val="auto"/>
                <w:kern w:val="2"/>
                <w:sz w:val="24"/>
                <w:szCs w:val="24"/>
                <w:highlight w:val="none"/>
              </w:rPr>
              <w:t>提供下列材料：</w:t>
            </w:r>
          </w:p>
          <w:p>
            <w:pPr>
              <w:pStyle w:val="38"/>
              <w:spacing w:before="0" w:beforeAutospacing="0" w:after="0" w:afterAutospacing="0" w:line="400" w:lineRule="exact"/>
              <w:rPr>
                <w:rFonts w:hint="default" w:ascii="Times New Roman" w:hAnsi="Times New Roman" w:cs="Times New Roman"/>
                <w:b/>
                <w:bCs/>
                <w:color w:val="auto"/>
                <w:kern w:val="2"/>
                <w:sz w:val="24"/>
                <w:szCs w:val="24"/>
                <w:highlight w:val="none"/>
              </w:rPr>
            </w:pPr>
            <w:r>
              <w:rPr>
                <w:rFonts w:hint="default" w:ascii="Times New Roman" w:hAnsi="Times New Roman" w:cs="Times New Roman"/>
                <w:b/>
                <w:bCs/>
                <w:color w:val="auto"/>
                <w:kern w:val="2"/>
                <w:sz w:val="24"/>
                <w:szCs w:val="24"/>
                <w:highlight w:val="none"/>
              </w:rPr>
              <w:t>①法人或者其他组织的营业执照等证明文件，自然人的身份证明；</w:t>
            </w:r>
          </w:p>
          <w:p>
            <w:pPr>
              <w:pStyle w:val="38"/>
              <w:spacing w:before="0" w:beforeAutospacing="0" w:after="0" w:afterAutospacing="0" w:line="400" w:lineRule="exact"/>
              <w:rPr>
                <w:rFonts w:hint="default" w:ascii="Times New Roman" w:hAnsi="Times New Roman" w:cs="Times New Roman"/>
                <w:b/>
                <w:bCs/>
                <w:color w:val="auto"/>
                <w:kern w:val="2"/>
                <w:sz w:val="24"/>
                <w:szCs w:val="24"/>
                <w:highlight w:val="none"/>
              </w:rPr>
            </w:pPr>
            <w:r>
              <w:rPr>
                <w:rFonts w:hint="default" w:ascii="Times New Roman" w:hAnsi="Times New Roman" w:cs="Times New Roman"/>
                <w:b/>
                <w:bCs/>
                <w:color w:val="auto"/>
                <w:kern w:val="2"/>
                <w:sz w:val="24"/>
                <w:szCs w:val="24"/>
                <w:highlight w:val="none"/>
              </w:rPr>
              <w:t>②经审计的最近一个年度的财务状况报告（成立不满一年不需提供）；</w:t>
            </w:r>
          </w:p>
          <w:p>
            <w:pPr>
              <w:pStyle w:val="38"/>
              <w:spacing w:before="0" w:beforeAutospacing="0" w:after="0" w:afterAutospacing="0" w:line="400" w:lineRule="exact"/>
              <w:rPr>
                <w:rFonts w:hint="default" w:ascii="Times New Roman" w:hAnsi="Times New Roman" w:cs="Times New Roman"/>
                <w:b/>
                <w:bCs/>
                <w:color w:val="auto"/>
                <w:kern w:val="2"/>
                <w:sz w:val="24"/>
                <w:szCs w:val="24"/>
                <w:highlight w:val="none"/>
              </w:rPr>
            </w:pPr>
            <w:r>
              <w:rPr>
                <w:rFonts w:hint="default" w:ascii="Times New Roman" w:hAnsi="Times New Roman" w:cs="Times New Roman"/>
                <w:b/>
                <w:bCs/>
                <w:color w:val="auto"/>
                <w:kern w:val="2"/>
                <w:sz w:val="24"/>
                <w:szCs w:val="24"/>
                <w:highlight w:val="none"/>
              </w:rPr>
              <w:t>③依法缴纳税收和社会保障资金的相关材料（提供提交投标文件截止时间前一年内至少一个月依法缴纳税收及缴纳社会保障资金的证明材料。投标人依法享受缓缴、免缴税收、社会保障资金的提供证明材料。）；</w:t>
            </w:r>
          </w:p>
          <w:p>
            <w:pPr>
              <w:pStyle w:val="38"/>
              <w:spacing w:before="0" w:beforeAutospacing="0" w:after="0" w:afterAutospacing="0" w:line="400" w:lineRule="exact"/>
              <w:rPr>
                <w:rFonts w:hint="default" w:ascii="Times New Roman" w:hAnsi="Times New Roman" w:cs="Times New Roman"/>
                <w:b/>
                <w:bCs/>
                <w:color w:val="auto"/>
                <w:kern w:val="2"/>
                <w:sz w:val="24"/>
                <w:szCs w:val="24"/>
                <w:highlight w:val="none"/>
              </w:rPr>
            </w:pPr>
            <w:r>
              <w:rPr>
                <w:rFonts w:hint="default" w:ascii="Times New Roman" w:hAnsi="Times New Roman" w:cs="Times New Roman"/>
                <w:b/>
                <w:bCs/>
                <w:color w:val="auto"/>
                <w:kern w:val="2"/>
                <w:sz w:val="24"/>
                <w:szCs w:val="24"/>
                <w:highlight w:val="none"/>
              </w:rPr>
              <w:t>④具备履行合同所必需的设备和专业技术能力的证明材料；</w:t>
            </w:r>
          </w:p>
          <w:p>
            <w:pPr>
              <w:pStyle w:val="38"/>
              <w:spacing w:before="0" w:beforeAutospacing="0" w:after="0" w:afterAutospacing="0" w:line="400" w:lineRule="exact"/>
              <w:rPr>
                <w:rFonts w:hint="default" w:ascii="Times New Roman" w:hAnsi="Times New Roman" w:cs="Times New Roman"/>
                <w:b/>
                <w:bCs/>
                <w:color w:val="auto"/>
                <w:kern w:val="2"/>
                <w:sz w:val="24"/>
                <w:szCs w:val="24"/>
                <w:highlight w:val="none"/>
              </w:rPr>
            </w:pPr>
            <w:r>
              <w:rPr>
                <w:rFonts w:hint="default" w:ascii="Times New Roman" w:hAnsi="Times New Roman" w:cs="Times New Roman"/>
                <w:b/>
                <w:bCs/>
                <w:color w:val="auto"/>
                <w:kern w:val="2"/>
                <w:sz w:val="24"/>
                <w:szCs w:val="24"/>
                <w:highlight w:val="none"/>
              </w:rPr>
              <w:t>⑤参加政府采购活动前3年内在经营活动中没有重大违法记录的书面声明；</w:t>
            </w:r>
          </w:p>
          <w:p>
            <w:pPr>
              <w:pStyle w:val="2"/>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⑥未被列入“中国执行信息公开网”网站（http：//zxgk.court.gov.cn）失信被执行人、“信用中国”网站（www.creditchina.gov.cn）重大税收违法案件当事人名单、政府采购严重失信行为记录名单。（提供网页截图）。</w:t>
            </w:r>
          </w:p>
          <w:p>
            <w:pPr>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2.落实政府采购政策需满足的资格要求：无</w:t>
            </w:r>
          </w:p>
          <w:p>
            <w:pPr>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★3.本项目的特定资格要求：</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（1）供应商需在中华人民共和国境内注册，具有信誉良好的法人或负责人资格，事业单位法人证书或工商营业执照通过年检合格有效；</w:t>
            </w:r>
          </w:p>
          <w:p>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供应商公章为准；</w:t>
            </w:r>
          </w:p>
          <w:p>
            <w:pPr>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highlight w:val="none"/>
              </w:rPr>
              <w:t>（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7" w:type="dxa"/>
            <w:vAlign w:val="center"/>
          </w:tcPr>
          <w:p>
            <w:pPr>
              <w:pStyle w:val="24"/>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w:t>
            </w:r>
          </w:p>
        </w:tc>
        <w:tc>
          <w:tcPr>
            <w:tcW w:w="2469"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项目现场勘察</w:t>
            </w:r>
          </w:p>
        </w:tc>
        <w:tc>
          <w:tcPr>
            <w:tcW w:w="6756" w:type="dxa"/>
            <w:vAlign w:val="center"/>
          </w:tcPr>
          <w:p>
            <w:pPr>
              <w:spacing w:line="360" w:lineRule="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87" w:type="dxa"/>
            <w:vAlign w:val="center"/>
          </w:tcPr>
          <w:p>
            <w:pPr>
              <w:pStyle w:val="24"/>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9</w:t>
            </w:r>
          </w:p>
        </w:tc>
        <w:tc>
          <w:tcPr>
            <w:tcW w:w="2469"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联合体</w:t>
            </w:r>
          </w:p>
        </w:tc>
        <w:tc>
          <w:tcPr>
            <w:tcW w:w="6756"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eq \o\ac(</w:instrText>
            </w:r>
            <w:r>
              <w:rPr>
                <w:rFonts w:hint="default" w:ascii="Times New Roman" w:hAnsi="Times New Roman" w:cs="Times New Roman"/>
                <w:color w:val="auto"/>
                <w:position w:val="-4"/>
                <w:sz w:val="36"/>
                <w:szCs w:val="24"/>
                <w:highlight w:val="none"/>
              </w:rPr>
              <w:instrText xml:space="preserve">□</w:instrText>
            </w:r>
            <w:r>
              <w:rPr>
                <w:rFonts w:hint="default" w:ascii="Times New Roman" w:hAnsi="Times New Roman" w:cs="Times New Roman"/>
                <w:color w:val="auto"/>
                <w:sz w:val="24"/>
                <w:szCs w:val="24"/>
                <w:highlight w:val="none"/>
              </w:rPr>
              <w:instrText xml:space="preserve">,√)</w:instrText>
            </w:r>
            <w:r>
              <w:rPr>
                <w:rFonts w:hint="default" w:ascii="Times New Roman" w:hAnsi="Times New Roman" w:cs="Times New Roman"/>
                <w:color w:val="auto"/>
                <w:sz w:val="24"/>
                <w:szCs w:val="24"/>
                <w:highlight w:val="none"/>
              </w:rPr>
              <w:fldChar w:fldCharType="end"/>
            </w:r>
            <w:r>
              <w:rPr>
                <w:rFonts w:hint="default" w:ascii="Times New Roman" w:hAnsi="Times New Roman" w:cs="Times New Roman"/>
                <w:color w:val="auto"/>
                <w:sz w:val="24"/>
                <w:szCs w:val="24"/>
                <w:highlight w:val="none"/>
              </w:rPr>
              <w:t>不接受</w:t>
            </w:r>
          </w:p>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eq \o\ac(</w:instrText>
            </w:r>
            <w:r>
              <w:rPr>
                <w:rFonts w:hint="default" w:ascii="Times New Roman" w:hAnsi="Times New Roman" w:cs="Times New Roman"/>
                <w:color w:val="auto"/>
                <w:position w:val="-4"/>
                <w:sz w:val="36"/>
                <w:szCs w:val="24"/>
                <w:highlight w:val="none"/>
              </w:rPr>
              <w:instrText xml:space="preserve">□</w:instrText>
            </w:r>
            <w:r>
              <w:rPr>
                <w:rFonts w:hint="default" w:ascii="Times New Roman" w:hAnsi="Times New Roman" w:cs="Times New Roman"/>
                <w:color w:val="auto"/>
                <w:sz w:val="24"/>
                <w:szCs w:val="24"/>
                <w:highlight w:val="none"/>
              </w:rPr>
              <w:instrText xml:space="preserve">)</w:instrText>
            </w:r>
            <w:r>
              <w:rPr>
                <w:rFonts w:hint="default" w:ascii="Times New Roman" w:hAnsi="Times New Roman" w:cs="Times New Roman"/>
                <w:color w:val="auto"/>
                <w:sz w:val="24"/>
                <w:szCs w:val="24"/>
                <w:highlight w:val="none"/>
              </w:rPr>
              <w:fldChar w:fldCharType="end"/>
            </w:r>
            <w:r>
              <w:rPr>
                <w:rFonts w:hint="default" w:ascii="Times New Roman" w:hAnsi="Times New Roman" w:cs="Times New Roman"/>
                <w:color w:val="auto"/>
                <w:sz w:val="24"/>
                <w:szCs w:val="24"/>
                <w:highlight w:val="none"/>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87" w:type="dxa"/>
            <w:vAlign w:val="center"/>
          </w:tcPr>
          <w:p>
            <w:pPr>
              <w:pStyle w:val="24"/>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10</w:t>
            </w:r>
          </w:p>
        </w:tc>
        <w:tc>
          <w:tcPr>
            <w:tcW w:w="2469"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磋商报价次数、磋商程序和最终报价的产生原则</w:t>
            </w:r>
          </w:p>
        </w:tc>
        <w:tc>
          <w:tcPr>
            <w:tcW w:w="6756" w:type="dxa"/>
            <w:vAlign w:val="center"/>
          </w:tcPr>
          <w:p>
            <w:pPr>
              <w:overflowPunct w:val="0"/>
              <w:spacing w:line="360" w:lineRule="exact"/>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zh-CN"/>
              </w:rPr>
              <w:t>本次磋商采用二次报价（</w:t>
            </w:r>
            <w:r>
              <w:rPr>
                <w:rFonts w:hint="default" w:ascii="Times New Roman" w:hAnsi="Times New Roman" w:cs="Times New Roman"/>
                <w:b/>
                <w:bCs/>
                <w:color w:val="auto"/>
                <w:sz w:val="24"/>
                <w:szCs w:val="24"/>
                <w:highlight w:val="none"/>
                <w:lang w:val="zh-CN"/>
              </w:rPr>
              <w:t>首轮不公开，二次报价单由</w:t>
            </w:r>
            <w:r>
              <w:rPr>
                <w:rFonts w:hint="default" w:ascii="Times New Roman" w:hAnsi="Times New Roman" w:cs="Times New Roman"/>
                <w:b/>
                <w:bCs/>
                <w:color w:val="auto"/>
                <w:sz w:val="24"/>
                <w:szCs w:val="24"/>
                <w:highlight w:val="none"/>
              </w:rPr>
              <w:t>响应</w:t>
            </w:r>
            <w:r>
              <w:rPr>
                <w:rFonts w:hint="default" w:ascii="Times New Roman" w:hAnsi="Times New Roman" w:cs="Times New Roman"/>
                <w:b/>
                <w:bCs/>
                <w:color w:val="auto"/>
                <w:sz w:val="24"/>
                <w:szCs w:val="24"/>
                <w:highlight w:val="none"/>
                <w:lang w:val="zh-CN"/>
              </w:rPr>
              <w:t>人自行准备并加盖单位公章，开标现场填写</w:t>
            </w:r>
            <w:r>
              <w:rPr>
                <w:rFonts w:hint="default" w:ascii="Times New Roman" w:hAnsi="Times New Roman" w:cs="Times New Roman"/>
                <w:color w:val="auto"/>
                <w:sz w:val="24"/>
                <w:szCs w:val="24"/>
                <w:highlight w:val="none"/>
                <w:lang w:val="zh-CN"/>
              </w:rPr>
              <w:t>）。</w:t>
            </w:r>
          </w:p>
          <w:p>
            <w:pPr>
              <w:overflowPunct w:val="0"/>
              <w:spacing w:line="360" w:lineRule="exact"/>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zh-CN"/>
              </w:rPr>
              <w:t>磋商程序为：</w:t>
            </w:r>
          </w:p>
          <w:p>
            <w:pPr>
              <w:overflowPunct w:val="0"/>
              <w:spacing w:line="360" w:lineRule="exact"/>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zh-CN"/>
              </w:rPr>
              <w:t>磋商小组对所有提交的响应文件进行评审；</w:t>
            </w:r>
          </w:p>
          <w:p>
            <w:pPr>
              <w:overflowPunct w:val="0"/>
              <w:spacing w:line="360" w:lineRule="exact"/>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zh-CN"/>
              </w:rPr>
              <w:t>磋商小组所有成员集中与单一磋商人分别进行磋商；</w:t>
            </w:r>
          </w:p>
          <w:p>
            <w:pPr>
              <w:overflowPunct w:val="0"/>
              <w:spacing w:line="360" w:lineRule="exact"/>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rPr>
              <w:t>通过初步评审的</w:t>
            </w:r>
            <w:r>
              <w:rPr>
                <w:rFonts w:hint="default" w:ascii="Times New Roman" w:hAnsi="Times New Roman" w:cs="Times New Roman"/>
                <w:color w:val="auto"/>
                <w:sz w:val="24"/>
                <w:szCs w:val="24"/>
                <w:highlight w:val="none"/>
                <w:lang w:val="zh-CN"/>
              </w:rPr>
              <w:t>磋商人按照要求提交二次报价；</w:t>
            </w:r>
          </w:p>
          <w:p>
            <w:pPr>
              <w:overflowPunct w:val="0"/>
              <w:spacing w:line="360" w:lineRule="exact"/>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zh-CN"/>
              </w:rPr>
              <w:t>磋商小组评审、推荐成交候选人。</w:t>
            </w:r>
          </w:p>
          <w:p>
            <w:pPr>
              <w:pStyle w:val="24"/>
              <w:spacing w:line="400" w:lineRule="exac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zh-CN"/>
              </w:rPr>
              <w:t>在磋商过程中，二次报价为最终报价。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87" w:type="dxa"/>
            <w:vAlign w:val="center"/>
          </w:tcPr>
          <w:p>
            <w:pPr>
              <w:pStyle w:val="24"/>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11</w:t>
            </w:r>
          </w:p>
        </w:tc>
        <w:tc>
          <w:tcPr>
            <w:tcW w:w="2469"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采购控制价</w:t>
            </w:r>
          </w:p>
        </w:tc>
        <w:tc>
          <w:tcPr>
            <w:tcW w:w="6756" w:type="dxa"/>
            <w:vAlign w:val="center"/>
          </w:tcPr>
          <w:p>
            <w:pPr>
              <w:pStyle w:val="24"/>
              <w:spacing w:line="400" w:lineRule="exact"/>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小写：</w:t>
            </w:r>
            <w:r>
              <w:rPr>
                <w:rFonts w:hint="default" w:ascii="Times New Roman" w:hAnsi="Times New Roman" w:cs="Times New Roman"/>
                <w:color w:val="auto"/>
                <w:kern w:val="0"/>
                <w:sz w:val="24"/>
                <w:highlight w:val="none"/>
              </w:rPr>
              <w:t>￥</w:t>
            </w:r>
            <w:r>
              <w:rPr>
                <w:rFonts w:hint="default" w:ascii="Times New Roman" w:hAnsi="Times New Roman" w:cs="Times New Roman"/>
                <w:b/>
                <w:bCs/>
                <w:color w:val="auto"/>
                <w:sz w:val="24"/>
                <w:szCs w:val="24"/>
                <w:highlight w:val="none"/>
                <w:lang w:val="en-US" w:eastAsia="zh-CN"/>
              </w:rPr>
              <w:t>15</w:t>
            </w:r>
            <w:r>
              <w:rPr>
                <w:rFonts w:hint="default" w:ascii="Times New Roman" w:hAnsi="Times New Roman" w:cs="Times New Roman"/>
                <w:b/>
                <w:bCs/>
                <w:color w:val="auto"/>
                <w:sz w:val="24"/>
                <w:szCs w:val="24"/>
                <w:highlight w:val="none"/>
              </w:rPr>
              <w:t>0000.00元</w:t>
            </w:r>
          </w:p>
          <w:p>
            <w:pPr>
              <w:pStyle w:val="24"/>
              <w:spacing w:line="400" w:lineRule="exact"/>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大写：人民币</w:t>
            </w:r>
            <w:r>
              <w:rPr>
                <w:rFonts w:hint="default" w:ascii="Times New Roman" w:hAnsi="Times New Roman" w:cs="Times New Roman"/>
                <w:b/>
                <w:bCs/>
                <w:color w:val="auto"/>
                <w:sz w:val="24"/>
                <w:szCs w:val="24"/>
                <w:highlight w:val="none"/>
                <w:lang w:val="en-US" w:eastAsia="zh-CN"/>
              </w:rPr>
              <w:t>壹拾伍</w:t>
            </w:r>
            <w:r>
              <w:rPr>
                <w:rFonts w:hint="default" w:ascii="Times New Roman" w:hAnsi="Times New Roman" w:cs="Times New Roman"/>
                <w:b/>
                <w:bCs/>
                <w:color w:val="auto"/>
                <w:sz w:val="24"/>
                <w:szCs w:val="24"/>
                <w:highlight w:val="none"/>
              </w:rPr>
              <w:t>万元整</w:t>
            </w:r>
          </w:p>
          <w:p>
            <w:pPr>
              <w:pStyle w:val="24"/>
              <w:spacing w:line="400" w:lineRule="exact"/>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highlight w:val="none"/>
              </w:rPr>
              <w:t>注：各</w:t>
            </w:r>
            <w:r>
              <w:rPr>
                <w:rFonts w:hint="default" w:ascii="Times New Roman" w:hAnsi="Times New Roman" w:cs="Times New Roman"/>
                <w:b/>
                <w:bCs/>
                <w:color w:val="auto"/>
                <w:highlight w:val="none"/>
                <w:lang w:val="zh-CN"/>
              </w:rPr>
              <w:t>供应商</w:t>
            </w:r>
            <w:r>
              <w:rPr>
                <w:rFonts w:hint="default" w:ascii="Times New Roman" w:hAnsi="Times New Roman" w:cs="Times New Roman"/>
                <w:b/>
                <w:bCs/>
                <w:color w:val="auto"/>
                <w:highlight w:val="none"/>
              </w:rPr>
              <w:t>的</w:t>
            </w:r>
            <w:r>
              <w:rPr>
                <w:rFonts w:hint="default" w:ascii="Times New Roman" w:hAnsi="Times New Roman" w:cs="Times New Roman"/>
                <w:b/>
                <w:bCs/>
                <w:color w:val="auto"/>
                <w:highlight w:val="none"/>
                <w:lang w:val="zh-CN"/>
              </w:rPr>
              <w:t>第一次磋商报价</w:t>
            </w:r>
            <w:r>
              <w:rPr>
                <w:rFonts w:hint="default" w:ascii="Times New Roman" w:hAnsi="Times New Roman" w:cs="Times New Roman"/>
                <w:b/>
                <w:bCs/>
                <w:color w:val="auto"/>
                <w:highlight w:val="none"/>
              </w:rPr>
              <w:t>不得超过采购控制价，否则作无效响应处理。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7" w:type="dxa"/>
            <w:vAlign w:val="center"/>
          </w:tcPr>
          <w:p>
            <w:pPr>
              <w:pStyle w:val="24"/>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12</w:t>
            </w:r>
          </w:p>
        </w:tc>
        <w:tc>
          <w:tcPr>
            <w:tcW w:w="2469"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澄清或者修改时间</w:t>
            </w:r>
          </w:p>
        </w:tc>
        <w:tc>
          <w:tcPr>
            <w:tcW w:w="6756"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提交首次响应文件截止之日5日前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887" w:type="dxa"/>
            <w:vAlign w:val="center"/>
          </w:tcPr>
          <w:p>
            <w:pPr>
              <w:pStyle w:val="24"/>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13</w:t>
            </w:r>
          </w:p>
        </w:tc>
        <w:tc>
          <w:tcPr>
            <w:tcW w:w="2469"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递交磋商响应文件的截止时间和地点</w:t>
            </w:r>
          </w:p>
        </w:tc>
        <w:tc>
          <w:tcPr>
            <w:tcW w:w="6756"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时间：</w:t>
            </w:r>
            <w:r>
              <w:rPr>
                <w:rFonts w:hAnsi="宋体" w:cs="宋体"/>
                <w:color w:val="auto"/>
                <w:sz w:val="24"/>
                <w:szCs w:val="24"/>
                <w:highlight w:val="none"/>
              </w:rPr>
              <w:t>202</w:t>
            </w:r>
            <w:r>
              <w:rPr>
                <w:rFonts w:hint="eastAsia" w:hAnsi="宋体" w:cs="宋体"/>
                <w:color w:val="auto"/>
                <w:sz w:val="24"/>
                <w:szCs w:val="24"/>
                <w:highlight w:val="none"/>
              </w:rPr>
              <w:t>2年</w:t>
            </w:r>
            <w:r>
              <w:rPr>
                <w:rFonts w:hAnsi="宋体" w:cs="宋体"/>
                <w:color w:val="auto"/>
                <w:sz w:val="24"/>
                <w:szCs w:val="24"/>
                <w:highlight w:val="none"/>
              </w:rPr>
              <w:t>1</w:t>
            </w:r>
            <w:r>
              <w:rPr>
                <w:rFonts w:hint="eastAsia" w:hAnsi="宋体" w:cs="宋体"/>
                <w:color w:val="auto"/>
                <w:sz w:val="24"/>
                <w:szCs w:val="24"/>
                <w:highlight w:val="none"/>
                <w:lang w:val="en-US" w:eastAsia="zh-CN"/>
              </w:rPr>
              <w:t>2</w:t>
            </w:r>
            <w:r>
              <w:rPr>
                <w:rFonts w:hAnsi="宋体" w:cs="宋体"/>
                <w:color w:val="auto"/>
                <w:sz w:val="24"/>
                <w:szCs w:val="24"/>
                <w:highlight w:val="none"/>
              </w:rPr>
              <w:t>月</w:t>
            </w:r>
            <w:r>
              <w:rPr>
                <w:rFonts w:hint="eastAsia" w:hAnsi="宋体" w:cs="宋体"/>
                <w:color w:val="auto"/>
                <w:sz w:val="24"/>
                <w:szCs w:val="24"/>
                <w:highlight w:val="none"/>
                <w:lang w:val="en-US" w:eastAsia="zh-CN"/>
              </w:rPr>
              <w:t>22</w:t>
            </w:r>
            <w:r>
              <w:rPr>
                <w:rFonts w:hint="eastAsia" w:hAnsi="宋体" w:cs="宋体"/>
                <w:color w:val="auto"/>
                <w:sz w:val="24"/>
                <w:szCs w:val="24"/>
                <w:highlight w:val="none"/>
              </w:rPr>
              <w:t>日10:</w:t>
            </w:r>
            <w:r>
              <w:rPr>
                <w:rFonts w:hint="eastAsia" w:hAnsi="宋体" w:cs="宋体"/>
                <w:color w:val="auto"/>
                <w:sz w:val="24"/>
                <w:szCs w:val="24"/>
                <w:highlight w:val="none"/>
                <w:lang w:val="en-US" w:eastAsia="zh-CN"/>
              </w:rPr>
              <w:t>3</w:t>
            </w:r>
            <w:r>
              <w:rPr>
                <w:rFonts w:hint="eastAsia" w:hAnsi="宋体" w:cs="宋体"/>
                <w:color w:val="auto"/>
                <w:sz w:val="24"/>
                <w:szCs w:val="24"/>
                <w:highlight w:val="none"/>
              </w:rPr>
              <w:t>0</w:t>
            </w:r>
          </w:p>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地点：新疆申鑫工程建设招标代理有限责任公司开标厅(新疆乌鲁木齐经济技术开发区（头屯河区）荣盛三街88号广东大厦14层)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887" w:type="dxa"/>
            <w:vAlign w:val="center"/>
          </w:tcPr>
          <w:p>
            <w:pPr>
              <w:pStyle w:val="24"/>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14</w:t>
            </w:r>
          </w:p>
        </w:tc>
        <w:tc>
          <w:tcPr>
            <w:tcW w:w="2469"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磋商响应文件开启时间和地点</w:t>
            </w:r>
          </w:p>
        </w:tc>
        <w:tc>
          <w:tcPr>
            <w:tcW w:w="6756"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时间：</w:t>
            </w:r>
            <w:r>
              <w:rPr>
                <w:rFonts w:hAnsi="宋体" w:cs="宋体"/>
                <w:color w:val="auto"/>
                <w:sz w:val="24"/>
                <w:szCs w:val="24"/>
                <w:highlight w:val="none"/>
              </w:rPr>
              <w:t>202</w:t>
            </w:r>
            <w:r>
              <w:rPr>
                <w:rFonts w:hint="eastAsia" w:hAnsi="宋体" w:cs="宋体"/>
                <w:color w:val="auto"/>
                <w:sz w:val="24"/>
                <w:szCs w:val="24"/>
                <w:highlight w:val="none"/>
              </w:rPr>
              <w:t>2年</w:t>
            </w:r>
            <w:r>
              <w:rPr>
                <w:rFonts w:hAnsi="宋体" w:cs="宋体"/>
                <w:color w:val="auto"/>
                <w:sz w:val="24"/>
                <w:szCs w:val="24"/>
                <w:highlight w:val="none"/>
              </w:rPr>
              <w:t>1</w:t>
            </w:r>
            <w:r>
              <w:rPr>
                <w:rFonts w:hint="eastAsia" w:hAnsi="宋体" w:cs="宋体"/>
                <w:color w:val="auto"/>
                <w:sz w:val="24"/>
                <w:szCs w:val="24"/>
                <w:highlight w:val="none"/>
                <w:lang w:val="en-US" w:eastAsia="zh-CN"/>
              </w:rPr>
              <w:t>2</w:t>
            </w:r>
            <w:r>
              <w:rPr>
                <w:rFonts w:hAnsi="宋体" w:cs="宋体"/>
                <w:color w:val="auto"/>
                <w:sz w:val="24"/>
                <w:szCs w:val="24"/>
                <w:highlight w:val="none"/>
              </w:rPr>
              <w:t>月</w:t>
            </w:r>
            <w:r>
              <w:rPr>
                <w:rFonts w:hint="eastAsia" w:hAnsi="宋体" w:cs="宋体"/>
                <w:color w:val="auto"/>
                <w:sz w:val="24"/>
                <w:szCs w:val="24"/>
                <w:highlight w:val="none"/>
                <w:lang w:val="en-US" w:eastAsia="zh-CN"/>
              </w:rPr>
              <w:t>22</w:t>
            </w:r>
            <w:r>
              <w:rPr>
                <w:rFonts w:hint="eastAsia" w:hAnsi="宋体" w:cs="宋体"/>
                <w:color w:val="auto"/>
                <w:sz w:val="24"/>
                <w:szCs w:val="24"/>
                <w:highlight w:val="none"/>
              </w:rPr>
              <w:t>日10:</w:t>
            </w:r>
            <w:r>
              <w:rPr>
                <w:rFonts w:hint="eastAsia" w:hAnsi="宋体" w:cs="宋体"/>
                <w:color w:val="auto"/>
                <w:sz w:val="24"/>
                <w:szCs w:val="24"/>
                <w:highlight w:val="none"/>
                <w:lang w:val="en-US" w:eastAsia="zh-CN"/>
              </w:rPr>
              <w:t>3</w:t>
            </w:r>
            <w:r>
              <w:rPr>
                <w:rFonts w:hint="eastAsia" w:hAnsi="宋体" w:cs="宋体"/>
                <w:color w:val="auto"/>
                <w:sz w:val="24"/>
                <w:szCs w:val="24"/>
                <w:highlight w:val="none"/>
              </w:rPr>
              <w:t>0</w:t>
            </w:r>
          </w:p>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地点：新疆申鑫工程建设招标代理有限责任公司开标厅(新疆乌鲁木齐经济技术开发区（头屯河区）荣盛三街88号广东大厦14层)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87" w:type="dxa"/>
            <w:vAlign w:val="center"/>
          </w:tcPr>
          <w:p>
            <w:pPr>
              <w:pStyle w:val="24"/>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15</w:t>
            </w:r>
          </w:p>
        </w:tc>
        <w:tc>
          <w:tcPr>
            <w:tcW w:w="2469"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磋商保证金</w:t>
            </w:r>
          </w:p>
        </w:tc>
        <w:tc>
          <w:tcPr>
            <w:tcW w:w="6756"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eq \o\ac(</w:instrText>
            </w:r>
            <w:r>
              <w:rPr>
                <w:rFonts w:hint="default" w:ascii="Times New Roman" w:hAnsi="Times New Roman" w:cs="Times New Roman"/>
                <w:color w:val="auto"/>
                <w:position w:val="-4"/>
                <w:sz w:val="36"/>
                <w:szCs w:val="24"/>
                <w:highlight w:val="none"/>
              </w:rPr>
              <w:instrText xml:space="preserve">□</w:instrText>
            </w:r>
            <w:r>
              <w:rPr>
                <w:rFonts w:hint="default" w:ascii="Times New Roman" w:hAnsi="Times New Roman" w:cs="Times New Roman"/>
                <w:color w:val="auto"/>
                <w:sz w:val="24"/>
                <w:szCs w:val="24"/>
                <w:highlight w:val="none"/>
              </w:rPr>
              <w:instrText xml:space="preserve">)</w:instrText>
            </w:r>
            <w:r>
              <w:rPr>
                <w:rFonts w:hint="default" w:ascii="Times New Roman" w:hAnsi="Times New Roman" w:cs="Times New Roman"/>
                <w:color w:val="auto"/>
                <w:sz w:val="24"/>
                <w:szCs w:val="24"/>
                <w:highlight w:val="none"/>
              </w:rPr>
              <w:fldChar w:fldCharType="end"/>
            </w:r>
            <w:r>
              <w:rPr>
                <w:rFonts w:hint="default" w:ascii="Times New Roman" w:hAnsi="Times New Roman" w:cs="Times New Roman"/>
                <w:color w:val="auto"/>
                <w:sz w:val="24"/>
                <w:szCs w:val="24"/>
                <w:highlight w:val="none"/>
              </w:rPr>
              <w:t>不要求提供</w:t>
            </w:r>
          </w:p>
          <w:p>
            <w:pPr>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eq \o\ac(</w:instrText>
            </w:r>
            <w:r>
              <w:rPr>
                <w:rFonts w:hint="default" w:ascii="Times New Roman" w:hAnsi="Times New Roman" w:cs="Times New Roman"/>
                <w:color w:val="auto"/>
                <w:position w:val="-4"/>
                <w:sz w:val="36"/>
                <w:szCs w:val="24"/>
                <w:highlight w:val="none"/>
              </w:rPr>
              <w:instrText xml:space="preserve">□</w:instrText>
            </w:r>
            <w:r>
              <w:rPr>
                <w:rFonts w:hint="default" w:ascii="Times New Roman" w:hAnsi="Times New Roman" w:cs="Times New Roman"/>
                <w:color w:val="auto"/>
                <w:sz w:val="24"/>
                <w:szCs w:val="24"/>
                <w:highlight w:val="none"/>
              </w:rPr>
              <w:instrText xml:space="preserve">,√)</w:instrText>
            </w:r>
            <w:r>
              <w:rPr>
                <w:rFonts w:hint="default" w:ascii="Times New Roman" w:hAnsi="Times New Roman" w:cs="Times New Roman"/>
                <w:color w:val="auto"/>
                <w:sz w:val="24"/>
                <w:szCs w:val="24"/>
                <w:highlight w:val="none"/>
              </w:rPr>
              <w:fldChar w:fldCharType="end"/>
            </w:r>
            <w:r>
              <w:rPr>
                <w:rFonts w:hint="default" w:ascii="Times New Roman" w:hAnsi="Times New Roman" w:cs="Times New Roman"/>
                <w:color w:val="auto"/>
                <w:sz w:val="24"/>
                <w:szCs w:val="24"/>
                <w:highlight w:val="none"/>
              </w:rPr>
              <w:t>要求提供</w:t>
            </w:r>
          </w:p>
          <w:p>
            <w:pPr>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1、磋商保证金金额：</w:t>
            </w:r>
            <w:r>
              <w:rPr>
                <w:rFonts w:hint="default" w:ascii="Times New Roman" w:hAnsi="Times New Roman" w:cs="Times New Roman"/>
                <w:color w:val="auto"/>
                <w:kern w:val="0"/>
                <w:sz w:val="24"/>
                <w:highlight w:val="none"/>
              </w:rPr>
              <w:t>￥</w:t>
            </w:r>
            <w:r>
              <w:rPr>
                <w:rFonts w:hint="default"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000元（</w:t>
            </w:r>
            <w:r>
              <w:rPr>
                <w:rFonts w:hint="default" w:ascii="Times New Roman" w:hAnsi="Times New Roman" w:cs="Times New Roman"/>
                <w:color w:val="auto"/>
                <w:sz w:val="24"/>
                <w:szCs w:val="24"/>
                <w:highlight w:val="none"/>
                <w:lang w:val="en-US" w:eastAsia="zh-CN"/>
              </w:rPr>
              <w:t>叁仟</w:t>
            </w:r>
            <w:r>
              <w:rPr>
                <w:rFonts w:hint="default" w:ascii="Times New Roman" w:hAnsi="Times New Roman" w:cs="Times New Roman"/>
                <w:color w:val="auto"/>
                <w:sz w:val="24"/>
                <w:szCs w:val="24"/>
                <w:highlight w:val="none"/>
              </w:rPr>
              <w:t xml:space="preserve">元整） </w:t>
            </w:r>
          </w:p>
          <w:p>
            <w:pPr>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2、磋商保证金到账截止时间：同响应文件递交截止时间</w:t>
            </w:r>
          </w:p>
          <w:p>
            <w:pPr>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3、提交方式：</w:t>
            </w:r>
            <w:r>
              <w:rPr>
                <w:rFonts w:hint="default" w:ascii="Times New Roman" w:hAnsi="Times New Roman" w:cs="Times New Roman"/>
                <w:color w:val="auto"/>
                <w:kern w:val="0"/>
                <w:sz w:val="24"/>
                <w:highlight w:val="none"/>
              </w:rPr>
              <w:t>电汇、转账等形式，</w:t>
            </w:r>
            <w:r>
              <w:rPr>
                <w:rFonts w:hint="default" w:ascii="Times New Roman" w:hAnsi="Times New Roman" w:cs="Times New Roman"/>
                <w:color w:val="auto"/>
                <w:sz w:val="24"/>
                <w:highlight w:val="none"/>
              </w:rPr>
              <w:t>均应从基本账户转出。</w:t>
            </w:r>
          </w:p>
          <w:p>
            <w:pPr>
              <w:autoSpaceDE w:val="0"/>
              <w:autoSpaceDN w:val="0"/>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4、账户信息：</w:t>
            </w:r>
          </w:p>
          <w:p>
            <w:pPr>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开户单位名称：新疆申鑫工程建设招标代理有限责任公司</w:t>
            </w:r>
          </w:p>
          <w:p>
            <w:pPr>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开户行：中国银行股份有限公司乌鲁木齐市光明路支行</w:t>
            </w:r>
          </w:p>
          <w:p>
            <w:pPr>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行号：104881006055</w:t>
            </w:r>
          </w:p>
          <w:p>
            <w:pPr>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银行账号：107602714796</w:t>
            </w:r>
          </w:p>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b/>
                <w:color w:val="auto"/>
                <w:kern w:val="0"/>
                <w:sz w:val="24"/>
                <w:highlight w:val="none"/>
              </w:rPr>
              <w:t>注：供应商办理保证金时，须注明“项目名称+磋商保证金”（如字数超出规定字数可简写项目名称）</w:t>
            </w:r>
            <w:r>
              <w:rPr>
                <w:rFonts w:hint="default" w:ascii="Times New Roman" w:hAnsi="Times New Roman" w:cs="Times New Roman"/>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887" w:type="dxa"/>
            <w:vAlign w:val="center"/>
          </w:tcPr>
          <w:p>
            <w:pPr>
              <w:pStyle w:val="24"/>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16</w:t>
            </w:r>
          </w:p>
        </w:tc>
        <w:tc>
          <w:tcPr>
            <w:tcW w:w="2469"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磋商保证金退还</w:t>
            </w:r>
          </w:p>
        </w:tc>
        <w:tc>
          <w:tcPr>
            <w:tcW w:w="6756" w:type="dxa"/>
            <w:vAlign w:val="center"/>
          </w:tcPr>
          <w:p>
            <w:pPr>
              <w:pStyle w:val="111"/>
              <w:kinsoku w:val="0"/>
              <w:overflowPunct w:val="0"/>
              <w:spacing w:before="16"/>
              <w:rPr>
                <w:rFonts w:hint="default" w:ascii="Times New Roman" w:hAnsi="Times New Roman" w:cs="Times New Roman"/>
                <w:color w:val="auto"/>
                <w:highlight w:val="none"/>
              </w:rPr>
            </w:pPr>
            <w:r>
              <w:rPr>
                <w:rFonts w:hint="default" w:ascii="Times New Roman" w:hAnsi="Times New Roman" w:cs="Times New Roman"/>
                <w:color w:val="auto"/>
                <w:highlight w:val="none"/>
              </w:rPr>
              <w:t>未成交供应商的保证金，在成交通知书发出后5个工作日内退还；</w:t>
            </w:r>
          </w:p>
          <w:p>
            <w:pPr>
              <w:pStyle w:val="111"/>
              <w:kinsoku w:val="0"/>
              <w:overflowPunct w:val="0"/>
              <w:spacing w:before="16"/>
              <w:rPr>
                <w:rFonts w:hint="default" w:ascii="Times New Roman" w:hAnsi="Times New Roman" w:cs="Times New Roman"/>
                <w:color w:val="auto"/>
                <w:highlight w:val="none"/>
              </w:rPr>
            </w:pPr>
            <w:r>
              <w:rPr>
                <w:rFonts w:hint="default" w:ascii="Times New Roman" w:hAnsi="Times New Roman" w:cs="Times New Roman"/>
                <w:color w:val="auto"/>
                <w:highlight w:val="none"/>
              </w:rPr>
              <w:t>成交供应商的保证金，在采购合同签订后5个工作日内退还。</w:t>
            </w:r>
          </w:p>
          <w:p>
            <w:pPr>
              <w:pStyle w:val="111"/>
              <w:kinsoku w:val="0"/>
              <w:overflowPunct w:val="0"/>
              <w:spacing w:before="16"/>
              <w:rPr>
                <w:rFonts w:hint="default" w:ascii="Times New Roman" w:hAnsi="Times New Roman" w:cs="Times New Roman"/>
                <w:color w:val="auto"/>
                <w:highlight w:val="none"/>
              </w:rPr>
            </w:pPr>
            <w:r>
              <w:rPr>
                <w:rFonts w:hint="default" w:ascii="Times New Roman" w:hAnsi="Times New Roman" w:cs="Times New Roman"/>
                <w:b/>
                <w:bCs/>
                <w:color w:val="auto"/>
                <w:highlight w:val="none"/>
              </w:rPr>
              <w:t>如供应商有下列情形之一的，磋商保证金不予退还</w:t>
            </w:r>
            <w:r>
              <w:rPr>
                <w:rFonts w:hint="default" w:ascii="Times New Roman" w:hAnsi="Times New Roman" w:cs="Times New Roman"/>
                <w:color w:val="auto"/>
                <w:highlight w:val="none"/>
              </w:rPr>
              <w:t>：</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(1)供应商在磋商须知前附表规定的提交首次响应文件截止时间后撤回响应文件的；</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(2)供应商在响应文件中提供虚假材料的；</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(3)除因不可抗力或磋商文件认可的情形以外，成交供应商不与采购人签订合同的；</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(4)供应商与采购人、其他供应商或者采购代理机构恶意串通的；</w:t>
            </w:r>
          </w:p>
          <w:p>
            <w:pPr>
              <w:pStyle w:val="24"/>
              <w:spacing w:line="400" w:lineRule="exact"/>
              <w:ind w:firstLine="480" w:firstLineChars="200"/>
              <w:rPr>
                <w:rFonts w:hint="default" w:ascii="Times New Roman" w:hAnsi="Times New Roman" w:cs="Times New Roman"/>
                <w:b/>
                <w:color w:val="auto"/>
                <w:kern w:val="0"/>
                <w:sz w:val="24"/>
                <w:highlight w:val="none"/>
              </w:rPr>
            </w:pPr>
            <w:r>
              <w:rPr>
                <w:rFonts w:hint="default" w:ascii="Times New Roman" w:hAnsi="Times New Roman" w:cs="Times New Roman"/>
                <w:color w:val="auto"/>
                <w:sz w:val="24"/>
                <w:szCs w:val="24"/>
                <w:highlight w:val="none"/>
              </w:rPr>
              <w:t>(5)磋商文件规定的其他情形。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87" w:type="dxa"/>
            <w:vAlign w:val="center"/>
          </w:tcPr>
          <w:p>
            <w:pPr>
              <w:pStyle w:val="24"/>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17</w:t>
            </w:r>
          </w:p>
        </w:tc>
        <w:tc>
          <w:tcPr>
            <w:tcW w:w="2469"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磋商响应有效期</w:t>
            </w:r>
          </w:p>
        </w:tc>
        <w:tc>
          <w:tcPr>
            <w:tcW w:w="6756"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提交首次响应文件截止时间后60日（日历日）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87" w:type="dxa"/>
            <w:vAlign w:val="center"/>
          </w:tcPr>
          <w:p>
            <w:pPr>
              <w:pStyle w:val="24"/>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18</w:t>
            </w:r>
          </w:p>
        </w:tc>
        <w:tc>
          <w:tcPr>
            <w:tcW w:w="2469"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响应文件份数</w:t>
            </w:r>
          </w:p>
        </w:tc>
        <w:tc>
          <w:tcPr>
            <w:tcW w:w="6756"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响应文件：商务部分：正本1份；副本2份；</w:t>
            </w:r>
          </w:p>
          <w:p>
            <w:pPr>
              <w:pStyle w:val="24"/>
              <w:spacing w:line="400" w:lineRule="exact"/>
              <w:ind w:firstLine="1200" w:firstLineChars="5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技术部分：正本1份；副本2份；</w:t>
            </w:r>
          </w:p>
          <w:p>
            <w:pPr>
              <w:pStyle w:val="24"/>
              <w:spacing w:line="400" w:lineRule="exact"/>
              <w:ind w:firstLine="1200" w:firstLineChars="5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经济部分：正本1份；</w:t>
            </w:r>
          </w:p>
          <w:p>
            <w:pPr>
              <w:pStyle w:val="24"/>
              <w:spacing w:line="400" w:lineRule="exact"/>
              <w:jc w:val="left"/>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szCs w:val="24"/>
                <w:highlight w:val="none"/>
              </w:rPr>
              <w:t>电子版文件：电子版U盘2份【</w:t>
            </w:r>
            <w:r>
              <w:rPr>
                <w:rFonts w:hint="default" w:ascii="Times New Roman" w:hAnsi="Times New Roman" w:cs="Times New Roman" w:eastAsiaTheme="minorEastAsia"/>
                <w:b/>
                <w:bCs/>
                <w:color w:val="auto"/>
                <w:highlight w:val="none"/>
              </w:rPr>
              <w:t>包括商务部分、技术部分、经济部分等所涉及的全部内容。商务部分：</w:t>
            </w:r>
            <w:r>
              <w:rPr>
                <w:rFonts w:hint="default" w:ascii="Times New Roman" w:hAnsi="Times New Roman" w:cs="Times New Roman"/>
                <w:color w:val="auto"/>
                <w:spacing w:val="-3"/>
                <w:highlight w:val="none"/>
              </w:rPr>
              <w:t>含所有签章的商务部分正本扫描件PDF格式1份</w:t>
            </w:r>
            <w:r>
              <w:rPr>
                <w:rFonts w:hint="default" w:ascii="Times New Roman" w:hAnsi="Times New Roman" w:cs="Times New Roman" w:eastAsiaTheme="minorEastAsia"/>
                <w:color w:val="auto"/>
                <w:highlight w:val="none"/>
              </w:rPr>
              <w:t>； word格式1份；</w:t>
            </w:r>
            <w:r>
              <w:rPr>
                <w:rFonts w:hint="default" w:ascii="Times New Roman" w:hAnsi="Times New Roman" w:cs="Times New Roman" w:eastAsiaTheme="minorEastAsia"/>
                <w:b/>
                <w:color w:val="auto"/>
                <w:highlight w:val="none"/>
              </w:rPr>
              <w:t>技术部分</w:t>
            </w:r>
            <w:r>
              <w:rPr>
                <w:rFonts w:hint="default" w:ascii="Times New Roman" w:hAnsi="Times New Roman" w:cs="Times New Roman" w:eastAsiaTheme="minorEastAsia"/>
                <w:color w:val="auto"/>
                <w:highlight w:val="none"/>
              </w:rPr>
              <w:t>：</w:t>
            </w:r>
            <w:r>
              <w:rPr>
                <w:rFonts w:hint="default" w:ascii="Times New Roman" w:hAnsi="Times New Roman" w:cs="Times New Roman"/>
                <w:color w:val="auto"/>
                <w:spacing w:val="-3"/>
                <w:highlight w:val="none"/>
              </w:rPr>
              <w:t>PDF格式1份</w:t>
            </w:r>
            <w:r>
              <w:rPr>
                <w:rFonts w:hint="default" w:ascii="Times New Roman" w:hAnsi="Times New Roman" w:cs="Times New Roman" w:eastAsiaTheme="minorEastAsia"/>
                <w:color w:val="auto"/>
                <w:highlight w:val="none"/>
              </w:rPr>
              <w:t>； word格式1份；</w:t>
            </w:r>
            <w:r>
              <w:rPr>
                <w:rFonts w:hint="default" w:ascii="Times New Roman" w:hAnsi="Times New Roman" w:cs="Times New Roman" w:eastAsiaTheme="minorEastAsia"/>
                <w:b/>
                <w:color w:val="auto"/>
                <w:highlight w:val="none"/>
              </w:rPr>
              <w:t>经济部分：</w:t>
            </w:r>
            <w:r>
              <w:rPr>
                <w:rFonts w:hint="default" w:ascii="Times New Roman" w:hAnsi="Times New Roman" w:cs="Times New Roman"/>
                <w:color w:val="auto"/>
                <w:spacing w:val="-3"/>
                <w:highlight w:val="none"/>
              </w:rPr>
              <w:t>PDF格式1份</w:t>
            </w:r>
            <w:r>
              <w:rPr>
                <w:rFonts w:hint="default" w:ascii="Times New Roman" w:hAnsi="Times New Roman" w:cs="Times New Roman" w:eastAsiaTheme="minorEastAsia"/>
                <w:color w:val="auto"/>
                <w:highlight w:val="none"/>
              </w:rPr>
              <w:t>； word格式1份；</w:t>
            </w:r>
            <w:r>
              <w:rPr>
                <w:rFonts w:hint="default" w:ascii="Times New Roman" w:hAnsi="Times New Roman" w:cs="Times New Roman" w:eastAsiaTheme="minorEastAsia"/>
                <w:bCs/>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87" w:type="dxa"/>
            <w:vAlign w:val="center"/>
          </w:tcPr>
          <w:p>
            <w:pPr>
              <w:pStyle w:val="24"/>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19</w:t>
            </w:r>
          </w:p>
        </w:tc>
        <w:tc>
          <w:tcPr>
            <w:tcW w:w="2469"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装订要求</w:t>
            </w:r>
          </w:p>
        </w:tc>
        <w:tc>
          <w:tcPr>
            <w:tcW w:w="6756" w:type="dxa"/>
            <w:vAlign w:val="center"/>
          </w:tcPr>
          <w:p>
            <w:pPr>
              <w:widowControl/>
              <w:spacing w:line="32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□不分册装订</w:t>
            </w:r>
          </w:p>
          <w:p>
            <w:pPr>
              <w:widowControl/>
              <w:spacing w:line="336" w:lineRule="auto"/>
              <w:rPr>
                <w:rFonts w:hint="default" w:ascii="Times New Roman" w:hAnsi="Times New Roman" w:cs="Times New Roman"/>
                <w:b/>
                <w:color w:val="auto"/>
                <w:szCs w:val="21"/>
                <w:highlight w:val="none"/>
              </w:rPr>
            </w:pPr>
            <w:r>
              <w:rPr>
                <w:rFonts w:hint="default" w:ascii="Times New Roman" w:hAnsi="Times New Roman" w:cs="Times New Roman"/>
                <w:color w:val="auto"/>
                <w:sz w:val="18"/>
                <w:szCs w:val="18"/>
                <w:highlight w:val="none"/>
                <w:bdr w:val="single" w:color="auto" w:sz="4" w:space="0"/>
              </w:rPr>
              <w:t>√</w:t>
            </w:r>
            <w:r>
              <w:rPr>
                <w:rFonts w:hint="default" w:ascii="Times New Roman" w:hAnsi="Times New Roman" w:cs="Times New Roman"/>
                <w:color w:val="auto"/>
                <w:szCs w:val="21"/>
                <w:highlight w:val="none"/>
              </w:rPr>
              <w:t>分册装订，</w:t>
            </w:r>
            <w:r>
              <w:rPr>
                <w:rFonts w:hint="default" w:ascii="Times New Roman" w:hAnsi="Times New Roman" w:cs="Times New Roman"/>
                <w:b/>
                <w:color w:val="auto"/>
                <w:szCs w:val="21"/>
                <w:highlight w:val="none"/>
              </w:rPr>
              <w:t>共分三册，分别为：商务部分、技术部分、</w:t>
            </w:r>
            <w:r>
              <w:rPr>
                <w:rFonts w:hint="default" w:ascii="Times New Roman" w:hAnsi="Times New Roman" w:cs="Times New Roman"/>
                <w:b/>
                <w:color w:val="auto"/>
                <w:sz w:val="24"/>
                <w:szCs w:val="24"/>
                <w:highlight w:val="none"/>
              </w:rPr>
              <w:t>经济部分</w:t>
            </w:r>
          </w:p>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b/>
                <w:color w:val="auto"/>
                <w:szCs w:val="21"/>
                <w:highlight w:val="none"/>
              </w:rPr>
              <w:t>商务部分、技术部分</w:t>
            </w:r>
            <w:r>
              <w:rPr>
                <w:rFonts w:hint="default" w:ascii="Times New Roman" w:hAnsi="Times New Roman" w:cs="Times New Roman"/>
                <w:color w:val="auto"/>
                <w:highlight w:val="none"/>
              </w:rPr>
              <w:t>采用</w:t>
            </w:r>
            <w:r>
              <w:rPr>
                <w:rFonts w:hint="default" w:ascii="Times New Roman" w:hAnsi="Times New Roman" w:cs="Times New Roman"/>
                <w:color w:val="auto"/>
                <w:highlight w:val="none"/>
                <w:u w:val="single"/>
              </w:rPr>
              <w:t>死页胶装方式</w:t>
            </w:r>
            <w:r>
              <w:rPr>
                <w:rFonts w:hint="default" w:ascii="Times New Roman" w:hAnsi="Times New Roman" w:cs="Times New Roman"/>
                <w:color w:val="auto"/>
                <w:highlight w:val="none"/>
              </w:rPr>
              <w:t>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87" w:type="dxa"/>
            <w:vAlign w:val="center"/>
          </w:tcPr>
          <w:p>
            <w:pPr>
              <w:pStyle w:val="24"/>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20</w:t>
            </w:r>
          </w:p>
        </w:tc>
        <w:tc>
          <w:tcPr>
            <w:tcW w:w="2469"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磋商响应性文件的密封和标记</w:t>
            </w:r>
          </w:p>
        </w:tc>
        <w:tc>
          <w:tcPr>
            <w:tcW w:w="6756" w:type="dxa"/>
            <w:vAlign w:val="center"/>
          </w:tcPr>
          <w:p>
            <w:pPr>
              <w:pStyle w:val="111"/>
              <w:kinsoku w:val="0"/>
              <w:overflowPunct w:val="0"/>
              <w:spacing w:before="38"/>
              <w:ind w:right="-43"/>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1、磋商响应性文件正本与副本应分别密封，并加贴“密封”字样封条，在封套的封口处应加盖单位公章。供应商未按此要求采用其他包装的，将造成磋商响应性文件被拒收。</w:t>
            </w:r>
          </w:p>
          <w:p>
            <w:pPr>
              <w:pStyle w:val="111"/>
              <w:kinsoku w:val="0"/>
              <w:overflowPunct w:val="0"/>
              <w:spacing w:before="127"/>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 xml:space="preserve">2、在封套上注明项目名称、项目编号及“在 </w:t>
            </w:r>
            <w:r>
              <w:rPr>
                <w:rFonts w:hint="default" w:ascii="Times New Roman" w:hAnsi="Times New Roman" w:cs="Times New Roman"/>
                <w:color w:val="auto"/>
                <w:kern w:val="2"/>
                <w:highlight w:val="none"/>
                <w:u w:val="single"/>
              </w:rPr>
              <w:t xml:space="preserve"> 年</w:t>
            </w:r>
            <w:r>
              <w:rPr>
                <w:rFonts w:hint="default" w:ascii="Times New Roman" w:hAnsi="Times New Roman" w:cs="Times New Roman"/>
                <w:color w:val="auto"/>
                <w:kern w:val="2"/>
                <w:highlight w:val="none"/>
                <w:u w:val="single"/>
              </w:rPr>
              <w:tab/>
            </w:r>
            <w:r>
              <w:rPr>
                <w:rFonts w:hint="default" w:ascii="Times New Roman" w:hAnsi="Times New Roman" w:cs="Times New Roman"/>
                <w:color w:val="auto"/>
                <w:kern w:val="2"/>
                <w:highlight w:val="none"/>
                <w:u w:val="single"/>
              </w:rPr>
              <w:t xml:space="preserve">  月   日</w:t>
            </w:r>
            <w:r>
              <w:rPr>
                <w:rFonts w:hint="default" w:ascii="Times New Roman" w:hAnsi="Times New Roman" w:cs="Times New Roman"/>
                <w:color w:val="auto"/>
                <w:kern w:val="2"/>
                <w:highlight w:val="none"/>
                <w:u w:val="single"/>
              </w:rPr>
              <w:tab/>
            </w:r>
            <w:r>
              <w:rPr>
                <w:rFonts w:hint="default" w:ascii="Times New Roman" w:hAnsi="Times New Roman" w:cs="Times New Roman"/>
                <w:color w:val="auto"/>
                <w:kern w:val="2"/>
                <w:highlight w:val="none"/>
                <w:u w:val="single"/>
              </w:rPr>
              <w:t xml:space="preserve"> 时</w:t>
            </w:r>
            <w:r>
              <w:rPr>
                <w:rFonts w:hint="default" w:ascii="Times New Roman" w:hAnsi="Times New Roman" w:cs="Times New Roman"/>
                <w:color w:val="auto"/>
                <w:kern w:val="2"/>
                <w:highlight w:val="none"/>
                <w:u w:val="single"/>
              </w:rPr>
              <w:tab/>
            </w:r>
            <w:r>
              <w:rPr>
                <w:rFonts w:hint="default" w:ascii="Times New Roman" w:hAnsi="Times New Roman" w:cs="Times New Roman"/>
                <w:color w:val="auto"/>
                <w:kern w:val="2"/>
                <w:highlight w:val="none"/>
                <w:u w:val="single"/>
              </w:rPr>
              <w:t xml:space="preserve">  分</w:t>
            </w:r>
            <w:r>
              <w:rPr>
                <w:rFonts w:hint="default" w:ascii="Times New Roman" w:hAnsi="Times New Roman" w:cs="Times New Roman"/>
                <w:color w:val="auto"/>
                <w:kern w:val="2"/>
                <w:highlight w:val="none"/>
              </w:rPr>
              <w:t>之前不得启封”字样。</w:t>
            </w:r>
          </w:p>
          <w:p>
            <w:pPr>
              <w:pStyle w:val="111"/>
              <w:kinsoku w:val="0"/>
              <w:overflowPunct w:val="0"/>
              <w:spacing w:before="38"/>
              <w:rPr>
                <w:rFonts w:hint="default" w:ascii="Times New Roman" w:hAnsi="Times New Roman" w:cs="Times New Roman"/>
                <w:color w:val="auto"/>
                <w:kern w:val="2"/>
                <w:highlight w:val="none"/>
              </w:rPr>
            </w:pPr>
            <w:r>
              <w:rPr>
                <w:rFonts w:hint="default" w:ascii="Times New Roman" w:hAnsi="Times New Roman" w:cs="Times New Roman"/>
                <w:color w:val="auto"/>
                <w:kern w:val="2"/>
                <w:highlight w:val="none"/>
              </w:rPr>
              <w:t>3、未按本章第 1 项或 2 项密封和加写标记的磋商响应性文件, 造成磋商响应性文件被拒收的不利后果由供应商自行承担。</w:t>
            </w:r>
          </w:p>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4、供应商必须将“电子版 U 盘”、“报价一览表”分别单独密封提交，并在封面上注明项目名称、项目编号、供应商单位名称（并加盖公章）及“在</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u w:val="single"/>
              </w:rPr>
              <w:t xml:space="preserve"> 年</w:t>
            </w:r>
            <w:r>
              <w:rPr>
                <w:rFonts w:hint="default" w:ascii="Times New Roman" w:hAnsi="Times New Roman" w:cs="Times New Roman"/>
                <w:color w:val="auto"/>
                <w:sz w:val="24"/>
                <w:szCs w:val="24"/>
                <w:highlight w:val="none"/>
                <w:u w:val="single"/>
              </w:rPr>
              <w:tab/>
            </w:r>
            <w:r>
              <w:rPr>
                <w:rFonts w:hint="default" w:ascii="Times New Roman" w:hAnsi="Times New Roman" w:cs="Times New Roman"/>
                <w:color w:val="auto"/>
                <w:sz w:val="24"/>
                <w:szCs w:val="24"/>
                <w:highlight w:val="none"/>
                <w:u w:val="single"/>
              </w:rPr>
              <w:t xml:space="preserve">  月   日</w:t>
            </w:r>
            <w:r>
              <w:rPr>
                <w:rFonts w:hint="default" w:ascii="Times New Roman" w:hAnsi="Times New Roman" w:cs="Times New Roman"/>
                <w:color w:val="auto"/>
                <w:sz w:val="24"/>
                <w:szCs w:val="24"/>
                <w:highlight w:val="none"/>
                <w:u w:val="single"/>
              </w:rPr>
              <w:tab/>
            </w:r>
            <w:r>
              <w:rPr>
                <w:rFonts w:hint="default" w:ascii="Times New Roman" w:hAnsi="Times New Roman" w:cs="Times New Roman"/>
                <w:color w:val="auto"/>
                <w:sz w:val="24"/>
                <w:szCs w:val="24"/>
                <w:highlight w:val="none"/>
                <w:u w:val="single"/>
              </w:rPr>
              <w:t xml:space="preserve"> 时</w:t>
            </w:r>
            <w:r>
              <w:rPr>
                <w:rFonts w:hint="default" w:ascii="Times New Roman" w:hAnsi="Times New Roman" w:cs="Times New Roman"/>
                <w:color w:val="auto"/>
                <w:sz w:val="24"/>
                <w:szCs w:val="24"/>
                <w:highlight w:val="none"/>
                <w:u w:val="single"/>
              </w:rPr>
              <w:tab/>
            </w:r>
            <w:r>
              <w:rPr>
                <w:rFonts w:hint="default" w:ascii="Times New Roman" w:hAnsi="Times New Roman" w:cs="Times New Roman"/>
                <w:color w:val="auto"/>
                <w:sz w:val="24"/>
                <w:szCs w:val="24"/>
                <w:highlight w:val="none"/>
                <w:u w:val="single"/>
              </w:rPr>
              <w:t xml:space="preserve">  分</w:t>
            </w:r>
            <w:r>
              <w:rPr>
                <w:rFonts w:hint="default" w:ascii="Times New Roman" w:hAnsi="Times New Roman" w:cs="Times New Roman"/>
                <w:color w:val="auto"/>
                <w:sz w:val="24"/>
                <w:szCs w:val="24"/>
                <w:highlight w:val="none"/>
              </w:rPr>
              <w:t>之前不得启封”字样。密封后粘贴密封条。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87" w:type="dxa"/>
            <w:vAlign w:val="center"/>
          </w:tcPr>
          <w:p>
            <w:pPr>
              <w:pStyle w:val="24"/>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w:t>
            </w:r>
          </w:p>
        </w:tc>
        <w:tc>
          <w:tcPr>
            <w:tcW w:w="2469"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信用查询</w:t>
            </w:r>
          </w:p>
        </w:tc>
        <w:tc>
          <w:tcPr>
            <w:tcW w:w="6756"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eq \o\ac(</w:instrText>
            </w:r>
            <w:r>
              <w:rPr>
                <w:rFonts w:hint="default" w:ascii="Times New Roman" w:hAnsi="Times New Roman" w:cs="Times New Roman"/>
                <w:color w:val="auto"/>
                <w:position w:val="-4"/>
                <w:sz w:val="36"/>
                <w:szCs w:val="24"/>
                <w:highlight w:val="none"/>
              </w:rPr>
              <w:instrText xml:space="preserve">□,</w:instrText>
            </w:r>
            <w:r>
              <w:rPr>
                <w:rFonts w:hint="default" w:ascii="Times New Roman" w:hAnsi="Times New Roman" w:cs="Times New Roman"/>
                <w:color w:val="auto"/>
                <w:sz w:val="25"/>
                <w:szCs w:val="24"/>
                <w:highlight w:val="none"/>
              </w:rPr>
              <w:instrText xml:space="preserve">√</w:instrText>
            </w:r>
            <w:r>
              <w:rPr>
                <w:rFonts w:hint="default" w:ascii="Times New Roman" w:hAnsi="Times New Roman" w:cs="Times New Roman"/>
                <w:color w:val="auto"/>
                <w:sz w:val="24"/>
                <w:szCs w:val="24"/>
                <w:highlight w:val="none"/>
              </w:rPr>
              <w:instrText xml:space="preserve">)</w:instrText>
            </w:r>
            <w:r>
              <w:rPr>
                <w:rFonts w:hint="default" w:ascii="Times New Roman" w:hAnsi="Times New Roman" w:cs="Times New Roman"/>
                <w:color w:val="auto"/>
                <w:sz w:val="24"/>
                <w:szCs w:val="24"/>
                <w:highlight w:val="none"/>
              </w:rPr>
              <w:fldChar w:fldCharType="end"/>
            </w:r>
            <w:r>
              <w:rPr>
                <w:rFonts w:hint="default" w:ascii="Times New Roman" w:hAnsi="Times New Roman" w:cs="Times New Roman"/>
                <w:color w:val="auto"/>
                <w:sz w:val="24"/>
                <w:szCs w:val="24"/>
                <w:highlight w:val="none"/>
              </w:rPr>
              <w:t>采购人或采购代理机构将通过“信用中国”网站(www. creditchina. gov.cn)、中国政府采购网(www.ccgp.gov.cn)查询相关主体信用记录。本项目信用记录查询截止时点为</w:t>
            </w:r>
            <w:r>
              <w:rPr>
                <w:rFonts w:hint="default" w:ascii="Times New Roman" w:hAnsi="Times New Roman" w:cs="Times New Roman"/>
                <w:color w:val="auto"/>
                <w:sz w:val="24"/>
                <w:szCs w:val="24"/>
                <w:highlight w:val="none"/>
                <w:u w:val="single"/>
              </w:rPr>
              <w:t>2022年</w:t>
            </w:r>
            <w:r>
              <w:rPr>
                <w:rFonts w:hint="eastAsia" w:ascii="Times New Roman" w:hAnsi="Times New Roman" w:cs="Times New Roman"/>
                <w:color w:val="auto"/>
                <w:sz w:val="24"/>
                <w:szCs w:val="24"/>
                <w:highlight w:val="none"/>
                <w:u w:val="single"/>
                <w:lang w:val="en-US" w:eastAsia="zh-CN"/>
              </w:rPr>
              <w:t>12</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22</w:t>
            </w:r>
            <w:r>
              <w:rPr>
                <w:rFonts w:hint="default" w:ascii="Times New Roman" w:hAnsi="Times New Roman" w:cs="Times New Roman"/>
                <w:color w:val="auto"/>
                <w:sz w:val="24"/>
                <w:szCs w:val="24"/>
                <w:highlight w:val="none"/>
                <w:u w:val="single"/>
              </w:rPr>
              <w:t>日10时</w:t>
            </w:r>
            <w:r>
              <w:rPr>
                <w:rFonts w:hint="eastAsia" w:ascii="Times New Roman" w:hAnsi="Times New Roman" w:cs="Times New Roman"/>
                <w:color w:val="auto"/>
                <w:sz w:val="24"/>
                <w:szCs w:val="24"/>
                <w:highlight w:val="none"/>
                <w:u w:val="single"/>
                <w:lang w:val="en-US" w:eastAsia="zh-CN"/>
              </w:rPr>
              <w:t>3</w:t>
            </w:r>
            <w:r>
              <w:rPr>
                <w:rFonts w:hint="default" w:ascii="Times New Roman" w:hAnsi="Times New Roman" w:cs="Times New Roman"/>
                <w:color w:val="auto"/>
                <w:sz w:val="24"/>
                <w:szCs w:val="24"/>
                <w:highlight w:val="none"/>
                <w:u w:val="single"/>
              </w:rPr>
              <w:t>0分</w:t>
            </w:r>
          </w:p>
          <w:p>
            <w:pPr>
              <w:pStyle w:val="24"/>
              <w:spacing w:line="400" w:lineRule="exact"/>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eq \o\ac(</w:instrText>
            </w:r>
            <w:r>
              <w:rPr>
                <w:rFonts w:hint="default" w:ascii="Times New Roman" w:hAnsi="Times New Roman" w:cs="Times New Roman"/>
                <w:color w:val="auto"/>
                <w:position w:val="-4"/>
                <w:sz w:val="36"/>
                <w:szCs w:val="24"/>
                <w:highlight w:val="none"/>
              </w:rPr>
              <w:instrText xml:space="preserve">□</w:instrText>
            </w:r>
            <w:r>
              <w:rPr>
                <w:rFonts w:hint="default" w:ascii="Times New Roman" w:hAnsi="Times New Roman" w:cs="Times New Roman"/>
                <w:color w:val="auto"/>
                <w:sz w:val="24"/>
                <w:szCs w:val="24"/>
                <w:highlight w:val="none"/>
              </w:rPr>
              <w:instrText xml:space="preserve">)</w:instrText>
            </w:r>
            <w:r>
              <w:rPr>
                <w:rFonts w:hint="default" w:ascii="Times New Roman" w:hAnsi="Times New Roman" w:cs="Times New Roman"/>
                <w:color w:val="auto"/>
                <w:sz w:val="24"/>
                <w:szCs w:val="24"/>
                <w:highlight w:val="none"/>
              </w:rPr>
              <w:fldChar w:fldCharType="end"/>
            </w:r>
            <w:r>
              <w:rPr>
                <w:rFonts w:hint="default" w:ascii="Times New Roman" w:hAnsi="Times New Roman" w:cs="Times New Roman"/>
                <w:color w:val="auto"/>
                <w:sz w:val="24"/>
                <w:szCs w:val="24"/>
                <w:highlight w:val="none"/>
              </w:rPr>
              <w:t>供应商自行查询上述记录本项目信用记录查询截止时点为</w:t>
            </w:r>
            <w:r>
              <w:rPr>
                <w:rFonts w:hint="default" w:ascii="Times New Roman" w:hAnsi="Times New Roman" w:cs="Times New Roman"/>
                <w:color w:val="auto"/>
                <w:sz w:val="24"/>
                <w:szCs w:val="24"/>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87" w:type="dxa"/>
            <w:vAlign w:val="center"/>
          </w:tcPr>
          <w:p>
            <w:pPr>
              <w:pStyle w:val="24"/>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w:t>
            </w:r>
          </w:p>
        </w:tc>
        <w:tc>
          <w:tcPr>
            <w:tcW w:w="2469"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磋商语言</w:t>
            </w:r>
          </w:p>
        </w:tc>
        <w:tc>
          <w:tcPr>
            <w:tcW w:w="6756"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87" w:type="dxa"/>
            <w:vAlign w:val="center"/>
          </w:tcPr>
          <w:p>
            <w:pPr>
              <w:pStyle w:val="24"/>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23</w:t>
            </w:r>
          </w:p>
        </w:tc>
        <w:tc>
          <w:tcPr>
            <w:tcW w:w="2469"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是否退还磋商响应性文件</w:t>
            </w:r>
          </w:p>
        </w:tc>
        <w:tc>
          <w:tcPr>
            <w:tcW w:w="6756"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87" w:type="dxa"/>
            <w:vAlign w:val="center"/>
          </w:tcPr>
          <w:p>
            <w:pPr>
              <w:pStyle w:val="24"/>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24</w:t>
            </w:r>
          </w:p>
        </w:tc>
        <w:tc>
          <w:tcPr>
            <w:tcW w:w="2469"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评审办法</w:t>
            </w:r>
          </w:p>
        </w:tc>
        <w:tc>
          <w:tcPr>
            <w:tcW w:w="6756"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87" w:type="dxa"/>
            <w:vAlign w:val="center"/>
          </w:tcPr>
          <w:p>
            <w:pPr>
              <w:pStyle w:val="24"/>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25</w:t>
            </w:r>
          </w:p>
        </w:tc>
        <w:tc>
          <w:tcPr>
            <w:tcW w:w="2469"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磋商小组</w:t>
            </w:r>
          </w:p>
        </w:tc>
        <w:tc>
          <w:tcPr>
            <w:tcW w:w="6756" w:type="dxa"/>
            <w:vAlign w:val="center"/>
          </w:tcPr>
          <w:p>
            <w:pPr>
              <w:pStyle w:val="111"/>
              <w:kinsoku w:val="0"/>
              <w:overflowPunct w:val="0"/>
              <w:spacing w:before="57"/>
              <w:rPr>
                <w:rFonts w:hint="default" w:ascii="Times New Roman" w:hAnsi="Times New Roman" w:cs="Times New Roman"/>
                <w:color w:val="auto"/>
                <w:highlight w:val="none"/>
              </w:rPr>
            </w:pPr>
            <w:r>
              <w:rPr>
                <w:rFonts w:hint="default" w:ascii="Times New Roman" w:hAnsi="Times New Roman" w:cs="Times New Roman"/>
                <w:b/>
                <w:bCs/>
                <w:color w:val="auto"/>
                <w:highlight w:val="none"/>
              </w:rPr>
              <w:t>磋商小组的组建：/</w:t>
            </w:r>
          </w:p>
          <w:p>
            <w:pPr>
              <w:pStyle w:val="111"/>
              <w:kinsoku w:val="0"/>
              <w:overflowPunct w:val="0"/>
              <w:spacing w:before="16"/>
              <w:rPr>
                <w:rFonts w:hint="default" w:ascii="Times New Roman" w:hAnsi="Times New Roman" w:cs="Times New Roman"/>
                <w:color w:val="auto"/>
                <w:highlight w:val="none"/>
              </w:rPr>
            </w:pPr>
            <w:r>
              <w:rPr>
                <w:rFonts w:hint="default" w:ascii="Times New Roman" w:hAnsi="Times New Roman" w:cs="Times New Roman"/>
                <w:b/>
                <w:bCs/>
                <w:color w:val="auto"/>
                <w:highlight w:val="none"/>
              </w:rPr>
              <w:t>磋商小组构成：</w:t>
            </w:r>
            <w:r>
              <w:rPr>
                <w:rFonts w:hint="default" w:ascii="Times New Roman" w:hAnsi="Times New Roman" w:cs="Times New Roman"/>
                <w:color w:val="auto"/>
                <w:highlight w:val="none"/>
              </w:rPr>
              <w:t>共5人，由采购人专家代表与技术、经济等方面的专家组成。</w:t>
            </w:r>
          </w:p>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b/>
                <w:bCs/>
                <w:color w:val="auto"/>
                <w:highlight w:val="none"/>
              </w:rPr>
              <w:t>磋商小组确定方式：</w:t>
            </w:r>
            <w:r>
              <w:rPr>
                <w:rFonts w:hint="default" w:ascii="Times New Roman" w:hAnsi="Times New Roman" w:cs="Times New Roman"/>
                <w:color w:val="auto"/>
                <w:highlight w:val="none"/>
              </w:rPr>
              <w:t>从专家库中随机抽取。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87" w:type="dxa"/>
            <w:vAlign w:val="center"/>
          </w:tcPr>
          <w:p>
            <w:pPr>
              <w:pStyle w:val="24"/>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26</w:t>
            </w:r>
          </w:p>
        </w:tc>
        <w:tc>
          <w:tcPr>
            <w:tcW w:w="2469" w:type="dxa"/>
            <w:vAlign w:val="center"/>
          </w:tcPr>
          <w:p>
            <w:pPr>
              <w:spacing w:line="360" w:lineRule="exact"/>
              <w:ind w:left="240" w:hanging="240" w:hangingChars="1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交货、安装地点</w:t>
            </w:r>
          </w:p>
        </w:tc>
        <w:tc>
          <w:tcPr>
            <w:tcW w:w="6756" w:type="dxa"/>
            <w:vAlign w:val="center"/>
          </w:tcPr>
          <w:p>
            <w:pPr>
              <w:spacing w:line="360" w:lineRule="exact"/>
              <w:ind w:left="240" w:hanging="240" w:hangingChars="10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sz w:val="24"/>
                <w:szCs w:val="24"/>
                <w:highlight w:val="none"/>
                <w:u w:val="none"/>
                <w:lang w:val="zh-TW" w:eastAsia="zh-CN"/>
              </w:rPr>
              <w:t>采购方指定的地方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87" w:type="dxa"/>
            <w:vAlign w:val="center"/>
          </w:tcPr>
          <w:p>
            <w:pPr>
              <w:pStyle w:val="24"/>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27</w:t>
            </w:r>
          </w:p>
        </w:tc>
        <w:tc>
          <w:tcPr>
            <w:tcW w:w="2469" w:type="dxa"/>
            <w:vAlign w:val="center"/>
          </w:tcPr>
          <w:p>
            <w:pPr>
              <w:spacing w:line="360" w:lineRule="exact"/>
              <w:ind w:left="240" w:hanging="240" w:hangingChars="100"/>
              <w:jc w:val="left"/>
              <w:rPr>
                <w:rFonts w:hint="default" w:ascii="Times New Roman" w:hAnsi="Times New Roman" w:cs="Times New Roman"/>
                <w:color w:val="auto"/>
                <w:sz w:val="24"/>
                <w:szCs w:val="24"/>
                <w:highlight w:val="none"/>
              </w:rPr>
            </w:pPr>
            <w:r>
              <w:rPr>
                <w:rFonts w:hint="default" w:ascii="Times New Roman" w:hAnsi="Times New Roman" w:cs="Times New Roman"/>
                <w:sz w:val="24"/>
                <w:szCs w:val="24"/>
                <w:highlight w:val="none"/>
                <w:u w:val="none"/>
                <w:lang w:val="en-US" w:eastAsia="zh-CN"/>
              </w:rPr>
              <w:t>合同履行期限及</w:t>
            </w:r>
            <w:r>
              <w:rPr>
                <w:rFonts w:hint="default" w:ascii="Times New Roman" w:hAnsi="Times New Roman" w:cs="Times New Roman"/>
                <w:color w:val="auto"/>
                <w:sz w:val="24"/>
                <w:szCs w:val="24"/>
                <w:highlight w:val="none"/>
              </w:rPr>
              <w:t>交付使用期限</w:t>
            </w:r>
          </w:p>
        </w:tc>
        <w:tc>
          <w:tcPr>
            <w:tcW w:w="6756" w:type="dxa"/>
            <w:vAlign w:val="center"/>
          </w:tcPr>
          <w:p>
            <w:pPr>
              <w:spacing w:line="360" w:lineRule="exact"/>
              <w:ind w:left="240" w:hanging="240" w:hangingChars="100"/>
              <w:jc w:val="left"/>
              <w:rPr>
                <w:rFonts w:hint="default" w:ascii="Times New Roman" w:hAnsi="Times New Roman" w:eastAsia="宋体" w:cs="Times New Roman"/>
                <w:sz w:val="24"/>
                <w:szCs w:val="24"/>
                <w:highlight w:val="none"/>
                <w:u w:val="none"/>
                <w:lang w:val="zh-TW" w:eastAsia="zh-CN"/>
              </w:rPr>
            </w:pPr>
            <w:r>
              <w:rPr>
                <w:rFonts w:hint="default" w:ascii="Times New Roman" w:hAnsi="Times New Roman" w:eastAsia="宋体" w:cs="Times New Roman"/>
                <w:sz w:val="24"/>
                <w:szCs w:val="24"/>
                <w:highlight w:val="none"/>
                <w:u w:val="none"/>
                <w:lang w:val="zh-TW" w:eastAsia="zh-CN"/>
              </w:rPr>
              <w:t>本合同自签订起，在项目通过验收，免费运维两年后结束。</w:t>
            </w:r>
          </w:p>
          <w:p>
            <w:pPr>
              <w:spacing w:line="360" w:lineRule="exact"/>
              <w:ind w:left="240" w:hanging="240" w:hangingChars="100"/>
              <w:jc w:val="left"/>
              <w:rPr>
                <w:rFonts w:hint="default" w:ascii="Times New Roman" w:hAnsi="Times New Roman" w:cs="Times New Roman"/>
              </w:rPr>
            </w:pPr>
            <w:r>
              <w:rPr>
                <w:rFonts w:hint="default" w:ascii="Times New Roman" w:hAnsi="Times New Roman" w:eastAsia="宋体" w:cs="Times New Roman"/>
                <w:sz w:val="24"/>
                <w:szCs w:val="24"/>
                <w:highlight w:val="none"/>
                <w:u w:val="none"/>
                <w:lang w:val="zh-TW" w:eastAsia="zh-CN"/>
              </w:rPr>
              <w:t>2022年12月31日前完成交付使用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87" w:type="dxa"/>
            <w:vAlign w:val="center"/>
          </w:tcPr>
          <w:p>
            <w:pPr>
              <w:pStyle w:val="24"/>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28</w:t>
            </w:r>
          </w:p>
        </w:tc>
        <w:tc>
          <w:tcPr>
            <w:tcW w:w="2469"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资金的支付方式和时间</w:t>
            </w:r>
          </w:p>
        </w:tc>
        <w:tc>
          <w:tcPr>
            <w:tcW w:w="6756" w:type="dxa"/>
            <w:vAlign w:val="center"/>
          </w:tcPr>
          <w:p>
            <w:pPr>
              <w:pStyle w:val="24"/>
              <w:spacing w:line="400" w:lineRule="exact"/>
              <w:rPr>
                <w:rFonts w:hint="default" w:ascii="Times New Roman" w:hAnsi="Times New Roman" w:cs="Times New Roman"/>
                <w:color w:val="auto"/>
                <w:sz w:val="24"/>
                <w:szCs w:val="24"/>
                <w:highlight w:val="none"/>
                <w:lang w:val="en-US"/>
              </w:rPr>
            </w:pPr>
            <w:r>
              <w:rPr>
                <w:rFonts w:hint="default" w:ascii="Times New Roman" w:hAnsi="Times New Roman" w:cs="Times New Roman"/>
                <w:kern w:val="2"/>
                <w:sz w:val="24"/>
                <w:szCs w:val="24"/>
                <w:highlight w:val="none"/>
                <w:u w:val="none"/>
                <w:lang w:val="en-US" w:eastAsia="zh-CN" w:bidi="ar-SA"/>
              </w:rPr>
              <w:t>具体以合同签订为准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87" w:type="dxa"/>
            <w:vAlign w:val="center"/>
          </w:tcPr>
          <w:p>
            <w:pPr>
              <w:pStyle w:val="24"/>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29</w:t>
            </w:r>
          </w:p>
        </w:tc>
        <w:tc>
          <w:tcPr>
            <w:tcW w:w="2469"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履约保证金</w:t>
            </w:r>
          </w:p>
        </w:tc>
        <w:tc>
          <w:tcPr>
            <w:tcW w:w="6756"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eq \o\ac(</w:instrText>
            </w:r>
            <w:r>
              <w:rPr>
                <w:rFonts w:hint="default" w:ascii="Times New Roman" w:hAnsi="Times New Roman" w:cs="Times New Roman"/>
                <w:color w:val="auto"/>
                <w:position w:val="-4"/>
                <w:sz w:val="36"/>
                <w:szCs w:val="24"/>
                <w:highlight w:val="none"/>
              </w:rPr>
              <w:instrText xml:space="preserve">□,</w:instrText>
            </w:r>
            <w:r>
              <w:rPr>
                <w:rFonts w:hint="default" w:ascii="Times New Roman" w:hAnsi="Times New Roman" w:cs="Times New Roman"/>
                <w:color w:val="auto"/>
                <w:sz w:val="25"/>
                <w:szCs w:val="24"/>
                <w:highlight w:val="none"/>
              </w:rPr>
              <w:instrText xml:space="preserve">√</w:instrText>
            </w:r>
            <w:r>
              <w:rPr>
                <w:rFonts w:hint="default" w:ascii="Times New Roman" w:hAnsi="Times New Roman" w:cs="Times New Roman"/>
                <w:color w:val="auto"/>
                <w:sz w:val="24"/>
                <w:szCs w:val="24"/>
                <w:highlight w:val="none"/>
              </w:rPr>
              <w:instrText xml:space="preserve">)</w:instrText>
            </w:r>
            <w:r>
              <w:rPr>
                <w:rFonts w:hint="default" w:ascii="Times New Roman" w:hAnsi="Times New Roman" w:cs="Times New Roman"/>
                <w:color w:val="auto"/>
                <w:sz w:val="24"/>
                <w:szCs w:val="24"/>
                <w:highlight w:val="none"/>
              </w:rPr>
              <w:fldChar w:fldCharType="end"/>
            </w:r>
            <w:r>
              <w:rPr>
                <w:rFonts w:hint="default" w:ascii="Times New Roman" w:hAnsi="Times New Roman" w:cs="Times New Roman"/>
                <w:color w:val="auto"/>
                <w:sz w:val="24"/>
                <w:szCs w:val="24"/>
                <w:highlight w:val="none"/>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pPr>
              <w:pStyle w:val="24"/>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30</w:t>
            </w:r>
          </w:p>
        </w:tc>
        <w:tc>
          <w:tcPr>
            <w:tcW w:w="2469"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采购代理服务费</w:t>
            </w:r>
          </w:p>
        </w:tc>
        <w:tc>
          <w:tcPr>
            <w:tcW w:w="6756" w:type="dxa"/>
            <w:vAlign w:val="center"/>
          </w:tcPr>
          <w:p>
            <w:pPr>
              <w:autoSpaceDE w:val="0"/>
              <w:autoSpaceDN w:val="0"/>
              <w:spacing w:line="32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1、取费标准：</w:t>
            </w:r>
          </w:p>
          <w:tbl>
            <w:tblPr>
              <w:tblStyle w:val="43"/>
              <w:tblW w:w="6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6"/>
              <w:gridCol w:w="1397"/>
              <w:gridCol w:w="1320"/>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476" w:type="dxa"/>
                  <w:tcMar>
                    <w:top w:w="30" w:type="dxa"/>
                    <w:left w:w="150" w:type="dxa"/>
                    <w:bottom w:w="30" w:type="dxa"/>
                    <w:right w:w="150" w:type="dxa"/>
                  </w:tcMar>
                  <w:vAlign w:val="center"/>
                </w:tcPr>
                <w:p>
                  <w:pPr>
                    <w:autoSpaceDE w:val="0"/>
                    <w:autoSpaceDN w:val="0"/>
                    <w:spacing w:line="32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服务类型、费率、中标金额（万元）</w:t>
                  </w:r>
                </w:p>
              </w:tc>
              <w:tc>
                <w:tcPr>
                  <w:tcW w:w="1397" w:type="dxa"/>
                  <w:tcMar>
                    <w:top w:w="30" w:type="dxa"/>
                    <w:left w:w="150" w:type="dxa"/>
                    <w:bottom w:w="30" w:type="dxa"/>
                    <w:right w:w="150" w:type="dxa"/>
                  </w:tcMar>
                  <w:vAlign w:val="center"/>
                </w:tcPr>
                <w:p>
                  <w:pPr>
                    <w:autoSpaceDE w:val="0"/>
                    <w:autoSpaceDN w:val="0"/>
                    <w:spacing w:line="32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货物招标</w:t>
                  </w:r>
                </w:p>
              </w:tc>
              <w:tc>
                <w:tcPr>
                  <w:tcW w:w="1320" w:type="dxa"/>
                  <w:tcMar>
                    <w:top w:w="30" w:type="dxa"/>
                    <w:left w:w="150" w:type="dxa"/>
                    <w:bottom w:w="30" w:type="dxa"/>
                    <w:right w:w="150" w:type="dxa"/>
                  </w:tcMar>
                  <w:vAlign w:val="center"/>
                </w:tcPr>
                <w:p>
                  <w:pPr>
                    <w:autoSpaceDE w:val="0"/>
                    <w:autoSpaceDN w:val="0"/>
                    <w:spacing w:line="32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服务招标</w:t>
                  </w:r>
                </w:p>
              </w:tc>
              <w:tc>
                <w:tcPr>
                  <w:tcW w:w="1334" w:type="dxa"/>
                  <w:tcMar>
                    <w:top w:w="30" w:type="dxa"/>
                    <w:left w:w="150" w:type="dxa"/>
                    <w:bottom w:w="30" w:type="dxa"/>
                    <w:right w:w="150" w:type="dxa"/>
                  </w:tcMar>
                  <w:vAlign w:val="center"/>
                </w:tcPr>
                <w:p>
                  <w:pPr>
                    <w:autoSpaceDE w:val="0"/>
                    <w:autoSpaceDN w:val="0"/>
                    <w:spacing w:line="32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6" w:type="dxa"/>
                  <w:tcMar>
                    <w:top w:w="30" w:type="dxa"/>
                    <w:left w:w="150" w:type="dxa"/>
                    <w:bottom w:w="30" w:type="dxa"/>
                    <w:right w:w="150" w:type="dxa"/>
                  </w:tcMar>
                  <w:vAlign w:val="center"/>
                </w:tcPr>
                <w:p>
                  <w:pPr>
                    <w:autoSpaceDE w:val="0"/>
                    <w:autoSpaceDN w:val="0"/>
                    <w:spacing w:line="32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100以下</w:t>
                  </w:r>
                </w:p>
              </w:tc>
              <w:tc>
                <w:tcPr>
                  <w:tcW w:w="1397" w:type="dxa"/>
                  <w:tcMar>
                    <w:top w:w="30" w:type="dxa"/>
                    <w:left w:w="150" w:type="dxa"/>
                    <w:bottom w:w="30" w:type="dxa"/>
                    <w:right w:w="150" w:type="dxa"/>
                  </w:tcMar>
                  <w:vAlign w:val="center"/>
                </w:tcPr>
                <w:p>
                  <w:pPr>
                    <w:autoSpaceDE w:val="0"/>
                    <w:autoSpaceDN w:val="0"/>
                    <w:spacing w:line="32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1.5%</w:t>
                  </w:r>
                </w:p>
              </w:tc>
              <w:tc>
                <w:tcPr>
                  <w:tcW w:w="1320" w:type="dxa"/>
                  <w:tcMar>
                    <w:top w:w="30" w:type="dxa"/>
                    <w:left w:w="150" w:type="dxa"/>
                    <w:bottom w:w="30" w:type="dxa"/>
                    <w:right w:w="150" w:type="dxa"/>
                  </w:tcMar>
                  <w:vAlign w:val="center"/>
                </w:tcPr>
                <w:p>
                  <w:pPr>
                    <w:autoSpaceDE w:val="0"/>
                    <w:autoSpaceDN w:val="0"/>
                    <w:spacing w:line="32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1.5%</w:t>
                  </w:r>
                </w:p>
              </w:tc>
              <w:tc>
                <w:tcPr>
                  <w:tcW w:w="1334" w:type="dxa"/>
                  <w:tcMar>
                    <w:top w:w="30" w:type="dxa"/>
                    <w:left w:w="150" w:type="dxa"/>
                    <w:bottom w:w="30" w:type="dxa"/>
                    <w:right w:w="150" w:type="dxa"/>
                  </w:tcMar>
                  <w:vAlign w:val="center"/>
                </w:tcPr>
                <w:p>
                  <w:pPr>
                    <w:autoSpaceDE w:val="0"/>
                    <w:autoSpaceDN w:val="0"/>
                    <w:spacing w:line="32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6" w:type="dxa"/>
                  <w:tcMar>
                    <w:top w:w="30" w:type="dxa"/>
                    <w:left w:w="150" w:type="dxa"/>
                    <w:bottom w:w="30" w:type="dxa"/>
                    <w:right w:w="150" w:type="dxa"/>
                  </w:tcMar>
                  <w:vAlign w:val="center"/>
                </w:tcPr>
                <w:p>
                  <w:pPr>
                    <w:autoSpaceDE w:val="0"/>
                    <w:autoSpaceDN w:val="0"/>
                    <w:spacing w:line="32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100-500</w:t>
                  </w:r>
                </w:p>
              </w:tc>
              <w:tc>
                <w:tcPr>
                  <w:tcW w:w="1397" w:type="dxa"/>
                  <w:tcMar>
                    <w:top w:w="30" w:type="dxa"/>
                    <w:left w:w="150" w:type="dxa"/>
                    <w:bottom w:w="30" w:type="dxa"/>
                    <w:right w:w="150" w:type="dxa"/>
                  </w:tcMar>
                  <w:vAlign w:val="center"/>
                </w:tcPr>
                <w:p>
                  <w:pPr>
                    <w:autoSpaceDE w:val="0"/>
                    <w:autoSpaceDN w:val="0"/>
                    <w:spacing w:line="32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1.1%</w:t>
                  </w:r>
                </w:p>
              </w:tc>
              <w:tc>
                <w:tcPr>
                  <w:tcW w:w="1320" w:type="dxa"/>
                  <w:tcMar>
                    <w:top w:w="30" w:type="dxa"/>
                    <w:left w:w="150" w:type="dxa"/>
                    <w:bottom w:w="30" w:type="dxa"/>
                    <w:right w:w="150" w:type="dxa"/>
                  </w:tcMar>
                  <w:vAlign w:val="center"/>
                </w:tcPr>
                <w:p>
                  <w:pPr>
                    <w:autoSpaceDE w:val="0"/>
                    <w:autoSpaceDN w:val="0"/>
                    <w:spacing w:line="32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0.8%</w:t>
                  </w:r>
                </w:p>
              </w:tc>
              <w:tc>
                <w:tcPr>
                  <w:tcW w:w="1334" w:type="dxa"/>
                  <w:tcMar>
                    <w:top w:w="30" w:type="dxa"/>
                    <w:left w:w="150" w:type="dxa"/>
                    <w:bottom w:w="30" w:type="dxa"/>
                    <w:right w:w="150" w:type="dxa"/>
                  </w:tcMar>
                  <w:vAlign w:val="center"/>
                </w:tcPr>
                <w:p>
                  <w:pPr>
                    <w:autoSpaceDE w:val="0"/>
                    <w:autoSpaceDN w:val="0"/>
                    <w:spacing w:line="32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6" w:type="dxa"/>
                  <w:tcMar>
                    <w:top w:w="30" w:type="dxa"/>
                    <w:left w:w="150" w:type="dxa"/>
                    <w:bottom w:w="30" w:type="dxa"/>
                    <w:right w:w="150" w:type="dxa"/>
                  </w:tcMar>
                  <w:vAlign w:val="center"/>
                </w:tcPr>
                <w:p>
                  <w:pPr>
                    <w:autoSpaceDE w:val="0"/>
                    <w:autoSpaceDN w:val="0"/>
                    <w:spacing w:line="32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500-1000</w:t>
                  </w:r>
                </w:p>
              </w:tc>
              <w:tc>
                <w:tcPr>
                  <w:tcW w:w="1397" w:type="dxa"/>
                  <w:tcMar>
                    <w:top w:w="30" w:type="dxa"/>
                    <w:left w:w="150" w:type="dxa"/>
                    <w:bottom w:w="30" w:type="dxa"/>
                    <w:right w:w="150" w:type="dxa"/>
                  </w:tcMar>
                  <w:vAlign w:val="center"/>
                </w:tcPr>
                <w:p>
                  <w:pPr>
                    <w:autoSpaceDE w:val="0"/>
                    <w:autoSpaceDN w:val="0"/>
                    <w:spacing w:line="32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0.8%</w:t>
                  </w:r>
                </w:p>
              </w:tc>
              <w:tc>
                <w:tcPr>
                  <w:tcW w:w="1320" w:type="dxa"/>
                  <w:tcMar>
                    <w:top w:w="30" w:type="dxa"/>
                    <w:left w:w="150" w:type="dxa"/>
                    <w:bottom w:w="30" w:type="dxa"/>
                    <w:right w:w="150" w:type="dxa"/>
                  </w:tcMar>
                  <w:vAlign w:val="center"/>
                </w:tcPr>
                <w:p>
                  <w:pPr>
                    <w:autoSpaceDE w:val="0"/>
                    <w:autoSpaceDN w:val="0"/>
                    <w:spacing w:line="32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0.45%</w:t>
                  </w:r>
                </w:p>
              </w:tc>
              <w:tc>
                <w:tcPr>
                  <w:tcW w:w="1334" w:type="dxa"/>
                  <w:tcMar>
                    <w:top w:w="30" w:type="dxa"/>
                    <w:left w:w="150" w:type="dxa"/>
                    <w:bottom w:w="30" w:type="dxa"/>
                    <w:right w:w="150" w:type="dxa"/>
                  </w:tcMar>
                  <w:vAlign w:val="center"/>
                </w:tcPr>
                <w:p>
                  <w:pPr>
                    <w:autoSpaceDE w:val="0"/>
                    <w:autoSpaceDN w:val="0"/>
                    <w:spacing w:line="32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6" w:type="dxa"/>
                  <w:tcMar>
                    <w:top w:w="30" w:type="dxa"/>
                    <w:left w:w="150" w:type="dxa"/>
                    <w:bottom w:w="30" w:type="dxa"/>
                    <w:right w:w="150" w:type="dxa"/>
                  </w:tcMar>
                  <w:vAlign w:val="center"/>
                </w:tcPr>
                <w:p>
                  <w:pPr>
                    <w:autoSpaceDE w:val="0"/>
                    <w:autoSpaceDN w:val="0"/>
                    <w:spacing w:line="32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1000-5000</w:t>
                  </w:r>
                </w:p>
              </w:tc>
              <w:tc>
                <w:tcPr>
                  <w:tcW w:w="1397" w:type="dxa"/>
                  <w:tcMar>
                    <w:top w:w="30" w:type="dxa"/>
                    <w:left w:w="150" w:type="dxa"/>
                    <w:bottom w:w="30" w:type="dxa"/>
                    <w:right w:w="150" w:type="dxa"/>
                  </w:tcMar>
                  <w:vAlign w:val="center"/>
                </w:tcPr>
                <w:p>
                  <w:pPr>
                    <w:autoSpaceDE w:val="0"/>
                    <w:autoSpaceDN w:val="0"/>
                    <w:spacing w:line="32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0.5%</w:t>
                  </w:r>
                </w:p>
              </w:tc>
              <w:tc>
                <w:tcPr>
                  <w:tcW w:w="1320" w:type="dxa"/>
                  <w:tcMar>
                    <w:top w:w="30" w:type="dxa"/>
                    <w:left w:w="150" w:type="dxa"/>
                    <w:bottom w:w="30" w:type="dxa"/>
                    <w:right w:w="150" w:type="dxa"/>
                  </w:tcMar>
                  <w:vAlign w:val="center"/>
                </w:tcPr>
                <w:p>
                  <w:pPr>
                    <w:autoSpaceDE w:val="0"/>
                    <w:autoSpaceDN w:val="0"/>
                    <w:spacing w:line="32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0.25%</w:t>
                  </w:r>
                </w:p>
              </w:tc>
              <w:tc>
                <w:tcPr>
                  <w:tcW w:w="1334" w:type="dxa"/>
                  <w:tcMar>
                    <w:top w:w="30" w:type="dxa"/>
                    <w:left w:w="150" w:type="dxa"/>
                    <w:bottom w:w="30" w:type="dxa"/>
                    <w:right w:w="150" w:type="dxa"/>
                  </w:tcMar>
                  <w:vAlign w:val="center"/>
                </w:tcPr>
                <w:p>
                  <w:pPr>
                    <w:autoSpaceDE w:val="0"/>
                    <w:autoSpaceDN w:val="0"/>
                    <w:spacing w:line="32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6" w:type="dxa"/>
                  <w:tcMar>
                    <w:top w:w="30" w:type="dxa"/>
                    <w:left w:w="150" w:type="dxa"/>
                    <w:bottom w:w="30" w:type="dxa"/>
                    <w:right w:w="150" w:type="dxa"/>
                  </w:tcMar>
                  <w:vAlign w:val="center"/>
                </w:tcPr>
                <w:p>
                  <w:pPr>
                    <w:autoSpaceDE w:val="0"/>
                    <w:autoSpaceDN w:val="0"/>
                    <w:spacing w:line="32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5000-10000</w:t>
                  </w:r>
                </w:p>
              </w:tc>
              <w:tc>
                <w:tcPr>
                  <w:tcW w:w="1397" w:type="dxa"/>
                  <w:tcMar>
                    <w:top w:w="30" w:type="dxa"/>
                    <w:left w:w="150" w:type="dxa"/>
                    <w:bottom w:w="30" w:type="dxa"/>
                    <w:right w:w="150" w:type="dxa"/>
                  </w:tcMar>
                  <w:vAlign w:val="center"/>
                </w:tcPr>
                <w:p>
                  <w:pPr>
                    <w:autoSpaceDE w:val="0"/>
                    <w:autoSpaceDN w:val="0"/>
                    <w:spacing w:line="32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0.25%</w:t>
                  </w:r>
                </w:p>
              </w:tc>
              <w:tc>
                <w:tcPr>
                  <w:tcW w:w="1320" w:type="dxa"/>
                  <w:tcMar>
                    <w:top w:w="30" w:type="dxa"/>
                    <w:left w:w="150" w:type="dxa"/>
                    <w:bottom w:w="30" w:type="dxa"/>
                    <w:right w:w="150" w:type="dxa"/>
                  </w:tcMar>
                  <w:vAlign w:val="center"/>
                </w:tcPr>
                <w:p>
                  <w:pPr>
                    <w:autoSpaceDE w:val="0"/>
                    <w:autoSpaceDN w:val="0"/>
                    <w:spacing w:line="32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0.1%</w:t>
                  </w:r>
                </w:p>
              </w:tc>
              <w:tc>
                <w:tcPr>
                  <w:tcW w:w="1334" w:type="dxa"/>
                  <w:tcMar>
                    <w:top w:w="30" w:type="dxa"/>
                    <w:left w:w="150" w:type="dxa"/>
                    <w:bottom w:w="30" w:type="dxa"/>
                    <w:right w:w="150" w:type="dxa"/>
                  </w:tcMar>
                  <w:vAlign w:val="center"/>
                </w:tcPr>
                <w:p>
                  <w:pPr>
                    <w:autoSpaceDE w:val="0"/>
                    <w:autoSpaceDN w:val="0"/>
                    <w:spacing w:line="32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6" w:type="dxa"/>
                  <w:tcMar>
                    <w:top w:w="30" w:type="dxa"/>
                    <w:left w:w="150" w:type="dxa"/>
                    <w:bottom w:w="30" w:type="dxa"/>
                    <w:right w:w="150" w:type="dxa"/>
                  </w:tcMar>
                  <w:vAlign w:val="center"/>
                </w:tcPr>
                <w:p>
                  <w:pPr>
                    <w:autoSpaceDE w:val="0"/>
                    <w:autoSpaceDN w:val="0"/>
                    <w:spacing w:line="32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10000-100000</w:t>
                  </w:r>
                </w:p>
              </w:tc>
              <w:tc>
                <w:tcPr>
                  <w:tcW w:w="1397" w:type="dxa"/>
                  <w:tcMar>
                    <w:top w:w="30" w:type="dxa"/>
                    <w:left w:w="150" w:type="dxa"/>
                    <w:bottom w:w="30" w:type="dxa"/>
                    <w:right w:w="150" w:type="dxa"/>
                  </w:tcMar>
                  <w:vAlign w:val="center"/>
                </w:tcPr>
                <w:p>
                  <w:pPr>
                    <w:autoSpaceDE w:val="0"/>
                    <w:autoSpaceDN w:val="0"/>
                    <w:spacing w:line="32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0.05%</w:t>
                  </w:r>
                </w:p>
              </w:tc>
              <w:tc>
                <w:tcPr>
                  <w:tcW w:w="1320" w:type="dxa"/>
                  <w:tcMar>
                    <w:top w:w="30" w:type="dxa"/>
                    <w:left w:w="150" w:type="dxa"/>
                    <w:bottom w:w="30" w:type="dxa"/>
                    <w:right w:w="150" w:type="dxa"/>
                  </w:tcMar>
                  <w:vAlign w:val="center"/>
                </w:tcPr>
                <w:p>
                  <w:pPr>
                    <w:autoSpaceDE w:val="0"/>
                    <w:autoSpaceDN w:val="0"/>
                    <w:spacing w:line="32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0.05%</w:t>
                  </w:r>
                </w:p>
              </w:tc>
              <w:tc>
                <w:tcPr>
                  <w:tcW w:w="1334" w:type="dxa"/>
                  <w:tcMar>
                    <w:top w:w="30" w:type="dxa"/>
                    <w:left w:w="150" w:type="dxa"/>
                    <w:bottom w:w="30" w:type="dxa"/>
                    <w:right w:w="150" w:type="dxa"/>
                  </w:tcMar>
                  <w:vAlign w:val="center"/>
                </w:tcPr>
                <w:p>
                  <w:pPr>
                    <w:autoSpaceDE w:val="0"/>
                    <w:autoSpaceDN w:val="0"/>
                    <w:spacing w:line="32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6" w:type="dxa"/>
                  <w:tcMar>
                    <w:top w:w="30" w:type="dxa"/>
                    <w:left w:w="150" w:type="dxa"/>
                    <w:bottom w:w="30" w:type="dxa"/>
                    <w:right w:w="150" w:type="dxa"/>
                  </w:tcMar>
                  <w:vAlign w:val="center"/>
                </w:tcPr>
                <w:p>
                  <w:pPr>
                    <w:autoSpaceDE w:val="0"/>
                    <w:autoSpaceDN w:val="0"/>
                    <w:spacing w:line="32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100000以上</w:t>
                  </w:r>
                </w:p>
              </w:tc>
              <w:tc>
                <w:tcPr>
                  <w:tcW w:w="1397" w:type="dxa"/>
                  <w:tcMar>
                    <w:top w:w="30" w:type="dxa"/>
                    <w:left w:w="150" w:type="dxa"/>
                    <w:bottom w:w="30" w:type="dxa"/>
                    <w:right w:w="150" w:type="dxa"/>
                  </w:tcMar>
                  <w:vAlign w:val="center"/>
                </w:tcPr>
                <w:p>
                  <w:pPr>
                    <w:autoSpaceDE w:val="0"/>
                    <w:autoSpaceDN w:val="0"/>
                    <w:spacing w:line="32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0.01%</w:t>
                  </w:r>
                </w:p>
              </w:tc>
              <w:tc>
                <w:tcPr>
                  <w:tcW w:w="1320" w:type="dxa"/>
                  <w:tcMar>
                    <w:top w:w="30" w:type="dxa"/>
                    <w:left w:w="150" w:type="dxa"/>
                    <w:bottom w:w="30" w:type="dxa"/>
                    <w:right w:w="150" w:type="dxa"/>
                  </w:tcMar>
                  <w:vAlign w:val="center"/>
                </w:tcPr>
                <w:p>
                  <w:pPr>
                    <w:autoSpaceDE w:val="0"/>
                    <w:autoSpaceDN w:val="0"/>
                    <w:spacing w:line="32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0.01%</w:t>
                  </w:r>
                </w:p>
              </w:tc>
              <w:tc>
                <w:tcPr>
                  <w:tcW w:w="1334" w:type="dxa"/>
                  <w:tcMar>
                    <w:top w:w="30" w:type="dxa"/>
                    <w:left w:w="150" w:type="dxa"/>
                    <w:bottom w:w="30" w:type="dxa"/>
                    <w:right w:w="150" w:type="dxa"/>
                  </w:tcMar>
                  <w:vAlign w:val="center"/>
                </w:tcPr>
                <w:p>
                  <w:pPr>
                    <w:autoSpaceDE w:val="0"/>
                    <w:autoSpaceDN w:val="0"/>
                    <w:spacing w:line="32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0.01%</w:t>
                  </w:r>
                </w:p>
              </w:tc>
            </w:tr>
          </w:tbl>
          <w:p>
            <w:pPr>
              <w:spacing w:line="32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2、代理服务费最高限额：/</w:t>
            </w:r>
          </w:p>
          <w:p>
            <w:pPr>
              <w:spacing w:line="32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项目收费说明:采购代理服务收费按差额定率累进法计算,以本采购包的成交总金额作为收费的计算基数，收取计算本采购包应收取的采购代理服务费总金额，并以此作为收取成交服务费的金额；若本采购包成交人多于一个，则按各成交人的成交金额对采购代理服务费总金额进行分摊，并以此作为收取成交服务费的金额。</w:t>
            </w:r>
          </w:p>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4、缴纳方式：本项目的采购代理服务费采用向所有中标人收取中标服务费的方式收取。中标人在收到中标服务费缴费通知后10个工作日内向招标代理机构支付中标服务费。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pPr>
              <w:pStyle w:val="24"/>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31</w:t>
            </w:r>
          </w:p>
        </w:tc>
        <w:tc>
          <w:tcPr>
            <w:tcW w:w="2469" w:type="dxa"/>
            <w:vAlign w:val="center"/>
          </w:tcPr>
          <w:p>
            <w:pPr>
              <w:pStyle w:val="111"/>
              <w:kinsoku w:val="0"/>
              <w:overflowPunct w:val="0"/>
              <w:spacing w:line="277" w:lineRule="exact"/>
              <w:ind w:left="102"/>
              <w:rPr>
                <w:rFonts w:hint="default" w:ascii="Times New Roman" w:hAnsi="Times New Roman" w:cs="Times New Roman"/>
                <w:color w:val="auto"/>
                <w:highlight w:val="none"/>
              </w:rPr>
            </w:pPr>
            <w:r>
              <w:rPr>
                <w:rFonts w:hint="default" w:ascii="Times New Roman" w:hAnsi="Times New Roman" w:cs="Times New Roman"/>
                <w:b/>
                <w:bCs/>
                <w:color w:val="auto"/>
                <w:highlight w:val="none"/>
              </w:rPr>
              <w:t>采购项目需要落实的政府采购政策:</w:t>
            </w:r>
          </w:p>
          <w:p>
            <w:pPr>
              <w:pStyle w:val="24"/>
              <w:spacing w:line="400" w:lineRule="exact"/>
              <w:rPr>
                <w:rFonts w:hint="default" w:ascii="Times New Roman" w:hAnsi="Times New Roman" w:cs="Times New Roman"/>
                <w:color w:val="auto"/>
                <w:sz w:val="24"/>
                <w:szCs w:val="24"/>
                <w:highlight w:val="none"/>
              </w:rPr>
            </w:pPr>
          </w:p>
        </w:tc>
        <w:tc>
          <w:tcPr>
            <w:tcW w:w="6756" w:type="dxa"/>
            <w:vAlign w:val="center"/>
          </w:tcPr>
          <w:p>
            <w:pPr>
              <w:pStyle w:val="24"/>
              <w:spacing w:line="400" w:lineRule="exact"/>
              <w:rPr>
                <w:rFonts w:hint="default" w:ascii="Times New Roman" w:hAnsi="Times New Roman" w:eastAsia="sans-serif" w:cs="Times New Roman"/>
                <w:i w:val="0"/>
                <w:caps w:val="0"/>
                <w:color w:val="000000"/>
                <w:spacing w:val="0"/>
                <w:sz w:val="24"/>
                <w:szCs w:val="24"/>
              </w:rPr>
            </w:pPr>
            <w:r>
              <w:rPr>
                <w:rFonts w:hint="default" w:ascii="Times New Roman" w:hAnsi="Times New Roman" w:eastAsia="宋体" w:cs="Times New Roman"/>
                <w:color w:val="000000"/>
                <w:kern w:val="2"/>
                <w:sz w:val="24"/>
                <w:szCs w:val="24"/>
                <w:highlight w:val="none"/>
                <w:lang w:val="en-US" w:eastAsia="zh-CN" w:bidi="ar-SA"/>
              </w:rPr>
              <w:t>根据《关于落实好政府采购支持中小企业发展的通知》新财购〔2022〕22号，</w:t>
            </w:r>
            <w:r>
              <w:rPr>
                <w:rFonts w:hint="default" w:ascii="Times New Roman" w:hAnsi="Times New Roman" w:eastAsia="sans-serif" w:cs="Times New Roman"/>
                <w:i w:val="0"/>
                <w:caps w:val="0"/>
                <w:color w:val="000000"/>
                <w:spacing w:val="0"/>
                <w:sz w:val="24"/>
                <w:szCs w:val="24"/>
              </w:rPr>
              <w:t>非专门面向中小企业采购的项目，自治区、兵团各级预算单位应当按照《通知》规定，对小微企业报价给予扣除，用扣除后的价格参加评审。</w:t>
            </w:r>
          </w:p>
          <w:p>
            <w:pPr>
              <w:pStyle w:val="24"/>
              <w:spacing w:line="400" w:lineRule="exact"/>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sans-serif" w:cs="Times New Roman"/>
                <w:i w:val="0"/>
                <w:caps w:val="0"/>
                <w:color w:val="000000"/>
                <w:spacing w:val="0"/>
                <w:sz w:val="24"/>
                <w:szCs w:val="24"/>
                <w:lang w:val="en-US" w:eastAsia="zh-CN"/>
              </w:rPr>
              <w:t>本项目将对小型和微型企业（含监狱企业、残疾人福利性单位）的价格给予</w:t>
            </w:r>
            <w:r>
              <w:rPr>
                <w:rFonts w:hint="default" w:ascii="Times New Roman" w:hAnsi="Times New Roman" w:eastAsia="宋体" w:cs="Times New Roman"/>
                <w:i w:val="0"/>
                <w:caps w:val="0"/>
                <w:color w:val="000000"/>
                <w:spacing w:val="0"/>
                <w:sz w:val="24"/>
                <w:szCs w:val="24"/>
                <w:lang w:val="en-US" w:eastAsia="zh-CN"/>
              </w:rPr>
              <w:t>10%</w:t>
            </w:r>
            <w:r>
              <w:rPr>
                <w:rFonts w:hint="default" w:ascii="Times New Roman" w:hAnsi="Times New Roman" w:eastAsia="sans-serif" w:cs="Times New Roman"/>
                <w:i w:val="0"/>
                <w:caps w:val="0"/>
                <w:color w:val="000000"/>
                <w:spacing w:val="0"/>
                <w:sz w:val="24"/>
                <w:szCs w:val="24"/>
                <w:lang w:val="en-US" w:eastAsia="zh-CN"/>
              </w:rPr>
              <w:t>的扣除，用扣除后的价格参与评审打分。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pPr>
              <w:pStyle w:val="24"/>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w:t>
            </w:r>
          </w:p>
        </w:tc>
        <w:tc>
          <w:tcPr>
            <w:tcW w:w="2469" w:type="dxa"/>
            <w:vAlign w:val="center"/>
          </w:tcPr>
          <w:p>
            <w:pPr>
              <w:spacing w:line="36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bCs/>
                <w:color w:val="auto"/>
                <w:kern w:val="0"/>
                <w:sz w:val="24"/>
                <w:szCs w:val="24"/>
                <w:highlight w:val="none"/>
              </w:rPr>
              <w:t>政府采购优先采购：(1)非标记★符号的节能产品；(2)环境标志产品；</w:t>
            </w:r>
          </w:p>
        </w:tc>
        <w:tc>
          <w:tcPr>
            <w:tcW w:w="6756" w:type="dxa"/>
            <w:vAlign w:val="center"/>
          </w:tcPr>
          <w:p>
            <w:pPr>
              <w:spacing w:line="38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采购产品为《节能产品政府采购清单》(财库〔2019〕9号) 内非标记★符号的节能产品及《环境标志产品政府采购清单》(财库〔2019〕9号)内的产品：</w:t>
            </w:r>
          </w:p>
          <w:p>
            <w:pPr>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投标文件中对所供产品为节能、环境标志产品清单中的产品，在报价时必须对此类产品单独分项报价，计算出小计及占合同包总金额的百分比，并提供属于清单内产品的证明资料（从发布以上清单目录的权威媒体网站上下载的网页公告、目录清单、证书等），</w:t>
            </w:r>
            <w:r>
              <w:rPr>
                <w:rFonts w:hint="default" w:ascii="Times New Roman" w:hAnsi="Times New Roman" w:cs="Times New Roman"/>
                <w:b/>
                <w:color w:val="auto"/>
                <w:sz w:val="24"/>
                <w:szCs w:val="24"/>
                <w:highlight w:val="none"/>
              </w:rPr>
              <w:t>未单独分项报价且未提供属于清单内产品的证明资料的不给予加分。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pPr>
              <w:pStyle w:val="24"/>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33</w:t>
            </w:r>
          </w:p>
        </w:tc>
        <w:tc>
          <w:tcPr>
            <w:tcW w:w="2469" w:type="dxa"/>
            <w:vAlign w:val="center"/>
          </w:tcPr>
          <w:p>
            <w:pPr>
              <w:spacing w:line="38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政府采购强制采购：标记★符号的节能产品</w:t>
            </w:r>
          </w:p>
        </w:tc>
        <w:tc>
          <w:tcPr>
            <w:tcW w:w="6756" w:type="dxa"/>
            <w:vAlign w:val="center"/>
          </w:tcPr>
          <w:p>
            <w:pPr>
              <w:spacing w:line="38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符合《节能产品政府采购清单》目录内的强制采购节能产品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pPr>
              <w:pStyle w:val="24"/>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34</w:t>
            </w:r>
          </w:p>
        </w:tc>
        <w:tc>
          <w:tcPr>
            <w:tcW w:w="2469"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其他规定</w:t>
            </w:r>
          </w:p>
        </w:tc>
        <w:tc>
          <w:tcPr>
            <w:tcW w:w="6756" w:type="dxa"/>
            <w:vAlign w:val="center"/>
          </w:tcPr>
          <w:p>
            <w:pPr>
              <w:pStyle w:val="24"/>
              <w:spacing w:line="400" w:lineRule="exact"/>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供应商参加磋商会议时请随身携带法定代表人身份证明（法定代表人参加时）、法定代表人授权书及被授权人身份证明原件以备查验，查验不通过的则以废标处理。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vAlign w:val="center"/>
          </w:tcPr>
          <w:p>
            <w:pPr>
              <w:pStyle w:val="24"/>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35</w:t>
            </w:r>
          </w:p>
        </w:tc>
        <w:tc>
          <w:tcPr>
            <w:tcW w:w="2469"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需要补充的其他内容</w:t>
            </w:r>
          </w:p>
        </w:tc>
        <w:tc>
          <w:tcPr>
            <w:tcW w:w="6756" w:type="dxa"/>
            <w:vAlign w:val="center"/>
          </w:tcPr>
          <w:p>
            <w:pPr>
              <w:pStyle w:val="24"/>
              <w:spacing w:line="400" w:lineRule="exact"/>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cs="Times New Roman"/>
                <w:b/>
                <w:bCs/>
                <w:color w:val="auto"/>
                <w:highlight w:val="none"/>
                <w:lang w:val="en-US" w:eastAsia="zh-CN"/>
              </w:rPr>
              <w:t>/</w:t>
            </w:r>
          </w:p>
        </w:tc>
      </w:tr>
    </w:tbl>
    <w:p>
      <w:pPr>
        <w:spacing w:after="120"/>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本表关于要采购内容的具体资料是对磋商须知的具体补充和修改，如有矛盾，以本前附表为准</w:t>
      </w:r>
    </w:p>
    <w:p>
      <w:pPr>
        <w:pStyle w:val="8"/>
        <w:spacing w:before="0" w:after="0" w:line="400" w:lineRule="exact"/>
        <w:jc w:val="center"/>
        <w:rPr>
          <w:rFonts w:hint="default" w:ascii="Times New Roman" w:hAnsi="Times New Roman" w:cs="Times New Roman"/>
          <w:color w:val="auto"/>
          <w:highlight w:val="none"/>
        </w:rPr>
        <w:sectPr>
          <w:pgSz w:w="11906" w:h="16838"/>
          <w:pgMar w:top="907" w:right="907" w:bottom="907" w:left="907" w:header="851" w:footer="992" w:gutter="0"/>
          <w:cols w:space="720" w:num="1"/>
          <w:docGrid w:type="lines" w:linePitch="312" w:charSpace="0"/>
        </w:sectPr>
      </w:pPr>
    </w:p>
    <w:p>
      <w:pPr>
        <w:pStyle w:val="8"/>
        <w:spacing w:before="0" w:after="0"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磋商须知正文</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一、总则</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1.定义</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1.1  “采购人”是指依法进行政府采购的国家机关、事业单位、团体组织。本次政府采购的采购人名称、地址、电话、联系人见磋商须知前附表。</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1.2  “采购代理机构”是指接受采购人委托，代理采购项目的集中采购机构和其他采购代理机构。本次政府采购的采购代理机构名称、地址、电话、联系人见磋商须知前附表。</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1.3  “供应商”是指响应磋商文件要求、参加竞争性磋商采购的法人、其他组织或者自然人。本次政府采购项目邀请的供应商通过磋商须知前附表所述方式产生。</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1.4  “磋商小组”是依据《政府采购竞争性磋商采购方式管理暂行办法》有关规定组建，依法履行竞争性磋商采购活动职责的3人以上单数的磋商成员。</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1.5  “货物”是指各种形态和种类的物品，包括原材料、燃料、设备、产品等。</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1.6  “服务”是指除货物和工程以外的其他政府采购对象。</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1.7  “工程”是指建设工程，包括建筑物和构筑物的新建、改建、扩建、装修、拆除、修缮等。</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2.采购项目预算</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  本项目采购资金已列入政府采购预算，预算金额见磋商须知前附表。</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3.供应商的资格要求</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3.1  供应商应当符合磋商须知前附表中规定的下列资格条件要求：</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3.1.1  符合《政府采购法》第二十二条规定的供应商条件：</w:t>
      </w:r>
    </w:p>
    <w:p>
      <w:pPr>
        <w:pStyle w:val="24"/>
        <w:spacing w:line="400" w:lineRule="exact"/>
        <w:ind w:firstLine="440" w:firstLineChars="200"/>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（1）法人或者其他组织的营业执照等证明文件，自然人的身份证明；</w:t>
      </w:r>
    </w:p>
    <w:p>
      <w:pPr>
        <w:pStyle w:val="24"/>
        <w:spacing w:line="400" w:lineRule="exact"/>
        <w:ind w:firstLine="440" w:firstLineChars="200"/>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（2）经审计的最近一个年度的财务状况报告（成立不满一年不需提供）；</w:t>
      </w:r>
    </w:p>
    <w:p>
      <w:pPr>
        <w:pStyle w:val="24"/>
        <w:spacing w:line="400" w:lineRule="exact"/>
        <w:ind w:firstLine="440" w:firstLineChars="200"/>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3）依法缴纳税收和社会保障资金的相关材料（提供提交投标文件截止时间前一年内至少一个月依法缴纳税收及缴纳社会保障资金的证明材料。投标人依法享受缓缴、免缴税收、社会保障资金的提供证明材料。）；</w:t>
      </w:r>
    </w:p>
    <w:p>
      <w:pPr>
        <w:pStyle w:val="24"/>
        <w:spacing w:line="400" w:lineRule="exact"/>
        <w:ind w:firstLine="440" w:firstLineChars="200"/>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（4）具备履行合同所必需的设备和专业技术能力的证明材料；</w:t>
      </w:r>
    </w:p>
    <w:p>
      <w:pPr>
        <w:pStyle w:val="24"/>
        <w:spacing w:line="400" w:lineRule="exact"/>
        <w:ind w:firstLine="440" w:firstLineChars="200"/>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（5）参加政府采购活动前3年内在经营活动中没有重大违法记录的书面声明；</w:t>
      </w:r>
    </w:p>
    <w:p>
      <w:pPr>
        <w:pStyle w:val="24"/>
        <w:spacing w:line="400" w:lineRule="exact"/>
        <w:ind w:firstLine="440" w:firstLineChars="200"/>
        <w:rPr>
          <w:rFonts w:hint="default" w:ascii="Times New Roman" w:hAnsi="Times New Roman" w:cs="Times New Roman"/>
          <w:color w:val="auto"/>
          <w:sz w:val="22"/>
          <w:szCs w:val="22"/>
          <w:highlight w:val="none"/>
        </w:rPr>
      </w:pPr>
      <w:r>
        <w:rPr>
          <w:rFonts w:hint="default" w:ascii="Times New Roman" w:hAnsi="Times New Roman" w:cs="Times New Roman"/>
          <w:color w:val="auto"/>
          <w:sz w:val="22"/>
          <w:szCs w:val="22"/>
          <w:highlight w:val="none"/>
        </w:rPr>
        <w:t>（6）未被“信用中国”网站（www.creditchina.gov.cn）、“中国政府采购网"(www.ccgp.gov.cn)列入失信被执行人、重大税收违法案件当事人名单、政府采购严重失信行为记录名单。（提供网页截图）</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3.1.2  其他特定资格条件。(详见磋商须知前附表)</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  供应商存在下列情形之一的不得参加竞争性磋商：</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3.2.1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3.2.2  因违法经营受到刑事处罚或者责令停产停业、吊销许可证或者执照、较大数额罚款等行政处罚，或者存在财政部门认定的其他重大违法记录，以及在财政部门禁止参加政府采购活动期限以内的。</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4.参与磋商的费用</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  无论磋商的结果如何，供应商应自行承担所有与竞争性磋商采购活动有关的全部费用。</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5.授权委托</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5.1  供应商代表为供应商法定代表人的，应持有法定代表人身份证明。供应商代表不是供应商法定代表人的，应持有法定代表人授权书，并附授权代表的身份证明。</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6.联合体形式</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6.1  本项目是否接受联合体参与及相关要求见磋商须知前附表。</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7.项目现场勘察</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7.1  本项目是否组织现场勘察见磋商须知前附表。</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7.2  供应商应按磋商须知前附表中规定对采购项目现场和周围环境的现场考察。供应商未在指定时间进行勘察的，采购人不再另行组织。</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7.3  勘察现场的费用由供应商自己承担，勘察期间所发生的人身伤害及财产损失由供应商自己负责。</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7.4  采购人不对供应商据此而做出的推论、理解和结论负责。一旦成交，供应商不得以任何借口，提出额外补偿，或延长合同期限的要求。</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二、磋商文件</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8.磋商文件的组成</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8.1  磋商文件由下列文件组成：</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第一章  磋商公告</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第二章  磋商须知</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第三章  评审方法及标准</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第四章  合同</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第五章  用户需求书</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第六章  响应文件组成</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8.2  磋商须知前附表规定的提交首次响应文件截止时间前，对磋商文件进行澄清或者修改的内容，为磋商文件的组成部分。</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8.3  磋商小组根据与供应商磋商情况可能实质性变动的内容，包括采购需求中的技术、服务要求以及合同草案条款，对磋商文件作出的实质性变动是磋商文件的有效组成部分。</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8.4  供应商应仔细阅读磋商文件的全部内容，按照磋商文件要求编制响应文件。任何对磋商文件的忽略或误解不能作为响应文件存在缺陷或瑕疵的理由，其风险由供应商承担。</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9.磋商文件的澄清或者修改</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9.1  在磋商须知前附表规定的提交首次响应文件截止之日前，采购人、采购代理机构或者磋商小组可以对已发出的磋商文件进行必要的澄清或者修改。</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9.2  澄清或者修改的内容可能影响响应文件编制的，采购人、采购代理机构应当在磋商须知前附表规定的提交首次响应文件截止之日5日前，以书面形式通知所有接收磋商文件的供应商，不足5日的，顺延供应商提交首次响应文件截止时间。</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三、响应文件</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10.一般要求</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10.1  供应商应仔细阅读磋商文件的所有内容，按磋商文件的要求编制响应文件，并保证所提供的全部资料的真实性，以使其响应文件对磋商文件做出实质性的响应。</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10.2  供应商提交的响应文件及供应商与采购人或采购代理机构、磋商小组就有关磋商的所有来往函电必须使用中文。供应商可以提交其他语言的资料，但应附中文注释，在有差异时以中文为准。</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10.3  除技术要求另有规定外，本文件所要求使用的计量单位均采用国家法定的度、量、衡标准单位计量。未列明时亦默认为我国法定计量单位。</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10.4  供应商应按磋商文件中提供的响应文件格式填写。</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10.5  磋商响应文件应采用书面形式，磋商文件中要求提供电子版的，必须按要求提供。</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11. 响应文件的组成</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11.1  响应文件应包括但不限于下列内容：</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11.1.1  第一部分  商务部分(格式附后)</w:t>
      </w:r>
    </w:p>
    <w:p>
      <w:pPr>
        <w:pStyle w:val="24"/>
        <w:spacing w:line="400" w:lineRule="exact"/>
        <w:ind w:firstLine="960" w:firstLineChars="4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1）、磋商响应声明</w:t>
      </w:r>
    </w:p>
    <w:p>
      <w:pPr>
        <w:pStyle w:val="24"/>
        <w:spacing w:line="400" w:lineRule="exact"/>
        <w:ind w:firstLine="960" w:firstLineChars="4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2）、法定代表人身份证明</w:t>
      </w:r>
    </w:p>
    <w:p>
      <w:pPr>
        <w:pStyle w:val="24"/>
        <w:spacing w:line="400" w:lineRule="exact"/>
        <w:ind w:firstLine="960" w:firstLineChars="4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3）、法定代表人授权书</w:t>
      </w:r>
    </w:p>
    <w:p>
      <w:pPr>
        <w:pStyle w:val="24"/>
        <w:spacing w:line="400" w:lineRule="exact"/>
        <w:ind w:firstLine="960" w:firstLineChars="4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4）、商务条款响应一览表</w:t>
      </w:r>
    </w:p>
    <w:p>
      <w:pPr>
        <w:pStyle w:val="24"/>
        <w:spacing w:line="400" w:lineRule="exact"/>
        <w:ind w:firstLine="960" w:firstLineChars="4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5）、磋商保证金</w:t>
      </w:r>
    </w:p>
    <w:p>
      <w:pPr>
        <w:pStyle w:val="24"/>
        <w:spacing w:line="400" w:lineRule="exact"/>
        <w:ind w:firstLine="960" w:firstLineChars="4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w:t>
      </w:r>
      <w:r>
        <w:rPr>
          <w:rFonts w:hint="default" w:ascii="Times New Roman" w:hAnsi="Times New Roman" w:cs="Times New Roman"/>
          <w:color w:val="auto"/>
          <w:sz w:val="24"/>
          <w:szCs w:val="24"/>
          <w:highlight w:val="none"/>
          <w:lang w:val="zh-CN" w:eastAsia="zh-CN"/>
        </w:rPr>
        <w:t>中小微企业声明函</w:t>
      </w:r>
      <w:r>
        <w:rPr>
          <w:rFonts w:hint="default" w:ascii="Times New Roman" w:hAnsi="Times New Roman" w:cs="Times New Roman"/>
          <w:color w:val="auto"/>
          <w:sz w:val="24"/>
          <w:szCs w:val="24"/>
          <w:highlight w:val="none"/>
        </w:rPr>
        <w:t>(格式附后)</w:t>
      </w:r>
    </w:p>
    <w:p>
      <w:pPr>
        <w:pStyle w:val="24"/>
        <w:spacing w:line="400" w:lineRule="exact"/>
        <w:ind w:firstLine="960" w:firstLineChars="4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7</w:t>
      </w:r>
      <w:r>
        <w:rPr>
          <w:rFonts w:hint="default" w:ascii="Times New Roman" w:hAnsi="Times New Roman" w:cs="Times New Roman"/>
          <w:color w:val="auto"/>
          <w:sz w:val="24"/>
          <w:szCs w:val="24"/>
          <w:highlight w:val="none"/>
        </w:rPr>
        <w:t>）、供应商的资格证明材料</w:t>
      </w:r>
    </w:p>
    <w:p>
      <w:pPr>
        <w:pStyle w:val="24"/>
        <w:spacing w:line="400" w:lineRule="exact"/>
        <w:ind w:firstLine="960" w:firstLineChars="4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①供应商基本情况表(格式附后)</w:t>
      </w:r>
    </w:p>
    <w:p>
      <w:pPr>
        <w:pStyle w:val="24"/>
        <w:spacing w:line="400" w:lineRule="exact"/>
        <w:ind w:firstLine="960" w:firstLineChars="4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②参加政府采购活动的供应商应当具备《政府采购法》第二十二条第一款规定的条件，提供下列材料：</w:t>
      </w:r>
    </w:p>
    <w:p>
      <w:pPr>
        <w:pStyle w:val="24"/>
        <w:spacing w:line="400" w:lineRule="exact"/>
        <w:ind w:firstLine="960" w:firstLineChars="4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附件:法人或者其他组织的营业执照复印件或自然人的身份证明复印件；</w:t>
      </w:r>
    </w:p>
    <w:p>
      <w:pPr>
        <w:pStyle w:val="24"/>
        <w:spacing w:line="400" w:lineRule="exact"/>
        <w:ind w:firstLine="960" w:firstLineChars="4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附件:财务审计报告复印件;</w:t>
      </w:r>
    </w:p>
    <w:p>
      <w:pPr>
        <w:pStyle w:val="24"/>
        <w:spacing w:line="400" w:lineRule="exact"/>
        <w:ind w:firstLine="960" w:firstLineChars="4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附件:依法缴纳税收及缴纳社会保障资金的证明材料;</w:t>
      </w:r>
    </w:p>
    <w:p>
      <w:pPr>
        <w:pStyle w:val="24"/>
        <w:spacing w:line="400" w:lineRule="exact"/>
        <w:ind w:firstLine="960" w:firstLineChars="4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附件:具备履行合同所必需的设备和专业技术能力的证明材料;</w:t>
      </w:r>
    </w:p>
    <w:p>
      <w:pPr>
        <w:pStyle w:val="24"/>
        <w:spacing w:line="400" w:lineRule="exact"/>
        <w:ind w:firstLine="960" w:firstLineChars="4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附件:</w:t>
      </w:r>
      <w:r>
        <w:rPr>
          <w:rFonts w:hint="default" w:ascii="Times New Roman" w:hAnsi="Times New Roman" w:cs="Times New Roman"/>
          <w:color w:val="auto"/>
          <w:sz w:val="24"/>
          <w:szCs w:val="24"/>
          <w:highlight w:val="none"/>
          <w:lang w:val="zh-CN"/>
        </w:rPr>
        <w:t>参加政府采购活动前三年内在经营活动中没有重大违法记录的书面声明</w:t>
      </w:r>
      <w:r>
        <w:rPr>
          <w:rFonts w:hint="default" w:ascii="Times New Roman" w:hAnsi="Times New Roman" w:cs="Times New Roman"/>
          <w:color w:val="auto"/>
          <w:sz w:val="24"/>
          <w:szCs w:val="24"/>
          <w:highlight w:val="none"/>
        </w:rPr>
        <w:t>;</w:t>
      </w:r>
    </w:p>
    <w:p>
      <w:pPr>
        <w:pStyle w:val="24"/>
        <w:spacing w:line="400" w:lineRule="exact"/>
        <w:ind w:firstLine="960" w:firstLineChars="4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附件:</w:t>
      </w:r>
      <w:r>
        <w:rPr>
          <w:rFonts w:hint="default" w:ascii="Times New Roman" w:hAnsi="Times New Roman" w:cs="Times New Roman"/>
          <w:color w:val="auto"/>
          <w:sz w:val="24"/>
          <w:szCs w:val="24"/>
          <w:highlight w:val="none"/>
          <w:lang w:val="zh-CN"/>
        </w:rPr>
        <w:t>“信用中国”、中国政府采购网截屏</w:t>
      </w:r>
      <w:r>
        <w:rPr>
          <w:rFonts w:hint="default" w:ascii="Times New Roman" w:hAnsi="Times New Roman" w:cs="Times New Roman"/>
          <w:color w:val="auto"/>
          <w:sz w:val="24"/>
          <w:szCs w:val="24"/>
          <w:highlight w:val="none"/>
        </w:rPr>
        <w:t>;</w:t>
      </w:r>
    </w:p>
    <w:p>
      <w:pPr>
        <w:pStyle w:val="24"/>
        <w:spacing w:line="400" w:lineRule="exact"/>
        <w:ind w:firstLine="960" w:firstLineChars="40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8）、</w:t>
      </w:r>
      <w:r>
        <w:rPr>
          <w:rFonts w:hint="default" w:ascii="Times New Roman" w:hAnsi="Times New Roman" w:cs="Times New Roman"/>
          <w:color w:val="auto"/>
          <w:sz w:val="24"/>
          <w:szCs w:val="24"/>
          <w:highlight w:val="none"/>
          <w:lang w:val="zh-CN"/>
        </w:rPr>
        <w:t>投标人控股及管理关系情况申报表(格式附后)</w:t>
      </w:r>
    </w:p>
    <w:p>
      <w:pPr>
        <w:pStyle w:val="24"/>
        <w:spacing w:line="400" w:lineRule="exact"/>
        <w:ind w:firstLine="960" w:firstLineChars="4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9</w:t>
      </w:r>
      <w:r>
        <w:rPr>
          <w:rFonts w:hint="default" w:ascii="Times New Roman" w:hAnsi="Times New Roman" w:cs="Times New Roman"/>
          <w:color w:val="auto"/>
          <w:sz w:val="24"/>
          <w:szCs w:val="24"/>
          <w:highlight w:val="none"/>
        </w:rPr>
        <w:t>）、同类型项业绩证明材料</w:t>
      </w:r>
    </w:p>
    <w:p>
      <w:pPr>
        <w:pStyle w:val="24"/>
        <w:spacing w:line="400" w:lineRule="exact"/>
        <w:ind w:firstLine="960" w:firstLineChars="400"/>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rPr>
        <w:t>①</w:t>
      </w:r>
      <w:r>
        <w:rPr>
          <w:rFonts w:hint="default" w:ascii="Times New Roman" w:hAnsi="Times New Roman" w:cs="Times New Roman"/>
          <w:color w:val="auto"/>
          <w:sz w:val="24"/>
          <w:szCs w:val="24"/>
          <w:highlight w:val="none"/>
          <w:lang w:val="zh-CN"/>
        </w:rPr>
        <w:t>同类型项业绩情况表(格式附后)</w:t>
      </w:r>
    </w:p>
    <w:p>
      <w:pPr>
        <w:pStyle w:val="24"/>
        <w:spacing w:line="400" w:lineRule="exact"/>
        <w:ind w:firstLine="960" w:firstLineChars="400"/>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rPr>
        <w:t>②</w:t>
      </w:r>
      <w:r>
        <w:rPr>
          <w:rFonts w:hint="default" w:ascii="Times New Roman" w:hAnsi="Times New Roman" w:cs="Times New Roman"/>
          <w:color w:val="auto"/>
          <w:sz w:val="24"/>
          <w:szCs w:val="24"/>
          <w:highlight w:val="none"/>
          <w:lang w:val="zh-CN"/>
        </w:rPr>
        <w:t>证明材料</w:t>
      </w:r>
    </w:p>
    <w:p>
      <w:pPr>
        <w:pStyle w:val="24"/>
        <w:spacing w:line="400" w:lineRule="exact"/>
        <w:ind w:firstLine="960" w:firstLineChars="400"/>
        <w:rPr>
          <w:rFonts w:hint="default" w:ascii="Times New Roman" w:hAnsi="Times New Roman" w:cs="Times New Roman"/>
          <w:color w:val="auto"/>
          <w:sz w:val="24"/>
          <w:szCs w:val="24"/>
          <w:highlight w:val="none"/>
          <w:lang w:val="zh-CN" w:eastAsia="zh-CN"/>
        </w:rPr>
      </w:pPr>
      <w:r>
        <w:rPr>
          <w:rFonts w:hint="default" w:ascii="Times New Roman" w:hAnsi="Times New Roman" w:cs="Times New Roman"/>
          <w:color w:val="auto"/>
          <w:sz w:val="24"/>
          <w:szCs w:val="24"/>
          <w:highlight w:val="none"/>
          <w:lang w:val="en-US" w:eastAsia="zh-CN"/>
        </w:rPr>
        <w:t>10</w:t>
      </w:r>
      <w:r>
        <w:rPr>
          <w:rFonts w:hint="default" w:ascii="Times New Roman" w:hAnsi="Times New Roman" w:cs="Times New Roman"/>
          <w:color w:val="auto"/>
          <w:sz w:val="24"/>
          <w:szCs w:val="24"/>
          <w:highlight w:val="none"/>
          <w:lang w:val="zh-CN" w:eastAsia="zh-CN"/>
        </w:rPr>
        <w:t>）、政务项目案例情况</w:t>
      </w:r>
    </w:p>
    <w:p>
      <w:pPr>
        <w:pStyle w:val="24"/>
        <w:spacing w:line="400" w:lineRule="exact"/>
        <w:ind w:firstLine="960" w:firstLineChars="4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11</w:t>
      </w:r>
      <w:r>
        <w:rPr>
          <w:rFonts w:hint="default" w:ascii="Times New Roman" w:hAnsi="Times New Roman" w:cs="Times New Roman"/>
          <w:color w:val="auto"/>
          <w:sz w:val="24"/>
          <w:szCs w:val="24"/>
          <w:highlight w:val="none"/>
        </w:rPr>
        <w:t>）、投标保证金退还信息表</w:t>
      </w:r>
    </w:p>
    <w:p>
      <w:pPr>
        <w:pStyle w:val="24"/>
        <w:spacing w:line="400" w:lineRule="exact"/>
        <w:ind w:firstLine="960" w:firstLineChars="4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）、代理服务费支付承诺函</w:t>
      </w:r>
    </w:p>
    <w:p>
      <w:pPr>
        <w:pStyle w:val="24"/>
        <w:spacing w:line="400" w:lineRule="exact"/>
        <w:ind w:firstLine="960" w:firstLineChars="4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r>
        <w:rPr>
          <w:rFonts w:hint="default"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）、其他内容</w:t>
      </w:r>
    </w:p>
    <w:p>
      <w:pPr>
        <w:autoSpaceDE w:val="0"/>
        <w:autoSpaceDN w:val="0"/>
        <w:spacing w:line="400" w:lineRule="exact"/>
        <w:ind w:firstLine="436" w:firstLineChars="182"/>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zh-CN"/>
        </w:rPr>
        <w:t>11.1.2  第二部分  技术部分</w:t>
      </w:r>
    </w:p>
    <w:p>
      <w:pPr>
        <w:pStyle w:val="24"/>
        <w:spacing w:line="400" w:lineRule="exact"/>
        <w:ind w:firstLine="960" w:firstLineChars="4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1）、技术</w:t>
      </w:r>
      <w:r>
        <w:rPr>
          <w:rFonts w:hint="default" w:ascii="Times New Roman" w:hAnsi="Times New Roman" w:eastAsia="宋体" w:cs="Times New Roman"/>
          <w:color w:val="auto"/>
          <w:sz w:val="24"/>
          <w:szCs w:val="24"/>
          <w:highlight w:val="none"/>
          <w:lang w:val="en-US" w:eastAsia="zh-CN"/>
        </w:rPr>
        <w:t>需求</w:t>
      </w:r>
      <w:r>
        <w:rPr>
          <w:rFonts w:hint="default" w:ascii="Times New Roman" w:hAnsi="Times New Roman" w:eastAsia="宋体" w:cs="Times New Roman"/>
          <w:color w:val="auto"/>
          <w:sz w:val="24"/>
          <w:szCs w:val="24"/>
          <w:highlight w:val="none"/>
        </w:rPr>
        <w:t>差异表</w:t>
      </w:r>
    </w:p>
    <w:p>
      <w:pPr>
        <w:pStyle w:val="24"/>
        <w:spacing w:line="400" w:lineRule="exact"/>
        <w:ind w:firstLine="960" w:firstLineChars="4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2）、项目团队</w:t>
      </w:r>
    </w:p>
    <w:p>
      <w:pPr>
        <w:pStyle w:val="24"/>
        <w:spacing w:line="400" w:lineRule="exact"/>
        <w:ind w:firstLine="960" w:firstLineChars="4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技术方案</w:t>
      </w:r>
    </w:p>
    <w:p>
      <w:pPr>
        <w:pStyle w:val="24"/>
        <w:spacing w:line="400" w:lineRule="exact"/>
        <w:ind w:firstLine="960" w:firstLineChars="4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安全方案</w:t>
      </w:r>
    </w:p>
    <w:p>
      <w:pPr>
        <w:pStyle w:val="24"/>
        <w:spacing w:line="400" w:lineRule="exact"/>
        <w:ind w:firstLine="960" w:firstLineChars="4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、服务方案</w:t>
      </w:r>
    </w:p>
    <w:p>
      <w:pPr>
        <w:pStyle w:val="24"/>
        <w:spacing w:line="400" w:lineRule="exact"/>
        <w:ind w:firstLine="960" w:firstLineChars="4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）、其他内容</w:t>
      </w:r>
    </w:p>
    <w:p>
      <w:pPr>
        <w:autoSpaceDE w:val="0"/>
        <w:autoSpaceDN w:val="0"/>
        <w:spacing w:line="400" w:lineRule="exact"/>
        <w:ind w:firstLine="436" w:firstLineChars="182"/>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zh-CN"/>
        </w:rPr>
        <w:t>11.1.3</w:t>
      </w:r>
      <w:r>
        <w:rPr>
          <w:rFonts w:hint="default" w:ascii="Times New Roman" w:hAnsi="Times New Roman" w:cs="Times New Roman"/>
          <w:color w:val="auto"/>
          <w:sz w:val="24"/>
          <w:szCs w:val="24"/>
          <w:highlight w:val="none"/>
        </w:rPr>
        <w:t xml:space="preserve">  第三部分  </w:t>
      </w:r>
      <w:r>
        <w:rPr>
          <w:rFonts w:hint="default" w:ascii="Times New Roman" w:hAnsi="Times New Roman" w:cs="Times New Roman"/>
          <w:color w:val="auto"/>
          <w:sz w:val="24"/>
          <w:szCs w:val="24"/>
          <w:highlight w:val="none"/>
          <w:lang w:val="zh-CN"/>
        </w:rPr>
        <w:t>经济部分</w:t>
      </w:r>
    </w:p>
    <w:p>
      <w:pPr>
        <w:pStyle w:val="24"/>
        <w:spacing w:line="400" w:lineRule="exact"/>
        <w:ind w:firstLine="960" w:firstLineChars="4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1）、报价部分（第一次）</w:t>
      </w:r>
    </w:p>
    <w:p>
      <w:pPr>
        <w:pStyle w:val="24"/>
        <w:spacing w:line="400" w:lineRule="exact"/>
        <w:ind w:firstLine="960" w:firstLineChars="4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①磋商响应报价一览表（第1次）</w:t>
      </w:r>
    </w:p>
    <w:p>
      <w:pPr>
        <w:pStyle w:val="24"/>
        <w:spacing w:line="400" w:lineRule="exact"/>
        <w:ind w:firstLine="960" w:firstLineChars="4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②分项报价明细表</w:t>
      </w:r>
      <w:r>
        <w:rPr>
          <w:rFonts w:hint="default" w:ascii="Times New Roman" w:hAnsi="Times New Roman" w:cs="Times New Roman"/>
          <w:color w:val="auto"/>
          <w:sz w:val="24"/>
          <w:szCs w:val="24"/>
          <w:highlight w:val="none"/>
        </w:rPr>
        <w:t>（第1次）</w:t>
      </w:r>
    </w:p>
    <w:p>
      <w:pPr>
        <w:pStyle w:val="24"/>
        <w:spacing w:line="400" w:lineRule="exact"/>
        <w:ind w:firstLine="960" w:firstLineChars="4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2）、报价部分（第二次）</w:t>
      </w:r>
    </w:p>
    <w:p>
      <w:pPr>
        <w:pStyle w:val="24"/>
        <w:spacing w:line="400" w:lineRule="exact"/>
        <w:ind w:firstLine="960" w:firstLineChars="4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①磋商响应报价一览表（第2次）</w:t>
      </w:r>
    </w:p>
    <w:p>
      <w:pPr>
        <w:pStyle w:val="24"/>
        <w:spacing w:line="400" w:lineRule="exact"/>
        <w:ind w:firstLine="960" w:firstLineChars="4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②分项报价明细表</w:t>
      </w:r>
      <w:r>
        <w:rPr>
          <w:rFonts w:hint="default" w:ascii="Times New Roman" w:hAnsi="Times New Roman" w:cs="Times New Roman"/>
          <w:color w:val="auto"/>
          <w:sz w:val="24"/>
          <w:szCs w:val="24"/>
          <w:highlight w:val="none"/>
        </w:rPr>
        <w:t>（第</w:t>
      </w: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次）</w:t>
      </w:r>
    </w:p>
    <w:p>
      <w:pPr>
        <w:autoSpaceDE w:val="0"/>
        <w:autoSpaceDN w:val="0"/>
        <w:spacing w:line="400" w:lineRule="exact"/>
        <w:ind w:firstLine="436" w:firstLineChars="182"/>
        <w:rPr>
          <w:rFonts w:hint="default" w:ascii="Times New Roman" w:hAnsi="Times New Roman" w:cs="Times New Roman"/>
          <w:color w:val="auto"/>
          <w:sz w:val="24"/>
          <w:szCs w:val="24"/>
          <w:highlight w:val="none"/>
        </w:rPr>
      </w:pP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11.4  在磋商过程中，供应商根据磋商小组书面形式要求提交的最后报价(或者重新提交的响应文件和最后报价)是响应文件的有效组成部分。</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11.6  供应商无论成交与否，其响应文件不予退还。</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12.报价</w:t>
      </w:r>
    </w:p>
    <w:p>
      <w:pPr>
        <w:spacing w:line="400" w:lineRule="exact"/>
        <w:ind w:firstLine="480" w:firstLineChars="200"/>
        <w:rPr>
          <w:rFonts w:hint="default" w:ascii="Times New Roman" w:hAnsi="Times New Roman" w:cs="Times New Roman"/>
          <w:color w:val="auto"/>
          <w:sz w:val="24"/>
          <w:szCs w:val="24"/>
          <w:highlight w:val="none"/>
        </w:rPr>
      </w:pPr>
      <w:bookmarkStart w:id="46" w:name="_Hlk38090097"/>
      <w:bookmarkStart w:id="47" w:name="_Hlk56071617"/>
      <w:bookmarkStart w:id="48" w:name="_Hlk38090095"/>
      <w:bookmarkStart w:id="49" w:name="_Hlk38090096"/>
      <w:bookmarkStart w:id="50" w:name="_Hlk56071618"/>
      <w:bookmarkStart w:id="51" w:name="_Hlk56071616"/>
      <w:r>
        <w:rPr>
          <w:rFonts w:hint="default" w:ascii="Times New Roman" w:hAnsi="Times New Roman" w:cs="Times New Roman"/>
          <w:color w:val="auto"/>
          <w:sz w:val="24"/>
          <w:szCs w:val="24"/>
          <w:highlight w:val="none"/>
        </w:rPr>
        <w:t>12.1</w:t>
      </w:r>
      <w:bookmarkEnd w:id="46"/>
      <w:bookmarkEnd w:id="47"/>
      <w:bookmarkEnd w:id="48"/>
      <w:bookmarkEnd w:id="49"/>
      <w:bookmarkEnd w:id="50"/>
      <w:bookmarkEnd w:id="51"/>
      <w:r>
        <w:rPr>
          <w:rFonts w:hint="default" w:ascii="Times New Roman" w:hAnsi="Times New Roman" w:cs="Times New Roman"/>
          <w:color w:val="auto"/>
          <w:sz w:val="24"/>
          <w:szCs w:val="24"/>
          <w:highlight w:val="none"/>
        </w:rPr>
        <w:t>本工程报价计价方式已在磋商须知前附表第10项列清。</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13.磋商保证金</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13.1  本项目是否交纳磋商保证金要求见磋商须知前附表。</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13.2  磋商须知前附表规定交纳磋商保证金的，应以支票、汇票、本票、网上银行或金融机构、担保机构出具的保函等非现金形式，在磋商须知前附表规定的提交首次响应文件截止时间前，向采购代理机构交纳。磋商保证金有效期应当与本章磋商须知前附表规定的磋商响应有效期一致。未按磋商文件规定提交保证金的，采购人或采购代理机构应当拒绝接收供应商的响应文件。</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13.3  供应商为联合体的，可以由联合体中的一方或者共同交纳保证金，其交纳的保证金，对联合体各方均具有约束力。</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13.4  未成交供应商的保证金，在成交通知书发出后5个工作日内退还；成交供应商的保证金，在采购合同签订后5个工作日内退还，但因供应商自身原因导致无法及时退还的除外。</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13.5  有下列情形之一的，保证金不予退还：</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(1)供应商在磋商须知前附表规定的提交首次响应文件截止时间后撤回响应文件的；</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(2)供应商在响应文件中提供虚假材料的；</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(3)除因不可抗力或磋商文件认可的情形以外，成交供应商不与采购人签订合同的；</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(4)供应商与采购人、其他供应商或者采购代理机构恶意串通的；</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(5)磋商文件规定的其他情形。</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14.磋商响应有效期</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14.1  磋商响应有效期见磋商须知前附表，在此期间响应文件对供应商具有法律约束力。响应文件有效期从磋商须知前附表规定的提交首次响应文件截止时间之日起计算。磋商响应有效期不足的将被视为无效响应。</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15.响应文件的签署及规定</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15.1  供应商应根据磋商须知前附表规定提交响应文件。纸质文件的正本和副本应胶装成册。正本和副本的封面上应标记“正本”或“副本”的字样，当正本和副本有差异时，以正本为准。</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15.2  响应文件正本和副本应用不褪色的材料打印或书写，并按磋商文件要求在签字盖章处加盖公章和由法定代表人或其授权代表签字。响应文件中的任何加行、涂改、增删，应加盖单位公章或由法定代表人或其授权代表签字确认。否则，将导致响应文件无效。</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15.3  在磋商过程中，供应商按磋商文件规定和磋商小组要求重新提交的响应文件和最后报价，应打印或用不褪色墨水书写，并由法定代表人或其授权代表签字，加盖单位公章。否则，将导致响应文件无效。</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16.响应文件的密封和标记</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16.1  响应文件按正本和副本分别包装，注明“正本”或“副本”，加贴封条，并在封套的封口处加盖供应商单位公章或由法定代表人或其授权代表签字。</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16.2  响应文件封套或外包装上应写明的内容见磋商须知前附表。</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16.3  响应文件如果未按上述规定密封和标记，采购人或采购代理机构应当拒绝接收。</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17.响应文件的递交</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17.1  响应文件应在磋商须知前附表规定的提交时间和指定地点提交。</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17.2  在截止时间后送达的响应文件为无效文件，采购人、采购代理机构或磋商小组应当拒收。</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18.响应文件的补充、修改或者撤回</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18.1  供应商在磋商须知前附表规定的提交首次响应文件截止时间前，可以对所提交的首次响应文件进行补充、修改或者撤回，并书面通知采购人或采购代理机构。该通知应有供应商法定代表人或其授权代表签字。</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18.2  补充、修改的内容与响应文件不一致时，以补充、修改的内容为准。</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四、磋商与评审</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19.磋商小组</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19.1  磋商与评审由依法组建的磋商小组负责。</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20.初步审查</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20.1  磋商小组应当对供应商提交的首次响应文件进行初步审查，包括响应文件的有效性、完整性、符合性。</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21.澄清</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21.1  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22.磋商</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22.1  初审结束后，磋商小组所有成员集中与单一供应商分别进行磋商，并给予所有参加磋商的供应商平等的磋商机会。供应商应派其法定代表人或授权代表参加磋商。</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22.2  在磋商过程中，磋商小组可以根据磋商文件和磋商情况实质性变动采购需求中的技术、服务要求以及合同草案条款，但不得变动磋商文件中的其他内容。实质性变动的内容，须经采购人代表确认。</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22.3  对磋商文件作出的实质性变动是磋商文件的有效组成部分，磋商小组应当及时以书面形式同时通知所有参加磋商的供应商。</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22.5  磋商文件不能详细列明采购标的技术、服务要求，需经磋商由供应商提供最终设计方案或解决方案的，磋商结束后，磋商小组应当按照少数服从多数的原则投票推荐3家以上供应商的设计方案或者解决方案。</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22.6  磋商小组应当根据实际情况与供应商进行磋商，并确定磋商的轮次。</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22.7  已提交响应文件的供应商，在提交最后报价之前，可以根据磋商情况退出磋商。采购人或采购代理机构应当退还退出磋商的供应商的磋商保证金。</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22.8  磋商结束后，供应商按照磋商小组要求重新提交的响应文件，不满足磋商文件及变动后的技术、服务要求以及合同草案条款的实质性要求的，将视为无效响应文件。</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23.最后报价</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23.1  磋商结束后，磋商小组应当要求所有实质性响应的供应商在规定时间内提交最后报价，提交最后报价的供应商不得少于3家。</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23.2  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23.3  最后报价是供应商响应文件的有效组成部分。如磋商小组没有对磋商文件作实质性变动或增加新的需求，最后报价不得高于首轮报价。</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24.最后报价评审</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24.1  最后报价计算错误修正的原则</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(1)最后报价的大写金额和小写金额不一致的，以大写金额为准。</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(2)总价金额与按分项报价汇总金额不一致的，以分项报价金额计算结果为准。</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(3)分项报价金额小数点有明显错位的，应以总价为准，并修改分项报价。</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(4)如果供应商不接受对其错误的更正，其最后报价将被视为无效报价或确定为无效响应。</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24.4  价格得分：以供应商的最后报价作为价格评分依据。供应商的评审价为按上述条款修正后的价格。</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价格评分统一采用低价优先法计算，即满足磋商文件要求且价格最低的评审价为评审基准价，其价格分为满分。其他供应商的价格分统一按照下列公式计算：</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价格评分＝(评审基准价/评审价)×价格分</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25.综合评审</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25.1  经磋商确定最终采购需求和提交最后报价的供应商后，由磋商小组采用综合评分法对提交最后报价的供应商的响应文件和最后报价进行综合评分。</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25.2  评审办法及标准见第三章。</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25.3  评审时，磋商小组成员应当独立对每个有效响应的文件进行评价、打分，然后汇总每个供应商每项评分因素的得分。</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26.提出成交供应商</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26.1  磋商小组应当按照综合评分由高到低的顺序提出3名以上成交候选供应商，并编写评审报告。</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26.2  评审得分相同的，按照最后报价由低到高的顺序推荐。评审得分且最后报价相同的，按照技术指标优劣顺序推荐。</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27.确定成交供应商</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27.1  采购代理机构应当在评审结束之日起2个工作日内将评审报告送采购人确认。</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28.2  采购人应当在收到评审报告之日起5个工作日内，从评审报告提出的成交候选供应商中，按照排序由高到低的原则确定成交供应商，也可以书面授权磋商小组直接确定成交供应商。</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28.3  采购人自行组织磋商的，应当在评审结束之日起5个工作日内确定成交供应商。</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29.磋商终止</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29.1  出现下列情形之一的，采购人或者采购代理机构应当终止竞争性磋商采购活动，在财政部指定的媒体上发布项目终止公告并说明原因，重新开展采购活动：</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(1)因情况变化，不再符合规定的竞争性磋商采购方式适用情形的；</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(2)出现影响采购公正的违法、违规行为的；</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除市场竞争不充分的科研项目、需要扶持的科技成果转化项目，以及政府购买服务项目外，在采购过程中符合竞争要求的供应商或者报价未超过采购预算的供应商不足3家的，或者提交最后报价的供应商少于3家的；</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(4)因重大变故，采购任务取消的。</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30.重新评审</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30.1  除资格性检查认定错误、分值汇总计算错误、分项评分超出评分标准范围、客观分评分不一致、经磋商小组一致认定评分畸高、畸低的情形外，采购人或者采购代理机构不得以任何理由组织重新评审。</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31.保密</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31.1  磋商小组成员以及与评审工作有关的人员不得泄露评审情况以及评审过程中获悉的国家秘密、商业秘密。</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32.禁止行为</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32.1  供应商不得与采购人、采购代理机构、其他供应商恶意串通；不得向采购人、采购代理机构或者磋商小组成员行贿或者提供其他不正当利益；不得提供虚假材料谋取成交；不得以任何方式干扰、影响采购工作。</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五、成交结果信息公布与签订合同</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33.成交信息的公布</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33.1  成交供应商确定之日起2个工作日内，采购人或者采购代理机构应在磋商须知前附表中规定的公告媒体上公布成交结果信息。</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33.2  磋商文件随成交结果同时公告。但成交结果公告前磋商文件已公告的，不再重复公告。</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33.3  采用书面推荐供应商参加采购活动的，在公告结果同时公告采购人和评审专家的推荐意见。</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34.成交通知</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34.1  成交供应商确定后，采购人或采购代理机构在发布成交公告的同时以书面形式向成交供应商发出成交通知书。成交通知书对采购人和成交供应商具有同等法律效力。</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35.履约保证金</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37.1  成交供应商按照磋商须知前附表的规定，在签订采购合同前，向采购人提交履约保证金。联合体成交的，履约保证金以联合体各方或联合体中牵头人的名义提交。</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35.2  成交供应商没有按照磋商须知前附表的规定提交履约保证金的，视为放弃成交资格，其磋商保证金不予退还。</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36.签订合同</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36.1  磋商文件、成交供应商的响应文件及补充文件等均为签订政府采购合同的依据。</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36.2  成交供应商应当在成交通知书发出之日起30日内与采购人签订政府采购合同。</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36.3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36.4  自政府采购合同签订之日起2个工作日内，本项目政府采购合同在磋商须知前附表规定的媒体上公告，但政府采购合同中涉及国家秘密、商业秘密的内容除外。</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六、其他规定</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37.政策要求</w:t>
      </w:r>
    </w:p>
    <w:p>
      <w:pPr>
        <w:pStyle w:val="24"/>
        <w:spacing w:line="40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37.1、超过200万元的货物和服务采购项目、超过400万元的工程采购项目中适宜由中小企业提供的，预留该部分采购项目预算总额的40%以上专门面向中小企业采购，其中预留给小微企业的比例不低于60%。</w:t>
      </w:r>
    </w:p>
    <w:p>
      <w:pPr>
        <w:pStyle w:val="24"/>
        <w:spacing w:line="40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37.2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4"/>
        <w:spacing w:line="40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37.3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38.采购代理服务费</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38.1  成交供应商是否交纳采购代理服务费及相关要求见磋商须知前附表。</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39.询问、质疑、投诉</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39.1  供应商对政府采购活动事项有疑问的，可以向采购人提出询问，采购人应当及时作出答复，但答复的内容不得涉及商业秘密。</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39.2  供应商认为磋商文件、磋商过程和成交结果使自己的权益受到损害的，可以在知道或者应知其权益受到损害之日起7个工作日内，以书面形式向采购人提出质疑。</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39.3  供应商对采购人或采购代理机构的答复不满意，或采购人或采购代理机构未在规定的期限作出答复的，可在答复期满后15个工作日内，按政府采购法律法规规定及程序，向财政部提出投诉。</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40.成交供应商有下列情形之一的，将被列入不良行为记录名单，在1～3年内禁止参加政府采购活动，并予以通报：</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(1)成交后无正当理由不与采购人签订合同的；</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(2)未按照采购文件确定的事项签订政府采购合同，或者与采购人另行订立背离合同实质性内容的协议的；</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(3)拒绝履行合同义务的；</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(4)《政府采购法》第七十七条和《政府采购法实施条例》第七十二条规定的其他情形；</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(5)其他违反法律法规相关规定的情形。</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41.其他规定</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41.1  磋商文件的其他规定见磋商须知前附表。</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42.未尽事宜</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42.1  其他未尽事宜按政府采购法律法规的规定执行。</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43.文件解释权</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43.1  本磋商文件的解释权归采购人(或采购代理机构)所有。</w:t>
      </w:r>
    </w:p>
    <w:p>
      <w:pPr>
        <w:pStyle w:val="9"/>
        <w:spacing w:line="280" w:lineRule="exact"/>
        <w:jc w:val="center"/>
        <w:rPr>
          <w:rFonts w:hint="default" w:ascii="Times New Roman" w:hAnsi="Times New Roman" w:cs="Times New Roman"/>
          <w:color w:val="auto"/>
          <w:highlight w:val="none"/>
        </w:rPr>
        <w:sectPr>
          <w:pgSz w:w="11906" w:h="16838"/>
          <w:pgMar w:top="907" w:right="907" w:bottom="907" w:left="907" w:header="851" w:footer="992" w:gutter="0"/>
          <w:cols w:space="720" w:num="1"/>
          <w:docGrid w:type="lines" w:linePitch="312" w:charSpace="0"/>
        </w:sectPr>
      </w:pPr>
    </w:p>
    <w:p>
      <w:pPr>
        <w:pStyle w:val="9"/>
        <w:spacing w:line="28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第三章  评审方法及标准</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1.评审方法</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1.1  评审方法：综合评分法，是指响应文件满足磋商文件全部实质性要求且按评审因素的量化指标评审得分最高的供应商为成交候选供应商的评审方法。</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2.评审标准</w:t>
      </w:r>
    </w:p>
    <w:p>
      <w:pPr>
        <w:pStyle w:val="24"/>
        <w:spacing w:line="400" w:lineRule="exact"/>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sz w:val="24"/>
          <w:szCs w:val="24"/>
          <w:highlight w:val="none"/>
        </w:rPr>
        <w:t>2.1</w:t>
      </w:r>
      <w:r>
        <w:rPr>
          <w:rFonts w:hint="default" w:ascii="Times New Roman" w:hAnsi="Times New Roman" w:cs="Times New Roman"/>
          <w:color w:val="auto"/>
          <w:highlight w:val="none"/>
        </w:rPr>
        <w:t>初步评审</w:t>
      </w:r>
    </w:p>
    <w:p>
      <w:pPr>
        <w:pStyle w:val="24"/>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2.1.1资格审查。依据竞争性磋商文件的规定，按</w:t>
      </w:r>
      <w:r>
        <w:rPr>
          <w:rFonts w:hint="default" w:ascii="Times New Roman" w:hAnsi="Times New Roman" w:cs="Times New Roman"/>
          <w:color w:val="auto"/>
          <w:highlight w:val="none"/>
        </w:rPr>
        <w:t>磋商公告要求，</w:t>
      </w:r>
      <w:r>
        <w:rPr>
          <w:rFonts w:hint="default" w:ascii="Times New Roman" w:hAnsi="Times New Roman" w:cs="Times New Roman"/>
          <w:color w:val="auto"/>
          <w:sz w:val="24"/>
          <w:highlight w:val="none"/>
        </w:rPr>
        <w:t>对供应商得响应文件进行审查。具体见下表：</w:t>
      </w:r>
    </w:p>
    <w:tbl>
      <w:tblPr>
        <w:tblStyle w:val="43"/>
        <w:tblW w:w="829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6"/>
        <w:gridCol w:w="74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846" w:type="dxa"/>
            <w:tcBorders>
              <w:top w:val="single" w:color="auto" w:sz="4" w:space="0"/>
              <w:bottom w:val="single" w:color="auto" w:sz="4" w:space="0"/>
              <w:right w:val="single" w:color="auto" w:sz="4" w:space="0"/>
            </w:tcBorders>
            <w:vAlign w:val="center"/>
          </w:tcPr>
          <w:p>
            <w:pPr>
              <w:autoSpaceDE w:val="0"/>
              <w:autoSpaceDN w:val="0"/>
              <w:adjustRightInd w:val="0"/>
              <w:spacing w:line="5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zh-CN"/>
              </w:rPr>
              <w:t>序号</w:t>
            </w:r>
          </w:p>
        </w:tc>
        <w:tc>
          <w:tcPr>
            <w:tcW w:w="7448" w:type="dxa"/>
            <w:tcBorders>
              <w:top w:val="single" w:color="auto" w:sz="4" w:space="0"/>
              <w:left w:val="single" w:color="auto" w:sz="4" w:space="0"/>
              <w:bottom w:val="single" w:color="auto" w:sz="4" w:space="0"/>
            </w:tcBorders>
            <w:vAlign w:val="center"/>
          </w:tcPr>
          <w:p>
            <w:pPr>
              <w:autoSpaceDE w:val="0"/>
              <w:autoSpaceDN w:val="0"/>
              <w:adjustRightInd w:val="0"/>
              <w:spacing w:line="5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zh-CN"/>
              </w:rPr>
              <w:t>标</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zh-CN"/>
              </w:rPr>
              <w:t>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846" w:type="dxa"/>
            <w:tcBorders>
              <w:top w:val="single" w:color="auto" w:sz="4" w:space="0"/>
              <w:bottom w:val="single" w:color="auto" w:sz="4" w:space="0"/>
              <w:right w:val="single" w:color="auto" w:sz="4" w:space="0"/>
            </w:tcBorders>
            <w:vAlign w:val="center"/>
          </w:tcPr>
          <w:p>
            <w:pPr>
              <w:autoSpaceDE w:val="0"/>
              <w:autoSpaceDN w:val="0"/>
              <w:adjustRightInd w:val="0"/>
              <w:spacing w:line="540" w:lineRule="exact"/>
              <w:jc w:val="center"/>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zh-CN"/>
              </w:rPr>
              <w:t>1</w:t>
            </w:r>
          </w:p>
        </w:tc>
        <w:tc>
          <w:tcPr>
            <w:tcW w:w="7448" w:type="dxa"/>
            <w:tcBorders>
              <w:top w:val="single" w:color="auto" w:sz="4" w:space="0"/>
              <w:left w:val="single" w:color="auto" w:sz="4" w:space="0"/>
              <w:bottom w:val="single" w:color="auto" w:sz="4" w:space="0"/>
            </w:tcBorders>
            <w:vAlign w:val="center"/>
          </w:tcPr>
          <w:p>
            <w:pPr>
              <w:spacing w:line="540" w:lineRule="exact"/>
              <w:rPr>
                <w:rFonts w:hint="default" w:ascii="Times New Roman" w:hAnsi="Times New Roman" w:cs="Times New Roman"/>
                <w:bCs/>
                <w:color w:val="auto"/>
                <w:sz w:val="24"/>
                <w:szCs w:val="24"/>
                <w:highlight w:val="none"/>
              </w:rPr>
            </w:pPr>
            <w:r>
              <w:rPr>
                <w:rFonts w:hint="default" w:ascii="Times New Roman" w:hAnsi="Times New Roman" w:cs="Times New Roman"/>
                <w:color w:val="auto"/>
                <w:sz w:val="24"/>
                <w:highlight w:val="none"/>
              </w:rPr>
              <w:t>满足《中华人民共和国政府采购法》第二十二条规定。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846" w:type="dxa"/>
            <w:tcBorders>
              <w:top w:val="single" w:color="auto" w:sz="4" w:space="0"/>
              <w:bottom w:val="single" w:color="auto" w:sz="4" w:space="0"/>
              <w:right w:val="single" w:color="auto" w:sz="4" w:space="0"/>
            </w:tcBorders>
            <w:vAlign w:val="center"/>
          </w:tcPr>
          <w:p>
            <w:pPr>
              <w:autoSpaceDE w:val="0"/>
              <w:autoSpaceDN w:val="0"/>
              <w:adjustRightInd w:val="0"/>
              <w:spacing w:line="540" w:lineRule="exact"/>
              <w:jc w:val="center"/>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zh-CN"/>
              </w:rPr>
              <w:t>2</w:t>
            </w:r>
          </w:p>
        </w:tc>
        <w:tc>
          <w:tcPr>
            <w:tcW w:w="7448" w:type="dxa"/>
            <w:tcBorders>
              <w:top w:val="single" w:color="auto" w:sz="4" w:space="0"/>
              <w:left w:val="single" w:color="auto" w:sz="4" w:space="0"/>
              <w:bottom w:val="single" w:color="auto" w:sz="4" w:space="0"/>
            </w:tcBorders>
            <w:vAlign w:val="center"/>
          </w:tcPr>
          <w:p>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highlight w:val="none"/>
              </w:rPr>
              <w:t>供应商需在中华人民共和国境内注册，具有信誉良好的法人资格，事业单位法人证书或工商营业执照通过年检合格有效；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846" w:type="dxa"/>
            <w:tcBorders>
              <w:top w:val="single" w:color="auto" w:sz="4" w:space="0"/>
              <w:bottom w:val="single" w:color="auto" w:sz="4" w:space="0"/>
              <w:right w:val="single" w:color="auto" w:sz="4" w:space="0"/>
            </w:tcBorders>
            <w:vAlign w:val="center"/>
          </w:tcPr>
          <w:p>
            <w:pPr>
              <w:autoSpaceDE w:val="0"/>
              <w:autoSpaceDN w:val="0"/>
              <w:adjustRightInd w:val="0"/>
              <w:spacing w:line="540" w:lineRule="exact"/>
              <w:jc w:val="center"/>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zh-CN"/>
              </w:rPr>
              <w:t>3</w:t>
            </w:r>
          </w:p>
        </w:tc>
        <w:tc>
          <w:tcPr>
            <w:tcW w:w="7448" w:type="dxa"/>
            <w:tcBorders>
              <w:top w:val="single" w:color="auto" w:sz="4" w:space="0"/>
              <w:left w:val="single" w:color="auto" w:sz="4" w:space="0"/>
              <w:bottom w:val="single" w:color="auto" w:sz="4" w:space="0"/>
            </w:tcBorders>
            <w:vAlign w:val="center"/>
          </w:tcPr>
          <w:p>
            <w:pPr>
              <w:spacing w:line="54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highlight w:val="none"/>
              </w:rPr>
              <w:t>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信止日前），以网页截图（需显示查询时间）加盖供应商公章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46" w:type="dxa"/>
            <w:tcBorders>
              <w:top w:val="single" w:color="auto" w:sz="4" w:space="0"/>
              <w:bottom w:val="single" w:color="auto" w:sz="4" w:space="0"/>
              <w:right w:val="single" w:color="auto" w:sz="4" w:space="0"/>
            </w:tcBorders>
            <w:vAlign w:val="center"/>
          </w:tcPr>
          <w:p>
            <w:pPr>
              <w:autoSpaceDE w:val="0"/>
              <w:autoSpaceDN w:val="0"/>
              <w:adjustRightInd w:val="0"/>
              <w:spacing w:line="540" w:lineRule="exact"/>
              <w:jc w:val="center"/>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rPr>
              <w:t>4</w:t>
            </w:r>
          </w:p>
        </w:tc>
        <w:tc>
          <w:tcPr>
            <w:tcW w:w="7448" w:type="dxa"/>
            <w:tcBorders>
              <w:top w:val="single" w:color="auto" w:sz="4" w:space="0"/>
              <w:left w:val="single" w:color="auto" w:sz="4" w:space="0"/>
              <w:bottom w:val="single" w:color="auto" w:sz="4" w:space="0"/>
            </w:tcBorders>
            <w:vAlign w:val="center"/>
          </w:tcPr>
          <w:p>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bl>
    <w:p>
      <w:pPr>
        <w:pStyle w:val="24"/>
        <w:spacing w:line="40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2.1.2完备性及符合性检查。依据竞争性磋商文件的规定，从响应文件的有效性、完整性和对竞争性磋商文件的响应程度进行审查，以确定是否对竞争性磋商文件的实质性要求作出响应。具体见下表：</w:t>
      </w:r>
    </w:p>
    <w:p>
      <w:pPr>
        <w:pStyle w:val="24"/>
        <w:spacing w:line="400" w:lineRule="exact"/>
        <w:ind w:firstLine="480" w:firstLineChars="200"/>
        <w:rPr>
          <w:rFonts w:hint="default" w:ascii="Times New Roman" w:hAnsi="Times New Roman" w:cs="Times New Roman"/>
          <w:color w:val="auto"/>
          <w:sz w:val="24"/>
          <w:highlight w:val="none"/>
        </w:rPr>
      </w:pPr>
    </w:p>
    <w:p>
      <w:pPr>
        <w:pStyle w:val="24"/>
        <w:spacing w:line="400" w:lineRule="exact"/>
        <w:ind w:firstLine="480" w:firstLineChars="200"/>
        <w:rPr>
          <w:rFonts w:hint="default" w:ascii="Times New Roman" w:hAnsi="Times New Roman" w:cs="Times New Roman"/>
          <w:color w:val="auto"/>
          <w:sz w:val="24"/>
          <w:highlight w:val="none"/>
        </w:rPr>
      </w:pPr>
    </w:p>
    <w:p>
      <w:pPr>
        <w:pStyle w:val="24"/>
        <w:spacing w:line="400" w:lineRule="exact"/>
        <w:ind w:firstLine="480" w:firstLineChars="200"/>
        <w:rPr>
          <w:rFonts w:hint="default" w:ascii="Times New Roman" w:hAnsi="Times New Roman" w:cs="Times New Roman"/>
          <w:color w:val="auto"/>
          <w:sz w:val="24"/>
          <w:highlight w:val="none"/>
        </w:rPr>
      </w:pPr>
    </w:p>
    <w:p>
      <w:pPr>
        <w:pStyle w:val="24"/>
        <w:spacing w:line="400" w:lineRule="exact"/>
        <w:ind w:firstLine="480" w:firstLineChars="200"/>
        <w:rPr>
          <w:rFonts w:hint="default" w:ascii="Times New Roman" w:hAnsi="Times New Roman" w:cs="Times New Roman"/>
          <w:color w:val="auto"/>
          <w:sz w:val="24"/>
          <w:highlight w:val="none"/>
        </w:rPr>
      </w:pPr>
    </w:p>
    <w:p>
      <w:pPr>
        <w:pStyle w:val="24"/>
        <w:spacing w:line="400" w:lineRule="exact"/>
        <w:ind w:firstLine="480" w:firstLineChars="200"/>
        <w:rPr>
          <w:rFonts w:hint="default" w:ascii="Times New Roman" w:hAnsi="Times New Roman" w:cs="Times New Roman"/>
          <w:color w:val="auto"/>
          <w:sz w:val="24"/>
          <w:highlight w:val="none"/>
        </w:rPr>
      </w:pPr>
    </w:p>
    <w:tbl>
      <w:tblPr>
        <w:tblStyle w:val="43"/>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序号</w:t>
            </w:r>
          </w:p>
        </w:tc>
        <w:tc>
          <w:tcPr>
            <w:tcW w:w="74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bCs/>
                <w:color w:val="auto"/>
                <w:sz w:val="24"/>
                <w:szCs w:val="24"/>
                <w:highlight w:val="none"/>
              </w:rPr>
              <w:t>1</w:t>
            </w:r>
          </w:p>
        </w:tc>
        <w:tc>
          <w:tcPr>
            <w:tcW w:w="744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磋商响应声明必须按竞争性磋商文件规定格式完整提供，并要盖响应人章、法定代表人章或授权代理人章。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w:t>
            </w:r>
          </w:p>
        </w:tc>
        <w:tc>
          <w:tcPr>
            <w:tcW w:w="744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法定代表人身份证明书必须按竞争性磋商文件规定格式完整提供，并要盖响应人章。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w:t>
            </w:r>
          </w:p>
        </w:tc>
        <w:tc>
          <w:tcPr>
            <w:tcW w:w="744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法定代表人授权委托书必须按竞争性磋商文件规定格式完整提供，并要盖响应人章、法定代表人章。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w:t>
            </w:r>
          </w:p>
        </w:tc>
        <w:tc>
          <w:tcPr>
            <w:tcW w:w="744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响应人所报</w:t>
            </w:r>
            <w:r>
              <w:rPr>
                <w:rFonts w:hint="default" w:ascii="Times New Roman" w:hAnsi="Times New Roman" w:cs="Times New Roman"/>
                <w:bCs/>
                <w:color w:val="auto"/>
                <w:sz w:val="24"/>
                <w:szCs w:val="24"/>
                <w:highlight w:val="none"/>
                <w:lang w:val="zh-CN"/>
              </w:rPr>
              <w:t>第一次磋商报价</w:t>
            </w:r>
            <w:r>
              <w:rPr>
                <w:rFonts w:hint="default" w:ascii="Times New Roman" w:hAnsi="Times New Roman" w:cs="Times New Roman"/>
                <w:bCs/>
                <w:color w:val="auto"/>
                <w:sz w:val="24"/>
                <w:szCs w:val="24"/>
                <w:highlight w:val="none"/>
              </w:rPr>
              <w:t>不得超过采购控制价。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w:t>
            </w:r>
          </w:p>
        </w:tc>
        <w:tc>
          <w:tcPr>
            <w:tcW w:w="744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响应人按照磋商文件规定提交磋商保证金。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6</w:t>
            </w:r>
          </w:p>
        </w:tc>
        <w:tc>
          <w:tcPr>
            <w:tcW w:w="744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符合第二章“磋商须知”第17项“磋商响应有效期”规定。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7</w:t>
            </w:r>
          </w:p>
        </w:tc>
        <w:tc>
          <w:tcPr>
            <w:tcW w:w="744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cs="Times New Roman"/>
                <w:bCs/>
                <w:color w:val="auto"/>
                <w:sz w:val="24"/>
                <w:szCs w:val="24"/>
                <w:highlight w:val="none"/>
              </w:rPr>
            </w:pPr>
            <w:r>
              <w:rPr>
                <w:rFonts w:hint="default" w:ascii="Times New Roman" w:hAnsi="Times New Roman" w:cs="Times New Roman"/>
                <w:color w:val="auto"/>
                <w:sz w:val="24"/>
                <w:highlight w:val="none"/>
              </w:rPr>
              <w:t>磋商响应文件载明的项目完成期限超过磋商文件规定的期限的。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8</w:t>
            </w:r>
          </w:p>
        </w:tc>
        <w:tc>
          <w:tcPr>
            <w:tcW w:w="7448"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cs="Times New Roman"/>
                <w:b/>
                <w:color w:val="auto"/>
                <w:sz w:val="24"/>
                <w:szCs w:val="24"/>
                <w:highlight w:val="none"/>
              </w:rPr>
            </w:pPr>
            <w:r>
              <w:rPr>
                <w:rFonts w:hint="default" w:ascii="Times New Roman" w:hAnsi="Times New Roman" w:cs="Times New Roman"/>
                <w:b/>
                <w:bCs/>
                <w:color w:val="auto"/>
                <w:sz w:val="24"/>
                <w:szCs w:val="24"/>
                <w:highlight w:val="none"/>
              </w:rPr>
              <w:t>主要技术参数符合</w:t>
            </w:r>
            <w:r>
              <w:rPr>
                <w:rFonts w:hint="default" w:ascii="Times New Roman" w:hAnsi="Times New Roman" w:cs="Times New Roman"/>
                <w:b/>
                <w:bCs/>
                <w:color w:val="auto"/>
                <w:sz w:val="24"/>
                <w:szCs w:val="24"/>
                <w:highlight w:val="none"/>
                <w:lang w:val="en-US" w:eastAsia="zh-CN"/>
              </w:rPr>
              <w:t>磋商</w:t>
            </w:r>
            <w:r>
              <w:rPr>
                <w:rFonts w:hint="default" w:ascii="Times New Roman" w:hAnsi="Times New Roman" w:cs="Times New Roman"/>
                <w:b/>
                <w:bCs/>
                <w:color w:val="auto"/>
                <w:sz w:val="24"/>
                <w:szCs w:val="24"/>
                <w:highlight w:val="none"/>
              </w:rPr>
              <w:t>文件要求的，</w:t>
            </w:r>
            <w:r>
              <w:rPr>
                <w:rFonts w:hint="default" w:ascii="Times New Roman" w:hAnsi="Times New Roman" w:cs="Times New Roman"/>
                <w:b/>
                <w:color w:val="auto"/>
                <w:sz w:val="24"/>
                <w:szCs w:val="24"/>
                <w:highlight w:val="none"/>
              </w:rPr>
              <w:t>包括但不限于：</w:t>
            </w:r>
          </w:p>
          <w:p>
            <w:pPr>
              <w:spacing w:line="360" w:lineRule="exact"/>
              <w:ind w:firstLine="705" w:firstLineChars="294"/>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w:t>
            </w:r>
            <w:r>
              <w:rPr>
                <w:rFonts w:hint="default" w:ascii="Times New Roman" w:hAnsi="Times New Roman" w:cs="Times New Roman"/>
                <w:color w:val="auto"/>
                <w:sz w:val="24"/>
                <w:szCs w:val="24"/>
                <w:highlight w:val="none"/>
                <w:lang w:val="en-US" w:eastAsia="zh-CN"/>
              </w:rPr>
              <w:t>响应</w:t>
            </w:r>
            <w:r>
              <w:rPr>
                <w:rFonts w:hint="default" w:ascii="Times New Roman" w:hAnsi="Times New Roman" w:cs="Times New Roman"/>
                <w:color w:val="auto"/>
                <w:sz w:val="24"/>
                <w:szCs w:val="24"/>
                <w:highlight w:val="none"/>
              </w:rPr>
              <w:t>文件不满足</w:t>
            </w:r>
            <w:r>
              <w:rPr>
                <w:rFonts w:hint="default" w:ascii="Times New Roman" w:hAnsi="Times New Roman" w:cs="Times New Roman"/>
                <w:color w:val="auto"/>
                <w:sz w:val="24"/>
                <w:szCs w:val="24"/>
                <w:highlight w:val="none"/>
                <w:lang w:val="en-US" w:eastAsia="zh-CN"/>
              </w:rPr>
              <w:t>磋商</w:t>
            </w:r>
            <w:r>
              <w:rPr>
                <w:rFonts w:hint="default" w:ascii="Times New Roman" w:hAnsi="Times New Roman" w:cs="Times New Roman"/>
                <w:color w:val="auto"/>
                <w:sz w:val="24"/>
                <w:szCs w:val="24"/>
                <w:highlight w:val="none"/>
              </w:rPr>
              <w:t>文件中主要参数要求或主要参数无技术资料支持的；</w:t>
            </w:r>
          </w:p>
          <w:p>
            <w:pPr>
              <w:spacing w:line="360" w:lineRule="exact"/>
              <w:ind w:firstLine="705" w:firstLineChars="294"/>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w:t>
            </w:r>
            <w:r>
              <w:rPr>
                <w:rFonts w:hint="default" w:ascii="Times New Roman" w:hAnsi="Times New Roman" w:cs="Times New Roman"/>
                <w:color w:val="auto"/>
                <w:sz w:val="24"/>
                <w:szCs w:val="24"/>
                <w:highlight w:val="none"/>
                <w:lang w:val="en-US" w:eastAsia="zh-CN"/>
              </w:rPr>
              <w:t>响应</w:t>
            </w:r>
            <w:r>
              <w:rPr>
                <w:rFonts w:hint="default" w:ascii="Times New Roman" w:hAnsi="Times New Roman" w:cs="Times New Roman"/>
                <w:color w:val="auto"/>
                <w:sz w:val="24"/>
                <w:szCs w:val="24"/>
                <w:highlight w:val="none"/>
              </w:rPr>
              <w:t>文件技术响应与事实不符或虚假投标的；</w:t>
            </w:r>
          </w:p>
          <w:p>
            <w:pPr>
              <w:spacing w:line="360" w:lineRule="exact"/>
              <w:ind w:firstLine="705" w:firstLineChars="294"/>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C、《技术偏离表》填写不明或不实的；</w:t>
            </w:r>
          </w:p>
          <w:p>
            <w:pPr>
              <w:spacing w:line="360" w:lineRule="exact"/>
              <w:ind w:firstLine="705" w:firstLineChars="294"/>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D</w:t>
            </w:r>
            <w:r>
              <w:rPr>
                <w:rFonts w:hint="default" w:ascii="Times New Roman" w:hAnsi="Times New Roman" w:cs="Times New Roman"/>
                <w:color w:val="auto"/>
                <w:sz w:val="24"/>
                <w:szCs w:val="24"/>
                <w:highlight w:val="none"/>
              </w:rPr>
              <w:t>、明显不符合技术规格、技术标准要求的；</w:t>
            </w:r>
          </w:p>
          <w:p>
            <w:pPr>
              <w:spacing w:line="360" w:lineRule="exact"/>
              <w:ind w:firstLine="705" w:firstLineChars="294"/>
              <w:rPr>
                <w:rFonts w:hint="default" w:ascii="Times New Roman" w:hAnsi="Times New Roman" w:cs="Times New Roman"/>
                <w:bCs/>
                <w:color w:val="auto"/>
                <w:sz w:val="24"/>
                <w:szCs w:val="24"/>
                <w:highlight w:val="none"/>
              </w:rPr>
            </w:pPr>
            <w:r>
              <w:rPr>
                <w:rFonts w:hint="default" w:ascii="Times New Roman" w:hAnsi="Times New Roman" w:cs="Times New Roman"/>
                <w:color w:val="auto"/>
                <w:sz w:val="24"/>
                <w:szCs w:val="24"/>
                <w:highlight w:val="none"/>
                <w:lang w:val="en-US" w:eastAsia="zh-CN"/>
              </w:rPr>
              <w:t>E</w:t>
            </w:r>
            <w:r>
              <w:rPr>
                <w:rFonts w:hint="default" w:ascii="Times New Roman" w:hAnsi="Times New Roman" w:cs="Times New Roman"/>
                <w:color w:val="auto"/>
                <w:sz w:val="24"/>
                <w:szCs w:val="24"/>
                <w:highlight w:val="none"/>
              </w:rPr>
              <w:t>、其他未实质性响应</w:t>
            </w:r>
            <w:r>
              <w:rPr>
                <w:rFonts w:hint="default" w:ascii="Times New Roman" w:hAnsi="Times New Roman" w:cs="Times New Roman"/>
                <w:color w:val="auto"/>
                <w:sz w:val="24"/>
                <w:szCs w:val="24"/>
                <w:highlight w:val="none"/>
                <w:lang w:val="en-US" w:eastAsia="zh-CN"/>
              </w:rPr>
              <w:t>磋商</w:t>
            </w:r>
            <w:r>
              <w:rPr>
                <w:rFonts w:hint="default" w:ascii="Times New Roman" w:hAnsi="Times New Roman" w:cs="Times New Roman"/>
                <w:color w:val="auto"/>
                <w:sz w:val="24"/>
                <w:szCs w:val="24"/>
                <w:highlight w:val="none"/>
              </w:rPr>
              <w:t>文件技术要求的。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9</w:t>
            </w:r>
          </w:p>
        </w:tc>
        <w:tc>
          <w:tcPr>
            <w:tcW w:w="7448"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主要商务条款符合</w:t>
            </w:r>
            <w:r>
              <w:rPr>
                <w:rFonts w:hint="default" w:ascii="Times New Roman" w:hAnsi="Times New Roman" w:cs="Times New Roman"/>
                <w:b/>
                <w:color w:val="auto"/>
                <w:sz w:val="24"/>
                <w:szCs w:val="24"/>
                <w:highlight w:val="none"/>
                <w:lang w:val="en-US" w:eastAsia="zh-CN"/>
              </w:rPr>
              <w:t>磋商</w:t>
            </w:r>
            <w:r>
              <w:rPr>
                <w:rFonts w:hint="default" w:ascii="Times New Roman" w:hAnsi="Times New Roman" w:cs="Times New Roman"/>
                <w:b/>
                <w:color w:val="auto"/>
                <w:sz w:val="24"/>
                <w:szCs w:val="24"/>
                <w:highlight w:val="none"/>
              </w:rPr>
              <w:t>文件要求的，包括但不限于：</w:t>
            </w:r>
          </w:p>
          <w:p>
            <w:pPr>
              <w:numPr>
                <w:ilvl w:val="0"/>
                <w:numId w:val="0"/>
              </w:numPr>
              <w:spacing w:line="360" w:lineRule="exact"/>
              <w:ind w:left="630" w:left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A、应答</w:t>
            </w:r>
            <w:r>
              <w:rPr>
                <w:rFonts w:hint="default" w:ascii="Times New Roman" w:hAnsi="Times New Roman" w:cs="Times New Roman"/>
                <w:color w:val="auto"/>
                <w:sz w:val="24"/>
                <w:szCs w:val="24"/>
                <w:highlight w:val="none"/>
              </w:rPr>
              <w:t>项目交货期未满足</w:t>
            </w:r>
            <w:r>
              <w:rPr>
                <w:rFonts w:hint="default" w:ascii="Times New Roman" w:hAnsi="Times New Roman" w:cs="Times New Roman"/>
                <w:color w:val="auto"/>
                <w:sz w:val="24"/>
                <w:szCs w:val="24"/>
                <w:highlight w:val="none"/>
                <w:lang w:val="en-US" w:eastAsia="zh-CN"/>
              </w:rPr>
              <w:t>磋商</w:t>
            </w:r>
            <w:r>
              <w:rPr>
                <w:rFonts w:hint="default" w:ascii="Times New Roman" w:hAnsi="Times New Roman" w:cs="Times New Roman"/>
                <w:color w:val="auto"/>
                <w:sz w:val="24"/>
                <w:szCs w:val="24"/>
                <w:highlight w:val="none"/>
              </w:rPr>
              <w:t>文件要求的；</w:t>
            </w:r>
          </w:p>
          <w:p>
            <w:pPr>
              <w:numPr>
                <w:ilvl w:val="0"/>
                <w:numId w:val="0"/>
              </w:numPr>
              <w:spacing w:line="360" w:lineRule="exact"/>
              <w:ind w:left="630" w:left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B、</w:t>
            </w:r>
            <w:r>
              <w:rPr>
                <w:rFonts w:hint="default" w:ascii="Times New Roman" w:hAnsi="Times New Roman" w:cs="Times New Roman"/>
                <w:color w:val="auto"/>
                <w:sz w:val="24"/>
                <w:szCs w:val="24"/>
                <w:highlight w:val="none"/>
              </w:rPr>
              <w:t>《商务条款偏离表》填写不明或不实的；</w:t>
            </w:r>
          </w:p>
          <w:p>
            <w:pPr>
              <w:numPr>
                <w:ilvl w:val="0"/>
                <w:numId w:val="0"/>
              </w:numPr>
              <w:spacing w:line="360" w:lineRule="exact"/>
              <w:ind w:left="630" w:leftChars="0"/>
              <w:rPr>
                <w:rFonts w:hint="default" w:ascii="Times New Roman" w:hAnsi="Times New Roman" w:cs="Times New Roman"/>
                <w:bCs/>
                <w:color w:val="auto"/>
                <w:sz w:val="24"/>
                <w:szCs w:val="24"/>
                <w:highlight w:val="none"/>
              </w:rPr>
            </w:pPr>
            <w:r>
              <w:rPr>
                <w:rFonts w:hint="default" w:ascii="Times New Roman" w:hAnsi="Times New Roman" w:cs="Times New Roman"/>
                <w:color w:val="auto"/>
                <w:sz w:val="24"/>
                <w:szCs w:val="24"/>
                <w:highlight w:val="none"/>
                <w:lang w:val="en-US" w:eastAsia="zh-CN"/>
              </w:rPr>
              <w:t>C、响应</w:t>
            </w:r>
            <w:r>
              <w:rPr>
                <w:rFonts w:hint="default" w:ascii="Times New Roman" w:hAnsi="Times New Roman" w:cs="Times New Roman"/>
                <w:color w:val="auto"/>
                <w:sz w:val="24"/>
                <w:szCs w:val="24"/>
                <w:highlight w:val="none"/>
              </w:rPr>
              <w:t>文件附有</w:t>
            </w:r>
            <w:r>
              <w:rPr>
                <w:rFonts w:hint="default" w:ascii="Times New Roman" w:hAnsi="Times New Roman" w:cs="Times New Roman"/>
                <w:color w:val="auto"/>
                <w:sz w:val="24"/>
                <w:szCs w:val="24"/>
                <w:highlight w:val="none"/>
                <w:lang w:val="en-US" w:eastAsia="zh-CN"/>
              </w:rPr>
              <w:t>采购</w:t>
            </w:r>
            <w:r>
              <w:rPr>
                <w:rFonts w:hint="default" w:ascii="Times New Roman" w:hAnsi="Times New Roman" w:cs="Times New Roman"/>
                <w:color w:val="auto"/>
                <w:sz w:val="24"/>
                <w:szCs w:val="24"/>
                <w:highlight w:val="none"/>
              </w:rPr>
              <w:t>人不能接受的条件的；</w:t>
            </w:r>
          </w:p>
          <w:p>
            <w:pPr>
              <w:numPr>
                <w:ilvl w:val="0"/>
                <w:numId w:val="0"/>
              </w:numPr>
              <w:spacing w:line="360" w:lineRule="exact"/>
              <w:ind w:left="630" w:leftChars="0" w:firstLine="0" w:firstLineChars="0"/>
              <w:rPr>
                <w:rFonts w:hint="default" w:ascii="Times New Roman" w:hAnsi="Times New Roman" w:cs="Times New Roman"/>
                <w:bCs/>
                <w:color w:val="auto"/>
                <w:sz w:val="24"/>
                <w:szCs w:val="24"/>
                <w:highlight w:val="none"/>
              </w:rPr>
            </w:pPr>
            <w:r>
              <w:rPr>
                <w:rFonts w:hint="default" w:ascii="Times New Roman" w:hAnsi="Times New Roman" w:cs="Times New Roman"/>
                <w:color w:val="auto"/>
                <w:sz w:val="24"/>
                <w:szCs w:val="24"/>
                <w:highlight w:val="none"/>
                <w:lang w:val="en-US" w:eastAsia="zh-CN"/>
              </w:rPr>
              <w:t>D、</w:t>
            </w:r>
            <w:r>
              <w:rPr>
                <w:rFonts w:hint="default" w:ascii="Times New Roman" w:hAnsi="Times New Roman" w:cs="Times New Roman"/>
                <w:color w:val="auto"/>
                <w:sz w:val="24"/>
                <w:szCs w:val="24"/>
                <w:highlight w:val="none"/>
              </w:rPr>
              <w:t>其他未实质性响应</w:t>
            </w:r>
            <w:r>
              <w:rPr>
                <w:rFonts w:hint="default" w:ascii="Times New Roman" w:hAnsi="Times New Roman" w:cs="Times New Roman"/>
                <w:color w:val="auto"/>
                <w:sz w:val="24"/>
                <w:szCs w:val="24"/>
                <w:highlight w:val="none"/>
                <w:lang w:val="en-US" w:eastAsia="zh-CN"/>
              </w:rPr>
              <w:t>磋商</w:t>
            </w:r>
            <w:r>
              <w:rPr>
                <w:rFonts w:hint="default" w:ascii="Times New Roman" w:hAnsi="Times New Roman" w:cs="Times New Roman"/>
                <w:color w:val="auto"/>
                <w:sz w:val="24"/>
                <w:szCs w:val="24"/>
                <w:highlight w:val="none"/>
              </w:rPr>
              <w:t>文件商务要求的。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29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备注：如果有一项未通过上述审查标准，评审委员会将认定整个磋商响应文件不响应竞争性磋商文件而否决其应答，并且不允许响应人通过修改或撤销其不符合要求的差异或保留，使之成为具有响应性的应答。</w:t>
            </w:r>
          </w:p>
        </w:tc>
      </w:tr>
    </w:tbl>
    <w:p>
      <w:pPr>
        <w:pStyle w:val="24"/>
        <w:spacing w:line="400" w:lineRule="exact"/>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sz w:val="24"/>
          <w:szCs w:val="24"/>
          <w:highlight w:val="none"/>
        </w:rPr>
        <w:t>2.2</w:t>
      </w:r>
      <w:r>
        <w:rPr>
          <w:rFonts w:hint="default" w:ascii="Times New Roman" w:hAnsi="Times New Roman" w:cs="Times New Roman"/>
          <w:color w:val="auto"/>
          <w:highlight w:val="none"/>
        </w:rPr>
        <w:t>详细评审</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2.2.1报价评分标准</w:t>
      </w:r>
    </w:p>
    <w:tbl>
      <w:tblPr>
        <w:tblStyle w:val="43"/>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182"/>
        <w:gridCol w:w="5779"/>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序号</w:t>
            </w:r>
          </w:p>
        </w:tc>
        <w:tc>
          <w:tcPr>
            <w:tcW w:w="1182"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评分因素</w:t>
            </w:r>
          </w:p>
        </w:tc>
        <w:tc>
          <w:tcPr>
            <w:tcW w:w="5779"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评审内容</w:t>
            </w:r>
          </w:p>
        </w:tc>
        <w:tc>
          <w:tcPr>
            <w:tcW w:w="693"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0" w:type="dxa"/>
            <w:vAlign w:val="center"/>
          </w:tcPr>
          <w:p>
            <w:pPr>
              <w:pStyle w:val="24"/>
              <w:spacing w:line="40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p>
        </w:tc>
        <w:tc>
          <w:tcPr>
            <w:tcW w:w="1182" w:type="dxa"/>
            <w:vAlign w:val="center"/>
          </w:tcPr>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价格</w:t>
            </w:r>
          </w:p>
        </w:tc>
        <w:tc>
          <w:tcPr>
            <w:tcW w:w="5779" w:type="dxa"/>
            <w:vAlign w:val="center"/>
          </w:tcPr>
          <w:p>
            <w:pPr>
              <w:pStyle w:val="24"/>
              <w:spacing w:line="400" w:lineRule="exac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磋商报价得分＝(磋商基准价/最后磋商报价)×</w:t>
            </w:r>
            <w:r>
              <w:rPr>
                <w:rFonts w:hint="eastAsia" w:ascii="Times New Roman" w:hAnsi="Times New Roman" w:cs="Times New Roman"/>
                <w:color w:val="auto"/>
                <w:sz w:val="24"/>
                <w:szCs w:val="24"/>
                <w:highlight w:val="none"/>
                <w:lang w:val="en-US" w:eastAsia="zh-CN"/>
              </w:rPr>
              <w:t>30</w:t>
            </w:r>
          </w:p>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磋商基准价为满足磋商文件要求且最后报价最低的供应商的价格</w:t>
            </w:r>
          </w:p>
        </w:tc>
        <w:tc>
          <w:tcPr>
            <w:tcW w:w="693" w:type="dxa"/>
            <w:vAlign w:val="center"/>
          </w:tcPr>
          <w:p>
            <w:pPr>
              <w:pStyle w:val="24"/>
              <w:spacing w:line="400" w:lineRule="exact"/>
              <w:jc w:val="center"/>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30</w:t>
            </w:r>
            <w:r>
              <w:rPr>
                <w:rFonts w:hint="default" w:ascii="Times New Roman" w:hAnsi="Times New Roman" w:cs="Times New Roman"/>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4" w:type="dxa"/>
            <w:gridSpan w:val="4"/>
            <w:vAlign w:val="center"/>
          </w:tcPr>
          <w:p>
            <w:pPr>
              <w:pStyle w:val="24"/>
              <w:spacing w:line="400" w:lineRule="exact"/>
              <w:jc w:val="left"/>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注：</w:t>
            </w:r>
            <w:r>
              <w:rPr>
                <w:rFonts w:hint="default" w:ascii="Times New Roman" w:hAnsi="Times New Roman" w:eastAsia="sans-serif" w:cs="Times New Roman"/>
                <w:i w:val="0"/>
                <w:caps w:val="0"/>
                <w:color w:val="000000"/>
                <w:spacing w:val="0"/>
                <w:sz w:val="24"/>
                <w:szCs w:val="24"/>
                <w:lang w:val="en-US" w:eastAsia="zh-CN"/>
              </w:rPr>
              <w:t>对小型和微型企业（含监狱企业、残疾人福利性单位）的价格给予</w:t>
            </w:r>
            <w:r>
              <w:rPr>
                <w:rFonts w:hint="default" w:ascii="Times New Roman" w:hAnsi="Times New Roman" w:eastAsia="宋体" w:cs="Times New Roman"/>
                <w:i w:val="0"/>
                <w:caps w:val="0"/>
                <w:color w:val="000000"/>
                <w:spacing w:val="0"/>
                <w:sz w:val="24"/>
                <w:szCs w:val="24"/>
                <w:lang w:val="en-US" w:eastAsia="zh-CN"/>
              </w:rPr>
              <w:t>10%</w:t>
            </w:r>
            <w:r>
              <w:rPr>
                <w:rFonts w:hint="default" w:ascii="Times New Roman" w:hAnsi="Times New Roman" w:eastAsia="sans-serif" w:cs="Times New Roman"/>
                <w:i w:val="0"/>
                <w:caps w:val="0"/>
                <w:color w:val="000000"/>
                <w:spacing w:val="0"/>
                <w:sz w:val="24"/>
                <w:szCs w:val="24"/>
                <w:lang w:val="en-US" w:eastAsia="zh-CN"/>
              </w:rPr>
              <w:t>的扣除，用扣除后的价格参与评审打分。</w:t>
            </w:r>
          </w:p>
        </w:tc>
      </w:tr>
    </w:tbl>
    <w:p>
      <w:pPr>
        <w:spacing w:line="360" w:lineRule="exact"/>
        <w:ind w:firstLine="360" w:firstLineChars="15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2.2.2技术部分评分标准</w:t>
      </w:r>
    </w:p>
    <w:tbl>
      <w:tblPr>
        <w:tblStyle w:val="43"/>
        <w:tblW w:w="8519" w:type="dxa"/>
        <w:tblInd w:w="0" w:type="dxa"/>
        <w:tblLayout w:type="fixed"/>
        <w:tblCellMar>
          <w:top w:w="0" w:type="dxa"/>
          <w:left w:w="108" w:type="dxa"/>
          <w:bottom w:w="0" w:type="dxa"/>
          <w:right w:w="108" w:type="dxa"/>
        </w:tblCellMar>
      </w:tblPr>
      <w:tblGrid>
        <w:gridCol w:w="787"/>
        <w:gridCol w:w="1576"/>
        <w:gridCol w:w="702"/>
        <w:gridCol w:w="5218"/>
        <w:gridCol w:w="236"/>
      </w:tblGrid>
      <w:tr>
        <w:tblPrEx>
          <w:tblCellMar>
            <w:top w:w="0" w:type="dxa"/>
            <w:left w:w="108" w:type="dxa"/>
            <w:bottom w:w="0" w:type="dxa"/>
            <w:right w:w="108" w:type="dxa"/>
          </w:tblCellMar>
        </w:tblPrEx>
        <w:trPr>
          <w:gridAfter w:val="1"/>
          <w:wAfter w:w="236" w:type="dxa"/>
          <w:trHeight w:val="259" w:hRule="atLeast"/>
        </w:trPr>
        <w:tc>
          <w:tcPr>
            <w:tcW w:w="787"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360" w:lineRule="exact"/>
              <w:jc w:val="center"/>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序号</w:t>
            </w:r>
          </w:p>
        </w:tc>
        <w:tc>
          <w:tcPr>
            <w:tcW w:w="1576" w:type="dxa"/>
            <w:tcBorders>
              <w:top w:val="single" w:color="000000" w:sz="8" w:space="0"/>
              <w:left w:val="nil"/>
              <w:bottom w:val="single" w:color="000000" w:sz="8" w:space="0"/>
              <w:right w:val="single" w:color="000000" w:sz="8" w:space="0"/>
            </w:tcBorders>
            <w:shd w:val="clear" w:color="auto" w:fill="auto"/>
            <w:vAlign w:val="bottom"/>
          </w:tcPr>
          <w:p>
            <w:pPr>
              <w:widowControl/>
              <w:spacing w:line="360" w:lineRule="exact"/>
              <w:jc w:val="center"/>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评审项目</w:t>
            </w:r>
          </w:p>
        </w:tc>
        <w:tc>
          <w:tcPr>
            <w:tcW w:w="702" w:type="dxa"/>
            <w:tcBorders>
              <w:top w:val="single" w:color="000000" w:sz="8" w:space="0"/>
              <w:left w:val="nil"/>
              <w:bottom w:val="single" w:color="000000" w:sz="8" w:space="0"/>
              <w:right w:val="single" w:color="000000" w:sz="8" w:space="0"/>
            </w:tcBorders>
            <w:shd w:val="clear" w:color="auto" w:fill="auto"/>
            <w:vAlign w:val="bottom"/>
          </w:tcPr>
          <w:p>
            <w:pPr>
              <w:widowControl/>
              <w:spacing w:line="360" w:lineRule="exact"/>
              <w:jc w:val="center"/>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分值</w:t>
            </w:r>
          </w:p>
        </w:tc>
        <w:tc>
          <w:tcPr>
            <w:tcW w:w="5218" w:type="dxa"/>
            <w:tcBorders>
              <w:top w:val="single" w:color="000000" w:sz="8" w:space="0"/>
              <w:left w:val="nil"/>
              <w:bottom w:val="single" w:color="000000" w:sz="8" w:space="0"/>
              <w:right w:val="single" w:color="000000" w:sz="8" w:space="0"/>
            </w:tcBorders>
            <w:shd w:val="clear" w:color="auto" w:fill="auto"/>
            <w:vAlign w:val="bottom"/>
          </w:tcPr>
          <w:p>
            <w:pPr>
              <w:widowControl/>
              <w:spacing w:line="360" w:lineRule="exact"/>
              <w:jc w:val="center"/>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评审内容</w:t>
            </w:r>
          </w:p>
        </w:tc>
      </w:tr>
      <w:tr>
        <w:tblPrEx>
          <w:tblCellMar>
            <w:top w:w="0" w:type="dxa"/>
            <w:left w:w="108" w:type="dxa"/>
            <w:bottom w:w="0" w:type="dxa"/>
            <w:right w:w="108" w:type="dxa"/>
          </w:tblCellMar>
        </w:tblPrEx>
        <w:trPr>
          <w:gridAfter w:val="1"/>
          <w:wAfter w:w="236" w:type="dxa"/>
          <w:trHeight w:val="519" w:hRule="atLeast"/>
        </w:trPr>
        <w:tc>
          <w:tcPr>
            <w:tcW w:w="78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360" w:lineRule="exact"/>
              <w:jc w:val="center"/>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1</w:t>
            </w:r>
          </w:p>
        </w:tc>
        <w:tc>
          <w:tcPr>
            <w:tcW w:w="1576" w:type="dxa"/>
            <w:vMerge w:val="restart"/>
            <w:tcBorders>
              <w:top w:val="nil"/>
              <w:left w:val="nil"/>
              <w:bottom w:val="single" w:color="000000" w:sz="8" w:space="0"/>
              <w:right w:val="single" w:color="000000" w:sz="8" w:space="0"/>
            </w:tcBorders>
            <w:shd w:val="clear" w:color="auto" w:fill="auto"/>
            <w:vAlign w:val="center"/>
          </w:tcPr>
          <w:p>
            <w:pPr>
              <w:widowControl/>
              <w:spacing w:line="360" w:lineRule="exact"/>
              <w:jc w:val="center"/>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对采购文件“技术规格及要求”的响应程度及性能符合性</w:t>
            </w:r>
          </w:p>
        </w:tc>
        <w:tc>
          <w:tcPr>
            <w:tcW w:w="702" w:type="dxa"/>
            <w:vMerge w:val="restart"/>
            <w:tcBorders>
              <w:top w:val="nil"/>
              <w:left w:val="nil"/>
              <w:bottom w:val="single" w:color="000000" w:sz="8" w:space="0"/>
              <w:right w:val="single" w:color="000000" w:sz="8" w:space="0"/>
            </w:tcBorders>
            <w:shd w:val="clear" w:color="auto" w:fill="auto"/>
            <w:vAlign w:val="center"/>
          </w:tcPr>
          <w:p>
            <w:pPr>
              <w:widowControl/>
              <w:spacing w:line="360" w:lineRule="exact"/>
              <w:jc w:val="center"/>
              <w:rPr>
                <w:rFonts w:hint="eastAsia" w:ascii="Times New Roman" w:hAnsi="Times New Roman" w:eastAsia="宋体" w:cs="Times New Roman"/>
                <w:kern w:val="0"/>
                <w:sz w:val="22"/>
                <w:highlight w:val="none"/>
                <w:lang w:eastAsia="zh-CN"/>
              </w:rPr>
            </w:pPr>
            <w:r>
              <w:rPr>
                <w:rFonts w:hint="default" w:ascii="Times New Roman" w:hAnsi="Times New Roman" w:cs="Times New Roman"/>
                <w:kern w:val="0"/>
                <w:sz w:val="22"/>
                <w:highlight w:val="none"/>
              </w:rPr>
              <w:t>1</w:t>
            </w:r>
            <w:r>
              <w:rPr>
                <w:rFonts w:hint="eastAsia" w:ascii="Times New Roman" w:hAnsi="Times New Roman" w:cs="Times New Roman"/>
                <w:kern w:val="0"/>
                <w:sz w:val="22"/>
                <w:highlight w:val="none"/>
                <w:lang w:val="en-US" w:eastAsia="zh-CN"/>
              </w:rPr>
              <w:t>2</w:t>
            </w:r>
          </w:p>
        </w:tc>
        <w:tc>
          <w:tcPr>
            <w:tcW w:w="5218" w:type="dxa"/>
            <w:tcBorders>
              <w:top w:val="nil"/>
              <w:left w:val="nil"/>
              <w:bottom w:val="nil"/>
              <w:right w:val="single" w:color="000000" w:sz="8" w:space="0"/>
            </w:tcBorders>
            <w:shd w:val="clear" w:color="auto" w:fill="auto"/>
            <w:vAlign w:val="bottom"/>
          </w:tcPr>
          <w:p>
            <w:pPr>
              <w:widowControl/>
              <w:spacing w:line="360" w:lineRule="exac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满足服务需求文件中产品要求的全部指标得满分，★代表最关键指标。</w:t>
            </w:r>
          </w:p>
        </w:tc>
      </w:tr>
      <w:tr>
        <w:tblPrEx>
          <w:tblCellMar>
            <w:top w:w="0" w:type="dxa"/>
            <w:left w:w="108" w:type="dxa"/>
            <w:bottom w:w="0" w:type="dxa"/>
            <w:right w:w="108" w:type="dxa"/>
          </w:tblCellMar>
        </w:tblPrEx>
        <w:trPr>
          <w:gridAfter w:val="1"/>
          <w:wAfter w:w="236" w:type="dxa"/>
          <w:trHeight w:val="606" w:hRule="atLeast"/>
        </w:trPr>
        <w:tc>
          <w:tcPr>
            <w:tcW w:w="787" w:type="dxa"/>
            <w:vMerge w:val="continue"/>
            <w:tcBorders>
              <w:top w:val="nil"/>
              <w:left w:val="single" w:color="000000" w:sz="8" w:space="0"/>
              <w:bottom w:val="single" w:color="000000" w:sz="8" w:space="0"/>
              <w:right w:val="single" w:color="000000" w:sz="8" w:space="0"/>
            </w:tcBorders>
            <w:vAlign w:val="center"/>
          </w:tcPr>
          <w:p>
            <w:pPr>
              <w:widowControl/>
              <w:spacing w:line="360" w:lineRule="exact"/>
              <w:jc w:val="left"/>
              <w:rPr>
                <w:rFonts w:hint="default" w:ascii="Times New Roman" w:hAnsi="Times New Roman" w:cs="Times New Roman"/>
                <w:kern w:val="0"/>
                <w:sz w:val="22"/>
                <w:highlight w:val="none"/>
              </w:rPr>
            </w:pPr>
          </w:p>
        </w:tc>
        <w:tc>
          <w:tcPr>
            <w:tcW w:w="1576" w:type="dxa"/>
            <w:vMerge w:val="continue"/>
            <w:tcBorders>
              <w:top w:val="nil"/>
              <w:left w:val="nil"/>
              <w:bottom w:val="single" w:color="000000" w:sz="8" w:space="0"/>
              <w:right w:val="single" w:color="000000" w:sz="8" w:space="0"/>
            </w:tcBorders>
            <w:vAlign w:val="center"/>
          </w:tcPr>
          <w:p>
            <w:pPr>
              <w:widowControl/>
              <w:spacing w:line="360" w:lineRule="exact"/>
              <w:jc w:val="left"/>
              <w:rPr>
                <w:rFonts w:hint="default" w:ascii="Times New Roman" w:hAnsi="Times New Roman" w:cs="Times New Roman"/>
                <w:kern w:val="0"/>
                <w:sz w:val="22"/>
                <w:highlight w:val="none"/>
              </w:rPr>
            </w:pPr>
          </w:p>
        </w:tc>
        <w:tc>
          <w:tcPr>
            <w:tcW w:w="702" w:type="dxa"/>
            <w:vMerge w:val="continue"/>
            <w:tcBorders>
              <w:top w:val="nil"/>
              <w:left w:val="nil"/>
              <w:bottom w:val="single" w:color="000000" w:sz="8" w:space="0"/>
              <w:right w:val="single" w:color="000000" w:sz="8" w:space="0"/>
            </w:tcBorders>
            <w:vAlign w:val="center"/>
          </w:tcPr>
          <w:p>
            <w:pPr>
              <w:widowControl/>
              <w:spacing w:line="360" w:lineRule="exact"/>
              <w:jc w:val="left"/>
              <w:rPr>
                <w:rFonts w:hint="default" w:ascii="Times New Roman" w:hAnsi="Times New Roman" w:cs="Times New Roman"/>
                <w:kern w:val="0"/>
                <w:sz w:val="22"/>
                <w:highlight w:val="none"/>
              </w:rPr>
            </w:pPr>
          </w:p>
        </w:tc>
        <w:tc>
          <w:tcPr>
            <w:tcW w:w="5218" w:type="dxa"/>
            <w:tcBorders>
              <w:top w:val="nil"/>
              <w:left w:val="nil"/>
              <w:bottom w:val="nil"/>
              <w:right w:val="single" w:color="000000" w:sz="8" w:space="0"/>
            </w:tcBorders>
            <w:shd w:val="clear" w:color="auto" w:fill="auto"/>
            <w:vAlign w:val="bottom"/>
          </w:tcPr>
          <w:p>
            <w:pPr>
              <w:widowControl/>
              <w:spacing w:line="360" w:lineRule="exac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1、所投产品及系统配置符合招标文件要求，无负偏离，得1</w:t>
            </w:r>
            <w:r>
              <w:rPr>
                <w:rFonts w:hint="eastAsia" w:ascii="Times New Roman" w:hAnsi="Times New Roman" w:cs="Times New Roman"/>
                <w:kern w:val="0"/>
                <w:sz w:val="22"/>
                <w:highlight w:val="none"/>
                <w:lang w:val="en-US" w:eastAsia="zh-CN"/>
              </w:rPr>
              <w:t>0</w:t>
            </w:r>
            <w:r>
              <w:rPr>
                <w:rFonts w:hint="default" w:ascii="Times New Roman" w:hAnsi="Times New Roman" w:cs="Times New Roman"/>
                <w:kern w:val="0"/>
                <w:sz w:val="22"/>
                <w:highlight w:val="none"/>
              </w:rPr>
              <w:t>分。</w:t>
            </w:r>
          </w:p>
        </w:tc>
      </w:tr>
      <w:tr>
        <w:tblPrEx>
          <w:tblCellMar>
            <w:top w:w="0" w:type="dxa"/>
            <w:left w:w="108" w:type="dxa"/>
            <w:bottom w:w="0" w:type="dxa"/>
            <w:right w:w="108" w:type="dxa"/>
          </w:tblCellMar>
        </w:tblPrEx>
        <w:trPr>
          <w:gridAfter w:val="1"/>
          <w:wAfter w:w="236" w:type="dxa"/>
          <w:trHeight w:val="519" w:hRule="atLeast"/>
        </w:trPr>
        <w:tc>
          <w:tcPr>
            <w:tcW w:w="787" w:type="dxa"/>
            <w:vMerge w:val="continue"/>
            <w:tcBorders>
              <w:top w:val="nil"/>
              <w:left w:val="single" w:color="000000" w:sz="8" w:space="0"/>
              <w:bottom w:val="single" w:color="000000" w:sz="8" w:space="0"/>
              <w:right w:val="single" w:color="000000" w:sz="8" w:space="0"/>
            </w:tcBorders>
            <w:vAlign w:val="center"/>
          </w:tcPr>
          <w:p>
            <w:pPr>
              <w:widowControl/>
              <w:spacing w:line="360" w:lineRule="exact"/>
              <w:jc w:val="left"/>
              <w:rPr>
                <w:rFonts w:hint="default" w:ascii="Times New Roman" w:hAnsi="Times New Roman" w:cs="Times New Roman"/>
                <w:kern w:val="0"/>
                <w:sz w:val="22"/>
                <w:highlight w:val="none"/>
              </w:rPr>
            </w:pPr>
          </w:p>
        </w:tc>
        <w:tc>
          <w:tcPr>
            <w:tcW w:w="1576" w:type="dxa"/>
            <w:vMerge w:val="continue"/>
            <w:tcBorders>
              <w:top w:val="nil"/>
              <w:left w:val="nil"/>
              <w:bottom w:val="single" w:color="000000" w:sz="8" w:space="0"/>
              <w:right w:val="single" w:color="000000" w:sz="8" w:space="0"/>
            </w:tcBorders>
            <w:vAlign w:val="center"/>
          </w:tcPr>
          <w:p>
            <w:pPr>
              <w:widowControl/>
              <w:spacing w:line="360" w:lineRule="exact"/>
              <w:jc w:val="left"/>
              <w:rPr>
                <w:rFonts w:hint="default" w:ascii="Times New Roman" w:hAnsi="Times New Roman" w:cs="Times New Roman"/>
                <w:kern w:val="0"/>
                <w:sz w:val="22"/>
                <w:highlight w:val="none"/>
              </w:rPr>
            </w:pPr>
          </w:p>
        </w:tc>
        <w:tc>
          <w:tcPr>
            <w:tcW w:w="702" w:type="dxa"/>
            <w:vMerge w:val="continue"/>
            <w:tcBorders>
              <w:top w:val="nil"/>
              <w:left w:val="nil"/>
              <w:bottom w:val="single" w:color="000000" w:sz="8" w:space="0"/>
              <w:right w:val="single" w:color="000000" w:sz="8" w:space="0"/>
            </w:tcBorders>
            <w:vAlign w:val="center"/>
          </w:tcPr>
          <w:p>
            <w:pPr>
              <w:widowControl/>
              <w:spacing w:line="360" w:lineRule="exact"/>
              <w:jc w:val="left"/>
              <w:rPr>
                <w:rFonts w:hint="default" w:ascii="Times New Roman" w:hAnsi="Times New Roman" w:cs="Times New Roman"/>
                <w:kern w:val="0"/>
                <w:sz w:val="22"/>
                <w:highlight w:val="none"/>
              </w:rPr>
            </w:pPr>
          </w:p>
        </w:tc>
        <w:tc>
          <w:tcPr>
            <w:tcW w:w="5218" w:type="dxa"/>
            <w:tcBorders>
              <w:top w:val="nil"/>
              <w:left w:val="nil"/>
              <w:bottom w:val="nil"/>
              <w:right w:val="single" w:color="000000" w:sz="8" w:space="0"/>
            </w:tcBorders>
            <w:shd w:val="clear" w:color="auto" w:fill="auto"/>
            <w:vAlign w:val="bottom"/>
          </w:tcPr>
          <w:p>
            <w:pPr>
              <w:widowControl/>
              <w:spacing w:line="360" w:lineRule="exac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2、所投产品及系统配置优于招标文件要求，每一条得0.2分，最多得</w:t>
            </w:r>
            <w:r>
              <w:rPr>
                <w:rFonts w:hint="eastAsia" w:ascii="Times New Roman" w:hAnsi="Times New Roman" w:cs="Times New Roman"/>
                <w:kern w:val="0"/>
                <w:sz w:val="22"/>
                <w:highlight w:val="none"/>
                <w:lang w:val="en-US" w:eastAsia="zh-CN"/>
              </w:rPr>
              <w:t>2</w:t>
            </w:r>
            <w:r>
              <w:rPr>
                <w:rFonts w:hint="default" w:ascii="Times New Roman" w:hAnsi="Times New Roman" w:cs="Times New Roman"/>
                <w:kern w:val="0"/>
                <w:sz w:val="22"/>
                <w:highlight w:val="none"/>
              </w:rPr>
              <w:t>分。</w:t>
            </w:r>
          </w:p>
        </w:tc>
      </w:tr>
      <w:tr>
        <w:tblPrEx>
          <w:tblCellMar>
            <w:top w:w="0" w:type="dxa"/>
            <w:left w:w="108" w:type="dxa"/>
            <w:bottom w:w="0" w:type="dxa"/>
            <w:right w:w="108" w:type="dxa"/>
          </w:tblCellMar>
        </w:tblPrEx>
        <w:trPr>
          <w:gridAfter w:val="1"/>
          <w:wAfter w:w="236" w:type="dxa"/>
          <w:trHeight w:val="259" w:hRule="atLeast"/>
        </w:trPr>
        <w:tc>
          <w:tcPr>
            <w:tcW w:w="787" w:type="dxa"/>
            <w:vMerge w:val="continue"/>
            <w:tcBorders>
              <w:top w:val="nil"/>
              <w:left w:val="single" w:color="000000" w:sz="8" w:space="0"/>
              <w:bottom w:val="single" w:color="000000" w:sz="8" w:space="0"/>
              <w:right w:val="single" w:color="000000" w:sz="8" w:space="0"/>
            </w:tcBorders>
            <w:vAlign w:val="center"/>
          </w:tcPr>
          <w:p>
            <w:pPr>
              <w:widowControl/>
              <w:spacing w:line="360" w:lineRule="exact"/>
              <w:jc w:val="left"/>
              <w:rPr>
                <w:rFonts w:hint="default" w:ascii="Times New Roman" w:hAnsi="Times New Roman" w:cs="Times New Roman"/>
                <w:kern w:val="0"/>
                <w:sz w:val="22"/>
                <w:highlight w:val="none"/>
              </w:rPr>
            </w:pPr>
          </w:p>
        </w:tc>
        <w:tc>
          <w:tcPr>
            <w:tcW w:w="1576" w:type="dxa"/>
            <w:vMerge w:val="continue"/>
            <w:tcBorders>
              <w:top w:val="nil"/>
              <w:left w:val="nil"/>
              <w:bottom w:val="single" w:color="000000" w:sz="8" w:space="0"/>
              <w:right w:val="single" w:color="000000" w:sz="8" w:space="0"/>
            </w:tcBorders>
            <w:vAlign w:val="center"/>
          </w:tcPr>
          <w:p>
            <w:pPr>
              <w:widowControl/>
              <w:spacing w:line="360" w:lineRule="exact"/>
              <w:jc w:val="left"/>
              <w:rPr>
                <w:rFonts w:hint="default" w:ascii="Times New Roman" w:hAnsi="Times New Roman" w:cs="Times New Roman"/>
                <w:kern w:val="0"/>
                <w:sz w:val="22"/>
                <w:highlight w:val="none"/>
              </w:rPr>
            </w:pPr>
          </w:p>
        </w:tc>
        <w:tc>
          <w:tcPr>
            <w:tcW w:w="702" w:type="dxa"/>
            <w:vMerge w:val="continue"/>
            <w:tcBorders>
              <w:top w:val="nil"/>
              <w:left w:val="nil"/>
              <w:bottom w:val="single" w:color="000000" w:sz="8" w:space="0"/>
              <w:right w:val="single" w:color="000000" w:sz="8" w:space="0"/>
            </w:tcBorders>
            <w:vAlign w:val="center"/>
          </w:tcPr>
          <w:p>
            <w:pPr>
              <w:widowControl/>
              <w:spacing w:line="360" w:lineRule="exact"/>
              <w:jc w:val="left"/>
              <w:rPr>
                <w:rFonts w:hint="default" w:ascii="Times New Roman" w:hAnsi="Times New Roman" w:cs="Times New Roman"/>
                <w:kern w:val="0"/>
                <w:sz w:val="22"/>
                <w:highlight w:val="none"/>
              </w:rPr>
            </w:pPr>
          </w:p>
        </w:tc>
        <w:tc>
          <w:tcPr>
            <w:tcW w:w="5218" w:type="dxa"/>
            <w:tcBorders>
              <w:top w:val="nil"/>
              <w:left w:val="nil"/>
              <w:bottom w:val="nil"/>
              <w:right w:val="single" w:color="000000" w:sz="8" w:space="0"/>
            </w:tcBorders>
            <w:shd w:val="clear" w:color="auto" w:fill="auto"/>
            <w:vAlign w:val="bottom"/>
          </w:tcPr>
          <w:p>
            <w:pPr>
              <w:widowControl/>
              <w:spacing w:line="360" w:lineRule="exac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如有负偏离则按以下标准扣分：</w:t>
            </w:r>
          </w:p>
        </w:tc>
      </w:tr>
      <w:tr>
        <w:tblPrEx>
          <w:tblCellMar>
            <w:top w:w="0" w:type="dxa"/>
            <w:left w:w="108" w:type="dxa"/>
            <w:bottom w:w="0" w:type="dxa"/>
            <w:right w:w="108" w:type="dxa"/>
          </w:tblCellMar>
        </w:tblPrEx>
        <w:trPr>
          <w:gridAfter w:val="1"/>
          <w:wAfter w:w="236" w:type="dxa"/>
          <w:trHeight w:val="519" w:hRule="atLeast"/>
        </w:trPr>
        <w:tc>
          <w:tcPr>
            <w:tcW w:w="787" w:type="dxa"/>
            <w:vMerge w:val="continue"/>
            <w:tcBorders>
              <w:top w:val="nil"/>
              <w:left w:val="single" w:color="000000" w:sz="8" w:space="0"/>
              <w:bottom w:val="single" w:color="000000" w:sz="8" w:space="0"/>
              <w:right w:val="single" w:color="000000" w:sz="8" w:space="0"/>
            </w:tcBorders>
            <w:vAlign w:val="center"/>
          </w:tcPr>
          <w:p>
            <w:pPr>
              <w:widowControl/>
              <w:spacing w:line="360" w:lineRule="exact"/>
              <w:jc w:val="left"/>
              <w:rPr>
                <w:rFonts w:hint="default" w:ascii="Times New Roman" w:hAnsi="Times New Roman" w:cs="Times New Roman"/>
                <w:kern w:val="0"/>
                <w:sz w:val="22"/>
                <w:highlight w:val="none"/>
              </w:rPr>
            </w:pPr>
          </w:p>
        </w:tc>
        <w:tc>
          <w:tcPr>
            <w:tcW w:w="1576" w:type="dxa"/>
            <w:vMerge w:val="continue"/>
            <w:tcBorders>
              <w:top w:val="nil"/>
              <w:left w:val="nil"/>
              <w:bottom w:val="single" w:color="000000" w:sz="8" w:space="0"/>
              <w:right w:val="single" w:color="000000" w:sz="8" w:space="0"/>
            </w:tcBorders>
            <w:vAlign w:val="center"/>
          </w:tcPr>
          <w:p>
            <w:pPr>
              <w:widowControl/>
              <w:spacing w:line="360" w:lineRule="exact"/>
              <w:jc w:val="left"/>
              <w:rPr>
                <w:rFonts w:hint="default" w:ascii="Times New Roman" w:hAnsi="Times New Roman" w:cs="Times New Roman"/>
                <w:kern w:val="0"/>
                <w:sz w:val="22"/>
                <w:highlight w:val="none"/>
              </w:rPr>
            </w:pPr>
          </w:p>
        </w:tc>
        <w:tc>
          <w:tcPr>
            <w:tcW w:w="702" w:type="dxa"/>
            <w:vMerge w:val="continue"/>
            <w:tcBorders>
              <w:top w:val="nil"/>
              <w:left w:val="nil"/>
              <w:bottom w:val="single" w:color="000000" w:sz="8" w:space="0"/>
              <w:right w:val="single" w:color="000000" w:sz="8" w:space="0"/>
            </w:tcBorders>
            <w:vAlign w:val="center"/>
          </w:tcPr>
          <w:p>
            <w:pPr>
              <w:widowControl/>
              <w:spacing w:line="360" w:lineRule="exact"/>
              <w:jc w:val="left"/>
              <w:rPr>
                <w:rFonts w:hint="default" w:ascii="Times New Roman" w:hAnsi="Times New Roman" w:cs="Times New Roman"/>
                <w:kern w:val="0"/>
                <w:sz w:val="22"/>
                <w:highlight w:val="none"/>
              </w:rPr>
            </w:pPr>
          </w:p>
        </w:tc>
        <w:tc>
          <w:tcPr>
            <w:tcW w:w="5218" w:type="dxa"/>
            <w:tcBorders>
              <w:top w:val="nil"/>
              <w:left w:val="nil"/>
              <w:bottom w:val="nil"/>
              <w:right w:val="single" w:color="000000" w:sz="8" w:space="0"/>
            </w:tcBorders>
            <w:shd w:val="clear" w:color="auto" w:fill="auto"/>
            <w:vAlign w:val="bottom"/>
          </w:tcPr>
          <w:p>
            <w:pPr>
              <w:widowControl/>
              <w:spacing w:line="360" w:lineRule="exac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3、关键指标每出现1条负偏离，扣基础分1分。出现9条及以上负偏离的，响应情况得0分。</w:t>
            </w:r>
          </w:p>
        </w:tc>
      </w:tr>
      <w:tr>
        <w:tblPrEx>
          <w:tblCellMar>
            <w:top w:w="0" w:type="dxa"/>
            <w:left w:w="108" w:type="dxa"/>
            <w:bottom w:w="0" w:type="dxa"/>
            <w:right w:w="108" w:type="dxa"/>
          </w:tblCellMar>
        </w:tblPrEx>
        <w:trPr>
          <w:gridAfter w:val="1"/>
          <w:wAfter w:w="236" w:type="dxa"/>
          <w:trHeight w:val="259" w:hRule="atLeast"/>
        </w:trPr>
        <w:tc>
          <w:tcPr>
            <w:tcW w:w="787" w:type="dxa"/>
            <w:vMerge w:val="continue"/>
            <w:tcBorders>
              <w:top w:val="nil"/>
              <w:left w:val="single" w:color="000000" w:sz="8" w:space="0"/>
              <w:bottom w:val="single" w:color="000000" w:sz="8" w:space="0"/>
              <w:right w:val="single" w:color="000000" w:sz="8" w:space="0"/>
            </w:tcBorders>
            <w:vAlign w:val="center"/>
          </w:tcPr>
          <w:p>
            <w:pPr>
              <w:widowControl/>
              <w:spacing w:line="360" w:lineRule="exact"/>
              <w:jc w:val="left"/>
              <w:rPr>
                <w:rFonts w:hint="default" w:ascii="Times New Roman" w:hAnsi="Times New Roman" w:cs="Times New Roman"/>
                <w:kern w:val="0"/>
                <w:sz w:val="22"/>
                <w:highlight w:val="none"/>
              </w:rPr>
            </w:pPr>
          </w:p>
        </w:tc>
        <w:tc>
          <w:tcPr>
            <w:tcW w:w="1576" w:type="dxa"/>
            <w:vMerge w:val="continue"/>
            <w:tcBorders>
              <w:top w:val="nil"/>
              <w:left w:val="nil"/>
              <w:bottom w:val="single" w:color="000000" w:sz="8" w:space="0"/>
              <w:right w:val="single" w:color="000000" w:sz="8" w:space="0"/>
            </w:tcBorders>
            <w:vAlign w:val="center"/>
          </w:tcPr>
          <w:p>
            <w:pPr>
              <w:widowControl/>
              <w:spacing w:line="360" w:lineRule="exact"/>
              <w:jc w:val="left"/>
              <w:rPr>
                <w:rFonts w:hint="default" w:ascii="Times New Roman" w:hAnsi="Times New Roman" w:cs="Times New Roman"/>
                <w:kern w:val="0"/>
                <w:sz w:val="22"/>
                <w:highlight w:val="none"/>
              </w:rPr>
            </w:pPr>
          </w:p>
        </w:tc>
        <w:tc>
          <w:tcPr>
            <w:tcW w:w="702" w:type="dxa"/>
            <w:vMerge w:val="continue"/>
            <w:tcBorders>
              <w:top w:val="nil"/>
              <w:left w:val="nil"/>
              <w:bottom w:val="single" w:color="000000" w:sz="8" w:space="0"/>
              <w:right w:val="single" w:color="000000" w:sz="8" w:space="0"/>
            </w:tcBorders>
            <w:vAlign w:val="center"/>
          </w:tcPr>
          <w:p>
            <w:pPr>
              <w:widowControl/>
              <w:spacing w:line="360" w:lineRule="exact"/>
              <w:jc w:val="left"/>
              <w:rPr>
                <w:rFonts w:hint="default" w:ascii="Times New Roman" w:hAnsi="Times New Roman" w:cs="Times New Roman"/>
                <w:kern w:val="0"/>
                <w:sz w:val="22"/>
                <w:highlight w:val="none"/>
              </w:rPr>
            </w:pPr>
          </w:p>
        </w:tc>
        <w:tc>
          <w:tcPr>
            <w:tcW w:w="5218" w:type="dxa"/>
            <w:tcBorders>
              <w:top w:val="nil"/>
              <w:left w:val="nil"/>
              <w:bottom w:val="nil"/>
              <w:right w:val="single" w:color="000000" w:sz="8" w:space="0"/>
            </w:tcBorders>
            <w:shd w:val="clear" w:color="auto" w:fill="auto"/>
            <w:vAlign w:val="bottom"/>
          </w:tcPr>
          <w:p>
            <w:pPr>
              <w:widowControl/>
              <w:spacing w:line="360" w:lineRule="exac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4、基本参数每项负偏离扣0.5分，本项最低得0分。</w:t>
            </w:r>
          </w:p>
        </w:tc>
      </w:tr>
      <w:tr>
        <w:tblPrEx>
          <w:tblCellMar>
            <w:top w:w="0" w:type="dxa"/>
            <w:left w:w="108" w:type="dxa"/>
            <w:bottom w:w="0" w:type="dxa"/>
            <w:right w:w="108" w:type="dxa"/>
          </w:tblCellMar>
        </w:tblPrEx>
        <w:trPr>
          <w:gridAfter w:val="1"/>
          <w:wAfter w:w="236" w:type="dxa"/>
          <w:trHeight w:val="1547" w:hRule="atLeast"/>
        </w:trPr>
        <w:tc>
          <w:tcPr>
            <w:tcW w:w="787" w:type="dxa"/>
            <w:vMerge w:val="continue"/>
            <w:tcBorders>
              <w:top w:val="nil"/>
              <w:left w:val="single" w:color="000000" w:sz="8" w:space="0"/>
              <w:bottom w:val="single" w:color="000000" w:sz="8" w:space="0"/>
              <w:right w:val="single" w:color="000000" w:sz="8" w:space="0"/>
            </w:tcBorders>
            <w:vAlign w:val="center"/>
          </w:tcPr>
          <w:p>
            <w:pPr>
              <w:widowControl/>
              <w:spacing w:line="360" w:lineRule="exact"/>
              <w:jc w:val="left"/>
              <w:rPr>
                <w:rFonts w:hint="default" w:ascii="Times New Roman" w:hAnsi="Times New Roman" w:cs="Times New Roman"/>
                <w:kern w:val="0"/>
                <w:sz w:val="22"/>
                <w:highlight w:val="none"/>
              </w:rPr>
            </w:pPr>
          </w:p>
        </w:tc>
        <w:tc>
          <w:tcPr>
            <w:tcW w:w="1576" w:type="dxa"/>
            <w:vMerge w:val="continue"/>
            <w:tcBorders>
              <w:top w:val="nil"/>
              <w:left w:val="nil"/>
              <w:bottom w:val="single" w:color="000000" w:sz="8" w:space="0"/>
              <w:right w:val="single" w:color="000000" w:sz="8" w:space="0"/>
            </w:tcBorders>
            <w:vAlign w:val="center"/>
          </w:tcPr>
          <w:p>
            <w:pPr>
              <w:widowControl/>
              <w:spacing w:line="360" w:lineRule="exact"/>
              <w:jc w:val="left"/>
              <w:rPr>
                <w:rFonts w:hint="default" w:ascii="Times New Roman" w:hAnsi="Times New Roman" w:cs="Times New Roman"/>
                <w:kern w:val="0"/>
                <w:sz w:val="22"/>
                <w:highlight w:val="none"/>
              </w:rPr>
            </w:pPr>
          </w:p>
        </w:tc>
        <w:tc>
          <w:tcPr>
            <w:tcW w:w="702" w:type="dxa"/>
            <w:vMerge w:val="continue"/>
            <w:tcBorders>
              <w:top w:val="nil"/>
              <w:left w:val="nil"/>
              <w:bottom w:val="single" w:color="000000" w:sz="8" w:space="0"/>
              <w:right w:val="single" w:color="000000" w:sz="8" w:space="0"/>
            </w:tcBorders>
            <w:vAlign w:val="center"/>
          </w:tcPr>
          <w:p>
            <w:pPr>
              <w:widowControl/>
              <w:spacing w:line="360" w:lineRule="exact"/>
              <w:jc w:val="left"/>
              <w:rPr>
                <w:rFonts w:hint="default" w:ascii="Times New Roman" w:hAnsi="Times New Roman" w:cs="Times New Roman"/>
                <w:kern w:val="0"/>
                <w:sz w:val="22"/>
                <w:highlight w:val="none"/>
              </w:rPr>
            </w:pPr>
          </w:p>
        </w:tc>
        <w:tc>
          <w:tcPr>
            <w:tcW w:w="5218" w:type="dxa"/>
            <w:tcBorders>
              <w:top w:val="nil"/>
              <w:left w:val="nil"/>
              <w:bottom w:val="single" w:color="000000" w:sz="8" w:space="0"/>
              <w:right w:val="single" w:color="000000" w:sz="8" w:space="0"/>
            </w:tcBorders>
            <w:shd w:val="clear" w:color="auto" w:fill="auto"/>
            <w:vAlign w:val="bottom"/>
          </w:tcPr>
          <w:p>
            <w:pPr>
              <w:widowControl/>
              <w:spacing w:line="360" w:lineRule="exac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（标注“★”指标参数的满足性，以提供的符合招标文件要求的产品检测报告或截图体现等证明为准，未体现或未说明的，视为不响应）</w:t>
            </w:r>
          </w:p>
        </w:tc>
      </w:tr>
      <w:tr>
        <w:tblPrEx>
          <w:tblCellMar>
            <w:top w:w="0" w:type="dxa"/>
            <w:left w:w="108" w:type="dxa"/>
            <w:bottom w:w="0" w:type="dxa"/>
            <w:right w:w="108" w:type="dxa"/>
          </w:tblCellMar>
        </w:tblPrEx>
        <w:trPr>
          <w:gridAfter w:val="1"/>
          <w:wAfter w:w="236" w:type="dxa"/>
          <w:trHeight w:val="2037" w:hRule="atLeast"/>
        </w:trPr>
        <w:tc>
          <w:tcPr>
            <w:tcW w:w="787" w:type="dxa"/>
            <w:tcBorders>
              <w:top w:val="nil"/>
              <w:left w:val="single" w:color="000000" w:sz="8" w:space="0"/>
              <w:bottom w:val="single" w:color="000000" w:sz="8" w:space="0"/>
              <w:right w:val="nil"/>
            </w:tcBorders>
            <w:shd w:val="clear" w:color="auto" w:fill="auto"/>
            <w:vAlign w:val="center"/>
          </w:tcPr>
          <w:p>
            <w:pPr>
              <w:widowControl/>
              <w:spacing w:line="360" w:lineRule="exact"/>
              <w:jc w:val="center"/>
              <w:rPr>
                <w:rFonts w:hint="default" w:ascii="Times New Roman" w:hAnsi="Times New Roman" w:eastAsia="宋体" w:cs="Times New Roman"/>
                <w:kern w:val="0"/>
                <w:sz w:val="22"/>
                <w:highlight w:val="none"/>
                <w:lang w:val="en-US" w:eastAsia="zh-CN"/>
              </w:rPr>
            </w:pPr>
            <w:r>
              <w:rPr>
                <w:rFonts w:hint="default" w:ascii="Times New Roman" w:hAnsi="Times New Roman" w:cs="Times New Roman"/>
                <w:kern w:val="0"/>
                <w:sz w:val="22"/>
                <w:highlight w:val="none"/>
                <w:lang w:val="en-US" w:eastAsia="zh-CN"/>
              </w:rPr>
              <w:t>2</w:t>
            </w:r>
          </w:p>
        </w:tc>
        <w:tc>
          <w:tcPr>
            <w:tcW w:w="1576" w:type="dxa"/>
            <w:tcBorders>
              <w:top w:val="single" w:color="auto" w:sz="8" w:space="0"/>
              <w:left w:val="single" w:color="auto" w:sz="8" w:space="0"/>
              <w:bottom w:val="single" w:color="000000" w:sz="8" w:space="0"/>
              <w:right w:val="single" w:color="auto" w:sz="8" w:space="0"/>
            </w:tcBorders>
            <w:shd w:val="clear" w:color="auto" w:fill="auto"/>
            <w:vAlign w:val="center"/>
          </w:tcPr>
          <w:p>
            <w:pPr>
              <w:widowControl/>
              <w:spacing w:line="360" w:lineRule="exact"/>
              <w:jc w:val="center"/>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项目团队配置</w:t>
            </w:r>
          </w:p>
        </w:tc>
        <w:tc>
          <w:tcPr>
            <w:tcW w:w="702" w:type="dxa"/>
            <w:tcBorders>
              <w:top w:val="nil"/>
              <w:left w:val="nil"/>
              <w:bottom w:val="single" w:color="000000" w:sz="8" w:space="0"/>
              <w:right w:val="single" w:color="000000" w:sz="8" w:space="0"/>
            </w:tcBorders>
            <w:shd w:val="clear" w:color="auto" w:fill="auto"/>
            <w:vAlign w:val="center"/>
          </w:tcPr>
          <w:p>
            <w:pPr>
              <w:widowControl/>
              <w:spacing w:line="360" w:lineRule="exact"/>
              <w:jc w:val="center"/>
              <w:rPr>
                <w:rFonts w:hint="default" w:ascii="Times New Roman" w:hAnsi="Times New Roman" w:eastAsia="宋体" w:cs="Times New Roman"/>
                <w:kern w:val="0"/>
                <w:sz w:val="22"/>
                <w:highlight w:val="none"/>
                <w:lang w:val="en-US" w:eastAsia="zh-CN"/>
              </w:rPr>
            </w:pPr>
            <w:r>
              <w:rPr>
                <w:rFonts w:hint="eastAsia" w:ascii="Times New Roman" w:hAnsi="Times New Roman" w:cs="Times New Roman"/>
                <w:kern w:val="0"/>
                <w:sz w:val="22"/>
                <w:highlight w:val="none"/>
                <w:lang w:val="en-US" w:eastAsia="zh-CN"/>
              </w:rPr>
              <w:t>5</w:t>
            </w:r>
          </w:p>
        </w:tc>
        <w:tc>
          <w:tcPr>
            <w:tcW w:w="5218" w:type="dxa"/>
            <w:tcBorders>
              <w:top w:val="nil"/>
              <w:left w:val="nil"/>
              <w:bottom w:val="single" w:color="000000" w:sz="8" w:space="0"/>
              <w:right w:val="single" w:color="000000" w:sz="8" w:space="0"/>
            </w:tcBorders>
            <w:shd w:val="clear" w:color="auto" w:fill="auto"/>
            <w:vAlign w:val="bottom"/>
          </w:tcPr>
          <w:p>
            <w:pPr>
              <w:widowControl/>
              <w:spacing w:line="360" w:lineRule="exac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提供不少于</w:t>
            </w:r>
            <w:r>
              <w:rPr>
                <w:rFonts w:hint="eastAsia" w:ascii="Times New Roman" w:hAnsi="Times New Roman" w:cs="Times New Roman"/>
                <w:kern w:val="0"/>
                <w:sz w:val="22"/>
                <w:highlight w:val="none"/>
                <w:lang w:val="en-US" w:eastAsia="zh-CN"/>
              </w:rPr>
              <w:t>5</w:t>
            </w:r>
            <w:r>
              <w:rPr>
                <w:rFonts w:hint="default" w:ascii="Times New Roman" w:hAnsi="Times New Roman" w:cs="Times New Roman"/>
                <w:kern w:val="0"/>
                <w:sz w:val="22"/>
                <w:highlight w:val="none"/>
              </w:rPr>
              <w:t>人的项目团队，且团队结构合理，各岗位人员资质不得交叉重复使用，</w:t>
            </w:r>
            <w:r>
              <w:rPr>
                <w:rFonts w:hint="default" w:ascii="Times New Roman" w:hAnsi="Times New Roman" w:cs="Times New Roman"/>
                <w:kern w:val="0"/>
                <w:sz w:val="22"/>
                <w:highlight w:val="none"/>
                <w:lang w:val="en-US" w:eastAsia="zh-CN"/>
              </w:rPr>
              <w:t>需提交材料</w:t>
            </w:r>
            <w:r>
              <w:rPr>
                <w:rFonts w:hint="default" w:ascii="Times New Roman" w:hAnsi="Times New Roman" w:cs="Times New Roman"/>
                <w:kern w:val="0"/>
                <w:sz w:val="22"/>
                <w:highlight w:val="none"/>
              </w:rPr>
              <w:t>如下：</w:t>
            </w:r>
          </w:p>
          <w:p>
            <w:pPr>
              <w:widowControl/>
              <w:spacing w:line="360" w:lineRule="exact"/>
              <w:rPr>
                <w:rFonts w:hint="default" w:ascii="Times New Roman" w:hAnsi="Times New Roman" w:eastAsia="宋体" w:cs="Times New Roman"/>
                <w:highlight w:val="none"/>
                <w:lang w:val="en-US" w:eastAsia="zh-CN"/>
              </w:rPr>
            </w:pPr>
            <w:r>
              <w:rPr>
                <w:rFonts w:hint="default" w:ascii="Times New Roman" w:hAnsi="Times New Roman" w:cs="Times New Roman"/>
                <w:kern w:val="0"/>
                <w:sz w:val="22"/>
                <w:highlight w:val="none"/>
              </w:rPr>
              <w:t>须提供投标人与团队人员的劳动合同复印件以及近三月投标人为团队人员缴纳社保的权益记录复印件；</w:t>
            </w:r>
            <w:r>
              <w:rPr>
                <w:rFonts w:hint="default" w:ascii="Times New Roman" w:hAnsi="Times New Roman" w:cs="Times New Roman"/>
                <w:kern w:val="0"/>
                <w:sz w:val="22"/>
                <w:highlight w:val="none"/>
                <w:lang w:val="en-US" w:eastAsia="zh-CN"/>
              </w:rPr>
              <w:t>每个1分，满足</w:t>
            </w:r>
            <w:r>
              <w:rPr>
                <w:rFonts w:hint="eastAsia" w:ascii="Times New Roman" w:hAnsi="Times New Roman" w:cs="Times New Roman"/>
                <w:kern w:val="0"/>
                <w:sz w:val="22"/>
                <w:highlight w:val="none"/>
                <w:lang w:val="en-US" w:eastAsia="zh-CN"/>
              </w:rPr>
              <w:t>5</w:t>
            </w:r>
            <w:r>
              <w:rPr>
                <w:rFonts w:hint="default" w:ascii="Times New Roman" w:hAnsi="Times New Roman" w:cs="Times New Roman"/>
                <w:kern w:val="0"/>
                <w:sz w:val="22"/>
                <w:highlight w:val="none"/>
                <w:lang w:val="en-US" w:eastAsia="zh-CN"/>
              </w:rPr>
              <w:t>人满分。</w:t>
            </w:r>
          </w:p>
        </w:tc>
      </w:tr>
      <w:tr>
        <w:tblPrEx>
          <w:tblCellMar>
            <w:top w:w="0" w:type="dxa"/>
            <w:left w:w="108" w:type="dxa"/>
            <w:bottom w:w="0" w:type="dxa"/>
            <w:right w:w="108" w:type="dxa"/>
          </w:tblCellMar>
        </w:tblPrEx>
        <w:trPr>
          <w:trHeight w:val="894" w:hRule="atLeast"/>
        </w:trPr>
        <w:tc>
          <w:tcPr>
            <w:tcW w:w="787"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exact"/>
              <w:jc w:val="center"/>
              <w:rPr>
                <w:rFonts w:hint="default" w:ascii="Times New Roman" w:hAnsi="Times New Roman" w:eastAsia="宋体" w:cs="Times New Roman"/>
                <w:kern w:val="0"/>
                <w:sz w:val="22"/>
                <w:highlight w:val="none"/>
                <w:lang w:eastAsia="zh-CN"/>
              </w:rPr>
            </w:pPr>
            <w:r>
              <w:rPr>
                <w:rFonts w:hint="default" w:ascii="Times New Roman" w:hAnsi="Times New Roman" w:cs="Times New Roman"/>
                <w:kern w:val="0"/>
                <w:sz w:val="22"/>
                <w:highlight w:val="none"/>
                <w:lang w:val="en-US" w:eastAsia="zh-CN"/>
              </w:rPr>
              <w:t>3</w:t>
            </w:r>
          </w:p>
        </w:tc>
        <w:tc>
          <w:tcPr>
            <w:tcW w:w="1576" w:type="dxa"/>
            <w:tcBorders>
              <w:top w:val="nil"/>
              <w:left w:val="nil"/>
              <w:bottom w:val="single" w:color="000000" w:sz="8" w:space="0"/>
              <w:right w:val="single" w:color="000000" w:sz="8" w:space="0"/>
            </w:tcBorders>
            <w:shd w:val="clear" w:color="auto" w:fill="auto"/>
            <w:vAlign w:val="center"/>
          </w:tcPr>
          <w:p>
            <w:pPr>
              <w:widowControl/>
              <w:spacing w:line="360" w:lineRule="exact"/>
              <w:jc w:val="center"/>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技术方案</w:t>
            </w:r>
          </w:p>
        </w:tc>
        <w:tc>
          <w:tcPr>
            <w:tcW w:w="702" w:type="dxa"/>
            <w:tcBorders>
              <w:top w:val="nil"/>
              <w:left w:val="nil"/>
              <w:bottom w:val="single" w:color="000000" w:sz="8" w:space="0"/>
              <w:right w:val="single" w:color="000000" w:sz="8" w:space="0"/>
            </w:tcBorders>
            <w:shd w:val="clear" w:color="auto" w:fill="auto"/>
            <w:vAlign w:val="center"/>
          </w:tcPr>
          <w:p>
            <w:pPr>
              <w:widowControl/>
              <w:spacing w:line="360" w:lineRule="exact"/>
              <w:jc w:val="center"/>
              <w:rPr>
                <w:rFonts w:hint="eastAsia" w:ascii="Times New Roman" w:hAnsi="Times New Roman" w:eastAsia="宋体" w:cs="Times New Roman"/>
                <w:kern w:val="0"/>
                <w:sz w:val="22"/>
                <w:highlight w:val="none"/>
                <w:lang w:eastAsia="zh-CN"/>
              </w:rPr>
            </w:pPr>
            <w:r>
              <w:rPr>
                <w:rFonts w:hint="default" w:ascii="Times New Roman" w:hAnsi="Times New Roman" w:cs="Times New Roman"/>
                <w:kern w:val="0"/>
                <w:sz w:val="22"/>
                <w:highlight w:val="none"/>
              </w:rPr>
              <w:t>1</w:t>
            </w:r>
            <w:r>
              <w:rPr>
                <w:rFonts w:hint="eastAsia" w:ascii="Times New Roman" w:hAnsi="Times New Roman" w:cs="Times New Roman"/>
                <w:kern w:val="0"/>
                <w:sz w:val="22"/>
                <w:highlight w:val="none"/>
                <w:lang w:val="en-US" w:eastAsia="zh-CN"/>
              </w:rPr>
              <w:t>2</w:t>
            </w:r>
          </w:p>
        </w:tc>
        <w:tc>
          <w:tcPr>
            <w:tcW w:w="5218" w:type="dxa"/>
            <w:tcBorders>
              <w:top w:val="nil"/>
              <w:left w:val="nil"/>
              <w:bottom w:val="single" w:color="000000" w:sz="8" w:space="0"/>
              <w:right w:val="single" w:color="000000" w:sz="8" w:space="0"/>
            </w:tcBorders>
            <w:shd w:val="clear" w:color="auto" w:fill="auto"/>
            <w:vAlign w:val="bottom"/>
          </w:tcPr>
          <w:p>
            <w:pPr>
              <w:widowControl/>
              <w:spacing w:line="360" w:lineRule="exac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响应人根据项目情况提供技术方案。</w:t>
            </w:r>
          </w:p>
          <w:p>
            <w:pPr>
              <w:widowControl/>
              <w:spacing w:line="360" w:lineRule="exac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1、方案内容完全满足招标文件要求并具备先进性，可靠性、网络适应性、安全性、完善性、易用性等要求，得</w:t>
            </w:r>
            <w:r>
              <w:rPr>
                <w:rFonts w:hint="eastAsia" w:ascii="Times New Roman" w:hAnsi="Times New Roman" w:cs="Times New Roman"/>
                <w:kern w:val="0"/>
                <w:sz w:val="22"/>
                <w:highlight w:val="none"/>
                <w:lang w:val="en-US" w:eastAsia="zh-CN"/>
              </w:rPr>
              <w:t>12</w:t>
            </w:r>
            <w:r>
              <w:rPr>
                <w:rFonts w:hint="default" w:ascii="Times New Roman" w:hAnsi="Times New Roman" w:cs="Times New Roman"/>
                <w:kern w:val="0"/>
                <w:sz w:val="22"/>
                <w:highlight w:val="none"/>
              </w:rPr>
              <w:t>分。</w:t>
            </w:r>
          </w:p>
          <w:p>
            <w:pPr>
              <w:widowControl/>
              <w:spacing w:line="360" w:lineRule="exac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2、方案内容基本满足招标文件要求并具备先进性、可靠性、易用性，得</w:t>
            </w:r>
            <w:r>
              <w:rPr>
                <w:rFonts w:hint="eastAsia" w:ascii="Times New Roman" w:hAnsi="Times New Roman" w:cs="Times New Roman"/>
                <w:kern w:val="0"/>
                <w:sz w:val="22"/>
                <w:highlight w:val="none"/>
                <w:lang w:val="en-US" w:eastAsia="zh-CN"/>
              </w:rPr>
              <w:t>8</w:t>
            </w:r>
            <w:r>
              <w:rPr>
                <w:rFonts w:hint="default" w:ascii="Times New Roman" w:hAnsi="Times New Roman" w:cs="Times New Roman"/>
                <w:kern w:val="0"/>
                <w:sz w:val="22"/>
                <w:highlight w:val="none"/>
              </w:rPr>
              <w:t>分。</w:t>
            </w:r>
          </w:p>
          <w:p>
            <w:pPr>
              <w:widowControl/>
              <w:spacing w:line="360" w:lineRule="exac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3、</w:t>
            </w:r>
            <w:r>
              <w:rPr>
                <w:rFonts w:hint="eastAsia" w:ascii="Times New Roman" w:hAnsi="Times New Roman" w:cs="Times New Roman"/>
                <w:kern w:val="0"/>
                <w:sz w:val="22"/>
                <w:highlight w:val="none"/>
                <w:lang w:val="en-US" w:eastAsia="zh-CN"/>
              </w:rPr>
              <w:t>只</w:t>
            </w:r>
            <w:r>
              <w:rPr>
                <w:rFonts w:hint="default" w:ascii="Times New Roman" w:hAnsi="Times New Roman" w:cs="Times New Roman"/>
                <w:kern w:val="0"/>
                <w:sz w:val="22"/>
                <w:highlight w:val="none"/>
              </w:rPr>
              <w:t>提供简单技术方案的，得</w:t>
            </w:r>
            <w:r>
              <w:rPr>
                <w:rFonts w:hint="eastAsia" w:ascii="Times New Roman" w:hAnsi="Times New Roman" w:cs="Times New Roman"/>
                <w:kern w:val="0"/>
                <w:sz w:val="22"/>
                <w:highlight w:val="none"/>
                <w:lang w:val="en-US" w:eastAsia="zh-CN"/>
              </w:rPr>
              <w:t>4</w:t>
            </w:r>
            <w:r>
              <w:rPr>
                <w:rFonts w:hint="default" w:ascii="Times New Roman" w:hAnsi="Times New Roman" w:cs="Times New Roman"/>
                <w:kern w:val="0"/>
                <w:sz w:val="22"/>
                <w:highlight w:val="none"/>
              </w:rPr>
              <w:t>分。</w:t>
            </w:r>
          </w:p>
          <w:p>
            <w:pPr>
              <w:widowControl/>
              <w:spacing w:line="360" w:lineRule="exac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以上内容未提供不得分</w:t>
            </w:r>
          </w:p>
        </w:tc>
        <w:tc>
          <w:tcPr>
            <w:tcW w:w="236" w:type="dxa"/>
            <w:vAlign w:val="center"/>
          </w:tcPr>
          <w:p>
            <w:pPr>
              <w:widowControl/>
              <w:spacing w:line="360" w:lineRule="exact"/>
              <w:jc w:val="left"/>
              <w:rPr>
                <w:rFonts w:hint="default" w:ascii="Times New Roman" w:hAnsi="Times New Roman" w:cs="Times New Roman" w:eastAsiaTheme="minorEastAsia"/>
                <w:kern w:val="0"/>
                <w:sz w:val="20"/>
                <w:szCs w:val="20"/>
                <w:highlight w:val="none"/>
              </w:rPr>
            </w:pPr>
          </w:p>
        </w:tc>
      </w:tr>
      <w:tr>
        <w:tblPrEx>
          <w:tblCellMar>
            <w:top w:w="0" w:type="dxa"/>
            <w:left w:w="108" w:type="dxa"/>
            <w:bottom w:w="0" w:type="dxa"/>
            <w:right w:w="108" w:type="dxa"/>
          </w:tblCellMar>
        </w:tblPrEx>
        <w:trPr>
          <w:trHeight w:val="894" w:hRule="atLeast"/>
        </w:trPr>
        <w:tc>
          <w:tcPr>
            <w:tcW w:w="787"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exact"/>
              <w:jc w:val="center"/>
              <w:rPr>
                <w:rFonts w:hint="default" w:ascii="Times New Roman" w:hAnsi="Times New Roman" w:eastAsia="宋体" w:cs="Times New Roman"/>
                <w:kern w:val="0"/>
                <w:sz w:val="22"/>
                <w:highlight w:val="none"/>
                <w:lang w:val="en-US" w:eastAsia="zh-CN"/>
              </w:rPr>
            </w:pPr>
            <w:r>
              <w:rPr>
                <w:rFonts w:hint="default" w:ascii="Times New Roman" w:hAnsi="Times New Roman" w:cs="Times New Roman"/>
                <w:kern w:val="0"/>
                <w:sz w:val="22"/>
                <w:highlight w:val="none"/>
                <w:lang w:val="en-US" w:eastAsia="zh-CN"/>
              </w:rPr>
              <w:t>4</w:t>
            </w:r>
          </w:p>
        </w:tc>
        <w:tc>
          <w:tcPr>
            <w:tcW w:w="1576" w:type="dxa"/>
            <w:tcBorders>
              <w:top w:val="nil"/>
              <w:left w:val="nil"/>
              <w:bottom w:val="single" w:color="000000" w:sz="8" w:space="0"/>
              <w:right w:val="single" w:color="000000" w:sz="8" w:space="0"/>
            </w:tcBorders>
            <w:shd w:val="clear" w:color="auto" w:fill="auto"/>
            <w:vAlign w:val="center"/>
          </w:tcPr>
          <w:p>
            <w:pPr>
              <w:widowControl/>
              <w:spacing w:line="360" w:lineRule="exact"/>
              <w:jc w:val="center"/>
              <w:rPr>
                <w:rFonts w:hint="default" w:ascii="Times New Roman" w:hAnsi="Times New Roman" w:eastAsia="宋体" w:cs="Times New Roman"/>
                <w:kern w:val="0"/>
                <w:sz w:val="22"/>
                <w:highlight w:val="none"/>
                <w:lang w:val="en-US" w:eastAsia="zh-CN"/>
              </w:rPr>
            </w:pPr>
            <w:r>
              <w:rPr>
                <w:rFonts w:hint="default" w:ascii="Times New Roman" w:hAnsi="Times New Roman" w:cs="Times New Roman"/>
                <w:kern w:val="0"/>
                <w:sz w:val="22"/>
                <w:highlight w:val="none"/>
                <w:lang w:val="en-US" w:eastAsia="zh-CN"/>
              </w:rPr>
              <w:t>安全方案</w:t>
            </w:r>
          </w:p>
        </w:tc>
        <w:tc>
          <w:tcPr>
            <w:tcW w:w="702" w:type="dxa"/>
            <w:tcBorders>
              <w:top w:val="nil"/>
              <w:left w:val="nil"/>
              <w:bottom w:val="single" w:color="000000" w:sz="8" w:space="0"/>
              <w:right w:val="single" w:color="000000" w:sz="8" w:space="0"/>
            </w:tcBorders>
            <w:shd w:val="clear" w:color="auto" w:fill="auto"/>
            <w:vAlign w:val="center"/>
          </w:tcPr>
          <w:p>
            <w:pPr>
              <w:widowControl/>
              <w:spacing w:line="360" w:lineRule="exact"/>
              <w:jc w:val="center"/>
              <w:rPr>
                <w:rFonts w:hint="default" w:ascii="Times New Roman" w:hAnsi="Times New Roman" w:eastAsia="宋体" w:cs="Times New Roman"/>
                <w:kern w:val="0"/>
                <w:sz w:val="22"/>
                <w:highlight w:val="none"/>
                <w:lang w:val="en-US" w:eastAsia="zh-CN"/>
              </w:rPr>
            </w:pPr>
            <w:r>
              <w:rPr>
                <w:rFonts w:hint="default" w:ascii="Times New Roman" w:hAnsi="Times New Roman" w:cs="Times New Roman"/>
                <w:kern w:val="0"/>
                <w:sz w:val="22"/>
                <w:highlight w:val="none"/>
                <w:lang w:val="en-US" w:eastAsia="zh-CN"/>
              </w:rPr>
              <w:t>9</w:t>
            </w:r>
          </w:p>
        </w:tc>
        <w:tc>
          <w:tcPr>
            <w:tcW w:w="5218" w:type="dxa"/>
            <w:tcBorders>
              <w:top w:val="nil"/>
              <w:left w:val="nil"/>
              <w:bottom w:val="single" w:color="000000" w:sz="8" w:space="0"/>
              <w:right w:val="single" w:color="000000" w:sz="8" w:space="0"/>
            </w:tcBorders>
            <w:shd w:val="clear" w:color="auto" w:fill="auto"/>
            <w:vAlign w:val="bottom"/>
          </w:tcPr>
          <w:p>
            <w:pPr>
              <w:widowControl/>
              <w:spacing w:line="360" w:lineRule="exac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1</w:t>
            </w:r>
            <w:r>
              <w:rPr>
                <w:rFonts w:hint="default" w:ascii="Times New Roman" w:hAnsi="Times New Roman" w:cs="Times New Roman"/>
                <w:kern w:val="0"/>
                <w:sz w:val="22"/>
                <w:highlight w:val="none"/>
                <w:lang w:eastAsia="zh-CN"/>
              </w:rPr>
              <w:t>、</w:t>
            </w:r>
            <w:r>
              <w:rPr>
                <w:rFonts w:hint="default" w:ascii="Times New Roman" w:hAnsi="Times New Roman" w:cs="Times New Roman"/>
                <w:kern w:val="0"/>
                <w:sz w:val="22"/>
                <w:highlight w:val="none"/>
              </w:rPr>
              <w:t>安全设计</w:t>
            </w:r>
            <w:r>
              <w:rPr>
                <w:rFonts w:hint="default" w:ascii="Times New Roman" w:hAnsi="Times New Roman" w:cs="Times New Roman"/>
                <w:kern w:val="0"/>
                <w:sz w:val="22"/>
                <w:highlight w:val="none"/>
                <w:lang w:val="en-US" w:eastAsia="zh-CN"/>
              </w:rPr>
              <w:t>需</w:t>
            </w:r>
            <w:r>
              <w:rPr>
                <w:rFonts w:hint="default" w:ascii="Times New Roman" w:hAnsi="Times New Roman" w:cs="Times New Roman"/>
                <w:kern w:val="0"/>
                <w:sz w:val="22"/>
                <w:highlight w:val="none"/>
              </w:rPr>
              <w:t>符合三级等保要求，有完善、规范的安全运维体系，制度十分完整，具备完备的资源监控、安全审计、日志审核等 IT 风险控制能力。较好得3分，一般得1分，较差得0分。</w:t>
            </w:r>
          </w:p>
          <w:p>
            <w:pPr>
              <w:widowControl/>
              <w:spacing w:line="360" w:lineRule="exac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2</w:t>
            </w:r>
            <w:r>
              <w:rPr>
                <w:rFonts w:hint="default" w:ascii="Times New Roman" w:hAnsi="Times New Roman" w:cs="Times New Roman"/>
                <w:kern w:val="0"/>
                <w:sz w:val="22"/>
                <w:highlight w:val="none"/>
                <w:lang w:eastAsia="zh-CN"/>
              </w:rPr>
              <w:t>、</w:t>
            </w:r>
            <w:r>
              <w:rPr>
                <w:rFonts w:hint="default" w:ascii="Times New Roman" w:hAnsi="Times New Roman" w:cs="Times New Roman"/>
                <w:kern w:val="0"/>
                <w:sz w:val="22"/>
                <w:highlight w:val="none"/>
              </w:rPr>
              <w:t>具备高效可行、针对性强的数据安全传输方案，可实现数据防篡改、防泄漏、防丢失。较好得3分，一般得1分，较差得0分。</w:t>
            </w:r>
          </w:p>
          <w:p>
            <w:pPr>
              <w:widowControl/>
              <w:spacing w:line="360" w:lineRule="exac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3</w:t>
            </w:r>
            <w:r>
              <w:rPr>
                <w:rFonts w:hint="default" w:ascii="Times New Roman" w:hAnsi="Times New Roman" w:cs="Times New Roman"/>
                <w:kern w:val="0"/>
                <w:sz w:val="22"/>
                <w:highlight w:val="none"/>
                <w:lang w:eastAsia="zh-CN"/>
              </w:rPr>
              <w:t>、</w:t>
            </w:r>
            <w:r>
              <w:rPr>
                <w:rFonts w:hint="default" w:ascii="Times New Roman" w:hAnsi="Times New Roman" w:cs="Times New Roman"/>
                <w:kern w:val="0"/>
                <w:sz w:val="22"/>
                <w:highlight w:val="none"/>
              </w:rPr>
              <w:t>具备可行有效的考试移动端及中台、采用的AI产品不存储任何考生信息及考务管理业务数据的解决方案和技术说明，且解决方案和技术说明描述清晰详尽。较好得3分，一般得1分，较差得0分。</w:t>
            </w:r>
          </w:p>
        </w:tc>
        <w:tc>
          <w:tcPr>
            <w:tcW w:w="236" w:type="dxa"/>
            <w:vAlign w:val="center"/>
          </w:tcPr>
          <w:p>
            <w:pPr>
              <w:widowControl/>
              <w:spacing w:line="360" w:lineRule="exact"/>
              <w:jc w:val="left"/>
              <w:rPr>
                <w:rFonts w:hint="default" w:ascii="Times New Roman" w:hAnsi="Times New Roman" w:cs="Times New Roman" w:eastAsiaTheme="minorEastAsia"/>
                <w:kern w:val="0"/>
                <w:sz w:val="20"/>
                <w:szCs w:val="20"/>
                <w:highlight w:val="none"/>
              </w:rPr>
            </w:pPr>
          </w:p>
        </w:tc>
      </w:tr>
      <w:tr>
        <w:tblPrEx>
          <w:tblCellMar>
            <w:top w:w="0" w:type="dxa"/>
            <w:left w:w="108" w:type="dxa"/>
            <w:bottom w:w="0" w:type="dxa"/>
            <w:right w:w="108" w:type="dxa"/>
          </w:tblCellMar>
        </w:tblPrEx>
        <w:trPr>
          <w:trHeight w:val="4565" w:hRule="atLeast"/>
        </w:trPr>
        <w:tc>
          <w:tcPr>
            <w:tcW w:w="787"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exact"/>
              <w:jc w:val="center"/>
              <w:rPr>
                <w:rFonts w:hint="default" w:ascii="Times New Roman" w:hAnsi="Times New Roman" w:eastAsia="宋体" w:cs="Times New Roman"/>
                <w:kern w:val="0"/>
                <w:sz w:val="22"/>
                <w:highlight w:val="none"/>
                <w:lang w:val="en-US" w:eastAsia="zh-CN"/>
              </w:rPr>
            </w:pPr>
            <w:r>
              <w:rPr>
                <w:rFonts w:hint="default" w:ascii="Times New Roman" w:hAnsi="Times New Roman" w:cs="Times New Roman"/>
                <w:kern w:val="0"/>
                <w:sz w:val="22"/>
                <w:highlight w:val="none"/>
                <w:lang w:val="en-US" w:eastAsia="zh-CN"/>
              </w:rPr>
              <w:t>5</w:t>
            </w:r>
          </w:p>
        </w:tc>
        <w:tc>
          <w:tcPr>
            <w:tcW w:w="1576" w:type="dxa"/>
            <w:tcBorders>
              <w:top w:val="nil"/>
              <w:left w:val="nil"/>
              <w:bottom w:val="single" w:color="000000" w:sz="8" w:space="0"/>
              <w:right w:val="single" w:color="000000" w:sz="8" w:space="0"/>
            </w:tcBorders>
            <w:shd w:val="clear" w:color="auto" w:fill="auto"/>
            <w:vAlign w:val="center"/>
          </w:tcPr>
          <w:p>
            <w:pPr>
              <w:widowControl/>
              <w:spacing w:line="360" w:lineRule="exact"/>
              <w:jc w:val="center"/>
              <w:rPr>
                <w:rFonts w:hint="default" w:ascii="Times New Roman" w:hAnsi="Times New Roman" w:eastAsia="宋体" w:cs="Times New Roman"/>
                <w:kern w:val="0"/>
                <w:sz w:val="22"/>
                <w:highlight w:val="none"/>
                <w:lang w:val="en-US" w:eastAsia="zh-CN"/>
              </w:rPr>
            </w:pPr>
            <w:r>
              <w:rPr>
                <w:rFonts w:hint="default" w:ascii="Times New Roman" w:hAnsi="Times New Roman" w:cs="Times New Roman"/>
                <w:kern w:val="0"/>
                <w:sz w:val="22"/>
                <w:highlight w:val="none"/>
                <w:lang w:val="en-US" w:eastAsia="zh-CN"/>
              </w:rPr>
              <w:t>服务方案</w:t>
            </w:r>
          </w:p>
        </w:tc>
        <w:tc>
          <w:tcPr>
            <w:tcW w:w="702" w:type="dxa"/>
            <w:tcBorders>
              <w:top w:val="nil"/>
              <w:left w:val="nil"/>
              <w:bottom w:val="single" w:color="000000" w:sz="8" w:space="0"/>
              <w:right w:val="single" w:color="000000" w:sz="8" w:space="0"/>
            </w:tcBorders>
            <w:shd w:val="clear" w:color="auto" w:fill="auto"/>
            <w:vAlign w:val="center"/>
          </w:tcPr>
          <w:p>
            <w:pPr>
              <w:widowControl/>
              <w:spacing w:line="360" w:lineRule="exact"/>
              <w:jc w:val="center"/>
              <w:rPr>
                <w:rFonts w:hint="default" w:ascii="Times New Roman" w:hAnsi="Times New Roman" w:eastAsia="宋体" w:cs="Times New Roman"/>
                <w:kern w:val="0"/>
                <w:sz w:val="22"/>
                <w:highlight w:val="none"/>
                <w:lang w:val="en-US" w:eastAsia="zh-CN"/>
              </w:rPr>
            </w:pPr>
            <w:r>
              <w:rPr>
                <w:rFonts w:hint="default" w:ascii="Times New Roman" w:hAnsi="Times New Roman" w:cs="Times New Roman"/>
                <w:kern w:val="0"/>
                <w:sz w:val="22"/>
                <w:highlight w:val="none"/>
                <w:lang w:val="en-US" w:eastAsia="zh-CN"/>
              </w:rPr>
              <w:t>1</w:t>
            </w:r>
            <w:r>
              <w:rPr>
                <w:rFonts w:hint="eastAsia" w:ascii="Times New Roman" w:hAnsi="Times New Roman" w:cs="Times New Roman"/>
                <w:kern w:val="0"/>
                <w:sz w:val="22"/>
                <w:highlight w:val="none"/>
                <w:lang w:val="en-US" w:eastAsia="zh-CN"/>
              </w:rPr>
              <w:t>2</w:t>
            </w:r>
          </w:p>
        </w:tc>
        <w:tc>
          <w:tcPr>
            <w:tcW w:w="5218" w:type="dxa"/>
            <w:tcBorders>
              <w:top w:val="nil"/>
              <w:left w:val="nil"/>
              <w:bottom w:val="single" w:color="000000" w:sz="8" w:space="0"/>
              <w:right w:val="single" w:color="000000" w:sz="8" w:space="0"/>
            </w:tcBorders>
            <w:shd w:val="clear" w:color="auto" w:fill="auto"/>
            <w:vAlign w:val="bottom"/>
          </w:tcPr>
          <w:p>
            <w:pPr>
              <w:widowControl/>
              <w:spacing w:line="360" w:lineRule="exac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lang w:val="en-US" w:eastAsia="zh-CN"/>
              </w:rPr>
              <w:t>1、</w:t>
            </w:r>
            <w:r>
              <w:rPr>
                <w:rFonts w:hint="default" w:ascii="Times New Roman" w:hAnsi="Times New Roman" w:cs="Times New Roman"/>
                <w:kern w:val="0"/>
                <w:sz w:val="22"/>
                <w:highlight w:val="none"/>
              </w:rPr>
              <w:t>方案在满足招标人所有服务要求的基础上，进行有针对性的需求分析，且分析完整透彻、理解认知度高，能够明确指出并分析招标人考试关键业务阶段、可能面临的服务难点和问题以及解决措施，在招标人工作所在地配备服务团队，能够完全满足或提供比招标人要求更加及时的故障响应时间，提供及时有效的技术支持和服务，为保障项目实施进度和服务质量，提供有详尽可行的疫情防控条件下的应急预案，得1</w:t>
            </w:r>
            <w:r>
              <w:rPr>
                <w:rFonts w:hint="eastAsia" w:ascii="Times New Roman" w:hAnsi="Times New Roman" w:cs="Times New Roman"/>
                <w:kern w:val="0"/>
                <w:sz w:val="22"/>
                <w:highlight w:val="none"/>
                <w:lang w:val="en-US" w:eastAsia="zh-CN"/>
              </w:rPr>
              <w:t>2</w:t>
            </w:r>
            <w:r>
              <w:rPr>
                <w:rFonts w:hint="default" w:ascii="Times New Roman" w:hAnsi="Times New Roman" w:cs="Times New Roman"/>
                <w:kern w:val="0"/>
                <w:sz w:val="22"/>
                <w:highlight w:val="none"/>
              </w:rPr>
              <w:t>分；</w:t>
            </w:r>
          </w:p>
          <w:p>
            <w:pPr>
              <w:widowControl/>
              <w:spacing w:line="360" w:lineRule="exac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lang w:val="en-US" w:eastAsia="zh-CN"/>
              </w:rPr>
              <w:t>2、</w:t>
            </w:r>
            <w:r>
              <w:rPr>
                <w:rFonts w:hint="default" w:ascii="Times New Roman" w:hAnsi="Times New Roman" w:cs="Times New Roman"/>
                <w:kern w:val="0"/>
                <w:sz w:val="22"/>
                <w:highlight w:val="none"/>
              </w:rPr>
              <w:t>服务方案在满足招标人所有服务要求的基础上，对服务需求进行了一定的分析，分析内容基本完整，理解招标人考试关键业务阶段服务重点，能够提的出一定的服务难点与解决措施，提供了较为可行的疫情防控条件下的应急预案，得</w:t>
            </w:r>
            <w:r>
              <w:rPr>
                <w:rFonts w:hint="eastAsia" w:ascii="Times New Roman" w:hAnsi="Times New Roman" w:cs="Times New Roman"/>
                <w:kern w:val="0"/>
                <w:sz w:val="22"/>
                <w:highlight w:val="none"/>
                <w:lang w:val="en-US" w:eastAsia="zh-CN"/>
              </w:rPr>
              <w:t>8</w:t>
            </w:r>
            <w:r>
              <w:rPr>
                <w:rFonts w:hint="default" w:ascii="Times New Roman" w:hAnsi="Times New Roman" w:cs="Times New Roman"/>
                <w:kern w:val="0"/>
                <w:sz w:val="22"/>
                <w:highlight w:val="none"/>
              </w:rPr>
              <w:t>分；</w:t>
            </w:r>
          </w:p>
          <w:p>
            <w:pPr>
              <w:widowControl/>
              <w:spacing w:line="360" w:lineRule="exac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lang w:val="en-US" w:eastAsia="zh-CN"/>
              </w:rPr>
              <w:t>3、</w:t>
            </w:r>
            <w:r>
              <w:rPr>
                <w:rFonts w:hint="default" w:ascii="Times New Roman" w:hAnsi="Times New Roman" w:cs="Times New Roman"/>
                <w:kern w:val="0"/>
                <w:sz w:val="22"/>
                <w:highlight w:val="none"/>
              </w:rPr>
              <w:t>服务方案中对招标人的服务需求分析不具备针对性，仅罗列招标人项目需求，没有分析内容，对招标人考试关键业务阶段理解不准确或没有服务重点难点分析和解决措施，疫情防控条件下的应急预案可行性较差，得</w:t>
            </w:r>
            <w:r>
              <w:rPr>
                <w:rFonts w:hint="eastAsia" w:ascii="Times New Roman" w:hAnsi="Times New Roman" w:cs="Times New Roman"/>
                <w:kern w:val="0"/>
                <w:sz w:val="22"/>
                <w:highlight w:val="none"/>
                <w:lang w:val="en-US" w:eastAsia="zh-CN"/>
              </w:rPr>
              <w:t>4</w:t>
            </w:r>
            <w:r>
              <w:rPr>
                <w:rFonts w:hint="default" w:ascii="Times New Roman" w:hAnsi="Times New Roman" w:cs="Times New Roman"/>
                <w:kern w:val="0"/>
                <w:sz w:val="22"/>
                <w:highlight w:val="none"/>
              </w:rPr>
              <w:t>分；</w:t>
            </w:r>
          </w:p>
          <w:p>
            <w:pPr>
              <w:widowControl/>
              <w:spacing w:line="360" w:lineRule="exac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未提供服务方案或不能满足招标人对故障相应时间、技术支持服务和驻场服务的要求，得 0 分。</w:t>
            </w:r>
          </w:p>
        </w:tc>
        <w:tc>
          <w:tcPr>
            <w:tcW w:w="236" w:type="dxa"/>
            <w:vAlign w:val="center"/>
          </w:tcPr>
          <w:p>
            <w:pPr>
              <w:widowControl/>
              <w:spacing w:line="360" w:lineRule="exact"/>
              <w:jc w:val="left"/>
              <w:rPr>
                <w:rFonts w:hint="default" w:ascii="Times New Roman" w:hAnsi="Times New Roman" w:cs="Times New Roman" w:eastAsiaTheme="minorEastAsia"/>
                <w:kern w:val="0"/>
                <w:sz w:val="20"/>
                <w:szCs w:val="20"/>
                <w:highlight w:val="none"/>
              </w:rPr>
            </w:pPr>
          </w:p>
        </w:tc>
      </w:tr>
      <w:tr>
        <w:tblPrEx>
          <w:tblCellMar>
            <w:top w:w="0" w:type="dxa"/>
            <w:left w:w="108" w:type="dxa"/>
            <w:bottom w:w="0" w:type="dxa"/>
            <w:right w:w="108" w:type="dxa"/>
          </w:tblCellMar>
        </w:tblPrEx>
        <w:trPr>
          <w:trHeight w:val="317" w:hRule="atLeast"/>
        </w:trPr>
        <w:tc>
          <w:tcPr>
            <w:tcW w:w="2363" w:type="dxa"/>
            <w:gridSpan w:val="2"/>
            <w:tcBorders>
              <w:top w:val="nil"/>
              <w:left w:val="single" w:color="000000" w:sz="8" w:space="0"/>
              <w:bottom w:val="single" w:color="000000" w:sz="8" w:space="0"/>
              <w:right w:val="single" w:color="000000" w:sz="8" w:space="0"/>
            </w:tcBorders>
            <w:shd w:val="clear" w:color="auto" w:fill="auto"/>
            <w:vAlign w:val="bottom"/>
          </w:tcPr>
          <w:p>
            <w:pPr>
              <w:widowControl/>
              <w:spacing w:line="360" w:lineRule="exact"/>
              <w:jc w:val="center"/>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合计</w:t>
            </w:r>
          </w:p>
        </w:tc>
        <w:tc>
          <w:tcPr>
            <w:tcW w:w="702" w:type="dxa"/>
            <w:tcBorders>
              <w:top w:val="nil"/>
              <w:left w:val="nil"/>
              <w:bottom w:val="single" w:color="000000" w:sz="8" w:space="0"/>
              <w:right w:val="single" w:color="000000" w:sz="8" w:space="0"/>
            </w:tcBorders>
            <w:shd w:val="clear" w:color="auto" w:fill="auto"/>
            <w:vAlign w:val="bottom"/>
          </w:tcPr>
          <w:p>
            <w:pPr>
              <w:widowControl/>
              <w:spacing w:line="360" w:lineRule="exact"/>
              <w:jc w:val="center"/>
              <w:rPr>
                <w:rFonts w:hint="default" w:ascii="Times New Roman" w:hAnsi="Times New Roman" w:eastAsia="宋体" w:cs="Times New Roman"/>
                <w:kern w:val="0"/>
                <w:sz w:val="22"/>
                <w:highlight w:val="none"/>
                <w:lang w:val="en-US" w:eastAsia="zh-CN"/>
              </w:rPr>
            </w:pPr>
            <w:r>
              <w:rPr>
                <w:rFonts w:hint="eastAsia" w:ascii="Times New Roman" w:hAnsi="Times New Roman" w:cs="Times New Roman"/>
                <w:kern w:val="0"/>
                <w:sz w:val="22"/>
                <w:highlight w:val="none"/>
                <w:lang w:val="en-US" w:eastAsia="zh-CN"/>
              </w:rPr>
              <w:t>5</w:t>
            </w:r>
            <w:r>
              <w:rPr>
                <w:rFonts w:hint="default" w:ascii="Times New Roman" w:hAnsi="Times New Roman" w:cs="Times New Roman"/>
                <w:kern w:val="0"/>
                <w:sz w:val="22"/>
                <w:highlight w:val="none"/>
                <w:lang w:val="en-US" w:eastAsia="zh-CN"/>
              </w:rPr>
              <w:t>0</w:t>
            </w:r>
          </w:p>
        </w:tc>
        <w:tc>
          <w:tcPr>
            <w:tcW w:w="5218" w:type="dxa"/>
            <w:tcBorders>
              <w:top w:val="nil"/>
              <w:left w:val="nil"/>
              <w:bottom w:val="single" w:color="000000" w:sz="8" w:space="0"/>
              <w:right w:val="single" w:color="000000" w:sz="8" w:space="0"/>
            </w:tcBorders>
            <w:shd w:val="clear" w:color="auto" w:fill="auto"/>
            <w:vAlign w:val="bottom"/>
          </w:tcPr>
          <w:p>
            <w:pPr>
              <w:widowControl/>
              <w:spacing w:line="360" w:lineRule="exact"/>
              <w:rPr>
                <w:rFonts w:hint="default" w:ascii="Times New Roman" w:hAnsi="Times New Roman" w:cs="Times New Roman"/>
                <w:kern w:val="0"/>
                <w:sz w:val="22"/>
                <w:highlight w:val="none"/>
              </w:rPr>
            </w:pPr>
          </w:p>
        </w:tc>
        <w:tc>
          <w:tcPr>
            <w:tcW w:w="236" w:type="dxa"/>
            <w:vAlign w:val="center"/>
          </w:tcPr>
          <w:p>
            <w:pPr>
              <w:widowControl/>
              <w:spacing w:line="360" w:lineRule="exact"/>
              <w:jc w:val="left"/>
              <w:rPr>
                <w:rFonts w:hint="default" w:ascii="Times New Roman" w:hAnsi="Times New Roman" w:eastAsia="Times New Roman" w:cs="Times New Roman"/>
                <w:kern w:val="0"/>
                <w:sz w:val="20"/>
                <w:szCs w:val="20"/>
                <w:highlight w:val="none"/>
              </w:rPr>
            </w:pPr>
          </w:p>
        </w:tc>
      </w:tr>
      <w:tr>
        <w:tblPrEx>
          <w:tblCellMar>
            <w:top w:w="0" w:type="dxa"/>
            <w:left w:w="108" w:type="dxa"/>
            <w:bottom w:w="0" w:type="dxa"/>
            <w:right w:w="108" w:type="dxa"/>
          </w:tblCellMar>
        </w:tblPrEx>
        <w:trPr>
          <w:trHeight w:val="259" w:hRule="atLeast"/>
        </w:trPr>
        <w:tc>
          <w:tcPr>
            <w:tcW w:w="8283" w:type="dxa"/>
            <w:gridSpan w:val="4"/>
            <w:tcBorders>
              <w:top w:val="nil"/>
              <w:left w:val="single" w:color="000000" w:sz="8" w:space="0"/>
              <w:bottom w:val="nil"/>
              <w:right w:val="single" w:color="000000" w:sz="8" w:space="0"/>
            </w:tcBorders>
            <w:shd w:val="clear" w:color="auto" w:fill="auto"/>
            <w:vAlign w:val="bottom"/>
          </w:tcPr>
          <w:p>
            <w:pPr>
              <w:widowControl/>
              <w:spacing w:line="400" w:lineRule="exact"/>
              <w:jc w:val="lef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注：</w:t>
            </w:r>
          </w:p>
        </w:tc>
        <w:tc>
          <w:tcPr>
            <w:tcW w:w="236" w:type="dxa"/>
            <w:vAlign w:val="center"/>
          </w:tcPr>
          <w:p>
            <w:pPr>
              <w:widowControl/>
              <w:spacing w:line="400" w:lineRule="exact"/>
              <w:jc w:val="left"/>
              <w:rPr>
                <w:rFonts w:hint="default" w:ascii="Times New Roman" w:hAnsi="Times New Roman" w:eastAsia="Times New Roman" w:cs="Times New Roman"/>
                <w:kern w:val="0"/>
                <w:sz w:val="20"/>
                <w:szCs w:val="20"/>
                <w:highlight w:val="none"/>
              </w:rPr>
            </w:pPr>
          </w:p>
        </w:tc>
      </w:tr>
      <w:tr>
        <w:tblPrEx>
          <w:tblCellMar>
            <w:top w:w="0" w:type="dxa"/>
            <w:left w:w="108" w:type="dxa"/>
            <w:bottom w:w="0" w:type="dxa"/>
            <w:right w:w="108" w:type="dxa"/>
          </w:tblCellMar>
        </w:tblPrEx>
        <w:trPr>
          <w:trHeight w:val="259" w:hRule="atLeast"/>
        </w:trPr>
        <w:tc>
          <w:tcPr>
            <w:tcW w:w="8283" w:type="dxa"/>
            <w:gridSpan w:val="4"/>
            <w:tcBorders>
              <w:top w:val="nil"/>
              <w:left w:val="single" w:color="000000" w:sz="8" w:space="0"/>
              <w:bottom w:val="nil"/>
              <w:right w:val="single" w:color="000000" w:sz="8" w:space="0"/>
            </w:tcBorders>
            <w:shd w:val="clear" w:color="auto" w:fill="auto"/>
            <w:vAlign w:val="bottom"/>
          </w:tcPr>
          <w:p>
            <w:pPr>
              <w:widowControl/>
              <w:spacing w:line="400" w:lineRule="exact"/>
              <w:jc w:val="lef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 xml:space="preserve">1、技术部分得分等于评委的算术平均值，计算结果值在小数点后保留两位小数，后余位数四舍五入。   </w:t>
            </w:r>
          </w:p>
        </w:tc>
        <w:tc>
          <w:tcPr>
            <w:tcW w:w="236" w:type="dxa"/>
            <w:vAlign w:val="center"/>
          </w:tcPr>
          <w:p>
            <w:pPr>
              <w:widowControl/>
              <w:spacing w:line="400" w:lineRule="exact"/>
              <w:jc w:val="left"/>
              <w:rPr>
                <w:rFonts w:hint="default" w:ascii="Times New Roman" w:hAnsi="Times New Roman" w:eastAsia="Times New Roman" w:cs="Times New Roman"/>
                <w:kern w:val="0"/>
                <w:sz w:val="20"/>
                <w:szCs w:val="20"/>
                <w:highlight w:val="none"/>
              </w:rPr>
            </w:pPr>
          </w:p>
        </w:tc>
      </w:tr>
      <w:tr>
        <w:tblPrEx>
          <w:tblCellMar>
            <w:top w:w="0" w:type="dxa"/>
            <w:left w:w="108" w:type="dxa"/>
            <w:bottom w:w="0" w:type="dxa"/>
            <w:right w:w="108" w:type="dxa"/>
          </w:tblCellMar>
        </w:tblPrEx>
        <w:trPr>
          <w:trHeight w:val="259" w:hRule="atLeast"/>
        </w:trPr>
        <w:tc>
          <w:tcPr>
            <w:tcW w:w="8283" w:type="dxa"/>
            <w:gridSpan w:val="4"/>
            <w:tcBorders>
              <w:top w:val="nil"/>
              <w:left w:val="single" w:color="000000" w:sz="8" w:space="0"/>
              <w:bottom w:val="single" w:color="000000" w:sz="8" w:space="0"/>
              <w:right w:val="single" w:color="000000" w:sz="8" w:space="0"/>
            </w:tcBorders>
            <w:shd w:val="clear" w:color="auto" w:fill="auto"/>
            <w:vAlign w:val="bottom"/>
          </w:tcPr>
          <w:p>
            <w:pPr>
              <w:widowControl/>
              <w:spacing w:line="400" w:lineRule="exact"/>
              <w:jc w:val="lef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2、技术部分评审标准满分为</w:t>
            </w:r>
            <w:r>
              <w:rPr>
                <w:rFonts w:hint="eastAsia" w:ascii="Times New Roman" w:hAnsi="Times New Roman" w:cs="Times New Roman"/>
                <w:kern w:val="0"/>
                <w:sz w:val="22"/>
                <w:highlight w:val="none"/>
                <w:lang w:val="en-US" w:eastAsia="zh-CN"/>
              </w:rPr>
              <w:t>50</w:t>
            </w:r>
            <w:r>
              <w:rPr>
                <w:rFonts w:hint="default" w:ascii="Times New Roman" w:hAnsi="Times New Roman" w:cs="Times New Roman"/>
                <w:kern w:val="0"/>
                <w:sz w:val="22"/>
                <w:highlight w:val="none"/>
              </w:rPr>
              <w:t xml:space="preserve">分。 </w:t>
            </w:r>
          </w:p>
        </w:tc>
        <w:tc>
          <w:tcPr>
            <w:tcW w:w="236" w:type="dxa"/>
            <w:vAlign w:val="center"/>
          </w:tcPr>
          <w:p>
            <w:pPr>
              <w:widowControl/>
              <w:spacing w:line="400" w:lineRule="exact"/>
              <w:jc w:val="left"/>
              <w:rPr>
                <w:rFonts w:hint="default" w:ascii="Times New Roman" w:hAnsi="Times New Roman" w:eastAsia="Times New Roman" w:cs="Times New Roman"/>
                <w:kern w:val="0"/>
                <w:sz w:val="20"/>
                <w:szCs w:val="20"/>
                <w:highlight w:val="none"/>
              </w:rPr>
            </w:pPr>
          </w:p>
        </w:tc>
      </w:tr>
    </w:tbl>
    <w:p>
      <w:pPr>
        <w:adjustRightInd w:val="0"/>
        <w:snapToGrid w:val="0"/>
        <w:spacing w:line="400" w:lineRule="exact"/>
        <w:ind w:firstLine="360" w:firstLineChars="15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2.2.3商务部分评分标准</w:t>
      </w:r>
    </w:p>
    <w:tbl>
      <w:tblPr>
        <w:tblStyle w:val="43"/>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789"/>
        <w:gridCol w:w="1593"/>
        <w:gridCol w:w="793"/>
        <w:gridCol w:w="5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45" w:hRule="atLeast"/>
          <w:jc w:val="center"/>
        </w:trPr>
        <w:tc>
          <w:tcPr>
            <w:tcW w:w="789" w:type="dxa"/>
            <w:vAlign w:val="center"/>
          </w:tcPr>
          <w:p>
            <w:pPr>
              <w:autoSpaceDE w:val="0"/>
              <w:autoSpaceDN w:val="0"/>
              <w:adjustRightInd w:val="0"/>
              <w:spacing w:line="400" w:lineRule="exact"/>
              <w:jc w:val="center"/>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序号</w:t>
            </w:r>
          </w:p>
        </w:tc>
        <w:tc>
          <w:tcPr>
            <w:tcW w:w="1593" w:type="dxa"/>
            <w:vAlign w:val="center"/>
          </w:tcPr>
          <w:p>
            <w:pPr>
              <w:autoSpaceDE w:val="0"/>
              <w:autoSpaceDN w:val="0"/>
              <w:adjustRightInd w:val="0"/>
              <w:spacing w:line="400" w:lineRule="exact"/>
              <w:jc w:val="center"/>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评审项目</w:t>
            </w:r>
          </w:p>
        </w:tc>
        <w:tc>
          <w:tcPr>
            <w:tcW w:w="793" w:type="dxa"/>
            <w:vAlign w:val="center"/>
          </w:tcPr>
          <w:p>
            <w:pPr>
              <w:autoSpaceDE w:val="0"/>
              <w:autoSpaceDN w:val="0"/>
              <w:adjustRightInd w:val="0"/>
              <w:spacing w:line="400" w:lineRule="exact"/>
              <w:jc w:val="center"/>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分值</w:t>
            </w:r>
          </w:p>
        </w:tc>
        <w:tc>
          <w:tcPr>
            <w:tcW w:w="5189" w:type="dxa"/>
            <w:vAlign w:val="center"/>
          </w:tcPr>
          <w:p>
            <w:pPr>
              <w:autoSpaceDE w:val="0"/>
              <w:autoSpaceDN w:val="0"/>
              <w:adjustRightInd w:val="0"/>
              <w:spacing w:line="400" w:lineRule="exact"/>
              <w:jc w:val="center"/>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83" w:hRule="atLeast"/>
          <w:jc w:val="center"/>
        </w:trPr>
        <w:tc>
          <w:tcPr>
            <w:tcW w:w="789" w:type="dxa"/>
            <w:vAlign w:val="center"/>
          </w:tcPr>
          <w:p>
            <w:pPr>
              <w:autoSpaceDE w:val="0"/>
              <w:autoSpaceDN w:val="0"/>
              <w:adjustRightInd w:val="0"/>
              <w:spacing w:line="400" w:lineRule="exact"/>
              <w:jc w:val="center"/>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1</w:t>
            </w:r>
          </w:p>
        </w:tc>
        <w:tc>
          <w:tcPr>
            <w:tcW w:w="1593" w:type="dxa"/>
            <w:vAlign w:val="center"/>
          </w:tcPr>
          <w:p>
            <w:pPr>
              <w:autoSpaceDE w:val="0"/>
              <w:autoSpaceDN w:val="0"/>
              <w:adjustRightInd w:val="0"/>
              <w:spacing w:line="400" w:lineRule="exact"/>
              <w:jc w:val="center"/>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20</w:t>
            </w:r>
            <w:r>
              <w:rPr>
                <w:rFonts w:hint="default" w:ascii="Times New Roman" w:hAnsi="Times New Roman" w:cs="Times New Roman"/>
                <w:kern w:val="0"/>
                <w:sz w:val="22"/>
                <w:highlight w:val="none"/>
                <w:lang w:val="en-US" w:eastAsia="zh-CN"/>
              </w:rPr>
              <w:t>20</w:t>
            </w:r>
            <w:r>
              <w:rPr>
                <w:rFonts w:hint="default" w:ascii="Times New Roman" w:hAnsi="Times New Roman" w:cs="Times New Roman"/>
                <w:kern w:val="0"/>
                <w:sz w:val="22"/>
                <w:highlight w:val="none"/>
              </w:rPr>
              <w:t>年至今完成同类型</w:t>
            </w:r>
            <w:r>
              <w:rPr>
                <w:rFonts w:hint="default" w:ascii="Times New Roman" w:hAnsi="Times New Roman" w:cs="Times New Roman"/>
                <w:kern w:val="0"/>
                <w:sz w:val="22"/>
                <w:highlight w:val="none"/>
                <w:lang w:val="en-US" w:eastAsia="zh-CN"/>
              </w:rPr>
              <w:t>项目</w:t>
            </w:r>
            <w:r>
              <w:rPr>
                <w:rFonts w:hint="default" w:ascii="Times New Roman" w:hAnsi="Times New Roman" w:cs="Times New Roman"/>
                <w:kern w:val="0"/>
                <w:sz w:val="22"/>
                <w:highlight w:val="none"/>
              </w:rPr>
              <w:t>业绩</w:t>
            </w:r>
          </w:p>
        </w:tc>
        <w:tc>
          <w:tcPr>
            <w:tcW w:w="793" w:type="dxa"/>
            <w:vAlign w:val="center"/>
          </w:tcPr>
          <w:p>
            <w:pPr>
              <w:autoSpaceDE w:val="0"/>
              <w:autoSpaceDN w:val="0"/>
              <w:adjustRightInd w:val="0"/>
              <w:spacing w:line="400" w:lineRule="exact"/>
              <w:jc w:val="center"/>
              <w:rPr>
                <w:rFonts w:hint="default" w:ascii="Times New Roman" w:hAnsi="Times New Roman" w:eastAsia="宋体" w:cs="Times New Roman"/>
                <w:kern w:val="0"/>
                <w:sz w:val="22"/>
                <w:highlight w:val="none"/>
                <w:lang w:val="en-US" w:eastAsia="zh-CN"/>
              </w:rPr>
            </w:pPr>
            <w:r>
              <w:rPr>
                <w:rFonts w:hint="default" w:ascii="Times New Roman" w:hAnsi="Times New Roman" w:cs="Times New Roman"/>
                <w:kern w:val="0"/>
                <w:sz w:val="22"/>
                <w:highlight w:val="none"/>
                <w:lang w:val="en-US" w:eastAsia="zh-CN"/>
              </w:rPr>
              <w:t>10</w:t>
            </w:r>
          </w:p>
        </w:tc>
        <w:tc>
          <w:tcPr>
            <w:tcW w:w="5189" w:type="dxa"/>
            <w:vAlign w:val="center"/>
          </w:tcPr>
          <w:p>
            <w:pPr>
              <w:autoSpaceDE w:val="0"/>
              <w:autoSpaceDN w:val="0"/>
              <w:adjustRightInd w:val="0"/>
              <w:spacing w:line="400" w:lineRule="exact"/>
              <w:jc w:val="left"/>
              <w:rPr>
                <w:rFonts w:hint="default" w:ascii="Times New Roman" w:hAnsi="Times New Roman" w:eastAsia="宋体" w:cs="Times New Roman"/>
                <w:kern w:val="0"/>
                <w:sz w:val="22"/>
                <w:highlight w:val="none"/>
                <w:lang w:eastAsia="zh-CN"/>
              </w:rPr>
            </w:pPr>
            <w:r>
              <w:rPr>
                <w:rFonts w:hint="default" w:ascii="Times New Roman" w:hAnsi="Times New Roman" w:cs="Times New Roman"/>
                <w:kern w:val="0"/>
                <w:sz w:val="22"/>
                <w:highlight w:val="none"/>
                <w:lang w:val="en-US" w:eastAsia="zh-CN"/>
              </w:rPr>
              <w:t>投标人</w:t>
            </w:r>
            <w:r>
              <w:rPr>
                <w:rFonts w:hint="default" w:ascii="Times New Roman" w:hAnsi="Times New Roman" w:cs="Times New Roman"/>
                <w:kern w:val="0"/>
                <w:sz w:val="22"/>
                <w:highlight w:val="none"/>
              </w:rPr>
              <w:t>提供近三年（20</w:t>
            </w:r>
            <w:r>
              <w:rPr>
                <w:rFonts w:hint="default" w:ascii="Times New Roman" w:hAnsi="Times New Roman" w:cs="Times New Roman"/>
                <w:kern w:val="0"/>
                <w:sz w:val="22"/>
                <w:highlight w:val="none"/>
                <w:lang w:val="en-US" w:eastAsia="zh-CN"/>
              </w:rPr>
              <w:t>20</w:t>
            </w:r>
            <w:r>
              <w:rPr>
                <w:rFonts w:hint="default" w:ascii="Times New Roman" w:hAnsi="Times New Roman" w:cs="Times New Roman"/>
                <w:kern w:val="0"/>
                <w:sz w:val="22"/>
                <w:highlight w:val="none"/>
              </w:rPr>
              <w:t>年1月1日-至今）</w:t>
            </w:r>
            <w:r>
              <w:rPr>
                <w:rFonts w:hint="default" w:ascii="Times New Roman" w:hAnsi="Times New Roman" w:cs="Times New Roman"/>
                <w:kern w:val="0"/>
                <w:sz w:val="22"/>
                <w:highlight w:val="none"/>
                <w:lang w:val="en-US" w:eastAsia="zh-CN"/>
              </w:rPr>
              <w:t>省级以上招生考试成绩查询、录取查询等项目</w:t>
            </w:r>
            <w:r>
              <w:rPr>
                <w:rFonts w:hint="default" w:ascii="Times New Roman" w:hAnsi="Times New Roman" w:cs="Times New Roman"/>
                <w:kern w:val="0"/>
                <w:sz w:val="22"/>
                <w:highlight w:val="none"/>
              </w:rPr>
              <w:t>服务案例，每提供一项得2分，最高得</w:t>
            </w:r>
            <w:r>
              <w:rPr>
                <w:rFonts w:hint="default" w:ascii="Times New Roman" w:hAnsi="Times New Roman" w:cs="Times New Roman"/>
                <w:kern w:val="0"/>
                <w:sz w:val="22"/>
                <w:highlight w:val="none"/>
                <w:lang w:val="en-US" w:eastAsia="zh-CN"/>
              </w:rPr>
              <w:t>10</w:t>
            </w:r>
            <w:r>
              <w:rPr>
                <w:rFonts w:hint="default" w:ascii="Times New Roman" w:hAnsi="Times New Roman" w:cs="Times New Roman"/>
                <w:kern w:val="0"/>
                <w:sz w:val="22"/>
                <w:highlight w:val="none"/>
              </w:rPr>
              <w:t>分（须提供合同关键页复印件加盖公章，关键页包括体现合同标的、合同金额、签字盖章页，否则一律不认可）</w:t>
            </w:r>
            <w:r>
              <w:rPr>
                <w:rFonts w:hint="default" w:ascii="Times New Roman" w:hAnsi="Times New Roman" w:cs="Times New Roman"/>
                <w:kern w:val="0"/>
                <w:sz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83" w:hRule="atLeast"/>
          <w:jc w:val="center"/>
        </w:trPr>
        <w:tc>
          <w:tcPr>
            <w:tcW w:w="789" w:type="dxa"/>
            <w:vAlign w:val="center"/>
          </w:tcPr>
          <w:p>
            <w:pPr>
              <w:autoSpaceDE w:val="0"/>
              <w:autoSpaceDN w:val="0"/>
              <w:adjustRightInd w:val="0"/>
              <w:spacing w:line="400" w:lineRule="exact"/>
              <w:jc w:val="center"/>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2</w:t>
            </w:r>
          </w:p>
        </w:tc>
        <w:tc>
          <w:tcPr>
            <w:tcW w:w="1593" w:type="dxa"/>
            <w:vAlign w:val="center"/>
          </w:tcPr>
          <w:p>
            <w:pPr>
              <w:autoSpaceDE w:val="0"/>
              <w:autoSpaceDN w:val="0"/>
              <w:adjustRightInd w:val="0"/>
              <w:spacing w:line="400" w:lineRule="exact"/>
              <w:jc w:val="center"/>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政务项目案例</w:t>
            </w:r>
          </w:p>
        </w:tc>
        <w:tc>
          <w:tcPr>
            <w:tcW w:w="793" w:type="dxa"/>
            <w:shd w:val="clear" w:color="auto" w:fill="auto"/>
            <w:vAlign w:val="center"/>
          </w:tcPr>
          <w:p>
            <w:pPr>
              <w:autoSpaceDE w:val="0"/>
              <w:autoSpaceDN w:val="0"/>
              <w:adjustRightInd w:val="0"/>
              <w:spacing w:line="400" w:lineRule="exact"/>
              <w:jc w:val="center"/>
              <w:rPr>
                <w:rFonts w:hint="default" w:ascii="Times New Roman" w:hAnsi="Times New Roman" w:eastAsia="宋体" w:cs="Times New Roman"/>
                <w:kern w:val="0"/>
                <w:sz w:val="22"/>
                <w:highlight w:val="none"/>
                <w:lang w:val="en-US" w:eastAsia="zh-CN"/>
              </w:rPr>
            </w:pPr>
            <w:r>
              <w:rPr>
                <w:rFonts w:hint="default" w:ascii="Times New Roman" w:hAnsi="Times New Roman" w:cs="Times New Roman"/>
                <w:kern w:val="0"/>
                <w:sz w:val="22"/>
                <w:highlight w:val="none"/>
                <w:lang w:val="en-US" w:eastAsia="zh-CN"/>
              </w:rPr>
              <w:t>10</w:t>
            </w:r>
          </w:p>
        </w:tc>
        <w:tc>
          <w:tcPr>
            <w:tcW w:w="5189" w:type="dxa"/>
            <w:vAlign w:val="center"/>
          </w:tcPr>
          <w:p>
            <w:pPr>
              <w:autoSpaceDE w:val="0"/>
              <w:autoSpaceDN w:val="0"/>
              <w:adjustRightInd w:val="0"/>
              <w:spacing w:line="400" w:lineRule="exact"/>
              <w:jc w:val="left"/>
              <w:rPr>
                <w:rFonts w:hint="eastAsia" w:ascii="Times New Roman" w:hAnsi="Times New Roman" w:eastAsia="宋体" w:cs="Times New Roman"/>
                <w:kern w:val="0"/>
                <w:sz w:val="22"/>
                <w:highlight w:val="none"/>
                <w:lang w:eastAsia="zh-CN"/>
              </w:rPr>
            </w:pPr>
            <w:r>
              <w:rPr>
                <w:rFonts w:hint="default" w:ascii="Times New Roman" w:hAnsi="Times New Roman" w:cs="Times New Roman"/>
                <w:kern w:val="0"/>
                <w:sz w:val="22"/>
                <w:highlight w:val="none"/>
                <w:lang w:val="en-US" w:eastAsia="zh-CN"/>
              </w:rPr>
              <w:t>投标人</w:t>
            </w:r>
            <w:r>
              <w:rPr>
                <w:rFonts w:hint="default" w:ascii="Times New Roman" w:hAnsi="Times New Roman" w:cs="Times New Roman"/>
                <w:kern w:val="0"/>
                <w:sz w:val="22"/>
                <w:highlight w:val="none"/>
              </w:rPr>
              <w:t>提供至少</w:t>
            </w:r>
            <w:r>
              <w:rPr>
                <w:rFonts w:hint="default" w:ascii="Times New Roman" w:hAnsi="Times New Roman" w:cs="Times New Roman"/>
                <w:kern w:val="0"/>
                <w:sz w:val="22"/>
                <w:highlight w:val="none"/>
                <w:lang w:val="en-US" w:eastAsia="zh-CN"/>
              </w:rPr>
              <w:t>五</w:t>
            </w:r>
            <w:r>
              <w:rPr>
                <w:rFonts w:hint="default" w:ascii="Times New Roman" w:hAnsi="Times New Roman" w:cs="Times New Roman"/>
                <w:kern w:val="0"/>
                <w:sz w:val="22"/>
                <w:highlight w:val="none"/>
              </w:rPr>
              <w:t>个政务</w:t>
            </w:r>
            <w:r>
              <w:rPr>
                <w:rFonts w:hint="default" w:ascii="Times New Roman" w:hAnsi="Times New Roman" w:cs="Times New Roman"/>
                <w:kern w:val="0"/>
                <w:sz w:val="22"/>
                <w:highlight w:val="none"/>
                <w:lang w:val="en-US" w:eastAsia="zh-CN"/>
              </w:rPr>
              <w:t>互联网平台合作项目</w:t>
            </w:r>
            <w:r>
              <w:rPr>
                <w:rFonts w:hint="default" w:ascii="Times New Roman" w:hAnsi="Times New Roman" w:cs="Times New Roman"/>
                <w:kern w:val="0"/>
                <w:sz w:val="22"/>
                <w:highlight w:val="none"/>
              </w:rPr>
              <w:t>，</w:t>
            </w:r>
            <w:r>
              <w:rPr>
                <w:rFonts w:hint="default" w:ascii="Times New Roman" w:hAnsi="Times New Roman" w:cs="Times New Roman"/>
                <w:kern w:val="0"/>
                <w:sz w:val="22"/>
                <w:highlight w:val="none"/>
                <w:lang w:val="en-US" w:eastAsia="zh-CN"/>
              </w:rPr>
              <w:t>并保证全部都在正常运行使用中，</w:t>
            </w:r>
            <w:r>
              <w:rPr>
                <w:rFonts w:hint="default" w:ascii="Times New Roman" w:hAnsi="Times New Roman" w:cs="Times New Roman"/>
                <w:kern w:val="0"/>
                <w:sz w:val="22"/>
                <w:highlight w:val="none"/>
              </w:rPr>
              <w:t>每提供一项得</w:t>
            </w:r>
            <w:r>
              <w:rPr>
                <w:rFonts w:hint="default" w:ascii="Times New Roman" w:hAnsi="Times New Roman" w:cs="Times New Roman"/>
                <w:kern w:val="0"/>
                <w:sz w:val="22"/>
                <w:highlight w:val="none"/>
                <w:lang w:val="en-US" w:eastAsia="zh-CN"/>
              </w:rPr>
              <w:t>2</w:t>
            </w:r>
            <w:r>
              <w:rPr>
                <w:rFonts w:hint="default" w:ascii="Times New Roman" w:hAnsi="Times New Roman" w:cs="Times New Roman"/>
                <w:kern w:val="0"/>
                <w:sz w:val="22"/>
                <w:highlight w:val="none"/>
              </w:rPr>
              <w:t>分，最高得</w:t>
            </w:r>
            <w:r>
              <w:rPr>
                <w:rFonts w:hint="default" w:ascii="Times New Roman" w:hAnsi="Times New Roman" w:cs="Times New Roman"/>
                <w:kern w:val="0"/>
                <w:sz w:val="22"/>
                <w:highlight w:val="none"/>
                <w:lang w:val="en-US" w:eastAsia="zh-CN"/>
              </w:rPr>
              <w:t>10</w:t>
            </w:r>
            <w:r>
              <w:rPr>
                <w:rFonts w:hint="default" w:ascii="Times New Roman" w:hAnsi="Times New Roman" w:cs="Times New Roman"/>
                <w:kern w:val="0"/>
                <w:sz w:val="22"/>
                <w:highlight w:val="none"/>
              </w:rPr>
              <w:t>分</w:t>
            </w:r>
            <w:r>
              <w:rPr>
                <w:rFonts w:hint="eastAsia" w:ascii="Times New Roman" w:hAnsi="Times New Roman" w:cs="Times New Roman"/>
                <w:kern w:val="0"/>
                <w:sz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45" w:hRule="atLeast"/>
          <w:jc w:val="center"/>
        </w:trPr>
        <w:tc>
          <w:tcPr>
            <w:tcW w:w="789" w:type="dxa"/>
            <w:vAlign w:val="center"/>
          </w:tcPr>
          <w:p>
            <w:pPr>
              <w:autoSpaceDE w:val="0"/>
              <w:autoSpaceDN w:val="0"/>
              <w:adjustRightInd w:val="0"/>
              <w:spacing w:line="400" w:lineRule="exact"/>
              <w:jc w:val="center"/>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合计</w:t>
            </w:r>
          </w:p>
        </w:tc>
        <w:tc>
          <w:tcPr>
            <w:tcW w:w="1593" w:type="dxa"/>
            <w:vAlign w:val="center"/>
          </w:tcPr>
          <w:p>
            <w:pPr>
              <w:autoSpaceDE w:val="0"/>
              <w:autoSpaceDN w:val="0"/>
              <w:adjustRightInd w:val="0"/>
              <w:spacing w:line="400" w:lineRule="exact"/>
              <w:jc w:val="center"/>
              <w:rPr>
                <w:rFonts w:hint="default" w:ascii="Times New Roman" w:hAnsi="Times New Roman" w:cs="Times New Roman"/>
                <w:kern w:val="0"/>
                <w:sz w:val="22"/>
                <w:highlight w:val="none"/>
              </w:rPr>
            </w:pPr>
          </w:p>
        </w:tc>
        <w:tc>
          <w:tcPr>
            <w:tcW w:w="793" w:type="dxa"/>
            <w:vAlign w:val="center"/>
          </w:tcPr>
          <w:p>
            <w:pPr>
              <w:autoSpaceDE w:val="0"/>
              <w:autoSpaceDN w:val="0"/>
              <w:adjustRightInd w:val="0"/>
              <w:spacing w:line="400" w:lineRule="exact"/>
              <w:jc w:val="center"/>
              <w:rPr>
                <w:rFonts w:hint="default" w:ascii="Times New Roman" w:hAnsi="Times New Roman" w:eastAsia="宋体" w:cs="Times New Roman"/>
                <w:kern w:val="0"/>
                <w:sz w:val="22"/>
                <w:highlight w:val="none"/>
                <w:lang w:val="en-US" w:eastAsia="zh-CN"/>
              </w:rPr>
            </w:pPr>
            <w:r>
              <w:rPr>
                <w:rFonts w:hint="default" w:ascii="Times New Roman" w:hAnsi="Times New Roman" w:cs="Times New Roman"/>
                <w:kern w:val="0"/>
                <w:sz w:val="22"/>
                <w:highlight w:val="none"/>
              </w:rPr>
              <w:t>2</w:t>
            </w:r>
            <w:r>
              <w:rPr>
                <w:rFonts w:hint="default" w:ascii="Times New Roman" w:hAnsi="Times New Roman" w:cs="Times New Roman"/>
                <w:kern w:val="0"/>
                <w:sz w:val="22"/>
                <w:highlight w:val="none"/>
                <w:lang w:val="en-US" w:eastAsia="zh-CN"/>
              </w:rPr>
              <w:t>0</w:t>
            </w:r>
          </w:p>
        </w:tc>
        <w:tc>
          <w:tcPr>
            <w:tcW w:w="5189" w:type="dxa"/>
            <w:vAlign w:val="center"/>
          </w:tcPr>
          <w:p>
            <w:pPr>
              <w:autoSpaceDE w:val="0"/>
              <w:autoSpaceDN w:val="0"/>
              <w:adjustRightInd w:val="0"/>
              <w:spacing w:line="400" w:lineRule="exact"/>
              <w:jc w:val="center"/>
              <w:rPr>
                <w:rFonts w:hint="default" w:ascii="Times New Roman" w:hAnsi="Times New Roman" w:cs="Times New Roman"/>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45" w:hRule="atLeast"/>
          <w:jc w:val="center"/>
        </w:trPr>
        <w:tc>
          <w:tcPr>
            <w:tcW w:w="789" w:type="dxa"/>
            <w:vAlign w:val="center"/>
          </w:tcPr>
          <w:p>
            <w:pPr>
              <w:autoSpaceDE w:val="0"/>
              <w:autoSpaceDN w:val="0"/>
              <w:adjustRightInd w:val="0"/>
              <w:spacing w:line="400" w:lineRule="exact"/>
              <w:jc w:val="lef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注：</w:t>
            </w:r>
          </w:p>
        </w:tc>
        <w:tc>
          <w:tcPr>
            <w:tcW w:w="1593" w:type="dxa"/>
            <w:vAlign w:val="center"/>
          </w:tcPr>
          <w:p>
            <w:pPr>
              <w:autoSpaceDE w:val="0"/>
              <w:autoSpaceDN w:val="0"/>
              <w:adjustRightInd w:val="0"/>
              <w:spacing w:line="400" w:lineRule="exact"/>
              <w:jc w:val="left"/>
              <w:rPr>
                <w:rFonts w:hint="default" w:ascii="Times New Roman" w:hAnsi="Times New Roman" w:cs="Times New Roman"/>
                <w:kern w:val="0"/>
                <w:sz w:val="22"/>
                <w:highlight w:val="none"/>
              </w:rPr>
            </w:pPr>
          </w:p>
        </w:tc>
        <w:tc>
          <w:tcPr>
            <w:tcW w:w="793" w:type="dxa"/>
            <w:vAlign w:val="center"/>
          </w:tcPr>
          <w:p>
            <w:pPr>
              <w:autoSpaceDE w:val="0"/>
              <w:autoSpaceDN w:val="0"/>
              <w:adjustRightInd w:val="0"/>
              <w:spacing w:line="400" w:lineRule="exact"/>
              <w:jc w:val="left"/>
              <w:rPr>
                <w:rFonts w:hint="default" w:ascii="Times New Roman" w:hAnsi="Times New Roman" w:cs="Times New Roman"/>
                <w:kern w:val="0"/>
                <w:sz w:val="22"/>
                <w:highlight w:val="none"/>
              </w:rPr>
            </w:pPr>
          </w:p>
        </w:tc>
        <w:tc>
          <w:tcPr>
            <w:tcW w:w="5189" w:type="dxa"/>
            <w:vAlign w:val="center"/>
          </w:tcPr>
          <w:p>
            <w:pPr>
              <w:autoSpaceDE w:val="0"/>
              <w:autoSpaceDN w:val="0"/>
              <w:adjustRightInd w:val="0"/>
              <w:spacing w:line="400" w:lineRule="exact"/>
              <w:jc w:val="left"/>
              <w:rPr>
                <w:rFonts w:hint="default" w:ascii="Times New Roman" w:hAnsi="Times New Roman" w:cs="Times New Roman"/>
                <w:kern w:val="0"/>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45" w:hRule="atLeast"/>
          <w:jc w:val="center"/>
        </w:trPr>
        <w:tc>
          <w:tcPr>
            <w:tcW w:w="8364" w:type="dxa"/>
            <w:gridSpan w:val="4"/>
            <w:vAlign w:val="center"/>
          </w:tcPr>
          <w:p>
            <w:pPr>
              <w:autoSpaceDE w:val="0"/>
              <w:autoSpaceDN w:val="0"/>
              <w:adjustRightInd w:val="0"/>
              <w:spacing w:line="400" w:lineRule="exact"/>
              <w:jc w:val="lef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1、商务部分得分等于评委评分后的算术平均值，计算结果值在小数点后保留两位小数，后余位数四舍五入。</w:t>
            </w:r>
          </w:p>
          <w:p>
            <w:pPr>
              <w:autoSpaceDE w:val="0"/>
              <w:autoSpaceDN w:val="0"/>
              <w:adjustRightInd w:val="0"/>
              <w:spacing w:line="400" w:lineRule="exact"/>
              <w:jc w:val="left"/>
              <w:rPr>
                <w:rFonts w:hint="eastAsia" w:ascii="Times New Roman" w:hAnsi="Times New Roman" w:eastAsia="宋体" w:cs="Times New Roman"/>
                <w:kern w:val="0"/>
                <w:sz w:val="22"/>
                <w:highlight w:val="none"/>
                <w:lang w:eastAsia="zh-CN"/>
              </w:rPr>
            </w:pPr>
            <w:r>
              <w:rPr>
                <w:rFonts w:hint="default" w:ascii="Times New Roman" w:hAnsi="Times New Roman" w:cs="Times New Roman"/>
                <w:kern w:val="0"/>
                <w:sz w:val="22"/>
                <w:highlight w:val="none"/>
              </w:rPr>
              <w:t>2、商务部分评审标准满分为2</w:t>
            </w:r>
            <w:r>
              <w:rPr>
                <w:rFonts w:hint="default" w:ascii="Times New Roman" w:hAnsi="Times New Roman" w:cs="Times New Roman"/>
                <w:kern w:val="0"/>
                <w:sz w:val="22"/>
                <w:highlight w:val="none"/>
                <w:lang w:val="en-US" w:eastAsia="zh-CN"/>
              </w:rPr>
              <w:t>0</w:t>
            </w:r>
            <w:r>
              <w:rPr>
                <w:rFonts w:hint="default" w:ascii="Times New Roman" w:hAnsi="Times New Roman" w:cs="Times New Roman"/>
                <w:kern w:val="0"/>
                <w:sz w:val="22"/>
                <w:highlight w:val="none"/>
              </w:rPr>
              <w:t>分</w:t>
            </w:r>
            <w:r>
              <w:rPr>
                <w:rFonts w:hint="eastAsia" w:ascii="Times New Roman" w:hAnsi="Times New Roman" w:cs="Times New Roman"/>
                <w:kern w:val="0"/>
                <w:sz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45" w:hRule="atLeast"/>
          <w:jc w:val="center"/>
        </w:trPr>
        <w:tc>
          <w:tcPr>
            <w:tcW w:w="3175" w:type="dxa"/>
            <w:gridSpan w:val="3"/>
            <w:vAlign w:val="center"/>
          </w:tcPr>
          <w:p>
            <w:pPr>
              <w:autoSpaceDE w:val="0"/>
              <w:autoSpaceDN w:val="0"/>
              <w:adjustRightInd w:val="0"/>
              <w:spacing w:line="400" w:lineRule="exact"/>
              <w:jc w:val="left"/>
              <w:rPr>
                <w:rFonts w:hint="default" w:ascii="Times New Roman" w:hAnsi="Times New Roman" w:cs="Times New Roman"/>
                <w:kern w:val="0"/>
                <w:sz w:val="22"/>
                <w:highlight w:val="none"/>
              </w:rPr>
            </w:pPr>
          </w:p>
        </w:tc>
        <w:tc>
          <w:tcPr>
            <w:tcW w:w="5189" w:type="dxa"/>
            <w:vAlign w:val="center"/>
          </w:tcPr>
          <w:p>
            <w:pPr>
              <w:autoSpaceDE w:val="0"/>
              <w:autoSpaceDN w:val="0"/>
              <w:adjustRightInd w:val="0"/>
              <w:spacing w:line="400" w:lineRule="exact"/>
              <w:jc w:val="left"/>
              <w:rPr>
                <w:rFonts w:hint="default" w:ascii="Times New Roman" w:hAnsi="Times New Roman" w:cs="Times New Roman"/>
                <w:kern w:val="0"/>
                <w:sz w:val="22"/>
                <w:highlight w:val="none"/>
              </w:rPr>
            </w:pPr>
          </w:p>
        </w:tc>
      </w:tr>
    </w:tbl>
    <w:p>
      <w:pPr>
        <w:pStyle w:val="2"/>
        <w:spacing w:after="0" w:line="400" w:lineRule="exact"/>
        <w:rPr>
          <w:rFonts w:hint="default" w:ascii="Times New Roman" w:hAnsi="Times New Roman" w:cs="Times New Roman"/>
          <w:color w:val="auto"/>
          <w:highlight w:val="none"/>
        </w:rPr>
      </w:pPr>
    </w:p>
    <w:p>
      <w:pPr>
        <w:pStyle w:val="9"/>
        <w:numPr>
          <w:ilvl w:val="0"/>
          <w:numId w:val="5"/>
        </w:numPr>
        <w:spacing w:line="300" w:lineRule="exact"/>
        <w:jc w:val="center"/>
        <w:rPr>
          <w:rFonts w:hint="default" w:ascii="Times New Roman" w:hAnsi="Times New Roman" w:cs="Times New Roman"/>
          <w:color w:val="auto"/>
          <w:highlight w:val="none"/>
        </w:rPr>
        <w:sectPr>
          <w:headerReference r:id="rId5" w:type="default"/>
          <w:footerReference r:id="rId6" w:type="default"/>
          <w:pgSz w:w="11906" w:h="16838"/>
          <w:pgMar w:top="1440" w:right="1800" w:bottom="1440" w:left="1800" w:header="851" w:footer="992" w:gutter="0"/>
          <w:cols w:space="425" w:num="1"/>
          <w:docGrid w:type="lines" w:linePitch="326" w:charSpace="0"/>
        </w:sectPr>
      </w:pPr>
    </w:p>
    <w:p>
      <w:pPr>
        <w:pStyle w:val="9"/>
        <w:numPr>
          <w:ilvl w:val="0"/>
          <w:numId w:val="5"/>
        </w:numPr>
        <w:spacing w:line="3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合同</w:t>
      </w:r>
    </w:p>
    <w:p>
      <w:pPr>
        <w:rPr>
          <w:rFonts w:hint="default" w:ascii="Times New Roman" w:hAnsi="Times New Roman" w:cs="Times New Roman"/>
          <w:color w:val="auto"/>
          <w:highlight w:val="none"/>
        </w:rPr>
      </w:pPr>
    </w:p>
    <w:p>
      <w:pPr>
        <w:jc w:val="center"/>
        <w:rPr>
          <w:rFonts w:hint="default" w:ascii="Times New Roman" w:hAnsi="Times New Roman" w:cs="Times New Roman"/>
          <w:b/>
          <w:bCs/>
          <w:color w:val="auto"/>
          <w:sz w:val="52"/>
          <w:szCs w:val="52"/>
          <w:highlight w:val="none"/>
        </w:rPr>
      </w:pPr>
      <w:r>
        <w:rPr>
          <w:rFonts w:hint="default" w:ascii="Times New Roman" w:hAnsi="Times New Roman" w:cs="Times New Roman"/>
          <w:b/>
          <w:bCs/>
          <w:color w:val="auto"/>
          <w:sz w:val="52"/>
          <w:szCs w:val="52"/>
          <w:highlight w:val="none"/>
        </w:rPr>
        <w:t>(此合同样本仅供参考,合同具体细则以成交双方协定为准)</w:t>
      </w:r>
    </w:p>
    <w:p>
      <w:pPr>
        <w:pStyle w:val="17"/>
        <w:rPr>
          <w:rFonts w:hint="default" w:ascii="Times New Roman" w:hAnsi="Times New Roman" w:cs="Times New Roman"/>
          <w:b/>
          <w:bCs/>
          <w:color w:val="auto"/>
          <w:sz w:val="52"/>
          <w:szCs w:val="52"/>
          <w:highlight w:val="none"/>
        </w:rPr>
      </w:pPr>
    </w:p>
    <w:p>
      <w:pPr>
        <w:pStyle w:val="133"/>
        <w:spacing w:line="460" w:lineRule="exact"/>
        <w:jc w:val="center"/>
        <w:rPr>
          <w:rFonts w:hint="default" w:ascii="Times New Roman" w:hAnsi="Times New Roman" w:cs="Times New Roman"/>
          <w:color w:val="auto"/>
          <w:kern w:val="2"/>
          <w:sz w:val="44"/>
          <w:szCs w:val="44"/>
          <w:highlight w:val="none"/>
          <w:u w:val="none"/>
        </w:rPr>
      </w:pPr>
      <w:r>
        <w:rPr>
          <w:rFonts w:hint="default" w:ascii="Times New Roman" w:hAnsi="Times New Roman" w:cs="Times New Roman"/>
          <w:color w:val="auto"/>
          <w:kern w:val="2"/>
          <w:sz w:val="44"/>
          <w:szCs w:val="44"/>
          <w:highlight w:val="none"/>
          <w:u w:val="none"/>
        </w:rPr>
        <w:t>政府采购合同协议书</w:t>
      </w:r>
    </w:p>
    <w:p>
      <w:pPr>
        <w:pStyle w:val="133"/>
        <w:spacing w:line="460" w:lineRule="exact"/>
        <w:jc w:val="center"/>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 xml:space="preserve">                       采购合同编号：            </w:t>
      </w:r>
    </w:p>
    <w:p>
      <w:pPr>
        <w:pStyle w:val="133"/>
        <w:spacing w:line="460" w:lineRule="exact"/>
        <w:jc w:val="both"/>
        <w:rPr>
          <w:rFonts w:hint="default" w:ascii="Times New Roman" w:hAnsi="Times New Roman" w:cs="Times New Roman"/>
          <w:color w:val="auto"/>
          <w:kern w:val="2"/>
          <w:szCs w:val="21"/>
          <w:highlight w:val="none"/>
          <w:u w:val="none"/>
        </w:rPr>
      </w:pPr>
    </w:p>
    <w:p>
      <w:pPr>
        <w:pStyle w:val="133"/>
        <w:spacing w:line="460" w:lineRule="exact"/>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采购人（全称）：                   （</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w:t>
      </w:r>
    </w:p>
    <w:p>
      <w:pPr>
        <w:pStyle w:val="133"/>
        <w:spacing w:line="460" w:lineRule="exact"/>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中标人（全称）：                   （</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w:t>
      </w:r>
    </w:p>
    <w:p>
      <w:pPr>
        <w:pStyle w:val="133"/>
        <w:spacing w:line="460" w:lineRule="exact"/>
        <w:ind w:firstLine="560"/>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为了保护甲、乙双方合法权益，根据《中华人民共和国合同法》、《中华人民共和国政府采购法》及其他有关法律、法规、规章，双方签订本合同协议书。</w:t>
      </w:r>
    </w:p>
    <w:p>
      <w:pPr>
        <w:pStyle w:val="133"/>
        <w:spacing w:line="460" w:lineRule="exact"/>
        <w:ind w:firstLine="560"/>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1．项目信息</w:t>
      </w:r>
    </w:p>
    <w:p>
      <w:pPr>
        <w:pStyle w:val="133"/>
        <w:spacing w:line="460" w:lineRule="exact"/>
        <w:ind w:firstLine="560"/>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 xml:space="preserve">(1)采购项目名称：                                       </w:t>
      </w:r>
    </w:p>
    <w:p>
      <w:pPr>
        <w:pStyle w:val="133"/>
        <w:spacing w:line="460" w:lineRule="exact"/>
        <w:ind w:firstLine="560"/>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 xml:space="preserve">(2)采购计划编号：                                       </w:t>
      </w:r>
    </w:p>
    <w:p>
      <w:pPr>
        <w:pStyle w:val="133"/>
        <w:spacing w:line="460" w:lineRule="exact"/>
        <w:ind w:firstLine="560"/>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 xml:space="preserve">(3)项目内容：                                           </w:t>
      </w:r>
    </w:p>
    <w:p>
      <w:pPr>
        <w:pStyle w:val="133"/>
        <w:spacing w:line="460" w:lineRule="exact"/>
        <w:ind w:firstLine="560"/>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2．合同金额</w:t>
      </w:r>
    </w:p>
    <w:p>
      <w:pPr>
        <w:pStyle w:val="133"/>
        <w:spacing w:line="460" w:lineRule="exact"/>
        <w:ind w:firstLine="560"/>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 xml:space="preserve">(1)合同金额小写：           大写：                                       </w:t>
      </w:r>
    </w:p>
    <w:p>
      <w:pPr>
        <w:pStyle w:val="133"/>
        <w:spacing w:line="460" w:lineRule="exact"/>
        <w:ind w:firstLine="560"/>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(2)具体标的见附件。</w:t>
      </w:r>
    </w:p>
    <w:p>
      <w:pPr>
        <w:pStyle w:val="133"/>
        <w:spacing w:line="460" w:lineRule="exact"/>
        <w:ind w:firstLine="560"/>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 xml:space="preserve">(3)合同价格形式：                                       </w:t>
      </w:r>
    </w:p>
    <w:p>
      <w:pPr>
        <w:pStyle w:val="133"/>
        <w:spacing w:line="460" w:lineRule="exact"/>
        <w:ind w:firstLine="560"/>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 xml:space="preserve">3．履行合同的时间、地点  </w:t>
      </w:r>
    </w:p>
    <w:p>
      <w:pPr>
        <w:spacing w:line="360" w:lineRule="auto"/>
        <w:ind w:firstLine="480" w:firstLineChars="200"/>
        <w:jc w:val="both"/>
        <w:textAlignment w:val="baseline"/>
        <w:rPr>
          <w:rFonts w:hint="default" w:ascii="Times New Roman" w:hAnsi="Times New Roman" w:cs="Times New Roman"/>
          <w:color w:val="auto"/>
          <w:kern w:val="2"/>
          <w:szCs w:val="21"/>
          <w:highlight w:val="none"/>
          <w:u w:val="none"/>
          <w:lang w:val="en-US" w:eastAsia="zh-CN"/>
        </w:rPr>
      </w:pPr>
      <w:r>
        <w:rPr>
          <w:rStyle w:val="134"/>
          <w:rFonts w:hint="default" w:ascii="Times New Roman" w:hAnsi="Times New Roman" w:cs="Times New Roman" w:eastAsiaTheme="minorEastAsia"/>
          <w:kern w:val="2"/>
          <w:sz w:val="24"/>
          <w:szCs w:val="24"/>
          <w:highlight w:val="none"/>
          <w:u w:val="none"/>
          <w:lang w:val="en-US" w:eastAsia="zh-CN" w:bidi="ar-SA"/>
        </w:rPr>
        <w:t>合同履行期限：艺术类招生考试信息服务系统使用三年，并在合同签订后20日历日内完成所有系统安装调试工作并验收合格。（合同一年一签）</w:t>
      </w:r>
    </w:p>
    <w:p>
      <w:pPr>
        <w:pStyle w:val="133"/>
        <w:spacing w:line="460" w:lineRule="exact"/>
        <w:ind w:firstLine="560"/>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lang w:val="en-US" w:eastAsia="zh-CN"/>
        </w:rPr>
        <w:t>交货地点：采购人指定地点</w:t>
      </w:r>
      <w:r>
        <w:rPr>
          <w:rFonts w:hint="default" w:ascii="Times New Roman" w:hAnsi="Times New Roman" w:cs="Times New Roman"/>
          <w:color w:val="auto"/>
          <w:kern w:val="2"/>
          <w:szCs w:val="21"/>
          <w:highlight w:val="none"/>
          <w:u w:val="none"/>
        </w:rPr>
        <w:t xml:space="preserve">                            </w:t>
      </w:r>
    </w:p>
    <w:p>
      <w:pPr>
        <w:pStyle w:val="133"/>
        <w:spacing w:line="460" w:lineRule="exact"/>
        <w:ind w:firstLine="560"/>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4．付款：</w:t>
      </w:r>
    </w:p>
    <w:p>
      <w:pPr>
        <w:spacing w:line="360" w:lineRule="auto"/>
        <w:ind w:firstLine="480" w:firstLineChars="200"/>
        <w:rPr>
          <w:rFonts w:hint="default" w:ascii="Times New Roman" w:hAnsi="Times New Roman" w:cs="Times New Roman"/>
          <w:sz w:val="24"/>
          <w:highlight w:val="none"/>
          <w:u w:val="none"/>
        </w:rPr>
      </w:pPr>
      <w:r>
        <w:rPr>
          <w:rFonts w:hint="default" w:ascii="Times New Roman" w:hAnsi="Times New Roman" w:cs="Times New Roman"/>
          <w:sz w:val="24"/>
          <w:szCs w:val="24"/>
          <w:highlight w:val="none"/>
          <w:u w:val="none"/>
        </w:rPr>
        <w:t xml:space="preserve"> </w:t>
      </w:r>
      <w:r>
        <w:rPr>
          <w:rFonts w:hint="default" w:ascii="Times New Roman" w:hAnsi="Times New Roman" w:cs="Times New Roman"/>
          <w:sz w:val="24"/>
          <w:szCs w:val="24"/>
          <w:highlight w:val="none"/>
          <w:u w:val="none"/>
          <w:lang w:eastAsia="zh-CN"/>
        </w:rPr>
        <w:t>当年服务完成后，</w:t>
      </w:r>
      <w:r>
        <w:rPr>
          <w:rFonts w:hint="default" w:ascii="Times New Roman" w:hAnsi="Times New Roman" w:cs="Times New Roman"/>
          <w:sz w:val="24"/>
          <w:highlight w:val="none"/>
          <w:u w:val="none"/>
        </w:rPr>
        <w:t>一次性交付合同总价款的100% 。</w:t>
      </w:r>
    </w:p>
    <w:p>
      <w:pPr>
        <w:pStyle w:val="133"/>
        <w:spacing w:line="460" w:lineRule="exact"/>
        <w:ind w:firstLine="480" w:firstLineChars="200"/>
        <w:jc w:val="both"/>
        <w:rPr>
          <w:rFonts w:hint="default" w:ascii="Times New Roman" w:hAnsi="Times New Roman" w:cs="Times New Roman"/>
          <w:color w:val="000000" w:themeColor="text1"/>
          <w:kern w:val="2"/>
          <w:szCs w:val="21"/>
          <w:highlight w:val="none"/>
          <w:u w:val="none"/>
          <w14:textFill>
            <w14:solidFill>
              <w14:schemeClr w14:val="tx1"/>
            </w14:solidFill>
          </w14:textFill>
        </w:rPr>
      </w:pPr>
      <w:r>
        <w:rPr>
          <w:rFonts w:hint="default" w:ascii="Times New Roman" w:hAnsi="Times New Roman" w:cs="Times New Roman"/>
          <w:color w:val="000000" w:themeColor="text1"/>
          <w:kern w:val="2"/>
          <w:szCs w:val="21"/>
          <w:highlight w:val="none"/>
          <w:u w:val="none"/>
          <w14:textFill>
            <w14:solidFill>
              <w14:schemeClr w14:val="tx1"/>
            </w14:solidFill>
          </w14:textFill>
        </w:rPr>
        <w:t>5．解决合同纠纷方式</w:t>
      </w:r>
    </w:p>
    <w:p>
      <w:pPr>
        <w:pStyle w:val="133"/>
        <w:spacing w:line="460" w:lineRule="exact"/>
        <w:ind w:left="802" w:leftChars="342" w:hanging="84" w:hangingChars="35"/>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首先通过双方协商解决，协商解决不成，则通过以下途径之一解决纠纷：    (1)提请仲裁      (2)向人民法院提起诉讼</w:t>
      </w:r>
    </w:p>
    <w:p>
      <w:pPr>
        <w:pStyle w:val="133"/>
        <w:spacing w:line="460" w:lineRule="exact"/>
        <w:ind w:firstLine="560"/>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 xml:space="preserve">6．组成合同的文件  </w:t>
      </w:r>
    </w:p>
    <w:p>
      <w:pPr>
        <w:pStyle w:val="133"/>
        <w:spacing w:line="460" w:lineRule="exact"/>
        <w:ind w:firstLine="560"/>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 xml:space="preserve">本协议书与下列文件一起构成合同文件，如下述文件之间有任何抵触、矛盾或歧义，应按以下顺序解释：    </w:t>
      </w:r>
    </w:p>
    <w:p>
      <w:pPr>
        <w:pStyle w:val="133"/>
        <w:spacing w:line="460" w:lineRule="exact"/>
        <w:ind w:firstLine="560"/>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(1)在采购或合同履行过程中</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 xml:space="preserve">作出的承诺以及双方协商达成的变更或补充协议    </w:t>
      </w:r>
    </w:p>
    <w:p>
      <w:pPr>
        <w:pStyle w:val="133"/>
        <w:spacing w:line="460" w:lineRule="exact"/>
        <w:ind w:firstLine="560"/>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 xml:space="preserve">(2)中标通知书    </w:t>
      </w:r>
    </w:p>
    <w:p>
      <w:pPr>
        <w:pStyle w:val="133"/>
        <w:spacing w:line="460" w:lineRule="exact"/>
        <w:ind w:firstLine="560"/>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 xml:space="preserve">(3)投标文件    </w:t>
      </w:r>
    </w:p>
    <w:p>
      <w:pPr>
        <w:pStyle w:val="133"/>
        <w:spacing w:line="460" w:lineRule="exact"/>
        <w:ind w:firstLine="560"/>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 xml:space="preserve">(4)政府采购合同格式条款及其附件     </w:t>
      </w:r>
    </w:p>
    <w:p>
      <w:pPr>
        <w:pStyle w:val="133"/>
        <w:spacing w:line="460" w:lineRule="exact"/>
        <w:ind w:firstLine="560"/>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 xml:space="preserve">(5)标准、规范及有关技术文件，图纸。    </w:t>
      </w:r>
    </w:p>
    <w:p>
      <w:pPr>
        <w:pStyle w:val="133"/>
        <w:spacing w:line="460" w:lineRule="exact"/>
        <w:ind w:firstLine="560"/>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(6)其他合同文件。</w:t>
      </w:r>
    </w:p>
    <w:p>
      <w:pPr>
        <w:pStyle w:val="133"/>
        <w:spacing w:line="460" w:lineRule="exact"/>
        <w:ind w:firstLine="560"/>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7．合同生效</w:t>
      </w:r>
    </w:p>
    <w:p>
      <w:pPr>
        <w:pStyle w:val="133"/>
        <w:spacing w:line="460" w:lineRule="exact"/>
        <w:ind w:firstLine="560"/>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本合同自                   生效。</w:t>
      </w:r>
    </w:p>
    <w:p>
      <w:pPr>
        <w:pStyle w:val="133"/>
        <w:spacing w:line="460" w:lineRule="exact"/>
        <w:ind w:firstLine="560"/>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8．合同份数</w:t>
      </w:r>
    </w:p>
    <w:p>
      <w:pPr>
        <w:pStyle w:val="133"/>
        <w:spacing w:line="460" w:lineRule="exact"/>
        <w:ind w:firstLine="560"/>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本合同一式   份，采购人执   份，中标人执   份，均具有同等法律效力。</w:t>
      </w:r>
    </w:p>
    <w:p>
      <w:pPr>
        <w:pStyle w:val="133"/>
        <w:spacing w:line="460" w:lineRule="exact"/>
        <w:ind w:firstLine="560"/>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合同订立时间：    年    月    日</w:t>
      </w:r>
    </w:p>
    <w:p>
      <w:pPr>
        <w:pStyle w:val="133"/>
        <w:spacing w:line="460" w:lineRule="exact"/>
        <w:ind w:firstLine="560"/>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合同订立地点：</w:t>
      </w:r>
    </w:p>
    <w:p>
      <w:pPr>
        <w:pStyle w:val="133"/>
        <w:spacing w:line="460" w:lineRule="exact"/>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甲      方：（公章）             乙      方：（公章）</w:t>
      </w:r>
    </w:p>
    <w:p>
      <w:pPr>
        <w:pStyle w:val="133"/>
        <w:spacing w:line="460" w:lineRule="exact"/>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 xml:space="preserve">法定代表人：                     法定代表人：                </w:t>
      </w:r>
    </w:p>
    <w:p>
      <w:pPr>
        <w:pStyle w:val="133"/>
        <w:spacing w:line="460" w:lineRule="exact"/>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 xml:space="preserve">委托代理人：                     委托代理人：                </w:t>
      </w:r>
    </w:p>
    <w:p>
      <w:pPr>
        <w:pStyle w:val="133"/>
        <w:spacing w:line="460" w:lineRule="exact"/>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 xml:space="preserve">电      话：                     电      话：                </w:t>
      </w:r>
    </w:p>
    <w:p>
      <w:pPr>
        <w:pStyle w:val="133"/>
        <w:spacing w:line="460" w:lineRule="exact"/>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 xml:space="preserve">传      真：                     传      真：                </w:t>
      </w:r>
    </w:p>
    <w:p>
      <w:pPr>
        <w:pStyle w:val="133"/>
        <w:spacing w:line="460" w:lineRule="exact"/>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 xml:space="preserve">                                 开 户 银行：                </w:t>
      </w:r>
    </w:p>
    <w:p>
      <w:pPr>
        <w:pStyle w:val="133"/>
        <w:spacing w:line="460" w:lineRule="exact"/>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 xml:space="preserve">                                 帐      号：                </w:t>
      </w:r>
    </w:p>
    <w:p>
      <w:pPr>
        <w:pStyle w:val="133"/>
        <w:spacing w:line="560" w:lineRule="exact"/>
        <w:jc w:val="both"/>
        <w:rPr>
          <w:rFonts w:hint="default" w:ascii="Times New Roman" w:hAnsi="Times New Roman" w:cs="Times New Roman"/>
          <w:color w:val="auto"/>
          <w:kern w:val="2"/>
          <w:szCs w:val="21"/>
          <w:highlight w:val="none"/>
          <w:u w:val="none"/>
        </w:rPr>
      </w:pPr>
    </w:p>
    <w:p>
      <w:pPr>
        <w:pStyle w:val="133"/>
        <w:spacing w:line="560" w:lineRule="exact"/>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二、政府采购合同通用条款</w:t>
      </w:r>
    </w:p>
    <w:p>
      <w:pPr>
        <w:pStyle w:val="133"/>
        <w:spacing w:line="560" w:lineRule="exact"/>
        <w:jc w:val="center"/>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政府采购合同通用条款</w:t>
      </w:r>
    </w:p>
    <w:p>
      <w:pPr>
        <w:pStyle w:val="133"/>
        <w:spacing w:line="460" w:lineRule="exact"/>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1.定义</w:t>
      </w:r>
    </w:p>
    <w:p>
      <w:pPr>
        <w:pStyle w:val="133"/>
        <w:spacing w:line="460" w:lineRule="exact"/>
        <w:ind w:firstLine="562"/>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1.1合同当事人</w:t>
      </w:r>
    </w:p>
    <w:p>
      <w:pPr>
        <w:pStyle w:val="133"/>
        <w:spacing w:line="460" w:lineRule="exact"/>
        <w:ind w:firstLine="562"/>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(1)采购人（以下称</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 xml:space="preserve">）是指使用财政性资金，通过政府采购程序向投标供应商购买货物、服务的国家机关、事业单位、团体组织。    </w:t>
      </w:r>
    </w:p>
    <w:p>
      <w:pPr>
        <w:pStyle w:val="133"/>
        <w:spacing w:line="460" w:lineRule="exact"/>
        <w:ind w:firstLine="562"/>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(2)投标供应商（以下称</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）是指参加政府采购活动而取得中标资格，并向采购人提供货物、服务的法人、其他组织或者自然人。</w:t>
      </w:r>
    </w:p>
    <w:p>
      <w:pPr>
        <w:pStyle w:val="133"/>
        <w:spacing w:line="460" w:lineRule="exact"/>
        <w:ind w:firstLine="562"/>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1.2本合同下列术语应解释为：</w:t>
      </w:r>
    </w:p>
    <w:p>
      <w:pPr>
        <w:pStyle w:val="133"/>
        <w:spacing w:line="460" w:lineRule="exact"/>
        <w:ind w:firstLine="562"/>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 xml:space="preserve">(1)“合同”系指甲乙双方签署的、政府采购合同协议书中载明的甲乙双方所达成的协议，包括所有的附件、附录和上述文件所提到的构成合同的所有文件。    </w:t>
      </w:r>
    </w:p>
    <w:p>
      <w:pPr>
        <w:pStyle w:val="133"/>
        <w:spacing w:line="460" w:lineRule="exact"/>
        <w:ind w:firstLine="562"/>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(2)“合同价”系指根据本合同规定</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在正确地完全履行合同义务后</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应支付给</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 xml:space="preserve">的价款。    </w:t>
      </w:r>
    </w:p>
    <w:p>
      <w:pPr>
        <w:pStyle w:val="133"/>
        <w:spacing w:line="460" w:lineRule="exact"/>
        <w:ind w:firstLine="562"/>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(3)“货物”系指</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根据本合同规定须向</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 xml:space="preserve">提供的各种形态和种类的物品。    </w:t>
      </w:r>
    </w:p>
    <w:p>
      <w:pPr>
        <w:pStyle w:val="133"/>
        <w:spacing w:line="460" w:lineRule="exact"/>
        <w:ind w:firstLine="562"/>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 xml:space="preserve">(4) “合同条款”系指本合同条款。   </w:t>
      </w:r>
    </w:p>
    <w:p>
      <w:pPr>
        <w:pStyle w:val="133"/>
        <w:spacing w:line="460" w:lineRule="exact"/>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2.合同的适用范围</w:t>
      </w:r>
    </w:p>
    <w:p>
      <w:pPr>
        <w:pStyle w:val="133"/>
        <w:spacing w:line="460" w:lineRule="exact"/>
        <w:ind w:firstLine="560"/>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2.1本合同条款适用于没有被本合同其他部分的条款所取代的范围。</w:t>
      </w:r>
    </w:p>
    <w:p>
      <w:pPr>
        <w:pStyle w:val="133"/>
        <w:spacing w:line="460" w:lineRule="exact"/>
        <w:ind w:firstLine="560"/>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2.2合同内容根据招标文件、投标文件而确定。</w:t>
      </w:r>
    </w:p>
    <w:p>
      <w:pPr>
        <w:pStyle w:val="133"/>
        <w:spacing w:line="460" w:lineRule="exact"/>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 xml:space="preserve">3.合同标的及金额    </w:t>
      </w:r>
    </w:p>
    <w:p>
      <w:pPr>
        <w:pStyle w:val="133"/>
        <w:spacing w:line="460" w:lineRule="exact"/>
        <w:ind w:firstLine="560"/>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3.1合同标的及金额应与中标结果一致，具体的货物名称、规格、型号、数量和价格见政府采购合同专用条款。</w:t>
      </w:r>
    </w:p>
    <w:p>
      <w:pPr>
        <w:pStyle w:val="133"/>
        <w:spacing w:line="460" w:lineRule="exact"/>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 xml:space="preserve">4.合同价款    </w:t>
      </w:r>
    </w:p>
    <w:p>
      <w:pPr>
        <w:pStyle w:val="133"/>
        <w:spacing w:line="460" w:lineRule="exact"/>
        <w:ind w:firstLine="560"/>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4.1具体合同价款见本合同第3.1项。</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为履行本合同而发生的所有费用均应包含在合同价款中，</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不再另行支付其它任何费用。</w:t>
      </w:r>
    </w:p>
    <w:p>
      <w:pPr>
        <w:pStyle w:val="133"/>
        <w:spacing w:line="460" w:lineRule="exact"/>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 xml:space="preserve">5.履行合同的时间、地点和方式    </w:t>
      </w:r>
    </w:p>
    <w:p>
      <w:pPr>
        <w:pStyle w:val="133"/>
        <w:spacing w:line="460" w:lineRule="exact"/>
        <w:ind w:firstLine="560"/>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5.1</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应当在</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 xml:space="preserve">确定的时间、指定的地点履行合同，具体的交货时间、地点和方式见政府采购合同专用条款。    </w:t>
      </w:r>
    </w:p>
    <w:p>
      <w:pPr>
        <w:pStyle w:val="133"/>
        <w:spacing w:line="460" w:lineRule="exact"/>
        <w:ind w:firstLine="560"/>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5.2</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提供服务的应当在</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指定的地点完成服务项目。</w:t>
      </w:r>
    </w:p>
    <w:p>
      <w:pPr>
        <w:pStyle w:val="133"/>
        <w:spacing w:line="460" w:lineRule="exact"/>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6.货物的验收</w:t>
      </w:r>
    </w:p>
    <w:p>
      <w:pPr>
        <w:pStyle w:val="133"/>
        <w:spacing w:line="460" w:lineRule="exact"/>
        <w:ind w:firstLine="562"/>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6.1</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在收到</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 xml:space="preserve">交付的货物后应当及时组织验收。    </w:t>
      </w:r>
    </w:p>
    <w:p>
      <w:pPr>
        <w:pStyle w:val="133"/>
        <w:spacing w:line="460" w:lineRule="exact"/>
        <w:ind w:firstLine="562"/>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6.2货物的表面瑕疵，</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 xml:space="preserve">应在验收时当面提出；对质量问题有异议的应在安装调试后十个工作日内提出。    </w:t>
      </w:r>
    </w:p>
    <w:p>
      <w:pPr>
        <w:pStyle w:val="133"/>
        <w:spacing w:line="460" w:lineRule="exact"/>
        <w:ind w:firstLine="562"/>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6.3在验收过程中发现数量不足或有质量、技术等问题，</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应负责按照</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 xml:space="preserve">的要求采取补足、更换或退货等处理措施，并承担由此发生的一切费用和损失。    </w:t>
      </w:r>
    </w:p>
    <w:p>
      <w:pPr>
        <w:pStyle w:val="133"/>
        <w:spacing w:line="460" w:lineRule="exact"/>
        <w:ind w:firstLine="562"/>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6.4</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在</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按合同规定交货或安装、调试后，无正当理由而拖延接收、验收或拒绝接收、验收的，应承担因此给</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 xml:space="preserve">造成的直接损失。    </w:t>
      </w:r>
    </w:p>
    <w:p>
      <w:pPr>
        <w:pStyle w:val="133"/>
        <w:spacing w:line="460" w:lineRule="exact"/>
        <w:ind w:firstLine="562"/>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6.5</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 xml:space="preserve">对货物进行检查验收合格后，应当收取发票并在《交货验收单》上签署验收意见及加盖单位印章。    </w:t>
      </w:r>
    </w:p>
    <w:p>
      <w:pPr>
        <w:pStyle w:val="133"/>
        <w:spacing w:line="460" w:lineRule="exact"/>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 xml:space="preserve">7.货物包装要求    </w:t>
      </w:r>
    </w:p>
    <w:p>
      <w:pPr>
        <w:pStyle w:val="133"/>
        <w:spacing w:line="460" w:lineRule="exact"/>
        <w:ind w:firstLine="562"/>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7.1</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所出售的仝部货物均应按标准保护措施进行包装，包装应适应于远距离运输、防潮、防震、防锈和防野蛮装卸等要求，以确保货物安全无损地运抵指定现场。由于包装防护措施不妥而引起的损坏、丢失由</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负责。</w:t>
      </w:r>
    </w:p>
    <w:p>
      <w:pPr>
        <w:pStyle w:val="133"/>
        <w:spacing w:line="460" w:lineRule="exact"/>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 xml:space="preserve">8.运输和保险    </w:t>
      </w:r>
    </w:p>
    <w:p>
      <w:pPr>
        <w:pStyle w:val="133"/>
        <w:spacing w:line="460" w:lineRule="exact"/>
        <w:ind w:firstLine="562"/>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8.1</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 xml:space="preserve">负责办理将货物运抵本合同第五条规定的交货地点的一切运输事项，相关费用应包括在合同总价中。    </w:t>
      </w:r>
    </w:p>
    <w:p>
      <w:pPr>
        <w:pStyle w:val="133"/>
        <w:spacing w:line="460" w:lineRule="exact"/>
        <w:ind w:firstLine="562"/>
        <w:jc w:val="both"/>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8.2</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应向保险公司投保以</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为受益人的发运合同货物发票金额的110%运输一切险。</w:t>
      </w:r>
    </w:p>
    <w:p>
      <w:pPr>
        <w:pStyle w:val="133"/>
        <w:spacing w:line="460" w:lineRule="exact"/>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 xml:space="preserve">9.质量标准和保证  </w:t>
      </w:r>
    </w:p>
    <w:p>
      <w:pPr>
        <w:pStyle w:val="133"/>
        <w:spacing w:line="46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 xml:space="preserve">9.1质量标准    </w:t>
      </w:r>
    </w:p>
    <w:p>
      <w:pPr>
        <w:pStyle w:val="133"/>
        <w:spacing w:line="46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 xml:space="preserve">(1)本合同下交付的货物应符合第七章采购需求所述的标准。如果没有提及适用标准，则应符合中华人民共和国有关机构发布的最新版本的标准。    </w:t>
      </w:r>
    </w:p>
    <w:p>
      <w:pPr>
        <w:pStyle w:val="133"/>
        <w:spacing w:line="46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(2)采用中华人民共和国法定计量单位。</w:t>
      </w:r>
    </w:p>
    <w:p>
      <w:pPr>
        <w:pStyle w:val="133"/>
        <w:spacing w:line="46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(3)</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所出售的货物还应符合国家有关安全、环保、卫生之规定。</w:t>
      </w:r>
    </w:p>
    <w:p>
      <w:pPr>
        <w:pStyle w:val="133"/>
        <w:spacing w:line="46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9.2保证</w:t>
      </w:r>
    </w:p>
    <w:p>
      <w:pPr>
        <w:pStyle w:val="133"/>
        <w:spacing w:line="46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应保证所供货物是全新的、未使用过的，并完全符合合同规定的质量、规格和性能的要求。</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应保证其货物在正确安装、正常使用和保养条件下，在其使用寿命期内应具有满意的性能，或者没有因</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的行为或疏忽而产生的缺陷。在货物最终交付验收后不少于政府采购合同专用条款规定或</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承诺（两者以较长的为准）的质量保证期内，本保证保持有效。</w:t>
      </w:r>
    </w:p>
    <w:p>
      <w:pPr>
        <w:pStyle w:val="133"/>
        <w:spacing w:line="46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(2)在质量保证期内所发现的缺陷，</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应尽快以书面形式通知</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w:t>
      </w:r>
    </w:p>
    <w:p>
      <w:pPr>
        <w:pStyle w:val="133"/>
        <w:spacing w:line="46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(3)</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 xml:space="preserve">收到通知后应在政府采购合同专用条款规定的响应承诺售后服务时间内以合理的速度免费维修或更换有缺陷的货物或部件。    </w:t>
      </w:r>
    </w:p>
    <w:p>
      <w:pPr>
        <w:pStyle w:val="133"/>
        <w:spacing w:line="46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(4)在质量保证期内，如果货物的质量或规格与合同不符，或证实货物是有缺陷的，包括潜在的缺陷或使用不符合要求的材料等，</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可以根据本合同第15.1项规定以书面形式向</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 xml:space="preserve">提出补救措施或索赔。    </w:t>
      </w:r>
    </w:p>
    <w:p>
      <w:pPr>
        <w:pStyle w:val="133"/>
        <w:spacing w:line="46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(5)</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在约定的时间内未能弥补缺陷，</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可采取必要的补救措施，但其风险和费用将由</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承担，</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根据合同规定对</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行使的其他权利不受影响。</w:t>
      </w:r>
    </w:p>
    <w:p>
      <w:pPr>
        <w:pStyle w:val="133"/>
        <w:spacing w:line="460" w:lineRule="exact"/>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10.权利瑕疵担保</w:t>
      </w:r>
    </w:p>
    <w:p>
      <w:pPr>
        <w:pStyle w:val="133"/>
        <w:spacing w:line="46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10.1</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 xml:space="preserve">保证对其出售的货物享有合法的权利。    </w:t>
      </w:r>
    </w:p>
    <w:p>
      <w:pPr>
        <w:pStyle w:val="133"/>
        <w:spacing w:line="46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10.2</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保证在其出售的货物土不存在任何未曾向</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 xml:space="preserve">透露的担保物权，如抵押权、质押权、留置权等。    </w:t>
      </w:r>
    </w:p>
    <w:p>
      <w:pPr>
        <w:pStyle w:val="133"/>
        <w:spacing w:line="46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10.3如</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使用该货物构成上述侵权的，则由</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承担全部责任。</w:t>
      </w:r>
    </w:p>
    <w:p>
      <w:pPr>
        <w:pStyle w:val="133"/>
        <w:spacing w:line="460" w:lineRule="exact"/>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 xml:space="preserve">11.知识产权保护    </w:t>
      </w:r>
    </w:p>
    <w:p>
      <w:pPr>
        <w:pStyle w:val="133"/>
        <w:spacing w:line="46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11.1</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 xml:space="preserve">对其所销售的货物应当享有知识产权或经权利人合法授权，保证没有侵犯任何第三人的知识产权和商业秘密等权利。    </w:t>
      </w:r>
    </w:p>
    <w:p>
      <w:pPr>
        <w:pStyle w:val="133"/>
        <w:spacing w:line="46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11.2</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使用</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提供的货物对第三人构成侵权的，应当由</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承担全部法律责任，给</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造成损害的，</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 xml:space="preserve">应当承担赔偿责任。    </w:t>
      </w:r>
    </w:p>
    <w:p>
      <w:pPr>
        <w:pStyle w:val="133"/>
        <w:spacing w:line="46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11.3</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委托</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开发的产品，</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享有知识产权，未经</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许可不得转让任何第三人。</w:t>
      </w:r>
    </w:p>
    <w:p>
      <w:pPr>
        <w:pStyle w:val="133"/>
        <w:spacing w:line="460" w:lineRule="exact"/>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 xml:space="preserve">12.保密义务    </w:t>
      </w:r>
    </w:p>
    <w:p>
      <w:pPr>
        <w:pStyle w:val="133"/>
        <w:spacing w:line="46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12.1甲、乙双方在采购和履行合同过程中所获悉的对方属于保密的内容，甲乙双方均有保密义务。</w:t>
      </w:r>
    </w:p>
    <w:p>
      <w:pPr>
        <w:pStyle w:val="133"/>
        <w:spacing w:line="460" w:lineRule="exact"/>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 xml:space="preserve">13.合同价款支付    </w:t>
      </w:r>
    </w:p>
    <w:p>
      <w:pPr>
        <w:pStyle w:val="133"/>
        <w:spacing w:line="46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13.1验收合格后，</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出具正规发票给</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，凭</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 xml:space="preserve">开具的《政府采购合同验收报告单》办理合同价款结算手续。    </w:t>
      </w:r>
    </w:p>
    <w:p>
      <w:pPr>
        <w:pStyle w:val="133"/>
        <w:spacing w:line="46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13.2合同价款构成中应当由财政支付的部分，</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应当在货物验收合格后的十五个工作日内向国库管理部门申请支付，经国库管理部门审核后直接支付给</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w:t>
      </w:r>
    </w:p>
    <w:p>
      <w:pPr>
        <w:pStyle w:val="133"/>
        <w:spacing w:line="46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13.3合同价款构成中应当由</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自行支付的部分，</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 xml:space="preserve">应当在货物验收合格后十五个工作内支付。    </w:t>
      </w:r>
    </w:p>
    <w:p>
      <w:pPr>
        <w:pStyle w:val="133"/>
        <w:spacing w:line="46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13.4支付合同价款时，一律不向</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以外的任何第三方办理付款手续。开户行和帐号以签订的政府采购合同为准，如果</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要求变更，则</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必须提供加盖财务专用章、法人代表签字的证明文件，报经</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 xml:space="preserve">审查核准，并报监督部门备案。    </w:t>
      </w:r>
    </w:p>
    <w:p>
      <w:pPr>
        <w:pStyle w:val="133"/>
        <w:spacing w:line="46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13.5合同价款支付方式和条件在政府采购合同专用条款中另有规定。</w:t>
      </w:r>
    </w:p>
    <w:p>
      <w:pPr>
        <w:pStyle w:val="133"/>
        <w:spacing w:line="460" w:lineRule="exact"/>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14.伴随服务</w:t>
      </w:r>
    </w:p>
    <w:p>
      <w:pPr>
        <w:pStyle w:val="133"/>
        <w:spacing w:line="46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14.1</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应向</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提交所提供货物的技术文件，包括相应的中文技术文件，如：产品目录、图纸、操作手册、使用说明、维护手册或服务指南。这些文件应包装好随同货物一起发运。</w:t>
      </w:r>
    </w:p>
    <w:p>
      <w:pPr>
        <w:pStyle w:val="133"/>
        <w:spacing w:line="46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14.2</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还应提供下列服务：</w:t>
      </w:r>
    </w:p>
    <w:p>
      <w:pPr>
        <w:pStyle w:val="133"/>
        <w:spacing w:line="46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(1)货物的现场移动、安装、调试、启动监督及技术支持;</w:t>
      </w:r>
    </w:p>
    <w:p>
      <w:pPr>
        <w:pStyle w:val="133"/>
        <w:spacing w:line="46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(2)提供货物组装和维修所需的专用工具和辅助材料；</w:t>
      </w:r>
    </w:p>
    <w:p>
      <w:pPr>
        <w:pStyle w:val="133"/>
        <w:spacing w:line="46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(3)在合同各方商定的一定期限内对所有的货物实施运行监督、维修，但前提条件是该服务并不能免除</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在质量保证期内所承担的义务；</w:t>
      </w:r>
    </w:p>
    <w:p>
      <w:pPr>
        <w:pStyle w:val="133"/>
        <w:spacing w:line="46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(4)在制造商或项目现场就货物的安装、启动、运营、维护对</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操作人员进行培训;</w:t>
      </w:r>
    </w:p>
    <w:p>
      <w:pPr>
        <w:pStyle w:val="133"/>
        <w:spacing w:line="46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(5)政府采购合同专用条款与第五章采购需求规定的其他伴随服务。</w:t>
      </w:r>
    </w:p>
    <w:p>
      <w:pPr>
        <w:pStyle w:val="133"/>
        <w:spacing w:line="46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14.3</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提供的伴随服务的费用应包含在合同价款中，</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不再另行支付。</w:t>
      </w:r>
    </w:p>
    <w:p>
      <w:pPr>
        <w:pStyle w:val="133"/>
        <w:spacing w:line="460" w:lineRule="exact"/>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15.违约责任</w:t>
      </w:r>
    </w:p>
    <w:p>
      <w:pPr>
        <w:pStyle w:val="133"/>
        <w:spacing w:line="46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 xml:space="preserve">15.1质量瑕疵的补救措施和索赔    </w:t>
      </w:r>
    </w:p>
    <w:p>
      <w:pPr>
        <w:pStyle w:val="133"/>
        <w:spacing w:line="46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(1)如果</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提供的产品不符合质量标准或存在产品质量缺陷，而</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在合同条款第9条或合同的其他条款规定的检验、安装、调试、验收和质量保证期内，根据法定质量检测部门出具的检验证书向</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提出了索赔，</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应按照</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同意的下列一种或几种方式结合起来解决索赔事宜：</w:t>
      </w:r>
    </w:p>
    <w:p>
      <w:pPr>
        <w:pStyle w:val="133"/>
        <w:spacing w:line="46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①</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同意退货并将货款退还给</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，由此发生的一切费用和损失由</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 xml:space="preserve">承担。    </w:t>
      </w:r>
    </w:p>
    <w:p>
      <w:pPr>
        <w:pStyle w:val="133"/>
        <w:spacing w:line="46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②根据货物的质量状况以及</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 xml:space="preserve">所遭受的损失，经过甲乙双方商定降低货物的价格。    </w:t>
      </w:r>
    </w:p>
    <w:p>
      <w:pPr>
        <w:pStyle w:val="133"/>
        <w:spacing w:line="46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③</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应在接到</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通知后7日内负责采用符合合同规定的规格、质量和性能要求的新零件、部件和设备来更换有缺陷的部分或修补缺陷部分，其费用由</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负担。同时，</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 xml:space="preserve">应在约定的质量保证期基础上相应延长修补和更换件的质量保证期。    </w:t>
      </w:r>
    </w:p>
    <w:p>
      <w:pPr>
        <w:pStyle w:val="133"/>
        <w:spacing w:line="46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(2)如果在</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发出索赔通知后10日内</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未作答复，上述索赔应视为已被</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接受。如果</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未能在</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发出索赔通知后10日内或</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同意延长的期限内，按照上述规定的任何一种方法采取补救措施，</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有权从应付货款中扣除索赔金额，如不足以弥补</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损失的，</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有权迸一步要求</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赔偿。</w:t>
      </w:r>
    </w:p>
    <w:p>
      <w:pPr>
        <w:pStyle w:val="133"/>
        <w:spacing w:line="46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15.2迟延交货的违约责任</w:t>
      </w:r>
    </w:p>
    <w:p>
      <w:pPr>
        <w:pStyle w:val="133"/>
        <w:spacing w:line="46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应按照本合同规定的时间、地点交货和提供服务。在履行合同过程中，如果</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遇到可能妨碍按时交货和提供服务的情形时，应及时以书面形式将迟延的事实、可能迟延的期限和理由通知</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在收到</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通知后，应尽快对情况进行评价，并确定是否同意迟延交货时间或延期提供服务。</w:t>
      </w:r>
    </w:p>
    <w:p>
      <w:pPr>
        <w:pStyle w:val="133"/>
        <w:spacing w:line="46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(2)除本合同第19条规定情况外，如果</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没有按照合同规定的时间交货和提供服务，</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有权从货款中扣除误期赔偿费而不影响合同项下的其他补救方法，赔偿费按每周（一周按七日计算，不足七日按一周计算）赔偿迟交货物的交货价或延期服务的服务费用的百分之零点五(0.5%)计收，直至交货或提供服务为止。但误期赔偿费的最高限额不超过合同价的百分之五(5%)。一旦达到误期赔偿的最高限额，</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可以终止合同。</w:t>
      </w:r>
    </w:p>
    <w:p>
      <w:pPr>
        <w:pStyle w:val="133"/>
        <w:spacing w:line="44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(3)如果</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迟延交货，</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有权终止全部或部分合同，并依其认为适当的条件和方法购买与未交货物类似的货物，</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应对购买类似货物所超出的那部分费用负责。但是，</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应继续执行合同中未终止的部分。</w:t>
      </w:r>
    </w:p>
    <w:p>
      <w:pPr>
        <w:pStyle w:val="133"/>
        <w:spacing w:line="440" w:lineRule="exact"/>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16.合同的变更</w:t>
      </w:r>
    </w:p>
    <w:p>
      <w:pPr>
        <w:pStyle w:val="133"/>
        <w:spacing w:line="44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 xml:space="preserve">16.1在合同履行过程中，甲、乙双方可就合同履行的时间、地点和方式等协商进行变更。协商一致后，双方应签订书面的补充伤议。    </w:t>
      </w:r>
    </w:p>
    <w:p>
      <w:pPr>
        <w:pStyle w:val="133"/>
        <w:spacing w:line="44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16.2在不改变合同其他条款的前提下，</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有权在合同价款百分之十的范围内追加与合同标的相同的货物或服务，并就此与</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签订补充合同，</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 xml:space="preserve">不得拒绝。    </w:t>
      </w:r>
    </w:p>
    <w:p>
      <w:pPr>
        <w:pStyle w:val="133"/>
        <w:spacing w:line="44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16.3除双方签署书面协议，并成为合同不可分割的一部分外，本合同条件不得有任何变更。</w:t>
      </w:r>
    </w:p>
    <w:p>
      <w:pPr>
        <w:pStyle w:val="133"/>
        <w:spacing w:line="440" w:lineRule="exact"/>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17.合同中止与终止</w:t>
      </w:r>
    </w:p>
    <w:p>
      <w:pPr>
        <w:pStyle w:val="133"/>
        <w:spacing w:line="44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 xml:space="preserve">17.1合同的中止    </w:t>
      </w:r>
    </w:p>
    <w:p>
      <w:pPr>
        <w:pStyle w:val="133"/>
        <w:spacing w:line="44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(1)合同在履行过程中，因采购计划调整，</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 xml:space="preserve">可以要求中止履行，待计划确定后继续履行；    </w:t>
      </w:r>
    </w:p>
    <w:p>
      <w:pPr>
        <w:pStyle w:val="133"/>
        <w:spacing w:line="44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(2)合同履行过程中因中标人就采购过程或结果提起投诉的，</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 xml:space="preserve">认为有必要或财政部门责令中止的，应当中止合同的履行。   </w:t>
      </w:r>
    </w:p>
    <w:p>
      <w:pPr>
        <w:pStyle w:val="133"/>
        <w:spacing w:line="44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17.2合同的终止</w:t>
      </w:r>
    </w:p>
    <w:p>
      <w:pPr>
        <w:pStyle w:val="133"/>
        <w:spacing w:line="44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 xml:space="preserve">(1)合同因有效期限届满而终止；    </w:t>
      </w:r>
    </w:p>
    <w:p>
      <w:pPr>
        <w:pStyle w:val="133"/>
        <w:spacing w:line="44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(2)</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未能依照本合同约定条件履行合同，已构成根本性违约的，</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有权终止本合同，并追究</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的违约责任。其中入围供应商供货需求低于总需求量的20%时取消其品目的入围资格，并不得参加下年度的采购入围招标；</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 xml:space="preserve">所供一个品目连续三次检验不合格取消其品目的入围资格，并不得参加下年度的采购入围招标；    </w:t>
      </w:r>
    </w:p>
    <w:p>
      <w:pPr>
        <w:pStyle w:val="133"/>
        <w:spacing w:line="44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(3)如果</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丧失履约能力或被宣告破产，</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可在任何时候以书面形式通知</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终止合同而不给</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 xml:space="preserve">补偿。    </w:t>
      </w:r>
    </w:p>
    <w:p>
      <w:pPr>
        <w:pStyle w:val="133"/>
        <w:spacing w:line="44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(4)如果</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在履行合同过程中有不正当竞争行为，</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有权解除合同，并按《中华人民共和国反不正当竞争法》规定由有关部门追究其法律责任。</w:t>
      </w:r>
    </w:p>
    <w:p>
      <w:pPr>
        <w:pStyle w:val="133"/>
        <w:spacing w:line="44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(5)如果合同的履行将损害国家利益或社会公共利益，</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有权终止合同的履行，给</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造成损失的予以相应补偿。</w:t>
      </w:r>
    </w:p>
    <w:p>
      <w:pPr>
        <w:pStyle w:val="133"/>
        <w:spacing w:line="440" w:lineRule="exact"/>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18.合同转让和分包</w:t>
      </w:r>
    </w:p>
    <w:p>
      <w:pPr>
        <w:pStyle w:val="133"/>
        <w:spacing w:line="44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18.1</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不得以任何形式将合同转包。</w:t>
      </w:r>
    </w:p>
    <w:p>
      <w:pPr>
        <w:pStyle w:val="133"/>
        <w:spacing w:line="44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18.2</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未在投标文件中说明，且未经</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书面同意，</w:t>
      </w:r>
      <w:r>
        <w:rPr>
          <w:rFonts w:hint="default" w:ascii="Times New Roman" w:hAnsi="Times New Roman" w:cs="Times New Roman"/>
          <w:color w:val="auto"/>
          <w:kern w:val="2"/>
          <w:szCs w:val="21"/>
          <w:highlight w:val="none"/>
          <w:u w:val="none"/>
          <w:lang w:eastAsia="zh-CN"/>
        </w:rPr>
        <w:t>供货方</w:t>
      </w:r>
      <w:r>
        <w:rPr>
          <w:rFonts w:hint="default" w:ascii="Times New Roman" w:hAnsi="Times New Roman" w:cs="Times New Roman"/>
          <w:color w:val="auto"/>
          <w:kern w:val="2"/>
          <w:szCs w:val="21"/>
          <w:highlight w:val="none"/>
          <w:u w:val="none"/>
        </w:rPr>
        <w:t>不得将合同的主体、关键性工作分包给他人。</w:t>
      </w:r>
    </w:p>
    <w:p>
      <w:pPr>
        <w:pStyle w:val="133"/>
        <w:spacing w:line="44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18.3根据政府采购支持中小企业发展政策规定，经</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同意，获得政府采购合同的大型企业可依法向中小企业分包。</w:t>
      </w:r>
    </w:p>
    <w:p>
      <w:pPr>
        <w:pStyle w:val="133"/>
        <w:spacing w:line="440" w:lineRule="exact"/>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19.不可抗力</w:t>
      </w:r>
    </w:p>
    <w:p>
      <w:pPr>
        <w:pStyle w:val="133"/>
        <w:spacing w:line="44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19.1不可抗力是指合同双方不可预见、不可避免、不可克服的自然灾害和社会事件。</w:t>
      </w:r>
    </w:p>
    <w:p>
      <w:pPr>
        <w:pStyle w:val="133"/>
        <w:spacing w:line="44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19.2任何一方对由于不可抗力造成的部分或全部不能履行合同不承担违约责任。但迟延履行后发生不可抗力的，不能免除责任。</w:t>
      </w:r>
    </w:p>
    <w:p>
      <w:pPr>
        <w:pStyle w:val="133"/>
        <w:spacing w:line="44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19.3遇有不可抗力的一方，应在三日内将事件的情况以书面形式通知另一方，并在事件发生后十日内，向另一方提交合同不能履行或部分不能履行或需要延期履行理由的报告。</w:t>
      </w:r>
    </w:p>
    <w:p>
      <w:pPr>
        <w:pStyle w:val="133"/>
        <w:spacing w:line="440" w:lineRule="exact"/>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20.解决争议的方法</w:t>
      </w:r>
    </w:p>
    <w:p>
      <w:pPr>
        <w:pStyle w:val="133"/>
        <w:spacing w:line="44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20.1合同各方应通过友好协商，解决在执行合同过程中所发生的或与合同有关的一切争端。如从协商开始后十日内仍不能解决，可以向财政部门提请调解。</w:t>
      </w:r>
    </w:p>
    <w:p>
      <w:pPr>
        <w:pStyle w:val="133"/>
        <w:spacing w:line="44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20.2调解不成可以按政府采购合同专用条款中规定下列方式之一提起仲裁或诉讼：</w:t>
      </w:r>
    </w:p>
    <w:p>
      <w:pPr>
        <w:pStyle w:val="133"/>
        <w:spacing w:line="44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(1)向</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所在地仲裁机构提起仲栽；</w:t>
      </w:r>
    </w:p>
    <w:p>
      <w:pPr>
        <w:pStyle w:val="133"/>
        <w:spacing w:line="44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(2)向</w:t>
      </w:r>
      <w:r>
        <w:rPr>
          <w:rFonts w:hint="default" w:ascii="Times New Roman" w:hAnsi="Times New Roman" w:cs="Times New Roman"/>
          <w:color w:val="auto"/>
          <w:kern w:val="2"/>
          <w:szCs w:val="21"/>
          <w:highlight w:val="none"/>
          <w:u w:val="none"/>
          <w:lang w:eastAsia="zh-CN"/>
        </w:rPr>
        <w:t>购货方</w:t>
      </w:r>
      <w:r>
        <w:rPr>
          <w:rFonts w:hint="default" w:ascii="Times New Roman" w:hAnsi="Times New Roman" w:cs="Times New Roman"/>
          <w:color w:val="auto"/>
          <w:kern w:val="2"/>
          <w:szCs w:val="21"/>
          <w:highlight w:val="none"/>
          <w:u w:val="none"/>
        </w:rPr>
        <w:t>所在地人民法院提起诉讼。</w:t>
      </w:r>
    </w:p>
    <w:p>
      <w:pPr>
        <w:pStyle w:val="133"/>
        <w:spacing w:line="44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20.3如仲裁或诉讼事项不影响合同其它部分的履行，则在仲裁或诉讼期间，除正在进行仲裁或诉讼的部分外，合同的其它部分应继续执行。</w:t>
      </w:r>
    </w:p>
    <w:p>
      <w:pPr>
        <w:pStyle w:val="133"/>
        <w:spacing w:line="440" w:lineRule="exact"/>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21.法律适用</w:t>
      </w:r>
    </w:p>
    <w:p>
      <w:pPr>
        <w:pStyle w:val="133"/>
        <w:spacing w:line="44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21.1本合同适用中华人民共和国现行法律、行政法规和规章，如合同条款与法律、行政法规和规章不一致的，按照法律、行政法规和规章修改本合同。</w:t>
      </w:r>
    </w:p>
    <w:p>
      <w:pPr>
        <w:pStyle w:val="133"/>
        <w:spacing w:line="440" w:lineRule="exact"/>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22.通知</w:t>
      </w:r>
    </w:p>
    <w:p>
      <w:pPr>
        <w:pStyle w:val="133"/>
        <w:spacing w:line="44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22.1本合同一方给另一方的通知均应采用书面形式，传真或快递送到本合同中规定的对方的地址和办理签收手续。</w:t>
      </w:r>
    </w:p>
    <w:p>
      <w:pPr>
        <w:pStyle w:val="133"/>
        <w:spacing w:line="44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22.2通知以送到之日或通知书中规定的生效之日起生效，两者中以较迟之日为准。</w:t>
      </w:r>
    </w:p>
    <w:p>
      <w:pPr>
        <w:pStyle w:val="133"/>
        <w:spacing w:line="440" w:lineRule="exact"/>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23.合同生效</w:t>
      </w:r>
    </w:p>
    <w:p>
      <w:pPr>
        <w:pStyle w:val="133"/>
        <w:spacing w:line="44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23.1本合同在合同各方签字盖章后生效。</w:t>
      </w:r>
    </w:p>
    <w:p>
      <w:pPr>
        <w:pStyle w:val="133"/>
        <w:spacing w:line="440" w:lineRule="exact"/>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24.附则</w:t>
      </w:r>
    </w:p>
    <w:p>
      <w:pPr>
        <w:pStyle w:val="133"/>
        <w:spacing w:line="440" w:lineRule="exact"/>
        <w:ind w:firstLine="562"/>
        <w:rPr>
          <w:rFonts w:hint="default" w:ascii="Times New Roman" w:hAnsi="Times New Roman" w:cs="Times New Roman"/>
          <w:color w:val="auto"/>
          <w:kern w:val="2"/>
          <w:szCs w:val="21"/>
          <w:highlight w:val="none"/>
          <w:u w:val="none"/>
        </w:rPr>
      </w:pPr>
      <w:r>
        <w:rPr>
          <w:rFonts w:hint="default" w:ascii="Times New Roman" w:hAnsi="Times New Roman" w:cs="Times New Roman"/>
          <w:color w:val="auto"/>
          <w:kern w:val="2"/>
          <w:szCs w:val="21"/>
          <w:highlight w:val="none"/>
          <w:u w:val="none"/>
        </w:rPr>
        <w:t>24.1本合同未尽事宜，见政府采购合同专用条款。</w:t>
      </w:r>
    </w:p>
    <w:p>
      <w:pPr>
        <w:rPr>
          <w:rFonts w:hint="default" w:ascii="Times New Roman" w:hAnsi="Times New Roman" w:cs="Times New Roman"/>
          <w:color w:val="auto"/>
          <w:highlight w:val="none"/>
        </w:rPr>
        <w:sectPr>
          <w:pgSz w:w="11906" w:h="16838"/>
          <w:pgMar w:top="1440" w:right="1800" w:bottom="1440" w:left="1800" w:header="851" w:footer="992" w:gutter="0"/>
          <w:cols w:space="425" w:num="1"/>
          <w:docGrid w:type="lines" w:linePitch="326" w:charSpace="0"/>
        </w:sectPr>
      </w:pPr>
    </w:p>
    <w:p>
      <w:pPr>
        <w:pStyle w:val="9"/>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第五章  用户需求书</w:t>
      </w:r>
    </w:p>
    <w:p>
      <w:pPr>
        <w:pStyle w:val="3"/>
        <w:numPr>
          <w:ilvl w:val="0"/>
          <w:numId w:val="6"/>
        </w:numPr>
        <w:spacing w:line="400" w:lineRule="exact"/>
        <w:ind w:left="284" w:hanging="284"/>
        <w:rPr>
          <w:rFonts w:hint="default" w:ascii="Times New Roman" w:hAnsi="Times New Roman" w:cs="Times New Roman"/>
          <w:bCs w:val="0"/>
          <w:color w:val="auto"/>
          <w:sz w:val="24"/>
          <w:szCs w:val="24"/>
          <w:highlight w:val="none"/>
        </w:rPr>
      </w:pPr>
      <w:r>
        <w:rPr>
          <w:rFonts w:hint="default" w:ascii="Times New Roman" w:hAnsi="Times New Roman" w:cs="Times New Roman"/>
          <w:bCs w:val="0"/>
          <w:color w:val="auto"/>
          <w:sz w:val="24"/>
          <w:szCs w:val="24"/>
          <w:highlight w:val="none"/>
        </w:rPr>
        <w:t>项目情况</w:t>
      </w:r>
    </w:p>
    <w:p>
      <w:pPr>
        <w:pStyle w:val="4"/>
        <w:numPr>
          <w:ilvl w:val="1"/>
          <w:numId w:val="6"/>
        </w:numPr>
        <w:tabs>
          <w:tab w:val="left" w:pos="567"/>
        </w:tabs>
        <w:spacing w:line="400" w:lineRule="exact"/>
        <w:ind w:left="425" w:hanging="425"/>
        <w:rPr>
          <w:rFonts w:hint="default" w:ascii="Times New Roman" w:hAnsi="Times New Roman" w:eastAsia="宋体" w:cs="Times New Roman"/>
          <w:color w:val="auto"/>
          <w:sz w:val="24"/>
          <w:szCs w:val="24"/>
          <w:highlight w:val="none"/>
        </w:rPr>
      </w:pPr>
      <w:bookmarkStart w:id="52" w:name="_Toc25805"/>
      <w:bookmarkStart w:id="53" w:name="_Toc17637873"/>
      <w:r>
        <w:rPr>
          <w:rFonts w:hint="default" w:ascii="Times New Roman" w:hAnsi="Times New Roman" w:eastAsia="宋体" w:cs="Times New Roman"/>
          <w:color w:val="auto"/>
          <w:sz w:val="24"/>
          <w:szCs w:val="24"/>
          <w:highlight w:val="none"/>
        </w:rPr>
        <w:t>总体建设范围和目标</w:t>
      </w:r>
      <w:bookmarkEnd w:id="52"/>
      <w:bookmarkEnd w:id="53"/>
    </w:p>
    <w:p>
      <w:pPr>
        <w:spacing w:line="360" w:lineRule="auto"/>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根据《国务院办公厅关于印发第十次全国深化“放管服”改革电视电话会议重点任务分工方案的通知》要求，将加快开展“互联网+考试服务”，实行考试信息主动推送，进一步提升考试成绩查询和证书申领便利度。为进一步提升自治区招生考试信息化服务水平，更好地服务广大考生，现需开发自治区普通高考等考试电子成绩证明和录取证明系统，使得考生用户能够更加方便获取本人有关考试电子成绩证明、录取证明。</w:t>
      </w:r>
    </w:p>
    <w:p>
      <w:pPr>
        <w:pStyle w:val="3"/>
        <w:numPr>
          <w:ilvl w:val="0"/>
          <w:numId w:val="6"/>
        </w:numPr>
        <w:spacing w:line="400" w:lineRule="exact"/>
        <w:ind w:left="284" w:hanging="284"/>
        <w:rPr>
          <w:rFonts w:hint="default" w:ascii="Times New Roman" w:hAnsi="Times New Roman" w:cs="Times New Roman"/>
          <w:bCs w:val="0"/>
          <w:color w:val="auto"/>
          <w:sz w:val="24"/>
          <w:szCs w:val="24"/>
          <w:highlight w:val="none"/>
        </w:rPr>
      </w:pPr>
      <w:bookmarkStart w:id="54" w:name="_Toc10377"/>
      <w:bookmarkStart w:id="55" w:name="_Toc17637875"/>
      <w:r>
        <w:rPr>
          <w:rFonts w:hint="default" w:ascii="Times New Roman" w:hAnsi="Times New Roman" w:cs="Times New Roman"/>
          <w:bCs w:val="0"/>
          <w:color w:val="auto"/>
          <w:sz w:val="24"/>
          <w:szCs w:val="24"/>
          <w:highlight w:val="none"/>
          <w:lang w:val="en-US" w:eastAsia="zh-CN"/>
        </w:rPr>
        <w:t>系统建设</w:t>
      </w:r>
      <w:r>
        <w:rPr>
          <w:rFonts w:hint="default" w:ascii="Times New Roman" w:hAnsi="Times New Roman" w:cs="Times New Roman"/>
          <w:bCs w:val="0"/>
          <w:color w:val="auto"/>
          <w:sz w:val="24"/>
          <w:szCs w:val="24"/>
          <w:highlight w:val="none"/>
        </w:rPr>
        <w:t>要求</w:t>
      </w:r>
      <w:bookmarkEnd w:id="54"/>
      <w:bookmarkEnd w:id="55"/>
    </w:p>
    <w:p>
      <w:pPr>
        <w:keepNext w:val="0"/>
        <w:keepLines w:val="0"/>
        <w:pageBreakBefore w:val="0"/>
        <w:kinsoku/>
        <w:wordWrap/>
        <w:overflowPunct/>
        <w:topLinePunct w:val="0"/>
        <w:autoSpaceDE/>
        <w:autoSpaceDN/>
        <w:bidi w:val="0"/>
        <w:adjustRightInd w:val="0"/>
        <w:snapToGrid/>
        <w:spacing w:line="560" w:lineRule="exact"/>
        <w:ind w:left="0" w:firstLine="480" w:firstLineChars="200"/>
        <w:jc w:val="both"/>
        <w:textAlignment w:val="auto"/>
        <w:outlineLvl w:val="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根据对</w:t>
      </w:r>
      <w:r>
        <w:rPr>
          <w:rFonts w:hint="default" w:ascii="Times New Roman" w:hAnsi="Times New Roman" w:eastAsia="宋体" w:cs="Times New Roman"/>
          <w:color w:val="auto"/>
          <w:sz w:val="24"/>
          <w:szCs w:val="24"/>
          <w:highlight w:val="none"/>
          <w:lang w:val="en-US" w:eastAsia="zh-CN"/>
        </w:rPr>
        <w:t>考生</w:t>
      </w:r>
      <w:r>
        <w:rPr>
          <w:rFonts w:hint="default" w:ascii="Times New Roman" w:hAnsi="Times New Roman" w:eastAsia="宋体" w:cs="Times New Roman"/>
          <w:color w:val="auto"/>
          <w:sz w:val="24"/>
          <w:szCs w:val="24"/>
          <w:highlight w:val="none"/>
        </w:rPr>
        <w:t>成绩证明开具工作的分析，“自治区普通高考等考试电子成绩证明和录取证明系统”将为广大用户提供便捷的使用方式，支持线上开具</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核验成绩</w:t>
      </w:r>
      <w:r>
        <w:rPr>
          <w:rFonts w:hint="default" w:ascii="Times New Roman" w:hAnsi="Times New Roman" w:eastAsia="宋体" w:cs="Times New Roman"/>
          <w:color w:val="auto"/>
          <w:sz w:val="24"/>
          <w:szCs w:val="24"/>
          <w:highlight w:val="none"/>
          <w:lang w:val="en-US" w:eastAsia="zh-CN"/>
        </w:rPr>
        <w:t>或录取</w:t>
      </w:r>
      <w:r>
        <w:rPr>
          <w:rFonts w:hint="default" w:ascii="Times New Roman" w:hAnsi="Times New Roman" w:eastAsia="宋体" w:cs="Times New Roman"/>
          <w:color w:val="auto"/>
          <w:sz w:val="24"/>
          <w:szCs w:val="24"/>
          <w:highlight w:val="none"/>
        </w:rPr>
        <w:t>证明。</w:t>
      </w:r>
    </w:p>
    <w:p>
      <w:pPr>
        <w:keepNext w:val="0"/>
        <w:keepLines w:val="0"/>
        <w:pageBreakBefore w:val="0"/>
        <w:kinsoku/>
        <w:wordWrap/>
        <w:overflowPunct/>
        <w:topLinePunct w:val="0"/>
        <w:autoSpaceDE/>
        <w:autoSpaceDN/>
        <w:bidi w:val="0"/>
        <w:adjustRightInd w:val="0"/>
        <w:snapToGrid/>
        <w:spacing w:line="560" w:lineRule="exact"/>
        <w:ind w:left="0" w:firstLine="480" w:firstLineChars="200"/>
        <w:jc w:val="both"/>
        <w:textAlignment w:val="auto"/>
        <w:outlineLvl w:val="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服务用户：有开具证明文件需求的学生</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学校、考试院、招聘单位等有核验证明文件真伪的B端机构</w:t>
      </w:r>
      <w:r>
        <w:rPr>
          <w:rFonts w:hint="default" w:ascii="Times New Roman" w:hAnsi="Times New Roman" w:eastAsia="宋体" w:cs="Times New Roman"/>
          <w:color w:val="auto"/>
          <w:sz w:val="24"/>
          <w:szCs w:val="24"/>
          <w:highlight w:val="none"/>
          <w:lang w:eastAsia="zh-CN"/>
        </w:rPr>
        <w:t>。</w:t>
      </w:r>
    </w:p>
    <w:p>
      <w:pPr>
        <w:keepNext w:val="0"/>
        <w:keepLines w:val="0"/>
        <w:pageBreakBefore w:val="0"/>
        <w:kinsoku/>
        <w:wordWrap/>
        <w:overflowPunct/>
        <w:topLinePunct w:val="0"/>
        <w:autoSpaceDE/>
        <w:autoSpaceDN/>
        <w:bidi w:val="0"/>
        <w:adjustRightInd w:val="0"/>
        <w:snapToGrid/>
        <w:spacing w:line="560" w:lineRule="exact"/>
        <w:ind w:left="0" w:firstLine="480" w:firstLineChars="200"/>
        <w:jc w:val="both"/>
        <w:textAlignment w:val="auto"/>
        <w:outlineLvl w:val="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服务需求：线上开具和核验“电子成绩</w:t>
      </w:r>
      <w:r>
        <w:rPr>
          <w:rFonts w:hint="default" w:ascii="Times New Roman" w:hAnsi="Times New Roman" w:eastAsia="宋体" w:cs="Times New Roman"/>
          <w:color w:val="auto"/>
          <w:sz w:val="24"/>
          <w:szCs w:val="24"/>
          <w:highlight w:val="none"/>
          <w:lang w:val="en-US" w:eastAsia="zh-CN"/>
        </w:rPr>
        <w:t>证明</w:t>
      </w:r>
      <w:r>
        <w:rPr>
          <w:rFonts w:hint="default" w:ascii="Times New Roman" w:hAnsi="Times New Roman" w:eastAsia="宋体" w:cs="Times New Roman"/>
          <w:color w:val="auto"/>
          <w:sz w:val="24"/>
          <w:szCs w:val="24"/>
          <w:highlight w:val="none"/>
        </w:rPr>
        <w:t>”、“电子</w:t>
      </w:r>
      <w:r>
        <w:rPr>
          <w:rFonts w:hint="default" w:ascii="Times New Roman" w:hAnsi="Times New Roman" w:eastAsia="宋体" w:cs="Times New Roman"/>
          <w:color w:val="auto"/>
          <w:sz w:val="24"/>
          <w:szCs w:val="24"/>
          <w:highlight w:val="none"/>
          <w:lang w:val="en-US" w:eastAsia="zh-CN"/>
        </w:rPr>
        <w:t>录取</w:t>
      </w:r>
      <w:r>
        <w:rPr>
          <w:rFonts w:hint="default" w:ascii="Times New Roman" w:hAnsi="Times New Roman" w:eastAsia="宋体" w:cs="Times New Roman"/>
          <w:color w:val="auto"/>
          <w:sz w:val="24"/>
          <w:szCs w:val="24"/>
          <w:highlight w:val="none"/>
        </w:rPr>
        <w:t>证明”等。</w:t>
      </w:r>
    </w:p>
    <w:p>
      <w:pPr>
        <w:pStyle w:val="18"/>
        <w:keepNext w:val="0"/>
        <w:keepLines w:val="0"/>
        <w:pageBreakBefore w:val="0"/>
        <w:kinsoku/>
        <w:wordWrap/>
        <w:overflowPunct/>
        <w:topLinePunct w:val="0"/>
        <w:autoSpaceDE/>
        <w:autoSpaceDN/>
        <w:bidi w:val="0"/>
        <w:snapToGrid/>
        <w:spacing w:line="560" w:lineRule="exact"/>
        <w:ind w:left="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开发要求：为保障考生个人数据在内的网络与数据安全，平台搭建应严格按照安全开发标准，不留存、不分析任何考生数据，不做后台开发与数据库开发，符合相关规定。</w:t>
      </w:r>
    </w:p>
    <w:tbl>
      <w:tblPr>
        <w:tblStyle w:val="44"/>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410" w:type="dxa"/>
            <w:noWrap w:val="0"/>
            <w:vAlign w:val="top"/>
          </w:tcPr>
          <w:p>
            <w:pPr>
              <w:pageBreakBefore w:val="0"/>
              <w:kinsoku/>
              <w:wordWrap/>
              <w:overflowPunct/>
              <w:topLinePunct w:val="0"/>
              <w:autoSpaceDE/>
              <w:autoSpaceDN/>
              <w:bidi w:val="0"/>
              <w:adjustRightInd w:val="0"/>
              <w:snapToGrid/>
              <w:spacing w:line="440" w:lineRule="exact"/>
              <w:ind w:left="0" w:firstLine="0" w:firstLineChars="0"/>
              <w:jc w:val="center"/>
              <w:textAlignment w:val="auto"/>
              <w:outlineLvl w:val="0"/>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功能需求</w:t>
            </w:r>
          </w:p>
        </w:tc>
        <w:tc>
          <w:tcPr>
            <w:tcW w:w="7010" w:type="dxa"/>
            <w:noWrap w:val="0"/>
            <w:vAlign w:val="top"/>
          </w:tcPr>
          <w:p>
            <w:pPr>
              <w:pageBreakBefore w:val="0"/>
              <w:kinsoku/>
              <w:wordWrap/>
              <w:overflowPunct/>
              <w:topLinePunct w:val="0"/>
              <w:autoSpaceDE/>
              <w:autoSpaceDN/>
              <w:bidi w:val="0"/>
              <w:adjustRightInd w:val="0"/>
              <w:snapToGrid/>
              <w:spacing w:line="440" w:lineRule="exact"/>
              <w:ind w:left="0" w:firstLine="0" w:firstLineChars="0"/>
              <w:jc w:val="center"/>
              <w:textAlignment w:val="auto"/>
              <w:outlineLvl w:val="0"/>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410" w:type="dxa"/>
            <w:noWrap w:val="0"/>
            <w:vAlign w:val="center"/>
          </w:tcPr>
          <w:p>
            <w:pPr>
              <w:pageBreakBefore w:val="0"/>
              <w:kinsoku/>
              <w:wordWrap/>
              <w:overflowPunct/>
              <w:topLinePunct w:val="0"/>
              <w:autoSpaceDE/>
              <w:autoSpaceDN/>
              <w:bidi w:val="0"/>
              <w:adjustRightInd w:val="0"/>
              <w:snapToGrid/>
              <w:spacing w:line="440" w:lineRule="exact"/>
              <w:ind w:left="0" w:firstLine="0" w:firstLineChars="0"/>
              <w:jc w:val="center"/>
              <w:textAlignment w:val="auto"/>
              <w:outlineLvl w:val="0"/>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申请成绩证明</w:t>
            </w:r>
          </w:p>
        </w:tc>
        <w:tc>
          <w:tcPr>
            <w:tcW w:w="7010" w:type="dxa"/>
            <w:noWrap w:val="0"/>
            <w:vAlign w:val="top"/>
          </w:tcPr>
          <w:p>
            <w:pPr>
              <w:pStyle w:val="63"/>
              <w:pageBreakBefore w:val="0"/>
              <w:numPr>
                <w:ilvl w:val="0"/>
                <w:numId w:val="7"/>
              </w:numPr>
              <w:kinsoku/>
              <w:wordWrap/>
              <w:overflowPunct/>
              <w:topLinePunct w:val="0"/>
              <w:autoSpaceDE/>
              <w:autoSpaceDN/>
              <w:bidi w:val="0"/>
              <w:adjustRightInd w:val="0"/>
              <w:snapToGrid/>
              <w:spacing w:line="440" w:lineRule="exact"/>
              <w:ind w:left="-19" w:leftChars="-9" w:firstLine="540" w:firstLineChars="0"/>
              <w:textAlignment w:val="auto"/>
              <w:outlineLvl w:val="0"/>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申请须知：包含成绩证明介绍、申请流程、使用用途、注意事项等内容；</w:t>
            </w:r>
          </w:p>
          <w:p>
            <w:pPr>
              <w:pStyle w:val="63"/>
              <w:pageBreakBefore w:val="0"/>
              <w:numPr>
                <w:ilvl w:val="0"/>
                <w:numId w:val="7"/>
              </w:numPr>
              <w:kinsoku/>
              <w:wordWrap/>
              <w:overflowPunct/>
              <w:topLinePunct w:val="0"/>
              <w:autoSpaceDE/>
              <w:autoSpaceDN/>
              <w:bidi w:val="0"/>
              <w:adjustRightInd w:val="0"/>
              <w:snapToGrid/>
              <w:spacing w:line="440" w:lineRule="exact"/>
              <w:ind w:left="-19" w:leftChars="-9" w:firstLine="540" w:firstLineChars="0"/>
              <w:textAlignment w:val="auto"/>
              <w:outlineLvl w:val="0"/>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用户验证：用户输入个人姓名和身份证号后，通过刷脸或身份证验证。若验证未通过或无该考生数据等情况，页面提示用户原因；若验证通过，则生成该考生的成绩证明。</w:t>
            </w:r>
          </w:p>
          <w:p>
            <w:pPr>
              <w:pStyle w:val="63"/>
              <w:pageBreakBefore w:val="0"/>
              <w:numPr>
                <w:ilvl w:val="0"/>
                <w:numId w:val="7"/>
              </w:numPr>
              <w:kinsoku/>
              <w:wordWrap/>
              <w:overflowPunct/>
              <w:topLinePunct w:val="0"/>
              <w:autoSpaceDE/>
              <w:autoSpaceDN/>
              <w:bidi w:val="0"/>
              <w:adjustRightInd w:val="0"/>
              <w:snapToGrid/>
              <w:spacing w:line="440" w:lineRule="exact"/>
              <w:ind w:left="-19" w:leftChars="-9" w:firstLine="540" w:firstLineChars="0"/>
              <w:textAlignment w:val="auto"/>
              <w:outlineLvl w:val="0"/>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成绩证明：包含考生个人信息、成绩信息、官方印章、补充说明、防伪二维码和验证码（每次申请都会更新）等内容。支持用户下载成绩证明PDF文件。</w:t>
            </w:r>
          </w:p>
          <w:p>
            <w:pPr>
              <w:pStyle w:val="63"/>
              <w:pageBreakBefore w:val="0"/>
              <w:numPr>
                <w:ilvl w:val="0"/>
                <w:numId w:val="7"/>
              </w:numPr>
              <w:kinsoku/>
              <w:wordWrap/>
              <w:overflowPunct/>
              <w:topLinePunct w:val="0"/>
              <w:autoSpaceDE/>
              <w:autoSpaceDN/>
              <w:bidi w:val="0"/>
              <w:adjustRightInd w:val="0"/>
              <w:snapToGrid/>
              <w:spacing w:line="440" w:lineRule="exact"/>
              <w:ind w:left="-19" w:leftChars="-9" w:firstLine="540" w:firstLineChars="0"/>
              <w:textAlignment w:val="auto"/>
              <w:outlineLvl w:val="0"/>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文件下载：用户点击下载后，即下载成绩证明PDF文件至本地。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6" w:hRule="atLeast"/>
          <w:jc w:val="center"/>
        </w:trPr>
        <w:tc>
          <w:tcPr>
            <w:tcW w:w="2410" w:type="dxa"/>
            <w:noWrap w:val="0"/>
            <w:vAlign w:val="center"/>
          </w:tcPr>
          <w:p>
            <w:pPr>
              <w:pageBreakBefore w:val="0"/>
              <w:kinsoku/>
              <w:wordWrap/>
              <w:overflowPunct/>
              <w:topLinePunct w:val="0"/>
              <w:autoSpaceDE/>
              <w:autoSpaceDN/>
              <w:bidi w:val="0"/>
              <w:adjustRightInd w:val="0"/>
              <w:snapToGrid/>
              <w:spacing w:line="440" w:lineRule="exact"/>
              <w:ind w:left="0" w:firstLine="0" w:firstLineChars="0"/>
              <w:jc w:val="center"/>
              <w:textAlignment w:val="auto"/>
              <w:outlineLvl w:val="0"/>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申请</w:t>
            </w:r>
            <w:r>
              <w:rPr>
                <w:rFonts w:hint="default" w:ascii="Times New Roman" w:hAnsi="Times New Roman" w:eastAsia="宋体" w:cs="Times New Roman"/>
                <w:color w:val="auto"/>
                <w:kern w:val="0"/>
                <w:sz w:val="24"/>
                <w:szCs w:val="24"/>
                <w:highlight w:val="none"/>
                <w:lang w:val="en-US" w:eastAsia="zh-CN" w:bidi="ar"/>
              </w:rPr>
              <w:t>录取</w:t>
            </w:r>
            <w:r>
              <w:rPr>
                <w:rFonts w:hint="default" w:ascii="Times New Roman" w:hAnsi="Times New Roman" w:eastAsia="宋体" w:cs="Times New Roman"/>
                <w:color w:val="auto"/>
                <w:kern w:val="0"/>
                <w:sz w:val="24"/>
                <w:szCs w:val="24"/>
                <w:highlight w:val="none"/>
                <w:lang w:bidi="ar"/>
              </w:rPr>
              <w:t>证明</w:t>
            </w:r>
          </w:p>
        </w:tc>
        <w:tc>
          <w:tcPr>
            <w:tcW w:w="7010" w:type="dxa"/>
            <w:noWrap w:val="0"/>
            <w:vAlign w:val="top"/>
          </w:tcPr>
          <w:p>
            <w:pPr>
              <w:pStyle w:val="63"/>
              <w:pageBreakBefore w:val="0"/>
              <w:numPr>
                <w:ilvl w:val="0"/>
                <w:numId w:val="0"/>
              </w:numPr>
              <w:kinsoku/>
              <w:wordWrap/>
              <w:overflowPunct/>
              <w:topLinePunct w:val="0"/>
              <w:autoSpaceDE/>
              <w:autoSpaceDN/>
              <w:bidi w:val="0"/>
              <w:adjustRightInd w:val="0"/>
              <w:snapToGrid/>
              <w:spacing w:line="440" w:lineRule="exact"/>
              <w:ind w:leftChars="-9"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1.申请须知：包含录取证明介绍、申请流程、使用用途、注意事项等内容；</w:t>
            </w:r>
          </w:p>
          <w:p>
            <w:pPr>
              <w:pStyle w:val="63"/>
              <w:pageBreakBefore w:val="0"/>
              <w:numPr>
                <w:ilvl w:val="0"/>
                <w:numId w:val="0"/>
              </w:numPr>
              <w:kinsoku/>
              <w:wordWrap/>
              <w:overflowPunct/>
              <w:topLinePunct w:val="0"/>
              <w:autoSpaceDE/>
              <w:autoSpaceDN/>
              <w:bidi w:val="0"/>
              <w:adjustRightInd w:val="0"/>
              <w:snapToGrid/>
              <w:spacing w:line="440" w:lineRule="exact"/>
              <w:ind w:leftChars="-9"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2.用户验证：用户输入个人姓名和身份证号后，通过刷脸或身份证验证。若验证未通过或无该考生数据等情况，页面提示用户原因；若验证通过，则生成该考生的成绩证明。</w:t>
            </w:r>
          </w:p>
          <w:p>
            <w:pPr>
              <w:pStyle w:val="63"/>
              <w:pageBreakBefore w:val="0"/>
              <w:numPr>
                <w:ilvl w:val="0"/>
                <w:numId w:val="0"/>
              </w:numPr>
              <w:kinsoku/>
              <w:wordWrap/>
              <w:overflowPunct/>
              <w:topLinePunct w:val="0"/>
              <w:autoSpaceDE/>
              <w:autoSpaceDN/>
              <w:bidi w:val="0"/>
              <w:adjustRightInd w:val="0"/>
              <w:snapToGrid/>
              <w:spacing w:line="440" w:lineRule="exact"/>
              <w:ind w:leftChars="-9"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3.录取证明：包含考生个人信息、录取信息、官方印章、补充说明、防伪二维码和验证码（每次申请都会更新）等内容。支持用户下载录取证明PDF文件。</w:t>
            </w:r>
          </w:p>
          <w:p>
            <w:pPr>
              <w:pStyle w:val="63"/>
              <w:pageBreakBefore w:val="0"/>
              <w:numPr>
                <w:ilvl w:val="0"/>
                <w:numId w:val="0"/>
              </w:numPr>
              <w:kinsoku/>
              <w:wordWrap/>
              <w:overflowPunct/>
              <w:topLinePunct w:val="0"/>
              <w:autoSpaceDE/>
              <w:autoSpaceDN/>
              <w:bidi w:val="0"/>
              <w:adjustRightInd w:val="0"/>
              <w:snapToGrid/>
              <w:spacing w:line="440" w:lineRule="exact"/>
              <w:ind w:leftChars="-9" w:firstLine="480" w:firstLineChars="200"/>
              <w:textAlignment w:val="auto"/>
              <w:outlineLvl w:val="0"/>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4.文件下载：用户点击下载后，即下载成绩证明PDF文件至本地。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2410" w:type="dxa"/>
            <w:noWrap w:val="0"/>
            <w:vAlign w:val="center"/>
          </w:tcPr>
          <w:p>
            <w:pPr>
              <w:pageBreakBefore w:val="0"/>
              <w:kinsoku/>
              <w:wordWrap/>
              <w:overflowPunct/>
              <w:topLinePunct w:val="0"/>
              <w:autoSpaceDE/>
              <w:autoSpaceDN/>
              <w:bidi w:val="0"/>
              <w:adjustRightInd w:val="0"/>
              <w:snapToGrid/>
              <w:spacing w:line="440" w:lineRule="exact"/>
              <w:ind w:left="0" w:firstLine="0" w:firstLineChars="0"/>
              <w:jc w:val="center"/>
              <w:textAlignment w:val="auto"/>
              <w:outlineLvl w:val="0"/>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个人申请记录</w:t>
            </w:r>
          </w:p>
        </w:tc>
        <w:tc>
          <w:tcPr>
            <w:tcW w:w="7010" w:type="dxa"/>
            <w:noWrap w:val="0"/>
            <w:vAlign w:val="top"/>
          </w:tcPr>
          <w:p>
            <w:pPr>
              <w:pageBreakBefore w:val="0"/>
              <w:kinsoku/>
              <w:wordWrap/>
              <w:overflowPunct/>
              <w:topLinePunct w:val="0"/>
              <w:autoSpaceDE/>
              <w:autoSpaceDN/>
              <w:bidi w:val="0"/>
              <w:adjustRightInd w:val="0"/>
              <w:snapToGrid/>
              <w:spacing w:line="440" w:lineRule="exact"/>
              <w:ind w:firstLine="480" w:firstLineChars="200"/>
              <w:textAlignment w:val="auto"/>
              <w:outlineLvl w:val="0"/>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为减少用户使用成本和服务资源占用，以及考虑到官方证明的权威性和安全性，系统设置了“个人申请记录”功能，包含申请时间、有效期、是否有效状态、查看/下载入口。在有效期内用户不得再次申请新的成绩证明，但可从此处查看/下载成绩证明文件（二维码和验证码不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410" w:type="dxa"/>
            <w:noWrap w:val="0"/>
            <w:vAlign w:val="center"/>
          </w:tcPr>
          <w:p>
            <w:pPr>
              <w:pageBreakBefore w:val="0"/>
              <w:kinsoku/>
              <w:wordWrap/>
              <w:overflowPunct/>
              <w:topLinePunct w:val="0"/>
              <w:autoSpaceDE/>
              <w:autoSpaceDN/>
              <w:bidi w:val="0"/>
              <w:adjustRightInd w:val="0"/>
              <w:snapToGrid/>
              <w:spacing w:line="440" w:lineRule="exact"/>
              <w:ind w:left="0" w:firstLine="0" w:firstLineChars="0"/>
              <w:jc w:val="center"/>
              <w:textAlignment w:val="auto"/>
              <w:outlineLvl w:val="0"/>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扫码/验证码核验</w:t>
            </w:r>
          </w:p>
        </w:tc>
        <w:tc>
          <w:tcPr>
            <w:tcW w:w="7010" w:type="dxa"/>
            <w:noWrap w:val="0"/>
            <w:vAlign w:val="top"/>
          </w:tcPr>
          <w:p>
            <w:pPr>
              <w:pageBreakBefore w:val="0"/>
              <w:kinsoku/>
              <w:wordWrap/>
              <w:overflowPunct/>
              <w:topLinePunct w:val="0"/>
              <w:autoSpaceDE/>
              <w:autoSpaceDN/>
              <w:bidi w:val="0"/>
              <w:adjustRightInd w:val="0"/>
              <w:snapToGrid/>
              <w:spacing w:line="440" w:lineRule="exact"/>
              <w:ind w:left="0" w:firstLine="480" w:firstLineChars="200"/>
              <w:textAlignment w:val="auto"/>
              <w:outlineLvl w:val="0"/>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bidi="ar"/>
              </w:rPr>
              <w:t>支持扫码或输入验证码，核验文件真伪。在验证该二维码/验证码为“真”后，将显示考生个人信息、成绩信息，以供与原文件进行比对。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2410" w:type="dxa"/>
            <w:noWrap w:val="0"/>
            <w:vAlign w:val="center"/>
          </w:tcPr>
          <w:p>
            <w:pPr>
              <w:pageBreakBefore w:val="0"/>
              <w:kinsoku/>
              <w:wordWrap/>
              <w:overflowPunct/>
              <w:topLinePunct w:val="0"/>
              <w:autoSpaceDE/>
              <w:autoSpaceDN/>
              <w:bidi w:val="0"/>
              <w:adjustRightInd w:val="0"/>
              <w:snapToGrid/>
              <w:spacing w:line="440" w:lineRule="exact"/>
              <w:ind w:left="0" w:firstLine="0" w:firstLineChars="0"/>
              <w:jc w:val="center"/>
              <w:textAlignment w:val="auto"/>
              <w:outlineLvl w:val="0"/>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延伸开发</w:t>
            </w:r>
          </w:p>
        </w:tc>
        <w:tc>
          <w:tcPr>
            <w:tcW w:w="7010" w:type="dxa"/>
            <w:noWrap w:val="0"/>
            <w:vAlign w:val="top"/>
          </w:tcPr>
          <w:p>
            <w:pPr>
              <w:pageBreakBefore w:val="0"/>
              <w:numPr>
                <w:ilvl w:val="0"/>
                <w:numId w:val="8"/>
              </w:numPr>
              <w:kinsoku/>
              <w:wordWrap/>
              <w:overflowPunct/>
              <w:topLinePunct w:val="0"/>
              <w:autoSpaceDE/>
              <w:autoSpaceDN/>
              <w:bidi w:val="0"/>
              <w:adjustRightInd w:val="0"/>
              <w:snapToGrid/>
              <w:spacing w:line="440" w:lineRule="exact"/>
              <w:ind w:left="0" w:leftChars="0" w:firstLine="460" w:firstLineChars="192"/>
              <w:textAlignment w:val="auto"/>
              <w:outlineLvl w:val="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提供通用成绩证明、录取证明模板，可由采购人根据需要增加开具成绩证明、录取证明的考试项目。</w:t>
            </w:r>
          </w:p>
          <w:p>
            <w:pPr>
              <w:pageBreakBefore w:val="0"/>
              <w:numPr>
                <w:ilvl w:val="0"/>
                <w:numId w:val="8"/>
              </w:numPr>
              <w:kinsoku/>
              <w:wordWrap/>
              <w:overflowPunct/>
              <w:topLinePunct w:val="0"/>
              <w:autoSpaceDE/>
              <w:autoSpaceDN/>
              <w:bidi w:val="0"/>
              <w:adjustRightInd w:val="0"/>
              <w:snapToGrid/>
              <w:spacing w:line="440" w:lineRule="exact"/>
              <w:ind w:left="0" w:leftChars="0" w:firstLine="460" w:firstLineChars="192"/>
              <w:textAlignment w:val="auto"/>
              <w:outlineLvl w:val="0"/>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kern w:val="0"/>
                <w:sz w:val="24"/>
                <w:szCs w:val="24"/>
                <w:highlight w:val="none"/>
                <w:lang w:eastAsia="zh-CN" w:bidi="ar"/>
              </w:rPr>
              <w:t>特殊类型考试成绩证明。</w:t>
            </w:r>
          </w:p>
          <w:p>
            <w:pPr>
              <w:pageBreakBefore w:val="0"/>
              <w:numPr>
                <w:ilvl w:val="0"/>
                <w:numId w:val="8"/>
              </w:numPr>
              <w:kinsoku/>
              <w:wordWrap/>
              <w:overflowPunct/>
              <w:topLinePunct w:val="0"/>
              <w:autoSpaceDE/>
              <w:autoSpaceDN/>
              <w:bidi w:val="0"/>
              <w:adjustRightInd w:val="0"/>
              <w:snapToGrid/>
              <w:spacing w:line="440" w:lineRule="exact"/>
              <w:ind w:left="0" w:leftChars="0" w:firstLine="460" w:firstLineChars="192"/>
              <w:textAlignment w:val="auto"/>
              <w:outlineLvl w:val="0"/>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val="en-US" w:eastAsia="zh-CN"/>
              </w:rPr>
              <w:t>考生高考志愿表申请。</w:t>
            </w:r>
          </w:p>
          <w:p>
            <w:pPr>
              <w:pageBreakBefore w:val="0"/>
              <w:numPr>
                <w:ilvl w:val="0"/>
                <w:numId w:val="8"/>
              </w:numPr>
              <w:kinsoku/>
              <w:wordWrap/>
              <w:overflowPunct/>
              <w:topLinePunct w:val="0"/>
              <w:autoSpaceDE/>
              <w:autoSpaceDN/>
              <w:bidi w:val="0"/>
              <w:adjustRightInd w:val="0"/>
              <w:snapToGrid/>
              <w:spacing w:line="440" w:lineRule="exact"/>
              <w:ind w:left="0" w:leftChars="0" w:firstLine="460" w:firstLineChars="192"/>
              <w:textAlignment w:val="auto"/>
              <w:outlineLvl w:val="0"/>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val="en-US" w:eastAsia="zh-CN"/>
              </w:rPr>
              <w:t>考生高考体检表、公安表、军检表申请。</w:t>
            </w:r>
          </w:p>
        </w:tc>
      </w:tr>
    </w:tbl>
    <w:p>
      <w:pPr>
        <w:pStyle w:val="3"/>
        <w:numPr>
          <w:ilvl w:val="0"/>
          <w:numId w:val="6"/>
        </w:numPr>
        <w:spacing w:line="400" w:lineRule="exact"/>
        <w:ind w:left="284" w:hanging="284"/>
        <w:rPr>
          <w:rFonts w:hint="default" w:ascii="Times New Roman" w:hAnsi="Times New Roman" w:cs="Times New Roman"/>
          <w:bCs w:val="0"/>
          <w:color w:val="auto"/>
          <w:sz w:val="24"/>
          <w:szCs w:val="24"/>
          <w:highlight w:val="none"/>
          <w:lang w:val="zh-TW" w:eastAsia="zh-TW"/>
        </w:rPr>
      </w:pPr>
      <w:r>
        <w:rPr>
          <w:rFonts w:hint="default" w:ascii="Times New Roman" w:hAnsi="Times New Roman" w:cs="Times New Roman"/>
          <w:bCs w:val="0"/>
          <w:color w:val="auto"/>
          <w:sz w:val="24"/>
          <w:szCs w:val="24"/>
          <w:highlight w:val="none"/>
          <w:lang w:val="zh-TW" w:eastAsia="zh-TW"/>
        </w:rPr>
        <w:t>商务需求</w:t>
      </w:r>
    </w:p>
    <w:p>
      <w:pPr>
        <w:pStyle w:val="125"/>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default" w:ascii="Times New Roman" w:hAnsi="Times New Roman" w:eastAsia="宋体" w:cs="Times New Roman"/>
          <w:color w:val="auto"/>
          <w:sz w:val="24"/>
          <w:szCs w:val="24"/>
          <w:highlight w:val="none"/>
          <w:lang w:val="zh-TW"/>
        </w:rPr>
      </w:pPr>
      <w:r>
        <w:rPr>
          <w:rFonts w:hint="default" w:ascii="Times New Roman" w:hAnsi="Times New Roman" w:eastAsia="宋体" w:cs="Times New Roman"/>
          <w:color w:val="auto"/>
          <w:sz w:val="24"/>
          <w:szCs w:val="24"/>
          <w:highlight w:val="none"/>
          <w:lang w:val="zh-TW" w:eastAsia="zh-CN"/>
        </w:rPr>
        <w:t>（一）</w:t>
      </w:r>
      <w:r>
        <w:rPr>
          <w:rFonts w:hint="default" w:ascii="Times New Roman" w:hAnsi="Times New Roman" w:eastAsia="宋体" w:cs="Times New Roman"/>
          <w:color w:val="auto"/>
          <w:sz w:val="24"/>
          <w:szCs w:val="24"/>
          <w:highlight w:val="none"/>
          <w:lang w:val="zh-TW" w:eastAsia="zh-TW"/>
        </w:rPr>
        <w:t>交货时间：中标通知书发布后15</w:t>
      </w:r>
      <w:r>
        <w:rPr>
          <w:rFonts w:hint="default" w:ascii="Times New Roman" w:hAnsi="Times New Roman" w:eastAsia="宋体" w:cs="Times New Roman"/>
          <w:color w:val="auto"/>
          <w:sz w:val="24"/>
          <w:szCs w:val="24"/>
          <w:highlight w:val="none"/>
          <w:lang w:val="zh-TW"/>
        </w:rPr>
        <w:t>个自然日，并提供承诺书（投标单位加盖公章）。</w:t>
      </w:r>
    </w:p>
    <w:p>
      <w:pPr>
        <w:pStyle w:val="125"/>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zh-TW" w:eastAsia="zh-CN"/>
        </w:rPr>
        <w:t>（二）</w:t>
      </w:r>
      <w:r>
        <w:rPr>
          <w:rFonts w:hint="default" w:ascii="Times New Roman" w:hAnsi="Times New Roman" w:eastAsia="宋体" w:cs="Times New Roman"/>
          <w:color w:val="auto"/>
          <w:sz w:val="24"/>
          <w:szCs w:val="24"/>
          <w:highlight w:val="none"/>
          <w:lang w:val="zh-TW" w:eastAsia="zh-TW"/>
        </w:rPr>
        <w:t>售后服务：</w:t>
      </w:r>
      <w:r>
        <w:rPr>
          <w:rFonts w:hint="default" w:ascii="Times New Roman" w:hAnsi="Times New Roman" w:eastAsia="宋体" w:cs="Times New Roman"/>
          <w:color w:val="auto"/>
          <w:sz w:val="24"/>
          <w:szCs w:val="24"/>
          <w:highlight w:val="none"/>
        </w:rPr>
        <w:t>投标人和制造商在质量保证期内应当为采购人提供以下技术支持和服务：</w:t>
      </w:r>
    </w:p>
    <w:p>
      <w:pPr>
        <w:pStyle w:val="125"/>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主要产品（</w:t>
      </w:r>
      <w:r>
        <w:rPr>
          <w:rFonts w:hint="default" w:ascii="Times New Roman" w:hAnsi="Times New Roman" w:eastAsia="宋体" w:cs="Times New Roman"/>
          <w:color w:val="auto"/>
          <w:sz w:val="24"/>
          <w:szCs w:val="24"/>
          <w:highlight w:val="none"/>
          <w:lang w:val="en-US" w:eastAsia="zh-CN"/>
        </w:rPr>
        <w:t>系统源代码</w:t>
      </w:r>
      <w:r>
        <w:rPr>
          <w:rFonts w:hint="default" w:ascii="Times New Roman" w:hAnsi="Times New Roman" w:eastAsia="宋体" w:cs="Times New Roman"/>
          <w:color w:val="auto"/>
          <w:sz w:val="24"/>
          <w:szCs w:val="24"/>
          <w:highlight w:val="none"/>
        </w:rPr>
        <w:t>、安全服务以及所需的</w:t>
      </w:r>
      <w:r>
        <w:rPr>
          <w:rFonts w:hint="default" w:ascii="Times New Roman" w:hAnsi="Times New Roman" w:eastAsia="宋体" w:cs="Times New Roman"/>
          <w:color w:val="auto"/>
          <w:sz w:val="24"/>
          <w:szCs w:val="24"/>
          <w:highlight w:val="none"/>
          <w:lang w:val="en-US" w:eastAsia="zh-CN"/>
        </w:rPr>
        <w:t>软件</w:t>
      </w:r>
      <w:r>
        <w:rPr>
          <w:rFonts w:hint="default" w:ascii="Times New Roman" w:hAnsi="Times New Roman" w:eastAsia="宋体" w:cs="Times New Roman"/>
          <w:color w:val="auto"/>
          <w:sz w:val="24"/>
          <w:szCs w:val="24"/>
          <w:highlight w:val="none"/>
        </w:rPr>
        <w:t>）。</w:t>
      </w:r>
    </w:p>
    <w:p>
      <w:pPr>
        <w:pStyle w:val="125"/>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w:t>
      </w:r>
      <w:r>
        <w:rPr>
          <w:rFonts w:hint="default" w:ascii="Times New Roman" w:hAnsi="Times New Roman" w:eastAsia="宋体" w:cs="Times New Roman"/>
          <w:color w:val="auto"/>
          <w:sz w:val="24"/>
          <w:szCs w:val="24"/>
          <w:highlight w:val="none"/>
          <w:lang w:val="en-US" w:eastAsia="zh-CN"/>
        </w:rPr>
        <w:t>支持</w:t>
      </w:r>
    </w:p>
    <w:p>
      <w:pPr>
        <w:pStyle w:val="125"/>
        <w:keepNext w:val="0"/>
        <w:keepLines w:val="0"/>
        <w:pageBreakBefore w:val="0"/>
        <w:kinsoku/>
        <w:wordWrap/>
        <w:overflowPunct/>
        <w:topLinePunct w:val="0"/>
        <w:autoSpaceDE/>
        <w:autoSpaceDN/>
        <w:bidi w:val="0"/>
        <w:adjustRightInd/>
        <w:snapToGrid/>
        <w:spacing w:line="560" w:lineRule="exact"/>
        <w:ind w:lef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投标人应当为采购人提供</w:t>
      </w:r>
      <w:r>
        <w:rPr>
          <w:rFonts w:hint="default" w:ascii="Times New Roman" w:hAnsi="Times New Roman" w:eastAsia="宋体" w:cs="Times New Roman"/>
          <w:color w:val="auto"/>
          <w:sz w:val="24"/>
          <w:szCs w:val="24"/>
          <w:highlight w:val="none"/>
          <w:lang w:val="en-US" w:eastAsia="zh-CN"/>
        </w:rPr>
        <w:t>7*24小时</w:t>
      </w:r>
      <w:r>
        <w:rPr>
          <w:rFonts w:hint="default" w:ascii="Times New Roman" w:hAnsi="Times New Roman" w:eastAsia="宋体" w:cs="Times New Roman"/>
          <w:color w:val="auto"/>
          <w:sz w:val="24"/>
          <w:szCs w:val="24"/>
          <w:highlight w:val="none"/>
        </w:rPr>
        <w:t>技术援助电话，解答采购人在使用中遇到的问题，及时为采购人解决问题。</w:t>
      </w:r>
    </w:p>
    <w:p>
      <w:pPr>
        <w:pStyle w:val="125"/>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故障响应</w:t>
      </w:r>
    </w:p>
    <w:p>
      <w:pPr>
        <w:pStyle w:val="125"/>
        <w:keepNext w:val="0"/>
        <w:keepLines w:val="0"/>
        <w:pageBreakBefore w:val="0"/>
        <w:kinsoku/>
        <w:wordWrap/>
        <w:overflowPunct/>
        <w:topLinePunct w:val="0"/>
        <w:autoSpaceDE/>
        <w:autoSpaceDN/>
        <w:bidi w:val="0"/>
        <w:adjustRightInd/>
        <w:snapToGrid/>
        <w:spacing w:line="560" w:lineRule="exact"/>
        <w:ind w:lef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投标人应在2小时内做出响应，4小时内提供更高层级的技术支持，12小时内不能解决问题则必须提供备用产品，使采购人能够正常使用。</w:t>
      </w:r>
    </w:p>
    <w:p>
      <w:pPr>
        <w:pStyle w:val="125"/>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技术升级</w:t>
      </w:r>
    </w:p>
    <w:p>
      <w:pPr>
        <w:pStyle w:val="125"/>
        <w:keepNext w:val="0"/>
        <w:keepLines w:val="0"/>
        <w:pageBreakBefore w:val="0"/>
        <w:kinsoku/>
        <w:wordWrap/>
        <w:overflowPunct/>
        <w:topLinePunct w:val="0"/>
        <w:autoSpaceDE/>
        <w:autoSpaceDN/>
        <w:bidi w:val="0"/>
        <w:adjustRightInd/>
        <w:snapToGrid/>
        <w:spacing w:line="560" w:lineRule="exact"/>
        <w:ind w:left="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在质保期内，如果投标人的产品技术升级，应及时通知采购人，如采购人有相应要求，投标人应对采购人购买的产品进行免费升级服务。</w:t>
      </w:r>
    </w:p>
    <w:p>
      <w:pPr>
        <w:rPr>
          <w:rFonts w:hint="default" w:ascii="Times New Roman" w:hAnsi="Times New Roman" w:eastAsia="宋体" w:cs="Times New Roman"/>
          <w:sz w:val="24"/>
          <w:szCs w:val="24"/>
          <w:lang w:val="zh-TW" w:eastAsia="zh-TW"/>
        </w:rPr>
      </w:pPr>
      <w:r>
        <w:rPr>
          <w:rFonts w:hint="default" w:ascii="Times New Roman" w:hAnsi="Times New Roman" w:eastAsia="宋体" w:cs="Times New Roman"/>
          <w:color w:val="auto"/>
          <w:sz w:val="24"/>
          <w:szCs w:val="24"/>
          <w:highlight w:val="none"/>
          <w:lang w:eastAsia="zh-CN"/>
        </w:rPr>
        <w:t>（三）</w:t>
      </w:r>
      <w:r>
        <w:rPr>
          <w:rFonts w:hint="default" w:ascii="Times New Roman" w:hAnsi="Times New Roman" w:eastAsia="宋体" w:cs="Times New Roman"/>
          <w:color w:val="auto"/>
          <w:kern w:val="0"/>
          <w:sz w:val="24"/>
          <w:szCs w:val="24"/>
          <w:highlight w:val="none"/>
          <w:lang w:val="zh-TW" w:eastAsia="zh-TW"/>
        </w:rPr>
        <w:t>交货地点：</w:t>
      </w:r>
      <w:r>
        <w:rPr>
          <w:rFonts w:hint="default" w:ascii="Times New Roman" w:hAnsi="Times New Roman" w:eastAsia="宋体" w:cs="Times New Roman"/>
          <w:color w:val="auto"/>
          <w:kern w:val="0"/>
          <w:sz w:val="24"/>
          <w:szCs w:val="24"/>
          <w:highlight w:val="none"/>
          <w:lang w:val="zh-TW"/>
        </w:rPr>
        <w:t>采购方指定的地方。</w:t>
      </w:r>
    </w:p>
    <w:p>
      <w:pPr>
        <w:pStyle w:val="3"/>
        <w:spacing w:line="400" w:lineRule="exact"/>
        <w:rPr>
          <w:rFonts w:hint="default" w:ascii="Times New Roman" w:hAnsi="Times New Roman" w:eastAsia="宋体" w:cs="Times New Roman"/>
          <w:bCs w:val="0"/>
          <w:color w:val="auto"/>
          <w:sz w:val="21"/>
          <w:szCs w:val="21"/>
          <w:highlight w:val="none"/>
          <w:lang w:val="en-US" w:eastAsia="zh-CN"/>
        </w:rPr>
      </w:pPr>
      <w:r>
        <w:rPr>
          <w:rFonts w:hint="default" w:ascii="Times New Roman" w:hAnsi="Times New Roman" w:cs="Times New Roman"/>
          <w:bCs w:val="0"/>
          <w:color w:val="auto"/>
          <w:sz w:val="21"/>
          <w:szCs w:val="21"/>
          <w:highlight w:val="none"/>
        </w:rPr>
        <w:t>四、</w:t>
      </w:r>
      <w:r>
        <w:rPr>
          <w:rFonts w:hint="default" w:ascii="Times New Roman" w:hAnsi="Times New Roman" w:cs="Times New Roman"/>
          <w:bCs w:val="0"/>
          <w:color w:val="auto"/>
          <w:sz w:val="21"/>
          <w:szCs w:val="21"/>
          <w:highlight w:val="none"/>
          <w:lang w:val="en-US" w:eastAsia="zh-CN"/>
        </w:rPr>
        <w:t>技术需</w:t>
      </w:r>
      <w:r>
        <w:rPr>
          <w:rFonts w:hint="default" w:ascii="Times New Roman" w:hAnsi="Times New Roman" w:eastAsia="宋体" w:cs="Times New Roman"/>
          <w:bCs w:val="0"/>
          <w:color w:val="auto"/>
          <w:sz w:val="21"/>
          <w:szCs w:val="21"/>
          <w:highlight w:val="none"/>
          <w:lang w:val="zh-TW" w:eastAsia="zh-TW"/>
        </w:rPr>
        <w:t>求</w:t>
      </w:r>
    </w:p>
    <w:tbl>
      <w:tblPr>
        <w:tblStyle w:val="43"/>
        <w:tblW w:w="10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676"/>
        <w:gridCol w:w="3039"/>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0" w:hRule="atLeast"/>
        </w:trPr>
        <w:tc>
          <w:tcPr>
            <w:tcW w:w="1676" w:type="dxa"/>
            <w:shd w:val="clear" w:color="auto" w:fill="F0F0F0"/>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center"/>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lang w:val="en-US" w:eastAsia="zh-CN"/>
              </w:rPr>
              <w:t>技术</w:t>
            </w:r>
            <w:r>
              <w:rPr>
                <w:rFonts w:hint="default" w:ascii="Times New Roman" w:hAnsi="Times New Roman" w:eastAsia="宋体" w:cs="Times New Roman"/>
                <w:b/>
                <w:bCs/>
                <w:color w:val="auto"/>
                <w:kern w:val="0"/>
                <w:sz w:val="24"/>
                <w:szCs w:val="24"/>
                <w:highlight w:val="none"/>
              </w:rPr>
              <w:t>类别</w:t>
            </w:r>
          </w:p>
        </w:tc>
        <w:tc>
          <w:tcPr>
            <w:tcW w:w="3039" w:type="dxa"/>
            <w:shd w:val="clear" w:color="auto" w:fill="F0F0F0"/>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center"/>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lang w:val="en-US" w:eastAsia="zh-CN"/>
              </w:rPr>
              <w:t>细节</w:t>
            </w:r>
            <w:r>
              <w:rPr>
                <w:rFonts w:hint="default" w:ascii="Times New Roman" w:hAnsi="Times New Roman" w:eastAsia="宋体" w:cs="Times New Roman"/>
                <w:b/>
                <w:bCs/>
                <w:color w:val="auto"/>
                <w:kern w:val="0"/>
                <w:sz w:val="24"/>
                <w:szCs w:val="24"/>
                <w:highlight w:val="none"/>
              </w:rPr>
              <w:t>内容</w:t>
            </w:r>
          </w:p>
        </w:tc>
        <w:tc>
          <w:tcPr>
            <w:tcW w:w="5675" w:type="dxa"/>
            <w:shd w:val="clear" w:color="auto" w:fill="F0F0F0"/>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center"/>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lang w:val="en-US" w:eastAsia="zh-CN"/>
              </w:rPr>
              <w:t>技术实现</w:t>
            </w:r>
            <w:r>
              <w:rPr>
                <w:rFonts w:hint="default" w:ascii="Times New Roman" w:hAnsi="Times New Roman" w:eastAsia="宋体" w:cs="Times New Roman"/>
                <w:b/>
                <w:bCs/>
                <w:color w:val="auto"/>
                <w:kern w:val="0"/>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3" w:hRule="atLeast"/>
        </w:trPr>
        <w:tc>
          <w:tcPr>
            <w:tcW w:w="1676" w:type="dxa"/>
            <w:vMerge w:val="restart"/>
            <w:shd w:val="clear" w:color="auto" w:fill="FFFFFF"/>
            <w:noWrap w:val="0"/>
            <w:tcMar>
              <w:top w:w="105" w:type="dxa"/>
              <w:left w:w="150" w:type="dxa"/>
              <w:bottom w:w="105" w:type="dxa"/>
              <w:right w:w="150" w:type="dxa"/>
            </w:tcMar>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页面UI检查</w:t>
            </w:r>
          </w:p>
        </w:tc>
        <w:tc>
          <w:tcPr>
            <w:tcW w:w="3039" w:type="dxa"/>
            <w:shd w:val="clear" w:color="auto" w:fill="FFFFFF"/>
            <w:noWrap w:val="0"/>
            <w:tcMar>
              <w:top w:w="105" w:type="dxa"/>
              <w:left w:w="150" w:type="dxa"/>
              <w:bottom w:w="105" w:type="dxa"/>
              <w:right w:w="150" w:type="dxa"/>
            </w:tcMar>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页面布局检查</w:t>
            </w: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页面布局合理、风格统一，无错别字、语法错误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1676"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3039" w:type="dxa"/>
            <w:shd w:val="clear" w:color="auto" w:fill="FFFFFF"/>
            <w:noWrap w:val="0"/>
            <w:tcMar>
              <w:top w:w="105" w:type="dxa"/>
              <w:left w:w="150" w:type="dxa"/>
              <w:bottom w:w="105" w:type="dxa"/>
              <w:right w:w="150" w:type="dxa"/>
            </w:tcMar>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页面标题</w:t>
            </w: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标题完整，超长截断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1676"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3039" w:type="dxa"/>
            <w:vMerge w:val="restart"/>
            <w:shd w:val="clear" w:color="auto" w:fill="FFFFFF"/>
            <w:noWrap w:val="0"/>
            <w:tcMar>
              <w:top w:w="105" w:type="dxa"/>
              <w:left w:w="150" w:type="dxa"/>
              <w:bottom w:w="105" w:type="dxa"/>
              <w:right w:w="150" w:type="dxa"/>
            </w:tcMar>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页面变形检查</w:t>
            </w: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★不存在文字或图片出现交叠、变形、串行、乱码、过大导致的内容不可读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trPr>
        <w:tc>
          <w:tcPr>
            <w:tcW w:w="1676"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3039"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★页面适配移动端页面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trPr>
        <w:tc>
          <w:tcPr>
            <w:tcW w:w="1676"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3039" w:type="dxa"/>
            <w:shd w:val="clear" w:color="auto" w:fill="FFFFFF"/>
            <w:noWrap w:val="0"/>
            <w:tcMar>
              <w:top w:w="105" w:type="dxa"/>
              <w:left w:w="150" w:type="dxa"/>
              <w:bottom w:w="105" w:type="dxa"/>
              <w:right w:w="150" w:type="dxa"/>
            </w:tcMar>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文案可读性</w:t>
            </w: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大小屏文案这段/折行的展现友好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1676"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3039" w:type="dxa"/>
            <w:shd w:val="clear" w:color="auto" w:fill="FFFFFF"/>
            <w:noWrap w:val="0"/>
            <w:tcMar>
              <w:top w:w="105" w:type="dxa"/>
              <w:left w:w="150" w:type="dxa"/>
              <w:bottom w:w="105" w:type="dxa"/>
              <w:right w:w="150" w:type="dxa"/>
            </w:tcMar>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页面清晰度检查</w:t>
            </w: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图片、文字清晰无模糊现象，关键信息正确且无遮挡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1676"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3039" w:type="dxa"/>
            <w:shd w:val="clear" w:color="auto" w:fill="FFFFFF"/>
            <w:noWrap w:val="0"/>
            <w:tcMar>
              <w:top w:w="105" w:type="dxa"/>
              <w:left w:w="150" w:type="dxa"/>
              <w:bottom w:w="105" w:type="dxa"/>
              <w:right w:w="150" w:type="dxa"/>
            </w:tcMar>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页面浮层检查</w:t>
            </w: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前端无大规模遮蔽的浮层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676"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3039" w:type="dxa"/>
            <w:shd w:val="clear" w:color="auto" w:fill="FFFFFF"/>
            <w:noWrap w:val="0"/>
            <w:tcMar>
              <w:top w:w="105" w:type="dxa"/>
              <w:left w:w="150" w:type="dxa"/>
              <w:bottom w:w="105" w:type="dxa"/>
              <w:right w:w="150" w:type="dxa"/>
            </w:tcMar>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页面滑动检查</w:t>
            </w: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页面一屏展示的，不允许页面上下左右滑动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80" w:hRule="atLeast"/>
        </w:trPr>
        <w:tc>
          <w:tcPr>
            <w:tcW w:w="1676" w:type="dxa"/>
            <w:vMerge w:val="restart"/>
            <w:shd w:val="clear" w:color="auto" w:fill="FFFFFF"/>
            <w:noWrap w:val="0"/>
            <w:tcMar>
              <w:top w:w="105" w:type="dxa"/>
              <w:left w:w="150" w:type="dxa"/>
              <w:bottom w:w="105" w:type="dxa"/>
              <w:right w:w="150" w:type="dxa"/>
            </w:tcMar>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功能&amp;用户体验</w:t>
            </w:r>
          </w:p>
        </w:tc>
        <w:tc>
          <w:tcPr>
            <w:tcW w:w="3039" w:type="dxa"/>
            <w:vMerge w:val="restart"/>
            <w:shd w:val="clear" w:color="auto" w:fill="FFFFFF"/>
            <w:noWrap w:val="0"/>
            <w:tcMar>
              <w:top w:w="105" w:type="dxa"/>
              <w:left w:w="150" w:type="dxa"/>
              <w:bottom w:w="105" w:type="dxa"/>
              <w:right w:w="150" w:type="dxa"/>
            </w:tcMar>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业务闭环流程检查</w:t>
            </w: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用户登录、注销后功能使用正常。</w:t>
            </w:r>
            <w:r>
              <w:rPr>
                <w:rFonts w:hint="default" w:ascii="Times New Roman" w:hAnsi="Times New Roman" w:eastAsia="宋体" w:cs="Times New Roman"/>
                <w:color w:val="auto"/>
                <w:kern w:val="0"/>
                <w:sz w:val="24"/>
                <w:szCs w:val="24"/>
                <w:highlight w:val="none"/>
              </w:rPr>
              <w:br w:type="textWrapping"/>
            </w:r>
            <w:r>
              <w:rPr>
                <w:rFonts w:hint="default" w:ascii="Times New Roman" w:hAnsi="Times New Roman" w:eastAsia="宋体" w:cs="Times New Roman"/>
                <w:color w:val="auto"/>
                <w:kern w:val="0"/>
                <w:sz w:val="24"/>
                <w:szCs w:val="24"/>
                <w:highlight w:val="none"/>
              </w:rPr>
              <w:t>用户账号授权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1676"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3039"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不频繁发起定位请求和弹出要求确认对话框，影响用户的操作流畅度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trPr>
        <w:tc>
          <w:tcPr>
            <w:tcW w:w="1676"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3039"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rPr>
              <w:t>整体业务闭环流程中，</w:t>
            </w:r>
            <w:r>
              <w:rPr>
                <w:rFonts w:hint="default" w:ascii="Times New Roman" w:hAnsi="Times New Roman" w:eastAsia="宋体" w:cs="Times New Roman"/>
                <w:color w:val="auto"/>
                <w:kern w:val="0"/>
                <w:sz w:val="24"/>
                <w:szCs w:val="24"/>
                <w:highlight w:val="none"/>
                <w:lang w:val="en-US" w:eastAsia="zh-CN"/>
              </w:rPr>
              <w:t>稳定版本运行3个月后</w:t>
            </w:r>
            <w:r>
              <w:rPr>
                <w:rFonts w:hint="default" w:ascii="Times New Roman" w:hAnsi="Times New Roman" w:eastAsia="宋体" w:cs="Times New Roman"/>
                <w:color w:val="auto"/>
                <w:kern w:val="0"/>
                <w:sz w:val="24"/>
                <w:szCs w:val="24"/>
                <w:highlight w:val="none"/>
              </w:rPr>
              <w:t>无Bug</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测试期环境累计出现bug不超过5个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trPr>
        <w:tc>
          <w:tcPr>
            <w:tcW w:w="1676"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3039" w:type="dxa"/>
            <w:shd w:val="clear" w:color="auto" w:fill="FFFFFF"/>
            <w:noWrap w:val="0"/>
            <w:tcMar>
              <w:top w:w="105" w:type="dxa"/>
              <w:left w:w="150" w:type="dxa"/>
              <w:bottom w:w="105" w:type="dxa"/>
              <w:right w:w="150" w:type="dxa"/>
            </w:tcMar>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rPr>
              <w:t>下载</w:t>
            </w:r>
            <w:r>
              <w:rPr>
                <w:rFonts w:hint="default" w:ascii="Times New Roman" w:hAnsi="Times New Roman" w:eastAsia="宋体" w:cs="Times New Roman"/>
                <w:color w:val="auto"/>
                <w:kern w:val="0"/>
                <w:sz w:val="24"/>
                <w:szCs w:val="24"/>
                <w:highlight w:val="none"/>
                <w:lang w:eastAsia="zh-CN"/>
              </w:rPr>
              <w:t>和打印</w:t>
            </w:r>
          </w:p>
        </w:tc>
        <w:tc>
          <w:tcPr>
            <w:tcW w:w="5675" w:type="dxa"/>
            <w:shd w:val="clear" w:color="auto" w:fill="FFFFFF"/>
            <w:noWrap w:val="0"/>
            <w:tcMar>
              <w:top w:w="105" w:type="dxa"/>
              <w:left w:w="150" w:type="dxa"/>
              <w:bottom w:w="105" w:type="dxa"/>
              <w:right w:w="150" w:type="dxa"/>
            </w:tcMar>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rPr>
              <w:t>★点击可下载文件</w:t>
            </w:r>
            <w:r>
              <w:rPr>
                <w:rFonts w:hint="default" w:ascii="Times New Roman" w:hAnsi="Times New Roman" w:eastAsia="宋体" w:cs="Times New Roman"/>
                <w:color w:val="auto"/>
                <w:kern w:val="0"/>
                <w:sz w:val="24"/>
                <w:szCs w:val="24"/>
                <w:highlight w:val="none"/>
                <w:lang w:eastAsia="zh-CN"/>
              </w:rPr>
              <w:t>或打印文件</w:t>
            </w:r>
            <w:r>
              <w:rPr>
                <w:rFonts w:hint="default" w:ascii="Times New Roman" w:hAnsi="Times New Roman" w:eastAsia="宋体" w:cs="Times New Roman"/>
                <w:color w:val="auto"/>
                <w:kern w:val="0"/>
                <w:sz w:val="24"/>
                <w:szCs w:val="24"/>
                <w:highlight w:val="none"/>
              </w:rPr>
              <w:t>，可以下载到手机</w:t>
            </w:r>
            <w:r>
              <w:rPr>
                <w:rFonts w:hint="default" w:ascii="Times New Roman" w:hAnsi="Times New Roman" w:eastAsia="宋体" w:cs="Times New Roman"/>
                <w:color w:val="auto"/>
                <w:kern w:val="0"/>
                <w:sz w:val="24"/>
                <w:szCs w:val="24"/>
                <w:highlight w:val="none"/>
                <w:lang w:val="en-US" w:eastAsia="zh-CN"/>
              </w:rPr>
              <w:t>或PC端</w:t>
            </w:r>
            <w:r>
              <w:rPr>
                <w:rFonts w:hint="default" w:ascii="Times New Roman" w:hAnsi="Times New Roman" w:eastAsia="宋体" w:cs="Times New Roman"/>
                <w:color w:val="auto"/>
                <w:kern w:val="0"/>
                <w:sz w:val="24"/>
                <w:szCs w:val="24"/>
                <w:highlight w:val="none"/>
              </w:rPr>
              <w:t>本地</w:t>
            </w:r>
            <w:r>
              <w:rPr>
                <w:rFonts w:hint="default" w:ascii="Times New Roman" w:hAnsi="Times New Roman" w:eastAsia="宋体" w:cs="Times New Roman"/>
                <w:color w:val="auto"/>
                <w:kern w:val="0"/>
                <w:sz w:val="24"/>
                <w:szCs w:val="24"/>
                <w:highlight w:val="none"/>
                <w:lang w:eastAsia="zh-CN"/>
              </w:rPr>
              <w:t>，支持系统打印功能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1676"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3039" w:type="dxa"/>
            <w:shd w:val="clear" w:color="auto" w:fill="FFFFFF"/>
            <w:noWrap w:val="0"/>
            <w:tcMar>
              <w:top w:w="105" w:type="dxa"/>
              <w:left w:w="150" w:type="dxa"/>
              <w:bottom w:w="105" w:type="dxa"/>
              <w:right w:w="150" w:type="dxa"/>
            </w:tcMar>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死链检查</w:t>
            </w: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所有页面无死链，所有点击、页面跳转流畅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1676"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3039" w:type="dxa"/>
            <w:shd w:val="clear" w:color="auto" w:fill="FFFFFF"/>
            <w:noWrap w:val="0"/>
            <w:tcMar>
              <w:top w:w="105" w:type="dxa"/>
              <w:left w:w="150" w:type="dxa"/>
              <w:bottom w:w="105" w:type="dxa"/>
              <w:right w:w="150" w:type="dxa"/>
            </w:tcMar>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链接检查</w:t>
            </w: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跳转链接必须为https协议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1676"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3039" w:type="dxa"/>
            <w:shd w:val="clear" w:color="auto" w:fill="FFFFFF"/>
            <w:noWrap w:val="0"/>
            <w:tcMar>
              <w:top w:w="105" w:type="dxa"/>
              <w:left w:w="150" w:type="dxa"/>
              <w:bottom w:w="105" w:type="dxa"/>
              <w:right w:w="150" w:type="dxa"/>
            </w:tcMar>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说明</w:t>
            </w: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通知说明、用户指南等页面显示正常、功能正常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1676"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3039" w:type="dxa"/>
            <w:vMerge w:val="restart"/>
            <w:shd w:val="clear" w:color="auto" w:fill="FFFFFF"/>
            <w:noWrap w:val="0"/>
            <w:tcMar>
              <w:top w:w="105" w:type="dxa"/>
              <w:left w:w="150" w:type="dxa"/>
              <w:bottom w:w="105" w:type="dxa"/>
              <w:right w:w="150" w:type="dxa"/>
            </w:tcMar>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表单及输入框</w:t>
            </w: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不同数据类型</w:t>
            </w:r>
            <w:r>
              <w:rPr>
                <w:rFonts w:hint="default" w:ascii="Times New Roman" w:hAnsi="Times New Roman" w:eastAsia="宋体" w:cs="Times New Roman"/>
                <w:color w:val="auto"/>
                <w:kern w:val="0"/>
                <w:sz w:val="24"/>
                <w:szCs w:val="24"/>
                <w:highlight w:val="none"/>
                <w:lang w:val="en-US" w:eastAsia="zh-CN"/>
              </w:rPr>
              <w:t>自动调用</w:t>
            </w:r>
            <w:r>
              <w:rPr>
                <w:rFonts w:hint="default" w:ascii="Times New Roman" w:hAnsi="Times New Roman" w:eastAsia="宋体" w:cs="Times New Roman"/>
                <w:color w:val="auto"/>
                <w:kern w:val="0"/>
                <w:sz w:val="24"/>
                <w:szCs w:val="24"/>
                <w:highlight w:val="none"/>
              </w:rPr>
              <w:t>不同键盘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1676"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3039"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必填项和非必填项有引导文字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1676"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3039"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picker内容显示完整，快速滑动后可正确选择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1676"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3039"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输入框有一键删除功能，方便用户删除操作，且删除后内容不保留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trPr>
        <w:tc>
          <w:tcPr>
            <w:tcW w:w="1676"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3039"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验证数据的精确度，数据类型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1676"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3039"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等价类、边界值（包括选择框）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1676"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3039"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填写、提交功能正常，提交有频控限制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trPr>
        <w:tc>
          <w:tcPr>
            <w:tcW w:w="1676"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3039" w:type="dxa"/>
            <w:vMerge w:val="restart"/>
            <w:shd w:val="clear" w:color="auto" w:fill="FFFFFF"/>
            <w:noWrap w:val="0"/>
            <w:tcMar>
              <w:top w:w="105" w:type="dxa"/>
              <w:left w:w="150" w:type="dxa"/>
              <w:bottom w:w="105" w:type="dxa"/>
              <w:right w:w="150" w:type="dxa"/>
            </w:tcMar>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功能检查</w:t>
            </w: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★交互功能均可正常跳转，所有滑动流畅，无卡顿、长时间白屏，返回页面逻辑符合用户使用习惯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trPr>
        <w:tc>
          <w:tcPr>
            <w:tcW w:w="1676"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3039"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长时间停留页面不操作，功能正常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1676"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3039"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移动端</w:t>
            </w:r>
            <w:r>
              <w:rPr>
                <w:rFonts w:hint="default" w:ascii="Times New Roman" w:hAnsi="Times New Roman" w:eastAsia="宋体" w:cs="Times New Roman"/>
                <w:color w:val="auto"/>
                <w:kern w:val="0"/>
                <w:sz w:val="24"/>
                <w:szCs w:val="24"/>
                <w:highlight w:val="none"/>
              </w:rPr>
              <w:t>分享、二次分享功能正常，分享链接打开正常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trPr>
        <w:tc>
          <w:tcPr>
            <w:tcW w:w="1676"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3039"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移动端</w:t>
            </w:r>
            <w:r>
              <w:rPr>
                <w:rFonts w:hint="default" w:ascii="Times New Roman" w:hAnsi="Times New Roman" w:eastAsia="宋体" w:cs="Times New Roman"/>
                <w:color w:val="auto"/>
                <w:kern w:val="0"/>
                <w:sz w:val="24"/>
                <w:szCs w:val="24"/>
                <w:highlight w:val="none"/>
              </w:rPr>
              <w:t>分享文案符合规范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1676"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3039"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移动端</w:t>
            </w:r>
            <w:r>
              <w:rPr>
                <w:rFonts w:hint="default" w:ascii="Times New Roman" w:hAnsi="Times New Roman" w:eastAsia="宋体" w:cs="Times New Roman"/>
                <w:color w:val="auto"/>
                <w:kern w:val="0"/>
                <w:sz w:val="24"/>
                <w:szCs w:val="24"/>
                <w:highlight w:val="none"/>
              </w:rPr>
              <w:t>分享后回到不会引起crash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trPr>
        <w:tc>
          <w:tcPr>
            <w:tcW w:w="1676"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3039"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分享交叉确认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1676"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3039"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系统</w:t>
            </w:r>
            <w:r>
              <w:rPr>
                <w:rFonts w:hint="default" w:ascii="Times New Roman" w:hAnsi="Times New Roman" w:eastAsia="宋体" w:cs="Times New Roman"/>
                <w:color w:val="auto"/>
                <w:kern w:val="0"/>
                <w:sz w:val="24"/>
                <w:szCs w:val="24"/>
                <w:highlight w:val="none"/>
              </w:rPr>
              <w:t>切换至后台运行，再切回小程序，功能正常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1676" w:type="dxa"/>
            <w:vMerge w:val="restart"/>
            <w:shd w:val="clear" w:color="auto" w:fill="FFFFFF"/>
            <w:noWrap w:val="0"/>
            <w:tcMar>
              <w:top w:w="105" w:type="dxa"/>
              <w:left w:w="150" w:type="dxa"/>
              <w:bottom w:w="105" w:type="dxa"/>
              <w:right w:w="150" w:type="dxa"/>
            </w:tcMar>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安全</w:t>
            </w:r>
          </w:p>
        </w:tc>
        <w:tc>
          <w:tcPr>
            <w:tcW w:w="3039" w:type="dxa"/>
            <w:vMerge w:val="restart"/>
            <w:shd w:val="clear" w:color="auto" w:fill="FFFFFF"/>
            <w:noWrap w:val="0"/>
            <w:tcMar>
              <w:top w:w="105" w:type="dxa"/>
              <w:left w:w="150" w:type="dxa"/>
              <w:bottom w:w="105" w:type="dxa"/>
              <w:right w:w="150" w:type="dxa"/>
            </w:tcMar>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授权</w:t>
            </w: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★授权信息是否合理、正确，授权情况下，可以获取用户信息，所有功能可以正常使用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1676"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3039"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★不授权情况功能逻辑合理，未授权情况下，不能获取用户信息，无需授权的功能可以正常使用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1676"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3039" w:type="dxa"/>
            <w:vMerge w:val="restart"/>
            <w:shd w:val="clear" w:color="auto" w:fill="FFFFFF"/>
            <w:noWrap w:val="0"/>
            <w:tcMar>
              <w:top w:w="105" w:type="dxa"/>
              <w:left w:w="150" w:type="dxa"/>
              <w:bottom w:w="105" w:type="dxa"/>
              <w:right w:w="150" w:type="dxa"/>
            </w:tcMar>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用户信息</w:t>
            </w: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★不会暴露用户信息、账号信息等敏感数据（如：微信号、名称、QQ、手机号、电子邮箱地址、证件号码、出生日期等信息）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1676"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3039"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★不会搜集或窃取用户密码或其他个人数据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1676" w:type="dxa"/>
            <w:shd w:val="clear" w:color="auto" w:fill="FFFFFF"/>
            <w:noWrap w:val="0"/>
            <w:tcMar>
              <w:top w:w="105" w:type="dxa"/>
              <w:left w:w="150" w:type="dxa"/>
              <w:bottom w:w="105" w:type="dxa"/>
              <w:right w:w="150" w:type="dxa"/>
            </w:tcMar>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移动端</w:t>
            </w:r>
          </w:p>
        </w:tc>
        <w:tc>
          <w:tcPr>
            <w:tcW w:w="3039" w:type="dxa"/>
            <w:shd w:val="clear" w:color="auto" w:fill="FFFFFF"/>
            <w:noWrap w:val="0"/>
            <w:tcMar>
              <w:top w:w="105" w:type="dxa"/>
              <w:left w:w="150" w:type="dxa"/>
              <w:bottom w:w="105" w:type="dxa"/>
              <w:right w:w="150" w:type="dxa"/>
            </w:tcMar>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crash</w:t>
            </w: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系统</w:t>
            </w:r>
            <w:r>
              <w:rPr>
                <w:rFonts w:hint="default" w:ascii="Times New Roman" w:hAnsi="Times New Roman" w:eastAsia="宋体" w:cs="Times New Roman"/>
                <w:color w:val="auto"/>
                <w:kern w:val="0"/>
                <w:sz w:val="24"/>
                <w:szCs w:val="24"/>
                <w:highlight w:val="none"/>
              </w:rPr>
              <w:t>本身不存在崩溃、闪退，且不会引起</w:t>
            </w:r>
            <w:r>
              <w:rPr>
                <w:rFonts w:hint="default" w:ascii="Times New Roman" w:hAnsi="Times New Roman" w:eastAsia="宋体" w:cs="Times New Roman"/>
                <w:color w:val="auto"/>
                <w:kern w:val="0"/>
                <w:sz w:val="24"/>
                <w:szCs w:val="24"/>
                <w:highlight w:val="none"/>
                <w:lang w:val="en-US" w:eastAsia="zh-CN"/>
              </w:rPr>
              <w:t>网站</w:t>
            </w:r>
            <w:r>
              <w:rPr>
                <w:rFonts w:hint="default" w:ascii="Times New Roman" w:hAnsi="Times New Roman" w:eastAsia="宋体" w:cs="Times New Roman"/>
                <w:color w:val="auto"/>
                <w:kern w:val="0"/>
                <w:sz w:val="24"/>
                <w:szCs w:val="24"/>
                <w:highlight w:val="none"/>
              </w:rPr>
              <w:t>崩溃、闪退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1676" w:type="dxa"/>
            <w:vMerge w:val="restart"/>
            <w:shd w:val="clear" w:color="auto" w:fill="FFFFFF"/>
            <w:noWrap w:val="0"/>
            <w:tcMar>
              <w:top w:w="105" w:type="dxa"/>
              <w:left w:w="150" w:type="dxa"/>
              <w:bottom w:w="105" w:type="dxa"/>
              <w:right w:w="150" w:type="dxa"/>
            </w:tcMar>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★性能</w:t>
            </w:r>
          </w:p>
        </w:tc>
        <w:tc>
          <w:tcPr>
            <w:tcW w:w="3039" w:type="dxa"/>
            <w:vMerge w:val="restart"/>
            <w:shd w:val="clear" w:color="auto" w:fill="FFFFFF"/>
            <w:noWrap w:val="0"/>
            <w:tcMar>
              <w:top w:w="105" w:type="dxa"/>
              <w:left w:w="150" w:type="dxa"/>
              <w:bottom w:w="105" w:type="dxa"/>
              <w:right w:w="150" w:type="dxa"/>
            </w:tcMar>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移动端</w:t>
            </w:r>
            <w:r>
              <w:rPr>
                <w:rFonts w:hint="default" w:ascii="Times New Roman" w:hAnsi="Times New Roman" w:eastAsia="宋体" w:cs="Times New Roman"/>
                <w:color w:val="auto"/>
                <w:kern w:val="0"/>
                <w:sz w:val="24"/>
                <w:szCs w:val="24"/>
                <w:highlight w:val="none"/>
              </w:rPr>
              <w:t>页面首屏加载时间检查</w:t>
            </w: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首次打开速度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trPr>
        <w:tc>
          <w:tcPr>
            <w:tcW w:w="1676"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3039"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高端机：在wifi、4g情况下展现时间不得超过3s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1676"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3039"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低端机：在wifi、4g情况下展现时间不得超过5s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trPr>
        <w:tc>
          <w:tcPr>
            <w:tcW w:w="1676"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3039"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加载超时，须有Loading图示意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trPr>
        <w:tc>
          <w:tcPr>
            <w:tcW w:w="1676" w:type="dxa"/>
            <w:vMerge w:val="continue"/>
            <w:shd w:val="clear" w:color="auto" w:fill="FFFFFF"/>
            <w:noWrap w:val="0"/>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3039" w:type="dxa"/>
            <w:shd w:val="clear" w:color="auto" w:fill="FFFFFF"/>
            <w:noWrap w:val="0"/>
            <w:tcMar>
              <w:top w:w="105" w:type="dxa"/>
              <w:left w:w="150" w:type="dxa"/>
              <w:bottom w:w="105" w:type="dxa"/>
              <w:right w:w="150" w:type="dxa"/>
            </w:tcMar>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页面性能检查</w:t>
            </w: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连续操作页面15分钟，无明显卡顿问题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1676" w:type="dxa"/>
            <w:vMerge w:val="restart"/>
            <w:shd w:val="clear" w:color="auto" w:fill="FFFFFF"/>
            <w:noWrap w:val="0"/>
            <w:tcMar>
              <w:top w:w="105" w:type="dxa"/>
              <w:left w:w="150" w:type="dxa"/>
              <w:bottom w:w="105" w:type="dxa"/>
              <w:right w:w="150" w:type="dxa"/>
            </w:tcMar>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异常处理</w:t>
            </w:r>
          </w:p>
        </w:tc>
        <w:tc>
          <w:tcPr>
            <w:tcW w:w="3039" w:type="dxa"/>
            <w:shd w:val="clear" w:color="auto" w:fill="FFFFFF"/>
            <w:noWrap w:val="0"/>
            <w:tcMar>
              <w:top w:w="105" w:type="dxa"/>
              <w:left w:w="150" w:type="dxa"/>
              <w:bottom w:w="105" w:type="dxa"/>
              <w:right w:w="150" w:type="dxa"/>
            </w:tcMar>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网络异常</w:t>
            </w: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断网情况，有异常容错处理；断网切换至网络正常，功能恢复正常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trPr>
        <w:tc>
          <w:tcPr>
            <w:tcW w:w="1676" w:type="dxa"/>
            <w:vMerge w:val="continue"/>
            <w:shd w:val="clear" w:color="auto" w:fill="FFFFFF"/>
            <w:noWrap w:val="0"/>
            <w:tcMar>
              <w:top w:w="105" w:type="dxa"/>
              <w:left w:w="150" w:type="dxa"/>
              <w:bottom w:w="105" w:type="dxa"/>
              <w:right w:w="150" w:type="dxa"/>
            </w:tcMar>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3039" w:type="dxa"/>
            <w:shd w:val="clear" w:color="auto" w:fill="FFFFFF"/>
            <w:noWrap w:val="0"/>
            <w:tcMar>
              <w:top w:w="105" w:type="dxa"/>
              <w:left w:w="150" w:type="dxa"/>
              <w:bottom w:w="105" w:type="dxa"/>
              <w:right w:w="150" w:type="dxa"/>
            </w:tcMar>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重复操作</w:t>
            </w: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重复操作，不会引发异常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1676" w:type="dxa"/>
            <w:vMerge w:val="continue"/>
            <w:shd w:val="clear" w:color="auto" w:fill="FFFFFF"/>
            <w:noWrap w:val="0"/>
            <w:tcMar>
              <w:top w:w="105" w:type="dxa"/>
              <w:left w:w="150" w:type="dxa"/>
              <w:bottom w:w="105" w:type="dxa"/>
              <w:right w:w="150" w:type="dxa"/>
            </w:tcMar>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3039" w:type="dxa"/>
            <w:shd w:val="clear" w:color="auto" w:fill="FFFFFF"/>
            <w:noWrap w:val="0"/>
            <w:tcMar>
              <w:top w:w="105" w:type="dxa"/>
              <w:left w:w="150" w:type="dxa"/>
              <w:bottom w:w="105" w:type="dxa"/>
              <w:right w:w="150" w:type="dxa"/>
            </w:tcMar>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后台操作</w:t>
            </w: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后台操作及切换，无异常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trPr>
        <w:tc>
          <w:tcPr>
            <w:tcW w:w="1676" w:type="dxa"/>
            <w:vMerge w:val="continue"/>
            <w:shd w:val="clear" w:color="auto" w:fill="FFFFFF"/>
            <w:noWrap w:val="0"/>
            <w:tcMar>
              <w:top w:w="105" w:type="dxa"/>
              <w:left w:w="150" w:type="dxa"/>
              <w:bottom w:w="105" w:type="dxa"/>
              <w:right w:w="150" w:type="dxa"/>
            </w:tcMar>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p>
        </w:tc>
        <w:tc>
          <w:tcPr>
            <w:tcW w:w="3039" w:type="dxa"/>
            <w:shd w:val="clear" w:color="auto" w:fill="FFFFFF"/>
            <w:noWrap w:val="0"/>
            <w:tcMar>
              <w:top w:w="105" w:type="dxa"/>
              <w:left w:w="150" w:type="dxa"/>
              <w:bottom w:w="105" w:type="dxa"/>
              <w:right w:w="150" w:type="dxa"/>
            </w:tcMar>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容错处理</w:t>
            </w:r>
          </w:p>
        </w:tc>
        <w:tc>
          <w:tcPr>
            <w:tcW w:w="5675" w:type="dxa"/>
            <w:shd w:val="clear" w:color="auto" w:fill="FFFFFF"/>
            <w:noWrap w:val="0"/>
            <w:tcMar>
              <w:top w:w="105" w:type="dxa"/>
              <w:left w:w="150" w:type="dxa"/>
              <w:bottom w:w="105" w:type="dxa"/>
              <w:right w:w="150" w:type="dxa"/>
            </w:tcMar>
            <w:vAlign w:val="top"/>
          </w:tcPr>
          <w:p>
            <w:pPr>
              <w:pageBreakBefore w:val="0"/>
              <w:widowControl/>
              <w:kinsoku/>
              <w:wordWrap/>
              <w:overflowPunct/>
              <w:topLinePunct w:val="0"/>
              <w:autoSpaceDE/>
              <w:autoSpaceDN/>
              <w:bidi w:val="0"/>
              <w:snapToGrid/>
              <w:spacing w:line="440" w:lineRule="exact"/>
              <w:ind w:left="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接口超时、下游服务异常，接口异常返回均有异常处理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trPr>
        <w:tc>
          <w:tcPr>
            <w:tcW w:w="1676" w:type="dxa"/>
            <w:shd w:val="clear" w:color="auto" w:fill="FFFFFF"/>
            <w:noWrap w:val="0"/>
            <w:tcMar>
              <w:top w:w="105" w:type="dxa"/>
              <w:left w:w="150" w:type="dxa"/>
              <w:bottom w:w="105" w:type="dxa"/>
              <w:right w:w="150" w:type="dxa"/>
            </w:tcMar>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兼容性</w:t>
            </w:r>
          </w:p>
        </w:tc>
        <w:tc>
          <w:tcPr>
            <w:tcW w:w="3039" w:type="dxa"/>
            <w:shd w:val="clear" w:color="auto" w:fill="FFFFFF"/>
            <w:noWrap w:val="0"/>
            <w:tcMar>
              <w:top w:w="105" w:type="dxa"/>
              <w:left w:w="150" w:type="dxa"/>
              <w:bottom w:w="105" w:type="dxa"/>
              <w:right w:w="150" w:type="dxa"/>
            </w:tcMar>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移动端兼容</w:t>
            </w:r>
          </w:p>
        </w:tc>
        <w:tc>
          <w:tcPr>
            <w:tcW w:w="5675" w:type="dxa"/>
            <w:shd w:val="clear" w:color="auto" w:fill="FFFFFF"/>
            <w:noWrap w:val="0"/>
            <w:tcMar>
              <w:top w:w="105" w:type="dxa"/>
              <w:left w:w="150" w:type="dxa"/>
              <w:bottom w:w="105" w:type="dxa"/>
              <w:right w:w="150" w:type="dxa"/>
            </w:tcMar>
            <w:vAlign w:val="center"/>
          </w:tcPr>
          <w:p>
            <w:pPr>
              <w:pageBreakBefore w:val="0"/>
              <w:widowControl/>
              <w:kinsoku/>
              <w:wordWrap/>
              <w:overflowPunct/>
              <w:topLinePunct w:val="0"/>
              <w:autoSpaceDE/>
              <w:autoSpaceDN/>
              <w:bidi w:val="0"/>
              <w:snapToGrid/>
              <w:spacing w:line="440" w:lineRule="exact"/>
              <w:ind w:left="0"/>
              <w:jc w:val="both"/>
              <w:textAlignment w:val="auto"/>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lang w:val="en-US" w:eastAsia="zh-CN"/>
              </w:rPr>
              <w:t>移动端兼容</w:t>
            </w:r>
            <w:r>
              <w:rPr>
                <w:rFonts w:hint="default" w:ascii="Times New Roman" w:hAnsi="Times New Roman" w:eastAsia="宋体" w:cs="Times New Roman"/>
                <w:color w:val="auto"/>
                <w:kern w:val="0"/>
                <w:sz w:val="24"/>
                <w:szCs w:val="24"/>
                <w:highlight w:val="none"/>
              </w:rPr>
              <w:t>Android系统</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iOS系统</w:t>
            </w:r>
            <w:r>
              <w:rPr>
                <w:rFonts w:hint="default" w:ascii="Times New Roman" w:hAnsi="Times New Roman" w:eastAsia="宋体" w:cs="Times New Roman"/>
                <w:color w:val="auto"/>
                <w:kern w:val="0"/>
                <w:sz w:val="24"/>
                <w:szCs w:val="24"/>
                <w:highlight w:val="none"/>
                <w:lang w:eastAsia="zh-CN"/>
              </w:rPr>
              <w:t>。</w:t>
            </w:r>
          </w:p>
        </w:tc>
      </w:tr>
    </w:tbl>
    <w:p>
      <w:pPr>
        <w:rPr>
          <w:rFonts w:hint="default" w:ascii="Times New Roman" w:hAnsi="Times New Roman" w:cs="Times New Roman"/>
        </w:rPr>
      </w:pPr>
    </w:p>
    <w:p>
      <w:pPr>
        <w:pStyle w:val="3"/>
        <w:spacing w:line="400" w:lineRule="exact"/>
        <w:rPr>
          <w:rFonts w:hint="default" w:ascii="Times New Roman" w:hAnsi="Times New Roman" w:eastAsia="宋体" w:cs="Times New Roman"/>
          <w:bCs w:val="0"/>
          <w:color w:val="auto"/>
          <w:sz w:val="21"/>
          <w:szCs w:val="21"/>
          <w:highlight w:val="none"/>
          <w:lang w:val="en-US" w:eastAsia="zh-CN"/>
        </w:rPr>
      </w:pPr>
      <w:r>
        <w:rPr>
          <w:rFonts w:hint="default" w:ascii="Times New Roman" w:hAnsi="Times New Roman" w:eastAsia="宋体" w:cs="Times New Roman"/>
          <w:bCs w:val="0"/>
          <w:color w:val="auto"/>
          <w:sz w:val="21"/>
          <w:szCs w:val="21"/>
          <w:highlight w:val="none"/>
          <w:lang w:val="en-US" w:eastAsia="zh-CN"/>
        </w:rPr>
        <w:t>五、服务期</w:t>
      </w:r>
    </w:p>
    <w:p>
      <w:pPr>
        <w:pStyle w:val="125"/>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b w:val="0"/>
          <w:bCs w:val="0"/>
          <w:color w:val="auto"/>
          <w:sz w:val="24"/>
          <w:szCs w:val="24"/>
          <w:highlight w:val="none"/>
        </w:rPr>
        <w:t>本合同自签订起，</w:t>
      </w:r>
      <w:r>
        <w:rPr>
          <w:rFonts w:hint="default" w:ascii="Times New Roman" w:hAnsi="Times New Roman" w:eastAsia="宋体" w:cs="Times New Roman"/>
          <w:b w:val="0"/>
          <w:bCs w:val="0"/>
          <w:color w:val="auto"/>
          <w:sz w:val="24"/>
          <w:szCs w:val="24"/>
          <w:highlight w:val="none"/>
          <w:lang w:eastAsia="zh-CN"/>
        </w:rPr>
        <w:t>在项目通过验收，免费运维两</w:t>
      </w:r>
      <w:r>
        <w:rPr>
          <w:rFonts w:hint="default" w:ascii="Times New Roman" w:hAnsi="Times New Roman" w:eastAsia="宋体" w:cs="Times New Roman"/>
          <w:b w:val="0"/>
          <w:bCs w:val="0"/>
          <w:color w:val="auto"/>
          <w:sz w:val="24"/>
          <w:szCs w:val="24"/>
          <w:highlight w:val="none"/>
        </w:rPr>
        <w:t>年后结束。合同结束时，</w:t>
      </w:r>
      <w:r>
        <w:rPr>
          <w:rFonts w:hint="default" w:ascii="Times New Roman" w:hAnsi="Times New Roman" w:eastAsia="宋体" w:cs="Times New Roman"/>
          <w:b w:val="0"/>
          <w:bCs w:val="0"/>
          <w:color w:val="auto"/>
          <w:sz w:val="24"/>
          <w:szCs w:val="24"/>
          <w:highlight w:val="none"/>
          <w:lang w:val="en-US" w:eastAsia="zh-CN"/>
        </w:rPr>
        <w:t>如需延长运维时限</w:t>
      </w:r>
      <w:r>
        <w:rPr>
          <w:rFonts w:hint="default" w:ascii="Times New Roman" w:hAnsi="Times New Roman" w:eastAsia="宋体" w:cs="Times New Roman"/>
          <w:b w:val="0"/>
          <w:bCs w:val="0"/>
          <w:color w:val="auto"/>
          <w:sz w:val="24"/>
          <w:szCs w:val="24"/>
          <w:highlight w:val="none"/>
        </w:rPr>
        <w:t>，双方进行磋商解决。</w:t>
      </w:r>
    </w:p>
    <w:p>
      <w:pPr>
        <w:pStyle w:val="3"/>
        <w:spacing w:line="400" w:lineRule="exact"/>
        <w:rPr>
          <w:rFonts w:hint="default" w:ascii="Times New Roman" w:hAnsi="Times New Roman" w:eastAsia="宋体" w:cs="Times New Roman"/>
          <w:bCs w:val="0"/>
          <w:color w:val="auto"/>
          <w:sz w:val="21"/>
          <w:szCs w:val="21"/>
          <w:highlight w:val="none"/>
          <w:lang w:val="en-US" w:eastAsia="zh-CN"/>
        </w:rPr>
      </w:pPr>
      <w:r>
        <w:rPr>
          <w:rFonts w:hint="default" w:ascii="Times New Roman" w:hAnsi="Times New Roman" w:eastAsia="宋体" w:cs="Times New Roman"/>
          <w:bCs w:val="0"/>
          <w:color w:val="auto"/>
          <w:sz w:val="21"/>
          <w:szCs w:val="21"/>
          <w:highlight w:val="none"/>
          <w:lang w:val="en-US" w:eastAsia="zh-CN"/>
        </w:rPr>
        <w:t>六、</w:t>
      </w:r>
      <w:r>
        <w:rPr>
          <w:rFonts w:hint="default" w:ascii="Times New Roman" w:hAnsi="Times New Roman" w:cs="Times New Roman"/>
          <w:bCs w:val="0"/>
          <w:color w:val="auto"/>
          <w:sz w:val="21"/>
          <w:szCs w:val="21"/>
          <w:highlight w:val="none"/>
          <w:lang w:val="en-US" w:eastAsia="zh-CN"/>
        </w:rPr>
        <w:t>完工期</w:t>
      </w:r>
      <w:r>
        <w:rPr>
          <w:rFonts w:hint="default" w:ascii="Times New Roman" w:hAnsi="Times New Roman" w:eastAsia="宋体" w:cs="Times New Roman"/>
          <w:bCs w:val="0"/>
          <w:color w:val="auto"/>
          <w:sz w:val="21"/>
          <w:szCs w:val="21"/>
          <w:highlight w:val="none"/>
          <w:lang w:val="en-US" w:eastAsia="zh-CN"/>
        </w:rPr>
        <w:t>：</w:t>
      </w:r>
    </w:p>
    <w:p>
      <w:pPr>
        <w:pStyle w:val="125"/>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rPr>
        <w:t>2022年12月31日前完成交付使用。</w:t>
      </w:r>
    </w:p>
    <w:p>
      <w:pPr>
        <w:spacing w:line="360" w:lineRule="exact"/>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注：</w:t>
      </w:r>
    </w:p>
    <w:p>
      <w:pPr>
        <w:pStyle w:val="125"/>
        <w:spacing w:line="360" w:lineRule="exact"/>
        <w:ind w:firstLine="632" w:firstLineChars="30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供应商需知：</w:t>
      </w:r>
    </w:p>
    <w:p>
      <w:pPr>
        <w:pStyle w:val="125"/>
        <w:keepNext w:val="0"/>
        <w:keepLines w:val="0"/>
        <w:pageBreakBefore w:val="0"/>
        <w:widowControl w:val="0"/>
        <w:kinsoku/>
        <w:wordWrap/>
        <w:overflowPunct/>
        <w:topLinePunct w:val="0"/>
        <w:autoSpaceDE/>
        <w:autoSpaceDN/>
        <w:bidi w:val="0"/>
        <w:adjustRightInd/>
        <w:snapToGrid/>
        <w:spacing w:line="560" w:lineRule="exact"/>
        <w:ind w:left="0" w:firstLine="422" w:firstLineChars="200"/>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val="zh-TW"/>
        </w:rPr>
        <w:t>（</w:t>
      </w:r>
      <w:r>
        <w:rPr>
          <w:rFonts w:hint="default" w:ascii="Times New Roman" w:hAnsi="Times New Roman" w:eastAsia="宋体" w:cs="Times New Roman"/>
          <w:b/>
          <w:bCs/>
          <w:color w:val="auto"/>
          <w:sz w:val="21"/>
          <w:szCs w:val="21"/>
          <w:highlight w:val="none"/>
        </w:rPr>
        <w:t>1</w:t>
      </w:r>
      <w:r>
        <w:rPr>
          <w:rFonts w:hint="default" w:ascii="Times New Roman" w:hAnsi="Times New Roman" w:eastAsia="宋体" w:cs="Times New Roman"/>
          <w:b/>
          <w:bCs/>
          <w:color w:val="auto"/>
          <w:sz w:val="21"/>
          <w:szCs w:val="21"/>
          <w:highlight w:val="none"/>
          <w:lang w:val="zh-TW"/>
        </w:rPr>
        <w:t>）参数中</w:t>
      </w:r>
      <w:r>
        <w:rPr>
          <w:rFonts w:hint="default" w:ascii="Times New Roman" w:hAnsi="Times New Roman" w:eastAsia="宋体" w:cs="Times New Roman"/>
          <w:b/>
          <w:bCs/>
          <w:color w:val="auto"/>
          <w:sz w:val="21"/>
          <w:szCs w:val="21"/>
          <w:highlight w:val="none"/>
        </w:rPr>
        <w:t>“★”</w:t>
      </w:r>
      <w:r>
        <w:rPr>
          <w:rFonts w:hint="default" w:ascii="Times New Roman" w:hAnsi="Times New Roman" w:eastAsia="宋体" w:cs="Times New Roman"/>
          <w:b/>
          <w:bCs/>
          <w:color w:val="auto"/>
          <w:sz w:val="21"/>
          <w:szCs w:val="21"/>
          <w:highlight w:val="none"/>
          <w:lang w:val="zh-TW"/>
        </w:rPr>
        <w:t>部分为招标文件</w:t>
      </w:r>
      <w:r>
        <w:rPr>
          <w:rFonts w:hint="default" w:ascii="Times New Roman" w:hAnsi="Times New Roman" w:eastAsia="宋体" w:cs="Times New Roman"/>
          <w:b/>
          <w:bCs/>
          <w:color w:val="auto"/>
          <w:sz w:val="21"/>
          <w:szCs w:val="21"/>
          <w:highlight w:val="none"/>
        </w:rPr>
        <w:t>重要技术参数和条款</w:t>
      </w:r>
      <w:r>
        <w:rPr>
          <w:rFonts w:hint="default" w:ascii="Times New Roman" w:hAnsi="Times New Roman" w:eastAsia="宋体" w:cs="Times New Roman"/>
          <w:b/>
          <w:bCs/>
          <w:color w:val="auto"/>
          <w:sz w:val="21"/>
          <w:szCs w:val="21"/>
          <w:highlight w:val="none"/>
          <w:lang w:val="zh-TW"/>
        </w:rPr>
        <w:t>。</w:t>
      </w:r>
    </w:p>
    <w:p>
      <w:pPr>
        <w:pStyle w:val="125"/>
        <w:keepNext w:val="0"/>
        <w:keepLines w:val="0"/>
        <w:pageBreakBefore w:val="0"/>
        <w:widowControl w:val="0"/>
        <w:kinsoku/>
        <w:wordWrap/>
        <w:overflowPunct/>
        <w:topLinePunct w:val="0"/>
        <w:autoSpaceDE/>
        <w:autoSpaceDN/>
        <w:bidi w:val="0"/>
        <w:adjustRightInd/>
        <w:snapToGrid/>
        <w:spacing w:line="560" w:lineRule="exact"/>
        <w:ind w:left="0" w:firstLine="422" w:firstLineChars="200"/>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（2）</w:t>
      </w:r>
      <w:r>
        <w:rPr>
          <w:rFonts w:hint="default" w:ascii="Times New Roman" w:hAnsi="Times New Roman" w:eastAsia="宋体" w:cs="Times New Roman"/>
          <w:b/>
          <w:bCs/>
          <w:color w:val="auto"/>
          <w:sz w:val="21"/>
          <w:szCs w:val="21"/>
          <w:highlight w:val="none"/>
          <w:lang w:val="en-US" w:eastAsia="zh-CN"/>
        </w:rPr>
        <w:t>供应商</w:t>
      </w:r>
      <w:r>
        <w:rPr>
          <w:rFonts w:hint="default" w:ascii="Times New Roman" w:hAnsi="Times New Roman" w:eastAsia="宋体" w:cs="Times New Roman"/>
          <w:b/>
          <w:bCs/>
          <w:color w:val="auto"/>
          <w:sz w:val="21"/>
          <w:szCs w:val="21"/>
          <w:highlight w:val="none"/>
        </w:rPr>
        <w:t>应当在</w:t>
      </w:r>
      <w:r>
        <w:rPr>
          <w:rFonts w:hint="default" w:ascii="Times New Roman" w:hAnsi="Times New Roman" w:eastAsia="宋体" w:cs="Times New Roman"/>
          <w:b/>
          <w:bCs/>
          <w:color w:val="auto"/>
          <w:sz w:val="21"/>
          <w:szCs w:val="21"/>
          <w:highlight w:val="none"/>
          <w:lang w:val="en-US" w:eastAsia="zh-CN"/>
        </w:rPr>
        <w:t>响应</w:t>
      </w:r>
      <w:r>
        <w:rPr>
          <w:rFonts w:hint="default" w:ascii="Times New Roman" w:hAnsi="Times New Roman" w:eastAsia="宋体" w:cs="Times New Roman"/>
          <w:b/>
          <w:bCs/>
          <w:color w:val="auto"/>
          <w:sz w:val="21"/>
          <w:szCs w:val="21"/>
          <w:highlight w:val="none"/>
        </w:rPr>
        <w:t>文件中列出完成本项目并通过验收所需的所有各项服务等明细表及全部费用；投标人应踏勘现场，如投标人因未及时踏勘现场而导致的报价缺项漏项废标、或中标后无法完工，投标人自行承担一切后果。</w:t>
      </w:r>
    </w:p>
    <w:p>
      <w:pPr>
        <w:rPr>
          <w:rFonts w:hint="default" w:ascii="Times New Roman" w:hAnsi="Times New Roman" w:eastAsia="宋体" w:cs="Times New Roman"/>
          <w:sz w:val="21"/>
          <w:szCs w:val="21"/>
        </w:rPr>
      </w:pPr>
      <w:r>
        <w:rPr>
          <w:rFonts w:hint="default" w:ascii="Times New Roman" w:hAnsi="Times New Roman" w:eastAsia="宋体" w:cs="Times New Roman"/>
          <w:b/>
          <w:bCs/>
          <w:color w:val="auto"/>
          <w:sz w:val="21"/>
          <w:szCs w:val="21"/>
          <w:highlight w:val="none"/>
          <w:lang w:eastAsia="zh-CN"/>
        </w:rPr>
        <w:t>（</w:t>
      </w:r>
      <w:r>
        <w:rPr>
          <w:rFonts w:hint="default" w:ascii="Times New Roman" w:hAnsi="Times New Roman" w:eastAsia="宋体" w:cs="Times New Roman"/>
          <w:b/>
          <w:bCs/>
          <w:color w:val="auto"/>
          <w:sz w:val="21"/>
          <w:szCs w:val="21"/>
          <w:highlight w:val="none"/>
          <w:lang w:val="en-US" w:eastAsia="zh-CN"/>
        </w:rPr>
        <w:t>3</w:t>
      </w:r>
      <w:r>
        <w:rPr>
          <w:rFonts w:hint="default" w:ascii="Times New Roman" w:hAnsi="Times New Roman" w:eastAsia="宋体" w:cs="Times New Roman"/>
          <w:b/>
          <w:bCs/>
          <w:color w:val="auto"/>
          <w:sz w:val="21"/>
          <w:szCs w:val="21"/>
          <w:highlight w:val="none"/>
          <w:lang w:eastAsia="zh-CN"/>
        </w:rPr>
        <w:t>）软件版权归采购人所有。</w:t>
      </w:r>
    </w:p>
    <w:p>
      <w:pPr>
        <w:pStyle w:val="9"/>
        <w:spacing w:before="0" w:after="0" w:line="400" w:lineRule="exact"/>
        <w:jc w:val="center"/>
        <w:rPr>
          <w:rFonts w:hint="default" w:ascii="Times New Roman" w:hAnsi="Times New Roman" w:cs="Times New Roman"/>
          <w:color w:val="auto"/>
          <w:highlight w:val="none"/>
        </w:rPr>
        <w:sectPr>
          <w:footerReference r:id="rId7" w:type="default"/>
          <w:pgSz w:w="11906" w:h="16838"/>
          <w:pgMar w:top="907" w:right="907" w:bottom="907" w:left="907" w:header="851" w:footer="992" w:gutter="0"/>
          <w:cols w:space="425" w:num="1"/>
          <w:docGrid w:type="lines" w:linePitch="312" w:charSpace="0"/>
        </w:sectPr>
      </w:pPr>
    </w:p>
    <w:p>
      <w:pPr>
        <w:pStyle w:val="9"/>
        <w:spacing w:before="0" w:after="0"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第六章  响应文件组成</w:t>
      </w:r>
    </w:p>
    <w:p>
      <w:pPr>
        <w:pStyle w:val="24"/>
        <w:spacing w:line="400" w:lineRule="exact"/>
        <w:ind w:firstLine="480" w:firstLineChars="20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第一部分  商务部分</w:t>
      </w:r>
    </w:p>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一、磋商响应声明</w:t>
      </w:r>
    </w:p>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二、法定代表人身份证明</w:t>
      </w:r>
    </w:p>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三、法定代表人授权书</w:t>
      </w:r>
    </w:p>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四、商务条款响应一览表</w:t>
      </w:r>
    </w:p>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五、磋商保证金</w:t>
      </w:r>
    </w:p>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六、</w:t>
      </w:r>
      <w:r>
        <w:rPr>
          <w:rFonts w:hint="default" w:ascii="Times New Roman" w:hAnsi="Times New Roman" w:cs="Times New Roman"/>
          <w:color w:val="auto"/>
          <w:sz w:val="24"/>
          <w:szCs w:val="24"/>
          <w:highlight w:val="none"/>
          <w:lang w:val="zh-CN" w:eastAsia="zh-CN"/>
        </w:rPr>
        <w:t>中小微企业声明函</w:t>
      </w:r>
    </w:p>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七</w:t>
      </w:r>
      <w:r>
        <w:rPr>
          <w:rFonts w:hint="default" w:ascii="Times New Roman" w:hAnsi="Times New Roman" w:cs="Times New Roman"/>
          <w:color w:val="auto"/>
          <w:sz w:val="24"/>
          <w:szCs w:val="24"/>
          <w:highlight w:val="none"/>
        </w:rPr>
        <w:t>、供应商的资格证明材料</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(一)供应商基本情况表(格式附后)</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(二)参加政府采购活动的供应商应当具备《政府采购法》第二十二条第一款规定的条件，提供下列材料：</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附件:法人或者其他组织的营业执照复印件或自然人的身份证明复印件；</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附件:财务审计报告复印件;</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附件:依法缴纳税收及缴纳社会保障资金的证明材料;</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附件:具备履行合同所必需的设备和专业技术能力的证明材料;</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附件:</w:t>
      </w:r>
      <w:r>
        <w:rPr>
          <w:rFonts w:hint="default" w:ascii="Times New Roman" w:hAnsi="Times New Roman" w:cs="Times New Roman"/>
          <w:color w:val="auto"/>
          <w:sz w:val="24"/>
          <w:szCs w:val="24"/>
          <w:highlight w:val="none"/>
          <w:lang w:val="zh-CN"/>
        </w:rPr>
        <w:t>参加政府采购活动前三年内在经营活动中没有重大违法记录的书面声明</w:t>
      </w:r>
      <w:r>
        <w:rPr>
          <w:rFonts w:hint="default" w:ascii="Times New Roman" w:hAnsi="Times New Roman" w:cs="Times New Roman"/>
          <w:color w:val="auto"/>
          <w:sz w:val="24"/>
          <w:szCs w:val="24"/>
          <w:highlight w:val="none"/>
        </w:rPr>
        <w:t>;</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附件:</w:t>
      </w:r>
      <w:r>
        <w:rPr>
          <w:rFonts w:hint="default" w:ascii="Times New Roman" w:hAnsi="Times New Roman" w:cs="Times New Roman"/>
          <w:color w:val="auto"/>
          <w:sz w:val="24"/>
          <w:szCs w:val="24"/>
          <w:highlight w:val="none"/>
          <w:lang w:val="zh-CN"/>
        </w:rPr>
        <w:t>“信用中国”、中国政府采购网截屏</w:t>
      </w:r>
      <w:r>
        <w:rPr>
          <w:rFonts w:hint="default" w:ascii="Times New Roman" w:hAnsi="Times New Roman" w:cs="Times New Roman"/>
          <w:color w:val="auto"/>
          <w:sz w:val="24"/>
          <w:szCs w:val="24"/>
          <w:highlight w:val="none"/>
        </w:rPr>
        <w:t>;</w:t>
      </w:r>
    </w:p>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八</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highlight w:val="none"/>
        </w:rPr>
        <w:t>同类型项业绩</w:t>
      </w:r>
      <w:r>
        <w:rPr>
          <w:rFonts w:hint="default" w:ascii="Times New Roman" w:hAnsi="Times New Roman" w:cs="Times New Roman"/>
          <w:color w:val="auto"/>
          <w:sz w:val="24"/>
          <w:szCs w:val="24"/>
          <w:highlight w:val="none"/>
        </w:rPr>
        <w:t>证明材料</w:t>
      </w:r>
    </w:p>
    <w:p>
      <w:pPr>
        <w:pStyle w:val="24"/>
        <w:spacing w:line="400" w:lineRule="exact"/>
        <w:ind w:firstLine="480" w:firstLineChars="200"/>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zh-CN"/>
        </w:rPr>
        <w:t>(一)同类型项业绩情况表(格式附后)</w:t>
      </w:r>
    </w:p>
    <w:p>
      <w:pPr>
        <w:pStyle w:val="24"/>
        <w:spacing w:line="400" w:lineRule="exact"/>
        <w:ind w:firstLine="480" w:firstLineChars="200"/>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zh-CN"/>
        </w:rPr>
        <w:t>(二)证明材料</w:t>
      </w:r>
    </w:p>
    <w:p>
      <w:pPr>
        <w:pStyle w:val="24"/>
        <w:spacing w:line="400" w:lineRule="exact"/>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en-US" w:eastAsia="zh-CN"/>
        </w:rPr>
        <w:t>九、</w:t>
      </w:r>
      <w:r>
        <w:rPr>
          <w:rFonts w:hint="default" w:ascii="Times New Roman" w:hAnsi="Times New Roman" w:cs="Times New Roman"/>
          <w:color w:val="auto"/>
          <w:sz w:val="24"/>
          <w:szCs w:val="24"/>
          <w:highlight w:val="none"/>
          <w:lang w:val="zh-CN" w:eastAsia="zh-CN"/>
        </w:rPr>
        <w:t>政务项目案例情况</w:t>
      </w:r>
    </w:p>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十</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zh-CN"/>
        </w:rPr>
        <w:t>投标人控股及管理关系情况申报表</w:t>
      </w:r>
    </w:p>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十一</w:t>
      </w:r>
      <w:r>
        <w:rPr>
          <w:rFonts w:hint="default" w:ascii="Times New Roman" w:hAnsi="Times New Roman" w:cs="Times New Roman"/>
          <w:color w:val="auto"/>
          <w:sz w:val="24"/>
          <w:szCs w:val="24"/>
          <w:highlight w:val="none"/>
        </w:rPr>
        <w:t>、投标保证金退还信息表</w:t>
      </w:r>
    </w:p>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十</w:t>
      </w:r>
      <w:r>
        <w:rPr>
          <w:rFonts w:hint="default" w:ascii="Times New Roman" w:hAnsi="Times New Roman" w:cs="Times New Roman"/>
          <w:color w:val="auto"/>
          <w:sz w:val="24"/>
          <w:szCs w:val="24"/>
          <w:highlight w:val="none"/>
          <w:lang w:val="en-US" w:eastAsia="zh-CN"/>
        </w:rPr>
        <w:t>二</w:t>
      </w:r>
      <w:r>
        <w:rPr>
          <w:rFonts w:hint="default" w:ascii="Times New Roman" w:hAnsi="Times New Roman" w:cs="Times New Roman"/>
          <w:color w:val="auto"/>
          <w:sz w:val="24"/>
          <w:szCs w:val="24"/>
          <w:highlight w:val="none"/>
        </w:rPr>
        <w:t>、代理服务费支付承诺函</w:t>
      </w:r>
    </w:p>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十</w:t>
      </w:r>
      <w:r>
        <w:rPr>
          <w:rFonts w:hint="default" w:ascii="Times New Roman" w:hAnsi="Times New Roman" w:cs="Times New Roman"/>
          <w:color w:val="auto"/>
          <w:sz w:val="24"/>
          <w:szCs w:val="24"/>
          <w:highlight w:val="none"/>
          <w:lang w:val="en-US" w:eastAsia="zh-CN"/>
        </w:rPr>
        <w:t>三</w:t>
      </w:r>
      <w:r>
        <w:rPr>
          <w:rFonts w:hint="default" w:ascii="Times New Roman" w:hAnsi="Times New Roman" w:cs="Times New Roman"/>
          <w:color w:val="auto"/>
          <w:sz w:val="24"/>
          <w:szCs w:val="24"/>
          <w:highlight w:val="none"/>
        </w:rPr>
        <w:t>、其他内容</w:t>
      </w:r>
    </w:p>
    <w:p>
      <w:pPr>
        <w:pStyle w:val="24"/>
        <w:spacing w:line="400" w:lineRule="exact"/>
        <w:ind w:firstLine="480" w:firstLineChars="20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第二部分  技术部分</w:t>
      </w:r>
    </w:p>
    <w:p>
      <w:pPr>
        <w:pStyle w:val="24"/>
        <w:spacing w:line="400" w:lineRule="exact"/>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rPr>
        <w:t>一、</w:t>
      </w:r>
      <w:r>
        <w:rPr>
          <w:rFonts w:hint="default" w:ascii="Times New Roman" w:hAnsi="Times New Roman" w:eastAsia="宋体" w:cs="Times New Roman"/>
          <w:color w:val="auto"/>
          <w:sz w:val="24"/>
          <w:szCs w:val="24"/>
          <w:highlight w:val="none"/>
        </w:rPr>
        <w:t>技术</w:t>
      </w:r>
      <w:r>
        <w:rPr>
          <w:rFonts w:hint="default" w:ascii="Times New Roman" w:hAnsi="Times New Roman" w:eastAsia="宋体" w:cs="Times New Roman"/>
          <w:color w:val="auto"/>
          <w:sz w:val="24"/>
          <w:szCs w:val="24"/>
          <w:highlight w:val="none"/>
          <w:lang w:val="en-US" w:eastAsia="zh-CN"/>
        </w:rPr>
        <w:t>需求</w:t>
      </w:r>
      <w:r>
        <w:rPr>
          <w:rFonts w:hint="default" w:ascii="Times New Roman" w:hAnsi="Times New Roman" w:eastAsia="宋体" w:cs="Times New Roman"/>
          <w:color w:val="auto"/>
          <w:sz w:val="24"/>
          <w:szCs w:val="24"/>
          <w:highlight w:val="none"/>
        </w:rPr>
        <w:t>差异表</w:t>
      </w:r>
    </w:p>
    <w:p>
      <w:pPr>
        <w:pStyle w:val="24"/>
        <w:spacing w:line="400" w:lineRule="exac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二、</w:t>
      </w:r>
      <w:r>
        <w:rPr>
          <w:rFonts w:hint="default" w:ascii="Times New Roman" w:hAnsi="Times New Roman" w:eastAsia="宋体" w:cs="Times New Roman"/>
          <w:color w:val="auto"/>
          <w:sz w:val="24"/>
          <w:szCs w:val="24"/>
          <w:highlight w:val="none"/>
        </w:rPr>
        <w:t>项目团队</w:t>
      </w:r>
    </w:p>
    <w:p>
      <w:pPr>
        <w:pStyle w:val="24"/>
        <w:spacing w:line="400" w:lineRule="exact"/>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z w:val="24"/>
          <w:szCs w:val="24"/>
          <w:highlight w:val="none"/>
          <w:lang w:val="en-US" w:eastAsia="zh-CN"/>
        </w:rPr>
        <w:t>三</w:t>
      </w:r>
      <w:r>
        <w:rPr>
          <w:rFonts w:hint="default" w:ascii="Times New Roman" w:hAnsi="Times New Roman" w:cs="Times New Roman"/>
          <w:color w:val="auto"/>
          <w:sz w:val="24"/>
          <w:szCs w:val="24"/>
          <w:highlight w:val="none"/>
        </w:rPr>
        <w:t>、</w:t>
      </w:r>
      <w:r>
        <w:rPr>
          <w:rFonts w:hint="default" w:ascii="Times New Roman" w:hAnsi="Times New Roman" w:eastAsia="宋体" w:cs="Times New Roman"/>
          <w:color w:val="auto"/>
          <w:sz w:val="24"/>
          <w:szCs w:val="24"/>
          <w:highlight w:val="none"/>
        </w:rPr>
        <w:t>技术方案</w:t>
      </w:r>
    </w:p>
    <w:p>
      <w:pPr>
        <w:pStyle w:val="24"/>
        <w:spacing w:line="40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四、安全方案</w:t>
      </w:r>
    </w:p>
    <w:p>
      <w:pPr>
        <w:pStyle w:val="24"/>
        <w:spacing w:line="400" w:lineRule="exac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五、服务方案</w:t>
      </w:r>
    </w:p>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六</w:t>
      </w:r>
      <w:r>
        <w:rPr>
          <w:rFonts w:hint="default" w:ascii="Times New Roman" w:hAnsi="Times New Roman" w:cs="Times New Roman"/>
          <w:color w:val="auto"/>
          <w:sz w:val="24"/>
          <w:szCs w:val="24"/>
          <w:highlight w:val="none"/>
        </w:rPr>
        <w:t>、其他内容</w:t>
      </w:r>
    </w:p>
    <w:p>
      <w:pPr>
        <w:pStyle w:val="24"/>
        <w:spacing w:line="400" w:lineRule="exact"/>
        <w:ind w:firstLine="480" w:firstLineChars="20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第三部分  报价部分（第一次）</w:t>
      </w:r>
    </w:p>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一、磋商响应报价一览表（第1次）</w:t>
      </w:r>
    </w:p>
    <w:p>
      <w:pPr>
        <w:pStyle w:val="24"/>
        <w:spacing w:line="400" w:lineRule="exac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二、分项报价明细表</w:t>
      </w:r>
      <w:r>
        <w:rPr>
          <w:rFonts w:hint="default" w:ascii="Times New Roman" w:hAnsi="Times New Roman" w:cs="Times New Roman"/>
          <w:color w:val="auto"/>
          <w:sz w:val="24"/>
          <w:szCs w:val="24"/>
          <w:highlight w:val="none"/>
        </w:rPr>
        <w:t>（第1次）</w:t>
      </w:r>
    </w:p>
    <w:p>
      <w:pPr>
        <w:pStyle w:val="24"/>
        <w:spacing w:line="400" w:lineRule="exact"/>
        <w:ind w:firstLine="480" w:firstLineChars="20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第三部分  报价部分（第二次）</w:t>
      </w:r>
    </w:p>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一、磋商响应报价一览表（第2次）</w:t>
      </w:r>
    </w:p>
    <w:p>
      <w:pPr>
        <w:pStyle w:val="24"/>
        <w:spacing w:line="400" w:lineRule="exac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二、分项报价明细表（第2次）</w:t>
      </w:r>
    </w:p>
    <w:p>
      <w:pPr>
        <w:pStyle w:val="24"/>
        <w:spacing w:line="360" w:lineRule="auto"/>
        <w:ind w:firstLine="480" w:firstLineChars="200"/>
        <w:jc w:val="center"/>
        <w:rPr>
          <w:rFonts w:hint="default" w:ascii="Times New Roman" w:hAnsi="Times New Roman" w:cs="Times New Roman"/>
          <w:color w:val="auto"/>
          <w:sz w:val="24"/>
          <w:szCs w:val="24"/>
          <w:highlight w:val="none"/>
        </w:rPr>
        <w:sectPr>
          <w:pgSz w:w="11906" w:h="16838"/>
          <w:pgMar w:top="907" w:right="907" w:bottom="907" w:left="907" w:header="851" w:footer="992" w:gutter="0"/>
          <w:cols w:space="425" w:num="1"/>
          <w:docGrid w:type="lines" w:linePitch="312" w:charSpace="0"/>
        </w:sectPr>
      </w:pPr>
    </w:p>
    <w:p>
      <w:pPr>
        <w:pStyle w:val="24"/>
        <w:spacing w:line="360" w:lineRule="auto"/>
        <w:ind w:firstLine="480" w:firstLineChars="200"/>
        <w:jc w:val="center"/>
        <w:rPr>
          <w:rFonts w:hint="default" w:ascii="Times New Roman" w:hAnsi="Times New Roman" w:cs="Times New Roman"/>
          <w:color w:val="auto"/>
          <w:sz w:val="24"/>
          <w:szCs w:val="24"/>
          <w:highlight w:val="none"/>
        </w:rPr>
      </w:pPr>
    </w:p>
    <w:p>
      <w:pPr>
        <w:pStyle w:val="33"/>
        <w:rPr>
          <w:rFonts w:hint="default" w:ascii="Times New Roman" w:hAnsi="Times New Roman" w:cs="Times New Roman" w:eastAsiaTheme="minorEastAsia"/>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5069840</wp:posOffset>
                </wp:positionH>
                <wp:positionV relativeFrom="paragraph">
                  <wp:posOffset>76200</wp:posOffset>
                </wp:positionV>
                <wp:extent cx="1283335" cy="515620"/>
                <wp:effectExtent l="7620" t="0" r="19685" b="9525"/>
                <wp:wrapNone/>
                <wp:docPr id="19" name="矩形 19"/>
                <wp:cNvGraphicFramePr/>
                <a:graphic xmlns:a="http://schemas.openxmlformats.org/drawingml/2006/main">
                  <a:graphicData uri="http://schemas.microsoft.com/office/word/2010/wordprocessingShape">
                    <wps:wsp>
                      <wps:cNvSpPr/>
                      <wps:spPr>
                        <a:xfrm>
                          <a:off x="0" y="0"/>
                          <a:ext cx="1283335" cy="51562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right"/>
                              <w:rPr>
                                <w:b/>
                                <w:bCs/>
                                <w:sz w:val="44"/>
                                <w:szCs w:val="44"/>
                              </w:rPr>
                            </w:pPr>
                            <w:r>
                              <w:rPr>
                                <w:rFonts w:hint="eastAsia"/>
                                <w:b/>
                                <w:bCs/>
                                <w:sz w:val="44"/>
                                <w:szCs w:val="44"/>
                              </w:rPr>
                              <w:t>正/副本</w:t>
                            </w:r>
                          </w:p>
                        </w:txbxContent>
                      </wps:txbx>
                      <wps:bodyPr upright="1"/>
                    </wps:wsp>
                  </a:graphicData>
                </a:graphic>
              </wp:anchor>
            </w:drawing>
          </mc:Choice>
          <mc:Fallback>
            <w:pict>
              <v:rect id="_x0000_s1026" o:spid="_x0000_s1026" o:spt="1" style="position:absolute;left:0pt;margin-left:399.2pt;margin-top:6pt;height:40.6pt;width:101.05pt;z-index:251665408;mso-width-relative:page;mso-height-relative:page;" fillcolor="#FFFFFF" filled="t" stroked="t" coordsize="21600,21600" o:gfxdata="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b2HIrYAAAACgEAAA8AAAAAAAAAAQAgAAAAIgAAAGRycy9k&#10;b3ducmV2LnhtbFBLAQIUABQAAAAIAIdO4kCyS5OQOwIAALMEAAAOAAAAAAAAAAEAIAAAACcBAABk&#10;cnMvZTJvRG9jLnhtbFBLBQYAAAAABgAGAFkBAADUBQAAAAA=&#10;">
                <v:fill type="gradient" on="t" color2="#FFFFFF" angle="90" focus="100%" focussize="0,0">
                  <o:fill type="gradientUnscaled" v:ext="backwardCompatible"/>
                </v:fill>
                <v:stroke weight="1.25pt" color="#000000" joinstyle="miter"/>
                <v:imagedata o:title=""/>
                <o:lock v:ext="edit" aspectratio="f"/>
                <v:textbox>
                  <w:txbxContent>
                    <w:p>
                      <w:pPr>
                        <w:jc w:val="right"/>
                        <w:rPr>
                          <w:b/>
                          <w:bCs/>
                          <w:sz w:val="44"/>
                          <w:szCs w:val="44"/>
                        </w:rPr>
                      </w:pPr>
                      <w:r>
                        <w:rPr>
                          <w:rFonts w:hint="eastAsia"/>
                          <w:b/>
                          <w:bCs/>
                          <w:sz w:val="44"/>
                          <w:szCs w:val="44"/>
                        </w:rPr>
                        <w:t>正/副本</w:t>
                      </w:r>
                    </w:p>
                  </w:txbxContent>
                </v:textbox>
              </v:rect>
            </w:pict>
          </mc:Fallback>
        </mc:AlternateContent>
      </w:r>
    </w:p>
    <w:p>
      <w:pPr>
        <w:pStyle w:val="33"/>
        <w:rPr>
          <w:rFonts w:hint="default" w:ascii="Times New Roman" w:hAnsi="Times New Roman" w:cs="Times New Roman" w:eastAsiaTheme="minorEastAsia"/>
          <w:color w:val="auto"/>
          <w:highlight w:val="none"/>
        </w:rPr>
      </w:pPr>
    </w:p>
    <w:p>
      <w:pPr>
        <w:pStyle w:val="33"/>
        <w:rPr>
          <w:rFonts w:hint="default" w:ascii="Times New Roman" w:hAnsi="Times New Roman" w:cs="Times New Roman" w:eastAsiaTheme="minorEastAsia"/>
          <w:color w:val="auto"/>
          <w:highlight w:val="none"/>
        </w:rPr>
      </w:pPr>
    </w:p>
    <w:p>
      <w:pPr>
        <w:pStyle w:val="33"/>
        <w:rPr>
          <w:rFonts w:hint="default" w:ascii="Times New Roman" w:hAnsi="Times New Roman" w:cs="Times New Roman" w:eastAsiaTheme="minorEastAsia"/>
          <w:color w:val="auto"/>
          <w:highlight w:val="none"/>
        </w:rPr>
      </w:pPr>
    </w:p>
    <w:p>
      <w:pPr>
        <w:pStyle w:val="33"/>
        <w:rPr>
          <w:rFonts w:hint="default" w:ascii="Times New Roman" w:hAnsi="Times New Roman" w:cs="Times New Roman" w:eastAsiaTheme="minorEastAsia"/>
          <w:color w:val="auto"/>
          <w:highlight w:val="none"/>
        </w:rPr>
      </w:pPr>
    </w:p>
    <w:p>
      <w:pPr>
        <w:snapToGrid w:val="0"/>
        <w:spacing w:line="360" w:lineRule="auto"/>
        <w:jc w:val="center"/>
        <w:outlineLvl w:val="0"/>
        <w:rPr>
          <w:rFonts w:hint="default" w:ascii="Times New Roman" w:hAnsi="Times New Roman" w:cs="Times New Roman"/>
          <w:b/>
          <w:bCs/>
          <w:color w:val="auto"/>
          <w:sz w:val="44"/>
          <w:szCs w:val="44"/>
          <w:highlight w:val="none"/>
        </w:rPr>
      </w:pPr>
    </w:p>
    <w:p>
      <w:pPr>
        <w:snapToGrid w:val="0"/>
        <w:spacing w:line="360" w:lineRule="auto"/>
        <w:jc w:val="center"/>
        <w:outlineLvl w:val="0"/>
        <w:rPr>
          <w:rFonts w:hint="default" w:ascii="Times New Roman" w:hAnsi="Times New Roman" w:eastAsia="宋体" w:cs="Times New Roman"/>
          <w:b/>
          <w:bCs/>
          <w:color w:val="auto"/>
          <w:sz w:val="44"/>
          <w:szCs w:val="44"/>
          <w:highlight w:val="none"/>
          <w:lang w:val="en-US" w:eastAsia="zh-CN"/>
        </w:rPr>
      </w:pPr>
      <w:r>
        <w:rPr>
          <w:rFonts w:hint="eastAsia" w:ascii="Times New Roman" w:hAnsi="Times New Roman" w:cs="Times New Roman"/>
          <w:b/>
          <w:bCs/>
          <w:color w:val="auto"/>
          <w:sz w:val="44"/>
          <w:szCs w:val="44"/>
          <w:highlight w:val="none"/>
          <w:lang w:val="en-US" w:eastAsia="zh-CN"/>
        </w:rPr>
        <w:t>自治区普通高考等考试电子成绩证明和录取证明系统建设项目（二次）</w:t>
      </w:r>
    </w:p>
    <w:p>
      <w:pPr>
        <w:snapToGrid w:val="0"/>
        <w:spacing w:line="360" w:lineRule="auto"/>
        <w:jc w:val="center"/>
        <w:outlineLvl w:val="0"/>
        <w:rPr>
          <w:rFonts w:hint="default" w:ascii="Times New Roman" w:hAnsi="Times New Roman" w:cs="Times New Roman"/>
          <w:b/>
          <w:bCs/>
          <w:color w:val="auto"/>
          <w:sz w:val="44"/>
          <w:szCs w:val="44"/>
          <w:highlight w:val="none"/>
        </w:rPr>
      </w:pPr>
      <w:bookmarkStart w:id="56" w:name="_Toc31106"/>
      <w:r>
        <w:rPr>
          <w:rFonts w:hint="default" w:ascii="Times New Roman" w:hAnsi="Times New Roman" w:cs="Times New Roman"/>
          <w:b/>
          <w:bCs/>
          <w:color w:val="auto"/>
          <w:sz w:val="44"/>
          <w:szCs w:val="44"/>
          <w:highlight w:val="none"/>
        </w:rPr>
        <w:t>商务文件</w:t>
      </w:r>
      <w:bookmarkEnd w:id="56"/>
    </w:p>
    <w:p>
      <w:pPr>
        <w:spacing w:line="500" w:lineRule="exact"/>
        <w:rPr>
          <w:rFonts w:hint="default" w:ascii="Times New Roman" w:hAnsi="Times New Roman" w:cs="Times New Roman"/>
          <w:color w:val="auto"/>
          <w:highlight w:val="none"/>
        </w:rPr>
      </w:pPr>
    </w:p>
    <w:p>
      <w:pPr>
        <w:spacing w:line="500" w:lineRule="exact"/>
        <w:rPr>
          <w:rFonts w:hint="default" w:ascii="Times New Roman" w:hAnsi="Times New Roman" w:cs="Times New Roman"/>
          <w:color w:val="auto"/>
          <w:highlight w:val="none"/>
        </w:rPr>
      </w:pPr>
    </w:p>
    <w:tbl>
      <w:tblPr>
        <w:tblStyle w:val="43"/>
        <w:tblpPr w:leftFromText="180" w:rightFromText="180" w:vertAnchor="text" w:tblpXSpec="center" w:tblpY="1"/>
        <w:tblOverlap w:val="never"/>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2985"/>
        <w:gridCol w:w="884"/>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313"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项目名称</w:t>
            </w:r>
          </w:p>
        </w:tc>
        <w:tc>
          <w:tcPr>
            <w:tcW w:w="6666" w:type="dxa"/>
            <w:gridSpan w:val="3"/>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lang w:val="en-US" w:eastAsia="zh-CN"/>
              </w:rPr>
            </w:pPr>
            <w:r>
              <w:rPr>
                <w:rFonts w:hint="eastAsia" w:ascii="Times New Roman" w:hAnsi="Times New Roman" w:cs="Times New Roman" w:eastAsiaTheme="minorEastAsia"/>
                <w:b/>
                <w:bCs/>
                <w:color w:val="auto"/>
                <w:sz w:val="30"/>
                <w:szCs w:val="30"/>
                <w:highlight w:val="none"/>
                <w:lang w:val="en-US" w:eastAsia="zh-CN"/>
              </w:rPr>
              <w:t>自治区普通高考等考试电子成绩证明和录取证明系统建设项目（二次）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313"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项目编号</w:t>
            </w:r>
          </w:p>
        </w:tc>
        <w:tc>
          <w:tcPr>
            <w:tcW w:w="6666" w:type="dxa"/>
            <w:gridSpan w:val="3"/>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2313"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文件名称</w:t>
            </w:r>
          </w:p>
        </w:tc>
        <w:tc>
          <w:tcPr>
            <w:tcW w:w="6666" w:type="dxa"/>
            <w:gridSpan w:val="3"/>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商务文件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2313"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采购人名称</w:t>
            </w:r>
          </w:p>
        </w:tc>
        <w:tc>
          <w:tcPr>
            <w:tcW w:w="6666" w:type="dxa"/>
            <w:gridSpan w:val="3"/>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b/>
                <w:bCs/>
                <w:color w:val="auto"/>
                <w:sz w:val="28"/>
                <w:szCs w:val="28"/>
                <w:highlight w:val="none"/>
              </w:rPr>
              <w:t>自治区教育考试院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313"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供应商的名称（签章）</w:t>
            </w:r>
          </w:p>
        </w:tc>
        <w:tc>
          <w:tcPr>
            <w:tcW w:w="6666" w:type="dxa"/>
            <w:gridSpan w:val="3"/>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2313"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单位地址</w:t>
            </w:r>
          </w:p>
        </w:tc>
        <w:tc>
          <w:tcPr>
            <w:tcW w:w="6666" w:type="dxa"/>
            <w:gridSpan w:val="3"/>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2313"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本项目联系人</w:t>
            </w:r>
          </w:p>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姓名</w:t>
            </w:r>
          </w:p>
        </w:tc>
        <w:tc>
          <w:tcPr>
            <w:tcW w:w="2985"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p>
        </w:tc>
        <w:tc>
          <w:tcPr>
            <w:tcW w:w="884"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职务</w:t>
            </w:r>
          </w:p>
        </w:tc>
        <w:tc>
          <w:tcPr>
            <w:tcW w:w="2797"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313"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联系方式</w:t>
            </w:r>
          </w:p>
        </w:tc>
        <w:tc>
          <w:tcPr>
            <w:tcW w:w="6666" w:type="dxa"/>
            <w:gridSpan w:val="3"/>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p>
        </w:tc>
      </w:tr>
    </w:tbl>
    <w:p>
      <w:pPr>
        <w:rPr>
          <w:rFonts w:hint="default" w:ascii="Times New Roman" w:hAnsi="Times New Roman" w:cs="Times New Roman"/>
          <w:color w:val="auto"/>
          <w:highlight w:val="none"/>
        </w:rPr>
      </w:pPr>
    </w:p>
    <w:p>
      <w:pPr>
        <w:pStyle w:val="41"/>
        <w:rPr>
          <w:rFonts w:hint="default" w:ascii="Times New Roman" w:hAnsi="Times New Roman" w:cs="Times New Roman"/>
          <w:color w:val="auto"/>
          <w:highlight w:val="none"/>
        </w:rPr>
      </w:pPr>
    </w:p>
    <w:p>
      <w:pPr>
        <w:pStyle w:val="24"/>
        <w:spacing w:line="360" w:lineRule="auto"/>
        <w:ind w:firstLine="480" w:firstLineChars="200"/>
        <w:jc w:val="center"/>
        <w:rPr>
          <w:rFonts w:hint="default" w:ascii="Times New Roman" w:hAnsi="Times New Roman" w:cs="Times New Roman"/>
          <w:color w:val="auto"/>
          <w:sz w:val="24"/>
          <w:szCs w:val="24"/>
          <w:highlight w:val="none"/>
        </w:rPr>
      </w:pPr>
    </w:p>
    <w:p>
      <w:pPr>
        <w:pStyle w:val="24"/>
        <w:spacing w:line="360" w:lineRule="auto"/>
        <w:ind w:firstLine="480" w:firstLineChars="200"/>
        <w:jc w:val="center"/>
        <w:rPr>
          <w:rFonts w:hint="default" w:ascii="Times New Roman" w:hAnsi="Times New Roman" w:cs="Times New Roman"/>
          <w:color w:val="auto"/>
          <w:sz w:val="24"/>
          <w:szCs w:val="24"/>
          <w:highlight w:val="none"/>
        </w:rPr>
      </w:pPr>
    </w:p>
    <w:p>
      <w:pPr>
        <w:pStyle w:val="24"/>
        <w:spacing w:line="360" w:lineRule="auto"/>
        <w:ind w:firstLine="480" w:firstLineChars="200"/>
        <w:jc w:val="center"/>
        <w:rPr>
          <w:rFonts w:hint="default" w:ascii="Times New Roman" w:hAnsi="Times New Roman" w:cs="Times New Roman"/>
          <w:color w:val="auto"/>
          <w:sz w:val="24"/>
          <w:szCs w:val="24"/>
          <w:highlight w:val="none"/>
        </w:rPr>
      </w:pPr>
    </w:p>
    <w:p>
      <w:pPr>
        <w:pStyle w:val="24"/>
        <w:spacing w:line="360" w:lineRule="auto"/>
        <w:ind w:firstLine="480" w:firstLineChars="200"/>
        <w:jc w:val="center"/>
        <w:rPr>
          <w:rFonts w:hint="default" w:ascii="Times New Roman" w:hAnsi="Times New Roman" w:cs="Times New Roman"/>
          <w:color w:val="auto"/>
          <w:sz w:val="24"/>
          <w:szCs w:val="24"/>
          <w:highlight w:val="none"/>
        </w:rPr>
      </w:pPr>
    </w:p>
    <w:p>
      <w:pPr>
        <w:pStyle w:val="24"/>
        <w:spacing w:line="360" w:lineRule="auto"/>
        <w:ind w:firstLine="480" w:firstLineChars="200"/>
        <w:jc w:val="center"/>
        <w:rPr>
          <w:rFonts w:hint="default" w:ascii="Times New Roman" w:hAnsi="Times New Roman" w:cs="Times New Roman"/>
          <w:color w:val="auto"/>
          <w:sz w:val="24"/>
          <w:szCs w:val="24"/>
          <w:highlight w:val="none"/>
        </w:rPr>
      </w:pPr>
    </w:p>
    <w:p>
      <w:pPr>
        <w:pStyle w:val="24"/>
        <w:spacing w:line="360" w:lineRule="auto"/>
        <w:ind w:firstLine="480" w:firstLineChars="200"/>
        <w:jc w:val="center"/>
        <w:rPr>
          <w:rFonts w:hint="default" w:ascii="Times New Roman" w:hAnsi="Times New Roman" w:cs="Times New Roman"/>
          <w:color w:val="auto"/>
          <w:sz w:val="24"/>
          <w:szCs w:val="24"/>
          <w:highlight w:val="none"/>
        </w:rPr>
      </w:pPr>
    </w:p>
    <w:p>
      <w:pPr>
        <w:pStyle w:val="24"/>
        <w:spacing w:line="360" w:lineRule="auto"/>
        <w:ind w:firstLine="480" w:firstLineChars="200"/>
        <w:jc w:val="center"/>
        <w:rPr>
          <w:rFonts w:hint="default" w:ascii="Times New Roman" w:hAnsi="Times New Roman" w:cs="Times New Roman"/>
          <w:color w:val="auto"/>
          <w:sz w:val="24"/>
          <w:szCs w:val="24"/>
          <w:highlight w:val="none"/>
        </w:rPr>
      </w:pPr>
    </w:p>
    <w:p>
      <w:pPr>
        <w:pStyle w:val="24"/>
        <w:spacing w:line="360" w:lineRule="auto"/>
        <w:ind w:firstLine="480" w:firstLineChars="200"/>
        <w:jc w:val="center"/>
        <w:rPr>
          <w:rFonts w:hint="default" w:ascii="Times New Roman" w:hAnsi="Times New Roman" w:cs="Times New Roman"/>
          <w:color w:val="auto"/>
          <w:sz w:val="24"/>
          <w:szCs w:val="24"/>
          <w:highlight w:val="none"/>
        </w:rPr>
      </w:pPr>
    </w:p>
    <w:p>
      <w:pPr>
        <w:pStyle w:val="24"/>
        <w:spacing w:line="360" w:lineRule="auto"/>
        <w:ind w:firstLine="480" w:firstLineChars="200"/>
        <w:jc w:val="center"/>
        <w:rPr>
          <w:rFonts w:hint="default" w:ascii="Times New Roman" w:hAnsi="Times New Roman" w:cs="Times New Roman"/>
          <w:color w:val="auto"/>
          <w:sz w:val="24"/>
          <w:szCs w:val="24"/>
          <w:highlight w:val="none"/>
        </w:rPr>
      </w:pPr>
    </w:p>
    <w:p>
      <w:pPr>
        <w:pStyle w:val="24"/>
        <w:spacing w:line="360" w:lineRule="auto"/>
        <w:ind w:firstLine="480" w:firstLineChars="200"/>
        <w:jc w:val="center"/>
        <w:rPr>
          <w:rFonts w:hint="default" w:ascii="Times New Roman" w:hAnsi="Times New Roman" w:cs="Times New Roman"/>
          <w:color w:val="auto"/>
          <w:sz w:val="24"/>
          <w:szCs w:val="24"/>
          <w:highlight w:val="none"/>
        </w:rPr>
      </w:pPr>
    </w:p>
    <w:p>
      <w:pPr>
        <w:pStyle w:val="24"/>
        <w:spacing w:line="360" w:lineRule="auto"/>
        <w:ind w:firstLine="880" w:firstLineChars="200"/>
        <w:jc w:val="center"/>
        <w:rPr>
          <w:rFonts w:hint="default" w:ascii="Times New Roman" w:hAnsi="Times New Roman" w:cs="Times New Roman"/>
          <w:color w:val="auto"/>
          <w:sz w:val="44"/>
          <w:szCs w:val="44"/>
          <w:highlight w:val="none"/>
        </w:rPr>
      </w:pPr>
    </w:p>
    <w:p>
      <w:pPr>
        <w:pStyle w:val="8"/>
        <w:spacing w:before="0" w:after="0" w:line="400" w:lineRule="exact"/>
        <w:jc w:val="center"/>
        <w:rPr>
          <w:rFonts w:hint="default" w:ascii="Times New Roman" w:hAnsi="Times New Roman" w:cs="Times New Roman"/>
          <w:color w:val="auto"/>
          <w:highlight w:val="none"/>
        </w:rPr>
        <w:sectPr>
          <w:pgSz w:w="11906" w:h="16838"/>
          <w:pgMar w:top="907" w:right="907" w:bottom="907" w:left="907" w:header="851" w:footer="992" w:gutter="0"/>
          <w:cols w:space="425" w:num="1"/>
          <w:docGrid w:type="lines" w:linePitch="312" w:charSpace="0"/>
        </w:sectPr>
      </w:pPr>
    </w:p>
    <w:p>
      <w:pPr>
        <w:jc w:val="center"/>
        <w:rPr>
          <w:rFonts w:hint="default" w:ascii="Times New Roman" w:hAnsi="Times New Roman" w:cs="Times New Roman"/>
          <w:color w:val="auto"/>
          <w:highlight w:val="none"/>
        </w:rPr>
      </w:pPr>
    </w:p>
    <w:p>
      <w:pPr>
        <w:jc w:val="center"/>
        <w:rPr>
          <w:rFonts w:hint="default" w:ascii="Times New Roman" w:hAnsi="Times New Roman" w:cs="Times New Roman"/>
          <w:color w:val="auto"/>
          <w:sz w:val="44"/>
          <w:szCs w:val="44"/>
          <w:highlight w:val="none"/>
        </w:rPr>
      </w:pPr>
      <w:r>
        <w:rPr>
          <w:rFonts w:hint="default" w:ascii="Times New Roman" w:hAnsi="Times New Roman" w:cs="Times New Roman"/>
          <w:color w:val="auto"/>
          <w:sz w:val="44"/>
          <w:szCs w:val="44"/>
          <w:highlight w:val="none"/>
        </w:rPr>
        <w:t>资格审查-评审索引</w:t>
      </w:r>
    </w:p>
    <w:tbl>
      <w:tblPr>
        <w:tblStyle w:val="43"/>
        <w:tblW w:w="100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6"/>
        <w:gridCol w:w="6369"/>
        <w:gridCol w:w="32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456" w:type="dxa"/>
            <w:tcBorders>
              <w:top w:val="single" w:color="auto" w:sz="4" w:space="0"/>
              <w:bottom w:val="single" w:color="auto" w:sz="4" w:space="0"/>
              <w:right w:val="single" w:color="auto" w:sz="4" w:space="0"/>
            </w:tcBorders>
            <w:vAlign w:val="center"/>
          </w:tcPr>
          <w:p>
            <w:pPr>
              <w:autoSpaceDE w:val="0"/>
              <w:autoSpaceDN w:val="0"/>
              <w:adjustRightInd w:val="0"/>
              <w:spacing w:line="5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zh-CN"/>
              </w:rPr>
              <w:t>序号</w:t>
            </w:r>
          </w:p>
        </w:tc>
        <w:tc>
          <w:tcPr>
            <w:tcW w:w="6369" w:type="dxa"/>
            <w:tcBorders>
              <w:top w:val="single" w:color="auto" w:sz="4" w:space="0"/>
              <w:left w:val="single" w:color="auto" w:sz="4" w:space="0"/>
              <w:bottom w:val="single" w:color="auto" w:sz="4" w:space="0"/>
            </w:tcBorders>
            <w:vAlign w:val="center"/>
          </w:tcPr>
          <w:p>
            <w:pPr>
              <w:autoSpaceDE w:val="0"/>
              <w:autoSpaceDN w:val="0"/>
              <w:adjustRightInd w:val="0"/>
              <w:spacing w:line="5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zh-CN"/>
              </w:rPr>
              <w:t>标</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zh-CN"/>
              </w:rPr>
              <w:t>准</w:t>
            </w:r>
          </w:p>
        </w:tc>
        <w:tc>
          <w:tcPr>
            <w:tcW w:w="3255" w:type="dxa"/>
            <w:tcBorders>
              <w:top w:val="single" w:color="auto" w:sz="4" w:space="0"/>
              <w:left w:val="single" w:color="auto" w:sz="4" w:space="0"/>
              <w:bottom w:val="single" w:color="auto" w:sz="4" w:space="0"/>
            </w:tcBorders>
            <w:vAlign w:val="center"/>
          </w:tcPr>
          <w:p>
            <w:pPr>
              <w:autoSpaceDE w:val="0"/>
              <w:autoSpaceDN w:val="0"/>
              <w:adjustRightInd w:val="0"/>
              <w:spacing w:line="540" w:lineRule="exact"/>
              <w:jc w:val="center"/>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rPr>
              <w:t>对应页码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456" w:type="dxa"/>
            <w:tcBorders>
              <w:top w:val="single" w:color="auto" w:sz="4" w:space="0"/>
              <w:bottom w:val="single" w:color="auto" w:sz="4" w:space="0"/>
              <w:right w:val="single" w:color="auto" w:sz="4" w:space="0"/>
            </w:tcBorders>
            <w:vAlign w:val="center"/>
          </w:tcPr>
          <w:p>
            <w:pPr>
              <w:autoSpaceDE w:val="0"/>
              <w:autoSpaceDN w:val="0"/>
              <w:adjustRightInd w:val="0"/>
              <w:spacing w:line="540" w:lineRule="exact"/>
              <w:jc w:val="center"/>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zh-CN"/>
              </w:rPr>
              <w:t>1</w:t>
            </w:r>
          </w:p>
        </w:tc>
        <w:tc>
          <w:tcPr>
            <w:tcW w:w="6369" w:type="dxa"/>
            <w:tcBorders>
              <w:top w:val="single" w:color="auto" w:sz="4" w:space="0"/>
              <w:left w:val="single" w:color="auto" w:sz="4" w:space="0"/>
              <w:bottom w:val="single" w:color="auto" w:sz="4" w:space="0"/>
            </w:tcBorders>
            <w:vAlign w:val="center"/>
          </w:tcPr>
          <w:p>
            <w:pPr>
              <w:spacing w:line="540" w:lineRule="exact"/>
              <w:rPr>
                <w:rFonts w:hint="default" w:ascii="Times New Roman" w:hAnsi="Times New Roman" w:cs="Times New Roman"/>
                <w:bCs/>
                <w:color w:val="auto"/>
                <w:sz w:val="24"/>
                <w:szCs w:val="24"/>
                <w:highlight w:val="none"/>
              </w:rPr>
            </w:pPr>
            <w:r>
              <w:rPr>
                <w:rFonts w:hint="default" w:ascii="Times New Roman" w:hAnsi="Times New Roman" w:cs="Times New Roman"/>
                <w:color w:val="auto"/>
                <w:sz w:val="24"/>
                <w:highlight w:val="none"/>
              </w:rPr>
              <w:t>满足《中华人民共和国政府采购法》第二十二条规定。</w:t>
            </w:r>
          </w:p>
        </w:tc>
        <w:tc>
          <w:tcPr>
            <w:tcW w:w="3255" w:type="dxa"/>
            <w:tcBorders>
              <w:top w:val="single" w:color="auto" w:sz="4" w:space="0"/>
              <w:left w:val="single" w:color="auto" w:sz="4" w:space="0"/>
              <w:bottom w:val="single" w:color="auto" w:sz="4" w:space="0"/>
            </w:tcBorders>
            <w:vAlign w:val="center"/>
          </w:tcPr>
          <w:p>
            <w:pPr>
              <w:spacing w:line="540" w:lineRule="exact"/>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456" w:type="dxa"/>
            <w:tcBorders>
              <w:top w:val="single" w:color="auto" w:sz="4" w:space="0"/>
              <w:bottom w:val="single" w:color="auto" w:sz="4" w:space="0"/>
              <w:right w:val="single" w:color="auto" w:sz="4" w:space="0"/>
            </w:tcBorders>
            <w:vAlign w:val="center"/>
          </w:tcPr>
          <w:p>
            <w:pPr>
              <w:autoSpaceDE w:val="0"/>
              <w:autoSpaceDN w:val="0"/>
              <w:adjustRightInd w:val="0"/>
              <w:spacing w:line="540" w:lineRule="exact"/>
              <w:jc w:val="center"/>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zh-CN"/>
              </w:rPr>
              <w:t>2</w:t>
            </w:r>
          </w:p>
        </w:tc>
        <w:tc>
          <w:tcPr>
            <w:tcW w:w="6369" w:type="dxa"/>
            <w:tcBorders>
              <w:top w:val="single" w:color="auto" w:sz="4" w:space="0"/>
              <w:left w:val="single" w:color="auto" w:sz="4" w:space="0"/>
              <w:bottom w:val="single" w:color="auto" w:sz="4" w:space="0"/>
            </w:tcBorders>
            <w:vAlign w:val="center"/>
          </w:tcPr>
          <w:p>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highlight w:val="none"/>
              </w:rPr>
              <w:t>供应商需在中华人民共和国境内注册，具有信誉良好的独立法人资格，事业单位法人证书或工商营业执照通过年检合格有效；</w:t>
            </w:r>
          </w:p>
        </w:tc>
        <w:tc>
          <w:tcPr>
            <w:tcW w:w="3255" w:type="dxa"/>
            <w:tcBorders>
              <w:top w:val="single" w:color="auto" w:sz="4" w:space="0"/>
              <w:left w:val="single" w:color="auto" w:sz="4" w:space="0"/>
              <w:bottom w:val="single" w:color="auto" w:sz="4" w:space="0"/>
            </w:tcBorders>
            <w:vAlign w:val="center"/>
          </w:tcPr>
          <w:p>
            <w:pPr>
              <w:spacing w:line="360" w:lineRule="auto"/>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456" w:type="dxa"/>
            <w:tcBorders>
              <w:top w:val="single" w:color="auto" w:sz="4" w:space="0"/>
              <w:bottom w:val="single" w:color="auto" w:sz="4" w:space="0"/>
              <w:right w:val="single" w:color="auto" w:sz="4" w:space="0"/>
            </w:tcBorders>
            <w:vAlign w:val="center"/>
          </w:tcPr>
          <w:p>
            <w:pPr>
              <w:autoSpaceDE w:val="0"/>
              <w:autoSpaceDN w:val="0"/>
              <w:adjustRightInd w:val="0"/>
              <w:spacing w:line="540" w:lineRule="exact"/>
              <w:jc w:val="center"/>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zh-CN"/>
              </w:rPr>
              <w:t>3</w:t>
            </w:r>
          </w:p>
        </w:tc>
        <w:tc>
          <w:tcPr>
            <w:tcW w:w="6369" w:type="dxa"/>
            <w:tcBorders>
              <w:top w:val="single" w:color="auto" w:sz="4" w:space="0"/>
              <w:left w:val="single" w:color="auto" w:sz="4" w:space="0"/>
              <w:bottom w:val="single" w:color="auto" w:sz="4" w:space="0"/>
            </w:tcBorders>
            <w:vAlign w:val="center"/>
          </w:tcPr>
          <w:p>
            <w:pPr>
              <w:spacing w:line="54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highlight w:val="none"/>
              </w:rPr>
              <w:t>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供应商公章为准；</w:t>
            </w:r>
          </w:p>
        </w:tc>
        <w:tc>
          <w:tcPr>
            <w:tcW w:w="3255" w:type="dxa"/>
            <w:tcBorders>
              <w:top w:val="single" w:color="auto" w:sz="4" w:space="0"/>
              <w:left w:val="single" w:color="auto" w:sz="4" w:space="0"/>
              <w:bottom w:val="single" w:color="auto" w:sz="4" w:space="0"/>
            </w:tcBorders>
            <w:vAlign w:val="center"/>
          </w:tcPr>
          <w:p>
            <w:pPr>
              <w:spacing w:line="540" w:lineRule="exact"/>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456" w:type="dxa"/>
            <w:tcBorders>
              <w:top w:val="single" w:color="auto" w:sz="4" w:space="0"/>
              <w:bottom w:val="single" w:color="auto" w:sz="4" w:space="0"/>
              <w:right w:val="single" w:color="auto" w:sz="4" w:space="0"/>
            </w:tcBorders>
            <w:vAlign w:val="center"/>
          </w:tcPr>
          <w:p>
            <w:pPr>
              <w:autoSpaceDE w:val="0"/>
              <w:autoSpaceDN w:val="0"/>
              <w:adjustRightInd w:val="0"/>
              <w:spacing w:line="540" w:lineRule="exact"/>
              <w:jc w:val="center"/>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zh-CN"/>
              </w:rPr>
              <w:t>4</w:t>
            </w:r>
          </w:p>
        </w:tc>
        <w:tc>
          <w:tcPr>
            <w:tcW w:w="6369" w:type="dxa"/>
            <w:tcBorders>
              <w:top w:val="single" w:color="auto" w:sz="4" w:space="0"/>
              <w:left w:val="single" w:color="auto" w:sz="4" w:space="0"/>
              <w:bottom w:val="single" w:color="auto" w:sz="4" w:space="0"/>
            </w:tcBorders>
            <w:vAlign w:val="center"/>
          </w:tcPr>
          <w:p>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highlight w:val="none"/>
              </w:rPr>
              <w:t>供应商近三年无因投标申请人违约或不恰当履约引起的合同终止、纠纷、争议、仲裁和公诉纪录；供应商必须提供无行贿犯罪记录证明（在中国裁判文书网（</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"http://wenshu.court.gov.cn/%EF%BC%89%E6%9F%A5%E8%AF%A2%EF%BC%8C%E6%9F%A5%E8%AF%A2%E6%97%B6%E9%97%B4%E5%BF%85%E9%A1%BB%E5%9C%A8%E5%85%AC%E5%91%8A%E6%9C%9F%E5%86%85%EF%BC%89%EF%BC%9B"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24"/>
                <w:highlight w:val="none"/>
              </w:rPr>
              <w:t>http://wenshu.court.gov.cn/）查询，查询时间必须在公告期内），以网页截图（需显示查询时间）加盖供应商公章为准。</w:t>
            </w:r>
            <w:r>
              <w:rPr>
                <w:rFonts w:hint="default" w:ascii="Times New Roman" w:hAnsi="Times New Roman" w:cs="Times New Roman"/>
                <w:color w:val="auto"/>
                <w:sz w:val="24"/>
                <w:highlight w:val="none"/>
              </w:rPr>
              <w:fldChar w:fldCharType="end"/>
            </w:r>
          </w:p>
        </w:tc>
        <w:tc>
          <w:tcPr>
            <w:tcW w:w="3255" w:type="dxa"/>
            <w:tcBorders>
              <w:top w:val="single" w:color="auto" w:sz="4" w:space="0"/>
              <w:left w:val="single" w:color="auto" w:sz="4" w:space="0"/>
              <w:bottom w:val="single" w:color="auto" w:sz="4" w:space="0"/>
            </w:tcBorders>
            <w:vAlign w:val="center"/>
          </w:tcPr>
          <w:p>
            <w:pPr>
              <w:spacing w:line="360" w:lineRule="auto"/>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56" w:type="dxa"/>
            <w:tcBorders>
              <w:top w:val="single" w:color="auto" w:sz="4" w:space="0"/>
              <w:bottom w:val="single" w:color="auto" w:sz="4" w:space="0"/>
              <w:right w:val="single" w:color="auto" w:sz="4" w:space="0"/>
            </w:tcBorders>
            <w:vAlign w:val="center"/>
          </w:tcPr>
          <w:p>
            <w:pPr>
              <w:autoSpaceDE w:val="0"/>
              <w:autoSpaceDN w:val="0"/>
              <w:adjustRightInd w:val="0"/>
              <w:spacing w:line="540" w:lineRule="exact"/>
              <w:jc w:val="center"/>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rPr>
              <w:t>5</w:t>
            </w:r>
          </w:p>
        </w:tc>
        <w:tc>
          <w:tcPr>
            <w:tcW w:w="6369" w:type="dxa"/>
            <w:tcBorders>
              <w:top w:val="single" w:color="auto" w:sz="4" w:space="0"/>
              <w:left w:val="single" w:color="auto" w:sz="4" w:space="0"/>
              <w:bottom w:val="single" w:color="auto" w:sz="4" w:space="0"/>
            </w:tcBorders>
            <w:vAlign w:val="center"/>
          </w:tcPr>
          <w:p>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c>
          <w:tcPr>
            <w:tcW w:w="3255" w:type="dxa"/>
            <w:tcBorders>
              <w:top w:val="single" w:color="auto" w:sz="4" w:space="0"/>
              <w:left w:val="single" w:color="auto" w:sz="4" w:space="0"/>
              <w:bottom w:val="single" w:color="auto" w:sz="4" w:space="0"/>
            </w:tcBorders>
            <w:vAlign w:val="center"/>
          </w:tcPr>
          <w:p>
            <w:pPr>
              <w:spacing w:line="360" w:lineRule="auto"/>
              <w:rPr>
                <w:rFonts w:hint="default" w:ascii="Times New Roman" w:hAnsi="Times New Roman" w:cs="Times New Roman"/>
                <w:color w:val="auto"/>
                <w:sz w:val="24"/>
                <w:highlight w:val="none"/>
              </w:rPr>
            </w:pPr>
          </w:p>
        </w:tc>
      </w:tr>
    </w:tbl>
    <w:p>
      <w:pPr>
        <w:jc w:val="center"/>
        <w:rPr>
          <w:rFonts w:hint="default" w:ascii="Times New Roman" w:hAnsi="Times New Roman" w:cs="Times New Roman"/>
          <w:color w:val="auto"/>
          <w:sz w:val="44"/>
          <w:szCs w:val="44"/>
          <w:highlight w:val="none"/>
        </w:rPr>
      </w:pPr>
    </w:p>
    <w:p>
      <w:pPr>
        <w:jc w:val="center"/>
        <w:rPr>
          <w:rFonts w:hint="default" w:ascii="Times New Roman" w:hAnsi="Times New Roman" w:cs="Times New Roman"/>
          <w:color w:val="auto"/>
          <w:sz w:val="44"/>
          <w:szCs w:val="44"/>
          <w:highlight w:val="none"/>
        </w:rPr>
        <w:sectPr>
          <w:pgSz w:w="11906" w:h="16838"/>
          <w:pgMar w:top="907" w:right="907" w:bottom="907" w:left="907" w:header="851" w:footer="992" w:gutter="0"/>
          <w:cols w:space="425" w:num="1"/>
          <w:docGrid w:type="lines" w:linePitch="312" w:charSpace="0"/>
        </w:sectPr>
      </w:pPr>
    </w:p>
    <w:p>
      <w:pPr>
        <w:jc w:val="center"/>
        <w:rPr>
          <w:rFonts w:hint="default" w:ascii="Times New Roman" w:hAnsi="Times New Roman" w:cs="Times New Roman"/>
          <w:color w:val="auto"/>
          <w:sz w:val="44"/>
          <w:szCs w:val="44"/>
          <w:highlight w:val="none"/>
        </w:rPr>
      </w:pPr>
      <w:r>
        <w:rPr>
          <w:rFonts w:hint="default" w:ascii="Times New Roman" w:hAnsi="Times New Roman" w:cs="Times New Roman"/>
          <w:color w:val="auto"/>
          <w:sz w:val="44"/>
          <w:szCs w:val="44"/>
          <w:highlight w:val="none"/>
        </w:rPr>
        <w:t>完备性及符合性检查-评审索引</w:t>
      </w:r>
    </w:p>
    <w:tbl>
      <w:tblPr>
        <w:tblStyle w:val="43"/>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6897"/>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6"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序号</w:t>
            </w:r>
          </w:p>
        </w:tc>
        <w:tc>
          <w:tcPr>
            <w:tcW w:w="6897"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标  准</w:t>
            </w:r>
          </w:p>
        </w:tc>
        <w:tc>
          <w:tcPr>
            <w:tcW w:w="2727"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cs="Times New Roman"/>
                <w:bCs/>
                <w:color w:val="auto"/>
                <w:sz w:val="24"/>
                <w:szCs w:val="24"/>
                <w:highlight w:val="none"/>
              </w:rPr>
            </w:pPr>
            <w:r>
              <w:rPr>
                <w:rFonts w:hint="default" w:ascii="Times New Roman" w:hAnsi="Times New Roman" w:cs="Times New Roman"/>
                <w:color w:val="auto"/>
                <w:sz w:val="24"/>
                <w:szCs w:val="24"/>
                <w:highlight w:val="none"/>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6"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cs="Times New Roman"/>
                <w:color w:val="auto"/>
                <w:sz w:val="24"/>
                <w:szCs w:val="24"/>
                <w:highlight w:val="none"/>
              </w:rPr>
            </w:pPr>
            <w:r>
              <w:rPr>
                <w:rFonts w:hint="default" w:ascii="Times New Roman" w:hAnsi="Times New Roman" w:cs="Times New Roman"/>
                <w:bCs/>
                <w:color w:val="auto"/>
                <w:sz w:val="24"/>
                <w:szCs w:val="24"/>
                <w:highlight w:val="none"/>
              </w:rPr>
              <w:t>1</w:t>
            </w:r>
          </w:p>
        </w:tc>
        <w:tc>
          <w:tcPr>
            <w:tcW w:w="6897" w:type="dxa"/>
            <w:tcBorders>
              <w:top w:val="single" w:color="auto" w:sz="4" w:space="0"/>
              <w:left w:val="single" w:color="auto" w:sz="4" w:space="0"/>
              <w:bottom w:val="single" w:color="auto" w:sz="4" w:space="0"/>
              <w:right w:val="single" w:color="auto" w:sz="4" w:space="0"/>
            </w:tcBorders>
            <w:vAlign w:val="center"/>
          </w:tcPr>
          <w:p>
            <w:pPr>
              <w:spacing w:line="540" w:lineRule="exact"/>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磋商响应声明必须按竞争性磋商文件规定格式完整提供，并要盖响应人章、法定代表人章或授权代理人章。</w:t>
            </w:r>
          </w:p>
        </w:tc>
        <w:tc>
          <w:tcPr>
            <w:tcW w:w="2727" w:type="dxa"/>
            <w:tcBorders>
              <w:top w:val="single" w:color="auto" w:sz="4" w:space="0"/>
              <w:left w:val="single" w:color="auto" w:sz="4" w:space="0"/>
              <w:bottom w:val="single" w:color="auto" w:sz="4" w:space="0"/>
              <w:right w:val="single" w:color="auto" w:sz="4" w:space="0"/>
            </w:tcBorders>
            <w:vAlign w:val="center"/>
          </w:tcPr>
          <w:p>
            <w:pPr>
              <w:spacing w:line="540" w:lineRule="exact"/>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6"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w:t>
            </w:r>
          </w:p>
        </w:tc>
        <w:tc>
          <w:tcPr>
            <w:tcW w:w="6897" w:type="dxa"/>
            <w:tcBorders>
              <w:top w:val="single" w:color="auto" w:sz="4" w:space="0"/>
              <w:left w:val="single" w:color="auto" w:sz="4" w:space="0"/>
              <w:bottom w:val="single" w:color="auto" w:sz="4" w:space="0"/>
              <w:right w:val="single" w:color="auto" w:sz="4" w:space="0"/>
            </w:tcBorders>
            <w:vAlign w:val="center"/>
          </w:tcPr>
          <w:p>
            <w:pPr>
              <w:spacing w:line="540" w:lineRule="exact"/>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法定代表人身份证明书必须按竞争性磋商文件规定格式完整提供，并要盖响应人章。</w:t>
            </w:r>
          </w:p>
        </w:tc>
        <w:tc>
          <w:tcPr>
            <w:tcW w:w="2727" w:type="dxa"/>
            <w:tcBorders>
              <w:top w:val="single" w:color="auto" w:sz="4" w:space="0"/>
              <w:left w:val="single" w:color="auto" w:sz="4" w:space="0"/>
              <w:bottom w:val="single" w:color="auto" w:sz="4" w:space="0"/>
              <w:right w:val="single" w:color="auto" w:sz="4" w:space="0"/>
            </w:tcBorders>
            <w:vAlign w:val="center"/>
          </w:tcPr>
          <w:p>
            <w:pPr>
              <w:spacing w:line="540" w:lineRule="exact"/>
              <w:rPr>
                <w:rFonts w:hint="default" w:ascii="Times New Roman" w:hAnsi="Times New Roman" w:cs="Times New Roman"/>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6"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w:t>
            </w:r>
          </w:p>
        </w:tc>
        <w:tc>
          <w:tcPr>
            <w:tcW w:w="6897" w:type="dxa"/>
            <w:tcBorders>
              <w:top w:val="single" w:color="auto" w:sz="4" w:space="0"/>
              <w:left w:val="single" w:color="auto" w:sz="4" w:space="0"/>
              <w:bottom w:val="single" w:color="auto" w:sz="4" w:space="0"/>
              <w:right w:val="single" w:color="auto" w:sz="4" w:space="0"/>
            </w:tcBorders>
            <w:vAlign w:val="center"/>
          </w:tcPr>
          <w:p>
            <w:pPr>
              <w:spacing w:line="540" w:lineRule="exact"/>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法定代表人授权委托书必须按竞争性磋商文件规定格式完整提供，并要盖响应人章、法定代表人章。</w:t>
            </w:r>
          </w:p>
        </w:tc>
        <w:tc>
          <w:tcPr>
            <w:tcW w:w="2727" w:type="dxa"/>
            <w:tcBorders>
              <w:top w:val="single" w:color="auto" w:sz="4" w:space="0"/>
              <w:left w:val="single" w:color="auto" w:sz="4" w:space="0"/>
              <w:bottom w:val="single" w:color="auto" w:sz="4" w:space="0"/>
              <w:right w:val="single" w:color="auto" w:sz="4" w:space="0"/>
            </w:tcBorders>
            <w:vAlign w:val="center"/>
          </w:tcPr>
          <w:p>
            <w:pPr>
              <w:spacing w:line="540" w:lineRule="exact"/>
              <w:rPr>
                <w:rFonts w:hint="default" w:ascii="Times New Roman" w:hAnsi="Times New Roman" w:cs="Times New Roman"/>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6"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w:t>
            </w:r>
          </w:p>
        </w:tc>
        <w:tc>
          <w:tcPr>
            <w:tcW w:w="6897" w:type="dxa"/>
            <w:tcBorders>
              <w:top w:val="single" w:color="auto" w:sz="4" w:space="0"/>
              <w:left w:val="single" w:color="auto" w:sz="4" w:space="0"/>
              <w:bottom w:val="single" w:color="auto" w:sz="4" w:space="0"/>
              <w:right w:val="single" w:color="auto" w:sz="4" w:space="0"/>
            </w:tcBorders>
            <w:vAlign w:val="center"/>
          </w:tcPr>
          <w:p>
            <w:pPr>
              <w:spacing w:line="540" w:lineRule="exact"/>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响应人所报</w:t>
            </w:r>
            <w:r>
              <w:rPr>
                <w:rFonts w:hint="default" w:ascii="Times New Roman" w:hAnsi="Times New Roman" w:cs="Times New Roman"/>
                <w:bCs/>
                <w:color w:val="auto"/>
                <w:sz w:val="24"/>
                <w:szCs w:val="24"/>
                <w:highlight w:val="none"/>
                <w:lang w:val="zh-CN"/>
              </w:rPr>
              <w:t>第一次磋商报价</w:t>
            </w:r>
            <w:r>
              <w:rPr>
                <w:rFonts w:hint="default" w:ascii="Times New Roman" w:hAnsi="Times New Roman" w:cs="Times New Roman"/>
                <w:bCs/>
                <w:color w:val="auto"/>
                <w:sz w:val="24"/>
                <w:szCs w:val="24"/>
                <w:highlight w:val="none"/>
              </w:rPr>
              <w:t>不得超过采购控制价。</w:t>
            </w:r>
          </w:p>
        </w:tc>
        <w:tc>
          <w:tcPr>
            <w:tcW w:w="2727" w:type="dxa"/>
            <w:tcBorders>
              <w:top w:val="single" w:color="auto" w:sz="4" w:space="0"/>
              <w:left w:val="single" w:color="auto" w:sz="4" w:space="0"/>
              <w:bottom w:val="single" w:color="auto" w:sz="4" w:space="0"/>
              <w:right w:val="single" w:color="auto" w:sz="4" w:space="0"/>
            </w:tcBorders>
            <w:vAlign w:val="center"/>
          </w:tcPr>
          <w:p>
            <w:pPr>
              <w:spacing w:line="540" w:lineRule="exact"/>
              <w:rPr>
                <w:rFonts w:hint="default" w:ascii="Times New Roman" w:hAnsi="Times New Roman" w:cs="Times New Roman"/>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6"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w:t>
            </w:r>
          </w:p>
        </w:tc>
        <w:tc>
          <w:tcPr>
            <w:tcW w:w="6897" w:type="dxa"/>
            <w:tcBorders>
              <w:top w:val="single" w:color="auto" w:sz="4" w:space="0"/>
              <w:left w:val="single" w:color="auto" w:sz="4" w:space="0"/>
              <w:bottom w:val="single" w:color="auto" w:sz="4" w:space="0"/>
              <w:right w:val="single" w:color="auto" w:sz="4" w:space="0"/>
            </w:tcBorders>
            <w:vAlign w:val="center"/>
          </w:tcPr>
          <w:p>
            <w:pPr>
              <w:spacing w:line="540" w:lineRule="exact"/>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响应人按照磋商文件规定提交磋商保证金。</w:t>
            </w:r>
          </w:p>
        </w:tc>
        <w:tc>
          <w:tcPr>
            <w:tcW w:w="2727" w:type="dxa"/>
            <w:tcBorders>
              <w:top w:val="single" w:color="auto" w:sz="4" w:space="0"/>
              <w:left w:val="single" w:color="auto" w:sz="4" w:space="0"/>
              <w:bottom w:val="single" w:color="auto" w:sz="4" w:space="0"/>
              <w:right w:val="single" w:color="auto" w:sz="4" w:space="0"/>
            </w:tcBorders>
            <w:vAlign w:val="center"/>
          </w:tcPr>
          <w:p>
            <w:pPr>
              <w:spacing w:line="540" w:lineRule="exact"/>
              <w:rPr>
                <w:rFonts w:hint="default" w:ascii="Times New Roman" w:hAnsi="Times New Roman" w:cs="Times New Roman"/>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6"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6</w:t>
            </w:r>
          </w:p>
        </w:tc>
        <w:tc>
          <w:tcPr>
            <w:tcW w:w="6897" w:type="dxa"/>
            <w:tcBorders>
              <w:top w:val="single" w:color="auto" w:sz="4" w:space="0"/>
              <w:left w:val="single" w:color="auto" w:sz="4" w:space="0"/>
              <w:bottom w:val="single" w:color="auto" w:sz="4" w:space="0"/>
              <w:right w:val="single" w:color="auto" w:sz="4" w:space="0"/>
            </w:tcBorders>
            <w:vAlign w:val="center"/>
          </w:tcPr>
          <w:p>
            <w:pPr>
              <w:spacing w:line="540" w:lineRule="exact"/>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符合第二章“磋商须知”第17项“磋商响应有效期”规定。</w:t>
            </w:r>
          </w:p>
        </w:tc>
        <w:tc>
          <w:tcPr>
            <w:tcW w:w="2727" w:type="dxa"/>
            <w:tcBorders>
              <w:top w:val="single" w:color="auto" w:sz="4" w:space="0"/>
              <w:left w:val="single" w:color="auto" w:sz="4" w:space="0"/>
              <w:bottom w:val="single" w:color="auto" w:sz="4" w:space="0"/>
              <w:right w:val="single" w:color="auto" w:sz="4" w:space="0"/>
            </w:tcBorders>
            <w:vAlign w:val="center"/>
          </w:tcPr>
          <w:p>
            <w:pPr>
              <w:spacing w:line="540" w:lineRule="exact"/>
              <w:rPr>
                <w:rFonts w:hint="default" w:ascii="Times New Roman" w:hAnsi="Times New Roman" w:cs="Times New Roman"/>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6"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7</w:t>
            </w:r>
          </w:p>
        </w:tc>
        <w:tc>
          <w:tcPr>
            <w:tcW w:w="6897" w:type="dxa"/>
            <w:tcBorders>
              <w:top w:val="single" w:color="auto" w:sz="4" w:space="0"/>
              <w:left w:val="single" w:color="auto" w:sz="4" w:space="0"/>
              <w:bottom w:val="single" w:color="auto" w:sz="4" w:space="0"/>
              <w:right w:val="single" w:color="auto" w:sz="4" w:space="0"/>
            </w:tcBorders>
            <w:vAlign w:val="center"/>
          </w:tcPr>
          <w:p>
            <w:pPr>
              <w:spacing w:line="540" w:lineRule="exact"/>
              <w:rPr>
                <w:rFonts w:hint="default" w:ascii="Times New Roman" w:hAnsi="Times New Roman" w:cs="Times New Roman"/>
                <w:bCs/>
                <w:color w:val="auto"/>
                <w:sz w:val="24"/>
                <w:szCs w:val="24"/>
                <w:highlight w:val="none"/>
              </w:rPr>
            </w:pPr>
            <w:r>
              <w:rPr>
                <w:rFonts w:hint="default" w:ascii="Times New Roman" w:hAnsi="Times New Roman" w:cs="Times New Roman"/>
                <w:color w:val="auto"/>
                <w:sz w:val="24"/>
                <w:highlight w:val="none"/>
              </w:rPr>
              <w:t>磋商响应文件载明的项目完成期限超过磋商文件规定的期限的。</w:t>
            </w:r>
          </w:p>
        </w:tc>
        <w:tc>
          <w:tcPr>
            <w:tcW w:w="2727" w:type="dxa"/>
            <w:tcBorders>
              <w:top w:val="single" w:color="auto" w:sz="4" w:space="0"/>
              <w:left w:val="single" w:color="auto" w:sz="4" w:space="0"/>
              <w:bottom w:val="single" w:color="auto" w:sz="4" w:space="0"/>
              <w:right w:val="single" w:color="auto" w:sz="4" w:space="0"/>
            </w:tcBorders>
            <w:vAlign w:val="center"/>
          </w:tcPr>
          <w:p>
            <w:pPr>
              <w:spacing w:line="540" w:lineRule="exact"/>
              <w:rPr>
                <w:rFonts w:hint="default"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6"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8</w:t>
            </w:r>
          </w:p>
        </w:tc>
        <w:tc>
          <w:tcPr>
            <w:tcW w:w="6897"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cs="Times New Roman"/>
                <w:b/>
                <w:color w:val="auto"/>
                <w:sz w:val="24"/>
                <w:szCs w:val="24"/>
                <w:highlight w:val="none"/>
              </w:rPr>
            </w:pPr>
            <w:r>
              <w:rPr>
                <w:rFonts w:hint="default" w:ascii="Times New Roman" w:hAnsi="Times New Roman" w:cs="Times New Roman"/>
                <w:b/>
                <w:bCs/>
                <w:color w:val="auto"/>
                <w:sz w:val="24"/>
                <w:szCs w:val="24"/>
                <w:highlight w:val="none"/>
              </w:rPr>
              <w:t>主要技术参数符合</w:t>
            </w:r>
            <w:r>
              <w:rPr>
                <w:rFonts w:hint="default" w:ascii="Times New Roman" w:hAnsi="Times New Roman" w:cs="Times New Roman"/>
                <w:b/>
                <w:bCs/>
                <w:color w:val="auto"/>
                <w:sz w:val="24"/>
                <w:szCs w:val="24"/>
                <w:highlight w:val="none"/>
                <w:lang w:val="en-US" w:eastAsia="zh-CN"/>
              </w:rPr>
              <w:t>磋商</w:t>
            </w:r>
            <w:r>
              <w:rPr>
                <w:rFonts w:hint="default" w:ascii="Times New Roman" w:hAnsi="Times New Roman" w:cs="Times New Roman"/>
                <w:b/>
                <w:bCs/>
                <w:color w:val="auto"/>
                <w:sz w:val="24"/>
                <w:szCs w:val="24"/>
                <w:highlight w:val="none"/>
              </w:rPr>
              <w:t>文件要求的，</w:t>
            </w:r>
            <w:r>
              <w:rPr>
                <w:rFonts w:hint="default" w:ascii="Times New Roman" w:hAnsi="Times New Roman" w:cs="Times New Roman"/>
                <w:b/>
                <w:color w:val="auto"/>
                <w:sz w:val="24"/>
                <w:szCs w:val="24"/>
                <w:highlight w:val="none"/>
              </w:rPr>
              <w:t>包括但不限于：</w:t>
            </w:r>
          </w:p>
          <w:p>
            <w:pPr>
              <w:spacing w:line="360" w:lineRule="exact"/>
              <w:ind w:firstLine="705" w:firstLineChars="294"/>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w:t>
            </w:r>
            <w:r>
              <w:rPr>
                <w:rFonts w:hint="default" w:ascii="Times New Roman" w:hAnsi="Times New Roman" w:cs="Times New Roman"/>
                <w:color w:val="auto"/>
                <w:sz w:val="24"/>
                <w:szCs w:val="24"/>
                <w:highlight w:val="none"/>
                <w:lang w:val="en-US" w:eastAsia="zh-CN"/>
              </w:rPr>
              <w:t>响应</w:t>
            </w:r>
            <w:r>
              <w:rPr>
                <w:rFonts w:hint="default" w:ascii="Times New Roman" w:hAnsi="Times New Roman" w:cs="Times New Roman"/>
                <w:color w:val="auto"/>
                <w:sz w:val="24"/>
                <w:szCs w:val="24"/>
                <w:highlight w:val="none"/>
              </w:rPr>
              <w:t>文件不满足</w:t>
            </w:r>
            <w:r>
              <w:rPr>
                <w:rFonts w:hint="default" w:ascii="Times New Roman" w:hAnsi="Times New Roman" w:cs="Times New Roman"/>
                <w:color w:val="auto"/>
                <w:sz w:val="24"/>
                <w:szCs w:val="24"/>
                <w:highlight w:val="none"/>
                <w:lang w:val="en-US" w:eastAsia="zh-CN"/>
              </w:rPr>
              <w:t>磋商</w:t>
            </w:r>
            <w:r>
              <w:rPr>
                <w:rFonts w:hint="default" w:ascii="Times New Roman" w:hAnsi="Times New Roman" w:cs="Times New Roman"/>
                <w:color w:val="auto"/>
                <w:sz w:val="24"/>
                <w:szCs w:val="24"/>
                <w:highlight w:val="none"/>
              </w:rPr>
              <w:t>文件中主要参数要求或主要参数无技术资料支持的；</w:t>
            </w:r>
          </w:p>
          <w:p>
            <w:pPr>
              <w:spacing w:line="360" w:lineRule="exact"/>
              <w:ind w:firstLine="705" w:firstLineChars="294"/>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B、</w:t>
            </w:r>
            <w:r>
              <w:rPr>
                <w:rFonts w:hint="default" w:ascii="Times New Roman" w:hAnsi="Times New Roman" w:cs="Times New Roman"/>
                <w:color w:val="auto"/>
                <w:sz w:val="24"/>
                <w:szCs w:val="24"/>
                <w:highlight w:val="none"/>
                <w:lang w:val="en-US" w:eastAsia="zh-CN"/>
              </w:rPr>
              <w:t>响应</w:t>
            </w:r>
            <w:r>
              <w:rPr>
                <w:rFonts w:hint="default" w:ascii="Times New Roman" w:hAnsi="Times New Roman" w:cs="Times New Roman"/>
                <w:color w:val="auto"/>
                <w:sz w:val="24"/>
                <w:szCs w:val="24"/>
                <w:highlight w:val="none"/>
              </w:rPr>
              <w:t>文件技术响应与事实不符或虚假投标的；</w:t>
            </w:r>
          </w:p>
          <w:p>
            <w:pPr>
              <w:pStyle w:val="18"/>
              <w:ind w:firstLine="720" w:firstLineChars="300"/>
              <w:rPr>
                <w:rFonts w:hint="default" w:ascii="Times New Roman" w:hAnsi="Times New Roman" w:cs="Times New Roman"/>
              </w:rPr>
            </w:pPr>
            <w:r>
              <w:rPr>
                <w:rFonts w:hint="default" w:ascii="Times New Roman" w:hAnsi="Times New Roman" w:cs="Times New Roman"/>
                <w:color w:val="auto"/>
                <w:sz w:val="24"/>
                <w:szCs w:val="24"/>
                <w:highlight w:val="none"/>
              </w:rPr>
              <w:t>C、《技术规格偏离表》填写不明或不实的；</w:t>
            </w:r>
          </w:p>
          <w:p>
            <w:pPr>
              <w:spacing w:line="360" w:lineRule="exact"/>
              <w:ind w:firstLine="705" w:firstLineChars="294"/>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D</w:t>
            </w:r>
            <w:r>
              <w:rPr>
                <w:rFonts w:hint="default" w:ascii="Times New Roman" w:hAnsi="Times New Roman" w:cs="Times New Roman"/>
                <w:color w:val="auto"/>
                <w:sz w:val="24"/>
                <w:szCs w:val="24"/>
                <w:highlight w:val="none"/>
              </w:rPr>
              <w:t>、明显不符合技术规格、技术标准要求的；</w:t>
            </w:r>
          </w:p>
          <w:p>
            <w:pPr>
              <w:spacing w:line="360" w:lineRule="exact"/>
              <w:ind w:firstLine="705" w:firstLineChars="294"/>
              <w:rPr>
                <w:rFonts w:hint="default" w:ascii="Times New Roman" w:hAnsi="Times New Roman" w:cs="Times New Roman"/>
                <w:bCs/>
                <w:color w:val="auto"/>
                <w:sz w:val="24"/>
                <w:szCs w:val="24"/>
                <w:highlight w:val="none"/>
              </w:rPr>
            </w:pPr>
            <w:r>
              <w:rPr>
                <w:rFonts w:hint="default" w:ascii="Times New Roman" w:hAnsi="Times New Roman" w:cs="Times New Roman"/>
                <w:color w:val="auto"/>
                <w:sz w:val="24"/>
                <w:szCs w:val="24"/>
                <w:highlight w:val="none"/>
                <w:lang w:val="en-US" w:eastAsia="zh-CN"/>
              </w:rPr>
              <w:t>E</w:t>
            </w:r>
            <w:r>
              <w:rPr>
                <w:rFonts w:hint="default" w:ascii="Times New Roman" w:hAnsi="Times New Roman" w:cs="Times New Roman"/>
                <w:color w:val="auto"/>
                <w:sz w:val="24"/>
                <w:szCs w:val="24"/>
                <w:highlight w:val="none"/>
              </w:rPr>
              <w:t>、其他未实质性响应</w:t>
            </w:r>
            <w:r>
              <w:rPr>
                <w:rFonts w:hint="default" w:ascii="Times New Roman" w:hAnsi="Times New Roman" w:cs="Times New Roman"/>
                <w:color w:val="auto"/>
                <w:sz w:val="24"/>
                <w:szCs w:val="24"/>
                <w:highlight w:val="none"/>
                <w:lang w:val="en-US" w:eastAsia="zh-CN"/>
              </w:rPr>
              <w:t>磋商</w:t>
            </w:r>
            <w:r>
              <w:rPr>
                <w:rFonts w:hint="default" w:ascii="Times New Roman" w:hAnsi="Times New Roman" w:cs="Times New Roman"/>
                <w:color w:val="auto"/>
                <w:sz w:val="24"/>
                <w:szCs w:val="24"/>
                <w:highlight w:val="none"/>
              </w:rPr>
              <w:t>文件技术要求的。</w:t>
            </w:r>
          </w:p>
        </w:tc>
        <w:tc>
          <w:tcPr>
            <w:tcW w:w="2727" w:type="dxa"/>
            <w:tcBorders>
              <w:top w:val="single" w:color="auto" w:sz="4" w:space="0"/>
              <w:left w:val="single" w:color="auto" w:sz="4" w:space="0"/>
              <w:bottom w:val="single" w:color="auto" w:sz="4" w:space="0"/>
              <w:right w:val="single" w:color="auto" w:sz="4" w:space="0"/>
            </w:tcBorders>
            <w:vAlign w:val="center"/>
          </w:tcPr>
          <w:p>
            <w:pPr>
              <w:spacing w:line="360" w:lineRule="exact"/>
              <w:ind w:firstLine="705" w:firstLineChars="294"/>
              <w:rPr>
                <w:rFonts w:hint="default" w:ascii="Times New Roman"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6"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9</w:t>
            </w:r>
          </w:p>
        </w:tc>
        <w:tc>
          <w:tcPr>
            <w:tcW w:w="6897"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主要商务条款符合</w:t>
            </w:r>
            <w:r>
              <w:rPr>
                <w:rFonts w:hint="default" w:ascii="Times New Roman" w:hAnsi="Times New Roman" w:cs="Times New Roman"/>
                <w:b/>
                <w:color w:val="auto"/>
                <w:sz w:val="24"/>
                <w:szCs w:val="24"/>
                <w:highlight w:val="none"/>
                <w:lang w:val="en-US" w:eastAsia="zh-CN"/>
              </w:rPr>
              <w:t>磋商</w:t>
            </w:r>
            <w:r>
              <w:rPr>
                <w:rFonts w:hint="default" w:ascii="Times New Roman" w:hAnsi="Times New Roman" w:cs="Times New Roman"/>
                <w:b/>
                <w:color w:val="auto"/>
                <w:sz w:val="24"/>
                <w:szCs w:val="24"/>
                <w:highlight w:val="none"/>
              </w:rPr>
              <w:t>文件要求的，包括但不限于：</w:t>
            </w:r>
          </w:p>
          <w:p>
            <w:pPr>
              <w:numPr>
                <w:ilvl w:val="0"/>
                <w:numId w:val="0"/>
              </w:numPr>
              <w:spacing w:line="360" w:lineRule="exact"/>
              <w:ind w:left="630" w:left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A、应答</w:t>
            </w:r>
            <w:r>
              <w:rPr>
                <w:rFonts w:hint="default" w:ascii="Times New Roman" w:hAnsi="Times New Roman" w:cs="Times New Roman"/>
                <w:color w:val="auto"/>
                <w:sz w:val="24"/>
                <w:szCs w:val="24"/>
                <w:highlight w:val="none"/>
              </w:rPr>
              <w:t>项目交货期未满足</w:t>
            </w:r>
            <w:r>
              <w:rPr>
                <w:rFonts w:hint="default" w:ascii="Times New Roman" w:hAnsi="Times New Roman" w:cs="Times New Roman"/>
                <w:color w:val="auto"/>
                <w:sz w:val="24"/>
                <w:szCs w:val="24"/>
                <w:highlight w:val="none"/>
                <w:lang w:val="en-US" w:eastAsia="zh-CN"/>
              </w:rPr>
              <w:t>磋商</w:t>
            </w:r>
            <w:r>
              <w:rPr>
                <w:rFonts w:hint="default" w:ascii="Times New Roman" w:hAnsi="Times New Roman" w:cs="Times New Roman"/>
                <w:color w:val="auto"/>
                <w:sz w:val="24"/>
                <w:szCs w:val="24"/>
                <w:highlight w:val="none"/>
              </w:rPr>
              <w:t>文件要求的；</w:t>
            </w:r>
          </w:p>
          <w:p>
            <w:pPr>
              <w:numPr>
                <w:ilvl w:val="0"/>
                <w:numId w:val="0"/>
              </w:numPr>
              <w:spacing w:line="360" w:lineRule="exact"/>
              <w:ind w:left="630" w:leftChars="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B、</w:t>
            </w:r>
            <w:r>
              <w:rPr>
                <w:rFonts w:hint="default" w:ascii="Times New Roman" w:hAnsi="Times New Roman" w:cs="Times New Roman"/>
                <w:color w:val="auto"/>
                <w:sz w:val="24"/>
                <w:szCs w:val="24"/>
                <w:highlight w:val="none"/>
              </w:rPr>
              <w:t>《商务条款偏离表》填写不明或不实的；</w:t>
            </w:r>
          </w:p>
          <w:p>
            <w:pPr>
              <w:numPr>
                <w:ilvl w:val="0"/>
                <w:numId w:val="0"/>
              </w:numPr>
              <w:spacing w:line="360" w:lineRule="exact"/>
              <w:ind w:left="630" w:leftChars="0"/>
              <w:rPr>
                <w:rFonts w:hint="default" w:ascii="Times New Roman" w:hAnsi="Times New Roman" w:cs="Times New Roman"/>
                <w:bCs/>
                <w:color w:val="auto"/>
                <w:sz w:val="24"/>
                <w:szCs w:val="24"/>
                <w:highlight w:val="none"/>
              </w:rPr>
            </w:pPr>
            <w:r>
              <w:rPr>
                <w:rFonts w:hint="default" w:ascii="Times New Roman" w:hAnsi="Times New Roman" w:cs="Times New Roman"/>
                <w:color w:val="auto"/>
                <w:sz w:val="24"/>
                <w:szCs w:val="24"/>
                <w:highlight w:val="none"/>
                <w:lang w:val="en-US" w:eastAsia="zh-CN"/>
              </w:rPr>
              <w:t>C、响应</w:t>
            </w:r>
            <w:r>
              <w:rPr>
                <w:rFonts w:hint="default" w:ascii="Times New Roman" w:hAnsi="Times New Roman" w:cs="Times New Roman"/>
                <w:color w:val="auto"/>
                <w:sz w:val="24"/>
                <w:szCs w:val="24"/>
                <w:highlight w:val="none"/>
              </w:rPr>
              <w:t>文件附有</w:t>
            </w:r>
            <w:r>
              <w:rPr>
                <w:rFonts w:hint="default" w:ascii="Times New Roman" w:hAnsi="Times New Roman" w:cs="Times New Roman"/>
                <w:color w:val="auto"/>
                <w:sz w:val="24"/>
                <w:szCs w:val="24"/>
                <w:highlight w:val="none"/>
                <w:lang w:val="en-US" w:eastAsia="zh-CN"/>
              </w:rPr>
              <w:t>采购</w:t>
            </w:r>
            <w:r>
              <w:rPr>
                <w:rFonts w:hint="default" w:ascii="Times New Roman" w:hAnsi="Times New Roman" w:cs="Times New Roman"/>
                <w:color w:val="auto"/>
                <w:sz w:val="24"/>
                <w:szCs w:val="24"/>
                <w:highlight w:val="none"/>
              </w:rPr>
              <w:t>人不能接受的条件的；</w:t>
            </w:r>
          </w:p>
          <w:p>
            <w:pPr>
              <w:numPr>
                <w:ilvl w:val="0"/>
                <w:numId w:val="0"/>
              </w:numPr>
              <w:spacing w:line="360" w:lineRule="exact"/>
              <w:ind w:left="630" w:leftChars="0"/>
              <w:rPr>
                <w:rFonts w:hint="default" w:ascii="Times New Roman" w:hAnsi="Times New Roman" w:cs="Times New Roman"/>
                <w:bCs/>
                <w:color w:val="auto"/>
                <w:sz w:val="24"/>
                <w:szCs w:val="24"/>
                <w:highlight w:val="none"/>
              </w:rPr>
            </w:pPr>
            <w:r>
              <w:rPr>
                <w:rFonts w:hint="default" w:ascii="Times New Roman" w:hAnsi="Times New Roman" w:cs="Times New Roman"/>
                <w:color w:val="auto"/>
                <w:sz w:val="24"/>
                <w:szCs w:val="24"/>
                <w:highlight w:val="none"/>
                <w:lang w:val="en-US" w:eastAsia="zh-CN"/>
              </w:rPr>
              <w:t>D、</w:t>
            </w:r>
            <w:r>
              <w:rPr>
                <w:rFonts w:hint="default" w:ascii="Times New Roman" w:hAnsi="Times New Roman" w:cs="Times New Roman"/>
                <w:color w:val="auto"/>
                <w:sz w:val="24"/>
                <w:szCs w:val="24"/>
                <w:highlight w:val="none"/>
              </w:rPr>
              <w:t>其他未实质性响应</w:t>
            </w:r>
            <w:r>
              <w:rPr>
                <w:rFonts w:hint="default" w:ascii="Times New Roman" w:hAnsi="Times New Roman" w:cs="Times New Roman"/>
                <w:color w:val="auto"/>
                <w:sz w:val="24"/>
                <w:szCs w:val="24"/>
                <w:highlight w:val="none"/>
                <w:lang w:val="en-US" w:eastAsia="zh-CN"/>
              </w:rPr>
              <w:t>磋商</w:t>
            </w:r>
            <w:r>
              <w:rPr>
                <w:rFonts w:hint="default" w:ascii="Times New Roman" w:hAnsi="Times New Roman" w:cs="Times New Roman"/>
                <w:color w:val="auto"/>
                <w:sz w:val="24"/>
                <w:szCs w:val="24"/>
                <w:highlight w:val="none"/>
              </w:rPr>
              <w:t>文件商务要求的。</w:t>
            </w:r>
          </w:p>
        </w:tc>
        <w:tc>
          <w:tcPr>
            <w:tcW w:w="2727" w:type="dxa"/>
            <w:tcBorders>
              <w:top w:val="single" w:color="auto" w:sz="4" w:space="0"/>
              <w:left w:val="single" w:color="auto" w:sz="4" w:space="0"/>
              <w:bottom w:val="single" w:color="auto" w:sz="4" w:space="0"/>
              <w:right w:val="single" w:color="auto" w:sz="4" w:space="0"/>
            </w:tcBorders>
            <w:vAlign w:val="center"/>
          </w:tcPr>
          <w:p>
            <w:pPr>
              <w:spacing w:line="360" w:lineRule="exact"/>
              <w:ind w:left="630"/>
              <w:rPr>
                <w:rFonts w:hint="default" w:ascii="Times New Roman" w:hAnsi="Times New Roman" w:cs="Times New Roman"/>
                <w:color w:val="auto"/>
                <w:sz w:val="24"/>
                <w:szCs w:val="24"/>
                <w:highlight w:val="none"/>
              </w:rPr>
            </w:pPr>
          </w:p>
        </w:tc>
      </w:tr>
    </w:tbl>
    <w:p>
      <w:pPr>
        <w:pStyle w:val="17"/>
        <w:rPr>
          <w:rFonts w:hint="default" w:ascii="Times New Roman" w:hAnsi="Times New Roman" w:cs="Times New Roman"/>
          <w:color w:val="auto"/>
          <w:highlight w:val="none"/>
        </w:rPr>
      </w:pPr>
    </w:p>
    <w:p>
      <w:pPr>
        <w:jc w:val="center"/>
        <w:rPr>
          <w:rFonts w:hint="default" w:ascii="Times New Roman" w:hAnsi="Times New Roman" w:cs="Times New Roman"/>
          <w:color w:val="auto"/>
          <w:sz w:val="44"/>
          <w:szCs w:val="44"/>
          <w:highlight w:val="none"/>
        </w:rPr>
        <w:sectPr>
          <w:pgSz w:w="11906" w:h="16838"/>
          <w:pgMar w:top="907" w:right="907" w:bottom="907" w:left="907" w:header="851" w:footer="992" w:gutter="0"/>
          <w:cols w:space="425" w:num="1"/>
          <w:docGrid w:type="lines" w:linePitch="312" w:charSpace="0"/>
        </w:sectPr>
      </w:pPr>
    </w:p>
    <w:p>
      <w:pPr>
        <w:jc w:val="center"/>
        <w:rPr>
          <w:rFonts w:hint="default" w:ascii="Times New Roman" w:hAnsi="Times New Roman" w:cs="Times New Roman"/>
          <w:sz w:val="44"/>
          <w:szCs w:val="44"/>
        </w:rPr>
      </w:pPr>
      <w:r>
        <w:rPr>
          <w:rFonts w:hint="default" w:ascii="Times New Roman" w:hAnsi="Times New Roman" w:cs="Times New Roman"/>
          <w:sz w:val="44"/>
          <w:szCs w:val="44"/>
        </w:rPr>
        <w:t>商务-评审索引</w:t>
      </w:r>
    </w:p>
    <w:tbl>
      <w:tblPr>
        <w:tblStyle w:val="43"/>
        <w:tblW w:w="10116" w:type="dxa"/>
        <w:tblInd w:w="0" w:type="dxa"/>
        <w:tblLayout w:type="fixed"/>
        <w:tblCellMar>
          <w:top w:w="0" w:type="dxa"/>
          <w:left w:w="0" w:type="dxa"/>
          <w:bottom w:w="0" w:type="dxa"/>
          <w:right w:w="0" w:type="dxa"/>
        </w:tblCellMar>
      </w:tblPr>
      <w:tblGrid>
        <w:gridCol w:w="673"/>
        <w:gridCol w:w="1392"/>
        <w:gridCol w:w="852"/>
        <w:gridCol w:w="5113"/>
        <w:gridCol w:w="2086"/>
      </w:tblGrid>
      <w:tr>
        <w:tblPrEx>
          <w:tblCellMar>
            <w:top w:w="0" w:type="dxa"/>
            <w:left w:w="0" w:type="dxa"/>
            <w:bottom w:w="0" w:type="dxa"/>
            <w:right w:w="0" w:type="dxa"/>
          </w:tblCellMar>
        </w:tblPrEx>
        <w:trPr>
          <w:trHeight w:val="312"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center"/>
              <w:textAlignment w:val="bottom"/>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序号</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center"/>
              <w:textAlignment w:val="bottom"/>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评审项目</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center"/>
              <w:textAlignment w:val="bottom"/>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分值</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center"/>
              <w:textAlignment w:val="bottom"/>
              <w:rPr>
                <w:rFonts w:hint="default" w:ascii="Times New Roman" w:hAnsi="Times New Roman" w:cs="Times New Roman"/>
                <w:color w:val="000000"/>
                <w:sz w:val="24"/>
                <w:szCs w:val="24"/>
              </w:rPr>
            </w:pPr>
            <w:r>
              <w:rPr>
                <w:rFonts w:hint="default" w:ascii="Times New Roman" w:hAnsi="Times New Roman" w:cs="Times New Roman"/>
                <w:color w:val="000000"/>
                <w:kern w:val="0"/>
                <w:sz w:val="24"/>
                <w:szCs w:val="24"/>
                <w:lang w:bidi="ar"/>
              </w:rPr>
              <w:t>评审内容</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widowControl/>
              <w:jc w:val="center"/>
              <w:textAlignment w:val="bottom"/>
              <w:rPr>
                <w:rFonts w:hint="default" w:ascii="Times New Roman" w:hAnsi="Times New Roman" w:cs="Times New Roman"/>
                <w:color w:val="000000"/>
                <w:kern w:val="0"/>
                <w:sz w:val="24"/>
                <w:szCs w:val="24"/>
                <w:lang w:bidi="ar"/>
              </w:rPr>
            </w:pPr>
            <w:r>
              <w:rPr>
                <w:rFonts w:hint="default" w:ascii="Times New Roman" w:hAnsi="Times New Roman" w:cs="Times New Roman"/>
                <w:color w:val="000000"/>
                <w:sz w:val="24"/>
                <w:szCs w:val="24"/>
              </w:rPr>
              <w:t>对应页码</w:t>
            </w:r>
          </w:p>
        </w:tc>
      </w:tr>
      <w:tr>
        <w:tblPrEx>
          <w:tblCellMar>
            <w:top w:w="0" w:type="dxa"/>
            <w:left w:w="0" w:type="dxa"/>
            <w:bottom w:w="0" w:type="dxa"/>
            <w:right w:w="0" w:type="dxa"/>
          </w:tblCellMar>
        </w:tblPrEx>
        <w:trPr>
          <w:trHeight w:val="936"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pacing w:line="400" w:lineRule="exact"/>
              <w:jc w:val="center"/>
              <w:rPr>
                <w:rFonts w:hint="default" w:ascii="Times New Roman" w:hAnsi="Times New Roman" w:cs="Times New Roman"/>
                <w:color w:val="000000"/>
                <w:sz w:val="24"/>
                <w:szCs w:val="24"/>
                <w:highlight w:val="none"/>
              </w:rPr>
            </w:pPr>
            <w:r>
              <w:rPr>
                <w:rFonts w:hint="default" w:ascii="Times New Roman" w:hAnsi="Times New Roman" w:cs="Times New Roman"/>
                <w:kern w:val="0"/>
                <w:sz w:val="22"/>
                <w:highlight w:val="none"/>
              </w:rPr>
              <w:t>1</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pacing w:line="400" w:lineRule="exact"/>
              <w:jc w:val="center"/>
              <w:rPr>
                <w:rFonts w:hint="default" w:ascii="Times New Roman" w:hAnsi="Times New Roman" w:cs="Times New Roman"/>
                <w:color w:val="000000"/>
                <w:sz w:val="24"/>
                <w:szCs w:val="24"/>
                <w:highlight w:val="none"/>
              </w:rPr>
            </w:pPr>
            <w:r>
              <w:rPr>
                <w:rFonts w:hint="default" w:ascii="Times New Roman" w:hAnsi="Times New Roman" w:cs="Times New Roman"/>
                <w:kern w:val="0"/>
                <w:sz w:val="22"/>
                <w:highlight w:val="none"/>
              </w:rPr>
              <w:t>20</w:t>
            </w:r>
            <w:r>
              <w:rPr>
                <w:rFonts w:hint="default" w:ascii="Times New Roman" w:hAnsi="Times New Roman" w:cs="Times New Roman"/>
                <w:kern w:val="0"/>
                <w:sz w:val="22"/>
                <w:highlight w:val="none"/>
                <w:lang w:val="en-US" w:eastAsia="zh-CN"/>
              </w:rPr>
              <w:t>20</w:t>
            </w:r>
            <w:r>
              <w:rPr>
                <w:rFonts w:hint="default" w:ascii="Times New Roman" w:hAnsi="Times New Roman" w:cs="Times New Roman"/>
                <w:kern w:val="0"/>
                <w:sz w:val="22"/>
                <w:highlight w:val="none"/>
              </w:rPr>
              <w:t>年至今完成同类型</w:t>
            </w:r>
            <w:r>
              <w:rPr>
                <w:rFonts w:hint="default" w:ascii="Times New Roman" w:hAnsi="Times New Roman" w:cs="Times New Roman"/>
                <w:kern w:val="0"/>
                <w:sz w:val="22"/>
                <w:highlight w:val="none"/>
                <w:lang w:val="en-US" w:eastAsia="zh-CN"/>
              </w:rPr>
              <w:t>项目</w:t>
            </w:r>
            <w:r>
              <w:rPr>
                <w:rFonts w:hint="default" w:ascii="Times New Roman" w:hAnsi="Times New Roman" w:cs="Times New Roman"/>
                <w:kern w:val="0"/>
                <w:sz w:val="22"/>
                <w:highlight w:val="none"/>
              </w:rPr>
              <w:t>业绩</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pacing w:line="400" w:lineRule="exact"/>
              <w:jc w:val="center"/>
              <w:rPr>
                <w:rFonts w:hint="default" w:ascii="Times New Roman" w:hAnsi="Times New Roman" w:cs="Times New Roman"/>
                <w:color w:val="000000"/>
                <w:sz w:val="24"/>
                <w:szCs w:val="24"/>
                <w:highlight w:val="none"/>
              </w:rPr>
            </w:pPr>
            <w:r>
              <w:rPr>
                <w:rFonts w:hint="default" w:ascii="Times New Roman" w:hAnsi="Times New Roman" w:cs="Times New Roman"/>
                <w:kern w:val="0"/>
                <w:sz w:val="22"/>
                <w:highlight w:val="none"/>
                <w:lang w:val="en-US" w:eastAsia="zh-CN"/>
              </w:rPr>
              <w:t>10</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pacing w:line="400" w:lineRule="exact"/>
              <w:jc w:val="left"/>
              <w:rPr>
                <w:rFonts w:hint="default" w:ascii="Times New Roman" w:hAnsi="Times New Roman" w:cs="Times New Roman"/>
                <w:b/>
                <w:color w:val="000000"/>
                <w:sz w:val="24"/>
                <w:szCs w:val="24"/>
                <w:highlight w:val="none"/>
              </w:rPr>
            </w:pPr>
            <w:r>
              <w:rPr>
                <w:rFonts w:hint="default" w:ascii="Times New Roman" w:hAnsi="Times New Roman" w:cs="Times New Roman"/>
                <w:kern w:val="0"/>
                <w:sz w:val="22"/>
                <w:highlight w:val="none"/>
                <w:lang w:val="en-US" w:eastAsia="zh-CN"/>
              </w:rPr>
              <w:t>投标人</w:t>
            </w:r>
            <w:r>
              <w:rPr>
                <w:rFonts w:hint="default" w:ascii="Times New Roman" w:hAnsi="Times New Roman" w:cs="Times New Roman"/>
                <w:kern w:val="0"/>
                <w:sz w:val="22"/>
                <w:highlight w:val="none"/>
              </w:rPr>
              <w:t>提供近三年（20</w:t>
            </w:r>
            <w:r>
              <w:rPr>
                <w:rFonts w:hint="default" w:ascii="Times New Roman" w:hAnsi="Times New Roman" w:cs="Times New Roman"/>
                <w:kern w:val="0"/>
                <w:sz w:val="22"/>
                <w:highlight w:val="none"/>
                <w:lang w:val="en-US" w:eastAsia="zh-CN"/>
              </w:rPr>
              <w:t>20</w:t>
            </w:r>
            <w:r>
              <w:rPr>
                <w:rFonts w:hint="default" w:ascii="Times New Roman" w:hAnsi="Times New Roman" w:cs="Times New Roman"/>
                <w:kern w:val="0"/>
                <w:sz w:val="22"/>
                <w:highlight w:val="none"/>
              </w:rPr>
              <w:t>年1月1日-至今）</w:t>
            </w:r>
            <w:r>
              <w:rPr>
                <w:rFonts w:hint="default" w:ascii="Times New Roman" w:hAnsi="Times New Roman" w:cs="Times New Roman"/>
                <w:kern w:val="0"/>
                <w:sz w:val="22"/>
                <w:highlight w:val="none"/>
                <w:lang w:val="en-US" w:eastAsia="zh-CN"/>
              </w:rPr>
              <w:t>省级以上招生考试成绩查询、录取查询等项目</w:t>
            </w:r>
            <w:r>
              <w:rPr>
                <w:rFonts w:hint="default" w:ascii="Times New Roman" w:hAnsi="Times New Roman" w:cs="Times New Roman"/>
                <w:kern w:val="0"/>
                <w:sz w:val="22"/>
                <w:highlight w:val="none"/>
              </w:rPr>
              <w:t>服务案例，每提供一项得2分，最高得</w:t>
            </w:r>
            <w:r>
              <w:rPr>
                <w:rFonts w:hint="default" w:ascii="Times New Roman" w:hAnsi="Times New Roman" w:cs="Times New Roman"/>
                <w:kern w:val="0"/>
                <w:sz w:val="22"/>
                <w:highlight w:val="none"/>
                <w:lang w:val="en-US" w:eastAsia="zh-CN"/>
              </w:rPr>
              <w:t>10</w:t>
            </w:r>
            <w:r>
              <w:rPr>
                <w:rFonts w:hint="default" w:ascii="Times New Roman" w:hAnsi="Times New Roman" w:cs="Times New Roman"/>
                <w:kern w:val="0"/>
                <w:sz w:val="22"/>
                <w:highlight w:val="none"/>
              </w:rPr>
              <w:t>分（须提供合同关键页复印件加盖公章，关键页包括体现合同标的、合同金额、签字盖章页，否则一律不认可）</w:t>
            </w:r>
            <w:r>
              <w:rPr>
                <w:rFonts w:hint="default" w:ascii="Times New Roman" w:hAnsi="Times New Roman" w:cs="Times New Roman"/>
                <w:kern w:val="0"/>
                <w:sz w:val="22"/>
                <w:highlight w:val="none"/>
                <w:lang w:eastAsia="zh-CN"/>
              </w:rPr>
              <w:t>。</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default" w:ascii="Times New Roman" w:hAnsi="Times New Roman" w:cs="Times New Roman"/>
                <w:b/>
                <w:color w:val="000000"/>
                <w:kern w:val="0"/>
                <w:sz w:val="24"/>
                <w:szCs w:val="24"/>
                <w:highlight w:val="none"/>
                <w:lang w:bidi="ar"/>
              </w:rPr>
            </w:pPr>
          </w:p>
        </w:tc>
      </w:tr>
      <w:tr>
        <w:tblPrEx>
          <w:tblCellMar>
            <w:top w:w="0" w:type="dxa"/>
            <w:left w:w="0" w:type="dxa"/>
            <w:bottom w:w="0" w:type="dxa"/>
            <w:right w:w="0" w:type="dxa"/>
          </w:tblCellMar>
        </w:tblPrEx>
        <w:trPr>
          <w:trHeight w:val="624" w:hRule="atLeast"/>
        </w:trPr>
        <w:tc>
          <w:tcPr>
            <w:tcW w:w="6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pacing w:line="400" w:lineRule="exact"/>
              <w:jc w:val="center"/>
              <w:rPr>
                <w:rFonts w:hint="default" w:ascii="Times New Roman" w:hAnsi="Times New Roman" w:cs="Times New Roman"/>
                <w:color w:val="000000"/>
                <w:sz w:val="24"/>
                <w:szCs w:val="24"/>
                <w:highlight w:val="none"/>
              </w:rPr>
            </w:pPr>
            <w:r>
              <w:rPr>
                <w:rFonts w:hint="default" w:ascii="Times New Roman" w:hAnsi="Times New Roman" w:cs="Times New Roman"/>
                <w:kern w:val="0"/>
                <w:sz w:val="22"/>
                <w:highlight w:val="none"/>
              </w:rPr>
              <w:t>2</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pacing w:line="400" w:lineRule="exact"/>
              <w:jc w:val="center"/>
              <w:rPr>
                <w:rFonts w:hint="default" w:ascii="Times New Roman" w:hAnsi="Times New Roman" w:cs="Times New Roman"/>
                <w:color w:val="000000"/>
                <w:sz w:val="24"/>
                <w:szCs w:val="24"/>
                <w:highlight w:val="none"/>
              </w:rPr>
            </w:pPr>
            <w:r>
              <w:rPr>
                <w:rFonts w:hint="default" w:ascii="Times New Roman" w:hAnsi="Times New Roman" w:cs="Times New Roman"/>
                <w:kern w:val="0"/>
                <w:sz w:val="22"/>
                <w:highlight w:val="none"/>
              </w:rPr>
              <w:t>政务项目案例</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pacing w:line="400" w:lineRule="exact"/>
              <w:jc w:val="center"/>
              <w:rPr>
                <w:rFonts w:hint="default" w:ascii="Times New Roman" w:hAnsi="Times New Roman" w:cs="Times New Roman"/>
                <w:color w:val="000000"/>
                <w:sz w:val="24"/>
                <w:szCs w:val="24"/>
                <w:highlight w:val="none"/>
              </w:rPr>
            </w:pPr>
            <w:r>
              <w:rPr>
                <w:rFonts w:hint="default" w:ascii="Times New Roman" w:hAnsi="Times New Roman" w:cs="Times New Roman"/>
                <w:kern w:val="0"/>
                <w:sz w:val="22"/>
                <w:highlight w:val="none"/>
                <w:lang w:val="en-US" w:eastAsia="zh-CN"/>
              </w:rPr>
              <w:t>10</w:t>
            </w:r>
          </w:p>
        </w:tc>
        <w:tc>
          <w:tcPr>
            <w:tcW w:w="511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autoSpaceDE w:val="0"/>
              <w:autoSpaceDN w:val="0"/>
              <w:adjustRightInd w:val="0"/>
              <w:spacing w:line="400" w:lineRule="exact"/>
              <w:jc w:val="left"/>
              <w:rPr>
                <w:rFonts w:hint="default" w:ascii="Times New Roman" w:hAnsi="Times New Roman" w:cs="Times New Roman"/>
                <w:color w:val="000000"/>
                <w:sz w:val="24"/>
                <w:szCs w:val="24"/>
                <w:highlight w:val="none"/>
              </w:rPr>
            </w:pPr>
            <w:r>
              <w:rPr>
                <w:rFonts w:hint="default" w:ascii="Times New Roman" w:hAnsi="Times New Roman" w:cs="Times New Roman"/>
                <w:kern w:val="0"/>
                <w:sz w:val="22"/>
                <w:highlight w:val="none"/>
                <w:lang w:val="en-US" w:eastAsia="zh-CN"/>
              </w:rPr>
              <w:t>投标人</w:t>
            </w:r>
            <w:r>
              <w:rPr>
                <w:rFonts w:hint="default" w:ascii="Times New Roman" w:hAnsi="Times New Roman" w:cs="Times New Roman"/>
                <w:kern w:val="0"/>
                <w:sz w:val="22"/>
                <w:highlight w:val="none"/>
              </w:rPr>
              <w:t>提供至少</w:t>
            </w:r>
            <w:r>
              <w:rPr>
                <w:rFonts w:hint="default" w:ascii="Times New Roman" w:hAnsi="Times New Roman" w:cs="Times New Roman"/>
                <w:kern w:val="0"/>
                <w:sz w:val="22"/>
                <w:highlight w:val="none"/>
                <w:lang w:val="en-US" w:eastAsia="zh-CN"/>
              </w:rPr>
              <w:t>五</w:t>
            </w:r>
            <w:r>
              <w:rPr>
                <w:rFonts w:hint="default" w:ascii="Times New Roman" w:hAnsi="Times New Roman" w:cs="Times New Roman"/>
                <w:kern w:val="0"/>
                <w:sz w:val="22"/>
                <w:highlight w:val="none"/>
              </w:rPr>
              <w:t>个政务</w:t>
            </w:r>
            <w:r>
              <w:rPr>
                <w:rFonts w:hint="default" w:ascii="Times New Roman" w:hAnsi="Times New Roman" w:cs="Times New Roman"/>
                <w:kern w:val="0"/>
                <w:sz w:val="22"/>
                <w:highlight w:val="none"/>
                <w:lang w:val="en-US" w:eastAsia="zh-CN"/>
              </w:rPr>
              <w:t>互联网平台合作项目</w:t>
            </w:r>
            <w:r>
              <w:rPr>
                <w:rFonts w:hint="default" w:ascii="Times New Roman" w:hAnsi="Times New Roman" w:cs="Times New Roman"/>
                <w:kern w:val="0"/>
                <w:sz w:val="22"/>
                <w:highlight w:val="none"/>
              </w:rPr>
              <w:t>，</w:t>
            </w:r>
            <w:r>
              <w:rPr>
                <w:rFonts w:hint="default" w:ascii="Times New Roman" w:hAnsi="Times New Roman" w:cs="Times New Roman"/>
                <w:kern w:val="0"/>
                <w:sz w:val="22"/>
                <w:highlight w:val="none"/>
                <w:lang w:val="en-US" w:eastAsia="zh-CN"/>
              </w:rPr>
              <w:t>并保证全部都在正常运行使用中，</w:t>
            </w:r>
            <w:r>
              <w:rPr>
                <w:rFonts w:hint="default" w:ascii="Times New Roman" w:hAnsi="Times New Roman" w:cs="Times New Roman"/>
                <w:kern w:val="0"/>
                <w:sz w:val="22"/>
                <w:highlight w:val="none"/>
              </w:rPr>
              <w:t>每提供一项得</w:t>
            </w:r>
            <w:r>
              <w:rPr>
                <w:rFonts w:hint="default" w:ascii="Times New Roman" w:hAnsi="Times New Roman" w:cs="Times New Roman"/>
                <w:kern w:val="0"/>
                <w:sz w:val="22"/>
                <w:highlight w:val="none"/>
                <w:lang w:val="en-US" w:eastAsia="zh-CN"/>
              </w:rPr>
              <w:t>2</w:t>
            </w:r>
            <w:r>
              <w:rPr>
                <w:rFonts w:hint="default" w:ascii="Times New Roman" w:hAnsi="Times New Roman" w:cs="Times New Roman"/>
                <w:kern w:val="0"/>
                <w:sz w:val="22"/>
                <w:highlight w:val="none"/>
              </w:rPr>
              <w:t>分，最高得</w:t>
            </w:r>
            <w:r>
              <w:rPr>
                <w:rFonts w:hint="default" w:ascii="Times New Roman" w:hAnsi="Times New Roman" w:cs="Times New Roman"/>
                <w:kern w:val="0"/>
                <w:sz w:val="22"/>
                <w:highlight w:val="none"/>
                <w:lang w:val="en-US" w:eastAsia="zh-CN"/>
              </w:rPr>
              <w:t>10</w:t>
            </w:r>
            <w:r>
              <w:rPr>
                <w:rFonts w:hint="default" w:ascii="Times New Roman" w:hAnsi="Times New Roman" w:cs="Times New Roman"/>
                <w:kern w:val="0"/>
                <w:sz w:val="22"/>
                <w:highlight w:val="none"/>
              </w:rPr>
              <w:t>分</w:t>
            </w:r>
            <w:r>
              <w:rPr>
                <w:rFonts w:hint="eastAsia" w:ascii="Times New Roman" w:hAnsi="Times New Roman" w:cs="Times New Roman"/>
                <w:kern w:val="0"/>
                <w:sz w:val="22"/>
                <w:highlight w:val="none"/>
                <w:lang w:eastAsia="zh-CN"/>
              </w:rPr>
              <w:t>。</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hint="default" w:ascii="Times New Roman" w:hAnsi="Times New Roman" w:cs="Times New Roman"/>
                <w:color w:val="000000"/>
                <w:kern w:val="0"/>
                <w:sz w:val="24"/>
                <w:szCs w:val="24"/>
                <w:highlight w:val="none"/>
                <w:lang w:bidi="ar"/>
              </w:rPr>
            </w:pPr>
          </w:p>
        </w:tc>
      </w:tr>
    </w:tbl>
    <w:p>
      <w:pPr>
        <w:jc w:val="center"/>
        <w:rPr>
          <w:rFonts w:hint="default" w:ascii="Times New Roman" w:hAnsi="Times New Roman" w:cs="Times New Roman"/>
          <w:color w:val="auto"/>
          <w:sz w:val="44"/>
          <w:szCs w:val="44"/>
          <w:highlight w:val="none"/>
        </w:rPr>
        <w:sectPr>
          <w:pgSz w:w="11906" w:h="16838"/>
          <w:pgMar w:top="907" w:right="907" w:bottom="907" w:left="907" w:header="851" w:footer="992" w:gutter="0"/>
          <w:cols w:space="425" w:num="1"/>
          <w:docGrid w:type="lines" w:linePitch="312" w:charSpace="0"/>
        </w:sectPr>
      </w:pPr>
    </w:p>
    <w:p>
      <w:pPr>
        <w:jc w:val="center"/>
        <w:rPr>
          <w:rFonts w:hint="default" w:ascii="Times New Roman" w:hAnsi="Times New Roman" w:cs="Times New Roman"/>
          <w:color w:val="auto"/>
          <w:sz w:val="44"/>
          <w:szCs w:val="44"/>
          <w:highlight w:val="none"/>
        </w:rPr>
      </w:pPr>
      <w:r>
        <w:rPr>
          <w:rFonts w:hint="default" w:ascii="Times New Roman" w:hAnsi="Times New Roman" w:cs="Times New Roman"/>
          <w:color w:val="auto"/>
          <w:sz w:val="44"/>
          <w:szCs w:val="44"/>
          <w:highlight w:val="none"/>
        </w:rPr>
        <w:t>目录</w:t>
      </w:r>
    </w:p>
    <w:p>
      <w:pPr>
        <w:pStyle w:val="17"/>
        <w:rPr>
          <w:rFonts w:hint="default" w:ascii="Times New Roman" w:hAnsi="Times New Roman" w:cs="Times New Roman"/>
          <w:color w:val="auto"/>
          <w:highlight w:val="none"/>
        </w:rPr>
      </w:pPr>
    </w:p>
    <w:p>
      <w:pPr>
        <w:jc w:val="center"/>
        <w:rPr>
          <w:rFonts w:hint="default" w:ascii="Times New Roman" w:hAnsi="Times New Roman" w:cs="Times New Roman"/>
          <w:b/>
          <w:bCs/>
          <w:color w:val="auto"/>
          <w:sz w:val="32"/>
          <w:szCs w:val="32"/>
          <w:highlight w:val="none"/>
        </w:rPr>
      </w:pPr>
      <w:r>
        <w:rPr>
          <w:rFonts w:hint="default" w:ascii="Times New Roman" w:hAnsi="Times New Roman" w:cs="Times New Roman"/>
          <w:b/>
          <w:bCs/>
          <w:color w:val="auto"/>
          <w:sz w:val="32"/>
          <w:szCs w:val="32"/>
          <w:highlight w:val="none"/>
        </w:rPr>
        <w:t>（格式自拟）</w:t>
      </w:r>
    </w:p>
    <w:p>
      <w:pPr>
        <w:pStyle w:val="17"/>
        <w:rPr>
          <w:rFonts w:hint="default" w:ascii="Times New Roman" w:hAnsi="Times New Roman" w:cs="Times New Roman"/>
          <w:color w:val="auto"/>
          <w:highlight w:val="none"/>
        </w:rPr>
      </w:pPr>
    </w:p>
    <w:p>
      <w:pPr>
        <w:rPr>
          <w:rFonts w:hint="default" w:ascii="Times New Roman" w:hAnsi="Times New Roman" w:cs="Times New Roman"/>
          <w:color w:val="auto"/>
          <w:highlight w:val="none"/>
        </w:rPr>
        <w:sectPr>
          <w:pgSz w:w="11906" w:h="16838"/>
          <w:pgMar w:top="907" w:right="907" w:bottom="907" w:left="907" w:header="851" w:footer="992" w:gutter="0"/>
          <w:cols w:space="425" w:num="1"/>
          <w:docGrid w:type="lines" w:linePitch="312" w:charSpace="0"/>
        </w:sectPr>
      </w:pPr>
    </w:p>
    <w:p>
      <w:pPr>
        <w:pStyle w:val="8"/>
        <w:spacing w:before="0" w:after="0"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磋商响应声明</w:t>
      </w:r>
    </w:p>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致__</w:t>
      </w:r>
      <w:r>
        <w:rPr>
          <w:rFonts w:hint="default" w:ascii="Times New Roman" w:hAnsi="Times New Roman" w:cs="Times New Roman"/>
          <w:color w:val="auto"/>
          <w:sz w:val="24"/>
          <w:szCs w:val="24"/>
          <w:highlight w:val="none"/>
          <w:u w:val="single"/>
        </w:rPr>
        <w:t>__采购人__</w:t>
      </w:r>
      <w:r>
        <w:rPr>
          <w:rFonts w:hint="default" w:ascii="Times New Roman" w:hAnsi="Times New Roman" w:cs="Times New Roman"/>
          <w:color w:val="auto"/>
          <w:sz w:val="24"/>
          <w:szCs w:val="24"/>
          <w:highlight w:val="none"/>
        </w:rPr>
        <w:t>___：</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我方已仔细研究了____________(项目名称)的竞争性磋商文件(项目编号：____________)的全部内容，知悉参加竞争性磋商的风险，我方承诺接受磋商文件的全部条款且无任何异议。</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一、我方同意在磋商响应有效期内遵守本响应文件中的承诺，且在此期限期满之前均具有法律约束力。</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二、我方提交纸质响应文件（商务文件、技术文件、经济文件）：正本1份，副本2份，并保证响应文件提供的数据和材料是真实、准确的。否则，愿承担《政府采购法》第七十七条规定的法律责任。</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三、我方愿意向贵方提供任何与本项采购有关的数据、情况和技术资料。若贵方需要，我方愿意提供我方作出的一切承诺的证明材料。</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四、我方愿意按磋商文件规定和磋商小组要求重新提交响应文件和最后报价。</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五、我方承诺遵守《政府采购法》的有关规定，保证在获得成交资格后，按照磋商文件确定的事项签订政府采购合同，履行双方所签订的合同，并承担合同规定的责任和义务。</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六、我方承诺在磋商有效期【60天】内不修改、撤销响应文件。</w:t>
      </w:r>
    </w:p>
    <w:p>
      <w:pPr>
        <w:spacing w:line="400" w:lineRule="exact"/>
        <w:ind w:firstLine="42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七、如果我方成交，非采购人原因，我方保证在</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前完成交付使用</w:t>
      </w:r>
    </w:p>
    <w:p>
      <w:pPr>
        <w:spacing w:line="400" w:lineRule="exact"/>
        <w:ind w:firstLine="42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七、如果我方成交，我方质保期为：</w:t>
      </w:r>
      <w:r>
        <w:rPr>
          <w:rFonts w:hint="default" w:ascii="Times New Roman" w:hAnsi="Times New Roman" w:cs="Times New Roman"/>
          <w:color w:val="auto"/>
          <w:sz w:val="24"/>
          <w:szCs w:val="24"/>
          <w:highlight w:val="none"/>
          <w:u w:val="single"/>
        </w:rPr>
        <w:t xml:space="preserve">                              。</w:t>
      </w:r>
    </w:p>
    <w:p>
      <w:pPr>
        <w:spacing w:line="400" w:lineRule="exact"/>
        <w:ind w:firstLine="42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八、贵方的磋商文件、成交（中标）通知书、我方的响应文件将构成约束双方的合同一部分。</w:t>
      </w:r>
    </w:p>
    <w:p>
      <w:pPr>
        <w:autoSpaceDE w:val="0"/>
        <w:autoSpaceDN w:val="0"/>
        <w:adjustRightInd w:val="0"/>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九、如果我方未成交，贵方没有必要对我方做出任何解释和说明，我方将充分尊重和理解贵方的选择。</w:t>
      </w:r>
    </w:p>
    <w:p>
      <w:pPr>
        <w:autoSpaceDE w:val="0"/>
        <w:autoSpaceDN w:val="0"/>
        <w:adjustRightInd w:val="0"/>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zh-CN"/>
        </w:rPr>
        <w:t>供应商：</w:t>
      </w:r>
      <w:r>
        <w:rPr>
          <w:rFonts w:hint="default" w:ascii="Times New Roman" w:hAnsi="Times New Roman" w:cs="Times New Roman"/>
          <w:color w:val="auto"/>
          <w:sz w:val="24"/>
          <w:szCs w:val="24"/>
          <w:highlight w:val="none"/>
          <w:u w:val="single"/>
          <w:lang w:val="zh-CN"/>
        </w:rPr>
        <w:t xml:space="preserve">           </w:t>
      </w:r>
      <w:r>
        <w:rPr>
          <w:rFonts w:hint="default" w:ascii="Times New Roman" w:hAnsi="Times New Roman" w:cs="Times New Roman"/>
          <w:color w:val="auto"/>
          <w:sz w:val="24"/>
          <w:szCs w:val="24"/>
          <w:highlight w:val="none"/>
          <w:lang w:val="zh-CN"/>
        </w:rPr>
        <w:t>（盖章）</w:t>
      </w:r>
    </w:p>
    <w:p>
      <w:pPr>
        <w:autoSpaceDE w:val="0"/>
        <w:autoSpaceDN w:val="0"/>
        <w:adjustRightInd w:val="0"/>
        <w:spacing w:line="400" w:lineRule="exact"/>
        <w:rPr>
          <w:rFonts w:hint="default" w:ascii="Times New Roman" w:hAnsi="Times New Roman" w:cs="Times New Roman"/>
          <w:color w:val="auto"/>
          <w:sz w:val="24"/>
          <w:szCs w:val="24"/>
          <w:highlight w:val="none"/>
          <w:lang w:val="zh-CN"/>
        </w:rPr>
      </w:pPr>
    </w:p>
    <w:p>
      <w:pPr>
        <w:autoSpaceDE w:val="0"/>
        <w:autoSpaceDN w:val="0"/>
        <w:adjustRightInd w:val="0"/>
        <w:spacing w:line="400" w:lineRule="exact"/>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zh-CN"/>
        </w:rPr>
        <w:t>法定代表人或委托代理人：</w:t>
      </w:r>
      <w:r>
        <w:rPr>
          <w:rFonts w:hint="default" w:ascii="Times New Roman" w:hAnsi="Times New Roman" w:cs="Times New Roman"/>
          <w:color w:val="auto"/>
          <w:sz w:val="24"/>
          <w:szCs w:val="24"/>
          <w:highlight w:val="none"/>
          <w:u w:val="single"/>
          <w:lang w:val="zh-CN"/>
        </w:rPr>
        <w:t xml:space="preserve">            </w:t>
      </w:r>
      <w:r>
        <w:rPr>
          <w:rFonts w:hint="default" w:ascii="Times New Roman" w:hAnsi="Times New Roman" w:cs="Times New Roman"/>
          <w:color w:val="auto"/>
          <w:sz w:val="24"/>
          <w:szCs w:val="24"/>
          <w:highlight w:val="none"/>
          <w:lang w:val="zh-CN"/>
        </w:rPr>
        <w:t>（签字或盖章）</w:t>
      </w:r>
    </w:p>
    <w:p>
      <w:pPr>
        <w:autoSpaceDE w:val="0"/>
        <w:autoSpaceDN w:val="0"/>
        <w:adjustRightInd w:val="0"/>
        <w:spacing w:line="400" w:lineRule="exact"/>
        <w:rPr>
          <w:rFonts w:hint="default" w:ascii="Times New Roman" w:hAnsi="Times New Roman" w:cs="Times New Roman"/>
          <w:color w:val="auto"/>
          <w:sz w:val="24"/>
          <w:szCs w:val="24"/>
          <w:highlight w:val="none"/>
        </w:rPr>
      </w:pPr>
    </w:p>
    <w:p>
      <w:pPr>
        <w:pStyle w:val="24"/>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zh-CN"/>
        </w:rPr>
        <w:t>日期：</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lang w:val="zh-CN"/>
        </w:rPr>
        <w:t>年</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lang w:val="zh-CN"/>
        </w:rPr>
        <w:t>月</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lang w:val="zh-CN"/>
        </w:rPr>
        <w:t>日</w:t>
      </w:r>
    </w:p>
    <w:p>
      <w:pPr>
        <w:pStyle w:val="24"/>
        <w:spacing w:line="300" w:lineRule="exact"/>
        <w:ind w:firstLine="480" w:firstLineChars="200"/>
        <w:rPr>
          <w:rFonts w:hint="default" w:ascii="Times New Roman" w:hAnsi="Times New Roman" w:cs="Times New Roman"/>
          <w:color w:val="auto"/>
          <w:sz w:val="24"/>
          <w:szCs w:val="24"/>
          <w:highlight w:val="none"/>
        </w:rPr>
      </w:pPr>
    </w:p>
    <w:p>
      <w:pPr>
        <w:pStyle w:val="24"/>
        <w:spacing w:line="300" w:lineRule="exact"/>
        <w:ind w:firstLine="480" w:firstLineChars="200"/>
        <w:rPr>
          <w:rFonts w:hint="default" w:ascii="Times New Roman" w:hAnsi="Times New Roman" w:cs="Times New Roman"/>
          <w:color w:val="auto"/>
          <w:sz w:val="24"/>
          <w:szCs w:val="24"/>
          <w:highlight w:val="none"/>
        </w:rPr>
      </w:pPr>
    </w:p>
    <w:p>
      <w:pPr>
        <w:pStyle w:val="24"/>
        <w:spacing w:line="300" w:lineRule="exact"/>
        <w:ind w:firstLine="480" w:firstLineChars="200"/>
        <w:rPr>
          <w:rFonts w:hint="default" w:ascii="Times New Roman" w:hAnsi="Times New Roman" w:cs="Times New Roman"/>
          <w:color w:val="auto"/>
          <w:sz w:val="24"/>
          <w:szCs w:val="24"/>
          <w:highlight w:val="none"/>
        </w:rPr>
      </w:pPr>
    </w:p>
    <w:p>
      <w:pPr>
        <w:autoSpaceDE w:val="0"/>
        <w:autoSpaceDN w:val="0"/>
        <w:spacing w:line="400" w:lineRule="exact"/>
        <w:jc w:val="center"/>
        <w:rPr>
          <w:rFonts w:hint="default" w:ascii="Times New Roman" w:hAnsi="Times New Roman" w:cs="Times New Roman"/>
          <w:b/>
          <w:bCs/>
          <w:color w:val="auto"/>
          <w:sz w:val="24"/>
          <w:szCs w:val="24"/>
          <w:highlight w:val="none"/>
          <w:lang w:val="zh-CN"/>
        </w:rPr>
        <w:sectPr>
          <w:pgSz w:w="11906" w:h="16838"/>
          <w:pgMar w:top="907" w:right="907" w:bottom="907" w:left="907" w:header="851" w:footer="992" w:gutter="0"/>
          <w:cols w:space="425" w:num="1"/>
          <w:docGrid w:type="lines" w:linePitch="312" w:charSpace="0"/>
        </w:sectPr>
      </w:pPr>
    </w:p>
    <w:p>
      <w:pPr>
        <w:pStyle w:val="24"/>
        <w:spacing w:line="400" w:lineRule="exact"/>
        <w:ind w:firstLine="480" w:firstLineChars="200"/>
        <w:rPr>
          <w:rFonts w:hint="default" w:ascii="Times New Roman" w:hAnsi="Times New Roman" w:cs="Times New Roman"/>
          <w:color w:val="auto"/>
          <w:sz w:val="24"/>
          <w:szCs w:val="24"/>
          <w:highlight w:val="none"/>
        </w:rPr>
      </w:pPr>
    </w:p>
    <w:p>
      <w:pPr>
        <w:pStyle w:val="8"/>
        <w:spacing w:before="0" w:after="0" w:line="400" w:lineRule="exact"/>
        <w:jc w:val="center"/>
        <w:rPr>
          <w:rFonts w:hint="default" w:ascii="Times New Roman" w:hAnsi="Times New Roman" w:cs="Times New Roman"/>
          <w:color w:val="auto"/>
          <w:highlight w:val="none"/>
        </w:rPr>
      </w:pPr>
      <w:bookmarkStart w:id="57" w:name="_Toc226969365"/>
      <w:bookmarkStart w:id="58" w:name="_Toc227057971"/>
      <w:r>
        <w:rPr>
          <w:rFonts w:hint="default" w:ascii="Times New Roman" w:hAnsi="Times New Roman" w:cs="Times New Roman"/>
          <w:color w:val="auto"/>
          <w:highlight w:val="none"/>
        </w:rPr>
        <w:t>法定代表人身份证明</w:t>
      </w:r>
      <w:bookmarkEnd w:id="57"/>
      <w:bookmarkEnd w:id="58"/>
    </w:p>
    <w:p>
      <w:pPr>
        <w:pStyle w:val="13"/>
        <w:spacing w:line="360" w:lineRule="auto"/>
        <w:rPr>
          <w:rFonts w:hint="default" w:ascii="Times New Roman" w:hAnsi="Times New Roman" w:cs="Times New Roman"/>
          <w:bCs/>
          <w:color w:val="auto"/>
          <w:sz w:val="21"/>
          <w:szCs w:val="21"/>
          <w:highlight w:val="none"/>
        </w:rPr>
      </w:pPr>
    </w:p>
    <w:p>
      <w:pPr>
        <w:pStyle w:val="13"/>
        <w:spacing w:line="360" w:lineRule="auto"/>
        <w:rPr>
          <w:rFonts w:hint="default" w:ascii="Times New Roman" w:hAnsi="Times New Roman" w:cs="Times New Roman"/>
          <w:bCs/>
          <w:color w:val="auto"/>
          <w:sz w:val="21"/>
          <w:szCs w:val="21"/>
          <w:highlight w:val="none"/>
        </w:rPr>
      </w:pPr>
    </w:p>
    <w:p>
      <w:pPr>
        <w:pStyle w:val="13"/>
        <w:spacing w:line="360" w:lineRule="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供应商名称：______________________________.</w:t>
      </w:r>
    </w:p>
    <w:p>
      <w:pPr>
        <w:pStyle w:val="13"/>
        <w:spacing w:line="360" w:lineRule="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单位性质：_________________________________.</w:t>
      </w:r>
    </w:p>
    <w:p>
      <w:pPr>
        <w:pStyle w:val="13"/>
        <w:spacing w:line="360" w:lineRule="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地址：_____________________________________.</w:t>
      </w:r>
    </w:p>
    <w:p>
      <w:pPr>
        <w:pStyle w:val="13"/>
        <w:spacing w:line="360" w:lineRule="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成立时间：_________________________________.</w:t>
      </w:r>
    </w:p>
    <w:p>
      <w:pPr>
        <w:pStyle w:val="13"/>
        <w:spacing w:line="360" w:lineRule="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经营期限：_________________________________.</w:t>
      </w:r>
    </w:p>
    <w:p>
      <w:pPr>
        <w:pStyle w:val="13"/>
        <w:spacing w:line="360" w:lineRule="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姓名：_______性别：______年龄：_____职务：______</w:t>
      </w:r>
    </w:p>
    <w:p>
      <w:pPr>
        <w:pStyle w:val="13"/>
        <w:spacing w:line="360" w:lineRule="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系_____________________（供应商名称）的法定代表人。</w:t>
      </w:r>
    </w:p>
    <w:p>
      <w:pPr>
        <w:pStyle w:val="13"/>
        <w:spacing w:line="360" w:lineRule="auto"/>
        <w:ind w:firstLine="840" w:firstLineChars="400"/>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特此证明</w:t>
      </w:r>
    </w:p>
    <w:p>
      <w:pPr>
        <w:pStyle w:val="13"/>
        <w:spacing w:line="360" w:lineRule="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附：法定代表人身份证明复印件(需同时提供正面及背面)</w:t>
      </w:r>
    </w:p>
    <w:p>
      <w:pPr>
        <w:spacing w:line="480" w:lineRule="exact"/>
        <w:rPr>
          <w:rFonts w:hint="default" w:ascii="Times New Roman" w:hAnsi="Times New Roman" w:cs="Times New Roman"/>
          <w:bCs/>
          <w:color w:val="auto"/>
          <w:sz w:val="24"/>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-167640</wp:posOffset>
                </wp:positionH>
                <wp:positionV relativeFrom="paragraph">
                  <wp:posOffset>124460</wp:posOffset>
                </wp:positionV>
                <wp:extent cx="2857500" cy="1895475"/>
                <wp:effectExtent l="4445" t="5080" r="18415" b="4445"/>
                <wp:wrapNone/>
                <wp:docPr id="2" name="文本框 1029"/>
                <wp:cNvGraphicFramePr/>
                <a:graphic xmlns:a="http://schemas.openxmlformats.org/drawingml/2006/main">
                  <a:graphicData uri="http://schemas.microsoft.com/office/word/2010/wordprocessingShape">
                    <wps:wsp>
                      <wps:cNvSpPr txBox="1"/>
                      <wps:spPr>
                        <a:xfrm>
                          <a:off x="0" y="0"/>
                          <a:ext cx="28575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upright="1"/>
                    </wps:wsp>
                  </a:graphicData>
                </a:graphic>
              </wp:anchor>
            </w:drawing>
          </mc:Choice>
          <mc:Fallback>
            <w:pict>
              <v:shape id="文本框 1029" o:spid="_x0000_s1026" o:spt="202" type="#_x0000_t202" style="position:absolute;left:0pt;margin-left:-13.2pt;margin-top:9.8pt;height:149.25pt;width:225pt;z-index:251661312;mso-width-relative:page;mso-height-relative:page;" fillcolor="#FFFFFF" filled="t" stroked="t" coordsize="21600,21600" o:gfxdata="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5IE9y2QAAAAoBAAAPAAAA&#10;AAAAAAEAIAAAACIAAABkcnMvZG93bnJldi54bWxQSwECFAAUAAAACACHTuJAUT/vYxQCAABIBAAA&#10;DgAAAAAAAAABACAAAAAoAQAAZHJzL2Uyb0RvYy54bWxQSwUGAAAAAAYABgBZAQAArgUAAAAA&#10;">
                <v:fill on="t" focussize="0,0"/>
                <v:stroke color="#000000" joinstyle="miter"/>
                <v:imagedata o:title=""/>
                <o:lock v:ext="edit" aspectratio="f"/>
                <v:textbox>
                  <w:txbxContent>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hint="default" w:ascii="Times New Roman" w:hAnsi="Times New Roman" w:cs="Times New Roman"/>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2976245</wp:posOffset>
                </wp:positionH>
                <wp:positionV relativeFrom="paragraph">
                  <wp:posOffset>133985</wp:posOffset>
                </wp:positionV>
                <wp:extent cx="2752725" cy="1895475"/>
                <wp:effectExtent l="4445" t="4445" r="16510" b="5080"/>
                <wp:wrapNone/>
                <wp:docPr id="5" name="文本框 1030"/>
                <wp:cNvGraphicFramePr/>
                <a:graphic xmlns:a="http://schemas.openxmlformats.org/drawingml/2006/main">
                  <a:graphicData uri="http://schemas.microsoft.com/office/word/2010/wordprocessingShape">
                    <wps:wsp>
                      <wps:cNvSpPr txBox="1"/>
                      <wps:spPr>
                        <a:xfrm>
                          <a:off x="0" y="0"/>
                          <a:ext cx="2752725"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upright="1"/>
                    </wps:wsp>
                  </a:graphicData>
                </a:graphic>
              </wp:anchor>
            </w:drawing>
          </mc:Choice>
          <mc:Fallback>
            <w:pict>
              <v:shape id="文本框 1030" o:spid="_x0000_s1026" o:spt="202" type="#_x0000_t202" style="position:absolute;left:0pt;margin-left:234.35pt;margin-top:10.55pt;height:149.25pt;width:216.75pt;z-index:251662336;mso-width-relative:page;mso-height-relative:page;" fillcolor="#FFFFFF" filled="t" stroked="t" coordsize="21600,21600" o:gfxdata="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Vbg/m2gAAAAoBAAAPAAAA&#10;AAAAAAEAIAAAACIAAABkcnMvZG93bnJldi54bWxQSwECFAAUAAAACACHTuJAnRy9pRMCAABIBAAA&#10;DgAAAAAAAAABACAAAAApAQAAZHJzL2Uyb0RvYy54bWxQSwUGAAAAAAYABgBZAQAArgUAAAAA&#10;">
                <v:fill on="t" focussize="0,0"/>
                <v:stroke color="#000000" joinstyle="miter"/>
                <v:imagedata o:title=""/>
                <o:lock v:ext="edit" aspectratio="f"/>
                <v:textbox>
                  <w:txbxContent>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pacing w:line="480" w:lineRule="exact"/>
        <w:rPr>
          <w:rFonts w:hint="default" w:ascii="Times New Roman" w:hAnsi="Times New Roman" w:cs="Times New Roman"/>
          <w:bCs/>
          <w:color w:val="auto"/>
          <w:sz w:val="24"/>
          <w:highlight w:val="none"/>
        </w:rPr>
      </w:pPr>
    </w:p>
    <w:p>
      <w:pPr>
        <w:spacing w:line="480" w:lineRule="exact"/>
        <w:rPr>
          <w:rFonts w:hint="default" w:ascii="Times New Roman" w:hAnsi="Times New Roman" w:cs="Times New Roman"/>
          <w:bCs/>
          <w:color w:val="auto"/>
          <w:sz w:val="24"/>
          <w:highlight w:val="none"/>
        </w:rPr>
      </w:pPr>
    </w:p>
    <w:p>
      <w:pPr>
        <w:spacing w:line="480" w:lineRule="exact"/>
        <w:rPr>
          <w:rFonts w:hint="default" w:ascii="Times New Roman" w:hAnsi="Times New Roman" w:cs="Times New Roman"/>
          <w:bCs/>
          <w:color w:val="auto"/>
          <w:sz w:val="24"/>
          <w:highlight w:val="none"/>
        </w:rPr>
      </w:pPr>
    </w:p>
    <w:p>
      <w:pPr>
        <w:spacing w:line="480" w:lineRule="exact"/>
        <w:rPr>
          <w:rFonts w:hint="default" w:ascii="Times New Roman" w:hAnsi="Times New Roman" w:cs="Times New Roman"/>
          <w:bCs/>
          <w:color w:val="auto"/>
          <w:sz w:val="24"/>
          <w:highlight w:val="none"/>
        </w:rPr>
      </w:pPr>
    </w:p>
    <w:p>
      <w:pPr>
        <w:spacing w:line="400" w:lineRule="exact"/>
        <w:rPr>
          <w:rFonts w:hint="default" w:ascii="Times New Roman" w:hAnsi="Times New Roman" w:cs="Times New Roman"/>
          <w:color w:val="auto"/>
          <w:highlight w:val="none"/>
        </w:rPr>
      </w:pPr>
    </w:p>
    <w:p>
      <w:pPr>
        <w:pStyle w:val="13"/>
        <w:spacing w:line="360" w:lineRule="auto"/>
        <w:rPr>
          <w:rFonts w:hint="default" w:ascii="Times New Roman" w:hAnsi="Times New Roman" w:cs="Times New Roman"/>
          <w:bCs/>
          <w:color w:val="auto"/>
          <w:sz w:val="21"/>
          <w:szCs w:val="21"/>
          <w:highlight w:val="none"/>
        </w:rPr>
      </w:pPr>
    </w:p>
    <w:p>
      <w:pPr>
        <w:pStyle w:val="13"/>
        <w:spacing w:line="360" w:lineRule="auto"/>
        <w:ind w:firstLine="0"/>
        <w:rPr>
          <w:rFonts w:hint="default" w:ascii="Times New Roman" w:hAnsi="Times New Roman" w:cs="Times New Roman"/>
          <w:b/>
          <w:bCs/>
          <w:color w:val="auto"/>
          <w:highlight w:val="none"/>
        </w:rPr>
      </w:pPr>
    </w:p>
    <w:p>
      <w:pPr>
        <w:pStyle w:val="13"/>
        <w:spacing w:line="360" w:lineRule="auto"/>
        <w:ind w:firstLine="0"/>
        <w:rPr>
          <w:rFonts w:hint="default" w:ascii="Times New Roman" w:hAnsi="Times New Roman" w:cs="Times New Roman"/>
          <w:b/>
          <w:bCs/>
          <w:color w:val="auto"/>
          <w:sz w:val="21"/>
          <w:szCs w:val="21"/>
          <w:highlight w:val="none"/>
        </w:rPr>
      </w:pPr>
    </w:p>
    <w:p>
      <w:pPr>
        <w:pStyle w:val="24"/>
        <w:spacing w:line="400" w:lineRule="exact"/>
        <w:ind w:firstLine="480" w:firstLineChars="200"/>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供应商名称(公章)：____________</w:t>
      </w:r>
    </w:p>
    <w:p>
      <w:pPr>
        <w:pStyle w:val="24"/>
        <w:spacing w:line="400" w:lineRule="exact"/>
        <w:ind w:firstLine="480" w:firstLineChars="200"/>
        <w:jc w:val="right"/>
        <w:rPr>
          <w:rFonts w:hint="default" w:ascii="Times New Roman" w:hAnsi="Times New Roman" w:cs="Times New Roman"/>
          <w:color w:val="auto"/>
          <w:sz w:val="24"/>
          <w:szCs w:val="24"/>
          <w:highlight w:val="none"/>
        </w:rPr>
      </w:pPr>
    </w:p>
    <w:p>
      <w:pPr>
        <w:pStyle w:val="24"/>
        <w:spacing w:line="400" w:lineRule="exact"/>
        <w:ind w:firstLine="480" w:firstLineChars="200"/>
        <w:jc w:val="righ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______年____月____日</w: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17"/>
        <w:rPr>
          <w:rFonts w:hint="default" w:ascii="Times New Roman" w:hAnsi="Times New Roman" w:cs="Times New Roman"/>
          <w:color w:val="auto"/>
          <w:highlight w:val="none"/>
        </w:rPr>
      </w:pPr>
    </w:p>
    <w:p>
      <w:pPr>
        <w:pStyle w:val="8"/>
        <w:spacing w:before="0" w:after="0" w:line="400" w:lineRule="exact"/>
        <w:jc w:val="center"/>
        <w:rPr>
          <w:rFonts w:hint="default" w:ascii="Times New Roman" w:hAnsi="Times New Roman" w:cs="Times New Roman"/>
          <w:color w:val="auto"/>
          <w:highlight w:val="none"/>
        </w:rPr>
      </w:pPr>
      <w:bookmarkStart w:id="59" w:name="_Toc226969366"/>
      <w:bookmarkStart w:id="60" w:name="_Toc107822565"/>
      <w:bookmarkStart w:id="61" w:name="_Toc227057972"/>
      <w:bookmarkStart w:id="62" w:name="_Toc488655914"/>
      <w:r>
        <w:rPr>
          <w:rFonts w:hint="default" w:ascii="Times New Roman" w:hAnsi="Times New Roman" w:cs="Times New Roman"/>
          <w:color w:val="auto"/>
          <w:highlight w:val="none"/>
        </w:rPr>
        <w:t>法定代表人授权书</w:t>
      </w:r>
      <w:bookmarkEnd w:id="59"/>
      <w:bookmarkEnd w:id="60"/>
      <w:bookmarkEnd w:id="61"/>
    </w:p>
    <w:bookmarkEnd w:id="62"/>
    <w:p>
      <w:pPr>
        <w:jc w:val="center"/>
        <w:rPr>
          <w:rFonts w:hint="default" w:ascii="Times New Roman" w:hAnsi="Times New Roman" w:cs="Times New Roman"/>
          <w:bCs/>
          <w:color w:val="auto"/>
          <w:szCs w:val="21"/>
          <w:highlight w:val="none"/>
        </w:rPr>
      </w:pPr>
    </w:p>
    <w:p>
      <w:pPr>
        <w:spacing w:line="360" w:lineRule="auto"/>
        <w:rPr>
          <w:rFonts w:hint="default" w:ascii="Times New Roman" w:hAnsi="Times New Roman" w:cs="Times New Roman"/>
          <w:bCs/>
          <w:color w:val="auto"/>
          <w:szCs w:val="21"/>
          <w:highlight w:val="none"/>
          <w:u w:val="single"/>
        </w:rPr>
      </w:pPr>
      <w:r>
        <w:rPr>
          <w:rFonts w:hint="default" w:ascii="Times New Roman" w:hAnsi="Times New Roman" w:cs="Times New Roman"/>
          <w:bCs/>
          <w:color w:val="auto"/>
          <w:kern w:val="11"/>
          <w:szCs w:val="21"/>
          <w:highlight w:val="none"/>
          <w:u w:val="single"/>
        </w:rPr>
        <w:t>（采购人）</w:t>
      </w:r>
      <w:r>
        <w:rPr>
          <w:rFonts w:hint="default" w:ascii="Times New Roman" w:hAnsi="Times New Roman" w:cs="Times New Roman"/>
          <w:bCs/>
          <w:color w:val="auto"/>
          <w:szCs w:val="21"/>
          <w:highlight w:val="none"/>
          <w:u w:val="single"/>
        </w:rPr>
        <w:t>：</w:t>
      </w:r>
    </w:p>
    <w:p>
      <w:pPr>
        <w:spacing w:line="360" w:lineRule="auto"/>
        <w:ind w:firstLine="420" w:firstLineChars="20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rPr>
        <w:t>（供应商名称）法定代表人</w:t>
      </w: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rPr>
        <w:t>授权我单位（职务或职称）</w:t>
      </w: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rPr>
        <w:t>（姓名）为我单位本次应答授权代理人，全权处理</w:t>
      </w: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rPr>
        <w:t>采购项目比选活动的一切事宜。该授权代理人作出的所有承诺说明，我单位均予于认可并承担全部责任。</w:t>
      </w:r>
    </w:p>
    <w:p>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委托期限：自授权委托书签字之日起至应答有效期截止之日止。</w:t>
      </w:r>
    </w:p>
    <w:p>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代理人无转委托权。</w:t>
      </w:r>
    </w:p>
    <w:p>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特此授权。</w:t>
      </w:r>
    </w:p>
    <w:p>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附：委托代理人身份证复印件(需同时提供正面及背面)</w:t>
      </w:r>
    </w:p>
    <w:p>
      <w:pPr>
        <w:spacing w:line="480" w:lineRule="exact"/>
        <w:rPr>
          <w:rFonts w:hint="default" w:ascii="Times New Roman" w:hAnsi="Times New Roman" w:cs="Times New Roman"/>
          <w:bCs/>
          <w:color w:val="auto"/>
          <w:sz w:val="24"/>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-209550</wp:posOffset>
                </wp:positionH>
                <wp:positionV relativeFrom="paragraph">
                  <wp:posOffset>283210</wp:posOffset>
                </wp:positionV>
                <wp:extent cx="2891155" cy="1778000"/>
                <wp:effectExtent l="5080" t="5080" r="14605" b="15240"/>
                <wp:wrapNone/>
                <wp:docPr id="6" name="Quad Arrow 10"/>
                <wp:cNvGraphicFramePr/>
                <a:graphic xmlns:a="http://schemas.openxmlformats.org/drawingml/2006/main">
                  <a:graphicData uri="http://schemas.microsoft.com/office/word/2010/wordprocessingShape">
                    <wps:wsp>
                      <wps:cNvSpPr txBox="1"/>
                      <wps:spPr>
                        <a:xfrm>
                          <a:off x="0" y="0"/>
                          <a:ext cx="28575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Pr>
                              <w:jc w:val="center"/>
                              <w:rPr>
                                <w:rFonts w:ascii="仿宋" w:hAnsi="仿宋" w:eastAsia="仿宋"/>
                                <w:sz w:val="36"/>
                                <w:szCs w:val="36"/>
                              </w:rPr>
                            </w:pPr>
                            <w:r>
                              <w:rPr>
                                <w:rFonts w:hint="eastAsia" w:ascii="仿宋" w:hAnsi="仿宋" w:eastAsia="仿宋"/>
                                <w:sz w:val="36"/>
                                <w:szCs w:val="36"/>
                              </w:rPr>
                              <w:t>委托代理人身份证复印件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upright="1"/>
                    </wps:wsp>
                  </a:graphicData>
                </a:graphic>
              </wp:anchor>
            </w:drawing>
          </mc:Choice>
          <mc:Fallback>
            <w:pict>
              <v:shape id="Quad Arrow 10" o:spid="_x0000_s1026" o:spt="202" type="#_x0000_t202" style="position:absolute;left:0pt;margin-left:-16.5pt;margin-top:22.3pt;height:140pt;width:227.65pt;z-index:251663360;mso-width-relative:page;mso-height-relative:page;" fillcolor="#FFFFFF" filled="t" stroked="t" coordsize="21600,21600" o:gfxdata="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MTpXr2QAAAAoBAAAPAAAAAAAAAAEAIAAAACIAAABk&#10;cnMvZG93bnJldi54bWxQSwECFAAUAAAACACHTuJAghXPggUCAABHBAAADgAAAAAAAAABACAAAAAo&#10;AQAAZHJzL2Uyb0RvYy54bWxQSwUGAAAAAAYABgBZAQAAnwUAAAAA&#10;">
                <v:fill on="t" focussize="0,0"/>
                <v:stroke color="#000000" joinstyle="miter"/>
                <v:imagedata o:title=""/>
                <o:lock v:ext="edit" aspectratio="f"/>
                <v:textbox>
                  <w:txbxContent>
                    <w:p/>
                    <w:p/>
                    <w:p>
                      <w:pPr>
                        <w:jc w:val="center"/>
                        <w:rPr>
                          <w:rFonts w:ascii="仿宋" w:hAnsi="仿宋" w:eastAsia="仿宋"/>
                          <w:sz w:val="36"/>
                          <w:szCs w:val="36"/>
                        </w:rPr>
                      </w:pPr>
                      <w:r>
                        <w:rPr>
                          <w:rFonts w:hint="eastAsia" w:ascii="仿宋" w:hAnsi="仿宋" w:eastAsia="仿宋"/>
                          <w:sz w:val="36"/>
                          <w:szCs w:val="36"/>
                        </w:rPr>
                        <w:t>委托代理人身份证复印件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hint="default" w:ascii="Times New Roman" w:hAnsi="Times New Roman" w:cs="Times New Roman"/>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2941955</wp:posOffset>
                </wp:positionH>
                <wp:positionV relativeFrom="paragraph">
                  <wp:posOffset>243205</wp:posOffset>
                </wp:positionV>
                <wp:extent cx="2873375" cy="1800225"/>
                <wp:effectExtent l="4445" t="4445" r="17780" b="8890"/>
                <wp:wrapNone/>
                <wp:docPr id="7" name="Quad Arrow 11"/>
                <wp:cNvGraphicFramePr/>
                <a:graphic xmlns:a="http://schemas.openxmlformats.org/drawingml/2006/main">
                  <a:graphicData uri="http://schemas.microsoft.com/office/word/2010/wordprocessingShape">
                    <wps:wsp>
                      <wps:cNvSpPr txBox="1"/>
                      <wps:spPr>
                        <a:xfrm>
                          <a:off x="0" y="0"/>
                          <a:ext cx="2752725"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
                            <w:pPr>
                              <w:jc w:val="center"/>
                              <w:rPr>
                                <w:rFonts w:ascii="仿宋" w:hAnsi="仿宋" w:eastAsia="仿宋"/>
                                <w:sz w:val="36"/>
                                <w:szCs w:val="36"/>
                              </w:rPr>
                            </w:pPr>
                            <w:r>
                              <w:rPr>
                                <w:rFonts w:hint="eastAsia" w:ascii="仿宋" w:hAnsi="仿宋" w:eastAsia="仿宋"/>
                                <w:sz w:val="36"/>
                                <w:szCs w:val="36"/>
                              </w:rPr>
                              <w:t>委托代理人身份证复印件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upright="1"/>
                    </wps:wsp>
                  </a:graphicData>
                </a:graphic>
              </wp:anchor>
            </w:drawing>
          </mc:Choice>
          <mc:Fallback>
            <w:pict>
              <v:shape id="Quad Arrow 11" o:spid="_x0000_s1026" o:spt="202" type="#_x0000_t202" style="position:absolute;left:0pt;margin-left:231.65pt;margin-top:19.15pt;height:141.75pt;width:226.25pt;z-index:251664384;mso-width-relative:page;mso-height-relative:page;" fillcolor="#FFFFFF" filled="t" stroked="t" coordsize="21600,21600" o:gfxdata="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ye70doAAAAKAQAADwAAAAAAAAABACAAAAAiAAAA&#10;ZHJzL2Rvd25yZXYueG1sUEsBAhQAFAAAAAgAh07iQAxIEIIFAgAARwQAAA4AAAAAAAAAAQAgAAAA&#10;KQEAAGRycy9lMm9Eb2MueG1sUEsFBgAAAAAGAAYAWQEAAKAFAAAAAA==&#10;">
                <v:fill on="t" focussize="0,0"/>
                <v:stroke color="#000000" joinstyle="miter"/>
                <v:imagedata o:title=""/>
                <o:lock v:ext="edit" aspectratio="f"/>
                <v:textbox>
                  <w:txbxContent>
                    <w:p/>
                    <w:p/>
                    <w:p>
                      <w:pPr>
                        <w:jc w:val="center"/>
                        <w:rPr>
                          <w:rFonts w:ascii="仿宋" w:hAnsi="仿宋" w:eastAsia="仿宋"/>
                          <w:sz w:val="36"/>
                          <w:szCs w:val="36"/>
                        </w:rPr>
                      </w:pPr>
                      <w:r>
                        <w:rPr>
                          <w:rFonts w:hint="eastAsia" w:ascii="仿宋" w:hAnsi="仿宋" w:eastAsia="仿宋"/>
                          <w:sz w:val="36"/>
                          <w:szCs w:val="36"/>
                        </w:rPr>
                        <w:t>委托代理人身份证复印件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pacing w:line="400" w:lineRule="exact"/>
        <w:rPr>
          <w:rFonts w:hint="default" w:ascii="Times New Roman" w:hAnsi="Times New Roman" w:cs="Times New Roman"/>
          <w:color w:val="auto"/>
          <w:highlight w:val="none"/>
        </w:rPr>
      </w:pPr>
    </w:p>
    <w:p>
      <w:pPr>
        <w:pStyle w:val="13"/>
        <w:spacing w:line="360" w:lineRule="auto"/>
        <w:ind w:firstLine="0"/>
        <w:rPr>
          <w:rFonts w:hint="default" w:ascii="Times New Roman" w:hAnsi="Times New Roman" w:cs="Times New Roman"/>
          <w:color w:val="auto"/>
          <w:highlight w:val="none"/>
        </w:rPr>
      </w:pPr>
    </w:p>
    <w:p>
      <w:pPr>
        <w:ind w:firstLine="4935" w:firstLineChars="2350"/>
        <w:rPr>
          <w:rFonts w:hint="default" w:ascii="Times New Roman" w:hAnsi="Times New Roman" w:cs="Times New Roman"/>
          <w:color w:val="auto"/>
          <w:highlight w:val="none"/>
        </w:rPr>
      </w:pPr>
    </w:p>
    <w:p>
      <w:pPr>
        <w:spacing w:line="360" w:lineRule="auto"/>
        <w:ind w:firstLine="4935" w:firstLineChars="2350"/>
        <w:rPr>
          <w:rFonts w:hint="default" w:ascii="Times New Roman" w:hAnsi="Times New Roman" w:cs="Times New Roman"/>
          <w:color w:val="auto"/>
          <w:highlight w:val="none"/>
        </w:rPr>
      </w:pPr>
    </w:p>
    <w:p>
      <w:pPr>
        <w:spacing w:line="360" w:lineRule="auto"/>
        <w:ind w:firstLine="4935" w:firstLineChars="2350"/>
        <w:rPr>
          <w:rFonts w:hint="default" w:ascii="Times New Roman" w:hAnsi="Times New Roman" w:cs="Times New Roman"/>
          <w:color w:val="auto"/>
          <w:highlight w:val="none"/>
        </w:rPr>
      </w:pPr>
    </w:p>
    <w:p>
      <w:pPr>
        <w:spacing w:line="360" w:lineRule="auto"/>
        <w:ind w:firstLine="4935" w:firstLineChars="2350"/>
        <w:rPr>
          <w:rFonts w:hint="default" w:ascii="Times New Roman" w:hAnsi="Times New Roman" w:cs="Times New Roman"/>
          <w:color w:val="auto"/>
          <w:highlight w:val="none"/>
        </w:rPr>
      </w:pPr>
    </w:p>
    <w:p>
      <w:pPr>
        <w:pStyle w:val="41"/>
        <w:rPr>
          <w:rFonts w:hint="default" w:ascii="Times New Roman" w:hAnsi="Times New Roman" w:cs="Times New Roman"/>
          <w:color w:val="auto"/>
          <w:highlight w:val="none"/>
        </w:rPr>
      </w:pPr>
    </w:p>
    <w:p>
      <w:pPr>
        <w:pStyle w:val="13"/>
        <w:spacing w:line="360" w:lineRule="auto"/>
        <w:ind w:firstLine="4200" w:firstLineChars="2000"/>
        <w:rPr>
          <w:rFonts w:hint="default" w:ascii="Times New Roman" w:hAnsi="Times New Roman" w:cs="Times New Roman"/>
          <w:bCs/>
          <w:color w:val="auto"/>
          <w:sz w:val="21"/>
          <w:szCs w:val="21"/>
          <w:highlight w:val="none"/>
          <w:u w:val="single"/>
        </w:rPr>
      </w:pPr>
      <w:r>
        <w:rPr>
          <w:rFonts w:hint="default" w:ascii="Times New Roman" w:hAnsi="Times New Roman" w:cs="Times New Roman"/>
          <w:bCs/>
          <w:color w:val="auto"/>
          <w:sz w:val="21"/>
          <w:szCs w:val="21"/>
          <w:highlight w:val="none"/>
        </w:rPr>
        <w:t>供应商名称：</w:t>
      </w:r>
      <w:r>
        <w:rPr>
          <w:rFonts w:hint="default" w:ascii="Times New Roman" w:hAnsi="Times New Roman" w:cs="Times New Roman"/>
          <w:bCs/>
          <w:color w:val="auto"/>
          <w:sz w:val="21"/>
          <w:szCs w:val="21"/>
          <w:highlight w:val="none"/>
          <w:u w:val="single"/>
        </w:rPr>
        <w:t xml:space="preserve">                           </w:t>
      </w:r>
    </w:p>
    <w:p>
      <w:pPr>
        <w:pStyle w:val="13"/>
        <w:spacing w:line="360" w:lineRule="auto"/>
        <w:ind w:firstLine="4200" w:firstLineChars="2000"/>
        <w:rPr>
          <w:rFonts w:hint="default" w:ascii="Times New Roman" w:hAnsi="Times New Roman" w:cs="Times New Roman"/>
          <w:bCs/>
          <w:color w:val="auto"/>
          <w:sz w:val="21"/>
          <w:szCs w:val="21"/>
          <w:highlight w:val="none"/>
          <w:u w:val="single"/>
        </w:rPr>
      </w:pPr>
      <w:r>
        <w:rPr>
          <w:rFonts w:hint="default" w:ascii="Times New Roman" w:hAnsi="Times New Roman" w:cs="Times New Roman"/>
          <w:bCs/>
          <w:color w:val="auto"/>
          <w:sz w:val="21"/>
          <w:szCs w:val="21"/>
          <w:highlight w:val="none"/>
        </w:rPr>
        <w:t>法定代表人：</w:t>
      </w:r>
      <w:r>
        <w:rPr>
          <w:rFonts w:hint="default" w:ascii="Times New Roman" w:hAnsi="Times New Roman" w:cs="Times New Roman"/>
          <w:bCs/>
          <w:color w:val="auto"/>
          <w:sz w:val="21"/>
          <w:szCs w:val="21"/>
          <w:highlight w:val="none"/>
          <w:u w:val="single"/>
        </w:rPr>
        <w:t xml:space="preserve">                           </w:t>
      </w:r>
    </w:p>
    <w:p>
      <w:pPr>
        <w:pStyle w:val="13"/>
        <w:spacing w:line="360" w:lineRule="auto"/>
        <w:ind w:firstLine="4200" w:firstLineChars="2000"/>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委托代理人：</w:t>
      </w:r>
      <w:r>
        <w:rPr>
          <w:rFonts w:hint="default" w:ascii="Times New Roman" w:hAnsi="Times New Roman" w:cs="Times New Roman"/>
          <w:bCs/>
          <w:color w:val="auto"/>
          <w:sz w:val="21"/>
          <w:szCs w:val="21"/>
          <w:highlight w:val="none"/>
          <w:u w:val="single"/>
        </w:rPr>
        <w:t xml:space="preserve">                           </w:t>
      </w:r>
      <w:r>
        <w:rPr>
          <w:rFonts w:hint="default" w:ascii="Times New Roman" w:hAnsi="Times New Roman" w:cs="Times New Roman"/>
          <w:bCs/>
          <w:color w:val="auto"/>
          <w:sz w:val="21"/>
          <w:szCs w:val="21"/>
          <w:highlight w:val="none"/>
        </w:rPr>
        <w:t xml:space="preserve">    </w:t>
      </w:r>
    </w:p>
    <w:p>
      <w:pPr>
        <w:spacing w:after="120" w:line="360" w:lineRule="auto"/>
        <w:jc w:val="right"/>
        <w:rPr>
          <w:rFonts w:hint="default" w:ascii="Times New Roman" w:hAnsi="Times New Roman" w:cs="Times New Roman"/>
          <w:color w:val="auto"/>
          <w:szCs w:val="21"/>
          <w:highlight w:val="none"/>
        </w:rPr>
      </w:pP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rPr>
        <w:t>年</w:t>
      </w: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rPr>
        <w:t>月</w:t>
      </w: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rPr>
        <w:t>日</w:t>
      </w:r>
    </w:p>
    <w:p>
      <w:pPr>
        <w:rPr>
          <w:rFonts w:hint="default" w:ascii="Times New Roman" w:hAnsi="Times New Roman" w:cs="Times New Roman"/>
          <w:color w:val="auto"/>
          <w:szCs w:val="21"/>
          <w:highlight w:val="none"/>
        </w:rPr>
      </w:pPr>
    </w:p>
    <w:p>
      <w:pPr>
        <w:pStyle w:val="24"/>
        <w:spacing w:line="300" w:lineRule="exact"/>
        <w:ind w:firstLine="480" w:firstLineChars="200"/>
        <w:rPr>
          <w:rFonts w:hint="default" w:ascii="Times New Roman" w:hAnsi="Times New Roman" w:cs="Times New Roman"/>
          <w:color w:val="auto"/>
          <w:sz w:val="24"/>
          <w:szCs w:val="24"/>
          <w:highlight w:val="none"/>
        </w:rPr>
      </w:pPr>
    </w:p>
    <w:p>
      <w:pPr>
        <w:pStyle w:val="24"/>
        <w:spacing w:line="300" w:lineRule="exact"/>
        <w:ind w:firstLine="480" w:firstLineChars="200"/>
        <w:rPr>
          <w:rFonts w:hint="default" w:ascii="Times New Roman" w:hAnsi="Times New Roman" w:cs="Times New Roman"/>
          <w:color w:val="auto"/>
          <w:sz w:val="24"/>
          <w:szCs w:val="24"/>
          <w:highlight w:val="none"/>
        </w:rPr>
      </w:pPr>
    </w:p>
    <w:p>
      <w:pPr>
        <w:pStyle w:val="24"/>
        <w:spacing w:line="300" w:lineRule="exact"/>
        <w:ind w:firstLine="480" w:firstLineChars="200"/>
        <w:rPr>
          <w:rFonts w:hint="default" w:ascii="Times New Roman" w:hAnsi="Times New Roman" w:cs="Times New Roman"/>
          <w:color w:val="auto"/>
          <w:sz w:val="24"/>
          <w:szCs w:val="24"/>
          <w:highlight w:val="none"/>
        </w:rPr>
      </w:pPr>
    </w:p>
    <w:p>
      <w:pPr>
        <w:pStyle w:val="24"/>
        <w:spacing w:line="300" w:lineRule="exact"/>
        <w:ind w:firstLine="480" w:firstLineChars="200"/>
        <w:rPr>
          <w:rFonts w:hint="default" w:ascii="Times New Roman" w:hAnsi="Times New Roman" w:cs="Times New Roman"/>
          <w:color w:val="auto"/>
          <w:sz w:val="24"/>
          <w:szCs w:val="24"/>
          <w:highlight w:val="none"/>
        </w:rPr>
      </w:pPr>
    </w:p>
    <w:p>
      <w:pPr>
        <w:pStyle w:val="24"/>
        <w:spacing w:line="300" w:lineRule="exact"/>
        <w:ind w:firstLine="480" w:firstLineChars="200"/>
        <w:rPr>
          <w:rFonts w:hint="default" w:ascii="Times New Roman" w:hAnsi="Times New Roman" w:cs="Times New Roman"/>
          <w:color w:val="auto"/>
          <w:sz w:val="24"/>
          <w:szCs w:val="24"/>
          <w:highlight w:val="none"/>
        </w:rPr>
      </w:pPr>
    </w:p>
    <w:p>
      <w:pPr>
        <w:pStyle w:val="24"/>
        <w:spacing w:line="300" w:lineRule="exact"/>
        <w:ind w:firstLine="480" w:firstLineChars="200"/>
        <w:rPr>
          <w:rFonts w:hint="default" w:ascii="Times New Roman" w:hAnsi="Times New Roman" w:cs="Times New Roman"/>
          <w:color w:val="auto"/>
          <w:sz w:val="24"/>
          <w:szCs w:val="24"/>
          <w:highlight w:val="none"/>
        </w:rPr>
      </w:pPr>
    </w:p>
    <w:p>
      <w:pPr>
        <w:pStyle w:val="24"/>
        <w:spacing w:line="300" w:lineRule="exact"/>
        <w:ind w:firstLine="480" w:firstLineChars="200"/>
        <w:rPr>
          <w:rFonts w:hint="default" w:ascii="Times New Roman" w:hAnsi="Times New Roman" w:cs="Times New Roman"/>
          <w:color w:val="auto"/>
          <w:sz w:val="24"/>
          <w:szCs w:val="24"/>
          <w:highlight w:val="none"/>
        </w:rPr>
      </w:pPr>
    </w:p>
    <w:p>
      <w:pPr>
        <w:pStyle w:val="24"/>
        <w:spacing w:line="300" w:lineRule="exact"/>
        <w:ind w:firstLine="480" w:firstLineChars="200"/>
        <w:rPr>
          <w:rFonts w:hint="default" w:ascii="Times New Roman" w:hAnsi="Times New Roman" w:cs="Times New Roman"/>
          <w:color w:val="auto"/>
          <w:sz w:val="24"/>
          <w:szCs w:val="24"/>
          <w:highlight w:val="none"/>
        </w:rPr>
      </w:pPr>
    </w:p>
    <w:p>
      <w:pPr>
        <w:pStyle w:val="24"/>
        <w:spacing w:line="300" w:lineRule="exact"/>
        <w:ind w:firstLine="480" w:firstLineChars="200"/>
        <w:rPr>
          <w:rFonts w:hint="default" w:ascii="Times New Roman" w:hAnsi="Times New Roman" w:cs="Times New Roman"/>
          <w:color w:val="auto"/>
          <w:sz w:val="24"/>
          <w:szCs w:val="24"/>
          <w:highlight w:val="none"/>
        </w:rPr>
      </w:pPr>
    </w:p>
    <w:p>
      <w:pPr>
        <w:pStyle w:val="24"/>
        <w:spacing w:line="300" w:lineRule="exact"/>
        <w:ind w:firstLine="480" w:firstLineChars="200"/>
        <w:rPr>
          <w:rFonts w:hint="default" w:ascii="Times New Roman" w:hAnsi="Times New Roman" w:cs="Times New Roman"/>
          <w:color w:val="auto"/>
          <w:sz w:val="24"/>
          <w:szCs w:val="24"/>
          <w:highlight w:val="none"/>
        </w:rPr>
      </w:pPr>
    </w:p>
    <w:p>
      <w:pPr>
        <w:pStyle w:val="24"/>
        <w:spacing w:line="300" w:lineRule="exact"/>
        <w:ind w:firstLine="480" w:firstLineChars="200"/>
        <w:rPr>
          <w:rFonts w:hint="default" w:ascii="Times New Roman" w:hAnsi="Times New Roman" w:cs="Times New Roman"/>
          <w:color w:val="auto"/>
          <w:sz w:val="24"/>
          <w:szCs w:val="24"/>
          <w:highlight w:val="none"/>
        </w:rPr>
      </w:pPr>
    </w:p>
    <w:p>
      <w:pPr>
        <w:pStyle w:val="8"/>
        <w:spacing w:before="0" w:after="0" w:line="400" w:lineRule="exact"/>
        <w:jc w:val="center"/>
        <w:rPr>
          <w:rFonts w:hint="default" w:ascii="Times New Roman" w:hAnsi="Times New Roman" w:cs="Times New Roman"/>
          <w:color w:val="auto"/>
          <w:highlight w:val="none"/>
        </w:rPr>
      </w:pPr>
      <w:bookmarkStart w:id="63" w:name="_Toc50691053"/>
      <w:bookmarkStart w:id="64" w:name="_Toc222033618"/>
      <w:bookmarkStart w:id="65" w:name="_Toc50736486"/>
      <w:bookmarkStart w:id="66" w:name="_Toc251236139"/>
      <w:bookmarkStart w:id="67" w:name="_Toc52204424"/>
      <w:bookmarkStart w:id="68" w:name="_Toc52165090"/>
      <w:bookmarkStart w:id="69" w:name="_Toc160365149"/>
      <w:bookmarkStart w:id="70" w:name="_Toc50737306"/>
      <w:bookmarkStart w:id="71" w:name="_Toc52211656"/>
      <w:bookmarkStart w:id="72" w:name="_Toc50737338"/>
      <w:r>
        <w:rPr>
          <w:rFonts w:hint="default" w:ascii="Times New Roman" w:hAnsi="Times New Roman" w:cs="Times New Roman"/>
          <w:color w:val="auto"/>
          <w:highlight w:val="none"/>
        </w:rPr>
        <w:t>商务条款响应一览表</w:t>
      </w:r>
      <w:bookmarkEnd w:id="63"/>
      <w:bookmarkEnd w:id="64"/>
      <w:bookmarkEnd w:id="65"/>
      <w:bookmarkEnd w:id="66"/>
      <w:bookmarkEnd w:id="67"/>
      <w:bookmarkEnd w:id="68"/>
      <w:bookmarkEnd w:id="69"/>
      <w:bookmarkEnd w:id="70"/>
      <w:bookmarkEnd w:id="71"/>
      <w:bookmarkEnd w:id="72"/>
    </w:p>
    <w:p>
      <w:pPr>
        <w:spacing w:line="5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项目名称：</w:t>
      </w:r>
    </w:p>
    <w:p>
      <w:pPr>
        <w:spacing w:line="5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项目编号：</w:t>
      </w:r>
    </w:p>
    <w:p>
      <w:pPr>
        <w:rPr>
          <w:rFonts w:hint="default" w:ascii="Times New Roman" w:hAnsi="Times New Roman" w:cs="Times New Roman"/>
          <w:color w:val="auto"/>
          <w:highlight w:val="none"/>
        </w:rPr>
      </w:pPr>
    </w:p>
    <w:tbl>
      <w:tblPr>
        <w:tblStyle w:val="43"/>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3356"/>
        <w:gridCol w:w="2297"/>
        <w:gridCol w:w="1716"/>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p>
        </w:tc>
        <w:tc>
          <w:tcPr>
            <w:tcW w:w="3356"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磋商</w:t>
            </w:r>
            <w:r>
              <w:rPr>
                <w:rFonts w:hint="default" w:ascii="Times New Roman" w:hAnsi="Times New Roman" w:cs="Times New Roman"/>
                <w:color w:val="auto"/>
                <w:highlight w:val="none"/>
              </w:rPr>
              <w:t>文件商务条款</w:t>
            </w:r>
          </w:p>
        </w:tc>
        <w:tc>
          <w:tcPr>
            <w:tcW w:w="2297"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文件商务条款</w:t>
            </w:r>
          </w:p>
        </w:tc>
        <w:tc>
          <w:tcPr>
            <w:tcW w:w="1716" w:type="dxa"/>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偏离</w:t>
            </w:r>
          </w:p>
        </w:tc>
        <w:tc>
          <w:tcPr>
            <w:tcW w:w="1714" w:type="dxa"/>
            <w:vAlign w:val="center"/>
          </w:tcPr>
          <w:p>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Align w:val="center"/>
          </w:tcPr>
          <w:p>
            <w:pPr>
              <w:jc w:val="center"/>
              <w:rPr>
                <w:rFonts w:hint="default" w:ascii="Times New Roman" w:hAnsi="Times New Roman" w:cs="Times New Roman"/>
                <w:color w:val="auto"/>
                <w:highlight w:val="none"/>
              </w:rPr>
            </w:pPr>
          </w:p>
        </w:tc>
        <w:tc>
          <w:tcPr>
            <w:tcW w:w="3356" w:type="dxa"/>
            <w:vAlign w:val="center"/>
          </w:tcPr>
          <w:p>
            <w:pPr>
              <w:jc w:val="center"/>
              <w:rPr>
                <w:rFonts w:hint="default" w:ascii="Times New Roman" w:hAnsi="Times New Roman" w:cs="Times New Roman"/>
                <w:color w:val="auto"/>
                <w:highlight w:val="none"/>
              </w:rPr>
            </w:pPr>
          </w:p>
        </w:tc>
        <w:tc>
          <w:tcPr>
            <w:tcW w:w="2297" w:type="dxa"/>
            <w:vAlign w:val="center"/>
          </w:tcPr>
          <w:p>
            <w:pPr>
              <w:jc w:val="center"/>
              <w:rPr>
                <w:rFonts w:hint="default" w:ascii="Times New Roman" w:hAnsi="Times New Roman" w:cs="Times New Roman"/>
                <w:color w:val="auto"/>
                <w:highlight w:val="none"/>
              </w:rPr>
            </w:pPr>
          </w:p>
        </w:tc>
        <w:tc>
          <w:tcPr>
            <w:tcW w:w="1716" w:type="dxa"/>
          </w:tcPr>
          <w:p>
            <w:pPr>
              <w:jc w:val="center"/>
              <w:rPr>
                <w:rFonts w:hint="default" w:ascii="Times New Roman" w:hAnsi="Times New Roman" w:cs="Times New Roman"/>
                <w:color w:val="auto"/>
                <w:highlight w:val="none"/>
              </w:rPr>
            </w:pPr>
          </w:p>
        </w:tc>
        <w:tc>
          <w:tcPr>
            <w:tcW w:w="1714" w:type="dxa"/>
            <w:vAlign w:val="center"/>
          </w:tcPr>
          <w:p>
            <w:pPr>
              <w:jc w:val="cente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Align w:val="center"/>
          </w:tcPr>
          <w:p>
            <w:pPr>
              <w:jc w:val="center"/>
              <w:rPr>
                <w:rFonts w:hint="default" w:ascii="Times New Roman" w:hAnsi="Times New Roman" w:cs="Times New Roman"/>
                <w:color w:val="auto"/>
                <w:highlight w:val="none"/>
              </w:rPr>
            </w:pPr>
          </w:p>
        </w:tc>
        <w:tc>
          <w:tcPr>
            <w:tcW w:w="3356" w:type="dxa"/>
            <w:vAlign w:val="center"/>
          </w:tcPr>
          <w:p>
            <w:pPr>
              <w:jc w:val="center"/>
              <w:rPr>
                <w:rFonts w:hint="default" w:ascii="Times New Roman" w:hAnsi="Times New Roman" w:cs="Times New Roman"/>
                <w:color w:val="auto"/>
                <w:highlight w:val="none"/>
              </w:rPr>
            </w:pPr>
          </w:p>
        </w:tc>
        <w:tc>
          <w:tcPr>
            <w:tcW w:w="2297" w:type="dxa"/>
            <w:vAlign w:val="center"/>
          </w:tcPr>
          <w:p>
            <w:pPr>
              <w:jc w:val="center"/>
              <w:rPr>
                <w:rFonts w:hint="default" w:ascii="Times New Roman" w:hAnsi="Times New Roman" w:cs="Times New Roman"/>
                <w:color w:val="auto"/>
                <w:highlight w:val="none"/>
              </w:rPr>
            </w:pPr>
          </w:p>
        </w:tc>
        <w:tc>
          <w:tcPr>
            <w:tcW w:w="1716" w:type="dxa"/>
          </w:tcPr>
          <w:p>
            <w:pPr>
              <w:jc w:val="center"/>
              <w:rPr>
                <w:rFonts w:hint="default" w:ascii="Times New Roman" w:hAnsi="Times New Roman" w:cs="Times New Roman"/>
                <w:color w:val="auto"/>
                <w:highlight w:val="none"/>
              </w:rPr>
            </w:pPr>
          </w:p>
        </w:tc>
        <w:tc>
          <w:tcPr>
            <w:tcW w:w="1714" w:type="dxa"/>
            <w:vAlign w:val="center"/>
          </w:tcPr>
          <w:p>
            <w:pPr>
              <w:jc w:val="cente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Align w:val="center"/>
          </w:tcPr>
          <w:p>
            <w:pPr>
              <w:jc w:val="center"/>
              <w:rPr>
                <w:rFonts w:hint="default" w:ascii="Times New Roman" w:hAnsi="Times New Roman" w:cs="Times New Roman"/>
                <w:color w:val="auto"/>
                <w:highlight w:val="none"/>
              </w:rPr>
            </w:pPr>
          </w:p>
        </w:tc>
        <w:tc>
          <w:tcPr>
            <w:tcW w:w="3356" w:type="dxa"/>
            <w:vAlign w:val="center"/>
          </w:tcPr>
          <w:p>
            <w:pPr>
              <w:jc w:val="center"/>
              <w:rPr>
                <w:rFonts w:hint="default" w:ascii="Times New Roman" w:hAnsi="Times New Roman" w:cs="Times New Roman"/>
                <w:color w:val="auto"/>
                <w:highlight w:val="none"/>
              </w:rPr>
            </w:pPr>
          </w:p>
        </w:tc>
        <w:tc>
          <w:tcPr>
            <w:tcW w:w="2297" w:type="dxa"/>
            <w:vAlign w:val="center"/>
          </w:tcPr>
          <w:p>
            <w:pPr>
              <w:jc w:val="center"/>
              <w:rPr>
                <w:rFonts w:hint="default" w:ascii="Times New Roman" w:hAnsi="Times New Roman" w:cs="Times New Roman"/>
                <w:color w:val="auto"/>
                <w:highlight w:val="none"/>
              </w:rPr>
            </w:pPr>
          </w:p>
        </w:tc>
        <w:tc>
          <w:tcPr>
            <w:tcW w:w="1716" w:type="dxa"/>
          </w:tcPr>
          <w:p>
            <w:pPr>
              <w:jc w:val="center"/>
              <w:rPr>
                <w:rFonts w:hint="default" w:ascii="Times New Roman" w:hAnsi="Times New Roman" w:cs="Times New Roman"/>
                <w:color w:val="auto"/>
                <w:highlight w:val="none"/>
              </w:rPr>
            </w:pPr>
          </w:p>
        </w:tc>
        <w:tc>
          <w:tcPr>
            <w:tcW w:w="1714" w:type="dxa"/>
            <w:vAlign w:val="center"/>
          </w:tcPr>
          <w:p>
            <w:pPr>
              <w:jc w:val="cente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Align w:val="center"/>
          </w:tcPr>
          <w:p>
            <w:pPr>
              <w:jc w:val="center"/>
              <w:rPr>
                <w:rFonts w:hint="default" w:ascii="Times New Roman" w:hAnsi="Times New Roman" w:cs="Times New Roman"/>
                <w:color w:val="auto"/>
                <w:highlight w:val="none"/>
              </w:rPr>
            </w:pPr>
          </w:p>
        </w:tc>
        <w:tc>
          <w:tcPr>
            <w:tcW w:w="3356" w:type="dxa"/>
            <w:vAlign w:val="center"/>
          </w:tcPr>
          <w:p>
            <w:pPr>
              <w:jc w:val="center"/>
              <w:rPr>
                <w:rFonts w:hint="default" w:ascii="Times New Roman" w:hAnsi="Times New Roman" w:cs="Times New Roman"/>
                <w:color w:val="auto"/>
                <w:highlight w:val="none"/>
              </w:rPr>
            </w:pPr>
          </w:p>
        </w:tc>
        <w:tc>
          <w:tcPr>
            <w:tcW w:w="2297" w:type="dxa"/>
            <w:vAlign w:val="center"/>
          </w:tcPr>
          <w:p>
            <w:pPr>
              <w:jc w:val="center"/>
              <w:rPr>
                <w:rFonts w:hint="default" w:ascii="Times New Roman" w:hAnsi="Times New Roman" w:cs="Times New Roman"/>
                <w:color w:val="auto"/>
                <w:highlight w:val="none"/>
              </w:rPr>
            </w:pPr>
          </w:p>
        </w:tc>
        <w:tc>
          <w:tcPr>
            <w:tcW w:w="1716" w:type="dxa"/>
          </w:tcPr>
          <w:p>
            <w:pPr>
              <w:jc w:val="center"/>
              <w:rPr>
                <w:rFonts w:hint="default" w:ascii="Times New Roman" w:hAnsi="Times New Roman" w:cs="Times New Roman"/>
                <w:color w:val="auto"/>
                <w:highlight w:val="none"/>
              </w:rPr>
            </w:pPr>
          </w:p>
        </w:tc>
        <w:tc>
          <w:tcPr>
            <w:tcW w:w="1714" w:type="dxa"/>
            <w:vAlign w:val="center"/>
          </w:tcPr>
          <w:p>
            <w:pPr>
              <w:jc w:val="cente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Align w:val="center"/>
          </w:tcPr>
          <w:p>
            <w:pPr>
              <w:jc w:val="center"/>
              <w:rPr>
                <w:rFonts w:hint="default" w:ascii="Times New Roman" w:hAnsi="Times New Roman" w:cs="Times New Roman"/>
                <w:color w:val="auto"/>
                <w:highlight w:val="none"/>
              </w:rPr>
            </w:pPr>
          </w:p>
        </w:tc>
        <w:tc>
          <w:tcPr>
            <w:tcW w:w="3356" w:type="dxa"/>
            <w:vAlign w:val="center"/>
          </w:tcPr>
          <w:p>
            <w:pPr>
              <w:jc w:val="center"/>
              <w:rPr>
                <w:rFonts w:hint="default" w:ascii="Times New Roman" w:hAnsi="Times New Roman" w:cs="Times New Roman"/>
                <w:color w:val="auto"/>
                <w:highlight w:val="none"/>
              </w:rPr>
            </w:pPr>
          </w:p>
        </w:tc>
        <w:tc>
          <w:tcPr>
            <w:tcW w:w="2297" w:type="dxa"/>
            <w:vAlign w:val="center"/>
          </w:tcPr>
          <w:p>
            <w:pPr>
              <w:jc w:val="center"/>
              <w:rPr>
                <w:rFonts w:hint="default" w:ascii="Times New Roman" w:hAnsi="Times New Roman" w:cs="Times New Roman"/>
                <w:color w:val="auto"/>
                <w:highlight w:val="none"/>
              </w:rPr>
            </w:pPr>
          </w:p>
        </w:tc>
        <w:tc>
          <w:tcPr>
            <w:tcW w:w="1716" w:type="dxa"/>
          </w:tcPr>
          <w:p>
            <w:pPr>
              <w:jc w:val="center"/>
              <w:rPr>
                <w:rFonts w:hint="default" w:ascii="Times New Roman" w:hAnsi="Times New Roman" w:cs="Times New Roman"/>
                <w:color w:val="auto"/>
                <w:highlight w:val="none"/>
              </w:rPr>
            </w:pPr>
          </w:p>
        </w:tc>
        <w:tc>
          <w:tcPr>
            <w:tcW w:w="1714" w:type="dxa"/>
            <w:vAlign w:val="center"/>
          </w:tcPr>
          <w:p>
            <w:pPr>
              <w:jc w:val="cente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Align w:val="center"/>
          </w:tcPr>
          <w:p>
            <w:pPr>
              <w:jc w:val="center"/>
              <w:rPr>
                <w:rFonts w:hint="default" w:ascii="Times New Roman" w:hAnsi="Times New Roman" w:cs="Times New Roman"/>
                <w:color w:val="auto"/>
                <w:highlight w:val="none"/>
              </w:rPr>
            </w:pPr>
          </w:p>
        </w:tc>
        <w:tc>
          <w:tcPr>
            <w:tcW w:w="3356" w:type="dxa"/>
            <w:vAlign w:val="center"/>
          </w:tcPr>
          <w:p>
            <w:pPr>
              <w:jc w:val="center"/>
              <w:rPr>
                <w:rFonts w:hint="default" w:ascii="Times New Roman" w:hAnsi="Times New Roman" w:cs="Times New Roman"/>
                <w:color w:val="auto"/>
                <w:highlight w:val="none"/>
              </w:rPr>
            </w:pPr>
          </w:p>
        </w:tc>
        <w:tc>
          <w:tcPr>
            <w:tcW w:w="2297" w:type="dxa"/>
            <w:vAlign w:val="center"/>
          </w:tcPr>
          <w:p>
            <w:pPr>
              <w:jc w:val="center"/>
              <w:rPr>
                <w:rFonts w:hint="default" w:ascii="Times New Roman" w:hAnsi="Times New Roman" w:cs="Times New Roman"/>
                <w:color w:val="auto"/>
                <w:highlight w:val="none"/>
              </w:rPr>
            </w:pPr>
          </w:p>
        </w:tc>
        <w:tc>
          <w:tcPr>
            <w:tcW w:w="1716" w:type="dxa"/>
          </w:tcPr>
          <w:p>
            <w:pPr>
              <w:jc w:val="center"/>
              <w:rPr>
                <w:rFonts w:hint="default" w:ascii="Times New Roman" w:hAnsi="Times New Roman" w:cs="Times New Roman"/>
                <w:color w:val="auto"/>
                <w:highlight w:val="none"/>
              </w:rPr>
            </w:pPr>
          </w:p>
        </w:tc>
        <w:tc>
          <w:tcPr>
            <w:tcW w:w="1714" w:type="dxa"/>
            <w:vAlign w:val="center"/>
          </w:tcPr>
          <w:p>
            <w:pPr>
              <w:jc w:val="cente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Align w:val="center"/>
          </w:tcPr>
          <w:p>
            <w:pPr>
              <w:jc w:val="center"/>
              <w:rPr>
                <w:rFonts w:hint="default" w:ascii="Times New Roman" w:hAnsi="Times New Roman" w:cs="Times New Roman"/>
                <w:color w:val="auto"/>
                <w:highlight w:val="none"/>
              </w:rPr>
            </w:pPr>
          </w:p>
        </w:tc>
        <w:tc>
          <w:tcPr>
            <w:tcW w:w="3356" w:type="dxa"/>
            <w:vAlign w:val="center"/>
          </w:tcPr>
          <w:p>
            <w:pPr>
              <w:jc w:val="center"/>
              <w:rPr>
                <w:rFonts w:hint="default" w:ascii="Times New Roman" w:hAnsi="Times New Roman" w:cs="Times New Roman"/>
                <w:color w:val="auto"/>
                <w:highlight w:val="none"/>
              </w:rPr>
            </w:pPr>
          </w:p>
        </w:tc>
        <w:tc>
          <w:tcPr>
            <w:tcW w:w="2297" w:type="dxa"/>
            <w:vAlign w:val="center"/>
          </w:tcPr>
          <w:p>
            <w:pPr>
              <w:jc w:val="center"/>
              <w:rPr>
                <w:rFonts w:hint="default" w:ascii="Times New Roman" w:hAnsi="Times New Roman" w:cs="Times New Roman"/>
                <w:color w:val="auto"/>
                <w:highlight w:val="none"/>
              </w:rPr>
            </w:pPr>
          </w:p>
        </w:tc>
        <w:tc>
          <w:tcPr>
            <w:tcW w:w="1716" w:type="dxa"/>
          </w:tcPr>
          <w:p>
            <w:pPr>
              <w:jc w:val="center"/>
              <w:rPr>
                <w:rFonts w:hint="default" w:ascii="Times New Roman" w:hAnsi="Times New Roman" w:cs="Times New Roman"/>
                <w:color w:val="auto"/>
                <w:highlight w:val="none"/>
              </w:rPr>
            </w:pPr>
          </w:p>
        </w:tc>
        <w:tc>
          <w:tcPr>
            <w:tcW w:w="1714" w:type="dxa"/>
            <w:vAlign w:val="center"/>
          </w:tcPr>
          <w:p>
            <w:pPr>
              <w:jc w:val="cente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Align w:val="center"/>
          </w:tcPr>
          <w:p>
            <w:pPr>
              <w:jc w:val="center"/>
              <w:rPr>
                <w:rFonts w:hint="default" w:ascii="Times New Roman" w:hAnsi="Times New Roman" w:cs="Times New Roman"/>
                <w:color w:val="auto"/>
                <w:highlight w:val="none"/>
              </w:rPr>
            </w:pPr>
          </w:p>
        </w:tc>
        <w:tc>
          <w:tcPr>
            <w:tcW w:w="3356" w:type="dxa"/>
            <w:vAlign w:val="center"/>
          </w:tcPr>
          <w:p>
            <w:pPr>
              <w:jc w:val="center"/>
              <w:rPr>
                <w:rFonts w:hint="default" w:ascii="Times New Roman" w:hAnsi="Times New Roman" w:cs="Times New Roman"/>
                <w:color w:val="auto"/>
                <w:highlight w:val="none"/>
              </w:rPr>
            </w:pPr>
          </w:p>
        </w:tc>
        <w:tc>
          <w:tcPr>
            <w:tcW w:w="2297" w:type="dxa"/>
            <w:vAlign w:val="center"/>
          </w:tcPr>
          <w:p>
            <w:pPr>
              <w:jc w:val="center"/>
              <w:rPr>
                <w:rFonts w:hint="default" w:ascii="Times New Roman" w:hAnsi="Times New Roman" w:cs="Times New Roman"/>
                <w:color w:val="auto"/>
                <w:highlight w:val="none"/>
              </w:rPr>
            </w:pPr>
          </w:p>
        </w:tc>
        <w:tc>
          <w:tcPr>
            <w:tcW w:w="1716" w:type="dxa"/>
          </w:tcPr>
          <w:p>
            <w:pPr>
              <w:jc w:val="center"/>
              <w:rPr>
                <w:rFonts w:hint="default" w:ascii="Times New Roman" w:hAnsi="Times New Roman" w:cs="Times New Roman"/>
                <w:color w:val="auto"/>
                <w:highlight w:val="none"/>
              </w:rPr>
            </w:pPr>
          </w:p>
        </w:tc>
        <w:tc>
          <w:tcPr>
            <w:tcW w:w="1714" w:type="dxa"/>
            <w:vAlign w:val="center"/>
          </w:tcPr>
          <w:p>
            <w:pPr>
              <w:jc w:val="cente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Align w:val="center"/>
          </w:tcPr>
          <w:p>
            <w:pPr>
              <w:jc w:val="center"/>
              <w:rPr>
                <w:rFonts w:hint="default" w:ascii="Times New Roman" w:hAnsi="Times New Roman" w:cs="Times New Roman"/>
                <w:color w:val="auto"/>
                <w:highlight w:val="none"/>
              </w:rPr>
            </w:pPr>
          </w:p>
        </w:tc>
        <w:tc>
          <w:tcPr>
            <w:tcW w:w="3356" w:type="dxa"/>
            <w:vAlign w:val="center"/>
          </w:tcPr>
          <w:p>
            <w:pPr>
              <w:jc w:val="center"/>
              <w:rPr>
                <w:rFonts w:hint="default" w:ascii="Times New Roman" w:hAnsi="Times New Roman" w:cs="Times New Roman"/>
                <w:color w:val="auto"/>
                <w:highlight w:val="none"/>
              </w:rPr>
            </w:pPr>
          </w:p>
        </w:tc>
        <w:tc>
          <w:tcPr>
            <w:tcW w:w="2297" w:type="dxa"/>
            <w:vAlign w:val="center"/>
          </w:tcPr>
          <w:p>
            <w:pPr>
              <w:jc w:val="center"/>
              <w:rPr>
                <w:rFonts w:hint="default" w:ascii="Times New Roman" w:hAnsi="Times New Roman" w:cs="Times New Roman"/>
                <w:color w:val="auto"/>
                <w:highlight w:val="none"/>
              </w:rPr>
            </w:pPr>
          </w:p>
        </w:tc>
        <w:tc>
          <w:tcPr>
            <w:tcW w:w="1716" w:type="dxa"/>
          </w:tcPr>
          <w:p>
            <w:pPr>
              <w:jc w:val="center"/>
              <w:rPr>
                <w:rFonts w:hint="default" w:ascii="Times New Roman" w:hAnsi="Times New Roman" w:cs="Times New Roman"/>
                <w:color w:val="auto"/>
                <w:highlight w:val="none"/>
              </w:rPr>
            </w:pPr>
          </w:p>
        </w:tc>
        <w:tc>
          <w:tcPr>
            <w:tcW w:w="1714" w:type="dxa"/>
            <w:vAlign w:val="center"/>
          </w:tcPr>
          <w:p>
            <w:pPr>
              <w:jc w:val="cente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Align w:val="center"/>
          </w:tcPr>
          <w:p>
            <w:pPr>
              <w:jc w:val="center"/>
              <w:rPr>
                <w:rFonts w:hint="default" w:ascii="Times New Roman" w:hAnsi="Times New Roman" w:cs="Times New Roman"/>
                <w:color w:val="auto"/>
                <w:highlight w:val="none"/>
              </w:rPr>
            </w:pPr>
          </w:p>
        </w:tc>
        <w:tc>
          <w:tcPr>
            <w:tcW w:w="3356" w:type="dxa"/>
            <w:vAlign w:val="center"/>
          </w:tcPr>
          <w:p>
            <w:pPr>
              <w:jc w:val="center"/>
              <w:rPr>
                <w:rFonts w:hint="default" w:ascii="Times New Roman" w:hAnsi="Times New Roman" w:cs="Times New Roman"/>
                <w:color w:val="auto"/>
                <w:highlight w:val="none"/>
              </w:rPr>
            </w:pPr>
          </w:p>
        </w:tc>
        <w:tc>
          <w:tcPr>
            <w:tcW w:w="2297" w:type="dxa"/>
            <w:vAlign w:val="center"/>
          </w:tcPr>
          <w:p>
            <w:pPr>
              <w:jc w:val="center"/>
              <w:rPr>
                <w:rFonts w:hint="default" w:ascii="Times New Roman" w:hAnsi="Times New Roman" w:cs="Times New Roman"/>
                <w:color w:val="auto"/>
                <w:highlight w:val="none"/>
              </w:rPr>
            </w:pPr>
          </w:p>
        </w:tc>
        <w:tc>
          <w:tcPr>
            <w:tcW w:w="1716" w:type="dxa"/>
          </w:tcPr>
          <w:p>
            <w:pPr>
              <w:jc w:val="center"/>
              <w:rPr>
                <w:rFonts w:hint="default" w:ascii="Times New Roman" w:hAnsi="Times New Roman" w:cs="Times New Roman"/>
                <w:color w:val="auto"/>
                <w:highlight w:val="none"/>
              </w:rPr>
            </w:pPr>
          </w:p>
        </w:tc>
        <w:tc>
          <w:tcPr>
            <w:tcW w:w="1714" w:type="dxa"/>
            <w:vAlign w:val="center"/>
          </w:tcPr>
          <w:p>
            <w:pPr>
              <w:jc w:val="center"/>
              <w:rPr>
                <w:rFonts w:hint="default" w:ascii="Times New Roman" w:hAnsi="Times New Roman" w:cs="Times New Roman"/>
                <w:color w:val="auto"/>
                <w:highlight w:val="none"/>
              </w:rPr>
            </w:pPr>
          </w:p>
        </w:tc>
      </w:tr>
    </w:tbl>
    <w:p>
      <w:pPr>
        <w:rPr>
          <w:rFonts w:hint="default" w:ascii="Times New Roman" w:hAnsi="Times New Roman" w:cs="Times New Roman"/>
          <w:color w:val="auto"/>
          <w:highlight w:val="none"/>
        </w:rPr>
      </w:pPr>
    </w:p>
    <w:p>
      <w:pPr>
        <w:autoSpaceDE w:val="0"/>
        <w:autoSpaceDN w:val="0"/>
        <w:adjustRightInd w:val="0"/>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zh-CN"/>
        </w:rPr>
        <w:t>供应商：</w:t>
      </w:r>
      <w:r>
        <w:rPr>
          <w:rFonts w:hint="default" w:ascii="Times New Roman" w:hAnsi="Times New Roman" w:cs="Times New Roman"/>
          <w:color w:val="auto"/>
          <w:sz w:val="24"/>
          <w:szCs w:val="24"/>
          <w:highlight w:val="none"/>
          <w:u w:val="single"/>
          <w:lang w:val="zh-CN"/>
        </w:rPr>
        <w:t xml:space="preserve">           </w:t>
      </w:r>
      <w:r>
        <w:rPr>
          <w:rFonts w:hint="default" w:ascii="Times New Roman" w:hAnsi="Times New Roman" w:cs="Times New Roman"/>
          <w:color w:val="auto"/>
          <w:sz w:val="24"/>
          <w:szCs w:val="24"/>
          <w:highlight w:val="none"/>
          <w:lang w:val="zh-CN"/>
        </w:rPr>
        <w:t>（盖章）</w:t>
      </w:r>
    </w:p>
    <w:p>
      <w:pPr>
        <w:autoSpaceDE w:val="0"/>
        <w:autoSpaceDN w:val="0"/>
        <w:adjustRightInd w:val="0"/>
        <w:spacing w:line="400" w:lineRule="exact"/>
        <w:rPr>
          <w:rFonts w:hint="default" w:ascii="Times New Roman" w:hAnsi="Times New Roman" w:cs="Times New Roman"/>
          <w:color w:val="auto"/>
          <w:sz w:val="24"/>
          <w:szCs w:val="24"/>
          <w:highlight w:val="none"/>
          <w:lang w:val="zh-CN"/>
        </w:rPr>
      </w:pPr>
    </w:p>
    <w:p>
      <w:pPr>
        <w:autoSpaceDE w:val="0"/>
        <w:autoSpaceDN w:val="0"/>
        <w:adjustRightInd w:val="0"/>
        <w:spacing w:line="400" w:lineRule="exact"/>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zh-CN"/>
        </w:rPr>
        <w:t>法定代表人或委托代理人：</w:t>
      </w:r>
      <w:r>
        <w:rPr>
          <w:rFonts w:hint="default" w:ascii="Times New Roman" w:hAnsi="Times New Roman" w:cs="Times New Roman"/>
          <w:color w:val="auto"/>
          <w:sz w:val="24"/>
          <w:szCs w:val="24"/>
          <w:highlight w:val="none"/>
          <w:u w:val="single"/>
          <w:lang w:val="zh-CN"/>
        </w:rPr>
        <w:t xml:space="preserve">            </w:t>
      </w:r>
      <w:r>
        <w:rPr>
          <w:rFonts w:hint="default" w:ascii="Times New Roman" w:hAnsi="Times New Roman" w:cs="Times New Roman"/>
          <w:color w:val="auto"/>
          <w:sz w:val="24"/>
          <w:szCs w:val="24"/>
          <w:highlight w:val="none"/>
          <w:lang w:val="zh-CN"/>
        </w:rPr>
        <w:t>（签字或盖章）</w:t>
      </w: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ind w:left="718" w:hanging="718" w:hangingChars="342"/>
        <w:rPr>
          <w:rFonts w:hint="default" w:ascii="Times New Roman" w:hAnsi="Times New Roman" w:cs="Times New Roman"/>
          <w:color w:val="auto"/>
          <w:highlight w:val="none"/>
        </w:rPr>
      </w:pPr>
      <w:r>
        <w:rPr>
          <w:rFonts w:hint="default" w:ascii="Times New Roman" w:hAnsi="Times New Roman" w:cs="Times New Roman"/>
          <w:color w:val="auto"/>
          <w:highlight w:val="none"/>
        </w:rPr>
        <w:t>注：1、响应人应对照采购文件商务要求，逐条说明已对招标文件的商务内容做出了实质性的响应，并申明与招标文件的偏差和例外。</w:t>
      </w:r>
    </w:p>
    <w:p>
      <w:pPr>
        <w:ind w:left="719" w:leftChars="170" w:hanging="362"/>
        <w:rPr>
          <w:rFonts w:hint="default" w:ascii="Times New Roman" w:hAnsi="Times New Roman" w:cs="Times New Roman"/>
          <w:color w:val="auto"/>
          <w:highlight w:val="none"/>
        </w:rPr>
      </w:pPr>
      <w:r>
        <w:rPr>
          <w:rFonts w:hint="default" w:ascii="Times New Roman" w:hAnsi="Times New Roman" w:cs="Times New Roman"/>
          <w:color w:val="auto"/>
          <w:highlight w:val="none"/>
        </w:rPr>
        <w:t>2、商务条款包括但不限于合格响应人条件、交货期（完工期)、付款方式、货物安装调试、售后服务、检验及验收、产品配送地点、质保期、保险、争端的解决等要求。</w:t>
      </w:r>
    </w:p>
    <w:p>
      <w:pPr>
        <w:rPr>
          <w:rFonts w:hint="default" w:ascii="Times New Roman" w:hAnsi="Times New Roman" w:cs="Times New Roman"/>
          <w:color w:val="auto"/>
          <w:highlight w:val="none"/>
        </w:rPr>
      </w:pPr>
    </w:p>
    <w:p>
      <w:pPr>
        <w:pStyle w:val="24"/>
        <w:ind w:firstLine="42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highlight w:val="none"/>
        </w:rPr>
        <w:br w:type="page"/>
      </w:r>
    </w:p>
    <w:p>
      <w:pPr>
        <w:pStyle w:val="8"/>
        <w:spacing w:before="0" w:after="0"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磋商保证金</w:t>
      </w:r>
    </w:p>
    <w:p>
      <w:pPr>
        <w:pStyle w:val="24"/>
        <w:ind w:firstLine="480" w:firstLineChars="200"/>
        <w:rPr>
          <w:rFonts w:hint="default" w:ascii="Times New Roman" w:hAnsi="Times New Roman" w:cs="Times New Roman"/>
          <w:color w:val="auto"/>
          <w:sz w:val="24"/>
          <w:szCs w:val="24"/>
          <w:highlight w:val="none"/>
        </w:rPr>
      </w:pPr>
    </w:p>
    <w:tbl>
      <w:tblPr>
        <w:tblStyle w:val="44"/>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4" w:hRule="atLeast"/>
        </w:trPr>
        <w:tc>
          <w:tcPr>
            <w:tcW w:w="10082" w:type="dxa"/>
            <w:vAlign w:val="center"/>
          </w:tcPr>
          <w:p>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缴纳比选保证金证明材料(收据或汇款单复印件)</w:t>
            </w:r>
          </w:p>
        </w:tc>
      </w:tr>
    </w:tbl>
    <w:p>
      <w:pPr>
        <w:rPr>
          <w:rFonts w:hint="default" w:ascii="Times New Roman" w:hAnsi="Times New Roman" w:cs="Times New Roman"/>
          <w:color w:val="auto"/>
          <w:szCs w:val="21"/>
          <w:highlight w:val="none"/>
        </w:rPr>
      </w:pPr>
    </w:p>
    <w:p>
      <w:pP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br w:type="page"/>
      </w:r>
    </w:p>
    <w:p>
      <w:pPr>
        <w:pStyle w:val="5"/>
        <w:bidi w:val="0"/>
        <w:jc w:val="center"/>
        <w:rPr>
          <w:rFonts w:hint="default" w:ascii="Times New Roman" w:hAnsi="Times New Roman" w:eastAsia="宋体" w:cs="Times New Roman"/>
          <w:b/>
          <w:bCs/>
          <w:color w:val="auto"/>
          <w:kern w:val="2"/>
          <w:sz w:val="24"/>
          <w:szCs w:val="24"/>
          <w:highlight w:val="none"/>
          <w:lang w:val="zh-CN" w:eastAsia="zh-CN" w:bidi="ar-SA"/>
        </w:rPr>
      </w:pPr>
      <w:bookmarkStart w:id="73" w:name="_Toc13738"/>
      <w:bookmarkStart w:id="74" w:name="_Toc23421"/>
      <w:r>
        <w:rPr>
          <w:rFonts w:hint="default" w:ascii="Times New Roman" w:hAnsi="Times New Roman" w:eastAsia="宋体" w:cs="Times New Roman"/>
          <w:b/>
          <w:bCs/>
          <w:color w:val="auto"/>
          <w:kern w:val="2"/>
          <w:sz w:val="24"/>
          <w:szCs w:val="24"/>
          <w:highlight w:val="none"/>
          <w:lang w:val="zh-CN" w:eastAsia="zh-CN" w:bidi="ar-SA"/>
        </w:rPr>
        <w:t>中小微企业声明函</w:t>
      </w:r>
      <w:bookmarkEnd w:id="73"/>
      <w:bookmarkEnd w:id="74"/>
    </w:p>
    <w:p>
      <w:pPr>
        <w:spacing w:line="360" w:lineRule="auto"/>
        <w:jc w:val="center"/>
        <w:rPr>
          <w:rFonts w:hint="default" w:ascii="Times New Roman" w:hAnsi="Times New Roman" w:cs="Times New Roman"/>
          <w:sz w:val="24"/>
          <w:highlight w:val="none"/>
          <w:u w:val="none"/>
        </w:rPr>
      </w:pPr>
      <w:r>
        <w:rPr>
          <w:rFonts w:hint="default" w:ascii="Times New Roman" w:hAnsi="Times New Roman" w:cs="Times New Roman"/>
          <w:sz w:val="24"/>
          <w:highlight w:val="none"/>
          <w:u w:val="none"/>
        </w:rPr>
        <w:t>（中小微企业适用）</w:t>
      </w:r>
    </w:p>
    <w:p>
      <w:pPr>
        <w:spacing w:line="360" w:lineRule="auto"/>
        <w:ind w:firstLine="480" w:firstLineChars="200"/>
        <w:rPr>
          <w:rFonts w:hint="default" w:ascii="Times New Roman" w:hAnsi="Times New Roman" w:cs="Times New Roman"/>
          <w:sz w:val="24"/>
          <w:highlight w:val="none"/>
          <w:u w:val="none"/>
        </w:rPr>
      </w:pPr>
      <w:r>
        <w:rPr>
          <w:rFonts w:hint="default" w:ascii="Times New Roman" w:hAnsi="Times New Roman" w:cs="Times New Roman"/>
          <w:sz w:val="24"/>
          <w:highlight w:val="none"/>
          <w:u w:val="none"/>
        </w:rPr>
        <w:t>本公司郑重声明，根据《政府采购促进中小企业发展暂行办法》（财库[2011]181 号）的规定，本公司为______（请填写：大型、中型、小型、微型）企业。即，本公司同时满足以下条件：</w:t>
      </w:r>
    </w:p>
    <w:p>
      <w:pPr>
        <w:spacing w:line="360" w:lineRule="auto"/>
        <w:ind w:firstLine="480" w:firstLineChars="200"/>
        <w:rPr>
          <w:rFonts w:hint="default" w:ascii="Times New Roman" w:hAnsi="Times New Roman" w:cs="Times New Roman"/>
          <w:sz w:val="24"/>
          <w:highlight w:val="none"/>
          <w:u w:val="none"/>
        </w:rPr>
      </w:pPr>
      <w:r>
        <w:rPr>
          <w:rFonts w:hint="default" w:ascii="Times New Roman" w:hAnsi="Times New Roman" w:cs="Times New Roman"/>
          <w:sz w:val="24"/>
          <w:highlight w:val="none"/>
          <w:u w:val="none"/>
        </w:rPr>
        <w:t>1.根据《工业和信息化部、国家统计局、国家发展和改革委员会、财政部关于印发中小企业划型标准规定的通知》（工信部联企业[2011]300号）规定的划分标准，本公司为______（请填写：大型、中型、小型、微型）企业。</w:t>
      </w:r>
    </w:p>
    <w:p>
      <w:pPr>
        <w:spacing w:line="360" w:lineRule="auto"/>
        <w:ind w:firstLine="480" w:firstLineChars="200"/>
        <w:rPr>
          <w:rFonts w:hint="default" w:ascii="Times New Roman" w:hAnsi="Times New Roman" w:cs="Times New Roman"/>
          <w:sz w:val="24"/>
          <w:highlight w:val="none"/>
          <w:u w:val="none"/>
        </w:rPr>
      </w:pPr>
      <w:r>
        <w:rPr>
          <w:rFonts w:hint="default" w:ascii="Times New Roman" w:hAnsi="Times New Roman" w:cs="Times New Roman"/>
          <w:sz w:val="24"/>
          <w:highlight w:val="none"/>
          <w:u w:val="none"/>
        </w:rPr>
        <w:t>2.本公司参加______单位的______项目采购活动（按投标形式选择填写）：</w:t>
      </w:r>
    </w:p>
    <w:p>
      <w:pPr>
        <w:spacing w:line="360" w:lineRule="auto"/>
        <w:ind w:firstLine="480" w:firstLineChars="200"/>
        <w:rPr>
          <w:rFonts w:hint="default" w:ascii="Times New Roman" w:hAnsi="Times New Roman" w:cs="Times New Roman"/>
          <w:sz w:val="24"/>
          <w:highlight w:val="none"/>
          <w:u w:val="none"/>
        </w:rPr>
      </w:pPr>
      <w:r>
        <w:rPr>
          <w:rFonts w:hint="default" w:ascii="Times New Roman" w:hAnsi="Times New Roman" w:cs="Times New Roman"/>
          <w:sz w:val="24"/>
          <w:highlight w:val="none"/>
          <w:u w:val="none"/>
        </w:rPr>
        <w:t>（1）□本公司为直接投标人提供本企业制造的货物，由本企业承担工程、提供服务。</w:t>
      </w:r>
    </w:p>
    <w:p>
      <w:pPr>
        <w:spacing w:line="360" w:lineRule="auto"/>
        <w:ind w:firstLine="480" w:firstLineChars="200"/>
        <w:rPr>
          <w:rFonts w:hint="default" w:ascii="Times New Roman" w:hAnsi="Times New Roman" w:cs="Times New Roman"/>
          <w:sz w:val="24"/>
          <w:highlight w:val="none"/>
          <w:u w:val="none"/>
        </w:rPr>
      </w:pPr>
      <w:r>
        <w:rPr>
          <w:rFonts w:hint="default" w:ascii="Times New Roman" w:hAnsi="Times New Roman" w:cs="Times New Roman"/>
          <w:sz w:val="24"/>
          <w:highlight w:val="none"/>
          <w:u w:val="none"/>
        </w:rPr>
        <w:t>（2）□本公司为代理商，提供其他______（请填写：中型、小型、微型）企业制造的货物。本条所称货物不包括使用大型企业注册商标的货物。（后附制造商投标人企业类型声明函）</w:t>
      </w:r>
    </w:p>
    <w:p>
      <w:pPr>
        <w:spacing w:line="360" w:lineRule="auto"/>
        <w:ind w:firstLine="480" w:firstLineChars="200"/>
        <w:rPr>
          <w:rFonts w:hint="default" w:ascii="Times New Roman" w:hAnsi="Times New Roman" w:cs="Times New Roman"/>
          <w:sz w:val="24"/>
          <w:highlight w:val="none"/>
          <w:u w:val="none"/>
        </w:rPr>
      </w:pPr>
      <w:r>
        <w:rPr>
          <w:rFonts w:hint="default" w:ascii="Times New Roman" w:hAnsi="Times New Roman" w:cs="Times New Roman"/>
          <w:sz w:val="24"/>
          <w:highlight w:val="none"/>
          <w:u w:val="none"/>
        </w:rPr>
        <w:t>（3）□本公司为联合体一方，提供本企业制造的货物，由本企业承担工程、提供服务。我公司提供协议合同金额占到共同投标协议合同总金额的比例为。</w:t>
      </w:r>
    </w:p>
    <w:p>
      <w:pPr>
        <w:spacing w:line="360" w:lineRule="auto"/>
        <w:ind w:firstLine="480" w:firstLineChars="200"/>
        <w:rPr>
          <w:rFonts w:hint="default" w:ascii="Times New Roman" w:hAnsi="Times New Roman" w:cs="Times New Roman"/>
          <w:sz w:val="24"/>
          <w:highlight w:val="none"/>
          <w:u w:val="none"/>
        </w:rPr>
      </w:pPr>
      <w:r>
        <w:rPr>
          <w:rFonts w:hint="default" w:ascii="Times New Roman" w:hAnsi="Times New Roman" w:cs="Times New Roman"/>
          <w:sz w:val="24"/>
          <w:highlight w:val="none"/>
          <w:u w:val="none"/>
        </w:rPr>
        <w:t>本公司对上述声明的真实性负责。如有虚假，将依法承担相应责任。</w:t>
      </w:r>
    </w:p>
    <w:p>
      <w:pPr>
        <w:spacing w:line="360" w:lineRule="auto"/>
        <w:rPr>
          <w:rFonts w:hint="default" w:ascii="Times New Roman" w:hAnsi="Times New Roman" w:cs="Times New Roman"/>
          <w:sz w:val="24"/>
          <w:highlight w:val="none"/>
          <w:u w:val="none"/>
        </w:rPr>
      </w:pPr>
    </w:p>
    <w:p>
      <w:pPr>
        <w:spacing w:line="360" w:lineRule="auto"/>
        <w:ind w:firstLine="960" w:firstLineChars="400"/>
        <w:rPr>
          <w:rFonts w:hint="default" w:ascii="Times New Roman" w:hAnsi="Times New Roman" w:cs="Times New Roman"/>
          <w:sz w:val="24"/>
          <w:highlight w:val="none"/>
          <w:u w:val="none"/>
        </w:rPr>
      </w:pPr>
      <w:r>
        <w:rPr>
          <w:rFonts w:hint="default" w:ascii="Times New Roman" w:hAnsi="Times New Roman" w:cs="Times New Roman"/>
          <w:sz w:val="24"/>
          <w:highlight w:val="none"/>
          <w:u w:val="none"/>
        </w:rPr>
        <w:t>投标人名称（盖公章）：</w:t>
      </w:r>
    </w:p>
    <w:p>
      <w:pPr>
        <w:pStyle w:val="24"/>
        <w:spacing w:line="360" w:lineRule="auto"/>
        <w:ind w:firstLine="960" w:firstLineChars="400"/>
        <w:rPr>
          <w:rFonts w:hint="default" w:ascii="Times New Roman" w:hAnsi="Times New Roman" w:cs="Times New Roman"/>
          <w:sz w:val="24"/>
          <w:szCs w:val="24"/>
          <w:highlight w:val="none"/>
          <w:u w:val="none"/>
        </w:rPr>
      </w:pPr>
      <w:r>
        <w:rPr>
          <w:rFonts w:hint="default" w:ascii="Times New Roman" w:hAnsi="Times New Roman" w:cs="Times New Roman"/>
          <w:sz w:val="24"/>
          <w:szCs w:val="24"/>
          <w:highlight w:val="none"/>
          <w:u w:val="none"/>
        </w:rPr>
        <w:t>法定代表人</w:t>
      </w:r>
      <w:r>
        <w:rPr>
          <w:rFonts w:hint="default" w:ascii="Times New Roman" w:hAnsi="Times New Roman" w:cs="Times New Roman"/>
          <w:sz w:val="24"/>
          <w:szCs w:val="24"/>
          <w:highlight w:val="none"/>
          <w:u w:val="none"/>
          <w:lang w:val="en-US" w:eastAsia="zh-CN"/>
        </w:rPr>
        <w:t>（个体经营者）</w:t>
      </w:r>
      <w:r>
        <w:rPr>
          <w:rFonts w:hint="default" w:ascii="Times New Roman" w:hAnsi="Times New Roman" w:cs="Times New Roman"/>
          <w:sz w:val="24"/>
          <w:szCs w:val="24"/>
          <w:highlight w:val="none"/>
          <w:u w:val="none"/>
        </w:rPr>
        <w:t>或其授权代表(签字或盖章)：____________</w:t>
      </w:r>
    </w:p>
    <w:p>
      <w:pPr>
        <w:pStyle w:val="24"/>
        <w:spacing w:line="360" w:lineRule="auto"/>
        <w:ind w:firstLine="4920" w:firstLineChars="2050"/>
        <w:rPr>
          <w:rFonts w:hint="default" w:ascii="Times New Roman" w:hAnsi="Times New Roman" w:cs="Times New Roman"/>
          <w:sz w:val="24"/>
          <w:szCs w:val="24"/>
          <w:highlight w:val="none"/>
          <w:u w:val="none"/>
        </w:rPr>
      </w:pPr>
      <w:r>
        <w:rPr>
          <w:rFonts w:hint="default" w:ascii="Times New Roman" w:hAnsi="Times New Roman" w:cs="Times New Roman"/>
          <w:sz w:val="24"/>
          <w:szCs w:val="24"/>
          <w:highlight w:val="none"/>
          <w:u w:val="none"/>
        </w:rPr>
        <w:t>日期：_____年____月____日</w:t>
      </w:r>
    </w:p>
    <w:p>
      <w:pPr>
        <w:pStyle w:val="24"/>
        <w:jc w:val="center"/>
        <w:rPr>
          <w:rFonts w:hint="default" w:ascii="Times New Roman" w:hAnsi="Times New Roman" w:cs="Times New Roman"/>
          <w:b/>
          <w:bCs/>
          <w:color w:val="auto"/>
          <w:sz w:val="24"/>
          <w:szCs w:val="24"/>
          <w:highlight w:val="none"/>
          <w:lang w:val="zh-CN"/>
        </w:rPr>
        <w:sectPr>
          <w:pgSz w:w="11906" w:h="16838"/>
          <w:pgMar w:top="907" w:right="907" w:bottom="907" w:left="907" w:header="851" w:footer="992" w:gutter="0"/>
          <w:cols w:space="425" w:num="1"/>
          <w:docGrid w:type="lines" w:linePitch="312" w:charSpace="0"/>
        </w:sectPr>
      </w:pPr>
    </w:p>
    <w:p>
      <w:pPr>
        <w:pStyle w:val="8"/>
        <w:spacing w:before="0" w:after="0"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供应商的资格证明材料</w:t>
      </w:r>
    </w:p>
    <w:p>
      <w:pPr>
        <w:pStyle w:val="24"/>
        <w:ind w:firstLine="480" w:firstLineChars="200"/>
        <w:rPr>
          <w:rFonts w:hint="default" w:ascii="Times New Roman" w:hAnsi="Times New Roman" w:cs="Times New Roman"/>
          <w:color w:val="auto"/>
          <w:sz w:val="24"/>
          <w:szCs w:val="24"/>
          <w:highlight w:val="none"/>
        </w:rPr>
      </w:pPr>
    </w:p>
    <w:p>
      <w:pPr>
        <w:spacing w:line="400" w:lineRule="exact"/>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供应商基本情况</w:t>
      </w:r>
    </w:p>
    <w:tbl>
      <w:tblPr>
        <w:tblStyle w:val="43"/>
        <w:tblW w:w="9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3054"/>
        <w:gridCol w:w="718"/>
        <w:gridCol w:w="1408"/>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24"/>
              <w:adjustRightInd w:val="0"/>
              <w:snapToGrid w:val="0"/>
              <w:jc w:val="center"/>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rPr>
              <w:t>供应商全称</w:t>
            </w:r>
          </w:p>
        </w:tc>
        <w:tc>
          <w:tcPr>
            <w:tcW w:w="3054" w:type="dxa"/>
            <w:vAlign w:val="center"/>
          </w:tcPr>
          <w:p>
            <w:pPr>
              <w:pStyle w:val="24"/>
              <w:adjustRightInd w:val="0"/>
              <w:snapToGrid w:val="0"/>
              <w:jc w:val="center"/>
              <w:rPr>
                <w:rFonts w:hint="default" w:ascii="Times New Roman" w:hAnsi="Times New Roman" w:cs="Times New Roman"/>
                <w:snapToGrid w:val="0"/>
                <w:color w:val="auto"/>
                <w:kern w:val="0"/>
                <w:highlight w:val="none"/>
              </w:rPr>
            </w:pPr>
          </w:p>
        </w:tc>
        <w:tc>
          <w:tcPr>
            <w:tcW w:w="2126" w:type="dxa"/>
            <w:gridSpan w:val="2"/>
            <w:vAlign w:val="center"/>
          </w:tcPr>
          <w:p>
            <w:pPr>
              <w:pStyle w:val="24"/>
              <w:adjustRightInd w:val="0"/>
              <w:snapToGrid w:val="0"/>
              <w:jc w:val="center"/>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rPr>
              <w:t>企业性质</w:t>
            </w:r>
          </w:p>
        </w:tc>
        <w:tc>
          <w:tcPr>
            <w:tcW w:w="3084" w:type="dxa"/>
            <w:vAlign w:val="center"/>
          </w:tcPr>
          <w:p>
            <w:pPr>
              <w:pStyle w:val="24"/>
              <w:adjustRightInd w:val="0"/>
              <w:snapToGrid w:val="0"/>
              <w:jc w:val="center"/>
              <w:rPr>
                <w:rFonts w:hint="default" w:ascii="Times New Roman" w:hAnsi="Times New Roman" w:cs="Times New Roman"/>
                <w:snapToGrid w:val="0"/>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24"/>
              <w:adjustRightInd w:val="0"/>
              <w:snapToGrid w:val="0"/>
              <w:jc w:val="center"/>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rPr>
              <w:t>地址</w:t>
            </w:r>
          </w:p>
        </w:tc>
        <w:tc>
          <w:tcPr>
            <w:tcW w:w="3054" w:type="dxa"/>
            <w:vAlign w:val="center"/>
          </w:tcPr>
          <w:p>
            <w:pPr>
              <w:pStyle w:val="24"/>
              <w:adjustRightInd w:val="0"/>
              <w:snapToGrid w:val="0"/>
              <w:jc w:val="center"/>
              <w:rPr>
                <w:rFonts w:hint="default" w:ascii="Times New Roman" w:hAnsi="Times New Roman" w:cs="Times New Roman"/>
                <w:snapToGrid w:val="0"/>
                <w:color w:val="auto"/>
                <w:kern w:val="0"/>
                <w:highlight w:val="none"/>
              </w:rPr>
            </w:pPr>
          </w:p>
        </w:tc>
        <w:tc>
          <w:tcPr>
            <w:tcW w:w="2126" w:type="dxa"/>
            <w:gridSpan w:val="2"/>
            <w:vAlign w:val="center"/>
          </w:tcPr>
          <w:p>
            <w:pPr>
              <w:pStyle w:val="24"/>
              <w:adjustRightInd w:val="0"/>
              <w:snapToGrid w:val="0"/>
              <w:jc w:val="center"/>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rPr>
              <w:t>电话/传真</w:t>
            </w:r>
          </w:p>
        </w:tc>
        <w:tc>
          <w:tcPr>
            <w:tcW w:w="3084" w:type="dxa"/>
            <w:vAlign w:val="center"/>
          </w:tcPr>
          <w:p>
            <w:pPr>
              <w:pStyle w:val="24"/>
              <w:adjustRightInd w:val="0"/>
              <w:snapToGrid w:val="0"/>
              <w:jc w:val="center"/>
              <w:rPr>
                <w:rFonts w:hint="default" w:ascii="Times New Roman" w:hAnsi="Times New Roman" w:cs="Times New Roman"/>
                <w:snapToGrid w:val="0"/>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24"/>
              <w:adjustRightInd w:val="0"/>
              <w:snapToGrid w:val="0"/>
              <w:jc w:val="center"/>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rPr>
              <w:t>成立年月</w:t>
            </w:r>
          </w:p>
        </w:tc>
        <w:tc>
          <w:tcPr>
            <w:tcW w:w="3054" w:type="dxa"/>
            <w:vAlign w:val="center"/>
          </w:tcPr>
          <w:p>
            <w:pPr>
              <w:pStyle w:val="24"/>
              <w:adjustRightInd w:val="0"/>
              <w:snapToGrid w:val="0"/>
              <w:jc w:val="center"/>
              <w:rPr>
                <w:rFonts w:hint="default" w:ascii="Times New Roman" w:hAnsi="Times New Roman" w:cs="Times New Roman"/>
                <w:snapToGrid w:val="0"/>
                <w:color w:val="auto"/>
                <w:kern w:val="0"/>
                <w:highlight w:val="none"/>
              </w:rPr>
            </w:pPr>
          </w:p>
        </w:tc>
        <w:tc>
          <w:tcPr>
            <w:tcW w:w="2126" w:type="dxa"/>
            <w:gridSpan w:val="2"/>
            <w:vMerge w:val="restart"/>
            <w:vAlign w:val="center"/>
          </w:tcPr>
          <w:p>
            <w:pPr>
              <w:pStyle w:val="24"/>
              <w:adjustRightInd w:val="0"/>
              <w:snapToGrid w:val="0"/>
              <w:jc w:val="center"/>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rPr>
              <w:t>经营范围</w:t>
            </w:r>
          </w:p>
        </w:tc>
        <w:tc>
          <w:tcPr>
            <w:tcW w:w="3084" w:type="dxa"/>
            <w:vMerge w:val="restart"/>
            <w:vAlign w:val="center"/>
          </w:tcPr>
          <w:p>
            <w:pPr>
              <w:pStyle w:val="24"/>
              <w:adjustRightInd w:val="0"/>
              <w:snapToGrid w:val="0"/>
              <w:jc w:val="center"/>
              <w:rPr>
                <w:rFonts w:hint="default" w:ascii="Times New Roman" w:hAnsi="Times New Roman" w:cs="Times New Roman"/>
                <w:snapToGrid w:val="0"/>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24"/>
              <w:adjustRightInd w:val="0"/>
              <w:snapToGrid w:val="0"/>
              <w:jc w:val="center"/>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rPr>
              <w:t>营业执照号码</w:t>
            </w:r>
          </w:p>
        </w:tc>
        <w:tc>
          <w:tcPr>
            <w:tcW w:w="3054" w:type="dxa"/>
            <w:vAlign w:val="center"/>
          </w:tcPr>
          <w:p>
            <w:pPr>
              <w:pStyle w:val="24"/>
              <w:adjustRightInd w:val="0"/>
              <w:snapToGrid w:val="0"/>
              <w:jc w:val="center"/>
              <w:rPr>
                <w:rFonts w:hint="default" w:ascii="Times New Roman" w:hAnsi="Times New Roman" w:cs="Times New Roman"/>
                <w:snapToGrid w:val="0"/>
                <w:color w:val="auto"/>
                <w:kern w:val="0"/>
                <w:highlight w:val="none"/>
              </w:rPr>
            </w:pPr>
          </w:p>
        </w:tc>
        <w:tc>
          <w:tcPr>
            <w:tcW w:w="2126" w:type="dxa"/>
            <w:gridSpan w:val="2"/>
            <w:vMerge w:val="continue"/>
            <w:vAlign w:val="center"/>
          </w:tcPr>
          <w:p>
            <w:pPr>
              <w:rPr>
                <w:rFonts w:hint="default" w:ascii="Times New Roman" w:hAnsi="Times New Roman" w:cs="Times New Roman"/>
                <w:color w:val="auto"/>
                <w:highlight w:val="none"/>
              </w:rPr>
            </w:pPr>
          </w:p>
        </w:tc>
        <w:tc>
          <w:tcPr>
            <w:tcW w:w="3084" w:type="dxa"/>
            <w:vMerge w:val="continue"/>
            <w:vAlign w:val="center"/>
          </w:tcPr>
          <w:p>
            <w:pP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24"/>
              <w:adjustRightInd w:val="0"/>
              <w:snapToGrid w:val="0"/>
              <w:jc w:val="center"/>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rPr>
              <w:t>注册资金</w:t>
            </w:r>
          </w:p>
        </w:tc>
        <w:tc>
          <w:tcPr>
            <w:tcW w:w="3054" w:type="dxa"/>
            <w:vAlign w:val="center"/>
          </w:tcPr>
          <w:p>
            <w:pPr>
              <w:pStyle w:val="24"/>
              <w:adjustRightInd w:val="0"/>
              <w:snapToGrid w:val="0"/>
              <w:jc w:val="center"/>
              <w:rPr>
                <w:rFonts w:hint="default" w:ascii="Times New Roman" w:hAnsi="Times New Roman" w:cs="Times New Roman"/>
                <w:snapToGrid w:val="0"/>
                <w:color w:val="auto"/>
                <w:kern w:val="0"/>
                <w:highlight w:val="none"/>
              </w:rPr>
            </w:pPr>
          </w:p>
        </w:tc>
        <w:tc>
          <w:tcPr>
            <w:tcW w:w="2126" w:type="dxa"/>
            <w:gridSpan w:val="2"/>
            <w:vAlign w:val="center"/>
          </w:tcPr>
          <w:p>
            <w:pPr>
              <w:pStyle w:val="24"/>
              <w:adjustRightInd w:val="0"/>
              <w:snapToGrid w:val="0"/>
              <w:jc w:val="center"/>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rPr>
              <w:t>职工人数</w:t>
            </w:r>
          </w:p>
        </w:tc>
        <w:tc>
          <w:tcPr>
            <w:tcW w:w="3084" w:type="dxa"/>
            <w:vAlign w:val="center"/>
          </w:tcPr>
          <w:p>
            <w:pPr>
              <w:pStyle w:val="24"/>
              <w:adjustRightInd w:val="0"/>
              <w:snapToGrid w:val="0"/>
              <w:jc w:val="center"/>
              <w:rPr>
                <w:rFonts w:hint="default" w:ascii="Times New Roman" w:hAnsi="Times New Roman" w:cs="Times New Roman"/>
                <w:snapToGrid w:val="0"/>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restart"/>
            <w:vAlign w:val="center"/>
          </w:tcPr>
          <w:p>
            <w:pPr>
              <w:pStyle w:val="24"/>
              <w:adjustRightInd w:val="0"/>
              <w:snapToGrid w:val="0"/>
              <w:jc w:val="center"/>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rPr>
              <w:t>公司所获证书</w:t>
            </w:r>
          </w:p>
        </w:tc>
        <w:tc>
          <w:tcPr>
            <w:tcW w:w="3054" w:type="dxa"/>
            <w:vAlign w:val="center"/>
          </w:tcPr>
          <w:p>
            <w:pPr>
              <w:pStyle w:val="24"/>
              <w:adjustRightInd w:val="0"/>
              <w:snapToGrid w:val="0"/>
              <w:jc w:val="center"/>
              <w:rPr>
                <w:rFonts w:hint="default" w:ascii="Times New Roman" w:hAnsi="Times New Roman" w:cs="Times New Roman"/>
                <w:snapToGrid w:val="0"/>
                <w:color w:val="auto"/>
                <w:kern w:val="0"/>
                <w:highlight w:val="none"/>
              </w:rPr>
            </w:pPr>
          </w:p>
        </w:tc>
        <w:tc>
          <w:tcPr>
            <w:tcW w:w="718" w:type="dxa"/>
            <w:vMerge w:val="restart"/>
            <w:vAlign w:val="center"/>
          </w:tcPr>
          <w:p>
            <w:pPr>
              <w:pStyle w:val="24"/>
              <w:adjustRightInd w:val="0"/>
              <w:snapToGrid w:val="0"/>
              <w:jc w:val="center"/>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rPr>
              <w:t>其</w:t>
            </w:r>
          </w:p>
          <w:p>
            <w:pPr>
              <w:pStyle w:val="24"/>
              <w:adjustRightInd w:val="0"/>
              <w:snapToGrid w:val="0"/>
              <w:jc w:val="center"/>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rPr>
              <w:t>中</w:t>
            </w:r>
          </w:p>
        </w:tc>
        <w:tc>
          <w:tcPr>
            <w:tcW w:w="1408" w:type="dxa"/>
            <w:vAlign w:val="center"/>
          </w:tcPr>
          <w:p>
            <w:pPr>
              <w:pStyle w:val="24"/>
              <w:adjustRightInd w:val="0"/>
              <w:snapToGrid w:val="0"/>
              <w:jc w:val="center"/>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rPr>
              <w:t>管理人员</w:t>
            </w:r>
          </w:p>
        </w:tc>
        <w:tc>
          <w:tcPr>
            <w:tcW w:w="3084" w:type="dxa"/>
            <w:vAlign w:val="center"/>
          </w:tcPr>
          <w:p>
            <w:pPr>
              <w:pStyle w:val="24"/>
              <w:adjustRightInd w:val="0"/>
              <w:snapToGrid w:val="0"/>
              <w:jc w:val="center"/>
              <w:rPr>
                <w:rFonts w:hint="default" w:ascii="Times New Roman" w:hAnsi="Times New Roman" w:cs="Times New Roman"/>
                <w:snapToGrid w:val="0"/>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rPr>
                <w:rFonts w:hint="default" w:ascii="Times New Roman" w:hAnsi="Times New Roman" w:cs="Times New Roman"/>
                <w:color w:val="auto"/>
                <w:highlight w:val="none"/>
              </w:rPr>
            </w:pPr>
          </w:p>
        </w:tc>
        <w:tc>
          <w:tcPr>
            <w:tcW w:w="3054" w:type="dxa"/>
            <w:vAlign w:val="center"/>
          </w:tcPr>
          <w:p>
            <w:pPr>
              <w:pStyle w:val="24"/>
              <w:adjustRightInd w:val="0"/>
              <w:snapToGrid w:val="0"/>
              <w:jc w:val="center"/>
              <w:rPr>
                <w:rFonts w:hint="default" w:ascii="Times New Roman" w:hAnsi="Times New Roman" w:cs="Times New Roman"/>
                <w:snapToGrid w:val="0"/>
                <w:color w:val="auto"/>
                <w:kern w:val="0"/>
                <w:highlight w:val="none"/>
              </w:rPr>
            </w:pPr>
          </w:p>
        </w:tc>
        <w:tc>
          <w:tcPr>
            <w:tcW w:w="718" w:type="dxa"/>
            <w:vMerge w:val="continue"/>
            <w:vAlign w:val="center"/>
          </w:tcPr>
          <w:p>
            <w:pPr>
              <w:rPr>
                <w:rFonts w:hint="default" w:ascii="Times New Roman" w:hAnsi="Times New Roman" w:cs="Times New Roman"/>
                <w:color w:val="auto"/>
                <w:highlight w:val="none"/>
              </w:rPr>
            </w:pPr>
          </w:p>
        </w:tc>
        <w:tc>
          <w:tcPr>
            <w:tcW w:w="1408" w:type="dxa"/>
            <w:vAlign w:val="center"/>
          </w:tcPr>
          <w:p>
            <w:pPr>
              <w:pStyle w:val="24"/>
              <w:adjustRightInd w:val="0"/>
              <w:snapToGrid w:val="0"/>
              <w:jc w:val="center"/>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rPr>
              <w:t>技术人员</w:t>
            </w:r>
          </w:p>
        </w:tc>
        <w:tc>
          <w:tcPr>
            <w:tcW w:w="3084" w:type="dxa"/>
            <w:vAlign w:val="center"/>
          </w:tcPr>
          <w:p>
            <w:pPr>
              <w:pStyle w:val="24"/>
              <w:adjustRightInd w:val="0"/>
              <w:snapToGrid w:val="0"/>
              <w:jc w:val="center"/>
              <w:rPr>
                <w:rFonts w:hint="default" w:ascii="Times New Roman" w:hAnsi="Times New Roman" w:cs="Times New Roman"/>
                <w:snapToGrid w:val="0"/>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rPr>
                <w:rFonts w:hint="default" w:ascii="Times New Roman" w:hAnsi="Times New Roman" w:cs="Times New Roman"/>
                <w:color w:val="auto"/>
                <w:highlight w:val="none"/>
              </w:rPr>
            </w:pPr>
          </w:p>
        </w:tc>
        <w:tc>
          <w:tcPr>
            <w:tcW w:w="3054" w:type="dxa"/>
            <w:vAlign w:val="center"/>
          </w:tcPr>
          <w:p>
            <w:pPr>
              <w:pStyle w:val="24"/>
              <w:adjustRightInd w:val="0"/>
              <w:snapToGrid w:val="0"/>
              <w:jc w:val="center"/>
              <w:rPr>
                <w:rFonts w:hint="default" w:ascii="Times New Roman" w:hAnsi="Times New Roman" w:cs="Times New Roman"/>
                <w:snapToGrid w:val="0"/>
                <w:color w:val="auto"/>
                <w:kern w:val="0"/>
                <w:highlight w:val="none"/>
              </w:rPr>
            </w:pPr>
          </w:p>
        </w:tc>
        <w:tc>
          <w:tcPr>
            <w:tcW w:w="718" w:type="dxa"/>
            <w:vMerge w:val="continue"/>
            <w:vAlign w:val="center"/>
          </w:tcPr>
          <w:p>
            <w:pPr>
              <w:rPr>
                <w:rFonts w:hint="default" w:ascii="Times New Roman" w:hAnsi="Times New Roman" w:cs="Times New Roman"/>
                <w:color w:val="auto"/>
                <w:highlight w:val="none"/>
              </w:rPr>
            </w:pPr>
          </w:p>
        </w:tc>
        <w:tc>
          <w:tcPr>
            <w:tcW w:w="1408" w:type="dxa"/>
            <w:vAlign w:val="center"/>
          </w:tcPr>
          <w:p>
            <w:pPr>
              <w:pStyle w:val="24"/>
              <w:adjustRightInd w:val="0"/>
              <w:snapToGrid w:val="0"/>
              <w:jc w:val="center"/>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rPr>
              <w:t>工人</w:t>
            </w:r>
          </w:p>
        </w:tc>
        <w:tc>
          <w:tcPr>
            <w:tcW w:w="3084" w:type="dxa"/>
            <w:vAlign w:val="center"/>
          </w:tcPr>
          <w:p>
            <w:pPr>
              <w:pStyle w:val="24"/>
              <w:adjustRightInd w:val="0"/>
              <w:snapToGrid w:val="0"/>
              <w:jc w:val="center"/>
              <w:rPr>
                <w:rFonts w:hint="default" w:ascii="Times New Roman" w:hAnsi="Times New Roman" w:cs="Times New Roman"/>
                <w:snapToGrid w:val="0"/>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vAlign w:val="center"/>
          </w:tcPr>
          <w:p>
            <w:pPr>
              <w:pStyle w:val="24"/>
              <w:adjustRightInd w:val="0"/>
              <w:snapToGrid w:val="0"/>
              <w:jc w:val="center"/>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rPr>
              <w:t>固定资产</w:t>
            </w:r>
          </w:p>
        </w:tc>
        <w:tc>
          <w:tcPr>
            <w:tcW w:w="3054" w:type="dxa"/>
            <w:vAlign w:val="center"/>
          </w:tcPr>
          <w:p>
            <w:pPr>
              <w:pStyle w:val="24"/>
              <w:adjustRightInd w:val="0"/>
              <w:snapToGrid w:val="0"/>
              <w:jc w:val="center"/>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rPr>
              <w:t>原值          万元</w:t>
            </w:r>
          </w:p>
        </w:tc>
        <w:tc>
          <w:tcPr>
            <w:tcW w:w="2126" w:type="dxa"/>
            <w:gridSpan w:val="2"/>
            <w:vMerge w:val="restart"/>
            <w:vAlign w:val="center"/>
          </w:tcPr>
          <w:p>
            <w:pPr>
              <w:pStyle w:val="24"/>
              <w:adjustRightInd w:val="0"/>
              <w:snapToGrid w:val="0"/>
              <w:jc w:val="center"/>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rPr>
              <w:t>流动资金</w:t>
            </w:r>
          </w:p>
        </w:tc>
        <w:tc>
          <w:tcPr>
            <w:tcW w:w="3084" w:type="dxa"/>
            <w:vMerge w:val="restart"/>
            <w:vAlign w:val="center"/>
          </w:tcPr>
          <w:p>
            <w:pPr>
              <w:pStyle w:val="24"/>
              <w:adjustRightInd w:val="0"/>
              <w:snapToGrid w:val="0"/>
              <w:jc w:val="center"/>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rPr>
                <w:rFonts w:hint="default" w:ascii="Times New Roman" w:hAnsi="Times New Roman" w:cs="Times New Roman"/>
                <w:color w:val="auto"/>
                <w:highlight w:val="none"/>
              </w:rPr>
            </w:pPr>
          </w:p>
        </w:tc>
        <w:tc>
          <w:tcPr>
            <w:tcW w:w="3054" w:type="dxa"/>
            <w:vAlign w:val="center"/>
          </w:tcPr>
          <w:p>
            <w:pPr>
              <w:pStyle w:val="24"/>
              <w:adjustRightInd w:val="0"/>
              <w:snapToGrid w:val="0"/>
              <w:jc w:val="center"/>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rPr>
              <w:t>净值          万元</w:t>
            </w:r>
          </w:p>
        </w:tc>
        <w:tc>
          <w:tcPr>
            <w:tcW w:w="2126" w:type="dxa"/>
            <w:gridSpan w:val="2"/>
            <w:vMerge w:val="continue"/>
            <w:vAlign w:val="center"/>
          </w:tcPr>
          <w:p>
            <w:pPr>
              <w:rPr>
                <w:rFonts w:hint="default" w:ascii="Times New Roman" w:hAnsi="Times New Roman" w:cs="Times New Roman"/>
                <w:color w:val="auto"/>
                <w:highlight w:val="none"/>
              </w:rPr>
            </w:pPr>
          </w:p>
        </w:tc>
        <w:tc>
          <w:tcPr>
            <w:tcW w:w="3084" w:type="dxa"/>
            <w:vMerge w:val="continue"/>
            <w:vAlign w:val="center"/>
          </w:tcPr>
          <w:p>
            <w:pP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tcBorders>
              <w:bottom w:val="single" w:color="auto" w:sz="4" w:space="0"/>
            </w:tcBorders>
            <w:vAlign w:val="center"/>
          </w:tcPr>
          <w:p>
            <w:pPr>
              <w:pStyle w:val="24"/>
              <w:adjustRightInd w:val="0"/>
              <w:snapToGrid w:val="0"/>
              <w:jc w:val="center"/>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rPr>
              <w:t>上年度主要经济指标</w:t>
            </w:r>
          </w:p>
        </w:tc>
        <w:tc>
          <w:tcPr>
            <w:tcW w:w="8264" w:type="dxa"/>
            <w:gridSpan w:val="4"/>
            <w:tcBorders>
              <w:bottom w:val="single" w:color="auto" w:sz="4" w:space="0"/>
            </w:tcBorders>
            <w:vAlign w:val="center"/>
          </w:tcPr>
          <w:p>
            <w:pPr>
              <w:pStyle w:val="24"/>
              <w:adjustRightInd w:val="0"/>
              <w:snapToGrid w:val="0"/>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rPr>
              <w:t>服务总产值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rPr>
                <w:rFonts w:hint="default" w:ascii="Times New Roman" w:hAnsi="Times New Roman" w:cs="Times New Roman"/>
                <w:color w:val="auto"/>
                <w:highlight w:val="none"/>
              </w:rPr>
            </w:pPr>
          </w:p>
        </w:tc>
        <w:tc>
          <w:tcPr>
            <w:tcW w:w="8264" w:type="dxa"/>
            <w:gridSpan w:val="4"/>
            <w:vAlign w:val="center"/>
          </w:tcPr>
          <w:p>
            <w:pPr>
              <w:pStyle w:val="24"/>
              <w:adjustRightInd w:val="0"/>
              <w:snapToGrid w:val="0"/>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rPr>
              <w:t>实现利润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trPr>
        <w:tc>
          <w:tcPr>
            <w:tcW w:w="1724" w:type="dxa"/>
            <w:vAlign w:val="center"/>
          </w:tcPr>
          <w:p>
            <w:pPr>
              <w:pStyle w:val="24"/>
              <w:adjustRightInd w:val="0"/>
              <w:snapToGrid w:val="0"/>
              <w:jc w:val="center"/>
              <w:rPr>
                <w:rFonts w:hint="default" w:ascii="Times New Roman" w:hAnsi="Times New Roman" w:cs="Times New Roman"/>
                <w:snapToGrid w:val="0"/>
                <w:color w:val="auto"/>
                <w:kern w:val="0"/>
                <w:highlight w:val="none"/>
              </w:rPr>
            </w:pPr>
            <w:r>
              <w:rPr>
                <w:rFonts w:hint="default" w:ascii="Times New Roman" w:hAnsi="Times New Roman" w:cs="Times New Roman"/>
                <w:snapToGrid w:val="0"/>
                <w:color w:val="auto"/>
                <w:kern w:val="0"/>
                <w:highlight w:val="none"/>
              </w:rPr>
              <w:t>企业简介</w:t>
            </w:r>
          </w:p>
        </w:tc>
        <w:tc>
          <w:tcPr>
            <w:tcW w:w="8264" w:type="dxa"/>
            <w:gridSpan w:val="4"/>
            <w:vAlign w:val="center"/>
          </w:tcPr>
          <w:p>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请在简介中说明但不限于以下内容：</w:t>
            </w:r>
          </w:p>
          <w:p>
            <w:pPr>
              <w:numPr>
                <w:ilvl w:val="0"/>
                <w:numId w:val="10"/>
              </w:num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是否具有健全稳定的组织结构；</w:t>
            </w:r>
          </w:p>
          <w:p>
            <w:pPr>
              <w:numPr>
                <w:ilvl w:val="0"/>
                <w:numId w:val="10"/>
              </w:num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是否已经具备履行合同所需的人力、财力、物力和服务等相关能力；</w:t>
            </w:r>
          </w:p>
          <w:p>
            <w:pPr>
              <w:numPr>
                <w:ilvl w:val="0"/>
                <w:numId w:val="10"/>
              </w:numP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是否有较完善的质量保证体系和售后服务体系。</w:t>
            </w:r>
          </w:p>
        </w:tc>
      </w:tr>
    </w:tbl>
    <w:p>
      <w:pPr>
        <w:pStyle w:val="41"/>
        <w:rPr>
          <w:rFonts w:hint="default" w:ascii="Times New Roman" w:hAnsi="Times New Roman" w:cs="Times New Roman"/>
          <w:color w:val="auto"/>
          <w:highlight w:val="none"/>
        </w:rPr>
      </w:pPr>
    </w:p>
    <w:p>
      <w:pPr>
        <w:pStyle w:val="24"/>
        <w:rPr>
          <w:rFonts w:hint="default" w:ascii="Times New Roman" w:hAnsi="Times New Roman" w:cs="Times New Roman"/>
          <w:color w:val="auto"/>
          <w:sz w:val="24"/>
          <w:szCs w:val="24"/>
          <w:highlight w:val="none"/>
        </w:rPr>
        <w:sectPr>
          <w:pgSz w:w="11906" w:h="16838"/>
          <w:pgMar w:top="907" w:right="907" w:bottom="907" w:left="907" w:header="851" w:footer="992" w:gutter="0"/>
          <w:cols w:space="425" w:num="1"/>
          <w:docGrid w:type="lines" w:linePitch="312" w:charSpace="0"/>
        </w:sectPr>
      </w:pPr>
    </w:p>
    <w:p>
      <w:pPr>
        <w:pStyle w:val="24"/>
        <w:jc w:val="center"/>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cs="Times New Roman"/>
          <w:b/>
          <w:color w:val="auto"/>
          <w:sz w:val="24"/>
          <w:szCs w:val="24"/>
          <w:highlight w:val="none"/>
        </w:rPr>
        <w:t>法人或者其他组织的营业执照复印件</w:t>
      </w:r>
    </w:p>
    <w:p>
      <w:pPr>
        <w:pStyle w:val="24"/>
        <w:spacing w:line="400" w:lineRule="exact"/>
        <w:ind w:firstLine="480" w:firstLineChars="200"/>
        <w:rPr>
          <w:rFonts w:hint="default" w:ascii="Times New Roman" w:hAnsi="Times New Roman" w:cs="Times New Roman"/>
          <w:color w:val="auto"/>
          <w:sz w:val="24"/>
          <w:szCs w:val="24"/>
          <w:highlight w:val="none"/>
        </w:rPr>
      </w:pP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格式自拟</w:t>
      </w:r>
    </w:p>
    <w:p>
      <w:pPr>
        <w:pStyle w:val="24"/>
        <w:rPr>
          <w:rFonts w:hint="default" w:ascii="Times New Roman" w:hAnsi="Times New Roman" w:cs="Times New Roman"/>
          <w:color w:val="auto"/>
          <w:sz w:val="24"/>
          <w:szCs w:val="24"/>
          <w:highlight w:val="none"/>
        </w:rPr>
        <w:sectPr>
          <w:pgSz w:w="11906" w:h="16838"/>
          <w:pgMar w:top="907" w:right="907" w:bottom="907" w:left="907" w:header="851" w:footer="992" w:gutter="0"/>
          <w:cols w:space="425" w:num="1"/>
          <w:docGrid w:type="lines" w:linePitch="312" w:charSpace="0"/>
        </w:sectPr>
      </w:pPr>
    </w:p>
    <w:p>
      <w:pPr>
        <w:spacing w:line="340" w:lineRule="exact"/>
        <w:jc w:val="center"/>
        <w:rPr>
          <w:rFonts w:hint="default" w:ascii="Times New Roman" w:hAnsi="Times New Roman" w:cs="Times New Roman"/>
          <w:b/>
          <w:color w:val="auto"/>
          <w:sz w:val="24"/>
          <w:szCs w:val="24"/>
          <w:highlight w:val="none"/>
        </w:rPr>
      </w:pPr>
      <w:r>
        <w:rPr>
          <w:rFonts w:hint="default" w:ascii="Times New Roman" w:hAnsi="Times New Roman" w:cs="Times New Roman"/>
          <w:b/>
          <w:bCs/>
          <w:color w:val="auto"/>
          <w:sz w:val="24"/>
          <w:szCs w:val="24"/>
          <w:highlight w:val="none"/>
        </w:rPr>
        <w:t>财务审计报告</w:t>
      </w:r>
      <w:r>
        <w:rPr>
          <w:rFonts w:hint="default" w:ascii="Times New Roman" w:hAnsi="Times New Roman" w:cs="Times New Roman"/>
          <w:b/>
          <w:color w:val="auto"/>
          <w:sz w:val="24"/>
          <w:szCs w:val="24"/>
          <w:highlight w:val="none"/>
        </w:rPr>
        <w:t>复印件</w:t>
      </w:r>
    </w:p>
    <w:p>
      <w:pPr>
        <w:pStyle w:val="41"/>
        <w:rPr>
          <w:rFonts w:hint="default" w:ascii="Times New Roman" w:hAnsi="Times New Roman" w:cs="Times New Roman"/>
          <w:color w:val="auto"/>
          <w:highlight w:val="none"/>
        </w:rPr>
      </w:pPr>
    </w:p>
    <w:p>
      <w:pPr>
        <w:spacing w:line="340" w:lineRule="exact"/>
        <w:ind w:firstLine="480"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格式自拟</w:t>
      </w:r>
    </w:p>
    <w:p>
      <w:pPr>
        <w:pStyle w:val="41"/>
        <w:ind w:firstLine="482"/>
        <w:rPr>
          <w:rFonts w:hint="default" w:ascii="Times New Roman" w:hAnsi="Times New Roman" w:eastAsia="宋体" w:cs="Times New Roman"/>
          <w:b/>
          <w:bCs/>
          <w:color w:val="auto"/>
          <w:sz w:val="24"/>
          <w:szCs w:val="24"/>
          <w:highlight w:val="none"/>
        </w:rPr>
      </w:pPr>
      <w:r>
        <w:rPr>
          <w:rFonts w:hint="default" w:ascii="Times New Roman" w:hAnsi="Times New Roman" w:cs="Times New Roman"/>
          <w:b/>
          <w:bCs/>
          <w:color w:val="auto"/>
          <w:sz w:val="24"/>
          <w:szCs w:val="24"/>
          <w:highlight w:val="none"/>
        </w:rPr>
        <w:t>注：</w:t>
      </w:r>
      <w:r>
        <w:rPr>
          <w:rFonts w:hint="default" w:ascii="Times New Roman" w:hAnsi="Times New Roman" w:eastAsia="宋体" w:cs="Times New Roman"/>
          <w:b/>
          <w:bCs/>
          <w:color w:val="auto"/>
          <w:sz w:val="24"/>
          <w:szCs w:val="24"/>
          <w:highlight w:val="none"/>
        </w:rPr>
        <w:t>经审计的最近一个年度的财务状况报告（成立不满一年不需提供）。</w:t>
      </w:r>
    </w:p>
    <w:p>
      <w:pPr>
        <w:pStyle w:val="38"/>
        <w:spacing w:before="0" w:beforeAutospacing="0" w:after="0" w:afterAutospacing="0" w:line="400" w:lineRule="exact"/>
        <w:rPr>
          <w:rFonts w:hint="default" w:ascii="Times New Roman" w:hAnsi="Times New Roman" w:cs="Times New Roman"/>
          <w:b/>
          <w:bCs/>
          <w:color w:val="auto"/>
          <w:kern w:val="2"/>
          <w:sz w:val="24"/>
          <w:szCs w:val="24"/>
          <w:highlight w:val="none"/>
        </w:rPr>
        <w:sectPr>
          <w:pgSz w:w="11906" w:h="16838"/>
          <w:pgMar w:top="907" w:right="907" w:bottom="907" w:left="907" w:header="851" w:footer="992" w:gutter="0"/>
          <w:cols w:space="425" w:num="1"/>
          <w:docGrid w:type="lines" w:linePitch="312" w:charSpace="0"/>
        </w:sectPr>
      </w:pPr>
    </w:p>
    <w:p>
      <w:pPr>
        <w:pStyle w:val="38"/>
        <w:spacing w:before="0" w:beforeAutospacing="0" w:after="0" w:afterAutospacing="0" w:line="400" w:lineRule="exact"/>
        <w:jc w:val="center"/>
        <w:rPr>
          <w:rFonts w:hint="default" w:ascii="Times New Roman" w:hAnsi="Times New Roman" w:cs="Times New Roman"/>
          <w:b/>
          <w:bCs/>
          <w:color w:val="auto"/>
          <w:kern w:val="2"/>
          <w:sz w:val="24"/>
          <w:szCs w:val="24"/>
          <w:highlight w:val="none"/>
        </w:rPr>
      </w:pPr>
      <w:r>
        <w:rPr>
          <w:rFonts w:hint="default" w:ascii="Times New Roman" w:hAnsi="Times New Roman" w:cs="Times New Roman"/>
          <w:b/>
          <w:bCs/>
          <w:color w:val="auto"/>
          <w:kern w:val="2"/>
          <w:sz w:val="24"/>
          <w:szCs w:val="24"/>
          <w:highlight w:val="none"/>
        </w:rPr>
        <w:t>依法缴纳税收及缴纳社会保障资金的证明材料</w:t>
      </w:r>
    </w:p>
    <w:p>
      <w:pPr>
        <w:pStyle w:val="38"/>
        <w:spacing w:before="0" w:beforeAutospacing="0" w:after="0" w:afterAutospacing="0" w:line="400" w:lineRule="exact"/>
        <w:jc w:val="both"/>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格式自拟</w:t>
      </w:r>
    </w:p>
    <w:p>
      <w:pPr>
        <w:pStyle w:val="38"/>
        <w:spacing w:before="0" w:beforeAutospacing="0" w:after="0" w:afterAutospacing="0" w:line="400" w:lineRule="exact"/>
        <w:jc w:val="center"/>
        <w:rPr>
          <w:rFonts w:hint="default" w:ascii="Times New Roman" w:hAnsi="Times New Roman" w:cs="Times New Roman"/>
          <w:b/>
          <w:bCs/>
          <w:color w:val="auto"/>
          <w:kern w:val="2"/>
          <w:sz w:val="24"/>
          <w:szCs w:val="24"/>
          <w:highlight w:val="none"/>
        </w:rPr>
      </w:pPr>
      <w:r>
        <w:rPr>
          <w:rFonts w:hint="default" w:ascii="Times New Roman" w:hAnsi="Times New Roman" w:cs="Times New Roman"/>
          <w:b/>
          <w:bCs/>
          <w:color w:val="auto"/>
          <w:kern w:val="2"/>
          <w:sz w:val="24"/>
          <w:szCs w:val="24"/>
          <w:highlight w:val="none"/>
        </w:rPr>
        <w:t>注：提供提交投标文件截止时间前一年内至少一个月依法缴纳税收及缴纳社会保障资金的证明材料。投标人依法享受缓缴、免缴税收、社会保障资金的提供证明材料。</w:t>
      </w:r>
    </w:p>
    <w:p>
      <w:pPr>
        <w:pStyle w:val="38"/>
        <w:spacing w:before="0" w:beforeAutospacing="0" w:after="0" w:afterAutospacing="0" w:line="400" w:lineRule="exact"/>
        <w:rPr>
          <w:rFonts w:hint="default" w:ascii="Times New Roman" w:hAnsi="Times New Roman" w:cs="Times New Roman"/>
          <w:b/>
          <w:bCs/>
          <w:color w:val="auto"/>
          <w:kern w:val="2"/>
          <w:sz w:val="24"/>
          <w:szCs w:val="24"/>
          <w:highlight w:val="none"/>
        </w:rPr>
        <w:sectPr>
          <w:pgSz w:w="11906" w:h="16838"/>
          <w:pgMar w:top="907" w:right="907" w:bottom="907" w:left="907" w:header="851" w:footer="992" w:gutter="0"/>
          <w:cols w:space="425" w:num="1"/>
          <w:docGrid w:type="lines" w:linePitch="312" w:charSpace="0"/>
        </w:sectPr>
      </w:pPr>
    </w:p>
    <w:p>
      <w:pPr>
        <w:pStyle w:val="38"/>
        <w:spacing w:before="0" w:beforeAutospacing="0" w:after="0" w:afterAutospacing="0" w:line="400" w:lineRule="exact"/>
        <w:jc w:val="center"/>
        <w:rPr>
          <w:rFonts w:hint="default" w:ascii="Times New Roman" w:hAnsi="Times New Roman" w:cs="Times New Roman"/>
          <w:b/>
          <w:bCs/>
          <w:color w:val="auto"/>
          <w:kern w:val="2"/>
          <w:sz w:val="24"/>
          <w:szCs w:val="24"/>
          <w:highlight w:val="none"/>
        </w:rPr>
      </w:pPr>
      <w:r>
        <w:rPr>
          <w:rFonts w:hint="default" w:ascii="Times New Roman" w:hAnsi="Times New Roman" w:cs="Times New Roman"/>
          <w:b/>
          <w:bCs/>
          <w:color w:val="auto"/>
          <w:kern w:val="2"/>
          <w:sz w:val="24"/>
          <w:szCs w:val="24"/>
          <w:highlight w:val="none"/>
        </w:rPr>
        <w:t>具备履行合同所必需的设备和专业技术能力的证明材料</w:t>
      </w:r>
    </w:p>
    <w:p>
      <w:pPr>
        <w:pStyle w:val="38"/>
        <w:spacing w:before="0" w:beforeAutospacing="0" w:after="0" w:afterAutospacing="0" w:line="400" w:lineRule="exact"/>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格式自拟</w:t>
      </w:r>
    </w:p>
    <w:p>
      <w:pPr>
        <w:pStyle w:val="38"/>
        <w:spacing w:before="0" w:beforeAutospacing="0" w:after="0" w:afterAutospacing="0" w:line="400" w:lineRule="exact"/>
        <w:jc w:val="center"/>
        <w:rPr>
          <w:rFonts w:hint="default" w:ascii="Times New Roman" w:hAnsi="Times New Roman" w:cs="Times New Roman"/>
          <w:b/>
          <w:bCs/>
          <w:color w:val="auto"/>
          <w:kern w:val="2"/>
          <w:sz w:val="24"/>
          <w:szCs w:val="24"/>
          <w:highlight w:val="none"/>
        </w:rPr>
      </w:pPr>
    </w:p>
    <w:p>
      <w:pPr>
        <w:pStyle w:val="38"/>
        <w:spacing w:before="0" w:beforeAutospacing="0" w:after="0" w:afterAutospacing="0" w:line="400" w:lineRule="exact"/>
        <w:jc w:val="center"/>
        <w:rPr>
          <w:rFonts w:hint="default" w:ascii="Times New Roman" w:hAnsi="Times New Roman" w:cs="Times New Roman"/>
          <w:b/>
          <w:bCs/>
          <w:color w:val="auto"/>
          <w:kern w:val="2"/>
          <w:sz w:val="24"/>
          <w:szCs w:val="24"/>
          <w:highlight w:val="none"/>
        </w:rPr>
      </w:pPr>
    </w:p>
    <w:p>
      <w:pPr>
        <w:pStyle w:val="38"/>
        <w:spacing w:before="0" w:beforeAutospacing="0" w:after="0" w:afterAutospacing="0" w:line="400" w:lineRule="exact"/>
        <w:rPr>
          <w:rFonts w:hint="default" w:ascii="Times New Roman" w:hAnsi="Times New Roman" w:cs="Times New Roman"/>
          <w:b/>
          <w:bCs/>
          <w:color w:val="auto"/>
          <w:kern w:val="2"/>
          <w:sz w:val="24"/>
          <w:szCs w:val="24"/>
          <w:highlight w:val="none"/>
        </w:rPr>
        <w:sectPr>
          <w:pgSz w:w="11906" w:h="16838"/>
          <w:pgMar w:top="907" w:right="907" w:bottom="907" w:left="907" w:header="851" w:footer="992" w:gutter="0"/>
          <w:cols w:space="425" w:num="1"/>
          <w:docGrid w:type="lines" w:linePitch="312" w:charSpace="0"/>
        </w:sectPr>
      </w:pPr>
    </w:p>
    <w:p>
      <w:pPr>
        <w:adjustRightInd w:val="0"/>
        <w:snapToGrid w:val="0"/>
        <w:spacing w:line="400" w:lineRule="exact"/>
        <w:jc w:val="center"/>
        <w:rPr>
          <w:rFonts w:hint="default" w:ascii="Times New Roman" w:hAnsi="Times New Roman" w:cs="Times New Roman"/>
          <w:b/>
          <w:color w:val="auto"/>
          <w:sz w:val="24"/>
          <w:szCs w:val="24"/>
          <w:highlight w:val="none"/>
        </w:rPr>
      </w:pPr>
      <w:r>
        <w:rPr>
          <w:rFonts w:hint="default" w:ascii="Times New Roman" w:hAnsi="Times New Roman" w:cs="Times New Roman"/>
          <w:b/>
          <w:bCs/>
          <w:color w:val="auto"/>
          <w:sz w:val="24"/>
          <w:szCs w:val="24"/>
          <w:highlight w:val="none"/>
          <w:lang w:val="zh-CN"/>
        </w:rPr>
        <w:t>参加政府采购活动前三年内在经营活动中没有重大违法记录的书面声明</w:t>
      </w:r>
    </w:p>
    <w:p>
      <w:pPr>
        <w:adjustRightInd w:val="0"/>
        <w:snapToGrid w:val="0"/>
        <w:spacing w:line="400" w:lineRule="exact"/>
        <w:rPr>
          <w:rFonts w:hint="default" w:ascii="Times New Roman" w:hAnsi="Times New Roman" w:cs="Times New Roman"/>
          <w:color w:val="auto"/>
          <w:sz w:val="24"/>
          <w:szCs w:val="24"/>
          <w:highlight w:val="none"/>
        </w:rPr>
      </w:pPr>
    </w:p>
    <w:p>
      <w:pPr>
        <w:adjustRightInd w:val="0"/>
        <w:snapToGrid w:val="0"/>
        <w:spacing w:line="400" w:lineRule="exact"/>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至</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（采购人）</w:t>
      </w:r>
    </w:p>
    <w:p>
      <w:pPr>
        <w:adjustRightInd w:val="0"/>
        <w:snapToGrid w:val="0"/>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我单位在参加采购活动前三年内在经营活动中没有《政府采购法》第二十二条第一款第（五）项所称重点违法记录，包括：</w:t>
      </w:r>
    </w:p>
    <w:p>
      <w:pPr>
        <w:adjustRightInd w:val="0"/>
        <w:snapToGrid w:val="0"/>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我单位或者其法定代表人、董事、监事、高级管理人员未因经营活动中的违法行为收到刑事处罚或者责令停产停业、吊销执照、较大数额罚款等行政处罚。</w:t>
      </w:r>
    </w:p>
    <w:p>
      <w:pPr>
        <w:adjustRightInd w:val="0"/>
        <w:snapToGrid w:val="0"/>
        <w:spacing w:line="400" w:lineRule="exact"/>
        <w:rPr>
          <w:rFonts w:hint="default" w:ascii="Times New Roman" w:hAnsi="Times New Roman" w:cs="Times New Roman"/>
          <w:b/>
          <w:color w:val="auto"/>
          <w:sz w:val="24"/>
          <w:szCs w:val="24"/>
          <w:highlight w:val="none"/>
        </w:rPr>
      </w:pPr>
      <w:r>
        <w:rPr>
          <w:rFonts w:hint="default" w:ascii="Times New Roman" w:hAnsi="Times New Roman" w:cs="Times New Roman"/>
          <w:color w:val="auto"/>
          <w:sz w:val="24"/>
          <w:szCs w:val="24"/>
          <w:highlight w:val="none"/>
        </w:rPr>
        <w:t>特此声明！</w:t>
      </w:r>
    </w:p>
    <w:p>
      <w:pPr>
        <w:adjustRightInd w:val="0"/>
        <w:snapToGrid w:val="0"/>
        <w:spacing w:line="400" w:lineRule="exact"/>
        <w:rPr>
          <w:rFonts w:hint="default" w:ascii="Times New Roman" w:hAnsi="Times New Roman" w:cs="Times New Roman"/>
          <w:b/>
          <w:color w:val="auto"/>
          <w:sz w:val="24"/>
          <w:szCs w:val="24"/>
          <w:highlight w:val="none"/>
        </w:rPr>
      </w:pPr>
    </w:p>
    <w:p>
      <w:pPr>
        <w:adjustRightInd w:val="0"/>
        <w:snapToGrid w:val="0"/>
        <w:spacing w:line="400" w:lineRule="exact"/>
        <w:rPr>
          <w:rFonts w:hint="default" w:ascii="Times New Roman" w:hAnsi="Times New Roman" w:cs="Times New Roman"/>
          <w:b/>
          <w:color w:val="auto"/>
          <w:sz w:val="24"/>
          <w:szCs w:val="24"/>
          <w:highlight w:val="none"/>
        </w:rPr>
      </w:pPr>
    </w:p>
    <w:p>
      <w:pPr>
        <w:autoSpaceDE w:val="0"/>
        <w:autoSpaceDN w:val="0"/>
        <w:adjustRightInd w:val="0"/>
        <w:spacing w:line="4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zh-CN"/>
        </w:rPr>
        <w:t>供应商：</w:t>
      </w:r>
      <w:r>
        <w:rPr>
          <w:rFonts w:hint="default" w:ascii="Times New Roman" w:hAnsi="Times New Roman" w:cs="Times New Roman"/>
          <w:color w:val="auto"/>
          <w:sz w:val="24"/>
          <w:szCs w:val="24"/>
          <w:highlight w:val="none"/>
          <w:u w:val="single"/>
          <w:lang w:val="zh-CN"/>
        </w:rPr>
        <w:t xml:space="preserve">           </w:t>
      </w:r>
      <w:r>
        <w:rPr>
          <w:rFonts w:hint="default" w:ascii="Times New Roman" w:hAnsi="Times New Roman" w:cs="Times New Roman"/>
          <w:color w:val="auto"/>
          <w:sz w:val="24"/>
          <w:szCs w:val="24"/>
          <w:highlight w:val="none"/>
          <w:lang w:val="zh-CN"/>
        </w:rPr>
        <w:t>（盖章）</w:t>
      </w:r>
    </w:p>
    <w:p>
      <w:pPr>
        <w:autoSpaceDE w:val="0"/>
        <w:autoSpaceDN w:val="0"/>
        <w:adjustRightInd w:val="0"/>
        <w:spacing w:line="400" w:lineRule="exact"/>
        <w:rPr>
          <w:rFonts w:hint="default" w:ascii="Times New Roman" w:hAnsi="Times New Roman" w:cs="Times New Roman"/>
          <w:color w:val="auto"/>
          <w:sz w:val="24"/>
          <w:szCs w:val="24"/>
          <w:highlight w:val="none"/>
          <w:lang w:val="zh-CN"/>
        </w:rPr>
      </w:pPr>
    </w:p>
    <w:p>
      <w:pPr>
        <w:autoSpaceDE w:val="0"/>
        <w:autoSpaceDN w:val="0"/>
        <w:adjustRightInd w:val="0"/>
        <w:spacing w:line="400" w:lineRule="exact"/>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zh-CN"/>
        </w:rPr>
        <w:t>法定代表人或委托代理人：</w:t>
      </w:r>
      <w:r>
        <w:rPr>
          <w:rFonts w:hint="default" w:ascii="Times New Roman" w:hAnsi="Times New Roman" w:cs="Times New Roman"/>
          <w:color w:val="auto"/>
          <w:sz w:val="24"/>
          <w:szCs w:val="24"/>
          <w:highlight w:val="none"/>
          <w:u w:val="single"/>
          <w:lang w:val="zh-CN"/>
        </w:rPr>
        <w:t xml:space="preserve">            </w:t>
      </w:r>
      <w:r>
        <w:rPr>
          <w:rFonts w:hint="default" w:ascii="Times New Roman" w:hAnsi="Times New Roman" w:cs="Times New Roman"/>
          <w:color w:val="auto"/>
          <w:sz w:val="24"/>
          <w:szCs w:val="24"/>
          <w:highlight w:val="none"/>
          <w:lang w:val="zh-CN"/>
        </w:rPr>
        <w:t>（签字或盖章）</w:t>
      </w:r>
    </w:p>
    <w:p>
      <w:pPr>
        <w:adjustRightInd w:val="0"/>
        <w:snapToGrid w:val="0"/>
        <w:spacing w:line="400" w:lineRule="exact"/>
        <w:rPr>
          <w:rFonts w:hint="default" w:ascii="Times New Roman" w:hAnsi="Times New Roman" w:cs="Times New Roman"/>
          <w:color w:val="auto"/>
          <w:sz w:val="24"/>
          <w:szCs w:val="24"/>
          <w:highlight w:val="none"/>
          <w:lang w:val="zh-CN"/>
        </w:rPr>
      </w:pPr>
    </w:p>
    <w:p>
      <w:pPr>
        <w:adjustRightInd w:val="0"/>
        <w:snapToGrid w:val="0"/>
        <w:spacing w:line="400" w:lineRule="exact"/>
        <w:rPr>
          <w:rFonts w:hint="default" w:ascii="Times New Roman" w:hAnsi="Times New Roman" w:cs="Times New Roman"/>
          <w:b/>
          <w:color w:val="auto"/>
          <w:sz w:val="24"/>
          <w:szCs w:val="24"/>
          <w:highlight w:val="none"/>
        </w:rPr>
      </w:pPr>
      <w:r>
        <w:rPr>
          <w:rFonts w:hint="default" w:ascii="Times New Roman" w:hAnsi="Times New Roman" w:cs="Times New Roman"/>
          <w:color w:val="auto"/>
          <w:sz w:val="24"/>
          <w:szCs w:val="24"/>
          <w:highlight w:val="none"/>
          <w:lang w:val="zh-CN"/>
        </w:rPr>
        <w:t>日期</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lang w:val="zh-CN"/>
        </w:rPr>
        <w:t>年</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lang w:val="zh-CN"/>
        </w:rPr>
        <w:t>月</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lang w:val="zh-CN"/>
        </w:rPr>
        <w:t>日</w:t>
      </w:r>
    </w:p>
    <w:p>
      <w:pPr>
        <w:adjustRightInd w:val="0"/>
        <w:snapToGrid w:val="0"/>
        <w:spacing w:line="360" w:lineRule="auto"/>
        <w:rPr>
          <w:rFonts w:hint="default" w:ascii="Times New Roman" w:hAnsi="Times New Roman" w:cs="Times New Roman"/>
          <w:b/>
          <w:color w:val="auto"/>
          <w:sz w:val="24"/>
          <w:szCs w:val="24"/>
          <w:highlight w:val="none"/>
        </w:rPr>
      </w:pPr>
    </w:p>
    <w:p>
      <w:pPr>
        <w:pStyle w:val="38"/>
        <w:spacing w:before="0" w:beforeAutospacing="0" w:after="0" w:afterAutospacing="0" w:line="400" w:lineRule="exact"/>
        <w:rPr>
          <w:rFonts w:hint="default" w:ascii="Times New Roman" w:hAnsi="Times New Roman" w:cs="Times New Roman"/>
          <w:b/>
          <w:bCs/>
          <w:color w:val="auto"/>
          <w:kern w:val="2"/>
          <w:sz w:val="24"/>
          <w:szCs w:val="24"/>
          <w:highlight w:val="none"/>
        </w:rPr>
      </w:pPr>
    </w:p>
    <w:p>
      <w:pPr>
        <w:pStyle w:val="24"/>
        <w:ind w:firstLine="480" w:firstLineChars="200"/>
        <w:rPr>
          <w:rFonts w:hint="default" w:ascii="Times New Roman" w:hAnsi="Times New Roman" w:cs="Times New Roman"/>
          <w:color w:val="auto"/>
          <w:sz w:val="24"/>
          <w:szCs w:val="24"/>
          <w:highlight w:val="none"/>
        </w:rPr>
      </w:pPr>
    </w:p>
    <w:p>
      <w:pPr>
        <w:pStyle w:val="24"/>
        <w:rPr>
          <w:rFonts w:hint="default" w:ascii="Times New Roman" w:hAnsi="Times New Roman" w:cs="Times New Roman"/>
          <w:color w:val="auto"/>
          <w:sz w:val="24"/>
          <w:szCs w:val="24"/>
          <w:highlight w:val="none"/>
        </w:rPr>
        <w:sectPr>
          <w:pgSz w:w="11906" w:h="16838"/>
          <w:pgMar w:top="907" w:right="907" w:bottom="907" w:left="907" w:header="851" w:footer="992" w:gutter="0"/>
          <w:cols w:space="425" w:num="1"/>
          <w:docGrid w:type="lines" w:linePitch="312" w:charSpace="0"/>
        </w:sectPr>
      </w:pPr>
    </w:p>
    <w:p>
      <w:pPr>
        <w:pStyle w:val="24"/>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无不良信用记录承诺函(供应商自行查询适用)</w:t>
      </w:r>
    </w:p>
    <w:p>
      <w:pPr>
        <w:pStyle w:val="24"/>
        <w:spacing w:line="400" w:lineRule="exact"/>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致______(采购人)：</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本单位郑重承诺，我单位无以下不良信用记录情形：</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1.被人民法院列入失信被执行人；</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2.被税务部门列入重大税收违法案件当事人名单；</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3.被政府采购监管部门列入政府采购严重违法失信行为记录名单；</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4.不符合《政府采购法》第二十二条规定的条件。</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我单位已就上述不良信用行为按照磋商文件中磋商须知前附表规定进行了查询。我单位承诺：合同签订前，若我单位具有不良信用记录情形，贵方可取消我单位成交资格或者不授予合同，所有责任由我单位自行承担。同时，我单位愿意无条件接受监管部门的调查处理。</w:t>
      </w:r>
    </w:p>
    <w:p>
      <w:pPr>
        <w:pStyle w:val="24"/>
        <w:spacing w:line="400" w:lineRule="exact"/>
        <w:ind w:firstLine="480" w:firstLineChars="200"/>
        <w:rPr>
          <w:rFonts w:hint="default" w:ascii="Times New Roman" w:hAnsi="Times New Roman" w:cs="Times New Roman"/>
          <w:color w:val="auto"/>
          <w:sz w:val="24"/>
          <w:szCs w:val="24"/>
          <w:highlight w:val="none"/>
        </w:rPr>
      </w:pP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供应商名称(盖公章)：____________</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法定代表人或其授权代表(签字或盖章)：____________</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日期：______年____月____日</w:t>
      </w:r>
    </w:p>
    <w:p>
      <w:pPr>
        <w:pStyle w:val="24"/>
        <w:spacing w:line="400" w:lineRule="exact"/>
        <w:ind w:firstLine="480" w:firstLineChars="200"/>
        <w:rPr>
          <w:rFonts w:hint="default" w:ascii="Times New Roman" w:hAnsi="Times New Roman" w:cs="Times New Roman"/>
          <w:color w:val="auto"/>
          <w:sz w:val="24"/>
          <w:szCs w:val="24"/>
          <w:highlight w:val="none"/>
        </w:rPr>
      </w:pPr>
    </w:p>
    <w:p>
      <w:pPr>
        <w:pStyle w:val="24"/>
        <w:jc w:val="center"/>
        <w:rPr>
          <w:rFonts w:hint="default" w:ascii="Times New Roman" w:hAnsi="Times New Roman" w:cs="Times New Roman"/>
          <w:b/>
          <w:bCs/>
          <w:color w:val="auto"/>
          <w:sz w:val="24"/>
          <w:szCs w:val="24"/>
          <w:highlight w:val="none"/>
          <w:lang w:val="zh-CN"/>
        </w:rPr>
        <w:sectPr>
          <w:pgSz w:w="11906" w:h="16838"/>
          <w:pgMar w:top="907" w:right="907" w:bottom="907" w:left="907" w:header="851" w:footer="992" w:gutter="0"/>
          <w:cols w:space="425" w:num="1"/>
          <w:docGrid w:type="lines" w:linePitch="312" w:charSpace="0"/>
        </w:sectPr>
      </w:pPr>
    </w:p>
    <w:p>
      <w:pPr>
        <w:pStyle w:val="24"/>
        <w:jc w:val="center"/>
        <w:rPr>
          <w:rFonts w:hint="default" w:ascii="Times New Roman" w:hAnsi="Times New Roman" w:cs="Times New Roman"/>
          <w:b/>
          <w:bCs/>
          <w:color w:val="auto"/>
          <w:sz w:val="24"/>
          <w:szCs w:val="24"/>
          <w:highlight w:val="none"/>
          <w:lang w:val="zh-CN"/>
        </w:rPr>
      </w:pPr>
      <w:r>
        <w:rPr>
          <w:rFonts w:hint="default" w:ascii="Times New Roman" w:hAnsi="Times New Roman" w:cs="Times New Roman"/>
          <w:b/>
          <w:bCs/>
          <w:color w:val="auto"/>
          <w:sz w:val="24"/>
          <w:szCs w:val="24"/>
          <w:highlight w:val="none"/>
          <w:lang w:val="zh-CN"/>
        </w:rPr>
        <w:t>“信用中国”、中国政府采购网截屏</w:t>
      </w:r>
    </w:p>
    <w:p>
      <w:pPr>
        <w:pStyle w:val="24"/>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供应商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需显示查询时间）加盖供应商公章为准</w:t>
      </w:r>
    </w:p>
    <w:p>
      <w:pPr>
        <w:pStyle w:val="24"/>
        <w:ind w:firstLine="480" w:firstLineChars="200"/>
        <w:rPr>
          <w:rFonts w:hint="default" w:ascii="Times New Roman" w:hAnsi="Times New Roman" w:cs="Times New Roman"/>
          <w:color w:val="auto"/>
          <w:sz w:val="24"/>
          <w:szCs w:val="24"/>
          <w:highlight w:val="none"/>
        </w:rPr>
      </w:pPr>
    </w:p>
    <w:p>
      <w:pPr>
        <w:pStyle w:val="24"/>
        <w:jc w:val="center"/>
        <w:rPr>
          <w:rFonts w:hint="default" w:ascii="Times New Roman" w:hAnsi="Times New Roman" w:cs="Times New Roman"/>
          <w:b/>
          <w:bCs/>
          <w:color w:val="auto"/>
          <w:sz w:val="24"/>
          <w:szCs w:val="24"/>
          <w:highlight w:val="none"/>
          <w:lang w:val="zh-CN"/>
        </w:rPr>
        <w:sectPr>
          <w:pgSz w:w="11906" w:h="16838"/>
          <w:pgMar w:top="907" w:right="907" w:bottom="907" w:left="907" w:header="851" w:footer="992" w:gutter="0"/>
          <w:cols w:space="425" w:num="1"/>
          <w:docGrid w:type="lines" w:linePitch="312" w:charSpace="0"/>
        </w:sectPr>
      </w:pPr>
    </w:p>
    <w:p>
      <w:pPr>
        <w:pStyle w:val="24"/>
        <w:jc w:val="center"/>
        <w:rPr>
          <w:rFonts w:hint="default" w:ascii="Times New Roman" w:hAnsi="Times New Roman" w:cs="Times New Roman"/>
          <w:b/>
          <w:bCs/>
          <w:color w:val="auto"/>
          <w:sz w:val="24"/>
          <w:szCs w:val="24"/>
          <w:highlight w:val="none"/>
          <w:lang w:val="zh-CN"/>
        </w:rPr>
      </w:pPr>
      <w:r>
        <w:rPr>
          <w:rFonts w:hint="default" w:ascii="Times New Roman" w:hAnsi="Times New Roman" w:cs="Times New Roman"/>
          <w:b/>
          <w:bCs/>
          <w:color w:val="auto"/>
          <w:sz w:val="24"/>
          <w:szCs w:val="24"/>
          <w:highlight w:val="none"/>
          <w:lang w:val="zh-CN"/>
        </w:rPr>
        <w:t>中国裁判文书网截屏</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供应商近三年无因投标申请人违约或不恰当履约引起的合同终止、纠纷、争议、仲裁和公诉纪录；供应商必须提供无行贿犯罪记录证明（在中国裁判文书网（</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"http://wenshu.court.gov.cn/%EF%BC%89%E6%9F%A5%E8%AF%A2%EF%BC%8C%E6%9F%A5%E8%AF%A2%E6%97%B6%E9%97%B4%E5%BF%85%E9%A1%BB%E5%9C%A8%E5%85%AC%E5%91%8A%E6%9C%9F%E5%86%85%EF%BC%89%EF%BC%9B"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sz w:val="24"/>
          <w:szCs w:val="24"/>
          <w:highlight w:val="none"/>
        </w:rPr>
        <w:t>http://wenshu.court.gov.cn/）查询，查询时间必须在公告期内）以网页截图（需显示查询时间）加盖供应商公章为准；</w:t>
      </w:r>
      <w:r>
        <w:rPr>
          <w:rFonts w:hint="default" w:ascii="Times New Roman" w:hAnsi="Times New Roman" w:cs="Times New Roman"/>
          <w:color w:val="auto"/>
          <w:sz w:val="24"/>
          <w:szCs w:val="24"/>
          <w:highlight w:val="none"/>
        </w:rPr>
        <w:fldChar w:fldCharType="end"/>
      </w:r>
    </w:p>
    <w:p>
      <w:pPr>
        <w:pStyle w:val="24"/>
        <w:ind w:firstLine="482" w:firstLineChars="200"/>
        <w:jc w:val="center"/>
        <w:rPr>
          <w:rFonts w:hint="default" w:ascii="Times New Roman" w:hAnsi="Times New Roman" w:cs="Times New Roman"/>
          <w:b/>
          <w:color w:val="auto"/>
          <w:sz w:val="24"/>
          <w:szCs w:val="24"/>
          <w:highlight w:val="none"/>
        </w:rPr>
        <w:sectPr>
          <w:pgSz w:w="11906" w:h="16838"/>
          <w:pgMar w:top="907" w:right="907" w:bottom="907" w:left="907" w:header="851" w:footer="992" w:gutter="0"/>
          <w:cols w:space="425" w:num="1"/>
          <w:docGrid w:type="lines" w:linePitch="312" w:charSpace="0"/>
        </w:sectPr>
      </w:pPr>
    </w:p>
    <w:p>
      <w:pPr>
        <w:pStyle w:val="24"/>
        <w:jc w:val="center"/>
        <w:rPr>
          <w:rFonts w:hint="default" w:ascii="Times New Roman" w:hAnsi="Times New Roman" w:cs="Times New Roman"/>
          <w:b/>
          <w:bCs/>
          <w:color w:val="auto"/>
          <w:sz w:val="24"/>
          <w:szCs w:val="24"/>
          <w:highlight w:val="none"/>
          <w:lang w:val="zh-CN"/>
        </w:rPr>
      </w:pPr>
      <w:r>
        <w:rPr>
          <w:rFonts w:hint="default" w:ascii="Times New Roman" w:hAnsi="Times New Roman" w:cs="Times New Roman"/>
          <w:b/>
          <w:bCs/>
          <w:color w:val="auto"/>
          <w:sz w:val="24"/>
          <w:szCs w:val="24"/>
          <w:highlight w:val="none"/>
          <w:lang w:val="zh-CN"/>
        </w:rPr>
        <w:t>投标人控股及管理关系情况申报表</w:t>
      </w:r>
    </w:p>
    <w:p>
      <w:pPr>
        <w:pStyle w:val="24"/>
        <w:ind w:firstLine="480" w:firstLineChars="200"/>
        <w:rPr>
          <w:rFonts w:hint="default" w:ascii="Times New Roman" w:hAnsi="Times New Roman" w:cs="Times New Roman"/>
          <w:color w:val="auto"/>
          <w:sz w:val="24"/>
          <w:szCs w:val="24"/>
          <w:highlight w:val="none"/>
        </w:rPr>
      </w:pPr>
    </w:p>
    <w:p>
      <w:pPr>
        <w:adjustRightInd w:val="0"/>
        <w:snapToGrid w:val="0"/>
        <w:spacing w:line="44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致</w:t>
      </w:r>
      <w:r>
        <w:rPr>
          <w:rFonts w:hint="default" w:ascii="Times New Roman" w:hAnsi="Times New Roman" w:cs="Times New Roman"/>
          <w:color w:val="auto"/>
          <w:sz w:val="24"/>
          <w:highlight w:val="none"/>
          <w:u w:val="single"/>
        </w:rPr>
        <w:t xml:space="preserve">     （采购人名称）     </w:t>
      </w:r>
      <w:r>
        <w:rPr>
          <w:rFonts w:hint="default" w:ascii="Times New Roman" w:hAnsi="Times New Roman" w:cs="Times New Roman"/>
          <w:color w:val="auto"/>
          <w:sz w:val="24"/>
          <w:highlight w:val="none"/>
        </w:rPr>
        <w:t>：</w:t>
      </w:r>
    </w:p>
    <w:p>
      <w:pPr>
        <w:adjustRightInd w:val="0"/>
        <w:snapToGrid w:val="0"/>
        <w:spacing w:line="44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我方参加（项目名称）的应答，根据法律法规维护投标公正性的相关规定，特就本单位控股及管理关系情况申报如下，并承担申报不实的责任。</w:t>
      </w:r>
    </w:p>
    <w:p>
      <w:pPr>
        <w:adjustRightInd w:val="0"/>
        <w:snapToGrid w:val="0"/>
        <w:spacing w:line="440" w:lineRule="exact"/>
        <w:ind w:firstLine="420" w:firstLineChars="200"/>
        <w:rPr>
          <w:rFonts w:hint="default" w:ascii="Times New Roman" w:hAnsi="Times New Roman" w:cs="Times New Roman"/>
          <w:color w:val="auto"/>
          <w:highlight w:val="none"/>
        </w:rPr>
      </w:pPr>
    </w:p>
    <w:tbl>
      <w:tblPr>
        <w:tblStyle w:val="43"/>
        <w:tblW w:w="10074" w:type="dxa"/>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2950"/>
        <w:gridCol w:w="2718"/>
        <w:gridCol w:w="4406"/>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2950" w:type="dxa"/>
            <w:vAlign w:val="center"/>
          </w:tcPr>
          <w:p>
            <w:pPr>
              <w:adjustRightInd w:val="0"/>
              <w:snapToGrid w:val="0"/>
              <w:spacing w:before="124" w:beforeLines="40" w:after="124" w:afterLines="40"/>
              <w:rPr>
                <w:rFonts w:hint="default" w:ascii="Times New Roman" w:hAnsi="Times New Roman" w:cs="Times New Roman"/>
                <w:color w:val="auto"/>
                <w:sz w:val="20"/>
                <w:highlight w:val="none"/>
              </w:rPr>
            </w:pPr>
            <w:r>
              <w:rPr>
                <w:rFonts w:hint="default" w:ascii="Times New Roman" w:hAnsi="Times New Roman" w:cs="Times New Roman"/>
                <w:color w:val="auto"/>
                <w:sz w:val="20"/>
                <w:highlight w:val="none"/>
              </w:rPr>
              <w:t>申报人名称</w:t>
            </w:r>
          </w:p>
        </w:tc>
        <w:tc>
          <w:tcPr>
            <w:tcW w:w="7124" w:type="dxa"/>
            <w:gridSpan w:val="2"/>
            <w:vAlign w:val="center"/>
          </w:tcPr>
          <w:p>
            <w:pPr>
              <w:adjustRightInd w:val="0"/>
              <w:snapToGrid w:val="0"/>
              <w:spacing w:before="124" w:beforeLines="40" w:after="124" w:afterLines="40"/>
              <w:rPr>
                <w:rFonts w:hint="default" w:ascii="Times New Roman" w:hAnsi="Times New Roman" w:cs="Times New Roman"/>
                <w:color w:val="auto"/>
                <w:sz w:val="20"/>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2950" w:type="dxa"/>
            <w:vMerge w:val="restart"/>
            <w:vAlign w:val="center"/>
          </w:tcPr>
          <w:p>
            <w:pPr>
              <w:adjustRightInd w:val="0"/>
              <w:snapToGrid w:val="0"/>
              <w:spacing w:before="124" w:beforeLines="40" w:after="124" w:afterLines="40"/>
              <w:rPr>
                <w:rFonts w:hint="default" w:ascii="Times New Roman" w:hAnsi="Times New Roman" w:cs="Times New Roman"/>
                <w:color w:val="auto"/>
                <w:sz w:val="20"/>
                <w:highlight w:val="none"/>
              </w:rPr>
            </w:pPr>
            <w:r>
              <w:rPr>
                <w:rFonts w:hint="default" w:ascii="Times New Roman" w:hAnsi="Times New Roman" w:cs="Times New Roman"/>
                <w:color w:val="auto"/>
                <w:sz w:val="20"/>
                <w:highlight w:val="none"/>
              </w:rPr>
              <w:t>法定代表人/单位负责人</w:t>
            </w:r>
          </w:p>
        </w:tc>
        <w:tc>
          <w:tcPr>
            <w:tcW w:w="2718" w:type="dxa"/>
            <w:vAlign w:val="center"/>
          </w:tcPr>
          <w:p>
            <w:pPr>
              <w:adjustRightInd w:val="0"/>
              <w:snapToGrid w:val="0"/>
              <w:spacing w:before="124" w:beforeLines="40" w:after="124" w:afterLines="40"/>
              <w:jc w:val="center"/>
              <w:rPr>
                <w:rFonts w:hint="default" w:ascii="Times New Roman" w:hAnsi="Times New Roman" w:cs="Times New Roman"/>
                <w:color w:val="auto"/>
                <w:sz w:val="20"/>
                <w:highlight w:val="none"/>
              </w:rPr>
            </w:pPr>
            <w:r>
              <w:rPr>
                <w:rFonts w:hint="default" w:ascii="Times New Roman" w:hAnsi="Times New Roman" w:cs="Times New Roman"/>
                <w:color w:val="auto"/>
                <w:sz w:val="20"/>
                <w:highlight w:val="none"/>
              </w:rPr>
              <w:t>姓    名</w:t>
            </w:r>
          </w:p>
        </w:tc>
        <w:tc>
          <w:tcPr>
            <w:tcW w:w="4406" w:type="dxa"/>
            <w:vAlign w:val="center"/>
          </w:tcPr>
          <w:p>
            <w:pPr>
              <w:adjustRightInd w:val="0"/>
              <w:snapToGrid w:val="0"/>
              <w:spacing w:before="124" w:beforeLines="40" w:after="124" w:afterLines="40"/>
              <w:rPr>
                <w:rFonts w:hint="default" w:ascii="Times New Roman" w:hAnsi="Times New Roman" w:cs="Times New Roman"/>
                <w:color w:val="auto"/>
                <w:sz w:val="20"/>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2950" w:type="dxa"/>
            <w:vMerge w:val="continue"/>
            <w:vAlign w:val="center"/>
          </w:tcPr>
          <w:p>
            <w:pPr>
              <w:adjustRightInd w:val="0"/>
              <w:snapToGrid w:val="0"/>
              <w:spacing w:before="124" w:beforeLines="40" w:after="124" w:afterLines="40"/>
              <w:rPr>
                <w:rFonts w:hint="default" w:ascii="Times New Roman" w:hAnsi="Times New Roman" w:cs="Times New Roman"/>
                <w:color w:val="auto"/>
                <w:sz w:val="20"/>
                <w:highlight w:val="none"/>
              </w:rPr>
            </w:pPr>
          </w:p>
        </w:tc>
        <w:tc>
          <w:tcPr>
            <w:tcW w:w="2718" w:type="dxa"/>
            <w:vAlign w:val="center"/>
          </w:tcPr>
          <w:p>
            <w:pPr>
              <w:adjustRightInd w:val="0"/>
              <w:snapToGrid w:val="0"/>
              <w:spacing w:before="124" w:beforeLines="40" w:after="124" w:afterLines="40"/>
              <w:jc w:val="center"/>
              <w:rPr>
                <w:rFonts w:hint="default" w:ascii="Times New Roman" w:hAnsi="Times New Roman" w:cs="Times New Roman"/>
                <w:color w:val="auto"/>
                <w:sz w:val="20"/>
                <w:highlight w:val="none"/>
              </w:rPr>
            </w:pPr>
            <w:r>
              <w:rPr>
                <w:rFonts w:hint="default" w:ascii="Times New Roman" w:hAnsi="Times New Roman" w:cs="Times New Roman"/>
                <w:color w:val="auto"/>
                <w:sz w:val="20"/>
                <w:highlight w:val="none"/>
              </w:rPr>
              <w:t>身份证号</w:t>
            </w:r>
          </w:p>
        </w:tc>
        <w:tc>
          <w:tcPr>
            <w:tcW w:w="4406" w:type="dxa"/>
            <w:vAlign w:val="center"/>
          </w:tcPr>
          <w:p>
            <w:pPr>
              <w:adjustRightInd w:val="0"/>
              <w:snapToGrid w:val="0"/>
              <w:spacing w:before="124" w:beforeLines="40" w:after="124" w:afterLines="40"/>
              <w:rPr>
                <w:rFonts w:hint="default" w:ascii="Times New Roman" w:hAnsi="Times New Roman" w:cs="Times New Roman"/>
                <w:color w:val="auto"/>
                <w:sz w:val="20"/>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2950" w:type="dxa"/>
            <w:vAlign w:val="center"/>
          </w:tcPr>
          <w:p>
            <w:pPr>
              <w:adjustRightInd w:val="0"/>
              <w:snapToGrid w:val="0"/>
              <w:spacing w:before="124" w:beforeLines="40" w:after="124" w:afterLines="40"/>
              <w:rPr>
                <w:rFonts w:hint="default" w:ascii="Times New Roman" w:hAnsi="Times New Roman" w:cs="Times New Roman"/>
                <w:color w:val="auto"/>
                <w:sz w:val="20"/>
                <w:highlight w:val="none"/>
              </w:rPr>
            </w:pPr>
            <w:r>
              <w:rPr>
                <w:rFonts w:hint="default" w:ascii="Times New Roman" w:hAnsi="Times New Roman" w:cs="Times New Roman"/>
                <w:color w:val="auto"/>
                <w:sz w:val="20"/>
                <w:highlight w:val="none"/>
              </w:rPr>
              <w:t>控股股东/投资人名称</w:t>
            </w:r>
          </w:p>
          <w:p>
            <w:pPr>
              <w:adjustRightInd w:val="0"/>
              <w:snapToGrid w:val="0"/>
              <w:spacing w:before="124" w:beforeLines="40" w:after="124" w:afterLines="40"/>
              <w:rPr>
                <w:rFonts w:hint="default" w:ascii="Times New Roman" w:hAnsi="Times New Roman" w:cs="Times New Roman"/>
                <w:color w:val="auto"/>
                <w:sz w:val="20"/>
                <w:highlight w:val="none"/>
              </w:rPr>
            </w:pPr>
            <w:r>
              <w:rPr>
                <w:rFonts w:hint="default" w:ascii="Times New Roman" w:hAnsi="Times New Roman" w:cs="Times New Roman"/>
                <w:color w:val="auto"/>
                <w:sz w:val="20"/>
                <w:highlight w:val="none"/>
              </w:rPr>
              <w:t>及出资比例</w:t>
            </w:r>
          </w:p>
        </w:tc>
        <w:tc>
          <w:tcPr>
            <w:tcW w:w="7124" w:type="dxa"/>
            <w:gridSpan w:val="2"/>
            <w:vAlign w:val="center"/>
          </w:tcPr>
          <w:p>
            <w:pPr>
              <w:adjustRightInd w:val="0"/>
              <w:snapToGrid w:val="0"/>
              <w:spacing w:before="124" w:beforeLines="40" w:after="124" w:afterLines="40"/>
              <w:jc w:val="center"/>
              <w:rPr>
                <w:rFonts w:hint="default" w:ascii="Times New Roman" w:hAnsi="Times New Roman" w:cs="Times New Roman"/>
                <w:color w:val="auto"/>
                <w:sz w:val="20"/>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2950" w:type="dxa"/>
            <w:vAlign w:val="center"/>
          </w:tcPr>
          <w:p>
            <w:pPr>
              <w:adjustRightInd w:val="0"/>
              <w:snapToGrid w:val="0"/>
              <w:spacing w:before="124" w:beforeLines="40" w:after="124" w:afterLines="40"/>
              <w:rPr>
                <w:rFonts w:hint="default" w:ascii="Times New Roman" w:hAnsi="Times New Roman" w:cs="Times New Roman"/>
                <w:color w:val="auto"/>
                <w:sz w:val="20"/>
                <w:highlight w:val="none"/>
              </w:rPr>
            </w:pPr>
            <w:r>
              <w:rPr>
                <w:rFonts w:hint="default" w:ascii="Times New Roman" w:hAnsi="Times New Roman" w:cs="Times New Roman"/>
                <w:color w:val="auto"/>
                <w:sz w:val="20"/>
                <w:highlight w:val="none"/>
              </w:rPr>
              <w:t>非控股股东/投资人名称</w:t>
            </w:r>
          </w:p>
          <w:p>
            <w:pPr>
              <w:adjustRightInd w:val="0"/>
              <w:snapToGrid w:val="0"/>
              <w:spacing w:before="124" w:beforeLines="40" w:after="124" w:afterLines="40"/>
              <w:rPr>
                <w:rFonts w:hint="default" w:ascii="Times New Roman" w:hAnsi="Times New Roman" w:cs="Times New Roman"/>
                <w:color w:val="auto"/>
                <w:sz w:val="20"/>
                <w:highlight w:val="none"/>
              </w:rPr>
            </w:pPr>
            <w:r>
              <w:rPr>
                <w:rFonts w:hint="default" w:ascii="Times New Roman" w:hAnsi="Times New Roman" w:cs="Times New Roman"/>
                <w:color w:val="auto"/>
                <w:sz w:val="20"/>
                <w:highlight w:val="none"/>
              </w:rPr>
              <w:t>及出资比例</w:t>
            </w:r>
          </w:p>
        </w:tc>
        <w:tc>
          <w:tcPr>
            <w:tcW w:w="7124" w:type="dxa"/>
            <w:gridSpan w:val="2"/>
            <w:vAlign w:val="center"/>
          </w:tcPr>
          <w:p>
            <w:pPr>
              <w:adjustRightInd w:val="0"/>
              <w:snapToGrid w:val="0"/>
              <w:spacing w:before="124" w:beforeLines="40" w:after="124" w:afterLines="40"/>
              <w:jc w:val="center"/>
              <w:rPr>
                <w:rFonts w:hint="default" w:ascii="Times New Roman" w:hAnsi="Times New Roman" w:cs="Times New Roman"/>
                <w:color w:val="auto"/>
                <w:sz w:val="20"/>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2950" w:type="dxa"/>
            <w:vMerge w:val="restart"/>
            <w:vAlign w:val="center"/>
          </w:tcPr>
          <w:p>
            <w:pPr>
              <w:adjustRightInd w:val="0"/>
              <w:snapToGrid w:val="0"/>
              <w:spacing w:before="124" w:beforeLines="40" w:after="124" w:afterLines="40"/>
              <w:rPr>
                <w:rFonts w:hint="default" w:ascii="Times New Roman" w:hAnsi="Times New Roman" w:cs="Times New Roman"/>
                <w:color w:val="auto"/>
                <w:sz w:val="20"/>
                <w:highlight w:val="none"/>
              </w:rPr>
            </w:pPr>
            <w:r>
              <w:rPr>
                <w:rFonts w:hint="default" w:ascii="Times New Roman" w:hAnsi="Times New Roman" w:cs="Times New Roman"/>
                <w:color w:val="auto"/>
                <w:sz w:val="20"/>
                <w:highlight w:val="none"/>
              </w:rPr>
              <w:t>管理关系单位名称</w:t>
            </w:r>
          </w:p>
        </w:tc>
        <w:tc>
          <w:tcPr>
            <w:tcW w:w="2718" w:type="dxa"/>
            <w:vAlign w:val="center"/>
          </w:tcPr>
          <w:p>
            <w:pPr>
              <w:adjustRightInd w:val="0"/>
              <w:snapToGrid w:val="0"/>
              <w:spacing w:before="124" w:beforeLines="40" w:after="124" w:afterLines="40"/>
              <w:jc w:val="center"/>
              <w:rPr>
                <w:rFonts w:hint="default" w:ascii="Times New Roman" w:hAnsi="Times New Roman" w:cs="Times New Roman"/>
                <w:color w:val="auto"/>
                <w:sz w:val="20"/>
                <w:highlight w:val="none"/>
              </w:rPr>
            </w:pPr>
            <w:r>
              <w:rPr>
                <w:rFonts w:hint="default" w:ascii="Times New Roman" w:hAnsi="Times New Roman" w:cs="Times New Roman"/>
                <w:color w:val="auto"/>
                <w:sz w:val="20"/>
                <w:highlight w:val="none"/>
              </w:rPr>
              <w:t>管理关系单位名称</w:t>
            </w:r>
          </w:p>
        </w:tc>
        <w:tc>
          <w:tcPr>
            <w:tcW w:w="4406" w:type="dxa"/>
            <w:vAlign w:val="center"/>
          </w:tcPr>
          <w:p>
            <w:pPr>
              <w:adjustRightInd w:val="0"/>
              <w:snapToGrid w:val="0"/>
              <w:spacing w:before="124" w:beforeLines="40" w:after="124" w:afterLines="40"/>
              <w:rPr>
                <w:rFonts w:hint="default" w:ascii="Times New Roman" w:hAnsi="Times New Roman" w:cs="Times New Roman"/>
                <w:color w:val="auto"/>
                <w:sz w:val="20"/>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2950" w:type="dxa"/>
            <w:vMerge w:val="continue"/>
            <w:vAlign w:val="center"/>
          </w:tcPr>
          <w:p>
            <w:pPr>
              <w:adjustRightInd w:val="0"/>
              <w:snapToGrid w:val="0"/>
              <w:spacing w:before="124" w:beforeLines="40" w:after="124" w:afterLines="40"/>
              <w:rPr>
                <w:rFonts w:hint="default" w:ascii="Times New Roman" w:hAnsi="Times New Roman" w:cs="Times New Roman"/>
                <w:color w:val="auto"/>
                <w:sz w:val="20"/>
                <w:highlight w:val="none"/>
              </w:rPr>
            </w:pPr>
          </w:p>
        </w:tc>
        <w:tc>
          <w:tcPr>
            <w:tcW w:w="2718" w:type="dxa"/>
            <w:vAlign w:val="center"/>
          </w:tcPr>
          <w:p>
            <w:pPr>
              <w:adjustRightInd w:val="0"/>
              <w:snapToGrid w:val="0"/>
              <w:spacing w:before="124" w:beforeLines="40" w:after="124" w:afterLines="40"/>
              <w:jc w:val="center"/>
              <w:rPr>
                <w:rFonts w:hint="default" w:ascii="Times New Roman" w:hAnsi="Times New Roman" w:cs="Times New Roman"/>
                <w:color w:val="auto"/>
                <w:sz w:val="20"/>
                <w:highlight w:val="none"/>
              </w:rPr>
            </w:pPr>
            <w:r>
              <w:rPr>
                <w:rFonts w:hint="default" w:ascii="Times New Roman" w:hAnsi="Times New Roman" w:cs="Times New Roman"/>
                <w:color w:val="auto"/>
                <w:sz w:val="20"/>
                <w:highlight w:val="none"/>
              </w:rPr>
              <w:t>被管理关系单位名称</w:t>
            </w:r>
          </w:p>
        </w:tc>
        <w:tc>
          <w:tcPr>
            <w:tcW w:w="4406" w:type="dxa"/>
            <w:vAlign w:val="center"/>
          </w:tcPr>
          <w:p>
            <w:pPr>
              <w:adjustRightInd w:val="0"/>
              <w:snapToGrid w:val="0"/>
              <w:spacing w:before="124" w:beforeLines="40" w:after="124" w:afterLines="40"/>
              <w:rPr>
                <w:rFonts w:hint="default" w:ascii="Times New Roman" w:hAnsi="Times New Roman" w:cs="Times New Roman"/>
                <w:color w:val="auto"/>
                <w:sz w:val="20"/>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10074" w:type="dxa"/>
            <w:gridSpan w:val="3"/>
            <w:vAlign w:val="center"/>
          </w:tcPr>
          <w:p>
            <w:pPr>
              <w:adjustRightInd w:val="0"/>
              <w:snapToGrid w:val="0"/>
              <w:spacing w:before="124" w:beforeLines="40" w:after="124" w:afterLines="40"/>
              <w:rPr>
                <w:rFonts w:hint="default" w:ascii="Times New Roman" w:hAnsi="Times New Roman" w:cs="Times New Roman"/>
                <w:color w:val="auto"/>
                <w:sz w:val="20"/>
                <w:highlight w:val="none"/>
              </w:rPr>
            </w:pPr>
            <w:r>
              <w:rPr>
                <w:rFonts w:hint="default" w:ascii="Times New Roman" w:hAnsi="Times New Roman" w:cs="Times New Roman"/>
                <w:color w:val="auto"/>
                <w:sz w:val="20"/>
                <w:highlight w:val="none"/>
              </w:rPr>
              <w:t>备注：</w:t>
            </w:r>
          </w:p>
        </w:tc>
      </w:tr>
    </w:tbl>
    <w:p>
      <w:pPr>
        <w:adjustRightInd w:val="0"/>
        <w:snapToGrid w:val="0"/>
        <w:spacing w:line="440" w:lineRule="exact"/>
        <w:rPr>
          <w:rFonts w:hint="default" w:ascii="Times New Roman" w:hAnsi="Times New Roman" w:cs="Times New Roman"/>
          <w:color w:val="auto"/>
          <w:sz w:val="20"/>
          <w:highlight w:val="none"/>
        </w:rPr>
      </w:pPr>
      <w:r>
        <w:rPr>
          <w:rFonts w:hint="default" w:ascii="Times New Roman" w:hAnsi="Times New Roman" w:cs="Times New Roman"/>
          <w:color w:val="auto"/>
          <w:sz w:val="20"/>
          <w:highlight w:val="none"/>
        </w:rPr>
        <w:t>注：</w:t>
      </w:r>
    </w:p>
    <w:p>
      <w:pPr>
        <w:pStyle w:val="113"/>
        <w:ind w:left="720" w:leftChars="200" w:hanging="300" w:hangingChars="150"/>
        <w:rPr>
          <w:rFonts w:hint="default" w:ascii="Times New Roman" w:hAnsi="Times New Roman" w:cs="Times New Roman"/>
          <w:color w:val="auto"/>
          <w:sz w:val="20"/>
          <w:highlight w:val="none"/>
        </w:rPr>
      </w:pPr>
      <w:r>
        <w:rPr>
          <w:rFonts w:hint="default" w:ascii="Times New Roman" w:hAnsi="Times New Roman" w:cs="Times New Roman"/>
          <w:color w:val="auto"/>
          <w:sz w:val="20"/>
          <w:highlight w:val="none"/>
        </w:rPr>
        <w:t>1．控股股东/投资人是指享有公司股东会/董事会控制权的投资方（含单位或者个人）；</w:t>
      </w:r>
    </w:p>
    <w:p>
      <w:pPr>
        <w:pStyle w:val="113"/>
        <w:ind w:left="720" w:leftChars="200" w:hanging="300" w:hangingChars="150"/>
        <w:rPr>
          <w:rFonts w:hint="default" w:ascii="Times New Roman" w:hAnsi="Times New Roman" w:cs="Times New Roman"/>
          <w:color w:val="auto"/>
          <w:sz w:val="20"/>
          <w:highlight w:val="none"/>
        </w:rPr>
      </w:pPr>
      <w:r>
        <w:rPr>
          <w:rFonts w:hint="default" w:ascii="Times New Roman" w:hAnsi="Times New Roman" w:cs="Times New Roman"/>
          <w:color w:val="auto"/>
          <w:sz w:val="20"/>
          <w:highlight w:val="none"/>
        </w:rPr>
        <w:t>2．</w:t>
      </w:r>
      <w:r>
        <w:rPr>
          <w:rFonts w:hint="default" w:ascii="Times New Roman" w:hAnsi="Times New Roman" w:cs="Times New Roman"/>
          <w:color w:val="auto"/>
          <w:spacing w:val="4"/>
          <w:sz w:val="20"/>
          <w:highlight w:val="none"/>
        </w:rPr>
        <w:t xml:space="preserve">管理关系单位是指与不具有出资持股关系的其他单位之间存在管理与被管理关系的单位； </w:t>
      </w:r>
    </w:p>
    <w:p>
      <w:pPr>
        <w:pStyle w:val="113"/>
        <w:ind w:left="720" w:leftChars="200" w:hanging="300" w:hangingChars="150"/>
        <w:rPr>
          <w:rFonts w:hint="default" w:ascii="Times New Roman" w:hAnsi="Times New Roman" w:cs="Times New Roman"/>
          <w:color w:val="auto"/>
          <w:sz w:val="20"/>
          <w:highlight w:val="none"/>
        </w:rPr>
      </w:pPr>
      <w:r>
        <w:rPr>
          <w:rFonts w:hint="default" w:ascii="Times New Roman" w:hAnsi="Times New Roman" w:cs="Times New Roman"/>
          <w:color w:val="auto"/>
          <w:sz w:val="20"/>
          <w:highlight w:val="none"/>
        </w:rPr>
        <w:t>3．如未有相关情况，请在相应栏填写“无”。</w:t>
      </w:r>
    </w:p>
    <w:p>
      <w:pPr>
        <w:adjustRightInd w:val="0"/>
        <w:snapToGrid w:val="0"/>
        <w:spacing w:line="440" w:lineRule="exact"/>
        <w:jc w:val="right"/>
        <w:rPr>
          <w:rFonts w:hint="default" w:ascii="Times New Roman" w:hAnsi="Times New Roman" w:cs="Times New Roman"/>
          <w:color w:val="auto"/>
          <w:sz w:val="24"/>
          <w:szCs w:val="21"/>
          <w:highlight w:val="none"/>
        </w:rPr>
      </w:pP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供应商名称(盖公章)：____________</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法定代表人或其授权代表(签字或盖章)：____________</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日期：______年____月____日</w:t>
      </w:r>
    </w:p>
    <w:p>
      <w:pPr>
        <w:pStyle w:val="24"/>
        <w:spacing w:line="400" w:lineRule="exact"/>
        <w:ind w:firstLine="480" w:firstLineChars="200"/>
        <w:rPr>
          <w:rFonts w:hint="default" w:ascii="Times New Roman" w:hAnsi="Times New Roman" w:cs="Times New Roman"/>
          <w:color w:val="auto"/>
          <w:sz w:val="24"/>
          <w:szCs w:val="24"/>
          <w:highlight w:val="none"/>
        </w:rPr>
      </w:pPr>
    </w:p>
    <w:p>
      <w:pPr>
        <w:pStyle w:val="24"/>
        <w:ind w:firstLine="480" w:firstLineChars="200"/>
        <w:rPr>
          <w:rFonts w:hint="default" w:ascii="Times New Roman" w:hAnsi="Times New Roman" w:cs="Times New Roman"/>
          <w:color w:val="auto"/>
          <w:sz w:val="24"/>
          <w:szCs w:val="24"/>
          <w:highlight w:val="none"/>
        </w:rPr>
      </w:pPr>
    </w:p>
    <w:p>
      <w:pPr>
        <w:pStyle w:val="24"/>
        <w:ind w:firstLine="480" w:firstLineChars="200"/>
        <w:rPr>
          <w:rFonts w:hint="default" w:ascii="Times New Roman" w:hAnsi="Times New Roman" w:cs="Times New Roman"/>
          <w:color w:val="auto"/>
          <w:sz w:val="24"/>
          <w:szCs w:val="24"/>
          <w:highlight w:val="none"/>
        </w:rPr>
        <w:sectPr>
          <w:pgSz w:w="11906" w:h="16838"/>
          <w:pgMar w:top="907" w:right="907" w:bottom="907" w:left="907" w:header="851" w:footer="992" w:gutter="0"/>
          <w:cols w:space="425" w:num="1"/>
          <w:docGrid w:type="lines" w:linePitch="312" w:charSpace="0"/>
        </w:sectPr>
      </w:pPr>
    </w:p>
    <w:p>
      <w:pPr>
        <w:pStyle w:val="8"/>
        <w:spacing w:before="0" w:after="0" w:line="400" w:lineRule="exact"/>
        <w:jc w:val="center"/>
        <w:rPr>
          <w:rFonts w:hint="default" w:ascii="Times New Roman" w:hAnsi="Times New Roman" w:cs="Times New Roman"/>
          <w:color w:val="auto"/>
          <w:highlight w:val="none"/>
        </w:rPr>
      </w:pPr>
      <w:bookmarkStart w:id="75" w:name="_Toc251236141"/>
      <w:r>
        <w:rPr>
          <w:rFonts w:hint="default" w:ascii="Times New Roman" w:hAnsi="Times New Roman" w:cs="Times New Roman"/>
          <w:color w:val="auto"/>
          <w:highlight w:val="none"/>
        </w:rPr>
        <w:t>20</w:t>
      </w:r>
      <w:r>
        <w:rPr>
          <w:rFonts w:hint="eastAsia" w:ascii="Times New Roman" w:hAnsi="Times New Roman" w:cs="Times New Roman"/>
          <w:color w:val="auto"/>
          <w:highlight w:val="none"/>
          <w:lang w:val="en-US" w:eastAsia="zh-CN"/>
        </w:rPr>
        <w:t>20</w:t>
      </w:r>
      <w:r>
        <w:rPr>
          <w:rFonts w:hint="default" w:ascii="Times New Roman" w:hAnsi="Times New Roman" w:cs="Times New Roman"/>
          <w:color w:val="auto"/>
          <w:highlight w:val="none"/>
        </w:rPr>
        <w:t>年至今完成</w:t>
      </w:r>
      <w:bookmarkEnd w:id="75"/>
      <w:r>
        <w:rPr>
          <w:rFonts w:hint="default" w:ascii="Times New Roman" w:hAnsi="Times New Roman" w:cs="Times New Roman"/>
          <w:color w:val="auto"/>
          <w:highlight w:val="none"/>
          <w:lang w:val="zh-CN"/>
        </w:rPr>
        <w:t>同类型项业绩情况表</w:t>
      </w:r>
    </w:p>
    <w:p>
      <w:pPr>
        <w:rPr>
          <w:rFonts w:hint="default" w:ascii="Times New Roman" w:hAnsi="Times New Roman" w:cs="Times New Roman"/>
          <w:color w:val="auto"/>
          <w:highlight w:val="none"/>
        </w:rPr>
      </w:pPr>
    </w:p>
    <w:p>
      <w:pPr>
        <w:spacing w:line="5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项目名称：</w:t>
      </w:r>
    </w:p>
    <w:p>
      <w:pPr>
        <w:spacing w:line="5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项目编号：</w:t>
      </w:r>
    </w:p>
    <w:p>
      <w:pPr>
        <w:pStyle w:val="51"/>
        <w:ind w:firstLine="420"/>
        <w:rPr>
          <w:rFonts w:hint="default" w:ascii="Times New Roman" w:hAnsi="Times New Roman" w:cs="Times New Roman"/>
          <w:color w:val="auto"/>
          <w:highlight w:val="none"/>
        </w:rPr>
      </w:pPr>
    </w:p>
    <w:tbl>
      <w:tblPr>
        <w:tblStyle w:val="43"/>
        <w:tblW w:w="9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26"/>
        <w:gridCol w:w="1740"/>
        <w:gridCol w:w="1236"/>
        <w:gridCol w:w="1236"/>
        <w:gridCol w:w="1664"/>
        <w:gridCol w:w="922"/>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序号</w:t>
            </w:r>
          </w:p>
        </w:tc>
        <w:tc>
          <w:tcPr>
            <w:tcW w:w="1126" w:type="dxa"/>
            <w:vAlign w:val="center"/>
          </w:tcPr>
          <w:p>
            <w:pPr>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业主名称</w:t>
            </w:r>
          </w:p>
        </w:tc>
        <w:tc>
          <w:tcPr>
            <w:tcW w:w="1740" w:type="dxa"/>
            <w:vAlign w:val="center"/>
          </w:tcPr>
          <w:p>
            <w:pPr>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项目名称</w:t>
            </w:r>
          </w:p>
        </w:tc>
        <w:tc>
          <w:tcPr>
            <w:tcW w:w="1236" w:type="dxa"/>
            <w:vAlign w:val="center"/>
          </w:tcPr>
          <w:p>
            <w:pPr>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合同总价</w:t>
            </w:r>
          </w:p>
        </w:tc>
        <w:tc>
          <w:tcPr>
            <w:tcW w:w="1236" w:type="dxa"/>
            <w:vAlign w:val="center"/>
          </w:tcPr>
          <w:p>
            <w:pPr>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完成时间</w:t>
            </w:r>
          </w:p>
        </w:tc>
        <w:tc>
          <w:tcPr>
            <w:tcW w:w="1664" w:type="dxa"/>
            <w:vAlign w:val="center"/>
          </w:tcPr>
          <w:p>
            <w:pPr>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业主单位联系人及电话</w:t>
            </w:r>
          </w:p>
        </w:tc>
        <w:tc>
          <w:tcPr>
            <w:tcW w:w="922" w:type="dxa"/>
            <w:vAlign w:val="center"/>
          </w:tcPr>
          <w:p>
            <w:pPr>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合同</w:t>
            </w:r>
          </w:p>
        </w:tc>
        <w:tc>
          <w:tcPr>
            <w:tcW w:w="1116" w:type="dxa"/>
            <w:vAlign w:val="center"/>
          </w:tcPr>
          <w:p>
            <w:pPr>
              <w:spacing w:line="400" w:lineRule="exact"/>
              <w:jc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hint="default" w:ascii="Times New Roman" w:hAnsi="Times New Roman" w:cs="Times New Roman"/>
                <w:color w:val="auto"/>
                <w:highlight w:val="none"/>
              </w:rPr>
            </w:pPr>
          </w:p>
        </w:tc>
        <w:tc>
          <w:tcPr>
            <w:tcW w:w="1126" w:type="dxa"/>
            <w:vAlign w:val="center"/>
          </w:tcPr>
          <w:p>
            <w:pPr>
              <w:spacing w:line="400" w:lineRule="exact"/>
              <w:jc w:val="center"/>
              <w:rPr>
                <w:rFonts w:hint="default" w:ascii="Times New Roman" w:hAnsi="Times New Roman" w:cs="Times New Roman"/>
                <w:color w:val="auto"/>
                <w:highlight w:val="none"/>
              </w:rPr>
            </w:pPr>
          </w:p>
        </w:tc>
        <w:tc>
          <w:tcPr>
            <w:tcW w:w="1740" w:type="dxa"/>
            <w:vAlign w:val="center"/>
          </w:tcPr>
          <w:p>
            <w:pPr>
              <w:spacing w:line="400" w:lineRule="exact"/>
              <w:jc w:val="center"/>
              <w:rPr>
                <w:rFonts w:hint="default" w:ascii="Times New Roman" w:hAnsi="Times New Roman" w:cs="Times New Roman"/>
                <w:color w:val="auto"/>
                <w:highlight w:val="none"/>
              </w:rPr>
            </w:pPr>
          </w:p>
        </w:tc>
        <w:tc>
          <w:tcPr>
            <w:tcW w:w="1236" w:type="dxa"/>
            <w:vAlign w:val="center"/>
          </w:tcPr>
          <w:p>
            <w:pPr>
              <w:spacing w:line="400" w:lineRule="exact"/>
              <w:jc w:val="center"/>
              <w:rPr>
                <w:rFonts w:hint="default" w:ascii="Times New Roman" w:hAnsi="Times New Roman" w:cs="Times New Roman"/>
                <w:color w:val="auto"/>
                <w:highlight w:val="none"/>
              </w:rPr>
            </w:pPr>
          </w:p>
        </w:tc>
        <w:tc>
          <w:tcPr>
            <w:tcW w:w="1236" w:type="dxa"/>
            <w:vAlign w:val="center"/>
          </w:tcPr>
          <w:p>
            <w:pPr>
              <w:spacing w:line="400" w:lineRule="exact"/>
              <w:jc w:val="center"/>
              <w:rPr>
                <w:rFonts w:hint="default" w:ascii="Times New Roman" w:hAnsi="Times New Roman" w:cs="Times New Roman"/>
                <w:color w:val="auto"/>
                <w:highlight w:val="none"/>
              </w:rPr>
            </w:pPr>
          </w:p>
        </w:tc>
        <w:tc>
          <w:tcPr>
            <w:tcW w:w="1664" w:type="dxa"/>
            <w:vAlign w:val="center"/>
          </w:tcPr>
          <w:p>
            <w:pPr>
              <w:spacing w:line="400" w:lineRule="exact"/>
              <w:jc w:val="center"/>
              <w:rPr>
                <w:rFonts w:hint="default" w:ascii="Times New Roman" w:hAnsi="Times New Roman" w:cs="Times New Roman"/>
                <w:color w:val="auto"/>
                <w:highlight w:val="none"/>
              </w:rPr>
            </w:pPr>
          </w:p>
        </w:tc>
        <w:tc>
          <w:tcPr>
            <w:tcW w:w="922" w:type="dxa"/>
            <w:vAlign w:val="center"/>
          </w:tcPr>
          <w:p>
            <w:pPr>
              <w:spacing w:line="400" w:lineRule="exact"/>
              <w:jc w:val="center"/>
              <w:rPr>
                <w:rFonts w:hint="default" w:ascii="Times New Roman" w:hAnsi="Times New Roman" w:cs="Times New Roman"/>
                <w:color w:val="auto"/>
                <w:highlight w:val="none"/>
              </w:rPr>
            </w:pPr>
          </w:p>
        </w:tc>
        <w:tc>
          <w:tcPr>
            <w:tcW w:w="1116" w:type="dxa"/>
            <w:vAlign w:val="center"/>
          </w:tcPr>
          <w:p>
            <w:pPr>
              <w:spacing w:line="400" w:lineRule="exact"/>
              <w:jc w:val="cente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hint="default" w:ascii="Times New Roman" w:hAnsi="Times New Roman" w:cs="Times New Roman"/>
                <w:color w:val="auto"/>
                <w:highlight w:val="none"/>
              </w:rPr>
            </w:pPr>
          </w:p>
        </w:tc>
        <w:tc>
          <w:tcPr>
            <w:tcW w:w="1126" w:type="dxa"/>
            <w:vAlign w:val="center"/>
          </w:tcPr>
          <w:p>
            <w:pPr>
              <w:spacing w:line="400" w:lineRule="exact"/>
              <w:jc w:val="center"/>
              <w:rPr>
                <w:rFonts w:hint="default" w:ascii="Times New Roman" w:hAnsi="Times New Roman" w:cs="Times New Roman"/>
                <w:color w:val="auto"/>
                <w:highlight w:val="none"/>
              </w:rPr>
            </w:pPr>
          </w:p>
        </w:tc>
        <w:tc>
          <w:tcPr>
            <w:tcW w:w="1740" w:type="dxa"/>
            <w:vAlign w:val="center"/>
          </w:tcPr>
          <w:p>
            <w:pPr>
              <w:spacing w:line="400" w:lineRule="exact"/>
              <w:jc w:val="center"/>
              <w:rPr>
                <w:rFonts w:hint="default" w:ascii="Times New Roman" w:hAnsi="Times New Roman" w:cs="Times New Roman"/>
                <w:color w:val="auto"/>
                <w:highlight w:val="none"/>
              </w:rPr>
            </w:pPr>
          </w:p>
        </w:tc>
        <w:tc>
          <w:tcPr>
            <w:tcW w:w="1236" w:type="dxa"/>
            <w:vAlign w:val="center"/>
          </w:tcPr>
          <w:p>
            <w:pPr>
              <w:spacing w:line="400" w:lineRule="exact"/>
              <w:jc w:val="center"/>
              <w:rPr>
                <w:rFonts w:hint="default" w:ascii="Times New Roman" w:hAnsi="Times New Roman" w:cs="Times New Roman"/>
                <w:color w:val="auto"/>
                <w:highlight w:val="none"/>
              </w:rPr>
            </w:pPr>
          </w:p>
        </w:tc>
        <w:tc>
          <w:tcPr>
            <w:tcW w:w="1236" w:type="dxa"/>
            <w:vAlign w:val="center"/>
          </w:tcPr>
          <w:p>
            <w:pPr>
              <w:spacing w:line="400" w:lineRule="exact"/>
              <w:jc w:val="center"/>
              <w:rPr>
                <w:rFonts w:hint="default" w:ascii="Times New Roman" w:hAnsi="Times New Roman" w:cs="Times New Roman"/>
                <w:color w:val="auto"/>
                <w:highlight w:val="none"/>
              </w:rPr>
            </w:pPr>
          </w:p>
        </w:tc>
        <w:tc>
          <w:tcPr>
            <w:tcW w:w="1664" w:type="dxa"/>
            <w:vAlign w:val="center"/>
          </w:tcPr>
          <w:p>
            <w:pPr>
              <w:spacing w:line="400" w:lineRule="exact"/>
              <w:jc w:val="center"/>
              <w:rPr>
                <w:rFonts w:hint="default" w:ascii="Times New Roman" w:hAnsi="Times New Roman" w:cs="Times New Roman"/>
                <w:color w:val="auto"/>
                <w:highlight w:val="none"/>
              </w:rPr>
            </w:pPr>
          </w:p>
        </w:tc>
        <w:tc>
          <w:tcPr>
            <w:tcW w:w="922" w:type="dxa"/>
            <w:vAlign w:val="center"/>
          </w:tcPr>
          <w:p>
            <w:pPr>
              <w:spacing w:line="400" w:lineRule="exact"/>
              <w:jc w:val="center"/>
              <w:rPr>
                <w:rFonts w:hint="default" w:ascii="Times New Roman" w:hAnsi="Times New Roman" w:cs="Times New Roman"/>
                <w:color w:val="auto"/>
                <w:highlight w:val="none"/>
              </w:rPr>
            </w:pPr>
          </w:p>
        </w:tc>
        <w:tc>
          <w:tcPr>
            <w:tcW w:w="1116" w:type="dxa"/>
            <w:vAlign w:val="center"/>
          </w:tcPr>
          <w:p>
            <w:pPr>
              <w:spacing w:line="400" w:lineRule="exact"/>
              <w:jc w:val="cente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hint="default" w:ascii="Times New Roman" w:hAnsi="Times New Roman" w:cs="Times New Roman"/>
                <w:color w:val="auto"/>
                <w:highlight w:val="none"/>
              </w:rPr>
            </w:pPr>
          </w:p>
        </w:tc>
        <w:tc>
          <w:tcPr>
            <w:tcW w:w="1126" w:type="dxa"/>
            <w:vAlign w:val="center"/>
          </w:tcPr>
          <w:p>
            <w:pPr>
              <w:spacing w:line="400" w:lineRule="exact"/>
              <w:jc w:val="center"/>
              <w:rPr>
                <w:rFonts w:hint="default" w:ascii="Times New Roman" w:hAnsi="Times New Roman" w:cs="Times New Roman"/>
                <w:color w:val="auto"/>
                <w:highlight w:val="none"/>
              </w:rPr>
            </w:pPr>
          </w:p>
        </w:tc>
        <w:tc>
          <w:tcPr>
            <w:tcW w:w="1740" w:type="dxa"/>
            <w:vAlign w:val="center"/>
          </w:tcPr>
          <w:p>
            <w:pPr>
              <w:spacing w:line="400" w:lineRule="exact"/>
              <w:jc w:val="center"/>
              <w:rPr>
                <w:rFonts w:hint="default" w:ascii="Times New Roman" w:hAnsi="Times New Roman" w:cs="Times New Roman"/>
                <w:color w:val="auto"/>
                <w:highlight w:val="none"/>
              </w:rPr>
            </w:pPr>
          </w:p>
        </w:tc>
        <w:tc>
          <w:tcPr>
            <w:tcW w:w="1236" w:type="dxa"/>
            <w:vAlign w:val="center"/>
          </w:tcPr>
          <w:p>
            <w:pPr>
              <w:spacing w:line="400" w:lineRule="exact"/>
              <w:jc w:val="center"/>
              <w:rPr>
                <w:rFonts w:hint="default" w:ascii="Times New Roman" w:hAnsi="Times New Roman" w:cs="Times New Roman"/>
                <w:color w:val="auto"/>
                <w:highlight w:val="none"/>
              </w:rPr>
            </w:pPr>
          </w:p>
        </w:tc>
        <w:tc>
          <w:tcPr>
            <w:tcW w:w="1236" w:type="dxa"/>
            <w:vAlign w:val="center"/>
          </w:tcPr>
          <w:p>
            <w:pPr>
              <w:spacing w:line="400" w:lineRule="exact"/>
              <w:jc w:val="center"/>
              <w:rPr>
                <w:rFonts w:hint="default" w:ascii="Times New Roman" w:hAnsi="Times New Roman" w:cs="Times New Roman"/>
                <w:color w:val="auto"/>
                <w:highlight w:val="none"/>
              </w:rPr>
            </w:pPr>
          </w:p>
        </w:tc>
        <w:tc>
          <w:tcPr>
            <w:tcW w:w="1664" w:type="dxa"/>
            <w:vAlign w:val="center"/>
          </w:tcPr>
          <w:p>
            <w:pPr>
              <w:spacing w:line="400" w:lineRule="exact"/>
              <w:jc w:val="center"/>
              <w:rPr>
                <w:rFonts w:hint="default" w:ascii="Times New Roman" w:hAnsi="Times New Roman" w:cs="Times New Roman"/>
                <w:color w:val="auto"/>
                <w:highlight w:val="none"/>
              </w:rPr>
            </w:pPr>
          </w:p>
        </w:tc>
        <w:tc>
          <w:tcPr>
            <w:tcW w:w="922" w:type="dxa"/>
            <w:vAlign w:val="center"/>
          </w:tcPr>
          <w:p>
            <w:pPr>
              <w:spacing w:line="400" w:lineRule="exact"/>
              <w:jc w:val="center"/>
              <w:rPr>
                <w:rFonts w:hint="default" w:ascii="Times New Roman" w:hAnsi="Times New Roman" w:cs="Times New Roman"/>
                <w:color w:val="auto"/>
                <w:highlight w:val="none"/>
              </w:rPr>
            </w:pPr>
          </w:p>
        </w:tc>
        <w:tc>
          <w:tcPr>
            <w:tcW w:w="1116" w:type="dxa"/>
            <w:vAlign w:val="center"/>
          </w:tcPr>
          <w:p>
            <w:pPr>
              <w:spacing w:line="400" w:lineRule="exact"/>
              <w:jc w:val="cente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hint="default" w:ascii="Times New Roman" w:hAnsi="Times New Roman" w:cs="Times New Roman"/>
                <w:color w:val="auto"/>
                <w:highlight w:val="none"/>
              </w:rPr>
            </w:pPr>
          </w:p>
        </w:tc>
        <w:tc>
          <w:tcPr>
            <w:tcW w:w="1126" w:type="dxa"/>
            <w:vAlign w:val="center"/>
          </w:tcPr>
          <w:p>
            <w:pPr>
              <w:spacing w:line="400" w:lineRule="exact"/>
              <w:jc w:val="center"/>
              <w:rPr>
                <w:rFonts w:hint="default" w:ascii="Times New Roman" w:hAnsi="Times New Roman" w:cs="Times New Roman"/>
                <w:color w:val="auto"/>
                <w:highlight w:val="none"/>
              </w:rPr>
            </w:pPr>
          </w:p>
        </w:tc>
        <w:tc>
          <w:tcPr>
            <w:tcW w:w="1740" w:type="dxa"/>
            <w:vAlign w:val="center"/>
          </w:tcPr>
          <w:p>
            <w:pPr>
              <w:spacing w:line="400" w:lineRule="exact"/>
              <w:jc w:val="center"/>
              <w:rPr>
                <w:rFonts w:hint="default" w:ascii="Times New Roman" w:hAnsi="Times New Roman" w:cs="Times New Roman"/>
                <w:color w:val="auto"/>
                <w:highlight w:val="none"/>
              </w:rPr>
            </w:pPr>
          </w:p>
        </w:tc>
        <w:tc>
          <w:tcPr>
            <w:tcW w:w="1236" w:type="dxa"/>
            <w:vAlign w:val="center"/>
          </w:tcPr>
          <w:p>
            <w:pPr>
              <w:spacing w:line="400" w:lineRule="exact"/>
              <w:jc w:val="center"/>
              <w:rPr>
                <w:rFonts w:hint="default" w:ascii="Times New Roman" w:hAnsi="Times New Roman" w:cs="Times New Roman"/>
                <w:color w:val="auto"/>
                <w:highlight w:val="none"/>
              </w:rPr>
            </w:pPr>
          </w:p>
        </w:tc>
        <w:tc>
          <w:tcPr>
            <w:tcW w:w="1236" w:type="dxa"/>
            <w:vAlign w:val="center"/>
          </w:tcPr>
          <w:p>
            <w:pPr>
              <w:spacing w:line="400" w:lineRule="exact"/>
              <w:jc w:val="center"/>
              <w:rPr>
                <w:rFonts w:hint="default" w:ascii="Times New Roman" w:hAnsi="Times New Roman" w:cs="Times New Roman"/>
                <w:color w:val="auto"/>
                <w:highlight w:val="none"/>
              </w:rPr>
            </w:pPr>
          </w:p>
        </w:tc>
        <w:tc>
          <w:tcPr>
            <w:tcW w:w="1664" w:type="dxa"/>
            <w:vAlign w:val="center"/>
          </w:tcPr>
          <w:p>
            <w:pPr>
              <w:spacing w:line="400" w:lineRule="exact"/>
              <w:jc w:val="center"/>
              <w:rPr>
                <w:rFonts w:hint="default" w:ascii="Times New Roman" w:hAnsi="Times New Roman" w:cs="Times New Roman"/>
                <w:color w:val="auto"/>
                <w:highlight w:val="none"/>
              </w:rPr>
            </w:pPr>
          </w:p>
        </w:tc>
        <w:tc>
          <w:tcPr>
            <w:tcW w:w="922" w:type="dxa"/>
            <w:vAlign w:val="center"/>
          </w:tcPr>
          <w:p>
            <w:pPr>
              <w:spacing w:line="400" w:lineRule="exact"/>
              <w:jc w:val="center"/>
              <w:rPr>
                <w:rFonts w:hint="default" w:ascii="Times New Roman" w:hAnsi="Times New Roman" w:cs="Times New Roman"/>
                <w:color w:val="auto"/>
                <w:highlight w:val="none"/>
              </w:rPr>
            </w:pPr>
          </w:p>
        </w:tc>
        <w:tc>
          <w:tcPr>
            <w:tcW w:w="1116" w:type="dxa"/>
            <w:vAlign w:val="center"/>
          </w:tcPr>
          <w:p>
            <w:pPr>
              <w:spacing w:line="400" w:lineRule="exact"/>
              <w:jc w:val="cente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hint="default" w:ascii="Times New Roman" w:hAnsi="Times New Roman" w:cs="Times New Roman"/>
                <w:color w:val="auto"/>
                <w:highlight w:val="none"/>
              </w:rPr>
            </w:pPr>
          </w:p>
        </w:tc>
        <w:tc>
          <w:tcPr>
            <w:tcW w:w="1126" w:type="dxa"/>
            <w:vAlign w:val="center"/>
          </w:tcPr>
          <w:p>
            <w:pPr>
              <w:spacing w:line="400" w:lineRule="exact"/>
              <w:jc w:val="center"/>
              <w:rPr>
                <w:rFonts w:hint="default" w:ascii="Times New Roman" w:hAnsi="Times New Roman" w:cs="Times New Roman"/>
                <w:color w:val="auto"/>
                <w:highlight w:val="none"/>
              </w:rPr>
            </w:pPr>
          </w:p>
        </w:tc>
        <w:tc>
          <w:tcPr>
            <w:tcW w:w="1740" w:type="dxa"/>
            <w:vAlign w:val="center"/>
          </w:tcPr>
          <w:p>
            <w:pPr>
              <w:spacing w:line="400" w:lineRule="exact"/>
              <w:jc w:val="center"/>
              <w:rPr>
                <w:rFonts w:hint="default" w:ascii="Times New Roman" w:hAnsi="Times New Roman" w:cs="Times New Roman"/>
                <w:color w:val="auto"/>
                <w:highlight w:val="none"/>
              </w:rPr>
            </w:pPr>
          </w:p>
        </w:tc>
        <w:tc>
          <w:tcPr>
            <w:tcW w:w="1236" w:type="dxa"/>
            <w:vAlign w:val="center"/>
          </w:tcPr>
          <w:p>
            <w:pPr>
              <w:spacing w:line="400" w:lineRule="exact"/>
              <w:jc w:val="center"/>
              <w:rPr>
                <w:rFonts w:hint="default" w:ascii="Times New Roman" w:hAnsi="Times New Roman" w:cs="Times New Roman"/>
                <w:color w:val="auto"/>
                <w:highlight w:val="none"/>
              </w:rPr>
            </w:pPr>
          </w:p>
        </w:tc>
        <w:tc>
          <w:tcPr>
            <w:tcW w:w="1236" w:type="dxa"/>
            <w:vAlign w:val="center"/>
          </w:tcPr>
          <w:p>
            <w:pPr>
              <w:spacing w:line="400" w:lineRule="exact"/>
              <w:jc w:val="center"/>
              <w:rPr>
                <w:rFonts w:hint="default" w:ascii="Times New Roman" w:hAnsi="Times New Roman" w:cs="Times New Roman"/>
                <w:color w:val="auto"/>
                <w:highlight w:val="none"/>
              </w:rPr>
            </w:pPr>
          </w:p>
        </w:tc>
        <w:tc>
          <w:tcPr>
            <w:tcW w:w="1664" w:type="dxa"/>
            <w:vAlign w:val="center"/>
          </w:tcPr>
          <w:p>
            <w:pPr>
              <w:spacing w:line="400" w:lineRule="exact"/>
              <w:jc w:val="center"/>
              <w:rPr>
                <w:rFonts w:hint="default" w:ascii="Times New Roman" w:hAnsi="Times New Roman" w:cs="Times New Roman"/>
                <w:color w:val="auto"/>
                <w:highlight w:val="none"/>
              </w:rPr>
            </w:pPr>
          </w:p>
        </w:tc>
        <w:tc>
          <w:tcPr>
            <w:tcW w:w="922" w:type="dxa"/>
            <w:vAlign w:val="center"/>
          </w:tcPr>
          <w:p>
            <w:pPr>
              <w:spacing w:line="400" w:lineRule="exact"/>
              <w:jc w:val="center"/>
              <w:rPr>
                <w:rFonts w:hint="default" w:ascii="Times New Roman" w:hAnsi="Times New Roman" w:cs="Times New Roman"/>
                <w:color w:val="auto"/>
                <w:highlight w:val="none"/>
              </w:rPr>
            </w:pPr>
          </w:p>
        </w:tc>
        <w:tc>
          <w:tcPr>
            <w:tcW w:w="1116" w:type="dxa"/>
            <w:vAlign w:val="center"/>
          </w:tcPr>
          <w:p>
            <w:pPr>
              <w:spacing w:line="400" w:lineRule="exact"/>
              <w:jc w:val="cente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hint="default" w:ascii="Times New Roman" w:hAnsi="Times New Roman" w:cs="Times New Roman"/>
                <w:color w:val="auto"/>
                <w:highlight w:val="none"/>
              </w:rPr>
            </w:pPr>
          </w:p>
        </w:tc>
        <w:tc>
          <w:tcPr>
            <w:tcW w:w="1126" w:type="dxa"/>
            <w:vAlign w:val="center"/>
          </w:tcPr>
          <w:p>
            <w:pPr>
              <w:spacing w:line="400" w:lineRule="exact"/>
              <w:jc w:val="center"/>
              <w:rPr>
                <w:rFonts w:hint="default" w:ascii="Times New Roman" w:hAnsi="Times New Roman" w:cs="Times New Roman"/>
                <w:color w:val="auto"/>
                <w:highlight w:val="none"/>
              </w:rPr>
            </w:pPr>
          </w:p>
        </w:tc>
        <w:tc>
          <w:tcPr>
            <w:tcW w:w="1740" w:type="dxa"/>
            <w:vAlign w:val="center"/>
          </w:tcPr>
          <w:p>
            <w:pPr>
              <w:spacing w:line="400" w:lineRule="exact"/>
              <w:jc w:val="center"/>
              <w:rPr>
                <w:rFonts w:hint="default" w:ascii="Times New Roman" w:hAnsi="Times New Roman" w:cs="Times New Roman"/>
                <w:color w:val="auto"/>
                <w:highlight w:val="none"/>
              </w:rPr>
            </w:pPr>
          </w:p>
        </w:tc>
        <w:tc>
          <w:tcPr>
            <w:tcW w:w="1236" w:type="dxa"/>
            <w:vAlign w:val="center"/>
          </w:tcPr>
          <w:p>
            <w:pPr>
              <w:spacing w:line="400" w:lineRule="exact"/>
              <w:jc w:val="center"/>
              <w:rPr>
                <w:rFonts w:hint="default" w:ascii="Times New Roman" w:hAnsi="Times New Roman" w:cs="Times New Roman"/>
                <w:color w:val="auto"/>
                <w:highlight w:val="none"/>
              </w:rPr>
            </w:pPr>
          </w:p>
        </w:tc>
        <w:tc>
          <w:tcPr>
            <w:tcW w:w="1236" w:type="dxa"/>
            <w:vAlign w:val="center"/>
          </w:tcPr>
          <w:p>
            <w:pPr>
              <w:spacing w:line="400" w:lineRule="exact"/>
              <w:jc w:val="center"/>
              <w:rPr>
                <w:rFonts w:hint="default" w:ascii="Times New Roman" w:hAnsi="Times New Roman" w:cs="Times New Roman"/>
                <w:color w:val="auto"/>
                <w:highlight w:val="none"/>
              </w:rPr>
            </w:pPr>
          </w:p>
        </w:tc>
        <w:tc>
          <w:tcPr>
            <w:tcW w:w="1664" w:type="dxa"/>
            <w:vAlign w:val="center"/>
          </w:tcPr>
          <w:p>
            <w:pPr>
              <w:spacing w:line="400" w:lineRule="exact"/>
              <w:jc w:val="center"/>
              <w:rPr>
                <w:rFonts w:hint="default" w:ascii="Times New Roman" w:hAnsi="Times New Roman" w:cs="Times New Roman"/>
                <w:color w:val="auto"/>
                <w:highlight w:val="none"/>
              </w:rPr>
            </w:pPr>
          </w:p>
        </w:tc>
        <w:tc>
          <w:tcPr>
            <w:tcW w:w="922" w:type="dxa"/>
            <w:vAlign w:val="center"/>
          </w:tcPr>
          <w:p>
            <w:pPr>
              <w:spacing w:line="400" w:lineRule="exact"/>
              <w:jc w:val="center"/>
              <w:rPr>
                <w:rFonts w:hint="default" w:ascii="Times New Roman" w:hAnsi="Times New Roman" w:cs="Times New Roman"/>
                <w:color w:val="auto"/>
                <w:highlight w:val="none"/>
              </w:rPr>
            </w:pPr>
          </w:p>
        </w:tc>
        <w:tc>
          <w:tcPr>
            <w:tcW w:w="1116" w:type="dxa"/>
            <w:vAlign w:val="center"/>
          </w:tcPr>
          <w:p>
            <w:pPr>
              <w:spacing w:line="400" w:lineRule="exact"/>
              <w:jc w:val="cente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hint="default" w:ascii="Times New Roman" w:hAnsi="Times New Roman" w:cs="Times New Roman"/>
                <w:color w:val="auto"/>
                <w:highlight w:val="none"/>
              </w:rPr>
            </w:pPr>
          </w:p>
        </w:tc>
        <w:tc>
          <w:tcPr>
            <w:tcW w:w="1126" w:type="dxa"/>
            <w:vAlign w:val="center"/>
          </w:tcPr>
          <w:p>
            <w:pPr>
              <w:spacing w:line="400" w:lineRule="exact"/>
              <w:jc w:val="center"/>
              <w:rPr>
                <w:rFonts w:hint="default" w:ascii="Times New Roman" w:hAnsi="Times New Roman" w:cs="Times New Roman"/>
                <w:color w:val="auto"/>
                <w:highlight w:val="none"/>
              </w:rPr>
            </w:pPr>
          </w:p>
        </w:tc>
        <w:tc>
          <w:tcPr>
            <w:tcW w:w="1740" w:type="dxa"/>
            <w:vAlign w:val="center"/>
          </w:tcPr>
          <w:p>
            <w:pPr>
              <w:spacing w:line="400" w:lineRule="exact"/>
              <w:jc w:val="center"/>
              <w:rPr>
                <w:rFonts w:hint="default" w:ascii="Times New Roman" w:hAnsi="Times New Roman" w:cs="Times New Roman"/>
                <w:color w:val="auto"/>
                <w:highlight w:val="none"/>
              </w:rPr>
            </w:pPr>
          </w:p>
        </w:tc>
        <w:tc>
          <w:tcPr>
            <w:tcW w:w="1236" w:type="dxa"/>
            <w:vAlign w:val="center"/>
          </w:tcPr>
          <w:p>
            <w:pPr>
              <w:spacing w:line="400" w:lineRule="exact"/>
              <w:jc w:val="center"/>
              <w:rPr>
                <w:rFonts w:hint="default" w:ascii="Times New Roman" w:hAnsi="Times New Roman" w:cs="Times New Roman"/>
                <w:color w:val="auto"/>
                <w:highlight w:val="none"/>
              </w:rPr>
            </w:pPr>
          </w:p>
        </w:tc>
        <w:tc>
          <w:tcPr>
            <w:tcW w:w="1236" w:type="dxa"/>
            <w:vAlign w:val="center"/>
          </w:tcPr>
          <w:p>
            <w:pPr>
              <w:spacing w:line="400" w:lineRule="exact"/>
              <w:jc w:val="center"/>
              <w:rPr>
                <w:rFonts w:hint="default" w:ascii="Times New Roman" w:hAnsi="Times New Roman" w:cs="Times New Roman"/>
                <w:color w:val="auto"/>
                <w:highlight w:val="none"/>
              </w:rPr>
            </w:pPr>
          </w:p>
        </w:tc>
        <w:tc>
          <w:tcPr>
            <w:tcW w:w="1664" w:type="dxa"/>
            <w:vAlign w:val="center"/>
          </w:tcPr>
          <w:p>
            <w:pPr>
              <w:spacing w:line="400" w:lineRule="exact"/>
              <w:jc w:val="center"/>
              <w:rPr>
                <w:rFonts w:hint="default" w:ascii="Times New Roman" w:hAnsi="Times New Roman" w:cs="Times New Roman"/>
                <w:color w:val="auto"/>
                <w:highlight w:val="none"/>
              </w:rPr>
            </w:pPr>
          </w:p>
        </w:tc>
        <w:tc>
          <w:tcPr>
            <w:tcW w:w="922" w:type="dxa"/>
            <w:vAlign w:val="center"/>
          </w:tcPr>
          <w:p>
            <w:pPr>
              <w:spacing w:line="400" w:lineRule="exact"/>
              <w:jc w:val="center"/>
              <w:rPr>
                <w:rFonts w:hint="default" w:ascii="Times New Roman" w:hAnsi="Times New Roman" w:cs="Times New Roman"/>
                <w:color w:val="auto"/>
                <w:highlight w:val="none"/>
              </w:rPr>
            </w:pPr>
          </w:p>
        </w:tc>
        <w:tc>
          <w:tcPr>
            <w:tcW w:w="1116" w:type="dxa"/>
            <w:vAlign w:val="center"/>
          </w:tcPr>
          <w:p>
            <w:pPr>
              <w:spacing w:line="400" w:lineRule="exact"/>
              <w:jc w:val="cente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hint="default" w:ascii="Times New Roman" w:hAnsi="Times New Roman" w:cs="Times New Roman"/>
                <w:color w:val="auto"/>
                <w:highlight w:val="none"/>
              </w:rPr>
            </w:pPr>
          </w:p>
        </w:tc>
        <w:tc>
          <w:tcPr>
            <w:tcW w:w="1126" w:type="dxa"/>
            <w:vAlign w:val="center"/>
          </w:tcPr>
          <w:p>
            <w:pPr>
              <w:spacing w:line="400" w:lineRule="exact"/>
              <w:jc w:val="center"/>
              <w:rPr>
                <w:rFonts w:hint="default" w:ascii="Times New Roman" w:hAnsi="Times New Roman" w:cs="Times New Roman"/>
                <w:color w:val="auto"/>
                <w:highlight w:val="none"/>
              </w:rPr>
            </w:pPr>
          </w:p>
        </w:tc>
        <w:tc>
          <w:tcPr>
            <w:tcW w:w="1740" w:type="dxa"/>
            <w:vAlign w:val="center"/>
          </w:tcPr>
          <w:p>
            <w:pPr>
              <w:spacing w:line="400" w:lineRule="exact"/>
              <w:jc w:val="center"/>
              <w:rPr>
                <w:rFonts w:hint="default" w:ascii="Times New Roman" w:hAnsi="Times New Roman" w:cs="Times New Roman"/>
                <w:color w:val="auto"/>
                <w:highlight w:val="none"/>
              </w:rPr>
            </w:pPr>
          </w:p>
        </w:tc>
        <w:tc>
          <w:tcPr>
            <w:tcW w:w="1236" w:type="dxa"/>
            <w:vAlign w:val="center"/>
          </w:tcPr>
          <w:p>
            <w:pPr>
              <w:spacing w:line="400" w:lineRule="exact"/>
              <w:jc w:val="center"/>
              <w:rPr>
                <w:rFonts w:hint="default" w:ascii="Times New Roman" w:hAnsi="Times New Roman" w:cs="Times New Roman"/>
                <w:color w:val="auto"/>
                <w:highlight w:val="none"/>
              </w:rPr>
            </w:pPr>
          </w:p>
        </w:tc>
        <w:tc>
          <w:tcPr>
            <w:tcW w:w="1236" w:type="dxa"/>
            <w:vAlign w:val="center"/>
          </w:tcPr>
          <w:p>
            <w:pPr>
              <w:spacing w:line="400" w:lineRule="exact"/>
              <w:jc w:val="center"/>
              <w:rPr>
                <w:rFonts w:hint="default" w:ascii="Times New Roman" w:hAnsi="Times New Roman" w:cs="Times New Roman"/>
                <w:color w:val="auto"/>
                <w:highlight w:val="none"/>
              </w:rPr>
            </w:pPr>
          </w:p>
        </w:tc>
        <w:tc>
          <w:tcPr>
            <w:tcW w:w="1664" w:type="dxa"/>
            <w:vAlign w:val="center"/>
          </w:tcPr>
          <w:p>
            <w:pPr>
              <w:spacing w:line="400" w:lineRule="exact"/>
              <w:jc w:val="center"/>
              <w:rPr>
                <w:rFonts w:hint="default" w:ascii="Times New Roman" w:hAnsi="Times New Roman" w:cs="Times New Roman"/>
                <w:color w:val="auto"/>
                <w:highlight w:val="none"/>
              </w:rPr>
            </w:pPr>
          </w:p>
        </w:tc>
        <w:tc>
          <w:tcPr>
            <w:tcW w:w="922" w:type="dxa"/>
            <w:vAlign w:val="center"/>
          </w:tcPr>
          <w:p>
            <w:pPr>
              <w:spacing w:line="400" w:lineRule="exact"/>
              <w:jc w:val="center"/>
              <w:rPr>
                <w:rFonts w:hint="default" w:ascii="Times New Roman" w:hAnsi="Times New Roman" w:cs="Times New Roman"/>
                <w:color w:val="auto"/>
                <w:highlight w:val="none"/>
              </w:rPr>
            </w:pPr>
          </w:p>
        </w:tc>
        <w:tc>
          <w:tcPr>
            <w:tcW w:w="1116" w:type="dxa"/>
            <w:vAlign w:val="center"/>
          </w:tcPr>
          <w:p>
            <w:pPr>
              <w:spacing w:line="400" w:lineRule="exact"/>
              <w:jc w:val="center"/>
              <w:rPr>
                <w:rFonts w:hint="default" w:ascii="Times New Roman" w:hAnsi="Times New Roman" w:cs="Times New Roman"/>
                <w:color w:val="auto"/>
                <w:highlight w:val="none"/>
              </w:rPr>
            </w:pPr>
          </w:p>
        </w:tc>
      </w:tr>
    </w:tbl>
    <w:p>
      <w:pPr>
        <w:spacing w:line="520" w:lineRule="exact"/>
        <w:rPr>
          <w:rFonts w:hint="default" w:ascii="Times New Roman" w:hAnsi="Times New Roman" w:cs="Times New Roman" w:eastAsiaTheme="minorEastAsia"/>
          <w:b/>
          <w:bCs w:val="0"/>
          <w:color w:val="auto"/>
          <w:sz w:val="24"/>
          <w:szCs w:val="24"/>
          <w:highlight w:val="none"/>
          <w:u w:val="none"/>
          <w:lang w:val="en-US" w:eastAsia="zh-CN"/>
        </w:rPr>
      </w:pPr>
      <w:r>
        <w:rPr>
          <w:rFonts w:hint="default" w:ascii="Times New Roman" w:hAnsi="Times New Roman" w:cs="Times New Roman"/>
          <w:b/>
          <w:bCs w:val="0"/>
          <w:color w:val="auto"/>
          <w:highlight w:val="none"/>
        </w:rPr>
        <w:t>*</w:t>
      </w:r>
      <w:r>
        <w:rPr>
          <w:rFonts w:hint="default" w:ascii="Times New Roman" w:hAnsi="Times New Roman" w:cs="Times New Roman" w:eastAsiaTheme="minorEastAsia"/>
          <w:b/>
          <w:bCs w:val="0"/>
          <w:color w:val="auto"/>
          <w:sz w:val="24"/>
          <w:szCs w:val="24"/>
          <w:highlight w:val="none"/>
          <w:u w:val="none"/>
          <w:lang w:val="en-US" w:eastAsia="zh-CN"/>
        </w:rPr>
        <w:t>需提供</w:t>
      </w:r>
      <w:r>
        <w:rPr>
          <w:rFonts w:hint="default" w:ascii="Times New Roman" w:hAnsi="Times New Roman" w:cs="Times New Roman" w:eastAsiaTheme="minorEastAsia"/>
          <w:b/>
          <w:bCs w:val="0"/>
          <w:color w:val="auto"/>
          <w:sz w:val="24"/>
          <w:szCs w:val="24"/>
          <w:highlight w:val="none"/>
          <w:u w:val="none"/>
        </w:rPr>
        <w:t>合同复印</w:t>
      </w:r>
      <w:r>
        <w:rPr>
          <w:rFonts w:hint="default" w:ascii="Times New Roman" w:hAnsi="Times New Roman" w:cs="Times New Roman" w:eastAsiaTheme="minorEastAsia"/>
          <w:b/>
          <w:bCs w:val="0"/>
          <w:color w:val="auto"/>
          <w:sz w:val="24"/>
          <w:szCs w:val="24"/>
          <w:highlight w:val="none"/>
          <w:u w:val="none"/>
          <w:lang w:val="en-US" w:eastAsia="zh-CN"/>
        </w:rPr>
        <w:t>件</w:t>
      </w:r>
      <w:r>
        <w:rPr>
          <w:rFonts w:hint="default" w:ascii="Times New Roman" w:hAnsi="Times New Roman" w:cs="Times New Roman" w:eastAsiaTheme="minorEastAsia"/>
          <w:b/>
          <w:bCs w:val="0"/>
          <w:color w:val="auto"/>
          <w:sz w:val="24"/>
          <w:szCs w:val="24"/>
          <w:highlight w:val="none"/>
          <w:u w:val="none"/>
          <w:lang w:eastAsia="zh-CN"/>
        </w:rPr>
        <w:t>，</w:t>
      </w:r>
      <w:r>
        <w:rPr>
          <w:rFonts w:hint="default" w:ascii="Times New Roman" w:hAnsi="Times New Roman" w:cs="Times New Roman" w:eastAsiaTheme="minorEastAsia"/>
          <w:b/>
          <w:bCs w:val="0"/>
          <w:color w:val="auto"/>
          <w:sz w:val="24"/>
          <w:szCs w:val="24"/>
          <w:highlight w:val="none"/>
          <w:u w:val="none"/>
        </w:rPr>
        <w:t>以合同签订</w:t>
      </w:r>
      <w:r>
        <w:rPr>
          <w:rFonts w:hint="default" w:ascii="Times New Roman" w:hAnsi="Times New Roman" w:cs="Times New Roman" w:eastAsiaTheme="minorEastAsia"/>
          <w:b/>
          <w:bCs w:val="0"/>
          <w:color w:val="auto"/>
          <w:sz w:val="24"/>
          <w:szCs w:val="24"/>
          <w:highlight w:val="none"/>
          <w:u w:val="none"/>
          <w:lang w:val="en-US" w:eastAsia="zh-CN"/>
        </w:rPr>
        <w:t>时间为准，合同关键页包括体现合同标的、合同金额、签字盖章页，否则一律不认可。</w:t>
      </w:r>
    </w:p>
    <w:p>
      <w:pPr>
        <w:pStyle w:val="24"/>
        <w:spacing w:line="400" w:lineRule="exact"/>
        <w:ind w:firstLine="480" w:firstLineChars="200"/>
        <w:rPr>
          <w:rFonts w:hint="default" w:ascii="Times New Roman" w:hAnsi="Times New Roman" w:cs="Times New Roman"/>
          <w:color w:val="auto"/>
          <w:sz w:val="24"/>
          <w:szCs w:val="24"/>
          <w:highlight w:val="none"/>
        </w:rPr>
      </w:pP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供应商名称(盖公章)：____________</w:t>
      </w:r>
    </w:p>
    <w:p>
      <w:pPr>
        <w:pStyle w:val="24"/>
        <w:spacing w:line="400" w:lineRule="exact"/>
        <w:ind w:firstLine="480" w:firstLineChars="200"/>
        <w:rPr>
          <w:rFonts w:hint="default" w:ascii="Times New Roman" w:hAnsi="Times New Roman" w:cs="Times New Roman"/>
          <w:color w:val="auto"/>
          <w:sz w:val="24"/>
          <w:szCs w:val="24"/>
          <w:highlight w:val="none"/>
        </w:rPr>
      </w:pP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法定代表人或其授权代表(签字或盖章)：____________</w:t>
      </w:r>
    </w:p>
    <w:p>
      <w:pPr>
        <w:pStyle w:val="24"/>
        <w:spacing w:line="400" w:lineRule="exact"/>
        <w:ind w:firstLine="480" w:firstLineChars="200"/>
        <w:rPr>
          <w:rFonts w:hint="default" w:ascii="Times New Roman" w:hAnsi="Times New Roman" w:cs="Times New Roman"/>
          <w:color w:val="auto"/>
          <w:sz w:val="24"/>
          <w:szCs w:val="24"/>
          <w:highlight w:val="none"/>
        </w:rPr>
      </w:pP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日期：______年____月____日</w:t>
      </w:r>
    </w:p>
    <w:p>
      <w:pPr>
        <w:pStyle w:val="24"/>
        <w:spacing w:line="400" w:lineRule="exact"/>
        <w:ind w:firstLine="480" w:firstLineChars="200"/>
        <w:rPr>
          <w:rFonts w:hint="default" w:ascii="Times New Roman" w:hAnsi="Times New Roman" w:cs="Times New Roman"/>
          <w:color w:val="auto"/>
          <w:sz w:val="24"/>
          <w:szCs w:val="24"/>
          <w:highlight w:val="none"/>
        </w:rPr>
      </w:pPr>
    </w:p>
    <w:p>
      <w:pPr>
        <w:pStyle w:val="8"/>
        <w:spacing w:before="0" w:after="0" w:line="400" w:lineRule="exact"/>
        <w:jc w:val="center"/>
        <w:rPr>
          <w:rFonts w:hint="default" w:ascii="Times New Roman" w:hAnsi="Times New Roman" w:cs="Times New Roman"/>
          <w:color w:val="auto"/>
          <w:highlight w:val="none"/>
        </w:rPr>
        <w:sectPr>
          <w:pgSz w:w="11906" w:h="16838"/>
          <w:pgMar w:top="907" w:right="907" w:bottom="907" w:left="907" w:header="851" w:footer="992" w:gutter="0"/>
          <w:cols w:space="425" w:num="1"/>
          <w:docGrid w:type="lines" w:linePitch="312" w:charSpace="0"/>
        </w:sectPr>
      </w:pPr>
    </w:p>
    <w:p>
      <w:pPr>
        <w:pStyle w:val="8"/>
        <w:spacing w:before="0" w:after="0" w:line="400" w:lineRule="exact"/>
        <w:jc w:val="center"/>
        <w:rPr>
          <w:rFonts w:hint="default" w:ascii="Times New Roman" w:hAnsi="Times New Roman" w:cs="Times New Roman"/>
          <w:color w:val="auto"/>
          <w:highlight w:val="none"/>
          <w:lang w:val="zh-CN"/>
        </w:rPr>
      </w:pPr>
      <w:r>
        <w:rPr>
          <w:rFonts w:hint="default" w:ascii="Times New Roman" w:hAnsi="Times New Roman" w:cs="Times New Roman"/>
          <w:color w:val="auto"/>
          <w:highlight w:val="none"/>
          <w:lang w:val="zh-CN"/>
        </w:rPr>
        <w:t>政务项目案例情况</w:t>
      </w:r>
    </w:p>
    <w:p>
      <w:pPr>
        <w:rPr>
          <w:rFonts w:hint="default" w:ascii="Times New Roman" w:hAnsi="Times New Roman" w:cs="Times New Roman"/>
          <w:color w:val="auto"/>
          <w:highlight w:val="none"/>
        </w:rPr>
      </w:pPr>
    </w:p>
    <w:p>
      <w:pPr>
        <w:pStyle w:val="129"/>
        <w:widowControl w:val="0"/>
        <w:spacing w:before="0" w:beforeAutospacing="0" w:after="0" w:afterAutospacing="0" w:line="400" w:lineRule="exact"/>
        <w:rPr>
          <w:rFonts w:hint="default" w:ascii="Times New Roman" w:hAnsi="Times New Roman" w:cs="Times New Roman"/>
          <w:b/>
          <w:color w:val="auto"/>
          <w:kern w:val="2"/>
          <w:szCs w:val="24"/>
          <w:highlight w:val="none"/>
        </w:rPr>
      </w:pPr>
      <w:r>
        <w:rPr>
          <w:rFonts w:hint="default" w:ascii="Times New Roman" w:hAnsi="Times New Roman" w:cs="Times New Roman"/>
          <w:b/>
          <w:color w:val="auto"/>
          <w:kern w:val="2"/>
          <w:szCs w:val="24"/>
          <w:highlight w:val="none"/>
        </w:rPr>
        <w:t>（格式自定）</w:t>
      </w:r>
    </w:p>
    <w:p>
      <w:pPr>
        <w:pStyle w:val="24"/>
        <w:ind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注：供应商</w:t>
      </w:r>
      <w:r>
        <w:rPr>
          <w:rFonts w:hint="default" w:ascii="Times New Roman" w:hAnsi="Times New Roman" w:cs="Times New Roman"/>
          <w:color w:val="auto"/>
          <w:highlight w:val="none"/>
          <w:lang w:bidi="ar"/>
        </w:rPr>
        <w:t>根据</w:t>
      </w:r>
      <w:r>
        <w:rPr>
          <w:rFonts w:hint="default" w:ascii="Times New Roman" w:hAnsi="Times New Roman" w:cs="Times New Roman"/>
          <w:color w:val="auto"/>
          <w:highlight w:val="none"/>
          <w:lang w:val="en-US" w:eastAsia="zh-CN" w:bidi="ar"/>
        </w:rPr>
        <w:t>商务评分要求提供</w:t>
      </w:r>
      <w:r>
        <w:rPr>
          <w:rFonts w:hint="default" w:ascii="Times New Roman" w:hAnsi="Times New Roman" w:cs="Times New Roman"/>
          <w:color w:val="auto"/>
          <w:highlight w:val="none"/>
        </w:rPr>
        <w:t>。</w:t>
      </w:r>
    </w:p>
    <w:p>
      <w:pPr>
        <w:pStyle w:val="24"/>
        <w:spacing w:line="400" w:lineRule="exact"/>
        <w:ind w:firstLine="480" w:firstLineChars="200"/>
        <w:rPr>
          <w:rFonts w:hint="default" w:ascii="Times New Roman" w:hAnsi="Times New Roman" w:cs="Times New Roman"/>
          <w:color w:val="auto"/>
          <w:sz w:val="24"/>
          <w:szCs w:val="24"/>
          <w:highlight w:val="none"/>
        </w:rPr>
      </w:pPr>
    </w:p>
    <w:p>
      <w:pPr>
        <w:pStyle w:val="8"/>
        <w:spacing w:before="0" w:after="0" w:line="400" w:lineRule="exact"/>
        <w:jc w:val="center"/>
        <w:rPr>
          <w:rFonts w:hint="default" w:ascii="Times New Roman" w:hAnsi="Times New Roman" w:cs="Times New Roman"/>
          <w:color w:val="auto"/>
          <w:highlight w:val="none"/>
        </w:rPr>
        <w:sectPr>
          <w:pgSz w:w="11906" w:h="16838"/>
          <w:pgMar w:top="907" w:right="907" w:bottom="907" w:left="907" w:header="851" w:footer="992" w:gutter="0"/>
          <w:cols w:space="425" w:num="1"/>
          <w:docGrid w:type="lines" w:linePitch="312" w:charSpace="0"/>
        </w:sectPr>
      </w:pPr>
    </w:p>
    <w:p>
      <w:pPr>
        <w:pStyle w:val="8"/>
        <w:spacing w:before="0" w:after="0"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投标保证金退还信息表</w:t>
      </w:r>
    </w:p>
    <w:p>
      <w:pPr>
        <w:jc w:val="center"/>
        <w:rPr>
          <w:rFonts w:hint="default" w:ascii="Times New Roman" w:hAnsi="Times New Roman" w:cs="Times New Roman"/>
          <w:color w:val="auto"/>
          <w:highlight w:val="none"/>
        </w:rPr>
      </w:pPr>
    </w:p>
    <w:p>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致：</w:t>
      </w:r>
      <w:r>
        <w:rPr>
          <w:rFonts w:hint="default" w:ascii="Times New Roman" w:hAnsi="Times New Roman" w:cs="Times New Roman"/>
          <w:bCs/>
          <w:color w:val="auto"/>
          <w:szCs w:val="21"/>
          <w:highlight w:val="none"/>
        </w:rPr>
        <w:t>新疆申鑫工程建设招标代理有限责任公司</w:t>
      </w:r>
    </w:p>
    <w:tbl>
      <w:tblPr>
        <w:tblStyle w:val="43"/>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7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trPr>
        <w:tc>
          <w:tcPr>
            <w:tcW w:w="2808" w:type="dxa"/>
            <w:shd w:val="clear" w:color="auto" w:fill="auto"/>
          </w:tcPr>
          <w:p>
            <w:pPr>
              <w:spacing w:line="360" w:lineRule="auto"/>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项目名称</w:t>
            </w:r>
          </w:p>
        </w:tc>
        <w:tc>
          <w:tcPr>
            <w:tcW w:w="7272" w:type="dxa"/>
            <w:shd w:val="clear" w:color="auto" w:fill="auto"/>
          </w:tcPr>
          <w:p>
            <w:pPr>
              <w:spacing w:line="360" w:lineRule="auto"/>
              <w:jc w:val="left"/>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08" w:type="dxa"/>
            <w:shd w:val="clear" w:color="auto" w:fill="auto"/>
          </w:tcPr>
          <w:p>
            <w:pPr>
              <w:spacing w:line="360" w:lineRule="auto"/>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应答保证金形式</w:t>
            </w:r>
          </w:p>
        </w:tc>
        <w:tc>
          <w:tcPr>
            <w:tcW w:w="7272" w:type="dxa"/>
            <w:shd w:val="clear" w:color="auto" w:fill="auto"/>
          </w:tcPr>
          <w:p>
            <w:pPr>
              <w:spacing w:line="360" w:lineRule="auto"/>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电汇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08" w:type="dxa"/>
            <w:shd w:val="clear" w:color="auto" w:fill="auto"/>
          </w:tcPr>
          <w:p>
            <w:pPr>
              <w:spacing w:line="360" w:lineRule="auto"/>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标段</w:t>
            </w:r>
          </w:p>
        </w:tc>
        <w:tc>
          <w:tcPr>
            <w:tcW w:w="7272" w:type="dxa"/>
            <w:shd w:val="clear" w:color="auto" w:fill="auto"/>
          </w:tcPr>
          <w:p>
            <w:pPr>
              <w:spacing w:line="360" w:lineRule="auto"/>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08" w:type="dxa"/>
            <w:shd w:val="clear" w:color="auto" w:fill="auto"/>
          </w:tcPr>
          <w:p>
            <w:pPr>
              <w:spacing w:line="360" w:lineRule="auto"/>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应答保证金汇款日期</w:t>
            </w:r>
          </w:p>
        </w:tc>
        <w:tc>
          <w:tcPr>
            <w:tcW w:w="7272" w:type="dxa"/>
            <w:shd w:val="clear" w:color="auto" w:fill="auto"/>
          </w:tcPr>
          <w:p>
            <w:pPr>
              <w:spacing w:line="360" w:lineRule="auto"/>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08" w:type="dxa"/>
            <w:shd w:val="clear" w:color="auto" w:fill="auto"/>
          </w:tcPr>
          <w:p>
            <w:pPr>
              <w:spacing w:line="360" w:lineRule="auto"/>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应答保证金金额</w:t>
            </w:r>
          </w:p>
        </w:tc>
        <w:tc>
          <w:tcPr>
            <w:tcW w:w="7272" w:type="dxa"/>
            <w:shd w:val="clear" w:color="auto" w:fill="auto"/>
          </w:tcPr>
          <w:p>
            <w:pPr>
              <w:spacing w:line="360" w:lineRule="auto"/>
              <w:ind w:firstLine="315" w:firstLineChars="15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08" w:type="dxa"/>
            <w:shd w:val="clear" w:color="auto" w:fill="auto"/>
          </w:tcPr>
          <w:p>
            <w:pPr>
              <w:spacing w:line="360" w:lineRule="auto"/>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应答单位开户行</w:t>
            </w:r>
          </w:p>
        </w:tc>
        <w:tc>
          <w:tcPr>
            <w:tcW w:w="7272" w:type="dxa"/>
            <w:shd w:val="clear" w:color="auto" w:fill="auto"/>
          </w:tcPr>
          <w:p>
            <w:pPr>
              <w:spacing w:line="360" w:lineRule="auto"/>
              <w:jc w:val="left"/>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08" w:type="dxa"/>
            <w:shd w:val="clear" w:color="auto" w:fill="auto"/>
          </w:tcPr>
          <w:p>
            <w:pPr>
              <w:spacing w:line="360" w:lineRule="auto"/>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应答单位账户名称</w:t>
            </w:r>
          </w:p>
        </w:tc>
        <w:tc>
          <w:tcPr>
            <w:tcW w:w="7272" w:type="dxa"/>
            <w:shd w:val="clear" w:color="auto" w:fill="auto"/>
          </w:tcPr>
          <w:p>
            <w:pPr>
              <w:spacing w:line="360" w:lineRule="auto"/>
              <w:jc w:val="left"/>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08" w:type="dxa"/>
            <w:shd w:val="clear" w:color="auto" w:fill="auto"/>
          </w:tcPr>
          <w:p>
            <w:pPr>
              <w:spacing w:line="360" w:lineRule="auto"/>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应答单位银行账号</w:t>
            </w:r>
          </w:p>
        </w:tc>
        <w:tc>
          <w:tcPr>
            <w:tcW w:w="7272" w:type="dxa"/>
            <w:shd w:val="clear" w:color="auto" w:fill="auto"/>
          </w:tcPr>
          <w:p>
            <w:pPr>
              <w:spacing w:line="360" w:lineRule="auto"/>
              <w:jc w:val="left"/>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08" w:type="dxa"/>
            <w:shd w:val="clear" w:color="auto" w:fill="auto"/>
          </w:tcPr>
          <w:p>
            <w:pPr>
              <w:spacing w:line="360" w:lineRule="auto"/>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应答单位开户行所在地</w:t>
            </w:r>
          </w:p>
        </w:tc>
        <w:tc>
          <w:tcPr>
            <w:tcW w:w="7272" w:type="dxa"/>
            <w:shd w:val="clear" w:color="auto" w:fill="auto"/>
          </w:tcPr>
          <w:p>
            <w:pPr>
              <w:spacing w:line="360" w:lineRule="auto"/>
              <w:jc w:val="left"/>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省</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市</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08" w:type="dxa"/>
            <w:shd w:val="clear" w:color="auto" w:fill="auto"/>
          </w:tcPr>
          <w:p>
            <w:pPr>
              <w:spacing w:line="360" w:lineRule="auto"/>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联系人</w:t>
            </w:r>
          </w:p>
        </w:tc>
        <w:tc>
          <w:tcPr>
            <w:tcW w:w="7272" w:type="dxa"/>
            <w:shd w:val="clear" w:color="auto" w:fill="auto"/>
          </w:tcPr>
          <w:p>
            <w:pPr>
              <w:spacing w:line="360" w:lineRule="auto"/>
              <w:jc w:val="left"/>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08" w:type="dxa"/>
            <w:shd w:val="clear" w:color="auto" w:fill="auto"/>
          </w:tcPr>
          <w:p>
            <w:pPr>
              <w:spacing w:line="360" w:lineRule="auto"/>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联系电话</w:t>
            </w:r>
          </w:p>
        </w:tc>
        <w:tc>
          <w:tcPr>
            <w:tcW w:w="7272" w:type="dxa"/>
            <w:shd w:val="clear" w:color="auto" w:fill="auto"/>
          </w:tcPr>
          <w:p>
            <w:pPr>
              <w:spacing w:line="360" w:lineRule="auto"/>
              <w:jc w:val="left"/>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08" w:type="dxa"/>
            <w:shd w:val="clear" w:color="auto" w:fill="auto"/>
          </w:tcPr>
          <w:p>
            <w:pPr>
              <w:spacing w:line="360" w:lineRule="auto"/>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通信地址</w:t>
            </w:r>
          </w:p>
        </w:tc>
        <w:tc>
          <w:tcPr>
            <w:tcW w:w="7272" w:type="dxa"/>
            <w:shd w:val="clear" w:color="auto" w:fill="auto"/>
          </w:tcPr>
          <w:p>
            <w:pPr>
              <w:spacing w:line="360" w:lineRule="auto"/>
              <w:jc w:val="left"/>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exact"/>
        </w:trPr>
        <w:tc>
          <w:tcPr>
            <w:tcW w:w="2808" w:type="dxa"/>
            <w:shd w:val="clear" w:color="auto" w:fill="auto"/>
          </w:tcPr>
          <w:p>
            <w:pPr>
              <w:spacing w:line="360" w:lineRule="auto"/>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备注</w:t>
            </w:r>
          </w:p>
        </w:tc>
        <w:tc>
          <w:tcPr>
            <w:tcW w:w="7272" w:type="dxa"/>
            <w:shd w:val="clear" w:color="auto" w:fill="auto"/>
          </w:tcPr>
          <w:p>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电汇形式退还有无息和有息两种方式，请在下面方框中选择：</w:t>
            </w:r>
          </w:p>
          <w:p>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☑无息      □ 有息</w:t>
            </w:r>
          </w:p>
          <w:p>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1、应答保证金利息计算：应答保证金金额*0.001%*计息期=利息（计息期从开标之日起算，活期日利率：0.001%）。如选择有息方式，应答人必须提供本单位财务部门开具的利息收入收据原件。</w:t>
            </w:r>
          </w:p>
          <w:p>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2、退还应答保证金时间：采购人与成交人签订合同后5日内。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exact"/>
        </w:trPr>
        <w:tc>
          <w:tcPr>
            <w:tcW w:w="10080" w:type="dxa"/>
            <w:gridSpan w:val="2"/>
            <w:shd w:val="clear" w:color="auto" w:fill="auto"/>
          </w:tcPr>
          <w:p>
            <w:pPr>
              <w:spacing w:before="156" w:beforeLines="50" w:after="156" w:afterLines="50" w:line="360" w:lineRule="auto"/>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单位名称：</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w:t>
            </w:r>
            <w:r>
              <w:rPr>
                <w:rFonts w:hint="default" w:ascii="Times New Roman" w:hAnsi="Times New Roman" w:cs="Times New Roman"/>
                <w:bCs/>
                <w:color w:val="auto"/>
                <w:szCs w:val="21"/>
                <w:highlight w:val="none"/>
              </w:rPr>
              <w:t>盖单位公章</w:t>
            </w:r>
            <w:r>
              <w:rPr>
                <w:rFonts w:hint="default" w:ascii="Times New Roman" w:hAnsi="Times New Roman" w:cs="Times New Roman"/>
                <w:color w:val="auto"/>
                <w:szCs w:val="21"/>
                <w:highlight w:val="none"/>
              </w:rPr>
              <w:t>）</w:t>
            </w:r>
          </w:p>
          <w:p>
            <w:pPr>
              <w:spacing w:before="156" w:beforeLines="50" w:after="156" w:afterLines="50" w:line="360" w:lineRule="auto"/>
              <w:jc w:val="left"/>
              <w:rPr>
                <w:rFonts w:hint="default" w:ascii="Times New Roman" w:hAnsi="Times New Roman" w:cs="Times New Roman"/>
                <w:bCs/>
                <w:color w:val="auto"/>
                <w:szCs w:val="21"/>
                <w:highlight w:val="none"/>
              </w:rPr>
            </w:pPr>
            <w:r>
              <w:rPr>
                <w:rFonts w:hint="default" w:ascii="Times New Roman" w:hAnsi="Times New Roman" w:cs="Times New Roman"/>
                <w:color w:val="auto"/>
                <w:szCs w:val="21"/>
                <w:highlight w:val="none"/>
              </w:rPr>
              <w:t>日期：</w:t>
            </w:r>
            <w:r>
              <w:rPr>
                <w:rFonts w:hint="default" w:ascii="Times New Roman" w:hAnsi="Times New Roman" w:cs="Times New Roman"/>
                <w:bCs/>
                <w:color w:val="auto"/>
                <w:szCs w:val="21"/>
                <w:highlight w:val="none"/>
                <w:u w:val="single"/>
              </w:rPr>
              <w:t xml:space="preserve">           </w:t>
            </w:r>
            <w:r>
              <w:rPr>
                <w:rFonts w:hint="default" w:ascii="Times New Roman" w:hAnsi="Times New Roman" w:cs="Times New Roman"/>
                <w:bCs/>
                <w:color w:val="auto"/>
                <w:szCs w:val="21"/>
                <w:highlight w:val="none"/>
              </w:rPr>
              <w:t>年</w:t>
            </w:r>
            <w:r>
              <w:rPr>
                <w:rFonts w:hint="default" w:ascii="Times New Roman" w:hAnsi="Times New Roman" w:cs="Times New Roman"/>
                <w:bCs/>
                <w:color w:val="auto"/>
                <w:szCs w:val="21"/>
                <w:highlight w:val="none"/>
                <w:u w:val="single"/>
              </w:rPr>
              <w:t xml:space="preserve">         </w:t>
            </w:r>
            <w:r>
              <w:rPr>
                <w:rFonts w:hint="default" w:ascii="Times New Roman" w:hAnsi="Times New Roman" w:cs="Times New Roman"/>
                <w:bCs/>
                <w:color w:val="auto"/>
                <w:szCs w:val="21"/>
                <w:highlight w:val="none"/>
              </w:rPr>
              <w:t>月</w:t>
            </w:r>
            <w:r>
              <w:rPr>
                <w:rFonts w:hint="default" w:ascii="Times New Roman" w:hAnsi="Times New Roman" w:cs="Times New Roman"/>
                <w:bCs/>
                <w:color w:val="auto"/>
                <w:szCs w:val="21"/>
                <w:highlight w:val="none"/>
                <w:u w:val="single"/>
              </w:rPr>
              <w:t xml:space="preserve">       </w:t>
            </w:r>
            <w:r>
              <w:rPr>
                <w:rFonts w:hint="default" w:ascii="Times New Roman" w:hAnsi="Times New Roman" w:cs="Times New Roman"/>
                <w:bCs/>
                <w:color w:val="auto"/>
                <w:szCs w:val="21"/>
                <w:highlight w:val="none"/>
              </w:rPr>
              <w:t>日</w:t>
            </w:r>
          </w:p>
        </w:tc>
      </w:tr>
    </w:tbl>
    <w:p>
      <w:pPr>
        <w:pStyle w:val="36"/>
        <w:tabs>
          <w:tab w:val="right" w:leader="dot" w:pos="9540"/>
        </w:tabs>
        <w:ind w:left="982" w:hanging="562" w:hangingChars="200"/>
        <w:rPr>
          <w:rFonts w:hint="default" w:ascii="Times New Roman" w:hAnsi="Times New Roman" w:cs="Times New Roman"/>
          <w:color w:val="auto"/>
          <w:highlight w:val="none"/>
        </w:rPr>
      </w:pPr>
    </w:p>
    <w:p>
      <w:pPr>
        <w:pStyle w:val="36"/>
        <w:tabs>
          <w:tab w:val="right" w:leader="dot" w:pos="9540"/>
        </w:tabs>
        <w:ind w:left="822" w:hanging="402" w:hangingChars="200"/>
        <w:rPr>
          <w:rFonts w:hint="default" w:ascii="Times New Roman" w:hAnsi="Times New Roman" w:cs="Times New Roman"/>
          <w:color w:val="auto"/>
          <w:sz w:val="20"/>
          <w:highlight w:val="none"/>
        </w:rPr>
      </w:pPr>
      <w:r>
        <w:rPr>
          <w:rFonts w:hint="default" w:ascii="Times New Roman" w:hAnsi="Times New Roman" w:cs="Times New Roman"/>
          <w:color w:val="auto"/>
          <w:sz w:val="20"/>
          <w:highlight w:val="none"/>
        </w:rPr>
        <w:t>注：1、此表中的信息务必与应答人的开户银行信息完全一致。</w:t>
      </w:r>
      <w:r>
        <w:rPr>
          <w:rFonts w:hint="default" w:ascii="Times New Roman" w:hAnsi="Times New Roman" w:cs="Times New Roman"/>
          <w:color w:val="auto"/>
          <w:sz w:val="20"/>
          <w:highlight w:val="none"/>
        </w:rPr>
        <w:cr/>
      </w:r>
      <w:r>
        <w:rPr>
          <w:rFonts w:hint="default" w:ascii="Times New Roman" w:hAnsi="Times New Roman" w:cs="Times New Roman"/>
          <w:color w:val="auto"/>
          <w:sz w:val="20"/>
          <w:highlight w:val="none"/>
        </w:rPr>
        <w:t>2、为了便于及时退还应答保证金，请仔细填写开户银行信息资料，不可简化。否则造成不能及时退还应答保证金等后果，由应答人自行承担。</w:t>
      </w:r>
    </w:p>
    <w:p>
      <w:pPr>
        <w:pStyle w:val="36"/>
        <w:tabs>
          <w:tab w:val="right" w:leader="dot" w:pos="9540"/>
        </w:tabs>
        <w:ind w:left="401" w:leftChars="191"/>
        <w:rPr>
          <w:rFonts w:hint="default" w:ascii="Times New Roman" w:hAnsi="Times New Roman" w:cs="Times New Roman"/>
          <w:color w:val="auto"/>
          <w:sz w:val="20"/>
          <w:highlight w:val="none"/>
        </w:rPr>
      </w:pPr>
      <w:r>
        <w:rPr>
          <w:rFonts w:hint="default" w:ascii="Times New Roman" w:hAnsi="Times New Roman" w:cs="Times New Roman"/>
          <w:color w:val="auto"/>
          <w:sz w:val="20"/>
          <w:highlight w:val="none"/>
        </w:rPr>
        <w:t>3、选择有息，利息自开标之日起，利息共计</w:t>
      </w:r>
      <w:r>
        <w:rPr>
          <w:rFonts w:hint="default" w:ascii="Times New Roman" w:hAnsi="Times New Roman" w:cs="Times New Roman"/>
          <w:color w:val="auto"/>
          <w:sz w:val="20"/>
          <w:highlight w:val="none"/>
          <w:u w:val="single"/>
        </w:rPr>
        <w:t xml:space="preserve">    </w:t>
      </w:r>
      <w:r>
        <w:rPr>
          <w:rFonts w:hint="default" w:ascii="Times New Roman" w:hAnsi="Times New Roman" w:cs="Times New Roman"/>
          <w:color w:val="auto"/>
          <w:sz w:val="20"/>
          <w:highlight w:val="none"/>
        </w:rPr>
        <w:t>元，需要财务部门提供利息的收据。</w:t>
      </w:r>
    </w:p>
    <w:p>
      <w:pP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br w:type="page"/>
      </w:r>
    </w:p>
    <w:p>
      <w:pPr>
        <w:pStyle w:val="4"/>
        <w:spacing w:before="60" w:after="60"/>
        <w:jc w:val="center"/>
        <w:rPr>
          <w:rFonts w:hint="default" w:ascii="Times New Roman" w:hAnsi="Times New Roman" w:eastAsia="宋体" w:cs="Times New Roman"/>
          <w:bCs/>
          <w:color w:val="auto"/>
          <w:sz w:val="24"/>
          <w:szCs w:val="24"/>
          <w:highlight w:val="none"/>
        </w:rPr>
      </w:pPr>
      <w:bookmarkStart w:id="76" w:name="_Toc251236137"/>
      <w:r>
        <w:rPr>
          <w:rFonts w:hint="default" w:ascii="Times New Roman" w:hAnsi="Times New Roman" w:eastAsia="宋体" w:cs="Times New Roman"/>
          <w:bCs/>
          <w:color w:val="auto"/>
          <w:sz w:val="24"/>
          <w:szCs w:val="24"/>
          <w:highlight w:val="none"/>
        </w:rPr>
        <w:t>代理服务费承诺书</w:t>
      </w:r>
      <w:bookmarkEnd w:id="76"/>
    </w:p>
    <w:p>
      <w:pPr>
        <w:rPr>
          <w:rFonts w:hint="default" w:ascii="Times New Roman" w:hAnsi="Times New Roman" w:cs="Times New Roman"/>
          <w:b/>
          <w:bCs/>
          <w:color w:val="auto"/>
          <w:highlight w:val="none"/>
        </w:rPr>
      </w:pPr>
    </w:p>
    <w:p>
      <w:pPr>
        <w:spacing w:line="52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新疆申鑫工程建设招标代理有限责任公司:</w:t>
      </w:r>
    </w:p>
    <w:p>
      <w:pPr>
        <w:spacing w:line="520" w:lineRule="exact"/>
        <w:ind w:left="315" w:leftChars="150" w:firstLine="420" w:firstLineChars="200"/>
        <w:rPr>
          <w:rFonts w:hint="default" w:ascii="Times New Roman" w:hAnsi="Times New Roman" w:cs="Times New Roman"/>
          <w:color w:val="auto"/>
          <w:highlight w:val="none"/>
        </w:rPr>
      </w:pPr>
    </w:p>
    <w:p>
      <w:pPr>
        <w:spacing w:line="520" w:lineRule="exact"/>
        <w:ind w:left="315" w:leftChars="150"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本公司</w:t>
      </w:r>
      <w:r>
        <w:rPr>
          <w:rFonts w:hint="default" w:ascii="Times New Roman" w:hAnsi="Times New Roman" w:cs="Times New Roman"/>
          <w:color w:val="auto"/>
          <w:highlight w:val="none"/>
          <w:u w:val="single"/>
        </w:rPr>
        <w:t xml:space="preserve">     (供应商名称)   </w:t>
      </w:r>
      <w:r>
        <w:rPr>
          <w:rFonts w:hint="default" w:ascii="Times New Roman" w:hAnsi="Times New Roman" w:cs="Times New Roman"/>
          <w:color w:val="auto"/>
          <w:highlight w:val="none"/>
        </w:rPr>
        <w:t>在参加在贵公司举行的</w:t>
      </w:r>
      <w:r>
        <w:rPr>
          <w:rFonts w:hint="default" w:ascii="Times New Roman" w:hAnsi="Times New Roman" w:cs="Times New Roman"/>
          <w:color w:val="auto"/>
          <w:highlight w:val="none"/>
          <w:u w:val="single"/>
        </w:rPr>
        <w:t xml:space="preserve">   (项目名称)  </w:t>
      </w:r>
      <w:r>
        <w:rPr>
          <w:rFonts w:hint="default" w:ascii="Times New Roman" w:hAnsi="Times New Roman" w:cs="Times New Roman"/>
          <w:color w:val="auto"/>
          <w:highlight w:val="none"/>
        </w:rPr>
        <w:t>项目(采购编号:</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highlight w:val="none"/>
        </w:rPr>
        <w:t>)采购中如获成交,按采购文件规定，在收到代理服务费缴费通知后10个工作日内向招标代理机构支付代理服务费。</w:t>
      </w:r>
    </w:p>
    <w:p>
      <w:pPr>
        <w:spacing w:line="520" w:lineRule="exact"/>
        <w:ind w:left="315" w:leftChars="150" w:firstLine="420" w:firstLineChars="200"/>
        <w:rPr>
          <w:rFonts w:hint="default" w:ascii="Times New Roman" w:hAnsi="Times New Roman" w:cs="Times New Roman"/>
          <w:color w:val="auto"/>
          <w:highlight w:val="none"/>
        </w:rPr>
      </w:pPr>
    </w:p>
    <w:p>
      <w:pPr>
        <w:spacing w:line="520" w:lineRule="exact"/>
        <w:ind w:left="315" w:leftChars="150"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如我方违约,愿凭贵方开出的违约通知,按上述承付金额由采购人在支付给我公司的成交设备货款中代为扣付。</w:t>
      </w:r>
    </w:p>
    <w:p>
      <w:pPr>
        <w:spacing w:line="520" w:lineRule="exact"/>
        <w:ind w:left="315"/>
        <w:rPr>
          <w:rFonts w:hint="default" w:ascii="Times New Roman" w:hAnsi="Times New Roman" w:cs="Times New Roman"/>
          <w:color w:val="auto"/>
          <w:highlight w:val="none"/>
        </w:rPr>
      </w:pPr>
    </w:p>
    <w:p>
      <w:pPr>
        <w:spacing w:line="520" w:lineRule="exact"/>
        <w:ind w:firstLine="840" w:firstLineChars="400"/>
        <w:rPr>
          <w:rFonts w:hint="default" w:ascii="Times New Roman" w:hAnsi="Times New Roman" w:cs="Times New Roman"/>
          <w:color w:val="auto"/>
          <w:highlight w:val="none"/>
        </w:rPr>
      </w:pPr>
      <w:r>
        <w:rPr>
          <w:rFonts w:hint="default" w:ascii="Times New Roman" w:hAnsi="Times New Roman" w:cs="Times New Roman"/>
          <w:color w:val="auto"/>
          <w:highlight w:val="none"/>
        </w:rPr>
        <w:t>特此承诺!</w:t>
      </w:r>
    </w:p>
    <w:p>
      <w:pPr>
        <w:spacing w:line="520" w:lineRule="exact"/>
        <w:ind w:left="315"/>
        <w:rPr>
          <w:rFonts w:hint="default" w:ascii="Times New Roman" w:hAnsi="Times New Roman" w:cs="Times New Roman"/>
          <w:color w:val="auto"/>
          <w:highlight w:val="none"/>
        </w:rPr>
      </w:pPr>
    </w:p>
    <w:p>
      <w:pPr>
        <w:spacing w:line="520" w:lineRule="exact"/>
        <w:ind w:left="315"/>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供应商名称(盖章):</w:t>
      </w:r>
    </w:p>
    <w:p>
      <w:pPr>
        <w:spacing w:line="520" w:lineRule="exact"/>
        <w:ind w:left="315"/>
        <w:rPr>
          <w:rFonts w:hint="default" w:ascii="Times New Roman" w:hAnsi="Times New Roman" w:cs="Times New Roman"/>
          <w:color w:val="auto"/>
          <w:highlight w:val="none"/>
        </w:rPr>
      </w:pPr>
      <w:r>
        <w:rPr>
          <w:rFonts w:hint="default" w:ascii="Times New Roman" w:hAnsi="Times New Roman" w:cs="Times New Roman"/>
          <w:color w:val="auto"/>
          <w:highlight w:val="none"/>
        </w:rPr>
        <w:t>单位地址:</w:t>
      </w:r>
    </w:p>
    <w:p>
      <w:pPr>
        <w:spacing w:line="520" w:lineRule="exact"/>
        <w:ind w:left="315"/>
        <w:rPr>
          <w:rFonts w:hint="default" w:ascii="Times New Roman" w:hAnsi="Times New Roman" w:cs="Times New Roman"/>
          <w:color w:val="auto"/>
          <w:highlight w:val="none"/>
        </w:rPr>
      </w:pPr>
      <w:r>
        <w:rPr>
          <w:rFonts w:hint="default" w:ascii="Times New Roman" w:hAnsi="Times New Roman" w:cs="Times New Roman"/>
          <w:color w:val="auto"/>
          <w:highlight w:val="none"/>
        </w:rPr>
        <w:t>电话:</w:t>
      </w:r>
    </w:p>
    <w:p>
      <w:pPr>
        <w:spacing w:line="520" w:lineRule="exact"/>
        <w:ind w:left="315"/>
        <w:rPr>
          <w:rFonts w:hint="default" w:ascii="Times New Roman" w:hAnsi="Times New Roman" w:cs="Times New Roman"/>
          <w:color w:val="auto"/>
          <w:highlight w:val="none"/>
        </w:rPr>
      </w:pPr>
      <w:r>
        <w:rPr>
          <w:rFonts w:hint="default" w:ascii="Times New Roman" w:hAnsi="Times New Roman" w:cs="Times New Roman"/>
          <w:color w:val="auto"/>
          <w:highlight w:val="none"/>
        </w:rPr>
        <w:t>传真:</w:t>
      </w:r>
    </w:p>
    <w:p>
      <w:pPr>
        <w:spacing w:line="520" w:lineRule="exact"/>
        <w:ind w:left="315"/>
        <w:rPr>
          <w:rFonts w:hint="default" w:ascii="Times New Roman" w:hAnsi="Times New Roman" w:cs="Times New Roman"/>
          <w:color w:val="auto"/>
          <w:highlight w:val="none"/>
        </w:rPr>
      </w:pPr>
      <w:r>
        <w:rPr>
          <w:rFonts w:hint="default" w:ascii="Times New Roman" w:hAnsi="Times New Roman" w:cs="Times New Roman"/>
          <w:color w:val="auto"/>
          <w:highlight w:val="none"/>
        </w:rPr>
        <w:t>供应商授权代表(签字):</w:t>
      </w:r>
    </w:p>
    <w:p>
      <w:pPr>
        <w:spacing w:line="520" w:lineRule="exact"/>
        <w:ind w:left="315"/>
        <w:rPr>
          <w:rFonts w:hint="default" w:ascii="Times New Roman" w:hAnsi="Times New Roman" w:cs="Times New Roman"/>
          <w:color w:val="auto"/>
          <w:highlight w:val="none"/>
        </w:rPr>
      </w:pPr>
      <w:r>
        <w:rPr>
          <w:rFonts w:hint="default" w:ascii="Times New Roman" w:hAnsi="Times New Roman" w:cs="Times New Roman"/>
          <w:color w:val="auto"/>
          <w:highlight w:val="none"/>
        </w:rPr>
        <w:t>签署日期:</w:t>
      </w:r>
    </w:p>
    <w:p>
      <w:pPr>
        <w:spacing w:line="520" w:lineRule="exact"/>
        <w:ind w:left="315"/>
        <w:rPr>
          <w:rFonts w:hint="default" w:ascii="Times New Roman" w:hAnsi="Times New Roman" w:cs="Times New Roman"/>
          <w:color w:val="auto"/>
          <w:highlight w:val="none"/>
        </w:rPr>
      </w:pPr>
    </w:p>
    <w:p>
      <w:pPr>
        <w:pStyle w:val="2"/>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pStyle w:val="4"/>
        <w:spacing w:before="60" w:after="6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其他内容</w:t>
      </w:r>
    </w:p>
    <w:p>
      <w:pPr>
        <w:adjustRightInd w:val="0"/>
        <w:snapToGrid w:val="0"/>
        <w:spacing w:line="480" w:lineRule="exact"/>
        <w:jc w:val="center"/>
        <w:rPr>
          <w:rFonts w:hint="default" w:ascii="Times New Roman" w:hAnsi="Times New Roman" w:cs="Times New Roman"/>
          <w:color w:val="auto"/>
          <w:szCs w:val="21"/>
          <w:highlight w:val="none"/>
        </w:rPr>
      </w:pPr>
      <w:r>
        <w:rPr>
          <w:rFonts w:hint="default" w:ascii="Times New Roman" w:hAnsi="Times New Roman" w:cs="Times New Roman"/>
          <w:b/>
          <w:bCs/>
          <w:color w:val="auto"/>
          <w:sz w:val="24"/>
          <w:szCs w:val="24"/>
          <w:highlight w:val="none"/>
        </w:rPr>
        <w:t>此部分内容，供应商根据实际情况自行添加补充。</w:t>
      </w:r>
    </w:p>
    <w:p>
      <w:pPr>
        <w:snapToGrid w:val="0"/>
        <w:spacing w:line="360" w:lineRule="auto"/>
        <w:jc w:val="center"/>
        <w:outlineLvl w:val="0"/>
        <w:rPr>
          <w:rFonts w:hint="default" w:ascii="Times New Roman" w:hAnsi="Times New Roman" w:cs="Times New Roman"/>
          <w:b/>
          <w:bCs/>
          <w:color w:val="auto"/>
          <w:sz w:val="44"/>
          <w:szCs w:val="44"/>
          <w:highlight w:val="none"/>
        </w:rPr>
        <w:sectPr>
          <w:pgSz w:w="11906" w:h="16838"/>
          <w:pgMar w:top="907" w:right="907" w:bottom="907" w:left="907" w:header="851" w:footer="992" w:gutter="0"/>
          <w:cols w:space="425" w:num="1"/>
          <w:docGrid w:type="lines" w:linePitch="312" w:charSpace="0"/>
        </w:sectPr>
      </w:pPr>
    </w:p>
    <w:p>
      <w:pPr>
        <w:pStyle w:val="33"/>
        <w:rPr>
          <w:rFonts w:hint="default" w:ascii="Times New Roman" w:hAnsi="Times New Roman" w:cs="Times New Roman" w:eastAsiaTheme="minorEastAsia"/>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5069840</wp:posOffset>
                </wp:positionH>
                <wp:positionV relativeFrom="paragraph">
                  <wp:posOffset>76200</wp:posOffset>
                </wp:positionV>
                <wp:extent cx="1283335" cy="515620"/>
                <wp:effectExtent l="7620" t="0" r="19685" b="9525"/>
                <wp:wrapNone/>
                <wp:docPr id="8" name="矩形 8"/>
                <wp:cNvGraphicFramePr/>
                <a:graphic xmlns:a="http://schemas.openxmlformats.org/drawingml/2006/main">
                  <a:graphicData uri="http://schemas.microsoft.com/office/word/2010/wordprocessingShape">
                    <wps:wsp>
                      <wps:cNvSpPr/>
                      <wps:spPr>
                        <a:xfrm>
                          <a:off x="0" y="0"/>
                          <a:ext cx="1283335" cy="51562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right"/>
                              <w:rPr>
                                <w:b/>
                                <w:bCs/>
                                <w:sz w:val="44"/>
                                <w:szCs w:val="44"/>
                              </w:rPr>
                            </w:pPr>
                            <w:r>
                              <w:rPr>
                                <w:rFonts w:hint="eastAsia"/>
                                <w:b/>
                                <w:bCs/>
                                <w:sz w:val="44"/>
                                <w:szCs w:val="44"/>
                              </w:rPr>
                              <w:t>正/副本</w:t>
                            </w:r>
                          </w:p>
                        </w:txbxContent>
                      </wps:txbx>
                      <wps:bodyPr upright="1"/>
                    </wps:wsp>
                  </a:graphicData>
                </a:graphic>
              </wp:anchor>
            </w:drawing>
          </mc:Choice>
          <mc:Fallback>
            <w:pict>
              <v:rect id="_x0000_s1026" o:spid="_x0000_s1026" o:spt="1" style="position:absolute;left:0pt;margin-left:399.2pt;margin-top:6pt;height:40.6pt;width:101.05pt;z-index:251666432;mso-width-relative:page;mso-height-relative:page;" fillcolor="#FFFFFF" filled="t" stroked="t" coordsize="21600,21600" o:gfxdata="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vYcitgAAAAKAQAADwAAAAAAAAABACAAAAAiAAAAZHJzL2Rv&#10;d25yZXYueG1sUEsBAhQAFAAAAAgAh07iQHl9nLU6AgAAsQQAAA4AAAAAAAAAAQAgAAAAJwEAAGRy&#10;cy9lMm9Eb2MueG1sUEsFBgAAAAAGAAYAWQEAANMFAAAAAA==&#10;">
                <v:fill type="gradient" on="t" color2="#FFFFFF" angle="90" focus="100%" focussize="0,0">
                  <o:fill type="gradientUnscaled" v:ext="backwardCompatible"/>
                </v:fill>
                <v:stroke weight="1.25pt" color="#000000" joinstyle="miter"/>
                <v:imagedata o:title=""/>
                <o:lock v:ext="edit" aspectratio="f"/>
                <v:textbox>
                  <w:txbxContent>
                    <w:p>
                      <w:pPr>
                        <w:jc w:val="right"/>
                        <w:rPr>
                          <w:b/>
                          <w:bCs/>
                          <w:sz w:val="44"/>
                          <w:szCs w:val="44"/>
                        </w:rPr>
                      </w:pPr>
                      <w:r>
                        <w:rPr>
                          <w:rFonts w:hint="eastAsia"/>
                          <w:b/>
                          <w:bCs/>
                          <w:sz w:val="44"/>
                          <w:szCs w:val="44"/>
                        </w:rPr>
                        <w:t>正/副本</w:t>
                      </w:r>
                    </w:p>
                  </w:txbxContent>
                </v:textbox>
              </v:rect>
            </w:pict>
          </mc:Fallback>
        </mc:AlternateContent>
      </w:r>
    </w:p>
    <w:p>
      <w:pPr>
        <w:pStyle w:val="33"/>
        <w:rPr>
          <w:rFonts w:hint="default" w:ascii="Times New Roman" w:hAnsi="Times New Roman" w:cs="Times New Roman" w:eastAsiaTheme="minorEastAsia"/>
          <w:color w:val="auto"/>
          <w:highlight w:val="none"/>
        </w:rPr>
      </w:pPr>
    </w:p>
    <w:p>
      <w:pPr>
        <w:pStyle w:val="33"/>
        <w:rPr>
          <w:rFonts w:hint="default" w:ascii="Times New Roman" w:hAnsi="Times New Roman" w:cs="Times New Roman" w:eastAsiaTheme="minorEastAsia"/>
          <w:color w:val="auto"/>
          <w:highlight w:val="none"/>
        </w:rPr>
      </w:pPr>
    </w:p>
    <w:p>
      <w:pPr>
        <w:pStyle w:val="33"/>
        <w:rPr>
          <w:rFonts w:hint="default" w:ascii="Times New Roman" w:hAnsi="Times New Roman" w:cs="Times New Roman" w:eastAsiaTheme="minorEastAsia"/>
          <w:color w:val="auto"/>
          <w:highlight w:val="none"/>
        </w:rPr>
      </w:pPr>
    </w:p>
    <w:p>
      <w:pPr>
        <w:pStyle w:val="33"/>
        <w:rPr>
          <w:rFonts w:hint="default" w:ascii="Times New Roman" w:hAnsi="Times New Roman" w:cs="Times New Roman" w:eastAsiaTheme="minorEastAsia"/>
          <w:color w:val="auto"/>
          <w:highlight w:val="none"/>
        </w:rPr>
      </w:pPr>
    </w:p>
    <w:p>
      <w:pPr>
        <w:snapToGrid w:val="0"/>
        <w:spacing w:line="360" w:lineRule="auto"/>
        <w:jc w:val="center"/>
        <w:outlineLvl w:val="0"/>
        <w:rPr>
          <w:rFonts w:hint="default" w:ascii="Times New Roman" w:hAnsi="Times New Roman" w:cs="Times New Roman"/>
          <w:b/>
          <w:bCs/>
          <w:color w:val="auto"/>
          <w:sz w:val="44"/>
          <w:szCs w:val="44"/>
          <w:highlight w:val="none"/>
        </w:rPr>
      </w:pPr>
    </w:p>
    <w:p>
      <w:pPr>
        <w:snapToGrid w:val="0"/>
        <w:spacing w:line="360" w:lineRule="auto"/>
        <w:jc w:val="center"/>
        <w:outlineLvl w:val="0"/>
        <w:rPr>
          <w:rFonts w:hint="default" w:ascii="Times New Roman" w:hAnsi="Times New Roman" w:eastAsia="宋体" w:cs="Times New Roman"/>
          <w:b/>
          <w:bCs/>
          <w:color w:val="auto"/>
          <w:sz w:val="44"/>
          <w:szCs w:val="44"/>
          <w:highlight w:val="none"/>
          <w:lang w:val="en-US" w:eastAsia="zh-CN"/>
        </w:rPr>
      </w:pPr>
      <w:r>
        <w:rPr>
          <w:rFonts w:hint="eastAsia" w:ascii="Times New Roman" w:hAnsi="Times New Roman" w:cs="Times New Roman"/>
          <w:b/>
          <w:bCs/>
          <w:color w:val="auto"/>
          <w:sz w:val="44"/>
          <w:szCs w:val="44"/>
          <w:highlight w:val="none"/>
          <w:lang w:val="en-US" w:eastAsia="zh-CN"/>
        </w:rPr>
        <w:t>自治区普通高考等考试电子成绩证明和录取证明系统建设项目（二次）</w:t>
      </w:r>
    </w:p>
    <w:p>
      <w:pPr>
        <w:snapToGrid w:val="0"/>
        <w:spacing w:line="360" w:lineRule="auto"/>
        <w:jc w:val="center"/>
        <w:outlineLvl w:val="0"/>
        <w:rPr>
          <w:rFonts w:hint="default" w:ascii="Times New Roman" w:hAnsi="Times New Roman" w:cs="Times New Roman"/>
          <w:b/>
          <w:bCs/>
          <w:color w:val="auto"/>
          <w:sz w:val="44"/>
          <w:szCs w:val="44"/>
          <w:highlight w:val="none"/>
        </w:rPr>
      </w:pPr>
      <w:r>
        <w:rPr>
          <w:rFonts w:hint="default" w:ascii="Times New Roman" w:hAnsi="Times New Roman" w:cs="Times New Roman"/>
          <w:b/>
          <w:bCs/>
          <w:color w:val="auto"/>
          <w:sz w:val="44"/>
          <w:szCs w:val="44"/>
          <w:highlight w:val="none"/>
        </w:rPr>
        <w:t>技术文件</w:t>
      </w:r>
    </w:p>
    <w:p>
      <w:pPr>
        <w:spacing w:line="500" w:lineRule="exact"/>
        <w:rPr>
          <w:rFonts w:hint="default" w:ascii="Times New Roman" w:hAnsi="Times New Roman" w:cs="Times New Roman"/>
          <w:color w:val="auto"/>
          <w:highlight w:val="none"/>
        </w:rPr>
      </w:pPr>
    </w:p>
    <w:p>
      <w:pPr>
        <w:spacing w:line="500" w:lineRule="exact"/>
        <w:rPr>
          <w:rFonts w:hint="default" w:ascii="Times New Roman" w:hAnsi="Times New Roman" w:cs="Times New Roman"/>
          <w:color w:val="auto"/>
          <w:highlight w:val="none"/>
        </w:rPr>
      </w:pPr>
    </w:p>
    <w:tbl>
      <w:tblPr>
        <w:tblStyle w:val="43"/>
        <w:tblpPr w:leftFromText="180" w:rightFromText="180" w:vertAnchor="text" w:tblpXSpec="center" w:tblpY="1"/>
        <w:tblOverlap w:val="never"/>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2985"/>
        <w:gridCol w:w="884"/>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313"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项目名称</w:t>
            </w:r>
          </w:p>
        </w:tc>
        <w:tc>
          <w:tcPr>
            <w:tcW w:w="6666" w:type="dxa"/>
            <w:gridSpan w:val="3"/>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lang w:val="en-US" w:eastAsia="zh-CN"/>
              </w:rPr>
            </w:pPr>
            <w:r>
              <w:rPr>
                <w:rFonts w:hint="eastAsia" w:ascii="Times New Roman" w:hAnsi="Times New Roman" w:cs="Times New Roman" w:eastAsiaTheme="minorEastAsia"/>
                <w:b/>
                <w:bCs/>
                <w:color w:val="auto"/>
                <w:sz w:val="30"/>
                <w:szCs w:val="30"/>
                <w:highlight w:val="none"/>
                <w:lang w:val="en-US" w:eastAsia="zh-CN"/>
              </w:rPr>
              <w:t>自治区普通高考等考试电子成绩证明和录取证明系统建设项目（二次）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313"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项目编号</w:t>
            </w:r>
          </w:p>
        </w:tc>
        <w:tc>
          <w:tcPr>
            <w:tcW w:w="6666" w:type="dxa"/>
            <w:gridSpan w:val="3"/>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2313"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文件名称</w:t>
            </w:r>
          </w:p>
        </w:tc>
        <w:tc>
          <w:tcPr>
            <w:tcW w:w="6666" w:type="dxa"/>
            <w:gridSpan w:val="3"/>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技术文件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2313"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采购人名称</w:t>
            </w:r>
          </w:p>
        </w:tc>
        <w:tc>
          <w:tcPr>
            <w:tcW w:w="6666" w:type="dxa"/>
            <w:gridSpan w:val="3"/>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b/>
                <w:bCs/>
                <w:color w:val="auto"/>
                <w:sz w:val="28"/>
                <w:szCs w:val="28"/>
                <w:highlight w:val="none"/>
              </w:rPr>
              <w:t>自治区教育考试院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313"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供应商的名称（签章）</w:t>
            </w:r>
          </w:p>
        </w:tc>
        <w:tc>
          <w:tcPr>
            <w:tcW w:w="6666" w:type="dxa"/>
            <w:gridSpan w:val="3"/>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2313"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单位地址</w:t>
            </w:r>
          </w:p>
        </w:tc>
        <w:tc>
          <w:tcPr>
            <w:tcW w:w="6666" w:type="dxa"/>
            <w:gridSpan w:val="3"/>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2313"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本项目联系人</w:t>
            </w:r>
          </w:p>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姓名</w:t>
            </w:r>
          </w:p>
        </w:tc>
        <w:tc>
          <w:tcPr>
            <w:tcW w:w="2985"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p>
        </w:tc>
        <w:tc>
          <w:tcPr>
            <w:tcW w:w="884"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职务</w:t>
            </w:r>
          </w:p>
        </w:tc>
        <w:tc>
          <w:tcPr>
            <w:tcW w:w="2797"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313"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联系方式</w:t>
            </w:r>
          </w:p>
        </w:tc>
        <w:tc>
          <w:tcPr>
            <w:tcW w:w="6666" w:type="dxa"/>
            <w:gridSpan w:val="3"/>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p>
        </w:tc>
      </w:tr>
    </w:tbl>
    <w:p>
      <w:pPr>
        <w:rPr>
          <w:rFonts w:hint="default" w:ascii="Times New Roman" w:hAnsi="Times New Roman" w:cs="Times New Roman"/>
          <w:color w:val="auto"/>
          <w:highlight w:val="none"/>
        </w:rPr>
      </w:pPr>
    </w:p>
    <w:p>
      <w:pPr>
        <w:pStyle w:val="41"/>
        <w:rPr>
          <w:rFonts w:hint="default" w:ascii="Times New Roman" w:hAnsi="Times New Roman" w:cs="Times New Roman"/>
          <w:color w:val="auto"/>
          <w:highlight w:val="none"/>
        </w:rPr>
      </w:pPr>
    </w:p>
    <w:p>
      <w:pPr>
        <w:pStyle w:val="24"/>
        <w:spacing w:line="360" w:lineRule="auto"/>
        <w:ind w:firstLine="480" w:firstLineChars="200"/>
        <w:jc w:val="center"/>
        <w:rPr>
          <w:rFonts w:hint="default" w:ascii="Times New Roman" w:hAnsi="Times New Roman" w:cs="Times New Roman"/>
          <w:color w:val="auto"/>
          <w:sz w:val="24"/>
          <w:szCs w:val="24"/>
          <w:highlight w:val="none"/>
        </w:rPr>
      </w:pPr>
    </w:p>
    <w:p>
      <w:pPr>
        <w:pStyle w:val="24"/>
        <w:spacing w:line="360" w:lineRule="auto"/>
        <w:ind w:firstLine="480" w:firstLineChars="200"/>
        <w:jc w:val="center"/>
        <w:rPr>
          <w:rFonts w:hint="default" w:ascii="Times New Roman" w:hAnsi="Times New Roman" w:cs="Times New Roman"/>
          <w:color w:val="auto"/>
          <w:sz w:val="24"/>
          <w:szCs w:val="24"/>
          <w:highlight w:val="none"/>
        </w:rPr>
      </w:pPr>
    </w:p>
    <w:p>
      <w:pPr>
        <w:pStyle w:val="24"/>
        <w:spacing w:line="360" w:lineRule="auto"/>
        <w:ind w:firstLine="480" w:firstLineChars="200"/>
        <w:jc w:val="center"/>
        <w:rPr>
          <w:rFonts w:hint="default" w:ascii="Times New Roman" w:hAnsi="Times New Roman" w:cs="Times New Roman"/>
          <w:color w:val="auto"/>
          <w:sz w:val="24"/>
          <w:szCs w:val="24"/>
          <w:highlight w:val="none"/>
        </w:rPr>
      </w:pPr>
    </w:p>
    <w:p>
      <w:pPr>
        <w:pStyle w:val="24"/>
        <w:spacing w:line="360" w:lineRule="auto"/>
        <w:ind w:firstLine="480" w:firstLineChars="200"/>
        <w:jc w:val="center"/>
        <w:rPr>
          <w:rFonts w:hint="default" w:ascii="Times New Roman" w:hAnsi="Times New Roman" w:cs="Times New Roman"/>
          <w:color w:val="auto"/>
          <w:sz w:val="24"/>
          <w:szCs w:val="24"/>
          <w:highlight w:val="none"/>
        </w:rPr>
      </w:pPr>
    </w:p>
    <w:p>
      <w:pPr>
        <w:pStyle w:val="24"/>
        <w:spacing w:line="360" w:lineRule="auto"/>
        <w:ind w:firstLine="480" w:firstLineChars="200"/>
        <w:jc w:val="center"/>
        <w:rPr>
          <w:rFonts w:hint="default" w:ascii="Times New Roman" w:hAnsi="Times New Roman" w:cs="Times New Roman"/>
          <w:color w:val="auto"/>
          <w:sz w:val="24"/>
          <w:szCs w:val="24"/>
          <w:highlight w:val="none"/>
        </w:rPr>
      </w:pPr>
    </w:p>
    <w:p>
      <w:pPr>
        <w:pStyle w:val="24"/>
        <w:spacing w:line="360" w:lineRule="auto"/>
        <w:ind w:firstLine="480" w:firstLineChars="200"/>
        <w:jc w:val="center"/>
        <w:rPr>
          <w:rFonts w:hint="default" w:ascii="Times New Roman" w:hAnsi="Times New Roman" w:cs="Times New Roman"/>
          <w:color w:val="auto"/>
          <w:sz w:val="24"/>
          <w:szCs w:val="24"/>
          <w:highlight w:val="none"/>
        </w:rPr>
      </w:pPr>
    </w:p>
    <w:p>
      <w:pPr>
        <w:pStyle w:val="24"/>
        <w:spacing w:line="360" w:lineRule="auto"/>
        <w:ind w:firstLine="480" w:firstLineChars="200"/>
        <w:jc w:val="center"/>
        <w:rPr>
          <w:rFonts w:hint="default" w:ascii="Times New Roman" w:hAnsi="Times New Roman" w:cs="Times New Roman"/>
          <w:color w:val="auto"/>
          <w:sz w:val="24"/>
          <w:szCs w:val="24"/>
          <w:highlight w:val="none"/>
        </w:rPr>
      </w:pPr>
    </w:p>
    <w:p>
      <w:pPr>
        <w:pStyle w:val="24"/>
        <w:spacing w:line="360" w:lineRule="auto"/>
        <w:ind w:firstLine="480" w:firstLineChars="200"/>
        <w:jc w:val="center"/>
        <w:rPr>
          <w:rFonts w:hint="default" w:ascii="Times New Roman" w:hAnsi="Times New Roman" w:cs="Times New Roman"/>
          <w:color w:val="auto"/>
          <w:sz w:val="24"/>
          <w:szCs w:val="24"/>
          <w:highlight w:val="none"/>
        </w:rPr>
      </w:pPr>
    </w:p>
    <w:p>
      <w:pPr>
        <w:pStyle w:val="24"/>
        <w:spacing w:line="360" w:lineRule="auto"/>
        <w:ind w:firstLine="480" w:firstLineChars="200"/>
        <w:jc w:val="center"/>
        <w:rPr>
          <w:rFonts w:hint="default" w:ascii="Times New Roman" w:hAnsi="Times New Roman" w:cs="Times New Roman"/>
          <w:color w:val="auto"/>
          <w:sz w:val="24"/>
          <w:szCs w:val="24"/>
          <w:highlight w:val="none"/>
        </w:rPr>
      </w:pPr>
    </w:p>
    <w:p>
      <w:pPr>
        <w:pStyle w:val="24"/>
        <w:spacing w:line="360" w:lineRule="auto"/>
        <w:ind w:firstLine="480" w:firstLineChars="200"/>
        <w:jc w:val="center"/>
        <w:rPr>
          <w:rFonts w:hint="default" w:ascii="Times New Roman" w:hAnsi="Times New Roman" w:cs="Times New Roman"/>
          <w:color w:val="auto"/>
          <w:sz w:val="24"/>
          <w:szCs w:val="24"/>
          <w:highlight w:val="none"/>
        </w:rPr>
      </w:pPr>
    </w:p>
    <w:p>
      <w:pPr>
        <w:pStyle w:val="24"/>
        <w:spacing w:line="360" w:lineRule="auto"/>
        <w:ind w:firstLine="880" w:firstLineChars="200"/>
        <w:jc w:val="center"/>
        <w:rPr>
          <w:rFonts w:hint="default" w:ascii="Times New Roman" w:hAnsi="Times New Roman" w:cs="Times New Roman"/>
          <w:color w:val="auto"/>
          <w:sz w:val="44"/>
          <w:szCs w:val="44"/>
          <w:highlight w:val="none"/>
        </w:rPr>
      </w:pPr>
    </w:p>
    <w:p>
      <w:pPr>
        <w:pStyle w:val="8"/>
        <w:spacing w:before="0" w:after="0" w:line="400" w:lineRule="exact"/>
        <w:jc w:val="center"/>
        <w:rPr>
          <w:rFonts w:hint="default" w:ascii="Times New Roman" w:hAnsi="Times New Roman" w:cs="Times New Roman"/>
          <w:color w:val="auto"/>
          <w:highlight w:val="none"/>
        </w:rPr>
        <w:sectPr>
          <w:pgSz w:w="11906" w:h="16838"/>
          <w:pgMar w:top="907" w:right="907" w:bottom="907" w:left="907" w:header="851" w:footer="992" w:gutter="0"/>
          <w:cols w:space="425" w:num="1"/>
          <w:docGrid w:type="lines" w:linePitch="312" w:charSpace="0"/>
        </w:sectPr>
      </w:pPr>
    </w:p>
    <w:p>
      <w:pPr>
        <w:jc w:val="center"/>
        <w:rPr>
          <w:rFonts w:hint="default" w:ascii="Times New Roman" w:hAnsi="Times New Roman" w:cs="Times New Roman"/>
          <w:color w:val="auto"/>
          <w:sz w:val="44"/>
          <w:szCs w:val="44"/>
          <w:highlight w:val="none"/>
        </w:rPr>
      </w:pPr>
      <w:r>
        <w:rPr>
          <w:rFonts w:hint="default" w:ascii="Times New Roman" w:hAnsi="Times New Roman" w:cs="Times New Roman"/>
          <w:color w:val="auto"/>
          <w:sz w:val="44"/>
          <w:szCs w:val="44"/>
          <w:highlight w:val="none"/>
        </w:rPr>
        <w:t>技术-评审索引</w:t>
      </w:r>
    </w:p>
    <w:tbl>
      <w:tblPr>
        <w:tblStyle w:val="43"/>
        <w:tblW w:w="10304" w:type="dxa"/>
        <w:tblInd w:w="0" w:type="dxa"/>
        <w:tblLayout w:type="fixed"/>
        <w:tblCellMar>
          <w:top w:w="0" w:type="dxa"/>
          <w:left w:w="108" w:type="dxa"/>
          <w:bottom w:w="0" w:type="dxa"/>
          <w:right w:w="108" w:type="dxa"/>
        </w:tblCellMar>
      </w:tblPr>
      <w:tblGrid>
        <w:gridCol w:w="722"/>
        <w:gridCol w:w="1453"/>
        <w:gridCol w:w="538"/>
        <w:gridCol w:w="5480"/>
        <w:gridCol w:w="2111"/>
      </w:tblGrid>
      <w:tr>
        <w:tblPrEx>
          <w:tblCellMar>
            <w:top w:w="0" w:type="dxa"/>
            <w:left w:w="108" w:type="dxa"/>
            <w:bottom w:w="0" w:type="dxa"/>
            <w:right w:w="108" w:type="dxa"/>
          </w:tblCellMar>
        </w:tblPrEx>
        <w:trPr>
          <w:trHeight w:val="259" w:hRule="atLeast"/>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bottom"/>
          </w:tcPr>
          <w:p>
            <w:pPr>
              <w:widowControl/>
              <w:spacing w:line="360" w:lineRule="exact"/>
              <w:jc w:val="center"/>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序号</w:t>
            </w:r>
          </w:p>
        </w:tc>
        <w:tc>
          <w:tcPr>
            <w:tcW w:w="1453" w:type="dxa"/>
            <w:tcBorders>
              <w:top w:val="single" w:color="000000" w:sz="8" w:space="0"/>
              <w:left w:val="nil"/>
              <w:bottom w:val="single" w:color="000000" w:sz="8" w:space="0"/>
              <w:right w:val="single" w:color="000000" w:sz="8" w:space="0"/>
            </w:tcBorders>
            <w:shd w:val="clear" w:color="auto" w:fill="auto"/>
            <w:vAlign w:val="bottom"/>
          </w:tcPr>
          <w:p>
            <w:pPr>
              <w:widowControl/>
              <w:spacing w:line="360" w:lineRule="exact"/>
              <w:jc w:val="center"/>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评审项目</w:t>
            </w:r>
          </w:p>
        </w:tc>
        <w:tc>
          <w:tcPr>
            <w:tcW w:w="538" w:type="dxa"/>
            <w:tcBorders>
              <w:top w:val="single" w:color="000000" w:sz="8" w:space="0"/>
              <w:left w:val="nil"/>
              <w:bottom w:val="single" w:color="000000" w:sz="8" w:space="0"/>
              <w:right w:val="single" w:color="000000" w:sz="8" w:space="0"/>
            </w:tcBorders>
            <w:shd w:val="clear" w:color="auto" w:fill="auto"/>
            <w:vAlign w:val="bottom"/>
          </w:tcPr>
          <w:p>
            <w:pPr>
              <w:widowControl/>
              <w:spacing w:line="360" w:lineRule="exact"/>
              <w:jc w:val="center"/>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分值</w:t>
            </w:r>
          </w:p>
        </w:tc>
        <w:tc>
          <w:tcPr>
            <w:tcW w:w="5480" w:type="dxa"/>
            <w:tcBorders>
              <w:top w:val="single" w:color="000000" w:sz="8" w:space="0"/>
              <w:left w:val="nil"/>
              <w:bottom w:val="single" w:color="000000" w:sz="8" w:space="0"/>
              <w:right w:val="single" w:color="000000" w:sz="8" w:space="0"/>
            </w:tcBorders>
            <w:shd w:val="clear" w:color="auto" w:fill="auto"/>
            <w:vAlign w:val="bottom"/>
          </w:tcPr>
          <w:p>
            <w:pPr>
              <w:widowControl/>
              <w:spacing w:line="360" w:lineRule="exact"/>
              <w:jc w:val="center"/>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评审内容</w:t>
            </w:r>
          </w:p>
        </w:tc>
        <w:tc>
          <w:tcPr>
            <w:tcW w:w="2111" w:type="dxa"/>
            <w:tcBorders>
              <w:top w:val="single" w:color="000000" w:sz="8" w:space="0"/>
              <w:left w:val="nil"/>
              <w:bottom w:val="single" w:color="000000" w:sz="8" w:space="0"/>
              <w:right w:val="single" w:color="000000" w:sz="8" w:space="0"/>
            </w:tcBorders>
            <w:shd w:val="clear" w:color="auto" w:fill="auto"/>
            <w:vAlign w:val="bottom"/>
          </w:tcPr>
          <w:p>
            <w:pPr>
              <w:widowControl/>
              <w:spacing w:line="360" w:lineRule="exact"/>
              <w:jc w:val="center"/>
              <w:rPr>
                <w:rFonts w:hint="default" w:ascii="Times New Roman" w:hAnsi="Times New Roman" w:cs="Times New Roman"/>
                <w:kern w:val="0"/>
                <w:sz w:val="22"/>
                <w:highlight w:val="none"/>
              </w:rPr>
            </w:pPr>
            <w:r>
              <w:rPr>
                <w:rFonts w:hint="default" w:ascii="Times New Roman" w:hAnsi="Times New Roman" w:cs="Times New Roman"/>
                <w:color w:val="auto"/>
                <w:kern w:val="0"/>
                <w:sz w:val="24"/>
                <w:szCs w:val="24"/>
                <w:highlight w:val="none"/>
                <w:lang w:bidi="ar"/>
              </w:rPr>
              <w:t>对应页码</w:t>
            </w:r>
          </w:p>
        </w:tc>
      </w:tr>
      <w:tr>
        <w:tblPrEx>
          <w:tblCellMar>
            <w:top w:w="0" w:type="dxa"/>
            <w:left w:w="108" w:type="dxa"/>
            <w:bottom w:w="0" w:type="dxa"/>
            <w:right w:w="108" w:type="dxa"/>
          </w:tblCellMar>
        </w:tblPrEx>
        <w:trPr>
          <w:trHeight w:val="519" w:hRule="atLeast"/>
        </w:trPr>
        <w:tc>
          <w:tcPr>
            <w:tcW w:w="722"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360" w:lineRule="exact"/>
              <w:jc w:val="center"/>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1</w:t>
            </w:r>
          </w:p>
        </w:tc>
        <w:tc>
          <w:tcPr>
            <w:tcW w:w="1453" w:type="dxa"/>
            <w:vMerge w:val="restart"/>
            <w:tcBorders>
              <w:top w:val="nil"/>
              <w:left w:val="nil"/>
              <w:bottom w:val="single" w:color="000000" w:sz="8" w:space="0"/>
              <w:right w:val="single" w:color="000000" w:sz="8" w:space="0"/>
            </w:tcBorders>
            <w:shd w:val="clear" w:color="auto" w:fill="auto"/>
            <w:vAlign w:val="center"/>
          </w:tcPr>
          <w:p>
            <w:pPr>
              <w:widowControl/>
              <w:spacing w:line="360" w:lineRule="exact"/>
              <w:jc w:val="center"/>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对采购文件“技术规格及要求”的响应程度及性能符合性</w:t>
            </w:r>
          </w:p>
        </w:tc>
        <w:tc>
          <w:tcPr>
            <w:tcW w:w="538" w:type="dxa"/>
            <w:vMerge w:val="restart"/>
            <w:tcBorders>
              <w:top w:val="nil"/>
              <w:left w:val="nil"/>
              <w:bottom w:val="single" w:color="000000" w:sz="8" w:space="0"/>
              <w:right w:val="single" w:color="000000" w:sz="8" w:space="0"/>
            </w:tcBorders>
            <w:shd w:val="clear" w:color="auto" w:fill="auto"/>
            <w:vAlign w:val="center"/>
          </w:tcPr>
          <w:p>
            <w:pPr>
              <w:widowControl/>
              <w:spacing w:line="360" w:lineRule="exact"/>
              <w:jc w:val="center"/>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1</w:t>
            </w:r>
            <w:r>
              <w:rPr>
                <w:rFonts w:hint="eastAsia" w:ascii="Times New Roman" w:hAnsi="Times New Roman" w:cs="Times New Roman"/>
                <w:kern w:val="0"/>
                <w:sz w:val="22"/>
                <w:highlight w:val="none"/>
                <w:lang w:val="en-US" w:eastAsia="zh-CN"/>
              </w:rPr>
              <w:t>2</w:t>
            </w:r>
          </w:p>
        </w:tc>
        <w:tc>
          <w:tcPr>
            <w:tcW w:w="5480" w:type="dxa"/>
            <w:tcBorders>
              <w:top w:val="nil"/>
              <w:left w:val="nil"/>
              <w:bottom w:val="nil"/>
              <w:right w:val="single" w:color="000000" w:sz="8" w:space="0"/>
            </w:tcBorders>
            <w:shd w:val="clear" w:color="auto" w:fill="auto"/>
            <w:vAlign w:val="bottom"/>
          </w:tcPr>
          <w:p>
            <w:pPr>
              <w:widowControl/>
              <w:spacing w:line="360" w:lineRule="exac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满足服务需求文件中产品要求的全部指标得满分，★代表最关键指标。</w:t>
            </w:r>
          </w:p>
        </w:tc>
        <w:tc>
          <w:tcPr>
            <w:tcW w:w="2111" w:type="dxa"/>
            <w:tcBorders>
              <w:top w:val="nil"/>
              <w:left w:val="nil"/>
              <w:bottom w:val="nil"/>
              <w:right w:val="single" w:color="000000" w:sz="8" w:space="0"/>
            </w:tcBorders>
            <w:shd w:val="clear" w:color="auto" w:fill="auto"/>
            <w:vAlign w:val="bottom"/>
          </w:tcPr>
          <w:p>
            <w:pPr>
              <w:widowControl/>
              <w:spacing w:line="360" w:lineRule="exact"/>
              <w:rPr>
                <w:rFonts w:hint="default" w:ascii="Times New Roman" w:hAnsi="Times New Roman" w:cs="Times New Roman"/>
                <w:kern w:val="0"/>
                <w:sz w:val="22"/>
                <w:highlight w:val="none"/>
              </w:rPr>
            </w:pPr>
          </w:p>
        </w:tc>
      </w:tr>
      <w:tr>
        <w:tblPrEx>
          <w:tblCellMar>
            <w:top w:w="0" w:type="dxa"/>
            <w:left w:w="108" w:type="dxa"/>
            <w:bottom w:w="0" w:type="dxa"/>
            <w:right w:w="108" w:type="dxa"/>
          </w:tblCellMar>
        </w:tblPrEx>
        <w:trPr>
          <w:trHeight w:val="606" w:hRule="atLeast"/>
        </w:trPr>
        <w:tc>
          <w:tcPr>
            <w:tcW w:w="722" w:type="dxa"/>
            <w:vMerge w:val="continue"/>
            <w:tcBorders>
              <w:top w:val="nil"/>
              <w:left w:val="single" w:color="000000" w:sz="8" w:space="0"/>
              <w:bottom w:val="single" w:color="000000" w:sz="8" w:space="0"/>
              <w:right w:val="single" w:color="000000" w:sz="8" w:space="0"/>
            </w:tcBorders>
            <w:vAlign w:val="center"/>
          </w:tcPr>
          <w:p>
            <w:pPr>
              <w:widowControl/>
              <w:spacing w:line="360" w:lineRule="exact"/>
              <w:jc w:val="left"/>
              <w:rPr>
                <w:rFonts w:hint="default" w:ascii="Times New Roman" w:hAnsi="Times New Roman" w:cs="Times New Roman"/>
                <w:kern w:val="0"/>
                <w:sz w:val="22"/>
                <w:highlight w:val="none"/>
              </w:rPr>
            </w:pPr>
          </w:p>
        </w:tc>
        <w:tc>
          <w:tcPr>
            <w:tcW w:w="1453" w:type="dxa"/>
            <w:vMerge w:val="continue"/>
            <w:tcBorders>
              <w:top w:val="nil"/>
              <w:left w:val="nil"/>
              <w:bottom w:val="single" w:color="000000" w:sz="8" w:space="0"/>
              <w:right w:val="single" w:color="000000" w:sz="8" w:space="0"/>
            </w:tcBorders>
            <w:vAlign w:val="center"/>
          </w:tcPr>
          <w:p>
            <w:pPr>
              <w:widowControl/>
              <w:spacing w:line="360" w:lineRule="exact"/>
              <w:jc w:val="left"/>
              <w:rPr>
                <w:rFonts w:hint="default" w:ascii="Times New Roman" w:hAnsi="Times New Roman" w:cs="Times New Roman"/>
                <w:kern w:val="0"/>
                <w:sz w:val="22"/>
                <w:highlight w:val="none"/>
              </w:rPr>
            </w:pPr>
          </w:p>
        </w:tc>
        <w:tc>
          <w:tcPr>
            <w:tcW w:w="538" w:type="dxa"/>
            <w:vMerge w:val="continue"/>
            <w:tcBorders>
              <w:top w:val="nil"/>
              <w:left w:val="nil"/>
              <w:bottom w:val="single" w:color="000000" w:sz="8" w:space="0"/>
              <w:right w:val="single" w:color="000000" w:sz="8" w:space="0"/>
            </w:tcBorders>
            <w:vAlign w:val="center"/>
          </w:tcPr>
          <w:p>
            <w:pPr>
              <w:widowControl/>
              <w:spacing w:line="360" w:lineRule="exact"/>
              <w:jc w:val="left"/>
              <w:rPr>
                <w:rFonts w:hint="default" w:ascii="Times New Roman" w:hAnsi="Times New Roman" w:cs="Times New Roman"/>
                <w:kern w:val="0"/>
                <w:sz w:val="22"/>
                <w:highlight w:val="none"/>
              </w:rPr>
            </w:pPr>
          </w:p>
        </w:tc>
        <w:tc>
          <w:tcPr>
            <w:tcW w:w="5480" w:type="dxa"/>
            <w:tcBorders>
              <w:top w:val="nil"/>
              <w:left w:val="nil"/>
              <w:bottom w:val="nil"/>
              <w:right w:val="single" w:color="000000" w:sz="8" w:space="0"/>
            </w:tcBorders>
            <w:shd w:val="clear" w:color="auto" w:fill="auto"/>
            <w:vAlign w:val="bottom"/>
          </w:tcPr>
          <w:p>
            <w:pPr>
              <w:widowControl/>
              <w:spacing w:line="360" w:lineRule="exac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1、所投产品及系统配置符合招标文件要求，无负偏离，得1</w:t>
            </w:r>
            <w:r>
              <w:rPr>
                <w:rFonts w:hint="eastAsia" w:ascii="Times New Roman" w:hAnsi="Times New Roman" w:cs="Times New Roman"/>
                <w:kern w:val="0"/>
                <w:sz w:val="22"/>
                <w:highlight w:val="none"/>
                <w:lang w:val="en-US" w:eastAsia="zh-CN"/>
              </w:rPr>
              <w:t>0</w:t>
            </w:r>
            <w:r>
              <w:rPr>
                <w:rFonts w:hint="default" w:ascii="Times New Roman" w:hAnsi="Times New Roman" w:cs="Times New Roman"/>
                <w:kern w:val="0"/>
                <w:sz w:val="22"/>
                <w:highlight w:val="none"/>
              </w:rPr>
              <w:t>分。</w:t>
            </w:r>
          </w:p>
        </w:tc>
        <w:tc>
          <w:tcPr>
            <w:tcW w:w="2111" w:type="dxa"/>
            <w:tcBorders>
              <w:top w:val="nil"/>
              <w:left w:val="nil"/>
              <w:bottom w:val="nil"/>
              <w:right w:val="single" w:color="000000" w:sz="8" w:space="0"/>
            </w:tcBorders>
            <w:shd w:val="clear" w:color="auto" w:fill="auto"/>
            <w:vAlign w:val="bottom"/>
          </w:tcPr>
          <w:p>
            <w:pPr>
              <w:widowControl/>
              <w:spacing w:line="360" w:lineRule="exact"/>
              <w:rPr>
                <w:rFonts w:hint="default" w:ascii="Times New Roman" w:hAnsi="Times New Roman" w:cs="Times New Roman"/>
                <w:kern w:val="0"/>
                <w:sz w:val="22"/>
                <w:highlight w:val="none"/>
              </w:rPr>
            </w:pPr>
          </w:p>
        </w:tc>
      </w:tr>
      <w:tr>
        <w:tblPrEx>
          <w:tblCellMar>
            <w:top w:w="0" w:type="dxa"/>
            <w:left w:w="108" w:type="dxa"/>
            <w:bottom w:w="0" w:type="dxa"/>
            <w:right w:w="108" w:type="dxa"/>
          </w:tblCellMar>
        </w:tblPrEx>
        <w:trPr>
          <w:trHeight w:val="519" w:hRule="atLeast"/>
        </w:trPr>
        <w:tc>
          <w:tcPr>
            <w:tcW w:w="722" w:type="dxa"/>
            <w:vMerge w:val="continue"/>
            <w:tcBorders>
              <w:top w:val="nil"/>
              <w:left w:val="single" w:color="000000" w:sz="8" w:space="0"/>
              <w:bottom w:val="single" w:color="000000" w:sz="8" w:space="0"/>
              <w:right w:val="single" w:color="000000" w:sz="8" w:space="0"/>
            </w:tcBorders>
            <w:vAlign w:val="center"/>
          </w:tcPr>
          <w:p>
            <w:pPr>
              <w:widowControl/>
              <w:spacing w:line="360" w:lineRule="exact"/>
              <w:jc w:val="left"/>
              <w:rPr>
                <w:rFonts w:hint="default" w:ascii="Times New Roman" w:hAnsi="Times New Roman" w:cs="Times New Roman"/>
                <w:kern w:val="0"/>
                <w:sz w:val="22"/>
                <w:highlight w:val="none"/>
              </w:rPr>
            </w:pPr>
          </w:p>
        </w:tc>
        <w:tc>
          <w:tcPr>
            <w:tcW w:w="1453" w:type="dxa"/>
            <w:vMerge w:val="continue"/>
            <w:tcBorders>
              <w:top w:val="nil"/>
              <w:left w:val="nil"/>
              <w:bottom w:val="single" w:color="000000" w:sz="8" w:space="0"/>
              <w:right w:val="single" w:color="000000" w:sz="8" w:space="0"/>
            </w:tcBorders>
            <w:vAlign w:val="center"/>
          </w:tcPr>
          <w:p>
            <w:pPr>
              <w:widowControl/>
              <w:spacing w:line="360" w:lineRule="exact"/>
              <w:jc w:val="left"/>
              <w:rPr>
                <w:rFonts w:hint="default" w:ascii="Times New Roman" w:hAnsi="Times New Roman" w:cs="Times New Roman"/>
                <w:kern w:val="0"/>
                <w:sz w:val="22"/>
                <w:highlight w:val="none"/>
              </w:rPr>
            </w:pPr>
          </w:p>
        </w:tc>
        <w:tc>
          <w:tcPr>
            <w:tcW w:w="538" w:type="dxa"/>
            <w:vMerge w:val="continue"/>
            <w:tcBorders>
              <w:top w:val="nil"/>
              <w:left w:val="nil"/>
              <w:bottom w:val="single" w:color="000000" w:sz="8" w:space="0"/>
              <w:right w:val="single" w:color="000000" w:sz="8" w:space="0"/>
            </w:tcBorders>
            <w:vAlign w:val="center"/>
          </w:tcPr>
          <w:p>
            <w:pPr>
              <w:widowControl/>
              <w:spacing w:line="360" w:lineRule="exact"/>
              <w:jc w:val="left"/>
              <w:rPr>
                <w:rFonts w:hint="default" w:ascii="Times New Roman" w:hAnsi="Times New Roman" w:cs="Times New Roman"/>
                <w:kern w:val="0"/>
                <w:sz w:val="22"/>
                <w:highlight w:val="none"/>
              </w:rPr>
            </w:pPr>
          </w:p>
        </w:tc>
        <w:tc>
          <w:tcPr>
            <w:tcW w:w="5480" w:type="dxa"/>
            <w:tcBorders>
              <w:top w:val="nil"/>
              <w:left w:val="nil"/>
              <w:bottom w:val="nil"/>
              <w:right w:val="single" w:color="000000" w:sz="8" w:space="0"/>
            </w:tcBorders>
            <w:shd w:val="clear" w:color="auto" w:fill="auto"/>
            <w:vAlign w:val="bottom"/>
          </w:tcPr>
          <w:p>
            <w:pPr>
              <w:widowControl/>
              <w:spacing w:line="360" w:lineRule="exac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2、所投产品及系统配置优于招标文件要求，每一条得0.2分，最多得</w:t>
            </w:r>
            <w:r>
              <w:rPr>
                <w:rFonts w:hint="eastAsia" w:ascii="Times New Roman" w:hAnsi="Times New Roman" w:cs="Times New Roman"/>
                <w:kern w:val="0"/>
                <w:sz w:val="22"/>
                <w:highlight w:val="none"/>
                <w:lang w:val="en-US" w:eastAsia="zh-CN"/>
              </w:rPr>
              <w:t>2</w:t>
            </w:r>
            <w:r>
              <w:rPr>
                <w:rFonts w:hint="default" w:ascii="Times New Roman" w:hAnsi="Times New Roman" w:cs="Times New Roman"/>
                <w:kern w:val="0"/>
                <w:sz w:val="22"/>
                <w:highlight w:val="none"/>
              </w:rPr>
              <w:t>分。</w:t>
            </w:r>
          </w:p>
        </w:tc>
        <w:tc>
          <w:tcPr>
            <w:tcW w:w="2111" w:type="dxa"/>
            <w:tcBorders>
              <w:top w:val="nil"/>
              <w:left w:val="nil"/>
              <w:bottom w:val="nil"/>
              <w:right w:val="single" w:color="000000" w:sz="8" w:space="0"/>
            </w:tcBorders>
            <w:shd w:val="clear" w:color="auto" w:fill="auto"/>
            <w:vAlign w:val="bottom"/>
          </w:tcPr>
          <w:p>
            <w:pPr>
              <w:widowControl/>
              <w:spacing w:line="360" w:lineRule="exact"/>
              <w:rPr>
                <w:rFonts w:hint="default" w:ascii="Times New Roman" w:hAnsi="Times New Roman" w:cs="Times New Roman"/>
                <w:kern w:val="0"/>
                <w:sz w:val="22"/>
                <w:highlight w:val="none"/>
              </w:rPr>
            </w:pPr>
          </w:p>
        </w:tc>
      </w:tr>
      <w:tr>
        <w:tblPrEx>
          <w:tblCellMar>
            <w:top w:w="0" w:type="dxa"/>
            <w:left w:w="108" w:type="dxa"/>
            <w:bottom w:w="0" w:type="dxa"/>
            <w:right w:w="108" w:type="dxa"/>
          </w:tblCellMar>
        </w:tblPrEx>
        <w:trPr>
          <w:trHeight w:val="259" w:hRule="atLeast"/>
        </w:trPr>
        <w:tc>
          <w:tcPr>
            <w:tcW w:w="722" w:type="dxa"/>
            <w:vMerge w:val="continue"/>
            <w:tcBorders>
              <w:top w:val="nil"/>
              <w:left w:val="single" w:color="000000" w:sz="8" w:space="0"/>
              <w:bottom w:val="single" w:color="000000" w:sz="8" w:space="0"/>
              <w:right w:val="single" w:color="000000" w:sz="8" w:space="0"/>
            </w:tcBorders>
            <w:vAlign w:val="center"/>
          </w:tcPr>
          <w:p>
            <w:pPr>
              <w:widowControl/>
              <w:spacing w:line="360" w:lineRule="exact"/>
              <w:jc w:val="left"/>
              <w:rPr>
                <w:rFonts w:hint="default" w:ascii="Times New Roman" w:hAnsi="Times New Roman" w:cs="Times New Roman"/>
                <w:kern w:val="0"/>
                <w:sz w:val="22"/>
                <w:highlight w:val="none"/>
              </w:rPr>
            </w:pPr>
          </w:p>
        </w:tc>
        <w:tc>
          <w:tcPr>
            <w:tcW w:w="1453" w:type="dxa"/>
            <w:vMerge w:val="continue"/>
            <w:tcBorders>
              <w:top w:val="nil"/>
              <w:left w:val="nil"/>
              <w:bottom w:val="single" w:color="000000" w:sz="8" w:space="0"/>
              <w:right w:val="single" w:color="000000" w:sz="8" w:space="0"/>
            </w:tcBorders>
            <w:vAlign w:val="center"/>
          </w:tcPr>
          <w:p>
            <w:pPr>
              <w:widowControl/>
              <w:spacing w:line="360" w:lineRule="exact"/>
              <w:jc w:val="left"/>
              <w:rPr>
                <w:rFonts w:hint="default" w:ascii="Times New Roman" w:hAnsi="Times New Roman" w:cs="Times New Roman"/>
                <w:kern w:val="0"/>
                <w:sz w:val="22"/>
                <w:highlight w:val="none"/>
              </w:rPr>
            </w:pPr>
          </w:p>
        </w:tc>
        <w:tc>
          <w:tcPr>
            <w:tcW w:w="538" w:type="dxa"/>
            <w:vMerge w:val="continue"/>
            <w:tcBorders>
              <w:top w:val="nil"/>
              <w:left w:val="nil"/>
              <w:bottom w:val="single" w:color="000000" w:sz="8" w:space="0"/>
              <w:right w:val="single" w:color="000000" w:sz="8" w:space="0"/>
            </w:tcBorders>
            <w:vAlign w:val="center"/>
          </w:tcPr>
          <w:p>
            <w:pPr>
              <w:widowControl/>
              <w:spacing w:line="360" w:lineRule="exact"/>
              <w:jc w:val="left"/>
              <w:rPr>
                <w:rFonts w:hint="default" w:ascii="Times New Roman" w:hAnsi="Times New Roman" w:cs="Times New Roman"/>
                <w:kern w:val="0"/>
                <w:sz w:val="22"/>
                <w:highlight w:val="none"/>
              </w:rPr>
            </w:pPr>
          </w:p>
        </w:tc>
        <w:tc>
          <w:tcPr>
            <w:tcW w:w="5480" w:type="dxa"/>
            <w:tcBorders>
              <w:top w:val="nil"/>
              <w:left w:val="nil"/>
              <w:bottom w:val="nil"/>
              <w:right w:val="single" w:color="000000" w:sz="8" w:space="0"/>
            </w:tcBorders>
            <w:shd w:val="clear" w:color="auto" w:fill="auto"/>
            <w:vAlign w:val="bottom"/>
          </w:tcPr>
          <w:p>
            <w:pPr>
              <w:widowControl/>
              <w:spacing w:line="360" w:lineRule="exac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如有负偏离则按以下标准扣分：</w:t>
            </w:r>
          </w:p>
        </w:tc>
        <w:tc>
          <w:tcPr>
            <w:tcW w:w="2111" w:type="dxa"/>
            <w:tcBorders>
              <w:top w:val="nil"/>
              <w:left w:val="nil"/>
              <w:bottom w:val="nil"/>
              <w:right w:val="single" w:color="000000" w:sz="8" w:space="0"/>
            </w:tcBorders>
            <w:shd w:val="clear" w:color="auto" w:fill="auto"/>
            <w:vAlign w:val="bottom"/>
          </w:tcPr>
          <w:p>
            <w:pPr>
              <w:widowControl/>
              <w:spacing w:line="360" w:lineRule="exact"/>
              <w:rPr>
                <w:rFonts w:hint="default" w:ascii="Times New Roman" w:hAnsi="Times New Roman" w:cs="Times New Roman"/>
                <w:kern w:val="0"/>
                <w:sz w:val="22"/>
                <w:highlight w:val="none"/>
              </w:rPr>
            </w:pPr>
          </w:p>
        </w:tc>
      </w:tr>
      <w:tr>
        <w:tblPrEx>
          <w:tblCellMar>
            <w:top w:w="0" w:type="dxa"/>
            <w:left w:w="108" w:type="dxa"/>
            <w:bottom w:w="0" w:type="dxa"/>
            <w:right w:w="108" w:type="dxa"/>
          </w:tblCellMar>
        </w:tblPrEx>
        <w:trPr>
          <w:trHeight w:val="519" w:hRule="atLeast"/>
        </w:trPr>
        <w:tc>
          <w:tcPr>
            <w:tcW w:w="722" w:type="dxa"/>
            <w:vMerge w:val="continue"/>
            <w:tcBorders>
              <w:top w:val="nil"/>
              <w:left w:val="single" w:color="000000" w:sz="8" w:space="0"/>
              <w:bottom w:val="single" w:color="000000" w:sz="8" w:space="0"/>
              <w:right w:val="single" w:color="000000" w:sz="8" w:space="0"/>
            </w:tcBorders>
            <w:vAlign w:val="center"/>
          </w:tcPr>
          <w:p>
            <w:pPr>
              <w:widowControl/>
              <w:spacing w:line="360" w:lineRule="exact"/>
              <w:jc w:val="left"/>
              <w:rPr>
                <w:rFonts w:hint="default" w:ascii="Times New Roman" w:hAnsi="Times New Roman" w:cs="Times New Roman"/>
                <w:kern w:val="0"/>
                <w:sz w:val="22"/>
                <w:highlight w:val="none"/>
              </w:rPr>
            </w:pPr>
          </w:p>
        </w:tc>
        <w:tc>
          <w:tcPr>
            <w:tcW w:w="1453" w:type="dxa"/>
            <w:vMerge w:val="continue"/>
            <w:tcBorders>
              <w:top w:val="nil"/>
              <w:left w:val="nil"/>
              <w:bottom w:val="single" w:color="000000" w:sz="8" w:space="0"/>
              <w:right w:val="single" w:color="000000" w:sz="8" w:space="0"/>
            </w:tcBorders>
            <w:vAlign w:val="center"/>
          </w:tcPr>
          <w:p>
            <w:pPr>
              <w:widowControl/>
              <w:spacing w:line="360" w:lineRule="exact"/>
              <w:jc w:val="left"/>
              <w:rPr>
                <w:rFonts w:hint="default" w:ascii="Times New Roman" w:hAnsi="Times New Roman" w:cs="Times New Roman"/>
                <w:kern w:val="0"/>
                <w:sz w:val="22"/>
                <w:highlight w:val="none"/>
              </w:rPr>
            </w:pPr>
          </w:p>
        </w:tc>
        <w:tc>
          <w:tcPr>
            <w:tcW w:w="538" w:type="dxa"/>
            <w:vMerge w:val="continue"/>
            <w:tcBorders>
              <w:top w:val="nil"/>
              <w:left w:val="nil"/>
              <w:bottom w:val="single" w:color="000000" w:sz="8" w:space="0"/>
              <w:right w:val="single" w:color="000000" w:sz="8" w:space="0"/>
            </w:tcBorders>
            <w:vAlign w:val="center"/>
          </w:tcPr>
          <w:p>
            <w:pPr>
              <w:widowControl/>
              <w:spacing w:line="360" w:lineRule="exact"/>
              <w:jc w:val="left"/>
              <w:rPr>
                <w:rFonts w:hint="default" w:ascii="Times New Roman" w:hAnsi="Times New Roman" w:cs="Times New Roman"/>
                <w:kern w:val="0"/>
                <w:sz w:val="22"/>
                <w:highlight w:val="none"/>
              </w:rPr>
            </w:pPr>
          </w:p>
        </w:tc>
        <w:tc>
          <w:tcPr>
            <w:tcW w:w="5480" w:type="dxa"/>
            <w:tcBorders>
              <w:top w:val="nil"/>
              <w:left w:val="nil"/>
              <w:bottom w:val="nil"/>
              <w:right w:val="single" w:color="000000" w:sz="8" w:space="0"/>
            </w:tcBorders>
            <w:shd w:val="clear" w:color="auto" w:fill="auto"/>
            <w:vAlign w:val="bottom"/>
          </w:tcPr>
          <w:p>
            <w:pPr>
              <w:widowControl/>
              <w:spacing w:line="360" w:lineRule="exac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3、关键指标每出现1条负偏离，扣基础分1分。出现9条及以上负偏离的，响应情况得0分。</w:t>
            </w:r>
          </w:p>
        </w:tc>
        <w:tc>
          <w:tcPr>
            <w:tcW w:w="2111" w:type="dxa"/>
            <w:tcBorders>
              <w:top w:val="nil"/>
              <w:left w:val="nil"/>
              <w:bottom w:val="nil"/>
              <w:right w:val="single" w:color="000000" w:sz="8" w:space="0"/>
            </w:tcBorders>
            <w:shd w:val="clear" w:color="auto" w:fill="auto"/>
            <w:vAlign w:val="bottom"/>
          </w:tcPr>
          <w:p>
            <w:pPr>
              <w:widowControl/>
              <w:spacing w:line="360" w:lineRule="exact"/>
              <w:rPr>
                <w:rFonts w:hint="default" w:ascii="Times New Roman" w:hAnsi="Times New Roman" w:cs="Times New Roman"/>
                <w:kern w:val="0"/>
                <w:sz w:val="22"/>
                <w:highlight w:val="none"/>
              </w:rPr>
            </w:pPr>
          </w:p>
        </w:tc>
      </w:tr>
      <w:tr>
        <w:tblPrEx>
          <w:tblCellMar>
            <w:top w:w="0" w:type="dxa"/>
            <w:left w:w="108" w:type="dxa"/>
            <w:bottom w:w="0" w:type="dxa"/>
            <w:right w:w="108" w:type="dxa"/>
          </w:tblCellMar>
        </w:tblPrEx>
        <w:trPr>
          <w:trHeight w:val="259" w:hRule="atLeast"/>
        </w:trPr>
        <w:tc>
          <w:tcPr>
            <w:tcW w:w="722" w:type="dxa"/>
            <w:vMerge w:val="continue"/>
            <w:tcBorders>
              <w:top w:val="nil"/>
              <w:left w:val="single" w:color="000000" w:sz="8" w:space="0"/>
              <w:bottom w:val="single" w:color="000000" w:sz="8" w:space="0"/>
              <w:right w:val="single" w:color="000000" w:sz="8" w:space="0"/>
            </w:tcBorders>
            <w:vAlign w:val="center"/>
          </w:tcPr>
          <w:p>
            <w:pPr>
              <w:widowControl/>
              <w:spacing w:line="360" w:lineRule="exact"/>
              <w:jc w:val="left"/>
              <w:rPr>
                <w:rFonts w:hint="default" w:ascii="Times New Roman" w:hAnsi="Times New Roman" w:cs="Times New Roman"/>
                <w:kern w:val="0"/>
                <w:sz w:val="22"/>
                <w:highlight w:val="none"/>
              </w:rPr>
            </w:pPr>
          </w:p>
        </w:tc>
        <w:tc>
          <w:tcPr>
            <w:tcW w:w="1453" w:type="dxa"/>
            <w:vMerge w:val="continue"/>
            <w:tcBorders>
              <w:top w:val="nil"/>
              <w:left w:val="nil"/>
              <w:bottom w:val="single" w:color="000000" w:sz="8" w:space="0"/>
              <w:right w:val="single" w:color="000000" w:sz="8" w:space="0"/>
            </w:tcBorders>
            <w:vAlign w:val="center"/>
          </w:tcPr>
          <w:p>
            <w:pPr>
              <w:widowControl/>
              <w:spacing w:line="360" w:lineRule="exact"/>
              <w:jc w:val="left"/>
              <w:rPr>
                <w:rFonts w:hint="default" w:ascii="Times New Roman" w:hAnsi="Times New Roman" w:cs="Times New Roman"/>
                <w:kern w:val="0"/>
                <w:sz w:val="22"/>
                <w:highlight w:val="none"/>
              </w:rPr>
            </w:pPr>
          </w:p>
        </w:tc>
        <w:tc>
          <w:tcPr>
            <w:tcW w:w="538" w:type="dxa"/>
            <w:vMerge w:val="continue"/>
            <w:tcBorders>
              <w:top w:val="nil"/>
              <w:left w:val="nil"/>
              <w:bottom w:val="single" w:color="000000" w:sz="8" w:space="0"/>
              <w:right w:val="single" w:color="000000" w:sz="8" w:space="0"/>
            </w:tcBorders>
            <w:vAlign w:val="center"/>
          </w:tcPr>
          <w:p>
            <w:pPr>
              <w:widowControl/>
              <w:spacing w:line="360" w:lineRule="exact"/>
              <w:jc w:val="left"/>
              <w:rPr>
                <w:rFonts w:hint="default" w:ascii="Times New Roman" w:hAnsi="Times New Roman" w:cs="Times New Roman"/>
                <w:kern w:val="0"/>
                <w:sz w:val="22"/>
                <w:highlight w:val="none"/>
              </w:rPr>
            </w:pPr>
          </w:p>
        </w:tc>
        <w:tc>
          <w:tcPr>
            <w:tcW w:w="5480" w:type="dxa"/>
            <w:tcBorders>
              <w:top w:val="nil"/>
              <w:left w:val="nil"/>
              <w:bottom w:val="nil"/>
              <w:right w:val="single" w:color="000000" w:sz="8" w:space="0"/>
            </w:tcBorders>
            <w:shd w:val="clear" w:color="auto" w:fill="auto"/>
            <w:vAlign w:val="bottom"/>
          </w:tcPr>
          <w:p>
            <w:pPr>
              <w:widowControl/>
              <w:spacing w:line="360" w:lineRule="exac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4、基本参数每项负偏离扣0.5分，本项最低得0分。</w:t>
            </w:r>
          </w:p>
        </w:tc>
        <w:tc>
          <w:tcPr>
            <w:tcW w:w="2111" w:type="dxa"/>
            <w:tcBorders>
              <w:top w:val="nil"/>
              <w:left w:val="nil"/>
              <w:bottom w:val="nil"/>
              <w:right w:val="single" w:color="000000" w:sz="8" w:space="0"/>
            </w:tcBorders>
            <w:shd w:val="clear" w:color="auto" w:fill="auto"/>
            <w:vAlign w:val="bottom"/>
          </w:tcPr>
          <w:p>
            <w:pPr>
              <w:widowControl/>
              <w:spacing w:line="360" w:lineRule="exact"/>
              <w:rPr>
                <w:rFonts w:hint="default" w:ascii="Times New Roman" w:hAnsi="Times New Roman" w:cs="Times New Roman"/>
                <w:kern w:val="0"/>
                <w:sz w:val="22"/>
                <w:highlight w:val="none"/>
              </w:rPr>
            </w:pPr>
          </w:p>
        </w:tc>
      </w:tr>
      <w:tr>
        <w:tblPrEx>
          <w:tblCellMar>
            <w:top w:w="0" w:type="dxa"/>
            <w:left w:w="108" w:type="dxa"/>
            <w:bottom w:w="0" w:type="dxa"/>
            <w:right w:w="108" w:type="dxa"/>
          </w:tblCellMar>
        </w:tblPrEx>
        <w:trPr>
          <w:trHeight w:val="1547" w:hRule="atLeast"/>
        </w:trPr>
        <w:tc>
          <w:tcPr>
            <w:tcW w:w="722" w:type="dxa"/>
            <w:vMerge w:val="continue"/>
            <w:tcBorders>
              <w:top w:val="nil"/>
              <w:left w:val="single" w:color="000000" w:sz="8" w:space="0"/>
              <w:bottom w:val="single" w:color="000000" w:sz="8" w:space="0"/>
              <w:right w:val="single" w:color="000000" w:sz="8" w:space="0"/>
            </w:tcBorders>
            <w:vAlign w:val="center"/>
          </w:tcPr>
          <w:p>
            <w:pPr>
              <w:widowControl/>
              <w:spacing w:line="360" w:lineRule="exact"/>
              <w:jc w:val="left"/>
              <w:rPr>
                <w:rFonts w:hint="default" w:ascii="Times New Roman" w:hAnsi="Times New Roman" w:cs="Times New Roman"/>
                <w:kern w:val="0"/>
                <w:sz w:val="22"/>
                <w:highlight w:val="none"/>
              </w:rPr>
            </w:pPr>
          </w:p>
        </w:tc>
        <w:tc>
          <w:tcPr>
            <w:tcW w:w="1453" w:type="dxa"/>
            <w:vMerge w:val="continue"/>
            <w:tcBorders>
              <w:top w:val="nil"/>
              <w:left w:val="nil"/>
              <w:bottom w:val="single" w:color="000000" w:sz="8" w:space="0"/>
              <w:right w:val="single" w:color="000000" w:sz="8" w:space="0"/>
            </w:tcBorders>
            <w:vAlign w:val="center"/>
          </w:tcPr>
          <w:p>
            <w:pPr>
              <w:widowControl/>
              <w:spacing w:line="360" w:lineRule="exact"/>
              <w:jc w:val="left"/>
              <w:rPr>
                <w:rFonts w:hint="default" w:ascii="Times New Roman" w:hAnsi="Times New Roman" w:cs="Times New Roman"/>
                <w:kern w:val="0"/>
                <w:sz w:val="22"/>
                <w:highlight w:val="none"/>
              </w:rPr>
            </w:pPr>
          </w:p>
        </w:tc>
        <w:tc>
          <w:tcPr>
            <w:tcW w:w="538" w:type="dxa"/>
            <w:vMerge w:val="continue"/>
            <w:tcBorders>
              <w:top w:val="nil"/>
              <w:left w:val="nil"/>
              <w:bottom w:val="single" w:color="000000" w:sz="8" w:space="0"/>
              <w:right w:val="single" w:color="000000" w:sz="8" w:space="0"/>
            </w:tcBorders>
            <w:vAlign w:val="center"/>
          </w:tcPr>
          <w:p>
            <w:pPr>
              <w:widowControl/>
              <w:spacing w:line="360" w:lineRule="exact"/>
              <w:jc w:val="left"/>
              <w:rPr>
                <w:rFonts w:hint="default" w:ascii="Times New Roman" w:hAnsi="Times New Roman" w:cs="Times New Roman"/>
                <w:kern w:val="0"/>
                <w:sz w:val="22"/>
                <w:highlight w:val="none"/>
              </w:rPr>
            </w:pPr>
          </w:p>
        </w:tc>
        <w:tc>
          <w:tcPr>
            <w:tcW w:w="5480" w:type="dxa"/>
            <w:tcBorders>
              <w:top w:val="nil"/>
              <w:left w:val="nil"/>
              <w:bottom w:val="single" w:color="000000" w:sz="8" w:space="0"/>
              <w:right w:val="single" w:color="000000" w:sz="8" w:space="0"/>
            </w:tcBorders>
            <w:shd w:val="clear" w:color="auto" w:fill="auto"/>
            <w:vAlign w:val="bottom"/>
          </w:tcPr>
          <w:p>
            <w:pPr>
              <w:widowControl/>
              <w:spacing w:line="360" w:lineRule="exac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（标注“★”指标参数的满足性，以提供的符合招标文件要求的产品检测报告或截图体现等证明为准，未体现或未说明的，视为不响应）</w:t>
            </w:r>
          </w:p>
        </w:tc>
        <w:tc>
          <w:tcPr>
            <w:tcW w:w="2111" w:type="dxa"/>
            <w:tcBorders>
              <w:top w:val="nil"/>
              <w:left w:val="nil"/>
              <w:bottom w:val="single" w:color="000000" w:sz="8" w:space="0"/>
              <w:right w:val="single" w:color="000000" w:sz="8" w:space="0"/>
            </w:tcBorders>
            <w:shd w:val="clear" w:color="auto" w:fill="auto"/>
            <w:vAlign w:val="bottom"/>
          </w:tcPr>
          <w:p>
            <w:pPr>
              <w:widowControl/>
              <w:spacing w:line="360" w:lineRule="exact"/>
              <w:rPr>
                <w:rFonts w:hint="default" w:ascii="Times New Roman" w:hAnsi="Times New Roman" w:cs="Times New Roman"/>
                <w:kern w:val="0"/>
                <w:sz w:val="22"/>
                <w:highlight w:val="none"/>
              </w:rPr>
            </w:pPr>
          </w:p>
        </w:tc>
      </w:tr>
      <w:tr>
        <w:tblPrEx>
          <w:tblCellMar>
            <w:top w:w="0" w:type="dxa"/>
            <w:left w:w="108" w:type="dxa"/>
            <w:bottom w:w="0" w:type="dxa"/>
            <w:right w:w="108" w:type="dxa"/>
          </w:tblCellMar>
        </w:tblPrEx>
        <w:trPr>
          <w:trHeight w:val="2037" w:hRule="atLeast"/>
        </w:trPr>
        <w:tc>
          <w:tcPr>
            <w:tcW w:w="722" w:type="dxa"/>
            <w:tcBorders>
              <w:top w:val="nil"/>
              <w:left w:val="single" w:color="000000" w:sz="8" w:space="0"/>
              <w:bottom w:val="single" w:color="000000" w:sz="8" w:space="0"/>
              <w:right w:val="nil"/>
            </w:tcBorders>
            <w:shd w:val="clear" w:color="auto" w:fill="auto"/>
            <w:vAlign w:val="center"/>
          </w:tcPr>
          <w:p>
            <w:pPr>
              <w:widowControl/>
              <w:spacing w:line="360" w:lineRule="exact"/>
              <w:jc w:val="center"/>
              <w:rPr>
                <w:rFonts w:hint="default" w:ascii="Times New Roman" w:hAnsi="Times New Roman" w:eastAsia="宋体" w:cs="Times New Roman"/>
                <w:kern w:val="0"/>
                <w:sz w:val="22"/>
                <w:highlight w:val="none"/>
                <w:lang w:val="en-US" w:eastAsia="zh-CN"/>
              </w:rPr>
            </w:pPr>
            <w:r>
              <w:rPr>
                <w:rFonts w:hint="default" w:ascii="Times New Roman" w:hAnsi="Times New Roman" w:cs="Times New Roman"/>
                <w:kern w:val="0"/>
                <w:sz w:val="22"/>
                <w:highlight w:val="none"/>
                <w:lang w:val="en-US" w:eastAsia="zh-CN"/>
              </w:rPr>
              <w:t>2</w:t>
            </w:r>
          </w:p>
        </w:tc>
        <w:tc>
          <w:tcPr>
            <w:tcW w:w="1453" w:type="dxa"/>
            <w:tcBorders>
              <w:top w:val="single" w:color="auto" w:sz="8" w:space="0"/>
              <w:left w:val="single" w:color="auto" w:sz="8" w:space="0"/>
              <w:bottom w:val="single" w:color="000000" w:sz="8" w:space="0"/>
              <w:right w:val="single" w:color="auto" w:sz="8" w:space="0"/>
            </w:tcBorders>
            <w:shd w:val="clear" w:color="auto" w:fill="auto"/>
            <w:vAlign w:val="center"/>
          </w:tcPr>
          <w:p>
            <w:pPr>
              <w:widowControl/>
              <w:spacing w:line="360" w:lineRule="exact"/>
              <w:jc w:val="center"/>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项目团队配置</w:t>
            </w:r>
          </w:p>
        </w:tc>
        <w:tc>
          <w:tcPr>
            <w:tcW w:w="538" w:type="dxa"/>
            <w:tcBorders>
              <w:top w:val="nil"/>
              <w:left w:val="nil"/>
              <w:bottom w:val="single" w:color="000000" w:sz="8" w:space="0"/>
              <w:right w:val="single" w:color="000000" w:sz="8" w:space="0"/>
            </w:tcBorders>
            <w:shd w:val="clear" w:color="auto" w:fill="auto"/>
            <w:vAlign w:val="center"/>
          </w:tcPr>
          <w:p>
            <w:pPr>
              <w:widowControl/>
              <w:spacing w:line="360" w:lineRule="exact"/>
              <w:jc w:val="center"/>
              <w:rPr>
                <w:rFonts w:hint="default" w:ascii="Times New Roman" w:hAnsi="Times New Roman" w:eastAsia="宋体" w:cs="Times New Roman"/>
                <w:kern w:val="0"/>
                <w:sz w:val="22"/>
                <w:highlight w:val="none"/>
                <w:lang w:val="en-US" w:eastAsia="zh-CN"/>
              </w:rPr>
            </w:pPr>
            <w:r>
              <w:rPr>
                <w:rFonts w:hint="eastAsia" w:ascii="Times New Roman" w:hAnsi="Times New Roman" w:cs="Times New Roman"/>
                <w:kern w:val="0"/>
                <w:sz w:val="22"/>
                <w:highlight w:val="none"/>
                <w:lang w:val="en-US" w:eastAsia="zh-CN"/>
              </w:rPr>
              <w:t>5</w:t>
            </w:r>
          </w:p>
        </w:tc>
        <w:tc>
          <w:tcPr>
            <w:tcW w:w="5480" w:type="dxa"/>
            <w:tcBorders>
              <w:top w:val="nil"/>
              <w:left w:val="nil"/>
              <w:bottom w:val="single" w:color="000000" w:sz="8" w:space="0"/>
              <w:right w:val="single" w:color="000000" w:sz="8" w:space="0"/>
            </w:tcBorders>
            <w:shd w:val="clear" w:color="auto" w:fill="auto"/>
            <w:vAlign w:val="bottom"/>
          </w:tcPr>
          <w:p>
            <w:pPr>
              <w:widowControl/>
              <w:spacing w:line="360" w:lineRule="exac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提供不少于</w:t>
            </w:r>
            <w:r>
              <w:rPr>
                <w:rFonts w:hint="eastAsia" w:ascii="Times New Roman" w:hAnsi="Times New Roman" w:cs="Times New Roman"/>
                <w:kern w:val="0"/>
                <w:sz w:val="22"/>
                <w:highlight w:val="none"/>
                <w:lang w:val="en-US" w:eastAsia="zh-CN"/>
              </w:rPr>
              <w:t>5</w:t>
            </w:r>
            <w:r>
              <w:rPr>
                <w:rFonts w:hint="default" w:ascii="Times New Roman" w:hAnsi="Times New Roman" w:cs="Times New Roman"/>
                <w:kern w:val="0"/>
                <w:sz w:val="22"/>
                <w:highlight w:val="none"/>
              </w:rPr>
              <w:t>人的项目团队，且团队结构合理，各岗位人员资质不得交叉重复使用，</w:t>
            </w:r>
            <w:r>
              <w:rPr>
                <w:rFonts w:hint="default" w:ascii="Times New Roman" w:hAnsi="Times New Roman" w:cs="Times New Roman"/>
                <w:kern w:val="0"/>
                <w:sz w:val="22"/>
                <w:highlight w:val="none"/>
                <w:lang w:val="en-US" w:eastAsia="zh-CN"/>
              </w:rPr>
              <w:t>需提交材料</w:t>
            </w:r>
            <w:r>
              <w:rPr>
                <w:rFonts w:hint="default" w:ascii="Times New Roman" w:hAnsi="Times New Roman" w:cs="Times New Roman"/>
                <w:kern w:val="0"/>
                <w:sz w:val="22"/>
                <w:highlight w:val="none"/>
              </w:rPr>
              <w:t>如下：</w:t>
            </w:r>
          </w:p>
          <w:p>
            <w:pPr>
              <w:widowControl/>
              <w:spacing w:line="360" w:lineRule="exact"/>
              <w:rPr>
                <w:rFonts w:hint="default" w:ascii="Times New Roman" w:hAnsi="Times New Roman" w:eastAsia="宋体" w:cs="Times New Roman"/>
                <w:highlight w:val="none"/>
                <w:lang w:val="en-US" w:eastAsia="zh-CN"/>
              </w:rPr>
            </w:pPr>
            <w:r>
              <w:rPr>
                <w:rFonts w:hint="default" w:ascii="Times New Roman" w:hAnsi="Times New Roman" w:cs="Times New Roman"/>
                <w:kern w:val="0"/>
                <w:sz w:val="22"/>
                <w:highlight w:val="none"/>
              </w:rPr>
              <w:t>须提供投标人与团队人员的劳动合同复印件以及近三月投标人为团队人员缴纳社保的权益记录复印件；</w:t>
            </w:r>
            <w:r>
              <w:rPr>
                <w:rFonts w:hint="default" w:ascii="Times New Roman" w:hAnsi="Times New Roman" w:cs="Times New Roman"/>
                <w:kern w:val="0"/>
                <w:sz w:val="22"/>
                <w:highlight w:val="none"/>
                <w:lang w:val="en-US" w:eastAsia="zh-CN"/>
              </w:rPr>
              <w:t>每个1分，满足</w:t>
            </w:r>
            <w:r>
              <w:rPr>
                <w:rFonts w:hint="eastAsia" w:ascii="Times New Roman" w:hAnsi="Times New Roman" w:cs="Times New Roman"/>
                <w:kern w:val="0"/>
                <w:sz w:val="22"/>
                <w:highlight w:val="none"/>
                <w:lang w:val="en-US" w:eastAsia="zh-CN"/>
              </w:rPr>
              <w:t>5</w:t>
            </w:r>
            <w:r>
              <w:rPr>
                <w:rFonts w:hint="default" w:ascii="Times New Roman" w:hAnsi="Times New Roman" w:cs="Times New Roman"/>
                <w:kern w:val="0"/>
                <w:sz w:val="22"/>
                <w:highlight w:val="none"/>
                <w:lang w:val="en-US" w:eastAsia="zh-CN"/>
              </w:rPr>
              <w:t>人满分。</w:t>
            </w:r>
          </w:p>
        </w:tc>
        <w:tc>
          <w:tcPr>
            <w:tcW w:w="2111" w:type="dxa"/>
            <w:tcBorders>
              <w:top w:val="nil"/>
              <w:left w:val="nil"/>
              <w:bottom w:val="single" w:color="000000" w:sz="8" w:space="0"/>
              <w:right w:val="single" w:color="000000" w:sz="8" w:space="0"/>
            </w:tcBorders>
            <w:shd w:val="clear" w:color="auto" w:fill="auto"/>
            <w:vAlign w:val="bottom"/>
          </w:tcPr>
          <w:p>
            <w:pPr>
              <w:widowControl/>
              <w:spacing w:line="360" w:lineRule="exact"/>
              <w:rPr>
                <w:rFonts w:hint="default" w:ascii="Times New Roman" w:hAnsi="Times New Roman" w:cs="Times New Roman"/>
                <w:kern w:val="0"/>
                <w:sz w:val="22"/>
                <w:highlight w:val="none"/>
              </w:rPr>
            </w:pPr>
          </w:p>
        </w:tc>
      </w:tr>
      <w:tr>
        <w:tblPrEx>
          <w:tblCellMar>
            <w:top w:w="0" w:type="dxa"/>
            <w:left w:w="108" w:type="dxa"/>
            <w:bottom w:w="0" w:type="dxa"/>
            <w:right w:w="108" w:type="dxa"/>
          </w:tblCellMar>
        </w:tblPrEx>
        <w:trPr>
          <w:trHeight w:val="894" w:hRule="atLeast"/>
        </w:trPr>
        <w:tc>
          <w:tcPr>
            <w:tcW w:w="722"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exact"/>
              <w:jc w:val="center"/>
              <w:rPr>
                <w:rFonts w:hint="default" w:ascii="Times New Roman" w:hAnsi="Times New Roman" w:eastAsia="宋体" w:cs="Times New Roman"/>
                <w:kern w:val="0"/>
                <w:sz w:val="22"/>
                <w:highlight w:val="none"/>
                <w:lang w:eastAsia="zh-CN"/>
              </w:rPr>
            </w:pPr>
            <w:r>
              <w:rPr>
                <w:rFonts w:hint="default" w:ascii="Times New Roman" w:hAnsi="Times New Roman" w:cs="Times New Roman"/>
                <w:kern w:val="0"/>
                <w:sz w:val="22"/>
                <w:highlight w:val="none"/>
                <w:lang w:val="en-US" w:eastAsia="zh-CN"/>
              </w:rPr>
              <w:t>3</w:t>
            </w:r>
          </w:p>
        </w:tc>
        <w:tc>
          <w:tcPr>
            <w:tcW w:w="1453" w:type="dxa"/>
            <w:tcBorders>
              <w:top w:val="nil"/>
              <w:left w:val="nil"/>
              <w:bottom w:val="single" w:color="000000" w:sz="8" w:space="0"/>
              <w:right w:val="single" w:color="000000" w:sz="8" w:space="0"/>
            </w:tcBorders>
            <w:shd w:val="clear" w:color="auto" w:fill="auto"/>
            <w:vAlign w:val="center"/>
          </w:tcPr>
          <w:p>
            <w:pPr>
              <w:widowControl/>
              <w:spacing w:line="360" w:lineRule="exact"/>
              <w:jc w:val="center"/>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技术方案</w:t>
            </w:r>
          </w:p>
        </w:tc>
        <w:tc>
          <w:tcPr>
            <w:tcW w:w="538" w:type="dxa"/>
            <w:tcBorders>
              <w:top w:val="nil"/>
              <w:left w:val="nil"/>
              <w:bottom w:val="single" w:color="000000" w:sz="8" w:space="0"/>
              <w:right w:val="single" w:color="000000" w:sz="8" w:space="0"/>
            </w:tcBorders>
            <w:shd w:val="clear" w:color="auto" w:fill="auto"/>
            <w:vAlign w:val="center"/>
          </w:tcPr>
          <w:p>
            <w:pPr>
              <w:widowControl/>
              <w:spacing w:line="360" w:lineRule="exact"/>
              <w:jc w:val="center"/>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1</w:t>
            </w:r>
            <w:r>
              <w:rPr>
                <w:rFonts w:hint="eastAsia" w:ascii="Times New Roman" w:hAnsi="Times New Roman" w:cs="Times New Roman"/>
                <w:kern w:val="0"/>
                <w:sz w:val="22"/>
                <w:highlight w:val="none"/>
                <w:lang w:val="en-US" w:eastAsia="zh-CN"/>
              </w:rPr>
              <w:t>2</w:t>
            </w:r>
          </w:p>
        </w:tc>
        <w:tc>
          <w:tcPr>
            <w:tcW w:w="5480" w:type="dxa"/>
            <w:tcBorders>
              <w:top w:val="nil"/>
              <w:left w:val="nil"/>
              <w:bottom w:val="single" w:color="000000" w:sz="8" w:space="0"/>
              <w:right w:val="single" w:color="000000" w:sz="8" w:space="0"/>
            </w:tcBorders>
            <w:shd w:val="clear" w:color="auto" w:fill="auto"/>
            <w:vAlign w:val="bottom"/>
          </w:tcPr>
          <w:p>
            <w:pPr>
              <w:widowControl/>
              <w:spacing w:line="360" w:lineRule="exac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响应人根据项目情况提供技术方案。</w:t>
            </w:r>
          </w:p>
          <w:p>
            <w:pPr>
              <w:widowControl/>
              <w:spacing w:line="360" w:lineRule="exac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1、方案内容完全满足招标文件要求并具备先进性，可靠性、网络适应性、安全性、完善性、易用性等要求，得</w:t>
            </w:r>
            <w:r>
              <w:rPr>
                <w:rFonts w:hint="eastAsia" w:ascii="Times New Roman" w:hAnsi="Times New Roman" w:cs="Times New Roman"/>
                <w:kern w:val="0"/>
                <w:sz w:val="22"/>
                <w:highlight w:val="none"/>
                <w:lang w:val="en-US" w:eastAsia="zh-CN"/>
              </w:rPr>
              <w:t>12</w:t>
            </w:r>
            <w:r>
              <w:rPr>
                <w:rFonts w:hint="default" w:ascii="Times New Roman" w:hAnsi="Times New Roman" w:cs="Times New Roman"/>
                <w:kern w:val="0"/>
                <w:sz w:val="22"/>
                <w:highlight w:val="none"/>
              </w:rPr>
              <w:t>分。</w:t>
            </w:r>
          </w:p>
          <w:p>
            <w:pPr>
              <w:widowControl/>
              <w:spacing w:line="360" w:lineRule="exac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2、方案内容基本满足招标文件要求并具备先进性、可靠性、易用性，得</w:t>
            </w:r>
            <w:r>
              <w:rPr>
                <w:rFonts w:hint="eastAsia" w:ascii="Times New Roman" w:hAnsi="Times New Roman" w:cs="Times New Roman"/>
                <w:kern w:val="0"/>
                <w:sz w:val="22"/>
                <w:highlight w:val="none"/>
                <w:lang w:val="en-US" w:eastAsia="zh-CN"/>
              </w:rPr>
              <w:t>8</w:t>
            </w:r>
            <w:r>
              <w:rPr>
                <w:rFonts w:hint="default" w:ascii="Times New Roman" w:hAnsi="Times New Roman" w:cs="Times New Roman"/>
                <w:kern w:val="0"/>
                <w:sz w:val="22"/>
                <w:highlight w:val="none"/>
              </w:rPr>
              <w:t>分。</w:t>
            </w:r>
          </w:p>
          <w:p>
            <w:pPr>
              <w:widowControl/>
              <w:spacing w:line="360" w:lineRule="exac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3、</w:t>
            </w:r>
            <w:r>
              <w:rPr>
                <w:rFonts w:hint="eastAsia" w:ascii="Times New Roman" w:hAnsi="Times New Roman" w:cs="Times New Roman"/>
                <w:kern w:val="0"/>
                <w:sz w:val="22"/>
                <w:highlight w:val="none"/>
                <w:lang w:val="en-US" w:eastAsia="zh-CN"/>
              </w:rPr>
              <w:t>只</w:t>
            </w:r>
            <w:r>
              <w:rPr>
                <w:rFonts w:hint="default" w:ascii="Times New Roman" w:hAnsi="Times New Roman" w:cs="Times New Roman"/>
                <w:kern w:val="0"/>
                <w:sz w:val="22"/>
                <w:highlight w:val="none"/>
              </w:rPr>
              <w:t>提供简单技术方案的，得</w:t>
            </w:r>
            <w:r>
              <w:rPr>
                <w:rFonts w:hint="eastAsia" w:ascii="Times New Roman" w:hAnsi="Times New Roman" w:cs="Times New Roman"/>
                <w:kern w:val="0"/>
                <w:sz w:val="22"/>
                <w:highlight w:val="none"/>
                <w:lang w:val="en-US" w:eastAsia="zh-CN"/>
              </w:rPr>
              <w:t>4</w:t>
            </w:r>
            <w:r>
              <w:rPr>
                <w:rFonts w:hint="default" w:ascii="Times New Roman" w:hAnsi="Times New Roman" w:cs="Times New Roman"/>
                <w:kern w:val="0"/>
                <w:sz w:val="22"/>
                <w:highlight w:val="none"/>
              </w:rPr>
              <w:t>分。</w:t>
            </w:r>
          </w:p>
          <w:p>
            <w:pPr>
              <w:widowControl/>
              <w:spacing w:line="360" w:lineRule="exac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以上内容未提供不得分</w:t>
            </w:r>
          </w:p>
        </w:tc>
        <w:tc>
          <w:tcPr>
            <w:tcW w:w="2111" w:type="dxa"/>
            <w:tcBorders>
              <w:top w:val="nil"/>
              <w:left w:val="nil"/>
              <w:bottom w:val="single" w:color="000000" w:sz="8" w:space="0"/>
              <w:right w:val="single" w:color="000000" w:sz="8" w:space="0"/>
            </w:tcBorders>
            <w:shd w:val="clear" w:color="auto" w:fill="auto"/>
            <w:vAlign w:val="bottom"/>
          </w:tcPr>
          <w:p>
            <w:pPr>
              <w:widowControl/>
              <w:spacing w:line="360" w:lineRule="exact"/>
              <w:rPr>
                <w:rFonts w:hint="default" w:ascii="Times New Roman" w:hAnsi="Times New Roman" w:cs="Times New Roman"/>
                <w:kern w:val="0"/>
                <w:sz w:val="22"/>
                <w:highlight w:val="none"/>
              </w:rPr>
            </w:pPr>
          </w:p>
        </w:tc>
      </w:tr>
      <w:tr>
        <w:tblPrEx>
          <w:tblCellMar>
            <w:top w:w="0" w:type="dxa"/>
            <w:left w:w="108" w:type="dxa"/>
            <w:bottom w:w="0" w:type="dxa"/>
            <w:right w:w="108" w:type="dxa"/>
          </w:tblCellMar>
        </w:tblPrEx>
        <w:trPr>
          <w:trHeight w:val="894" w:hRule="atLeast"/>
        </w:trPr>
        <w:tc>
          <w:tcPr>
            <w:tcW w:w="722"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exact"/>
              <w:jc w:val="center"/>
              <w:rPr>
                <w:rFonts w:hint="default" w:ascii="Times New Roman" w:hAnsi="Times New Roman" w:eastAsia="宋体" w:cs="Times New Roman"/>
                <w:kern w:val="0"/>
                <w:sz w:val="22"/>
                <w:highlight w:val="none"/>
                <w:lang w:val="en-US" w:eastAsia="zh-CN"/>
              </w:rPr>
            </w:pPr>
            <w:r>
              <w:rPr>
                <w:rFonts w:hint="default" w:ascii="Times New Roman" w:hAnsi="Times New Roman" w:cs="Times New Roman"/>
                <w:kern w:val="0"/>
                <w:sz w:val="22"/>
                <w:highlight w:val="none"/>
                <w:lang w:val="en-US" w:eastAsia="zh-CN"/>
              </w:rPr>
              <w:t>4</w:t>
            </w:r>
          </w:p>
        </w:tc>
        <w:tc>
          <w:tcPr>
            <w:tcW w:w="1453" w:type="dxa"/>
            <w:tcBorders>
              <w:top w:val="nil"/>
              <w:left w:val="nil"/>
              <w:bottom w:val="single" w:color="000000" w:sz="8" w:space="0"/>
              <w:right w:val="single" w:color="000000" w:sz="8" w:space="0"/>
            </w:tcBorders>
            <w:shd w:val="clear" w:color="auto" w:fill="auto"/>
            <w:vAlign w:val="center"/>
          </w:tcPr>
          <w:p>
            <w:pPr>
              <w:widowControl/>
              <w:spacing w:line="360" w:lineRule="exact"/>
              <w:jc w:val="center"/>
              <w:rPr>
                <w:rFonts w:hint="default" w:ascii="Times New Roman" w:hAnsi="Times New Roman" w:eastAsia="宋体" w:cs="Times New Roman"/>
                <w:kern w:val="0"/>
                <w:sz w:val="22"/>
                <w:highlight w:val="none"/>
                <w:lang w:val="en-US" w:eastAsia="zh-CN"/>
              </w:rPr>
            </w:pPr>
            <w:r>
              <w:rPr>
                <w:rFonts w:hint="default" w:ascii="Times New Roman" w:hAnsi="Times New Roman" w:cs="Times New Roman"/>
                <w:kern w:val="0"/>
                <w:sz w:val="22"/>
                <w:highlight w:val="none"/>
                <w:lang w:val="en-US" w:eastAsia="zh-CN"/>
              </w:rPr>
              <w:t>安全方案</w:t>
            </w:r>
          </w:p>
        </w:tc>
        <w:tc>
          <w:tcPr>
            <w:tcW w:w="538" w:type="dxa"/>
            <w:tcBorders>
              <w:top w:val="nil"/>
              <w:left w:val="nil"/>
              <w:bottom w:val="single" w:color="000000" w:sz="8" w:space="0"/>
              <w:right w:val="single" w:color="000000" w:sz="8" w:space="0"/>
            </w:tcBorders>
            <w:shd w:val="clear" w:color="auto" w:fill="auto"/>
            <w:vAlign w:val="center"/>
          </w:tcPr>
          <w:p>
            <w:pPr>
              <w:widowControl/>
              <w:spacing w:line="360" w:lineRule="exact"/>
              <w:jc w:val="center"/>
              <w:rPr>
                <w:rFonts w:hint="default" w:ascii="Times New Roman" w:hAnsi="Times New Roman" w:eastAsia="宋体" w:cs="Times New Roman"/>
                <w:kern w:val="0"/>
                <w:sz w:val="22"/>
                <w:highlight w:val="none"/>
                <w:lang w:val="en-US" w:eastAsia="zh-CN"/>
              </w:rPr>
            </w:pPr>
            <w:r>
              <w:rPr>
                <w:rFonts w:hint="default" w:ascii="Times New Roman" w:hAnsi="Times New Roman" w:cs="Times New Roman"/>
                <w:kern w:val="0"/>
                <w:sz w:val="22"/>
                <w:highlight w:val="none"/>
                <w:lang w:val="en-US" w:eastAsia="zh-CN"/>
              </w:rPr>
              <w:t>9</w:t>
            </w:r>
          </w:p>
        </w:tc>
        <w:tc>
          <w:tcPr>
            <w:tcW w:w="5480" w:type="dxa"/>
            <w:tcBorders>
              <w:top w:val="nil"/>
              <w:left w:val="nil"/>
              <w:bottom w:val="single" w:color="000000" w:sz="8" w:space="0"/>
              <w:right w:val="single" w:color="000000" w:sz="8" w:space="0"/>
            </w:tcBorders>
            <w:shd w:val="clear" w:color="auto" w:fill="auto"/>
            <w:vAlign w:val="bottom"/>
          </w:tcPr>
          <w:p>
            <w:pPr>
              <w:widowControl/>
              <w:spacing w:line="360" w:lineRule="exac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1</w:t>
            </w:r>
            <w:r>
              <w:rPr>
                <w:rFonts w:hint="default" w:ascii="Times New Roman" w:hAnsi="Times New Roman" w:cs="Times New Roman"/>
                <w:kern w:val="0"/>
                <w:sz w:val="22"/>
                <w:highlight w:val="none"/>
                <w:lang w:eastAsia="zh-CN"/>
              </w:rPr>
              <w:t>、</w:t>
            </w:r>
            <w:r>
              <w:rPr>
                <w:rFonts w:hint="default" w:ascii="Times New Roman" w:hAnsi="Times New Roman" w:cs="Times New Roman"/>
                <w:kern w:val="0"/>
                <w:sz w:val="22"/>
                <w:highlight w:val="none"/>
              </w:rPr>
              <w:t>安全设计</w:t>
            </w:r>
            <w:r>
              <w:rPr>
                <w:rFonts w:hint="default" w:ascii="Times New Roman" w:hAnsi="Times New Roman" w:cs="Times New Roman"/>
                <w:kern w:val="0"/>
                <w:sz w:val="22"/>
                <w:highlight w:val="none"/>
                <w:lang w:val="en-US" w:eastAsia="zh-CN"/>
              </w:rPr>
              <w:t>需</w:t>
            </w:r>
            <w:r>
              <w:rPr>
                <w:rFonts w:hint="default" w:ascii="Times New Roman" w:hAnsi="Times New Roman" w:cs="Times New Roman"/>
                <w:kern w:val="0"/>
                <w:sz w:val="22"/>
                <w:highlight w:val="none"/>
              </w:rPr>
              <w:t>符合三级等保要求，有完善、规范的安全运维体系，制度十分完整，具备完备的资源监控、安全审计、日志审核等 IT 风险控制能力。较好得3分，一般得1分，较差得0分。</w:t>
            </w:r>
          </w:p>
          <w:p>
            <w:pPr>
              <w:widowControl/>
              <w:spacing w:line="360" w:lineRule="exac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2</w:t>
            </w:r>
            <w:r>
              <w:rPr>
                <w:rFonts w:hint="default" w:ascii="Times New Roman" w:hAnsi="Times New Roman" w:cs="Times New Roman"/>
                <w:kern w:val="0"/>
                <w:sz w:val="22"/>
                <w:highlight w:val="none"/>
                <w:lang w:eastAsia="zh-CN"/>
              </w:rPr>
              <w:t>、</w:t>
            </w:r>
            <w:r>
              <w:rPr>
                <w:rFonts w:hint="default" w:ascii="Times New Roman" w:hAnsi="Times New Roman" w:cs="Times New Roman"/>
                <w:kern w:val="0"/>
                <w:sz w:val="22"/>
                <w:highlight w:val="none"/>
              </w:rPr>
              <w:t>具备高效可行、针对性强的数据安全传输方案，可实现数据防篡改、防泄漏、防丢失。较好得3分，一般得1分，较差得0分。</w:t>
            </w:r>
          </w:p>
          <w:p>
            <w:pPr>
              <w:widowControl/>
              <w:spacing w:line="360" w:lineRule="exac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3</w:t>
            </w:r>
            <w:r>
              <w:rPr>
                <w:rFonts w:hint="default" w:ascii="Times New Roman" w:hAnsi="Times New Roman" w:cs="Times New Roman"/>
                <w:kern w:val="0"/>
                <w:sz w:val="22"/>
                <w:highlight w:val="none"/>
                <w:lang w:eastAsia="zh-CN"/>
              </w:rPr>
              <w:t>、</w:t>
            </w:r>
            <w:r>
              <w:rPr>
                <w:rFonts w:hint="default" w:ascii="Times New Roman" w:hAnsi="Times New Roman" w:cs="Times New Roman"/>
                <w:kern w:val="0"/>
                <w:sz w:val="22"/>
                <w:highlight w:val="none"/>
              </w:rPr>
              <w:t>具备可行有效的考试移动端及中台、采用的AI产品不存储任何考生信息及考务管理业务数据的解决方案和技术说明，且解决方案和技术说明描述清晰详尽。较好得3分，一般得1分，较差得0分。</w:t>
            </w:r>
          </w:p>
        </w:tc>
        <w:tc>
          <w:tcPr>
            <w:tcW w:w="2111" w:type="dxa"/>
            <w:tcBorders>
              <w:top w:val="nil"/>
              <w:left w:val="nil"/>
              <w:bottom w:val="single" w:color="000000" w:sz="8" w:space="0"/>
              <w:right w:val="single" w:color="000000" w:sz="8" w:space="0"/>
            </w:tcBorders>
            <w:shd w:val="clear" w:color="auto" w:fill="auto"/>
            <w:vAlign w:val="bottom"/>
          </w:tcPr>
          <w:p>
            <w:pPr>
              <w:widowControl/>
              <w:spacing w:line="360" w:lineRule="exact"/>
              <w:rPr>
                <w:rFonts w:hint="default" w:ascii="Times New Roman" w:hAnsi="Times New Roman" w:cs="Times New Roman"/>
                <w:kern w:val="0"/>
                <w:sz w:val="22"/>
                <w:highlight w:val="none"/>
              </w:rPr>
            </w:pPr>
          </w:p>
        </w:tc>
      </w:tr>
      <w:tr>
        <w:tblPrEx>
          <w:tblCellMar>
            <w:top w:w="0" w:type="dxa"/>
            <w:left w:w="108" w:type="dxa"/>
            <w:bottom w:w="0" w:type="dxa"/>
            <w:right w:w="108" w:type="dxa"/>
          </w:tblCellMar>
        </w:tblPrEx>
        <w:trPr>
          <w:trHeight w:val="4565" w:hRule="atLeast"/>
        </w:trPr>
        <w:tc>
          <w:tcPr>
            <w:tcW w:w="722"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exact"/>
              <w:jc w:val="center"/>
              <w:rPr>
                <w:rFonts w:hint="default" w:ascii="Times New Roman" w:hAnsi="Times New Roman" w:eastAsia="宋体" w:cs="Times New Roman"/>
                <w:kern w:val="0"/>
                <w:sz w:val="22"/>
                <w:highlight w:val="none"/>
                <w:lang w:val="en-US" w:eastAsia="zh-CN"/>
              </w:rPr>
            </w:pPr>
            <w:r>
              <w:rPr>
                <w:rFonts w:hint="default" w:ascii="Times New Roman" w:hAnsi="Times New Roman" w:cs="Times New Roman"/>
                <w:kern w:val="0"/>
                <w:sz w:val="22"/>
                <w:highlight w:val="none"/>
                <w:lang w:val="en-US" w:eastAsia="zh-CN"/>
              </w:rPr>
              <w:t>5</w:t>
            </w:r>
          </w:p>
        </w:tc>
        <w:tc>
          <w:tcPr>
            <w:tcW w:w="1453" w:type="dxa"/>
            <w:tcBorders>
              <w:top w:val="nil"/>
              <w:left w:val="nil"/>
              <w:bottom w:val="single" w:color="000000" w:sz="8" w:space="0"/>
              <w:right w:val="single" w:color="000000" w:sz="8" w:space="0"/>
            </w:tcBorders>
            <w:shd w:val="clear" w:color="auto" w:fill="auto"/>
            <w:vAlign w:val="center"/>
          </w:tcPr>
          <w:p>
            <w:pPr>
              <w:widowControl/>
              <w:spacing w:line="360" w:lineRule="exact"/>
              <w:jc w:val="center"/>
              <w:rPr>
                <w:rFonts w:hint="default" w:ascii="Times New Roman" w:hAnsi="Times New Roman" w:eastAsia="宋体" w:cs="Times New Roman"/>
                <w:kern w:val="0"/>
                <w:sz w:val="22"/>
                <w:highlight w:val="none"/>
                <w:lang w:val="en-US" w:eastAsia="zh-CN"/>
              </w:rPr>
            </w:pPr>
            <w:r>
              <w:rPr>
                <w:rFonts w:hint="default" w:ascii="Times New Roman" w:hAnsi="Times New Roman" w:cs="Times New Roman"/>
                <w:kern w:val="0"/>
                <w:sz w:val="22"/>
                <w:highlight w:val="none"/>
                <w:lang w:val="en-US" w:eastAsia="zh-CN"/>
              </w:rPr>
              <w:t>服务方案</w:t>
            </w:r>
          </w:p>
        </w:tc>
        <w:tc>
          <w:tcPr>
            <w:tcW w:w="538" w:type="dxa"/>
            <w:tcBorders>
              <w:top w:val="nil"/>
              <w:left w:val="nil"/>
              <w:bottom w:val="single" w:color="000000" w:sz="8" w:space="0"/>
              <w:right w:val="single" w:color="000000" w:sz="8" w:space="0"/>
            </w:tcBorders>
            <w:shd w:val="clear" w:color="auto" w:fill="auto"/>
            <w:vAlign w:val="center"/>
          </w:tcPr>
          <w:p>
            <w:pPr>
              <w:widowControl/>
              <w:spacing w:line="360" w:lineRule="exact"/>
              <w:jc w:val="center"/>
              <w:rPr>
                <w:rFonts w:hint="default" w:ascii="Times New Roman" w:hAnsi="Times New Roman" w:eastAsia="宋体" w:cs="Times New Roman"/>
                <w:kern w:val="0"/>
                <w:sz w:val="22"/>
                <w:highlight w:val="none"/>
                <w:lang w:val="en-US" w:eastAsia="zh-CN"/>
              </w:rPr>
            </w:pPr>
            <w:r>
              <w:rPr>
                <w:rFonts w:hint="default" w:ascii="Times New Roman" w:hAnsi="Times New Roman" w:cs="Times New Roman"/>
                <w:kern w:val="0"/>
                <w:sz w:val="22"/>
                <w:highlight w:val="none"/>
                <w:lang w:val="en-US" w:eastAsia="zh-CN"/>
              </w:rPr>
              <w:t>1</w:t>
            </w:r>
            <w:r>
              <w:rPr>
                <w:rFonts w:hint="eastAsia" w:ascii="Times New Roman" w:hAnsi="Times New Roman" w:cs="Times New Roman"/>
                <w:kern w:val="0"/>
                <w:sz w:val="22"/>
                <w:highlight w:val="none"/>
                <w:lang w:val="en-US" w:eastAsia="zh-CN"/>
              </w:rPr>
              <w:t>2</w:t>
            </w:r>
          </w:p>
        </w:tc>
        <w:tc>
          <w:tcPr>
            <w:tcW w:w="5480" w:type="dxa"/>
            <w:tcBorders>
              <w:top w:val="nil"/>
              <w:left w:val="nil"/>
              <w:bottom w:val="single" w:color="000000" w:sz="8" w:space="0"/>
              <w:right w:val="single" w:color="000000" w:sz="8" w:space="0"/>
            </w:tcBorders>
            <w:shd w:val="clear" w:color="auto" w:fill="auto"/>
            <w:vAlign w:val="bottom"/>
          </w:tcPr>
          <w:p>
            <w:pPr>
              <w:widowControl/>
              <w:spacing w:line="360" w:lineRule="exac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lang w:val="en-US" w:eastAsia="zh-CN"/>
              </w:rPr>
              <w:t>1、</w:t>
            </w:r>
            <w:r>
              <w:rPr>
                <w:rFonts w:hint="default" w:ascii="Times New Roman" w:hAnsi="Times New Roman" w:cs="Times New Roman"/>
                <w:kern w:val="0"/>
                <w:sz w:val="22"/>
                <w:highlight w:val="none"/>
              </w:rPr>
              <w:t>方案在满足招标人所有服务要求的基础上，进行有针对性的需求分析，且分析完整透彻、理解认知度高，能够明确指出并分析招标人考试关键业务阶段、可能面临的服务难点和问题以及解决措施，在招标人工作所在地配备服务团队，能够完全满足或提供比招标人要求更加及时的故障响应时间，提供及时有效的技术支持和服务，为保障项目实施进度和服务质量，提供有详尽可行的疫情防控条件下的应急预案，得1</w:t>
            </w:r>
            <w:r>
              <w:rPr>
                <w:rFonts w:hint="eastAsia" w:ascii="Times New Roman" w:hAnsi="Times New Roman" w:cs="Times New Roman"/>
                <w:kern w:val="0"/>
                <w:sz w:val="22"/>
                <w:highlight w:val="none"/>
                <w:lang w:val="en-US" w:eastAsia="zh-CN"/>
              </w:rPr>
              <w:t>2</w:t>
            </w:r>
            <w:r>
              <w:rPr>
                <w:rFonts w:hint="default" w:ascii="Times New Roman" w:hAnsi="Times New Roman" w:cs="Times New Roman"/>
                <w:kern w:val="0"/>
                <w:sz w:val="22"/>
                <w:highlight w:val="none"/>
              </w:rPr>
              <w:t>分；</w:t>
            </w:r>
          </w:p>
          <w:p>
            <w:pPr>
              <w:widowControl/>
              <w:spacing w:line="360" w:lineRule="exac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lang w:val="en-US" w:eastAsia="zh-CN"/>
              </w:rPr>
              <w:t>2、</w:t>
            </w:r>
            <w:r>
              <w:rPr>
                <w:rFonts w:hint="default" w:ascii="Times New Roman" w:hAnsi="Times New Roman" w:cs="Times New Roman"/>
                <w:kern w:val="0"/>
                <w:sz w:val="22"/>
                <w:highlight w:val="none"/>
              </w:rPr>
              <w:t>服务方案在满足招标人所有服务要求的基础上，对服务需求进行了一定的分析，分析内容基本完整，理解招标人考试关键业务阶段服务重点，能够提的出一定的服务难点与解决措施，提供了较为可行的疫情防控条件下的应急预案，得</w:t>
            </w:r>
            <w:r>
              <w:rPr>
                <w:rFonts w:hint="eastAsia" w:ascii="Times New Roman" w:hAnsi="Times New Roman" w:cs="Times New Roman"/>
                <w:kern w:val="0"/>
                <w:sz w:val="22"/>
                <w:highlight w:val="none"/>
                <w:lang w:val="en-US" w:eastAsia="zh-CN"/>
              </w:rPr>
              <w:t>8</w:t>
            </w:r>
            <w:r>
              <w:rPr>
                <w:rFonts w:hint="default" w:ascii="Times New Roman" w:hAnsi="Times New Roman" w:cs="Times New Roman"/>
                <w:kern w:val="0"/>
                <w:sz w:val="22"/>
                <w:highlight w:val="none"/>
              </w:rPr>
              <w:t>分；</w:t>
            </w:r>
          </w:p>
          <w:p>
            <w:pPr>
              <w:widowControl/>
              <w:spacing w:line="360" w:lineRule="exac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lang w:val="en-US" w:eastAsia="zh-CN"/>
              </w:rPr>
              <w:t>3、</w:t>
            </w:r>
            <w:r>
              <w:rPr>
                <w:rFonts w:hint="default" w:ascii="Times New Roman" w:hAnsi="Times New Roman" w:cs="Times New Roman"/>
                <w:kern w:val="0"/>
                <w:sz w:val="22"/>
                <w:highlight w:val="none"/>
              </w:rPr>
              <w:t>服务方案中对招标人的服务需求分析不具备针对性，仅罗列招标人项目需求，没有分析内容，对招标人考试关键业务阶段理解不准确或没有服务重点难点分析和解决措施，疫情防控条件下的应急预案可行性较差，得</w:t>
            </w:r>
            <w:r>
              <w:rPr>
                <w:rFonts w:hint="eastAsia" w:ascii="Times New Roman" w:hAnsi="Times New Roman" w:cs="Times New Roman"/>
                <w:kern w:val="0"/>
                <w:sz w:val="22"/>
                <w:highlight w:val="none"/>
                <w:lang w:val="en-US" w:eastAsia="zh-CN"/>
              </w:rPr>
              <w:t>4</w:t>
            </w:r>
            <w:r>
              <w:rPr>
                <w:rFonts w:hint="default" w:ascii="Times New Roman" w:hAnsi="Times New Roman" w:cs="Times New Roman"/>
                <w:kern w:val="0"/>
                <w:sz w:val="22"/>
                <w:highlight w:val="none"/>
              </w:rPr>
              <w:t>分；</w:t>
            </w:r>
          </w:p>
          <w:p>
            <w:pPr>
              <w:widowControl/>
              <w:spacing w:line="360" w:lineRule="exact"/>
              <w:rPr>
                <w:rFonts w:hint="default" w:ascii="Times New Roman" w:hAnsi="Times New Roman" w:cs="Times New Roman"/>
                <w:kern w:val="0"/>
                <w:sz w:val="22"/>
                <w:highlight w:val="none"/>
              </w:rPr>
            </w:pPr>
            <w:r>
              <w:rPr>
                <w:rFonts w:hint="default" w:ascii="Times New Roman" w:hAnsi="Times New Roman" w:cs="Times New Roman"/>
                <w:kern w:val="0"/>
                <w:sz w:val="22"/>
                <w:highlight w:val="none"/>
              </w:rPr>
              <w:t>未提供服务方案或不能满足招标人对故障相应时间、技术支持服务和驻场服务的要求，得 0 分。</w:t>
            </w:r>
          </w:p>
        </w:tc>
        <w:tc>
          <w:tcPr>
            <w:tcW w:w="2111" w:type="dxa"/>
            <w:tcBorders>
              <w:top w:val="nil"/>
              <w:left w:val="nil"/>
              <w:bottom w:val="single" w:color="000000" w:sz="8" w:space="0"/>
              <w:right w:val="single" w:color="000000" w:sz="8" w:space="0"/>
            </w:tcBorders>
            <w:shd w:val="clear" w:color="auto" w:fill="auto"/>
            <w:vAlign w:val="bottom"/>
          </w:tcPr>
          <w:p>
            <w:pPr>
              <w:widowControl/>
              <w:spacing w:line="360" w:lineRule="exact"/>
              <w:rPr>
                <w:rFonts w:hint="default" w:ascii="Times New Roman" w:hAnsi="Times New Roman" w:cs="Times New Roman"/>
                <w:kern w:val="0"/>
                <w:sz w:val="22"/>
                <w:highlight w:val="none"/>
              </w:rPr>
            </w:pPr>
          </w:p>
        </w:tc>
      </w:tr>
    </w:tbl>
    <w:p>
      <w:pPr>
        <w:pStyle w:val="2"/>
        <w:rPr>
          <w:rFonts w:hint="default" w:ascii="Times New Roman" w:hAnsi="Times New Roman" w:cs="Times New Roman"/>
          <w:color w:val="auto"/>
          <w:sz w:val="44"/>
          <w:szCs w:val="44"/>
          <w:highlight w:val="none"/>
        </w:rPr>
      </w:pPr>
    </w:p>
    <w:p>
      <w:pPr>
        <w:rPr>
          <w:rFonts w:hint="default" w:ascii="Times New Roman" w:hAnsi="Times New Roman" w:cs="Times New Roman"/>
        </w:rPr>
        <w:sectPr>
          <w:pgSz w:w="11906" w:h="16838"/>
          <w:pgMar w:top="907" w:right="907" w:bottom="907" w:left="907" w:header="851" w:footer="992" w:gutter="0"/>
          <w:cols w:space="425" w:num="1"/>
          <w:docGrid w:type="lines" w:linePitch="312" w:charSpace="0"/>
        </w:sectPr>
      </w:pPr>
    </w:p>
    <w:p>
      <w:pPr>
        <w:jc w:val="center"/>
        <w:rPr>
          <w:rFonts w:hint="default" w:ascii="Times New Roman" w:hAnsi="Times New Roman" w:cs="Times New Roman"/>
          <w:color w:val="auto"/>
          <w:sz w:val="44"/>
          <w:szCs w:val="44"/>
          <w:highlight w:val="none"/>
        </w:rPr>
      </w:pPr>
      <w:r>
        <w:rPr>
          <w:rFonts w:hint="default" w:ascii="Times New Roman" w:hAnsi="Times New Roman" w:cs="Times New Roman"/>
          <w:color w:val="auto"/>
          <w:sz w:val="44"/>
          <w:szCs w:val="44"/>
          <w:highlight w:val="none"/>
        </w:rPr>
        <w:t>目录</w:t>
      </w:r>
    </w:p>
    <w:p>
      <w:pPr>
        <w:pStyle w:val="17"/>
        <w:rPr>
          <w:rFonts w:hint="default" w:ascii="Times New Roman" w:hAnsi="Times New Roman" w:cs="Times New Roman"/>
          <w:color w:val="auto"/>
          <w:highlight w:val="none"/>
        </w:rPr>
      </w:pPr>
    </w:p>
    <w:p>
      <w:pPr>
        <w:jc w:val="center"/>
        <w:rPr>
          <w:rFonts w:hint="default" w:ascii="Times New Roman" w:hAnsi="Times New Roman" w:cs="Times New Roman"/>
          <w:b/>
          <w:bCs/>
          <w:color w:val="auto"/>
          <w:sz w:val="32"/>
          <w:szCs w:val="32"/>
          <w:highlight w:val="none"/>
        </w:rPr>
      </w:pPr>
      <w:r>
        <w:rPr>
          <w:rFonts w:hint="default" w:ascii="Times New Roman" w:hAnsi="Times New Roman" w:cs="Times New Roman"/>
          <w:b/>
          <w:bCs/>
          <w:color w:val="auto"/>
          <w:sz w:val="32"/>
          <w:szCs w:val="32"/>
          <w:highlight w:val="none"/>
        </w:rPr>
        <w:t>（格式自拟）</w:t>
      </w:r>
    </w:p>
    <w:p>
      <w:pPr>
        <w:pStyle w:val="17"/>
        <w:rPr>
          <w:rFonts w:hint="default" w:ascii="Times New Roman" w:hAnsi="Times New Roman" w:cs="Times New Roman"/>
          <w:color w:val="auto"/>
          <w:highlight w:val="none"/>
        </w:rPr>
      </w:pPr>
    </w:p>
    <w:p>
      <w:pPr>
        <w:rPr>
          <w:rFonts w:hint="default" w:ascii="Times New Roman" w:hAnsi="Times New Roman" w:cs="Times New Roman"/>
          <w:color w:val="auto"/>
          <w:highlight w:val="none"/>
        </w:rPr>
        <w:sectPr>
          <w:pgSz w:w="11906" w:h="16838"/>
          <w:pgMar w:top="907" w:right="907" w:bottom="907" w:left="907" w:header="851" w:footer="992" w:gutter="0"/>
          <w:cols w:space="425" w:num="1"/>
          <w:docGrid w:type="lines" w:linePitch="312" w:charSpace="0"/>
        </w:sectPr>
      </w:pPr>
    </w:p>
    <w:p>
      <w:pPr>
        <w:pStyle w:val="4"/>
        <w:spacing w:before="60" w:after="60"/>
        <w:jc w:val="center"/>
        <w:rPr>
          <w:rFonts w:hint="default" w:ascii="Times New Roman" w:hAnsi="Times New Roman" w:eastAsia="宋体" w:cs="Times New Roman"/>
          <w:bCs/>
          <w:color w:val="auto"/>
          <w:sz w:val="24"/>
          <w:szCs w:val="24"/>
          <w:highlight w:val="none"/>
        </w:rPr>
      </w:pPr>
      <w:bookmarkStart w:id="77" w:name="_Toc22294"/>
      <w:r>
        <w:rPr>
          <w:rFonts w:hint="default" w:ascii="Times New Roman" w:hAnsi="Times New Roman" w:eastAsia="宋体" w:cs="Times New Roman"/>
          <w:bCs/>
          <w:color w:val="auto"/>
          <w:sz w:val="24"/>
          <w:szCs w:val="24"/>
          <w:highlight w:val="none"/>
        </w:rPr>
        <w:t>技术</w:t>
      </w:r>
      <w:r>
        <w:rPr>
          <w:rFonts w:hint="default" w:ascii="Times New Roman" w:hAnsi="Times New Roman" w:eastAsia="宋体" w:cs="Times New Roman"/>
          <w:bCs/>
          <w:color w:val="auto"/>
          <w:sz w:val="24"/>
          <w:szCs w:val="24"/>
          <w:highlight w:val="none"/>
          <w:lang w:val="en-US" w:eastAsia="zh-CN"/>
        </w:rPr>
        <w:t>需求</w:t>
      </w:r>
      <w:r>
        <w:rPr>
          <w:rFonts w:hint="default" w:ascii="Times New Roman" w:hAnsi="Times New Roman" w:eastAsia="宋体" w:cs="Times New Roman"/>
          <w:bCs/>
          <w:color w:val="auto"/>
          <w:sz w:val="24"/>
          <w:szCs w:val="24"/>
          <w:highlight w:val="none"/>
        </w:rPr>
        <w:t>差异表</w:t>
      </w:r>
    </w:p>
    <w:tbl>
      <w:tblPr>
        <w:tblStyle w:val="43"/>
        <w:tblW w:w="10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93"/>
        <w:gridCol w:w="2619"/>
        <w:gridCol w:w="2489"/>
        <w:gridCol w:w="2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006" w:type="dxa"/>
            <w:vAlign w:val="center"/>
          </w:tcPr>
          <w:p>
            <w:pPr>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p>
        </w:tc>
        <w:tc>
          <w:tcPr>
            <w:tcW w:w="2093" w:type="dxa"/>
            <w:vAlign w:val="center"/>
          </w:tcPr>
          <w:p>
            <w:pPr>
              <w:spacing w:line="400" w:lineRule="exact"/>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磋商文件技术要求</w:t>
            </w:r>
          </w:p>
        </w:tc>
        <w:tc>
          <w:tcPr>
            <w:tcW w:w="2619" w:type="dxa"/>
            <w:vAlign w:val="center"/>
          </w:tcPr>
          <w:p>
            <w:pPr>
              <w:spacing w:line="400" w:lineRule="exact"/>
              <w:jc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应答</w:t>
            </w:r>
            <w:r>
              <w:rPr>
                <w:rFonts w:hint="default" w:ascii="Times New Roman" w:hAnsi="Times New Roman" w:cs="Times New Roman"/>
                <w:color w:val="auto"/>
                <w:highlight w:val="none"/>
                <w:lang w:val="en-US" w:eastAsia="zh-CN"/>
              </w:rPr>
              <w:t>情况</w:t>
            </w:r>
          </w:p>
        </w:tc>
        <w:tc>
          <w:tcPr>
            <w:tcW w:w="2489" w:type="dxa"/>
            <w:vAlign w:val="center"/>
          </w:tcPr>
          <w:p>
            <w:pPr>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是否偏离（无偏离/正偏离/负偏离）</w:t>
            </w:r>
          </w:p>
        </w:tc>
        <w:tc>
          <w:tcPr>
            <w:tcW w:w="2099" w:type="dxa"/>
            <w:vAlign w:val="center"/>
          </w:tcPr>
          <w:p>
            <w:pPr>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006" w:type="dxa"/>
            <w:vAlign w:val="center"/>
          </w:tcPr>
          <w:p>
            <w:pPr>
              <w:spacing w:line="400" w:lineRule="exact"/>
              <w:jc w:val="center"/>
              <w:rPr>
                <w:rFonts w:hint="default" w:ascii="Times New Roman" w:hAnsi="Times New Roman" w:cs="Times New Roman"/>
                <w:color w:val="auto"/>
                <w:highlight w:val="none"/>
              </w:rPr>
            </w:pPr>
          </w:p>
        </w:tc>
        <w:tc>
          <w:tcPr>
            <w:tcW w:w="2093" w:type="dxa"/>
            <w:vAlign w:val="center"/>
          </w:tcPr>
          <w:p>
            <w:pPr>
              <w:spacing w:line="400" w:lineRule="exact"/>
              <w:jc w:val="center"/>
              <w:rPr>
                <w:rFonts w:hint="default" w:ascii="Times New Roman" w:hAnsi="Times New Roman" w:cs="Times New Roman"/>
                <w:color w:val="auto"/>
                <w:highlight w:val="none"/>
              </w:rPr>
            </w:pPr>
          </w:p>
        </w:tc>
        <w:tc>
          <w:tcPr>
            <w:tcW w:w="2619" w:type="dxa"/>
            <w:vAlign w:val="center"/>
          </w:tcPr>
          <w:p>
            <w:pPr>
              <w:spacing w:line="400" w:lineRule="exact"/>
              <w:jc w:val="center"/>
              <w:rPr>
                <w:rFonts w:hint="default" w:ascii="Times New Roman" w:hAnsi="Times New Roman" w:cs="Times New Roman"/>
                <w:color w:val="auto"/>
                <w:highlight w:val="none"/>
              </w:rPr>
            </w:pPr>
          </w:p>
        </w:tc>
        <w:tc>
          <w:tcPr>
            <w:tcW w:w="2489" w:type="dxa"/>
            <w:vAlign w:val="center"/>
          </w:tcPr>
          <w:p>
            <w:pPr>
              <w:spacing w:line="400" w:lineRule="exact"/>
              <w:jc w:val="center"/>
              <w:rPr>
                <w:rFonts w:hint="default" w:ascii="Times New Roman" w:hAnsi="Times New Roman" w:cs="Times New Roman"/>
                <w:color w:val="auto"/>
                <w:highlight w:val="none"/>
              </w:rPr>
            </w:pPr>
          </w:p>
        </w:tc>
        <w:tc>
          <w:tcPr>
            <w:tcW w:w="2099" w:type="dxa"/>
            <w:vAlign w:val="center"/>
          </w:tcPr>
          <w:p>
            <w:pPr>
              <w:spacing w:line="400" w:lineRule="exact"/>
              <w:jc w:val="cente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006" w:type="dxa"/>
            <w:vAlign w:val="center"/>
          </w:tcPr>
          <w:p>
            <w:pPr>
              <w:spacing w:line="400" w:lineRule="exact"/>
              <w:jc w:val="center"/>
              <w:rPr>
                <w:rFonts w:hint="default" w:ascii="Times New Roman" w:hAnsi="Times New Roman" w:cs="Times New Roman"/>
                <w:color w:val="auto"/>
                <w:highlight w:val="none"/>
              </w:rPr>
            </w:pPr>
          </w:p>
        </w:tc>
        <w:tc>
          <w:tcPr>
            <w:tcW w:w="2093" w:type="dxa"/>
            <w:vAlign w:val="center"/>
          </w:tcPr>
          <w:p>
            <w:pPr>
              <w:spacing w:line="400" w:lineRule="exact"/>
              <w:jc w:val="center"/>
              <w:rPr>
                <w:rFonts w:hint="default" w:ascii="Times New Roman" w:hAnsi="Times New Roman" w:cs="Times New Roman"/>
                <w:color w:val="auto"/>
                <w:highlight w:val="none"/>
              </w:rPr>
            </w:pPr>
          </w:p>
        </w:tc>
        <w:tc>
          <w:tcPr>
            <w:tcW w:w="2619" w:type="dxa"/>
            <w:vAlign w:val="center"/>
          </w:tcPr>
          <w:p>
            <w:pPr>
              <w:spacing w:line="400" w:lineRule="exact"/>
              <w:jc w:val="center"/>
              <w:rPr>
                <w:rFonts w:hint="default" w:ascii="Times New Roman" w:hAnsi="Times New Roman" w:cs="Times New Roman"/>
                <w:color w:val="auto"/>
                <w:highlight w:val="none"/>
              </w:rPr>
            </w:pPr>
          </w:p>
        </w:tc>
        <w:tc>
          <w:tcPr>
            <w:tcW w:w="2489" w:type="dxa"/>
            <w:vAlign w:val="center"/>
          </w:tcPr>
          <w:p>
            <w:pPr>
              <w:spacing w:line="400" w:lineRule="exact"/>
              <w:jc w:val="center"/>
              <w:rPr>
                <w:rFonts w:hint="default" w:ascii="Times New Roman" w:hAnsi="Times New Roman" w:cs="Times New Roman"/>
                <w:color w:val="auto"/>
                <w:highlight w:val="none"/>
              </w:rPr>
            </w:pPr>
          </w:p>
        </w:tc>
        <w:tc>
          <w:tcPr>
            <w:tcW w:w="2099" w:type="dxa"/>
            <w:vAlign w:val="center"/>
          </w:tcPr>
          <w:p>
            <w:pPr>
              <w:spacing w:line="400" w:lineRule="exact"/>
              <w:jc w:val="cente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006" w:type="dxa"/>
            <w:vAlign w:val="center"/>
          </w:tcPr>
          <w:p>
            <w:pPr>
              <w:spacing w:line="400" w:lineRule="exact"/>
              <w:jc w:val="center"/>
              <w:rPr>
                <w:rFonts w:hint="default" w:ascii="Times New Roman" w:hAnsi="Times New Roman" w:cs="Times New Roman"/>
                <w:color w:val="auto"/>
                <w:highlight w:val="none"/>
              </w:rPr>
            </w:pPr>
          </w:p>
        </w:tc>
        <w:tc>
          <w:tcPr>
            <w:tcW w:w="2093" w:type="dxa"/>
            <w:vAlign w:val="center"/>
          </w:tcPr>
          <w:p>
            <w:pPr>
              <w:spacing w:line="400" w:lineRule="exact"/>
              <w:jc w:val="center"/>
              <w:rPr>
                <w:rFonts w:hint="default" w:ascii="Times New Roman" w:hAnsi="Times New Roman" w:cs="Times New Roman"/>
                <w:color w:val="auto"/>
                <w:highlight w:val="none"/>
              </w:rPr>
            </w:pPr>
          </w:p>
        </w:tc>
        <w:tc>
          <w:tcPr>
            <w:tcW w:w="2619" w:type="dxa"/>
            <w:vAlign w:val="center"/>
          </w:tcPr>
          <w:p>
            <w:pPr>
              <w:spacing w:line="400" w:lineRule="exact"/>
              <w:jc w:val="center"/>
              <w:rPr>
                <w:rFonts w:hint="default" w:ascii="Times New Roman" w:hAnsi="Times New Roman" w:cs="Times New Roman"/>
                <w:color w:val="auto"/>
                <w:highlight w:val="none"/>
              </w:rPr>
            </w:pPr>
          </w:p>
        </w:tc>
        <w:tc>
          <w:tcPr>
            <w:tcW w:w="2489" w:type="dxa"/>
            <w:vAlign w:val="center"/>
          </w:tcPr>
          <w:p>
            <w:pPr>
              <w:spacing w:line="400" w:lineRule="exact"/>
              <w:jc w:val="center"/>
              <w:rPr>
                <w:rFonts w:hint="default" w:ascii="Times New Roman" w:hAnsi="Times New Roman" w:cs="Times New Roman"/>
                <w:color w:val="auto"/>
                <w:highlight w:val="none"/>
              </w:rPr>
            </w:pPr>
          </w:p>
        </w:tc>
        <w:tc>
          <w:tcPr>
            <w:tcW w:w="2099" w:type="dxa"/>
            <w:vAlign w:val="center"/>
          </w:tcPr>
          <w:p>
            <w:pPr>
              <w:spacing w:line="400" w:lineRule="exact"/>
              <w:jc w:val="cente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006" w:type="dxa"/>
            <w:vAlign w:val="center"/>
          </w:tcPr>
          <w:p>
            <w:pPr>
              <w:spacing w:line="400" w:lineRule="exact"/>
              <w:jc w:val="center"/>
              <w:rPr>
                <w:rFonts w:hint="default" w:ascii="Times New Roman" w:hAnsi="Times New Roman" w:cs="Times New Roman"/>
                <w:color w:val="auto"/>
                <w:highlight w:val="none"/>
              </w:rPr>
            </w:pPr>
          </w:p>
        </w:tc>
        <w:tc>
          <w:tcPr>
            <w:tcW w:w="2093" w:type="dxa"/>
            <w:vAlign w:val="center"/>
          </w:tcPr>
          <w:p>
            <w:pPr>
              <w:spacing w:line="400" w:lineRule="exact"/>
              <w:jc w:val="center"/>
              <w:rPr>
                <w:rFonts w:hint="default" w:ascii="Times New Roman" w:hAnsi="Times New Roman" w:cs="Times New Roman"/>
                <w:color w:val="auto"/>
                <w:highlight w:val="none"/>
              </w:rPr>
            </w:pPr>
          </w:p>
        </w:tc>
        <w:tc>
          <w:tcPr>
            <w:tcW w:w="2619" w:type="dxa"/>
            <w:vAlign w:val="center"/>
          </w:tcPr>
          <w:p>
            <w:pPr>
              <w:spacing w:line="400" w:lineRule="exact"/>
              <w:jc w:val="center"/>
              <w:rPr>
                <w:rFonts w:hint="default" w:ascii="Times New Roman" w:hAnsi="Times New Roman" w:cs="Times New Roman"/>
                <w:color w:val="auto"/>
                <w:highlight w:val="none"/>
              </w:rPr>
            </w:pPr>
          </w:p>
        </w:tc>
        <w:tc>
          <w:tcPr>
            <w:tcW w:w="2489" w:type="dxa"/>
            <w:vAlign w:val="center"/>
          </w:tcPr>
          <w:p>
            <w:pPr>
              <w:spacing w:line="400" w:lineRule="exact"/>
              <w:jc w:val="center"/>
              <w:rPr>
                <w:rFonts w:hint="default" w:ascii="Times New Roman" w:hAnsi="Times New Roman" w:cs="Times New Roman"/>
                <w:color w:val="auto"/>
                <w:highlight w:val="none"/>
              </w:rPr>
            </w:pPr>
          </w:p>
        </w:tc>
        <w:tc>
          <w:tcPr>
            <w:tcW w:w="2099" w:type="dxa"/>
            <w:vAlign w:val="center"/>
          </w:tcPr>
          <w:p>
            <w:pPr>
              <w:spacing w:line="400" w:lineRule="exact"/>
              <w:jc w:val="cente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006" w:type="dxa"/>
            <w:vAlign w:val="center"/>
          </w:tcPr>
          <w:p>
            <w:pPr>
              <w:spacing w:line="400" w:lineRule="exact"/>
              <w:jc w:val="center"/>
              <w:rPr>
                <w:rFonts w:hint="default" w:ascii="Times New Roman" w:hAnsi="Times New Roman" w:cs="Times New Roman"/>
                <w:color w:val="auto"/>
                <w:highlight w:val="none"/>
              </w:rPr>
            </w:pPr>
          </w:p>
        </w:tc>
        <w:tc>
          <w:tcPr>
            <w:tcW w:w="2093" w:type="dxa"/>
            <w:vAlign w:val="center"/>
          </w:tcPr>
          <w:p>
            <w:pPr>
              <w:spacing w:line="400" w:lineRule="exact"/>
              <w:jc w:val="center"/>
              <w:rPr>
                <w:rFonts w:hint="default" w:ascii="Times New Roman" w:hAnsi="Times New Roman" w:cs="Times New Roman"/>
                <w:color w:val="auto"/>
                <w:highlight w:val="none"/>
              </w:rPr>
            </w:pPr>
          </w:p>
        </w:tc>
        <w:tc>
          <w:tcPr>
            <w:tcW w:w="2619" w:type="dxa"/>
            <w:vAlign w:val="center"/>
          </w:tcPr>
          <w:p>
            <w:pPr>
              <w:spacing w:line="400" w:lineRule="exact"/>
              <w:jc w:val="center"/>
              <w:rPr>
                <w:rFonts w:hint="default" w:ascii="Times New Roman" w:hAnsi="Times New Roman" w:cs="Times New Roman"/>
                <w:color w:val="auto"/>
                <w:highlight w:val="none"/>
              </w:rPr>
            </w:pPr>
          </w:p>
        </w:tc>
        <w:tc>
          <w:tcPr>
            <w:tcW w:w="2489" w:type="dxa"/>
            <w:vAlign w:val="center"/>
          </w:tcPr>
          <w:p>
            <w:pPr>
              <w:spacing w:line="400" w:lineRule="exact"/>
              <w:jc w:val="center"/>
              <w:rPr>
                <w:rFonts w:hint="default" w:ascii="Times New Roman" w:hAnsi="Times New Roman" w:cs="Times New Roman"/>
                <w:color w:val="auto"/>
                <w:highlight w:val="none"/>
              </w:rPr>
            </w:pPr>
          </w:p>
        </w:tc>
        <w:tc>
          <w:tcPr>
            <w:tcW w:w="2099" w:type="dxa"/>
            <w:vAlign w:val="center"/>
          </w:tcPr>
          <w:p>
            <w:pPr>
              <w:spacing w:line="400" w:lineRule="exact"/>
              <w:jc w:val="cente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006" w:type="dxa"/>
            <w:vAlign w:val="center"/>
          </w:tcPr>
          <w:p>
            <w:pPr>
              <w:spacing w:line="400" w:lineRule="exact"/>
              <w:jc w:val="center"/>
              <w:rPr>
                <w:rFonts w:hint="default" w:ascii="Times New Roman" w:hAnsi="Times New Roman" w:cs="Times New Roman"/>
                <w:color w:val="auto"/>
                <w:highlight w:val="none"/>
              </w:rPr>
            </w:pPr>
          </w:p>
        </w:tc>
        <w:tc>
          <w:tcPr>
            <w:tcW w:w="2093" w:type="dxa"/>
            <w:vAlign w:val="center"/>
          </w:tcPr>
          <w:p>
            <w:pPr>
              <w:spacing w:line="400" w:lineRule="exact"/>
              <w:jc w:val="center"/>
              <w:rPr>
                <w:rFonts w:hint="default" w:ascii="Times New Roman" w:hAnsi="Times New Roman" w:cs="Times New Roman"/>
                <w:color w:val="auto"/>
                <w:highlight w:val="none"/>
              </w:rPr>
            </w:pPr>
          </w:p>
        </w:tc>
        <w:tc>
          <w:tcPr>
            <w:tcW w:w="2619" w:type="dxa"/>
            <w:vAlign w:val="center"/>
          </w:tcPr>
          <w:p>
            <w:pPr>
              <w:spacing w:line="400" w:lineRule="exact"/>
              <w:jc w:val="center"/>
              <w:rPr>
                <w:rFonts w:hint="default" w:ascii="Times New Roman" w:hAnsi="Times New Roman" w:cs="Times New Roman"/>
                <w:color w:val="auto"/>
                <w:highlight w:val="none"/>
              </w:rPr>
            </w:pPr>
          </w:p>
        </w:tc>
        <w:tc>
          <w:tcPr>
            <w:tcW w:w="2489" w:type="dxa"/>
            <w:vAlign w:val="center"/>
          </w:tcPr>
          <w:p>
            <w:pPr>
              <w:spacing w:line="400" w:lineRule="exact"/>
              <w:jc w:val="center"/>
              <w:rPr>
                <w:rFonts w:hint="default" w:ascii="Times New Roman" w:hAnsi="Times New Roman" w:cs="Times New Roman"/>
                <w:color w:val="auto"/>
                <w:highlight w:val="none"/>
              </w:rPr>
            </w:pPr>
          </w:p>
        </w:tc>
        <w:tc>
          <w:tcPr>
            <w:tcW w:w="2099" w:type="dxa"/>
            <w:vAlign w:val="center"/>
          </w:tcPr>
          <w:p>
            <w:pPr>
              <w:spacing w:line="400" w:lineRule="exact"/>
              <w:jc w:val="cente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006" w:type="dxa"/>
            <w:vAlign w:val="center"/>
          </w:tcPr>
          <w:p>
            <w:pPr>
              <w:spacing w:line="400" w:lineRule="exact"/>
              <w:jc w:val="center"/>
              <w:rPr>
                <w:rFonts w:hint="default" w:ascii="Times New Roman" w:hAnsi="Times New Roman" w:cs="Times New Roman"/>
                <w:color w:val="auto"/>
                <w:highlight w:val="none"/>
              </w:rPr>
            </w:pPr>
          </w:p>
        </w:tc>
        <w:tc>
          <w:tcPr>
            <w:tcW w:w="2093" w:type="dxa"/>
            <w:vAlign w:val="center"/>
          </w:tcPr>
          <w:p>
            <w:pPr>
              <w:spacing w:line="400" w:lineRule="exact"/>
              <w:jc w:val="center"/>
              <w:rPr>
                <w:rFonts w:hint="default" w:ascii="Times New Roman" w:hAnsi="Times New Roman" w:cs="Times New Roman"/>
                <w:color w:val="auto"/>
                <w:highlight w:val="none"/>
              </w:rPr>
            </w:pPr>
          </w:p>
        </w:tc>
        <w:tc>
          <w:tcPr>
            <w:tcW w:w="2619" w:type="dxa"/>
            <w:vAlign w:val="center"/>
          </w:tcPr>
          <w:p>
            <w:pPr>
              <w:spacing w:line="400" w:lineRule="exact"/>
              <w:jc w:val="center"/>
              <w:rPr>
                <w:rFonts w:hint="default" w:ascii="Times New Roman" w:hAnsi="Times New Roman" w:cs="Times New Roman"/>
                <w:color w:val="auto"/>
                <w:highlight w:val="none"/>
              </w:rPr>
            </w:pPr>
          </w:p>
        </w:tc>
        <w:tc>
          <w:tcPr>
            <w:tcW w:w="2489" w:type="dxa"/>
            <w:vAlign w:val="center"/>
          </w:tcPr>
          <w:p>
            <w:pPr>
              <w:spacing w:line="400" w:lineRule="exact"/>
              <w:jc w:val="center"/>
              <w:rPr>
                <w:rFonts w:hint="default" w:ascii="Times New Roman" w:hAnsi="Times New Roman" w:cs="Times New Roman"/>
                <w:color w:val="auto"/>
                <w:highlight w:val="none"/>
              </w:rPr>
            </w:pPr>
          </w:p>
        </w:tc>
        <w:tc>
          <w:tcPr>
            <w:tcW w:w="2099" w:type="dxa"/>
            <w:vAlign w:val="center"/>
          </w:tcPr>
          <w:p>
            <w:pPr>
              <w:spacing w:line="400" w:lineRule="exact"/>
              <w:jc w:val="center"/>
              <w:rPr>
                <w:rFonts w:hint="default" w:ascii="Times New Roman" w:hAnsi="Times New Roman" w:cs="Times New Roman"/>
                <w:color w:val="auto"/>
                <w:highlight w:val="none"/>
              </w:rPr>
            </w:pPr>
          </w:p>
        </w:tc>
      </w:tr>
    </w:tbl>
    <w:p>
      <w:pPr>
        <w:spacing w:line="400" w:lineRule="exact"/>
        <w:rPr>
          <w:rFonts w:hint="default" w:ascii="Times New Roman" w:hAnsi="Times New Roman" w:cs="Times New Roman"/>
          <w:color w:val="auto"/>
          <w:highlight w:val="none"/>
        </w:rPr>
      </w:pP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供应商名称(盖公章)：____________</w:t>
      </w:r>
    </w:p>
    <w:p>
      <w:pPr>
        <w:pStyle w:val="24"/>
        <w:spacing w:line="400" w:lineRule="exact"/>
        <w:ind w:firstLine="480" w:firstLineChars="200"/>
        <w:rPr>
          <w:rFonts w:hint="default" w:ascii="Times New Roman" w:hAnsi="Times New Roman" w:cs="Times New Roman"/>
          <w:color w:val="auto"/>
          <w:sz w:val="24"/>
          <w:szCs w:val="24"/>
          <w:highlight w:val="none"/>
        </w:rPr>
      </w:pP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法定代表人或其授权代表(签字或盖章)：____________</w:t>
      </w:r>
    </w:p>
    <w:p>
      <w:pPr>
        <w:pStyle w:val="24"/>
        <w:spacing w:line="400" w:lineRule="exact"/>
        <w:ind w:firstLine="480" w:firstLineChars="200"/>
        <w:rPr>
          <w:rFonts w:hint="default" w:ascii="Times New Roman" w:hAnsi="Times New Roman" w:cs="Times New Roman"/>
          <w:color w:val="auto"/>
          <w:sz w:val="24"/>
          <w:szCs w:val="24"/>
          <w:highlight w:val="none"/>
        </w:rPr>
      </w:pP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日期：______年____月____日</w:t>
      </w:r>
    </w:p>
    <w:p>
      <w:pPr>
        <w:rPr>
          <w:rFonts w:hint="default" w:ascii="Times New Roman" w:hAnsi="Times New Roman" w:cs="Times New Roman"/>
          <w:color w:val="auto"/>
          <w:highlight w:val="none"/>
        </w:rPr>
      </w:pPr>
    </w:p>
    <w:p>
      <w:pPr>
        <w:spacing w:line="400" w:lineRule="exact"/>
        <w:rPr>
          <w:rFonts w:hint="default" w:ascii="Times New Roman" w:hAnsi="Times New Roman" w:cs="Times New Roman"/>
          <w:b/>
          <w:bCs/>
          <w:color w:val="auto"/>
          <w:highlight w:val="none"/>
        </w:rPr>
      </w:pPr>
    </w:p>
    <w:p>
      <w:pPr>
        <w:spacing w:after="120"/>
        <w:ind w:left="525" w:right="292" w:rightChars="139" w:hanging="630"/>
        <w:rPr>
          <w:rFonts w:hint="default" w:ascii="Times New Roman" w:hAnsi="Times New Roman" w:cs="Times New Roman"/>
          <w:color w:val="auto"/>
          <w:highlight w:val="none"/>
        </w:rPr>
      </w:pPr>
      <w:r>
        <w:rPr>
          <w:rFonts w:hint="default" w:ascii="Times New Roman" w:hAnsi="Times New Roman" w:cs="Times New Roman"/>
          <w:color w:val="auto"/>
          <w:highlight w:val="none"/>
        </w:rPr>
        <w:t>说明：应答人必须对应采购文件的第五章“用户需求书”的内容逐条响应。如有缺漏，缺漏项视同不符合采购要求，按无效标处理。供应商响应采购需求应具体、明确，含糊不清、不确切或伪造、变造证明材料的，按照不完全响应或者完全不响应处理。构成提供虚假材料的，移送监管部门查处。</w:t>
      </w:r>
    </w:p>
    <w:p>
      <w:pPr>
        <w:spacing w:line="400" w:lineRule="exact"/>
        <w:rPr>
          <w:rFonts w:hint="default" w:ascii="Times New Roman" w:hAnsi="Times New Roman" w:cs="Times New Roman"/>
          <w:b/>
          <w:bCs/>
          <w:color w:val="auto"/>
          <w:highlight w:val="none"/>
        </w:rPr>
      </w:pPr>
    </w:p>
    <w:p>
      <w:pPr>
        <w:spacing w:line="400" w:lineRule="exact"/>
        <w:rPr>
          <w:rFonts w:hint="default" w:ascii="Times New Roman" w:hAnsi="Times New Roman" w:cs="Times New Roman"/>
          <w:b/>
          <w:bCs/>
          <w:color w:val="auto"/>
          <w:highlight w:val="none"/>
        </w:rPr>
      </w:pPr>
    </w:p>
    <w:p>
      <w:pPr>
        <w:spacing w:line="400" w:lineRule="exact"/>
        <w:rPr>
          <w:rFonts w:hint="default" w:ascii="Times New Roman" w:hAnsi="Times New Roman" w:cs="Times New Roman"/>
          <w:b/>
          <w:bCs/>
          <w:color w:val="auto"/>
          <w:highlight w:val="none"/>
        </w:rPr>
      </w:pPr>
    </w:p>
    <w:p>
      <w:pPr>
        <w:pStyle w:val="24"/>
        <w:ind w:firstLine="480" w:firstLineChars="200"/>
        <w:rPr>
          <w:rFonts w:hint="default" w:ascii="Times New Roman" w:hAnsi="Times New Roman" w:cs="Times New Roman"/>
          <w:color w:val="auto"/>
          <w:sz w:val="24"/>
          <w:szCs w:val="24"/>
          <w:highlight w:val="none"/>
        </w:rPr>
        <w:sectPr>
          <w:pgSz w:w="11906" w:h="16838"/>
          <w:pgMar w:top="907" w:right="907" w:bottom="907" w:left="907" w:header="851" w:footer="992" w:gutter="0"/>
          <w:cols w:space="425" w:num="1"/>
          <w:docGrid w:type="lines" w:linePitch="312" w:charSpace="0"/>
        </w:sectPr>
      </w:pPr>
    </w:p>
    <w:p>
      <w:pPr>
        <w:pStyle w:val="4"/>
        <w:spacing w:before="60" w:after="6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项目团队人员一览表</w:t>
      </w:r>
    </w:p>
    <w:p>
      <w:pPr>
        <w:rPr>
          <w:rFonts w:hint="default" w:ascii="Times New Roman" w:hAnsi="Times New Roman" w:cs="Times New Roman"/>
          <w:color w:val="auto"/>
          <w:highlight w:val="none"/>
        </w:rPr>
      </w:pPr>
    </w:p>
    <w:p>
      <w:pPr>
        <w:spacing w:line="5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项目名称：</w:t>
      </w:r>
    </w:p>
    <w:p>
      <w:pPr>
        <w:spacing w:line="500" w:lineRule="exact"/>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项目编号：</w:t>
      </w:r>
    </w:p>
    <w:p>
      <w:pPr>
        <w:pStyle w:val="51"/>
        <w:ind w:firstLine="420"/>
        <w:rPr>
          <w:rFonts w:hint="default" w:ascii="Times New Roman" w:hAnsi="Times New Roman" w:cs="Times New Roman"/>
          <w:color w:val="auto"/>
          <w:highlight w:val="none"/>
        </w:rPr>
      </w:pPr>
    </w:p>
    <w:tbl>
      <w:tblPr>
        <w:tblStyle w:val="43"/>
        <w:tblW w:w="10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375"/>
        <w:gridCol w:w="835"/>
        <w:gridCol w:w="834"/>
        <w:gridCol w:w="834"/>
        <w:gridCol w:w="1470"/>
        <w:gridCol w:w="1235"/>
        <w:gridCol w:w="1260"/>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47" w:type="dxa"/>
            <w:vAlign w:val="center"/>
          </w:tcPr>
          <w:p>
            <w:pPr>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p>
        </w:tc>
        <w:tc>
          <w:tcPr>
            <w:tcW w:w="1375" w:type="dxa"/>
            <w:vAlign w:val="center"/>
          </w:tcPr>
          <w:p>
            <w:pPr>
              <w:pStyle w:val="130"/>
              <w:keepNext w:val="0"/>
              <w:adjustRightInd/>
              <w:spacing w:before="0" w:after="0" w:line="400" w:lineRule="exact"/>
              <w:textAlignment w:val="auto"/>
              <w:rPr>
                <w:rFonts w:hint="default" w:ascii="Times New Roman" w:hAnsi="Times New Roman" w:cs="Times New Roman"/>
                <w:snapToGrid/>
                <w:color w:val="auto"/>
                <w:spacing w:val="0"/>
                <w:kern w:val="2"/>
                <w:szCs w:val="24"/>
                <w:highlight w:val="none"/>
              </w:rPr>
            </w:pPr>
            <w:r>
              <w:rPr>
                <w:rFonts w:hint="default" w:ascii="Times New Roman" w:hAnsi="Times New Roman" w:cs="Times New Roman"/>
                <w:snapToGrid/>
                <w:color w:val="auto"/>
                <w:spacing w:val="0"/>
                <w:kern w:val="2"/>
                <w:szCs w:val="24"/>
                <w:highlight w:val="none"/>
              </w:rPr>
              <w:t>姓名</w:t>
            </w:r>
          </w:p>
        </w:tc>
        <w:tc>
          <w:tcPr>
            <w:tcW w:w="835" w:type="dxa"/>
            <w:vAlign w:val="center"/>
          </w:tcPr>
          <w:p>
            <w:pPr>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性别</w:t>
            </w:r>
          </w:p>
        </w:tc>
        <w:tc>
          <w:tcPr>
            <w:tcW w:w="834" w:type="dxa"/>
            <w:vAlign w:val="center"/>
          </w:tcPr>
          <w:p>
            <w:pPr>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年龄</w:t>
            </w:r>
          </w:p>
        </w:tc>
        <w:tc>
          <w:tcPr>
            <w:tcW w:w="834" w:type="dxa"/>
            <w:vAlign w:val="center"/>
          </w:tcPr>
          <w:p>
            <w:pPr>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学历</w:t>
            </w:r>
          </w:p>
        </w:tc>
        <w:tc>
          <w:tcPr>
            <w:tcW w:w="1470" w:type="dxa"/>
            <w:vAlign w:val="center"/>
          </w:tcPr>
          <w:p>
            <w:pPr>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职称</w:t>
            </w:r>
          </w:p>
        </w:tc>
        <w:tc>
          <w:tcPr>
            <w:tcW w:w="1235" w:type="dxa"/>
            <w:vAlign w:val="center"/>
          </w:tcPr>
          <w:p>
            <w:pPr>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专业</w:t>
            </w:r>
          </w:p>
        </w:tc>
        <w:tc>
          <w:tcPr>
            <w:tcW w:w="1260" w:type="dxa"/>
            <w:vAlign w:val="center"/>
          </w:tcPr>
          <w:p>
            <w:pPr>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经验年限</w:t>
            </w:r>
          </w:p>
        </w:tc>
        <w:tc>
          <w:tcPr>
            <w:tcW w:w="1426" w:type="dxa"/>
            <w:vAlign w:val="center"/>
          </w:tcPr>
          <w:p>
            <w:pPr>
              <w:spacing w:line="400" w:lineRule="exact"/>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拟担任职务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vAlign w:val="center"/>
          </w:tcPr>
          <w:p>
            <w:pPr>
              <w:spacing w:line="400" w:lineRule="exact"/>
              <w:jc w:val="center"/>
              <w:rPr>
                <w:rFonts w:hint="default" w:ascii="Times New Roman" w:hAnsi="Times New Roman" w:cs="Times New Roman"/>
                <w:color w:val="auto"/>
                <w:highlight w:val="none"/>
              </w:rPr>
            </w:pPr>
          </w:p>
        </w:tc>
        <w:tc>
          <w:tcPr>
            <w:tcW w:w="1375" w:type="dxa"/>
            <w:vAlign w:val="center"/>
          </w:tcPr>
          <w:p>
            <w:pPr>
              <w:spacing w:line="400" w:lineRule="exact"/>
              <w:jc w:val="center"/>
              <w:rPr>
                <w:rFonts w:hint="default" w:ascii="Times New Roman" w:hAnsi="Times New Roman" w:cs="Times New Roman"/>
                <w:color w:val="auto"/>
                <w:highlight w:val="none"/>
              </w:rPr>
            </w:pPr>
          </w:p>
        </w:tc>
        <w:tc>
          <w:tcPr>
            <w:tcW w:w="835" w:type="dxa"/>
            <w:vAlign w:val="center"/>
          </w:tcPr>
          <w:p>
            <w:pPr>
              <w:spacing w:line="400" w:lineRule="exact"/>
              <w:jc w:val="center"/>
              <w:rPr>
                <w:rFonts w:hint="default" w:ascii="Times New Roman" w:hAnsi="Times New Roman" w:cs="Times New Roman"/>
                <w:color w:val="auto"/>
                <w:highlight w:val="none"/>
              </w:rPr>
            </w:pPr>
          </w:p>
        </w:tc>
        <w:tc>
          <w:tcPr>
            <w:tcW w:w="834" w:type="dxa"/>
            <w:vAlign w:val="center"/>
          </w:tcPr>
          <w:p>
            <w:pPr>
              <w:spacing w:line="400" w:lineRule="exact"/>
              <w:jc w:val="center"/>
              <w:rPr>
                <w:rFonts w:hint="default" w:ascii="Times New Roman" w:hAnsi="Times New Roman" w:cs="Times New Roman"/>
                <w:color w:val="auto"/>
                <w:highlight w:val="none"/>
              </w:rPr>
            </w:pPr>
          </w:p>
        </w:tc>
        <w:tc>
          <w:tcPr>
            <w:tcW w:w="834" w:type="dxa"/>
            <w:vAlign w:val="center"/>
          </w:tcPr>
          <w:p>
            <w:pPr>
              <w:spacing w:line="400" w:lineRule="exact"/>
              <w:jc w:val="center"/>
              <w:rPr>
                <w:rFonts w:hint="default" w:ascii="Times New Roman" w:hAnsi="Times New Roman" w:cs="Times New Roman"/>
                <w:color w:val="auto"/>
                <w:highlight w:val="none"/>
              </w:rPr>
            </w:pPr>
          </w:p>
        </w:tc>
        <w:tc>
          <w:tcPr>
            <w:tcW w:w="1470" w:type="dxa"/>
            <w:vAlign w:val="center"/>
          </w:tcPr>
          <w:p>
            <w:pPr>
              <w:spacing w:line="400" w:lineRule="exact"/>
              <w:jc w:val="center"/>
              <w:rPr>
                <w:rFonts w:hint="default" w:ascii="Times New Roman" w:hAnsi="Times New Roman" w:cs="Times New Roman"/>
                <w:color w:val="auto"/>
                <w:highlight w:val="none"/>
              </w:rPr>
            </w:pPr>
          </w:p>
        </w:tc>
        <w:tc>
          <w:tcPr>
            <w:tcW w:w="1235" w:type="dxa"/>
            <w:vAlign w:val="center"/>
          </w:tcPr>
          <w:p>
            <w:pPr>
              <w:spacing w:line="400" w:lineRule="exact"/>
              <w:jc w:val="center"/>
              <w:rPr>
                <w:rFonts w:hint="default" w:ascii="Times New Roman" w:hAnsi="Times New Roman" w:cs="Times New Roman"/>
                <w:color w:val="auto"/>
                <w:highlight w:val="none"/>
              </w:rPr>
            </w:pPr>
          </w:p>
        </w:tc>
        <w:tc>
          <w:tcPr>
            <w:tcW w:w="1260" w:type="dxa"/>
            <w:vAlign w:val="center"/>
          </w:tcPr>
          <w:p>
            <w:pPr>
              <w:spacing w:line="400" w:lineRule="exact"/>
              <w:jc w:val="center"/>
              <w:rPr>
                <w:rFonts w:hint="default" w:ascii="Times New Roman" w:hAnsi="Times New Roman" w:cs="Times New Roman"/>
                <w:color w:val="auto"/>
                <w:highlight w:val="none"/>
              </w:rPr>
            </w:pPr>
          </w:p>
        </w:tc>
        <w:tc>
          <w:tcPr>
            <w:tcW w:w="1426" w:type="dxa"/>
            <w:vAlign w:val="center"/>
          </w:tcPr>
          <w:p>
            <w:pPr>
              <w:spacing w:line="400" w:lineRule="exact"/>
              <w:jc w:val="cente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vAlign w:val="center"/>
          </w:tcPr>
          <w:p>
            <w:pPr>
              <w:spacing w:line="400" w:lineRule="exact"/>
              <w:jc w:val="center"/>
              <w:rPr>
                <w:rFonts w:hint="default" w:ascii="Times New Roman" w:hAnsi="Times New Roman" w:cs="Times New Roman"/>
                <w:color w:val="auto"/>
                <w:highlight w:val="none"/>
              </w:rPr>
            </w:pPr>
          </w:p>
        </w:tc>
        <w:tc>
          <w:tcPr>
            <w:tcW w:w="1375" w:type="dxa"/>
            <w:vAlign w:val="center"/>
          </w:tcPr>
          <w:p>
            <w:pPr>
              <w:spacing w:line="400" w:lineRule="exact"/>
              <w:jc w:val="center"/>
              <w:rPr>
                <w:rFonts w:hint="default" w:ascii="Times New Roman" w:hAnsi="Times New Roman" w:cs="Times New Roman"/>
                <w:color w:val="auto"/>
                <w:highlight w:val="none"/>
              </w:rPr>
            </w:pPr>
          </w:p>
        </w:tc>
        <w:tc>
          <w:tcPr>
            <w:tcW w:w="835" w:type="dxa"/>
            <w:vAlign w:val="center"/>
          </w:tcPr>
          <w:p>
            <w:pPr>
              <w:spacing w:line="400" w:lineRule="exact"/>
              <w:jc w:val="center"/>
              <w:rPr>
                <w:rFonts w:hint="default" w:ascii="Times New Roman" w:hAnsi="Times New Roman" w:cs="Times New Roman"/>
                <w:color w:val="auto"/>
                <w:highlight w:val="none"/>
              </w:rPr>
            </w:pPr>
          </w:p>
        </w:tc>
        <w:tc>
          <w:tcPr>
            <w:tcW w:w="834" w:type="dxa"/>
            <w:vAlign w:val="center"/>
          </w:tcPr>
          <w:p>
            <w:pPr>
              <w:spacing w:line="400" w:lineRule="exact"/>
              <w:jc w:val="center"/>
              <w:rPr>
                <w:rFonts w:hint="default" w:ascii="Times New Roman" w:hAnsi="Times New Roman" w:cs="Times New Roman"/>
                <w:color w:val="auto"/>
                <w:highlight w:val="none"/>
              </w:rPr>
            </w:pPr>
          </w:p>
        </w:tc>
        <w:tc>
          <w:tcPr>
            <w:tcW w:w="834" w:type="dxa"/>
            <w:vAlign w:val="center"/>
          </w:tcPr>
          <w:p>
            <w:pPr>
              <w:spacing w:line="400" w:lineRule="exact"/>
              <w:jc w:val="center"/>
              <w:rPr>
                <w:rFonts w:hint="default" w:ascii="Times New Roman" w:hAnsi="Times New Roman" w:cs="Times New Roman"/>
                <w:color w:val="auto"/>
                <w:highlight w:val="none"/>
              </w:rPr>
            </w:pPr>
          </w:p>
        </w:tc>
        <w:tc>
          <w:tcPr>
            <w:tcW w:w="1470" w:type="dxa"/>
            <w:vAlign w:val="center"/>
          </w:tcPr>
          <w:p>
            <w:pPr>
              <w:spacing w:line="400" w:lineRule="exact"/>
              <w:jc w:val="center"/>
              <w:rPr>
                <w:rFonts w:hint="default" w:ascii="Times New Roman" w:hAnsi="Times New Roman" w:cs="Times New Roman"/>
                <w:color w:val="auto"/>
                <w:highlight w:val="none"/>
              </w:rPr>
            </w:pPr>
          </w:p>
        </w:tc>
        <w:tc>
          <w:tcPr>
            <w:tcW w:w="1235" w:type="dxa"/>
            <w:vAlign w:val="center"/>
          </w:tcPr>
          <w:p>
            <w:pPr>
              <w:spacing w:line="400" w:lineRule="exact"/>
              <w:jc w:val="center"/>
              <w:rPr>
                <w:rFonts w:hint="default" w:ascii="Times New Roman" w:hAnsi="Times New Roman" w:cs="Times New Roman"/>
                <w:color w:val="auto"/>
                <w:highlight w:val="none"/>
              </w:rPr>
            </w:pPr>
          </w:p>
        </w:tc>
        <w:tc>
          <w:tcPr>
            <w:tcW w:w="1260" w:type="dxa"/>
            <w:vAlign w:val="center"/>
          </w:tcPr>
          <w:p>
            <w:pPr>
              <w:spacing w:line="400" w:lineRule="exact"/>
              <w:jc w:val="center"/>
              <w:rPr>
                <w:rFonts w:hint="default" w:ascii="Times New Roman" w:hAnsi="Times New Roman" w:cs="Times New Roman"/>
                <w:color w:val="auto"/>
                <w:highlight w:val="none"/>
              </w:rPr>
            </w:pPr>
          </w:p>
        </w:tc>
        <w:tc>
          <w:tcPr>
            <w:tcW w:w="1426" w:type="dxa"/>
            <w:vAlign w:val="center"/>
          </w:tcPr>
          <w:p>
            <w:pPr>
              <w:spacing w:line="400" w:lineRule="exact"/>
              <w:jc w:val="cente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vAlign w:val="center"/>
          </w:tcPr>
          <w:p>
            <w:pPr>
              <w:spacing w:line="400" w:lineRule="exact"/>
              <w:jc w:val="center"/>
              <w:rPr>
                <w:rFonts w:hint="default" w:ascii="Times New Roman" w:hAnsi="Times New Roman" w:cs="Times New Roman"/>
                <w:color w:val="auto"/>
                <w:highlight w:val="none"/>
              </w:rPr>
            </w:pPr>
          </w:p>
        </w:tc>
        <w:tc>
          <w:tcPr>
            <w:tcW w:w="1375" w:type="dxa"/>
            <w:vAlign w:val="center"/>
          </w:tcPr>
          <w:p>
            <w:pPr>
              <w:spacing w:line="400" w:lineRule="exact"/>
              <w:jc w:val="center"/>
              <w:rPr>
                <w:rFonts w:hint="default" w:ascii="Times New Roman" w:hAnsi="Times New Roman" w:cs="Times New Roman"/>
                <w:color w:val="auto"/>
                <w:highlight w:val="none"/>
              </w:rPr>
            </w:pPr>
          </w:p>
        </w:tc>
        <w:tc>
          <w:tcPr>
            <w:tcW w:w="835" w:type="dxa"/>
            <w:vAlign w:val="center"/>
          </w:tcPr>
          <w:p>
            <w:pPr>
              <w:spacing w:line="400" w:lineRule="exact"/>
              <w:jc w:val="center"/>
              <w:rPr>
                <w:rFonts w:hint="default" w:ascii="Times New Roman" w:hAnsi="Times New Roman" w:cs="Times New Roman"/>
                <w:color w:val="auto"/>
                <w:highlight w:val="none"/>
              </w:rPr>
            </w:pPr>
          </w:p>
        </w:tc>
        <w:tc>
          <w:tcPr>
            <w:tcW w:w="834" w:type="dxa"/>
            <w:vAlign w:val="center"/>
          </w:tcPr>
          <w:p>
            <w:pPr>
              <w:spacing w:line="400" w:lineRule="exact"/>
              <w:jc w:val="center"/>
              <w:rPr>
                <w:rFonts w:hint="default" w:ascii="Times New Roman" w:hAnsi="Times New Roman" w:cs="Times New Roman"/>
                <w:color w:val="auto"/>
                <w:highlight w:val="none"/>
              </w:rPr>
            </w:pPr>
          </w:p>
        </w:tc>
        <w:tc>
          <w:tcPr>
            <w:tcW w:w="834" w:type="dxa"/>
            <w:vAlign w:val="center"/>
          </w:tcPr>
          <w:p>
            <w:pPr>
              <w:spacing w:line="400" w:lineRule="exact"/>
              <w:jc w:val="center"/>
              <w:rPr>
                <w:rFonts w:hint="default" w:ascii="Times New Roman" w:hAnsi="Times New Roman" w:cs="Times New Roman"/>
                <w:color w:val="auto"/>
                <w:highlight w:val="none"/>
              </w:rPr>
            </w:pPr>
          </w:p>
        </w:tc>
        <w:tc>
          <w:tcPr>
            <w:tcW w:w="1470" w:type="dxa"/>
            <w:vAlign w:val="center"/>
          </w:tcPr>
          <w:p>
            <w:pPr>
              <w:spacing w:line="400" w:lineRule="exact"/>
              <w:jc w:val="center"/>
              <w:rPr>
                <w:rFonts w:hint="default" w:ascii="Times New Roman" w:hAnsi="Times New Roman" w:cs="Times New Roman"/>
                <w:color w:val="auto"/>
                <w:highlight w:val="none"/>
              </w:rPr>
            </w:pPr>
          </w:p>
        </w:tc>
        <w:tc>
          <w:tcPr>
            <w:tcW w:w="1235" w:type="dxa"/>
            <w:vAlign w:val="center"/>
          </w:tcPr>
          <w:p>
            <w:pPr>
              <w:spacing w:line="400" w:lineRule="exact"/>
              <w:jc w:val="center"/>
              <w:rPr>
                <w:rFonts w:hint="default" w:ascii="Times New Roman" w:hAnsi="Times New Roman" w:cs="Times New Roman"/>
                <w:color w:val="auto"/>
                <w:highlight w:val="none"/>
              </w:rPr>
            </w:pPr>
          </w:p>
        </w:tc>
        <w:tc>
          <w:tcPr>
            <w:tcW w:w="1260" w:type="dxa"/>
            <w:vAlign w:val="center"/>
          </w:tcPr>
          <w:p>
            <w:pPr>
              <w:spacing w:line="400" w:lineRule="exact"/>
              <w:jc w:val="center"/>
              <w:rPr>
                <w:rFonts w:hint="default" w:ascii="Times New Roman" w:hAnsi="Times New Roman" w:cs="Times New Roman"/>
                <w:color w:val="auto"/>
                <w:highlight w:val="none"/>
              </w:rPr>
            </w:pPr>
          </w:p>
        </w:tc>
        <w:tc>
          <w:tcPr>
            <w:tcW w:w="1426" w:type="dxa"/>
            <w:vAlign w:val="center"/>
          </w:tcPr>
          <w:p>
            <w:pPr>
              <w:spacing w:line="400" w:lineRule="exact"/>
              <w:jc w:val="cente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vAlign w:val="center"/>
          </w:tcPr>
          <w:p>
            <w:pPr>
              <w:spacing w:line="400" w:lineRule="exact"/>
              <w:jc w:val="center"/>
              <w:rPr>
                <w:rFonts w:hint="default" w:ascii="Times New Roman" w:hAnsi="Times New Roman" w:cs="Times New Roman"/>
                <w:color w:val="auto"/>
                <w:highlight w:val="none"/>
              </w:rPr>
            </w:pPr>
          </w:p>
        </w:tc>
        <w:tc>
          <w:tcPr>
            <w:tcW w:w="1375" w:type="dxa"/>
            <w:vAlign w:val="center"/>
          </w:tcPr>
          <w:p>
            <w:pPr>
              <w:spacing w:line="400" w:lineRule="exact"/>
              <w:jc w:val="center"/>
              <w:rPr>
                <w:rFonts w:hint="default" w:ascii="Times New Roman" w:hAnsi="Times New Roman" w:cs="Times New Roman"/>
                <w:color w:val="auto"/>
                <w:highlight w:val="none"/>
              </w:rPr>
            </w:pPr>
          </w:p>
        </w:tc>
        <w:tc>
          <w:tcPr>
            <w:tcW w:w="835" w:type="dxa"/>
            <w:vAlign w:val="center"/>
          </w:tcPr>
          <w:p>
            <w:pPr>
              <w:spacing w:line="400" w:lineRule="exact"/>
              <w:jc w:val="center"/>
              <w:rPr>
                <w:rFonts w:hint="default" w:ascii="Times New Roman" w:hAnsi="Times New Roman" w:cs="Times New Roman"/>
                <w:color w:val="auto"/>
                <w:highlight w:val="none"/>
              </w:rPr>
            </w:pPr>
          </w:p>
        </w:tc>
        <w:tc>
          <w:tcPr>
            <w:tcW w:w="834" w:type="dxa"/>
            <w:vAlign w:val="center"/>
          </w:tcPr>
          <w:p>
            <w:pPr>
              <w:spacing w:line="400" w:lineRule="exact"/>
              <w:jc w:val="center"/>
              <w:rPr>
                <w:rFonts w:hint="default" w:ascii="Times New Roman" w:hAnsi="Times New Roman" w:cs="Times New Roman"/>
                <w:color w:val="auto"/>
                <w:highlight w:val="none"/>
              </w:rPr>
            </w:pPr>
          </w:p>
        </w:tc>
        <w:tc>
          <w:tcPr>
            <w:tcW w:w="834" w:type="dxa"/>
            <w:vAlign w:val="center"/>
          </w:tcPr>
          <w:p>
            <w:pPr>
              <w:spacing w:line="400" w:lineRule="exact"/>
              <w:jc w:val="center"/>
              <w:rPr>
                <w:rFonts w:hint="default" w:ascii="Times New Roman" w:hAnsi="Times New Roman" w:cs="Times New Roman"/>
                <w:color w:val="auto"/>
                <w:highlight w:val="none"/>
              </w:rPr>
            </w:pPr>
          </w:p>
        </w:tc>
        <w:tc>
          <w:tcPr>
            <w:tcW w:w="1470" w:type="dxa"/>
            <w:vAlign w:val="center"/>
          </w:tcPr>
          <w:p>
            <w:pPr>
              <w:spacing w:line="400" w:lineRule="exact"/>
              <w:jc w:val="center"/>
              <w:rPr>
                <w:rFonts w:hint="default" w:ascii="Times New Roman" w:hAnsi="Times New Roman" w:cs="Times New Roman"/>
                <w:color w:val="auto"/>
                <w:highlight w:val="none"/>
              </w:rPr>
            </w:pPr>
          </w:p>
        </w:tc>
        <w:tc>
          <w:tcPr>
            <w:tcW w:w="1235" w:type="dxa"/>
            <w:vAlign w:val="center"/>
          </w:tcPr>
          <w:p>
            <w:pPr>
              <w:spacing w:line="400" w:lineRule="exact"/>
              <w:jc w:val="center"/>
              <w:rPr>
                <w:rFonts w:hint="default" w:ascii="Times New Roman" w:hAnsi="Times New Roman" w:cs="Times New Roman"/>
                <w:color w:val="auto"/>
                <w:highlight w:val="none"/>
              </w:rPr>
            </w:pPr>
          </w:p>
        </w:tc>
        <w:tc>
          <w:tcPr>
            <w:tcW w:w="1260" w:type="dxa"/>
            <w:vAlign w:val="center"/>
          </w:tcPr>
          <w:p>
            <w:pPr>
              <w:spacing w:line="400" w:lineRule="exact"/>
              <w:jc w:val="center"/>
              <w:rPr>
                <w:rFonts w:hint="default" w:ascii="Times New Roman" w:hAnsi="Times New Roman" w:cs="Times New Roman"/>
                <w:color w:val="auto"/>
                <w:highlight w:val="none"/>
              </w:rPr>
            </w:pPr>
          </w:p>
        </w:tc>
        <w:tc>
          <w:tcPr>
            <w:tcW w:w="1426" w:type="dxa"/>
            <w:vAlign w:val="center"/>
          </w:tcPr>
          <w:p>
            <w:pPr>
              <w:spacing w:line="400" w:lineRule="exact"/>
              <w:jc w:val="cente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vAlign w:val="center"/>
          </w:tcPr>
          <w:p>
            <w:pPr>
              <w:spacing w:line="400" w:lineRule="exact"/>
              <w:jc w:val="center"/>
              <w:rPr>
                <w:rFonts w:hint="default" w:ascii="Times New Roman" w:hAnsi="Times New Roman" w:cs="Times New Roman"/>
                <w:color w:val="auto"/>
                <w:highlight w:val="none"/>
              </w:rPr>
            </w:pPr>
          </w:p>
        </w:tc>
        <w:tc>
          <w:tcPr>
            <w:tcW w:w="1375" w:type="dxa"/>
            <w:vAlign w:val="center"/>
          </w:tcPr>
          <w:p>
            <w:pPr>
              <w:spacing w:line="400" w:lineRule="exact"/>
              <w:jc w:val="center"/>
              <w:rPr>
                <w:rFonts w:hint="default" w:ascii="Times New Roman" w:hAnsi="Times New Roman" w:cs="Times New Roman"/>
                <w:color w:val="auto"/>
                <w:highlight w:val="none"/>
              </w:rPr>
            </w:pPr>
          </w:p>
        </w:tc>
        <w:tc>
          <w:tcPr>
            <w:tcW w:w="835" w:type="dxa"/>
            <w:vAlign w:val="center"/>
          </w:tcPr>
          <w:p>
            <w:pPr>
              <w:spacing w:line="400" w:lineRule="exact"/>
              <w:jc w:val="center"/>
              <w:rPr>
                <w:rFonts w:hint="default" w:ascii="Times New Roman" w:hAnsi="Times New Roman" w:cs="Times New Roman"/>
                <w:color w:val="auto"/>
                <w:highlight w:val="none"/>
              </w:rPr>
            </w:pPr>
          </w:p>
        </w:tc>
        <w:tc>
          <w:tcPr>
            <w:tcW w:w="834" w:type="dxa"/>
            <w:vAlign w:val="center"/>
          </w:tcPr>
          <w:p>
            <w:pPr>
              <w:spacing w:line="400" w:lineRule="exact"/>
              <w:jc w:val="center"/>
              <w:rPr>
                <w:rFonts w:hint="default" w:ascii="Times New Roman" w:hAnsi="Times New Roman" w:cs="Times New Roman"/>
                <w:color w:val="auto"/>
                <w:highlight w:val="none"/>
              </w:rPr>
            </w:pPr>
          </w:p>
        </w:tc>
        <w:tc>
          <w:tcPr>
            <w:tcW w:w="834" w:type="dxa"/>
            <w:vAlign w:val="center"/>
          </w:tcPr>
          <w:p>
            <w:pPr>
              <w:spacing w:line="400" w:lineRule="exact"/>
              <w:jc w:val="center"/>
              <w:rPr>
                <w:rFonts w:hint="default" w:ascii="Times New Roman" w:hAnsi="Times New Roman" w:cs="Times New Roman"/>
                <w:color w:val="auto"/>
                <w:highlight w:val="none"/>
              </w:rPr>
            </w:pPr>
          </w:p>
        </w:tc>
        <w:tc>
          <w:tcPr>
            <w:tcW w:w="1470" w:type="dxa"/>
            <w:vAlign w:val="center"/>
          </w:tcPr>
          <w:p>
            <w:pPr>
              <w:spacing w:line="400" w:lineRule="exact"/>
              <w:jc w:val="center"/>
              <w:rPr>
                <w:rFonts w:hint="default" w:ascii="Times New Roman" w:hAnsi="Times New Roman" w:cs="Times New Roman"/>
                <w:color w:val="auto"/>
                <w:highlight w:val="none"/>
              </w:rPr>
            </w:pPr>
          </w:p>
        </w:tc>
        <w:tc>
          <w:tcPr>
            <w:tcW w:w="1235" w:type="dxa"/>
            <w:vAlign w:val="center"/>
          </w:tcPr>
          <w:p>
            <w:pPr>
              <w:spacing w:line="400" w:lineRule="exact"/>
              <w:jc w:val="center"/>
              <w:rPr>
                <w:rFonts w:hint="default" w:ascii="Times New Roman" w:hAnsi="Times New Roman" w:cs="Times New Roman"/>
                <w:color w:val="auto"/>
                <w:highlight w:val="none"/>
              </w:rPr>
            </w:pPr>
          </w:p>
        </w:tc>
        <w:tc>
          <w:tcPr>
            <w:tcW w:w="1260" w:type="dxa"/>
            <w:vAlign w:val="center"/>
          </w:tcPr>
          <w:p>
            <w:pPr>
              <w:spacing w:line="400" w:lineRule="exact"/>
              <w:jc w:val="center"/>
              <w:rPr>
                <w:rFonts w:hint="default" w:ascii="Times New Roman" w:hAnsi="Times New Roman" w:cs="Times New Roman"/>
                <w:color w:val="auto"/>
                <w:highlight w:val="none"/>
              </w:rPr>
            </w:pPr>
          </w:p>
        </w:tc>
        <w:tc>
          <w:tcPr>
            <w:tcW w:w="1426" w:type="dxa"/>
            <w:vAlign w:val="center"/>
          </w:tcPr>
          <w:p>
            <w:pPr>
              <w:spacing w:line="400" w:lineRule="exact"/>
              <w:jc w:val="cente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vAlign w:val="center"/>
          </w:tcPr>
          <w:p>
            <w:pPr>
              <w:spacing w:line="400" w:lineRule="exact"/>
              <w:jc w:val="center"/>
              <w:rPr>
                <w:rFonts w:hint="default" w:ascii="Times New Roman" w:hAnsi="Times New Roman" w:cs="Times New Roman"/>
                <w:color w:val="auto"/>
                <w:highlight w:val="none"/>
              </w:rPr>
            </w:pPr>
          </w:p>
        </w:tc>
        <w:tc>
          <w:tcPr>
            <w:tcW w:w="1375" w:type="dxa"/>
            <w:vAlign w:val="center"/>
          </w:tcPr>
          <w:p>
            <w:pPr>
              <w:spacing w:line="400" w:lineRule="exact"/>
              <w:jc w:val="center"/>
              <w:rPr>
                <w:rFonts w:hint="default" w:ascii="Times New Roman" w:hAnsi="Times New Roman" w:cs="Times New Roman"/>
                <w:color w:val="auto"/>
                <w:highlight w:val="none"/>
              </w:rPr>
            </w:pPr>
          </w:p>
        </w:tc>
        <w:tc>
          <w:tcPr>
            <w:tcW w:w="835" w:type="dxa"/>
            <w:vAlign w:val="center"/>
          </w:tcPr>
          <w:p>
            <w:pPr>
              <w:spacing w:line="400" w:lineRule="exact"/>
              <w:jc w:val="center"/>
              <w:rPr>
                <w:rFonts w:hint="default" w:ascii="Times New Roman" w:hAnsi="Times New Roman" w:cs="Times New Roman"/>
                <w:color w:val="auto"/>
                <w:highlight w:val="none"/>
              </w:rPr>
            </w:pPr>
          </w:p>
        </w:tc>
        <w:tc>
          <w:tcPr>
            <w:tcW w:w="834" w:type="dxa"/>
            <w:vAlign w:val="center"/>
          </w:tcPr>
          <w:p>
            <w:pPr>
              <w:spacing w:line="400" w:lineRule="exact"/>
              <w:jc w:val="center"/>
              <w:rPr>
                <w:rFonts w:hint="default" w:ascii="Times New Roman" w:hAnsi="Times New Roman" w:cs="Times New Roman"/>
                <w:color w:val="auto"/>
                <w:highlight w:val="none"/>
              </w:rPr>
            </w:pPr>
          </w:p>
        </w:tc>
        <w:tc>
          <w:tcPr>
            <w:tcW w:w="834" w:type="dxa"/>
            <w:vAlign w:val="center"/>
          </w:tcPr>
          <w:p>
            <w:pPr>
              <w:spacing w:line="400" w:lineRule="exact"/>
              <w:jc w:val="center"/>
              <w:rPr>
                <w:rFonts w:hint="default" w:ascii="Times New Roman" w:hAnsi="Times New Roman" w:cs="Times New Roman"/>
                <w:color w:val="auto"/>
                <w:highlight w:val="none"/>
              </w:rPr>
            </w:pPr>
          </w:p>
        </w:tc>
        <w:tc>
          <w:tcPr>
            <w:tcW w:w="1470" w:type="dxa"/>
            <w:vAlign w:val="center"/>
          </w:tcPr>
          <w:p>
            <w:pPr>
              <w:spacing w:line="400" w:lineRule="exact"/>
              <w:jc w:val="center"/>
              <w:rPr>
                <w:rFonts w:hint="default" w:ascii="Times New Roman" w:hAnsi="Times New Roman" w:cs="Times New Roman"/>
                <w:color w:val="auto"/>
                <w:highlight w:val="none"/>
              </w:rPr>
            </w:pPr>
          </w:p>
        </w:tc>
        <w:tc>
          <w:tcPr>
            <w:tcW w:w="1235" w:type="dxa"/>
            <w:vAlign w:val="center"/>
          </w:tcPr>
          <w:p>
            <w:pPr>
              <w:spacing w:line="400" w:lineRule="exact"/>
              <w:jc w:val="center"/>
              <w:rPr>
                <w:rFonts w:hint="default" w:ascii="Times New Roman" w:hAnsi="Times New Roman" w:cs="Times New Roman"/>
                <w:color w:val="auto"/>
                <w:highlight w:val="none"/>
              </w:rPr>
            </w:pPr>
          </w:p>
        </w:tc>
        <w:tc>
          <w:tcPr>
            <w:tcW w:w="1260" w:type="dxa"/>
            <w:vAlign w:val="center"/>
          </w:tcPr>
          <w:p>
            <w:pPr>
              <w:spacing w:line="400" w:lineRule="exact"/>
              <w:jc w:val="center"/>
              <w:rPr>
                <w:rFonts w:hint="default" w:ascii="Times New Roman" w:hAnsi="Times New Roman" w:cs="Times New Roman"/>
                <w:color w:val="auto"/>
                <w:highlight w:val="none"/>
              </w:rPr>
            </w:pPr>
          </w:p>
        </w:tc>
        <w:tc>
          <w:tcPr>
            <w:tcW w:w="1426" w:type="dxa"/>
            <w:vAlign w:val="center"/>
          </w:tcPr>
          <w:p>
            <w:pPr>
              <w:spacing w:line="400" w:lineRule="exact"/>
              <w:jc w:val="cente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vAlign w:val="center"/>
          </w:tcPr>
          <w:p>
            <w:pPr>
              <w:spacing w:line="400" w:lineRule="exact"/>
              <w:jc w:val="center"/>
              <w:rPr>
                <w:rFonts w:hint="default" w:ascii="Times New Roman" w:hAnsi="Times New Roman" w:cs="Times New Roman"/>
                <w:color w:val="auto"/>
                <w:highlight w:val="none"/>
              </w:rPr>
            </w:pPr>
          </w:p>
        </w:tc>
        <w:tc>
          <w:tcPr>
            <w:tcW w:w="1375" w:type="dxa"/>
            <w:vAlign w:val="center"/>
          </w:tcPr>
          <w:p>
            <w:pPr>
              <w:spacing w:line="400" w:lineRule="exact"/>
              <w:jc w:val="center"/>
              <w:rPr>
                <w:rFonts w:hint="default" w:ascii="Times New Roman" w:hAnsi="Times New Roman" w:cs="Times New Roman"/>
                <w:color w:val="auto"/>
                <w:highlight w:val="none"/>
              </w:rPr>
            </w:pPr>
          </w:p>
        </w:tc>
        <w:tc>
          <w:tcPr>
            <w:tcW w:w="835" w:type="dxa"/>
            <w:vAlign w:val="center"/>
          </w:tcPr>
          <w:p>
            <w:pPr>
              <w:spacing w:line="400" w:lineRule="exact"/>
              <w:jc w:val="center"/>
              <w:rPr>
                <w:rFonts w:hint="default" w:ascii="Times New Roman" w:hAnsi="Times New Roman" w:cs="Times New Roman"/>
                <w:color w:val="auto"/>
                <w:highlight w:val="none"/>
              </w:rPr>
            </w:pPr>
          </w:p>
        </w:tc>
        <w:tc>
          <w:tcPr>
            <w:tcW w:w="834" w:type="dxa"/>
            <w:vAlign w:val="center"/>
          </w:tcPr>
          <w:p>
            <w:pPr>
              <w:spacing w:line="400" w:lineRule="exact"/>
              <w:jc w:val="center"/>
              <w:rPr>
                <w:rFonts w:hint="default" w:ascii="Times New Roman" w:hAnsi="Times New Roman" w:cs="Times New Roman"/>
                <w:color w:val="auto"/>
                <w:highlight w:val="none"/>
              </w:rPr>
            </w:pPr>
          </w:p>
        </w:tc>
        <w:tc>
          <w:tcPr>
            <w:tcW w:w="834" w:type="dxa"/>
            <w:vAlign w:val="center"/>
          </w:tcPr>
          <w:p>
            <w:pPr>
              <w:spacing w:line="400" w:lineRule="exact"/>
              <w:jc w:val="center"/>
              <w:rPr>
                <w:rFonts w:hint="default" w:ascii="Times New Roman" w:hAnsi="Times New Roman" w:cs="Times New Roman"/>
                <w:color w:val="auto"/>
                <w:highlight w:val="none"/>
              </w:rPr>
            </w:pPr>
          </w:p>
        </w:tc>
        <w:tc>
          <w:tcPr>
            <w:tcW w:w="1470" w:type="dxa"/>
            <w:vAlign w:val="center"/>
          </w:tcPr>
          <w:p>
            <w:pPr>
              <w:spacing w:line="400" w:lineRule="exact"/>
              <w:jc w:val="center"/>
              <w:rPr>
                <w:rFonts w:hint="default" w:ascii="Times New Roman" w:hAnsi="Times New Roman" w:cs="Times New Roman"/>
                <w:color w:val="auto"/>
                <w:highlight w:val="none"/>
              </w:rPr>
            </w:pPr>
          </w:p>
        </w:tc>
        <w:tc>
          <w:tcPr>
            <w:tcW w:w="1235" w:type="dxa"/>
            <w:vAlign w:val="center"/>
          </w:tcPr>
          <w:p>
            <w:pPr>
              <w:spacing w:line="400" w:lineRule="exact"/>
              <w:jc w:val="center"/>
              <w:rPr>
                <w:rFonts w:hint="default" w:ascii="Times New Roman" w:hAnsi="Times New Roman" w:cs="Times New Roman"/>
                <w:color w:val="auto"/>
                <w:highlight w:val="none"/>
              </w:rPr>
            </w:pPr>
          </w:p>
        </w:tc>
        <w:tc>
          <w:tcPr>
            <w:tcW w:w="1260" w:type="dxa"/>
            <w:vAlign w:val="center"/>
          </w:tcPr>
          <w:p>
            <w:pPr>
              <w:spacing w:line="400" w:lineRule="exact"/>
              <w:jc w:val="center"/>
              <w:rPr>
                <w:rFonts w:hint="default" w:ascii="Times New Roman" w:hAnsi="Times New Roman" w:cs="Times New Roman"/>
                <w:color w:val="auto"/>
                <w:highlight w:val="none"/>
              </w:rPr>
            </w:pPr>
          </w:p>
        </w:tc>
        <w:tc>
          <w:tcPr>
            <w:tcW w:w="1426" w:type="dxa"/>
            <w:vAlign w:val="center"/>
          </w:tcPr>
          <w:p>
            <w:pPr>
              <w:spacing w:line="400" w:lineRule="exact"/>
              <w:jc w:val="cente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7" w:type="dxa"/>
            <w:vAlign w:val="center"/>
          </w:tcPr>
          <w:p>
            <w:pPr>
              <w:spacing w:line="400" w:lineRule="exact"/>
              <w:jc w:val="center"/>
              <w:rPr>
                <w:rFonts w:hint="default" w:ascii="Times New Roman" w:hAnsi="Times New Roman" w:cs="Times New Roman"/>
                <w:color w:val="auto"/>
                <w:highlight w:val="none"/>
              </w:rPr>
            </w:pPr>
          </w:p>
        </w:tc>
        <w:tc>
          <w:tcPr>
            <w:tcW w:w="1375" w:type="dxa"/>
            <w:vAlign w:val="center"/>
          </w:tcPr>
          <w:p>
            <w:pPr>
              <w:spacing w:line="400" w:lineRule="exact"/>
              <w:jc w:val="center"/>
              <w:rPr>
                <w:rFonts w:hint="default" w:ascii="Times New Roman" w:hAnsi="Times New Roman" w:cs="Times New Roman"/>
                <w:color w:val="auto"/>
                <w:highlight w:val="none"/>
              </w:rPr>
            </w:pPr>
          </w:p>
        </w:tc>
        <w:tc>
          <w:tcPr>
            <w:tcW w:w="835" w:type="dxa"/>
            <w:vAlign w:val="center"/>
          </w:tcPr>
          <w:p>
            <w:pPr>
              <w:spacing w:line="400" w:lineRule="exact"/>
              <w:jc w:val="center"/>
              <w:rPr>
                <w:rFonts w:hint="default" w:ascii="Times New Roman" w:hAnsi="Times New Roman" w:cs="Times New Roman"/>
                <w:color w:val="auto"/>
                <w:highlight w:val="none"/>
              </w:rPr>
            </w:pPr>
          </w:p>
        </w:tc>
        <w:tc>
          <w:tcPr>
            <w:tcW w:w="834" w:type="dxa"/>
            <w:vAlign w:val="center"/>
          </w:tcPr>
          <w:p>
            <w:pPr>
              <w:spacing w:line="400" w:lineRule="exact"/>
              <w:jc w:val="center"/>
              <w:rPr>
                <w:rFonts w:hint="default" w:ascii="Times New Roman" w:hAnsi="Times New Roman" w:cs="Times New Roman"/>
                <w:color w:val="auto"/>
                <w:highlight w:val="none"/>
              </w:rPr>
            </w:pPr>
          </w:p>
        </w:tc>
        <w:tc>
          <w:tcPr>
            <w:tcW w:w="834" w:type="dxa"/>
            <w:vAlign w:val="center"/>
          </w:tcPr>
          <w:p>
            <w:pPr>
              <w:spacing w:line="400" w:lineRule="exact"/>
              <w:jc w:val="center"/>
              <w:rPr>
                <w:rFonts w:hint="default" w:ascii="Times New Roman" w:hAnsi="Times New Roman" w:cs="Times New Roman"/>
                <w:color w:val="auto"/>
                <w:highlight w:val="none"/>
              </w:rPr>
            </w:pPr>
          </w:p>
        </w:tc>
        <w:tc>
          <w:tcPr>
            <w:tcW w:w="1470" w:type="dxa"/>
            <w:vAlign w:val="center"/>
          </w:tcPr>
          <w:p>
            <w:pPr>
              <w:spacing w:line="400" w:lineRule="exact"/>
              <w:jc w:val="center"/>
              <w:rPr>
                <w:rFonts w:hint="default" w:ascii="Times New Roman" w:hAnsi="Times New Roman" w:cs="Times New Roman"/>
                <w:color w:val="auto"/>
                <w:highlight w:val="none"/>
              </w:rPr>
            </w:pPr>
          </w:p>
        </w:tc>
        <w:tc>
          <w:tcPr>
            <w:tcW w:w="1235" w:type="dxa"/>
            <w:vAlign w:val="center"/>
          </w:tcPr>
          <w:p>
            <w:pPr>
              <w:spacing w:line="400" w:lineRule="exact"/>
              <w:jc w:val="center"/>
              <w:rPr>
                <w:rFonts w:hint="default" w:ascii="Times New Roman" w:hAnsi="Times New Roman" w:cs="Times New Roman"/>
                <w:color w:val="auto"/>
                <w:highlight w:val="none"/>
              </w:rPr>
            </w:pPr>
          </w:p>
        </w:tc>
        <w:tc>
          <w:tcPr>
            <w:tcW w:w="1260" w:type="dxa"/>
            <w:vAlign w:val="center"/>
          </w:tcPr>
          <w:p>
            <w:pPr>
              <w:spacing w:line="400" w:lineRule="exact"/>
              <w:jc w:val="center"/>
              <w:rPr>
                <w:rFonts w:hint="default" w:ascii="Times New Roman" w:hAnsi="Times New Roman" w:cs="Times New Roman"/>
                <w:color w:val="auto"/>
                <w:highlight w:val="none"/>
              </w:rPr>
            </w:pPr>
          </w:p>
        </w:tc>
        <w:tc>
          <w:tcPr>
            <w:tcW w:w="1426" w:type="dxa"/>
            <w:vAlign w:val="center"/>
          </w:tcPr>
          <w:p>
            <w:pPr>
              <w:spacing w:line="400" w:lineRule="exact"/>
              <w:jc w:val="center"/>
              <w:rPr>
                <w:rFonts w:hint="default" w:ascii="Times New Roman" w:hAnsi="Times New Roman" w:cs="Times New Roman"/>
                <w:color w:val="auto"/>
                <w:highlight w:val="none"/>
              </w:rPr>
            </w:pPr>
          </w:p>
        </w:tc>
      </w:tr>
    </w:tbl>
    <w:p>
      <w:pPr>
        <w:spacing w:line="500" w:lineRule="exact"/>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注：须提供投标人与团队人员的劳动合同复印件以及近三月投标人为团队人员缴纳社保的权益记录复印件</w:t>
      </w: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供应商名称(盖公章)：____________</w:t>
      </w:r>
    </w:p>
    <w:p>
      <w:pPr>
        <w:pStyle w:val="24"/>
        <w:spacing w:line="400" w:lineRule="exact"/>
        <w:ind w:firstLine="480" w:firstLineChars="200"/>
        <w:rPr>
          <w:rFonts w:hint="default" w:ascii="Times New Roman" w:hAnsi="Times New Roman" w:cs="Times New Roman"/>
          <w:color w:val="auto"/>
          <w:sz w:val="24"/>
          <w:szCs w:val="24"/>
          <w:highlight w:val="none"/>
        </w:rPr>
      </w:pP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法定代表人或其授权代表(签字或盖章)：____________</w:t>
      </w:r>
    </w:p>
    <w:p>
      <w:pPr>
        <w:pStyle w:val="24"/>
        <w:spacing w:line="400" w:lineRule="exact"/>
        <w:ind w:firstLine="480" w:firstLineChars="200"/>
        <w:rPr>
          <w:rFonts w:hint="default" w:ascii="Times New Roman" w:hAnsi="Times New Roman" w:cs="Times New Roman"/>
          <w:color w:val="auto"/>
          <w:sz w:val="24"/>
          <w:szCs w:val="24"/>
          <w:highlight w:val="none"/>
        </w:rPr>
      </w:pPr>
    </w:p>
    <w:p>
      <w:pPr>
        <w:pStyle w:val="24"/>
        <w:spacing w:line="40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日期：______年____月____日</w:t>
      </w:r>
    </w:p>
    <w:p>
      <w:pPr>
        <w:pStyle w:val="4"/>
        <w:spacing w:before="60" w:after="60"/>
        <w:jc w:val="center"/>
        <w:rPr>
          <w:rFonts w:hint="default" w:ascii="Times New Roman" w:hAnsi="Times New Roman" w:eastAsia="宋体" w:cs="Times New Roman"/>
          <w:bCs/>
          <w:color w:val="auto"/>
          <w:sz w:val="24"/>
          <w:szCs w:val="24"/>
          <w:highlight w:val="none"/>
        </w:rPr>
        <w:sectPr>
          <w:footerReference r:id="rId8" w:type="default"/>
          <w:pgSz w:w="11906" w:h="16838"/>
          <w:pgMar w:top="1440" w:right="1800" w:bottom="1440" w:left="1800" w:header="851" w:footer="992" w:gutter="0"/>
          <w:pgNumType w:fmt="decimal" w:start="1"/>
          <w:cols w:space="425" w:num="1"/>
          <w:docGrid w:type="lines" w:linePitch="312" w:charSpace="0"/>
        </w:sectPr>
      </w:pPr>
    </w:p>
    <w:bookmarkEnd w:id="77"/>
    <w:p>
      <w:pPr>
        <w:pStyle w:val="24"/>
        <w:ind w:firstLine="420" w:firstLineChars="200"/>
        <w:rPr>
          <w:rFonts w:hint="default" w:ascii="Times New Roman" w:hAnsi="Times New Roman" w:cs="Times New Roman"/>
          <w:color w:val="auto"/>
          <w:highlight w:val="none"/>
        </w:rPr>
      </w:pPr>
    </w:p>
    <w:p>
      <w:pPr>
        <w:pStyle w:val="4"/>
        <w:spacing w:before="60" w:after="6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color w:val="auto"/>
          <w:sz w:val="24"/>
          <w:szCs w:val="24"/>
          <w:highlight w:val="none"/>
          <w:lang w:val="en-US" w:eastAsia="zh-CN"/>
        </w:rPr>
        <w:t>技术</w:t>
      </w:r>
      <w:r>
        <w:rPr>
          <w:rFonts w:hint="default" w:ascii="Times New Roman" w:hAnsi="Times New Roman" w:eastAsia="宋体" w:cs="Times New Roman"/>
          <w:color w:val="auto"/>
          <w:sz w:val="24"/>
          <w:szCs w:val="24"/>
          <w:highlight w:val="none"/>
        </w:rPr>
        <w:t>方案</w:t>
      </w:r>
    </w:p>
    <w:p>
      <w:pPr>
        <w:pStyle w:val="129"/>
        <w:widowControl w:val="0"/>
        <w:spacing w:before="0" w:beforeAutospacing="0" w:after="0" w:afterAutospacing="0" w:line="400" w:lineRule="exact"/>
        <w:rPr>
          <w:rFonts w:hint="default" w:ascii="Times New Roman" w:hAnsi="Times New Roman" w:cs="Times New Roman"/>
          <w:b/>
          <w:color w:val="auto"/>
          <w:kern w:val="2"/>
          <w:szCs w:val="24"/>
          <w:highlight w:val="none"/>
        </w:rPr>
      </w:pPr>
      <w:r>
        <w:rPr>
          <w:rFonts w:hint="default" w:ascii="Times New Roman" w:hAnsi="Times New Roman" w:cs="Times New Roman"/>
          <w:b/>
          <w:color w:val="auto"/>
          <w:kern w:val="2"/>
          <w:szCs w:val="24"/>
          <w:highlight w:val="none"/>
        </w:rPr>
        <w:t>（格式自定）</w:t>
      </w:r>
    </w:p>
    <w:p>
      <w:pPr>
        <w:pStyle w:val="24"/>
        <w:ind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注：供应商</w:t>
      </w:r>
      <w:r>
        <w:rPr>
          <w:rFonts w:hint="default" w:ascii="Times New Roman" w:hAnsi="Times New Roman" w:cs="Times New Roman"/>
          <w:color w:val="auto"/>
          <w:highlight w:val="none"/>
          <w:lang w:bidi="ar"/>
        </w:rPr>
        <w:t>根据项目情况提供</w:t>
      </w:r>
      <w:r>
        <w:rPr>
          <w:rFonts w:hint="default" w:ascii="Times New Roman" w:hAnsi="Times New Roman" w:cs="Times New Roman"/>
          <w:color w:val="auto"/>
          <w:highlight w:val="none"/>
          <w:lang w:val="en-US" w:eastAsia="zh-CN" w:bidi="ar"/>
        </w:rPr>
        <w:t>技术</w:t>
      </w:r>
      <w:r>
        <w:rPr>
          <w:rFonts w:hint="default" w:ascii="Times New Roman" w:hAnsi="Times New Roman" w:cs="Times New Roman"/>
          <w:color w:val="auto"/>
          <w:highlight w:val="none"/>
          <w:lang w:bidi="ar"/>
        </w:rPr>
        <w:t>方案</w:t>
      </w:r>
      <w:r>
        <w:rPr>
          <w:rFonts w:hint="default" w:ascii="Times New Roman" w:hAnsi="Times New Roman" w:cs="Times New Roman"/>
          <w:color w:val="auto"/>
          <w:highlight w:val="none"/>
        </w:rPr>
        <w:t>。</w:t>
      </w:r>
    </w:p>
    <w:p>
      <w:pPr>
        <w:pStyle w:val="24"/>
        <w:ind w:firstLine="420" w:firstLineChars="200"/>
        <w:rPr>
          <w:rFonts w:hint="default" w:ascii="Times New Roman" w:hAnsi="Times New Roman" w:cs="Times New Roman"/>
          <w:color w:val="auto"/>
          <w:highlight w:val="none"/>
        </w:rPr>
      </w:pPr>
    </w:p>
    <w:p>
      <w:pPr>
        <w:pStyle w:val="4"/>
        <w:spacing w:before="60" w:after="6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color w:val="auto"/>
          <w:sz w:val="24"/>
          <w:szCs w:val="24"/>
          <w:highlight w:val="none"/>
          <w:lang w:val="en-US" w:eastAsia="zh-CN"/>
        </w:rPr>
        <w:t>安全</w:t>
      </w:r>
      <w:r>
        <w:rPr>
          <w:rFonts w:hint="default" w:ascii="Times New Roman" w:hAnsi="Times New Roman" w:eastAsia="宋体" w:cs="Times New Roman"/>
          <w:color w:val="auto"/>
          <w:sz w:val="24"/>
          <w:szCs w:val="24"/>
          <w:highlight w:val="none"/>
        </w:rPr>
        <w:t>方案</w:t>
      </w:r>
    </w:p>
    <w:p>
      <w:pPr>
        <w:pStyle w:val="129"/>
        <w:widowControl w:val="0"/>
        <w:spacing w:before="0" w:beforeAutospacing="0" w:after="0" w:afterAutospacing="0" w:line="400" w:lineRule="exact"/>
        <w:rPr>
          <w:rFonts w:hint="default" w:ascii="Times New Roman" w:hAnsi="Times New Roman" w:cs="Times New Roman"/>
          <w:b/>
          <w:color w:val="auto"/>
          <w:kern w:val="2"/>
          <w:szCs w:val="24"/>
          <w:highlight w:val="none"/>
        </w:rPr>
      </w:pPr>
      <w:r>
        <w:rPr>
          <w:rFonts w:hint="default" w:ascii="Times New Roman" w:hAnsi="Times New Roman" w:cs="Times New Roman"/>
          <w:b/>
          <w:color w:val="auto"/>
          <w:kern w:val="2"/>
          <w:szCs w:val="24"/>
          <w:highlight w:val="none"/>
        </w:rPr>
        <w:t>（格式自定）</w:t>
      </w:r>
    </w:p>
    <w:p>
      <w:pPr>
        <w:pStyle w:val="24"/>
        <w:ind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注：供应商</w:t>
      </w:r>
      <w:r>
        <w:rPr>
          <w:rFonts w:hint="default" w:ascii="Times New Roman" w:hAnsi="Times New Roman" w:cs="Times New Roman"/>
          <w:color w:val="auto"/>
          <w:highlight w:val="none"/>
          <w:lang w:bidi="ar"/>
        </w:rPr>
        <w:t>根据项目情况提</w:t>
      </w:r>
      <w:r>
        <w:rPr>
          <w:rFonts w:hint="default" w:ascii="Times New Roman" w:hAnsi="Times New Roman" w:cs="Times New Roman"/>
          <w:color w:val="auto"/>
          <w:highlight w:val="none"/>
          <w:lang w:val="en-US" w:eastAsia="zh-CN" w:bidi="ar"/>
        </w:rPr>
        <w:t>安全</w:t>
      </w:r>
      <w:r>
        <w:rPr>
          <w:rFonts w:hint="default" w:ascii="Times New Roman" w:hAnsi="Times New Roman" w:cs="Times New Roman"/>
          <w:color w:val="auto"/>
          <w:highlight w:val="none"/>
          <w:lang w:bidi="ar"/>
        </w:rPr>
        <w:t>方案</w:t>
      </w:r>
      <w:r>
        <w:rPr>
          <w:rFonts w:hint="default" w:ascii="Times New Roman" w:hAnsi="Times New Roman" w:cs="Times New Roman"/>
          <w:color w:val="auto"/>
          <w:highlight w:val="none"/>
        </w:rPr>
        <w:t>。</w:t>
      </w:r>
    </w:p>
    <w:p>
      <w:pPr>
        <w:pStyle w:val="24"/>
        <w:ind w:firstLine="420" w:firstLineChars="200"/>
        <w:rPr>
          <w:rFonts w:hint="default" w:ascii="Times New Roman" w:hAnsi="Times New Roman" w:cs="Times New Roman"/>
          <w:color w:val="auto"/>
          <w:highlight w:val="none"/>
        </w:rPr>
      </w:pPr>
    </w:p>
    <w:p>
      <w:pPr>
        <w:pStyle w:val="4"/>
        <w:spacing w:before="60" w:after="6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color w:val="auto"/>
          <w:sz w:val="24"/>
          <w:szCs w:val="24"/>
          <w:highlight w:val="none"/>
          <w:lang w:val="en-US" w:eastAsia="zh-CN"/>
        </w:rPr>
        <w:t>服务</w:t>
      </w:r>
      <w:r>
        <w:rPr>
          <w:rFonts w:hint="default" w:ascii="Times New Roman" w:hAnsi="Times New Roman" w:eastAsia="宋体" w:cs="Times New Roman"/>
          <w:color w:val="auto"/>
          <w:sz w:val="24"/>
          <w:szCs w:val="24"/>
          <w:highlight w:val="none"/>
        </w:rPr>
        <w:t>方案</w:t>
      </w:r>
    </w:p>
    <w:p>
      <w:pPr>
        <w:pStyle w:val="129"/>
        <w:widowControl w:val="0"/>
        <w:spacing w:before="0" w:beforeAutospacing="0" w:after="0" w:afterAutospacing="0" w:line="400" w:lineRule="exact"/>
        <w:rPr>
          <w:rFonts w:hint="default" w:ascii="Times New Roman" w:hAnsi="Times New Roman" w:cs="Times New Roman"/>
          <w:b/>
          <w:color w:val="auto"/>
          <w:kern w:val="2"/>
          <w:szCs w:val="24"/>
          <w:highlight w:val="none"/>
        </w:rPr>
      </w:pPr>
      <w:r>
        <w:rPr>
          <w:rFonts w:hint="default" w:ascii="Times New Roman" w:hAnsi="Times New Roman" w:cs="Times New Roman"/>
          <w:b/>
          <w:color w:val="auto"/>
          <w:kern w:val="2"/>
          <w:szCs w:val="24"/>
          <w:highlight w:val="none"/>
        </w:rPr>
        <w:t>（格式自定）</w:t>
      </w:r>
    </w:p>
    <w:p>
      <w:pPr>
        <w:pStyle w:val="24"/>
        <w:ind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注：供应商</w:t>
      </w:r>
      <w:r>
        <w:rPr>
          <w:rFonts w:hint="default" w:ascii="Times New Roman" w:hAnsi="Times New Roman" w:cs="Times New Roman"/>
          <w:color w:val="auto"/>
          <w:highlight w:val="none"/>
          <w:lang w:bidi="ar"/>
        </w:rPr>
        <w:t>根据项目情况提</w:t>
      </w:r>
      <w:r>
        <w:rPr>
          <w:rFonts w:hint="default" w:ascii="Times New Roman" w:hAnsi="Times New Roman" w:cs="Times New Roman"/>
          <w:color w:val="auto"/>
          <w:highlight w:val="none"/>
          <w:lang w:val="en-US" w:eastAsia="zh-CN" w:bidi="ar"/>
        </w:rPr>
        <w:t>服务</w:t>
      </w:r>
      <w:r>
        <w:rPr>
          <w:rFonts w:hint="default" w:ascii="Times New Roman" w:hAnsi="Times New Roman" w:cs="Times New Roman"/>
          <w:color w:val="auto"/>
          <w:highlight w:val="none"/>
          <w:lang w:bidi="ar"/>
        </w:rPr>
        <w:t>方案</w:t>
      </w:r>
      <w:r>
        <w:rPr>
          <w:rFonts w:hint="default" w:ascii="Times New Roman" w:hAnsi="Times New Roman" w:cs="Times New Roman"/>
          <w:color w:val="auto"/>
          <w:highlight w:val="none"/>
        </w:rPr>
        <w:t>。</w:t>
      </w:r>
    </w:p>
    <w:p>
      <w:pPr>
        <w:pStyle w:val="4"/>
        <w:spacing w:before="60" w:after="60"/>
        <w:jc w:val="center"/>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rPr>
        <w:t>其他内容</w:t>
      </w:r>
    </w:p>
    <w:p>
      <w:pPr>
        <w:adjustRightInd w:val="0"/>
        <w:snapToGrid w:val="0"/>
        <w:spacing w:line="480" w:lineRule="exact"/>
        <w:jc w:val="left"/>
        <w:rPr>
          <w:rFonts w:hint="default" w:ascii="Times New Roman" w:hAnsi="Times New Roman" w:cs="Times New Roman"/>
          <w:color w:val="auto"/>
          <w:szCs w:val="21"/>
          <w:highlight w:val="none"/>
        </w:rPr>
      </w:pPr>
      <w:r>
        <w:rPr>
          <w:rFonts w:hint="default" w:ascii="Times New Roman" w:hAnsi="Times New Roman" w:cs="Times New Roman"/>
          <w:b/>
          <w:bCs/>
          <w:color w:val="auto"/>
          <w:sz w:val="24"/>
          <w:szCs w:val="24"/>
          <w:highlight w:val="none"/>
        </w:rPr>
        <w:t>此部分内容，供应商根据实际情况自行添加补充。</w:t>
      </w:r>
    </w:p>
    <w:p>
      <w:pPr>
        <w:snapToGrid w:val="0"/>
        <w:spacing w:line="360" w:lineRule="auto"/>
        <w:jc w:val="center"/>
        <w:outlineLvl w:val="0"/>
        <w:rPr>
          <w:rFonts w:hint="default" w:ascii="Times New Roman" w:hAnsi="Times New Roman" w:cs="Times New Roman"/>
          <w:b/>
          <w:bCs/>
          <w:color w:val="auto"/>
          <w:sz w:val="44"/>
          <w:szCs w:val="44"/>
          <w:highlight w:val="none"/>
        </w:rPr>
        <w:sectPr>
          <w:pgSz w:w="11906" w:h="16838"/>
          <w:pgMar w:top="907" w:right="907" w:bottom="907" w:left="907" w:header="851" w:footer="992" w:gutter="0"/>
          <w:cols w:space="425" w:num="1"/>
          <w:docGrid w:type="lines" w:linePitch="312" w:charSpace="0"/>
        </w:sectPr>
      </w:pPr>
    </w:p>
    <w:p>
      <w:pPr>
        <w:pStyle w:val="33"/>
        <w:rPr>
          <w:rFonts w:hint="default" w:ascii="Times New Roman" w:hAnsi="Times New Roman" w:cs="Times New Roman" w:eastAsiaTheme="minorEastAsia"/>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5069840</wp:posOffset>
                </wp:positionH>
                <wp:positionV relativeFrom="paragraph">
                  <wp:posOffset>76200</wp:posOffset>
                </wp:positionV>
                <wp:extent cx="1283335" cy="515620"/>
                <wp:effectExtent l="7620" t="0" r="19685" b="9525"/>
                <wp:wrapNone/>
                <wp:docPr id="9" name="矩形 9"/>
                <wp:cNvGraphicFramePr/>
                <a:graphic xmlns:a="http://schemas.openxmlformats.org/drawingml/2006/main">
                  <a:graphicData uri="http://schemas.microsoft.com/office/word/2010/wordprocessingShape">
                    <wps:wsp>
                      <wps:cNvSpPr/>
                      <wps:spPr>
                        <a:xfrm>
                          <a:off x="0" y="0"/>
                          <a:ext cx="1283335" cy="51562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right"/>
                              <w:rPr>
                                <w:b/>
                                <w:bCs/>
                                <w:sz w:val="44"/>
                                <w:szCs w:val="44"/>
                              </w:rPr>
                            </w:pPr>
                            <w:r>
                              <w:rPr>
                                <w:rFonts w:hint="eastAsia"/>
                                <w:b/>
                                <w:bCs/>
                                <w:sz w:val="44"/>
                                <w:szCs w:val="44"/>
                              </w:rPr>
                              <w:t>正/副本</w:t>
                            </w:r>
                          </w:p>
                        </w:txbxContent>
                      </wps:txbx>
                      <wps:bodyPr upright="1"/>
                    </wps:wsp>
                  </a:graphicData>
                </a:graphic>
              </wp:anchor>
            </w:drawing>
          </mc:Choice>
          <mc:Fallback>
            <w:pict>
              <v:rect id="_x0000_s1026" o:spid="_x0000_s1026" o:spt="1" style="position:absolute;left:0pt;margin-left:399.2pt;margin-top:6pt;height:40.6pt;width:101.05pt;z-index:251667456;mso-width-relative:page;mso-height-relative:page;" fillcolor="#FFFFFF" filled="t" stroked="t" coordsize="21600,21600" o:gfxdata="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b2HIrYAAAACgEAAA8AAAAAAAAAAQAgAAAAIgAAAGRycy9k&#10;b3ducmV2LnhtbFBLAQIUABQAAAAIAIdO4kAUiMLVOwIAALEEAAAOAAAAAAAAAAEAIAAAACcBAABk&#10;cnMvZTJvRG9jLnhtbFBLBQYAAAAABgAGAFkBAADUBQAAAAA=&#10;">
                <v:fill type="gradient" on="t" color2="#FFFFFF" angle="90" focus="100%" focussize="0,0">
                  <o:fill type="gradientUnscaled" v:ext="backwardCompatible"/>
                </v:fill>
                <v:stroke weight="1.25pt" color="#000000" joinstyle="miter"/>
                <v:imagedata o:title=""/>
                <o:lock v:ext="edit" aspectratio="f"/>
                <v:textbox>
                  <w:txbxContent>
                    <w:p>
                      <w:pPr>
                        <w:jc w:val="right"/>
                        <w:rPr>
                          <w:b/>
                          <w:bCs/>
                          <w:sz w:val="44"/>
                          <w:szCs w:val="44"/>
                        </w:rPr>
                      </w:pPr>
                      <w:r>
                        <w:rPr>
                          <w:rFonts w:hint="eastAsia"/>
                          <w:b/>
                          <w:bCs/>
                          <w:sz w:val="44"/>
                          <w:szCs w:val="44"/>
                        </w:rPr>
                        <w:t>正/副本</w:t>
                      </w:r>
                    </w:p>
                  </w:txbxContent>
                </v:textbox>
              </v:rect>
            </w:pict>
          </mc:Fallback>
        </mc:AlternateContent>
      </w:r>
    </w:p>
    <w:p>
      <w:pPr>
        <w:pStyle w:val="33"/>
        <w:rPr>
          <w:rFonts w:hint="default" w:ascii="Times New Roman" w:hAnsi="Times New Roman" w:cs="Times New Roman" w:eastAsiaTheme="minorEastAsia"/>
          <w:color w:val="auto"/>
          <w:highlight w:val="none"/>
        </w:rPr>
      </w:pPr>
    </w:p>
    <w:p>
      <w:pPr>
        <w:pStyle w:val="33"/>
        <w:rPr>
          <w:rFonts w:hint="default" w:ascii="Times New Roman" w:hAnsi="Times New Roman" w:cs="Times New Roman" w:eastAsiaTheme="minorEastAsia"/>
          <w:color w:val="auto"/>
          <w:highlight w:val="none"/>
        </w:rPr>
      </w:pPr>
    </w:p>
    <w:p>
      <w:pPr>
        <w:pStyle w:val="33"/>
        <w:rPr>
          <w:rFonts w:hint="default" w:ascii="Times New Roman" w:hAnsi="Times New Roman" w:cs="Times New Roman" w:eastAsiaTheme="minorEastAsia"/>
          <w:color w:val="auto"/>
          <w:highlight w:val="none"/>
        </w:rPr>
      </w:pPr>
    </w:p>
    <w:p>
      <w:pPr>
        <w:pStyle w:val="33"/>
        <w:rPr>
          <w:rFonts w:hint="default" w:ascii="Times New Roman" w:hAnsi="Times New Roman" w:cs="Times New Roman" w:eastAsiaTheme="minorEastAsia"/>
          <w:color w:val="auto"/>
          <w:highlight w:val="none"/>
        </w:rPr>
      </w:pPr>
    </w:p>
    <w:p>
      <w:pPr>
        <w:snapToGrid w:val="0"/>
        <w:spacing w:line="360" w:lineRule="auto"/>
        <w:jc w:val="center"/>
        <w:outlineLvl w:val="0"/>
        <w:rPr>
          <w:rFonts w:hint="default" w:ascii="Times New Roman" w:hAnsi="Times New Roman" w:cs="Times New Roman"/>
          <w:b/>
          <w:bCs/>
          <w:color w:val="auto"/>
          <w:sz w:val="44"/>
          <w:szCs w:val="44"/>
          <w:highlight w:val="none"/>
        </w:rPr>
      </w:pPr>
    </w:p>
    <w:p>
      <w:pPr>
        <w:snapToGrid w:val="0"/>
        <w:spacing w:line="360" w:lineRule="auto"/>
        <w:jc w:val="center"/>
        <w:outlineLvl w:val="0"/>
        <w:rPr>
          <w:rFonts w:hint="default" w:ascii="Times New Roman" w:hAnsi="Times New Roman" w:eastAsia="宋体" w:cs="Times New Roman"/>
          <w:b/>
          <w:bCs/>
          <w:color w:val="auto"/>
          <w:sz w:val="44"/>
          <w:szCs w:val="44"/>
          <w:highlight w:val="none"/>
          <w:lang w:val="en-US" w:eastAsia="zh-CN"/>
        </w:rPr>
      </w:pPr>
      <w:r>
        <w:rPr>
          <w:rFonts w:hint="eastAsia" w:ascii="Times New Roman" w:hAnsi="Times New Roman" w:cs="Times New Roman"/>
          <w:b/>
          <w:bCs/>
          <w:color w:val="auto"/>
          <w:sz w:val="44"/>
          <w:szCs w:val="44"/>
          <w:highlight w:val="none"/>
          <w:lang w:val="en-US" w:eastAsia="zh-CN"/>
        </w:rPr>
        <w:t>自治区普通高考等考试电子成绩证明和录取证明系统建设项目（二次）</w:t>
      </w:r>
    </w:p>
    <w:p>
      <w:pPr>
        <w:snapToGrid w:val="0"/>
        <w:spacing w:line="360" w:lineRule="auto"/>
        <w:jc w:val="center"/>
        <w:outlineLvl w:val="0"/>
        <w:rPr>
          <w:rFonts w:hint="default" w:ascii="Times New Roman" w:hAnsi="Times New Roman" w:cs="Times New Roman"/>
          <w:b/>
          <w:bCs/>
          <w:color w:val="auto"/>
          <w:sz w:val="44"/>
          <w:szCs w:val="44"/>
          <w:highlight w:val="none"/>
        </w:rPr>
      </w:pPr>
      <w:r>
        <w:rPr>
          <w:rFonts w:hint="default" w:ascii="Times New Roman" w:hAnsi="Times New Roman" w:cs="Times New Roman"/>
          <w:b/>
          <w:bCs/>
          <w:color w:val="auto"/>
          <w:sz w:val="44"/>
          <w:szCs w:val="44"/>
          <w:highlight w:val="none"/>
        </w:rPr>
        <w:t>经济文件</w:t>
      </w:r>
    </w:p>
    <w:p>
      <w:pPr>
        <w:spacing w:line="500" w:lineRule="exact"/>
        <w:rPr>
          <w:rFonts w:hint="default" w:ascii="Times New Roman" w:hAnsi="Times New Roman" w:cs="Times New Roman"/>
          <w:color w:val="auto"/>
          <w:highlight w:val="none"/>
        </w:rPr>
      </w:pPr>
    </w:p>
    <w:p>
      <w:pPr>
        <w:spacing w:line="500" w:lineRule="exact"/>
        <w:rPr>
          <w:rFonts w:hint="default" w:ascii="Times New Roman" w:hAnsi="Times New Roman" w:cs="Times New Roman"/>
          <w:color w:val="auto"/>
          <w:highlight w:val="none"/>
        </w:rPr>
      </w:pPr>
    </w:p>
    <w:tbl>
      <w:tblPr>
        <w:tblStyle w:val="43"/>
        <w:tblpPr w:leftFromText="180" w:rightFromText="180" w:vertAnchor="text" w:tblpXSpec="center" w:tblpY="1"/>
        <w:tblOverlap w:val="never"/>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2985"/>
        <w:gridCol w:w="884"/>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313"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项目名称</w:t>
            </w:r>
          </w:p>
        </w:tc>
        <w:tc>
          <w:tcPr>
            <w:tcW w:w="6666" w:type="dxa"/>
            <w:gridSpan w:val="3"/>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lang w:val="en-US" w:eastAsia="zh-CN"/>
              </w:rPr>
            </w:pPr>
            <w:r>
              <w:rPr>
                <w:rFonts w:hint="eastAsia" w:ascii="Times New Roman" w:hAnsi="Times New Roman" w:cs="Times New Roman" w:eastAsiaTheme="minorEastAsia"/>
                <w:b/>
                <w:bCs/>
                <w:color w:val="auto"/>
                <w:sz w:val="30"/>
                <w:szCs w:val="30"/>
                <w:highlight w:val="none"/>
                <w:lang w:val="en-US" w:eastAsia="zh-CN"/>
              </w:rPr>
              <w:t>自治区普通高考等考试电子成绩证明和录取证明系统建设项目（二次）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313"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项目编号</w:t>
            </w:r>
          </w:p>
        </w:tc>
        <w:tc>
          <w:tcPr>
            <w:tcW w:w="6666" w:type="dxa"/>
            <w:gridSpan w:val="3"/>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2313"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文件名称</w:t>
            </w:r>
          </w:p>
        </w:tc>
        <w:tc>
          <w:tcPr>
            <w:tcW w:w="6666" w:type="dxa"/>
            <w:gridSpan w:val="3"/>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经济文件（第一次）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2313"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采购人名称</w:t>
            </w:r>
          </w:p>
        </w:tc>
        <w:tc>
          <w:tcPr>
            <w:tcW w:w="6666" w:type="dxa"/>
            <w:gridSpan w:val="3"/>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b/>
                <w:bCs/>
                <w:color w:val="auto"/>
                <w:sz w:val="28"/>
                <w:szCs w:val="28"/>
                <w:highlight w:val="none"/>
              </w:rPr>
              <w:t>自治区教育考试院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313"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供应商的名称（签章）</w:t>
            </w:r>
          </w:p>
        </w:tc>
        <w:tc>
          <w:tcPr>
            <w:tcW w:w="6666" w:type="dxa"/>
            <w:gridSpan w:val="3"/>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2313"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单位地址</w:t>
            </w:r>
          </w:p>
        </w:tc>
        <w:tc>
          <w:tcPr>
            <w:tcW w:w="6666" w:type="dxa"/>
            <w:gridSpan w:val="3"/>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2313"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本项目联系人</w:t>
            </w:r>
          </w:p>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姓名</w:t>
            </w:r>
          </w:p>
        </w:tc>
        <w:tc>
          <w:tcPr>
            <w:tcW w:w="2985"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p>
        </w:tc>
        <w:tc>
          <w:tcPr>
            <w:tcW w:w="884"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职务</w:t>
            </w:r>
          </w:p>
        </w:tc>
        <w:tc>
          <w:tcPr>
            <w:tcW w:w="2797"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313"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联系方式</w:t>
            </w:r>
          </w:p>
        </w:tc>
        <w:tc>
          <w:tcPr>
            <w:tcW w:w="6666" w:type="dxa"/>
            <w:gridSpan w:val="3"/>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p>
        </w:tc>
      </w:tr>
    </w:tbl>
    <w:p>
      <w:pPr>
        <w:rPr>
          <w:rFonts w:hint="default" w:ascii="Times New Roman" w:hAnsi="Times New Roman" w:cs="Times New Roman"/>
          <w:color w:val="auto"/>
          <w:highlight w:val="none"/>
        </w:rPr>
      </w:pPr>
    </w:p>
    <w:p>
      <w:pPr>
        <w:pStyle w:val="41"/>
        <w:rPr>
          <w:rFonts w:hint="default" w:ascii="Times New Roman" w:hAnsi="Times New Roman" w:cs="Times New Roman"/>
          <w:color w:val="auto"/>
          <w:highlight w:val="none"/>
        </w:rPr>
      </w:pPr>
    </w:p>
    <w:p>
      <w:pPr>
        <w:pStyle w:val="24"/>
        <w:spacing w:line="360" w:lineRule="auto"/>
        <w:ind w:firstLine="480" w:firstLineChars="200"/>
        <w:jc w:val="center"/>
        <w:rPr>
          <w:rFonts w:hint="default" w:ascii="Times New Roman" w:hAnsi="Times New Roman" w:cs="Times New Roman"/>
          <w:color w:val="auto"/>
          <w:sz w:val="24"/>
          <w:szCs w:val="24"/>
          <w:highlight w:val="none"/>
        </w:rPr>
      </w:pPr>
    </w:p>
    <w:p>
      <w:pPr>
        <w:pStyle w:val="24"/>
        <w:spacing w:line="360" w:lineRule="auto"/>
        <w:ind w:firstLine="480" w:firstLineChars="200"/>
        <w:jc w:val="center"/>
        <w:rPr>
          <w:rFonts w:hint="default" w:ascii="Times New Roman" w:hAnsi="Times New Roman" w:cs="Times New Roman"/>
          <w:color w:val="auto"/>
          <w:sz w:val="24"/>
          <w:szCs w:val="24"/>
          <w:highlight w:val="none"/>
        </w:rPr>
      </w:pPr>
    </w:p>
    <w:p>
      <w:pPr>
        <w:pStyle w:val="24"/>
        <w:spacing w:line="360" w:lineRule="auto"/>
        <w:ind w:firstLine="480" w:firstLineChars="200"/>
        <w:jc w:val="center"/>
        <w:rPr>
          <w:rFonts w:hint="default" w:ascii="Times New Roman" w:hAnsi="Times New Roman" w:cs="Times New Roman"/>
          <w:color w:val="auto"/>
          <w:sz w:val="24"/>
          <w:szCs w:val="24"/>
          <w:highlight w:val="none"/>
        </w:rPr>
      </w:pPr>
    </w:p>
    <w:p>
      <w:pPr>
        <w:pStyle w:val="24"/>
        <w:spacing w:line="360" w:lineRule="auto"/>
        <w:ind w:firstLine="480" w:firstLineChars="200"/>
        <w:jc w:val="center"/>
        <w:rPr>
          <w:rFonts w:hint="default" w:ascii="Times New Roman" w:hAnsi="Times New Roman" w:cs="Times New Roman"/>
          <w:color w:val="auto"/>
          <w:sz w:val="24"/>
          <w:szCs w:val="24"/>
          <w:highlight w:val="none"/>
        </w:rPr>
      </w:pPr>
    </w:p>
    <w:p>
      <w:pPr>
        <w:pStyle w:val="24"/>
        <w:spacing w:line="360" w:lineRule="auto"/>
        <w:ind w:firstLine="480" w:firstLineChars="200"/>
        <w:jc w:val="center"/>
        <w:rPr>
          <w:rFonts w:hint="default" w:ascii="Times New Roman" w:hAnsi="Times New Roman" w:cs="Times New Roman"/>
          <w:color w:val="auto"/>
          <w:sz w:val="24"/>
          <w:szCs w:val="24"/>
          <w:highlight w:val="none"/>
        </w:rPr>
      </w:pPr>
    </w:p>
    <w:p>
      <w:pPr>
        <w:pStyle w:val="24"/>
        <w:spacing w:line="360" w:lineRule="auto"/>
        <w:ind w:firstLine="480" w:firstLineChars="200"/>
        <w:jc w:val="center"/>
        <w:rPr>
          <w:rFonts w:hint="default" w:ascii="Times New Roman" w:hAnsi="Times New Roman" w:cs="Times New Roman"/>
          <w:color w:val="auto"/>
          <w:sz w:val="24"/>
          <w:szCs w:val="24"/>
          <w:highlight w:val="none"/>
        </w:rPr>
      </w:pPr>
    </w:p>
    <w:p>
      <w:pPr>
        <w:pStyle w:val="24"/>
        <w:spacing w:line="360" w:lineRule="auto"/>
        <w:ind w:firstLine="480" w:firstLineChars="200"/>
        <w:jc w:val="center"/>
        <w:rPr>
          <w:rFonts w:hint="default" w:ascii="Times New Roman" w:hAnsi="Times New Roman" w:cs="Times New Roman"/>
          <w:color w:val="auto"/>
          <w:sz w:val="24"/>
          <w:szCs w:val="24"/>
          <w:highlight w:val="none"/>
        </w:rPr>
      </w:pPr>
    </w:p>
    <w:p>
      <w:pPr>
        <w:pStyle w:val="24"/>
        <w:spacing w:line="360" w:lineRule="auto"/>
        <w:ind w:firstLine="480" w:firstLineChars="200"/>
        <w:jc w:val="center"/>
        <w:rPr>
          <w:rFonts w:hint="default" w:ascii="Times New Roman" w:hAnsi="Times New Roman" w:cs="Times New Roman"/>
          <w:color w:val="auto"/>
          <w:sz w:val="24"/>
          <w:szCs w:val="24"/>
          <w:highlight w:val="none"/>
        </w:rPr>
      </w:pPr>
    </w:p>
    <w:p>
      <w:pPr>
        <w:pStyle w:val="24"/>
        <w:spacing w:line="360" w:lineRule="auto"/>
        <w:ind w:firstLine="480" w:firstLineChars="200"/>
        <w:jc w:val="center"/>
        <w:rPr>
          <w:rFonts w:hint="default" w:ascii="Times New Roman" w:hAnsi="Times New Roman" w:cs="Times New Roman"/>
          <w:color w:val="auto"/>
          <w:sz w:val="24"/>
          <w:szCs w:val="24"/>
          <w:highlight w:val="none"/>
        </w:rPr>
      </w:pPr>
    </w:p>
    <w:p>
      <w:pPr>
        <w:pStyle w:val="24"/>
        <w:spacing w:line="360" w:lineRule="auto"/>
        <w:ind w:firstLine="480" w:firstLineChars="200"/>
        <w:jc w:val="center"/>
        <w:rPr>
          <w:rFonts w:hint="default" w:ascii="Times New Roman" w:hAnsi="Times New Roman" w:cs="Times New Roman"/>
          <w:color w:val="auto"/>
          <w:sz w:val="24"/>
          <w:szCs w:val="24"/>
          <w:highlight w:val="none"/>
        </w:rPr>
      </w:pPr>
    </w:p>
    <w:p>
      <w:pPr>
        <w:pStyle w:val="24"/>
        <w:spacing w:line="360" w:lineRule="auto"/>
        <w:ind w:firstLine="880" w:firstLineChars="200"/>
        <w:jc w:val="center"/>
        <w:rPr>
          <w:rFonts w:hint="default" w:ascii="Times New Roman" w:hAnsi="Times New Roman" w:cs="Times New Roman"/>
          <w:color w:val="auto"/>
          <w:sz w:val="44"/>
          <w:szCs w:val="44"/>
          <w:highlight w:val="none"/>
        </w:rPr>
      </w:pPr>
    </w:p>
    <w:p>
      <w:pPr>
        <w:pStyle w:val="8"/>
        <w:spacing w:before="0" w:after="0" w:line="400" w:lineRule="exact"/>
        <w:jc w:val="center"/>
        <w:rPr>
          <w:rFonts w:hint="default" w:ascii="Times New Roman" w:hAnsi="Times New Roman" w:cs="Times New Roman"/>
          <w:color w:val="auto"/>
          <w:highlight w:val="none"/>
        </w:rPr>
        <w:sectPr>
          <w:pgSz w:w="11906" w:h="16838"/>
          <w:pgMar w:top="907" w:right="907" w:bottom="907" w:left="907" w:header="851" w:footer="992" w:gutter="0"/>
          <w:cols w:space="425" w:num="1"/>
          <w:docGrid w:type="lines" w:linePitch="312" w:charSpace="0"/>
        </w:sectPr>
      </w:pPr>
    </w:p>
    <w:p>
      <w:pPr>
        <w:spacing w:line="500" w:lineRule="exact"/>
        <w:jc w:val="center"/>
        <w:outlineLvl w:val="0"/>
        <w:rPr>
          <w:rFonts w:hint="default" w:ascii="Times New Roman" w:hAnsi="Times New Roman" w:cs="Times New Roman"/>
          <w:b/>
          <w:color w:val="auto"/>
          <w:sz w:val="30"/>
          <w:szCs w:val="30"/>
          <w:highlight w:val="none"/>
        </w:rPr>
      </w:pPr>
      <w:r>
        <w:rPr>
          <w:rFonts w:hint="default" w:ascii="Times New Roman" w:hAnsi="Times New Roman" w:cs="Times New Roman"/>
          <w:b/>
          <w:color w:val="auto"/>
          <w:sz w:val="30"/>
          <w:szCs w:val="30"/>
          <w:highlight w:val="none"/>
        </w:rPr>
        <w:t>报价一览表（第一次）</w:t>
      </w:r>
    </w:p>
    <w:p>
      <w:pPr>
        <w:spacing w:line="500" w:lineRule="exact"/>
        <w:rPr>
          <w:rFonts w:hint="default" w:ascii="Times New Roman" w:hAnsi="Times New Roman" w:cs="Times New Roman"/>
          <w:color w:val="auto"/>
          <w:sz w:val="24"/>
          <w:szCs w:val="24"/>
          <w:highlight w:val="none"/>
        </w:rPr>
      </w:pPr>
      <w:bookmarkStart w:id="78" w:name="_Hlt520356241"/>
      <w:bookmarkEnd w:id="78"/>
    </w:p>
    <w:p>
      <w:pPr>
        <w:spacing w:line="500" w:lineRule="exac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项目名称：</w:t>
      </w:r>
      <w:r>
        <w:rPr>
          <w:rFonts w:hint="eastAsia" w:ascii="Times New Roman" w:hAnsi="Times New Roman" w:cs="Times New Roman"/>
          <w:color w:val="auto"/>
          <w:sz w:val="24"/>
          <w:szCs w:val="24"/>
          <w:highlight w:val="none"/>
          <w:lang w:val="en-US" w:eastAsia="zh-CN"/>
        </w:rPr>
        <w:t>自治区普通高考等考试电子成绩证明和录取证明系统建设项目（二次）</w:t>
      </w:r>
    </w:p>
    <w:p>
      <w:pPr>
        <w:spacing w:line="5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项目编号：</w:t>
      </w:r>
    </w:p>
    <w:tbl>
      <w:tblPr>
        <w:tblStyle w:val="43"/>
        <w:tblW w:w="9090" w:type="dxa"/>
        <w:jc w:val="center"/>
        <w:tblLayout w:type="fixed"/>
        <w:tblCellMar>
          <w:top w:w="0" w:type="dxa"/>
          <w:left w:w="10" w:type="dxa"/>
          <w:bottom w:w="0" w:type="dxa"/>
          <w:right w:w="10" w:type="dxa"/>
        </w:tblCellMar>
      </w:tblPr>
      <w:tblGrid>
        <w:gridCol w:w="2105"/>
        <w:gridCol w:w="6985"/>
      </w:tblGrid>
      <w:tr>
        <w:tblPrEx>
          <w:tblCellMar>
            <w:top w:w="0" w:type="dxa"/>
            <w:left w:w="10" w:type="dxa"/>
            <w:bottom w:w="0" w:type="dxa"/>
            <w:right w:w="10" w:type="dxa"/>
          </w:tblCellMar>
        </w:tblPrEx>
        <w:trPr>
          <w:cantSplit/>
          <w:trHeight w:val="766" w:hRule="atLeast"/>
          <w:jc w:val="center"/>
        </w:trPr>
        <w:tc>
          <w:tcPr>
            <w:tcW w:w="21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8" w:hanging="1"/>
              <w:jc w:val="center"/>
              <w:rPr>
                <w:rFonts w:hint="default" w:ascii="Times New Roman" w:hAnsi="Times New Roman" w:cs="Times New Roman"/>
                <w:b/>
                <w:sz w:val="24"/>
                <w:szCs w:val="24"/>
                <w:highlight w:val="none"/>
                <w:u w:val="none"/>
              </w:rPr>
            </w:pPr>
            <w:r>
              <w:rPr>
                <w:rFonts w:hint="default" w:ascii="Times New Roman" w:hAnsi="Times New Roman" w:cs="Times New Roman"/>
                <w:b/>
                <w:sz w:val="24"/>
                <w:szCs w:val="24"/>
                <w:highlight w:val="none"/>
                <w:u w:val="none"/>
              </w:rPr>
              <w:t>供应商名称</w:t>
            </w:r>
          </w:p>
        </w:tc>
        <w:tc>
          <w:tcPr>
            <w:tcW w:w="6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default" w:ascii="Times New Roman" w:hAnsi="Times New Roman" w:cs="Times New Roman"/>
                <w:sz w:val="24"/>
                <w:szCs w:val="24"/>
                <w:highlight w:val="none"/>
                <w:u w:val="none"/>
              </w:rPr>
            </w:pPr>
          </w:p>
        </w:tc>
      </w:tr>
      <w:tr>
        <w:tblPrEx>
          <w:tblCellMar>
            <w:top w:w="0" w:type="dxa"/>
            <w:left w:w="10" w:type="dxa"/>
            <w:bottom w:w="0" w:type="dxa"/>
            <w:right w:w="10" w:type="dxa"/>
          </w:tblCellMar>
        </w:tblPrEx>
        <w:trPr>
          <w:cantSplit/>
          <w:trHeight w:val="1447" w:hRule="atLeast"/>
          <w:jc w:val="center"/>
        </w:trPr>
        <w:tc>
          <w:tcPr>
            <w:tcW w:w="21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8" w:leftChars="0" w:hanging="1" w:firstLineChars="0"/>
              <w:jc w:val="center"/>
              <w:rPr>
                <w:rFonts w:hint="default" w:ascii="Times New Roman" w:hAnsi="Times New Roman" w:eastAsia="宋体" w:cs="Times New Roman"/>
                <w:b/>
                <w:kern w:val="2"/>
                <w:sz w:val="24"/>
                <w:szCs w:val="24"/>
                <w:highlight w:val="none"/>
                <w:u w:val="none"/>
                <w:lang w:val="en-US" w:eastAsia="zh-CN" w:bidi="ar-SA"/>
              </w:rPr>
            </w:pPr>
            <w:r>
              <w:rPr>
                <w:rFonts w:hint="default" w:ascii="Times New Roman" w:hAnsi="Times New Roman" w:cs="Times New Roman"/>
                <w:b/>
                <w:sz w:val="24"/>
                <w:szCs w:val="24"/>
                <w:highlight w:val="none"/>
                <w:u w:val="none"/>
                <w:lang w:val="en-US" w:eastAsia="zh-CN"/>
              </w:rPr>
              <w:t>应答</w:t>
            </w:r>
            <w:r>
              <w:rPr>
                <w:rFonts w:hint="default" w:ascii="Times New Roman" w:hAnsi="Times New Roman" w:cs="Times New Roman"/>
                <w:b/>
                <w:sz w:val="24"/>
                <w:szCs w:val="24"/>
                <w:highlight w:val="none"/>
                <w:u w:val="none"/>
              </w:rPr>
              <w:t>总价</w:t>
            </w:r>
          </w:p>
        </w:tc>
        <w:tc>
          <w:tcPr>
            <w:tcW w:w="6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8" w:hanging="1"/>
              <w:jc w:val="center"/>
              <w:rPr>
                <w:rFonts w:hint="default" w:ascii="Times New Roman" w:hAnsi="Times New Roman" w:cs="Times New Roman"/>
                <w:b/>
                <w:sz w:val="24"/>
                <w:szCs w:val="24"/>
                <w:highlight w:val="none"/>
                <w:u w:val="none"/>
              </w:rPr>
            </w:pPr>
            <w:r>
              <w:rPr>
                <w:rFonts w:hint="default" w:ascii="Times New Roman" w:hAnsi="Times New Roman" w:cs="Times New Roman"/>
                <w:b/>
                <w:sz w:val="24"/>
                <w:szCs w:val="24"/>
                <w:highlight w:val="none"/>
                <w:u w:val="none"/>
              </w:rPr>
              <w:t xml:space="preserve">  小写：￥               元</w:t>
            </w:r>
          </w:p>
          <w:p>
            <w:pPr>
              <w:ind w:left="-58" w:hanging="1"/>
              <w:jc w:val="center"/>
              <w:rPr>
                <w:rFonts w:hint="default" w:ascii="Times New Roman" w:hAnsi="Times New Roman" w:cs="Times New Roman"/>
                <w:b/>
                <w:sz w:val="24"/>
                <w:szCs w:val="24"/>
                <w:highlight w:val="none"/>
                <w:u w:val="none"/>
              </w:rPr>
            </w:pPr>
          </w:p>
          <w:p>
            <w:pPr>
              <w:ind w:left="-58" w:leftChars="0" w:hanging="1" w:firstLineChars="0"/>
              <w:jc w:val="center"/>
              <w:rPr>
                <w:rFonts w:hint="default" w:ascii="Times New Roman" w:hAnsi="Times New Roman" w:eastAsia="宋体" w:cs="Times New Roman"/>
                <w:b/>
                <w:kern w:val="2"/>
                <w:sz w:val="24"/>
                <w:szCs w:val="24"/>
                <w:highlight w:val="none"/>
                <w:u w:val="none"/>
                <w:lang w:val="en-US" w:eastAsia="zh-CN" w:bidi="ar-SA"/>
              </w:rPr>
            </w:pPr>
            <w:r>
              <w:rPr>
                <w:rFonts w:hint="default" w:ascii="Times New Roman" w:hAnsi="Times New Roman" w:cs="Times New Roman"/>
                <w:b/>
                <w:sz w:val="24"/>
                <w:szCs w:val="24"/>
                <w:highlight w:val="none"/>
                <w:u w:val="none"/>
              </w:rPr>
              <w:t>（大写：人民币                 元）</w:t>
            </w:r>
          </w:p>
        </w:tc>
      </w:tr>
      <w:tr>
        <w:tblPrEx>
          <w:tblCellMar>
            <w:top w:w="0" w:type="dxa"/>
            <w:left w:w="10" w:type="dxa"/>
            <w:bottom w:w="0" w:type="dxa"/>
            <w:right w:w="10" w:type="dxa"/>
          </w:tblCellMar>
        </w:tblPrEx>
        <w:trPr>
          <w:cantSplit/>
          <w:trHeight w:val="1441" w:hRule="atLeast"/>
          <w:jc w:val="center"/>
        </w:trPr>
        <w:tc>
          <w:tcPr>
            <w:tcW w:w="21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8" w:leftChars="0" w:hanging="1" w:firstLineChars="0"/>
              <w:jc w:val="center"/>
              <w:rPr>
                <w:rFonts w:hint="default" w:ascii="Times New Roman" w:hAnsi="Times New Roman" w:eastAsia="宋体" w:cs="Times New Roman"/>
                <w:b/>
                <w:kern w:val="2"/>
                <w:sz w:val="24"/>
                <w:szCs w:val="24"/>
                <w:highlight w:val="none"/>
                <w:u w:val="none"/>
                <w:lang w:val="en-US" w:eastAsia="zh-CN" w:bidi="ar-SA"/>
              </w:rPr>
            </w:pPr>
            <w:r>
              <w:rPr>
                <w:rFonts w:hint="default" w:ascii="Times New Roman" w:hAnsi="Times New Roman" w:cs="Times New Roman"/>
                <w:b/>
                <w:sz w:val="24"/>
                <w:szCs w:val="24"/>
                <w:highlight w:val="none"/>
                <w:u w:val="none"/>
                <w:lang w:val="en-US" w:eastAsia="zh-CN"/>
              </w:rPr>
              <w:t>交货期</w:t>
            </w:r>
          </w:p>
        </w:tc>
        <w:tc>
          <w:tcPr>
            <w:tcW w:w="6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8" w:leftChars="0" w:hanging="1" w:firstLineChars="0"/>
              <w:jc w:val="both"/>
              <w:rPr>
                <w:rFonts w:hint="default" w:ascii="Times New Roman" w:hAnsi="Times New Roman" w:cs="Times New Roman"/>
                <w:b/>
                <w:sz w:val="24"/>
                <w:szCs w:val="24"/>
                <w:highlight w:val="none"/>
                <w:u w:val="none"/>
                <w:lang w:val="en-US" w:eastAsia="zh-CN"/>
              </w:rPr>
            </w:pPr>
            <w:r>
              <w:rPr>
                <w:rFonts w:hint="default" w:ascii="Times New Roman" w:hAnsi="Times New Roman" w:eastAsia="方正仿宋_GBK" w:cs="Times New Roman"/>
                <w:color w:val="auto"/>
                <w:sz w:val="28"/>
                <w:szCs w:val="28"/>
                <w:highlight w:val="none"/>
                <w:lang w:val="zh-TW" w:eastAsia="zh-TW"/>
              </w:rPr>
              <w:t>中标通知书发布后</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lang w:val="zh-TW"/>
              </w:rPr>
              <w:t>个自然日</w:t>
            </w:r>
          </w:p>
        </w:tc>
      </w:tr>
    </w:tbl>
    <w:p>
      <w:pPr>
        <w:pStyle w:val="41"/>
        <w:rPr>
          <w:rFonts w:hint="default" w:ascii="Times New Roman" w:hAnsi="Times New Roman" w:cs="Times New Roman"/>
          <w:color w:val="auto"/>
          <w:highlight w:val="none"/>
        </w:rPr>
      </w:pPr>
    </w:p>
    <w:p>
      <w:pPr>
        <w:spacing w:line="300" w:lineRule="auto"/>
        <w:rPr>
          <w:rFonts w:hint="default" w:ascii="Times New Roman" w:hAnsi="Times New Roman" w:cs="Times New Roman"/>
          <w:sz w:val="24"/>
          <w:szCs w:val="24"/>
          <w:highlight w:val="none"/>
          <w:u w:val="none"/>
        </w:rPr>
      </w:pPr>
      <w:r>
        <w:rPr>
          <w:rFonts w:hint="default" w:ascii="Times New Roman" w:hAnsi="Times New Roman" w:cs="Times New Roman"/>
          <w:sz w:val="24"/>
          <w:szCs w:val="24"/>
          <w:highlight w:val="none"/>
          <w:u w:val="none"/>
        </w:rPr>
        <w:t>注：</w:t>
      </w:r>
    </w:p>
    <w:p>
      <w:pPr>
        <w:spacing w:line="300" w:lineRule="auto"/>
        <w:ind w:firstLine="420"/>
        <w:rPr>
          <w:rFonts w:hint="default" w:ascii="Times New Roman" w:hAnsi="Times New Roman" w:cs="Times New Roman"/>
          <w:sz w:val="24"/>
          <w:szCs w:val="24"/>
          <w:highlight w:val="none"/>
          <w:u w:val="none"/>
        </w:rPr>
      </w:pPr>
      <w:r>
        <w:rPr>
          <w:rFonts w:hint="default" w:ascii="Times New Roman" w:hAnsi="Times New Roman" w:cs="Times New Roman"/>
          <w:sz w:val="24"/>
          <w:szCs w:val="24"/>
          <w:highlight w:val="none"/>
          <w:u w:val="none"/>
        </w:rPr>
        <w:t>1、供应商必须自行考虑本项目在实施期间的一切可能产生的费用。在合同执行过程中，采购人将不再另行支付与本项目相关的任何费用（非本项目要求的其它内容除外）。</w:t>
      </w:r>
    </w:p>
    <w:p>
      <w:pPr>
        <w:spacing w:line="300" w:lineRule="auto"/>
        <w:ind w:firstLine="420"/>
        <w:rPr>
          <w:rFonts w:hint="default" w:ascii="Times New Roman" w:hAnsi="Times New Roman" w:cs="Times New Roman"/>
          <w:sz w:val="24"/>
          <w:szCs w:val="24"/>
          <w:highlight w:val="none"/>
          <w:u w:val="none"/>
        </w:rPr>
      </w:pPr>
      <w:r>
        <w:rPr>
          <w:rFonts w:hint="default" w:ascii="Times New Roman" w:hAnsi="Times New Roman" w:cs="Times New Roman"/>
          <w:sz w:val="24"/>
          <w:szCs w:val="24"/>
          <w:highlight w:val="none"/>
          <w:u w:val="none"/>
          <w:lang w:val="en-US" w:eastAsia="zh-CN"/>
        </w:rPr>
        <w:t>2</w:t>
      </w:r>
      <w:r>
        <w:rPr>
          <w:rFonts w:hint="default" w:ascii="Times New Roman" w:hAnsi="Times New Roman" w:cs="Times New Roman"/>
          <w:sz w:val="24"/>
          <w:szCs w:val="24"/>
          <w:highlight w:val="none"/>
          <w:u w:val="none"/>
        </w:rPr>
        <w:t>、报价表述限于中文大写或阿拉伯数字小写，均已核定准确无误，若投标报价大小写不一致，以大写金额为准。</w:t>
      </w:r>
    </w:p>
    <w:p>
      <w:pPr>
        <w:spacing w:line="360" w:lineRule="auto"/>
        <w:ind w:firstLine="420"/>
        <w:rPr>
          <w:rFonts w:hint="default" w:ascii="Times New Roman" w:hAnsi="Times New Roman" w:cs="Times New Roman"/>
          <w:sz w:val="24"/>
          <w:szCs w:val="24"/>
          <w:highlight w:val="none"/>
          <w:u w:val="none"/>
        </w:rPr>
      </w:pPr>
      <w:r>
        <w:rPr>
          <w:rFonts w:hint="default" w:ascii="Times New Roman" w:hAnsi="Times New Roman" w:cs="Times New Roman"/>
          <w:sz w:val="24"/>
          <w:szCs w:val="24"/>
          <w:highlight w:val="none"/>
          <w:u w:val="none"/>
          <w:lang w:val="en-US" w:eastAsia="zh-CN"/>
        </w:rPr>
        <w:t>3</w:t>
      </w:r>
      <w:r>
        <w:rPr>
          <w:rFonts w:hint="default" w:ascii="Times New Roman" w:hAnsi="Times New Roman" w:cs="Times New Roman"/>
          <w:sz w:val="24"/>
          <w:szCs w:val="24"/>
          <w:highlight w:val="none"/>
          <w:u w:val="none"/>
        </w:rPr>
        <w:t>、如果我方中标，我方将在采购文件规定的时间内签订合同。如果我方违约，除没收投标保证金外，贵方有权终止我方中标并选择其它中标供应商。</w:t>
      </w:r>
    </w:p>
    <w:p>
      <w:pPr>
        <w:spacing w:line="360" w:lineRule="auto"/>
        <w:ind w:firstLine="420"/>
        <w:rPr>
          <w:rFonts w:hint="default" w:ascii="Times New Roman" w:hAnsi="Times New Roman" w:cs="Times New Roman"/>
          <w:sz w:val="24"/>
          <w:szCs w:val="24"/>
          <w:highlight w:val="none"/>
          <w:u w:val="none"/>
        </w:rPr>
      </w:pPr>
      <w:r>
        <w:rPr>
          <w:rFonts w:hint="default" w:ascii="Times New Roman" w:hAnsi="Times New Roman" w:cs="Times New Roman"/>
          <w:sz w:val="24"/>
          <w:szCs w:val="24"/>
          <w:highlight w:val="none"/>
          <w:u w:val="none"/>
          <w:lang w:val="en-US" w:eastAsia="zh-CN"/>
        </w:rPr>
        <w:t>4</w:t>
      </w:r>
      <w:r>
        <w:rPr>
          <w:rFonts w:hint="default" w:ascii="Times New Roman" w:hAnsi="Times New Roman" w:cs="Times New Roman"/>
          <w:sz w:val="24"/>
          <w:szCs w:val="24"/>
          <w:highlight w:val="none"/>
          <w:u w:val="none"/>
        </w:rPr>
        <w:t>、贵方的中标通知书和本采购响应文件将构成约束双方的合同。</w:t>
      </w:r>
    </w:p>
    <w:p>
      <w:pPr>
        <w:spacing w:line="360" w:lineRule="auto"/>
        <w:ind w:firstLine="420"/>
        <w:rPr>
          <w:rFonts w:hint="default" w:ascii="Times New Roman" w:hAnsi="Times New Roman" w:cs="Times New Roman"/>
          <w:sz w:val="24"/>
          <w:szCs w:val="24"/>
          <w:highlight w:val="none"/>
          <w:u w:val="none"/>
        </w:rPr>
      </w:pPr>
      <w:r>
        <w:rPr>
          <w:rFonts w:hint="default" w:ascii="Times New Roman" w:hAnsi="Times New Roman" w:cs="Times New Roman"/>
          <w:sz w:val="24"/>
          <w:szCs w:val="24"/>
          <w:highlight w:val="none"/>
          <w:u w:val="none"/>
          <w:lang w:val="en-US" w:eastAsia="zh-CN"/>
        </w:rPr>
        <w:t>5</w:t>
      </w:r>
      <w:r>
        <w:rPr>
          <w:rFonts w:hint="default" w:ascii="Times New Roman" w:hAnsi="Times New Roman" w:cs="Times New Roman"/>
          <w:sz w:val="24"/>
          <w:szCs w:val="24"/>
          <w:highlight w:val="none"/>
          <w:u w:val="none"/>
        </w:rPr>
        <w:t>、如果我方未中标，贵方没有必要对我方做出任何解释和说明，我方将充分尊重和理解贵方的选择。</w:t>
      </w:r>
    </w:p>
    <w:p>
      <w:pPr>
        <w:spacing w:line="500" w:lineRule="exact"/>
        <w:ind w:firstLine="480"/>
        <w:rPr>
          <w:rFonts w:hint="default" w:ascii="Times New Roman" w:hAnsi="Times New Roman" w:cs="Times New Roman"/>
          <w:color w:val="auto"/>
          <w:sz w:val="24"/>
          <w:szCs w:val="24"/>
          <w:highlight w:val="none"/>
        </w:rPr>
      </w:pPr>
    </w:p>
    <w:p>
      <w:pPr>
        <w:snapToGrid w:val="0"/>
        <w:spacing w:line="360" w:lineRule="auto"/>
        <w:ind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供应商名称（盖章）：</w:t>
      </w:r>
    </w:p>
    <w:p>
      <w:pPr>
        <w:snapToGrid w:val="0"/>
        <w:spacing w:line="360" w:lineRule="auto"/>
        <w:ind w:firstLine="480"/>
        <w:rPr>
          <w:rFonts w:hint="default" w:ascii="Times New Roman" w:hAnsi="Times New Roman" w:cs="Times New Roman"/>
          <w:color w:val="auto"/>
          <w:sz w:val="24"/>
          <w:szCs w:val="24"/>
          <w:highlight w:val="none"/>
        </w:rPr>
      </w:pPr>
    </w:p>
    <w:p>
      <w:pPr>
        <w:snapToGrid w:val="0"/>
        <w:spacing w:line="360" w:lineRule="auto"/>
        <w:ind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法定代表人或授权代理人（签字或盖章）：</w:t>
      </w:r>
    </w:p>
    <w:p>
      <w:pPr>
        <w:snapToGrid w:val="0"/>
        <w:spacing w:line="360" w:lineRule="auto"/>
        <w:ind w:firstLine="480"/>
        <w:rPr>
          <w:rFonts w:hint="default" w:ascii="Times New Roman" w:hAnsi="Times New Roman" w:cs="Times New Roman"/>
          <w:color w:val="auto"/>
          <w:sz w:val="24"/>
          <w:szCs w:val="24"/>
          <w:highlight w:val="none"/>
        </w:rPr>
      </w:pPr>
    </w:p>
    <w:p>
      <w:pPr>
        <w:snapToGrid w:val="0"/>
        <w:spacing w:line="360" w:lineRule="auto"/>
        <w:ind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日期：</w:t>
      </w:r>
    </w:p>
    <w:p>
      <w:pPr>
        <w:pStyle w:val="13"/>
        <w:ind w:firstLine="0"/>
        <w:rPr>
          <w:rFonts w:hint="default" w:ascii="Times New Roman" w:hAnsi="Times New Roman" w:cs="Times New Roman"/>
          <w:color w:val="auto"/>
          <w:szCs w:val="24"/>
          <w:highlight w:val="none"/>
        </w:rPr>
      </w:pPr>
    </w:p>
    <w:p>
      <w:pPr>
        <w:pStyle w:val="13"/>
        <w:ind w:firstLine="0"/>
        <w:rPr>
          <w:rFonts w:hint="default" w:ascii="Times New Roman" w:hAnsi="Times New Roman" w:cs="Times New Roman"/>
          <w:color w:val="auto"/>
          <w:szCs w:val="24"/>
          <w:highlight w:val="none"/>
        </w:rPr>
      </w:pPr>
    </w:p>
    <w:p>
      <w:pPr>
        <w:pStyle w:val="4"/>
        <w:spacing w:before="60" w:after="6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分项报价明细表（第一次）</w:t>
      </w:r>
    </w:p>
    <w:p>
      <w:pPr>
        <w:spacing w:line="400" w:lineRule="exact"/>
        <w:jc w:val="center"/>
        <w:rPr>
          <w:rFonts w:hint="default" w:ascii="Times New Roman" w:hAnsi="Times New Roman" w:cs="Times New Roman"/>
          <w:b/>
          <w:bCs/>
          <w:color w:val="auto"/>
          <w:highlight w:val="none"/>
        </w:rPr>
      </w:pPr>
    </w:p>
    <w:p>
      <w:pPr>
        <w:spacing w:line="500" w:lineRule="exact"/>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rPr>
        <w:t>项目名称：</w:t>
      </w:r>
      <w:r>
        <w:rPr>
          <w:rFonts w:hint="eastAsia" w:ascii="Times New Roman" w:hAnsi="Times New Roman" w:cs="Times New Roman"/>
          <w:color w:val="auto"/>
          <w:sz w:val="24"/>
          <w:szCs w:val="24"/>
          <w:highlight w:val="none"/>
          <w:lang w:eastAsia="zh-CN"/>
        </w:rPr>
        <w:t>自治区普通高考等考试电子成绩证明和录取证明系统建设项目（二次）</w:t>
      </w:r>
    </w:p>
    <w:p>
      <w:pPr>
        <w:spacing w:line="5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项目编号：</w:t>
      </w:r>
    </w:p>
    <w:p>
      <w:pPr>
        <w:spacing w:line="500" w:lineRule="exact"/>
        <w:rPr>
          <w:rFonts w:hint="default" w:ascii="Times New Roman" w:hAnsi="Times New Roman" w:cs="Times New Roman"/>
          <w:color w:val="auto"/>
          <w:sz w:val="24"/>
          <w:szCs w:val="24"/>
          <w:highlight w:val="none"/>
        </w:rPr>
      </w:pPr>
    </w:p>
    <w:p>
      <w:pPr>
        <w:pStyle w:val="17"/>
        <w:rPr>
          <w:rFonts w:hint="default" w:ascii="Times New Roman" w:hAnsi="Times New Roman" w:eastAsia="宋体" w:cs="Times New Roman"/>
          <w:lang w:val="en-US" w:eastAsia="zh-CN"/>
        </w:rPr>
      </w:pPr>
      <w:r>
        <w:rPr>
          <w:rFonts w:hint="default" w:ascii="Times New Roman" w:hAnsi="Times New Roman" w:cs="Times New Roman"/>
          <w:color w:val="auto"/>
          <w:sz w:val="24"/>
          <w:szCs w:val="24"/>
          <w:highlight w:val="none"/>
          <w:lang w:val="en-US" w:eastAsia="zh-CN"/>
        </w:rPr>
        <w:t>格式自拟</w:t>
      </w:r>
    </w:p>
    <w:p>
      <w:pPr>
        <w:spacing w:line="400" w:lineRule="exact"/>
        <w:rPr>
          <w:rFonts w:hint="default" w:ascii="Times New Roman" w:hAnsi="Times New Roman" w:cs="Times New Roman"/>
          <w:color w:val="auto"/>
          <w:highlight w:val="none"/>
        </w:rPr>
      </w:pPr>
    </w:p>
    <w:p>
      <w:pPr>
        <w:spacing w:line="400" w:lineRule="exact"/>
        <w:rPr>
          <w:rFonts w:hint="default" w:ascii="Times New Roman" w:hAnsi="Times New Roman" w:cs="Times New Roman"/>
          <w:color w:val="auto"/>
          <w:highlight w:val="none"/>
        </w:rPr>
      </w:pPr>
    </w:p>
    <w:p>
      <w:pPr>
        <w:snapToGrid w:val="0"/>
        <w:spacing w:line="360" w:lineRule="auto"/>
        <w:ind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供应商名称（盖章）：</w:t>
      </w:r>
    </w:p>
    <w:p>
      <w:pPr>
        <w:snapToGrid w:val="0"/>
        <w:spacing w:line="360" w:lineRule="auto"/>
        <w:ind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法定代表人或授权代理人（签字或盖章）：</w:t>
      </w:r>
    </w:p>
    <w:p>
      <w:pPr>
        <w:snapToGrid w:val="0"/>
        <w:spacing w:line="360" w:lineRule="auto"/>
        <w:ind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日期：</w:t>
      </w:r>
    </w:p>
    <w:p>
      <w:pPr>
        <w:spacing w:line="400" w:lineRule="exact"/>
        <w:ind w:left="960" w:hanging="960"/>
        <w:rPr>
          <w:rFonts w:hint="default" w:ascii="Times New Roman" w:hAnsi="Times New Roman" w:cs="Times New Roman"/>
          <w:color w:val="auto"/>
          <w:highlight w:val="none"/>
        </w:rPr>
      </w:pPr>
      <w:r>
        <w:rPr>
          <w:rFonts w:hint="default" w:ascii="Times New Roman" w:hAnsi="Times New Roman" w:cs="Times New Roman"/>
          <w:color w:val="auto"/>
          <w:highlight w:val="none"/>
        </w:rPr>
        <w:t>注：1.所有价格均以人民币作为货币单位填写及计算。</w:t>
      </w:r>
    </w:p>
    <w:p>
      <w:pPr>
        <w:spacing w:line="400" w:lineRule="exact"/>
        <w:ind w:left="960" w:hanging="96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2.投标人需按配置清单详细列明</w:t>
      </w:r>
    </w:p>
    <w:p>
      <w:pPr>
        <w:pStyle w:val="33"/>
        <w:rPr>
          <w:rFonts w:hint="default" w:ascii="Times New Roman" w:hAnsi="Times New Roman" w:cs="Times New Roman" w:eastAsiaTheme="minorEastAsia"/>
          <w:color w:val="auto"/>
          <w:highlight w:val="none"/>
        </w:rPr>
        <w:sectPr>
          <w:pgSz w:w="11906" w:h="16838"/>
          <w:pgMar w:top="907" w:right="907" w:bottom="907" w:left="907" w:header="851" w:footer="992" w:gutter="0"/>
          <w:cols w:space="425" w:num="1"/>
          <w:docGrid w:type="lines" w:linePitch="312" w:charSpace="0"/>
        </w:sectPr>
      </w:pPr>
    </w:p>
    <w:p>
      <w:pPr>
        <w:pStyle w:val="33"/>
        <w:rPr>
          <w:rFonts w:hint="default" w:ascii="Times New Roman" w:hAnsi="Times New Roman" w:cs="Times New Roman" w:eastAsiaTheme="minorEastAsia"/>
          <w:color w:val="auto"/>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5069840</wp:posOffset>
                </wp:positionH>
                <wp:positionV relativeFrom="paragraph">
                  <wp:posOffset>76200</wp:posOffset>
                </wp:positionV>
                <wp:extent cx="1283335" cy="515620"/>
                <wp:effectExtent l="7620" t="0" r="19685" b="9525"/>
                <wp:wrapNone/>
                <wp:docPr id="10" name="矩形 10"/>
                <wp:cNvGraphicFramePr/>
                <a:graphic xmlns:a="http://schemas.openxmlformats.org/drawingml/2006/main">
                  <a:graphicData uri="http://schemas.microsoft.com/office/word/2010/wordprocessingShape">
                    <wps:wsp>
                      <wps:cNvSpPr/>
                      <wps:spPr>
                        <a:xfrm>
                          <a:off x="0" y="0"/>
                          <a:ext cx="1283335" cy="51562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jc w:val="right"/>
                              <w:rPr>
                                <w:b/>
                                <w:bCs/>
                                <w:sz w:val="44"/>
                                <w:szCs w:val="44"/>
                              </w:rPr>
                            </w:pPr>
                            <w:r>
                              <w:rPr>
                                <w:rFonts w:hint="eastAsia"/>
                                <w:b/>
                                <w:bCs/>
                                <w:sz w:val="44"/>
                                <w:szCs w:val="44"/>
                              </w:rPr>
                              <w:t>正/副本</w:t>
                            </w:r>
                          </w:p>
                        </w:txbxContent>
                      </wps:txbx>
                      <wps:bodyPr upright="1"/>
                    </wps:wsp>
                  </a:graphicData>
                </a:graphic>
              </wp:anchor>
            </w:drawing>
          </mc:Choice>
          <mc:Fallback>
            <w:pict>
              <v:rect id="_x0000_s1026" o:spid="_x0000_s1026" o:spt="1" style="position:absolute;left:0pt;margin-left:399.2pt;margin-top:6pt;height:40.6pt;width:101.05pt;z-index:251668480;mso-width-relative:page;mso-height-relative:page;" fillcolor="#FFFFFF" filled="t" stroked="t" coordsize="21600,21600" o:gfxdata="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b2HIrYAAAACgEAAA8AAAAAAAAAAQAgAAAAIgAAAGRycy9k&#10;b3ducmV2LnhtbFBLAQIUABQAAAAIAIdO4kDhJjXFOwIAALMEAAAOAAAAAAAAAAEAIAAAACcBAABk&#10;cnMvZTJvRG9jLnhtbFBLBQYAAAAABgAGAFkBAADUBQAAAAA=&#10;">
                <v:fill type="gradient" on="t" color2="#FFFFFF" angle="90" focus="100%" focussize="0,0">
                  <o:fill type="gradientUnscaled" v:ext="backwardCompatible"/>
                </v:fill>
                <v:stroke weight="1.25pt" color="#000000" joinstyle="miter"/>
                <v:imagedata o:title=""/>
                <o:lock v:ext="edit" aspectratio="f"/>
                <v:textbox>
                  <w:txbxContent>
                    <w:p>
                      <w:pPr>
                        <w:jc w:val="right"/>
                        <w:rPr>
                          <w:b/>
                          <w:bCs/>
                          <w:sz w:val="44"/>
                          <w:szCs w:val="44"/>
                        </w:rPr>
                      </w:pPr>
                      <w:r>
                        <w:rPr>
                          <w:rFonts w:hint="eastAsia"/>
                          <w:b/>
                          <w:bCs/>
                          <w:sz w:val="44"/>
                          <w:szCs w:val="44"/>
                        </w:rPr>
                        <w:t>正/副本</w:t>
                      </w:r>
                    </w:p>
                  </w:txbxContent>
                </v:textbox>
              </v:rect>
            </w:pict>
          </mc:Fallback>
        </mc:AlternateContent>
      </w:r>
    </w:p>
    <w:p>
      <w:pPr>
        <w:pStyle w:val="33"/>
        <w:rPr>
          <w:rFonts w:hint="default" w:ascii="Times New Roman" w:hAnsi="Times New Roman" w:cs="Times New Roman" w:eastAsiaTheme="minorEastAsia"/>
          <w:color w:val="auto"/>
          <w:highlight w:val="none"/>
        </w:rPr>
      </w:pPr>
    </w:p>
    <w:p>
      <w:pPr>
        <w:pStyle w:val="33"/>
        <w:rPr>
          <w:rFonts w:hint="default" w:ascii="Times New Roman" w:hAnsi="Times New Roman" w:cs="Times New Roman" w:eastAsiaTheme="minorEastAsia"/>
          <w:color w:val="auto"/>
          <w:highlight w:val="none"/>
        </w:rPr>
      </w:pPr>
    </w:p>
    <w:p>
      <w:pPr>
        <w:pStyle w:val="33"/>
        <w:rPr>
          <w:rFonts w:hint="default" w:ascii="Times New Roman" w:hAnsi="Times New Roman" w:cs="Times New Roman" w:eastAsiaTheme="minorEastAsia"/>
          <w:color w:val="auto"/>
          <w:highlight w:val="none"/>
        </w:rPr>
      </w:pPr>
    </w:p>
    <w:p>
      <w:pPr>
        <w:pStyle w:val="33"/>
        <w:rPr>
          <w:rFonts w:hint="default" w:ascii="Times New Roman" w:hAnsi="Times New Roman" w:cs="Times New Roman" w:eastAsiaTheme="minorEastAsia"/>
          <w:color w:val="auto"/>
          <w:highlight w:val="none"/>
        </w:rPr>
      </w:pPr>
    </w:p>
    <w:p>
      <w:pPr>
        <w:snapToGrid w:val="0"/>
        <w:spacing w:line="360" w:lineRule="auto"/>
        <w:jc w:val="center"/>
        <w:outlineLvl w:val="0"/>
        <w:rPr>
          <w:rFonts w:hint="default" w:ascii="Times New Roman" w:hAnsi="Times New Roman" w:cs="Times New Roman"/>
          <w:b/>
          <w:bCs/>
          <w:color w:val="auto"/>
          <w:sz w:val="44"/>
          <w:szCs w:val="44"/>
          <w:highlight w:val="none"/>
        </w:rPr>
      </w:pPr>
    </w:p>
    <w:p>
      <w:pPr>
        <w:snapToGrid w:val="0"/>
        <w:spacing w:line="360" w:lineRule="auto"/>
        <w:jc w:val="center"/>
        <w:outlineLvl w:val="0"/>
        <w:rPr>
          <w:rFonts w:hint="default" w:ascii="Times New Roman" w:hAnsi="Times New Roman" w:eastAsia="宋体" w:cs="Times New Roman"/>
          <w:b/>
          <w:bCs/>
          <w:color w:val="auto"/>
          <w:sz w:val="44"/>
          <w:szCs w:val="44"/>
          <w:highlight w:val="none"/>
          <w:lang w:val="en-US" w:eastAsia="zh-CN"/>
        </w:rPr>
      </w:pPr>
      <w:r>
        <w:rPr>
          <w:rFonts w:hint="eastAsia" w:ascii="Times New Roman" w:hAnsi="Times New Roman" w:cs="Times New Roman"/>
          <w:b/>
          <w:bCs/>
          <w:color w:val="auto"/>
          <w:sz w:val="44"/>
          <w:szCs w:val="44"/>
          <w:highlight w:val="none"/>
          <w:lang w:val="en-US" w:eastAsia="zh-CN"/>
        </w:rPr>
        <w:t>自治区普通高考等考试电子成绩证明和录取证明系统建设项目（二次）</w:t>
      </w:r>
    </w:p>
    <w:p>
      <w:pPr>
        <w:snapToGrid w:val="0"/>
        <w:spacing w:line="360" w:lineRule="auto"/>
        <w:jc w:val="center"/>
        <w:outlineLvl w:val="0"/>
        <w:rPr>
          <w:rFonts w:hint="default" w:ascii="Times New Roman" w:hAnsi="Times New Roman" w:cs="Times New Roman"/>
          <w:b/>
          <w:bCs/>
          <w:color w:val="auto"/>
          <w:sz w:val="44"/>
          <w:szCs w:val="44"/>
          <w:highlight w:val="none"/>
        </w:rPr>
      </w:pPr>
      <w:r>
        <w:rPr>
          <w:rFonts w:hint="default" w:ascii="Times New Roman" w:hAnsi="Times New Roman" w:cs="Times New Roman"/>
          <w:b/>
          <w:bCs/>
          <w:color w:val="auto"/>
          <w:sz w:val="44"/>
          <w:szCs w:val="44"/>
          <w:highlight w:val="none"/>
        </w:rPr>
        <w:t>经济文件</w:t>
      </w:r>
    </w:p>
    <w:p>
      <w:pPr>
        <w:spacing w:line="500" w:lineRule="exact"/>
        <w:rPr>
          <w:rFonts w:hint="default" w:ascii="Times New Roman" w:hAnsi="Times New Roman" w:cs="Times New Roman"/>
          <w:color w:val="auto"/>
          <w:highlight w:val="none"/>
        </w:rPr>
      </w:pPr>
    </w:p>
    <w:p>
      <w:pPr>
        <w:spacing w:line="500" w:lineRule="exact"/>
        <w:rPr>
          <w:rFonts w:hint="default" w:ascii="Times New Roman" w:hAnsi="Times New Roman" w:cs="Times New Roman"/>
          <w:color w:val="auto"/>
          <w:highlight w:val="none"/>
        </w:rPr>
      </w:pPr>
    </w:p>
    <w:tbl>
      <w:tblPr>
        <w:tblStyle w:val="43"/>
        <w:tblpPr w:leftFromText="180" w:rightFromText="180" w:vertAnchor="text" w:tblpXSpec="center" w:tblpY="1"/>
        <w:tblOverlap w:val="never"/>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2985"/>
        <w:gridCol w:w="884"/>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53" w:hRule="atLeast"/>
          <w:jc w:val="center"/>
        </w:trPr>
        <w:tc>
          <w:tcPr>
            <w:tcW w:w="2313"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项目名称</w:t>
            </w:r>
          </w:p>
        </w:tc>
        <w:tc>
          <w:tcPr>
            <w:tcW w:w="6666" w:type="dxa"/>
            <w:gridSpan w:val="3"/>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lang w:val="en-US" w:eastAsia="zh-CN"/>
              </w:rPr>
            </w:pPr>
            <w:r>
              <w:rPr>
                <w:rFonts w:hint="eastAsia" w:ascii="Times New Roman" w:hAnsi="Times New Roman" w:cs="Times New Roman" w:eastAsiaTheme="minorEastAsia"/>
                <w:b/>
                <w:bCs/>
                <w:color w:val="auto"/>
                <w:sz w:val="30"/>
                <w:szCs w:val="30"/>
                <w:highlight w:val="none"/>
                <w:lang w:val="en-US" w:eastAsia="zh-CN"/>
              </w:rPr>
              <w:t>自治区普通高考等考试电子成绩证明和录取证明系统建设项目（二次）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313"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项目编号</w:t>
            </w:r>
          </w:p>
        </w:tc>
        <w:tc>
          <w:tcPr>
            <w:tcW w:w="6666" w:type="dxa"/>
            <w:gridSpan w:val="3"/>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2313"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文件名称</w:t>
            </w:r>
          </w:p>
        </w:tc>
        <w:tc>
          <w:tcPr>
            <w:tcW w:w="6666" w:type="dxa"/>
            <w:gridSpan w:val="3"/>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经济文件（第二次）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2313"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采购人名称</w:t>
            </w:r>
          </w:p>
        </w:tc>
        <w:tc>
          <w:tcPr>
            <w:tcW w:w="6666" w:type="dxa"/>
            <w:gridSpan w:val="3"/>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b/>
                <w:bCs/>
                <w:color w:val="auto"/>
                <w:sz w:val="28"/>
                <w:szCs w:val="28"/>
                <w:highlight w:val="none"/>
              </w:rPr>
              <w:t>自治区教育考试院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313"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供应商的名称（签章）</w:t>
            </w:r>
          </w:p>
        </w:tc>
        <w:tc>
          <w:tcPr>
            <w:tcW w:w="6666" w:type="dxa"/>
            <w:gridSpan w:val="3"/>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2313"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单位地址</w:t>
            </w:r>
          </w:p>
        </w:tc>
        <w:tc>
          <w:tcPr>
            <w:tcW w:w="6666" w:type="dxa"/>
            <w:gridSpan w:val="3"/>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2313"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本项目联系人</w:t>
            </w:r>
          </w:p>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姓名</w:t>
            </w:r>
          </w:p>
        </w:tc>
        <w:tc>
          <w:tcPr>
            <w:tcW w:w="2985"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p>
        </w:tc>
        <w:tc>
          <w:tcPr>
            <w:tcW w:w="884"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职务</w:t>
            </w:r>
          </w:p>
        </w:tc>
        <w:tc>
          <w:tcPr>
            <w:tcW w:w="2797"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313" w:type="dxa"/>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r>
              <w:rPr>
                <w:rFonts w:hint="default" w:ascii="Times New Roman" w:hAnsi="Times New Roman" w:cs="Times New Roman" w:eastAsiaTheme="minorEastAsia"/>
                <w:b/>
                <w:bCs/>
                <w:color w:val="auto"/>
                <w:sz w:val="30"/>
                <w:szCs w:val="30"/>
                <w:highlight w:val="none"/>
              </w:rPr>
              <w:t>联系方式</w:t>
            </w:r>
          </w:p>
        </w:tc>
        <w:tc>
          <w:tcPr>
            <w:tcW w:w="6666" w:type="dxa"/>
            <w:gridSpan w:val="3"/>
            <w:tcBorders>
              <w:tl2br w:val="nil"/>
              <w:tr2bl w:val="nil"/>
            </w:tcBorders>
            <w:vAlign w:val="center"/>
          </w:tcPr>
          <w:p>
            <w:pPr>
              <w:spacing w:line="460" w:lineRule="exact"/>
              <w:jc w:val="center"/>
              <w:rPr>
                <w:rFonts w:hint="default" w:ascii="Times New Roman" w:hAnsi="Times New Roman" w:cs="Times New Roman" w:eastAsiaTheme="minorEastAsia"/>
                <w:b/>
                <w:bCs/>
                <w:color w:val="auto"/>
                <w:sz w:val="30"/>
                <w:szCs w:val="30"/>
                <w:highlight w:val="none"/>
              </w:rPr>
            </w:pPr>
          </w:p>
        </w:tc>
      </w:tr>
    </w:tbl>
    <w:p>
      <w:pPr>
        <w:rPr>
          <w:rFonts w:hint="default" w:ascii="Times New Roman" w:hAnsi="Times New Roman" w:cs="Times New Roman"/>
          <w:color w:val="auto"/>
          <w:highlight w:val="none"/>
        </w:rPr>
      </w:pPr>
    </w:p>
    <w:p>
      <w:pPr>
        <w:pStyle w:val="41"/>
        <w:rPr>
          <w:rFonts w:hint="default" w:ascii="Times New Roman" w:hAnsi="Times New Roman" w:cs="Times New Roman"/>
          <w:color w:val="auto"/>
          <w:highlight w:val="none"/>
        </w:rPr>
      </w:pPr>
    </w:p>
    <w:p>
      <w:pPr>
        <w:pStyle w:val="24"/>
        <w:spacing w:line="360" w:lineRule="auto"/>
        <w:ind w:firstLine="480" w:firstLineChars="200"/>
        <w:jc w:val="center"/>
        <w:rPr>
          <w:rFonts w:hint="default" w:ascii="Times New Roman" w:hAnsi="Times New Roman" w:cs="Times New Roman"/>
          <w:color w:val="auto"/>
          <w:sz w:val="24"/>
          <w:szCs w:val="24"/>
          <w:highlight w:val="none"/>
        </w:rPr>
      </w:pPr>
    </w:p>
    <w:p>
      <w:pPr>
        <w:pStyle w:val="24"/>
        <w:spacing w:line="360" w:lineRule="auto"/>
        <w:ind w:firstLine="480" w:firstLineChars="200"/>
        <w:jc w:val="center"/>
        <w:rPr>
          <w:rFonts w:hint="default" w:ascii="Times New Roman" w:hAnsi="Times New Roman" w:cs="Times New Roman"/>
          <w:color w:val="auto"/>
          <w:sz w:val="24"/>
          <w:szCs w:val="24"/>
          <w:highlight w:val="none"/>
        </w:rPr>
      </w:pPr>
    </w:p>
    <w:p>
      <w:pPr>
        <w:pStyle w:val="24"/>
        <w:spacing w:line="360" w:lineRule="auto"/>
        <w:ind w:firstLine="480" w:firstLineChars="200"/>
        <w:jc w:val="center"/>
        <w:rPr>
          <w:rFonts w:hint="default" w:ascii="Times New Roman" w:hAnsi="Times New Roman" w:cs="Times New Roman"/>
          <w:color w:val="auto"/>
          <w:sz w:val="24"/>
          <w:szCs w:val="24"/>
          <w:highlight w:val="none"/>
        </w:rPr>
      </w:pPr>
    </w:p>
    <w:p>
      <w:pPr>
        <w:pStyle w:val="24"/>
        <w:spacing w:line="360" w:lineRule="auto"/>
        <w:ind w:firstLine="480" w:firstLineChars="200"/>
        <w:jc w:val="center"/>
        <w:rPr>
          <w:rFonts w:hint="default" w:ascii="Times New Roman" w:hAnsi="Times New Roman" w:cs="Times New Roman"/>
          <w:color w:val="auto"/>
          <w:sz w:val="24"/>
          <w:szCs w:val="24"/>
          <w:highlight w:val="none"/>
        </w:rPr>
      </w:pPr>
    </w:p>
    <w:p>
      <w:pPr>
        <w:pStyle w:val="24"/>
        <w:spacing w:line="360" w:lineRule="auto"/>
        <w:ind w:firstLine="480" w:firstLineChars="200"/>
        <w:jc w:val="center"/>
        <w:rPr>
          <w:rFonts w:hint="default" w:ascii="Times New Roman" w:hAnsi="Times New Roman" w:cs="Times New Roman"/>
          <w:color w:val="auto"/>
          <w:sz w:val="24"/>
          <w:szCs w:val="24"/>
          <w:highlight w:val="none"/>
        </w:rPr>
      </w:pPr>
    </w:p>
    <w:p>
      <w:pPr>
        <w:pStyle w:val="24"/>
        <w:spacing w:line="360" w:lineRule="auto"/>
        <w:ind w:firstLine="480" w:firstLineChars="200"/>
        <w:jc w:val="center"/>
        <w:rPr>
          <w:rFonts w:hint="default" w:ascii="Times New Roman" w:hAnsi="Times New Roman" w:cs="Times New Roman"/>
          <w:color w:val="auto"/>
          <w:sz w:val="24"/>
          <w:szCs w:val="24"/>
          <w:highlight w:val="none"/>
        </w:rPr>
      </w:pPr>
    </w:p>
    <w:p>
      <w:pPr>
        <w:pStyle w:val="24"/>
        <w:spacing w:line="360" w:lineRule="auto"/>
        <w:ind w:firstLine="480" w:firstLineChars="200"/>
        <w:jc w:val="center"/>
        <w:rPr>
          <w:rFonts w:hint="default" w:ascii="Times New Roman" w:hAnsi="Times New Roman" w:cs="Times New Roman"/>
          <w:color w:val="auto"/>
          <w:sz w:val="24"/>
          <w:szCs w:val="24"/>
          <w:highlight w:val="none"/>
        </w:rPr>
      </w:pPr>
    </w:p>
    <w:p>
      <w:pPr>
        <w:pStyle w:val="24"/>
        <w:spacing w:line="360" w:lineRule="auto"/>
        <w:ind w:firstLine="480" w:firstLineChars="200"/>
        <w:jc w:val="center"/>
        <w:rPr>
          <w:rFonts w:hint="default" w:ascii="Times New Roman" w:hAnsi="Times New Roman" w:cs="Times New Roman"/>
          <w:color w:val="auto"/>
          <w:sz w:val="24"/>
          <w:szCs w:val="24"/>
          <w:highlight w:val="none"/>
        </w:rPr>
      </w:pPr>
    </w:p>
    <w:p>
      <w:pPr>
        <w:pStyle w:val="24"/>
        <w:spacing w:line="360" w:lineRule="auto"/>
        <w:ind w:firstLine="480" w:firstLineChars="200"/>
        <w:jc w:val="center"/>
        <w:rPr>
          <w:rFonts w:hint="default" w:ascii="Times New Roman" w:hAnsi="Times New Roman" w:cs="Times New Roman"/>
          <w:color w:val="auto"/>
          <w:sz w:val="24"/>
          <w:szCs w:val="24"/>
          <w:highlight w:val="none"/>
        </w:rPr>
      </w:pPr>
    </w:p>
    <w:p>
      <w:pPr>
        <w:pStyle w:val="24"/>
        <w:spacing w:line="360" w:lineRule="auto"/>
        <w:ind w:firstLine="480" w:firstLineChars="200"/>
        <w:jc w:val="center"/>
        <w:rPr>
          <w:rFonts w:hint="default" w:ascii="Times New Roman" w:hAnsi="Times New Roman" w:cs="Times New Roman"/>
          <w:color w:val="auto"/>
          <w:sz w:val="24"/>
          <w:szCs w:val="24"/>
          <w:highlight w:val="none"/>
        </w:rPr>
      </w:pPr>
    </w:p>
    <w:p>
      <w:pPr>
        <w:pStyle w:val="24"/>
        <w:spacing w:line="360" w:lineRule="auto"/>
        <w:ind w:firstLine="880" w:firstLineChars="200"/>
        <w:jc w:val="center"/>
        <w:rPr>
          <w:rFonts w:hint="default" w:ascii="Times New Roman" w:hAnsi="Times New Roman" w:cs="Times New Roman"/>
          <w:color w:val="auto"/>
          <w:sz w:val="44"/>
          <w:szCs w:val="44"/>
          <w:highlight w:val="none"/>
        </w:rPr>
      </w:pPr>
    </w:p>
    <w:p>
      <w:pPr>
        <w:pStyle w:val="8"/>
        <w:spacing w:before="0" w:after="0" w:line="400" w:lineRule="exact"/>
        <w:jc w:val="center"/>
        <w:rPr>
          <w:rFonts w:hint="default" w:ascii="Times New Roman" w:hAnsi="Times New Roman" w:cs="Times New Roman"/>
          <w:color w:val="auto"/>
          <w:highlight w:val="none"/>
        </w:rPr>
        <w:sectPr>
          <w:pgSz w:w="11906" w:h="16838"/>
          <w:pgMar w:top="907" w:right="907" w:bottom="907" w:left="907" w:header="851" w:footer="992" w:gutter="0"/>
          <w:cols w:space="425" w:num="1"/>
          <w:docGrid w:type="lines" w:linePitch="312" w:charSpace="0"/>
        </w:sectPr>
      </w:pPr>
    </w:p>
    <w:p>
      <w:pPr>
        <w:spacing w:line="500" w:lineRule="exact"/>
        <w:jc w:val="center"/>
        <w:outlineLvl w:val="0"/>
        <w:rPr>
          <w:rFonts w:hint="default" w:ascii="Times New Roman" w:hAnsi="Times New Roman" w:cs="Times New Roman"/>
          <w:b/>
          <w:color w:val="auto"/>
          <w:sz w:val="30"/>
          <w:szCs w:val="30"/>
          <w:highlight w:val="none"/>
        </w:rPr>
      </w:pPr>
      <w:r>
        <w:rPr>
          <w:rFonts w:hint="default" w:ascii="Times New Roman" w:hAnsi="Times New Roman" w:cs="Times New Roman"/>
          <w:b/>
          <w:color w:val="auto"/>
          <w:sz w:val="30"/>
          <w:szCs w:val="30"/>
          <w:highlight w:val="none"/>
        </w:rPr>
        <w:t>报价一览表（第二次）</w:t>
      </w:r>
    </w:p>
    <w:p>
      <w:pPr>
        <w:spacing w:line="500" w:lineRule="exact"/>
        <w:rPr>
          <w:rFonts w:hint="default" w:ascii="Times New Roman" w:hAnsi="Times New Roman" w:cs="Times New Roman"/>
          <w:color w:val="auto"/>
          <w:sz w:val="24"/>
          <w:szCs w:val="24"/>
          <w:highlight w:val="none"/>
        </w:rPr>
      </w:pPr>
    </w:p>
    <w:p>
      <w:pPr>
        <w:spacing w:line="500" w:lineRule="exac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项目名称：</w:t>
      </w:r>
      <w:r>
        <w:rPr>
          <w:rFonts w:hint="eastAsia" w:ascii="Times New Roman" w:hAnsi="Times New Roman" w:cs="Times New Roman"/>
          <w:color w:val="auto"/>
          <w:sz w:val="24"/>
          <w:szCs w:val="24"/>
          <w:highlight w:val="none"/>
          <w:lang w:val="en-US" w:eastAsia="zh-CN"/>
        </w:rPr>
        <w:t>自治区普通高考等考试电子成绩证明和录取证明系统建设项目（二次）</w:t>
      </w:r>
    </w:p>
    <w:p>
      <w:pPr>
        <w:spacing w:line="5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项目编号：</w:t>
      </w:r>
    </w:p>
    <w:tbl>
      <w:tblPr>
        <w:tblStyle w:val="43"/>
        <w:tblW w:w="9090" w:type="dxa"/>
        <w:jc w:val="center"/>
        <w:tblLayout w:type="fixed"/>
        <w:tblCellMar>
          <w:top w:w="0" w:type="dxa"/>
          <w:left w:w="10" w:type="dxa"/>
          <w:bottom w:w="0" w:type="dxa"/>
          <w:right w:w="10" w:type="dxa"/>
        </w:tblCellMar>
      </w:tblPr>
      <w:tblGrid>
        <w:gridCol w:w="2105"/>
        <w:gridCol w:w="6985"/>
      </w:tblGrid>
      <w:tr>
        <w:tblPrEx>
          <w:tblCellMar>
            <w:top w:w="0" w:type="dxa"/>
            <w:left w:w="10" w:type="dxa"/>
            <w:bottom w:w="0" w:type="dxa"/>
            <w:right w:w="10" w:type="dxa"/>
          </w:tblCellMar>
        </w:tblPrEx>
        <w:trPr>
          <w:cantSplit/>
          <w:trHeight w:val="766" w:hRule="atLeast"/>
          <w:jc w:val="center"/>
        </w:trPr>
        <w:tc>
          <w:tcPr>
            <w:tcW w:w="21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8" w:hanging="1"/>
              <w:jc w:val="center"/>
              <w:rPr>
                <w:rFonts w:hint="default" w:ascii="Times New Roman" w:hAnsi="Times New Roman" w:cs="Times New Roman"/>
                <w:b/>
                <w:sz w:val="24"/>
                <w:szCs w:val="24"/>
                <w:highlight w:val="none"/>
                <w:u w:val="none"/>
              </w:rPr>
            </w:pPr>
            <w:r>
              <w:rPr>
                <w:rFonts w:hint="default" w:ascii="Times New Roman" w:hAnsi="Times New Roman" w:cs="Times New Roman"/>
                <w:b/>
                <w:sz w:val="24"/>
                <w:szCs w:val="24"/>
                <w:highlight w:val="none"/>
                <w:u w:val="none"/>
              </w:rPr>
              <w:t>供应商名称</w:t>
            </w:r>
          </w:p>
        </w:tc>
        <w:tc>
          <w:tcPr>
            <w:tcW w:w="6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default" w:ascii="Times New Roman" w:hAnsi="Times New Roman" w:cs="Times New Roman"/>
                <w:sz w:val="24"/>
                <w:szCs w:val="24"/>
                <w:highlight w:val="none"/>
                <w:u w:val="none"/>
              </w:rPr>
            </w:pPr>
          </w:p>
        </w:tc>
      </w:tr>
      <w:tr>
        <w:tblPrEx>
          <w:tblCellMar>
            <w:top w:w="0" w:type="dxa"/>
            <w:left w:w="10" w:type="dxa"/>
            <w:bottom w:w="0" w:type="dxa"/>
            <w:right w:w="10" w:type="dxa"/>
          </w:tblCellMar>
        </w:tblPrEx>
        <w:trPr>
          <w:cantSplit/>
          <w:trHeight w:val="1447" w:hRule="atLeast"/>
          <w:jc w:val="center"/>
        </w:trPr>
        <w:tc>
          <w:tcPr>
            <w:tcW w:w="21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8" w:leftChars="0" w:hanging="1" w:firstLineChars="0"/>
              <w:jc w:val="center"/>
              <w:rPr>
                <w:rFonts w:hint="default" w:ascii="Times New Roman" w:hAnsi="Times New Roman" w:eastAsia="宋体" w:cs="Times New Roman"/>
                <w:b/>
                <w:kern w:val="2"/>
                <w:sz w:val="24"/>
                <w:szCs w:val="24"/>
                <w:highlight w:val="none"/>
                <w:u w:val="none"/>
                <w:lang w:val="en-US" w:eastAsia="zh-CN" w:bidi="ar-SA"/>
              </w:rPr>
            </w:pPr>
            <w:r>
              <w:rPr>
                <w:rFonts w:hint="default" w:ascii="Times New Roman" w:hAnsi="Times New Roman" w:cs="Times New Roman"/>
                <w:b/>
                <w:sz w:val="24"/>
                <w:szCs w:val="24"/>
                <w:highlight w:val="none"/>
                <w:u w:val="none"/>
                <w:lang w:val="en-US" w:eastAsia="zh-CN"/>
              </w:rPr>
              <w:t>应答</w:t>
            </w:r>
            <w:r>
              <w:rPr>
                <w:rFonts w:hint="default" w:ascii="Times New Roman" w:hAnsi="Times New Roman" w:cs="Times New Roman"/>
                <w:b/>
                <w:sz w:val="24"/>
                <w:szCs w:val="24"/>
                <w:highlight w:val="none"/>
                <w:u w:val="none"/>
              </w:rPr>
              <w:t>总价</w:t>
            </w:r>
          </w:p>
        </w:tc>
        <w:tc>
          <w:tcPr>
            <w:tcW w:w="6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8" w:hanging="1"/>
              <w:jc w:val="center"/>
              <w:rPr>
                <w:rFonts w:hint="default" w:ascii="Times New Roman" w:hAnsi="Times New Roman" w:cs="Times New Roman"/>
                <w:b/>
                <w:sz w:val="24"/>
                <w:szCs w:val="24"/>
                <w:highlight w:val="none"/>
                <w:u w:val="none"/>
              </w:rPr>
            </w:pPr>
            <w:r>
              <w:rPr>
                <w:rFonts w:hint="default" w:ascii="Times New Roman" w:hAnsi="Times New Roman" w:cs="Times New Roman"/>
                <w:b/>
                <w:sz w:val="24"/>
                <w:szCs w:val="24"/>
                <w:highlight w:val="none"/>
                <w:u w:val="none"/>
              </w:rPr>
              <w:t xml:space="preserve">  小写：￥               元</w:t>
            </w:r>
          </w:p>
          <w:p>
            <w:pPr>
              <w:ind w:left="-58" w:hanging="1"/>
              <w:jc w:val="center"/>
              <w:rPr>
                <w:rFonts w:hint="default" w:ascii="Times New Roman" w:hAnsi="Times New Roman" w:cs="Times New Roman"/>
                <w:b/>
                <w:sz w:val="24"/>
                <w:szCs w:val="24"/>
                <w:highlight w:val="none"/>
                <w:u w:val="none"/>
              </w:rPr>
            </w:pPr>
          </w:p>
          <w:p>
            <w:pPr>
              <w:ind w:left="-58" w:leftChars="0" w:hanging="1" w:firstLineChars="0"/>
              <w:jc w:val="center"/>
              <w:rPr>
                <w:rFonts w:hint="default" w:ascii="Times New Roman" w:hAnsi="Times New Roman" w:eastAsia="宋体" w:cs="Times New Roman"/>
                <w:b/>
                <w:kern w:val="2"/>
                <w:sz w:val="24"/>
                <w:szCs w:val="24"/>
                <w:highlight w:val="none"/>
                <w:u w:val="none"/>
                <w:lang w:val="en-US" w:eastAsia="zh-CN" w:bidi="ar-SA"/>
              </w:rPr>
            </w:pPr>
            <w:r>
              <w:rPr>
                <w:rFonts w:hint="default" w:ascii="Times New Roman" w:hAnsi="Times New Roman" w:cs="Times New Roman"/>
                <w:b/>
                <w:sz w:val="24"/>
                <w:szCs w:val="24"/>
                <w:highlight w:val="none"/>
                <w:u w:val="none"/>
              </w:rPr>
              <w:t>（大写：人民币                 元）</w:t>
            </w:r>
          </w:p>
        </w:tc>
      </w:tr>
      <w:tr>
        <w:tblPrEx>
          <w:tblCellMar>
            <w:top w:w="0" w:type="dxa"/>
            <w:left w:w="10" w:type="dxa"/>
            <w:bottom w:w="0" w:type="dxa"/>
            <w:right w:w="10" w:type="dxa"/>
          </w:tblCellMar>
        </w:tblPrEx>
        <w:trPr>
          <w:cantSplit/>
          <w:trHeight w:val="1441" w:hRule="atLeast"/>
          <w:jc w:val="center"/>
        </w:trPr>
        <w:tc>
          <w:tcPr>
            <w:tcW w:w="21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8" w:leftChars="0" w:hanging="1" w:firstLineChars="0"/>
              <w:jc w:val="center"/>
              <w:rPr>
                <w:rFonts w:hint="default" w:ascii="Times New Roman" w:hAnsi="Times New Roman" w:eastAsia="宋体" w:cs="Times New Roman"/>
                <w:b/>
                <w:kern w:val="2"/>
                <w:sz w:val="24"/>
                <w:szCs w:val="24"/>
                <w:highlight w:val="none"/>
                <w:u w:val="none"/>
                <w:lang w:val="en-US" w:eastAsia="zh-CN" w:bidi="ar-SA"/>
              </w:rPr>
            </w:pPr>
            <w:r>
              <w:rPr>
                <w:rFonts w:hint="default" w:ascii="Times New Roman" w:hAnsi="Times New Roman" w:cs="Times New Roman"/>
                <w:b/>
                <w:sz w:val="24"/>
                <w:szCs w:val="24"/>
                <w:highlight w:val="none"/>
                <w:u w:val="none"/>
                <w:lang w:val="en-US" w:eastAsia="zh-CN"/>
              </w:rPr>
              <w:t>交货期</w:t>
            </w:r>
          </w:p>
        </w:tc>
        <w:tc>
          <w:tcPr>
            <w:tcW w:w="69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ind w:left="-58" w:leftChars="0" w:hanging="1" w:firstLineChars="0"/>
              <w:jc w:val="both"/>
              <w:rPr>
                <w:rFonts w:hint="default" w:ascii="Times New Roman" w:hAnsi="Times New Roman" w:cs="Times New Roman"/>
                <w:b/>
                <w:sz w:val="24"/>
                <w:szCs w:val="24"/>
                <w:highlight w:val="none"/>
                <w:u w:val="none"/>
                <w:lang w:val="en-US" w:eastAsia="zh-CN"/>
              </w:rPr>
            </w:pPr>
            <w:r>
              <w:rPr>
                <w:rFonts w:hint="default" w:ascii="Times New Roman" w:hAnsi="Times New Roman" w:eastAsia="方正仿宋_GBK" w:cs="Times New Roman"/>
                <w:color w:val="auto"/>
                <w:sz w:val="28"/>
                <w:szCs w:val="28"/>
                <w:highlight w:val="none"/>
                <w:lang w:val="zh-TW" w:eastAsia="zh-TW"/>
              </w:rPr>
              <w:t>中标通知书发布后</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lang w:val="zh-TW"/>
              </w:rPr>
              <w:t>个自然日</w:t>
            </w:r>
          </w:p>
        </w:tc>
      </w:tr>
    </w:tbl>
    <w:p>
      <w:pPr>
        <w:spacing w:line="300" w:lineRule="auto"/>
        <w:rPr>
          <w:rFonts w:hint="default" w:ascii="Times New Roman" w:hAnsi="Times New Roman" w:cs="Times New Roman"/>
          <w:sz w:val="24"/>
          <w:szCs w:val="24"/>
          <w:highlight w:val="none"/>
          <w:u w:val="none"/>
        </w:rPr>
      </w:pPr>
    </w:p>
    <w:p>
      <w:pPr>
        <w:spacing w:line="300" w:lineRule="auto"/>
        <w:rPr>
          <w:rFonts w:hint="default" w:ascii="Times New Roman" w:hAnsi="Times New Roman" w:cs="Times New Roman"/>
          <w:sz w:val="24"/>
          <w:szCs w:val="24"/>
          <w:highlight w:val="none"/>
          <w:u w:val="none"/>
        </w:rPr>
      </w:pPr>
      <w:r>
        <w:rPr>
          <w:rFonts w:hint="default" w:ascii="Times New Roman" w:hAnsi="Times New Roman" w:cs="Times New Roman"/>
          <w:sz w:val="24"/>
          <w:szCs w:val="24"/>
          <w:highlight w:val="none"/>
          <w:u w:val="none"/>
        </w:rPr>
        <w:t>注：</w:t>
      </w:r>
    </w:p>
    <w:p>
      <w:pPr>
        <w:spacing w:line="300" w:lineRule="auto"/>
        <w:ind w:firstLine="420"/>
        <w:rPr>
          <w:rFonts w:hint="default" w:ascii="Times New Roman" w:hAnsi="Times New Roman" w:cs="Times New Roman"/>
          <w:sz w:val="24"/>
          <w:szCs w:val="24"/>
          <w:highlight w:val="none"/>
          <w:u w:val="none"/>
        </w:rPr>
      </w:pPr>
      <w:r>
        <w:rPr>
          <w:rFonts w:hint="default" w:ascii="Times New Roman" w:hAnsi="Times New Roman" w:cs="Times New Roman"/>
          <w:sz w:val="24"/>
          <w:szCs w:val="24"/>
          <w:highlight w:val="none"/>
          <w:u w:val="none"/>
        </w:rPr>
        <w:t>1、供应商必须自行考虑本项目在实施期间的一切可能产生的费用。在合同执行过程中，采购人将不再另行支付与本项目相关的任何费用（非本项目要求的其它内容除外）。</w:t>
      </w:r>
    </w:p>
    <w:p>
      <w:pPr>
        <w:spacing w:line="300" w:lineRule="auto"/>
        <w:ind w:firstLine="420"/>
        <w:rPr>
          <w:rFonts w:hint="default" w:ascii="Times New Roman" w:hAnsi="Times New Roman" w:cs="Times New Roman"/>
          <w:sz w:val="24"/>
          <w:szCs w:val="24"/>
          <w:highlight w:val="none"/>
          <w:u w:val="none"/>
        </w:rPr>
      </w:pPr>
      <w:r>
        <w:rPr>
          <w:rFonts w:hint="default" w:ascii="Times New Roman" w:hAnsi="Times New Roman" w:cs="Times New Roman"/>
          <w:sz w:val="24"/>
          <w:szCs w:val="24"/>
          <w:highlight w:val="none"/>
          <w:u w:val="none"/>
          <w:lang w:val="en-US" w:eastAsia="zh-CN"/>
        </w:rPr>
        <w:t>2</w:t>
      </w:r>
      <w:r>
        <w:rPr>
          <w:rFonts w:hint="default" w:ascii="Times New Roman" w:hAnsi="Times New Roman" w:cs="Times New Roman"/>
          <w:sz w:val="24"/>
          <w:szCs w:val="24"/>
          <w:highlight w:val="none"/>
          <w:u w:val="none"/>
        </w:rPr>
        <w:t>、报价表述限于中文大写或阿拉伯数字小写，均已核定准确无误，若投标报价大小写不一致，以大写金额为准。</w:t>
      </w:r>
    </w:p>
    <w:p>
      <w:pPr>
        <w:spacing w:line="360" w:lineRule="auto"/>
        <w:ind w:firstLine="420"/>
        <w:rPr>
          <w:rFonts w:hint="default" w:ascii="Times New Roman" w:hAnsi="Times New Roman" w:cs="Times New Roman"/>
          <w:sz w:val="24"/>
          <w:szCs w:val="24"/>
          <w:highlight w:val="none"/>
          <w:u w:val="none"/>
        </w:rPr>
      </w:pPr>
      <w:r>
        <w:rPr>
          <w:rFonts w:hint="default" w:ascii="Times New Roman" w:hAnsi="Times New Roman" w:cs="Times New Roman"/>
          <w:sz w:val="24"/>
          <w:szCs w:val="24"/>
          <w:highlight w:val="none"/>
          <w:u w:val="none"/>
          <w:lang w:val="en-US" w:eastAsia="zh-CN"/>
        </w:rPr>
        <w:t>3</w:t>
      </w:r>
      <w:r>
        <w:rPr>
          <w:rFonts w:hint="default" w:ascii="Times New Roman" w:hAnsi="Times New Roman" w:cs="Times New Roman"/>
          <w:sz w:val="24"/>
          <w:szCs w:val="24"/>
          <w:highlight w:val="none"/>
          <w:u w:val="none"/>
        </w:rPr>
        <w:t>、如果我方中标，我方将在采购文件规定的时间内签订合同。如果我方违约，除没收投标保证金外，贵方有权终止我方中标并选择其它中标供应商。</w:t>
      </w:r>
    </w:p>
    <w:p>
      <w:pPr>
        <w:spacing w:line="360" w:lineRule="auto"/>
        <w:ind w:firstLine="420"/>
        <w:rPr>
          <w:rFonts w:hint="default" w:ascii="Times New Roman" w:hAnsi="Times New Roman" w:cs="Times New Roman"/>
          <w:sz w:val="24"/>
          <w:szCs w:val="24"/>
          <w:highlight w:val="none"/>
          <w:u w:val="none"/>
        </w:rPr>
      </w:pPr>
      <w:r>
        <w:rPr>
          <w:rFonts w:hint="default" w:ascii="Times New Roman" w:hAnsi="Times New Roman" w:cs="Times New Roman"/>
          <w:sz w:val="24"/>
          <w:szCs w:val="24"/>
          <w:highlight w:val="none"/>
          <w:u w:val="none"/>
          <w:lang w:val="en-US" w:eastAsia="zh-CN"/>
        </w:rPr>
        <w:t>4</w:t>
      </w:r>
      <w:r>
        <w:rPr>
          <w:rFonts w:hint="default" w:ascii="Times New Roman" w:hAnsi="Times New Roman" w:cs="Times New Roman"/>
          <w:sz w:val="24"/>
          <w:szCs w:val="24"/>
          <w:highlight w:val="none"/>
          <w:u w:val="none"/>
        </w:rPr>
        <w:t>、贵方的中标通知书和本采购响应文件将构成约束双方的合同。</w:t>
      </w:r>
    </w:p>
    <w:p>
      <w:pPr>
        <w:spacing w:line="360" w:lineRule="auto"/>
        <w:ind w:firstLine="420"/>
        <w:rPr>
          <w:rFonts w:hint="default" w:ascii="Times New Roman" w:hAnsi="Times New Roman" w:cs="Times New Roman"/>
          <w:sz w:val="24"/>
          <w:szCs w:val="24"/>
          <w:highlight w:val="none"/>
          <w:u w:val="none"/>
        </w:rPr>
      </w:pPr>
      <w:r>
        <w:rPr>
          <w:rFonts w:hint="default" w:ascii="Times New Roman" w:hAnsi="Times New Roman" w:cs="Times New Roman"/>
          <w:sz w:val="24"/>
          <w:szCs w:val="24"/>
          <w:highlight w:val="none"/>
          <w:u w:val="none"/>
          <w:lang w:val="en-US" w:eastAsia="zh-CN"/>
        </w:rPr>
        <w:t>5</w:t>
      </w:r>
      <w:r>
        <w:rPr>
          <w:rFonts w:hint="default" w:ascii="Times New Roman" w:hAnsi="Times New Roman" w:cs="Times New Roman"/>
          <w:sz w:val="24"/>
          <w:szCs w:val="24"/>
          <w:highlight w:val="none"/>
          <w:u w:val="none"/>
        </w:rPr>
        <w:t>、如果我方未中标，贵方没有必要对我方做出任何解释和说明，我方将充分尊重和理解贵方的选择。</w:t>
      </w:r>
    </w:p>
    <w:p>
      <w:pPr>
        <w:spacing w:line="500" w:lineRule="exact"/>
        <w:ind w:firstLine="480"/>
        <w:rPr>
          <w:rFonts w:hint="default" w:ascii="Times New Roman" w:hAnsi="Times New Roman" w:cs="Times New Roman"/>
          <w:color w:val="auto"/>
          <w:sz w:val="24"/>
          <w:szCs w:val="24"/>
          <w:highlight w:val="none"/>
        </w:rPr>
      </w:pPr>
    </w:p>
    <w:p>
      <w:pPr>
        <w:snapToGrid w:val="0"/>
        <w:spacing w:line="360" w:lineRule="auto"/>
        <w:ind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供应商名称（盖章）：</w:t>
      </w:r>
    </w:p>
    <w:p>
      <w:pPr>
        <w:snapToGrid w:val="0"/>
        <w:spacing w:line="360" w:lineRule="auto"/>
        <w:ind w:firstLine="480"/>
        <w:rPr>
          <w:rFonts w:hint="default" w:ascii="Times New Roman" w:hAnsi="Times New Roman" w:cs="Times New Roman"/>
          <w:color w:val="auto"/>
          <w:sz w:val="24"/>
          <w:szCs w:val="24"/>
          <w:highlight w:val="none"/>
        </w:rPr>
      </w:pPr>
    </w:p>
    <w:p>
      <w:pPr>
        <w:snapToGrid w:val="0"/>
        <w:spacing w:line="360" w:lineRule="auto"/>
        <w:ind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法定代表人或授权代理人（签字或盖章）：</w:t>
      </w:r>
    </w:p>
    <w:p>
      <w:pPr>
        <w:snapToGrid w:val="0"/>
        <w:spacing w:line="360" w:lineRule="auto"/>
        <w:ind w:firstLine="480"/>
        <w:rPr>
          <w:rFonts w:hint="default" w:ascii="Times New Roman" w:hAnsi="Times New Roman" w:cs="Times New Roman"/>
          <w:color w:val="auto"/>
          <w:sz w:val="24"/>
          <w:szCs w:val="24"/>
          <w:highlight w:val="none"/>
        </w:rPr>
      </w:pPr>
    </w:p>
    <w:p>
      <w:pPr>
        <w:snapToGrid w:val="0"/>
        <w:spacing w:line="360" w:lineRule="auto"/>
        <w:ind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日期：</w:t>
      </w:r>
    </w:p>
    <w:p>
      <w:pPr>
        <w:spacing w:line="500" w:lineRule="exact"/>
        <w:ind w:firstLine="480"/>
        <w:rPr>
          <w:rFonts w:hint="default" w:ascii="Times New Roman" w:hAnsi="Times New Roman" w:cs="Times New Roman"/>
          <w:color w:val="auto"/>
          <w:highlight w:val="none"/>
        </w:rPr>
      </w:pPr>
    </w:p>
    <w:p>
      <w:pPr>
        <w:ind w:firstLine="480"/>
        <w:rPr>
          <w:rFonts w:hint="default" w:ascii="Times New Roman" w:hAnsi="Times New Roman" w:cs="Times New Roman"/>
          <w:color w:val="auto"/>
          <w:highlight w:val="none"/>
        </w:rPr>
        <w:sectPr>
          <w:pgSz w:w="11906" w:h="16838"/>
          <w:pgMar w:top="907" w:right="907" w:bottom="907" w:left="907" w:header="851" w:footer="992" w:gutter="0"/>
          <w:cols w:space="425" w:num="1"/>
          <w:docGrid w:type="lines" w:linePitch="312" w:charSpace="0"/>
        </w:sectPr>
      </w:pPr>
    </w:p>
    <w:p>
      <w:pPr>
        <w:pStyle w:val="4"/>
        <w:spacing w:before="60" w:after="6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分项报价明细表（第</w:t>
      </w:r>
      <w:r>
        <w:rPr>
          <w:rFonts w:hint="default" w:ascii="Times New Roman" w:hAnsi="Times New Roman" w:eastAsia="宋体" w:cs="Times New Roman"/>
          <w:color w:val="auto"/>
          <w:highlight w:val="none"/>
          <w:lang w:val="en-US" w:eastAsia="zh-CN"/>
        </w:rPr>
        <w:t>二</w:t>
      </w:r>
      <w:r>
        <w:rPr>
          <w:rFonts w:hint="default" w:ascii="Times New Roman" w:hAnsi="Times New Roman" w:eastAsia="宋体" w:cs="Times New Roman"/>
          <w:color w:val="auto"/>
          <w:highlight w:val="none"/>
        </w:rPr>
        <w:t>次）</w:t>
      </w:r>
    </w:p>
    <w:p>
      <w:pPr>
        <w:spacing w:line="400" w:lineRule="exact"/>
        <w:jc w:val="center"/>
        <w:rPr>
          <w:rFonts w:hint="default" w:ascii="Times New Roman" w:hAnsi="Times New Roman" w:cs="Times New Roman"/>
          <w:b/>
          <w:bCs/>
          <w:color w:val="auto"/>
          <w:highlight w:val="none"/>
        </w:rPr>
      </w:pPr>
    </w:p>
    <w:p>
      <w:pPr>
        <w:spacing w:line="500" w:lineRule="exact"/>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rPr>
        <w:t>项目名称：</w:t>
      </w:r>
      <w:r>
        <w:rPr>
          <w:rFonts w:hint="eastAsia" w:ascii="Times New Roman" w:hAnsi="Times New Roman" w:cs="Times New Roman"/>
          <w:color w:val="auto"/>
          <w:sz w:val="24"/>
          <w:szCs w:val="24"/>
          <w:highlight w:val="none"/>
          <w:lang w:eastAsia="zh-CN"/>
        </w:rPr>
        <w:t>自治区普通高考等考试电子成绩证明和录取证明系统建设项目（二次）</w:t>
      </w:r>
    </w:p>
    <w:p>
      <w:pPr>
        <w:spacing w:line="500" w:lineRule="exac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项目编号：</w:t>
      </w:r>
    </w:p>
    <w:p>
      <w:pPr>
        <w:spacing w:line="500" w:lineRule="exact"/>
        <w:rPr>
          <w:rFonts w:hint="default" w:ascii="Times New Roman" w:hAnsi="Times New Roman" w:cs="Times New Roman"/>
          <w:color w:val="auto"/>
          <w:sz w:val="24"/>
          <w:szCs w:val="24"/>
          <w:highlight w:val="none"/>
        </w:rPr>
      </w:pPr>
    </w:p>
    <w:p>
      <w:pPr>
        <w:pStyle w:val="17"/>
        <w:rPr>
          <w:rFonts w:hint="default" w:ascii="Times New Roman" w:hAnsi="Times New Roman" w:eastAsia="宋体" w:cs="Times New Roman"/>
          <w:lang w:val="en-US" w:eastAsia="zh-CN"/>
        </w:rPr>
      </w:pPr>
      <w:r>
        <w:rPr>
          <w:rFonts w:hint="default" w:ascii="Times New Roman" w:hAnsi="Times New Roman" w:cs="Times New Roman"/>
          <w:color w:val="auto"/>
          <w:sz w:val="24"/>
          <w:szCs w:val="24"/>
          <w:highlight w:val="none"/>
          <w:lang w:val="en-US" w:eastAsia="zh-CN"/>
        </w:rPr>
        <w:t>格式自拟</w:t>
      </w:r>
    </w:p>
    <w:p>
      <w:pPr>
        <w:spacing w:line="400" w:lineRule="exact"/>
        <w:rPr>
          <w:rFonts w:hint="default" w:ascii="Times New Roman" w:hAnsi="Times New Roman" w:cs="Times New Roman"/>
          <w:color w:val="auto"/>
          <w:highlight w:val="none"/>
        </w:rPr>
      </w:pPr>
    </w:p>
    <w:p>
      <w:pPr>
        <w:spacing w:line="400" w:lineRule="exact"/>
        <w:rPr>
          <w:rFonts w:hint="default" w:ascii="Times New Roman" w:hAnsi="Times New Roman" w:cs="Times New Roman"/>
          <w:color w:val="auto"/>
          <w:highlight w:val="none"/>
        </w:rPr>
      </w:pPr>
    </w:p>
    <w:p>
      <w:pPr>
        <w:snapToGrid w:val="0"/>
        <w:spacing w:line="360" w:lineRule="auto"/>
        <w:ind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供应商名称（盖章）：</w:t>
      </w:r>
    </w:p>
    <w:p>
      <w:pPr>
        <w:snapToGrid w:val="0"/>
        <w:spacing w:line="360" w:lineRule="auto"/>
        <w:ind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法定代表人或授权代理人（签字或盖章）：</w:t>
      </w:r>
    </w:p>
    <w:p>
      <w:pPr>
        <w:snapToGrid w:val="0"/>
        <w:spacing w:line="360" w:lineRule="auto"/>
        <w:ind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日期：</w:t>
      </w:r>
    </w:p>
    <w:p>
      <w:pPr>
        <w:spacing w:line="400" w:lineRule="exact"/>
        <w:ind w:left="960" w:hanging="960"/>
        <w:rPr>
          <w:rFonts w:hint="default" w:ascii="Times New Roman" w:hAnsi="Times New Roman" w:cs="Times New Roman"/>
          <w:color w:val="auto"/>
          <w:highlight w:val="none"/>
        </w:rPr>
      </w:pPr>
      <w:r>
        <w:rPr>
          <w:rFonts w:hint="default" w:ascii="Times New Roman" w:hAnsi="Times New Roman" w:cs="Times New Roman"/>
          <w:color w:val="auto"/>
          <w:highlight w:val="none"/>
        </w:rPr>
        <w:t>注：1.所有价格均以人民币作为货币单位填写及计算。</w:t>
      </w:r>
    </w:p>
    <w:p>
      <w:pPr>
        <w:spacing w:line="400" w:lineRule="exact"/>
        <w:ind w:left="960" w:hanging="96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2.投标人需按配置清单详细列明</w:t>
      </w:r>
    </w:p>
    <w:p>
      <w:pPr>
        <w:pStyle w:val="33"/>
        <w:rPr>
          <w:rFonts w:hint="default" w:ascii="Times New Roman" w:hAnsi="Times New Roman" w:cs="Times New Roman" w:eastAsiaTheme="minorEastAsia"/>
          <w:color w:val="auto"/>
          <w:highlight w:val="none"/>
        </w:rPr>
        <w:sectPr>
          <w:pgSz w:w="11906" w:h="16838"/>
          <w:pgMar w:top="907" w:right="907" w:bottom="907" w:left="907" w:header="851" w:footer="992" w:gutter="0"/>
          <w:cols w:space="425" w:num="1"/>
          <w:docGrid w:type="lines" w:linePitch="312" w:charSpace="0"/>
        </w:sectPr>
      </w:pPr>
    </w:p>
    <w:p>
      <w:pPr>
        <w:pStyle w:val="32"/>
        <w:spacing w:before="312"/>
        <w:ind w:left="420" w:leftChars="200"/>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第二次报价由响应人</w:t>
      </w:r>
      <w:r>
        <w:rPr>
          <w:rFonts w:hint="default" w:ascii="Times New Roman" w:hAnsi="Times New Roman" w:cs="Times New Roman" w:eastAsiaTheme="minorEastAsia"/>
          <w:color w:val="auto"/>
          <w:sz w:val="24"/>
          <w:highlight w:val="none"/>
        </w:rPr>
        <w:t>加盖单位公章后自行带至磋商现场，经磋商后由各供应商填写“第二轮报价”。</w:t>
      </w:r>
    </w:p>
    <w:sectPr>
      <w:pgSz w:w="11906" w:h="16838"/>
      <w:pgMar w:top="907" w:right="907" w:bottom="907" w:left="9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Adobe 仿宋 Std R">
    <w:altName w:val="微软雅黑"/>
    <w:panose1 w:val="00000000000000000000"/>
    <w:charset w:val="7A"/>
    <w:family w:val="roman"/>
    <w:pitch w:val="default"/>
    <w:sig w:usb0="00000000" w:usb1="00000000" w:usb2="00000016" w:usb3="00000000" w:csb0="00060007" w:csb1="00000000"/>
  </w:font>
  <w:font w:name="仿宋_GB2312">
    <w:altName w:val="仿宋"/>
    <w:panose1 w:val="02010609030101010101"/>
    <w:charset w:val="86"/>
    <w:family w:val="modern"/>
    <w:pitch w:val="default"/>
    <w:sig w:usb0="00000000" w:usb1="00000000" w:usb2="00000000" w:usb3="00000000" w:csb0="00040000" w:csb1="00000000"/>
  </w:font>
  <w:font w:name="方正黑体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方正仿宋_GBK">
    <w:altName w:val="Arial Unicode MS"/>
    <w:panose1 w:val="03000509000000000000"/>
    <w:charset w:val="86"/>
    <w:family w:val="script"/>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BtJWMsBAACcAwAADgAAAGRycy9lMm9Eb2MueG1srVPNjtMwEL4j8Q6W&#10;79Rpk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Fl&#10;tbr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AbSVjLAQAAnAMAAA4AAAAAAAAAAQAgAAAAHgEAAGRycy9lMm9E&#10;b2MueG1sUEsFBgAAAAAGAAYAWQEAAFsFAAAAAA==&#10;">
              <v:fill on="f" focussize="0,0"/>
              <v:stroke on="f"/>
              <v:imagedata o:title=""/>
              <o:lock v:ext="edit" aspectratio="f"/>
              <v:textbox inset="0mm,0mm,0mm,0mm" style="mso-fit-shape-to-text:t;">
                <w:txbxContent>
                  <w:p>
                    <w:pPr>
                      <w:pStyle w:val="28"/>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CIngssBAACcAwAADgAAAGRycy9lMm9Eb2MueG1srVPNjtMwEL4j8Q6W&#10;79RpB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AiJ4LLAQAAnAMAAA4AAAAAAAAAAQAgAAAAHgEAAGRycy9lMm9E&#10;b2MueG1sUEsFBgAAAAAGAAYAWQEAAFsFAAAAAA==&#10;">
              <v:fill on="f" focussize="0,0"/>
              <v:stroke on="f"/>
              <v:imagedata o:title=""/>
              <o:lock v:ext="edit" aspectratio="f"/>
              <v:textbox inset="0mm,0mm,0mm,0mm" style="mso-fit-shape-to-text:t;">
                <w:txbxContent>
                  <w:p>
                    <w:pPr>
                      <w:pStyle w:val="2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8698326"/>
    </w:sdtPr>
    <w:sdtContent>
      <w:p>
        <w:pPr>
          <w:pStyle w:val="28"/>
          <w:ind w:firstLine="360"/>
          <w:jc w:val="center"/>
        </w:pPr>
        <w:r>
          <w:fldChar w:fldCharType="begin"/>
        </w:r>
        <w:r>
          <w:instrText xml:space="preserve">PAGE   \* MERGEFORMAT</w:instrText>
        </w:r>
        <w:r>
          <w:fldChar w:fldCharType="separate"/>
        </w:r>
        <w:r>
          <w:rPr>
            <w:lang w:val="zh-CN"/>
          </w:rPr>
          <w:t>22</w:t>
        </w:r>
        <w:r>
          <w:fldChar w:fldCharType="end"/>
        </w:r>
      </w:p>
    </w:sdtContent>
  </w:sdt>
  <w:p>
    <w:pPr>
      <w:pStyle w:val="108"/>
      <w:jc w:val="left"/>
      <w:rPr>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5384633"/>
    </w:sdtPr>
    <w:sdtContent>
      <w:p>
        <w:pPr>
          <w:pStyle w:val="108"/>
          <w:ind w:firstLine="360"/>
          <w:jc w:val="center"/>
        </w:pPr>
        <w:r>
          <w:fldChar w:fldCharType="begin"/>
        </w:r>
        <w:r>
          <w:instrText xml:space="preserve">PAGE   \* MERGEFORMAT</w:instrText>
        </w:r>
        <w:r>
          <w:fldChar w:fldCharType="separate"/>
        </w:r>
        <w:r>
          <w:rPr>
            <w:lang w:val="zh-CN"/>
          </w:rPr>
          <w:t>58</w:t>
        </w:r>
        <w:r>
          <w:rPr>
            <w:lang w:val="zh-CN"/>
          </w:rPr>
          <w:fldChar w:fldCharType="end"/>
        </w:r>
      </w:p>
    </w:sdtContent>
  </w:sdt>
  <w:p>
    <w:pPr>
      <w:pStyle w:val="108"/>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B2821E"/>
    <w:multiLevelType w:val="singleLevel"/>
    <w:tmpl w:val="8BB2821E"/>
    <w:lvl w:ilvl="0" w:tentative="0">
      <w:start w:val="1"/>
      <w:numFmt w:val="decimal"/>
      <w:suff w:val="nothing"/>
      <w:lvlText w:val="%1．"/>
      <w:lvlJc w:val="left"/>
      <w:pPr>
        <w:ind w:left="420" w:leftChars="0" w:hanging="420" w:firstLineChars="0"/>
      </w:pPr>
      <w:rPr>
        <w:rFonts w:hint="default"/>
      </w:rPr>
    </w:lvl>
  </w:abstractNum>
  <w:abstractNum w:abstractNumId="1">
    <w:nsid w:val="8F9FF192"/>
    <w:multiLevelType w:val="singleLevel"/>
    <w:tmpl w:val="8F9FF192"/>
    <w:lvl w:ilvl="0" w:tentative="0">
      <w:start w:val="1"/>
      <w:numFmt w:val="decimal"/>
      <w:suff w:val="space"/>
      <w:lvlText w:val="%1."/>
      <w:lvlJc w:val="left"/>
    </w:lvl>
  </w:abstractNum>
  <w:abstractNum w:abstractNumId="2">
    <w:nsid w:val="0000000F"/>
    <w:multiLevelType w:val="multilevel"/>
    <w:tmpl w:val="0000000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4CF1805"/>
    <w:multiLevelType w:val="multilevel"/>
    <w:tmpl w:val="04CF1805"/>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0CB20F0E"/>
    <w:multiLevelType w:val="singleLevel"/>
    <w:tmpl w:val="0CB20F0E"/>
    <w:lvl w:ilvl="0" w:tentative="0">
      <w:start w:val="4"/>
      <w:numFmt w:val="chineseCounting"/>
      <w:suff w:val="space"/>
      <w:lvlText w:val="第%1章"/>
      <w:lvlJc w:val="left"/>
      <w:rPr>
        <w:rFonts w:hint="eastAsia"/>
      </w:rPr>
    </w:lvl>
  </w:abstractNum>
  <w:abstractNum w:abstractNumId="5">
    <w:nsid w:val="1620768A"/>
    <w:multiLevelType w:val="multilevel"/>
    <w:tmpl w:val="1620768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1241A2A"/>
    <w:multiLevelType w:val="multilevel"/>
    <w:tmpl w:val="21241A2A"/>
    <w:lvl w:ilvl="0" w:tentative="0">
      <w:start w:val="1"/>
      <w:numFmt w:val="chineseCountingThousand"/>
      <w:lvlText w:val="%1、"/>
      <w:lvlJc w:val="left"/>
      <w:pPr>
        <w:ind w:left="425" w:hanging="425"/>
      </w:pPr>
      <w:rPr>
        <w:rFonts w:hint="default" w:cs="Times New Roman"/>
        <w:b/>
        <w:bCs/>
        <w:sz w:val="28"/>
        <w:szCs w:val="28"/>
      </w:rPr>
    </w:lvl>
    <w:lvl w:ilvl="1" w:tentative="0">
      <w:start w:val="1"/>
      <w:numFmt w:val="decimal"/>
      <w:lvlText w:val="%2."/>
      <w:lvlJc w:val="left"/>
      <w:pPr>
        <w:ind w:left="567" w:hanging="567"/>
      </w:pPr>
      <w:rPr>
        <w:rFonts w:cs="Times New Roman"/>
        <w:sz w:val="24"/>
        <w:szCs w:val="24"/>
      </w:rPr>
    </w:lvl>
    <w:lvl w:ilvl="2" w:tentative="0">
      <w:start w:val="1"/>
      <w:numFmt w:val="decimal"/>
      <w:lvlText w:val="%1.%2.%3."/>
      <w:lvlJc w:val="left"/>
      <w:pPr>
        <w:ind w:left="709" w:hanging="709"/>
      </w:pPr>
      <w:rPr>
        <w:rFonts w:cs="Times New Roman"/>
        <w:sz w:val="21"/>
        <w:szCs w:val="21"/>
      </w:rPr>
    </w:lvl>
    <w:lvl w:ilvl="3" w:tentative="0">
      <w:start w:val="1"/>
      <w:numFmt w:val="decimal"/>
      <w:lvlText w:val="%1.%2.%3.%4."/>
      <w:lvlJc w:val="left"/>
      <w:pPr>
        <w:ind w:left="851" w:hanging="851"/>
      </w:pPr>
      <w:rPr>
        <w:rFonts w:cs="Times New Roman"/>
      </w:rPr>
    </w:lvl>
    <w:lvl w:ilvl="4" w:tentative="0">
      <w:start w:val="1"/>
      <w:numFmt w:val="decimal"/>
      <w:lvlText w:val="%1.%2.%3.%4.%5."/>
      <w:lvlJc w:val="left"/>
      <w:pPr>
        <w:ind w:left="992" w:hanging="992"/>
      </w:pPr>
      <w:rPr>
        <w:rFonts w:cs="Times New Roman"/>
      </w:rPr>
    </w:lvl>
    <w:lvl w:ilvl="5" w:tentative="0">
      <w:start w:val="1"/>
      <w:numFmt w:val="decimal"/>
      <w:lvlText w:val="%1.%2.%3.%4.%5.%6."/>
      <w:lvlJc w:val="left"/>
      <w:pPr>
        <w:ind w:left="1134" w:hanging="1134"/>
      </w:pPr>
      <w:rPr>
        <w:rFonts w:cs="Times New Roman"/>
      </w:rPr>
    </w:lvl>
    <w:lvl w:ilvl="6" w:tentative="0">
      <w:start w:val="1"/>
      <w:numFmt w:val="decimal"/>
      <w:lvlText w:val="%1.%2.%3.%4.%5.%6.%7."/>
      <w:lvlJc w:val="left"/>
      <w:pPr>
        <w:ind w:left="1276" w:hanging="1276"/>
      </w:pPr>
      <w:rPr>
        <w:rFonts w:cs="Times New Roman"/>
      </w:rPr>
    </w:lvl>
    <w:lvl w:ilvl="7" w:tentative="0">
      <w:start w:val="1"/>
      <w:numFmt w:val="decimal"/>
      <w:lvlText w:val="%1.%2.%3.%4.%5.%6.%7.%8."/>
      <w:lvlJc w:val="left"/>
      <w:pPr>
        <w:ind w:left="1418" w:hanging="1418"/>
      </w:pPr>
      <w:rPr>
        <w:rFonts w:cs="Times New Roman"/>
      </w:rPr>
    </w:lvl>
    <w:lvl w:ilvl="8" w:tentative="0">
      <w:start w:val="1"/>
      <w:numFmt w:val="decimal"/>
      <w:lvlText w:val="%1.%2.%3.%4.%5.%6.%7.%8.%9."/>
      <w:lvlJc w:val="left"/>
      <w:pPr>
        <w:ind w:left="1559" w:hanging="1559"/>
      </w:pPr>
      <w:rPr>
        <w:rFonts w:cs="Times New Roman"/>
      </w:rPr>
    </w:lvl>
  </w:abstractNum>
  <w:abstractNum w:abstractNumId="7">
    <w:nsid w:val="32569AAB"/>
    <w:multiLevelType w:val="singleLevel"/>
    <w:tmpl w:val="32569AAB"/>
    <w:lvl w:ilvl="0" w:tentative="0">
      <w:start w:val="7"/>
      <w:numFmt w:val="chineseCounting"/>
      <w:suff w:val="nothing"/>
      <w:lvlText w:val="%1、"/>
      <w:lvlJc w:val="left"/>
      <w:rPr>
        <w:rFonts w:hint="eastAsia"/>
      </w:rPr>
    </w:lvl>
  </w:abstractNum>
  <w:abstractNum w:abstractNumId="8">
    <w:nsid w:val="3979B913"/>
    <w:multiLevelType w:val="singleLevel"/>
    <w:tmpl w:val="3979B913"/>
    <w:lvl w:ilvl="0" w:tentative="0">
      <w:start w:val="2"/>
      <w:numFmt w:val="chineseCounting"/>
      <w:suff w:val="nothing"/>
      <w:lvlText w:val="%1、"/>
      <w:lvlJc w:val="left"/>
      <w:rPr>
        <w:rFonts w:hint="eastAsia"/>
      </w:rPr>
    </w:lvl>
  </w:abstractNum>
  <w:abstractNum w:abstractNumId="9">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127"/>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9"/>
  </w:num>
  <w:num w:numId="2">
    <w:abstractNumId w:val="8"/>
  </w:num>
  <w:num w:numId="3">
    <w:abstractNumId w:val="3"/>
  </w:num>
  <w:num w:numId="4">
    <w:abstractNumId w:val="7"/>
  </w:num>
  <w:num w:numId="5">
    <w:abstractNumId w:val="4"/>
  </w:num>
  <w:num w:numId="6">
    <w:abstractNumId w:val="6"/>
  </w:num>
  <w:num w:numId="7">
    <w:abstractNumId w:val="5"/>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5MjA5YTc4M2U0ZmMwNGM5ZjZhMGYwMTU4NjkyODgifQ=="/>
    <w:docVar w:name="KSO_WPS_MARK_KEY" w:val="80d65c14-df20-4c0b-8dea-79d29127ca44"/>
  </w:docVars>
  <w:rsids>
    <w:rsidRoot w:val="008A4265"/>
    <w:rsid w:val="000152DC"/>
    <w:rsid w:val="00046D25"/>
    <w:rsid w:val="00060941"/>
    <w:rsid w:val="00063955"/>
    <w:rsid w:val="0006442E"/>
    <w:rsid w:val="00075BC1"/>
    <w:rsid w:val="000948E1"/>
    <w:rsid w:val="000D0EF7"/>
    <w:rsid w:val="000E337B"/>
    <w:rsid w:val="000F4297"/>
    <w:rsid w:val="00104811"/>
    <w:rsid w:val="001145E5"/>
    <w:rsid w:val="001203B2"/>
    <w:rsid w:val="00135834"/>
    <w:rsid w:val="001703FF"/>
    <w:rsid w:val="00176D22"/>
    <w:rsid w:val="001903AD"/>
    <w:rsid w:val="0019220D"/>
    <w:rsid w:val="001B099F"/>
    <w:rsid w:val="001B5B2E"/>
    <w:rsid w:val="001C7097"/>
    <w:rsid w:val="001D2491"/>
    <w:rsid w:val="001E7237"/>
    <w:rsid w:val="001F0446"/>
    <w:rsid w:val="001F289E"/>
    <w:rsid w:val="00201249"/>
    <w:rsid w:val="002116EC"/>
    <w:rsid w:val="002273E2"/>
    <w:rsid w:val="002276B2"/>
    <w:rsid w:val="00230534"/>
    <w:rsid w:val="00245889"/>
    <w:rsid w:val="00256A61"/>
    <w:rsid w:val="002629F8"/>
    <w:rsid w:val="002717DD"/>
    <w:rsid w:val="00280112"/>
    <w:rsid w:val="00283A86"/>
    <w:rsid w:val="002911D3"/>
    <w:rsid w:val="0029584A"/>
    <w:rsid w:val="002A1697"/>
    <w:rsid w:val="002A3F41"/>
    <w:rsid w:val="002C0E80"/>
    <w:rsid w:val="002C2B12"/>
    <w:rsid w:val="002E08D9"/>
    <w:rsid w:val="0030483C"/>
    <w:rsid w:val="00315BC4"/>
    <w:rsid w:val="00315E29"/>
    <w:rsid w:val="00316126"/>
    <w:rsid w:val="0033297C"/>
    <w:rsid w:val="00333A89"/>
    <w:rsid w:val="00336255"/>
    <w:rsid w:val="00340F53"/>
    <w:rsid w:val="00376B59"/>
    <w:rsid w:val="00380449"/>
    <w:rsid w:val="00380794"/>
    <w:rsid w:val="003974F0"/>
    <w:rsid w:val="003B1EED"/>
    <w:rsid w:val="003B277A"/>
    <w:rsid w:val="003D1DB2"/>
    <w:rsid w:val="003D3D7E"/>
    <w:rsid w:val="003E123E"/>
    <w:rsid w:val="00405148"/>
    <w:rsid w:val="00410865"/>
    <w:rsid w:val="00424661"/>
    <w:rsid w:val="00426EAE"/>
    <w:rsid w:val="0042731A"/>
    <w:rsid w:val="00442AE4"/>
    <w:rsid w:val="00467F36"/>
    <w:rsid w:val="00481124"/>
    <w:rsid w:val="004919AC"/>
    <w:rsid w:val="004B2EB5"/>
    <w:rsid w:val="004B51B3"/>
    <w:rsid w:val="004B7255"/>
    <w:rsid w:val="004C57C4"/>
    <w:rsid w:val="004D0C33"/>
    <w:rsid w:val="004D0FEA"/>
    <w:rsid w:val="004D4EE0"/>
    <w:rsid w:val="00502443"/>
    <w:rsid w:val="00502B99"/>
    <w:rsid w:val="005038EB"/>
    <w:rsid w:val="00510759"/>
    <w:rsid w:val="00515AF8"/>
    <w:rsid w:val="00516C9B"/>
    <w:rsid w:val="005171E2"/>
    <w:rsid w:val="00532735"/>
    <w:rsid w:val="00544CAE"/>
    <w:rsid w:val="005455D3"/>
    <w:rsid w:val="00563DDC"/>
    <w:rsid w:val="00592013"/>
    <w:rsid w:val="005962C1"/>
    <w:rsid w:val="005A5F0F"/>
    <w:rsid w:val="005C0C35"/>
    <w:rsid w:val="005C22BF"/>
    <w:rsid w:val="005D15DC"/>
    <w:rsid w:val="005E1CC5"/>
    <w:rsid w:val="005F1638"/>
    <w:rsid w:val="00611CAE"/>
    <w:rsid w:val="00612D5E"/>
    <w:rsid w:val="0062288D"/>
    <w:rsid w:val="00622ECF"/>
    <w:rsid w:val="00626076"/>
    <w:rsid w:val="00634DB6"/>
    <w:rsid w:val="00634E56"/>
    <w:rsid w:val="00634FD2"/>
    <w:rsid w:val="00665362"/>
    <w:rsid w:val="00675149"/>
    <w:rsid w:val="006769A4"/>
    <w:rsid w:val="00692B79"/>
    <w:rsid w:val="006A5823"/>
    <w:rsid w:val="006A5E5A"/>
    <w:rsid w:val="006A74C6"/>
    <w:rsid w:val="006B7579"/>
    <w:rsid w:val="006C4391"/>
    <w:rsid w:val="006D2E1F"/>
    <w:rsid w:val="006D7106"/>
    <w:rsid w:val="006E6213"/>
    <w:rsid w:val="006E7190"/>
    <w:rsid w:val="00716C1A"/>
    <w:rsid w:val="0072216C"/>
    <w:rsid w:val="00727A6A"/>
    <w:rsid w:val="00735AAE"/>
    <w:rsid w:val="00744A60"/>
    <w:rsid w:val="00745667"/>
    <w:rsid w:val="007632A6"/>
    <w:rsid w:val="007663A9"/>
    <w:rsid w:val="00775102"/>
    <w:rsid w:val="00781B0E"/>
    <w:rsid w:val="00792FAA"/>
    <w:rsid w:val="007A3135"/>
    <w:rsid w:val="007B00A7"/>
    <w:rsid w:val="007C08EE"/>
    <w:rsid w:val="007C1F80"/>
    <w:rsid w:val="007C22AA"/>
    <w:rsid w:val="007C7969"/>
    <w:rsid w:val="007F4605"/>
    <w:rsid w:val="007F5AB8"/>
    <w:rsid w:val="0080767C"/>
    <w:rsid w:val="00807E51"/>
    <w:rsid w:val="0081571E"/>
    <w:rsid w:val="00815B1B"/>
    <w:rsid w:val="00817C00"/>
    <w:rsid w:val="00823A2F"/>
    <w:rsid w:val="00832FC6"/>
    <w:rsid w:val="008522FA"/>
    <w:rsid w:val="00853539"/>
    <w:rsid w:val="008578E1"/>
    <w:rsid w:val="008667F2"/>
    <w:rsid w:val="0087673E"/>
    <w:rsid w:val="00892500"/>
    <w:rsid w:val="008A4265"/>
    <w:rsid w:val="008C6D87"/>
    <w:rsid w:val="008E209B"/>
    <w:rsid w:val="008F0CEB"/>
    <w:rsid w:val="009025EA"/>
    <w:rsid w:val="00910DD9"/>
    <w:rsid w:val="009321E2"/>
    <w:rsid w:val="00954686"/>
    <w:rsid w:val="00955172"/>
    <w:rsid w:val="00956C3D"/>
    <w:rsid w:val="0096121A"/>
    <w:rsid w:val="00966068"/>
    <w:rsid w:val="00976E72"/>
    <w:rsid w:val="009866DB"/>
    <w:rsid w:val="00991DAD"/>
    <w:rsid w:val="00992568"/>
    <w:rsid w:val="00995DB2"/>
    <w:rsid w:val="009A5846"/>
    <w:rsid w:val="009A5A66"/>
    <w:rsid w:val="009B4D8A"/>
    <w:rsid w:val="009C6FDA"/>
    <w:rsid w:val="009D32D7"/>
    <w:rsid w:val="009F1596"/>
    <w:rsid w:val="009F2384"/>
    <w:rsid w:val="00A00220"/>
    <w:rsid w:val="00A27EC2"/>
    <w:rsid w:val="00A77E02"/>
    <w:rsid w:val="00A83AA1"/>
    <w:rsid w:val="00A8556C"/>
    <w:rsid w:val="00A864E5"/>
    <w:rsid w:val="00AA2F6E"/>
    <w:rsid w:val="00AB1FEA"/>
    <w:rsid w:val="00AC061B"/>
    <w:rsid w:val="00AC5E94"/>
    <w:rsid w:val="00AD2C22"/>
    <w:rsid w:val="00AD5B1A"/>
    <w:rsid w:val="00AE619C"/>
    <w:rsid w:val="00B3057F"/>
    <w:rsid w:val="00B374EB"/>
    <w:rsid w:val="00B4663B"/>
    <w:rsid w:val="00B46D86"/>
    <w:rsid w:val="00B57913"/>
    <w:rsid w:val="00B64FDA"/>
    <w:rsid w:val="00B66E47"/>
    <w:rsid w:val="00B814CF"/>
    <w:rsid w:val="00BC2976"/>
    <w:rsid w:val="00BC4B3A"/>
    <w:rsid w:val="00BD2CA2"/>
    <w:rsid w:val="00BF0626"/>
    <w:rsid w:val="00BF6926"/>
    <w:rsid w:val="00C02387"/>
    <w:rsid w:val="00C05369"/>
    <w:rsid w:val="00C2184D"/>
    <w:rsid w:val="00C83CBF"/>
    <w:rsid w:val="00C90511"/>
    <w:rsid w:val="00C92209"/>
    <w:rsid w:val="00C95BBE"/>
    <w:rsid w:val="00CA56F8"/>
    <w:rsid w:val="00CA7C66"/>
    <w:rsid w:val="00CC2EFF"/>
    <w:rsid w:val="00CC589E"/>
    <w:rsid w:val="00CD6CF7"/>
    <w:rsid w:val="00CE67EE"/>
    <w:rsid w:val="00D02964"/>
    <w:rsid w:val="00D13BCB"/>
    <w:rsid w:val="00D3067F"/>
    <w:rsid w:val="00D54746"/>
    <w:rsid w:val="00D55432"/>
    <w:rsid w:val="00D57FE2"/>
    <w:rsid w:val="00D752C3"/>
    <w:rsid w:val="00D7587E"/>
    <w:rsid w:val="00D814BC"/>
    <w:rsid w:val="00DA2C40"/>
    <w:rsid w:val="00DA2D48"/>
    <w:rsid w:val="00DA6A1E"/>
    <w:rsid w:val="00DC0F5C"/>
    <w:rsid w:val="00DD059F"/>
    <w:rsid w:val="00DD73A3"/>
    <w:rsid w:val="00DF1E8C"/>
    <w:rsid w:val="00DF37F5"/>
    <w:rsid w:val="00E01BF8"/>
    <w:rsid w:val="00E15BFA"/>
    <w:rsid w:val="00E214D5"/>
    <w:rsid w:val="00E52528"/>
    <w:rsid w:val="00E607A7"/>
    <w:rsid w:val="00EB2D6A"/>
    <w:rsid w:val="00EC2FCB"/>
    <w:rsid w:val="00ED19C2"/>
    <w:rsid w:val="00EE058B"/>
    <w:rsid w:val="00EE2180"/>
    <w:rsid w:val="00EE2D63"/>
    <w:rsid w:val="00F01440"/>
    <w:rsid w:val="00F054DB"/>
    <w:rsid w:val="00F3048E"/>
    <w:rsid w:val="00F6759C"/>
    <w:rsid w:val="00F67E72"/>
    <w:rsid w:val="00F70FEE"/>
    <w:rsid w:val="00F8415B"/>
    <w:rsid w:val="00F8776C"/>
    <w:rsid w:val="00FA231E"/>
    <w:rsid w:val="00FB31C0"/>
    <w:rsid w:val="00FB38BB"/>
    <w:rsid w:val="00FB3B1D"/>
    <w:rsid w:val="00FB7869"/>
    <w:rsid w:val="00FC709E"/>
    <w:rsid w:val="00FE1FFD"/>
    <w:rsid w:val="03572283"/>
    <w:rsid w:val="035B7B37"/>
    <w:rsid w:val="039260F2"/>
    <w:rsid w:val="06513142"/>
    <w:rsid w:val="07374E71"/>
    <w:rsid w:val="0740749B"/>
    <w:rsid w:val="08696F2E"/>
    <w:rsid w:val="0BDD59E5"/>
    <w:rsid w:val="0C992D87"/>
    <w:rsid w:val="0D5906E3"/>
    <w:rsid w:val="0EA724DA"/>
    <w:rsid w:val="0ED664A3"/>
    <w:rsid w:val="0FB01624"/>
    <w:rsid w:val="0FF319EB"/>
    <w:rsid w:val="100F305A"/>
    <w:rsid w:val="1015137A"/>
    <w:rsid w:val="105A4B35"/>
    <w:rsid w:val="10A74F56"/>
    <w:rsid w:val="1114248D"/>
    <w:rsid w:val="115C6568"/>
    <w:rsid w:val="123F3D1F"/>
    <w:rsid w:val="12451DBD"/>
    <w:rsid w:val="130506E8"/>
    <w:rsid w:val="155A6A55"/>
    <w:rsid w:val="16087116"/>
    <w:rsid w:val="16FA53E1"/>
    <w:rsid w:val="18C54C6D"/>
    <w:rsid w:val="191A3DE8"/>
    <w:rsid w:val="19933568"/>
    <w:rsid w:val="19FE53C0"/>
    <w:rsid w:val="1AD73F3F"/>
    <w:rsid w:val="1B5E1480"/>
    <w:rsid w:val="1B750496"/>
    <w:rsid w:val="1D0472DB"/>
    <w:rsid w:val="1DA64417"/>
    <w:rsid w:val="1DE805F5"/>
    <w:rsid w:val="1E421056"/>
    <w:rsid w:val="1EAC0897"/>
    <w:rsid w:val="1EC70CF7"/>
    <w:rsid w:val="1F5D592C"/>
    <w:rsid w:val="1F8A6441"/>
    <w:rsid w:val="20523013"/>
    <w:rsid w:val="2073257A"/>
    <w:rsid w:val="207876C3"/>
    <w:rsid w:val="226949C4"/>
    <w:rsid w:val="23B35B39"/>
    <w:rsid w:val="23F810E7"/>
    <w:rsid w:val="240E3353"/>
    <w:rsid w:val="244009F8"/>
    <w:rsid w:val="286D5470"/>
    <w:rsid w:val="29704EB1"/>
    <w:rsid w:val="297C3041"/>
    <w:rsid w:val="2B0F6A35"/>
    <w:rsid w:val="2B531596"/>
    <w:rsid w:val="2CA274E8"/>
    <w:rsid w:val="2CCC3A51"/>
    <w:rsid w:val="2D7E4628"/>
    <w:rsid w:val="2DC003A7"/>
    <w:rsid w:val="2DD90DD6"/>
    <w:rsid w:val="2EBE7FC2"/>
    <w:rsid w:val="2FF22D05"/>
    <w:rsid w:val="30556E08"/>
    <w:rsid w:val="31112F92"/>
    <w:rsid w:val="31A72F7D"/>
    <w:rsid w:val="31E75F86"/>
    <w:rsid w:val="33AD6F32"/>
    <w:rsid w:val="3424625E"/>
    <w:rsid w:val="34C670C5"/>
    <w:rsid w:val="34E76EA9"/>
    <w:rsid w:val="34F707CB"/>
    <w:rsid w:val="35153084"/>
    <w:rsid w:val="35AB39E3"/>
    <w:rsid w:val="362628F1"/>
    <w:rsid w:val="369C55C0"/>
    <w:rsid w:val="36F116F7"/>
    <w:rsid w:val="37F50A8D"/>
    <w:rsid w:val="382901A9"/>
    <w:rsid w:val="38BC7926"/>
    <w:rsid w:val="3A972238"/>
    <w:rsid w:val="3AAE439F"/>
    <w:rsid w:val="3B474DA7"/>
    <w:rsid w:val="3B5755DF"/>
    <w:rsid w:val="3CB711F3"/>
    <w:rsid w:val="3CD0771A"/>
    <w:rsid w:val="3D047A39"/>
    <w:rsid w:val="3DB80C72"/>
    <w:rsid w:val="3FDD0CFB"/>
    <w:rsid w:val="3FFF7A14"/>
    <w:rsid w:val="404555D5"/>
    <w:rsid w:val="40B5606E"/>
    <w:rsid w:val="40D932DB"/>
    <w:rsid w:val="40D968FA"/>
    <w:rsid w:val="410E488C"/>
    <w:rsid w:val="421347B7"/>
    <w:rsid w:val="42E438CC"/>
    <w:rsid w:val="43C617F4"/>
    <w:rsid w:val="442B47B6"/>
    <w:rsid w:val="47D56B4D"/>
    <w:rsid w:val="482038E9"/>
    <w:rsid w:val="484508A5"/>
    <w:rsid w:val="487873F9"/>
    <w:rsid w:val="487F2447"/>
    <w:rsid w:val="490309D3"/>
    <w:rsid w:val="49212271"/>
    <w:rsid w:val="4A263B7F"/>
    <w:rsid w:val="4A97177C"/>
    <w:rsid w:val="4AB516CD"/>
    <w:rsid w:val="4C79745E"/>
    <w:rsid w:val="4DA905D7"/>
    <w:rsid w:val="4DAC0E08"/>
    <w:rsid w:val="4E2909D8"/>
    <w:rsid w:val="4FF43FC9"/>
    <w:rsid w:val="50B3462D"/>
    <w:rsid w:val="52047A8A"/>
    <w:rsid w:val="52506E27"/>
    <w:rsid w:val="5271599B"/>
    <w:rsid w:val="53666B56"/>
    <w:rsid w:val="54341113"/>
    <w:rsid w:val="54CD2BC1"/>
    <w:rsid w:val="558446D2"/>
    <w:rsid w:val="55F36C5A"/>
    <w:rsid w:val="56086835"/>
    <w:rsid w:val="563813DF"/>
    <w:rsid w:val="563D7C00"/>
    <w:rsid w:val="56E36E10"/>
    <w:rsid w:val="56E57E55"/>
    <w:rsid w:val="58052F62"/>
    <w:rsid w:val="588F711C"/>
    <w:rsid w:val="58962C2D"/>
    <w:rsid w:val="58B67479"/>
    <w:rsid w:val="58D81BED"/>
    <w:rsid w:val="5997256A"/>
    <w:rsid w:val="59BB3E3A"/>
    <w:rsid w:val="5AD770F8"/>
    <w:rsid w:val="5B587068"/>
    <w:rsid w:val="5B8D2076"/>
    <w:rsid w:val="5C0A3B74"/>
    <w:rsid w:val="5C1A7188"/>
    <w:rsid w:val="5C38783B"/>
    <w:rsid w:val="5C9816CD"/>
    <w:rsid w:val="5C9B78CD"/>
    <w:rsid w:val="5CE055C6"/>
    <w:rsid w:val="5E8C3D5A"/>
    <w:rsid w:val="5E993CBD"/>
    <w:rsid w:val="5F057FF9"/>
    <w:rsid w:val="5F1423BC"/>
    <w:rsid w:val="5FA26080"/>
    <w:rsid w:val="5FD304C7"/>
    <w:rsid w:val="60013F96"/>
    <w:rsid w:val="60CF79D9"/>
    <w:rsid w:val="616D15F4"/>
    <w:rsid w:val="628C7339"/>
    <w:rsid w:val="62B86CF4"/>
    <w:rsid w:val="62C5737D"/>
    <w:rsid w:val="62DE0BCB"/>
    <w:rsid w:val="647A5E74"/>
    <w:rsid w:val="64D74A7F"/>
    <w:rsid w:val="653852D2"/>
    <w:rsid w:val="656159C7"/>
    <w:rsid w:val="657D7EE7"/>
    <w:rsid w:val="65A27A64"/>
    <w:rsid w:val="66D17FB7"/>
    <w:rsid w:val="67AB67FF"/>
    <w:rsid w:val="69432903"/>
    <w:rsid w:val="6AF84406"/>
    <w:rsid w:val="6B895EE4"/>
    <w:rsid w:val="6BE7183B"/>
    <w:rsid w:val="6BF1483D"/>
    <w:rsid w:val="6C4508C3"/>
    <w:rsid w:val="6CA92E34"/>
    <w:rsid w:val="6D4E1D16"/>
    <w:rsid w:val="6DC0534F"/>
    <w:rsid w:val="6E2B3EB0"/>
    <w:rsid w:val="6E502497"/>
    <w:rsid w:val="6F3B3883"/>
    <w:rsid w:val="6F467167"/>
    <w:rsid w:val="6F7B502E"/>
    <w:rsid w:val="6F883420"/>
    <w:rsid w:val="707150E6"/>
    <w:rsid w:val="713D2DF0"/>
    <w:rsid w:val="7229379D"/>
    <w:rsid w:val="72C52B99"/>
    <w:rsid w:val="73873A07"/>
    <w:rsid w:val="73936B6E"/>
    <w:rsid w:val="739B0A5B"/>
    <w:rsid w:val="74344037"/>
    <w:rsid w:val="747725F1"/>
    <w:rsid w:val="7503477D"/>
    <w:rsid w:val="75172E71"/>
    <w:rsid w:val="75687E07"/>
    <w:rsid w:val="759E5757"/>
    <w:rsid w:val="767E5DA8"/>
    <w:rsid w:val="76DB6AF8"/>
    <w:rsid w:val="774B0386"/>
    <w:rsid w:val="775E3198"/>
    <w:rsid w:val="77C264F9"/>
    <w:rsid w:val="77F073EA"/>
    <w:rsid w:val="79080821"/>
    <w:rsid w:val="797C49B3"/>
    <w:rsid w:val="799608A2"/>
    <w:rsid w:val="799C064D"/>
    <w:rsid w:val="79C250E5"/>
    <w:rsid w:val="7AE93BCA"/>
    <w:rsid w:val="7B672338"/>
    <w:rsid w:val="7CAA3239"/>
    <w:rsid w:val="7D0B1FCD"/>
    <w:rsid w:val="7D1308DF"/>
    <w:rsid w:val="7F125C4D"/>
    <w:rsid w:val="7FC71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4"/>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5"/>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56"/>
    <w:qFormat/>
    <w:uiPriority w:val="0"/>
    <w:pPr>
      <w:keepNext/>
      <w:keepLines/>
      <w:spacing w:before="260" w:after="260" w:line="413" w:lineRule="auto"/>
      <w:outlineLvl w:val="2"/>
    </w:pPr>
    <w:rPr>
      <w:b/>
      <w:sz w:val="32"/>
    </w:rPr>
  </w:style>
  <w:style w:type="paragraph" w:styleId="6">
    <w:name w:val="heading 4"/>
    <w:basedOn w:val="1"/>
    <w:next w:val="1"/>
    <w:link w:val="57"/>
    <w:qFormat/>
    <w:uiPriority w:val="0"/>
    <w:pPr>
      <w:keepNext/>
      <w:keepLines/>
      <w:spacing w:before="280" w:after="290" w:line="376" w:lineRule="auto"/>
      <w:outlineLvl w:val="3"/>
    </w:pPr>
    <w:rPr>
      <w:rFonts w:ascii="Calibri Light" w:hAnsi="Calibri Light"/>
      <w:b/>
      <w:bCs/>
      <w:sz w:val="28"/>
      <w:szCs w:val="28"/>
    </w:rPr>
  </w:style>
  <w:style w:type="paragraph" w:styleId="7">
    <w:name w:val="heading 5"/>
    <w:basedOn w:val="1"/>
    <w:next w:val="1"/>
    <w:link w:val="58"/>
    <w:qFormat/>
    <w:uiPriority w:val="0"/>
    <w:pPr>
      <w:keepNext/>
      <w:keepLines/>
      <w:spacing w:before="280" w:after="290" w:line="376" w:lineRule="auto"/>
      <w:outlineLvl w:val="4"/>
    </w:pPr>
    <w:rPr>
      <w:b/>
      <w:bCs/>
      <w:sz w:val="28"/>
      <w:szCs w:val="28"/>
    </w:rPr>
  </w:style>
  <w:style w:type="paragraph" w:styleId="8">
    <w:name w:val="heading 6"/>
    <w:basedOn w:val="1"/>
    <w:next w:val="1"/>
    <w:link w:val="59"/>
    <w:qFormat/>
    <w:uiPriority w:val="0"/>
    <w:pPr>
      <w:keepNext/>
      <w:keepLines/>
      <w:spacing w:before="240" w:after="64" w:line="320" w:lineRule="auto"/>
      <w:outlineLvl w:val="5"/>
    </w:pPr>
    <w:rPr>
      <w:rFonts w:ascii="Calibri Light" w:hAnsi="Calibri Light"/>
      <w:b/>
      <w:bCs/>
      <w:sz w:val="24"/>
      <w:szCs w:val="24"/>
    </w:rPr>
  </w:style>
  <w:style w:type="paragraph" w:styleId="9">
    <w:name w:val="heading 7"/>
    <w:basedOn w:val="1"/>
    <w:next w:val="1"/>
    <w:link w:val="60"/>
    <w:qFormat/>
    <w:uiPriority w:val="0"/>
    <w:pPr>
      <w:keepNext/>
      <w:keepLines/>
      <w:spacing w:before="240" w:after="64" w:line="320" w:lineRule="auto"/>
      <w:outlineLvl w:val="6"/>
    </w:pPr>
    <w:rPr>
      <w:b/>
      <w:bCs/>
      <w:sz w:val="24"/>
      <w:szCs w:val="24"/>
    </w:rPr>
  </w:style>
  <w:style w:type="paragraph" w:styleId="10">
    <w:name w:val="heading 8"/>
    <w:basedOn w:val="1"/>
    <w:next w:val="1"/>
    <w:link w:val="61"/>
    <w:qFormat/>
    <w:uiPriority w:val="0"/>
    <w:pPr>
      <w:keepNext/>
      <w:keepLines/>
      <w:spacing w:before="240" w:after="64" w:line="320" w:lineRule="auto"/>
      <w:outlineLvl w:val="7"/>
    </w:pPr>
    <w:rPr>
      <w:rFonts w:ascii="Calibri Light" w:hAnsi="Calibri Light"/>
      <w:sz w:val="24"/>
      <w:szCs w:val="24"/>
    </w:rPr>
  </w:style>
  <w:style w:type="paragraph" w:styleId="11">
    <w:name w:val="heading 9"/>
    <w:basedOn w:val="1"/>
    <w:next w:val="1"/>
    <w:link w:val="67"/>
    <w:qFormat/>
    <w:uiPriority w:val="0"/>
    <w:pPr>
      <w:keepNext/>
      <w:keepLines/>
      <w:spacing w:before="240" w:after="64" w:line="317" w:lineRule="auto"/>
      <w:outlineLvl w:val="8"/>
    </w:pPr>
    <w:rPr>
      <w:rFonts w:ascii="Cambria" w:hAnsi="Cambria"/>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6"/>
    <w:unhideWhenUsed/>
    <w:qFormat/>
    <w:uiPriority w:val="0"/>
    <w:pPr>
      <w:spacing w:after="120"/>
    </w:pPr>
  </w:style>
  <w:style w:type="paragraph" w:styleId="12">
    <w:name w:val="toc 7"/>
    <w:basedOn w:val="1"/>
    <w:next w:val="1"/>
    <w:qFormat/>
    <w:uiPriority w:val="0"/>
    <w:pPr>
      <w:ind w:left="2520" w:leftChars="1200"/>
    </w:pPr>
  </w:style>
  <w:style w:type="paragraph" w:styleId="13">
    <w:name w:val="Normal Indent"/>
    <w:basedOn w:val="1"/>
    <w:next w:val="14"/>
    <w:qFormat/>
    <w:uiPriority w:val="0"/>
    <w:pPr>
      <w:adjustRightInd w:val="0"/>
      <w:spacing w:line="360" w:lineRule="atLeast"/>
      <w:ind w:firstLine="482"/>
      <w:textAlignment w:val="baseline"/>
    </w:pPr>
    <w:rPr>
      <w:rFonts w:ascii="Times New Roman" w:hAnsi="Times New Roman"/>
      <w:kern w:val="0"/>
      <w:sz w:val="24"/>
      <w:szCs w:val="20"/>
    </w:rPr>
  </w:style>
  <w:style w:type="paragraph" w:styleId="14">
    <w:name w:val="toc 4"/>
    <w:basedOn w:val="1"/>
    <w:next w:val="1"/>
    <w:qFormat/>
    <w:uiPriority w:val="0"/>
    <w:pPr>
      <w:tabs>
        <w:tab w:val="left" w:pos="1890"/>
        <w:tab w:val="right" w:leader="dot" w:pos="8296"/>
      </w:tabs>
      <w:ind w:left="630" w:leftChars="300"/>
    </w:p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100"/>
    <w:qFormat/>
    <w:uiPriority w:val="0"/>
    <w:pPr>
      <w:shd w:val="clear" w:color="auto" w:fill="000080"/>
    </w:pPr>
    <w:rPr>
      <w:rFonts w:ascii="Times New Roman" w:hAnsi="Times New Roman" w:eastAsiaTheme="minorEastAsia" w:cstheme="minorBidi"/>
      <w:szCs w:val="24"/>
      <w:shd w:val="clear" w:color="auto" w:fill="000080"/>
    </w:rPr>
  </w:style>
  <w:style w:type="paragraph" w:styleId="17">
    <w:name w:val="toa heading"/>
    <w:basedOn w:val="1"/>
    <w:next w:val="1"/>
    <w:qFormat/>
    <w:uiPriority w:val="99"/>
    <w:pPr>
      <w:spacing w:before="120"/>
    </w:pPr>
    <w:rPr>
      <w:rFonts w:ascii="Cambria" w:hAnsi="Cambria"/>
      <w:sz w:val="24"/>
      <w:szCs w:val="24"/>
    </w:rPr>
  </w:style>
  <w:style w:type="paragraph" w:styleId="18">
    <w:name w:val="annotation text"/>
    <w:basedOn w:val="1"/>
    <w:link w:val="98"/>
    <w:unhideWhenUsed/>
    <w:qFormat/>
    <w:uiPriority w:val="0"/>
    <w:pPr>
      <w:jc w:val="left"/>
    </w:pPr>
  </w:style>
  <w:style w:type="paragraph" w:styleId="19">
    <w:name w:val="Body Text 3"/>
    <w:basedOn w:val="1"/>
    <w:link w:val="65"/>
    <w:qFormat/>
    <w:uiPriority w:val="0"/>
    <w:pPr>
      <w:widowControl/>
      <w:spacing w:after="200" w:line="440" w:lineRule="exact"/>
      <w:jc w:val="left"/>
    </w:pPr>
    <w:rPr>
      <w:color w:val="000000"/>
      <w:kern w:val="0"/>
      <w:sz w:val="22"/>
      <w:szCs w:val="18"/>
      <w:lang w:eastAsia="en-US" w:bidi="en-US"/>
    </w:rPr>
  </w:style>
  <w:style w:type="paragraph" w:styleId="20">
    <w:name w:val="Body Text Indent"/>
    <w:basedOn w:val="1"/>
    <w:qFormat/>
    <w:uiPriority w:val="0"/>
    <w:pPr>
      <w:ind w:firstLine="570"/>
    </w:pPr>
    <w:rPr>
      <w:rFonts w:ascii="宋体"/>
      <w:sz w:val="28"/>
      <w:szCs w:val="20"/>
    </w:rPr>
  </w:style>
  <w:style w:type="paragraph" w:styleId="21">
    <w:name w:val="index 4"/>
    <w:basedOn w:val="1"/>
    <w:next w:val="1"/>
    <w:qFormat/>
    <w:uiPriority w:val="0"/>
    <w:pPr>
      <w:ind w:left="600" w:leftChars="600"/>
    </w:pPr>
    <w:rPr>
      <w:rFonts w:ascii="Times New Roman" w:hAnsi="Times New Roman"/>
      <w:szCs w:val="24"/>
    </w:rPr>
  </w:style>
  <w:style w:type="paragraph" w:styleId="22">
    <w:name w:val="toc 5"/>
    <w:basedOn w:val="1"/>
    <w:next w:val="1"/>
    <w:qFormat/>
    <w:uiPriority w:val="0"/>
    <w:pPr>
      <w:tabs>
        <w:tab w:val="right" w:leader="dot" w:pos="8296"/>
      </w:tabs>
      <w:ind w:left="1050" w:leftChars="500"/>
    </w:pPr>
  </w:style>
  <w:style w:type="paragraph" w:styleId="23">
    <w:name w:val="toc 3"/>
    <w:basedOn w:val="1"/>
    <w:next w:val="1"/>
    <w:qFormat/>
    <w:uiPriority w:val="0"/>
    <w:pPr>
      <w:ind w:left="840" w:leftChars="400"/>
    </w:pPr>
  </w:style>
  <w:style w:type="paragraph" w:styleId="24">
    <w:name w:val="Plain Text"/>
    <w:basedOn w:val="1"/>
    <w:link w:val="62"/>
    <w:qFormat/>
    <w:uiPriority w:val="99"/>
    <w:rPr>
      <w:rFonts w:ascii="宋体" w:hAnsi="Courier New" w:cs="Courier New"/>
      <w:szCs w:val="21"/>
    </w:rPr>
  </w:style>
  <w:style w:type="paragraph" w:styleId="25">
    <w:name w:val="toc 8"/>
    <w:basedOn w:val="1"/>
    <w:next w:val="1"/>
    <w:qFormat/>
    <w:uiPriority w:val="0"/>
    <w:pPr>
      <w:ind w:left="2940" w:leftChars="1400"/>
    </w:pPr>
  </w:style>
  <w:style w:type="paragraph" w:styleId="26">
    <w:name w:val="Date"/>
    <w:basedOn w:val="1"/>
    <w:next w:val="1"/>
    <w:link w:val="101"/>
    <w:qFormat/>
    <w:uiPriority w:val="0"/>
    <w:pPr>
      <w:ind w:left="100" w:leftChars="2500"/>
    </w:pPr>
    <w:rPr>
      <w:rFonts w:ascii="宋体" w:hAnsi="Times New Roman" w:eastAsiaTheme="minorEastAsia" w:cstheme="minorBidi"/>
      <w:sz w:val="28"/>
    </w:rPr>
  </w:style>
  <w:style w:type="paragraph" w:styleId="27">
    <w:name w:val="Balloon Text"/>
    <w:basedOn w:val="1"/>
    <w:link w:val="97"/>
    <w:qFormat/>
    <w:uiPriority w:val="0"/>
    <w:rPr>
      <w:rFonts w:ascii="宋体" w:hAnsi="Times New Roman" w:eastAsiaTheme="minorEastAsia" w:cstheme="minorBidi"/>
      <w:sz w:val="18"/>
      <w:szCs w:val="18"/>
    </w:rPr>
  </w:style>
  <w:style w:type="paragraph" w:styleId="28">
    <w:name w:val="footer"/>
    <w:basedOn w:val="1"/>
    <w:link w:val="53"/>
    <w:unhideWhenUsed/>
    <w:qFormat/>
    <w:uiPriority w:val="0"/>
    <w:pPr>
      <w:tabs>
        <w:tab w:val="center" w:pos="4153"/>
        <w:tab w:val="right" w:pos="8306"/>
      </w:tabs>
      <w:snapToGrid w:val="0"/>
      <w:jc w:val="left"/>
    </w:pPr>
    <w:rPr>
      <w:sz w:val="18"/>
      <w:szCs w:val="18"/>
    </w:rPr>
  </w:style>
  <w:style w:type="paragraph" w:styleId="29">
    <w:name w:val="header"/>
    <w:basedOn w:val="1"/>
    <w:link w:val="52"/>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tabs>
        <w:tab w:val="right" w:leader="dot" w:pos="8296"/>
      </w:tabs>
    </w:pPr>
    <w:rPr>
      <w:rFonts w:ascii="宋体" w:hAnsi="Times New Roman" w:eastAsia="楷体_GB2312" w:cs="TimesNewRomanPSMT"/>
      <w:b/>
      <w:kern w:val="0"/>
      <w:sz w:val="28"/>
      <w:szCs w:val="20"/>
    </w:rPr>
  </w:style>
  <w:style w:type="paragraph" w:styleId="31">
    <w:name w:val="Subtitle"/>
    <w:basedOn w:val="1"/>
    <w:next w:val="1"/>
    <w:link w:val="104"/>
    <w:qFormat/>
    <w:uiPriority w:val="0"/>
    <w:pPr>
      <w:spacing w:before="240" w:after="60" w:line="312" w:lineRule="auto"/>
      <w:jc w:val="center"/>
      <w:outlineLvl w:val="1"/>
    </w:pPr>
    <w:rPr>
      <w:rFonts w:ascii="Cambria" w:hAnsi="Cambria" w:eastAsiaTheme="minorEastAsia"/>
      <w:b/>
      <w:bCs/>
      <w:kern w:val="28"/>
      <w:sz w:val="32"/>
      <w:szCs w:val="32"/>
    </w:rPr>
  </w:style>
  <w:style w:type="paragraph" w:styleId="32">
    <w:name w:val="List"/>
    <w:basedOn w:val="1"/>
    <w:qFormat/>
    <w:uiPriority w:val="0"/>
    <w:pPr>
      <w:spacing w:beforeLines="100" w:line="360" w:lineRule="auto"/>
      <w:jc w:val="center"/>
    </w:pPr>
    <w:rPr>
      <w:rFonts w:ascii="宋体" w:hAnsi="宋体"/>
      <w:b/>
      <w:sz w:val="28"/>
    </w:rPr>
  </w:style>
  <w:style w:type="paragraph" w:styleId="33">
    <w:name w:val="footnote text"/>
    <w:basedOn w:val="1"/>
    <w:qFormat/>
    <w:uiPriority w:val="0"/>
    <w:pPr>
      <w:snapToGrid w:val="0"/>
      <w:jc w:val="left"/>
    </w:pPr>
    <w:rPr>
      <w:sz w:val="18"/>
    </w:rPr>
  </w:style>
  <w:style w:type="paragraph" w:styleId="34">
    <w:name w:val="toc 6"/>
    <w:basedOn w:val="1"/>
    <w:next w:val="1"/>
    <w:qFormat/>
    <w:uiPriority w:val="0"/>
    <w:pPr>
      <w:ind w:left="2100" w:leftChars="1000"/>
    </w:pPr>
  </w:style>
  <w:style w:type="paragraph" w:styleId="35">
    <w:name w:val="Body Text Indent 3"/>
    <w:basedOn w:val="1"/>
    <w:qFormat/>
    <w:uiPriority w:val="0"/>
    <w:pPr>
      <w:spacing w:line="360" w:lineRule="auto"/>
      <w:ind w:left="600" w:leftChars="600"/>
    </w:pPr>
    <w:rPr>
      <w:rFonts w:ascii="宋体"/>
      <w:b/>
      <w:bCs/>
      <w:sz w:val="24"/>
    </w:rPr>
  </w:style>
  <w:style w:type="paragraph" w:styleId="36">
    <w:name w:val="toc 2"/>
    <w:basedOn w:val="1"/>
    <w:next w:val="1"/>
    <w:qFormat/>
    <w:uiPriority w:val="0"/>
    <w:pPr>
      <w:ind w:left="420" w:leftChars="200"/>
    </w:pPr>
    <w:rPr>
      <w:rFonts w:ascii="宋体" w:hAnsi="Times New Roman"/>
      <w:b/>
      <w:sz w:val="28"/>
      <w:szCs w:val="20"/>
    </w:rPr>
  </w:style>
  <w:style w:type="paragraph" w:styleId="37">
    <w:name w:val="toc 9"/>
    <w:basedOn w:val="1"/>
    <w:next w:val="1"/>
    <w:qFormat/>
    <w:uiPriority w:val="0"/>
    <w:pPr>
      <w:ind w:left="3360" w:leftChars="1600"/>
    </w:pPr>
  </w:style>
  <w:style w:type="paragraph" w:styleId="38">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styleId="39">
    <w:name w:val="Title"/>
    <w:basedOn w:val="1"/>
    <w:next w:val="1"/>
    <w:link w:val="102"/>
    <w:qFormat/>
    <w:uiPriority w:val="0"/>
    <w:pPr>
      <w:spacing w:before="240" w:after="60"/>
      <w:jc w:val="center"/>
      <w:outlineLvl w:val="0"/>
    </w:pPr>
    <w:rPr>
      <w:rFonts w:ascii="Cambria" w:hAnsi="Cambria" w:eastAsiaTheme="minorEastAsia"/>
      <w:b/>
      <w:bCs/>
      <w:sz w:val="32"/>
      <w:szCs w:val="32"/>
    </w:rPr>
  </w:style>
  <w:style w:type="paragraph" w:styleId="40">
    <w:name w:val="annotation subject"/>
    <w:basedOn w:val="18"/>
    <w:next w:val="18"/>
    <w:link w:val="99"/>
    <w:qFormat/>
    <w:uiPriority w:val="0"/>
    <w:rPr>
      <w:rFonts w:ascii="宋体" w:hAnsi="Times New Roman" w:eastAsiaTheme="minorEastAsia" w:cstheme="minorBidi"/>
      <w:b/>
      <w:bCs/>
      <w:sz w:val="28"/>
    </w:rPr>
  </w:style>
  <w:style w:type="paragraph" w:styleId="41">
    <w:name w:val="Body Text First Indent"/>
    <w:basedOn w:val="2"/>
    <w:qFormat/>
    <w:uiPriority w:val="0"/>
    <w:pPr>
      <w:autoSpaceDE w:val="0"/>
      <w:autoSpaceDN w:val="0"/>
      <w:adjustRightInd w:val="0"/>
      <w:spacing w:line="360" w:lineRule="auto"/>
      <w:ind w:firstLine="420" w:firstLineChars="200"/>
    </w:pPr>
    <w:rPr>
      <w:rFonts w:ascii="Arial" w:hAnsi="Arial" w:eastAsia="黑体"/>
      <w:szCs w:val="21"/>
    </w:rPr>
  </w:style>
  <w:style w:type="paragraph" w:styleId="42">
    <w:name w:val="Body Text First Indent 2"/>
    <w:basedOn w:val="20"/>
    <w:unhideWhenUsed/>
    <w:qFormat/>
    <w:uiPriority w:val="0"/>
    <w:pPr>
      <w:spacing w:after="120" w:line="360" w:lineRule="auto"/>
      <w:ind w:left="420" w:leftChars="200" w:firstLine="420" w:firstLineChars="200"/>
    </w:pPr>
    <w:rPr>
      <w:rFonts w:hAnsi="Times New Roman"/>
      <w:sz w:val="24"/>
      <w:szCs w:val="24"/>
    </w:rPr>
  </w:style>
  <w:style w:type="table" w:styleId="44">
    <w:name w:val="Table Grid"/>
    <w:basedOn w:val="4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qFormat/>
    <w:uiPriority w:val="0"/>
    <w:rPr>
      <w:rFonts w:cs="Times New Roman"/>
    </w:rPr>
  </w:style>
  <w:style w:type="character" w:styleId="48">
    <w:name w:val="Emphasis"/>
    <w:qFormat/>
    <w:uiPriority w:val="0"/>
    <w:rPr>
      <w:i/>
      <w:iCs/>
    </w:rPr>
  </w:style>
  <w:style w:type="character" w:styleId="49">
    <w:name w:val="Hyperlink"/>
    <w:basedOn w:val="45"/>
    <w:qFormat/>
    <w:uiPriority w:val="0"/>
    <w:rPr>
      <w:rFonts w:cs="Times New Roman"/>
      <w:color w:val="0000FF"/>
      <w:u w:val="single"/>
    </w:rPr>
  </w:style>
  <w:style w:type="character" w:styleId="50">
    <w:name w:val="annotation reference"/>
    <w:qFormat/>
    <w:uiPriority w:val="0"/>
    <w:rPr>
      <w:rFonts w:cs="Times New Roman"/>
      <w:sz w:val="21"/>
      <w:szCs w:val="21"/>
    </w:rPr>
  </w:style>
  <w:style w:type="paragraph" w:customStyle="1" w:styleId="51">
    <w:name w:val="正文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52">
    <w:name w:val="页眉 字符"/>
    <w:basedOn w:val="45"/>
    <w:link w:val="29"/>
    <w:qFormat/>
    <w:uiPriority w:val="99"/>
    <w:rPr>
      <w:sz w:val="18"/>
      <w:szCs w:val="18"/>
    </w:rPr>
  </w:style>
  <w:style w:type="character" w:customStyle="1" w:styleId="53">
    <w:name w:val="页脚 字符"/>
    <w:basedOn w:val="45"/>
    <w:link w:val="28"/>
    <w:qFormat/>
    <w:uiPriority w:val="0"/>
    <w:rPr>
      <w:sz w:val="18"/>
      <w:szCs w:val="18"/>
    </w:rPr>
  </w:style>
  <w:style w:type="character" w:customStyle="1" w:styleId="54">
    <w:name w:val="标题 1 字符"/>
    <w:basedOn w:val="45"/>
    <w:link w:val="3"/>
    <w:qFormat/>
    <w:uiPriority w:val="0"/>
    <w:rPr>
      <w:rFonts w:ascii="Calibri" w:hAnsi="Calibri" w:eastAsia="宋体" w:cs="Times New Roman"/>
      <w:b/>
      <w:bCs/>
      <w:kern w:val="44"/>
      <w:sz w:val="44"/>
      <w:szCs w:val="44"/>
    </w:rPr>
  </w:style>
  <w:style w:type="character" w:customStyle="1" w:styleId="55">
    <w:name w:val="标题 2 字符"/>
    <w:basedOn w:val="45"/>
    <w:link w:val="4"/>
    <w:qFormat/>
    <w:uiPriority w:val="0"/>
    <w:rPr>
      <w:rFonts w:ascii="Arial" w:hAnsi="Arial" w:eastAsia="黑体" w:cs="Times New Roman"/>
      <w:b/>
      <w:sz w:val="32"/>
    </w:rPr>
  </w:style>
  <w:style w:type="character" w:customStyle="1" w:styleId="56">
    <w:name w:val="标题 3 字符"/>
    <w:basedOn w:val="45"/>
    <w:link w:val="5"/>
    <w:qFormat/>
    <w:uiPriority w:val="0"/>
    <w:rPr>
      <w:rFonts w:ascii="Calibri" w:hAnsi="Calibri" w:eastAsia="宋体" w:cs="Times New Roman"/>
      <w:b/>
      <w:sz w:val="32"/>
    </w:rPr>
  </w:style>
  <w:style w:type="character" w:customStyle="1" w:styleId="57">
    <w:name w:val="标题 4 字符"/>
    <w:basedOn w:val="45"/>
    <w:link w:val="6"/>
    <w:qFormat/>
    <w:uiPriority w:val="0"/>
    <w:rPr>
      <w:rFonts w:ascii="Calibri Light" w:hAnsi="Calibri Light" w:eastAsia="宋体" w:cs="Times New Roman"/>
      <w:b/>
      <w:bCs/>
      <w:sz w:val="28"/>
      <w:szCs w:val="28"/>
    </w:rPr>
  </w:style>
  <w:style w:type="character" w:customStyle="1" w:styleId="58">
    <w:name w:val="标题 5 字符"/>
    <w:basedOn w:val="45"/>
    <w:link w:val="7"/>
    <w:qFormat/>
    <w:uiPriority w:val="0"/>
    <w:rPr>
      <w:rFonts w:ascii="Calibri" w:hAnsi="Calibri" w:eastAsia="宋体" w:cs="Times New Roman"/>
      <w:b/>
      <w:bCs/>
      <w:sz w:val="28"/>
      <w:szCs w:val="28"/>
    </w:rPr>
  </w:style>
  <w:style w:type="character" w:customStyle="1" w:styleId="59">
    <w:name w:val="标题 6 字符"/>
    <w:basedOn w:val="45"/>
    <w:link w:val="8"/>
    <w:qFormat/>
    <w:uiPriority w:val="0"/>
    <w:rPr>
      <w:rFonts w:ascii="Calibri Light" w:hAnsi="Calibri Light" w:eastAsia="宋体" w:cs="Times New Roman"/>
      <w:b/>
      <w:bCs/>
      <w:sz w:val="24"/>
      <w:szCs w:val="24"/>
    </w:rPr>
  </w:style>
  <w:style w:type="character" w:customStyle="1" w:styleId="60">
    <w:name w:val="标题 7 字符"/>
    <w:basedOn w:val="45"/>
    <w:link w:val="9"/>
    <w:qFormat/>
    <w:uiPriority w:val="0"/>
    <w:rPr>
      <w:rFonts w:ascii="Calibri" w:hAnsi="Calibri" w:eastAsia="宋体" w:cs="Times New Roman"/>
      <w:b/>
      <w:bCs/>
      <w:sz w:val="24"/>
      <w:szCs w:val="24"/>
    </w:rPr>
  </w:style>
  <w:style w:type="character" w:customStyle="1" w:styleId="61">
    <w:name w:val="标题 8 字符"/>
    <w:basedOn w:val="45"/>
    <w:link w:val="10"/>
    <w:qFormat/>
    <w:uiPriority w:val="0"/>
    <w:rPr>
      <w:rFonts w:ascii="Calibri Light" w:hAnsi="Calibri Light" w:eastAsia="宋体" w:cs="Times New Roman"/>
      <w:sz w:val="24"/>
      <w:szCs w:val="24"/>
    </w:rPr>
  </w:style>
  <w:style w:type="character" w:customStyle="1" w:styleId="62">
    <w:name w:val="纯文本 字符"/>
    <w:basedOn w:val="45"/>
    <w:link w:val="24"/>
    <w:qFormat/>
    <w:uiPriority w:val="99"/>
    <w:rPr>
      <w:rFonts w:ascii="宋体" w:hAnsi="Courier New" w:eastAsia="宋体" w:cs="Courier New"/>
      <w:szCs w:val="21"/>
    </w:rPr>
  </w:style>
  <w:style w:type="paragraph" w:styleId="63">
    <w:name w:val="List Paragraph"/>
    <w:basedOn w:val="1"/>
    <w:link w:val="132"/>
    <w:qFormat/>
    <w:uiPriority w:val="34"/>
    <w:pPr>
      <w:ind w:left="1243" w:leftChars="248" w:firstLine="420" w:firstLineChars="200"/>
    </w:pPr>
    <w:rPr>
      <w:rFonts w:asciiTheme="minorHAnsi" w:hAnsiTheme="minorHAnsi" w:eastAsiaTheme="minorEastAsia" w:cstheme="minorBidi"/>
    </w:rPr>
  </w:style>
  <w:style w:type="character" w:customStyle="1" w:styleId="64">
    <w:name w:val="HTML Preformatted Char1"/>
    <w:qFormat/>
    <w:locked/>
    <w:uiPriority w:val="99"/>
    <w:rPr>
      <w:rFonts w:ascii="Arial" w:hAnsi="Arial" w:cs="Arial"/>
      <w:sz w:val="24"/>
      <w:szCs w:val="24"/>
    </w:rPr>
  </w:style>
  <w:style w:type="character" w:customStyle="1" w:styleId="65">
    <w:name w:val="正文文本 3 字符"/>
    <w:basedOn w:val="45"/>
    <w:link w:val="19"/>
    <w:qFormat/>
    <w:uiPriority w:val="0"/>
    <w:rPr>
      <w:rFonts w:ascii="Calibri" w:hAnsi="Calibri" w:eastAsia="宋体" w:cs="Times New Roman"/>
      <w:color w:val="000000"/>
      <w:kern w:val="0"/>
      <w:sz w:val="22"/>
      <w:szCs w:val="18"/>
      <w:lang w:eastAsia="en-US" w:bidi="en-US"/>
    </w:rPr>
  </w:style>
  <w:style w:type="character" w:customStyle="1" w:styleId="66">
    <w:name w:val="正文文本 字符"/>
    <w:basedOn w:val="45"/>
    <w:link w:val="2"/>
    <w:qFormat/>
    <w:uiPriority w:val="0"/>
    <w:rPr>
      <w:rFonts w:ascii="Calibri" w:hAnsi="Calibri" w:eastAsia="宋体" w:cs="Times New Roman"/>
    </w:rPr>
  </w:style>
  <w:style w:type="character" w:customStyle="1" w:styleId="67">
    <w:name w:val="标题 9 字符"/>
    <w:basedOn w:val="45"/>
    <w:link w:val="11"/>
    <w:qFormat/>
    <w:uiPriority w:val="0"/>
    <w:rPr>
      <w:rFonts w:ascii="Cambria" w:hAnsi="Cambria" w:eastAsia="宋体" w:cs="Times New Roman"/>
      <w:szCs w:val="21"/>
    </w:rPr>
  </w:style>
  <w:style w:type="character" w:customStyle="1" w:styleId="68">
    <w:name w:val="正文文本 Char1"/>
    <w:qFormat/>
    <w:uiPriority w:val="0"/>
    <w:rPr>
      <w:kern w:val="2"/>
      <w:sz w:val="21"/>
      <w:szCs w:val="22"/>
    </w:rPr>
  </w:style>
  <w:style w:type="character" w:customStyle="1" w:styleId="69">
    <w:name w:val="明显引用 Char"/>
    <w:qFormat/>
    <w:uiPriority w:val="0"/>
    <w:rPr>
      <w:b/>
      <w:bCs/>
      <w:i/>
      <w:iCs/>
      <w:color w:val="4F81BD"/>
    </w:rPr>
  </w:style>
  <w:style w:type="paragraph" w:styleId="70">
    <w:name w:val="Intense Quote"/>
    <w:basedOn w:val="1"/>
    <w:next w:val="1"/>
    <w:link w:val="105"/>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rPr>
  </w:style>
  <w:style w:type="character" w:customStyle="1" w:styleId="71">
    <w:name w:val="不明显强调1"/>
    <w:qFormat/>
    <w:uiPriority w:val="0"/>
    <w:rPr>
      <w:i/>
      <w:iCs/>
      <w:color w:val="808080"/>
    </w:rPr>
  </w:style>
  <w:style w:type="character" w:customStyle="1" w:styleId="72">
    <w:name w:val="标题4 Char Char"/>
    <w:link w:val="73"/>
    <w:qFormat/>
    <w:uiPriority w:val="0"/>
    <w:rPr>
      <w:rFonts w:ascii="Arial" w:hAnsi="Arial"/>
      <w:b/>
      <w:bCs/>
      <w:sz w:val="24"/>
      <w:szCs w:val="32"/>
    </w:rPr>
  </w:style>
  <w:style w:type="paragraph" w:customStyle="1" w:styleId="73">
    <w:name w:val="标题4"/>
    <w:basedOn w:val="4"/>
    <w:next w:val="21"/>
    <w:link w:val="72"/>
    <w:qFormat/>
    <w:uiPriority w:val="0"/>
    <w:rPr>
      <w:rFonts w:eastAsiaTheme="minorEastAsia" w:cstheme="minorBidi"/>
      <w:bCs/>
      <w:sz w:val="24"/>
      <w:szCs w:val="32"/>
    </w:rPr>
  </w:style>
  <w:style w:type="character" w:customStyle="1" w:styleId="74">
    <w:name w:val="标题5 Char Char"/>
    <w:link w:val="75"/>
    <w:qFormat/>
    <w:uiPriority w:val="0"/>
    <w:rPr>
      <w:rFonts w:ascii="Arial" w:hAnsi="Arial"/>
      <w:b/>
      <w:bCs/>
      <w:sz w:val="24"/>
      <w:szCs w:val="32"/>
    </w:rPr>
  </w:style>
  <w:style w:type="paragraph" w:customStyle="1" w:styleId="75">
    <w:name w:val="标题5"/>
    <w:basedOn w:val="5"/>
    <w:link w:val="74"/>
    <w:qFormat/>
    <w:uiPriority w:val="0"/>
    <w:rPr>
      <w:rFonts w:ascii="Arial" w:hAnsi="Arial" w:eastAsiaTheme="minorEastAsia" w:cstheme="minorBidi"/>
      <w:bCs/>
      <w:sz w:val="24"/>
      <w:szCs w:val="32"/>
    </w:rPr>
  </w:style>
  <w:style w:type="character" w:customStyle="1" w:styleId="76">
    <w:name w:val="日期 Char"/>
    <w:qFormat/>
    <w:uiPriority w:val="0"/>
    <w:rPr>
      <w:rFonts w:ascii="宋体" w:hAnsi="Times New Roman"/>
      <w:sz w:val="28"/>
    </w:rPr>
  </w:style>
  <w:style w:type="character" w:customStyle="1" w:styleId="77">
    <w:name w:val="明显参考1"/>
    <w:qFormat/>
    <w:uiPriority w:val="0"/>
    <w:rPr>
      <w:b/>
      <w:bCs/>
      <w:smallCaps/>
      <w:color w:val="C0504D"/>
      <w:spacing w:val="5"/>
      <w:u w:val="single"/>
    </w:rPr>
  </w:style>
  <w:style w:type="character" w:customStyle="1" w:styleId="78">
    <w:name w:val="书籍标题1"/>
    <w:qFormat/>
    <w:uiPriority w:val="0"/>
    <w:rPr>
      <w:b/>
      <w:bCs/>
      <w:smallCaps/>
      <w:spacing w:val="5"/>
    </w:rPr>
  </w:style>
  <w:style w:type="character" w:customStyle="1" w:styleId="79">
    <w:name w:val="批注框文本 Char1"/>
    <w:qFormat/>
    <w:uiPriority w:val="0"/>
    <w:rPr>
      <w:kern w:val="2"/>
      <w:sz w:val="18"/>
      <w:szCs w:val="18"/>
    </w:rPr>
  </w:style>
  <w:style w:type="character" w:customStyle="1" w:styleId="80">
    <w:name w:val="文档结构图 Char"/>
    <w:qFormat/>
    <w:uiPriority w:val="0"/>
    <w:rPr>
      <w:rFonts w:ascii="Times New Roman" w:hAnsi="Times New Roman"/>
      <w:szCs w:val="24"/>
      <w:shd w:val="clear" w:color="auto" w:fill="000080"/>
    </w:rPr>
  </w:style>
  <w:style w:type="character" w:customStyle="1" w:styleId="81">
    <w:name w:val="引用 Char"/>
    <w:qFormat/>
    <w:uiPriority w:val="0"/>
    <w:rPr>
      <w:i/>
      <w:iCs/>
      <w:color w:val="000000"/>
    </w:rPr>
  </w:style>
  <w:style w:type="paragraph" w:styleId="82">
    <w:name w:val="Quote"/>
    <w:basedOn w:val="1"/>
    <w:next w:val="1"/>
    <w:link w:val="109"/>
    <w:qFormat/>
    <w:uiPriority w:val="0"/>
    <w:rPr>
      <w:rFonts w:asciiTheme="minorHAnsi" w:hAnsiTheme="minorHAnsi" w:eastAsiaTheme="minorEastAsia" w:cstheme="minorBidi"/>
      <w:i/>
      <w:iCs/>
      <w:color w:val="000000"/>
    </w:rPr>
  </w:style>
  <w:style w:type="character" w:customStyle="1" w:styleId="83">
    <w:name w:val="批注主题 Char1"/>
    <w:qFormat/>
    <w:uiPriority w:val="0"/>
    <w:rPr>
      <w:b/>
      <w:bCs/>
      <w:kern w:val="2"/>
      <w:sz w:val="21"/>
      <w:szCs w:val="22"/>
    </w:rPr>
  </w:style>
  <w:style w:type="character" w:customStyle="1" w:styleId="84">
    <w:name w:val="批注框文本 Char"/>
    <w:qFormat/>
    <w:uiPriority w:val="0"/>
    <w:rPr>
      <w:rFonts w:ascii="宋体" w:hAnsi="Times New Roman"/>
      <w:sz w:val="18"/>
      <w:szCs w:val="18"/>
    </w:rPr>
  </w:style>
  <w:style w:type="character" w:customStyle="1" w:styleId="85">
    <w:name w:val="批注主题 Char"/>
    <w:qFormat/>
    <w:uiPriority w:val="0"/>
    <w:rPr>
      <w:rFonts w:ascii="宋体" w:hAnsi="Times New Roman"/>
      <w:b/>
      <w:bCs/>
      <w:sz w:val="28"/>
    </w:rPr>
  </w:style>
  <w:style w:type="character" w:customStyle="1" w:styleId="86">
    <w:name w:val="日期 Char1"/>
    <w:qFormat/>
    <w:uiPriority w:val="0"/>
    <w:rPr>
      <w:kern w:val="2"/>
      <w:sz w:val="21"/>
      <w:szCs w:val="22"/>
    </w:rPr>
  </w:style>
  <w:style w:type="character" w:customStyle="1" w:styleId="87">
    <w:name w:val="明显强调1"/>
    <w:qFormat/>
    <w:uiPriority w:val="0"/>
    <w:rPr>
      <w:b/>
      <w:bCs/>
      <w:i/>
      <w:iCs/>
      <w:color w:val="4F81BD"/>
    </w:rPr>
  </w:style>
  <w:style w:type="character" w:customStyle="1" w:styleId="88">
    <w:name w:val="textcontents"/>
    <w:qFormat/>
    <w:uiPriority w:val="0"/>
    <w:rPr>
      <w:rFonts w:cs="Times New Roman"/>
    </w:rPr>
  </w:style>
  <w:style w:type="character" w:customStyle="1" w:styleId="89">
    <w:name w:val="不明显参考1"/>
    <w:qFormat/>
    <w:uiPriority w:val="0"/>
    <w:rPr>
      <w:smallCaps/>
      <w:color w:val="C0504D"/>
      <w:u w:val="single"/>
    </w:rPr>
  </w:style>
  <w:style w:type="character" w:customStyle="1" w:styleId="90">
    <w:name w:val="批注文字 Char Char"/>
    <w:qFormat/>
    <w:uiPriority w:val="0"/>
    <w:rPr>
      <w:rFonts w:ascii="宋体" w:hAnsi="Times New Roman" w:eastAsia="宋体" w:cs="Times New Roman"/>
      <w:sz w:val="28"/>
      <w:szCs w:val="20"/>
    </w:rPr>
  </w:style>
  <w:style w:type="character" w:customStyle="1" w:styleId="91">
    <w:name w:val="标题 Char"/>
    <w:qFormat/>
    <w:uiPriority w:val="0"/>
    <w:rPr>
      <w:rFonts w:ascii="Cambria" w:hAnsi="Cambria" w:cs="Times New Roman"/>
      <w:b/>
      <w:bCs/>
      <w:sz w:val="32"/>
      <w:szCs w:val="32"/>
    </w:rPr>
  </w:style>
  <w:style w:type="character" w:customStyle="1" w:styleId="92">
    <w:name w:val="批注文字 Char"/>
    <w:qFormat/>
    <w:uiPriority w:val="0"/>
    <w:rPr>
      <w:kern w:val="2"/>
      <w:sz w:val="21"/>
      <w:szCs w:val="22"/>
    </w:rPr>
  </w:style>
  <w:style w:type="character" w:customStyle="1" w:styleId="93">
    <w:name w:val="副标题 Char"/>
    <w:qFormat/>
    <w:uiPriority w:val="0"/>
    <w:rPr>
      <w:rFonts w:ascii="Cambria" w:hAnsi="Cambria" w:cs="Times New Roman"/>
      <w:b/>
      <w:bCs/>
      <w:kern w:val="28"/>
      <w:sz w:val="32"/>
      <w:szCs w:val="32"/>
    </w:rPr>
  </w:style>
  <w:style w:type="character" w:customStyle="1" w:styleId="94">
    <w:name w:val="文档结构图 Char1"/>
    <w:qFormat/>
    <w:uiPriority w:val="0"/>
    <w:rPr>
      <w:rFonts w:ascii="宋体"/>
      <w:kern w:val="2"/>
      <w:sz w:val="18"/>
      <w:szCs w:val="18"/>
    </w:rPr>
  </w:style>
  <w:style w:type="paragraph" w:customStyle="1" w:styleId="95">
    <w:name w:val="修订1"/>
    <w:qFormat/>
    <w:uiPriority w:val="0"/>
    <w:rPr>
      <w:rFonts w:ascii="Times New Roman" w:hAnsi="Times New Roman" w:eastAsia="宋体" w:cs="Times New Roman"/>
      <w:kern w:val="2"/>
      <w:sz w:val="21"/>
      <w:szCs w:val="24"/>
      <w:lang w:val="en-US" w:eastAsia="zh-CN" w:bidi="ar-SA"/>
    </w:rPr>
  </w:style>
  <w:style w:type="paragraph" w:customStyle="1" w:styleId="9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kern w:val="0"/>
      <w:sz w:val="28"/>
      <w:szCs w:val="20"/>
    </w:rPr>
  </w:style>
  <w:style w:type="character" w:customStyle="1" w:styleId="97">
    <w:name w:val="批注框文本 字符"/>
    <w:basedOn w:val="45"/>
    <w:link w:val="27"/>
    <w:semiHidden/>
    <w:qFormat/>
    <w:uiPriority w:val="99"/>
    <w:rPr>
      <w:rFonts w:ascii="Calibri" w:hAnsi="Calibri" w:eastAsia="宋体" w:cs="Times New Roman"/>
      <w:sz w:val="18"/>
      <w:szCs w:val="18"/>
    </w:rPr>
  </w:style>
  <w:style w:type="character" w:customStyle="1" w:styleId="98">
    <w:name w:val="批注文字 字符"/>
    <w:basedOn w:val="45"/>
    <w:link w:val="18"/>
    <w:semiHidden/>
    <w:qFormat/>
    <w:uiPriority w:val="99"/>
    <w:rPr>
      <w:rFonts w:ascii="Calibri" w:hAnsi="Calibri" w:eastAsia="宋体" w:cs="Times New Roman"/>
    </w:rPr>
  </w:style>
  <w:style w:type="character" w:customStyle="1" w:styleId="99">
    <w:name w:val="批注主题 字符"/>
    <w:basedOn w:val="98"/>
    <w:link w:val="40"/>
    <w:semiHidden/>
    <w:qFormat/>
    <w:uiPriority w:val="99"/>
    <w:rPr>
      <w:rFonts w:ascii="Calibri" w:hAnsi="Calibri" w:eastAsia="宋体" w:cs="Times New Roman"/>
      <w:b/>
      <w:bCs/>
    </w:rPr>
  </w:style>
  <w:style w:type="character" w:customStyle="1" w:styleId="100">
    <w:name w:val="文档结构图 字符"/>
    <w:basedOn w:val="45"/>
    <w:link w:val="16"/>
    <w:semiHidden/>
    <w:qFormat/>
    <w:uiPriority w:val="99"/>
    <w:rPr>
      <w:rFonts w:ascii="宋体" w:hAnsi="Calibri" w:eastAsia="宋体" w:cs="Times New Roman"/>
      <w:sz w:val="18"/>
      <w:szCs w:val="18"/>
    </w:rPr>
  </w:style>
  <w:style w:type="character" w:customStyle="1" w:styleId="101">
    <w:name w:val="日期 字符"/>
    <w:basedOn w:val="45"/>
    <w:link w:val="26"/>
    <w:semiHidden/>
    <w:qFormat/>
    <w:uiPriority w:val="99"/>
    <w:rPr>
      <w:rFonts w:ascii="Calibri" w:hAnsi="Calibri" w:eastAsia="宋体" w:cs="Times New Roman"/>
    </w:rPr>
  </w:style>
  <w:style w:type="character" w:customStyle="1" w:styleId="102">
    <w:name w:val="标题 字符"/>
    <w:basedOn w:val="45"/>
    <w:link w:val="39"/>
    <w:qFormat/>
    <w:uiPriority w:val="10"/>
    <w:rPr>
      <w:rFonts w:eastAsia="宋体" w:asciiTheme="majorHAnsi" w:hAnsiTheme="majorHAnsi" w:cstheme="majorBidi"/>
      <w:b/>
      <w:bCs/>
      <w:sz w:val="32"/>
      <w:szCs w:val="32"/>
    </w:rPr>
  </w:style>
  <w:style w:type="paragraph" w:customStyle="1" w:styleId="103">
    <w:name w:val="TOC 标题1"/>
    <w:basedOn w:val="3"/>
    <w:next w:val="1"/>
    <w:qFormat/>
    <w:uiPriority w:val="0"/>
    <w:pPr>
      <w:spacing w:line="576" w:lineRule="auto"/>
      <w:outlineLvl w:val="9"/>
    </w:pPr>
  </w:style>
  <w:style w:type="character" w:customStyle="1" w:styleId="104">
    <w:name w:val="副标题 字符"/>
    <w:basedOn w:val="45"/>
    <w:link w:val="31"/>
    <w:qFormat/>
    <w:uiPriority w:val="11"/>
    <w:rPr>
      <w:rFonts w:eastAsia="宋体" w:asciiTheme="majorHAnsi" w:hAnsiTheme="majorHAnsi" w:cstheme="majorBidi"/>
      <w:b/>
      <w:bCs/>
      <w:kern w:val="28"/>
      <w:sz w:val="32"/>
      <w:szCs w:val="32"/>
    </w:rPr>
  </w:style>
  <w:style w:type="character" w:customStyle="1" w:styleId="105">
    <w:name w:val="明显引用 字符"/>
    <w:basedOn w:val="45"/>
    <w:link w:val="70"/>
    <w:qFormat/>
    <w:uiPriority w:val="30"/>
    <w:rPr>
      <w:rFonts w:ascii="Calibri" w:hAnsi="Calibri" w:eastAsia="宋体" w:cs="Times New Roman"/>
      <w:b/>
      <w:bCs/>
      <w:i/>
      <w:iCs/>
      <w:color w:val="4F81BD" w:themeColor="accent1"/>
      <w14:textFill>
        <w14:solidFill>
          <w14:schemeClr w14:val="accent1"/>
        </w14:solidFill>
      </w14:textFill>
    </w:rPr>
  </w:style>
  <w:style w:type="paragraph" w:customStyle="1" w:styleId="106">
    <w:name w:val="样式 标题 3 + (中文) 黑体 小四 非加粗 段前: 7.8 磅 段后: 0 磅 行距: 固定值 20 磅"/>
    <w:basedOn w:val="5"/>
    <w:qFormat/>
    <w:uiPriority w:val="0"/>
    <w:pPr>
      <w:spacing w:before="0" w:after="0" w:line="400" w:lineRule="exact"/>
    </w:pPr>
    <w:rPr>
      <w:rFonts w:ascii="Times New Roman" w:hAnsi="Times New Roman" w:eastAsia="黑体" w:cs="宋体"/>
      <w:b w:val="0"/>
      <w:sz w:val="24"/>
      <w:szCs w:val="20"/>
    </w:rPr>
  </w:style>
  <w:style w:type="paragraph" w:customStyle="1" w:styleId="107">
    <w:name w:val="空半行"/>
    <w:basedOn w:val="1"/>
    <w:qFormat/>
    <w:uiPriority w:val="0"/>
    <w:pPr>
      <w:adjustRightInd w:val="0"/>
      <w:spacing w:line="120" w:lineRule="exact"/>
      <w:textAlignment w:val="baseline"/>
    </w:pPr>
    <w:rPr>
      <w:rFonts w:ascii="Times New Roman" w:hAnsi="Times New Roman" w:eastAsia="仿宋_GB2312"/>
      <w:color w:val="FFFFFF"/>
      <w:kern w:val="0"/>
      <w:sz w:val="30"/>
      <w:szCs w:val="20"/>
    </w:rPr>
  </w:style>
  <w:style w:type="paragraph" w:styleId="108">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9">
    <w:name w:val="引用 字符"/>
    <w:basedOn w:val="45"/>
    <w:link w:val="82"/>
    <w:qFormat/>
    <w:uiPriority w:val="29"/>
    <w:rPr>
      <w:rFonts w:ascii="Calibri" w:hAnsi="Calibri" w:eastAsia="宋体" w:cs="Times New Roman"/>
      <w:i/>
      <w:iCs/>
      <w:color w:val="000000" w:themeColor="text1"/>
      <w14:textFill>
        <w14:solidFill>
          <w14:schemeClr w14:val="tx1"/>
        </w14:solidFill>
      </w14:textFill>
    </w:rPr>
  </w:style>
  <w:style w:type="paragraph" w:customStyle="1" w:styleId="110">
    <w:name w:val="flNote"/>
    <w:basedOn w:val="1"/>
    <w:qFormat/>
    <w:uiPriority w:val="0"/>
    <w:pPr>
      <w:adjustRightInd w:val="0"/>
      <w:spacing w:before="320" w:after="160" w:line="360" w:lineRule="atLeast"/>
      <w:jc w:val="center"/>
      <w:textAlignment w:val="baseline"/>
    </w:pPr>
    <w:rPr>
      <w:rFonts w:ascii="Arial" w:hAnsi="Times New Roman" w:eastAsia="黑体"/>
      <w:kern w:val="0"/>
      <w:sz w:val="30"/>
      <w:szCs w:val="20"/>
    </w:rPr>
  </w:style>
  <w:style w:type="paragraph" w:customStyle="1" w:styleId="111">
    <w:name w:val="Table Paragraph"/>
    <w:basedOn w:val="1"/>
    <w:qFormat/>
    <w:uiPriority w:val="1"/>
    <w:pPr>
      <w:autoSpaceDE w:val="0"/>
      <w:autoSpaceDN w:val="0"/>
      <w:adjustRightInd w:val="0"/>
      <w:jc w:val="left"/>
    </w:pPr>
    <w:rPr>
      <w:rFonts w:ascii="Times New Roman" w:hAnsi="Times New Roman"/>
      <w:kern w:val="0"/>
      <w:sz w:val="24"/>
      <w:szCs w:val="24"/>
    </w:rPr>
  </w:style>
  <w:style w:type="paragraph" w:customStyle="1" w:styleId="112">
    <w:name w:val="列表段落1"/>
    <w:basedOn w:val="1"/>
    <w:qFormat/>
    <w:uiPriority w:val="34"/>
    <w:pPr>
      <w:ind w:firstLine="420" w:firstLineChars="200"/>
    </w:pPr>
  </w:style>
  <w:style w:type="paragraph" w:customStyle="1" w:styleId="113">
    <w:name w:val="正文00"/>
    <w:basedOn w:val="1"/>
    <w:qFormat/>
    <w:uiPriority w:val="0"/>
    <w:pPr>
      <w:topLinePunct/>
      <w:spacing w:line="360" w:lineRule="auto"/>
      <w:ind w:firstLine="200" w:firstLineChars="200"/>
    </w:pPr>
    <w:rPr>
      <w:szCs w:val="21"/>
    </w:rPr>
  </w:style>
  <w:style w:type="character" w:customStyle="1" w:styleId="114">
    <w:name w:val="font11"/>
    <w:basedOn w:val="45"/>
    <w:qFormat/>
    <w:uiPriority w:val="0"/>
    <w:rPr>
      <w:rFonts w:hint="eastAsia" w:ascii="宋体" w:hAnsi="宋体" w:eastAsia="宋体" w:cs="宋体"/>
      <w:color w:val="000000"/>
      <w:sz w:val="24"/>
      <w:szCs w:val="24"/>
      <w:u w:val="none"/>
    </w:rPr>
  </w:style>
  <w:style w:type="character" w:customStyle="1" w:styleId="115">
    <w:name w:val="font01"/>
    <w:basedOn w:val="45"/>
    <w:qFormat/>
    <w:uiPriority w:val="0"/>
    <w:rPr>
      <w:rFonts w:hint="eastAsia" w:ascii="宋体" w:hAnsi="宋体" w:eastAsia="宋体" w:cs="宋体"/>
      <w:color w:val="0D0D0D"/>
      <w:sz w:val="24"/>
      <w:szCs w:val="24"/>
      <w:u w:val="none"/>
    </w:rPr>
  </w:style>
  <w:style w:type="paragraph" w:customStyle="1" w:styleId="116">
    <w:name w:val="TOC 标题2"/>
    <w:basedOn w:val="3"/>
    <w:next w:val="1"/>
    <w:unhideWhenUsed/>
    <w:qFormat/>
    <w:uiPriority w:val="39"/>
    <w:pPr>
      <w:widowControl/>
      <w:spacing w:before="240" w:after="0" w:line="259" w:lineRule="auto"/>
      <w:outlineLvl w:val="9"/>
    </w:pPr>
    <w:rPr>
      <w:rFonts w:asciiTheme="majorHAnsi" w:hAnsiTheme="majorHAnsi" w:eastAsiaTheme="majorEastAsia" w:cstheme="majorBidi"/>
      <w:b w:val="0"/>
      <w:bCs w:val="0"/>
      <w:color w:val="376092" w:themeColor="accent1" w:themeShade="BF"/>
      <w:kern w:val="0"/>
      <w:szCs w:val="32"/>
    </w:rPr>
  </w:style>
  <w:style w:type="paragraph" w:customStyle="1" w:styleId="117">
    <w:name w:val="表题"/>
    <w:next w:val="1"/>
    <w:qFormat/>
    <w:uiPriority w:val="0"/>
    <w:pPr>
      <w:keepNext/>
      <w:widowControl w:val="0"/>
      <w:spacing w:line="360" w:lineRule="auto"/>
      <w:jc w:val="center"/>
    </w:pPr>
    <w:rPr>
      <w:rFonts w:ascii="Times New Roman" w:hAnsi="Times New Roman" w:eastAsia="宋体" w:cs="Times New Roman"/>
      <w:b/>
      <w:kern w:val="2"/>
      <w:sz w:val="21"/>
      <w:szCs w:val="21"/>
      <w:lang w:val="en-US" w:eastAsia="zh-CN" w:bidi="ar-SA"/>
    </w:rPr>
  </w:style>
  <w:style w:type="paragraph" w:customStyle="1" w:styleId="118">
    <w:name w:val="表格内空"/>
    <w:qFormat/>
    <w:uiPriority w:val="0"/>
    <w:pPr>
      <w:jc w:val="center"/>
    </w:pPr>
    <w:rPr>
      <w:rFonts w:ascii="Times New Roman" w:hAnsi="Times New Roman" w:eastAsia="宋体" w:cs="Times New Roman"/>
      <w:bCs/>
      <w:sz w:val="21"/>
      <w:szCs w:val="16"/>
      <w:lang w:val="en-US" w:eastAsia="zh-CN" w:bidi="ar-SA"/>
    </w:rPr>
  </w:style>
  <w:style w:type="paragraph" w:customStyle="1" w:styleId="119">
    <w:name w:val="正文2"/>
    <w:qFormat/>
    <w:uiPriority w:val="0"/>
    <w:pPr>
      <w:adjustRightInd w:val="0"/>
      <w:spacing w:line="360" w:lineRule="auto"/>
      <w:ind w:firstLine="200" w:firstLineChars="200"/>
      <w:jc w:val="both"/>
    </w:pPr>
    <w:rPr>
      <w:rFonts w:ascii="Times New Roman" w:hAnsi="Times New Roman" w:eastAsia="宋体" w:cs="Times New Roman"/>
      <w:kern w:val="2"/>
      <w:sz w:val="24"/>
      <w:szCs w:val="18"/>
      <w:lang w:val="en-US" w:eastAsia="zh-CN" w:bidi="ar-SA"/>
    </w:rPr>
  </w:style>
  <w:style w:type="paragraph" w:customStyle="1" w:styleId="120">
    <w:name w:val="Default"/>
    <w:next w:val="1"/>
    <w:qFormat/>
    <w:uiPriority w:val="6"/>
    <w:pPr>
      <w:widowControl w:val="0"/>
    </w:pPr>
    <w:rPr>
      <w:rFonts w:ascii="宋体" w:hAnsi="宋体" w:eastAsia="宋体" w:cs="宋体"/>
      <w:color w:val="000000"/>
      <w:sz w:val="24"/>
      <w:szCs w:val="22"/>
      <w:lang w:val="en-US" w:eastAsia="zh-CN" w:bidi="ar-SA"/>
    </w:rPr>
  </w:style>
  <w:style w:type="paragraph" w:customStyle="1" w:styleId="121">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122">
    <w:name w:val="_Style 3"/>
    <w:basedOn w:val="1"/>
    <w:qFormat/>
    <w:uiPriority w:val="0"/>
    <w:pPr>
      <w:ind w:firstLine="420" w:firstLineChars="200"/>
    </w:pPr>
  </w:style>
  <w:style w:type="character" w:customStyle="1" w:styleId="123">
    <w:name w:val="font21"/>
    <w:basedOn w:val="45"/>
    <w:qFormat/>
    <w:uiPriority w:val="0"/>
    <w:rPr>
      <w:rFonts w:hint="eastAsia" w:ascii="宋体" w:hAnsi="宋体" w:eastAsia="宋体" w:cs="宋体"/>
      <w:color w:val="000000"/>
      <w:sz w:val="21"/>
      <w:szCs w:val="21"/>
      <w:u w:val="none"/>
    </w:rPr>
  </w:style>
  <w:style w:type="character" w:customStyle="1" w:styleId="124">
    <w:name w:val="font31"/>
    <w:basedOn w:val="45"/>
    <w:qFormat/>
    <w:uiPriority w:val="0"/>
    <w:rPr>
      <w:rFonts w:hint="eastAsia" w:ascii="宋体" w:hAnsi="宋体" w:eastAsia="宋体" w:cs="宋体"/>
      <w:color w:val="000000"/>
      <w:sz w:val="21"/>
      <w:szCs w:val="21"/>
      <w:u w:val="none"/>
    </w:rPr>
  </w:style>
  <w:style w:type="paragraph" w:customStyle="1" w:styleId="125">
    <w:name w:val="正文_0"/>
    <w:qFormat/>
    <w:uiPriority w:val="0"/>
    <w:pPr>
      <w:widowControl w:val="0"/>
      <w:jc w:val="both"/>
    </w:pPr>
    <w:rPr>
      <w:rFonts w:ascii="Calibri" w:hAnsi="Calibri" w:eastAsia="宋体" w:cs="Times New Roman"/>
      <w:kern w:val="2"/>
      <w:sz w:val="21"/>
      <w:szCs w:val="24"/>
      <w:lang w:val="en-US" w:eastAsia="zh-CN" w:bidi="ar-SA"/>
    </w:rPr>
  </w:style>
  <w:style w:type="character" w:customStyle="1" w:styleId="126">
    <w:name w:val="自动正文1"/>
    <w:qFormat/>
    <w:uiPriority w:val="99"/>
    <w:rPr>
      <w:rFonts w:ascii="宋体" w:hAnsi="宋体" w:eastAsia="宋体" w:cs="宋体"/>
      <w:sz w:val="28"/>
      <w:szCs w:val="28"/>
    </w:rPr>
  </w:style>
  <w:style w:type="paragraph" w:customStyle="1" w:styleId="127">
    <w:name w:val="节"/>
    <w:basedOn w:val="4"/>
    <w:qFormat/>
    <w:uiPriority w:val="0"/>
    <w:pPr>
      <w:numPr>
        <w:ilvl w:val="1"/>
        <w:numId w:val="1"/>
      </w:numPr>
      <w:spacing w:line="240" w:lineRule="auto"/>
    </w:pPr>
    <w:rPr>
      <w:rFonts w:ascii="黑体"/>
      <w:b w:val="0"/>
      <w:sz w:val="28"/>
      <w:szCs w:val="28"/>
    </w:rPr>
  </w:style>
  <w:style w:type="paragraph" w:customStyle="1" w:styleId="128">
    <w:name w:val="标题 55"/>
    <w:basedOn w:val="7"/>
    <w:qFormat/>
    <w:uiPriority w:val="0"/>
    <w:rPr>
      <w:rFonts w:ascii="方正黑体简体" w:eastAsia="方正黑体简体"/>
      <w:b w:val="0"/>
      <w:bCs w:val="0"/>
    </w:rPr>
  </w:style>
  <w:style w:type="paragraph" w:customStyle="1" w:styleId="129">
    <w:name w:val="xl29"/>
    <w:basedOn w:val="1"/>
    <w:qFormat/>
    <w:uiPriority w:val="0"/>
    <w:pPr>
      <w:widowControl/>
      <w:spacing w:before="100" w:beforeAutospacing="1" w:after="100" w:afterAutospacing="1"/>
      <w:jc w:val="center"/>
    </w:pPr>
    <w:rPr>
      <w:rFonts w:ascii="宋体"/>
      <w:kern w:val="0"/>
      <w:sz w:val="28"/>
      <w:szCs w:val="28"/>
    </w:rPr>
  </w:style>
  <w:style w:type="paragraph" w:customStyle="1" w:styleId="13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1">
    <w:name w:val="head"/>
    <w:basedOn w:val="1"/>
    <w:qFormat/>
    <w:uiPriority w:val="0"/>
    <w:pPr>
      <w:widowControl/>
      <w:spacing w:before="100" w:beforeAutospacing="1" w:after="100" w:afterAutospacing="1"/>
      <w:jc w:val="center"/>
    </w:pPr>
    <w:rPr>
      <w:rFonts w:ascii="黑体" w:eastAsia="黑体"/>
      <w:b/>
      <w:bCs/>
      <w:kern w:val="0"/>
      <w:sz w:val="28"/>
      <w:szCs w:val="28"/>
    </w:rPr>
  </w:style>
  <w:style w:type="character" w:customStyle="1" w:styleId="132">
    <w:name w:val="列表段落 字符"/>
    <w:link w:val="63"/>
    <w:qFormat/>
    <w:uiPriority w:val="34"/>
    <w:rPr>
      <w:kern w:val="2"/>
      <w:sz w:val="21"/>
      <w:szCs w:val="22"/>
    </w:rPr>
  </w:style>
  <w:style w:type="paragraph" w:customStyle="1" w:styleId="13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34">
    <w:name w:val="NormalCharacter"/>
    <w:link w:val="1"/>
    <w:qFormat/>
    <w:uiPriority w:val="0"/>
    <w:rPr>
      <w:rFonts w:ascii="Calibri" w:hAnsi="Calibri" w:eastAsia="宋体" w:cs="Times New Roman"/>
      <w:kern w:val="2"/>
      <w:sz w:val="21"/>
      <w:szCs w:val="22"/>
      <w:lang w:val="en-US" w:eastAsia="zh-CN" w:bidi="ar-SA"/>
    </w:rPr>
  </w:style>
  <w:style w:type="paragraph" w:customStyle="1" w:styleId="135">
    <w:name w:val="采购二级"/>
    <w:qFormat/>
    <w:uiPriority w:val="0"/>
    <w:pPr>
      <w:spacing w:line="560" w:lineRule="exact"/>
      <w:ind w:firstLine="200" w:firstLineChars="200"/>
      <w:jc w:val="both"/>
      <w:outlineLvl w:val="1"/>
    </w:pPr>
    <w:rPr>
      <w:rFonts w:ascii="仿宋" w:hAnsi="仿宋" w:eastAsia="仿宋" w:cs="Times New Roman"/>
      <w:b/>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90</Pages>
  <Words>34263</Words>
  <Characters>36767</Characters>
  <Lines>299</Lines>
  <Paragraphs>84</Paragraphs>
  <TotalTime>22</TotalTime>
  <ScaleCrop>false</ScaleCrop>
  <LinksUpToDate>false</LinksUpToDate>
  <CharactersWithSpaces>38535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2022-10-28T13:21:00Z</dcterms:created>
  <dc:creator>lenovo</dc:creator>
  <cp:lastModifiedBy>WPS_1507645847</cp:lastModifiedBy>
  <cp:lastPrinted>2020-07-10T05:06:00Z</cp:lastPrinted>
  <dcterms:modified xsi:type="dcterms:W3CDTF">2022-12-11T04:15:45Z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024BD75DF04B4896AF9F848257FD220C</vt:lpwstr>
  </property>
</Properties>
</file>