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宋体"/>
          <w:b/>
          <w:sz w:val="48"/>
          <w:szCs w:val="48"/>
          <w:lang w:eastAsia="zh-CN"/>
        </w:rPr>
      </w:pPr>
      <w:r>
        <w:rPr>
          <w:rFonts w:hint="eastAsia" w:ascii="宋体" w:hAnsi="宋体" w:eastAsia="宋体" w:cs="宋体"/>
          <w:b/>
          <w:sz w:val="48"/>
          <w:szCs w:val="48"/>
          <w:lang w:eastAsia="zh-CN"/>
        </w:rPr>
        <w:t>库车经济技术开发区2022年保障性住房（集体宿舍）建设项目一标段施工监理</w:t>
      </w: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pStyle w:val="10"/>
        <w:rPr>
          <w:rFonts w:hint="eastAsia" w:ascii="宋体" w:hAnsi="宋体" w:cs="宋体"/>
        </w:rPr>
      </w:pPr>
    </w:p>
    <w:p>
      <w:pPr>
        <w:adjustRightInd w:val="0"/>
        <w:snapToGrid w:val="0"/>
        <w:jc w:val="center"/>
        <w:rPr>
          <w:rFonts w:hint="eastAsia" w:ascii="宋体" w:hAnsi="宋体" w:eastAsia="宋体" w:cs="宋体"/>
          <w:sz w:val="96"/>
          <w:szCs w:val="36"/>
        </w:rPr>
      </w:pPr>
      <w:r>
        <w:rPr>
          <w:rFonts w:hint="eastAsia" w:ascii="宋体" w:hAnsi="宋体" w:eastAsia="宋体" w:cs="宋体"/>
          <w:sz w:val="72"/>
          <w:szCs w:val="32"/>
        </w:rPr>
        <w:t>竞争性磋商文件</w:t>
      </w:r>
    </w:p>
    <w:p>
      <w:pPr>
        <w:adjustRightInd w:val="0"/>
        <w:snapToGrid w:val="0"/>
        <w:spacing w:line="400" w:lineRule="exact"/>
        <w:jc w:val="center"/>
        <w:rPr>
          <w:rFonts w:hint="default" w:ascii="宋体" w:hAnsi="宋体" w:eastAsia="宋体" w:cs="宋体"/>
          <w:b/>
          <w:bCs/>
          <w:kern w:val="0"/>
          <w:sz w:val="28"/>
          <w:szCs w:val="28"/>
          <w:lang w:val="en-US" w:eastAsia="zh-CN"/>
        </w:rPr>
      </w:pPr>
      <w:r>
        <w:rPr>
          <w:rFonts w:hint="eastAsia" w:ascii="宋体" w:hAnsi="宋体" w:cs="宋体"/>
          <w:b/>
          <w:bCs/>
          <w:kern w:val="0"/>
          <w:sz w:val="28"/>
          <w:szCs w:val="28"/>
        </w:rPr>
        <w:t>项目编号：</w:t>
      </w:r>
      <w:r>
        <w:rPr>
          <w:rFonts w:hint="eastAsia" w:ascii="宋体" w:hAnsi="宋体" w:cs="宋体"/>
          <w:b/>
          <w:bCs/>
          <w:kern w:val="0"/>
          <w:sz w:val="28"/>
          <w:szCs w:val="28"/>
          <w:lang w:val="en-US" w:eastAsia="zh-CN"/>
        </w:rPr>
        <w:t>KCKFQ2022-WT035</w:t>
      </w: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pStyle w:val="10"/>
        <w:ind w:firstLine="0"/>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pStyle w:val="10"/>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400" w:lineRule="exact"/>
        <w:rPr>
          <w:rFonts w:hint="eastAsia" w:ascii="宋体" w:hAnsi="宋体" w:cs="宋体"/>
        </w:rPr>
      </w:pPr>
    </w:p>
    <w:p>
      <w:pPr>
        <w:adjustRightInd w:val="0"/>
        <w:snapToGrid w:val="0"/>
        <w:spacing w:line="400" w:lineRule="exact"/>
        <w:jc w:val="center"/>
        <w:rPr>
          <w:rFonts w:hint="eastAsia" w:ascii="宋体" w:hAnsi="宋体" w:cs="宋体"/>
        </w:rPr>
      </w:pPr>
    </w:p>
    <w:p>
      <w:pPr>
        <w:adjustRightInd w:val="0"/>
        <w:snapToGrid w:val="0"/>
        <w:spacing w:line="360" w:lineRule="auto"/>
        <w:jc w:val="center"/>
        <w:rPr>
          <w:rFonts w:hint="eastAsia" w:ascii="宋体" w:hAnsi="宋体" w:eastAsia="宋体" w:cs="宋体"/>
          <w:b/>
          <w:bCs/>
          <w:sz w:val="32"/>
          <w:szCs w:val="32"/>
          <w:lang w:eastAsia="zh-CN"/>
        </w:rPr>
      </w:pPr>
      <w:r>
        <w:rPr>
          <w:rFonts w:hint="eastAsia" w:ascii="宋体" w:hAnsi="宋体" w:eastAsia="宋体" w:cs="宋体"/>
          <w:b/>
          <w:bCs/>
          <w:sz w:val="32"/>
          <w:szCs w:val="32"/>
        </w:rPr>
        <w:t>采购人 ：</w:t>
      </w:r>
      <w:r>
        <w:rPr>
          <w:rFonts w:hint="eastAsia" w:ascii="宋体" w:hAnsi="宋体" w:eastAsia="宋体" w:cs="宋体"/>
          <w:b/>
          <w:bCs/>
          <w:sz w:val="32"/>
          <w:szCs w:val="32"/>
          <w:lang w:eastAsia="zh-CN"/>
        </w:rPr>
        <w:t>库车经济技术开发区管理委员会建设管理局</w:t>
      </w:r>
    </w:p>
    <w:p>
      <w:pPr>
        <w:adjustRightInd w:val="0"/>
        <w:snapToGrid w:val="0"/>
        <w:spacing w:line="360" w:lineRule="auto"/>
        <w:jc w:val="center"/>
        <w:rPr>
          <w:rFonts w:hint="eastAsia" w:ascii="宋体" w:hAnsi="宋体" w:eastAsia="宋体" w:cs="宋体"/>
          <w:b/>
          <w:bCs/>
          <w:sz w:val="32"/>
          <w:szCs w:val="32"/>
        </w:rPr>
      </w:pPr>
      <w:r>
        <w:rPr>
          <w:rFonts w:hint="eastAsia" w:ascii="宋体" w:hAnsi="宋体" w:eastAsia="宋体" w:cs="宋体"/>
          <w:b/>
          <w:bCs/>
          <w:sz w:val="32"/>
          <w:szCs w:val="32"/>
        </w:rPr>
        <w:t>代理机构 ：</w:t>
      </w:r>
      <w:r>
        <w:rPr>
          <w:rFonts w:hint="eastAsia" w:ascii="宋体" w:hAnsi="宋体" w:eastAsia="宋体" w:cs="宋体"/>
          <w:b/>
          <w:bCs/>
          <w:sz w:val="32"/>
          <w:szCs w:val="32"/>
          <w:lang w:eastAsia="zh-CN"/>
        </w:rPr>
        <w:t>新疆经开项目管理有限公司</w:t>
      </w:r>
    </w:p>
    <w:p>
      <w:pPr>
        <w:spacing w:before="264" w:line="229" w:lineRule="auto"/>
        <w:ind w:left="576"/>
        <w:jc w:val="center"/>
        <w:rPr>
          <w:rFonts w:hint="eastAsia" w:ascii="宋体" w:hAnsi="宋体" w:eastAsia="宋体" w:cs="宋体"/>
          <w:sz w:val="29"/>
          <w:szCs w:val="29"/>
        </w:rPr>
      </w:pPr>
      <w:r>
        <w:rPr>
          <w:rFonts w:hint="eastAsia" w:ascii="宋体" w:hAnsi="宋体" w:eastAsia="宋体" w:cs="宋体"/>
          <w:b/>
          <w:bCs/>
          <w:sz w:val="32"/>
          <w:szCs w:val="32"/>
        </w:rPr>
        <w:t>202</w:t>
      </w:r>
      <w:r>
        <w:rPr>
          <w:rFonts w:hint="eastAsia" w:ascii="宋体" w:hAnsi="宋体" w:eastAsia="宋体" w:cs="宋体"/>
          <w:b/>
          <w:bCs/>
          <w:sz w:val="32"/>
          <w:szCs w:val="32"/>
          <w:lang w:val="en-US" w:eastAsia="zh-CN"/>
        </w:rPr>
        <w:t>2</w:t>
      </w:r>
      <w:r>
        <w:rPr>
          <w:rFonts w:hint="eastAsia" w:ascii="宋体" w:hAnsi="宋体" w:eastAsia="宋体" w:cs="宋体"/>
          <w:b/>
          <w:bCs/>
          <w:sz w:val="32"/>
          <w:szCs w:val="32"/>
        </w:rPr>
        <w:t>年</w:t>
      </w:r>
      <w:r>
        <w:rPr>
          <w:rFonts w:hint="eastAsia" w:ascii="宋体" w:hAnsi="宋体" w:eastAsia="宋体" w:cs="宋体"/>
          <w:b/>
          <w:bCs/>
          <w:sz w:val="32"/>
          <w:szCs w:val="32"/>
          <w:lang w:val="en-US" w:eastAsia="zh-CN"/>
        </w:rPr>
        <w:t>12</w:t>
      </w:r>
      <w:r>
        <w:rPr>
          <w:rFonts w:hint="eastAsia" w:ascii="宋体" w:hAnsi="宋体" w:eastAsia="宋体" w:cs="宋体"/>
          <w:b/>
          <w:bCs/>
          <w:sz w:val="32"/>
          <w:szCs w:val="32"/>
        </w:rPr>
        <w:t>月</w:t>
      </w:r>
    </w:p>
    <w:p>
      <w:pPr>
        <w:rPr>
          <w:rFonts w:hint="eastAsia" w:ascii="宋体" w:hAnsi="宋体" w:eastAsia="宋体" w:cs="宋体"/>
        </w:rPr>
        <w:sectPr>
          <w:footerReference r:id="rId5" w:type="default"/>
          <w:pgSz w:w="11906" w:h="16839"/>
          <w:pgMar w:top="1431" w:right="1785" w:bottom="1855" w:left="1785" w:header="0" w:footer="1516" w:gutter="0"/>
          <w:cols w:space="720" w:num="1"/>
        </w:sectPr>
      </w:pPr>
    </w:p>
    <w:p>
      <w:pPr>
        <w:rPr>
          <w:rFonts w:hint="eastAsia" w:ascii="宋体" w:hAnsi="宋体" w:eastAsia="宋体" w:cs="宋体"/>
        </w:rPr>
        <w:sectPr>
          <w:footerReference r:id="rId6" w:type="default"/>
          <w:pgSz w:w="11906" w:h="16839"/>
          <w:pgMar w:top="1295" w:right="1785" w:bottom="2579" w:left="1785" w:header="0" w:footer="2200" w:gutter="0"/>
          <w:cols w:space="720" w:num="1"/>
        </w:sectPr>
      </w:pPr>
    </w:p>
    <w:sdt>
      <w:sdtPr>
        <w:rPr>
          <w:rFonts w:hint="eastAsia" w:ascii="宋体" w:hAnsi="宋体" w:eastAsia="宋体" w:cs="宋体"/>
          <w:sz w:val="47"/>
          <w:szCs w:val="47"/>
        </w:rPr>
        <w:id w:val="1"/>
        <w:docPartObj>
          <w:docPartGallery w:val="Table of Contents"/>
          <w:docPartUnique/>
        </w:docPartObj>
      </w:sdtPr>
      <w:sdtEndPr>
        <w:rPr>
          <w:rFonts w:hint="eastAsia" w:ascii="宋体" w:hAnsi="宋体" w:eastAsia="宋体" w:cs="宋体"/>
          <w:sz w:val="28"/>
          <w:szCs w:val="28"/>
        </w:rPr>
      </w:sdtEndPr>
      <w:sdtContent>
        <w:p>
          <w:pPr>
            <w:spacing w:before="96" w:line="226" w:lineRule="auto"/>
            <w:ind w:left="3434"/>
            <w:rPr>
              <w:rFonts w:hint="eastAsia" w:ascii="宋体" w:hAnsi="宋体" w:eastAsia="宋体" w:cs="宋体"/>
              <w:sz w:val="47"/>
              <w:szCs w:val="47"/>
            </w:rPr>
          </w:pPr>
          <w:r>
            <w:rPr>
              <w:rFonts w:hint="eastAsia" w:ascii="宋体" w:hAnsi="宋体" w:eastAsia="宋体" w:cs="宋体"/>
              <w:spacing w:val="-15"/>
              <w:sz w:val="47"/>
              <w:szCs w:val="47"/>
              <w14:textOutline w14:w="8717" w14:cap="sq" w14:cmpd="sng">
                <w14:solidFill>
                  <w14:srgbClr w14:val="000000"/>
                </w14:solidFill>
                <w14:prstDash w14:val="solid"/>
                <w14:bevel/>
              </w14:textOutline>
            </w:rPr>
            <w:t>目</w:t>
          </w:r>
          <w:r>
            <w:rPr>
              <w:rFonts w:hint="eastAsia" w:ascii="宋体" w:hAnsi="宋体" w:eastAsia="宋体" w:cs="宋体"/>
              <w:spacing w:val="-12"/>
              <w:sz w:val="47"/>
              <w:szCs w:val="47"/>
            </w:rPr>
            <w:t xml:space="preserve">   </w:t>
          </w:r>
          <w:r>
            <w:rPr>
              <w:rFonts w:hint="eastAsia" w:ascii="宋体" w:hAnsi="宋体" w:eastAsia="宋体" w:cs="宋体"/>
              <w:spacing w:val="-12"/>
              <w:sz w:val="47"/>
              <w:szCs w:val="47"/>
              <w14:textOutline w14:w="8717" w14:cap="sq" w14:cmpd="sng">
                <w14:solidFill>
                  <w14:srgbClr w14:val="000000"/>
                </w14:solidFill>
                <w14:prstDash w14:val="solid"/>
                <w14:bevel/>
              </w14:textOutline>
            </w:rPr>
            <w:t>录</w:t>
          </w:r>
        </w:p>
        <w:p>
          <w:pPr>
            <w:tabs>
              <w:tab w:val="right" w:leader="dot" w:pos="8315"/>
            </w:tabs>
            <w:spacing w:before="248" w:line="219"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"_bookmark1" </w:instrText>
          </w:r>
          <w:r>
            <w:rPr>
              <w:rFonts w:hint="eastAsia" w:ascii="宋体" w:hAnsi="宋体" w:eastAsia="宋体" w:cs="宋体"/>
            </w:rPr>
            <w:fldChar w:fldCharType="separate"/>
          </w:r>
          <w:r>
            <w:rPr>
              <w:rFonts w:hint="eastAsia" w:ascii="宋体" w:hAnsi="宋体" w:eastAsia="宋体" w:cs="宋体"/>
              <w:spacing w:val="1"/>
              <w:sz w:val="28"/>
              <w:szCs w:val="28"/>
            </w:rPr>
            <w:t>第一章 采购公</w:t>
          </w:r>
          <w:r>
            <w:rPr>
              <w:rFonts w:hint="eastAsia" w:ascii="宋体" w:hAnsi="宋体" w:eastAsia="宋体" w:cs="宋体"/>
              <w:sz w:val="28"/>
              <w:szCs w:val="28"/>
            </w:rPr>
            <w:t xml:space="preserve">告 </w:t>
          </w:r>
          <w:r>
            <w:rPr>
              <w:rFonts w:hint="eastAsia" w:ascii="宋体" w:hAnsi="宋体" w:eastAsia="宋体" w:cs="宋体"/>
              <w:sz w:val="28"/>
              <w:szCs w:val="28"/>
            </w:rPr>
            <w:tab/>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p>
        <w:p>
          <w:pPr>
            <w:tabs>
              <w:tab w:val="right" w:leader="dot" w:pos="8315"/>
            </w:tabs>
            <w:spacing w:before="308"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"_bookmark2" </w:instrText>
          </w:r>
          <w:r>
            <w:rPr>
              <w:rFonts w:hint="eastAsia" w:ascii="宋体" w:hAnsi="宋体" w:eastAsia="宋体" w:cs="宋体"/>
            </w:rPr>
            <w:fldChar w:fldCharType="separate"/>
          </w:r>
          <w:r>
            <w:rPr>
              <w:rFonts w:hint="eastAsia" w:ascii="宋体" w:hAnsi="宋体" w:eastAsia="宋体" w:cs="宋体"/>
              <w:spacing w:val="1"/>
              <w:sz w:val="28"/>
              <w:szCs w:val="28"/>
            </w:rPr>
            <w:t>第二章  供应商须知</w:t>
          </w:r>
          <w:r>
            <w:rPr>
              <w:rFonts w:hint="eastAsia" w:ascii="宋体" w:hAnsi="宋体" w:eastAsia="宋体" w:cs="宋体"/>
              <w:sz w:val="28"/>
              <w:szCs w:val="28"/>
            </w:rPr>
            <w:t xml:space="preserve"> </w:t>
          </w:r>
          <w:r>
            <w:rPr>
              <w:rFonts w:hint="eastAsia" w:ascii="宋体" w:hAnsi="宋体" w:eastAsia="宋体" w:cs="宋体"/>
              <w:sz w:val="28"/>
              <w:szCs w:val="28"/>
            </w:rPr>
            <w:tab/>
          </w:r>
          <w:r>
            <w:rPr>
              <w:rFonts w:hint="eastAsia" w:ascii="宋体" w:hAnsi="宋体" w:eastAsia="宋体" w:cs="宋体"/>
              <w:sz w:val="28"/>
              <w:szCs w:val="28"/>
              <w:lang w:val="en-US" w:eastAsia="zh-CN"/>
            </w:rPr>
            <w:t>7</w:t>
          </w:r>
          <w:r>
            <w:rPr>
              <w:rFonts w:hint="eastAsia" w:ascii="宋体" w:hAnsi="宋体" w:eastAsia="宋体" w:cs="宋体"/>
              <w:sz w:val="28"/>
              <w:szCs w:val="28"/>
            </w:rPr>
            <w:fldChar w:fldCharType="end"/>
          </w:r>
        </w:p>
        <w:p>
          <w:pPr>
            <w:tabs>
              <w:tab w:val="right" w:leader="dot" w:pos="8319"/>
            </w:tabs>
            <w:spacing w:before="307"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"_bookmark3" </w:instrText>
          </w:r>
          <w:r>
            <w:rPr>
              <w:rFonts w:hint="eastAsia" w:ascii="宋体" w:hAnsi="宋体" w:eastAsia="宋体" w:cs="宋体"/>
            </w:rPr>
            <w:fldChar w:fldCharType="separate"/>
          </w:r>
          <w:r>
            <w:rPr>
              <w:rFonts w:hint="eastAsia" w:ascii="宋体" w:hAnsi="宋体" w:eastAsia="宋体" w:cs="宋体"/>
              <w:spacing w:val="1"/>
              <w:sz w:val="28"/>
              <w:szCs w:val="28"/>
            </w:rPr>
            <w:t xml:space="preserve">第三章  采购需求 </w:t>
          </w:r>
          <w:r>
            <w:rPr>
              <w:rFonts w:hint="eastAsia" w:ascii="宋体" w:hAnsi="宋体" w:eastAsia="宋体" w:cs="宋体"/>
              <w:sz w:val="28"/>
              <w:szCs w:val="28"/>
            </w:rPr>
            <w:tab/>
          </w:r>
          <w:r>
            <w:rPr>
              <w:rFonts w:hint="eastAsia" w:ascii="宋体" w:hAnsi="宋体" w:eastAsia="宋体" w:cs="宋体"/>
              <w:spacing w:val="1"/>
              <w:sz w:val="28"/>
              <w:szCs w:val="28"/>
            </w:rPr>
            <w:t>2</w:t>
          </w:r>
          <w:r>
            <w:rPr>
              <w:rFonts w:hint="eastAsia" w:ascii="宋体" w:hAnsi="宋体" w:eastAsia="宋体" w:cs="宋体"/>
              <w:sz w:val="28"/>
              <w:szCs w:val="28"/>
              <w:lang w:val="en-US" w:eastAsia="zh-CN"/>
            </w:rPr>
            <w:t>9</w:t>
          </w:r>
          <w:r>
            <w:rPr>
              <w:rFonts w:hint="eastAsia" w:ascii="宋体" w:hAnsi="宋体" w:eastAsia="宋体" w:cs="宋体"/>
              <w:sz w:val="28"/>
              <w:szCs w:val="28"/>
            </w:rPr>
            <w:fldChar w:fldCharType="end"/>
          </w:r>
        </w:p>
        <w:p>
          <w:pPr>
            <w:tabs>
              <w:tab w:val="right" w:leader="dot" w:pos="8319"/>
            </w:tabs>
            <w:spacing w:before="304" w:line="220" w:lineRule="auto"/>
            <w:ind w:left="27"/>
            <w:rPr>
              <w:rFonts w:hint="eastAsia" w:ascii="宋体" w:hAnsi="宋体" w:eastAsia="宋体" w:cs="宋体"/>
              <w:sz w:val="28"/>
              <w:szCs w:val="28"/>
              <w:lang w:val="en-US" w:eastAsia="zh-CN"/>
            </w:rPr>
          </w:pPr>
          <w:r>
            <w:rPr>
              <w:rFonts w:hint="eastAsia" w:ascii="宋体" w:hAnsi="宋体" w:eastAsia="宋体" w:cs="宋体"/>
            </w:rPr>
            <w:fldChar w:fldCharType="begin"/>
          </w:r>
          <w:r>
            <w:rPr>
              <w:rFonts w:hint="eastAsia" w:ascii="宋体" w:hAnsi="宋体" w:eastAsia="宋体" w:cs="宋体"/>
            </w:rPr>
            <w:instrText xml:space="preserve"> HYPERLINK \l "_bookmark4" </w:instrText>
          </w:r>
          <w:r>
            <w:rPr>
              <w:rFonts w:hint="eastAsia" w:ascii="宋体" w:hAnsi="宋体" w:eastAsia="宋体" w:cs="宋体"/>
            </w:rPr>
            <w:fldChar w:fldCharType="separate"/>
          </w:r>
          <w:r>
            <w:rPr>
              <w:rFonts w:hint="eastAsia" w:ascii="宋体" w:hAnsi="宋体" w:eastAsia="宋体" w:cs="宋体"/>
              <w:spacing w:val="1"/>
              <w:sz w:val="28"/>
              <w:szCs w:val="28"/>
            </w:rPr>
            <w:t xml:space="preserve">第四章  评审办法 </w:t>
          </w:r>
          <w:r>
            <w:rPr>
              <w:rFonts w:hint="eastAsia" w:ascii="宋体" w:hAnsi="宋体" w:eastAsia="宋体" w:cs="宋体"/>
              <w:sz w:val="28"/>
              <w:szCs w:val="28"/>
            </w:rPr>
            <w:tab/>
          </w:r>
          <w:r>
            <w:rPr>
              <w:rFonts w:hint="eastAsia" w:ascii="宋体" w:hAnsi="宋体" w:eastAsia="宋体" w:cs="宋体"/>
              <w:spacing w:val="1"/>
              <w:sz w:val="28"/>
              <w:szCs w:val="28"/>
              <w:lang w:val="en-US" w:eastAsia="zh-CN"/>
            </w:rPr>
            <w:t>3</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0</w:t>
          </w:r>
        </w:p>
        <w:p>
          <w:pPr>
            <w:tabs>
              <w:tab w:val="right" w:leader="dot" w:pos="8319"/>
            </w:tabs>
            <w:spacing w:before="307"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"_bookmark5" </w:instrText>
          </w:r>
          <w:r>
            <w:rPr>
              <w:rFonts w:hint="eastAsia" w:ascii="宋体" w:hAnsi="宋体" w:eastAsia="宋体" w:cs="宋体"/>
            </w:rPr>
            <w:fldChar w:fldCharType="separate"/>
          </w:r>
          <w:r>
            <w:rPr>
              <w:rFonts w:hint="eastAsia" w:ascii="宋体" w:hAnsi="宋体" w:eastAsia="宋体" w:cs="宋体"/>
              <w:spacing w:val="24"/>
              <w:sz w:val="28"/>
              <w:szCs w:val="28"/>
            </w:rPr>
            <w:t>第</w:t>
          </w:r>
          <w:r>
            <w:rPr>
              <w:rFonts w:hint="eastAsia" w:ascii="宋体" w:hAnsi="宋体" w:eastAsia="宋体" w:cs="宋体"/>
              <w:spacing w:val="17"/>
              <w:sz w:val="28"/>
              <w:szCs w:val="28"/>
            </w:rPr>
            <w:t>五</w:t>
          </w:r>
          <w:r>
            <w:rPr>
              <w:rFonts w:hint="eastAsia" w:ascii="宋体" w:hAnsi="宋体" w:eastAsia="宋体" w:cs="宋体"/>
              <w:spacing w:val="12"/>
              <w:sz w:val="28"/>
              <w:szCs w:val="28"/>
            </w:rPr>
            <w:t xml:space="preserve">章  签订合同、合同主要条款(仅供参考) </w:t>
          </w:r>
          <w:r>
            <w:rPr>
              <w:rFonts w:hint="eastAsia" w:ascii="宋体" w:hAnsi="宋体" w:eastAsia="宋体" w:cs="宋体"/>
              <w:sz w:val="28"/>
              <w:szCs w:val="28"/>
            </w:rPr>
            <w:tab/>
          </w:r>
          <w:r>
            <w:rPr>
              <w:rFonts w:hint="eastAsia" w:ascii="宋体" w:hAnsi="宋体" w:eastAsia="宋体" w:cs="宋体"/>
              <w:spacing w:val="12"/>
              <w:sz w:val="28"/>
              <w:szCs w:val="28"/>
            </w:rPr>
            <w:t>3</w:t>
          </w:r>
          <w:r>
            <w:rPr>
              <w:rFonts w:hint="eastAsia" w:ascii="宋体" w:hAnsi="宋体" w:eastAsia="宋体" w:cs="宋体"/>
              <w:spacing w:val="12"/>
              <w:sz w:val="28"/>
              <w:szCs w:val="28"/>
              <w:lang w:val="en-US" w:eastAsia="zh-CN"/>
            </w:rPr>
            <w:t>8</w:t>
          </w:r>
          <w:r>
            <w:rPr>
              <w:rFonts w:hint="eastAsia" w:ascii="宋体" w:hAnsi="宋体" w:eastAsia="宋体" w:cs="宋体"/>
              <w:spacing w:val="12"/>
              <w:sz w:val="28"/>
              <w:szCs w:val="28"/>
            </w:rPr>
            <w:fldChar w:fldCharType="end"/>
          </w:r>
        </w:p>
        <w:p>
          <w:pPr>
            <w:tabs>
              <w:tab w:val="right" w:leader="dot" w:pos="8319"/>
            </w:tabs>
            <w:spacing w:before="307" w:line="220" w:lineRule="auto"/>
            <w:ind w:left="27"/>
            <w:rPr>
              <w:rFonts w:hint="eastAsia" w:ascii="宋体" w:hAnsi="宋体" w:eastAsia="宋体" w:cs="宋体"/>
              <w:sz w:val="28"/>
              <w:szCs w:val="28"/>
            </w:rPr>
          </w:pPr>
          <w:r>
            <w:rPr>
              <w:rFonts w:hint="eastAsia" w:ascii="宋体" w:hAnsi="宋体" w:eastAsia="宋体" w:cs="宋体"/>
            </w:rPr>
            <w:fldChar w:fldCharType="begin"/>
          </w:r>
          <w:r>
            <w:rPr>
              <w:rFonts w:hint="eastAsia" w:ascii="宋体" w:hAnsi="宋体" w:eastAsia="宋体" w:cs="宋体"/>
            </w:rPr>
            <w:instrText xml:space="preserve"> HYPERLINK \l "_bookmark6" </w:instrText>
          </w:r>
          <w:r>
            <w:rPr>
              <w:rFonts w:hint="eastAsia" w:ascii="宋体" w:hAnsi="宋体" w:eastAsia="宋体" w:cs="宋体"/>
            </w:rPr>
            <w:fldChar w:fldCharType="separate"/>
          </w:r>
          <w:r>
            <w:rPr>
              <w:rFonts w:hint="eastAsia" w:ascii="宋体" w:hAnsi="宋体" w:eastAsia="宋体" w:cs="宋体"/>
              <w:spacing w:val="2"/>
              <w:sz w:val="28"/>
              <w:szCs w:val="28"/>
            </w:rPr>
            <w:t>第</w:t>
          </w:r>
          <w:r>
            <w:rPr>
              <w:rFonts w:hint="eastAsia" w:ascii="宋体" w:hAnsi="宋体" w:eastAsia="宋体" w:cs="宋体"/>
              <w:spacing w:val="1"/>
              <w:sz w:val="28"/>
              <w:szCs w:val="28"/>
            </w:rPr>
            <w:t xml:space="preserve">六章  响应文件格式 </w:t>
          </w:r>
          <w:r>
            <w:rPr>
              <w:rFonts w:hint="eastAsia" w:ascii="宋体" w:hAnsi="宋体" w:eastAsia="宋体" w:cs="宋体"/>
              <w:sz w:val="28"/>
              <w:szCs w:val="28"/>
            </w:rPr>
            <w:tab/>
          </w:r>
          <w:r>
            <w:rPr>
              <w:rFonts w:hint="eastAsia" w:ascii="宋体" w:hAnsi="宋体" w:eastAsia="宋体" w:cs="宋体"/>
              <w:spacing w:val="1"/>
              <w:sz w:val="28"/>
              <w:szCs w:val="28"/>
              <w:lang w:val="en-US" w:eastAsia="zh-CN"/>
            </w:rPr>
            <w:t>5</w:t>
          </w:r>
          <w:r>
            <w:rPr>
              <w:rFonts w:hint="eastAsia" w:ascii="宋体" w:hAnsi="宋体" w:eastAsia="宋体" w:cs="宋体"/>
              <w:spacing w:val="1"/>
              <w:sz w:val="28"/>
              <w:szCs w:val="28"/>
            </w:rPr>
            <w:fldChar w:fldCharType="end"/>
          </w:r>
          <w:r>
            <w:rPr>
              <w:rFonts w:hint="eastAsia" w:ascii="宋体" w:hAnsi="宋体" w:eastAsia="宋体" w:cs="宋体"/>
              <w:spacing w:val="1"/>
              <w:sz w:val="28"/>
              <w:szCs w:val="28"/>
              <w:lang w:val="en-US" w:eastAsia="zh-CN"/>
            </w:rPr>
            <w:t>7</w:t>
          </w:r>
        </w:p>
      </w:sdtContent>
    </w:sdt>
    <w:p>
      <w:pPr>
        <w:rPr>
          <w:rFonts w:hint="eastAsia" w:ascii="宋体" w:hAnsi="宋体" w:eastAsia="宋体" w:cs="宋体"/>
        </w:rPr>
        <w:sectPr>
          <w:footerReference r:id="rId7" w:type="default"/>
          <w:pgSz w:w="11906" w:h="16839"/>
          <w:pgMar w:top="1414" w:right="1785" w:bottom="400" w:left="1785" w:header="0" w:footer="0" w:gutter="0"/>
          <w:cols w:space="720" w:num="1"/>
        </w:sectPr>
      </w:pPr>
    </w:p>
    <w:p>
      <w:pPr>
        <w:spacing w:before="324" w:line="224" w:lineRule="auto"/>
        <w:ind w:left="3046"/>
        <w:outlineLvl w:val="0"/>
        <w:rPr>
          <w:rFonts w:hint="eastAsia" w:ascii="宋体" w:hAnsi="宋体" w:eastAsia="宋体" w:cs="宋体"/>
          <w:sz w:val="31"/>
          <w:szCs w:val="31"/>
        </w:rPr>
      </w:pPr>
      <w:bookmarkStart w:id="0" w:name="_bookmark1"/>
      <w:bookmarkEnd w:id="0"/>
      <w:r>
        <w:rPr>
          <w:rFonts w:hint="eastAsia" w:ascii="宋体" w:hAnsi="宋体" w:eastAsia="宋体" w:cs="宋体"/>
          <w:spacing w:val="9"/>
          <w:sz w:val="31"/>
          <w:szCs w:val="31"/>
          <w14:textOutline w14:w="5793" w14:cap="sq" w14:cmpd="sng">
            <w14:solidFill>
              <w14:srgbClr w14:val="000000"/>
            </w14:solidFill>
            <w14:prstDash w14:val="solid"/>
            <w14:bevel/>
          </w14:textOutline>
        </w:rPr>
        <w:t>第一章</w:t>
      </w:r>
      <w:r>
        <w:rPr>
          <w:rFonts w:hint="eastAsia" w:ascii="宋体" w:hAnsi="宋体" w:eastAsia="宋体" w:cs="宋体"/>
          <w:spacing w:val="9"/>
          <w:sz w:val="31"/>
          <w:szCs w:val="31"/>
        </w:rPr>
        <w:t xml:space="preserve"> </w:t>
      </w:r>
      <w:r>
        <w:rPr>
          <w:rFonts w:hint="eastAsia" w:ascii="宋体" w:hAnsi="宋体" w:eastAsia="宋体" w:cs="宋体"/>
          <w:spacing w:val="9"/>
          <w:sz w:val="31"/>
          <w:szCs w:val="31"/>
          <w14:textOutline w14:w="5793" w14:cap="sq" w14:cmpd="sng">
            <w14:solidFill>
              <w14:srgbClr w14:val="000000"/>
            </w14:solidFill>
            <w14:prstDash w14:val="solid"/>
            <w14:bevel/>
          </w14:textOutline>
        </w:rPr>
        <w:t>采购公</w:t>
      </w:r>
      <w:r>
        <w:rPr>
          <w:rFonts w:hint="eastAsia" w:ascii="宋体" w:hAnsi="宋体" w:eastAsia="宋体" w:cs="宋体"/>
          <w:spacing w:val="8"/>
          <w:sz w:val="31"/>
          <w:szCs w:val="31"/>
          <w14:textOutline w14:w="5793" w14:cap="sq" w14:cmpd="sng">
            <w14:solidFill>
              <w14:srgbClr w14:val="000000"/>
            </w14:solidFill>
            <w14:prstDash w14:val="solid"/>
            <w14:bevel/>
          </w14:textOutline>
        </w:rPr>
        <w:t>告</w:t>
      </w:r>
    </w:p>
    <w:p>
      <w:pPr>
        <w:pStyle w:val="9"/>
        <w:spacing w:before="0" w:beforeAutospacing="0" w:after="0" w:afterAutospacing="0" w:line="525" w:lineRule="atLeast"/>
        <w:jc w:val="center"/>
        <w:rPr>
          <w:rFonts w:hint="eastAsia" w:cs="仿宋"/>
          <w:b/>
          <w:bCs/>
          <w:sz w:val="32"/>
          <w:szCs w:val="32"/>
        </w:rPr>
      </w:pPr>
      <w:r>
        <w:rPr>
          <w:rFonts w:hint="eastAsia" w:cs="仿宋"/>
          <w:b/>
          <w:bCs/>
          <w:sz w:val="32"/>
          <w:szCs w:val="32"/>
          <w:lang w:eastAsia="zh-CN"/>
        </w:rPr>
        <w:t>库车经济技术开发区2022年保障性住房（集体宿舍）建设项目一标段施工监理</w:t>
      </w:r>
      <w:r>
        <w:rPr>
          <w:rFonts w:hint="eastAsia" w:cs="仿宋"/>
          <w:b/>
          <w:bCs/>
          <w:sz w:val="32"/>
          <w:szCs w:val="32"/>
        </w:rPr>
        <w:t>竞争性磋商公告</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noWrap w:val="0"/>
            <w:vAlign w:val="top"/>
          </w:tcPr>
          <w:p>
            <w:pPr>
              <w:pStyle w:val="9"/>
              <w:spacing w:before="0" w:beforeAutospacing="0" w:after="0" w:afterAutospacing="0" w:line="400" w:lineRule="exact"/>
              <w:ind w:firstLine="420"/>
              <w:rPr>
                <w:rFonts w:hint="eastAsia" w:ascii="宋体" w:hAnsi="宋体" w:eastAsia="宋体" w:cs="宋体"/>
                <w:sz w:val="23"/>
                <w:szCs w:val="23"/>
              </w:rPr>
            </w:pPr>
            <w:r>
              <w:rPr>
                <w:rFonts w:hint="eastAsia" w:ascii="宋体" w:hAnsi="宋体" w:eastAsia="宋体" w:cs="宋体"/>
                <w:sz w:val="23"/>
                <w:szCs w:val="23"/>
              </w:rPr>
              <w:t>项目概况</w:t>
            </w:r>
            <w:r>
              <w:rPr>
                <w:rFonts w:hint="eastAsia" w:ascii="宋体" w:hAnsi="宋体" w:eastAsia="宋体" w:cs="宋体"/>
                <w:sz w:val="23"/>
                <w:szCs w:val="23"/>
              </w:rPr>
              <w:br w:type="textWrapping"/>
            </w:r>
            <w:r>
              <w:rPr>
                <w:rFonts w:hint="eastAsia" w:ascii="宋体" w:hAnsi="宋体" w:eastAsia="宋体" w:cs="宋体"/>
                <w:sz w:val="23"/>
                <w:szCs w:val="23"/>
              </w:rPr>
              <w:t>　　</w:t>
            </w:r>
            <w:r>
              <w:rPr>
                <w:rFonts w:hint="eastAsia" w:ascii="宋体" w:hAnsi="宋体" w:eastAsia="宋体" w:cs="宋体"/>
                <w:sz w:val="23"/>
                <w:szCs w:val="23"/>
                <w:lang w:eastAsia="zh-CN"/>
              </w:rPr>
              <w:t>库车经济技术开发区2022年保障性住房（集体宿舍）建设项目一标段施工监理</w:t>
            </w:r>
            <w:r>
              <w:rPr>
                <w:rFonts w:hint="eastAsia" w:ascii="宋体" w:hAnsi="宋体" w:eastAsia="宋体" w:cs="宋体"/>
                <w:sz w:val="23"/>
                <w:szCs w:val="23"/>
              </w:rPr>
              <w:t>的潜在供应商应在政采云平台获取采购文件，并于2022年</w:t>
            </w:r>
            <w:r>
              <w:rPr>
                <w:rFonts w:hint="eastAsia" w:ascii="宋体" w:hAnsi="宋体" w:eastAsia="宋体" w:cs="宋体"/>
                <w:sz w:val="23"/>
                <w:szCs w:val="23"/>
                <w:lang w:val="en-US" w:eastAsia="zh-CN"/>
              </w:rPr>
              <w:t>12</w:t>
            </w:r>
            <w:r>
              <w:rPr>
                <w:rFonts w:hint="eastAsia" w:ascii="宋体" w:hAnsi="宋体" w:eastAsia="宋体" w:cs="宋体"/>
                <w:sz w:val="23"/>
                <w:szCs w:val="23"/>
              </w:rPr>
              <w:t>月</w:t>
            </w:r>
            <w:r>
              <w:rPr>
                <w:rFonts w:hint="eastAsia" w:ascii="宋体" w:hAnsi="宋体" w:eastAsia="宋体" w:cs="宋体"/>
                <w:sz w:val="23"/>
                <w:szCs w:val="23"/>
                <w:lang w:val="en-US" w:eastAsia="zh-CN"/>
              </w:rPr>
              <w:t>27</w:t>
            </w:r>
            <w:r>
              <w:rPr>
                <w:rFonts w:hint="eastAsia" w:ascii="宋体" w:hAnsi="宋体" w:eastAsia="宋体" w:cs="宋体"/>
                <w:sz w:val="23"/>
                <w:szCs w:val="23"/>
              </w:rPr>
              <w:t>日 10:30（北京时间）前提交响应文件。 </w:t>
            </w:r>
          </w:p>
        </w:tc>
      </w:tr>
    </w:tbl>
    <w:p>
      <w:pPr>
        <w:pStyle w:val="9"/>
        <w:spacing w:before="0" w:beforeAutospacing="0" w:after="0" w:afterAutospacing="0" w:line="370" w:lineRule="exact"/>
        <w:ind w:firstLine="420"/>
        <w:rPr>
          <w:rFonts w:hint="eastAsia" w:ascii="宋体" w:hAnsi="宋体" w:eastAsia="宋体" w:cs="宋体"/>
          <w:b/>
          <w:bCs/>
          <w:sz w:val="23"/>
          <w:szCs w:val="23"/>
        </w:rPr>
      </w:pPr>
      <w:r>
        <w:rPr>
          <w:rFonts w:hint="eastAsia" w:ascii="宋体" w:hAnsi="宋体" w:eastAsia="宋体" w:cs="宋体"/>
          <w:b/>
          <w:bCs/>
          <w:sz w:val="23"/>
          <w:szCs w:val="23"/>
        </w:rPr>
        <w:t>一、项目基本情况</w:t>
      </w:r>
    </w:p>
    <w:p>
      <w:pPr>
        <w:pStyle w:val="9"/>
        <w:spacing w:before="0" w:beforeAutospacing="0" w:after="0" w:afterAutospacing="0" w:line="370" w:lineRule="exact"/>
        <w:ind w:firstLine="420"/>
        <w:rPr>
          <w:rFonts w:hint="eastAsia" w:ascii="宋体" w:hAnsi="宋体" w:eastAsia="宋体" w:cs="宋体"/>
          <w:sz w:val="23"/>
          <w:szCs w:val="23"/>
          <w:highlight w:val="none"/>
        </w:rPr>
      </w:pPr>
      <w:r>
        <w:rPr>
          <w:rFonts w:hint="eastAsia" w:ascii="宋体" w:hAnsi="宋体" w:eastAsia="宋体" w:cs="宋体"/>
          <w:sz w:val="23"/>
          <w:szCs w:val="23"/>
        </w:rPr>
        <w:t>项目编号：</w:t>
      </w:r>
      <w:r>
        <w:rPr>
          <w:rFonts w:hint="eastAsia" w:ascii="宋体" w:hAnsi="宋体" w:eastAsia="宋体" w:cs="宋体"/>
          <w:sz w:val="23"/>
          <w:szCs w:val="23"/>
          <w:lang w:val="en-US" w:eastAsia="zh-CN"/>
        </w:rPr>
        <w:t>KCKFQ2022-WT035</w:t>
      </w:r>
      <w:r>
        <w:rPr>
          <w:rFonts w:hint="eastAsia" w:ascii="宋体" w:hAnsi="宋体" w:eastAsia="宋体" w:cs="宋体"/>
          <w:sz w:val="23"/>
          <w:szCs w:val="23"/>
        </w:rPr>
        <w:br w:type="textWrapping"/>
      </w:r>
      <w:r>
        <w:rPr>
          <w:rFonts w:hint="eastAsia" w:ascii="宋体" w:hAnsi="宋体" w:eastAsia="宋体" w:cs="宋体"/>
          <w:sz w:val="23"/>
          <w:szCs w:val="23"/>
        </w:rPr>
        <w:t>　　项目名称：</w:t>
      </w:r>
      <w:r>
        <w:rPr>
          <w:rFonts w:hint="eastAsia" w:ascii="宋体" w:hAnsi="宋体" w:eastAsia="宋体" w:cs="宋体"/>
          <w:sz w:val="23"/>
          <w:szCs w:val="23"/>
          <w:lang w:eastAsia="zh-CN"/>
        </w:rPr>
        <w:t>库车经济技术开发区2022年保障性住房（集体宿舍）建设项目一标段施工监理</w:t>
      </w:r>
      <w:r>
        <w:rPr>
          <w:rFonts w:hint="eastAsia" w:ascii="宋体" w:hAnsi="宋体" w:eastAsia="宋体" w:cs="宋体"/>
          <w:sz w:val="23"/>
          <w:szCs w:val="23"/>
        </w:rPr>
        <w:br w:type="textWrapping"/>
      </w:r>
      <w:r>
        <w:rPr>
          <w:rFonts w:hint="eastAsia" w:ascii="宋体" w:hAnsi="宋体" w:eastAsia="宋体" w:cs="宋体"/>
          <w:sz w:val="23"/>
          <w:szCs w:val="23"/>
        </w:rPr>
        <w:t xml:space="preserve">　　采购方式：竞争性磋商 </w:t>
      </w:r>
      <w:r>
        <w:rPr>
          <w:rFonts w:hint="eastAsia" w:ascii="宋体" w:hAnsi="宋体" w:eastAsia="宋体" w:cs="宋体"/>
          <w:sz w:val="23"/>
          <w:szCs w:val="23"/>
        </w:rPr>
        <w:br w:type="textWrapping"/>
      </w:r>
      <w:r>
        <w:rPr>
          <w:rFonts w:hint="eastAsia" w:ascii="宋体" w:hAnsi="宋体" w:eastAsia="宋体" w:cs="宋体"/>
          <w:sz w:val="23"/>
          <w:szCs w:val="23"/>
        </w:rPr>
        <w:t>　</w:t>
      </w:r>
      <w:r>
        <w:rPr>
          <w:rFonts w:hint="eastAsia" w:ascii="宋体" w:hAnsi="宋体" w:eastAsia="宋体" w:cs="宋体"/>
          <w:sz w:val="23"/>
          <w:szCs w:val="23"/>
          <w:highlight w:val="none"/>
        </w:rPr>
        <w:t>　预算金额：</w:t>
      </w:r>
      <w:r>
        <w:rPr>
          <w:rFonts w:hint="eastAsia" w:ascii="宋体" w:hAnsi="宋体" w:eastAsia="宋体" w:cs="宋体"/>
          <w:sz w:val="23"/>
          <w:szCs w:val="23"/>
          <w:highlight w:val="none"/>
          <w:lang w:val="en-US" w:eastAsia="zh-CN"/>
        </w:rPr>
        <w:t>855087.00</w:t>
      </w:r>
      <w:r>
        <w:rPr>
          <w:rFonts w:hint="eastAsia" w:ascii="宋体" w:hAnsi="宋体" w:eastAsia="宋体" w:cs="宋体"/>
          <w:sz w:val="23"/>
          <w:szCs w:val="23"/>
          <w:highlight w:val="none"/>
        </w:rPr>
        <w:t>元</w:t>
      </w:r>
      <w:r>
        <w:rPr>
          <w:rFonts w:hint="eastAsia" w:ascii="宋体" w:hAnsi="宋体" w:eastAsia="宋体" w:cs="宋体"/>
          <w:sz w:val="23"/>
          <w:szCs w:val="23"/>
          <w:highlight w:val="none"/>
        </w:rPr>
        <w:br w:type="textWrapping"/>
      </w:r>
      <w:r>
        <w:rPr>
          <w:rFonts w:hint="eastAsia" w:ascii="宋体" w:hAnsi="宋体" w:eastAsia="宋体" w:cs="宋体"/>
          <w:sz w:val="23"/>
          <w:szCs w:val="23"/>
          <w:highlight w:val="none"/>
        </w:rPr>
        <w:t>　　最高限价：</w:t>
      </w:r>
      <w:r>
        <w:rPr>
          <w:rFonts w:hint="eastAsia" w:ascii="宋体" w:hAnsi="宋体" w:eastAsia="宋体" w:cs="宋体"/>
          <w:sz w:val="23"/>
          <w:szCs w:val="23"/>
          <w:highlight w:val="none"/>
          <w:lang w:val="en-US" w:eastAsia="zh-CN"/>
        </w:rPr>
        <w:t>855087.00</w:t>
      </w:r>
      <w:r>
        <w:rPr>
          <w:rFonts w:hint="eastAsia" w:ascii="宋体" w:hAnsi="宋体" w:eastAsia="宋体" w:cs="宋体"/>
          <w:sz w:val="23"/>
          <w:szCs w:val="23"/>
          <w:highlight w:val="none"/>
        </w:rPr>
        <w:t>元</w:t>
      </w:r>
      <w:r>
        <w:rPr>
          <w:rFonts w:hint="eastAsia" w:ascii="宋体" w:hAnsi="宋体" w:eastAsia="宋体" w:cs="宋体"/>
          <w:sz w:val="23"/>
          <w:szCs w:val="23"/>
          <w:highlight w:val="none"/>
        </w:rPr>
        <w:br w:type="textWrapping"/>
      </w:r>
      <w:r>
        <w:rPr>
          <w:rFonts w:hint="eastAsia" w:ascii="宋体" w:hAnsi="宋体" w:eastAsia="宋体" w:cs="宋体"/>
          <w:sz w:val="23"/>
          <w:szCs w:val="23"/>
          <w:highlight w:val="none"/>
        </w:rPr>
        <w:t>　　采购需求：</w:t>
      </w:r>
      <w:r>
        <w:rPr>
          <w:rFonts w:hint="eastAsia" w:ascii="宋体" w:hAnsi="宋体" w:eastAsia="宋体" w:cs="宋体"/>
          <w:sz w:val="23"/>
          <w:szCs w:val="23"/>
          <w:highlight w:val="none"/>
          <w:lang w:eastAsia="zh-CN"/>
        </w:rPr>
        <w:t>对施工进行全过程监理</w:t>
      </w:r>
      <w:r>
        <w:rPr>
          <w:rFonts w:hint="eastAsia" w:ascii="宋体" w:hAnsi="宋体" w:eastAsia="宋体" w:cs="宋体"/>
          <w:sz w:val="23"/>
          <w:szCs w:val="23"/>
          <w:highlight w:val="none"/>
        </w:rPr>
        <w:t>。</w:t>
      </w:r>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highlight w:val="none"/>
        </w:rPr>
        <w:t>合同履行期限：</w:t>
      </w:r>
      <w:r>
        <w:rPr>
          <w:rFonts w:hint="eastAsia" w:ascii="宋体" w:hAnsi="宋体" w:eastAsia="宋体" w:cs="宋体"/>
          <w:spacing w:val="8"/>
          <w:sz w:val="23"/>
          <w:szCs w:val="23"/>
          <w:highlight w:val="none"/>
        </w:rPr>
        <w:t>甲乙</w:t>
      </w:r>
      <w:r>
        <w:rPr>
          <w:rFonts w:hint="eastAsia" w:ascii="宋体" w:hAnsi="宋体" w:eastAsia="宋体" w:cs="宋体"/>
          <w:spacing w:val="4"/>
          <w:sz w:val="23"/>
          <w:szCs w:val="23"/>
          <w:highlight w:val="none"/>
        </w:rPr>
        <w:t>双方签订合同</w:t>
      </w:r>
      <w:r>
        <w:rPr>
          <w:rFonts w:hint="eastAsia" w:ascii="宋体" w:hAnsi="宋体" w:eastAsia="宋体" w:cs="宋体"/>
          <w:spacing w:val="4"/>
          <w:sz w:val="23"/>
          <w:szCs w:val="23"/>
          <w:highlight w:val="none"/>
          <w:lang w:eastAsia="zh-CN"/>
        </w:rPr>
        <w:t>时</w:t>
      </w:r>
      <w:r>
        <w:rPr>
          <w:rFonts w:hint="eastAsia" w:ascii="宋体" w:hAnsi="宋体" w:eastAsia="宋体" w:cs="宋体"/>
          <w:spacing w:val="4"/>
          <w:sz w:val="23"/>
          <w:szCs w:val="23"/>
          <w:highlight w:val="none"/>
        </w:rPr>
        <w:t>约</w:t>
      </w:r>
      <w:r>
        <w:rPr>
          <w:rFonts w:hint="eastAsia" w:ascii="宋体" w:hAnsi="宋体" w:eastAsia="宋体" w:cs="宋体"/>
          <w:spacing w:val="4"/>
          <w:sz w:val="23"/>
          <w:szCs w:val="23"/>
          <w:highlight w:val="none"/>
          <w:lang w:eastAsia="zh-CN"/>
        </w:rPr>
        <w:t>定。</w:t>
      </w:r>
      <w:r>
        <w:rPr>
          <w:rFonts w:hint="eastAsia" w:ascii="宋体" w:hAnsi="宋体" w:eastAsia="宋体" w:cs="宋体"/>
          <w:sz w:val="23"/>
          <w:szCs w:val="23"/>
          <w:highlight w:val="yellow"/>
        </w:rPr>
        <w:br w:type="textWrapping"/>
      </w:r>
      <w:r>
        <w:rPr>
          <w:rFonts w:hint="eastAsia" w:ascii="宋体" w:hAnsi="宋体" w:eastAsia="宋体" w:cs="宋体"/>
          <w:sz w:val="23"/>
          <w:szCs w:val="23"/>
        </w:rPr>
        <w:t>　　本项目不接受联合体。</w:t>
      </w:r>
    </w:p>
    <w:p>
      <w:pPr>
        <w:pStyle w:val="9"/>
        <w:spacing w:before="0" w:beforeAutospacing="0" w:after="0" w:afterAutospacing="0" w:line="370" w:lineRule="exact"/>
        <w:ind w:firstLine="462" w:firstLineChars="200"/>
        <w:rPr>
          <w:rFonts w:hint="eastAsia" w:ascii="宋体" w:hAnsi="宋体" w:eastAsia="宋体" w:cs="宋体"/>
          <w:b/>
          <w:bCs/>
          <w:sz w:val="23"/>
          <w:szCs w:val="23"/>
        </w:rPr>
      </w:pPr>
      <w:r>
        <w:rPr>
          <w:rFonts w:hint="eastAsia" w:ascii="宋体" w:hAnsi="宋体" w:eastAsia="宋体" w:cs="宋体"/>
          <w:b/>
          <w:bCs/>
          <w:sz w:val="23"/>
          <w:szCs w:val="23"/>
        </w:rPr>
        <w:t>二、申请人的资格要求：</w:t>
      </w:r>
    </w:p>
    <w:p>
      <w:pPr>
        <w:pStyle w:val="9"/>
        <w:spacing w:before="0" w:beforeAutospacing="0" w:after="0" w:afterAutospacing="0" w:line="370" w:lineRule="exact"/>
        <w:ind w:firstLine="460" w:firstLineChars="200"/>
        <w:rPr>
          <w:rFonts w:hint="eastAsia" w:ascii="宋体" w:hAnsi="宋体" w:eastAsia="宋体" w:cs="宋体"/>
          <w:bCs/>
          <w:sz w:val="23"/>
          <w:szCs w:val="23"/>
        </w:rPr>
      </w:pPr>
      <w:r>
        <w:rPr>
          <w:rFonts w:hint="eastAsia" w:ascii="宋体" w:hAnsi="宋体" w:eastAsia="宋体" w:cs="宋体"/>
          <w:bCs/>
          <w:sz w:val="23"/>
          <w:szCs w:val="23"/>
        </w:rPr>
        <w:t>1.满足《中华人民共和国政府采购法》第二十二条之规定；</w:t>
      </w:r>
    </w:p>
    <w:p>
      <w:pPr>
        <w:pStyle w:val="9"/>
        <w:spacing w:before="0" w:beforeAutospacing="0" w:after="0" w:afterAutospacing="0" w:line="370" w:lineRule="exact"/>
        <w:ind w:firstLine="460" w:firstLineChars="200"/>
        <w:rPr>
          <w:rFonts w:hint="eastAsia" w:ascii="宋体" w:hAnsi="宋体" w:eastAsia="宋体" w:cs="宋体"/>
          <w:bCs/>
          <w:sz w:val="23"/>
          <w:szCs w:val="23"/>
        </w:rPr>
      </w:pPr>
      <w:r>
        <w:rPr>
          <w:rFonts w:hint="eastAsia" w:ascii="宋体" w:hAnsi="宋体" w:eastAsia="宋体" w:cs="宋体"/>
          <w:bCs/>
          <w:sz w:val="23"/>
          <w:szCs w:val="23"/>
        </w:rPr>
        <w:t>2.落实政府采购政策需满足的资格要求：供应商为中小企业/小微企业</w:t>
      </w:r>
      <w:r>
        <w:rPr>
          <w:rFonts w:hint="eastAsia" w:ascii="宋体" w:hAnsi="宋体" w:eastAsia="宋体" w:cs="宋体"/>
          <w:bCs/>
          <w:sz w:val="23"/>
          <w:szCs w:val="23"/>
          <w:lang w:eastAsia="zh-CN"/>
        </w:rPr>
        <w:t>；</w:t>
      </w:r>
      <w:r>
        <w:rPr>
          <w:rFonts w:hint="eastAsia" w:ascii="宋体" w:hAnsi="宋体" w:eastAsia="宋体" w:cs="宋体"/>
          <w:bCs/>
          <w:sz w:val="23"/>
          <w:szCs w:val="23"/>
        </w:rPr>
        <w:t>   </w:t>
      </w:r>
    </w:p>
    <w:p>
      <w:pPr>
        <w:pStyle w:val="9"/>
        <w:spacing w:before="0" w:beforeAutospacing="0" w:after="0" w:afterAutospacing="0" w:line="370" w:lineRule="exact"/>
        <w:ind w:firstLine="460" w:firstLineChars="200"/>
        <w:rPr>
          <w:rFonts w:hint="eastAsia" w:ascii="宋体" w:hAnsi="宋体" w:eastAsia="宋体" w:cs="宋体"/>
          <w:bCs/>
          <w:sz w:val="23"/>
          <w:szCs w:val="23"/>
        </w:rPr>
      </w:pPr>
      <w:r>
        <w:rPr>
          <w:rFonts w:hint="eastAsia" w:ascii="宋体" w:hAnsi="宋体" w:eastAsia="宋体" w:cs="宋体"/>
          <w:bCs/>
          <w:sz w:val="23"/>
          <w:szCs w:val="23"/>
        </w:rPr>
        <w:t>3</w:t>
      </w:r>
      <w:r>
        <w:rPr>
          <w:rFonts w:hint="eastAsia" w:ascii="宋体" w:hAnsi="宋体" w:eastAsia="宋体" w:cs="宋体"/>
          <w:bCs/>
          <w:sz w:val="23"/>
          <w:szCs w:val="23"/>
          <w:lang w:val="en-US" w:eastAsia="zh-CN"/>
        </w:rPr>
        <w:t>.</w:t>
      </w:r>
      <w:r>
        <w:rPr>
          <w:rFonts w:hint="eastAsia" w:ascii="宋体" w:hAnsi="宋体" w:eastAsia="宋体" w:cs="宋体"/>
          <w:bCs/>
          <w:sz w:val="23"/>
          <w:szCs w:val="23"/>
        </w:rPr>
        <w:t>本项目的特定资格要求：</w:t>
      </w:r>
    </w:p>
    <w:p>
      <w:pPr>
        <w:pStyle w:val="9"/>
        <w:spacing w:before="0" w:beforeAutospacing="0" w:after="0" w:afterAutospacing="0" w:line="370" w:lineRule="exact"/>
        <w:ind w:firstLine="460" w:firstLineChars="200"/>
        <w:rPr>
          <w:rFonts w:hint="eastAsia" w:ascii="宋体" w:hAnsi="宋体" w:eastAsia="宋体" w:cs="宋体"/>
          <w:bCs/>
          <w:sz w:val="23"/>
          <w:szCs w:val="23"/>
          <w:lang w:eastAsia="zh-CN"/>
        </w:rPr>
      </w:pPr>
      <w:r>
        <w:rPr>
          <w:rFonts w:hint="eastAsia" w:ascii="宋体" w:hAnsi="宋体" w:eastAsia="宋体" w:cs="宋体"/>
          <w:bCs/>
          <w:sz w:val="23"/>
          <w:szCs w:val="23"/>
        </w:rPr>
        <w:t>（1）</w:t>
      </w:r>
      <w:r>
        <w:rPr>
          <w:rFonts w:hint="eastAsia" w:ascii="宋体" w:hAnsi="宋体" w:eastAsia="宋体" w:cs="宋体"/>
          <w:bCs/>
          <w:sz w:val="23"/>
          <w:szCs w:val="23"/>
          <w:lang w:eastAsia="zh-CN"/>
        </w:rPr>
        <w:t>供应商</w:t>
      </w:r>
      <w:r>
        <w:rPr>
          <w:rFonts w:hint="eastAsia" w:ascii="宋体" w:hAnsi="宋体" w:eastAsia="宋体" w:cs="宋体"/>
          <w:bCs/>
          <w:sz w:val="23"/>
          <w:szCs w:val="23"/>
        </w:rPr>
        <w:t>须具有独立法人资格</w:t>
      </w:r>
      <w:r>
        <w:rPr>
          <w:rFonts w:hint="eastAsia" w:ascii="宋体" w:hAnsi="宋体" w:eastAsia="宋体" w:cs="宋体"/>
          <w:bCs/>
          <w:sz w:val="23"/>
          <w:szCs w:val="23"/>
          <w:lang w:eastAsia="zh-CN"/>
        </w:rPr>
        <w:t>，有效经年检的三证合一营业执照；</w:t>
      </w:r>
    </w:p>
    <w:p>
      <w:pPr>
        <w:pStyle w:val="9"/>
        <w:spacing w:before="0" w:beforeAutospacing="0" w:after="0" w:afterAutospacing="0" w:line="370" w:lineRule="exact"/>
        <w:ind w:firstLine="460" w:firstLineChars="200"/>
        <w:rPr>
          <w:rFonts w:hint="eastAsia" w:ascii="宋体" w:hAnsi="宋体" w:eastAsia="宋体" w:cs="宋体"/>
          <w:bCs/>
          <w:sz w:val="23"/>
          <w:szCs w:val="23"/>
          <w:lang w:eastAsia="zh-CN"/>
        </w:rPr>
      </w:pPr>
      <w:r>
        <w:rPr>
          <w:rFonts w:hint="eastAsia" w:ascii="宋体" w:hAnsi="宋体" w:eastAsia="宋体" w:cs="宋体"/>
          <w:bCs/>
          <w:sz w:val="23"/>
          <w:szCs w:val="23"/>
          <w:lang w:eastAsia="zh-CN"/>
        </w:rPr>
        <w:t>（</w:t>
      </w:r>
      <w:r>
        <w:rPr>
          <w:rFonts w:hint="eastAsia" w:ascii="宋体" w:hAnsi="宋体" w:eastAsia="宋体" w:cs="宋体"/>
          <w:bCs/>
          <w:sz w:val="23"/>
          <w:szCs w:val="23"/>
          <w:lang w:val="en-US" w:eastAsia="zh-CN"/>
        </w:rPr>
        <w:t>2</w:t>
      </w:r>
      <w:r>
        <w:rPr>
          <w:rFonts w:hint="eastAsia" w:ascii="宋体" w:hAnsi="宋体" w:eastAsia="宋体" w:cs="宋体"/>
          <w:bCs/>
          <w:sz w:val="23"/>
          <w:szCs w:val="23"/>
          <w:lang w:eastAsia="zh-CN"/>
        </w:rPr>
        <w:t>）供应商</w:t>
      </w:r>
      <w:r>
        <w:rPr>
          <w:rFonts w:hint="eastAsia" w:ascii="宋体" w:hAnsi="宋体" w:eastAsia="宋体" w:cs="宋体"/>
          <w:bCs/>
          <w:sz w:val="23"/>
          <w:szCs w:val="23"/>
        </w:rPr>
        <w:t>须具有</w:t>
      </w:r>
      <w:r>
        <w:rPr>
          <w:rFonts w:hint="eastAsia" w:ascii="宋体" w:hAnsi="宋体" w:eastAsia="宋体" w:cs="宋体"/>
          <w:bCs/>
          <w:sz w:val="23"/>
          <w:szCs w:val="23"/>
          <w:lang w:val="en-US" w:eastAsia="zh-CN"/>
        </w:rPr>
        <w:t>建筑工程监理乙级(含)以上资质；项目总监资格：房屋建筑工程注册监理工程师；外区进疆企业还应提交《新疆维吾尔自治区区外建设工程企业信息登记册》或已在新疆建设云上信息登记</w:t>
      </w:r>
      <w:r>
        <w:rPr>
          <w:rFonts w:hint="eastAsia" w:ascii="宋体" w:hAnsi="宋体" w:eastAsia="宋体" w:cs="宋体"/>
          <w:bCs/>
          <w:sz w:val="23"/>
          <w:szCs w:val="23"/>
          <w:lang w:eastAsia="zh-CN"/>
        </w:rPr>
        <w:t>；</w:t>
      </w:r>
    </w:p>
    <w:p>
      <w:pPr>
        <w:pStyle w:val="9"/>
        <w:spacing w:before="0" w:beforeAutospacing="0" w:after="0" w:afterAutospacing="0" w:line="370" w:lineRule="exact"/>
        <w:ind w:firstLine="460" w:firstLineChars="200"/>
        <w:rPr>
          <w:rFonts w:hint="eastAsia" w:ascii="宋体" w:hAnsi="宋体" w:eastAsia="宋体" w:cs="宋体"/>
          <w:bCs/>
          <w:sz w:val="23"/>
          <w:szCs w:val="23"/>
          <w:lang w:eastAsia="zh-CN"/>
        </w:rPr>
      </w:pPr>
      <w:r>
        <w:rPr>
          <w:rFonts w:hint="eastAsia" w:ascii="宋体" w:hAnsi="宋体" w:eastAsia="宋体" w:cs="宋体"/>
          <w:bCs/>
          <w:sz w:val="23"/>
          <w:szCs w:val="23"/>
          <w:lang w:eastAsia="zh-CN"/>
        </w:rPr>
        <w:t>（</w:t>
      </w:r>
      <w:r>
        <w:rPr>
          <w:rFonts w:hint="eastAsia" w:ascii="宋体" w:hAnsi="宋体" w:eastAsia="宋体" w:cs="宋体"/>
          <w:bCs/>
          <w:sz w:val="23"/>
          <w:szCs w:val="23"/>
          <w:lang w:val="en-US" w:eastAsia="zh-CN"/>
        </w:rPr>
        <w:t>3</w:t>
      </w:r>
      <w:r>
        <w:rPr>
          <w:rFonts w:hint="eastAsia" w:ascii="宋体" w:hAnsi="宋体" w:eastAsia="宋体" w:cs="宋体"/>
          <w:bCs/>
          <w:sz w:val="23"/>
          <w:szCs w:val="23"/>
          <w:lang w:eastAsia="zh-CN"/>
        </w:rPr>
        <w:t>）近一年（2021年）的财务审计报告（成立不足一年的提供成立至今的财务报表，包含资产负债表、现金流量表、利润表）；</w:t>
      </w:r>
    </w:p>
    <w:p>
      <w:pPr>
        <w:pStyle w:val="9"/>
        <w:spacing w:before="0" w:beforeAutospacing="0" w:after="0" w:afterAutospacing="0" w:line="370" w:lineRule="exact"/>
        <w:ind w:firstLine="460" w:firstLineChars="200"/>
        <w:rPr>
          <w:rFonts w:hint="eastAsia" w:ascii="宋体" w:hAnsi="宋体" w:eastAsia="宋体" w:cs="宋体"/>
          <w:bCs/>
          <w:sz w:val="23"/>
          <w:szCs w:val="23"/>
          <w:lang w:eastAsia="zh-CN"/>
        </w:rPr>
      </w:pPr>
      <w:r>
        <w:rPr>
          <w:rFonts w:hint="eastAsia" w:ascii="宋体" w:hAnsi="宋体" w:eastAsia="宋体" w:cs="宋体"/>
          <w:bCs/>
          <w:sz w:val="23"/>
          <w:szCs w:val="23"/>
          <w:lang w:val="en-US" w:eastAsia="zh-CN"/>
        </w:rPr>
        <w:t>（4）有依法缴纳税收和社会保障资金的良好纪录，提供2022年内任意三个月完税、缴纳社保证明原件或复印件加盖公章（公司成立不到三个月的从成立之日起）；</w:t>
      </w:r>
    </w:p>
    <w:p>
      <w:pPr>
        <w:pStyle w:val="9"/>
        <w:spacing w:before="0" w:beforeAutospacing="0" w:after="0" w:afterAutospacing="0" w:line="370" w:lineRule="exact"/>
        <w:ind w:firstLine="460" w:firstLineChars="200"/>
        <w:rPr>
          <w:rFonts w:hint="eastAsia" w:ascii="宋体" w:hAnsi="宋体" w:eastAsia="宋体" w:cs="宋体"/>
          <w:bCs/>
          <w:sz w:val="23"/>
          <w:szCs w:val="23"/>
        </w:rPr>
      </w:pPr>
      <w:r>
        <w:rPr>
          <w:rFonts w:hint="eastAsia" w:ascii="宋体" w:hAnsi="宋体" w:eastAsia="宋体" w:cs="宋体"/>
          <w:bCs/>
          <w:sz w:val="23"/>
          <w:szCs w:val="23"/>
        </w:rPr>
        <w:t>（</w:t>
      </w:r>
      <w:r>
        <w:rPr>
          <w:rFonts w:hint="eastAsia" w:ascii="宋体" w:hAnsi="宋体" w:eastAsia="宋体" w:cs="宋体"/>
          <w:bCs/>
          <w:sz w:val="23"/>
          <w:szCs w:val="23"/>
          <w:lang w:val="en-US" w:eastAsia="zh-CN"/>
        </w:rPr>
        <w:t>5</w:t>
      </w:r>
      <w:r>
        <w:rPr>
          <w:rFonts w:hint="eastAsia" w:ascii="宋体" w:hAnsi="宋体" w:eastAsia="宋体" w:cs="宋体"/>
          <w:bCs/>
          <w:sz w:val="23"/>
          <w:szCs w:val="23"/>
        </w:rPr>
        <w:t>）供应商未被信用中国（www.creditchina.gov.cn）列入失信被执行人、税收违法黑名单；未被中国政府采购网（www.ccgp.gov.cn）列入政府采购严重违法失信行为记录名单﹙供应商网上截图自行打印后加盖本单位公章，查询日期须是报名期间内的日期﹚。</w:t>
      </w:r>
      <w:r>
        <w:rPr>
          <w:rFonts w:hint="eastAsia" w:ascii="宋体" w:hAnsi="宋体" w:eastAsia="宋体" w:cs="宋体"/>
          <w:bCs/>
          <w:sz w:val="23"/>
          <w:szCs w:val="23"/>
        </w:rPr>
        <w:br w:type="textWrapping"/>
      </w:r>
      <w:r>
        <w:rPr>
          <w:rFonts w:hint="eastAsia" w:ascii="宋体" w:hAnsi="宋体" w:eastAsia="宋体" w:cs="宋体"/>
          <w:bCs/>
          <w:sz w:val="23"/>
          <w:szCs w:val="23"/>
        </w:rPr>
        <w:t xml:space="preserve">   </w:t>
      </w:r>
      <w:r>
        <w:rPr>
          <w:rFonts w:hint="eastAsia" w:ascii="宋体" w:hAnsi="宋体" w:eastAsia="宋体" w:cs="宋体"/>
          <w:bCs/>
          <w:sz w:val="23"/>
          <w:szCs w:val="23"/>
          <w:lang w:val="en-US" w:eastAsia="zh-CN"/>
        </w:rPr>
        <w:t xml:space="preserve"> </w:t>
      </w:r>
      <w:r>
        <w:rPr>
          <w:rFonts w:hint="eastAsia" w:ascii="宋体" w:hAnsi="宋体" w:eastAsia="宋体" w:cs="宋体"/>
          <w:bCs/>
          <w:sz w:val="23"/>
          <w:szCs w:val="23"/>
        </w:rPr>
        <w:t>（</w:t>
      </w:r>
      <w:r>
        <w:rPr>
          <w:rFonts w:hint="eastAsia" w:ascii="宋体" w:hAnsi="宋体" w:eastAsia="宋体" w:cs="宋体"/>
          <w:bCs/>
          <w:sz w:val="23"/>
          <w:szCs w:val="23"/>
          <w:lang w:val="en-US" w:eastAsia="zh-CN"/>
        </w:rPr>
        <w:t>6</w:t>
      </w:r>
      <w:r>
        <w:rPr>
          <w:rFonts w:hint="eastAsia" w:ascii="宋体" w:hAnsi="宋体" w:eastAsia="宋体" w:cs="宋体"/>
          <w:bCs/>
          <w:sz w:val="23"/>
          <w:szCs w:val="23"/>
        </w:rPr>
        <w:t>）与</w:t>
      </w:r>
      <w:r>
        <w:rPr>
          <w:rFonts w:hint="eastAsia" w:ascii="宋体" w:hAnsi="宋体" w:eastAsia="宋体" w:cs="宋体"/>
          <w:bCs/>
          <w:sz w:val="23"/>
          <w:szCs w:val="23"/>
          <w:lang w:eastAsia="zh-CN"/>
        </w:rPr>
        <w:t>采购人</w:t>
      </w:r>
      <w:r>
        <w:rPr>
          <w:rFonts w:hint="eastAsia" w:ascii="宋体" w:hAnsi="宋体" w:eastAsia="宋体" w:cs="宋体"/>
          <w:bCs/>
          <w:sz w:val="23"/>
          <w:szCs w:val="23"/>
        </w:rPr>
        <w:t>存在利害关系可能影响</w:t>
      </w:r>
      <w:r>
        <w:rPr>
          <w:rFonts w:hint="eastAsia" w:ascii="宋体" w:hAnsi="宋体" w:eastAsia="宋体" w:cs="宋体"/>
          <w:bCs/>
          <w:sz w:val="23"/>
          <w:szCs w:val="23"/>
          <w:lang w:eastAsia="zh-CN"/>
        </w:rPr>
        <w:t>采购</w:t>
      </w:r>
      <w:r>
        <w:rPr>
          <w:rFonts w:hint="eastAsia" w:ascii="宋体" w:hAnsi="宋体" w:eastAsia="宋体" w:cs="宋体"/>
          <w:bCs/>
          <w:sz w:val="23"/>
          <w:szCs w:val="23"/>
        </w:rPr>
        <w:t>公正性的单位，不得参加</w:t>
      </w:r>
      <w:r>
        <w:rPr>
          <w:rFonts w:hint="eastAsia" w:ascii="宋体" w:hAnsi="宋体" w:eastAsia="宋体" w:cs="宋体"/>
          <w:bCs/>
          <w:sz w:val="23"/>
          <w:szCs w:val="23"/>
          <w:lang w:eastAsia="zh-CN"/>
        </w:rPr>
        <w:t>磋商</w:t>
      </w:r>
      <w:r>
        <w:rPr>
          <w:rFonts w:hint="eastAsia" w:ascii="宋体" w:hAnsi="宋体" w:eastAsia="宋体" w:cs="宋体"/>
          <w:bCs/>
          <w:sz w:val="23"/>
          <w:szCs w:val="23"/>
        </w:rPr>
        <w:t>。单位负责人为同一人或存在控股、管理关系的不同单位，不得参加同一标段</w:t>
      </w:r>
      <w:r>
        <w:rPr>
          <w:rFonts w:hint="eastAsia" w:ascii="宋体" w:hAnsi="宋体" w:eastAsia="宋体" w:cs="宋体"/>
          <w:bCs/>
          <w:sz w:val="23"/>
          <w:szCs w:val="23"/>
          <w:lang w:eastAsia="zh-CN"/>
        </w:rPr>
        <w:t>磋商</w:t>
      </w:r>
      <w:r>
        <w:rPr>
          <w:rFonts w:hint="eastAsia" w:ascii="宋体" w:hAnsi="宋体" w:eastAsia="宋体" w:cs="宋体"/>
          <w:bCs/>
          <w:sz w:val="23"/>
          <w:szCs w:val="23"/>
        </w:rPr>
        <w:t>，否则，相关</w:t>
      </w:r>
      <w:r>
        <w:rPr>
          <w:rFonts w:hint="eastAsia" w:ascii="宋体" w:hAnsi="宋体" w:eastAsia="宋体" w:cs="宋体"/>
          <w:bCs/>
          <w:sz w:val="23"/>
          <w:szCs w:val="23"/>
          <w:lang w:eastAsia="zh-CN"/>
        </w:rPr>
        <w:t>磋商</w:t>
      </w:r>
      <w:r>
        <w:rPr>
          <w:rFonts w:hint="eastAsia" w:ascii="宋体" w:hAnsi="宋体" w:eastAsia="宋体" w:cs="宋体"/>
          <w:bCs/>
          <w:sz w:val="23"/>
          <w:szCs w:val="23"/>
        </w:rPr>
        <w:t>均无效。</w:t>
      </w:r>
    </w:p>
    <w:p>
      <w:pPr>
        <w:pStyle w:val="9"/>
        <w:spacing w:before="0" w:beforeAutospacing="0" w:after="0" w:afterAutospacing="0" w:line="370" w:lineRule="exact"/>
        <w:ind w:firstLine="420"/>
        <w:rPr>
          <w:rFonts w:hint="eastAsia" w:ascii="宋体" w:hAnsi="宋体" w:eastAsia="宋体" w:cs="宋体"/>
          <w:b/>
          <w:bCs/>
          <w:sz w:val="23"/>
          <w:szCs w:val="23"/>
        </w:rPr>
      </w:pPr>
      <w:r>
        <w:rPr>
          <w:rFonts w:hint="eastAsia" w:ascii="宋体" w:hAnsi="宋体" w:eastAsia="宋体" w:cs="宋体"/>
          <w:b/>
          <w:bCs/>
          <w:sz w:val="23"/>
          <w:szCs w:val="23"/>
        </w:rPr>
        <w:t>三、获取采购文件</w:t>
      </w:r>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rPr>
        <w:t>时间：2022年</w:t>
      </w:r>
      <w:r>
        <w:rPr>
          <w:rFonts w:hint="eastAsia" w:ascii="宋体" w:hAnsi="宋体" w:eastAsia="宋体" w:cs="宋体"/>
          <w:sz w:val="23"/>
          <w:szCs w:val="23"/>
          <w:lang w:val="en-US" w:eastAsia="zh-CN"/>
        </w:rPr>
        <w:t>12</w:t>
      </w:r>
      <w:r>
        <w:rPr>
          <w:rFonts w:hint="eastAsia" w:ascii="宋体" w:hAnsi="宋体" w:eastAsia="宋体" w:cs="宋体"/>
          <w:sz w:val="23"/>
          <w:szCs w:val="23"/>
        </w:rPr>
        <w:t>月</w:t>
      </w:r>
      <w:r>
        <w:rPr>
          <w:rFonts w:hint="eastAsia" w:ascii="宋体" w:hAnsi="宋体" w:eastAsia="宋体" w:cs="宋体"/>
          <w:sz w:val="23"/>
          <w:szCs w:val="23"/>
          <w:lang w:val="en-US" w:eastAsia="zh-CN"/>
        </w:rPr>
        <w:t>13</w:t>
      </w:r>
      <w:r>
        <w:rPr>
          <w:rFonts w:hint="eastAsia" w:ascii="宋体" w:hAnsi="宋体" w:eastAsia="宋体" w:cs="宋体"/>
          <w:sz w:val="23"/>
          <w:szCs w:val="23"/>
        </w:rPr>
        <w:t>日至2022年</w:t>
      </w:r>
      <w:r>
        <w:rPr>
          <w:rFonts w:hint="eastAsia" w:ascii="宋体" w:hAnsi="宋体" w:eastAsia="宋体" w:cs="宋体"/>
          <w:sz w:val="23"/>
          <w:szCs w:val="23"/>
          <w:lang w:val="en-US" w:eastAsia="zh-CN"/>
        </w:rPr>
        <w:t>12</w:t>
      </w:r>
      <w:r>
        <w:rPr>
          <w:rFonts w:hint="eastAsia" w:ascii="宋体" w:hAnsi="宋体" w:eastAsia="宋体" w:cs="宋体"/>
          <w:sz w:val="23"/>
          <w:szCs w:val="23"/>
        </w:rPr>
        <w:t>月</w:t>
      </w:r>
      <w:r>
        <w:rPr>
          <w:rFonts w:hint="eastAsia" w:ascii="宋体" w:hAnsi="宋体" w:eastAsia="宋体" w:cs="宋体"/>
          <w:sz w:val="23"/>
          <w:szCs w:val="23"/>
          <w:lang w:val="en-US" w:eastAsia="zh-CN"/>
        </w:rPr>
        <w:t>20</w:t>
      </w:r>
      <w:r>
        <w:rPr>
          <w:rFonts w:hint="eastAsia" w:ascii="宋体" w:hAnsi="宋体" w:eastAsia="宋体" w:cs="宋体"/>
          <w:sz w:val="23"/>
          <w:szCs w:val="23"/>
        </w:rPr>
        <w:t>日，每天上午10:00至14:00，下午1</w:t>
      </w:r>
      <w:r>
        <w:rPr>
          <w:rFonts w:hint="eastAsia" w:ascii="宋体" w:hAnsi="宋体" w:eastAsia="宋体" w:cs="宋体"/>
          <w:sz w:val="23"/>
          <w:szCs w:val="23"/>
          <w:lang w:val="en-US" w:eastAsia="zh-CN"/>
        </w:rPr>
        <w:t>5</w:t>
      </w:r>
      <w:r>
        <w:rPr>
          <w:rFonts w:hint="eastAsia" w:ascii="宋体" w:hAnsi="宋体" w:eastAsia="宋体" w:cs="宋体"/>
          <w:sz w:val="23"/>
          <w:szCs w:val="23"/>
        </w:rPr>
        <w:t>:</w:t>
      </w:r>
      <w:r>
        <w:rPr>
          <w:rFonts w:hint="eastAsia" w:ascii="宋体" w:hAnsi="宋体" w:eastAsia="宋体" w:cs="宋体"/>
          <w:sz w:val="23"/>
          <w:szCs w:val="23"/>
          <w:lang w:val="en-US" w:eastAsia="zh-CN"/>
        </w:rPr>
        <w:t>3</w:t>
      </w:r>
      <w:r>
        <w:rPr>
          <w:rFonts w:hint="eastAsia" w:ascii="宋体" w:hAnsi="宋体" w:eastAsia="宋体" w:cs="宋体"/>
          <w:sz w:val="23"/>
          <w:szCs w:val="23"/>
        </w:rPr>
        <w:t>0至</w:t>
      </w:r>
      <w:r>
        <w:rPr>
          <w:rFonts w:hint="eastAsia" w:ascii="宋体" w:hAnsi="宋体" w:eastAsia="宋体" w:cs="宋体"/>
          <w:sz w:val="23"/>
          <w:szCs w:val="23"/>
          <w:lang w:val="en-US" w:eastAsia="zh-CN"/>
        </w:rPr>
        <w:t>19</w:t>
      </w:r>
      <w:r>
        <w:rPr>
          <w:rFonts w:hint="eastAsia" w:ascii="宋体" w:hAnsi="宋体" w:eastAsia="宋体" w:cs="宋体"/>
          <w:sz w:val="23"/>
          <w:szCs w:val="23"/>
        </w:rPr>
        <w:t>:</w:t>
      </w:r>
      <w:r>
        <w:rPr>
          <w:rFonts w:hint="eastAsia" w:ascii="宋体" w:hAnsi="宋体" w:eastAsia="宋体" w:cs="宋体"/>
          <w:sz w:val="23"/>
          <w:szCs w:val="23"/>
          <w:lang w:val="en-US" w:eastAsia="zh-CN"/>
        </w:rPr>
        <w:t>3</w:t>
      </w:r>
      <w:r>
        <w:rPr>
          <w:rFonts w:hint="eastAsia" w:ascii="宋体" w:hAnsi="宋体" w:eastAsia="宋体" w:cs="宋体"/>
          <w:sz w:val="23"/>
          <w:szCs w:val="23"/>
        </w:rPr>
        <w:t>0（北京时间，法定节假日除外）</w:t>
      </w:r>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rPr>
        <w:t>地点（网址）：政采云平台</w:t>
      </w:r>
      <w:bookmarkStart w:id="26" w:name="_GoBack"/>
      <w:bookmarkEnd w:id="26"/>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rPr>
        <w:t>方式：政采云平台报名成功后</w:t>
      </w:r>
      <w:r>
        <w:rPr>
          <w:rFonts w:hint="eastAsia" w:ascii="宋体" w:hAnsi="宋体" w:eastAsia="宋体" w:cs="宋体"/>
          <w:sz w:val="23"/>
          <w:szCs w:val="23"/>
          <w:lang w:eastAsia="zh-CN"/>
        </w:rPr>
        <w:t>免费</w:t>
      </w:r>
      <w:r>
        <w:rPr>
          <w:rFonts w:hint="eastAsia" w:ascii="宋体" w:hAnsi="宋体" w:eastAsia="宋体" w:cs="宋体"/>
          <w:sz w:val="23"/>
          <w:szCs w:val="23"/>
        </w:rPr>
        <w:t>下载</w:t>
      </w:r>
    </w:p>
    <w:p>
      <w:pPr>
        <w:pStyle w:val="9"/>
        <w:spacing w:before="0" w:beforeAutospacing="0" w:after="0" w:afterAutospacing="0" w:line="370" w:lineRule="exact"/>
        <w:ind w:firstLine="420"/>
        <w:rPr>
          <w:rFonts w:hint="eastAsia" w:ascii="宋体" w:hAnsi="宋体" w:eastAsia="宋体" w:cs="宋体"/>
          <w:sz w:val="23"/>
          <w:szCs w:val="23"/>
          <w:lang w:eastAsia="zh-CN"/>
        </w:rPr>
      </w:pPr>
      <w:r>
        <w:rPr>
          <w:rFonts w:hint="eastAsia" w:ascii="宋体" w:hAnsi="宋体" w:eastAsia="宋体" w:cs="宋体"/>
          <w:sz w:val="23"/>
          <w:szCs w:val="23"/>
        </w:rPr>
        <w:t>售价：0</w:t>
      </w:r>
      <w:r>
        <w:rPr>
          <w:rFonts w:hint="eastAsia" w:ascii="宋体" w:hAnsi="宋体" w:eastAsia="宋体" w:cs="宋体"/>
          <w:sz w:val="23"/>
          <w:szCs w:val="23"/>
          <w:lang w:eastAsia="zh-CN"/>
        </w:rPr>
        <w:t>元</w:t>
      </w:r>
    </w:p>
    <w:p>
      <w:pPr>
        <w:pStyle w:val="9"/>
        <w:spacing w:before="0" w:beforeAutospacing="0" w:after="0" w:afterAutospacing="0" w:line="370" w:lineRule="exact"/>
        <w:ind w:firstLine="420"/>
        <w:rPr>
          <w:rFonts w:hint="eastAsia" w:ascii="宋体" w:hAnsi="宋体" w:eastAsia="宋体" w:cs="宋体"/>
          <w:b/>
          <w:bCs/>
          <w:sz w:val="23"/>
          <w:szCs w:val="23"/>
        </w:rPr>
      </w:pPr>
      <w:r>
        <w:rPr>
          <w:rFonts w:hint="eastAsia" w:ascii="宋体" w:hAnsi="宋体" w:eastAsia="宋体" w:cs="宋体"/>
          <w:b/>
          <w:bCs/>
          <w:sz w:val="23"/>
          <w:szCs w:val="23"/>
        </w:rPr>
        <w:t>四、响应文件提交</w:t>
      </w:r>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rPr>
        <w:t>截止时间：20</w:t>
      </w:r>
      <w:r>
        <w:rPr>
          <w:rFonts w:hint="eastAsia" w:ascii="宋体" w:hAnsi="宋体" w:eastAsia="宋体" w:cs="宋体"/>
          <w:sz w:val="23"/>
          <w:szCs w:val="23"/>
          <w:lang w:val="en-US" w:eastAsia="zh-CN"/>
        </w:rPr>
        <w:t>22</w:t>
      </w:r>
      <w:r>
        <w:rPr>
          <w:rFonts w:hint="eastAsia" w:ascii="宋体" w:hAnsi="宋体" w:eastAsia="宋体" w:cs="宋体"/>
          <w:sz w:val="23"/>
          <w:szCs w:val="23"/>
        </w:rPr>
        <w:t>年</w:t>
      </w:r>
      <w:r>
        <w:rPr>
          <w:rFonts w:hint="eastAsia" w:ascii="宋体" w:hAnsi="宋体" w:eastAsia="宋体" w:cs="宋体"/>
          <w:sz w:val="23"/>
          <w:szCs w:val="23"/>
          <w:lang w:val="en-US" w:eastAsia="zh-CN"/>
        </w:rPr>
        <w:t>12</w:t>
      </w:r>
      <w:r>
        <w:rPr>
          <w:rFonts w:hint="eastAsia" w:ascii="宋体" w:hAnsi="宋体" w:eastAsia="宋体" w:cs="宋体"/>
          <w:sz w:val="23"/>
          <w:szCs w:val="23"/>
        </w:rPr>
        <w:t>月</w:t>
      </w:r>
      <w:r>
        <w:rPr>
          <w:rFonts w:hint="eastAsia" w:ascii="宋体" w:hAnsi="宋体" w:eastAsia="宋体" w:cs="宋体"/>
          <w:sz w:val="23"/>
          <w:szCs w:val="23"/>
          <w:lang w:val="en-US" w:eastAsia="zh-CN"/>
        </w:rPr>
        <w:t>27</w:t>
      </w:r>
      <w:r>
        <w:rPr>
          <w:rFonts w:hint="eastAsia" w:ascii="宋体" w:hAnsi="宋体" w:eastAsia="宋体" w:cs="宋体"/>
          <w:sz w:val="23"/>
          <w:szCs w:val="23"/>
        </w:rPr>
        <w:t>日1</w:t>
      </w:r>
      <w:r>
        <w:rPr>
          <w:rFonts w:hint="eastAsia" w:ascii="宋体" w:hAnsi="宋体" w:eastAsia="宋体" w:cs="宋体"/>
          <w:sz w:val="23"/>
          <w:szCs w:val="23"/>
          <w:lang w:val="en-US" w:eastAsia="zh-CN"/>
        </w:rPr>
        <w:t>0</w:t>
      </w:r>
      <w:r>
        <w:rPr>
          <w:rFonts w:hint="eastAsia" w:ascii="宋体" w:hAnsi="宋体" w:eastAsia="宋体" w:cs="宋体"/>
          <w:sz w:val="23"/>
          <w:szCs w:val="23"/>
        </w:rPr>
        <w:t>点</w:t>
      </w:r>
      <w:r>
        <w:rPr>
          <w:rFonts w:hint="eastAsia" w:ascii="宋体" w:hAnsi="宋体" w:eastAsia="宋体" w:cs="宋体"/>
          <w:sz w:val="23"/>
          <w:szCs w:val="23"/>
          <w:lang w:val="en-US" w:eastAsia="zh-CN"/>
        </w:rPr>
        <w:t>3</w:t>
      </w:r>
      <w:r>
        <w:rPr>
          <w:rFonts w:hint="eastAsia" w:ascii="宋体" w:hAnsi="宋体" w:eastAsia="宋体" w:cs="宋体"/>
          <w:sz w:val="23"/>
          <w:szCs w:val="23"/>
        </w:rPr>
        <w:t>0分（北京时间）</w:t>
      </w:r>
      <w:r>
        <w:rPr>
          <w:rFonts w:hint="eastAsia" w:ascii="宋体" w:hAnsi="宋体" w:eastAsia="宋体" w:cs="宋体"/>
          <w:sz w:val="23"/>
          <w:szCs w:val="23"/>
        </w:rPr>
        <w:br w:type="textWrapping"/>
      </w:r>
      <w:r>
        <w:rPr>
          <w:rFonts w:hint="eastAsia" w:ascii="宋体" w:hAnsi="宋体" w:eastAsia="宋体" w:cs="宋体"/>
          <w:sz w:val="23"/>
          <w:szCs w:val="23"/>
        </w:rPr>
        <w:t>　　地点：政采云平台</w:t>
      </w:r>
    </w:p>
    <w:p>
      <w:pPr>
        <w:pStyle w:val="9"/>
        <w:spacing w:before="0" w:beforeAutospacing="0" w:after="0" w:afterAutospacing="0" w:line="370" w:lineRule="exact"/>
        <w:ind w:firstLine="420"/>
        <w:rPr>
          <w:rFonts w:hint="eastAsia" w:ascii="宋体" w:hAnsi="宋体" w:eastAsia="宋体" w:cs="宋体"/>
          <w:b/>
          <w:bCs/>
          <w:sz w:val="23"/>
          <w:szCs w:val="23"/>
        </w:rPr>
      </w:pPr>
      <w:r>
        <w:rPr>
          <w:rFonts w:hint="eastAsia" w:ascii="宋体" w:hAnsi="宋体" w:eastAsia="宋体" w:cs="宋体"/>
          <w:b/>
          <w:bCs/>
          <w:sz w:val="23"/>
          <w:szCs w:val="23"/>
        </w:rPr>
        <w:t>五、开启</w:t>
      </w:r>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rPr>
        <w:t>时间：202</w:t>
      </w:r>
      <w:r>
        <w:rPr>
          <w:rFonts w:hint="eastAsia" w:ascii="宋体" w:hAnsi="宋体" w:eastAsia="宋体" w:cs="宋体"/>
          <w:sz w:val="23"/>
          <w:szCs w:val="23"/>
          <w:lang w:val="en-US" w:eastAsia="zh-CN"/>
        </w:rPr>
        <w:t>2</w:t>
      </w:r>
      <w:r>
        <w:rPr>
          <w:rFonts w:hint="eastAsia" w:ascii="宋体" w:hAnsi="宋体" w:eastAsia="宋体" w:cs="宋体"/>
          <w:sz w:val="23"/>
          <w:szCs w:val="23"/>
        </w:rPr>
        <w:t>年</w:t>
      </w:r>
      <w:r>
        <w:rPr>
          <w:rFonts w:hint="eastAsia" w:ascii="宋体" w:hAnsi="宋体" w:eastAsia="宋体" w:cs="宋体"/>
          <w:sz w:val="23"/>
          <w:szCs w:val="23"/>
          <w:lang w:val="en-US" w:eastAsia="zh-CN"/>
        </w:rPr>
        <w:t>12</w:t>
      </w:r>
      <w:r>
        <w:rPr>
          <w:rFonts w:hint="eastAsia" w:ascii="宋体" w:hAnsi="宋体" w:eastAsia="宋体" w:cs="宋体"/>
          <w:sz w:val="23"/>
          <w:szCs w:val="23"/>
        </w:rPr>
        <w:t>月</w:t>
      </w:r>
      <w:r>
        <w:rPr>
          <w:rFonts w:hint="eastAsia" w:ascii="宋体" w:hAnsi="宋体" w:eastAsia="宋体" w:cs="宋体"/>
          <w:sz w:val="23"/>
          <w:szCs w:val="23"/>
          <w:lang w:val="en-US" w:eastAsia="zh-CN"/>
        </w:rPr>
        <w:t>27</w:t>
      </w:r>
      <w:r>
        <w:rPr>
          <w:rFonts w:hint="eastAsia" w:ascii="宋体" w:hAnsi="宋体" w:eastAsia="宋体" w:cs="宋体"/>
          <w:sz w:val="23"/>
          <w:szCs w:val="23"/>
        </w:rPr>
        <w:t>日1</w:t>
      </w:r>
      <w:r>
        <w:rPr>
          <w:rFonts w:hint="eastAsia" w:ascii="宋体" w:hAnsi="宋体" w:eastAsia="宋体" w:cs="宋体"/>
          <w:sz w:val="23"/>
          <w:szCs w:val="23"/>
          <w:lang w:val="en-US" w:eastAsia="zh-CN"/>
        </w:rPr>
        <w:t>0</w:t>
      </w:r>
      <w:r>
        <w:rPr>
          <w:rFonts w:hint="eastAsia" w:ascii="宋体" w:hAnsi="宋体" w:eastAsia="宋体" w:cs="宋体"/>
          <w:sz w:val="23"/>
          <w:szCs w:val="23"/>
        </w:rPr>
        <w:t>点</w:t>
      </w:r>
      <w:r>
        <w:rPr>
          <w:rFonts w:hint="eastAsia" w:ascii="宋体" w:hAnsi="宋体" w:eastAsia="宋体" w:cs="宋体"/>
          <w:sz w:val="23"/>
          <w:szCs w:val="23"/>
          <w:lang w:val="en-US" w:eastAsia="zh-CN"/>
        </w:rPr>
        <w:t>3</w:t>
      </w:r>
      <w:r>
        <w:rPr>
          <w:rFonts w:hint="eastAsia" w:ascii="宋体" w:hAnsi="宋体" w:eastAsia="宋体" w:cs="宋体"/>
          <w:sz w:val="23"/>
          <w:szCs w:val="23"/>
        </w:rPr>
        <w:t>0分（北京时间）</w:t>
      </w:r>
      <w:r>
        <w:rPr>
          <w:rFonts w:hint="eastAsia" w:ascii="宋体" w:hAnsi="宋体" w:eastAsia="宋体" w:cs="宋体"/>
          <w:sz w:val="23"/>
          <w:szCs w:val="23"/>
        </w:rPr>
        <w:br w:type="textWrapping"/>
      </w:r>
      <w:r>
        <w:rPr>
          <w:rFonts w:hint="eastAsia" w:ascii="宋体" w:hAnsi="宋体" w:eastAsia="宋体" w:cs="宋体"/>
          <w:sz w:val="23"/>
          <w:szCs w:val="23"/>
        </w:rPr>
        <w:t>　　地点：政采云平台</w:t>
      </w:r>
    </w:p>
    <w:p>
      <w:pPr>
        <w:pStyle w:val="9"/>
        <w:spacing w:before="0" w:beforeAutospacing="0" w:after="0" w:afterAutospacing="0" w:line="370" w:lineRule="exact"/>
        <w:ind w:firstLine="420"/>
        <w:rPr>
          <w:rFonts w:hint="eastAsia" w:ascii="宋体" w:hAnsi="宋体" w:eastAsia="宋体" w:cs="宋体"/>
          <w:b/>
          <w:bCs/>
          <w:sz w:val="23"/>
          <w:szCs w:val="23"/>
        </w:rPr>
      </w:pPr>
      <w:r>
        <w:rPr>
          <w:rFonts w:hint="eastAsia" w:ascii="宋体" w:hAnsi="宋体" w:eastAsia="宋体" w:cs="宋体"/>
          <w:b/>
          <w:bCs/>
          <w:sz w:val="23"/>
          <w:szCs w:val="23"/>
          <w:lang w:eastAsia="zh-CN"/>
        </w:rPr>
        <w:t>六</w:t>
      </w:r>
      <w:r>
        <w:rPr>
          <w:rFonts w:hint="eastAsia" w:ascii="宋体" w:hAnsi="宋体" w:eastAsia="宋体" w:cs="宋体"/>
          <w:b/>
          <w:bCs/>
          <w:sz w:val="23"/>
          <w:szCs w:val="23"/>
        </w:rPr>
        <w:t>、公告期限</w:t>
      </w:r>
    </w:p>
    <w:p>
      <w:pPr>
        <w:pStyle w:val="9"/>
        <w:spacing w:before="0" w:beforeAutospacing="0" w:after="0" w:afterAutospacing="0" w:line="370" w:lineRule="exact"/>
        <w:ind w:firstLine="420"/>
        <w:rPr>
          <w:rFonts w:hint="eastAsia" w:ascii="宋体" w:hAnsi="宋体" w:eastAsia="宋体" w:cs="宋体"/>
          <w:sz w:val="23"/>
          <w:szCs w:val="23"/>
        </w:rPr>
      </w:pPr>
      <w:r>
        <w:rPr>
          <w:rFonts w:hint="eastAsia" w:ascii="宋体" w:hAnsi="宋体" w:eastAsia="宋体" w:cs="宋体"/>
          <w:sz w:val="23"/>
          <w:szCs w:val="23"/>
        </w:rPr>
        <w:t>自本公告发布之日起</w:t>
      </w:r>
      <w:r>
        <w:rPr>
          <w:rFonts w:hint="eastAsia" w:ascii="宋体" w:hAnsi="宋体" w:eastAsia="宋体" w:cs="宋体"/>
          <w:sz w:val="23"/>
          <w:szCs w:val="23"/>
          <w:lang w:val="en-US" w:eastAsia="zh-CN"/>
        </w:rPr>
        <w:t>5</w:t>
      </w:r>
      <w:r>
        <w:rPr>
          <w:rFonts w:hint="eastAsia" w:ascii="宋体" w:hAnsi="宋体" w:eastAsia="宋体" w:cs="宋体"/>
          <w:sz w:val="23"/>
          <w:szCs w:val="23"/>
        </w:rPr>
        <w:t>个工作日。</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1.发布媒介：新疆政府采购网</w:t>
      </w:r>
      <w:r>
        <w:rPr>
          <w:rFonts w:hint="eastAsia" w:ascii="宋体" w:hAnsi="宋体" w:eastAsia="宋体" w:cs="宋体"/>
          <w:sz w:val="23"/>
          <w:szCs w:val="23"/>
          <w:lang w:eastAsia="zh-CN"/>
        </w:rPr>
        <w:t>和阿克苏地区行政公署网</w:t>
      </w:r>
      <w:r>
        <w:rPr>
          <w:rFonts w:hint="eastAsia" w:ascii="宋体" w:hAnsi="宋体" w:eastAsia="宋体" w:cs="宋体"/>
          <w:sz w:val="23"/>
          <w:szCs w:val="23"/>
        </w:rPr>
        <w:t>；</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2.请各供应商随时关注本项目的变更、答疑、澄清文件。</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3.（1）本项目实行电子招投标，供应商须登录政采云平台申请获取磋商文件，并通过政采云电子投标客户端制作响应文件，同时自行承担与投标有关的一切费用。（2）各供应商应在开标前确保成为新疆维吾尔自治区政府采购网正式注册入库供应商，并完成CA数字证书申领。因未注册入库、未办理CA数字证书等原因造成无法投标或投标失败等后果由供应商自行承担。（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4）本项目采用不见面开标，供应商须在投标截止时间前通过CA在政采云平台上传加密的电子响应文件。（5）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spacing w:before="75" w:line="224" w:lineRule="auto"/>
        <w:ind w:firstLine="460" w:firstLineChars="200"/>
        <w:rPr>
          <w:rFonts w:hint="eastAsia" w:ascii="宋体" w:hAnsi="宋体" w:eastAsia="宋体" w:cs="宋体"/>
          <w:sz w:val="23"/>
          <w:szCs w:val="23"/>
          <w:lang w:eastAsia="zh-CN"/>
        </w:rPr>
      </w:pPr>
      <w:r>
        <w:rPr>
          <w:rFonts w:hint="eastAsia" w:ascii="宋体" w:hAnsi="宋体" w:eastAsia="宋体" w:cs="宋体"/>
          <w:sz w:val="23"/>
          <w:szCs w:val="23"/>
        </w:rPr>
        <w:t>4、下载文件时须上传的附件：（1）法定代表人身份证明、授权委托人应提供《法人代表授权委托书》及身份证；（2）提供营业执照；（3）</w:t>
      </w:r>
      <w:r>
        <w:rPr>
          <w:rFonts w:hint="eastAsia" w:ascii="宋体" w:hAnsi="宋体" w:eastAsia="宋体" w:cs="宋体"/>
          <w:sz w:val="23"/>
          <w:szCs w:val="23"/>
          <w:lang w:val="en-US" w:eastAsia="zh-CN"/>
        </w:rPr>
        <w:t>建筑工程监理乙级(含)以上资质</w:t>
      </w:r>
      <w:r>
        <w:rPr>
          <w:rFonts w:hint="eastAsia" w:ascii="宋体" w:hAnsi="宋体" w:eastAsia="宋体" w:cs="宋体"/>
          <w:sz w:val="23"/>
          <w:szCs w:val="23"/>
        </w:rPr>
        <w:t>，</w:t>
      </w:r>
      <w:r>
        <w:rPr>
          <w:rFonts w:hint="eastAsia" w:ascii="宋体" w:hAnsi="宋体" w:eastAsia="宋体" w:cs="宋体"/>
          <w:sz w:val="23"/>
          <w:szCs w:val="23"/>
          <w:lang w:val="en-US" w:eastAsia="zh-CN"/>
        </w:rPr>
        <w:t>项目总监资格：房屋建筑工程注册监理工程师；外区进疆企业还应提交《新疆维吾尔自治区区外建设工程企业信息登记册》或已在新疆建设云上信息登记</w:t>
      </w:r>
      <w:r>
        <w:rPr>
          <w:rFonts w:hint="eastAsia" w:ascii="宋体" w:hAnsi="宋体" w:eastAsia="宋体" w:cs="宋体"/>
          <w:sz w:val="23"/>
          <w:szCs w:val="23"/>
        </w:rPr>
        <w:t>；（4）提供完税证明及社保</w:t>
      </w:r>
      <w:r>
        <w:rPr>
          <w:rFonts w:hint="eastAsia" w:ascii="宋体" w:hAnsi="宋体" w:eastAsia="宋体" w:cs="宋体"/>
          <w:sz w:val="23"/>
          <w:szCs w:val="23"/>
          <w:lang w:eastAsia="zh-CN"/>
        </w:rPr>
        <w:t>缴纳</w:t>
      </w:r>
      <w:r>
        <w:rPr>
          <w:rFonts w:hint="eastAsia" w:ascii="宋体" w:hAnsi="宋体" w:eastAsia="宋体" w:cs="宋体"/>
          <w:sz w:val="23"/>
          <w:szCs w:val="23"/>
        </w:rPr>
        <w:t>证明；（5）</w:t>
      </w:r>
      <w:r>
        <w:rPr>
          <w:rFonts w:hint="eastAsia" w:ascii="宋体" w:hAnsi="宋体" w:eastAsia="宋体" w:cs="宋体"/>
          <w:sz w:val="23"/>
          <w:szCs w:val="23"/>
          <w:lang w:eastAsia="zh-CN"/>
        </w:rPr>
        <w:t>审计报告；</w:t>
      </w:r>
      <w:r>
        <w:rPr>
          <w:rFonts w:hint="eastAsia" w:ascii="宋体" w:hAnsi="宋体" w:eastAsia="宋体" w:cs="宋体"/>
          <w:sz w:val="23"/>
          <w:szCs w:val="23"/>
        </w:rPr>
        <w:t>（</w:t>
      </w:r>
      <w:r>
        <w:rPr>
          <w:rFonts w:hint="eastAsia" w:ascii="宋体" w:hAnsi="宋体" w:eastAsia="宋体" w:cs="宋体"/>
          <w:sz w:val="23"/>
          <w:szCs w:val="23"/>
          <w:lang w:val="en-US" w:eastAsia="zh-CN"/>
        </w:rPr>
        <w:t>6</w:t>
      </w:r>
      <w:r>
        <w:rPr>
          <w:rFonts w:hint="eastAsia" w:ascii="宋体" w:hAnsi="宋体" w:eastAsia="宋体" w:cs="宋体"/>
          <w:sz w:val="23"/>
          <w:szCs w:val="23"/>
        </w:rPr>
        <w:t>）</w:t>
      </w:r>
      <w:r>
        <w:rPr>
          <w:rFonts w:hint="eastAsia" w:ascii="宋体" w:hAnsi="宋体" w:eastAsia="宋体" w:cs="宋体"/>
          <w:sz w:val="23"/>
          <w:szCs w:val="23"/>
          <w:lang w:eastAsia="zh-CN"/>
        </w:rPr>
        <w:t>中小企业声明函；</w:t>
      </w:r>
      <w:r>
        <w:rPr>
          <w:rFonts w:hint="eastAsia" w:ascii="宋体" w:hAnsi="宋体" w:eastAsia="宋体" w:cs="宋体"/>
          <w:sz w:val="23"/>
          <w:szCs w:val="23"/>
        </w:rPr>
        <w:t>（</w:t>
      </w:r>
      <w:r>
        <w:rPr>
          <w:rFonts w:hint="eastAsia" w:ascii="宋体" w:hAnsi="宋体" w:eastAsia="宋体" w:cs="宋体"/>
          <w:sz w:val="23"/>
          <w:szCs w:val="23"/>
          <w:lang w:val="en-US" w:eastAsia="zh-CN"/>
        </w:rPr>
        <w:t>7</w:t>
      </w:r>
      <w:r>
        <w:rPr>
          <w:rFonts w:hint="eastAsia" w:ascii="宋体" w:hAnsi="宋体" w:eastAsia="宋体" w:cs="宋体"/>
          <w:sz w:val="23"/>
          <w:szCs w:val="23"/>
        </w:rPr>
        <w:t>）</w:t>
      </w:r>
      <w:r>
        <w:rPr>
          <w:rFonts w:hint="eastAsia" w:ascii="宋体" w:hAnsi="宋体" w:eastAsia="宋体" w:cs="宋体"/>
          <w:sz w:val="23"/>
          <w:szCs w:val="23"/>
          <w:lang w:eastAsia="zh-CN"/>
        </w:rPr>
        <w:t>提供</w:t>
      </w:r>
      <w:r>
        <w:rPr>
          <w:rFonts w:hint="eastAsia" w:ascii="宋体" w:hAnsi="宋体" w:eastAsia="宋体" w:cs="宋体"/>
          <w:sz w:val="23"/>
          <w:szCs w:val="23"/>
        </w:rPr>
        <w:t>未被信用中国（www.creditchina.gov.cn）列入失信被执行人、税收违法黑名单</w:t>
      </w:r>
      <w:r>
        <w:rPr>
          <w:rFonts w:hint="eastAsia" w:ascii="宋体" w:hAnsi="宋体" w:eastAsia="宋体" w:cs="宋体"/>
          <w:sz w:val="23"/>
          <w:szCs w:val="23"/>
          <w:lang w:eastAsia="zh-CN"/>
        </w:rPr>
        <w:t>截图</w:t>
      </w:r>
      <w:r>
        <w:rPr>
          <w:rFonts w:hint="eastAsia" w:ascii="宋体" w:hAnsi="宋体" w:eastAsia="宋体" w:cs="宋体"/>
          <w:sz w:val="23"/>
          <w:szCs w:val="23"/>
        </w:rPr>
        <w:t>；未被中国政府采购网（www.ccgp.gov.cn）列入政府采购严重违法失信行为记录名单</w:t>
      </w:r>
      <w:r>
        <w:rPr>
          <w:rFonts w:hint="eastAsia" w:ascii="宋体" w:hAnsi="宋体" w:eastAsia="宋体" w:cs="宋体"/>
          <w:sz w:val="23"/>
          <w:szCs w:val="23"/>
          <w:lang w:eastAsia="zh-CN"/>
        </w:rPr>
        <w:t>截图</w:t>
      </w:r>
      <w:r>
        <w:rPr>
          <w:rFonts w:hint="eastAsia" w:ascii="宋体" w:hAnsi="宋体" w:eastAsia="宋体" w:cs="宋体"/>
          <w:sz w:val="23"/>
          <w:szCs w:val="23"/>
        </w:rPr>
        <w:t>﹙供应商网上截图自行打印后加盖本单位公章，查询日期须是报名期间内的日期﹚</w:t>
      </w:r>
      <w:r>
        <w:rPr>
          <w:rFonts w:hint="eastAsia" w:ascii="宋体" w:hAnsi="宋体" w:eastAsia="宋体" w:cs="宋体"/>
          <w:sz w:val="23"/>
          <w:szCs w:val="23"/>
          <w:lang w:eastAsia="zh-CN"/>
        </w:rPr>
        <w:t>。</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注：项目报名时需在新疆政府采购网上传以上资料清晰原件扫描件；报名时资料查验不代表最终资质审查的通过。</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特别提示：</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1、超过200万元的货物和服务采购项目、超过400万元的工程采购项目中适宜由中小企业提供的，预留该部分采购项目预算总额的40%以上专门面向中小企业采购，其中预留给小微企业的比例不低于60%。</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spacing w:before="75" w:line="224"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rPr>
        <w:t>八、凡对本次采购提出询问，请按以下方式联系。</w:t>
      </w:r>
      <w:r>
        <w:rPr>
          <w:rFonts w:hint="eastAsia" w:ascii="宋体" w:hAnsi="宋体" w:eastAsia="宋体" w:cs="宋体"/>
          <w:sz w:val="23"/>
          <w:szCs w:val="23"/>
        </w:rPr>
        <w:br w:type="textWrapping"/>
      </w:r>
      <w:r>
        <w:rPr>
          <w:rFonts w:hint="eastAsia" w:ascii="宋体" w:hAnsi="宋体" w:eastAsia="宋体" w:cs="宋体"/>
          <w:sz w:val="23"/>
          <w:szCs w:val="23"/>
        </w:rPr>
        <w:t>　　1.采购人信息</w:t>
      </w:r>
      <w:r>
        <w:rPr>
          <w:rFonts w:hint="eastAsia" w:ascii="宋体" w:hAnsi="宋体" w:eastAsia="宋体" w:cs="宋体"/>
          <w:sz w:val="23"/>
          <w:szCs w:val="23"/>
        </w:rPr>
        <w:br w:type="textWrapping"/>
      </w:r>
      <w:r>
        <w:rPr>
          <w:rFonts w:hint="eastAsia" w:ascii="宋体" w:hAnsi="宋体" w:eastAsia="宋体" w:cs="宋体"/>
          <w:sz w:val="23"/>
          <w:szCs w:val="23"/>
        </w:rPr>
        <w:t>　　</w:t>
      </w:r>
      <w:r>
        <w:rPr>
          <w:rFonts w:hint="eastAsia" w:ascii="宋体" w:hAnsi="宋体" w:eastAsia="宋体" w:cs="宋体"/>
          <w:sz w:val="23"/>
          <w:szCs w:val="23"/>
          <w:lang w:val="en-US" w:eastAsia="zh-CN"/>
        </w:rPr>
        <w:t xml:space="preserve">名称：库车经济技术开发区管理委员会建设管理局        </w:t>
      </w:r>
    </w:p>
    <w:p>
      <w:pPr>
        <w:spacing w:before="75" w:line="224"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地址：库车经济技术开发区            　　</w:t>
      </w:r>
    </w:p>
    <w:p>
      <w:pPr>
        <w:spacing w:before="75" w:line="224" w:lineRule="auto"/>
        <w:ind w:firstLine="460" w:firstLineChars="200"/>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 xml:space="preserve">联系方式：18899203055                       </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2.采购代理机构信息</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名称：新疆经开项目管理有限公司 　　　　　　　　　　　</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地址：库车市东城街道长安社区幸福路65号开发区企业公馆B座1201室　　　　　　　　　　　</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联系方式：</w:t>
      </w:r>
      <w:r>
        <w:rPr>
          <w:rFonts w:hint="eastAsia" w:ascii="宋体" w:hAnsi="宋体" w:eastAsia="宋体" w:cs="宋体"/>
          <w:sz w:val="23"/>
          <w:szCs w:val="23"/>
          <w:lang w:val="en-US" w:eastAsia="zh-CN"/>
        </w:rPr>
        <w:t>18699068456</w:t>
      </w:r>
      <w:r>
        <w:rPr>
          <w:rFonts w:hint="eastAsia" w:ascii="宋体" w:hAnsi="宋体" w:eastAsia="宋体" w:cs="宋体"/>
          <w:sz w:val="23"/>
          <w:szCs w:val="23"/>
        </w:rPr>
        <w:t>  </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3.项目联系方式</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项目联系人：马志鹏</w:t>
      </w:r>
    </w:p>
    <w:p>
      <w:pPr>
        <w:spacing w:before="75" w:line="224" w:lineRule="auto"/>
        <w:ind w:firstLine="460" w:firstLineChars="200"/>
        <w:rPr>
          <w:rFonts w:hint="eastAsia" w:ascii="宋体" w:hAnsi="宋体" w:eastAsia="宋体" w:cs="宋体"/>
          <w:sz w:val="23"/>
          <w:szCs w:val="23"/>
        </w:rPr>
      </w:pPr>
      <w:r>
        <w:rPr>
          <w:rFonts w:hint="eastAsia" w:ascii="宋体" w:hAnsi="宋体" w:eastAsia="宋体" w:cs="宋体"/>
          <w:sz w:val="23"/>
          <w:szCs w:val="23"/>
        </w:rPr>
        <w:t>电话：</w:t>
      </w:r>
      <w:r>
        <w:rPr>
          <w:rFonts w:hint="eastAsia" w:ascii="宋体" w:hAnsi="宋体" w:eastAsia="宋体" w:cs="宋体"/>
          <w:sz w:val="23"/>
          <w:szCs w:val="23"/>
          <w:lang w:val="en-US" w:eastAsia="zh-CN"/>
        </w:rPr>
        <w:t>18699068456</w:t>
      </w:r>
    </w:p>
    <w:p>
      <w:pPr>
        <w:rPr>
          <w:rFonts w:hint="eastAsia" w:ascii="宋体" w:hAnsi="宋体" w:eastAsia="宋体" w:cs="宋体"/>
        </w:rPr>
        <w:sectPr>
          <w:footerReference r:id="rId8" w:type="default"/>
          <w:pgSz w:w="11906" w:h="16839"/>
          <w:pgMar w:top="837" w:right="1785" w:bottom="1168" w:left="1785" w:header="0" w:footer="954" w:gutter="0"/>
          <w:cols w:space="720" w:num="1"/>
        </w:sectPr>
      </w:pPr>
    </w:p>
    <w:p>
      <w:pPr>
        <w:spacing w:before="307" w:line="360" w:lineRule="auto"/>
        <w:ind w:left="3058"/>
        <w:outlineLvl w:val="0"/>
        <w:rPr>
          <w:rFonts w:hint="eastAsia" w:ascii="宋体" w:hAnsi="宋体" w:eastAsia="宋体" w:cs="宋体"/>
          <w:sz w:val="35"/>
          <w:szCs w:val="35"/>
        </w:rPr>
      </w:pPr>
      <w:bookmarkStart w:id="1" w:name="_bookmark2"/>
      <w:bookmarkEnd w:id="1"/>
      <w:r>
        <w:rPr>
          <w:rFonts w:hint="eastAsia" w:ascii="宋体" w:hAnsi="宋体" w:eastAsia="宋体" w:cs="宋体"/>
          <w:spacing w:val="8"/>
          <w:sz w:val="35"/>
          <w:szCs w:val="35"/>
          <w14:textOutline w14:w="6537" w14:cap="sq" w14:cmpd="sng">
            <w14:solidFill>
              <w14:srgbClr w14:val="000000"/>
            </w14:solidFill>
            <w14:prstDash w14:val="solid"/>
            <w14:bevel/>
          </w14:textOutline>
        </w:rPr>
        <w:t>第</w:t>
      </w:r>
      <w:r>
        <w:rPr>
          <w:rFonts w:hint="eastAsia" w:ascii="宋体" w:hAnsi="宋体" w:eastAsia="宋体" w:cs="宋体"/>
          <w:spacing w:val="6"/>
          <w:sz w:val="35"/>
          <w:szCs w:val="35"/>
          <w14:textOutline w14:w="6537" w14:cap="sq" w14:cmpd="sng">
            <w14:solidFill>
              <w14:srgbClr w14:val="000000"/>
            </w14:solidFill>
            <w14:prstDash w14:val="solid"/>
            <w14:bevel/>
          </w14:textOutline>
        </w:rPr>
        <w:t>二章</w:t>
      </w:r>
      <w:r>
        <w:rPr>
          <w:rFonts w:hint="eastAsia" w:ascii="宋体" w:hAnsi="宋体" w:eastAsia="宋体" w:cs="宋体"/>
          <w:spacing w:val="6"/>
          <w:sz w:val="35"/>
          <w:szCs w:val="35"/>
        </w:rPr>
        <w:t xml:space="preserve">  </w:t>
      </w:r>
      <w:r>
        <w:rPr>
          <w:rFonts w:hint="eastAsia" w:ascii="宋体" w:hAnsi="宋体" w:eastAsia="宋体" w:cs="宋体"/>
          <w:spacing w:val="6"/>
          <w:sz w:val="35"/>
          <w:szCs w:val="35"/>
          <w14:textOutline w14:w="6537" w14:cap="sq" w14:cmpd="sng">
            <w14:solidFill>
              <w14:srgbClr w14:val="000000"/>
            </w14:solidFill>
            <w14:prstDash w14:val="solid"/>
            <w14:bevel/>
          </w14:textOutline>
        </w:rPr>
        <w:t>供应商须知</w:t>
      </w:r>
    </w:p>
    <w:p>
      <w:pPr>
        <w:spacing w:before="9" w:line="360" w:lineRule="auto"/>
        <w:ind w:left="3227"/>
        <w:outlineLvl w:val="0"/>
        <w:rPr>
          <w:rFonts w:hint="eastAsia" w:ascii="宋体" w:hAnsi="宋体" w:eastAsia="宋体" w:cs="宋体"/>
          <w:spacing w:val="8"/>
          <w:sz w:val="35"/>
          <w:szCs w:val="35"/>
          <w14:textOutline w14:w="6537" w14:cap="sq" w14:cmpd="sng">
            <w14:solidFill>
              <w14:srgbClr w14:val="000000"/>
            </w14:solidFill>
            <w14:prstDash w14:val="solid"/>
            <w14:bevel/>
          </w14:textOutline>
        </w:rPr>
      </w:pPr>
      <w:r>
        <w:rPr>
          <w:rFonts w:hint="eastAsia" w:ascii="宋体" w:hAnsi="宋体" w:eastAsia="宋体" w:cs="宋体"/>
          <w:spacing w:val="8"/>
          <w:sz w:val="35"/>
          <w:szCs w:val="35"/>
          <w14:textOutline w14:w="6537" w14:cap="sq" w14:cmpd="sng">
            <w14:solidFill>
              <w14:srgbClr w14:val="000000"/>
            </w14:solidFill>
            <w14:prstDash w14:val="solid"/>
            <w14:bevel/>
          </w14:textOutline>
        </w:rPr>
        <w:t>供应商须知前附表</w:t>
      </w:r>
    </w:p>
    <w:tbl>
      <w:tblPr>
        <w:tblStyle w:val="14"/>
        <w:tblW w:w="916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8"/>
        <w:gridCol w:w="2585"/>
        <w:gridCol w:w="581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5" w:line="280" w:lineRule="exact"/>
              <w:ind w:left="157"/>
              <w:jc w:val="left"/>
              <w:textAlignment w:val="baseline"/>
              <w:rPr>
                <w:rFonts w:hint="eastAsia" w:ascii="宋体" w:hAnsi="宋体" w:eastAsia="宋体" w:cs="宋体"/>
                <w:sz w:val="23"/>
                <w:szCs w:val="23"/>
              </w:rPr>
            </w:pPr>
            <w:r>
              <w:rPr>
                <w:rFonts w:hint="eastAsia" w:ascii="宋体" w:hAnsi="宋体" w:eastAsia="宋体" w:cs="宋体"/>
                <w:spacing w:val="2"/>
                <w:sz w:val="23"/>
                <w:szCs w:val="23"/>
              </w:rPr>
              <w:t>序号</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5" w:line="280" w:lineRule="exact"/>
              <w:ind w:left="827"/>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条</w:t>
            </w:r>
            <w:r>
              <w:rPr>
                <w:rFonts w:hint="eastAsia" w:ascii="宋体" w:hAnsi="宋体" w:eastAsia="宋体" w:cs="宋体"/>
                <w:spacing w:val="5"/>
                <w:sz w:val="23"/>
                <w:szCs w:val="23"/>
              </w:rPr>
              <w:t>款名称</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5" w:line="280" w:lineRule="exact"/>
              <w:ind w:left="2439"/>
              <w:textAlignment w:val="baseline"/>
              <w:rPr>
                <w:rFonts w:hint="eastAsia" w:ascii="宋体" w:hAnsi="宋体" w:eastAsia="宋体" w:cs="宋体"/>
                <w:sz w:val="23"/>
                <w:szCs w:val="23"/>
              </w:rPr>
            </w:pPr>
            <w:r>
              <w:rPr>
                <w:rFonts w:hint="eastAsia" w:ascii="宋体" w:hAnsi="宋体" w:eastAsia="宋体" w:cs="宋体"/>
                <w:spacing w:val="7"/>
                <w:sz w:val="23"/>
                <w:szCs w:val="23"/>
              </w:rPr>
              <w:t>编</w:t>
            </w:r>
            <w:r>
              <w:rPr>
                <w:rFonts w:hint="eastAsia" w:ascii="宋体" w:hAnsi="宋体" w:eastAsia="宋体" w:cs="宋体"/>
                <w:spacing w:val="5"/>
                <w:sz w:val="23"/>
                <w:szCs w:val="23"/>
              </w:rPr>
              <w:t>列内容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1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47"/>
              <w:jc w:val="left"/>
              <w:textAlignment w:val="baseline"/>
              <w:rPr>
                <w:rFonts w:hint="eastAsia" w:ascii="宋体" w:hAnsi="宋体" w:eastAsia="宋体" w:cs="宋体"/>
                <w:sz w:val="23"/>
                <w:szCs w:val="23"/>
              </w:rPr>
            </w:pPr>
            <w:r>
              <w:rPr>
                <w:rFonts w:hint="eastAsia" w:ascii="宋体" w:hAnsi="宋体" w:eastAsia="宋体" w:cs="宋体"/>
                <w:sz w:val="23"/>
                <w:szCs w:val="23"/>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4"/>
                <w:sz w:val="23"/>
                <w:szCs w:val="23"/>
              </w:rPr>
              <w:t>采购人</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80" w:lineRule="exact"/>
              <w:ind w:left="122"/>
              <w:textAlignment w:val="baseline"/>
              <w:rPr>
                <w:rFonts w:hint="eastAsia" w:ascii="宋体" w:hAnsi="宋体" w:eastAsia="宋体" w:cs="宋体"/>
                <w:sz w:val="23"/>
                <w:szCs w:val="23"/>
                <w:lang w:eastAsia="zh-CN"/>
              </w:rPr>
            </w:pPr>
            <w:r>
              <w:rPr>
                <w:rFonts w:hint="eastAsia" w:ascii="宋体" w:hAnsi="宋体" w:eastAsia="宋体" w:cs="宋体"/>
                <w:spacing w:val="9"/>
                <w:sz w:val="23"/>
                <w:szCs w:val="23"/>
              </w:rPr>
              <w:t>名称：</w:t>
            </w:r>
            <w:r>
              <w:rPr>
                <w:rFonts w:hint="eastAsia" w:ascii="宋体" w:hAnsi="宋体" w:eastAsia="宋体" w:cs="宋体"/>
                <w:spacing w:val="9"/>
                <w:sz w:val="23"/>
                <w:szCs w:val="23"/>
                <w:lang w:eastAsia="zh-CN"/>
              </w:rPr>
              <w:t>库车经济技术开发区建设管理局</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22"/>
              <w:textAlignment w:val="baseline"/>
              <w:rPr>
                <w:rFonts w:hint="eastAsia" w:ascii="宋体" w:hAnsi="宋体" w:eastAsia="宋体" w:cs="宋体"/>
                <w:sz w:val="23"/>
                <w:szCs w:val="23"/>
              </w:rPr>
            </w:pPr>
            <w:r>
              <w:rPr>
                <w:rFonts w:hint="eastAsia" w:ascii="宋体" w:hAnsi="宋体" w:eastAsia="宋体" w:cs="宋体"/>
                <w:spacing w:val="-1"/>
                <w:sz w:val="23"/>
                <w:szCs w:val="23"/>
              </w:rPr>
              <w:t>地址：</w:t>
            </w:r>
            <w:r>
              <w:rPr>
                <w:rFonts w:hint="eastAsia" w:ascii="宋体" w:hAnsi="宋体" w:eastAsia="宋体" w:cs="宋体"/>
                <w:spacing w:val="-1"/>
                <w:sz w:val="23"/>
                <w:szCs w:val="23"/>
                <w:lang w:eastAsia="zh-CN"/>
              </w:rPr>
              <w:t>库车经济技术开发区</w:t>
            </w:r>
          </w:p>
          <w:p>
            <w:pPr>
              <w:keepNext w:val="0"/>
              <w:keepLines w:val="0"/>
              <w:pageBreakBefore w:val="0"/>
              <w:widowControl/>
              <w:kinsoku w:val="0"/>
              <w:wordWrap/>
              <w:overflowPunct/>
              <w:topLinePunct w:val="0"/>
              <w:autoSpaceDE w:val="0"/>
              <w:autoSpaceDN w:val="0"/>
              <w:bidi w:val="0"/>
              <w:adjustRightInd w:val="0"/>
              <w:snapToGrid w:val="0"/>
              <w:spacing w:before="148" w:line="280" w:lineRule="exact"/>
              <w:ind w:left="118"/>
              <w:textAlignment w:val="baseline"/>
              <w:rPr>
                <w:rFonts w:hint="eastAsia" w:ascii="宋体" w:hAnsi="宋体" w:eastAsia="宋体" w:cs="宋体"/>
                <w:sz w:val="23"/>
                <w:szCs w:val="23"/>
                <w:lang w:eastAsia="zh-CN"/>
              </w:rPr>
            </w:pPr>
            <w:r>
              <w:rPr>
                <w:rFonts w:hint="eastAsia" w:ascii="宋体" w:hAnsi="宋体" w:eastAsia="宋体" w:cs="宋体"/>
                <w:spacing w:val="12"/>
                <w:sz w:val="23"/>
                <w:szCs w:val="23"/>
              </w:rPr>
              <w:t>联系</w:t>
            </w:r>
            <w:r>
              <w:rPr>
                <w:rFonts w:hint="eastAsia" w:ascii="宋体" w:hAnsi="宋体" w:eastAsia="宋体" w:cs="宋体"/>
                <w:spacing w:val="7"/>
                <w:sz w:val="23"/>
                <w:szCs w:val="23"/>
              </w:rPr>
              <w:t>人</w:t>
            </w:r>
            <w:r>
              <w:rPr>
                <w:rFonts w:hint="eastAsia" w:ascii="宋体" w:hAnsi="宋体" w:eastAsia="宋体" w:cs="宋体"/>
                <w:spacing w:val="6"/>
                <w:sz w:val="23"/>
                <w:szCs w:val="23"/>
              </w:rPr>
              <w:t>：</w:t>
            </w:r>
            <w:r>
              <w:rPr>
                <w:rFonts w:hint="eastAsia" w:ascii="宋体" w:hAnsi="宋体" w:eastAsia="宋体" w:cs="宋体"/>
                <w:spacing w:val="6"/>
                <w:sz w:val="23"/>
                <w:szCs w:val="23"/>
                <w:lang w:eastAsia="zh-CN"/>
              </w:rPr>
              <w:t>孙杰伟</w:t>
            </w:r>
            <w:r>
              <w:rPr>
                <w:rFonts w:hint="eastAsia" w:ascii="宋体" w:hAnsi="宋体" w:eastAsia="宋体" w:cs="宋体"/>
                <w:spacing w:val="6"/>
                <w:sz w:val="23"/>
                <w:szCs w:val="23"/>
              </w:rPr>
              <w:t xml:space="preserve">  电话：</w:t>
            </w:r>
            <w:r>
              <w:rPr>
                <w:rFonts w:hint="eastAsia" w:ascii="宋体" w:hAnsi="宋体" w:eastAsia="宋体" w:cs="宋体"/>
                <w:spacing w:val="6"/>
                <w:sz w:val="23"/>
                <w:szCs w:val="23"/>
                <w:lang w:eastAsia="zh-CN"/>
              </w:rPr>
              <w:t>18899203055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87"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33"/>
              <w:jc w:val="left"/>
              <w:textAlignment w:val="baseline"/>
              <w:rPr>
                <w:rFonts w:hint="eastAsia" w:ascii="宋体" w:hAnsi="宋体" w:eastAsia="宋体" w:cs="宋体"/>
                <w:sz w:val="23"/>
                <w:szCs w:val="23"/>
              </w:rPr>
            </w:pPr>
            <w:r>
              <w:rPr>
                <w:rFonts w:hint="eastAsia" w:ascii="宋体" w:hAnsi="宋体" w:eastAsia="宋体" w:cs="宋体"/>
                <w:sz w:val="23"/>
                <w:szCs w:val="23"/>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采购代理机构</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22"/>
              <w:textAlignment w:val="baseline"/>
              <w:rPr>
                <w:rFonts w:hint="eastAsia" w:ascii="宋体" w:hAnsi="宋体" w:eastAsia="宋体" w:cs="宋体"/>
                <w:sz w:val="23"/>
                <w:szCs w:val="23"/>
                <w:lang w:eastAsia="zh-CN"/>
              </w:rPr>
            </w:pPr>
            <w:r>
              <w:rPr>
                <w:rFonts w:hint="eastAsia" w:ascii="宋体" w:hAnsi="宋体" w:eastAsia="宋体" w:cs="宋体"/>
                <w:spacing w:val="9"/>
                <w:sz w:val="23"/>
                <w:szCs w:val="23"/>
              </w:rPr>
              <w:t>名称：</w:t>
            </w:r>
            <w:r>
              <w:rPr>
                <w:rFonts w:hint="eastAsia" w:ascii="宋体" w:hAnsi="宋体" w:eastAsia="宋体" w:cs="宋体"/>
                <w:spacing w:val="9"/>
                <w:sz w:val="23"/>
                <w:szCs w:val="23"/>
                <w:lang w:eastAsia="zh-CN"/>
              </w:rPr>
              <w:t>新疆经开项目管理有限公司</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22"/>
              <w:textAlignment w:val="baseline"/>
              <w:rPr>
                <w:rFonts w:hint="eastAsia" w:ascii="宋体" w:hAnsi="宋体" w:eastAsia="宋体" w:cs="宋体"/>
                <w:sz w:val="23"/>
                <w:szCs w:val="23"/>
              </w:rPr>
            </w:pPr>
            <w:r>
              <w:rPr>
                <w:rFonts w:hint="eastAsia" w:ascii="宋体" w:hAnsi="宋体" w:eastAsia="宋体" w:cs="宋体"/>
                <w:spacing w:val="7"/>
                <w:sz w:val="23"/>
                <w:szCs w:val="23"/>
              </w:rPr>
              <w:t>地址：</w:t>
            </w:r>
            <w:r>
              <w:rPr>
                <w:rFonts w:hint="eastAsia" w:ascii="宋体" w:hAnsi="宋体" w:eastAsia="宋体" w:cs="宋体"/>
                <w:spacing w:val="7"/>
                <w:sz w:val="23"/>
                <w:szCs w:val="23"/>
                <w:lang w:eastAsia="zh-CN"/>
              </w:rPr>
              <w:t>库车市东城街道长安社区幸福路65号开发区企业公馆B座1201室</w:t>
            </w:r>
            <w:r>
              <w:rPr>
                <w:rFonts w:hint="eastAsia" w:ascii="宋体" w:hAnsi="宋体" w:eastAsia="宋体" w:cs="宋体"/>
                <w:spacing w:val="-1"/>
                <w:sz w:val="23"/>
                <w:szCs w:val="23"/>
              </w:rPr>
              <w:t>商务公共服务</w:t>
            </w:r>
            <w:r>
              <w:rPr>
                <w:rFonts w:hint="eastAsia" w:ascii="宋体" w:hAnsi="宋体" w:eastAsia="宋体" w:cs="宋体"/>
                <w:sz w:val="23"/>
                <w:szCs w:val="23"/>
              </w:rPr>
              <w:t>中心 122 室</w:t>
            </w:r>
          </w:p>
          <w:p>
            <w:pPr>
              <w:keepNext w:val="0"/>
              <w:keepLines w:val="0"/>
              <w:pageBreakBefore w:val="0"/>
              <w:widowControl/>
              <w:kinsoku w:val="0"/>
              <w:wordWrap/>
              <w:overflowPunct/>
              <w:topLinePunct w:val="0"/>
              <w:autoSpaceDE w:val="0"/>
              <w:autoSpaceDN w:val="0"/>
              <w:bidi w:val="0"/>
              <w:adjustRightInd w:val="0"/>
              <w:snapToGrid w:val="0"/>
              <w:spacing w:before="152" w:line="280" w:lineRule="exact"/>
              <w:ind w:left="118"/>
              <w:textAlignment w:val="baseline"/>
              <w:rPr>
                <w:rFonts w:hint="eastAsia" w:ascii="宋体" w:hAnsi="宋体" w:eastAsia="宋体" w:cs="宋体"/>
                <w:sz w:val="23"/>
                <w:szCs w:val="23"/>
                <w:lang w:eastAsia="zh-CN"/>
              </w:rPr>
            </w:pPr>
            <w:r>
              <w:rPr>
                <w:rFonts w:hint="eastAsia" w:ascii="宋体" w:hAnsi="宋体" w:eastAsia="宋体" w:cs="宋体"/>
                <w:spacing w:val="12"/>
                <w:sz w:val="23"/>
                <w:szCs w:val="23"/>
              </w:rPr>
              <w:t>联系</w:t>
            </w:r>
            <w:r>
              <w:rPr>
                <w:rFonts w:hint="eastAsia" w:ascii="宋体" w:hAnsi="宋体" w:eastAsia="宋体" w:cs="宋体"/>
                <w:spacing w:val="7"/>
                <w:sz w:val="23"/>
                <w:szCs w:val="23"/>
              </w:rPr>
              <w:t>人</w:t>
            </w:r>
            <w:r>
              <w:rPr>
                <w:rFonts w:hint="eastAsia" w:ascii="宋体" w:hAnsi="宋体" w:eastAsia="宋体" w:cs="宋体"/>
                <w:spacing w:val="6"/>
                <w:sz w:val="23"/>
                <w:szCs w:val="23"/>
              </w:rPr>
              <w:t>：</w:t>
            </w:r>
            <w:r>
              <w:rPr>
                <w:rFonts w:hint="eastAsia" w:ascii="宋体" w:hAnsi="宋体" w:eastAsia="宋体" w:cs="宋体"/>
                <w:spacing w:val="6"/>
                <w:sz w:val="23"/>
                <w:szCs w:val="23"/>
                <w:lang w:eastAsia="zh-CN"/>
              </w:rPr>
              <w:t>马志鹏</w:t>
            </w:r>
            <w:r>
              <w:rPr>
                <w:rFonts w:hint="eastAsia" w:ascii="宋体" w:hAnsi="宋体" w:eastAsia="宋体" w:cs="宋体"/>
                <w:spacing w:val="6"/>
                <w:sz w:val="23"/>
                <w:szCs w:val="23"/>
              </w:rPr>
              <w:t xml:space="preserve">  电话：</w:t>
            </w:r>
            <w:r>
              <w:rPr>
                <w:rFonts w:hint="eastAsia" w:ascii="宋体" w:hAnsi="宋体" w:eastAsia="宋体" w:cs="宋体"/>
                <w:spacing w:val="6"/>
                <w:sz w:val="23"/>
                <w:szCs w:val="23"/>
                <w:lang w:eastAsia="zh-CN"/>
              </w:rPr>
              <w:t>18699068456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35"/>
              <w:jc w:val="left"/>
              <w:textAlignment w:val="baseline"/>
              <w:rPr>
                <w:rFonts w:hint="eastAsia" w:ascii="宋体" w:hAnsi="宋体" w:eastAsia="宋体" w:cs="宋体"/>
                <w:sz w:val="23"/>
                <w:szCs w:val="23"/>
              </w:rPr>
            </w:pPr>
            <w:r>
              <w:rPr>
                <w:rFonts w:hint="eastAsia" w:ascii="宋体" w:hAnsi="宋体" w:eastAsia="宋体" w:cs="宋体"/>
                <w:sz w:val="23"/>
                <w:szCs w:val="23"/>
              </w:rPr>
              <w:t>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286"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监</w:t>
            </w:r>
            <w:r>
              <w:rPr>
                <w:rFonts w:hint="eastAsia" w:ascii="宋体" w:hAnsi="宋体" w:eastAsia="宋体" w:cs="宋体"/>
                <w:spacing w:val="4"/>
                <w:sz w:val="23"/>
                <w:szCs w:val="23"/>
              </w:rPr>
              <w:t>管部门</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85" w:line="280" w:lineRule="exact"/>
              <w:ind w:left="122"/>
              <w:textAlignment w:val="baseline"/>
              <w:rPr>
                <w:rFonts w:hint="eastAsia" w:ascii="宋体" w:hAnsi="宋体" w:eastAsia="宋体" w:cs="宋体"/>
                <w:sz w:val="23"/>
                <w:szCs w:val="23"/>
              </w:rPr>
            </w:pPr>
            <w:r>
              <w:rPr>
                <w:rFonts w:hint="eastAsia" w:ascii="宋体" w:hAnsi="宋体" w:eastAsia="宋体" w:cs="宋体"/>
                <w:spacing w:val="9"/>
                <w:sz w:val="23"/>
                <w:szCs w:val="23"/>
              </w:rPr>
              <w:t>名</w:t>
            </w:r>
            <w:r>
              <w:rPr>
                <w:rFonts w:hint="eastAsia" w:ascii="宋体" w:hAnsi="宋体" w:eastAsia="宋体" w:cs="宋体"/>
                <w:spacing w:val="8"/>
                <w:sz w:val="23"/>
                <w:szCs w:val="23"/>
              </w:rPr>
              <w:t xml:space="preserve">  称：</w:t>
            </w:r>
            <w:r>
              <w:rPr>
                <w:rFonts w:hint="eastAsia" w:ascii="宋体" w:hAnsi="宋体" w:eastAsia="宋体" w:cs="宋体"/>
                <w:spacing w:val="8"/>
                <w:sz w:val="23"/>
                <w:szCs w:val="23"/>
                <w:lang w:eastAsia="zh-CN"/>
              </w:rPr>
              <w:t>库车</w:t>
            </w:r>
            <w:r>
              <w:rPr>
                <w:rFonts w:hint="eastAsia" w:ascii="宋体" w:hAnsi="宋体" w:eastAsia="宋体" w:cs="宋体"/>
                <w:spacing w:val="-1"/>
                <w:sz w:val="23"/>
                <w:szCs w:val="23"/>
                <w:lang w:eastAsia="zh-CN"/>
              </w:rPr>
              <w:t>经济技术开发区</w:t>
            </w:r>
            <w:r>
              <w:rPr>
                <w:rFonts w:hint="eastAsia" w:ascii="宋体" w:hAnsi="宋体" w:eastAsia="宋体" w:cs="宋体"/>
                <w:spacing w:val="8"/>
                <w:sz w:val="23"/>
                <w:szCs w:val="23"/>
              </w:rPr>
              <w:t>财政局采购办</w:t>
            </w:r>
          </w:p>
          <w:p>
            <w:pPr>
              <w:keepNext w:val="0"/>
              <w:keepLines w:val="0"/>
              <w:pageBreakBefore w:val="0"/>
              <w:widowControl/>
              <w:kinsoku w:val="0"/>
              <w:wordWrap/>
              <w:overflowPunct/>
              <w:topLinePunct w:val="0"/>
              <w:autoSpaceDE w:val="0"/>
              <w:autoSpaceDN w:val="0"/>
              <w:bidi w:val="0"/>
              <w:adjustRightInd w:val="0"/>
              <w:snapToGrid w:val="0"/>
              <w:spacing w:before="88" w:line="280" w:lineRule="exact"/>
              <w:ind w:left="122"/>
              <w:textAlignment w:val="baseline"/>
              <w:rPr>
                <w:rFonts w:hint="eastAsia" w:ascii="宋体" w:hAnsi="宋体" w:eastAsia="宋体" w:cs="宋体"/>
                <w:sz w:val="23"/>
                <w:szCs w:val="23"/>
              </w:rPr>
            </w:pPr>
            <w:r>
              <w:rPr>
                <w:rFonts w:hint="eastAsia" w:ascii="宋体" w:hAnsi="宋体" w:eastAsia="宋体" w:cs="宋体"/>
                <w:spacing w:val="1"/>
                <w:sz w:val="23"/>
                <w:szCs w:val="23"/>
              </w:rPr>
              <w:t>地  址</w:t>
            </w:r>
            <w:r>
              <w:rPr>
                <w:rFonts w:hint="eastAsia" w:ascii="宋体" w:hAnsi="宋体" w:eastAsia="宋体" w:cs="宋体"/>
                <w:sz w:val="23"/>
                <w:szCs w:val="23"/>
              </w:rPr>
              <w:t>：</w:t>
            </w:r>
            <w:r>
              <w:rPr>
                <w:rFonts w:hint="eastAsia" w:ascii="宋体" w:hAnsi="宋体" w:eastAsia="宋体" w:cs="宋体"/>
                <w:spacing w:val="8"/>
                <w:sz w:val="23"/>
                <w:szCs w:val="23"/>
                <w:lang w:eastAsia="zh-CN"/>
              </w:rPr>
              <w:t>库车</w:t>
            </w:r>
            <w:r>
              <w:rPr>
                <w:rFonts w:hint="eastAsia" w:ascii="宋体" w:hAnsi="宋体" w:eastAsia="宋体" w:cs="宋体"/>
                <w:spacing w:val="-1"/>
                <w:sz w:val="23"/>
                <w:szCs w:val="23"/>
                <w:lang w:eastAsia="zh-CN"/>
              </w:rPr>
              <w:t>经济技术开发区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329"/>
              <w:jc w:val="left"/>
              <w:textAlignment w:val="baseline"/>
              <w:rPr>
                <w:rFonts w:hint="eastAsia" w:ascii="宋体" w:hAnsi="宋体" w:eastAsia="宋体" w:cs="宋体"/>
                <w:sz w:val="23"/>
                <w:szCs w:val="23"/>
              </w:rPr>
            </w:pPr>
            <w:r>
              <w:rPr>
                <w:rFonts w:hint="eastAsia" w:ascii="宋体" w:hAnsi="宋体" w:eastAsia="宋体" w:cs="宋体"/>
                <w:sz w:val="23"/>
                <w:szCs w:val="23"/>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项目名</w:t>
            </w:r>
            <w:r>
              <w:rPr>
                <w:rFonts w:hint="eastAsia" w:ascii="宋体" w:hAnsi="宋体" w:eastAsia="宋体" w:cs="宋体"/>
                <w:spacing w:val="5"/>
                <w:sz w:val="23"/>
                <w:szCs w:val="23"/>
              </w:rPr>
              <w:t>称</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textAlignment w:val="baseline"/>
              <w:rPr>
                <w:rFonts w:hint="eastAsia" w:ascii="宋体" w:hAnsi="宋体" w:eastAsia="宋体" w:cs="宋体"/>
                <w:sz w:val="23"/>
                <w:szCs w:val="23"/>
                <w:lang w:eastAsia="zh-CN"/>
              </w:rPr>
            </w:pPr>
            <w:r>
              <w:rPr>
                <w:rFonts w:hint="eastAsia" w:ascii="宋体" w:hAnsi="宋体" w:eastAsia="宋体" w:cs="宋体"/>
                <w:spacing w:val="11"/>
                <w:sz w:val="23"/>
                <w:szCs w:val="23"/>
                <w:lang w:eastAsia="zh-CN"/>
              </w:rPr>
              <w:t>库车经济技术开发区2022年保障性住房（集体宿舍）建设项目一标段施工监理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6" w:line="280" w:lineRule="exact"/>
              <w:ind w:left="335"/>
              <w:jc w:val="left"/>
              <w:textAlignment w:val="baseline"/>
              <w:rPr>
                <w:rFonts w:hint="eastAsia" w:ascii="宋体" w:hAnsi="宋体" w:eastAsia="宋体" w:cs="宋体"/>
                <w:sz w:val="23"/>
                <w:szCs w:val="23"/>
              </w:rPr>
            </w:pPr>
            <w:r>
              <w:rPr>
                <w:rFonts w:hint="eastAsia" w:ascii="宋体" w:hAnsi="宋体" w:eastAsia="宋体" w:cs="宋体"/>
                <w:sz w:val="23"/>
                <w:szCs w:val="23"/>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项目编</w:t>
            </w:r>
            <w:r>
              <w:rPr>
                <w:rFonts w:hint="eastAsia" w:ascii="宋体" w:hAnsi="宋体" w:eastAsia="宋体" w:cs="宋体"/>
                <w:spacing w:val="5"/>
                <w:sz w:val="23"/>
                <w:szCs w:val="23"/>
              </w:rPr>
              <w:t>号</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2"/>
              <w:textAlignment w:val="baseline"/>
              <w:rPr>
                <w:rFonts w:hint="eastAsia" w:ascii="宋体" w:hAnsi="宋体" w:eastAsia="宋体" w:cs="宋体"/>
                <w:sz w:val="23"/>
                <w:szCs w:val="23"/>
              </w:rPr>
            </w:pPr>
            <w:r>
              <w:rPr>
                <w:rFonts w:hint="eastAsia" w:ascii="宋体" w:hAnsi="宋体" w:eastAsia="宋体" w:cs="宋体"/>
                <w:sz w:val="23"/>
                <w:szCs w:val="23"/>
                <w:lang w:val="en-US" w:eastAsia="zh-CN"/>
              </w:rPr>
              <w:t>KCKFQ2022-WT035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2"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332"/>
              <w:jc w:val="left"/>
              <w:textAlignment w:val="baseline"/>
              <w:rPr>
                <w:rFonts w:hint="eastAsia" w:ascii="宋体" w:hAnsi="宋体" w:eastAsia="宋体" w:cs="宋体"/>
                <w:sz w:val="23"/>
                <w:szCs w:val="23"/>
              </w:rPr>
            </w:pPr>
            <w:r>
              <w:rPr>
                <w:rFonts w:hint="eastAsia" w:ascii="宋体" w:hAnsi="宋体" w:eastAsia="宋体" w:cs="宋体"/>
                <w:sz w:val="23"/>
                <w:szCs w:val="23"/>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31"/>
              <w:jc w:val="left"/>
              <w:textAlignment w:val="baseline"/>
              <w:rPr>
                <w:rFonts w:hint="eastAsia" w:ascii="宋体" w:hAnsi="宋体" w:eastAsia="宋体" w:cs="宋体"/>
                <w:sz w:val="23"/>
                <w:szCs w:val="23"/>
              </w:rPr>
            </w:pPr>
            <w:r>
              <w:rPr>
                <w:rFonts w:hint="eastAsia" w:ascii="宋体" w:hAnsi="宋体" w:eastAsia="宋体" w:cs="宋体"/>
                <w:spacing w:val="3"/>
                <w:sz w:val="23"/>
                <w:szCs w:val="23"/>
              </w:rPr>
              <w:t>资金来</w:t>
            </w:r>
            <w:r>
              <w:rPr>
                <w:rFonts w:hint="eastAsia" w:ascii="宋体" w:hAnsi="宋体" w:eastAsia="宋体" w:cs="宋体"/>
                <w:spacing w:val="2"/>
                <w:sz w:val="23"/>
                <w:szCs w:val="23"/>
              </w:rPr>
              <w:t>源</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4"/>
              <w:textAlignment w:val="baseline"/>
              <w:rPr>
                <w:rFonts w:hint="eastAsia" w:ascii="宋体" w:hAnsi="宋体" w:eastAsia="宋体" w:cs="宋体"/>
                <w:sz w:val="23"/>
                <w:szCs w:val="23"/>
              </w:rPr>
            </w:pPr>
            <w:r>
              <w:rPr>
                <w:rFonts w:hint="eastAsia" w:ascii="宋体" w:hAnsi="宋体" w:eastAsia="宋体" w:cs="宋体"/>
                <w:spacing w:val="6"/>
                <w:sz w:val="23"/>
                <w:szCs w:val="23"/>
              </w:rPr>
              <w:t>财</w:t>
            </w:r>
            <w:r>
              <w:rPr>
                <w:rFonts w:hint="eastAsia" w:ascii="宋体" w:hAnsi="宋体" w:eastAsia="宋体" w:cs="宋体"/>
                <w:spacing w:val="5"/>
                <w:sz w:val="23"/>
                <w:szCs w:val="23"/>
              </w:rPr>
              <w:t>政资金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90" w:line="280" w:lineRule="exact"/>
              <w:ind w:left="335"/>
              <w:jc w:val="left"/>
              <w:textAlignment w:val="baseline"/>
              <w:rPr>
                <w:rFonts w:hint="eastAsia" w:ascii="宋体" w:hAnsi="宋体" w:eastAsia="宋体" w:cs="宋体"/>
                <w:sz w:val="23"/>
                <w:szCs w:val="23"/>
              </w:rPr>
            </w:pPr>
            <w:r>
              <w:rPr>
                <w:rFonts w:hint="eastAsia" w:ascii="宋体" w:hAnsi="宋体" w:eastAsia="宋体" w:cs="宋体"/>
                <w:sz w:val="23"/>
                <w:szCs w:val="23"/>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46"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采</w:t>
            </w:r>
            <w:r>
              <w:rPr>
                <w:rFonts w:hint="eastAsia" w:ascii="宋体" w:hAnsi="宋体" w:eastAsia="宋体" w:cs="宋体"/>
                <w:spacing w:val="5"/>
                <w:sz w:val="23"/>
                <w:szCs w:val="23"/>
              </w:rPr>
              <w:t>购内容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6" w:line="280" w:lineRule="exact"/>
              <w:ind w:left="120"/>
              <w:textAlignment w:val="baseline"/>
              <w:rPr>
                <w:rFonts w:hint="eastAsia" w:ascii="宋体" w:hAnsi="宋体" w:eastAsia="宋体" w:cs="宋体"/>
                <w:sz w:val="23"/>
                <w:szCs w:val="23"/>
              </w:rPr>
            </w:pPr>
            <w:r>
              <w:rPr>
                <w:rFonts w:hint="eastAsia" w:ascii="宋体" w:hAnsi="宋体" w:eastAsia="宋体" w:cs="宋体"/>
                <w:spacing w:val="8"/>
                <w:sz w:val="23"/>
                <w:szCs w:val="23"/>
              </w:rPr>
              <w:t>施工全过程监理 (详见磋商文件采购需求)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331"/>
              <w:jc w:val="left"/>
              <w:textAlignment w:val="baseline"/>
              <w:rPr>
                <w:rFonts w:hint="eastAsia" w:ascii="宋体" w:hAnsi="宋体" w:eastAsia="宋体" w:cs="宋体"/>
                <w:sz w:val="23"/>
                <w:szCs w:val="23"/>
              </w:rPr>
            </w:pPr>
            <w:r>
              <w:rPr>
                <w:rFonts w:hint="eastAsia" w:ascii="宋体" w:hAnsi="宋体" w:eastAsia="宋体" w:cs="宋体"/>
                <w:sz w:val="23"/>
                <w:szCs w:val="23"/>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1"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最</w:t>
            </w:r>
            <w:r>
              <w:rPr>
                <w:rFonts w:hint="eastAsia" w:ascii="宋体" w:hAnsi="宋体" w:eastAsia="宋体" w:cs="宋体"/>
                <w:spacing w:val="4"/>
                <w:sz w:val="23"/>
                <w:szCs w:val="23"/>
              </w:rPr>
              <w:t>高限价</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5"/>
              <w:textAlignment w:val="baseline"/>
              <w:rPr>
                <w:rFonts w:hint="eastAsia" w:ascii="宋体" w:hAnsi="宋体" w:eastAsia="宋体" w:cs="宋体"/>
                <w:sz w:val="23"/>
                <w:szCs w:val="23"/>
              </w:rPr>
            </w:pPr>
            <w:r>
              <w:rPr>
                <w:rFonts w:hint="eastAsia" w:ascii="宋体" w:hAnsi="宋体" w:eastAsia="宋体" w:cs="宋体"/>
                <w:sz w:val="23"/>
                <w:szCs w:val="23"/>
                <w:highlight w:val="none"/>
                <w:lang w:val="en-US" w:eastAsia="zh-CN"/>
              </w:rPr>
              <w:t>855087</w:t>
            </w:r>
            <w:r>
              <w:rPr>
                <w:rFonts w:hint="eastAsia" w:ascii="宋体" w:hAnsi="宋体" w:eastAsia="宋体" w:cs="宋体"/>
                <w:spacing w:val="5"/>
                <w:sz w:val="23"/>
                <w:szCs w:val="23"/>
              </w:rPr>
              <w:t>.00 元 (大写：</w:t>
            </w:r>
            <w:r>
              <w:rPr>
                <w:rFonts w:hint="eastAsia" w:ascii="宋体" w:hAnsi="宋体" w:eastAsia="宋体" w:cs="宋体"/>
                <w:spacing w:val="5"/>
                <w:sz w:val="23"/>
                <w:szCs w:val="23"/>
                <w:lang w:eastAsia="zh-CN"/>
              </w:rPr>
              <w:t>捌拾伍万伍仟零捌拾柒元整</w:t>
            </w:r>
            <w:r>
              <w:rPr>
                <w:rFonts w:hint="eastAsia"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331"/>
              <w:jc w:val="left"/>
              <w:textAlignment w:val="baseline"/>
              <w:rPr>
                <w:rFonts w:hint="eastAsia" w:ascii="宋体" w:hAnsi="宋体" w:eastAsia="宋体" w:cs="宋体"/>
                <w:sz w:val="23"/>
                <w:szCs w:val="23"/>
              </w:rPr>
            </w:pPr>
            <w:r>
              <w:rPr>
                <w:rFonts w:hint="eastAsia" w:ascii="宋体" w:hAnsi="宋体" w:eastAsia="宋体" w:cs="宋体"/>
                <w:sz w:val="23"/>
                <w:szCs w:val="23"/>
              </w:rPr>
              <w:t>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质</w:t>
            </w:r>
            <w:r>
              <w:rPr>
                <w:rFonts w:hint="eastAsia" w:ascii="宋体" w:hAnsi="宋体" w:eastAsia="宋体" w:cs="宋体"/>
                <w:spacing w:val="4"/>
                <w:sz w:val="23"/>
                <w:szCs w:val="23"/>
              </w:rPr>
              <w:t>量目标</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8"/>
              <w:textAlignment w:val="baseline"/>
              <w:rPr>
                <w:rFonts w:hint="eastAsia" w:ascii="宋体" w:hAnsi="宋体" w:eastAsia="宋体" w:cs="宋体"/>
                <w:sz w:val="23"/>
                <w:szCs w:val="23"/>
              </w:rPr>
            </w:pPr>
            <w:r>
              <w:rPr>
                <w:rFonts w:hint="eastAsia" w:ascii="宋体" w:hAnsi="宋体" w:eastAsia="宋体" w:cs="宋体"/>
                <w:spacing w:val="-2"/>
                <w:sz w:val="23"/>
                <w:szCs w:val="23"/>
              </w:rPr>
              <w:t>合</w:t>
            </w:r>
            <w:r>
              <w:rPr>
                <w:rFonts w:hint="eastAsia" w:ascii="宋体" w:hAnsi="宋体" w:eastAsia="宋体" w:cs="宋体"/>
                <w:spacing w:val="-1"/>
                <w:sz w:val="23"/>
                <w:szCs w:val="23"/>
              </w:rPr>
              <w:t>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1" w:line="280" w:lineRule="exact"/>
              <w:ind w:left="125"/>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合</w:t>
            </w:r>
            <w:r>
              <w:rPr>
                <w:rFonts w:hint="eastAsia" w:ascii="宋体" w:hAnsi="宋体" w:eastAsia="宋体" w:cs="宋体"/>
                <w:spacing w:val="6"/>
                <w:sz w:val="23"/>
                <w:szCs w:val="23"/>
              </w:rPr>
              <w:t>同履约期限</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53"/>
              <w:textAlignment w:val="baseline"/>
              <w:rPr>
                <w:rFonts w:hint="eastAsia" w:ascii="宋体" w:hAnsi="宋体" w:eastAsia="宋体" w:cs="宋体"/>
                <w:sz w:val="23"/>
                <w:szCs w:val="23"/>
              </w:rPr>
            </w:pPr>
            <w:r>
              <w:rPr>
                <w:rFonts w:hint="eastAsia" w:ascii="宋体" w:hAnsi="宋体" w:eastAsia="宋体" w:cs="宋体"/>
                <w:spacing w:val="8"/>
                <w:sz w:val="23"/>
                <w:szCs w:val="23"/>
                <w:highlight w:val="none"/>
              </w:rPr>
              <w:t>甲乙</w:t>
            </w:r>
            <w:r>
              <w:rPr>
                <w:rFonts w:hint="eastAsia" w:ascii="宋体" w:hAnsi="宋体" w:eastAsia="宋体" w:cs="宋体"/>
                <w:spacing w:val="4"/>
                <w:sz w:val="23"/>
                <w:szCs w:val="23"/>
                <w:highlight w:val="none"/>
              </w:rPr>
              <w:t>双方签订合同</w:t>
            </w:r>
            <w:r>
              <w:rPr>
                <w:rFonts w:hint="eastAsia" w:ascii="宋体" w:hAnsi="宋体" w:eastAsia="宋体" w:cs="宋体"/>
                <w:spacing w:val="4"/>
                <w:sz w:val="23"/>
                <w:szCs w:val="23"/>
                <w:highlight w:val="none"/>
                <w:lang w:eastAsia="zh-CN"/>
              </w:rPr>
              <w:t>时</w:t>
            </w:r>
            <w:r>
              <w:rPr>
                <w:rFonts w:hint="eastAsia" w:ascii="宋体" w:hAnsi="宋体" w:eastAsia="宋体" w:cs="宋体"/>
                <w:spacing w:val="4"/>
                <w:sz w:val="23"/>
                <w:szCs w:val="23"/>
                <w:highlight w:val="none"/>
              </w:rPr>
              <w:t>约</w:t>
            </w:r>
            <w:r>
              <w:rPr>
                <w:rFonts w:hint="eastAsia" w:ascii="宋体" w:hAnsi="宋体" w:eastAsia="宋体" w:cs="宋体"/>
                <w:spacing w:val="4"/>
                <w:sz w:val="23"/>
                <w:szCs w:val="23"/>
                <w:highlight w:val="none"/>
                <w:lang w:eastAsia="zh-CN"/>
              </w:rPr>
              <w:t>定</w:t>
            </w:r>
            <w:r>
              <w:rPr>
                <w:rFonts w:hint="eastAsia" w:ascii="宋体" w:hAnsi="宋体" w:eastAsia="宋体" w:cs="宋体"/>
                <w:spacing w:val="4"/>
                <w:sz w:val="23"/>
                <w:szCs w:val="23"/>
                <w:highlight w:val="none"/>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1"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2"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8"/>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服务地点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0"/>
              <w:textAlignment w:val="baseline"/>
              <w:rPr>
                <w:rFonts w:hint="eastAsia" w:ascii="宋体" w:hAnsi="宋体" w:eastAsia="宋体" w:cs="宋体"/>
                <w:sz w:val="23"/>
                <w:szCs w:val="23"/>
              </w:rPr>
            </w:pPr>
            <w:r>
              <w:rPr>
                <w:rFonts w:hint="eastAsia" w:ascii="宋体" w:hAnsi="宋体" w:eastAsia="宋体" w:cs="宋体"/>
                <w:spacing w:val="5"/>
                <w:sz w:val="23"/>
                <w:szCs w:val="23"/>
                <w:lang w:eastAsia="zh-CN"/>
              </w:rPr>
              <w:t>库车市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9" w:line="280" w:lineRule="exact"/>
              <w:ind w:left="119" w:right="105"/>
              <w:jc w:val="left"/>
              <w:textAlignment w:val="baseline"/>
              <w:rPr>
                <w:rFonts w:hint="eastAsia" w:ascii="宋体" w:hAnsi="宋体" w:eastAsia="宋体" w:cs="宋体"/>
                <w:sz w:val="23"/>
                <w:szCs w:val="23"/>
              </w:rPr>
            </w:pPr>
            <w:r>
              <w:rPr>
                <w:rFonts w:hint="eastAsia" w:ascii="宋体" w:hAnsi="宋体" w:eastAsia="宋体" w:cs="宋体"/>
                <w:spacing w:val="5"/>
                <w:sz w:val="23"/>
                <w:szCs w:val="23"/>
              </w:rPr>
              <w:t>是否专门面向中小</w:t>
            </w:r>
            <w:r>
              <w:rPr>
                <w:rFonts w:hint="eastAsia" w:ascii="宋体" w:hAnsi="宋体" w:eastAsia="宋体" w:cs="宋体"/>
                <w:spacing w:val="4"/>
                <w:sz w:val="23"/>
                <w:szCs w:val="23"/>
              </w:rPr>
              <w:t>企</w:t>
            </w:r>
            <w:r>
              <w:rPr>
                <w:rFonts w:hint="eastAsia" w:ascii="宋体" w:hAnsi="宋体" w:eastAsia="宋体" w:cs="宋体"/>
                <w:sz w:val="23"/>
                <w:szCs w:val="23"/>
              </w:rPr>
              <w:t xml:space="preserve"> 业</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8" w:line="280" w:lineRule="exact"/>
              <w:ind w:left="124"/>
              <w:textAlignment w:val="baseline"/>
              <w:rPr>
                <w:rFonts w:hint="eastAsia" w:ascii="宋体" w:hAnsi="宋体" w:eastAsia="宋体" w:cs="宋体"/>
                <w:sz w:val="23"/>
                <w:szCs w:val="23"/>
              </w:rPr>
            </w:pPr>
            <w:r>
              <w:rPr>
                <w:rFonts w:hint="eastAsia" w:ascii="宋体" w:hAnsi="宋体" w:eastAsia="宋体" w:cs="宋体"/>
                <w:spacing w:val="20"/>
                <w:position w:val="11"/>
                <w:sz w:val="23"/>
                <w:szCs w:val="23"/>
              </w:rPr>
              <w:t>☑</w:t>
            </w:r>
            <w:r>
              <w:rPr>
                <w:rFonts w:hint="eastAsia" w:ascii="宋体" w:hAnsi="宋体" w:eastAsia="宋体" w:cs="宋体"/>
                <w:spacing w:val="19"/>
                <w:position w:val="11"/>
                <w:sz w:val="23"/>
                <w:szCs w:val="23"/>
              </w:rPr>
              <w:t xml:space="preserve"> 是</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39"/>
              <w:textAlignment w:val="baseline"/>
              <w:rPr>
                <w:rFonts w:hint="eastAsia" w:ascii="宋体" w:hAnsi="宋体" w:eastAsia="宋体" w:cs="宋体"/>
                <w:sz w:val="23"/>
                <w:szCs w:val="23"/>
              </w:rPr>
            </w:pPr>
            <w:r>
              <w:rPr>
                <w:rFonts w:hint="eastAsia" w:ascii="宋体" w:hAnsi="宋体" w:eastAsia="宋体" w:cs="宋体"/>
                <w:spacing w:val="1"/>
                <w:sz w:val="23"/>
                <w:szCs w:val="23"/>
              </w:rPr>
              <w:t xml:space="preserve">□ </w:t>
            </w:r>
            <w:r>
              <w:rPr>
                <w:rFonts w:hint="eastAsia" w:ascii="宋体" w:hAnsi="宋体" w:eastAsia="宋体" w:cs="宋体"/>
                <w:sz w:val="23"/>
                <w:szCs w:val="23"/>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7"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0"/>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是</w:t>
            </w:r>
            <w:r>
              <w:rPr>
                <w:rFonts w:hint="eastAsia" w:ascii="宋体" w:hAnsi="宋体" w:eastAsia="宋体" w:cs="宋体"/>
                <w:spacing w:val="8"/>
                <w:sz w:val="23"/>
                <w:szCs w:val="23"/>
              </w:rPr>
              <w:t>否接受联合体报价</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4"/>
              <w:textAlignment w:val="baseline"/>
              <w:rPr>
                <w:rFonts w:hint="eastAsia" w:ascii="宋体" w:hAnsi="宋体" w:eastAsia="宋体" w:cs="宋体"/>
                <w:sz w:val="23"/>
                <w:szCs w:val="23"/>
              </w:rPr>
            </w:pPr>
            <w:r>
              <w:rPr>
                <w:rFonts w:hint="eastAsia" w:ascii="宋体" w:hAnsi="宋体" w:eastAsia="宋体" w:cs="宋体"/>
                <w:spacing w:val="15"/>
                <w:sz w:val="23"/>
                <w:szCs w:val="23"/>
              </w:rPr>
              <w:t>☑</w:t>
            </w:r>
            <w:r>
              <w:rPr>
                <w:rFonts w:hint="eastAsia" w:ascii="宋体" w:hAnsi="宋体" w:eastAsia="宋体" w:cs="宋体"/>
                <w:spacing w:val="14"/>
                <w:sz w:val="23"/>
                <w:szCs w:val="23"/>
              </w:rPr>
              <w:t xml:space="preserve"> 不接受</w:t>
            </w:r>
          </w:p>
          <w:p>
            <w:pPr>
              <w:keepNext w:val="0"/>
              <w:keepLines w:val="0"/>
              <w:pageBreakBefore w:val="0"/>
              <w:widowControl/>
              <w:kinsoku w:val="0"/>
              <w:wordWrap/>
              <w:overflowPunct/>
              <w:topLinePunct w:val="0"/>
              <w:autoSpaceDE w:val="0"/>
              <w:autoSpaceDN w:val="0"/>
              <w:bidi w:val="0"/>
              <w:adjustRightInd w:val="0"/>
              <w:snapToGrid w:val="0"/>
              <w:spacing w:before="149" w:line="280" w:lineRule="exact"/>
              <w:ind w:left="139"/>
              <w:textAlignment w:val="baseline"/>
              <w:rPr>
                <w:rFonts w:hint="eastAsia" w:ascii="宋体" w:hAnsi="宋体" w:eastAsia="宋体" w:cs="宋体"/>
                <w:sz w:val="23"/>
                <w:szCs w:val="23"/>
              </w:rPr>
            </w:pPr>
            <w:r>
              <w:rPr>
                <w:rFonts w:hint="eastAsia" w:ascii="宋体" w:hAnsi="宋体" w:eastAsia="宋体" w:cs="宋体"/>
                <w:spacing w:val="9"/>
                <w:sz w:val="23"/>
                <w:szCs w:val="23"/>
              </w:rPr>
              <w:t>□</w:t>
            </w:r>
            <w:r>
              <w:rPr>
                <w:rFonts w:hint="eastAsia" w:ascii="宋体" w:hAnsi="宋体" w:eastAsia="宋体" w:cs="宋体"/>
                <w:spacing w:val="6"/>
                <w:sz w:val="23"/>
                <w:szCs w:val="23"/>
              </w:rPr>
              <w:t xml:space="preserve"> 接受，应满足下列要求：</w:t>
            </w:r>
            <w:r>
              <w:rPr>
                <w:rFonts w:hint="eastAsia" w:ascii="宋体" w:hAnsi="宋体" w:eastAsia="宋体" w:cs="宋体"/>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2"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3"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9"/>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报价有效</w:t>
            </w:r>
            <w:r>
              <w:rPr>
                <w:rFonts w:hint="eastAsia" w:ascii="宋体" w:hAnsi="宋体" w:eastAsia="宋体" w:cs="宋体"/>
                <w:spacing w:val="6"/>
                <w:sz w:val="23"/>
                <w:szCs w:val="23"/>
              </w:rPr>
              <w:t>期</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66"/>
              <w:textAlignment w:val="baseline"/>
              <w:rPr>
                <w:rFonts w:hint="eastAsia" w:ascii="宋体" w:hAnsi="宋体" w:eastAsia="宋体" w:cs="宋体"/>
                <w:sz w:val="23"/>
                <w:szCs w:val="23"/>
              </w:rPr>
            </w:pPr>
            <w:r>
              <w:rPr>
                <w:rFonts w:hint="eastAsia" w:ascii="宋体" w:hAnsi="宋体" w:eastAsia="宋体" w:cs="宋体"/>
                <w:spacing w:val="8"/>
                <w:sz w:val="23"/>
                <w:szCs w:val="23"/>
              </w:rPr>
              <w:t>自报</w:t>
            </w:r>
            <w:r>
              <w:rPr>
                <w:rFonts w:hint="eastAsia" w:ascii="宋体" w:hAnsi="宋体" w:eastAsia="宋体" w:cs="宋体"/>
                <w:spacing w:val="7"/>
                <w:sz w:val="23"/>
                <w:szCs w:val="23"/>
              </w:rPr>
              <w:t>价</w:t>
            </w:r>
            <w:r>
              <w:rPr>
                <w:rFonts w:hint="eastAsia" w:ascii="宋体" w:hAnsi="宋体" w:eastAsia="宋体" w:cs="宋体"/>
                <w:spacing w:val="4"/>
                <w:sz w:val="23"/>
                <w:szCs w:val="23"/>
              </w:rPr>
              <w:t>截止之日起</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u w:val="single" w:color="auto"/>
                <w:lang w:val="en-US" w:eastAsia="zh-CN"/>
              </w:rPr>
              <w:t>6</w:t>
            </w:r>
            <w:r>
              <w:rPr>
                <w:rFonts w:hint="eastAsia" w:ascii="宋体" w:hAnsi="宋体" w:eastAsia="宋体" w:cs="宋体"/>
                <w:spacing w:val="4"/>
                <w:sz w:val="23"/>
                <w:szCs w:val="23"/>
                <w:u w:val="single" w:color="auto"/>
              </w:rPr>
              <w:t xml:space="preserve">0 </w:t>
            </w:r>
            <w:r>
              <w:rPr>
                <w:rFonts w:hint="eastAsia" w:ascii="宋体" w:hAnsi="宋体" w:eastAsia="宋体" w:cs="宋体"/>
                <w:spacing w:val="4"/>
                <w:sz w:val="23"/>
                <w:szCs w:val="23"/>
              </w:rPr>
              <w:t>个日历天。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313"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7"/>
                <w:sz w:val="23"/>
                <w:szCs w:val="23"/>
              </w:rPr>
              <w:t>踏</w:t>
            </w:r>
            <w:r>
              <w:rPr>
                <w:rFonts w:hint="eastAsia" w:ascii="宋体" w:hAnsi="宋体" w:eastAsia="宋体" w:cs="宋体"/>
                <w:spacing w:val="5"/>
                <w:sz w:val="23"/>
                <w:szCs w:val="23"/>
              </w:rPr>
              <w:t>勘现场</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4"/>
              <w:textAlignment w:val="baseline"/>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9"/>
                <w:sz w:val="23"/>
                <w:szCs w:val="23"/>
              </w:rPr>
              <w:t xml:space="preserve"> 不组织，  自行踏勘</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39"/>
              <w:textAlignment w:val="baseline"/>
              <w:rPr>
                <w:rFonts w:hint="eastAsia" w:ascii="宋体" w:hAnsi="宋体" w:eastAsia="宋体" w:cs="宋体"/>
                <w:sz w:val="23"/>
                <w:szCs w:val="23"/>
              </w:rPr>
            </w:pPr>
            <w:r>
              <w:rPr>
                <w:rFonts w:hint="eastAsia" w:ascii="宋体" w:hAnsi="宋体" w:eastAsia="宋体" w:cs="宋体"/>
                <w:spacing w:val="6"/>
                <w:sz w:val="23"/>
                <w:szCs w:val="23"/>
              </w:rPr>
              <w:t>□</w:t>
            </w:r>
            <w:r>
              <w:rPr>
                <w:rFonts w:hint="eastAsia" w:ascii="宋体" w:hAnsi="宋体" w:eastAsia="宋体" w:cs="宋体"/>
                <w:spacing w:val="5"/>
                <w:sz w:val="23"/>
                <w:szCs w:val="23"/>
              </w:rPr>
              <w:t xml:space="preserve"> 组织，踏勘时间：</w:t>
            </w:r>
            <w:r>
              <w:rPr>
                <w:rFonts w:hint="eastAsia" w:ascii="宋体" w:hAnsi="宋体" w:eastAsia="宋体" w:cs="宋体"/>
                <w:sz w:val="23"/>
                <w:szCs w:val="23"/>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before="142" w:line="280" w:lineRule="exact"/>
              <w:ind w:left="1203"/>
              <w:textAlignment w:val="baseline"/>
              <w:rPr>
                <w:rFonts w:hint="eastAsia" w:ascii="宋体" w:hAnsi="宋体" w:eastAsia="宋体" w:cs="宋体"/>
                <w:sz w:val="23"/>
                <w:szCs w:val="23"/>
              </w:rPr>
            </w:pPr>
            <w:r>
              <w:rPr>
                <w:rFonts w:hint="eastAsia" w:ascii="宋体" w:hAnsi="宋体" w:eastAsia="宋体" w:cs="宋体"/>
                <w:spacing w:val="6"/>
                <w:sz w:val="23"/>
                <w:szCs w:val="23"/>
              </w:rPr>
              <w:t>踏</w:t>
            </w:r>
            <w:r>
              <w:rPr>
                <w:rFonts w:hint="eastAsia" w:ascii="宋体" w:hAnsi="宋体" w:eastAsia="宋体" w:cs="宋体"/>
                <w:spacing w:val="4"/>
                <w:sz w:val="23"/>
                <w:szCs w:val="23"/>
              </w:rPr>
              <w:t>勘地点：</w:t>
            </w:r>
            <w:r>
              <w:rPr>
                <w:rFonts w:hint="eastAsia" w:ascii="宋体" w:hAnsi="宋体" w:eastAsia="宋体" w:cs="宋体"/>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jc w:val="left"/>
              <w:textAlignment w:val="baseline"/>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4"/>
              <w:jc w:val="left"/>
              <w:textAlignment w:val="baseline"/>
              <w:rPr>
                <w:rFonts w:hint="eastAsia" w:ascii="宋体" w:hAnsi="宋体" w:eastAsia="宋体" w:cs="宋体"/>
                <w:sz w:val="23"/>
                <w:szCs w:val="23"/>
              </w:rPr>
            </w:pPr>
            <w:r>
              <w:rPr>
                <w:rFonts w:hint="eastAsia" w:ascii="宋体" w:hAnsi="宋体" w:eastAsia="宋体" w:cs="宋体"/>
                <w:spacing w:val="6"/>
                <w:sz w:val="23"/>
                <w:szCs w:val="23"/>
              </w:rPr>
              <w:t>履约保证</w:t>
            </w:r>
            <w:r>
              <w:rPr>
                <w:rFonts w:hint="eastAsia" w:ascii="宋体" w:hAnsi="宋体" w:eastAsia="宋体" w:cs="宋体"/>
                <w:spacing w:val="5"/>
                <w:sz w:val="23"/>
                <w:szCs w:val="23"/>
              </w:rPr>
              <w:t>金</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39"/>
              <w:textAlignment w:val="baseline"/>
              <w:rPr>
                <w:rFonts w:hint="eastAsia" w:ascii="宋体" w:hAnsi="宋体" w:eastAsia="宋体" w:cs="宋体"/>
                <w:sz w:val="23"/>
                <w:szCs w:val="23"/>
              </w:rPr>
            </w:pPr>
            <w:r>
              <w:rPr>
                <w:rFonts w:hint="eastAsia" w:ascii="宋体" w:hAnsi="宋体" w:eastAsia="宋体" w:cs="宋体"/>
                <w:spacing w:val="3"/>
                <w:sz w:val="23"/>
                <w:szCs w:val="23"/>
                <w:lang w:eastAsia="zh-CN"/>
              </w:rPr>
              <w:t>☑</w:t>
            </w:r>
            <w:r>
              <w:rPr>
                <w:rFonts w:hint="eastAsia" w:ascii="宋体" w:hAnsi="宋体" w:eastAsia="宋体" w:cs="宋体"/>
                <w:spacing w:val="2"/>
                <w:sz w:val="23"/>
                <w:szCs w:val="23"/>
              </w:rPr>
              <w:t xml:space="preserve"> 不需要</w:t>
            </w:r>
          </w:p>
          <w:p>
            <w:pPr>
              <w:keepNext w:val="0"/>
              <w:keepLines w:val="0"/>
              <w:pageBreakBefore w:val="0"/>
              <w:widowControl/>
              <w:kinsoku w:val="0"/>
              <w:wordWrap/>
              <w:overflowPunct/>
              <w:topLinePunct w:val="0"/>
              <w:autoSpaceDE w:val="0"/>
              <w:autoSpaceDN w:val="0"/>
              <w:bidi w:val="0"/>
              <w:adjustRightInd w:val="0"/>
              <w:snapToGrid w:val="0"/>
              <w:spacing w:before="146" w:line="280" w:lineRule="exact"/>
              <w:ind w:left="123" w:right="107"/>
              <w:textAlignment w:val="baseline"/>
              <w:rPr>
                <w:rFonts w:hint="eastAsia" w:ascii="宋体" w:hAnsi="宋体" w:eastAsia="宋体" w:cs="宋体"/>
                <w:sz w:val="23"/>
                <w:szCs w:val="23"/>
              </w:rPr>
            </w:pPr>
            <w:r>
              <w:rPr>
                <w:rFonts w:hint="eastAsia" w:ascii="宋体" w:hAnsi="宋体" w:eastAsia="宋体" w:cs="宋体"/>
                <w:spacing w:val="1"/>
                <w:sz w:val="23"/>
                <w:szCs w:val="23"/>
                <w:lang w:eastAsia="zh-CN"/>
              </w:rPr>
              <w:t>□</w:t>
            </w:r>
            <w:r>
              <w:rPr>
                <w:rFonts w:hint="eastAsia" w:ascii="宋体" w:hAnsi="宋体" w:eastAsia="宋体" w:cs="宋体"/>
                <w:spacing w:val="1"/>
                <w:sz w:val="23"/>
                <w:szCs w:val="23"/>
              </w:rPr>
              <w:t xml:space="preserve">  需要，履约保证金的金额：成交合同金额的 10%(履</w:t>
            </w:r>
            <w:r>
              <w:rPr>
                <w:rFonts w:hint="eastAsia" w:ascii="宋体" w:hAnsi="宋体" w:eastAsia="宋体" w:cs="宋体"/>
                <w:spacing w:val="20"/>
                <w:sz w:val="23"/>
                <w:szCs w:val="23"/>
              </w:rPr>
              <w:t>约</w:t>
            </w:r>
            <w:r>
              <w:rPr>
                <w:rFonts w:hint="eastAsia" w:ascii="宋体" w:hAnsi="宋体" w:eastAsia="宋体" w:cs="宋体"/>
                <w:spacing w:val="12"/>
                <w:sz w:val="23"/>
                <w:szCs w:val="23"/>
              </w:rPr>
              <w:t>保证金须以支票、汇票、本票或者金融机构、担保</w:t>
            </w:r>
            <w:r>
              <w:rPr>
                <w:rFonts w:hint="eastAsia" w:ascii="宋体" w:hAnsi="宋体" w:eastAsia="宋体" w:cs="宋体"/>
                <w:spacing w:val="14"/>
                <w:sz w:val="23"/>
                <w:szCs w:val="23"/>
              </w:rPr>
              <w:t>机</w:t>
            </w:r>
            <w:r>
              <w:rPr>
                <w:rFonts w:hint="eastAsia" w:ascii="宋体" w:hAnsi="宋体" w:eastAsia="宋体" w:cs="宋体"/>
                <w:spacing w:val="8"/>
                <w:sz w:val="23"/>
                <w:szCs w:val="23"/>
              </w:rPr>
              <w:t>构出具的保函等非现金形式提交)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leftChars="0"/>
              <w:jc w:val="left"/>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rPr>
              <w:t>1</w:t>
            </w:r>
            <w:r>
              <w:rPr>
                <w:rFonts w:hint="eastAsia" w:ascii="宋体" w:hAnsi="宋体" w:eastAsia="宋体" w:cs="宋体"/>
                <w:spacing w:val="-8"/>
                <w:sz w:val="23"/>
                <w:szCs w:val="23"/>
                <w:lang w:val="en-US" w:eastAsia="zh-CN"/>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8" w:leftChars="0" w:right="105" w:rightChars="0"/>
              <w:jc w:val="left"/>
              <w:textAlignment w:val="baseline"/>
              <w:rPr>
                <w:rFonts w:hint="eastAsia" w:ascii="宋体" w:hAnsi="宋体" w:eastAsia="宋体" w:cs="宋体"/>
                <w:spacing w:val="6"/>
                <w:sz w:val="23"/>
                <w:szCs w:val="23"/>
              </w:rPr>
            </w:pPr>
            <w:r>
              <w:rPr>
                <w:rFonts w:hint="eastAsia" w:ascii="宋体" w:hAnsi="宋体" w:eastAsia="宋体" w:cs="宋体"/>
                <w:spacing w:val="38"/>
                <w:sz w:val="23"/>
                <w:szCs w:val="23"/>
              </w:rPr>
              <w:t>构</w:t>
            </w:r>
            <w:r>
              <w:rPr>
                <w:rFonts w:hint="eastAsia" w:ascii="宋体" w:hAnsi="宋体" w:eastAsia="宋体" w:cs="宋体"/>
                <w:spacing w:val="31"/>
                <w:sz w:val="23"/>
                <w:szCs w:val="23"/>
              </w:rPr>
              <w:t>成采购文件的其他</w:t>
            </w:r>
            <w:r>
              <w:rPr>
                <w:rFonts w:hint="eastAsia" w:ascii="宋体" w:hAnsi="宋体" w:eastAsia="宋体" w:cs="宋体"/>
                <w:spacing w:val="2"/>
                <w:sz w:val="23"/>
                <w:szCs w:val="23"/>
              </w:rPr>
              <w:t>材料</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1"/>
                <w:sz w:val="23"/>
                <w:szCs w:val="23"/>
              </w:rPr>
            </w:pPr>
            <w:r>
              <w:rPr>
                <w:rFonts w:hint="eastAsia" w:ascii="宋体" w:hAnsi="宋体" w:eastAsia="宋体" w:cs="宋体"/>
                <w:spacing w:val="8"/>
                <w:sz w:val="23"/>
                <w:szCs w:val="23"/>
              </w:rPr>
              <w:t>更正公告、补充文</w:t>
            </w:r>
            <w:r>
              <w:rPr>
                <w:rFonts w:hint="eastAsia" w:ascii="宋体" w:hAnsi="宋体" w:eastAsia="宋体" w:cs="宋体"/>
                <w:spacing w:val="7"/>
                <w:sz w:val="23"/>
                <w:szCs w:val="23"/>
              </w:rPr>
              <w:t>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leftChars="0"/>
              <w:jc w:val="left"/>
              <w:textAlignment w:val="baseline"/>
              <w:rPr>
                <w:rFonts w:hint="eastAsia" w:ascii="宋体" w:hAnsi="宋体" w:eastAsia="宋体" w:cs="宋体"/>
                <w:spacing w:val="-9"/>
                <w:sz w:val="23"/>
                <w:szCs w:val="23"/>
                <w:lang w:eastAsia="zh-CN"/>
              </w:rPr>
            </w:pPr>
            <w:r>
              <w:rPr>
                <w:rFonts w:hint="eastAsia" w:ascii="宋体" w:hAnsi="宋体" w:eastAsia="宋体" w:cs="宋体"/>
                <w:spacing w:val="-9"/>
                <w:sz w:val="23"/>
                <w:szCs w:val="23"/>
              </w:rPr>
              <w:t>1</w:t>
            </w:r>
            <w:r>
              <w:rPr>
                <w:rFonts w:hint="eastAsia" w:ascii="宋体" w:hAnsi="宋体" w:eastAsia="宋体" w:cs="宋体"/>
                <w:spacing w:val="-8"/>
                <w:sz w:val="23"/>
                <w:szCs w:val="23"/>
                <w:lang w:val="en-US" w:eastAsia="zh-CN"/>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9" w:leftChars="0" w:right="105" w:rightChars="0"/>
              <w:jc w:val="left"/>
              <w:textAlignment w:val="baseline"/>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供应商提出问题的截止时间：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9" w:leftChars="0" w:right="105" w:rightChars="0"/>
              <w:jc w:val="left"/>
              <w:textAlignment w:val="baseline"/>
              <w:rPr>
                <w:rFonts w:hint="eastAsia" w:ascii="宋体" w:hAnsi="宋体" w:eastAsia="宋体" w:cs="宋体"/>
                <w:spacing w:val="6"/>
                <w:sz w:val="23"/>
                <w:szCs w:val="23"/>
                <w:lang w:val="en-US" w:eastAsia="zh-CN"/>
              </w:rPr>
            </w:pPr>
            <w:r>
              <w:rPr>
                <w:rFonts w:hint="eastAsia" w:ascii="宋体" w:hAnsi="宋体" w:eastAsia="宋体" w:cs="宋体"/>
                <w:spacing w:val="6"/>
                <w:sz w:val="23"/>
                <w:szCs w:val="23"/>
                <w:lang w:val="en-US" w:eastAsia="zh-CN"/>
              </w:rPr>
              <w:t>采购响应截止时间前 7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5"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9"/>
                <w:sz w:val="23"/>
                <w:szCs w:val="23"/>
                <w:lang w:val="en-US" w:eastAsia="zh-CN"/>
              </w:rPr>
            </w:pPr>
            <w:r>
              <w:rPr>
                <w:rFonts w:hint="eastAsia" w:ascii="宋体" w:hAnsi="宋体" w:eastAsia="宋体" w:cs="宋体"/>
                <w:spacing w:val="-1"/>
                <w:sz w:val="23"/>
                <w:szCs w:val="23"/>
                <w:lang w:val="en-US" w:eastAsia="zh-CN"/>
              </w:rPr>
              <w:t>19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19" w:leftChars="0" w:right="105" w:rightChars="0"/>
              <w:jc w:val="left"/>
              <w:textAlignment w:val="baseline"/>
              <w:rPr>
                <w:rFonts w:hint="eastAsia" w:ascii="宋体" w:hAnsi="宋体" w:eastAsia="宋体" w:cs="宋体"/>
                <w:spacing w:val="6"/>
                <w:sz w:val="23"/>
                <w:szCs w:val="23"/>
              </w:rPr>
            </w:pPr>
            <w:r>
              <w:rPr>
                <w:rFonts w:hint="eastAsia" w:ascii="宋体" w:hAnsi="宋体" w:eastAsia="宋体" w:cs="宋体"/>
                <w:spacing w:val="6"/>
                <w:sz w:val="23"/>
                <w:szCs w:val="23"/>
                <w:lang w:val="en-US" w:eastAsia="zh-CN"/>
              </w:rPr>
              <w:t>采购人书面澄清的截止时间：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line="280" w:lineRule="exac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0" w:leftChars="0"/>
              <w:textAlignment w:val="baseline"/>
              <w:rPr>
                <w:rFonts w:hint="eastAsia" w:ascii="宋体" w:hAnsi="宋体" w:eastAsia="宋体" w:cs="宋体"/>
                <w:spacing w:val="1"/>
                <w:sz w:val="23"/>
                <w:szCs w:val="23"/>
              </w:rPr>
            </w:pPr>
            <w:r>
              <w:rPr>
                <w:rFonts w:hint="eastAsia" w:ascii="宋体" w:hAnsi="宋体" w:eastAsia="宋体" w:cs="宋体"/>
                <w:spacing w:val="1"/>
                <w:sz w:val="23"/>
                <w:szCs w:val="23"/>
                <w:lang w:val="en-US" w:eastAsia="zh-CN"/>
              </w:rPr>
              <w:t>采购响应截止时间前 5 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9"/>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0" w:leftChars="0"/>
              <w:jc w:val="left"/>
              <w:textAlignment w:val="baseline"/>
              <w:rPr>
                <w:rFonts w:hint="eastAsia" w:ascii="宋体" w:hAnsi="宋体" w:eastAsia="宋体" w:cs="宋体"/>
                <w:spacing w:val="6"/>
                <w:sz w:val="23"/>
                <w:szCs w:val="23"/>
              </w:rPr>
            </w:pPr>
            <w:r>
              <w:rPr>
                <w:rFonts w:hint="eastAsia" w:ascii="宋体" w:hAnsi="宋体" w:eastAsia="宋体" w:cs="宋体"/>
                <w:spacing w:val="11"/>
                <w:sz w:val="23"/>
                <w:szCs w:val="23"/>
              </w:rPr>
              <w:t>供</w:t>
            </w:r>
            <w:r>
              <w:rPr>
                <w:rFonts w:hint="eastAsia" w:ascii="宋体" w:hAnsi="宋体" w:eastAsia="宋体" w:cs="宋体"/>
                <w:spacing w:val="7"/>
                <w:sz w:val="23"/>
                <w:szCs w:val="23"/>
              </w:rPr>
              <w:t>应商资格条件</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1.满足《中华人民共和国政府采购法》第二十二条之规定；</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2.落实政府采购政策需满足的资格要求：供应商为中小企业/小微企业   </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3</w:t>
            </w:r>
            <w:r>
              <w:rPr>
                <w:rFonts w:hint="eastAsia" w:ascii="宋体" w:hAnsi="宋体" w:eastAsia="宋体" w:cs="宋体"/>
                <w:sz w:val="23"/>
                <w:szCs w:val="23"/>
                <w:lang w:val="en-US" w:eastAsia="zh-CN"/>
              </w:rPr>
              <w:t>.</w:t>
            </w:r>
            <w:r>
              <w:rPr>
                <w:rFonts w:hint="eastAsia" w:ascii="宋体" w:hAnsi="宋体" w:eastAsia="宋体" w:cs="宋体"/>
                <w:sz w:val="23"/>
                <w:szCs w:val="23"/>
              </w:rPr>
              <w:t>本项目的特定资格要求：</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rPr>
              <w:t>（1）</w:t>
            </w:r>
            <w:r>
              <w:rPr>
                <w:rFonts w:hint="eastAsia" w:ascii="宋体" w:hAnsi="宋体" w:eastAsia="宋体" w:cs="宋体"/>
                <w:sz w:val="23"/>
                <w:szCs w:val="23"/>
                <w:lang w:eastAsia="zh-CN"/>
              </w:rPr>
              <w:t>供应商</w:t>
            </w:r>
            <w:r>
              <w:rPr>
                <w:rFonts w:hint="eastAsia" w:ascii="宋体" w:hAnsi="宋体" w:eastAsia="宋体" w:cs="宋体"/>
                <w:sz w:val="23"/>
                <w:szCs w:val="23"/>
              </w:rPr>
              <w:t>须具有独立法人资格</w:t>
            </w:r>
            <w:r>
              <w:rPr>
                <w:rFonts w:hint="eastAsia" w:ascii="宋体" w:hAnsi="宋体" w:eastAsia="宋体" w:cs="宋体"/>
                <w:sz w:val="23"/>
                <w:szCs w:val="23"/>
                <w:lang w:eastAsia="zh-CN"/>
              </w:rPr>
              <w:t>，有效经年检的三证合一营业执照；</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2</w:t>
            </w:r>
            <w:r>
              <w:rPr>
                <w:rFonts w:hint="eastAsia" w:ascii="宋体" w:hAnsi="宋体" w:eastAsia="宋体" w:cs="宋体"/>
                <w:sz w:val="23"/>
                <w:szCs w:val="23"/>
                <w:lang w:eastAsia="zh-CN"/>
              </w:rPr>
              <w:t>）供应商</w:t>
            </w:r>
            <w:r>
              <w:rPr>
                <w:rFonts w:hint="eastAsia" w:ascii="宋体" w:hAnsi="宋体" w:eastAsia="宋体" w:cs="宋体"/>
                <w:sz w:val="23"/>
                <w:szCs w:val="23"/>
              </w:rPr>
              <w:t>须具有</w:t>
            </w:r>
            <w:r>
              <w:rPr>
                <w:rFonts w:hint="eastAsia" w:ascii="宋体" w:hAnsi="宋体" w:eastAsia="宋体" w:cs="宋体"/>
                <w:sz w:val="23"/>
                <w:szCs w:val="23"/>
                <w:lang w:val="en-US" w:eastAsia="zh-CN"/>
              </w:rPr>
              <w:t>建筑工程监理乙级(含)以上资质；项目总监资格：房屋建筑工程注册监理工程师；外区进疆企业还应提交《新疆维吾尔自治区区外建设工程企业信息登记册》或已在新疆建设云上信息登记</w:t>
            </w:r>
            <w:r>
              <w:rPr>
                <w:rFonts w:hint="eastAsia" w:ascii="宋体" w:hAnsi="宋体" w:eastAsia="宋体" w:cs="宋体"/>
                <w:sz w:val="23"/>
                <w:szCs w:val="23"/>
                <w:lang w:eastAsia="zh-CN"/>
              </w:rPr>
              <w:t>；</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3</w:t>
            </w:r>
            <w:r>
              <w:rPr>
                <w:rFonts w:hint="eastAsia" w:ascii="宋体" w:hAnsi="宋体" w:eastAsia="宋体" w:cs="宋体"/>
                <w:sz w:val="23"/>
                <w:szCs w:val="23"/>
                <w:lang w:eastAsia="zh-CN"/>
              </w:rPr>
              <w:t>）近一年（2021年）的财务审计报告（成立不足一年的提供成立至今的财务报表，包含资产负债表、现金流量表、利润表）；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（4）有依法缴纳税收和社会保障资金的良好纪录，提供2022年内任意三个月完税、缴纳社保证明原件或复印件加盖公章（公司成立不到三个月的从成立之日起）</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5</w:t>
            </w:r>
            <w:r>
              <w:rPr>
                <w:rFonts w:hint="eastAsia" w:ascii="宋体" w:hAnsi="宋体" w:eastAsia="宋体" w:cs="宋体"/>
                <w:sz w:val="23"/>
                <w:szCs w:val="23"/>
              </w:rPr>
              <w:t>）供应商未被信用中国（www.creditchina.gov.cn）列入失信被执行人、税收违法黑名单；未被中国政府采购网（www.ccgp.gov.cn）列入政府采购严重违法失信行为记录名单﹙供应商网上截图自行打印后加盖本单位公章，查询日期须是报名期间内的日期﹚。</w:t>
            </w:r>
            <w:r>
              <w:rPr>
                <w:rFonts w:hint="eastAsia" w:ascii="宋体" w:hAnsi="宋体" w:eastAsia="宋体" w:cs="宋体"/>
                <w:sz w:val="23"/>
                <w:szCs w:val="23"/>
              </w:rPr>
              <w:br w:type="textWrapping"/>
            </w:r>
            <w:r>
              <w:rPr>
                <w:rFonts w:hint="eastAsia" w:ascii="宋体" w:hAnsi="宋体" w:eastAsia="宋体" w:cs="宋体"/>
                <w:sz w:val="23"/>
                <w:szCs w:val="23"/>
              </w:rPr>
              <w:t>（</w:t>
            </w:r>
            <w:r>
              <w:rPr>
                <w:rFonts w:hint="eastAsia" w:ascii="宋体" w:hAnsi="宋体" w:eastAsia="宋体" w:cs="宋体"/>
                <w:sz w:val="23"/>
                <w:szCs w:val="23"/>
                <w:lang w:val="en-US" w:eastAsia="zh-CN"/>
              </w:rPr>
              <w:t>6</w:t>
            </w:r>
            <w:r>
              <w:rPr>
                <w:rFonts w:hint="eastAsia" w:ascii="宋体" w:hAnsi="宋体" w:eastAsia="宋体" w:cs="宋体"/>
                <w:sz w:val="23"/>
                <w:szCs w:val="23"/>
              </w:rPr>
              <w:t>）与</w:t>
            </w:r>
            <w:r>
              <w:rPr>
                <w:rFonts w:hint="eastAsia" w:ascii="宋体" w:hAnsi="宋体" w:eastAsia="宋体" w:cs="宋体"/>
                <w:sz w:val="23"/>
                <w:szCs w:val="23"/>
                <w:lang w:eastAsia="zh-CN"/>
              </w:rPr>
              <w:t>采购人</w:t>
            </w:r>
            <w:r>
              <w:rPr>
                <w:rFonts w:hint="eastAsia" w:ascii="宋体" w:hAnsi="宋体" w:eastAsia="宋体" w:cs="宋体"/>
                <w:sz w:val="23"/>
                <w:szCs w:val="23"/>
              </w:rPr>
              <w:t>存在利害关系可能影响</w:t>
            </w:r>
            <w:r>
              <w:rPr>
                <w:rFonts w:hint="eastAsia" w:ascii="宋体" w:hAnsi="宋体" w:eastAsia="宋体" w:cs="宋体"/>
                <w:sz w:val="23"/>
                <w:szCs w:val="23"/>
                <w:lang w:eastAsia="zh-CN"/>
              </w:rPr>
              <w:t>采购</w:t>
            </w:r>
            <w:r>
              <w:rPr>
                <w:rFonts w:hint="eastAsia" w:ascii="宋体" w:hAnsi="宋体" w:eastAsia="宋体" w:cs="宋体"/>
                <w:sz w:val="23"/>
                <w:szCs w:val="23"/>
              </w:rPr>
              <w:t>公正性的单位，不得参加</w:t>
            </w:r>
            <w:r>
              <w:rPr>
                <w:rFonts w:hint="eastAsia" w:ascii="宋体" w:hAnsi="宋体" w:eastAsia="宋体" w:cs="宋体"/>
                <w:sz w:val="23"/>
                <w:szCs w:val="23"/>
                <w:lang w:eastAsia="zh-CN"/>
              </w:rPr>
              <w:t>磋商</w:t>
            </w:r>
            <w:r>
              <w:rPr>
                <w:rFonts w:hint="eastAsia" w:ascii="宋体" w:hAnsi="宋体" w:eastAsia="宋体" w:cs="宋体"/>
                <w:sz w:val="23"/>
                <w:szCs w:val="23"/>
              </w:rPr>
              <w:t>。单位负责人为同一人或存在控股、管理关系的不同单位，不得参加同一标段</w:t>
            </w:r>
            <w:r>
              <w:rPr>
                <w:rFonts w:hint="eastAsia" w:ascii="宋体" w:hAnsi="宋体" w:eastAsia="宋体" w:cs="宋体"/>
                <w:sz w:val="23"/>
                <w:szCs w:val="23"/>
                <w:lang w:eastAsia="zh-CN"/>
              </w:rPr>
              <w:t>磋商</w:t>
            </w:r>
            <w:r>
              <w:rPr>
                <w:rFonts w:hint="eastAsia" w:ascii="宋体" w:hAnsi="宋体" w:eastAsia="宋体" w:cs="宋体"/>
                <w:sz w:val="23"/>
                <w:szCs w:val="23"/>
              </w:rPr>
              <w:t>，否则，相关</w:t>
            </w:r>
            <w:r>
              <w:rPr>
                <w:rFonts w:hint="eastAsia" w:ascii="宋体" w:hAnsi="宋体" w:eastAsia="宋体" w:cs="宋体"/>
                <w:sz w:val="23"/>
                <w:szCs w:val="23"/>
                <w:lang w:eastAsia="zh-CN"/>
              </w:rPr>
              <w:t>磋商</w:t>
            </w:r>
            <w:r>
              <w:rPr>
                <w:rFonts w:hint="eastAsia" w:ascii="宋体" w:hAnsi="宋体" w:eastAsia="宋体" w:cs="宋体"/>
                <w:sz w:val="23"/>
                <w:szCs w:val="23"/>
              </w:rPr>
              <w:t>均无效。</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30"/>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7</w:t>
            </w:r>
            <w:r>
              <w:rPr>
                <w:rFonts w:hint="eastAsia" w:ascii="宋体" w:hAnsi="宋体" w:eastAsia="宋体" w:cs="宋体"/>
                <w:sz w:val="23"/>
                <w:szCs w:val="23"/>
              </w:rPr>
              <w:t>）</w:t>
            </w:r>
            <w:r>
              <w:rPr>
                <w:rFonts w:hint="eastAsia" w:ascii="宋体" w:hAnsi="宋体" w:eastAsia="宋体" w:cs="宋体"/>
                <w:spacing w:val="3"/>
                <w:sz w:val="23"/>
                <w:szCs w:val="23"/>
              </w:rPr>
              <w:t>中小企业相关证明文件；</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27" w:right="3228" w:firstLine="3"/>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8</w:t>
            </w:r>
            <w:r>
              <w:rPr>
                <w:rFonts w:hint="eastAsia" w:ascii="宋体" w:hAnsi="宋体" w:eastAsia="宋体" w:cs="宋体"/>
                <w:sz w:val="23"/>
                <w:szCs w:val="23"/>
              </w:rPr>
              <w:t xml:space="preserve">）本项目不接受联合体。 </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27" w:right="126" w:rightChars="0" w:firstLine="3"/>
              <w:textAlignment w:val="baseline"/>
              <w:rPr>
                <w:rFonts w:hint="eastAsia" w:ascii="宋体" w:hAnsi="宋体" w:eastAsia="宋体" w:cs="宋体"/>
                <w:sz w:val="23"/>
                <w:szCs w:val="23"/>
                <w:lang w:val="en-US" w:eastAsia="zh-CN"/>
              </w:rPr>
            </w:pPr>
            <w:r>
              <w:rPr>
                <w:rFonts w:hint="eastAsia" w:ascii="宋体" w:hAnsi="宋体" w:eastAsia="宋体" w:cs="宋体"/>
                <w:spacing w:val="-7"/>
                <w:sz w:val="23"/>
                <w:szCs w:val="23"/>
              </w:rPr>
              <w:t>注</w:t>
            </w:r>
            <w:r>
              <w:rPr>
                <w:rFonts w:hint="eastAsia" w:ascii="宋体" w:hAnsi="宋体" w:eastAsia="宋体" w:cs="宋体"/>
                <w:spacing w:val="-6"/>
                <w:sz w:val="23"/>
                <w:szCs w:val="23"/>
              </w:rPr>
              <w:t>：</w:t>
            </w:r>
            <w:r>
              <w:rPr>
                <w:rFonts w:hint="eastAsia" w:ascii="宋体" w:hAnsi="宋体" w:eastAsia="宋体" w:cs="宋体"/>
                <w:sz w:val="23"/>
                <w:szCs w:val="23"/>
                <w:lang w:val="en-US" w:eastAsia="zh-CN"/>
              </w:rPr>
              <w:t>上述证件齐全、满足要求的供应商为有效供应商。</w:t>
            </w:r>
          </w:p>
          <w:p>
            <w:pPr>
              <w:keepNext w:val="0"/>
              <w:keepLines w:val="0"/>
              <w:pageBreakBefore w:val="0"/>
              <w:widowControl/>
              <w:kinsoku w:val="0"/>
              <w:wordWrap/>
              <w:overflowPunct/>
              <w:topLinePunct w:val="0"/>
              <w:autoSpaceDE w:val="0"/>
              <w:autoSpaceDN w:val="0"/>
              <w:bidi w:val="0"/>
              <w:adjustRightInd w:val="0"/>
              <w:snapToGrid w:val="0"/>
              <w:spacing w:before="3" w:line="280" w:lineRule="exact"/>
              <w:ind w:right="107"/>
              <w:textAlignment w:val="baseline"/>
              <w:rPr>
                <w:rFonts w:hint="eastAsia" w:ascii="宋体" w:hAnsi="宋体" w:eastAsia="宋体" w:cs="宋体"/>
                <w:spacing w:val="1"/>
                <w:sz w:val="23"/>
                <w:szCs w:val="23"/>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0" w:leftChars="0" w:right="105" w:rightChars="0"/>
              <w:jc w:val="left"/>
              <w:textAlignment w:val="baseline"/>
              <w:rPr>
                <w:rFonts w:hint="eastAsia" w:ascii="宋体" w:hAnsi="宋体" w:eastAsia="宋体" w:cs="宋体"/>
                <w:spacing w:val="11"/>
                <w:sz w:val="23"/>
                <w:szCs w:val="23"/>
              </w:rPr>
            </w:pPr>
            <w:r>
              <w:rPr>
                <w:rFonts w:hint="eastAsia" w:ascii="宋体" w:hAnsi="宋体" w:eastAsia="宋体" w:cs="宋体"/>
                <w:spacing w:val="36"/>
                <w:sz w:val="23"/>
                <w:szCs w:val="23"/>
              </w:rPr>
              <w:t>是</w:t>
            </w:r>
            <w:r>
              <w:rPr>
                <w:rFonts w:hint="eastAsia" w:ascii="宋体" w:hAnsi="宋体" w:eastAsia="宋体" w:cs="宋体"/>
                <w:spacing w:val="31"/>
                <w:sz w:val="23"/>
                <w:szCs w:val="23"/>
              </w:rPr>
              <w:t>否允许递交备选报</w:t>
            </w:r>
            <w:r>
              <w:rPr>
                <w:rFonts w:hint="eastAsia" w:ascii="宋体" w:hAnsi="宋体" w:eastAsia="宋体" w:cs="宋体"/>
                <w:sz w:val="23"/>
                <w:szCs w:val="23"/>
              </w:rPr>
              <w:t xml:space="preserve"> </w:t>
            </w:r>
            <w:r>
              <w:rPr>
                <w:rFonts w:hint="eastAsia" w:ascii="宋体" w:hAnsi="宋体" w:eastAsia="宋体" w:cs="宋体"/>
                <w:spacing w:val="5"/>
                <w:sz w:val="23"/>
                <w:szCs w:val="23"/>
              </w:rPr>
              <w:t>价</w:t>
            </w:r>
            <w:r>
              <w:rPr>
                <w:rFonts w:hint="eastAsia" w:ascii="宋体" w:hAnsi="宋体" w:eastAsia="宋体" w:cs="宋体"/>
                <w:spacing w:val="4"/>
                <w:sz w:val="23"/>
                <w:szCs w:val="23"/>
              </w:rPr>
              <w:t>方案</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1" w:line="280" w:lineRule="exact"/>
              <w:ind w:left="124"/>
              <w:textAlignment w:val="baseline"/>
              <w:rPr>
                <w:rFonts w:hint="eastAsia" w:ascii="宋体" w:hAnsi="宋体" w:eastAsia="宋体" w:cs="宋体"/>
                <w:sz w:val="23"/>
                <w:szCs w:val="23"/>
              </w:rPr>
            </w:pPr>
            <w:r>
              <w:rPr>
                <w:rFonts w:hint="eastAsia" w:ascii="宋体" w:hAnsi="宋体" w:eastAsia="宋体" w:cs="宋体"/>
                <w:spacing w:val="15"/>
                <w:sz w:val="23"/>
                <w:szCs w:val="23"/>
              </w:rPr>
              <w:t>☑</w:t>
            </w:r>
            <w:r>
              <w:rPr>
                <w:rFonts w:hint="eastAsia" w:ascii="宋体" w:hAnsi="宋体" w:eastAsia="宋体" w:cs="宋体"/>
                <w:spacing w:val="14"/>
                <w:sz w:val="23"/>
                <w:szCs w:val="23"/>
              </w:rPr>
              <w:t xml:space="preserve"> 不允许</w:t>
            </w:r>
          </w:p>
          <w:p>
            <w:pPr>
              <w:keepNext w:val="0"/>
              <w:keepLines w:val="0"/>
              <w:pageBreakBefore w:val="0"/>
              <w:widowControl/>
              <w:kinsoku w:val="0"/>
              <w:wordWrap/>
              <w:overflowPunct/>
              <w:topLinePunct w:val="0"/>
              <w:autoSpaceDE w:val="0"/>
              <w:autoSpaceDN w:val="0"/>
              <w:bidi w:val="0"/>
              <w:adjustRightInd w:val="0"/>
              <w:snapToGrid w:val="0"/>
              <w:spacing w:before="147" w:line="280" w:lineRule="exact"/>
              <w:ind w:left="481" w:leftChars="0" w:right="107" w:rightChars="0" w:hanging="342" w:firstLineChars="0"/>
              <w:textAlignment w:val="baseline"/>
              <w:rPr>
                <w:rFonts w:hint="eastAsia" w:ascii="宋体" w:hAnsi="宋体" w:eastAsia="宋体" w:cs="宋体"/>
                <w:spacing w:val="17"/>
                <w:sz w:val="23"/>
                <w:szCs w:val="23"/>
              </w:rPr>
            </w:pPr>
            <w:r>
              <w:rPr>
                <w:rFonts w:hint="eastAsia" w:ascii="宋体" w:hAnsi="宋体" w:eastAsia="宋体" w:cs="宋体"/>
                <w:spacing w:val="12"/>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允许。要求：只有成交供应商所递交的备选报价方</w:t>
            </w:r>
            <w:r>
              <w:rPr>
                <w:rFonts w:hint="eastAsia" w:ascii="宋体" w:hAnsi="宋体" w:eastAsia="宋体" w:cs="宋体"/>
                <w:sz w:val="23"/>
                <w:szCs w:val="23"/>
              </w:rPr>
              <w:t xml:space="preserve"> </w:t>
            </w:r>
            <w:r>
              <w:rPr>
                <w:rFonts w:hint="eastAsia" w:ascii="宋体" w:hAnsi="宋体" w:eastAsia="宋体" w:cs="宋体"/>
                <w:spacing w:val="9"/>
                <w:sz w:val="23"/>
                <w:szCs w:val="23"/>
              </w:rPr>
              <w:t>案</w:t>
            </w:r>
            <w:r>
              <w:rPr>
                <w:rFonts w:hint="eastAsia" w:ascii="宋体" w:hAnsi="宋体" w:eastAsia="宋体" w:cs="宋体"/>
                <w:spacing w:val="7"/>
                <w:sz w:val="23"/>
                <w:szCs w:val="23"/>
              </w:rPr>
              <w:t>方可予以考虑。磋商小组认为成交供应商的备选</w:t>
            </w:r>
            <w:r>
              <w:rPr>
                <w:rFonts w:hint="eastAsia" w:ascii="宋体" w:hAnsi="宋体" w:eastAsia="宋体" w:cs="宋体"/>
                <w:sz w:val="23"/>
                <w:szCs w:val="23"/>
              </w:rPr>
              <w:t xml:space="preserve"> </w:t>
            </w:r>
            <w:r>
              <w:rPr>
                <w:rFonts w:hint="eastAsia" w:ascii="宋体" w:hAnsi="宋体" w:eastAsia="宋体" w:cs="宋体"/>
                <w:spacing w:val="9"/>
                <w:sz w:val="23"/>
                <w:szCs w:val="23"/>
              </w:rPr>
              <w:t>报</w:t>
            </w:r>
            <w:r>
              <w:rPr>
                <w:rFonts w:hint="eastAsia" w:ascii="宋体" w:hAnsi="宋体" w:eastAsia="宋体" w:cs="宋体"/>
                <w:spacing w:val="7"/>
                <w:sz w:val="23"/>
                <w:szCs w:val="23"/>
              </w:rPr>
              <w:t>价方案优于其按照采购文件要求的报价方案，采</w:t>
            </w:r>
            <w:r>
              <w:rPr>
                <w:rFonts w:hint="eastAsia" w:ascii="宋体" w:hAnsi="宋体" w:eastAsia="宋体" w:cs="宋体"/>
                <w:sz w:val="23"/>
                <w:szCs w:val="23"/>
              </w:rPr>
              <w:t xml:space="preserve"> </w:t>
            </w:r>
            <w:r>
              <w:rPr>
                <w:rFonts w:hint="eastAsia" w:ascii="宋体" w:hAnsi="宋体" w:eastAsia="宋体" w:cs="宋体"/>
                <w:spacing w:val="10"/>
                <w:sz w:val="23"/>
                <w:szCs w:val="23"/>
              </w:rPr>
              <w:t>购</w:t>
            </w:r>
            <w:r>
              <w:rPr>
                <w:rFonts w:hint="eastAsia" w:ascii="宋体" w:hAnsi="宋体" w:eastAsia="宋体" w:cs="宋体"/>
                <w:spacing w:val="8"/>
                <w:sz w:val="23"/>
                <w:szCs w:val="23"/>
              </w:rPr>
              <w:t>人可以接受该备选报价方案。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9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6" w:leftChars="0"/>
              <w:jc w:val="left"/>
              <w:textAlignment w:val="baseline"/>
              <w:rPr>
                <w:rFonts w:hint="eastAsia" w:ascii="宋体" w:hAnsi="宋体" w:eastAsia="宋体" w:cs="宋体"/>
                <w:spacing w:val="11"/>
                <w:sz w:val="23"/>
                <w:szCs w:val="23"/>
              </w:rPr>
            </w:pPr>
            <w:r>
              <w:rPr>
                <w:rFonts w:hint="eastAsia" w:ascii="宋体" w:hAnsi="宋体" w:eastAsia="宋体" w:cs="宋体"/>
                <w:spacing w:val="10"/>
                <w:sz w:val="23"/>
                <w:szCs w:val="23"/>
              </w:rPr>
              <w:t>响</w:t>
            </w:r>
            <w:r>
              <w:rPr>
                <w:rFonts w:hint="eastAsia" w:ascii="宋体" w:hAnsi="宋体" w:eastAsia="宋体" w:cs="宋体"/>
                <w:spacing w:val="6"/>
                <w:sz w:val="23"/>
                <w:szCs w:val="23"/>
              </w:rPr>
              <w:t>应报价的范围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8" w:line="280" w:lineRule="exact"/>
              <w:ind w:left="130"/>
              <w:textAlignment w:val="baseline"/>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本项目采购响应应以人民币报价；</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16"/>
              <w:textAlignment w:val="baseline"/>
              <w:rPr>
                <w:rFonts w:hint="eastAsia" w:ascii="宋体" w:hAnsi="宋体" w:eastAsia="宋体" w:cs="宋体"/>
                <w:sz w:val="23"/>
                <w:szCs w:val="23"/>
              </w:rPr>
            </w:pPr>
            <w:r>
              <w:rPr>
                <w:rFonts w:hint="eastAsia" w:ascii="宋体" w:hAnsi="宋体" w:eastAsia="宋体" w:cs="宋体"/>
                <w:spacing w:val="13"/>
                <w:sz w:val="23"/>
                <w:szCs w:val="23"/>
              </w:rPr>
              <w:t>2</w:t>
            </w:r>
            <w:r>
              <w:rPr>
                <w:rFonts w:hint="eastAsia" w:ascii="宋体" w:hAnsi="宋体" w:eastAsia="宋体" w:cs="宋体"/>
                <w:spacing w:val="11"/>
                <w:sz w:val="23"/>
                <w:szCs w:val="23"/>
                <w:lang w:eastAsia="zh-CN"/>
              </w:rPr>
              <w:t>、</w:t>
            </w:r>
            <w:r>
              <w:rPr>
                <w:rFonts w:hint="eastAsia" w:ascii="宋体" w:hAnsi="宋体" w:eastAsia="宋体" w:cs="宋体"/>
                <w:spacing w:val="11"/>
                <w:sz w:val="23"/>
                <w:szCs w:val="23"/>
              </w:rPr>
              <w:t>响应报价：该报价含施工的全过程监理；</w:t>
            </w:r>
          </w:p>
          <w:p>
            <w:pPr>
              <w:keepNext w:val="0"/>
              <w:keepLines w:val="0"/>
              <w:pageBreakBefore w:val="0"/>
              <w:widowControl/>
              <w:kinsoku w:val="0"/>
              <w:wordWrap/>
              <w:overflowPunct/>
              <w:topLinePunct w:val="0"/>
              <w:autoSpaceDE w:val="0"/>
              <w:autoSpaceDN w:val="0"/>
              <w:bidi w:val="0"/>
              <w:adjustRightInd w:val="0"/>
              <w:snapToGrid w:val="0"/>
              <w:spacing w:line="280" w:lineRule="exact"/>
              <w:ind w:left="121" w:right="107" w:hanging="3"/>
              <w:textAlignment w:val="baseline"/>
              <w:rPr>
                <w:rFonts w:hint="eastAsia" w:ascii="宋体" w:hAnsi="宋体" w:eastAsia="宋体" w:cs="宋体"/>
                <w:sz w:val="23"/>
                <w:szCs w:val="23"/>
              </w:rPr>
            </w:pPr>
            <w:r>
              <w:rPr>
                <w:rFonts w:hint="eastAsia" w:ascii="宋体" w:hAnsi="宋体" w:eastAsia="宋体" w:cs="宋体"/>
                <w:spacing w:val="29"/>
                <w:sz w:val="23"/>
                <w:szCs w:val="23"/>
              </w:rPr>
              <w:t>3</w:t>
            </w:r>
            <w:r>
              <w:rPr>
                <w:rFonts w:hint="eastAsia" w:ascii="宋体" w:hAnsi="宋体" w:eastAsia="宋体" w:cs="宋体"/>
                <w:spacing w:val="19"/>
                <w:sz w:val="23"/>
                <w:szCs w:val="23"/>
                <w:lang w:eastAsia="zh-CN"/>
              </w:rPr>
              <w:t>、</w:t>
            </w:r>
            <w:r>
              <w:rPr>
                <w:rFonts w:hint="eastAsia" w:ascii="宋体" w:hAnsi="宋体" w:eastAsia="宋体" w:cs="宋体"/>
                <w:spacing w:val="19"/>
                <w:sz w:val="23"/>
                <w:szCs w:val="23"/>
              </w:rPr>
              <w:t>报价是成交的一个重要因素，但不是成交的唯一依</w:t>
            </w:r>
            <w:r>
              <w:rPr>
                <w:rFonts w:hint="eastAsia" w:ascii="宋体" w:hAnsi="宋体" w:eastAsia="宋体" w:cs="宋体"/>
                <w:spacing w:val="-4"/>
                <w:sz w:val="23"/>
                <w:szCs w:val="23"/>
              </w:rPr>
              <w:t>据</w:t>
            </w:r>
            <w:r>
              <w:rPr>
                <w:rFonts w:hint="eastAsia" w:ascii="宋体" w:hAnsi="宋体" w:eastAsia="宋体" w:cs="宋体"/>
                <w:spacing w:val="-3"/>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3" w:leftChars="0"/>
              <w:textAlignment w:val="baseline"/>
              <w:rPr>
                <w:rFonts w:hint="eastAsia" w:ascii="宋体" w:hAnsi="宋体" w:eastAsia="宋体" w:cs="宋体"/>
                <w:spacing w:val="17"/>
                <w:sz w:val="23"/>
                <w:szCs w:val="23"/>
              </w:rPr>
            </w:pPr>
            <w:r>
              <w:rPr>
                <w:rFonts w:hint="eastAsia" w:ascii="宋体" w:hAnsi="宋体" w:eastAsia="宋体" w:cs="宋体"/>
                <w:spacing w:val="11"/>
                <w:sz w:val="23"/>
                <w:szCs w:val="23"/>
              </w:rPr>
              <w:t>4</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不论采购响应结果如何，供应商均应自行承担所有与</w:t>
            </w:r>
            <w:r>
              <w:rPr>
                <w:rFonts w:hint="eastAsia" w:ascii="宋体" w:hAnsi="宋体" w:eastAsia="宋体" w:cs="宋体"/>
                <w:sz w:val="23"/>
                <w:szCs w:val="23"/>
              </w:rPr>
              <w:t xml:space="preserve"> </w:t>
            </w:r>
            <w:r>
              <w:rPr>
                <w:rFonts w:hint="eastAsia" w:ascii="宋体" w:hAnsi="宋体" w:eastAsia="宋体" w:cs="宋体"/>
                <w:spacing w:val="14"/>
                <w:sz w:val="23"/>
                <w:szCs w:val="23"/>
              </w:rPr>
              <w:t>采</w:t>
            </w:r>
            <w:r>
              <w:rPr>
                <w:rFonts w:hint="eastAsia" w:ascii="宋体" w:hAnsi="宋体" w:eastAsia="宋体" w:cs="宋体"/>
                <w:spacing w:val="8"/>
                <w:sz w:val="23"/>
                <w:szCs w:val="23"/>
              </w:rPr>
              <w:t>购</w:t>
            </w:r>
            <w:r>
              <w:rPr>
                <w:rFonts w:hint="eastAsia" w:ascii="宋体" w:hAnsi="宋体" w:eastAsia="宋体" w:cs="宋体"/>
                <w:spacing w:val="7"/>
                <w:sz w:val="23"/>
                <w:szCs w:val="23"/>
              </w:rPr>
              <w:t>响应有关的全部费用。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6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6" w:leftChars="0"/>
              <w:jc w:val="left"/>
              <w:textAlignment w:val="baseline"/>
              <w:rPr>
                <w:rFonts w:hint="eastAsia" w:ascii="宋体" w:hAnsi="宋体" w:eastAsia="宋体" w:cs="宋体"/>
                <w:spacing w:val="11"/>
                <w:sz w:val="23"/>
                <w:szCs w:val="23"/>
              </w:rPr>
            </w:pPr>
            <w:r>
              <w:rPr>
                <w:rFonts w:hint="eastAsia" w:ascii="宋体" w:hAnsi="宋体" w:eastAsia="宋体" w:cs="宋体"/>
                <w:spacing w:val="10"/>
                <w:sz w:val="23"/>
                <w:szCs w:val="23"/>
              </w:rPr>
              <w:t>响</w:t>
            </w:r>
            <w:r>
              <w:rPr>
                <w:rFonts w:hint="eastAsia" w:ascii="宋体" w:hAnsi="宋体" w:eastAsia="宋体" w:cs="宋体"/>
                <w:spacing w:val="6"/>
                <w:sz w:val="23"/>
                <w:szCs w:val="23"/>
              </w:rPr>
              <w:t>应报价的次数</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2" w:leftChars="0"/>
              <w:textAlignment w:val="baseline"/>
              <w:rPr>
                <w:rFonts w:hint="eastAsia" w:ascii="宋体" w:hAnsi="宋体" w:eastAsia="宋体" w:cs="宋体"/>
                <w:spacing w:val="17"/>
                <w:sz w:val="23"/>
                <w:szCs w:val="23"/>
              </w:rPr>
            </w:pPr>
            <w:r>
              <w:rPr>
                <w:rFonts w:hint="eastAsia" w:ascii="宋体" w:hAnsi="宋体" w:eastAsia="宋体" w:cs="宋体"/>
                <w:spacing w:val="10"/>
                <w:sz w:val="23"/>
                <w:szCs w:val="23"/>
              </w:rPr>
              <w:t>本次响</w:t>
            </w:r>
            <w:r>
              <w:rPr>
                <w:rFonts w:hint="eastAsia" w:ascii="宋体" w:hAnsi="宋体" w:eastAsia="宋体" w:cs="宋体"/>
                <w:spacing w:val="8"/>
                <w:sz w:val="23"/>
                <w:szCs w:val="23"/>
              </w:rPr>
              <w:t>应</w:t>
            </w:r>
            <w:r>
              <w:rPr>
                <w:rFonts w:hint="eastAsia" w:ascii="宋体" w:hAnsi="宋体" w:eastAsia="宋体" w:cs="宋体"/>
                <w:spacing w:val="5"/>
                <w:sz w:val="23"/>
                <w:szCs w:val="23"/>
              </w:rPr>
              <w:t>报价实行两轮报价，第二轮报价为最终报价。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7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20" w:leftChars="0"/>
              <w:jc w:val="left"/>
              <w:textAlignment w:val="baseline"/>
              <w:rPr>
                <w:rFonts w:hint="eastAsia" w:ascii="宋体" w:hAnsi="宋体" w:eastAsia="宋体" w:cs="宋体"/>
                <w:spacing w:val="11"/>
                <w:sz w:val="23"/>
                <w:szCs w:val="23"/>
              </w:rPr>
            </w:pPr>
            <w:r>
              <w:rPr>
                <w:rFonts w:hint="eastAsia" w:ascii="宋体" w:hAnsi="宋体" w:eastAsia="宋体" w:cs="宋体"/>
                <w:spacing w:val="8"/>
                <w:sz w:val="23"/>
                <w:szCs w:val="23"/>
              </w:rPr>
              <w:t>保</w:t>
            </w:r>
            <w:r>
              <w:rPr>
                <w:rFonts w:hint="eastAsia" w:ascii="宋体" w:hAnsi="宋体" w:eastAsia="宋体" w:cs="宋体"/>
                <w:spacing w:val="7"/>
                <w:sz w:val="23"/>
                <w:szCs w:val="23"/>
              </w:rPr>
              <w:t>证金的交纳</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6" w:leftChars="0"/>
              <w:textAlignment w:val="baseline"/>
              <w:rPr>
                <w:rFonts w:hint="eastAsia" w:ascii="宋体" w:hAnsi="宋体" w:eastAsia="宋体" w:cs="宋体"/>
                <w:spacing w:val="17"/>
                <w:sz w:val="23"/>
                <w:szCs w:val="23"/>
              </w:rPr>
            </w:pPr>
            <w:r>
              <w:rPr>
                <w:rFonts w:hint="eastAsia" w:ascii="宋体" w:hAnsi="宋体" w:eastAsia="宋体" w:cs="宋体"/>
                <w:spacing w:val="22"/>
                <w:sz w:val="23"/>
                <w:szCs w:val="23"/>
              </w:rPr>
              <w:t>(</w:t>
            </w:r>
            <w:r>
              <w:rPr>
                <w:rFonts w:hint="eastAsia" w:ascii="宋体" w:hAnsi="宋体" w:eastAsia="宋体" w:cs="宋体"/>
                <w:spacing w:val="19"/>
                <w:sz w:val="23"/>
                <w:szCs w:val="23"/>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8"/>
                <w:sz w:val="23"/>
                <w:szCs w:val="23"/>
              </w:rPr>
            </w:pPr>
            <w:r>
              <w:rPr>
                <w:rFonts w:hint="eastAsia" w:ascii="宋体" w:hAnsi="宋体" w:eastAsia="宋体" w:cs="宋体"/>
                <w:spacing w:val="7"/>
                <w:sz w:val="23"/>
                <w:szCs w:val="23"/>
              </w:rPr>
              <w:t>响应文件编制装订</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8" w:line="280" w:lineRule="exact"/>
              <w:ind w:left="116" w:right="24" w:firstLine="14"/>
              <w:textAlignment w:val="baseline"/>
              <w:rPr>
                <w:rFonts w:hint="eastAsia" w:ascii="宋体" w:hAnsi="宋体" w:eastAsia="宋体" w:cs="宋体"/>
                <w:sz w:val="23"/>
                <w:szCs w:val="23"/>
              </w:rPr>
            </w:pPr>
            <w:r>
              <w:rPr>
                <w:rFonts w:hint="eastAsia" w:ascii="宋体" w:hAnsi="宋体" w:eastAsia="宋体" w:cs="宋体"/>
                <w:spacing w:val="9"/>
                <w:sz w:val="23"/>
                <w:szCs w:val="23"/>
              </w:rPr>
              <w:t>1.响应文件装订成一册</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14"/>
                <w:sz w:val="23"/>
                <w:szCs w:val="23"/>
              </w:rPr>
              <w:t>2</w:t>
            </w:r>
            <w:r>
              <w:rPr>
                <w:rFonts w:hint="eastAsia" w:ascii="宋体" w:hAnsi="宋体" w:eastAsia="宋体" w:cs="宋体"/>
                <w:spacing w:val="12"/>
                <w:sz w:val="23"/>
                <w:szCs w:val="23"/>
              </w:rPr>
              <w:t>.封面设置。响应文件封面设置包括：响应文件、项</w:t>
            </w:r>
            <w:r>
              <w:rPr>
                <w:rFonts w:hint="eastAsia" w:ascii="宋体" w:hAnsi="宋体" w:eastAsia="宋体" w:cs="宋体"/>
                <w:spacing w:val="6"/>
                <w:sz w:val="23"/>
                <w:szCs w:val="23"/>
              </w:rPr>
              <w:t>目名称、项目编号、供应商全称和响应文件完成时间</w:t>
            </w:r>
            <w:r>
              <w:rPr>
                <w:rFonts w:hint="eastAsia" w:ascii="宋体" w:hAnsi="宋体" w:eastAsia="宋体" w:cs="宋体"/>
                <w:spacing w:val="5"/>
                <w:sz w:val="23"/>
                <w:szCs w:val="23"/>
              </w:rPr>
              <w:t>。</w:t>
            </w:r>
            <w:r>
              <w:rPr>
                <w:rFonts w:hint="eastAsia" w:ascii="宋体" w:hAnsi="宋体" w:eastAsia="宋体" w:cs="宋体"/>
                <w:spacing w:val="-28"/>
                <w:sz w:val="23"/>
                <w:szCs w:val="23"/>
              </w:rPr>
              <w:t>供</w:t>
            </w:r>
            <w:r>
              <w:rPr>
                <w:rFonts w:hint="eastAsia" w:ascii="宋体" w:hAnsi="宋体" w:eastAsia="宋体" w:cs="宋体"/>
                <w:spacing w:val="-15"/>
                <w:sz w:val="23"/>
                <w:szCs w:val="23"/>
              </w:rPr>
              <w:t>应商全称填写“ × × ×公司” 。</w:t>
            </w:r>
            <w:r>
              <w:rPr>
                <w:rFonts w:hint="eastAsia" w:ascii="宋体" w:hAnsi="宋体" w:eastAsia="宋体" w:cs="宋体"/>
                <w:sz w:val="23"/>
                <w:szCs w:val="23"/>
              </w:rPr>
              <w:t xml:space="preserve">                  </w:t>
            </w:r>
            <w:r>
              <w:rPr>
                <w:rFonts w:hint="eastAsia" w:ascii="宋体" w:hAnsi="宋体" w:eastAsia="宋体" w:cs="宋体"/>
                <w:spacing w:val="14"/>
                <w:sz w:val="23"/>
                <w:szCs w:val="23"/>
              </w:rPr>
              <w:t>3</w:t>
            </w:r>
            <w:r>
              <w:rPr>
                <w:rFonts w:hint="eastAsia" w:ascii="宋体" w:hAnsi="宋体" w:eastAsia="宋体" w:cs="宋体"/>
                <w:spacing w:val="12"/>
                <w:sz w:val="23"/>
                <w:szCs w:val="23"/>
              </w:rPr>
              <w:t>.响应文件内容。供应商应按照采购文件的要求编写</w:t>
            </w:r>
            <w:r>
              <w:rPr>
                <w:rFonts w:hint="eastAsia" w:ascii="宋体" w:hAnsi="宋体" w:eastAsia="宋体" w:cs="宋体"/>
                <w:sz w:val="23"/>
                <w:szCs w:val="23"/>
              </w:rPr>
              <w:t xml:space="preserve"> </w:t>
            </w:r>
            <w:r>
              <w:rPr>
                <w:rFonts w:hint="eastAsia" w:ascii="宋体" w:hAnsi="宋体" w:eastAsia="宋体" w:cs="宋体"/>
                <w:spacing w:val="24"/>
                <w:sz w:val="23"/>
                <w:szCs w:val="23"/>
              </w:rPr>
              <w:t>响</w:t>
            </w:r>
            <w:r>
              <w:rPr>
                <w:rFonts w:hint="eastAsia" w:ascii="宋体" w:hAnsi="宋体" w:eastAsia="宋体" w:cs="宋体"/>
                <w:spacing w:val="14"/>
                <w:sz w:val="23"/>
                <w:szCs w:val="23"/>
              </w:rPr>
              <w:t>应</w:t>
            </w:r>
            <w:r>
              <w:rPr>
                <w:rFonts w:hint="eastAsia" w:ascii="宋体" w:hAnsi="宋体" w:eastAsia="宋体" w:cs="宋体"/>
                <w:spacing w:val="12"/>
                <w:sz w:val="23"/>
                <w:szCs w:val="23"/>
              </w:rPr>
              <w:t>文件；对采购文件要求填写的表格或者资料不得</w:t>
            </w:r>
            <w:r>
              <w:rPr>
                <w:rFonts w:hint="eastAsia" w:ascii="宋体" w:hAnsi="宋体" w:eastAsia="宋体" w:cs="宋体"/>
                <w:sz w:val="23"/>
                <w:szCs w:val="23"/>
              </w:rPr>
              <w:t xml:space="preserve"> </w:t>
            </w:r>
            <w:r>
              <w:rPr>
                <w:rFonts w:hint="eastAsia" w:ascii="宋体" w:hAnsi="宋体" w:eastAsia="宋体" w:cs="宋体"/>
                <w:spacing w:val="24"/>
                <w:sz w:val="23"/>
                <w:szCs w:val="23"/>
              </w:rPr>
              <w:t>缺</w:t>
            </w:r>
            <w:r>
              <w:rPr>
                <w:rFonts w:hint="eastAsia" w:ascii="宋体" w:hAnsi="宋体" w:eastAsia="宋体" w:cs="宋体"/>
                <w:spacing w:val="14"/>
                <w:sz w:val="23"/>
                <w:szCs w:val="23"/>
              </w:rPr>
              <w:t>少</w:t>
            </w:r>
            <w:r>
              <w:rPr>
                <w:rFonts w:hint="eastAsia" w:ascii="宋体" w:hAnsi="宋体" w:eastAsia="宋体" w:cs="宋体"/>
                <w:spacing w:val="12"/>
                <w:sz w:val="23"/>
                <w:szCs w:val="23"/>
              </w:rPr>
              <w:t>或者留空，响应文件不得加行、涂改、插字或者</w:t>
            </w:r>
            <w:r>
              <w:rPr>
                <w:rFonts w:hint="eastAsia" w:ascii="宋体" w:hAnsi="宋体" w:eastAsia="宋体" w:cs="宋体"/>
                <w:sz w:val="23"/>
                <w:szCs w:val="23"/>
              </w:rPr>
              <w:t xml:space="preserve"> </w:t>
            </w:r>
            <w:r>
              <w:rPr>
                <w:rFonts w:hint="eastAsia" w:ascii="宋体" w:hAnsi="宋体" w:eastAsia="宋体" w:cs="宋体"/>
                <w:spacing w:val="3"/>
                <w:sz w:val="23"/>
                <w:szCs w:val="23"/>
              </w:rPr>
              <w:t>删除</w:t>
            </w:r>
            <w:r>
              <w:rPr>
                <w:rFonts w:hint="eastAsia" w:ascii="宋体" w:hAnsi="宋体" w:eastAsia="宋体" w:cs="宋体"/>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15" w:line="280" w:lineRule="exact"/>
              <w:ind w:left="113"/>
              <w:textAlignment w:val="baseline"/>
              <w:rPr>
                <w:rFonts w:hint="eastAsia" w:ascii="宋体" w:hAnsi="宋体" w:eastAsia="宋体" w:cs="宋体"/>
                <w:sz w:val="23"/>
                <w:szCs w:val="23"/>
              </w:rPr>
            </w:pPr>
            <w:r>
              <w:rPr>
                <w:rFonts w:hint="eastAsia" w:ascii="宋体" w:hAnsi="宋体" w:eastAsia="宋体" w:cs="宋体"/>
                <w:spacing w:val="4"/>
                <w:sz w:val="23"/>
                <w:szCs w:val="23"/>
              </w:rPr>
              <w:t xml:space="preserve">4.响应文件正文用白色 </w:t>
            </w:r>
            <w:r>
              <w:rPr>
                <w:rFonts w:hint="eastAsia" w:ascii="宋体" w:hAnsi="宋体" w:eastAsia="宋体" w:cs="宋体"/>
                <w:sz w:val="23"/>
                <w:szCs w:val="23"/>
              </w:rPr>
              <w:t>A</w:t>
            </w:r>
            <w:r>
              <w:rPr>
                <w:rFonts w:hint="eastAsia" w:ascii="宋体" w:hAnsi="宋体" w:eastAsia="宋体" w:cs="宋体"/>
                <w:spacing w:val="4"/>
                <w:sz w:val="23"/>
                <w:szCs w:val="23"/>
              </w:rPr>
              <w:t>4 复印纸打印，并编制目录</w:t>
            </w:r>
            <w:r>
              <w:rPr>
                <w:rFonts w:hint="eastAsia" w:ascii="宋体" w:hAnsi="宋体" w:eastAsia="宋体" w:cs="宋体"/>
                <w:spacing w:val="2"/>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87" w:line="280" w:lineRule="exact"/>
              <w:ind w:left="163" w:leftChars="0"/>
              <w:textAlignment w:val="baseline"/>
              <w:rPr>
                <w:rFonts w:hint="eastAsia" w:ascii="宋体" w:hAnsi="宋体" w:eastAsia="宋体" w:cs="宋体"/>
                <w:spacing w:val="22"/>
                <w:sz w:val="23"/>
                <w:szCs w:val="23"/>
              </w:rPr>
            </w:pPr>
            <w:r>
              <w:rPr>
                <w:rFonts w:hint="eastAsia" w:ascii="宋体" w:hAnsi="宋体" w:eastAsia="宋体" w:cs="宋体"/>
                <w:spacing w:val="10"/>
                <w:sz w:val="23"/>
                <w:szCs w:val="23"/>
              </w:rPr>
              <w:t>目</w:t>
            </w:r>
            <w:r>
              <w:rPr>
                <w:rFonts w:hint="eastAsia" w:ascii="宋体" w:hAnsi="宋体" w:eastAsia="宋体" w:cs="宋体"/>
                <w:spacing w:val="8"/>
                <w:sz w:val="23"/>
                <w:szCs w:val="23"/>
              </w:rPr>
              <w:t>录</w:t>
            </w:r>
            <w:r>
              <w:rPr>
                <w:rFonts w:hint="eastAsia" w:ascii="宋体" w:hAnsi="宋体" w:eastAsia="宋体" w:cs="宋体"/>
                <w:spacing w:val="5"/>
                <w:sz w:val="23"/>
                <w:szCs w:val="23"/>
              </w:rPr>
              <w:t>、内容标注连续页码，页码从目录编起，标注于页面底部居中位置；产品授权书、产品说明书、产品 彩页、 图纸、 图片等非文本形式的内容，可以不标注 页码，应将这些材料放置在技术文件中，折叠成 A4 纸 面大小，左、下侧对齐，左侧胶装成册。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8"/>
                <w:sz w:val="23"/>
                <w:szCs w:val="23"/>
              </w:rPr>
            </w:pPr>
            <w:r>
              <w:rPr>
                <w:rFonts w:hint="eastAsia" w:ascii="宋体" w:hAnsi="宋体" w:eastAsia="宋体" w:cs="宋体"/>
                <w:spacing w:val="10"/>
                <w:sz w:val="23"/>
                <w:szCs w:val="23"/>
              </w:rPr>
              <w:t>响</w:t>
            </w:r>
            <w:r>
              <w:rPr>
                <w:rFonts w:hint="eastAsia" w:ascii="宋体" w:hAnsi="宋体" w:eastAsia="宋体" w:cs="宋体"/>
                <w:spacing w:val="7"/>
                <w:sz w:val="23"/>
                <w:szCs w:val="23"/>
              </w:rPr>
              <w:t>应文件签署和盖章</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3" w:line="280" w:lineRule="exact"/>
              <w:ind w:left="218" w:leftChars="104" w:right="107" w:firstLine="0" w:firstLineChars="0"/>
              <w:textAlignment w:val="baseline"/>
              <w:rPr>
                <w:rFonts w:hint="eastAsia" w:ascii="宋体" w:hAnsi="宋体" w:eastAsia="宋体" w:cs="宋体"/>
                <w:sz w:val="23"/>
                <w:szCs w:val="23"/>
              </w:rPr>
            </w:pPr>
            <w:r>
              <w:rPr>
                <w:rFonts w:hint="eastAsia" w:ascii="宋体" w:hAnsi="宋体" w:eastAsia="宋体" w:cs="宋体"/>
                <w:spacing w:val="22"/>
                <w:sz w:val="23"/>
                <w:szCs w:val="23"/>
              </w:rPr>
              <w:t>1</w:t>
            </w:r>
            <w:r>
              <w:rPr>
                <w:rFonts w:hint="eastAsia" w:ascii="宋体" w:hAnsi="宋体" w:eastAsia="宋体" w:cs="宋体"/>
                <w:spacing w:val="13"/>
                <w:sz w:val="23"/>
                <w:szCs w:val="23"/>
              </w:rPr>
              <w:t>.</w:t>
            </w:r>
            <w:r>
              <w:rPr>
                <w:rFonts w:hint="eastAsia" w:ascii="宋体" w:hAnsi="宋体" w:eastAsia="宋体" w:cs="宋体"/>
                <w:spacing w:val="11"/>
                <w:sz w:val="23"/>
                <w:szCs w:val="23"/>
              </w:rPr>
              <w:t>竞争性磋商文件要求供应商法定代表人或者被</w:t>
            </w:r>
            <w:r>
              <w:rPr>
                <w:rFonts w:hint="eastAsia" w:ascii="宋体" w:hAnsi="宋体" w:eastAsia="宋体" w:cs="宋体"/>
                <w:sz w:val="23"/>
                <w:szCs w:val="23"/>
              </w:rPr>
              <w:t xml:space="preserve"> </w:t>
            </w:r>
            <w:r>
              <w:rPr>
                <w:rFonts w:hint="eastAsia" w:ascii="宋体" w:hAnsi="宋体" w:eastAsia="宋体" w:cs="宋体"/>
                <w:spacing w:val="12"/>
                <w:sz w:val="23"/>
                <w:szCs w:val="23"/>
              </w:rPr>
              <w:t>授权代表签字处，均须本人用黑色签字笔签署 (包</w:t>
            </w:r>
            <w:r>
              <w:rPr>
                <w:rFonts w:hint="eastAsia" w:ascii="宋体" w:hAnsi="宋体" w:eastAsia="宋体" w:cs="宋体"/>
                <w:spacing w:val="10"/>
                <w:sz w:val="23"/>
                <w:szCs w:val="23"/>
              </w:rPr>
              <w:t>括</w:t>
            </w:r>
            <w:r>
              <w:rPr>
                <w:rFonts w:hint="eastAsia" w:ascii="宋体" w:hAnsi="宋体" w:eastAsia="宋体" w:cs="宋体"/>
                <w:spacing w:val="16"/>
                <w:sz w:val="23"/>
                <w:szCs w:val="23"/>
              </w:rPr>
              <w:t>姓</w:t>
            </w:r>
            <w:r>
              <w:rPr>
                <w:rFonts w:hint="eastAsia" w:ascii="宋体" w:hAnsi="宋体" w:eastAsia="宋体" w:cs="宋体"/>
                <w:spacing w:val="12"/>
                <w:sz w:val="23"/>
                <w:szCs w:val="23"/>
              </w:rPr>
              <w:t>和</w:t>
            </w:r>
            <w:r>
              <w:rPr>
                <w:rFonts w:hint="eastAsia" w:ascii="宋体" w:hAnsi="宋体" w:eastAsia="宋体" w:cs="宋体"/>
                <w:spacing w:val="8"/>
                <w:sz w:val="23"/>
                <w:szCs w:val="23"/>
              </w:rPr>
              <w:t>名) ，不得由他人代签，并逐页加盖单位公章。</w:t>
            </w:r>
          </w:p>
          <w:p>
            <w:pPr>
              <w:keepNext w:val="0"/>
              <w:keepLines w:val="0"/>
              <w:pageBreakBefore w:val="0"/>
              <w:widowControl/>
              <w:kinsoku w:val="0"/>
              <w:wordWrap/>
              <w:overflowPunct/>
              <w:topLinePunct w:val="0"/>
              <w:autoSpaceDE w:val="0"/>
              <w:autoSpaceDN w:val="0"/>
              <w:bidi w:val="0"/>
              <w:adjustRightInd w:val="0"/>
              <w:snapToGrid w:val="0"/>
              <w:spacing w:before="1" w:line="280" w:lineRule="exact"/>
              <w:ind w:left="218" w:leftChars="104" w:right="109" w:firstLine="0" w:firstLineChars="0"/>
              <w:textAlignment w:val="baseline"/>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2"/>
                <w:sz w:val="23"/>
                <w:szCs w:val="23"/>
              </w:rPr>
              <w:t>.被授权代表人签字的，响应文件应附法人授权</w:t>
            </w:r>
            <w:r>
              <w:rPr>
                <w:rFonts w:hint="eastAsia" w:ascii="宋体" w:hAnsi="宋体" w:eastAsia="宋体" w:cs="宋体"/>
                <w:sz w:val="23"/>
                <w:szCs w:val="23"/>
              </w:rPr>
              <w:t xml:space="preserve"> </w:t>
            </w:r>
            <w:r>
              <w:rPr>
                <w:rFonts w:hint="eastAsia" w:ascii="宋体" w:hAnsi="宋体" w:eastAsia="宋体" w:cs="宋体"/>
                <w:spacing w:val="1"/>
                <w:sz w:val="23"/>
                <w:szCs w:val="23"/>
              </w:rPr>
              <w:t>委托书。</w:t>
            </w:r>
          </w:p>
          <w:p>
            <w:pPr>
              <w:keepNext w:val="0"/>
              <w:keepLines w:val="0"/>
              <w:pageBreakBefore w:val="0"/>
              <w:widowControl/>
              <w:kinsoku w:val="0"/>
              <w:wordWrap/>
              <w:overflowPunct/>
              <w:topLinePunct w:val="0"/>
              <w:autoSpaceDE w:val="0"/>
              <w:autoSpaceDN w:val="0"/>
              <w:bidi w:val="0"/>
              <w:adjustRightInd w:val="0"/>
              <w:snapToGrid w:val="0"/>
              <w:spacing w:before="32" w:line="280" w:lineRule="exact"/>
              <w:ind w:left="218" w:leftChars="104" w:right="107" w:firstLine="0" w:firstLineChars="0"/>
              <w:textAlignment w:val="baseline"/>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9"/>
                <w:sz w:val="23"/>
                <w:szCs w:val="23"/>
              </w:rPr>
              <w:t>“</w:t>
            </w:r>
            <w:r>
              <w:rPr>
                <w:rFonts w:hint="eastAsia" w:ascii="宋体" w:hAnsi="宋体" w:eastAsia="宋体" w:cs="宋体"/>
                <w:spacing w:val="6"/>
                <w:sz w:val="23"/>
                <w:szCs w:val="23"/>
              </w:rPr>
              <w:t>报价函” 、“法人授权委托书”和“政府采</w:t>
            </w:r>
            <w:r>
              <w:rPr>
                <w:rFonts w:hint="eastAsia" w:ascii="宋体" w:hAnsi="宋体" w:eastAsia="宋体" w:cs="宋体"/>
                <w:sz w:val="23"/>
                <w:szCs w:val="23"/>
              </w:rPr>
              <w:t xml:space="preserve"> </w:t>
            </w:r>
            <w:r>
              <w:rPr>
                <w:rFonts w:hint="eastAsia" w:ascii="宋体" w:hAnsi="宋体" w:eastAsia="宋体" w:cs="宋体"/>
                <w:spacing w:val="16"/>
                <w:sz w:val="23"/>
                <w:szCs w:val="23"/>
              </w:rPr>
              <w:t>购</w:t>
            </w:r>
            <w:r>
              <w:rPr>
                <w:rFonts w:hint="eastAsia" w:ascii="宋体" w:hAnsi="宋体" w:eastAsia="宋体" w:cs="宋体"/>
                <w:spacing w:val="10"/>
                <w:sz w:val="23"/>
                <w:szCs w:val="23"/>
              </w:rPr>
              <w:t>诚</w:t>
            </w:r>
            <w:r>
              <w:rPr>
                <w:rFonts w:hint="eastAsia" w:ascii="宋体" w:hAnsi="宋体" w:eastAsia="宋体" w:cs="宋体"/>
                <w:spacing w:val="8"/>
                <w:sz w:val="23"/>
                <w:szCs w:val="23"/>
              </w:rPr>
              <w:t>信承诺书”必须由法定代表人签署。</w:t>
            </w:r>
          </w:p>
          <w:p>
            <w:pPr>
              <w:keepNext w:val="0"/>
              <w:keepLines w:val="0"/>
              <w:pageBreakBefore w:val="0"/>
              <w:widowControl/>
              <w:kinsoku w:val="0"/>
              <w:wordWrap/>
              <w:overflowPunct/>
              <w:topLinePunct w:val="0"/>
              <w:autoSpaceDE w:val="0"/>
              <w:autoSpaceDN w:val="0"/>
              <w:bidi w:val="0"/>
              <w:adjustRightInd w:val="0"/>
              <w:snapToGrid w:val="0"/>
              <w:spacing w:before="36" w:line="280" w:lineRule="exact"/>
              <w:ind w:left="218" w:leftChars="104" w:right="107" w:rightChars="0" w:firstLine="0" w:firstLineChars="0"/>
              <w:textAlignment w:val="baseline"/>
              <w:rPr>
                <w:rFonts w:hint="eastAsia" w:ascii="宋体" w:hAnsi="宋体" w:eastAsia="宋体" w:cs="宋体"/>
                <w:spacing w:val="22"/>
                <w:sz w:val="23"/>
                <w:szCs w:val="23"/>
              </w:rPr>
            </w:pPr>
            <w:r>
              <w:rPr>
                <w:rFonts w:hint="eastAsia" w:ascii="宋体" w:hAnsi="宋体" w:eastAsia="宋体" w:cs="宋体"/>
                <w:spacing w:val="20"/>
                <w:sz w:val="23"/>
                <w:szCs w:val="23"/>
              </w:rPr>
              <w:t>4</w:t>
            </w:r>
            <w:r>
              <w:rPr>
                <w:rFonts w:hint="eastAsia" w:ascii="宋体" w:hAnsi="宋体" w:eastAsia="宋体" w:cs="宋体"/>
                <w:spacing w:val="12"/>
                <w:sz w:val="23"/>
                <w:szCs w:val="23"/>
              </w:rPr>
              <w:t>.供应商在响应文件以及相关书面文件中的单位</w:t>
            </w:r>
            <w:r>
              <w:rPr>
                <w:rFonts w:hint="eastAsia" w:ascii="宋体" w:hAnsi="宋体" w:eastAsia="宋体" w:cs="宋体"/>
                <w:sz w:val="23"/>
                <w:szCs w:val="23"/>
              </w:rPr>
              <w:t xml:space="preserve"> </w:t>
            </w:r>
            <w:r>
              <w:rPr>
                <w:rFonts w:hint="eastAsia" w:ascii="宋体" w:hAnsi="宋体" w:eastAsia="宋体" w:cs="宋体"/>
                <w:spacing w:val="20"/>
                <w:sz w:val="23"/>
                <w:szCs w:val="23"/>
              </w:rPr>
              <w:t>盖</w:t>
            </w:r>
            <w:r>
              <w:rPr>
                <w:rFonts w:hint="eastAsia" w:ascii="宋体" w:hAnsi="宋体" w:eastAsia="宋体" w:cs="宋体"/>
                <w:spacing w:val="11"/>
                <w:sz w:val="23"/>
                <w:szCs w:val="23"/>
              </w:rPr>
              <w:t>章(包括印章、公章等) 均指与供应商名称全称相</w:t>
            </w:r>
            <w:r>
              <w:rPr>
                <w:rFonts w:hint="eastAsia" w:ascii="宋体" w:hAnsi="宋体" w:eastAsia="宋体" w:cs="宋体"/>
                <w:spacing w:val="22"/>
                <w:sz w:val="23"/>
                <w:szCs w:val="23"/>
              </w:rPr>
              <w:t>一</w:t>
            </w:r>
            <w:r>
              <w:rPr>
                <w:rFonts w:hint="eastAsia" w:ascii="宋体" w:hAnsi="宋体" w:eastAsia="宋体" w:cs="宋体"/>
                <w:spacing w:val="17"/>
                <w:sz w:val="23"/>
                <w:szCs w:val="23"/>
              </w:rPr>
              <w:t>致</w:t>
            </w:r>
            <w:r>
              <w:rPr>
                <w:rFonts w:hint="eastAsia" w:ascii="宋体" w:hAnsi="宋体" w:eastAsia="宋体" w:cs="宋体"/>
                <w:spacing w:val="11"/>
                <w:sz w:val="23"/>
                <w:szCs w:val="23"/>
              </w:rPr>
              <w:t>的标准公章，不得使用其他形式 (如带有“专用</w:t>
            </w:r>
            <w:r>
              <w:rPr>
                <w:rFonts w:hint="eastAsia" w:ascii="宋体" w:hAnsi="宋体" w:eastAsia="宋体" w:cs="宋体"/>
                <w:spacing w:val="-4"/>
                <w:sz w:val="23"/>
                <w:szCs w:val="23"/>
              </w:rPr>
              <w:t xml:space="preserve">章” </w:t>
            </w:r>
            <w:r>
              <w:rPr>
                <w:rFonts w:hint="eastAsia" w:ascii="宋体" w:hAnsi="宋体" w:eastAsia="宋体" w:cs="宋体"/>
                <w:spacing w:val="-3"/>
                <w:sz w:val="23"/>
                <w:szCs w:val="23"/>
              </w:rPr>
              <w:t>、</w:t>
            </w:r>
            <w:r>
              <w:rPr>
                <w:rFonts w:hint="eastAsia" w:ascii="宋体" w:hAnsi="宋体" w:eastAsia="宋体" w:cs="宋体"/>
                <w:spacing w:val="-2"/>
                <w:sz w:val="23"/>
                <w:szCs w:val="23"/>
              </w:rPr>
              <w:t>“合同章” 、“财务章” 、“业务章”等) 的</w:t>
            </w:r>
            <w:r>
              <w:rPr>
                <w:rFonts w:hint="eastAsia" w:ascii="宋体" w:hAnsi="宋体" w:eastAsia="宋体" w:cs="宋体"/>
                <w:spacing w:val="1"/>
                <w:sz w:val="23"/>
                <w:szCs w:val="23"/>
              </w:rPr>
              <w:t>印章</w:t>
            </w:r>
            <w:r>
              <w:rPr>
                <w:rFonts w:hint="eastAsia" w:ascii="宋体" w:hAnsi="宋体" w:eastAsia="宋体" w:cs="宋体"/>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8"/>
                <w:sz w:val="23"/>
                <w:szCs w:val="23"/>
              </w:rPr>
            </w:pPr>
            <w:r>
              <w:rPr>
                <w:rFonts w:hint="eastAsia" w:ascii="宋体" w:hAnsi="宋体" w:eastAsia="宋体" w:cs="宋体"/>
                <w:spacing w:val="10"/>
                <w:sz w:val="23"/>
                <w:szCs w:val="23"/>
                <w:lang w:eastAsia="zh-CN"/>
              </w:rPr>
              <w:t>标后提交的</w:t>
            </w:r>
            <w:r>
              <w:rPr>
                <w:rFonts w:hint="eastAsia" w:ascii="宋体" w:hAnsi="宋体" w:eastAsia="宋体" w:cs="宋体"/>
                <w:spacing w:val="10"/>
                <w:sz w:val="23"/>
                <w:szCs w:val="23"/>
              </w:rPr>
              <w:t>响</w:t>
            </w:r>
            <w:r>
              <w:rPr>
                <w:rFonts w:hint="eastAsia" w:ascii="宋体" w:hAnsi="宋体" w:eastAsia="宋体" w:cs="宋体"/>
                <w:spacing w:val="7"/>
                <w:sz w:val="23"/>
                <w:szCs w:val="23"/>
              </w:rPr>
              <w:t>应文件份数及要求</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609"/>
              <w:textAlignment w:val="baseline"/>
              <w:rPr>
                <w:rFonts w:hint="eastAsia" w:ascii="宋体" w:hAnsi="宋体" w:eastAsia="宋体" w:cs="宋体"/>
                <w:sz w:val="23"/>
                <w:szCs w:val="23"/>
              </w:rPr>
            </w:pPr>
            <w:r>
              <w:rPr>
                <w:rFonts w:hint="eastAsia" w:ascii="宋体" w:hAnsi="宋体" w:eastAsia="宋体" w:cs="宋体"/>
                <w:spacing w:val="14"/>
                <w:sz w:val="23"/>
                <w:szCs w:val="23"/>
              </w:rPr>
              <w:t>响</w:t>
            </w:r>
            <w:r>
              <w:rPr>
                <w:rFonts w:hint="eastAsia" w:ascii="宋体" w:hAnsi="宋体" w:eastAsia="宋体" w:cs="宋体"/>
                <w:spacing w:val="8"/>
                <w:sz w:val="23"/>
                <w:szCs w:val="23"/>
              </w:rPr>
              <w:t>应</w:t>
            </w:r>
            <w:r>
              <w:rPr>
                <w:rFonts w:hint="eastAsia" w:ascii="宋体" w:hAnsi="宋体" w:eastAsia="宋体" w:cs="宋体"/>
                <w:spacing w:val="7"/>
                <w:sz w:val="23"/>
                <w:szCs w:val="23"/>
              </w:rPr>
              <w:t>文件应按包分别进行编制：</w:t>
            </w:r>
          </w:p>
          <w:p>
            <w:pPr>
              <w:keepNext w:val="0"/>
              <w:keepLines w:val="0"/>
              <w:pageBreakBefore w:val="0"/>
              <w:widowControl/>
              <w:kinsoku w:val="0"/>
              <w:wordWrap/>
              <w:overflowPunct/>
              <w:topLinePunct w:val="0"/>
              <w:autoSpaceDE w:val="0"/>
              <w:autoSpaceDN w:val="0"/>
              <w:bidi w:val="0"/>
              <w:adjustRightInd w:val="0"/>
              <w:snapToGrid w:val="0"/>
              <w:spacing w:before="152" w:line="280" w:lineRule="exact"/>
              <w:ind w:left="122" w:right="107" w:firstLine="486"/>
              <w:textAlignment w:val="baseline"/>
              <w:rPr>
                <w:rFonts w:hint="eastAsia" w:ascii="宋体" w:hAnsi="宋体" w:eastAsia="宋体" w:cs="宋体"/>
                <w:sz w:val="23"/>
                <w:szCs w:val="23"/>
              </w:rPr>
            </w:pPr>
            <w:r>
              <w:rPr>
                <w:rFonts w:hint="eastAsia" w:ascii="宋体" w:hAnsi="宋体" w:eastAsia="宋体" w:cs="宋体"/>
                <w:spacing w:val="18"/>
                <w:sz w:val="23"/>
                <w:szCs w:val="23"/>
              </w:rPr>
              <w:t>响</w:t>
            </w:r>
            <w:r>
              <w:rPr>
                <w:rFonts w:hint="eastAsia" w:ascii="宋体" w:hAnsi="宋体" w:eastAsia="宋体" w:cs="宋体"/>
                <w:spacing w:val="12"/>
                <w:sz w:val="23"/>
                <w:szCs w:val="23"/>
              </w:rPr>
              <w:t>应文件正本壹份，副本贰份，正本和副本的封</w:t>
            </w:r>
            <w:r>
              <w:rPr>
                <w:rFonts w:hint="eastAsia" w:ascii="宋体" w:hAnsi="宋体" w:eastAsia="宋体" w:cs="宋体"/>
                <w:spacing w:val="21"/>
                <w:sz w:val="23"/>
                <w:szCs w:val="23"/>
              </w:rPr>
              <w:t>面</w:t>
            </w:r>
            <w:r>
              <w:rPr>
                <w:rFonts w:hint="eastAsia" w:ascii="宋体" w:hAnsi="宋体" w:eastAsia="宋体" w:cs="宋体"/>
                <w:spacing w:val="12"/>
                <w:sz w:val="23"/>
                <w:szCs w:val="23"/>
              </w:rPr>
              <w:t>上应当清楚地标记“正本”或者“副本”字样；正</w:t>
            </w:r>
            <w:r>
              <w:rPr>
                <w:rFonts w:hint="eastAsia" w:ascii="宋体" w:hAnsi="宋体" w:eastAsia="宋体" w:cs="宋体"/>
                <w:spacing w:val="1"/>
                <w:sz w:val="23"/>
                <w:szCs w:val="23"/>
              </w:rPr>
              <w:t>本和副本不一致时</w:t>
            </w:r>
            <w:r>
              <w:rPr>
                <w:rFonts w:hint="eastAsia" w:ascii="宋体" w:hAnsi="宋体" w:eastAsia="宋体" w:cs="宋体"/>
                <w:sz w:val="23"/>
                <w:szCs w:val="23"/>
              </w:rPr>
              <w:t>， 以正本为准。</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left="117" w:leftChars="0" w:right="107" w:rightChars="0" w:firstLine="490" w:firstLineChars="0"/>
              <w:textAlignment w:val="baseline"/>
              <w:rPr>
                <w:rFonts w:hint="eastAsia" w:ascii="宋体" w:hAnsi="宋体" w:eastAsia="宋体" w:cs="宋体"/>
                <w:spacing w:val="22"/>
                <w:sz w:val="23"/>
                <w:szCs w:val="23"/>
              </w:rPr>
            </w:pPr>
            <w:r>
              <w:rPr>
                <w:rFonts w:hint="eastAsia" w:ascii="宋体" w:hAnsi="宋体" w:eastAsia="宋体" w:cs="宋体"/>
                <w:spacing w:val="13"/>
                <w:sz w:val="23"/>
                <w:szCs w:val="23"/>
              </w:rPr>
              <w:t>注：开完标以后，提供一份正本签章齐全的</w:t>
            </w:r>
            <w:r>
              <w:rPr>
                <w:rFonts w:hint="eastAsia" w:ascii="宋体" w:hAnsi="宋体" w:eastAsia="宋体" w:cs="宋体"/>
                <w:spacing w:val="12"/>
                <w:sz w:val="23"/>
                <w:szCs w:val="23"/>
              </w:rPr>
              <w:t xml:space="preserve"> </w:t>
            </w:r>
            <w:r>
              <w:rPr>
                <w:rFonts w:hint="eastAsia" w:ascii="宋体" w:hAnsi="宋体" w:eastAsia="宋体" w:cs="宋体"/>
                <w:sz w:val="23"/>
                <w:szCs w:val="23"/>
              </w:rPr>
              <w:t xml:space="preserve">PDF </w:t>
            </w:r>
            <w:r>
              <w:rPr>
                <w:rFonts w:hint="eastAsia" w:ascii="宋体" w:hAnsi="宋体" w:eastAsia="宋体" w:cs="宋体"/>
                <w:spacing w:val="-12"/>
                <w:sz w:val="23"/>
                <w:szCs w:val="23"/>
              </w:rPr>
              <w:t>版</w:t>
            </w:r>
            <w:r>
              <w:rPr>
                <w:rFonts w:hint="eastAsia" w:ascii="宋体" w:hAnsi="宋体" w:eastAsia="宋体" w:cs="宋体"/>
                <w:spacing w:val="-7"/>
                <w:sz w:val="23"/>
                <w:szCs w:val="23"/>
              </w:rPr>
              <w:t xml:space="preserve"> U 盘或光盘。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3" w:leftChars="0"/>
              <w:jc w:val="left"/>
              <w:textAlignment w:val="baseline"/>
              <w:rPr>
                <w:rFonts w:hint="eastAsia" w:ascii="宋体" w:hAnsi="宋体" w:eastAsia="宋体" w:cs="宋体"/>
                <w:spacing w:val="-1"/>
                <w:sz w:val="23"/>
                <w:szCs w:val="23"/>
                <w:lang w:eastAsia="zh-CN"/>
              </w:rPr>
            </w:pPr>
            <w:r>
              <w:rPr>
                <w:rFonts w:hint="eastAsia" w:ascii="宋体" w:hAnsi="宋体" w:eastAsia="宋体" w:cs="宋体"/>
                <w:spacing w:val="-1"/>
                <w:sz w:val="23"/>
                <w:szCs w:val="23"/>
              </w:rPr>
              <w:t>2</w:t>
            </w:r>
            <w:r>
              <w:rPr>
                <w:rFonts w:hint="eastAsia" w:ascii="宋体" w:hAnsi="宋体" w:eastAsia="宋体" w:cs="宋体"/>
                <w:spacing w:val="-1"/>
                <w:sz w:val="23"/>
                <w:szCs w:val="23"/>
                <w:lang w:val="en-US" w:eastAsia="zh-CN"/>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41" w:leftChars="0" w:right="105" w:rightChars="0" w:hanging="19" w:firstLineChars="0"/>
              <w:jc w:val="left"/>
              <w:textAlignment w:val="baseline"/>
              <w:rPr>
                <w:rFonts w:hint="eastAsia" w:ascii="宋体" w:hAnsi="宋体" w:eastAsia="宋体" w:cs="宋体"/>
                <w:spacing w:val="34"/>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41" w:leftChars="0" w:right="105" w:rightChars="0" w:hanging="19" w:firstLineChars="0"/>
              <w:jc w:val="left"/>
              <w:textAlignment w:val="baseline"/>
              <w:rPr>
                <w:rFonts w:hint="eastAsia" w:ascii="宋体" w:hAnsi="宋体" w:eastAsia="宋体" w:cs="宋体"/>
                <w:spacing w:val="8"/>
                <w:sz w:val="23"/>
                <w:szCs w:val="23"/>
              </w:rPr>
            </w:pPr>
            <w:r>
              <w:rPr>
                <w:rFonts w:hint="eastAsia" w:ascii="宋体" w:hAnsi="宋体" w:eastAsia="宋体" w:cs="宋体"/>
                <w:spacing w:val="34"/>
                <w:sz w:val="23"/>
                <w:szCs w:val="23"/>
              </w:rPr>
              <w:t>递</w:t>
            </w:r>
            <w:r>
              <w:rPr>
                <w:rFonts w:hint="eastAsia" w:ascii="宋体" w:hAnsi="宋体" w:eastAsia="宋体" w:cs="宋体"/>
                <w:spacing w:val="31"/>
                <w:sz w:val="23"/>
                <w:szCs w:val="23"/>
              </w:rPr>
              <w:t>交响应文件截止时</w:t>
            </w:r>
            <w:r>
              <w:rPr>
                <w:rFonts w:hint="eastAsia" w:ascii="宋体" w:hAnsi="宋体" w:eastAsia="宋体" w:cs="宋体"/>
                <w:sz w:val="23"/>
                <w:szCs w:val="23"/>
              </w:rPr>
              <w:t xml:space="preserve"> 间</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280" w:lineRule="exact"/>
              <w:ind w:left="138" w:right="107" w:firstLine="462"/>
              <w:textAlignment w:val="baseline"/>
              <w:rPr>
                <w:rFonts w:hint="eastAsia" w:ascii="宋体" w:hAnsi="宋体" w:eastAsia="宋体" w:cs="宋体"/>
                <w:sz w:val="23"/>
                <w:szCs w:val="23"/>
              </w:rPr>
            </w:pPr>
            <w:r>
              <w:rPr>
                <w:rFonts w:hint="eastAsia" w:ascii="宋体" w:hAnsi="宋体" w:eastAsia="宋体" w:cs="宋体"/>
                <w:spacing w:val="-9"/>
                <w:sz w:val="23"/>
                <w:szCs w:val="23"/>
              </w:rPr>
              <w:t>截止时间：2022 年</w:t>
            </w:r>
            <w:r>
              <w:rPr>
                <w:rFonts w:hint="eastAsia" w:ascii="宋体" w:hAnsi="宋体" w:eastAsia="宋体" w:cs="宋体"/>
                <w:spacing w:val="-9"/>
                <w:sz w:val="23"/>
                <w:szCs w:val="23"/>
                <w:lang w:val="en-US" w:eastAsia="zh-CN"/>
              </w:rPr>
              <w:t>12</w:t>
            </w:r>
            <w:r>
              <w:rPr>
                <w:rFonts w:hint="eastAsia" w:ascii="宋体" w:hAnsi="宋体" w:eastAsia="宋体" w:cs="宋体"/>
                <w:spacing w:val="-9"/>
                <w:sz w:val="23"/>
                <w:szCs w:val="23"/>
              </w:rPr>
              <w:t>月</w:t>
            </w:r>
            <w:r>
              <w:rPr>
                <w:rFonts w:hint="eastAsia" w:ascii="宋体" w:hAnsi="宋体" w:eastAsia="宋体" w:cs="宋体"/>
                <w:spacing w:val="-9"/>
                <w:sz w:val="23"/>
                <w:szCs w:val="23"/>
                <w:lang w:val="en-US" w:eastAsia="zh-CN"/>
              </w:rPr>
              <w:t>27</w:t>
            </w:r>
            <w:r>
              <w:rPr>
                <w:rFonts w:hint="eastAsia" w:ascii="宋体" w:hAnsi="宋体" w:eastAsia="宋体" w:cs="宋体"/>
                <w:spacing w:val="-9"/>
                <w:sz w:val="23"/>
                <w:szCs w:val="23"/>
              </w:rPr>
              <w:t>日 10 点 30 分 (北</w:t>
            </w:r>
            <w:r>
              <w:rPr>
                <w:rFonts w:hint="eastAsia" w:ascii="宋体" w:hAnsi="宋体" w:eastAsia="宋体" w:cs="宋体"/>
                <w:spacing w:val="-3"/>
                <w:sz w:val="23"/>
                <w:szCs w:val="23"/>
              </w:rPr>
              <w:t>京</w:t>
            </w:r>
            <w:r>
              <w:rPr>
                <w:rFonts w:hint="eastAsia" w:ascii="宋体" w:hAnsi="宋体" w:eastAsia="宋体" w:cs="宋体"/>
                <w:spacing w:val="-5"/>
                <w:sz w:val="23"/>
                <w:szCs w:val="23"/>
              </w:rPr>
              <w:t>时</w:t>
            </w:r>
            <w:r>
              <w:rPr>
                <w:rFonts w:hint="eastAsia" w:ascii="宋体" w:hAnsi="宋体" w:eastAsia="宋体" w:cs="宋体"/>
                <w:spacing w:val="-4"/>
                <w:sz w:val="23"/>
                <w:szCs w:val="23"/>
              </w:rPr>
              <w:t>间)</w:t>
            </w:r>
          </w:p>
          <w:p>
            <w:pPr>
              <w:keepNext w:val="0"/>
              <w:keepLines w:val="0"/>
              <w:pageBreakBefore w:val="0"/>
              <w:widowControl/>
              <w:kinsoku w:val="0"/>
              <w:wordWrap/>
              <w:overflowPunct/>
              <w:topLinePunct w:val="0"/>
              <w:autoSpaceDE w:val="0"/>
              <w:autoSpaceDN w:val="0"/>
              <w:bidi w:val="0"/>
              <w:adjustRightInd w:val="0"/>
              <w:snapToGrid w:val="0"/>
              <w:spacing w:before="29" w:line="280" w:lineRule="exact"/>
              <w:ind w:left="143" w:leftChars="0" w:right="109" w:rightChars="0" w:firstLine="459" w:firstLineChars="0"/>
              <w:textAlignment w:val="baseline"/>
              <w:rPr>
                <w:rFonts w:hint="eastAsia" w:ascii="宋体" w:hAnsi="宋体" w:eastAsia="宋体" w:cs="宋体"/>
                <w:spacing w:val="22"/>
                <w:sz w:val="23"/>
                <w:szCs w:val="23"/>
              </w:rPr>
            </w:pPr>
            <w:r>
              <w:rPr>
                <w:rFonts w:hint="eastAsia" w:ascii="宋体" w:hAnsi="宋体" w:eastAsia="宋体" w:cs="宋体"/>
                <w:color w:val="auto"/>
                <w:spacing w:val="12"/>
                <w:sz w:val="23"/>
                <w:szCs w:val="23"/>
              </w:rPr>
              <w:t>提交响应文件地点: 政采云一站式政府采购云</w:t>
            </w:r>
            <w:r>
              <w:rPr>
                <w:rFonts w:hint="eastAsia" w:ascii="宋体" w:hAnsi="宋体" w:eastAsia="宋体" w:cs="宋体"/>
                <w:color w:val="auto"/>
                <w:spacing w:val="9"/>
                <w:sz w:val="23"/>
                <w:szCs w:val="23"/>
              </w:rPr>
              <w:t>平</w:t>
            </w:r>
            <w:r>
              <w:rPr>
                <w:rFonts w:hint="eastAsia" w:ascii="宋体" w:hAnsi="宋体" w:eastAsia="宋体" w:cs="宋体"/>
                <w:color w:val="auto"/>
                <w:spacing w:val="11"/>
                <w:sz w:val="23"/>
                <w:szCs w:val="23"/>
              </w:rPr>
              <w:t>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275" w:leftChars="0"/>
              <w:jc w:val="left"/>
              <w:textAlignment w:val="baseline"/>
              <w:rPr>
                <w:rFonts w:hint="eastAsia" w:ascii="宋体" w:hAnsi="宋体" w:eastAsia="宋体" w:cs="宋体"/>
                <w:spacing w:val="-1"/>
                <w:sz w:val="23"/>
                <w:szCs w:val="23"/>
                <w:lang w:val="en-US" w:eastAsia="zh-CN"/>
              </w:rPr>
            </w:pPr>
            <w:r>
              <w:rPr>
                <w:rFonts w:hint="eastAsia" w:ascii="宋体" w:hAnsi="宋体" w:eastAsia="宋体" w:cs="宋体"/>
                <w:spacing w:val="-2"/>
                <w:sz w:val="23"/>
                <w:szCs w:val="23"/>
                <w:lang w:val="en-US" w:eastAsia="zh-CN"/>
              </w:rPr>
              <w:t>29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19" w:leftChars="0"/>
              <w:jc w:val="left"/>
              <w:textAlignment w:val="baseline"/>
              <w:rPr>
                <w:rFonts w:hint="eastAsia" w:ascii="宋体" w:hAnsi="宋体" w:eastAsia="宋体" w:cs="宋体"/>
                <w:spacing w:val="8"/>
                <w:sz w:val="23"/>
                <w:szCs w:val="23"/>
              </w:rPr>
            </w:pPr>
            <w:r>
              <w:rPr>
                <w:rFonts w:hint="eastAsia" w:ascii="宋体" w:hAnsi="宋体" w:eastAsia="宋体" w:cs="宋体"/>
                <w:spacing w:val="12"/>
                <w:sz w:val="23"/>
                <w:szCs w:val="23"/>
              </w:rPr>
              <w:t>开</w:t>
            </w:r>
            <w:r>
              <w:rPr>
                <w:rFonts w:hint="eastAsia" w:ascii="宋体" w:hAnsi="宋体" w:eastAsia="宋体" w:cs="宋体"/>
                <w:spacing w:val="7"/>
                <w:sz w:val="23"/>
                <w:szCs w:val="23"/>
              </w:rPr>
              <w:t>标时间及地点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4" w:line="280" w:lineRule="exact"/>
              <w:ind w:left="618"/>
              <w:textAlignment w:val="baseline"/>
              <w:rPr>
                <w:rFonts w:hint="eastAsia" w:ascii="宋体" w:hAnsi="宋体" w:eastAsia="宋体" w:cs="宋体"/>
                <w:sz w:val="23"/>
                <w:szCs w:val="23"/>
              </w:rPr>
            </w:pPr>
            <w:r>
              <w:rPr>
                <w:rFonts w:hint="eastAsia" w:ascii="宋体" w:hAnsi="宋体" w:eastAsia="宋体" w:cs="宋体"/>
                <w:spacing w:val="-24"/>
                <w:sz w:val="23"/>
                <w:szCs w:val="23"/>
              </w:rPr>
              <w:t>时间</w:t>
            </w:r>
            <w:r>
              <w:rPr>
                <w:rFonts w:hint="eastAsia" w:ascii="宋体" w:hAnsi="宋体" w:eastAsia="宋体" w:cs="宋体"/>
                <w:spacing w:val="-13"/>
                <w:sz w:val="23"/>
                <w:szCs w:val="23"/>
              </w:rPr>
              <w:t>：</w:t>
            </w:r>
            <w:r>
              <w:rPr>
                <w:rFonts w:hint="eastAsia" w:ascii="宋体" w:hAnsi="宋体" w:eastAsia="宋体" w:cs="宋体"/>
                <w:spacing w:val="-12"/>
                <w:sz w:val="23"/>
                <w:szCs w:val="23"/>
              </w:rPr>
              <w:t>2022 年</w:t>
            </w:r>
            <w:r>
              <w:rPr>
                <w:rFonts w:hint="eastAsia" w:ascii="宋体" w:hAnsi="宋体" w:eastAsia="宋体" w:cs="宋体"/>
                <w:spacing w:val="-12"/>
                <w:sz w:val="23"/>
                <w:szCs w:val="23"/>
                <w:lang w:val="en-US" w:eastAsia="zh-CN"/>
              </w:rPr>
              <w:t>12</w:t>
            </w:r>
            <w:r>
              <w:rPr>
                <w:rFonts w:hint="eastAsia" w:ascii="宋体" w:hAnsi="宋体" w:eastAsia="宋体" w:cs="宋体"/>
                <w:spacing w:val="-12"/>
                <w:sz w:val="23"/>
                <w:szCs w:val="23"/>
              </w:rPr>
              <w:t>月</w:t>
            </w:r>
            <w:r>
              <w:rPr>
                <w:rFonts w:hint="eastAsia" w:ascii="宋体" w:hAnsi="宋体" w:eastAsia="宋体" w:cs="宋体"/>
                <w:spacing w:val="-12"/>
                <w:sz w:val="23"/>
                <w:szCs w:val="23"/>
                <w:lang w:val="en-US" w:eastAsia="zh-CN"/>
              </w:rPr>
              <w:t>27</w:t>
            </w:r>
            <w:r>
              <w:rPr>
                <w:rFonts w:hint="eastAsia" w:ascii="宋体" w:hAnsi="宋体" w:eastAsia="宋体" w:cs="宋体"/>
                <w:spacing w:val="-12"/>
                <w:sz w:val="23"/>
                <w:szCs w:val="23"/>
              </w:rPr>
              <w:t>日 10 点 30 分 (北京时间)</w:t>
            </w:r>
          </w:p>
          <w:p>
            <w:pPr>
              <w:keepNext w:val="0"/>
              <w:keepLines w:val="0"/>
              <w:pageBreakBefore w:val="0"/>
              <w:widowControl/>
              <w:kinsoku w:val="0"/>
              <w:wordWrap/>
              <w:overflowPunct/>
              <w:topLinePunct w:val="0"/>
              <w:autoSpaceDE w:val="0"/>
              <w:autoSpaceDN w:val="0"/>
              <w:bidi w:val="0"/>
              <w:adjustRightInd w:val="0"/>
              <w:snapToGrid w:val="0"/>
              <w:spacing w:before="146" w:line="280" w:lineRule="exact"/>
              <w:ind w:left="602"/>
              <w:textAlignment w:val="baseline"/>
              <w:rPr>
                <w:rFonts w:hint="eastAsia" w:ascii="宋体" w:hAnsi="宋体" w:eastAsia="宋体" w:cs="宋体"/>
                <w:sz w:val="23"/>
                <w:szCs w:val="23"/>
              </w:rPr>
            </w:pPr>
            <w:r>
              <w:rPr>
                <w:rFonts w:hint="eastAsia" w:ascii="宋体" w:hAnsi="宋体" w:eastAsia="宋体" w:cs="宋体"/>
                <w:spacing w:val="9"/>
                <w:sz w:val="23"/>
                <w:szCs w:val="23"/>
              </w:rPr>
              <w:t>地点：</w:t>
            </w:r>
            <w:r>
              <w:rPr>
                <w:rFonts w:hint="eastAsia" w:ascii="宋体" w:hAnsi="宋体" w:eastAsia="宋体" w:cs="宋体"/>
                <w:color w:val="auto"/>
                <w:spacing w:val="9"/>
                <w:sz w:val="23"/>
                <w:szCs w:val="23"/>
              </w:rPr>
              <w:t>政采云一站式政府采购云平</w:t>
            </w:r>
            <w:r>
              <w:rPr>
                <w:rFonts w:hint="eastAsia" w:ascii="宋体" w:hAnsi="宋体" w:eastAsia="宋体" w:cs="宋体"/>
                <w:color w:val="auto"/>
                <w:spacing w:val="8"/>
                <w:sz w:val="23"/>
                <w:szCs w:val="23"/>
              </w:rPr>
              <w:t>台</w:t>
            </w:r>
          </w:p>
          <w:p>
            <w:pPr>
              <w:keepNext w:val="0"/>
              <w:keepLines w:val="0"/>
              <w:pageBreakBefore w:val="0"/>
              <w:widowControl/>
              <w:kinsoku w:val="0"/>
              <w:wordWrap/>
              <w:overflowPunct/>
              <w:topLinePunct w:val="0"/>
              <w:autoSpaceDE w:val="0"/>
              <w:autoSpaceDN w:val="0"/>
              <w:bidi w:val="0"/>
              <w:adjustRightInd w:val="0"/>
              <w:snapToGrid w:val="0"/>
              <w:spacing w:before="149" w:line="280" w:lineRule="exact"/>
              <w:ind w:left="126" w:right="107" w:firstLine="476"/>
              <w:textAlignment w:val="baseline"/>
              <w:rPr>
                <w:rFonts w:hint="eastAsia" w:ascii="宋体" w:hAnsi="宋体" w:eastAsia="宋体" w:cs="宋体"/>
                <w:sz w:val="23"/>
                <w:szCs w:val="23"/>
              </w:rPr>
            </w:pPr>
            <w:r>
              <w:rPr>
                <w:rFonts w:hint="eastAsia" w:ascii="宋体" w:hAnsi="宋体" w:eastAsia="宋体" w:cs="宋体"/>
                <w:spacing w:val="26"/>
                <w:sz w:val="23"/>
                <w:szCs w:val="23"/>
              </w:rPr>
              <w:t>提</w:t>
            </w:r>
            <w:r>
              <w:rPr>
                <w:rFonts w:hint="eastAsia" w:ascii="宋体" w:hAnsi="宋体" w:eastAsia="宋体" w:cs="宋体"/>
                <w:spacing w:val="13"/>
                <w:sz w:val="23"/>
                <w:szCs w:val="23"/>
              </w:rPr>
              <w:t>交响应文件地点:</w:t>
            </w:r>
            <w:r>
              <w:rPr>
                <w:rFonts w:hint="eastAsia" w:ascii="宋体" w:hAnsi="宋体" w:eastAsia="宋体" w:cs="宋体"/>
                <w:spacing w:val="9"/>
                <w:sz w:val="23"/>
                <w:szCs w:val="23"/>
              </w:rPr>
              <w:t>政采云一站式政府采购云平</w:t>
            </w:r>
            <w:r>
              <w:rPr>
                <w:rFonts w:hint="eastAsia" w:ascii="宋体" w:hAnsi="宋体" w:eastAsia="宋体" w:cs="宋体"/>
                <w:spacing w:val="8"/>
                <w:sz w:val="23"/>
                <w:szCs w:val="23"/>
              </w:rPr>
              <w:t>台</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left="120" w:leftChars="0" w:right="107" w:rightChars="0" w:firstLine="480" w:firstLineChars="0"/>
              <w:textAlignment w:val="baseline"/>
              <w:rPr>
                <w:rFonts w:hint="eastAsia" w:ascii="宋体" w:hAnsi="宋体" w:eastAsia="宋体" w:cs="宋体"/>
                <w:spacing w:val="22"/>
                <w:sz w:val="23"/>
                <w:szCs w:val="23"/>
              </w:rPr>
            </w:pPr>
            <w:r>
              <w:rPr>
                <w:rFonts w:hint="eastAsia" w:ascii="宋体" w:hAnsi="宋体" w:eastAsia="宋体" w:cs="宋体"/>
                <w:spacing w:val="9"/>
                <w:sz w:val="23"/>
                <w:szCs w:val="23"/>
              </w:rPr>
              <w:t>供应商需要使用</w:t>
            </w:r>
            <w:r>
              <w:rPr>
                <w:rFonts w:hint="eastAsia" w:ascii="宋体" w:hAnsi="宋体" w:eastAsia="宋体" w:cs="宋体"/>
                <w:sz w:val="23"/>
                <w:szCs w:val="23"/>
              </w:rPr>
              <w:t>CA</w:t>
            </w:r>
            <w:r>
              <w:rPr>
                <w:rFonts w:hint="eastAsia" w:ascii="宋体" w:hAnsi="宋体" w:eastAsia="宋体" w:cs="宋体"/>
                <w:spacing w:val="9"/>
                <w:sz w:val="23"/>
                <w:szCs w:val="23"/>
              </w:rPr>
              <w:t>锁，登录政府采购云平台电子投</w:t>
            </w:r>
            <w:r>
              <w:rPr>
                <w:rFonts w:hint="eastAsia" w:ascii="宋体" w:hAnsi="宋体" w:eastAsia="宋体" w:cs="宋体"/>
                <w:spacing w:val="14"/>
                <w:sz w:val="23"/>
                <w:szCs w:val="23"/>
              </w:rPr>
              <w:t>标</w:t>
            </w:r>
            <w:r>
              <w:rPr>
                <w:rFonts w:hint="eastAsia" w:ascii="宋体" w:hAnsi="宋体" w:eastAsia="宋体" w:cs="宋体"/>
                <w:spacing w:val="8"/>
                <w:sz w:val="23"/>
                <w:szCs w:val="23"/>
              </w:rPr>
              <w:t>客</w:t>
            </w:r>
            <w:r>
              <w:rPr>
                <w:rFonts w:hint="eastAsia" w:ascii="宋体" w:hAnsi="宋体" w:eastAsia="宋体" w:cs="宋体"/>
                <w:spacing w:val="7"/>
                <w:sz w:val="23"/>
                <w:szCs w:val="23"/>
              </w:rPr>
              <w:t>户端制作响应文件，将生成的“</w:t>
            </w:r>
            <w:r>
              <w:rPr>
                <w:rFonts w:hint="eastAsia" w:ascii="宋体" w:hAnsi="宋体" w:eastAsia="宋体" w:cs="宋体"/>
                <w:sz w:val="23"/>
                <w:szCs w:val="23"/>
              </w:rPr>
              <w:t>JMBS</w:t>
            </w:r>
            <w:r>
              <w:rPr>
                <w:rFonts w:hint="eastAsia" w:ascii="宋体" w:hAnsi="宋体" w:eastAsia="宋体" w:cs="宋体"/>
                <w:spacing w:val="7"/>
                <w:sz w:val="23"/>
                <w:szCs w:val="23"/>
              </w:rPr>
              <w:t xml:space="preserve"> 格式电子加密</w:t>
            </w:r>
            <w:r>
              <w:rPr>
                <w:rFonts w:hint="eastAsia" w:ascii="宋体" w:hAnsi="宋体" w:eastAsia="宋体" w:cs="宋体"/>
                <w:sz w:val="23"/>
                <w:szCs w:val="23"/>
              </w:rPr>
              <w:t xml:space="preserve"> </w:t>
            </w:r>
            <w:r>
              <w:rPr>
                <w:rFonts w:hint="eastAsia" w:ascii="宋体" w:hAnsi="宋体" w:eastAsia="宋体" w:cs="宋体"/>
                <w:spacing w:val="16"/>
                <w:sz w:val="23"/>
                <w:szCs w:val="23"/>
              </w:rPr>
              <w:t>响</w:t>
            </w:r>
            <w:r>
              <w:rPr>
                <w:rFonts w:hint="eastAsia" w:ascii="宋体" w:hAnsi="宋体" w:eastAsia="宋体" w:cs="宋体"/>
                <w:spacing w:val="14"/>
                <w:sz w:val="23"/>
                <w:szCs w:val="23"/>
              </w:rPr>
              <w:t>应</w:t>
            </w:r>
            <w:r>
              <w:rPr>
                <w:rFonts w:hint="eastAsia" w:ascii="宋体" w:hAnsi="宋体" w:eastAsia="宋体" w:cs="宋体"/>
                <w:spacing w:val="8"/>
                <w:sz w:val="23"/>
                <w:szCs w:val="23"/>
              </w:rPr>
              <w:t>文件”上传递交至“政府采购云平台”。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w:t>
            </w:r>
            <w:r>
              <w:rPr>
                <w:rFonts w:hint="eastAsia" w:ascii="宋体" w:hAnsi="宋体" w:eastAsia="宋体" w:cs="宋体"/>
                <w:spacing w:val="-2"/>
                <w:sz w:val="23"/>
                <w:szCs w:val="23"/>
                <w:lang w:val="en-US" w:eastAsia="zh-CN"/>
              </w:rPr>
              <w:t>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r>
              <w:rPr>
                <w:rFonts w:hint="eastAsia" w:ascii="宋体" w:hAnsi="宋体" w:eastAsia="宋体" w:cs="宋体"/>
                <w:sz w:val="23"/>
                <w:szCs w:val="23"/>
              </w:rPr>
              <w:t>磋商小组</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33" w:line="280" w:lineRule="exact"/>
              <w:ind w:right="107" w:rightChars="0" w:firstLine="254" w:firstLineChars="100"/>
              <w:textAlignment w:val="baseline"/>
              <w:rPr>
                <w:rFonts w:hint="eastAsia" w:ascii="宋体" w:hAnsi="宋体" w:eastAsia="宋体" w:cs="宋体"/>
                <w:spacing w:val="12"/>
                <w:sz w:val="23"/>
                <w:szCs w:val="23"/>
              </w:rPr>
            </w:pPr>
            <w:r>
              <w:rPr>
                <w:rFonts w:hint="eastAsia" w:ascii="宋体" w:hAnsi="宋体" w:eastAsia="宋体" w:cs="宋体"/>
                <w:spacing w:val="12"/>
                <w:sz w:val="23"/>
                <w:szCs w:val="23"/>
              </w:rPr>
              <w:t>磋商小组共</w:t>
            </w:r>
            <w:r>
              <w:rPr>
                <w:rFonts w:hint="eastAsia" w:ascii="宋体" w:hAnsi="宋体" w:eastAsia="宋体" w:cs="宋体"/>
                <w:spacing w:val="12"/>
                <w:sz w:val="23"/>
                <w:szCs w:val="23"/>
                <w:lang w:val="en-US" w:eastAsia="zh-CN"/>
              </w:rPr>
              <w:t>3</w:t>
            </w:r>
            <w:r>
              <w:rPr>
                <w:rFonts w:hint="eastAsia" w:ascii="宋体" w:hAnsi="宋体" w:eastAsia="宋体" w:cs="宋体"/>
                <w:spacing w:val="12"/>
                <w:sz w:val="23"/>
                <w:szCs w:val="23"/>
              </w:rPr>
              <w:t>人及以上单数组成，其中：采购人代表</w:t>
            </w:r>
            <w:r>
              <w:rPr>
                <w:rFonts w:hint="eastAsia" w:ascii="宋体" w:hAnsi="宋体" w:eastAsia="宋体" w:cs="宋体"/>
                <w:spacing w:val="12"/>
                <w:sz w:val="23"/>
                <w:szCs w:val="23"/>
                <w:lang w:val="en-US" w:eastAsia="zh-CN"/>
              </w:rPr>
              <w:t>0</w:t>
            </w:r>
            <w:r>
              <w:rPr>
                <w:rFonts w:hint="eastAsia" w:ascii="宋体" w:hAnsi="宋体" w:eastAsia="宋体" w:cs="宋体"/>
                <w:spacing w:val="12"/>
                <w:sz w:val="23"/>
                <w:szCs w:val="23"/>
              </w:rPr>
              <w:t>人，评审专家</w:t>
            </w:r>
            <w:r>
              <w:rPr>
                <w:rFonts w:hint="eastAsia" w:ascii="宋体" w:hAnsi="宋体" w:eastAsia="宋体" w:cs="宋体"/>
                <w:spacing w:val="12"/>
                <w:sz w:val="23"/>
                <w:szCs w:val="23"/>
                <w:lang w:val="en-US" w:eastAsia="zh-CN"/>
              </w:rPr>
              <w:t>3</w:t>
            </w:r>
            <w:r>
              <w:rPr>
                <w:rFonts w:hint="eastAsia" w:ascii="宋体" w:hAnsi="宋体" w:eastAsia="宋体" w:cs="宋体"/>
                <w:spacing w:val="12"/>
                <w:sz w:val="23"/>
                <w:szCs w:val="23"/>
              </w:rPr>
              <w:t>人及以上单数。</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right="107" w:rightChars="0" w:firstLine="254" w:firstLineChars="100"/>
              <w:textAlignment w:val="baseline"/>
              <w:rPr>
                <w:rFonts w:hint="eastAsia" w:ascii="宋体" w:hAnsi="宋体" w:eastAsia="宋体" w:cs="宋体"/>
                <w:sz w:val="23"/>
                <w:szCs w:val="23"/>
              </w:rPr>
            </w:pPr>
            <w:r>
              <w:rPr>
                <w:rFonts w:hint="eastAsia" w:ascii="宋体" w:hAnsi="宋体" w:eastAsia="宋体" w:cs="宋体"/>
                <w:spacing w:val="12"/>
                <w:sz w:val="23"/>
                <w:szCs w:val="23"/>
              </w:rPr>
              <w:t>磋商小组人员确定方式：从政府采购专家库随机抽取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0" w:line="280" w:lineRule="exact"/>
              <w:ind w:left="27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w:t>
            </w:r>
            <w:r>
              <w:rPr>
                <w:rFonts w:hint="eastAsia" w:ascii="宋体" w:hAnsi="宋体" w:eastAsia="宋体" w:cs="宋体"/>
                <w:spacing w:val="-2"/>
                <w:sz w:val="23"/>
                <w:szCs w:val="23"/>
                <w:lang w:val="en-US" w:eastAsia="zh-CN"/>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r>
              <w:rPr>
                <w:rFonts w:hint="eastAsia" w:ascii="宋体" w:hAnsi="宋体" w:eastAsia="宋体" w:cs="宋体"/>
                <w:sz w:val="23"/>
                <w:szCs w:val="23"/>
              </w:rPr>
              <w:t>评审办法</w:t>
            </w:r>
          </w:p>
        </w:tc>
        <w:tc>
          <w:tcPr>
            <w:tcW w:w="5810"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ind w:firstLine="230" w:firstLineChars="100"/>
              <w:jc w:val="both"/>
              <w:textAlignment w:val="baseline"/>
              <w:rPr>
                <w:rFonts w:hint="eastAsia" w:ascii="宋体" w:hAnsi="宋体" w:eastAsia="宋体" w:cs="宋体"/>
                <w:sz w:val="23"/>
                <w:szCs w:val="23"/>
              </w:rPr>
            </w:pPr>
            <w:r>
              <w:rPr>
                <w:rFonts w:hint="eastAsia" w:ascii="宋体" w:hAnsi="宋体" w:eastAsia="宋体" w:cs="宋体"/>
                <w:sz w:val="23"/>
                <w:szCs w:val="23"/>
              </w:rPr>
              <w:t>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w:t>
            </w:r>
            <w:r>
              <w:rPr>
                <w:rFonts w:hint="eastAsia" w:ascii="宋体" w:hAnsi="宋体" w:eastAsia="宋体" w:cs="宋体"/>
                <w:spacing w:val="-2"/>
                <w:sz w:val="23"/>
                <w:szCs w:val="23"/>
                <w:lang w:val="en-US" w:eastAsia="zh-CN"/>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3" w:leftChars="0" w:right="105" w:rightChars="0" w:hanging="3" w:firstLineChars="0"/>
              <w:jc w:val="left"/>
              <w:textAlignment w:val="baseline"/>
              <w:rPr>
                <w:rFonts w:hint="eastAsia" w:ascii="宋体" w:hAnsi="宋体" w:eastAsia="宋体" w:cs="宋体"/>
                <w:spacing w:val="6"/>
                <w:sz w:val="23"/>
                <w:szCs w:val="23"/>
              </w:rPr>
            </w:pPr>
            <w:r>
              <w:rPr>
                <w:rFonts w:hint="eastAsia" w:ascii="宋体" w:hAnsi="宋体" w:eastAsia="宋体" w:cs="宋体"/>
                <w:spacing w:val="36"/>
                <w:sz w:val="23"/>
                <w:szCs w:val="23"/>
              </w:rPr>
              <w:t>是</w:t>
            </w:r>
            <w:r>
              <w:rPr>
                <w:rFonts w:hint="eastAsia" w:ascii="宋体" w:hAnsi="宋体" w:eastAsia="宋体" w:cs="宋体"/>
                <w:spacing w:val="31"/>
                <w:sz w:val="23"/>
                <w:szCs w:val="23"/>
              </w:rPr>
              <w:t>否授权磋商小组确</w:t>
            </w:r>
            <w:r>
              <w:rPr>
                <w:rFonts w:hint="eastAsia" w:ascii="宋体" w:hAnsi="宋体" w:eastAsia="宋体" w:cs="宋体"/>
                <w:spacing w:val="9"/>
                <w:sz w:val="23"/>
                <w:szCs w:val="23"/>
              </w:rPr>
              <w:t>定</w:t>
            </w:r>
            <w:r>
              <w:rPr>
                <w:rFonts w:hint="eastAsia" w:ascii="宋体" w:hAnsi="宋体" w:eastAsia="宋体" w:cs="宋体"/>
                <w:spacing w:val="6"/>
                <w:sz w:val="23"/>
                <w:szCs w:val="23"/>
              </w:rPr>
              <w:t>成交供应商</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80" w:lineRule="exact"/>
              <w:ind w:left="480" w:right="107" w:hanging="341"/>
              <w:textAlignment w:val="baseline"/>
              <w:rPr>
                <w:rFonts w:hint="eastAsia" w:ascii="宋体" w:hAnsi="宋体" w:eastAsia="宋体" w:cs="宋体"/>
                <w:sz w:val="23"/>
                <w:szCs w:val="23"/>
              </w:rPr>
            </w:pPr>
            <w:r>
              <w:rPr>
                <w:rFonts w:hint="eastAsia" w:ascii="宋体" w:hAnsi="宋体" w:eastAsia="宋体" w:cs="宋体"/>
                <w:spacing w:val="12"/>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是，每包确定一个成交供应商，成交结果在相关媒</w:t>
            </w:r>
            <w:r>
              <w:rPr>
                <w:rFonts w:hint="eastAsia" w:ascii="宋体" w:hAnsi="宋体" w:eastAsia="宋体" w:cs="宋体"/>
                <w:spacing w:val="1"/>
                <w:sz w:val="23"/>
                <w:szCs w:val="23"/>
              </w:rPr>
              <w:t>介发布，公告期限为</w:t>
            </w:r>
            <w:r>
              <w:rPr>
                <w:rFonts w:hint="eastAsia" w:ascii="宋体" w:hAnsi="宋体" w:eastAsia="宋体" w:cs="宋体"/>
                <w:sz w:val="23"/>
                <w:szCs w:val="23"/>
              </w:rPr>
              <w:t xml:space="preserve"> 1 个工作日。</w:t>
            </w:r>
          </w:p>
          <w:p>
            <w:pPr>
              <w:keepNext w:val="0"/>
              <w:keepLines w:val="0"/>
              <w:pageBreakBefore w:val="0"/>
              <w:widowControl/>
              <w:kinsoku w:val="0"/>
              <w:wordWrap/>
              <w:overflowPunct/>
              <w:topLinePunct w:val="0"/>
              <w:autoSpaceDE w:val="0"/>
              <w:autoSpaceDN w:val="0"/>
              <w:bidi w:val="0"/>
              <w:adjustRightInd w:val="0"/>
              <w:snapToGrid w:val="0"/>
              <w:spacing w:before="35" w:line="280" w:lineRule="exact"/>
              <w:ind w:left="124" w:leftChars="0"/>
              <w:textAlignment w:val="baseline"/>
              <w:rPr>
                <w:rFonts w:hint="eastAsia" w:ascii="宋体" w:hAnsi="宋体" w:eastAsia="宋体" w:cs="宋体"/>
                <w:spacing w:val="7"/>
                <w:sz w:val="23"/>
                <w:szCs w:val="23"/>
              </w:rPr>
            </w:pPr>
            <w:r>
              <w:rPr>
                <w:rFonts w:hint="eastAsia" w:ascii="宋体" w:hAnsi="宋体" w:eastAsia="宋体" w:cs="宋体"/>
                <w:spacing w:val="20"/>
                <w:sz w:val="23"/>
                <w:szCs w:val="23"/>
              </w:rPr>
              <w:t>☑</w:t>
            </w:r>
            <w:r>
              <w:rPr>
                <w:rFonts w:hint="eastAsia" w:ascii="宋体" w:hAnsi="宋体" w:eastAsia="宋体" w:cs="宋体"/>
                <w:spacing w:val="11"/>
                <w:sz w:val="23"/>
                <w:szCs w:val="23"/>
              </w:rPr>
              <w:t xml:space="preserve"> </w:t>
            </w:r>
            <w:r>
              <w:rPr>
                <w:rFonts w:hint="eastAsia" w:ascii="宋体" w:hAnsi="宋体" w:eastAsia="宋体" w:cs="宋体"/>
                <w:spacing w:val="10"/>
                <w:sz w:val="23"/>
                <w:szCs w:val="23"/>
              </w:rPr>
              <w:t>否，推荐的成交候选供应商个数：</w:t>
            </w:r>
            <w:r>
              <w:rPr>
                <w:rFonts w:hint="eastAsia" w:ascii="宋体" w:hAnsi="宋体" w:eastAsia="宋体" w:cs="宋体"/>
                <w:spacing w:val="10"/>
                <w:sz w:val="23"/>
                <w:szCs w:val="23"/>
                <w:u w:val="single" w:color="auto"/>
              </w:rPr>
              <w:t xml:space="preserve"> 3</w:t>
            </w:r>
            <w:r>
              <w:rPr>
                <w:rFonts w:hint="eastAsia" w:ascii="宋体" w:hAnsi="宋体" w:eastAsia="宋体" w:cs="宋体"/>
                <w:sz w:val="23"/>
                <w:szCs w:val="23"/>
                <w:u w:val="single" w:color="auto"/>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3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75" w:leftChars="0"/>
              <w:jc w:val="left"/>
              <w:textAlignment w:val="baseline"/>
              <w:rPr>
                <w:rFonts w:hint="eastAsia" w:ascii="宋体" w:hAnsi="宋体" w:eastAsia="宋体" w:cs="宋体"/>
                <w:spacing w:val="-2"/>
                <w:sz w:val="23"/>
                <w:szCs w:val="23"/>
                <w:lang w:val="en-US" w:eastAsia="zh-CN"/>
              </w:rPr>
            </w:pPr>
            <w:r>
              <w:rPr>
                <w:rFonts w:hint="eastAsia" w:ascii="宋体" w:hAnsi="宋体" w:eastAsia="宋体" w:cs="宋体"/>
                <w:spacing w:val="-2"/>
                <w:sz w:val="23"/>
                <w:szCs w:val="23"/>
                <w:lang w:val="en-US" w:eastAsia="zh-CN"/>
              </w:rPr>
              <w:t>33</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firstLine="244" w:firstLineChars="100"/>
              <w:jc w:val="left"/>
              <w:textAlignment w:val="baseline"/>
              <w:rPr>
                <w:rFonts w:hint="eastAsia" w:ascii="宋体" w:hAnsi="宋体" w:eastAsia="宋体" w:cs="宋体"/>
                <w:spacing w:val="36"/>
                <w:sz w:val="23"/>
                <w:szCs w:val="23"/>
              </w:rPr>
            </w:pPr>
            <w:r>
              <w:rPr>
                <w:rFonts w:hint="eastAsia" w:ascii="宋体" w:hAnsi="宋体" w:eastAsia="宋体" w:cs="宋体"/>
                <w:spacing w:val="7"/>
                <w:sz w:val="23"/>
                <w:szCs w:val="23"/>
              </w:rPr>
              <w:t>采购结果公示</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210" w:line="280" w:lineRule="exact"/>
              <w:ind w:left="126" w:leftChars="0" w:right="107" w:rightChars="0" w:hanging="5" w:firstLineChars="0"/>
              <w:textAlignment w:val="baseline"/>
              <w:rPr>
                <w:rFonts w:hint="eastAsia" w:ascii="宋体" w:hAnsi="宋体" w:eastAsia="宋体" w:cs="宋体"/>
                <w:spacing w:val="20"/>
                <w:sz w:val="23"/>
                <w:szCs w:val="23"/>
                <w:lang w:eastAsia="zh-CN"/>
              </w:rPr>
            </w:pPr>
            <w:r>
              <w:rPr>
                <w:rFonts w:hint="eastAsia" w:ascii="宋体" w:hAnsi="宋体" w:eastAsia="宋体" w:cs="宋体"/>
                <w:spacing w:val="22"/>
                <w:sz w:val="23"/>
                <w:szCs w:val="23"/>
              </w:rPr>
              <w:t>本</w:t>
            </w:r>
            <w:r>
              <w:rPr>
                <w:rFonts w:hint="eastAsia" w:ascii="宋体" w:hAnsi="宋体" w:eastAsia="宋体" w:cs="宋体"/>
                <w:spacing w:val="15"/>
                <w:sz w:val="23"/>
                <w:szCs w:val="23"/>
              </w:rPr>
              <w:t>项目的采购结果在新疆政府采购网和</w:t>
            </w:r>
            <w:r>
              <w:rPr>
                <w:rFonts w:hint="eastAsia" w:ascii="宋体" w:hAnsi="宋体" w:eastAsia="宋体" w:cs="宋体"/>
                <w:spacing w:val="15"/>
                <w:sz w:val="23"/>
                <w:szCs w:val="23"/>
                <w:lang w:eastAsia="zh-CN"/>
              </w:rPr>
              <w:t>阿克苏地区行政公署网</w:t>
            </w:r>
            <w:r>
              <w:rPr>
                <w:rFonts w:hint="eastAsia" w:ascii="宋体" w:hAnsi="宋体" w:eastAsia="宋体" w:cs="宋体"/>
                <w:spacing w:val="15"/>
                <w:sz w:val="23"/>
                <w:szCs w:val="23"/>
              </w:rPr>
              <w:t>上</w:t>
            </w:r>
            <w:r>
              <w:rPr>
                <w:rFonts w:hint="eastAsia" w:ascii="宋体" w:hAnsi="宋体" w:eastAsia="宋体" w:cs="宋体"/>
                <w:spacing w:val="5"/>
                <w:sz w:val="23"/>
                <w:szCs w:val="23"/>
              </w:rPr>
              <w:t>发</w:t>
            </w:r>
            <w:r>
              <w:rPr>
                <w:rFonts w:hint="eastAsia" w:ascii="宋体" w:hAnsi="宋体" w:eastAsia="宋体" w:cs="宋体"/>
                <w:spacing w:val="4"/>
                <w:sz w:val="23"/>
                <w:szCs w:val="23"/>
              </w:rPr>
              <w:t>布公示</w:t>
            </w:r>
            <w:r>
              <w:rPr>
                <w:rFonts w:hint="eastAsia" w:ascii="宋体" w:hAnsi="宋体" w:eastAsia="宋体" w:cs="宋体"/>
                <w:spacing w:val="4"/>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71" w:line="280" w:lineRule="exact"/>
              <w:ind w:left="275" w:leftChars="0"/>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34</w:t>
            </w:r>
          </w:p>
        </w:tc>
        <w:tc>
          <w:tcPr>
            <w:tcW w:w="8395"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before="130" w:line="280" w:lineRule="exact"/>
              <w:ind w:left="121" w:leftChars="0"/>
              <w:jc w:val="left"/>
              <w:textAlignment w:val="baseline"/>
              <w:rPr>
                <w:rFonts w:hint="eastAsia" w:ascii="宋体" w:hAnsi="宋体" w:eastAsia="宋体" w:cs="宋体"/>
                <w:spacing w:val="7"/>
                <w:sz w:val="23"/>
                <w:szCs w:val="23"/>
              </w:rPr>
            </w:pPr>
            <w:r>
              <w:rPr>
                <w:rFonts w:hint="eastAsia" w:ascii="宋体" w:hAnsi="宋体" w:eastAsia="宋体" w:cs="宋体"/>
                <w:spacing w:val="13"/>
                <w:sz w:val="23"/>
                <w:szCs w:val="23"/>
              </w:rPr>
              <w:t>其</w:t>
            </w:r>
            <w:r>
              <w:rPr>
                <w:rFonts w:hint="eastAsia" w:ascii="宋体" w:hAnsi="宋体" w:eastAsia="宋体" w:cs="宋体"/>
                <w:spacing w:val="7"/>
                <w:sz w:val="23"/>
                <w:szCs w:val="23"/>
              </w:rPr>
              <w:t>他需补充的内容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47" w:leftChars="0"/>
              <w:jc w:val="left"/>
              <w:textAlignment w:val="baseline"/>
              <w:rPr>
                <w:rFonts w:hint="eastAsia" w:ascii="宋体" w:hAnsi="宋体" w:eastAsia="宋体" w:cs="宋体"/>
                <w:spacing w:val="-2"/>
                <w:sz w:val="23"/>
                <w:szCs w:val="23"/>
              </w:rPr>
            </w:pPr>
            <w:r>
              <w:rPr>
                <w:rFonts w:hint="eastAsia" w:ascii="宋体" w:hAnsi="宋体" w:eastAsia="宋体" w:cs="宋体"/>
                <w:sz w:val="23"/>
                <w:szCs w:val="23"/>
              </w:rPr>
              <w:t>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31" w:leftChars="0" w:right="105" w:rightChars="0" w:hanging="11" w:firstLineChars="0"/>
              <w:jc w:val="left"/>
              <w:textAlignment w:val="baseline"/>
              <w:rPr>
                <w:rFonts w:hint="eastAsia" w:ascii="宋体" w:hAnsi="宋体" w:eastAsia="宋体" w:cs="宋体"/>
                <w:spacing w:val="13"/>
                <w:sz w:val="23"/>
                <w:szCs w:val="23"/>
              </w:rPr>
            </w:pPr>
            <w:r>
              <w:rPr>
                <w:rFonts w:hint="eastAsia" w:ascii="宋体" w:hAnsi="宋体" w:eastAsia="宋体" w:cs="宋体"/>
                <w:spacing w:val="36"/>
                <w:sz w:val="23"/>
                <w:szCs w:val="23"/>
              </w:rPr>
              <w:t>供</w:t>
            </w:r>
            <w:r>
              <w:rPr>
                <w:rFonts w:hint="eastAsia" w:ascii="宋体" w:hAnsi="宋体" w:eastAsia="宋体" w:cs="宋体"/>
                <w:spacing w:val="31"/>
                <w:sz w:val="23"/>
                <w:szCs w:val="23"/>
              </w:rPr>
              <w:t>应商在开标时需携</w:t>
            </w:r>
            <w:r>
              <w:rPr>
                <w:rFonts w:hint="eastAsia" w:ascii="宋体" w:hAnsi="宋体" w:eastAsia="宋体" w:cs="宋体"/>
                <w:spacing w:val="6"/>
                <w:sz w:val="23"/>
                <w:szCs w:val="23"/>
              </w:rPr>
              <w:t>带</w:t>
            </w:r>
            <w:r>
              <w:rPr>
                <w:rFonts w:hint="eastAsia" w:ascii="宋体" w:hAnsi="宋体" w:eastAsia="宋体" w:cs="宋体"/>
                <w:spacing w:val="5"/>
                <w:sz w:val="23"/>
                <w:szCs w:val="23"/>
              </w:rPr>
              <w:t>的验资文件</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29" w:line="280" w:lineRule="exact"/>
              <w:ind w:left="117" w:leftChars="0" w:right="107" w:rightChars="0" w:firstLine="4" w:firstLineChars="0"/>
              <w:textAlignment w:val="baseline"/>
              <w:rPr>
                <w:rFonts w:hint="eastAsia" w:ascii="宋体" w:hAnsi="宋体" w:eastAsia="宋体" w:cs="宋体"/>
                <w:spacing w:val="13"/>
                <w:sz w:val="23"/>
                <w:szCs w:val="23"/>
              </w:rPr>
            </w:pPr>
            <w:r>
              <w:rPr>
                <w:rFonts w:hint="eastAsia" w:ascii="宋体" w:hAnsi="宋体" w:eastAsia="宋体" w:cs="宋体"/>
                <w:spacing w:val="21"/>
                <w:sz w:val="23"/>
                <w:szCs w:val="23"/>
              </w:rPr>
              <w:t>本</w:t>
            </w:r>
            <w:r>
              <w:rPr>
                <w:rFonts w:hint="eastAsia" w:ascii="宋体" w:hAnsi="宋体" w:eastAsia="宋体" w:cs="宋体"/>
                <w:spacing w:val="12"/>
                <w:sz w:val="23"/>
                <w:szCs w:val="23"/>
              </w:rPr>
              <w:t>项目实行电子招投标，投标单位不用现场投标，按</w:t>
            </w:r>
            <w:r>
              <w:rPr>
                <w:rFonts w:hint="eastAsia" w:ascii="宋体" w:hAnsi="宋体" w:eastAsia="宋体" w:cs="宋体"/>
                <w:spacing w:val="7"/>
                <w:sz w:val="23"/>
                <w:szCs w:val="23"/>
              </w:rPr>
              <w:t>规定时间上传电子投标书即可。(投标结束后投标</w:t>
            </w:r>
            <w:r>
              <w:rPr>
                <w:rFonts w:hint="eastAsia" w:ascii="宋体" w:hAnsi="宋体" w:eastAsia="宋体" w:cs="宋体"/>
                <w:spacing w:val="6"/>
                <w:sz w:val="23"/>
                <w:szCs w:val="23"/>
              </w:rPr>
              <w:t>供</w:t>
            </w:r>
            <w:r>
              <w:rPr>
                <w:rFonts w:hint="eastAsia" w:ascii="宋体" w:hAnsi="宋体" w:eastAsia="宋体" w:cs="宋体"/>
                <w:spacing w:val="3"/>
                <w:sz w:val="23"/>
                <w:szCs w:val="23"/>
              </w:rPr>
              <w:t>应</w:t>
            </w:r>
            <w:r>
              <w:rPr>
                <w:rFonts w:hint="eastAsia" w:ascii="宋体" w:hAnsi="宋体" w:eastAsia="宋体" w:cs="宋体"/>
                <w:spacing w:val="2"/>
                <w:sz w:val="23"/>
                <w:szCs w:val="23"/>
              </w:rPr>
              <w:t>商在 5 天内将纸质版投标文件 ( 一正贰副) 须与电</w:t>
            </w:r>
            <w:r>
              <w:rPr>
                <w:rFonts w:hint="eastAsia" w:ascii="宋体" w:hAnsi="宋体" w:eastAsia="宋体" w:cs="宋体"/>
                <w:spacing w:val="4"/>
                <w:sz w:val="23"/>
                <w:szCs w:val="23"/>
              </w:rPr>
              <w:t>子版响应文件</w:t>
            </w:r>
            <w:r>
              <w:rPr>
                <w:rFonts w:hint="eastAsia" w:ascii="宋体" w:hAnsi="宋体" w:eastAsia="宋体" w:cs="宋体"/>
                <w:spacing w:val="3"/>
                <w:sz w:val="23"/>
                <w:szCs w:val="23"/>
              </w:rPr>
              <w:t>内</w:t>
            </w:r>
            <w:r>
              <w:rPr>
                <w:rFonts w:hint="eastAsia" w:ascii="宋体" w:hAnsi="宋体" w:eastAsia="宋体" w:cs="宋体"/>
                <w:spacing w:val="2"/>
                <w:sz w:val="23"/>
                <w:szCs w:val="23"/>
              </w:rPr>
              <w:t xml:space="preserve">容一致，提供一份正本签章齐全的 </w:t>
            </w:r>
            <w:r>
              <w:rPr>
                <w:rFonts w:hint="eastAsia" w:ascii="宋体" w:hAnsi="宋体" w:eastAsia="宋体" w:cs="宋体"/>
                <w:sz w:val="23"/>
                <w:szCs w:val="23"/>
              </w:rPr>
              <w:t xml:space="preserve">PDF </w:t>
            </w:r>
            <w:r>
              <w:rPr>
                <w:rFonts w:hint="eastAsia" w:ascii="宋体" w:hAnsi="宋体" w:eastAsia="宋体" w:cs="宋体"/>
                <w:spacing w:val="13"/>
                <w:sz w:val="23"/>
                <w:szCs w:val="23"/>
              </w:rPr>
              <w:t>版</w:t>
            </w:r>
            <w:r>
              <w:rPr>
                <w:rFonts w:hint="eastAsia" w:ascii="宋体" w:hAnsi="宋体" w:eastAsia="宋体" w:cs="宋体"/>
                <w:sz w:val="23"/>
                <w:szCs w:val="23"/>
              </w:rPr>
              <w:t>U</w:t>
            </w:r>
            <w:r>
              <w:rPr>
                <w:rFonts w:hint="eastAsia" w:ascii="宋体" w:hAnsi="宋体" w:eastAsia="宋体" w:cs="宋体"/>
                <w:spacing w:val="7"/>
                <w:sz w:val="23"/>
                <w:szCs w:val="23"/>
              </w:rPr>
              <w:t xml:space="preserve"> 盘或光盘一份，响应文件需留存备案将一律不予退还，递交至</w:t>
            </w:r>
            <w:r>
              <w:rPr>
                <w:rFonts w:hint="eastAsia" w:ascii="宋体" w:hAnsi="宋体" w:eastAsia="宋体" w:cs="宋体"/>
                <w:spacing w:val="7"/>
                <w:sz w:val="23"/>
                <w:szCs w:val="23"/>
                <w:lang w:eastAsia="zh-CN"/>
              </w:rPr>
              <w:t>阿克苏市</w:t>
            </w:r>
            <w:r>
              <w:rPr>
                <w:rFonts w:hint="eastAsia" w:ascii="宋体" w:hAnsi="宋体" w:eastAsia="宋体" w:cs="宋体"/>
                <w:spacing w:val="-16"/>
                <w:sz w:val="23"/>
                <w:szCs w:val="23"/>
              </w:rPr>
              <w:t>；联系人：</w:t>
            </w:r>
            <w:r>
              <w:rPr>
                <w:rFonts w:hint="eastAsia" w:ascii="宋体" w:hAnsi="宋体" w:eastAsia="宋体" w:cs="宋体"/>
                <w:spacing w:val="-16"/>
                <w:sz w:val="23"/>
                <w:szCs w:val="23"/>
                <w:lang w:eastAsia="zh-CN"/>
              </w:rPr>
              <w:t>马志鹏</w:t>
            </w:r>
            <w:r>
              <w:rPr>
                <w:rFonts w:hint="eastAsia" w:ascii="宋体" w:hAnsi="宋体" w:eastAsia="宋体" w:cs="宋体"/>
                <w:spacing w:val="-16"/>
                <w:sz w:val="23"/>
                <w:szCs w:val="23"/>
              </w:rPr>
              <w:t xml:space="preserve">  联</w:t>
            </w:r>
            <w:r>
              <w:rPr>
                <w:rFonts w:hint="eastAsia" w:ascii="宋体" w:hAnsi="宋体" w:eastAsia="宋体" w:cs="宋体"/>
                <w:sz w:val="23"/>
                <w:szCs w:val="23"/>
              </w:rPr>
              <w:t xml:space="preserve"> </w:t>
            </w:r>
            <w:r>
              <w:rPr>
                <w:rFonts w:hint="eastAsia" w:ascii="宋体" w:hAnsi="宋体" w:eastAsia="宋体" w:cs="宋体"/>
                <w:spacing w:val="7"/>
                <w:sz w:val="23"/>
                <w:szCs w:val="23"/>
              </w:rPr>
              <w:t>系</w:t>
            </w:r>
            <w:r>
              <w:rPr>
                <w:rFonts w:hint="eastAsia" w:ascii="宋体" w:hAnsi="宋体" w:eastAsia="宋体" w:cs="宋体"/>
                <w:spacing w:val="5"/>
                <w:sz w:val="23"/>
                <w:szCs w:val="23"/>
              </w:rPr>
              <w:t>电话：</w:t>
            </w:r>
            <w:r>
              <w:rPr>
                <w:rFonts w:hint="eastAsia" w:ascii="宋体" w:hAnsi="宋体" w:eastAsia="宋体" w:cs="宋体"/>
                <w:spacing w:val="5"/>
                <w:sz w:val="23"/>
                <w:szCs w:val="23"/>
                <w:lang w:eastAsia="zh-CN"/>
              </w:rPr>
              <w:t>18699068456</w:t>
            </w:r>
            <w:r>
              <w:rPr>
                <w:rFonts w:hint="eastAsia" w:ascii="宋体" w:hAnsi="宋体" w:eastAsia="宋体" w:cs="宋体"/>
                <w:spacing w:val="5"/>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65" w:leftChars="0"/>
              <w:jc w:val="left"/>
              <w:textAlignment w:val="baseline"/>
              <w:rPr>
                <w:rFonts w:hint="eastAsia" w:ascii="宋体" w:hAnsi="宋体" w:eastAsia="宋体" w:cs="宋体"/>
                <w:sz w:val="23"/>
                <w:szCs w:val="23"/>
                <w:lang w:eastAsia="zh-CN"/>
              </w:rPr>
            </w:pPr>
            <w:r>
              <w:rPr>
                <w:rFonts w:hint="eastAsia" w:ascii="宋体" w:hAnsi="宋体" w:eastAsia="宋体" w:cs="宋体"/>
                <w:spacing w:val="8"/>
                <w:sz w:val="23"/>
                <w:szCs w:val="23"/>
                <w:lang w:val="en-US" w:eastAsia="zh-CN"/>
              </w:rPr>
              <w:t>2</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6" w:leftChars="0"/>
              <w:jc w:val="left"/>
              <w:textAlignment w:val="baseline"/>
              <w:rPr>
                <w:rFonts w:hint="eastAsia" w:ascii="宋体" w:hAnsi="宋体" w:eastAsia="宋体" w:cs="宋体"/>
                <w:spacing w:val="36"/>
                <w:sz w:val="23"/>
                <w:szCs w:val="23"/>
              </w:rPr>
            </w:pPr>
            <w:r>
              <w:rPr>
                <w:rFonts w:hint="eastAsia" w:ascii="宋体" w:hAnsi="宋体" w:eastAsia="宋体" w:cs="宋体"/>
                <w:spacing w:val="10"/>
                <w:sz w:val="23"/>
                <w:szCs w:val="23"/>
              </w:rPr>
              <w:t>响</w:t>
            </w:r>
            <w:r>
              <w:rPr>
                <w:rFonts w:hint="eastAsia" w:ascii="宋体" w:hAnsi="宋体" w:eastAsia="宋体" w:cs="宋体"/>
                <w:spacing w:val="6"/>
                <w:sz w:val="23"/>
                <w:szCs w:val="23"/>
              </w:rPr>
              <w:t>应文件的</w:t>
            </w:r>
            <w:r>
              <w:rPr>
                <w:rFonts w:hint="eastAsia" w:ascii="宋体" w:hAnsi="宋体" w:eastAsia="宋体" w:cs="宋体"/>
                <w:spacing w:val="6"/>
                <w:sz w:val="23"/>
                <w:szCs w:val="23"/>
                <w:lang w:eastAsia="zh-CN"/>
              </w:rPr>
              <w:t>其他</w:t>
            </w:r>
            <w:r>
              <w:rPr>
                <w:rFonts w:hint="eastAsia" w:ascii="宋体" w:hAnsi="宋体" w:eastAsia="宋体" w:cs="宋体"/>
                <w:spacing w:val="6"/>
                <w:sz w:val="23"/>
                <w:szCs w:val="23"/>
              </w:rPr>
              <w:t>要求</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1" w:line="280" w:lineRule="exact"/>
              <w:ind w:left="116" w:right="107" w:firstLine="14"/>
              <w:textAlignment w:val="baseline"/>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7"/>
                <w:sz w:val="23"/>
                <w:szCs w:val="23"/>
              </w:rPr>
              <w:t>、</w:t>
            </w:r>
            <w:r>
              <w:rPr>
                <w:rFonts w:hint="eastAsia" w:ascii="宋体" w:hAnsi="宋体" w:eastAsia="宋体" w:cs="宋体"/>
                <w:spacing w:val="9"/>
                <w:sz w:val="23"/>
                <w:szCs w:val="23"/>
              </w:rPr>
              <w:t>本项目实行电子招投标，供应商须登录政府采购云平</w:t>
            </w:r>
            <w:r>
              <w:rPr>
                <w:rFonts w:hint="eastAsia" w:ascii="宋体" w:hAnsi="宋体" w:eastAsia="宋体" w:cs="宋体"/>
                <w:spacing w:val="20"/>
                <w:sz w:val="23"/>
                <w:szCs w:val="23"/>
              </w:rPr>
              <w:t>台</w:t>
            </w:r>
            <w:r>
              <w:rPr>
                <w:rFonts w:hint="eastAsia" w:ascii="宋体" w:hAnsi="宋体" w:eastAsia="宋体" w:cs="宋体"/>
                <w:spacing w:val="17"/>
                <w:sz w:val="23"/>
                <w:szCs w:val="23"/>
              </w:rPr>
              <w:t>申</w:t>
            </w:r>
            <w:r>
              <w:rPr>
                <w:rFonts w:hint="eastAsia" w:ascii="宋体" w:hAnsi="宋体" w:eastAsia="宋体" w:cs="宋体"/>
                <w:spacing w:val="10"/>
                <w:sz w:val="23"/>
                <w:szCs w:val="23"/>
              </w:rPr>
              <w:t>请获取采购文件，并需要使用</w:t>
            </w:r>
            <w:r>
              <w:rPr>
                <w:rFonts w:hint="eastAsia" w:ascii="宋体" w:hAnsi="宋体" w:eastAsia="宋体" w:cs="宋体"/>
                <w:sz w:val="23"/>
                <w:szCs w:val="23"/>
              </w:rPr>
              <w:t>CA</w:t>
            </w:r>
            <w:r>
              <w:rPr>
                <w:rFonts w:hint="eastAsia" w:ascii="宋体" w:hAnsi="宋体" w:eastAsia="宋体" w:cs="宋体"/>
                <w:spacing w:val="10"/>
                <w:sz w:val="23"/>
                <w:szCs w:val="23"/>
              </w:rPr>
              <w:t xml:space="preserve"> 锁，在新疆政府采购</w:t>
            </w:r>
            <w:r>
              <w:rPr>
                <w:rFonts w:hint="eastAsia" w:ascii="宋体" w:hAnsi="宋体" w:eastAsia="宋体" w:cs="宋体"/>
                <w:spacing w:val="7"/>
                <w:sz w:val="23"/>
                <w:szCs w:val="23"/>
              </w:rPr>
              <w:t>网</w:t>
            </w:r>
            <w:r>
              <w:rPr>
                <w:rFonts w:hint="eastAsia" w:ascii="宋体" w:hAnsi="宋体" w:eastAsia="宋体" w:cs="宋体"/>
                <w:spacing w:val="5"/>
                <w:sz w:val="23"/>
                <w:szCs w:val="23"/>
              </w:rPr>
              <w:t>--下载专区下载--供应商客户端制作响应文件，并生</w:t>
            </w:r>
            <w:r>
              <w:rPr>
                <w:rFonts w:hint="eastAsia" w:ascii="宋体" w:hAnsi="宋体" w:eastAsia="宋体" w:cs="宋体"/>
                <w:sz w:val="23"/>
                <w:szCs w:val="23"/>
              </w:rPr>
              <w:t xml:space="preserve"> </w:t>
            </w:r>
            <w:r>
              <w:rPr>
                <w:rFonts w:hint="eastAsia" w:ascii="宋体" w:hAnsi="宋体" w:eastAsia="宋体" w:cs="宋体"/>
                <w:spacing w:val="6"/>
                <w:sz w:val="23"/>
                <w:szCs w:val="23"/>
              </w:rPr>
              <w:t xml:space="preserve">成 </w:t>
            </w:r>
            <w:r>
              <w:rPr>
                <w:rFonts w:hint="eastAsia" w:ascii="宋体" w:hAnsi="宋体" w:eastAsia="宋体" w:cs="宋体"/>
                <w:sz w:val="23"/>
                <w:szCs w:val="23"/>
              </w:rPr>
              <w:t>JMBS</w:t>
            </w:r>
            <w:r>
              <w:rPr>
                <w:rFonts w:hint="eastAsia" w:ascii="宋体" w:hAnsi="宋体" w:eastAsia="宋体" w:cs="宋体"/>
                <w:spacing w:val="6"/>
                <w:sz w:val="23"/>
                <w:szCs w:val="23"/>
              </w:rPr>
              <w:t xml:space="preserve"> 格式加密文件，在响应截止前上传至政府采购</w:t>
            </w:r>
            <w:r>
              <w:rPr>
                <w:rFonts w:hint="eastAsia" w:ascii="宋体" w:hAnsi="宋体" w:eastAsia="宋体" w:cs="宋体"/>
                <w:spacing w:val="4"/>
                <w:sz w:val="23"/>
                <w:szCs w:val="23"/>
              </w:rPr>
              <w:t>云</w:t>
            </w:r>
            <w:r>
              <w:rPr>
                <w:rFonts w:hint="eastAsia" w:ascii="宋体" w:hAnsi="宋体" w:eastAsia="宋体" w:cs="宋体"/>
                <w:sz w:val="23"/>
                <w:szCs w:val="23"/>
              </w:rPr>
              <w:t xml:space="preserve"> </w:t>
            </w:r>
            <w:r>
              <w:rPr>
                <w:rFonts w:hint="eastAsia" w:ascii="宋体" w:hAnsi="宋体" w:eastAsia="宋体" w:cs="宋体"/>
                <w:spacing w:val="10"/>
                <w:sz w:val="23"/>
                <w:szCs w:val="23"/>
              </w:rPr>
              <w:t>平台</w:t>
            </w:r>
            <w:r>
              <w:rPr>
                <w:rFonts w:hint="eastAsia" w:ascii="宋体" w:hAnsi="宋体" w:eastAsia="宋体" w:cs="宋体"/>
                <w:spacing w:val="7"/>
                <w:sz w:val="23"/>
                <w:szCs w:val="23"/>
              </w:rPr>
              <w:t>。</w:t>
            </w:r>
            <w:r>
              <w:rPr>
                <w:rFonts w:hint="eastAsia" w:ascii="宋体" w:hAnsi="宋体" w:eastAsia="宋体" w:cs="宋体"/>
                <w:spacing w:val="5"/>
                <w:sz w:val="23"/>
                <w:szCs w:val="23"/>
              </w:rPr>
              <w:t>若供应商参与响应, 自行承担与响应有关的一切费</w:t>
            </w:r>
            <w:r>
              <w:rPr>
                <w:rFonts w:hint="eastAsia" w:ascii="宋体" w:hAnsi="宋体" w:eastAsia="宋体" w:cs="宋体"/>
                <w:sz w:val="23"/>
                <w:szCs w:val="23"/>
              </w:rPr>
              <w:t xml:space="preserve"> </w:t>
            </w:r>
            <w:r>
              <w:rPr>
                <w:rFonts w:hint="eastAsia" w:ascii="宋体" w:hAnsi="宋体" w:eastAsia="宋体" w:cs="宋体"/>
                <w:spacing w:val="16"/>
                <w:sz w:val="23"/>
                <w:szCs w:val="23"/>
              </w:rPr>
              <w:t>用。</w:t>
            </w:r>
            <w:r>
              <w:rPr>
                <w:rFonts w:hint="eastAsia" w:ascii="宋体" w:hAnsi="宋体" w:eastAsia="宋体" w:cs="宋体"/>
                <w:sz w:val="23"/>
                <w:szCs w:val="23"/>
              </w:rPr>
              <w:t xml:space="preserve">                                               </w:t>
            </w:r>
            <w:r>
              <w:rPr>
                <w:rFonts w:hint="eastAsia" w:ascii="宋体" w:hAnsi="宋体" w:eastAsia="宋体" w:cs="宋体"/>
                <w:spacing w:val="17"/>
                <w:sz w:val="23"/>
                <w:szCs w:val="23"/>
              </w:rPr>
              <w:t>2</w:t>
            </w:r>
            <w:r>
              <w:rPr>
                <w:rFonts w:hint="eastAsia" w:ascii="宋体" w:hAnsi="宋体" w:eastAsia="宋体" w:cs="宋体"/>
                <w:spacing w:val="10"/>
                <w:sz w:val="23"/>
                <w:szCs w:val="23"/>
              </w:rPr>
              <w:t>、各供应商应在开标前确保是新疆维吾尔自治区政府采</w:t>
            </w:r>
            <w:r>
              <w:rPr>
                <w:rFonts w:hint="eastAsia" w:ascii="宋体" w:hAnsi="宋体" w:eastAsia="宋体" w:cs="宋体"/>
                <w:sz w:val="23"/>
                <w:szCs w:val="23"/>
              </w:rPr>
              <w:t xml:space="preserve"> </w:t>
            </w:r>
            <w:r>
              <w:rPr>
                <w:rFonts w:hint="eastAsia" w:ascii="宋体" w:hAnsi="宋体" w:eastAsia="宋体" w:cs="宋体"/>
                <w:spacing w:val="20"/>
                <w:sz w:val="23"/>
                <w:szCs w:val="23"/>
              </w:rPr>
              <w:t>购</w:t>
            </w:r>
            <w:r>
              <w:rPr>
                <w:rFonts w:hint="eastAsia" w:ascii="宋体" w:hAnsi="宋体" w:eastAsia="宋体" w:cs="宋体"/>
                <w:spacing w:val="17"/>
                <w:sz w:val="23"/>
                <w:szCs w:val="23"/>
              </w:rPr>
              <w:t>网</w:t>
            </w:r>
            <w:r>
              <w:rPr>
                <w:rFonts w:hint="eastAsia" w:ascii="宋体" w:hAnsi="宋体" w:eastAsia="宋体" w:cs="宋体"/>
                <w:spacing w:val="10"/>
                <w:sz w:val="23"/>
                <w:szCs w:val="23"/>
              </w:rPr>
              <w:t>正式注册入库的供应商，并完成</w:t>
            </w:r>
            <w:r>
              <w:rPr>
                <w:rFonts w:hint="eastAsia" w:ascii="宋体" w:hAnsi="宋体" w:eastAsia="宋体" w:cs="宋体"/>
                <w:sz w:val="23"/>
                <w:szCs w:val="23"/>
              </w:rPr>
              <w:t>CA</w:t>
            </w:r>
            <w:r>
              <w:rPr>
                <w:rFonts w:hint="eastAsia" w:ascii="宋体" w:hAnsi="宋体" w:eastAsia="宋体" w:cs="宋体"/>
                <w:spacing w:val="10"/>
                <w:sz w:val="23"/>
                <w:szCs w:val="23"/>
              </w:rPr>
              <w:t xml:space="preserve"> 数字证书申领。因未注</w:t>
            </w:r>
            <w:r>
              <w:rPr>
                <w:rFonts w:hint="eastAsia" w:ascii="宋体" w:hAnsi="宋体" w:eastAsia="宋体" w:cs="宋体"/>
                <w:spacing w:val="7"/>
                <w:sz w:val="23"/>
                <w:szCs w:val="23"/>
              </w:rPr>
              <w:t>册</w:t>
            </w:r>
            <w:r>
              <w:rPr>
                <w:rFonts w:hint="eastAsia" w:ascii="宋体" w:hAnsi="宋体" w:eastAsia="宋体" w:cs="宋体"/>
                <w:spacing w:val="5"/>
                <w:sz w:val="23"/>
                <w:szCs w:val="23"/>
              </w:rPr>
              <w:t xml:space="preserve">入库、未办理 </w:t>
            </w:r>
            <w:r>
              <w:rPr>
                <w:rFonts w:hint="eastAsia" w:ascii="宋体" w:hAnsi="宋体" w:eastAsia="宋体" w:cs="宋体"/>
                <w:sz w:val="23"/>
                <w:szCs w:val="23"/>
              </w:rPr>
              <w:t>CA</w:t>
            </w:r>
            <w:r>
              <w:rPr>
                <w:rFonts w:hint="eastAsia" w:ascii="宋体" w:hAnsi="宋体" w:eastAsia="宋体" w:cs="宋体"/>
                <w:spacing w:val="5"/>
                <w:sz w:val="23"/>
                <w:szCs w:val="23"/>
              </w:rPr>
              <w:t xml:space="preserve"> 数字证书等原因造成无法响应</w:t>
            </w:r>
            <w:r>
              <w:rPr>
                <w:rFonts w:hint="eastAsia" w:ascii="宋体" w:hAnsi="宋体" w:eastAsia="宋体" w:cs="宋体"/>
                <w:sz w:val="23"/>
                <w:szCs w:val="23"/>
              </w:rPr>
              <w:t xml:space="preserve"> </w:t>
            </w:r>
            <w:r>
              <w:rPr>
                <w:rFonts w:hint="eastAsia" w:ascii="宋体" w:hAnsi="宋体" w:eastAsia="宋体" w:cs="宋体"/>
                <w:spacing w:val="9"/>
                <w:sz w:val="23"/>
                <w:szCs w:val="23"/>
              </w:rPr>
              <w:t>或响应失败等后果的由供应商自行承担</w:t>
            </w:r>
            <w:r>
              <w:rPr>
                <w:rFonts w:hint="eastAsia" w:ascii="宋体" w:hAnsi="宋体" w:eastAsia="宋体" w:cs="宋体"/>
                <w:spacing w:val="5"/>
                <w:sz w:val="23"/>
                <w:szCs w:val="23"/>
              </w:rPr>
              <w:t>。</w:t>
            </w:r>
          </w:p>
          <w:p>
            <w:pPr>
              <w:keepNext w:val="0"/>
              <w:keepLines w:val="0"/>
              <w:pageBreakBefore w:val="0"/>
              <w:widowControl/>
              <w:tabs>
                <w:tab w:val="left" w:pos="238"/>
              </w:tabs>
              <w:kinsoku w:val="0"/>
              <w:wordWrap/>
              <w:overflowPunct/>
              <w:topLinePunct w:val="0"/>
              <w:autoSpaceDE w:val="0"/>
              <w:autoSpaceDN w:val="0"/>
              <w:bidi w:val="0"/>
              <w:adjustRightInd w:val="0"/>
              <w:snapToGrid w:val="0"/>
              <w:spacing w:before="12" w:line="280" w:lineRule="exact"/>
              <w:ind w:left="112" w:firstLine="5"/>
              <w:textAlignment w:val="baseline"/>
              <w:rPr>
                <w:rFonts w:hint="eastAsia" w:ascii="宋体" w:hAnsi="宋体" w:eastAsia="宋体" w:cs="宋体"/>
                <w:sz w:val="23"/>
                <w:szCs w:val="23"/>
              </w:rPr>
            </w:pPr>
            <w:r>
              <w:rPr>
                <w:rFonts w:hint="eastAsia" w:ascii="宋体" w:hAnsi="宋体" w:eastAsia="宋体" w:cs="宋体"/>
                <w:spacing w:val="26"/>
                <w:sz w:val="23"/>
                <w:szCs w:val="23"/>
              </w:rPr>
              <w:t xml:space="preserve">3、供 应 商 可 前 往 新 疆 政 府 采 购 </w:t>
            </w:r>
            <w:r>
              <w:rPr>
                <w:rFonts w:hint="eastAsia" w:ascii="宋体" w:hAnsi="宋体" w:eastAsia="宋体" w:cs="宋体"/>
                <w:spacing w:val="24"/>
                <w:sz w:val="23"/>
                <w:szCs w:val="23"/>
              </w:rPr>
              <w:t>网</w:t>
            </w:r>
            <w:r>
              <w:rPr>
                <w:rFonts w:hint="eastAsia" w:ascii="宋体" w:hAnsi="宋体" w:eastAsia="宋体" w:cs="宋体"/>
                <w:spacing w:val="8"/>
                <w:sz w:val="23"/>
                <w:szCs w:val="23"/>
              </w:rPr>
              <w:t>(</w:t>
            </w:r>
            <w:r>
              <w:rPr>
                <w:rFonts w:hint="eastAsia" w:ascii="宋体" w:hAnsi="宋体" w:eastAsia="宋体" w:cs="宋体"/>
                <w:sz w:val="23"/>
                <w:szCs w:val="23"/>
              </w:rPr>
              <w:fldChar w:fldCharType="begin"/>
            </w:r>
            <w:r>
              <w:rPr>
                <w:rFonts w:hint="eastAsia" w:ascii="宋体" w:hAnsi="宋体" w:eastAsia="宋体" w:cs="宋体"/>
                <w:sz w:val="23"/>
                <w:szCs w:val="23"/>
              </w:rPr>
              <w:instrText xml:space="preserve"> HYPERLINK "http://www.ccgp-xinjiang.gov.cn/" </w:instrText>
            </w:r>
            <w:r>
              <w:rPr>
                <w:rFonts w:hint="eastAsia" w:ascii="宋体" w:hAnsi="宋体" w:eastAsia="宋体" w:cs="宋体"/>
                <w:sz w:val="23"/>
                <w:szCs w:val="23"/>
              </w:rPr>
              <w:fldChar w:fldCharType="separate"/>
            </w:r>
            <w:r>
              <w:rPr>
                <w:rFonts w:hint="eastAsia" w:ascii="宋体" w:hAnsi="宋体" w:eastAsia="宋体" w:cs="宋体"/>
                <w:sz w:val="23"/>
                <w:szCs w:val="23"/>
              </w:rPr>
              <w:t>http</w:t>
            </w:r>
            <w:r>
              <w:rPr>
                <w:rFonts w:hint="eastAsia" w:ascii="宋体" w:hAnsi="宋体" w:eastAsia="宋体" w:cs="宋体"/>
                <w:spacing w:val="8"/>
                <w:sz w:val="23"/>
                <w:szCs w:val="23"/>
              </w:rPr>
              <w:t>:</w:t>
            </w:r>
            <w:r>
              <w:rPr>
                <w:rFonts w:hint="eastAsia" w:ascii="宋体" w:hAnsi="宋体" w:eastAsia="宋体" w:cs="宋体"/>
                <w:spacing w:val="6"/>
                <w:sz w:val="23"/>
                <w:szCs w:val="23"/>
              </w:rPr>
              <w:t>/</w:t>
            </w:r>
            <w:r>
              <w:rPr>
                <w:rFonts w:hint="eastAsia" w:ascii="宋体" w:hAnsi="宋体" w:eastAsia="宋体" w:cs="宋体"/>
                <w:spacing w:val="4"/>
                <w:sz w:val="23"/>
                <w:szCs w:val="23"/>
              </w:rPr>
              <w:t>/</w:t>
            </w:r>
            <w:r>
              <w:rPr>
                <w:rFonts w:hint="eastAsia" w:ascii="宋体" w:hAnsi="宋体" w:eastAsia="宋体" w:cs="宋体"/>
                <w:sz w:val="23"/>
                <w:szCs w:val="23"/>
              </w:rPr>
              <w:t>www</w:t>
            </w:r>
            <w:r>
              <w:rPr>
                <w:rFonts w:hint="eastAsia" w:ascii="宋体" w:hAnsi="宋体" w:eastAsia="宋体" w:cs="宋体"/>
                <w:spacing w:val="4"/>
                <w:sz w:val="23"/>
                <w:szCs w:val="23"/>
              </w:rPr>
              <w:t>.</w:t>
            </w:r>
            <w:r>
              <w:rPr>
                <w:rFonts w:hint="eastAsia" w:ascii="宋体" w:hAnsi="宋体" w:eastAsia="宋体" w:cs="宋体"/>
                <w:sz w:val="23"/>
                <w:szCs w:val="23"/>
              </w:rPr>
              <w:t>ccgp</w:t>
            </w:r>
            <w:r>
              <w:rPr>
                <w:rFonts w:hint="eastAsia" w:ascii="宋体" w:hAnsi="宋体" w:eastAsia="宋体" w:cs="宋体"/>
                <w:spacing w:val="4"/>
                <w:sz w:val="23"/>
                <w:szCs w:val="23"/>
              </w:rPr>
              <w:t>-</w:t>
            </w:r>
            <w:r>
              <w:rPr>
                <w:rFonts w:hint="eastAsia" w:ascii="宋体" w:hAnsi="宋体" w:eastAsia="宋体" w:cs="宋体"/>
                <w:sz w:val="23"/>
                <w:szCs w:val="23"/>
              </w:rPr>
              <w:t>xinjiang</w:t>
            </w:r>
            <w:r>
              <w:rPr>
                <w:rFonts w:hint="eastAsia" w:ascii="宋体" w:hAnsi="宋体" w:eastAsia="宋体" w:cs="宋体"/>
                <w:spacing w:val="4"/>
                <w:sz w:val="23"/>
                <w:szCs w:val="23"/>
              </w:rPr>
              <w:t>.</w:t>
            </w:r>
            <w:r>
              <w:rPr>
                <w:rFonts w:hint="eastAsia" w:ascii="宋体" w:hAnsi="宋体" w:eastAsia="宋体" w:cs="宋体"/>
                <w:sz w:val="23"/>
                <w:szCs w:val="23"/>
              </w:rPr>
              <w:t>gov</w:t>
            </w:r>
            <w:r>
              <w:rPr>
                <w:rFonts w:hint="eastAsia" w:ascii="宋体" w:hAnsi="宋体" w:eastAsia="宋体" w:cs="宋体"/>
                <w:spacing w:val="4"/>
                <w:sz w:val="23"/>
                <w:szCs w:val="23"/>
              </w:rPr>
              <w:t>.</w:t>
            </w:r>
            <w:r>
              <w:rPr>
                <w:rFonts w:hint="eastAsia" w:ascii="宋体" w:hAnsi="宋体" w:eastAsia="宋体" w:cs="宋体"/>
                <w:sz w:val="23"/>
                <w:szCs w:val="23"/>
              </w:rPr>
              <w:t>cn</w:t>
            </w:r>
            <w:r>
              <w:rPr>
                <w:rFonts w:hint="eastAsia" w:ascii="宋体" w:hAnsi="宋体" w:eastAsia="宋体" w:cs="宋体"/>
                <w:spacing w:val="4"/>
                <w:sz w:val="23"/>
                <w:szCs w:val="23"/>
              </w:rPr>
              <w:t>/</w:t>
            </w:r>
            <w:r>
              <w:rPr>
                <w:rFonts w:hint="eastAsia" w:ascii="宋体" w:hAnsi="宋体" w:eastAsia="宋体" w:cs="宋体"/>
                <w:spacing w:val="4"/>
                <w:sz w:val="23"/>
                <w:szCs w:val="23"/>
              </w:rPr>
              <w:fldChar w:fldCharType="end"/>
            </w:r>
            <w:r>
              <w:rPr>
                <w:rFonts w:hint="eastAsia" w:ascii="宋体" w:hAnsi="宋体" w:eastAsia="宋体" w:cs="宋体"/>
                <w:spacing w:val="4"/>
                <w:sz w:val="23"/>
                <w:szCs w:val="23"/>
              </w:rPr>
              <w:t>) 下载专区，下载</w:t>
            </w:r>
            <w:r>
              <w:rPr>
                <w:rFonts w:hint="eastAsia" w:ascii="宋体" w:hAnsi="宋体" w:eastAsia="宋体" w:cs="宋体"/>
                <w:sz w:val="23"/>
                <w:szCs w:val="23"/>
              </w:rPr>
              <w:t xml:space="preserve"> </w:t>
            </w:r>
            <w:r>
              <w:rPr>
                <w:rFonts w:hint="eastAsia" w:ascii="宋体" w:hAnsi="宋体" w:eastAsia="宋体" w:cs="宋体"/>
                <w:spacing w:val="6"/>
                <w:sz w:val="23"/>
                <w:szCs w:val="23"/>
              </w:rPr>
              <w:t>政府采购云平</w:t>
            </w:r>
            <w:r>
              <w:rPr>
                <w:rFonts w:hint="eastAsia" w:ascii="宋体" w:hAnsi="宋体" w:eastAsia="宋体" w:cs="宋体"/>
                <w:spacing w:val="3"/>
                <w:sz w:val="23"/>
                <w:szCs w:val="23"/>
              </w:rPr>
              <w:t>台电子投标客户端，安装完成后，可通过账</w:t>
            </w:r>
            <w:r>
              <w:rPr>
                <w:rFonts w:hint="eastAsia" w:ascii="宋体" w:hAnsi="宋体" w:eastAsia="宋体" w:cs="宋体"/>
                <w:sz w:val="23"/>
                <w:szCs w:val="23"/>
              </w:rPr>
              <w:t xml:space="preserve"> </w:t>
            </w:r>
            <w:r>
              <w:rPr>
                <w:rFonts w:hint="eastAsia" w:ascii="宋体" w:hAnsi="宋体" w:eastAsia="宋体" w:cs="宋体"/>
                <w:spacing w:val="16"/>
                <w:sz w:val="23"/>
                <w:szCs w:val="23"/>
              </w:rPr>
              <w:t>号密</w:t>
            </w:r>
            <w:r>
              <w:rPr>
                <w:rFonts w:hint="eastAsia" w:ascii="宋体" w:hAnsi="宋体" w:eastAsia="宋体" w:cs="宋体"/>
                <w:spacing w:val="8"/>
                <w:sz w:val="23"/>
                <w:szCs w:val="23"/>
              </w:rPr>
              <w:t>码或</w:t>
            </w:r>
            <w:r>
              <w:rPr>
                <w:rFonts w:hint="eastAsia" w:ascii="宋体" w:hAnsi="宋体" w:eastAsia="宋体" w:cs="宋体"/>
                <w:sz w:val="23"/>
                <w:szCs w:val="23"/>
              </w:rPr>
              <w:t>CA</w:t>
            </w:r>
            <w:r>
              <w:rPr>
                <w:rFonts w:hint="eastAsia" w:ascii="宋体" w:hAnsi="宋体" w:eastAsia="宋体" w:cs="宋体"/>
                <w:spacing w:val="8"/>
                <w:sz w:val="23"/>
                <w:szCs w:val="23"/>
              </w:rPr>
              <w:t xml:space="preserve"> 登录客户端进行响应文件制作。在使用政府</w:t>
            </w:r>
            <w:r>
              <w:rPr>
                <w:rFonts w:hint="eastAsia" w:ascii="宋体" w:hAnsi="宋体" w:eastAsia="宋体" w:cs="宋体"/>
                <w:sz w:val="23"/>
                <w:szCs w:val="23"/>
              </w:rPr>
              <w:t xml:space="preserve"> </w:t>
            </w:r>
            <w:r>
              <w:rPr>
                <w:rFonts w:hint="eastAsia" w:ascii="宋体" w:hAnsi="宋体" w:eastAsia="宋体" w:cs="宋体"/>
                <w:spacing w:val="6"/>
                <w:sz w:val="23"/>
                <w:szCs w:val="23"/>
              </w:rPr>
              <w:t>采购云平台</w:t>
            </w:r>
            <w:r>
              <w:rPr>
                <w:rFonts w:hint="eastAsia" w:ascii="宋体" w:hAnsi="宋体" w:eastAsia="宋体" w:cs="宋体"/>
                <w:spacing w:val="4"/>
                <w:sz w:val="23"/>
                <w:szCs w:val="23"/>
              </w:rPr>
              <w:t>电</w:t>
            </w:r>
            <w:r>
              <w:rPr>
                <w:rFonts w:hint="eastAsia" w:ascii="宋体" w:hAnsi="宋体" w:eastAsia="宋体" w:cs="宋体"/>
                <w:spacing w:val="3"/>
                <w:sz w:val="23"/>
                <w:szCs w:val="23"/>
              </w:rPr>
              <w:t xml:space="preserve">子投标客户端时，建议使用 </w:t>
            </w:r>
            <w:r>
              <w:rPr>
                <w:rFonts w:hint="eastAsia" w:ascii="宋体" w:hAnsi="宋体" w:eastAsia="宋体" w:cs="宋体"/>
                <w:sz w:val="23"/>
                <w:szCs w:val="23"/>
              </w:rPr>
              <w:t>WIN</w:t>
            </w:r>
            <w:r>
              <w:rPr>
                <w:rFonts w:hint="eastAsia" w:ascii="宋体" w:hAnsi="宋体" w:eastAsia="宋体" w:cs="宋体"/>
                <w:spacing w:val="3"/>
                <w:sz w:val="23"/>
                <w:szCs w:val="23"/>
              </w:rPr>
              <w:t>7及以上操</w:t>
            </w:r>
            <w:r>
              <w:rPr>
                <w:rFonts w:hint="eastAsia" w:ascii="宋体" w:hAnsi="宋体" w:eastAsia="宋体" w:cs="宋体"/>
                <w:sz w:val="23"/>
                <w:szCs w:val="23"/>
              </w:rPr>
              <w:t xml:space="preserve"> </w:t>
            </w:r>
            <w:r>
              <w:rPr>
                <w:rFonts w:hint="eastAsia" w:ascii="宋体" w:hAnsi="宋体" w:eastAsia="宋体" w:cs="宋体"/>
                <w:spacing w:val="24"/>
                <w:sz w:val="23"/>
                <w:szCs w:val="23"/>
              </w:rPr>
              <w:t>作</w:t>
            </w:r>
            <w:r>
              <w:rPr>
                <w:rFonts w:hint="eastAsia" w:ascii="宋体" w:hAnsi="宋体" w:eastAsia="宋体" w:cs="宋体"/>
                <w:spacing w:val="13"/>
                <w:sz w:val="23"/>
                <w:szCs w:val="23"/>
              </w:rPr>
              <w:t>系统。如有问题可拨打政府采购云平台客户服务热线</w:t>
            </w:r>
            <w:r>
              <w:rPr>
                <w:rFonts w:hint="eastAsia" w:ascii="宋体" w:hAnsi="宋体" w:eastAsia="宋体" w:cs="宋体"/>
                <w:sz w:val="23"/>
                <w:szCs w:val="23"/>
              </w:rPr>
              <w:t xml:space="preserve"> </w:t>
            </w:r>
            <w:r>
              <w:rPr>
                <w:rFonts w:hint="eastAsia" w:ascii="宋体" w:hAnsi="宋体" w:eastAsia="宋体" w:cs="宋体"/>
                <w:spacing w:val="4"/>
                <w:sz w:val="23"/>
                <w:szCs w:val="23"/>
              </w:rPr>
              <w:t>400-88</w:t>
            </w:r>
            <w:r>
              <w:rPr>
                <w:rFonts w:hint="eastAsia" w:ascii="宋体" w:hAnsi="宋体" w:eastAsia="宋体" w:cs="宋体"/>
                <w:spacing w:val="3"/>
                <w:sz w:val="23"/>
                <w:szCs w:val="23"/>
              </w:rPr>
              <w:t>1</w:t>
            </w:r>
            <w:r>
              <w:rPr>
                <w:rFonts w:hint="eastAsia" w:ascii="宋体" w:hAnsi="宋体" w:eastAsia="宋体" w:cs="宋体"/>
                <w:spacing w:val="2"/>
                <w:sz w:val="23"/>
                <w:szCs w:val="23"/>
              </w:rPr>
              <w:t>-7190 进行咨询。</w:t>
            </w:r>
            <w:r>
              <w:rPr>
                <w:rFonts w:hint="eastAsia" w:ascii="宋体" w:hAnsi="宋体" w:eastAsia="宋体" w:cs="宋体"/>
                <w:sz w:val="23"/>
                <w:szCs w:val="23"/>
              </w:rPr>
              <w:t xml:space="preserve">                             </w:t>
            </w:r>
          </w:p>
          <w:p>
            <w:pPr>
              <w:keepNext w:val="0"/>
              <w:keepLines w:val="0"/>
              <w:pageBreakBefore w:val="0"/>
              <w:widowControl/>
              <w:numPr>
                <w:ilvl w:val="0"/>
                <w:numId w:val="0"/>
              </w:numPr>
              <w:tabs>
                <w:tab w:val="left" w:pos="238"/>
              </w:tabs>
              <w:kinsoku w:val="0"/>
              <w:wordWrap/>
              <w:overflowPunct/>
              <w:topLinePunct w:val="0"/>
              <w:autoSpaceDE w:val="0"/>
              <w:autoSpaceDN w:val="0"/>
              <w:bidi w:val="0"/>
              <w:adjustRightInd w:val="0"/>
              <w:snapToGrid w:val="0"/>
              <w:spacing w:before="12" w:line="280" w:lineRule="exact"/>
              <w:ind w:left="117" w:leftChars="0"/>
              <w:textAlignment w:val="baseline"/>
              <w:rPr>
                <w:rFonts w:hint="eastAsia" w:ascii="宋体" w:hAnsi="宋体" w:eastAsia="宋体" w:cs="宋体"/>
                <w:sz w:val="23"/>
                <w:szCs w:val="23"/>
              </w:rPr>
            </w:pPr>
            <w:r>
              <w:rPr>
                <w:rFonts w:hint="eastAsia" w:ascii="宋体" w:hAnsi="宋体" w:eastAsia="宋体" w:cs="宋体"/>
                <w:spacing w:val="8"/>
                <w:sz w:val="23"/>
                <w:szCs w:val="23"/>
                <w:lang w:val="en-US" w:eastAsia="zh-CN"/>
              </w:rPr>
              <w:t>4、</w:t>
            </w:r>
            <w:r>
              <w:rPr>
                <w:rFonts w:hint="eastAsia" w:ascii="宋体" w:hAnsi="宋体" w:eastAsia="宋体" w:cs="宋体"/>
                <w:spacing w:val="8"/>
                <w:sz w:val="23"/>
                <w:szCs w:val="23"/>
              </w:rPr>
              <w:t>供应商在开标时须携带制作加密电子响应文件所使用</w:t>
            </w:r>
            <w:r>
              <w:rPr>
                <w:rFonts w:hint="eastAsia" w:ascii="宋体" w:hAnsi="宋体" w:eastAsia="宋体" w:cs="宋体"/>
                <w:spacing w:val="-8"/>
                <w:sz w:val="23"/>
                <w:szCs w:val="23"/>
              </w:rPr>
              <w:t xml:space="preserve">的 </w:t>
            </w:r>
            <w:r>
              <w:rPr>
                <w:rFonts w:hint="eastAsia" w:ascii="宋体" w:hAnsi="宋体" w:eastAsia="宋体" w:cs="宋体"/>
                <w:spacing w:val="-4"/>
                <w:sz w:val="23"/>
                <w:szCs w:val="23"/>
              </w:rPr>
              <w:t>CA</w:t>
            </w:r>
            <w:r>
              <w:rPr>
                <w:rFonts w:hint="eastAsia" w:ascii="宋体" w:hAnsi="宋体" w:eastAsia="宋体" w:cs="宋体"/>
                <w:spacing w:val="-7"/>
                <w:sz w:val="23"/>
                <w:szCs w:val="23"/>
              </w:rPr>
              <w:t xml:space="preserve"> </w:t>
            </w:r>
            <w:r>
              <w:rPr>
                <w:rFonts w:hint="eastAsia" w:ascii="宋体" w:hAnsi="宋体" w:eastAsia="宋体" w:cs="宋体"/>
                <w:spacing w:val="-4"/>
                <w:sz w:val="23"/>
                <w:szCs w:val="23"/>
              </w:rPr>
              <w:t>锁， 电脑须提前配置好浏览器 (建议使用 360 浏览</w:t>
            </w:r>
            <w:r>
              <w:rPr>
                <w:rFonts w:hint="eastAsia" w:ascii="宋体" w:hAnsi="宋体" w:eastAsia="宋体" w:cs="宋体"/>
                <w:sz w:val="23"/>
                <w:szCs w:val="23"/>
              </w:rPr>
              <w:t xml:space="preserve"> </w:t>
            </w:r>
            <w:r>
              <w:rPr>
                <w:rFonts w:hint="eastAsia" w:ascii="宋体" w:hAnsi="宋体" w:eastAsia="宋体" w:cs="宋体"/>
                <w:spacing w:val="15"/>
                <w:sz w:val="23"/>
                <w:szCs w:val="23"/>
              </w:rPr>
              <w:t>器</w:t>
            </w:r>
            <w:r>
              <w:rPr>
                <w:rFonts w:hint="eastAsia" w:ascii="宋体" w:hAnsi="宋体" w:eastAsia="宋体" w:cs="宋体"/>
                <w:spacing w:val="8"/>
                <w:sz w:val="23"/>
                <w:szCs w:val="23"/>
              </w:rPr>
              <w:t>或谷歌浏览器) ，以便开标时在线解密。</w:t>
            </w:r>
            <w:r>
              <w:rPr>
                <w:rFonts w:hint="eastAsia" w:ascii="宋体" w:hAnsi="宋体" w:eastAsia="宋体" w:cs="宋体"/>
                <w:sz w:val="23"/>
                <w:szCs w:val="23"/>
              </w:rPr>
              <w:t xml:space="preserve">             </w:t>
            </w:r>
          </w:p>
          <w:p>
            <w:pPr>
              <w:keepNext w:val="0"/>
              <w:keepLines w:val="0"/>
              <w:pageBreakBefore w:val="0"/>
              <w:widowControl/>
              <w:numPr>
                <w:ilvl w:val="0"/>
                <w:numId w:val="0"/>
              </w:numPr>
              <w:tabs>
                <w:tab w:val="left" w:pos="238"/>
              </w:tabs>
              <w:kinsoku w:val="0"/>
              <w:wordWrap/>
              <w:overflowPunct/>
              <w:topLinePunct w:val="0"/>
              <w:autoSpaceDE w:val="0"/>
              <w:autoSpaceDN w:val="0"/>
              <w:bidi w:val="0"/>
              <w:adjustRightInd w:val="0"/>
              <w:snapToGrid w:val="0"/>
              <w:spacing w:before="12" w:line="280" w:lineRule="exact"/>
              <w:ind w:left="117" w:leftChars="0"/>
              <w:textAlignment w:val="baseline"/>
              <w:rPr>
                <w:rFonts w:hint="eastAsia" w:ascii="宋体" w:hAnsi="宋体" w:eastAsia="宋体" w:cs="宋体"/>
                <w:spacing w:val="21"/>
                <w:sz w:val="23"/>
                <w:szCs w:val="23"/>
              </w:rPr>
            </w:pPr>
            <w:r>
              <w:rPr>
                <w:rFonts w:hint="eastAsia" w:ascii="宋体" w:hAnsi="宋体" w:eastAsia="宋体" w:cs="宋体"/>
                <w:spacing w:val="8"/>
                <w:sz w:val="23"/>
                <w:szCs w:val="23"/>
                <w:lang w:val="en-US" w:eastAsia="zh-CN"/>
              </w:rPr>
              <w:t>5、</w:t>
            </w:r>
            <w:r>
              <w:rPr>
                <w:rFonts w:hint="eastAsia" w:ascii="宋体" w:hAnsi="宋体" w:eastAsia="宋体" w:cs="宋体"/>
                <w:spacing w:val="8"/>
                <w:sz w:val="23"/>
                <w:szCs w:val="23"/>
              </w:rPr>
              <w:t>响应供应商应当在响应截止时间前，将生成的“</w:t>
            </w:r>
            <w:r>
              <w:rPr>
                <w:rFonts w:hint="eastAsia" w:ascii="宋体" w:hAnsi="宋体" w:eastAsia="宋体" w:cs="宋体"/>
                <w:sz w:val="23"/>
                <w:szCs w:val="23"/>
              </w:rPr>
              <w:t xml:space="preserve">JMBS </w:t>
            </w:r>
            <w:r>
              <w:rPr>
                <w:rFonts w:hint="eastAsia" w:ascii="宋体" w:hAnsi="宋体" w:eastAsia="宋体" w:cs="宋体"/>
                <w:spacing w:val="1"/>
                <w:sz w:val="23"/>
                <w:szCs w:val="23"/>
              </w:rPr>
              <w:t>格式电子加密响应文件”上传递交至“政府采购云平</w:t>
            </w:r>
            <w:r>
              <w:rPr>
                <w:rFonts w:hint="eastAsia" w:ascii="宋体" w:hAnsi="宋体" w:eastAsia="宋体" w:cs="宋体"/>
                <w:sz w:val="23"/>
                <w:szCs w:val="23"/>
              </w:rPr>
              <w:t>台”，</w:t>
            </w:r>
            <w:r>
              <w:rPr>
                <w:rFonts w:hint="eastAsia" w:ascii="宋体" w:hAnsi="宋体" w:eastAsia="宋体" w:cs="宋体"/>
                <w:spacing w:val="6"/>
                <w:sz w:val="23"/>
                <w:szCs w:val="23"/>
              </w:rPr>
              <w:t>响应截止时间</w:t>
            </w:r>
            <w:r>
              <w:rPr>
                <w:rFonts w:hint="eastAsia" w:ascii="宋体" w:hAnsi="宋体" w:eastAsia="宋体" w:cs="宋体"/>
                <w:spacing w:val="3"/>
                <w:sz w:val="23"/>
                <w:szCs w:val="23"/>
              </w:rPr>
              <w:t>以后上传递交的响应文件将被“政府采购云</w:t>
            </w:r>
            <w:r>
              <w:rPr>
                <w:rFonts w:hint="eastAsia" w:ascii="宋体" w:hAnsi="宋体" w:eastAsia="宋体" w:cs="宋体"/>
                <w:sz w:val="23"/>
                <w:szCs w:val="23"/>
              </w:rPr>
              <w:t xml:space="preserve"> </w:t>
            </w:r>
            <w:r>
              <w:rPr>
                <w:rFonts w:hint="eastAsia" w:ascii="宋体" w:hAnsi="宋体" w:eastAsia="宋体" w:cs="宋体"/>
                <w:spacing w:val="6"/>
                <w:sz w:val="23"/>
                <w:szCs w:val="23"/>
              </w:rPr>
              <w:t>平</w:t>
            </w:r>
            <w:r>
              <w:rPr>
                <w:rFonts w:hint="eastAsia" w:ascii="宋体" w:hAnsi="宋体" w:eastAsia="宋体" w:cs="宋体"/>
                <w:spacing w:val="5"/>
                <w:sz w:val="23"/>
                <w:szCs w:val="23"/>
              </w:rPr>
              <w:t>台”拒收。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8"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33"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3</w:t>
            </w:r>
          </w:p>
        </w:tc>
        <w:tc>
          <w:tcPr>
            <w:tcW w:w="2585" w:type="dxa"/>
            <w:vMerge w:val="restart"/>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4" w:leftChars="0"/>
              <w:jc w:val="left"/>
              <w:textAlignment w:val="baseline"/>
              <w:rPr>
                <w:rFonts w:hint="eastAsia" w:ascii="宋体" w:hAnsi="宋体" w:eastAsia="宋体" w:cs="宋体"/>
                <w:spacing w:val="36"/>
                <w:sz w:val="23"/>
                <w:szCs w:val="23"/>
              </w:rPr>
            </w:pPr>
            <w:r>
              <w:rPr>
                <w:rFonts w:hint="eastAsia" w:ascii="宋体" w:hAnsi="宋体" w:eastAsia="宋体" w:cs="宋体"/>
                <w:spacing w:val="-1"/>
                <w:sz w:val="23"/>
                <w:szCs w:val="23"/>
              </w:rPr>
              <w:t>定</w:t>
            </w:r>
            <w:r>
              <w:rPr>
                <w:rFonts w:hint="eastAsia" w:ascii="宋体" w:hAnsi="宋体" w:eastAsia="宋体" w:cs="宋体"/>
                <w:sz w:val="23"/>
                <w:szCs w:val="23"/>
              </w:rPr>
              <w:t>义</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6"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17"/>
                <w:sz w:val="23"/>
                <w:szCs w:val="23"/>
              </w:rPr>
              <w:t>原</w:t>
            </w:r>
            <w:r>
              <w:rPr>
                <w:rFonts w:hint="eastAsia" w:ascii="宋体" w:hAnsi="宋体" w:eastAsia="宋体" w:cs="宋体"/>
                <w:spacing w:val="12"/>
                <w:sz w:val="23"/>
                <w:szCs w:val="23"/>
              </w:rPr>
              <w:t>件：最初产生的区别于复制件的原始文件或文件的</w:t>
            </w:r>
            <w:r>
              <w:rPr>
                <w:rFonts w:hint="eastAsia" w:ascii="宋体" w:hAnsi="宋体" w:eastAsia="宋体" w:cs="宋体"/>
                <w:sz w:val="23"/>
                <w:szCs w:val="23"/>
              </w:rPr>
              <w:t xml:space="preserve"> </w:t>
            </w:r>
            <w:r>
              <w:rPr>
                <w:rFonts w:hint="eastAsia" w:ascii="宋体" w:hAnsi="宋体" w:eastAsia="宋体" w:cs="宋体"/>
                <w:spacing w:val="13"/>
                <w:sz w:val="23"/>
                <w:szCs w:val="23"/>
              </w:rPr>
              <w:t>原</w:t>
            </w:r>
            <w:r>
              <w:rPr>
                <w:rFonts w:hint="eastAsia" w:ascii="宋体" w:hAnsi="宋体" w:eastAsia="宋体" w:cs="宋体"/>
                <w:spacing w:val="8"/>
                <w:sz w:val="23"/>
                <w:szCs w:val="23"/>
              </w:rPr>
              <w:t>本或公证处出具的文件复制件公证书。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768"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tc>
        <w:tc>
          <w:tcPr>
            <w:tcW w:w="2585" w:type="dxa"/>
            <w:vMerge w:val="continue"/>
            <w:vAlign w:val="center"/>
          </w:tcPr>
          <w:p>
            <w:pPr>
              <w:keepNext w:val="0"/>
              <w:keepLines w:val="0"/>
              <w:pageBreakBefore w:val="0"/>
              <w:widowControl/>
              <w:kinsoku w:val="0"/>
              <w:wordWrap/>
              <w:overflowPunct/>
              <w:topLinePunct w:val="0"/>
              <w:autoSpaceDE w:val="0"/>
              <w:autoSpaceDN w:val="0"/>
              <w:bidi w:val="0"/>
              <w:adjustRightInd w:val="0"/>
              <w:snapToGrid w:val="0"/>
              <w:spacing w:line="280" w:lineRule="exact"/>
              <w:jc w:val="left"/>
              <w:textAlignment w:val="baseline"/>
              <w:rPr>
                <w:rFonts w:hint="eastAsia" w:ascii="宋体" w:hAnsi="宋体" w:eastAsia="宋体" w:cs="宋体"/>
                <w:sz w:val="23"/>
                <w:szCs w:val="23"/>
              </w:rPr>
            </w:pP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18" w:leftChars="0" w:right="107" w:rightChars="0" w:firstLine="13" w:firstLineChars="0"/>
              <w:textAlignment w:val="baseline"/>
              <w:rPr>
                <w:rFonts w:hint="eastAsia" w:ascii="宋体" w:hAnsi="宋体" w:eastAsia="宋体" w:cs="宋体"/>
                <w:spacing w:val="21"/>
                <w:sz w:val="23"/>
                <w:szCs w:val="23"/>
              </w:rPr>
            </w:pPr>
            <w:r>
              <w:rPr>
                <w:rFonts w:hint="eastAsia" w:ascii="宋体" w:hAnsi="宋体" w:eastAsia="宋体" w:cs="宋体"/>
                <w:spacing w:val="12"/>
                <w:sz w:val="23"/>
                <w:szCs w:val="23"/>
              </w:rPr>
              <w:t>书面形式：包括文字的打印或复印件、传真、信函</w:t>
            </w:r>
            <w:r>
              <w:rPr>
                <w:rFonts w:hint="eastAsia" w:ascii="宋体" w:hAnsi="宋体" w:eastAsia="宋体" w:cs="宋体"/>
                <w:spacing w:val="10"/>
                <w:sz w:val="23"/>
                <w:szCs w:val="23"/>
              </w:rPr>
              <w:t>、</w:t>
            </w:r>
            <w:r>
              <w:rPr>
                <w:rFonts w:hint="eastAsia" w:ascii="宋体" w:hAnsi="宋体" w:eastAsia="宋体" w:cs="宋体"/>
                <w:sz w:val="23"/>
                <w:szCs w:val="23"/>
              </w:rPr>
              <w:t xml:space="preserve"> </w:t>
            </w:r>
            <w:r>
              <w:rPr>
                <w:rFonts w:hint="eastAsia" w:ascii="宋体" w:hAnsi="宋体" w:eastAsia="宋体" w:cs="宋体"/>
                <w:spacing w:val="4"/>
                <w:sz w:val="23"/>
                <w:szCs w:val="23"/>
              </w:rPr>
              <w:t xml:space="preserve">电传、 </w:t>
            </w:r>
            <w:r>
              <w:rPr>
                <w:rFonts w:hint="eastAsia" w:ascii="宋体" w:hAnsi="宋体" w:eastAsia="宋体" w:cs="宋体"/>
                <w:spacing w:val="2"/>
                <w:sz w:val="23"/>
                <w:szCs w:val="23"/>
              </w:rPr>
              <w:t>电报、 电子邮件、相关网站发布的公告等可以</w:t>
            </w:r>
            <w:r>
              <w:rPr>
                <w:rFonts w:hint="eastAsia" w:ascii="宋体" w:hAnsi="宋体" w:eastAsia="宋体" w:cs="宋体"/>
                <w:sz w:val="23"/>
                <w:szCs w:val="23"/>
              </w:rPr>
              <w:t xml:space="preserve"> </w:t>
            </w:r>
            <w:r>
              <w:rPr>
                <w:rFonts w:hint="eastAsia" w:ascii="宋体" w:hAnsi="宋体" w:eastAsia="宋体" w:cs="宋体"/>
                <w:spacing w:val="10"/>
                <w:sz w:val="23"/>
                <w:szCs w:val="23"/>
              </w:rPr>
              <w:t>有</w:t>
            </w:r>
            <w:r>
              <w:rPr>
                <w:rFonts w:hint="eastAsia" w:ascii="宋体" w:hAnsi="宋体" w:eastAsia="宋体" w:cs="宋体"/>
                <w:spacing w:val="8"/>
                <w:sz w:val="23"/>
                <w:szCs w:val="23"/>
              </w:rPr>
              <w:t>形地表现所载内容的形式。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35"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4</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122" w:leftChars="0" w:right="105" w:rightChars="0"/>
              <w:jc w:val="left"/>
              <w:textAlignment w:val="baseline"/>
              <w:rPr>
                <w:rFonts w:hint="eastAsia" w:ascii="宋体" w:hAnsi="宋体" w:eastAsia="宋体" w:cs="宋体"/>
                <w:spacing w:val="36"/>
                <w:sz w:val="23"/>
                <w:szCs w:val="23"/>
              </w:rPr>
            </w:pPr>
            <w:r>
              <w:rPr>
                <w:rFonts w:hint="eastAsia" w:ascii="宋体" w:hAnsi="宋体" w:eastAsia="宋体" w:cs="宋体"/>
                <w:spacing w:val="7"/>
                <w:sz w:val="23"/>
                <w:szCs w:val="23"/>
              </w:rPr>
              <w:t>分</w:t>
            </w:r>
            <w:r>
              <w:rPr>
                <w:rFonts w:hint="eastAsia" w:ascii="宋体" w:hAnsi="宋体" w:eastAsia="宋体" w:cs="宋体"/>
                <w:spacing w:val="5"/>
                <w:sz w:val="23"/>
                <w:szCs w:val="23"/>
              </w:rPr>
              <w:t>包和非主体、非关键</w:t>
            </w:r>
            <w:r>
              <w:rPr>
                <w:rFonts w:hint="eastAsia" w:ascii="宋体" w:hAnsi="宋体" w:eastAsia="宋体" w:cs="宋体"/>
                <w:sz w:val="23"/>
                <w:szCs w:val="23"/>
              </w:rPr>
              <w:t xml:space="preserve"> </w:t>
            </w:r>
            <w:r>
              <w:rPr>
                <w:rFonts w:hint="eastAsia" w:ascii="宋体" w:hAnsi="宋体" w:eastAsia="宋体" w:cs="宋体"/>
                <w:spacing w:val="4"/>
                <w:sz w:val="23"/>
                <w:szCs w:val="23"/>
              </w:rPr>
              <w:t>性</w:t>
            </w:r>
            <w:r>
              <w:rPr>
                <w:rFonts w:hint="eastAsia" w:ascii="宋体" w:hAnsi="宋体" w:eastAsia="宋体" w:cs="宋体"/>
                <w:spacing w:val="3"/>
                <w:sz w:val="23"/>
                <w:szCs w:val="23"/>
              </w:rPr>
              <w:t>工作</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2" w:line="280" w:lineRule="exact"/>
              <w:ind w:left="124"/>
              <w:textAlignment w:val="baseline"/>
              <w:rPr>
                <w:rFonts w:hint="eastAsia" w:ascii="宋体" w:hAnsi="宋体" w:eastAsia="宋体" w:cs="宋体"/>
                <w:sz w:val="23"/>
                <w:szCs w:val="23"/>
              </w:rPr>
            </w:pPr>
            <w:r>
              <w:rPr>
                <w:rFonts w:hint="eastAsia" w:ascii="宋体" w:hAnsi="宋体" w:eastAsia="宋体" w:cs="宋体"/>
                <w:spacing w:val="15"/>
                <w:sz w:val="23"/>
                <w:szCs w:val="23"/>
              </w:rPr>
              <w:t>☑</w:t>
            </w:r>
            <w:r>
              <w:rPr>
                <w:rFonts w:hint="eastAsia" w:ascii="宋体" w:hAnsi="宋体" w:eastAsia="宋体" w:cs="宋体"/>
                <w:spacing w:val="14"/>
                <w:sz w:val="23"/>
                <w:szCs w:val="23"/>
              </w:rPr>
              <w:t xml:space="preserve"> 不允许</w:t>
            </w:r>
          </w:p>
          <w:p>
            <w:pPr>
              <w:keepNext w:val="0"/>
              <w:keepLines w:val="0"/>
              <w:pageBreakBefore w:val="0"/>
              <w:widowControl/>
              <w:kinsoku w:val="0"/>
              <w:wordWrap/>
              <w:overflowPunct/>
              <w:topLinePunct w:val="0"/>
              <w:autoSpaceDE w:val="0"/>
              <w:autoSpaceDN w:val="0"/>
              <w:bidi w:val="0"/>
              <w:adjustRightInd w:val="0"/>
              <w:snapToGrid w:val="0"/>
              <w:spacing w:before="151" w:line="280" w:lineRule="exact"/>
              <w:ind w:left="127" w:leftChars="0" w:right="107" w:rightChars="0" w:firstLine="12" w:firstLineChars="0"/>
              <w:textAlignment w:val="baseline"/>
              <w:rPr>
                <w:rFonts w:hint="eastAsia" w:ascii="宋体" w:hAnsi="宋体" w:eastAsia="宋体" w:cs="宋体"/>
                <w:spacing w:val="21"/>
                <w:sz w:val="23"/>
                <w:szCs w:val="23"/>
              </w:rPr>
            </w:pPr>
            <w:r>
              <w:rPr>
                <w:rFonts w:hint="eastAsia" w:ascii="宋体" w:hAnsi="宋体" w:eastAsia="宋体" w:cs="宋体"/>
                <w:spacing w:val="12"/>
                <w:sz w:val="23"/>
                <w:szCs w:val="23"/>
              </w:rPr>
              <w:t>□</w:t>
            </w:r>
            <w:r>
              <w:rPr>
                <w:rFonts w:hint="eastAsia" w:ascii="宋体" w:hAnsi="宋体" w:eastAsia="宋体" w:cs="宋体"/>
                <w:spacing w:val="9"/>
                <w:sz w:val="23"/>
                <w:szCs w:val="23"/>
              </w:rPr>
              <w:t xml:space="preserve"> </w:t>
            </w:r>
            <w:r>
              <w:rPr>
                <w:rFonts w:hint="eastAsia" w:ascii="宋体" w:hAnsi="宋体" w:eastAsia="宋体" w:cs="宋体"/>
                <w:spacing w:val="6"/>
                <w:sz w:val="23"/>
                <w:szCs w:val="23"/>
              </w:rPr>
              <w:t>允许，供应商根据采购文件载明的标的采购项目实</w:t>
            </w:r>
            <w:r>
              <w:rPr>
                <w:rFonts w:hint="eastAsia" w:ascii="宋体" w:hAnsi="宋体" w:eastAsia="宋体" w:cs="宋体"/>
                <w:sz w:val="23"/>
                <w:szCs w:val="23"/>
              </w:rPr>
              <w:t xml:space="preserve"> </w:t>
            </w:r>
            <w:r>
              <w:rPr>
                <w:rFonts w:hint="eastAsia" w:ascii="宋体" w:hAnsi="宋体" w:eastAsia="宋体" w:cs="宋体"/>
                <w:spacing w:val="16"/>
                <w:sz w:val="23"/>
                <w:szCs w:val="23"/>
              </w:rPr>
              <w:t>际</w:t>
            </w:r>
            <w:r>
              <w:rPr>
                <w:rFonts w:hint="eastAsia" w:ascii="宋体" w:hAnsi="宋体" w:eastAsia="宋体" w:cs="宋体"/>
                <w:spacing w:val="12"/>
                <w:sz w:val="23"/>
                <w:szCs w:val="23"/>
              </w:rPr>
              <w:t>情况，拟在成交后将成交项目的非主体、非关键性</w:t>
            </w:r>
            <w:r>
              <w:rPr>
                <w:rFonts w:hint="eastAsia" w:ascii="宋体" w:hAnsi="宋体" w:eastAsia="宋体" w:cs="宋体"/>
                <w:sz w:val="23"/>
                <w:szCs w:val="23"/>
              </w:rPr>
              <w:t xml:space="preserve"> </w:t>
            </w:r>
            <w:r>
              <w:rPr>
                <w:rFonts w:hint="eastAsia" w:ascii="宋体" w:hAnsi="宋体" w:eastAsia="宋体" w:cs="宋体"/>
                <w:spacing w:val="16"/>
                <w:sz w:val="23"/>
                <w:szCs w:val="23"/>
              </w:rPr>
              <w:t>工</w:t>
            </w:r>
            <w:r>
              <w:rPr>
                <w:rFonts w:hint="eastAsia" w:ascii="宋体" w:hAnsi="宋体" w:eastAsia="宋体" w:cs="宋体"/>
                <w:spacing w:val="10"/>
                <w:sz w:val="23"/>
                <w:szCs w:val="23"/>
              </w:rPr>
              <w:t>作</w:t>
            </w:r>
            <w:r>
              <w:rPr>
                <w:rFonts w:hint="eastAsia" w:ascii="宋体" w:hAnsi="宋体" w:eastAsia="宋体" w:cs="宋体"/>
                <w:spacing w:val="8"/>
                <w:sz w:val="23"/>
                <w:szCs w:val="23"/>
              </w:rPr>
              <w:t>交由他人完成的，应当在响应文件中载明。</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29"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5</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33" w:leftChars="0"/>
              <w:jc w:val="left"/>
              <w:textAlignment w:val="baseline"/>
              <w:rPr>
                <w:rFonts w:hint="eastAsia" w:ascii="宋体" w:hAnsi="宋体" w:eastAsia="宋体" w:cs="宋体"/>
                <w:spacing w:val="36"/>
                <w:sz w:val="23"/>
                <w:szCs w:val="23"/>
              </w:rPr>
            </w:pPr>
            <w:r>
              <w:rPr>
                <w:rFonts w:hint="eastAsia" w:ascii="宋体" w:hAnsi="宋体" w:eastAsia="宋体" w:cs="宋体"/>
                <w:spacing w:val="5"/>
                <w:sz w:val="23"/>
                <w:szCs w:val="23"/>
              </w:rPr>
              <w:t>多包成交规则</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3" w:line="280" w:lineRule="exact"/>
              <w:ind w:left="135" w:right="107" w:hanging="11"/>
              <w:textAlignment w:val="baseline"/>
              <w:rPr>
                <w:rFonts w:hint="eastAsia" w:ascii="宋体" w:hAnsi="宋体" w:eastAsia="宋体" w:cs="宋体"/>
                <w:sz w:val="23"/>
                <w:szCs w:val="23"/>
              </w:rPr>
            </w:pPr>
            <w:r>
              <w:rPr>
                <w:rFonts w:hint="eastAsia" w:ascii="宋体" w:hAnsi="宋体" w:eastAsia="宋体" w:cs="宋体"/>
                <w:spacing w:val="12"/>
                <w:sz w:val="23"/>
                <w:szCs w:val="23"/>
              </w:rPr>
              <w:t>分包采</w:t>
            </w:r>
            <w:r>
              <w:rPr>
                <w:rFonts w:hint="eastAsia" w:ascii="宋体" w:hAnsi="宋体" w:eastAsia="宋体" w:cs="宋体"/>
                <w:spacing w:val="6"/>
                <w:sz w:val="23"/>
                <w:szCs w:val="23"/>
              </w:rPr>
              <w:t>购的项目，供应商可以选择</w:t>
            </w:r>
            <w:r>
              <w:rPr>
                <w:rFonts w:hint="eastAsia" w:ascii="宋体" w:hAnsi="宋体" w:eastAsia="宋体" w:cs="宋体"/>
                <w:spacing w:val="6"/>
                <w:sz w:val="23"/>
                <w:szCs w:val="23"/>
                <w:u w:val="single" w:color="auto"/>
              </w:rPr>
              <w:t xml:space="preserve"> / </w:t>
            </w:r>
            <w:r>
              <w:rPr>
                <w:rFonts w:hint="eastAsia" w:ascii="宋体" w:hAnsi="宋体" w:eastAsia="宋体" w:cs="宋体"/>
                <w:spacing w:val="6"/>
                <w:sz w:val="23"/>
                <w:szCs w:val="23"/>
              </w:rPr>
              <w:t>个包报价，但只能成</w:t>
            </w:r>
            <w:r>
              <w:rPr>
                <w:rFonts w:hint="eastAsia" w:ascii="宋体" w:hAnsi="宋体" w:eastAsia="宋体" w:cs="宋体"/>
                <w:spacing w:val="3"/>
                <w:sz w:val="23"/>
                <w:szCs w:val="23"/>
              </w:rPr>
              <w:t>交</w:t>
            </w:r>
            <w:r>
              <w:rPr>
                <w:rFonts w:hint="eastAsia" w:ascii="宋体" w:hAnsi="宋体" w:eastAsia="宋体" w:cs="宋体"/>
                <w:spacing w:val="3"/>
                <w:sz w:val="23"/>
                <w:szCs w:val="23"/>
                <w:u w:val="single" w:color="auto"/>
              </w:rPr>
              <w:t xml:space="preserve">/ </w:t>
            </w:r>
            <w:r>
              <w:rPr>
                <w:rFonts w:hint="eastAsia" w:ascii="宋体" w:hAnsi="宋体" w:eastAsia="宋体" w:cs="宋体"/>
                <w:spacing w:val="3"/>
                <w:sz w:val="23"/>
                <w:szCs w:val="23"/>
              </w:rPr>
              <w:t>个包。</w:t>
            </w:r>
          </w:p>
          <w:p>
            <w:pPr>
              <w:keepNext w:val="0"/>
              <w:keepLines w:val="0"/>
              <w:pageBreakBefore w:val="0"/>
              <w:widowControl/>
              <w:kinsoku w:val="0"/>
              <w:wordWrap/>
              <w:overflowPunct/>
              <w:topLinePunct w:val="0"/>
              <w:autoSpaceDE w:val="0"/>
              <w:autoSpaceDN w:val="0"/>
              <w:bidi w:val="0"/>
              <w:adjustRightInd w:val="0"/>
              <w:snapToGrid w:val="0"/>
              <w:spacing w:before="33" w:line="280" w:lineRule="exact"/>
              <w:ind w:left="122"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21"/>
                <w:sz w:val="23"/>
                <w:szCs w:val="23"/>
              </w:rPr>
              <w:t>供</w:t>
            </w:r>
            <w:r>
              <w:rPr>
                <w:rFonts w:hint="eastAsia" w:ascii="宋体" w:hAnsi="宋体" w:eastAsia="宋体" w:cs="宋体"/>
                <w:spacing w:val="12"/>
                <w:sz w:val="23"/>
                <w:szCs w:val="23"/>
              </w:rPr>
              <w:t>应商可依照采购文件要求进行多个包报价。若所投</w:t>
            </w:r>
            <w:r>
              <w:rPr>
                <w:rFonts w:hint="eastAsia" w:ascii="宋体" w:hAnsi="宋体" w:eastAsia="宋体" w:cs="宋体"/>
                <w:spacing w:val="9"/>
                <w:sz w:val="23"/>
                <w:szCs w:val="23"/>
              </w:rPr>
              <w:t>多</w:t>
            </w:r>
            <w:r>
              <w:rPr>
                <w:rFonts w:hint="eastAsia" w:ascii="宋体" w:hAnsi="宋体" w:eastAsia="宋体" w:cs="宋体"/>
                <w:spacing w:val="7"/>
                <w:sz w:val="23"/>
                <w:szCs w:val="23"/>
              </w:rPr>
              <w:t>个包的报价排位均第一， 由供应商自行选择其中多个</w:t>
            </w:r>
            <w:r>
              <w:rPr>
                <w:rFonts w:hint="eastAsia" w:ascii="宋体" w:hAnsi="宋体" w:eastAsia="宋体" w:cs="宋体"/>
                <w:spacing w:val="4"/>
                <w:sz w:val="23"/>
                <w:szCs w:val="23"/>
              </w:rPr>
              <w:t>包成交。</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2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335"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6</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5"/>
                <w:sz w:val="23"/>
                <w:szCs w:val="23"/>
              </w:rPr>
            </w:pPr>
            <w:r>
              <w:rPr>
                <w:rFonts w:hint="eastAsia" w:ascii="宋体" w:hAnsi="宋体" w:eastAsia="宋体" w:cs="宋体"/>
                <w:spacing w:val="-2"/>
                <w:sz w:val="23"/>
                <w:szCs w:val="23"/>
              </w:rPr>
              <w:t>监</w:t>
            </w:r>
            <w:r>
              <w:rPr>
                <w:rFonts w:hint="eastAsia" w:ascii="宋体" w:hAnsi="宋体" w:eastAsia="宋体" w:cs="宋体"/>
                <w:spacing w:val="-1"/>
                <w:sz w:val="23"/>
                <w:szCs w:val="23"/>
              </w:rPr>
              <w:t>督</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21"/>
                <w:sz w:val="23"/>
                <w:szCs w:val="23"/>
              </w:rPr>
              <w:t>本</w:t>
            </w:r>
            <w:r>
              <w:rPr>
                <w:rFonts w:hint="eastAsia" w:ascii="宋体" w:hAnsi="宋体" w:eastAsia="宋体" w:cs="宋体"/>
                <w:spacing w:val="12"/>
                <w:sz w:val="23"/>
                <w:szCs w:val="23"/>
              </w:rPr>
              <w:t>次采购活动以及相关当事人应当接受当地监督管理</w:t>
            </w:r>
            <w:r>
              <w:rPr>
                <w:rFonts w:hint="eastAsia" w:ascii="宋体" w:hAnsi="宋体" w:eastAsia="宋体" w:cs="宋体"/>
                <w:sz w:val="23"/>
                <w:szCs w:val="23"/>
              </w:rPr>
              <w:t xml:space="preserve"> </w:t>
            </w:r>
            <w:r>
              <w:rPr>
                <w:rFonts w:hint="eastAsia" w:ascii="宋体" w:hAnsi="宋体" w:eastAsia="宋体" w:cs="宋体"/>
                <w:spacing w:val="10"/>
                <w:sz w:val="23"/>
                <w:szCs w:val="23"/>
              </w:rPr>
              <w:t>部</w:t>
            </w:r>
            <w:r>
              <w:rPr>
                <w:rFonts w:hint="eastAsia" w:ascii="宋体" w:hAnsi="宋体" w:eastAsia="宋体" w:cs="宋体"/>
                <w:spacing w:val="7"/>
                <w:sz w:val="23"/>
                <w:szCs w:val="23"/>
              </w:rPr>
              <w:t>门依法实施的监督。</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4" w:line="280" w:lineRule="exact"/>
              <w:ind w:left="332"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7</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场地费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21"/>
                <w:sz w:val="23"/>
                <w:szCs w:val="23"/>
              </w:rPr>
            </w:pPr>
            <w:r>
              <w:rPr>
                <w:rFonts w:hint="eastAsia" w:ascii="宋体" w:hAnsi="宋体" w:eastAsia="宋体" w:cs="宋体"/>
                <w:spacing w:val="21"/>
                <w:sz w:val="23"/>
                <w:szCs w:val="23"/>
              </w:rPr>
              <w:t>按照新发改议价[2012]832 号文,供应商在提交响应文件时，需缴纳场地服务费1000元，当参加项目的供应商多余6 家时，所需缴纳的场地服务费为：6000 元/供应商单位个数；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9"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6" w:line="280" w:lineRule="exact"/>
              <w:ind w:left="335" w:leftChars="0"/>
              <w:jc w:val="left"/>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8</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公证费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21"/>
                <w:sz w:val="23"/>
                <w:szCs w:val="23"/>
                <w:lang w:eastAsia="zh-CN"/>
              </w:rPr>
            </w:pPr>
            <w:r>
              <w:rPr>
                <w:rFonts w:hint="eastAsia" w:ascii="宋体" w:hAnsi="宋体" w:eastAsia="宋体" w:cs="宋体"/>
                <w:spacing w:val="9"/>
                <w:sz w:val="23"/>
                <w:szCs w:val="23"/>
              </w:rPr>
              <w:t>最终成交供应商须向现场公证机构支付相应公证费用</w:t>
            </w:r>
            <w:r>
              <w:rPr>
                <w:rFonts w:hint="eastAsia" w:ascii="宋体" w:hAnsi="宋体" w:eastAsia="宋体" w:cs="宋体"/>
                <w:spacing w:val="9"/>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116" w:line="280" w:lineRule="exact"/>
              <w:ind w:left="335" w:leftChars="0"/>
              <w:jc w:val="left"/>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9</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jc w:val="left"/>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lang w:eastAsia="zh-CN"/>
              </w:rPr>
              <w:t>招标代理费</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136" w:line="280" w:lineRule="exact"/>
              <w:ind w:left="122" w:leftChars="0" w:right="107" w:rightChars="0"/>
              <w:textAlignment w:val="baseline"/>
              <w:rPr>
                <w:rFonts w:hint="eastAsia" w:ascii="宋体" w:hAnsi="宋体" w:eastAsia="宋体" w:cs="宋体"/>
                <w:spacing w:val="9"/>
                <w:sz w:val="23"/>
                <w:szCs w:val="23"/>
              </w:rPr>
            </w:pPr>
            <w:r>
              <w:rPr>
                <w:rFonts w:hint="eastAsia" w:ascii="宋体" w:hAnsi="宋体" w:eastAsia="宋体" w:cs="宋体"/>
                <w:spacing w:val="13"/>
                <w:sz w:val="23"/>
                <w:szCs w:val="23"/>
              </w:rPr>
              <w:t>采购代理服务费采用差额定率累进计费方式：依据按国家计委计价格</w:t>
            </w:r>
            <w:r>
              <w:rPr>
                <w:rFonts w:hint="eastAsia" w:ascii="宋体" w:hAnsi="宋体" w:eastAsia="宋体" w:cs="宋体"/>
                <w:sz w:val="23"/>
                <w:szCs w:val="23"/>
              </w:rPr>
              <w:t xml:space="preserve"> </w:t>
            </w:r>
            <w:r>
              <w:rPr>
                <w:rFonts w:hint="eastAsia" w:ascii="宋体" w:hAnsi="宋体" w:eastAsia="宋体" w:cs="宋体"/>
                <w:spacing w:val="3"/>
                <w:sz w:val="23"/>
                <w:szCs w:val="23"/>
              </w:rPr>
              <w:t>[2002]1980</w:t>
            </w:r>
            <w:r>
              <w:rPr>
                <w:rFonts w:hint="eastAsia" w:ascii="宋体" w:hAnsi="宋体" w:eastAsia="宋体" w:cs="宋体"/>
                <w:spacing w:val="-3"/>
                <w:sz w:val="23"/>
                <w:szCs w:val="23"/>
              </w:rPr>
              <w:t xml:space="preserve"> </w:t>
            </w:r>
            <w:r>
              <w:rPr>
                <w:rFonts w:hint="eastAsia" w:ascii="宋体" w:hAnsi="宋体" w:eastAsia="宋体" w:cs="宋体"/>
                <w:spacing w:val="3"/>
                <w:sz w:val="23"/>
                <w:szCs w:val="23"/>
              </w:rPr>
              <w:t>号、发改价格[2011]</w:t>
            </w:r>
            <w:r>
              <w:rPr>
                <w:rFonts w:hint="eastAsia" w:ascii="宋体" w:hAnsi="宋体" w:eastAsia="宋体" w:cs="宋体"/>
                <w:spacing w:val="-1"/>
                <w:sz w:val="23"/>
                <w:szCs w:val="23"/>
              </w:rPr>
              <w:t xml:space="preserve"> </w:t>
            </w:r>
            <w:r>
              <w:rPr>
                <w:rFonts w:hint="eastAsia" w:ascii="宋体" w:hAnsi="宋体" w:eastAsia="宋体" w:cs="宋体"/>
                <w:spacing w:val="3"/>
                <w:sz w:val="23"/>
                <w:szCs w:val="23"/>
              </w:rPr>
              <w:t>534</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号、发改价格[2015]</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299</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号文取费，</w:t>
            </w:r>
            <w:r>
              <w:rPr>
                <w:rFonts w:hint="eastAsia" w:ascii="宋体" w:hAnsi="宋体" w:eastAsia="宋体" w:cs="宋体"/>
                <w:spacing w:val="-67"/>
                <w:sz w:val="23"/>
                <w:szCs w:val="23"/>
              </w:rPr>
              <w:t xml:space="preserve"> </w:t>
            </w:r>
            <w:r>
              <w:rPr>
                <w:rFonts w:hint="eastAsia" w:ascii="宋体" w:hAnsi="宋体" w:eastAsia="宋体" w:cs="宋体"/>
                <w:spacing w:val="3"/>
                <w:sz w:val="23"/>
                <w:szCs w:val="23"/>
              </w:rPr>
              <w:t>以成</w:t>
            </w:r>
            <w:r>
              <w:rPr>
                <w:rFonts w:hint="eastAsia" w:ascii="宋体" w:hAnsi="宋体" w:eastAsia="宋体" w:cs="宋体"/>
                <w:sz w:val="23"/>
                <w:szCs w:val="23"/>
              </w:rPr>
              <w:t xml:space="preserve"> </w:t>
            </w:r>
            <w:r>
              <w:rPr>
                <w:rFonts w:hint="eastAsia" w:ascii="宋体" w:hAnsi="宋体" w:eastAsia="宋体" w:cs="宋体"/>
                <w:spacing w:val="6"/>
                <w:sz w:val="23"/>
                <w:szCs w:val="23"/>
              </w:rPr>
              <w:t>交价为基数计取</w:t>
            </w:r>
            <w:r>
              <w:rPr>
                <w:rFonts w:hint="eastAsia" w:ascii="宋体" w:hAnsi="宋体" w:eastAsia="宋体" w:cs="宋体"/>
                <w:spacing w:val="6"/>
                <w:sz w:val="23"/>
                <w:szCs w:val="23"/>
                <w:lang w:eastAsia="zh-CN"/>
              </w:rPr>
              <w:t>，</w:t>
            </w:r>
            <w:r>
              <w:rPr>
                <w:rFonts w:hint="eastAsia" w:ascii="宋体" w:hAnsi="宋体" w:eastAsia="宋体" w:cs="宋体"/>
                <w:spacing w:val="6"/>
                <w:sz w:val="23"/>
                <w:szCs w:val="23"/>
              </w:rPr>
              <w:t>由成交</w:t>
            </w:r>
            <w:r>
              <w:rPr>
                <w:rFonts w:hint="eastAsia" w:ascii="宋体" w:hAnsi="宋体" w:eastAsia="宋体" w:cs="宋体"/>
                <w:sz w:val="23"/>
                <w:szCs w:val="23"/>
              </w:rPr>
              <w:t xml:space="preserve"> </w:t>
            </w:r>
            <w:r>
              <w:rPr>
                <w:rFonts w:hint="eastAsia" w:ascii="宋体" w:hAnsi="宋体" w:eastAsia="宋体" w:cs="宋体"/>
                <w:spacing w:val="13"/>
                <w:sz w:val="23"/>
                <w:szCs w:val="23"/>
              </w:rPr>
              <w:t>供</w:t>
            </w:r>
            <w:r>
              <w:rPr>
                <w:rFonts w:hint="eastAsia" w:ascii="宋体" w:hAnsi="宋体" w:eastAsia="宋体" w:cs="宋体"/>
                <w:spacing w:val="8"/>
                <w:sz w:val="23"/>
                <w:szCs w:val="23"/>
              </w:rPr>
              <w:t>应商支付</w:t>
            </w:r>
            <w:r>
              <w:rPr>
                <w:rFonts w:hint="eastAsia"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4" w:line="280" w:lineRule="exact"/>
              <w:ind w:left="331" w:leftChars="0"/>
              <w:jc w:val="left"/>
              <w:textAlignment w:val="baseline"/>
              <w:rPr>
                <w:rFonts w:hint="eastAsia" w:ascii="宋体" w:hAnsi="宋体" w:eastAsia="宋体" w:cs="宋体"/>
                <w:sz w:val="23"/>
                <w:szCs w:val="23"/>
                <w:lang w:val="en-US" w:eastAsia="zh-CN"/>
              </w:rPr>
            </w:pPr>
            <w:r>
              <w:rPr>
                <w:rFonts w:hint="eastAsia" w:ascii="宋体" w:hAnsi="宋体" w:eastAsia="宋体" w:cs="宋体"/>
                <w:sz w:val="23"/>
                <w:szCs w:val="23"/>
                <w:lang w:val="en-US" w:eastAsia="zh-CN"/>
              </w:rPr>
              <w:t>10</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jc w:val="left"/>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中小企业扶持政策</w:t>
            </w: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一、关于中小企业、残疾人福利性单位、监狱企业扶持政策落实的规定：</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1、中小企业报价的价格扣除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（1）本项目对中小企业报价的价格给予</w:t>
            </w:r>
            <w:r>
              <w:rPr>
                <w:rFonts w:hint="eastAsia" w:ascii="宋体" w:hAnsi="宋体" w:eastAsia="宋体" w:cs="宋体"/>
                <w:spacing w:val="-2"/>
                <w:sz w:val="23"/>
                <w:szCs w:val="23"/>
                <w:lang w:val="en-US" w:eastAsia="zh-CN"/>
              </w:rPr>
              <w:t>10</w:t>
            </w:r>
            <w:r>
              <w:rPr>
                <w:rFonts w:hint="eastAsia" w:ascii="宋体" w:hAnsi="宋体" w:eastAsia="宋体" w:cs="宋体"/>
                <w:spacing w:val="-2"/>
                <w:sz w:val="23"/>
                <w:szCs w:val="23"/>
              </w:rPr>
              <w:t>%的扣除，用扣除后的价格参与评审。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（2）供应商需按照磋商文件的要求提供《中小企业声明函》。</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（3）企业标准请参照《关于印发中小企业划型标准规定的通知》（工信部联企业[2011]300号）文件规定自行填写。</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2、残疾人福利性单位报价的价格扣除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（1）本项目对残疾人福利性单位视同小型、微型企业，给予</w:t>
            </w:r>
            <w:r>
              <w:rPr>
                <w:rFonts w:hint="eastAsia" w:ascii="宋体" w:hAnsi="宋体" w:eastAsia="宋体" w:cs="宋体"/>
                <w:spacing w:val="-2"/>
                <w:sz w:val="23"/>
                <w:szCs w:val="23"/>
                <w:lang w:val="en-US" w:eastAsia="zh-CN"/>
              </w:rPr>
              <w:t>10</w:t>
            </w:r>
            <w:r>
              <w:rPr>
                <w:rFonts w:hint="eastAsia" w:ascii="宋体" w:hAnsi="宋体" w:eastAsia="宋体" w:cs="宋体"/>
                <w:spacing w:val="-2"/>
                <w:sz w:val="23"/>
                <w:szCs w:val="23"/>
              </w:rPr>
              <w:t>%的价格扣除，用扣除后的价格参与评审。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（2）残疾人福利性单位需按照采购文件的要求提供《残疾人福利性单位声明函》。</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（3）残疾人福利性单位标准请参照《关于促进残疾人就业政府采购政策的通知》（财库〔2017〕141号）。</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3、监狱和戒毒企业报价的价格扣除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（1）本项目对监狱和戒毒企业（简称监狱企业）视同小型、微型企业，给予</w:t>
            </w:r>
            <w:r>
              <w:rPr>
                <w:rFonts w:hint="eastAsia" w:ascii="宋体" w:hAnsi="宋体" w:eastAsia="宋体" w:cs="宋体"/>
                <w:spacing w:val="-2"/>
                <w:sz w:val="23"/>
                <w:szCs w:val="23"/>
                <w:lang w:val="en-US" w:eastAsia="zh-CN"/>
              </w:rPr>
              <w:t>10</w:t>
            </w:r>
            <w:r>
              <w:rPr>
                <w:rFonts w:hint="eastAsia" w:ascii="宋体" w:hAnsi="宋体" w:eastAsia="宋体" w:cs="宋体"/>
                <w:spacing w:val="-2"/>
                <w:sz w:val="23"/>
                <w:szCs w:val="23"/>
              </w:rPr>
              <w:t>%的价格扣除，用扣除后的价格参与评审。</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（2）监狱企业参加政府采购活动时，需提供由省级以上监狱管理局、戒毒管理局(含新疆生产建设兵团)出具的属于监狱企业的证明文件。供应商如不提供上述证明文件，价格将不做相应扣除。</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（3）监狱企业标准请参照《关于政府采购支持监狱企业发展有关问题的通知》（财库[2014]68号）。</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4、残疾人福利单位、监狱企业属于小型、微型企业的，不重复享受政策。</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b/>
                <w:bCs/>
                <w:spacing w:val="-2"/>
                <w:sz w:val="23"/>
                <w:szCs w:val="23"/>
              </w:rPr>
            </w:pPr>
            <w:r>
              <w:rPr>
                <w:rFonts w:hint="eastAsia" w:ascii="宋体" w:hAnsi="宋体" w:eastAsia="宋体" w:cs="宋体"/>
                <w:b/>
                <w:bCs/>
                <w:spacing w:val="-2"/>
                <w:sz w:val="23"/>
                <w:szCs w:val="23"/>
              </w:rPr>
              <w:t>特别提示：</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1、超过200万元的货物和服务采购项目、超过 400 万元的工程采购项目中适宜由中小企业提供的，预留该部分采购项目预算总额的 40%以上专门面向中小企业采购，其中预留给小微企业的比例不低于 60%。</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2、对于未预留份额专门面向中小企业的采购项目，以及预留份额项目中的非预留部分采购包，采购人、采购代理机构应当对符合规定的小微企业报价给予 10%~20% (工程项目为 6%~10%)的扣除，用扣 除后的价格参加评审。适用招标投标法的政府采购工程建设项目，采用综合评估法但未采用低价优先法计算价格分的，评标时应当在采用 原报价进行评分的基础上增加其价格得分的6%~10%作为其价格分。</w:t>
            </w:r>
          </w:p>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125" w:leftChars="0"/>
              <w:textAlignment w:val="baseline"/>
              <w:rPr>
                <w:rFonts w:hint="eastAsia" w:ascii="宋体" w:hAnsi="宋体" w:eastAsia="宋体" w:cs="宋体"/>
                <w:spacing w:val="-2"/>
                <w:sz w:val="23"/>
                <w:szCs w:val="23"/>
                <w:lang w:eastAsia="zh-CN"/>
              </w:rPr>
            </w:pPr>
            <w:r>
              <w:rPr>
                <w:rFonts w:hint="eastAsia" w:ascii="宋体" w:hAnsi="宋体" w:eastAsia="宋体" w:cs="宋体"/>
                <w:spacing w:val="-2"/>
                <w:sz w:val="23"/>
                <w:szCs w:val="23"/>
              </w:rPr>
              <w:t>3、接受大中型企业与小微企业组成联合体或者允许大中型企业 向一家或者多家小微企业分包的采购项目，对于联合协议或者分包意 向协议约定小微企业的合同份额占到合同总金额40%以上的，采购人、采购代理机构应当对联合体或者大中型企业的报价给予4%~6% (工程 项目为2%~4%) 的扣除，用扣除后的价格参加评审。适用招标投标法 的政府采购工程建设项目，采用综合评估法但未采用低价优先法计算 价格分的，评标时应当在采用原报价进行评分的基础上增加其价格得 分的 2%~4%作为其价格分。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768"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280" w:lineRule="exact"/>
              <w:ind w:left="287" w:leftChars="0"/>
              <w:jc w:val="left"/>
              <w:textAlignment w:val="baseline"/>
              <w:rPr>
                <w:rFonts w:hint="eastAsia" w:ascii="宋体" w:hAnsi="宋体" w:eastAsia="宋体" w:cs="宋体"/>
                <w:spacing w:val="-9"/>
                <w:sz w:val="23"/>
                <w:szCs w:val="23"/>
                <w:lang w:val="en-US" w:eastAsia="zh-CN"/>
              </w:rPr>
            </w:pPr>
            <w:r>
              <w:rPr>
                <w:rFonts w:hint="eastAsia" w:ascii="宋体" w:hAnsi="宋体" w:eastAsia="宋体" w:cs="宋体"/>
                <w:spacing w:val="-2"/>
                <w:sz w:val="23"/>
                <w:szCs w:val="23"/>
                <w:lang w:val="en-US" w:eastAsia="zh-CN"/>
              </w:rPr>
              <w:t>11</w:t>
            </w:r>
          </w:p>
        </w:tc>
        <w:tc>
          <w:tcPr>
            <w:tcW w:w="2585" w:type="dxa"/>
            <w:vAlign w:val="center"/>
          </w:tcPr>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1"/>
              <w:jc w:val="left"/>
              <w:textAlignment w:val="baseline"/>
              <w:rPr>
                <w:rFonts w:hint="eastAsia" w:ascii="宋体" w:hAnsi="宋体" w:eastAsia="宋体" w:cs="宋体"/>
                <w:spacing w:val="12"/>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1"/>
              <w:jc w:val="left"/>
              <w:textAlignment w:val="baseline"/>
              <w:rPr>
                <w:rFonts w:hint="eastAsia" w:ascii="宋体" w:hAnsi="宋体" w:eastAsia="宋体" w:cs="宋体"/>
                <w:spacing w:val="12"/>
                <w:sz w:val="23"/>
                <w:szCs w:val="23"/>
              </w:rPr>
            </w:pPr>
          </w:p>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1"/>
              <w:jc w:val="left"/>
              <w:textAlignment w:val="baseline"/>
              <w:rPr>
                <w:rFonts w:hint="eastAsia" w:ascii="宋体" w:hAnsi="宋体" w:eastAsia="宋体" w:cs="宋体"/>
                <w:sz w:val="23"/>
                <w:szCs w:val="23"/>
              </w:rPr>
            </w:pPr>
            <w:r>
              <w:rPr>
                <w:rFonts w:hint="eastAsia" w:ascii="宋体" w:hAnsi="宋体" w:eastAsia="宋体" w:cs="宋体"/>
                <w:spacing w:val="12"/>
                <w:sz w:val="23"/>
                <w:szCs w:val="23"/>
              </w:rPr>
              <w:t>低</w:t>
            </w:r>
            <w:r>
              <w:rPr>
                <w:rFonts w:hint="eastAsia" w:ascii="宋体" w:hAnsi="宋体" w:eastAsia="宋体" w:cs="宋体"/>
                <w:spacing w:val="8"/>
                <w:sz w:val="23"/>
                <w:szCs w:val="23"/>
              </w:rPr>
              <w:t>于成本价不正当竞争预防措施：</w:t>
            </w:r>
          </w:p>
          <w:p>
            <w:pPr>
              <w:keepNext w:val="0"/>
              <w:keepLines w:val="0"/>
              <w:pageBreakBefore w:val="0"/>
              <w:widowControl/>
              <w:kinsoku w:val="0"/>
              <w:wordWrap/>
              <w:overflowPunct/>
              <w:topLinePunct w:val="0"/>
              <w:autoSpaceDE w:val="0"/>
              <w:autoSpaceDN w:val="0"/>
              <w:bidi w:val="0"/>
              <w:adjustRightInd w:val="0"/>
              <w:snapToGrid w:val="0"/>
              <w:spacing w:before="4" w:line="280" w:lineRule="exact"/>
              <w:ind w:left="122" w:leftChars="0" w:right="30" w:rightChars="0"/>
              <w:jc w:val="left"/>
              <w:textAlignment w:val="baseline"/>
              <w:rPr>
                <w:rFonts w:hint="eastAsia" w:ascii="宋体" w:hAnsi="宋体" w:eastAsia="宋体" w:cs="宋体"/>
                <w:spacing w:val="2"/>
                <w:sz w:val="23"/>
                <w:szCs w:val="23"/>
              </w:rPr>
            </w:pPr>
          </w:p>
        </w:tc>
        <w:tc>
          <w:tcPr>
            <w:tcW w:w="5810" w:type="dxa"/>
            <w:vAlign w:val="top"/>
          </w:tcPr>
          <w:p>
            <w:pPr>
              <w:keepNext w:val="0"/>
              <w:keepLines w:val="0"/>
              <w:pageBreakBefore w:val="0"/>
              <w:widowControl/>
              <w:kinsoku w:val="0"/>
              <w:wordWrap/>
              <w:overflowPunct/>
              <w:topLinePunct w:val="0"/>
              <w:autoSpaceDE w:val="0"/>
              <w:autoSpaceDN w:val="0"/>
              <w:bidi w:val="0"/>
              <w:adjustRightInd w:val="0"/>
              <w:snapToGrid w:val="0"/>
              <w:spacing w:before="5" w:line="280" w:lineRule="exact"/>
              <w:ind w:left="122" w:right="107"/>
              <w:textAlignment w:val="baseline"/>
              <w:rPr>
                <w:rFonts w:hint="eastAsia" w:ascii="宋体" w:hAnsi="宋体" w:eastAsia="宋体" w:cs="宋体"/>
                <w:sz w:val="23"/>
                <w:szCs w:val="23"/>
              </w:rPr>
            </w:pPr>
            <w:r>
              <w:rPr>
                <w:rFonts w:hint="eastAsia" w:ascii="宋体" w:hAnsi="宋体" w:eastAsia="宋体" w:cs="宋体"/>
                <w:spacing w:val="4"/>
                <w:sz w:val="23"/>
                <w:szCs w:val="23"/>
              </w:rPr>
              <w:t>根据“财政部 87 号令</w:t>
            </w:r>
            <w:r>
              <w:rPr>
                <w:rFonts w:hint="eastAsia" w:ascii="宋体" w:hAnsi="宋体" w:eastAsia="宋体" w:cs="宋体"/>
                <w:spacing w:val="2"/>
                <w:sz w:val="23"/>
                <w:szCs w:val="23"/>
              </w:rPr>
              <w:t>《政府采购货物服务招标投标管理办法》 ”第六十条之规</w:t>
            </w:r>
            <w:r>
              <w:rPr>
                <w:rFonts w:hint="eastAsia" w:ascii="宋体" w:hAnsi="宋体" w:eastAsia="宋体" w:cs="宋体"/>
                <w:sz w:val="23"/>
                <w:szCs w:val="23"/>
              </w:rPr>
              <w:t xml:space="preserve"> </w:t>
            </w:r>
            <w:r>
              <w:rPr>
                <w:rFonts w:hint="eastAsia" w:ascii="宋体" w:hAnsi="宋体" w:eastAsia="宋体" w:cs="宋体"/>
                <w:spacing w:val="11"/>
                <w:sz w:val="23"/>
                <w:szCs w:val="23"/>
              </w:rPr>
              <w:t>定</w:t>
            </w:r>
            <w:r>
              <w:rPr>
                <w:rFonts w:hint="eastAsia" w:ascii="宋体" w:hAnsi="宋体" w:eastAsia="宋体" w:cs="宋体"/>
                <w:spacing w:val="6"/>
                <w:sz w:val="23"/>
                <w:szCs w:val="23"/>
              </w:rPr>
              <w:t>：评标委员会认为供应商报价明显低于其他通过符合性审查供应商的报价，有</w:t>
            </w:r>
            <w:r>
              <w:rPr>
                <w:rFonts w:hint="eastAsia" w:ascii="宋体" w:hAnsi="宋体" w:eastAsia="宋体" w:cs="宋体"/>
                <w:spacing w:val="11"/>
                <w:sz w:val="23"/>
                <w:szCs w:val="23"/>
              </w:rPr>
              <w:t>可</w:t>
            </w:r>
            <w:r>
              <w:rPr>
                <w:rFonts w:hint="eastAsia" w:ascii="宋体" w:hAnsi="宋体" w:eastAsia="宋体" w:cs="宋体"/>
                <w:spacing w:val="6"/>
                <w:sz w:val="23"/>
                <w:szCs w:val="23"/>
              </w:rPr>
              <w:t>能影响产品质量或者不能诚信履约的，应当要求其在评标现场合理的时间内提</w:t>
            </w:r>
            <w:r>
              <w:rPr>
                <w:rFonts w:hint="eastAsia" w:ascii="宋体" w:hAnsi="宋体" w:eastAsia="宋体" w:cs="宋体"/>
                <w:sz w:val="23"/>
                <w:szCs w:val="23"/>
              </w:rPr>
              <w:t xml:space="preserve"> </w:t>
            </w:r>
            <w:r>
              <w:rPr>
                <w:rFonts w:hint="eastAsia" w:ascii="宋体" w:hAnsi="宋体" w:eastAsia="宋体" w:cs="宋体"/>
                <w:spacing w:val="11"/>
                <w:sz w:val="23"/>
                <w:szCs w:val="23"/>
              </w:rPr>
              <w:t>供</w:t>
            </w:r>
            <w:r>
              <w:rPr>
                <w:rFonts w:hint="eastAsia" w:ascii="宋体" w:hAnsi="宋体" w:eastAsia="宋体" w:cs="宋体"/>
                <w:spacing w:val="6"/>
                <w:sz w:val="23"/>
                <w:szCs w:val="23"/>
              </w:rPr>
              <w:t>书面说明，必要时提交相关证明材料；供应商不能证明其报价合理性的，评标</w:t>
            </w:r>
            <w:r>
              <w:rPr>
                <w:rFonts w:hint="eastAsia" w:ascii="宋体" w:hAnsi="宋体" w:eastAsia="宋体" w:cs="宋体"/>
                <w:sz w:val="23"/>
                <w:szCs w:val="23"/>
              </w:rPr>
              <w:t xml:space="preserve"> </w:t>
            </w:r>
            <w:r>
              <w:rPr>
                <w:rFonts w:hint="eastAsia" w:ascii="宋体" w:hAnsi="宋体" w:eastAsia="宋体" w:cs="宋体"/>
                <w:spacing w:val="13"/>
                <w:sz w:val="23"/>
                <w:szCs w:val="23"/>
              </w:rPr>
              <w:t>委</w:t>
            </w:r>
            <w:r>
              <w:rPr>
                <w:rFonts w:hint="eastAsia" w:ascii="宋体" w:hAnsi="宋体" w:eastAsia="宋体" w:cs="宋体"/>
                <w:spacing w:val="8"/>
                <w:sz w:val="23"/>
                <w:szCs w:val="23"/>
              </w:rPr>
              <w:t>员会应当将其作为无效响应处理。</w:t>
            </w:r>
          </w:p>
          <w:p>
            <w:pPr>
              <w:keepNext w:val="0"/>
              <w:keepLines w:val="0"/>
              <w:pageBreakBefore w:val="0"/>
              <w:widowControl/>
              <w:kinsoku w:val="0"/>
              <w:wordWrap/>
              <w:overflowPunct/>
              <w:topLinePunct w:val="0"/>
              <w:autoSpaceDE w:val="0"/>
              <w:autoSpaceDN w:val="0"/>
              <w:bidi w:val="0"/>
              <w:adjustRightInd w:val="0"/>
              <w:snapToGrid w:val="0"/>
              <w:spacing w:before="7" w:line="280" w:lineRule="exact"/>
              <w:ind w:left="122" w:right="26"/>
              <w:textAlignment w:val="baseline"/>
              <w:rPr>
                <w:rFonts w:hint="eastAsia" w:ascii="宋体" w:hAnsi="宋体" w:eastAsia="宋体" w:cs="宋体"/>
                <w:sz w:val="23"/>
                <w:szCs w:val="23"/>
              </w:rPr>
            </w:pPr>
            <w:r>
              <w:rPr>
                <w:rFonts w:hint="eastAsia" w:ascii="宋体" w:hAnsi="宋体" w:eastAsia="宋体" w:cs="宋体"/>
                <w:spacing w:val="11"/>
                <w:sz w:val="23"/>
                <w:szCs w:val="23"/>
              </w:rPr>
              <w:t>评</w:t>
            </w:r>
            <w:r>
              <w:rPr>
                <w:rFonts w:hint="eastAsia" w:ascii="宋体" w:hAnsi="宋体" w:eastAsia="宋体" w:cs="宋体"/>
                <w:spacing w:val="6"/>
                <w:sz w:val="23"/>
                <w:szCs w:val="23"/>
              </w:rPr>
              <w:t>标委员会应当要求其在评标现场合理的时间内提供成本构成书面说明，并提交</w:t>
            </w:r>
            <w:r>
              <w:rPr>
                <w:rFonts w:hint="eastAsia" w:ascii="宋体" w:hAnsi="宋体" w:eastAsia="宋体" w:cs="宋体"/>
                <w:sz w:val="23"/>
                <w:szCs w:val="23"/>
              </w:rPr>
              <w:t xml:space="preserve"> </w:t>
            </w:r>
            <w:r>
              <w:rPr>
                <w:rFonts w:hint="eastAsia" w:ascii="宋体" w:hAnsi="宋体" w:eastAsia="宋体" w:cs="宋体"/>
                <w:spacing w:val="11"/>
                <w:sz w:val="23"/>
                <w:szCs w:val="23"/>
              </w:rPr>
              <w:t>相</w:t>
            </w:r>
            <w:r>
              <w:rPr>
                <w:rFonts w:hint="eastAsia" w:ascii="宋体" w:hAnsi="宋体" w:eastAsia="宋体" w:cs="宋体"/>
                <w:spacing w:val="6"/>
                <w:sz w:val="23"/>
                <w:szCs w:val="23"/>
              </w:rPr>
              <w:t>关证明材料。供应商书面说明应当按照国家财务会计制度的规定要求，逐项就</w:t>
            </w:r>
            <w:r>
              <w:rPr>
                <w:rFonts w:hint="eastAsia" w:ascii="宋体" w:hAnsi="宋体" w:eastAsia="宋体" w:cs="宋体"/>
                <w:sz w:val="23"/>
                <w:szCs w:val="23"/>
              </w:rPr>
              <w:t xml:space="preserve"> </w:t>
            </w:r>
            <w:r>
              <w:rPr>
                <w:rFonts w:hint="eastAsia" w:ascii="宋体" w:hAnsi="宋体" w:eastAsia="宋体" w:cs="宋体"/>
                <w:spacing w:val="6"/>
                <w:sz w:val="23"/>
                <w:szCs w:val="23"/>
              </w:rPr>
              <w:t>供应商提供的货物、工程和服务的主营业务成本 (应根据供应商企业类型予以</w:t>
            </w:r>
            <w:r>
              <w:rPr>
                <w:rFonts w:hint="eastAsia" w:ascii="宋体" w:hAnsi="宋体" w:eastAsia="宋体" w:cs="宋体"/>
                <w:spacing w:val="5"/>
                <w:sz w:val="23"/>
                <w:szCs w:val="23"/>
              </w:rPr>
              <w:t>区</w:t>
            </w:r>
            <w:r>
              <w:rPr>
                <w:rFonts w:hint="eastAsia" w:ascii="宋体" w:hAnsi="宋体" w:eastAsia="宋体" w:cs="宋体"/>
                <w:sz w:val="23"/>
                <w:szCs w:val="23"/>
              </w:rPr>
              <w:t xml:space="preserve"> </w:t>
            </w:r>
            <w:r>
              <w:rPr>
                <w:rFonts w:hint="eastAsia" w:ascii="宋体" w:hAnsi="宋体" w:eastAsia="宋体" w:cs="宋体"/>
                <w:spacing w:val="16"/>
                <w:sz w:val="23"/>
                <w:szCs w:val="23"/>
              </w:rPr>
              <w:t>别</w:t>
            </w:r>
            <w:r>
              <w:rPr>
                <w:rFonts w:hint="eastAsia" w:ascii="宋体" w:hAnsi="宋体" w:eastAsia="宋体" w:cs="宋体"/>
                <w:spacing w:val="8"/>
                <w:sz w:val="23"/>
                <w:szCs w:val="23"/>
              </w:rPr>
              <w:t>) 、税金及附加、销售费用、管理费用、财务费用等成本构成事项详细陈述。</w:t>
            </w:r>
            <w:r>
              <w:rPr>
                <w:rFonts w:hint="eastAsia" w:ascii="宋体" w:hAnsi="宋体" w:eastAsia="宋体" w:cs="宋体"/>
                <w:spacing w:val="16"/>
                <w:sz w:val="23"/>
                <w:szCs w:val="23"/>
              </w:rPr>
              <w:t>供应</w:t>
            </w:r>
            <w:r>
              <w:rPr>
                <w:rFonts w:hint="eastAsia" w:ascii="宋体" w:hAnsi="宋体" w:eastAsia="宋体" w:cs="宋体"/>
                <w:spacing w:val="8"/>
                <w:sz w:val="23"/>
                <w:szCs w:val="23"/>
              </w:rPr>
              <w:t>商书面说明应当签字确认或者加盖公章，否则无效。书面说明的签字确认，</w:t>
            </w:r>
            <w:r>
              <w:rPr>
                <w:rFonts w:hint="eastAsia" w:ascii="宋体" w:hAnsi="宋体" w:eastAsia="宋体" w:cs="宋体"/>
                <w:sz w:val="23"/>
                <w:szCs w:val="23"/>
              </w:rPr>
              <w:t xml:space="preserve"> </w:t>
            </w:r>
            <w:r>
              <w:rPr>
                <w:rFonts w:hint="eastAsia" w:ascii="宋体" w:hAnsi="宋体" w:eastAsia="宋体" w:cs="宋体"/>
                <w:spacing w:val="6"/>
                <w:sz w:val="23"/>
                <w:szCs w:val="23"/>
              </w:rPr>
              <w:t>供</w:t>
            </w:r>
            <w:r>
              <w:rPr>
                <w:rFonts w:hint="eastAsia" w:ascii="宋体" w:hAnsi="宋体" w:eastAsia="宋体" w:cs="宋体"/>
                <w:spacing w:val="5"/>
                <w:sz w:val="23"/>
                <w:szCs w:val="23"/>
              </w:rPr>
              <w:t>应商为法人的， 由其法定代表人或者代理人签字确认；供应商为其他组织的，</w:t>
            </w:r>
            <w:r>
              <w:rPr>
                <w:rFonts w:hint="eastAsia" w:ascii="宋体" w:hAnsi="宋体" w:eastAsia="宋体" w:cs="宋体"/>
                <w:spacing w:val="11"/>
                <w:sz w:val="23"/>
                <w:szCs w:val="23"/>
              </w:rPr>
              <w:t>由</w:t>
            </w:r>
            <w:r>
              <w:rPr>
                <w:rFonts w:hint="eastAsia" w:ascii="宋体" w:hAnsi="宋体" w:eastAsia="宋体" w:cs="宋体"/>
                <w:spacing w:val="6"/>
                <w:sz w:val="23"/>
                <w:szCs w:val="23"/>
              </w:rPr>
              <w:t>其主要负责人或者代理人签字确认；供应商为自然人的，由其本人或者代理人</w:t>
            </w:r>
            <w:r>
              <w:rPr>
                <w:rFonts w:hint="eastAsia" w:ascii="宋体" w:hAnsi="宋体" w:eastAsia="宋体" w:cs="宋体"/>
                <w:sz w:val="23"/>
                <w:szCs w:val="23"/>
              </w:rPr>
              <w:t xml:space="preserve"> </w:t>
            </w:r>
            <w:r>
              <w:rPr>
                <w:rFonts w:hint="eastAsia" w:ascii="宋体" w:hAnsi="宋体" w:eastAsia="宋体" w:cs="宋体"/>
                <w:spacing w:val="7"/>
                <w:sz w:val="23"/>
                <w:szCs w:val="23"/>
              </w:rPr>
              <w:t>签</w:t>
            </w:r>
            <w:r>
              <w:rPr>
                <w:rFonts w:hint="eastAsia" w:ascii="宋体" w:hAnsi="宋体" w:eastAsia="宋体" w:cs="宋体"/>
                <w:spacing w:val="4"/>
                <w:sz w:val="23"/>
                <w:szCs w:val="23"/>
              </w:rPr>
              <w:t>字确认。</w:t>
            </w:r>
          </w:p>
          <w:p>
            <w:pPr>
              <w:keepNext w:val="0"/>
              <w:keepLines w:val="0"/>
              <w:pageBreakBefore w:val="0"/>
              <w:widowControl/>
              <w:kinsoku w:val="0"/>
              <w:wordWrap/>
              <w:overflowPunct/>
              <w:topLinePunct w:val="0"/>
              <w:autoSpaceDE w:val="0"/>
              <w:autoSpaceDN w:val="0"/>
              <w:bidi w:val="0"/>
              <w:adjustRightInd w:val="0"/>
              <w:snapToGrid w:val="0"/>
              <w:spacing w:before="4" w:line="280" w:lineRule="exact"/>
              <w:ind w:left="122" w:leftChars="0" w:right="30" w:rightChars="0"/>
              <w:textAlignment w:val="baseline"/>
              <w:rPr>
                <w:rFonts w:hint="eastAsia" w:ascii="宋体" w:hAnsi="宋体" w:eastAsia="宋体" w:cs="宋体"/>
                <w:spacing w:val="2"/>
                <w:sz w:val="23"/>
                <w:szCs w:val="23"/>
              </w:rPr>
            </w:pPr>
            <w:r>
              <w:rPr>
                <w:rFonts w:hint="eastAsia" w:ascii="宋体" w:hAnsi="宋体" w:eastAsia="宋体" w:cs="宋体"/>
                <w:spacing w:val="2"/>
                <w:sz w:val="23"/>
                <w:szCs w:val="23"/>
              </w:rPr>
              <w:t>供应商提供书面说明后，评标委员会应当结合采购项目采购</w:t>
            </w:r>
            <w:r>
              <w:rPr>
                <w:rFonts w:hint="eastAsia" w:ascii="宋体" w:hAnsi="宋体" w:eastAsia="宋体" w:cs="宋体"/>
                <w:spacing w:val="1"/>
                <w:sz w:val="23"/>
                <w:szCs w:val="23"/>
              </w:rPr>
              <w:t>需求、专业实际情况、</w:t>
            </w:r>
            <w:r>
              <w:rPr>
                <w:rFonts w:hint="eastAsia" w:ascii="宋体" w:hAnsi="宋体" w:eastAsia="宋体" w:cs="宋体"/>
                <w:sz w:val="23"/>
                <w:szCs w:val="23"/>
              </w:rPr>
              <w:t xml:space="preserve"> </w:t>
            </w:r>
            <w:r>
              <w:rPr>
                <w:rFonts w:hint="eastAsia" w:ascii="宋体" w:hAnsi="宋体" w:eastAsia="宋体" w:cs="宋体"/>
                <w:spacing w:val="16"/>
                <w:sz w:val="23"/>
                <w:szCs w:val="23"/>
              </w:rPr>
              <w:t>供</w:t>
            </w:r>
            <w:r>
              <w:rPr>
                <w:rFonts w:hint="eastAsia" w:ascii="宋体" w:hAnsi="宋体" w:eastAsia="宋体" w:cs="宋体"/>
                <w:spacing w:val="13"/>
                <w:sz w:val="23"/>
                <w:szCs w:val="23"/>
              </w:rPr>
              <w:t>应商财务状况报告、与其他供应商比较情况等就供应商书面说明进行审查评</w:t>
            </w:r>
            <w:r>
              <w:rPr>
                <w:rFonts w:hint="eastAsia" w:ascii="宋体" w:hAnsi="宋体" w:eastAsia="宋体" w:cs="宋体"/>
                <w:spacing w:val="11"/>
                <w:sz w:val="23"/>
                <w:szCs w:val="23"/>
              </w:rPr>
              <w:t>价</w:t>
            </w:r>
            <w:r>
              <w:rPr>
                <w:rFonts w:hint="eastAsia" w:ascii="宋体" w:hAnsi="宋体" w:eastAsia="宋体" w:cs="宋体"/>
                <w:spacing w:val="6"/>
                <w:sz w:val="23"/>
                <w:szCs w:val="23"/>
              </w:rPr>
              <w:t>。供应商拒绝或者变相拒绝提供有效书面说明或者书面说明不能证明其报价合</w:t>
            </w:r>
            <w:r>
              <w:rPr>
                <w:rFonts w:hint="eastAsia" w:ascii="宋体" w:hAnsi="宋体" w:eastAsia="宋体" w:cs="宋体"/>
                <w:sz w:val="23"/>
                <w:szCs w:val="23"/>
              </w:rPr>
              <w:t xml:space="preserve"> </w:t>
            </w:r>
            <w:r>
              <w:rPr>
                <w:rFonts w:hint="eastAsia" w:ascii="宋体" w:hAnsi="宋体" w:eastAsia="宋体" w:cs="宋体"/>
                <w:spacing w:val="9"/>
                <w:sz w:val="23"/>
                <w:szCs w:val="23"/>
              </w:rPr>
              <w:t>理性的，评标委员会应当将其响应文件作为无效处理</w:t>
            </w:r>
            <w:r>
              <w:rPr>
                <w:rFonts w:hint="eastAsia" w:ascii="宋体" w:hAnsi="宋体" w:eastAsia="宋体" w:cs="宋体"/>
                <w:spacing w:val="6"/>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54" w:hRule="atLeast"/>
        </w:trPr>
        <w:tc>
          <w:tcPr>
            <w:tcW w:w="9163" w:type="dxa"/>
            <w:gridSpan w:val="3"/>
            <w:vAlign w:val="top"/>
          </w:tcPr>
          <w:p>
            <w:pPr>
              <w:keepNext w:val="0"/>
              <w:keepLines w:val="0"/>
              <w:pageBreakBefore w:val="0"/>
              <w:widowControl/>
              <w:kinsoku w:val="0"/>
              <w:wordWrap/>
              <w:overflowPunct/>
              <w:topLinePunct w:val="0"/>
              <w:autoSpaceDE w:val="0"/>
              <w:autoSpaceDN w:val="0"/>
              <w:bidi w:val="0"/>
              <w:adjustRightInd w:val="0"/>
              <w:snapToGrid w:val="0"/>
              <w:spacing w:before="84" w:line="280" w:lineRule="exact"/>
              <w:ind w:left="130"/>
              <w:textAlignment w:val="baseline"/>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3"/>
                <w:sz w:val="23"/>
                <w:szCs w:val="23"/>
              </w:rPr>
              <w:t>意事项：</w:t>
            </w:r>
          </w:p>
          <w:p>
            <w:pPr>
              <w:keepNext w:val="0"/>
              <w:keepLines w:val="0"/>
              <w:pageBreakBefore w:val="0"/>
              <w:widowControl/>
              <w:kinsoku w:val="0"/>
              <w:wordWrap/>
              <w:overflowPunct/>
              <w:topLinePunct w:val="0"/>
              <w:autoSpaceDE w:val="0"/>
              <w:autoSpaceDN w:val="0"/>
              <w:bidi w:val="0"/>
              <w:adjustRightInd w:val="0"/>
              <w:snapToGrid w:val="0"/>
              <w:spacing w:before="83" w:line="280" w:lineRule="exact"/>
              <w:ind w:left="134"/>
              <w:textAlignment w:val="baseline"/>
              <w:rPr>
                <w:rFonts w:hint="eastAsia" w:ascii="宋体" w:hAnsi="宋体" w:eastAsia="宋体" w:cs="宋体"/>
                <w:sz w:val="23"/>
                <w:szCs w:val="23"/>
              </w:rPr>
            </w:pPr>
            <w:r>
              <w:rPr>
                <w:rFonts w:hint="eastAsia" w:ascii="宋体" w:hAnsi="宋体" w:eastAsia="宋体" w:cs="宋体"/>
                <w:spacing w:val="10"/>
                <w:sz w:val="23"/>
                <w:szCs w:val="23"/>
              </w:rPr>
              <w:t>1、请务必</w:t>
            </w:r>
            <w:r>
              <w:rPr>
                <w:rFonts w:hint="eastAsia" w:ascii="宋体" w:hAnsi="宋体" w:eastAsia="宋体" w:cs="宋体"/>
                <w:spacing w:val="8"/>
                <w:sz w:val="23"/>
                <w:szCs w:val="23"/>
              </w:rPr>
              <w:t>确</w:t>
            </w:r>
            <w:r>
              <w:rPr>
                <w:rFonts w:hint="eastAsia" w:ascii="宋体" w:hAnsi="宋体" w:eastAsia="宋体" w:cs="宋体"/>
                <w:spacing w:val="5"/>
                <w:sz w:val="23"/>
                <w:szCs w:val="23"/>
              </w:rPr>
              <w:t>保投标文件制作客户端为最新版本，旧版本可能导致投标文件解密失败。</w:t>
            </w:r>
          </w:p>
          <w:p>
            <w:pPr>
              <w:keepNext w:val="0"/>
              <w:keepLines w:val="0"/>
              <w:pageBreakBefore w:val="0"/>
              <w:widowControl/>
              <w:kinsoku w:val="0"/>
              <w:wordWrap/>
              <w:overflowPunct/>
              <w:topLinePunct w:val="0"/>
              <w:autoSpaceDE w:val="0"/>
              <w:autoSpaceDN w:val="0"/>
              <w:bidi w:val="0"/>
              <w:adjustRightInd w:val="0"/>
              <w:snapToGrid w:val="0"/>
              <w:spacing w:before="87" w:line="280" w:lineRule="exact"/>
              <w:ind w:left="127" w:right="107" w:hanging="8"/>
              <w:textAlignment w:val="baseline"/>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0"/>
                <w:sz w:val="23"/>
                <w:szCs w:val="23"/>
              </w:rPr>
              <w:t>、</w:t>
            </w:r>
            <w:r>
              <w:rPr>
                <w:rFonts w:hint="eastAsia" w:ascii="宋体" w:hAnsi="宋体" w:eastAsia="宋体" w:cs="宋体"/>
                <w:spacing w:val="8"/>
                <w:sz w:val="23"/>
                <w:szCs w:val="23"/>
              </w:rPr>
              <w:t>请务必确保投标文件制作时所用的</w:t>
            </w:r>
            <w:r>
              <w:rPr>
                <w:rFonts w:hint="eastAsia" w:ascii="宋体" w:hAnsi="宋体" w:eastAsia="宋体" w:cs="宋体"/>
                <w:sz w:val="23"/>
                <w:szCs w:val="23"/>
              </w:rPr>
              <w:t>CA</w:t>
            </w:r>
            <w:r>
              <w:rPr>
                <w:rFonts w:hint="eastAsia" w:ascii="宋体" w:hAnsi="宋体" w:eastAsia="宋体" w:cs="宋体"/>
                <w:spacing w:val="8"/>
                <w:sz w:val="23"/>
                <w:szCs w:val="23"/>
              </w:rPr>
              <w:t xml:space="preserve"> 锁与投标文件解密时的</w:t>
            </w:r>
            <w:r>
              <w:rPr>
                <w:rFonts w:hint="eastAsia" w:ascii="宋体" w:hAnsi="宋体" w:eastAsia="宋体" w:cs="宋体"/>
                <w:sz w:val="23"/>
                <w:szCs w:val="23"/>
              </w:rPr>
              <w:t>CA</w:t>
            </w:r>
            <w:r>
              <w:rPr>
                <w:rFonts w:hint="eastAsia" w:ascii="宋体" w:hAnsi="宋体" w:eastAsia="宋体" w:cs="宋体"/>
                <w:spacing w:val="8"/>
                <w:sz w:val="23"/>
                <w:szCs w:val="23"/>
              </w:rPr>
              <w:t xml:space="preserve"> 锁为同一把，否则</w:t>
            </w:r>
            <w:r>
              <w:rPr>
                <w:rFonts w:hint="eastAsia" w:ascii="宋体" w:hAnsi="宋体" w:eastAsia="宋体" w:cs="宋体"/>
                <w:spacing w:val="14"/>
                <w:sz w:val="23"/>
                <w:szCs w:val="23"/>
              </w:rPr>
              <w:t>可</w:t>
            </w:r>
            <w:r>
              <w:rPr>
                <w:rFonts w:hint="eastAsia" w:ascii="宋体" w:hAnsi="宋体" w:eastAsia="宋体" w:cs="宋体"/>
                <w:spacing w:val="9"/>
                <w:sz w:val="23"/>
                <w:szCs w:val="23"/>
              </w:rPr>
              <w:t>能</w:t>
            </w:r>
            <w:r>
              <w:rPr>
                <w:rFonts w:hint="eastAsia" w:ascii="宋体" w:hAnsi="宋体" w:eastAsia="宋体" w:cs="宋体"/>
                <w:spacing w:val="7"/>
                <w:sz w:val="23"/>
                <w:szCs w:val="23"/>
              </w:rPr>
              <w:t>导致投标文件解密失败。</w:t>
            </w:r>
          </w:p>
          <w:p>
            <w:pPr>
              <w:keepNext w:val="0"/>
              <w:keepLines w:val="0"/>
              <w:pageBreakBefore w:val="0"/>
              <w:widowControl/>
              <w:kinsoku w:val="0"/>
              <w:wordWrap/>
              <w:overflowPunct/>
              <w:topLinePunct w:val="0"/>
              <w:autoSpaceDE w:val="0"/>
              <w:autoSpaceDN w:val="0"/>
              <w:bidi w:val="0"/>
              <w:adjustRightInd w:val="0"/>
              <w:snapToGrid w:val="0"/>
              <w:spacing w:before="88" w:line="280" w:lineRule="exact"/>
              <w:ind w:left="121"/>
              <w:textAlignment w:val="baseline"/>
              <w:rPr>
                <w:rFonts w:hint="eastAsia" w:ascii="宋体" w:hAnsi="宋体" w:eastAsia="宋体" w:cs="宋体"/>
                <w:spacing w:val="20"/>
                <w:sz w:val="23"/>
                <w:szCs w:val="23"/>
              </w:rPr>
            </w:pPr>
            <w:r>
              <w:rPr>
                <w:rFonts w:hint="eastAsia" w:ascii="宋体" w:hAnsi="宋体" w:eastAsia="宋体" w:cs="宋体"/>
                <w:spacing w:val="10"/>
                <w:position w:val="2"/>
                <w:sz w:val="23"/>
                <w:szCs w:val="23"/>
              </w:rPr>
              <w:t>3</w:t>
            </w:r>
            <w:r>
              <w:rPr>
                <w:rFonts w:hint="eastAsia" w:ascii="宋体" w:hAnsi="宋体" w:eastAsia="宋体" w:cs="宋体"/>
                <w:spacing w:val="9"/>
                <w:position w:val="2"/>
                <w:sz w:val="23"/>
                <w:szCs w:val="23"/>
              </w:rPr>
              <w:t>、本表内容与磋商文件其它内容不一致的，应当以本表内容为准。</w:t>
            </w:r>
          </w:p>
        </w:tc>
      </w:tr>
    </w:tbl>
    <w:p>
      <w:pPr>
        <w:rPr>
          <w:rFonts w:hint="eastAsia" w:ascii="宋体" w:hAnsi="宋体" w:eastAsia="宋体" w:cs="宋体"/>
        </w:rPr>
        <w:sectPr>
          <w:footerReference r:id="rId9" w:type="default"/>
          <w:pgSz w:w="11906" w:h="16839"/>
          <w:pgMar w:top="837" w:right="1305" w:bottom="1168" w:left="1305" w:header="0" w:footer="954" w:gutter="0"/>
          <w:cols w:space="720" w:num="1"/>
        </w:sectPr>
      </w:pPr>
    </w:p>
    <w:p>
      <w:pPr>
        <w:spacing w:before="113" w:line="228" w:lineRule="auto"/>
        <w:jc w:val="center"/>
        <w:outlineLvl w:val="1"/>
        <w:rPr>
          <w:rFonts w:hint="eastAsia" w:ascii="宋体" w:hAnsi="宋体" w:eastAsia="宋体" w:cs="宋体"/>
          <w:sz w:val="35"/>
          <w:szCs w:val="35"/>
          <w:lang w:eastAsia="zh-CN"/>
        </w:rPr>
      </w:pPr>
      <w:r>
        <w:rPr>
          <w:rFonts w:hint="eastAsia" w:ascii="宋体" w:hAnsi="宋体" w:eastAsia="宋体" w:cs="宋体"/>
          <w:spacing w:val="6"/>
          <w:sz w:val="35"/>
          <w:szCs w:val="35"/>
          <w14:textOutline w14:w="6537" w14:cap="sq" w14:cmpd="sng">
            <w14:solidFill>
              <w14:srgbClr w14:val="000000"/>
            </w14:solidFill>
            <w14:prstDash w14:val="solid"/>
            <w14:bevel/>
          </w14:textOutline>
        </w:rPr>
        <w:t>供应商须</w:t>
      </w:r>
      <w:r>
        <w:rPr>
          <w:rFonts w:hint="eastAsia" w:ascii="宋体" w:hAnsi="宋体" w:eastAsia="宋体" w:cs="宋体"/>
          <w:spacing w:val="5"/>
          <w:sz w:val="35"/>
          <w:szCs w:val="35"/>
          <w14:textOutline w14:w="6537" w14:cap="sq" w14:cmpd="sng">
            <w14:solidFill>
              <w14:srgbClr w14:val="000000"/>
            </w14:solidFill>
            <w14:prstDash w14:val="solid"/>
            <w14:bevel/>
          </w14:textOutline>
        </w:rPr>
        <w:t>知</w:t>
      </w:r>
      <w:r>
        <w:rPr>
          <w:rFonts w:hint="eastAsia" w:ascii="宋体" w:hAnsi="宋体" w:eastAsia="宋体" w:cs="宋体"/>
          <w:spacing w:val="5"/>
          <w:sz w:val="35"/>
          <w:szCs w:val="35"/>
          <w:lang w:eastAsia="zh-CN"/>
          <w14:textOutline w14:w="6537" w14:cap="sq" w14:cmpd="sng">
            <w14:solidFill>
              <w14:srgbClr w14:val="000000"/>
            </w14:solidFill>
            <w14:prstDash w14:val="solid"/>
            <w14:bevel/>
          </w14:textOutline>
        </w:rPr>
        <w:t>正文</w:t>
      </w:r>
    </w:p>
    <w:p>
      <w:pPr>
        <w:spacing w:before="97" w:line="312" w:lineRule="exact"/>
        <w:ind w:left="522"/>
        <w:outlineLvl w:val="2"/>
        <w:rPr>
          <w:rFonts w:hint="eastAsia" w:ascii="宋体" w:hAnsi="宋体" w:eastAsia="宋体" w:cs="宋体"/>
          <w:b/>
          <w:bCs/>
          <w:sz w:val="23"/>
          <w:szCs w:val="23"/>
        </w:rPr>
      </w:pPr>
      <w:r>
        <w:rPr>
          <w:rFonts w:hint="eastAsia" w:ascii="宋体" w:hAnsi="宋体" w:eastAsia="宋体" w:cs="宋体"/>
          <w:b/>
          <w:bCs/>
          <w:spacing w:val="9"/>
          <w:position w:val="2"/>
          <w:sz w:val="23"/>
          <w:szCs w:val="23"/>
        </w:rPr>
        <w:t>1</w:t>
      </w:r>
      <w:r>
        <w:rPr>
          <w:rFonts w:hint="eastAsia" w:ascii="宋体" w:hAnsi="宋体" w:eastAsia="宋体" w:cs="宋体"/>
          <w:b/>
          <w:bCs/>
          <w:spacing w:val="6"/>
          <w:position w:val="2"/>
          <w:sz w:val="23"/>
          <w:szCs w:val="23"/>
        </w:rPr>
        <w:t>.采购依据以及原则</w:t>
      </w:r>
    </w:p>
    <w:p>
      <w:pPr>
        <w:spacing w:line="312" w:lineRule="exact"/>
        <w:ind w:left="522"/>
        <w:rPr>
          <w:rFonts w:hint="eastAsia" w:ascii="宋体" w:hAnsi="宋体" w:eastAsia="宋体" w:cs="宋体"/>
          <w:sz w:val="23"/>
          <w:szCs w:val="23"/>
        </w:rPr>
      </w:pPr>
      <w:r>
        <w:rPr>
          <w:rFonts w:hint="eastAsia" w:ascii="宋体" w:hAnsi="宋体" w:eastAsia="宋体" w:cs="宋体"/>
          <w:spacing w:val="12"/>
          <w:position w:val="5"/>
          <w:sz w:val="23"/>
          <w:szCs w:val="23"/>
        </w:rPr>
        <w:t>1</w:t>
      </w:r>
      <w:r>
        <w:rPr>
          <w:rFonts w:hint="eastAsia" w:ascii="宋体" w:hAnsi="宋体" w:eastAsia="宋体" w:cs="宋体"/>
          <w:spacing w:val="10"/>
          <w:position w:val="5"/>
          <w:sz w:val="23"/>
          <w:szCs w:val="23"/>
        </w:rPr>
        <w:t>.</w:t>
      </w:r>
      <w:r>
        <w:rPr>
          <w:rFonts w:hint="eastAsia" w:ascii="宋体" w:hAnsi="宋体" w:eastAsia="宋体" w:cs="宋体"/>
          <w:spacing w:val="6"/>
          <w:position w:val="5"/>
          <w:sz w:val="23"/>
          <w:szCs w:val="23"/>
        </w:rPr>
        <w:t>1《中华人民共和国政府采购法》；</w:t>
      </w:r>
    </w:p>
    <w:p>
      <w:pPr>
        <w:spacing w:line="312" w:lineRule="exact"/>
        <w:ind w:left="522"/>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.2《中华人民共和国</w:t>
      </w:r>
      <w:r>
        <w:rPr>
          <w:rFonts w:hint="eastAsia" w:ascii="宋体" w:hAnsi="宋体" w:eastAsia="宋体" w:cs="宋体"/>
          <w:spacing w:val="6"/>
          <w:position w:val="2"/>
          <w:sz w:val="23"/>
          <w:szCs w:val="23"/>
          <w:lang w:eastAsia="zh-CN"/>
        </w:rPr>
        <w:t>民法典</w:t>
      </w:r>
      <w:r>
        <w:rPr>
          <w:rFonts w:hint="eastAsia" w:ascii="宋体" w:hAnsi="宋体" w:eastAsia="宋体" w:cs="宋体"/>
          <w:spacing w:val="6"/>
          <w:position w:val="2"/>
          <w:sz w:val="23"/>
          <w:szCs w:val="23"/>
        </w:rPr>
        <w:t>》；</w:t>
      </w:r>
    </w:p>
    <w:p>
      <w:pPr>
        <w:spacing w:line="311" w:lineRule="exact"/>
        <w:ind w:left="522"/>
        <w:rPr>
          <w:rFonts w:hint="eastAsia" w:ascii="宋体" w:hAnsi="宋体" w:eastAsia="宋体" w:cs="宋体"/>
          <w:sz w:val="23"/>
          <w:szCs w:val="23"/>
        </w:rPr>
      </w:pPr>
      <w:r>
        <w:rPr>
          <w:rFonts w:hint="eastAsia" w:ascii="宋体" w:hAnsi="宋体" w:eastAsia="宋体" w:cs="宋体"/>
          <w:spacing w:val="11"/>
          <w:position w:val="2"/>
          <w:sz w:val="23"/>
          <w:szCs w:val="23"/>
        </w:rPr>
        <w:t>1</w:t>
      </w:r>
      <w:r>
        <w:rPr>
          <w:rFonts w:hint="eastAsia" w:ascii="宋体" w:hAnsi="宋体" w:eastAsia="宋体" w:cs="宋体"/>
          <w:spacing w:val="7"/>
          <w:position w:val="2"/>
          <w:sz w:val="23"/>
          <w:szCs w:val="23"/>
        </w:rPr>
        <w:t>.3《中华人民共和国政府采购法实施条例》；</w:t>
      </w:r>
    </w:p>
    <w:p>
      <w:pPr>
        <w:spacing w:before="2" w:line="250" w:lineRule="auto"/>
        <w:ind w:left="522" w:right="1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.4《政府采购非招标采购方式管理办法》；</w:t>
      </w:r>
      <w:r>
        <w:rPr>
          <w:rFonts w:hint="eastAsia" w:ascii="宋体" w:hAnsi="宋体" w:eastAsia="宋体" w:cs="宋体"/>
          <w:sz w:val="23"/>
          <w:szCs w:val="23"/>
        </w:rPr>
        <w:t xml:space="preserve">                            </w:t>
      </w:r>
      <w:r>
        <w:rPr>
          <w:rFonts w:hint="eastAsia" w:ascii="宋体" w:hAnsi="宋体" w:eastAsia="宋体" w:cs="宋体"/>
          <w:spacing w:val="9"/>
          <w:sz w:val="23"/>
          <w:szCs w:val="23"/>
        </w:rPr>
        <w:t>1.5《政府采购供应商投诉处理办法》；</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1.6《政府采购促进中小企业发展管理办法》的通知 (财库〔2020〕46 </w:t>
      </w:r>
      <w:r>
        <w:rPr>
          <w:rFonts w:hint="eastAsia" w:ascii="宋体" w:hAnsi="宋体" w:eastAsia="宋体" w:cs="宋体"/>
          <w:sz w:val="23"/>
          <w:szCs w:val="23"/>
        </w:rPr>
        <w:t>号) ；</w:t>
      </w:r>
    </w:p>
    <w:p>
      <w:pPr>
        <w:spacing w:before="1" w:line="250" w:lineRule="auto"/>
        <w:ind w:left="36" w:right="185" w:firstLine="486"/>
        <w:rPr>
          <w:rFonts w:hint="eastAsia" w:ascii="宋体" w:hAnsi="宋体" w:eastAsia="宋体" w:cs="宋体"/>
          <w:sz w:val="23"/>
          <w:szCs w:val="23"/>
        </w:rPr>
      </w:pPr>
      <w:r>
        <w:rPr>
          <w:rFonts w:hint="eastAsia" w:ascii="宋体" w:hAnsi="宋体" w:eastAsia="宋体" w:cs="宋体"/>
          <w:spacing w:val="6"/>
          <w:sz w:val="23"/>
          <w:szCs w:val="23"/>
        </w:rPr>
        <w:t>1.7《财政部、司法部关于政府采购支持监狱企业发展有关问题的通知》(</w:t>
      </w:r>
      <w:r>
        <w:rPr>
          <w:rFonts w:hint="eastAsia" w:ascii="宋体" w:hAnsi="宋体" w:eastAsia="宋体" w:cs="宋体"/>
          <w:spacing w:val="1"/>
          <w:sz w:val="23"/>
          <w:szCs w:val="23"/>
        </w:rPr>
        <w:t>财</w:t>
      </w:r>
      <w:r>
        <w:rPr>
          <w:rFonts w:hint="eastAsia" w:ascii="宋体" w:hAnsi="宋体" w:eastAsia="宋体" w:cs="宋体"/>
          <w:spacing w:val="-1"/>
          <w:sz w:val="23"/>
          <w:szCs w:val="23"/>
        </w:rPr>
        <w:t>库【201</w:t>
      </w:r>
      <w:r>
        <w:rPr>
          <w:rFonts w:hint="eastAsia" w:ascii="宋体" w:hAnsi="宋体" w:eastAsia="宋体" w:cs="宋体"/>
          <w:sz w:val="23"/>
          <w:szCs w:val="23"/>
        </w:rPr>
        <w:t>4】68 号)</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1.8《</w:t>
      </w:r>
      <w:r>
        <w:rPr>
          <w:rFonts w:hint="eastAsia" w:ascii="宋体" w:hAnsi="宋体" w:eastAsia="宋体" w:cs="宋体"/>
          <w:spacing w:val="7"/>
          <w:sz w:val="23"/>
          <w:szCs w:val="23"/>
        </w:rPr>
        <w:t>国</w:t>
      </w:r>
      <w:r>
        <w:rPr>
          <w:rFonts w:hint="eastAsia" w:ascii="宋体" w:hAnsi="宋体" w:eastAsia="宋体" w:cs="宋体"/>
          <w:spacing w:val="5"/>
          <w:sz w:val="23"/>
          <w:szCs w:val="23"/>
        </w:rPr>
        <w:t>务院办公厅关于建立政府强制采购节能产品制度的通知》(国办发</w:t>
      </w:r>
    </w:p>
    <w:p>
      <w:pPr>
        <w:spacing w:before="23" w:line="232" w:lineRule="auto"/>
        <w:ind w:left="19"/>
        <w:rPr>
          <w:rFonts w:hint="eastAsia" w:ascii="宋体" w:hAnsi="宋体" w:eastAsia="宋体" w:cs="宋体"/>
          <w:sz w:val="23"/>
          <w:szCs w:val="23"/>
        </w:rPr>
      </w:pPr>
      <w:r>
        <w:rPr>
          <w:rFonts w:hint="eastAsia" w:ascii="宋体" w:hAnsi="宋体" w:eastAsia="宋体" w:cs="宋体"/>
          <w:spacing w:val="1"/>
          <w:sz w:val="23"/>
          <w:szCs w:val="23"/>
        </w:rPr>
        <w:t>【</w:t>
      </w:r>
      <w:r>
        <w:rPr>
          <w:rFonts w:hint="eastAsia" w:ascii="宋体" w:hAnsi="宋体" w:eastAsia="宋体" w:cs="宋体"/>
          <w:sz w:val="23"/>
          <w:szCs w:val="23"/>
        </w:rPr>
        <w:t>2007】51 号)</w:t>
      </w:r>
    </w:p>
    <w:p>
      <w:pPr>
        <w:spacing w:before="24" w:line="250" w:lineRule="auto"/>
        <w:ind w:left="37" w:right="187" w:firstLine="485"/>
        <w:rPr>
          <w:rFonts w:hint="eastAsia" w:ascii="宋体" w:hAnsi="宋体" w:eastAsia="宋体" w:cs="宋体"/>
          <w:sz w:val="23"/>
          <w:szCs w:val="23"/>
        </w:rPr>
      </w:pPr>
      <w:r>
        <w:rPr>
          <w:rFonts w:hint="eastAsia" w:ascii="宋体" w:hAnsi="宋体" w:eastAsia="宋体" w:cs="宋体"/>
          <w:spacing w:val="18"/>
          <w:sz w:val="23"/>
          <w:szCs w:val="23"/>
        </w:rPr>
        <w:t>1</w:t>
      </w:r>
      <w:r>
        <w:rPr>
          <w:rFonts w:hint="eastAsia" w:ascii="宋体" w:hAnsi="宋体" w:eastAsia="宋体" w:cs="宋体"/>
          <w:spacing w:val="11"/>
          <w:sz w:val="23"/>
          <w:szCs w:val="23"/>
        </w:rPr>
        <w:t>.</w:t>
      </w:r>
      <w:r>
        <w:rPr>
          <w:rFonts w:hint="eastAsia" w:ascii="宋体" w:hAnsi="宋体" w:eastAsia="宋体" w:cs="宋体"/>
          <w:spacing w:val="9"/>
          <w:sz w:val="23"/>
          <w:szCs w:val="23"/>
        </w:rPr>
        <w:t>9《财政部民政部中国残疾人联合会关于促进残疾人就业政府采购政策的</w:t>
      </w:r>
      <w:r>
        <w:rPr>
          <w:rFonts w:hint="eastAsia" w:ascii="宋体" w:hAnsi="宋体" w:eastAsia="宋体" w:cs="宋体"/>
          <w:sz w:val="23"/>
          <w:szCs w:val="23"/>
        </w:rPr>
        <w:t xml:space="preserve"> </w:t>
      </w:r>
      <w:r>
        <w:rPr>
          <w:rFonts w:hint="eastAsia" w:ascii="宋体" w:hAnsi="宋体" w:eastAsia="宋体" w:cs="宋体"/>
          <w:spacing w:val="-6"/>
          <w:sz w:val="23"/>
          <w:szCs w:val="23"/>
        </w:rPr>
        <w:t>通知</w:t>
      </w:r>
      <w:r>
        <w:rPr>
          <w:rFonts w:hint="eastAsia" w:ascii="宋体" w:hAnsi="宋体" w:eastAsia="宋体" w:cs="宋体"/>
          <w:spacing w:val="-3"/>
          <w:sz w:val="23"/>
          <w:szCs w:val="23"/>
        </w:rPr>
        <w:t>》 (财库【2017】141 号)</w:t>
      </w:r>
    </w:p>
    <w:p>
      <w:pPr>
        <w:spacing w:before="1" w:line="229" w:lineRule="auto"/>
        <w:ind w:left="507"/>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6"/>
          <w:sz w:val="23"/>
          <w:szCs w:val="23"/>
        </w:rPr>
        <w:t>.0 其他有关法律、行政法规以及省市规范性文件规定。</w:t>
      </w:r>
    </w:p>
    <w:p>
      <w:pPr>
        <w:spacing w:before="26" w:line="312" w:lineRule="exact"/>
        <w:ind w:left="507"/>
        <w:outlineLvl w:val="2"/>
        <w:rPr>
          <w:rFonts w:hint="eastAsia" w:ascii="宋体" w:hAnsi="宋体" w:eastAsia="宋体" w:cs="宋体"/>
          <w:b/>
          <w:bCs/>
          <w:sz w:val="23"/>
          <w:szCs w:val="23"/>
        </w:rPr>
      </w:pPr>
      <w:r>
        <w:rPr>
          <w:rFonts w:hint="eastAsia" w:ascii="宋体" w:hAnsi="宋体" w:eastAsia="宋体" w:cs="宋体"/>
          <w:b/>
          <w:bCs/>
          <w:spacing w:val="9"/>
          <w:position w:val="2"/>
          <w:sz w:val="23"/>
          <w:szCs w:val="23"/>
        </w:rPr>
        <w:t>2</w:t>
      </w:r>
      <w:r>
        <w:rPr>
          <w:rFonts w:hint="eastAsia" w:ascii="宋体" w:hAnsi="宋体" w:eastAsia="宋体" w:cs="宋体"/>
          <w:b/>
          <w:bCs/>
          <w:spacing w:val="7"/>
          <w:position w:val="2"/>
          <w:sz w:val="23"/>
          <w:szCs w:val="23"/>
        </w:rPr>
        <w:t>.合格的供应商</w:t>
      </w:r>
    </w:p>
    <w:p>
      <w:pPr>
        <w:spacing w:line="229" w:lineRule="auto"/>
        <w:ind w:left="507"/>
        <w:rPr>
          <w:rFonts w:hint="eastAsia" w:ascii="宋体" w:hAnsi="宋体" w:eastAsia="宋体" w:cs="宋体"/>
          <w:sz w:val="23"/>
          <w:szCs w:val="23"/>
        </w:rPr>
      </w:pPr>
      <w:r>
        <w:rPr>
          <w:rFonts w:hint="eastAsia" w:ascii="宋体" w:hAnsi="宋体" w:eastAsia="宋体" w:cs="宋体"/>
          <w:spacing w:val="7"/>
          <w:sz w:val="23"/>
          <w:szCs w:val="23"/>
        </w:rPr>
        <w:t>2.1 符合《中华人民共和国政府采购法》第二十二条第一款规定的条件；</w:t>
      </w:r>
    </w:p>
    <w:p>
      <w:pPr>
        <w:spacing w:before="27" w:line="229" w:lineRule="auto"/>
        <w:ind w:left="507"/>
        <w:rPr>
          <w:rFonts w:hint="eastAsia" w:ascii="宋体" w:hAnsi="宋体" w:eastAsia="宋体" w:cs="宋体"/>
          <w:sz w:val="23"/>
          <w:szCs w:val="23"/>
        </w:rPr>
      </w:pPr>
      <w:r>
        <w:rPr>
          <w:rFonts w:hint="eastAsia" w:ascii="宋体" w:hAnsi="宋体" w:eastAsia="宋体" w:cs="宋体"/>
          <w:spacing w:val="7"/>
          <w:sz w:val="23"/>
          <w:szCs w:val="23"/>
        </w:rPr>
        <w:t>2.2 符合本采购文件规定的资格要求，且按照要求提供相关证明材料</w:t>
      </w:r>
      <w:r>
        <w:rPr>
          <w:rFonts w:hint="eastAsia" w:ascii="宋体" w:hAnsi="宋体" w:eastAsia="宋体" w:cs="宋体"/>
          <w:spacing w:val="4"/>
          <w:sz w:val="23"/>
          <w:szCs w:val="23"/>
        </w:rPr>
        <w:t>；</w:t>
      </w:r>
    </w:p>
    <w:p>
      <w:pPr>
        <w:spacing w:before="27" w:line="250" w:lineRule="auto"/>
        <w:ind w:left="36" w:right="185" w:firstLine="47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w:t>
      </w:r>
      <w:r>
        <w:rPr>
          <w:rFonts w:hint="eastAsia" w:ascii="宋体" w:hAnsi="宋体" w:eastAsia="宋体" w:cs="宋体"/>
          <w:spacing w:val="6"/>
          <w:sz w:val="23"/>
          <w:szCs w:val="23"/>
        </w:rPr>
        <w:t>3 单位负责人为同一人或者存在直接控股、管理关系的不同供应商，不得</w:t>
      </w:r>
      <w:r>
        <w:rPr>
          <w:rFonts w:hint="eastAsia" w:ascii="宋体" w:hAnsi="宋体" w:eastAsia="宋体" w:cs="宋体"/>
          <w:spacing w:val="10"/>
          <w:sz w:val="23"/>
          <w:szCs w:val="23"/>
        </w:rPr>
        <w:t>参</w:t>
      </w:r>
      <w:r>
        <w:rPr>
          <w:rFonts w:hint="eastAsia" w:ascii="宋体" w:hAnsi="宋体" w:eastAsia="宋体" w:cs="宋体"/>
          <w:spacing w:val="8"/>
          <w:sz w:val="23"/>
          <w:szCs w:val="23"/>
        </w:rPr>
        <w:t>加同一合同项下的政府采购活动。</w:t>
      </w:r>
    </w:p>
    <w:p>
      <w:pPr>
        <w:spacing w:before="1" w:line="250" w:lineRule="auto"/>
        <w:ind w:left="60" w:firstLine="447"/>
        <w:rPr>
          <w:rFonts w:hint="eastAsia" w:ascii="宋体" w:hAnsi="宋体" w:eastAsia="宋体" w:cs="宋体"/>
          <w:sz w:val="23"/>
          <w:szCs w:val="23"/>
        </w:rPr>
      </w:pPr>
      <w:r>
        <w:rPr>
          <w:rFonts w:hint="eastAsia" w:ascii="宋体" w:hAnsi="宋体" w:eastAsia="宋体" w:cs="宋体"/>
          <w:spacing w:val="5"/>
          <w:sz w:val="23"/>
          <w:szCs w:val="23"/>
        </w:rPr>
        <w:t>2.4 供应商资格要求中，代理商须提供产品制造商针对本项目的唯一授权的</w:t>
      </w:r>
      <w:r>
        <w:rPr>
          <w:rFonts w:hint="eastAsia" w:ascii="宋体" w:hAnsi="宋体" w:eastAsia="宋体" w:cs="宋体"/>
          <w:sz w:val="23"/>
          <w:szCs w:val="23"/>
        </w:rPr>
        <w:t xml:space="preserve">， </w:t>
      </w:r>
      <w:r>
        <w:rPr>
          <w:rFonts w:hint="eastAsia" w:ascii="宋体" w:hAnsi="宋体" w:eastAsia="宋体" w:cs="宋体"/>
          <w:spacing w:val="3"/>
          <w:sz w:val="23"/>
          <w:szCs w:val="23"/>
        </w:rPr>
        <w:t>同一品牌的同品 目产品，只允许一个供应商参加报</w:t>
      </w:r>
      <w:r>
        <w:rPr>
          <w:rFonts w:hint="eastAsia" w:ascii="宋体" w:hAnsi="宋体" w:eastAsia="宋体" w:cs="宋体"/>
          <w:spacing w:val="1"/>
          <w:sz w:val="23"/>
          <w:szCs w:val="23"/>
        </w:rPr>
        <w:t>价</w:t>
      </w:r>
      <w:r>
        <w:rPr>
          <w:rFonts w:hint="eastAsia" w:ascii="宋体" w:hAnsi="宋体" w:eastAsia="宋体" w:cs="宋体"/>
          <w:sz w:val="23"/>
          <w:szCs w:val="23"/>
        </w:rPr>
        <w:t>；</w:t>
      </w:r>
    </w:p>
    <w:p>
      <w:pPr>
        <w:spacing w:before="1" w:line="229" w:lineRule="auto"/>
        <w:ind w:left="507"/>
        <w:rPr>
          <w:rFonts w:hint="eastAsia" w:ascii="宋体" w:hAnsi="宋体" w:eastAsia="宋体" w:cs="宋体"/>
          <w:sz w:val="23"/>
          <w:szCs w:val="23"/>
        </w:rPr>
      </w:pPr>
      <w:r>
        <w:rPr>
          <w:rFonts w:hint="eastAsia" w:ascii="宋体" w:hAnsi="宋体" w:eastAsia="宋体" w:cs="宋体"/>
          <w:spacing w:val="12"/>
          <w:sz w:val="23"/>
          <w:szCs w:val="23"/>
        </w:rPr>
        <w:t>2.5</w:t>
      </w:r>
      <w:r>
        <w:rPr>
          <w:rFonts w:hint="eastAsia" w:ascii="宋体" w:hAnsi="宋体" w:eastAsia="宋体" w:cs="宋体"/>
          <w:spacing w:val="10"/>
          <w:sz w:val="23"/>
          <w:szCs w:val="23"/>
        </w:rPr>
        <w:t xml:space="preserve"> </w:t>
      </w:r>
      <w:r>
        <w:rPr>
          <w:rFonts w:hint="eastAsia" w:ascii="宋体" w:hAnsi="宋体" w:eastAsia="宋体" w:cs="宋体"/>
          <w:spacing w:val="6"/>
          <w:sz w:val="23"/>
          <w:szCs w:val="23"/>
        </w:rPr>
        <w:t>供应商须知前附表规定接受联合体报价的，应符合以下规定：</w:t>
      </w:r>
    </w:p>
    <w:p>
      <w:pPr>
        <w:spacing w:before="27" w:line="250" w:lineRule="auto"/>
        <w:ind w:left="33" w:right="185" w:firstLine="474"/>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.5.1 联合体各方应按照采购文件提供的格式签订联合体协议书，明确联合</w:t>
      </w:r>
      <w:r>
        <w:rPr>
          <w:rFonts w:hint="eastAsia" w:ascii="宋体" w:hAnsi="宋体" w:eastAsia="宋体" w:cs="宋体"/>
          <w:spacing w:val="14"/>
          <w:sz w:val="23"/>
          <w:szCs w:val="23"/>
        </w:rPr>
        <w:t>体</w:t>
      </w:r>
      <w:r>
        <w:rPr>
          <w:rFonts w:hint="eastAsia" w:ascii="宋体" w:hAnsi="宋体" w:eastAsia="宋体" w:cs="宋体"/>
          <w:spacing w:val="9"/>
          <w:sz w:val="23"/>
          <w:szCs w:val="23"/>
        </w:rPr>
        <w:t>牵</w:t>
      </w:r>
      <w:r>
        <w:rPr>
          <w:rFonts w:hint="eastAsia" w:ascii="宋体" w:hAnsi="宋体" w:eastAsia="宋体" w:cs="宋体"/>
          <w:spacing w:val="7"/>
          <w:sz w:val="23"/>
          <w:szCs w:val="23"/>
        </w:rPr>
        <w:t>头人和各方权利义务；</w:t>
      </w:r>
    </w:p>
    <w:p>
      <w:pPr>
        <w:spacing w:line="229" w:lineRule="auto"/>
        <w:ind w:left="507"/>
        <w:rPr>
          <w:rFonts w:hint="eastAsia" w:ascii="宋体" w:hAnsi="宋体" w:eastAsia="宋体" w:cs="宋体"/>
          <w:sz w:val="23"/>
          <w:szCs w:val="23"/>
        </w:rPr>
      </w:pPr>
      <w:r>
        <w:rPr>
          <w:rFonts w:hint="eastAsia" w:ascii="宋体" w:hAnsi="宋体" w:eastAsia="宋体" w:cs="宋体"/>
          <w:spacing w:val="4"/>
          <w:sz w:val="23"/>
          <w:szCs w:val="23"/>
        </w:rPr>
        <w:t>2.5.2 联合体各方均应</w:t>
      </w:r>
      <w:r>
        <w:rPr>
          <w:rFonts w:hint="eastAsia" w:ascii="宋体" w:hAnsi="宋体" w:eastAsia="宋体" w:cs="宋体"/>
          <w:spacing w:val="2"/>
          <w:sz w:val="23"/>
          <w:szCs w:val="23"/>
        </w:rPr>
        <w:t>当符合《政府采购法》第二十二条第一款规定的条件；</w:t>
      </w:r>
    </w:p>
    <w:p>
      <w:pPr>
        <w:spacing w:before="28" w:line="250" w:lineRule="auto"/>
        <w:ind w:left="32" w:right="185" w:firstLine="475"/>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.5.3 联合体中有同类资质的供应商按照联合体分工承担相同工作的，应当</w:t>
      </w:r>
      <w:r>
        <w:rPr>
          <w:rFonts w:hint="eastAsia" w:ascii="宋体" w:hAnsi="宋体" w:eastAsia="宋体" w:cs="宋体"/>
          <w:spacing w:val="16"/>
          <w:sz w:val="23"/>
          <w:szCs w:val="23"/>
        </w:rPr>
        <w:t>按</w:t>
      </w:r>
      <w:r>
        <w:rPr>
          <w:rFonts w:hint="eastAsia" w:ascii="宋体" w:hAnsi="宋体" w:eastAsia="宋体" w:cs="宋体"/>
          <w:spacing w:val="12"/>
          <w:sz w:val="23"/>
          <w:szCs w:val="23"/>
        </w:rPr>
        <w:t>照</w:t>
      </w:r>
      <w:r>
        <w:rPr>
          <w:rFonts w:hint="eastAsia" w:ascii="宋体" w:hAnsi="宋体" w:eastAsia="宋体" w:cs="宋体"/>
          <w:spacing w:val="8"/>
          <w:sz w:val="23"/>
          <w:szCs w:val="23"/>
        </w:rPr>
        <w:t>资质等级较低的供应商确定资质等级。</w:t>
      </w:r>
    </w:p>
    <w:p>
      <w:pPr>
        <w:spacing w:before="1" w:line="250" w:lineRule="auto"/>
        <w:ind w:left="41" w:right="185" w:firstLine="466"/>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.5.4 以联合体形式参加政府采购活动的，联合体各方不得再单独参加或者</w:t>
      </w:r>
      <w:r>
        <w:rPr>
          <w:rFonts w:hint="eastAsia" w:ascii="宋体" w:hAnsi="宋体" w:eastAsia="宋体" w:cs="宋体"/>
          <w:spacing w:val="16"/>
          <w:sz w:val="23"/>
          <w:szCs w:val="23"/>
        </w:rPr>
        <w:t>与其</w:t>
      </w:r>
      <w:r>
        <w:rPr>
          <w:rFonts w:hint="eastAsia" w:ascii="宋体" w:hAnsi="宋体" w:eastAsia="宋体" w:cs="宋体"/>
          <w:spacing w:val="14"/>
          <w:sz w:val="23"/>
          <w:szCs w:val="23"/>
        </w:rPr>
        <w:t>他</w:t>
      </w:r>
      <w:r>
        <w:rPr>
          <w:rFonts w:hint="eastAsia" w:ascii="宋体" w:hAnsi="宋体" w:eastAsia="宋体" w:cs="宋体"/>
          <w:spacing w:val="8"/>
          <w:sz w:val="23"/>
          <w:szCs w:val="23"/>
        </w:rPr>
        <w:t>供应商另外组成联合体参加同一合同项下的政府采购活动。</w:t>
      </w:r>
    </w:p>
    <w:p>
      <w:pPr>
        <w:spacing w:before="1" w:line="250" w:lineRule="auto"/>
        <w:ind w:left="32" w:right="185" w:firstLine="475"/>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.5.5 联合体各方应当共同与采购人签订采购合同，就合同约定的事项对采</w:t>
      </w:r>
      <w:r>
        <w:rPr>
          <w:rFonts w:hint="eastAsia" w:ascii="宋体" w:hAnsi="宋体" w:eastAsia="宋体" w:cs="宋体"/>
          <w:spacing w:val="8"/>
          <w:sz w:val="23"/>
          <w:szCs w:val="23"/>
        </w:rPr>
        <w:t>购</w:t>
      </w:r>
      <w:r>
        <w:rPr>
          <w:rFonts w:hint="eastAsia" w:ascii="宋体" w:hAnsi="宋体" w:eastAsia="宋体" w:cs="宋体"/>
          <w:spacing w:val="7"/>
          <w:sz w:val="23"/>
          <w:szCs w:val="23"/>
        </w:rPr>
        <w:t>人承担连带责任。</w:t>
      </w:r>
    </w:p>
    <w:p>
      <w:pPr>
        <w:spacing w:before="1" w:line="250" w:lineRule="auto"/>
        <w:ind w:left="33" w:right="185" w:firstLine="474"/>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6"/>
          <w:sz w:val="23"/>
          <w:szCs w:val="23"/>
        </w:rPr>
        <w:t>.5.6 鼓励大中型企业和其他自然人、法人或者其他组织与小型、微型企业</w:t>
      </w:r>
      <w:r>
        <w:rPr>
          <w:rFonts w:hint="eastAsia" w:ascii="宋体" w:hAnsi="宋体" w:eastAsia="宋体" w:cs="宋体"/>
          <w:spacing w:val="9"/>
          <w:sz w:val="23"/>
          <w:szCs w:val="23"/>
        </w:rPr>
        <w:t>组成联合体报价，但联合体各方均应符合上述规定</w:t>
      </w:r>
      <w:r>
        <w:rPr>
          <w:rFonts w:hint="eastAsia" w:ascii="宋体" w:hAnsi="宋体" w:eastAsia="宋体" w:cs="宋体"/>
          <w:spacing w:val="5"/>
          <w:sz w:val="23"/>
          <w:szCs w:val="23"/>
        </w:rPr>
        <w:t>。</w:t>
      </w:r>
    </w:p>
    <w:p>
      <w:pPr>
        <w:spacing w:before="1" w:line="250" w:lineRule="auto"/>
        <w:ind w:left="75" w:right="185" w:firstLine="432"/>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w:t>
      </w:r>
      <w:r>
        <w:rPr>
          <w:rFonts w:hint="eastAsia" w:ascii="宋体" w:hAnsi="宋体" w:eastAsia="宋体" w:cs="宋体"/>
          <w:spacing w:val="6"/>
          <w:sz w:val="23"/>
          <w:szCs w:val="23"/>
        </w:rPr>
        <w:t>6 除采购人拟采购进口产品通过财政部门审核外，供应商不得提供直接进</w:t>
      </w:r>
      <w:r>
        <w:rPr>
          <w:rFonts w:hint="eastAsia" w:ascii="宋体" w:hAnsi="宋体" w:eastAsia="宋体" w:cs="宋体"/>
          <w:spacing w:val="7"/>
          <w:sz w:val="23"/>
          <w:szCs w:val="23"/>
        </w:rPr>
        <w:t xml:space="preserve">口或者委托进口产品 (包括已进入中国境内的进口产品) </w:t>
      </w:r>
      <w:r>
        <w:rPr>
          <w:rFonts w:hint="eastAsia" w:ascii="宋体" w:hAnsi="宋体" w:eastAsia="宋体" w:cs="宋体"/>
          <w:spacing w:val="3"/>
          <w:sz w:val="23"/>
          <w:szCs w:val="23"/>
        </w:rPr>
        <w:t>。</w:t>
      </w:r>
    </w:p>
    <w:p>
      <w:pPr>
        <w:spacing w:before="1" w:line="250" w:lineRule="auto"/>
        <w:ind w:left="46" w:right="185" w:firstLine="46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w:t>
      </w:r>
      <w:r>
        <w:rPr>
          <w:rFonts w:hint="eastAsia" w:ascii="宋体" w:hAnsi="宋体" w:eastAsia="宋体" w:cs="宋体"/>
          <w:spacing w:val="6"/>
          <w:sz w:val="23"/>
          <w:szCs w:val="23"/>
        </w:rPr>
        <w:t>7 为采购项目提供整体设计、规范编制或者项目管理、监理、检测等服务</w:t>
      </w:r>
      <w:r>
        <w:rPr>
          <w:rFonts w:hint="eastAsia" w:ascii="宋体" w:hAnsi="宋体" w:eastAsia="宋体" w:cs="宋体"/>
          <w:spacing w:val="13"/>
          <w:sz w:val="23"/>
          <w:szCs w:val="23"/>
        </w:rPr>
        <w:t>的</w:t>
      </w:r>
      <w:r>
        <w:rPr>
          <w:rFonts w:hint="eastAsia" w:ascii="宋体" w:hAnsi="宋体" w:eastAsia="宋体" w:cs="宋体"/>
          <w:spacing w:val="8"/>
          <w:sz w:val="23"/>
          <w:szCs w:val="23"/>
        </w:rPr>
        <w:t>供应商，不得再参加该采购项目的其他采购活动。</w:t>
      </w:r>
    </w:p>
    <w:p>
      <w:pPr>
        <w:spacing w:before="1" w:line="228" w:lineRule="auto"/>
        <w:ind w:left="507"/>
        <w:rPr>
          <w:rFonts w:hint="eastAsia" w:ascii="宋体" w:hAnsi="宋体" w:eastAsia="宋体" w:cs="宋体"/>
          <w:sz w:val="23"/>
          <w:szCs w:val="23"/>
        </w:rPr>
      </w:pPr>
      <w:r>
        <w:rPr>
          <w:rFonts w:hint="eastAsia" w:ascii="宋体" w:hAnsi="宋体" w:eastAsia="宋体" w:cs="宋体"/>
          <w:spacing w:val="10"/>
          <w:sz w:val="23"/>
          <w:szCs w:val="23"/>
        </w:rPr>
        <w:t>2.</w:t>
      </w:r>
      <w:r>
        <w:rPr>
          <w:rFonts w:hint="eastAsia" w:ascii="宋体" w:hAnsi="宋体" w:eastAsia="宋体" w:cs="宋体"/>
          <w:spacing w:val="8"/>
          <w:sz w:val="23"/>
          <w:szCs w:val="23"/>
        </w:rPr>
        <w:t>8</w:t>
      </w:r>
      <w:r>
        <w:rPr>
          <w:rFonts w:hint="eastAsia" w:ascii="宋体" w:hAnsi="宋体" w:eastAsia="宋体" w:cs="宋体"/>
          <w:spacing w:val="5"/>
          <w:sz w:val="23"/>
          <w:szCs w:val="23"/>
        </w:rPr>
        <w:t xml:space="preserve"> 供应商提供的证明材料内容必须真实可靠。</w:t>
      </w:r>
    </w:p>
    <w:p>
      <w:pPr>
        <w:spacing w:before="28" w:line="229" w:lineRule="auto"/>
        <w:ind w:left="518"/>
        <w:rPr>
          <w:rFonts w:hint="eastAsia" w:ascii="宋体" w:hAnsi="宋体" w:eastAsia="宋体" w:cs="宋体"/>
          <w:sz w:val="23"/>
          <w:szCs w:val="23"/>
        </w:rPr>
      </w:pPr>
      <w:r>
        <w:rPr>
          <w:rFonts w:hint="eastAsia" w:ascii="宋体" w:hAnsi="宋体" w:eastAsia="宋体" w:cs="宋体"/>
          <w:spacing w:val="9"/>
          <w:sz w:val="23"/>
          <w:szCs w:val="23"/>
        </w:rPr>
        <w:t>符合上述条件的供应商即为合格供应商，具有参与竞争性磋商的资格</w:t>
      </w:r>
      <w:r>
        <w:rPr>
          <w:rFonts w:hint="eastAsia" w:ascii="宋体" w:hAnsi="宋体" w:eastAsia="宋体" w:cs="宋体"/>
          <w:spacing w:val="8"/>
          <w:sz w:val="23"/>
          <w:szCs w:val="23"/>
        </w:rPr>
        <w:t>。</w:t>
      </w:r>
    </w:p>
    <w:p>
      <w:pPr>
        <w:spacing w:before="26" w:line="311" w:lineRule="exact"/>
        <w:ind w:left="509"/>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3.保密</w:t>
      </w:r>
    </w:p>
    <w:p>
      <w:pPr>
        <w:spacing w:before="1" w:line="264" w:lineRule="auto"/>
        <w:ind w:left="32" w:right="187" w:firstLine="483"/>
        <w:rPr>
          <w:rFonts w:hint="eastAsia" w:ascii="宋体" w:hAnsi="宋体" w:eastAsia="宋体" w:cs="宋体"/>
          <w:sz w:val="23"/>
          <w:szCs w:val="23"/>
        </w:rPr>
      </w:pPr>
      <w:r>
        <w:rPr>
          <w:rFonts w:hint="eastAsia" w:ascii="宋体" w:hAnsi="宋体" w:eastAsia="宋体" w:cs="宋体"/>
          <w:spacing w:val="26"/>
          <w:sz w:val="23"/>
          <w:szCs w:val="23"/>
        </w:rPr>
        <w:t>参</w:t>
      </w:r>
      <w:r>
        <w:rPr>
          <w:rFonts w:hint="eastAsia" w:ascii="宋体" w:hAnsi="宋体" w:eastAsia="宋体" w:cs="宋体"/>
          <w:spacing w:val="23"/>
          <w:sz w:val="23"/>
          <w:szCs w:val="23"/>
        </w:rPr>
        <w:t>与</w:t>
      </w:r>
      <w:r>
        <w:rPr>
          <w:rFonts w:hint="eastAsia" w:ascii="宋体" w:hAnsi="宋体" w:eastAsia="宋体" w:cs="宋体"/>
          <w:spacing w:val="13"/>
          <w:sz w:val="23"/>
          <w:szCs w:val="23"/>
        </w:rPr>
        <w:t>竞争性磋商活动的当事人应对采购文件和响应文件中的商业和技术等</w:t>
      </w:r>
      <w:r>
        <w:rPr>
          <w:rFonts w:hint="eastAsia" w:ascii="宋体" w:hAnsi="宋体" w:eastAsia="宋体" w:cs="宋体"/>
          <w:spacing w:val="9"/>
          <w:sz w:val="23"/>
          <w:szCs w:val="23"/>
        </w:rPr>
        <w:t>秘密保密，违者应对由此造成的后果承担法律责任</w:t>
      </w:r>
      <w:r>
        <w:rPr>
          <w:rFonts w:hint="eastAsia" w:ascii="宋体" w:hAnsi="宋体" w:eastAsia="宋体" w:cs="宋体"/>
          <w:spacing w:val="6"/>
          <w:sz w:val="23"/>
          <w:szCs w:val="23"/>
        </w:rPr>
        <w:t>。</w:t>
      </w:r>
    </w:p>
    <w:p>
      <w:pPr>
        <w:rPr>
          <w:rFonts w:hint="eastAsia" w:ascii="宋体" w:hAnsi="宋体" w:eastAsia="宋体" w:cs="宋体"/>
        </w:rPr>
        <w:sectPr>
          <w:footerReference r:id="rId10" w:type="default"/>
          <w:pgSz w:w="11906" w:h="16839"/>
          <w:pgMar w:top="837" w:right="1616" w:bottom="1168" w:left="1785" w:header="0" w:footer="954" w:gutter="0"/>
          <w:cols w:space="720" w:num="1"/>
        </w:sectPr>
      </w:pPr>
    </w:p>
    <w:p>
      <w:pPr>
        <w:spacing w:before="303" w:line="312" w:lineRule="exact"/>
        <w:ind w:left="503"/>
        <w:outlineLvl w:val="2"/>
        <w:rPr>
          <w:rFonts w:hint="eastAsia" w:ascii="宋体" w:hAnsi="宋体" w:eastAsia="宋体" w:cs="宋体"/>
          <w:b/>
          <w:bCs/>
          <w:sz w:val="23"/>
          <w:szCs w:val="23"/>
        </w:rPr>
      </w:pPr>
      <w:r>
        <w:rPr>
          <w:rFonts w:hint="eastAsia" w:ascii="宋体" w:hAnsi="宋体" w:eastAsia="宋体" w:cs="宋体"/>
          <w:b/>
          <w:bCs/>
          <w:spacing w:val="18"/>
          <w:position w:val="2"/>
          <w:sz w:val="23"/>
          <w:szCs w:val="23"/>
        </w:rPr>
        <w:t>4</w:t>
      </w:r>
      <w:r>
        <w:rPr>
          <w:rFonts w:hint="eastAsia" w:ascii="宋体" w:hAnsi="宋体" w:eastAsia="宋体" w:cs="宋体"/>
          <w:b/>
          <w:bCs/>
          <w:spacing w:val="14"/>
          <w:position w:val="2"/>
          <w:sz w:val="23"/>
          <w:szCs w:val="23"/>
        </w:rPr>
        <w:t>.</w:t>
      </w:r>
      <w:r>
        <w:rPr>
          <w:rFonts w:hint="eastAsia" w:ascii="宋体" w:hAnsi="宋体" w:eastAsia="宋体" w:cs="宋体"/>
          <w:b/>
          <w:bCs/>
          <w:spacing w:val="9"/>
          <w:position w:val="2"/>
          <w:sz w:val="23"/>
          <w:szCs w:val="23"/>
        </w:rPr>
        <w:t>语言文字、计量单位、时间单位、报价有效期以及参与采购活动费用</w:t>
      </w:r>
    </w:p>
    <w:p>
      <w:pPr>
        <w:spacing w:line="230" w:lineRule="auto"/>
        <w:ind w:left="503"/>
        <w:rPr>
          <w:rFonts w:hint="eastAsia" w:ascii="宋体" w:hAnsi="宋体" w:eastAsia="宋体" w:cs="宋体"/>
          <w:sz w:val="23"/>
          <w:szCs w:val="23"/>
        </w:rPr>
      </w:pPr>
      <w:r>
        <w:rPr>
          <w:rFonts w:hint="eastAsia" w:ascii="宋体" w:hAnsi="宋体" w:eastAsia="宋体" w:cs="宋体"/>
          <w:spacing w:val="-1"/>
          <w:sz w:val="23"/>
          <w:szCs w:val="23"/>
        </w:rPr>
        <w:t>4.1 语言文字</w:t>
      </w:r>
    </w:p>
    <w:p>
      <w:pPr>
        <w:spacing w:before="26" w:line="250" w:lineRule="auto"/>
        <w:ind w:left="32" w:right="181" w:firstLine="491"/>
        <w:rPr>
          <w:rFonts w:hint="eastAsia" w:ascii="宋体" w:hAnsi="宋体" w:eastAsia="宋体" w:cs="宋体"/>
          <w:sz w:val="23"/>
          <w:szCs w:val="23"/>
        </w:rPr>
      </w:pPr>
      <w:r>
        <w:rPr>
          <w:rFonts w:hint="eastAsia" w:ascii="宋体" w:hAnsi="宋体" w:eastAsia="宋体" w:cs="宋体"/>
          <w:spacing w:val="12"/>
          <w:sz w:val="23"/>
          <w:szCs w:val="23"/>
        </w:rPr>
        <w:t>除</w:t>
      </w:r>
      <w:r>
        <w:rPr>
          <w:rFonts w:hint="eastAsia" w:ascii="宋体" w:hAnsi="宋体" w:eastAsia="宋体" w:cs="宋体"/>
          <w:spacing w:val="6"/>
          <w:sz w:val="23"/>
          <w:szCs w:val="23"/>
        </w:rPr>
        <w:t>专用术语外，与竞争性磋商活动有关的语言均使用简体中文。必要时专用</w:t>
      </w:r>
      <w:r>
        <w:rPr>
          <w:rFonts w:hint="eastAsia" w:ascii="宋体" w:hAnsi="宋体" w:eastAsia="宋体" w:cs="宋体"/>
          <w:spacing w:val="8"/>
          <w:sz w:val="23"/>
          <w:szCs w:val="23"/>
        </w:rPr>
        <w:t>术语应附有中文注释。如供应商提交的支持文件和印刷的文献使用另一种语言</w:t>
      </w:r>
      <w:r>
        <w:rPr>
          <w:rFonts w:hint="eastAsia" w:ascii="宋体" w:hAnsi="宋体" w:eastAsia="宋体" w:cs="宋体"/>
          <w:spacing w:val="7"/>
          <w:sz w:val="23"/>
          <w:szCs w:val="23"/>
        </w:rPr>
        <w:t>，</w:t>
      </w:r>
      <w:r>
        <w:rPr>
          <w:rFonts w:hint="eastAsia" w:ascii="宋体" w:hAnsi="宋体" w:eastAsia="宋体" w:cs="宋体"/>
          <w:spacing w:val="14"/>
          <w:sz w:val="23"/>
          <w:szCs w:val="23"/>
        </w:rPr>
        <w:t>应</w:t>
      </w:r>
      <w:r>
        <w:rPr>
          <w:rFonts w:hint="eastAsia" w:ascii="宋体" w:hAnsi="宋体" w:eastAsia="宋体" w:cs="宋体"/>
          <w:spacing w:val="9"/>
          <w:sz w:val="23"/>
          <w:szCs w:val="23"/>
        </w:rPr>
        <w:t>附有相应内容的中文翻译本，在解释响应文件时以中文翻译本为准。</w:t>
      </w:r>
    </w:p>
    <w:p>
      <w:pPr>
        <w:spacing w:line="229" w:lineRule="auto"/>
        <w:ind w:left="503"/>
        <w:rPr>
          <w:rFonts w:hint="eastAsia" w:ascii="宋体" w:hAnsi="宋体" w:eastAsia="宋体" w:cs="宋体"/>
          <w:sz w:val="23"/>
          <w:szCs w:val="23"/>
        </w:rPr>
      </w:pPr>
      <w:r>
        <w:rPr>
          <w:rFonts w:hint="eastAsia" w:ascii="宋体" w:hAnsi="宋体" w:eastAsia="宋体" w:cs="宋体"/>
          <w:spacing w:val="-1"/>
          <w:sz w:val="23"/>
          <w:szCs w:val="23"/>
        </w:rPr>
        <w:t>4.2 计量单位</w:t>
      </w:r>
    </w:p>
    <w:p>
      <w:pPr>
        <w:spacing w:before="27" w:line="250" w:lineRule="auto"/>
        <w:ind w:left="32" w:right="225" w:firstLine="491"/>
        <w:rPr>
          <w:rFonts w:hint="eastAsia" w:ascii="宋体" w:hAnsi="宋体" w:eastAsia="宋体" w:cs="宋体"/>
          <w:sz w:val="23"/>
          <w:szCs w:val="23"/>
        </w:rPr>
      </w:pPr>
      <w:r>
        <w:rPr>
          <w:rFonts w:hint="eastAsia" w:ascii="宋体" w:hAnsi="宋体" w:eastAsia="宋体" w:cs="宋体"/>
          <w:spacing w:val="12"/>
          <w:sz w:val="23"/>
          <w:szCs w:val="23"/>
        </w:rPr>
        <w:t>除</w:t>
      </w:r>
      <w:r>
        <w:rPr>
          <w:rFonts w:hint="eastAsia" w:ascii="宋体" w:hAnsi="宋体" w:eastAsia="宋体" w:cs="宋体"/>
          <w:spacing w:val="6"/>
          <w:sz w:val="23"/>
          <w:szCs w:val="23"/>
        </w:rPr>
        <w:t>采购文件另有规定外，计量均应采用中华人民共和国法定计量单位；所有</w:t>
      </w:r>
      <w:r>
        <w:rPr>
          <w:rFonts w:hint="eastAsia" w:ascii="宋体" w:hAnsi="宋体" w:eastAsia="宋体" w:cs="宋体"/>
          <w:spacing w:val="16"/>
          <w:sz w:val="23"/>
          <w:szCs w:val="23"/>
        </w:rPr>
        <w:t>报</w:t>
      </w:r>
      <w:r>
        <w:rPr>
          <w:rFonts w:hint="eastAsia" w:ascii="宋体" w:hAnsi="宋体" w:eastAsia="宋体" w:cs="宋体"/>
          <w:spacing w:val="12"/>
          <w:sz w:val="23"/>
          <w:szCs w:val="23"/>
        </w:rPr>
        <w:t>价</w:t>
      </w:r>
      <w:r>
        <w:rPr>
          <w:rFonts w:hint="eastAsia" w:ascii="宋体" w:hAnsi="宋体" w:eastAsia="宋体" w:cs="宋体"/>
          <w:spacing w:val="8"/>
          <w:sz w:val="23"/>
          <w:szCs w:val="23"/>
        </w:rPr>
        <w:t>一律使用人民币，货币单位为“元”。</w:t>
      </w:r>
    </w:p>
    <w:p>
      <w:pPr>
        <w:spacing w:line="229" w:lineRule="auto"/>
        <w:ind w:left="503"/>
        <w:rPr>
          <w:rFonts w:hint="eastAsia" w:ascii="宋体" w:hAnsi="宋体" w:eastAsia="宋体" w:cs="宋体"/>
          <w:sz w:val="23"/>
          <w:szCs w:val="23"/>
        </w:rPr>
      </w:pPr>
      <w:r>
        <w:rPr>
          <w:rFonts w:hint="eastAsia" w:ascii="宋体" w:hAnsi="宋体" w:eastAsia="宋体" w:cs="宋体"/>
          <w:spacing w:val="-1"/>
          <w:sz w:val="23"/>
          <w:szCs w:val="23"/>
        </w:rPr>
        <w:t>4.3 时间单位</w:t>
      </w:r>
    </w:p>
    <w:p>
      <w:pPr>
        <w:spacing w:before="28" w:line="250" w:lineRule="auto"/>
        <w:ind w:left="82" w:right="228" w:firstLine="440"/>
        <w:rPr>
          <w:rFonts w:hint="eastAsia" w:ascii="宋体" w:hAnsi="宋体" w:eastAsia="宋体" w:cs="宋体"/>
          <w:sz w:val="23"/>
          <w:szCs w:val="23"/>
        </w:rPr>
      </w:pPr>
      <w:r>
        <w:rPr>
          <w:rFonts w:hint="eastAsia" w:ascii="宋体" w:hAnsi="宋体" w:eastAsia="宋体" w:cs="宋体"/>
          <w:spacing w:val="-1"/>
          <w:sz w:val="23"/>
          <w:szCs w:val="23"/>
        </w:rPr>
        <w:t>除采购文件中另有规定外，采购文件所使用的时间单位“天”、</w:t>
      </w:r>
      <w:r>
        <w:rPr>
          <w:rFonts w:hint="eastAsia" w:ascii="宋体" w:hAnsi="宋体" w:eastAsia="宋体" w:cs="宋体"/>
          <w:sz w:val="23"/>
          <w:szCs w:val="23"/>
        </w:rPr>
        <w:t>“ 日 ”均指</w:t>
      </w:r>
      <w:r>
        <w:rPr>
          <w:rFonts w:hint="eastAsia" w:ascii="宋体" w:hAnsi="宋体" w:eastAsia="宋体" w:cs="宋体"/>
          <w:spacing w:val="8"/>
          <w:sz w:val="23"/>
          <w:szCs w:val="23"/>
        </w:rPr>
        <w:t>日</w:t>
      </w:r>
      <w:r>
        <w:rPr>
          <w:rFonts w:hint="eastAsia" w:ascii="宋体" w:hAnsi="宋体" w:eastAsia="宋体" w:cs="宋体"/>
          <w:spacing w:val="7"/>
          <w:sz w:val="23"/>
          <w:szCs w:val="23"/>
        </w:rPr>
        <w:t>历</w:t>
      </w:r>
      <w:r>
        <w:rPr>
          <w:rFonts w:hint="eastAsia" w:ascii="宋体" w:hAnsi="宋体" w:eastAsia="宋体" w:cs="宋体"/>
          <w:spacing w:val="4"/>
          <w:sz w:val="23"/>
          <w:szCs w:val="23"/>
        </w:rPr>
        <w:t>天，时、分均为北京时间。</w:t>
      </w:r>
    </w:p>
    <w:p>
      <w:pPr>
        <w:spacing w:before="1" w:line="230" w:lineRule="auto"/>
        <w:ind w:left="503"/>
        <w:rPr>
          <w:rFonts w:hint="eastAsia" w:ascii="宋体" w:hAnsi="宋体" w:eastAsia="宋体" w:cs="宋体"/>
          <w:sz w:val="23"/>
          <w:szCs w:val="23"/>
        </w:rPr>
      </w:pPr>
      <w:r>
        <w:rPr>
          <w:rFonts w:hint="eastAsia" w:ascii="宋体" w:hAnsi="宋体" w:eastAsia="宋体" w:cs="宋体"/>
          <w:spacing w:val="1"/>
          <w:sz w:val="23"/>
          <w:szCs w:val="23"/>
        </w:rPr>
        <w:t>4.</w:t>
      </w:r>
      <w:r>
        <w:rPr>
          <w:rFonts w:hint="eastAsia" w:ascii="宋体" w:hAnsi="宋体" w:eastAsia="宋体" w:cs="宋体"/>
          <w:sz w:val="23"/>
          <w:szCs w:val="23"/>
        </w:rPr>
        <w:t>4 报价有效期</w:t>
      </w:r>
    </w:p>
    <w:p>
      <w:pPr>
        <w:spacing w:before="25" w:line="250" w:lineRule="auto"/>
        <w:ind w:left="31" w:right="225" w:firstLine="472"/>
        <w:rPr>
          <w:rFonts w:hint="eastAsia" w:ascii="宋体" w:hAnsi="宋体" w:eastAsia="宋体" w:cs="宋体"/>
          <w:sz w:val="23"/>
          <w:szCs w:val="23"/>
        </w:rPr>
      </w:pPr>
      <w:r>
        <w:rPr>
          <w:rFonts w:hint="eastAsia" w:ascii="宋体" w:hAnsi="宋体" w:eastAsia="宋体" w:cs="宋体"/>
          <w:spacing w:val="12"/>
          <w:sz w:val="23"/>
          <w:szCs w:val="23"/>
        </w:rPr>
        <w:t>4</w:t>
      </w:r>
      <w:r>
        <w:rPr>
          <w:rFonts w:hint="eastAsia" w:ascii="宋体" w:hAnsi="宋体" w:eastAsia="宋体" w:cs="宋体"/>
          <w:spacing w:val="8"/>
          <w:sz w:val="23"/>
          <w:szCs w:val="23"/>
        </w:rPr>
        <w:t>.</w:t>
      </w:r>
      <w:r>
        <w:rPr>
          <w:rFonts w:hint="eastAsia" w:ascii="宋体" w:hAnsi="宋体" w:eastAsia="宋体" w:cs="宋体"/>
          <w:spacing w:val="6"/>
          <w:sz w:val="23"/>
          <w:szCs w:val="23"/>
        </w:rPr>
        <w:t>4.1 在供应商须知前附表规定的报价有效期内，响应文件以及其补充、承</w:t>
      </w:r>
      <w:r>
        <w:rPr>
          <w:rFonts w:hint="eastAsia" w:ascii="宋体" w:hAnsi="宋体" w:eastAsia="宋体" w:cs="宋体"/>
          <w:sz w:val="23"/>
          <w:szCs w:val="23"/>
        </w:rPr>
        <w:t xml:space="preserve"> </w:t>
      </w:r>
      <w:r>
        <w:rPr>
          <w:rFonts w:hint="eastAsia" w:ascii="宋体" w:hAnsi="宋体" w:eastAsia="宋体" w:cs="宋体"/>
          <w:spacing w:val="11"/>
          <w:sz w:val="23"/>
          <w:szCs w:val="23"/>
        </w:rPr>
        <w:t>诺</w:t>
      </w:r>
      <w:r>
        <w:rPr>
          <w:rFonts w:hint="eastAsia" w:ascii="宋体" w:hAnsi="宋体" w:eastAsia="宋体" w:cs="宋体"/>
          <w:spacing w:val="7"/>
          <w:sz w:val="23"/>
          <w:szCs w:val="23"/>
        </w:rPr>
        <w:t>等部分均保持有效。</w:t>
      </w:r>
    </w:p>
    <w:p>
      <w:pPr>
        <w:spacing w:before="3" w:line="250" w:lineRule="auto"/>
        <w:ind w:left="36" w:right="225" w:firstLine="467"/>
        <w:rPr>
          <w:rFonts w:hint="eastAsia" w:ascii="宋体" w:hAnsi="宋体" w:eastAsia="宋体" w:cs="宋体"/>
          <w:sz w:val="23"/>
          <w:szCs w:val="23"/>
        </w:rPr>
      </w:pPr>
      <w:r>
        <w:rPr>
          <w:rFonts w:hint="eastAsia" w:ascii="宋体" w:hAnsi="宋体" w:eastAsia="宋体" w:cs="宋体"/>
          <w:spacing w:val="12"/>
          <w:sz w:val="23"/>
          <w:szCs w:val="23"/>
        </w:rPr>
        <w:t>4</w:t>
      </w:r>
      <w:r>
        <w:rPr>
          <w:rFonts w:hint="eastAsia" w:ascii="宋体" w:hAnsi="宋体" w:eastAsia="宋体" w:cs="宋体"/>
          <w:spacing w:val="8"/>
          <w:sz w:val="23"/>
          <w:szCs w:val="23"/>
        </w:rPr>
        <w:t>.</w:t>
      </w:r>
      <w:r>
        <w:rPr>
          <w:rFonts w:hint="eastAsia" w:ascii="宋体" w:hAnsi="宋体" w:eastAsia="宋体" w:cs="宋体"/>
          <w:spacing w:val="6"/>
          <w:sz w:val="23"/>
          <w:szCs w:val="23"/>
        </w:rPr>
        <w:t>4.2 在采购文件规定的响应文件有效期满之前，如果出现特殊情况，采购</w:t>
      </w:r>
      <w:r>
        <w:rPr>
          <w:rFonts w:hint="eastAsia" w:ascii="宋体" w:hAnsi="宋体" w:eastAsia="宋体" w:cs="宋体"/>
          <w:spacing w:val="12"/>
          <w:sz w:val="23"/>
          <w:szCs w:val="23"/>
        </w:rPr>
        <w:t>人或者</w:t>
      </w:r>
      <w:r>
        <w:rPr>
          <w:rFonts w:hint="eastAsia" w:ascii="宋体" w:hAnsi="宋体" w:eastAsia="宋体" w:cs="宋体"/>
          <w:spacing w:val="9"/>
          <w:sz w:val="23"/>
          <w:szCs w:val="23"/>
        </w:rPr>
        <w:t>采</w:t>
      </w:r>
      <w:r>
        <w:rPr>
          <w:rFonts w:hint="eastAsia" w:ascii="宋体" w:hAnsi="宋体" w:eastAsia="宋体" w:cs="宋体"/>
          <w:spacing w:val="6"/>
          <w:sz w:val="23"/>
          <w:szCs w:val="23"/>
        </w:rPr>
        <w:t>购代理机构可在报价有效期内要求供应商延长有效期，要求与答复均以</w:t>
      </w:r>
      <w:r>
        <w:rPr>
          <w:rFonts w:hint="eastAsia" w:ascii="宋体" w:hAnsi="宋体" w:eastAsia="宋体" w:cs="宋体"/>
          <w:spacing w:val="12"/>
          <w:sz w:val="23"/>
          <w:szCs w:val="23"/>
        </w:rPr>
        <w:t>书面通</w:t>
      </w:r>
      <w:r>
        <w:rPr>
          <w:rFonts w:hint="eastAsia" w:ascii="宋体" w:hAnsi="宋体" w:eastAsia="宋体" w:cs="宋体"/>
          <w:spacing w:val="9"/>
          <w:sz w:val="23"/>
          <w:szCs w:val="23"/>
        </w:rPr>
        <w:t>知</w:t>
      </w:r>
      <w:r>
        <w:rPr>
          <w:rFonts w:hint="eastAsia" w:ascii="宋体" w:hAnsi="宋体" w:eastAsia="宋体" w:cs="宋体"/>
          <w:spacing w:val="6"/>
          <w:sz w:val="23"/>
          <w:szCs w:val="23"/>
        </w:rPr>
        <w:t>为准并作为采购文件和响应文件的组成部分；同意上述要求的，既不能</w:t>
      </w:r>
      <w:r>
        <w:rPr>
          <w:rFonts w:hint="eastAsia" w:ascii="宋体" w:hAnsi="宋体" w:eastAsia="宋体" w:cs="宋体"/>
          <w:sz w:val="23"/>
          <w:szCs w:val="23"/>
        </w:rPr>
        <w:t xml:space="preserve"> </w:t>
      </w:r>
      <w:r>
        <w:rPr>
          <w:rFonts w:hint="eastAsia" w:ascii="宋体" w:hAnsi="宋体" w:eastAsia="宋体" w:cs="宋体"/>
          <w:spacing w:val="8"/>
          <w:sz w:val="23"/>
          <w:szCs w:val="23"/>
        </w:rPr>
        <w:t>要求也不允许其修改响应文件</w:t>
      </w:r>
      <w:r>
        <w:rPr>
          <w:rFonts w:hint="eastAsia" w:ascii="宋体" w:hAnsi="宋体" w:eastAsia="宋体" w:cs="宋体"/>
          <w:spacing w:val="6"/>
          <w:sz w:val="23"/>
          <w:szCs w:val="23"/>
        </w:rPr>
        <w:t>。</w:t>
      </w:r>
    </w:p>
    <w:p>
      <w:pPr>
        <w:spacing w:line="230" w:lineRule="auto"/>
        <w:ind w:left="503"/>
        <w:rPr>
          <w:rFonts w:hint="eastAsia" w:ascii="宋体" w:hAnsi="宋体" w:eastAsia="宋体" w:cs="宋体"/>
          <w:sz w:val="23"/>
          <w:szCs w:val="23"/>
        </w:rPr>
      </w:pPr>
      <w:r>
        <w:rPr>
          <w:rFonts w:hint="eastAsia" w:ascii="宋体" w:hAnsi="宋体" w:eastAsia="宋体" w:cs="宋体"/>
          <w:spacing w:val="4"/>
          <w:sz w:val="23"/>
          <w:szCs w:val="23"/>
        </w:rPr>
        <w:t xml:space="preserve">4.5 </w:t>
      </w:r>
      <w:r>
        <w:rPr>
          <w:rFonts w:hint="eastAsia" w:ascii="宋体" w:hAnsi="宋体" w:eastAsia="宋体" w:cs="宋体"/>
          <w:spacing w:val="2"/>
          <w:sz w:val="23"/>
          <w:szCs w:val="23"/>
        </w:rPr>
        <w:t>参与采购活动费用</w:t>
      </w:r>
    </w:p>
    <w:p>
      <w:pPr>
        <w:spacing w:before="25" w:line="229" w:lineRule="auto"/>
        <w:ind w:left="513"/>
        <w:rPr>
          <w:rFonts w:hint="eastAsia" w:ascii="宋体" w:hAnsi="宋体" w:eastAsia="宋体" w:cs="宋体"/>
          <w:sz w:val="23"/>
          <w:szCs w:val="23"/>
        </w:rPr>
      </w:pPr>
      <w:r>
        <w:rPr>
          <w:rFonts w:hint="eastAsia" w:ascii="宋体" w:hAnsi="宋体" w:eastAsia="宋体" w:cs="宋体"/>
          <w:spacing w:val="9"/>
          <w:sz w:val="23"/>
          <w:szCs w:val="23"/>
        </w:rPr>
        <w:t>供应商应自行承担其准备和参加采购活动发生的所有费用</w:t>
      </w:r>
      <w:r>
        <w:rPr>
          <w:rFonts w:hint="eastAsia" w:ascii="宋体" w:hAnsi="宋体" w:eastAsia="宋体" w:cs="宋体"/>
          <w:spacing w:val="8"/>
          <w:sz w:val="23"/>
          <w:szCs w:val="23"/>
        </w:rPr>
        <w:t>。</w:t>
      </w:r>
    </w:p>
    <w:p>
      <w:pPr>
        <w:spacing w:before="27" w:line="310" w:lineRule="exact"/>
        <w:ind w:left="509"/>
        <w:outlineLvl w:val="2"/>
        <w:rPr>
          <w:rFonts w:hint="eastAsia" w:ascii="宋体" w:hAnsi="宋体" w:eastAsia="宋体" w:cs="宋体"/>
          <w:b/>
          <w:bCs/>
          <w:sz w:val="23"/>
          <w:szCs w:val="23"/>
        </w:rPr>
      </w:pPr>
      <w:r>
        <w:rPr>
          <w:rFonts w:hint="eastAsia" w:ascii="宋体" w:hAnsi="宋体" w:eastAsia="宋体" w:cs="宋体"/>
          <w:b/>
          <w:bCs/>
          <w:spacing w:val="6"/>
          <w:position w:val="2"/>
          <w:sz w:val="23"/>
          <w:szCs w:val="23"/>
        </w:rPr>
        <w:t>5.踏勘现场</w:t>
      </w:r>
    </w:p>
    <w:p>
      <w:pPr>
        <w:spacing w:before="4" w:line="250" w:lineRule="auto"/>
        <w:ind w:left="32" w:right="225" w:firstLine="477"/>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8"/>
          <w:sz w:val="23"/>
          <w:szCs w:val="23"/>
        </w:rPr>
        <w:t>.</w:t>
      </w:r>
      <w:r>
        <w:rPr>
          <w:rFonts w:hint="eastAsia" w:ascii="宋体" w:hAnsi="宋体" w:eastAsia="宋体" w:cs="宋体"/>
          <w:spacing w:val="6"/>
          <w:sz w:val="23"/>
          <w:szCs w:val="23"/>
        </w:rPr>
        <w:t>1 供应商须知前附表规定组织踏勘现场的，供应商自行踏勘项目现场，以</w:t>
      </w:r>
      <w:r>
        <w:rPr>
          <w:rFonts w:hint="eastAsia" w:ascii="宋体" w:hAnsi="宋体" w:eastAsia="宋体" w:cs="宋体"/>
          <w:spacing w:val="12"/>
          <w:sz w:val="23"/>
          <w:szCs w:val="23"/>
        </w:rPr>
        <w:t>便供应</w:t>
      </w:r>
      <w:r>
        <w:rPr>
          <w:rFonts w:hint="eastAsia" w:ascii="宋体" w:hAnsi="宋体" w:eastAsia="宋体" w:cs="宋体"/>
          <w:spacing w:val="11"/>
          <w:sz w:val="23"/>
          <w:szCs w:val="23"/>
        </w:rPr>
        <w:t>商</w:t>
      </w:r>
      <w:r>
        <w:rPr>
          <w:rFonts w:hint="eastAsia" w:ascii="宋体" w:hAnsi="宋体" w:eastAsia="宋体" w:cs="宋体"/>
          <w:spacing w:val="6"/>
          <w:sz w:val="23"/>
          <w:szCs w:val="23"/>
        </w:rPr>
        <w:t>获取有关编制响应文件和签署合同所涉及现场的资料。</w:t>
      </w:r>
      <w:r>
        <w:rPr>
          <w:rFonts w:hint="eastAsia" w:ascii="宋体" w:hAnsi="宋体" w:eastAsia="宋体" w:cs="宋体"/>
          <w:spacing w:val="8"/>
          <w:sz w:val="23"/>
          <w:szCs w:val="23"/>
        </w:rPr>
        <w:t>供应商踏勘现场需出具踏勘证明，并加盖采购人公章，作为响应文件的一部分。</w:t>
      </w:r>
      <w:r>
        <w:rPr>
          <w:rFonts w:hint="eastAsia" w:ascii="宋体" w:hAnsi="宋体" w:eastAsia="宋体" w:cs="宋体"/>
          <w:spacing w:val="13"/>
          <w:sz w:val="23"/>
          <w:szCs w:val="23"/>
        </w:rPr>
        <w:t>供应商应自行</w:t>
      </w:r>
      <w:r>
        <w:rPr>
          <w:rFonts w:hint="eastAsia" w:ascii="宋体" w:hAnsi="宋体" w:eastAsia="宋体" w:cs="宋体"/>
          <w:spacing w:val="12"/>
          <w:sz w:val="23"/>
          <w:szCs w:val="23"/>
        </w:rPr>
        <w:t>承</w:t>
      </w:r>
      <w:r>
        <w:rPr>
          <w:rFonts w:hint="eastAsia" w:ascii="宋体" w:hAnsi="宋体" w:eastAsia="宋体" w:cs="宋体"/>
          <w:spacing w:val="8"/>
          <w:sz w:val="23"/>
          <w:szCs w:val="23"/>
        </w:rPr>
        <w:t>担踏勘现场所发生的自身费用。</w:t>
      </w:r>
    </w:p>
    <w:p>
      <w:pPr>
        <w:spacing w:before="1" w:line="250" w:lineRule="auto"/>
        <w:ind w:left="32" w:right="225" w:firstLine="477"/>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8"/>
          <w:sz w:val="23"/>
          <w:szCs w:val="23"/>
        </w:rPr>
        <w:t>.</w:t>
      </w:r>
      <w:r>
        <w:rPr>
          <w:rFonts w:hint="eastAsia" w:ascii="宋体" w:hAnsi="宋体" w:eastAsia="宋体" w:cs="宋体"/>
          <w:spacing w:val="6"/>
          <w:sz w:val="23"/>
          <w:szCs w:val="23"/>
        </w:rPr>
        <w:t>2 采购人向供应商提供的有关现场的资料和数据，是采购人现有的能使供</w:t>
      </w:r>
      <w:r>
        <w:rPr>
          <w:rFonts w:hint="eastAsia" w:ascii="宋体" w:hAnsi="宋体" w:eastAsia="宋体" w:cs="宋体"/>
          <w:spacing w:val="17"/>
          <w:sz w:val="23"/>
          <w:szCs w:val="23"/>
        </w:rPr>
        <w:t>应</w:t>
      </w:r>
      <w:r>
        <w:rPr>
          <w:rFonts w:hint="eastAsia" w:ascii="宋体" w:hAnsi="宋体" w:eastAsia="宋体" w:cs="宋体"/>
          <w:spacing w:val="9"/>
          <w:sz w:val="23"/>
          <w:szCs w:val="23"/>
        </w:rPr>
        <w:t>商利用的资料，采购人对供应商由此而做出的推论、理解和结论不负责任。</w:t>
      </w:r>
    </w:p>
    <w:p>
      <w:pPr>
        <w:spacing w:before="2" w:line="250" w:lineRule="auto"/>
        <w:ind w:left="32" w:right="149" w:firstLine="477"/>
        <w:rPr>
          <w:rFonts w:hint="eastAsia" w:ascii="宋体" w:hAnsi="宋体" w:eastAsia="宋体" w:cs="宋体"/>
          <w:sz w:val="23"/>
          <w:szCs w:val="23"/>
        </w:rPr>
      </w:pPr>
      <w:r>
        <w:rPr>
          <w:rFonts w:hint="eastAsia" w:ascii="宋体" w:hAnsi="宋体" w:eastAsia="宋体" w:cs="宋体"/>
          <w:spacing w:val="12"/>
          <w:sz w:val="23"/>
          <w:szCs w:val="23"/>
        </w:rPr>
        <w:t>5</w:t>
      </w:r>
      <w:r>
        <w:rPr>
          <w:rFonts w:hint="eastAsia" w:ascii="宋体" w:hAnsi="宋体" w:eastAsia="宋体" w:cs="宋体"/>
          <w:spacing w:val="8"/>
          <w:sz w:val="23"/>
          <w:szCs w:val="23"/>
        </w:rPr>
        <w:t>.</w:t>
      </w:r>
      <w:r>
        <w:rPr>
          <w:rFonts w:hint="eastAsia" w:ascii="宋体" w:hAnsi="宋体" w:eastAsia="宋体" w:cs="宋体"/>
          <w:spacing w:val="6"/>
          <w:sz w:val="23"/>
          <w:szCs w:val="23"/>
        </w:rPr>
        <w:t>3 供应商经过采购人允许，可以进入项目现场踏勘，但不得因此使采购人</w:t>
      </w:r>
      <w:r>
        <w:rPr>
          <w:rFonts w:hint="eastAsia" w:ascii="宋体" w:hAnsi="宋体" w:eastAsia="宋体" w:cs="宋体"/>
          <w:spacing w:val="4"/>
          <w:sz w:val="23"/>
          <w:szCs w:val="23"/>
        </w:rPr>
        <w:t>承担有关责</w:t>
      </w:r>
      <w:r>
        <w:rPr>
          <w:rFonts w:hint="eastAsia" w:ascii="宋体" w:hAnsi="宋体" w:eastAsia="宋体" w:cs="宋体"/>
          <w:spacing w:val="2"/>
          <w:sz w:val="23"/>
          <w:szCs w:val="23"/>
        </w:rPr>
        <w:t>任和蒙受损失。除采购人原因外，供应商应对踏勘现场而造成的死亡、</w:t>
      </w:r>
      <w:r>
        <w:rPr>
          <w:rFonts w:hint="eastAsia" w:ascii="宋体" w:hAnsi="宋体" w:eastAsia="宋体" w:cs="宋体"/>
          <w:sz w:val="23"/>
          <w:szCs w:val="23"/>
        </w:rPr>
        <w:t xml:space="preserve"> </w:t>
      </w:r>
      <w:r>
        <w:rPr>
          <w:rFonts w:hint="eastAsia" w:ascii="宋体" w:hAnsi="宋体" w:eastAsia="宋体" w:cs="宋体"/>
          <w:spacing w:val="12"/>
          <w:sz w:val="23"/>
          <w:szCs w:val="23"/>
        </w:rPr>
        <w:t>人身伤害</w:t>
      </w:r>
      <w:r>
        <w:rPr>
          <w:rFonts w:hint="eastAsia" w:ascii="宋体" w:hAnsi="宋体" w:eastAsia="宋体" w:cs="宋体"/>
          <w:spacing w:val="7"/>
          <w:sz w:val="23"/>
          <w:szCs w:val="23"/>
        </w:rPr>
        <w:t>、</w:t>
      </w:r>
      <w:r>
        <w:rPr>
          <w:rFonts w:hint="eastAsia" w:ascii="宋体" w:hAnsi="宋体" w:eastAsia="宋体" w:cs="宋体"/>
          <w:spacing w:val="6"/>
          <w:sz w:val="23"/>
          <w:szCs w:val="23"/>
        </w:rPr>
        <w:t>财产损失、损害以及其它任何损失、损害和引起的费用和开支承担责</w:t>
      </w:r>
      <w:r>
        <w:rPr>
          <w:rFonts w:hint="eastAsia" w:ascii="宋体" w:hAnsi="宋体" w:eastAsia="宋体" w:cs="宋体"/>
          <w:spacing w:val="-3"/>
          <w:sz w:val="23"/>
          <w:szCs w:val="23"/>
        </w:rPr>
        <w:t>任。</w:t>
      </w:r>
    </w:p>
    <w:p>
      <w:pPr>
        <w:spacing w:line="311" w:lineRule="exact"/>
        <w:ind w:left="506"/>
        <w:outlineLvl w:val="2"/>
        <w:rPr>
          <w:rFonts w:hint="eastAsia" w:ascii="宋体" w:hAnsi="宋体" w:eastAsia="宋体" w:cs="宋体"/>
          <w:b/>
          <w:bCs/>
          <w:sz w:val="23"/>
          <w:szCs w:val="23"/>
        </w:rPr>
      </w:pPr>
      <w:r>
        <w:rPr>
          <w:rFonts w:hint="eastAsia" w:ascii="宋体" w:hAnsi="宋体" w:eastAsia="宋体" w:cs="宋体"/>
          <w:b/>
          <w:bCs/>
          <w:spacing w:val="5"/>
          <w:position w:val="2"/>
          <w:sz w:val="23"/>
          <w:szCs w:val="23"/>
        </w:rPr>
        <w:t>6.询</w:t>
      </w:r>
      <w:r>
        <w:rPr>
          <w:rFonts w:hint="eastAsia" w:ascii="宋体" w:hAnsi="宋体" w:eastAsia="宋体" w:cs="宋体"/>
          <w:b/>
          <w:bCs/>
          <w:spacing w:val="4"/>
          <w:position w:val="2"/>
          <w:sz w:val="23"/>
          <w:szCs w:val="23"/>
        </w:rPr>
        <w:t>问</w:t>
      </w:r>
    </w:p>
    <w:p>
      <w:pPr>
        <w:spacing w:before="2" w:line="250" w:lineRule="auto"/>
        <w:ind w:left="34" w:right="43" w:firstLine="472"/>
        <w:rPr>
          <w:rFonts w:hint="eastAsia" w:ascii="宋体" w:hAnsi="宋体" w:eastAsia="宋体" w:cs="宋体"/>
          <w:sz w:val="23"/>
          <w:szCs w:val="23"/>
        </w:rPr>
      </w:pPr>
      <w:r>
        <w:rPr>
          <w:rFonts w:hint="eastAsia" w:ascii="宋体" w:hAnsi="宋体" w:eastAsia="宋体" w:cs="宋体"/>
          <w:spacing w:val="5"/>
          <w:sz w:val="23"/>
          <w:szCs w:val="23"/>
        </w:rPr>
        <w:t>6.1 供应商对竞争性磋商活动事项有疑问的，可以向采购代理机构提出询</w:t>
      </w:r>
      <w:r>
        <w:rPr>
          <w:rFonts w:hint="eastAsia" w:ascii="宋体" w:hAnsi="宋体" w:eastAsia="宋体" w:cs="宋体"/>
          <w:spacing w:val="3"/>
          <w:sz w:val="23"/>
          <w:szCs w:val="23"/>
        </w:rPr>
        <w:t>问</w:t>
      </w:r>
      <w:r>
        <w:rPr>
          <w:rFonts w:hint="eastAsia" w:ascii="宋体" w:hAnsi="宋体" w:eastAsia="宋体" w:cs="宋体"/>
          <w:sz w:val="23"/>
          <w:szCs w:val="23"/>
        </w:rPr>
        <w:t>；</w:t>
      </w:r>
      <w:r>
        <w:rPr>
          <w:rFonts w:hint="eastAsia" w:ascii="宋体" w:hAnsi="宋体" w:eastAsia="宋体" w:cs="宋体"/>
          <w:spacing w:val="11"/>
          <w:sz w:val="23"/>
          <w:szCs w:val="23"/>
        </w:rPr>
        <w:t>采</w:t>
      </w:r>
      <w:r>
        <w:rPr>
          <w:rFonts w:hint="eastAsia" w:ascii="宋体" w:hAnsi="宋体" w:eastAsia="宋体" w:cs="宋体"/>
          <w:spacing w:val="9"/>
          <w:sz w:val="23"/>
          <w:szCs w:val="23"/>
        </w:rPr>
        <w:t>购代理机构应当及时作出答复，但答复的内容不得涉及商业秘密。</w:t>
      </w:r>
    </w:p>
    <w:p>
      <w:pPr>
        <w:spacing w:before="1" w:line="230" w:lineRule="auto"/>
        <w:ind w:left="506"/>
        <w:rPr>
          <w:rFonts w:hint="eastAsia" w:ascii="宋体" w:hAnsi="宋体" w:eastAsia="宋体" w:cs="宋体"/>
          <w:sz w:val="23"/>
          <w:szCs w:val="23"/>
        </w:rPr>
      </w:pPr>
      <w:r>
        <w:rPr>
          <w:rFonts w:hint="eastAsia" w:ascii="宋体" w:hAnsi="宋体" w:eastAsia="宋体" w:cs="宋体"/>
          <w:spacing w:val="11"/>
          <w:sz w:val="23"/>
          <w:szCs w:val="23"/>
        </w:rPr>
        <w:t>6</w:t>
      </w:r>
      <w:r>
        <w:rPr>
          <w:rFonts w:hint="eastAsia" w:ascii="宋体" w:hAnsi="宋体" w:eastAsia="宋体" w:cs="宋体"/>
          <w:spacing w:val="7"/>
          <w:sz w:val="23"/>
          <w:szCs w:val="23"/>
        </w:rPr>
        <w:t>.2 询问及答复既可以采取书面形式，也可以采取电话、面谈等口头方式。</w:t>
      </w:r>
    </w:p>
    <w:p>
      <w:pPr>
        <w:spacing w:before="25" w:line="310" w:lineRule="exact"/>
        <w:ind w:left="510"/>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7.偏</w:t>
      </w:r>
      <w:r>
        <w:rPr>
          <w:rFonts w:hint="eastAsia" w:ascii="宋体" w:hAnsi="宋体" w:eastAsia="宋体" w:cs="宋体"/>
          <w:b/>
          <w:bCs/>
          <w:spacing w:val="3"/>
          <w:position w:val="2"/>
          <w:sz w:val="23"/>
          <w:szCs w:val="23"/>
        </w:rPr>
        <w:t>离</w:t>
      </w:r>
    </w:p>
    <w:p>
      <w:pPr>
        <w:spacing w:before="3" w:line="250" w:lineRule="auto"/>
        <w:ind w:left="32" w:right="225" w:firstLine="481"/>
        <w:rPr>
          <w:rFonts w:hint="eastAsia" w:ascii="宋体" w:hAnsi="宋体" w:eastAsia="宋体" w:cs="宋体"/>
          <w:sz w:val="23"/>
          <w:szCs w:val="23"/>
        </w:rPr>
      </w:pPr>
      <w:r>
        <w:rPr>
          <w:rFonts w:hint="eastAsia" w:ascii="宋体" w:hAnsi="宋体" w:eastAsia="宋体" w:cs="宋体"/>
          <w:spacing w:val="12"/>
          <w:sz w:val="23"/>
          <w:szCs w:val="23"/>
        </w:rPr>
        <w:t>采购</w:t>
      </w:r>
      <w:r>
        <w:rPr>
          <w:rFonts w:hint="eastAsia" w:ascii="宋体" w:hAnsi="宋体" w:eastAsia="宋体" w:cs="宋体"/>
          <w:spacing w:val="9"/>
          <w:sz w:val="23"/>
          <w:szCs w:val="23"/>
        </w:rPr>
        <w:t>人</w:t>
      </w:r>
      <w:r>
        <w:rPr>
          <w:rFonts w:hint="eastAsia" w:ascii="宋体" w:hAnsi="宋体" w:eastAsia="宋体" w:cs="宋体"/>
          <w:spacing w:val="6"/>
          <w:sz w:val="23"/>
          <w:szCs w:val="23"/>
        </w:rPr>
        <w:t>允许响应文件偏离采购文件某些非实质性要求的，偏离应当符合采购</w:t>
      </w:r>
      <w:r>
        <w:rPr>
          <w:rFonts w:hint="eastAsia" w:ascii="宋体" w:hAnsi="宋体" w:eastAsia="宋体" w:cs="宋体"/>
          <w:spacing w:val="8"/>
          <w:sz w:val="23"/>
          <w:szCs w:val="23"/>
        </w:rPr>
        <w:t>文件规定的偏离范围和幅度。</w:t>
      </w:r>
    </w:p>
    <w:p>
      <w:pPr>
        <w:spacing w:line="310" w:lineRule="exact"/>
        <w:ind w:left="505"/>
        <w:outlineLvl w:val="2"/>
        <w:rPr>
          <w:rFonts w:hint="eastAsia" w:ascii="宋体" w:hAnsi="宋体" w:eastAsia="宋体" w:cs="宋体"/>
          <w:b/>
          <w:bCs/>
          <w:sz w:val="23"/>
          <w:szCs w:val="23"/>
        </w:rPr>
      </w:pPr>
      <w:r>
        <w:rPr>
          <w:rFonts w:hint="eastAsia" w:ascii="宋体" w:hAnsi="宋体" w:eastAsia="宋体" w:cs="宋体"/>
          <w:b/>
          <w:bCs/>
          <w:spacing w:val="16"/>
          <w:position w:val="2"/>
          <w:sz w:val="23"/>
          <w:szCs w:val="23"/>
        </w:rPr>
        <w:t>8</w:t>
      </w:r>
      <w:r>
        <w:rPr>
          <w:rFonts w:hint="eastAsia" w:ascii="宋体" w:hAnsi="宋体" w:eastAsia="宋体" w:cs="宋体"/>
          <w:b/>
          <w:bCs/>
          <w:spacing w:val="10"/>
          <w:position w:val="2"/>
          <w:sz w:val="23"/>
          <w:szCs w:val="23"/>
        </w:rPr>
        <w:t>.</w:t>
      </w:r>
      <w:r>
        <w:rPr>
          <w:rFonts w:hint="eastAsia" w:ascii="宋体" w:hAnsi="宋体" w:eastAsia="宋体" w:cs="宋体"/>
          <w:b/>
          <w:bCs/>
          <w:spacing w:val="10"/>
          <w:position w:val="2"/>
          <w:sz w:val="23"/>
          <w:szCs w:val="23"/>
          <w:lang w:eastAsia="zh-CN"/>
        </w:rPr>
        <w:t>履约</w:t>
      </w:r>
      <w:r>
        <w:rPr>
          <w:rFonts w:hint="eastAsia" w:ascii="宋体" w:hAnsi="宋体" w:eastAsia="宋体" w:cs="宋体"/>
          <w:b/>
          <w:bCs/>
          <w:spacing w:val="10"/>
          <w:position w:val="2"/>
          <w:sz w:val="23"/>
          <w:szCs w:val="23"/>
        </w:rPr>
        <w:t>保证金</w:t>
      </w:r>
      <w:r>
        <w:rPr>
          <w:rFonts w:hint="eastAsia" w:ascii="宋体" w:hAnsi="宋体" w:eastAsia="宋体" w:cs="宋体"/>
          <w:b/>
          <w:bCs/>
          <w:spacing w:val="8"/>
          <w:position w:val="2"/>
          <w:sz w:val="23"/>
          <w:szCs w:val="23"/>
        </w:rPr>
        <w:t>：按照前附表规定</w:t>
      </w:r>
    </w:p>
    <w:p>
      <w:pPr>
        <w:spacing w:before="3" w:line="250" w:lineRule="auto"/>
        <w:ind w:left="36" w:right="225" w:firstLine="469"/>
        <w:rPr>
          <w:rFonts w:hint="eastAsia" w:ascii="宋体" w:hAnsi="宋体" w:eastAsia="宋体" w:cs="宋体"/>
          <w:sz w:val="23"/>
          <w:szCs w:val="23"/>
        </w:rPr>
      </w:pPr>
      <w:r>
        <w:rPr>
          <w:rFonts w:hint="eastAsia" w:ascii="宋体" w:hAnsi="宋体" w:eastAsia="宋体" w:cs="宋体"/>
          <w:spacing w:val="12"/>
          <w:sz w:val="23"/>
          <w:szCs w:val="23"/>
        </w:rPr>
        <w:t>8.</w:t>
      </w:r>
      <w:r>
        <w:rPr>
          <w:rFonts w:hint="eastAsia" w:ascii="宋体" w:hAnsi="宋体" w:eastAsia="宋体" w:cs="宋体"/>
          <w:spacing w:val="6"/>
          <w:sz w:val="23"/>
          <w:szCs w:val="23"/>
        </w:rPr>
        <w:t>1 在签订合同</w:t>
      </w:r>
      <w:r>
        <w:rPr>
          <w:rFonts w:hint="eastAsia" w:ascii="宋体" w:hAnsi="宋体" w:eastAsia="宋体" w:cs="宋体"/>
          <w:spacing w:val="6"/>
          <w:sz w:val="23"/>
          <w:szCs w:val="23"/>
          <w:lang w:eastAsia="zh-CN"/>
        </w:rPr>
        <w:t>前</w:t>
      </w:r>
      <w:r>
        <w:rPr>
          <w:rFonts w:hint="eastAsia" w:ascii="宋体" w:hAnsi="宋体" w:eastAsia="宋体" w:cs="宋体"/>
          <w:spacing w:val="6"/>
          <w:sz w:val="23"/>
          <w:szCs w:val="23"/>
        </w:rPr>
        <w:t>，成交供应商应按照有关规定或者事先经过采购人书面认</w:t>
      </w:r>
      <w:r>
        <w:rPr>
          <w:rFonts w:hint="eastAsia" w:ascii="宋体" w:hAnsi="宋体" w:eastAsia="宋体" w:cs="宋体"/>
          <w:spacing w:val="16"/>
          <w:sz w:val="23"/>
          <w:szCs w:val="23"/>
        </w:rPr>
        <w:t>可</w:t>
      </w:r>
      <w:r>
        <w:rPr>
          <w:rFonts w:hint="eastAsia" w:ascii="宋体" w:hAnsi="宋体" w:eastAsia="宋体" w:cs="宋体"/>
          <w:spacing w:val="10"/>
          <w:sz w:val="23"/>
          <w:szCs w:val="23"/>
        </w:rPr>
        <w:t>的</w:t>
      </w:r>
      <w:r>
        <w:rPr>
          <w:rFonts w:hint="eastAsia" w:ascii="宋体" w:hAnsi="宋体" w:eastAsia="宋体" w:cs="宋体"/>
          <w:spacing w:val="8"/>
          <w:sz w:val="23"/>
          <w:szCs w:val="23"/>
          <w:lang w:eastAsia="zh-CN"/>
        </w:rPr>
        <w:t>履约</w:t>
      </w:r>
      <w:r>
        <w:rPr>
          <w:rFonts w:hint="eastAsia" w:ascii="宋体" w:hAnsi="宋体" w:eastAsia="宋体" w:cs="宋体"/>
          <w:spacing w:val="8"/>
          <w:sz w:val="23"/>
          <w:szCs w:val="23"/>
        </w:rPr>
        <w:t>保证要求向采购人提交</w:t>
      </w:r>
      <w:r>
        <w:rPr>
          <w:rFonts w:hint="eastAsia" w:ascii="宋体" w:hAnsi="宋体" w:eastAsia="宋体" w:cs="宋体"/>
          <w:spacing w:val="8"/>
          <w:sz w:val="23"/>
          <w:szCs w:val="23"/>
          <w:lang w:eastAsia="zh-CN"/>
        </w:rPr>
        <w:t>履约</w:t>
      </w:r>
      <w:r>
        <w:rPr>
          <w:rFonts w:hint="eastAsia" w:ascii="宋体" w:hAnsi="宋体" w:eastAsia="宋体" w:cs="宋体"/>
          <w:spacing w:val="8"/>
          <w:sz w:val="23"/>
          <w:szCs w:val="23"/>
        </w:rPr>
        <w:t>保证金。除另有规定外，</w:t>
      </w:r>
      <w:r>
        <w:rPr>
          <w:rFonts w:hint="eastAsia" w:ascii="宋体" w:hAnsi="宋体" w:eastAsia="宋体" w:cs="宋体"/>
          <w:spacing w:val="8"/>
          <w:sz w:val="23"/>
          <w:szCs w:val="23"/>
          <w:lang w:eastAsia="zh-CN"/>
        </w:rPr>
        <w:t>履约</w:t>
      </w:r>
      <w:r>
        <w:rPr>
          <w:rFonts w:hint="eastAsia" w:ascii="宋体" w:hAnsi="宋体" w:eastAsia="宋体" w:cs="宋体"/>
          <w:spacing w:val="8"/>
          <w:sz w:val="23"/>
          <w:szCs w:val="23"/>
        </w:rPr>
        <w:t>保证金额不超过成交合同金额的10%。</w:t>
      </w:r>
    </w:p>
    <w:p>
      <w:pPr>
        <w:spacing w:line="310" w:lineRule="exact"/>
        <w:ind w:left="505"/>
        <w:outlineLvl w:val="2"/>
        <w:rPr>
          <w:rFonts w:hint="eastAsia" w:ascii="宋体" w:hAnsi="宋体" w:eastAsia="宋体" w:cs="宋体"/>
          <w:spacing w:val="8"/>
          <w:position w:val="2"/>
          <w:sz w:val="23"/>
          <w:szCs w:val="23"/>
        </w:rPr>
      </w:pPr>
      <w:r>
        <w:rPr>
          <w:rFonts w:hint="eastAsia" w:ascii="宋体" w:hAnsi="宋体" w:eastAsia="宋体" w:cs="宋体"/>
          <w:spacing w:val="8"/>
          <w:sz w:val="23"/>
          <w:szCs w:val="23"/>
        </w:rPr>
        <w:t>8.2 成交供应商未按照要求提交履约担保的，视为放弃成交资格，成交供应商应</w:t>
      </w:r>
      <w:r>
        <w:rPr>
          <w:rFonts w:hint="eastAsia" w:ascii="宋体" w:hAnsi="宋体" w:eastAsia="宋体" w:cs="宋体"/>
          <w:spacing w:val="4"/>
          <w:sz w:val="23"/>
          <w:szCs w:val="23"/>
        </w:rPr>
        <w:t>当</w:t>
      </w:r>
      <w:bookmarkStart w:id="2" w:name="_bookmark14"/>
      <w:bookmarkEnd w:id="2"/>
      <w:r>
        <w:rPr>
          <w:rFonts w:hint="eastAsia" w:ascii="宋体" w:hAnsi="宋体" w:eastAsia="宋体" w:cs="宋体"/>
          <w:spacing w:val="8"/>
          <w:sz w:val="23"/>
          <w:szCs w:val="23"/>
        </w:rPr>
        <w:t>对采购人造成的损失给予赔偿。</w:t>
      </w:r>
    </w:p>
    <w:p>
      <w:pPr>
        <w:spacing w:line="310" w:lineRule="exact"/>
        <w:ind w:left="505"/>
        <w:outlineLvl w:val="2"/>
        <w:rPr>
          <w:rFonts w:hint="eastAsia" w:ascii="宋体" w:hAnsi="宋体" w:eastAsia="宋体" w:cs="宋体"/>
          <w:b/>
          <w:bCs/>
          <w:sz w:val="23"/>
          <w:szCs w:val="23"/>
        </w:rPr>
      </w:pPr>
      <w:r>
        <w:rPr>
          <w:rFonts w:hint="eastAsia" w:ascii="宋体" w:hAnsi="宋体" w:eastAsia="宋体" w:cs="宋体"/>
          <w:b/>
          <w:bCs/>
          <w:spacing w:val="8"/>
          <w:position w:val="2"/>
          <w:sz w:val="23"/>
          <w:szCs w:val="23"/>
        </w:rPr>
        <w:t>9.采购代理服务</w:t>
      </w:r>
      <w:r>
        <w:rPr>
          <w:rFonts w:hint="eastAsia" w:ascii="宋体" w:hAnsi="宋体" w:eastAsia="宋体" w:cs="宋体"/>
          <w:b/>
          <w:bCs/>
          <w:spacing w:val="6"/>
          <w:position w:val="2"/>
          <w:sz w:val="23"/>
          <w:szCs w:val="23"/>
        </w:rPr>
        <w:t>费</w:t>
      </w:r>
    </w:p>
    <w:p>
      <w:pPr>
        <w:spacing w:before="48" w:line="231" w:lineRule="auto"/>
        <w:ind w:left="31" w:firstLine="488" w:firstLineChars="200"/>
        <w:rPr>
          <w:rFonts w:hint="eastAsia" w:ascii="宋体" w:hAnsi="宋体" w:eastAsia="宋体" w:cs="宋体"/>
          <w:sz w:val="23"/>
          <w:szCs w:val="23"/>
        </w:rPr>
      </w:pPr>
      <w:r>
        <w:rPr>
          <w:rFonts w:hint="eastAsia" w:ascii="宋体" w:hAnsi="宋体" w:eastAsia="宋体" w:cs="宋体"/>
          <w:spacing w:val="7"/>
          <w:sz w:val="23"/>
          <w:szCs w:val="23"/>
        </w:rPr>
        <w:t>9</w:t>
      </w:r>
      <w:r>
        <w:rPr>
          <w:rFonts w:hint="eastAsia" w:ascii="宋体" w:hAnsi="宋体" w:eastAsia="宋体" w:cs="宋体"/>
          <w:spacing w:val="6"/>
          <w:sz w:val="23"/>
          <w:szCs w:val="23"/>
        </w:rPr>
        <w:t>.1 采购代理服务费收取按照原国家计委《招标代理服务收费管理暂行办法》</w:t>
      </w:r>
      <w:r>
        <w:rPr>
          <w:rFonts w:hint="eastAsia" w:ascii="宋体" w:hAnsi="宋体" w:eastAsia="宋体" w:cs="宋体"/>
          <w:spacing w:val="16"/>
          <w:sz w:val="23"/>
          <w:szCs w:val="23"/>
        </w:rPr>
        <w:t>(计</w:t>
      </w:r>
      <w:r>
        <w:rPr>
          <w:rFonts w:hint="eastAsia" w:ascii="宋体" w:hAnsi="宋体" w:eastAsia="宋体" w:cs="宋体"/>
          <w:spacing w:val="9"/>
          <w:sz w:val="23"/>
          <w:szCs w:val="23"/>
        </w:rPr>
        <w:t>价</w:t>
      </w:r>
      <w:r>
        <w:rPr>
          <w:rFonts w:hint="eastAsia" w:ascii="宋体" w:hAnsi="宋体" w:eastAsia="宋体" w:cs="宋体"/>
          <w:spacing w:val="8"/>
          <w:sz w:val="23"/>
          <w:szCs w:val="23"/>
        </w:rPr>
        <w:t>格〔2002〕1980 号)、国家发展改革委办公厅《关于招标代理服务收费</w:t>
      </w:r>
      <w:r>
        <w:rPr>
          <w:rFonts w:hint="eastAsia" w:ascii="宋体" w:hAnsi="宋体" w:eastAsia="宋体" w:cs="宋体"/>
          <w:spacing w:val="3"/>
          <w:sz w:val="23"/>
          <w:szCs w:val="23"/>
        </w:rPr>
        <w:t>有关问题的通知》(发改办价格〔2003〕857 号) 和国家发展改革委《关于降</w:t>
      </w:r>
      <w:r>
        <w:rPr>
          <w:rFonts w:hint="eastAsia" w:ascii="宋体" w:hAnsi="宋体" w:eastAsia="宋体" w:cs="宋体"/>
          <w:sz w:val="23"/>
          <w:szCs w:val="23"/>
        </w:rPr>
        <w:t xml:space="preserve">低 </w:t>
      </w:r>
      <w:r>
        <w:rPr>
          <w:rFonts w:hint="eastAsia" w:ascii="宋体" w:hAnsi="宋体" w:eastAsia="宋体" w:cs="宋体"/>
          <w:spacing w:val="6"/>
          <w:sz w:val="23"/>
          <w:szCs w:val="23"/>
        </w:rPr>
        <w:t>部分建设项目收费标准规范收费行为等有关问题的通知》(发改价格〔2011〕534</w:t>
      </w:r>
      <w:r>
        <w:rPr>
          <w:rFonts w:hint="eastAsia" w:ascii="宋体" w:hAnsi="宋体" w:eastAsia="宋体" w:cs="宋体"/>
          <w:sz w:val="23"/>
          <w:szCs w:val="23"/>
        </w:rPr>
        <w:t xml:space="preserve"> </w:t>
      </w:r>
      <w:r>
        <w:rPr>
          <w:rFonts w:hint="eastAsia" w:ascii="宋体" w:hAnsi="宋体" w:eastAsia="宋体" w:cs="宋体"/>
          <w:spacing w:val="6"/>
          <w:sz w:val="23"/>
          <w:szCs w:val="23"/>
        </w:rPr>
        <w:t>号</w:t>
      </w:r>
      <w:r>
        <w:rPr>
          <w:rFonts w:hint="eastAsia" w:ascii="宋体" w:hAnsi="宋体" w:eastAsia="宋体" w:cs="宋体"/>
          <w:spacing w:val="5"/>
          <w:sz w:val="23"/>
          <w:szCs w:val="23"/>
        </w:rPr>
        <w:t>)</w:t>
      </w:r>
      <w:r>
        <w:rPr>
          <w:rFonts w:hint="eastAsia" w:ascii="宋体" w:hAnsi="宋体" w:eastAsia="宋体" w:cs="宋体"/>
          <w:spacing w:val="3"/>
          <w:sz w:val="23"/>
          <w:szCs w:val="23"/>
        </w:rPr>
        <w:t xml:space="preserve"> 规定，以成交金额为基准计算并收取。成交金额在 5 亿元以上的代理服务费</w:t>
      </w:r>
      <w:r>
        <w:rPr>
          <w:rFonts w:hint="eastAsia" w:ascii="宋体" w:hAnsi="宋体" w:eastAsia="宋体" w:cs="宋体"/>
          <w:sz w:val="23"/>
          <w:szCs w:val="23"/>
        </w:rPr>
        <w:t xml:space="preserve"> </w:t>
      </w:r>
      <w:r>
        <w:rPr>
          <w:rFonts w:hint="eastAsia" w:ascii="宋体" w:hAnsi="宋体" w:eastAsia="宋体" w:cs="宋体"/>
          <w:spacing w:val="6"/>
          <w:sz w:val="23"/>
          <w:szCs w:val="23"/>
        </w:rPr>
        <w:t>实行收</w:t>
      </w:r>
      <w:r>
        <w:rPr>
          <w:rFonts w:hint="eastAsia" w:ascii="宋体" w:hAnsi="宋体" w:eastAsia="宋体" w:cs="宋体"/>
          <w:spacing w:val="4"/>
          <w:sz w:val="23"/>
          <w:szCs w:val="23"/>
        </w:rPr>
        <w:t>费</w:t>
      </w:r>
      <w:r>
        <w:rPr>
          <w:rFonts w:hint="eastAsia" w:ascii="宋体" w:hAnsi="宋体" w:eastAsia="宋体" w:cs="宋体"/>
          <w:spacing w:val="3"/>
          <w:sz w:val="23"/>
          <w:szCs w:val="23"/>
        </w:rPr>
        <w:t>上限，货物类代理服务费上限为 350 万元。</w:t>
      </w:r>
    </w:p>
    <w:p>
      <w:pPr>
        <w:spacing w:before="1" w:line="250" w:lineRule="auto"/>
        <w:ind w:left="33" w:right="61" w:firstLine="472"/>
        <w:rPr>
          <w:rFonts w:hint="eastAsia" w:ascii="宋体" w:hAnsi="宋体" w:eastAsia="宋体" w:cs="宋体"/>
          <w:sz w:val="23"/>
          <w:szCs w:val="23"/>
        </w:rPr>
      </w:pPr>
      <w:r>
        <w:rPr>
          <w:rFonts w:hint="eastAsia" w:ascii="宋体" w:hAnsi="宋体" w:eastAsia="宋体" w:cs="宋体"/>
          <w:spacing w:val="12"/>
          <w:sz w:val="23"/>
          <w:szCs w:val="23"/>
        </w:rPr>
        <w:t>9.</w:t>
      </w:r>
      <w:r>
        <w:rPr>
          <w:rFonts w:hint="eastAsia" w:ascii="宋体" w:hAnsi="宋体" w:eastAsia="宋体" w:cs="宋体"/>
          <w:spacing w:val="6"/>
          <w:sz w:val="23"/>
          <w:szCs w:val="23"/>
        </w:rPr>
        <w:t>2 采购代理服务费在审批的项目预算中已经列支的，由采购人支付，并按</w:t>
      </w:r>
      <w:r>
        <w:rPr>
          <w:rFonts w:hint="eastAsia" w:ascii="宋体" w:hAnsi="宋体" w:eastAsia="宋体" w:cs="宋体"/>
          <w:sz w:val="23"/>
          <w:szCs w:val="23"/>
        </w:rPr>
        <w:t xml:space="preserve"> </w:t>
      </w:r>
      <w:r>
        <w:rPr>
          <w:rFonts w:hint="eastAsia" w:ascii="宋体" w:hAnsi="宋体" w:eastAsia="宋体" w:cs="宋体"/>
          <w:spacing w:val="12"/>
          <w:sz w:val="23"/>
          <w:szCs w:val="23"/>
        </w:rPr>
        <w:t>照财政部</w:t>
      </w:r>
      <w:r>
        <w:rPr>
          <w:rFonts w:hint="eastAsia" w:ascii="宋体" w:hAnsi="宋体" w:eastAsia="宋体" w:cs="宋体"/>
          <w:spacing w:val="6"/>
          <w:sz w:val="23"/>
          <w:szCs w:val="23"/>
        </w:rPr>
        <w:t>门规定列支；在审批的项目预算中未列支的，采购代理服务费用由成交</w:t>
      </w:r>
      <w:r>
        <w:rPr>
          <w:rFonts w:hint="eastAsia" w:ascii="宋体" w:hAnsi="宋体" w:eastAsia="宋体" w:cs="宋体"/>
          <w:spacing w:val="13"/>
          <w:sz w:val="23"/>
          <w:szCs w:val="23"/>
        </w:rPr>
        <w:t>供</w:t>
      </w:r>
      <w:r>
        <w:rPr>
          <w:rFonts w:hint="eastAsia" w:ascii="宋体" w:hAnsi="宋体" w:eastAsia="宋体" w:cs="宋体"/>
          <w:spacing w:val="8"/>
          <w:sz w:val="23"/>
          <w:szCs w:val="23"/>
        </w:rPr>
        <w:t>应商支付，见供应商须知前附表。</w:t>
      </w:r>
    </w:p>
    <w:p>
      <w:pPr>
        <w:spacing w:before="1" w:line="250" w:lineRule="auto"/>
        <w:ind w:left="38" w:right="61" w:firstLine="467"/>
        <w:rPr>
          <w:rFonts w:hint="eastAsia" w:ascii="宋体" w:hAnsi="宋体" w:eastAsia="宋体" w:cs="宋体"/>
          <w:sz w:val="23"/>
          <w:szCs w:val="23"/>
        </w:rPr>
      </w:pPr>
      <w:r>
        <w:rPr>
          <w:rFonts w:hint="eastAsia" w:ascii="宋体" w:hAnsi="宋体" w:eastAsia="宋体" w:cs="宋体"/>
          <w:spacing w:val="20"/>
          <w:sz w:val="23"/>
          <w:szCs w:val="23"/>
        </w:rPr>
        <w:t>9</w:t>
      </w:r>
      <w:r>
        <w:rPr>
          <w:rFonts w:hint="eastAsia" w:ascii="宋体" w:hAnsi="宋体" w:eastAsia="宋体" w:cs="宋体"/>
          <w:spacing w:val="13"/>
          <w:sz w:val="23"/>
          <w:szCs w:val="23"/>
        </w:rPr>
        <w:t>.3 采购代理服务费采用差额定率累进计费方式：依据按国家计委计价格</w:t>
      </w:r>
      <w:r>
        <w:rPr>
          <w:rFonts w:hint="eastAsia" w:ascii="宋体" w:hAnsi="宋体" w:eastAsia="宋体" w:cs="宋体"/>
          <w:spacing w:val="3"/>
          <w:sz w:val="23"/>
          <w:szCs w:val="23"/>
        </w:rPr>
        <w:t>[2002]1980</w:t>
      </w:r>
      <w:r>
        <w:rPr>
          <w:rFonts w:hint="eastAsia" w:ascii="宋体" w:hAnsi="宋体" w:eastAsia="宋体" w:cs="宋体"/>
          <w:spacing w:val="-3"/>
          <w:sz w:val="23"/>
          <w:szCs w:val="23"/>
        </w:rPr>
        <w:t xml:space="preserve"> </w:t>
      </w:r>
      <w:r>
        <w:rPr>
          <w:rFonts w:hint="eastAsia" w:ascii="宋体" w:hAnsi="宋体" w:eastAsia="宋体" w:cs="宋体"/>
          <w:spacing w:val="3"/>
          <w:sz w:val="23"/>
          <w:szCs w:val="23"/>
        </w:rPr>
        <w:t>号、发改价格[2011]</w:t>
      </w:r>
      <w:r>
        <w:rPr>
          <w:rFonts w:hint="eastAsia" w:ascii="宋体" w:hAnsi="宋体" w:eastAsia="宋体" w:cs="宋体"/>
          <w:spacing w:val="-1"/>
          <w:sz w:val="23"/>
          <w:szCs w:val="23"/>
        </w:rPr>
        <w:t xml:space="preserve"> </w:t>
      </w:r>
      <w:r>
        <w:rPr>
          <w:rFonts w:hint="eastAsia" w:ascii="宋体" w:hAnsi="宋体" w:eastAsia="宋体" w:cs="宋体"/>
          <w:spacing w:val="3"/>
          <w:sz w:val="23"/>
          <w:szCs w:val="23"/>
        </w:rPr>
        <w:t>534</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号、发改价格[2015]</w:t>
      </w:r>
      <w:r>
        <w:rPr>
          <w:rFonts w:hint="eastAsia" w:ascii="宋体" w:hAnsi="宋体" w:eastAsia="宋体" w:cs="宋体"/>
          <w:spacing w:val="-2"/>
          <w:sz w:val="23"/>
          <w:szCs w:val="23"/>
        </w:rPr>
        <w:t xml:space="preserve"> </w:t>
      </w:r>
      <w:r>
        <w:rPr>
          <w:rFonts w:hint="eastAsia" w:ascii="宋体" w:hAnsi="宋体" w:eastAsia="宋体" w:cs="宋体"/>
          <w:spacing w:val="3"/>
          <w:sz w:val="23"/>
          <w:szCs w:val="23"/>
        </w:rPr>
        <w:t>299</w:t>
      </w:r>
      <w:r>
        <w:rPr>
          <w:rFonts w:hint="eastAsia" w:ascii="宋体" w:hAnsi="宋体" w:eastAsia="宋体" w:cs="宋体"/>
          <w:spacing w:val="-34"/>
          <w:sz w:val="23"/>
          <w:szCs w:val="23"/>
        </w:rPr>
        <w:t xml:space="preserve"> </w:t>
      </w:r>
      <w:r>
        <w:rPr>
          <w:rFonts w:hint="eastAsia" w:ascii="宋体" w:hAnsi="宋体" w:eastAsia="宋体" w:cs="宋体"/>
          <w:spacing w:val="3"/>
          <w:sz w:val="23"/>
          <w:szCs w:val="23"/>
        </w:rPr>
        <w:t>号文取费，</w:t>
      </w:r>
      <w:r>
        <w:rPr>
          <w:rFonts w:hint="eastAsia" w:ascii="宋体" w:hAnsi="宋体" w:eastAsia="宋体" w:cs="宋体"/>
          <w:spacing w:val="-67"/>
          <w:sz w:val="23"/>
          <w:szCs w:val="23"/>
        </w:rPr>
        <w:t xml:space="preserve"> </w:t>
      </w:r>
      <w:r>
        <w:rPr>
          <w:rFonts w:hint="eastAsia" w:ascii="宋体" w:hAnsi="宋体" w:eastAsia="宋体" w:cs="宋体"/>
          <w:spacing w:val="3"/>
          <w:sz w:val="23"/>
          <w:szCs w:val="23"/>
        </w:rPr>
        <w:t>以成</w:t>
      </w:r>
      <w:r>
        <w:rPr>
          <w:rFonts w:hint="eastAsia" w:ascii="宋体" w:hAnsi="宋体" w:eastAsia="宋体" w:cs="宋体"/>
          <w:spacing w:val="6"/>
          <w:sz w:val="23"/>
          <w:szCs w:val="23"/>
        </w:rPr>
        <w:t>交价为基数计取。</w:t>
      </w:r>
    </w:p>
    <w:p>
      <w:pPr>
        <w:spacing w:line="310" w:lineRule="exact"/>
        <w:ind w:left="522"/>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10.</w:t>
      </w:r>
      <w:r>
        <w:rPr>
          <w:rFonts w:hint="eastAsia" w:ascii="宋体" w:hAnsi="宋体" w:eastAsia="宋体" w:cs="宋体"/>
          <w:b/>
          <w:bCs/>
          <w:spacing w:val="4"/>
          <w:position w:val="2"/>
          <w:sz w:val="23"/>
          <w:szCs w:val="23"/>
          <w:lang w:eastAsia="zh-CN"/>
        </w:rPr>
        <w:t>磋商</w:t>
      </w:r>
      <w:r>
        <w:rPr>
          <w:rFonts w:hint="eastAsia" w:ascii="宋体" w:hAnsi="宋体" w:eastAsia="宋体" w:cs="宋体"/>
          <w:b/>
          <w:bCs/>
          <w:spacing w:val="4"/>
          <w:position w:val="2"/>
          <w:sz w:val="23"/>
          <w:szCs w:val="23"/>
        </w:rPr>
        <w:t>文件</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1"/>
          <w:sz w:val="23"/>
          <w:szCs w:val="23"/>
        </w:rPr>
        <w:t xml:space="preserve">10.1 </w:t>
      </w:r>
      <w:r>
        <w:rPr>
          <w:rFonts w:hint="eastAsia" w:ascii="宋体" w:hAnsi="宋体" w:eastAsia="宋体" w:cs="宋体"/>
          <w:spacing w:val="1"/>
          <w:sz w:val="23"/>
          <w:szCs w:val="23"/>
          <w:lang w:eastAsia="zh-CN"/>
        </w:rPr>
        <w:t>磋商</w:t>
      </w:r>
      <w:r>
        <w:rPr>
          <w:rFonts w:hint="eastAsia" w:ascii="宋体" w:hAnsi="宋体" w:eastAsia="宋体" w:cs="宋体"/>
          <w:spacing w:val="1"/>
          <w:sz w:val="23"/>
          <w:szCs w:val="23"/>
        </w:rPr>
        <w:t>文</w:t>
      </w:r>
      <w:r>
        <w:rPr>
          <w:rFonts w:hint="eastAsia" w:ascii="宋体" w:hAnsi="宋体" w:eastAsia="宋体" w:cs="宋体"/>
          <w:sz w:val="23"/>
          <w:szCs w:val="23"/>
        </w:rPr>
        <w:t>件的组成</w:t>
      </w:r>
    </w:p>
    <w:p>
      <w:pPr>
        <w:spacing w:before="26" w:line="250" w:lineRule="auto"/>
        <w:ind w:left="45" w:right="63" w:firstLine="477"/>
        <w:rPr>
          <w:rFonts w:hint="eastAsia" w:ascii="宋体" w:hAnsi="宋体" w:eastAsia="宋体" w:cs="宋体"/>
          <w:sz w:val="23"/>
          <w:szCs w:val="23"/>
        </w:rPr>
      </w:pPr>
      <w:r>
        <w:rPr>
          <w:rFonts w:hint="eastAsia" w:ascii="宋体" w:hAnsi="宋体" w:eastAsia="宋体" w:cs="宋体"/>
          <w:spacing w:val="9"/>
          <w:sz w:val="23"/>
          <w:szCs w:val="23"/>
        </w:rPr>
        <w:t>10.1.1 采购文件是用以阐明所需货物以及服务、磋商程序和合同格式的</w:t>
      </w:r>
      <w:r>
        <w:rPr>
          <w:rFonts w:hint="eastAsia" w:ascii="宋体" w:hAnsi="宋体" w:eastAsia="宋体" w:cs="宋体"/>
          <w:spacing w:val="2"/>
          <w:sz w:val="23"/>
          <w:szCs w:val="23"/>
        </w:rPr>
        <w:t>规</w:t>
      </w:r>
      <w:r>
        <w:rPr>
          <w:rFonts w:hint="eastAsia" w:ascii="宋体" w:hAnsi="宋体" w:eastAsia="宋体" w:cs="宋体"/>
          <w:spacing w:val="8"/>
          <w:sz w:val="23"/>
          <w:szCs w:val="23"/>
        </w:rPr>
        <w:t>范性文件。</w:t>
      </w:r>
      <w:r>
        <w:rPr>
          <w:rFonts w:hint="eastAsia" w:ascii="宋体" w:hAnsi="宋体" w:eastAsia="宋体" w:cs="宋体"/>
          <w:spacing w:val="8"/>
          <w:sz w:val="23"/>
          <w:szCs w:val="23"/>
          <w:lang w:eastAsia="zh-CN"/>
        </w:rPr>
        <w:t>磋商</w:t>
      </w:r>
      <w:r>
        <w:rPr>
          <w:rFonts w:hint="eastAsia" w:ascii="宋体" w:hAnsi="宋体" w:eastAsia="宋体" w:cs="宋体"/>
          <w:spacing w:val="8"/>
          <w:sz w:val="23"/>
          <w:szCs w:val="23"/>
        </w:rPr>
        <w:t>文件主要由以下部分组成</w:t>
      </w:r>
      <w:r>
        <w:rPr>
          <w:rFonts w:hint="eastAsia" w:ascii="宋体" w:hAnsi="宋体" w:eastAsia="宋体" w:cs="宋体"/>
          <w:spacing w:val="6"/>
          <w:sz w:val="23"/>
          <w:szCs w:val="23"/>
        </w:rPr>
        <w:t>：</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第一章 采购公告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第二章  供应商须知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第三章  采购需求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 xml:space="preserve">第四章  评审办法 </w:t>
      </w:r>
    </w:p>
    <w:p>
      <w:pPr>
        <w:spacing w:before="26" w:line="228" w:lineRule="auto"/>
        <w:ind w:left="517"/>
        <w:rPr>
          <w:rFonts w:hint="eastAsia" w:ascii="宋体" w:hAnsi="宋体" w:eastAsia="宋体" w:cs="宋体"/>
          <w:spacing w:val="13"/>
          <w:sz w:val="23"/>
          <w:szCs w:val="23"/>
        </w:rPr>
      </w:pPr>
      <w:r>
        <w:rPr>
          <w:rFonts w:hint="eastAsia" w:ascii="宋体" w:hAnsi="宋体" w:eastAsia="宋体" w:cs="宋体"/>
          <w:spacing w:val="13"/>
          <w:sz w:val="23"/>
          <w:szCs w:val="23"/>
        </w:rPr>
        <w:t>第五章  签订合同、合同主要条款(仅供参考)</w:t>
      </w:r>
    </w:p>
    <w:p>
      <w:pPr>
        <w:spacing w:before="26" w:line="228" w:lineRule="auto"/>
        <w:ind w:left="517"/>
        <w:rPr>
          <w:rFonts w:hint="eastAsia" w:ascii="宋体" w:hAnsi="宋体" w:eastAsia="宋体" w:cs="宋体"/>
          <w:sz w:val="23"/>
          <w:szCs w:val="23"/>
        </w:rPr>
      </w:pPr>
      <w:r>
        <w:rPr>
          <w:rFonts w:hint="eastAsia" w:ascii="宋体" w:hAnsi="宋体" w:eastAsia="宋体" w:cs="宋体"/>
          <w:spacing w:val="13"/>
          <w:sz w:val="23"/>
          <w:szCs w:val="23"/>
        </w:rPr>
        <w:t>第六章  响应文件格式</w:t>
      </w:r>
    </w:p>
    <w:p>
      <w:pPr>
        <w:spacing w:before="28" w:line="250" w:lineRule="auto"/>
        <w:ind w:left="33" w:right="61" w:firstLine="489"/>
        <w:rPr>
          <w:rFonts w:hint="eastAsia" w:ascii="宋体" w:hAnsi="宋体" w:eastAsia="宋体" w:cs="宋体"/>
          <w:sz w:val="23"/>
          <w:szCs w:val="23"/>
        </w:rPr>
      </w:pPr>
      <w:r>
        <w:rPr>
          <w:rFonts w:hint="eastAsia" w:ascii="宋体" w:hAnsi="宋体" w:eastAsia="宋体" w:cs="宋体"/>
          <w:spacing w:val="4"/>
          <w:sz w:val="23"/>
          <w:szCs w:val="23"/>
        </w:rPr>
        <w:t>10.1.</w:t>
      </w:r>
      <w:r>
        <w:rPr>
          <w:rFonts w:hint="eastAsia" w:ascii="宋体" w:hAnsi="宋体" w:eastAsia="宋体" w:cs="宋体"/>
          <w:spacing w:val="2"/>
          <w:sz w:val="23"/>
          <w:szCs w:val="23"/>
        </w:rPr>
        <w:t>2 根据本章第 10.2 款对采购文件所作的澄清和修改，构成采购文件的</w:t>
      </w:r>
      <w:r>
        <w:rPr>
          <w:rFonts w:hint="eastAsia" w:ascii="宋体" w:hAnsi="宋体" w:eastAsia="宋体" w:cs="宋体"/>
          <w:sz w:val="23"/>
          <w:szCs w:val="23"/>
        </w:rPr>
        <w:t xml:space="preserve"> </w:t>
      </w:r>
      <w:r>
        <w:rPr>
          <w:rFonts w:hint="eastAsia" w:ascii="宋体" w:hAnsi="宋体" w:eastAsia="宋体" w:cs="宋体"/>
          <w:spacing w:val="7"/>
          <w:sz w:val="23"/>
          <w:szCs w:val="23"/>
        </w:rPr>
        <w:t>组</w:t>
      </w:r>
      <w:r>
        <w:rPr>
          <w:rFonts w:hint="eastAsia" w:ascii="宋体" w:hAnsi="宋体" w:eastAsia="宋体" w:cs="宋体"/>
          <w:spacing w:val="4"/>
          <w:sz w:val="23"/>
          <w:szCs w:val="23"/>
        </w:rPr>
        <w:t>成部分。</w:t>
      </w:r>
    </w:p>
    <w:p>
      <w:pPr>
        <w:spacing w:before="1" w:line="250" w:lineRule="auto"/>
        <w:ind w:left="31" w:firstLine="491"/>
        <w:rPr>
          <w:rFonts w:hint="eastAsia" w:ascii="宋体" w:hAnsi="宋体" w:eastAsia="宋体" w:cs="宋体"/>
          <w:sz w:val="23"/>
          <w:szCs w:val="23"/>
        </w:rPr>
      </w:pPr>
      <w:r>
        <w:rPr>
          <w:rFonts w:hint="eastAsia" w:ascii="宋体" w:hAnsi="宋体" w:eastAsia="宋体" w:cs="宋体"/>
          <w:spacing w:val="9"/>
          <w:sz w:val="23"/>
          <w:szCs w:val="23"/>
        </w:rPr>
        <w:t>10.1.3 除非有特殊要求，采购文件不单独提供项目所在地的自然环境、</w:t>
      </w:r>
      <w:r>
        <w:rPr>
          <w:rFonts w:hint="eastAsia" w:ascii="宋体" w:hAnsi="宋体" w:eastAsia="宋体" w:cs="宋体"/>
          <w:spacing w:val="2"/>
          <w:sz w:val="23"/>
          <w:szCs w:val="23"/>
        </w:rPr>
        <w:t>气</w:t>
      </w:r>
      <w:r>
        <w:rPr>
          <w:rFonts w:hint="eastAsia" w:ascii="宋体" w:hAnsi="宋体" w:eastAsia="宋体" w:cs="宋体"/>
          <w:spacing w:val="16"/>
          <w:sz w:val="23"/>
          <w:szCs w:val="23"/>
        </w:rPr>
        <w:t>候条</w:t>
      </w:r>
      <w:r>
        <w:rPr>
          <w:rFonts w:hint="eastAsia" w:ascii="宋体" w:hAnsi="宋体" w:eastAsia="宋体" w:cs="宋体"/>
          <w:spacing w:val="9"/>
          <w:sz w:val="23"/>
          <w:szCs w:val="23"/>
        </w:rPr>
        <w:t>件</w:t>
      </w:r>
      <w:r>
        <w:rPr>
          <w:rFonts w:hint="eastAsia" w:ascii="宋体" w:hAnsi="宋体" w:eastAsia="宋体" w:cs="宋体"/>
          <w:spacing w:val="8"/>
          <w:sz w:val="23"/>
          <w:szCs w:val="23"/>
        </w:rPr>
        <w:t>、公用设施等情况，供应商被视为熟悉上述与履行合同有关的一切情况。</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10.2</w:t>
      </w:r>
      <w:r>
        <w:rPr>
          <w:rFonts w:hint="eastAsia" w:ascii="宋体" w:hAnsi="宋体" w:eastAsia="宋体" w:cs="宋体"/>
          <w:spacing w:val="2"/>
          <w:sz w:val="23"/>
          <w:szCs w:val="23"/>
        </w:rPr>
        <w:t xml:space="preserve"> 采购文件的澄清和修改</w:t>
      </w:r>
    </w:p>
    <w:p>
      <w:pPr>
        <w:spacing w:before="28" w:line="250" w:lineRule="auto"/>
        <w:ind w:left="31" w:right="6" w:firstLine="491"/>
        <w:rPr>
          <w:rFonts w:hint="eastAsia" w:ascii="宋体" w:hAnsi="宋体" w:eastAsia="宋体" w:cs="宋体"/>
          <w:sz w:val="23"/>
          <w:szCs w:val="23"/>
        </w:rPr>
      </w:pPr>
      <w:r>
        <w:rPr>
          <w:rFonts w:hint="eastAsia" w:ascii="宋体" w:hAnsi="宋体" w:eastAsia="宋体" w:cs="宋体"/>
          <w:spacing w:val="9"/>
          <w:sz w:val="23"/>
          <w:szCs w:val="23"/>
        </w:rPr>
        <w:t>10.2.1 提交首次响应文件截止之日前，采购人、采购代理机构或者磋商</w:t>
      </w:r>
      <w:r>
        <w:rPr>
          <w:rFonts w:hint="eastAsia" w:ascii="宋体" w:hAnsi="宋体" w:eastAsia="宋体" w:cs="宋体"/>
          <w:spacing w:val="2"/>
          <w:sz w:val="23"/>
          <w:szCs w:val="23"/>
        </w:rPr>
        <w:t>小</w:t>
      </w:r>
      <w:r>
        <w:rPr>
          <w:rFonts w:hint="eastAsia" w:ascii="宋体" w:hAnsi="宋体" w:eastAsia="宋体" w:cs="宋体"/>
          <w:spacing w:val="12"/>
          <w:sz w:val="23"/>
          <w:szCs w:val="23"/>
        </w:rPr>
        <w:t>组可以对</w:t>
      </w:r>
      <w:r>
        <w:rPr>
          <w:rFonts w:hint="eastAsia" w:ascii="宋体" w:hAnsi="宋体" w:eastAsia="宋体" w:cs="宋体"/>
          <w:spacing w:val="8"/>
          <w:sz w:val="23"/>
          <w:szCs w:val="23"/>
        </w:rPr>
        <w:t>已</w:t>
      </w:r>
      <w:r>
        <w:rPr>
          <w:rFonts w:hint="eastAsia" w:ascii="宋体" w:hAnsi="宋体" w:eastAsia="宋体" w:cs="宋体"/>
          <w:spacing w:val="6"/>
          <w:sz w:val="23"/>
          <w:szCs w:val="23"/>
        </w:rPr>
        <w:t>发出的磋商文件进行必要的澄清或者修改，澄清或者修改的内容作为</w:t>
      </w:r>
      <w:r>
        <w:rPr>
          <w:rFonts w:hint="eastAsia" w:ascii="宋体" w:hAnsi="宋体" w:eastAsia="宋体" w:cs="宋体"/>
          <w:spacing w:val="16"/>
          <w:sz w:val="23"/>
          <w:szCs w:val="23"/>
        </w:rPr>
        <w:t>磋</w:t>
      </w:r>
      <w:r>
        <w:rPr>
          <w:rFonts w:hint="eastAsia" w:ascii="宋体" w:hAnsi="宋体" w:eastAsia="宋体" w:cs="宋体"/>
          <w:spacing w:val="11"/>
          <w:sz w:val="23"/>
          <w:szCs w:val="23"/>
        </w:rPr>
        <w:t>商</w:t>
      </w:r>
      <w:r>
        <w:rPr>
          <w:rFonts w:hint="eastAsia" w:ascii="宋体" w:hAnsi="宋体" w:eastAsia="宋体" w:cs="宋体"/>
          <w:spacing w:val="8"/>
          <w:sz w:val="23"/>
          <w:szCs w:val="23"/>
        </w:rPr>
        <w:t>文件的组成部分。澄清或者修改的内容可能影响响应文件编制的，采购人、</w:t>
      </w:r>
      <w:r>
        <w:rPr>
          <w:rFonts w:hint="eastAsia" w:ascii="宋体" w:hAnsi="宋体" w:eastAsia="宋体" w:cs="宋体"/>
          <w:spacing w:val="6"/>
          <w:sz w:val="23"/>
          <w:szCs w:val="23"/>
        </w:rPr>
        <w:t>采购代</w:t>
      </w:r>
      <w:r>
        <w:rPr>
          <w:rFonts w:hint="eastAsia" w:ascii="宋体" w:hAnsi="宋体" w:eastAsia="宋体" w:cs="宋体"/>
          <w:spacing w:val="4"/>
          <w:sz w:val="23"/>
          <w:szCs w:val="23"/>
        </w:rPr>
        <w:t>理</w:t>
      </w:r>
      <w:r>
        <w:rPr>
          <w:rFonts w:hint="eastAsia" w:ascii="宋体" w:hAnsi="宋体" w:eastAsia="宋体" w:cs="宋体"/>
          <w:spacing w:val="3"/>
          <w:sz w:val="23"/>
          <w:szCs w:val="23"/>
        </w:rPr>
        <w:t>机构应当在提交首次响应文件截止时间至少5日前，报监管部门批准并</w:t>
      </w:r>
      <w:r>
        <w:rPr>
          <w:rFonts w:hint="eastAsia" w:ascii="宋体" w:hAnsi="宋体" w:eastAsia="宋体" w:cs="宋体"/>
          <w:spacing w:val="12"/>
          <w:sz w:val="23"/>
          <w:szCs w:val="23"/>
        </w:rPr>
        <w:t>在新疆政</w:t>
      </w:r>
      <w:r>
        <w:rPr>
          <w:rFonts w:hint="eastAsia" w:ascii="宋体" w:hAnsi="宋体" w:eastAsia="宋体" w:cs="宋体"/>
          <w:spacing w:val="8"/>
          <w:sz w:val="23"/>
          <w:szCs w:val="23"/>
        </w:rPr>
        <w:t>府</w:t>
      </w:r>
      <w:r>
        <w:rPr>
          <w:rFonts w:hint="eastAsia" w:ascii="宋体" w:hAnsi="宋体" w:eastAsia="宋体" w:cs="宋体"/>
          <w:spacing w:val="6"/>
          <w:sz w:val="23"/>
          <w:szCs w:val="23"/>
        </w:rPr>
        <w:t>采购网和</w:t>
      </w:r>
      <w:r>
        <w:rPr>
          <w:rFonts w:hint="eastAsia" w:ascii="宋体" w:hAnsi="宋体" w:eastAsia="宋体" w:cs="宋体"/>
          <w:spacing w:val="6"/>
          <w:sz w:val="23"/>
          <w:szCs w:val="23"/>
          <w:lang w:eastAsia="zh-CN"/>
        </w:rPr>
        <w:t>阿克苏地区行政公署网</w:t>
      </w:r>
      <w:r>
        <w:rPr>
          <w:rFonts w:hint="eastAsia" w:ascii="宋体" w:hAnsi="宋体" w:eastAsia="宋体" w:cs="宋体"/>
          <w:spacing w:val="6"/>
          <w:sz w:val="23"/>
          <w:szCs w:val="23"/>
        </w:rPr>
        <w:t>发布更正公告，通知所有采购文件收受人，但不指</w:t>
      </w:r>
      <w:r>
        <w:rPr>
          <w:rFonts w:hint="eastAsia" w:ascii="宋体" w:hAnsi="宋体" w:eastAsia="宋体" w:cs="宋体"/>
          <w:spacing w:val="5"/>
          <w:sz w:val="23"/>
          <w:szCs w:val="23"/>
        </w:rPr>
        <w:t>明</w:t>
      </w:r>
      <w:r>
        <w:rPr>
          <w:rFonts w:hint="eastAsia" w:ascii="宋体" w:hAnsi="宋体" w:eastAsia="宋体" w:cs="宋体"/>
          <w:spacing w:val="3"/>
          <w:sz w:val="23"/>
          <w:szCs w:val="23"/>
        </w:rPr>
        <w:t>澄清问题的来源。不足5日的，采购人、采购代理机构应当顺延提交首次</w:t>
      </w:r>
      <w:r>
        <w:rPr>
          <w:rFonts w:hint="eastAsia" w:ascii="宋体" w:hAnsi="宋体" w:eastAsia="宋体" w:cs="宋体"/>
          <w:spacing w:val="9"/>
          <w:sz w:val="23"/>
          <w:szCs w:val="23"/>
        </w:rPr>
        <w:t>响应文件截止时间，具体时间将在更正公告中予以明确</w:t>
      </w:r>
      <w:r>
        <w:rPr>
          <w:rFonts w:hint="eastAsia" w:ascii="宋体" w:hAnsi="宋体" w:eastAsia="宋体" w:cs="宋体"/>
          <w:spacing w:val="8"/>
          <w:sz w:val="23"/>
          <w:szCs w:val="23"/>
        </w:rPr>
        <w:t>。</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9"/>
          <w:sz w:val="23"/>
          <w:szCs w:val="23"/>
        </w:rPr>
        <w:t>10.2.2 供应商应仔细检查采购文件是否齐全。如有残缺、遗漏或者不清</w:t>
      </w:r>
      <w:r>
        <w:rPr>
          <w:rFonts w:hint="eastAsia" w:ascii="宋体" w:hAnsi="宋体" w:eastAsia="宋体" w:cs="宋体"/>
          <w:spacing w:val="2"/>
          <w:sz w:val="23"/>
          <w:szCs w:val="23"/>
        </w:rPr>
        <w:t>楚</w:t>
      </w:r>
      <w:r>
        <w:rPr>
          <w:rFonts w:hint="eastAsia" w:ascii="宋体" w:hAnsi="宋体" w:eastAsia="宋体" w:cs="宋体"/>
          <w:spacing w:val="12"/>
          <w:sz w:val="23"/>
          <w:szCs w:val="23"/>
        </w:rPr>
        <w:t>的，应在</w:t>
      </w:r>
      <w:r>
        <w:rPr>
          <w:rFonts w:hint="eastAsia" w:ascii="宋体" w:hAnsi="宋体" w:eastAsia="宋体" w:cs="宋体"/>
          <w:spacing w:val="7"/>
          <w:sz w:val="23"/>
          <w:szCs w:val="23"/>
        </w:rPr>
        <w:t>供</w:t>
      </w:r>
      <w:r>
        <w:rPr>
          <w:rFonts w:hint="eastAsia" w:ascii="宋体" w:hAnsi="宋体" w:eastAsia="宋体" w:cs="宋体"/>
          <w:spacing w:val="6"/>
          <w:sz w:val="23"/>
          <w:szCs w:val="23"/>
        </w:rPr>
        <w:t>应商须知前附表规定的时间前，以加盖供应商单位公章的书面文件提</w:t>
      </w:r>
      <w:r>
        <w:rPr>
          <w:rFonts w:hint="eastAsia" w:ascii="宋体" w:hAnsi="宋体" w:eastAsia="宋体" w:cs="宋体"/>
          <w:spacing w:val="12"/>
          <w:sz w:val="23"/>
          <w:szCs w:val="23"/>
        </w:rPr>
        <w:t>出，采用</w:t>
      </w:r>
      <w:r>
        <w:rPr>
          <w:rFonts w:hint="eastAsia" w:ascii="宋体" w:hAnsi="宋体" w:eastAsia="宋体" w:cs="宋体"/>
          <w:spacing w:val="7"/>
          <w:sz w:val="23"/>
          <w:szCs w:val="23"/>
        </w:rPr>
        <w:t>信</w:t>
      </w:r>
      <w:r>
        <w:rPr>
          <w:rFonts w:hint="eastAsia" w:ascii="宋体" w:hAnsi="宋体" w:eastAsia="宋体" w:cs="宋体"/>
          <w:spacing w:val="6"/>
          <w:sz w:val="23"/>
          <w:szCs w:val="23"/>
        </w:rPr>
        <w:t>函、传真或者直接送达的形式通知采购代理机构，同时将电子版文件</w:t>
      </w:r>
      <w:r>
        <w:rPr>
          <w:rFonts w:hint="eastAsia" w:ascii="宋体" w:hAnsi="宋体" w:eastAsia="宋体" w:cs="宋体"/>
          <w:spacing w:val="12"/>
          <w:sz w:val="23"/>
          <w:szCs w:val="23"/>
        </w:rPr>
        <w:t>以电子邮</w:t>
      </w:r>
      <w:r>
        <w:rPr>
          <w:rFonts w:hint="eastAsia" w:ascii="宋体" w:hAnsi="宋体" w:eastAsia="宋体" w:cs="宋体"/>
          <w:spacing w:val="7"/>
          <w:sz w:val="23"/>
          <w:szCs w:val="23"/>
        </w:rPr>
        <w:t>件</w:t>
      </w:r>
      <w:r>
        <w:rPr>
          <w:rFonts w:hint="eastAsia" w:ascii="宋体" w:hAnsi="宋体" w:eastAsia="宋体" w:cs="宋体"/>
          <w:spacing w:val="6"/>
          <w:sz w:val="23"/>
          <w:szCs w:val="23"/>
        </w:rPr>
        <w:t>的形式发送至采购代理机构的电子信箱，否则，由此引起的损失由供</w:t>
      </w:r>
      <w:r>
        <w:rPr>
          <w:rFonts w:hint="eastAsia" w:ascii="宋体" w:hAnsi="宋体" w:eastAsia="宋体" w:cs="宋体"/>
          <w:spacing w:val="12"/>
          <w:sz w:val="23"/>
          <w:szCs w:val="23"/>
        </w:rPr>
        <w:t>应商自负</w:t>
      </w:r>
      <w:r>
        <w:rPr>
          <w:rFonts w:hint="eastAsia" w:ascii="宋体" w:hAnsi="宋体" w:eastAsia="宋体" w:cs="宋体"/>
          <w:spacing w:val="7"/>
          <w:sz w:val="23"/>
          <w:szCs w:val="23"/>
        </w:rPr>
        <w:t>。</w:t>
      </w:r>
      <w:r>
        <w:rPr>
          <w:rFonts w:hint="eastAsia" w:ascii="宋体" w:hAnsi="宋体" w:eastAsia="宋体" w:cs="宋体"/>
          <w:spacing w:val="6"/>
          <w:sz w:val="23"/>
          <w:szCs w:val="23"/>
        </w:rPr>
        <w:t>同时，供应商有义务对采购文件的准确性进行复核，如发现有任何错</w:t>
      </w:r>
      <w:r>
        <w:rPr>
          <w:rFonts w:hint="eastAsia" w:ascii="宋体" w:hAnsi="宋体" w:eastAsia="宋体" w:cs="宋体"/>
          <w:spacing w:val="12"/>
          <w:sz w:val="23"/>
          <w:szCs w:val="23"/>
        </w:rPr>
        <w:t>误(打印的错误、逻辑的错误) 或者前后矛盾的，应在规定提交答疑的时间内提交给采购人或采购代理机构，否则，供应商应无条件接受采购文件所有条款。</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10.2.3 采购文件的澄清或者修改文件在新疆政府采购网和</w:t>
      </w:r>
      <w:r>
        <w:rPr>
          <w:rFonts w:hint="eastAsia" w:ascii="宋体" w:hAnsi="宋体" w:eastAsia="宋体" w:cs="宋体"/>
          <w:spacing w:val="12"/>
          <w:sz w:val="23"/>
          <w:szCs w:val="23"/>
          <w:lang w:eastAsia="zh-CN"/>
        </w:rPr>
        <w:t>阿克苏地区行政公署网</w:t>
      </w:r>
      <w:r>
        <w:rPr>
          <w:rFonts w:hint="eastAsia" w:ascii="宋体" w:hAnsi="宋体" w:eastAsia="宋体" w:cs="宋体"/>
          <w:spacing w:val="12"/>
          <w:sz w:val="23"/>
          <w:szCs w:val="23"/>
        </w:rPr>
        <w:t>发布公告，方可作为采购文件组成部分并具有法律效力，任何口头答复、通知无效。 采购文件的澄清或者修改在同一内容的表述上不一致时，以最后发出的公告为准。</w:t>
      </w:r>
    </w:p>
    <w:p>
      <w:pPr>
        <w:spacing w:before="13" w:line="260" w:lineRule="auto"/>
        <w:ind w:left="34" w:right="140" w:firstLine="488"/>
        <w:rPr>
          <w:rFonts w:hint="eastAsia" w:ascii="宋体" w:hAnsi="宋体" w:eastAsia="宋体" w:cs="宋体"/>
          <w:sz w:val="23"/>
          <w:szCs w:val="23"/>
        </w:rPr>
      </w:pPr>
      <w:r>
        <w:rPr>
          <w:rFonts w:hint="eastAsia" w:ascii="宋体" w:hAnsi="宋体" w:eastAsia="宋体" w:cs="宋体"/>
          <w:spacing w:val="10"/>
          <w:sz w:val="23"/>
          <w:szCs w:val="23"/>
        </w:rPr>
        <w:t>10.2.</w:t>
      </w:r>
      <w:r>
        <w:rPr>
          <w:rFonts w:hint="eastAsia" w:ascii="宋体" w:hAnsi="宋体" w:eastAsia="宋体" w:cs="宋体"/>
          <w:spacing w:val="5"/>
          <w:sz w:val="23"/>
          <w:szCs w:val="23"/>
        </w:rPr>
        <w:t>4供应商对政府采购活动事项有疑问的，可以向被质疑人提出询问，被</w:t>
      </w:r>
      <w:r>
        <w:rPr>
          <w:rFonts w:hint="eastAsia" w:ascii="宋体" w:hAnsi="宋体" w:eastAsia="宋体" w:cs="宋体"/>
          <w:spacing w:val="12"/>
          <w:sz w:val="23"/>
          <w:szCs w:val="23"/>
        </w:rPr>
        <w:t>质疑人</w:t>
      </w:r>
      <w:r>
        <w:rPr>
          <w:rFonts w:hint="eastAsia" w:ascii="宋体" w:hAnsi="宋体" w:eastAsia="宋体" w:cs="宋体"/>
          <w:spacing w:val="11"/>
          <w:sz w:val="23"/>
          <w:szCs w:val="23"/>
        </w:rPr>
        <w:t>应</w:t>
      </w:r>
      <w:r>
        <w:rPr>
          <w:rFonts w:hint="eastAsia" w:ascii="宋体" w:hAnsi="宋体" w:eastAsia="宋体" w:cs="宋体"/>
          <w:spacing w:val="6"/>
          <w:sz w:val="23"/>
          <w:szCs w:val="23"/>
        </w:rPr>
        <w:t>当及时予以答复，但答复的内容不得涉及商业秘密。供应商询问和质疑</w:t>
      </w:r>
      <w:r>
        <w:rPr>
          <w:rFonts w:hint="eastAsia" w:ascii="宋体" w:hAnsi="宋体" w:eastAsia="宋体" w:cs="宋体"/>
          <w:sz w:val="23"/>
          <w:szCs w:val="23"/>
        </w:rPr>
        <w:t xml:space="preserve"> </w:t>
      </w:r>
      <w:r>
        <w:rPr>
          <w:rFonts w:hint="eastAsia" w:ascii="宋体" w:hAnsi="宋体" w:eastAsia="宋体" w:cs="宋体"/>
          <w:spacing w:val="12"/>
          <w:sz w:val="23"/>
          <w:szCs w:val="23"/>
        </w:rPr>
        <w:t>实行实</w:t>
      </w:r>
      <w:r>
        <w:rPr>
          <w:rFonts w:hint="eastAsia" w:ascii="宋体" w:hAnsi="宋体" w:eastAsia="宋体" w:cs="宋体"/>
          <w:spacing w:val="11"/>
          <w:sz w:val="23"/>
          <w:szCs w:val="23"/>
        </w:rPr>
        <w:t>名</w:t>
      </w:r>
      <w:r>
        <w:rPr>
          <w:rFonts w:hint="eastAsia" w:ascii="宋体" w:hAnsi="宋体" w:eastAsia="宋体" w:cs="宋体"/>
          <w:spacing w:val="6"/>
          <w:sz w:val="23"/>
          <w:szCs w:val="23"/>
        </w:rPr>
        <w:t>制。供应商询问和质疑应当有事实根据，不得进行虚假、恶意询问或质</w:t>
      </w:r>
      <w:r>
        <w:rPr>
          <w:rFonts w:hint="eastAsia" w:ascii="宋体" w:hAnsi="宋体" w:eastAsia="宋体" w:cs="宋体"/>
          <w:spacing w:val="12"/>
          <w:sz w:val="23"/>
          <w:szCs w:val="23"/>
        </w:rPr>
        <w:t>疑，干</w:t>
      </w:r>
      <w:r>
        <w:rPr>
          <w:rFonts w:hint="eastAsia" w:ascii="宋体" w:hAnsi="宋体" w:eastAsia="宋体" w:cs="宋体"/>
          <w:spacing w:val="11"/>
          <w:sz w:val="23"/>
          <w:szCs w:val="23"/>
        </w:rPr>
        <w:t>扰</w:t>
      </w:r>
      <w:r>
        <w:rPr>
          <w:rFonts w:hint="eastAsia" w:ascii="宋体" w:hAnsi="宋体" w:eastAsia="宋体" w:cs="宋体"/>
          <w:spacing w:val="6"/>
          <w:sz w:val="23"/>
          <w:szCs w:val="23"/>
        </w:rPr>
        <w:t>政府采购正常的工作秩序。供应商提起质疑应当符合下列条件：必须是</w:t>
      </w:r>
      <w:r>
        <w:rPr>
          <w:rFonts w:hint="eastAsia" w:ascii="宋体" w:hAnsi="宋体" w:eastAsia="宋体" w:cs="宋体"/>
          <w:spacing w:val="12"/>
          <w:sz w:val="23"/>
          <w:szCs w:val="23"/>
        </w:rPr>
        <w:t>参与被</w:t>
      </w:r>
      <w:r>
        <w:rPr>
          <w:rFonts w:hint="eastAsia" w:ascii="宋体" w:hAnsi="宋体" w:eastAsia="宋体" w:cs="宋体"/>
          <w:spacing w:val="11"/>
          <w:sz w:val="23"/>
          <w:szCs w:val="23"/>
        </w:rPr>
        <w:t>质</w:t>
      </w:r>
      <w:r>
        <w:rPr>
          <w:rFonts w:hint="eastAsia" w:ascii="宋体" w:hAnsi="宋体" w:eastAsia="宋体" w:cs="宋体"/>
          <w:spacing w:val="6"/>
          <w:sz w:val="23"/>
          <w:szCs w:val="23"/>
        </w:rPr>
        <w:t>疑项目的供应商；必须在规定的质疑有效期内提起质疑；政府采购监督</w:t>
      </w:r>
      <w:r>
        <w:rPr>
          <w:rFonts w:hint="eastAsia" w:ascii="宋体" w:hAnsi="宋体" w:eastAsia="宋体" w:cs="宋体"/>
          <w:spacing w:val="12"/>
          <w:sz w:val="23"/>
          <w:szCs w:val="23"/>
        </w:rPr>
        <w:t>管理部</w:t>
      </w:r>
      <w:r>
        <w:rPr>
          <w:rFonts w:hint="eastAsia" w:ascii="宋体" w:hAnsi="宋体" w:eastAsia="宋体" w:cs="宋体"/>
          <w:spacing w:val="11"/>
          <w:sz w:val="23"/>
          <w:szCs w:val="23"/>
        </w:rPr>
        <w:t>门</w:t>
      </w:r>
      <w:r>
        <w:rPr>
          <w:rFonts w:hint="eastAsia" w:ascii="宋体" w:hAnsi="宋体" w:eastAsia="宋体" w:cs="宋体"/>
          <w:spacing w:val="6"/>
          <w:sz w:val="23"/>
          <w:szCs w:val="23"/>
        </w:rPr>
        <w:t>规定的其他条件。质疑人提出质疑时，应当提交书面质疑书，质疑书应</w:t>
      </w:r>
      <w:r>
        <w:rPr>
          <w:rFonts w:hint="eastAsia" w:ascii="宋体" w:hAnsi="宋体" w:eastAsia="宋体" w:cs="宋体"/>
          <w:spacing w:val="2"/>
          <w:sz w:val="23"/>
          <w:szCs w:val="23"/>
        </w:rPr>
        <w:t>当包括下列主要内容：被质疑人的名称、地址、电话；采购项目名称、项目</w:t>
      </w:r>
      <w:r>
        <w:rPr>
          <w:rFonts w:hint="eastAsia" w:ascii="宋体" w:hAnsi="宋体" w:eastAsia="宋体" w:cs="宋体"/>
          <w:sz w:val="23"/>
          <w:szCs w:val="23"/>
        </w:rPr>
        <w:t>编号；</w:t>
      </w:r>
      <w:r>
        <w:rPr>
          <w:rFonts w:hint="eastAsia" w:ascii="宋体" w:hAnsi="宋体" w:eastAsia="宋体" w:cs="宋体"/>
          <w:spacing w:val="16"/>
          <w:sz w:val="23"/>
          <w:szCs w:val="23"/>
        </w:rPr>
        <w:t>具体</w:t>
      </w:r>
      <w:r>
        <w:rPr>
          <w:rFonts w:hint="eastAsia" w:ascii="宋体" w:hAnsi="宋体" w:eastAsia="宋体" w:cs="宋体"/>
          <w:spacing w:val="8"/>
          <w:sz w:val="23"/>
          <w:szCs w:val="23"/>
        </w:rPr>
        <w:t>事项、请求和主张；提起质疑的供应商名称、地址及联系方式；质疑日期。</w:t>
      </w:r>
      <w:r>
        <w:rPr>
          <w:rFonts w:hint="eastAsia" w:ascii="宋体" w:hAnsi="宋体" w:eastAsia="宋体" w:cs="宋体"/>
          <w:spacing w:val="16"/>
          <w:sz w:val="23"/>
          <w:szCs w:val="23"/>
        </w:rPr>
        <w:t>质</w:t>
      </w:r>
      <w:r>
        <w:rPr>
          <w:rFonts w:hint="eastAsia" w:ascii="宋体" w:hAnsi="宋体" w:eastAsia="宋体" w:cs="宋体"/>
          <w:spacing w:val="8"/>
          <w:sz w:val="23"/>
          <w:szCs w:val="23"/>
        </w:rPr>
        <w:t>疑书的递交应当采取当面递交的形式。</w:t>
      </w:r>
    </w:p>
    <w:p>
      <w:pPr>
        <w:spacing w:before="5" w:line="311" w:lineRule="exact"/>
        <w:ind w:left="522"/>
        <w:rPr>
          <w:rFonts w:hint="eastAsia" w:ascii="宋体" w:hAnsi="宋体" w:eastAsia="宋体" w:cs="宋体"/>
          <w:sz w:val="23"/>
          <w:szCs w:val="23"/>
        </w:rPr>
      </w:pPr>
      <w:r>
        <w:rPr>
          <w:rFonts w:hint="eastAsia" w:ascii="宋体" w:hAnsi="宋体" w:eastAsia="宋体" w:cs="宋体"/>
          <w:spacing w:val="12"/>
          <w:position w:val="2"/>
          <w:sz w:val="23"/>
          <w:szCs w:val="23"/>
        </w:rPr>
        <w:t>1</w:t>
      </w:r>
      <w:r>
        <w:rPr>
          <w:rFonts w:hint="eastAsia" w:ascii="宋体" w:hAnsi="宋体" w:eastAsia="宋体" w:cs="宋体"/>
          <w:spacing w:val="11"/>
          <w:position w:val="2"/>
          <w:sz w:val="23"/>
          <w:szCs w:val="23"/>
        </w:rPr>
        <w:t>0</w:t>
      </w:r>
      <w:r>
        <w:rPr>
          <w:rFonts w:hint="eastAsia" w:ascii="宋体" w:hAnsi="宋体" w:eastAsia="宋体" w:cs="宋体"/>
          <w:spacing w:val="6"/>
          <w:position w:val="2"/>
          <w:sz w:val="23"/>
          <w:szCs w:val="23"/>
        </w:rPr>
        <w:t>.2.5对采购文件的澄清和质疑</w:t>
      </w:r>
    </w:p>
    <w:p>
      <w:pPr>
        <w:spacing w:before="56" w:line="259" w:lineRule="auto"/>
        <w:ind w:left="32" w:right="203" w:firstLine="480"/>
        <w:rPr>
          <w:rFonts w:hint="eastAsia" w:ascii="宋体" w:hAnsi="宋体" w:eastAsia="宋体" w:cs="宋体"/>
          <w:sz w:val="23"/>
          <w:szCs w:val="23"/>
        </w:rPr>
      </w:pPr>
      <w:r>
        <w:rPr>
          <w:rFonts w:hint="eastAsia" w:ascii="宋体" w:hAnsi="宋体" w:eastAsia="宋体" w:cs="宋体"/>
          <w:spacing w:val="12"/>
          <w:sz w:val="23"/>
          <w:szCs w:val="23"/>
        </w:rPr>
        <w:t>供应</w:t>
      </w:r>
      <w:r>
        <w:rPr>
          <w:rFonts w:hint="eastAsia" w:ascii="宋体" w:hAnsi="宋体" w:eastAsia="宋体" w:cs="宋体"/>
          <w:spacing w:val="10"/>
          <w:sz w:val="23"/>
          <w:szCs w:val="23"/>
        </w:rPr>
        <w:t>商</w:t>
      </w:r>
      <w:r>
        <w:rPr>
          <w:rFonts w:hint="eastAsia" w:ascii="宋体" w:hAnsi="宋体" w:eastAsia="宋体" w:cs="宋体"/>
          <w:spacing w:val="6"/>
          <w:sz w:val="23"/>
          <w:szCs w:val="23"/>
        </w:rPr>
        <w:t>应尽早领取竞争性磋商文件，若对竞争性磋商文件有疑问需要澄清或</w:t>
      </w:r>
      <w:r>
        <w:rPr>
          <w:rFonts w:hint="eastAsia" w:ascii="宋体" w:hAnsi="宋体" w:eastAsia="宋体" w:cs="宋体"/>
          <w:spacing w:val="18"/>
          <w:sz w:val="23"/>
          <w:szCs w:val="23"/>
        </w:rPr>
        <w:t>质疑</w:t>
      </w:r>
      <w:r>
        <w:rPr>
          <w:rFonts w:hint="eastAsia" w:ascii="宋体" w:hAnsi="宋体" w:eastAsia="宋体" w:cs="宋体"/>
          <w:spacing w:val="15"/>
          <w:sz w:val="23"/>
          <w:szCs w:val="23"/>
        </w:rPr>
        <w:t>，</w:t>
      </w:r>
      <w:r>
        <w:rPr>
          <w:rFonts w:hint="eastAsia" w:ascii="宋体" w:hAnsi="宋体" w:eastAsia="宋体" w:cs="宋体"/>
          <w:spacing w:val="9"/>
          <w:sz w:val="23"/>
          <w:szCs w:val="23"/>
        </w:rPr>
        <w:t>须在开标7日前由澄清或质疑方的法定代表人或授权供应商 (必须为法定</w:t>
      </w:r>
      <w:r>
        <w:rPr>
          <w:rFonts w:hint="eastAsia" w:ascii="宋体" w:hAnsi="宋体" w:eastAsia="宋体" w:cs="宋体"/>
          <w:spacing w:val="10"/>
          <w:sz w:val="23"/>
          <w:szCs w:val="23"/>
        </w:rPr>
        <w:t>代表人授权进行该项目响应的被授权人)以书面形式向采购人递交澄清或质疑函</w:t>
      </w:r>
      <w:r>
        <w:rPr>
          <w:rFonts w:hint="eastAsia" w:ascii="宋体" w:hAnsi="宋体" w:eastAsia="宋体" w:cs="宋体"/>
          <w:sz w:val="23"/>
          <w:szCs w:val="23"/>
        </w:rPr>
        <w:t xml:space="preserve"> </w:t>
      </w:r>
      <w:r>
        <w:rPr>
          <w:rFonts w:hint="eastAsia" w:ascii="宋体" w:hAnsi="宋体" w:eastAsia="宋体" w:cs="宋体"/>
          <w:spacing w:val="12"/>
          <w:sz w:val="23"/>
          <w:szCs w:val="23"/>
        </w:rPr>
        <w:t>(原件</w:t>
      </w:r>
      <w:r>
        <w:rPr>
          <w:rFonts w:hint="eastAsia" w:ascii="宋体" w:hAnsi="宋体" w:eastAsia="宋体" w:cs="宋体"/>
          <w:spacing w:val="7"/>
          <w:sz w:val="23"/>
          <w:szCs w:val="23"/>
        </w:rPr>
        <w:t>)</w:t>
      </w:r>
      <w:r>
        <w:rPr>
          <w:rFonts w:hint="eastAsia" w:ascii="宋体" w:hAnsi="宋体" w:eastAsia="宋体" w:cs="宋体"/>
          <w:spacing w:val="6"/>
          <w:sz w:val="23"/>
          <w:szCs w:val="23"/>
        </w:rPr>
        <w:t>，并登记备案。澄清或质疑函须有法定代表人亲笔签字。澄清函应说明需</w:t>
      </w:r>
      <w:r>
        <w:rPr>
          <w:rFonts w:hint="eastAsia" w:ascii="宋体" w:hAnsi="宋体" w:eastAsia="宋体" w:cs="宋体"/>
          <w:spacing w:val="12"/>
          <w:sz w:val="23"/>
          <w:szCs w:val="23"/>
        </w:rPr>
        <w:t>要澄清的</w:t>
      </w:r>
      <w:r>
        <w:rPr>
          <w:rFonts w:hint="eastAsia" w:ascii="宋体" w:hAnsi="宋体" w:eastAsia="宋体" w:cs="宋体"/>
          <w:spacing w:val="7"/>
          <w:sz w:val="23"/>
          <w:szCs w:val="23"/>
        </w:rPr>
        <w:t>内</w:t>
      </w:r>
      <w:r>
        <w:rPr>
          <w:rFonts w:hint="eastAsia" w:ascii="宋体" w:hAnsi="宋体" w:eastAsia="宋体" w:cs="宋体"/>
          <w:spacing w:val="6"/>
          <w:sz w:val="23"/>
          <w:szCs w:val="23"/>
        </w:rPr>
        <w:t>容，质疑函除应说明需要质疑的内容外，还应提供能够证明质疑内容</w:t>
      </w:r>
      <w:r>
        <w:rPr>
          <w:rFonts w:hint="eastAsia" w:ascii="宋体" w:hAnsi="宋体" w:eastAsia="宋体" w:cs="宋体"/>
          <w:spacing w:val="12"/>
          <w:sz w:val="23"/>
          <w:szCs w:val="23"/>
        </w:rPr>
        <w:t>的相关书</w:t>
      </w:r>
      <w:r>
        <w:rPr>
          <w:rFonts w:hint="eastAsia" w:ascii="宋体" w:hAnsi="宋体" w:eastAsia="宋体" w:cs="宋体"/>
          <w:spacing w:val="7"/>
          <w:sz w:val="23"/>
          <w:szCs w:val="23"/>
        </w:rPr>
        <w:t>面</w:t>
      </w:r>
      <w:r>
        <w:rPr>
          <w:rFonts w:hint="eastAsia" w:ascii="宋体" w:hAnsi="宋体" w:eastAsia="宋体" w:cs="宋体"/>
          <w:spacing w:val="6"/>
          <w:sz w:val="23"/>
          <w:szCs w:val="23"/>
        </w:rPr>
        <w:t>证据。澄清或质疑函应内容真实，证据充分，不得进行恶意质疑。由</w:t>
      </w:r>
      <w:r>
        <w:rPr>
          <w:rFonts w:hint="eastAsia" w:ascii="宋体" w:hAnsi="宋体" w:eastAsia="宋体" w:cs="宋体"/>
          <w:spacing w:val="12"/>
          <w:sz w:val="23"/>
          <w:szCs w:val="23"/>
        </w:rPr>
        <w:t>法定代表</w:t>
      </w:r>
      <w:r>
        <w:rPr>
          <w:rFonts w:hint="eastAsia" w:ascii="宋体" w:hAnsi="宋体" w:eastAsia="宋体" w:cs="宋体"/>
          <w:spacing w:val="7"/>
          <w:sz w:val="23"/>
          <w:szCs w:val="23"/>
        </w:rPr>
        <w:t>人</w:t>
      </w:r>
      <w:r>
        <w:rPr>
          <w:rFonts w:hint="eastAsia" w:ascii="宋体" w:hAnsi="宋体" w:eastAsia="宋体" w:cs="宋体"/>
          <w:spacing w:val="6"/>
          <w:sz w:val="23"/>
          <w:szCs w:val="23"/>
        </w:rPr>
        <w:t>递交澄清或质疑函时，提供法定代表人身份证复印件；由授权供应商</w:t>
      </w:r>
      <w:r>
        <w:rPr>
          <w:rFonts w:hint="eastAsia" w:ascii="宋体" w:hAnsi="宋体" w:eastAsia="宋体" w:cs="宋体"/>
          <w:spacing w:val="12"/>
          <w:sz w:val="23"/>
          <w:szCs w:val="23"/>
        </w:rPr>
        <w:t>递交</w:t>
      </w:r>
      <w:r>
        <w:rPr>
          <w:rFonts w:hint="eastAsia" w:ascii="宋体" w:hAnsi="宋体" w:eastAsia="宋体" w:cs="宋体"/>
          <w:spacing w:val="7"/>
          <w:sz w:val="23"/>
          <w:szCs w:val="23"/>
        </w:rPr>
        <w:t>澄</w:t>
      </w:r>
      <w:r>
        <w:rPr>
          <w:rFonts w:hint="eastAsia" w:ascii="宋体" w:hAnsi="宋体" w:eastAsia="宋体" w:cs="宋体"/>
          <w:spacing w:val="6"/>
          <w:sz w:val="23"/>
          <w:szCs w:val="23"/>
        </w:rPr>
        <w:t>清或质疑函时，还须提供法人投标授权函和质疑授权函 (均为原件)及被</w:t>
      </w:r>
      <w:r>
        <w:rPr>
          <w:rFonts w:hint="eastAsia" w:ascii="宋体" w:hAnsi="宋体" w:eastAsia="宋体" w:cs="宋体"/>
          <w:spacing w:val="12"/>
          <w:sz w:val="23"/>
          <w:szCs w:val="23"/>
        </w:rPr>
        <w:t>授权供应</w:t>
      </w:r>
      <w:r>
        <w:rPr>
          <w:rFonts w:hint="eastAsia" w:ascii="宋体" w:hAnsi="宋体" w:eastAsia="宋体" w:cs="宋体"/>
          <w:spacing w:val="7"/>
          <w:sz w:val="23"/>
          <w:szCs w:val="23"/>
        </w:rPr>
        <w:t>商</w:t>
      </w:r>
      <w:r>
        <w:rPr>
          <w:rFonts w:hint="eastAsia" w:ascii="宋体" w:hAnsi="宋体" w:eastAsia="宋体" w:cs="宋体"/>
          <w:spacing w:val="6"/>
          <w:sz w:val="23"/>
          <w:szCs w:val="23"/>
        </w:rPr>
        <w:t>的身份证复印件。身份证复印件须正反面清晰、有效，并要求由该身</w:t>
      </w:r>
      <w:r>
        <w:rPr>
          <w:rFonts w:hint="eastAsia" w:ascii="宋体" w:hAnsi="宋体" w:eastAsia="宋体" w:cs="宋体"/>
          <w:spacing w:val="18"/>
          <w:sz w:val="23"/>
          <w:szCs w:val="23"/>
        </w:rPr>
        <w:t>份证</w:t>
      </w:r>
      <w:r>
        <w:rPr>
          <w:rFonts w:hint="eastAsia" w:ascii="宋体" w:hAnsi="宋体" w:eastAsia="宋体" w:cs="宋体"/>
          <w:spacing w:val="15"/>
          <w:sz w:val="23"/>
          <w:szCs w:val="23"/>
        </w:rPr>
        <w:t>持</w:t>
      </w:r>
      <w:r>
        <w:rPr>
          <w:rFonts w:hint="eastAsia" w:ascii="宋体" w:hAnsi="宋体" w:eastAsia="宋体" w:cs="宋体"/>
          <w:spacing w:val="9"/>
          <w:sz w:val="23"/>
          <w:szCs w:val="23"/>
        </w:rPr>
        <w:t>有人在复印件正反面非空白位置注明“该复印件用于在(项目名称) 澄清</w:t>
      </w:r>
      <w:r>
        <w:rPr>
          <w:rFonts w:hint="eastAsia" w:ascii="宋体" w:hAnsi="宋体" w:eastAsia="宋体" w:cs="宋体"/>
          <w:sz w:val="23"/>
          <w:szCs w:val="23"/>
        </w:rPr>
        <w:t xml:space="preserve"> </w:t>
      </w:r>
      <w:r>
        <w:rPr>
          <w:rFonts w:hint="eastAsia" w:ascii="宋体" w:hAnsi="宋体" w:eastAsia="宋体" w:cs="宋体"/>
          <w:spacing w:val="16"/>
          <w:sz w:val="23"/>
          <w:szCs w:val="23"/>
        </w:rPr>
        <w:t>或</w:t>
      </w:r>
      <w:r>
        <w:rPr>
          <w:rFonts w:hint="eastAsia" w:ascii="宋体" w:hAnsi="宋体" w:eastAsia="宋体" w:cs="宋体"/>
          <w:spacing w:val="9"/>
          <w:sz w:val="23"/>
          <w:szCs w:val="23"/>
        </w:rPr>
        <w:t>质疑使用”字样，并由身份证持有人签字确认。上述资料均须加盖公章。</w:t>
      </w:r>
    </w:p>
    <w:p>
      <w:pPr>
        <w:spacing w:before="2" w:line="261" w:lineRule="auto"/>
        <w:ind w:left="33" w:right="203" w:firstLine="480"/>
        <w:rPr>
          <w:rFonts w:hint="eastAsia" w:ascii="宋体" w:hAnsi="宋体" w:eastAsia="宋体" w:cs="宋体"/>
          <w:sz w:val="23"/>
          <w:szCs w:val="23"/>
        </w:rPr>
      </w:pPr>
      <w:r>
        <w:rPr>
          <w:rFonts w:hint="eastAsia" w:ascii="宋体" w:hAnsi="宋体" w:eastAsia="宋体" w:cs="宋体"/>
          <w:spacing w:val="10"/>
          <w:sz w:val="23"/>
          <w:szCs w:val="23"/>
        </w:rPr>
        <w:t>采购人在响应截止日3天前根据澄清或质疑函的具体内容相应作出答复或</w:t>
      </w:r>
      <w:r>
        <w:rPr>
          <w:rFonts w:hint="eastAsia" w:ascii="宋体" w:hAnsi="宋体" w:eastAsia="宋体" w:cs="宋体"/>
          <w:spacing w:val="8"/>
          <w:sz w:val="23"/>
          <w:szCs w:val="23"/>
        </w:rPr>
        <w:t>不</w:t>
      </w:r>
      <w:r>
        <w:rPr>
          <w:rFonts w:hint="eastAsia" w:ascii="宋体" w:hAnsi="宋体" w:eastAsia="宋体" w:cs="宋体"/>
          <w:spacing w:val="12"/>
          <w:sz w:val="23"/>
          <w:szCs w:val="23"/>
        </w:rPr>
        <w:t>予答复，</w:t>
      </w:r>
      <w:r>
        <w:rPr>
          <w:rFonts w:hint="eastAsia" w:ascii="宋体" w:hAnsi="宋体" w:eastAsia="宋体" w:cs="宋体"/>
          <w:spacing w:val="6"/>
          <w:sz w:val="23"/>
          <w:szCs w:val="23"/>
        </w:rPr>
        <w:t>答复内容不得涉及商业秘密。作出答复的将以书面形式通知提出澄清或</w:t>
      </w:r>
      <w:r>
        <w:rPr>
          <w:rFonts w:hint="eastAsia" w:ascii="宋体" w:hAnsi="宋体" w:eastAsia="宋体" w:cs="宋体"/>
          <w:spacing w:val="12"/>
          <w:sz w:val="23"/>
          <w:szCs w:val="23"/>
        </w:rPr>
        <w:t>质疑的供</w:t>
      </w:r>
      <w:r>
        <w:rPr>
          <w:rFonts w:hint="eastAsia" w:ascii="宋体" w:hAnsi="宋体" w:eastAsia="宋体" w:cs="宋体"/>
          <w:spacing w:val="6"/>
          <w:sz w:val="23"/>
          <w:szCs w:val="23"/>
        </w:rPr>
        <w:t>应商和其他有关供应商，或在新疆政府采购网上予以公布。递交质疑的</w:t>
      </w:r>
      <w:r>
        <w:rPr>
          <w:rFonts w:hint="eastAsia" w:ascii="宋体" w:hAnsi="宋体" w:eastAsia="宋体" w:cs="宋体"/>
          <w:spacing w:val="12"/>
          <w:sz w:val="23"/>
          <w:szCs w:val="23"/>
        </w:rPr>
        <w:t>供应商和</w:t>
      </w:r>
      <w:r>
        <w:rPr>
          <w:rFonts w:hint="eastAsia" w:ascii="宋体" w:hAnsi="宋体" w:eastAsia="宋体" w:cs="宋体"/>
          <w:spacing w:val="6"/>
          <w:sz w:val="23"/>
          <w:szCs w:val="23"/>
        </w:rPr>
        <w:t>其他有关供应商在被告知、收到上述公告、通知或答疑书后，应立即向</w:t>
      </w:r>
      <w:r>
        <w:rPr>
          <w:rFonts w:hint="eastAsia" w:ascii="宋体" w:hAnsi="宋体" w:eastAsia="宋体" w:cs="宋体"/>
          <w:spacing w:val="12"/>
          <w:sz w:val="23"/>
          <w:szCs w:val="23"/>
        </w:rPr>
        <w:t>采购人回</w:t>
      </w:r>
      <w:r>
        <w:rPr>
          <w:rFonts w:hint="eastAsia" w:ascii="宋体" w:hAnsi="宋体" w:eastAsia="宋体" w:cs="宋体"/>
          <w:spacing w:val="6"/>
          <w:sz w:val="23"/>
          <w:szCs w:val="23"/>
        </w:rPr>
        <w:t>函确认。未确认情况应当视为对质疑答复的知晓，也将视为对质疑答复</w:t>
      </w:r>
      <w:r>
        <w:rPr>
          <w:rFonts w:hint="eastAsia" w:ascii="宋体" w:hAnsi="宋体" w:eastAsia="宋体" w:cs="宋体"/>
          <w:spacing w:val="12"/>
          <w:sz w:val="23"/>
          <w:szCs w:val="23"/>
        </w:rPr>
        <w:t>内容接受</w:t>
      </w:r>
      <w:r>
        <w:rPr>
          <w:rFonts w:hint="eastAsia" w:ascii="宋体" w:hAnsi="宋体" w:eastAsia="宋体" w:cs="宋体"/>
          <w:spacing w:val="6"/>
          <w:sz w:val="23"/>
          <w:szCs w:val="23"/>
        </w:rPr>
        <w:t>的默认。对于未在响应文件中对修改内容做实质性响应的，对其产生的</w:t>
      </w:r>
      <w:r>
        <w:rPr>
          <w:rFonts w:hint="eastAsia" w:ascii="宋体" w:hAnsi="宋体" w:eastAsia="宋体" w:cs="宋体"/>
          <w:spacing w:val="10"/>
          <w:sz w:val="23"/>
          <w:szCs w:val="23"/>
        </w:rPr>
        <w:t>不利</w:t>
      </w:r>
      <w:r>
        <w:rPr>
          <w:rFonts w:hint="eastAsia" w:ascii="宋体" w:hAnsi="宋体" w:eastAsia="宋体" w:cs="宋体"/>
          <w:spacing w:val="8"/>
          <w:sz w:val="23"/>
          <w:szCs w:val="23"/>
        </w:rPr>
        <w:t>因</w:t>
      </w:r>
      <w:r>
        <w:rPr>
          <w:rFonts w:hint="eastAsia" w:ascii="宋体" w:hAnsi="宋体" w:eastAsia="宋体" w:cs="宋体"/>
          <w:spacing w:val="5"/>
          <w:sz w:val="23"/>
          <w:szCs w:val="23"/>
        </w:rPr>
        <w:t>素由未确认者自行承担。同时采购人可以酌情延长响应截止时间。</w:t>
      </w:r>
    </w:p>
    <w:p>
      <w:pPr>
        <w:spacing w:before="7" w:line="311" w:lineRule="exact"/>
        <w:ind w:left="522"/>
        <w:rPr>
          <w:rFonts w:hint="eastAsia" w:ascii="宋体" w:hAnsi="宋体" w:eastAsia="宋体" w:cs="宋体"/>
          <w:sz w:val="23"/>
          <w:szCs w:val="23"/>
        </w:rPr>
      </w:pPr>
      <w:r>
        <w:rPr>
          <w:rFonts w:hint="eastAsia" w:ascii="宋体" w:hAnsi="宋体" w:eastAsia="宋体" w:cs="宋体"/>
          <w:spacing w:val="10"/>
          <w:position w:val="2"/>
          <w:sz w:val="23"/>
          <w:szCs w:val="23"/>
        </w:rPr>
        <w:t>1</w:t>
      </w:r>
      <w:r>
        <w:rPr>
          <w:rFonts w:hint="eastAsia" w:ascii="宋体" w:hAnsi="宋体" w:eastAsia="宋体" w:cs="宋体"/>
          <w:spacing w:val="7"/>
          <w:position w:val="2"/>
          <w:sz w:val="23"/>
          <w:szCs w:val="23"/>
        </w:rPr>
        <w:t>0.2.6对采购过程和拟成交结果的质疑</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供应</w:t>
      </w:r>
      <w:r>
        <w:rPr>
          <w:rFonts w:hint="eastAsia" w:ascii="宋体" w:hAnsi="宋体" w:eastAsia="宋体" w:cs="宋体"/>
          <w:spacing w:val="10"/>
          <w:sz w:val="23"/>
          <w:szCs w:val="23"/>
        </w:rPr>
        <w:t>商</w:t>
      </w:r>
      <w:r>
        <w:rPr>
          <w:rFonts w:hint="eastAsia" w:ascii="宋体" w:hAnsi="宋体" w:eastAsia="宋体" w:cs="宋体"/>
          <w:spacing w:val="6"/>
          <w:sz w:val="23"/>
          <w:szCs w:val="23"/>
        </w:rPr>
        <w:t>认为采购过程和拟成交结果使自己的权益受到损害的，可以在供应商</w:t>
      </w:r>
      <w:r>
        <w:rPr>
          <w:rFonts w:hint="eastAsia" w:ascii="宋体" w:hAnsi="宋体" w:eastAsia="宋体" w:cs="宋体"/>
          <w:spacing w:val="12"/>
          <w:sz w:val="23"/>
          <w:szCs w:val="23"/>
        </w:rPr>
        <w:t>于新疆</w:t>
      </w:r>
      <w:r>
        <w:rPr>
          <w:rFonts w:hint="eastAsia" w:ascii="宋体" w:hAnsi="宋体" w:eastAsia="宋体" w:cs="宋体"/>
          <w:spacing w:val="10"/>
          <w:sz w:val="23"/>
          <w:szCs w:val="23"/>
        </w:rPr>
        <w:t>政</w:t>
      </w:r>
      <w:r>
        <w:rPr>
          <w:rFonts w:hint="eastAsia" w:ascii="宋体" w:hAnsi="宋体" w:eastAsia="宋体" w:cs="宋体"/>
          <w:spacing w:val="6"/>
          <w:sz w:val="23"/>
          <w:szCs w:val="23"/>
        </w:rPr>
        <w:t>府采购网发布拟成交结果之日起3个工作日内，由质疑方的法定代表人</w:t>
      </w:r>
      <w:r>
        <w:rPr>
          <w:rFonts w:hint="eastAsia" w:ascii="宋体" w:hAnsi="宋体" w:eastAsia="宋体" w:cs="宋体"/>
          <w:spacing w:val="12"/>
          <w:sz w:val="23"/>
          <w:szCs w:val="23"/>
        </w:rPr>
        <w:t>或授</w:t>
      </w:r>
      <w:r>
        <w:rPr>
          <w:rFonts w:hint="eastAsia" w:ascii="宋体" w:hAnsi="宋体" w:eastAsia="宋体" w:cs="宋体"/>
          <w:spacing w:val="10"/>
          <w:sz w:val="23"/>
          <w:szCs w:val="23"/>
        </w:rPr>
        <w:t>权</w:t>
      </w:r>
      <w:r>
        <w:rPr>
          <w:rFonts w:hint="eastAsia" w:ascii="宋体" w:hAnsi="宋体" w:eastAsia="宋体" w:cs="宋体"/>
          <w:spacing w:val="6"/>
          <w:sz w:val="23"/>
          <w:szCs w:val="23"/>
        </w:rPr>
        <w:t>供应商以书面形式向供应商递交质疑函 (原件) ，并登记备案。质疑函须</w:t>
      </w:r>
      <w:r>
        <w:rPr>
          <w:rFonts w:hint="eastAsia" w:ascii="宋体" w:hAnsi="宋体" w:eastAsia="宋体" w:cs="宋体"/>
          <w:spacing w:val="7"/>
          <w:sz w:val="23"/>
          <w:szCs w:val="23"/>
        </w:rPr>
        <w:t>有法定代表人亲笔签字，除应说明需要质疑的内容外，还应提供能够证明质疑</w:t>
      </w:r>
      <w:r>
        <w:rPr>
          <w:rFonts w:hint="eastAsia" w:ascii="宋体" w:hAnsi="宋体" w:eastAsia="宋体" w:cs="宋体"/>
          <w:sz w:val="23"/>
          <w:szCs w:val="23"/>
        </w:rPr>
        <w:t>内</w:t>
      </w:r>
      <w:r>
        <w:rPr>
          <w:rFonts w:hint="eastAsia" w:ascii="宋体" w:hAnsi="宋体" w:eastAsia="宋体" w:cs="宋体"/>
          <w:spacing w:val="7"/>
          <w:sz w:val="23"/>
          <w:szCs w:val="23"/>
        </w:rPr>
        <w:t>容的相关书面证据。质疑函应内容真实，证据充分，不得进行恶意质疑。由法</w:t>
      </w:r>
      <w:r>
        <w:rPr>
          <w:rFonts w:hint="eastAsia" w:ascii="宋体" w:hAnsi="宋体" w:eastAsia="宋体" w:cs="宋体"/>
          <w:sz w:val="23"/>
          <w:szCs w:val="23"/>
        </w:rPr>
        <w:t>定</w:t>
      </w:r>
      <w:r>
        <w:rPr>
          <w:rFonts w:hint="eastAsia" w:ascii="宋体" w:hAnsi="宋体" w:eastAsia="宋体" w:cs="宋体"/>
          <w:spacing w:val="7"/>
          <w:sz w:val="23"/>
          <w:szCs w:val="23"/>
        </w:rPr>
        <w:t>代表人递交质疑函时，提供法定代表人身份证复印件</w:t>
      </w:r>
      <w:r>
        <w:rPr>
          <w:rFonts w:hint="eastAsia" w:ascii="宋体" w:hAnsi="宋体" w:eastAsia="宋体" w:cs="宋体"/>
          <w:spacing w:val="12"/>
          <w:sz w:val="23"/>
          <w:szCs w:val="23"/>
        </w:rPr>
        <w:t>；由授权供应商递交质疑函时，还须提供法人投标授权函和质疑授权函 (均为原件) 及被授权供应商的身份证复印件。身份证复印件须正反面清晰、有效，并要求由该身份证持有人在复印件正反面非空白位置注明“该复印件用于在 (项目名称) ”字样，并由身份证持有人签字确认。上述资料均须加盖公章。</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采购人应在受理供应商的书面质疑后，根据质疑函的具体内容及时向递交质疑函的供应商作出答复或不予答复，答复内容不得涉及商业秘密。作出答复的以书面形式通知递交质疑的供应商和其他有关供应商。递交质疑的供应商和其他有关供应商在被告知、收到上述公告、通知或答疑书后，应立即向采购人回函确认。未确认情况应当视为对质疑答复的知晓，也将视为对质疑答复内容接受的默认。</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10.2.7澄清或质疑不予受理的情况，有下列情形之一的，属于无效质疑，被 质疑人不予受理，由此产生的影响由供应商自行承担：</w:t>
      </w:r>
    </w:p>
    <w:p>
      <w:pPr>
        <w:spacing w:before="28" w:line="250" w:lineRule="auto"/>
        <w:ind w:left="31" w:right="6" w:firstLine="491"/>
        <w:rPr>
          <w:rFonts w:hint="eastAsia" w:ascii="宋体" w:hAnsi="宋体" w:eastAsia="宋体" w:cs="宋体"/>
          <w:spacing w:val="12"/>
          <w:sz w:val="23"/>
          <w:szCs w:val="23"/>
        </w:rPr>
      </w:pPr>
      <w:r>
        <w:rPr>
          <w:rFonts w:hint="eastAsia" w:ascii="宋体" w:hAnsi="宋体" w:eastAsia="宋体" w:cs="宋体"/>
          <w:spacing w:val="12"/>
          <w:sz w:val="23"/>
          <w:szCs w:val="23"/>
        </w:rPr>
        <w:t>(一)不是参与该政府采购项目活动供应商的;</w:t>
      </w:r>
    </w:p>
    <w:p>
      <w:pPr>
        <w:spacing w:before="28" w:line="250" w:lineRule="auto"/>
        <w:ind w:left="31" w:right="6" w:firstLine="491"/>
        <w:rPr>
          <w:rFonts w:hint="eastAsia" w:ascii="宋体" w:hAnsi="宋体" w:eastAsia="宋体" w:cs="宋体"/>
          <w:sz w:val="23"/>
          <w:szCs w:val="23"/>
        </w:rPr>
      </w:pPr>
      <w:r>
        <w:rPr>
          <w:rFonts w:hint="eastAsia" w:ascii="宋体" w:hAnsi="宋体" w:eastAsia="宋体" w:cs="宋体"/>
          <w:spacing w:val="12"/>
          <w:sz w:val="23"/>
          <w:szCs w:val="23"/>
        </w:rPr>
        <w:t>(二)被质疑人为采购人或政府</w:t>
      </w:r>
      <w:r>
        <w:rPr>
          <w:rFonts w:hint="eastAsia" w:ascii="宋体" w:hAnsi="宋体" w:eastAsia="宋体" w:cs="宋体"/>
          <w:spacing w:val="7"/>
          <w:sz w:val="23"/>
          <w:szCs w:val="23"/>
        </w:rPr>
        <w:t>采购代理机构之外的；</w:t>
      </w:r>
    </w:p>
    <w:p>
      <w:pPr>
        <w:spacing w:before="31" w:line="231" w:lineRule="auto"/>
        <w:ind w:left="547"/>
        <w:rPr>
          <w:rFonts w:hint="eastAsia" w:ascii="宋体" w:hAnsi="宋体" w:eastAsia="宋体" w:cs="宋体"/>
          <w:sz w:val="23"/>
          <w:szCs w:val="23"/>
        </w:rPr>
      </w:pPr>
      <w:r>
        <w:rPr>
          <w:rFonts w:hint="eastAsia" w:ascii="宋体" w:hAnsi="宋体" w:eastAsia="宋体" w:cs="宋体"/>
          <w:spacing w:val="7"/>
          <w:sz w:val="23"/>
          <w:szCs w:val="23"/>
        </w:rPr>
        <w:t>(</w:t>
      </w:r>
      <w:r>
        <w:rPr>
          <w:rFonts w:hint="eastAsia" w:ascii="宋体" w:hAnsi="宋体" w:eastAsia="宋体" w:cs="宋体"/>
          <w:spacing w:val="6"/>
          <w:sz w:val="23"/>
          <w:szCs w:val="23"/>
        </w:rPr>
        <w:t>三)所有质疑事项超过质疑有效期的；</w:t>
      </w:r>
    </w:p>
    <w:p>
      <w:pPr>
        <w:spacing w:before="31" w:line="231" w:lineRule="auto"/>
        <w:ind w:left="547"/>
        <w:rPr>
          <w:rFonts w:hint="eastAsia" w:ascii="宋体" w:hAnsi="宋体" w:eastAsia="宋体" w:cs="宋体"/>
          <w:sz w:val="23"/>
          <w:szCs w:val="23"/>
        </w:rPr>
      </w:pPr>
      <w:r>
        <w:rPr>
          <w:rFonts w:hint="eastAsia" w:ascii="宋体" w:hAnsi="宋体" w:eastAsia="宋体" w:cs="宋体"/>
          <w:spacing w:val="7"/>
          <w:sz w:val="23"/>
          <w:szCs w:val="23"/>
        </w:rPr>
        <w:t>(四)以具有法律效力的文书送达之外方式提出的</w:t>
      </w:r>
      <w:r>
        <w:rPr>
          <w:rFonts w:hint="eastAsia" w:ascii="宋体" w:hAnsi="宋体" w:eastAsia="宋体" w:cs="宋体"/>
          <w:spacing w:val="5"/>
          <w:sz w:val="23"/>
          <w:szCs w:val="23"/>
        </w:rPr>
        <w:t>；</w:t>
      </w:r>
    </w:p>
    <w:p>
      <w:pPr>
        <w:spacing w:before="33" w:line="231" w:lineRule="auto"/>
        <w:ind w:left="547"/>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6"/>
          <w:sz w:val="23"/>
          <w:szCs w:val="23"/>
        </w:rPr>
        <w:t>五) 未按上述规定递交澄清或质疑函的；</w:t>
      </w:r>
    </w:p>
    <w:p>
      <w:pPr>
        <w:spacing w:before="32" w:line="229" w:lineRule="auto"/>
        <w:ind w:left="547"/>
        <w:rPr>
          <w:rFonts w:hint="eastAsia" w:ascii="宋体" w:hAnsi="宋体" w:eastAsia="宋体" w:cs="宋体"/>
          <w:sz w:val="23"/>
          <w:szCs w:val="23"/>
        </w:rPr>
      </w:pPr>
      <w:r>
        <w:rPr>
          <w:rFonts w:hint="eastAsia" w:ascii="宋体" w:hAnsi="宋体" w:eastAsia="宋体" w:cs="宋体"/>
          <w:spacing w:val="10"/>
          <w:sz w:val="23"/>
          <w:szCs w:val="23"/>
        </w:rPr>
        <w:t>(</w:t>
      </w:r>
      <w:r>
        <w:rPr>
          <w:rFonts w:hint="eastAsia" w:ascii="宋体" w:hAnsi="宋体" w:eastAsia="宋体" w:cs="宋体"/>
          <w:spacing w:val="9"/>
          <w:sz w:val="23"/>
          <w:szCs w:val="23"/>
        </w:rPr>
        <w:t>六</w:t>
      </w:r>
      <w:r>
        <w:rPr>
          <w:rFonts w:hint="eastAsia" w:ascii="宋体" w:hAnsi="宋体" w:eastAsia="宋体" w:cs="宋体"/>
          <w:spacing w:val="5"/>
          <w:sz w:val="23"/>
          <w:szCs w:val="23"/>
        </w:rPr>
        <w:t>) 其它不符合受理条件的情形。</w:t>
      </w:r>
    </w:p>
    <w:p>
      <w:pPr>
        <w:spacing w:before="29" w:line="250" w:lineRule="auto"/>
        <w:ind w:left="32" w:firstLine="49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9"/>
          <w:sz w:val="23"/>
          <w:szCs w:val="23"/>
        </w:rPr>
        <w:t>0</w:t>
      </w:r>
      <w:r>
        <w:rPr>
          <w:rFonts w:hint="eastAsia" w:ascii="宋体" w:hAnsi="宋体" w:eastAsia="宋体" w:cs="宋体"/>
          <w:spacing w:val="5"/>
          <w:sz w:val="23"/>
          <w:szCs w:val="23"/>
        </w:rPr>
        <w:t>.2.8 供应商认为采购文件存在歧视性条款或者不合理要求等需要澄清的，</w:t>
      </w:r>
      <w:r>
        <w:rPr>
          <w:rFonts w:hint="eastAsia" w:ascii="宋体" w:hAnsi="宋体" w:eastAsia="宋体" w:cs="宋体"/>
          <w:sz w:val="23"/>
          <w:szCs w:val="23"/>
        </w:rPr>
        <w:t xml:space="preserve"> </w:t>
      </w:r>
      <w:r>
        <w:rPr>
          <w:rFonts w:hint="eastAsia" w:ascii="宋体" w:hAnsi="宋体" w:eastAsia="宋体" w:cs="宋体"/>
          <w:spacing w:val="12"/>
          <w:sz w:val="23"/>
          <w:szCs w:val="23"/>
        </w:rPr>
        <w:t>应在规定</w:t>
      </w:r>
      <w:r>
        <w:rPr>
          <w:rFonts w:hint="eastAsia" w:ascii="宋体" w:hAnsi="宋体" w:eastAsia="宋体" w:cs="宋体"/>
          <w:spacing w:val="7"/>
          <w:sz w:val="23"/>
          <w:szCs w:val="23"/>
        </w:rPr>
        <w:t>时</w:t>
      </w:r>
      <w:r>
        <w:rPr>
          <w:rFonts w:hint="eastAsia" w:ascii="宋体" w:hAnsi="宋体" w:eastAsia="宋体" w:cs="宋体"/>
          <w:spacing w:val="6"/>
          <w:sz w:val="23"/>
          <w:szCs w:val="23"/>
        </w:rPr>
        <w:t>间内一次性全部提出。在规定时间未一次性提出或者对已澄清的条款</w:t>
      </w:r>
      <w:r>
        <w:rPr>
          <w:rFonts w:hint="eastAsia" w:ascii="宋体" w:hAnsi="宋体" w:eastAsia="宋体" w:cs="宋体"/>
          <w:spacing w:val="16"/>
          <w:sz w:val="23"/>
          <w:szCs w:val="23"/>
        </w:rPr>
        <w:t>再</w:t>
      </w:r>
      <w:r>
        <w:rPr>
          <w:rFonts w:hint="eastAsia" w:ascii="宋体" w:hAnsi="宋体" w:eastAsia="宋体" w:cs="宋体"/>
          <w:spacing w:val="12"/>
          <w:sz w:val="23"/>
          <w:szCs w:val="23"/>
        </w:rPr>
        <w:t>提</w:t>
      </w:r>
      <w:r>
        <w:rPr>
          <w:rFonts w:hint="eastAsia" w:ascii="宋体" w:hAnsi="宋体" w:eastAsia="宋体" w:cs="宋体"/>
          <w:spacing w:val="8"/>
          <w:sz w:val="23"/>
          <w:szCs w:val="23"/>
        </w:rPr>
        <w:t>异议者，即视为同意和接受相关条款。</w:t>
      </w:r>
    </w:p>
    <w:p>
      <w:pPr>
        <w:spacing w:before="2" w:line="250" w:lineRule="auto"/>
        <w:ind w:left="32" w:right="103" w:firstLine="490"/>
        <w:rPr>
          <w:rFonts w:hint="eastAsia" w:ascii="宋体" w:hAnsi="宋体" w:eastAsia="宋体" w:cs="宋体"/>
          <w:sz w:val="23"/>
          <w:szCs w:val="23"/>
        </w:rPr>
      </w:pPr>
      <w:r>
        <w:rPr>
          <w:rFonts w:hint="eastAsia" w:ascii="宋体" w:hAnsi="宋体" w:eastAsia="宋体" w:cs="宋体"/>
          <w:spacing w:val="9"/>
          <w:sz w:val="23"/>
          <w:szCs w:val="23"/>
        </w:rPr>
        <w:t>10.2.9 从更正公告发布时间开始，供应商应在供应商须知前附表规定的</w:t>
      </w:r>
      <w:r>
        <w:rPr>
          <w:rFonts w:hint="eastAsia" w:ascii="宋体" w:hAnsi="宋体" w:eastAsia="宋体" w:cs="宋体"/>
          <w:spacing w:val="2"/>
          <w:sz w:val="23"/>
          <w:szCs w:val="23"/>
        </w:rPr>
        <w:t>时</w:t>
      </w:r>
      <w:r>
        <w:rPr>
          <w:rFonts w:hint="eastAsia" w:ascii="宋体" w:hAnsi="宋体" w:eastAsia="宋体" w:cs="宋体"/>
          <w:spacing w:val="12"/>
          <w:sz w:val="23"/>
          <w:szCs w:val="23"/>
        </w:rPr>
        <w:t>间内从新</w:t>
      </w:r>
      <w:r>
        <w:rPr>
          <w:rFonts w:hint="eastAsia" w:ascii="宋体" w:hAnsi="宋体" w:eastAsia="宋体" w:cs="宋体"/>
          <w:spacing w:val="7"/>
          <w:sz w:val="23"/>
          <w:szCs w:val="23"/>
        </w:rPr>
        <w:t>疆</w:t>
      </w:r>
      <w:r>
        <w:rPr>
          <w:rFonts w:hint="eastAsia" w:ascii="宋体" w:hAnsi="宋体" w:eastAsia="宋体" w:cs="宋体"/>
          <w:spacing w:val="6"/>
          <w:sz w:val="23"/>
          <w:szCs w:val="23"/>
        </w:rPr>
        <w:t>政府采购网和</w:t>
      </w:r>
      <w:r>
        <w:rPr>
          <w:rFonts w:hint="eastAsia" w:ascii="宋体" w:hAnsi="宋体" w:eastAsia="宋体" w:cs="宋体"/>
          <w:spacing w:val="6"/>
          <w:sz w:val="23"/>
          <w:szCs w:val="23"/>
          <w:lang w:eastAsia="zh-CN"/>
        </w:rPr>
        <w:t>阿克苏地区行政公署网</w:t>
      </w:r>
      <w:r>
        <w:rPr>
          <w:rFonts w:hint="eastAsia" w:ascii="宋体" w:hAnsi="宋体" w:eastAsia="宋体" w:cs="宋体"/>
          <w:spacing w:val="6"/>
          <w:sz w:val="23"/>
          <w:szCs w:val="23"/>
        </w:rPr>
        <w:t>上下载或者从网上直接打印公告，加盖供</w:t>
      </w:r>
      <w:r>
        <w:rPr>
          <w:rFonts w:hint="eastAsia" w:ascii="宋体" w:hAnsi="宋体" w:eastAsia="宋体" w:cs="宋体"/>
          <w:spacing w:val="12"/>
          <w:sz w:val="23"/>
          <w:szCs w:val="23"/>
        </w:rPr>
        <w:t>应商单位</w:t>
      </w:r>
      <w:r>
        <w:rPr>
          <w:rFonts w:hint="eastAsia" w:ascii="宋体" w:hAnsi="宋体" w:eastAsia="宋体" w:cs="宋体"/>
          <w:spacing w:val="7"/>
          <w:sz w:val="23"/>
          <w:szCs w:val="23"/>
        </w:rPr>
        <w:t>公</w:t>
      </w:r>
      <w:r>
        <w:rPr>
          <w:rFonts w:hint="eastAsia" w:ascii="宋体" w:hAnsi="宋体" w:eastAsia="宋体" w:cs="宋体"/>
          <w:spacing w:val="6"/>
          <w:sz w:val="23"/>
          <w:szCs w:val="23"/>
        </w:rPr>
        <w:t>章以及确认日期，采用信函、传真或者直接送达的形式通知采购代理</w:t>
      </w:r>
      <w:r>
        <w:rPr>
          <w:rFonts w:hint="eastAsia" w:ascii="宋体" w:hAnsi="宋体" w:eastAsia="宋体" w:cs="宋体"/>
          <w:spacing w:val="16"/>
          <w:sz w:val="23"/>
          <w:szCs w:val="23"/>
        </w:rPr>
        <w:t>机</w:t>
      </w:r>
      <w:r>
        <w:rPr>
          <w:rFonts w:hint="eastAsia" w:ascii="宋体" w:hAnsi="宋体" w:eastAsia="宋体" w:cs="宋体"/>
          <w:spacing w:val="14"/>
          <w:sz w:val="23"/>
          <w:szCs w:val="23"/>
        </w:rPr>
        <w:t>构</w:t>
      </w:r>
      <w:r>
        <w:rPr>
          <w:rFonts w:hint="eastAsia" w:ascii="宋体" w:hAnsi="宋体" w:eastAsia="宋体" w:cs="宋体"/>
          <w:spacing w:val="8"/>
          <w:sz w:val="23"/>
          <w:szCs w:val="23"/>
        </w:rPr>
        <w:t>。否则，即视为同意和接受该公告内容。</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10.3 延长报价截止时间和开标时</w:t>
      </w:r>
      <w:r>
        <w:rPr>
          <w:rFonts w:hint="eastAsia" w:ascii="宋体" w:hAnsi="宋体" w:eastAsia="宋体" w:cs="宋体"/>
          <w:sz w:val="23"/>
          <w:szCs w:val="23"/>
        </w:rPr>
        <w:t>间</w:t>
      </w:r>
    </w:p>
    <w:p>
      <w:pPr>
        <w:spacing w:before="26" w:line="250" w:lineRule="auto"/>
        <w:ind w:left="31" w:right="103" w:firstLine="482"/>
        <w:rPr>
          <w:rFonts w:hint="eastAsia" w:ascii="宋体" w:hAnsi="宋体" w:eastAsia="宋体" w:cs="宋体"/>
          <w:sz w:val="23"/>
          <w:szCs w:val="23"/>
        </w:rPr>
      </w:pPr>
      <w:r>
        <w:rPr>
          <w:rFonts w:hint="eastAsia" w:ascii="宋体" w:hAnsi="宋体" w:eastAsia="宋体" w:cs="宋体"/>
          <w:spacing w:val="12"/>
          <w:sz w:val="23"/>
          <w:szCs w:val="23"/>
        </w:rPr>
        <w:t>采购</w:t>
      </w:r>
      <w:r>
        <w:rPr>
          <w:rFonts w:hint="eastAsia" w:ascii="宋体" w:hAnsi="宋体" w:eastAsia="宋体" w:cs="宋体"/>
          <w:spacing w:val="9"/>
          <w:sz w:val="23"/>
          <w:szCs w:val="23"/>
        </w:rPr>
        <w:t>人</w:t>
      </w:r>
      <w:r>
        <w:rPr>
          <w:rFonts w:hint="eastAsia" w:ascii="宋体" w:hAnsi="宋体" w:eastAsia="宋体" w:cs="宋体"/>
          <w:spacing w:val="6"/>
          <w:sz w:val="23"/>
          <w:szCs w:val="23"/>
        </w:rPr>
        <w:t>可以视采购具体情况，延长报价截止时间和开标时间，但至少应当在采购文</w:t>
      </w:r>
      <w:r>
        <w:rPr>
          <w:rFonts w:hint="eastAsia" w:ascii="宋体" w:hAnsi="宋体" w:eastAsia="宋体" w:cs="宋体"/>
          <w:spacing w:val="4"/>
          <w:sz w:val="23"/>
          <w:szCs w:val="23"/>
        </w:rPr>
        <w:t>件</w:t>
      </w:r>
      <w:r>
        <w:rPr>
          <w:rFonts w:hint="eastAsia" w:ascii="宋体" w:hAnsi="宋体" w:eastAsia="宋体" w:cs="宋体"/>
          <w:spacing w:val="3"/>
          <w:sz w:val="23"/>
          <w:szCs w:val="23"/>
        </w:rPr>
        <w:t>要求提交首次响应文件截止时间至少 5 日前，以书面形式通知所有获取</w:t>
      </w:r>
      <w:r>
        <w:rPr>
          <w:rFonts w:hint="eastAsia" w:ascii="宋体" w:hAnsi="宋体" w:eastAsia="宋体" w:cs="宋体"/>
          <w:spacing w:val="8"/>
          <w:sz w:val="23"/>
          <w:szCs w:val="23"/>
        </w:rPr>
        <w:t>磋</w:t>
      </w:r>
      <w:r>
        <w:rPr>
          <w:rFonts w:hint="eastAsia" w:ascii="宋体" w:hAnsi="宋体" w:eastAsia="宋体" w:cs="宋体"/>
          <w:spacing w:val="7"/>
          <w:sz w:val="23"/>
          <w:szCs w:val="23"/>
        </w:rPr>
        <w:t>商文件的供应商。</w:t>
      </w:r>
    </w:p>
    <w:p>
      <w:pPr>
        <w:spacing w:line="312" w:lineRule="exact"/>
        <w:ind w:left="522"/>
        <w:outlineLvl w:val="2"/>
        <w:rPr>
          <w:rFonts w:hint="eastAsia" w:ascii="宋体" w:hAnsi="宋体" w:eastAsia="宋体" w:cs="宋体"/>
          <w:b/>
          <w:bCs/>
          <w:sz w:val="23"/>
          <w:szCs w:val="23"/>
        </w:rPr>
      </w:pPr>
      <w:r>
        <w:rPr>
          <w:rFonts w:hint="eastAsia" w:ascii="宋体" w:hAnsi="宋体" w:eastAsia="宋体" w:cs="宋体"/>
          <w:b/>
          <w:bCs/>
          <w:spacing w:val="6"/>
          <w:position w:val="2"/>
          <w:sz w:val="23"/>
          <w:szCs w:val="23"/>
        </w:rPr>
        <w:t>11.响应文件的组</w:t>
      </w:r>
      <w:r>
        <w:rPr>
          <w:rFonts w:hint="eastAsia" w:ascii="宋体" w:hAnsi="宋体" w:eastAsia="宋体" w:cs="宋体"/>
          <w:b/>
          <w:bCs/>
          <w:spacing w:val="4"/>
          <w:position w:val="2"/>
          <w:sz w:val="23"/>
          <w:szCs w:val="23"/>
        </w:rPr>
        <w:t>成</w:t>
      </w:r>
    </w:p>
    <w:p>
      <w:pPr>
        <w:spacing w:before="1" w:line="250" w:lineRule="auto"/>
        <w:ind w:left="36" w:right="42" w:firstLine="486"/>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1.1 供应商应按照采购文件的要求以及格式编制响应文件，并保证其真实</w:t>
      </w:r>
      <w:r>
        <w:rPr>
          <w:rFonts w:hint="eastAsia" w:ascii="宋体" w:hAnsi="宋体" w:eastAsia="宋体" w:cs="宋体"/>
          <w:spacing w:val="16"/>
          <w:sz w:val="23"/>
          <w:szCs w:val="23"/>
        </w:rPr>
        <w:t>性</w:t>
      </w:r>
      <w:r>
        <w:rPr>
          <w:rFonts w:hint="eastAsia" w:ascii="宋体" w:hAnsi="宋体" w:eastAsia="宋体" w:cs="宋体"/>
          <w:spacing w:val="13"/>
          <w:sz w:val="23"/>
          <w:szCs w:val="23"/>
        </w:rPr>
        <w:t>、</w:t>
      </w:r>
      <w:r>
        <w:rPr>
          <w:rFonts w:hint="eastAsia" w:ascii="宋体" w:hAnsi="宋体" w:eastAsia="宋体" w:cs="宋体"/>
          <w:spacing w:val="8"/>
          <w:sz w:val="23"/>
          <w:szCs w:val="23"/>
        </w:rPr>
        <w:t>准确性以及完整性，并按照采购文件要求提交全部资料并做出实质性响应。</w:t>
      </w:r>
    </w:p>
    <w:p>
      <w:pPr>
        <w:spacing w:before="1"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11</w:t>
      </w:r>
      <w:r>
        <w:rPr>
          <w:rFonts w:hint="eastAsia" w:ascii="宋体" w:hAnsi="宋体" w:eastAsia="宋体" w:cs="宋体"/>
          <w:spacing w:val="5"/>
          <w:sz w:val="23"/>
          <w:szCs w:val="23"/>
        </w:rPr>
        <w:t>.2 响应文件及电子版响应文件组成 (包括但不限于) ：</w:t>
      </w:r>
    </w:p>
    <w:p>
      <w:pPr>
        <w:spacing w:before="26" w:line="312" w:lineRule="exact"/>
        <w:ind w:left="516"/>
        <w:rPr>
          <w:rFonts w:hint="eastAsia" w:ascii="宋体" w:hAnsi="宋体" w:eastAsia="宋体" w:cs="宋体"/>
          <w:sz w:val="23"/>
          <w:szCs w:val="23"/>
        </w:rPr>
      </w:pPr>
      <w:r>
        <w:rPr>
          <w:rFonts w:hint="eastAsia" w:ascii="宋体" w:hAnsi="宋体" w:eastAsia="宋体" w:cs="宋体"/>
          <w:spacing w:val="6"/>
          <w:sz w:val="23"/>
          <w:szCs w:val="23"/>
        </w:rPr>
        <w:t>一、报价函</w:t>
      </w:r>
    </w:p>
    <w:p>
      <w:pPr>
        <w:spacing w:line="312" w:lineRule="exact"/>
        <w:ind w:left="520"/>
        <w:rPr>
          <w:rFonts w:hint="eastAsia" w:ascii="宋体" w:hAnsi="宋体" w:eastAsia="宋体" w:cs="宋体"/>
          <w:sz w:val="23"/>
          <w:szCs w:val="23"/>
        </w:rPr>
      </w:pPr>
      <w:r>
        <w:rPr>
          <w:rFonts w:hint="eastAsia" w:ascii="宋体" w:hAnsi="宋体" w:eastAsia="宋体" w:cs="宋体"/>
          <w:spacing w:val="10"/>
          <w:position w:val="1"/>
          <w:sz w:val="23"/>
          <w:szCs w:val="23"/>
        </w:rPr>
        <w:t>二</w:t>
      </w:r>
      <w:r>
        <w:rPr>
          <w:rFonts w:hint="eastAsia" w:ascii="宋体" w:hAnsi="宋体" w:eastAsia="宋体" w:cs="宋体"/>
          <w:spacing w:val="6"/>
          <w:position w:val="1"/>
          <w:sz w:val="23"/>
          <w:szCs w:val="23"/>
        </w:rPr>
        <w:t>、报价一览表</w:t>
      </w:r>
    </w:p>
    <w:p>
      <w:pPr>
        <w:spacing w:line="311" w:lineRule="exact"/>
        <w:ind w:left="519"/>
        <w:rPr>
          <w:rFonts w:hint="eastAsia" w:ascii="宋体" w:hAnsi="宋体" w:eastAsia="宋体" w:cs="宋体"/>
          <w:sz w:val="23"/>
          <w:szCs w:val="23"/>
          <w:lang w:eastAsia="zh-CN"/>
        </w:rPr>
      </w:pPr>
      <w:r>
        <w:rPr>
          <w:rFonts w:hint="eastAsia" w:ascii="宋体" w:hAnsi="宋体" w:eastAsia="宋体" w:cs="宋体"/>
          <w:spacing w:val="11"/>
          <w:position w:val="1"/>
          <w:sz w:val="23"/>
          <w:szCs w:val="23"/>
        </w:rPr>
        <w:t>三</w:t>
      </w:r>
      <w:r>
        <w:rPr>
          <w:rFonts w:hint="eastAsia" w:ascii="宋体" w:hAnsi="宋体" w:eastAsia="宋体" w:cs="宋体"/>
          <w:spacing w:val="7"/>
          <w:position w:val="1"/>
          <w:sz w:val="23"/>
          <w:szCs w:val="23"/>
        </w:rPr>
        <w:t>、分项报价明细表</w:t>
      </w:r>
      <w:r>
        <w:rPr>
          <w:rFonts w:hint="eastAsia" w:ascii="宋体" w:hAnsi="宋体" w:eastAsia="宋体" w:cs="宋体"/>
          <w:spacing w:val="7"/>
          <w:position w:val="1"/>
          <w:sz w:val="23"/>
          <w:szCs w:val="23"/>
          <w:lang w:eastAsia="zh-CN"/>
        </w:rPr>
        <w:t>（监理费用构成明细表）</w:t>
      </w:r>
    </w:p>
    <w:p>
      <w:pPr>
        <w:spacing w:before="1" w:line="230" w:lineRule="auto"/>
        <w:ind w:left="540"/>
        <w:rPr>
          <w:rFonts w:hint="eastAsia" w:ascii="宋体" w:hAnsi="宋体" w:eastAsia="宋体" w:cs="宋体"/>
          <w:sz w:val="23"/>
          <w:szCs w:val="23"/>
        </w:rPr>
      </w:pPr>
      <w:r>
        <w:rPr>
          <w:rFonts w:hint="eastAsia" w:ascii="宋体" w:hAnsi="宋体" w:eastAsia="宋体" w:cs="宋体"/>
          <w:spacing w:val="8"/>
          <w:sz w:val="23"/>
          <w:szCs w:val="23"/>
        </w:rPr>
        <w:t>四</w:t>
      </w:r>
      <w:r>
        <w:rPr>
          <w:rFonts w:hint="eastAsia" w:ascii="宋体" w:hAnsi="宋体" w:eastAsia="宋体" w:cs="宋体"/>
          <w:spacing w:val="7"/>
          <w:sz w:val="23"/>
          <w:szCs w:val="23"/>
        </w:rPr>
        <w:t>、联合响应协议书 (本次不接受联合体响应)</w:t>
      </w:r>
    </w:p>
    <w:p>
      <w:pPr>
        <w:spacing w:before="25" w:line="231" w:lineRule="auto"/>
        <w:ind w:left="516"/>
        <w:rPr>
          <w:rFonts w:hint="eastAsia" w:ascii="宋体" w:hAnsi="宋体" w:eastAsia="宋体" w:cs="宋体"/>
          <w:sz w:val="23"/>
          <w:szCs w:val="23"/>
        </w:rPr>
      </w:pPr>
      <w:r>
        <w:rPr>
          <w:rFonts w:hint="eastAsia" w:ascii="宋体" w:hAnsi="宋体" w:eastAsia="宋体" w:cs="宋体"/>
          <w:spacing w:val="16"/>
          <w:sz w:val="23"/>
          <w:szCs w:val="23"/>
        </w:rPr>
        <w:t>五</w:t>
      </w:r>
      <w:r>
        <w:rPr>
          <w:rFonts w:hint="eastAsia" w:ascii="宋体" w:hAnsi="宋体" w:eastAsia="宋体" w:cs="宋体"/>
          <w:spacing w:val="15"/>
          <w:sz w:val="23"/>
          <w:szCs w:val="23"/>
        </w:rPr>
        <w:t>、</w:t>
      </w:r>
      <w:r>
        <w:rPr>
          <w:rFonts w:hint="eastAsia" w:ascii="宋体" w:hAnsi="宋体" w:eastAsia="宋体" w:cs="宋体"/>
          <w:spacing w:val="8"/>
          <w:sz w:val="23"/>
          <w:szCs w:val="23"/>
        </w:rPr>
        <w:t>法定代表人身份证明 (或法定代表人授权委托书)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六、信用中国、中国政府采购网</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七、商务偏离表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八、供应商基本情况表 (附营业执照等)</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lang w:eastAsia="zh-CN"/>
        </w:rPr>
        <w:t>九</w:t>
      </w:r>
      <w:r>
        <w:rPr>
          <w:rFonts w:hint="eastAsia" w:ascii="宋体" w:hAnsi="宋体" w:eastAsia="宋体" w:cs="宋体"/>
          <w:spacing w:val="5"/>
          <w:sz w:val="23"/>
          <w:szCs w:val="23"/>
        </w:rPr>
        <w:t>、项目总监理工程师情况一览表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十、关于总监理工程师参加其他监理工程投标申请</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十一、关于总监理工程师参加其他监理工程投标申请的答复</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十二、专业监理工程师、监理员配备一览表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十三、专业监理工程师无在建工程承诺书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十四、主要检测设备仪器一览表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十五、企业承担类似或相近工程情况一览表</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w:t>
      </w:r>
      <w:r>
        <w:rPr>
          <w:rFonts w:hint="eastAsia" w:ascii="宋体" w:hAnsi="宋体" w:eastAsia="宋体" w:cs="宋体"/>
          <w:spacing w:val="5"/>
          <w:sz w:val="23"/>
          <w:szCs w:val="23"/>
          <w:lang w:eastAsia="zh-CN"/>
        </w:rPr>
        <w:t>六</w:t>
      </w:r>
      <w:r>
        <w:rPr>
          <w:rFonts w:hint="eastAsia" w:ascii="宋体" w:hAnsi="宋体" w:eastAsia="宋体" w:cs="宋体"/>
          <w:spacing w:val="5"/>
          <w:sz w:val="23"/>
          <w:szCs w:val="23"/>
        </w:rPr>
        <w:t>、无重大违法记录的书面声明</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十七、反商业贿赂承诺书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w:t>
      </w:r>
      <w:r>
        <w:rPr>
          <w:rFonts w:hint="eastAsia" w:ascii="宋体" w:hAnsi="宋体" w:eastAsia="宋体" w:cs="宋体"/>
          <w:spacing w:val="5"/>
          <w:sz w:val="23"/>
          <w:szCs w:val="23"/>
          <w:lang w:eastAsia="zh-CN"/>
        </w:rPr>
        <w:t>八</w:t>
      </w:r>
      <w:r>
        <w:rPr>
          <w:rFonts w:hint="eastAsia" w:ascii="宋体" w:hAnsi="宋体" w:eastAsia="宋体" w:cs="宋体"/>
          <w:spacing w:val="5"/>
          <w:sz w:val="23"/>
          <w:szCs w:val="23"/>
        </w:rPr>
        <w:t>、政府采购诚信承诺书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十</w:t>
      </w:r>
      <w:r>
        <w:rPr>
          <w:rFonts w:hint="eastAsia" w:ascii="宋体" w:hAnsi="宋体" w:eastAsia="宋体" w:cs="宋体"/>
          <w:spacing w:val="5"/>
          <w:sz w:val="23"/>
          <w:szCs w:val="23"/>
          <w:lang w:eastAsia="zh-CN"/>
        </w:rPr>
        <w:t>九</w:t>
      </w:r>
      <w:r>
        <w:rPr>
          <w:rFonts w:hint="eastAsia" w:ascii="宋体" w:hAnsi="宋体" w:eastAsia="宋体" w:cs="宋体"/>
          <w:spacing w:val="5"/>
          <w:sz w:val="23"/>
          <w:szCs w:val="23"/>
        </w:rPr>
        <w:t>、中小企业声明函(</w:t>
      </w:r>
      <w:r>
        <w:rPr>
          <w:rFonts w:hint="eastAsia" w:ascii="宋体" w:hAnsi="宋体" w:eastAsia="宋体" w:cs="宋体"/>
          <w:spacing w:val="5"/>
          <w:sz w:val="23"/>
          <w:szCs w:val="23"/>
          <w:lang w:eastAsia="zh-CN"/>
        </w:rPr>
        <w:t>必须填报</w:t>
      </w:r>
      <w:r>
        <w:rPr>
          <w:rFonts w:hint="eastAsia" w:ascii="宋体" w:hAnsi="宋体" w:eastAsia="宋体" w:cs="宋体"/>
          <w:spacing w:val="5"/>
          <w:sz w:val="23"/>
          <w:szCs w:val="23"/>
        </w:rPr>
        <w:t>)</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二十、残疾人福利性单位声明函 (若有)</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二十一、采购代理服务费承诺书</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二十</w:t>
      </w:r>
      <w:r>
        <w:rPr>
          <w:rFonts w:hint="eastAsia" w:ascii="宋体" w:hAnsi="宋体" w:eastAsia="宋体" w:cs="宋体"/>
          <w:spacing w:val="5"/>
          <w:sz w:val="23"/>
          <w:szCs w:val="23"/>
          <w:lang w:eastAsia="zh-CN"/>
        </w:rPr>
        <w:t>二</w:t>
      </w:r>
      <w:r>
        <w:rPr>
          <w:rFonts w:hint="eastAsia" w:ascii="宋体" w:hAnsi="宋体" w:eastAsia="宋体" w:cs="宋体"/>
          <w:spacing w:val="5"/>
          <w:sz w:val="23"/>
          <w:szCs w:val="23"/>
        </w:rPr>
        <w:t>、其他资料，采购文件要求和供应商认为应介绍或者提交的资料和文件。</w:t>
      </w:r>
    </w:p>
    <w:p>
      <w:pPr>
        <w:spacing w:before="29" w:line="250" w:lineRule="auto"/>
        <w:ind w:left="32" w:firstLine="490"/>
        <w:rPr>
          <w:rFonts w:hint="eastAsia" w:ascii="宋体" w:hAnsi="宋体" w:eastAsia="宋体" w:cs="宋体"/>
          <w:spacing w:val="5"/>
          <w:sz w:val="23"/>
          <w:szCs w:val="23"/>
        </w:rPr>
      </w:pPr>
      <w:r>
        <w:rPr>
          <w:rFonts w:hint="eastAsia" w:ascii="宋体" w:hAnsi="宋体" w:eastAsia="宋体" w:cs="宋体"/>
          <w:spacing w:val="5"/>
          <w:sz w:val="23"/>
          <w:szCs w:val="23"/>
        </w:rPr>
        <w:t>11.3 电子版响应文件</w:t>
      </w:r>
    </w:p>
    <w:p>
      <w:pPr>
        <w:spacing w:before="29" w:line="250" w:lineRule="auto"/>
        <w:ind w:left="32" w:firstLine="490"/>
        <w:rPr>
          <w:rFonts w:hint="eastAsia" w:ascii="宋体" w:hAnsi="宋体" w:eastAsia="宋体" w:cs="宋体"/>
          <w:sz w:val="23"/>
          <w:szCs w:val="23"/>
        </w:rPr>
      </w:pPr>
      <w:r>
        <w:rPr>
          <w:rFonts w:hint="eastAsia" w:ascii="宋体" w:hAnsi="宋体" w:eastAsia="宋体" w:cs="宋体"/>
          <w:spacing w:val="5"/>
          <w:sz w:val="23"/>
          <w:szCs w:val="23"/>
        </w:rPr>
        <w:t>11.3.1 电子版响应文件内容为纸质版响应文件要求的内容。</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0"/>
          <w:sz w:val="23"/>
          <w:szCs w:val="23"/>
        </w:rPr>
        <w:t>11.</w:t>
      </w:r>
      <w:r>
        <w:rPr>
          <w:rFonts w:hint="eastAsia" w:ascii="宋体" w:hAnsi="宋体" w:eastAsia="宋体" w:cs="宋体"/>
          <w:spacing w:val="8"/>
          <w:sz w:val="23"/>
          <w:szCs w:val="23"/>
        </w:rPr>
        <w:t>3</w:t>
      </w:r>
      <w:r>
        <w:rPr>
          <w:rFonts w:hint="eastAsia" w:ascii="宋体" w:hAnsi="宋体" w:eastAsia="宋体" w:cs="宋体"/>
          <w:spacing w:val="5"/>
          <w:sz w:val="23"/>
          <w:szCs w:val="23"/>
        </w:rPr>
        <w:t>.2 电子版响应文件作为响应文件的一部分，均不退回。</w:t>
      </w:r>
    </w:p>
    <w:p>
      <w:pPr>
        <w:spacing w:before="28" w:line="312" w:lineRule="exact"/>
        <w:ind w:left="522"/>
        <w:outlineLvl w:val="2"/>
        <w:rPr>
          <w:rFonts w:hint="eastAsia" w:ascii="宋体" w:hAnsi="宋体" w:eastAsia="宋体" w:cs="宋体"/>
          <w:b/>
          <w:bCs/>
          <w:sz w:val="23"/>
          <w:szCs w:val="23"/>
        </w:rPr>
      </w:pPr>
      <w:r>
        <w:rPr>
          <w:rFonts w:hint="eastAsia" w:ascii="宋体" w:hAnsi="宋体" w:eastAsia="宋体" w:cs="宋体"/>
          <w:b/>
          <w:bCs/>
          <w:spacing w:val="4"/>
          <w:position w:val="2"/>
          <w:sz w:val="23"/>
          <w:szCs w:val="23"/>
        </w:rPr>
        <w:t>12.响应报价</w:t>
      </w:r>
    </w:p>
    <w:p>
      <w:pPr>
        <w:spacing w:line="230" w:lineRule="auto"/>
        <w:ind w:left="522"/>
        <w:rPr>
          <w:rFonts w:hint="eastAsia" w:ascii="宋体" w:hAnsi="宋体" w:eastAsia="宋体" w:cs="宋体"/>
          <w:spacing w:val="4"/>
          <w:sz w:val="23"/>
          <w:szCs w:val="23"/>
        </w:rPr>
      </w:pPr>
      <w:r>
        <w:rPr>
          <w:rFonts w:hint="eastAsia" w:ascii="宋体" w:hAnsi="宋体" w:eastAsia="宋体" w:cs="宋体"/>
          <w:spacing w:val="8"/>
          <w:sz w:val="23"/>
          <w:szCs w:val="23"/>
        </w:rPr>
        <w:t>12.1</w:t>
      </w:r>
      <w:r>
        <w:rPr>
          <w:rFonts w:hint="eastAsia" w:ascii="宋体" w:hAnsi="宋体" w:eastAsia="宋体" w:cs="宋体"/>
          <w:spacing w:val="4"/>
          <w:sz w:val="23"/>
          <w:szCs w:val="23"/>
        </w:rPr>
        <w:t xml:space="preserve"> 响应报价及费用：见供应商须知前附表。</w:t>
      </w:r>
    </w:p>
    <w:p>
      <w:pPr>
        <w:spacing w:line="230" w:lineRule="auto"/>
        <w:ind w:left="522"/>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2.2 供应商应对所投包中的采购内容进行报价，对每一包采购内容的报价</w:t>
      </w:r>
      <w:r>
        <w:rPr>
          <w:rFonts w:hint="eastAsia" w:ascii="宋体" w:hAnsi="宋体" w:eastAsia="宋体" w:cs="宋体"/>
          <w:spacing w:val="10"/>
          <w:sz w:val="23"/>
          <w:szCs w:val="23"/>
        </w:rPr>
        <w:t>必</w:t>
      </w:r>
      <w:r>
        <w:rPr>
          <w:rFonts w:hint="eastAsia" w:ascii="宋体" w:hAnsi="宋体" w:eastAsia="宋体" w:cs="宋体"/>
          <w:spacing w:val="5"/>
          <w:sz w:val="23"/>
          <w:szCs w:val="23"/>
        </w:rPr>
        <w:t>须全部报齐。</w:t>
      </w:r>
    </w:p>
    <w:p>
      <w:pPr>
        <w:spacing w:line="230" w:lineRule="auto"/>
        <w:ind w:left="522"/>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10"/>
          <w:sz w:val="23"/>
          <w:szCs w:val="23"/>
        </w:rPr>
        <w:t>2</w:t>
      </w:r>
      <w:r>
        <w:rPr>
          <w:rFonts w:hint="eastAsia" w:ascii="宋体" w:hAnsi="宋体" w:eastAsia="宋体" w:cs="宋体"/>
          <w:spacing w:val="6"/>
          <w:sz w:val="23"/>
          <w:szCs w:val="23"/>
        </w:rPr>
        <w:t>.3 供应商不得以任何方式或者方法提供报价以外的任何附赠条款。</w:t>
      </w:r>
    </w:p>
    <w:p>
      <w:pPr>
        <w:spacing w:before="25" w:line="250" w:lineRule="auto"/>
        <w:ind w:left="32" w:right="101" w:firstLine="490"/>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2.4 供应商应按照采购文件中要求的内容填写报价，并由法定代表人或者</w:t>
      </w:r>
      <w:r>
        <w:rPr>
          <w:rFonts w:hint="eastAsia" w:ascii="宋体" w:hAnsi="宋体" w:eastAsia="宋体" w:cs="宋体"/>
          <w:spacing w:val="12"/>
          <w:sz w:val="23"/>
          <w:szCs w:val="23"/>
        </w:rPr>
        <w:t>被</w:t>
      </w:r>
      <w:r>
        <w:rPr>
          <w:rFonts w:hint="eastAsia" w:ascii="宋体" w:hAnsi="宋体" w:eastAsia="宋体" w:cs="宋体"/>
          <w:spacing w:val="6"/>
          <w:sz w:val="23"/>
          <w:szCs w:val="23"/>
        </w:rPr>
        <w:t>授权代表签署。</w:t>
      </w:r>
    </w:p>
    <w:p>
      <w:pPr>
        <w:spacing w:before="1" w:line="250" w:lineRule="auto"/>
        <w:ind w:left="34" w:right="101" w:firstLine="488"/>
        <w:rPr>
          <w:rFonts w:hint="eastAsia" w:ascii="宋体" w:hAnsi="宋体" w:eastAsia="宋体" w:cs="宋体"/>
          <w:sz w:val="23"/>
          <w:szCs w:val="23"/>
        </w:rPr>
      </w:pPr>
      <w:r>
        <w:rPr>
          <w:rFonts w:hint="eastAsia" w:ascii="宋体" w:hAnsi="宋体" w:eastAsia="宋体" w:cs="宋体"/>
          <w:spacing w:val="10"/>
          <w:sz w:val="23"/>
          <w:szCs w:val="23"/>
        </w:rPr>
        <w:t>12.5</w:t>
      </w:r>
      <w:r>
        <w:rPr>
          <w:rFonts w:hint="eastAsia" w:ascii="宋体" w:hAnsi="宋体" w:eastAsia="宋体" w:cs="宋体"/>
          <w:spacing w:val="8"/>
          <w:sz w:val="23"/>
          <w:szCs w:val="23"/>
        </w:rPr>
        <w:t xml:space="preserve"> </w:t>
      </w:r>
      <w:r>
        <w:rPr>
          <w:rFonts w:hint="eastAsia" w:ascii="宋体" w:hAnsi="宋体" w:eastAsia="宋体" w:cs="宋体"/>
          <w:spacing w:val="5"/>
          <w:sz w:val="23"/>
          <w:szCs w:val="23"/>
        </w:rPr>
        <w:t>供应商须按照附件格式表中的各单项明细逐项填写， 以方便磋商小组</w:t>
      </w:r>
      <w:r>
        <w:rPr>
          <w:rFonts w:hint="eastAsia" w:ascii="宋体" w:hAnsi="宋体" w:eastAsia="宋体" w:cs="宋体"/>
          <w:spacing w:val="12"/>
          <w:sz w:val="23"/>
          <w:szCs w:val="23"/>
        </w:rPr>
        <w:t>对</w:t>
      </w:r>
      <w:r>
        <w:rPr>
          <w:rFonts w:hint="eastAsia" w:ascii="宋体" w:hAnsi="宋体" w:eastAsia="宋体" w:cs="宋体"/>
          <w:spacing w:val="7"/>
          <w:sz w:val="23"/>
          <w:szCs w:val="23"/>
        </w:rPr>
        <w:t>各响应文件进行比较。</w:t>
      </w:r>
    </w:p>
    <w:p>
      <w:pPr>
        <w:spacing w:before="3" w:line="250" w:lineRule="auto"/>
        <w:ind w:left="32" w:right="99" w:firstLine="490"/>
        <w:rPr>
          <w:rFonts w:hint="eastAsia" w:ascii="宋体" w:hAnsi="宋体" w:eastAsia="宋体" w:cs="宋体"/>
          <w:sz w:val="23"/>
          <w:szCs w:val="23"/>
        </w:rPr>
      </w:pPr>
      <w:r>
        <w:rPr>
          <w:rFonts w:hint="eastAsia" w:ascii="宋体" w:hAnsi="宋体" w:eastAsia="宋体" w:cs="宋体"/>
          <w:spacing w:val="4"/>
          <w:sz w:val="23"/>
          <w:szCs w:val="23"/>
        </w:rPr>
        <w:t>12.6 开</w:t>
      </w:r>
      <w:r>
        <w:rPr>
          <w:rFonts w:hint="eastAsia" w:ascii="宋体" w:hAnsi="宋体" w:eastAsia="宋体" w:cs="宋体"/>
          <w:spacing w:val="3"/>
          <w:sz w:val="23"/>
          <w:szCs w:val="23"/>
        </w:rPr>
        <w:t>标</w:t>
      </w:r>
      <w:r>
        <w:rPr>
          <w:rFonts w:hint="eastAsia" w:ascii="宋体" w:hAnsi="宋体" w:eastAsia="宋体" w:cs="宋体"/>
          <w:spacing w:val="2"/>
          <w:sz w:val="23"/>
          <w:szCs w:val="23"/>
        </w:rPr>
        <w:t>时，响应文件中《报价一览表》 内容与《分项报价明细表》 内容</w:t>
      </w:r>
      <w:r>
        <w:rPr>
          <w:rFonts w:hint="eastAsia" w:ascii="宋体" w:hAnsi="宋体" w:eastAsia="宋体" w:cs="宋体"/>
          <w:spacing w:val="12"/>
          <w:sz w:val="23"/>
          <w:szCs w:val="23"/>
        </w:rPr>
        <w:t>不一致的</w:t>
      </w:r>
      <w:r>
        <w:rPr>
          <w:rFonts w:hint="eastAsia" w:ascii="宋体" w:hAnsi="宋体" w:eastAsia="宋体" w:cs="宋体"/>
          <w:spacing w:val="7"/>
          <w:sz w:val="23"/>
          <w:szCs w:val="23"/>
        </w:rPr>
        <w:t>，</w:t>
      </w:r>
      <w:r>
        <w:rPr>
          <w:rFonts w:hint="eastAsia" w:ascii="宋体" w:hAnsi="宋体" w:eastAsia="宋体" w:cs="宋体"/>
          <w:spacing w:val="6"/>
          <w:sz w:val="23"/>
          <w:szCs w:val="23"/>
        </w:rPr>
        <w:t>以《报价一览表》为准。大写金额和小写金额不一致的，以大写金额</w:t>
      </w:r>
      <w:r>
        <w:rPr>
          <w:rFonts w:hint="eastAsia" w:ascii="宋体" w:hAnsi="宋体" w:eastAsia="宋体" w:cs="宋体"/>
          <w:spacing w:val="12"/>
          <w:sz w:val="23"/>
          <w:szCs w:val="23"/>
        </w:rPr>
        <w:t>为准；总</w:t>
      </w:r>
      <w:r>
        <w:rPr>
          <w:rFonts w:hint="eastAsia" w:ascii="宋体" w:hAnsi="宋体" w:eastAsia="宋体" w:cs="宋体"/>
          <w:spacing w:val="7"/>
          <w:sz w:val="23"/>
          <w:szCs w:val="23"/>
        </w:rPr>
        <w:t>价</w:t>
      </w:r>
      <w:r>
        <w:rPr>
          <w:rFonts w:hint="eastAsia" w:ascii="宋体" w:hAnsi="宋体" w:eastAsia="宋体" w:cs="宋体"/>
          <w:spacing w:val="6"/>
          <w:sz w:val="23"/>
          <w:szCs w:val="23"/>
        </w:rPr>
        <w:t>金额与按照单价汇总金额不一致的，以单价金额计算结果为准；单价</w:t>
      </w:r>
      <w:r>
        <w:rPr>
          <w:rFonts w:hint="eastAsia" w:ascii="宋体" w:hAnsi="宋体" w:eastAsia="宋体" w:cs="宋体"/>
          <w:spacing w:val="12"/>
          <w:sz w:val="23"/>
          <w:szCs w:val="23"/>
        </w:rPr>
        <w:t>金额小</w:t>
      </w:r>
      <w:r>
        <w:rPr>
          <w:rFonts w:hint="eastAsia" w:ascii="宋体" w:hAnsi="宋体" w:eastAsia="宋体" w:cs="宋体"/>
          <w:spacing w:val="11"/>
          <w:sz w:val="23"/>
          <w:szCs w:val="23"/>
        </w:rPr>
        <w:t>数</w:t>
      </w:r>
      <w:r>
        <w:rPr>
          <w:rFonts w:hint="eastAsia" w:ascii="宋体" w:hAnsi="宋体" w:eastAsia="宋体" w:cs="宋体"/>
          <w:spacing w:val="6"/>
          <w:sz w:val="23"/>
          <w:szCs w:val="23"/>
        </w:rPr>
        <w:t>点有明显错位的，应以总价为准，并修改单价；对不同文字文本响应文</w:t>
      </w:r>
      <w:r>
        <w:rPr>
          <w:rFonts w:hint="eastAsia" w:ascii="宋体" w:hAnsi="宋体" w:eastAsia="宋体" w:cs="宋体"/>
          <w:spacing w:val="12"/>
          <w:sz w:val="23"/>
          <w:szCs w:val="23"/>
        </w:rPr>
        <w:t>件的解释</w:t>
      </w:r>
      <w:r>
        <w:rPr>
          <w:rFonts w:hint="eastAsia" w:ascii="宋体" w:hAnsi="宋体" w:eastAsia="宋体" w:cs="宋体"/>
          <w:spacing w:val="7"/>
          <w:sz w:val="23"/>
          <w:szCs w:val="23"/>
        </w:rPr>
        <w:t>发</w:t>
      </w:r>
      <w:r>
        <w:rPr>
          <w:rFonts w:hint="eastAsia" w:ascii="宋体" w:hAnsi="宋体" w:eastAsia="宋体" w:cs="宋体"/>
          <w:spacing w:val="6"/>
          <w:sz w:val="23"/>
          <w:szCs w:val="23"/>
        </w:rPr>
        <w:t>生异议的，以中文文本为准。按照以上原则对错误报价的修正，供应</w:t>
      </w:r>
      <w:r>
        <w:rPr>
          <w:rFonts w:hint="eastAsia" w:ascii="宋体" w:hAnsi="宋体" w:eastAsia="宋体" w:cs="宋体"/>
          <w:sz w:val="23"/>
          <w:szCs w:val="23"/>
        </w:rPr>
        <w:t xml:space="preserve"> </w:t>
      </w:r>
      <w:r>
        <w:rPr>
          <w:rFonts w:hint="eastAsia" w:ascii="宋体" w:hAnsi="宋体" w:eastAsia="宋体" w:cs="宋体"/>
          <w:spacing w:val="8"/>
          <w:sz w:val="23"/>
          <w:szCs w:val="23"/>
        </w:rPr>
        <w:t>商</w:t>
      </w:r>
      <w:r>
        <w:rPr>
          <w:rFonts w:hint="eastAsia" w:ascii="宋体" w:hAnsi="宋体" w:eastAsia="宋体" w:cs="宋体"/>
          <w:spacing w:val="6"/>
          <w:sz w:val="23"/>
          <w:szCs w:val="23"/>
        </w:rPr>
        <w:t>应签字确认。</w:t>
      </w:r>
    </w:p>
    <w:p>
      <w:pPr>
        <w:spacing w:before="1" w:line="250" w:lineRule="auto"/>
        <w:ind w:left="31" w:right="101" w:firstLine="491"/>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2.7 唱标时，采购代理机构只对按照采购文件要求编制的响应报价进行唱</w:t>
      </w:r>
      <w:r>
        <w:rPr>
          <w:rFonts w:hint="eastAsia" w:ascii="宋体" w:hAnsi="宋体" w:eastAsia="宋体" w:cs="宋体"/>
          <w:spacing w:val="-4"/>
          <w:sz w:val="23"/>
          <w:szCs w:val="23"/>
        </w:rPr>
        <w:t>标</w:t>
      </w:r>
      <w:r>
        <w:rPr>
          <w:rFonts w:hint="eastAsia" w:ascii="宋体" w:hAnsi="宋体" w:eastAsia="宋体" w:cs="宋体"/>
          <w:spacing w:val="-2"/>
          <w:sz w:val="23"/>
          <w:szCs w:val="23"/>
        </w:rPr>
        <w:t>。</w:t>
      </w:r>
    </w:p>
    <w:p>
      <w:pPr>
        <w:spacing w:before="1" w:line="250" w:lineRule="auto"/>
        <w:ind w:left="40" w:right="101" w:firstLine="48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2.8 供应商的成交价格在合同执行中是固定不变的，不得以任何理由予以</w:t>
      </w:r>
      <w:r>
        <w:rPr>
          <w:rFonts w:hint="eastAsia" w:ascii="宋体" w:hAnsi="宋体" w:eastAsia="宋体" w:cs="宋体"/>
          <w:spacing w:val="12"/>
          <w:sz w:val="23"/>
          <w:szCs w:val="23"/>
        </w:rPr>
        <w:t>变</w:t>
      </w:r>
      <w:r>
        <w:rPr>
          <w:rFonts w:hint="eastAsia" w:ascii="宋体" w:hAnsi="宋体" w:eastAsia="宋体" w:cs="宋体"/>
          <w:spacing w:val="8"/>
          <w:sz w:val="23"/>
          <w:szCs w:val="23"/>
        </w:rPr>
        <w:t>更，不得出现任何包含价格调整的要求。</w:t>
      </w:r>
    </w:p>
    <w:p>
      <w:pPr>
        <w:spacing w:before="1" w:line="250" w:lineRule="auto"/>
        <w:ind w:left="32" w:right="101" w:firstLine="490"/>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2.9 采购人不接受未经中国海关报验放进入中国境内且产自关境外的货物</w:t>
      </w:r>
      <w:r>
        <w:rPr>
          <w:rFonts w:hint="eastAsia" w:ascii="宋体" w:hAnsi="宋体" w:eastAsia="宋体" w:cs="宋体"/>
          <w:spacing w:val="2"/>
          <w:sz w:val="23"/>
          <w:szCs w:val="23"/>
        </w:rPr>
        <w:t>报</w:t>
      </w:r>
      <w:r>
        <w:rPr>
          <w:rFonts w:hint="eastAsia" w:ascii="宋体" w:hAnsi="宋体" w:eastAsia="宋体" w:cs="宋体"/>
          <w:spacing w:val="1"/>
          <w:sz w:val="23"/>
          <w:szCs w:val="23"/>
        </w:rPr>
        <w:t>价。</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6"/>
          <w:sz w:val="23"/>
          <w:szCs w:val="23"/>
        </w:rPr>
        <w:t>12.10 未规定可以采购进口产品的，不允许进口产品参加报价</w:t>
      </w:r>
      <w:r>
        <w:rPr>
          <w:rFonts w:hint="eastAsia" w:ascii="宋体" w:hAnsi="宋体" w:eastAsia="宋体" w:cs="宋体"/>
          <w:spacing w:val="3"/>
          <w:sz w:val="23"/>
          <w:szCs w:val="23"/>
        </w:rPr>
        <w:t>。</w:t>
      </w:r>
    </w:p>
    <w:p>
      <w:pPr>
        <w:spacing w:before="25" w:line="310" w:lineRule="exact"/>
        <w:ind w:left="522"/>
        <w:outlineLvl w:val="2"/>
        <w:rPr>
          <w:rFonts w:hint="eastAsia" w:ascii="宋体" w:hAnsi="宋体" w:eastAsia="宋体" w:cs="宋体"/>
          <w:b/>
          <w:bCs/>
          <w:sz w:val="23"/>
          <w:szCs w:val="23"/>
        </w:rPr>
      </w:pPr>
      <w:r>
        <w:rPr>
          <w:rFonts w:hint="eastAsia" w:ascii="宋体" w:hAnsi="宋体" w:eastAsia="宋体" w:cs="宋体"/>
          <w:b/>
          <w:bCs/>
          <w:spacing w:val="10"/>
          <w:position w:val="2"/>
          <w:sz w:val="23"/>
          <w:szCs w:val="23"/>
        </w:rPr>
        <w:t>1</w:t>
      </w:r>
      <w:r>
        <w:rPr>
          <w:rFonts w:hint="eastAsia" w:ascii="宋体" w:hAnsi="宋体" w:eastAsia="宋体" w:cs="宋体"/>
          <w:b/>
          <w:bCs/>
          <w:spacing w:val="7"/>
          <w:position w:val="2"/>
          <w:sz w:val="23"/>
          <w:szCs w:val="23"/>
        </w:rPr>
        <w:t>3.响应文件格式以及编制要求</w:t>
      </w:r>
    </w:p>
    <w:p>
      <w:pPr>
        <w:spacing w:before="2" w:line="230" w:lineRule="auto"/>
        <w:ind w:left="522"/>
        <w:rPr>
          <w:rFonts w:hint="eastAsia" w:ascii="宋体" w:hAnsi="宋体" w:eastAsia="宋体" w:cs="宋体"/>
          <w:sz w:val="23"/>
          <w:szCs w:val="23"/>
        </w:rPr>
      </w:pPr>
      <w:r>
        <w:rPr>
          <w:rFonts w:hint="eastAsia" w:ascii="宋体" w:hAnsi="宋体" w:eastAsia="宋体" w:cs="宋体"/>
          <w:spacing w:val="2"/>
          <w:sz w:val="23"/>
          <w:szCs w:val="23"/>
        </w:rPr>
        <w:t xml:space="preserve">13.1 </w:t>
      </w:r>
      <w:r>
        <w:rPr>
          <w:rFonts w:hint="eastAsia" w:ascii="宋体" w:hAnsi="宋体" w:eastAsia="宋体" w:cs="宋体"/>
          <w:spacing w:val="1"/>
          <w:sz w:val="23"/>
          <w:szCs w:val="23"/>
        </w:rPr>
        <w:t>响应文件编制装订</w:t>
      </w:r>
    </w:p>
    <w:p>
      <w:pPr>
        <w:spacing w:before="26" w:line="250" w:lineRule="auto"/>
        <w:ind w:left="40" w:right="99" w:firstLine="48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.响应文件封面设置包括：响应文件、项目名称、项目编号、供应商全称和</w:t>
      </w:r>
      <w:r>
        <w:rPr>
          <w:rFonts w:hint="eastAsia" w:ascii="宋体" w:hAnsi="宋体" w:eastAsia="宋体" w:cs="宋体"/>
          <w:spacing w:val="-9"/>
          <w:sz w:val="23"/>
          <w:szCs w:val="23"/>
        </w:rPr>
        <w:t>响</w:t>
      </w:r>
      <w:r>
        <w:rPr>
          <w:rFonts w:hint="eastAsia" w:ascii="宋体" w:hAnsi="宋体" w:eastAsia="宋体" w:cs="宋体"/>
          <w:spacing w:val="-5"/>
          <w:sz w:val="23"/>
          <w:szCs w:val="23"/>
        </w:rPr>
        <w:t>应文件完成时间。供应商全称填写“ × × ×公司”。</w:t>
      </w:r>
    </w:p>
    <w:p>
      <w:pPr>
        <w:spacing w:before="1" w:line="263" w:lineRule="auto"/>
        <w:ind w:left="36" w:right="99" w:firstLine="471"/>
        <w:rPr>
          <w:rFonts w:hint="eastAsia" w:ascii="宋体" w:hAnsi="宋体" w:eastAsia="宋体" w:cs="宋体"/>
          <w:sz w:val="23"/>
          <w:szCs w:val="23"/>
        </w:rPr>
      </w:pPr>
      <w:r>
        <w:rPr>
          <w:rFonts w:hint="eastAsia" w:ascii="宋体" w:hAnsi="宋体" w:eastAsia="宋体" w:cs="宋体"/>
          <w:spacing w:val="12"/>
          <w:sz w:val="23"/>
          <w:szCs w:val="23"/>
        </w:rPr>
        <w:t>2.</w:t>
      </w:r>
      <w:r>
        <w:rPr>
          <w:rFonts w:hint="eastAsia" w:ascii="宋体" w:hAnsi="宋体" w:eastAsia="宋体" w:cs="宋体"/>
          <w:spacing w:val="10"/>
          <w:sz w:val="23"/>
          <w:szCs w:val="23"/>
        </w:rPr>
        <w:t>供</w:t>
      </w:r>
      <w:r>
        <w:rPr>
          <w:rFonts w:hint="eastAsia" w:ascii="宋体" w:hAnsi="宋体" w:eastAsia="宋体" w:cs="宋体"/>
          <w:spacing w:val="6"/>
          <w:sz w:val="23"/>
          <w:szCs w:val="23"/>
        </w:rPr>
        <w:t>应商应按照采购文件的要求编写响应文件，对采购文件要求填写的表格</w:t>
      </w:r>
      <w:r>
        <w:rPr>
          <w:rFonts w:hint="eastAsia" w:ascii="宋体" w:hAnsi="宋体" w:eastAsia="宋体" w:cs="宋体"/>
          <w:spacing w:val="11"/>
          <w:sz w:val="23"/>
          <w:szCs w:val="23"/>
        </w:rPr>
        <w:t>或</w:t>
      </w:r>
      <w:r>
        <w:rPr>
          <w:rFonts w:hint="eastAsia" w:ascii="宋体" w:hAnsi="宋体" w:eastAsia="宋体" w:cs="宋体"/>
          <w:spacing w:val="9"/>
          <w:sz w:val="23"/>
          <w:szCs w:val="23"/>
        </w:rPr>
        <w:t>者资料不得缺少或者留空，响应文件不得加行、涂改、插字或者删除。</w:t>
      </w:r>
    </w:p>
    <w:p>
      <w:pPr>
        <w:spacing w:before="15" w:line="270" w:lineRule="auto"/>
        <w:ind w:left="31" w:right="55" w:firstLine="478"/>
        <w:rPr>
          <w:rFonts w:hint="eastAsia" w:ascii="宋体" w:hAnsi="宋体" w:eastAsia="宋体" w:cs="宋体"/>
          <w:sz w:val="23"/>
          <w:szCs w:val="23"/>
        </w:rPr>
      </w:pPr>
      <w:r>
        <w:rPr>
          <w:rFonts w:hint="eastAsia" w:ascii="宋体" w:hAnsi="宋体" w:eastAsia="宋体" w:cs="宋体"/>
          <w:spacing w:val="1"/>
          <w:sz w:val="23"/>
          <w:szCs w:val="23"/>
        </w:rPr>
        <w:t>3.响应文件正文用白色</w:t>
      </w:r>
      <w:r>
        <w:rPr>
          <w:rFonts w:hint="eastAsia" w:ascii="宋体" w:hAnsi="宋体" w:eastAsia="宋体" w:cs="宋体"/>
          <w:sz w:val="23"/>
          <w:szCs w:val="23"/>
        </w:rPr>
        <w:t>A</w:t>
      </w:r>
      <w:r>
        <w:rPr>
          <w:rFonts w:hint="eastAsia" w:ascii="宋体" w:hAnsi="宋体" w:eastAsia="宋体" w:cs="宋体"/>
          <w:spacing w:val="1"/>
          <w:sz w:val="23"/>
          <w:szCs w:val="23"/>
        </w:rPr>
        <w:t>4复印纸，并编制目录，目录、内容标注连</w:t>
      </w:r>
      <w:r>
        <w:rPr>
          <w:rFonts w:hint="eastAsia" w:ascii="宋体" w:hAnsi="宋体" w:eastAsia="宋体" w:cs="宋体"/>
          <w:sz w:val="23"/>
          <w:szCs w:val="23"/>
        </w:rPr>
        <w:t xml:space="preserve">续页码， </w:t>
      </w:r>
      <w:r>
        <w:rPr>
          <w:rFonts w:hint="eastAsia" w:ascii="宋体" w:hAnsi="宋体" w:eastAsia="宋体" w:cs="宋体"/>
          <w:spacing w:val="8"/>
          <w:sz w:val="23"/>
          <w:szCs w:val="23"/>
        </w:rPr>
        <w:t>标注于页面底部居中位置</w:t>
      </w:r>
      <w:r>
        <w:rPr>
          <w:rFonts w:hint="eastAsia" w:ascii="宋体" w:hAnsi="宋体" w:eastAsia="宋体" w:cs="宋体"/>
          <w:spacing w:val="6"/>
          <w:sz w:val="23"/>
          <w:szCs w:val="23"/>
        </w:rPr>
        <w:t>。</w:t>
      </w:r>
    </w:p>
    <w:p>
      <w:pPr>
        <w:spacing w:before="1" w:line="230" w:lineRule="auto"/>
        <w:ind w:left="522"/>
        <w:rPr>
          <w:rFonts w:hint="eastAsia" w:ascii="宋体" w:hAnsi="宋体" w:eastAsia="宋体" w:cs="宋体"/>
          <w:sz w:val="23"/>
          <w:szCs w:val="23"/>
          <w:lang w:eastAsia="zh-CN"/>
        </w:rPr>
      </w:pPr>
      <w:r>
        <w:rPr>
          <w:rFonts w:hint="eastAsia" w:ascii="宋体" w:hAnsi="宋体" w:eastAsia="宋体" w:cs="宋体"/>
          <w:spacing w:val="2"/>
          <w:sz w:val="23"/>
          <w:szCs w:val="23"/>
        </w:rPr>
        <w:t>13.2 响应文件签署和盖章</w:t>
      </w:r>
    </w:p>
    <w:p>
      <w:pPr>
        <w:spacing w:before="26" w:line="250" w:lineRule="auto"/>
        <w:ind w:left="38" w:right="99" w:firstLine="484"/>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.采购文件要求供应商法定代表人或者被授权代表签字处，均须本人用黑色</w:t>
      </w:r>
      <w:r>
        <w:rPr>
          <w:rFonts w:hint="eastAsia" w:ascii="宋体" w:hAnsi="宋体" w:eastAsia="宋体" w:cs="宋体"/>
          <w:spacing w:val="16"/>
          <w:sz w:val="23"/>
          <w:szCs w:val="23"/>
        </w:rPr>
        <w:t>签</w:t>
      </w:r>
      <w:r>
        <w:rPr>
          <w:rFonts w:hint="eastAsia" w:ascii="宋体" w:hAnsi="宋体" w:eastAsia="宋体" w:cs="宋体"/>
          <w:spacing w:val="8"/>
          <w:sz w:val="23"/>
          <w:szCs w:val="23"/>
        </w:rPr>
        <w:t>字笔签署(包括姓和名) 并加盖单位公章，不得由他人代签。</w:t>
      </w:r>
    </w:p>
    <w:p>
      <w:pPr>
        <w:spacing w:line="312" w:lineRule="exact"/>
        <w:ind w:left="507"/>
        <w:rPr>
          <w:rFonts w:hint="eastAsia" w:ascii="宋体" w:hAnsi="宋体" w:eastAsia="宋体" w:cs="宋体"/>
          <w:sz w:val="23"/>
          <w:szCs w:val="23"/>
        </w:rPr>
      </w:pPr>
      <w:r>
        <w:rPr>
          <w:rFonts w:hint="eastAsia" w:ascii="宋体" w:hAnsi="宋体" w:eastAsia="宋体" w:cs="宋体"/>
          <w:spacing w:val="16"/>
          <w:position w:val="2"/>
          <w:sz w:val="23"/>
          <w:szCs w:val="23"/>
        </w:rPr>
        <w:t>2.</w:t>
      </w:r>
      <w:r>
        <w:rPr>
          <w:rFonts w:hint="eastAsia" w:ascii="宋体" w:hAnsi="宋体" w:eastAsia="宋体" w:cs="宋体"/>
          <w:spacing w:val="12"/>
          <w:position w:val="2"/>
          <w:sz w:val="23"/>
          <w:szCs w:val="23"/>
        </w:rPr>
        <w:t>被</w:t>
      </w:r>
      <w:r>
        <w:rPr>
          <w:rFonts w:hint="eastAsia" w:ascii="宋体" w:hAnsi="宋体" w:eastAsia="宋体" w:cs="宋体"/>
          <w:spacing w:val="8"/>
          <w:position w:val="2"/>
          <w:sz w:val="23"/>
          <w:szCs w:val="23"/>
        </w:rPr>
        <w:t>授权代表人签字的，响应文件应附法人授权委托书。</w:t>
      </w:r>
    </w:p>
    <w:p>
      <w:pPr>
        <w:spacing w:before="1" w:line="250" w:lineRule="auto"/>
        <w:ind w:left="37" w:right="99" w:firstLine="472"/>
        <w:rPr>
          <w:rFonts w:hint="eastAsia" w:ascii="宋体" w:hAnsi="宋体" w:eastAsia="宋体" w:cs="宋体"/>
          <w:sz w:val="23"/>
          <w:szCs w:val="23"/>
        </w:rPr>
      </w:pPr>
      <w:r>
        <w:rPr>
          <w:rFonts w:hint="eastAsia" w:ascii="宋体" w:hAnsi="宋体" w:eastAsia="宋体" w:cs="宋体"/>
          <w:spacing w:val="12"/>
          <w:sz w:val="23"/>
          <w:szCs w:val="23"/>
        </w:rPr>
        <w:t>3.</w:t>
      </w:r>
      <w:r>
        <w:rPr>
          <w:rFonts w:hint="eastAsia" w:ascii="宋体" w:hAnsi="宋体" w:eastAsia="宋体" w:cs="宋体"/>
          <w:spacing w:val="8"/>
          <w:sz w:val="23"/>
          <w:szCs w:val="23"/>
        </w:rPr>
        <w:t>“</w:t>
      </w:r>
      <w:r>
        <w:rPr>
          <w:rFonts w:hint="eastAsia" w:ascii="宋体" w:hAnsi="宋体" w:eastAsia="宋体" w:cs="宋体"/>
          <w:spacing w:val="6"/>
          <w:sz w:val="23"/>
          <w:szCs w:val="23"/>
        </w:rPr>
        <w:t>报价函”、“法人授权委托书”和“政府采购诚信承诺书”必须由法定</w:t>
      </w:r>
      <w:r>
        <w:rPr>
          <w:rFonts w:hint="eastAsia" w:ascii="宋体" w:hAnsi="宋体" w:eastAsia="宋体" w:cs="宋体"/>
          <w:spacing w:val="5"/>
          <w:sz w:val="23"/>
          <w:szCs w:val="23"/>
        </w:rPr>
        <w:t>代表人签署</w:t>
      </w:r>
      <w:r>
        <w:rPr>
          <w:rFonts w:hint="eastAsia" w:ascii="宋体" w:hAnsi="宋体" w:eastAsia="宋体" w:cs="宋体"/>
          <w:spacing w:val="4"/>
          <w:sz w:val="23"/>
          <w:szCs w:val="23"/>
        </w:rPr>
        <w:t>。</w:t>
      </w:r>
    </w:p>
    <w:p>
      <w:pPr>
        <w:spacing w:before="2" w:line="250" w:lineRule="auto"/>
        <w:ind w:left="12" w:firstLine="491"/>
        <w:rPr>
          <w:rFonts w:hint="eastAsia" w:ascii="宋体" w:hAnsi="宋体" w:eastAsia="宋体" w:cs="宋体"/>
          <w:sz w:val="23"/>
          <w:szCs w:val="23"/>
        </w:rPr>
      </w:pPr>
      <w:r>
        <w:rPr>
          <w:rFonts w:hint="eastAsia" w:ascii="宋体" w:hAnsi="宋体" w:eastAsia="宋体" w:cs="宋体"/>
          <w:spacing w:val="10"/>
          <w:sz w:val="23"/>
          <w:szCs w:val="23"/>
        </w:rPr>
        <w:t>4.供应</w:t>
      </w:r>
      <w:r>
        <w:rPr>
          <w:rFonts w:hint="eastAsia" w:ascii="宋体" w:hAnsi="宋体" w:eastAsia="宋体" w:cs="宋体"/>
          <w:spacing w:val="8"/>
          <w:sz w:val="23"/>
          <w:szCs w:val="23"/>
        </w:rPr>
        <w:t>商</w:t>
      </w:r>
      <w:r>
        <w:rPr>
          <w:rFonts w:hint="eastAsia" w:ascii="宋体" w:hAnsi="宋体" w:eastAsia="宋体" w:cs="宋体"/>
          <w:spacing w:val="5"/>
          <w:sz w:val="23"/>
          <w:szCs w:val="23"/>
        </w:rPr>
        <w:t>在响应文件以及相关书面文件中的单位盖章 (包括印章、公章等)</w:t>
      </w:r>
      <w:r>
        <w:rPr>
          <w:rFonts w:hint="eastAsia" w:ascii="宋体" w:hAnsi="宋体" w:eastAsia="宋体" w:cs="宋体"/>
          <w:sz w:val="23"/>
          <w:szCs w:val="23"/>
        </w:rPr>
        <w:t xml:space="preserve"> </w:t>
      </w:r>
      <w:r>
        <w:rPr>
          <w:rFonts w:hint="eastAsia" w:ascii="宋体" w:hAnsi="宋体" w:eastAsia="宋体" w:cs="宋体"/>
          <w:spacing w:val="1"/>
          <w:sz w:val="23"/>
          <w:szCs w:val="23"/>
        </w:rPr>
        <w:t>均指与供应商名称全称</w:t>
      </w:r>
      <w:r>
        <w:rPr>
          <w:rFonts w:hint="eastAsia" w:ascii="宋体" w:hAnsi="宋体" w:eastAsia="宋体" w:cs="宋体"/>
          <w:sz w:val="23"/>
          <w:szCs w:val="23"/>
        </w:rPr>
        <w:t xml:space="preserve">相一致的标准公章，不得使用其他形式(如带有“专用章”、 </w:t>
      </w:r>
      <w:r>
        <w:rPr>
          <w:rFonts w:hint="eastAsia" w:ascii="宋体" w:hAnsi="宋体" w:eastAsia="宋体" w:cs="宋体"/>
          <w:spacing w:val="10"/>
          <w:sz w:val="23"/>
          <w:szCs w:val="23"/>
        </w:rPr>
        <w:t>“</w:t>
      </w:r>
      <w:r>
        <w:rPr>
          <w:rFonts w:hint="eastAsia" w:ascii="宋体" w:hAnsi="宋体" w:eastAsia="宋体" w:cs="宋体"/>
          <w:spacing w:val="7"/>
          <w:sz w:val="23"/>
          <w:szCs w:val="23"/>
        </w:rPr>
        <w:t>合同章”、“财务章”、“业务章”等) 的印章，如正本中含有合同，须加盖</w:t>
      </w:r>
      <w:r>
        <w:rPr>
          <w:rFonts w:hint="eastAsia" w:ascii="宋体" w:hAnsi="宋体" w:eastAsia="宋体" w:cs="宋体"/>
          <w:spacing w:val="10"/>
          <w:sz w:val="23"/>
          <w:szCs w:val="23"/>
        </w:rPr>
        <w:t>骑</w:t>
      </w:r>
      <w:r>
        <w:rPr>
          <w:rFonts w:hint="eastAsia" w:ascii="宋体" w:hAnsi="宋体" w:eastAsia="宋体" w:cs="宋体"/>
          <w:spacing w:val="8"/>
          <w:sz w:val="23"/>
          <w:szCs w:val="23"/>
        </w:rPr>
        <w:t>缝章。</w:t>
      </w:r>
    </w:p>
    <w:p>
      <w:pPr>
        <w:spacing w:before="2" w:line="250" w:lineRule="auto"/>
        <w:ind w:left="32" w:right="99" w:firstLine="490"/>
        <w:rPr>
          <w:rFonts w:hint="eastAsia" w:ascii="宋体" w:hAnsi="宋体" w:eastAsia="宋体" w:cs="宋体"/>
          <w:sz w:val="23"/>
          <w:szCs w:val="23"/>
        </w:rPr>
      </w:pPr>
      <w:r>
        <w:rPr>
          <w:rFonts w:hint="eastAsia" w:ascii="宋体" w:hAnsi="宋体" w:eastAsia="宋体" w:cs="宋体"/>
          <w:spacing w:val="10"/>
          <w:sz w:val="23"/>
          <w:szCs w:val="23"/>
        </w:rPr>
        <w:t>13.3</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供应商可对服务现场以及其范围环境进行考察， 以获取有关编制响应</w:t>
      </w:r>
      <w:r>
        <w:rPr>
          <w:rFonts w:hint="eastAsia" w:ascii="宋体" w:hAnsi="宋体" w:eastAsia="宋体" w:cs="宋体"/>
          <w:spacing w:val="12"/>
          <w:sz w:val="23"/>
          <w:szCs w:val="23"/>
        </w:rPr>
        <w:t>文件和签</w:t>
      </w:r>
      <w:r>
        <w:rPr>
          <w:rFonts w:hint="eastAsia" w:ascii="宋体" w:hAnsi="宋体" w:eastAsia="宋体" w:cs="宋体"/>
          <w:spacing w:val="7"/>
          <w:sz w:val="23"/>
          <w:szCs w:val="23"/>
        </w:rPr>
        <w:t>署</w:t>
      </w:r>
      <w:r>
        <w:rPr>
          <w:rFonts w:hint="eastAsia" w:ascii="宋体" w:hAnsi="宋体" w:eastAsia="宋体" w:cs="宋体"/>
          <w:spacing w:val="6"/>
          <w:sz w:val="23"/>
          <w:szCs w:val="23"/>
        </w:rPr>
        <w:t>实施合同所需的各项资料，供应商应承担现场考察的费用、责任和风</w:t>
      </w:r>
      <w:r>
        <w:rPr>
          <w:rFonts w:hint="eastAsia" w:ascii="宋体" w:hAnsi="宋体" w:eastAsia="宋体" w:cs="宋体"/>
          <w:spacing w:val="-3"/>
          <w:sz w:val="23"/>
          <w:szCs w:val="23"/>
        </w:rPr>
        <w:t>险。</w:t>
      </w:r>
    </w:p>
    <w:p>
      <w:pPr>
        <w:spacing w:line="230" w:lineRule="auto"/>
        <w:ind w:left="522"/>
        <w:rPr>
          <w:rFonts w:hint="eastAsia" w:ascii="宋体" w:hAnsi="宋体" w:eastAsia="宋体" w:cs="宋体"/>
          <w:sz w:val="23"/>
          <w:szCs w:val="23"/>
        </w:rPr>
      </w:pPr>
      <w:r>
        <w:rPr>
          <w:rFonts w:hint="eastAsia" w:ascii="宋体" w:hAnsi="宋体" w:eastAsia="宋体" w:cs="宋体"/>
          <w:spacing w:val="2"/>
          <w:sz w:val="23"/>
          <w:szCs w:val="23"/>
        </w:rPr>
        <w:t>13.4 响应文件份数及要求</w:t>
      </w:r>
    </w:p>
    <w:p>
      <w:pPr>
        <w:spacing w:before="26" w:line="264" w:lineRule="auto"/>
        <w:ind w:left="33" w:right="99" w:firstLine="489"/>
        <w:rPr>
          <w:rFonts w:hint="eastAsia" w:ascii="宋体" w:hAnsi="宋体" w:eastAsia="宋体" w:cs="宋体"/>
          <w:sz w:val="23"/>
          <w:szCs w:val="23"/>
          <w:lang w:eastAsia="zh-CN"/>
        </w:rPr>
      </w:pPr>
      <w:r>
        <w:rPr>
          <w:rFonts w:hint="eastAsia" w:ascii="宋体" w:hAnsi="宋体" w:eastAsia="宋体" w:cs="宋体"/>
          <w:sz w:val="23"/>
          <w:szCs w:val="23"/>
          <w:lang w:eastAsia="zh-CN"/>
        </w:rPr>
        <w:t>供应商须知前附表</w:t>
      </w:r>
    </w:p>
    <w:p>
      <w:pPr>
        <w:spacing w:line="310" w:lineRule="exact"/>
        <w:ind w:left="522"/>
        <w:rPr>
          <w:rFonts w:hint="eastAsia" w:ascii="宋体" w:hAnsi="宋体" w:eastAsia="宋体" w:cs="宋体"/>
          <w:b/>
          <w:bCs/>
          <w:sz w:val="23"/>
          <w:szCs w:val="23"/>
        </w:rPr>
      </w:pPr>
      <w:r>
        <w:rPr>
          <w:rFonts w:hint="eastAsia" w:ascii="宋体" w:hAnsi="宋体" w:eastAsia="宋体" w:cs="宋体"/>
          <w:b/>
          <w:bCs/>
          <w:spacing w:val="6"/>
          <w:position w:val="2"/>
          <w:sz w:val="23"/>
          <w:szCs w:val="23"/>
        </w:rPr>
        <w:t>15.响应文件的递</w:t>
      </w:r>
      <w:r>
        <w:rPr>
          <w:rFonts w:hint="eastAsia" w:ascii="宋体" w:hAnsi="宋体" w:eastAsia="宋体" w:cs="宋体"/>
          <w:b/>
          <w:bCs/>
          <w:spacing w:val="4"/>
          <w:position w:val="2"/>
          <w:sz w:val="23"/>
          <w:szCs w:val="23"/>
        </w:rPr>
        <w:t>交</w:t>
      </w:r>
    </w:p>
    <w:p>
      <w:pPr>
        <w:spacing w:before="3" w:line="250" w:lineRule="auto"/>
        <w:ind w:left="33" w:right="115" w:firstLine="480"/>
        <w:rPr>
          <w:rFonts w:hint="eastAsia" w:ascii="宋体" w:hAnsi="宋体" w:eastAsia="宋体" w:cs="宋体"/>
          <w:sz w:val="23"/>
          <w:szCs w:val="23"/>
        </w:rPr>
      </w:pPr>
      <w:r>
        <w:rPr>
          <w:rFonts w:hint="eastAsia" w:ascii="宋体" w:hAnsi="宋体" w:eastAsia="宋体" w:cs="宋体"/>
          <w:spacing w:val="12"/>
          <w:sz w:val="23"/>
          <w:szCs w:val="23"/>
        </w:rPr>
        <w:t>本项</w:t>
      </w:r>
      <w:r>
        <w:rPr>
          <w:rFonts w:hint="eastAsia" w:ascii="宋体" w:hAnsi="宋体" w:eastAsia="宋体" w:cs="宋体"/>
          <w:spacing w:val="10"/>
          <w:sz w:val="23"/>
          <w:szCs w:val="23"/>
        </w:rPr>
        <w:t>目</w:t>
      </w:r>
      <w:r>
        <w:rPr>
          <w:rFonts w:hint="eastAsia" w:ascii="宋体" w:hAnsi="宋体" w:eastAsia="宋体" w:cs="宋体"/>
          <w:spacing w:val="6"/>
          <w:sz w:val="23"/>
          <w:szCs w:val="23"/>
        </w:rPr>
        <w:t>实行电子招投标，供应商需要使用</w:t>
      </w:r>
      <w:r>
        <w:rPr>
          <w:rFonts w:hint="eastAsia" w:ascii="宋体" w:hAnsi="宋体" w:eastAsia="宋体" w:cs="宋体"/>
          <w:sz w:val="23"/>
          <w:szCs w:val="23"/>
        </w:rPr>
        <w:t>CA</w:t>
      </w:r>
      <w:r>
        <w:rPr>
          <w:rFonts w:hint="eastAsia" w:ascii="宋体" w:hAnsi="宋体" w:eastAsia="宋体" w:cs="宋体"/>
          <w:spacing w:val="6"/>
          <w:sz w:val="23"/>
          <w:szCs w:val="23"/>
        </w:rPr>
        <w:t>锁，在新疆政府采购网--下载专</w:t>
      </w:r>
      <w:r>
        <w:rPr>
          <w:rFonts w:hint="eastAsia" w:ascii="宋体" w:hAnsi="宋体" w:eastAsia="宋体" w:cs="宋体"/>
          <w:spacing w:val="7"/>
          <w:sz w:val="23"/>
          <w:szCs w:val="23"/>
        </w:rPr>
        <w:t>区下载--供应商客户端制作响应文件，并生成</w:t>
      </w:r>
      <w:r>
        <w:rPr>
          <w:rFonts w:hint="eastAsia" w:ascii="宋体" w:hAnsi="宋体" w:eastAsia="宋体" w:cs="宋体"/>
          <w:sz w:val="23"/>
          <w:szCs w:val="23"/>
        </w:rPr>
        <w:t>JMBS</w:t>
      </w:r>
      <w:r>
        <w:rPr>
          <w:rFonts w:hint="eastAsia" w:ascii="宋体" w:hAnsi="宋体" w:eastAsia="宋体" w:cs="宋体"/>
          <w:spacing w:val="7"/>
          <w:sz w:val="23"/>
          <w:szCs w:val="23"/>
        </w:rPr>
        <w:t>格式加密文件，在响应截止</w:t>
      </w:r>
      <w:r>
        <w:rPr>
          <w:rFonts w:hint="eastAsia" w:ascii="宋体" w:hAnsi="宋体" w:eastAsia="宋体" w:cs="宋体"/>
          <w:spacing w:val="3"/>
          <w:sz w:val="23"/>
          <w:szCs w:val="23"/>
        </w:rPr>
        <w:t>前</w:t>
      </w:r>
      <w:r>
        <w:rPr>
          <w:rFonts w:hint="eastAsia" w:ascii="宋体" w:hAnsi="宋体" w:eastAsia="宋体" w:cs="宋体"/>
          <w:spacing w:val="12"/>
          <w:sz w:val="23"/>
          <w:szCs w:val="23"/>
        </w:rPr>
        <w:t>上传至政</w:t>
      </w:r>
      <w:r>
        <w:rPr>
          <w:rFonts w:hint="eastAsia" w:ascii="宋体" w:hAnsi="宋体" w:eastAsia="宋体" w:cs="宋体"/>
          <w:spacing w:val="6"/>
          <w:sz w:val="23"/>
          <w:szCs w:val="23"/>
        </w:rPr>
        <w:t>府采购云平台，响应截止时间以后上传递交的响应文件将被“政府采购</w:t>
      </w:r>
      <w:r>
        <w:rPr>
          <w:rFonts w:hint="eastAsia" w:ascii="宋体" w:hAnsi="宋体" w:eastAsia="宋体" w:cs="宋体"/>
          <w:spacing w:val="7"/>
          <w:sz w:val="23"/>
          <w:szCs w:val="23"/>
        </w:rPr>
        <w:t>云</w:t>
      </w:r>
      <w:r>
        <w:rPr>
          <w:rFonts w:hint="eastAsia" w:ascii="宋体" w:hAnsi="宋体" w:eastAsia="宋体" w:cs="宋体"/>
          <w:spacing w:val="6"/>
          <w:sz w:val="23"/>
          <w:szCs w:val="23"/>
        </w:rPr>
        <w:t>平台”拒收。</w:t>
      </w:r>
    </w:p>
    <w:p>
      <w:pPr>
        <w:spacing w:line="227" w:lineRule="auto"/>
        <w:ind w:left="522"/>
        <w:rPr>
          <w:rFonts w:hint="eastAsia" w:ascii="宋体" w:hAnsi="宋体" w:eastAsia="宋体" w:cs="宋体"/>
          <w:sz w:val="23"/>
          <w:szCs w:val="23"/>
        </w:rPr>
      </w:pPr>
      <w:r>
        <w:rPr>
          <w:rFonts w:hint="eastAsia" w:ascii="宋体" w:hAnsi="宋体" w:eastAsia="宋体" w:cs="宋体"/>
          <w:spacing w:val="5"/>
          <w:sz w:val="23"/>
          <w:szCs w:val="23"/>
        </w:rPr>
        <w:t>15.1 供应商应在报价截止时间前递交响应文件</w:t>
      </w:r>
      <w:r>
        <w:rPr>
          <w:rFonts w:hint="eastAsia" w:ascii="宋体" w:hAnsi="宋体" w:eastAsia="宋体" w:cs="宋体"/>
          <w:spacing w:val="3"/>
          <w:sz w:val="23"/>
          <w:szCs w:val="23"/>
        </w:rPr>
        <w:t>。</w:t>
      </w:r>
    </w:p>
    <w:p>
      <w:pPr>
        <w:spacing w:before="28" w:line="231" w:lineRule="auto"/>
        <w:ind w:left="522"/>
        <w:rPr>
          <w:rFonts w:hint="eastAsia" w:ascii="宋体" w:hAnsi="宋体" w:eastAsia="宋体" w:cs="宋体"/>
          <w:sz w:val="23"/>
          <w:szCs w:val="23"/>
        </w:rPr>
      </w:pPr>
      <w:r>
        <w:rPr>
          <w:rFonts w:hint="eastAsia" w:ascii="宋体" w:hAnsi="宋体" w:eastAsia="宋体" w:cs="宋体"/>
          <w:spacing w:val="12"/>
          <w:sz w:val="23"/>
          <w:szCs w:val="23"/>
        </w:rPr>
        <w:t>15</w:t>
      </w:r>
      <w:r>
        <w:rPr>
          <w:rFonts w:hint="eastAsia" w:ascii="宋体" w:hAnsi="宋体" w:eastAsia="宋体" w:cs="宋体"/>
          <w:spacing w:val="8"/>
          <w:sz w:val="23"/>
          <w:szCs w:val="23"/>
        </w:rPr>
        <w:t>.</w:t>
      </w:r>
      <w:r>
        <w:rPr>
          <w:rFonts w:hint="eastAsia" w:ascii="宋体" w:hAnsi="宋体" w:eastAsia="宋体" w:cs="宋体"/>
          <w:spacing w:val="6"/>
          <w:sz w:val="23"/>
          <w:szCs w:val="23"/>
        </w:rPr>
        <w:t>2 供应商递交响应文件的时间、地点和要求：见供应商须知前附表。</w:t>
      </w:r>
    </w:p>
    <w:p>
      <w:pPr>
        <w:spacing w:before="26" w:line="250" w:lineRule="auto"/>
        <w:ind w:left="33" w:right="117" w:firstLine="489"/>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5.3 供应商在响应中违反国家有关法律法规的强制性规定的，其响应按未</w:t>
      </w:r>
      <w:r>
        <w:rPr>
          <w:rFonts w:hint="eastAsia" w:ascii="宋体" w:hAnsi="宋体" w:eastAsia="宋体" w:cs="宋体"/>
          <w:sz w:val="23"/>
          <w:szCs w:val="23"/>
        </w:rPr>
        <w:t xml:space="preserve"> </w:t>
      </w:r>
      <w:r>
        <w:rPr>
          <w:rFonts w:hint="eastAsia" w:ascii="宋体" w:hAnsi="宋体" w:eastAsia="宋体" w:cs="宋体"/>
          <w:spacing w:val="15"/>
          <w:sz w:val="23"/>
          <w:szCs w:val="23"/>
        </w:rPr>
        <w:t>满</w:t>
      </w:r>
      <w:r>
        <w:rPr>
          <w:rFonts w:hint="eastAsia" w:ascii="宋体" w:hAnsi="宋体" w:eastAsia="宋体" w:cs="宋体"/>
          <w:spacing w:val="8"/>
          <w:sz w:val="23"/>
          <w:szCs w:val="23"/>
        </w:rPr>
        <w:t>足竞争性磋商文件实质性要求处理。</w:t>
      </w:r>
    </w:p>
    <w:p>
      <w:pPr>
        <w:spacing w:line="311" w:lineRule="exact"/>
        <w:ind w:left="522"/>
        <w:outlineLvl w:val="2"/>
        <w:rPr>
          <w:rFonts w:hint="eastAsia" w:ascii="宋体" w:hAnsi="宋体" w:eastAsia="宋体" w:cs="宋体"/>
          <w:spacing w:val="7"/>
          <w:position w:val="2"/>
          <w:sz w:val="23"/>
          <w:szCs w:val="23"/>
        </w:rPr>
      </w:pPr>
      <w:r>
        <w:rPr>
          <w:rFonts w:hint="eastAsia" w:ascii="宋体" w:hAnsi="宋体" w:eastAsia="宋体" w:cs="宋体"/>
          <w:spacing w:val="7"/>
          <w:position w:val="2"/>
          <w:sz w:val="23"/>
          <w:szCs w:val="23"/>
        </w:rPr>
        <w:t>15.4 除供应商须知前附表另有规定外，不论采购过程和结果如何，供应商的响应文</w:t>
      </w:r>
      <w:bookmarkStart w:id="3" w:name="_bookmark21"/>
      <w:bookmarkEnd w:id="3"/>
      <w:r>
        <w:rPr>
          <w:rFonts w:hint="eastAsia" w:ascii="宋体" w:hAnsi="宋体" w:eastAsia="宋体" w:cs="宋体"/>
          <w:spacing w:val="7"/>
          <w:position w:val="2"/>
          <w:sz w:val="23"/>
          <w:szCs w:val="23"/>
        </w:rPr>
        <w:t>件均不退还。</w:t>
      </w:r>
    </w:p>
    <w:p>
      <w:pPr>
        <w:spacing w:line="311" w:lineRule="exact"/>
        <w:ind w:left="522"/>
        <w:outlineLvl w:val="2"/>
        <w:rPr>
          <w:rFonts w:hint="eastAsia" w:ascii="宋体" w:hAnsi="宋体" w:eastAsia="宋体" w:cs="宋体"/>
          <w:b/>
          <w:bCs/>
          <w:sz w:val="23"/>
          <w:szCs w:val="23"/>
        </w:rPr>
      </w:pPr>
      <w:r>
        <w:rPr>
          <w:rFonts w:hint="eastAsia" w:ascii="宋体" w:hAnsi="宋体" w:eastAsia="宋体" w:cs="宋体"/>
          <w:b/>
          <w:bCs/>
          <w:spacing w:val="7"/>
          <w:position w:val="2"/>
          <w:sz w:val="23"/>
          <w:szCs w:val="23"/>
        </w:rPr>
        <w:t>16.响应文件的修改与撤</w:t>
      </w:r>
      <w:r>
        <w:rPr>
          <w:rFonts w:hint="eastAsia" w:ascii="宋体" w:hAnsi="宋体" w:eastAsia="宋体" w:cs="宋体"/>
          <w:b/>
          <w:bCs/>
          <w:spacing w:val="4"/>
          <w:position w:val="2"/>
          <w:sz w:val="23"/>
          <w:szCs w:val="23"/>
        </w:rPr>
        <w:t>回</w:t>
      </w:r>
    </w:p>
    <w:p>
      <w:pPr>
        <w:spacing w:before="3" w:line="250" w:lineRule="auto"/>
        <w:ind w:left="32" w:right="115" w:firstLine="490"/>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9"/>
          <w:sz w:val="23"/>
          <w:szCs w:val="23"/>
        </w:rPr>
        <w:t>6.1 供应商在采购文件要求提交响应文件截止时间前，可以补充、修改、</w:t>
      </w:r>
      <w:r>
        <w:rPr>
          <w:rFonts w:hint="eastAsia" w:ascii="宋体" w:hAnsi="宋体" w:eastAsia="宋体" w:cs="宋体"/>
          <w:spacing w:val="12"/>
          <w:sz w:val="23"/>
          <w:szCs w:val="23"/>
        </w:rPr>
        <w:t>替代或者</w:t>
      </w:r>
      <w:r>
        <w:rPr>
          <w:rFonts w:hint="eastAsia" w:ascii="宋体" w:hAnsi="宋体" w:eastAsia="宋体" w:cs="宋体"/>
          <w:spacing w:val="7"/>
          <w:sz w:val="23"/>
          <w:szCs w:val="23"/>
        </w:rPr>
        <w:t>撤</w:t>
      </w:r>
      <w:r>
        <w:rPr>
          <w:rFonts w:hint="eastAsia" w:ascii="宋体" w:hAnsi="宋体" w:eastAsia="宋体" w:cs="宋体"/>
          <w:spacing w:val="6"/>
          <w:sz w:val="23"/>
          <w:szCs w:val="23"/>
        </w:rPr>
        <w:t>回已提交的响应文件，并书面形式通知采购人或者采购代理机构。补</w:t>
      </w:r>
      <w:r>
        <w:rPr>
          <w:rFonts w:hint="eastAsia" w:ascii="宋体" w:hAnsi="宋体" w:eastAsia="宋体" w:cs="宋体"/>
          <w:spacing w:val="16"/>
          <w:sz w:val="23"/>
          <w:szCs w:val="23"/>
        </w:rPr>
        <w:t>充</w:t>
      </w:r>
      <w:r>
        <w:rPr>
          <w:rFonts w:hint="eastAsia" w:ascii="宋体" w:hAnsi="宋体" w:eastAsia="宋体" w:cs="宋体"/>
          <w:spacing w:val="10"/>
          <w:sz w:val="23"/>
          <w:szCs w:val="23"/>
        </w:rPr>
        <w:t>、</w:t>
      </w:r>
      <w:r>
        <w:rPr>
          <w:rFonts w:hint="eastAsia" w:ascii="宋体" w:hAnsi="宋体" w:eastAsia="宋体" w:cs="宋体"/>
          <w:spacing w:val="8"/>
          <w:sz w:val="23"/>
          <w:szCs w:val="23"/>
        </w:rPr>
        <w:t>修改的内容为响应文件的组成部分。</w:t>
      </w:r>
    </w:p>
    <w:p>
      <w:pPr>
        <w:spacing w:before="1" w:line="250" w:lineRule="auto"/>
        <w:ind w:left="33" w:right="117" w:firstLine="489"/>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6.2 供应商对响应文件的补充、修改，应按照本采购文件有关规定进行编</w:t>
      </w:r>
      <w:r>
        <w:rPr>
          <w:rFonts w:hint="eastAsia" w:ascii="宋体" w:hAnsi="宋体" w:eastAsia="宋体" w:cs="宋体"/>
          <w:spacing w:val="13"/>
          <w:sz w:val="23"/>
          <w:szCs w:val="23"/>
        </w:rPr>
        <w:t>制</w:t>
      </w:r>
      <w:r>
        <w:rPr>
          <w:rFonts w:hint="eastAsia" w:ascii="宋体" w:hAnsi="宋体" w:eastAsia="宋体" w:cs="宋体"/>
          <w:spacing w:val="7"/>
          <w:sz w:val="23"/>
          <w:szCs w:val="23"/>
        </w:rPr>
        <w:t>、标记、盖章和递交。</w:t>
      </w:r>
    </w:p>
    <w:p>
      <w:pPr>
        <w:spacing w:before="1" w:line="250" w:lineRule="auto"/>
        <w:ind w:left="32" w:right="117" w:firstLine="490"/>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6.3 在提交响应文件截止时间后到采购文件规定的报价有效期终止之前，</w:t>
      </w:r>
      <w:r>
        <w:rPr>
          <w:rFonts w:hint="eastAsia" w:ascii="宋体" w:hAnsi="宋体" w:eastAsia="宋体" w:cs="宋体"/>
          <w:spacing w:val="12"/>
          <w:sz w:val="23"/>
          <w:szCs w:val="23"/>
        </w:rPr>
        <w:t>在采购</w:t>
      </w:r>
      <w:r>
        <w:rPr>
          <w:rFonts w:hint="eastAsia" w:ascii="宋体" w:hAnsi="宋体" w:eastAsia="宋体" w:cs="宋体"/>
          <w:spacing w:val="11"/>
          <w:sz w:val="23"/>
          <w:szCs w:val="23"/>
        </w:rPr>
        <w:t>文</w:t>
      </w:r>
      <w:r>
        <w:rPr>
          <w:rFonts w:hint="eastAsia" w:ascii="宋体" w:hAnsi="宋体" w:eastAsia="宋体" w:cs="宋体"/>
          <w:spacing w:val="6"/>
          <w:sz w:val="23"/>
          <w:szCs w:val="23"/>
        </w:rPr>
        <w:t>件没有变动的情况下，供应商不得补充、修改、替代或者撤回其响应文</w:t>
      </w:r>
      <w:r>
        <w:rPr>
          <w:rFonts w:hint="eastAsia" w:ascii="宋体" w:hAnsi="宋体" w:eastAsia="宋体" w:cs="宋体"/>
          <w:spacing w:val="-3"/>
          <w:sz w:val="23"/>
          <w:szCs w:val="23"/>
        </w:rPr>
        <w:t>件。</w:t>
      </w:r>
    </w:p>
    <w:p>
      <w:pPr>
        <w:spacing w:line="311" w:lineRule="exact"/>
        <w:ind w:left="522"/>
        <w:outlineLvl w:val="2"/>
        <w:rPr>
          <w:rFonts w:hint="eastAsia" w:ascii="宋体" w:hAnsi="宋体" w:eastAsia="宋体" w:cs="宋体"/>
          <w:b/>
          <w:bCs/>
          <w:sz w:val="23"/>
          <w:szCs w:val="23"/>
        </w:rPr>
      </w:pPr>
      <w:r>
        <w:rPr>
          <w:rFonts w:hint="eastAsia" w:ascii="宋体" w:hAnsi="宋体" w:eastAsia="宋体" w:cs="宋体"/>
          <w:b/>
          <w:bCs/>
          <w:spacing w:val="8"/>
          <w:position w:val="2"/>
          <w:sz w:val="23"/>
          <w:szCs w:val="23"/>
        </w:rPr>
        <w:t>1</w:t>
      </w:r>
      <w:r>
        <w:rPr>
          <w:rFonts w:hint="eastAsia" w:ascii="宋体" w:hAnsi="宋体" w:eastAsia="宋体" w:cs="宋体"/>
          <w:b/>
          <w:bCs/>
          <w:spacing w:val="6"/>
          <w:position w:val="2"/>
          <w:sz w:val="23"/>
          <w:szCs w:val="23"/>
        </w:rPr>
        <w:t>7.开标、磋商、成交</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1</w:t>
      </w:r>
      <w:r>
        <w:rPr>
          <w:rFonts w:hint="eastAsia" w:ascii="宋体" w:hAnsi="宋体" w:eastAsia="宋体" w:cs="宋体"/>
          <w:sz w:val="23"/>
          <w:szCs w:val="23"/>
        </w:rPr>
        <w:t>采购人和采购代理机构将按规定的磋商时间和地点组织磋商。监督部门将视情况派代表到现场进行监督。供应商不足3家的，不得磋商。</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1.1</w:t>
      </w:r>
      <w:r>
        <w:rPr>
          <w:rFonts w:hint="eastAsia" w:ascii="宋体" w:hAnsi="宋体" w:eastAsia="宋体" w:cs="宋体"/>
          <w:sz w:val="23"/>
          <w:szCs w:val="23"/>
        </w:rPr>
        <w:t>供应商在开标前，提前登录政采云平台做好准备，并保证设备正常。供应商应于</w:t>
      </w:r>
      <w:r>
        <w:rPr>
          <w:rFonts w:hint="eastAsia" w:ascii="宋体" w:hAnsi="宋体" w:eastAsia="宋体" w:cs="宋体"/>
          <w:sz w:val="23"/>
          <w:szCs w:val="23"/>
          <w:lang w:eastAsia="zh-CN"/>
        </w:rPr>
        <w:t>投标截止时间前</w:t>
      </w:r>
      <w:r>
        <w:rPr>
          <w:rFonts w:hint="eastAsia" w:ascii="宋体" w:hAnsi="宋体" w:eastAsia="宋体" w:cs="宋体"/>
          <w:sz w:val="23"/>
          <w:szCs w:val="23"/>
        </w:rPr>
        <w:t>之前将电子响应文件上传到“政采云”平台。应按照本项目磋商文件和政采云平台的要求编制、加密传输响应文件。</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z w:val="23"/>
          <w:szCs w:val="23"/>
        </w:rPr>
        <w:t>注：如供应商在开标时遗失 CA 或其他</w:t>
      </w:r>
      <w:r>
        <w:rPr>
          <w:rFonts w:hint="eastAsia" w:ascii="宋体" w:hAnsi="宋体" w:eastAsia="宋体" w:cs="宋体"/>
          <w:sz w:val="23"/>
          <w:szCs w:val="23"/>
          <w:lang w:eastAsia="zh-CN"/>
        </w:rPr>
        <w:t>自身</w:t>
      </w:r>
      <w:r>
        <w:rPr>
          <w:rFonts w:hint="eastAsia" w:ascii="宋体" w:hAnsi="宋体" w:eastAsia="宋体" w:cs="宋体"/>
          <w:sz w:val="23"/>
          <w:szCs w:val="23"/>
        </w:rPr>
        <w:t>原因导致解密失败的，</w:t>
      </w:r>
      <w:r>
        <w:rPr>
          <w:rFonts w:hint="eastAsia" w:ascii="宋体" w:hAnsi="宋体" w:eastAsia="宋体" w:cs="宋体"/>
          <w:sz w:val="23"/>
          <w:szCs w:val="23"/>
          <w:lang w:eastAsia="zh-CN"/>
        </w:rPr>
        <w:t>均按无效标处理</w:t>
      </w:r>
      <w:r>
        <w:rPr>
          <w:rFonts w:hint="eastAsia" w:ascii="宋体" w:hAnsi="宋体" w:eastAsia="宋体" w:cs="宋体"/>
          <w:sz w:val="23"/>
          <w:szCs w:val="23"/>
        </w:rPr>
        <w:t>。</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w:t>
      </w:r>
      <w:r>
        <w:rPr>
          <w:rFonts w:hint="eastAsia" w:ascii="宋体" w:hAnsi="宋体" w:eastAsia="宋体" w:cs="宋体"/>
          <w:sz w:val="23"/>
          <w:szCs w:val="23"/>
        </w:rPr>
        <w:t>开标时将检查所有响应文件 (加密电子标书上传) 情况，并在确认无误后，供应商在政采云平台解密响应文件 (30 分钟) ，对响应文件进行唱标。唱标以供应商提交的响应文件中“磋商一览表”的内容为准，并对唱标内容作以记录。电子开标系统开 标后需供应商在线确认报价时，各供应商应在规定的时间内确认报价，若超出时间未进行确认报价的供应商，系统将自动默认该供应商已经确认报价。</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2.1</w:t>
      </w:r>
      <w:r>
        <w:rPr>
          <w:rFonts w:hint="eastAsia" w:ascii="宋体" w:hAnsi="宋体" w:eastAsia="宋体" w:cs="宋体"/>
          <w:sz w:val="23"/>
          <w:szCs w:val="23"/>
        </w:rPr>
        <w:t xml:space="preserve"> 开标时，由采购代理机构向磋商小组介绍项目基本情况并宣布有关纪律和磋商程序。</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2.2</w:t>
      </w:r>
      <w:r>
        <w:rPr>
          <w:rFonts w:hint="eastAsia" w:ascii="宋体" w:hAnsi="宋体" w:eastAsia="宋体" w:cs="宋体"/>
          <w:spacing w:val="1"/>
          <w:sz w:val="23"/>
          <w:szCs w:val="23"/>
        </w:rPr>
        <w:t>磋商小组</w:t>
      </w:r>
      <w:r>
        <w:rPr>
          <w:rFonts w:hint="eastAsia" w:ascii="宋体" w:hAnsi="宋体" w:eastAsia="宋体" w:cs="宋体"/>
          <w:sz w:val="23"/>
          <w:szCs w:val="23"/>
        </w:rPr>
        <w:t>依据法律法规和磋商文件中规定的内容，对供应商进行资格审查</w:t>
      </w:r>
      <w:r>
        <w:rPr>
          <w:rFonts w:hint="eastAsia" w:ascii="宋体" w:hAnsi="宋体" w:eastAsia="宋体" w:cs="宋体"/>
          <w:sz w:val="23"/>
          <w:szCs w:val="23"/>
          <w:lang w:eastAsia="zh-CN"/>
        </w:rPr>
        <w:t>和符合性审查</w:t>
      </w:r>
      <w:r>
        <w:rPr>
          <w:rFonts w:hint="eastAsia" w:ascii="宋体" w:hAnsi="宋体" w:eastAsia="宋体" w:cs="宋体"/>
          <w:sz w:val="23"/>
          <w:szCs w:val="23"/>
        </w:rPr>
        <w:t>。未通过资格审查</w:t>
      </w:r>
      <w:r>
        <w:rPr>
          <w:rFonts w:hint="eastAsia" w:ascii="宋体" w:hAnsi="宋体" w:eastAsia="宋体" w:cs="宋体"/>
          <w:sz w:val="23"/>
          <w:szCs w:val="23"/>
          <w:lang w:eastAsia="zh-CN"/>
        </w:rPr>
        <w:t>和符合性审查</w:t>
      </w:r>
      <w:r>
        <w:rPr>
          <w:rFonts w:hint="eastAsia" w:ascii="宋体" w:hAnsi="宋体" w:eastAsia="宋体" w:cs="宋体"/>
          <w:sz w:val="23"/>
          <w:szCs w:val="23"/>
        </w:rPr>
        <w:t>的供应商不得进入详细评审，其响应文件将被拒绝。</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2.3</w:t>
      </w:r>
      <w:r>
        <w:rPr>
          <w:rFonts w:hint="eastAsia" w:ascii="宋体" w:hAnsi="宋体" w:eastAsia="宋体" w:cs="宋体"/>
          <w:sz w:val="23"/>
          <w:szCs w:val="23"/>
        </w:rPr>
        <w:t xml:space="preserve"> 磋商小组开启供应商首次报价并进行初步审查</w:t>
      </w:r>
      <w:r>
        <w:rPr>
          <w:rFonts w:hint="eastAsia" w:ascii="宋体" w:hAnsi="宋体" w:eastAsia="宋体" w:cs="宋体"/>
          <w:sz w:val="23"/>
          <w:szCs w:val="23"/>
          <w:lang w:eastAsia="zh-CN"/>
        </w:rPr>
        <w:t>（</w:t>
      </w:r>
      <w:r>
        <w:rPr>
          <w:rFonts w:hint="eastAsia" w:ascii="宋体" w:hAnsi="宋体" w:eastAsia="宋体" w:cs="宋体"/>
          <w:sz w:val="23"/>
          <w:szCs w:val="23"/>
        </w:rPr>
        <w:t>资格审查</w:t>
      </w:r>
      <w:r>
        <w:rPr>
          <w:rFonts w:hint="eastAsia" w:ascii="宋体" w:hAnsi="宋体" w:eastAsia="宋体" w:cs="宋体"/>
          <w:sz w:val="23"/>
          <w:szCs w:val="23"/>
          <w:lang w:eastAsia="zh-CN"/>
        </w:rPr>
        <w:t>和符合性审查）</w:t>
      </w:r>
      <w:r>
        <w:rPr>
          <w:rFonts w:hint="eastAsia" w:ascii="宋体" w:hAnsi="宋体" w:eastAsia="宋体" w:cs="宋体"/>
          <w:sz w:val="23"/>
          <w:szCs w:val="23"/>
        </w:rPr>
        <w:t>和详细评审 (只有初步审查合格的供应商，其竞争性磋商响应文件方可进入磋商阶段。)</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2.4</w:t>
      </w:r>
      <w:r>
        <w:rPr>
          <w:rFonts w:hint="eastAsia" w:ascii="宋体" w:hAnsi="宋体" w:eastAsia="宋体" w:cs="宋体"/>
          <w:sz w:val="23"/>
          <w:szCs w:val="23"/>
        </w:rPr>
        <w:t xml:space="preserve"> 通过评审后，将在政采云线上开启新一轮报价。</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2.5</w:t>
      </w:r>
      <w:r>
        <w:rPr>
          <w:rFonts w:hint="eastAsia" w:ascii="宋体" w:hAnsi="宋体" w:eastAsia="宋体" w:cs="宋体"/>
          <w:sz w:val="23"/>
          <w:szCs w:val="23"/>
        </w:rPr>
        <w:t xml:space="preserve"> 采购人或采购代理机构将对磋商过程进行记录，并存档备查。</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pacing w:val="8"/>
          <w:position w:val="2"/>
          <w:sz w:val="23"/>
          <w:szCs w:val="23"/>
        </w:rPr>
        <w:t>1</w:t>
      </w:r>
      <w:r>
        <w:rPr>
          <w:rFonts w:hint="eastAsia" w:ascii="宋体" w:hAnsi="宋体" w:eastAsia="宋体" w:cs="宋体"/>
          <w:spacing w:val="6"/>
          <w:position w:val="2"/>
          <w:sz w:val="23"/>
          <w:szCs w:val="23"/>
        </w:rPr>
        <w:t>7.</w:t>
      </w:r>
      <w:r>
        <w:rPr>
          <w:rFonts w:hint="eastAsia" w:ascii="宋体" w:hAnsi="宋体" w:eastAsia="宋体" w:cs="宋体"/>
          <w:spacing w:val="6"/>
          <w:position w:val="2"/>
          <w:sz w:val="23"/>
          <w:szCs w:val="23"/>
          <w:lang w:val="en-US" w:eastAsia="zh-CN"/>
        </w:rPr>
        <w:t>2.6</w:t>
      </w:r>
      <w:r>
        <w:rPr>
          <w:rFonts w:hint="eastAsia" w:ascii="宋体" w:hAnsi="宋体" w:eastAsia="宋体" w:cs="宋体"/>
          <w:sz w:val="23"/>
          <w:szCs w:val="23"/>
        </w:rPr>
        <w:t>供应商代表对磋商过程和磋商记录有疑义，以及认为采购人、采购代理机构 相关工作人员有需要回避的情形的，应当场提出询问或者回避申请。</w:t>
      </w:r>
    </w:p>
    <w:p>
      <w:pPr>
        <w:spacing w:before="1" w:line="250" w:lineRule="auto"/>
        <w:ind w:left="36" w:right="203" w:firstLine="486"/>
        <w:rPr>
          <w:rFonts w:hint="eastAsia" w:ascii="宋体" w:hAnsi="宋体" w:eastAsia="宋体" w:cs="宋体"/>
          <w:sz w:val="23"/>
          <w:szCs w:val="23"/>
        </w:rPr>
      </w:pPr>
      <w:r>
        <w:rPr>
          <w:rFonts w:hint="eastAsia" w:ascii="宋体" w:hAnsi="宋体" w:eastAsia="宋体" w:cs="宋体"/>
          <w:sz w:val="23"/>
          <w:szCs w:val="23"/>
        </w:rPr>
        <w:t>注：在开标过程中如评审小组对评标文件有疑问，询标内容汇总后将发起询标函， 供应商应对询标函提出的问题做出澄清或说明。</w:t>
      </w:r>
    </w:p>
    <w:p>
      <w:pPr>
        <w:spacing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w:t>
      </w:r>
      <w:r>
        <w:rPr>
          <w:rFonts w:hint="eastAsia" w:ascii="宋体" w:hAnsi="宋体" w:eastAsia="宋体" w:cs="宋体"/>
          <w:spacing w:val="-2"/>
          <w:sz w:val="23"/>
          <w:szCs w:val="23"/>
        </w:rPr>
        <w:t>.</w:t>
      </w:r>
      <w:r>
        <w:rPr>
          <w:rFonts w:hint="eastAsia" w:ascii="宋体" w:hAnsi="宋体" w:eastAsia="宋体" w:cs="宋体"/>
          <w:spacing w:val="-2"/>
          <w:sz w:val="23"/>
          <w:szCs w:val="23"/>
          <w:lang w:val="en-US" w:eastAsia="zh-CN"/>
        </w:rPr>
        <w:t>3</w:t>
      </w:r>
      <w:r>
        <w:rPr>
          <w:rFonts w:hint="eastAsia" w:ascii="宋体" w:hAnsi="宋体" w:eastAsia="宋体" w:cs="宋体"/>
          <w:spacing w:val="-2"/>
          <w:sz w:val="23"/>
          <w:szCs w:val="23"/>
        </w:rPr>
        <w:t xml:space="preserve"> 磋商小组</w:t>
      </w:r>
    </w:p>
    <w:p>
      <w:pPr>
        <w:spacing w:before="24" w:line="250" w:lineRule="auto"/>
        <w:ind w:left="40" w:right="205" w:firstLine="481"/>
        <w:rPr>
          <w:rFonts w:hint="eastAsia" w:ascii="宋体" w:hAnsi="宋体" w:eastAsia="宋体" w:cs="宋体"/>
          <w:sz w:val="23"/>
          <w:szCs w:val="23"/>
        </w:rPr>
      </w:pPr>
      <w:r>
        <w:rPr>
          <w:rFonts w:hint="eastAsia" w:ascii="宋体" w:hAnsi="宋体" w:eastAsia="宋体" w:cs="宋体"/>
          <w:spacing w:val="9"/>
          <w:sz w:val="23"/>
          <w:szCs w:val="23"/>
        </w:rPr>
        <w:t>17.3.1 磋商小组所有成员应当集中与单一供应商分别进行在线磋商，并</w:t>
      </w:r>
      <w:r>
        <w:rPr>
          <w:rFonts w:hint="eastAsia" w:ascii="宋体" w:hAnsi="宋体" w:eastAsia="宋体" w:cs="宋体"/>
          <w:spacing w:val="2"/>
          <w:sz w:val="23"/>
          <w:szCs w:val="23"/>
        </w:rPr>
        <w:t>给</w:t>
      </w:r>
      <w:r>
        <w:rPr>
          <w:rFonts w:hint="eastAsia" w:ascii="宋体" w:hAnsi="宋体" w:eastAsia="宋体" w:cs="宋体"/>
          <w:sz w:val="23"/>
          <w:szCs w:val="23"/>
        </w:rPr>
        <w:t xml:space="preserve"> </w:t>
      </w:r>
      <w:r>
        <w:rPr>
          <w:rFonts w:hint="eastAsia" w:ascii="宋体" w:hAnsi="宋体" w:eastAsia="宋体" w:cs="宋体"/>
          <w:spacing w:val="11"/>
          <w:sz w:val="23"/>
          <w:szCs w:val="23"/>
        </w:rPr>
        <w:t>予</w:t>
      </w:r>
      <w:r>
        <w:rPr>
          <w:rFonts w:hint="eastAsia" w:ascii="宋体" w:hAnsi="宋体" w:eastAsia="宋体" w:cs="宋体"/>
          <w:spacing w:val="8"/>
          <w:sz w:val="23"/>
          <w:szCs w:val="23"/>
        </w:rPr>
        <w:t>所有参加磋商的供应商平等的磋商机会。</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17.3</w:t>
      </w:r>
      <w:r>
        <w:rPr>
          <w:rFonts w:hint="eastAsia" w:ascii="宋体" w:hAnsi="宋体" w:eastAsia="宋体" w:cs="宋体"/>
          <w:spacing w:val="1"/>
          <w:sz w:val="23"/>
          <w:szCs w:val="23"/>
        </w:rPr>
        <w:t>.2 磋商小组的组成</w:t>
      </w:r>
    </w:p>
    <w:p>
      <w:pPr>
        <w:spacing w:before="26" w:line="250" w:lineRule="auto"/>
        <w:ind w:left="40" w:right="203" w:firstLine="473"/>
        <w:rPr>
          <w:rFonts w:hint="eastAsia" w:ascii="宋体" w:hAnsi="宋体" w:eastAsia="宋体" w:cs="宋体"/>
          <w:sz w:val="23"/>
          <w:szCs w:val="23"/>
        </w:rPr>
      </w:pPr>
      <w:r>
        <w:rPr>
          <w:rFonts w:hint="eastAsia" w:ascii="宋体" w:hAnsi="宋体" w:eastAsia="宋体" w:cs="宋体"/>
          <w:spacing w:val="12"/>
          <w:sz w:val="23"/>
          <w:szCs w:val="23"/>
        </w:rPr>
        <w:t>采购</w:t>
      </w:r>
      <w:r>
        <w:rPr>
          <w:rFonts w:hint="eastAsia" w:ascii="宋体" w:hAnsi="宋体" w:eastAsia="宋体" w:cs="宋体"/>
          <w:spacing w:val="9"/>
          <w:sz w:val="23"/>
          <w:szCs w:val="23"/>
        </w:rPr>
        <w:t>人</w:t>
      </w:r>
      <w:r>
        <w:rPr>
          <w:rFonts w:hint="eastAsia" w:ascii="宋体" w:hAnsi="宋体" w:eastAsia="宋体" w:cs="宋体"/>
          <w:spacing w:val="6"/>
          <w:sz w:val="23"/>
          <w:szCs w:val="23"/>
        </w:rPr>
        <w:t>按照《中华人民共和国政府采购法》以及有关规定组建磋商小组。磋</w:t>
      </w:r>
      <w:r>
        <w:rPr>
          <w:rFonts w:hint="eastAsia" w:ascii="宋体" w:hAnsi="宋体" w:eastAsia="宋体" w:cs="宋体"/>
          <w:sz w:val="23"/>
          <w:szCs w:val="23"/>
        </w:rPr>
        <w:t xml:space="preserve"> </w:t>
      </w:r>
      <w:r>
        <w:rPr>
          <w:rFonts w:hint="eastAsia" w:ascii="宋体" w:hAnsi="宋体" w:eastAsia="宋体" w:cs="宋体"/>
          <w:spacing w:val="12"/>
          <w:sz w:val="23"/>
          <w:szCs w:val="23"/>
        </w:rPr>
        <w:t>商由</w:t>
      </w:r>
      <w:r>
        <w:rPr>
          <w:rFonts w:hint="eastAsia" w:ascii="宋体" w:hAnsi="宋体" w:eastAsia="宋体" w:cs="宋体"/>
          <w:spacing w:val="11"/>
          <w:sz w:val="23"/>
          <w:szCs w:val="23"/>
        </w:rPr>
        <w:t>依</w:t>
      </w:r>
      <w:r>
        <w:rPr>
          <w:rFonts w:hint="eastAsia" w:ascii="宋体" w:hAnsi="宋体" w:eastAsia="宋体" w:cs="宋体"/>
          <w:spacing w:val="6"/>
          <w:sz w:val="23"/>
          <w:szCs w:val="23"/>
        </w:rPr>
        <w:t>法组建的磋商小组负责。磋商小组由采购人代表和评审专家共同组成，成</w:t>
      </w:r>
      <w:r>
        <w:rPr>
          <w:rFonts w:hint="eastAsia" w:ascii="宋体" w:hAnsi="宋体" w:eastAsia="宋体" w:cs="宋体"/>
          <w:spacing w:val="12"/>
          <w:sz w:val="23"/>
          <w:szCs w:val="23"/>
        </w:rPr>
        <w:t>员人</w:t>
      </w:r>
      <w:r>
        <w:rPr>
          <w:rFonts w:hint="eastAsia" w:ascii="宋体" w:hAnsi="宋体" w:eastAsia="宋体" w:cs="宋体"/>
          <w:spacing w:val="11"/>
          <w:sz w:val="23"/>
          <w:szCs w:val="23"/>
        </w:rPr>
        <w:t>数</w:t>
      </w:r>
      <w:r>
        <w:rPr>
          <w:rFonts w:hint="eastAsia" w:ascii="宋体" w:hAnsi="宋体" w:eastAsia="宋体" w:cs="宋体"/>
          <w:spacing w:val="6"/>
          <w:sz w:val="23"/>
          <w:szCs w:val="23"/>
        </w:rPr>
        <w:t>为三人以及以上单数，其中采购人代表只限一人，技术、经济等方面的评</w:t>
      </w:r>
      <w:r>
        <w:rPr>
          <w:rFonts w:hint="eastAsia" w:ascii="宋体" w:hAnsi="宋体" w:eastAsia="宋体" w:cs="宋体"/>
          <w:sz w:val="23"/>
          <w:szCs w:val="23"/>
        </w:rPr>
        <w:t xml:space="preserve"> </w:t>
      </w:r>
      <w:r>
        <w:rPr>
          <w:rFonts w:hint="eastAsia" w:ascii="宋体" w:hAnsi="宋体" w:eastAsia="宋体" w:cs="宋体"/>
          <w:spacing w:val="8"/>
          <w:sz w:val="23"/>
          <w:szCs w:val="23"/>
        </w:rPr>
        <w:t>审专家不得少于成员总数的三分之二</w:t>
      </w:r>
      <w:r>
        <w:rPr>
          <w:rFonts w:hint="eastAsia" w:ascii="宋体" w:hAnsi="宋体" w:eastAsia="宋体" w:cs="宋体"/>
          <w:spacing w:val="7"/>
          <w:sz w:val="23"/>
          <w:szCs w:val="23"/>
        </w:rPr>
        <w:t>。</w:t>
      </w:r>
    </w:p>
    <w:p>
      <w:pPr>
        <w:spacing w:line="230" w:lineRule="auto"/>
        <w:ind w:left="522"/>
        <w:rPr>
          <w:rFonts w:hint="eastAsia" w:ascii="宋体" w:hAnsi="宋体" w:eastAsia="宋体" w:cs="宋体"/>
          <w:sz w:val="23"/>
          <w:szCs w:val="23"/>
        </w:rPr>
      </w:pPr>
      <w:r>
        <w:rPr>
          <w:rFonts w:hint="eastAsia" w:ascii="宋体" w:hAnsi="宋体" w:eastAsia="宋体" w:cs="宋体"/>
          <w:spacing w:val="2"/>
          <w:sz w:val="23"/>
          <w:szCs w:val="23"/>
        </w:rPr>
        <w:t>17.3</w:t>
      </w:r>
      <w:r>
        <w:rPr>
          <w:rFonts w:hint="eastAsia" w:ascii="宋体" w:hAnsi="宋体" w:eastAsia="宋体" w:cs="宋体"/>
          <w:spacing w:val="1"/>
          <w:sz w:val="23"/>
          <w:szCs w:val="23"/>
        </w:rPr>
        <w:t>.2 评审专家的抽取</w:t>
      </w:r>
    </w:p>
    <w:p>
      <w:pPr>
        <w:spacing w:before="26" w:line="250" w:lineRule="auto"/>
        <w:ind w:left="31" w:firstLine="49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3.2.1 采用随机抽取方式从政府采购监管部门依法设立的专家库中确定</w:t>
      </w:r>
      <w:r>
        <w:rPr>
          <w:rFonts w:hint="eastAsia" w:ascii="宋体" w:hAnsi="宋体" w:eastAsia="宋体" w:cs="宋体"/>
          <w:spacing w:val="6"/>
          <w:sz w:val="23"/>
          <w:szCs w:val="23"/>
        </w:rPr>
        <w:t>磋商小组成员。任何单位和个人都不得指定评审专家或干预评审专家的抽取工</w:t>
      </w:r>
      <w:r>
        <w:rPr>
          <w:rFonts w:hint="eastAsia" w:ascii="宋体" w:hAnsi="宋体" w:eastAsia="宋体" w:cs="宋体"/>
          <w:spacing w:val="5"/>
          <w:sz w:val="23"/>
          <w:szCs w:val="23"/>
        </w:rPr>
        <w:t>作</w:t>
      </w:r>
      <w:r>
        <w:rPr>
          <w:rFonts w:hint="eastAsia" w:ascii="宋体" w:hAnsi="宋体" w:eastAsia="宋体" w:cs="宋体"/>
          <w:sz w:val="23"/>
          <w:szCs w:val="23"/>
        </w:rPr>
        <w:t>。</w:t>
      </w:r>
    </w:p>
    <w:p>
      <w:pPr>
        <w:spacing w:before="2" w:line="250" w:lineRule="auto"/>
        <w:ind w:left="33" w:right="203" w:firstLine="489"/>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3.2.2 参加评审专家抽取的有关人员对被抽取的专家的姓名、单位和联</w:t>
      </w:r>
      <w:r>
        <w:rPr>
          <w:rFonts w:hint="eastAsia" w:ascii="宋体" w:hAnsi="宋体" w:eastAsia="宋体" w:cs="宋体"/>
          <w:spacing w:val="12"/>
          <w:sz w:val="23"/>
          <w:szCs w:val="23"/>
        </w:rPr>
        <w:t>系方式等</w:t>
      </w:r>
      <w:r>
        <w:rPr>
          <w:rFonts w:hint="eastAsia" w:ascii="宋体" w:hAnsi="宋体" w:eastAsia="宋体" w:cs="宋体"/>
          <w:spacing w:val="6"/>
          <w:sz w:val="23"/>
          <w:szCs w:val="23"/>
        </w:rPr>
        <w:t>内容负有保密的义务。磋商小组成员的名单在评审结果确定前必须严格</w:t>
      </w:r>
      <w:r>
        <w:rPr>
          <w:rFonts w:hint="eastAsia" w:ascii="宋体" w:hAnsi="宋体" w:eastAsia="宋体" w:cs="宋体"/>
          <w:spacing w:val="1"/>
          <w:sz w:val="23"/>
          <w:szCs w:val="23"/>
        </w:rPr>
        <w:t>保密。</w:t>
      </w:r>
    </w:p>
    <w:p>
      <w:pPr>
        <w:spacing w:before="1" w:line="250" w:lineRule="auto"/>
        <w:ind w:left="32" w:right="203" w:firstLine="490"/>
        <w:rPr>
          <w:rFonts w:hint="eastAsia" w:ascii="宋体" w:hAnsi="宋体" w:eastAsia="宋体" w:cs="宋体"/>
          <w:sz w:val="23"/>
          <w:szCs w:val="23"/>
        </w:rPr>
      </w:pPr>
      <w:r>
        <w:rPr>
          <w:rFonts w:hint="eastAsia" w:ascii="宋体" w:hAnsi="宋体" w:eastAsia="宋体" w:cs="宋体"/>
          <w:spacing w:val="-1"/>
          <w:sz w:val="23"/>
          <w:szCs w:val="23"/>
        </w:rPr>
        <w:t>17.3.3 磋商小组成员不得参加与自己有利害关</w:t>
      </w:r>
      <w:r>
        <w:rPr>
          <w:rFonts w:hint="eastAsia" w:ascii="宋体" w:hAnsi="宋体" w:eastAsia="宋体" w:cs="宋体"/>
          <w:sz w:val="23"/>
          <w:szCs w:val="23"/>
        </w:rPr>
        <w:t xml:space="preserve">系的评审活动，与自己有利 </w:t>
      </w:r>
      <w:r>
        <w:rPr>
          <w:rFonts w:hint="eastAsia" w:ascii="宋体" w:hAnsi="宋体" w:eastAsia="宋体" w:cs="宋体"/>
          <w:spacing w:val="4"/>
          <w:sz w:val="23"/>
          <w:szCs w:val="23"/>
        </w:rPr>
        <w:t>害关系的</w:t>
      </w:r>
      <w:r>
        <w:rPr>
          <w:rFonts w:hint="eastAsia" w:ascii="宋体" w:hAnsi="宋体" w:eastAsia="宋体" w:cs="宋体"/>
          <w:spacing w:val="3"/>
          <w:sz w:val="23"/>
          <w:szCs w:val="23"/>
        </w:rPr>
        <w:t>应</w:t>
      </w:r>
      <w:r>
        <w:rPr>
          <w:rFonts w:hint="eastAsia" w:ascii="宋体" w:hAnsi="宋体" w:eastAsia="宋体" w:cs="宋体"/>
          <w:spacing w:val="2"/>
          <w:sz w:val="23"/>
          <w:szCs w:val="23"/>
        </w:rPr>
        <w:t>当回避，已经进入的必须更换。</w:t>
      </w:r>
    </w:p>
    <w:p>
      <w:pPr>
        <w:spacing w:before="1" w:line="250" w:lineRule="auto"/>
        <w:ind w:left="32" w:right="203" w:firstLine="490"/>
        <w:rPr>
          <w:rFonts w:hint="eastAsia" w:ascii="宋体" w:hAnsi="宋体" w:eastAsia="宋体" w:cs="宋体"/>
          <w:sz w:val="23"/>
          <w:szCs w:val="23"/>
        </w:rPr>
      </w:pPr>
      <w:r>
        <w:rPr>
          <w:rFonts w:hint="eastAsia" w:ascii="宋体" w:hAnsi="宋体" w:eastAsia="宋体" w:cs="宋体"/>
          <w:spacing w:val="10"/>
          <w:sz w:val="23"/>
          <w:szCs w:val="23"/>
        </w:rPr>
        <w:t>17.3</w:t>
      </w:r>
      <w:r>
        <w:rPr>
          <w:rFonts w:hint="eastAsia" w:ascii="宋体" w:hAnsi="宋体" w:eastAsia="宋体" w:cs="宋体"/>
          <w:spacing w:val="5"/>
          <w:sz w:val="23"/>
          <w:szCs w:val="23"/>
        </w:rPr>
        <w:t>.4 磋商小组负责对各响应文件进行评审、 比较、评定，并按本采购文</w:t>
      </w:r>
      <w:r>
        <w:rPr>
          <w:rFonts w:hint="eastAsia" w:ascii="宋体" w:hAnsi="宋体" w:eastAsia="宋体" w:cs="宋体"/>
          <w:spacing w:val="16"/>
          <w:sz w:val="23"/>
          <w:szCs w:val="23"/>
        </w:rPr>
        <w:t>件的</w:t>
      </w:r>
      <w:r>
        <w:rPr>
          <w:rFonts w:hint="eastAsia" w:ascii="宋体" w:hAnsi="宋体" w:eastAsia="宋体" w:cs="宋体"/>
          <w:spacing w:val="8"/>
          <w:sz w:val="23"/>
          <w:szCs w:val="23"/>
        </w:rPr>
        <w:t>规定确定成交供应商或者推荐成交候选人。</w:t>
      </w:r>
    </w:p>
    <w:p>
      <w:pPr>
        <w:spacing w:before="3" w:line="250" w:lineRule="auto"/>
        <w:ind w:left="33" w:right="203" w:firstLine="489"/>
        <w:rPr>
          <w:rFonts w:hint="eastAsia" w:ascii="宋体" w:hAnsi="宋体" w:eastAsia="宋体" w:cs="宋体"/>
          <w:sz w:val="23"/>
          <w:szCs w:val="23"/>
        </w:rPr>
      </w:pPr>
      <w:r>
        <w:rPr>
          <w:rFonts w:hint="eastAsia" w:ascii="宋体" w:hAnsi="宋体" w:eastAsia="宋体" w:cs="宋体"/>
          <w:spacing w:val="9"/>
          <w:sz w:val="23"/>
          <w:szCs w:val="23"/>
        </w:rPr>
        <w:t>17.3.5 磋商小组具有依据采购文件进行独立评审的权力，且不受外界任</w:t>
      </w:r>
      <w:r>
        <w:rPr>
          <w:rFonts w:hint="eastAsia" w:ascii="宋体" w:hAnsi="宋体" w:eastAsia="宋体" w:cs="宋体"/>
          <w:spacing w:val="5"/>
          <w:sz w:val="23"/>
          <w:szCs w:val="23"/>
        </w:rPr>
        <w:t>何</w:t>
      </w:r>
      <w:r>
        <w:rPr>
          <w:rFonts w:hint="eastAsia" w:ascii="宋体" w:hAnsi="宋体" w:eastAsia="宋体" w:cs="宋体"/>
          <w:spacing w:val="12"/>
          <w:sz w:val="23"/>
          <w:szCs w:val="23"/>
        </w:rPr>
        <w:t>因素的干</w:t>
      </w:r>
      <w:r>
        <w:rPr>
          <w:rFonts w:hint="eastAsia" w:ascii="宋体" w:hAnsi="宋体" w:eastAsia="宋体" w:cs="宋体"/>
          <w:spacing w:val="6"/>
          <w:sz w:val="23"/>
          <w:szCs w:val="23"/>
        </w:rPr>
        <w:t>扰。磋商小组成员必须独立、负责地提出评审意见，并对自己的评审意</w:t>
      </w:r>
      <w:r>
        <w:rPr>
          <w:rFonts w:hint="eastAsia" w:ascii="宋体" w:hAnsi="宋体" w:eastAsia="宋体" w:cs="宋体"/>
          <w:spacing w:val="12"/>
          <w:sz w:val="23"/>
          <w:szCs w:val="23"/>
        </w:rPr>
        <w:t>见承担责</w:t>
      </w:r>
      <w:r>
        <w:rPr>
          <w:rFonts w:hint="eastAsia" w:ascii="宋体" w:hAnsi="宋体" w:eastAsia="宋体" w:cs="宋体"/>
          <w:spacing w:val="6"/>
          <w:sz w:val="23"/>
          <w:szCs w:val="23"/>
        </w:rPr>
        <w:t>任。对评审结果有不同意见的磋商小组成员应当以书面形式说明其不同</w:t>
      </w:r>
      <w:r>
        <w:rPr>
          <w:rFonts w:hint="eastAsia" w:ascii="宋体" w:hAnsi="宋体" w:eastAsia="宋体" w:cs="宋体"/>
          <w:spacing w:val="12"/>
          <w:sz w:val="23"/>
          <w:szCs w:val="23"/>
        </w:rPr>
        <w:t>意见和理</w:t>
      </w:r>
      <w:r>
        <w:rPr>
          <w:rFonts w:hint="eastAsia" w:ascii="宋体" w:hAnsi="宋体" w:eastAsia="宋体" w:cs="宋体"/>
          <w:spacing w:val="6"/>
          <w:sz w:val="23"/>
          <w:szCs w:val="23"/>
        </w:rPr>
        <w:t>由，评审报告应当注明不同意见。评审委员会成员拒绝评审或者拒绝在</w:t>
      </w:r>
      <w:r>
        <w:rPr>
          <w:rFonts w:hint="eastAsia" w:ascii="宋体" w:hAnsi="宋体" w:eastAsia="宋体" w:cs="宋体"/>
          <w:spacing w:val="16"/>
          <w:sz w:val="23"/>
          <w:szCs w:val="23"/>
        </w:rPr>
        <w:t>评</w:t>
      </w:r>
      <w:r>
        <w:rPr>
          <w:rFonts w:hint="eastAsia" w:ascii="宋体" w:hAnsi="宋体" w:eastAsia="宋体" w:cs="宋体"/>
          <w:spacing w:val="9"/>
          <w:sz w:val="23"/>
          <w:szCs w:val="23"/>
        </w:rPr>
        <w:t>审报告上签字并且又不书面说明其不同意见和理由的，视为同意评审结果。</w:t>
      </w:r>
    </w:p>
    <w:p>
      <w:pPr>
        <w:spacing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w:t>
      </w:r>
      <w:r>
        <w:rPr>
          <w:rFonts w:hint="eastAsia" w:ascii="宋体" w:hAnsi="宋体" w:eastAsia="宋体" w:cs="宋体"/>
          <w:spacing w:val="1"/>
          <w:sz w:val="23"/>
          <w:szCs w:val="23"/>
        </w:rPr>
        <w:t>3.6 磋商小组的职责：</w:t>
      </w:r>
    </w:p>
    <w:p>
      <w:pPr>
        <w:spacing w:before="25" w:line="250" w:lineRule="auto"/>
        <w:ind w:left="51" w:right="203" w:firstLine="47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8"/>
          <w:sz w:val="23"/>
          <w:szCs w:val="23"/>
        </w:rPr>
        <w:t>3.6.1 审查响应文件是否符合采购文件要求，进行资格性审查、</w:t>
      </w:r>
      <w:r>
        <w:rPr>
          <w:rFonts w:hint="eastAsia" w:ascii="宋体" w:hAnsi="宋体" w:eastAsia="宋体" w:cs="宋体"/>
          <w:spacing w:val="8"/>
          <w:sz w:val="23"/>
          <w:szCs w:val="23"/>
          <w:lang w:eastAsia="zh-CN"/>
        </w:rPr>
        <w:t>符合</w:t>
      </w:r>
      <w:r>
        <w:rPr>
          <w:rFonts w:hint="eastAsia" w:ascii="宋体" w:hAnsi="宋体" w:eastAsia="宋体" w:cs="宋体"/>
          <w:spacing w:val="8"/>
          <w:sz w:val="23"/>
          <w:szCs w:val="23"/>
        </w:rPr>
        <w:t>性</w:t>
      </w:r>
      <w:r>
        <w:rPr>
          <w:rFonts w:hint="eastAsia" w:ascii="宋体" w:hAnsi="宋体" w:eastAsia="宋体" w:cs="宋体"/>
          <w:spacing w:val="7"/>
          <w:sz w:val="23"/>
          <w:szCs w:val="23"/>
        </w:rPr>
        <w:t>审查、技术评审，并做出评价</w:t>
      </w:r>
      <w:r>
        <w:rPr>
          <w:rFonts w:hint="eastAsia" w:ascii="宋体" w:hAnsi="宋体" w:eastAsia="宋体" w:cs="宋体"/>
          <w:spacing w:val="4"/>
          <w:sz w:val="23"/>
          <w:szCs w:val="23"/>
        </w:rPr>
        <w:t>；</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3</w:t>
      </w:r>
      <w:r>
        <w:rPr>
          <w:rFonts w:hint="eastAsia" w:ascii="宋体" w:hAnsi="宋体" w:eastAsia="宋体" w:cs="宋体"/>
          <w:spacing w:val="5"/>
          <w:sz w:val="23"/>
          <w:szCs w:val="23"/>
        </w:rPr>
        <w:t>.6.2 要求供应商对响应文件有关事项做出解释或者澄清；</w:t>
      </w:r>
    </w:p>
    <w:p>
      <w:pPr>
        <w:spacing w:before="25" w:line="250" w:lineRule="auto"/>
        <w:ind w:left="33" w:right="205" w:firstLine="489"/>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3.6.3 推荐成交候选人名单，或者受采购人委托按照事先确定的办法直</w:t>
      </w:r>
      <w:r>
        <w:rPr>
          <w:rFonts w:hint="eastAsia" w:ascii="宋体" w:hAnsi="宋体" w:eastAsia="宋体" w:cs="宋体"/>
          <w:sz w:val="23"/>
          <w:szCs w:val="23"/>
        </w:rPr>
        <w:t xml:space="preserve"> </w:t>
      </w:r>
      <w:r>
        <w:rPr>
          <w:rFonts w:hint="eastAsia" w:ascii="宋体" w:hAnsi="宋体" w:eastAsia="宋体" w:cs="宋体"/>
          <w:spacing w:val="7"/>
          <w:sz w:val="23"/>
          <w:szCs w:val="23"/>
        </w:rPr>
        <w:t>接确定成交供应商；</w:t>
      </w:r>
    </w:p>
    <w:p>
      <w:pPr>
        <w:spacing w:before="2" w:line="250" w:lineRule="auto"/>
        <w:ind w:left="34" w:right="205" w:firstLine="488"/>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3.6.4 向采购人、采购代理机构或者有关部门报告非法干预评审工作的</w:t>
      </w:r>
      <w:r>
        <w:rPr>
          <w:rFonts w:hint="eastAsia" w:ascii="宋体" w:hAnsi="宋体" w:eastAsia="宋体" w:cs="宋体"/>
          <w:spacing w:val="1"/>
          <w:sz w:val="23"/>
          <w:szCs w:val="23"/>
        </w:rPr>
        <w:t>行为</w:t>
      </w:r>
      <w:r>
        <w:rPr>
          <w:rFonts w:hint="eastAsia" w:ascii="宋体" w:hAnsi="宋体" w:eastAsia="宋体" w:cs="宋体"/>
          <w:sz w:val="23"/>
          <w:szCs w:val="23"/>
        </w:rPr>
        <w:t>。</w:t>
      </w:r>
    </w:p>
    <w:p>
      <w:pPr>
        <w:spacing w:line="227"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3.6.5 对围、串标等违法违规行为作出认定。</w:t>
      </w:r>
    </w:p>
    <w:p>
      <w:pPr>
        <w:spacing w:before="29"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w:t>
      </w:r>
      <w:r>
        <w:rPr>
          <w:rFonts w:hint="eastAsia" w:ascii="宋体" w:hAnsi="宋体" w:eastAsia="宋体" w:cs="宋体"/>
          <w:spacing w:val="1"/>
          <w:sz w:val="23"/>
          <w:szCs w:val="23"/>
        </w:rPr>
        <w:t>3.7 磋商小组的义务：</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5"/>
          <w:sz w:val="23"/>
          <w:szCs w:val="23"/>
        </w:rPr>
        <w:t>17.3.7.1 遵纪守法，客观、公正、廉洁地履行职责</w:t>
      </w:r>
      <w:r>
        <w:rPr>
          <w:rFonts w:hint="eastAsia" w:ascii="宋体" w:hAnsi="宋体" w:eastAsia="宋体" w:cs="宋体"/>
          <w:spacing w:val="3"/>
          <w:sz w:val="23"/>
          <w:szCs w:val="23"/>
        </w:rPr>
        <w:t>；</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17.3</w:t>
      </w:r>
      <w:r>
        <w:rPr>
          <w:rFonts w:hint="eastAsia" w:ascii="宋体" w:hAnsi="宋体" w:eastAsia="宋体" w:cs="宋体"/>
          <w:spacing w:val="3"/>
          <w:sz w:val="23"/>
          <w:szCs w:val="23"/>
        </w:rPr>
        <w:t>.7.2 提出真实、可靠的评审意见；</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.3.7.3 严格遵守评审纪律，不得向外界泄露评审情况；</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3.7.4 发现供应商在招报价活动中有不正当竞争或者恶意串通等违规行</w:t>
      </w:r>
      <w:r>
        <w:rPr>
          <w:rFonts w:hint="eastAsia" w:ascii="宋体" w:hAnsi="宋体" w:eastAsia="宋体" w:cs="宋体"/>
          <w:spacing w:val="9"/>
          <w:sz w:val="23"/>
          <w:szCs w:val="23"/>
        </w:rPr>
        <w:t>为</w:t>
      </w:r>
      <w:r>
        <w:rPr>
          <w:rFonts w:hint="eastAsia" w:ascii="宋体" w:hAnsi="宋体" w:eastAsia="宋体" w:cs="宋体"/>
          <w:spacing w:val="8"/>
          <w:sz w:val="23"/>
          <w:szCs w:val="23"/>
        </w:rPr>
        <w:t>，应及时向监督部门报告并加以制止；</w:t>
      </w:r>
    </w:p>
    <w:p>
      <w:pPr>
        <w:spacing w:before="302" w:line="231" w:lineRule="auto"/>
        <w:ind w:firstLine="524" w:firstLineChars="200"/>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3.7.5 按照采购文件规定的评审方法和评审标准进行评审，对评审意见承</w:t>
      </w:r>
      <w:r>
        <w:rPr>
          <w:rFonts w:hint="eastAsia" w:ascii="宋体" w:hAnsi="宋体" w:eastAsia="宋体" w:cs="宋体"/>
          <w:spacing w:val="6"/>
          <w:sz w:val="23"/>
          <w:szCs w:val="23"/>
        </w:rPr>
        <w:t>担个人责任；</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w:t>
      </w:r>
      <w:r>
        <w:rPr>
          <w:rFonts w:hint="eastAsia" w:ascii="宋体" w:hAnsi="宋体" w:eastAsia="宋体" w:cs="宋体"/>
          <w:spacing w:val="1"/>
          <w:sz w:val="23"/>
          <w:szCs w:val="23"/>
        </w:rPr>
        <w:t>.3.7.6 编写评审报告；</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17.3</w:t>
      </w:r>
      <w:r>
        <w:rPr>
          <w:rFonts w:hint="eastAsia" w:ascii="宋体" w:hAnsi="宋体" w:eastAsia="宋体" w:cs="宋体"/>
          <w:spacing w:val="8"/>
          <w:sz w:val="23"/>
          <w:szCs w:val="23"/>
        </w:rPr>
        <w:t>.</w:t>
      </w:r>
      <w:r>
        <w:rPr>
          <w:rFonts w:hint="eastAsia" w:ascii="宋体" w:hAnsi="宋体" w:eastAsia="宋体" w:cs="宋体"/>
          <w:spacing w:val="5"/>
          <w:sz w:val="23"/>
          <w:szCs w:val="23"/>
        </w:rPr>
        <w:t>7.7 配合采购人或者采购代理机构答复供应商提出的质疑；</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17.3.7.8 对</w:t>
      </w:r>
      <w:r>
        <w:rPr>
          <w:rFonts w:hint="eastAsia" w:ascii="宋体" w:hAnsi="宋体" w:eastAsia="宋体" w:cs="宋体"/>
          <w:spacing w:val="3"/>
          <w:sz w:val="23"/>
          <w:szCs w:val="23"/>
        </w:rPr>
        <w:t>评</w:t>
      </w:r>
      <w:r>
        <w:rPr>
          <w:rFonts w:hint="eastAsia" w:ascii="宋体" w:hAnsi="宋体" w:eastAsia="宋体" w:cs="宋体"/>
          <w:spacing w:val="2"/>
          <w:sz w:val="23"/>
          <w:szCs w:val="23"/>
        </w:rPr>
        <w:t>审过程和结果， 以及采购人、供应商的商业秘密保密；</w:t>
      </w:r>
    </w:p>
    <w:p>
      <w:pPr>
        <w:spacing w:before="24" w:line="230" w:lineRule="auto"/>
        <w:ind w:left="522"/>
        <w:rPr>
          <w:rFonts w:hint="eastAsia" w:ascii="宋体" w:hAnsi="宋体" w:eastAsia="宋体" w:cs="宋体"/>
          <w:sz w:val="23"/>
          <w:szCs w:val="23"/>
        </w:rPr>
      </w:pPr>
      <w:r>
        <w:rPr>
          <w:rFonts w:hint="eastAsia" w:ascii="宋体" w:hAnsi="宋体" w:eastAsia="宋体" w:cs="宋体"/>
          <w:spacing w:val="3"/>
          <w:sz w:val="23"/>
          <w:szCs w:val="23"/>
        </w:rPr>
        <w:t>17.3.7.9 配合监管部门处理投诉</w:t>
      </w:r>
      <w:r>
        <w:rPr>
          <w:rFonts w:hint="eastAsia" w:ascii="宋体" w:hAnsi="宋体" w:eastAsia="宋体" w:cs="宋体"/>
          <w:spacing w:val="1"/>
          <w:sz w:val="23"/>
          <w:szCs w:val="23"/>
        </w:rPr>
        <w:t>；</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7.3.8 磋商小组成员有下列情形之一的，应当回避：</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17.3.</w:t>
      </w:r>
      <w:r>
        <w:rPr>
          <w:rFonts w:hint="eastAsia" w:ascii="宋体" w:hAnsi="宋体" w:eastAsia="宋体" w:cs="宋体"/>
          <w:spacing w:val="4"/>
          <w:sz w:val="23"/>
          <w:szCs w:val="23"/>
        </w:rPr>
        <w:t>8.1 供应商或者供应商主要负责人的近亲属；</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8"/>
          <w:sz w:val="23"/>
          <w:szCs w:val="23"/>
        </w:rPr>
        <w:t>17.3.</w:t>
      </w:r>
      <w:r>
        <w:rPr>
          <w:rFonts w:hint="eastAsia" w:ascii="宋体" w:hAnsi="宋体" w:eastAsia="宋体" w:cs="宋体"/>
          <w:spacing w:val="4"/>
          <w:sz w:val="23"/>
          <w:szCs w:val="23"/>
        </w:rPr>
        <w:t>8.2 项目主管部门或者行政监督部门的人员；</w:t>
      </w:r>
    </w:p>
    <w:p>
      <w:pPr>
        <w:spacing w:before="27" w:line="229" w:lineRule="auto"/>
        <w:ind w:left="522"/>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5"/>
          <w:sz w:val="23"/>
          <w:szCs w:val="23"/>
        </w:rPr>
        <w:t>7</w:t>
      </w:r>
      <w:r>
        <w:rPr>
          <w:rFonts w:hint="eastAsia" w:ascii="宋体" w:hAnsi="宋体" w:eastAsia="宋体" w:cs="宋体"/>
          <w:spacing w:val="3"/>
          <w:sz w:val="23"/>
          <w:szCs w:val="23"/>
        </w:rPr>
        <w:t>.3.8.3 与供应商有经济利益关系；</w:t>
      </w:r>
    </w:p>
    <w:p>
      <w:pPr>
        <w:spacing w:before="27" w:line="250" w:lineRule="auto"/>
        <w:ind w:left="40" w:right="67" w:firstLine="48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3.8.4 曾因在采购、评审以及其他与政府采购有关系活动中从事违法行</w:t>
      </w:r>
      <w:r>
        <w:rPr>
          <w:rFonts w:hint="eastAsia" w:ascii="宋体" w:hAnsi="宋体" w:eastAsia="宋体" w:cs="宋体"/>
          <w:sz w:val="23"/>
          <w:szCs w:val="23"/>
        </w:rPr>
        <w:t xml:space="preserve"> </w:t>
      </w:r>
      <w:r>
        <w:rPr>
          <w:rFonts w:hint="eastAsia" w:ascii="宋体" w:hAnsi="宋体" w:eastAsia="宋体" w:cs="宋体"/>
          <w:spacing w:val="8"/>
          <w:sz w:val="23"/>
          <w:szCs w:val="23"/>
        </w:rPr>
        <w:t>为而受到行政处罚或者刑事处罚的</w:t>
      </w:r>
      <w:r>
        <w:rPr>
          <w:rFonts w:hint="eastAsia" w:ascii="宋体" w:hAnsi="宋体" w:eastAsia="宋体" w:cs="宋体"/>
          <w:spacing w:val="5"/>
          <w:sz w:val="23"/>
          <w:szCs w:val="23"/>
        </w:rPr>
        <w:t>；</w:t>
      </w:r>
    </w:p>
    <w:p>
      <w:pPr>
        <w:spacing w:before="1" w:line="229" w:lineRule="auto"/>
        <w:ind w:left="522"/>
        <w:rPr>
          <w:rFonts w:hint="eastAsia" w:ascii="宋体" w:hAnsi="宋体" w:eastAsia="宋体" w:cs="宋体"/>
          <w:sz w:val="23"/>
          <w:szCs w:val="23"/>
        </w:rPr>
      </w:pPr>
      <w:r>
        <w:rPr>
          <w:rFonts w:hint="eastAsia" w:ascii="宋体" w:hAnsi="宋体" w:eastAsia="宋体" w:cs="宋体"/>
          <w:spacing w:val="6"/>
          <w:sz w:val="23"/>
          <w:szCs w:val="23"/>
        </w:rPr>
        <w:t>1</w:t>
      </w:r>
      <w:r>
        <w:rPr>
          <w:rFonts w:hint="eastAsia" w:ascii="宋体" w:hAnsi="宋体" w:eastAsia="宋体" w:cs="宋体"/>
          <w:spacing w:val="5"/>
          <w:sz w:val="23"/>
          <w:szCs w:val="23"/>
        </w:rPr>
        <w:t>7</w:t>
      </w:r>
      <w:r>
        <w:rPr>
          <w:rFonts w:hint="eastAsia" w:ascii="宋体" w:hAnsi="宋体" w:eastAsia="宋体" w:cs="宋体"/>
          <w:spacing w:val="3"/>
          <w:sz w:val="23"/>
          <w:szCs w:val="23"/>
        </w:rPr>
        <w:t>.3.8.5 与供应商有其他利害关系。</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w:t>
      </w:r>
      <w:r>
        <w:rPr>
          <w:rFonts w:hint="eastAsia" w:ascii="宋体" w:hAnsi="宋体" w:eastAsia="宋体" w:cs="宋体"/>
          <w:spacing w:val="-2"/>
          <w:sz w:val="23"/>
          <w:szCs w:val="23"/>
        </w:rPr>
        <w:t>.4 评审程序</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6"/>
          <w:sz w:val="23"/>
          <w:szCs w:val="23"/>
        </w:rPr>
        <w:t>17</w:t>
      </w:r>
      <w:r>
        <w:rPr>
          <w:rFonts w:hint="eastAsia" w:ascii="宋体" w:hAnsi="宋体" w:eastAsia="宋体" w:cs="宋体"/>
          <w:spacing w:val="5"/>
          <w:sz w:val="23"/>
          <w:szCs w:val="23"/>
        </w:rPr>
        <w:t>.</w:t>
      </w:r>
      <w:r>
        <w:rPr>
          <w:rFonts w:hint="eastAsia" w:ascii="宋体" w:hAnsi="宋体" w:eastAsia="宋体" w:cs="宋体"/>
          <w:spacing w:val="3"/>
          <w:sz w:val="23"/>
          <w:szCs w:val="23"/>
        </w:rPr>
        <w:t>4.1 宣布评审纪律以及回避提示；</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17.4.2</w:t>
      </w:r>
      <w:r>
        <w:rPr>
          <w:rFonts w:hint="eastAsia" w:ascii="宋体" w:hAnsi="宋体" w:eastAsia="宋体" w:cs="宋体"/>
          <w:spacing w:val="2"/>
          <w:sz w:val="23"/>
          <w:szCs w:val="23"/>
        </w:rPr>
        <w:t xml:space="preserve"> 组织推荐磋商小组组长；</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.4.3 资格性审查；</w:t>
      </w:r>
    </w:p>
    <w:p>
      <w:pPr>
        <w:spacing w:before="28"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 xml:space="preserve">.4.4 </w:t>
      </w:r>
      <w:r>
        <w:rPr>
          <w:rFonts w:hint="eastAsia" w:ascii="宋体" w:hAnsi="宋体" w:eastAsia="宋体" w:cs="宋体"/>
          <w:sz w:val="23"/>
          <w:szCs w:val="23"/>
          <w:lang w:eastAsia="zh-CN"/>
        </w:rPr>
        <w:t>符合性</w:t>
      </w:r>
      <w:r>
        <w:rPr>
          <w:rFonts w:hint="eastAsia" w:ascii="宋体" w:hAnsi="宋体" w:eastAsia="宋体" w:cs="宋体"/>
          <w:sz w:val="23"/>
          <w:szCs w:val="23"/>
        </w:rPr>
        <w:t>性审查；</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17.4.5 技术评审；</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17.4.6 澄</w:t>
      </w:r>
      <w:r>
        <w:rPr>
          <w:rFonts w:hint="eastAsia" w:ascii="宋体" w:hAnsi="宋体" w:eastAsia="宋体" w:cs="宋体"/>
          <w:sz w:val="23"/>
          <w:szCs w:val="23"/>
        </w:rPr>
        <w:t>清有关问题；</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17.4</w:t>
      </w:r>
      <w:r>
        <w:rPr>
          <w:rFonts w:hint="eastAsia" w:ascii="宋体" w:hAnsi="宋体" w:eastAsia="宋体" w:cs="宋体"/>
          <w:spacing w:val="1"/>
          <w:sz w:val="23"/>
          <w:szCs w:val="23"/>
        </w:rPr>
        <w:t>.7 磋商、最后报价</w:t>
      </w:r>
    </w:p>
    <w:p>
      <w:pPr>
        <w:spacing w:before="24" w:line="229" w:lineRule="auto"/>
        <w:ind w:left="522"/>
        <w:rPr>
          <w:rFonts w:hint="eastAsia" w:ascii="宋体" w:hAnsi="宋体" w:eastAsia="宋体" w:cs="宋体"/>
          <w:sz w:val="23"/>
          <w:szCs w:val="23"/>
        </w:rPr>
      </w:pPr>
      <w:r>
        <w:rPr>
          <w:rFonts w:hint="eastAsia" w:ascii="宋体" w:hAnsi="宋体" w:eastAsia="宋体" w:cs="宋体"/>
          <w:spacing w:val="5"/>
          <w:sz w:val="23"/>
          <w:szCs w:val="23"/>
        </w:rPr>
        <w:t>17.4.8 确定成交供应商或者推荐成交候选人名单</w:t>
      </w:r>
      <w:r>
        <w:rPr>
          <w:rFonts w:hint="eastAsia" w:ascii="宋体" w:hAnsi="宋体" w:eastAsia="宋体" w:cs="宋体"/>
          <w:spacing w:val="3"/>
          <w:sz w:val="23"/>
          <w:szCs w:val="23"/>
        </w:rPr>
        <w:t>；</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17.4.9 编</w:t>
      </w:r>
      <w:r>
        <w:rPr>
          <w:rFonts w:hint="eastAsia" w:ascii="宋体" w:hAnsi="宋体" w:eastAsia="宋体" w:cs="宋体"/>
          <w:sz w:val="23"/>
          <w:szCs w:val="23"/>
        </w:rPr>
        <w:t>写评审报告；</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17.4.10 宣布评审结</w:t>
      </w:r>
      <w:r>
        <w:rPr>
          <w:rFonts w:hint="eastAsia" w:ascii="宋体" w:hAnsi="宋体" w:eastAsia="宋体" w:cs="宋体"/>
          <w:sz w:val="23"/>
          <w:szCs w:val="23"/>
        </w:rPr>
        <w:t>果。</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17.5 评审</w:t>
      </w:r>
    </w:p>
    <w:p>
      <w:pPr>
        <w:spacing w:before="26"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.5.1 资格性审查</w:t>
      </w:r>
    </w:p>
    <w:p>
      <w:pPr>
        <w:spacing w:before="28" w:line="250" w:lineRule="auto"/>
        <w:ind w:left="31" w:right="65" w:firstLine="49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8"/>
          <w:sz w:val="23"/>
          <w:szCs w:val="23"/>
        </w:rPr>
        <w:t>5.1.1 磋商小组依据法律法规和采购文件的规定，对响应文件中的资格</w:t>
      </w:r>
      <w:r>
        <w:rPr>
          <w:rFonts w:hint="eastAsia" w:ascii="宋体" w:hAnsi="宋体" w:eastAsia="宋体" w:cs="宋体"/>
          <w:spacing w:val="4"/>
          <w:sz w:val="23"/>
          <w:szCs w:val="23"/>
        </w:rPr>
        <w:t>证明等进行审查，以确定供应商是否具备报价资格</w:t>
      </w:r>
      <w:r>
        <w:rPr>
          <w:rFonts w:hint="eastAsia" w:ascii="宋体" w:hAnsi="宋体" w:eastAsia="宋体" w:cs="宋体"/>
          <w:spacing w:val="3"/>
          <w:sz w:val="23"/>
          <w:szCs w:val="23"/>
        </w:rPr>
        <w:t>。</w:t>
      </w:r>
    </w:p>
    <w:p>
      <w:pPr>
        <w:tabs>
          <w:tab w:val="left" w:pos="151"/>
        </w:tabs>
        <w:spacing w:before="6" w:line="250" w:lineRule="auto"/>
        <w:ind w:left="29" w:firstLine="492"/>
        <w:rPr>
          <w:rFonts w:hint="eastAsia" w:ascii="宋体" w:hAnsi="宋体" w:eastAsia="宋体" w:cs="宋体"/>
          <w:sz w:val="23"/>
          <w:szCs w:val="23"/>
        </w:rPr>
      </w:pPr>
      <w:r>
        <w:rPr>
          <w:rFonts w:hint="eastAsia" w:ascii="宋体" w:hAnsi="宋体" w:eastAsia="宋体" w:cs="宋体"/>
          <w:spacing w:val="-3"/>
          <w:sz w:val="23"/>
          <w:szCs w:val="23"/>
        </w:rPr>
        <w:t>17.5.1.2 采购人、采购代理机构通过“信用中国”</w:t>
      </w:r>
      <w:r>
        <w:rPr>
          <w:rFonts w:hint="eastAsia" w:ascii="宋体" w:hAnsi="宋体" w:eastAsia="宋体" w:cs="宋体"/>
          <w:spacing w:val="-2"/>
          <w:sz w:val="23"/>
          <w:szCs w:val="23"/>
        </w:rPr>
        <w:t>网</w:t>
      </w:r>
      <w:r>
        <w:rPr>
          <w:rFonts w:hint="eastAsia" w:ascii="宋体" w:hAnsi="宋体" w:eastAsia="宋体" w:cs="宋体"/>
          <w:sz w:val="23"/>
          <w:szCs w:val="23"/>
        </w:rPr>
        <w:t xml:space="preserve">站 </w:t>
      </w:r>
      <w:r>
        <w:rPr>
          <w:rFonts w:hint="eastAsia" w:ascii="宋体" w:hAnsi="宋体" w:eastAsia="宋体" w:cs="宋体"/>
          <w:sz w:val="23"/>
          <w:szCs w:val="23"/>
        </w:rPr>
        <w:tab/>
      </w:r>
      <w:r>
        <w:rPr>
          <w:rFonts w:hint="eastAsia" w:ascii="宋体" w:hAnsi="宋体" w:eastAsia="宋体" w:cs="宋体"/>
          <w:spacing w:val="16"/>
          <w:sz w:val="23"/>
          <w:szCs w:val="23"/>
        </w:rPr>
        <w:t>(</w:t>
      </w:r>
      <w:r>
        <w:rPr>
          <w:rFonts w:hint="eastAsia" w:ascii="宋体" w:hAnsi="宋体" w:eastAsia="宋体" w:cs="宋体"/>
          <w:sz w:val="23"/>
          <w:szCs w:val="23"/>
        </w:rPr>
        <w:t>www</w:t>
      </w:r>
      <w:r>
        <w:rPr>
          <w:rFonts w:hint="eastAsia" w:ascii="宋体" w:hAnsi="宋体" w:eastAsia="宋体" w:cs="宋体"/>
          <w:spacing w:val="16"/>
          <w:sz w:val="23"/>
          <w:szCs w:val="23"/>
        </w:rPr>
        <w:t>.</w:t>
      </w:r>
      <w:r>
        <w:rPr>
          <w:rFonts w:hint="eastAsia" w:ascii="宋体" w:hAnsi="宋体" w:eastAsia="宋体" w:cs="宋体"/>
          <w:sz w:val="23"/>
          <w:szCs w:val="23"/>
        </w:rPr>
        <w:t>creditchina</w:t>
      </w:r>
      <w:r>
        <w:rPr>
          <w:rFonts w:hint="eastAsia" w:ascii="宋体" w:hAnsi="宋体" w:eastAsia="宋体" w:cs="宋体"/>
          <w:spacing w:val="12"/>
          <w:sz w:val="23"/>
          <w:szCs w:val="23"/>
        </w:rPr>
        <w:t>.</w:t>
      </w:r>
      <w:r>
        <w:rPr>
          <w:rFonts w:hint="eastAsia" w:ascii="宋体" w:hAnsi="宋体" w:eastAsia="宋体" w:cs="宋体"/>
          <w:sz w:val="23"/>
          <w:szCs w:val="23"/>
        </w:rPr>
        <w:t>gov</w:t>
      </w:r>
      <w:r>
        <w:rPr>
          <w:rFonts w:hint="eastAsia" w:ascii="宋体" w:hAnsi="宋体" w:eastAsia="宋体" w:cs="宋体"/>
          <w:spacing w:val="8"/>
          <w:sz w:val="23"/>
          <w:szCs w:val="23"/>
        </w:rPr>
        <w:t>.</w:t>
      </w:r>
      <w:r>
        <w:rPr>
          <w:rFonts w:hint="eastAsia" w:ascii="宋体" w:hAnsi="宋体" w:eastAsia="宋体" w:cs="宋体"/>
          <w:sz w:val="23"/>
          <w:szCs w:val="23"/>
        </w:rPr>
        <w:t>cn</w:t>
      </w:r>
      <w:r>
        <w:rPr>
          <w:rFonts w:hint="eastAsia" w:ascii="宋体" w:hAnsi="宋体" w:eastAsia="宋体" w:cs="宋体"/>
          <w:spacing w:val="8"/>
          <w:sz w:val="23"/>
          <w:szCs w:val="23"/>
        </w:rPr>
        <w:t>)、中国政府采购网 (</w:t>
      </w:r>
      <w:r>
        <w:rPr>
          <w:rFonts w:hint="eastAsia" w:ascii="宋体" w:hAnsi="宋体" w:eastAsia="宋体" w:cs="宋体"/>
          <w:sz w:val="23"/>
          <w:szCs w:val="23"/>
        </w:rPr>
        <w:t>www</w:t>
      </w:r>
      <w:r>
        <w:rPr>
          <w:rFonts w:hint="eastAsia" w:ascii="宋体" w:hAnsi="宋体" w:eastAsia="宋体" w:cs="宋体"/>
          <w:spacing w:val="8"/>
          <w:sz w:val="23"/>
          <w:szCs w:val="23"/>
        </w:rPr>
        <w:t>.</w:t>
      </w:r>
      <w:r>
        <w:rPr>
          <w:rFonts w:hint="eastAsia" w:ascii="宋体" w:hAnsi="宋体" w:eastAsia="宋体" w:cs="宋体"/>
          <w:sz w:val="23"/>
          <w:szCs w:val="23"/>
        </w:rPr>
        <w:t>ccgp</w:t>
      </w:r>
      <w:r>
        <w:rPr>
          <w:rFonts w:hint="eastAsia" w:ascii="宋体" w:hAnsi="宋体" w:eastAsia="宋体" w:cs="宋体"/>
          <w:spacing w:val="8"/>
          <w:sz w:val="23"/>
          <w:szCs w:val="23"/>
        </w:rPr>
        <w:t>.</w:t>
      </w:r>
      <w:r>
        <w:rPr>
          <w:rFonts w:hint="eastAsia" w:ascii="宋体" w:hAnsi="宋体" w:eastAsia="宋体" w:cs="宋体"/>
          <w:sz w:val="23"/>
          <w:szCs w:val="23"/>
        </w:rPr>
        <w:t>gov</w:t>
      </w:r>
      <w:r>
        <w:rPr>
          <w:rFonts w:hint="eastAsia" w:ascii="宋体" w:hAnsi="宋体" w:eastAsia="宋体" w:cs="宋体"/>
          <w:spacing w:val="8"/>
          <w:sz w:val="23"/>
          <w:szCs w:val="23"/>
        </w:rPr>
        <w:t>.</w:t>
      </w:r>
      <w:r>
        <w:rPr>
          <w:rFonts w:hint="eastAsia" w:ascii="宋体" w:hAnsi="宋体" w:eastAsia="宋体" w:cs="宋体"/>
          <w:sz w:val="23"/>
          <w:szCs w:val="23"/>
        </w:rPr>
        <w:t>cn</w:t>
      </w:r>
      <w:r>
        <w:rPr>
          <w:rFonts w:hint="eastAsia" w:ascii="宋体" w:hAnsi="宋体" w:eastAsia="宋体" w:cs="宋体"/>
          <w:spacing w:val="8"/>
          <w:sz w:val="23"/>
          <w:szCs w:val="23"/>
        </w:rPr>
        <w:t>) 查询供应</w:t>
      </w:r>
      <w:r>
        <w:rPr>
          <w:rFonts w:hint="eastAsia" w:ascii="宋体" w:hAnsi="宋体" w:eastAsia="宋体" w:cs="宋体"/>
          <w:sz w:val="23"/>
          <w:szCs w:val="23"/>
        </w:rPr>
        <w:t xml:space="preserve"> </w:t>
      </w:r>
      <w:r>
        <w:rPr>
          <w:rFonts w:hint="eastAsia" w:ascii="宋体" w:hAnsi="宋体" w:eastAsia="宋体" w:cs="宋体"/>
          <w:spacing w:val="7"/>
          <w:sz w:val="23"/>
          <w:szCs w:val="23"/>
        </w:rPr>
        <w:t>商信用记录，查询时要将查询网页、内容进行截图或拍照，以作证据留存，截</w:t>
      </w:r>
      <w:r>
        <w:rPr>
          <w:rFonts w:hint="eastAsia" w:ascii="宋体" w:hAnsi="宋体" w:eastAsia="宋体" w:cs="宋体"/>
          <w:sz w:val="23"/>
          <w:szCs w:val="23"/>
        </w:rPr>
        <w:t xml:space="preserve">图 </w:t>
      </w:r>
      <w:r>
        <w:rPr>
          <w:rFonts w:hint="eastAsia" w:ascii="宋体" w:hAnsi="宋体" w:eastAsia="宋体" w:cs="宋体"/>
          <w:spacing w:val="7"/>
          <w:sz w:val="23"/>
          <w:szCs w:val="23"/>
        </w:rPr>
        <w:t>或拍照内容要完整清晰，应包括网站网址、查询内容、电脑截屏时间。采购人</w:t>
      </w:r>
      <w:r>
        <w:rPr>
          <w:rFonts w:hint="eastAsia" w:ascii="宋体" w:hAnsi="宋体" w:eastAsia="宋体" w:cs="宋体"/>
          <w:sz w:val="23"/>
          <w:szCs w:val="23"/>
        </w:rPr>
        <w:t>或</w:t>
      </w:r>
      <w:r>
        <w:rPr>
          <w:rFonts w:hint="eastAsia" w:ascii="宋体" w:hAnsi="宋体" w:eastAsia="宋体" w:cs="宋体"/>
          <w:spacing w:val="7"/>
          <w:sz w:val="23"/>
          <w:szCs w:val="23"/>
        </w:rPr>
        <w:t>者采购代理机构应当对供应商信用记录进行甄别，对列入失信被执行人、重大</w:t>
      </w:r>
      <w:r>
        <w:rPr>
          <w:rFonts w:hint="eastAsia" w:ascii="宋体" w:hAnsi="宋体" w:eastAsia="宋体" w:cs="宋体"/>
          <w:sz w:val="23"/>
          <w:szCs w:val="23"/>
        </w:rPr>
        <w:t>税</w:t>
      </w:r>
      <w:r>
        <w:rPr>
          <w:rFonts w:hint="eastAsia" w:ascii="宋体" w:hAnsi="宋体" w:eastAsia="宋体" w:cs="宋体"/>
          <w:spacing w:val="7"/>
          <w:sz w:val="23"/>
          <w:szCs w:val="23"/>
        </w:rPr>
        <w:t>收违法案件当事人名单、政府采购严重违法失信行为记录名单及其他不符合《</w:t>
      </w:r>
      <w:r>
        <w:rPr>
          <w:rFonts w:hint="eastAsia" w:ascii="宋体" w:hAnsi="宋体" w:eastAsia="宋体" w:cs="宋体"/>
          <w:sz w:val="23"/>
          <w:szCs w:val="23"/>
        </w:rPr>
        <w:t>中</w:t>
      </w:r>
      <w:r>
        <w:rPr>
          <w:rFonts w:hint="eastAsia" w:ascii="宋体" w:hAnsi="宋体" w:eastAsia="宋体" w:cs="宋体"/>
          <w:spacing w:val="7"/>
          <w:sz w:val="23"/>
          <w:szCs w:val="23"/>
        </w:rPr>
        <w:t>华人民共和国政府采购法》第二十二条规定条件的供应商，应当拒绝其参加政</w:t>
      </w:r>
      <w:r>
        <w:rPr>
          <w:rFonts w:hint="eastAsia" w:ascii="宋体" w:hAnsi="宋体" w:eastAsia="宋体" w:cs="宋体"/>
          <w:sz w:val="23"/>
          <w:szCs w:val="23"/>
        </w:rPr>
        <w:t>府</w:t>
      </w:r>
      <w:r>
        <w:rPr>
          <w:rFonts w:hint="eastAsia" w:ascii="宋体" w:hAnsi="宋体" w:eastAsia="宋体" w:cs="宋体"/>
          <w:spacing w:val="3"/>
          <w:sz w:val="23"/>
          <w:szCs w:val="23"/>
        </w:rPr>
        <w:t>采</w:t>
      </w:r>
      <w:r>
        <w:rPr>
          <w:rFonts w:hint="eastAsia" w:ascii="宋体" w:hAnsi="宋体" w:eastAsia="宋体" w:cs="宋体"/>
          <w:spacing w:val="2"/>
          <w:sz w:val="23"/>
          <w:szCs w:val="23"/>
        </w:rPr>
        <w:t>购活动，其响应无效；两个以上的自然人、法人或者其他组织组成一个联合体，</w:t>
      </w:r>
      <w:r>
        <w:rPr>
          <w:rFonts w:hint="eastAsia" w:ascii="宋体" w:hAnsi="宋体" w:eastAsia="宋体" w:cs="宋体"/>
          <w:spacing w:val="7"/>
          <w:sz w:val="23"/>
          <w:szCs w:val="23"/>
        </w:rPr>
        <w:t>以一个供应商的身份共同参加政府采购活动的，应当对所有联合体成员进行信</w:t>
      </w:r>
      <w:r>
        <w:rPr>
          <w:rFonts w:hint="eastAsia" w:ascii="宋体" w:hAnsi="宋体" w:eastAsia="宋体" w:cs="宋体"/>
          <w:sz w:val="23"/>
          <w:szCs w:val="23"/>
        </w:rPr>
        <w:t>用</w:t>
      </w:r>
      <w:r>
        <w:rPr>
          <w:rFonts w:hint="eastAsia" w:ascii="宋体" w:hAnsi="宋体" w:eastAsia="宋体" w:cs="宋体"/>
          <w:spacing w:val="7"/>
          <w:sz w:val="23"/>
          <w:szCs w:val="23"/>
        </w:rPr>
        <w:t>记录查询，联合体成员存在不良信用记录的，视同联合体存在不良信用记录，</w:t>
      </w:r>
      <w:r>
        <w:rPr>
          <w:rFonts w:hint="eastAsia" w:ascii="宋体" w:hAnsi="宋体" w:eastAsia="宋体" w:cs="宋体"/>
          <w:sz w:val="23"/>
          <w:szCs w:val="23"/>
        </w:rPr>
        <w:t>其</w:t>
      </w:r>
      <w:r>
        <w:rPr>
          <w:rFonts w:hint="eastAsia" w:ascii="宋体" w:hAnsi="宋体" w:eastAsia="宋体" w:cs="宋体"/>
          <w:spacing w:val="6"/>
          <w:sz w:val="23"/>
          <w:szCs w:val="23"/>
        </w:rPr>
        <w:t>响</w:t>
      </w:r>
      <w:r>
        <w:rPr>
          <w:rFonts w:hint="eastAsia" w:ascii="宋体" w:hAnsi="宋体" w:eastAsia="宋体" w:cs="宋体"/>
          <w:spacing w:val="5"/>
          <w:sz w:val="23"/>
          <w:szCs w:val="23"/>
        </w:rPr>
        <w:t>应无效。</w:t>
      </w:r>
    </w:p>
    <w:p>
      <w:pPr>
        <w:spacing w:before="1" w:line="229" w:lineRule="auto"/>
        <w:ind w:left="512"/>
        <w:rPr>
          <w:rFonts w:hint="eastAsia" w:ascii="宋体" w:hAnsi="宋体" w:eastAsia="宋体" w:cs="宋体"/>
          <w:sz w:val="23"/>
          <w:szCs w:val="23"/>
        </w:rPr>
      </w:pPr>
      <w:r>
        <w:rPr>
          <w:rFonts w:hint="eastAsia" w:ascii="宋体" w:hAnsi="宋体" w:eastAsia="宋体" w:cs="宋体"/>
          <w:spacing w:val="10"/>
          <w:sz w:val="23"/>
          <w:szCs w:val="23"/>
        </w:rPr>
        <w:t>信</w:t>
      </w:r>
      <w:r>
        <w:rPr>
          <w:rFonts w:hint="eastAsia" w:ascii="宋体" w:hAnsi="宋体" w:eastAsia="宋体" w:cs="宋体"/>
          <w:spacing w:val="9"/>
          <w:sz w:val="23"/>
          <w:szCs w:val="23"/>
        </w:rPr>
        <w:t>用信息查询记录及相关证据应当与其他采购文件一并保存。</w:t>
      </w:r>
    </w:p>
    <w:p>
      <w:pPr>
        <w:spacing w:before="26" w:line="256" w:lineRule="auto"/>
        <w:ind w:left="31" w:right="65" w:firstLine="490"/>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5.1.3 供应商资格要求中，代理商须提供产品制造商针对本项目的唯一</w:t>
      </w:r>
      <w:r>
        <w:rPr>
          <w:rFonts w:hint="eastAsia" w:ascii="宋体" w:hAnsi="宋体" w:eastAsia="宋体" w:cs="宋体"/>
          <w:spacing w:val="6"/>
          <w:sz w:val="23"/>
          <w:szCs w:val="23"/>
        </w:rPr>
        <w:t>授权的，</w:t>
      </w:r>
      <w:r>
        <w:rPr>
          <w:rFonts w:hint="eastAsia" w:ascii="宋体" w:hAnsi="宋体" w:eastAsia="宋体" w:cs="宋体"/>
          <w:spacing w:val="4"/>
          <w:sz w:val="23"/>
          <w:szCs w:val="23"/>
        </w:rPr>
        <w:t>同</w:t>
      </w:r>
      <w:r>
        <w:rPr>
          <w:rFonts w:hint="eastAsia" w:ascii="宋体" w:hAnsi="宋体" w:eastAsia="宋体" w:cs="宋体"/>
          <w:spacing w:val="3"/>
          <w:sz w:val="23"/>
          <w:szCs w:val="23"/>
        </w:rPr>
        <w:t>一品牌同品目产品只允许一个供应商参加报价，产品制造商和代理商</w:t>
      </w:r>
      <w:r>
        <w:rPr>
          <w:rFonts w:hint="eastAsia" w:ascii="宋体" w:hAnsi="宋体" w:eastAsia="宋体" w:cs="宋体"/>
          <w:spacing w:val="12"/>
          <w:sz w:val="23"/>
          <w:szCs w:val="23"/>
        </w:rPr>
        <w:t>同时报价</w:t>
      </w:r>
      <w:r>
        <w:rPr>
          <w:rFonts w:hint="eastAsia" w:ascii="宋体" w:hAnsi="宋体" w:eastAsia="宋体" w:cs="宋体"/>
          <w:spacing w:val="8"/>
          <w:sz w:val="23"/>
          <w:szCs w:val="23"/>
        </w:rPr>
        <w:t>的</w:t>
      </w:r>
      <w:r>
        <w:rPr>
          <w:rFonts w:hint="eastAsia" w:ascii="宋体" w:hAnsi="宋体" w:eastAsia="宋体" w:cs="宋体"/>
          <w:spacing w:val="6"/>
          <w:sz w:val="23"/>
          <w:szCs w:val="23"/>
        </w:rPr>
        <w:t>，制造商响应有效，代理商响应无效；不同代理商代理同一品牌同品</w:t>
      </w:r>
      <w:r>
        <w:rPr>
          <w:rFonts w:hint="eastAsia" w:ascii="宋体" w:hAnsi="宋体" w:eastAsia="宋体" w:cs="宋体"/>
          <w:spacing w:val="12"/>
          <w:sz w:val="23"/>
          <w:szCs w:val="23"/>
        </w:rPr>
        <w:t>目产品报</w:t>
      </w:r>
      <w:r>
        <w:rPr>
          <w:rFonts w:hint="eastAsia" w:ascii="宋体" w:hAnsi="宋体" w:eastAsia="宋体" w:cs="宋体"/>
          <w:spacing w:val="8"/>
          <w:sz w:val="23"/>
          <w:szCs w:val="23"/>
        </w:rPr>
        <w:t>价</w:t>
      </w:r>
      <w:r>
        <w:rPr>
          <w:rFonts w:hint="eastAsia" w:ascii="宋体" w:hAnsi="宋体" w:eastAsia="宋体" w:cs="宋体"/>
          <w:spacing w:val="6"/>
          <w:sz w:val="23"/>
          <w:szCs w:val="23"/>
        </w:rPr>
        <w:t>的，按照各代理商提供《产品授权书》的时间先后顺序认定，先获得</w:t>
      </w:r>
      <w:r>
        <w:rPr>
          <w:rFonts w:hint="eastAsia" w:ascii="宋体" w:hAnsi="宋体" w:eastAsia="宋体" w:cs="宋体"/>
          <w:sz w:val="23"/>
          <w:szCs w:val="23"/>
        </w:rPr>
        <w:t xml:space="preserve"> </w:t>
      </w:r>
      <w:r>
        <w:rPr>
          <w:rFonts w:hint="eastAsia" w:ascii="宋体" w:hAnsi="宋体" w:eastAsia="宋体" w:cs="宋体"/>
          <w:spacing w:val="12"/>
          <w:sz w:val="23"/>
          <w:szCs w:val="23"/>
        </w:rPr>
        <w:t>《产品授</w:t>
      </w:r>
      <w:r>
        <w:rPr>
          <w:rFonts w:hint="eastAsia" w:ascii="宋体" w:hAnsi="宋体" w:eastAsia="宋体" w:cs="宋体"/>
          <w:spacing w:val="8"/>
          <w:sz w:val="23"/>
          <w:szCs w:val="23"/>
        </w:rPr>
        <w:t>权</w:t>
      </w:r>
      <w:r>
        <w:rPr>
          <w:rFonts w:hint="eastAsia" w:ascii="宋体" w:hAnsi="宋体" w:eastAsia="宋体" w:cs="宋体"/>
          <w:spacing w:val="6"/>
          <w:sz w:val="23"/>
          <w:szCs w:val="23"/>
        </w:rPr>
        <w:t>书》的响应有效，后获得《产品授权书》的响应无效，时间相同时由</w:t>
      </w:r>
      <w:r>
        <w:rPr>
          <w:rFonts w:hint="eastAsia" w:ascii="宋体" w:hAnsi="宋体" w:eastAsia="宋体" w:cs="宋体"/>
          <w:spacing w:val="14"/>
          <w:sz w:val="23"/>
          <w:szCs w:val="23"/>
        </w:rPr>
        <w:t>磋</w:t>
      </w:r>
      <w:r>
        <w:rPr>
          <w:rFonts w:hint="eastAsia" w:ascii="宋体" w:hAnsi="宋体" w:eastAsia="宋体" w:cs="宋体"/>
          <w:spacing w:val="7"/>
          <w:sz w:val="23"/>
          <w:szCs w:val="23"/>
        </w:rPr>
        <w:t>商小组现场抽签决定。</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.5.2 符合性审查</w:t>
      </w:r>
    </w:p>
    <w:p>
      <w:pPr>
        <w:spacing w:before="28" w:line="250" w:lineRule="auto"/>
        <w:ind w:left="46" w:right="83" w:firstLine="465"/>
        <w:rPr>
          <w:rFonts w:hint="eastAsia" w:ascii="宋体" w:hAnsi="宋体" w:eastAsia="宋体" w:cs="宋体"/>
          <w:sz w:val="23"/>
          <w:szCs w:val="23"/>
        </w:rPr>
      </w:pPr>
      <w:r>
        <w:rPr>
          <w:rFonts w:hint="eastAsia" w:ascii="宋体" w:hAnsi="宋体" w:eastAsia="宋体" w:cs="宋体"/>
          <w:spacing w:val="12"/>
          <w:sz w:val="23"/>
          <w:szCs w:val="23"/>
        </w:rPr>
        <w:t>磋商小</w:t>
      </w:r>
      <w:r>
        <w:rPr>
          <w:rFonts w:hint="eastAsia" w:ascii="宋体" w:hAnsi="宋体" w:eastAsia="宋体" w:cs="宋体"/>
          <w:spacing w:val="6"/>
          <w:sz w:val="23"/>
          <w:szCs w:val="23"/>
        </w:rPr>
        <w:t>组依据采购文件的规定，从响应文件的有效性、完整性和对采购文件</w:t>
      </w:r>
      <w:r>
        <w:rPr>
          <w:rFonts w:hint="eastAsia" w:ascii="宋体" w:hAnsi="宋体" w:eastAsia="宋体" w:cs="宋体"/>
          <w:spacing w:val="5"/>
          <w:sz w:val="23"/>
          <w:szCs w:val="23"/>
        </w:rPr>
        <w:t>的响应程度进行审查，以确定是否对采购文件的实质性要求作出响</w:t>
      </w:r>
      <w:r>
        <w:rPr>
          <w:rFonts w:hint="eastAsia" w:ascii="宋体" w:hAnsi="宋体" w:eastAsia="宋体" w:cs="宋体"/>
          <w:spacing w:val="4"/>
          <w:sz w:val="23"/>
          <w:szCs w:val="23"/>
        </w:rPr>
        <w:t>应</w:t>
      </w:r>
      <w:r>
        <w:rPr>
          <w:rFonts w:hint="eastAsia" w:ascii="宋体" w:hAnsi="宋体" w:eastAsia="宋体" w:cs="宋体"/>
          <w:sz w:val="23"/>
          <w:szCs w:val="23"/>
        </w:rPr>
        <w:t>。</w:t>
      </w:r>
    </w:p>
    <w:p>
      <w:pPr>
        <w:spacing w:before="3" w:line="250" w:lineRule="auto"/>
        <w:ind w:left="31" w:firstLine="491"/>
        <w:rPr>
          <w:rFonts w:hint="eastAsia" w:ascii="宋体" w:hAnsi="宋体" w:eastAsia="宋体" w:cs="宋体"/>
          <w:sz w:val="23"/>
          <w:szCs w:val="23"/>
        </w:rPr>
      </w:pPr>
      <w:r>
        <w:rPr>
          <w:rFonts w:hint="eastAsia" w:ascii="宋体" w:hAnsi="宋体" w:eastAsia="宋体" w:cs="宋体"/>
          <w:spacing w:val="9"/>
          <w:sz w:val="23"/>
          <w:szCs w:val="23"/>
        </w:rPr>
        <w:t>17.5.3 在资格性和</w:t>
      </w:r>
      <w:r>
        <w:rPr>
          <w:rFonts w:hint="eastAsia" w:ascii="宋体" w:hAnsi="宋体" w:eastAsia="宋体" w:cs="宋体"/>
          <w:sz w:val="23"/>
          <w:szCs w:val="23"/>
        </w:rPr>
        <w:t>符合</w:t>
      </w:r>
      <w:r>
        <w:rPr>
          <w:rFonts w:hint="eastAsia" w:ascii="宋体" w:hAnsi="宋体" w:eastAsia="宋体" w:cs="宋体"/>
          <w:spacing w:val="9"/>
          <w:sz w:val="23"/>
          <w:szCs w:val="23"/>
        </w:rPr>
        <w:t>性审查同时，对属于不合格供应商或者采购人或</w:t>
      </w:r>
      <w:r>
        <w:rPr>
          <w:rFonts w:hint="eastAsia" w:ascii="宋体" w:hAnsi="宋体" w:eastAsia="宋体" w:cs="宋体"/>
          <w:spacing w:val="5"/>
          <w:sz w:val="23"/>
          <w:szCs w:val="23"/>
        </w:rPr>
        <w:t>者</w:t>
      </w:r>
      <w:r>
        <w:rPr>
          <w:rFonts w:hint="eastAsia" w:ascii="宋体" w:hAnsi="宋体" w:eastAsia="宋体" w:cs="宋体"/>
          <w:spacing w:val="12"/>
          <w:sz w:val="23"/>
          <w:szCs w:val="23"/>
        </w:rPr>
        <w:t>其委托公</w:t>
      </w:r>
      <w:r>
        <w:rPr>
          <w:rFonts w:hint="eastAsia" w:ascii="宋体" w:hAnsi="宋体" w:eastAsia="宋体" w:cs="宋体"/>
          <w:spacing w:val="8"/>
          <w:sz w:val="23"/>
          <w:szCs w:val="23"/>
        </w:rPr>
        <w:t>证</w:t>
      </w:r>
      <w:r>
        <w:rPr>
          <w:rFonts w:hint="eastAsia" w:ascii="宋体" w:hAnsi="宋体" w:eastAsia="宋体" w:cs="宋体"/>
          <w:spacing w:val="6"/>
          <w:sz w:val="23"/>
          <w:szCs w:val="23"/>
        </w:rPr>
        <w:t>人员依据法律法规和采购文件的规定，分别与供应商共同对其商务部</w:t>
      </w:r>
      <w:r>
        <w:rPr>
          <w:rFonts w:hint="eastAsia" w:ascii="宋体" w:hAnsi="宋体" w:eastAsia="宋体" w:cs="宋体"/>
          <w:spacing w:val="12"/>
          <w:sz w:val="23"/>
          <w:szCs w:val="23"/>
        </w:rPr>
        <w:t>分响应文</w:t>
      </w:r>
      <w:r>
        <w:rPr>
          <w:rFonts w:hint="eastAsia" w:ascii="宋体" w:hAnsi="宋体" w:eastAsia="宋体" w:cs="宋体"/>
          <w:spacing w:val="8"/>
          <w:sz w:val="23"/>
          <w:szCs w:val="23"/>
        </w:rPr>
        <w:t>件</w:t>
      </w:r>
      <w:r>
        <w:rPr>
          <w:rFonts w:hint="eastAsia" w:ascii="宋体" w:hAnsi="宋体" w:eastAsia="宋体" w:cs="宋体"/>
          <w:spacing w:val="6"/>
          <w:sz w:val="23"/>
          <w:szCs w:val="23"/>
        </w:rPr>
        <w:t>中的资格证明等进行审查，以确定供应商是否具备报价资格，填写</w:t>
      </w:r>
      <w:r>
        <w:rPr>
          <w:rFonts w:hint="eastAsia" w:ascii="宋体" w:hAnsi="宋体" w:eastAsia="宋体" w:cs="宋体"/>
          <w:spacing w:val="12"/>
          <w:sz w:val="23"/>
          <w:szCs w:val="23"/>
        </w:rPr>
        <w:t>资格审查</w:t>
      </w:r>
      <w:r>
        <w:rPr>
          <w:rFonts w:hint="eastAsia" w:ascii="宋体" w:hAnsi="宋体" w:eastAsia="宋体" w:cs="宋体"/>
          <w:spacing w:val="8"/>
          <w:sz w:val="23"/>
          <w:szCs w:val="23"/>
        </w:rPr>
        <w:t>表</w:t>
      </w:r>
      <w:r>
        <w:rPr>
          <w:rFonts w:hint="eastAsia" w:ascii="宋体" w:hAnsi="宋体" w:eastAsia="宋体" w:cs="宋体"/>
          <w:spacing w:val="6"/>
          <w:sz w:val="23"/>
          <w:szCs w:val="23"/>
        </w:rPr>
        <w:t>并签字确认后，提交磋商小组审核的供应商，磋商小组必须提出不合</w:t>
      </w:r>
      <w:r>
        <w:rPr>
          <w:rFonts w:hint="eastAsia" w:ascii="宋体" w:hAnsi="宋体" w:eastAsia="宋体" w:cs="宋体"/>
          <w:spacing w:val="4"/>
          <w:sz w:val="23"/>
          <w:szCs w:val="23"/>
        </w:rPr>
        <w:t>格或者响应无效的</w:t>
      </w:r>
      <w:r>
        <w:rPr>
          <w:rFonts w:hint="eastAsia" w:ascii="宋体" w:hAnsi="宋体" w:eastAsia="宋体" w:cs="宋体"/>
          <w:spacing w:val="3"/>
          <w:sz w:val="23"/>
          <w:szCs w:val="23"/>
        </w:rPr>
        <w:t>事</w:t>
      </w:r>
      <w:r>
        <w:rPr>
          <w:rFonts w:hint="eastAsia" w:ascii="宋体" w:hAnsi="宋体" w:eastAsia="宋体" w:cs="宋体"/>
          <w:spacing w:val="2"/>
          <w:sz w:val="23"/>
          <w:szCs w:val="23"/>
        </w:rPr>
        <w:t>实依据，并出具不合格或者响应无效说明，供应商签字确认。</w:t>
      </w:r>
      <w:r>
        <w:rPr>
          <w:rFonts w:hint="eastAsia" w:ascii="宋体" w:hAnsi="宋体" w:eastAsia="宋体" w:cs="宋体"/>
          <w:spacing w:val="12"/>
          <w:sz w:val="23"/>
          <w:szCs w:val="23"/>
        </w:rPr>
        <w:t>供应商签</w:t>
      </w:r>
      <w:r>
        <w:rPr>
          <w:rFonts w:hint="eastAsia" w:ascii="宋体" w:hAnsi="宋体" w:eastAsia="宋体" w:cs="宋体"/>
          <w:spacing w:val="8"/>
          <w:sz w:val="23"/>
          <w:szCs w:val="23"/>
        </w:rPr>
        <w:t>字</w:t>
      </w:r>
      <w:r>
        <w:rPr>
          <w:rFonts w:hint="eastAsia" w:ascii="宋体" w:hAnsi="宋体" w:eastAsia="宋体" w:cs="宋体"/>
          <w:spacing w:val="6"/>
          <w:sz w:val="23"/>
          <w:szCs w:val="23"/>
        </w:rPr>
        <w:t>确认后磋商小组全体成员签字。供应商拒绝签字确认的不影响磋商小</w:t>
      </w:r>
      <w:r>
        <w:rPr>
          <w:rFonts w:hint="eastAsia" w:ascii="宋体" w:hAnsi="宋体" w:eastAsia="宋体" w:cs="宋体"/>
          <w:spacing w:val="8"/>
          <w:sz w:val="23"/>
          <w:szCs w:val="23"/>
        </w:rPr>
        <w:t>组做出的不合格或无效裁定。</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2"/>
          <w:sz w:val="23"/>
          <w:szCs w:val="23"/>
        </w:rPr>
        <w:t>1</w:t>
      </w:r>
      <w:r>
        <w:rPr>
          <w:rFonts w:hint="eastAsia" w:ascii="宋体" w:hAnsi="宋体" w:eastAsia="宋体" w:cs="宋体"/>
          <w:spacing w:val="-1"/>
          <w:sz w:val="23"/>
          <w:szCs w:val="23"/>
        </w:rPr>
        <w:t>7.5.4 技术评审</w:t>
      </w:r>
    </w:p>
    <w:p>
      <w:pPr>
        <w:spacing w:before="26" w:line="250" w:lineRule="auto"/>
        <w:ind w:left="34" w:right="39" w:firstLine="488"/>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7"/>
          <w:sz w:val="23"/>
          <w:szCs w:val="23"/>
        </w:rPr>
        <w:t>.</w:t>
      </w:r>
      <w:r>
        <w:rPr>
          <w:rFonts w:hint="eastAsia" w:ascii="宋体" w:hAnsi="宋体" w:eastAsia="宋体" w:cs="宋体"/>
          <w:spacing w:val="5"/>
          <w:sz w:val="23"/>
          <w:szCs w:val="23"/>
        </w:rPr>
        <w:t>5.4.1 按照采购文件要求，审查报价供应商所投货物和服务的规格、质</w:t>
      </w:r>
      <w:r>
        <w:rPr>
          <w:rFonts w:hint="eastAsia" w:ascii="宋体" w:hAnsi="宋体" w:eastAsia="宋体" w:cs="宋体"/>
          <w:sz w:val="23"/>
          <w:szCs w:val="23"/>
        </w:rPr>
        <w:t xml:space="preserve"> </w:t>
      </w:r>
      <w:r>
        <w:rPr>
          <w:rFonts w:hint="eastAsia" w:ascii="宋体" w:hAnsi="宋体" w:eastAsia="宋体" w:cs="宋体"/>
          <w:spacing w:val="8"/>
          <w:sz w:val="23"/>
          <w:szCs w:val="23"/>
        </w:rPr>
        <w:t>量、数量及服务要求等技术要求和参数，并记录实质性响应、技术偏离等事项</w:t>
      </w:r>
      <w:r>
        <w:rPr>
          <w:rFonts w:hint="eastAsia" w:ascii="宋体" w:hAnsi="宋体" w:eastAsia="宋体" w:cs="宋体"/>
          <w:spacing w:val="5"/>
          <w:sz w:val="23"/>
          <w:szCs w:val="23"/>
        </w:rPr>
        <w:t>，</w:t>
      </w:r>
      <w:r>
        <w:rPr>
          <w:rFonts w:hint="eastAsia" w:ascii="宋体" w:hAnsi="宋体" w:eastAsia="宋体" w:cs="宋体"/>
          <w:sz w:val="23"/>
          <w:szCs w:val="23"/>
        </w:rPr>
        <w:t xml:space="preserve"> </w:t>
      </w:r>
      <w:r>
        <w:rPr>
          <w:rFonts w:hint="eastAsia" w:ascii="宋体" w:hAnsi="宋体" w:eastAsia="宋体" w:cs="宋体"/>
          <w:spacing w:val="8"/>
          <w:sz w:val="23"/>
          <w:szCs w:val="23"/>
        </w:rPr>
        <w:t>进行技术部分的</w:t>
      </w:r>
      <w:r>
        <w:rPr>
          <w:rFonts w:hint="eastAsia" w:ascii="宋体" w:hAnsi="宋体" w:eastAsia="宋体" w:cs="宋体"/>
          <w:spacing w:val="8"/>
          <w:sz w:val="23"/>
          <w:szCs w:val="23"/>
          <w:lang w:eastAsia="zh-CN"/>
        </w:rPr>
        <w:t>符合</w:t>
      </w:r>
      <w:r>
        <w:rPr>
          <w:rFonts w:hint="eastAsia" w:ascii="宋体" w:hAnsi="宋体" w:eastAsia="宋体" w:cs="宋体"/>
          <w:spacing w:val="8"/>
          <w:sz w:val="23"/>
          <w:szCs w:val="23"/>
        </w:rPr>
        <w:t>性审查</w:t>
      </w:r>
      <w:r>
        <w:rPr>
          <w:rFonts w:hint="eastAsia" w:ascii="宋体" w:hAnsi="宋体" w:eastAsia="宋体" w:cs="宋体"/>
          <w:spacing w:val="6"/>
          <w:sz w:val="23"/>
          <w:szCs w:val="23"/>
        </w:rPr>
        <w:t>。</w:t>
      </w:r>
    </w:p>
    <w:p>
      <w:pPr>
        <w:spacing w:before="4" w:line="250" w:lineRule="auto"/>
        <w:ind w:left="31" w:right="83" w:firstLine="491"/>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4"/>
          <w:sz w:val="23"/>
          <w:szCs w:val="23"/>
        </w:rPr>
        <w:t>.</w:t>
      </w:r>
      <w:r>
        <w:rPr>
          <w:rFonts w:hint="eastAsia" w:ascii="宋体" w:hAnsi="宋体" w:eastAsia="宋体" w:cs="宋体"/>
          <w:spacing w:val="8"/>
          <w:sz w:val="23"/>
          <w:szCs w:val="23"/>
        </w:rPr>
        <w:t>5.4.2 对技术复杂或性质特殊、响应文件技术或指标不一致的，磋商小</w:t>
      </w:r>
      <w:r>
        <w:rPr>
          <w:rFonts w:hint="eastAsia" w:ascii="宋体" w:hAnsi="宋体" w:eastAsia="宋体" w:cs="宋体"/>
          <w:spacing w:val="12"/>
          <w:sz w:val="23"/>
          <w:szCs w:val="23"/>
        </w:rPr>
        <w:t>组应根据</w:t>
      </w:r>
      <w:r>
        <w:rPr>
          <w:rFonts w:hint="eastAsia" w:ascii="宋体" w:hAnsi="宋体" w:eastAsia="宋体" w:cs="宋体"/>
          <w:spacing w:val="8"/>
          <w:sz w:val="23"/>
          <w:szCs w:val="23"/>
        </w:rPr>
        <w:t>采</w:t>
      </w:r>
      <w:r>
        <w:rPr>
          <w:rFonts w:hint="eastAsia" w:ascii="宋体" w:hAnsi="宋体" w:eastAsia="宋体" w:cs="宋体"/>
          <w:spacing w:val="6"/>
          <w:sz w:val="23"/>
          <w:szCs w:val="23"/>
        </w:rPr>
        <w:t>购文件以及各响应文件情况，在确保采购需求、质量和服务相等的前</w:t>
      </w:r>
      <w:r>
        <w:rPr>
          <w:rFonts w:hint="eastAsia" w:ascii="宋体" w:hAnsi="宋体" w:eastAsia="宋体" w:cs="宋体"/>
          <w:spacing w:val="12"/>
          <w:sz w:val="23"/>
          <w:szCs w:val="23"/>
        </w:rPr>
        <w:t>提下，</w:t>
      </w:r>
      <w:r>
        <w:rPr>
          <w:rFonts w:hint="eastAsia" w:ascii="宋体" w:hAnsi="宋体" w:eastAsia="宋体" w:cs="宋体"/>
          <w:spacing w:val="8"/>
          <w:sz w:val="23"/>
          <w:szCs w:val="23"/>
        </w:rPr>
        <w:t>按</w:t>
      </w:r>
      <w:r>
        <w:rPr>
          <w:rFonts w:hint="eastAsia" w:ascii="宋体" w:hAnsi="宋体" w:eastAsia="宋体" w:cs="宋体"/>
          <w:spacing w:val="6"/>
          <w:sz w:val="23"/>
          <w:szCs w:val="23"/>
        </w:rPr>
        <w:t>同等或者略高于采购文件标准确定统一磋商技术指标 (包括强制性标准</w:t>
      </w:r>
      <w:r>
        <w:rPr>
          <w:rFonts w:hint="eastAsia" w:ascii="宋体" w:hAnsi="宋体" w:eastAsia="宋体" w:cs="宋体"/>
          <w:spacing w:val="12"/>
          <w:sz w:val="23"/>
          <w:szCs w:val="23"/>
        </w:rPr>
        <w:t>和行业</w:t>
      </w:r>
      <w:r>
        <w:rPr>
          <w:rFonts w:hint="eastAsia" w:ascii="宋体" w:hAnsi="宋体" w:eastAsia="宋体" w:cs="宋体"/>
          <w:spacing w:val="8"/>
          <w:sz w:val="23"/>
          <w:szCs w:val="23"/>
        </w:rPr>
        <w:t>标</w:t>
      </w:r>
      <w:r>
        <w:rPr>
          <w:rFonts w:hint="eastAsia" w:ascii="宋体" w:hAnsi="宋体" w:eastAsia="宋体" w:cs="宋体"/>
          <w:spacing w:val="6"/>
          <w:sz w:val="23"/>
          <w:szCs w:val="23"/>
        </w:rPr>
        <w:t>准) ，磋商现场形成书面技术要求并经磋商小组全体成员签字确认，该</w:t>
      </w:r>
      <w:r>
        <w:rPr>
          <w:rFonts w:hint="eastAsia" w:ascii="宋体" w:hAnsi="宋体" w:eastAsia="宋体" w:cs="宋体"/>
          <w:spacing w:val="12"/>
          <w:sz w:val="23"/>
          <w:szCs w:val="23"/>
        </w:rPr>
        <w:t>标准是评</w:t>
      </w:r>
      <w:r>
        <w:rPr>
          <w:rFonts w:hint="eastAsia" w:ascii="宋体" w:hAnsi="宋体" w:eastAsia="宋体" w:cs="宋体"/>
          <w:spacing w:val="8"/>
          <w:sz w:val="23"/>
          <w:szCs w:val="23"/>
        </w:rPr>
        <w:t>审</w:t>
      </w:r>
      <w:r>
        <w:rPr>
          <w:rFonts w:hint="eastAsia" w:ascii="宋体" w:hAnsi="宋体" w:eastAsia="宋体" w:cs="宋体"/>
          <w:spacing w:val="6"/>
          <w:sz w:val="23"/>
          <w:szCs w:val="23"/>
        </w:rPr>
        <w:t>报告的组成部分，磋商技术指标经所有参与磋商供应商书面承诺后方可进行磋商</w:t>
      </w:r>
      <w:r>
        <w:rPr>
          <w:rFonts w:hint="eastAsia" w:ascii="宋体" w:hAnsi="宋体" w:eastAsia="宋体" w:cs="宋体"/>
          <w:spacing w:val="4"/>
          <w:sz w:val="23"/>
          <w:szCs w:val="23"/>
        </w:rPr>
        <w:t>。</w:t>
      </w:r>
    </w:p>
    <w:p>
      <w:pPr>
        <w:spacing w:line="230"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.6 澄清有关问题</w:t>
      </w:r>
    </w:p>
    <w:p>
      <w:pPr>
        <w:spacing w:before="28" w:line="250" w:lineRule="auto"/>
        <w:ind w:left="32" w:right="83" w:firstLine="490"/>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7"/>
          <w:sz w:val="23"/>
          <w:szCs w:val="23"/>
        </w:rPr>
        <w:t>6</w:t>
      </w:r>
      <w:r>
        <w:rPr>
          <w:rFonts w:hint="eastAsia" w:ascii="宋体" w:hAnsi="宋体" w:eastAsia="宋体" w:cs="宋体"/>
          <w:spacing w:val="5"/>
          <w:sz w:val="23"/>
          <w:szCs w:val="23"/>
        </w:rPr>
        <w:t>.1 对响应文件中含义不明确、 同类问题表述不一致或者有明显文字和</w:t>
      </w:r>
      <w:r>
        <w:rPr>
          <w:rFonts w:hint="eastAsia" w:ascii="宋体" w:hAnsi="宋体" w:eastAsia="宋体" w:cs="宋体"/>
          <w:spacing w:val="12"/>
          <w:sz w:val="23"/>
          <w:szCs w:val="23"/>
        </w:rPr>
        <w:t>计算错误</w:t>
      </w:r>
      <w:r>
        <w:rPr>
          <w:rFonts w:hint="eastAsia" w:ascii="宋体" w:hAnsi="宋体" w:eastAsia="宋体" w:cs="宋体"/>
          <w:spacing w:val="7"/>
          <w:sz w:val="23"/>
          <w:szCs w:val="23"/>
        </w:rPr>
        <w:t>的</w:t>
      </w:r>
      <w:r>
        <w:rPr>
          <w:rFonts w:hint="eastAsia" w:ascii="宋体" w:hAnsi="宋体" w:eastAsia="宋体" w:cs="宋体"/>
          <w:spacing w:val="6"/>
          <w:sz w:val="23"/>
          <w:szCs w:val="23"/>
        </w:rPr>
        <w:t>内容，磋商小组应以书面形式要求供应商做出必要的澄清、承诺、说</w:t>
      </w:r>
      <w:r>
        <w:rPr>
          <w:rFonts w:hint="eastAsia" w:ascii="宋体" w:hAnsi="宋体" w:eastAsia="宋体" w:cs="宋体"/>
          <w:spacing w:val="12"/>
          <w:sz w:val="23"/>
          <w:szCs w:val="23"/>
        </w:rPr>
        <w:t>明或者纠</w:t>
      </w:r>
      <w:r>
        <w:rPr>
          <w:rFonts w:hint="eastAsia" w:ascii="宋体" w:hAnsi="宋体" w:eastAsia="宋体" w:cs="宋体"/>
          <w:spacing w:val="7"/>
          <w:sz w:val="23"/>
          <w:szCs w:val="23"/>
        </w:rPr>
        <w:t>正</w:t>
      </w:r>
      <w:r>
        <w:rPr>
          <w:rFonts w:hint="eastAsia" w:ascii="宋体" w:hAnsi="宋体" w:eastAsia="宋体" w:cs="宋体"/>
          <w:spacing w:val="6"/>
          <w:sz w:val="23"/>
          <w:szCs w:val="23"/>
        </w:rPr>
        <w:t>。供应商的澄清、承诺、说明或者纠正应采取书面形式，由法定代表</w:t>
      </w:r>
      <w:r>
        <w:rPr>
          <w:rFonts w:hint="eastAsia" w:ascii="宋体" w:hAnsi="宋体" w:eastAsia="宋体" w:cs="宋体"/>
          <w:spacing w:val="12"/>
          <w:sz w:val="23"/>
          <w:szCs w:val="23"/>
        </w:rPr>
        <w:t>人或者被</w:t>
      </w:r>
      <w:r>
        <w:rPr>
          <w:rFonts w:hint="eastAsia" w:ascii="宋体" w:hAnsi="宋体" w:eastAsia="宋体" w:cs="宋体"/>
          <w:spacing w:val="7"/>
          <w:sz w:val="23"/>
          <w:szCs w:val="23"/>
        </w:rPr>
        <w:t>授</w:t>
      </w:r>
      <w:r>
        <w:rPr>
          <w:rFonts w:hint="eastAsia" w:ascii="宋体" w:hAnsi="宋体" w:eastAsia="宋体" w:cs="宋体"/>
          <w:spacing w:val="6"/>
          <w:sz w:val="23"/>
          <w:szCs w:val="23"/>
        </w:rPr>
        <w:t>权代表签字，并不得超出响应文件的范围或者改变响应文件的实质性</w:t>
      </w:r>
      <w:r>
        <w:rPr>
          <w:rFonts w:hint="eastAsia" w:ascii="宋体" w:hAnsi="宋体" w:eastAsia="宋体" w:cs="宋体"/>
          <w:spacing w:val="2"/>
          <w:sz w:val="23"/>
          <w:szCs w:val="23"/>
        </w:rPr>
        <w:t>内</w:t>
      </w:r>
      <w:r>
        <w:rPr>
          <w:rFonts w:hint="eastAsia" w:ascii="宋体" w:hAnsi="宋体" w:eastAsia="宋体" w:cs="宋体"/>
          <w:spacing w:val="1"/>
          <w:sz w:val="23"/>
          <w:szCs w:val="23"/>
        </w:rPr>
        <w:t>容。</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17.6.2 磋商小组判断响应文件的响应性仅基于响应文件本身而不靠外部因素。未响应实质性条款的，磋商小组有权确定其响应无效，供应商不能通过修正、撤销或者澄清不符之处而使其报价成为实质性响应的报价。</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17.6.3 磋商小组可以允许供应商修改或者澄清其响应文件中不构成实质偏离的、微小的、非正规的不一致或者不规则的地方。</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w:t>
      </w:r>
      <w:r>
        <w:rPr>
          <w:rFonts w:hint="eastAsia" w:ascii="宋体" w:hAnsi="宋体" w:eastAsia="宋体" w:cs="宋体"/>
          <w:spacing w:val="12"/>
          <w:sz w:val="23"/>
          <w:szCs w:val="23"/>
          <w:lang w:val="en-US" w:eastAsia="zh-CN"/>
        </w:rPr>
        <w:t>7</w:t>
      </w:r>
      <w:r>
        <w:rPr>
          <w:rFonts w:hint="eastAsia" w:ascii="宋体" w:hAnsi="宋体" w:eastAsia="宋体" w:cs="宋体"/>
          <w:spacing w:val="12"/>
          <w:sz w:val="23"/>
          <w:szCs w:val="23"/>
        </w:rPr>
        <w:t>.6.4 响应文件计算错误的修正。</w:t>
      </w:r>
      <w:r>
        <w:rPr>
          <w:rFonts w:hint="eastAsia" w:ascii="宋体" w:hAnsi="宋体" w:eastAsia="宋体" w:cs="宋体"/>
          <w:spacing w:val="12"/>
          <w:sz w:val="23"/>
          <w:szCs w:val="23"/>
          <w:lang w:eastAsia="zh-CN"/>
        </w:rPr>
        <w:t>磋商</w:t>
      </w:r>
      <w:r>
        <w:rPr>
          <w:rFonts w:hint="eastAsia" w:ascii="宋体" w:hAnsi="宋体" w:eastAsia="宋体" w:cs="宋体"/>
          <w:spacing w:val="12"/>
          <w:sz w:val="23"/>
          <w:szCs w:val="23"/>
        </w:rPr>
        <w:t>小组在对实质上响应采购文件要求的响应文件进行评估时，除采购文件另有约定外，须进行修正的，应符合下列原则：</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w:t>
      </w:r>
      <w:r>
        <w:rPr>
          <w:rFonts w:hint="eastAsia" w:ascii="宋体" w:hAnsi="宋体" w:eastAsia="宋体" w:cs="宋体"/>
          <w:spacing w:val="12"/>
          <w:sz w:val="23"/>
          <w:szCs w:val="23"/>
          <w:lang w:val="en-US" w:eastAsia="zh-CN"/>
        </w:rPr>
        <w:t>7</w:t>
      </w:r>
      <w:r>
        <w:rPr>
          <w:rFonts w:hint="eastAsia" w:ascii="宋体" w:hAnsi="宋体" w:eastAsia="宋体" w:cs="宋体"/>
          <w:spacing w:val="12"/>
          <w:sz w:val="23"/>
          <w:szCs w:val="23"/>
        </w:rPr>
        <w:t>.6.4.1 响应文件以正本为准。响应文件中《开标一览表》内容与分项报价、明细 表内容不一致的，以《开标一览表》为准；大写金额和小写金额不一致的，以大写金额为准；单价与工程量的乘积与总价之间不一致时，以单价为准，单价明显不合理的可以 进行纠偏；对不同文字文本响应文件的解释发生异议的，以中文文本为准；用数字表示 的数额与用文字表示的数额不一致时，以文字数额为准。</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w:t>
      </w:r>
      <w:r>
        <w:rPr>
          <w:rFonts w:hint="eastAsia" w:ascii="宋体" w:hAnsi="宋体" w:eastAsia="宋体" w:cs="宋体"/>
          <w:spacing w:val="12"/>
          <w:sz w:val="23"/>
          <w:szCs w:val="23"/>
          <w:lang w:val="en-US" w:eastAsia="zh-CN"/>
        </w:rPr>
        <w:t>7</w:t>
      </w:r>
      <w:r>
        <w:rPr>
          <w:rFonts w:hint="eastAsia" w:ascii="宋体" w:hAnsi="宋体" w:eastAsia="宋体" w:cs="宋体"/>
          <w:spacing w:val="12"/>
          <w:sz w:val="23"/>
          <w:szCs w:val="23"/>
        </w:rPr>
        <w:t>.6.4.2 按前款规定调整后的报价，经供应商确认后产生约束力。</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17.7 磋商、最后报价</w:t>
      </w:r>
    </w:p>
    <w:p>
      <w:pPr>
        <w:spacing w:before="4" w:line="250" w:lineRule="auto"/>
        <w:ind w:left="31" w:right="83" w:firstLine="491"/>
        <w:rPr>
          <w:rFonts w:hint="eastAsia" w:ascii="宋体" w:hAnsi="宋体" w:eastAsia="宋体" w:cs="宋体"/>
          <w:sz w:val="23"/>
          <w:szCs w:val="23"/>
        </w:rPr>
      </w:pPr>
      <w:r>
        <w:rPr>
          <w:rFonts w:hint="eastAsia" w:ascii="宋体" w:hAnsi="宋体" w:eastAsia="宋体" w:cs="宋体"/>
          <w:spacing w:val="12"/>
          <w:sz w:val="23"/>
          <w:szCs w:val="23"/>
        </w:rPr>
        <w:t>17.7.1 磋商前，磋商小组应</w:t>
      </w:r>
      <w:r>
        <w:rPr>
          <w:rFonts w:hint="eastAsia" w:ascii="宋体" w:hAnsi="宋体" w:eastAsia="宋体" w:cs="宋体"/>
          <w:spacing w:val="8"/>
          <w:sz w:val="23"/>
          <w:szCs w:val="23"/>
        </w:rPr>
        <w:t>核实供应商对统一磋商技术标准 (包括强制性</w:t>
      </w:r>
      <w:r>
        <w:rPr>
          <w:rFonts w:hint="eastAsia" w:ascii="宋体" w:hAnsi="宋体" w:eastAsia="宋体" w:cs="宋体"/>
          <w:spacing w:val="14"/>
          <w:sz w:val="23"/>
          <w:szCs w:val="23"/>
        </w:rPr>
        <w:t>标</w:t>
      </w:r>
      <w:r>
        <w:rPr>
          <w:rFonts w:hint="eastAsia" w:ascii="宋体" w:hAnsi="宋体" w:eastAsia="宋体" w:cs="宋体"/>
          <w:spacing w:val="8"/>
          <w:sz w:val="23"/>
          <w:szCs w:val="23"/>
        </w:rPr>
        <w:t>准和行业标准) 等是否全部承诺或者确认。</w:t>
      </w:r>
    </w:p>
    <w:p>
      <w:pPr>
        <w:spacing w:before="1" w:line="250" w:lineRule="auto"/>
        <w:ind w:left="33" w:right="83" w:firstLine="489"/>
        <w:rPr>
          <w:rFonts w:hint="eastAsia" w:ascii="宋体" w:hAnsi="宋体" w:eastAsia="宋体" w:cs="宋体"/>
          <w:sz w:val="23"/>
          <w:szCs w:val="23"/>
        </w:rPr>
      </w:pPr>
      <w:r>
        <w:rPr>
          <w:rFonts w:hint="eastAsia" w:ascii="宋体" w:hAnsi="宋体" w:eastAsia="宋体" w:cs="宋体"/>
          <w:spacing w:val="9"/>
          <w:sz w:val="23"/>
          <w:szCs w:val="23"/>
        </w:rPr>
        <w:t>17.7.2 磋商小组所有成员集中与单一供应商按照递交响应文件顺序的逆</w:t>
      </w:r>
      <w:r>
        <w:rPr>
          <w:rFonts w:hint="eastAsia" w:ascii="宋体" w:hAnsi="宋体" w:eastAsia="宋体" w:cs="宋体"/>
          <w:spacing w:val="2"/>
          <w:sz w:val="23"/>
          <w:szCs w:val="23"/>
        </w:rPr>
        <w:t>序</w:t>
      </w:r>
      <w:r>
        <w:rPr>
          <w:rFonts w:hint="eastAsia" w:ascii="宋体" w:hAnsi="宋体" w:eastAsia="宋体" w:cs="宋体"/>
          <w:spacing w:val="12"/>
          <w:sz w:val="23"/>
          <w:szCs w:val="23"/>
        </w:rPr>
        <w:t>进行在线</w:t>
      </w:r>
      <w:r>
        <w:rPr>
          <w:rFonts w:hint="eastAsia" w:ascii="宋体" w:hAnsi="宋体" w:eastAsia="宋体" w:cs="宋体"/>
          <w:spacing w:val="6"/>
          <w:sz w:val="23"/>
          <w:szCs w:val="23"/>
        </w:rPr>
        <w:t>磋商。在磋商中，磋商的任何一方不得透露与磋商有关的其他供应商的</w:t>
      </w:r>
      <w:r>
        <w:rPr>
          <w:rFonts w:hint="eastAsia" w:ascii="宋体" w:hAnsi="宋体" w:eastAsia="宋体" w:cs="宋体"/>
          <w:spacing w:val="8"/>
          <w:sz w:val="23"/>
          <w:szCs w:val="23"/>
        </w:rPr>
        <w:t>技术资料、价格和其他信息</w:t>
      </w:r>
      <w:r>
        <w:rPr>
          <w:rFonts w:hint="eastAsia" w:ascii="宋体" w:hAnsi="宋体" w:eastAsia="宋体" w:cs="宋体"/>
          <w:spacing w:val="7"/>
          <w:sz w:val="23"/>
          <w:szCs w:val="23"/>
        </w:rPr>
        <w:t>。</w:t>
      </w:r>
    </w:p>
    <w:p>
      <w:pPr>
        <w:spacing w:before="1" w:line="230" w:lineRule="auto"/>
        <w:ind w:left="517"/>
        <w:rPr>
          <w:rFonts w:hint="eastAsia" w:ascii="宋体" w:hAnsi="宋体" w:eastAsia="宋体" w:cs="宋体"/>
          <w:sz w:val="23"/>
          <w:szCs w:val="23"/>
        </w:rPr>
      </w:pPr>
      <w:r>
        <w:rPr>
          <w:rFonts w:hint="eastAsia" w:ascii="宋体" w:hAnsi="宋体" w:eastAsia="宋体" w:cs="宋体"/>
          <w:spacing w:val="25"/>
          <w:sz w:val="23"/>
          <w:szCs w:val="23"/>
        </w:rPr>
        <w:t>(</w:t>
      </w:r>
      <w:r>
        <w:rPr>
          <w:rFonts w:hint="eastAsia" w:ascii="宋体" w:hAnsi="宋体" w:eastAsia="宋体" w:cs="宋体"/>
          <w:spacing w:val="18"/>
          <w:sz w:val="23"/>
          <w:szCs w:val="23"/>
        </w:rPr>
        <w:t>1) 第一种情况</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磋商文</w:t>
      </w:r>
      <w:r>
        <w:rPr>
          <w:rFonts w:hint="eastAsia" w:ascii="宋体" w:hAnsi="宋体" w:eastAsia="宋体" w:cs="宋体"/>
          <w:spacing w:val="6"/>
          <w:sz w:val="23"/>
          <w:szCs w:val="23"/>
        </w:rPr>
        <w:t>件能够详细列明采购标的的技术、服务要求的，磋商结束后，磋商小</w:t>
      </w:r>
      <w:r>
        <w:rPr>
          <w:rFonts w:hint="eastAsia" w:ascii="宋体" w:hAnsi="宋体" w:eastAsia="宋体" w:cs="宋体"/>
          <w:spacing w:val="12"/>
          <w:sz w:val="23"/>
          <w:szCs w:val="23"/>
        </w:rPr>
        <w:t>组将要求</w:t>
      </w:r>
      <w:r>
        <w:rPr>
          <w:rFonts w:hint="eastAsia" w:ascii="宋体" w:hAnsi="宋体" w:eastAsia="宋体" w:cs="宋体"/>
          <w:spacing w:val="6"/>
          <w:sz w:val="23"/>
          <w:szCs w:val="23"/>
        </w:rPr>
        <w:t>所有实质性响应的供应商在规定时间内提交最后报价。最后报价是供</w:t>
      </w:r>
      <w:r>
        <w:rPr>
          <w:rFonts w:hint="eastAsia" w:ascii="宋体" w:hAnsi="宋体" w:eastAsia="宋体" w:cs="宋体"/>
          <w:spacing w:val="12"/>
          <w:sz w:val="23"/>
          <w:szCs w:val="23"/>
        </w:rPr>
        <w:t>应商响应文件的有效组成部分。提交最后报价的供应商不得少于 3 家。</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(2) 第二种情况</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磋商文件不能详细列明采购标的的技术、服务要求，需经磋商由供应商提供最终设计方案或解决方案的，磋商结束后，磋商小组应当按照少数服从多数的原 则投票推荐 3 家以上供应商的设计方案或者解决方案，并要求其在规定时间内提交最后报价。最后报价是供应商响应文件的有效组成部分。</w:t>
      </w:r>
    </w:p>
    <w:p>
      <w:pPr>
        <w:spacing w:before="4" w:line="250" w:lineRule="auto"/>
        <w:ind w:left="31" w:right="83" w:firstLine="491"/>
        <w:rPr>
          <w:rFonts w:hint="eastAsia" w:ascii="宋体" w:hAnsi="宋体" w:eastAsia="宋体" w:cs="宋体"/>
          <w:spacing w:val="12"/>
          <w:sz w:val="23"/>
          <w:szCs w:val="23"/>
        </w:rPr>
      </w:pPr>
      <w:r>
        <w:rPr>
          <w:rFonts w:hint="eastAsia" w:ascii="宋体" w:hAnsi="宋体" w:eastAsia="宋体" w:cs="宋体"/>
          <w:spacing w:val="12"/>
          <w:sz w:val="23"/>
          <w:szCs w:val="23"/>
        </w:rPr>
        <w:t>本次项目采用第一种情况进行在线磋商。</w:t>
      </w:r>
    </w:p>
    <w:p>
      <w:pPr>
        <w:spacing w:before="4" w:line="250" w:lineRule="auto"/>
        <w:ind w:left="31" w:right="83" w:firstLine="491"/>
        <w:rPr>
          <w:rFonts w:hint="eastAsia" w:ascii="宋体" w:hAnsi="宋体" w:eastAsia="宋体" w:cs="宋体"/>
          <w:sz w:val="23"/>
          <w:szCs w:val="23"/>
        </w:rPr>
      </w:pPr>
      <w:r>
        <w:rPr>
          <w:rFonts w:hint="eastAsia" w:ascii="宋体" w:hAnsi="宋体" w:eastAsia="宋体" w:cs="宋体"/>
          <w:spacing w:val="12"/>
          <w:sz w:val="23"/>
          <w:szCs w:val="23"/>
        </w:rPr>
        <w:t>17.7.3 在磋商过程中，磋商小组可以根据磋商文件和磋商情况实质性变动采购需求中的技术、服务要求以及合同草案条款，但不得变动磋商文件中的其他内容。对磋商文件作出的实质性</w:t>
      </w:r>
      <w:r>
        <w:rPr>
          <w:rFonts w:hint="eastAsia" w:ascii="宋体" w:hAnsi="宋体" w:eastAsia="宋体" w:cs="宋体"/>
          <w:spacing w:val="6"/>
          <w:sz w:val="23"/>
          <w:szCs w:val="23"/>
        </w:rPr>
        <w:t>变动是磋商文件的有效组成部分，磋商小组应当</w:t>
      </w:r>
      <w:r>
        <w:rPr>
          <w:rFonts w:hint="eastAsia" w:ascii="宋体" w:hAnsi="宋体" w:eastAsia="宋体" w:cs="宋体"/>
          <w:spacing w:val="12"/>
          <w:sz w:val="23"/>
          <w:szCs w:val="23"/>
        </w:rPr>
        <w:t>及时以</w:t>
      </w:r>
      <w:r>
        <w:rPr>
          <w:rFonts w:hint="eastAsia" w:ascii="宋体" w:hAnsi="宋体" w:eastAsia="宋体" w:cs="宋体"/>
          <w:spacing w:val="11"/>
          <w:sz w:val="23"/>
          <w:szCs w:val="23"/>
        </w:rPr>
        <w:t>书</w:t>
      </w:r>
      <w:r>
        <w:rPr>
          <w:rFonts w:hint="eastAsia" w:ascii="宋体" w:hAnsi="宋体" w:eastAsia="宋体" w:cs="宋体"/>
          <w:spacing w:val="6"/>
          <w:sz w:val="23"/>
          <w:szCs w:val="23"/>
        </w:rPr>
        <w:t>面形式同时通知所有参加磋商的供应商。供应商应当按照磋商文件的变</w:t>
      </w:r>
      <w:r>
        <w:rPr>
          <w:rFonts w:hint="eastAsia" w:ascii="宋体" w:hAnsi="宋体" w:eastAsia="宋体" w:cs="宋体"/>
          <w:spacing w:val="12"/>
          <w:sz w:val="23"/>
          <w:szCs w:val="23"/>
        </w:rPr>
        <w:t>动情况</w:t>
      </w:r>
      <w:r>
        <w:rPr>
          <w:rFonts w:hint="eastAsia" w:ascii="宋体" w:hAnsi="宋体" w:eastAsia="宋体" w:cs="宋体"/>
          <w:spacing w:val="11"/>
          <w:sz w:val="23"/>
          <w:szCs w:val="23"/>
        </w:rPr>
        <w:t>和</w:t>
      </w:r>
      <w:r>
        <w:rPr>
          <w:rFonts w:hint="eastAsia" w:ascii="宋体" w:hAnsi="宋体" w:eastAsia="宋体" w:cs="宋体"/>
          <w:spacing w:val="6"/>
          <w:sz w:val="23"/>
          <w:szCs w:val="23"/>
        </w:rPr>
        <w:t>磋商小组的要求重新提交响应文件，并由其法定代表人或授权代表签字或者加盖公章。</w:t>
      </w:r>
    </w:p>
    <w:p>
      <w:pPr>
        <w:spacing w:before="1" w:line="250" w:lineRule="auto"/>
        <w:ind w:left="33" w:right="64" w:firstLine="489"/>
        <w:rPr>
          <w:rFonts w:hint="eastAsia" w:ascii="宋体" w:hAnsi="宋体" w:eastAsia="宋体" w:cs="宋体"/>
          <w:sz w:val="23"/>
          <w:szCs w:val="23"/>
        </w:rPr>
      </w:pPr>
      <w:r>
        <w:rPr>
          <w:rFonts w:hint="eastAsia" w:ascii="宋体" w:hAnsi="宋体" w:eastAsia="宋体" w:cs="宋体"/>
          <w:spacing w:val="9"/>
          <w:sz w:val="23"/>
          <w:szCs w:val="23"/>
        </w:rPr>
        <w:t>17.7.4 已提交响应文件的供应商，在提交最后报价之前，可以根据磋商</w:t>
      </w:r>
      <w:r>
        <w:rPr>
          <w:rFonts w:hint="eastAsia" w:ascii="宋体" w:hAnsi="宋体" w:eastAsia="宋体" w:cs="宋体"/>
          <w:spacing w:val="2"/>
          <w:sz w:val="23"/>
          <w:szCs w:val="23"/>
        </w:rPr>
        <w:t>情</w:t>
      </w:r>
      <w:r>
        <w:rPr>
          <w:rFonts w:hint="eastAsia" w:ascii="宋体" w:hAnsi="宋体" w:eastAsia="宋体" w:cs="宋体"/>
          <w:spacing w:val="8"/>
          <w:sz w:val="23"/>
          <w:szCs w:val="23"/>
        </w:rPr>
        <w:t>况</w:t>
      </w:r>
      <w:r>
        <w:rPr>
          <w:rFonts w:hint="eastAsia" w:ascii="宋体" w:hAnsi="宋体" w:eastAsia="宋体" w:cs="宋体"/>
          <w:spacing w:val="5"/>
          <w:sz w:val="23"/>
          <w:szCs w:val="23"/>
        </w:rPr>
        <w:t>退出磋商。</w:t>
      </w:r>
    </w:p>
    <w:p>
      <w:pPr>
        <w:spacing w:before="1" w:line="250" w:lineRule="auto"/>
        <w:ind w:left="34" w:firstLine="488"/>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7"/>
          <w:sz w:val="23"/>
          <w:szCs w:val="23"/>
        </w:rPr>
        <w:t>7</w:t>
      </w:r>
      <w:r>
        <w:rPr>
          <w:rFonts w:hint="eastAsia" w:ascii="宋体" w:hAnsi="宋体" w:eastAsia="宋体" w:cs="宋体"/>
          <w:spacing w:val="5"/>
          <w:sz w:val="23"/>
          <w:szCs w:val="23"/>
        </w:rPr>
        <w:t>.5 经磋商确定最终采购需求和提交最后报价的供应商后，由磋商小组</w:t>
      </w:r>
      <w:r>
        <w:rPr>
          <w:rFonts w:hint="eastAsia" w:ascii="宋体" w:hAnsi="宋体" w:eastAsia="宋体" w:cs="宋体"/>
          <w:sz w:val="23"/>
          <w:szCs w:val="23"/>
        </w:rPr>
        <w:t xml:space="preserve"> </w:t>
      </w:r>
      <w:r>
        <w:rPr>
          <w:rFonts w:hint="eastAsia" w:ascii="宋体" w:hAnsi="宋体" w:eastAsia="宋体" w:cs="宋体"/>
          <w:spacing w:val="16"/>
          <w:sz w:val="23"/>
          <w:szCs w:val="23"/>
        </w:rPr>
        <w:t>采</w:t>
      </w:r>
      <w:r>
        <w:rPr>
          <w:rFonts w:hint="eastAsia" w:ascii="宋体" w:hAnsi="宋体" w:eastAsia="宋体" w:cs="宋体"/>
          <w:spacing w:val="15"/>
          <w:sz w:val="23"/>
          <w:szCs w:val="23"/>
        </w:rPr>
        <w:t>用</w:t>
      </w:r>
      <w:r>
        <w:rPr>
          <w:rFonts w:hint="eastAsia" w:ascii="宋体" w:hAnsi="宋体" w:eastAsia="宋体" w:cs="宋体"/>
          <w:spacing w:val="8"/>
          <w:sz w:val="23"/>
          <w:szCs w:val="23"/>
        </w:rPr>
        <w:t>综合评分法对提交最后报价的供应商的响应文件和最后报价进行综合评分。</w:t>
      </w:r>
    </w:p>
    <w:p>
      <w:pPr>
        <w:spacing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17</w:t>
      </w:r>
      <w:r>
        <w:rPr>
          <w:rFonts w:hint="eastAsia" w:ascii="宋体" w:hAnsi="宋体" w:eastAsia="宋体" w:cs="宋体"/>
          <w:spacing w:val="-2"/>
          <w:sz w:val="23"/>
          <w:szCs w:val="23"/>
        </w:rPr>
        <w:t>.8 综合评审</w:t>
      </w:r>
    </w:p>
    <w:p>
      <w:pPr>
        <w:spacing w:before="27" w:line="250" w:lineRule="auto"/>
        <w:ind w:left="39" w:right="64" w:firstLine="483"/>
        <w:rPr>
          <w:rFonts w:hint="eastAsia" w:ascii="宋体" w:hAnsi="宋体" w:eastAsia="宋体" w:cs="宋体"/>
          <w:sz w:val="23"/>
          <w:szCs w:val="23"/>
        </w:rPr>
      </w:pPr>
      <w:r>
        <w:rPr>
          <w:rFonts w:hint="eastAsia" w:ascii="宋体" w:hAnsi="宋体" w:eastAsia="宋体" w:cs="宋体"/>
          <w:spacing w:val="9"/>
          <w:sz w:val="23"/>
          <w:szCs w:val="23"/>
        </w:rPr>
        <w:t>17.8.1 评审方法：综合评分法，是指响应文件满足磋商文件全部实质性</w:t>
      </w:r>
      <w:r>
        <w:rPr>
          <w:rFonts w:hint="eastAsia" w:ascii="宋体" w:hAnsi="宋体" w:eastAsia="宋体" w:cs="宋体"/>
          <w:spacing w:val="2"/>
          <w:sz w:val="23"/>
          <w:szCs w:val="23"/>
        </w:rPr>
        <w:t>要</w:t>
      </w:r>
      <w:r>
        <w:rPr>
          <w:rFonts w:hint="eastAsia" w:ascii="宋体" w:hAnsi="宋体" w:eastAsia="宋体" w:cs="宋体"/>
          <w:spacing w:val="26"/>
          <w:sz w:val="23"/>
          <w:szCs w:val="23"/>
        </w:rPr>
        <w:t>求</w:t>
      </w:r>
      <w:r>
        <w:rPr>
          <w:rFonts w:hint="eastAsia" w:ascii="宋体" w:hAnsi="宋体" w:eastAsia="宋体" w:cs="宋体"/>
          <w:spacing w:val="14"/>
          <w:sz w:val="23"/>
          <w:szCs w:val="23"/>
        </w:rPr>
        <w:t>且</w:t>
      </w:r>
      <w:r>
        <w:rPr>
          <w:rFonts w:hint="eastAsia" w:ascii="宋体" w:hAnsi="宋体" w:eastAsia="宋体" w:cs="宋体"/>
          <w:spacing w:val="13"/>
          <w:sz w:val="23"/>
          <w:szCs w:val="23"/>
        </w:rPr>
        <w:t>按评审因素的量化指标评审得分最高的供应商为成交候选供应商的评审方</w:t>
      </w:r>
      <w:r>
        <w:rPr>
          <w:rFonts w:hint="eastAsia" w:ascii="宋体" w:hAnsi="宋体" w:eastAsia="宋体" w:cs="宋体"/>
          <w:spacing w:val="-7"/>
          <w:sz w:val="23"/>
          <w:szCs w:val="23"/>
        </w:rPr>
        <w:t>法</w:t>
      </w:r>
      <w:r>
        <w:rPr>
          <w:rFonts w:hint="eastAsia" w:ascii="宋体" w:hAnsi="宋体" w:eastAsia="宋体" w:cs="宋体"/>
          <w:spacing w:val="-6"/>
          <w:sz w:val="23"/>
          <w:szCs w:val="23"/>
        </w:rPr>
        <w:t>。</w:t>
      </w:r>
    </w:p>
    <w:p>
      <w:pPr>
        <w:spacing w:before="1" w:line="250" w:lineRule="auto"/>
        <w:ind w:left="32" w:right="61" w:firstLine="490"/>
        <w:rPr>
          <w:rFonts w:hint="eastAsia" w:ascii="宋体" w:hAnsi="宋体" w:eastAsia="宋体" w:cs="宋体"/>
          <w:sz w:val="23"/>
          <w:szCs w:val="23"/>
        </w:rPr>
      </w:pPr>
      <w:r>
        <w:rPr>
          <w:rFonts w:hint="eastAsia" w:ascii="宋体" w:hAnsi="宋体" w:eastAsia="宋体" w:cs="宋体"/>
          <w:spacing w:val="9"/>
          <w:sz w:val="23"/>
          <w:szCs w:val="23"/>
        </w:rPr>
        <w:t>17.8.2 磋商小组依据磋商文件及供应商的响应文件和最后报价，对响应</w:t>
      </w:r>
      <w:r>
        <w:rPr>
          <w:rFonts w:hint="eastAsia" w:ascii="宋体" w:hAnsi="宋体" w:eastAsia="宋体" w:cs="宋体"/>
          <w:spacing w:val="5"/>
          <w:sz w:val="23"/>
          <w:szCs w:val="23"/>
        </w:rPr>
        <w:t>文</w:t>
      </w:r>
      <w:r>
        <w:rPr>
          <w:rFonts w:hint="eastAsia" w:ascii="宋体" w:hAnsi="宋体" w:eastAsia="宋体" w:cs="宋体"/>
          <w:spacing w:val="16"/>
          <w:sz w:val="23"/>
          <w:szCs w:val="23"/>
        </w:rPr>
        <w:t>件的</w:t>
      </w:r>
      <w:r>
        <w:rPr>
          <w:rFonts w:hint="eastAsia" w:ascii="宋体" w:hAnsi="宋体" w:eastAsia="宋体" w:cs="宋体"/>
          <w:spacing w:val="8"/>
          <w:sz w:val="23"/>
          <w:szCs w:val="23"/>
        </w:rPr>
        <w:t>商务和技术部分进行进一步的比较和评价。</w:t>
      </w:r>
    </w:p>
    <w:p>
      <w:pPr>
        <w:spacing w:before="3" w:line="250" w:lineRule="auto"/>
        <w:ind w:left="33" w:right="61" w:firstLine="489"/>
        <w:rPr>
          <w:rFonts w:hint="eastAsia" w:ascii="宋体" w:hAnsi="宋体" w:eastAsia="宋体" w:cs="宋体"/>
          <w:sz w:val="23"/>
          <w:szCs w:val="23"/>
        </w:rPr>
      </w:pPr>
      <w:r>
        <w:rPr>
          <w:rFonts w:hint="eastAsia" w:ascii="宋体" w:hAnsi="宋体" w:eastAsia="宋体" w:cs="宋体"/>
          <w:spacing w:val="9"/>
          <w:sz w:val="23"/>
          <w:szCs w:val="23"/>
        </w:rPr>
        <w:t>17.8.3 若供应商的报价明显低于其他报价，使得其报价可能低于其个别</w:t>
      </w:r>
      <w:r>
        <w:rPr>
          <w:rFonts w:hint="eastAsia" w:ascii="宋体" w:hAnsi="宋体" w:eastAsia="宋体" w:cs="宋体"/>
          <w:spacing w:val="2"/>
          <w:sz w:val="23"/>
          <w:szCs w:val="23"/>
        </w:rPr>
        <w:t>成</w:t>
      </w:r>
      <w:r>
        <w:rPr>
          <w:rFonts w:hint="eastAsia" w:ascii="宋体" w:hAnsi="宋体" w:eastAsia="宋体" w:cs="宋体"/>
          <w:spacing w:val="12"/>
          <w:sz w:val="23"/>
          <w:szCs w:val="23"/>
        </w:rPr>
        <w:t>本的，有</w:t>
      </w:r>
      <w:r>
        <w:rPr>
          <w:rFonts w:hint="eastAsia" w:ascii="宋体" w:hAnsi="宋体" w:eastAsia="宋体" w:cs="宋体"/>
          <w:spacing w:val="6"/>
          <w:sz w:val="23"/>
          <w:szCs w:val="23"/>
        </w:rPr>
        <w:t>可能影响商品质量或不能诚信履约的，供应商应按磋商小组的要求作出</w:t>
      </w:r>
      <w:r>
        <w:rPr>
          <w:rFonts w:hint="eastAsia" w:ascii="宋体" w:hAnsi="宋体" w:eastAsia="宋体" w:cs="宋体"/>
          <w:spacing w:val="12"/>
          <w:sz w:val="23"/>
          <w:szCs w:val="23"/>
        </w:rPr>
        <w:t>书面说明</w:t>
      </w:r>
      <w:r>
        <w:rPr>
          <w:rFonts w:hint="eastAsia" w:ascii="宋体" w:hAnsi="宋体" w:eastAsia="宋体" w:cs="宋体"/>
          <w:spacing w:val="6"/>
          <w:sz w:val="23"/>
          <w:szCs w:val="23"/>
        </w:rPr>
        <w:t>并提供相关证明材料，不能合理说明或不能提供相关证明材料的，可作</w:t>
      </w:r>
      <w:r>
        <w:rPr>
          <w:rFonts w:hint="eastAsia" w:ascii="宋体" w:hAnsi="宋体" w:eastAsia="宋体" w:cs="宋体"/>
          <w:spacing w:val="12"/>
          <w:sz w:val="23"/>
          <w:szCs w:val="23"/>
        </w:rPr>
        <w:t>无效报</w:t>
      </w:r>
      <w:r>
        <w:rPr>
          <w:rFonts w:hint="eastAsia" w:ascii="宋体" w:hAnsi="宋体" w:eastAsia="宋体" w:cs="宋体"/>
          <w:spacing w:val="6"/>
          <w:sz w:val="23"/>
          <w:szCs w:val="23"/>
        </w:rPr>
        <w:t>价处理。(最低报价不作为评审的唯一依据。采购人不承诺将合同授予报</w:t>
      </w:r>
      <w:r>
        <w:rPr>
          <w:rFonts w:hint="eastAsia" w:ascii="宋体" w:hAnsi="宋体" w:eastAsia="宋体" w:cs="宋体"/>
          <w:spacing w:val="11"/>
          <w:sz w:val="23"/>
          <w:szCs w:val="23"/>
        </w:rPr>
        <w:t>价</w:t>
      </w:r>
      <w:r>
        <w:rPr>
          <w:rFonts w:hint="eastAsia" w:ascii="宋体" w:hAnsi="宋体" w:eastAsia="宋体" w:cs="宋体"/>
          <w:spacing w:val="6"/>
          <w:sz w:val="23"/>
          <w:szCs w:val="23"/>
        </w:rPr>
        <w:t>最低的供应商)</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17.9 成交</w:t>
      </w:r>
    </w:p>
    <w:p>
      <w:pPr>
        <w:spacing w:before="24" w:line="250" w:lineRule="auto"/>
        <w:ind w:left="40" w:right="61" w:firstLine="482"/>
        <w:rPr>
          <w:rFonts w:hint="eastAsia" w:ascii="宋体" w:hAnsi="宋体" w:eastAsia="宋体" w:cs="宋体"/>
          <w:sz w:val="23"/>
          <w:szCs w:val="23"/>
        </w:rPr>
      </w:pPr>
      <w:r>
        <w:rPr>
          <w:rFonts w:hint="eastAsia" w:ascii="宋体" w:hAnsi="宋体" w:eastAsia="宋体" w:cs="宋体"/>
          <w:spacing w:val="9"/>
          <w:sz w:val="23"/>
          <w:szCs w:val="23"/>
        </w:rPr>
        <w:t>17.9.1 对经比较和评价符合磋商文件要求的供应商，按照综合评审得分</w:t>
      </w:r>
      <w:r>
        <w:rPr>
          <w:rFonts w:hint="eastAsia" w:ascii="宋体" w:hAnsi="宋体" w:eastAsia="宋体" w:cs="宋体"/>
          <w:spacing w:val="2"/>
          <w:sz w:val="23"/>
          <w:szCs w:val="23"/>
        </w:rPr>
        <w:t>由</w:t>
      </w:r>
      <w:r>
        <w:rPr>
          <w:rFonts w:hint="eastAsia" w:ascii="宋体" w:hAnsi="宋体" w:eastAsia="宋体" w:cs="宋体"/>
          <w:spacing w:val="12"/>
          <w:sz w:val="23"/>
          <w:szCs w:val="23"/>
        </w:rPr>
        <w:t>高到低</w:t>
      </w:r>
      <w:r>
        <w:rPr>
          <w:rFonts w:hint="eastAsia" w:ascii="宋体" w:hAnsi="宋体" w:eastAsia="宋体" w:cs="宋体"/>
          <w:spacing w:val="6"/>
          <w:sz w:val="23"/>
          <w:szCs w:val="23"/>
        </w:rPr>
        <w:t>顺序推荐成交候选供应商，并确定排名第一的成交候选供应商为成交供应商</w:t>
      </w:r>
      <w:r>
        <w:rPr>
          <w:rFonts w:hint="eastAsia" w:ascii="宋体" w:hAnsi="宋体" w:eastAsia="宋体" w:cs="宋体"/>
          <w:spacing w:val="5"/>
          <w:sz w:val="23"/>
          <w:szCs w:val="23"/>
        </w:rPr>
        <w:t>。综合评分相等时，以报价低的优先</w:t>
      </w:r>
      <w:r>
        <w:rPr>
          <w:rFonts w:hint="eastAsia" w:ascii="宋体" w:hAnsi="宋体" w:eastAsia="宋体" w:cs="宋体"/>
          <w:spacing w:val="5"/>
          <w:sz w:val="23"/>
          <w:szCs w:val="23"/>
          <w:lang w:eastAsia="zh-CN"/>
        </w:rPr>
        <w:t>；</w:t>
      </w:r>
      <w:r>
        <w:rPr>
          <w:rFonts w:hint="eastAsia" w:ascii="宋体" w:hAnsi="宋体" w:eastAsia="宋体" w:cs="宋体"/>
          <w:spacing w:val="5"/>
          <w:sz w:val="23"/>
          <w:szCs w:val="23"/>
        </w:rPr>
        <w:t>如报价相同，由磋商小组按技术指标、实力等综合因素优劣排列。</w:t>
      </w:r>
    </w:p>
    <w:p>
      <w:pPr>
        <w:spacing w:before="3" w:line="250" w:lineRule="auto"/>
        <w:ind w:left="32" w:right="61" w:firstLine="492"/>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1"/>
          <w:sz w:val="23"/>
          <w:szCs w:val="23"/>
        </w:rPr>
        <w:t>9</w:t>
      </w:r>
      <w:r>
        <w:rPr>
          <w:rFonts w:hint="eastAsia" w:ascii="宋体" w:hAnsi="宋体" w:eastAsia="宋体" w:cs="宋体"/>
          <w:spacing w:val="8"/>
          <w:sz w:val="23"/>
          <w:szCs w:val="23"/>
        </w:rPr>
        <w:t>.2 按照有关规定成交供应商因不可抗力或者自身原因不能履行政府采</w:t>
      </w:r>
      <w:r>
        <w:rPr>
          <w:rFonts w:hint="eastAsia" w:ascii="宋体" w:hAnsi="宋体" w:eastAsia="宋体" w:cs="宋体"/>
          <w:spacing w:val="12"/>
          <w:sz w:val="23"/>
          <w:szCs w:val="23"/>
        </w:rPr>
        <w:t>购合同的</w:t>
      </w:r>
      <w:r>
        <w:rPr>
          <w:rFonts w:hint="eastAsia" w:ascii="宋体" w:hAnsi="宋体" w:eastAsia="宋体" w:cs="宋体"/>
          <w:spacing w:val="7"/>
          <w:sz w:val="23"/>
          <w:szCs w:val="23"/>
        </w:rPr>
        <w:t>须</w:t>
      </w:r>
      <w:r>
        <w:rPr>
          <w:rFonts w:hint="eastAsia" w:ascii="宋体" w:hAnsi="宋体" w:eastAsia="宋体" w:cs="宋体"/>
          <w:spacing w:val="6"/>
          <w:sz w:val="23"/>
          <w:szCs w:val="23"/>
        </w:rPr>
        <w:t>顺延排序第二的供应商成交的，或者采购人推荐排序第二的供应商成</w:t>
      </w:r>
      <w:r>
        <w:rPr>
          <w:rFonts w:hint="eastAsia" w:ascii="宋体" w:hAnsi="宋体" w:eastAsia="宋体" w:cs="宋体"/>
          <w:spacing w:val="12"/>
          <w:sz w:val="23"/>
          <w:szCs w:val="23"/>
        </w:rPr>
        <w:t>交的，报</w:t>
      </w:r>
      <w:r>
        <w:rPr>
          <w:rFonts w:hint="eastAsia" w:ascii="宋体" w:hAnsi="宋体" w:eastAsia="宋体" w:cs="宋体"/>
          <w:spacing w:val="7"/>
          <w:sz w:val="23"/>
          <w:szCs w:val="23"/>
        </w:rPr>
        <w:t>经</w:t>
      </w:r>
      <w:r>
        <w:rPr>
          <w:rFonts w:hint="eastAsia" w:ascii="宋体" w:hAnsi="宋体" w:eastAsia="宋体" w:cs="宋体"/>
          <w:spacing w:val="6"/>
          <w:sz w:val="23"/>
          <w:szCs w:val="23"/>
        </w:rPr>
        <w:t>监督部门核准后可以确定排序第二的供应商成交，其成交价格由第二</w:t>
      </w:r>
      <w:r>
        <w:rPr>
          <w:rFonts w:hint="eastAsia" w:ascii="宋体" w:hAnsi="宋体" w:eastAsia="宋体" w:cs="宋体"/>
          <w:spacing w:val="12"/>
          <w:sz w:val="23"/>
          <w:szCs w:val="23"/>
        </w:rPr>
        <w:t>供应商、</w:t>
      </w:r>
      <w:r>
        <w:rPr>
          <w:rFonts w:hint="eastAsia" w:ascii="宋体" w:hAnsi="宋体" w:eastAsia="宋体" w:cs="宋体"/>
          <w:spacing w:val="7"/>
          <w:sz w:val="23"/>
          <w:szCs w:val="23"/>
        </w:rPr>
        <w:t>监</w:t>
      </w:r>
      <w:r>
        <w:rPr>
          <w:rFonts w:hint="eastAsia" w:ascii="宋体" w:hAnsi="宋体" w:eastAsia="宋体" w:cs="宋体"/>
          <w:spacing w:val="6"/>
          <w:sz w:val="23"/>
          <w:szCs w:val="23"/>
        </w:rPr>
        <w:t>督部门及采购人三方协定。否则应予废标，由采购人依法重新组织采</w:t>
      </w:r>
      <w:r>
        <w:rPr>
          <w:rFonts w:hint="eastAsia" w:ascii="宋体" w:hAnsi="宋体" w:eastAsia="宋体" w:cs="宋体"/>
          <w:sz w:val="23"/>
          <w:szCs w:val="23"/>
        </w:rPr>
        <w:t xml:space="preserve"> </w:t>
      </w:r>
      <w:r>
        <w:rPr>
          <w:rFonts w:hint="eastAsia" w:ascii="宋体" w:hAnsi="宋体" w:eastAsia="宋体" w:cs="宋体"/>
          <w:spacing w:val="-3"/>
          <w:sz w:val="23"/>
          <w:szCs w:val="23"/>
        </w:rPr>
        <w:t>购。</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8"/>
          <w:sz w:val="23"/>
          <w:szCs w:val="23"/>
        </w:rPr>
        <w:t>17.8</w:t>
      </w:r>
      <w:r>
        <w:rPr>
          <w:rFonts w:hint="eastAsia" w:ascii="宋体" w:hAnsi="宋体" w:eastAsia="宋体" w:cs="宋体"/>
          <w:spacing w:val="6"/>
          <w:sz w:val="23"/>
          <w:szCs w:val="23"/>
        </w:rPr>
        <w:t>.</w:t>
      </w:r>
      <w:r>
        <w:rPr>
          <w:rFonts w:hint="eastAsia" w:ascii="宋体" w:hAnsi="宋体" w:eastAsia="宋体" w:cs="宋体"/>
          <w:spacing w:val="4"/>
          <w:sz w:val="23"/>
          <w:szCs w:val="23"/>
        </w:rPr>
        <w:t>5 磋商结果应通知所有参加磋商的供应商。</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17.9 成交结果公告以及成交通知</w:t>
      </w:r>
      <w:r>
        <w:rPr>
          <w:rFonts w:hint="eastAsia" w:ascii="宋体" w:hAnsi="宋体" w:eastAsia="宋体" w:cs="宋体"/>
          <w:sz w:val="23"/>
          <w:szCs w:val="23"/>
        </w:rPr>
        <w:t>书</w:t>
      </w:r>
    </w:p>
    <w:p>
      <w:pPr>
        <w:spacing w:before="29" w:line="250" w:lineRule="auto"/>
        <w:ind w:left="32" w:right="61" w:firstLine="532" w:firstLineChars="213"/>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 xml:space="preserve">9.1 </w:t>
      </w:r>
      <w:r>
        <w:rPr>
          <w:rFonts w:hint="eastAsia" w:ascii="宋体" w:hAnsi="宋体" w:eastAsia="宋体" w:cs="宋体"/>
          <w:spacing w:val="6"/>
          <w:sz w:val="23"/>
          <w:szCs w:val="23"/>
        </w:rPr>
        <w:t>采购人或者采购代理机构应当自公告成交结果公示之后，发出成交通知书</w:t>
      </w:r>
      <w:r>
        <w:rPr>
          <w:rFonts w:hint="eastAsia" w:ascii="宋体" w:hAnsi="宋体" w:eastAsia="宋体" w:cs="宋体"/>
          <w:spacing w:val="2"/>
          <w:sz w:val="23"/>
          <w:szCs w:val="23"/>
        </w:rPr>
        <w:t>，并在相关媒介公告成交结果 (公告期限为1工作日) ，采</w:t>
      </w:r>
      <w:r>
        <w:rPr>
          <w:rFonts w:hint="eastAsia" w:ascii="宋体" w:hAnsi="宋体" w:eastAsia="宋体" w:cs="宋体"/>
          <w:spacing w:val="8"/>
          <w:sz w:val="23"/>
          <w:szCs w:val="23"/>
        </w:rPr>
        <w:t>购文件随成交结果同时公告。</w:t>
      </w:r>
    </w:p>
    <w:p>
      <w:pPr>
        <w:spacing w:before="1" w:line="250" w:lineRule="auto"/>
        <w:ind w:left="36" w:right="61" w:firstLine="486"/>
        <w:rPr>
          <w:rFonts w:hint="eastAsia" w:ascii="宋体" w:hAnsi="宋体" w:eastAsia="宋体" w:cs="宋体"/>
          <w:sz w:val="23"/>
          <w:szCs w:val="23"/>
        </w:rPr>
      </w:pPr>
      <w:r>
        <w:rPr>
          <w:rFonts w:hint="eastAsia" w:ascii="宋体" w:hAnsi="宋体" w:eastAsia="宋体" w:cs="宋体"/>
          <w:spacing w:val="9"/>
          <w:sz w:val="23"/>
          <w:szCs w:val="23"/>
        </w:rPr>
        <w:t>17.9.2 采购人或采购代理机构不按照规定发布成交结果公告或者发布成</w:t>
      </w:r>
      <w:r>
        <w:rPr>
          <w:rFonts w:hint="eastAsia" w:ascii="宋体" w:hAnsi="宋体" w:eastAsia="宋体" w:cs="宋体"/>
          <w:spacing w:val="2"/>
          <w:sz w:val="23"/>
          <w:szCs w:val="23"/>
        </w:rPr>
        <w:t>交</w:t>
      </w:r>
      <w:r>
        <w:rPr>
          <w:rFonts w:hint="eastAsia" w:ascii="宋体" w:hAnsi="宋体" w:eastAsia="宋体" w:cs="宋体"/>
          <w:spacing w:val="12"/>
          <w:sz w:val="23"/>
          <w:szCs w:val="23"/>
        </w:rPr>
        <w:t>结果公</w:t>
      </w:r>
      <w:r>
        <w:rPr>
          <w:rFonts w:hint="eastAsia" w:ascii="宋体" w:hAnsi="宋体" w:eastAsia="宋体" w:cs="宋体"/>
          <w:spacing w:val="9"/>
          <w:sz w:val="23"/>
          <w:szCs w:val="23"/>
        </w:rPr>
        <w:t>告</w:t>
      </w:r>
      <w:r>
        <w:rPr>
          <w:rFonts w:hint="eastAsia" w:ascii="宋体" w:hAnsi="宋体" w:eastAsia="宋体" w:cs="宋体"/>
          <w:spacing w:val="6"/>
          <w:sz w:val="23"/>
          <w:szCs w:val="23"/>
        </w:rPr>
        <w:t>后不签发成交通知书的，应当承担法律责任，给成交供应商造成经济损</w:t>
      </w:r>
      <w:r>
        <w:rPr>
          <w:rFonts w:hint="eastAsia" w:ascii="宋体" w:hAnsi="宋体" w:eastAsia="宋体" w:cs="宋体"/>
          <w:spacing w:val="7"/>
          <w:sz w:val="23"/>
          <w:szCs w:val="23"/>
        </w:rPr>
        <w:t>失的应承担赔偿责任。</w:t>
      </w:r>
    </w:p>
    <w:p>
      <w:pPr>
        <w:spacing w:before="3" w:line="264" w:lineRule="auto"/>
        <w:ind w:left="56" w:right="61" w:firstLine="465"/>
        <w:rPr>
          <w:rFonts w:hint="eastAsia" w:ascii="宋体" w:hAnsi="宋体" w:eastAsia="宋体" w:cs="宋体"/>
          <w:sz w:val="23"/>
          <w:szCs w:val="23"/>
        </w:rPr>
      </w:pPr>
      <w:r>
        <w:rPr>
          <w:rFonts w:hint="eastAsia" w:ascii="宋体" w:hAnsi="宋体" w:eastAsia="宋体" w:cs="宋体"/>
          <w:spacing w:val="9"/>
          <w:sz w:val="23"/>
          <w:szCs w:val="23"/>
        </w:rPr>
        <w:t>17.9.3 成交通知书对采购人和成交供应商都具有法律效力。成交通知书</w:t>
      </w:r>
      <w:r>
        <w:rPr>
          <w:rFonts w:hint="eastAsia" w:ascii="宋体" w:hAnsi="宋体" w:eastAsia="宋体" w:cs="宋体"/>
          <w:spacing w:val="2"/>
          <w:sz w:val="23"/>
          <w:szCs w:val="23"/>
        </w:rPr>
        <w:t>发</w:t>
      </w:r>
      <w:r>
        <w:rPr>
          <w:rFonts w:hint="eastAsia" w:ascii="宋体" w:hAnsi="宋体" w:eastAsia="宋体" w:cs="宋体"/>
          <w:spacing w:val="7"/>
          <w:sz w:val="23"/>
          <w:szCs w:val="23"/>
        </w:rPr>
        <w:t>出</w:t>
      </w:r>
      <w:r>
        <w:rPr>
          <w:rFonts w:hint="eastAsia" w:ascii="宋体" w:hAnsi="宋体" w:eastAsia="宋体" w:cs="宋体"/>
          <w:spacing w:val="6"/>
          <w:sz w:val="23"/>
          <w:szCs w:val="23"/>
        </w:rPr>
        <w:t>后，采购人改变成交结果的，或者成交供应商放弃成交，应当依法承担法律</w:t>
      </w:r>
      <w:r>
        <w:rPr>
          <w:rFonts w:hint="eastAsia" w:ascii="宋体" w:hAnsi="宋体" w:eastAsia="宋体" w:cs="宋体"/>
          <w:spacing w:val="6"/>
          <w:sz w:val="23"/>
          <w:szCs w:val="23"/>
          <w:lang w:eastAsia="zh-CN"/>
        </w:rPr>
        <w:t>责任。</w:t>
      </w:r>
    </w:p>
    <w:p>
      <w:pPr>
        <w:spacing w:before="38" w:line="230" w:lineRule="auto"/>
        <w:ind w:firstLine="464" w:firstLineChars="200"/>
        <w:rPr>
          <w:rFonts w:hint="eastAsia" w:ascii="宋体" w:hAnsi="宋体" w:eastAsia="宋体" w:cs="宋体"/>
          <w:sz w:val="23"/>
          <w:szCs w:val="23"/>
        </w:rPr>
      </w:pPr>
      <w:r>
        <w:rPr>
          <w:rFonts w:hint="eastAsia" w:ascii="宋体" w:hAnsi="宋体" w:eastAsia="宋体" w:cs="宋体"/>
          <w:spacing w:val="1"/>
          <w:sz w:val="23"/>
          <w:szCs w:val="23"/>
        </w:rPr>
        <w:t>17.10 磋商的特殊情形</w:t>
      </w:r>
    </w:p>
    <w:p>
      <w:pPr>
        <w:spacing w:before="27" w:line="250" w:lineRule="auto"/>
        <w:ind w:left="33" w:right="203" w:firstLine="480"/>
        <w:rPr>
          <w:rFonts w:hint="eastAsia" w:ascii="宋体" w:hAnsi="宋体" w:eastAsia="宋体" w:cs="宋体"/>
          <w:sz w:val="23"/>
          <w:szCs w:val="23"/>
        </w:rPr>
      </w:pPr>
      <w:r>
        <w:rPr>
          <w:rFonts w:hint="eastAsia" w:ascii="宋体" w:hAnsi="宋体" w:eastAsia="宋体" w:cs="宋体"/>
          <w:spacing w:val="12"/>
          <w:sz w:val="23"/>
          <w:szCs w:val="23"/>
        </w:rPr>
        <w:t>对磋</w:t>
      </w:r>
      <w:r>
        <w:rPr>
          <w:rFonts w:hint="eastAsia" w:ascii="宋体" w:hAnsi="宋体" w:eastAsia="宋体" w:cs="宋体"/>
          <w:spacing w:val="9"/>
          <w:sz w:val="23"/>
          <w:szCs w:val="23"/>
        </w:rPr>
        <w:t>商</w:t>
      </w:r>
      <w:r>
        <w:rPr>
          <w:rFonts w:hint="eastAsia" w:ascii="宋体" w:hAnsi="宋体" w:eastAsia="宋体" w:cs="宋体"/>
          <w:spacing w:val="6"/>
          <w:sz w:val="23"/>
          <w:szCs w:val="23"/>
        </w:rPr>
        <w:t>文件作出实质性响应的供应商不足三家，但符合《政府采购竞争性磋</w:t>
      </w:r>
      <w:r>
        <w:rPr>
          <w:rFonts w:hint="eastAsia" w:ascii="宋体" w:hAnsi="宋体" w:eastAsia="宋体" w:cs="宋体"/>
          <w:spacing w:val="12"/>
          <w:sz w:val="23"/>
          <w:szCs w:val="23"/>
        </w:rPr>
        <w:t>商采购方</w:t>
      </w:r>
      <w:r>
        <w:rPr>
          <w:rFonts w:hint="eastAsia" w:ascii="宋体" w:hAnsi="宋体" w:eastAsia="宋体" w:cs="宋体"/>
          <w:spacing w:val="6"/>
          <w:sz w:val="23"/>
          <w:szCs w:val="23"/>
        </w:rPr>
        <w:t>式管理暂行办法》第二十一条规定的属于本办法第三条第四项“市场竞</w:t>
      </w:r>
      <w:r>
        <w:rPr>
          <w:rFonts w:hint="eastAsia" w:ascii="宋体" w:hAnsi="宋体" w:eastAsia="宋体" w:cs="宋体"/>
          <w:spacing w:val="12"/>
          <w:sz w:val="23"/>
          <w:szCs w:val="23"/>
        </w:rPr>
        <w:t>争不充分</w:t>
      </w:r>
      <w:r>
        <w:rPr>
          <w:rFonts w:hint="eastAsia" w:ascii="宋体" w:hAnsi="宋体" w:eastAsia="宋体" w:cs="宋体"/>
          <w:spacing w:val="6"/>
          <w:sz w:val="23"/>
          <w:szCs w:val="23"/>
        </w:rPr>
        <w:t>的科研项目，以及需要扶持的科技成果转化项目”情形的，提交最后报</w:t>
      </w:r>
      <w:r>
        <w:rPr>
          <w:rFonts w:hint="eastAsia" w:ascii="宋体" w:hAnsi="宋体" w:eastAsia="宋体" w:cs="宋体"/>
          <w:sz w:val="23"/>
          <w:szCs w:val="23"/>
        </w:rPr>
        <w:t xml:space="preserve"> </w:t>
      </w:r>
      <w:r>
        <w:rPr>
          <w:rFonts w:hint="eastAsia" w:ascii="宋体" w:hAnsi="宋体" w:eastAsia="宋体" w:cs="宋体"/>
          <w:spacing w:val="-4"/>
          <w:sz w:val="23"/>
          <w:szCs w:val="23"/>
        </w:rPr>
        <w:t>价的供</w:t>
      </w:r>
      <w:r>
        <w:rPr>
          <w:rFonts w:hint="eastAsia" w:ascii="宋体" w:hAnsi="宋体" w:eastAsia="宋体" w:cs="宋体"/>
          <w:spacing w:val="-2"/>
          <w:sz w:val="23"/>
          <w:szCs w:val="23"/>
        </w:rPr>
        <w:t>应商可以为 2 家。</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2"/>
          <w:sz w:val="23"/>
          <w:szCs w:val="23"/>
        </w:rPr>
        <w:t>17.11 响</w:t>
      </w:r>
      <w:r>
        <w:rPr>
          <w:rFonts w:hint="eastAsia" w:ascii="宋体" w:hAnsi="宋体" w:eastAsia="宋体" w:cs="宋体"/>
          <w:spacing w:val="-1"/>
          <w:sz w:val="23"/>
          <w:szCs w:val="23"/>
        </w:rPr>
        <w:t>应无效</w:t>
      </w:r>
    </w:p>
    <w:p>
      <w:pPr>
        <w:spacing w:before="23" w:line="231" w:lineRule="auto"/>
        <w:ind w:left="536"/>
        <w:rPr>
          <w:rFonts w:hint="eastAsia" w:ascii="宋体" w:hAnsi="宋体" w:eastAsia="宋体" w:cs="宋体"/>
          <w:sz w:val="23"/>
          <w:szCs w:val="23"/>
        </w:rPr>
      </w:pPr>
      <w:r>
        <w:rPr>
          <w:rFonts w:hint="eastAsia" w:ascii="宋体" w:hAnsi="宋体" w:eastAsia="宋体" w:cs="宋体"/>
          <w:spacing w:val="12"/>
          <w:sz w:val="23"/>
          <w:szCs w:val="23"/>
        </w:rPr>
        <w:t>出</w:t>
      </w:r>
      <w:r>
        <w:rPr>
          <w:rFonts w:hint="eastAsia" w:ascii="宋体" w:hAnsi="宋体" w:eastAsia="宋体" w:cs="宋体"/>
          <w:spacing w:val="9"/>
          <w:sz w:val="23"/>
          <w:szCs w:val="23"/>
        </w:rPr>
        <w:t>现</w:t>
      </w:r>
      <w:r>
        <w:rPr>
          <w:rFonts w:hint="eastAsia" w:ascii="宋体" w:hAnsi="宋体" w:eastAsia="宋体" w:cs="宋体"/>
          <w:spacing w:val="6"/>
          <w:sz w:val="23"/>
          <w:szCs w:val="23"/>
        </w:rPr>
        <w:t>下列情形之一的，响应无效：</w:t>
      </w:r>
    </w:p>
    <w:p>
      <w:pPr>
        <w:spacing w:before="25" w:line="230" w:lineRule="auto"/>
        <w:ind w:left="522"/>
        <w:rPr>
          <w:rFonts w:hint="eastAsia" w:ascii="宋体" w:hAnsi="宋体" w:eastAsia="宋体" w:cs="宋体"/>
          <w:sz w:val="23"/>
          <w:szCs w:val="23"/>
        </w:rPr>
      </w:pPr>
      <w:r>
        <w:rPr>
          <w:rFonts w:hint="eastAsia" w:ascii="宋体" w:hAnsi="宋体" w:eastAsia="宋体" w:cs="宋体"/>
          <w:spacing w:val="5"/>
          <w:sz w:val="23"/>
          <w:szCs w:val="23"/>
        </w:rPr>
        <w:t>17.11.1 响应报价高于采购预算的</w:t>
      </w:r>
      <w:r>
        <w:rPr>
          <w:rFonts w:hint="eastAsia" w:ascii="宋体" w:hAnsi="宋体" w:eastAsia="宋体" w:cs="宋体"/>
          <w:sz w:val="23"/>
          <w:szCs w:val="23"/>
        </w:rPr>
        <w:t>；</w:t>
      </w:r>
    </w:p>
    <w:p>
      <w:pPr>
        <w:spacing w:before="25" w:line="232"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1.2 对“★”条款未做出实质性响应或者发生负偏离的；</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6"/>
          <w:sz w:val="23"/>
          <w:szCs w:val="23"/>
        </w:rPr>
        <w:t>17.11.3 应提供而未提供带“▲”标注的政府强制采购节能产品的</w:t>
      </w:r>
      <w:r>
        <w:rPr>
          <w:rFonts w:hint="eastAsia" w:ascii="宋体" w:hAnsi="宋体" w:eastAsia="宋体" w:cs="宋体"/>
          <w:spacing w:val="5"/>
          <w:sz w:val="23"/>
          <w:szCs w:val="23"/>
        </w:rPr>
        <w:t>；</w:t>
      </w:r>
    </w:p>
    <w:p>
      <w:pPr>
        <w:spacing w:before="28" w:line="250" w:lineRule="auto"/>
        <w:ind w:left="46" w:right="203" w:firstLine="476"/>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5"/>
          <w:sz w:val="23"/>
          <w:szCs w:val="23"/>
        </w:rPr>
        <w:t>1.4 对允许偏离的非实质性条款，偏离采购文件规定的偏离范围和幅度</w:t>
      </w:r>
      <w:r>
        <w:rPr>
          <w:rFonts w:hint="eastAsia" w:ascii="宋体" w:hAnsi="宋体" w:eastAsia="宋体" w:cs="宋体"/>
          <w:spacing w:val="-10"/>
          <w:sz w:val="23"/>
          <w:szCs w:val="23"/>
        </w:rPr>
        <w:t>的；</w:t>
      </w:r>
    </w:p>
    <w:p>
      <w:pPr>
        <w:tabs>
          <w:tab w:val="left" w:pos="151"/>
        </w:tabs>
        <w:spacing w:before="2" w:line="250" w:lineRule="auto"/>
        <w:ind w:left="33" w:right="203" w:firstLine="489"/>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5"/>
          <w:sz w:val="23"/>
          <w:szCs w:val="23"/>
        </w:rPr>
        <w:t>1.5 不按照采购文件规定报价、没有分项报价、拒绝报价、有多个报价</w:t>
      </w:r>
      <w:r>
        <w:rPr>
          <w:rFonts w:hint="eastAsia" w:ascii="宋体" w:hAnsi="宋体" w:eastAsia="宋体" w:cs="宋体"/>
          <w:sz w:val="23"/>
          <w:szCs w:val="23"/>
        </w:rPr>
        <w:t xml:space="preserve"> </w:t>
      </w:r>
      <w:r>
        <w:rPr>
          <w:rFonts w:hint="eastAsia" w:ascii="宋体" w:hAnsi="宋体" w:eastAsia="宋体" w:cs="宋体"/>
          <w:spacing w:val="12"/>
          <w:sz w:val="23"/>
          <w:szCs w:val="23"/>
        </w:rPr>
        <w:t>(采</w:t>
      </w:r>
      <w:r>
        <w:rPr>
          <w:rFonts w:hint="eastAsia" w:ascii="宋体" w:hAnsi="宋体" w:eastAsia="宋体" w:cs="宋体"/>
          <w:spacing w:val="6"/>
          <w:sz w:val="23"/>
          <w:szCs w:val="23"/>
        </w:rPr>
        <w:t>购文件另有规定的除外) 、有选择性报价、附有条件的报价或者拒绝修正报</w:t>
      </w:r>
      <w:r>
        <w:rPr>
          <w:rFonts w:hint="eastAsia" w:ascii="宋体" w:hAnsi="宋体" w:eastAsia="宋体" w:cs="宋体"/>
          <w:spacing w:val="1"/>
          <w:sz w:val="23"/>
          <w:szCs w:val="23"/>
        </w:rPr>
        <w:t>价的；</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.11.6 响应文件正副本未区分或者内容严重不一致的；</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7"/>
          <w:sz w:val="23"/>
          <w:szCs w:val="23"/>
        </w:rPr>
        <w:t>7</w:t>
      </w:r>
      <w:r>
        <w:rPr>
          <w:rFonts w:hint="eastAsia" w:ascii="宋体" w:hAnsi="宋体" w:eastAsia="宋体" w:cs="宋体"/>
          <w:spacing w:val="4"/>
          <w:sz w:val="23"/>
          <w:szCs w:val="23"/>
        </w:rPr>
        <w:t>.11.7 报价有效期不满足采购文件要求的；</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4"/>
          <w:sz w:val="23"/>
          <w:szCs w:val="23"/>
        </w:rPr>
        <w:t>17.11.8 报价超出营业执照经营范围</w:t>
      </w:r>
      <w:r>
        <w:rPr>
          <w:rFonts w:hint="eastAsia" w:ascii="宋体" w:hAnsi="宋体" w:eastAsia="宋体" w:cs="宋体"/>
          <w:spacing w:val="3"/>
          <w:sz w:val="23"/>
          <w:szCs w:val="23"/>
        </w:rPr>
        <w:t>的</w:t>
      </w:r>
      <w:r>
        <w:rPr>
          <w:rFonts w:hint="eastAsia" w:ascii="宋体" w:hAnsi="宋体" w:eastAsia="宋体" w:cs="宋体"/>
          <w:sz w:val="23"/>
          <w:szCs w:val="23"/>
        </w:rPr>
        <w:t>；</w:t>
      </w:r>
    </w:p>
    <w:p>
      <w:pPr>
        <w:spacing w:before="26" w:line="250" w:lineRule="auto"/>
        <w:ind w:left="39" w:right="203" w:firstLine="483"/>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5"/>
          <w:sz w:val="23"/>
          <w:szCs w:val="23"/>
        </w:rPr>
        <w:t>.11.9 磋商小组2/3 及以上成员认定报价方案技术含量低、偏离范围超出</w:t>
      </w:r>
      <w:r>
        <w:rPr>
          <w:rFonts w:hint="eastAsia" w:ascii="宋体" w:hAnsi="宋体" w:eastAsia="宋体" w:cs="宋体"/>
          <w:spacing w:val="8"/>
          <w:sz w:val="23"/>
          <w:szCs w:val="23"/>
        </w:rPr>
        <w:t>允许幅度、不符合采购文件要求的</w:t>
      </w:r>
      <w:r>
        <w:rPr>
          <w:rFonts w:hint="eastAsia" w:ascii="宋体" w:hAnsi="宋体" w:eastAsia="宋体" w:cs="宋体"/>
          <w:spacing w:val="7"/>
          <w:sz w:val="23"/>
          <w:szCs w:val="23"/>
        </w:rPr>
        <w:t>；</w:t>
      </w:r>
    </w:p>
    <w:p>
      <w:pPr>
        <w:spacing w:line="228" w:lineRule="auto"/>
        <w:ind w:left="522"/>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6"/>
          <w:sz w:val="23"/>
          <w:szCs w:val="23"/>
        </w:rPr>
        <w:t>7.11.10 磋商小组判定供应商涂改证明材料或者提供虚假材料和承诺的；</w:t>
      </w:r>
    </w:p>
    <w:p>
      <w:pPr>
        <w:spacing w:before="28" w:line="230"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11.11 未按采购文件规定编制、签署、盖章响应文件的；</w:t>
      </w:r>
    </w:p>
    <w:p>
      <w:pPr>
        <w:spacing w:before="26" w:line="250" w:lineRule="auto"/>
        <w:ind w:left="46" w:right="205" w:firstLine="476"/>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11.12 代理商未按采购文件要求提供产品制造商针对本项目的唯一授权</w:t>
      </w:r>
      <w:r>
        <w:rPr>
          <w:rFonts w:hint="eastAsia" w:ascii="宋体" w:hAnsi="宋体" w:eastAsia="宋体" w:cs="宋体"/>
          <w:spacing w:val="-10"/>
          <w:sz w:val="23"/>
          <w:szCs w:val="23"/>
        </w:rPr>
        <w:t>的；</w:t>
      </w:r>
    </w:p>
    <w:p>
      <w:pPr>
        <w:spacing w:before="1" w:line="250" w:lineRule="auto"/>
        <w:ind w:left="32" w:right="205" w:firstLine="49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7"/>
          <w:sz w:val="23"/>
          <w:szCs w:val="23"/>
        </w:rPr>
        <w:t>7</w:t>
      </w:r>
      <w:r>
        <w:rPr>
          <w:rFonts w:hint="eastAsia" w:ascii="宋体" w:hAnsi="宋体" w:eastAsia="宋体" w:cs="宋体"/>
          <w:spacing w:val="5"/>
          <w:sz w:val="23"/>
          <w:szCs w:val="23"/>
        </w:rPr>
        <w:t>.11.13 采购文件规定供应商应当提交的资格、资信等证明</w:t>
      </w:r>
      <w:r>
        <w:rPr>
          <w:rFonts w:hint="eastAsia" w:ascii="宋体" w:hAnsi="宋体" w:eastAsia="宋体" w:cs="宋体"/>
          <w:spacing w:val="10"/>
          <w:sz w:val="23"/>
          <w:szCs w:val="23"/>
        </w:rPr>
        <w:t>文</w:t>
      </w:r>
      <w:r>
        <w:rPr>
          <w:rFonts w:hint="eastAsia" w:ascii="宋体" w:hAnsi="宋体" w:eastAsia="宋体" w:cs="宋体"/>
          <w:spacing w:val="9"/>
          <w:sz w:val="23"/>
          <w:szCs w:val="23"/>
        </w:rPr>
        <w:t>件未提供、提供不齐全或者复印件未装订于响应文件中的；</w:t>
      </w:r>
    </w:p>
    <w:p>
      <w:pPr>
        <w:spacing w:before="2" w:line="250" w:lineRule="auto"/>
        <w:ind w:left="46" w:right="205" w:firstLine="476"/>
        <w:rPr>
          <w:rFonts w:hint="eastAsia" w:ascii="宋体" w:hAnsi="宋体" w:eastAsia="宋体" w:cs="宋体"/>
          <w:sz w:val="23"/>
          <w:szCs w:val="23"/>
        </w:rPr>
      </w:pPr>
      <w:r>
        <w:rPr>
          <w:rFonts w:hint="eastAsia" w:ascii="宋体" w:hAnsi="宋体" w:eastAsia="宋体" w:cs="宋体"/>
          <w:spacing w:val="16"/>
          <w:sz w:val="23"/>
          <w:szCs w:val="23"/>
        </w:rPr>
        <w:t>17</w:t>
      </w:r>
      <w:r>
        <w:rPr>
          <w:rFonts w:hint="eastAsia" w:ascii="宋体" w:hAnsi="宋体" w:eastAsia="宋体" w:cs="宋体"/>
          <w:spacing w:val="13"/>
          <w:sz w:val="23"/>
          <w:szCs w:val="23"/>
        </w:rPr>
        <w:t>.</w:t>
      </w:r>
      <w:r>
        <w:rPr>
          <w:rFonts w:hint="eastAsia" w:ascii="宋体" w:hAnsi="宋体" w:eastAsia="宋体" w:cs="宋体"/>
          <w:spacing w:val="8"/>
          <w:sz w:val="23"/>
          <w:szCs w:val="23"/>
        </w:rPr>
        <w:t>11.14 资格、资信等证明文件可以为复印件的，复印件未加盖单位公章</w:t>
      </w:r>
      <w:r>
        <w:rPr>
          <w:rFonts w:hint="eastAsia" w:ascii="宋体" w:hAnsi="宋体" w:eastAsia="宋体" w:cs="宋体"/>
          <w:spacing w:val="-10"/>
          <w:sz w:val="23"/>
          <w:szCs w:val="23"/>
        </w:rPr>
        <w:t>的；</w:t>
      </w:r>
    </w:p>
    <w:p>
      <w:pPr>
        <w:spacing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1.15 不符合法律、法规和采购文件中规定的其他要求的。</w:t>
      </w:r>
    </w:p>
    <w:p>
      <w:pPr>
        <w:spacing w:before="27" w:line="231" w:lineRule="auto"/>
        <w:ind w:left="514"/>
        <w:rPr>
          <w:rFonts w:hint="eastAsia" w:ascii="宋体" w:hAnsi="宋体" w:eastAsia="宋体" w:cs="宋体"/>
          <w:sz w:val="23"/>
          <w:szCs w:val="23"/>
        </w:rPr>
      </w:pPr>
      <w:r>
        <w:rPr>
          <w:rFonts w:hint="eastAsia" w:ascii="宋体" w:hAnsi="宋体" w:eastAsia="宋体" w:cs="宋体"/>
          <w:spacing w:val="12"/>
          <w:sz w:val="23"/>
          <w:szCs w:val="23"/>
        </w:rPr>
        <w:t>对响</w:t>
      </w:r>
      <w:r>
        <w:rPr>
          <w:rFonts w:hint="eastAsia" w:ascii="宋体" w:hAnsi="宋体" w:eastAsia="宋体" w:cs="宋体"/>
          <w:spacing w:val="9"/>
          <w:sz w:val="23"/>
          <w:szCs w:val="23"/>
        </w:rPr>
        <w:t>应</w:t>
      </w:r>
      <w:r>
        <w:rPr>
          <w:rFonts w:hint="eastAsia" w:ascii="宋体" w:hAnsi="宋体" w:eastAsia="宋体" w:cs="宋体"/>
          <w:spacing w:val="6"/>
          <w:sz w:val="23"/>
          <w:szCs w:val="23"/>
        </w:rPr>
        <w:t>无效的认定，必须经磋商小组集体做出决定并出具响应无效的事实依</w:t>
      </w:r>
      <w:r>
        <w:rPr>
          <w:rFonts w:hint="eastAsia" w:ascii="宋体" w:hAnsi="宋体" w:eastAsia="宋体" w:cs="宋体"/>
          <w:spacing w:val="12"/>
          <w:sz w:val="23"/>
          <w:szCs w:val="23"/>
        </w:rPr>
        <w:t>据，由供</w:t>
      </w:r>
      <w:r>
        <w:rPr>
          <w:rFonts w:hint="eastAsia" w:ascii="宋体" w:hAnsi="宋体" w:eastAsia="宋体" w:cs="宋体"/>
          <w:spacing w:val="6"/>
          <w:sz w:val="23"/>
          <w:szCs w:val="23"/>
        </w:rPr>
        <w:t>应商法定代表人或者被授权代表签字确认，拒绝签字的，不影响磋商小</w:t>
      </w:r>
      <w:r>
        <w:rPr>
          <w:rFonts w:hint="eastAsia" w:ascii="宋体" w:hAnsi="宋体" w:eastAsia="宋体" w:cs="宋体"/>
          <w:spacing w:val="7"/>
          <w:sz w:val="23"/>
          <w:szCs w:val="23"/>
        </w:rPr>
        <w:t>组</w:t>
      </w:r>
      <w:r>
        <w:rPr>
          <w:rFonts w:hint="eastAsia" w:ascii="宋体" w:hAnsi="宋体" w:eastAsia="宋体" w:cs="宋体"/>
          <w:spacing w:val="6"/>
          <w:sz w:val="23"/>
          <w:szCs w:val="23"/>
        </w:rPr>
        <w:t>做出的决定。</w:t>
      </w:r>
    </w:p>
    <w:p>
      <w:pPr>
        <w:spacing w:line="230"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7</w:t>
      </w:r>
      <w:r>
        <w:rPr>
          <w:rFonts w:hint="eastAsia" w:ascii="宋体" w:hAnsi="宋体" w:eastAsia="宋体" w:cs="宋体"/>
          <w:spacing w:val="-4"/>
          <w:sz w:val="23"/>
          <w:szCs w:val="23"/>
        </w:rPr>
        <w:t>.12 废标</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5"/>
          <w:sz w:val="23"/>
          <w:szCs w:val="23"/>
        </w:rPr>
        <w:t>1</w:t>
      </w:r>
      <w:r>
        <w:rPr>
          <w:rFonts w:hint="eastAsia" w:ascii="宋体" w:hAnsi="宋体" w:eastAsia="宋体" w:cs="宋体"/>
          <w:spacing w:val="4"/>
          <w:sz w:val="23"/>
          <w:szCs w:val="23"/>
        </w:rPr>
        <w:t>7.12.1 出现下列情形之一的，应予废标：</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4"/>
          <w:sz w:val="23"/>
          <w:szCs w:val="23"/>
        </w:rPr>
        <w:t>17.12</w:t>
      </w:r>
      <w:r>
        <w:rPr>
          <w:rFonts w:hint="eastAsia" w:ascii="宋体" w:hAnsi="宋体" w:eastAsia="宋体" w:cs="宋体"/>
          <w:spacing w:val="2"/>
          <w:sz w:val="23"/>
          <w:szCs w:val="23"/>
        </w:rPr>
        <w:t>.1.1 在采购响应截止时间结束后参加报价的供应商不足 3 家，符合采</w:t>
      </w:r>
    </w:p>
    <w:p>
      <w:pPr>
        <w:spacing w:before="29" w:line="250" w:lineRule="auto"/>
        <w:ind w:left="34" w:right="203" w:hanging="2"/>
        <w:rPr>
          <w:rFonts w:hint="eastAsia" w:ascii="宋体" w:hAnsi="宋体" w:eastAsia="宋体" w:cs="宋体"/>
          <w:sz w:val="23"/>
          <w:szCs w:val="23"/>
        </w:rPr>
      </w:pPr>
      <w:r>
        <w:rPr>
          <w:rFonts w:hint="eastAsia" w:ascii="宋体" w:hAnsi="宋体" w:eastAsia="宋体" w:cs="宋体"/>
          <w:spacing w:val="6"/>
          <w:sz w:val="23"/>
          <w:szCs w:val="23"/>
        </w:rPr>
        <w:t>购文</w:t>
      </w:r>
      <w:r>
        <w:rPr>
          <w:rFonts w:hint="eastAsia" w:ascii="宋体" w:hAnsi="宋体" w:eastAsia="宋体" w:cs="宋体"/>
          <w:spacing w:val="3"/>
          <w:sz w:val="23"/>
          <w:szCs w:val="23"/>
        </w:rPr>
        <w:t>件规定条件的供应商不足 3 家或者对采购文件作实质性响应的供应商不足 3</w:t>
      </w:r>
      <w:r>
        <w:rPr>
          <w:rFonts w:hint="eastAsia" w:ascii="宋体" w:hAnsi="宋体" w:eastAsia="宋体" w:cs="宋体"/>
          <w:sz w:val="23"/>
          <w:szCs w:val="23"/>
        </w:rPr>
        <w:t xml:space="preserve"> </w:t>
      </w:r>
      <w:r>
        <w:rPr>
          <w:rFonts w:hint="eastAsia" w:ascii="宋体" w:hAnsi="宋体" w:eastAsia="宋体" w:cs="宋体"/>
          <w:spacing w:val="1"/>
          <w:sz w:val="23"/>
          <w:szCs w:val="23"/>
        </w:rPr>
        <w:t>家</w:t>
      </w:r>
      <w:r>
        <w:rPr>
          <w:rFonts w:hint="eastAsia" w:ascii="宋体" w:hAnsi="宋体" w:eastAsia="宋体" w:cs="宋体"/>
          <w:sz w:val="23"/>
          <w:szCs w:val="23"/>
        </w:rPr>
        <w:t>的；</w:t>
      </w:r>
    </w:p>
    <w:p>
      <w:pPr>
        <w:spacing w:line="229" w:lineRule="auto"/>
        <w:ind w:left="522"/>
        <w:rPr>
          <w:rFonts w:hint="eastAsia" w:ascii="宋体" w:hAnsi="宋体" w:eastAsia="宋体" w:cs="宋体"/>
          <w:sz w:val="23"/>
          <w:szCs w:val="23"/>
        </w:rPr>
      </w:pPr>
      <w:r>
        <w:rPr>
          <w:rFonts w:hint="eastAsia" w:ascii="宋体" w:hAnsi="宋体" w:eastAsia="宋体" w:cs="宋体"/>
          <w:spacing w:val="8"/>
          <w:sz w:val="23"/>
          <w:szCs w:val="23"/>
        </w:rPr>
        <w:t>17.</w:t>
      </w:r>
      <w:r>
        <w:rPr>
          <w:rFonts w:hint="eastAsia" w:ascii="宋体" w:hAnsi="宋体" w:eastAsia="宋体" w:cs="宋体"/>
          <w:spacing w:val="7"/>
          <w:sz w:val="23"/>
          <w:szCs w:val="23"/>
        </w:rPr>
        <w:t>1</w:t>
      </w:r>
      <w:r>
        <w:rPr>
          <w:rFonts w:hint="eastAsia" w:ascii="宋体" w:hAnsi="宋体" w:eastAsia="宋体" w:cs="宋体"/>
          <w:spacing w:val="4"/>
          <w:sz w:val="23"/>
          <w:szCs w:val="23"/>
        </w:rPr>
        <w:t>2.1.2 出现影响采购公正的违法违规行为的；</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17.12.1.3 供应商的报价均超过采购预算的；</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17.12.1.4 因重大变故，采购任务取消的；</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17.12.1.5 法律、法规以及采购文件规定的其他废标情形。</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17.12.2 废标后，采购人或者采购代理机构应当将废标理由通知所有供应商。</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17.13 特殊情况处置程序</w:t>
      </w:r>
    </w:p>
    <w:p>
      <w:pPr>
        <w:spacing w:before="25" w:line="250" w:lineRule="auto"/>
        <w:ind w:left="33" w:right="203" w:firstLine="484" w:firstLineChars="200"/>
        <w:rPr>
          <w:rFonts w:hint="eastAsia" w:ascii="宋体" w:hAnsi="宋体" w:eastAsia="宋体" w:cs="宋体"/>
          <w:spacing w:val="6"/>
          <w:sz w:val="23"/>
          <w:szCs w:val="23"/>
        </w:rPr>
      </w:pPr>
      <w:r>
        <w:rPr>
          <w:rFonts w:hint="eastAsia" w:ascii="宋体" w:hAnsi="宋体" w:eastAsia="宋体" w:cs="宋体"/>
          <w:spacing w:val="6"/>
          <w:sz w:val="23"/>
          <w:szCs w:val="23"/>
        </w:rPr>
        <w:t>17.13.1 磋商小组成员的更换</w:t>
      </w:r>
    </w:p>
    <w:p>
      <w:pPr>
        <w:spacing w:before="25" w:line="250" w:lineRule="auto"/>
        <w:ind w:left="33" w:right="203" w:firstLine="484" w:firstLineChars="200"/>
        <w:rPr>
          <w:rFonts w:hint="eastAsia" w:ascii="宋体" w:hAnsi="宋体" w:eastAsia="宋体" w:cs="宋体"/>
          <w:sz w:val="23"/>
          <w:szCs w:val="23"/>
        </w:rPr>
      </w:pPr>
      <w:r>
        <w:rPr>
          <w:rFonts w:hint="eastAsia" w:ascii="宋体" w:hAnsi="宋体" w:eastAsia="宋体" w:cs="宋体"/>
          <w:spacing w:val="6"/>
          <w:sz w:val="23"/>
          <w:szCs w:val="23"/>
        </w:rPr>
        <w:t>17.13.1.1 磋商小组应当执行连续评审的原则，按照采购文件规定的程序、内容、方法、标准完成全部评审工作。出现评审专家临时缺席、回避等情形导致评审现场专家数量不符合法定标准的，采购人或者采购代理机构要按照有关程序及时补抽专家，继续组织评审。如无</w:t>
      </w:r>
      <w:r>
        <w:rPr>
          <w:rFonts w:hint="eastAsia" w:ascii="宋体" w:hAnsi="宋体" w:eastAsia="宋体" w:cs="宋体"/>
          <w:spacing w:val="8"/>
          <w:sz w:val="23"/>
          <w:szCs w:val="23"/>
        </w:rPr>
        <w:t>法及时补齐专家，则要立即停止评审工作</w:t>
      </w:r>
      <w:r>
        <w:rPr>
          <w:rFonts w:hint="eastAsia" w:ascii="宋体" w:hAnsi="宋体" w:eastAsia="宋体" w:cs="宋体"/>
          <w:spacing w:val="6"/>
          <w:sz w:val="23"/>
          <w:szCs w:val="23"/>
        </w:rPr>
        <w:t>，</w:t>
      </w:r>
      <w:r>
        <w:rPr>
          <w:rFonts w:hint="eastAsia" w:ascii="宋体" w:hAnsi="宋体" w:eastAsia="宋体" w:cs="宋体"/>
          <w:sz w:val="23"/>
          <w:szCs w:val="23"/>
        </w:rPr>
        <w:t xml:space="preserve"> </w:t>
      </w:r>
      <w:r>
        <w:rPr>
          <w:rFonts w:hint="eastAsia" w:ascii="宋体" w:hAnsi="宋体" w:eastAsia="宋体" w:cs="宋体"/>
          <w:spacing w:val="11"/>
          <w:sz w:val="23"/>
          <w:szCs w:val="23"/>
        </w:rPr>
        <w:t>封</w:t>
      </w:r>
      <w:r>
        <w:rPr>
          <w:rFonts w:hint="eastAsia" w:ascii="宋体" w:hAnsi="宋体" w:eastAsia="宋体" w:cs="宋体"/>
          <w:spacing w:val="9"/>
          <w:sz w:val="23"/>
          <w:szCs w:val="23"/>
        </w:rPr>
        <w:t>存采购文件和所有响应文件，择期重新组建磋商小组进行评审。</w:t>
      </w:r>
    </w:p>
    <w:p>
      <w:pPr>
        <w:spacing w:before="1" w:line="250" w:lineRule="auto"/>
        <w:ind w:left="39" w:right="83" w:firstLine="483"/>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5"/>
          <w:sz w:val="23"/>
          <w:szCs w:val="23"/>
        </w:rPr>
        <w:t>13.1.2 退出磋商小组的成员，其已完成的评审行为无效。由采购人向监</w:t>
      </w:r>
      <w:r>
        <w:rPr>
          <w:rFonts w:hint="eastAsia" w:ascii="宋体" w:hAnsi="宋体" w:eastAsia="宋体" w:cs="宋体"/>
          <w:spacing w:val="12"/>
          <w:sz w:val="23"/>
          <w:szCs w:val="23"/>
        </w:rPr>
        <w:t>督人员</w:t>
      </w:r>
      <w:r>
        <w:rPr>
          <w:rFonts w:hint="eastAsia" w:ascii="宋体" w:hAnsi="宋体" w:eastAsia="宋体" w:cs="宋体"/>
          <w:spacing w:val="7"/>
          <w:sz w:val="23"/>
          <w:szCs w:val="23"/>
        </w:rPr>
        <w:t>提</w:t>
      </w:r>
      <w:r>
        <w:rPr>
          <w:rFonts w:hint="eastAsia" w:ascii="宋体" w:hAnsi="宋体" w:eastAsia="宋体" w:cs="宋体"/>
          <w:spacing w:val="6"/>
          <w:sz w:val="23"/>
          <w:szCs w:val="23"/>
        </w:rPr>
        <w:t>出更换磋商小组成员意见并获准后，根据本采购文件规定的磋商小组成</w:t>
      </w:r>
      <w:r>
        <w:rPr>
          <w:rFonts w:hint="eastAsia" w:ascii="宋体" w:hAnsi="宋体" w:eastAsia="宋体" w:cs="宋体"/>
          <w:spacing w:val="9"/>
          <w:sz w:val="23"/>
          <w:szCs w:val="23"/>
        </w:rPr>
        <w:t>员</w:t>
      </w:r>
      <w:r>
        <w:rPr>
          <w:rFonts w:hint="eastAsia" w:ascii="宋体" w:hAnsi="宋体" w:eastAsia="宋体" w:cs="宋体"/>
          <w:spacing w:val="8"/>
          <w:sz w:val="23"/>
          <w:szCs w:val="23"/>
        </w:rPr>
        <w:t>产生方式另行确定替代者进行评审。</w:t>
      </w:r>
    </w:p>
    <w:p>
      <w:pPr>
        <w:spacing w:before="1" w:line="231" w:lineRule="auto"/>
        <w:ind w:left="522"/>
        <w:rPr>
          <w:rFonts w:hint="eastAsia" w:ascii="宋体" w:hAnsi="宋体" w:eastAsia="宋体" w:cs="宋体"/>
          <w:sz w:val="23"/>
          <w:szCs w:val="23"/>
        </w:rPr>
      </w:pPr>
      <w:r>
        <w:rPr>
          <w:rFonts w:hint="eastAsia" w:ascii="宋体" w:hAnsi="宋体" w:eastAsia="宋体" w:cs="宋体"/>
          <w:spacing w:val="-1"/>
          <w:sz w:val="23"/>
          <w:szCs w:val="23"/>
        </w:rPr>
        <w:t>17.13.2</w:t>
      </w:r>
      <w:r>
        <w:rPr>
          <w:rFonts w:hint="eastAsia" w:ascii="宋体" w:hAnsi="宋体" w:eastAsia="宋体" w:cs="宋体"/>
          <w:sz w:val="23"/>
          <w:szCs w:val="23"/>
        </w:rPr>
        <w:t xml:space="preserve"> 记名投票</w:t>
      </w:r>
    </w:p>
    <w:p>
      <w:pPr>
        <w:spacing w:before="24" w:line="250" w:lineRule="auto"/>
        <w:ind w:left="31" w:right="83" w:firstLine="482"/>
        <w:rPr>
          <w:rFonts w:hint="eastAsia" w:ascii="宋体" w:hAnsi="宋体" w:eastAsia="宋体" w:cs="宋体"/>
          <w:sz w:val="23"/>
          <w:szCs w:val="23"/>
        </w:rPr>
      </w:pPr>
      <w:r>
        <w:rPr>
          <w:rFonts w:hint="eastAsia" w:ascii="宋体" w:hAnsi="宋体" w:eastAsia="宋体" w:cs="宋体"/>
          <w:spacing w:val="12"/>
          <w:sz w:val="23"/>
          <w:szCs w:val="23"/>
        </w:rPr>
        <w:t>在评</w:t>
      </w:r>
      <w:r>
        <w:rPr>
          <w:rFonts w:hint="eastAsia" w:ascii="宋体" w:hAnsi="宋体" w:eastAsia="宋体" w:cs="宋体"/>
          <w:spacing w:val="9"/>
          <w:sz w:val="23"/>
          <w:szCs w:val="23"/>
        </w:rPr>
        <w:t>审</w:t>
      </w:r>
      <w:r>
        <w:rPr>
          <w:rFonts w:hint="eastAsia" w:ascii="宋体" w:hAnsi="宋体" w:eastAsia="宋体" w:cs="宋体"/>
          <w:spacing w:val="6"/>
          <w:sz w:val="23"/>
          <w:szCs w:val="23"/>
        </w:rPr>
        <w:t>过程中，磋商小组发生分歧或者评审结论有异议需表决的，按照少数</w:t>
      </w:r>
      <w:r>
        <w:rPr>
          <w:rFonts w:hint="eastAsia" w:ascii="宋体" w:hAnsi="宋体" w:eastAsia="宋体" w:cs="宋体"/>
          <w:spacing w:val="8"/>
          <w:sz w:val="23"/>
          <w:szCs w:val="23"/>
        </w:rPr>
        <w:t>服从多数</w:t>
      </w:r>
      <w:r>
        <w:rPr>
          <w:rFonts w:hint="eastAsia" w:ascii="宋体" w:hAnsi="宋体" w:eastAsia="宋体" w:cs="宋体"/>
          <w:spacing w:val="5"/>
          <w:sz w:val="23"/>
          <w:szCs w:val="23"/>
        </w:rPr>
        <w:t>的</w:t>
      </w:r>
      <w:r>
        <w:rPr>
          <w:rFonts w:hint="eastAsia" w:ascii="宋体" w:hAnsi="宋体" w:eastAsia="宋体" w:cs="宋体"/>
          <w:spacing w:val="4"/>
          <w:sz w:val="23"/>
          <w:szCs w:val="23"/>
        </w:rPr>
        <w:t>原则，由磋商小组全体成员以记名投票方式表决。</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1"/>
          <w:sz w:val="23"/>
          <w:szCs w:val="23"/>
        </w:rPr>
        <w:t>17.13.3</w:t>
      </w:r>
      <w:r>
        <w:rPr>
          <w:rFonts w:hint="eastAsia" w:ascii="宋体" w:hAnsi="宋体" w:eastAsia="宋体" w:cs="宋体"/>
          <w:sz w:val="23"/>
          <w:szCs w:val="23"/>
        </w:rPr>
        <w:t xml:space="preserve"> 延期开标</w:t>
      </w:r>
    </w:p>
    <w:p>
      <w:pPr>
        <w:spacing w:before="26" w:line="250" w:lineRule="auto"/>
        <w:ind w:left="33" w:firstLine="503"/>
        <w:rPr>
          <w:rFonts w:hint="eastAsia" w:ascii="宋体" w:hAnsi="宋体" w:eastAsia="宋体" w:cs="宋体"/>
          <w:sz w:val="23"/>
          <w:szCs w:val="23"/>
        </w:rPr>
      </w:pPr>
      <w:r>
        <w:rPr>
          <w:rFonts w:hint="eastAsia" w:ascii="宋体" w:hAnsi="宋体" w:eastAsia="宋体" w:cs="宋体"/>
          <w:spacing w:val="10"/>
          <w:sz w:val="23"/>
          <w:szCs w:val="23"/>
        </w:rPr>
        <w:t>因特殊情况</w:t>
      </w:r>
      <w:r>
        <w:rPr>
          <w:rFonts w:hint="eastAsia" w:ascii="宋体" w:hAnsi="宋体" w:eastAsia="宋体" w:cs="宋体"/>
          <w:spacing w:val="6"/>
          <w:sz w:val="23"/>
          <w:szCs w:val="23"/>
        </w:rPr>
        <w:t>需</w:t>
      </w:r>
      <w:r>
        <w:rPr>
          <w:rFonts w:hint="eastAsia" w:ascii="宋体" w:hAnsi="宋体" w:eastAsia="宋体" w:cs="宋体"/>
          <w:spacing w:val="5"/>
          <w:sz w:val="23"/>
          <w:szCs w:val="23"/>
        </w:rPr>
        <w:t>要推迟开标时间的，采购人或者采购代理机构必须提前报监督</w:t>
      </w:r>
      <w:r>
        <w:rPr>
          <w:rFonts w:hint="eastAsia" w:ascii="宋体" w:hAnsi="宋体" w:eastAsia="宋体" w:cs="宋体"/>
          <w:spacing w:val="4"/>
          <w:sz w:val="23"/>
          <w:szCs w:val="23"/>
        </w:rPr>
        <w:t>部门审批，经批</w:t>
      </w:r>
      <w:r>
        <w:rPr>
          <w:rFonts w:hint="eastAsia" w:ascii="宋体" w:hAnsi="宋体" w:eastAsia="宋体" w:cs="宋体"/>
          <w:spacing w:val="3"/>
          <w:sz w:val="23"/>
          <w:szCs w:val="23"/>
        </w:rPr>
        <w:t>准</w:t>
      </w:r>
      <w:r>
        <w:rPr>
          <w:rFonts w:hint="eastAsia" w:ascii="宋体" w:hAnsi="宋体" w:eastAsia="宋体" w:cs="宋体"/>
          <w:spacing w:val="2"/>
          <w:sz w:val="23"/>
          <w:szCs w:val="23"/>
        </w:rPr>
        <w:t>后按规定提前告知所有参加报价的供应商，否则必须按时开标。</w:t>
      </w:r>
    </w:p>
    <w:p>
      <w:pPr>
        <w:spacing w:line="230" w:lineRule="auto"/>
        <w:ind w:left="522"/>
        <w:rPr>
          <w:rFonts w:hint="eastAsia" w:ascii="宋体" w:hAnsi="宋体" w:eastAsia="宋体" w:cs="宋体"/>
          <w:sz w:val="23"/>
          <w:szCs w:val="23"/>
        </w:rPr>
      </w:pPr>
      <w:r>
        <w:rPr>
          <w:rFonts w:hint="eastAsia" w:ascii="宋体" w:hAnsi="宋体" w:eastAsia="宋体" w:cs="宋体"/>
          <w:spacing w:val="1"/>
          <w:sz w:val="23"/>
          <w:szCs w:val="23"/>
        </w:rPr>
        <w:t>17.</w:t>
      </w:r>
      <w:r>
        <w:rPr>
          <w:rFonts w:hint="eastAsia" w:ascii="宋体" w:hAnsi="宋体" w:eastAsia="宋体" w:cs="宋体"/>
          <w:sz w:val="23"/>
          <w:szCs w:val="23"/>
        </w:rPr>
        <w:t>14 违法违规情形</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.14.1 有下列情形之一的，属于供应商相互串通报价：</w:t>
      </w:r>
    </w:p>
    <w:p>
      <w:pPr>
        <w:spacing w:before="26" w:line="228"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4.1.1 供应商之间协商响应报价等响应文件的实质性内容；</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17.1</w:t>
      </w:r>
      <w:r>
        <w:rPr>
          <w:rFonts w:hint="eastAsia" w:ascii="宋体" w:hAnsi="宋体" w:eastAsia="宋体" w:cs="宋体"/>
          <w:spacing w:val="5"/>
          <w:sz w:val="23"/>
          <w:szCs w:val="23"/>
        </w:rPr>
        <w:t>4</w:t>
      </w:r>
      <w:r>
        <w:rPr>
          <w:rFonts w:hint="eastAsia" w:ascii="宋体" w:hAnsi="宋体" w:eastAsia="宋体" w:cs="宋体"/>
          <w:spacing w:val="3"/>
          <w:sz w:val="23"/>
          <w:szCs w:val="23"/>
        </w:rPr>
        <w:t>.1.2 供应商之间约定成交供应商；</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7</w:t>
      </w:r>
      <w:r>
        <w:rPr>
          <w:rFonts w:hint="eastAsia" w:ascii="宋体" w:hAnsi="宋体" w:eastAsia="宋体" w:cs="宋体"/>
          <w:spacing w:val="5"/>
          <w:sz w:val="23"/>
          <w:szCs w:val="23"/>
        </w:rPr>
        <w:t>.14.1.3 供应商之间约定部分供应商放弃报价或者成交；</w:t>
      </w:r>
    </w:p>
    <w:p>
      <w:pPr>
        <w:spacing w:before="26" w:line="250" w:lineRule="auto"/>
        <w:ind w:left="33" w:right="83" w:firstLine="489"/>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5"/>
          <w:sz w:val="23"/>
          <w:szCs w:val="23"/>
        </w:rPr>
        <w:t>14.1.4 属于同一集团、协会、商会等组织成员的供应商按照该组织要求</w:t>
      </w:r>
      <w:r>
        <w:rPr>
          <w:rFonts w:hint="eastAsia" w:ascii="宋体" w:hAnsi="宋体" w:eastAsia="宋体" w:cs="宋体"/>
          <w:spacing w:val="7"/>
          <w:sz w:val="23"/>
          <w:szCs w:val="23"/>
        </w:rPr>
        <w:t>协</w:t>
      </w:r>
      <w:r>
        <w:rPr>
          <w:rFonts w:hint="eastAsia" w:ascii="宋体" w:hAnsi="宋体" w:eastAsia="宋体" w:cs="宋体"/>
          <w:spacing w:val="4"/>
          <w:sz w:val="23"/>
          <w:szCs w:val="23"/>
        </w:rPr>
        <w:t>同报价；</w:t>
      </w:r>
    </w:p>
    <w:p>
      <w:pPr>
        <w:spacing w:before="1" w:line="250" w:lineRule="auto"/>
        <w:ind w:left="34" w:right="85" w:firstLine="488"/>
        <w:rPr>
          <w:rFonts w:hint="eastAsia" w:ascii="宋体" w:hAnsi="宋体" w:eastAsia="宋体" w:cs="宋体"/>
          <w:sz w:val="23"/>
          <w:szCs w:val="23"/>
        </w:rPr>
      </w:pPr>
      <w:r>
        <w:rPr>
          <w:rFonts w:hint="eastAsia" w:ascii="宋体" w:hAnsi="宋体" w:eastAsia="宋体" w:cs="宋体"/>
          <w:spacing w:val="22"/>
          <w:sz w:val="23"/>
          <w:szCs w:val="23"/>
        </w:rPr>
        <w:t>17</w:t>
      </w:r>
      <w:r>
        <w:rPr>
          <w:rFonts w:hint="eastAsia" w:ascii="宋体" w:hAnsi="宋体" w:eastAsia="宋体" w:cs="宋体"/>
          <w:spacing w:val="14"/>
          <w:sz w:val="23"/>
          <w:szCs w:val="23"/>
        </w:rPr>
        <w:t>.</w:t>
      </w:r>
      <w:r>
        <w:rPr>
          <w:rFonts w:hint="eastAsia" w:ascii="宋体" w:hAnsi="宋体" w:eastAsia="宋体" w:cs="宋体"/>
          <w:spacing w:val="11"/>
          <w:sz w:val="23"/>
          <w:szCs w:val="23"/>
        </w:rPr>
        <w:t>14.1.5 供应商之间为谋取成交或者排斥特定供应商而采取的其他联合</w:t>
      </w:r>
      <w:r>
        <w:rPr>
          <w:rFonts w:hint="eastAsia" w:ascii="宋体" w:hAnsi="宋体" w:eastAsia="宋体" w:cs="宋体"/>
          <w:spacing w:val="1"/>
          <w:sz w:val="23"/>
          <w:szCs w:val="23"/>
        </w:rPr>
        <w:t>行动</w:t>
      </w:r>
      <w:r>
        <w:rPr>
          <w:rFonts w:hint="eastAsia" w:ascii="宋体" w:hAnsi="宋体" w:eastAsia="宋体" w:cs="宋体"/>
          <w:sz w:val="23"/>
          <w:szCs w:val="23"/>
        </w:rPr>
        <w:t>。</w:t>
      </w:r>
    </w:p>
    <w:p>
      <w:pPr>
        <w:spacing w:before="1" w:line="250" w:lineRule="auto"/>
        <w:ind w:left="34" w:right="83" w:firstLine="488"/>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5"/>
          <w:sz w:val="23"/>
          <w:szCs w:val="23"/>
        </w:rPr>
        <w:t>4.2 有下列情形之一的，视为供应商相互串通报价，磋商小组应当出具</w:t>
      </w:r>
      <w:r>
        <w:rPr>
          <w:rFonts w:hint="eastAsia" w:ascii="宋体" w:hAnsi="宋体" w:eastAsia="宋体" w:cs="宋体"/>
          <w:spacing w:val="14"/>
          <w:sz w:val="23"/>
          <w:szCs w:val="23"/>
        </w:rPr>
        <w:t>违</w:t>
      </w:r>
      <w:r>
        <w:rPr>
          <w:rFonts w:hint="eastAsia" w:ascii="宋体" w:hAnsi="宋体" w:eastAsia="宋体" w:cs="宋体"/>
          <w:spacing w:val="8"/>
          <w:sz w:val="23"/>
          <w:szCs w:val="23"/>
        </w:rPr>
        <w:t>法违规认定意见并作响应无效处理：</w:t>
      </w:r>
    </w:p>
    <w:p>
      <w:pPr>
        <w:spacing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14.2.1 不同供应商的响应文件由同一单位或者个人编制；</w:t>
      </w:r>
    </w:p>
    <w:p>
      <w:pPr>
        <w:spacing w:before="27" w:line="229"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w:t>
      </w:r>
      <w:r>
        <w:rPr>
          <w:rFonts w:hint="eastAsia" w:ascii="宋体" w:hAnsi="宋体" w:eastAsia="宋体" w:cs="宋体"/>
          <w:spacing w:val="5"/>
          <w:sz w:val="23"/>
          <w:szCs w:val="23"/>
        </w:rPr>
        <w:t>14.2.2 不同供应商委托同一单位或者个人办理报价事宜；</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17.1</w:t>
      </w:r>
      <w:r>
        <w:rPr>
          <w:rFonts w:hint="eastAsia" w:ascii="宋体" w:hAnsi="宋体" w:eastAsia="宋体" w:cs="宋体"/>
          <w:spacing w:val="8"/>
          <w:sz w:val="23"/>
          <w:szCs w:val="23"/>
        </w:rPr>
        <w:t>4</w:t>
      </w:r>
      <w:r>
        <w:rPr>
          <w:rFonts w:hint="eastAsia" w:ascii="宋体" w:hAnsi="宋体" w:eastAsia="宋体" w:cs="宋体"/>
          <w:spacing w:val="5"/>
          <w:sz w:val="23"/>
          <w:szCs w:val="23"/>
        </w:rPr>
        <w:t>.2.3 不同供应商的响应文件载明的项目管理成员为同一人；</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7.14.2.4 不同供应商的响应文件异常一致或者响应报价呈规律性差异；</w:t>
      </w:r>
    </w:p>
    <w:p>
      <w:pPr>
        <w:spacing w:before="27" w:line="230" w:lineRule="auto"/>
        <w:ind w:left="52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4"/>
          <w:sz w:val="23"/>
          <w:szCs w:val="23"/>
        </w:rPr>
        <w:t>7.14.2.5 不同供应商的响应文件相互混装；</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4.3 有下列情形之一的，属于采购人与供应商串通报价：</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6"/>
          <w:sz w:val="23"/>
          <w:szCs w:val="23"/>
        </w:rPr>
        <w:t>7.14.3.1 采购人在开标前开启响应文件并将有关信息泄露给其他供应商；</w:t>
      </w:r>
    </w:p>
    <w:p>
      <w:pPr>
        <w:spacing w:before="27" w:line="231" w:lineRule="auto"/>
        <w:ind w:left="5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6"/>
          <w:sz w:val="23"/>
          <w:szCs w:val="23"/>
        </w:rPr>
        <w:t>7.14.3.2 采购人直接或者间接向供应商泄露标底、磋商小组成员等信息；</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10"/>
          <w:sz w:val="23"/>
          <w:szCs w:val="23"/>
        </w:rPr>
        <w:t>17.</w:t>
      </w:r>
      <w:r>
        <w:rPr>
          <w:rFonts w:hint="eastAsia" w:ascii="宋体" w:hAnsi="宋体" w:eastAsia="宋体" w:cs="宋体"/>
          <w:spacing w:val="8"/>
          <w:sz w:val="23"/>
          <w:szCs w:val="23"/>
        </w:rPr>
        <w:t>1</w:t>
      </w:r>
      <w:r>
        <w:rPr>
          <w:rFonts w:hint="eastAsia" w:ascii="宋体" w:hAnsi="宋体" w:eastAsia="宋体" w:cs="宋体"/>
          <w:spacing w:val="5"/>
          <w:sz w:val="23"/>
          <w:szCs w:val="23"/>
        </w:rPr>
        <w:t>4.3.3 采购人明示或者暗示供应商压低或者抬高响应报价；</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17.14</w:t>
      </w:r>
      <w:r>
        <w:rPr>
          <w:rFonts w:hint="eastAsia" w:ascii="宋体" w:hAnsi="宋体" w:eastAsia="宋体" w:cs="宋体"/>
          <w:spacing w:val="5"/>
          <w:sz w:val="23"/>
          <w:szCs w:val="23"/>
        </w:rPr>
        <w:t>.</w:t>
      </w:r>
      <w:r>
        <w:rPr>
          <w:rFonts w:hint="eastAsia" w:ascii="宋体" w:hAnsi="宋体" w:eastAsia="宋体" w:cs="宋体"/>
          <w:spacing w:val="4"/>
          <w:sz w:val="23"/>
          <w:szCs w:val="23"/>
        </w:rPr>
        <w:t>3.4 采购人授意供应商撤换、修改响应文件；</w:t>
      </w:r>
    </w:p>
    <w:p>
      <w:pPr>
        <w:spacing w:before="24"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17.14.3.5 采购人明示或者暗示供应商为特定供应商成交提供方</w:t>
      </w:r>
      <w:r>
        <w:rPr>
          <w:rFonts w:hint="eastAsia" w:ascii="宋体" w:hAnsi="宋体" w:eastAsia="宋体" w:cs="宋体"/>
          <w:spacing w:val="5"/>
          <w:sz w:val="23"/>
          <w:szCs w:val="23"/>
        </w:rPr>
        <w:t>便</w:t>
      </w:r>
      <w:r>
        <w:rPr>
          <w:rFonts w:hint="eastAsia" w:ascii="宋体" w:hAnsi="宋体" w:eastAsia="宋体" w:cs="宋体"/>
          <w:sz w:val="23"/>
          <w:szCs w:val="23"/>
        </w:rPr>
        <w:t>；</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6"/>
          <w:sz w:val="23"/>
          <w:szCs w:val="23"/>
        </w:rPr>
        <w:t>7.14.3.6 采购人与供应商为谋求特定供应商成交而采取的其他串通行为。</w:t>
      </w:r>
    </w:p>
    <w:p>
      <w:pPr>
        <w:spacing w:before="29" w:line="250" w:lineRule="auto"/>
        <w:ind w:left="34" w:firstLine="480"/>
        <w:rPr>
          <w:rFonts w:hint="eastAsia" w:ascii="宋体" w:hAnsi="宋体" w:eastAsia="宋体" w:cs="宋体"/>
          <w:sz w:val="23"/>
          <w:szCs w:val="23"/>
        </w:rPr>
      </w:pPr>
      <w:r>
        <w:rPr>
          <w:rFonts w:hint="eastAsia" w:ascii="宋体" w:hAnsi="宋体" w:eastAsia="宋体" w:cs="宋体"/>
          <w:spacing w:val="9"/>
          <w:sz w:val="23"/>
          <w:szCs w:val="23"/>
        </w:rPr>
        <w:t>在开标、评审过程中发现以上违法违规情形的，首先由磋商小组作出认定</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4"/>
          <w:sz w:val="23"/>
          <w:szCs w:val="23"/>
        </w:rPr>
        <w:t>对认定确有以上</w:t>
      </w:r>
      <w:r>
        <w:rPr>
          <w:rFonts w:hint="eastAsia" w:ascii="宋体" w:hAnsi="宋体" w:eastAsia="宋体" w:cs="宋体"/>
          <w:spacing w:val="2"/>
          <w:sz w:val="23"/>
          <w:szCs w:val="23"/>
        </w:rPr>
        <w:t>违法违规情形的供应商，按无效报价处理，再进入正常评审程序。</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 违规处理</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供应商有下列情形之一的，列入不良行为记录名单，在一至三年内禁止参加阿克苏地区政府采购活动：</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17.15.1 提供虚假报价材料谋取成交、成交的；</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17.15.2 采取不正当手段诋毁、排挤其他供应商的；</w:t>
      </w:r>
    </w:p>
    <w:p>
      <w:pPr>
        <w:spacing w:before="27" w:line="231" w:lineRule="auto"/>
        <w:ind w:left="522"/>
        <w:rPr>
          <w:rFonts w:hint="eastAsia" w:ascii="宋体" w:hAnsi="宋体" w:eastAsia="宋体" w:cs="宋体"/>
          <w:spacing w:val="6"/>
          <w:sz w:val="23"/>
          <w:szCs w:val="23"/>
        </w:rPr>
      </w:pPr>
      <w:r>
        <w:rPr>
          <w:rFonts w:hint="eastAsia" w:ascii="宋体" w:hAnsi="宋体" w:eastAsia="宋体" w:cs="宋体"/>
          <w:spacing w:val="6"/>
          <w:sz w:val="23"/>
          <w:szCs w:val="23"/>
        </w:rPr>
        <w:t>17.15.3 与采购人、其他供应商或者采购代理机构恶意串通的；</w:t>
      </w:r>
    </w:p>
    <w:p>
      <w:pPr>
        <w:spacing w:before="27" w:line="231" w:lineRule="auto"/>
        <w:ind w:left="522"/>
        <w:rPr>
          <w:rFonts w:hint="eastAsia" w:ascii="宋体" w:hAnsi="宋体" w:eastAsia="宋体" w:cs="宋体"/>
          <w:b/>
          <w:bCs/>
          <w:spacing w:val="6"/>
          <w:sz w:val="23"/>
          <w:szCs w:val="23"/>
        </w:rPr>
      </w:pPr>
      <w:r>
        <w:rPr>
          <w:rFonts w:hint="eastAsia" w:ascii="宋体" w:hAnsi="宋体" w:eastAsia="宋体" w:cs="宋体"/>
          <w:b/>
          <w:bCs/>
          <w:spacing w:val="6"/>
          <w:sz w:val="23"/>
          <w:szCs w:val="23"/>
        </w:rPr>
        <w:t>18.质疑</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18.1 参加本次政府采购活动的供应商认为采购文件、采购过程和成交结果使自己的权益受到损害的，可以在知道或者应知道其权益受到损害之日起7个工作日内，以书面形式向采购人或者采购代理机构提出质疑。</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18.2 质疑书内容应包括以下主要内容：</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2"/>
          <w:sz w:val="23"/>
          <w:szCs w:val="23"/>
        </w:rPr>
        <w:t>18.2.1 质疑人的名称、地</w:t>
      </w:r>
      <w:r>
        <w:rPr>
          <w:rFonts w:hint="eastAsia" w:ascii="宋体" w:hAnsi="宋体" w:eastAsia="宋体" w:cs="宋体"/>
          <w:spacing w:val="-1"/>
          <w:sz w:val="23"/>
          <w:szCs w:val="23"/>
        </w:rPr>
        <w:t>址、 电话等；</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8.2.2 具体的质疑事项、证据以及法律、法规依据；</w:t>
      </w:r>
    </w:p>
    <w:p>
      <w:pPr>
        <w:spacing w:before="25" w:line="231" w:lineRule="auto"/>
        <w:ind w:left="522"/>
        <w:rPr>
          <w:rFonts w:hint="eastAsia" w:ascii="宋体" w:hAnsi="宋体" w:eastAsia="宋体" w:cs="宋体"/>
          <w:sz w:val="23"/>
          <w:szCs w:val="23"/>
        </w:rPr>
      </w:pPr>
      <w:r>
        <w:rPr>
          <w:rFonts w:hint="eastAsia" w:ascii="宋体" w:hAnsi="宋体" w:eastAsia="宋体" w:cs="宋体"/>
          <w:spacing w:val="-7"/>
          <w:sz w:val="23"/>
          <w:szCs w:val="23"/>
        </w:rPr>
        <w:t>1</w:t>
      </w:r>
      <w:r>
        <w:rPr>
          <w:rFonts w:hint="eastAsia" w:ascii="宋体" w:hAnsi="宋体" w:eastAsia="宋体" w:cs="宋体"/>
          <w:spacing w:val="-6"/>
          <w:sz w:val="23"/>
          <w:szCs w:val="23"/>
        </w:rPr>
        <w:t>8.2.3 提出质疑的 日期。</w:t>
      </w:r>
    </w:p>
    <w:p>
      <w:pPr>
        <w:spacing w:before="25" w:line="250" w:lineRule="auto"/>
        <w:ind w:left="38" w:right="65" w:firstLine="484"/>
        <w:rPr>
          <w:rFonts w:hint="eastAsia" w:ascii="宋体" w:hAnsi="宋体" w:eastAsia="宋体" w:cs="宋体"/>
          <w:sz w:val="23"/>
          <w:szCs w:val="23"/>
        </w:rPr>
      </w:pPr>
      <w:r>
        <w:rPr>
          <w:rFonts w:hint="eastAsia" w:ascii="宋体" w:hAnsi="宋体" w:eastAsia="宋体" w:cs="宋体"/>
          <w:spacing w:val="10"/>
          <w:sz w:val="23"/>
          <w:szCs w:val="23"/>
        </w:rPr>
        <w:t>18.3</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质疑书应当署名，一式叁份。 由法定代表人或者主要负责人签字并加</w:t>
      </w:r>
      <w:r>
        <w:rPr>
          <w:rFonts w:hint="eastAsia" w:ascii="宋体" w:hAnsi="宋体" w:eastAsia="宋体" w:cs="宋体"/>
          <w:spacing w:val="12"/>
          <w:sz w:val="23"/>
          <w:szCs w:val="23"/>
        </w:rPr>
        <w:t>盖公章</w:t>
      </w:r>
      <w:r>
        <w:rPr>
          <w:rFonts w:hint="eastAsia" w:ascii="宋体" w:hAnsi="宋体" w:eastAsia="宋体" w:cs="宋体"/>
          <w:spacing w:val="8"/>
          <w:sz w:val="23"/>
          <w:szCs w:val="23"/>
        </w:rPr>
        <w:t>后</w:t>
      </w:r>
      <w:r>
        <w:rPr>
          <w:rFonts w:hint="eastAsia" w:ascii="宋体" w:hAnsi="宋体" w:eastAsia="宋体" w:cs="宋体"/>
          <w:spacing w:val="6"/>
          <w:sz w:val="23"/>
          <w:szCs w:val="23"/>
        </w:rPr>
        <w:t>生效。代理人办理质疑事务时，还应当提交授权委托书，授权委托书应</w:t>
      </w:r>
      <w:r>
        <w:rPr>
          <w:rFonts w:hint="eastAsia" w:ascii="宋体" w:hAnsi="宋体" w:eastAsia="宋体" w:cs="宋体"/>
          <w:spacing w:val="9"/>
          <w:sz w:val="23"/>
          <w:szCs w:val="23"/>
        </w:rPr>
        <w:t>当载明代理的具体权限和事项。否则采购人或者采购代理机构不予受理。</w:t>
      </w:r>
    </w:p>
    <w:p>
      <w:pPr>
        <w:spacing w:before="2" w:line="250" w:lineRule="auto"/>
        <w:ind w:left="40" w:right="67" w:firstLine="481"/>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8.4 除书面形式外，其他任何方式的质疑，采购人或者采购代理机构均不</w:t>
      </w:r>
      <w:r>
        <w:rPr>
          <w:rFonts w:hint="eastAsia" w:ascii="宋体" w:hAnsi="宋体" w:eastAsia="宋体" w:cs="宋体"/>
          <w:spacing w:val="5"/>
          <w:sz w:val="23"/>
          <w:szCs w:val="23"/>
        </w:rPr>
        <w:t>予接受和回复。</w:t>
      </w:r>
    </w:p>
    <w:p>
      <w:pPr>
        <w:spacing w:before="1" w:line="250" w:lineRule="auto"/>
        <w:ind w:left="35" w:firstLine="487"/>
        <w:rPr>
          <w:rFonts w:hint="eastAsia" w:ascii="宋体" w:hAnsi="宋体" w:eastAsia="宋体" w:cs="宋体"/>
          <w:sz w:val="23"/>
          <w:szCs w:val="23"/>
        </w:rPr>
      </w:pPr>
      <w:r>
        <w:rPr>
          <w:rFonts w:hint="eastAsia" w:ascii="宋体" w:hAnsi="宋体" w:eastAsia="宋体" w:cs="宋体"/>
          <w:spacing w:val="2"/>
          <w:sz w:val="23"/>
          <w:szCs w:val="23"/>
        </w:rPr>
        <w:t>18</w:t>
      </w:r>
      <w:r>
        <w:rPr>
          <w:rFonts w:hint="eastAsia" w:ascii="宋体" w:hAnsi="宋体" w:eastAsia="宋体" w:cs="宋体"/>
          <w:spacing w:val="1"/>
          <w:sz w:val="23"/>
          <w:szCs w:val="23"/>
        </w:rPr>
        <w:t>.5 采购人或者采购代理机构在收到质疑书后 7 个工作日内做出书面答复，</w:t>
      </w:r>
      <w:r>
        <w:rPr>
          <w:rFonts w:hint="eastAsia" w:ascii="宋体" w:hAnsi="宋体" w:eastAsia="宋体" w:cs="宋体"/>
          <w:sz w:val="23"/>
          <w:szCs w:val="23"/>
        </w:rPr>
        <w:t xml:space="preserve"> </w:t>
      </w:r>
      <w:r>
        <w:rPr>
          <w:rFonts w:hint="eastAsia" w:ascii="宋体" w:hAnsi="宋体" w:eastAsia="宋体" w:cs="宋体"/>
          <w:spacing w:val="12"/>
          <w:sz w:val="23"/>
          <w:szCs w:val="23"/>
        </w:rPr>
        <w:t>并</w:t>
      </w:r>
      <w:r>
        <w:rPr>
          <w:rFonts w:hint="eastAsia" w:ascii="宋体" w:hAnsi="宋体" w:eastAsia="宋体" w:cs="宋体"/>
          <w:spacing w:val="9"/>
          <w:sz w:val="23"/>
          <w:szCs w:val="23"/>
        </w:rPr>
        <w:t>以书面形式通知质疑人和其他有关供应商，但答复不得涉及商业秘密。</w:t>
      </w:r>
    </w:p>
    <w:p>
      <w:pPr>
        <w:spacing w:before="1" w:line="250" w:lineRule="auto"/>
        <w:ind w:left="32" w:right="67" w:firstLine="490"/>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8.6 质疑人对采购人、采购代理机构的答复不满意或者采购人、采购代理</w:t>
      </w:r>
      <w:r>
        <w:rPr>
          <w:rFonts w:hint="eastAsia" w:ascii="宋体" w:hAnsi="宋体" w:eastAsia="宋体" w:cs="宋体"/>
          <w:spacing w:val="12"/>
          <w:sz w:val="23"/>
          <w:szCs w:val="23"/>
        </w:rPr>
        <w:t>机</w:t>
      </w:r>
      <w:r>
        <w:rPr>
          <w:rFonts w:hint="eastAsia" w:ascii="宋体" w:hAnsi="宋体" w:eastAsia="宋体" w:cs="宋体"/>
          <w:spacing w:val="11"/>
          <w:sz w:val="23"/>
          <w:szCs w:val="23"/>
        </w:rPr>
        <w:t>构</w:t>
      </w:r>
      <w:r>
        <w:rPr>
          <w:rFonts w:hint="eastAsia" w:ascii="宋体" w:hAnsi="宋体" w:eastAsia="宋体" w:cs="宋体"/>
          <w:spacing w:val="6"/>
          <w:sz w:val="23"/>
          <w:szCs w:val="23"/>
        </w:rPr>
        <w:t>未在规定的时间内做出答复的，可以在答复期满后 15 个工作日内向同级监</w:t>
      </w:r>
      <w:r>
        <w:rPr>
          <w:rFonts w:hint="eastAsia" w:ascii="宋体" w:hAnsi="宋体" w:eastAsia="宋体" w:cs="宋体"/>
          <w:spacing w:val="9"/>
          <w:sz w:val="23"/>
          <w:szCs w:val="23"/>
        </w:rPr>
        <w:t>管</w:t>
      </w:r>
      <w:r>
        <w:rPr>
          <w:rFonts w:hint="eastAsia" w:ascii="宋体" w:hAnsi="宋体" w:eastAsia="宋体" w:cs="宋体"/>
          <w:spacing w:val="5"/>
          <w:sz w:val="23"/>
          <w:szCs w:val="23"/>
        </w:rPr>
        <w:t>部门投诉。</w:t>
      </w:r>
    </w:p>
    <w:p>
      <w:pPr>
        <w:spacing w:line="311" w:lineRule="exact"/>
        <w:ind w:left="522"/>
        <w:outlineLvl w:val="2"/>
        <w:rPr>
          <w:rFonts w:hint="eastAsia" w:ascii="宋体" w:hAnsi="宋体" w:eastAsia="宋体" w:cs="宋体"/>
          <w:b/>
          <w:bCs/>
          <w:sz w:val="23"/>
          <w:szCs w:val="23"/>
        </w:rPr>
      </w:pPr>
      <w:r>
        <w:rPr>
          <w:rFonts w:hint="eastAsia" w:ascii="宋体" w:hAnsi="宋体" w:eastAsia="宋体" w:cs="宋体"/>
          <w:b/>
          <w:bCs/>
          <w:spacing w:val="2"/>
          <w:position w:val="2"/>
          <w:sz w:val="23"/>
          <w:szCs w:val="23"/>
        </w:rPr>
        <w:t>19.</w:t>
      </w:r>
      <w:r>
        <w:rPr>
          <w:rFonts w:hint="eastAsia" w:ascii="宋体" w:hAnsi="宋体" w:eastAsia="宋体" w:cs="宋体"/>
          <w:b/>
          <w:bCs/>
          <w:spacing w:val="1"/>
          <w:position w:val="2"/>
          <w:sz w:val="23"/>
          <w:szCs w:val="23"/>
        </w:rPr>
        <w:t>投诉</w:t>
      </w:r>
    </w:p>
    <w:p>
      <w:pPr>
        <w:spacing w:before="4" w:line="250" w:lineRule="auto"/>
        <w:ind w:left="33" w:right="65" w:firstLine="489"/>
        <w:rPr>
          <w:rFonts w:hint="eastAsia" w:ascii="宋体" w:hAnsi="宋体" w:eastAsia="宋体" w:cs="宋体"/>
          <w:sz w:val="23"/>
          <w:szCs w:val="23"/>
        </w:rPr>
      </w:pPr>
      <w:r>
        <w:rPr>
          <w:rFonts w:hint="eastAsia" w:ascii="宋体" w:hAnsi="宋体" w:eastAsia="宋体" w:cs="宋体"/>
          <w:spacing w:val="10"/>
          <w:sz w:val="23"/>
          <w:szCs w:val="23"/>
        </w:rPr>
        <w:t>19.1</w:t>
      </w:r>
      <w:r>
        <w:rPr>
          <w:rFonts w:hint="eastAsia" w:ascii="宋体" w:hAnsi="宋体" w:eastAsia="宋体" w:cs="宋体"/>
          <w:spacing w:val="7"/>
          <w:sz w:val="23"/>
          <w:szCs w:val="23"/>
        </w:rPr>
        <w:t xml:space="preserve"> </w:t>
      </w:r>
      <w:r>
        <w:rPr>
          <w:rFonts w:hint="eastAsia" w:ascii="宋体" w:hAnsi="宋体" w:eastAsia="宋体" w:cs="宋体"/>
          <w:spacing w:val="5"/>
          <w:sz w:val="23"/>
          <w:szCs w:val="23"/>
        </w:rPr>
        <w:t>按照《中华人民共和国政府采购法》 、财政部《政府采购供应商投诉</w:t>
      </w:r>
      <w:r>
        <w:rPr>
          <w:rFonts w:hint="eastAsia" w:ascii="宋体" w:hAnsi="宋体" w:eastAsia="宋体" w:cs="宋体"/>
          <w:spacing w:val="3"/>
          <w:sz w:val="23"/>
          <w:szCs w:val="23"/>
        </w:rPr>
        <w:t>处理办法》(第 20 号令) 和财政部《关于加强政府采购供应商投诉受理审查</w:t>
      </w:r>
      <w:r>
        <w:rPr>
          <w:rFonts w:hint="eastAsia" w:ascii="宋体" w:hAnsi="宋体" w:eastAsia="宋体" w:cs="宋体"/>
          <w:sz w:val="23"/>
          <w:szCs w:val="23"/>
        </w:rPr>
        <w:t>工</w:t>
      </w:r>
      <w:r>
        <w:rPr>
          <w:rFonts w:hint="eastAsia" w:ascii="宋体" w:hAnsi="宋体" w:eastAsia="宋体" w:cs="宋体"/>
          <w:spacing w:val="3"/>
          <w:sz w:val="23"/>
          <w:szCs w:val="23"/>
        </w:rPr>
        <w:t>作的通知》(财库〔2007〕1 号) 文件以及相关的法律、法规及规定，质疑</w:t>
      </w:r>
      <w:r>
        <w:rPr>
          <w:rFonts w:hint="eastAsia" w:ascii="宋体" w:hAnsi="宋体" w:eastAsia="宋体" w:cs="宋体"/>
          <w:spacing w:val="2"/>
          <w:sz w:val="23"/>
          <w:szCs w:val="23"/>
        </w:rPr>
        <w:t>人</w:t>
      </w:r>
      <w:r>
        <w:rPr>
          <w:rFonts w:hint="eastAsia" w:ascii="宋体" w:hAnsi="宋体" w:eastAsia="宋体" w:cs="宋体"/>
          <w:sz w:val="23"/>
          <w:szCs w:val="23"/>
        </w:rPr>
        <w:t xml:space="preserve">对 </w:t>
      </w:r>
      <w:r>
        <w:rPr>
          <w:rFonts w:hint="eastAsia" w:ascii="宋体" w:hAnsi="宋体" w:eastAsia="宋体" w:cs="宋体"/>
          <w:spacing w:val="12"/>
          <w:sz w:val="23"/>
          <w:szCs w:val="23"/>
        </w:rPr>
        <w:t>采购人、</w:t>
      </w:r>
      <w:r>
        <w:rPr>
          <w:rFonts w:hint="eastAsia" w:ascii="宋体" w:hAnsi="宋体" w:eastAsia="宋体" w:cs="宋体"/>
          <w:spacing w:val="6"/>
          <w:sz w:val="23"/>
          <w:szCs w:val="23"/>
        </w:rPr>
        <w:t>采购代理机构的答复不满意或者采购人、采购代理机构未在规定的时间</w:t>
      </w:r>
      <w:r>
        <w:rPr>
          <w:rFonts w:hint="eastAsia" w:ascii="宋体" w:hAnsi="宋体" w:eastAsia="宋体" w:cs="宋体"/>
          <w:spacing w:val="8"/>
          <w:sz w:val="23"/>
          <w:szCs w:val="23"/>
        </w:rPr>
        <w:t>内</w:t>
      </w:r>
      <w:r>
        <w:rPr>
          <w:rFonts w:hint="eastAsia" w:ascii="宋体" w:hAnsi="宋体" w:eastAsia="宋体" w:cs="宋体"/>
          <w:spacing w:val="5"/>
          <w:sz w:val="23"/>
          <w:szCs w:val="23"/>
        </w:rPr>
        <w:t>做出答复的，可以在答复期满后 15 个工作日内向同级监管部门投诉。</w:t>
      </w:r>
    </w:p>
    <w:p>
      <w:pPr>
        <w:spacing w:line="229" w:lineRule="auto"/>
        <w:ind w:left="522"/>
        <w:rPr>
          <w:rFonts w:hint="eastAsia" w:ascii="宋体" w:hAnsi="宋体" w:eastAsia="宋体" w:cs="宋体"/>
          <w:sz w:val="23"/>
          <w:szCs w:val="23"/>
        </w:rPr>
      </w:pPr>
      <w:r>
        <w:rPr>
          <w:rFonts w:hint="eastAsia" w:ascii="宋体" w:hAnsi="宋体" w:eastAsia="宋体" w:cs="宋体"/>
          <w:spacing w:val="4"/>
          <w:sz w:val="23"/>
          <w:szCs w:val="23"/>
        </w:rPr>
        <w:t>19.2 投诉人提起投诉应符合下列条件</w:t>
      </w:r>
      <w:r>
        <w:rPr>
          <w:rFonts w:hint="eastAsia" w:ascii="宋体" w:hAnsi="宋体" w:eastAsia="宋体" w:cs="宋体"/>
          <w:spacing w:val="2"/>
          <w:sz w:val="23"/>
          <w:szCs w:val="23"/>
        </w:rPr>
        <w:t>：</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8"/>
          <w:sz w:val="23"/>
          <w:szCs w:val="23"/>
        </w:rPr>
        <w:t>1</w:t>
      </w:r>
      <w:r>
        <w:rPr>
          <w:rFonts w:hint="eastAsia" w:ascii="宋体" w:hAnsi="宋体" w:eastAsia="宋体" w:cs="宋体"/>
          <w:spacing w:val="5"/>
          <w:sz w:val="23"/>
          <w:szCs w:val="23"/>
        </w:rPr>
        <w:t>9.2.1 投诉人是参与所投诉政府采购活动的供应商；</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6"/>
          <w:sz w:val="23"/>
          <w:szCs w:val="23"/>
        </w:rPr>
        <w:t>19</w:t>
      </w:r>
      <w:r>
        <w:rPr>
          <w:rFonts w:hint="eastAsia" w:ascii="宋体" w:hAnsi="宋体" w:eastAsia="宋体" w:cs="宋体"/>
          <w:spacing w:val="5"/>
          <w:sz w:val="23"/>
          <w:szCs w:val="23"/>
        </w:rPr>
        <w:t>.</w:t>
      </w:r>
      <w:r>
        <w:rPr>
          <w:rFonts w:hint="eastAsia" w:ascii="宋体" w:hAnsi="宋体" w:eastAsia="宋体" w:cs="宋体"/>
          <w:spacing w:val="3"/>
          <w:sz w:val="23"/>
          <w:szCs w:val="23"/>
        </w:rPr>
        <w:t>2.2 提起投诉前已依法进行质疑；</w:t>
      </w:r>
    </w:p>
    <w:p>
      <w:pPr>
        <w:spacing w:before="27" w:line="229" w:lineRule="auto"/>
        <w:ind w:left="522"/>
        <w:rPr>
          <w:rFonts w:hint="eastAsia" w:ascii="宋体" w:hAnsi="宋体" w:eastAsia="宋体" w:cs="宋体"/>
          <w:sz w:val="23"/>
          <w:szCs w:val="23"/>
        </w:rPr>
      </w:pPr>
      <w:r>
        <w:rPr>
          <w:rFonts w:hint="eastAsia" w:ascii="宋体" w:hAnsi="宋体" w:eastAsia="宋体" w:cs="宋体"/>
          <w:spacing w:val="-1"/>
          <w:sz w:val="23"/>
          <w:szCs w:val="23"/>
        </w:rPr>
        <w:t>19.2.3 投诉书内容符</w:t>
      </w:r>
      <w:r>
        <w:rPr>
          <w:rFonts w:hint="eastAsia" w:ascii="宋体" w:hAnsi="宋体" w:eastAsia="宋体" w:cs="宋体"/>
          <w:sz w:val="23"/>
          <w:szCs w:val="23"/>
        </w:rPr>
        <w:t>合财政部《政府采购供应商投诉处理办法》(第 20 号</w:t>
      </w:r>
    </w:p>
    <w:p>
      <w:pPr>
        <w:spacing w:before="26" w:line="231" w:lineRule="auto"/>
        <w:ind w:left="31"/>
        <w:rPr>
          <w:rFonts w:hint="eastAsia" w:ascii="宋体" w:hAnsi="宋体" w:eastAsia="宋体" w:cs="宋体"/>
          <w:sz w:val="23"/>
          <w:szCs w:val="23"/>
        </w:rPr>
      </w:pPr>
      <w:r>
        <w:rPr>
          <w:rFonts w:hint="eastAsia" w:ascii="宋体" w:hAnsi="宋体" w:eastAsia="宋体" w:cs="宋体"/>
          <w:spacing w:val="4"/>
          <w:sz w:val="23"/>
          <w:szCs w:val="23"/>
        </w:rPr>
        <w:t>令) 规定；</w:t>
      </w:r>
    </w:p>
    <w:p>
      <w:pPr>
        <w:spacing w:before="24" w:line="228" w:lineRule="auto"/>
        <w:ind w:left="522"/>
        <w:rPr>
          <w:rFonts w:hint="eastAsia" w:ascii="宋体" w:hAnsi="宋体" w:eastAsia="宋体" w:cs="宋体"/>
          <w:sz w:val="23"/>
          <w:szCs w:val="23"/>
        </w:rPr>
      </w:pPr>
      <w:r>
        <w:rPr>
          <w:rFonts w:hint="eastAsia" w:ascii="宋体" w:hAnsi="宋体" w:eastAsia="宋体" w:cs="宋体"/>
          <w:spacing w:val="6"/>
          <w:sz w:val="23"/>
          <w:szCs w:val="23"/>
        </w:rPr>
        <w:t>19</w:t>
      </w:r>
      <w:r>
        <w:rPr>
          <w:rFonts w:hint="eastAsia" w:ascii="宋体" w:hAnsi="宋体" w:eastAsia="宋体" w:cs="宋体"/>
          <w:spacing w:val="5"/>
          <w:sz w:val="23"/>
          <w:szCs w:val="23"/>
        </w:rPr>
        <w:t>.</w:t>
      </w:r>
      <w:r>
        <w:rPr>
          <w:rFonts w:hint="eastAsia" w:ascii="宋体" w:hAnsi="宋体" w:eastAsia="宋体" w:cs="宋体"/>
          <w:spacing w:val="3"/>
          <w:sz w:val="23"/>
          <w:szCs w:val="23"/>
        </w:rPr>
        <w:t>2.4 在投诉有效期限内提起投诉；</w:t>
      </w:r>
    </w:p>
    <w:p>
      <w:pPr>
        <w:spacing w:before="29" w:line="229" w:lineRule="auto"/>
        <w:ind w:left="522"/>
        <w:rPr>
          <w:rFonts w:hint="eastAsia" w:ascii="宋体" w:hAnsi="宋体" w:eastAsia="宋体" w:cs="宋体"/>
          <w:sz w:val="23"/>
          <w:szCs w:val="23"/>
        </w:rPr>
      </w:pPr>
      <w:r>
        <w:rPr>
          <w:rFonts w:hint="eastAsia" w:ascii="宋体" w:hAnsi="宋体" w:eastAsia="宋体" w:cs="宋体"/>
          <w:spacing w:val="4"/>
          <w:sz w:val="23"/>
          <w:szCs w:val="23"/>
        </w:rPr>
        <w:t>19</w:t>
      </w:r>
      <w:r>
        <w:rPr>
          <w:rFonts w:hint="eastAsia" w:ascii="宋体" w:hAnsi="宋体" w:eastAsia="宋体" w:cs="宋体"/>
          <w:spacing w:val="2"/>
          <w:sz w:val="23"/>
          <w:szCs w:val="23"/>
        </w:rPr>
        <w:t>.2.5 属于本财政部门管辖；</w:t>
      </w:r>
    </w:p>
    <w:p>
      <w:pPr>
        <w:spacing w:before="26" w:line="233" w:lineRule="auto"/>
        <w:ind w:left="522"/>
        <w:rPr>
          <w:rFonts w:hint="eastAsia" w:ascii="宋体" w:hAnsi="宋体" w:eastAsia="宋体" w:cs="宋体"/>
          <w:sz w:val="23"/>
          <w:szCs w:val="23"/>
        </w:rPr>
      </w:pPr>
      <w:r>
        <w:rPr>
          <w:rFonts w:hint="eastAsia" w:ascii="宋体" w:hAnsi="宋体" w:eastAsia="宋体" w:cs="宋体"/>
          <w:spacing w:val="8"/>
          <w:sz w:val="23"/>
          <w:szCs w:val="23"/>
        </w:rPr>
        <w:t>19.</w:t>
      </w:r>
      <w:r>
        <w:rPr>
          <w:rFonts w:hint="eastAsia" w:ascii="宋体" w:hAnsi="宋体" w:eastAsia="宋体" w:cs="宋体"/>
          <w:spacing w:val="4"/>
          <w:sz w:val="23"/>
          <w:szCs w:val="23"/>
        </w:rPr>
        <w:t>2.6 同一投诉事项未经财政部门投诉处理；</w:t>
      </w:r>
    </w:p>
    <w:p>
      <w:pPr>
        <w:spacing w:before="22" w:line="230" w:lineRule="auto"/>
        <w:ind w:left="522"/>
        <w:rPr>
          <w:rFonts w:hint="eastAsia" w:ascii="宋体" w:hAnsi="宋体" w:eastAsia="宋体" w:cs="宋体"/>
          <w:sz w:val="23"/>
          <w:szCs w:val="23"/>
        </w:rPr>
      </w:pPr>
      <w:r>
        <w:rPr>
          <w:rFonts w:hint="eastAsia" w:ascii="宋体" w:hAnsi="宋体" w:eastAsia="宋体" w:cs="宋体"/>
          <w:spacing w:val="4"/>
          <w:sz w:val="23"/>
          <w:szCs w:val="23"/>
        </w:rPr>
        <w:t>1</w:t>
      </w:r>
      <w:r>
        <w:rPr>
          <w:rFonts w:hint="eastAsia" w:ascii="宋体" w:hAnsi="宋体" w:eastAsia="宋体" w:cs="宋体"/>
          <w:spacing w:val="3"/>
          <w:sz w:val="23"/>
          <w:szCs w:val="23"/>
        </w:rPr>
        <w:t>9.2.7 法律法规规定的其他条件。</w:t>
      </w:r>
    </w:p>
    <w:p>
      <w:pPr>
        <w:spacing w:before="26" w:line="250" w:lineRule="auto"/>
        <w:ind w:left="31" w:right="67" w:firstLine="491"/>
        <w:rPr>
          <w:rFonts w:hint="eastAsia" w:ascii="宋体" w:hAnsi="宋体" w:eastAsia="宋体" w:cs="宋体"/>
          <w:sz w:val="23"/>
          <w:szCs w:val="23"/>
        </w:rPr>
      </w:pPr>
      <w:r>
        <w:rPr>
          <w:rFonts w:hint="eastAsia" w:ascii="宋体" w:hAnsi="宋体" w:eastAsia="宋体" w:cs="宋体"/>
          <w:spacing w:val="11"/>
          <w:sz w:val="23"/>
          <w:szCs w:val="23"/>
        </w:rPr>
        <w:t>1</w:t>
      </w:r>
      <w:r>
        <w:rPr>
          <w:rFonts w:hint="eastAsia" w:ascii="宋体" w:hAnsi="宋体" w:eastAsia="宋体" w:cs="宋体"/>
          <w:spacing w:val="9"/>
          <w:sz w:val="23"/>
          <w:szCs w:val="23"/>
        </w:rPr>
        <w:t>9.3 投诉人投诉时，应当提交投诉书，并按照被投诉采购人、采购代理机构和与投诉事项有关的供应商数量提供投诉书的副本</w:t>
      </w:r>
      <w:r>
        <w:rPr>
          <w:rFonts w:hint="eastAsia" w:ascii="宋体" w:hAnsi="宋体" w:eastAsia="宋体" w:cs="宋体"/>
          <w:spacing w:val="7"/>
          <w:sz w:val="23"/>
          <w:szCs w:val="23"/>
        </w:rPr>
        <w:t>。</w:t>
      </w:r>
    </w:p>
    <w:p>
      <w:pPr>
        <w:spacing w:before="1" w:line="230" w:lineRule="auto"/>
        <w:ind w:left="522"/>
        <w:rPr>
          <w:rFonts w:hint="eastAsia" w:ascii="宋体" w:hAnsi="宋体" w:eastAsia="宋体" w:cs="宋体"/>
          <w:sz w:val="23"/>
          <w:szCs w:val="23"/>
        </w:rPr>
      </w:pPr>
      <w:r>
        <w:rPr>
          <w:rFonts w:hint="eastAsia" w:ascii="宋体" w:hAnsi="宋体" w:eastAsia="宋体" w:cs="宋体"/>
          <w:spacing w:val="6"/>
          <w:sz w:val="23"/>
          <w:szCs w:val="23"/>
        </w:rPr>
        <w:t>19.</w:t>
      </w:r>
      <w:r>
        <w:rPr>
          <w:rFonts w:hint="eastAsia" w:ascii="宋体" w:hAnsi="宋体" w:eastAsia="宋体" w:cs="宋体"/>
          <w:spacing w:val="5"/>
          <w:sz w:val="23"/>
          <w:szCs w:val="23"/>
        </w:rPr>
        <w:t>4</w:t>
      </w:r>
      <w:r>
        <w:rPr>
          <w:rFonts w:hint="eastAsia" w:ascii="宋体" w:hAnsi="宋体" w:eastAsia="宋体" w:cs="宋体"/>
          <w:spacing w:val="3"/>
          <w:sz w:val="23"/>
          <w:szCs w:val="23"/>
        </w:rPr>
        <w:t xml:space="preserve"> 投诉书应当包括以下主要内容：</w:t>
      </w:r>
    </w:p>
    <w:p>
      <w:pPr>
        <w:spacing w:before="25" w:line="229" w:lineRule="auto"/>
        <w:ind w:left="522"/>
        <w:rPr>
          <w:rFonts w:hint="eastAsia" w:ascii="宋体" w:hAnsi="宋体" w:eastAsia="宋体" w:cs="宋体"/>
          <w:sz w:val="23"/>
          <w:szCs w:val="23"/>
        </w:rPr>
      </w:pPr>
      <w:r>
        <w:rPr>
          <w:rFonts w:hint="eastAsia" w:ascii="宋体" w:hAnsi="宋体" w:eastAsia="宋体" w:cs="宋体"/>
          <w:spacing w:val="1"/>
          <w:sz w:val="23"/>
          <w:szCs w:val="23"/>
        </w:rPr>
        <w:t>19.4.1 投诉人和被投</w:t>
      </w:r>
      <w:r>
        <w:rPr>
          <w:rFonts w:hint="eastAsia" w:ascii="宋体" w:hAnsi="宋体" w:eastAsia="宋体" w:cs="宋体"/>
          <w:sz w:val="23"/>
          <w:szCs w:val="23"/>
        </w:rPr>
        <w:t>诉人的名称、地址、 电话等；</w:t>
      </w:r>
    </w:p>
    <w:p>
      <w:pPr>
        <w:spacing w:before="26" w:line="231" w:lineRule="auto"/>
        <w:ind w:left="522"/>
        <w:rPr>
          <w:rFonts w:hint="eastAsia" w:ascii="宋体" w:hAnsi="宋体" w:eastAsia="宋体" w:cs="宋体"/>
          <w:sz w:val="23"/>
          <w:szCs w:val="23"/>
        </w:rPr>
      </w:pPr>
      <w:r>
        <w:rPr>
          <w:rFonts w:hint="eastAsia" w:ascii="宋体" w:hAnsi="宋体" w:eastAsia="宋体" w:cs="宋体"/>
          <w:spacing w:val="6"/>
          <w:sz w:val="23"/>
          <w:szCs w:val="23"/>
        </w:rPr>
        <w:t>19.4.</w:t>
      </w:r>
      <w:r>
        <w:rPr>
          <w:rFonts w:hint="eastAsia" w:ascii="宋体" w:hAnsi="宋体" w:eastAsia="宋体" w:cs="宋体"/>
          <w:spacing w:val="3"/>
          <w:sz w:val="23"/>
          <w:szCs w:val="23"/>
        </w:rPr>
        <w:t>2 具体的投诉事宜以及事实依据；</w:t>
      </w:r>
    </w:p>
    <w:p>
      <w:pPr>
        <w:spacing w:before="25" w:line="228" w:lineRule="auto"/>
        <w:ind w:left="522"/>
        <w:rPr>
          <w:rFonts w:hint="eastAsia" w:ascii="宋体" w:hAnsi="宋体" w:eastAsia="宋体" w:cs="宋体"/>
          <w:sz w:val="23"/>
          <w:szCs w:val="23"/>
        </w:rPr>
      </w:pPr>
      <w:r>
        <w:rPr>
          <w:rFonts w:hint="eastAsia" w:ascii="宋体" w:hAnsi="宋体" w:eastAsia="宋体" w:cs="宋体"/>
          <w:spacing w:val="5"/>
          <w:sz w:val="23"/>
          <w:szCs w:val="23"/>
        </w:rPr>
        <w:t>19.4.3 质疑书和质疑答复情况以及相关证明材料</w:t>
      </w:r>
      <w:r>
        <w:rPr>
          <w:rFonts w:hint="eastAsia" w:ascii="宋体" w:hAnsi="宋体" w:eastAsia="宋体" w:cs="宋体"/>
          <w:spacing w:val="3"/>
          <w:sz w:val="23"/>
          <w:szCs w:val="23"/>
        </w:rPr>
        <w:t>；</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19.4.4 提起投诉的日期。</w:t>
      </w:r>
    </w:p>
    <w:p>
      <w:pPr>
        <w:spacing w:before="2" w:line="250" w:lineRule="auto"/>
        <w:ind w:left="40" w:right="67" w:firstLine="481"/>
        <w:rPr>
          <w:rFonts w:hint="eastAsia" w:ascii="宋体" w:hAnsi="宋体" w:eastAsia="宋体" w:cs="宋体"/>
          <w:spacing w:val="11"/>
          <w:sz w:val="23"/>
          <w:szCs w:val="23"/>
          <w:lang w:val="en-US" w:eastAsia="zh-CN"/>
        </w:rPr>
      </w:pPr>
      <w:r>
        <w:rPr>
          <w:rFonts w:hint="eastAsia" w:ascii="宋体" w:hAnsi="宋体" w:eastAsia="宋体" w:cs="宋体"/>
          <w:spacing w:val="11"/>
          <w:sz w:val="23"/>
          <w:szCs w:val="23"/>
        </w:rPr>
        <w:t>19.5 投诉书应当署名。投诉人为自然人的，应当由本人签字；投诉人为法人或者其他组织的，应当由法定代表人或者主要负责人签字盖章并加盖公章。</w:t>
      </w:r>
      <w:r>
        <w:rPr>
          <w:rFonts w:hint="eastAsia" w:ascii="宋体" w:hAnsi="宋体" w:eastAsia="宋体" w:cs="宋体"/>
          <w:spacing w:val="11"/>
          <w:sz w:val="23"/>
          <w:szCs w:val="23"/>
          <w:lang w:val="en-US" w:eastAsia="zh-CN"/>
        </w:rPr>
        <w:t xml:space="preserve"> </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19.6 投诉人可以委托代理人办理投诉事务。代理人办理投诉事务时，除提交投诉书外，还应当向同级监管部门提交投诉人的授权委托书，授权委托书应当载明委托代理的具体权限和事项。</w:t>
      </w:r>
    </w:p>
    <w:p>
      <w:pPr>
        <w:spacing w:before="2" w:line="250" w:lineRule="auto"/>
        <w:ind w:left="40" w:right="67" w:firstLine="481"/>
        <w:rPr>
          <w:rFonts w:hint="eastAsia" w:ascii="宋体" w:hAnsi="宋体" w:eastAsia="宋体" w:cs="宋体"/>
          <w:spacing w:val="11"/>
          <w:sz w:val="23"/>
          <w:szCs w:val="23"/>
        </w:rPr>
      </w:pPr>
      <w:r>
        <w:rPr>
          <w:rFonts w:hint="eastAsia" w:ascii="宋体" w:hAnsi="宋体" w:eastAsia="宋体" w:cs="宋体"/>
          <w:spacing w:val="11"/>
          <w:sz w:val="23"/>
          <w:szCs w:val="23"/>
        </w:rPr>
        <w:t>19.7 投诉人不符合上述规定提起的投诉，监管部门不予受理。</w:t>
      </w:r>
    </w:p>
    <w:p>
      <w:pPr>
        <w:spacing w:before="2" w:line="250" w:lineRule="auto"/>
        <w:ind w:left="40" w:right="67" w:firstLine="481"/>
        <w:rPr>
          <w:rFonts w:hint="eastAsia" w:ascii="宋体" w:hAnsi="宋体" w:eastAsia="宋体" w:cs="宋体"/>
          <w:b/>
          <w:bCs/>
          <w:spacing w:val="11"/>
          <w:sz w:val="23"/>
          <w:szCs w:val="23"/>
        </w:rPr>
      </w:pPr>
      <w:r>
        <w:rPr>
          <w:rFonts w:hint="eastAsia" w:ascii="宋体" w:hAnsi="宋体" w:eastAsia="宋体" w:cs="宋体"/>
          <w:b/>
          <w:bCs/>
          <w:spacing w:val="11"/>
          <w:sz w:val="23"/>
          <w:szCs w:val="23"/>
        </w:rPr>
        <w:t>20.其他需补充的内容</w:t>
      </w:r>
    </w:p>
    <w:p>
      <w:pPr>
        <w:spacing w:line="311" w:lineRule="exact"/>
        <w:ind w:left="522"/>
        <w:outlineLvl w:val="2"/>
        <w:rPr>
          <w:rFonts w:hint="eastAsia" w:ascii="宋体" w:hAnsi="宋体" w:eastAsia="宋体" w:cs="宋体"/>
          <w:spacing w:val="2"/>
          <w:position w:val="2"/>
          <w:sz w:val="23"/>
          <w:szCs w:val="23"/>
        </w:rPr>
      </w:pPr>
      <w:r>
        <w:rPr>
          <w:rFonts w:hint="eastAsia" w:ascii="宋体" w:hAnsi="宋体" w:eastAsia="宋体" w:cs="宋体"/>
          <w:spacing w:val="2"/>
          <w:position w:val="2"/>
          <w:sz w:val="23"/>
          <w:szCs w:val="23"/>
        </w:rPr>
        <w:t>其他需补充的内容：见供应商须知前附表。</w:t>
      </w:r>
    </w:p>
    <w:p>
      <w:pPr>
        <w:rPr>
          <w:rFonts w:hint="eastAsia" w:ascii="宋体" w:hAnsi="宋体" w:eastAsia="宋体" w:cs="宋体"/>
        </w:rPr>
      </w:pPr>
    </w:p>
    <w:p>
      <w:pPr>
        <w:rPr>
          <w:rFonts w:hint="eastAsia" w:ascii="宋体" w:hAnsi="宋体" w:eastAsia="宋体" w:cs="宋体"/>
        </w:rPr>
        <w:sectPr>
          <w:footerReference r:id="rId11" w:type="default"/>
          <w:pgSz w:w="11906" w:h="16839"/>
          <w:pgMar w:top="837" w:right="1785" w:bottom="1168" w:left="1785" w:header="0" w:footer="954" w:gutter="0"/>
          <w:cols w:space="720" w:num="1"/>
        </w:sectPr>
      </w:pPr>
    </w:p>
    <w:p>
      <w:pPr>
        <w:spacing w:line="280" w:lineRule="auto"/>
        <w:rPr>
          <w:rFonts w:hint="eastAsia" w:ascii="宋体" w:hAnsi="宋体" w:eastAsia="宋体" w:cs="宋体"/>
          <w:sz w:val="21"/>
        </w:rPr>
      </w:pPr>
    </w:p>
    <w:p>
      <w:pPr>
        <w:spacing w:before="114" w:line="228" w:lineRule="auto"/>
        <w:ind w:left="2760"/>
        <w:outlineLvl w:val="0"/>
        <w:rPr>
          <w:rFonts w:hint="eastAsia" w:ascii="宋体" w:hAnsi="宋体" w:eastAsia="宋体" w:cs="宋体"/>
          <w:sz w:val="35"/>
          <w:szCs w:val="35"/>
        </w:rPr>
      </w:pPr>
      <w:bookmarkStart w:id="4" w:name="_bookmark3"/>
      <w:bookmarkEnd w:id="4"/>
      <w:r>
        <w:rPr>
          <w:rFonts w:hint="eastAsia" w:ascii="宋体" w:hAnsi="宋体" w:eastAsia="宋体" w:cs="宋体"/>
          <w:spacing w:val="10"/>
          <w:sz w:val="35"/>
          <w:szCs w:val="35"/>
          <w14:textOutline w14:w="6537" w14:cap="sq" w14:cmpd="sng">
            <w14:solidFill>
              <w14:srgbClr w14:val="000000"/>
            </w14:solidFill>
            <w14:prstDash w14:val="solid"/>
            <w14:bevel/>
          </w14:textOutline>
        </w:rPr>
        <w:t>第</w:t>
      </w:r>
      <w:r>
        <w:rPr>
          <w:rFonts w:hint="eastAsia" w:ascii="宋体" w:hAnsi="宋体" w:eastAsia="宋体" w:cs="宋体"/>
          <w:spacing w:val="5"/>
          <w:sz w:val="35"/>
          <w:szCs w:val="35"/>
          <w14:textOutline w14:w="6537" w14:cap="sq" w14:cmpd="sng">
            <w14:solidFill>
              <w14:srgbClr w14:val="000000"/>
            </w14:solidFill>
            <w14:prstDash w14:val="solid"/>
            <w14:bevel/>
          </w14:textOutline>
        </w:rPr>
        <w:t>三章</w:t>
      </w:r>
      <w:r>
        <w:rPr>
          <w:rFonts w:hint="eastAsia" w:ascii="宋体" w:hAnsi="宋体" w:eastAsia="宋体" w:cs="宋体"/>
          <w:spacing w:val="5"/>
          <w:sz w:val="35"/>
          <w:szCs w:val="35"/>
        </w:rPr>
        <w:t xml:space="preserve">  </w:t>
      </w:r>
      <w:r>
        <w:rPr>
          <w:rFonts w:hint="eastAsia" w:ascii="宋体" w:hAnsi="宋体" w:eastAsia="宋体" w:cs="宋体"/>
          <w:spacing w:val="5"/>
          <w:sz w:val="35"/>
          <w:szCs w:val="35"/>
          <w14:textOutline w14:w="6537" w14:cap="sq" w14:cmpd="sng">
            <w14:solidFill>
              <w14:srgbClr w14:val="000000"/>
            </w14:solidFill>
            <w14:prstDash w14:val="solid"/>
            <w14:bevel/>
          </w14:textOutline>
        </w:rPr>
        <w:t>采购需求</w:t>
      </w:r>
    </w:p>
    <w:p>
      <w:pPr>
        <w:spacing w:line="255" w:lineRule="auto"/>
        <w:rPr>
          <w:rFonts w:hint="eastAsia" w:ascii="宋体" w:hAnsi="宋体" w:eastAsia="宋体" w:cs="宋体"/>
          <w:sz w:val="21"/>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(一) 服务内容：</w:t>
      </w:r>
    </w:p>
    <w:p>
      <w:pPr>
        <w:spacing w:before="1" w:line="229" w:lineRule="auto"/>
        <w:ind w:left="33"/>
        <w:rPr>
          <w:rFonts w:hint="eastAsia" w:ascii="宋体" w:hAnsi="宋体" w:eastAsia="宋体" w:cs="宋体"/>
          <w:sz w:val="23"/>
          <w:szCs w:val="23"/>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施工的全过程监理。</w:t>
      </w:r>
    </w:p>
    <w:p>
      <w:pPr>
        <w:spacing w:before="1" w:line="229" w:lineRule="auto"/>
        <w:ind w:left="33"/>
        <w:rPr>
          <w:rFonts w:hint="eastAsia" w:ascii="宋体" w:hAnsi="宋体" w:eastAsia="宋体" w:cs="宋体"/>
          <w:sz w:val="23"/>
          <w:szCs w:val="23"/>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(二) 服务范围</w:t>
      </w:r>
    </w:p>
    <w:p>
      <w:pPr>
        <w:spacing w:before="1" w:line="229" w:lineRule="auto"/>
        <w:ind w:left="33"/>
        <w:rPr>
          <w:rFonts w:hint="eastAsia" w:ascii="宋体" w:hAnsi="宋体" w:eastAsia="宋体" w:cs="宋体"/>
          <w:sz w:val="23"/>
          <w:szCs w:val="23"/>
        </w:rPr>
      </w:pP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lang w:eastAsia="zh-CN"/>
        </w:rPr>
        <w:t>对库车经济技术开发区2022年保障性住房（集体宿舍）建设项目一标段</w:t>
      </w:r>
      <w:r>
        <w:rPr>
          <w:rFonts w:hint="eastAsia" w:ascii="宋体" w:hAnsi="宋体" w:eastAsia="宋体" w:cs="宋体"/>
          <w:sz w:val="23"/>
          <w:szCs w:val="23"/>
        </w:rPr>
        <w:t>进行施工的全过程监理。</w:t>
      </w:r>
    </w:p>
    <w:p>
      <w:pPr>
        <w:spacing w:before="1" w:line="229" w:lineRule="auto"/>
        <w:ind w:left="33"/>
        <w:rPr>
          <w:rFonts w:hint="eastAsia" w:ascii="宋体" w:hAnsi="宋体" w:eastAsia="宋体" w:cs="宋体"/>
          <w:sz w:val="23"/>
          <w:szCs w:val="23"/>
        </w:rPr>
      </w:pPr>
      <w:r>
        <w:rPr>
          <w:rFonts w:hint="eastAsia" w:ascii="宋体" w:hAnsi="宋体" w:eastAsia="宋体" w:cs="宋体"/>
          <w:sz w:val="23"/>
          <w:szCs w:val="23"/>
        </w:rPr>
        <w:t>(三) 服务规范要求</w:t>
      </w:r>
    </w:p>
    <w:p>
      <w:pPr>
        <w:spacing w:before="1" w:line="229" w:lineRule="auto"/>
        <w:ind w:left="33"/>
        <w:rPr>
          <w:rFonts w:hint="eastAsia" w:ascii="宋体" w:hAnsi="宋体" w:eastAsia="宋体" w:cs="宋体"/>
          <w:sz w:val="23"/>
          <w:szCs w:val="23"/>
        </w:rPr>
      </w:pPr>
    </w:p>
    <w:p>
      <w:pPr>
        <w:spacing w:before="1" w:line="229" w:lineRule="auto"/>
        <w:ind w:left="33" w:firstLine="460" w:firstLineChars="200"/>
        <w:rPr>
          <w:rFonts w:hint="eastAsia" w:ascii="宋体" w:hAnsi="宋体" w:eastAsia="宋体" w:cs="宋体"/>
          <w:sz w:val="23"/>
          <w:szCs w:val="23"/>
        </w:rPr>
      </w:pPr>
      <w:r>
        <w:rPr>
          <w:rFonts w:hint="eastAsia" w:ascii="宋体" w:hAnsi="宋体" w:eastAsia="宋体" w:cs="宋体"/>
          <w:sz w:val="23"/>
          <w:szCs w:val="23"/>
        </w:rPr>
        <w:t>本工程的监理服务均须执行中华人民共和国国家标准及住房和城乡建设部 颁发的有关建筑工程、市政工程现行的规程、标准、规范、办法， 以及住房和 城乡建设部、新疆维吾尔自治区住房和城乡建设行政主管部门下发的有关建设工程监理方面的文件规定。</w:t>
      </w:r>
    </w:p>
    <w:p>
      <w:pPr>
        <w:rPr>
          <w:rFonts w:hint="eastAsia" w:ascii="宋体" w:hAnsi="宋体" w:eastAsia="宋体" w:cs="宋体"/>
        </w:rPr>
        <w:sectPr>
          <w:footerReference r:id="rId12" w:type="default"/>
          <w:pgSz w:w="11906" w:h="16839"/>
          <w:pgMar w:top="837" w:right="1740" w:bottom="1168" w:left="1785" w:header="0" w:footer="954" w:gutter="0"/>
          <w:cols w:space="720" w:num="1"/>
        </w:sectPr>
      </w:pPr>
    </w:p>
    <w:p>
      <w:pPr>
        <w:spacing w:line="280" w:lineRule="auto"/>
        <w:rPr>
          <w:rFonts w:hint="eastAsia" w:ascii="宋体" w:hAnsi="宋体" w:eastAsia="宋体" w:cs="宋体"/>
          <w:sz w:val="21"/>
        </w:rPr>
      </w:pPr>
    </w:p>
    <w:p>
      <w:pPr>
        <w:spacing w:before="114" w:line="228" w:lineRule="auto"/>
        <w:ind w:left="3158"/>
        <w:outlineLvl w:val="0"/>
        <w:rPr>
          <w:rFonts w:hint="eastAsia" w:ascii="宋体" w:hAnsi="宋体" w:eastAsia="宋体" w:cs="宋体"/>
          <w:sz w:val="35"/>
          <w:szCs w:val="35"/>
        </w:rPr>
      </w:pPr>
      <w:bookmarkStart w:id="5" w:name="_bookmark4"/>
      <w:bookmarkEnd w:id="5"/>
      <w:r>
        <w:rPr>
          <w:rFonts w:hint="eastAsia" w:ascii="宋体" w:hAnsi="宋体" w:eastAsia="宋体" w:cs="宋体"/>
          <w:spacing w:val="10"/>
          <w:sz w:val="35"/>
          <w:szCs w:val="35"/>
          <w14:textOutline w14:w="6537" w14:cap="sq" w14:cmpd="sng">
            <w14:solidFill>
              <w14:srgbClr w14:val="000000"/>
            </w14:solidFill>
            <w14:prstDash w14:val="solid"/>
            <w14:bevel/>
          </w14:textOutline>
        </w:rPr>
        <w:t>第</w:t>
      </w:r>
      <w:r>
        <w:rPr>
          <w:rFonts w:hint="eastAsia" w:ascii="宋体" w:hAnsi="宋体" w:eastAsia="宋体" w:cs="宋体"/>
          <w:spacing w:val="5"/>
          <w:sz w:val="35"/>
          <w:szCs w:val="35"/>
          <w14:textOutline w14:w="6537" w14:cap="sq" w14:cmpd="sng">
            <w14:solidFill>
              <w14:srgbClr w14:val="000000"/>
            </w14:solidFill>
            <w14:prstDash w14:val="solid"/>
            <w14:bevel/>
          </w14:textOutline>
        </w:rPr>
        <w:t>四章</w:t>
      </w:r>
      <w:r>
        <w:rPr>
          <w:rFonts w:hint="eastAsia" w:ascii="宋体" w:hAnsi="宋体" w:eastAsia="宋体" w:cs="宋体"/>
          <w:spacing w:val="5"/>
          <w:sz w:val="35"/>
          <w:szCs w:val="35"/>
        </w:rPr>
        <w:t xml:space="preserve">  </w:t>
      </w:r>
      <w:r>
        <w:rPr>
          <w:rFonts w:hint="eastAsia" w:ascii="宋体" w:hAnsi="宋体" w:eastAsia="宋体" w:cs="宋体"/>
          <w:spacing w:val="5"/>
          <w:sz w:val="35"/>
          <w:szCs w:val="35"/>
          <w14:textOutline w14:w="6537" w14:cap="sq" w14:cmpd="sng">
            <w14:solidFill>
              <w14:srgbClr w14:val="000000"/>
            </w14:solidFill>
            <w14:prstDash w14:val="solid"/>
            <w14:bevel/>
          </w14:textOutline>
        </w:rPr>
        <w:t>评审办法</w:t>
      </w:r>
    </w:p>
    <w:p>
      <w:pPr>
        <w:spacing w:before="269" w:line="381" w:lineRule="exact"/>
        <w:ind w:left="622"/>
        <w:outlineLvl w:val="1"/>
        <w:rPr>
          <w:rFonts w:hint="eastAsia" w:ascii="宋体" w:hAnsi="宋体" w:eastAsia="宋体" w:cs="宋体"/>
          <w:sz w:val="28"/>
          <w:szCs w:val="28"/>
        </w:rPr>
      </w:pPr>
      <w:r>
        <w:rPr>
          <w:rFonts w:hint="eastAsia" w:ascii="宋体" w:hAnsi="宋体" w:eastAsia="宋体" w:cs="宋体"/>
          <w:spacing w:val="-6"/>
          <w:position w:val="1"/>
          <w:sz w:val="28"/>
          <w:szCs w:val="28"/>
        </w:rPr>
        <w:t>1</w:t>
      </w:r>
      <w:r>
        <w:rPr>
          <w:rFonts w:hint="eastAsia" w:ascii="宋体" w:hAnsi="宋体" w:eastAsia="宋体" w:cs="宋体"/>
          <w:spacing w:val="-4"/>
          <w:position w:val="1"/>
          <w:sz w:val="28"/>
          <w:szCs w:val="28"/>
        </w:rPr>
        <w:t>.相关要求</w:t>
      </w:r>
    </w:p>
    <w:p>
      <w:pPr>
        <w:spacing w:before="275" w:line="255" w:lineRule="auto"/>
        <w:ind w:left="615" w:right="596" w:firstLine="487"/>
        <w:rPr>
          <w:rFonts w:hint="eastAsia" w:ascii="宋体" w:hAnsi="宋体" w:eastAsia="宋体" w:cs="宋体"/>
          <w:sz w:val="23"/>
          <w:szCs w:val="23"/>
        </w:rPr>
      </w:pPr>
      <w:r>
        <w:rPr>
          <w:rFonts w:hint="eastAsia" w:ascii="宋体" w:hAnsi="宋体" w:eastAsia="宋体" w:cs="宋体"/>
          <w:spacing w:val="16"/>
          <w:sz w:val="23"/>
          <w:szCs w:val="23"/>
        </w:rPr>
        <w:t>1.经</w:t>
      </w:r>
      <w:r>
        <w:rPr>
          <w:rFonts w:hint="eastAsia" w:ascii="宋体" w:hAnsi="宋体" w:eastAsia="宋体" w:cs="宋体"/>
          <w:spacing w:val="8"/>
          <w:sz w:val="23"/>
          <w:szCs w:val="23"/>
        </w:rPr>
        <w:t>磋商确定最终采购需求和提交最后报价的供应商后， 由磋商小组采用</w:t>
      </w:r>
      <w:r>
        <w:rPr>
          <w:rFonts w:hint="eastAsia" w:ascii="宋体" w:hAnsi="宋体" w:eastAsia="宋体" w:cs="宋体"/>
          <w:sz w:val="23"/>
          <w:szCs w:val="23"/>
        </w:rPr>
        <w:t xml:space="preserve"> </w:t>
      </w:r>
      <w:r>
        <w:rPr>
          <w:rFonts w:hint="eastAsia" w:ascii="宋体" w:hAnsi="宋体" w:eastAsia="宋体" w:cs="宋体"/>
          <w:spacing w:val="13"/>
          <w:sz w:val="23"/>
          <w:szCs w:val="23"/>
        </w:rPr>
        <w:t>综</w:t>
      </w:r>
      <w:r>
        <w:rPr>
          <w:rFonts w:hint="eastAsia" w:ascii="宋体" w:hAnsi="宋体" w:eastAsia="宋体" w:cs="宋体"/>
          <w:spacing w:val="9"/>
          <w:sz w:val="23"/>
          <w:szCs w:val="23"/>
        </w:rPr>
        <w:t>合评分法对提交最后报价的供应商的响应文件和最后报价进行综合评分。</w:t>
      </w:r>
    </w:p>
    <w:p>
      <w:pPr>
        <w:spacing w:before="85" w:line="255" w:lineRule="auto"/>
        <w:ind w:left="616" w:right="594" w:firstLine="479"/>
        <w:rPr>
          <w:rFonts w:hint="eastAsia" w:ascii="宋体" w:hAnsi="宋体" w:eastAsia="宋体" w:cs="宋体"/>
          <w:sz w:val="23"/>
          <w:szCs w:val="23"/>
        </w:rPr>
      </w:pPr>
      <w:r>
        <w:rPr>
          <w:rFonts w:hint="eastAsia" w:ascii="宋体" w:hAnsi="宋体" w:eastAsia="宋体" w:cs="宋体"/>
          <w:spacing w:val="18"/>
          <w:sz w:val="23"/>
          <w:szCs w:val="23"/>
        </w:rPr>
        <w:t>综</w:t>
      </w:r>
      <w:r>
        <w:rPr>
          <w:rFonts w:hint="eastAsia" w:ascii="宋体" w:hAnsi="宋体" w:eastAsia="宋体" w:cs="宋体"/>
          <w:spacing w:val="13"/>
          <w:sz w:val="23"/>
          <w:szCs w:val="23"/>
        </w:rPr>
        <w:t>合评分法，是指响应文件满足磋商文件全部实质性要求且按评审因素的</w:t>
      </w:r>
      <w:r>
        <w:rPr>
          <w:rFonts w:hint="eastAsia" w:ascii="宋体" w:hAnsi="宋体" w:eastAsia="宋体" w:cs="宋体"/>
          <w:sz w:val="23"/>
          <w:szCs w:val="23"/>
        </w:rPr>
        <w:t xml:space="preserve"> </w:t>
      </w:r>
      <w:r>
        <w:rPr>
          <w:rFonts w:hint="eastAsia" w:ascii="宋体" w:hAnsi="宋体" w:eastAsia="宋体" w:cs="宋体"/>
          <w:spacing w:val="9"/>
          <w:sz w:val="23"/>
          <w:szCs w:val="23"/>
        </w:rPr>
        <w:t>量化指标评审得分最高的供应商为成交候选供应商的评审方法</w:t>
      </w:r>
      <w:r>
        <w:rPr>
          <w:rFonts w:hint="eastAsia" w:ascii="宋体" w:hAnsi="宋体" w:eastAsia="宋体" w:cs="宋体"/>
          <w:spacing w:val="7"/>
          <w:sz w:val="23"/>
          <w:szCs w:val="23"/>
        </w:rPr>
        <w:t>。</w:t>
      </w:r>
    </w:p>
    <w:p>
      <w:pPr>
        <w:spacing w:before="84" w:line="241" w:lineRule="auto"/>
        <w:ind w:left="1088"/>
        <w:rPr>
          <w:rFonts w:hint="eastAsia" w:ascii="宋体" w:hAnsi="宋体" w:eastAsia="宋体" w:cs="宋体"/>
          <w:sz w:val="23"/>
          <w:szCs w:val="23"/>
        </w:rPr>
      </w:pPr>
      <w:r>
        <w:rPr>
          <w:rFonts w:hint="eastAsia" w:ascii="宋体" w:hAnsi="宋体" w:eastAsia="宋体" w:cs="宋体"/>
          <w:spacing w:val="18"/>
          <w:sz w:val="23"/>
          <w:szCs w:val="23"/>
        </w:rPr>
        <w:t>2</w:t>
      </w:r>
      <w:r>
        <w:rPr>
          <w:rFonts w:hint="eastAsia" w:ascii="宋体" w:hAnsi="宋体" w:eastAsia="宋体" w:cs="宋体"/>
          <w:spacing w:val="13"/>
          <w:sz w:val="23"/>
          <w:szCs w:val="23"/>
        </w:rPr>
        <w:t>.评审时，磋商小组各成员应当独立对每个有效响应的文件进行评价、打</w:t>
      </w:r>
    </w:p>
    <w:p>
      <w:pPr>
        <w:spacing w:before="1" w:line="231" w:lineRule="auto"/>
        <w:ind w:left="615"/>
        <w:rPr>
          <w:rFonts w:hint="eastAsia" w:ascii="宋体" w:hAnsi="宋体" w:eastAsia="宋体" w:cs="宋体"/>
          <w:sz w:val="23"/>
          <w:szCs w:val="23"/>
        </w:rPr>
      </w:pPr>
      <w:r>
        <w:rPr>
          <w:rFonts w:hint="eastAsia" w:ascii="宋体" w:hAnsi="宋体" w:eastAsia="宋体" w:cs="宋体"/>
          <w:spacing w:val="16"/>
          <w:sz w:val="23"/>
          <w:szCs w:val="23"/>
        </w:rPr>
        <w:t>分</w:t>
      </w:r>
      <w:r>
        <w:rPr>
          <w:rFonts w:hint="eastAsia" w:ascii="宋体" w:hAnsi="宋体" w:eastAsia="宋体" w:cs="宋体"/>
          <w:spacing w:val="13"/>
          <w:sz w:val="23"/>
          <w:szCs w:val="23"/>
        </w:rPr>
        <w:t>，</w:t>
      </w:r>
      <w:r>
        <w:rPr>
          <w:rFonts w:hint="eastAsia" w:ascii="宋体" w:hAnsi="宋体" w:eastAsia="宋体" w:cs="宋体"/>
          <w:spacing w:val="8"/>
          <w:sz w:val="23"/>
          <w:szCs w:val="23"/>
        </w:rPr>
        <w:t>然后汇总每个供应商每项评分因素的得分。</w:t>
      </w:r>
    </w:p>
    <w:p>
      <w:pPr>
        <w:spacing w:before="130" w:line="248" w:lineRule="auto"/>
        <w:ind w:left="610" w:right="497" w:firstLine="480"/>
        <w:rPr>
          <w:rFonts w:hint="eastAsia" w:ascii="宋体" w:hAnsi="宋体" w:eastAsia="宋体" w:cs="宋体"/>
          <w:sz w:val="23"/>
          <w:szCs w:val="23"/>
        </w:rPr>
      </w:pPr>
      <w:r>
        <w:rPr>
          <w:rFonts w:hint="eastAsia" w:ascii="宋体" w:hAnsi="宋体" w:eastAsia="宋体" w:cs="宋体"/>
          <w:spacing w:val="8"/>
          <w:sz w:val="23"/>
          <w:szCs w:val="23"/>
        </w:rPr>
        <w:t>3.符合</w:t>
      </w:r>
      <w:r>
        <w:rPr>
          <w:rFonts w:hint="eastAsia" w:ascii="宋体" w:hAnsi="宋体" w:eastAsia="宋体" w:cs="宋体"/>
          <w:spacing w:val="6"/>
          <w:sz w:val="23"/>
          <w:szCs w:val="23"/>
        </w:rPr>
        <w:t>《</w:t>
      </w:r>
      <w:r>
        <w:rPr>
          <w:rFonts w:hint="eastAsia" w:ascii="宋体" w:hAnsi="宋体" w:eastAsia="宋体" w:cs="宋体"/>
          <w:spacing w:val="4"/>
          <w:sz w:val="23"/>
          <w:szCs w:val="23"/>
        </w:rPr>
        <w:t>政府采购竞争性磋商采购方式管理暂行办法》(财库[2014]214 号)</w:t>
      </w:r>
      <w:r>
        <w:rPr>
          <w:rFonts w:hint="eastAsia" w:ascii="宋体" w:hAnsi="宋体" w:eastAsia="宋体" w:cs="宋体"/>
          <w:sz w:val="23"/>
          <w:szCs w:val="23"/>
        </w:rPr>
        <w:t xml:space="preserve"> </w:t>
      </w:r>
      <w:r>
        <w:rPr>
          <w:rFonts w:hint="eastAsia" w:ascii="宋体" w:hAnsi="宋体" w:eastAsia="宋体" w:cs="宋体"/>
          <w:spacing w:val="14"/>
          <w:sz w:val="23"/>
          <w:szCs w:val="23"/>
        </w:rPr>
        <w:t>中第三条第三项的规定和执行统一价格标准的项目，其价格不列为评分因素</w:t>
      </w:r>
      <w:r>
        <w:rPr>
          <w:rFonts w:hint="eastAsia" w:ascii="宋体" w:hAnsi="宋体" w:eastAsia="宋体" w:cs="宋体"/>
          <w:spacing w:val="8"/>
          <w:sz w:val="23"/>
          <w:szCs w:val="23"/>
        </w:rPr>
        <w:t>。</w:t>
      </w:r>
      <w:r>
        <w:rPr>
          <w:rFonts w:hint="eastAsia" w:ascii="宋体" w:hAnsi="宋体" w:eastAsia="宋体" w:cs="宋体"/>
          <w:sz w:val="23"/>
          <w:szCs w:val="23"/>
        </w:rPr>
        <w:t xml:space="preserve"> </w:t>
      </w:r>
      <w:r>
        <w:rPr>
          <w:rFonts w:hint="eastAsia" w:ascii="宋体" w:hAnsi="宋体" w:eastAsia="宋体" w:cs="宋体"/>
          <w:spacing w:val="17"/>
          <w:sz w:val="23"/>
          <w:szCs w:val="23"/>
        </w:rPr>
        <w:t>有</w:t>
      </w:r>
      <w:r>
        <w:rPr>
          <w:rFonts w:hint="eastAsia" w:ascii="宋体" w:hAnsi="宋体" w:eastAsia="宋体" w:cs="宋体"/>
          <w:spacing w:val="13"/>
          <w:sz w:val="23"/>
          <w:szCs w:val="23"/>
        </w:rPr>
        <w:t>特殊情况需要在上述规定范围外设定价格分权重的，应当经本级人民政府财</w:t>
      </w:r>
      <w:r>
        <w:rPr>
          <w:rFonts w:hint="eastAsia" w:ascii="宋体" w:hAnsi="宋体" w:eastAsia="宋体" w:cs="宋体"/>
          <w:spacing w:val="7"/>
          <w:sz w:val="23"/>
          <w:szCs w:val="23"/>
        </w:rPr>
        <w:t>政部门审核同意。</w:t>
      </w:r>
    </w:p>
    <w:p>
      <w:pPr>
        <w:spacing w:before="90" w:line="381" w:lineRule="exact"/>
        <w:ind w:left="1165"/>
        <w:outlineLvl w:val="1"/>
        <w:rPr>
          <w:rFonts w:hint="eastAsia" w:ascii="宋体" w:hAnsi="宋体" w:eastAsia="宋体" w:cs="宋体"/>
          <w:sz w:val="28"/>
          <w:szCs w:val="28"/>
        </w:rPr>
      </w:pPr>
      <w:bookmarkStart w:id="6" w:name="_bookmark30"/>
      <w:bookmarkEnd w:id="6"/>
      <w:r>
        <w:rPr>
          <w:rFonts w:hint="eastAsia" w:ascii="宋体" w:hAnsi="宋体" w:eastAsia="宋体" w:cs="宋体"/>
          <w:spacing w:val="-2"/>
          <w:position w:val="1"/>
          <w:sz w:val="28"/>
          <w:szCs w:val="28"/>
        </w:rPr>
        <w:t>2</w:t>
      </w:r>
      <w:r>
        <w:rPr>
          <w:rFonts w:hint="eastAsia" w:ascii="宋体" w:hAnsi="宋体" w:eastAsia="宋体" w:cs="宋体"/>
          <w:spacing w:val="-1"/>
          <w:position w:val="1"/>
          <w:sz w:val="28"/>
          <w:szCs w:val="28"/>
        </w:rPr>
        <w:t>.评分标准</w:t>
      </w:r>
    </w:p>
    <w:p>
      <w:pPr>
        <w:spacing w:line="281" w:lineRule="auto"/>
        <w:rPr>
          <w:rFonts w:hint="eastAsia" w:ascii="宋体" w:hAnsi="宋体" w:eastAsia="宋体" w:cs="宋体"/>
          <w:sz w:val="21"/>
        </w:rPr>
      </w:pPr>
    </w:p>
    <w:p>
      <w:pPr>
        <w:spacing w:before="75" w:line="231" w:lineRule="auto"/>
        <w:ind w:left="1084"/>
        <w:outlineLvl w:val="2"/>
        <w:rPr>
          <w:rFonts w:hint="eastAsia" w:ascii="宋体" w:hAnsi="宋体" w:eastAsia="宋体" w:cs="宋体"/>
          <w:sz w:val="23"/>
          <w:szCs w:val="23"/>
        </w:rPr>
      </w:pPr>
      <w:bookmarkStart w:id="7" w:name="_bookmark31"/>
      <w:bookmarkEnd w:id="7"/>
      <w:r>
        <w:rPr>
          <w:rFonts w:hint="eastAsia" w:ascii="宋体" w:hAnsi="宋体" w:eastAsia="宋体" w:cs="宋体"/>
          <w:spacing w:val="4"/>
          <w:sz w:val="23"/>
          <w:szCs w:val="23"/>
        </w:rPr>
        <w:t xml:space="preserve">2.1 </w:t>
      </w:r>
      <w:r>
        <w:rPr>
          <w:rFonts w:hint="eastAsia" w:ascii="宋体" w:hAnsi="宋体" w:eastAsia="宋体" w:cs="宋体"/>
          <w:spacing w:val="2"/>
          <w:sz w:val="23"/>
          <w:szCs w:val="23"/>
        </w:rPr>
        <w:t>评分因素以及分值</w:t>
      </w:r>
    </w:p>
    <w:p>
      <w:pPr>
        <w:spacing w:line="117" w:lineRule="exact"/>
        <w:rPr>
          <w:rFonts w:hint="eastAsia" w:ascii="宋体" w:hAnsi="宋体" w:eastAsia="宋体" w:cs="宋体"/>
        </w:rPr>
      </w:pPr>
    </w:p>
    <w:tbl>
      <w:tblPr>
        <w:tblStyle w:val="14"/>
        <w:tblW w:w="9442" w:type="dxa"/>
        <w:tblInd w:w="1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93"/>
        <w:gridCol w:w="2525"/>
        <w:gridCol w:w="2552"/>
        <w:gridCol w:w="237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1993" w:type="dxa"/>
            <w:vAlign w:val="top"/>
          </w:tcPr>
          <w:p>
            <w:pPr>
              <w:spacing w:before="155" w:line="231" w:lineRule="auto"/>
              <w:ind w:left="529"/>
              <w:rPr>
                <w:rFonts w:hint="eastAsia" w:ascii="宋体" w:hAnsi="宋体" w:eastAsia="宋体" w:cs="宋体"/>
                <w:sz w:val="23"/>
                <w:szCs w:val="23"/>
              </w:rPr>
            </w:pPr>
            <w:r>
              <w:rPr>
                <w:rFonts w:hint="eastAsia" w:ascii="宋体" w:hAnsi="宋体" w:eastAsia="宋体" w:cs="宋体"/>
                <w:spacing w:val="6"/>
                <w:sz w:val="23"/>
                <w:szCs w:val="23"/>
              </w:rPr>
              <w:t>评分因</w:t>
            </w:r>
            <w:r>
              <w:rPr>
                <w:rFonts w:hint="eastAsia" w:ascii="宋体" w:hAnsi="宋体" w:eastAsia="宋体" w:cs="宋体"/>
                <w:spacing w:val="5"/>
                <w:sz w:val="23"/>
                <w:szCs w:val="23"/>
              </w:rPr>
              <w:t>素</w:t>
            </w:r>
          </w:p>
        </w:tc>
        <w:tc>
          <w:tcPr>
            <w:tcW w:w="2525" w:type="dxa"/>
            <w:vAlign w:val="top"/>
          </w:tcPr>
          <w:p>
            <w:pPr>
              <w:spacing w:before="155" w:line="231" w:lineRule="auto"/>
              <w:ind w:left="802"/>
              <w:rPr>
                <w:rFonts w:hint="eastAsia" w:ascii="宋体" w:hAnsi="宋体" w:eastAsia="宋体" w:cs="宋体"/>
                <w:sz w:val="23"/>
                <w:szCs w:val="23"/>
              </w:rPr>
            </w:pPr>
            <w:r>
              <w:rPr>
                <w:rFonts w:hint="eastAsia" w:ascii="宋体" w:hAnsi="宋体" w:eastAsia="宋体" w:cs="宋体"/>
                <w:spacing w:val="4"/>
                <w:sz w:val="23"/>
                <w:szCs w:val="23"/>
              </w:rPr>
              <w:t>商务部</w:t>
            </w:r>
            <w:r>
              <w:rPr>
                <w:rFonts w:hint="eastAsia" w:ascii="宋体" w:hAnsi="宋体" w:eastAsia="宋体" w:cs="宋体"/>
                <w:spacing w:val="3"/>
                <w:sz w:val="23"/>
                <w:szCs w:val="23"/>
              </w:rPr>
              <w:t>分</w:t>
            </w:r>
          </w:p>
        </w:tc>
        <w:tc>
          <w:tcPr>
            <w:tcW w:w="2552" w:type="dxa"/>
            <w:vAlign w:val="top"/>
          </w:tcPr>
          <w:p>
            <w:pPr>
              <w:spacing w:before="155" w:line="231" w:lineRule="auto"/>
              <w:ind w:left="809"/>
              <w:rPr>
                <w:rFonts w:hint="eastAsia" w:ascii="宋体" w:hAnsi="宋体" w:eastAsia="宋体" w:cs="宋体"/>
                <w:sz w:val="23"/>
                <w:szCs w:val="23"/>
              </w:rPr>
            </w:pPr>
            <w:r>
              <w:rPr>
                <w:rFonts w:hint="eastAsia" w:ascii="宋体" w:hAnsi="宋体" w:eastAsia="宋体" w:cs="宋体"/>
                <w:spacing w:val="6"/>
                <w:sz w:val="23"/>
                <w:szCs w:val="23"/>
              </w:rPr>
              <w:t>技术部</w:t>
            </w:r>
            <w:r>
              <w:rPr>
                <w:rFonts w:hint="eastAsia" w:ascii="宋体" w:hAnsi="宋体" w:eastAsia="宋体" w:cs="宋体"/>
                <w:spacing w:val="5"/>
                <w:sz w:val="23"/>
                <w:szCs w:val="23"/>
              </w:rPr>
              <w:t>分</w:t>
            </w:r>
          </w:p>
        </w:tc>
        <w:tc>
          <w:tcPr>
            <w:tcW w:w="2372" w:type="dxa"/>
            <w:vAlign w:val="top"/>
          </w:tcPr>
          <w:p>
            <w:pPr>
              <w:spacing w:before="155" w:line="232" w:lineRule="auto"/>
              <w:ind w:left="969"/>
              <w:rPr>
                <w:rFonts w:hint="eastAsia" w:ascii="宋体" w:hAnsi="宋体" w:eastAsia="宋体" w:cs="宋体"/>
                <w:sz w:val="23"/>
                <w:szCs w:val="23"/>
              </w:rPr>
            </w:pPr>
            <w:r>
              <w:rPr>
                <w:rFonts w:hint="eastAsia" w:ascii="宋体" w:hAnsi="宋体" w:eastAsia="宋体" w:cs="宋体"/>
                <w:spacing w:val="-4"/>
                <w:sz w:val="23"/>
                <w:szCs w:val="23"/>
              </w:rPr>
              <w:t>总</w:t>
            </w:r>
            <w:r>
              <w:rPr>
                <w:rFonts w:hint="eastAsia" w:ascii="宋体" w:hAnsi="宋体" w:eastAsia="宋体" w:cs="宋体"/>
                <w:spacing w:val="-3"/>
                <w:sz w:val="23"/>
                <w:szCs w:val="23"/>
              </w:rPr>
              <w:t>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2" w:hRule="atLeast"/>
        </w:trPr>
        <w:tc>
          <w:tcPr>
            <w:tcW w:w="1993" w:type="dxa"/>
            <w:vAlign w:val="top"/>
          </w:tcPr>
          <w:p>
            <w:pPr>
              <w:spacing w:before="168" w:line="231" w:lineRule="auto"/>
              <w:ind w:left="531"/>
              <w:rPr>
                <w:rFonts w:hint="eastAsia" w:ascii="宋体" w:hAnsi="宋体" w:eastAsia="宋体" w:cs="宋体"/>
                <w:sz w:val="23"/>
                <w:szCs w:val="23"/>
              </w:rPr>
            </w:pPr>
            <w:r>
              <w:rPr>
                <w:rFonts w:hint="eastAsia" w:ascii="宋体" w:hAnsi="宋体" w:eastAsia="宋体" w:cs="宋体"/>
                <w:spacing w:val="6"/>
                <w:sz w:val="23"/>
                <w:szCs w:val="23"/>
              </w:rPr>
              <w:t>分</w:t>
            </w:r>
            <w:r>
              <w:rPr>
                <w:rFonts w:hint="eastAsia" w:ascii="宋体" w:hAnsi="宋体" w:eastAsia="宋体" w:cs="宋体"/>
                <w:spacing w:val="5"/>
                <w:sz w:val="23"/>
                <w:szCs w:val="23"/>
              </w:rPr>
              <w:t>值比重</w:t>
            </w:r>
          </w:p>
        </w:tc>
        <w:tc>
          <w:tcPr>
            <w:tcW w:w="2525" w:type="dxa"/>
            <w:vAlign w:val="top"/>
          </w:tcPr>
          <w:p>
            <w:pPr>
              <w:spacing w:before="168" w:line="232" w:lineRule="auto"/>
              <w:ind w:left="1015"/>
              <w:rPr>
                <w:rFonts w:hint="eastAsia" w:ascii="宋体" w:hAnsi="宋体" w:eastAsia="宋体" w:cs="宋体"/>
                <w:sz w:val="23"/>
                <w:szCs w:val="23"/>
              </w:rPr>
            </w:pPr>
            <w:r>
              <w:rPr>
                <w:rFonts w:hint="eastAsia" w:ascii="宋体" w:hAnsi="宋体" w:eastAsia="宋体" w:cs="宋体"/>
                <w:spacing w:val="-14"/>
                <w:sz w:val="23"/>
                <w:szCs w:val="23"/>
              </w:rPr>
              <w:t>1</w:t>
            </w:r>
            <w:r>
              <w:rPr>
                <w:rFonts w:hint="eastAsia" w:ascii="宋体" w:hAnsi="宋体" w:eastAsia="宋体" w:cs="宋体"/>
                <w:spacing w:val="-13"/>
                <w:sz w:val="23"/>
                <w:szCs w:val="23"/>
              </w:rPr>
              <w:t>0 分</w:t>
            </w:r>
          </w:p>
        </w:tc>
        <w:tc>
          <w:tcPr>
            <w:tcW w:w="2552" w:type="dxa"/>
            <w:vAlign w:val="top"/>
          </w:tcPr>
          <w:p>
            <w:pPr>
              <w:spacing w:before="168" w:line="232" w:lineRule="auto"/>
              <w:ind w:left="1013"/>
              <w:rPr>
                <w:rFonts w:hint="eastAsia" w:ascii="宋体" w:hAnsi="宋体" w:eastAsia="宋体" w:cs="宋体"/>
                <w:sz w:val="23"/>
                <w:szCs w:val="23"/>
              </w:rPr>
            </w:pPr>
            <w:r>
              <w:rPr>
                <w:rFonts w:hint="eastAsia" w:ascii="宋体" w:hAnsi="宋体" w:eastAsia="宋体" w:cs="宋体"/>
                <w:spacing w:val="-9"/>
                <w:sz w:val="23"/>
                <w:szCs w:val="23"/>
              </w:rPr>
              <w:t>90 分</w:t>
            </w:r>
          </w:p>
        </w:tc>
        <w:tc>
          <w:tcPr>
            <w:tcW w:w="2372" w:type="dxa"/>
            <w:vAlign w:val="top"/>
          </w:tcPr>
          <w:p>
            <w:pPr>
              <w:spacing w:before="168" w:line="232" w:lineRule="auto"/>
              <w:ind w:left="877"/>
              <w:rPr>
                <w:rFonts w:hint="eastAsia" w:ascii="宋体" w:hAnsi="宋体" w:eastAsia="宋体" w:cs="宋体"/>
                <w:sz w:val="23"/>
                <w:szCs w:val="23"/>
              </w:rPr>
            </w:pPr>
            <w:r>
              <w:rPr>
                <w:rFonts w:hint="eastAsia" w:ascii="宋体" w:hAnsi="宋体" w:eastAsia="宋体" w:cs="宋体"/>
                <w:spacing w:val="-12"/>
                <w:sz w:val="23"/>
                <w:szCs w:val="23"/>
              </w:rPr>
              <w:t>1</w:t>
            </w:r>
            <w:r>
              <w:rPr>
                <w:rFonts w:hint="eastAsia" w:ascii="宋体" w:hAnsi="宋体" w:eastAsia="宋体" w:cs="宋体"/>
                <w:spacing w:val="-9"/>
                <w:sz w:val="23"/>
                <w:szCs w:val="23"/>
              </w:rPr>
              <w:t>00 分</w:t>
            </w:r>
          </w:p>
        </w:tc>
      </w:tr>
    </w:tbl>
    <w:p>
      <w:pPr>
        <w:rPr>
          <w:rFonts w:hint="eastAsia" w:ascii="宋体" w:hAnsi="宋体" w:eastAsia="宋体" w:cs="宋体"/>
          <w:spacing w:val="1"/>
          <w:sz w:val="23"/>
          <w:szCs w:val="23"/>
        </w:rPr>
      </w:pPr>
      <w:bookmarkStart w:id="8" w:name="_bookmark32"/>
      <w:bookmarkEnd w:id="8"/>
      <w:r>
        <w:rPr>
          <w:rFonts w:hint="eastAsia" w:ascii="宋体" w:hAnsi="宋体" w:eastAsia="宋体" w:cs="宋体"/>
          <w:spacing w:val="1"/>
          <w:sz w:val="23"/>
          <w:szCs w:val="23"/>
        </w:rPr>
        <w:br w:type="page"/>
      </w:r>
    </w:p>
    <w:p>
      <w:pPr>
        <w:spacing w:before="115" w:line="231" w:lineRule="auto"/>
        <w:ind w:left="1084"/>
        <w:outlineLvl w:val="2"/>
        <w:rPr>
          <w:rFonts w:hint="eastAsia" w:ascii="宋体" w:hAnsi="宋体" w:eastAsia="宋体" w:cs="宋体"/>
          <w:sz w:val="23"/>
          <w:szCs w:val="23"/>
        </w:rPr>
      </w:pPr>
      <w:r>
        <w:rPr>
          <w:rFonts w:hint="eastAsia" w:ascii="宋体" w:hAnsi="宋体" w:eastAsia="宋体" w:cs="宋体"/>
          <w:spacing w:val="1"/>
          <w:sz w:val="23"/>
          <w:szCs w:val="23"/>
        </w:rPr>
        <w:t>2.</w:t>
      </w:r>
      <w:r>
        <w:rPr>
          <w:rFonts w:hint="eastAsia" w:ascii="宋体" w:hAnsi="宋体" w:eastAsia="宋体" w:cs="宋体"/>
          <w:sz w:val="23"/>
          <w:szCs w:val="23"/>
        </w:rPr>
        <w:t>2 初步评审表</w:t>
      </w:r>
    </w:p>
    <w:p>
      <w:pPr>
        <w:spacing w:line="118" w:lineRule="exact"/>
        <w:rPr>
          <w:rFonts w:hint="eastAsia" w:ascii="宋体" w:hAnsi="宋体" w:eastAsia="宋体" w:cs="宋体"/>
        </w:rPr>
      </w:pPr>
    </w:p>
    <w:p>
      <w:pPr>
        <w:spacing w:line="42" w:lineRule="exact"/>
        <w:rPr>
          <w:rFonts w:hint="eastAsia" w:ascii="宋体" w:hAnsi="宋体" w:eastAsia="宋体" w:cs="宋体"/>
        </w:rPr>
      </w:pPr>
    </w:p>
    <w:tbl>
      <w:tblPr>
        <w:tblStyle w:val="14"/>
        <w:tblW w:w="9466" w:type="dxa"/>
        <w:tblInd w:w="5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0"/>
        <w:gridCol w:w="1465"/>
        <w:gridCol w:w="661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2855" w:type="dxa"/>
            <w:gridSpan w:val="2"/>
            <w:tcBorders>
              <w:top w:val="single" w:color="auto" w:sz="4" w:space="0"/>
              <w:left w:val="single" w:color="auto" w:sz="4" w:space="0"/>
              <w:bottom w:val="single" w:color="auto" w:sz="4" w:space="0"/>
              <w:right w:val="single" w:color="auto" w:sz="4" w:space="0"/>
            </w:tcBorders>
            <w:vAlign w:val="top"/>
          </w:tcPr>
          <w:p>
            <w:pPr>
              <w:spacing w:before="112" w:line="231" w:lineRule="auto"/>
              <w:ind w:left="1081" w:leftChars="0"/>
              <w:rPr>
                <w:rFonts w:hint="eastAsia" w:ascii="宋体" w:hAnsi="宋体" w:eastAsia="宋体" w:cs="宋体"/>
                <w:spacing w:val="5"/>
                <w:sz w:val="23"/>
                <w:szCs w:val="23"/>
              </w:rPr>
            </w:pPr>
            <w:r>
              <w:rPr>
                <w:rFonts w:hint="eastAsia" w:ascii="宋体" w:hAnsi="宋体" w:eastAsia="宋体" w:cs="宋体"/>
                <w:spacing w:val="5"/>
                <w:sz w:val="23"/>
                <w:szCs w:val="23"/>
                <w14:textOutline w14:w="4358" w14:cap="sq" w14:cmpd="sng">
                  <w14:solidFill>
                    <w14:srgbClr w14:val="000000"/>
                  </w14:solidFill>
                  <w14:prstDash w14:val="solid"/>
                  <w14:bevel/>
                </w14:textOutline>
              </w:rPr>
              <w:t>条</w:t>
            </w:r>
            <w:r>
              <w:rPr>
                <w:rFonts w:hint="eastAsia" w:ascii="宋体" w:hAnsi="宋体" w:eastAsia="宋体" w:cs="宋体"/>
                <w:spacing w:val="4"/>
                <w:sz w:val="23"/>
                <w:szCs w:val="23"/>
                <w14:textOutline w14:w="4358" w14:cap="sq" w14:cmpd="sng">
                  <w14:solidFill>
                    <w14:srgbClr w14:val="000000"/>
                  </w14:solidFill>
                  <w14:prstDash w14:val="solid"/>
                  <w14:bevel/>
                </w14:textOutline>
              </w:rPr>
              <w:t>款号</w:t>
            </w:r>
          </w:p>
        </w:tc>
        <w:tc>
          <w:tcPr>
            <w:tcW w:w="6611" w:type="dxa"/>
            <w:tcBorders>
              <w:left w:val="single" w:color="auto" w:sz="4" w:space="0"/>
            </w:tcBorders>
            <w:vAlign w:val="top"/>
          </w:tcPr>
          <w:p>
            <w:pPr>
              <w:spacing w:before="111" w:line="231" w:lineRule="auto"/>
              <w:ind w:left="2837" w:leftChars="0"/>
              <w:rPr>
                <w:rFonts w:hint="eastAsia" w:ascii="宋体" w:hAnsi="宋体" w:eastAsia="宋体" w:cs="宋体"/>
                <w:spacing w:val="14"/>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评</w:t>
            </w:r>
            <w:r>
              <w:rPr>
                <w:rFonts w:hint="eastAsia" w:ascii="宋体" w:hAnsi="宋体" w:eastAsia="宋体" w:cs="宋体"/>
                <w:spacing w:val="6"/>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390"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rPr>
            </w:pPr>
            <w:r>
              <w:rPr>
                <w:rFonts w:hint="eastAsia" w:ascii="宋体" w:hAnsi="宋体" w:eastAsia="宋体" w:cs="宋体"/>
                <w:spacing w:val="7"/>
                <w:sz w:val="23"/>
                <w:szCs w:val="23"/>
              </w:rPr>
              <w:t>2.2.</w:t>
            </w:r>
            <w:r>
              <w:rPr>
                <w:rFonts w:hint="eastAsia" w:ascii="宋体" w:hAnsi="宋体" w:eastAsia="宋体" w:cs="宋体"/>
                <w:spacing w:val="6"/>
                <w:sz w:val="23"/>
                <w:szCs w:val="23"/>
              </w:rPr>
              <w:t>1</w:t>
            </w:r>
          </w:p>
        </w:tc>
        <w:tc>
          <w:tcPr>
            <w:tcW w:w="1465" w:type="dxa"/>
            <w:vMerge w:val="restart"/>
            <w:tcBorders>
              <w:top w:val="single" w:color="auto" w:sz="4" w:space="0"/>
              <w:left w:val="single" w:color="auto" w:sz="4" w:space="0"/>
              <w:right w:val="single" w:color="auto" w:sz="4" w:space="0"/>
            </w:tcBorders>
            <w:vAlign w:val="center"/>
          </w:tcPr>
          <w:p>
            <w:pPr>
              <w:jc w:val="center"/>
              <w:rPr>
                <w:rFonts w:hint="eastAsia" w:ascii="宋体" w:hAnsi="宋体" w:eastAsia="宋体" w:cs="宋体"/>
                <w:sz w:val="21"/>
              </w:rPr>
            </w:pPr>
            <w:r>
              <w:rPr>
                <w:rFonts w:hint="eastAsia" w:ascii="宋体" w:hAnsi="宋体" w:eastAsia="宋体" w:cs="宋体"/>
                <w:spacing w:val="5"/>
                <w:sz w:val="23"/>
                <w:szCs w:val="23"/>
              </w:rPr>
              <w:t>资</w:t>
            </w:r>
            <w:r>
              <w:rPr>
                <w:rFonts w:hint="eastAsia" w:ascii="宋体" w:hAnsi="宋体" w:eastAsia="宋体" w:cs="宋体"/>
                <w:spacing w:val="4"/>
                <w:sz w:val="23"/>
                <w:szCs w:val="23"/>
              </w:rPr>
              <w:t>格性审查</w:t>
            </w: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（1）</w:t>
            </w:r>
            <w:r>
              <w:rPr>
                <w:rFonts w:hint="eastAsia" w:ascii="宋体" w:hAnsi="宋体" w:eastAsia="宋体" w:cs="宋体"/>
                <w:bCs/>
                <w:sz w:val="21"/>
                <w:szCs w:val="21"/>
              </w:rPr>
              <w:t>供应商为中小企业/小微企业</w:t>
            </w:r>
            <w:r>
              <w:rPr>
                <w:rFonts w:hint="eastAsia" w:ascii="宋体" w:hAnsi="宋体" w:eastAsia="宋体" w:cs="宋体"/>
                <w:sz w:val="23"/>
                <w:szCs w:val="23"/>
                <w:lang w:eastAsia="zh-CN"/>
              </w:rPr>
              <w:t>，提供</w:t>
            </w:r>
            <w:r>
              <w:rPr>
                <w:rFonts w:hint="eastAsia" w:ascii="宋体" w:hAnsi="宋体" w:eastAsia="宋体" w:cs="宋体"/>
                <w:sz w:val="21"/>
                <w:szCs w:val="21"/>
                <w:lang w:eastAsia="zh-CN"/>
              </w:rPr>
              <w:t>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390" w:type="dxa"/>
            <w:vMerge w:val="continue"/>
            <w:tcBorders>
              <w:left w:val="single" w:color="auto" w:sz="4" w:space="0"/>
              <w:right w:val="single" w:color="auto" w:sz="4" w:space="0"/>
            </w:tcBorders>
            <w:vAlign w:val="center"/>
          </w:tcPr>
          <w:p>
            <w:pPr>
              <w:jc w:val="center"/>
              <w:rPr>
                <w:rFonts w:hint="eastAsia" w:ascii="宋体" w:hAnsi="宋体" w:eastAsia="宋体" w:cs="宋体"/>
                <w:spacing w:val="7"/>
                <w:sz w:val="23"/>
                <w:szCs w:val="23"/>
              </w:rPr>
            </w:pPr>
          </w:p>
        </w:tc>
        <w:tc>
          <w:tcPr>
            <w:tcW w:w="1465" w:type="dxa"/>
            <w:vMerge w:val="continue"/>
            <w:tcBorders>
              <w:left w:val="single" w:color="auto" w:sz="4" w:space="0"/>
              <w:right w:val="single" w:color="auto" w:sz="4" w:space="0"/>
            </w:tcBorders>
            <w:vAlign w:val="center"/>
          </w:tcPr>
          <w:p>
            <w:pPr>
              <w:jc w:val="center"/>
              <w:rPr>
                <w:rFonts w:hint="eastAsia" w:ascii="宋体" w:hAnsi="宋体" w:eastAsia="宋体" w:cs="宋体"/>
                <w:spacing w:val="5"/>
                <w:sz w:val="23"/>
                <w:szCs w:val="23"/>
              </w:rPr>
            </w:pP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2</w:t>
            </w:r>
            <w:r>
              <w:rPr>
                <w:rFonts w:hint="eastAsia" w:ascii="宋体" w:hAnsi="宋体" w:eastAsia="宋体" w:cs="宋体"/>
                <w:sz w:val="23"/>
                <w:szCs w:val="23"/>
              </w:rPr>
              <w:t>）</w:t>
            </w:r>
            <w:r>
              <w:rPr>
                <w:rFonts w:hint="eastAsia" w:ascii="宋体" w:hAnsi="宋体" w:eastAsia="宋体" w:cs="宋体"/>
                <w:sz w:val="23"/>
                <w:szCs w:val="23"/>
                <w:lang w:eastAsia="zh-CN"/>
              </w:rPr>
              <w:t>供应商</w:t>
            </w:r>
            <w:r>
              <w:rPr>
                <w:rFonts w:hint="eastAsia" w:ascii="宋体" w:hAnsi="宋体" w:eastAsia="宋体" w:cs="宋体"/>
                <w:sz w:val="23"/>
                <w:szCs w:val="23"/>
              </w:rPr>
              <w:t>须具有独立法人资格</w:t>
            </w:r>
            <w:r>
              <w:rPr>
                <w:rFonts w:hint="eastAsia" w:ascii="宋体" w:hAnsi="宋体" w:eastAsia="宋体" w:cs="宋体"/>
                <w:sz w:val="23"/>
                <w:szCs w:val="23"/>
                <w:lang w:eastAsia="zh-CN"/>
              </w:rPr>
              <w:t>，有效经年检的三证合一营业执照；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spacing w:before="110" w:line="229" w:lineRule="auto"/>
              <w:ind w:left="119"/>
              <w:rPr>
                <w:rFonts w:hint="eastAsia" w:ascii="宋体" w:hAnsi="宋体" w:eastAsia="宋体" w:cs="宋体"/>
                <w:sz w:val="23"/>
                <w:szCs w:val="23"/>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3</w:t>
            </w:r>
            <w:r>
              <w:rPr>
                <w:rFonts w:hint="eastAsia" w:ascii="宋体" w:hAnsi="宋体" w:eastAsia="宋体" w:cs="宋体"/>
                <w:sz w:val="23"/>
                <w:szCs w:val="23"/>
                <w:lang w:eastAsia="zh-CN"/>
              </w:rPr>
              <w:t>）供应商</w:t>
            </w:r>
            <w:r>
              <w:rPr>
                <w:rFonts w:hint="eastAsia" w:ascii="宋体" w:hAnsi="宋体" w:eastAsia="宋体" w:cs="宋体"/>
                <w:sz w:val="23"/>
                <w:szCs w:val="23"/>
              </w:rPr>
              <w:t>须具有</w:t>
            </w:r>
            <w:r>
              <w:rPr>
                <w:rFonts w:hint="eastAsia" w:ascii="宋体" w:hAnsi="宋体" w:eastAsia="宋体" w:cs="宋体"/>
                <w:sz w:val="23"/>
                <w:szCs w:val="23"/>
                <w:lang w:val="en-US" w:eastAsia="zh-CN"/>
              </w:rPr>
              <w:t>建筑工程监理乙级(含)以上资质；项目总监资格：房屋建筑工程注册监理工程师；外区进疆企业还应提交《新疆维吾尔自治区区外建设工程企业信息登记册》或已在新疆建设云上信息登记</w:t>
            </w:r>
            <w:r>
              <w:rPr>
                <w:rFonts w:hint="eastAsia" w:ascii="宋体" w:hAnsi="宋体" w:eastAsia="宋体" w:cs="宋体"/>
                <w:sz w:val="23"/>
                <w:szCs w:val="23"/>
                <w:lang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rPr>
            </w:pPr>
            <w:r>
              <w:rPr>
                <w:rFonts w:hint="eastAsia" w:ascii="宋体" w:hAnsi="宋体" w:eastAsia="宋体" w:cs="宋体"/>
                <w:sz w:val="23"/>
                <w:szCs w:val="23"/>
                <w:lang w:eastAsia="zh-CN"/>
              </w:rPr>
              <w:t>（</w:t>
            </w:r>
            <w:r>
              <w:rPr>
                <w:rFonts w:hint="eastAsia" w:ascii="宋体" w:hAnsi="宋体" w:eastAsia="宋体" w:cs="宋体"/>
                <w:sz w:val="23"/>
                <w:szCs w:val="23"/>
                <w:lang w:val="en-US" w:eastAsia="zh-CN"/>
              </w:rPr>
              <w:t>4</w:t>
            </w:r>
            <w:r>
              <w:rPr>
                <w:rFonts w:hint="eastAsia" w:ascii="宋体" w:hAnsi="宋体" w:eastAsia="宋体" w:cs="宋体"/>
                <w:sz w:val="23"/>
                <w:szCs w:val="23"/>
                <w:lang w:eastAsia="zh-CN"/>
              </w:rPr>
              <w:t>）近一年（2021年）的财务审计报告（成立不足一年的提供成立至今的财务报表，包含资产负债表、现金流量表、利润表）；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9"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keepNext w:val="0"/>
              <w:keepLines w:val="0"/>
              <w:pageBreakBefore w:val="0"/>
              <w:widowControl/>
              <w:kinsoku w:val="0"/>
              <w:wordWrap/>
              <w:overflowPunct/>
              <w:topLinePunct w:val="0"/>
              <w:autoSpaceDE w:val="0"/>
              <w:autoSpaceDN w:val="0"/>
              <w:bidi w:val="0"/>
              <w:adjustRightInd w:val="0"/>
              <w:snapToGrid w:val="0"/>
              <w:spacing w:before="3" w:line="280" w:lineRule="exact"/>
              <w:ind w:left="119" w:right="107" w:hanging="5"/>
              <w:textAlignment w:val="baseline"/>
              <w:rPr>
                <w:rFonts w:hint="eastAsia" w:ascii="宋体" w:hAnsi="宋体" w:eastAsia="宋体" w:cs="宋体"/>
                <w:sz w:val="23"/>
                <w:szCs w:val="23"/>
                <w:lang w:eastAsia="zh-CN"/>
              </w:rPr>
            </w:pPr>
            <w:r>
              <w:rPr>
                <w:rFonts w:hint="eastAsia" w:ascii="宋体" w:hAnsi="宋体" w:eastAsia="宋体" w:cs="宋体"/>
                <w:sz w:val="23"/>
                <w:szCs w:val="23"/>
                <w:lang w:val="en-US" w:eastAsia="zh-CN"/>
              </w:rPr>
              <w:t>（5）有依法缴纳税收和社会保障资金的良好纪录，提供2022年内任意三个月完税、缴纳社保证明原件或复印件加盖公章（公司成立不到三个月的从成立之日起）</w:t>
            </w:r>
          </w:p>
          <w:p>
            <w:pPr>
              <w:bidi w:val="0"/>
              <w:jc w:val="left"/>
              <w:rPr>
                <w:rFonts w:hint="eastAsia" w:ascii="Arial" w:hAnsi="Arial" w:eastAsia="Arial" w:cs="Arial"/>
                <w:snapToGrid w:val="0"/>
                <w:color w:val="000000"/>
                <w:kern w:val="0"/>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390"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spacing w:before="111" w:line="230" w:lineRule="auto"/>
              <w:ind w:left="120"/>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6</w:t>
            </w:r>
            <w:r>
              <w:rPr>
                <w:rFonts w:hint="eastAsia" w:ascii="宋体" w:hAnsi="宋体" w:eastAsia="宋体" w:cs="宋体"/>
                <w:sz w:val="23"/>
                <w:szCs w:val="23"/>
              </w:rPr>
              <w:t>）供应商未被信用中国（www.creditchina.gov.cn）列入失信被执行人、税收违法黑名单；未被中国政府采购网（www.ccgp.gov.cn）列入政府采购严重违法失信行为记录名单﹙供应商网上截图自行打印后加盖本单位公章﹚。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1465" w:type="dxa"/>
            <w:vMerge w:val="continue"/>
            <w:tcBorders>
              <w:left w:val="single" w:color="auto" w:sz="4" w:space="0"/>
              <w:bottom w:val="single" w:color="auto" w:sz="4" w:space="0"/>
              <w:right w:val="single" w:color="auto" w:sz="4" w:space="0"/>
            </w:tcBorders>
            <w:vAlign w:val="top"/>
          </w:tcPr>
          <w:p>
            <w:pPr>
              <w:rPr>
                <w:rFonts w:hint="eastAsia" w:ascii="宋体" w:hAnsi="宋体" w:eastAsia="宋体" w:cs="宋体"/>
                <w:sz w:val="21"/>
              </w:rPr>
            </w:pPr>
          </w:p>
        </w:tc>
        <w:tc>
          <w:tcPr>
            <w:tcW w:w="6611" w:type="dxa"/>
            <w:tcBorders>
              <w:left w:val="single" w:color="auto" w:sz="4" w:space="0"/>
            </w:tcBorders>
            <w:vAlign w:val="top"/>
          </w:tcPr>
          <w:p>
            <w:pPr>
              <w:spacing w:before="111" w:line="230" w:lineRule="auto"/>
              <w:ind w:left="120"/>
              <w:rPr>
                <w:rFonts w:hint="eastAsia" w:ascii="宋体" w:hAnsi="宋体" w:eastAsia="宋体" w:cs="宋体"/>
                <w:sz w:val="23"/>
                <w:szCs w:val="23"/>
              </w:rPr>
            </w:pPr>
            <w:r>
              <w:rPr>
                <w:rFonts w:hint="eastAsia" w:ascii="宋体" w:hAnsi="宋体" w:eastAsia="宋体" w:cs="宋体"/>
                <w:sz w:val="23"/>
                <w:szCs w:val="23"/>
              </w:rPr>
              <w:t>（</w:t>
            </w:r>
            <w:r>
              <w:rPr>
                <w:rFonts w:hint="eastAsia" w:ascii="宋体" w:hAnsi="宋体" w:eastAsia="宋体" w:cs="宋体"/>
                <w:sz w:val="23"/>
                <w:szCs w:val="23"/>
                <w:lang w:val="en-US" w:eastAsia="zh-CN"/>
              </w:rPr>
              <w:t>7</w:t>
            </w:r>
            <w:r>
              <w:rPr>
                <w:rFonts w:hint="eastAsia" w:ascii="宋体" w:hAnsi="宋体" w:eastAsia="宋体" w:cs="宋体"/>
                <w:sz w:val="23"/>
                <w:szCs w:val="23"/>
              </w:rPr>
              <w:t>）与</w:t>
            </w:r>
            <w:r>
              <w:rPr>
                <w:rFonts w:hint="eastAsia" w:ascii="宋体" w:hAnsi="宋体" w:eastAsia="宋体" w:cs="宋体"/>
                <w:sz w:val="23"/>
                <w:szCs w:val="23"/>
                <w:lang w:eastAsia="zh-CN"/>
              </w:rPr>
              <w:t>采购人</w:t>
            </w:r>
            <w:r>
              <w:rPr>
                <w:rFonts w:hint="eastAsia" w:ascii="宋体" w:hAnsi="宋体" w:eastAsia="宋体" w:cs="宋体"/>
                <w:sz w:val="23"/>
                <w:szCs w:val="23"/>
              </w:rPr>
              <w:t>存在利害关系可能影响</w:t>
            </w:r>
            <w:r>
              <w:rPr>
                <w:rFonts w:hint="eastAsia" w:ascii="宋体" w:hAnsi="宋体" w:eastAsia="宋体" w:cs="宋体"/>
                <w:sz w:val="23"/>
                <w:szCs w:val="23"/>
                <w:lang w:eastAsia="zh-CN"/>
              </w:rPr>
              <w:t>采购</w:t>
            </w:r>
            <w:r>
              <w:rPr>
                <w:rFonts w:hint="eastAsia" w:ascii="宋体" w:hAnsi="宋体" w:eastAsia="宋体" w:cs="宋体"/>
                <w:sz w:val="23"/>
                <w:szCs w:val="23"/>
              </w:rPr>
              <w:t>公正性的单位，不得参加</w:t>
            </w:r>
            <w:r>
              <w:rPr>
                <w:rFonts w:hint="eastAsia" w:ascii="宋体" w:hAnsi="宋体" w:eastAsia="宋体" w:cs="宋体"/>
                <w:sz w:val="23"/>
                <w:szCs w:val="23"/>
                <w:lang w:eastAsia="zh-CN"/>
              </w:rPr>
              <w:t>磋商</w:t>
            </w:r>
            <w:r>
              <w:rPr>
                <w:rFonts w:hint="eastAsia" w:ascii="宋体" w:hAnsi="宋体" w:eastAsia="宋体" w:cs="宋体"/>
                <w:sz w:val="23"/>
                <w:szCs w:val="23"/>
              </w:rPr>
              <w:t>。单位负责人为同一人或存在控股、管理关系的不同单位，不得参加同一标段</w:t>
            </w:r>
            <w:r>
              <w:rPr>
                <w:rFonts w:hint="eastAsia" w:ascii="宋体" w:hAnsi="宋体" w:eastAsia="宋体" w:cs="宋体"/>
                <w:sz w:val="23"/>
                <w:szCs w:val="23"/>
                <w:lang w:eastAsia="zh-CN"/>
              </w:rPr>
              <w:t>磋商</w:t>
            </w:r>
            <w:r>
              <w:rPr>
                <w:rFonts w:hint="eastAsia" w:ascii="宋体" w:hAnsi="宋体" w:eastAsia="宋体" w:cs="宋体"/>
                <w:sz w:val="23"/>
                <w:szCs w:val="23"/>
              </w:rPr>
              <w:t>，否则，相关</w:t>
            </w:r>
            <w:r>
              <w:rPr>
                <w:rFonts w:hint="eastAsia" w:ascii="宋体" w:hAnsi="宋体" w:eastAsia="宋体" w:cs="宋体"/>
                <w:sz w:val="23"/>
                <w:szCs w:val="23"/>
                <w:lang w:eastAsia="zh-CN"/>
              </w:rPr>
              <w:t>磋商</w:t>
            </w:r>
            <w:r>
              <w:rPr>
                <w:rFonts w:hint="eastAsia" w:ascii="宋体" w:hAnsi="宋体" w:eastAsia="宋体" w:cs="宋体"/>
                <w:sz w:val="23"/>
                <w:szCs w:val="23"/>
              </w:rPr>
              <w:t>均无效。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restart"/>
            <w:tcBorders>
              <w:top w:val="single" w:color="auto" w:sz="4" w:space="0"/>
              <w:bottom w:val="single" w:color="auto" w:sz="4" w:space="0"/>
            </w:tcBorders>
            <w:vAlign w:val="top"/>
          </w:tcPr>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5" w:lineRule="auto"/>
              <w:rPr>
                <w:rFonts w:hint="eastAsia" w:ascii="宋体" w:hAnsi="宋体" w:eastAsia="宋体" w:cs="宋体"/>
                <w:sz w:val="21"/>
              </w:rPr>
            </w:pPr>
          </w:p>
          <w:p>
            <w:pPr>
              <w:spacing w:line="255" w:lineRule="auto"/>
              <w:rPr>
                <w:rFonts w:hint="eastAsia" w:ascii="宋体" w:hAnsi="宋体" w:eastAsia="宋体" w:cs="宋体"/>
                <w:sz w:val="21"/>
              </w:rPr>
            </w:pPr>
          </w:p>
          <w:p>
            <w:pPr>
              <w:spacing w:before="74" w:line="188" w:lineRule="auto"/>
              <w:ind w:left="404"/>
              <w:rPr>
                <w:rFonts w:hint="eastAsia" w:ascii="宋体" w:hAnsi="宋体" w:eastAsia="宋体" w:cs="宋体"/>
                <w:sz w:val="23"/>
                <w:szCs w:val="23"/>
              </w:rPr>
            </w:pPr>
            <w:r>
              <w:rPr>
                <w:rFonts w:hint="eastAsia" w:ascii="宋体" w:hAnsi="宋体" w:eastAsia="宋体" w:cs="宋体"/>
                <w:spacing w:val="4"/>
                <w:sz w:val="23"/>
                <w:szCs w:val="23"/>
              </w:rPr>
              <w:t>2.2.2</w:t>
            </w:r>
          </w:p>
        </w:tc>
        <w:tc>
          <w:tcPr>
            <w:tcW w:w="1465" w:type="dxa"/>
            <w:vMerge w:val="restart"/>
            <w:tcBorders>
              <w:top w:val="single" w:color="auto" w:sz="4" w:space="0"/>
              <w:bottom w:val="single" w:color="auto" w:sz="4" w:space="0"/>
            </w:tcBorders>
            <w:vAlign w:val="top"/>
          </w:tcPr>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line="248" w:lineRule="auto"/>
              <w:rPr>
                <w:rFonts w:hint="eastAsia" w:ascii="宋体" w:hAnsi="宋体" w:eastAsia="宋体" w:cs="宋体"/>
                <w:sz w:val="21"/>
              </w:rPr>
            </w:pPr>
          </w:p>
          <w:p>
            <w:pPr>
              <w:spacing w:before="75" w:line="228" w:lineRule="auto"/>
              <w:ind w:left="150"/>
              <w:rPr>
                <w:rFonts w:hint="eastAsia" w:ascii="宋体" w:hAnsi="宋体" w:eastAsia="宋体" w:cs="宋体"/>
                <w:sz w:val="23"/>
                <w:szCs w:val="23"/>
              </w:rPr>
            </w:pPr>
            <w:r>
              <w:rPr>
                <w:rFonts w:hint="eastAsia" w:ascii="宋体" w:hAnsi="宋体" w:eastAsia="宋体" w:cs="宋体"/>
                <w:spacing w:val="8"/>
                <w:sz w:val="23"/>
                <w:szCs w:val="23"/>
              </w:rPr>
              <w:t>符</w:t>
            </w:r>
            <w:r>
              <w:rPr>
                <w:rFonts w:hint="eastAsia" w:ascii="宋体" w:hAnsi="宋体" w:eastAsia="宋体" w:cs="宋体"/>
                <w:spacing w:val="5"/>
                <w:sz w:val="23"/>
                <w:szCs w:val="23"/>
              </w:rPr>
              <w:t>合性审查</w:t>
            </w:r>
          </w:p>
        </w:tc>
        <w:tc>
          <w:tcPr>
            <w:tcW w:w="6611" w:type="dxa"/>
            <w:vAlign w:val="top"/>
          </w:tcPr>
          <w:p>
            <w:pPr>
              <w:spacing w:before="109" w:line="229" w:lineRule="auto"/>
              <w:ind w:left="127"/>
              <w:rPr>
                <w:rFonts w:hint="eastAsia" w:ascii="宋体" w:hAnsi="宋体" w:eastAsia="宋体" w:cs="宋体"/>
                <w:sz w:val="23"/>
                <w:szCs w:val="23"/>
              </w:rPr>
            </w:pPr>
            <w:r>
              <w:rPr>
                <w:rFonts w:hint="eastAsia" w:ascii="宋体" w:hAnsi="宋体" w:eastAsia="宋体" w:cs="宋体"/>
                <w:spacing w:val="12"/>
                <w:sz w:val="23"/>
                <w:szCs w:val="23"/>
              </w:rPr>
              <w:t>响</w:t>
            </w:r>
            <w:r>
              <w:rPr>
                <w:rFonts w:hint="eastAsia" w:ascii="宋体" w:hAnsi="宋体" w:eastAsia="宋体" w:cs="宋体"/>
                <w:spacing w:val="8"/>
                <w:sz w:val="23"/>
                <w:szCs w:val="23"/>
              </w:rPr>
              <w:t>应文件格式符合磋商文件要求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09" w:line="229" w:lineRule="auto"/>
              <w:ind w:left="127"/>
              <w:rPr>
                <w:rFonts w:hint="eastAsia" w:ascii="宋体" w:hAnsi="宋体" w:eastAsia="宋体" w:cs="宋体"/>
                <w:sz w:val="23"/>
                <w:szCs w:val="23"/>
              </w:rPr>
            </w:pPr>
            <w:r>
              <w:rPr>
                <w:rFonts w:hint="eastAsia" w:ascii="宋体" w:hAnsi="宋体" w:eastAsia="宋体" w:cs="宋体"/>
                <w:spacing w:val="16"/>
                <w:sz w:val="23"/>
                <w:szCs w:val="23"/>
              </w:rPr>
              <w:t>响</w:t>
            </w:r>
            <w:r>
              <w:rPr>
                <w:rFonts w:hint="eastAsia" w:ascii="宋体" w:hAnsi="宋体" w:eastAsia="宋体" w:cs="宋体"/>
                <w:spacing w:val="10"/>
                <w:sz w:val="23"/>
                <w:szCs w:val="23"/>
              </w:rPr>
              <w:t>应</w:t>
            </w:r>
            <w:r>
              <w:rPr>
                <w:rFonts w:hint="eastAsia" w:ascii="宋体" w:hAnsi="宋体" w:eastAsia="宋体" w:cs="宋体"/>
                <w:spacing w:val="8"/>
                <w:sz w:val="23"/>
                <w:szCs w:val="23"/>
              </w:rPr>
              <w:t>文件的签名盖章符合磋商文件要求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1" w:line="229" w:lineRule="auto"/>
              <w:ind w:left="119"/>
              <w:rPr>
                <w:rFonts w:hint="eastAsia" w:ascii="宋体" w:hAnsi="宋体" w:eastAsia="宋体" w:cs="宋体"/>
                <w:sz w:val="23"/>
                <w:szCs w:val="23"/>
              </w:rPr>
            </w:pPr>
            <w:r>
              <w:rPr>
                <w:rFonts w:hint="eastAsia" w:ascii="宋体" w:hAnsi="宋体" w:eastAsia="宋体" w:cs="宋体"/>
                <w:spacing w:val="16"/>
                <w:sz w:val="23"/>
                <w:szCs w:val="23"/>
              </w:rPr>
              <w:t>报</w:t>
            </w:r>
            <w:r>
              <w:rPr>
                <w:rFonts w:hint="eastAsia" w:ascii="宋体" w:hAnsi="宋体" w:eastAsia="宋体" w:cs="宋体"/>
                <w:spacing w:val="10"/>
                <w:sz w:val="23"/>
                <w:szCs w:val="23"/>
              </w:rPr>
              <w:t>价</w:t>
            </w:r>
            <w:r>
              <w:rPr>
                <w:rFonts w:hint="eastAsia" w:ascii="宋体" w:hAnsi="宋体" w:eastAsia="宋体" w:cs="宋体"/>
                <w:spacing w:val="8"/>
                <w:sz w:val="23"/>
                <w:szCs w:val="23"/>
              </w:rPr>
              <w:t>有效期符合磋商文件要求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2" w:line="229" w:lineRule="auto"/>
              <w:ind w:left="118"/>
              <w:rPr>
                <w:rFonts w:hint="eastAsia" w:ascii="宋体" w:hAnsi="宋体" w:eastAsia="宋体" w:cs="宋体"/>
                <w:sz w:val="23"/>
                <w:szCs w:val="23"/>
              </w:rPr>
            </w:pPr>
            <w:r>
              <w:rPr>
                <w:rFonts w:hint="eastAsia" w:ascii="宋体" w:hAnsi="宋体" w:eastAsia="宋体" w:cs="宋体"/>
                <w:spacing w:val="8"/>
                <w:sz w:val="23"/>
                <w:szCs w:val="23"/>
                <w:lang w:eastAsia="zh-CN"/>
              </w:rPr>
              <w:t>服</w:t>
            </w:r>
            <w:r>
              <w:rPr>
                <w:rFonts w:hint="eastAsia" w:ascii="宋体" w:hAnsi="宋体" w:eastAsia="宋体" w:cs="宋体"/>
                <w:spacing w:val="8"/>
                <w:sz w:val="23"/>
                <w:szCs w:val="23"/>
              </w:rPr>
              <w:t>务期符合磋商文件要求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3" w:line="229" w:lineRule="auto"/>
              <w:ind w:left="118"/>
              <w:rPr>
                <w:rFonts w:hint="eastAsia" w:ascii="宋体" w:hAnsi="宋体" w:eastAsia="宋体" w:cs="宋体"/>
                <w:sz w:val="23"/>
                <w:szCs w:val="23"/>
              </w:rPr>
            </w:pPr>
            <w:r>
              <w:rPr>
                <w:rFonts w:hint="eastAsia" w:ascii="宋体" w:hAnsi="宋体" w:eastAsia="宋体" w:cs="宋体"/>
                <w:spacing w:val="16"/>
                <w:sz w:val="23"/>
                <w:szCs w:val="23"/>
              </w:rPr>
              <w:t>服</w:t>
            </w:r>
            <w:r>
              <w:rPr>
                <w:rFonts w:hint="eastAsia" w:ascii="宋体" w:hAnsi="宋体" w:eastAsia="宋体" w:cs="宋体"/>
                <w:spacing w:val="8"/>
                <w:sz w:val="23"/>
                <w:szCs w:val="23"/>
              </w:rPr>
              <w:t>务质量符合磋商文件要求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3" w:line="231" w:lineRule="auto"/>
              <w:ind w:left="119"/>
              <w:rPr>
                <w:rFonts w:hint="eastAsia" w:ascii="宋体" w:hAnsi="宋体" w:eastAsia="宋体" w:cs="宋体"/>
                <w:sz w:val="23"/>
                <w:szCs w:val="23"/>
              </w:rPr>
            </w:pPr>
            <w:r>
              <w:rPr>
                <w:rFonts w:hint="eastAsia" w:ascii="宋体" w:hAnsi="宋体" w:eastAsia="宋体" w:cs="宋体"/>
                <w:spacing w:val="16"/>
                <w:sz w:val="23"/>
                <w:szCs w:val="23"/>
              </w:rPr>
              <w:t>按</w:t>
            </w:r>
            <w:r>
              <w:rPr>
                <w:rFonts w:hint="eastAsia" w:ascii="宋体" w:hAnsi="宋体" w:eastAsia="宋体" w:cs="宋体"/>
                <w:spacing w:val="9"/>
                <w:sz w:val="23"/>
                <w:szCs w:val="23"/>
              </w:rPr>
              <w:t>照磋商文件规定报价只有一个有效报价且没有漏项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5" w:hRule="atLeast"/>
        </w:trPr>
        <w:tc>
          <w:tcPr>
            <w:tcW w:w="1390"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1465" w:type="dxa"/>
            <w:vMerge w:val="continue"/>
            <w:tcBorders>
              <w:top w:val="single" w:color="auto" w:sz="4" w:space="0"/>
              <w:bottom w:val="single" w:color="auto" w:sz="4" w:space="0"/>
            </w:tcBorders>
            <w:vAlign w:val="top"/>
          </w:tcPr>
          <w:p>
            <w:pPr>
              <w:rPr>
                <w:rFonts w:hint="eastAsia" w:ascii="宋体" w:hAnsi="宋体" w:eastAsia="宋体" w:cs="宋体"/>
                <w:sz w:val="21"/>
              </w:rPr>
            </w:pPr>
          </w:p>
        </w:tc>
        <w:tc>
          <w:tcPr>
            <w:tcW w:w="6611" w:type="dxa"/>
            <w:vAlign w:val="top"/>
          </w:tcPr>
          <w:p>
            <w:pPr>
              <w:spacing w:before="111" w:line="228" w:lineRule="auto"/>
              <w:ind w:left="122"/>
              <w:rPr>
                <w:rFonts w:hint="eastAsia" w:ascii="宋体" w:hAnsi="宋体" w:eastAsia="宋体" w:cs="宋体"/>
                <w:sz w:val="23"/>
                <w:szCs w:val="23"/>
              </w:rPr>
            </w:pPr>
            <w:r>
              <w:rPr>
                <w:rFonts w:hint="eastAsia" w:ascii="宋体" w:hAnsi="宋体" w:eastAsia="宋体" w:cs="宋体"/>
                <w:spacing w:val="9"/>
                <w:sz w:val="23"/>
                <w:szCs w:val="23"/>
              </w:rPr>
              <w:t>无其他不符合磋商文件的实质性要</w:t>
            </w:r>
            <w:r>
              <w:rPr>
                <w:rFonts w:hint="eastAsia" w:ascii="宋体" w:hAnsi="宋体" w:eastAsia="宋体" w:cs="宋体"/>
                <w:spacing w:val="6"/>
                <w:sz w:val="23"/>
                <w:szCs w:val="23"/>
              </w:rPr>
              <w:t>求</w:t>
            </w:r>
          </w:p>
        </w:tc>
      </w:tr>
    </w:tbl>
    <w:p>
      <w:pPr>
        <w:spacing w:line="278" w:lineRule="auto"/>
        <w:rPr>
          <w:rFonts w:hint="eastAsia" w:ascii="宋体" w:hAnsi="宋体" w:eastAsia="宋体" w:cs="宋体"/>
          <w:sz w:val="21"/>
        </w:rPr>
      </w:pPr>
    </w:p>
    <w:p>
      <w:pPr>
        <w:rPr>
          <w:rFonts w:hint="eastAsia" w:ascii="宋体" w:hAnsi="宋体" w:eastAsia="宋体" w:cs="宋体"/>
          <w:spacing w:val="-1"/>
          <w:sz w:val="23"/>
          <w:szCs w:val="23"/>
        </w:rPr>
      </w:pPr>
      <w:r>
        <w:rPr>
          <w:rFonts w:hint="eastAsia" w:ascii="宋体" w:hAnsi="宋体" w:eastAsia="宋体" w:cs="宋体"/>
          <w:spacing w:val="-1"/>
          <w:sz w:val="23"/>
          <w:szCs w:val="23"/>
        </w:rPr>
        <w:br w:type="page"/>
      </w:r>
    </w:p>
    <w:p>
      <w:pPr>
        <w:spacing w:before="75" w:line="233" w:lineRule="auto"/>
        <w:ind w:left="1135"/>
        <w:outlineLvl w:val="2"/>
        <w:rPr>
          <w:rFonts w:hint="eastAsia" w:ascii="宋体" w:hAnsi="宋体" w:eastAsia="宋体" w:cs="宋体"/>
          <w:sz w:val="23"/>
          <w:szCs w:val="23"/>
        </w:rPr>
      </w:pPr>
      <w:r>
        <w:rPr>
          <w:rFonts w:hint="eastAsia" w:ascii="宋体" w:hAnsi="宋体" w:eastAsia="宋体" w:cs="宋体"/>
          <w:spacing w:val="-1"/>
          <w:sz w:val="23"/>
          <w:szCs w:val="23"/>
        </w:rPr>
        <w:t>2.3 商务部分</w:t>
      </w:r>
    </w:p>
    <w:p>
      <w:pPr>
        <w:spacing w:line="115" w:lineRule="exact"/>
        <w:rPr>
          <w:rFonts w:hint="eastAsia" w:ascii="宋体" w:hAnsi="宋体" w:eastAsia="宋体" w:cs="宋体"/>
        </w:rPr>
      </w:pPr>
    </w:p>
    <w:tbl>
      <w:tblPr>
        <w:tblStyle w:val="14"/>
        <w:tblW w:w="956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03"/>
        <w:gridCol w:w="1403"/>
        <w:gridCol w:w="676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2806" w:type="dxa"/>
            <w:gridSpan w:val="2"/>
            <w:vAlign w:val="top"/>
          </w:tcPr>
          <w:p>
            <w:pPr>
              <w:keepNext w:val="0"/>
              <w:keepLines w:val="0"/>
              <w:pageBreakBefore w:val="0"/>
              <w:widowControl/>
              <w:kinsoku w:val="0"/>
              <w:wordWrap/>
              <w:overflowPunct/>
              <w:topLinePunct w:val="0"/>
              <w:autoSpaceDE w:val="0"/>
              <w:autoSpaceDN w:val="0"/>
              <w:bidi w:val="0"/>
              <w:adjustRightInd w:val="0"/>
              <w:snapToGrid w:val="0"/>
              <w:spacing w:before="113" w:line="360" w:lineRule="exact"/>
              <w:ind w:left="1057"/>
              <w:textAlignment w:val="baseline"/>
              <w:rPr>
                <w:rFonts w:hint="eastAsia" w:ascii="宋体" w:hAnsi="宋体" w:eastAsia="宋体" w:cs="宋体"/>
                <w:sz w:val="23"/>
                <w:szCs w:val="23"/>
              </w:rPr>
            </w:pPr>
            <w:bookmarkStart w:id="9" w:name="_bookmark33"/>
            <w:bookmarkEnd w:id="9"/>
            <w:r>
              <w:rPr>
                <w:rFonts w:hint="eastAsia" w:ascii="宋体" w:hAnsi="宋体" w:eastAsia="宋体" w:cs="宋体"/>
                <w:spacing w:val="5"/>
                <w:sz w:val="23"/>
                <w:szCs w:val="23"/>
                <w14:textOutline w14:w="4358" w14:cap="sq" w14:cmpd="sng">
                  <w14:solidFill>
                    <w14:srgbClr w14:val="000000"/>
                  </w14:solidFill>
                  <w14:prstDash w14:val="solid"/>
                  <w14:bevel/>
                </w14:textOutline>
              </w:rPr>
              <w:t>条</w:t>
            </w:r>
            <w:r>
              <w:rPr>
                <w:rFonts w:hint="eastAsia" w:ascii="宋体" w:hAnsi="宋体" w:eastAsia="宋体" w:cs="宋体"/>
                <w:spacing w:val="4"/>
                <w:sz w:val="23"/>
                <w:szCs w:val="23"/>
                <w14:textOutline w14:w="4358" w14:cap="sq" w14:cmpd="sng">
                  <w14:solidFill>
                    <w14:srgbClr w14:val="000000"/>
                  </w14:solidFill>
                  <w14:prstDash w14:val="solid"/>
                  <w14:bevel/>
                </w14:textOutline>
              </w:rPr>
              <w:t>款号</w:t>
            </w:r>
          </w:p>
        </w:tc>
        <w:tc>
          <w:tcPr>
            <w:tcW w:w="6762" w:type="dxa"/>
            <w:vAlign w:val="top"/>
          </w:tcPr>
          <w:p>
            <w:pPr>
              <w:keepNext w:val="0"/>
              <w:keepLines w:val="0"/>
              <w:pageBreakBefore w:val="0"/>
              <w:widowControl/>
              <w:kinsoku w:val="0"/>
              <w:wordWrap/>
              <w:overflowPunct/>
              <w:topLinePunct w:val="0"/>
              <w:autoSpaceDE w:val="0"/>
              <w:autoSpaceDN w:val="0"/>
              <w:bidi w:val="0"/>
              <w:adjustRightInd w:val="0"/>
              <w:snapToGrid w:val="0"/>
              <w:spacing w:before="112" w:line="360" w:lineRule="exact"/>
              <w:ind w:left="2910"/>
              <w:textAlignment w:val="baseline"/>
              <w:rPr>
                <w:rFonts w:hint="eastAsia" w:ascii="宋体" w:hAnsi="宋体" w:eastAsia="宋体" w:cs="宋体"/>
                <w:sz w:val="23"/>
                <w:szCs w:val="23"/>
              </w:rPr>
            </w:pPr>
            <w:r>
              <w:rPr>
                <w:rFonts w:hint="eastAsia" w:ascii="宋体" w:hAnsi="宋体" w:eastAsia="宋体" w:cs="宋体"/>
                <w:spacing w:val="7"/>
                <w:sz w:val="23"/>
                <w:szCs w:val="23"/>
                <w14:textOutline w14:w="4358" w14:cap="sq" w14:cmpd="sng">
                  <w14:solidFill>
                    <w14:srgbClr w14:val="000000"/>
                  </w14:solidFill>
                  <w14:prstDash w14:val="solid"/>
                  <w14:bevel/>
                </w14:textOutline>
              </w:rPr>
              <w:t>评</w:t>
            </w:r>
            <w:r>
              <w:rPr>
                <w:rFonts w:hint="eastAsia" w:ascii="宋体" w:hAnsi="宋体" w:eastAsia="宋体" w:cs="宋体"/>
                <w:spacing w:val="6"/>
                <w:sz w:val="23"/>
                <w:szCs w:val="23"/>
                <w14:textOutline w14:w="4358" w14:cap="sq" w14:cmpd="sng">
                  <w14:solidFill>
                    <w14:srgbClr w14:val="000000"/>
                  </w14:solidFill>
                  <w14:prstDash w14:val="solid"/>
                  <w14:bevel/>
                </w14:textOutline>
              </w:rPr>
              <w:t>审标准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79" w:hRule="atLeast"/>
        </w:trPr>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65" w:line="360" w:lineRule="exact"/>
              <w:ind w:left="117" w:leftChars="0"/>
              <w:jc w:val="left"/>
              <w:textAlignment w:val="baseline"/>
              <w:rPr>
                <w:rFonts w:hint="eastAsia" w:ascii="宋体" w:hAnsi="宋体" w:eastAsia="宋体" w:cs="宋体"/>
                <w:spacing w:val="5"/>
                <w:sz w:val="23"/>
                <w:szCs w:val="23"/>
                <w14:textOutline w14:w="4358" w14:cap="sq" w14:cmpd="sng">
                  <w14:solidFill>
                    <w14:srgbClr w14:val="000000"/>
                  </w14:solidFill>
                  <w14:prstDash w14:val="solid"/>
                  <w14:bevel/>
                </w14:textOutline>
              </w:rPr>
            </w:pPr>
            <w:r>
              <w:rPr>
                <w:rFonts w:hint="eastAsia" w:ascii="宋体" w:hAnsi="宋体" w:eastAsia="宋体" w:cs="宋体"/>
                <w:spacing w:val="8"/>
                <w:sz w:val="23"/>
                <w:szCs w:val="23"/>
              </w:rPr>
              <w:t>2</w:t>
            </w:r>
            <w:r>
              <w:rPr>
                <w:rFonts w:hint="eastAsia" w:ascii="宋体" w:hAnsi="宋体" w:eastAsia="宋体" w:cs="宋体"/>
                <w:spacing w:val="6"/>
                <w:sz w:val="23"/>
                <w:szCs w:val="23"/>
              </w:rPr>
              <w:t>.3.1</w:t>
            </w:r>
          </w:p>
        </w:tc>
        <w:tc>
          <w:tcPr>
            <w:tcW w:w="1403" w:type="dxa"/>
            <w:vAlign w:val="center"/>
          </w:tcPr>
          <w:p>
            <w:pPr>
              <w:keepNext w:val="0"/>
              <w:keepLines w:val="0"/>
              <w:pageBreakBefore w:val="0"/>
              <w:widowControl/>
              <w:kinsoku w:val="0"/>
              <w:wordWrap/>
              <w:overflowPunct/>
              <w:topLinePunct w:val="0"/>
              <w:autoSpaceDE w:val="0"/>
              <w:autoSpaceDN w:val="0"/>
              <w:bidi w:val="0"/>
              <w:adjustRightInd w:val="0"/>
              <w:snapToGrid w:val="0"/>
              <w:spacing w:before="75" w:line="360" w:lineRule="exact"/>
              <w:ind w:left="124" w:leftChars="0" w:right="105" w:rightChars="0" w:hanging="13" w:firstLineChars="0"/>
              <w:jc w:val="left"/>
              <w:textAlignment w:val="baseline"/>
              <w:rPr>
                <w:rFonts w:hint="eastAsia" w:ascii="宋体" w:hAnsi="宋体" w:eastAsia="宋体" w:cs="宋体"/>
                <w:spacing w:val="5"/>
                <w:sz w:val="23"/>
                <w:szCs w:val="23"/>
                <w14:textOutline w14:w="4358" w14:cap="sq" w14:cmpd="sng">
                  <w14:solidFill>
                    <w14:srgbClr w14:val="000000"/>
                  </w14:solidFill>
                  <w14:prstDash w14:val="solid"/>
                  <w14:bevel/>
                </w14:textOutline>
              </w:rPr>
            </w:pPr>
            <w:r>
              <w:rPr>
                <w:rFonts w:hint="eastAsia" w:ascii="宋体" w:hAnsi="宋体" w:eastAsia="宋体" w:cs="宋体"/>
                <w:spacing w:val="-17"/>
                <w:sz w:val="23"/>
                <w:szCs w:val="23"/>
              </w:rPr>
              <w:t>报</w:t>
            </w:r>
            <w:r>
              <w:rPr>
                <w:rFonts w:hint="eastAsia" w:ascii="宋体" w:hAnsi="宋体" w:eastAsia="宋体" w:cs="宋体"/>
                <w:spacing w:val="-15"/>
                <w:sz w:val="23"/>
                <w:szCs w:val="23"/>
              </w:rPr>
              <w:t xml:space="preserve"> 价 得 分</w:t>
            </w:r>
            <w:r>
              <w:rPr>
                <w:rFonts w:hint="eastAsia" w:ascii="宋体" w:hAnsi="宋体" w:eastAsia="宋体" w:cs="宋体"/>
                <w:sz w:val="23"/>
                <w:szCs w:val="23"/>
              </w:rPr>
              <w:t xml:space="preserve"> </w:t>
            </w:r>
            <w:r>
              <w:rPr>
                <w:rFonts w:hint="eastAsia" w:ascii="宋体" w:hAnsi="宋体" w:eastAsia="宋体" w:cs="宋体"/>
                <w:spacing w:val="14"/>
                <w:sz w:val="23"/>
                <w:szCs w:val="23"/>
              </w:rPr>
              <w:t>(</w:t>
            </w:r>
            <w:r>
              <w:rPr>
                <w:rFonts w:hint="eastAsia" w:ascii="宋体" w:hAnsi="宋体" w:eastAsia="宋体" w:cs="宋体"/>
                <w:spacing w:val="11"/>
                <w:sz w:val="23"/>
                <w:szCs w:val="23"/>
              </w:rPr>
              <w:t>10 分)</w:t>
            </w:r>
          </w:p>
        </w:tc>
        <w:tc>
          <w:tcPr>
            <w:tcW w:w="6762" w:type="dxa"/>
            <w:vAlign w:val="top"/>
          </w:tcPr>
          <w:p>
            <w:pPr>
              <w:keepNext w:val="0"/>
              <w:keepLines w:val="0"/>
              <w:pageBreakBefore w:val="0"/>
              <w:widowControl/>
              <w:kinsoku w:val="0"/>
              <w:wordWrap/>
              <w:overflowPunct/>
              <w:topLinePunct w:val="0"/>
              <w:autoSpaceDE w:val="0"/>
              <w:autoSpaceDN w:val="0"/>
              <w:bidi w:val="0"/>
              <w:adjustRightInd w:val="0"/>
              <w:snapToGrid w:val="0"/>
              <w:spacing w:before="114" w:line="360" w:lineRule="exact"/>
              <w:ind w:left="112" w:right="107" w:firstLine="2"/>
              <w:textAlignment w:val="baseline"/>
              <w:rPr>
                <w:rFonts w:hint="eastAsia" w:ascii="宋体" w:hAnsi="宋体" w:eastAsia="宋体" w:cs="宋体"/>
                <w:sz w:val="23"/>
                <w:szCs w:val="23"/>
              </w:rPr>
            </w:pPr>
            <w:r>
              <w:rPr>
                <w:rFonts w:hint="eastAsia" w:ascii="宋体" w:hAnsi="宋体" w:eastAsia="宋体" w:cs="宋体"/>
                <w:spacing w:val="12"/>
                <w:sz w:val="23"/>
                <w:szCs w:val="23"/>
              </w:rPr>
              <w:t>价格分计算方法：满足招标文件要求且投标价格最低的投标报</w:t>
            </w:r>
            <w:r>
              <w:rPr>
                <w:rFonts w:hint="eastAsia" w:ascii="宋体" w:hAnsi="宋体" w:eastAsia="宋体" w:cs="宋体"/>
                <w:spacing w:val="15"/>
                <w:sz w:val="23"/>
                <w:szCs w:val="23"/>
              </w:rPr>
              <w:t>价</w:t>
            </w:r>
            <w:r>
              <w:rPr>
                <w:rFonts w:hint="eastAsia" w:ascii="宋体" w:hAnsi="宋体" w:eastAsia="宋体" w:cs="宋体"/>
                <w:spacing w:val="12"/>
                <w:sz w:val="23"/>
                <w:szCs w:val="23"/>
              </w:rPr>
              <w:t>为评标基准价，其价格分为满分。其他投标人的价格分统一</w:t>
            </w:r>
            <w:r>
              <w:rPr>
                <w:rFonts w:hint="eastAsia" w:ascii="宋体" w:hAnsi="宋体" w:eastAsia="宋体" w:cs="宋体"/>
                <w:spacing w:val="8"/>
                <w:sz w:val="23"/>
                <w:szCs w:val="23"/>
              </w:rPr>
              <w:t>按照下列公式计算：</w:t>
            </w:r>
            <w:r>
              <w:rPr>
                <w:rFonts w:hint="eastAsia" w:ascii="宋体" w:hAnsi="宋体" w:eastAsia="宋体" w:cs="宋体"/>
                <w:sz w:val="23"/>
                <w:szCs w:val="23"/>
              </w:rPr>
              <w:t xml:space="preserve">                                      </w:t>
            </w:r>
            <w:r>
              <w:rPr>
                <w:rFonts w:hint="eastAsia" w:ascii="宋体" w:hAnsi="宋体" w:eastAsia="宋体" w:cs="宋体"/>
                <w:spacing w:val="4"/>
                <w:sz w:val="23"/>
                <w:szCs w:val="23"/>
              </w:rPr>
              <w:t>报价</w:t>
            </w:r>
            <w:r>
              <w:rPr>
                <w:rFonts w:hint="eastAsia" w:ascii="宋体" w:hAnsi="宋体" w:eastAsia="宋体" w:cs="宋体"/>
                <w:spacing w:val="3"/>
                <w:sz w:val="23"/>
                <w:szCs w:val="23"/>
              </w:rPr>
              <w:t>得</w:t>
            </w:r>
            <w:r>
              <w:rPr>
                <w:rFonts w:hint="eastAsia" w:ascii="宋体" w:hAnsi="宋体" w:eastAsia="宋体" w:cs="宋体"/>
                <w:spacing w:val="2"/>
                <w:sz w:val="23"/>
                <w:szCs w:val="23"/>
              </w:rPr>
              <w:t>分= (评标基准价／投标报价)×价格权重10%×100</w:t>
            </w:r>
          </w:p>
          <w:p>
            <w:pPr>
              <w:keepNext w:val="0"/>
              <w:keepLines w:val="0"/>
              <w:pageBreakBefore w:val="0"/>
              <w:widowControl/>
              <w:kinsoku w:val="0"/>
              <w:wordWrap/>
              <w:overflowPunct/>
              <w:topLinePunct w:val="0"/>
              <w:autoSpaceDE w:val="0"/>
              <w:autoSpaceDN w:val="0"/>
              <w:bidi w:val="0"/>
              <w:adjustRightInd w:val="0"/>
              <w:snapToGrid w:val="0"/>
              <w:spacing w:before="28" w:line="360" w:lineRule="exact"/>
              <w:ind w:left="113" w:right="282"/>
              <w:textAlignment w:val="baseline"/>
              <w:rPr>
                <w:rFonts w:hint="eastAsia" w:ascii="宋体" w:hAnsi="宋体" w:eastAsia="宋体" w:cs="宋体"/>
                <w:sz w:val="23"/>
                <w:szCs w:val="23"/>
              </w:rPr>
            </w:pPr>
            <w:r>
              <w:rPr>
                <w:rFonts w:hint="eastAsia" w:ascii="宋体" w:hAnsi="宋体" w:eastAsia="宋体" w:cs="宋体"/>
                <w:spacing w:val="10"/>
                <w:sz w:val="23"/>
                <w:szCs w:val="23"/>
              </w:rPr>
              <w:t>注：</w:t>
            </w:r>
            <w:r>
              <w:rPr>
                <w:rFonts w:hint="eastAsia" w:ascii="宋体" w:hAnsi="宋体" w:eastAsia="宋体" w:cs="宋体"/>
                <w:spacing w:val="9"/>
                <w:sz w:val="23"/>
                <w:szCs w:val="23"/>
              </w:rPr>
              <w:t>此</w:t>
            </w:r>
            <w:r>
              <w:rPr>
                <w:rFonts w:hint="eastAsia" w:ascii="宋体" w:hAnsi="宋体" w:eastAsia="宋体" w:cs="宋体"/>
                <w:spacing w:val="5"/>
                <w:sz w:val="23"/>
                <w:szCs w:val="23"/>
              </w:rPr>
              <w:t>公式中的投标报价为磋商的最终报价；根据财政部、工</w:t>
            </w:r>
            <w:r>
              <w:rPr>
                <w:rFonts w:hint="eastAsia" w:ascii="宋体" w:hAnsi="宋体" w:eastAsia="宋体" w:cs="宋体"/>
                <w:spacing w:val="2"/>
                <w:sz w:val="23"/>
                <w:szCs w:val="23"/>
              </w:rPr>
              <w:t>业和</w:t>
            </w:r>
            <w:r>
              <w:rPr>
                <w:rFonts w:hint="eastAsia" w:ascii="宋体" w:hAnsi="宋体" w:eastAsia="宋体" w:cs="宋体"/>
                <w:spacing w:val="1"/>
                <w:sz w:val="23"/>
                <w:szCs w:val="23"/>
              </w:rPr>
              <w:t>信息化部 (财库〔2020〕46 号) 文件规定，供应商属小型</w:t>
            </w:r>
            <w:r>
              <w:rPr>
                <w:rFonts w:hint="eastAsia" w:ascii="宋体" w:hAnsi="宋体" w:eastAsia="宋体" w:cs="宋体"/>
                <w:spacing w:val="10"/>
                <w:sz w:val="23"/>
                <w:szCs w:val="23"/>
              </w:rPr>
              <w:t>或微型</w:t>
            </w:r>
            <w:r>
              <w:rPr>
                <w:rFonts w:hint="eastAsia" w:ascii="宋体" w:hAnsi="宋体" w:eastAsia="宋体" w:cs="宋体"/>
                <w:spacing w:val="5"/>
                <w:sz w:val="23"/>
                <w:szCs w:val="23"/>
              </w:rPr>
              <w:t>企业并以其自身产品和服务报价，或者提供其他小微企</w:t>
            </w:r>
            <w:r>
              <w:rPr>
                <w:rFonts w:hint="eastAsia" w:ascii="宋体" w:hAnsi="宋体" w:eastAsia="宋体" w:cs="宋体"/>
                <w:sz w:val="23"/>
                <w:szCs w:val="23"/>
              </w:rPr>
              <w:t xml:space="preserve"> </w:t>
            </w:r>
            <w:r>
              <w:rPr>
                <w:rFonts w:hint="eastAsia" w:ascii="宋体" w:hAnsi="宋体" w:eastAsia="宋体" w:cs="宋体"/>
                <w:spacing w:val="10"/>
                <w:sz w:val="23"/>
                <w:szCs w:val="23"/>
              </w:rPr>
              <w:t>业制造</w:t>
            </w:r>
            <w:r>
              <w:rPr>
                <w:rFonts w:hint="eastAsia" w:ascii="宋体" w:hAnsi="宋体" w:eastAsia="宋体" w:cs="宋体"/>
                <w:spacing w:val="5"/>
                <w:sz w:val="23"/>
                <w:szCs w:val="23"/>
              </w:rPr>
              <w:t>的货物，在满足采购需求且质量和服务相等的情况下，</w:t>
            </w:r>
            <w:r>
              <w:rPr>
                <w:rFonts w:hint="eastAsia" w:ascii="宋体" w:hAnsi="宋体" w:eastAsia="宋体" w:cs="宋体"/>
                <w:sz w:val="23"/>
                <w:szCs w:val="23"/>
              </w:rPr>
              <w:t xml:space="preserve"> </w:t>
            </w:r>
            <w:r>
              <w:rPr>
                <w:rFonts w:hint="eastAsia" w:ascii="宋体" w:hAnsi="宋体" w:eastAsia="宋体" w:cs="宋体"/>
                <w:spacing w:val="2"/>
                <w:sz w:val="23"/>
                <w:szCs w:val="23"/>
              </w:rPr>
              <w:t>给予价</w:t>
            </w:r>
            <w:r>
              <w:rPr>
                <w:rFonts w:hint="eastAsia" w:ascii="宋体" w:hAnsi="宋体" w:eastAsia="宋体" w:cs="宋体"/>
                <w:spacing w:val="1"/>
                <w:sz w:val="23"/>
                <w:szCs w:val="23"/>
              </w:rPr>
              <w:t xml:space="preserve">格 </w:t>
            </w:r>
            <w:r>
              <w:rPr>
                <w:rFonts w:hint="eastAsia" w:ascii="宋体" w:hAnsi="宋体" w:eastAsia="宋体" w:cs="宋体"/>
                <w:spacing w:val="1"/>
                <w:sz w:val="23"/>
                <w:szCs w:val="23"/>
                <w:lang w:val="en-US" w:eastAsia="zh-CN"/>
              </w:rPr>
              <w:t>10</w:t>
            </w:r>
            <w:r>
              <w:rPr>
                <w:rFonts w:hint="eastAsia" w:ascii="宋体" w:hAnsi="宋体" w:eastAsia="宋体" w:cs="宋体"/>
                <w:spacing w:val="1"/>
                <w:sz w:val="23"/>
                <w:szCs w:val="23"/>
              </w:rPr>
              <w:t>%-</w:t>
            </w:r>
            <w:r>
              <w:rPr>
                <w:rFonts w:hint="eastAsia" w:ascii="宋体" w:hAnsi="宋体" w:eastAsia="宋体" w:cs="宋体"/>
                <w:spacing w:val="1"/>
                <w:sz w:val="23"/>
                <w:szCs w:val="23"/>
                <w:lang w:val="en-US" w:eastAsia="zh-CN"/>
              </w:rPr>
              <w:t>2</w:t>
            </w:r>
            <w:r>
              <w:rPr>
                <w:rFonts w:hint="eastAsia" w:ascii="宋体" w:hAnsi="宋体" w:eastAsia="宋体" w:cs="宋体"/>
                <w:spacing w:val="1"/>
                <w:sz w:val="23"/>
                <w:szCs w:val="23"/>
              </w:rPr>
              <w:t>0%的扣除，本项目具体扣除比例为</w:t>
            </w:r>
            <w:r>
              <w:rPr>
                <w:rFonts w:hint="eastAsia" w:ascii="宋体" w:hAnsi="宋体" w:eastAsia="宋体" w:cs="宋体"/>
                <w:spacing w:val="1"/>
                <w:sz w:val="23"/>
                <w:szCs w:val="23"/>
                <w:lang w:val="en-US" w:eastAsia="zh-CN"/>
              </w:rPr>
              <w:t>10</w:t>
            </w:r>
            <w:r>
              <w:rPr>
                <w:rFonts w:hint="eastAsia" w:ascii="宋体" w:hAnsi="宋体" w:eastAsia="宋体" w:cs="宋体"/>
                <w:spacing w:val="1"/>
                <w:sz w:val="23"/>
                <w:szCs w:val="23"/>
              </w:rPr>
              <w:t>%，以最终报</w:t>
            </w:r>
            <w:r>
              <w:rPr>
                <w:rFonts w:hint="eastAsia" w:ascii="宋体" w:hAnsi="宋体" w:eastAsia="宋体" w:cs="宋体"/>
                <w:sz w:val="23"/>
                <w:szCs w:val="23"/>
              </w:rPr>
              <w:t xml:space="preserve"> </w:t>
            </w:r>
            <w:r>
              <w:rPr>
                <w:rFonts w:hint="eastAsia" w:ascii="宋体" w:hAnsi="宋体" w:eastAsia="宋体" w:cs="宋体"/>
                <w:spacing w:val="7"/>
                <w:sz w:val="23"/>
                <w:szCs w:val="23"/>
              </w:rPr>
              <w:t>价</w:t>
            </w:r>
            <w:r>
              <w:rPr>
                <w:rFonts w:hint="eastAsia" w:ascii="宋体" w:hAnsi="宋体" w:eastAsia="宋体" w:cs="宋体"/>
                <w:spacing w:val="5"/>
                <w:sz w:val="23"/>
                <w:szCs w:val="23"/>
              </w:rPr>
              <w:t>扣除后的价格参与评审。</w:t>
            </w:r>
            <w:r>
              <w:rPr>
                <w:rFonts w:hint="eastAsia" w:ascii="宋体" w:hAnsi="宋体" w:eastAsia="宋体" w:cs="宋体"/>
                <w:sz w:val="23"/>
                <w:szCs w:val="23"/>
              </w:rPr>
              <w:t xml:space="preserve">                               </w:t>
            </w:r>
            <w:r>
              <w:rPr>
                <w:rFonts w:hint="eastAsia" w:ascii="宋体" w:hAnsi="宋体" w:eastAsia="宋体" w:cs="宋体"/>
                <w:spacing w:val="4"/>
                <w:sz w:val="23"/>
                <w:szCs w:val="23"/>
              </w:rPr>
              <w:t>低于成本价</w:t>
            </w:r>
            <w:r>
              <w:rPr>
                <w:rFonts w:hint="eastAsia" w:ascii="宋体" w:hAnsi="宋体" w:eastAsia="宋体" w:cs="宋体"/>
                <w:spacing w:val="3"/>
                <w:sz w:val="23"/>
                <w:szCs w:val="23"/>
              </w:rPr>
              <w:t>不</w:t>
            </w:r>
            <w:r>
              <w:rPr>
                <w:rFonts w:hint="eastAsia" w:ascii="宋体" w:hAnsi="宋体" w:eastAsia="宋体" w:cs="宋体"/>
                <w:spacing w:val="2"/>
                <w:sz w:val="23"/>
                <w:szCs w:val="23"/>
              </w:rPr>
              <w:t>正当竞争预防措施：</w:t>
            </w:r>
          </w:p>
          <w:p>
            <w:pPr>
              <w:keepNext w:val="0"/>
              <w:keepLines w:val="0"/>
              <w:pageBreakBefore w:val="0"/>
              <w:widowControl/>
              <w:kinsoku w:val="0"/>
              <w:wordWrap/>
              <w:overflowPunct/>
              <w:topLinePunct w:val="0"/>
              <w:autoSpaceDE w:val="0"/>
              <w:autoSpaceDN w:val="0"/>
              <w:bidi w:val="0"/>
              <w:adjustRightInd w:val="0"/>
              <w:snapToGrid w:val="0"/>
              <w:spacing w:line="360" w:lineRule="exact"/>
              <w:ind w:left="114"/>
              <w:textAlignment w:val="baseline"/>
              <w:rPr>
                <w:rFonts w:hint="eastAsia" w:ascii="宋体" w:hAnsi="宋体" w:eastAsia="宋体" w:cs="宋体"/>
                <w:sz w:val="23"/>
                <w:szCs w:val="23"/>
              </w:rPr>
            </w:pPr>
            <w:r>
              <w:rPr>
                <w:rFonts w:hint="eastAsia" w:ascii="宋体" w:hAnsi="宋体" w:eastAsia="宋体" w:cs="宋体"/>
                <w:spacing w:val="-1"/>
                <w:sz w:val="23"/>
                <w:szCs w:val="23"/>
              </w:rPr>
              <w:t>根据“财政部 87 号令《政府采购货物服务招标投标管理办</w:t>
            </w:r>
            <w:r>
              <w:rPr>
                <w:rFonts w:hint="eastAsia" w:ascii="宋体" w:hAnsi="宋体" w:eastAsia="宋体" w:cs="宋体"/>
                <w:sz w:val="23"/>
                <w:szCs w:val="23"/>
              </w:rPr>
              <w:t>法》”</w:t>
            </w:r>
          </w:p>
          <w:p>
            <w:pPr>
              <w:keepNext w:val="0"/>
              <w:keepLines w:val="0"/>
              <w:pageBreakBefore w:val="0"/>
              <w:widowControl/>
              <w:kinsoku w:val="0"/>
              <w:wordWrap/>
              <w:overflowPunct/>
              <w:topLinePunct w:val="0"/>
              <w:autoSpaceDE w:val="0"/>
              <w:autoSpaceDN w:val="0"/>
              <w:bidi w:val="0"/>
              <w:adjustRightInd w:val="0"/>
              <w:snapToGrid w:val="0"/>
              <w:spacing w:before="132" w:line="360" w:lineRule="exact"/>
              <w:ind w:left="113" w:leftChars="0" w:right="45" w:rightChars="0"/>
              <w:textAlignment w:val="baseline"/>
              <w:rPr>
                <w:rFonts w:hint="eastAsia" w:ascii="宋体" w:hAnsi="宋体" w:eastAsia="宋体" w:cs="宋体"/>
                <w:spacing w:val="7"/>
                <w:sz w:val="23"/>
                <w:szCs w:val="23"/>
                <w14:textOutline w14:w="4358" w14:cap="sq" w14:cmpd="sng">
                  <w14:solidFill>
                    <w14:srgbClr w14:val="000000"/>
                  </w14:solidFill>
                  <w14:prstDash w14:val="solid"/>
                  <w14:bevel/>
                </w14:textOutline>
              </w:rPr>
            </w:pPr>
            <w:r>
              <w:rPr>
                <w:rFonts w:hint="eastAsia" w:ascii="宋体" w:hAnsi="宋体" w:eastAsia="宋体" w:cs="宋体"/>
                <w:spacing w:val="13"/>
                <w:sz w:val="23"/>
                <w:szCs w:val="23"/>
              </w:rPr>
              <w:t>第</w:t>
            </w:r>
            <w:r>
              <w:rPr>
                <w:rFonts w:hint="eastAsia" w:ascii="宋体" w:hAnsi="宋体" w:eastAsia="宋体" w:cs="宋体"/>
                <w:spacing w:val="12"/>
                <w:sz w:val="23"/>
                <w:szCs w:val="23"/>
              </w:rPr>
              <w:t>六十条之规定：评标委员会认为供应商报价明显低于其他通</w:t>
            </w:r>
            <w:r>
              <w:rPr>
                <w:rFonts w:hint="eastAsia" w:ascii="宋体" w:hAnsi="宋体" w:eastAsia="宋体" w:cs="宋体"/>
                <w:spacing w:val="14"/>
                <w:sz w:val="23"/>
                <w:szCs w:val="23"/>
              </w:rPr>
              <w:t>过</w:t>
            </w:r>
            <w:r>
              <w:rPr>
                <w:rFonts w:hint="eastAsia" w:ascii="宋体" w:hAnsi="宋体" w:eastAsia="宋体" w:cs="宋体"/>
                <w:spacing w:val="12"/>
                <w:sz w:val="23"/>
                <w:szCs w:val="23"/>
              </w:rPr>
              <w:t>符合性审查供应商的报价，有可能影响产品质量或者不能诚</w:t>
            </w:r>
            <w:r>
              <w:rPr>
                <w:rFonts w:hint="eastAsia" w:ascii="宋体" w:hAnsi="宋体" w:eastAsia="宋体" w:cs="宋体"/>
                <w:spacing w:val="10"/>
                <w:sz w:val="23"/>
                <w:szCs w:val="23"/>
              </w:rPr>
              <w:t>信履约</w:t>
            </w:r>
            <w:r>
              <w:rPr>
                <w:rFonts w:hint="eastAsia" w:ascii="宋体" w:hAnsi="宋体" w:eastAsia="宋体" w:cs="宋体"/>
                <w:spacing w:val="7"/>
                <w:sz w:val="23"/>
                <w:szCs w:val="23"/>
              </w:rPr>
              <w:t>的</w:t>
            </w:r>
            <w:r>
              <w:rPr>
                <w:rFonts w:hint="eastAsia" w:ascii="宋体" w:hAnsi="宋体" w:eastAsia="宋体" w:cs="宋体"/>
                <w:spacing w:val="5"/>
                <w:sz w:val="23"/>
                <w:szCs w:val="23"/>
              </w:rPr>
              <w:t>，应当要求其在评标现场合理的时间内提供书面说明，</w:t>
            </w:r>
            <w:r>
              <w:rPr>
                <w:rFonts w:hint="eastAsia" w:ascii="宋体" w:hAnsi="宋体" w:eastAsia="宋体" w:cs="宋体"/>
                <w:spacing w:val="24"/>
                <w:sz w:val="23"/>
                <w:szCs w:val="23"/>
              </w:rPr>
              <w:t>必</w:t>
            </w:r>
            <w:r>
              <w:rPr>
                <w:rFonts w:hint="eastAsia" w:ascii="宋体" w:hAnsi="宋体" w:eastAsia="宋体" w:cs="宋体"/>
                <w:spacing w:val="21"/>
                <w:sz w:val="23"/>
                <w:szCs w:val="23"/>
              </w:rPr>
              <w:t>要</w:t>
            </w:r>
            <w:r>
              <w:rPr>
                <w:rFonts w:hint="eastAsia" w:ascii="宋体" w:hAnsi="宋体" w:eastAsia="宋体" w:cs="宋体"/>
                <w:spacing w:val="12"/>
                <w:sz w:val="23"/>
                <w:szCs w:val="23"/>
              </w:rPr>
              <w:t>时提交相关证明材料；供应商不能证明其报价合理性的，</w:t>
            </w:r>
            <w:r>
              <w:rPr>
                <w:rFonts w:hint="eastAsia" w:ascii="宋体" w:hAnsi="宋体" w:eastAsia="宋体" w:cs="宋体"/>
                <w:spacing w:val="11"/>
                <w:sz w:val="23"/>
                <w:szCs w:val="23"/>
              </w:rPr>
              <w:t>评标委员会应当将其作为无效投标处理</w:t>
            </w:r>
            <w:r>
              <w:rPr>
                <w:rFonts w:hint="eastAsia" w:ascii="宋体" w:hAnsi="宋体" w:eastAsia="宋体" w:cs="宋体"/>
                <w:spacing w:val="7"/>
                <w:sz w:val="23"/>
                <w:szCs w:val="23"/>
              </w:rPr>
              <w:t>。</w:t>
            </w:r>
            <w:r>
              <w:rPr>
                <w:rFonts w:hint="eastAsia" w:ascii="宋体" w:hAnsi="宋体" w:eastAsia="宋体" w:cs="宋体"/>
                <w:sz w:val="23"/>
                <w:szCs w:val="23"/>
              </w:rPr>
              <w:t xml:space="preserve">                    </w:t>
            </w:r>
            <w:r>
              <w:rPr>
                <w:rFonts w:hint="eastAsia" w:ascii="宋体" w:hAnsi="宋体" w:eastAsia="宋体" w:cs="宋体"/>
                <w:spacing w:val="14"/>
                <w:sz w:val="23"/>
                <w:szCs w:val="23"/>
              </w:rPr>
              <w:t>评</w:t>
            </w:r>
            <w:r>
              <w:rPr>
                <w:rFonts w:hint="eastAsia" w:ascii="宋体" w:hAnsi="宋体" w:eastAsia="宋体" w:cs="宋体"/>
                <w:spacing w:val="12"/>
                <w:sz w:val="23"/>
                <w:szCs w:val="23"/>
              </w:rPr>
              <w:t>标委员会应当要求其在评标现场合理的时间内提供成本构成</w:t>
            </w:r>
            <w:r>
              <w:rPr>
                <w:rFonts w:hint="eastAsia" w:ascii="宋体" w:hAnsi="宋体" w:eastAsia="宋体" w:cs="宋体"/>
                <w:spacing w:val="14"/>
                <w:sz w:val="23"/>
                <w:szCs w:val="23"/>
              </w:rPr>
              <w:t>书</w:t>
            </w:r>
            <w:r>
              <w:rPr>
                <w:rFonts w:hint="eastAsia" w:ascii="宋体" w:hAnsi="宋体" w:eastAsia="宋体" w:cs="宋体"/>
                <w:spacing w:val="12"/>
                <w:sz w:val="23"/>
                <w:szCs w:val="23"/>
              </w:rPr>
              <w:t>面说明，并提交相关证明材料。供应商书面说明应当按照国</w:t>
            </w:r>
            <w:r>
              <w:rPr>
                <w:rFonts w:hint="eastAsia" w:ascii="宋体" w:hAnsi="宋体" w:eastAsia="宋体" w:cs="宋体"/>
                <w:spacing w:val="14"/>
                <w:sz w:val="23"/>
                <w:szCs w:val="23"/>
              </w:rPr>
              <w:t>家</w:t>
            </w:r>
            <w:r>
              <w:rPr>
                <w:rFonts w:hint="eastAsia" w:ascii="宋体" w:hAnsi="宋体" w:eastAsia="宋体" w:cs="宋体"/>
                <w:spacing w:val="12"/>
                <w:sz w:val="23"/>
                <w:szCs w:val="23"/>
              </w:rPr>
              <w:t>财务会计制度的规定要求，逐项就供应商提供的货物、工程和服务的主营业务成本 (应根据供应商企业类型予以区别)</w:t>
            </w:r>
            <w:r>
              <w:rPr>
                <w:rFonts w:hint="eastAsia" w:ascii="宋体" w:hAnsi="宋体" w:eastAsia="宋体" w:cs="宋体"/>
                <w:spacing w:val="6"/>
                <w:sz w:val="23"/>
                <w:szCs w:val="23"/>
              </w:rPr>
              <w:t>、</w:t>
            </w:r>
            <w:r>
              <w:rPr>
                <w:rFonts w:hint="eastAsia" w:ascii="宋体" w:hAnsi="宋体" w:eastAsia="宋体" w:cs="宋体"/>
                <w:spacing w:val="14"/>
                <w:sz w:val="23"/>
                <w:szCs w:val="23"/>
              </w:rPr>
              <w:t>税</w:t>
            </w:r>
            <w:r>
              <w:rPr>
                <w:rFonts w:hint="eastAsia" w:ascii="宋体" w:hAnsi="宋体" w:eastAsia="宋体" w:cs="宋体"/>
                <w:spacing w:val="12"/>
                <w:sz w:val="23"/>
                <w:szCs w:val="23"/>
              </w:rPr>
              <w:t>金及附加、销售费用、管理费用、财务费用等成本构成事项</w:t>
            </w:r>
            <w:r>
              <w:rPr>
                <w:rFonts w:hint="eastAsia" w:ascii="宋体" w:hAnsi="宋体" w:eastAsia="宋体" w:cs="宋体"/>
                <w:sz w:val="23"/>
                <w:szCs w:val="23"/>
              </w:rPr>
              <w:t xml:space="preserve"> </w:t>
            </w:r>
            <w:r>
              <w:rPr>
                <w:rFonts w:hint="eastAsia" w:ascii="宋体" w:hAnsi="宋体" w:eastAsia="宋体" w:cs="宋体"/>
                <w:spacing w:val="13"/>
                <w:sz w:val="23"/>
                <w:szCs w:val="23"/>
              </w:rPr>
              <w:t>详细陈述</w:t>
            </w:r>
            <w:r>
              <w:rPr>
                <w:rFonts w:hint="eastAsia" w:ascii="宋体" w:hAnsi="宋体" w:eastAsia="宋体" w:cs="宋体"/>
                <w:spacing w:val="12"/>
                <w:sz w:val="23"/>
                <w:szCs w:val="23"/>
              </w:rPr>
              <w:t>。</w:t>
            </w:r>
            <w:r>
              <w:rPr>
                <w:rFonts w:hint="eastAsia" w:ascii="宋体" w:hAnsi="宋体" w:eastAsia="宋体" w:cs="宋体"/>
                <w:sz w:val="23"/>
                <w:szCs w:val="23"/>
              </w:rPr>
              <w:t xml:space="preserve">                                               </w:t>
            </w:r>
            <w:r>
              <w:rPr>
                <w:rFonts w:hint="eastAsia" w:ascii="宋体" w:hAnsi="宋体" w:eastAsia="宋体" w:cs="宋体"/>
                <w:spacing w:val="14"/>
                <w:sz w:val="23"/>
                <w:szCs w:val="23"/>
              </w:rPr>
              <w:t>供</w:t>
            </w:r>
            <w:r>
              <w:rPr>
                <w:rFonts w:hint="eastAsia" w:ascii="宋体" w:hAnsi="宋体" w:eastAsia="宋体" w:cs="宋体"/>
                <w:spacing w:val="12"/>
                <w:sz w:val="23"/>
                <w:szCs w:val="23"/>
              </w:rPr>
              <w:t>应商书面说明应当签字确认或者加盖公章，否则无效。书面</w:t>
            </w:r>
            <w:r>
              <w:rPr>
                <w:rFonts w:hint="eastAsia" w:ascii="宋体" w:hAnsi="宋体" w:eastAsia="宋体" w:cs="宋体"/>
                <w:spacing w:val="14"/>
                <w:sz w:val="23"/>
                <w:szCs w:val="23"/>
              </w:rPr>
              <w:t>说明</w:t>
            </w:r>
            <w:r>
              <w:rPr>
                <w:rFonts w:hint="eastAsia" w:ascii="宋体" w:hAnsi="宋体" w:eastAsia="宋体" w:cs="宋体"/>
                <w:spacing w:val="8"/>
                <w:sz w:val="23"/>
                <w:szCs w:val="23"/>
              </w:rPr>
              <w:t>的</w:t>
            </w:r>
            <w:r>
              <w:rPr>
                <w:rFonts w:hint="eastAsia" w:ascii="宋体" w:hAnsi="宋体" w:eastAsia="宋体" w:cs="宋体"/>
                <w:spacing w:val="7"/>
                <w:sz w:val="23"/>
                <w:szCs w:val="23"/>
              </w:rPr>
              <w:t>签字确认，供应商为法人的，由其法定代表人或者代理</w:t>
            </w:r>
            <w:r>
              <w:rPr>
                <w:rFonts w:hint="eastAsia" w:ascii="宋体" w:hAnsi="宋体" w:eastAsia="宋体" w:cs="宋体"/>
                <w:spacing w:val="14"/>
                <w:sz w:val="23"/>
                <w:szCs w:val="23"/>
              </w:rPr>
              <w:t>人签</w:t>
            </w:r>
            <w:r>
              <w:rPr>
                <w:rFonts w:hint="eastAsia" w:ascii="宋体" w:hAnsi="宋体" w:eastAsia="宋体" w:cs="宋体"/>
                <w:spacing w:val="8"/>
                <w:sz w:val="23"/>
                <w:szCs w:val="23"/>
              </w:rPr>
              <w:t>字</w:t>
            </w:r>
            <w:r>
              <w:rPr>
                <w:rFonts w:hint="eastAsia" w:ascii="宋体" w:hAnsi="宋体" w:eastAsia="宋体" w:cs="宋体"/>
                <w:spacing w:val="7"/>
                <w:sz w:val="23"/>
                <w:szCs w:val="23"/>
              </w:rPr>
              <w:t>确认；供应商为其他组织的，由其主要负责人或者代理</w:t>
            </w:r>
            <w:r>
              <w:rPr>
                <w:rFonts w:hint="eastAsia" w:ascii="宋体" w:hAnsi="宋体" w:eastAsia="宋体" w:cs="宋体"/>
                <w:spacing w:val="14"/>
                <w:sz w:val="23"/>
                <w:szCs w:val="23"/>
              </w:rPr>
              <w:t>人签</w:t>
            </w:r>
            <w:r>
              <w:rPr>
                <w:rFonts w:hint="eastAsia" w:ascii="宋体" w:hAnsi="宋体" w:eastAsia="宋体" w:cs="宋体"/>
                <w:spacing w:val="8"/>
                <w:sz w:val="23"/>
                <w:szCs w:val="23"/>
              </w:rPr>
              <w:t>字</w:t>
            </w:r>
            <w:r>
              <w:rPr>
                <w:rFonts w:hint="eastAsia" w:ascii="宋体" w:hAnsi="宋体" w:eastAsia="宋体" w:cs="宋体"/>
                <w:spacing w:val="7"/>
                <w:sz w:val="23"/>
                <w:szCs w:val="23"/>
              </w:rPr>
              <w:t>确认；供应商为自然人的，由其本人或者代理人签字确</w:t>
            </w:r>
            <w:r>
              <w:rPr>
                <w:rFonts w:hint="eastAsia" w:ascii="宋体" w:hAnsi="宋体" w:eastAsia="宋体" w:cs="宋体"/>
                <w:spacing w:val="17"/>
                <w:sz w:val="23"/>
                <w:szCs w:val="23"/>
              </w:rPr>
              <w:t>认。</w:t>
            </w:r>
            <w:r>
              <w:rPr>
                <w:rFonts w:hint="eastAsia" w:ascii="宋体" w:hAnsi="宋体" w:eastAsia="宋体" w:cs="宋体"/>
                <w:sz w:val="23"/>
                <w:szCs w:val="23"/>
              </w:rPr>
              <w:t xml:space="preserve">                                                     </w:t>
            </w:r>
            <w:r>
              <w:rPr>
                <w:rFonts w:hint="eastAsia" w:ascii="宋体" w:hAnsi="宋体" w:eastAsia="宋体" w:cs="宋体"/>
                <w:spacing w:val="18"/>
                <w:sz w:val="23"/>
                <w:szCs w:val="23"/>
              </w:rPr>
              <w:t>供应</w:t>
            </w:r>
            <w:r>
              <w:rPr>
                <w:rFonts w:hint="eastAsia" w:ascii="宋体" w:hAnsi="宋体" w:eastAsia="宋体" w:cs="宋体"/>
                <w:spacing w:val="9"/>
                <w:sz w:val="23"/>
                <w:szCs w:val="23"/>
              </w:rPr>
              <w:t>商提供书面说明后，评标委员会应当结合采购项目采购需</w:t>
            </w:r>
            <w:r>
              <w:rPr>
                <w:rFonts w:hint="eastAsia" w:ascii="宋体" w:hAnsi="宋体" w:eastAsia="宋体" w:cs="宋体"/>
                <w:spacing w:val="18"/>
                <w:sz w:val="23"/>
                <w:szCs w:val="23"/>
              </w:rPr>
              <w:t>求、</w:t>
            </w:r>
            <w:r>
              <w:rPr>
                <w:rFonts w:hint="eastAsia" w:ascii="宋体" w:hAnsi="宋体" w:eastAsia="宋体" w:cs="宋体"/>
                <w:spacing w:val="9"/>
                <w:sz w:val="23"/>
                <w:szCs w:val="23"/>
              </w:rPr>
              <w:t>专业实际情况、供应商财务状况报告、与其他供应商比较</w:t>
            </w:r>
            <w:r>
              <w:rPr>
                <w:rFonts w:hint="eastAsia" w:ascii="宋体" w:hAnsi="宋体" w:eastAsia="宋体" w:cs="宋体"/>
                <w:spacing w:val="18"/>
                <w:sz w:val="23"/>
                <w:szCs w:val="23"/>
              </w:rPr>
              <w:t>情况</w:t>
            </w:r>
            <w:r>
              <w:rPr>
                <w:rFonts w:hint="eastAsia" w:ascii="宋体" w:hAnsi="宋体" w:eastAsia="宋体" w:cs="宋体"/>
                <w:spacing w:val="9"/>
                <w:sz w:val="23"/>
                <w:szCs w:val="23"/>
              </w:rPr>
              <w:t>等就供应商书面说明进行审查评价。供应商拒绝或者变相</w:t>
            </w:r>
            <w:r>
              <w:rPr>
                <w:rFonts w:hint="eastAsia" w:ascii="宋体" w:hAnsi="宋体" w:eastAsia="宋体" w:cs="宋体"/>
                <w:spacing w:val="18"/>
                <w:sz w:val="23"/>
                <w:szCs w:val="23"/>
              </w:rPr>
              <w:t>拒</w:t>
            </w:r>
            <w:r>
              <w:rPr>
                <w:rFonts w:hint="eastAsia" w:ascii="宋体" w:hAnsi="宋体" w:eastAsia="宋体" w:cs="宋体"/>
                <w:spacing w:val="17"/>
                <w:sz w:val="23"/>
                <w:szCs w:val="23"/>
              </w:rPr>
              <w:t>绝</w:t>
            </w:r>
            <w:r>
              <w:rPr>
                <w:rFonts w:hint="eastAsia" w:ascii="宋体" w:hAnsi="宋体" w:eastAsia="宋体" w:cs="宋体"/>
                <w:spacing w:val="9"/>
                <w:sz w:val="23"/>
                <w:szCs w:val="23"/>
              </w:rPr>
              <w:t>提供有效书面说明或者书面说明不能证明其报价合理性</w:t>
            </w:r>
            <w:r>
              <w:rPr>
                <w:rFonts w:hint="eastAsia" w:ascii="宋体" w:hAnsi="宋体" w:eastAsia="宋体" w:cs="宋体"/>
                <w:spacing w:val="14"/>
                <w:sz w:val="23"/>
                <w:szCs w:val="23"/>
              </w:rPr>
              <w:t>的</w:t>
            </w:r>
            <w:r>
              <w:rPr>
                <w:rFonts w:hint="eastAsia" w:ascii="宋体" w:hAnsi="宋体" w:eastAsia="宋体" w:cs="宋体"/>
                <w:spacing w:val="9"/>
                <w:sz w:val="23"/>
                <w:szCs w:val="23"/>
              </w:rPr>
              <w:t>，评标委员会应当将其谈判响应文件作为无效处理。</w:t>
            </w:r>
          </w:p>
        </w:tc>
      </w:tr>
    </w:tbl>
    <w:p>
      <w:pPr>
        <w:rPr>
          <w:rFonts w:hint="eastAsia" w:ascii="宋体" w:hAnsi="宋体" w:eastAsia="宋体" w:cs="宋体"/>
        </w:rPr>
        <w:sectPr>
          <w:footerReference r:id="rId13" w:type="default"/>
          <w:pgSz w:w="11907" w:h="16840"/>
          <w:pgMar w:top="1431" w:right="1167" w:bottom="1009" w:left="1166" w:header="0" w:footer="849" w:gutter="0"/>
          <w:cols w:space="720" w:num="1"/>
        </w:sectPr>
      </w:pPr>
    </w:p>
    <w:p>
      <w:pPr>
        <w:spacing w:before="155" w:line="233" w:lineRule="auto"/>
        <w:ind w:firstLine="912" w:firstLineChars="400"/>
        <w:outlineLvl w:val="2"/>
        <w:rPr>
          <w:rFonts w:hint="eastAsia" w:ascii="宋体" w:hAnsi="宋体" w:eastAsia="宋体" w:cs="宋体"/>
          <w:sz w:val="23"/>
          <w:szCs w:val="23"/>
        </w:rPr>
      </w:pPr>
      <w:bookmarkStart w:id="10" w:name="_bookmark34"/>
      <w:bookmarkEnd w:id="10"/>
      <w:r>
        <w:rPr>
          <w:rFonts w:hint="eastAsia" w:ascii="宋体" w:hAnsi="宋体" w:eastAsia="宋体" w:cs="宋体"/>
          <w:spacing w:val="-1"/>
          <w:sz w:val="23"/>
          <w:szCs w:val="23"/>
        </w:rPr>
        <w:t>2.4 技术部分</w:t>
      </w:r>
    </w:p>
    <w:p>
      <w:pPr>
        <w:spacing w:line="116" w:lineRule="exact"/>
        <w:rPr>
          <w:rFonts w:hint="eastAsia" w:ascii="宋体" w:hAnsi="宋体" w:eastAsia="宋体" w:cs="宋体"/>
        </w:rPr>
      </w:pPr>
    </w:p>
    <w:tbl>
      <w:tblPr>
        <w:tblStyle w:val="14"/>
        <w:tblW w:w="974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7"/>
        <w:gridCol w:w="1858"/>
        <w:gridCol w:w="872"/>
        <w:gridCol w:w="62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6" w:hRule="atLeast"/>
        </w:trPr>
        <w:tc>
          <w:tcPr>
            <w:tcW w:w="767" w:type="dxa"/>
            <w:vAlign w:val="top"/>
          </w:tcPr>
          <w:p>
            <w:pPr>
              <w:spacing w:before="39" w:line="229" w:lineRule="auto"/>
              <w:ind w:left="149"/>
              <w:rPr>
                <w:rFonts w:hint="eastAsia" w:ascii="宋体" w:hAnsi="宋体" w:eastAsia="宋体" w:cs="宋体"/>
                <w:sz w:val="23"/>
                <w:szCs w:val="23"/>
              </w:rPr>
            </w:pPr>
            <w:r>
              <w:rPr>
                <w:rFonts w:hint="eastAsia" w:ascii="宋体" w:hAnsi="宋体" w:eastAsia="宋体" w:cs="宋体"/>
                <w:spacing w:val="6"/>
                <w:sz w:val="23"/>
                <w:szCs w:val="23"/>
              </w:rPr>
              <w:t>序</w:t>
            </w:r>
            <w:r>
              <w:rPr>
                <w:rFonts w:hint="eastAsia" w:ascii="宋体" w:hAnsi="宋体" w:eastAsia="宋体" w:cs="宋体"/>
                <w:spacing w:val="5"/>
                <w:sz w:val="23"/>
                <w:szCs w:val="23"/>
              </w:rPr>
              <w:t>号</w:t>
            </w:r>
          </w:p>
        </w:tc>
        <w:tc>
          <w:tcPr>
            <w:tcW w:w="2730" w:type="dxa"/>
            <w:gridSpan w:val="2"/>
            <w:vAlign w:val="top"/>
          </w:tcPr>
          <w:p>
            <w:pPr>
              <w:spacing w:before="40" w:line="227" w:lineRule="auto"/>
              <w:ind w:left="889"/>
              <w:rPr>
                <w:rFonts w:hint="eastAsia" w:ascii="宋体" w:hAnsi="宋体" w:eastAsia="宋体" w:cs="宋体"/>
                <w:sz w:val="23"/>
                <w:szCs w:val="23"/>
              </w:rPr>
            </w:pPr>
            <w:r>
              <w:rPr>
                <w:rFonts w:hint="eastAsia" w:ascii="宋体" w:hAnsi="宋体" w:eastAsia="宋体" w:cs="宋体"/>
                <w:spacing w:val="8"/>
                <w:sz w:val="23"/>
                <w:szCs w:val="23"/>
              </w:rPr>
              <w:t>评分内</w:t>
            </w:r>
            <w:r>
              <w:rPr>
                <w:rFonts w:hint="eastAsia" w:ascii="宋体" w:hAnsi="宋体" w:eastAsia="宋体" w:cs="宋体"/>
                <w:spacing w:val="7"/>
                <w:sz w:val="23"/>
                <w:szCs w:val="23"/>
              </w:rPr>
              <w:t>容</w:t>
            </w:r>
          </w:p>
        </w:tc>
        <w:tc>
          <w:tcPr>
            <w:tcW w:w="6248" w:type="dxa"/>
            <w:vAlign w:val="top"/>
          </w:tcPr>
          <w:p>
            <w:pPr>
              <w:spacing w:before="39" w:line="228" w:lineRule="auto"/>
              <w:ind w:left="2649"/>
              <w:rPr>
                <w:rFonts w:hint="eastAsia" w:ascii="宋体" w:hAnsi="宋体" w:eastAsia="宋体" w:cs="宋体"/>
                <w:sz w:val="23"/>
                <w:szCs w:val="23"/>
              </w:rPr>
            </w:pPr>
            <w:r>
              <w:rPr>
                <w:rFonts w:hint="eastAsia" w:ascii="宋体" w:hAnsi="宋体" w:eastAsia="宋体" w:cs="宋体"/>
                <w:spacing w:val="8"/>
                <w:sz w:val="23"/>
                <w:szCs w:val="23"/>
              </w:rPr>
              <w:t>评分方</w:t>
            </w:r>
            <w:r>
              <w:rPr>
                <w:rFonts w:hint="eastAsia" w:ascii="宋体" w:hAnsi="宋体" w:eastAsia="宋体" w:cs="宋体"/>
                <w:spacing w:val="7"/>
                <w:sz w:val="23"/>
                <w:szCs w:val="23"/>
              </w:rPr>
              <w:t>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67" w:type="dxa"/>
            <w:vMerge w:val="restart"/>
            <w:tcBorders>
              <w:bottom w:val="nil"/>
            </w:tcBorders>
            <w:vAlign w:val="top"/>
          </w:tcPr>
          <w:p>
            <w:pPr>
              <w:spacing w:line="260" w:lineRule="auto"/>
              <w:rPr>
                <w:rFonts w:hint="eastAsia" w:ascii="宋体" w:hAnsi="宋体" w:eastAsia="宋体" w:cs="宋体"/>
                <w:sz w:val="23"/>
                <w:szCs w:val="23"/>
              </w:rPr>
            </w:pPr>
          </w:p>
          <w:p>
            <w:pPr>
              <w:spacing w:line="261" w:lineRule="auto"/>
              <w:rPr>
                <w:rFonts w:hint="eastAsia" w:ascii="宋体" w:hAnsi="宋体" w:eastAsia="宋体" w:cs="宋体"/>
                <w:sz w:val="23"/>
                <w:szCs w:val="23"/>
              </w:rPr>
            </w:pPr>
          </w:p>
          <w:p>
            <w:pPr>
              <w:spacing w:before="75" w:line="192" w:lineRule="auto"/>
              <w:ind w:left="347"/>
              <w:rPr>
                <w:rFonts w:hint="eastAsia" w:ascii="宋体" w:hAnsi="宋体" w:eastAsia="宋体" w:cs="宋体"/>
                <w:sz w:val="23"/>
                <w:szCs w:val="23"/>
              </w:rPr>
            </w:pPr>
            <w:r>
              <w:rPr>
                <w:rFonts w:hint="eastAsia" w:ascii="宋体" w:hAnsi="宋体" w:eastAsia="宋体" w:cs="宋体"/>
                <w:sz w:val="23"/>
                <w:szCs w:val="23"/>
              </w:rPr>
              <w:t>1</w:t>
            </w:r>
          </w:p>
        </w:tc>
        <w:tc>
          <w:tcPr>
            <w:tcW w:w="1858" w:type="dxa"/>
            <w:vMerge w:val="restart"/>
            <w:tcBorders>
              <w:bottom w:val="nil"/>
            </w:tcBorders>
            <w:vAlign w:val="top"/>
          </w:tcPr>
          <w:p>
            <w:pPr>
              <w:spacing w:line="243" w:lineRule="auto"/>
              <w:jc w:val="center"/>
              <w:rPr>
                <w:rFonts w:hint="eastAsia" w:ascii="宋体" w:hAnsi="宋体" w:eastAsia="宋体" w:cs="宋体"/>
                <w:sz w:val="23"/>
                <w:szCs w:val="23"/>
              </w:rPr>
            </w:pPr>
          </w:p>
          <w:p>
            <w:pPr>
              <w:spacing w:line="244" w:lineRule="auto"/>
              <w:jc w:val="center"/>
              <w:rPr>
                <w:rFonts w:hint="eastAsia" w:ascii="宋体" w:hAnsi="宋体" w:eastAsia="宋体" w:cs="宋体"/>
                <w:sz w:val="23"/>
                <w:szCs w:val="23"/>
              </w:rPr>
            </w:pPr>
          </w:p>
          <w:p>
            <w:pPr>
              <w:spacing w:before="72" w:line="236" w:lineRule="auto"/>
              <w:ind w:left="12"/>
              <w:jc w:val="center"/>
              <w:rPr>
                <w:rFonts w:hint="eastAsia" w:ascii="宋体" w:hAnsi="宋体" w:eastAsia="宋体" w:cs="宋体"/>
                <w:sz w:val="23"/>
                <w:szCs w:val="23"/>
              </w:rPr>
            </w:pPr>
            <w:r>
              <w:rPr>
                <w:rFonts w:hint="eastAsia" w:ascii="宋体" w:hAnsi="宋体" w:eastAsia="宋体" w:cs="宋体"/>
                <w:spacing w:val="-4"/>
                <w:sz w:val="23"/>
                <w:szCs w:val="23"/>
              </w:rPr>
              <w:t>工程概</w:t>
            </w:r>
            <w:r>
              <w:rPr>
                <w:rFonts w:hint="eastAsia" w:ascii="宋体" w:hAnsi="宋体" w:eastAsia="宋体" w:cs="宋体"/>
                <w:spacing w:val="-3"/>
                <w:sz w:val="23"/>
                <w:szCs w:val="23"/>
              </w:rPr>
              <w:t>况</w:t>
            </w:r>
            <w:r>
              <w:rPr>
                <w:rFonts w:hint="eastAsia" w:ascii="宋体" w:hAnsi="宋体" w:eastAsia="宋体" w:cs="宋体"/>
                <w:spacing w:val="-2"/>
                <w:sz w:val="23"/>
                <w:szCs w:val="23"/>
              </w:rPr>
              <w:t>( 15分)</w:t>
            </w:r>
          </w:p>
        </w:tc>
        <w:tc>
          <w:tcPr>
            <w:tcW w:w="872" w:type="dxa"/>
            <w:vAlign w:val="top"/>
          </w:tcPr>
          <w:p>
            <w:pPr>
              <w:spacing w:before="124"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87" w:line="227" w:lineRule="auto"/>
              <w:ind w:left="16" w:firstLine="260" w:firstLineChars="100"/>
              <w:rPr>
                <w:rFonts w:hint="eastAsia" w:ascii="宋体" w:hAnsi="宋体" w:eastAsia="宋体" w:cs="宋体"/>
                <w:sz w:val="23"/>
                <w:szCs w:val="23"/>
              </w:rPr>
            </w:pPr>
            <w:r>
              <w:rPr>
                <w:rFonts w:hint="eastAsia" w:ascii="宋体" w:hAnsi="宋体" w:eastAsia="宋体" w:cs="宋体"/>
                <w:spacing w:val="15"/>
                <w:sz w:val="23"/>
                <w:szCs w:val="23"/>
              </w:rPr>
              <w:t>工</w:t>
            </w:r>
            <w:r>
              <w:rPr>
                <w:rFonts w:hint="eastAsia" w:ascii="宋体" w:hAnsi="宋体" w:eastAsia="宋体" w:cs="宋体"/>
                <w:spacing w:val="9"/>
                <w:sz w:val="23"/>
                <w:szCs w:val="23"/>
              </w:rPr>
              <w:t>程的各项主要参数以及现场状况表述清晰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Merge w:val="continue"/>
            <w:tcBorders>
              <w:top w:val="nil"/>
              <w:bottom w:val="nil"/>
            </w:tcBorders>
            <w:vAlign w:val="top"/>
          </w:tcPr>
          <w:p>
            <w:pPr>
              <w:rPr>
                <w:rFonts w:hint="eastAsia" w:ascii="宋体" w:hAnsi="宋体" w:eastAsia="宋体" w:cs="宋体"/>
                <w:sz w:val="23"/>
                <w:szCs w:val="23"/>
              </w:rPr>
            </w:pPr>
          </w:p>
        </w:tc>
        <w:tc>
          <w:tcPr>
            <w:tcW w:w="1858" w:type="dxa"/>
            <w:vMerge w:val="continue"/>
            <w:tcBorders>
              <w:top w:val="nil"/>
              <w:bottom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0-5</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生活性和生产性临时设施方案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0-6</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监理工程特点、实施难点分析全面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7" w:hRule="atLeast"/>
        </w:trPr>
        <w:tc>
          <w:tcPr>
            <w:tcW w:w="767" w:type="dxa"/>
            <w:vMerge w:val="restart"/>
            <w:tcBorders>
              <w:bottom w:val="nil"/>
            </w:tcBorders>
            <w:vAlign w:val="center"/>
          </w:tcPr>
          <w:p>
            <w:pPr>
              <w:spacing w:before="74" w:line="192" w:lineRule="auto"/>
              <w:ind w:left="333"/>
              <w:jc w:val="left"/>
              <w:rPr>
                <w:rFonts w:hint="eastAsia" w:ascii="宋体" w:hAnsi="宋体" w:eastAsia="宋体" w:cs="宋体"/>
                <w:sz w:val="23"/>
                <w:szCs w:val="23"/>
              </w:rPr>
            </w:pPr>
            <w:r>
              <w:rPr>
                <w:rFonts w:hint="eastAsia" w:ascii="宋体" w:hAnsi="宋体" w:eastAsia="宋体" w:cs="宋体"/>
                <w:sz w:val="23"/>
                <w:szCs w:val="23"/>
              </w:rPr>
              <w:t>2</w:t>
            </w:r>
          </w:p>
        </w:tc>
        <w:tc>
          <w:tcPr>
            <w:tcW w:w="1858" w:type="dxa"/>
            <w:vMerge w:val="restart"/>
            <w:tcBorders>
              <w:bottom w:val="nil"/>
            </w:tcBorders>
            <w:vAlign w:val="center"/>
          </w:tcPr>
          <w:p>
            <w:pPr>
              <w:spacing w:before="71" w:line="237" w:lineRule="auto"/>
              <w:ind w:left="10"/>
              <w:jc w:val="left"/>
              <w:rPr>
                <w:rFonts w:hint="eastAsia" w:ascii="宋体" w:hAnsi="宋体" w:eastAsia="宋体" w:cs="宋体"/>
                <w:sz w:val="23"/>
                <w:szCs w:val="23"/>
              </w:rPr>
            </w:pPr>
            <w:r>
              <w:rPr>
                <w:rFonts w:hint="eastAsia" w:ascii="宋体" w:hAnsi="宋体" w:eastAsia="宋体" w:cs="宋体"/>
                <w:spacing w:val="-4"/>
                <w:sz w:val="23"/>
                <w:szCs w:val="23"/>
              </w:rPr>
              <w:t>质量</w:t>
            </w:r>
            <w:r>
              <w:rPr>
                <w:rFonts w:hint="eastAsia" w:ascii="宋体" w:hAnsi="宋体" w:eastAsia="宋体" w:cs="宋体"/>
                <w:spacing w:val="-3"/>
                <w:sz w:val="23"/>
                <w:szCs w:val="23"/>
              </w:rPr>
              <w:t>控</w:t>
            </w:r>
            <w:r>
              <w:rPr>
                <w:rFonts w:hint="eastAsia" w:ascii="宋体" w:hAnsi="宋体" w:eastAsia="宋体" w:cs="宋体"/>
                <w:spacing w:val="-2"/>
                <w:sz w:val="23"/>
                <w:szCs w:val="23"/>
              </w:rPr>
              <w:t>制 (12分)</w:t>
            </w: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0-4</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质量有总目标，对各分部分项工程提出控制点，并提出相应的控制方法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2" w:hRule="atLeast"/>
        </w:trPr>
        <w:tc>
          <w:tcPr>
            <w:tcW w:w="767" w:type="dxa"/>
            <w:vMerge w:val="continue"/>
            <w:tcBorders>
              <w:top w:val="nil"/>
              <w:bottom w:val="nil"/>
            </w:tcBorders>
            <w:vAlign w:val="top"/>
          </w:tcPr>
          <w:p>
            <w:pPr>
              <w:rPr>
                <w:rFonts w:hint="eastAsia" w:ascii="宋体" w:hAnsi="宋体" w:eastAsia="宋体" w:cs="宋体"/>
                <w:sz w:val="23"/>
                <w:szCs w:val="23"/>
              </w:rPr>
            </w:pPr>
          </w:p>
        </w:tc>
        <w:tc>
          <w:tcPr>
            <w:tcW w:w="1858" w:type="dxa"/>
            <w:vMerge w:val="continue"/>
            <w:tcBorders>
              <w:top w:val="nil"/>
              <w:bottom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0-4</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技术难点质量控制措施、监理质量管理体系合理可行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0-4</w:t>
            </w:r>
          </w:p>
        </w:tc>
        <w:tc>
          <w:tcPr>
            <w:tcW w:w="6248" w:type="dxa"/>
            <w:vAlign w:val="top"/>
          </w:tcPr>
          <w:p>
            <w:pPr>
              <w:spacing w:before="87" w:line="227" w:lineRule="auto"/>
              <w:ind w:left="16" w:firstLine="260" w:firstLineChars="100"/>
              <w:rPr>
                <w:rFonts w:hint="eastAsia" w:ascii="宋体" w:hAnsi="宋体" w:eastAsia="宋体" w:cs="宋体"/>
                <w:spacing w:val="15"/>
                <w:sz w:val="23"/>
                <w:szCs w:val="23"/>
              </w:rPr>
            </w:pPr>
            <w:r>
              <w:rPr>
                <w:rFonts w:hint="eastAsia" w:ascii="宋体" w:hAnsi="宋体" w:eastAsia="宋体" w:cs="宋体"/>
                <w:spacing w:val="15"/>
                <w:sz w:val="23"/>
                <w:szCs w:val="23"/>
              </w:rPr>
              <w:t>质量控制的基本程序 (包括质量事故的处理程序) 及预控措施切实可行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767" w:type="dxa"/>
            <w:vMerge w:val="restart"/>
            <w:tcBorders>
              <w:bottom w:val="nil"/>
            </w:tcBorders>
            <w:vAlign w:val="top"/>
          </w:tcPr>
          <w:p>
            <w:pPr>
              <w:spacing w:line="287" w:lineRule="auto"/>
              <w:rPr>
                <w:rFonts w:hint="eastAsia" w:ascii="宋体" w:hAnsi="宋体" w:eastAsia="宋体" w:cs="宋体"/>
                <w:sz w:val="23"/>
                <w:szCs w:val="23"/>
              </w:rPr>
            </w:pPr>
          </w:p>
          <w:p>
            <w:pPr>
              <w:spacing w:before="74" w:line="190" w:lineRule="auto"/>
              <w:ind w:left="334"/>
              <w:rPr>
                <w:rFonts w:hint="eastAsia" w:ascii="宋体" w:hAnsi="宋体" w:eastAsia="宋体" w:cs="宋体"/>
                <w:sz w:val="23"/>
                <w:szCs w:val="23"/>
              </w:rPr>
            </w:pPr>
            <w:r>
              <w:rPr>
                <w:rFonts w:hint="eastAsia" w:ascii="宋体" w:hAnsi="宋体" w:eastAsia="宋体" w:cs="宋体"/>
                <w:sz w:val="23"/>
                <w:szCs w:val="23"/>
              </w:rPr>
              <w:t>3</w:t>
            </w:r>
          </w:p>
        </w:tc>
        <w:tc>
          <w:tcPr>
            <w:tcW w:w="1858" w:type="dxa"/>
            <w:vMerge w:val="restart"/>
            <w:tcBorders>
              <w:bottom w:val="nil"/>
            </w:tcBorders>
            <w:vAlign w:val="top"/>
          </w:tcPr>
          <w:p>
            <w:pPr>
              <w:spacing w:line="252" w:lineRule="auto"/>
              <w:jc w:val="center"/>
              <w:rPr>
                <w:rFonts w:hint="eastAsia" w:ascii="宋体" w:hAnsi="宋体" w:eastAsia="宋体" w:cs="宋体"/>
                <w:sz w:val="23"/>
                <w:szCs w:val="23"/>
              </w:rPr>
            </w:pPr>
          </w:p>
          <w:p>
            <w:pPr>
              <w:spacing w:before="71" w:line="237" w:lineRule="auto"/>
              <w:ind w:left="7"/>
              <w:jc w:val="center"/>
              <w:rPr>
                <w:rFonts w:hint="eastAsia" w:ascii="宋体" w:hAnsi="宋体" w:eastAsia="宋体" w:cs="宋体"/>
                <w:sz w:val="23"/>
                <w:szCs w:val="23"/>
              </w:rPr>
            </w:pPr>
            <w:r>
              <w:rPr>
                <w:rFonts w:hint="eastAsia" w:ascii="宋体" w:hAnsi="宋体" w:eastAsia="宋体" w:cs="宋体"/>
                <w:spacing w:val="-4"/>
                <w:sz w:val="23"/>
                <w:szCs w:val="23"/>
              </w:rPr>
              <w:t>进</w:t>
            </w:r>
            <w:r>
              <w:rPr>
                <w:rFonts w:hint="eastAsia" w:ascii="宋体" w:hAnsi="宋体" w:eastAsia="宋体" w:cs="宋体"/>
                <w:spacing w:val="-2"/>
                <w:sz w:val="23"/>
                <w:szCs w:val="23"/>
              </w:rPr>
              <w:t>度控制 (10分)</w:t>
            </w:r>
          </w:p>
        </w:tc>
        <w:tc>
          <w:tcPr>
            <w:tcW w:w="872" w:type="dxa"/>
            <w:vAlign w:val="top"/>
          </w:tcPr>
          <w:p>
            <w:pPr>
              <w:spacing w:before="87" w:line="227" w:lineRule="auto"/>
              <w:ind w:left="16"/>
              <w:jc w:val="center"/>
              <w:rPr>
                <w:rFonts w:hint="eastAsia" w:ascii="宋体" w:hAnsi="宋体" w:eastAsia="宋体" w:cs="宋体"/>
                <w:spacing w:val="15"/>
                <w:sz w:val="23"/>
                <w:szCs w:val="23"/>
              </w:rPr>
            </w:pPr>
            <w:r>
              <w:rPr>
                <w:rFonts w:hint="eastAsia" w:ascii="宋体" w:hAnsi="宋体" w:eastAsia="宋体" w:cs="宋体"/>
                <w:spacing w:val="15"/>
                <w:sz w:val="23"/>
                <w:szCs w:val="23"/>
              </w:rPr>
              <w:t>0-5</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对总进度目标的分解合理，能体现预控水平和全面控制水平</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7"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87"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0-5</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工程进度控制要点和减少工程延期发生的防范对策可行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trPr>
        <w:tc>
          <w:tcPr>
            <w:tcW w:w="767" w:type="dxa"/>
            <w:vMerge w:val="restart"/>
            <w:tcBorders>
              <w:bottom w:val="nil"/>
            </w:tcBorders>
            <w:vAlign w:val="top"/>
          </w:tcPr>
          <w:p>
            <w:pPr>
              <w:spacing w:line="242" w:lineRule="auto"/>
              <w:rPr>
                <w:rFonts w:hint="eastAsia" w:ascii="宋体" w:hAnsi="宋体" w:eastAsia="宋体" w:cs="宋体"/>
                <w:sz w:val="23"/>
                <w:szCs w:val="23"/>
              </w:rPr>
            </w:pPr>
          </w:p>
          <w:p>
            <w:pPr>
              <w:spacing w:line="242" w:lineRule="auto"/>
              <w:rPr>
                <w:rFonts w:hint="eastAsia" w:ascii="宋体" w:hAnsi="宋体" w:eastAsia="宋体" w:cs="宋体"/>
                <w:sz w:val="23"/>
                <w:szCs w:val="23"/>
              </w:rPr>
            </w:pPr>
          </w:p>
          <w:p>
            <w:pPr>
              <w:spacing w:before="75" w:line="192" w:lineRule="auto"/>
              <w:ind w:left="329"/>
              <w:rPr>
                <w:rFonts w:hint="eastAsia" w:ascii="宋体" w:hAnsi="宋体" w:eastAsia="宋体" w:cs="宋体"/>
                <w:sz w:val="23"/>
                <w:szCs w:val="23"/>
              </w:rPr>
            </w:pPr>
            <w:r>
              <w:rPr>
                <w:rFonts w:hint="eastAsia" w:ascii="宋体" w:hAnsi="宋体" w:eastAsia="宋体" w:cs="宋体"/>
                <w:sz w:val="23"/>
                <w:szCs w:val="23"/>
              </w:rPr>
              <w:t>4</w:t>
            </w:r>
          </w:p>
        </w:tc>
        <w:tc>
          <w:tcPr>
            <w:tcW w:w="1858" w:type="dxa"/>
            <w:vMerge w:val="restart"/>
            <w:tcBorders>
              <w:bottom w:val="nil"/>
            </w:tcBorders>
            <w:vAlign w:val="top"/>
          </w:tcPr>
          <w:p>
            <w:pPr>
              <w:spacing w:line="449" w:lineRule="auto"/>
              <w:jc w:val="center"/>
              <w:rPr>
                <w:rFonts w:hint="eastAsia" w:ascii="宋体" w:hAnsi="宋体" w:eastAsia="宋体" w:cs="宋体"/>
                <w:sz w:val="23"/>
                <w:szCs w:val="23"/>
              </w:rPr>
            </w:pPr>
          </w:p>
          <w:p>
            <w:pPr>
              <w:spacing w:before="72" w:line="235" w:lineRule="auto"/>
              <w:ind w:left="8"/>
              <w:jc w:val="center"/>
              <w:rPr>
                <w:rFonts w:hint="eastAsia" w:ascii="宋体" w:hAnsi="宋体" w:eastAsia="宋体" w:cs="宋体"/>
                <w:sz w:val="23"/>
                <w:szCs w:val="23"/>
              </w:rPr>
            </w:pPr>
            <w:r>
              <w:rPr>
                <w:rFonts w:hint="eastAsia" w:ascii="宋体" w:hAnsi="宋体" w:eastAsia="宋体" w:cs="宋体"/>
                <w:spacing w:val="-4"/>
                <w:sz w:val="23"/>
                <w:szCs w:val="23"/>
              </w:rPr>
              <w:t>造</w:t>
            </w:r>
            <w:r>
              <w:rPr>
                <w:rFonts w:hint="eastAsia" w:ascii="宋体" w:hAnsi="宋体" w:eastAsia="宋体" w:cs="宋体"/>
                <w:spacing w:val="-3"/>
                <w:sz w:val="23"/>
                <w:szCs w:val="23"/>
              </w:rPr>
              <w:t>价</w:t>
            </w:r>
            <w:r>
              <w:rPr>
                <w:rFonts w:hint="eastAsia" w:ascii="宋体" w:hAnsi="宋体" w:eastAsia="宋体" w:cs="宋体"/>
                <w:spacing w:val="-2"/>
                <w:sz w:val="23"/>
                <w:szCs w:val="23"/>
              </w:rPr>
              <w:t>控制 ( 8 分)</w:t>
            </w:r>
          </w:p>
        </w:tc>
        <w:tc>
          <w:tcPr>
            <w:tcW w:w="872" w:type="dxa"/>
            <w:vAlign w:val="top"/>
          </w:tcPr>
          <w:p>
            <w:pPr>
              <w:spacing w:before="310"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针对工程的实际，造价控制程序合理、可行，造价控制有具体措施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90"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工程造价目标风险分析全面，防范性对策有针对性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767" w:type="dxa"/>
            <w:vMerge w:val="restart"/>
            <w:tcBorders>
              <w:bottom w:val="nil"/>
            </w:tcBorders>
            <w:vAlign w:val="top"/>
          </w:tcPr>
          <w:p>
            <w:pPr>
              <w:spacing w:line="287" w:lineRule="auto"/>
              <w:rPr>
                <w:rFonts w:hint="eastAsia" w:ascii="宋体" w:hAnsi="宋体" w:eastAsia="宋体" w:cs="宋体"/>
                <w:sz w:val="23"/>
                <w:szCs w:val="23"/>
              </w:rPr>
            </w:pPr>
          </w:p>
          <w:p>
            <w:pPr>
              <w:spacing w:before="75" w:line="189" w:lineRule="auto"/>
              <w:ind w:left="334"/>
              <w:rPr>
                <w:rFonts w:hint="eastAsia" w:ascii="宋体" w:hAnsi="宋体" w:eastAsia="宋体" w:cs="宋体"/>
                <w:sz w:val="23"/>
                <w:szCs w:val="23"/>
              </w:rPr>
            </w:pPr>
            <w:r>
              <w:rPr>
                <w:rFonts w:hint="eastAsia" w:ascii="宋体" w:hAnsi="宋体" w:eastAsia="宋体" w:cs="宋体"/>
                <w:sz w:val="23"/>
                <w:szCs w:val="23"/>
              </w:rPr>
              <w:t>5</w:t>
            </w:r>
          </w:p>
        </w:tc>
        <w:tc>
          <w:tcPr>
            <w:tcW w:w="1858" w:type="dxa"/>
            <w:vMerge w:val="restart"/>
            <w:tcBorders>
              <w:bottom w:val="nil"/>
            </w:tcBorders>
            <w:vAlign w:val="top"/>
          </w:tcPr>
          <w:p>
            <w:pPr>
              <w:spacing w:before="92" w:line="382" w:lineRule="auto"/>
              <w:ind w:left="16" w:leftChars="0" w:right="2" w:firstLine="0" w:firstLineChars="0"/>
              <w:jc w:val="center"/>
              <w:rPr>
                <w:rFonts w:hint="eastAsia" w:ascii="宋体" w:hAnsi="宋体" w:eastAsia="宋体" w:cs="宋体"/>
                <w:sz w:val="23"/>
                <w:szCs w:val="23"/>
              </w:rPr>
            </w:pPr>
            <w:r>
              <w:rPr>
                <w:rFonts w:hint="eastAsia" w:ascii="宋体" w:hAnsi="宋体" w:eastAsia="宋体" w:cs="宋体"/>
                <w:spacing w:val="15"/>
                <w:sz w:val="23"/>
                <w:szCs w:val="23"/>
              </w:rPr>
              <w:t>安</w:t>
            </w:r>
            <w:r>
              <w:rPr>
                <w:rFonts w:hint="eastAsia" w:ascii="宋体" w:hAnsi="宋体" w:eastAsia="宋体" w:cs="宋体"/>
                <w:spacing w:val="12"/>
                <w:sz w:val="23"/>
                <w:szCs w:val="23"/>
              </w:rPr>
              <w:t>全生产管理(10</w:t>
            </w:r>
            <w:r>
              <w:rPr>
                <w:rFonts w:hint="eastAsia" w:ascii="宋体" w:hAnsi="宋体" w:eastAsia="宋体" w:cs="宋体"/>
                <w:spacing w:val="-2"/>
                <w:sz w:val="23"/>
                <w:szCs w:val="23"/>
              </w:rPr>
              <w:t>分</w:t>
            </w:r>
            <w:r>
              <w:rPr>
                <w:rFonts w:hint="eastAsia" w:ascii="宋体" w:hAnsi="宋体" w:eastAsia="宋体" w:cs="宋体"/>
                <w:spacing w:val="-1"/>
                <w:sz w:val="23"/>
                <w:szCs w:val="23"/>
              </w:rPr>
              <w:t>)</w:t>
            </w:r>
          </w:p>
        </w:tc>
        <w:tc>
          <w:tcPr>
            <w:tcW w:w="872" w:type="dxa"/>
            <w:vAlign w:val="top"/>
          </w:tcPr>
          <w:p>
            <w:pPr>
              <w:spacing w:before="96" w:line="190" w:lineRule="auto"/>
              <w:ind w:left="263"/>
              <w:rPr>
                <w:rFonts w:hint="eastAsia" w:ascii="宋体" w:hAnsi="宋体" w:eastAsia="宋体" w:cs="宋体"/>
                <w:sz w:val="23"/>
                <w:szCs w:val="23"/>
              </w:rPr>
            </w:pPr>
            <w:r>
              <w:rPr>
                <w:rFonts w:hint="eastAsia" w:ascii="宋体" w:hAnsi="宋体" w:eastAsia="宋体" w:cs="宋体"/>
                <w:spacing w:val="1"/>
                <w:sz w:val="23"/>
                <w:szCs w:val="23"/>
              </w:rPr>
              <w:t>0-4</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安全生产管理目标明确，工作制度合理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104" w:line="190" w:lineRule="auto"/>
              <w:ind w:left="263"/>
              <w:rPr>
                <w:rFonts w:hint="eastAsia" w:ascii="宋体" w:hAnsi="宋体" w:eastAsia="宋体" w:cs="宋体"/>
                <w:sz w:val="23"/>
                <w:szCs w:val="23"/>
              </w:rPr>
            </w:pPr>
            <w:r>
              <w:rPr>
                <w:rFonts w:hint="eastAsia" w:ascii="宋体" w:hAnsi="宋体" w:eastAsia="宋体" w:cs="宋体"/>
                <w:spacing w:val="3"/>
                <w:sz w:val="23"/>
                <w:szCs w:val="23"/>
              </w:rPr>
              <w:t>0-6</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安全生产监理责任明确，管理方法合理可行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4" w:hRule="atLeast"/>
        </w:trPr>
        <w:tc>
          <w:tcPr>
            <w:tcW w:w="767" w:type="dxa"/>
            <w:vMerge w:val="restart"/>
            <w:tcBorders>
              <w:bottom w:val="nil"/>
            </w:tcBorders>
            <w:vAlign w:val="top"/>
          </w:tcPr>
          <w:p>
            <w:pPr>
              <w:spacing w:line="259" w:lineRule="auto"/>
              <w:rPr>
                <w:rFonts w:hint="eastAsia" w:ascii="宋体" w:hAnsi="宋体" w:eastAsia="宋体" w:cs="宋体"/>
                <w:sz w:val="23"/>
                <w:szCs w:val="23"/>
              </w:rPr>
            </w:pPr>
          </w:p>
          <w:p>
            <w:pPr>
              <w:spacing w:before="75" w:line="190" w:lineRule="auto"/>
              <w:ind w:left="332"/>
              <w:rPr>
                <w:rFonts w:hint="eastAsia" w:ascii="宋体" w:hAnsi="宋体" w:eastAsia="宋体" w:cs="宋体"/>
                <w:sz w:val="23"/>
                <w:szCs w:val="23"/>
              </w:rPr>
            </w:pPr>
            <w:r>
              <w:rPr>
                <w:rFonts w:hint="eastAsia" w:ascii="宋体" w:hAnsi="宋体" w:eastAsia="宋体" w:cs="宋体"/>
                <w:sz w:val="23"/>
                <w:szCs w:val="23"/>
              </w:rPr>
              <w:t>6</w:t>
            </w:r>
          </w:p>
        </w:tc>
        <w:tc>
          <w:tcPr>
            <w:tcW w:w="1858" w:type="dxa"/>
            <w:vMerge w:val="restart"/>
            <w:tcBorders>
              <w:bottom w:val="nil"/>
            </w:tcBorders>
            <w:vAlign w:val="top"/>
          </w:tcPr>
          <w:p>
            <w:pPr>
              <w:spacing w:before="297" w:line="237" w:lineRule="auto"/>
              <w:ind w:left="12"/>
              <w:jc w:val="center"/>
              <w:rPr>
                <w:rFonts w:hint="eastAsia" w:ascii="宋体" w:hAnsi="宋体" w:eastAsia="宋体" w:cs="宋体"/>
                <w:sz w:val="23"/>
                <w:szCs w:val="23"/>
              </w:rPr>
            </w:pPr>
            <w:r>
              <w:rPr>
                <w:rFonts w:hint="eastAsia" w:ascii="宋体" w:hAnsi="宋体" w:eastAsia="宋体" w:cs="宋体"/>
                <w:spacing w:val="-4"/>
                <w:sz w:val="23"/>
                <w:szCs w:val="23"/>
              </w:rPr>
              <w:t>组织协</w:t>
            </w:r>
            <w:r>
              <w:rPr>
                <w:rFonts w:hint="eastAsia" w:ascii="宋体" w:hAnsi="宋体" w:eastAsia="宋体" w:cs="宋体"/>
                <w:spacing w:val="-3"/>
                <w:sz w:val="23"/>
                <w:szCs w:val="23"/>
              </w:rPr>
              <w:t>调</w:t>
            </w:r>
            <w:r>
              <w:rPr>
                <w:rFonts w:hint="eastAsia" w:ascii="宋体" w:hAnsi="宋体" w:eastAsia="宋体" w:cs="宋体"/>
                <w:spacing w:val="-2"/>
                <w:sz w:val="23"/>
                <w:szCs w:val="23"/>
              </w:rPr>
              <w:t xml:space="preserve"> (6分)</w:t>
            </w:r>
          </w:p>
        </w:tc>
        <w:tc>
          <w:tcPr>
            <w:tcW w:w="872" w:type="dxa"/>
            <w:vAlign w:val="top"/>
          </w:tcPr>
          <w:p>
            <w:pPr>
              <w:spacing w:before="76"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90" w:line="190" w:lineRule="auto"/>
              <w:ind w:left="263"/>
              <w:rPr>
                <w:rFonts w:hint="eastAsia" w:ascii="宋体" w:hAnsi="宋体" w:eastAsia="宋体" w:cs="宋体"/>
                <w:spacing w:val="1"/>
                <w:sz w:val="23"/>
                <w:szCs w:val="23"/>
              </w:rPr>
            </w:pPr>
            <w:r>
              <w:rPr>
                <w:rFonts w:hint="eastAsia" w:ascii="宋体" w:hAnsi="宋体" w:eastAsia="宋体" w:cs="宋体"/>
                <w:spacing w:val="1"/>
                <w:sz w:val="23"/>
                <w:szCs w:val="23"/>
              </w:rPr>
              <w:t>结合工程提出的组织协调的内容全面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97"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59" w:line="228" w:lineRule="auto"/>
              <w:ind w:left="14" w:firstLine="256" w:firstLineChars="100"/>
              <w:rPr>
                <w:rFonts w:hint="eastAsia" w:ascii="宋体" w:hAnsi="宋体" w:eastAsia="宋体" w:cs="宋体"/>
                <w:sz w:val="23"/>
                <w:szCs w:val="23"/>
              </w:rPr>
            </w:pPr>
            <w:r>
              <w:rPr>
                <w:rFonts w:hint="eastAsia" w:ascii="宋体" w:hAnsi="宋体" w:eastAsia="宋体" w:cs="宋体"/>
                <w:spacing w:val="13"/>
                <w:sz w:val="23"/>
                <w:szCs w:val="23"/>
              </w:rPr>
              <w:t>协</w:t>
            </w:r>
            <w:r>
              <w:rPr>
                <w:rFonts w:hint="eastAsia" w:ascii="宋体" w:hAnsi="宋体" w:eastAsia="宋体" w:cs="宋体"/>
                <w:spacing w:val="9"/>
                <w:sz w:val="23"/>
                <w:szCs w:val="23"/>
              </w:rPr>
              <w:t>调的方法、程序和协调措施可行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767" w:type="dxa"/>
            <w:vMerge w:val="restart"/>
            <w:tcBorders>
              <w:bottom w:val="nil"/>
            </w:tcBorders>
            <w:vAlign w:val="top"/>
          </w:tcPr>
          <w:p>
            <w:pPr>
              <w:spacing w:line="275" w:lineRule="auto"/>
              <w:rPr>
                <w:rFonts w:hint="eastAsia" w:ascii="宋体" w:hAnsi="宋体" w:eastAsia="宋体" w:cs="宋体"/>
                <w:sz w:val="23"/>
                <w:szCs w:val="23"/>
              </w:rPr>
            </w:pPr>
          </w:p>
          <w:p>
            <w:pPr>
              <w:spacing w:line="276" w:lineRule="auto"/>
              <w:rPr>
                <w:rFonts w:hint="eastAsia" w:ascii="宋体" w:hAnsi="宋体" w:eastAsia="宋体" w:cs="宋体"/>
                <w:sz w:val="23"/>
                <w:szCs w:val="23"/>
              </w:rPr>
            </w:pPr>
          </w:p>
          <w:p>
            <w:pPr>
              <w:spacing w:before="74" w:line="189" w:lineRule="auto"/>
              <w:ind w:left="335"/>
              <w:rPr>
                <w:rFonts w:hint="eastAsia" w:ascii="宋体" w:hAnsi="宋体" w:eastAsia="宋体" w:cs="宋体"/>
                <w:sz w:val="23"/>
                <w:szCs w:val="23"/>
              </w:rPr>
            </w:pPr>
            <w:r>
              <w:rPr>
                <w:rFonts w:hint="eastAsia" w:ascii="宋体" w:hAnsi="宋体" w:eastAsia="宋体" w:cs="宋体"/>
                <w:sz w:val="23"/>
                <w:szCs w:val="23"/>
              </w:rPr>
              <w:t>7</w:t>
            </w:r>
          </w:p>
        </w:tc>
        <w:tc>
          <w:tcPr>
            <w:tcW w:w="1858" w:type="dxa"/>
            <w:vMerge w:val="restart"/>
            <w:tcBorders>
              <w:bottom w:val="nil"/>
            </w:tcBorders>
            <w:vAlign w:val="top"/>
          </w:tcPr>
          <w:p>
            <w:pPr>
              <w:spacing w:line="278" w:lineRule="auto"/>
              <w:jc w:val="center"/>
              <w:rPr>
                <w:rFonts w:hint="eastAsia" w:ascii="宋体" w:hAnsi="宋体" w:eastAsia="宋体" w:cs="宋体"/>
                <w:sz w:val="23"/>
                <w:szCs w:val="23"/>
              </w:rPr>
            </w:pPr>
          </w:p>
          <w:p>
            <w:pPr>
              <w:spacing w:before="75" w:line="384" w:lineRule="auto"/>
              <w:ind w:left="227" w:leftChars="0" w:right="88" w:hanging="133" w:firstLineChars="0"/>
              <w:jc w:val="center"/>
              <w:rPr>
                <w:rFonts w:hint="eastAsia" w:ascii="宋体" w:hAnsi="宋体" w:eastAsia="宋体" w:cs="宋体"/>
                <w:sz w:val="23"/>
                <w:szCs w:val="23"/>
              </w:rPr>
            </w:pPr>
            <w:r>
              <w:rPr>
                <w:rFonts w:hint="eastAsia" w:ascii="宋体" w:hAnsi="宋体" w:eastAsia="宋体" w:cs="宋体"/>
                <w:spacing w:val="11"/>
                <w:sz w:val="23"/>
                <w:szCs w:val="23"/>
              </w:rPr>
              <w:t>合</w:t>
            </w:r>
            <w:r>
              <w:rPr>
                <w:rFonts w:hint="eastAsia" w:ascii="宋体" w:hAnsi="宋体" w:eastAsia="宋体" w:cs="宋体"/>
                <w:spacing w:val="8"/>
                <w:sz w:val="23"/>
                <w:szCs w:val="23"/>
              </w:rPr>
              <w:t>同信息资料管</w:t>
            </w:r>
            <w:r>
              <w:rPr>
                <w:rFonts w:hint="eastAsia" w:ascii="宋体" w:hAnsi="宋体" w:eastAsia="宋体" w:cs="宋体"/>
                <w:spacing w:val="-8"/>
                <w:sz w:val="23"/>
                <w:szCs w:val="23"/>
              </w:rPr>
              <w:t>理</w:t>
            </w:r>
            <w:r>
              <w:rPr>
                <w:rFonts w:hint="eastAsia" w:ascii="宋体" w:hAnsi="宋体" w:eastAsia="宋体" w:cs="宋体"/>
                <w:spacing w:val="-5"/>
                <w:sz w:val="23"/>
                <w:szCs w:val="23"/>
              </w:rPr>
              <w:t xml:space="preserve"> </w:t>
            </w:r>
            <w:r>
              <w:rPr>
                <w:rFonts w:hint="eastAsia" w:ascii="宋体" w:hAnsi="宋体" w:eastAsia="宋体" w:cs="宋体"/>
                <w:spacing w:val="-4"/>
                <w:sz w:val="23"/>
                <w:szCs w:val="23"/>
              </w:rPr>
              <w:t>(8分)</w:t>
            </w:r>
          </w:p>
        </w:tc>
        <w:tc>
          <w:tcPr>
            <w:tcW w:w="872" w:type="dxa"/>
            <w:vAlign w:val="top"/>
          </w:tcPr>
          <w:p>
            <w:pPr>
              <w:spacing w:before="114"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76" w:line="227" w:lineRule="auto"/>
              <w:ind w:left="13" w:firstLine="266" w:firstLineChars="100"/>
              <w:rPr>
                <w:rFonts w:hint="eastAsia" w:ascii="宋体" w:hAnsi="宋体" w:eastAsia="宋体" w:cs="宋体"/>
                <w:sz w:val="23"/>
                <w:szCs w:val="23"/>
              </w:rPr>
            </w:pPr>
            <w:r>
              <w:rPr>
                <w:rFonts w:hint="eastAsia" w:ascii="宋体" w:hAnsi="宋体" w:eastAsia="宋体" w:cs="宋体"/>
                <w:spacing w:val="18"/>
                <w:sz w:val="23"/>
                <w:szCs w:val="23"/>
              </w:rPr>
              <w:t>根</w:t>
            </w:r>
            <w:r>
              <w:rPr>
                <w:rFonts w:hint="eastAsia" w:ascii="宋体" w:hAnsi="宋体" w:eastAsia="宋体" w:cs="宋体"/>
                <w:spacing w:val="9"/>
                <w:sz w:val="23"/>
                <w:szCs w:val="23"/>
              </w:rPr>
              <w:t>据工程特点，索赔与反索赔措施有针对性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767" w:type="dxa"/>
            <w:vMerge w:val="continue"/>
            <w:tcBorders>
              <w:top w:val="nil"/>
              <w:bottom w:val="nil"/>
            </w:tcBorders>
            <w:vAlign w:val="top"/>
          </w:tcPr>
          <w:p>
            <w:pPr>
              <w:rPr>
                <w:rFonts w:hint="eastAsia" w:ascii="宋体" w:hAnsi="宋体" w:eastAsia="宋体" w:cs="宋体"/>
                <w:sz w:val="23"/>
                <w:szCs w:val="23"/>
              </w:rPr>
            </w:pPr>
          </w:p>
        </w:tc>
        <w:tc>
          <w:tcPr>
            <w:tcW w:w="1858" w:type="dxa"/>
            <w:vMerge w:val="continue"/>
            <w:tcBorders>
              <w:top w:val="nil"/>
              <w:bottom w:val="nil"/>
            </w:tcBorders>
            <w:vAlign w:val="top"/>
          </w:tcPr>
          <w:p>
            <w:pPr>
              <w:jc w:val="center"/>
              <w:rPr>
                <w:rFonts w:hint="eastAsia" w:ascii="宋体" w:hAnsi="宋体" w:eastAsia="宋体" w:cs="宋体"/>
                <w:sz w:val="23"/>
                <w:szCs w:val="23"/>
              </w:rPr>
            </w:pPr>
          </w:p>
        </w:tc>
        <w:tc>
          <w:tcPr>
            <w:tcW w:w="872" w:type="dxa"/>
            <w:vAlign w:val="top"/>
          </w:tcPr>
          <w:p>
            <w:pPr>
              <w:spacing w:before="95"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0-3</w:t>
            </w:r>
          </w:p>
        </w:tc>
        <w:tc>
          <w:tcPr>
            <w:tcW w:w="6248" w:type="dxa"/>
            <w:vAlign w:val="top"/>
          </w:tcPr>
          <w:p>
            <w:pPr>
              <w:spacing w:before="57" w:line="227" w:lineRule="auto"/>
              <w:ind w:left="14" w:firstLine="262" w:firstLineChars="100"/>
              <w:rPr>
                <w:rFonts w:hint="eastAsia" w:ascii="宋体" w:hAnsi="宋体" w:eastAsia="宋体" w:cs="宋体"/>
                <w:sz w:val="23"/>
                <w:szCs w:val="23"/>
              </w:rPr>
            </w:pPr>
            <w:r>
              <w:rPr>
                <w:rFonts w:hint="eastAsia" w:ascii="宋体" w:hAnsi="宋体" w:eastAsia="宋体" w:cs="宋体"/>
                <w:spacing w:val="16"/>
                <w:sz w:val="23"/>
                <w:szCs w:val="23"/>
              </w:rPr>
              <w:t>合</w:t>
            </w:r>
            <w:r>
              <w:rPr>
                <w:rFonts w:hint="eastAsia" w:ascii="宋体" w:hAnsi="宋体" w:eastAsia="宋体" w:cs="宋体"/>
                <w:spacing w:val="9"/>
                <w:sz w:val="23"/>
                <w:szCs w:val="23"/>
              </w:rPr>
              <w:t>同履行纠纷预防和协调方案合理、可行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767" w:type="dxa"/>
            <w:vMerge w:val="continue"/>
            <w:tcBorders>
              <w:top w:val="nil"/>
            </w:tcBorders>
            <w:vAlign w:val="top"/>
          </w:tcPr>
          <w:p>
            <w:pPr>
              <w:rPr>
                <w:rFonts w:hint="eastAsia" w:ascii="宋体" w:hAnsi="宋体" w:eastAsia="宋体" w:cs="宋体"/>
                <w:sz w:val="23"/>
                <w:szCs w:val="23"/>
              </w:rPr>
            </w:pPr>
          </w:p>
        </w:tc>
        <w:tc>
          <w:tcPr>
            <w:tcW w:w="1858" w:type="dxa"/>
            <w:vMerge w:val="continue"/>
            <w:tcBorders>
              <w:top w:val="nil"/>
            </w:tcBorders>
            <w:vAlign w:val="top"/>
          </w:tcPr>
          <w:p>
            <w:pPr>
              <w:jc w:val="center"/>
              <w:rPr>
                <w:rFonts w:hint="eastAsia" w:ascii="宋体" w:hAnsi="宋体" w:eastAsia="宋体" w:cs="宋体"/>
                <w:sz w:val="23"/>
                <w:szCs w:val="23"/>
              </w:rPr>
            </w:pPr>
          </w:p>
        </w:tc>
        <w:tc>
          <w:tcPr>
            <w:tcW w:w="872" w:type="dxa"/>
            <w:vAlign w:val="top"/>
          </w:tcPr>
          <w:p>
            <w:pPr>
              <w:spacing w:before="92" w:line="190" w:lineRule="auto"/>
              <w:ind w:left="263"/>
              <w:rPr>
                <w:rFonts w:hint="eastAsia" w:ascii="宋体" w:hAnsi="宋体" w:eastAsia="宋体" w:cs="宋体"/>
                <w:sz w:val="23"/>
                <w:szCs w:val="23"/>
              </w:rPr>
            </w:pPr>
            <w:r>
              <w:rPr>
                <w:rFonts w:hint="eastAsia" w:ascii="宋体" w:hAnsi="宋体" w:eastAsia="宋体" w:cs="宋体"/>
                <w:spacing w:val="4"/>
                <w:sz w:val="23"/>
                <w:szCs w:val="23"/>
              </w:rPr>
              <w:t>0</w:t>
            </w:r>
            <w:r>
              <w:rPr>
                <w:rFonts w:hint="eastAsia" w:ascii="宋体" w:hAnsi="宋体" w:eastAsia="宋体" w:cs="宋体"/>
                <w:spacing w:val="3"/>
                <w:sz w:val="23"/>
                <w:szCs w:val="23"/>
              </w:rPr>
              <w:t>-2</w:t>
            </w:r>
          </w:p>
        </w:tc>
        <w:tc>
          <w:tcPr>
            <w:tcW w:w="6248" w:type="dxa"/>
            <w:vAlign w:val="top"/>
          </w:tcPr>
          <w:p>
            <w:pPr>
              <w:spacing w:before="55" w:line="227" w:lineRule="auto"/>
              <w:ind w:left="16" w:firstLine="266" w:firstLineChars="100"/>
              <w:rPr>
                <w:rFonts w:hint="eastAsia" w:ascii="宋体" w:hAnsi="宋体" w:eastAsia="宋体" w:cs="宋体"/>
                <w:sz w:val="23"/>
                <w:szCs w:val="23"/>
              </w:rPr>
            </w:pPr>
            <w:r>
              <w:rPr>
                <w:rFonts w:hint="eastAsia" w:ascii="宋体" w:hAnsi="宋体" w:eastAsia="宋体" w:cs="宋体"/>
                <w:spacing w:val="18"/>
                <w:sz w:val="23"/>
                <w:szCs w:val="23"/>
              </w:rPr>
              <w:t>工</w:t>
            </w:r>
            <w:r>
              <w:rPr>
                <w:rFonts w:hint="eastAsia" w:ascii="宋体" w:hAnsi="宋体" w:eastAsia="宋体" w:cs="宋体"/>
                <w:spacing w:val="9"/>
                <w:sz w:val="23"/>
                <w:szCs w:val="23"/>
              </w:rPr>
              <w:t>程信息管理的内容全面，监理资料管理制度健全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05" w:hRule="atLeast"/>
        </w:trPr>
        <w:tc>
          <w:tcPr>
            <w:tcW w:w="767" w:type="dxa"/>
            <w:vAlign w:val="top"/>
          </w:tcPr>
          <w:p>
            <w:pPr>
              <w:spacing w:line="464" w:lineRule="auto"/>
              <w:rPr>
                <w:rFonts w:hint="eastAsia" w:ascii="宋体" w:hAnsi="宋体" w:eastAsia="宋体" w:cs="宋体"/>
                <w:sz w:val="23"/>
                <w:szCs w:val="23"/>
              </w:rPr>
            </w:pPr>
          </w:p>
          <w:p>
            <w:pPr>
              <w:spacing w:before="74" w:line="190" w:lineRule="auto"/>
              <w:ind w:left="331"/>
              <w:rPr>
                <w:rFonts w:hint="eastAsia" w:ascii="宋体" w:hAnsi="宋体" w:eastAsia="宋体" w:cs="宋体"/>
                <w:sz w:val="23"/>
                <w:szCs w:val="23"/>
              </w:rPr>
            </w:pPr>
            <w:r>
              <w:rPr>
                <w:rFonts w:hint="eastAsia" w:ascii="宋体" w:hAnsi="宋体" w:eastAsia="宋体" w:cs="宋体"/>
                <w:sz w:val="23"/>
                <w:szCs w:val="23"/>
              </w:rPr>
              <w:t>8</w:t>
            </w:r>
          </w:p>
        </w:tc>
        <w:tc>
          <w:tcPr>
            <w:tcW w:w="1858" w:type="dxa"/>
            <w:vAlign w:val="top"/>
          </w:tcPr>
          <w:p>
            <w:pPr>
              <w:spacing w:line="426" w:lineRule="auto"/>
              <w:jc w:val="center"/>
              <w:rPr>
                <w:rFonts w:hint="eastAsia" w:ascii="宋体" w:hAnsi="宋体" w:eastAsia="宋体" w:cs="宋体"/>
                <w:sz w:val="23"/>
                <w:szCs w:val="23"/>
              </w:rPr>
            </w:pPr>
          </w:p>
          <w:p>
            <w:pPr>
              <w:spacing w:before="75" w:line="224" w:lineRule="auto"/>
              <w:ind w:left="13"/>
              <w:jc w:val="center"/>
              <w:rPr>
                <w:rFonts w:hint="eastAsia" w:ascii="宋体" w:hAnsi="宋体" w:eastAsia="宋体" w:cs="宋体"/>
                <w:sz w:val="23"/>
                <w:szCs w:val="23"/>
              </w:rPr>
            </w:pPr>
            <w:r>
              <w:rPr>
                <w:rFonts w:hint="eastAsia" w:ascii="宋体" w:hAnsi="宋体" w:eastAsia="宋体" w:cs="宋体"/>
                <w:spacing w:val="-1"/>
                <w:sz w:val="23"/>
                <w:szCs w:val="23"/>
              </w:rPr>
              <w:t>企业业绩</w:t>
            </w:r>
            <w:r>
              <w:rPr>
                <w:rFonts w:hint="eastAsia" w:ascii="宋体" w:hAnsi="宋体" w:eastAsia="宋体" w:cs="宋体"/>
                <w:sz w:val="23"/>
                <w:szCs w:val="23"/>
              </w:rPr>
              <w:t xml:space="preserve"> (</w:t>
            </w:r>
            <w:r>
              <w:rPr>
                <w:rFonts w:hint="eastAsia" w:ascii="宋体" w:hAnsi="宋体" w:eastAsia="宋体" w:cs="宋体"/>
                <w:sz w:val="23"/>
                <w:szCs w:val="23"/>
                <w:lang w:val="en-US" w:eastAsia="zh-CN"/>
              </w:rPr>
              <w:t>4</w:t>
            </w:r>
            <w:r>
              <w:rPr>
                <w:rFonts w:hint="eastAsia" w:ascii="宋体" w:hAnsi="宋体" w:eastAsia="宋体" w:cs="宋体"/>
                <w:sz w:val="23"/>
                <w:szCs w:val="23"/>
              </w:rPr>
              <w:t>分)</w:t>
            </w:r>
          </w:p>
        </w:tc>
        <w:tc>
          <w:tcPr>
            <w:tcW w:w="872" w:type="dxa"/>
            <w:vAlign w:val="top"/>
          </w:tcPr>
          <w:p>
            <w:pPr>
              <w:spacing w:line="464" w:lineRule="auto"/>
              <w:rPr>
                <w:rFonts w:hint="eastAsia" w:ascii="宋体" w:hAnsi="宋体" w:eastAsia="宋体" w:cs="宋体"/>
                <w:sz w:val="23"/>
                <w:szCs w:val="23"/>
              </w:rPr>
            </w:pPr>
          </w:p>
          <w:p>
            <w:pPr>
              <w:spacing w:before="74" w:line="190" w:lineRule="auto"/>
              <w:ind w:left="263"/>
              <w:rPr>
                <w:rFonts w:hint="eastAsia" w:ascii="宋体" w:hAnsi="宋体" w:eastAsia="宋体" w:cs="宋体"/>
                <w:sz w:val="23"/>
                <w:szCs w:val="23"/>
                <w:lang w:eastAsia="zh-CN"/>
              </w:rPr>
            </w:pPr>
            <w:r>
              <w:rPr>
                <w:rFonts w:hint="eastAsia" w:ascii="宋体" w:hAnsi="宋体" w:eastAsia="宋体" w:cs="宋体"/>
                <w:spacing w:val="4"/>
                <w:sz w:val="23"/>
                <w:szCs w:val="23"/>
              </w:rPr>
              <w:t>0-</w:t>
            </w:r>
            <w:r>
              <w:rPr>
                <w:rFonts w:hint="eastAsia" w:ascii="宋体" w:hAnsi="宋体" w:eastAsia="宋体" w:cs="宋体"/>
                <w:spacing w:val="4"/>
                <w:sz w:val="23"/>
                <w:szCs w:val="23"/>
                <w:lang w:val="en-US" w:eastAsia="zh-CN"/>
              </w:rPr>
              <w:t>4</w:t>
            </w:r>
          </w:p>
        </w:tc>
        <w:tc>
          <w:tcPr>
            <w:tcW w:w="6248" w:type="dxa"/>
            <w:vAlign w:val="top"/>
          </w:tcPr>
          <w:p>
            <w:pPr>
              <w:spacing w:before="37" w:line="375" w:lineRule="auto"/>
              <w:ind w:left="239" w:leftChars="114" w:right="4" w:firstLine="273" w:firstLineChars="99"/>
              <w:rPr>
                <w:rFonts w:hint="eastAsia" w:ascii="宋体" w:hAnsi="宋体" w:eastAsia="宋体" w:cs="宋体"/>
                <w:sz w:val="23"/>
                <w:szCs w:val="23"/>
              </w:rPr>
            </w:pPr>
            <w:r>
              <w:rPr>
                <w:rFonts w:hint="eastAsia" w:ascii="宋体" w:hAnsi="宋体" w:eastAsia="宋体" w:cs="宋体"/>
                <w:spacing w:val="23"/>
                <w:sz w:val="23"/>
                <w:szCs w:val="23"/>
                <w:lang w:eastAsia="zh-CN"/>
              </w:rPr>
              <w:t>近五年</w:t>
            </w:r>
            <w:r>
              <w:rPr>
                <w:rFonts w:hint="eastAsia" w:ascii="宋体" w:hAnsi="宋体" w:eastAsia="宋体" w:cs="宋体"/>
                <w:spacing w:val="13"/>
                <w:sz w:val="23"/>
                <w:szCs w:val="23"/>
              </w:rPr>
              <w:t>企业承担过类似或相近工程，每一项得1分，最多</w:t>
            </w:r>
            <w:r>
              <w:rPr>
                <w:rFonts w:hint="eastAsia" w:ascii="宋体" w:hAnsi="宋体" w:eastAsia="宋体" w:cs="宋体"/>
                <w:spacing w:val="1"/>
                <w:sz w:val="23"/>
                <w:szCs w:val="23"/>
              </w:rPr>
              <w:t>得</w:t>
            </w:r>
            <w:r>
              <w:rPr>
                <w:rFonts w:hint="eastAsia" w:ascii="宋体" w:hAnsi="宋体" w:eastAsia="宋体" w:cs="宋体"/>
                <w:spacing w:val="1"/>
                <w:sz w:val="23"/>
                <w:szCs w:val="23"/>
                <w:lang w:val="en-US" w:eastAsia="zh-CN"/>
              </w:rPr>
              <w:t>4</w:t>
            </w:r>
            <w:r>
              <w:rPr>
                <w:rFonts w:hint="eastAsia" w:ascii="宋体" w:hAnsi="宋体" w:eastAsia="宋体" w:cs="宋体"/>
                <w:spacing w:val="1"/>
                <w:sz w:val="23"/>
                <w:szCs w:val="23"/>
              </w:rPr>
              <w:t>分；(提供 (业</w:t>
            </w:r>
            <w:r>
              <w:rPr>
                <w:rFonts w:hint="eastAsia" w:ascii="宋体" w:hAnsi="宋体" w:eastAsia="宋体" w:cs="宋体"/>
                <w:sz w:val="23"/>
                <w:szCs w:val="23"/>
              </w:rPr>
              <w:t>绩合同或中标通知书) 及项目竣工验收</w:t>
            </w:r>
            <w:r>
              <w:rPr>
                <w:rFonts w:hint="eastAsia" w:ascii="宋体" w:hAnsi="宋体" w:eastAsia="宋体" w:cs="宋体"/>
                <w:spacing w:val="9"/>
                <w:sz w:val="23"/>
                <w:szCs w:val="23"/>
              </w:rPr>
              <w:t>单的复印件，扫描件加盖公章，未提交不得分</w:t>
            </w:r>
            <w:r>
              <w:rPr>
                <w:rFonts w:hint="eastAsia" w:ascii="宋体" w:hAnsi="宋体" w:eastAsia="宋体" w:cs="宋体"/>
                <w:spacing w:val="8"/>
                <w:sz w:val="23"/>
                <w:szCs w:val="23"/>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7" w:type="dxa"/>
            <w:vAlign w:val="top"/>
          </w:tcPr>
          <w:p>
            <w:pPr>
              <w:spacing w:before="310" w:line="190" w:lineRule="auto"/>
              <w:ind w:left="331"/>
              <w:rPr>
                <w:rFonts w:hint="eastAsia" w:ascii="宋体" w:hAnsi="宋体" w:eastAsia="宋体" w:cs="宋体"/>
                <w:sz w:val="23"/>
                <w:szCs w:val="23"/>
              </w:rPr>
            </w:pPr>
            <w:r>
              <w:rPr>
                <w:rFonts w:hint="eastAsia" w:ascii="宋体" w:hAnsi="宋体" w:eastAsia="宋体" w:cs="宋体"/>
                <w:sz w:val="23"/>
                <w:szCs w:val="23"/>
              </w:rPr>
              <w:t>9</w:t>
            </w:r>
          </w:p>
        </w:tc>
        <w:tc>
          <w:tcPr>
            <w:tcW w:w="1858" w:type="dxa"/>
            <w:vAlign w:val="top"/>
          </w:tcPr>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总监理工程师业</w:t>
            </w:r>
          </w:p>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绩 (</w:t>
            </w:r>
            <w:r>
              <w:rPr>
                <w:rFonts w:hint="eastAsia" w:ascii="宋体" w:hAnsi="宋体" w:eastAsia="宋体" w:cs="宋体"/>
                <w:spacing w:val="9"/>
                <w:sz w:val="23"/>
                <w:szCs w:val="23"/>
                <w:lang w:val="en-US" w:eastAsia="zh-CN"/>
              </w:rPr>
              <w:t>3</w:t>
            </w:r>
            <w:r>
              <w:rPr>
                <w:rFonts w:hint="eastAsia" w:ascii="宋体" w:hAnsi="宋体" w:eastAsia="宋体" w:cs="宋体"/>
                <w:spacing w:val="9"/>
                <w:sz w:val="23"/>
                <w:szCs w:val="23"/>
              </w:rPr>
              <w:t>分)</w:t>
            </w:r>
          </w:p>
        </w:tc>
        <w:tc>
          <w:tcPr>
            <w:tcW w:w="872" w:type="dxa"/>
            <w:vAlign w:val="center"/>
          </w:tcPr>
          <w:p>
            <w:pPr>
              <w:spacing w:before="34" w:line="375" w:lineRule="auto"/>
              <w:ind w:left="12" w:right="4"/>
              <w:jc w:val="center"/>
              <w:rPr>
                <w:rFonts w:hint="eastAsia" w:ascii="宋体" w:hAnsi="宋体" w:eastAsia="宋体" w:cs="宋体"/>
                <w:spacing w:val="9"/>
                <w:sz w:val="23"/>
                <w:szCs w:val="23"/>
                <w:lang w:eastAsia="zh-CN"/>
              </w:rPr>
            </w:pPr>
            <w:r>
              <w:rPr>
                <w:rFonts w:hint="eastAsia" w:ascii="宋体" w:hAnsi="宋体" w:eastAsia="宋体" w:cs="宋体"/>
                <w:spacing w:val="9"/>
                <w:sz w:val="23"/>
                <w:szCs w:val="23"/>
              </w:rPr>
              <w:t>0-</w:t>
            </w:r>
            <w:r>
              <w:rPr>
                <w:rFonts w:hint="eastAsia" w:ascii="宋体" w:hAnsi="宋体" w:eastAsia="宋体" w:cs="宋体"/>
                <w:spacing w:val="9"/>
                <w:sz w:val="23"/>
                <w:szCs w:val="23"/>
                <w:lang w:val="en-US" w:eastAsia="zh-CN"/>
              </w:rPr>
              <w:t>3</w:t>
            </w:r>
          </w:p>
        </w:tc>
        <w:tc>
          <w:tcPr>
            <w:tcW w:w="6248" w:type="dxa"/>
            <w:vAlign w:val="top"/>
          </w:tcPr>
          <w:p>
            <w:pPr>
              <w:spacing w:before="34" w:line="375" w:lineRule="auto"/>
              <w:ind w:left="12" w:right="4" w:firstLine="248" w:firstLineChars="100"/>
              <w:rPr>
                <w:rFonts w:hint="eastAsia" w:ascii="宋体" w:hAnsi="宋体" w:eastAsia="宋体" w:cs="宋体"/>
                <w:spacing w:val="9"/>
                <w:sz w:val="23"/>
                <w:szCs w:val="23"/>
              </w:rPr>
            </w:pPr>
            <w:r>
              <w:rPr>
                <w:rFonts w:hint="eastAsia" w:ascii="宋体" w:hAnsi="宋体" w:eastAsia="宋体" w:cs="宋体"/>
                <w:spacing w:val="9"/>
                <w:sz w:val="23"/>
                <w:szCs w:val="23"/>
                <w:lang w:eastAsia="zh-CN"/>
              </w:rPr>
              <w:t>近五年</w:t>
            </w:r>
            <w:r>
              <w:rPr>
                <w:rFonts w:hint="eastAsia" w:ascii="宋体" w:hAnsi="宋体" w:eastAsia="宋体" w:cs="宋体"/>
                <w:spacing w:val="9"/>
                <w:sz w:val="23"/>
                <w:szCs w:val="23"/>
              </w:rPr>
              <w:t>总监理工程师承担过类似或相近工程项目的，每一项得1分，最多得</w:t>
            </w:r>
            <w:r>
              <w:rPr>
                <w:rFonts w:hint="eastAsia" w:ascii="宋体" w:hAnsi="宋体" w:eastAsia="宋体" w:cs="宋体"/>
                <w:spacing w:val="9"/>
                <w:sz w:val="23"/>
                <w:szCs w:val="23"/>
                <w:lang w:val="en-US" w:eastAsia="zh-CN"/>
              </w:rPr>
              <w:t>3</w:t>
            </w:r>
            <w:r>
              <w:rPr>
                <w:rFonts w:hint="eastAsia" w:ascii="宋体" w:hAnsi="宋体" w:eastAsia="宋体" w:cs="宋体"/>
                <w:spacing w:val="9"/>
                <w:sz w:val="23"/>
                <w:szCs w:val="23"/>
              </w:rPr>
              <w:t>分；(提供 (业绩合同或中标通知书)及项目竣工验收单的复印件，扫描件加盖公章，未提交不得分)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1" w:hRule="atLeast"/>
        </w:trPr>
        <w:tc>
          <w:tcPr>
            <w:tcW w:w="767" w:type="dxa"/>
            <w:vAlign w:val="top"/>
          </w:tcPr>
          <w:p>
            <w:pPr>
              <w:spacing w:before="305" w:line="191" w:lineRule="auto"/>
              <w:ind w:left="287" w:leftChars="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0</w:t>
            </w:r>
          </w:p>
        </w:tc>
        <w:tc>
          <w:tcPr>
            <w:tcW w:w="1858" w:type="dxa"/>
            <w:vAlign w:val="top"/>
          </w:tcPr>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拟投入的主要监</w:t>
            </w:r>
          </w:p>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理仪器设备(4分)</w:t>
            </w:r>
          </w:p>
        </w:tc>
        <w:tc>
          <w:tcPr>
            <w:tcW w:w="872" w:type="dxa"/>
            <w:vAlign w:val="center"/>
          </w:tcPr>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0-4</w:t>
            </w:r>
          </w:p>
        </w:tc>
        <w:tc>
          <w:tcPr>
            <w:tcW w:w="6248" w:type="dxa"/>
            <w:vAlign w:val="top"/>
          </w:tcPr>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针对招标工程特点，配备的监理设备、仪器满足招标工程要求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767" w:type="dxa"/>
            <w:vAlign w:val="top"/>
          </w:tcPr>
          <w:p>
            <w:pPr>
              <w:spacing w:line="308" w:lineRule="auto"/>
              <w:rPr>
                <w:rFonts w:hint="eastAsia" w:ascii="宋体" w:hAnsi="宋体" w:eastAsia="宋体" w:cs="宋体"/>
                <w:sz w:val="23"/>
                <w:szCs w:val="23"/>
              </w:rPr>
            </w:pPr>
          </w:p>
          <w:p>
            <w:pPr>
              <w:spacing w:line="309" w:lineRule="auto"/>
              <w:rPr>
                <w:rFonts w:hint="eastAsia" w:ascii="宋体" w:hAnsi="宋体" w:eastAsia="宋体" w:cs="宋体"/>
                <w:sz w:val="23"/>
                <w:szCs w:val="23"/>
              </w:rPr>
            </w:pPr>
          </w:p>
          <w:p>
            <w:pPr>
              <w:spacing w:line="309" w:lineRule="auto"/>
              <w:rPr>
                <w:rFonts w:hint="eastAsia" w:ascii="宋体" w:hAnsi="宋体" w:eastAsia="宋体" w:cs="宋体"/>
                <w:sz w:val="23"/>
                <w:szCs w:val="23"/>
              </w:rPr>
            </w:pPr>
          </w:p>
          <w:p>
            <w:pPr>
              <w:spacing w:before="75" w:line="192" w:lineRule="auto"/>
              <w:ind w:left="287" w:leftChars="0"/>
              <w:rPr>
                <w:rFonts w:hint="eastAsia" w:ascii="宋体" w:hAnsi="宋体" w:eastAsia="宋体" w:cs="宋体"/>
                <w:sz w:val="23"/>
                <w:szCs w:val="23"/>
              </w:rPr>
            </w:pPr>
            <w:r>
              <w:rPr>
                <w:rFonts w:hint="eastAsia" w:ascii="宋体" w:hAnsi="宋体" w:eastAsia="宋体" w:cs="宋体"/>
                <w:spacing w:val="-10"/>
                <w:sz w:val="23"/>
                <w:szCs w:val="23"/>
              </w:rPr>
              <w:t>1</w:t>
            </w:r>
            <w:r>
              <w:rPr>
                <w:rFonts w:hint="eastAsia" w:ascii="宋体" w:hAnsi="宋体" w:eastAsia="宋体" w:cs="宋体"/>
                <w:spacing w:val="-8"/>
                <w:sz w:val="23"/>
                <w:szCs w:val="23"/>
              </w:rPr>
              <w:t>1</w:t>
            </w:r>
          </w:p>
        </w:tc>
        <w:tc>
          <w:tcPr>
            <w:tcW w:w="1858" w:type="dxa"/>
            <w:vAlign w:val="top"/>
          </w:tcPr>
          <w:p>
            <w:pPr>
              <w:spacing w:before="34" w:line="375" w:lineRule="auto"/>
              <w:ind w:left="12" w:right="4"/>
              <w:rPr>
                <w:rFonts w:hint="eastAsia" w:ascii="宋体" w:hAnsi="宋体" w:eastAsia="宋体" w:cs="宋体"/>
                <w:spacing w:val="9"/>
                <w:sz w:val="23"/>
                <w:szCs w:val="23"/>
              </w:rPr>
            </w:pPr>
          </w:p>
          <w:p>
            <w:pPr>
              <w:spacing w:before="34" w:line="375" w:lineRule="auto"/>
              <w:ind w:left="12" w:right="4"/>
              <w:rPr>
                <w:rFonts w:hint="eastAsia" w:ascii="宋体" w:hAnsi="宋体" w:eastAsia="宋体" w:cs="宋体"/>
                <w:spacing w:val="9"/>
                <w:sz w:val="23"/>
                <w:szCs w:val="23"/>
              </w:rPr>
            </w:pPr>
          </w:p>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企业信用评价(10分)</w:t>
            </w:r>
          </w:p>
        </w:tc>
        <w:tc>
          <w:tcPr>
            <w:tcW w:w="872" w:type="dxa"/>
            <w:vAlign w:val="center"/>
          </w:tcPr>
          <w:p>
            <w:pPr>
              <w:spacing w:before="34" w:line="375" w:lineRule="auto"/>
              <w:ind w:left="12" w:right="4"/>
              <w:jc w:val="center"/>
              <w:rPr>
                <w:rFonts w:hint="eastAsia" w:ascii="宋体" w:hAnsi="宋体" w:eastAsia="宋体" w:cs="宋体"/>
                <w:spacing w:val="9"/>
                <w:sz w:val="23"/>
                <w:szCs w:val="23"/>
              </w:rPr>
            </w:pPr>
          </w:p>
          <w:p>
            <w:pPr>
              <w:spacing w:before="34" w:line="375" w:lineRule="auto"/>
              <w:ind w:left="12" w:right="4"/>
              <w:jc w:val="center"/>
              <w:rPr>
                <w:rFonts w:hint="eastAsia" w:ascii="宋体" w:hAnsi="宋体" w:eastAsia="宋体" w:cs="宋体"/>
                <w:spacing w:val="9"/>
                <w:sz w:val="23"/>
                <w:szCs w:val="23"/>
              </w:rPr>
            </w:pPr>
          </w:p>
          <w:p>
            <w:pPr>
              <w:spacing w:before="34" w:line="375" w:lineRule="auto"/>
              <w:ind w:left="12" w:right="4"/>
              <w:jc w:val="center"/>
              <w:rPr>
                <w:rFonts w:hint="eastAsia" w:ascii="宋体" w:hAnsi="宋体" w:eastAsia="宋体" w:cs="宋体"/>
                <w:spacing w:val="9"/>
                <w:sz w:val="23"/>
                <w:szCs w:val="23"/>
              </w:rPr>
            </w:pPr>
          </w:p>
          <w:p>
            <w:pPr>
              <w:spacing w:before="34" w:line="375" w:lineRule="auto"/>
              <w:ind w:left="12" w:right="4"/>
              <w:jc w:val="center"/>
              <w:rPr>
                <w:rFonts w:hint="eastAsia" w:ascii="宋体" w:hAnsi="宋体" w:eastAsia="宋体" w:cs="宋体"/>
                <w:spacing w:val="9"/>
                <w:sz w:val="23"/>
                <w:szCs w:val="23"/>
              </w:rPr>
            </w:pPr>
            <w:r>
              <w:rPr>
                <w:rFonts w:hint="eastAsia" w:ascii="宋体" w:hAnsi="宋体" w:eastAsia="宋体" w:cs="宋体"/>
                <w:spacing w:val="9"/>
                <w:sz w:val="23"/>
                <w:szCs w:val="23"/>
              </w:rPr>
              <w:t>0-10</w:t>
            </w:r>
          </w:p>
        </w:tc>
        <w:tc>
          <w:tcPr>
            <w:tcW w:w="6248" w:type="dxa"/>
            <w:vAlign w:val="top"/>
          </w:tcPr>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采用分值折算法，按照《新疆维吾尔自治区建筑市场信评价管理办法 (试行) 》规定，以投标企业投标截止时新疆工程建设云平台公布的信用分值为准，按照折算公式折算该企业信用得分。</w:t>
            </w:r>
          </w:p>
          <w:p>
            <w:pPr>
              <w:spacing w:before="34" w:line="375" w:lineRule="auto"/>
              <w:ind w:left="12" w:right="4"/>
              <w:rPr>
                <w:rFonts w:hint="eastAsia" w:ascii="宋体" w:hAnsi="宋体" w:eastAsia="宋体" w:cs="宋体"/>
                <w:spacing w:val="9"/>
                <w:sz w:val="23"/>
                <w:szCs w:val="23"/>
              </w:rPr>
            </w:pPr>
            <w:r>
              <w:rPr>
                <w:rFonts w:hint="eastAsia" w:ascii="宋体" w:hAnsi="宋体" w:eastAsia="宋体" w:cs="宋体"/>
                <w:spacing w:val="9"/>
                <w:sz w:val="23"/>
                <w:szCs w:val="23"/>
              </w:rPr>
              <w:t>企业信用得分＝信用分值÷140X10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2625" w:type="dxa"/>
            <w:gridSpan w:val="2"/>
            <w:vAlign w:val="top"/>
          </w:tcPr>
          <w:p>
            <w:pPr>
              <w:spacing w:before="78" w:line="229" w:lineRule="auto"/>
              <w:ind w:left="1079" w:leftChars="0"/>
              <w:rPr>
                <w:rFonts w:hint="eastAsia" w:ascii="宋体" w:hAnsi="宋体" w:eastAsia="宋体" w:cs="宋体"/>
                <w:spacing w:val="16"/>
                <w:sz w:val="23"/>
                <w:szCs w:val="23"/>
              </w:rPr>
            </w:pPr>
            <w:r>
              <w:rPr>
                <w:rFonts w:hint="eastAsia" w:ascii="宋体" w:hAnsi="宋体" w:eastAsia="宋体" w:cs="宋体"/>
                <w:spacing w:val="5"/>
                <w:sz w:val="23"/>
                <w:szCs w:val="23"/>
              </w:rPr>
              <w:t>合</w:t>
            </w:r>
            <w:r>
              <w:rPr>
                <w:rFonts w:hint="eastAsia" w:ascii="宋体" w:hAnsi="宋体" w:eastAsia="宋体" w:cs="宋体"/>
                <w:spacing w:val="4"/>
                <w:sz w:val="23"/>
                <w:szCs w:val="23"/>
              </w:rPr>
              <w:t>计</w:t>
            </w:r>
          </w:p>
        </w:tc>
        <w:tc>
          <w:tcPr>
            <w:tcW w:w="872" w:type="dxa"/>
            <w:vAlign w:val="top"/>
          </w:tcPr>
          <w:p>
            <w:pPr>
              <w:spacing w:before="78" w:line="228" w:lineRule="auto"/>
              <w:ind w:left="173" w:leftChars="0"/>
              <w:rPr>
                <w:rFonts w:hint="eastAsia" w:ascii="宋体" w:hAnsi="宋体" w:eastAsia="宋体" w:cs="宋体"/>
                <w:spacing w:val="2"/>
                <w:sz w:val="23"/>
                <w:szCs w:val="23"/>
              </w:rPr>
            </w:pPr>
            <w:r>
              <w:rPr>
                <w:rFonts w:hint="eastAsia" w:ascii="宋体" w:hAnsi="宋体" w:eastAsia="宋体" w:cs="宋体"/>
                <w:spacing w:val="-14"/>
                <w:sz w:val="23"/>
                <w:szCs w:val="23"/>
              </w:rPr>
              <w:t>9</w:t>
            </w:r>
            <w:r>
              <w:rPr>
                <w:rFonts w:hint="eastAsia" w:ascii="宋体" w:hAnsi="宋体" w:eastAsia="宋体" w:cs="宋体"/>
                <w:spacing w:val="-10"/>
                <w:sz w:val="23"/>
                <w:szCs w:val="23"/>
              </w:rPr>
              <w:t>0 分</w:t>
            </w:r>
          </w:p>
        </w:tc>
        <w:tc>
          <w:tcPr>
            <w:tcW w:w="6248" w:type="dxa"/>
            <w:vAlign w:val="top"/>
          </w:tcPr>
          <w:p>
            <w:pPr>
              <w:spacing w:line="227" w:lineRule="auto"/>
              <w:ind w:left="16" w:leftChars="0"/>
              <w:rPr>
                <w:rFonts w:hint="eastAsia" w:ascii="宋体" w:hAnsi="宋体" w:eastAsia="宋体" w:cs="宋体"/>
                <w:spacing w:val="8"/>
                <w:sz w:val="23"/>
                <w:szCs w:val="23"/>
              </w:rPr>
            </w:pPr>
          </w:p>
        </w:tc>
      </w:tr>
    </w:tbl>
    <w:p>
      <w:pPr>
        <w:rPr>
          <w:rFonts w:hint="eastAsia" w:ascii="宋体" w:hAnsi="宋体" w:eastAsia="宋体" w:cs="宋体"/>
          <w:sz w:val="21"/>
        </w:rPr>
      </w:pPr>
    </w:p>
    <w:p>
      <w:pPr>
        <w:spacing w:line="42" w:lineRule="exact"/>
        <w:rPr>
          <w:rFonts w:hint="eastAsia" w:ascii="宋体" w:hAnsi="宋体" w:eastAsia="宋体" w:cs="宋体"/>
        </w:rPr>
      </w:pP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另:政府采购政策功能落实</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一、关于中小企业、残疾人福利性单位、监狱企业扶持政策落实的规定：</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1、中小企业报价的价格扣除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（1）本项目对中小企业报价的价格给予</w:t>
      </w:r>
      <w:r>
        <w:rPr>
          <w:rFonts w:hint="eastAsia" w:ascii="宋体" w:hAnsi="宋体" w:eastAsia="宋体" w:cs="宋体"/>
          <w:b/>
          <w:bCs/>
          <w:spacing w:val="13"/>
          <w:sz w:val="23"/>
          <w:szCs w:val="23"/>
          <w:lang w:val="en-US" w:eastAsia="zh-CN"/>
        </w:rPr>
        <w:t>10</w:t>
      </w:r>
      <w:r>
        <w:rPr>
          <w:rFonts w:hint="eastAsia" w:ascii="宋体" w:hAnsi="宋体" w:eastAsia="宋体" w:cs="宋体"/>
          <w:b/>
          <w:bCs/>
          <w:spacing w:val="13"/>
          <w:sz w:val="23"/>
          <w:szCs w:val="23"/>
        </w:rPr>
        <w:t>%的扣除，用扣除后的价格参与评审。</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（2）供应商需按照磋商文件的要求提供《中小企业声明函》。</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（3）企业标准请参照《关于印发中小企业划型标准规定的通知》（工信部联企业[2011]300号）文件规定自行填写。</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2、残疾人福利性单位报价的价格扣除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（1）本项目对残疾人福利性单位视同小型、微型企业，给予</w:t>
      </w:r>
      <w:r>
        <w:rPr>
          <w:rFonts w:hint="eastAsia" w:ascii="宋体" w:hAnsi="宋体" w:eastAsia="宋体" w:cs="宋体"/>
          <w:b/>
          <w:bCs/>
          <w:spacing w:val="13"/>
          <w:sz w:val="23"/>
          <w:szCs w:val="23"/>
          <w:lang w:val="en-US" w:eastAsia="zh-CN"/>
        </w:rPr>
        <w:t>10</w:t>
      </w:r>
      <w:r>
        <w:rPr>
          <w:rFonts w:hint="eastAsia" w:ascii="宋体" w:hAnsi="宋体" w:eastAsia="宋体" w:cs="宋体"/>
          <w:b/>
          <w:bCs/>
          <w:spacing w:val="13"/>
          <w:sz w:val="23"/>
          <w:szCs w:val="23"/>
        </w:rPr>
        <w:t>%的价格扣除，用扣除后的价格参与评审。</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（2）残疾人福利性单位需按照采购文件的要求提供《残疾人福利性单位声明函》。</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（3）残疾人福利性单位标准请参照《关于促进残疾人就业政府采购政策的通知》（财库〔2017〕141号）。</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3、监狱和戒毒企业报价的价格扣除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（1）本项目对监狱和戒毒企业（简称监狱企业）视同小型、微型企业，给予</w:t>
      </w:r>
      <w:r>
        <w:rPr>
          <w:rFonts w:hint="eastAsia" w:ascii="宋体" w:hAnsi="宋体" w:eastAsia="宋体" w:cs="宋体"/>
          <w:b/>
          <w:bCs/>
          <w:spacing w:val="13"/>
          <w:sz w:val="23"/>
          <w:szCs w:val="23"/>
          <w:lang w:val="en-US" w:eastAsia="zh-CN"/>
        </w:rPr>
        <w:t>10</w:t>
      </w:r>
      <w:r>
        <w:rPr>
          <w:rFonts w:hint="eastAsia" w:ascii="宋体" w:hAnsi="宋体" w:eastAsia="宋体" w:cs="宋体"/>
          <w:b/>
          <w:bCs/>
          <w:spacing w:val="13"/>
          <w:sz w:val="23"/>
          <w:szCs w:val="23"/>
        </w:rPr>
        <w:t>%的价格扣除，用扣除后的价格参与评审。</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（2）监狱企业参加政府采购活动时，需提供由省级以上监狱管理局、戒毒管理局(含新疆生产建设兵团)出具的属于监狱企业的证明文件。供应商如不提供上述证明文件，价格将不做相应扣除。</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（3）监狱企业标准请参照《关于政府采购支持监狱企业发展有关问题的通知》（财库[2014]68号）。</w:t>
      </w:r>
    </w:p>
    <w:p>
      <w:pPr>
        <w:spacing w:before="145" w:line="295" w:lineRule="auto"/>
        <w:ind w:left="44" w:right="28" w:firstLine="480"/>
        <w:rPr>
          <w:rFonts w:hint="eastAsia" w:ascii="宋体" w:hAnsi="宋体" w:eastAsia="宋体" w:cs="宋体"/>
          <w:b/>
          <w:bCs/>
          <w:spacing w:val="13"/>
          <w:sz w:val="23"/>
          <w:szCs w:val="23"/>
        </w:rPr>
      </w:pPr>
      <w:r>
        <w:rPr>
          <w:rFonts w:hint="eastAsia" w:ascii="宋体" w:hAnsi="宋体" w:eastAsia="宋体" w:cs="宋体"/>
          <w:b/>
          <w:bCs/>
          <w:spacing w:val="13"/>
          <w:sz w:val="23"/>
          <w:szCs w:val="23"/>
        </w:rPr>
        <w:t>4、残疾人福利单位、监狱企业属于小型、微型企业的，不重复享受政策。</w:t>
      </w:r>
    </w:p>
    <w:p>
      <w:pPr>
        <w:spacing w:before="294" w:line="378" w:lineRule="exact"/>
        <w:ind w:left="598"/>
        <w:outlineLvl w:val="1"/>
        <w:rPr>
          <w:rFonts w:hint="eastAsia" w:ascii="宋体" w:hAnsi="宋体" w:eastAsia="宋体" w:cs="宋体"/>
          <w:sz w:val="28"/>
          <w:szCs w:val="28"/>
        </w:rPr>
      </w:pPr>
      <w:r>
        <w:rPr>
          <w:rFonts w:hint="eastAsia" w:ascii="宋体" w:hAnsi="宋体" w:eastAsia="宋体" w:cs="宋体"/>
          <w:spacing w:val="-2"/>
          <w:position w:val="1"/>
          <w:sz w:val="28"/>
          <w:szCs w:val="28"/>
        </w:rPr>
        <w:t>3.评审</w:t>
      </w:r>
      <w:r>
        <w:rPr>
          <w:rFonts w:hint="eastAsia" w:ascii="宋体" w:hAnsi="宋体" w:eastAsia="宋体" w:cs="宋体"/>
          <w:spacing w:val="-1"/>
          <w:position w:val="1"/>
          <w:sz w:val="28"/>
          <w:szCs w:val="28"/>
        </w:rPr>
        <w:t>方法</w:t>
      </w:r>
    </w:p>
    <w:p>
      <w:pPr>
        <w:spacing w:before="145" w:line="295" w:lineRule="auto"/>
        <w:ind w:left="44" w:right="28" w:firstLine="480"/>
        <w:rPr>
          <w:rFonts w:hint="eastAsia" w:ascii="宋体" w:hAnsi="宋体" w:eastAsia="宋体" w:cs="宋体"/>
          <w:sz w:val="23"/>
          <w:szCs w:val="23"/>
        </w:rPr>
      </w:pPr>
      <w:r>
        <w:rPr>
          <w:rFonts w:hint="eastAsia" w:ascii="宋体" w:hAnsi="宋体" w:eastAsia="宋体" w:cs="宋体"/>
          <w:spacing w:val="17"/>
          <w:sz w:val="23"/>
          <w:szCs w:val="23"/>
        </w:rPr>
        <w:t>本</w:t>
      </w:r>
      <w:r>
        <w:rPr>
          <w:rFonts w:hint="eastAsia" w:ascii="宋体" w:hAnsi="宋体" w:eastAsia="宋体" w:cs="宋体"/>
          <w:spacing w:val="13"/>
          <w:sz w:val="23"/>
          <w:szCs w:val="23"/>
        </w:rPr>
        <w:t>项目评审办法为综合评分法。磋商小组对满足磋商文件实质性要求的响</w:t>
      </w:r>
      <w:r>
        <w:rPr>
          <w:rFonts w:hint="eastAsia" w:ascii="宋体" w:hAnsi="宋体" w:eastAsia="宋体" w:cs="宋体"/>
          <w:spacing w:val="10"/>
          <w:sz w:val="23"/>
          <w:szCs w:val="23"/>
        </w:rPr>
        <w:t>应文件</w:t>
      </w:r>
      <w:r>
        <w:rPr>
          <w:rFonts w:hint="eastAsia" w:ascii="宋体" w:hAnsi="宋体" w:eastAsia="宋体" w:cs="宋体"/>
          <w:spacing w:val="6"/>
          <w:sz w:val="23"/>
          <w:szCs w:val="23"/>
        </w:rPr>
        <w:t>，</w:t>
      </w:r>
      <w:r>
        <w:rPr>
          <w:rFonts w:hint="eastAsia" w:ascii="宋体" w:hAnsi="宋体" w:eastAsia="宋体" w:cs="宋体"/>
          <w:spacing w:val="5"/>
          <w:sz w:val="23"/>
          <w:szCs w:val="23"/>
        </w:rPr>
        <w:t>按照本章第 2.3、2.4 款规定的评分标准进行打分，并按综合得分由高</w:t>
      </w:r>
      <w:r>
        <w:rPr>
          <w:rFonts w:hint="eastAsia" w:ascii="宋体" w:hAnsi="宋体" w:eastAsia="宋体" w:cs="宋体"/>
          <w:spacing w:val="13"/>
          <w:sz w:val="23"/>
          <w:szCs w:val="23"/>
        </w:rPr>
        <w:t>到低顺序推荐中标候选人，或根据采购人授权直接确定中标人。综合评分相</w:t>
      </w:r>
      <w:r>
        <w:rPr>
          <w:rFonts w:hint="eastAsia" w:ascii="宋体" w:hAnsi="宋体" w:eastAsia="宋体" w:cs="宋体"/>
          <w:spacing w:val="12"/>
          <w:sz w:val="23"/>
          <w:szCs w:val="23"/>
        </w:rPr>
        <w:t>等</w:t>
      </w:r>
      <w:r>
        <w:rPr>
          <w:rFonts w:hint="eastAsia" w:ascii="宋体" w:hAnsi="宋体" w:eastAsia="宋体" w:cs="宋体"/>
          <w:spacing w:val="1"/>
          <w:sz w:val="23"/>
          <w:szCs w:val="23"/>
        </w:rPr>
        <w:t>时，以</w:t>
      </w:r>
      <w:r>
        <w:rPr>
          <w:rFonts w:hint="eastAsia" w:ascii="宋体" w:hAnsi="宋体" w:eastAsia="宋体" w:cs="宋体"/>
          <w:sz w:val="23"/>
          <w:szCs w:val="23"/>
        </w:rPr>
        <w:t>报价低的优先；报价也相等的，由磋商小组按技术指标、实力等综合因素优劣排列。</w:t>
      </w:r>
    </w:p>
    <w:p>
      <w:pPr>
        <w:spacing w:before="176" w:line="381" w:lineRule="exact"/>
        <w:ind w:left="590"/>
        <w:outlineLvl w:val="1"/>
        <w:rPr>
          <w:rFonts w:hint="eastAsia" w:ascii="宋体" w:hAnsi="宋体" w:eastAsia="宋体" w:cs="宋体"/>
          <w:sz w:val="28"/>
          <w:szCs w:val="28"/>
        </w:rPr>
      </w:pPr>
      <w:bookmarkStart w:id="11" w:name="_bookmark36"/>
      <w:bookmarkEnd w:id="11"/>
      <w:r>
        <w:rPr>
          <w:rFonts w:hint="eastAsia" w:ascii="宋体" w:hAnsi="宋体" w:eastAsia="宋体" w:cs="宋体"/>
          <w:spacing w:val="-1"/>
          <w:position w:val="1"/>
          <w:sz w:val="28"/>
          <w:szCs w:val="28"/>
        </w:rPr>
        <w:t>4.</w:t>
      </w:r>
      <w:r>
        <w:rPr>
          <w:rFonts w:hint="eastAsia" w:ascii="宋体" w:hAnsi="宋体" w:eastAsia="宋体" w:cs="宋体"/>
          <w:position w:val="1"/>
          <w:sz w:val="28"/>
          <w:szCs w:val="28"/>
        </w:rPr>
        <w:t>评审标准</w:t>
      </w:r>
    </w:p>
    <w:p>
      <w:pPr>
        <w:spacing w:before="133" w:line="231" w:lineRule="auto"/>
        <w:ind w:left="515"/>
        <w:outlineLvl w:val="2"/>
        <w:rPr>
          <w:rFonts w:hint="eastAsia" w:ascii="宋体" w:hAnsi="宋体" w:eastAsia="宋体" w:cs="宋体"/>
          <w:sz w:val="23"/>
          <w:szCs w:val="23"/>
        </w:rPr>
      </w:pPr>
      <w:bookmarkStart w:id="12" w:name="_bookmark37"/>
      <w:bookmarkEnd w:id="12"/>
      <w:r>
        <w:rPr>
          <w:rFonts w:hint="eastAsia" w:ascii="宋体" w:hAnsi="宋体" w:eastAsia="宋体" w:cs="宋体"/>
          <w:spacing w:val="2"/>
          <w:sz w:val="23"/>
          <w:szCs w:val="23"/>
        </w:rPr>
        <w:t>4.</w:t>
      </w:r>
      <w:r>
        <w:rPr>
          <w:rFonts w:hint="eastAsia" w:ascii="宋体" w:hAnsi="宋体" w:eastAsia="宋体" w:cs="宋体"/>
          <w:spacing w:val="1"/>
          <w:sz w:val="23"/>
          <w:szCs w:val="23"/>
        </w:rPr>
        <w:t>1 初步评审标准</w:t>
      </w:r>
    </w:p>
    <w:p>
      <w:pPr>
        <w:spacing w:before="74" w:line="228" w:lineRule="auto"/>
        <w:ind w:left="515"/>
        <w:rPr>
          <w:rFonts w:hint="eastAsia" w:ascii="宋体" w:hAnsi="宋体" w:eastAsia="宋体" w:cs="宋体"/>
          <w:sz w:val="23"/>
          <w:szCs w:val="23"/>
        </w:rPr>
      </w:pPr>
      <w:r>
        <w:rPr>
          <w:rFonts w:hint="eastAsia" w:ascii="宋体" w:hAnsi="宋体" w:eastAsia="宋体" w:cs="宋体"/>
          <w:spacing w:val="7"/>
          <w:sz w:val="23"/>
          <w:szCs w:val="23"/>
        </w:rPr>
        <w:t>4</w:t>
      </w:r>
      <w:r>
        <w:rPr>
          <w:rFonts w:hint="eastAsia" w:ascii="宋体" w:hAnsi="宋体" w:eastAsia="宋体" w:cs="宋体"/>
          <w:spacing w:val="5"/>
          <w:sz w:val="23"/>
          <w:szCs w:val="23"/>
        </w:rPr>
        <w:t>.1.1 资格性审查：详见评审办法前附表；</w:t>
      </w:r>
    </w:p>
    <w:p>
      <w:pPr>
        <w:spacing w:before="76" w:line="228" w:lineRule="auto"/>
        <w:ind w:left="515"/>
        <w:rPr>
          <w:rFonts w:hint="eastAsia" w:ascii="宋体" w:hAnsi="宋体" w:eastAsia="宋体" w:cs="宋体"/>
          <w:sz w:val="23"/>
          <w:szCs w:val="23"/>
        </w:rPr>
      </w:pPr>
      <w:r>
        <w:rPr>
          <w:rFonts w:hint="eastAsia" w:ascii="宋体" w:hAnsi="宋体" w:eastAsia="宋体" w:cs="宋体"/>
          <w:spacing w:val="7"/>
          <w:sz w:val="23"/>
          <w:szCs w:val="23"/>
        </w:rPr>
        <w:t>4</w:t>
      </w:r>
      <w:r>
        <w:rPr>
          <w:rFonts w:hint="eastAsia" w:ascii="宋体" w:hAnsi="宋体" w:eastAsia="宋体" w:cs="宋体"/>
          <w:spacing w:val="5"/>
          <w:sz w:val="23"/>
          <w:szCs w:val="23"/>
        </w:rPr>
        <w:t>.1.2 符合性审查：详见评审办法前附表。</w:t>
      </w:r>
    </w:p>
    <w:p>
      <w:pPr>
        <w:spacing w:before="75" w:line="231" w:lineRule="auto"/>
        <w:ind w:left="515"/>
        <w:outlineLvl w:val="2"/>
        <w:rPr>
          <w:rFonts w:hint="eastAsia" w:ascii="宋体" w:hAnsi="宋体" w:eastAsia="宋体" w:cs="宋体"/>
          <w:sz w:val="23"/>
          <w:szCs w:val="23"/>
        </w:rPr>
      </w:pPr>
      <w:bookmarkStart w:id="13" w:name="_bookmark38"/>
      <w:bookmarkEnd w:id="13"/>
      <w:r>
        <w:rPr>
          <w:rFonts w:hint="eastAsia" w:ascii="宋体" w:hAnsi="宋体" w:eastAsia="宋体" w:cs="宋体"/>
          <w:spacing w:val="6"/>
          <w:sz w:val="23"/>
          <w:szCs w:val="23"/>
        </w:rPr>
        <w:t>4</w:t>
      </w:r>
      <w:r>
        <w:rPr>
          <w:rFonts w:hint="eastAsia" w:ascii="宋体" w:hAnsi="宋体" w:eastAsia="宋体" w:cs="宋体"/>
          <w:spacing w:val="3"/>
          <w:sz w:val="23"/>
          <w:szCs w:val="23"/>
        </w:rPr>
        <w:t>.2 分值构成与评分标准</w:t>
      </w:r>
    </w:p>
    <w:p>
      <w:pPr>
        <w:spacing w:before="73" w:line="231" w:lineRule="auto"/>
        <w:ind w:left="515"/>
        <w:rPr>
          <w:rFonts w:hint="eastAsia" w:ascii="宋体" w:hAnsi="宋体" w:eastAsia="宋体" w:cs="宋体"/>
          <w:sz w:val="23"/>
          <w:szCs w:val="23"/>
        </w:rPr>
      </w:pPr>
      <w:r>
        <w:rPr>
          <w:rFonts w:hint="eastAsia" w:ascii="宋体" w:hAnsi="宋体" w:eastAsia="宋体" w:cs="宋体"/>
          <w:spacing w:val="5"/>
          <w:sz w:val="23"/>
          <w:szCs w:val="23"/>
        </w:rPr>
        <w:t>4.2.1 分值构成：详见评审办法前附表</w:t>
      </w:r>
      <w:r>
        <w:rPr>
          <w:rFonts w:hint="eastAsia" w:ascii="宋体" w:hAnsi="宋体" w:eastAsia="宋体" w:cs="宋体"/>
          <w:spacing w:val="2"/>
          <w:sz w:val="23"/>
          <w:szCs w:val="23"/>
        </w:rPr>
        <w:t>。</w:t>
      </w:r>
    </w:p>
    <w:p>
      <w:pPr>
        <w:spacing w:before="71" w:line="289" w:lineRule="auto"/>
        <w:ind w:left="47" w:right="28" w:firstLine="468"/>
        <w:rPr>
          <w:rFonts w:hint="eastAsia" w:ascii="宋体" w:hAnsi="宋体" w:eastAsia="宋体" w:cs="宋体"/>
          <w:sz w:val="23"/>
          <w:szCs w:val="23"/>
        </w:rPr>
      </w:pPr>
      <w:r>
        <w:rPr>
          <w:rFonts w:hint="eastAsia" w:ascii="宋体" w:hAnsi="宋体" w:eastAsia="宋体" w:cs="宋体"/>
          <w:spacing w:val="10"/>
          <w:sz w:val="23"/>
          <w:szCs w:val="23"/>
        </w:rPr>
        <w:t>4.2.</w:t>
      </w:r>
      <w:r>
        <w:rPr>
          <w:rFonts w:hint="eastAsia" w:ascii="宋体" w:hAnsi="宋体" w:eastAsia="宋体" w:cs="宋体"/>
          <w:spacing w:val="5"/>
          <w:sz w:val="23"/>
          <w:szCs w:val="23"/>
        </w:rPr>
        <w:t>2 评审基准价的确定：即满足采购要求且最终价格最低的报价为评审基</w:t>
      </w:r>
      <w:r>
        <w:rPr>
          <w:rFonts w:hint="eastAsia" w:ascii="宋体" w:hAnsi="宋体" w:eastAsia="宋体" w:cs="宋体"/>
          <w:spacing w:val="11"/>
          <w:sz w:val="23"/>
          <w:szCs w:val="23"/>
        </w:rPr>
        <w:t>准</w:t>
      </w:r>
      <w:r>
        <w:rPr>
          <w:rFonts w:hint="eastAsia" w:ascii="宋体" w:hAnsi="宋体" w:eastAsia="宋体" w:cs="宋体"/>
          <w:spacing w:val="7"/>
          <w:sz w:val="23"/>
          <w:szCs w:val="23"/>
        </w:rPr>
        <w:t>价，其价格分为满分。</w:t>
      </w:r>
    </w:p>
    <w:p>
      <w:pPr>
        <w:spacing w:before="1" w:line="229" w:lineRule="auto"/>
        <w:ind w:left="515"/>
        <w:rPr>
          <w:rFonts w:hint="eastAsia" w:ascii="宋体" w:hAnsi="宋体" w:eastAsia="宋体" w:cs="宋体"/>
          <w:sz w:val="23"/>
          <w:szCs w:val="23"/>
        </w:rPr>
      </w:pPr>
      <w:r>
        <w:rPr>
          <w:rFonts w:hint="eastAsia" w:ascii="宋体" w:hAnsi="宋体" w:eastAsia="宋体" w:cs="宋体"/>
          <w:spacing w:val="4"/>
          <w:sz w:val="23"/>
          <w:szCs w:val="23"/>
        </w:rPr>
        <w:t>4.2</w:t>
      </w:r>
      <w:r>
        <w:rPr>
          <w:rFonts w:hint="eastAsia" w:ascii="宋体" w:hAnsi="宋体" w:eastAsia="宋体" w:cs="宋体"/>
          <w:spacing w:val="2"/>
          <w:sz w:val="23"/>
          <w:szCs w:val="23"/>
        </w:rPr>
        <w:t>.3 报价的得分计算</w:t>
      </w:r>
    </w:p>
    <w:p>
      <w:pPr>
        <w:spacing w:before="74" w:line="289" w:lineRule="auto"/>
        <w:ind w:left="56" w:right="28" w:firstLine="467"/>
        <w:rPr>
          <w:rFonts w:hint="eastAsia" w:ascii="宋体" w:hAnsi="宋体" w:eastAsia="宋体" w:cs="宋体"/>
          <w:sz w:val="23"/>
          <w:szCs w:val="23"/>
        </w:rPr>
      </w:pPr>
      <w:r>
        <w:rPr>
          <w:rFonts w:hint="eastAsia" w:ascii="宋体" w:hAnsi="宋体" w:eastAsia="宋体" w:cs="宋体"/>
          <w:spacing w:val="-1"/>
          <w:sz w:val="23"/>
          <w:szCs w:val="23"/>
        </w:rPr>
        <w:t>报价得分= (评审基准价／最终报价)×价格权值</w:t>
      </w:r>
      <w:r>
        <w:rPr>
          <w:rFonts w:hint="eastAsia" w:ascii="宋体" w:hAnsi="宋体" w:eastAsia="宋体" w:cs="宋体"/>
          <w:spacing w:val="-1"/>
          <w:sz w:val="23"/>
          <w:szCs w:val="23"/>
          <w:lang w:val="en-US" w:eastAsia="zh-CN"/>
        </w:rPr>
        <w:t>10%</w:t>
      </w:r>
      <w:r>
        <w:rPr>
          <w:rFonts w:hint="eastAsia" w:ascii="宋体" w:hAnsi="宋体" w:eastAsia="宋体" w:cs="宋体"/>
          <w:spacing w:val="-1"/>
          <w:sz w:val="23"/>
          <w:szCs w:val="23"/>
        </w:rPr>
        <w:t>×100。  (结果</w:t>
      </w:r>
      <w:r>
        <w:rPr>
          <w:rFonts w:hint="eastAsia" w:ascii="宋体" w:hAnsi="宋体" w:eastAsia="宋体" w:cs="宋体"/>
          <w:sz w:val="23"/>
          <w:szCs w:val="23"/>
        </w:rPr>
        <w:t>保留</w:t>
      </w:r>
      <w:r>
        <w:rPr>
          <w:rFonts w:hint="eastAsia" w:ascii="宋体" w:hAnsi="宋体" w:eastAsia="宋体" w:cs="宋体"/>
          <w:spacing w:val="14"/>
          <w:sz w:val="23"/>
          <w:szCs w:val="23"/>
        </w:rPr>
        <w:t>两</w:t>
      </w:r>
      <w:r>
        <w:rPr>
          <w:rFonts w:hint="eastAsia" w:ascii="宋体" w:hAnsi="宋体" w:eastAsia="宋体" w:cs="宋体"/>
          <w:spacing w:val="13"/>
          <w:sz w:val="23"/>
          <w:szCs w:val="23"/>
        </w:rPr>
        <w:t>位</w:t>
      </w:r>
      <w:r>
        <w:rPr>
          <w:rFonts w:hint="eastAsia" w:ascii="宋体" w:hAnsi="宋体" w:eastAsia="宋体" w:cs="宋体"/>
          <w:spacing w:val="7"/>
          <w:sz w:val="23"/>
          <w:szCs w:val="23"/>
        </w:rPr>
        <w:t>小数，第三位小数按四舍五入取舍) 。</w:t>
      </w:r>
    </w:p>
    <w:p>
      <w:pPr>
        <w:spacing w:before="6" w:line="288" w:lineRule="auto"/>
        <w:ind w:left="44" w:right="26" w:firstLine="486"/>
        <w:rPr>
          <w:rFonts w:hint="eastAsia" w:ascii="宋体" w:hAnsi="宋体" w:eastAsia="宋体" w:cs="宋体"/>
          <w:sz w:val="23"/>
          <w:szCs w:val="23"/>
        </w:rPr>
      </w:pPr>
      <w:r>
        <w:rPr>
          <w:rFonts w:hint="eastAsia" w:ascii="宋体" w:hAnsi="宋体" w:eastAsia="宋体" w:cs="宋体"/>
          <w:spacing w:val="14"/>
          <w:sz w:val="23"/>
          <w:szCs w:val="23"/>
        </w:rPr>
        <w:t>注</w:t>
      </w:r>
      <w:r>
        <w:rPr>
          <w:rFonts w:hint="eastAsia" w:ascii="宋体" w:hAnsi="宋体" w:eastAsia="宋体" w:cs="宋体"/>
          <w:spacing w:val="13"/>
          <w:sz w:val="23"/>
          <w:szCs w:val="23"/>
        </w:rPr>
        <w:t>：此公式中的投标报价为磋商的最终报价；根据财政部、工业和信息化</w:t>
      </w:r>
      <w:r>
        <w:rPr>
          <w:rFonts w:hint="eastAsia" w:ascii="宋体" w:hAnsi="宋体" w:eastAsia="宋体" w:cs="宋体"/>
          <w:spacing w:val="14"/>
          <w:sz w:val="23"/>
          <w:szCs w:val="23"/>
        </w:rPr>
        <w:t>部</w:t>
      </w:r>
      <w:r>
        <w:rPr>
          <w:rFonts w:hint="eastAsia" w:ascii="宋体" w:hAnsi="宋体" w:eastAsia="宋体" w:cs="宋体"/>
          <w:spacing w:val="8"/>
          <w:sz w:val="23"/>
          <w:szCs w:val="23"/>
        </w:rPr>
        <w:t xml:space="preserve"> (财库〔2020〕46 号) 文件规定，供应商属小型或微型企业并以其自身产品</w:t>
      </w:r>
      <w:r>
        <w:rPr>
          <w:rFonts w:hint="eastAsia" w:ascii="宋体" w:hAnsi="宋体" w:eastAsia="宋体" w:cs="宋体"/>
          <w:spacing w:val="14"/>
          <w:sz w:val="23"/>
          <w:szCs w:val="23"/>
        </w:rPr>
        <w:t>和</w:t>
      </w:r>
      <w:r>
        <w:rPr>
          <w:rFonts w:hint="eastAsia" w:ascii="宋体" w:hAnsi="宋体" w:eastAsia="宋体" w:cs="宋体"/>
          <w:spacing w:val="13"/>
          <w:sz w:val="23"/>
          <w:szCs w:val="23"/>
        </w:rPr>
        <w:t>服务报价，或者提供其他小微企业制造的货物，在满足采购需求且质量和服</w:t>
      </w:r>
      <w:r>
        <w:rPr>
          <w:rFonts w:hint="eastAsia" w:ascii="宋体" w:hAnsi="宋体" w:eastAsia="宋体" w:cs="宋体"/>
          <w:spacing w:val="10"/>
          <w:sz w:val="23"/>
          <w:szCs w:val="23"/>
        </w:rPr>
        <w:t>务相</w:t>
      </w:r>
      <w:r>
        <w:rPr>
          <w:rFonts w:hint="eastAsia" w:ascii="宋体" w:hAnsi="宋体" w:eastAsia="宋体" w:cs="宋体"/>
          <w:spacing w:val="6"/>
          <w:sz w:val="23"/>
          <w:szCs w:val="23"/>
        </w:rPr>
        <w:t>等</w:t>
      </w:r>
      <w:r>
        <w:rPr>
          <w:rFonts w:hint="eastAsia" w:ascii="宋体" w:hAnsi="宋体" w:eastAsia="宋体" w:cs="宋体"/>
          <w:spacing w:val="5"/>
          <w:sz w:val="23"/>
          <w:szCs w:val="23"/>
        </w:rPr>
        <w:t>的情况下，给予价格</w:t>
      </w:r>
      <w:r>
        <w:rPr>
          <w:rFonts w:hint="eastAsia" w:ascii="宋体" w:hAnsi="宋体" w:eastAsia="宋体" w:cs="宋体"/>
          <w:spacing w:val="5"/>
          <w:sz w:val="23"/>
          <w:szCs w:val="23"/>
          <w:lang w:val="en-US" w:eastAsia="zh-CN"/>
        </w:rPr>
        <w:t>10</w:t>
      </w:r>
      <w:r>
        <w:rPr>
          <w:rFonts w:hint="eastAsia" w:ascii="宋体" w:hAnsi="宋体" w:eastAsia="宋体" w:cs="宋体"/>
          <w:spacing w:val="5"/>
          <w:sz w:val="23"/>
          <w:szCs w:val="23"/>
        </w:rPr>
        <w:t>%-</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0%的扣除，本项目具体扣除比例为</w:t>
      </w:r>
      <w:r>
        <w:rPr>
          <w:rFonts w:hint="eastAsia" w:ascii="宋体" w:hAnsi="宋体" w:eastAsia="宋体" w:cs="宋体"/>
          <w:spacing w:val="5"/>
          <w:sz w:val="23"/>
          <w:szCs w:val="23"/>
          <w:lang w:val="en-US" w:eastAsia="zh-CN"/>
        </w:rPr>
        <w:t>10</w:t>
      </w:r>
      <w:r>
        <w:rPr>
          <w:rFonts w:hint="eastAsia" w:ascii="宋体" w:hAnsi="宋体" w:eastAsia="宋体" w:cs="宋体"/>
          <w:spacing w:val="5"/>
          <w:sz w:val="23"/>
          <w:szCs w:val="23"/>
        </w:rPr>
        <w:t>%，以最终</w:t>
      </w:r>
      <w:r>
        <w:rPr>
          <w:rFonts w:hint="eastAsia" w:ascii="宋体" w:hAnsi="宋体" w:eastAsia="宋体" w:cs="宋体"/>
          <w:spacing w:val="8"/>
          <w:sz w:val="23"/>
          <w:szCs w:val="23"/>
        </w:rPr>
        <w:t>报价扣除后的价格参与评审。</w:t>
      </w:r>
    </w:p>
    <w:p>
      <w:pPr>
        <w:spacing w:before="2" w:line="288" w:lineRule="auto"/>
        <w:ind w:left="49" w:right="28" w:firstLine="465"/>
        <w:rPr>
          <w:rFonts w:hint="eastAsia" w:ascii="宋体" w:hAnsi="宋体" w:eastAsia="宋体" w:cs="宋体"/>
          <w:sz w:val="23"/>
          <w:szCs w:val="23"/>
        </w:rPr>
      </w:pPr>
      <w:r>
        <w:rPr>
          <w:rFonts w:hint="eastAsia" w:ascii="宋体" w:hAnsi="宋体" w:eastAsia="宋体" w:cs="宋体"/>
          <w:spacing w:val="10"/>
          <w:sz w:val="23"/>
          <w:szCs w:val="23"/>
        </w:rPr>
        <w:t>4.2.</w:t>
      </w:r>
      <w:r>
        <w:rPr>
          <w:rFonts w:hint="eastAsia" w:ascii="宋体" w:hAnsi="宋体" w:eastAsia="宋体" w:cs="宋体"/>
          <w:spacing w:val="5"/>
          <w:sz w:val="23"/>
          <w:szCs w:val="23"/>
        </w:rPr>
        <w:t>4 发包人有权接受或拒绝供应商在响应文件中提出偏离、保留。发包人</w:t>
      </w:r>
      <w:r>
        <w:rPr>
          <w:rFonts w:hint="eastAsia" w:ascii="宋体" w:hAnsi="宋体" w:eastAsia="宋体" w:cs="宋体"/>
          <w:spacing w:val="12"/>
          <w:sz w:val="23"/>
          <w:szCs w:val="23"/>
        </w:rPr>
        <w:t>不</w:t>
      </w:r>
      <w:r>
        <w:rPr>
          <w:rFonts w:hint="eastAsia" w:ascii="宋体" w:hAnsi="宋体" w:eastAsia="宋体" w:cs="宋体"/>
          <w:spacing w:val="8"/>
          <w:sz w:val="23"/>
          <w:szCs w:val="23"/>
        </w:rPr>
        <w:t>接受供应商在开标后提出的优惠条件。</w:t>
      </w:r>
    </w:p>
    <w:p>
      <w:pPr>
        <w:spacing w:before="1" w:line="230" w:lineRule="auto"/>
        <w:ind w:left="515"/>
        <w:rPr>
          <w:rFonts w:hint="eastAsia" w:ascii="宋体" w:hAnsi="宋体" w:eastAsia="宋体" w:cs="宋体"/>
          <w:sz w:val="23"/>
          <w:szCs w:val="23"/>
        </w:rPr>
      </w:pPr>
      <w:r>
        <w:rPr>
          <w:rFonts w:hint="eastAsia" w:ascii="宋体" w:hAnsi="宋体" w:eastAsia="宋体" w:cs="宋体"/>
          <w:spacing w:val="4"/>
          <w:sz w:val="23"/>
          <w:szCs w:val="23"/>
        </w:rPr>
        <w:t>4.2.5 评分标准：详见评审附表。</w:t>
      </w:r>
    </w:p>
    <w:p>
      <w:pPr>
        <w:spacing w:before="278" w:line="376" w:lineRule="exact"/>
        <w:ind w:left="592"/>
        <w:outlineLvl w:val="1"/>
        <w:rPr>
          <w:rFonts w:hint="eastAsia" w:ascii="宋体" w:hAnsi="宋体" w:eastAsia="宋体" w:cs="宋体"/>
          <w:sz w:val="28"/>
          <w:szCs w:val="28"/>
        </w:rPr>
      </w:pPr>
      <w:bookmarkStart w:id="14" w:name="_bookmark39"/>
      <w:bookmarkEnd w:id="14"/>
      <w:r>
        <w:rPr>
          <w:rFonts w:hint="eastAsia" w:ascii="宋体" w:hAnsi="宋体" w:eastAsia="宋体" w:cs="宋体"/>
          <w:spacing w:val="-1"/>
          <w:position w:val="2"/>
          <w:sz w:val="28"/>
          <w:szCs w:val="28"/>
        </w:rPr>
        <w:t>5.评</w:t>
      </w:r>
      <w:r>
        <w:rPr>
          <w:rFonts w:hint="eastAsia" w:ascii="宋体" w:hAnsi="宋体" w:eastAsia="宋体" w:cs="宋体"/>
          <w:position w:val="2"/>
          <w:sz w:val="28"/>
          <w:szCs w:val="28"/>
        </w:rPr>
        <w:t>审程序</w:t>
      </w:r>
    </w:p>
    <w:p>
      <w:pPr>
        <w:spacing w:before="138" w:line="231" w:lineRule="auto"/>
        <w:ind w:left="521"/>
        <w:outlineLvl w:val="2"/>
        <w:rPr>
          <w:rFonts w:hint="eastAsia" w:ascii="宋体" w:hAnsi="宋体" w:eastAsia="宋体" w:cs="宋体"/>
          <w:sz w:val="23"/>
          <w:szCs w:val="23"/>
        </w:rPr>
      </w:pPr>
      <w:bookmarkStart w:id="15" w:name="_bookmark40"/>
      <w:bookmarkEnd w:id="15"/>
      <w:r>
        <w:rPr>
          <w:rFonts w:hint="eastAsia" w:ascii="宋体" w:hAnsi="宋体" w:eastAsia="宋体" w:cs="宋体"/>
          <w:spacing w:val="-2"/>
          <w:sz w:val="23"/>
          <w:szCs w:val="23"/>
        </w:rPr>
        <w:t>5.1 初步</w:t>
      </w:r>
      <w:r>
        <w:rPr>
          <w:rFonts w:hint="eastAsia" w:ascii="宋体" w:hAnsi="宋体" w:eastAsia="宋体" w:cs="宋体"/>
          <w:spacing w:val="-1"/>
          <w:sz w:val="23"/>
          <w:szCs w:val="23"/>
        </w:rPr>
        <w:t>评审</w:t>
      </w:r>
    </w:p>
    <w:p>
      <w:pPr>
        <w:spacing w:before="73" w:line="289" w:lineRule="auto"/>
        <w:ind w:left="46" w:right="28" w:firstLine="475"/>
        <w:rPr>
          <w:rFonts w:hint="eastAsia" w:ascii="宋体" w:hAnsi="宋体" w:eastAsia="宋体" w:cs="宋体"/>
          <w:sz w:val="23"/>
          <w:szCs w:val="23"/>
        </w:rPr>
      </w:pPr>
      <w:r>
        <w:rPr>
          <w:rFonts w:hint="eastAsia" w:ascii="宋体" w:hAnsi="宋体" w:eastAsia="宋体" w:cs="宋体"/>
          <w:spacing w:val="5"/>
          <w:sz w:val="23"/>
          <w:szCs w:val="23"/>
        </w:rPr>
        <w:t>5.1.1 磋商小组可以要求供应商提交第二章“供应商须知”</w:t>
      </w:r>
      <w:r>
        <w:rPr>
          <w:rFonts w:hint="eastAsia" w:ascii="宋体" w:hAnsi="宋体" w:eastAsia="宋体" w:cs="宋体"/>
          <w:spacing w:val="11"/>
          <w:sz w:val="23"/>
          <w:szCs w:val="23"/>
        </w:rPr>
        <w:t>供</w:t>
      </w:r>
      <w:r>
        <w:rPr>
          <w:rFonts w:hint="eastAsia" w:ascii="宋体" w:hAnsi="宋体" w:eastAsia="宋体" w:cs="宋体"/>
          <w:spacing w:val="7"/>
          <w:sz w:val="23"/>
          <w:szCs w:val="23"/>
        </w:rPr>
        <w:t>应商资格条件</w:t>
      </w:r>
      <w:r>
        <w:rPr>
          <w:rFonts w:hint="eastAsia" w:ascii="宋体" w:hAnsi="宋体" w:eastAsia="宋体" w:cs="宋体"/>
          <w:spacing w:val="5"/>
          <w:sz w:val="23"/>
          <w:szCs w:val="23"/>
        </w:rPr>
        <w:t>规</w:t>
      </w:r>
      <w:r>
        <w:rPr>
          <w:rFonts w:hint="eastAsia" w:ascii="宋体" w:hAnsi="宋体" w:eastAsia="宋体" w:cs="宋体"/>
          <w:spacing w:val="4"/>
          <w:sz w:val="23"/>
          <w:szCs w:val="23"/>
        </w:rPr>
        <w:t>定</w:t>
      </w:r>
      <w:r>
        <w:rPr>
          <w:rFonts w:hint="eastAsia" w:ascii="宋体" w:hAnsi="宋体" w:eastAsia="宋体" w:cs="宋体"/>
          <w:spacing w:val="10"/>
          <w:sz w:val="23"/>
          <w:szCs w:val="23"/>
        </w:rPr>
        <w:t>的有关</w:t>
      </w:r>
      <w:r>
        <w:rPr>
          <w:rFonts w:hint="eastAsia" w:ascii="宋体" w:hAnsi="宋体" w:eastAsia="宋体" w:cs="宋体"/>
          <w:spacing w:val="9"/>
          <w:sz w:val="23"/>
          <w:szCs w:val="23"/>
        </w:rPr>
        <w:t>证</w:t>
      </w:r>
      <w:r>
        <w:rPr>
          <w:rFonts w:hint="eastAsia" w:ascii="宋体" w:hAnsi="宋体" w:eastAsia="宋体" w:cs="宋体"/>
          <w:spacing w:val="5"/>
          <w:sz w:val="23"/>
          <w:szCs w:val="23"/>
        </w:rPr>
        <w:t>明和证件的原件，以便核验。磋商小组依据本章第 2.</w:t>
      </w:r>
      <w:r>
        <w:rPr>
          <w:rFonts w:hint="eastAsia" w:ascii="宋体" w:hAnsi="宋体" w:eastAsia="宋体" w:cs="宋体"/>
          <w:spacing w:val="5"/>
          <w:sz w:val="23"/>
          <w:szCs w:val="23"/>
          <w:lang w:val="en-US" w:eastAsia="zh-CN"/>
        </w:rPr>
        <w:t>2</w:t>
      </w:r>
      <w:r>
        <w:rPr>
          <w:rFonts w:hint="eastAsia" w:ascii="宋体" w:hAnsi="宋体" w:eastAsia="宋体" w:cs="宋体"/>
          <w:spacing w:val="5"/>
          <w:sz w:val="23"/>
          <w:szCs w:val="23"/>
        </w:rPr>
        <w:t xml:space="preserve"> 款规定的标准</w:t>
      </w:r>
      <w:r>
        <w:rPr>
          <w:rFonts w:hint="eastAsia" w:ascii="宋体" w:hAnsi="宋体" w:eastAsia="宋体" w:cs="宋体"/>
          <w:spacing w:val="11"/>
          <w:sz w:val="23"/>
          <w:szCs w:val="23"/>
        </w:rPr>
        <w:t>对</w:t>
      </w:r>
      <w:r>
        <w:rPr>
          <w:rFonts w:hint="eastAsia" w:ascii="宋体" w:hAnsi="宋体" w:eastAsia="宋体" w:cs="宋体"/>
          <w:spacing w:val="9"/>
          <w:sz w:val="23"/>
          <w:szCs w:val="23"/>
        </w:rPr>
        <w:t>响应文件进行初步评审。有一项不符合评审标准的，作废标处理。</w:t>
      </w:r>
    </w:p>
    <w:p>
      <w:pPr>
        <w:spacing w:before="1" w:line="230" w:lineRule="auto"/>
        <w:ind w:left="521"/>
        <w:rPr>
          <w:rFonts w:hint="eastAsia" w:ascii="宋体" w:hAnsi="宋体" w:eastAsia="宋体" w:cs="宋体"/>
          <w:sz w:val="23"/>
          <w:szCs w:val="23"/>
        </w:rPr>
      </w:pPr>
      <w:r>
        <w:rPr>
          <w:rFonts w:hint="eastAsia" w:ascii="宋体" w:hAnsi="宋体" w:eastAsia="宋体" w:cs="宋体"/>
          <w:spacing w:val="6"/>
          <w:sz w:val="23"/>
          <w:szCs w:val="23"/>
        </w:rPr>
        <w:t>5.1.2 供应商有以下情形之一的，其投标作废标处理</w:t>
      </w:r>
      <w:r>
        <w:rPr>
          <w:rFonts w:hint="eastAsia" w:ascii="宋体" w:hAnsi="宋体" w:eastAsia="宋体" w:cs="宋体"/>
          <w:sz w:val="23"/>
          <w:szCs w:val="23"/>
        </w:rPr>
        <w:t>：</w:t>
      </w:r>
    </w:p>
    <w:p>
      <w:pPr>
        <w:spacing w:before="124" w:line="231" w:lineRule="auto"/>
        <w:ind w:left="529"/>
        <w:rPr>
          <w:rFonts w:hint="eastAsia" w:ascii="宋体" w:hAnsi="宋体" w:eastAsia="宋体" w:cs="宋体"/>
          <w:spacing w:val="13"/>
          <w:sz w:val="23"/>
          <w:szCs w:val="23"/>
        </w:rPr>
      </w:pPr>
      <w:r>
        <w:rPr>
          <w:rFonts w:hint="eastAsia" w:ascii="宋体" w:hAnsi="宋体" w:eastAsia="宋体" w:cs="宋体"/>
          <w:spacing w:val="13"/>
          <w:sz w:val="23"/>
          <w:szCs w:val="23"/>
        </w:rPr>
        <w:t>(1) 串通投标或弄虚作假或有其他违法行为的；</w:t>
      </w:r>
    </w:p>
    <w:p>
      <w:pPr>
        <w:spacing w:before="124" w:line="231"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3"/>
          <w:sz w:val="23"/>
          <w:szCs w:val="23"/>
        </w:rPr>
        <w:t>2) 不按磋商小组要求澄清、说明或补正的。</w:t>
      </w:r>
    </w:p>
    <w:p>
      <w:pPr>
        <w:spacing w:before="72" w:line="229" w:lineRule="auto"/>
        <w:ind w:left="529"/>
        <w:rPr>
          <w:rFonts w:hint="eastAsia" w:ascii="宋体" w:hAnsi="宋体" w:eastAsia="宋体" w:cs="宋体"/>
          <w:sz w:val="23"/>
          <w:szCs w:val="23"/>
        </w:rPr>
      </w:pPr>
      <w:r>
        <w:rPr>
          <w:rFonts w:hint="eastAsia" w:ascii="宋体" w:hAnsi="宋体" w:eastAsia="宋体" w:cs="宋体"/>
          <w:spacing w:val="17"/>
          <w:sz w:val="23"/>
          <w:szCs w:val="23"/>
        </w:rPr>
        <w:t>(</w:t>
      </w:r>
      <w:r>
        <w:rPr>
          <w:rFonts w:hint="eastAsia" w:ascii="宋体" w:hAnsi="宋体" w:eastAsia="宋体" w:cs="宋体"/>
          <w:spacing w:val="12"/>
          <w:sz w:val="23"/>
          <w:szCs w:val="23"/>
        </w:rPr>
        <w:t>3) 报价函中报价与采购清单汇总价不一致时响应文件作废标处理。</w:t>
      </w:r>
    </w:p>
    <w:p>
      <w:pPr>
        <w:spacing w:before="75" w:line="228"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3"/>
          <w:sz w:val="23"/>
          <w:szCs w:val="23"/>
        </w:rPr>
        <w:t>4) 提供虚假资料的其响应文件作废标处理。</w:t>
      </w:r>
    </w:p>
    <w:p>
      <w:pPr>
        <w:spacing w:before="75" w:line="228" w:lineRule="auto"/>
        <w:ind w:left="529"/>
        <w:rPr>
          <w:rFonts w:hint="eastAsia" w:ascii="宋体" w:hAnsi="宋体" w:eastAsia="宋体" w:cs="宋体"/>
          <w:sz w:val="23"/>
          <w:szCs w:val="23"/>
        </w:rPr>
      </w:pPr>
      <w:r>
        <w:rPr>
          <w:rFonts w:hint="eastAsia" w:ascii="宋体" w:hAnsi="宋体" w:eastAsia="宋体" w:cs="宋体"/>
          <w:spacing w:val="20"/>
          <w:sz w:val="23"/>
          <w:szCs w:val="23"/>
        </w:rPr>
        <w:t>(</w:t>
      </w:r>
      <w:r>
        <w:rPr>
          <w:rFonts w:hint="eastAsia" w:ascii="宋体" w:hAnsi="宋体" w:eastAsia="宋体" w:cs="宋体"/>
          <w:spacing w:val="12"/>
          <w:sz w:val="23"/>
          <w:szCs w:val="23"/>
        </w:rPr>
        <w:t>5) 供应商在开标时资格审查时递交的法人授权委托书公证件原件，其内</w:t>
      </w:r>
    </w:p>
    <w:p>
      <w:pPr>
        <w:spacing w:before="76" w:line="289" w:lineRule="auto"/>
        <w:ind w:left="47" w:right="26"/>
        <w:rPr>
          <w:rFonts w:hint="eastAsia" w:ascii="宋体" w:hAnsi="宋体" w:eastAsia="宋体" w:cs="宋体"/>
          <w:sz w:val="23"/>
          <w:szCs w:val="23"/>
        </w:rPr>
      </w:pPr>
      <w:r>
        <w:rPr>
          <w:rFonts w:hint="eastAsia" w:ascii="宋体" w:hAnsi="宋体" w:eastAsia="宋体" w:cs="宋体"/>
          <w:spacing w:val="13"/>
          <w:sz w:val="23"/>
          <w:szCs w:val="23"/>
        </w:rPr>
        <w:t>容应与资格预审、响应文件的内容一致，其中委托代理人均为同一人，不一</w:t>
      </w:r>
      <w:r>
        <w:rPr>
          <w:rFonts w:hint="eastAsia" w:ascii="宋体" w:hAnsi="宋体" w:eastAsia="宋体" w:cs="宋体"/>
          <w:spacing w:val="12"/>
          <w:sz w:val="23"/>
          <w:szCs w:val="23"/>
        </w:rPr>
        <w:t>致</w:t>
      </w:r>
      <w:r>
        <w:rPr>
          <w:rFonts w:hint="eastAsia" w:ascii="宋体" w:hAnsi="宋体" w:eastAsia="宋体" w:cs="宋体"/>
          <w:spacing w:val="5"/>
          <w:sz w:val="23"/>
          <w:szCs w:val="23"/>
        </w:rPr>
        <w:t>作废标处理。</w:t>
      </w:r>
    </w:p>
    <w:p>
      <w:pPr>
        <w:spacing w:line="230" w:lineRule="auto"/>
        <w:ind w:left="529"/>
        <w:rPr>
          <w:rFonts w:hint="eastAsia" w:ascii="宋体" w:hAnsi="宋体" w:eastAsia="宋体" w:cs="宋体"/>
          <w:sz w:val="23"/>
          <w:szCs w:val="23"/>
        </w:rPr>
      </w:pPr>
      <w:r>
        <w:rPr>
          <w:rFonts w:hint="eastAsia" w:ascii="宋体" w:hAnsi="宋体" w:eastAsia="宋体" w:cs="宋体"/>
          <w:spacing w:val="13"/>
          <w:sz w:val="23"/>
          <w:szCs w:val="23"/>
        </w:rPr>
        <w:t>(6) 磋商小组认定供应商以低于成本报价竞标的</w:t>
      </w:r>
      <w:r>
        <w:rPr>
          <w:rFonts w:hint="eastAsia" w:ascii="宋体" w:hAnsi="宋体" w:eastAsia="宋体" w:cs="宋体"/>
          <w:spacing w:val="10"/>
          <w:sz w:val="23"/>
          <w:szCs w:val="23"/>
        </w:rPr>
        <w:t>。</w:t>
      </w:r>
    </w:p>
    <w:p>
      <w:pPr>
        <w:spacing w:before="72" w:line="230" w:lineRule="auto"/>
        <w:ind w:left="529"/>
        <w:rPr>
          <w:rFonts w:hint="eastAsia" w:ascii="宋体" w:hAnsi="宋体" w:eastAsia="宋体" w:cs="宋体"/>
          <w:sz w:val="23"/>
          <w:szCs w:val="23"/>
        </w:rPr>
      </w:pPr>
      <w:r>
        <w:rPr>
          <w:rFonts w:hint="eastAsia" w:ascii="宋体" w:hAnsi="宋体" w:eastAsia="宋体" w:cs="宋体"/>
          <w:spacing w:val="22"/>
          <w:sz w:val="23"/>
          <w:szCs w:val="23"/>
        </w:rPr>
        <w:t>(</w:t>
      </w:r>
      <w:r>
        <w:rPr>
          <w:rFonts w:hint="eastAsia" w:ascii="宋体" w:hAnsi="宋体" w:eastAsia="宋体" w:cs="宋体"/>
          <w:spacing w:val="13"/>
          <w:sz w:val="23"/>
          <w:szCs w:val="23"/>
        </w:rPr>
        <w:t>7) 供应商附有采购人不能接受的条件。</w:t>
      </w:r>
    </w:p>
    <w:p>
      <w:pPr>
        <w:spacing w:before="106" w:line="228" w:lineRule="auto"/>
        <w:ind w:left="529"/>
        <w:rPr>
          <w:rFonts w:hint="eastAsia" w:ascii="宋体" w:hAnsi="宋体" w:eastAsia="宋体" w:cs="宋体"/>
          <w:sz w:val="23"/>
          <w:szCs w:val="23"/>
        </w:rPr>
      </w:pPr>
      <w:r>
        <w:rPr>
          <w:rFonts w:hint="eastAsia" w:ascii="宋体" w:hAnsi="宋体" w:eastAsia="宋体" w:cs="宋体"/>
          <w:spacing w:val="13"/>
          <w:sz w:val="23"/>
          <w:szCs w:val="23"/>
        </w:rPr>
        <w:t>(8) 响应文件偏离磋商文件实质性要求和条件的</w:t>
      </w:r>
      <w:r>
        <w:rPr>
          <w:rFonts w:hint="eastAsia" w:ascii="宋体" w:hAnsi="宋体" w:eastAsia="宋体" w:cs="宋体"/>
          <w:spacing w:val="10"/>
          <w:sz w:val="23"/>
          <w:szCs w:val="23"/>
        </w:rPr>
        <w:t>。</w:t>
      </w:r>
    </w:p>
    <w:p>
      <w:pPr>
        <w:spacing w:before="116" w:line="321" w:lineRule="auto"/>
        <w:ind w:left="75" w:right="28" w:firstLine="454"/>
        <w:rPr>
          <w:rFonts w:hint="eastAsia" w:ascii="宋体" w:hAnsi="宋体" w:eastAsia="宋体" w:cs="宋体"/>
          <w:sz w:val="23"/>
          <w:szCs w:val="23"/>
        </w:rPr>
      </w:pPr>
      <w:r>
        <w:rPr>
          <w:rFonts w:hint="eastAsia" w:ascii="宋体" w:hAnsi="宋体" w:eastAsia="宋体" w:cs="宋体"/>
          <w:spacing w:val="20"/>
          <w:sz w:val="23"/>
          <w:szCs w:val="23"/>
        </w:rPr>
        <w:t>(</w:t>
      </w:r>
      <w:r>
        <w:rPr>
          <w:rFonts w:hint="eastAsia" w:ascii="宋体" w:hAnsi="宋体" w:eastAsia="宋体" w:cs="宋体"/>
          <w:spacing w:val="12"/>
          <w:sz w:val="23"/>
          <w:szCs w:val="23"/>
        </w:rPr>
        <w:t>9) 一个供应商递交两份或多分内容不同的响应文件，或在一份响应文件</w:t>
      </w:r>
      <w:r>
        <w:rPr>
          <w:rFonts w:hint="eastAsia" w:ascii="宋体" w:hAnsi="宋体" w:eastAsia="宋体" w:cs="宋体"/>
          <w:spacing w:val="11"/>
          <w:sz w:val="23"/>
          <w:szCs w:val="23"/>
        </w:rPr>
        <w:t>中</w:t>
      </w:r>
      <w:r>
        <w:rPr>
          <w:rFonts w:hint="eastAsia" w:ascii="宋体" w:hAnsi="宋体" w:eastAsia="宋体" w:cs="宋体"/>
          <w:spacing w:val="8"/>
          <w:sz w:val="23"/>
          <w:szCs w:val="23"/>
        </w:rPr>
        <w:t>对同一招标项目有两个或多个报价，且未声明哪一个报价有效的。</w:t>
      </w:r>
    </w:p>
    <w:p>
      <w:pPr>
        <w:spacing w:line="321" w:lineRule="auto"/>
        <w:ind w:left="43" w:right="28" w:firstLine="478"/>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1</w:t>
      </w:r>
      <w:r>
        <w:rPr>
          <w:rFonts w:hint="eastAsia" w:ascii="宋体" w:hAnsi="宋体" w:eastAsia="宋体" w:cs="宋体"/>
          <w:spacing w:val="5"/>
          <w:sz w:val="23"/>
          <w:szCs w:val="23"/>
        </w:rPr>
        <w:t>.3 报价有算术错误的，磋商小组按以下原则对报价进行修正，修正的价</w:t>
      </w:r>
      <w:r>
        <w:rPr>
          <w:rFonts w:hint="eastAsia" w:ascii="宋体" w:hAnsi="宋体" w:eastAsia="宋体" w:cs="宋体"/>
          <w:spacing w:val="13"/>
          <w:sz w:val="23"/>
          <w:szCs w:val="23"/>
        </w:rPr>
        <w:t>格经供应商书面确认后具有约束力。供应商不接受修正价格的，其投标作废标</w:t>
      </w:r>
      <w:r>
        <w:rPr>
          <w:rFonts w:hint="eastAsia" w:ascii="宋体" w:hAnsi="宋体" w:eastAsia="宋体" w:cs="宋体"/>
          <w:spacing w:val="2"/>
          <w:sz w:val="23"/>
          <w:szCs w:val="23"/>
        </w:rPr>
        <w:t>处</w:t>
      </w:r>
      <w:r>
        <w:rPr>
          <w:rFonts w:hint="eastAsia" w:ascii="宋体" w:hAnsi="宋体" w:eastAsia="宋体" w:cs="宋体"/>
          <w:spacing w:val="1"/>
          <w:sz w:val="23"/>
          <w:szCs w:val="23"/>
        </w:rPr>
        <w:t>理。</w:t>
      </w:r>
    </w:p>
    <w:p>
      <w:pPr>
        <w:spacing w:line="230"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0"/>
          <w:sz w:val="23"/>
          <w:szCs w:val="23"/>
        </w:rPr>
        <w:t>1</w:t>
      </w:r>
      <w:r>
        <w:rPr>
          <w:rFonts w:hint="eastAsia" w:ascii="宋体" w:hAnsi="宋体" w:eastAsia="宋体" w:cs="宋体"/>
          <w:spacing w:val="8"/>
          <w:sz w:val="23"/>
          <w:szCs w:val="23"/>
        </w:rPr>
        <w:t>) 响应文件中的大写金额与小写金额不一致的， 以大写金额为准；</w:t>
      </w:r>
    </w:p>
    <w:p>
      <w:pPr>
        <w:spacing w:before="113" w:line="321" w:lineRule="auto"/>
        <w:ind w:left="45" w:right="28" w:firstLine="484"/>
        <w:rPr>
          <w:rFonts w:hint="eastAsia" w:ascii="宋体" w:hAnsi="宋体" w:eastAsia="宋体" w:cs="宋体"/>
          <w:sz w:val="23"/>
          <w:szCs w:val="23"/>
        </w:rPr>
      </w:pPr>
      <w:r>
        <w:rPr>
          <w:rFonts w:hint="eastAsia" w:ascii="宋体" w:hAnsi="宋体" w:eastAsia="宋体" w:cs="宋体"/>
          <w:spacing w:val="16"/>
          <w:sz w:val="23"/>
          <w:szCs w:val="23"/>
        </w:rPr>
        <w:t>(2</w:t>
      </w:r>
      <w:r>
        <w:rPr>
          <w:rFonts w:hint="eastAsia" w:ascii="宋体" w:hAnsi="宋体" w:eastAsia="宋体" w:cs="宋体"/>
          <w:spacing w:val="13"/>
          <w:sz w:val="23"/>
          <w:szCs w:val="23"/>
        </w:rPr>
        <w:t>)</w:t>
      </w:r>
      <w:r>
        <w:rPr>
          <w:rFonts w:hint="eastAsia" w:ascii="宋体" w:hAnsi="宋体" w:eastAsia="宋体" w:cs="宋体"/>
          <w:spacing w:val="8"/>
          <w:sz w:val="23"/>
          <w:szCs w:val="23"/>
        </w:rPr>
        <w:t xml:space="preserve"> 总价金额与依据单价计算出的结果不一致的， 以单价金额为准修正总</w:t>
      </w:r>
      <w:r>
        <w:rPr>
          <w:rFonts w:hint="eastAsia" w:ascii="宋体" w:hAnsi="宋体" w:eastAsia="宋体" w:cs="宋体"/>
          <w:spacing w:val="16"/>
          <w:sz w:val="23"/>
          <w:szCs w:val="23"/>
        </w:rPr>
        <w:t>价</w:t>
      </w:r>
      <w:r>
        <w:rPr>
          <w:rFonts w:hint="eastAsia" w:ascii="宋体" w:hAnsi="宋体" w:eastAsia="宋体" w:cs="宋体"/>
          <w:spacing w:val="11"/>
          <w:sz w:val="23"/>
          <w:szCs w:val="23"/>
        </w:rPr>
        <w:t>，</w:t>
      </w:r>
      <w:r>
        <w:rPr>
          <w:rFonts w:hint="eastAsia" w:ascii="宋体" w:hAnsi="宋体" w:eastAsia="宋体" w:cs="宋体"/>
          <w:spacing w:val="8"/>
          <w:sz w:val="23"/>
          <w:szCs w:val="23"/>
        </w:rPr>
        <w:t>但单价金额小数点有明显错误的除外。</w:t>
      </w:r>
    </w:p>
    <w:p>
      <w:pPr>
        <w:spacing w:before="1" w:line="229" w:lineRule="auto"/>
        <w:ind w:left="521"/>
        <w:outlineLvl w:val="2"/>
        <w:rPr>
          <w:rFonts w:hint="eastAsia" w:ascii="宋体" w:hAnsi="宋体" w:eastAsia="宋体" w:cs="宋体"/>
          <w:sz w:val="23"/>
          <w:szCs w:val="23"/>
        </w:rPr>
      </w:pPr>
      <w:bookmarkStart w:id="16" w:name="_bookmark41"/>
      <w:bookmarkEnd w:id="16"/>
      <w:r>
        <w:rPr>
          <w:rFonts w:hint="eastAsia" w:ascii="宋体" w:hAnsi="宋体" w:eastAsia="宋体" w:cs="宋体"/>
          <w:spacing w:val="-2"/>
          <w:sz w:val="23"/>
          <w:szCs w:val="23"/>
        </w:rPr>
        <w:t>5.2 详细</w:t>
      </w:r>
      <w:r>
        <w:rPr>
          <w:rFonts w:hint="eastAsia" w:ascii="宋体" w:hAnsi="宋体" w:eastAsia="宋体" w:cs="宋体"/>
          <w:spacing w:val="-1"/>
          <w:sz w:val="23"/>
          <w:szCs w:val="23"/>
        </w:rPr>
        <w:t>评审</w:t>
      </w:r>
    </w:p>
    <w:p>
      <w:pPr>
        <w:spacing w:before="114" w:line="321" w:lineRule="auto"/>
        <w:ind w:left="45" w:right="29" w:firstLine="478"/>
        <w:rPr>
          <w:rFonts w:hint="eastAsia" w:ascii="宋体" w:hAnsi="宋体" w:eastAsia="宋体" w:cs="宋体"/>
          <w:sz w:val="23"/>
          <w:szCs w:val="23"/>
        </w:rPr>
      </w:pPr>
      <w:r>
        <w:rPr>
          <w:rFonts w:hint="eastAsia" w:ascii="宋体" w:hAnsi="宋体" w:eastAsia="宋体" w:cs="宋体"/>
          <w:spacing w:val="19"/>
          <w:sz w:val="23"/>
          <w:szCs w:val="23"/>
        </w:rPr>
        <w:t>磋</w:t>
      </w:r>
      <w:r>
        <w:rPr>
          <w:rFonts w:hint="eastAsia" w:ascii="宋体" w:hAnsi="宋体" w:eastAsia="宋体" w:cs="宋体"/>
          <w:spacing w:val="13"/>
          <w:sz w:val="23"/>
          <w:szCs w:val="23"/>
        </w:rPr>
        <w:t>商小组分别进行技术评审、商务评审和信用与业绩评审，在技术组评委</w:t>
      </w:r>
      <w:r>
        <w:rPr>
          <w:rFonts w:hint="eastAsia" w:ascii="宋体" w:hAnsi="宋体" w:eastAsia="宋体" w:cs="宋体"/>
          <w:spacing w:val="16"/>
          <w:sz w:val="23"/>
          <w:szCs w:val="23"/>
        </w:rPr>
        <w:t>技</w:t>
      </w:r>
      <w:r>
        <w:rPr>
          <w:rFonts w:hint="eastAsia" w:ascii="宋体" w:hAnsi="宋体" w:eastAsia="宋体" w:cs="宋体"/>
          <w:spacing w:val="11"/>
          <w:sz w:val="23"/>
          <w:szCs w:val="23"/>
        </w:rPr>
        <w:t>术</w:t>
      </w:r>
      <w:r>
        <w:rPr>
          <w:rFonts w:hint="eastAsia" w:ascii="宋体" w:hAnsi="宋体" w:eastAsia="宋体" w:cs="宋体"/>
          <w:spacing w:val="8"/>
          <w:sz w:val="23"/>
          <w:szCs w:val="23"/>
        </w:rPr>
        <w:t>评分表提交后，在进行商务评分汇总。</w:t>
      </w:r>
    </w:p>
    <w:p>
      <w:pPr>
        <w:spacing w:before="1" w:line="321" w:lineRule="auto"/>
        <w:ind w:left="45" w:right="26" w:firstLine="479"/>
        <w:rPr>
          <w:rFonts w:hint="eastAsia" w:ascii="宋体" w:hAnsi="宋体" w:eastAsia="宋体" w:cs="宋体"/>
          <w:sz w:val="23"/>
          <w:szCs w:val="23"/>
        </w:rPr>
      </w:pPr>
      <w:r>
        <w:rPr>
          <w:rFonts w:hint="eastAsia" w:ascii="宋体" w:hAnsi="宋体" w:eastAsia="宋体" w:cs="宋体"/>
          <w:spacing w:val="20"/>
          <w:sz w:val="23"/>
          <w:szCs w:val="23"/>
        </w:rPr>
        <w:t>报</w:t>
      </w:r>
      <w:r>
        <w:rPr>
          <w:rFonts w:hint="eastAsia" w:ascii="宋体" w:hAnsi="宋体" w:eastAsia="宋体" w:cs="宋体"/>
          <w:spacing w:val="13"/>
          <w:sz w:val="23"/>
          <w:szCs w:val="23"/>
        </w:rPr>
        <w:t>价部分由磋商小组与供应商进行磋商，供应商进行两轮报价。第一轮报</w:t>
      </w:r>
      <w:r>
        <w:rPr>
          <w:rFonts w:hint="eastAsia" w:ascii="宋体" w:hAnsi="宋体" w:eastAsia="宋体" w:cs="宋体"/>
          <w:spacing w:val="18"/>
          <w:sz w:val="23"/>
          <w:szCs w:val="23"/>
        </w:rPr>
        <w:t>价</w:t>
      </w:r>
      <w:r>
        <w:rPr>
          <w:rFonts w:hint="eastAsia" w:ascii="宋体" w:hAnsi="宋体" w:eastAsia="宋体" w:cs="宋体"/>
          <w:spacing w:val="13"/>
          <w:sz w:val="23"/>
          <w:szCs w:val="23"/>
        </w:rPr>
        <w:t>为</w:t>
      </w:r>
      <w:r>
        <w:rPr>
          <w:rFonts w:hint="eastAsia" w:ascii="宋体" w:hAnsi="宋体" w:eastAsia="宋体" w:cs="宋体"/>
          <w:spacing w:val="9"/>
          <w:sz w:val="23"/>
          <w:szCs w:val="23"/>
        </w:rPr>
        <w:t>响应文件内报价，第二轮报价所有供应商同时报价。 以最后一轮的最终报</w:t>
      </w:r>
      <w:r>
        <w:rPr>
          <w:rFonts w:hint="eastAsia" w:ascii="宋体" w:hAnsi="宋体" w:eastAsia="宋体" w:cs="宋体"/>
          <w:spacing w:val="10"/>
          <w:sz w:val="23"/>
          <w:szCs w:val="23"/>
        </w:rPr>
        <w:t>价</w:t>
      </w:r>
      <w:r>
        <w:rPr>
          <w:rFonts w:hint="eastAsia" w:ascii="宋体" w:hAnsi="宋体" w:eastAsia="宋体" w:cs="宋体"/>
          <w:spacing w:val="7"/>
          <w:sz w:val="23"/>
          <w:szCs w:val="23"/>
        </w:rPr>
        <w:t>由低到高进行排序。</w:t>
      </w:r>
    </w:p>
    <w:p>
      <w:pPr>
        <w:spacing w:before="1" w:line="321" w:lineRule="auto"/>
        <w:ind w:left="44" w:right="29" w:firstLine="479"/>
        <w:rPr>
          <w:rFonts w:hint="eastAsia" w:ascii="宋体" w:hAnsi="宋体" w:eastAsia="宋体" w:cs="宋体"/>
          <w:sz w:val="23"/>
          <w:szCs w:val="23"/>
        </w:rPr>
      </w:pPr>
      <w:r>
        <w:rPr>
          <w:rFonts w:hint="eastAsia" w:ascii="宋体" w:hAnsi="宋体" w:eastAsia="宋体" w:cs="宋体"/>
          <w:spacing w:val="10"/>
          <w:sz w:val="23"/>
          <w:szCs w:val="23"/>
        </w:rPr>
        <w:t>磋</w:t>
      </w:r>
      <w:r>
        <w:rPr>
          <w:rFonts w:hint="eastAsia" w:ascii="宋体" w:hAnsi="宋体" w:eastAsia="宋体" w:cs="宋体"/>
          <w:spacing w:val="9"/>
          <w:sz w:val="23"/>
          <w:szCs w:val="23"/>
        </w:rPr>
        <w:t>商小组推荐综合得分由高到低的顺序推荐 3 三名供应商为成交候选人推</w:t>
      </w:r>
      <w:r>
        <w:rPr>
          <w:rFonts w:hint="eastAsia" w:ascii="宋体" w:hAnsi="宋体" w:eastAsia="宋体" w:cs="宋体"/>
          <w:spacing w:val="4"/>
          <w:sz w:val="23"/>
          <w:szCs w:val="23"/>
        </w:rPr>
        <w:t>荐给采购人， 由采购人确定一名供应商为成交供应商</w:t>
      </w:r>
      <w:r>
        <w:rPr>
          <w:rFonts w:hint="eastAsia" w:ascii="宋体" w:hAnsi="宋体" w:eastAsia="宋体" w:cs="宋体"/>
          <w:spacing w:val="3"/>
          <w:sz w:val="23"/>
          <w:szCs w:val="23"/>
        </w:rPr>
        <w:t>。</w:t>
      </w:r>
    </w:p>
    <w:p>
      <w:pPr>
        <w:spacing w:before="2" w:line="320" w:lineRule="auto"/>
        <w:ind w:left="47" w:right="28" w:firstLine="474"/>
        <w:rPr>
          <w:rFonts w:hint="eastAsia" w:ascii="宋体" w:hAnsi="宋体" w:eastAsia="宋体" w:cs="宋体"/>
          <w:sz w:val="23"/>
          <w:szCs w:val="23"/>
        </w:rPr>
      </w:pPr>
      <w:r>
        <w:rPr>
          <w:rFonts w:hint="eastAsia" w:ascii="宋体" w:hAnsi="宋体" w:eastAsia="宋体" w:cs="宋体"/>
          <w:spacing w:val="5"/>
          <w:sz w:val="23"/>
          <w:szCs w:val="23"/>
        </w:rPr>
        <w:t>5.2.1 磋商小组按照本章第 2.</w:t>
      </w:r>
      <w:r>
        <w:rPr>
          <w:rFonts w:hint="eastAsia" w:ascii="宋体" w:hAnsi="宋体" w:eastAsia="宋体" w:cs="宋体"/>
          <w:spacing w:val="5"/>
          <w:sz w:val="23"/>
          <w:szCs w:val="23"/>
          <w:lang w:val="en-US" w:eastAsia="zh-CN"/>
        </w:rPr>
        <w:t>1</w:t>
      </w:r>
      <w:r>
        <w:rPr>
          <w:rFonts w:hint="eastAsia" w:ascii="宋体" w:hAnsi="宋体" w:eastAsia="宋体" w:cs="宋体"/>
          <w:spacing w:val="5"/>
          <w:sz w:val="23"/>
          <w:szCs w:val="23"/>
        </w:rPr>
        <w:t xml:space="preserve"> 款规定的量化因素和分值进行打分,计算</w:t>
      </w:r>
      <w:r>
        <w:rPr>
          <w:rFonts w:hint="eastAsia" w:ascii="宋体" w:hAnsi="宋体" w:eastAsia="宋体" w:cs="宋体"/>
          <w:spacing w:val="4"/>
          <w:sz w:val="23"/>
          <w:szCs w:val="23"/>
        </w:rPr>
        <w:t>出</w:t>
      </w:r>
      <w:r>
        <w:rPr>
          <w:rFonts w:hint="eastAsia" w:ascii="宋体" w:hAnsi="宋体" w:eastAsia="宋体" w:cs="宋体"/>
          <w:spacing w:val="9"/>
          <w:sz w:val="23"/>
          <w:szCs w:val="23"/>
        </w:rPr>
        <w:t>综合评分得分,供应商的总得分等于评委评分的算术和的平均值</w:t>
      </w:r>
      <w:r>
        <w:rPr>
          <w:rFonts w:hint="eastAsia" w:ascii="宋体" w:hAnsi="宋体" w:eastAsia="宋体" w:cs="宋体"/>
          <w:spacing w:val="4"/>
          <w:sz w:val="23"/>
          <w:szCs w:val="23"/>
        </w:rPr>
        <w:t>。</w:t>
      </w:r>
    </w:p>
    <w:p>
      <w:pPr>
        <w:spacing w:before="1" w:line="229" w:lineRule="auto"/>
        <w:ind w:left="529"/>
        <w:rPr>
          <w:rFonts w:hint="eastAsia" w:ascii="宋体" w:hAnsi="宋体" w:eastAsia="宋体" w:cs="宋体"/>
          <w:sz w:val="23"/>
          <w:szCs w:val="23"/>
        </w:rPr>
      </w:pPr>
      <w:r>
        <w:rPr>
          <w:rFonts w:hint="eastAsia" w:ascii="宋体" w:hAnsi="宋体" w:eastAsia="宋体" w:cs="宋体"/>
          <w:spacing w:val="13"/>
          <w:sz w:val="23"/>
          <w:szCs w:val="23"/>
        </w:rPr>
        <w:t>(</w:t>
      </w:r>
      <w:r>
        <w:rPr>
          <w:rFonts w:hint="eastAsia" w:ascii="宋体" w:hAnsi="宋体" w:eastAsia="宋体" w:cs="宋体"/>
          <w:spacing w:val="8"/>
          <w:sz w:val="23"/>
          <w:szCs w:val="23"/>
        </w:rPr>
        <w:t>1) 按本章规定的评审项目及内容对技术因素部分计算出得分∑1；</w:t>
      </w:r>
    </w:p>
    <w:p>
      <w:pPr>
        <w:spacing w:before="114" w:line="230" w:lineRule="auto"/>
        <w:ind w:left="529"/>
        <w:rPr>
          <w:rFonts w:hint="eastAsia" w:ascii="宋体" w:hAnsi="宋体" w:eastAsia="宋体" w:cs="宋体"/>
          <w:sz w:val="23"/>
          <w:szCs w:val="23"/>
        </w:rPr>
      </w:pPr>
      <w:r>
        <w:rPr>
          <w:rFonts w:hint="eastAsia" w:ascii="宋体" w:hAnsi="宋体" w:eastAsia="宋体" w:cs="宋体"/>
          <w:spacing w:val="16"/>
          <w:sz w:val="23"/>
          <w:szCs w:val="23"/>
        </w:rPr>
        <w:t>(</w:t>
      </w:r>
      <w:r>
        <w:rPr>
          <w:rFonts w:hint="eastAsia" w:ascii="宋体" w:hAnsi="宋体" w:eastAsia="宋体" w:cs="宋体"/>
          <w:spacing w:val="12"/>
          <w:sz w:val="23"/>
          <w:szCs w:val="23"/>
        </w:rPr>
        <w:t>2) 按本章规定的评审项目及内容对商务因素部分计算出∑2；</w:t>
      </w:r>
    </w:p>
    <w:p>
      <w:pPr>
        <w:spacing w:before="113" w:line="229" w:lineRule="auto"/>
        <w:ind w:left="521"/>
        <w:rPr>
          <w:rFonts w:hint="eastAsia" w:ascii="宋体" w:hAnsi="宋体" w:eastAsia="宋体" w:cs="宋体"/>
          <w:sz w:val="23"/>
          <w:szCs w:val="23"/>
        </w:rPr>
      </w:pPr>
      <w:r>
        <w:rPr>
          <w:rFonts w:hint="eastAsia" w:ascii="宋体" w:hAnsi="宋体" w:eastAsia="宋体" w:cs="宋体"/>
          <w:spacing w:val="7"/>
          <w:sz w:val="23"/>
          <w:szCs w:val="23"/>
        </w:rPr>
        <w:t>5.2.2 评分分值计算保留小数点后两位，小数点后第三位按“四舍五入”</w:t>
      </w:r>
      <w:r>
        <w:rPr>
          <w:rFonts w:hint="eastAsia" w:ascii="宋体" w:hAnsi="宋体" w:eastAsia="宋体" w:cs="宋体"/>
          <w:spacing w:val="6"/>
          <w:sz w:val="23"/>
          <w:szCs w:val="23"/>
        </w:rPr>
        <w:t>;</w:t>
      </w:r>
    </w:p>
    <w:p>
      <w:pPr>
        <w:spacing w:before="114" w:line="231" w:lineRule="auto"/>
        <w:ind w:left="521"/>
        <w:rPr>
          <w:rFonts w:hint="eastAsia" w:ascii="宋体" w:hAnsi="宋体" w:eastAsia="宋体" w:cs="宋体"/>
          <w:sz w:val="23"/>
          <w:szCs w:val="23"/>
        </w:rPr>
      </w:pPr>
      <w:bookmarkStart w:id="17" w:name="_bookmark42"/>
      <w:bookmarkEnd w:id="17"/>
      <w:r>
        <w:rPr>
          <w:rFonts w:hint="eastAsia" w:ascii="宋体" w:hAnsi="宋体" w:eastAsia="宋体" w:cs="宋体"/>
          <w:spacing w:val="-10"/>
          <w:sz w:val="23"/>
          <w:szCs w:val="23"/>
        </w:rPr>
        <w:t>5</w:t>
      </w:r>
      <w:r>
        <w:rPr>
          <w:rFonts w:hint="eastAsia" w:ascii="宋体" w:hAnsi="宋体" w:eastAsia="宋体" w:cs="宋体"/>
          <w:spacing w:val="-9"/>
          <w:sz w:val="23"/>
          <w:szCs w:val="23"/>
        </w:rPr>
        <w:t>.2.3 供应商得分：∑1+∑2</w:t>
      </w:r>
    </w:p>
    <w:p>
      <w:pPr>
        <w:spacing w:before="114" w:line="230" w:lineRule="auto"/>
        <w:ind w:left="521"/>
        <w:outlineLvl w:val="2"/>
        <w:rPr>
          <w:rFonts w:hint="eastAsia" w:ascii="宋体" w:hAnsi="宋体" w:eastAsia="宋体" w:cs="宋体"/>
          <w:sz w:val="23"/>
          <w:szCs w:val="23"/>
        </w:rPr>
      </w:pPr>
      <w:r>
        <w:rPr>
          <w:rFonts w:hint="eastAsia" w:ascii="宋体" w:hAnsi="宋体" w:eastAsia="宋体" w:cs="宋体"/>
          <w:spacing w:val="6"/>
          <w:sz w:val="23"/>
          <w:szCs w:val="23"/>
        </w:rPr>
        <w:t>5</w:t>
      </w:r>
      <w:r>
        <w:rPr>
          <w:rFonts w:hint="eastAsia" w:ascii="宋体" w:hAnsi="宋体" w:eastAsia="宋体" w:cs="宋体"/>
          <w:spacing w:val="4"/>
          <w:sz w:val="23"/>
          <w:szCs w:val="23"/>
        </w:rPr>
        <w:t>.</w:t>
      </w:r>
      <w:r>
        <w:rPr>
          <w:rFonts w:hint="eastAsia" w:ascii="宋体" w:hAnsi="宋体" w:eastAsia="宋体" w:cs="宋体"/>
          <w:spacing w:val="3"/>
          <w:sz w:val="23"/>
          <w:szCs w:val="23"/>
        </w:rPr>
        <w:t>3 响应文件的澄清和补正</w:t>
      </w:r>
    </w:p>
    <w:p>
      <w:pPr>
        <w:spacing w:before="155" w:line="322" w:lineRule="auto"/>
        <w:ind w:left="58" w:right="28" w:firstLine="463"/>
        <w:rPr>
          <w:rFonts w:hint="eastAsia" w:ascii="宋体" w:hAnsi="宋体" w:eastAsia="宋体" w:cs="宋体"/>
          <w:spacing w:val="8"/>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3</w:t>
      </w:r>
      <w:r>
        <w:rPr>
          <w:rFonts w:hint="eastAsia" w:ascii="宋体" w:hAnsi="宋体" w:eastAsia="宋体" w:cs="宋体"/>
          <w:spacing w:val="5"/>
          <w:sz w:val="23"/>
          <w:szCs w:val="23"/>
        </w:rPr>
        <w:t>.1 在评审过程中，磋商小组可以书面形式要求供应商对所提交响应文件</w:t>
      </w:r>
      <w:r>
        <w:rPr>
          <w:rFonts w:hint="eastAsia" w:ascii="宋体" w:hAnsi="宋体" w:eastAsia="宋体" w:cs="宋体"/>
          <w:spacing w:val="13"/>
          <w:sz w:val="23"/>
          <w:szCs w:val="23"/>
        </w:rPr>
        <w:t>中不明确的内容进行书面澄清或说明，或者对细微偏差进行补正。磋商小组</w:t>
      </w:r>
      <w:r>
        <w:rPr>
          <w:rFonts w:hint="eastAsia" w:ascii="宋体" w:hAnsi="宋体" w:eastAsia="宋体" w:cs="宋体"/>
          <w:spacing w:val="11"/>
          <w:sz w:val="23"/>
          <w:szCs w:val="23"/>
        </w:rPr>
        <w:t>不</w:t>
      </w:r>
      <w:r>
        <w:rPr>
          <w:rFonts w:hint="eastAsia" w:ascii="宋体" w:hAnsi="宋体" w:eastAsia="宋体" w:cs="宋体"/>
          <w:spacing w:val="16"/>
          <w:sz w:val="23"/>
          <w:szCs w:val="23"/>
        </w:rPr>
        <w:t>接</w:t>
      </w:r>
      <w:r>
        <w:rPr>
          <w:rFonts w:hint="eastAsia" w:ascii="宋体" w:hAnsi="宋体" w:eastAsia="宋体" w:cs="宋体"/>
          <w:spacing w:val="11"/>
          <w:sz w:val="23"/>
          <w:szCs w:val="23"/>
        </w:rPr>
        <w:t>受</w:t>
      </w:r>
      <w:r>
        <w:rPr>
          <w:rFonts w:hint="eastAsia" w:ascii="宋体" w:hAnsi="宋体" w:eastAsia="宋体" w:cs="宋体"/>
          <w:spacing w:val="8"/>
          <w:sz w:val="23"/>
          <w:szCs w:val="23"/>
        </w:rPr>
        <w:t>供应商主动提出的澄清、说明或补正。</w:t>
      </w:r>
    </w:p>
    <w:p>
      <w:pPr>
        <w:spacing w:before="155" w:line="322" w:lineRule="auto"/>
        <w:ind w:left="58" w:right="28" w:firstLine="463"/>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w:t>
      </w:r>
      <w:r>
        <w:rPr>
          <w:rFonts w:hint="eastAsia" w:ascii="宋体" w:hAnsi="宋体" w:eastAsia="宋体" w:cs="宋体"/>
          <w:spacing w:val="5"/>
          <w:sz w:val="23"/>
          <w:szCs w:val="23"/>
        </w:rPr>
        <w:t>3.2 澄清、说明和补正不得改变响应文件的实质性内容 (算术性错误修正</w:t>
      </w:r>
      <w:r>
        <w:rPr>
          <w:rFonts w:hint="eastAsia" w:ascii="宋体" w:hAnsi="宋体" w:eastAsia="宋体" w:cs="宋体"/>
          <w:spacing w:val="16"/>
          <w:sz w:val="23"/>
          <w:szCs w:val="23"/>
        </w:rPr>
        <w:t>的</w:t>
      </w:r>
      <w:r>
        <w:rPr>
          <w:rFonts w:hint="eastAsia" w:ascii="宋体" w:hAnsi="宋体" w:eastAsia="宋体" w:cs="宋体"/>
          <w:spacing w:val="14"/>
          <w:sz w:val="23"/>
          <w:szCs w:val="23"/>
        </w:rPr>
        <w:t>除</w:t>
      </w:r>
      <w:r>
        <w:rPr>
          <w:rFonts w:hint="eastAsia" w:ascii="宋体" w:hAnsi="宋体" w:eastAsia="宋体" w:cs="宋体"/>
          <w:spacing w:val="8"/>
          <w:sz w:val="23"/>
          <w:szCs w:val="23"/>
        </w:rPr>
        <w:t>外) 。供应商的书面澄清、说明和补正属于响应文件的组成部分。</w:t>
      </w:r>
    </w:p>
    <w:p>
      <w:pPr>
        <w:spacing w:before="1" w:line="320" w:lineRule="auto"/>
        <w:ind w:left="52" w:right="28" w:firstLine="468"/>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3</w:t>
      </w:r>
      <w:r>
        <w:rPr>
          <w:rFonts w:hint="eastAsia" w:ascii="宋体" w:hAnsi="宋体" w:eastAsia="宋体" w:cs="宋体"/>
          <w:spacing w:val="5"/>
          <w:sz w:val="23"/>
          <w:szCs w:val="23"/>
        </w:rPr>
        <w:t>.3 磋商小组对供应商提交的澄清、说明或补正有疑问的，可以要求供应</w:t>
      </w:r>
      <w:r>
        <w:rPr>
          <w:rFonts w:hint="eastAsia" w:ascii="宋体" w:hAnsi="宋体" w:eastAsia="宋体" w:cs="宋体"/>
          <w:spacing w:val="16"/>
          <w:sz w:val="23"/>
          <w:szCs w:val="23"/>
        </w:rPr>
        <w:t>商</w:t>
      </w:r>
      <w:r>
        <w:rPr>
          <w:rFonts w:hint="eastAsia" w:ascii="宋体" w:hAnsi="宋体" w:eastAsia="宋体" w:cs="宋体"/>
          <w:spacing w:val="15"/>
          <w:sz w:val="23"/>
          <w:szCs w:val="23"/>
        </w:rPr>
        <w:t>进</w:t>
      </w:r>
      <w:r>
        <w:rPr>
          <w:rFonts w:hint="eastAsia" w:ascii="宋体" w:hAnsi="宋体" w:eastAsia="宋体" w:cs="宋体"/>
          <w:spacing w:val="8"/>
          <w:sz w:val="23"/>
          <w:szCs w:val="23"/>
        </w:rPr>
        <w:t>一步澄清、说明或补正，直至满足磋商小组的要求。</w:t>
      </w:r>
    </w:p>
    <w:p>
      <w:pPr>
        <w:spacing w:line="230" w:lineRule="auto"/>
        <w:ind w:left="521"/>
        <w:outlineLvl w:val="2"/>
        <w:rPr>
          <w:rFonts w:hint="eastAsia" w:ascii="宋体" w:hAnsi="宋体" w:eastAsia="宋体" w:cs="宋体"/>
          <w:sz w:val="23"/>
          <w:szCs w:val="23"/>
        </w:rPr>
      </w:pPr>
      <w:bookmarkStart w:id="18" w:name="_bookmark43"/>
      <w:bookmarkEnd w:id="18"/>
      <w:r>
        <w:rPr>
          <w:rFonts w:hint="eastAsia" w:ascii="宋体" w:hAnsi="宋体" w:eastAsia="宋体" w:cs="宋体"/>
          <w:spacing w:val="-2"/>
          <w:sz w:val="23"/>
          <w:szCs w:val="23"/>
        </w:rPr>
        <w:t>5.4 评审</w:t>
      </w:r>
      <w:r>
        <w:rPr>
          <w:rFonts w:hint="eastAsia" w:ascii="宋体" w:hAnsi="宋体" w:eastAsia="宋体" w:cs="宋体"/>
          <w:spacing w:val="-1"/>
          <w:sz w:val="23"/>
          <w:szCs w:val="23"/>
        </w:rPr>
        <w:t>结果</w:t>
      </w:r>
    </w:p>
    <w:p>
      <w:pPr>
        <w:spacing w:before="113" w:line="325" w:lineRule="auto"/>
        <w:ind w:left="44" w:right="28" w:firstLine="477"/>
        <w:rPr>
          <w:rFonts w:hint="eastAsia" w:ascii="宋体" w:hAnsi="宋体" w:eastAsia="宋体" w:cs="宋体"/>
          <w:spacing w:val="8"/>
          <w:sz w:val="23"/>
          <w:szCs w:val="23"/>
        </w:rPr>
      </w:pPr>
      <w:r>
        <w:rPr>
          <w:rFonts w:hint="eastAsia" w:ascii="宋体" w:hAnsi="宋体" w:eastAsia="宋体" w:cs="宋体"/>
          <w:spacing w:val="10"/>
          <w:sz w:val="23"/>
          <w:szCs w:val="23"/>
        </w:rPr>
        <w:t>5.</w:t>
      </w:r>
      <w:r>
        <w:rPr>
          <w:rFonts w:hint="eastAsia" w:ascii="宋体" w:hAnsi="宋体" w:eastAsia="宋体" w:cs="宋体"/>
          <w:spacing w:val="9"/>
          <w:sz w:val="23"/>
          <w:szCs w:val="23"/>
        </w:rPr>
        <w:t>4</w:t>
      </w:r>
      <w:r>
        <w:rPr>
          <w:rFonts w:hint="eastAsia" w:ascii="宋体" w:hAnsi="宋体" w:eastAsia="宋体" w:cs="宋体"/>
          <w:spacing w:val="5"/>
          <w:sz w:val="23"/>
          <w:szCs w:val="23"/>
        </w:rPr>
        <w:t xml:space="preserve">.1 </w:t>
      </w:r>
      <w:r>
        <w:rPr>
          <w:rFonts w:hint="eastAsia" w:ascii="宋体" w:hAnsi="宋体" w:eastAsia="宋体" w:cs="宋体"/>
          <w:spacing w:val="8"/>
          <w:sz w:val="23"/>
          <w:szCs w:val="23"/>
        </w:rPr>
        <w:t>磋商小组依据本章第评分标准进行评分，按评审办法前附表的约定计算供应商最终得分，根据得分由高到低的顺序推荐 3 名中标候选人，并标明推荐顺</w:t>
      </w:r>
      <w:r>
        <w:rPr>
          <w:rFonts w:hint="eastAsia" w:ascii="宋体" w:hAnsi="宋体" w:eastAsia="宋体" w:cs="宋体"/>
          <w:spacing w:val="3"/>
          <w:sz w:val="23"/>
          <w:szCs w:val="23"/>
        </w:rPr>
        <w:t>序。</w:t>
      </w:r>
    </w:p>
    <w:p>
      <w:pPr>
        <w:spacing w:before="113" w:line="325" w:lineRule="auto"/>
        <w:ind w:left="44" w:right="28" w:firstLine="477"/>
        <w:rPr>
          <w:rFonts w:hint="eastAsia" w:ascii="宋体" w:hAnsi="宋体" w:eastAsia="宋体" w:cs="宋体"/>
          <w:spacing w:val="6"/>
          <w:sz w:val="23"/>
          <w:szCs w:val="23"/>
        </w:rPr>
      </w:pPr>
      <w:r>
        <w:rPr>
          <w:rFonts w:hint="eastAsia" w:ascii="宋体" w:hAnsi="宋体" w:eastAsia="宋体" w:cs="宋体"/>
          <w:spacing w:val="8"/>
          <w:sz w:val="23"/>
          <w:szCs w:val="23"/>
          <w:lang w:val="en-US" w:eastAsia="zh-CN"/>
        </w:rPr>
        <w:t>5</w:t>
      </w:r>
      <w:r>
        <w:rPr>
          <w:rFonts w:hint="eastAsia" w:ascii="宋体" w:hAnsi="宋体" w:eastAsia="宋体" w:cs="宋体"/>
          <w:spacing w:val="8"/>
          <w:sz w:val="23"/>
          <w:szCs w:val="23"/>
        </w:rPr>
        <w:t>.4.2 磋商小组完成评审后，应当向采购人提交书面评审报告。</w:t>
      </w:r>
    </w:p>
    <w:p>
      <w:pPr>
        <w:spacing w:line="313" w:lineRule="exact"/>
        <w:ind w:left="528"/>
        <w:rPr>
          <w:rFonts w:hint="eastAsia" w:ascii="宋体" w:hAnsi="宋体" w:eastAsia="宋体" w:cs="宋体"/>
          <w:sz w:val="23"/>
          <w:szCs w:val="23"/>
        </w:rPr>
      </w:pPr>
    </w:p>
    <w:p>
      <w:pPr>
        <w:rPr>
          <w:rFonts w:hint="eastAsia" w:ascii="宋体" w:hAnsi="宋体" w:eastAsia="宋体" w:cs="宋体"/>
        </w:rPr>
        <w:sectPr>
          <w:headerReference r:id="rId14" w:type="default"/>
          <w:footerReference r:id="rId15" w:type="default"/>
          <w:pgSz w:w="11906" w:h="16839"/>
          <w:pgMar w:top="1402" w:right="1439" w:bottom="1168" w:left="1440" w:header="886" w:footer="954" w:gutter="0"/>
          <w:cols w:space="720" w:num="1"/>
        </w:sectPr>
      </w:pPr>
    </w:p>
    <w:p>
      <w:pPr>
        <w:spacing w:line="315" w:lineRule="auto"/>
        <w:rPr>
          <w:rFonts w:hint="eastAsia" w:ascii="宋体" w:hAnsi="宋体" w:eastAsia="宋体" w:cs="宋体"/>
          <w:sz w:val="21"/>
        </w:rPr>
      </w:pPr>
    </w:p>
    <w:p>
      <w:pPr>
        <w:spacing w:line="316" w:lineRule="auto"/>
        <w:rPr>
          <w:rFonts w:hint="eastAsia" w:ascii="宋体" w:hAnsi="宋体" w:eastAsia="宋体" w:cs="宋体"/>
          <w:sz w:val="21"/>
        </w:rPr>
      </w:pPr>
    </w:p>
    <w:p>
      <w:pPr>
        <w:spacing w:before="113" w:line="228" w:lineRule="auto"/>
        <w:ind w:left="869"/>
        <w:rPr>
          <w:rFonts w:hint="eastAsia" w:ascii="宋体" w:hAnsi="宋体" w:eastAsia="宋体" w:cs="宋体"/>
          <w:sz w:val="35"/>
          <w:szCs w:val="35"/>
        </w:rPr>
      </w:pPr>
      <w:bookmarkStart w:id="19" w:name="_bookmark5"/>
      <w:bookmarkEnd w:id="19"/>
      <w:r>
        <w:rPr>
          <w:rFonts w:hint="eastAsia" w:ascii="宋体" w:hAnsi="宋体" w:eastAsia="宋体" w:cs="宋体"/>
          <w:spacing w:val="11"/>
          <w:sz w:val="35"/>
          <w:szCs w:val="35"/>
          <w14:textOutline w14:w="6537" w14:cap="sq" w14:cmpd="sng">
            <w14:solidFill>
              <w14:srgbClr w14:val="000000"/>
            </w14:solidFill>
            <w14:prstDash w14:val="solid"/>
            <w14:bevel/>
          </w14:textOutline>
        </w:rPr>
        <w:t>第</w:t>
      </w:r>
      <w:r>
        <w:rPr>
          <w:rFonts w:hint="eastAsia" w:ascii="宋体" w:hAnsi="宋体" w:eastAsia="宋体" w:cs="宋体"/>
          <w:spacing w:val="8"/>
          <w:sz w:val="35"/>
          <w:szCs w:val="35"/>
          <w14:textOutline w14:w="6537" w14:cap="sq" w14:cmpd="sng">
            <w14:solidFill>
              <w14:srgbClr w14:val="000000"/>
            </w14:solidFill>
            <w14:prstDash w14:val="solid"/>
            <w14:bevel/>
          </w14:textOutline>
        </w:rPr>
        <w:t>五章</w:t>
      </w:r>
      <w:r>
        <w:rPr>
          <w:rFonts w:hint="eastAsia" w:ascii="宋体" w:hAnsi="宋体" w:eastAsia="宋体" w:cs="宋体"/>
          <w:spacing w:val="8"/>
          <w:sz w:val="35"/>
          <w:szCs w:val="35"/>
        </w:rPr>
        <w:t xml:space="preserve">  </w:t>
      </w:r>
      <w:r>
        <w:rPr>
          <w:rFonts w:hint="eastAsia" w:ascii="宋体" w:hAnsi="宋体" w:eastAsia="宋体" w:cs="宋体"/>
          <w:spacing w:val="8"/>
          <w:sz w:val="35"/>
          <w:szCs w:val="35"/>
          <w14:textOutline w14:w="6537" w14:cap="sq" w14:cmpd="sng">
            <w14:solidFill>
              <w14:srgbClr w14:val="000000"/>
            </w14:solidFill>
            <w14:prstDash w14:val="solid"/>
            <w14:bevel/>
          </w14:textOutline>
        </w:rPr>
        <w:t>签订合同、合同主要条款</w:t>
      </w:r>
      <w:r>
        <w:rPr>
          <w:rFonts w:hint="eastAsia" w:ascii="宋体" w:hAnsi="宋体" w:eastAsia="宋体" w:cs="宋体"/>
          <w:spacing w:val="8"/>
          <w:sz w:val="35"/>
          <w:szCs w:val="35"/>
        </w:rPr>
        <w:t xml:space="preserve"> </w:t>
      </w:r>
      <w:r>
        <w:rPr>
          <w:rFonts w:hint="eastAsia" w:ascii="宋体" w:hAnsi="宋体" w:eastAsia="宋体" w:cs="宋体"/>
          <w:spacing w:val="8"/>
          <w:sz w:val="35"/>
          <w:szCs w:val="35"/>
          <w14:textOutline w14:w="6537" w14:cap="sq" w14:cmpd="sng">
            <w14:solidFill>
              <w14:srgbClr w14:val="000000"/>
            </w14:solidFill>
            <w14:prstDash w14:val="solid"/>
            <w14:bevel/>
          </w14:textOutline>
        </w:rPr>
        <w:t>(仅供参考)</w:t>
      </w:r>
    </w:p>
    <w:p>
      <w:pPr>
        <w:jc w:val="center"/>
        <w:rPr>
          <w:rFonts w:hint="eastAsia" w:ascii="宋体" w:hAnsi="宋体" w:eastAsia="宋体" w:cs="宋体"/>
          <w:b/>
          <w:bCs/>
          <w:iCs/>
          <w:sz w:val="23"/>
          <w:szCs w:val="23"/>
        </w:rPr>
      </w:pPr>
      <w:bookmarkStart w:id="20" w:name="_bookmark6"/>
      <w:bookmarkEnd w:id="20"/>
      <w:r>
        <w:rPr>
          <w:rFonts w:hint="eastAsia" w:ascii="宋体" w:hAnsi="宋体" w:eastAsia="宋体" w:cs="宋体"/>
          <w:b/>
          <w:bCs/>
          <w:iCs/>
          <w:sz w:val="23"/>
          <w:szCs w:val="23"/>
        </w:rPr>
        <w:t>（甲方与中标企业签定合同时具体约定）</w:t>
      </w:r>
    </w:p>
    <w:p>
      <w:pPr>
        <w:pStyle w:val="4"/>
        <w:spacing w:line="520" w:lineRule="exact"/>
        <w:jc w:val="center"/>
        <w:rPr>
          <w:rFonts w:hint="eastAsia" w:ascii="宋体" w:hAnsi="宋体" w:eastAsia="宋体" w:cs="宋体"/>
          <w:sz w:val="23"/>
          <w:szCs w:val="23"/>
        </w:rPr>
      </w:pPr>
      <w:bookmarkStart w:id="21" w:name="_Toc29318"/>
      <w:r>
        <w:rPr>
          <w:rFonts w:hint="eastAsia" w:ascii="宋体" w:hAnsi="宋体" w:eastAsia="宋体" w:cs="宋体"/>
          <w:sz w:val="23"/>
          <w:szCs w:val="23"/>
          <w:lang w:eastAsia="zh-CN"/>
        </w:rPr>
        <w:t>第一部分</w:t>
      </w:r>
      <w:r>
        <w:rPr>
          <w:rFonts w:hint="eastAsia" w:ascii="宋体" w:hAnsi="宋体" w:eastAsia="宋体" w:cs="宋体"/>
          <w:sz w:val="23"/>
          <w:szCs w:val="23"/>
          <w:lang w:val="en-US" w:eastAsia="zh-CN"/>
        </w:rPr>
        <w:t xml:space="preserve"> 协议书</w:t>
      </w:r>
      <w:bookmarkEnd w:id="21"/>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委托人（全称）：</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监理人（全称）：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根据《中华人民共和国</w:t>
      </w:r>
      <w:r>
        <w:rPr>
          <w:rFonts w:hint="eastAsia" w:ascii="宋体" w:hAnsi="宋体" w:eastAsia="宋体" w:cs="宋体"/>
          <w:sz w:val="23"/>
          <w:szCs w:val="23"/>
          <w:lang w:eastAsia="zh-CN"/>
        </w:rPr>
        <w:t>民法典</w:t>
      </w:r>
      <w:r>
        <w:rPr>
          <w:rFonts w:hint="eastAsia" w:ascii="宋体" w:hAnsi="宋体" w:eastAsia="宋体" w:cs="宋体"/>
          <w:sz w:val="23"/>
          <w:szCs w:val="23"/>
        </w:rPr>
        <w:t>》、《中华人民共和国建筑法》及其他有关法律、法规，遵循平等、自愿、公平和诚信的原则，双方就下述工程委托监理与相关服务事项协商一致，订立本合同。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一、工程概况</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工程名称：</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工程地点：</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 工程规模：</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工程概算投资额或建筑安装工程费：</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二、词语限定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协议书中相关词语的含义与通用条件中的定义与解释相同。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三、组成本合同的文件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协议书；</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中标通知书（适用于招标工程）或委托书（适用于非招标工程）；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 投标文件（适用于招标工程）或监理与相关服务建议书（适用于非招标工程）；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专用条件；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 通用条件；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 附录，即：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附录A  相关服务的范围和内容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附录B  委托人派遣的人员和提供的房屋、资料、设备</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本合同签订后，双方依法签订的补充协议也是本合同文件的组成部分。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四、总监理工程师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总监理工程师姓名：</w:t>
      </w:r>
      <w:r>
        <w:rPr>
          <w:rFonts w:hint="eastAsia" w:ascii="宋体" w:hAnsi="宋体" w:eastAsia="宋体" w:cs="宋体"/>
          <w:sz w:val="23"/>
          <w:szCs w:val="23"/>
          <w:u w:val="single"/>
        </w:rPr>
        <w:t xml:space="preserve">           </w:t>
      </w:r>
      <w:r>
        <w:rPr>
          <w:rFonts w:hint="eastAsia" w:ascii="宋体" w:hAnsi="宋体" w:eastAsia="宋体" w:cs="宋体"/>
          <w:sz w:val="23"/>
          <w:szCs w:val="23"/>
        </w:rPr>
        <w:t>，身份证号码</w:t>
      </w:r>
      <w:r>
        <w:rPr>
          <w:rFonts w:hint="eastAsia" w:ascii="宋体" w:hAnsi="宋体" w:eastAsia="宋体" w:cs="宋体"/>
          <w:sz w:val="23"/>
          <w:szCs w:val="23"/>
          <w:u w:val="single"/>
        </w:rPr>
        <w:t xml:space="preserve">：        </w:t>
      </w:r>
      <w:r>
        <w:rPr>
          <w:rFonts w:hint="eastAsia" w:ascii="宋体" w:hAnsi="宋体" w:eastAsia="宋体" w:cs="宋体"/>
          <w:sz w:val="23"/>
          <w:szCs w:val="23"/>
        </w:rPr>
        <w:t>，注册号：</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五、签约酬金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签约酬金（大写）：</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包括：</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监理酬金：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相关服务酬金：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其中：</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（1）勘察阶段服务酬金：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（2）设计阶段服务酬金：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（3）保修阶段服务酬金：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（4）其他相关服务酬金：</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六、期限</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监理期限：</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自 </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日始，至 </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相关服务期限：</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（1）勘察阶段服务期限自</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日始，至</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（2）设计阶段服务期限自</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日始，至 </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（3）保修阶段服务期限自</w:t>
      </w:r>
      <w:r>
        <w:rPr>
          <w:rFonts w:hint="eastAsia" w:ascii="宋体" w:hAnsi="宋体" w:eastAsia="宋体" w:cs="宋体"/>
          <w:i/>
          <w:iCs/>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日始，至</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（4）其他相关服务期限自</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日始，至</w:t>
      </w:r>
      <w:r>
        <w:rPr>
          <w:rFonts w:hint="eastAsia" w:ascii="宋体" w:hAnsi="宋体" w:eastAsia="宋体" w:cs="宋体"/>
          <w:sz w:val="23"/>
          <w:szCs w:val="23"/>
          <w:u w:val="single"/>
        </w:rPr>
        <w:t xml:space="preserve">     </w:t>
      </w:r>
      <w:r>
        <w:rPr>
          <w:rFonts w:hint="eastAsia" w:ascii="宋体" w:hAnsi="宋体" w:eastAsia="宋体" w:cs="宋体"/>
          <w:sz w:val="23"/>
          <w:szCs w:val="23"/>
        </w:rPr>
        <w:t>年</w:t>
      </w:r>
      <w:r>
        <w:rPr>
          <w:rFonts w:hint="eastAsia" w:ascii="宋体" w:hAnsi="宋体" w:eastAsia="宋体" w:cs="宋体"/>
          <w:sz w:val="23"/>
          <w:szCs w:val="23"/>
          <w:u w:val="single"/>
        </w:rPr>
        <w:t xml:space="preserve">   </w:t>
      </w:r>
      <w:r>
        <w:rPr>
          <w:rFonts w:hint="eastAsia" w:ascii="宋体" w:hAnsi="宋体" w:eastAsia="宋体" w:cs="宋体"/>
          <w:sz w:val="23"/>
          <w:szCs w:val="23"/>
        </w:rPr>
        <w:t>月</w:t>
      </w:r>
      <w:r>
        <w:rPr>
          <w:rFonts w:hint="eastAsia" w:ascii="宋体" w:hAnsi="宋体" w:eastAsia="宋体" w:cs="宋体"/>
          <w:sz w:val="23"/>
          <w:szCs w:val="23"/>
          <w:u w:val="single"/>
        </w:rPr>
        <w:t xml:space="preserve">   </w:t>
      </w:r>
      <w:r>
        <w:rPr>
          <w:rFonts w:hint="eastAsia" w:ascii="宋体" w:hAnsi="宋体" w:eastAsia="宋体" w:cs="宋体"/>
          <w:sz w:val="23"/>
          <w:szCs w:val="23"/>
        </w:rPr>
        <w:t>日止。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七、双方承诺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监理人向委托人承诺，按照本合同约定提供监理与相关服务。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委托人向监理人承诺，按照本合同约定派遣相应的人员，提供房屋、资料、设备，并按本合同约定支付酬金。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八、合同订立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订立时间：</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年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月 </w:t>
      </w:r>
      <w:r>
        <w:rPr>
          <w:rFonts w:hint="eastAsia" w:ascii="宋体" w:hAnsi="宋体" w:eastAsia="宋体" w:cs="宋体"/>
          <w:sz w:val="23"/>
          <w:szCs w:val="23"/>
          <w:u w:val="single"/>
        </w:rPr>
        <w:t xml:space="preserve">     </w:t>
      </w:r>
      <w:r>
        <w:rPr>
          <w:rFonts w:hint="eastAsia" w:ascii="宋体" w:hAnsi="宋体" w:eastAsia="宋体" w:cs="宋体"/>
          <w:sz w:val="23"/>
          <w:szCs w:val="23"/>
        </w:rPr>
        <w:t>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订立地点：</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3. 本合同一式 </w:t>
      </w:r>
      <w:r>
        <w:rPr>
          <w:rFonts w:hint="eastAsia" w:ascii="宋体" w:hAnsi="宋体" w:eastAsia="宋体" w:cs="宋体"/>
          <w:sz w:val="23"/>
          <w:szCs w:val="23"/>
          <w:u w:val="single"/>
        </w:rPr>
        <w:t xml:space="preserve">   </w:t>
      </w:r>
      <w:r>
        <w:rPr>
          <w:rFonts w:hint="eastAsia" w:ascii="宋体" w:hAnsi="宋体" w:eastAsia="宋体" w:cs="宋体"/>
          <w:sz w:val="23"/>
          <w:szCs w:val="23"/>
        </w:rPr>
        <w:t>份，具有同等法律效力，双方各执</w:t>
      </w:r>
      <w:r>
        <w:rPr>
          <w:rFonts w:hint="eastAsia" w:ascii="宋体" w:hAnsi="宋体" w:eastAsia="宋体" w:cs="宋体"/>
          <w:sz w:val="23"/>
          <w:szCs w:val="23"/>
          <w:u w:val="single"/>
        </w:rPr>
        <w:t xml:space="preserve">    </w:t>
      </w:r>
      <w:r>
        <w:rPr>
          <w:rFonts w:hint="eastAsia" w:ascii="宋体" w:hAnsi="宋体" w:eastAsia="宋体" w:cs="宋体"/>
          <w:sz w:val="23"/>
          <w:szCs w:val="23"/>
        </w:rPr>
        <w:t>份。</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委托人：</w:t>
      </w:r>
      <w:r>
        <w:rPr>
          <w:rFonts w:hint="eastAsia" w:ascii="宋体" w:hAnsi="宋体" w:eastAsia="宋体" w:cs="宋体"/>
          <w:sz w:val="23"/>
          <w:szCs w:val="23"/>
          <w:u w:val="single"/>
        </w:rPr>
        <w:t xml:space="preserve">    （盖章）       </w:t>
      </w:r>
      <w:r>
        <w:rPr>
          <w:rFonts w:hint="eastAsia" w:ascii="宋体" w:hAnsi="宋体" w:eastAsia="宋体" w:cs="宋体"/>
          <w:sz w:val="23"/>
          <w:szCs w:val="23"/>
        </w:rPr>
        <w:t xml:space="preserve"> 监理人：</w:t>
      </w:r>
      <w:r>
        <w:rPr>
          <w:rFonts w:hint="eastAsia" w:ascii="宋体" w:hAnsi="宋体" w:eastAsia="宋体" w:cs="宋体"/>
          <w:sz w:val="23"/>
          <w:szCs w:val="23"/>
          <w:u w:val="single"/>
        </w:rPr>
        <w:t xml:space="preserve">    （盖章）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住所：</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住所：</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邮政编码：</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邮政编码：</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法定代表人或其授权         法定代表人或其授权</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的代理人：</w:t>
      </w:r>
      <w:r>
        <w:rPr>
          <w:rFonts w:hint="eastAsia" w:ascii="宋体" w:hAnsi="宋体" w:eastAsia="宋体" w:cs="宋体"/>
          <w:sz w:val="23"/>
          <w:szCs w:val="23"/>
          <w:u w:val="single"/>
        </w:rPr>
        <w:t xml:space="preserve">  （签字）      </w:t>
      </w:r>
      <w:r>
        <w:rPr>
          <w:rFonts w:hint="eastAsia" w:ascii="宋体" w:hAnsi="宋体" w:eastAsia="宋体" w:cs="宋体"/>
          <w:sz w:val="23"/>
          <w:szCs w:val="23"/>
        </w:rPr>
        <w:t xml:space="preserve"> 的代理人：</w:t>
      </w:r>
      <w:r>
        <w:rPr>
          <w:rFonts w:hint="eastAsia" w:ascii="宋体" w:hAnsi="宋体" w:eastAsia="宋体" w:cs="宋体"/>
          <w:sz w:val="23"/>
          <w:szCs w:val="23"/>
          <w:u w:val="single"/>
        </w:rPr>
        <w:t xml:space="preserve">  （签字）     </w:t>
      </w:r>
      <w:r>
        <w:rPr>
          <w:rFonts w:hint="eastAsia" w:ascii="宋体" w:hAnsi="宋体" w:eastAsia="宋体" w:cs="宋体"/>
          <w:sz w:val="23"/>
          <w:szCs w:val="23"/>
          <w:u w:val="single"/>
          <w:lang w:val="en-US" w:eastAsia="zh-CN"/>
        </w:rPr>
        <w:t xml:space="preserve">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开户银行：</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开户银行：</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账号：</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账号：</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电话：</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电话：</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传真：</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传真：</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电子邮箱：</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电子邮箱：</w:t>
      </w:r>
      <w:r>
        <w:rPr>
          <w:rFonts w:hint="eastAsia" w:ascii="宋体" w:hAnsi="宋体" w:eastAsia="宋体" w:cs="宋体"/>
          <w:sz w:val="23"/>
          <w:szCs w:val="23"/>
          <w:u w:val="single"/>
        </w:rPr>
        <w:t xml:space="preserve">   </w:t>
      </w:r>
      <w:r>
        <w:rPr>
          <w:rFonts w:hint="eastAsia" w:ascii="宋体" w:hAnsi="宋体" w:eastAsia="宋体" w:cs="宋体"/>
          <w:sz w:val="23"/>
          <w:szCs w:val="23"/>
          <w:u w:val="single"/>
          <w:lang w:val="en-US" w:eastAsia="zh-CN"/>
        </w:rPr>
        <w:t xml:space="preserve">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spacing w:line="520" w:lineRule="exact"/>
        <w:ind w:firstLine="464" w:firstLineChars="202"/>
        <w:rPr>
          <w:rFonts w:hint="eastAsia" w:ascii="宋体" w:hAnsi="宋体" w:eastAsia="宋体" w:cs="宋体"/>
          <w:sz w:val="23"/>
          <w:szCs w:val="23"/>
          <w:u w:val="single"/>
        </w:rPr>
      </w:pPr>
    </w:p>
    <w:p>
      <w:pPr>
        <w:pStyle w:val="4"/>
        <w:spacing w:line="520" w:lineRule="exact"/>
        <w:jc w:val="center"/>
        <w:rPr>
          <w:rFonts w:hint="eastAsia" w:ascii="宋体" w:hAnsi="宋体" w:eastAsia="宋体" w:cs="宋体"/>
          <w:sz w:val="23"/>
          <w:szCs w:val="23"/>
        </w:rPr>
      </w:pPr>
      <w:bookmarkStart w:id="22" w:name="_Toc28670"/>
      <w:r>
        <w:rPr>
          <w:rFonts w:hint="eastAsia" w:ascii="宋体" w:hAnsi="宋体" w:eastAsia="宋体" w:cs="宋体"/>
          <w:sz w:val="23"/>
          <w:szCs w:val="23"/>
          <w:lang w:eastAsia="zh-CN"/>
        </w:rPr>
        <w:br w:type="page"/>
      </w:r>
      <w:r>
        <w:rPr>
          <w:rFonts w:hint="eastAsia" w:ascii="宋体" w:hAnsi="宋体" w:eastAsia="宋体" w:cs="宋体"/>
          <w:sz w:val="23"/>
          <w:szCs w:val="23"/>
          <w:lang w:eastAsia="zh-CN"/>
        </w:rPr>
        <w:t>第二部分</w:t>
      </w:r>
      <w:r>
        <w:rPr>
          <w:rFonts w:hint="eastAsia" w:ascii="宋体" w:hAnsi="宋体" w:eastAsia="宋体" w:cs="宋体"/>
          <w:sz w:val="23"/>
          <w:szCs w:val="23"/>
          <w:lang w:val="en-US" w:eastAsia="zh-CN"/>
        </w:rPr>
        <w:t xml:space="preserve"> 通用条件</w:t>
      </w:r>
      <w:bookmarkEnd w:id="22"/>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定义与解释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 定义</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除根据上下文另有其意义外，组成本合同的全部文件中的下列名词和用语应具有本款所赋予的含义：</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 “工程”是指按照本合同约定实施监理与相关服务的建设工程。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1.1.2 “委托人”是指本合同中委托监理与相关服务的一方，及其合法的继承人或受让人。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1.1.3 “监理人”是指本合同中提供监理与相关服务的一方，及其合法的继承人。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1.1.4 “承包人”是指在工程范围内与委托人签订勘察、设计、施工等有关合同的当事人，及其合法的继承人。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1.1.6 “相关服务”是指监理人受委托人的委托 ，按照本合同约定，在勘察、设计、保修等阶段提供的服务活动。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1.1.7 “正常工作”指本合同订立时通用条件和专用条件中约定的监理人的工作。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1.1.8 “附加工作”是指本合同约定的正常工作以外监理人的工作。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1.1.9 “项目监理机构”是指监理人派驻工程负责履行本合同的组织机构。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1.1.10 “总监理工程师”是指由监理人的法定代表人书面授权，全面负责履行本合同、主持项目监理机构工作的注册监理工程师。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1.1.11 “酬金”是指监理人履行本合同义务，委托人按照本合同约定给付监理人的金额。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1.1.12 “正常工作酬金”是指监理人完成正常工作，委托人应给付监理人并在协议书中载明的签约酬金额。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1.1.13 “附加工作酬金”是指监理人完成附加工作，委托人应给付监理人的金额。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1.1.14 “一方”是指委托人或监理人；“双方”是指委托人和监理人；“第三方”是指除委托人和监理人以外的有关方。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1.1.15 “书面形式”是指合同书、信件和数据电文（包括电报、电传、传真、电子数据交换和电子邮件）等可以有形地表现所载内容的形式。</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1.1.16 “天”是指第一天零时至第二天零时的时间。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1.1.17“月”是指按公历从一个月中任何一天开始的一个公历月时间。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1.1.18 “不可抗力”是指委托人和监理人在订立本合同时不可预见，在工程施工过程中不可避免发生并不能克服的自然灾害和社会性突发事件，如地震、海啸、瘟疫、水灾、骚乱、暴动、战争和专用条件约定的其他情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 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1.2.1本合同使用中文书写、解释和说明。如专用条件约定使用两种及以上语言文字时，应以中文为准。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1.2.2 组成本合同的下列文件彼此应能相互解释、互为说明。除专用条件另有约定外，本合同文件的解释顺序如下：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（1）协议书；</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（2）中标通知书（适用于招标工程）或委托书（适用于非招标工程）；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（3）专用条件及附录A、附录B；</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（4）通用条件；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（5）投标文件（适用于招标工程）或监理与相关服务建议书（适用于非招标工程）。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双方签订的补充协议与其他文件发生矛盾或歧义时，属于同一类内容的文件，应以最新签署的为准。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监理人的义务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 监理的范围和工作内容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2.1.1 监理范围在专用条件中约定。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2.1.2 除专用条件另有约定外，监理工作内容包括：</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（1）收到工程设计文件后编制监理规划，并在第一次工地会议7天前报委托人。根据有关规定和监理工作需要，编制监理实施细则；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（2）熟悉工程设计文件，并参加由委托人主持的图纸会审和设计交底会议；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（3）参加由委托人主持的第一次工地会议；主持监理例会并根据工程需要主持或参加专题会议；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（4）审查施工承包人提交的施工组织设计，重点审查其中的质量安全技术措施、专项施工方案与工程建设强制性标准的符合性；</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（5）检查施工承包人工程质量、安全生产管理制度及组织机构和人员资格；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（6）检查施工承包人专职安全生产管理人员的配备情况；</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（7）审查施工承包人提交的施工进度计划，核查承包人对施工进度计划的调整；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（8）检查施工承包人的试验室；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（9）审核施工分包人资质条件；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（10）查验施工承包人的施工测量放线成果；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（11）审查工程开工条件，对条件具备的签发开工令；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（12）审查施工承包人报送的工程材料、构配件、设备质量证明文件的有效性和符合性，并按规定对用于工程的材料采取平行检验或见证取样方式进行抽检；</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（13）审核施工承包人提交的工程款支付申请，签发或出具工程款支付证书，并报委托人审核、批准；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（14）在巡视、旁站和检验过程中，发现工程质量、施工安全存在事故隐患的，要求施工承包人整改并报委托人；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（15）经委托人同意，签发工程暂停令和复工令；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（16）审查施工承包人提交的采用新材料、新工艺、新技术、新设备的论证材料及相关验收标准；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（17）验收隐蔽工程、分部分项工程；</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（18）审查施工承包人提交的工程变更申请，协调处理施工进度调整、费用索赔、合同争议等事项；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（19）审查施工承包人提交的竣工验收申请，编写工程质量评估报告；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（20）参加工程竣工验收，签署竣工验收意见；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（21）审查施工承包人提交的竣工结算申请并报委托人；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（22）编制、整理工程监理归档文件并报委托人。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2.1.3 相关服务的范围和内容在附录A中约定。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 监理与相关服务依据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2.2.1 监理依据包括：</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（1）适用的法律、行政法规及部门规章；</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（2）与工程有关的标准；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（3）工程设计及有关文件；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（4）本合同及委托人与第三方签订的与实施工程有关的其他合同。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双方根据工程的行业和地域特点，在专用条件中具体约定监理依据。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2.2.2 相关服务依据在专用条件中约定。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 项目监理机构和人员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2.3.1 监理人应组建满足工作需要的项目监理机构，配备必要的检测设备。项目监理机构的主要人员应具有相应的资格条件。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2.3.2本合同履行过程中，总监理工程师及重要岗位监理人员应保持相对稳定，以保证监理工作正常进行。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2.3.3监理人可根据工程进展和工作需要调整项目监理机构人员。监理人更换总监理工程师时，应提前7天向委托人书面报告，经委托人同意后方可更换；监理人更换项目监理机构其他监理人员，应以相当资格与能力的人员替换，并通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2.3.4 监理人应及时更换有下列情形之一的监理人员：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（1）严重过失行为的；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（2）有违法行为不能履行职责的；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（3）涉嫌犯罪的；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（4）不能胜任岗位职责的；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（5）严重违反职业道德的；</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（6）专用条件约定的其他情形。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2.3.5 委托人可要求监理人更换不能胜任本职工作的项目监理机构人员。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 履行职责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监理人应遵循职业道德准则和行为规范，严格按照法律法规、工程建设有关标准及本合同履行职责。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2.4.1 在监理与相关服务范围内，委托人和承包人提出的意见和要求，监理人应及时提出处置意见。当委托人与承包人之间发生合同争议时，监理人应协助委托人、承包人协商解决。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2.4.2 当委托人与承包人之间的合同争议提交仲裁机构仲裁或人民法院审理时，监理人应提供必要的证明资料。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2.4.3 监理人应在专用条件约定的授权范围内，处理委托人与承包人所签订合同的变更事宜。如果变更超过授权范围，应以书面形式报委托人批准。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在紧急情况下，为了保护财产和人身安全，监理人所发出的指令未能事先报委托人批准时，应在发出指令后的24小时内以书面形式报委托人。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2.4.4 除专用条件另有约定外，监理人发现承包人的人员不能胜任本职工作的，有权要求承包人予以调换。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2.5 提交报告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监理人应按专用条件约定的种类、时间和份数向委托人提交监理与相关服务的报告。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2.6 文件资料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在本合同履行期内，监理人应在现场保留工作所用的图纸、报告及记录监理工作的相关文件。工程竣工后，应当按照档案管理规定将监理有关文件归档。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2.7 使用委托人的财产</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3．委托人的义务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3.1 告知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委托人应在委托人与承包人签订的合同中明确监理人、总监理工程师和授予项目监理机构的权限。如有变更，应及时通知承包人。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3.2 提供资料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委托人应按照附录B约定，无偿向监理人提供工程有关的资料。在本合同履行过程中，委托人应及时向监理人提供最新的与工程有关的资料。</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3.3 提供工作条件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委托人应为监理人完成监理与相关服务提供必要的条件。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3.3.1 委托人应按照附录B约定，派遣相应的人员，提供房屋、设备，供监理人无偿使用。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3.3.2 委托人应负责协调工程建设中所有外部关系，为监理人履行本合同提供必要的外部条件。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3.4 委托人代表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委托人应授权一名熟悉工程情况的代表，负责与监理人联系。委托人应在双方签订本合同后7天内，将委托人代表的姓名和职责书面告知监理人。当委托人更换委托人代表时，应提前7天通知监理人。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3.5 委托人意见或要求</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在本合同约定的监理与相关服务工作范围内，委托人对承包人的任何意见或要求应通知监理人，由监理人向承包人发出相应指令。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3.6 答复</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委托人应在专用条件约定的时间内，对监理人以书面形式提交并要求作出决定的事宜，给予书面答复。逾期未答复的，视为委托人认可。</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3.7 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委托人应按本合同约定，向监理人支付酬金。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 监理人的违约责任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监理人未履行本合同义务的，应承担相应的责任。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4.1.1 因监理人违反本合同约定给委托人造成损失的，监理人应当赔偿委托人损失。赔偿金额的确定方法在专用条件中约定。监理人承担部分赔偿责任的，其承担赔偿金额由双方协商确定。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4.1.2 监理人向委托人的索赔不成立时，监理人应赔偿委托人由此发生的费用。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 委托人的违约责任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委托人未履行本合同义务的，应承担相应的责任。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4.2.1 委托人违反本合同约定造成监理人损失的，委托人应予以赔偿。</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4.2.2 委托人向监理人的索赔不成立时，应赔偿监理人由此引起的费用。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4.2.3 委托人未能按期支付酬金超过28天，应按专用条件约定支付逾期付款利息。</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4.3 除外责任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因非监理人的原因，且监理人无过错，发生工程质量事故、安全事故、工期延误等造成的损失，监理人不承担赔偿责任。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因不可抗力导致本合同全部或部分不能履行时，双方各自承担其因此而造成的损失、损害。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 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5.1 支付货币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除专用条件另有约定外，酬金均以人民币支付。涉及外币支付的，所采用的货币种类、比例和汇率在专用条件中约定。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5.2 支付申请</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监理人应在本合同约定的每次应付款时间的7天前，向委托人提交支付申请书。支付申请书应当说明当期应付款总额，并列出当期应支付的款项及其金额。</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5.3 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支付的酬金包括正常工作酬金、附加工作酬金、合理化建议奖励金额及费用。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5.4 有争议部分的付款</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委托人对监理人提交的支付申请书有异议时，应当在收到监理人提交的支付申请书后7天内，以书面形式向监理人发出异议通知。无异议部分的款项应按期支付，有异议部分的款项按第7条约定办理。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 合同生效、变更、暂停、解除与终止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6.1生效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除法律另有规定或者专用条件另有约定外，委托人和监理人的法定代表人或其授权代理人在协议书上签字并盖单位章后本合同生效。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6.2变更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6.2.1 任何一方提出变更请求时，双方经协商一致后可进行变更。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6.2.2除不可抗力外，因非监理人原因导致监理人履行合同期限延长、内容增加时，监理人应当将此情况与可能产生的影响及时通知委托人。增加的监理工作时间、工作内容应视为附加工作。附加工作酬金的确定方法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6.2.4合同签订后，遇有与工程相关的法律法规、标准颁布或修订的，双方应遵照执行。由此引起监理与相关服务的范围、时间、酬金变化的，双方应通过协商进行相应调整。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6.2.5 因非监理人原因造成工程概算投资额或建筑安装工程费增加时，正常工作酬金应作相应调整。调整方法在专用条件中约定。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6.2.6 因工程规模、监理范围的变化导致监理人的正常工作量减少时，正常工作酬金应作相应调整。调整方法在专用条件中约定。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6.3 暂停与解除</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除双方协商一致可以解除本合同外，当一方无正当理由未履行本合同约定的义务时，另一方可以根据本合同约定暂停履行本合同直至解除本合同。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6.3.1 在本合同有效期内，由于双方无法预见和控制的原因导致本合同全部或部分无法继续履行或继续履行已无意义，经双方协商一致，可以解除本合同或监理人的部分义务。在解除之前，监理人应作出合理安排，使开支减至最小。</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因解除本合同或解除监理人的部分义务导致监理人遭受的损失，除依法可以免除责任的情况外，应由委托人予以补偿，补偿金额由双方协商确定。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解除本合同的协议必须采取书面形式，协议未达成之前，本合同仍然有效。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6.3.2 在本合同有效期内，因非监理人的原因导致工程施工全部或部分暂停，委托人可通知监理人要求暂停全部或部分工作。监理人应立即安排停止工作，并将开支减至最小。除不可抗力外，由此导致监理人遭受的损失应由委托人予以补偿。</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的酬金支付至本合同解除日，且应承担第4.2款约定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的酬金支付至限期改正通知到达监理人之日，但监理人应承担第4.1款约定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6.3.5 因不可抗力致使本合同部分或全部不能履行时，一方应立即通知另一方，可暂停或解除本合同。</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6.3.6 本合同解除后，本合同约定的有关结算、清理、争议解决方式的条件仍然有效。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6.4 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以下条件全部满足时，本合同即告终止：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（1）监理人完成本合同约定的全部工作；</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（2）委托人与监理人结清并支付全部酬金。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 争议解决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7.1协商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双方应本着诚信原则协商解决彼此间的争议。</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7.2调解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如果双方不能在14天内或双方商定的其他时间内解决本合同争议，可以将其提交给专用条件约定的或事后达成协议的调解人进行调解。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7.3仲裁或诉讼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双方均有权不经调解直接向专用条件约定的仲裁机构申请仲裁或向有管辖权的人民法院提起诉讼。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 其他</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8.1 外出考察费用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经委托人同意，监理人员外出考察发生的费用由委托人审核后支付。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8.2 检测费用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委托人要求监理人进行的材料和设备检测所发生的费用，由委托人支付，支付时间在专用条件中约定。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8.3 咨询费用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经委托人同意，根据工程需要由监理人组织的相关咨询论证会以及聘请相关专家等发生的费用由委托人支付，支付时间在专用条件中约定。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8.4 奖励</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监理人在服务过程中提出的合理化建议，使委托人获得经济效益的，双方在专用条件中约定奖励金额的确定方法。奖励金额在合理化建议被采纳后，与最近一期的正常工作酬金同期支付。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8.5 守法诚信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监理人及其工作人员不得从与实施工程有关的第三方处获得任何经济利益。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8.6 保密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双方不得泄露对方申明的保密资料，亦不得泄露与实施工程有关的第三方所提供的保密资料，保密事项在专用条件中约定。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8.7 通知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本合同涉及的通知均应当采用书面形式，并在送达对方时生效，收件人应书面签收。</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8.8 著作权</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监理人对其编制的文件拥有著作权。</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pPr>
        <w:spacing w:line="520" w:lineRule="exact"/>
        <w:rPr>
          <w:rFonts w:hint="eastAsia" w:ascii="宋体" w:hAnsi="宋体" w:eastAsia="宋体" w:cs="宋体"/>
          <w:sz w:val="23"/>
          <w:szCs w:val="23"/>
        </w:rPr>
      </w:pPr>
    </w:p>
    <w:p>
      <w:pPr>
        <w:pStyle w:val="4"/>
        <w:spacing w:line="520" w:lineRule="exact"/>
        <w:jc w:val="center"/>
        <w:rPr>
          <w:rFonts w:hint="eastAsia" w:ascii="宋体" w:hAnsi="宋体" w:eastAsia="宋体" w:cs="宋体"/>
          <w:sz w:val="23"/>
          <w:szCs w:val="23"/>
        </w:rPr>
      </w:pPr>
      <w:bookmarkStart w:id="23" w:name="_Toc29067"/>
      <w:r>
        <w:rPr>
          <w:rFonts w:hint="eastAsia" w:ascii="宋体" w:hAnsi="宋体" w:eastAsia="宋体" w:cs="宋体"/>
          <w:sz w:val="23"/>
          <w:szCs w:val="23"/>
          <w:lang w:eastAsia="zh-CN"/>
        </w:rPr>
        <w:t>第三部分</w:t>
      </w:r>
      <w:r>
        <w:rPr>
          <w:rFonts w:hint="eastAsia" w:ascii="宋体" w:hAnsi="宋体" w:eastAsia="宋体" w:cs="宋体"/>
          <w:sz w:val="23"/>
          <w:szCs w:val="23"/>
          <w:lang w:val="en-US" w:eastAsia="zh-CN"/>
        </w:rPr>
        <w:t xml:space="preserve"> 专用条件</w:t>
      </w:r>
      <w:bookmarkEnd w:id="23"/>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 定义与解释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1.2  解释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1.2.1 本合同文件除使用中文外，还可用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1.2.2 约定本合同文件的解释顺序为：</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 监理人义务</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2.1 监理的范围和内容</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2.1.1 监理范围包括：</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2.1.2 监理工作内容还包括：</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 监理与相关服务依据</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2.2.1 监理依据包括：</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2.2.2 相关服务依据包括：</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2.3项目监理机构和人员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2.3.4 更换监理人员的其他情形：</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 履行职责</w:t>
      </w:r>
    </w:p>
    <w:p>
      <w:pPr>
        <w:spacing w:line="520" w:lineRule="exact"/>
        <w:ind w:firstLine="464" w:firstLineChars="202"/>
        <w:rPr>
          <w:rFonts w:hint="eastAsia" w:ascii="宋体" w:hAnsi="宋体" w:eastAsia="宋体" w:cs="宋体"/>
          <w:sz w:val="23"/>
          <w:szCs w:val="23"/>
          <w:u w:val="single"/>
        </w:rPr>
      </w:pPr>
      <w:r>
        <w:rPr>
          <w:rFonts w:hint="eastAsia" w:ascii="宋体" w:hAnsi="宋体" w:eastAsia="宋体" w:cs="宋体"/>
          <w:sz w:val="23"/>
          <w:szCs w:val="23"/>
        </w:rPr>
        <w:t xml:space="preserve">2.4.3 对监理人的授权范围： </w:t>
      </w:r>
      <w:r>
        <w:rPr>
          <w:rFonts w:hint="eastAsia" w:ascii="宋体" w:hAnsi="宋体" w:eastAsia="宋体" w:cs="宋体"/>
          <w:sz w:val="23"/>
          <w:szCs w:val="23"/>
          <w:u w:val="single"/>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在涉及工程延期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天内和（或）金额 </w:t>
      </w:r>
      <w:r>
        <w:rPr>
          <w:rFonts w:hint="eastAsia" w:ascii="宋体" w:hAnsi="宋体" w:eastAsia="宋体" w:cs="宋体"/>
          <w:sz w:val="23"/>
          <w:szCs w:val="23"/>
          <w:u w:val="single"/>
        </w:rPr>
        <w:t xml:space="preserve">      </w:t>
      </w:r>
      <w:r>
        <w:rPr>
          <w:rFonts w:hint="eastAsia" w:ascii="宋体" w:hAnsi="宋体" w:eastAsia="宋体" w:cs="宋体"/>
          <w:sz w:val="23"/>
          <w:szCs w:val="23"/>
        </w:rPr>
        <w:t>万元内的变更，监理人不需请示委托人即可向承包人发布变更通知。</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2.4.4 监理人有权要求承包人调换其人员的限制条件：</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2.5 提交报告</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监理人应提交报告的种类(包括监理规划、监理月报及约定的专项报告)、时间和份数：</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2.7 使用委托人的财产</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附录B中由委托人无偿提供的房屋、设备的所有权属于： </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监理人应在本合同终止后</w:t>
      </w:r>
      <w:r>
        <w:rPr>
          <w:rFonts w:hint="eastAsia" w:ascii="宋体" w:hAnsi="宋体" w:eastAsia="宋体" w:cs="宋体"/>
          <w:sz w:val="23"/>
          <w:szCs w:val="23"/>
          <w:u w:val="single"/>
        </w:rPr>
        <w:t xml:space="preserve">       </w:t>
      </w:r>
      <w:r>
        <w:rPr>
          <w:rFonts w:hint="eastAsia" w:ascii="宋体" w:hAnsi="宋体" w:eastAsia="宋体" w:cs="宋体"/>
          <w:sz w:val="23"/>
          <w:szCs w:val="23"/>
        </w:rPr>
        <w:t>天内移交委托人无偿提供的房屋、设备，移交的时间和方式为：</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3. 委托人义务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3.4 委托人代表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委托人代表为：</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3.6 答复</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委托人同意在</w:t>
      </w:r>
      <w:r>
        <w:rPr>
          <w:rFonts w:hint="eastAsia" w:ascii="宋体" w:hAnsi="宋体" w:eastAsia="宋体" w:cs="宋体"/>
          <w:sz w:val="23"/>
          <w:szCs w:val="23"/>
          <w:u w:val="single"/>
        </w:rPr>
        <w:t xml:space="preserve">        </w:t>
      </w:r>
      <w:r>
        <w:rPr>
          <w:rFonts w:hint="eastAsia" w:ascii="宋体" w:hAnsi="宋体" w:eastAsia="宋体" w:cs="宋体"/>
          <w:sz w:val="23"/>
          <w:szCs w:val="23"/>
        </w:rPr>
        <w:t>天内，对监理人书面提交并要求做出决定的事宜给予书面答复。</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 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 监理人的违约责任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4.1.1监理人赔偿金额按下列方法确定：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赔偿金＝直接经济损失×正常工作酬金÷工程概算投资额（或建筑安装工程费）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 委托人的违约责任</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4.2.3 委托人逾期付款利息按下列方法确定：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逾期付款利息＝当期应付款总额×银行同期贷款利率×拖延支付天数</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 支付</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5.1 支付货币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币种为：</w:t>
      </w:r>
      <w:r>
        <w:rPr>
          <w:rFonts w:hint="eastAsia" w:ascii="宋体" w:hAnsi="宋体" w:eastAsia="宋体" w:cs="宋体"/>
          <w:sz w:val="23"/>
          <w:szCs w:val="23"/>
          <w:u w:val="single"/>
        </w:rPr>
        <w:t xml:space="preserve">       </w:t>
      </w:r>
      <w:r>
        <w:rPr>
          <w:rFonts w:hint="eastAsia" w:ascii="宋体" w:hAnsi="宋体" w:eastAsia="宋体" w:cs="宋体"/>
          <w:sz w:val="23"/>
          <w:szCs w:val="23"/>
        </w:rPr>
        <w:t>，比例为：</w:t>
      </w:r>
      <w:r>
        <w:rPr>
          <w:rFonts w:hint="eastAsia" w:ascii="宋体" w:hAnsi="宋体" w:eastAsia="宋体" w:cs="宋体"/>
          <w:sz w:val="23"/>
          <w:szCs w:val="23"/>
          <w:u w:val="single"/>
        </w:rPr>
        <w:t xml:space="preserve">      </w:t>
      </w:r>
      <w:r>
        <w:rPr>
          <w:rFonts w:hint="eastAsia" w:ascii="宋体" w:hAnsi="宋体" w:eastAsia="宋体" w:cs="宋体"/>
          <w:sz w:val="23"/>
          <w:szCs w:val="23"/>
        </w:rPr>
        <w:t>，汇率为：</w:t>
      </w:r>
      <w:r>
        <w:rPr>
          <w:rFonts w:hint="eastAsia" w:ascii="宋体" w:hAnsi="宋体" w:eastAsia="宋体" w:cs="宋体"/>
          <w:sz w:val="23"/>
          <w:szCs w:val="23"/>
          <w:u w:val="single"/>
        </w:rPr>
        <w:t xml:space="preserve">      </w:t>
      </w: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5.3 支付酬金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正常工作酬金的支付：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0"/>
        <w:gridCol w:w="2852"/>
        <w:gridCol w:w="1857"/>
        <w:gridCol w:w="31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center"/>
          </w:tcPr>
          <w:p>
            <w:pPr>
              <w:spacing w:line="520" w:lineRule="exact"/>
              <w:rPr>
                <w:rFonts w:hint="eastAsia" w:ascii="宋体" w:hAnsi="宋体" w:eastAsia="宋体" w:cs="宋体"/>
                <w:sz w:val="23"/>
                <w:szCs w:val="23"/>
              </w:rPr>
            </w:pPr>
            <w:r>
              <w:rPr>
                <w:rFonts w:hint="eastAsia" w:ascii="宋体" w:hAnsi="宋体" w:eastAsia="宋体" w:cs="宋体"/>
                <w:sz w:val="23"/>
                <w:szCs w:val="23"/>
              </w:rPr>
              <w:t>支付次数</w:t>
            </w:r>
          </w:p>
        </w:tc>
        <w:tc>
          <w:tcPr>
            <w:tcW w:w="2852" w:type="dxa"/>
            <w:noWrap w:val="0"/>
            <w:vAlign w:val="center"/>
          </w:tcPr>
          <w:p>
            <w:pPr>
              <w:spacing w:line="520" w:lineRule="exact"/>
              <w:rPr>
                <w:rFonts w:hint="eastAsia" w:ascii="宋体" w:hAnsi="宋体" w:eastAsia="宋体" w:cs="宋体"/>
                <w:sz w:val="23"/>
                <w:szCs w:val="23"/>
              </w:rPr>
            </w:pPr>
            <w:r>
              <w:rPr>
                <w:rFonts w:hint="eastAsia" w:ascii="宋体" w:hAnsi="宋体" w:eastAsia="宋体" w:cs="宋体"/>
                <w:sz w:val="23"/>
                <w:szCs w:val="23"/>
              </w:rPr>
              <w:t>支付时间</w:t>
            </w:r>
          </w:p>
        </w:tc>
        <w:tc>
          <w:tcPr>
            <w:tcW w:w="1857"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支付比例</w:t>
            </w:r>
          </w:p>
        </w:tc>
        <w:tc>
          <w:tcPr>
            <w:tcW w:w="3153" w:type="dxa"/>
            <w:noWrap w:val="0"/>
            <w:vAlign w:val="center"/>
          </w:tcPr>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支付金额（万元）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首付款</w:t>
            </w:r>
          </w:p>
        </w:tc>
        <w:tc>
          <w:tcPr>
            <w:tcW w:w="2852"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本合同签订后10天内</w:t>
            </w: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第二次付款</w:t>
            </w:r>
          </w:p>
        </w:tc>
        <w:tc>
          <w:tcPr>
            <w:tcW w:w="2852" w:type="dxa"/>
            <w:noWrap w:val="0"/>
            <w:vAlign w:val="top"/>
          </w:tcPr>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按照进度支付</w:t>
            </w: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第三次付款</w:t>
            </w:r>
          </w:p>
        </w:tc>
        <w:tc>
          <w:tcPr>
            <w:tcW w:w="2852" w:type="dxa"/>
            <w:noWrap w:val="0"/>
            <w:vAlign w:val="top"/>
          </w:tcPr>
          <w:p>
            <w:pPr>
              <w:spacing w:line="520" w:lineRule="exact"/>
              <w:ind w:firstLine="464" w:firstLineChars="202"/>
              <w:rPr>
                <w:rFonts w:hint="eastAsia" w:ascii="宋体" w:hAnsi="宋体" w:eastAsia="宋体" w:cs="宋体"/>
                <w:sz w:val="23"/>
                <w:szCs w:val="23"/>
              </w:rPr>
            </w:pP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w:t>
            </w:r>
          </w:p>
        </w:tc>
        <w:tc>
          <w:tcPr>
            <w:tcW w:w="2852" w:type="dxa"/>
            <w:noWrap w:val="0"/>
            <w:vAlign w:val="top"/>
          </w:tcPr>
          <w:p>
            <w:pPr>
              <w:spacing w:line="520" w:lineRule="exact"/>
              <w:ind w:firstLine="464" w:firstLineChars="202"/>
              <w:rPr>
                <w:rFonts w:hint="eastAsia" w:ascii="宋体" w:hAnsi="宋体" w:eastAsia="宋体" w:cs="宋体"/>
                <w:sz w:val="23"/>
                <w:szCs w:val="23"/>
              </w:rPr>
            </w:pP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0"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最后付款</w:t>
            </w:r>
          </w:p>
        </w:tc>
        <w:tc>
          <w:tcPr>
            <w:tcW w:w="2852" w:type="dxa"/>
            <w:noWrap w:val="0"/>
            <w:vAlign w:val="top"/>
          </w:tcPr>
          <w:p>
            <w:pPr>
              <w:spacing w:line="520" w:lineRule="exact"/>
              <w:rPr>
                <w:rFonts w:hint="eastAsia" w:ascii="宋体" w:hAnsi="宋体" w:eastAsia="宋体" w:cs="宋体"/>
                <w:sz w:val="23"/>
                <w:szCs w:val="23"/>
              </w:rPr>
            </w:pPr>
            <w:r>
              <w:rPr>
                <w:rFonts w:hint="eastAsia" w:ascii="宋体" w:hAnsi="宋体" w:eastAsia="宋体" w:cs="宋体"/>
                <w:sz w:val="23"/>
                <w:szCs w:val="23"/>
              </w:rPr>
              <w:t>监理与相关服务期届满14天内</w:t>
            </w:r>
          </w:p>
        </w:tc>
        <w:tc>
          <w:tcPr>
            <w:tcW w:w="1857" w:type="dxa"/>
            <w:noWrap w:val="0"/>
            <w:vAlign w:val="top"/>
          </w:tcPr>
          <w:p>
            <w:pPr>
              <w:spacing w:line="520" w:lineRule="exact"/>
              <w:ind w:firstLine="464" w:firstLineChars="202"/>
              <w:rPr>
                <w:rFonts w:hint="eastAsia" w:ascii="宋体" w:hAnsi="宋体" w:eastAsia="宋体" w:cs="宋体"/>
                <w:sz w:val="23"/>
                <w:szCs w:val="23"/>
              </w:rPr>
            </w:pPr>
          </w:p>
        </w:tc>
        <w:tc>
          <w:tcPr>
            <w:tcW w:w="3153" w:type="dxa"/>
            <w:noWrap w:val="0"/>
            <w:vAlign w:val="top"/>
          </w:tcPr>
          <w:p>
            <w:pPr>
              <w:spacing w:line="520" w:lineRule="exact"/>
              <w:ind w:firstLine="464" w:firstLineChars="202"/>
              <w:rPr>
                <w:rFonts w:hint="eastAsia" w:ascii="宋体" w:hAnsi="宋体" w:eastAsia="宋体" w:cs="宋体"/>
                <w:sz w:val="23"/>
                <w:szCs w:val="23"/>
              </w:rPr>
            </w:pPr>
          </w:p>
        </w:tc>
      </w:tr>
    </w:tbl>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 合同生效、变更、暂停、解除与终止</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6.1 生效</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本合同生效条件：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 变更</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6.2.2 除不可抗力外， 因非监理人原因导致本合同期限延长时，附加工作酬金按下列方法确定：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附加工作酬金=本合同期限延长时间（天）×正常工作酬金÷协议书约定的监理与相关服务期限（天）</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6.2.3附加工作酬金按下列方法确定：</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附加工作酬金=善后工作及恢复服务的准备工作时间（天）×正常工作酬金÷协议书约定的监理与相关服务期限（天）</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6.2.5 正常工作酬金增加额按下列方法确定： </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正常工作酬金增加额=工程投资额或建筑安装工程费增加额×正常工作酬金÷工程概算投资额（或建筑安装工程费）</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6.2.6 因工程规模、监理范围的变化导致监理人的正常工作量减少时，按减少工作量的比例从协议书约定的正常工作酬金中扣减相同比例的酬金。</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 争议解决</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7.2 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本合同争议进行调解时，可提交</w:t>
      </w:r>
      <w:r>
        <w:rPr>
          <w:rFonts w:hint="eastAsia" w:ascii="宋体" w:hAnsi="宋体" w:eastAsia="宋体" w:cs="宋体"/>
          <w:sz w:val="23"/>
          <w:szCs w:val="23"/>
          <w:u w:val="single"/>
        </w:rPr>
        <w:t xml:space="preserve">        </w:t>
      </w:r>
      <w:r>
        <w:rPr>
          <w:rFonts w:hint="eastAsia" w:ascii="宋体" w:hAnsi="宋体" w:eastAsia="宋体" w:cs="宋体"/>
          <w:sz w:val="23"/>
          <w:szCs w:val="23"/>
        </w:rPr>
        <w:t>进行调解。</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7.3 仲裁或诉讼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合同争议的最终解决方式为下列第</w:t>
      </w:r>
      <w:r>
        <w:rPr>
          <w:rFonts w:hint="eastAsia" w:ascii="宋体" w:hAnsi="宋体" w:eastAsia="宋体" w:cs="宋体"/>
          <w:sz w:val="23"/>
          <w:szCs w:val="23"/>
          <w:u w:val="single"/>
        </w:rPr>
        <w:t xml:space="preserve">        </w:t>
      </w:r>
      <w:r>
        <w:rPr>
          <w:rFonts w:hint="eastAsia" w:ascii="宋体" w:hAnsi="宋体" w:eastAsia="宋体" w:cs="宋体"/>
          <w:sz w:val="23"/>
          <w:szCs w:val="23"/>
        </w:rPr>
        <w:t>种方式：</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（1）提请</w:t>
      </w:r>
      <w:r>
        <w:rPr>
          <w:rFonts w:hint="eastAsia" w:ascii="宋体" w:hAnsi="宋体" w:eastAsia="宋体" w:cs="宋体"/>
          <w:sz w:val="23"/>
          <w:szCs w:val="23"/>
          <w:u w:val="single"/>
        </w:rPr>
        <w:t xml:space="preserve">        </w:t>
      </w:r>
      <w:r>
        <w:rPr>
          <w:rFonts w:hint="eastAsia" w:ascii="宋体" w:hAnsi="宋体" w:eastAsia="宋体" w:cs="宋体"/>
          <w:sz w:val="23"/>
          <w:szCs w:val="23"/>
        </w:rPr>
        <w:t>仲裁委员会进行仲裁。</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（2）向</w:t>
      </w:r>
      <w:r>
        <w:rPr>
          <w:rFonts w:hint="eastAsia" w:ascii="宋体" w:hAnsi="宋体" w:eastAsia="宋体" w:cs="宋体"/>
          <w:sz w:val="23"/>
          <w:szCs w:val="23"/>
          <w:u w:val="single"/>
        </w:rPr>
        <w:t xml:space="preserve">        </w:t>
      </w:r>
      <w:r>
        <w:rPr>
          <w:rFonts w:hint="eastAsia" w:ascii="宋体" w:hAnsi="宋体" w:eastAsia="宋体" w:cs="宋体"/>
          <w:sz w:val="23"/>
          <w:szCs w:val="23"/>
        </w:rPr>
        <w:t>人民法院提起诉讼。</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 其他</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8.2 检测费用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委托人应在检测工作完成后</w:t>
      </w:r>
      <w:r>
        <w:rPr>
          <w:rFonts w:hint="eastAsia" w:ascii="宋体" w:hAnsi="宋体" w:eastAsia="宋体" w:cs="宋体"/>
          <w:sz w:val="23"/>
          <w:szCs w:val="23"/>
          <w:u w:val="single"/>
        </w:rPr>
        <w:t xml:space="preserve">     </w:t>
      </w:r>
      <w:r>
        <w:rPr>
          <w:rFonts w:hint="eastAsia" w:ascii="宋体" w:hAnsi="宋体" w:eastAsia="宋体" w:cs="宋体"/>
          <w:sz w:val="23"/>
          <w:szCs w:val="23"/>
        </w:rPr>
        <w:t>天内支付检测费用。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8.3 咨询费用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委托人应在咨询工作完成后</w:t>
      </w:r>
      <w:r>
        <w:rPr>
          <w:rFonts w:hint="eastAsia" w:ascii="宋体" w:hAnsi="宋体" w:eastAsia="宋体" w:cs="宋体"/>
          <w:sz w:val="23"/>
          <w:szCs w:val="23"/>
          <w:u w:val="single"/>
        </w:rPr>
        <w:t xml:space="preserve">     </w:t>
      </w:r>
      <w:r>
        <w:rPr>
          <w:rFonts w:hint="eastAsia" w:ascii="宋体" w:hAnsi="宋体" w:eastAsia="宋体" w:cs="宋体"/>
          <w:sz w:val="23"/>
          <w:szCs w:val="23"/>
        </w:rPr>
        <w:t>天内支付咨询费用。</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8.4 奖励</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合理化建议的奖励金额按下列方法确定为：</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奖励金额＝工程投资节省额×奖励金额的比率；</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奖励金额的比率为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8.6 保密</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委托人申明的保密事项和期限：</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监理人申明的保密事项和期限：</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第三方申明的保密事项和期限：</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8.8著作权</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监理人在本合同履行期间及本合同终止后两年内出版涉及本工程的有关监理与相关服务的资料的限制条件：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9. 补充条款</w:t>
      </w:r>
    </w:p>
    <w:p>
      <w:pPr>
        <w:spacing w:line="520" w:lineRule="exact"/>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rPr>
          <w:rFonts w:hint="eastAsia" w:ascii="宋体" w:hAnsi="宋体" w:eastAsia="宋体" w:cs="宋体"/>
          <w:sz w:val="23"/>
          <w:szCs w:val="23"/>
          <w:lang w:val="zh-CN"/>
        </w:rPr>
      </w:pPr>
    </w:p>
    <w:p>
      <w:pPr>
        <w:pStyle w:val="4"/>
        <w:jc w:val="center"/>
        <w:rPr>
          <w:rFonts w:hint="eastAsia" w:ascii="宋体" w:hAnsi="宋体" w:eastAsia="宋体" w:cs="宋体"/>
          <w:sz w:val="23"/>
          <w:szCs w:val="23"/>
          <w:lang w:eastAsia="zh-CN"/>
        </w:rPr>
      </w:pPr>
      <w:bookmarkStart w:id="24" w:name="_Toc17532"/>
      <w:r>
        <w:rPr>
          <w:rFonts w:hint="eastAsia" w:ascii="宋体" w:hAnsi="宋体" w:eastAsia="宋体" w:cs="宋体"/>
          <w:sz w:val="23"/>
          <w:szCs w:val="23"/>
          <w:lang w:eastAsia="zh-CN"/>
        </w:rPr>
        <w:t>附录A  相关服务的范围和内容</w:t>
      </w:r>
      <w:bookmarkEnd w:id="24"/>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A-1 勘察阶段：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A-2 设计阶段： </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A-3 保修阶段：</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A-4 其他（专业技术咨询、外部协调工作等）</w:t>
      </w:r>
      <w:r>
        <w:rPr>
          <w:rFonts w:hint="eastAsia" w:ascii="宋体" w:hAnsi="宋体" w:eastAsia="宋体" w:cs="宋体"/>
          <w:sz w:val="23"/>
          <w:szCs w:val="23"/>
          <w:u w:val="single"/>
        </w:rPr>
        <w:t xml:space="preserve">                   </w:t>
      </w:r>
      <w:r>
        <w:rPr>
          <w:rFonts w:hint="eastAsia" w:ascii="宋体" w:hAnsi="宋体" w:eastAsia="宋体" w:cs="宋体"/>
          <w:sz w:val="23"/>
          <w:szCs w:val="23"/>
        </w:rPr>
        <w:t>。</w:t>
      </w:r>
    </w:p>
    <w:p>
      <w:pPr>
        <w:spacing w:line="360" w:lineRule="auto"/>
        <w:rPr>
          <w:rFonts w:hint="eastAsia" w:ascii="宋体" w:hAnsi="宋体" w:eastAsia="宋体" w:cs="宋体"/>
          <w:sz w:val="23"/>
          <w:szCs w:val="23"/>
        </w:rPr>
      </w:pPr>
    </w:p>
    <w:p>
      <w:pPr>
        <w:pStyle w:val="4"/>
        <w:jc w:val="center"/>
        <w:rPr>
          <w:rFonts w:hint="eastAsia" w:ascii="宋体" w:hAnsi="宋体" w:eastAsia="宋体" w:cs="宋体"/>
          <w:sz w:val="23"/>
          <w:szCs w:val="23"/>
          <w:lang w:eastAsia="zh-CN"/>
        </w:rPr>
      </w:pPr>
      <w:bookmarkStart w:id="25" w:name="_Toc13455"/>
      <w:r>
        <w:rPr>
          <w:rFonts w:hint="eastAsia" w:ascii="宋体" w:hAnsi="宋体" w:eastAsia="宋体" w:cs="宋体"/>
          <w:sz w:val="23"/>
          <w:szCs w:val="23"/>
          <w:lang w:eastAsia="zh-CN"/>
        </w:rPr>
        <w:t>附录B  委托人派遣的人员和提供的房屋、资料、设备</w:t>
      </w:r>
      <w:bookmarkEnd w:id="25"/>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B-1  委托人派遣的人员</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8"/>
        <w:gridCol w:w="177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ind w:firstLine="464" w:firstLineChars="202"/>
              <w:jc w:val="center"/>
              <w:rPr>
                <w:rFonts w:hint="eastAsia" w:ascii="宋体" w:hAnsi="宋体" w:eastAsia="宋体" w:cs="宋体"/>
                <w:sz w:val="23"/>
                <w:szCs w:val="23"/>
              </w:rPr>
            </w:pPr>
            <w:r>
              <w:rPr>
                <w:rFonts w:hint="eastAsia" w:ascii="宋体" w:hAnsi="宋体" w:eastAsia="宋体" w:cs="宋体"/>
                <w:sz w:val="23"/>
                <w:szCs w:val="23"/>
              </w:rPr>
              <w:t>名称</w:t>
            </w:r>
          </w:p>
        </w:tc>
        <w:tc>
          <w:tcPr>
            <w:tcW w:w="1770" w:type="dxa"/>
            <w:noWrap w:val="0"/>
            <w:vAlign w:val="center"/>
          </w:tcPr>
          <w:p>
            <w:pPr>
              <w:spacing w:line="360" w:lineRule="auto"/>
              <w:ind w:firstLine="464" w:firstLineChars="202"/>
              <w:jc w:val="center"/>
              <w:rPr>
                <w:rFonts w:hint="eastAsia" w:ascii="宋体" w:hAnsi="宋体" w:eastAsia="宋体" w:cs="宋体"/>
                <w:sz w:val="23"/>
                <w:szCs w:val="23"/>
              </w:rPr>
            </w:pPr>
            <w:r>
              <w:rPr>
                <w:rFonts w:hint="eastAsia" w:ascii="宋体" w:hAnsi="宋体" w:eastAsia="宋体" w:cs="宋体"/>
                <w:sz w:val="23"/>
                <w:szCs w:val="23"/>
              </w:rPr>
              <w:t>数量</w:t>
            </w:r>
          </w:p>
        </w:tc>
        <w:tc>
          <w:tcPr>
            <w:tcW w:w="2130" w:type="dxa"/>
            <w:noWrap w:val="0"/>
            <w:vAlign w:val="center"/>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工作要求</w:t>
            </w:r>
          </w:p>
        </w:tc>
        <w:tc>
          <w:tcPr>
            <w:tcW w:w="1860" w:type="dxa"/>
            <w:noWrap w:val="0"/>
            <w:vAlign w:val="center"/>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rPr>
                <w:rFonts w:hint="eastAsia" w:ascii="宋体" w:hAnsi="宋体" w:eastAsia="宋体" w:cs="宋体"/>
                <w:sz w:val="23"/>
                <w:szCs w:val="23"/>
              </w:rPr>
            </w:pPr>
            <w:r>
              <w:rPr>
                <w:rFonts w:hint="eastAsia" w:ascii="宋体" w:hAnsi="宋体" w:eastAsia="宋体" w:cs="宋体"/>
                <w:sz w:val="23"/>
                <w:szCs w:val="23"/>
              </w:rPr>
              <w:t>1.工程技术人员</w:t>
            </w: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rPr>
                <w:rFonts w:hint="eastAsia" w:ascii="宋体" w:hAnsi="宋体" w:eastAsia="宋体" w:cs="宋体"/>
                <w:sz w:val="23"/>
                <w:szCs w:val="23"/>
              </w:rPr>
            </w:pPr>
            <w:r>
              <w:rPr>
                <w:rFonts w:hint="eastAsia" w:ascii="宋体" w:hAnsi="宋体" w:eastAsia="宋体" w:cs="宋体"/>
                <w:sz w:val="23"/>
                <w:szCs w:val="23"/>
              </w:rPr>
              <w:t>2.辅助工作人员</w:t>
            </w: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rPr>
                <w:rFonts w:hint="eastAsia" w:ascii="宋体" w:hAnsi="宋体" w:eastAsia="宋体" w:cs="宋体"/>
                <w:sz w:val="23"/>
                <w:szCs w:val="23"/>
              </w:rPr>
            </w:pPr>
            <w:r>
              <w:rPr>
                <w:rFonts w:hint="eastAsia" w:ascii="宋体" w:hAnsi="宋体" w:eastAsia="宋体" w:cs="宋体"/>
                <w:sz w:val="23"/>
                <w:szCs w:val="23"/>
              </w:rPr>
              <w:t>3.其他人员</w:t>
            </w: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8" w:type="dxa"/>
            <w:noWrap w:val="0"/>
            <w:vAlign w:val="center"/>
          </w:tcPr>
          <w:p>
            <w:pPr>
              <w:spacing w:line="360" w:lineRule="auto"/>
              <w:ind w:firstLine="464" w:firstLineChars="202"/>
              <w:rPr>
                <w:rFonts w:hint="eastAsia" w:ascii="宋体" w:hAnsi="宋体" w:eastAsia="宋体" w:cs="宋体"/>
                <w:sz w:val="23"/>
                <w:szCs w:val="23"/>
              </w:rPr>
            </w:pPr>
          </w:p>
        </w:tc>
        <w:tc>
          <w:tcPr>
            <w:tcW w:w="1770" w:type="dxa"/>
            <w:noWrap w:val="0"/>
            <w:vAlign w:val="center"/>
          </w:tcPr>
          <w:p>
            <w:pPr>
              <w:spacing w:line="360" w:lineRule="auto"/>
              <w:ind w:firstLine="464" w:firstLineChars="202"/>
              <w:rPr>
                <w:rFonts w:hint="eastAsia" w:ascii="宋体" w:hAnsi="宋体" w:eastAsia="宋体" w:cs="宋体"/>
                <w:sz w:val="23"/>
                <w:szCs w:val="23"/>
              </w:rPr>
            </w:pPr>
          </w:p>
        </w:tc>
        <w:tc>
          <w:tcPr>
            <w:tcW w:w="2130" w:type="dxa"/>
            <w:noWrap w:val="0"/>
            <w:vAlign w:val="center"/>
          </w:tcPr>
          <w:p>
            <w:pPr>
              <w:spacing w:line="360" w:lineRule="auto"/>
              <w:ind w:firstLine="464" w:firstLineChars="202"/>
              <w:rPr>
                <w:rFonts w:hint="eastAsia" w:ascii="宋体" w:hAnsi="宋体" w:eastAsia="宋体" w:cs="宋体"/>
                <w:sz w:val="23"/>
                <w:szCs w:val="23"/>
              </w:rPr>
            </w:pPr>
          </w:p>
        </w:tc>
        <w:tc>
          <w:tcPr>
            <w:tcW w:w="1860" w:type="dxa"/>
            <w:noWrap w:val="0"/>
            <w:vAlign w:val="center"/>
          </w:tcPr>
          <w:p>
            <w:pPr>
              <w:spacing w:line="360" w:lineRule="auto"/>
              <w:ind w:firstLine="464" w:firstLineChars="202"/>
              <w:rPr>
                <w:rFonts w:hint="eastAsia" w:ascii="宋体" w:hAnsi="宋体" w:eastAsia="宋体" w:cs="宋体"/>
                <w:sz w:val="23"/>
                <w:szCs w:val="23"/>
              </w:rPr>
            </w:pPr>
          </w:p>
        </w:tc>
      </w:tr>
    </w:tbl>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B-2  委托人提供的房屋</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213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名称</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数量</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面积</w:t>
            </w:r>
          </w:p>
        </w:tc>
        <w:tc>
          <w:tcPr>
            <w:tcW w:w="1860"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 xml:space="preserve">  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1.办公用房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无 </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 xml:space="preserve"> </w:t>
            </w: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2.生活用房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3.试验用房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4.样品用房</w:t>
            </w:r>
          </w:p>
        </w:tc>
        <w:tc>
          <w:tcPr>
            <w:tcW w:w="213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2448" w:type="dxa"/>
            <w:noWrap w:val="0"/>
            <w:vAlign w:val="top"/>
          </w:tcPr>
          <w:p>
            <w:pPr>
              <w:spacing w:line="360" w:lineRule="auto"/>
              <w:ind w:firstLine="464" w:firstLineChars="202"/>
              <w:rPr>
                <w:rFonts w:hint="eastAsia" w:ascii="宋体" w:hAnsi="宋体" w:eastAsia="宋体" w:cs="宋体"/>
                <w:sz w:val="23"/>
                <w:szCs w:val="23"/>
              </w:rPr>
            </w:pP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用餐及其他生活条件</w:t>
            </w:r>
          </w:p>
        </w:tc>
        <w:tc>
          <w:tcPr>
            <w:tcW w:w="6120" w:type="dxa"/>
            <w:gridSpan w:val="3"/>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r>
    </w:tbl>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B-3  委托人提供的资料</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2"/>
        <w:gridCol w:w="1491"/>
        <w:gridCol w:w="2147"/>
        <w:gridCol w:w="20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名称</w:t>
            </w:r>
          </w:p>
        </w:tc>
        <w:tc>
          <w:tcPr>
            <w:tcW w:w="1491"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份数</w:t>
            </w:r>
          </w:p>
        </w:tc>
        <w:tc>
          <w:tcPr>
            <w:tcW w:w="2147"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提供时间</w:t>
            </w:r>
          </w:p>
        </w:tc>
        <w:tc>
          <w:tcPr>
            <w:tcW w:w="2082" w:type="dxa"/>
            <w:noWrap w:val="0"/>
            <w:vAlign w:val="center"/>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1.工程立项文件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2.工程勘察文件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3.工程设计及施工图纸</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4.工程承包合同及其他相关合同</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5.施工许可文件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rPr>
                <w:rFonts w:hint="eastAsia" w:ascii="宋体" w:hAnsi="宋体" w:eastAsia="宋体" w:cs="宋体"/>
                <w:sz w:val="23"/>
                <w:szCs w:val="23"/>
              </w:rPr>
            </w:pPr>
            <w:r>
              <w:rPr>
                <w:rFonts w:hint="eastAsia" w:ascii="宋体" w:hAnsi="宋体" w:eastAsia="宋体" w:cs="宋体"/>
                <w:sz w:val="23"/>
                <w:szCs w:val="23"/>
              </w:rPr>
              <w:t>6.其他文件</w:t>
            </w: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02" w:type="dxa"/>
            <w:noWrap w:val="0"/>
            <w:vAlign w:val="top"/>
          </w:tcPr>
          <w:p>
            <w:pPr>
              <w:spacing w:line="360" w:lineRule="auto"/>
              <w:ind w:firstLine="464" w:firstLineChars="202"/>
              <w:rPr>
                <w:rFonts w:hint="eastAsia" w:ascii="宋体" w:hAnsi="宋体" w:eastAsia="宋体" w:cs="宋体"/>
                <w:sz w:val="23"/>
                <w:szCs w:val="23"/>
              </w:rPr>
            </w:pPr>
          </w:p>
        </w:tc>
        <w:tc>
          <w:tcPr>
            <w:tcW w:w="1491" w:type="dxa"/>
            <w:noWrap w:val="0"/>
            <w:vAlign w:val="top"/>
          </w:tcPr>
          <w:p>
            <w:pPr>
              <w:spacing w:line="360" w:lineRule="auto"/>
              <w:ind w:firstLine="464" w:firstLineChars="202"/>
              <w:rPr>
                <w:rFonts w:hint="eastAsia" w:ascii="宋体" w:hAnsi="宋体" w:eastAsia="宋体" w:cs="宋体"/>
                <w:sz w:val="23"/>
                <w:szCs w:val="23"/>
              </w:rPr>
            </w:pPr>
          </w:p>
        </w:tc>
        <w:tc>
          <w:tcPr>
            <w:tcW w:w="2147" w:type="dxa"/>
            <w:noWrap w:val="0"/>
            <w:vAlign w:val="top"/>
          </w:tcPr>
          <w:p>
            <w:pPr>
              <w:spacing w:line="360" w:lineRule="auto"/>
              <w:ind w:firstLine="464" w:firstLineChars="202"/>
              <w:rPr>
                <w:rFonts w:hint="eastAsia" w:ascii="宋体" w:hAnsi="宋体" w:eastAsia="宋体" w:cs="宋体"/>
                <w:sz w:val="23"/>
                <w:szCs w:val="23"/>
              </w:rPr>
            </w:pPr>
          </w:p>
        </w:tc>
        <w:tc>
          <w:tcPr>
            <w:tcW w:w="2082" w:type="dxa"/>
            <w:noWrap w:val="0"/>
            <w:vAlign w:val="top"/>
          </w:tcPr>
          <w:p>
            <w:pPr>
              <w:spacing w:line="360" w:lineRule="auto"/>
              <w:ind w:firstLine="464" w:firstLineChars="202"/>
              <w:rPr>
                <w:rFonts w:hint="eastAsia" w:ascii="宋体" w:hAnsi="宋体" w:eastAsia="宋体" w:cs="宋体"/>
                <w:sz w:val="23"/>
                <w:szCs w:val="23"/>
              </w:rPr>
            </w:pPr>
          </w:p>
        </w:tc>
      </w:tr>
    </w:tbl>
    <w:p>
      <w:pPr>
        <w:spacing w:line="360" w:lineRule="auto"/>
        <w:ind w:firstLine="464" w:firstLineChars="202"/>
        <w:rPr>
          <w:rFonts w:hint="eastAsia" w:ascii="宋体" w:hAnsi="宋体" w:eastAsia="宋体" w:cs="宋体"/>
          <w:sz w:val="23"/>
          <w:szCs w:val="23"/>
        </w:rPr>
      </w:pPr>
    </w:p>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B-4 委托人提供的设备</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8"/>
        <w:gridCol w:w="1590"/>
        <w:gridCol w:w="2130"/>
        <w:gridCol w:w="18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名称</w:t>
            </w:r>
          </w:p>
        </w:tc>
        <w:tc>
          <w:tcPr>
            <w:tcW w:w="1590" w:type="dxa"/>
            <w:noWrap w:val="0"/>
            <w:vAlign w:val="top"/>
          </w:tcPr>
          <w:p>
            <w:pPr>
              <w:spacing w:line="360" w:lineRule="auto"/>
              <w:ind w:firstLine="464" w:firstLineChars="202"/>
              <w:jc w:val="center"/>
              <w:rPr>
                <w:rFonts w:hint="eastAsia" w:ascii="宋体" w:hAnsi="宋体" w:eastAsia="宋体" w:cs="宋体"/>
                <w:sz w:val="23"/>
                <w:szCs w:val="23"/>
              </w:rPr>
            </w:pPr>
            <w:r>
              <w:rPr>
                <w:rFonts w:hint="eastAsia" w:ascii="宋体" w:hAnsi="宋体" w:eastAsia="宋体" w:cs="宋体"/>
                <w:sz w:val="23"/>
                <w:szCs w:val="23"/>
              </w:rPr>
              <w:t>数量</w:t>
            </w:r>
          </w:p>
        </w:tc>
        <w:tc>
          <w:tcPr>
            <w:tcW w:w="2130" w:type="dxa"/>
            <w:noWrap w:val="0"/>
            <w:vAlign w:val="top"/>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型号与规格</w:t>
            </w:r>
          </w:p>
        </w:tc>
        <w:tc>
          <w:tcPr>
            <w:tcW w:w="1860" w:type="dxa"/>
            <w:noWrap w:val="0"/>
            <w:vAlign w:val="top"/>
          </w:tcPr>
          <w:p>
            <w:pPr>
              <w:spacing w:line="360" w:lineRule="auto"/>
              <w:jc w:val="center"/>
              <w:rPr>
                <w:rFonts w:hint="eastAsia" w:ascii="宋体" w:hAnsi="宋体" w:eastAsia="宋体" w:cs="宋体"/>
                <w:sz w:val="23"/>
                <w:szCs w:val="23"/>
              </w:rPr>
            </w:pPr>
            <w:r>
              <w:rPr>
                <w:rFonts w:hint="eastAsia" w:ascii="宋体" w:hAnsi="宋体" w:eastAsia="宋体" w:cs="宋体"/>
                <w:sz w:val="23"/>
                <w:szCs w:val="23"/>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1.通讯设备</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2.办公设备</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3.交通工具</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jc w:val="left"/>
              <w:rPr>
                <w:rFonts w:hint="eastAsia" w:ascii="宋体" w:hAnsi="宋体" w:eastAsia="宋体" w:cs="宋体"/>
                <w:sz w:val="23"/>
                <w:szCs w:val="23"/>
              </w:rPr>
            </w:pPr>
            <w:r>
              <w:rPr>
                <w:rFonts w:hint="eastAsia" w:ascii="宋体" w:hAnsi="宋体" w:eastAsia="宋体" w:cs="宋体"/>
                <w:sz w:val="23"/>
                <w:szCs w:val="23"/>
              </w:rPr>
              <w:t>4.检测和试验设备</w:t>
            </w:r>
          </w:p>
        </w:tc>
        <w:tc>
          <w:tcPr>
            <w:tcW w:w="1590" w:type="dxa"/>
            <w:noWrap w:val="0"/>
            <w:vAlign w:val="top"/>
          </w:tcPr>
          <w:p>
            <w:pPr>
              <w:spacing w:line="360" w:lineRule="auto"/>
              <w:ind w:firstLine="464" w:firstLineChars="202"/>
              <w:rPr>
                <w:rFonts w:hint="eastAsia" w:ascii="宋体" w:hAnsi="宋体" w:eastAsia="宋体" w:cs="宋体"/>
                <w:sz w:val="23"/>
                <w:szCs w:val="23"/>
              </w:rPr>
            </w:pPr>
            <w:r>
              <w:rPr>
                <w:rFonts w:hint="eastAsia" w:ascii="宋体" w:hAnsi="宋体" w:eastAsia="宋体" w:cs="宋体"/>
                <w:sz w:val="23"/>
                <w:szCs w:val="23"/>
              </w:rPr>
              <w:t>无</w:t>
            </w: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988" w:type="dxa"/>
            <w:noWrap w:val="0"/>
            <w:vAlign w:val="top"/>
          </w:tcPr>
          <w:p>
            <w:pPr>
              <w:spacing w:line="360" w:lineRule="auto"/>
              <w:ind w:firstLine="464" w:firstLineChars="202"/>
              <w:rPr>
                <w:rFonts w:hint="eastAsia" w:ascii="宋体" w:hAnsi="宋体" w:eastAsia="宋体" w:cs="宋体"/>
                <w:sz w:val="23"/>
                <w:szCs w:val="23"/>
              </w:rPr>
            </w:pPr>
          </w:p>
        </w:tc>
        <w:tc>
          <w:tcPr>
            <w:tcW w:w="1590" w:type="dxa"/>
            <w:noWrap w:val="0"/>
            <w:vAlign w:val="top"/>
          </w:tcPr>
          <w:p>
            <w:pPr>
              <w:spacing w:line="360" w:lineRule="auto"/>
              <w:ind w:firstLine="464" w:firstLineChars="202"/>
              <w:rPr>
                <w:rFonts w:hint="eastAsia" w:ascii="宋体" w:hAnsi="宋体" w:eastAsia="宋体" w:cs="宋体"/>
                <w:sz w:val="23"/>
                <w:szCs w:val="23"/>
              </w:rPr>
            </w:pPr>
          </w:p>
        </w:tc>
        <w:tc>
          <w:tcPr>
            <w:tcW w:w="2130" w:type="dxa"/>
            <w:noWrap w:val="0"/>
            <w:vAlign w:val="top"/>
          </w:tcPr>
          <w:p>
            <w:pPr>
              <w:spacing w:line="360" w:lineRule="auto"/>
              <w:ind w:firstLine="464" w:firstLineChars="202"/>
              <w:rPr>
                <w:rFonts w:hint="eastAsia" w:ascii="宋体" w:hAnsi="宋体" w:eastAsia="宋体" w:cs="宋体"/>
                <w:sz w:val="23"/>
                <w:szCs w:val="23"/>
              </w:rPr>
            </w:pPr>
          </w:p>
        </w:tc>
        <w:tc>
          <w:tcPr>
            <w:tcW w:w="1860" w:type="dxa"/>
            <w:noWrap w:val="0"/>
            <w:vAlign w:val="top"/>
          </w:tcPr>
          <w:p>
            <w:pPr>
              <w:spacing w:line="360" w:lineRule="auto"/>
              <w:ind w:firstLine="464" w:firstLineChars="202"/>
              <w:rPr>
                <w:rFonts w:hint="eastAsia" w:ascii="宋体" w:hAnsi="宋体" w:eastAsia="宋体" w:cs="宋体"/>
                <w:sz w:val="23"/>
                <w:szCs w:val="23"/>
              </w:rPr>
            </w:pPr>
          </w:p>
        </w:tc>
      </w:tr>
    </w:tbl>
    <w:p>
      <w:pPr>
        <w:spacing w:line="520" w:lineRule="exact"/>
        <w:ind w:firstLine="462" w:firstLineChars="201"/>
        <w:rPr>
          <w:rFonts w:hint="eastAsia" w:ascii="宋体" w:hAnsi="宋体" w:eastAsia="宋体" w:cs="宋体"/>
          <w:sz w:val="23"/>
          <w:szCs w:val="23"/>
          <w:lang w:val="zh-CN"/>
        </w:rPr>
      </w:pPr>
      <w:r>
        <w:rPr>
          <w:rFonts w:hint="eastAsia" w:ascii="宋体" w:hAnsi="宋体" w:eastAsia="宋体" w:cs="宋体"/>
          <w:sz w:val="23"/>
          <w:szCs w:val="23"/>
          <w:lang w:val="zh-CN"/>
        </w:rPr>
        <w:t>附加协议条款：</w:t>
      </w:r>
    </w:p>
    <w:p>
      <w:pPr>
        <w:jc w:val="left"/>
        <w:rPr>
          <w:rFonts w:hint="eastAsia" w:ascii="宋体" w:hAnsi="宋体" w:eastAsia="宋体" w:cs="宋体"/>
          <w:sz w:val="23"/>
          <w:szCs w:val="23"/>
        </w:rPr>
      </w:pPr>
      <w:r>
        <w:rPr>
          <w:rFonts w:hint="eastAsia" w:ascii="宋体" w:hAnsi="宋体" w:eastAsia="宋体" w:cs="宋体"/>
          <w:sz w:val="23"/>
          <w:szCs w:val="23"/>
          <w:lang w:val="zh-CN"/>
        </w:rPr>
        <w:t>说明：除招标文件中已经约定的内容，专用条件中的其他条款有中标人与业主另行协商确定。</w:t>
      </w:r>
    </w:p>
    <w:p>
      <w:pPr>
        <w:rPr>
          <w:rFonts w:hint="eastAsia" w:ascii="宋体" w:hAnsi="宋体" w:eastAsia="宋体" w:cs="宋体"/>
          <w:spacing w:val="7"/>
          <w:sz w:val="35"/>
          <w:szCs w:val="35"/>
          <w14:textOutline w14:w="6537" w14:cap="sq" w14:cmpd="sng">
            <w14:solidFill>
              <w14:srgbClr w14:val="000000"/>
            </w14:solidFill>
            <w14:prstDash w14:val="solid"/>
            <w14:bevel/>
          </w14:textOutline>
        </w:rPr>
      </w:pPr>
      <w:r>
        <w:rPr>
          <w:rFonts w:hint="eastAsia" w:ascii="宋体" w:hAnsi="宋体" w:eastAsia="宋体" w:cs="宋体"/>
          <w:spacing w:val="7"/>
          <w:sz w:val="35"/>
          <w:szCs w:val="35"/>
          <w14:textOutline w14:w="6537" w14:cap="sq" w14:cmpd="sng">
            <w14:solidFill>
              <w14:srgbClr w14:val="000000"/>
            </w14:solidFill>
            <w14:prstDash w14:val="solid"/>
            <w14:bevel/>
          </w14:textOutline>
        </w:rPr>
        <w:br w:type="page"/>
      </w:r>
    </w:p>
    <w:p>
      <w:pPr>
        <w:spacing w:before="169" w:line="228" w:lineRule="auto"/>
        <w:ind w:left="2398"/>
        <w:outlineLvl w:val="0"/>
        <w:rPr>
          <w:rFonts w:hint="eastAsia" w:ascii="宋体" w:hAnsi="宋体" w:eastAsia="宋体" w:cs="宋体"/>
          <w:sz w:val="35"/>
          <w:szCs w:val="35"/>
        </w:rPr>
      </w:pPr>
      <w:r>
        <w:rPr>
          <w:rFonts w:hint="eastAsia" w:ascii="宋体" w:hAnsi="宋体" w:eastAsia="宋体" w:cs="宋体"/>
          <w:spacing w:val="7"/>
          <w:sz w:val="35"/>
          <w:szCs w:val="35"/>
          <w14:textOutline w14:w="6537" w14:cap="sq" w14:cmpd="sng">
            <w14:solidFill>
              <w14:srgbClr w14:val="000000"/>
            </w14:solidFill>
            <w14:prstDash w14:val="solid"/>
            <w14:bevel/>
          </w14:textOutline>
        </w:rPr>
        <w:t>第六章</w:t>
      </w:r>
      <w:r>
        <w:rPr>
          <w:rFonts w:hint="eastAsia" w:ascii="宋体" w:hAnsi="宋体" w:eastAsia="宋体" w:cs="宋体"/>
          <w:spacing w:val="7"/>
          <w:sz w:val="35"/>
          <w:szCs w:val="35"/>
        </w:rPr>
        <w:t xml:space="preserve">  </w:t>
      </w:r>
      <w:r>
        <w:rPr>
          <w:rFonts w:hint="eastAsia" w:ascii="宋体" w:hAnsi="宋体" w:eastAsia="宋体" w:cs="宋体"/>
          <w:spacing w:val="7"/>
          <w:sz w:val="35"/>
          <w:szCs w:val="35"/>
          <w14:textOutline w14:w="6537" w14:cap="sq" w14:cmpd="sng">
            <w14:solidFill>
              <w14:srgbClr w14:val="000000"/>
            </w14:solidFill>
            <w14:prstDash w14:val="solid"/>
            <w14:bevel/>
          </w14:textOutline>
        </w:rPr>
        <w:t>响应文件格</w:t>
      </w:r>
      <w:r>
        <w:rPr>
          <w:rFonts w:hint="eastAsia" w:ascii="宋体" w:hAnsi="宋体" w:eastAsia="宋体" w:cs="宋体"/>
          <w:spacing w:val="5"/>
          <w:sz w:val="35"/>
          <w:szCs w:val="35"/>
          <w14:textOutline w14:w="6537" w14:cap="sq" w14:cmpd="sng">
            <w14:solidFill>
              <w14:srgbClr w14:val="000000"/>
            </w14:solidFill>
            <w14:prstDash w14:val="solid"/>
            <w14:bevel/>
          </w14:textOutline>
        </w:rPr>
        <w:t>式</w:t>
      </w:r>
    </w:p>
    <w:p>
      <w:pPr>
        <w:spacing w:line="296" w:lineRule="auto"/>
        <w:rPr>
          <w:rFonts w:hint="eastAsia" w:ascii="宋体" w:hAnsi="宋体" w:eastAsia="宋体" w:cs="宋体"/>
          <w:sz w:val="21"/>
        </w:rPr>
      </w:pPr>
    </w:p>
    <w:p>
      <w:pPr>
        <w:spacing w:before="91" w:line="223" w:lineRule="auto"/>
        <w:ind w:left="3039"/>
        <w:outlineLvl w:val="0"/>
        <w:rPr>
          <w:rFonts w:hint="eastAsia" w:ascii="宋体" w:hAnsi="宋体" w:eastAsia="宋体" w:cs="宋体"/>
          <w:sz w:val="28"/>
          <w:szCs w:val="28"/>
        </w:rPr>
      </w:pPr>
      <w:r>
        <w:rPr>
          <w:rFonts w:hint="eastAsia" w:ascii="宋体" w:hAnsi="宋体" w:eastAsia="宋体" w:cs="宋体"/>
          <w:spacing w:val="-6"/>
          <w:sz w:val="28"/>
          <w:szCs w:val="28"/>
        </w:rPr>
        <w:t>密</w:t>
      </w:r>
      <w:r>
        <w:rPr>
          <w:rFonts w:hint="eastAsia" w:ascii="宋体" w:hAnsi="宋体" w:eastAsia="宋体" w:cs="宋体"/>
          <w:spacing w:val="-3"/>
          <w:sz w:val="28"/>
          <w:szCs w:val="28"/>
        </w:rPr>
        <w:t>封档案袋封面格式：</w:t>
      </w: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before="169" w:line="224" w:lineRule="auto"/>
        <w:ind w:left="1832"/>
        <w:rPr>
          <w:rFonts w:hint="eastAsia" w:ascii="宋体" w:hAnsi="宋体" w:eastAsia="宋体" w:cs="宋体"/>
          <w:sz w:val="52"/>
          <w:szCs w:val="52"/>
        </w:rPr>
      </w:pPr>
      <w:r>
        <w:rPr>
          <w:rFonts w:hint="eastAsia" w:ascii="宋体" w:hAnsi="宋体" w:eastAsia="宋体" w:cs="宋体"/>
          <w:spacing w:val="-15"/>
          <w:sz w:val="52"/>
          <w:szCs w:val="52"/>
          <w:u w:val="single" w:color="auto"/>
          <w14:textOutline w14:w="9461" w14:cap="sq" w14:cmpd="sng">
            <w14:solidFill>
              <w14:srgbClr w14:val="000000"/>
            </w14:solidFill>
            <w14:prstDash w14:val="solid"/>
            <w14:bevel/>
          </w14:textOutline>
        </w:rPr>
        <w:t>****</w:t>
      </w:r>
      <w:r>
        <w:rPr>
          <w:rFonts w:hint="eastAsia" w:ascii="宋体" w:hAnsi="宋体" w:eastAsia="宋体" w:cs="宋体"/>
          <w:spacing w:val="-15"/>
          <w:sz w:val="52"/>
          <w:szCs w:val="52"/>
          <w:u w:val="single" w:color="auto"/>
        </w:rPr>
        <w:t xml:space="preserve">          </w:t>
      </w:r>
      <w:r>
        <w:rPr>
          <w:rFonts w:hint="eastAsia" w:ascii="宋体" w:hAnsi="宋体" w:eastAsia="宋体" w:cs="宋体"/>
          <w:spacing w:val="-15"/>
          <w:sz w:val="52"/>
          <w:szCs w:val="52"/>
        </w:rPr>
        <w:t xml:space="preserve"> </w:t>
      </w:r>
      <w:r>
        <w:rPr>
          <w:rFonts w:hint="eastAsia" w:ascii="宋体" w:hAnsi="宋体" w:eastAsia="宋体" w:cs="宋体"/>
          <w:spacing w:val="-15"/>
          <w:sz w:val="52"/>
          <w:szCs w:val="52"/>
          <w14:textOutline w14:w="9461" w14:cap="sq" w14:cmpd="sng">
            <w14:solidFill>
              <w14:srgbClr w14:val="000000"/>
            </w14:solidFill>
            <w14:prstDash w14:val="solid"/>
            <w14:bevel/>
          </w14:textOutline>
        </w:rPr>
        <w:t>项目</w:t>
      </w:r>
    </w:p>
    <w:p>
      <w:pPr>
        <w:spacing w:before="259" w:line="230" w:lineRule="auto"/>
        <w:ind w:left="3435"/>
        <w:rPr>
          <w:rFonts w:hint="eastAsia" w:ascii="宋体" w:hAnsi="宋体" w:eastAsia="宋体" w:cs="宋体"/>
          <w:sz w:val="29"/>
          <w:szCs w:val="29"/>
        </w:rPr>
      </w:pPr>
      <w:r>
        <w:rPr>
          <w:rFonts w:hint="eastAsia" w:ascii="宋体" w:hAnsi="宋体" w:eastAsia="宋体" w:cs="宋体"/>
          <w:spacing w:val="5"/>
          <w:sz w:val="29"/>
          <w:szCs w:val="29"/>
          <w14:textOutline w14:w="5448" w14:cap="sq" w14:cmpd="sng">
            <w14:solidFill>
              <w14:srgbClr w14:val="000000"/>
            </w14:solidFill>
            <w14:prstDash w14:val="solid"/>
            <w14:bevel/>
          </w14:textOutline>
        </w:rPr>
        <w:t>项</w:t>
      </w:r>
      <w:r>
        <w:rPr>
          <w:rFonts w:hint="eastAsia" w:ascii="宋体" w:hAnsi="宋体" w:eastAsia="宋体" w:cs="宋体"/>
          <w:spacing w:val="4"/>
          <w:sz w:val="29"/>
          <w:szCs w:val="29"/>
          <w14:textOutline w14:w="5448" w14:cap="sq" w14:cmpd="sng">
            <w14:solidFill>
              <w14:srgbClr w14:val="000000"/>
            </w14:solidFill>
            <w14:prstDash w14:val="solid"/>
            <w14:bevel/>
          </w14:textOutline>
        </w:rPr>
        <w:t>目编号：</w:t>
      </w:r>
    </w:p>
    <w:p>
      <w:pPr>
        <w:spacing w:line="274" w:lineRule="auto"/>
        <w:rPr>
          <w:rFonts w:hint="eastAsia" w:ascii="宋体" w:hAnsi="宋体" w:eastAsia="宋体" w:cs="宋体"/>
          <w:sz w:val="21"/>
        </w:rPr>
      </w:pPr>
    </w:p>
    <w:p>
      <w:pPr>
        <w:spacing w:line="274"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line="275" w:lineRule="auto"/>
        <w:rPr>
          <w:rFonts w:hint="eastAsia" w:ascii="宋体" w:hAnsi="宋体" w:eastAsia="宋体" w:cs="宋体"/>
          <w:sz w:val="21"/>
        </w:rPr>
      </w:pPr>
    </w:p>
    <w:p>
      <w:pPr>
        <w:spacing w:before="231" w:line="225" w:lineRule="auto"/>
        <w:ind w:left="2249"/>
        <w:rPr>
          <w:rFonts w:hint="eastAsia" w:ascii="宋体" w:hAnsi="宋体" w:eastAsia="宋体" w:cs="宋体"/>
          <w:sz w:val="71"/>
          <w:szCs w:val="71"/>
        </w:rPr>
      </w:pPr>
      <w:r>
        <w:rPr>
          <w:rFonts w:hint="eastAsia" w:ascii="宋体" w:hAnsi="宋体" w:eastAsia="宋体" w:cs="宋体"/>
          <w:spacing w:val="5"/>
          <w:sz w:val="71"/>
          <w:szCs w:val="71"/>
          <w14:textOutline w14:w="13075" w14:cap="sq" w14:cmpd="sng">
            <w14:solidFill>
              <w14:srgbClr w14:val="000000"/>
            </w14:solidFill>
            <w14:prstDash w14:val="solid"/>
            <w14:bevel/>
          </w14:textOutline>
        </w:rPr>
        <w:t>响</w:t>
      </w:r>
      <w:r>
        <w:rPr>
          <w:rFonts w:hint="eastAsia" w:ascii="宋体" w:hAnsi="宋体" w:eastAsia="宋体" w:cs="宋体"/>
          <w:spacing w:val="5"/>
          <w:sz w:val="71"/>
          <w:szCs w:val="71"/>
        </w:rPr>
        <w:t xml:space="preserve"> </w:t>
      </w:r>
      <w:r>
        <w:rPr>
          <w:rFonts w:hint="eastAsia" w:ascii="宋体" w:hAnsi="宋体" w:eastAsia="宋体" w:cs="宋体"/>
          <w:spacing w:val="5"/>
          <w:sz w:val="71"/>
          <w:szCs w:val="71"/>
          <w14:textOutline w14:w="13075" w14:cap="sq" w14:cmpd="sng">
            <w14:solidFill>
              <w14:srgbClr w14:val="000000"/>
            </w14:solidFill>
            <w14:prstDash w14:val="solid"/>
            <w14:bevel/>
          </w14:textOutline>
        </w:rPr>
        <w:t>应</w:t>
      </w:r>
      <w:r>
        <w:rPr>
          <w:rFonts w:hint="eastAsia" w:ascii="宋体" w:hAnsi="宋体" w:eastAsia="宋体" w:cs="宋体"/>
          <w:spacing w:val="5"/>
          <w:sz w:val="71"/>
          <w:szCs w:val="71"/>
        </w:rPr>
        <w:t xml:space="preserve"> </w:t>
      </w:r>
      <w:r>
        <w:rPr>
          <w:rFonts w:hint="eastAsia" w:ascii="宋体" w:hAnsi="宋体" w:eastAsia="宋体" w:cs="宋体"/>
          <w:spacing w:val="5"/>
          <w:sz w:val="71"/>
          <w:szCs w:val="71"/>
          <w14:textOutline w14:w="13075" w14:cap="sq" w14:cmpd="sng">
            <w14:solidFill>
              <w14:srgbClr w14:val="000000"/>
            </w14:solidFill>
            <w14:prstDash w14:val="solid"/>
            <w14:bevel/>
          </w14:textOutline>
        </w:rPr>
        <w:t>文</w:t>
      </w:r>
      <w:r>
        <w:rPr>
          <w:rFonts w:hint="eastAsia" w:ascii="宋体" w:hAnsi="宋体" w:eastAsia="宋体" w:cs="宋体"/>
          <w:spacing w:val="5"/>
          <w:sz w:val="71"/>
          <w:szCs w:val="71"/>
        </w:rPr>
        <w:t xml:space="preserve"> </w:t>
      </w:r>
      <w:r>
        <w:rPr>
          <w:rFonts w:hint="eastAsia" w:ascii="宋体" w:hAnsi="宋体" w:eastAsia="宋体" w:cs="宋体"/>
          <w:spacing w:val="3"/>
          <w:sz w:val="71"/>
          <w:szCs w:val="71"/>
          <w14:textOutline w14:w="13075" w14:cap="sq" w14:cmpd="sng">
            <w14:solidFill>
              <w14:srgbClr w14:val="000000"/>
            </w14:solidFill>
            <w14:prstDash w14:val="solid"/>
            <w14:bevel/>
          </w14:textOutline>
        </w:rPr>
        <w:t>件</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before="91" w:line="222" w:lineRule="auto"/>
        <w:ind w:left="36"/>
        <w:rPr>
          <w:rFonts w:hint="eastAsia" w:ascii="宋体" w:hAnsi="宋体" w:eastAsia="宋体" w:cs="宋体"/>
          <w:sz w:val="28"/>
          <w:szCs w:val="28"/>
        </w:rPr>
      </w:pPr>
      <w:r>
        <w:rPr>
          <w:rFonts w:hint="eastAsia" w:ascii="宋体" w:hAnsi="宋体" w:eastAsia="宋体" w:cs="宋体"/>
          <w:spacing w:val="-10"/>
          <w:sz w:val="28"/>
          <w:szCs w:val="28"/>
        </w:rPr>
        <w:t>供应</w:t>
      </w:r>
      <w:r>
        <w:rPr>
          <w:rFonts w:hint="eastAsia" w:ascii="宋体" w:hAnsi="宋体" w:eastAsia="宋体" w:cs="宋体"/>
          <w:spacing w:val="-9"/>
          <w:sz w:val="28"/>
          <w:szCs w:val="28"/>
        </w:rPr>
        <w:t>商</w:t>
      </w:r>
      <w:r>
        <w:rPr>
          <w:rFonts w:hint="eastAsia" w:ascii="宋体" w:hAnsi="宋体" w:eastAsia="宋体" w:cs="宋体"/>
          <w:spacing w:val="-5"/>
          <w:sz w:val="28"/>
          <w:szCs w:val="28"/>
        </w:rPr>
        <w:t>名称：</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(盖章)</w:t>
      </w:r>
    </w:p>
    <w:p>
      <w:pPr>
        <w:spacing w:before="288" w:line="223" w:lineRule="auto"/>
        <w:ind w:left="44"/>
        <w:rPr>
          <w:rFonts w:hint="eastAsia" w:ascii="宋体" w:hAnsi="宋体" w:eastAsia="宋体" w:cs="宋体"/>
          <w:sz w:val="28"/>
          <w:szCs w:val="28"/>
        </w:rPr>
      </w:pPr>
      <w:r>
        <w:rPr>
          <w:rFonts w:hint="eastAsia" w:ascii="宋体" w:hAnsi="宋体" w:eastAsia="宋体" w:cs="宋体"/>
          <w:spacing w:val="-10"/>
          <w:sz w:val="28"/>
          <w:szCs w:val="28"/>
        </w:rPr>
        <w:t>法</w:t>
      </w:r>
      <w:r>
        <w:rPr>
          <w:rFonts w:hint="eastAsia" w:ascii="宋体" w:hAnsi="宋体" w:eastAsia="宋体" w:cs="宋体"/>
          <w:spacing w:val="-7"/>
          <w:sz w:val="28"/>
          <w:szCs w:val="28"/>
        </w:rPr>
        <w:t>定</w:t>
      </w:r>
      <w:r>
        <w:rPr>
          <w:rFonts w:hint="eastAsia" w:ascii="宋体" w:hAnsi="宋体" w:eastAsia="宋体" w:cs="宋体"/>
          <w:spacing w:val="-5"/>
          <w:sz w:val="28"/>
          <w:szCs w:val="28"/>
        </w:rPr>
        <w:t>代表人：</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(签字或盖章)</w:t>
      </w:r>
    </w:p>
    <w:p>
      <w:pPr>
        <w:spacing w:before="285" w:line="224" w:lineRule="auto"/>
        <w:ind w:left="36"/>
        <w:rPr>
          <w:rFonts w:hint="eastAsia" w:ascii="宋体" w:hAnsi="宋体" w:eastAsia="宋体" w:cs="宋体"/>
          <w:sz w:val="28"/>
          <w:szCs w:val="28"/>
        </w:rPr>
      </w:pPr>
      <w:r>
        <w:rPr>
          <w:rFonts w:hint="eastAsia" w:ascii="宋体" w:hAnsi="宋体" w:eastAsia="宋体" w:cs="宋体"/>
          <w:spacing w:val="-6"/>
          <w:sz w:val="28"/>
          <w:szCs w:val="28"/>
        </w:rPr>
        <w:t>供</w:t>
      </w:r>
      <w:r>
        <w:rPr>
          <w:rFonts w:hint="eastAsia" w:ascii="宋体" w:hAnsi="宋体" w:eastAsia="宋体" w:cs="宋体"/>
          <w:spacing w:val="-3"/>
          <w:sz w:val="28"/>
          <w:szCs w:val="28"/>
        </w:rPr>
        <w:t>应商地址：</w:t>
      </w:r>
      <w:r>
        <w:rPr>
          <w:rFonts w:hint="eastAsia" w:ascii="宋体" w:hAnsi="宋体" w:eastAsia="宋体" w:cs="宋体"/>
          <w:sz w:val="28"/>
          <w:szCs w:val="28"/>
          <w:u w:val="single" w:color="auto"/>
        </w:rPr>
        <w:t xml:space="preserve">                    </w:t>
      </w:r>
    </w:p>
    <w:p>
      <w:pPr>
        <w:spacing w:before="285" w:line="224" w:lineRule="auto"/>
        <w:ind w:left="31"/>
        <w:rPr>
          <w:rFonts w:hint="eastAsia" w:ascii="宋体" w:hAnsi="宋体" w:eastAsia="宋体" w:cs="宋体"/>
          <w:sz w:val="28"/>
          <w:szCs w:val="28"/>
        </w:rPr>
      </w:pPr>
      <w:r>
        <w:rPr>
          <w:rFonts w:hint="eastAsia" w:ascii="宋体" w:hAnsi="宋体" w:eastAsia="宋体" w:cs="宋体"/>
          <w:spacing w:val="-10"/>
          <w:sz w:val="28"/>
          <w:szCs w:val="28"/>
        </w:rPr>
        <w:t xml:space="preserve">联  </w:t>
      </w:r>
      <w:r>
        <w:rPr>
          <w:rFonts w:hint="eastAsia" w:ascii="宋体" w:hAnsi="宋体" w:eastAsia="宋体" w:cs="宋体"/>
          <w:spacing w:val="-8"/>
          <w:sz w:val="28"/>
          <w:szCs w:val="28"/>
        </w:rPr>
        <w:t>系</w:t>
      </w:r>
      <w:r>
        <w:rPr>
          <w:rFonts w:hint="eastAsia" w:ascii="宋体" w:hAnsi="宋体" w:eastAsia="宋体" w:cs="宋体"/>
          <w:spacing w:val="-5"/>
          <w:sz w:val="28"/>
          <w:szCs w:val="28"/>
        </w:rPr>
        <w:t xml:space="preserve">  人：</w:t>
      </w:r>
      <w:r>
        <w:rPr>
          <w:rFonts w:hint="eastAsia" w:ascii="宋体" w:hAnsi="宋体" w:eastAsia="宋体" w:cs="宋体"/>
          <w:spacing w:val="-5"/>
          <w:sz w:val="28"/>
          <w:szCs w:val="28"/>
          <w:u w:val="single" w:color="auto"/>
        </w:rPr>
        <w:t xml:space="preserve">              </w:t>
      </w:r>
      <w:r>
        <w:rPr>
          <w:rFonts w:hint="eastAsia" w:ascii="宋体" w:hAnsi="宋体" w:eastAsia="宋体" w:cs="宋体"/>
          <w:spacing w:val="-5"/>
          <w:sz w:val="28"/>
          <w:szCs w:val="28"/>
        </w:rPr>
        <w:t>联系电话：</w:t>
      </w:r>
      <w:r>
        <w:rPr>
          <w:rFonts w:hint="eastAsia" w:ascii="宋体" w:hAnsi="宋体" w:eastAsia="宋体" w:cs="宋体"/>
          <w:sz w:val="28"/>
          <w:szCs w:val="28"/>
          <w:u w:val="single" w:color="auto"/>
        </w:rPr>
        <w:t xml:space="preserve">            </w:t>
      </w:r>
    </w:p>
    <w:p>
      <w:pPr>
        <w:spacing w:before="284" w:line="223" w:lineRule="auto"/>
        <w:ind w:left="40"/>
        <w:rPr>
          <w:rFonts w:hint="eastAsia" w:ascii="宋体" w:hAnsi="宋体" w:eastAsia="宋体" w:cs="宋体"/>
          <w:sz w:val="28"/>
          <w:szCs w:val="28"/>
        </w:rPr>
      </w:pPr>
      <w:r>
        <w:rPr>
          <w:rFonts w:hint="eastAsia" w:ascii="宋体" w:hAnsi="宋体" w:eastAsia="宋体" w:cs="宋体"/>
          <w:spacing w:val="9"/>
          <w:sz w:val="28"/>
          <w:szCs w:val="28"/>
        </w:rPr>
        <w:t>年</w:t>
      </w:r>
      <w:r>
        <w:rPr>
          <w:rFonts w:hint="eastAsia" w:ascii="宋体" w:hAnsi="宋体" w:eastAsia="宋体" w:cs="宋体"/>
          <w:spacing w:val="5"/>
          <w:sz w:val="28"/>
          <w:szCs w:val="28"/>
        </w:rPr>
        <w:t xml:space="preserve">   月    日</w:t>
      </w: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9" w:lineRule="auto"/>
        <w:rPr>
          <w:rFonts w:hint="eastAsia" w:ascii="宋体" w:hAnsi="宋体" w:eastAsia="宋体" w:cs="宋体"/>
          <w:sz w:val="21"/>
        </w:rPr>
      </w:pPr>
    </w:p>
    <w:p>
      <w:pPr>
        <w:spacing w:before="92" w:line="220" w:lineRule="auto"/>
        <w:ind w:left="2048"/>
        <w:outlineLvl w:val="0"/>
        <w:rPr>
          <w:rFonts w:hint="eastAsia" w:ascii="宋体" w:hAnsi="宋体" w:eastAsia="宋体" w:cs="宋体"/>
          <w:sz w:val="28"/>
          <w:szCs w:val="28"/>
        </w:rPr>
      </w:pPr>
      <w:r>
        <w:rPr>
          <w:rFonts w:hint="eastAsia" w:ascii="宋体" w:hAnsi="宋体" w:eastAsia="宋体" w:cs="宋体"/>
          <w:spacing w:val="-1"/>
          <w:sz w:val="28"/>
          <w:szCs w:val="28"/>
        </w:rPr>
        <w:t>在  年  月  日  时  分之前不得启封</w:t>
      </w:r>
    </w:p>
    <w:p>
      <w:pPr>
        <w:rPr>
          <w:rFonts w:hint="eastAsia" w:ascii="宋体" w:hAnsi="宋体" w:eastAsia="宋体" w:cs="宋体"/>
        </w:rPr>
        <w:sectPr>
          <w:headerReference r:id="rId16" w:type="default"/>
          <w:footerReference r:id="rId17" w:type="default"/>
          <w:pgSz w:w="11906" w:h="16839"/>
          <w:pgMar w:top="1401" w:right="1785" w:bottom="1168" w:left="1785" w:header="886" w:footer="954" w:gutter="0"/>
          <w:cols w:space="720" w:num="1"/>
        </w:sectPr>
      </w:pPr>
    </w:p>
    <w:p>
      <w:pPr>
        <w:spacing w:before="192" w:line="228" w:lineRule="auto"/>
        <w:ind w:left="4078"/>
        <w:rPr>
          <w:rFonts w:hint="eastAsia" w:ascii="宋体" w:hAnsi="宋体" w:eastAsia="宋体" w:cs="宋体"/>
          <w:sz w:val="31"/>
          <w:szCs w:val="31"/>
        </w:rPr>
      </w:pPr>
      <w:r>
        <w:rPr>
          <w:rFonts w:hint="eastAsia" w:ascii="宋体" w:hAnsi="宋体" w:eastAsia="宋体" w:cs="宋体"/>
          <w:spacing w:val="-15"/>
          <w:sz w:val="31"/>
          <w:szCs w:val="31"/>
          <w14:textOutline w14:w="5793" w14:cap="sq" w14:cmpd="sng">
            <w14:solidFill>
              <w14:srgbClr w14:val="000000"/>
            </w14:solidFill>
            <w14:prstDash w14:val="solid"/>
            <w14:bevel/>
          </w14:textOutline>
        </w:rPr>
        <w:t>目</w:t>
      </w:r>
      <w:r>
        <w:rPr>
          <w:rFonts w:hint="eastAsia" w:ascii="宋体" w:hAnsi="宋体" w:eastAsia="宋体" w:cs="宋体"/>
          <w:spacing w:val="-14"/>
          <w:sz w:val="31"/>
          <w:szCs w:val="31"/>
        </w:rPr>
        <w:t xml:space="preserve"> </w:t>
      </w:r>
      <w:r>
        <w:rPr>
          <w:rFonts w:hint="eastAsia" w:ascii="宋体" w:hAnsi="宋体" w:eastAsia="宋体" w:cs="宋体"/>
          <w:spacing w:val="-14"/>
          <w:sz w:val="31"/>
          <w:szCs w:val="31"/>
          <w14:textOutline w14:w="5793" w14:cap="sq" w14:cmpd="sng">
            <w14:solidFill>
              <w14:srgbClr w14:val="000000"/>
            </w14:solidFill>
            <w14:prstDash w14:val="solid"/>
            <w14:bevel/>
          </w14:textOutline>
        </w:rPr>
        <w:t>录</w:t>
      </w:r>
    </w:p>
    <w:p>
      <w:pPr>
        <w:spacing w:line="425" w:lineRule="auto"/>
        <w:rPr>
          <w:rFonts w:hint="eastAsia" w:ascii="宋体" w:hAnsi="宋体" w:eastAsia="宋体" w:cs="宋体"/>
          <w:sz w:val="21"/>
        </w:rPr>
      </w:pPr>
    </w:p>
    <w:p>
      <w:pPr>
        <w:spacing w:before="107" w:line="322" w:lineRule="auto"/>
        <w:ind w:left="33" w:right="11" w:firstLine="476"/>
        <w:rPr>
          <w:rFonts w:hint="eastAsia" w:ascii="宋体" w:hAnsi="宋体" w:eastAsia="宋体" w:cs="宋体"/>
          <w:b/>
          <w:bCs/>
          <w:spacing w:val="8"/>
          <w:sz w:val="23"/>
          <w:szCs w:val="23"/>
        </w:rPr>
      </w:pPr>
      <w:r>
        <w:rPr>
          <w:rFonts w:hint="eastAsia" w:ascii="宋体" w:hAnsi="宋体" w:eastAsia="宋体" w:cs="宋体"/>
          <w:b/>
          <w:bCs/>
          <w:spacing w:val="8"/>
          <w:sz w:val="23"/>
          <w:szCs w:val="23"/>
        </w:rPr>
        <w:t>一、商务文件：</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 报价函</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2. 报价一览表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3. 监理费用构成明细表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4. 商务偏离表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5. 中小企业声明函 (</w:t>
      </w:r>
      <w:r>
        <w:rPr>
          <w:rFonts w:hint="eastAsia" w:ascii="宋体" w:hAnsi="宋体" w:eastAsia="宋体" w:cs="宋体"/>
          <w:spacing w:val="8"/>
          <w:sz w:val="23"/>
          <w:szCs w:val="23"/>
          <w:lang w:eastAsia="zh-CN"/>
        </w:rPr>
        <w:t>必须填报</w:t>
      </w:r>
      <w:r>
        <w:rPr>
          <w:rFonts w:hint="eastAsia" w:ascii="宋体" w:hAnsi="宋体" w:eastAsia="宋体" w:cs="宋体"/>
          <w:spacing w:val="8"/>
          <w:sz w:val="23"/>
          <w:szCs w:val="23"/>
        </w:rPr>
        <w:t>)</w:t>
      </w:r>
    </w:p>
    <w:p>
      <w:pPr>
        <w:spacing w:before="107" w:line="322" w:lineRule="auto"/>
        <w:ind w:right="11"/>
        <w:rPr>
          <w:rFonts w:hint="eastAsia" w:ascii="宋体" w:hAnsi="宋体" w:eastAsia="宋体" w:cs="宋体"/>
          <w:spacing w:val="8"/>
          <w:sz w:val="23"/>
          <w:szCs w:val="23"/>
        </w:rPr>
      </w:pPr>
    </w:p>
    <w:p>
      <w:pPr>
        <w:spacing w:before="107" w:line="322" w:lineRule="auto"/>
        <w:ind w:left="33" w:right="11" w:firstLine="476"/>
        <w:rPr>
          <w:rFonts w:hint="eastAsia" w:ascii="宋体" w:hAnsi="宋体" w:eastAsia="宋体" w:cs="宋体"/>
          <w:b/>
          <w:bCs/>
          <w:spacing w:val="8"/>
          <w:sz w:val="23"/>
          <w:szCs w:val="23"/>
        </w:rPr>
      </w:pPr>
      <w:r>
        <w:rPr>
          <w:rFonts w:hint="eastAsia" w:ascii="宋体" w:hAnsi="宋体" w:eastAsia="宋体" w:cs="宋体"/>
          <w:b/>
          <w:bCs/>
          <w:spacing w:val="8"/>
          <w:sz w:val="23"/>
          <w:szCs w:val="23"/>
        </w:rPr>
        <w:t>二、技术文件：</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 联合投标协议书 (本次不接受联合体投标)</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2. 法定代表人身份证明 (或法定代表人授权委托书)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3. 信用中国、中国政府采购网查询报告复印件</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4. 供应商基本情况表 (附营业执照等)</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5. 项目总监理工程师情况一览表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6. 关于总监理工程师参加其他监理工程投标申请</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7. 关于总监理工程师参加其他监理工程投标申请的答复</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8. 专业监理工程师、监理员配备一览表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9. 专业监理工程师员无在建工程承诺书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10. 主要检测设备仪器一览表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11. 企业承担类似或相近工程情况一览表</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12. 无重大违法记录的书面声明</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13. 反商业贿赂承诺书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14. 政府采购诚信承诺书</w:t>
      </w:r>
    </w:p>
    <w:p>
      <w:pPr>
        <w:spacing w:before="107" w:line="322" w:lineRule="auto"/>
        <w:ind w:left="33" w:right="11" w:firstLine="476"/>
        <w:rPr>
          <w:rFonts w:hint="eastAsia" w:ascii="宋体" w:hAnsi="宋体" w:eastAsia="宋体" w:cs="宋体"/>
          <w:spacing w:val="8"/>
          <w:sz w:val="23"/>
          <w:szCs w:val="23"/>
        </w:rPr>
      </w:pPr>
      <w:r>
        <w:rPr>
          <w:rFonts w:hint="eastAsia" w:ascii="宋体" w:hAnsi="宋体" w:eastAsia="宋体" w:cs="宋体"/>
          <w:spacing w:val="8"/>
          <w:sz w:val="23"/>
          <w:szCs w:val="23"/>
        </w:rPr>
        <w:t>15. 其他资料</w:t>
      </w:r>
    </w:p>
    <w:p>
      <w:pPr>
        <w:rPr>
          <w:rFonts w:hint="eastAsia" w:ascii="宋体" w:hAnsi="宋体" w:eastAsia="宋体" w:cs="宋体"/>
        </w:rPr>
      </w:pPr>
    </w:p>
    <w:p>
      <w:pPr>
        <w:pStyle w:val="6"/>
        <w:rPr>
          <w:rFonts w:hint="eastAsia" w:ascii="宋体" w:hAnsi="宋体" w:eastAsia="宋体" w:cs="宋体"/>
          <w:lang w:eastAsia="zh-CN"/>
        </w:rPr>
        <w:sectPr>
          <w:footerReference r:id="rId18" w:type="default"/>
          <w:pgSz w:w="11906" w:h="16839"/>
          <w:pgMar w:top="1401" w:right="1785" w:bottom="1168" w:left="1785" w:header="886" w:footer="954" w:gutter="0"/>
          <w:cols w:space="720" w:num="1"/>
        </w:sectPr>
      </w:pPr>
      <w:r>
        <w:rPr>
          <w:rFonts w:hint="eastAsia" w:ascii="宋体" w:hAnsi="宋体" w:eastAsia="宋体" w:cs="宋体"/>
          <w:b/>
          <w:bCs/>
          <w:spacing w:val="8"/>
          <w:sz w:val="23"/>
          <w:szCs w:val="23"/>
          <w:lang w:eastAsia="zh-CN"/>
        </w:rPr>
        <w:t>注：供应商应根据评标办法来完善投标文件：</w:t>
      </w:r>
    </w:p>
    <w:p>
      <w:pPr>
        <w:spacing w:before="218" w:line="217" w:lineRule="auto"/>
        <w:ind w:left="3702"/>
        <w:rPr>
          <w:rFonts w:hint="eastAsia" w:ascii="宋体" w:hAnsi="宋体" w:eastAsia="宋体" w:cs="宋体"/>
          <w:sz w:val="28"/>
          <w:szCs w:val="28"/>
        </w:rPr>
      </w:pPr>
      <w:r>
        <w:rPr>
          <w:rFonts w:hint="eastAsia" w:ascii="宋体" w:hAnsi="宋体" w:eastAsia="宋体" w:cs="宋体"/>
          <w:spacing w:val="1"/>
          <w:sz w:val="29"/>
          <w:szCs w:val="29"/>
        </w:rPr>
        <w:t>一、</w:t>
      </w:r>
      <w:r>
        <w:rPr>
          <w:rFonts w:hint="eastAsia" w:ascii="宋体" w:hAnsi="宋体" w:eastAsia="宋体" w:cs="宋体"/>
          <w:spacing w:val="1"/>
          <w:sz w:val="28"/>
          <w:szCs w:val="28"/>
        </w:rPr>
        <w:t>报价函</w:t>
      </w:r>
    </w:p>
    <w:p>
      <w:pPr>
        <w:spacing w:line="319" w:lineRule="auto"/>
        <w:rPr>
          <w:rFonts w:hint="eastAsia" w:ascii="宋体" w:hAnsi="宋体" w:eastAsia="宋体" w:cs="宋体"/>
          <w:sz w:val="21"/>
        </w:rPr>
      </w:pPr>
    </w:p>
    <w:p>
      <w:pPr>
        <w:spacing w:line="320" w:lineRule="auto"/>
        <w:rPr>
          <w:rFonts w:hint="eastAsia" w:ascii="宋体" w:hAnsi="宋体" w:eastAsia="宋体" w:cs="宋体"/>
          <w:sz w:val="21"/>
        </w:rPr>
      </w:pPr>
    </w:p>
    <w:p>
      <w:pPr>
        <w:spacing w:before="75" w:line="231" w:lineRule="auto"/>
        <w:ind w:left="515"/>
        <w:rPr>
          <w:rFonts w:hint="eastAsia" w:ascii="宋体" w:hAnsi="宋体" w:eastAsia="宋体" w:cs="宋体"/>
          <w:sz w:val="23"/>
          <w:szCs w:val="23"/>
        </w:rPr>
      </w:pPr>
      <w:r>
        <w:rPr>
          <w:rFonts w:hint="eastAsia" w:ascii="宋体" w:hAnsi="宋体" w:eastAsia="宋体" w:cs="宋体"/>
          <w:spacing w:val="5"/>
          <w:sz w:val="23"/>
          <w:szCs w:val="23"/>
        </w:rPr>
        <w:t>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(采购人) </w:t>
      </w:r>
      <w:r>
        <w:rPr>
          <w:rFonts w:hint="eastAsia" w:ascii="宋体" w:hAnsi="宋体" w:eastAsia="宋体" w:cs="宋体"/>
          <w:spacing w:val="2"/>
          <w:sz w:val="23"/>
          <w:szCs w:val="23"/>
        </w:rPr>
        <w:t>：</w:t>
      </w:r>
    </w:p>
    <w:p>
      <w:pPr>
        <w:spacing w:before="110" w:line="322" w:lineRule="auto"/>
        <w:ind w:left="61" w:right="76" w:firstLine="459"/>
        <w:rPr>
          <w:rFonts w:hint="eastAsia" w:ascii="宋体" w:hAnsi="宋体" w:eastAsia="宋体" w:cs="宋体"/>
          <w:sz w:val="23"/>
          <w:szCs w:val="23"/>
        </w:rPr>
      </w:pPr>
      <w:r>
        <w:rPr>
          <w:rFonts w:hint="eastAsia" w:ascii="宋体" w:hAnsi="宋体" w:eastAsia="宋体" w:cs="宋体"/>
          <w:spacing w:val="12"/>
          <w:sz w:val="23"/>
          <w:szCs w:val="23"/>
        </w:rPr>
        <w:t>我</w:t>
      </w:r>
      <w:r>
        <w:rPr>
          <w:rFonts w:hint="eastAsia" w:ascii="宋体" w:hAnsi="宋体" w:eastAsia="宋体" w:cs="宋体"/>
          <w:spacing w:val="9"/>
          <w:sz w:val="23"/>
          <w:szCs w:val="23"/>
        </w:rPr>
        <w:t>方</w:t>
      </w:r>
      <w:r>
        <w:rPr>
          <w:rFonts w:hint="eastAsia" w:ascii="宋体" w:hAnsi="宋体" w:eastAsia="宋体" w:cs="宋体"/>
          <w:spacing w:val="6"/>
          <w:sz w:val="23"/>
          <w:szCs w:val="23"/>
        </w:rPr>
        <w:t>收到并研究了贵方工程施工监理的采购文件，愿意按照采购文件规定的</w:t>
      </w:r>
      <w:r>
        <w:rPr>
          <w:rFonts w:hint="eastAsia" w:ascii="宋体" w:hAnsi="宋体" w:eastAsia="宋体" w:cs="宋体"/>
          <w:sz w:val="23"/>
          <w:szCs w:val="23"/>
        </w:rPr>
        <w:t xml:space="preserve"> </w:t>
      </w:r>
      <w:r>
        <w:rPr>
          <w:rFonts w:hint="eastAsia" w:ascii="宋体" w:hAnsi="宋体" w:eastAsia="宋体" w:cs="宋体"/>
          <w:spacing w:val="14"/>
          <w:sz w:val="23"/>
          <w:szCs w:val="23"/>
        </w:rPr>
        <w:t>内</w:t>
      </w:r>
      <w:r>
        <w:rPr>
          <w:rFonts w:hint="eastAsia" w:ascii="宋体" w:hAnsi="宋体" w:eastAsia="宋体" w:cs="宋体"/>
          <w:spacing w:val="8"/>
          <w:sz w:val="23"/>
          <w:szCs w:val="23"/>
        </w:rPr>
        <w:t>容承担该工程的施工监理任务，严格执行我方所承诺的责任和义务。</w:t>
      </w:r>
    </w:p>
    <w:p>
      <w:pPr>
        <w:spacing w:line="312" w:lineRule="exact"/>
        <w:ind w:left="522"/>
        <w:rPr>
          <w:rFonts w:hint="eastAsia" w:ascii="宋体" w:hAnsi="宋体" w:eastAsia="宋体" w:cs="宋体"/>
          <w:sz w:val="23"/>
          <w:szCs w:val="23"/>
        </w:rPr>
      </w:pPr>
      <w:r>
        <w:rPr>
          <w:rFonts w:hint="eastAsia" w:ascii="宋体" w:hAnsi="宋体" w:eastAsia="宋体" w:cs="宋体"/>
          <w:spacing w:val="16"/>
          <w:position w:val="2"/>
          <w:sz w:val="23"/>
          <w:szCs w:val="23"/>
        </w:rPr>
        <w:t>1</w:t>
      </w:r>
      <w:r>
        <w:rPr>
          <w:rFonts w:hint="eastAsia" w:ascii="宋体" w:hAnsi="宋体" w:eastAsia="宋体" w:cs="宋体"/>
          <w:spacing w:val="14"/>
          <w:position w:val="2"/>
          <w:sz w:val="23"/>
          <w:szCs w:val="23"/>
        </w:rPr>
        <w:t>、</w:t>
      </w:r>
      <w:r>
        <w:rPr>
          <w:rFonts w:hint="eastAsia" w:ascii="宋体" w:hAnsi="宋体" w:eastAsia="宋体" w:cs="宋体"/>
          <w:spacing w:val="8"/>
          <w:position w:val="2"/>
          <w:sz w:val="23"/>
          <w:szCs w:val="23"/>
        </w:rPr>
        <w:t>我们承认商务文件、技术文件为我方响应文件的组成部分；</w:t>
      </w:r>
    </w:p>
    <w:p>
      <w:pPr>
        <w:spacing w:before="85" w:line="322" w:lineRule="auto"/>
        <w:ind w:left="32" w:right="76" w:firstLine="475"/>
        <w:rPr>
          <w:rFonts w:hint="eastAsia" w:ascii="宋体" w:hAnsi="宋体" w:eastAsia="宋体" w:cs="宋体"/>
          <w:sz w:val="23"/>
          <w:szCs w:val="23"/>
        </w:rPr>
      </w:pPr>
      <w:r>
        <w:rPr>
          <w:rFonts w:hint="eastAsia" w:ascii="宋体" w:hAnsi="宋体" w:eastAsia="宋体" w:cs="宋体"/>
          <w:spacing w:val="12"/>
          <w:sz w:val="23"/>
          <w:szCs w:val="23"/>
        </w:rPr>
        <w:t>2、我方愿</w:t>
      </w:r>
      <w:r>
        <w:rPr>
          <w:rFonts w:hint="eastAsia" w:ascii="宋体" w:hAnsi="宋体" w:eastAsia="宋体" w:cs="宋体"/>
          <w:spacing w:val="11"/>
          <w:sz w:val="23"/>
          <w:szCs w:val="23"/>
        </w:rPr>
        <w:t>以</w:t>
      </w:r>
      <w:r>
        <w:rPr>
          <w:rFonts w:hint="eastAsia" w:ascii="宋体" w:hAnsi="宋体" w:eastAsia="宋体" w:cs="宋体"/>
          <w:spacing w:val="6"/>
          <w:sz w:val="23"/>
          <w:szCs w:val="23"/>
        </w:rPr>
        <w:t>人民币 (大写)</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的监理响</w:t>
      </w:r>
      <w:r>
        <w:rPr>
          <w:rFonts w:hint="eastAsia" w:ascii="宋体" w:hAnsi="宋体" w:eastAsia="宋体" w:cs="宋体"/>
          <w:sz w:val="23"/>
          <w:szCs w:val="23"/>
        </w:rPr>
        <w:t xml:space="preserve"> </w:t>
      </w:r>
      <w:r>
        <w:rPr>
          <w:rFonts w:hint="eastAsia" w:ascii="宋体" w:hAnsi="宋体" w:eastAsia="宋体" w:cs="宋体"/>
          <w:spacing w:val="16"/>
          <w:sz w:val="23"/>
          <w:szCs w:val="23"/>
        </w:rPr>
        <w:t>应</w:t>
      </w:r>
      <w:r>
        <w:rPr>
          <w:rFonts w:hint="eastAsia" w:ascii="宋体" w:hAnsi="宋体" w:eastAsia="宋体" w:cs="宋体"/>
          <w:spacing w:val="9"/>
          <w:sz w:val="23"/>
          <w:szCs w:val="23"/>
        </w:rPr>
        <w:t>报价，承担本采购文件所述采购范围内的全部建设监理任务，监理期限：</w:t>
      </w:r>
      <w:r>
        <w:rPr>
          <w:rFonts w:hint="eastAsia" w:ascii="宋体" w:hAnsi="宋体" w:eastAsia="宋体" w:cs="宋体"/>
          <w:sz w:val="23"/>
          <w:szCs w:val="23"/>
          <w:u w:val="single" w:color="auto"/>
        </w:rPr>
        <w:tab/>
      </w:r>
      <w:r>
        <w:rPr>
          <w:rFonts w:hint="eastAsia" w:ascii="宋体" w:hAnsi="宋体" w:eastAsia="宋体" w:cs="宋体"/>
          <w:sz w:val="23"/>
          <w:szCs w:val="23"/>
          <w:u w:val="single" w:color="auto"/>
          <w:lang w:val="en-US" w:eastAsia="zh-CN"/>
        </w:rPr>
        <w:t xml:space="preserve">      </w:t>
      </w:r>
      <w:r>
        <w:rPr>
          <w:rFonts w:hint="eastAsia" w:ascii="宋体" w:hAnsi="宋体" w:eastAsia="宋体" w:cs="宋体"/>
          <w:spacing w:val="-30"/>
          <w:sz w:val="23"/>
          <w:szCs w:val="23"/>
        </w:rPr>
        <w:t>；</w:t>
      </w:r>
    </w:p>
    <w:p>
      <w:pPr>
        <w:spacing w:before="107" w:line="322" w:lineRule="auto"/>
        <w:ind w:left="33" w:right="11" w:firstLine="476"/>
        <w:rPr>
          <w:rFonts w:hint="eastAsia" w:ascii="宋体" w:hAnsi="宋体" w:eastAsia="宋体" w:cs="宋体"/>
          <w:sz w:val="23"/>
          <w:szCs w:val="23"/>
        </w:rPr>
      </w:pPr>
      <w:r>
        <w:rPr>
          <w:rFonts w:hint="eastAsia" w:ascii="宋体" w:hAnsi="宋体" w:eastAsia="宋体" w:cs="宋体"/>
          <w:spacing w:val="5"/>
          <w:sz w:val="23"/>
          <w:szCs w:val="23"/>
        </w:rPr>
        <w:t>3、我方同意在投标有效期内遵守本响应文件，在此期限期满前的任何时间</w:t>
      </w:r>
      <w:r>
        <w:rPr>
          <w:rFonts w:hint="eastAsia" w:ascii="宋体" w:hAnsi="宋体" w:eastAsia="宋体" w:cs="宋体"/>
          <w:spacing w:val="3"/>
          <w:sz w:val="23"/>
          <w:szCs w:val="23"/>
        </w:rPr>
        <w:t>，</w:t>
      </w:r>
      <w:r>
        <w:rPr>
          <w:rFonts w:hint="eastAsia" w:ascii="宋体" w:hAnsi="宋体" w:eastAsia="宋体" w:cs="宋体"/>
          <w:sz w:val="23"/>
          <w:szCs w:val="23"/>
        </w:rPr>
        <w:t xml:space="preserve"> </w:t>
      </w:r>
      <w:r>
        <w:rPr>
          <w:rFonts w:hint="eastAsia" w:ascii="宋体" w:hAnsi="宋体" w:eastAsia="宋体" w:cs="宋体"/>
          <w:spacing w:val="13"/>
          <w:sz w:val="23"/>
          <w:szCs w:val="23"/>
        </w:rPr>
        <w:t>本</w:t>
      </w:r>
      <w:r>
        <w:rPr>
          <w:rFonts w:hint="eastAsia" w:ascii="宋体" w:hAnsi="宋体" w:eastAsia="宋体" w:cs="宋体"/>
          <w:spacing w:val="8"/>
          <w:sz w:val="23"/>
          <w:szCs w:val="23"/>
        </w:rPr>
        <w:t>响应文件一直对我们具有约束力；</w:t>
      </w:r>
    </w:p>
    <w:p>
      <w:pPr>
        <w:spacing w:before="2" w:line="320" w:lineRule="auto"/>
        <w:ind w:left="34" w:right="79" w:firstLine="469"/>
        <w:rPr>
          <w:rFonts w:hint="eastAsia" w:ascii="宋体" w:hAnsi="宋体" w:eastAsia="宋体" w:cs="宋体"/>
          <w:sz w:val="23"/>
          <w:szCs w:val="23"/>
        </w:rPr>
      </w:pPr>
      <w:r>
        <w:rPr>
          <w:rFonts w:hint="eastAsia" w:ascii="宋体" w:hAnsi="宋体" w:eastAsia="宋体" w:cs="宋体"/>
          <w:spacing w:val="16"/>
          <w:sz w:val="23"/>
          <w:szCs w:val="23"/>
        </w:rPr>
        <w:t>4</w:t>
      </w:r>
      <w:r>
        <w:rPr>
          <w:rFonts w:hint="eastAsia" w:ascii="宋体" w:hAnsi="宋体" w:eastAsia="宋体" w:cs="宋体"/>
          <w:spacing w:val="10"/>
          <w:sz w:val="23"/>
          <w:szCs w:val="23"/>
        </w:rPr>
        <w:t>、如中标，我方将按照采购文件的规定，提交约定数额的履约担保，并对</w:t>
      </w:r>
      <w:r>
        <w:rPr>
          <w:rFonts w:hint="eastAsia" w:ascii="宋体" w:hAnsi="宋体" w:eastAsia="宋体" w:cs="宋体"/>
          <w:sz w:val="23"/>
          <w:szCs w:val="23"/>
        </w:rPr>
        <w:t xml:space="preserve"> </w:t>
      </w:r>
      <w:r>
        <w:rPr>
          <w:rFonts w:hint="eastAsia" w:ascii="宋体" w:hAnsi="宋体" w:eastAsia="宋体" w:cs="宋体"/>
          <w:spacing w:val="10"/>
          <w:sz w:val="23"/>
          <w:szCs w:val="23"/>
        </w:rPr>
        <w:t>此</w:t>
      </w:r>
      <w:r>
        <w:rPr>
          <w:rFonts w:hint="eastAsia" w:ascii="宋体" w:hAnsi="宋体" w:eastAsia="宋体" w:cs="宋体"/>
          <w:spacing w:val="6"/>
          <w:sz w:val="23"/>
          <w:szCs w:val="23"/>
        </w:rPr>
        <w:t>承担相应责任；</w:t>
      </w:r>
    </w:p>
    <w:p>
      <w:pPr>
        <w:spacing w:before="2" w:line="320" w:lineRule="auto"/>
        <w:ind w:left="39" w:firstLine="470"/>
        <w:rPr>
          <w:rFonts w:hint="eastAsia" w:ascii="宋体" w:hAnsi="宋体" w:eastAsia="宋体" w:cs="宋体"/>
          <w:sz w:val="23"/>
          <w:szCs w:val="23"/>
        </w:rPr>
      </w:pPr>
      <w:r>
        <w:rPr>
          <w:rFonts w:hint="eastAsia" w:ascii="宋体" w:hAnsi="宋体" w:eastAsia="宋体" w:cs="宋体"/>
          <w:spacing w:val="10"/>
          <w:sz w:val="23"/>
          <w:szCs w:val="23"/>
        </w:rPr>
        <w:t>5、</w:t>
      </w:r>
      <w:r>
        <w:rPr>
          <w:rFonts w:hint="eastAsia" w:ascii="宋体" w:hAnsi="宋体" w:eastAsia="宋体" w:cs="宋体"/>
          <w:spacing w:val="5"/>
          <w:sz w:val="23"/>
          <w:szCs w:val="23"/>
        </w:rPr>
        <w:t>如中标，我方将按照响应文件中委派的总监理工程师、专业监理工程师、</w:t>
      </w:r>
      <w:r>
        <w:rPr>
          <w:rFonts w:hint="eastAsia" w:ascii="宋体" w:hAnsi="宋体" w:eastAsia="宋体" w:cs="宋体"/>
          <w:sz w:val="23"/>
          <w:szCs w:val="23"/>
        </w:rPr>
        <w:t xml:space="preserve"> </w:t>
      </w:r>
      <w:r>
        <w:rPr>
          <w:rFonts w:hint="eastAsia" w:ascii="宋体" w:hAnsi="宋体" w:eastAsia="宋体" w:cs="宋体"/>
          <w:spacing w:val="11"/>
          <w:sz w:val="23"/>
          <w:szCs w:val="23"/>
        </w:rPr>
        <w:t>监</w:t>
      </w:r>
      <w:r>
        <w:rPr>
          <w:rFonts w:hint="eastAsia" w:ascii="宋体" w:hAnsi="宋体" w:eastAsia="宋体" w:cs="宋体"/>
          <w:spacing w:val="8"/>
          <w:sz w:val="23"/>
          <w:szCs w:val="23"/>
        </w:rPr>
        <w:t>理员及时到位，且全面负责相应工作；</w:t>
      </w:r>
    </w:p>
    <w:p>
      <w:pPr>
        <w:spacing w:line="310" w:lineRule="exact"/>
        <w:ind w:left="506"/>
        <w:rPr>
          <w:rFonts w:hint="eastAsia" w:ascii="宋体" w:hAnsi="宋体" w:eastAsia="宋体" w:cs="宋体"/>
          <w:sz w:val="23"/>
          <w:szCs w:val="23"/>
        </w:rPr>
      </w:pPr>
      <w:r>
        <w:rPr>
          <w:rFonts w:hint="eastAsia" w:ascii="宋体" w:hAnsi="宋体" w:eastAsia="宋体" w:cs="宋体"/>
          <w:spacing w:val="13"/>
          <w:position w:val="2"/>
          <w:sz w:val="23"/>
          <w:szCs w:val="23"/>
        </w:rPr>
        <w:t>6</w:t>
      </w:r>
      <w:r>
        <w:rPr>
          <w:rFonts w:hint="eastAsia" w:ascii="宋体" w:hAnsi="宋体" w:eastAsia="宋体" w:cs="宋体"/>
          <w:spacing w:val="10"/>
          <w:position w:val="2"/>
          <w:sz w:val="23"/>
          <w:szCs w:val="23"/>
        </w:rPr>
        <w:t>、如中标，我方将按照响应文件中承诺配备的主要检测设备、仪器及时进</w:t>
      </w:r>
    </w:p>
    <w:p>
      <w:pPr>
        <w:spacing w:before="91" w:line="231" w:lineRule="auto"/>
        <w:ind w:left="33"/>
        <w:rPr>
          <w:rFonts w:hint="eastAsia" w:ascii="宋体" w:hAnsi="宋体" w:eastAsia="宋体" w:cs="宋体"/>
          <w:sz w:val="23"/>
          <w:szCs w:val="23"/>
        </w:rPr>
      </w:pPr>
      <w:r>
        <w:rPr>
          <w:rFonts w:hint="eastAsia" w:ascii="宋体" w:hAnsi="宋体" w:eastAsia="宋体" w:cs="宋体"/>
          <w:spacing w:val="13"/>
          <w:sz w:val="23"/>
          <w:szCs w:val="23"/>
        </w:rPr>
        <w:t>场</w:t>
      </w:r>
      <w:r>
        <w:rPr>
          <w:rFonts w:hint="eastAsia" w:ascii="宋体" w:hAnsi="宋体" w:eastAsia="宋体" w:cs="宋体"/>
          <w:spacing w:val="7"/>
          <w:sz w:val="23"/>
          <w:szCs w:val="23"/>
        </w:rPr>
        <w:t>，且投入正常的监理；</w:t>
      </w:r>
    </w:p>
    <w:p>
      <w:pPr>
        <w:spacing w:before="112" w:line="321" w:lineRule="auto"/>
        <w:ind w:left="37" w:right="79" w:firstLine="473"/>
        <w:rPr>
          <w:rFonts w:hint="eastAsia" w:ascii="宋体" w:hAnsi="宋体" w:eastAsia="宋体" w:cs="宋体"/>
          <w:sz w:val="23"/>
          <w:szCs w:val="23"/>
        </w:rPr>
      </w:pPr>
      <w:r>
        <w:rPr>
          <w:rFonts w:hint="eastAsia" w:ascii="宋体" w:hAnsi="宋体" w:eastAsia="宋体" w:cs="宋体"/>
          <w:spacing w:val="10"/>
          <w:sz w:val="23"/>
          <w:szCs w:val="23"/>
        </w:rPr>
        <w:t>7、我方参与本工程投标中标后，收到中标通知书将严格按照招标投标法</w:t>
      </w:r>
      <w:r>
        <w:rPr>
          <w:rFonts w:hint="eastAsia" w:ascii="宋体" w:hAnsi="宋体" w:eastAsia="宋体" w:cs="宋体"/>
          <w:spacing w:val="9"/>
          <w:sz w:val="23"/>
          <w:szCs w:val="23"/>
        </w:rPr>
        <w:t>规</w:t>
      </w:r>
      <w:r>
        <w:rPr>
          <w:rFonts w:hint="eastAsia" w:ascii="宋体" w:hAnsi="宋体" w:eastAsia="宋体" w:cs="宋体"/>
          <w:sz w:val="23"/>
          <w:szCs w:val="23"/>
        </w:rPr>
        <w:t xml:space="preserve"> </w:t>
      </w:r>
      <w:r>
        <w:rPr>
          <w:rFonts w:hint="eastAsia" w:ascii="宋体" w:hAnsi="宋体" w:eastAsia="宋体" w:cs="宋体"/>
          <w:spacing w:val="9"/>
          <w:sz w:val="23"/>
          <w:szCs w:val="23"/>
        </w:rPr>
        <w:t>定</w:t>
      </w:r>
      <w:r>
        <w:rPr>
          <w:rFonts w:hint="eastAsia" w:ascii="宋体" w:hAnsi="宋体" w:eastAsia="宋体" w:cs="宋体"/>
          <w:spacing w:val="8"/>
          <w:sz w:val="23"/>
          <w:szCs w:val="23"/>
        </w:rPr>
        <w:t>的时限办理签订合同的相关事宜；</w:t>
      </w:r>
    </w:p>
    <w:p>
      <w:pPr>
        <w:spacing w:before="2" w:line="320" w:lineRule="auto"/>
        <w:ind w:left="31" w:right="79" w:firstLine="474"/>
        <w:rPr>
          <w:rFonts w:hint="eastAsia" w:ascii="宋体" w:hAnsi="宋体" w:eastAsia="宋体" w:cs="宋体"/>
          <w:sz w:val="23"/>
          <w:szCs w:val="23"/>
        </w:rPr>
      </w:pPr>
      <w:r>
        <w:rPr>
          <w:rFonts w:hint="eastAsia" w:ascii="宋体" w:hAnsi="宋体" w:eastAsia="宋体" w:cs="宋体"/>
          <w:spacing w:val="14"/>
          <w:sz w:val="23"/>
          <w:szCs w:val="23"/>
        </w:rPr>
        <w:t>8</w:t>
      </w:r>
      <w:r>
        <w:rPr>
          <w:rFonts w:hint="eastAsia" w:ascii="宋体" w:hAnsi="宋体" w:eastAsia="宋体" w:cs="宋体"/>
          <w:spacing w:val="10"/>
          <w:sz w:val="23"/>
          <w:szCs w:val="23"/>
        </w:rPr>
        <w:t>、在签署合同协议书之前，你方的中标通知书和本响应文件，将成为我们</w:t>
      </w:r>
      <w:r>
        <w:rPr>
          <w:rFonts w:hint="eastAsia" w:ascii="宋体" w:hAnsi="宋体" w:eastAsia="宋体" w:cs="宋体"/>
          <w:sz w:val="23"/>
          <w:szCs w:val="23"/>
        </w:rPr>
        <w:t xml:space="preserve"> </w:t>
      </w:r>
      <w:r>
        <w:rPr>
          <w:rFonts w:hint="eastAsia" w:ascii="宋体" w:hAnsi="宋体" w:eastAsia="宋体" w:cs="宋体"/>
          <w:spacing w:val="8"/>
          <w:sz w:val="23"/>
          <w:szCs w:val="23"/>
        </w:rPr>
        <w:t>双方之间有约束力的契约</w:t>
      </w:r>
      <w:r>
        <w:rPr>
          <w:rFonts w:hint="eastAsia" w:ascii="宋体" w:hAnsi="宋体" w:eastAsia="宋体" w:cs="宋体"/>
          <w:spacing w:val="6"/>
          <w:sz w:val="23"/>
          <w:szCs w:val="23"/>
        </w:rPr>
        <w:t>；</w:t>
      </w:r>
    </w:p>
    <w:p>
      <w:pPr>
        <w:spacing w:before="1" w:line="331" w:lineRule="auto"/>
        <w:ind w:left="34" w:right="79" w:firstLine="471"/>
        <w:rPr>
          <w:rFonts w:hint="eastAsia" w:ascii="宋体" w:hAnsi="宋体" w:eastAsia="宋体" w:cs="宋体"/>
          <w:sz w:val="23"/>
          <w:szCs w:val="23"/>
        </w:rPr>
      </w:pPr>
      <w:r>
        <w:rPr>
          <w:rFonts w:hint="eastAsia" w:ascii="宋体" w:hAnsi="宋体" w:eastAsia="宋体" w:cs="宋体"/>
          <w:spacing w:val="12"/>
          <w:sz w:val="23"/>
          <w:szCs w:val="23"/>
        </w:rPr>
        <w:t>9、</w:t>
      </w:r>
      <w:r>
        <w:rPr>
          <w:rFonts w:hint="eastAsia" w:ascii="宋体" w:hAnsi="宋体" w:eastAsia="宋体" w:cs="宋体"/>
          <w:spacing w:val="9"/>
          <w:sz w:val="23"/>
          <w:szCs w:val="23"/>
        </w:rPr>
        <w:t>我</w:t>
      </w:r>
      <w:r>
        <w:rPr>
          <w:rFonts w:hint="eastAsia" w:ascii="宋体" w:hAnsi="宋体" w:eastAsia="宋体" w:cs="宋体"/>
          <w:spacing w:val="6"/>
          <w:sz w:val="23"/>
          <w:szCs w:val="23"/>
        </w:rPr>
        <w:t>方承诺在本次投标过程中无弄虚作假和围标、串通投标等违法、违规</w:t>
      </w:r>
      <w:r>
        <w:rPr>
          <w:rFonts w:hint="eastAsia" w:ascii="宋体" w:hAnsi="宋体" w:eastAsia="宋体" w:cs="宋体"/>
          <w:sz w:val="23"/>
          <w:szCs w:val="23"/>
        </w:rPr>
        <w:t xml:space="preserve"> </w:t>
      </w:r>
      <w:r>
        <w:rPr>
          <w:rFonts w:hint="eastAsia" w:ascii="宋体" w:hAnsi="宋体" w:eastAsia="宋体" w:cs="宋体"/>
          <w:spacing w:val="10"/>
          <w:sz w:val="23"/>
          <w:szCs w:val="23"/>
        </w:rPr>
        <w:t>行</w:t>
      </w:r>
      <w:r>
        <w:rPr>
          <w:rFonts w:hint="eastAsia" w:ascii="宋体" w:hAnsi="宋体" w:eastAsia="宋体" w:cs="宋体"/>
          <w:spacing w:val="9"/>
          <w:sz w:val="23"/>
          <w:szCs w:val="23"/>
        </w:rPr>
        <w:t>为，并愿意承担因弄虚作假和串通投标所引起的一切法律责任。</w:t>
      </w:r>
    </w:p>
    <w:p>
      <w:pPr>
        <w:spacing w:line="296" w:lineRule="auto"/>
        <w:rPr>
          <w:rFonts w:hint="eastAsia" w:ascii="宋体" w:hAnsi="宋体" w:eastAsia="宋体" w:cs="宋体"/>
          <w:sz w:val="21"/>
        </w:rPr>
      </w:pPr>
    </w:p>
    <w:p>
      <w:pPr>
        <w:spacing w:before="76" w:line="231" w:lineRule="auto"/>
        <w:ind w:right="86"/>
        <w:jc w:val="right"/>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114" w:line="332" w:lineRule="auto"/>
        <w:ind w:left="7138" w:right="76" w:hanging="1197"/>
        <w:rPr>
          <w:rFonts w:hint="eastAsia" w:ascii="宋体" w:hAnsi="宋体" w:eastAsia="宋体" w:cs="宋体"/>
          <w:spacing w:val="-5"/>
          <w:sz w:val="23"/>
          <w:szCs w:val="23"/>
        </w:rPr>
      </w:pPr>
      <w:r>
        <w:rPr>
          <w:rFonts w:hint="eastAsia" w:ascii="宋体" w:hAnsi="宋体" w:eastAsia="宋体" w:cs="宋体"/>
          <w:spacing w:val="-5"/>
          <w:sz w:val="23"/>
          <w:szCs w:val="23"/>
        </w:rPr>
        <w:t>法定代表人：  (盖章)</w:t>
      </w:r>
    </w:p>
    <w:p>
      <w:pPr>
        <w:spacing w:before="114" w:line="332" w:lineRule="auto"/>
        <w:ind w:left="7138" w:right="76" w:hanging="1197"/>
        <w:rPr>
          <w:rFonts w:hint="eastAsia" w:ascii="宋体" w:hAnsi="宋体" w:eastAsia="宋体" w:cs="宋体"/>
          <w:sz w:val="23"/>
          <w:szCs w:val="23"/>
        </w:rPr>
      </w:pPr>
      <w:r>
        <w:rPr>
          <w:rFonts w:hint="eastAsia" w:ascii="宋体" w:hAnsi="宋体" w:eastAsia="宋体" w:cs="宋体"/>
          <w:spacing w:val="5"/>
          <w:sz w:val="23"/>
          <w:szCs w:val="23"/>
        </w:rPr>
        <w:t>年</w:t>
      </w:r>
      <w:r>
        <w:rPr>
          <w:rFonts w:hint="eastAsia" w:ascii="宋体" w:hAnsi="宋体" w:eastAsia="宋体" w:cs="宋体"/>
          <w:spacing w:val="4"/>
          <w:sz w:val="23"/>
          <w:szCs w:val="23"/>
        </w:rPr>
        <w:t xml:space="preserve">  月  日</w:t>
      </w:r>
    </w:p>
    <w:p>
      <w:pPr>
        <w:rPr>
          <w:rFonts w:hint="eastAsia" w:ascii="宋体" w:hAnsi="宋体" w:eastAsia="宋体" w:cs="宋体"/>
        </w:rPr>
        <w:sectPr>
          <w:headerReference r:id="rId19" w:type="default"/>
          <w:footerReference r:id="rId20" w:type="default"/>
          <w:pgSz w:w="11906" w:h="16839"/>
          <w:pgMar w:top="1401" w:right="1725" w:bottom="1168" w:left="1785" w:header="886" w:footer="954" w:gutter="0"/>
          <w:cols w:space="720" w:num="1"/>
        </w:sectPr>
      </w:pPr>
    </w:p>
    <w:p>
      <w:pPr>
        <w:spacing w:line="249" w:lineRule="auto"/>
        <w:rPr>
          <w:rFonts w:hint="eastAsia" w:ascii="宋体" w:hAnsi="宋体" w:eastAsia="宋体" w:cs="宋体"/>
          <w:sz w:val="21"/>
        </w:rPr>
      </w:pPr>
    </w:p>
    <w:p>
      <w:pPr>
        <w:spacing w:before="94" w:line="217" w:lineRule="auto"/>
        <w:ind w:left="3090"/>
        <w:outlineLvl w:val="0"/>
        <w:rPr>
          <w:rFonts w:hint="eastAsia" w:ascii="宋体" w:hAnsi="宋体" w:eastAsia="宋体" w:cs="宋体"/>
          <w:sz w:val="28"/>
          <w:szCs w:val="28"/>
        </w:rPr>
      </w:pPr>
      <w:r>
        <w:rPr>
          <w:rFonts w:hint="eastAsia" w:ascii="宋体" w:hAnsi="宋体" w:eastAsia="宋体" w:cs="宋体"/>
          <w:spacing w:val="1"/>
          <w:sz w:val="29"/>
          <w:szCs w:val="29"/>
        </w:rPr>
        <w:t>二、</w:t>
      </w:r>
      <w:r>
        <w:rPr>
          <w:rFonts w:hint="eastAsia" w:ascii="宋体" w:hAnsi="宋体" w:eastAsia="宋体" w:cs="宋体"/>
          <w:spacing w:val="1"/>
          <w:sz w:val="28"/>
          <w:szCs w:val="28"/>
        </w:rPr>
        <w:t>报价一</w:t>
      </w:r>
      <w:r>
        <w:rPr>
          <w:rFonts w:hint="eastAsia" w:ascii="宋体" w:hAnsi="宋体" w:eastAsia="宋体" w:cs="宋体"/>
          <w:sz w:val="28"/>
          <w:szCs w:val="28"/>
        </w:rPr>
        <w:t>览表 (第一轮报价)</w:t>
      </w:r>
    </w:p>
    <w:p>
      <w:pPr>
        <w:rPr>
          <w:rFonts w:hint="eastAsia" w:ascii="宋体" w:hAnsi="宋体" w:eastAsia="宋体" w:cs="宋体"/>
        </w:rPr>
      </w:pPr>
    </w:p>
    <w:p>
      <w:pPr>
        <w:spacing w:line="170" w:lineRule="exact"/>
        <w:rPr>
          <w:rFonts w:hint="eastAsia" w:ascii="宋体" w:hAnsi="宋体" w:eastAsia="宋体" w:cs="宋体"/>
        </w:rPr>
      </w:pPr>
    </w:p>
    <w:tbl>
      <w:tblPr>
        <w:tblStyle w:val="14"/>
        <w:tblW w:w="950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03"/>
        <w:gridCol w:w="76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2" w:hRule="atLeast"/>
        </w:trPr>
        <w:tc>
          <w:tcPr>
            <w:tcW w:w="1903" w:type="dxa"/>
            <w:vAlign w:val="top"/>
          </w:tcPr>
          <w:p>
            <w:pPr>
              <w:spacing w:line="306" w:lineRule="auto"/>
              <w:rPr>
                <w:rFonts w:hint="eastAsia" w:ascii="宋体" w:hAnsi="宋体" w:eastAsia="宋体" w:cs="宋体"/>
                <w:sz w:val="21"/>
              </w:rPr>
            </w:pPr>
          </w:p>
          <w:p>
            <w:pPr>
              <w:spacing w:before="75" w:line="229" w:lineRule="auto"/>
              <w:ind w:left="486"/>
              <w:rPr>
                <w:rFonts w:hint="eastAsia" w:ascii="宋体" w:hAnsi="宋体" w:eastAsia="宋体" w:cs="宋体"/>
                <w:sz w:val="23"/>
                <w:szCs w:val="23"/>
              </w:rPr>
            </w:pPr>
            <w:r>
              <w:rPr>
                <w:rFonts w:hint="eastAsia" w:ascii="宋体" w:hAnsi="宋体" w:eastAsia="宋体" w:cs="宋体"/>
                <w:spacing w:val="6"/>
                <w:sz w:val="23"/>
                <w:szCs w:val="23"/>
              </w:rPr>
              <w:t>项目名</w:t>
            </w:r>
            <w:r>
              <w:rPr>
                <w:rFonts w:hint="eastAsia" w:ascii="宋体" w:hAnsi="宋体" w:eastAsia="宋体" w:cs="宋体"/>
                <w:spacing w:val="5"/>
                <w:sz w:val="23"/>
                <w:szCs w:val="23"/>
              </w:rPr>
              <w:t>称</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trPr>
        <w:tc>
          <w:tcPr>
            <w:tcW w:w="1903" w:type="dxa"/>
            <w:vAlign w:val="top"/>
          </w:tcPr>
          <w:p>
            <w:pPr>
              <w:spacing w:before="308" w:line="232" w:lineRule="auto"/>
              <w:ind w:left="486"/>
              <w:rPr>
                <w:rFonts w:hint="eastAsia" w:ascii="宋体" w:hAnsi="宋体" w:eastAsia="宋体" w:cs="宋体"/>
                <w:sz w:val="23"/>
                <w:szCs w:val="23"/>
              </w:rPr>
            </w:pPr>
            <w:r>
              <w:rPr>
                <w:rFonts w:hint="eastAsia" w:ascii="宋体" w:hAnsi="宋体" w:eastAsia="宋体" w:cs="宋体"/>
                <w:spacing w:val="6"/>
                <w:sz w:val="23"/>
                <w:szCs w:val="23"/>
              </w:rPr>
              <w:t>项目编</w:t>
            </w:r>
            <w:r>
              <w:rPr>
                <w:rFonts w:hint="eastAsia" w:ascii="宋体" w:hAnsi="宋体" w:eastAsia="宋体" w:cs="宋体"/>
                <w:spacing w:val="5"/>
                <w:sz w:val="23"/>
                <w:szCs w:val="23"/>
              </w:rPr>
              <w:t>号</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0" w:hRule="atLeast"/>
        </w:trPr>
        <w:tc>
          <w:tcPr>
            <w:tcW w:w="1903" w:type="dxa"/>
            <w:vAlign w:val="top"/>
          </w:tcPr>
          <w:p>
            <w:pPr>
              <w:spacing w:before="309" w:line="231" w:lineRule="auto"/>
              <w:ind w:left="487"/>
              <w:rPr>
                <w:rFonts w:hint="eastAsia" w:ascii="宋体" w:hAnsi="宋体" w:eastAsia="宋体" w:cs="宋体"/>
                <w:sz w:val="23"/>
                <w:szCs w:val="23"/>
              </w:rPr>
            </w:pPr>
            <w:r>
              <w:rPr>
                <w:rFonts w:hint="eastAsia" w:ascii="宋体" w:hAnsi="宋体" w:eastAsia="宋体" w:cs="宋体"/>
                <w:spacing w:val="7"/>
                <w:sz w:val="23"/>
                <w:szCs w:val="23"/>
              </w:rPr>
              <w:t>采</w:t>
            </w:r>
            <w:r>
              <w:rPr>
                <w:rFonts w:hint="eastAsia" w:ascii="宋体" w:hAnsi="宋体" w:eastAsia="宋体" w:cs="宋体"/>
                <w:spacing w:val="5"/>
                <w:sz w:val="23"/>
                <w:szCs w:val="23"/>
              </w:rPr>
              <w:t>购内容</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61" w:hRule="atLeast"/>
        </w:trPr>
        <w:tc>
          <w:tcPr>
            <w:tcW w:w="1903" w:type="dxa"/>
            <w:vAlign w:val="top"/>
          </w:tcPr>
          <w:p>
            <w:pPr>
              <w:spacing w:line="338" w:lineRule="auto"/>
              <w:rPr>
                <w:rFonts w:hint="eastAsia" w:ascii="宋体" w:hAnsi="宋体" w:eastAsia="宋体" w:cs="宋体"/>
                <w:sz w:val="21"/>
              </w:rPr>
            </w:pPr>
          </w:p>
          <w:p>
            <w:pPr>
              <w:spacing w:line="339" w:lineRule="auto"/>
              <w:rPr>
                <w:rFonts w:hint="eastAsia" w:ascii="宋体" w:hAnsi="宋体" w:eastAsia="宋体" w:cs="宋体"/>
                <w:sz w:val="21"/>
              </w:rPr>
            </w:pPr>
          </w:p>
          <w:p>
            <w:pPr>
              <w:spacing w:before="74" w:line="231" w:lineRule="auto"/>
              <w:ind w:left="604"/>
              <w:rPr>
                <w:rFonts w:hint="eastAsia" w:ascii="宋体" w:hAnsi="宋体" w:eastAsia="宋体" w:cs="宋体"/>
                <w:sz w:val="23"/>
                <w:szCs w:val="23"/>
              </w:rPr>
            </w:pPr>
            <w:r>
              <w:rPr>
                <w:rFonts w:hint="eastAsia" w:ascii="宋体" w:hAnsi="宋体" w:eastAsia="宋体" w:cs="宋体"/>
                <w:spacing w:val="5"/>
                <w:sz w:val="23"/>
                <w:szCs w:val="23"/>
              </w:rPr>
              <w:t>服务</w:t>
            </w:r>
            <w:r>
              <w:rPr>
                <w:rFonts w:hint="eastAsia" w:ascii="宋体" w:hAnsi="宋体" w:eastAsia="宋体" w:cs="宋体"/>
                <w:spacing w:val="4"/>
                <w:sz w:val="23"/>
                <w:szCs w:val="23"/>
              </w:rPr>
              <w:t>期</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0" w:hRule="atLeast"/>
        </w:trPr>
        <w:tc>
          <w:tcPr>
            <w:tcW w:w="1903" w:type="dxa"/>
            <w:vAlign w:val="top"/>
          </w:tcPr>
          <w:p>
            <w:pPr>
              <w:spacing w:line="400" w:lineRule="auto"/>
              <w:rPr>
                <w:rFonts w:hint="eastAsia" w:ascii="宋体" w:hAnsi="宋体" w:eastAsia="宋体" w:cs="宋体"/>
                <w:sz w:val="21"/>
              </w:rPr>
            </w:pPr>
          </w:p>
          <w:p>
            <w:pPr>
              <w:spacing w:before="74" w:line="231" w:lineRule="auto"/>
              <w:ind w:left="491"/>
              <w:rPr>
                <w:rFonts w:hint="eastAsia" w:ascii="宋体" w:hAnsi="宋体" w:eastAsia="宋体" w:cs="宋体"/>
                <w:sz w:val="23"/>
                <w:szCs w:val="23"/>
              </w:rPr>
            </w:pPr>
            <w:r>
              <w:rPr>
                <w:rFonts w:hint="eastAsia" w:ascii="宋体" w:hAnsi="宋体" w:eastAsia="宋体" w:cs="宋体"/>
                <w:spacing w:val="6"/>
                <w:sz w:val="23"/>
                <w:szCs w:val="23"/>
              </w:rPr>
              <w:t>质</w:t>
            </w:r>
            <w:r>
              <w:rPr>
                <w:rFonts w:hint="eastAsia" w:ascii="宋体" w:hAnsi="宋体" w:eastAsia="宋体" w:cs="宋体"/>
                <w:spacing w:val="4"/>
                <w:sz w:val="23"/>
                <w:szCs w:val="23"/>
              </w:rPr>
              <w:t>量目标</w:t>
            </w:r>
          </w:p>
        </w:tc>
        <w:tc>
          <w:tcPr>
            <w:tcW w:w="7601"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24" w:hRule="atLeast"/>
        </w:trPr>
        <w:tc>
          <w:tcPr>
            <w:tcW w:w="1903" w:type="dxa"/>
            <w:vAlign w:val="top"/>
          </w:tcPr>
          <w:p>
            <w:pPr>
              <w:spacing w:line="255" w:lineRule="auto"/>
              <w:rPr>
                <w:rFonts w:hint="eastAsia" w:ascii="宋体" w:hAnsi="宋体" w:eastAsia="宋体" w:cs="宋体"/>
                <w:sz w:val="21"/>
              </w:rPr>
            </w:pPr>
          </w:p>
          <w:p>
            <w:pPr>
              <w:spacing w:line="256" w:lineRule="auto"/>
              <w:rPr>
                <w:rFonts w:hint="eastAsia" w:ascii="宋体" w:hAnsi="宋体" w:eastAsia="宋体" w:cs="宋体"/>
                <w:sz w:val="21"/>
              </w:rPr>
            </w:pPr>
          </w:p>
          <w:p>
            <w:pPr>
              <w:spacing w:before="74" w:line="231" w:lineRule="auto"/>
              <w:ind w:left="193"/>
              <w:rPr>
                <w:rFonts w:hint="eastAsia" w:ascii="宋体" w:hAnsi="宋体" w:eastAsia="宋体" w:cs="宋体"/>
                <w:sz w:val="23"/>
                <w:szCs w:val="23"/>
              </w:rPr>
            </w:pPr>
            <w:r>
              <w:rPr>
                <w:rFonts w:hint="eastAsia" w:ascii="宋体" w:hAnsi="宋体" w:eastAsia="宋体" w:cs="宋体"/>
                <w:spacing w:val="4"/>
                <w:sz w:val="23"/>
                <w:szCs w:val="23"/>
              </w:rPr>
              <w:t>响应报价</w:t>
            </w:r>
            <w:r>
              <w:rPr>
                <w:rFonts w:hint="eastAsia" w:ascii="宋体" w:hAnsi="宋体" w:eastAsia="宋体" w:cs="宋体"/>
                <w:spacing w:val="4"/>
                <w:sz w:val="23"/>
                <w:szCs w:val="23"/>
                <w:lang w:eastAsia="zh-CN"/>
              </w:rPr>
              <w:t>（元）</w:t>
            </w:r>
            <w:r>
              <w:rPr>
                <w:rFonts w:hint="eastAsia" w:ascii="宋体" w:hAnsi="宋体" w:eastAsia="宋体" w:cs="宋体"/>
                <w:spacing w:val="4"/>
                <w:sz w:val="23"/>
                <w:szCs w:val="23"/>
              </w:rPr>
              <w:t xml:space="preserve"> </w:t>
            </w:r>
          </w:p>
        </w:tc>
        <w:tc>
          <w:tcPr>
            <w:tcW w:w="7601" w:type="dxa"/>
            <w:vAlign w:val="top"/>
          </w:tcPr>
          <w:p>
            <w:pPr>
              <w:spacing w:before="150" w:line="233" w:lineRule="auto"/>
              <w:ind w:left="120"/>
              <w:rPr>
                <w:rFonts w:hint="eastAsia" w:ascii="宋体" w:hAnsi="宋体" w:eastAsia="宋体" w:cs="宋体"/>
                <w:sz w:val="23"/>
                <w:szCs w:val="23"/>
              </w:rPr>
            </w:pPr>
            <w:r>
              <w:rPr>
                <w:rFonts w:hint="eastAsia" w:ascii="宋体" w:hAnsi="宋体" w:eastAsia="宋体" w:cs="宋体"/>
                <w:spacing w:val="2"/>
                <w:sz w:val="23"/>
                <w:szCs w:val="23"/>
              </w:rPr>
              <w:t>小</w:t>
            </w:r>
            <w:r>
              <w:rPr>
                <w:rFonts w:hint="eastAsia" w:ascii="宋体" w:hAnsi="宋体" w:eastAsia="宋体" w:cs="宋体"/>
                <w:spacing w:val="1"/>
                <w:sz w:val="23"/>
                <w:szCs w:val="23"/>
              </w:rPr>
              <w:t>写：</w:t>
            </w:r>
            <w:r>
              <w:rPr>
                <w:rFonts w:hint="eastAsia" w:ascii="宋体" w:hAnsi="宋体" w:eastAsia="宋体" w:cs="宋体"/>
                <w:sz w:val="23"/>
                <w:szCs w:val="23"/>
                <w:u w:val="single" w:color="auto"/>
              </w:rPr>
              <w:t xml:space="preserve">                       </w:t>
            </w:r>
          </w:p>
          <w:p>
            <w:pPr>
              <w:spacing w:before="149" w:line="354" w:lineRule="auto"/>
              <w:ind w:left="123"/>
              <w:rPr>
                <w:rFonts w:hint="eastAsia" w:ascii="宋体" w:hAnsi="宋体" w:eastAsia="宋体" w:cs="宋体"/>
                <w:sz w:val="23"/>
                <w:szCs w:val="23"/>
              </w:rPr>
            </w:pPr>
            <w:r>
              <w:rPr>
                <w:rFonts w:hint="eastAsia" w:ascii="宋体" w:hAnsi="宋体" w:eastAsia="宋体" w:cs="宋体"/>
                <w:spacing w:val="1"/>
                <w:sz w:val="23"/>
                <w:szCs w:val="23"/>
              </w:rPr>
              <w:t>大</w:t>
            </w:r>
            <w:r>
              <w:rPr>
                <w:rFonts w:hint="eastAsia" w:ascii="宋体" w:hAnsi="宋体" w:eastAsia="宋体" w:cs="宋体"/>
                <w:sz w:val="23"/>
                <w:szCs w:val="23"/>
              </w:rPr>
              <w:t>写：</w:t>
            </w:r>
            <w:r>
              <w:rPr>
                <w:rFonts w:hint="eastAsia" w:ascii="宋体" w:hAnsi="宋体" w:eastAsia="宋体" w:cs="宋体"/>
                <w:sz w:val="23"/>
                <w:szCs w:val="23"/>
                <w:u w:val="single" w:color="auto"/>
              </w:rPr>
              <w:t xml:space="preserve">                       </w:t>
            </w:r>
          </w:p>
          <w:p>
            <w:pPr>
              <w:spacing w:before="1" w:line="231" w:lineRule="auto"/>
              <w:ind w:left="125"/>
              <w:rPr>
                <w:rFonts w:hint="eastAsia" w:ascii="宋体" w:hAnsi="宋体" w:eastAsia="宋体" w:cs="宋体"/>
                <w:sz w:val="23"/>
                <w:szCs w:val="23"/>
              </w:rPr>
            </w:pPr>
            <w:r>
              <w:rPr>
                <w:rFonts w:hint="eastAsia" w:ascii="宋体" w:hAnsi="宋体" w:eastAsia="宋体" w:cs="宋体"/>
                <w:spacing w:val="19"/>
                <w:sz w:val="23"/>
                <w:szCs w:val="23"/>
              </w:rPr>
              <w:t>(</w:t>
            </w:r>
            <w:r>
              <w:rPr>
                <w:rFonts w:hint="eastAsia" w:ascii="宋体" w:hAnsi="宋体" w:eastAsia="宋体" w:cs="宋体"/>
                <w:spacing w:val="15"/>
                <w:sz w:val="23"/>
                <w:szCs w:val="23"/>
              </w:rPr>
              <w:t>注：该报价含施工的全过程监理)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14" w:hRule="atLeast"/>
        </w:trPr>
        <w:tc>
          <w:tcPr>
            <w:tcW w:w="1903" w:type="dxa"/>
            <w:vAlign w:val="top"/>
          </w:tcPr>
          <w:p>
            <w:pPr>
              <w:spacing w:line="407" w:lineRule="auto"/>
              <w:rPr>
                <w:rFonts w:hint="eastAsia" w:ascii="宋体" w:hAnsi="宋体" w:eastAsia="宋体" w:cs="宋体"/>
                <w:sz w:val="21"/>
              </w:rPr>
            </w:pPr>
          </w:p>
          <w:p>
            <w:pPr>
              <w:spacing w:before="74" w:line="233" w:lineRule="auto"/>
              <w:ind w:left="727"/>
              <w:rPr>
                <w:rFonts w:hint="eastAsia" w:ascii="宋体" w:hAnsi="宋体" w:eastAsia="宋体" w:cs="宋体"/>
                <w:sz w:val="23"/>
                <w:szCs w:val="23"/>
              </w:rPr>
            </w:pPr>
            <w:r>
              <w:rPr>
                <w:rFonts w:hint="eastAsia" w:ascii="宋体" w:hAnsi="宋体" w:eastAsia="宋体" w:cs="宋体"/>
                <w:spacing w:val="1"/>
                <w:sz w:val="23"/>
                <w:szCs w:val="23"/>
              </w:rPr>
              <w:t>备注</w:t>
            </w:r>
          </w:p>
        </w:tc>
        <w:tc>
          <w:tcPr>
            <w:tcW w:w="7601" w:type="dxa"/>
            <w:vAlign w:val="top"/>
          </w:tcPr>
          <w:p>
            <w:pPr>
              <w:rPr>
                <w:rFonts w:hint="eastAsia" w:ascii="宋体" w:hAnsi="宋体" w:eastAsia="宋体" w:cs="宋体"/>
                <w:sz w:val="21"/>
              </w:rPr>
            </w:pPr>
          </w:p>
        </w:tc>
      </w:tr>
    </w:tbl>
    <w:p>
      <w:pPr>
        <w:spacing w:line="242"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before="75" w:line="229" w:lineRule="auto"/>
        <w:ind w:left="4122"/>
        <w:rPr>
          <w:rFonts w:hint="eastAsia" w:ascii="宋体" w:hAnsi="宋体" w:eastAsia="宋体" w:cs="宋体"/>
          <w:sz w:val="23"/>
          <w:szCs w:val="23"/>
        </w:rPr>
      </w:pPr>
      <w:r>
        <w:rPr>
          <w:rFonts w:hint="eastAsia" w:ascii="宋体" w:hAnsi="宋体" w:eastAsia="宋体" w:cs="宋体"/>
          <w:spacing w:val="-2"/>
          <w:sz w:val="23"/>
          <w:szCs w:val="23"/>
        </w:rPr>
        <w:t>供应商名称：</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(盖章)</w:t>
      </w:r>
    </w:p>
    <w:p>
      <w:pPr>
        <w:spacing w:before="183" w:line="381" w:lineRule="auto"/>
        <w:ind w:left="6382" w:right="603" w:hanging="2253"/>
        <w:rPr>
          <w:rFonts w:hint="eastAsia" w:ascii="宋体" w:hAnsi="宋体" w:eastAsia="宋体" w:cs="宋体"/>
          <w:sz w:val="23"/>
          <w:szCs w:val="23"/>
        </w:rPr>
      </w:pPr>
      <w:r>
        <w:rPr>
          <w:rFonts w:hint="eastAsia" w:ascii="宋体" w:hAnsi="宋体" w:eastAsia="宋体" w:cs="宋体"/>
          <w:spacing w:val="-4"/>
          <w:sz w:val="23"/>
          <w:szCs w:val="23"/>
        </w:rPr>
        <w:t>法定代表人：</w:t>
      </w:r>
      <w:r>
        <w:rPr>
          <w:rFonts w:hint="eastAsia" w:ascii="宋体" w:hAnsi="宋体" w:eastAsia="宋体" w:cs="宋体"/>
          <w:spacing w:val="-4"/>
          <w:sz w:val="23"/>
          <w:szCs w:val="23"/>
          <w:u w:val="single" w:color="auto"/>
        </w:rPr>
        <w:t xml:space="preserve"> </w:t>
      </w:r>
      <w:r>
        <w:rPr>
          <w:rFonts w:hint="eastAsia" w:ascii="宋体" w:hAnsi="宋体" w:eastAsia="宋体" w:cs="宋体"/>
          <w:spacing w:val="-3"/>
          <w:sz w:val="23"/>
          <w:szCs w:val="23"/>
          <w:u w:val="single" w:color="auto"/>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(签字或盖章)</w:t>
      </w:r>
      <w:r>
        <w:rPr>
          <w:rFonts w:hint="eastAsia" w:ascii="宋体" w:hAnsi="宋体" w:eastAsia="宋体" w:cs="宋体"/>
          <w:sz w:val="23"/>
          <w:szCs w:val="23"/>
        </w:rPr>
        <w:t xml:space="preserve"> </w:t>
      </w:r>
    </w:p>
    <w:p>
      <w:pPr>
        <w:spacing w:before="183" w:line="381" w:lineRule="auto"/>
        <w:ind w:left="6382" w:right="603" w:hanging="2253"/>
        <w:rPr>
          <w:rFonts w:hint="eastAsia" w:ascii="宋体" w:hAnsi="宋体" w:eastAsia="宋体" w:cs="宋体"/>
          <w:sz w:val="23"/>
          <w:szCs w:val="23"/>
        </w:rPr>
      </w:pPr>
      <w:r>
        <w:rPr>
          <w:rFonts w:hint="eastAsia" w:ascii="宋体" w:hAnsi="宋体" w:eastAsia="宋体" w:cs="宋体"/>
          <w:spacing w:val="-18"/>
          <w:sz w:val="23"/>
          <w:szCs w:val="23"/>
        </w:rPr>
        <w:t>手</w:t>
      </w:r>
      <w:r>
        <w:rPr>
          <w:rFonts w:hint="eastAsia" w:ascii="宋体" w:hAnsi="宋体" w:eastAsia="宋体" w:cs="宋体"/>
          <w:spacing w:val="-11"/>
          <w:sz w:val="23"/>
          <w:szCs w:val="23"/>
        </w:rPr>
        <w:t xml:space="preserve"> 机 ：</w:t>
      </w:r>
      <w:r>
        <w:rPr>
          <w:rFonts w:hint="eastAsia" w:ascii="宋体" w:hAnsi="宋体" w:eastAsia="宋体" w:cs="宋体"/>
          <w:spacing w:val="-11"/>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6"/>
          <w:sz w:val="23"/>
          <w:szCs w:val="23"/>
        </w:rPr>
        <w:t>电</w:t>
      </w:r>
      <w:r>
        <w:rPr>
          <w:rFonts w:hint="eastAsia" w:ascii="宋体" w:hAnsi="宋体" w:eastAsia="宋体" w:cs="宋体"/>
          <w:spacing w:val="4"/>
          <w:sz w:val="23"/>
          <w:szCs w:val="23"/>
        </w:rPr>
        <w:t>话/传真：</w:t>
      </w:r>
      <w:r>
        <w:rPr>
          <w:rFonts w:hint="eastAsia" w:ascii="宋体" w:hAnsi="宋体" w:eastAsia="宋体" w:cs="宋体"/>
          <w:sz w:val="23"/>
          <w:szCs w:val="23"/>
          <w:u w:val="single" w:color="auto"/>
        </w:rPr>
        <w:t xml:space="preserve">            </w:t>
      </w:r>
    </w:p>
    <w:p>
      <w:pPr>
        <w:spacing w:line="384" w:lineRule="auto"/>
        <w:rPr>
          <w:rFonts w:hint="eastAsia" w:ascii="宋体" w:hAnsi="宋体" w:eastAsia="宋体" w:cs="宋体"/>
          <w:sz w:val="21"/>
        </w:rPr>
      </w:pPr>
    </w:p>
    <w:p>
      <w:pPr>
        <w:spacing w:before="75" w:line="231" w:lineRule="auto"/>
        <w:ind w:left="6624"/>
        <w:rPr>
          <w:rFonts w:hint="eastAsia" w:ascii="宋体" w:hAnsi="宋体" w:eastAsia="宋体" w:cs="宋体"/>
          <w:sz w:val="23"/>
          <w:szCs w:val="23"/>
        </w:rPr>
      </w:pPr>
      <w:r>
        <w:rPr>
          <w:rFonts w:hint="eastAsia" w:ascii="宋体" w:hAnsi="宋体" w:eastAsia="宋体" w:cs="宋体"/>
          <w:spacing w:val="15"/>
          <w:sz w:val="23"/>
          <w:szCs w:val="23"/>
        </w:rPr>
        <w:t>年</w:t>
      </w:r>
      <w:r>
        <w:rPr>
          <w:rFonts w:hint="eastAsia" w:ascii="宋体" w:hAnsi="宋体" w:eastAsia="宋体" w:cs="宋体"/>
          <w:spacing w:val="9"/>
          <w:sz w:val="23"/>
          <w:szCs w:val="23"/>
        </w:rPr>
        <w:t xml:space="preserve">    月    日</w:t>
      </w:r>
    </w:p>
    <w:p>
      <w:pPr>
        <w:rPr>
          <w:rFonts w:hint="eastAsia" w:ascii="宋体" w:hAnsi="宋体" w:eastAsia="宋体" w:cs="宋体"/>
        </w:rPr>
        <w:sectPr>
          <w:headerReference r:id="rId21" w:type="default"/>
          <w:footerReference r:id="rId22" w:type="default"/>
          <w:pgSz w:w="11906" w:h="16839"/>
          <w:pgMar w:top="1460" w:right="1198" w:bottom="1168" w:left="1198" w:header="0" w:footer="954" w:gutter="0"/>
          <w:cols w:space="720" w:num="1"/>
        </w:sectPr>
      </w:pPr>
    </w:p>
    <w:p>
      <w:pPr>
        <w:spacing w:line="408"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91" w:line="242" w:lineRule="auto"/>
        <w:ind w:left="3460"/>
        <w:outlineLvl w:val="0"/>
        <w:rPr>
          <w:rFonts w:hint="eastAsia" w:ascii="宋体" w:hAnsi="宋体" w:eastAsia="宋体" w:cs="宋体"/>
          <w:sz w:val="28"/>
          <w:szCs w:val="28"/>
        </w:rPr>
      </w:pPr>
      <w:r>
        <w:rPr>
          <w:rFonts w:hint="eastAsia" w:ascii="宋体" w:hAnsi="宋体" w:eastAsia="宋体" w:cs="宋体"/>
          <w:spacing w:val="-4"/>
          <w:sz w:val="28"/>
          <w:szCs w:val="28"/>
        </w:rPr>
        <w:t>三</w:t>
      </w:r>
      <w:r>
        <w:rPr>
          <w:rFonts w:hint="eastAsia" w:ascii="宋体" w:hAnsi="宋体" w:eastAsia="宋体" w:cs="宋体"/>
          <w:spacing w:val="-3"/>
          <w:sz w:val="28"/>
          <w:szCs w:val="28"/>
        </w:rPr>
        <w:t>、</w:t>
      </w:r>
      <w:r>
        <w:rPr>
          <w:rFonts w:hint="eastAsia" w:ascii="宋体" w:hAnsi="宋体" w:eastAsia="宋体" w:cs="宋体"/>
          <w:spacing w:val="-2"/>
          <w:sz w:val="28"/>
          <w:szCs w:val="28"/>
        </w:rPr>
        <w:t>监理费用构成明细表</w:t>
      </w:r>
    </w:p>
    <w:p>
      <w:pPr>
        <w:spacing w:line="100" w:lineRule="exact"/>
        <w:rPr>
          <w:rFonts w:hint="eastAsia" w:ascii="宋体" w:hAnsi="宋体" w:eastAsia="宋体" w:cs="宋体"/>
        </w:rPr>
      </w:pPr>
    </w:p>
    <w:tbl>
      <w:tblPr>
        <w:tblStyle w:val="14"/>
        <w:tblW w:w="908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44"/>
        <w:gridCol w:w="592"/>
        <w:gridCol w:w="1486"/>
        <w:gridCol w:w="1384"/>
        <w:gridCol w:w="1289"/>
        <w:gridCol w:w="1319"/>
        <w:gridCol w:w="1589"/>
        <w:gridCol w:w="97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4" w:hRule="atLeast"/>
        </w:trPr>
        <w:tc>
          <w:tcPr>
            <w:tcW w:w="444" w:type="dxa"/>
            <w:vMerge w:val="restart"/>
            <w:tcBorders>
              <w:bottom w:val="nil"/>
            </w:tcBorders>
            <w:textDirection w:val="tbRlV"/>
            <w:vAlign w:val="top"/>
          </w:tcPr>
          <w:p>
            <w:pPr>
              <w:spacing w:before="115" w:line="209" w:lineRule="auto"/>
              <w:ind w:left="363"/>
              <w:rPr>
                <w:rFonts w:hint="eastAsia" w:ascii="宋体" w:hAnsi="宋体" w:eastAsia="宋体" w:cs="宋体"/>
                <w:sz w:val="20"/>
                <w:szCs w:val="20"/>
              </w:rPr>
            </w:pPr>
            <w:r>
              <w:rPr>
                <w:rFonts w:hint="eastAsia" w:ascii="宋体" w:hAnsi="宋体" w:eastAsia="宋体" w:cs="宋体"/>
                <w:spacing w:val="9"/>
                <w:sz w:val="20"/>
                <w:szCs w:val="20"/>
              </w:rPr>
              <w:t>序</w:t>
            </w:r>
            <w:r>
              <w:rPr>
                <w:rFonts w:hint="eastAsia" w:ascii="宋体" w:hAnsi="宋体" w:eastAsia="宋体" w:cs="宋体"/>
                <w:spacing w:val="8"/>
                <w:sz w:val="20"/>
                <w:szCs w:val="20"/>
              </w:rPr>
              <w:t xml:space="preserve"> 号</w:t>
            </w:r>
          </w:p>
        </w:tc>
        <w:tc>
          <w:tcPr>
            <w:tcW w:w="3462" w:type="dxa"/>
            <w:gridSpan w:val="3"/>
            <w:vMerge w:val="restart"/>
            <w:tcBorders>
              <w:bottom w:val="nil"/>
            </w:tcBorders>
            <w:vAlign w:val="top"/>
          </w:tcPr>
          <w:p>
            <w:pPr>
              <w:spacing w:line="452" w:lineRule="auto"/>
              <w:rPr>
                <w:rFonts w:hint="eastAsia" w:ascii="宋体" w:hAnsi="宋体" w:eastAsia="宋体" w:cs="宋体"/>
                <w:sz w:val="21"/>
              </w:rPr>
            </w:pPr>
          </w:p>
          <w:p>
            <w:pPr>
              <w:spacing w:before="65" w:line="229" w:lineRule="auto"/>
              <w:ind w:left="1112"/>
              <w:rPr>
                <w:rFonts w:hint="eastAsia" w:ascii="宋体" w:hAnsi="宋体" w:eastAsia="宋体" w:cs="宋体"/>
                <w:sz w:val="20"/>
                <w:szCs w:val="20"/>
              </w:rPr>
            </w:pPr>
            <w:r>
              <w:rPr>
                <w:rFonts w:hint="eastAsia" w:ascii="宋体" w:hAnsi="宋体" w:eastAsia="宋体" w:cs="宋体"/>
                <w:spacing w:val="7"/>
                <w:sz w:val="20"/>
                <w:szCs w:val="20"/>
              </w:rPr>
              <w:t>分项费用名</w:t>
            </w:r>
            <w:r>
              <w:rPr>
                <w:rFonts w:hint="eastAsia" w:ascii="宋体" w:hAnsi="宋体" w:eastAsia="宋体" w:cs="宋体"/>
                <w:spacing w:val="6"/>
                <w:sz w:val="20"/>
                <w:szCs w:val="20"/>
              </w:rPr>
              <w:t>称</w:t>
            </w:r>
          </w:p>
        </w:tc>
        <w:tc>
          <w:tcPr>
            <w:tcW w:w="5176" w:type="dxa"/>
            <w:gridSpan w:val="4"/>
            <w:vAlign w:val="top"/>
          </w:tcPr>
          <w:p>
            <w:pPr>
              <w:spacing w:before="65" w:line="232" w:lineRule="auto"/>
              <w:ind w:left="2387"/>
              <w:rPr>
                <w:rFonts w:hint="eastAsia" w:ascii="宋体" w:hAnsi="宋体" w:eastAsia="宋体" w:cs="宋体"/>
                <w:sz w:val="20"/>
                <w:szCs w:val="20"/>
              </w:rPr>
            </w:pPr>
            <w:r>
              <w:rPr>
                <w:rFonts w:hint="eastAsia" w:ascii="宋体" w:hAnsi="宋体" w:eastAsia="宋体" w:cs="宋体"/>
                <w:spacing w:val="2"/>
                <w:sz w:val="20"/>
                <w:szCs w:val="20"/>
              </w:rPr>
              <w:t>金额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98" w:hRule="atLeast"/>
        </w:trPr>
        <w:tc>
          <w:tcPr>
            <w:tcW w:w="444" w:type="dxa"/>
            <w:vMerge w:val="continue"/>
            <w:tcBorders>
              <w:top w:val="nil"/>
            </w:tcBorders>
            <w:textDirection w:val="tbRlV"/>
            <w:vAlign w:val="top"/>
          </w:tcPr>
          <w:p>
            <w:pPr>
              <w:rPr>
                <w:rFonts w:hint="eastAsia" w:ascii="宋体" w:hAnsi="宋体" w:eastAsia="宋体" w:cs="宋体"/>
                <w:sz w:val="21"/>
              </w:rPr>
            </w:pPr>
          </w:p>
        </w:tc>
        <w:tc>
          <w:tcPr>
            <w:tcW w:w="3462" w:type="dxa"/>
            <w:gridSpan w:val="3"/>
            <w:vMerge w:val="continue"/>
            <w:tcBorders>
              <w:top w:val="nil"/>
            </w:tcBorders>
            <w:vAlign w:val="top"/>
          </w:tcPr>
          <w:p>
            <w:pPr>
              <w:rPr>
                <w:rFonts w:hint="eastAsia" w:ascii="宋体" w:hAnsi="宋体" w:eastAsia="宋体" w:cs="宋体"/>
                <w:sz w:val="21"/>
              </w:rPr>
            </w:pPr>
          </w:p>
        </w:tc>
        <w:tc>
          <w:tcPr>
            <w:tcW w:w="1289" w:type="dxa"/>
            <w:vAlign w:val="top"/>
          </w:tcPr>
          <w:p>
            <w:pPr>
              <w:spacing w:line="274" w:lineRule="auto"/>
              <w:rPr>
                <w:rFonts w:hint="eastAsia" w:ascii="宋体" w:hAnsi="宋体" w:eastAsia="宋体" w:cs="宋体"/>
                <w:sz w:val="21"/>
              </w:rPr>
            </w:pPr>
          </w:p>
          <w:p>
            <w:pPr>
              <w:spacing w:before="65" w:line="232" w:lineRule="auto"/>
              <w:ind w:left="120"/>
              <w:rPr>
                <w:rFonts w:hint="eastAsia" w:ascii="宋体" w:hAnsi="宋体" w:eastAsia="宋体" w:cs="宋体"/>
                <w:sz w:val="20"/>
                <w:szCs w:val="20"/>
              </w:rPr>
            </w:pPr>
            <w:r>
              <w:rPr>
                <w:rFonts w:hint="eastAsia" w:ascii="宋体" w:hAnsi="宋体" w:eastAsia="宋体" w:cs="宋体"/>
                <w:spacing w:val="-6"/>
                <w:sz w:val="20"/>
                <w:szCs w:val="20"/>
              </w:rPr>
              <w:t>人数 A (人)</w:t>
            </w:r>
          </w:p>
        </w:tc>
        <w:tc>
          <w:tcPr>
            <w:tcW w:w="1319" w:type="dxa"/>
            <w:vAlign w:val="top"/>
          </w:tcPr>
          <w:p>
            <w:pPr>
              <w:spacing w:before="185" w:line="232" w:lineRule="auto"/>
              <w:ind w:left="175"/>
              <w:rPr>
                <w:rFonts w:hint="eastAsia" w:ascii="宋体" w:hAnsi="宋体" w:eastAsia="宋体" w:cs="宋体"/>
                <w:sz w:val="20"/>
                <w:szCs w:val="20"/>
              </w:rPr>
            </w:pPr>
            <w:r>
              <w:rPr>
                <w:rFonts w:hint="eastAsia" w:ascii="宋体" w:hAnsi="宋体" w:eastAsia="宋体" w:cs="宋体"/>
                <w:spacing w:val="-5"/>
                <w:sz w:val="20"/>
                <w:szCs w:val="20"/>
              </w:rPr>
              <w:t>人</w:t>
            </w:r>
            <w:r>
              <w:rPr>
                <w:rFonts w:hint="eastAsia" w:ascii="宋体" w:hAnsi="宋体" w:eastAsia="宋体" w:cs="宋体"/>
                <w:spacing w:val="-3"/>
                <w:sz w:val="20"/>
                <w:szCs w:val="20"/>
              </w:rPr>
              <w:t>员工资 B</w:t>
            </w:r>
          </w:p>
          <w:p>
            <w:pPr>
              <w:spacing w:before="60" w:line="232" w:lineRule="auto"/>
              <w:ind w:left="256"/>
              <w:rPr>
                <w:rFonts w:hint="eastAsia" w:ascii="宋体" w:hAnsi="宋体" w:eastAsia="宋体" w:cs="宋体"/>
                <w:sz w:val="20"/>
                <w:szCs w:val="20"/>
              </w:rPr>
            </w:pPr>
            <w:r>
              <w:rPr>
                <w:rFonts w:hint="eastAsia" w:ascii="宋体" w:hAnsi="宋体" w:eastAsia="宋体" w:cs="宋体"/>
                <w:spacing w:val="22"/>
                <w:sz w:val="20"/>
                <w:szCs w:val="20"/>
              </w:rPr>
              <w:t>(%/人)</w:t>
            </w:r>
          </w:p>
        </w:tc>
        <w:tc>
          <w:tcPr>
            <w:tcW w:w="1589" w:type="dxa"/>
            <w:vAlign w:val="top"/>
          </w:tcPr>
          <w:p>
            <w:pPr>
              <w:spacing w:before="185" w:line="301" w:lineRule="auto"/>
              <w:ind w:left="220" w:right="232" w:firstLine="113"/>
              <w:rPr>
                <w:rFonts w:hint="eastAsia" w:ascii="宋体" w:hAnsi="宋体" w:eastAsia="宋体" w:cs="宋体"/>
                <w:sz w:val="20"/>
                <w:szCs w:val="20"/>
              </w:rPr>
            </w:pPr>
            <w:r>
              <w:rPr>
                <w:rFonts w:hint="eastAsia" w:ascii="宋体" w:hAnsi="宋体" w:eastAsia="宋体" w:cs="宋体"/>
                <w:spacing w:val="2"/>
                <w:sz w:val="20"/>
                <w:szCs w:val="20"/>
              </w:rPr>
              <w:t>小计 (%</w:t>
            </w:r>
            <w:r>
              <w:rPr>
                <w:rFonts w:hint="eastAsia" w:ascii="宋体" w:hAnsi="宋体" w:eastAsia="宋体" w:cs="宋体"/>
                <w:spacing w:val="1"/>
                <w:sz w:val="20"/>
                <w:szCs w:val="20"/>
              </w:rPr>
              <w:t>)</w:t>
            </w:r>
            <w:r>
              <w:rPr>
                <w:rFonts w:hint="eastAsia" w:ascii="宋体" w:hAnsi="宋体" w:eastAsia="宋体" w:cs="宋体"/>
                <w:sz w:val="20"/>
                <w:szCs w:val="20"/>
              </w:rPr>
              <w:t xml:space="preserve">  C</w:t>
            </w:r>
            <w:r>
              <w:rPr>
                <w:rFonts w:hint="eastAsia" w:ascii="宋体" w:hAnsi="宋体" w:eastAsia="宋体" w:cs="宋体"/>
                <w:spacing w:val="6"/>
                <w:sz w:val="20"/>
                <w:szCs w:val="20"/>
              </w:rPr>
              <w:t xml:space="preserve"> (</w:t>
            </w:r>
            <w:r>
              <w:rPr>
                <w:rFonts w:hint="eastAsia" w:ascii="宋体" w:hAnsi="宋体" w:eastAsia="宋体" w:cs="宋体"/>
                <w:sz w:val="20"/>
                <w:szCs w:val="20"/>
              </w:rPr>
              <w:t>C</w:t>
            </w:r>
            <w:r>
              <w:rPr>
                <w:rFonts w:hint="eastAsia" w:ascii="宋体" w:hAnsi="宋体" w:eastAsia="宋体" w:cs="宋体"/>
                <w:spacing w:val="6"/>
                <w:sz w:val="20"/>
                <w:szCs w:val="20"/>
              </w:rPr>
              <w:t>=</w:t>
            </w:r>
            <w:r>
              <w:rPr>
                <w:rFonts w:hint="eastAsia" w:ascii="宋体" w:hAnsi="宋体" w:eastAsia="宋体" w:cs="宋体"/>
                <w:sz w:val="20"/>
                <w:szCs w:val="20"/>
              </w:rPr>
              <w:t>A</w:t>
            </w:r>
            <w:r>
              <w:rPr>
                <w:rFonts w:hint="eastAsia" w:ascii="宋体" w:hAnsi="宋体" w:eastAsia="宋体" w:cs="宋体"/>
                <w:spacing w:val="6"/>
                <w:sz w:val="20"/>
                <w:szCs w:val="20"/>
              </w:rPr>
              <w:t>×</w:t>
            </w:r>
            <w:r>
              <w:rPr>
                <w:rFonts w:hint="eastAsia" w:ascii="宋体" w:hAnsi="宋体" w:eastAsia="宋体" w:cs="宋体"/>
                <w:sz w:val="20"/>
                <w:szCs w:val="20"/>
              </w:rPr>
              <w:t>B</w:t>
            </w:r>
            <w:r>
              <w:rPr>
                <w:rFonts w:hint="eastAsia" w:ascii="宋体" w:hAnsi="宋体" w:eastAsia="宋体" w:cs="宋体"/>
                <w:spacing w:val="6"/>
                <w:sz w:val="20"/>
                <w:szCs w:val="20"/>
              </w:rPr>
              <w:t>)</w:t>
            </w:r>
          </w:p>
        </w:tc>
        <w:tc>
          <w:tcPr>
            <w:tcW w:w="979" w:type="dxa"/>
            <w:vAlign w:val="top"/>
          </w:tcPr>
          <w:p>
            <w:pPr>
              <w:spacing w:before="185" w:line="312" w:lineRule="exact"/>
              <w:ind w:left="296"/>
              <w:rPr>
                <w:rFonts w:hint="eastAsia" w:ascii="宋体" w:hAnsi="宋体" w:eastAsia="宋体" w:cs="宋体"/>
                <w:sz w:val="20"/>
                <w:szCs w:val="20"/>
              </w:rPr>
            </w:pPr>
            <w:r>
              <w:rPr>
                <w:rFonts w:hint="eastAsia" w:ascii="宋体" w:hAnsi="宋体" w:eastAsia="宋体" w:cs="宋体"/>
                <w:spacing w:val="-1"/>
                <w:position w:val="7"/>
                <w:sz w:val="20"/>
                <w:szCs w:val="20"/>
              </w:rPr>
              <w:t>合计</w:t>
            </w:r>
          </w:p>
          <w:p>
            <w:pPr>
              <w:spacing w:line="232" w:lineRule="auto"/>
              <w:ind w:left="242"/>
              <w:rPr>
                <w:rFonts w:hint="eastAsia" w:ascii="宋体" w:hAnsi="宋体" w:eastAsia="宋体" w:cs="宋体"/>
                <w:sz w:val="20"/>
                <w:szCs w:val="20"/>
              </w:rPr>
            </w:pPr>
            <w:r>
              <w:rPr>
                <w:rFonts w:hint="eastAsia" w:ascii="宋体" w:hAnsi="宋体" w:eastAsia="宋体" w:cs="宋体"/>
                <w:spacing w:val="33"/>
                <w:sz w:val="20"/>
                <w:szCs w:val="20"/>
              </w:rPr>
              <w:t>(</w:t>
            </w:r>
            <w:r>
              <w:rPr>
                <w:rFonts w:hint="eastAsia" w:ascii="宋体" w:hAnsi="宋体" w:eastAsia="宋体" w:cs="宋体"/>
                <w:spacing w:val="32"/>
                <w:sz w:val="20"/>
                <w:szCs w:val="20"/>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444" w:type="dxa"/>
            <w:vMerge w:val="restart"/>
            <w:tcBorders>
              <w:bottom w:val="nil"/>
            </w:tcBorders>
            <w:vAlign w:val="top"/>
          </w:tcPr>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65" w:line="187" w:lineRule="auto"/>
              <w:ind w:left="189"/>
              <w:rPr>
                <w:rFonts w:hint="eastAsia" w:ascii="宋体" w:hAnsi="宋体" w:eastAsia="宋体" w:cs="宋体"/>
                <w:sz w:val="20"/>
                <w:szCs w:val="20"/>
              </w:rPr>
            </w:pPr>
            <w:r>
              <w:rPr>
                <w:rFonts w:hint="eastAsia" w:ascii="宋体" w:hAnsi="宋体" w:eastAsia="宋体" w:cs="宋体"/>
                <w:sz w:val="20"/>
                <w:szCs w:val="20"/>
              </w:rPr>
              <w:t>1</w:t>
            </w:r>
          </w:p>
        </w:tc>
        <w:tc>
          <w:tcPr>
            <w:tcW w:w="592" w:type="dxa"/>
            <w:vMerge w:val="restart"/>
            <w:tcBorders>
              <w:bottom w:val="nil"/>
            </w:tcBorders>
            <w:textDirection w:val="tbRlV"/>
            <w:vAlign w:val="top"/>
          </w:tcPr>
          <w:p>
            <w:pPr>
              <w:spacing w:before="191" w:line="209" w:lineRule="auto"/>
              <w:ind w:left="2097"/>
              <w:rPr>
                <w:rFonts w:hint="eastAsia" w:ascii="宋体" w:hAnsi="宋体" w:eastAsia="宋体" w:cs="宋体"/>
                <w:sz w:val="20"/>
                <w:szCs w:val="20"/>
              </w:rPr>
            </w:pPr>
            <w:r>
              <w:rPr>
                <w:rFonts w:hint="eastAsia" w:ascii="宋体" w:hAnsi="宋体" w:eastAsia="宋体" w:cs="宋体"/>
                <w:spacing w:val="7"/>
                <w:sz w:val="20"/>
                <w:szCs w:val="20"/>
              </w:rPr>
              <w:t>直 接 成 本</w:t>
            </w:r>
          </w:p>
        </w:tc>
        <w:tc>
          <w:tcPr>
            <w:tcW w:w="1486" w:type="dxa"/>
            <w:vMerge w:val="restart"/>
            <w:tcBorders>
              <w:bottom w:val="nil"/>
            </w:tcBorders>
            <w:vAlign w:val="top"/>
          </w:tcPr>
          <w:p>
            <w:pPr>
              <w:spacing w:line="367" w:lineRule="auto"/>
              <w:rPr>
                <w:rFonts w:hint="eastAsia" w:ascii="宋体" w:hAnsi="宋体" w:eastAsia="宋体" w:cs="宋体"/>
                <w:sz w:val="21"/>
              </w:rPr>
            </w:pPr>
          </w:p>
          <w:p>
            <w:pPr>
              <w:tabs>
                <w:tab w:val="left" w:pos="226"/>
              </w:tabs>
              <w:spacing w:before="65" w:line="293" w:lineRule="auto"/>
              <w:ind w:left="124" w:right="115" w:firstLine="3"/>
              <w:rPr>
                <w:rFonts w:hint="eastAsia" w:ascii="宋体" w:hAnsi="宋体" w:eastAsia="宋体" w:cs="宋体"/>
                <w:sz w:val="20"/>
                <w:szCs w:val="20"/>
              </w:rPr>
            </w:pPr>
            <w:r>
              <w:rPr>
                <w:rFonts w:hint="eastAsia" w:ascii="宋体" w:hAnsi="宋体" w:eastAsia="宋体" w:cs="宋体"/>
                <w:spacing w:val="8"/>
                <w:sz w:val="20"/>
                <w:szCs w:val="20"/>
              </w:rPr>
              <w:t>监</w:t>
            </w:r>
            <w:r>
              <w:rPr>
                <w:rFonts w:hint="eastAsia" w:ascii="宋体" w:hAnsi="宋体" w:eastAsia="宋体" w:cs="宋体"/>
                <w:spacing w:val="6"/>
                <w:sz w:val="20"/>
                <w:szCs w:val="20"/>
              </w:rPr>
              <w:t>理人员费用</w:t>
            </w:r>
            <w:r>
              <w:rPr>
                <w:rFonts w:hint="eastAsia" w:ascii="宋体" w:hAnsi="宋体" w:eastAsia="宋体" w:cs="宋体"/>
                <w:sz w:val="20"/>
                <w:szCs w:val="20"/>
              </w:rPr>
              <w:t xml:space="preserve"> </w:t>
            </w:r>
            <w:r>
              <w:rPr>
                <w:rFonts w:hint="eastAsia" w:ascii="宋体" w:hAnsi="宋体" w:eastAsia="宋体" w:cs="宋体"/>
                <w:sz w:val="20"/>
                <w:szCs w:val="20"/>
              </w:rPr>
              <w:tab/>
            </w:r>
            <w:r>
              <w:rPr>
                <w:rFonts w:hint="eastAsia" w:ascii="宋体" w:hAnsi="宋体" w:eastAsia="宋体" w:cs="宋体"/>
                <w:spacing w:val="9"/>
                <w:sz w:val="20"/>
                <w:szCs w:val="20"/>
              </w:rPr>
              <w:t>(</w:t>
            </w:r>
            <w:r>
              <w:rPr>
                <w:rFonts w:hint="eastAsia" w:ascii="宋体" w:hAnsi="宋体" w:eastAsia="宋体" w:cs="宋体"/>
                <w:spacing w:val="6"/>
                <w:sz w:val="20"/>
                <w:szCs w:val="20"/>
              </w:rPr>
              <w:t>包括监理人</w:t>
            </w:r>
            <w:r>
              <w:rPr>
                <w:rFonts w:hint="eastAsia" w:ascii="宋体" w:hAnsi="宋体" w:eastAsia="宋体" w:cs="宋体"/>
                <w:sz w:val="20"/>
                <w:szCs w:val="20"/>
              </w:rPr>
              <w:t xml:space="preserve"> </w:t>
            </w:r>
            <w:r>
              <w:rPr>
                <w:rFonts w:hint="eastAsia" w:ascii="宋体" w:hAnsi="宋体" w:eastAsia="宋体" w:cs="宋体"/>
                <w:spacing w:val="7"/>
                <w:sz w:val="20"/>
                <w:szCs w:val="20"/>
              </w:rPr>
              <w:t>员的工资总</w:t>
            </w:r>
            <w:r>
              <w:rPr>
                <w:rFonts w:hint="eastAsia" w:ascii="宋体" w:hAnsi="宋体" w:eastAsia="宋体" w:cs="宋体"/>
                <w:spacing w:val="6"/>
                <w:sz w:val="20"/>
                <w:szCs w:val="20"/>
              </w:rPr>
              <w:t>额</w:t>
            </w:r>
            <w:r>
              <w:rPr>
                <w:rFonts w:hint="eastAsia" w:ascii="宋体" w:hAnsi="宋体" w:eastAsia="宋体" w:cs="宋体"/>
                <w:sz w:val="20"/>
                <w:szCs w:val="20"/>
              </w:rPr>
              <w:t xml:space="preserve"> </w:t>
            </w:r>
            <w:r>
              <w:rPr>
                <w:rFonts w:hint="eastAsia" w:ascii="宋体" w:hAnsi="宋体" w:eastAsia="宋体" w:cs="宋体"/>
                <w:spacing w:val="7"/>
                <w:sz w:val="20"/>
                <w:szCs w:val="20"/>
              </w:rPr>
              <w:t>及一切辅助</w:t>
            </w:r>
            <w:r>
              <w:rPr>
                <w:rFonts w:hint="eastAsia" w:ascii="宋体" w:hAnsi="宋体" w:eastAsia="宋体" w:cs="宋体"/>
                <w:spacing w:val="6"/>
                <w:sz w:val="20"/>
                <w:szCs w:val="20"/>
              </w:rPr>
              <w:t>工</w:t>
            </w:r>
            <w:r>
              <w:rPr>
                <w:rFonts w:hint="eastAsia" w:ascii="宋体" w:hAnsi="宋体" w:eastAsia="宋体" w:cs="宋体"/>
                <w:sz w:val="20"/>
                <w:szCs w:val="20"/>
              </w:rPr>
              <w:t xml:space="preserve"> </w:t>
            </w:r>
            <w:r>
              <w:rPr>
                <w:rFonts w:hint="eastAsia" w:ascii="宋体" w:hAnsi="宋体" w:eastAsia="宋体" w:cs="宋体"/>
                <w:spacing w:val="7"/>
                <w:sz w:val="20"/>
                <w:szCs w:val="20"/>
              </w:rPr>
              <w:t>资</w:t>
            </w:r>
            <w:r>
              <w:rPr>
                <w:rFonts w:hint="eastAsia" w:ascii="宋体" w:hAnsi="宋体" w:eastAsia="宋体" w:cs="宋体"/>
                <w:spacing w:val="5"/>
                <w:sz w:val="20"/>
                <w:szCs w:val="20"/>
              </w:rPr>
              <w:t>、奖金等)</w:t>
            </w:r>
          </w:p>
        </w:tc>
        <w:tc>
          <w:tcPr>
            <w:tcW w:w="1384" w:type="dxa"/>
            <w:vAlign w:val="top"/>
          </w:tcPr>
          <w:p>
            <w:pPr>
              <w:spacing w:before="82" w:line="259" w:lineRule="auto"/>
              <w:ind w:left="230" w:leftChars="0" w:right="167" w:hanging="45" w:firstLineChars="0"/>
              <w:rPr>
                <w:rFonts w:hint="eastAsia" w:ascii="宋体" w:hAnsi="宋体" w:eastAsia="宋体" w:cs="宋体"/>
                <w:sz w:val="20"/>
                <w:szCs w:val="20"/>
              </w:rPr>
            </w:pPr>
            <w:r>
              <w:rPr>
                <w:rFonts w:hint="eastAsia" w:ascii="宋体" w:hAnsi="宋体" w:eastAsia="宋体" w:cs="宋体"/>
                <w:spacing w:val="6"/>
                <w:sz w:val="20"/>
                <w:szCs w:val="20"/>
              </w:rPr>
              <w:t>总</w:t>
            </w:r>
            <w:r>
              <w:rPr>
                <w:rFonts w:hint="eastAsia" w:ascii="宋体" w:hAnsi="宋体" w:eastAsia="宋体" w:cs="宋体"/>
                <w:spacing w:val="5"/>
                <w:sz w:val="20"/>
                <w:szCs w:val="20"/>
              </w:rPr>
              <w:t>监理工程</w:t>
            </w:r>
            <w:r>
              <w:rPr>
                <w:rFonts w:hint="eastAsia" w:ascii="宋体" w:hAnsi="宋体" w:eastAsia="宋体" w:cs="宋体"/>
                <w:sz w:val="20"/>
                <w:szCs w:val="20"/>
              </w:rPr>
              <w:t xml:space="preserve"> 师</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restart"/>
            <w:tcBorders>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8"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85" w:line="259" w:lineRule="auto"/>
              <w:ind w:left="389" w:right="272" w:hanging="105"/>
              <w:rPr>
                <w:rFonts w:hint="eastAsia" w:ascii="宋体" w:hAnsi="宋体" w:eastAsia="宋体" w:cs="宋体"/>
                <w:sz w:val="20"/>
                <w:szCs w:val="20"/>
              </w:rPr>
            </w:pPr>
            <w:r>
              <w:rPr>
                <w:rFonts w:hint="eastAsia" w:ascii="宋体" w:hAnsi="宋体" w:eastAsia="宋体" w:cs="宋体"/>
                <w:spacing w:val="6"/>
                <w:sz w:val="20"/>
                <w:szCs w:val="20"/>
              </w:rPr>
              <w:t>专</w:t>
            </w:r>
            <w:r>
              <w:rPr>
                <w:rFonts w:hint="eastAsia" w:ascii="宋体" w:hAnsi="宋体" w:eastAsia="宋体" w:cs="宋体"/>
                <w:spacing w:val="5"/>
                <w:sz w:val="20"/>
                <w:szCs w:val="20"/>
              </w:rPr>
              <w:t>业监理</w:t>
            </w:r>
            <w:r>
              <w:rPr>
                <w:rFonts w:hint="eastAsia" w:ascii="宋体" w:hAnsi="宋体" w:eastAsia="宋体" w:cs="宋体"/>
                <w:sz w:val="20"/>
                <w:szCs w:val="20"/>
              </w:rPr>
              <w:t xml:space="preserve"> </w:t>
            </w:r>
            <w:r>
              <w:rPr>
                <w:rFonts w:hint="eastAsia" w:ascii="宋体" w:hAnsi="宋体" w:eastAsia="宋体" w:cs="宋体"/>
                <w:spacing w:val="4"/>
                <w:sz w:val="20"/>
                <w:szCs w:val="20"/>
              </w:rPr>
              <w:t>工</w:t>
            </w:r>
            <w:r>
              <w:rPr>
                <w:rFonts w:hint="eastAsia" w:ascii="宋体" w:hAnsi="宋体" w:eastAsia="宋体" w:cs="宋体"/>
                <w:spacing w:val="3"/>
                <w:sz w:val="20"/>
                <w:szCs w:val="20"/>
              </w:rPr>
              <w:t>程师</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95"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92" w:line="233" w:lineRule="auto"/>
              <w:ind w:left="391"/>
              <w:rPr>
                <w:rFonts w:hint="eastAsia" w:ascii="宋体" w:hAnsi="宋体" w:eastAsia="宋体" w:cs="宋体"/>
                <w:sz w:val="20"/>
                <w:szCs w:val="20"/>
              </w:rPr>
            </w:pPr>
            <w:r>
              <w:rPr>
                <w:rFonts w:hint="eastAsia" w:ascii="宋体" w:hAnsi="宋体" w:eastAsia="宋体" w:cs="宋体"/>
                <w:spacing w:val="3"/>
                <w:sz w:val="20"/>
                <w:szCs w:val="20"/>
              </w:rPr>
              <w:t>监理员</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41"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tcBorders>
            <w:vAlign w:val="top"/>
          </w:tcPr>
          <w:p>
            <w:pPr>
              <w:rPr>
                <w:rFonts w:hint="eastAsia" w:ascii="宋体" w:hAnsi="宋体" w:eastAsia="宋体" w:cs="宋体"/>
                <w:sz w:val="21"/>
              </w:rPr>
            </w:pPr>
          </w:p>
        </w:tc>
        <w:tc>
          <w:tcPr>
            <w:tcW w:w="1384" w:type="dxa"/>
            <w:vAlign w:val="top"/>
          </w:tcPr>
          <w:p>
            <w:pPr>
              <w:spacing w:before="167" w:line="328" w:lineRule="exact"/>
              <w:ind w:left="604"/>
              <w:rPr>
                <w:rFonts w:hint="eastAsia" w:ascii="宋体" w:hAnsi="宋体" w:eastAsia="宋体" w:cs="宋体"/>
                <w:sz w:val="20"/>
                <w:szCs w:val="20"/>
              </w:rPr>
            </w:pPr>
            <w:r>
              <w:rPr>
                <w:rFonts w:hint="eastAsia" w:ascii="宋体" w:hAnsi="宋体" w:eastAsia="宋体" w:cs="宋体"/>
                <w:position w:val="3"/>
                <w:sz w:val="20"/>
                <w:szCs w:val="20"/>
              </w:rPr>
              <w:t>…</w:t>
            </w:r>
          </w:p>
        </w:tc>
        <w:tc>
          <w:tcPr>
            <w:tcW w:w="1289" w:type="dxa"/>
            <w:vAlign w:val="top"/>
          </w:tcPr>
          <w:p>
            <w:pPr>
              <w:rPr>
                <w:rFonts w:hint="eastAsia" w:ascii="宋体" w:hAnsi="宋体" w:eastAsia="宋体" w:cs="宋体"/>
                <w:sz w:val="21"/>
              </w:rPr>
            </w:pPr>
          </w:p>
        </w:tc>
        <w:tc>
          <w:tcPr>
            <w:tcW w:w="1319" w:type="dxa"/>
            <w:vAlign w:val="top"/>
          </w:tcPr>
          <w:p>
            <w:pPr>
              <w:rPr>
                <w:rFonts w:hint="eastAsia" w:ascii="宋体" w:hAnsi="宋体" w:eastAsia="宋体" w:cs="宋体"/>
                <w:sz w:val="21"/>
              </w:rPr>
            </w:pPr>
          </w:p>
        </w:tc>
        <w:tc>
          <w:tcPr>
            <w:tcW w:w="1589" w:type="dxa"/>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restart"/>
            <w:tcBorders>
              <w:bottom w:val="nil"/>
            </w:tcBorders>
            <w:vAlign w:val="top"/>
          </w:tcPr>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5" w:lineRule="auto"/>
              <w:rPr>
                <w:rFonts w:hint="eastAsia" w:ascii="宋体" w:hAnsi="宋体" w:eastAsia="宋体" w:cs="宋体"/>
                <w:sz w:val="21"/>
              </w:rPr>
            </w:pPr>
          </w:p>
          <w:p>
            <w:pPr>
              <w:spacing w:line="266" w:lineRule="auto"/>
              <w:rPr>
                <w:rFonts w:hint="eastAsia" w:ascii="宋体" w:hAnsi="宋体" w:eastAsia="宋体" w:cs="宋体"/>
                <w:sz w:val="21"/>
              </w:rPr>
            </w:pPr>
          </w:p>
          <w:p>
            <w:pPr>
              <w:spacing w:before="65" w:line="231" w:lineRule="auto"/>
              <w:ind w:left="124"/>
              <w:rPr>
                <w:rFonts w:hint="eastAsia" w:ascii="宋体" w:hAnsi="宋体" w:eastAsia="宋体" w:cs="宋体"/>
                <w:sz w:val="20"/>
                <w:szCs w:val="20"/>
              </w:rPr>
            </w:pPr>
            <w:r>
              <w:rPr>
                <w:rFonts w:hint="eastAsia" w:ascii="宋体" w:hAnsi="宋体" w:eastAsia="宋体" w:cs="宋体"/>
                <w:spacing w:val="7"/>
                <w:sz w:val="20"/>
                <w:szCs w:val="20"/>
              </w:rPr>
              <w:t>专项费用开</w:t>
            </w:r>
            <w:r>
              <w:rPr>
                <w:rFonts w:hint="eastAsia" w:ascii="宋体" w:hAnsi="宋体" w:eastAsia="宋体" w:cs="宋体"/>
                <w:spacing w:val="6"/>
                <w:sz w:val="20"/>
                <w:szCs w:val="20"/>
              </w:rPr>
              <w:t>支</w:t>
            </w:r>
          </w:p>
        </w:tc>
        <w:tc>
          <w:tcPr>
            <w:tcW w:w="1384" w:type="dxa"/>
            <w:vAlign w:val="top"/>
          </w:tcPr>
          <w:p>
            <w:pPr>
              <w:spacing w:before="134" w:line="232" w:lineRule="auto"/>
              <w:ind w:left="175"/>
              <w:rPr>
                <w:rFonts w:hint="eastAsia" w:ascii="宋体" w:hAnsi="宋体" w:eastAsia="宋体" w:cs="宋体"/>
                <w:sz w:val="20"/>
                <w:szCs w:val="20"/>
              </w:rPr>
            </w:pPr>
            <w:r>
              <w:rPr>
                <w:rFonts w:hint="eastAsia" w:ascii="宋体" w:hAnsi="宋体" w:eastAsia="宋体" w:cs="宋体"/>
                <w:spacing w:val="7"/>
                <w:sz w:val="20"/>
                <w:szCs w:val="20"/>
              </w:rPr>
              <w:t>现场办公费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30"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61" w:line="232" w:lineRule="auto"/>
              <w:ind w:left="408"/>
              <w:rPr>
                <w:rFonts w:hint="eastAsia" w:ascii="宋体" w:hAnsi="宋体" w:eastAsia="宋体" w:cs="宋体"/>
                <w:sz w:val="20"/>
                <w:szCs w:val="20"/>
              </w:rPr>
            </w:pPr>
            <w:r>
              <w:rPr>
                <w:rFonts w:hint="eastAsia" w:ascii="宋体" w:hAnsi="宋体" w:eastAsia="宋体" w:cs="宋体"/>
                <w:spacing w:val="-4"/>
                <w:sz w:val="20"/>
                <w:szCs w:val="20"/>
              </w:rPr>
              <w:t>电</w:t>
            </w:r>
            <w:r>
              <w:rPr>
                <w:rFonts w:hint="eastAsia" w:ascii="宋体" w:hAnsi="宋体" w:eastAsia="宋体" w:cs="宋体"/>
                <w:spacing w:val="-2"/>
                <w:sz w:val="20"/>
                <w:szCs w:val="20"/>
              </w:rPr>
              <w:t>讯费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8"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84" w:line="259" w:lineRule="auto"/>
              <w:ind w:left="384" w:right="53" w:hanging="263"/>
              <w:rPr>
                <w:rFonts w:hint="eastAsia" w:ascii="宋体" w:hAnsi="宋体" w:eastAsia="宋体" w:cs="宋体"/>
                <w:sz w:val="20"/>
                <w:szCs w:val="20"/>
              </w:rPr>
            </w:pPr>
            <w:r>
              <w:rPr>
                <w:rFonts w:hint="eastAsia" w:ascii="宋体" w:hAnsi="宋体" w:eastAsia="宋体" w:cs="宋体"/>
                <w:spacing w:val="1"/>
                <w:sz w:val="20"/>
                <w:szCs w:val="20"/>
              </w:rPr>
              <w:t>交通、</w:t>
            </w:r>
            <w:r>
              <w:rPr>
                <w:rFonts w:hint="eastAsia" w:ascii="宋体" w:hAnsi="宋体" w:eastAsia="宋体" w:cs="宋体"/>
                <w:sz w:val="20"/>
                <w:szCs w:val="20"/>
              </w:rPr>
              <w:t xml:space="preserve">差旅、 </w:t>
            </w:r>
            <w:r>
              <w:rPr>
                <w:rFonts w:hint="eastAsia" w:ascii="宋体" w:hAnsi="宋体" w:eastAsia="宋体" w:cs="宋体"/>
                <w:spacing w:val="5"/>
                <w:sz w:val="20"/>
                <w:szCs w:val="20"/>
              </w:rPr>
              <w:t>住宿费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79"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137" w:line="229" w:lineRule="auto"/>
              <w:ind w:left="174"/>
              <w:rPr>
                <w:rFonts w:hint="eastAsia" w:ascii="宋体" w:hAnsi="宋体" w:eastAsia="宋体" w:cs="宋体"/>
                <w:sz w:val="20"/>
                <w:szCs w:val="20"/>
              </w:rPr>
            </w:pPr>
            <w:r>
              <w:rPr>
                <w:rFonts w:hint="eastAsia" w:ascii="宋体" w:hAnsi="宋体" w:eastAsia="宋体" w:cs="宋体"/>
                <w:spacing w:val="9"/>
                <w:sz w:val="20"/>
                <w:szCs w:val="20"/>
              </w:rPr>
              <w:t>试</w:t>
            </w:r>
            <w:r>
              <w:rPr>
                <w:rFonts w:hint="eastAsia" w:ascii="宋体" w:hAnsi="宋体" w:eastAsia="宋体" w:cs="宋体"/>
                <w:spacing w:val="7"/>
                <w:sz w:val="20"/>
                <w:szCs w:val="20"/>
              </w:rPr>
              <w:t>验检测费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8" w:hRule="atLeast"/>
        </w:trPr>
        <w:tc>
          <w:tcPr>
            <w:tcW w:w="444" w:type="dxa"/>
            <w:vMerge w:val="continue"/>
            <w:tcBorders>
              <w:top w:val="nil"/>
              <w:bottom w:val="nil"/>
            </w:tcBorders>
            <w:vAlign w:val="top"/>
          </w:tcPr>
          <w:p>
            <w:pPr>
              <w:rPr>
                <w:rFonts w:hint="eastAsia" w:ascii="宋体" w:hAnsi="宋体" w:eastAsia="宋体" w:cs="宋体"/>
                <w:sz w:val="21"/>
              </w:rPr>
            </w:pPr>
          </w:p>
        </w:tc>
        <w:tc>
          <w:tcPr>
            <w:tcW w:w="592" w:type="dxa"/>
            <w:vMerge w:val="continue"/>
            <w:tcBorders>
              <w:top w:val="nil"/>
              <w:bottom w:val="nil"/>
            </w:tcBorders>
            <w:textDirection w:val="tbRlV"/>
            <w:vAlign w:val="top"/>
          </w:tcPr>
          <w:p>
            <w:pPr>
              <w:rPr>
                <w:rFonts w:hint="eastAsia" w:ascii="宋体" w:hAnsi="宋体" w:eastAsia="宋体" w:cs="宋体"/>
                <w:sz w:val="21"/>
              </w:rPr>
            </w:pPr>
          </w:p>
        </w:tc>
        <w:tc>
          <w:tcPr>
            <w:tcW w:w="1486" w:type="dxa"/>
            <w:vMerge w:val="continue"/>
            <w:tcBorders>
              <w:top w:val="nil"/>
              <w:bottom w:val="nil"/>
            </w:tcBorders>
            <w:vAlign w:val="top"/>
          </w:tcPr>
          <w:p>
            <w:pPr>
              <w:rPr>
                <w:rFonts w:hint="eastAsia" w:ascii="宋体" w:hAnsi="宋体" w:eastAsia="宋体" w:cs="宋体"/>
                <w:sz w:val="21"/>
              </w:rPr>
            </w:pPr>
          </w:p>
        </w:tc>
        <w:tc>
          <w:tcPr>
            <w:tcW w:w="1384" w:type="dxa"/>
            <w:vAlign w:val="top"/>
          </w:tcPr>
          <w:p>
            <w:pPr>
              <w:spacing w:before="85" w:line="260" w:lineRule="auto"/>
              <w:ind w:left="489" w:right="167" w:hanging="314"/>
              <w:rPr>
                <w:rFonts w:hint="eastAsia" w:ascii="宋体" w:hAnsi="宋体" w:eastAsia="宋体" w:cs="宋体"/>
                <w:sz w:val="20"/>
                <w:szCs w:val="20"/>
              </w:rPr>
            </w:pPr>
            <w:r>
              <w:rPr>
                <w:rFonts w:hint="eastAsia" w:ascii="宋体" w:hAnsi="宋体" w:eastAsia="宋体" w:cs="宋体"/>
                <w:spacing w:val="7"/>
                <w:sz w:val="20"/>
                <w:szCs w:val="20"/>
              </w:rPr>
              <w:t>现场临时设</w:t>
            </w:r>
            <w:r>
              <w:rPr>
                <w:rFonts w:hint="eastAsia" w:ascii="宋体" w:hAnsi="宋体" w:eastAsia="宋体" w:cs="宋体"/>
                <w:sz w:val="20"/>
                <w:szCs w:val="20"/>
              </w:rPr>
              <w:t xml:space="preserve"> </w:t>
            </w:r>
            <w:r>
              <w:rPr>
                <w:rFonts w:hint="eastAsia" w:ascii="宋体" w:hAnsi="宋体" w:eastAsia="宋体" w:cs="宋体"/>
                <w:spacing w:val="2"/>
                <w:sz w:val="20"/>
                <w:szCs w:val="20"/>
              </w:rPr>
              <w:t>施费</w:t>
            </w:r>
          </w:p>
        </w:tc>
        <w:tc>
          <w:tcPr>
            <w:tcW w:w="4197" w:type="dxa"/>
            <w:gridSpan w:val="3"/>
            <w:vAlign w:val="top"/>
          </w:tcPr>
          <w:p>
            <w:pPr>
              <w:rPr>
                <w:rFonts w:hint="eastAsia" w:ascii="宋体" w:hAnsi="宋体" w:eastAsia="宋体" w:cs="宋体"/>
                <w:sz w:val="21"/>
              </w:rPr>
            </w:pPr>
          </w:p>
        </w:tc>
        <w:tc>
          <w:tcPr>
            <w:tcW w:w="979" w:type="dxa"/>
            <w:vMerge w:val="continue"/>
            <w:tcBorders>
              <w:top w:val="nil"/>
              <w:bottom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Merge w:val="continue"/>
            <w:tcBorders>
              <w:top w:val="nil"/>
            </w:tcBorders>
            <w:vAlign w:val="top"/>
          </w:tcPr>
          <w:p>
            <w:pPr>
              <w:rPr>
                <w:rFonts w:hint="eastAsia" w:ascii="宋体" w:hAnsi="宋体" w:eastAsia="宋体" w:cs="宋体"/>
                <w:sz w:val="21"/>
              </w:rPr>
            </w:pPr>
          </w:p>
        </w:tc>
        <w:tc>
          <w:tcPr>
            <w:tcW w:w="592" w:type="dxa"/>
            <w:vMerge w:val="continue"/>
            <w:tcBorders>
              <w:top w:val="nil"/>
            </w:tcBorders>
            <w:textDirection w:val="tbRlV"/>
            <w:vAlign w:val="top"/>
          </w:tcPr>
          <w:p>
            <w:pPr>
              <w:rPr>
                <w:rFonts w:hint="eastAsia" w:ascii="宋体" w:hAnsi="宋体" w:eastAsia="宋体" w:cs="宋体"/>
                <w:sz w:val="21"/>
              </w:rPr>
            </w:pPr>
          </w:p>
        </w:tc>
        <w:tc>
          <w:tcPr>
            <w:tcW w:w="1486" w:type="dxa"/>
            <w:vMerge w:val="continue"/>
            <w:tcBorders>
              <w:top w:val="nil"/>
            </w:tcBorders>
            <w:vAlign w:val="top"/>
          </w:tcPr>
          <w:p>
            <w:pPr>
              <w:rPr>
                <w:rFonts w:hint="eastAsia" w:ascii="宋体" w:hAnsi="宋体" w:eastAsia="宋体" w:cs="宋体"/>
                <w:sz w:val="21"/>
              </w:rPr>
            </w:pPr>
          </w:p>
        </w:tc>
        <w:tc>
          <w:tcPr>
            <w:tcW w:w="1384" w:type="dxa"/>
            <w:vAlign w:val="top"/>
          </w:tcPr>
          <w:p>
            <w:pPr>
              <w:spacing w:before="57"/>
              <w:ind w:left="604"/>
              <w:rPr>
                <w:rFonts w:hint="eastAsia" w:ascii="宋体" w:hAnsi="宋体" w:eastAsia="宋体" w:cs="宋体"/>
                <w:sz w:val="20"/>
                <w:szCs w:val="20"/>
              </w:rPr>
            </w:pPr>
            <w:r>
              <w:rPr>
                <w:rFonts w:hint="eastAsia" w:ascii="宋体" w:hAnsi="宋体" w:eastAsia="宋体" w:cs="宋体"/>
                <w:sz w:val="20"/>
                <w:szCs w:val="20"/>
              </w:rPr>
              <w:t>…</w:t>
            </w:r>
          </w:p>
        </w:tc>
        <w:tc>
          <w:tcPr>
            <w:tcW w:w="4197" w:type="dxa"/>
            <w:gridSpan w:val="3"/>
            <w:vAlign w:val="top"/>
          </w:tcPr>
          <w:p>
            <w:pPr>
              <w:rPr>
                <w:rFonts w:hint="eastAsia" w:ascii="宋体" w:hAnsi="宋体" w:eastAsia="宋体" w:cs="宋体"/>
                <w:sz w:val="21"/>
              </w:rPr>
            </w:pPr>
          </w:p>
        </w:tc>
        <w:tc>
          <w:tcPr>
            <w:tcW w:w="979" w:type="dxa"/>
            <w:vMerge w:val="continue"/>
            <w:tcBorders>
              <w:top w:val="nil"/>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Align w:val="top"/>
          </w:tcPr>
          <w:p>
            <w:pPr>
              <w:spacing w:before="93" w:line="186" w:lineRule="auto"/>
              <w:ind w:left="177"/>
              <w:rPr>
                <w:rFonts w:hint="eastAsia" w:ascii="宋体" w:hAnsi="宋体" w:eastAsia="宋体" w:cs="宋体"/>
                <w:sz w:val="20"/>
                <w:szCs w:val="20"/>
              </w:rPr>
            </w:pPr>
            <w:r>
              <w:rPr>
                <w:rFonts w:hint="eastAsia" w:ascii="宋体" w:hAnsi="宋体" w:eastAsia="宋体" w:cs="宋体"/>
                <w:sz w:val="20"/>
                <w:szCs w:val="20"/>
              </w:rPr>
              <w:t>2</w:t>
            </w:r>
          </w:p>
        </w:tc>
        <w:tc>
          <w:tcPr>
            <w:tcW w:w="7659" w:type="dxa"/>
            <w:gridSpan w:val="6"/>
            <w:vAlign w:val="top"/>
          </w:tcPr>
          <w:p>
            <w:pPr>
              <w:spacing w:before="57" w:line="232" w:lineRule="auto"/>
              <w:ind w:left="3316"/>
              <w:rPr>
                <w:rFonts w:hint="eastAsia" w:ascii="宋体" w:hAnsi="宋体" w:eastAsia="宋体" w:cs="宋体"/>
                <w:sz w:val="20"/>
                <w:szCs w:val="20"/>
              </w:rPr>
            </w:pPr>
            <w:r>
              <w:rPr>
                <w:rFonts w:hint="eastAsia" w:ascii="宋体" w:hAnsi="宋体" w:eastAsia="宋体" w:cs="宋体"/>
                <w:spacing w:val="7"/>
                <w:sz w:val="20"/>
                <w:szCs w:val="20"/>
              </w:rPr>
              <w:t>企业管理</w:t>
            </w:r>
            <w:r>
              <w:rPr>
                <w:rFonts w:hint="eastAsia" w:ascii="宋体" w:hAnsi="宋体" w:eastAsia="宋体" w:cs="宋体"/>
                <w:spacing w:val="6"/>
                <w:sz w:val="20"/>
                <w:szCs w:val="20"/>
              </w:rPr>
              <w:t>费</w:t>
            </w:r>
          </w:p>
        </w:tc>
        <w:tc>
          <w:tcPr>
            <w:tcW w:w="97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Align w:val="top"/>
          </w:tcPr>
          <w:p>
            <w:pPr>
              <w:spacing w:before="92" w:line="186" w:lineRule="auto"/>
              <w:ind w:left="178"/>
              <w:rPr>
                <w:rFonts w:hint="eastAsia" w:ascii="宋体" w:hAnsi="宋体" w:eastAsia="宋体" w:cs="宋体"/>
                <w:sz w:val="20"/>
                <w:szCs w:val="20"/>
              </w:rPr>
            </w:pPr>
            <w:r>
              <w:rPr>
                <w:rFonts w:hint="eastAsia" w:ascii="宋体" w:hAnsi="宋体" w:eastAsia="宋体" w:cs="宋体"/>
                <w:sz w:val="20"/>
                <w:szCs w:val="20"/>
              </w:rPr>
              <w:t>3</w:t>
            </w:r>
          </w:p>
        </w:tc>
        <w:tc>
          <w:tcPr>
            <w:tcW w:w="7659" w:type="dxa"/>
            <w:gridSpan w:val="6"/>
            <w:vAlign w:val="top"/>
          </w:tcPr>
          <w:p>
            <w:pPr>
              <w:spacing w:before="56" w:line="231" w:lineRule="auto"/>
              <w:ind w:left="3629"/>
              <w:rPr>
                <w:rFonts w:hint="eastAsia" w:ascii="宋体" w:hAnsi="宋体" w:eastAsia="宋体" w:cs="宋体"/>
                <w:sz w:val="20"/>
                <w:szCs w:val="20"/>
              </w:rPr>
            </w:pPr>
            <w:r>
              <w:rPr>
                <w:rFonts w:hint="eastAsia" w:ascii="宋体" w:hAnsi="宋体" w:eastAsia="宋体" w:cs="宋体"/>
                <w:spacing w:val="2"/>
                <w:sz w:val="20"/>
                <w:szCs w:val="20"/>
              </w:rPr>
              <w:t>利润</w:t>
            </w:r>
          </w:p>
        </w:tc>
        <w:tc>
          <w:tcPr>
            <w:tcW w:w="97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17" w:hRule="atLeast"/>
        </w:trPr>
        <w:tc>
          <w:tcPr>
            <w:tcW w:w="444" w:type="dxa"/>
            <w:vAlign w:val="top"/>
          </w:tcPr>
          <w:p>
            <w:pPr>
              <w:spacing w:before="92" w:line="186" w:lineRule="auto"/>
              <w:ind w:left="173"/>
              <w:rPr>
                <w:rFonts w:hint="eastAsia" w:ascii="宋体" w:hAnsi="宋体" w:eastAsia="宋体" w:cs="宋体"/>
                <w:sz w:val="20"/>
                <w:szCs w:val="20"/>
              </w:rPr>
            </w:pPr>
            <w:r>
              <w:rPr>
                <w:rFonts w:hint="eastAsia" w:ascii="宋体" w:hAnsi="宋体" w:eastAsia="宋体" w:cs="宋体"/>
                <w:sz w:val="20"/>
                <w:szCs w:val="20"/>
              </w:rPr>
              <w:t>4</w:t>
            </w:r>
          </w:p>
        </w:tc>
        <w:tc>
          <w:tcPr>
            <w:tcW w:w="7659" w:type="dxa"/>
            <w:gridSpan w:val="6"/>
            <w:vAlign w:val="top"/>
          </w:tcPr>
          <w:p>
            <w:pPr>
              <w:spacing w:before="55" w:line="231" w:lineRule="auto"/>
              <w:ind w:left="2160"/>
              <w:rPr>
                <w:rFonts w:hint="eastAsia" w:ascii="宋体" w:hAnsi="宋体" w:eastAsia="宋体" w:cs="宋体"/>
                <w:sz w:val="20"/>
                <w:szCs w:val="20"/>
              </w:rPr>
            </w:pPr>
            <w:r>
              <w:rPr>
                <w:rFonts w:hint="eastAsia" w:ascii="宋体" w:hAnsi="宋体" w:eastAsia="宋体" w:cs="宋体"/>
                <w:spacing w:val="8"/>
                <w:sz w:val="20"/>
                <w:szCs w:val="20"/>
              </w:rPr>
              <w:t>税金 (包含企业所得税、增值税等</w:t>
            </w:r>
            <w:r>
              <w:rPr>
                <w:rFonts w:hint="eastAsia" w:ascii="宋体" w:hAnsi="宋体" w:eastAsia="宋体" w:cs="宋体"/>
                <w:spacing w:val="7"/>
                <w:sz w:val="20"/>
                <w:szCs w:val="20"/>
              </w:rPr>
              <w:t>)</w:t>
            </w:r>
          </w:p>
        </w:tc>
        <w:tc>
          <w:tcPr>
            <w:tcW w:w="97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43" w:hRule="atLeast"/>
        </w:trPr>
        <w:tc>
          <w:tcPr>
            <w:tcW w:w="444" w:type="dxa"/>
            <w:vAlign w:val="top"/>
          </w:tcPr>
          <w:p>
            <w:pPr>
              <w:spacing w:before="105" w:line="184" w:lineRule="auto"/>
              <w:ind w:left="178"/>
              <w:rPr>
                <w:rFonts w:hint="eastAsia" w:ascii="宋体" w:hAnsi="宋体" w:eastAsia="宋体" w:cs="宋体"/>
                <w:sz w:val="20"/>
                <w:szCs w:val="20"/>
              </w:rPr>
            </w:pPr>
            <w:r>
              <w:rPr>
                <w:rFonts w:hint="eastAsia" w:ascii="宋体" w:hAnsi="宋体" w:eastAsia="宋体" w:cs="宋体"/>
                <w:sz w:val="20"/>
                <w:szCs w:val="20"/>
              </w:rPr>
              <w:t>5</w:t>
            </w:r>
          </w:p>
        </w:tc>
        <w:tc>
          <w:tcPr>
            <w:tcW w:w="7659" w:type="dxa"/>
            <w:gridSpan w:val="6"/>
            <w:vAlign w:val="top"/>
          </w:tcPr>
          <w:p>
            <w:pPr>
              <w:spacing w:before="67" w:line="231" w:lineRule="auto"/>
              <w:ind w:left="3215"/>
              <w:rPr>
                <w:rFonts w:hint="eastAsia" w:ascii="宋体" w:hAnsi="宋体" w:eastAsia="宋体" w:cs="宋体"/>
                <w:sz w:val="20"/>
                <w:szCs w:val="20"/>
              </w:rPr>
            </w:pPr>
            <w:r>
              <w:rPr>
                <w:rFonts w:hint="eastAsia" w:ascii="宋体" w:hAnsi="宋体" w:eastAsia="宋体" w:cs="宋体"/>
                <w:spacing w:val="8"/>
                <w:sz w:val="20"/>
                <w:szCs w:val="20"/>
              </w:rPr>
              <w:t>监</w:t>
            </w:r>
            <w:r>
              <w:rPr>
                <w:rFonts w:hint="eastAsia" w:ascii="宋体" w:hAnsi="宋体" w:eastAsia="宋体" w:cs="宋体"/>
                <w:spacing w:val="6"/>
                <w:sz w:val="20"/>
                <w:szCs w:val="20"/>
              </w:rPr>
              <w:t>理费用合计</w:t>
            </w:r>
          </w:p>
        </w:tc>
        <w:tc>
          <w:tcPr>
            <w:tcW w:w="979" w:type="dxa"/>
            <w:vAlign w:val="top"/>
          </w:tcPr>
          <w:p>
            <w:pPr>
              <w:rPr>
                <w:rFonts w:hint="eastAsia" w:ascii="宋体" w:hAnsi="宋体" w:eastAsia="宋体" w:cs="宋体"/>
                <w:sz w:val="21"/>
              </w:rPr>
            </w:pPr>
          </w:p>
        </w:tc>
      </w:tr>
    </w:tbl>
    <w:p>
      <w:pPr>
        <w:spacing w:before="133" w:line="434" w:lineRule="auto"/>
        <w:ind w:left="557" w:right="244" w:firstLine="2"/>
        <w:rPr>
          <w:rFonts w:hint="eastAsia" w:ascii="宋体" w:hAnsi="宋体" w:eastAsia="宋体" w:cs="宋体"/>
          <w:sz w:val="20"/>
          <w:szCs w:val="20"/>
        </w:rPr>
      </w:pPr>
      <w:r>
        <w:rPr>
          <w:rFonts w:hint="eastAsia" w:ascii="宋体" w:hAnsi="宋体" w:eastAsia="宋体" w:cs="宋体"/>
          <w:spacing w:val="12"/>
          <w:sz w:val="20"/>
          <w:szCs w:val="20"/>
        </w:rPr>
        <w:t>备注：1</w:t>
      </w:r>
      <w:r>
        <w:rPr>
          <w:rFonts w:hint="eastAsia" w:ascii="宋体" w:hAnsi="宋体" w:eastAsia="宋体" w:cs="宋体"/>
          <w:spacing w:val="7"/>
          <w:sz w:val="20"/>
          <w:szCs w:val="20"/>
        </w:rPr>
        <w:t>、</w:t>
      </w:r>
      <w:r>
        <w:rPr>
          <w:rFonts w:hint="eastAsia" w:ascii="宋体" w:hAnsi="宋体" w:eastAsia="宋体" w:cs="宋体"/>
          <w:spacing w:val="6"/>
          <w:sz w:val="20"/>
          <w:szCs w:val="20"/>
        </w:rPr>
        <w:t>监理企业可根据企业实际情况增加分项费用进行报价 (本表可扩展) ；2、监理取</w:t>
      </w:r>
      <w:r>
        <w:rPr>
          <w:rFonts w:hint="eastAsia" w:ascii="宋体" w:hAnsi="宋体" w:eastAsia="宋体" w:cs="宋体"/>
          <w:sz w:val="20"/>
          <w:szCs w:val="20"/>
        </w:rPr>
        <w:t xml:space="preserve"> </w:t>
      </w:r>
      <w:r>
        <w:rPr>
          <w:rFonts w:hint="eastAsia" w:ascii="宋体" w:hAnsi="宋体" w:eastAsia="宋体" w:cs="宋体"/>
          <w:spacing w:val="13"/>
          <w:sz w:val="20"/>
          <w:szCs w:val="20"/>
        </w:rPr>
        <w:t>费</w:t>
      </w:r>
      <w:r>
        <w:rPr>
          <w:rFonts w:hint="eastAsia" w:ascii="宋体" w:hAnsi="宋体" w:eastAsia="宋体" w:cs="宋体"/>
          <w:spacing w:val="7"/>
          <w:sz w:val="20"/>
          <w:szCs w:val="20"/>
        </w:rPr>
        <w:t>应参照《新疆维吾尔自治区建设工程项目监理机构人员服务费用成本基价》及《关于发布</w:t>
      </w:r>
      <w:r>
        <w:rPr>
          <w:rFonts w:hint="eastAsia" w:ascii="宋体" w:hAnsi="宋体" w:eastAsia="宋体" w:cs="宋体"/>
          <w:sz w:val="20"/>
          <w:szCs w:val="20"/>
        </w:rPr>
        <w:t xml:space="preserve"> </w:t>
      </w:r>
      <w:r>
        <w:rPr>
          <w:rFonts w:hint="eastAsia" w:ascii="宋体" w:hAnsi="宋体" w:eastAsia="宋体" w:cs="宋体"/>
          <w:spacing w:val="13"/>
          <w:sz w:val="20"/>
          <w:szCs w:val="20"/>
        </w:rPr>
        <w:t>新</w:t>
      </w:r>
      <w:r>
        <w:rPr>
          <w:rFonts w:hint="eastAsia" w:ascii="宋体" w:hAnsi="宋体" w:eastAsia="宋体" w:cs="宋体"/>
          <w:spacing w:val="7"/>
          <w:sz w:val="20"/>
          <w:szCs w:val="20"/>
        </w:rPr>
        <w:t>疆维吾尔自治区建设工程施工监理服务费用计费规则的通知》等有关规定执行，并不得超</w:t>
      </w:r>
      <w:r>
        <w:rPr>
          <w:rFonts w:hint="eastAsia" w:ascii="宋体" w:hAnsi="宋体" w:eastAsia="宋体" w:cs="宋体"/>
          <w:sz w:val="20"/>
          <w:szCs w:val="20"/>
        </w:rPr>
        <w:t xml:space="preserve"> </w:t>
      </w:r>
      <w:r>
        <w:rPr>
          <w:rFonts w:hint="eastAsia" w:ascii="宋体" w:hAnsi="宋体" w:eastAsia="宋体" w:cs="宋体"/>
          <w:spacing w:val="6"/>
          <w:sz w:val="20"/>
          <w:szCs w:val="20"/>
        </w:rPr>
        <w:t>过预算金额</w:t>
      </w:r>
      <w:r>
        <w:rPr>
          <w:rFonts w:hint="eastAsia" w:ascii="宋体" w:hAnsi="宋体" w:eastAsia="宋体" w:cs="宋体"/>
          <w:spacing w:val="5"/>
          <w:sz w:val="20"/>
          <w:szCs w:val="20"/>
        </w:rPr>
        <w:t>。</w:t>
      </w:r>
    </w:p>
    <w:p>
      <w:pPr>
        <w:spacing w:line="291" w:lineRule="auto"/>
        <w:rPr>
          <w:rFonts w:hint="eastAsia" w:ascii="宋体" w:hAnsi="宋体" w:eastAsia="宋体" w:cs="宋体"/>
          <w:sz w:val="21"/>
        </w:rPr>
      </w:pPr>
    </w:p>
    <w:p>
      <w:pPr>
        <w:spacing w:line="291" w:lineRule="auto"/>
        <w:rPr>
          <w:rFonts w:hint="eastAsia" w:ascii="宋体" w:hAnsi="宋体" w:eastAsia="宋体" w:cs="宋体"/>
          <w:sz w:val="21"/>
        </w:rPr>
      </w:pPr>
    </w:p>
    <w:p>
      <w:pPr>
        <w:spacing w:before="75" w:line="231" w:lineRule="auto"/>
        <w:ind w:right="251"/>
        <w:jc w:val="right"/>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275" w:line="453" w:lineRule="auto"/>
        <w:ind w:left="7354" w:right="262" w:hanging="885"/>
        <w:rPr>
          <w:rFonts w:hint="eastAsia" w:ascii="宋体" w:hAnsi="宋体" w:eastAsia="宋体" w:cs="宋体"/>
          <w:sz w:val="23"/>
          <w:szCs w:val="23"/>
        </w:rPr>
      </w:pPr>
      <w:r>
        <w:rPr>
          <w:rFonts w:hint="eastAsia" w:ascii="宋体" w:hAnsi="宋体" w:eastAsia="宋体" w:cs="宋体"/>
          <w:spacing w:val="-5"/>
          <w:sz w:val="23"/>
          <w:szCs w:val="23"/>
        </w:rPr>
        <w:t>法定代表人：  (盖章)</w:t>
      </w:r>
      <w:r>
        <w:rPr>
          <w:rFonts w:hint="eastAsia" w:ascii="宋体" w:hAnsi="宋体" w:eastAsia="宋体" w:cs="宋体"/>
          <w:sz w:val="23"/>
          <w:szCs w:val="23"/>
        </w:rPr>
        <w:t xml:space="preserve"> </w:t>
      </w: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footerReference r:id="rId23" w:type="default"/>
          <w:pgSz w:w="11906" w:h="16839"/>
          <w:pgMar w:top="1460" w:right="1560" w:bottom="1168" w:left="1258" w:header="0" w:footer="954" w:gutter="0"/>
          <w:cols w:space="720" w:num="1"/>
        </w:sectPr>
      </w:pPr>
    </w:p>
    <w:p>
      <w:pPr>
        <w:spacing w:before="211" w:line="235" w:lineRule="auto"/>
        <w:ind w:left="1558"/>
        <w:outlineLvl w:val="0"/>
        <w:rPr>
          <w:rFonts w:hint="eastAsia" w:ascii="宋体" w:hAnsi="宋体" w:eastAsia="宋体" w:cs="宋体"/>
          <w:sz w:val="28"/>
          <w:szCs w:val="28"/>
        </w:rPr>
      </w:pPr>
      <w:r>
        <w:rPr>
          <w:rFonts w:hint="eastAsia" w:ascii="宋体" w:hAnsi="宋体" w:eastAsia="宋体" w:cs="宋体"/>
          <w:spacing w:val="-4"/>
          <w:sz w:val="28"/>
          <w:szCs w:val="28"/>
        </w:rPr>
        <w:t>四、联合投标</w:t>
      </w:r>
      <w:r>
        <w:rPr>
          <w:rFonts w:hint="eastAsia" w:ascii="宋体" w:hAnsi="宋体" w:eastAsia="宋体" w:cs="宋体"/>
          <w:spacing w:val="-3"/>
          <w:sz w:val="28"/>
          <w:szCs w:val="28"/>
        </w:rPr>
        <w:t>协</w:t>
      </w:r>
      <w:r>
        <w:rPr>
          <w:rFonts w:hint="eastAsia" w:ascii="宋体" w:hAnsi="宋体" w:eastAsia="宋体" w:cs="宋体"/>
          <w:spacing w:val="-2"/>
          <w:sz w:val="28"/>
          <w:szCs w:val="28"/>
        </w:rPr>
        <w:t>议书(本项目不接受联合体)</w:t>
      </w:r>
    </w:p>
    <w:p>
      <w:pPr>
        <w:spacing w:before="208" w:line="231" w:lineRule="auto"/>
        <w:ind w:left="577"/>
        <w:rPr>
          <w:rFonts w:hint="eastAsia" w:ascii="宋体" w:hAnsi="宋体" w:eastAsia="宋体" w:cs="宋体"/>
          <w:sz w:val="23"/>
          <w:szCs w:val="23"/>
        </w:rPr>
      </w:pPr>
      <w:r>
        <w:rPr>
          <w:rFonts w:hint="eastAsia" w:ascii="宋体" w:hAnsi="宋体" w:eastAsia="宋体" w:cs="宋体"/>
          <w:spacing w:val="-10"/>
          <w:sz w:val="23"/>
          <w:szCs w:val="23"/>
        </w:rPr>
        <w:t>甲</w:t>
      </w:r>
      <w:r>
        <w:rPr>
          <w:rFonts w:hint="eastAsia" w:ascii="宋体" w:hAnsi="宋体" w:eastAsia="宋体" w:cs="宋体"/>
          <w:spacing w:val="-9"/>
          <w:sz w:val="23"/>
          <w:szCs w:val="23"/>
        </w:rPr>
        <w:t>方：</w:t>
      </w:r>
    </w:p>
    <w:p>
      <w:pPr>
        <w:spacing w:before="180" w:line="233" w:lineRule="auto"/>
        <w:ind w:left="562"/>
        <w:rPr>
          <w:rFonts w:hint="eastAsia" w:ascii="宋体" w:hAnsi="宋体" w:eastAsia="宋体" w:cs="宋体"/>
          <w:sz w:val="23"/>
          <w:szCs w:val="23"/>
        </w:rPr>
      </w:pPr>
      <w:r>
        <w:rPr>
          <w:rFonts w:hint="eastAsia" w:ascii="宋体" w:hAnsi="宋体" w:eastAsia="宋体" w:cs="宋体"/>
          <w:spacing w:val="-5"/>
          <w:sz w:val="23"/>
          <w:szCs w:val="23"/>
        </w:rPr>
        <w:t>乙</w:t>
      </w:r>
      <w:r>
        <w:rPr>
          <w:rFonts w:hint="eastAsia" w:ascii="宋体" w:hAnsi="宋体" w:eastAsia="宋体" w:cs="宋体"/>
          <w:spacing w:val="-4"/>
          <w:sz w:val="23"/>
          <w:szCs w:val="23"/>
        </w:rPr>
        <w:t>方：</w:t>
      </w:r>
    </w:p>
    <w:p>
      <w:pPr>
        <w:spacing w:before="177" w:line="231" w:lineRule="auto"/>
        <w:ind w:left="550"/>
        <w:rPr>
          <w:rFonts w:hint="eastAsia" w:ascii="宋体" w:hAnsi="宋体" w:eastAsia="宋体" w:cs="宋体"/>
          <w:sz w:val="23"/>
          <w:szCs w:val="23"/>
        </w:rPr>
      </w:pPr>
      <w:r>
        <w:rPr>
          <w:rFonts w:hint="eastAsia" w:ascii="宋体" w:hAnsi="宋体" w:eastAsia="宋体" w:cs="宋体"/>
          <w:spacing w:val="26"/>
          <w:sz w:val="23"/>
          <w:szCs w:val="23"/>
        </w:rPr>
        <w:t>(</w:t>
      </w:r>
      <w:r>
        <w:rPr>
          <w:rFonts w:hint="eastAsia" w:ascii="宋体" w:hAnsi="宋体" w:eastAsia="宋体" w:cs="宋体"/>
          <w:spacing w:val="15"/>
          <w:sz w:val="23"/>
          <w:szCs w:val="23"/>
        </w:rPr>
        <w:t>如</w:t>
      </w:r>
      <w:r>
        <w:rPr>
          <w:rFonts w:hint="eastAsia" w:ascii="宋体" w:hAnsi="宋体" w:eastAsia="宋体" w:cs="宋体"/>
          <w:spacing w:val="13"/>
          <w:sz w:val="23"/>
          <w:szCs w:val="23"/>
        </w:rPr>
        <w:t>果有的话，可按照甲、乙、丙、丁…序列增加)</w:t>
      </w:r>
    </w:p>
    <w:p>
      <w:pPr>
        <w:spacing w:before="179" w:line="376" w:lineRule="auto"/>
        <w:ind w:left="38" w:right="77" w:firstLine="505"/>
        <w:rPr>
          <w:rFonts w:hint="eastAsia" w:ascii="宋体" w:hAnsi="宋体" w:eastAsia="宋体" w:cs="宋体"/>
          <w:sz w:val="23"/>
          <w:szCs w:val="23"/>
        </w:rPr>
      </w:pPr>
      <w:r>
        <w:rPr>
          <w:rFonts w:hint="eastAsia" w:ascii="宋体" w:hAnsi="宋体" w:eastAsia="宋体" w:cs="宋体"/>
          <w:spacing w:val="-26"/>
          <w:sz w:val="23"/>
          <w:szCs w:val="23"/>
        </w:rPr>
        <w:t xml:space="preserve">联 </w:t>
      </w:r>
      <w:r>
        <w:rPr>
          <w:rFonts w:hint="eastAsia" w:ascii="宋体" w:hAnsi="宋体" w:eastAsia="宋体" w:cs="宋体"/>
          <w:spacing w:val="-21"/>
          <w:sz w:val="23"/>
          <w:szCs w:val="23"/>
        </w:rPr>
        <w:t>合</w:t>
      </w:r>
      <w:r>
        <w:rPr>
          <w:rFonts w:hint="eastAsia" w:ascii="宋体" w:hAnsi="宋体" w:eastAsia="宋体" w:cs="宋体"/>
          <w:spacing w:val="-13"/>
          <w:sz w:val="23"/>
          <w:szCs w:val="23"/>
        </w:rPr>
        <w:t xml:space="preserve"> 体 各 方 经 协商 ， 就 响 应</w:t>
      </w:r>
      <w:r>
        <w:rPr>
          <w:rFonts w:hint="eastAsia" w:ascii="宋体" w:hAnsi="宋体" w:eastAsia="宋体" w:cs="宋体"/>
          <w:spacing w:val="-13"/>
          <w:sz w:val="23"/>
          <w:szCs w:val="23"/>
          <w:u w:val="single" w:color="auto"/>
        </w:rPr>
        <w:t xml:space="preserve">                   </w:t>
      </w:r>
      <w:r>
        <w:rPr>
          <w:rFonts w:hint="eastAsia" w:ascii="宋体" w:hAnsi="宋体" w:eastAsia="宋体" w:cs="宋体"/>
          <w:spacing w:val="-13"/>
          <w:sz w:val="23"/>
          <w:szCs w:val="23"/>
        </w:rPr>
        <w:t>组 织 实 施的 编号 为</w:t>
      </w:r>
      <w:r>
        <w:rPr>
          <w:rFonts w:hint="eastAsia" w:ascii="宋体" w:hAnsi="宋体" w:eastAsia="宋体" w:cs="宋体"/>
          <w:sz w:val="23"/>
          <w:szCs w:val="23"/>
        </w:rPr>
        <w:t xml:space="preserve"> </w:t>
      </w:r>
      <w:r>
        <w:rPr>
          <w:rFonts w:hint="eastAsia" w:ascii="宋体" w:hAnsi="宋体" w:eastAsia="宋体" w:cs="宋体"/>
          <w:spacing w:val="16"/>
          <w:sz w:val="23"/>
          <w:szCs w:val="23"/>
        </w:rPr>
        <w:t>号</w:t>
      </w:r>
      <w:r>
        <w:rPr>
          <w:rFonts w:hint="eastAsia" w:ascii="宋体" w:hAnsi="宋体" w:eastAsia="宋体" w:cs="宋体"/>
          <w:spacing w:val="14"/>
          <w:sz w:val="23"/>
          <w:szCs w:val="23"/>
        </w:rPr>
        <w:t>的</w:t>
      </w:r>
      <w:r>
        <w:rPr>
          <w:rFonts w:hint="eastAsia" w:ascii="宋体" w:hAnsi="宋体" w:eastAsia="宋体" w:cs="宋体"/>
          <w:spacing w:val="8"/>
          <w:sz w:val="23"/>
          <w:szCs w:val="23"/>
        </w:rPr>
        <w:t>采购活动联合进行投标之事宜，达成如下协议：</w:t>
      </w:r>
    </w:p>
    <w:p>
      <w:pPr>
        <w:spacing w:before="2" w:line="375" w:lineRule="auto"/>
        <w:ind w:left="32" w:right="79" w:firstLine="517"/>
        <w:rPr>
          <w:rFonts w:hint="eastAsia" w:ascii="宋体" w:hAnsi="宋体" w:eastAsia="宋体" w:cs="宋体"/>
          <w:sz w:val="23"/>
          <w:szCs w:val="23"/>
        </w:rPr>
      </w:pPr>
      <w:r>
        <w:rPr>
          <w:rFonts w:hint="eastAsia" w:ascii="宋体" w:hAnsi="宋体" w:eastAsia="宋体" w:cs="宋体"/>
          <w:spacing w:val="14"/>
          <w:sz w:val="23"/>
          <w:szCs w:val="23"/>
        </w:rPr>
        <w:t>一、联</w:t>
      </w:r>
      <w:r>
        <w:rPr>
          <w:rFonts w:hint="eastAsia" w:ascii="宋体" w:hAnsi="宋体" w:eastAsia="宋体" w:cs="宋体"/>
          <w:spacing w:val="10"/>
          <w:sz w:val="23"/>
          <w:szCs w:val="23"/>
        </w:rPr>
        <w:t>合</w:t>
      </w:r>
      <w:r>
        <w:rPr>
          <w:rFonts w:hint="eastAsia" w:ascii="宋体" w:hAnsi="宋体" w:eastAsia="宋体" w:cs="宋体"/>
          <w:spacing w:val="7"/>
          <w:sz w:val="23"/>
          <w:szCs w:val="23"/>
        </w:rPr>
        <w:t>体各方一致决定，以</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为主办人进行投标，并按照采购</w:t>
      </w:r>
      <w:r>
        <w:rPr>
          <w:rFonts w:hint="eastAsia" w:ascii="宋体" w:hAnsi="宋体" w:eastAsia="宋体" w:cs="宋体"/>
          <w:sz w:val="23"/>
          <w:szCs w:val="23"/>
        </w:rPr>
        <w:t xml:space="preserve"> </w:t>
      </w:r>
      <w:r>
        <w:rPr>
          <w:rFonts w:hint="eastAsia" w:ascii="宋体" w:hAnsi="宋体" w:eastAsia="宋体" w:cs="宋体"/>
          <w:spacing w:val="10"/>
          <w:sz w:val="23"/>
          <w:szCs w:val="23"/>
        </w:rPr>
        <w:t>文</w:t>
      </w:r>
      <w:r>
        <w:rPr>
          <w:rFonts w:hint="eastAsia" w:ascii="宋体" w:hAnsi="宋体" w:eastAsia="宋体" w:cs="宋体"/>
          <w:spacing w:val="8"/>
          <w:sz w:val="23"/>
          <w:szCs w:val="23"/>
        </w:rPr>
        <w:t>件的规定分别提交资格文件。</w:t>
      </w:r>
    </w:p>
    <w:p>
      <w:pPr>
        <w:spacing w:before="4" w:line="375" w:lineRule="auto"/>
        <w:ind w:left="29" w:right="77" w:firstLine="523"/>
        <w:rPr>
          <w:rFonts w:hint="eastAsia" w:ascii="宋体" w:hAnsi="宋体" w:eastAsia="宋体" w:cs="宋体"/>
          <w:sz w:val="23"/>
          <w:szCs w:val="23"/>
        </w:rPr>
      </w:pPr>
      <w:r>
        <w:rPr>
          <w:rFonts w:hint="eastAsia" w:ascii="宋体" w:hAnsi="宋体" w:eastAsia="宋体" w:cs="宋体"/>
          <w:spacing w:val="24"/>
          <w:sz w:val="23"/>
          <w:szCs w:val="23"/>
        </w:rPr>
        <w:t>二</w:t>
      </w:r>
      <w:r>
        <w:rPr>
          <w:rFonts w:hint="eastAsia" w:ascii="宋体" w:hAnsi="宋体" w:eastAsia="宋体" w:cs="宋体"/>
          <w:spacing w:val="17"/>
          <w:sz w:val="23"/>
          <w:szCs w:val="23"/>
        </w:rPr>
        <w:t>、</w:t>
      </w:r>
      <w:r>
        <w:rPr>
          <w:rFonts w:hint="eastAsia" w:ascii="宋体" w:hAnsi="宋体" w:eastAsia="宋体" w:cs="宋体"/>
          <w:spacing w:val="12"/>
          <w:sz w:val="23"/>
          <w:szCs w:val="23"/>
        </w:rPr>
        <w:t>在本次投标过程中，主办人的法定代表人或者授权代理人根据采购文</w:t>
      </w:r>
      <w:r>
        <w:rPr>
          <w:rFonts w:hint="eastAsia" w:ascii="宋体" w:hAnsi="宋体" w:eastAsia="宋体" w:cs="宋体"/>
          <w:sz w:val="23"/>
          <w:szCs w:val="23"/>
        </w:rPr>
        <w:t xml:space="preserve"> </w:t>
      </w:r>
      <w:r>
        <w:rPr>
          <w:rFonts w:hint="eastAsia" w:ascii="宋体" w:hAnsi="宋体" w:eastAsia="宋体" w:cs="宋体"/>
          <w:spacing w:val="7"/>
          <w:sz w:val="23"/>
          <w:szCs w:val="23"/>
        </w:rPr>
        <w:t>件规定以及投标内容对采购人所作的任何合法承诺，包括书面澄清以及响应等</w:t>
      </w:r>
      <w:r>
        <w:rPr>
          <w:rFonts w:hint="eastAsia" w:ascii="宋体" w:hAnsi="宋体" w:eastAsia="宋体" w:cs="宋体"/>
          <w:sz w:val="23"/>
          <w:szCs w:val="23"/>
        </w:rPr>
        <w:t xml:space="preserve">对 </w:t>
      </w:r>
      <w:r>
        <w:rPr>
          <w:rFonts w:hint="eastAsia" w:ascii="宋体" w:hAnsi="宋体" w:eastAsia="宋体" w:cs="宋体"/>
          <w:spacing w:val="7"/>
          <w:sz w:val="23"/>
          <w:szCs w:val="23"/>
        </w:rPr>
        <w:t>联合体各方均有约束力。如果成交并签订合同，则联合体各方将共同履行对采</w:t>
      </w:r>
      <w:r>
        <w:rPr>
          <w:rFonts w:hint="eastAsia" w:ascii="宋体" w:hAnsi="宋体" w:eastAsia="宋体" w:cs="宋体"/>
          <w:sz w:val="23"/>
          <w:szCs w:val="23"/>
        </w:rPr>
        <w:t xml:space="preserve">购 </w:t>
      </w:r>
      <w:r>
        <w:rPr>
          <w:rFonts w:hint="eastAsia" w:ascii="宋体" w:hAnsi="宋体" w:eastAsia="宋体" w:cs="宋体"/>
          <w:spacing w:val="7"/>
          <w:sz w:val="23"/>
          <w:szCs w:val="23"/>
        </w:rPr>
        <w:t>人或者采购代理机构所负有的全部义务，并就采购合同约定的事项对采购人承</w:t>
      </w:r>
      <w:r>
        <w:rPr>
          <w:rFonts w:hint="eastAsia" w:ascii="宋体" w:hAnsi="宋体" w:eastAsia="宋体" w:cs="宋体"/>
          <w:sz w:val="23"/>
          <w:szCs w:val="23"/>
        </w:rPr>
        <w:t xml:space="preserve">担 </w:t>
      </w:r>
      <w:r>
        <w:rPr>
          <w:rFonts w:hint="eastAsia" w:ascii="宋体" w:hAnsi="宋体" w:eastAsia="宋体" w:cs="宋体"/>
          <w:spacing w:val="6"/>
          <w:sz w:val="23"/>
          <w:szCs w:val="23"/>
        </w:rPr>
        <w:t>连</w:t>
      </w:r>
      <w:r>
        <w:rPr>
          <w:rFonts w:hint="eastAsia" w:ascii="宋体" w:hAnsi="宋体" w:eastAsia="宋体" w:cs="宋体"/>
          <w:spacing w:val="5"/>
          <w:sz w:val="23"/>
          <w:szCs w:val="23"/>
        </w:rPr>
        <w:t>带责任。</w:t>
      </w:r>
    </w:p>
    <w:p>
      <w:pPr>
        <w:spacing w:before="1" w:line="375" w:lineRule="auto"/>
        <w:ind w:left="33" w:right="80" w:firstLine="519"/>
        <w:rPr>
          <w:rFonts w:hint="eastAsia" w:ascii="宋体" w:hAnsi="宋体" w:eastAsia="宋体" w:cs="宋体"/>
          <w:sz w:val="23"/>
          <w:szCs w:val="23"/>
        </w:rPr>
      </w:pPr>
      <w:r>
        <w:rPr>
          <w:rFonts w:hint="eastAsia" w:ascii="宋体" w:hAnsi="宋体" w:eastAsia="宋体" w:cs="宋体"/>
          <w:spacing w:val="24"/>
          <w:sz w:val="23"/>
          <w:szCs w:val="23"/>
        </w:rPr>
        <w:t>三</w:t>
      </w:r>
      <w:r>
        <w:rPr>
          <w:rFonts w:hint="eastAsia" w:ascii="宋体" w:hAnsi="宋体" w:eastAsia="宋体" w:cs="宋体"/>
          <w:spacing w:val="18"/>
          <w:sz w:val="23"/>
          <w:szCs w:val="23"/>
        </w:rPr>
        <w:t>、</w:t>
      </w:r>
      <w:r>
        <w:rPr>
          <w:rFonts w:hint="eastAsia" w:ascii="宋体" w:hAnsi="宋体" w:eastAsia="宋体" w:cs="宋体"/>
          <w:spacing w:val="12"/>
          <w:sz w:val="23"/>
          <w:szCs w:val="23"/>
        </w:rPr>
        <w:t>联合体各方保证对主办人为响应本次采购而提供的产品和服务提供全</w:t>
      </w:r>
      <w:r>
        <w:rPr>
          <w:rFonts w:hint="eastAsia" w:ascii="宋体" w:hAnsi="宋体" w:eastAsia="宋体" w:cs="宋体"/>
          <w:sz w:val="23"/>
          <w:szCs w:val="23"/>
        </w:rPr>
        <w:t xml:space="preserve"> </w:t>
      </w:r>
      <w:r>
        <w:rPr>
          <w:rFonts w:hint="eastAsia" w:ascii="宋体" w:hAnsi="宋体" w:eastAsia="宋体" w:cs="宋体"/>
          <w:spacing w:val="9"/>
          <w:sz w:val="23"/>
          <w:szCs w:val="23"/>
        </w:rPr>
        <w:t>部</w:t>
      </w:r>
      <w:r>
        <w:rPr>
          <w:rFonts w:hint="eastAsia" w:ascii="宋体" w:hAnsi="宋体" w:eastAsia="宋体" w:cs="宋体"/>
          <w:spacing w:val="8"/>
          <w:sz w:val="23"/>
          <w:szCs w:val="23"/>
        </w:rPr>
        <w:t>质量保证以及售后服务支持。</w:t>
      </w:r>
    </w:p>
    <w:p>
      <w:pPr>
        <w:spacing w:before="1" w:line="242" w:lineRule="auto"/>
        <w:ind w:left="574"/>
        <w:rPr>
          <w:rFonts w:hint="eastAsia" w:ascii="宋体" w:hAnsi="宋体" w:eastAsia="宋体" w:cs="宋体"/>
          <w:sz w:val="23"/>
          <w:szCs w:val="23"/>
        </w:rPr>
      </w:pPr>
      <w:r>
        <w:rPr>
          <w:rFonts w:hint="eastAsia" w:ascii="宋体" w:hAnsi="宋体" w:eastAsia="宋体" w:cs="宋体"/>
          <w:spacing w:val="14"/>
          <w:sz w:val="23"/>
          <w:szCs w:val="23"/>
        </w:rPr>
        <w:t>四、</w:t>
      </w:r>
      <w:r>
        <w:rPr>
          <w:rFonts w:hint="eastAsia" w:ascii="宋体" w:hAnsi="宋体" w:eastAsia="宋体" w:cs="宋体"/>
          <w:spacing w:val="10"/>
          <w:sz w:val="23"/>
          <w:szCs w:val="23"/>
        </w:rPr>
        <w:t>本</w:t>
      </w:r>
      <w:r>
        <w:rPr>
          <w:rFonts w:hint="eastAsia" w:ascii="宋体" w:hAnsi="宋体" w:eastAsia="宋体" w:cs="宋体"/>
          <w:spacing w:val="7"/>
          <w:sz w:val="23"/>
          <w:szCs w:val="23"/>
        </w:rPr>
        <w:t>次联合投标中，联合体各方承担的工作和义务：</w:t>
      </w:r>
    </w:p>
    <w:p>
      <w:pPr>
        <w:spacing w:before="166" w:line="228" w:lineRule="auto"/>
        <w:ind w:left="577"/>
        <w:rPr>
          <w:rFonts w:hint="eastAsia" w:ascii="宋体" w:hAnsi="宋体" w:eastAsia="宋体" w:cs="宋体"/>
          <w:sz w:val="23"/>
          <w:szCs w:val="23"/>
        </w:rPr>
      </w:pPr>
      <w:r>
        <w:rPr>
          <w:rFonts w:hint="eastAsia" w:ascii="宋体" w:hAnsi="宋体" w:eastAsia="宋体" w:cs="宋体"/>
          <w:spacing w:val="7"/>
          <w:sz w:val="23"/>
          <w:szCs w:val="23"/>
        </w:rPr>
        <w:t>甲</w:t>
      </w:r>
      <w:r>
        <w:rPr>
          <w:rFonts w:hint="eastAsia" w:ascii="宋体" w:hAnsi="宋体" w:eastAsia="宋体" w:cs="宋体"/>
          <w:spacing w:val="5"/>
          <w:sz w:val="23"/>
          <w:szCs w:val="23"/>
        </w:rPr>
        <w:t>方承担的工作和义务为：</w:t>
      </w:r>
    </w:p>
    <w:p>
      <w:pPr>
        <w:spacing w:before="184" w:line="228" w:lineRule="auto"/>
        <w:ind w:left="562"/>
        <w:rPr>
          <w:rFonts w:hint="eastAsia" w:ascii="宋体" w:hAnsi="宋体" w:eastAsia="宋体" w:cs="宋体"/>
          <w:sz w:val="23"/>
          <w:szCs w:val="23"/>
        </w:rPr>
      </w:pPr>
      <w:r>
        <w:rPr>
          <w:rFonts w:hint="eastAsia" w:ascii="宋体" w:hAnsi="宋体" w:eastAsia="宋体" w:cs="宋体"/>
          <w:spacing w:val="11"/>
          <w:sz w:val="23"/>
          <w:szCs w:val="23"/>
        </w:rPr>
        <w:t>乙</w:t>
      </w:r>
      <w:r>
        <w:rPr>
          <w:rFonts w:hint="eastAsia" w:ascii="宋体" w:hAnsi="宋体" w:eastAsia="宋体" w:cs="宋体"/>
          <w:spacing w:val="6"/>
          <w:sz w:val="23"/>
          <w:szCs w:val="23"/>
        </w:rPr>
        <w:t>方承担的工作和义务为：</w:t>
      </w:r>
    </w:p>
    <w:p>
      <w:pPr>
        <w:spacing w:before="184" w:line="317" w:lineRule="exact"/>
        <w:ind w:left="549"/>
        <w:rPr>
          <w:rFonts w:hint="eastAsia" w:ascii="宋体" w:hAnsi="宋体" w:eastAsia="宋体" w:cs="宋体"/>
          <w:sz w:val="23"/>
          <w:szCs w:val="23"/>
        </w:rPr>
      </w:pPr>
      <w:r>
        <w:rPr>
          <w:rFonts w:hint="eastAsia" w:ascii="宋体" w:hAnsi="宋体" w:eastAsia="宋体" w:cs="宋体"/>
          <w:spacing w:val="10"/>
          <w:position w:val="1"/>
          <w:sz w:val="23"/>
          <w:szCs w:val="23"/>
        </w:rPr>
        <w:t>五</w:t>
      </w:r>
      <w:r>
        <w:rPr>
          <w:rFonts w:hint="eastAsia" w:ascii="宋体" w:hAnsi="宋体" w:eastAsia="宋体" w:cs="宋体"/>
          <w:spacing w:val="8"/>
          <w:position w:val="1"/>
          <w:sz w:val="23"/>
          <w:szCs w:val="23"/>
        </w:rPr>
        <w:t>、有关本次联合投标的其他事宜：</w:t>
      </w:r>
    </w:p>
    <w:p>
      <w:pPr>
        <w:spacing w:before="150" w:line="376" w:lineRule="auto"/>
        <w:ind w:left="34" w:right="80" w:firstLine="513"/>
        <w:rPr>
          <w:rFonts w:hint="eastAsia" w:ascii="宋体" w:hAnsi="宋体" w:eastAsia="宋体" w:cs="宋体"/>
          <w:sz w:val="23"/>
          <w:szCs w:val="23"/>
        </w:rPr>
      </w:pPr>
      <w:r>
        <w:rPr>
          <w:rFonts w:hint="eastAsia" w:ascii="宋体" w:hAnsi="宋体" w:eastAsia="宋体" w:cs="宋体"/>
          <w:spacing w:val="24"/>
          <w:sz w:val="23"/>
          <w:szCs w:val="23"/>
        </w:rPr>
        <w:t>六</w:t>
      </w:r>
      <w:r>
        <w:rPr>
          <w:rFonts w:hint="eastAsia" w:ascii="宋体" w:hAnsi="宋体" w:eastAsia="宋体" w:cs="宋体"/>
          <w:spacing w:val="23"/>
          <w:sz w:val="23"/>
          <w:szCs w:val="23"/>
        </w:rPr>
        <w:t>、</w:t>
      </w:r>
      <w:r>
        <w:rPr>
          <w:rFonts w:hint="eastAsia" w:ascii="宋体" w:hAnsi="宋体" w:eastAsia="宋体" w:cs="宋体"/>
          <w:spacing w:val="12"/>
          <w:sz w:val="23"/>
          <w:szCs w:val="23"/>
        </w:rPr>
        <w:t>本协议提交采购人或者采购代理机构后，联合体各方不得以任何形式</w:t>
      </w:r>
      <w:r>
        <w:rPr>
          <w:rFonts w:hint="eastAsia" w:ascii="宋体" w:hAnsi="宋体" w:eastAsia="宋体" w:cs="宋体"/>
          <w:sz w:val="23"/>
          <w:szCs w:val="23"/>
        </w:rPr>
        <w:t xml:space="preserve"> </w:t>
      </w:r>
      <w:r>
        <w:rPr>
          <w:rFonts w:hint="eastAsia" w:ascii="宋体" w:hAnsi="宋体" w:eastAsia="宋体" w:cs="宋体"/>
          <w:spacing w:val="12"/>
          <w:sz w:val="23"/>
          <w:szCs w:val="23"/>
        </w:rPr>
        <w:t>对</w:t>
      </w:r>
      <w:r>
        <w:rPr>
          <w:rFonts w:hint="eastAsia" w:ascii="宋体" w:hAnsi="宋体" w:eastAsia="宋体" w:cs="宋体"/>
          <w:spacing w:val="8"/>
          <w:sz w:val="23"/>
          <w:szCs w:val="23"/>
        </w:rPr>
        <w:t>上述实质内容进行修改或者撤销。</w:t>
      </w:r>
    </w:p>
    <w:p>
      <w:pPr>
        <w:spacing w:before="1" w:line="230" w:lineRule="auto"/>
        <w:ind w:left="550"/>
        <w:rPr>
          <w:rFonts w:hint="eastAsia" w:ascii="宋体" w:hAnsi="宋体" w:eastAsia="宋体" w:cs="宋体"/>
          <w:sz w:val="23"/>
          <w:szCs w:val="23"/>
        </w:rPr>
      </w:pPr>
      <w:r>
        <w:rPr>
          <w:rFonts w:hint="eastAsia" w:ascii="宋体" w:hAnsi="宋体" w:eastAsia="宋体" w:cs="宋体"/>
          <w:spacing w:val="16"/>
          <w:sz w:val="23"/>
          <w:szCs w:val="23"/>
        </w:rPr>
        <w:t>七、</w:t>
      </w:r>
      <w:r>
        <w:rPr>
          <w:rFonts w:hint="eastAsia" w:ascii="宋体" w:hAnsi="宋体" w:eastAsia="宋体" w:cs="宋体"/>
          <w:spacing w:val="15"/>
          <w:sz w:val="23"/>
          <w:szCs w:val="23"/>
        </w:rPr>
        <w:t>本</w:t>
      </w:r>
      <w:r>
        <w:rPr>
          <w:rFonts w:hint="eastAsia" w:ascii="宋体" w:hAnsi="宋体" w:eastAsia="宋体" w:cs="宋体"/>
          <w:spacing w:val="8"/>
          <w:sz w:val="23"/>
          <w:szCs w:val="23"/>
        </w:rPr>
        <w:t>协议共</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份，联合体各方各持一份，并作为响应文件的一部分。</w:t>
      </w:r>
    </w:p>
    <w:p>
      <w:pPr>
        <w:rPr>
          <w:rFonts w:hint="eastAsia" w:ascii="宋体" w:hAnsi="宋体" w:eastAsia="宋体" w:cs="宋体"/>
        </w:rPr>
      </w:pPr>
    </w:p>
    <w:p>
      <w:pPr>
        <w:rPr>
          <w:rFonts w:hint="eastAsia" w:ascii="宋体" w:hAnsi="宋体" w:eastAsia="宋体" w:cs="宋体"/>
        </w:rPr>
      </w:pPr>
    </w:p>
    <w:p>
      <w:pPr>
        <w:spacing w:line="116" w:lineRule="exact"/>
        <w:rPr>
          <w:rFonts w:hint="eastAsia" w:ascii="宋体" w:hAnsi="宋体" w:eastAsia="宋体" w:cs="宋体"/>
        </w:rPr>
      </w:pPr>
    </w:p>
    <w:p>
      <w:pPr>
        <w:rPr>
          <w:rFonts w:hint="eastAsia" w:ascii="宋体" w:hAnsi="宋体" w:eastAsia="宋体" w:cs="宋体"/>
        </w:rPr>
        <w:sectPr>
          <w:headerReference r:id="rId24" w:type="default"/>
          <w:footerReference r:id="rId25" w:type="default"/>
          <w:pgSz w:w="11906" w:h="16839"/>
          <w:pgMar w:top="1401" w:right="1724" w:bottom="1168" w:left="1785" w:header="886" w:footer="954" w:gutter="0"/>
          <w:cols w:equalWidth="0" w:num="1">
            <w:col w:w="8396"/>
          </w:cols>
        </w:sectPr>
      </w:pPr>
    </w:p>
    <w:p>
      <w:pPr>
        <w:spacing w:before="49" w:line="229" w:lineRule="auto"/>
        <w:ind w:left="64"/>
        <w:rPr>
          <w:rFonts w:hint="eastAsia" w:ascii="宋体" w:hAnsi="宋体" w:eastAsia="宋体" w:cs="宋体"/>
          <w:sz w:val="23"/>
          <w:szCs w:val="23"/>
        </w:rPr>
      </w:pPr>
      <w:r>
        <w:rPr>
          <w:rFonts w:hint="eastAsia" w:ascii="宋体" w:hAnsi="宋体" w:eastAsia="宋体" w:cs="宋体"/>
          <w:spacing w:val="-4"/>
          <w:sz w:val="23"/>
          <w:szCs w:val="23"/>
        </w:rPr>
        <w:t xml:space="preserve">甲方单位： </w:t>
      </w:r>
      <w:r>
        <w:rPr>
          <w:rFonts w:hint="eastAsia" w:ascii="宋体" w:hAnsi="宋体" w:eastAsia="宋体" w:cs="宋体"/>
          <w:spacing w:val="-2"/>
          <w:sz w:val="23"/>
          <w:szCs w:val="23"/>
        </w:rPr>
        <w:t xml:space="preserve">        (公章)</w:t>
      </w:r>
    </w:p>
    <w:p>
      <w:pPr>
        <w:spacing w:before="182" w:line="231" w:lineRule="auto"/>
        <w:ind w:left="40"/>
        <w:rPr>
          <w:rFonts w:hint="eastAsia" w:ascii="宋体" w:hAnsi="宋体" w:eastAsia="宋体" w:cs="宋体"/>
          <w:sz w:val="23"/>
          <w:szCs w:val="23"/>
        </w:rPr>
      </w:pPr>
      <w:r>
        <w:rPr>
          <w:rFonts w:hint="eastAsia" w:ascii="宋体" w:hAnsi="宋体" w:eastAsia="宋体" w:cs="宋体"/>
          <w:spacing w:val="-2"/>
          <w:sz w:val="23"/>
          <w:szCs w:val="23"/>
        </w:rPr>
        <w:t xml:space="preserve">法定代表人： </w:t>
      </w:r>
      <w:r>
        <w:rPr>
          <w:rFonts w:hint="eastAsia" w:ascii="宋体" w:hAnsi="宋体" w:eastAsia="宋体" w:cs="宋体"/>
          <w:spacing w:val="-1"/>
          <w:sz w:val="23"/>
          <w:szCs w:val="23"/>
        </w:rPr>
        <w:t xml:space="preserve">      (签章)</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before="76" w:line="197" w:lineRule="auto"/>
        <w:ind w:left="82"/>
        <w:rPr>
          <w:rFonts w:hint="eastAsia" w:ascii="宋体" w:hAnsi="宋体" w:eastAsia="宋体" w:cs="宋体"/>
          <w:sz w:val="23"/>
          <w:szCs w:val="23"/>
        </w:rPr>
      </w:pPr>
      <w:r>
        <w:rPr>
          <w:rFonts w:hint="eastAsia" w:ascii="宋体" w:hAnsi="宋体" w:eastAsia="宋体" w:cs="宋体"/>
          <w:spacing w:val="-4"/>
          <w:sz w:val="23"/>
          <w:szCs w:val="23"/>
        </w:rPr>
        <w:t>日</w:t>
      </w:r>
      <w:r>
        <w:rPr>
          <w:rFonts w:hint="eastAsia" w:ascii="宋体" w:hAnsi="宋体" w:eastAsia="宋体" w:cs="宋体"/>
          <w:spacing w:val="-2"/>
          <w:sz w:val="23"/>
          <w:szCs w:val="23"/>
        </w:rPr>
        <w:t>期：   年  月   日</w:t>
      </w:r>
    </w:p>
    <w:p>
      <w:pPr>
        <w:spacing w:line="14" w:lineRule="auto"/>
        <w:rPr>
          <w:rFonts w:hint="eastAsia" w:ascii="宋体" w:hAnsi="宋体" w:eastAsia="宋体" w:cs="宋体"/>
          <w:sz w:val="2"/>
        </w:rPr>
      </w:pPr>
      <w:r>
        <w:rPr>
          <w:rFonts w:hint="eastAsia" w:ascii="宋体" w:hAnsi="宋体" w:eastAsia="宋体" w:cs="宋体"/>
          <w:sz w:val="2"/>
          <w:szCs w:val="2"/>
        </w:rPr>
        <w:br w:type="column"/>
      </w:r>
    </w:p>
    <w:p>
      <w:pPr>
        <w:spacing w:before="48" w:line="229" w:lineRule="auto"/>
        <w:ind w:left="9"/>
        <w:rPr>
          <w:rFonts w:hint="eastAsia" w:ascii="宋体" w:hAnsi="宋体" w:eastAsia="宋体" w:cs="宋体"/>
          <w:sz w:val="23"/>
          <w:szCs w:val="23"/>
        </w:rPr>
      </w:pPr>
      <w:r>
        <w:rPr>
          <w:rFonts w:hint="eastAsia" w:ascii="宋体" w:hAnsi="宋体" w:eastAsia="宋体" w:cs="宋体"/>
          <w:spacing w:val="-4"/>
          <w:sz w:val="23"/>
          <w:szCs w:val="23"/>
        </w:rPr>
        <w:t>乙方单位</w:t>
      </w:r>
      <w:r>
        <w:rPr>
          <w:rFonts w:hint="eastAsia" w:ascii="宋体" w:hAnsi="宋体" w:eastAsia="宋体" w:cs="宋体"/>
          <w:spacing w:val="-2"/>
          <w:sz w:val="23"/>
          <w:szCs w:val="23"/>
        </w:rPr>
        <w:t>：         (公章)</w:t>
      </w:r>
    </w:p>
    <w:p>
      <w:pPr>
        <w:spacing w:before="182" w:line="231" w:lineRule="auto"/>
        <w:rPr>
          <w:rFonts w:hint="eastAsia" w:ascii="宋体" w:hAnsi="宋体" w:eastAsia="宋体" w:cs="宋体"/>
          <w:sz w:val="23"/>
          <w:szCs w:val="23"/>
        </w:rPr>
      </w:pPr>
      <w:r>
        <w:rPr>
          <w:rFonts w:hint="eastAsia" w:ascii="宋体" w:hAnsi="宋体" w:eastAsia="宋体" w:cs="宋体"/>
          <w:spacing w:val="-3"/>
          <w:sz w:val="23"/>
          <w:szCs w:val="23"/>
        </w:rPr>
        <w:t>法</w:t>
      </w:r>
      <w:r>
        <w:rPr>
          <w:rFonts w:hint="eastAsia" w:ascii="宋体" w:hAnsi="宋体" w:eastAsia="宋体" w:cs="宋体"/>
          <w:spacing w:val="-2"/>
          <w:sz w:val="23"/>
          <w:szCs w:val="23"/>
        </w:rPr>
        <w:t>定代表人：       (签章)</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before="75" w:line="197" w:lineRule="auto"/>
        <w:ind w:left="42"/>
        <w:outlineLvl w:val="0"/>
        <w:rPr>
          <w:rFonts w:hint="eastAsia" w:ascii="宋体" w:hAnsi="宋体" w:eastAsia="宋体" w:cs="宋体"/>
          <w:sz w:val="23"/>
          <w:szCs w:val="23"/>
        </w:rPr>
      </w:pPr>
      <w:r>
        <w:rPr>
          <w:rFonts w:hint="eastAsia" w:ascii="宋体" w:hAnsi="宋体" w:eastAsia="宋体" w:cs="宋体"/>
          <w:spacing w:val="-4"/>
          <w:sz w:val="23"/>
          <w:szCs w:val="23"/>
        </w:rPr>
        <w:t>日</w:t>
      </w:r>
      <w:r>
        <w:rPr>
          <w:rFonts w:hint="eastAsia" w:ascii="宋体" w:hAnsi="宋体" w:eastAsia="宋体" w:cs="宋体"/>
          <w:spacing w:val="-2"/>
          <w:sz w:val="23"/>
          <w:szCs w:val="23"/>
        </w:rPr>
        <w:t>期：   年  月   日</w:t>
      </w:r>
    </w:p>
    <w:p>
      <w:pPr>
        <w:rPr>
          <w:rFonts w:hint="eastAsia" w:ascii="宋体" w:hAnsi="宋体" w:eastAsia="宋体" w:cs="宋体"/>
        </w:rPr>
        <w:sectPr>
          <w:type w:val="continuous"/>
          <w:pgSz w:w="11906" w:h="16839"/>
          <w:pgMar w:top="1401" w:right="1724" w:bottom="1168" w:left="1785" w:header="886" w:footer="954" w:gutter="0"/>
          <w:cols w:equalWidth="0" w:num="2">
            <w:col w:w="5341" w:space="100"/>
            <w:col w:w="2956"/>
          </w:cols>
        </w:sectPr>
      </w:pPr>
    </w:p>
    <w:p>
      <w:pPr>
        <w:spacing w:before="151" w:line="375" w:lineRule="exact"/>
        <w:ind w:left="2650"/>
        <w:rPr>
          <w:rFonts w:hint="eastAsia" w:ascii="宋体" w:hAnsi="宋体" w:eastAsia="宋体" w:cs="宋体"/>
          <w:sz w:val="28"/>
          <w:szCs w:val="28"/>
        </w:rPr>
      </w:pPr>
      <w:r>
        <w:rPr>
          <w:rFonts w:hint="eastAsia" w:ascii="宋体" w:hAnsi="宋体" w:eastAsia="宋体" w:cs="宋体"/>
          <w:spacing w:val="-3"/>
          <w:sz w:val="28"/>
          <w:szCs w:val="28"/>
        </w:rPr>
        <w:t>五</w:t>
      </w:r>
      <w:r>
        <w:rPr>
          <w:rFonts w:hint="eastAsia" w:ascii="宋体" w:hAnsi="宋体" w:eastAsia="宋体" w:cs="宋体"/>
          <w:spacing w:val="-2"/>
          <w:sz w:val="28"/>
          <w:szCs w:val="28"/>
        </w:rPr>
        <w:t>、法定代表人身份证明</w:t>
      </w:r>
    </w:p>
    <w:p>
      <w:pPr>
        <w:spacing w:line="299" w:lineRule="auto"/>
        <w:rPr>
          <w:rFonts w:hint="eastAsia" w:ascii="宋体" w:hAnsi="宋体" w:eastAsia="宋体" w:cs="宋体"/>
          <w:sz w:val="21"/>
        </w:rPr>
      </w:pPr>
    </w:p>
    <w:p>
      <w:pPr>
        <w:spacing w:line="299" w:lineRule="auto"/>
        <w:rPr>
          <w:rFonts w:hint="eastAsia" w:ascii="宋体" w:hAnsi="宋体" w:eastAsia="宋体" w:cs="宋体"/>
          <w:sz w:val="21"/>
        </w:rPr>
      </w:pPr>
    </w:p>
    <w:p>
      <w:pPr>
        <w:spacing w:line="300" w:lineRule="auto"/>
        <w:rPr>
          <w:rFonts w:hint="eastAsia" w:ascii="宋体" w:hAnsi="宋体" w:eastAsia="宋体" w:cs="宋体"/>
          <w:sz w:val="21"/>
        </w:rPr>
      </w:pPr>
    </w:p>
    <w:p>
      <w:pPr>
        <w:spacing w:before="75" w:line="353" w:lineRule="auto"/>
        <w:ind w:left="33"/>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5"/>
          <w:sz w:val="23"/>
          <w:szCs w:val="23"/>
        </w:rPr>
        <w:t>应商名称：</w:t>
      </w:r>
      <w:r>
        <w:rPr>
          <w:rFonts w:hint="eastAsia" w:ascii="宋体" w:hAnsi="宋体" w:eastAsia="宋体" w:cs="宋体"/>
          <w:sz w:val="23"/>
          <w:szCs w:val="23"/>
          <w:u w:val="single" w:color="auto"/>
        </w:rPr>
        <w:t xml:space="preserve">                              </w:t>
      </w:r>
    </w:p>
    <w:p>
      <w:pPr>
        <w:spacing w:line="228" w:lineRule="auto"/>
        <w:ind w:left="37"/>
        <w:rPr>
          <w:rFonts w:hint="eastAsia" w:ascii="宋体" w:hAnsi="宋体" w:eastAsia="宋体" w:cs="宋体"/>
          <w:sz w:val="23"/>
          <w:szCs w:val="23"/>
        </w:rPr>
      </w:pPr>
      <w:r>
        <w:rPr>
          <w:rFonts w:hint="eastAsia" w:ascii="宋体" w:hAnsi="宋体" w:eastAsia="宋体" w:cs="宋体"/>
          <w:spacing w:val="4"/>
          <w:sz w:val="23"/>
          <w:szCs w:val="23"/>
        </w:rPr>
        <w:t>单位性质</w:t>
      </w:r>
      <w:r>
        <w:rPr>
          <w:rFonts w:hint="eastAsia" w:ascii="宋体" w:hAnsi="宋体" w:eastAsia="宋体" w:cs="宋体"/>
          <w:spacing w:val="3"/>
          <w:sz w:val="23"/>
          <w:szCs w:val="23"/>
        </w:rPr>
        <w:t>：</w:t>
      </w:r>
      <w:r>
        <w:rPr>
          <w:rFonts w:hint="eastAsia" w:ascii="宋体" w:hAnsi="宋体" w:eastAsia="宋体" w:cs="宋体"/>
          <w:sz w:val="23"/>
          <w:szCs w:val="23"/>
          <w:u w:val="single" w:color="auto"/>
        </w:rPr>
        <w:t xml:space="preserve">                                 </w:t>
      </w:r>
    </w:p>
    <w:p>
      <w:pPr>
        <w:spacing w:before="154"/>
        <w:ind w:left="33"/>
        <w:rPr>
          <w:rFonts w:hint="eastAsia" w:ascii="宋体" w:hAnsi="宋体" w:eastAsia="宋体" w:cs="宋体"/>
          <w:sz w:val="23"/>
          <w:szCs w:val="23"/>
        </w:rPr>
      </w:pPr>
      <w:r>
        <w:rPr>
          <w:rFonts w:hint="eastAsia" w:ascii="宋体" w:hAnsi="宋体" w:eastAsia="宋体" w:cs="宋体"/>
          <w:spacing w:val="1"/>
          <w:sz w:val="23"/>
          <w:szCs w:val="23"/>
        </w:rPr>
        <w:t>地址：</w:t>
      </w:r>
      <w:r>
        <w:rPr>
          <w:rFonts w:hint="eastAsia" w:ascii="宋体" w:hAnsi="宋体" w:eastAsia="宋体" w:cs="宋体"/>
          <w:sz w:val="23"/>
          <w:szCs w:val="23"/>
          <w:u w:val="single" w:color="auto"/>
        </w:rPr>
        <w:t xml:space="preserve">                                      </w:t>
      </w:r>
    </w:p>
    <w:p>
      <w:pPr>
        <w:spacing w:before="142" w:line="231" w:lineRule="auto"/>
        <w:ind w:left="36"/>
        <w:rPr>
          <w:rFonts w:hint="eastAsia" w:ascii="宋体" w:hAnsi="宋体" w:eastAsia="宋体" w:cs="宋体"/>
          <w:sz w:val="23"/>
          <w:szCs w:val="23"/>
        </w:rPr>
      </w:pPr>
      <w:r>
        <w:rPr>
          <w:rFonts w:hint="eastAsia" w:ascii="宋体" w:hAnsi="宋体" w:eastAsia="宋体" w:cs="宋体"/>
          <w:spacing w:val="-12"/>
          <w:sz w:val="23"/>
          <w:szCs w:val="23"/>
        </w:rPr>
        <w:t>成立时</w:t>
      </w:r>
      <w:r>
        <w:rPr>
          <w:rFonts w:hint="eastAsia" w:ascii="宋体" w:hAnsi="宋体" w:eastAsia="宋体" w:cs="宋体"/>
          <w:spacing w:val="-7"/>
          <w:sz w:val="23"/>
          <w:szCs w:val="23"/>
        </w:rPr>
        <w:t>间</w:t>
      </w:r>
      <w:r>
        <w:rPr>
          <w:rFonts w:hint="eastAsia" w:ascii="宋体" w:hAnsi="宋体" w:eastAsia="宋体" w:cs="宋体"/>
          <w:spacing w:val="-6"/>
          <w:sz w:val="23"/>
          <w:szCs w:val="23"/>
        </w:rPr>
        <w:t>：</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年</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月</w:t>
      </w:r>
      <w:r>
        <w:rPr>
          <w:rFonts w:hint="eastAsia" w:ascii="宋体" w:hAnsi="宋体" w:eastAsia="宋体" w:cs="宋体"/>
          <w:spacing w:val="-6"/>
          <w:sz w:val="23"/>
          <w:szCs w:val="23"/>
          <w:u w:val="single" w:color="auto"/>
        </w:rPr>
        <w:t xml:space="preserve">       </w:t>
      </w:r>
      <w:r>
        <w:rPr>
          <w:rFonts w:hint="eastAsia" w:ascii="宋体" w:hAnsi="宋体" w:eastAsia="宋体" w:cs="宋体"/>
          <w:spacing w:val="-6"/>
          <w:sz w:val="23"/>
          <w:szCs w:val="23"/>
        </w:rPr>
        <w:t xml:space="preserve"> 日</w:t>
      </w:r>
    </w:p>
    <w:p>
      <w:pPr>
        <w:spacing w:before="151" w:line="231" w:lineRule="auto"/>
        <w:ind w:left="32"/>
        <w:rPr>
          <w:rFonts w:hint="eastAsia" w:ascii="宋体" w:hAnsi="宋体" w:eastAsia="宋体" w:cs="宋体"/>
          <w:sz w:val="23"/>
          <w:szCs w:val="23"/>
        </w:rPr>
      </w:pPr>
      <w:r>
        <w:rPr>
          <w:rFonts w:hint="eastAsia" w:ascii="宋体" w:hAnsi="宋体" w:eastAsia="宋体" w:cs="宋体"/>
          <w:spacing w:val="5"/>
          <w:sz w:val="23"/>
          <w:szCs w:val="23"/>
        </w:rPr>
        <w:t>经营期限</w:t>
      </w:r>
      <w:r>
        <w:rPr>
          <w:rFonts w:hint="eastAsia" w:ascii="宋体" w:hAnsi="宋体" w:eastAsia="宋体" w:cs="宋体"/>
          <w:spacing w:val="4"/>
          <w:sz w:val="23"/>
          <w:szCs w:val="23"/>
        </w:rPr>
        <w:t>：</w:t>
      </w:r>
      <w:r>
        <w:rPr>
          <w:rFonts w:hint="eastAsia" w:ascii="宋体" w:hAnsi="宋体" w:eastAsia="宋体" w:cs="宋体"/>
          <w:sz w:val="23"/>
          <w:szCs w:val="23"/>
          <w:u w:val="single" w:color="auto"/>
        </w:rPr>
        <w:t xml:space="preserve">                                 </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75" w:line="228" w:lineRule="auto"/>
        <w:ind w:left="32"/>
        <w:rPr>
          <w:rFonts w:hint="eastAsia" w:ascii="宋体" w:hAnsi="宋体" w:eastAsia="宋体" w:cs="宋体"/>
          <w:sz w:val="23"/>
          <w:szCs w:val="23"/>
        </w:rPr>
      </w:pPr>
      <w:r>
        <w:rPr>
          <w:rFonts w:hint="eastAsia" w:ascii="宋体" w:hAnsi="宋体" w:eastAsia="宋体" w:cs="宋体"/>
          <w:spacing w:val="-8"/>
          <w:sz w:val="23"/>
          <w:szCs w:val="23"/>
        </w:rPr>
        <w:t>姓名：</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性别：</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年龄：</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职务</w:t>
      </w:r>
      <w:r>
        <w:rPr>
          <w:rFonts w:hint="eastAsia" w:ascii="宋体" w:hAnsi="宋体" w:eastAsia="宋体" w:cs="宋体"/>
          <w:spacing w:val="-2"/>
          <w:sz w:val="23"/>
          <w:szCs w:val="23"/>
        </w:rPr>
        <w:t>：</w:t>
      </w:r>
      <w:r>
        <w:rPr>
          <w:rFonts w:hint="eastAsia" w:ascii="宋体" w:hAnsi="宋体" w:eastAsia="宋体" w:cs="宋体"/>
          <w:sz w:val="23"/>
          <w:szCs w:val="23"/>
          <w:u w:val="single" w:color="auto"/>
        </w:rPr>
        <w:t xml:space="preserve">         </w:t>
      </w:r>
    </w:p>
    <w:p>
      <w:pPr>
        <w:spacing w:before="155" w:line="362" w:lineRule="auto"/>
        <w:ind w:left="510" w:right="1154" w:hanging="469"/>
        <w:rPr>
          <w:rFonts w:hint="eastAsia" w:ascii="宋体" w:hAnsi="宋体" w:eastAsia="宋体" w:cs="宋体"/>
          <w:sz w:val="23"/>
          <w:szCs w:val="23"/>
        </w:rPr>
      </w:pPr>
      <w:r>
        <w:rPr>
          <w:rFonts w:hint="eastAsia" w:ascii="宋体" w:hAnsi="宋体" w:eastAsia="宋体" w:cs="宋体"/>
          <w:spacing w:val="4"/>
          <w:sz w:val="23"/>
          <w:szCs w:val="23"/>
        </w:rPr>
        <w:t>系</w:t>
      </w:r>
      <w:r>
        <w:rPr>
          <w:rFonts w:hint="eastAsia" w:ascii="宋体" w:hAnsi="宋体" w:eastAsia="宋体" w:cs="宋体"/>
          <w:spacing w:val="4"/>
          <w:sz w:val="23"/>
          <w:szCs w:val="23"/>
          <w:u w:val="single" w:color="auto"/>
        </w:rPr>
        <w:t xml:space="preserve">            </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 xml:space="preserve">  (供应商名称) 的法定代表人。</w:t>
      </w:r>
      <w:r>
        <w:rPr>
          <w:rFonts w:hint="eastAsia" w:ascii="宋体" w:hAnsi="宋体" w:eastAsia="宋体" w:cs="宋体"/>
          <w:sz w:val="23"/>
          <w:szCs w:val="23"/>
        </w:rPr>
        <w:t xml:space="preserve"> </w:t>
      </w:r>
      <w:r>
        <w:rPr>
          <w:rFonts w:hint="eastAsia" w:ascii="宋体" w:hAnsi="宋体" w:eastAsia="宋体" w:cs="宋体"/>
          <w:spacing w:val="5"/>
          <w:sz w:val="23"/>
          <w:szCs w:val="23"/>
        </w:rPr>
        <w:t>特此证明</w:t>
      </w:r>
      <w:r>
        <w:rPr>
          <w:rFonts w:hint="eastAsia" w:ascii="宋体" w:hAnsi="宋体" w:eastAsia="宋体" w:cs="宋体"/>
          <w:spacing w:val="4"/>
          <w:sz w:val="23"/>
          <w:szCs w:val="23"/>
        </w:rPr>
        <w:t>。</w:t>
      </w:r>
    </w:p>
    <w:p>
      <w:pPr>
        <w:spacing w:line="340" w:lineRule="auto"/>
        <w:rPr>
          <w:rFonts w:hint="eastAsia" w:ascii="宋体" w:hAnsi="宋体" w:eastAsia="宋体" w:cs="宋体"/>
          <w:sz w:val="21"/>
        </w:rPr>
      </w:pPr>
    </w:p>
    <w:p>
      <w:pPr>
        <w:spacing w:before="76" w:line="232" w:lineRule="auto"/>
        <w:ind w:left="42"/>
        <w:rPr>
          <w:rFonts w:hint="eastAsia" w:ascii="宋体" w:hAnsi="宋体" w:eastAsia="宋体" w:cs="宋体"/>
          <w:sz w:val="23"/>
          <w:szCs w:val="23"/>
        </w:rPr>
      </w:pPr>
      <w:r>
        <w:rPr>
          <w:rFonts w:hint="eastAsia" w:ascii="宋体" w:hAnsi="宋体" w:eastAsia="宋体" w:cs="宋体"/>
          <w:spacing w:val="12"/>
          <w:sz w:val="23"/>
          <w:szCs w:val="23"/>
        </w:rPr>
        <w:t>附</w:t>
      </w:r>
      <w:r>
        <w:rPr>
          <w:rFonts w:hint="eastAsia" w:ascii="宋体" w:hAnsi="宋体" w:eastAsia="宋体" w:cs="宋体"/>
          <w:spacing w:val="7"/>
          <w:sz w:val="23"/>
          <w:szCs w:val="23"/>
        </w:rPr>
        <w:t>：法定代表人身份证复印件。</w:t>
      </w:r>
    </w:p>
    <w:p>
      <w:pPr>
        <w:spacing w:line="275"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line="276" w:lineRule="auto"/>
        <w:rPr>
          <w:rFonts w:hint="eastAsia" w:ascii="宋体" w:hAnsi="宋体" w:eastAsia="宋体" w:cs="宋体"/>
          <w:sz w:val="21"/>
        </w:rPr>
      </w:pPr>
    </w:p>
    <w:p>
      <w:pPr>
        <w:spacing w:before="76" w:line="232" w:lineRule="auto"/>
        <w:ind w:left="42"/>
        <w:rPr>
          <w:rFonts w:hint="eastAsia" w:ascii="宋体" w:hAnsi="宋体" w:eastAsia="宋体" w:cs="宋体"/>
          <w:b/>
          <w:bCs/>
          <w:spacing w:val="7"/>
          <w:sz w:val="23"/>
          <w:szCs w:val="23"/>
        </w:rPr>
      </w:pPr>
      <w:r>
        <w:rPr>
          <w:rFonts w:hint="eastAsia" w:ascii="宋体" w:hAnsi="宋体" w:eastAsia="宋体" w:cs="宋体"/>
          <w:b/>
          <w:bCs/>
          <w:spacing w:val="7"/>
          <w:sz w:val="23"/>
          <w:szCs w:val="23"/>
        </w:rPr>
        <w:t>注：1、法定代表人参加本次采购响应的应签署本文件并附本人身份证复印件；</w:t>
      </w:r>
    </w:p>
    <w:p>
      <w:pPr>
        <w:spacing w:before="76" w:line="232" w:lineRule="auto"/>
        <w:ind w:left="42"/>
        <w:rPr>
          <w:rFonts w:hint="eastAsia" w:ascii="宋体" w:hAnsi="宋体" w:eastAsia="宋体" w:cs="宋体"/>
          <w:b/>
          <w:bCs/>
          <w:spacing w:val="7"/>
          <w:sz w:val="23"/>
          <w:szCs w:val="23"/>
        </w:rPr>
      </w:pPr>
      <w:r>
        <w:rPr>
          <w:rFonts w:hint="eastAsia" w:ascii="宋体" w:hAnsi="宋体" w:eastAsia="宋体" w:cs="宋体"/>
          <w:b/>
          <w:bCs/>
          <w:spacing w:val="7"/>
          <w:sz w:val="23"/>
          <w:szCs w:val="23"/>
        </w:rPr>
        <w:t>2、如法定代表人不参加本次采购响应，应签署《法定代表人授权委托书》。</w:t>
      </w: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0"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spacing w:line="251" w:lineRule="auto"/>
        <w:rPr>
          <w:rFonts w:hint="eastAsia" w:ascii="宋体" w:hAnsi="宋体" w:eastAsia="宋体" w:cs="宋体"/>
          <w:sz w:val="21"/>
        </w:rPr>
      </w:pPr>
    </w:p>
    <w:p>
      <w:pPr>
        <w:tabs>
          <w:tab w:val="left" w:pos="4957"/>
        </w:tabs>
        <w:spacing w:before="75" w:line="374" w:lineRule="auto"/>
        <w:ind w:left="3855" w:right="1258" w:hanging="702"/>
        <w:rPr>
          <w:rFonts w:hint="eastAsia" w:ascii="宋体" w:hAnsi="宋体" w:eastAsia="宋体" w:cs="宋体"/>
          <w:sz w:val="23"/>
          <w:szCs w:val="23"/>
        </w:rPr>
      </w:pPr>
      <w:r>
        <w:rPr>
          <w:rFonts w:hint="eastAsia" w:ascii="宋体" w:hAnsi="宋体" w:eastAsia="宋体" w:cs="宋体"/>
          <w:spacing w:val="-6"/>
          <w:sz w:val="23"/>
          <w:szCs w:val="23"/>
        </w:rPr>
        <w:t>供应商：</w:t>
      </w:r>
      <w:r>
        <w:rPr>
          <w:rFonts w:hint="eastAsia" w:ascii="宋体" w:hAnsi="宋体" w:eastAsia="宋体" w:cs="宋体"/>
          <w:spacing w:val="-6"/>
          <w:sz w:val="23"/>
          <w:szCs w:val="23"/>
          <w:u w:val="single" w:color="auto"/>
        </w:rPr>
        <w:t xml:space="preserve">  </w:t>
      </w:r>
      <w:r>
        <w:rPr>
          <w:rFonts w:hint="eastAsia" w:ascii="宋体" w:hAnsi="宋体" w:eastAsia="宋体" w:cs="宋体"/>
          <w:spacing w:val="-4"/>
          <w:sz w:val="23"/>
          <w:szCs w:val="23"/>
          <w:u w:val="single" w:color="auto"/>
        </w:rPr>
        <w:t xml:space="preserve"> </w:t>
      </w:r>
      <w:r>
        <w:rPr>
          <w:rFonts w:hint="eastAsia" w:ascii="宋体" w:hAnsi="宋体" w:eastAsia="宋体" w:cs="宋体"/>
          <w:spacing w:val="-3"/>
          <w:sz w:val="23"/>
          <w:szCs w:val="23"/>
          <w:u w:val="single" w:color="auto"/>
        </w:rPr>
        <w:t xml:space="preserve">                 </w:t>
      </w:r>
      <w:r>
        <w:rPr>
          <w:rFonts w:hint="eastAsia" w:ascii="宋体" w:hAnsi="宋体" w:eastAsia="宋体" w:cs="宋体"/>
          <w:spacing w:val="-3"/>
          <w:sz w:val="23"/>
          <w:szCs w:val="23"/>
        </w:rPr>
        <w:t>(公章)</w:t>
      </w:r>
      <w:r>
        <w:rPr>
          <w:rFonts w:hint="eastAsia" w:ascii="宋体" w:hAnsi="宋体" w:eastAsia="宋体" w:cs="宋体"/>
          <w:sz w:val="23"/>
          <w:szCs w:val="23"/>
        </w:rPr>
        <w:t xml:space="preserve"> </w:t>
      </w:r>
      <w:r>
        <w:rPr>
          <w:rFonts w:hint="eastAsia" w:ascii="宋体" w:hAnsi="宋体" w:eastAsia="宋体" w:cs="宋体"/>
          <w:sz w:val="23"/>
          <w:szCs w:val="23"/>
          <w:u w:val="single" w:color="auto"/>
        </w:rPr>
        <w:tab/>
      </w:r>
      <w:r>
        <w:rPr>
          <w:rFonts w:hint="eastAsia" w:ascii="宋体" w:hAnsi="宋体" w:eastAsia="宋体" w:cs="宋体"/>
          <w:sz w:val="23"/>
          <w:szCs w:val="23"/>
        </w:rPr>
        <w:t>年</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月</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日</w:t>
      </w:r>
    </w:p>
    <w:p>
      <w:pPr>
        <w:rPr>
          <w:rFonts w:hint="eastAsia" w:ascii="宋体" w:hAnsi="宋体" w:eastAsia="宋体" w:cs="宋体"/>
        </w:rPr>
        <w:sectPr>
          <w:headerReference r:id="rId26" w:type="default"/>
          <w:footerReference r:id="rId27" w:type="default"/>
          <w:pgSz w:w="11906" w:h="16839"/>
          <w:pgMar w:top="1401" w:right="1785" w:bottom="1168" w:left="1785" w:header="886" w:footer="954" w:gutter="0"/>
          <w:cols w:space="720" w:num="1"/>
        </w:sectPr>
      </w:pPr>
    </w:p>
    <w:p>
      <w:pPr>
        <w:spacing w:before="165" w:line="223" w:lineRule="auto"/>
        <w:ind w:left="2794"/>
        <w:rPr>
          <w:rFonts w:hint="eastAsia" w:ascii="宋体" w:hAnsi="宋体" w:eastAsia="宋体" w:cs="宋体"/>
          <w:sz w:val="28"/>
          <w:szCs w:val="28"/>
        </w:rPr>
      </w:pPr>
      <w:r>
        <w:rPr>
          <w:rFonts w:hint="eastAsia" w:ascii="宋体" w:hAnsi="宋体" w:eastAsia="宋体" w:cs="宋体"/>
          <w:spacing w:val="-4"/>
          <w:sz w:val="28"/>
          <w:szCs w:val="28"/>
        </w:rPr>
        <w:t>法定代</w:t>
      </w:r>
      <w:r>
        <w:rPr>
          <w:rFonts w:hint="eastAsia" w:ascii="宋体" w:hAnsi="宋体" w:eastAsia="宋体" w:cs="宋体"/>
          <w:spacing w:val="-3"/>
          <w:sz w:val="28"/>
          <w:szCs w:val="28"/>
        </w:rPr>
        <w:t>表</w:t>
      </w:r>
      <w:r>
        <w:rPr>
          <w:rFonts w:hint="eastAsia" w:ascii="宋体" w:hAnsi="宋体" w:eastAsia="宋体" w:cs="宋体"/>
          <w:spacing w:val="-2"/>
          <w:sz w:val="28"/>
          <w:szCs w:val="28"/>
        </w:rPr>
        <w:t>人授权委托书</w:t>
      </w:r>
    </w:p>
    <w:p>
      <w:pPr>
        <w:spacing w:line="287" w:lineRule="auto"/>
        <w:rPr>
          <w:rFonts w:hint="eastAsia" w:ascii="宋体" w:hAnsi="宋体" w:eastAsia="宋体" w:cs="宋体"/>
          <w:sz w:val="21"/>
        </w:rPr>
      </w:pPr>
    </w:p>
    <w:p>
      <w:pPr>
        <w:spacing w:line="288" w:lineRule="auto"/>
        <w:rPr>
          <w:rFonts w:hint="eastAsia" w:ascii="宋体" w:hAnsi="宋体" w:eastAsia="宋体" w:cs="宋体"/>
          <w:sz w:val="21"/>
        </w:rPr>
      </w:pPr>
    </w:p>
    <w:p>
      <w:pPr>
        <w:tabs>
          <w:tab w:val="left" w:pos="512"/>
        </w:tabs>
        <w:spacing w:before="75" w:line="231" w:lineRule="auto"/>
        <w:ind w:left="16"/>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5"/>
          <w:sz w:val="23"/>
          <w:szCs w:val="23"/>
          <w:u w:val="single" w:color="auto"/>
        </w:rPr>
        <w:t xml:space="preserve">(采购机构)   </w:t>
      </w:r>
      <w:r>
        <w:rPr>
          <w:rFonts w:hint="eastAsia" w:ascii="宋体" w:hAnsi="宋体" w:eastAsia="宋体" w:cs="宋体"/>
          <w:spacing w:val="4"/>
          <w:sz w:val="23"/>
          <w:szCs w:val="23"/>
        </w:rPr>
        <w:t>：</w:t>
      </w:r>
    </w:p>
    <w:p>
      <w:pPr>
        <w:spacing w:line="259" w:lineRule="auto"/>
        <w:rPr>
          <w:rFonts w:hint="eastAsia" w:ascii="宋体" w:hAnsi="宋体" w:eastAsia="宋体" w:cs="宋体"/>
          <w:sz w:val="21"/>
        </w:rPr>
      </w:pPr>
    </w:p>
    <w:p>
      <w:pPr>
        <w:spacing w:before="75" w:line="501" w:lineRule="auto"/>
        <w:ind w:left="33" w:right="16" w:firstLine="487"/>
        <w:rPr>
          <w:rFonts w:hint="eastAsia" w:ascii="宋体" w:hAnsi="宋体" w:eastAsia="宋体" w:cs="宋体"/>
          <w:sz w:val="23"/>
          <w:szCs w:val="23"/>
        </w:rPr>
      </w:pPr>
      <w:r>
        <w:rPr>
          <w:rFonts w:hint="eastAsia" w:ascii="宋体" w:hAnsi="宋体" w:eastAsia="宋体" w:cs="宋体"/>
          <w:spacing w:val="7"/>
          <w:sz w:val="23"/>
          <w:szCs w:val="23"/>
        </w:rPr>
        <w:t>我</w:t>
      </w:r>
      <w:r>
        <w:rPr>
          <w:rFonts w:hint="eastAsia" w:ascii="宋体" w:hAnsi="宋体" w:eastAsia="宋体" w:cs="宋体"/>
          <w:spacing w:val="5"/>
          <w:sz w:val="23"/>
          <w:szCs w:val="23"/>
          <w:u w:val="single" w:color="auto"/>
        </w:rPr>
        <w:t xml:space="preserve">   (姓名) </w:t>
      </w:r>
      <w:r>
        <w:rPr>
          <w:rFonts w:hint="eastAsia" w:ascii="宋体" w:hAnsi="宋体" w:eastAsia="宋体" w:cs="宋体"/>
          <w:spacing w:val="5"/>
          <w:sz w:val="23"/>
          <w:szCs w:val="23"/>
        </w:rPr>
        <w:t>系</w:t>
      </w:r>
      <w:r>
        <w:rPr>
          <w:rFonts w:hint="eastAsia" w:ascii="宋体" w:hAnsi="宋体" w:eastAsia="宋体" w:cs="宋体"/>
          <w:spacing w:val="5"/>
          <w:sz w:val="23"/>
          <w:szCs w:val="23"/>
          <w:u w:val="single" w:color="auto"/>
        </w:rPr>
        <w:t xml:space="preserve">    (供应商名称)</w:t>
      </w:r>
      <w:r>
        <w:rPr>
          <w:rFonts w:hint="eastAsia" w:ascii="宋体" w:hAnsi="宋体" w:eastAsia="宋体" w:cs="宋体"/>
          <w:spacing w:val="5"/>
          <w:sz w:val="23"/>
          <w:szCs w:val="23"/>
        </w:rPr>
        <w:t>法定代表人，现授权委托我公司的</w:t>
      </w:r>
      <w:r>
        <w:rPr>
          <w:rFonts w:hint="eastAsia" w:ascii="宋体" w:hAnsi="宋体" w:eastAsia="宋体" w:cs="宋体"/>
          <w:spacing w:val="5"/>
          <w:sz w:val="23"/>
          <w:szCs w:val="23"/>
          <w:u w:val="single" w:color="auto"/>
        </w:rPr>
        <w:t xml:space="preserve">  ( 姓</w:t>
      </w:r>
      <w:r>
        <w:rPr>
          <w:rFonts w:hint="eastAsia" w:ascii="宋体" w:hAnsi="宋体" w:eastAsia="宋体" w:cs="宋体"/>
          <w:sz w:val="23"/>
          <w:szCs w:val="23"/>
        </w:rPr>
        <w:t xml:space="preserve"> </w:t>
      </w:r>
      <w:r>
        <w:rPr>
          <w:rFonts w:hint="eastAsia" w:ascii="宋体" w:hAnsi="宋体" w:eastAsia="宋体" w:cs="宋体"/>
          <w:spacing w:val="10"/>
          <w:sz w:val="23"/>
          <w:szCs w:val="23"/>
          <w:u w:val="single" w:color="auto"/>
        </w:rPr>
        <w:t>名、职</w:t>
      </w:r>
      <w:r>
        <w:rPr>
          <w:rFonts w:hint="eastAsia" w:ascii="宋体" w:hAnsi="宋体" w:eastAsia="宋体" w:cs="宋体"/>
          <w:spacing w:val="7"/>
          <w:sz w:val="23"/>
          <w:szCs w:val="23"/>
          <w:u w:val="single" w:color="auto"/>
        </w:rPr>
        <w:t>务</w:t>
      </w:r>
      <w:r>
        <w:rPr>
          <w:rFonts w:hint="eastAsia" w:ascii="宋体" w:hAnsi="宋体" w:eastAsia="宋体" w:cs="宋体"/>
          <w:spacing w:val="5"/>
          <w:sz w:val="23"/>
          <w:szCs w:val="23"/>
          <w:u w:val="single" w:color="auto"/>
        </w:rPr>
        <w:t xml:space="preserve">或者职称) </w:t>
      </w:r>
      <w:r>
        <w:rPr>
          <w:rFonts w:hint="eastAsia" w:ascii="宋体" w:hAnsi="宋体" w:eastAsia="宋体" w:cs="宋体"/>
          <w:spacing w:val="5"/>
          <w:sz w:val="23"/>
          <w:szCs w:val="23"/>
        </w:rPr>
        <w:t>为我公司本次</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项目的授权代表，代表我方办</w:t>
      </w:r>
      <w:r>
        <w:rPr>
          <w:rFonts w:hint="eastAsia" w:ascii="宋体" w:hAnsi="宋体" w:eastAsia="宋体" w:cs="宋体"/>
          <w:sz w:val="23"/>
          <w:szCs w:val="23"/>
        </w:rPr>
        <w:t xml:space="preserve"> </w:t>
      </w:r>
      <w:r>
        <w:rPr>
          <w:rFonts w:hint="eastAsia" w:ascii="宋体" w:hAnsi="宋体" w:eastAsia="宋体" w:cs="宋体"/>
          <w:spacing w:val="12"/>
          <w:sz w:val="23"/>
          <w:szCs w:val="23"/>
        </w:rPr>
        <w:t>理本次报</w:t>
      </w:r>
      <w:r>
        <w:rPr>
          <w:rFonts w:hint="eastAsia" w:ascii="宋体" w:hAnsi="宋体" w:eastAsia="宋体" w:cs="宋体"/>
          <w:spacing w:val="6"/>
          <w:sz w:val="23"/>
          <w:szCs w:val="23"/>
        </w:rPr>
        <w:t>价、签约等相关事宜，签署全部有关的文件、协议、合同并具有法律效</w:t>
      </w:r>
      <w:r>
        <w:rPr>
          <w:rFonts w:hint="eastAsia" w:ascii="宋体" w:hAnsi="宋体" w:eastAsia="宋体" w:cs="宋体"/>
          <w:sz w:val="23"/>
          <w:szCs w:val="23"/>
        </w:rPr>
        <w:t xml:space="preserve"> </w:t>
      </w:r>
      <w:r>
        <w:rPr>
          <w:rFonts w:hint="eastAsia" w:ascii="宋体" w:hAnsi="宋体" w:eastAsia="宋体" w:cs="宋体"/>
          <w:spacing w:val="-4"/>
          <w:sz w:val="23"/>
          <w:szCs w:val="23"/>
        </w:rPr>
        <w:t>力</w:t>
      </w:r>
      <w:r>
        <w:rPr>
          <w:rFonts w:hint="eastAsia" w:ascii="宋体" w:hAnsi="宋体" w:eastAsia="宋体" w:cs="宋体"/>
          <w:spacing w:val="-3"/>
          <w:sz w:val="23"/>
          <w:szCs w:val="23"/>
        </w:rPr>
        <w:t>。</w:t>
      </w:r>
    </w:p>
    <w:p>
      <w:pPr>
        <w:spacing w:before="2" w:line="500" w:lineRule="auto"/>
        <w:ind w:left="32" w:right="16" w:firstLine="481"/>
        <w:rPr>
          <w:rFonts w:hint="eastAsia" w:ascii="宋体" w:hAnsi="宋体" w:eastAsia="宋体" w:cs="宋体"/>
          <w:sz w:val="23"/>
          <w:szCs w:val="23"/>
        </w:rPr>
      </w:pPr>
      <w:r>
        <w:rPr>
          <w:rFonts w:hint="eastAsia" w:ascii="宋体" w:hAnsi="宋体" w:eastAsia="宋体" w:cs="宋体"/>
          <w:spacing w:val="12"/>
          <w:sz w:val="23"/>
          <w:szCs w:val="23"/>
        </w:rPr>
        <w:t>在我</w:t>
      </w:r>
      <w:r>
        <w:rPr>
          <w:rFonts w:hint="eastAsia" w:ascii="宋体" w:hAnsi="宋体" w:eastAsia="宋体" w:cs="宋体"/>
          <w:spacing w:val="9"/>
          <w:sz w:val="23"/>
          <w:szCs w:val="23"/>
        </w:rPr>
        <w:t>方</w:t>
      </w:r>
      <w:r>
        <w:rPr>
          <w:rFonts w:hint="eastAsia" w:ascii="宋体" w:hAnsi="宋体" w:eastAsia="宋体" w:cs="宋体"/>
          <w:spacing w:val="6"/>
          <w:sz w:val="23"/>
          <w:szCs w:val="23"/>
        </w:rPr>
        <w:t>未发出撤销授权委托书的书面通知以前，本授权委托书一直有效。被</w:t>
      </w:r>
      <w:r>
        <w:rPr>
          <w:rFonts w:hint="eastAsia" w:ascii="宋体" w:hAnsi="宋体" w:eastAsia="宋体" w:cs="宋体"/>
          <w:sz w:val="23"/>
          <w:szCs w:val="23"/>
        </w:rPr>
        <w:t xml:space="preserve"> </w:t>
      </w:r>
      <w:r>
        <w:rPr>
          <w:rFonts w:hint="eastAsia" w:ascii="宋体" w:hAnsi="宋体" w:eastAsia="宋体" w:cs="宋体"/>
          <w:spacing w:val="16"/>
          <w:sz w:val="23"/>
          <w:szCs w:val="23"/>
        </w:rPr>
        <w:t>授权人</w:t>
      </w:r>
      <w:r>
        <w:rPr>
          <w:rFonts w:hint="eastAsia" w:ascii="宋体" w:hAnsi="宋体" w:eastAsia="宋体" w:cs="宋体"/>
          <w:spacing w:val="8"/>
          <w:sz w:val="23"/>
          <w:szCs w:val="23"/>
        </w:rPr>
        <w:t>签署的所有文件 (在授权书有效期内签署的) 不因授权撤销而失效。</w:t>
      </w:r>
    </w:p>
    <w:p>
      <w:pPr>
        <w:spacing w:before="1" w:line="226" w:lineRule="auto"/>
        <w:ind w:left="512"/>
        <w:rPr>
          <w:rFonts w:hint="eastAsia" w:ascii="宋体" w:hAnsi="宋体" w:eastAsia="宋体" w:cs="宋体"/>
          <w:sz w:val="23"/>
          <w:szCs w:val="23"/>
        </w:rPr>
      </w:pPr>
      <w:r>
        <w:rPr>
          <w:rFonts w:hint="eastAsia" w:ascii="宋体" w:hAnsi="宋体" w:eastAsia="宋体" w:cs="宋体"/>
          <w:spacing w:val="16"/>
          <w:sz w:val="23"/>
          <w:szCs w:val="23"/>
        </w:rPr>
        <w:t>被</w:t>
      </w:r>
      <w:r>
        <w:rPr>
          <w:rFonts w:hint="eastAsia" w:ascii="宋体" w:hAnsi="宋体" w:eastAsia="宋体" w:cs="宋体"/>
          <w:spacing w:val="10"/>
          <w:sz w:val="23"/>
          <w:szCs w:val="23"/>
        </w:rPr>
        <w:t>授</w:t>
      </w:r>
      <w:r>
        <w:rPr>
          <w:rFonts w:hint="eastAsia" w:ascii="宋体" w:hAnsi="宋体" w:eastAsia="宋体" w:cs="宋体"/>
          <w:spacing w:val="8"/>
          <w:sz w:val="23"/>
          <w:szCs w:val="23"/>
        </w:rPr>
        <w:t>权代表无权转让委托权。特此授权。</w:t>
      </w:r>
    </w:p>
    <w:p>
      <w:pPr>
        <w:spacing w:line="264" w:lineRule="auto"/>
        <w:rPr>
          <w:rFonts w:hint="eastAsia" w:ascii="宋体" w:hAnsi="宋体" w:eastAsia="宋体" w:cs="宋体"/>
          <w:sz w:val="21"/>
        </w:rPr>
      </w:pPr>
    </w:p>
    <w:p>
      <w:pPr>
        <w:spacing w:before="75" w:line="231" w:lineRule="auto"/>
        <w:ind w:left="513"/>
        <w:rPr>
          <w:rFonts w:hint="eastAsia" w:ascii="宋体" w:hAnsi="宋体" w:eastAsia="宋体" w:cs="宋体"/>
          <w:sz w:val="23"/>
          <w:szCs w:val="23"/>
        </w:rPr>
      </w:pPr>
      <w:r>
        <w:rPr>
          <w:rFonts w:hint="eastAsia" w:ascii="宋体" w:hAnsi="宋体" w:eastAsia="宋体" w:cs="宋体"/>
          <w:spacing w:val="-2"/>
          <w:sz w:val="23"/>
          <w:szCs w:val="23"/>
        </w:rPr>
        <w:t>本授权委托书于</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年</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月</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 xml:space="preserve"> 日签字生效,特此声明。</w:t>
      </w:r>
    </w:p>
    <w:p>
      <w:pPr>
        <w:spacing w:line="324" w:lineRule="auto"/>
        <w:rPr>
          <w:rFonts w:hint="eastAsia" w:ascii="宋体" w:hAnsi="宋体" w:eastAsia="宋体" w:cs="宋体"/>
          <w:sz w:val="21"/>
        </w:rPr>
      </w:pPr>
    </w:p>
    <w:p>
      <w:pPr>
        <w:spacing w:line="325" w:lineRule="auto"/>
        <w:rPr>
          <w:rFonts w:hint="eastAsia" w:ascii="宋体" w:hAnsi="宋体" w:eastAsia="宋体" w:cs="宋体"/>
          <w:sz w:val="21"/>
        </w:rPr>
      </w:pPr>
    </w:p>
    <w:p>
      <w:pPr>
        <w:spacing w:before="74" w:line="230" w:lineRule="auto"/>
        <w:ind w:left="1816"/>
        <w:rPr>
          <w:rFonts w:hint="eastAsia" w:ascii="宋体" w:hAnsi="宋体" w:eastAsia="宋体" w:cs="宋体"/>
          <w:sz w:val="23"/>
          <w:szCs w:val="23"/>
        </w:rPr>
      </w:pPr>
      <w:r>
        <w:rPr>
          <w:rFonts w:hint="eastAsia" w:ascii="宋体" w:hAnsi="宋体" w:eastAsia="宋体" w:cs="宋体"/>
          <w:spacing w:val="14"/>
          <w:sz w:val="23"/>
          <w:szCs w:val="23"/>
        </w:rPr>
        <w:t>(</w:t>
      </w:r>
      <w:r>
        <w:rPr>
          <w:rFonts w:hint="eastAsia" w:ascii="宋体" w:hAnsi="宋体" w:eastAsia="宋体" w:cs="宋体"/>
          <w:spacing w:val="8"/>
          <w:sz w:val="23"/>
          <w:szCs w:val="23"/>
        </w:rPr>
        <w:t>附</w:t>
      </w:r>
      <w:r>
        <w:rPr>
          <w:rFonts w:hint="eastAsia" w:ascii="宋体" w:hAnsi="宋体" w:eastAsia="宋体" w:cs="宋体"/>
          <w:spacing w:val="7"/>
          <w:sz w:val="23"/>
          <w:szCs w:val="23"/>
        </w:rPr>
        <w:t>法人代表身份证以及被授权代表身份证复印件)</w:t>
      </w: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spacing w:before="75" w:line="228" w:lineRule="auto"/>
        <w:ind w:left="32"/>
        <w:rPr>
          <w:rFonts w:hint="eastAsia" w:ascii="宋体" w:hAnsi="宋体" w:eastAsia="宋体" w:cs="宋体"/>
          <w:sz w:val="23"/>
          <w:szCs w:val="23"/>
        </w:rPr>
      </w:pPr>
      <w:r>
        <w:rPr>
          <w:rFonts w:hint="eastAsia" w:ascii="宋体" w:hAnsi="宋体" w:eastAsia="宋体" w:cs="宋体"/>
          <w:spacing w:val="-8"/>
          <w:sz w:val="23"/>
          <w:szCs w:val="23"/>
        </w:rPr>
        <w:t>被授权</w:t>
      </w:r>
      <w:r>
        <w:rPr>
          <w:rFonts w:hint="eastAsia" w:ascii="宋体" w:hAnsi="宋体" w:eastAsia="宋体" w:cs="宋体"/>
          <w:spacing w:val="-5"/>
          <w:sz w:val="23"/>
          <w:szCs w:val="23"/>
        </w:rPr>
        <w:t>代</w:t>
      </w:r>
      <w:r>
        <w:rPr>
          <w:rFonts w:hint="eastAsia" w:ascii="宋体" w:hAnsi="宋体" w:eastAsia="宋体" w:cs="宋体"/>
          <w:spacing w:val="-4"/>
          <w:sz w:val="23"/>
          <w:szCs w:val="23"/>
        </w:rPr>
        <w:t>表姓名：               性 别：                年 龄：</w:t>
      </w:r>
    </w:p>
    <w:p>
      <w:pPr>
        <w:spacing w:before="183" w:line="229" w:lineRule="auto"/>
        <w:ind w:left="37"/>
        <w:rPr>
          <w:rFonts w:hint="eastAsia" w:ascii="宋体" w:hAnsi="宋体" w:eastAsia="宋体" w:cs="宋体"/>
          <w:sz w:val="23"/>
          <w:szCs w:val="23"/>
        </w:rPr>
      </w:pPr>
      <w:r>
        <w:rPr>
          <w:rFonts w:hint="eastAsia" w:ascii="宋体" w:hAnsi="宋体" w:eastAsia="宋体" w:cs="宋体"/>
          <w:spacing w:val="-12"/>
          <w:sz w:val="23"/>
          <w:szCs w:val="23"/>
        </w:rPr>
        <w:t>单</w:t>
      </w:r>
      <w:r>
        <w:rPr>
          <w:rFonts w:hint="eastAsia" w:ascii="宋体" w:hAnsi="宋体" w:eastAsia="宋体" w:cs="宋体"/>
          <w:spacing w:val="-8"/>
          <w:sz w:val="23"/>
          <w:szCs w:val="23"/>
        </w:rPr>
        <w:t xml:space="preserve">  位 ：                       部 门 ：                职 务：</w:t>
      </w:r>
    </w:p>
    <w:p>
      <w:pPr>
        <w:spacing w:line="285" w:lineRule="auto"/>
        <w:rPr>
          <w:rFonts w:hint="eastAsia" w:ascii="宋体" w:hAnsi="宋体" w:eastAsia="宋体" w:cs="宋体"/>
          <w:sz w:val="21"/>
        </w:rPr>
      </w:pPr>
    </w:p>
    <w:p>
      <w:pPr>
        <w:spacing w:line="286" w:lineRule="auto"/>
        <w:rPr>
          <w:rFonts w:hint="eastAsia" w:ascii="宋体" w:hAnsi="宋体" w:eastAsia="宋体" w:cs="宋体"/>
          <w:sz w:val="21"/>
        </w:rPr>
      </w:pPr>
    </w:p>
    <w:p>
      <w:pPr>
        <w:spacing w:before="76" w:line="231" w:lineRule="auto"/>
        <w:ind w:left="4353"/>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5"/>
          <w:sz w:val="23"/>
          <w:szCs w:val="23"/>
        </w:rPr>
        <w:t>应商 (公章) ：</w:t>
      </w:r>
    </w:p>
    <w:p>
      <w:pPr>
        <w:spacing w:before="181" w:line="231" w:lineRule="auto"/>
        <w:ind w:left="4360"/>
        <w:rPr>
          <w:rFonts w:hint="eastAsia" w:ascii="宋体" w:hAnsi="宋体" w:eastAsia="宋体" w:cs="宋体"/>
          <w:sz w:val="23"/>
          <w:szCs w:val="23"/>
        </w:rPr>
      </w:pPr>
      <w:r>
        <w:rPr>
          <w:rFonts w:hint="eastAsia" w:ascii="宋体" w:hAnsi="宋体" w:eastAsia="宋体" w:cs="宋体"/>
          <w:spacing w:val="10"/>
          <w:sz w:val="23"/>
          <w:szCs w:val="23"/>
        </w:rPr>
        <w:t>法</w:t>
      </w:r>
      <w:r>
        <w:rPr>
          <w:rFonts w:hint="eastAsia" w:ascii="宋体" w:hAnsi="宋体" w:eastAsia="宋体" w:cs="宋体"/>
          <w:spacing w:val="7"/>
          <w:sz w:val="23"/>
          <w:szCs w:val="23"/>
        </w:rPr>
        <w:t>定</w:t>
      </w:r>
      <w:r>
        <w:rPr>
          <w:rFonts w:hint="eastAsia" w:ascii="宋体" w:hAnsi="宋体" w:eastAsia="宋体" w:cs="宋体"/>
          <w:spacing w:val="5"/>
          <w:sz w:val="23"/>
          <w:szCs w:val="23"/>
        </w:rPr>
        <w:t>代表人 (签字) ：</w:t>
      </w:r>
    </w:p>
    <w:p>
      <w:pPr>
        <w:spacing w:before="148" w:line="231" w:lineRule="auto"/>
        <w:ind w:left="440"/>
        <w:jc w:val="center"/>
        <w:rPr>
          <w:rFonts w:hint="eastAsia" w:ascii="宋体" w:hAnsi="宋体" w:eastAsia="宋体" w:cs="宋体"/>
          <w:sz w:val="23"/>
          <w:szCs w:val="23"/>
        </w:rPr>
      </w:pPr>
      <w:r>
        <w:rPr>
          <w:rFonts w:hint="eastAsia" w:ascii="宋体" w:hAnsi="宋体" w:eastAsia="宋体" w:cs="宋体"/>
          <w:spacing w:val="-15"/>
          <w:sz w:val="23"/>
          <w:szCs w:val="23"/>
          <w:lang w:val="en-US" w:eastAsia="zh-CN"/>
        </w:rPr>
        <w:t xml:space="preserve">                            </w:t>
      </w:r>
      <w:r>
        <w:rPr>
          <w:rFonts w:hint="eastAsia" w:ascii="宋体" w:hAnsi="宋体" w:eastAsia="宋体" w:cs="宋体"/>
          <w:spacing w:val="-15"/>
          <w:sz w:val="23"/>
          <w:szCs w:val="23"/>
        </w:rPr>
        <w:t>日</w:t>
      </w:r>
      <w:r>
        <w:rPr>
          <w:rFonts w:hint="eastAsia" w:ascii="宋体" w:hAnsi="宋体" w:eastAsia="宋体" w:cs="宋体"/>
          <w:spacing w:val="23"/>
          <w:sz w:val="23"/>
          <w:szCs w:val="23"/>
        </w:rPr>
        <w:t xml:space="preserve"> </w:t>
      </w:r>
      <w:r>
        <w:rPr>
          <w:rFonts w:hint="eastAsia" w:ascii="宋体" w:hAnsi="宋体" w:eastAsia="宋体" w:cs="宋体"/>
          <w:spacing w:val="-15"/>
          <w:sz w:val="23"/>
          <w:szCs w:val="23"/>
        </w:rPr>
        <w:t>期：</w:t>
      </w:r>
      <w:r>
        <w:rPr>
          <w:rFonts w:hint="eastAsia" w:ascii="宋体" w:hAnsi="宋体" w:eastAsia="宋体" w:cs="宋体"/>
          <w:spacing w:val="9"/>
          <w:sz w:val="23"/>
          <w:szCs w:val="23"/>
        </w:rPr>
        <w:t xml:space="preserve">      </w:t>
      </w:r>
      <w:r>
        <w:rPr>
          <w:rFonts w:hint="eastAsia" w:ascii="宋体" w:hAnsi="宋体" w:eastAsia="宋体" w:cs="宋体"/>
          <w:spacing w:val="-15"/>
          <w:sz w:val="23"/>
          <w:szCs w:val="23"/>
        </w:rPr>
        <w:t>年</w:t>
      </w:r>
      <w:r>
        <w:rPr>
          <w:rFonts w:hint="eastAsia" w:ascii="宋体" w:hAnsi="宋体" w:eastAsia="宋体" w:cs="宋体"/>
          <w:spacing w:val="15"/>
          <w:sz w:val="23"/>
          <w:szCs w:val="23"/>
        </w:rPr>
        <w:t xml:space="preserve">   </w:t>
      </w:r>
      <w:r>
        <w:rPr>
          <w:rFonts w:hint="eastAsia" w:ascii="宋体" w:hAnsi="宋体" w:eastAsia="宋体" w:cs="宋体"/>
          <w:spacing w:val="-15"/>
          <w:sz w:val="23"/>
          <w:szCs w:val="23"/>
        </w:rPr>
        <w:t>月</w:t>
      </w:r>
      <w:r>
        <w:rPr>
          <w:rFonts w:hint="eastAsia" w:ascii="宋体" w:hAnsi="宋体" w:eastAsia="宋体" w:cs="宋体"/>
          <w:spacing w:val="27"/>
          <w:sz w:val="23"/>
          <w:szCs w:val="23"/>
        </w:rPr>
        <w:t xml:space="preserve">   </w:t>
      </w:r>
      <w:r>
        <w:rPr>
          <w:rFonts w:hint="eastAsia" w:ascii="宋体" w:hAnsi="宋体" w:eastAsia="宋体" w:cs="宋体"/>
          <w:spacing w:val="-15"/>
          <w:sz w:val="23"/>
          <w:szCs w:val="23"/>
        </w:rPr>
        <w:t>日</w:t>
      </w:r>
    </w:p>
    <w:p>
      <w:pPr>
        <w:rPr>
          <w:rFonts w:hint="eastAsia" w:ascii="宋体" w:hAnsi="宋体" w:eastAsia="宋体" w:cs="宋体"/>
        </w:rPr>
        <w:sectPr>
          <w:footerReference r:id="rId28" w:type="default"/>
          <w:pgSz w:w="11906" w:h="16839"/>
          <w:pgMar w:top="1401" w:right="1785" w:bottom="1168" w:left="1785" w:header="886" w:footer="954" w:gutter="0"/>
          <w:cols w:space="720" w:num="1"/>
        </w:sectPr>
      </w:pPr>
    </w:p>
    <w:p>
      <w:pPr>
        <w:spacing w:before="210" w:line="232" w:lineRule="auto"/>
        <w:ind w:left="1666"/>
        <w:outlineLvl w:val="0"/>
        <w:rPr>
          <w:rFonts w:hint="eastAsia" w:ascii="宋体" w:hAnsi="宋体" w:eastAsia="宋体" w:cs="宋体"/>
          <w:sz w:val="28"/>
          <w:szCs w:val="28"/>
        </w:rPr>
      </w:pPr>
      <w:r>
        <w:rPr>
          <w:rFonts w:hint="eastAsia" w:ascii="宋体" w:hAnsi="宋体" w:eastAsia="宋体" w:cs="宋体"/>
          <w:spacing w:val="-2"/>
          <w:sz w:val="28"/>
          <w:szCs w:val="28"/>
        </w:rPr>
        <w:t>六、</w:t>
      </w:r>
      <w:r>
        <w:rPr>
          <w:rFonts w:hint="eastAsia" w:ascii="宋体" w:hAnsi="宋体" w:eastAsia="宋体" w:cs="宋体"/>
          <w:spacing w:val="-1"/>
          <w:sz w:val="28"/>
          <w:szCs w:val="28"/>
        </w:rPr>
        <w:t>信用中国、中国政府采购网查询截图</w:t>
      </w:r>
    </w:p>
    <w:p>
      <w:pPr>
        <w:rPr>
          <w:rFonts w:hint="eastAsia" w:ascii="宋体" w:hAnsi="宋体" w:eastAsia="宋体" w:cs="宋体"/>
        </w:rPr>
        <w:sectPr>
          <w:footerReference r:id="rId29" w:type="default"/>
          <w:pgSz w:w="11906" w:h="16839"/>
          <w:pgMar w:top="1401" w:right="1785" w:bottom="1168" w:left="1785" w:header="886" w:footer="954" w:gutter="0"/>
          <w:cols w:space="720" w:num="1"/>
        </w:sectPr>
      </w:pPr>
    </w:p>
    <w:p>
      <w:pPr>
        <w:spacing w:line="408" w:lineRule="auto"/>
        <w:rPr>
          <w:rFonts w:hint="eastAsia" w:ascii="宋体" w:hAnsi="宋体" w:eastAsia="宋体" w:cs="宋体"/>
          <w:sz w:val="21"/>
        </w:rPr>
      </w:pPr>
    </w:p>
    <w:p>
      <w:pPr>
        <w:spacing w:line="344" w:lineRule="auto"/>
        <w:rPr>
          <w:rFonts w:hint="eastAsia" w:ascii="宋体" w:hAnsi="宋体" w:eastAsia="宋体" w:cs="宋体"/>
          <w:sz w:val="21"/>
        </w:rPr>
      </w:pPr>
    </w:p>
    <w:p>
      <w:pPr>
        <w:spacing w:before="91" w:line="235" w:lineRule="auto"/>
        <w:ind w:left="3808"/>
        <w:rPr>
          <w:rFonts w:hint="eastAsia" w:ascii="宋体" w:hAnsi="宋体" w:eastAsia="宋体" w:cs="宋体"/>
          <w:sz w:val="28"/>
          <w:szCs w:val="28"/>
        </w:rPr>
      </w:pPr>
      <w:r>
        <w:rPr>
          <w:rFonts w:hint="eastAsia" w:ascii="宋体" w:hAnsi="宋体" w:eastAsia="宋体" w:cs="宋体"/>
          <w:spacing w:val="-4"/>
          <w:sz w:val="28"/>
          <w:szCs w:val="28"/>
        </w:rPr>
        <w:t>七</w:t>
      </w:r>
      <w:r>
        <w:rPr>
          <w:rFonts w:hint="eastAsia" w:ascii="宋体" w:hAnsi="宋体" w:eastAsia="宋体" w:cs="宋体"/>
          <w:spacing w:val="-3"/>
          <w:sz w:val="28"/>
          <w:szCs w:val="28"/>
        </w:rPr>
        <w:t>、商务偏离表</w:t>
      </w:r>
    </w:p>
    <w:p>
      <w:pPr>
        <w:rPr>
          <w:rFonts w:hint="eastAsia" w:ascii="宋体" w:hAnsi="宋体" w:eastAsia="宋体" w:cs="宋体"/>
        </w:rPr>
      </w:pPr>
    </w:p>
    <w:p>
      <w:pPr>
        <w:spacing w:line="166" w:lineRule="exact"/>
        <w:rPr>
          <w:rFonts w:hint="eastAsia" w:ascii="宋体" w:hAnsi="宋体" w:eastAsia="宋体" w:cs="宋体"/>
        </w:rPr>
      </w:pPr>
    </w:p>
    <w:tbl>
      <w:tblPr>
        <w:tblStyle w:val="14"/>
        <w:tblW w:w="95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8"/>
        <w:gridCol w:w="3160"/>
        <w:gridCol w:w="3003"/>
        <w:gridCol w:w="19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6" w:hRule="atLeast"/>
        </w:trPr>
        <w:tc>
          <w:tcPr>
            <w:tcW w:w="1398" w:type="dxa"/>
            <w:vAlign w:val="top"/>
          </w:tcPr>
          <w:p>
            <w:pPr>
              <w:spacing w:before="132" w:line="231" w:lineRule="auto"/>
              <w:ind w:left="471"/>
              <w:rPr>
                <w:rFonts w:hint="eastAsia" w:ascii="宋体" w:hAnsi="宋体" w:eastAsia="宋体" w:cs="宋体"/>
                <w:sz w:val="23"/>
                <w:szCs w:val="23"/>
              </w:rPr>
            </w:pPr>
            <w:r>
              <w:rPr>
                <w:rFonts w:hint="eastAsia" w:ascii="宋体" w:hAnsi="宋体" w:eastAsia="宋体" w:cs="宋体"/>
                <w:spacing w:val="2"/>
                <w:sz w:val="23"/>
                <w:szCs w:val="23"/>
              </w:rPr>
              <w:t>序号</w:t>
            </w:r>
          </w:p>
        </w:tc>
        <w:tc>
          <w:tcPr>
            <w:tcW w:w="3160" w:type="dxa"/>
            <w:vAlign w:val="top"/>
          </w:tcPr>
          <w:p>
            <w:pPr>
              <w:spacing w:before="132" w:line="230" w:lineRule="auto"/>
              <w:ind w:left="395"/>
              <w:rPr>
                <w:rFonts w:hint="eastAsia" w:ascii="宋体" w:hAnsi="宋体" w:eastAsia="宋体" w:cs="宋体"/>
                <w:sz w:val="23"/>
                <w:szCs w:val="23"/>
              </w:rPr>
            </w:pPr>
            <w:r>
              <w:rPr>
                <w:rFonts w:hint="eastAsia" w:ascii="宋体" w:hAnsi="宋体" w:eastAsia="宋体" w:cs="宋体"/>
                <w:spacing w:val="10"/>
                <w:sz w:val="23"/>
                <w:szCs w:val="23"/>
              </w:rPr>
              <w:t>采</w:t>
            </w:r>
            <w:r>
              <w:rPr>
                <w:rFonts w:hint="eastAsia" w:ascii="宋体" w:hAnsi="宋体" w:eastAsia="宋体" w:cs="宋体"/>
                <w:spacing w:val="8"/>
                <w:sz w:val="23"/>
                <w:szCs w:val="23"/>
              </w:rPr>
              <w:t>购文件章节及条款号</w:t>
            </w:r>
          </w:p>
        </w:tc>
        <w:tc>
          <w:tcPr>
            <w:tcW w:w="3003" w:type="dxa"/>
            <w:vAlign w:val="top"/>
          </w:tcPr>
          <w:p>
            <w:pPr>
              <w:spacing w:before="132" w:line="230" w:lineRule="auto"/>
              <w:ind w:left="322"/>
              <w:rPr>
                <w:rFonts w:hint="eastAsia" w:ascii="宋体" w:hAnsi="宋体" w:eastAsia="宋体" w:cs="宋体"/>
                <w:sz w:val="23"/>
                <w:szCs w:val="23"/>
              </w:rPr>
            </w:pPr>
            <w:r>
              <w:rPr>
                <w:rFonts w:hint="eastAsia" w:ascii="宋体" w:hAnsi="宋体" w:eastAsia="宋体" w:cs="宋体"/>
                <w:spacing w:val="13"/>
                <w:sz w:val="23"/>
                <w:szCs w:val="23"/>
              </w:rPr>
              <w:t>响</w:t>
            </w:r>
            <w:r>
              <w:rPr>
                <w:rFonts w:hint="eastAsia" w:ascii="宋体" w:hAnsi="宋体" w:eastAsia="宋体" w:cs="宋体"/>
                <w:spacing w:val="7"/>
                <w:sz w:val="23"/>
                <w:szCs w:val="23"/>
              </w:rPr>
              <w:t>应文件章节及条款号</w:t>
            </w:r>
          </w:p>
        </w:tc>
        <w:tc>
          <w:tcPr>
            <w:tcW w:w="1963" w:type="dxa"/>
            <w:vAlign w:val="top"/>
          </w:tcPr>
          <w:p>
            <w:pPr>
              <w:spacing w:before="132" w:line="231" w:lineRule="auto"/>
              <w:ind w:left="514"/>
              <w:rPr>
                <w:rFonts w:hint="eastAsia" w:ascii="宋体" w:hAnsi="宋体" w:eastAsia="宋体" w:cs="宋体"/>
                <w:sz w:val="23"/>
                <w:szCs w:val="23"/>
              </w:rPr>
            </w:pPr>
            <w:r>
              <w:rPr>
                <w:rFonts w:hint="eastAsia" w:ascii="宋体" w:hAnsi="宋体" w:eastAsia="宋体" w:cs="宋体"/>
                <w:spacing w:val="6"/>
                <w:sz w:val="23"/>
                <w:szCs w:val="23"/>
              </w:rPr>
              <w:t>偏离情</w:t>
            </w:r>
            <w:r>
              <w:rPr>
                <w:rFonts w:hint="eastAsia" w:ascii="宋体" w:hAnsi="宋体" w:eastAsia="宋体" w:cs="宋体"/>
                <w:spacing w:val="5"/>
                <w:sz w:val="23"/>
                <w:szCs w:val="23"/>
              </w:rPr>
              <w:t>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1" w:hRule="atLeast"/>
        </w:trPr>
        <w:tc>
          <w:tcPr>
            <w:tcW w:w="1398" w:type="dxa"/>
            <w:vAlign w:val="top"/>
          </w:tcPr>
          <w:p>
            <w:pPr>
              <w:spacing w:before="170" w:line="187" w:lineRule="auto"/>
              <w:ind w:left="661"/>
              <w:rPr>
                <w:rFonts w:hint="eastAsia" w:ascii="宋体" w:hAnsi="宋体" w:eastAsia="宋体" w:cs="宋体"/>
                <w:sz w:val="23"/>
                <w:szCs w:val="23"/>
              </w:rPr>
            </w:pPr>
            <w:r>
              <w:rPr>
                <w:rFonts w:hint="eastAsia" w:ascii="宋体" w:hAnsi="宋体" w:eastAsia="宋体" w:cs="宋体"/>
                <w:sz w:val="23"/>
                <w:szCs w:val="23"/>
              </w:rPr>
              <w:t>1</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pPr>
              <w:spacing w:before="172" w:line="186" w:lineRule="auto"/>
              <w:ind w:left="706"/>
              <w:rPr>
                <w:rFonts w:hint="eastAsia" w:ascii="宋体" w:hAnsi="宋体" w:eastAsia="宋体" w:cs="宋体"/>
                <w:sz w:val="23"/>
                <w:szCs w:val="23"/>
              </w:rPr>
            </w:pPr>
            <w:r>
              <w:rPr>
                <w:rFonts w:hint="eastAsia" w:ascii="宋体" w:hAnsi="宋体" w:eastAsia="宋体" w:cs="宋体"/>
                <w:sz w:val="23"/>
                <w:szCs w:val="23"/>
              </w:rPr>
              <w:t>2</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2" w:hRule="atLeast"/>
        </w:trPr>
        <w:tc>
          <w:tcPr>
            <w:tcW w:w="1398" w:type="dxa"/>
            <w:vAlign w:val="top"/>
          </w:tcPr>
          <w:p>
            <w:pPr>
              <w:spacing w:before="171" w:line="186" w:lineRule="auto"/>
              <w:ind w:left="648"/>
              <w:rPr>
                <w:rFonts w:hint="eastAsia" w:ascii="宋体" w:hAnsi="宋体" w:eastAsia="宋体" w:cs="宋体"/>
                <w:sz w:val="23"/>
                <w:szCs w:val="23"/>
              </w:rPr>
            </w:pPr>
            <w:r>
              <w:rPr>
                <w:rFonts w:hint="eastAsia" w:ascii="宋体" w:hAnsi="宋体" w:eastAsia="宋体" w:cs="宋体"/>
                <w:sz w:val="23"/>
                <w:szCs w:val="23"/>
              </w:rPr>
              <w:t>3</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1398" w:type="dxa"/>
            <w:vAlign w:val="top"/>
          </w:tcPr>
          <w:p>
            <w:pPr>
              <w:spacing w:before="171" w:line="186" w:lineRule="auto"/>
              <w:ind w:left="643"/>
              <w:rPr>
                <w:rFonts w:hint="eastAsia" w:ascii="宋体" w:hAnsi="宋体" w:eastAsia="宋体" w:cs="宋体"/>
                <w:sz w:val="23"/>
                <w:szCs w:val="23"/>
              </w:rPr>
            </w:pPr>
            <w:r>
              <w:rPr>
                <w:rFonts w:hint="eastAsia" w:ascii="宋体" w:hAnsi="宋体" w:eastAsia="宋体" w:cs="宋体"/>
                <w:sz w:val="23"/>
                <w:szCs w:val="23"/>
              </w:rPr>
              <w:t>4</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2" w:hRule="atLeast"/>
        </w:trPr>
        <w:tc>
          <w:tcPr>
            <w:tcW w:w="1398" w:type="dxa"/>
            <w:vAlign w:val="top"/>
          </w:tcPr>
          <w:p>
            <w:pPr>
              <w:spacing w:before="175" w:line="184" w:lineRule="auto"/>
              <w:ind w:left="648"/>
              <w:rPr>
                <w:rFonts w:hint="eastAsia" w:ascii="宋体" w:hAnsi="宋体" w:eastAsia="宋体" w:cs="宋体"/>
                <w:sz w:val="23"/>
                <w:szCs w:val="23"/>
              </w:rPr>
            </w:pPr>
            <w:r>
              <w:rPr>
                <w:rFonts w:hint="eastAsia" w:ascii="宋体" w:hAnsi="宋体" w:eastAsia="宋体" w:cs="宋体"/>
                <w:sz w:val="23"/>
                <w:szCs w:val="23"/>
              </w:rPr>
              <w:t>5</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1398" w:type="dxa"/>
            <w:vAlign w:val="top"/>
          </w:tcPr>
          <w:p>
            <w:pPr>
              <w:spacing w:before="116" w:line="377" w:lineRule="exact"/>
              <w:ind w:left="480"/>
              <w:rPr>
                <w:rFonts w:hint="eastAsia" w:ascii="宋体" w:hAnsi="宋体" w:eastAsia="宋体" w:cs="宋体"/>
                <w:sz w:val="23"/>
                <w:szCs w:val="23"/>
              </w:rPr>
            </w:pPr>
            <w:r>
              <w:rPr>
                <w:rFonts w:hint="eastAsia" w:ascii="宋体" w:hAnsi="宋体" w:eastAsia="宋体" w:cs="宋体"/>
                <w:spacing w:val="5"/>
                <w:position w:val="3"/>
                <w:sz w:val="23"/>
                <w:szCs w:val="23"/>
              </w:rPr>
              <w:t>……</w:t>
            </w: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1398" w:type="dxa"/>
            <w:vAlign w:val="top"/>
          </w:tcPr>
          <w:p>
            <w:pPr>
              <w:rPr>
                <w:rFonts w:hint="eastAsia" w:ascii="宋体" w:hAnsi="宋体" w:eastAsia="宋体" w:cs="宋体"/>
                <w:sz w:val="21"/>
              </w:rPr>
            </w:pP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1" w:hRule="atLeast"/>
        </w:trPr>
        <w:tc>
          <w:tcPr>
            <w:tcW w:w="1398" w:type="dxa"/>
            <w:vAlign w:val="top"/>
          </w:tcPr>
          <w:p>
            <w:pPr>
              <w:rPr>
                <w:rFonts w:hint="eastAsia" w:ascii="宋体" w:hAnsi="宋体" w:eastAsia="宋体" w:cs="宋体"/>
                <w:sz w:val="21"/>
              </w:rPr>
            </w:pP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6" w:hRule="atLeast"/>
        </w:trPr>
        <w:tc>
          <w:tcPr>
            <w:tcW w:w="1398" w:type="dxa"/>
            <w:vAlign w:val="top"/>
          </w:tcPr>
          <w:p>
            <w:pPr>
              <w:rPr>
                <w:rFonts w:hint="eastAsia" w:ascii="宋体" w:hAnsi="宋体" w:eastAsia="宋体" w:cs="宋体"/>
                <w:sz w:val="21"/>
              </w:rPr>
            </w:pPr>
          </w:p>
        </w:tc>
        <w:tc>
          <w:tcPr>
            <w:tcW w:w="3160" w:type="dxa"/>
            <w:vAlign w:val="top"/>
          </w:tcPr>
          <w:p>
            <w:pPr>
              <w:rPr>
                <w:rFonts w:hint="eastAsia" w:ascii="宋体" w:hAnsi="宋体" w:eastAsia="宋体" w:cs="宋体"/>
                <w:sz w:val="21"/>
              </w:rPr>
            </w:pPr>
          </w:p>
        </w:tc>
        <w:tc>
          <w:tcPr>
            <w:tcW w:w="3003" w:type="dxa"/>
            <w:vAlign w:val="top"/>
          </w:tcPr>
          <w:p>
            <w:pPr>
              <w:rPr>
                <w:rFonts w:hint="eastAsia" w:ascii="宋体" w:hAnsi="宋体" w:eastAsia="宋体" w:cs="宋体"/>
                <w:sz w:val="21"/>
              </w:rPr>
            </w:pPr>
          </w:p>
        </w:tc>
        <w:tc>
          <w:tcPr>
            <w:tcW w:w="1963" w:type="dxa"/>
            <w:vAlign w:val="top"/>
          </w:tcPr>
          <w:p>
            <w:pPr>
              <w:rPr>
                <w:rFonts w:hint="eastAsia" w:ascii="宋体" w:hAnsi="宋体" w:eastAsia="宋体" w:cs="宋体"/>
                <w:sz w:val="21"/>
              </w:rPr>
            </w:pPr>
          </w:p>
        </w:tc>
      </w:tr>
    </w:tbl>
    <w:p>
      <w:pPr>
        <w:spacing w:line="241" w:lineRule="auto"/>
        <w:rPr>
          <w:rFonts w:hint="eastAsia" w:ascii="宋体" w:hAnsi="宋体" w:eastAsia="宋体" w:cs="宋体"/>
          <w:sz w:val="21"/>
        </w:rPr>
      </w:pPr>
    </w:p>
    <w:p>
      <w:pPr>
        <w:spacing w:before="75" w:line="238" w:lineRule="auto"/>
        <w:ind w:left="636"/>
        <w:rPr>
          <w:rFonts w:hint="eastAsia" w:ascii="宋体" w:hAnsi="宋体" w:eastAsia="宋体" w:cs="宋体"/>
          <w:sz w:val="23"/>
          <w:szCs w:val="23"/>
        </w:rPr>
      </w:pPr>
      <w:r>
        <w:rPr>
          <w:rFonts w:hint="eastAsia" w:ascii="宋体" w:hAnsi="宋体" w:eastAsia="宋体" w:cs="宋体"/>
          <w:spacing w:val="16"/>
          <w:sz w:val="23"/>
          <w:szCs w:val="23"/>
        </w:rPr>
        <w:t>注</w:t>
      </w:r>
      <w:r>
        <w:rPr>
          <w:rFonts w:hint="eastAsia" w:ascii="宋体" w:hAnsi="宋体" w:eastAsia="宋体" w:cs="宋体"/>
          <w:spacing w:val="9"/>
          <w:sz w:val="23"/>
          <w:szCs w:val="23"/>
        </w:rPr>
        <w:t>：</w:t>
      </w:r>
      <w:r>
        <w:rPr>
          <w:rFonts w:hint="eastAsia" w:ascii="宋体" w:hAnsi="宋体" w:eastAsia="宋体" w:cs="宋体"/>
          <w:spacing w:val="8"/>
          <w:sz w:val="23"/>
          <w:szCs w:val="23"/>
        </w:rPr>
        <w:t>偏离情况填写为正偏离、负偏离、无偏离。</w:t>
      </w:r>
    </w:p>
    <w:p>
      <w:pPr>
        <w:rPr>
          <w:rFonts w:hint="eastAsia" w:ascii="宋体" w:hAnsi="宋体" w:eastAsia="宋体" w:cs="宋体"/>
        </w:rPr>
        <w:sectPr>
          <w:headerReference r:id="rId30" w:type="default"/>
          <w:footerReference r:id="rId31" w:type="default"/>
          <w:pgSz w:w="11906" w:h="16839"/>
          <w:pgMar w:top="1460" w:right="1188" w:bottom="1168" w:left="1188" w:header="0" w:footer="954" w:gutter="0"/>
          <w:cols w:space="720" w:num="1"/>
        </w:sectPr>
      </w:pPr>
    </w:p>
    <w:p>
      <w:pPr>
        <w:spacing w:line="408" w:lineRule="auto"/>
        <w:rPr>
          <w:rFonts w:hint="eastAsia" w:ascii="宋体" w:hAnsi="宋体" w:eastAsia="宋体" w:cs="宋体"/>
          <w:sz w:val="21"/>
        </w:rPr>
      </w:pPr>
    </w:p>
    <w:p>
      <w:pPr>
        <w:spacing w:before="91" w:line="224" w:lineRule="auto"/>
        <w:ind w:left="2210"/>
        <w:rPr>
          <w:rFonts w:hint="eastAsia" w:ascii="宋体" w:hAnsi="宋体" w:eastAsia="宋体" w:cs="宋体"/>
          <w:sz w:val="28"/>
          <w:szCs w:val="28"/>
        </w:rPr>
      </w:pPr>
      <w:r>
        <w:rPr>
          <w:rFonts w:hint="eastAsia" w:ascii="宋体" w:hAnsi="宋体" w:eastAsia="宋体" w:cs="宋体"/>
          <w:spacing w:val="-1"/>
          <w:sz w:val="28"/>
          <w:szCs w:val="28"/>
        </w:rPr>
        <w:t>八、供应商基本情况表 (附营业执</w:t>
      </w:r>
      <w:r>
        <w:rPr>
          <w:rFonts w:hint="eastAsia" w:ascii="宋体" w:hAnsi="宋体" w:eastAsia="宋体" w:cs="宋体"/>
          <w:sz w:val="28"/>
          <w:szCs w:val="28"/>
        </w:rPr>
        <w:t>照等)</w:t>
      </w:r>
    </w:p>
    <w:p>
      <w:pPr>
        <w:rPr>
          <w:rFonts w:hint="eastAsia" w:ascii="宋体" w:hAnsi="宋体" w:eastAsia="宋体" w:cs="宋体"/>
        </w:rPr>
      </w:pPr>
    </w:p>
    <w:p>
      <w:pPr>
        <w:spacing w:line="181" w:lineRule="exact"/>
        <w:rPr>
          <w:rFonts w:hint="eastAsia" w:ascii="宋体" w:hAnsi="宋体" w:eastAsia="宋体" w:cs="宋体"/>
        </w:rPr>
      </w:pPr>
    </w:p>
    <w:tbl>
      <w:tblPr>
        <w:tblStyle w:val="14"/>
        <w:tblW w:w="942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4"/>
        <w:gridCol w:w="999"/>
        <w:gridCol w:w="1351"/>
        <w:gridCol w:w="880"/>
        <w:gridCol w:w="1247"/>
        <w:gridCol w:w="346"/>
        <w:gridCol w:w="425"/>
        <w:gridCol w:w="213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4" w:hRule="atLeast"/>
        </w:trPr>
        <w:tc>
          <w:tcPr>
            <w:tcW w:w="2034" w:type="dxa"/>
            <w:vAlign w:val="top"/>
          </w:tcPr>
          <w:p>
            <w:pPr>
              <w:spacing w:before="257" w:line="229" w:lineRule="auto"/>
              <w:ind w:left="430"/>
              <w:rPr>
                <w:rFonts w:hint="eastAsia" w:ascii="宋体" w:hAnsi="宋体" w:eastAsia="宋体" w:cs="宋体"/>
                <w:sz w:val="23"/>
                <w:szCs w:val="23"/>
              </w:rPr>
            </w:pPr>
            <w:r>
              <w:rPr>
                <w:rFonts w:hint="eastAsia" w:ascii="宋体" w:hAnsi="宋体" w:eastAsia="宋体" w:cs="宋体"/>
                <w:spacing w:val="9"/>
                <w:sz w:val="23"/>
                <w:szCs w:val="23"/>
              </w:rPr>
              <w:t>供</w:t>
            </w:r>
            <w:r>
              <w:rPr>
                <w:rFonts w:hint="eastAsia" w:ascii="宋体" w:hAnsi="宋体" w:eastAsia="宋体" w:cs="宋体"/>
                <w:spacing w:val="6"/>
                <w:sz w:val="23"/>
                <w:szCs w:val="23"/>
              </w:rPr>
              <w:t>应商名称</w:t>
            </w:r>
          </w:p>
        </w:tc>
        <w:tc>
          <w:tcPr>
            <w:tcW w:w="7387" w:type="dxa"/>
            <w:gridSpan w:val="7"/>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1" w:hRule="atLeast"/>
        </w:trPr>
        <w:tc>
          <w:tcPr>
            <w:tcW w:w="2034" w:type="dxa"/>
            <w:vAlign w:val="top"/>
          </w:tcPr>
          <w:p>
            <w:pPr>
              <w:spacing w:before="242" w:line="232" w:lineRule="auto"/>
              <w:ind w:left="556"/>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4"/>
                <w:sz w:val="23"/>
                <w:szCs w:val="23"/>
              </w:rPr>
              <w:t>册地址</w:t>
            </w:r>
          </w:p>
        </w:tc>
        <w:tc>
          <w:tcPr>
            <w:tcW w:w="3230" w:type="dxa"/>
            <w:gridSpan w:val="3"/>
            <w:vAlign w:val="top"/>
          </w:tcPr>
          <w:p>
            <w:pPr>
              <w:rPr>
                <w:rFonts w:hint="eastAsia" w:ascii="宋体" w:hAnsi="宋体" w:eastAsia="宋体" w:cs="宋体"/>
                <w:sz w:val="21"/>
              </w:rPr>
            </w:pPr>
          </w:p>
        </w:tc>
        <w:tc>
          <w:tcPr>
            <w:tcW w:w="1593" w:type="dxa"/>
            <w:gridSpan w:val="2"/>
            <w:vAlign w:val="top"/>
          </w:tcPr>
          <w:p>
            <w:pPr>
              <w:spacing w:before="242" w:line="230" w:lineRule="auto"/>
              <w:ind w:left="419"/>
              <w:rPr>
                <w:rFonts w:hint="eastAsia" w:ascii="宋体" w:hAnsi="宋体" w:eastAsia="宋体" w:cs="宋体"/>
                <w:sz w:val="23"/>
                <w:szCs w:val="23"/>
              </w:rPr>
            </w:pPr>
            <w:r>
              <w:rPr>
                <w:rFonts w:hint="eastAsia" w:ascii="宋体" w:hAnsi="宋体" w:eastAsia="宋体" w:cs="宋体"/>
                <w:spacing w:val="2"/>
                <w:sz w:val="23"/>
                <w:szCs w:val="23"/>
              </w:rPr>
              <w:t>邮政</w:t>
            </w:r>
            <w:r>
              <w:rPr>
                <w:rFonts w:hint="eastAsia" w:ascii="宋体" w:hAnsi="宋体" w:eastAsia="宋体" w:cs="宋体"/>
                <w:spacing w:val="1"/>
                <w:sz w:val="23"/>
                <w:szCs w:val="23"/>
              </w:rPr>
              <w:t>编码</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2" w:hRule="atLeast"/>
        </w:trPr>
        <w:tc>
          <w:tcPr>
            <w:tcW w:w="2034" w:type="dxa"/>
            <w:vMerge w:val="restart"/>
            <w:tcBorders>
              <w:bottom w:val="nil"/>
            </w:tcBorders>
            <w:vAlign w:val="top"/>
          </w:tcPr>
          <w:p>
            <w:pPr>
              <w:spacing w:line="452" w:lineRule="auto"/>
              <w:rPr>
                <w:rFonts w:hint="eastAsia" w:ascii="宋体" w:hAnsi="宋体" w:eastAsia="宋体" w:cs="宋体"/>
                <w:sz w:val="21"/>
              </w:rPr>
            </w:pPr>
          </w:p>
          <w:p>
            <w:pPr>
              <w:spacing w:before="74" w:line="231" w:lineRule="auto"/>
              <w:ind w:left="547"/>
              <w:rPr>
                <w:rFonts w:hint="eastAsia" w:ascii="宋体" w:hAnsi="宋体" w:eastAsia="宋体" w:cs="宋体"/>
                <w:sz w:val="23"/>
                <w:szCs w:val="23"/>
              </w:rPr>
            </w:pPr>
            <w:r>
              <w:rPr>
                <w:rFonts w:hint="eastAsia" w:ascii="宋体" w:hAnsi="宋体" w:eastAsia="宋体" w:cs="宋体"/>
                <w:spacing w:val="8"/>
                <w:sz w:val="23"/>
                <w:szCs w:val="23"/>
              </w:rPr>
              <w:t>联</w:t>
            </w:r>
            <w:r>
              <w:rPr>
                <w:rFonts w:hint="eastAsia" w:ascii="宋体" w:hAnsi="宋体" w:eastAsia="宋体" w:cs="宋体"/>
                <w:spacing w:val="6"/>
                <w:sz w:val="23"/>
                <w:szCs w:val="23"/>
              </w:rPr>
              <w:t>系方式</w:t>
            </w:r>
          </w:p>
        </w:tc>
        <w:tc>
          <w:tcPr>
            <w:tcW w:w="999" w:type="dxa"/>
            <w:vAlign w:val="top"/>
          </w:tcPr>
          <w:p>
            <w:pPr>
              <w:spacing w:before="204" w:line="233" w:lineRule="auto"/>
              <w:ind w:left="147"/>
              <w:rPr>
                <w:rFonts w:hint="eastAsia" w:ascii="宋体" w:hAnsi="宋体" w:eastAsia="宋体" w:cs="宋体"/>
                <w:sz w:val="23"/>
                <w:szCs w:val="23"/>
              </w:rPr>
            </w:pPr>
            <w:r>
              <w:rPr>
                <w:rFonts w:hint="eastAsia" w:ascii="宋体" w:hAnsi="宋体" w:eastAsia="宋体" w:cs="宋体"/>
                <w:spacing w:val="6"/>
                <w:sz w:val="23"/>
                <w:szCs w:val="23"/>
              </w:rPr>
              <w:t>联</w:t>
            </w:r>
            <w:r>
              <w:rPr>
                <w:rFonts w:hint="eastAsia" w:ascii="宋体" w:hAnsi="宋体" w:eastAsia="宋体" w:cs="宋体"/>
                <w:spacing w:val="5"/>
                <w:sz w:val="23"/>
                <w:szCs w:val="23"/>
              </w:rPr>
              <w:t>系人</w:t>
            </w:r>
          </w:p>
        </w:tc>
        <w:tc>
          <w:tcPr>
            <w:tcW w:w="2231" w:type="dxa"/>
            <w:gridSpan w:val="2"/>
            <w:vAlign w:val="top"/>
          </w:tcPr>
          <w:p>
            <w:pPr>
              <w:rPr>
                <w:rFonts w:hint="eastAsia" w:ascii="宋体" w:hAnsi="宋体" w:eastAsia="宋体" w:cs="宋体"/>
                <w:sz w:val="21"/>
              </w:rPr>
            </w:pPr>
          </w:p>
        </w:tc>
        <w:tc>
          <w:tcPr>
            <w:tcW w:w="1593" w:type="dxa"/>
            <w:gridSpan w:val="2"/>
            <w:vAlign w:val="top"/>
          </w:tcPr>
          <w:p>
            <w:pPr>
              <w:spacing w:before="205" w:line="231" w:lineRule="auto"/>
              <w:ind w:left="667"/>
              <w:rPr>
                <w:rFonts w:hint="eastAsia" w:ascii="宋体" w:hAnsi="宋体" w:eastAsia="宋体" w:cs="宋体"/>
                <w:sz w:val="23"/>
                <w:szCs w:val="23"/>
              </w:rPr>
            </w:pPr>
            <w:r>
              <w:rPr>
                <w:rFonts w:hint="eastAsia" w:ascii="宋体" w:hAnsi="宋体" w:eastAsia="宋体" w:cs="宋体"/>
                <w:spacing w:val="-12"/>
                <w:sz w:val="23"/>
                <w:szCs w:val="23"/>
              </w:rPr>
              <w:t>电</w:t>
            </w:r>
            <w:r>
              <w:rPr>
                <w:rFonts w:hint="eastAsia" w:ascii="宋体" w:hAnsi="宋体" w:eastAsia="宋体" w:cs="宋体"/>
                <w:spacing w:val="-11"/>
                <w:sz w:val="23"/>
                <w:szCs w:val="23"/>
              </w:rPr>
              <w:t>话</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6" w:hRule="atLeast"/>
        </w:trPr>
        <w:tc>
          <w:tcPr>
            <w:tcW w:w="2034" w:type="dxa"/>
            <w:vMerge w:val="continue"/>
            <w:tcBorders>
              <w:top w:val="nil"/>
            </w:tcBorders>
            <w:vAlign w:val="top"/>
          </w:tcPr>
          <w:p>
            <w:pPr>
              <w:rPr>
                <w:rFonts w:hint="eastAsia" w:ascii="宋体" w:hAnsi="宋体" w:eastAsia="宋体" w:cs="宋体"/>
                <w:sz w:val="21"/>
              </w:rPr>
            </w:pPr>
          </w:p>
        </w:tc>
        <w:tc>
          <w:tcPr>
            <w:tcW w:w="999" w:type="dxa"/>
            <w:vAlign w:val="top"/>
          </w:tcPr>
          <w:p>
            <w:pPr>
              <w:spacing w:before="201" w:line="231" w:lineRule="auto"/>
              <w:ind w:left="273"/>
              <w:rPr>
                <w:rFonts w:hint="eastAsia" w:ascii="宋体" w:hAnsi="宋体" w:eastAsia="宋体" w:cs="宋体"/>
                <w:sz w:val="23"/>
                <w:szCs w:val="23"/>
              </w:rPr>
            </w:pPr>
            <w:r>
              <w:rPr>
                <w:rFonts w:hint="eastAsia" w:ascii="宋体" w:hAnsi="宋体" w:eastAsia="宋体" w:cs="宋体"/>
                <w:spacing w:val="1"/>
                <w:sz w:val="23"/>
                <w:szCs w:val="23"/>
              </w:rPr>
              <w:t>传</w:t>
            </w:r>
            <w:r>
              <w:rPr>
                <w:rFonts w:hint="eastAsia" w:ascii="宋体" w:hAnsi="宋体" w:eastAsia="宋体" w:cs="宋体"/>
                <w:sz w:val="23"/>
                <w:szCs w:val="23"/>
              </w:rPr>
              <w:t>真</w:t>
            </w:r>
          </w:p>
        </w:tc>
        <w:tc>
          <w:tcPr>
            <w:tcW w:w="2231" w:type="dxa"/>
            <w:gridSpan w:val="2"/>
            <w:vAlign w:val="top"/>
          </w:tcPr>
          <w:p>
            <w:pPr>
              <w:rPr>
                <w:rFonts w:hint="eastAsia" w:ascii="宋体" w:hAnsi="宋体" w:eastAsia="宋体" w:cs="宋体"/>
                <w:sz w:val="21"/>
              </w:rPr>
            </w:pPr>
          </w:p>
        </w:tc>
        <w:tc>
          <w:tcPr>
            <w:tcW w:w="1593" w:type="dxa"/>
            <w:gridSpan w:val="2"/>
            <w:vAlign w:val="top"/>
          </w:tcPr>
          <w:p>
            <w:pPr>
              <w:spacing w:before="200" w:line="232" w:lineRule="auto"/>
              <w:ind w:left="667"/>
              <w:rPr>
                <w:rFonts w:hint="eastAsia" w:ascii="宋体" w:hAnsi="宋体" w:eastAsia="宋体" w:cs="宋体"/>
                <w:sz w:val="23"/>
                <w:szCs w:val="23"/>
              </w:rPr>
            </w:pPr>
            <w:r>
              <w:rPr>
                <w:rFonts w:hint="eastAsia" w:ascii="宋体" w:hAnsi="宋体" w:eastAsia="宋体" w:cs="宋体"/>
                <w:spacing w:val="-12"/>
                <w:sz w:val="23"/>
                <w:szCs w:val="23"/>
              </w:rPr>
              <w:t>网</w:t>
            </w:r>
            <w:r>
              <w:rPr>
                <w:rFonts w:hint="eastAsia" w:ascii="宋体" w:hAnsi="宋体" w:eastAsia="宋体" w:cs="宋体"/>
                <w:spacing w:val="-11"/>
                <w:sz w:val="23"/>
                <w:szCs w:val="23"/>
              </w:rPr>
              <w:t>址</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4" w:hRule="atLeast"/>
        </w:trPr>
        <w:tc>
          <w:tcPr>
            <w:tcW w:w="2034" w:type="dxa"/>
            <w:vAlign w:val="top"/>
          </w:tcPr>
          <w:p>
            <w:pPr>
              <w:spacing w:before="255" w:line="231" w:lineRule="auto"/>
              <w:ind w:left="437"/>
              <w:rPr>
                <w:rFonts w:hint="eastAsia" w:ascii="宋体" w:hAnsi="宋体" w:eastAsia="宋体" w:cs="宋体"/>
                <w:sz w:val="23"/>
                <w:szCs w:val="23"/>
              </w:rPr>
            </w:pPr>
            <w:r>
              <w:rPr>
                <w:rFonts w:hint="eastAsia" w:ascii="宋体" w:hAnsi="宋体" w:eastAsia="宋体" w:cs="宋体"/>
                <w:spacing w:val="6"/>
                <w:sz w:val="23"/>
                <w:szCs w:val="23"/>
              </w:rPr>
              <w:t>法</w:t>
            </w:r>
            <w:r>
              <w:rPr>
                <w:rFonts w:hint="eastAsia" w:ascii="宋体" w:hAnsi="宋体" w:eastAsia="宋体" w:cs="宋体"/>
                <w:spacing w:val="5"/>
                <w:sz w:val="23"/>
                <w:szCs w:val="23"/>
              </w:rPr>
              <w:t>定代表人</w:t>
            </w:r>
          </w:p>
        </w:tc>
        <w:tc>
          <w:tcPr>
            <w:tcW w:w="999" w:type="dxa"/>
            <w:vAlign w:val="top"/>
          </w:tcPr>
          <w:p>
            <w:pPr>
              <w:spacing w:before="255" w:line="233" w:lineRule="auto"/>
              <w:ind w:left="270"/>
              <w:rPr>
                <w:rFonts w:hint="eastAsia" w:ascii="宋体" w:hAnsi="宋体" w:eastAsia="宋体" w:cs="宋体"/>
                <w:sz w:val="23"/>
                <w:szCs w:val="23"/>
              </w:rPr>
            </w:pPr>
            <w:r>
              <w:rPr>
                <w:rFonts w:hint="eastAsia" w:ascii="宋体" w:hAnsi="宋体" w:eastAsia="宋体" w:cs="宋体"/>
                <w:spacing w:val="2"/>
                <w:sz w:val="23"/>
                <w:szCs w:val="23"/>
              </w:rPr>
              <w:t>姓名</w:t>
            </w:r>
          </w:p>
        </w:tc>
        <w:tc>
          <w:tcPr>
            <w:tcW w:w="1351" w:type="dxa"/>
            <w:vAlign w:val="top"/>
          </w:tcPr>
          <w:p>
            <w:pPr>
              <w:rPr>
                <w:rFonts w:hint="eastAsia" w:ascii="宋体" w:hAnsi="宋体" w:eastAsia="宋体" w:cs="宋体"/>
                <w:sz w:val="21"/>
              </w:rPr>
            </w:pPr>
          </w:p>
        </w:tc>
        <w:tc>
          <w:tcPr>
            <w:tcW w:w="880" w:type="dxa"/>
            <w:vAlign w:val="top"/>
          </w:tcPr>
          <w:p>
            <w:pPr>
              <w:spacing w:before="67" w:line="265" w:lineRule="auto"/>
              <w:ind w:left="142" w:right="128" w:firstLine="1"/>
              <w:rPr>
                <w:rFonts w:hint="eastAsia" w:ascii="宋体" w:hAnsi="宋体" w:eastAsia="宋体" w:cs="宋体"/>
                <w:sz w:val="23"/>
                <w:szCs w:val="23"/>
              </w:rPr>
            </w:pPr>
            <w:r>
              <w:rPr>
                <w:rFonts w:hint="eastAsia" w:ascii="宋体" w:hAnsi="宋体" w:eastAsia="宋体" w:cs="宋体"/>
                <w:spacing w:val="2"/>
                <w:sz w:val="23"/>
                <w:szCs w:val="23"/>
              </w:rPr>
              <w:t>技</w:t>
            </w:r>
            <w:r>
              <w:rPr>
                <w:rFonts w:hint="eastAsia" w:ascii="宋体" w:hAnsi="宋体" w:eastAsia="宋体" w:cs="宋体"/>
                <w:spacing w:val="1"/>
                <w:sz w:val="23"/>
                <w:szCs w:val="23"/>
              </w:rPr>
              <w:t>术</w:t>
            </w:r>
            <w:r>
              <w:rPr>
                <w:rFonts w:hint="eastAsia" w:ascii="宋体" w:hAnsi="宋体" w:eastAsia="宋体" w:cs="宋体"/>
                <w:sz w:val="23"/>
                <w:szCs w:val="23"/>
              </w:rPr>
              <w:t xml:space="preserve"> </w:t>
            </w:r>
            <w:r>
              <w:rPr>
                <w:rFonts w:hint="eastAsia" w:ascii="宋体" w:hAnsi="宋体" w:eastAsia="宋体" w:cs="宋体"/>
                <w:spacing w:val="2"/>
                <w:sz w:val="23"/>
                <w:szCs w:val="23"/>
              </w:rPr>
              <w:t>职称</w:t>
            </w:r>
          </w:p>
        </w:tc>
        <w:tc>
          <w:tcPr>
            <w:tcW w:w="1247" w:type="dxa"/>
            <w:vAlign w:val="top"/>
          </w:tcPr>
          <w:p>
            <w:pPr>
              <w:rPr>
                <w:rFonts w:hint="eastAsia" w:ascii="宋体" w:hAnsi="宋体" w:eastAsia="宋体" w:cs="宋体"/>
                <w:sz w:val="21"/>
              </w:rPr>
            </w:pPr>
          </w:p>
        </w:tc>
        <w:tc>
          <w:tcPr>
            <w:tcW w:w="771" w:type="dxa"/>
            <w:gridSpan w:val="2"/>
            <w:vAlign w:val="top"/>
          </w:tcPr>
          <w:p>
            <w:pPr>
              <w:spacing w:before="255" w:line="231" w:lineRule="auto"/>
              <w:ind w:left="187"/>
              <w:rPr>
                <w:rFonts w:hint="eastAsia" w:ascii="宋体" w:hAnsi="宋体" w:eastAsia="宋体" w:cs="宋体"/>
                <w:sz w:val="23"/>
                <w:szCs w:val="23"/>
              </w:rPr>
            </w:pPr>
            <w:r>
              <w:rPr>
                <w:rFonts w:hint="eastAsia" w:ascii="宋体" w:hAnsi="宋体" w:eastAsia="宋体" w:cs="宋体"/>
                <w:spacing w:val="-12"/>
                <w:sz w:val="23"/>
                <w:szCs w:val="23"/>
              </w:rPr>
              <w:t>电</w:t>
            </w:r>
            <w:r>
              <w:rPr>
                <w:rFonts w:hint="eastAsia" w:ascii="宋体" w:hAnsi="宋体" w:eastAsia="宋体" w:cs="宋体"/>
                <w:spacing w:val="-11"/>
                <w:sz w:val="23"/>
                <w:szCs w:val="23"/>
              </w:rPr>
              <w:t>话</w:t>
            </w:r>
          </w:p>
        </w:tc>
        <w:tc>
          <w:tcPr>
            <w:tcW w:w="213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4" w:hRule="atLeast"/>
        </w:trPr>
        <w:tc>
          <w:tcPr>
            <w:tcW w:w="2034" w:type="dxa"/>
            <w:vAlign w:val="top"/>
          </w:tcPr>
          <w:p>
            <w:pPr>
              <w:spacing w:before="252" w:line="231" w:lineRule="auto"/>
              <w:ind w:left="430"/>
              <w:rPr>
                <w:rFonts w:hint="eastAsia" w:ascii="宋体" w:hAnsi="宋体" w:eastAsia="宋体" w:cs="宋体"/>
                <w:sz w:val="23"/>
                <w:szCs w:val="23"/>
              </w:rPr>
            </w:pPr>
            <w:r>
              <w:rPr>
                <w:rFonts w:hint="eastAsia" w:ascii="宋体" w:hAnsi="宋体" w:eastAsia="宋体" w:cs="宋体"/>
                <w:spacing w:val="9"/>
                <w:sz w:val="23"/>
                <w:szCs w:val="23"/>
              </w:rPr>
              <w:t>技</w:t>
            </w:r>
            <w:r>
              <w:rPr>
                <w:rFonts w:hint="eastAsia" w:ascii="宋体" w:hAnsi="宋体" w:eastAsia="宋体" w:cs="宋体"/>
                <w:spacing w:val="6"/>
                <w:sz w:val="23"/>
                <w:szCs w:val="23"/>
              </w:rPr>
              <w:t>术负责人</w:t>
            </w:r>
          </w:p>
        </w:tc>
        <w:tc>
          <w:tcPr>
            <w:tcW w:w="999" w:type="dxa"/>
            <w:vAlign w:val="top"/>
          </w:tcPr>
          <w:p>
            <w:pPr>
              <w:spacing w:before="252" w:line="233" w:lineRule="auto"/>
              <w:ind w:left="270"/>
              <w:rPr>
                <w:rFonts w:hint="eastAsia" w:ascii="宋体" w:hAnsi="宋体" w:eastAsia="宋体" w:cs="宋体"/>
                <w:sz w:val="23"/>
                <w:szCs w:val="23"/>
              </w:rPr>
            </w:pPr>
            <w:r>
              <w:rPr>
                <w:rFonts w:hint="eastAsia" w:ascii="宋体" w:hAnsi="宋体" w:eastAsia="宋体" w:cs="宋体"/>
                <w:spacing w:val="2"/>
                <w:sz w:val="23"/>
                <w:szCs w:val="23"/>
              </w:rPr>
              <w:t>姓名</w:t>
            </w:r>
          </w:p>
        </w:tc>
        <w:tc>
          <w:tcPr>
            <w:tcW w:w="1351" w:type="dxa"/>
            <w:vAlign w:val="top"/>
          </w:tcPr>
          <w:p>
            <w:pPr>
              <w:rPr>
                <w:rFonts w:hint="eastAsia" w:ascii="宋体" w:hAnsi="宋体" w:eastAsia="宋体" w:cs="宋体"/>
                <w:sz w:val="21"/>
              </w:rPr>
            </w:pPr>
          </w:p>
        </w:tc>
        <w:tc>
          <w:tcPr>
            <w:tcW w:w="880" w:type="dxa"/>
            <w:vAlign w:val="top"/>
          </w:tcPr>
          <w:p>
            <w:pPr>
              <w:spacing w:before="67" w:line="265" w:lineRule="auto"/>
              <w:ind w:left="142" w:right="128" w:firstLine="1"/>
              <w:rPr>
                <w:rFonts w:hint="eastAsia" w:ascii="宋体" w:hAnsi="宋体" w:eastAsia="宋体" w:cs="宋体"/>
                <w:sz w:val="23"/>
                <w:szCs w:val="23"/>
              </w:rPr>
            </w:pPr>
            <w:r>
              <w:rPr>
                <w:rFonts w:hint="eastAsia" w:ascii="宋体" w:hAnsi="宋体" w:eastAsia="宋体" w:cs="宋体"/>
                <w:spacing w:val="2"/>
                <w:sz w:val="23"/>
                <w:szCs w:val="23"/>
              </w:rPr>
              <w:t>技</w:t>
            </w:r>
            <w:r>
              <w:rPr>
                <w:rFonts w:hint="eastAsia" w:ascii="宋体" w:hAnsi="宋体" w:eastAsia="宋体" w:cs="宋体"/>
                <w:spacing w:val="1"/>
                <w:sz w:val="23"/>
                <w:szCs w:val="23"/>
              </w:rPr>
              <w:t>术</w:t>
            </w:r>
            <w:r>
              <w:rPr>
                <w:rFonts w:hint="eastAsia" w:ascii="宋体" w:hAnsi="宋体" w:eastAsia="宋体" w:cs="宋体"/>
                <w:sz w:val="23"/>
                <w:szCs w:val="23"/>
              </w:rPr>
              <w:t xml:space="preserve"> </w:t>
            </w:r>
            <w:r>
              <w:rPr>
                <w:rFonts w:hint="eastAsia" w:ascii="宋体" w:hAnsi="宋体" w:eastAsia="宋体" w:cs="宋体"/>
                <w:spacing w:val="2"/>
                <w:sz w:val="23"/>
                <w:szCs w:val="23"/>
              </w:rPr>
              <w:t>职称</w:t>
            </w:r>
          </w:p>
        </w:tc>
        <w:tc>
          <w:tcPr>
            <w:tcW w:w="1247" w:type="dxa"/>
            <w:vAlign w:val="top"/>
          </w:tcPr>
          <w:p>
            <w:pPr>
              <w:rPr>
                <w:rFonts w:hint="eastAsia" w:ascii="宋体" w:hAnsi="宋体" w:eastAsia="宋体" w:cs="宋体"/>
                <w:sz w:val="21"/>
              </w:rPr>
            </w:pPr>
          </w:p>
        </w:tc>
        <w:tc>
          <w:tcPr>
            <w:tcW w:w="771" w:type="dxa"/>
            <w:gridSpan w:val="2"/>
            <w:vAlign w:val="top"/>
          </w:tcPr>
          <w:p>
            <w:pPr>
              <w:spacing w:before="252" w:line="231" w:lineRule="auto"/>
              <w:ind w:left="187"/>
              <w:rPr>
                <w:rFonts w:hint="eastAsia" w:ascii="宋体" w:hAnsi="宋体" w:eastAsia="宋体" w:cs="宋体"/>
                <w:sz w:val="23"/>
                <w:szCs w:val="23"/>
              </w:rPr>
            </w:pPr>
            <w:r>
              <w:rPr>
                <w:rFonts w:hint="eastAsia" w:ascii="宋体" w:hAnsi="宋体" w:eastAsia="宋体" w:cs="宋体"/>
                <w:spacing w:val="-12"/>
                <w:sz w:val="23"/>
                <w:szCs w:val="23"/>
              </w:rPr>
              <w:t>电</w:t>
            </w:r>
            <w:r>
              <w:rPr>
                <w:rFonts w:hint="eastAsia" w:ascii="宋体" w:hAnsi="宋体" w:eastAsia="宋体" w:cs="宋体"/>
                <w:spacing w:val="-11"/>
                <w:sz w:val="23"/>
                <w:szCs w:val="23"/>
              </w:rPr>
              <w:t>话</w:t>
            </w:r>
          </w:p>
        </w:tc>
        <w:tc>
          <w:tcPr>
            <w:tcW w:w="2139" w:type="dxa"/>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52" w:hRule="atLeast"/>
        </w:trPr>
        <w:tc>
          <w:tcPr>
            <w:tcW w:w="2034" w:type="dxa"/>
            <w:vAlign w:val="top"/>
          </w:tcPr>
          <w:p>
            <w:pPr>
              <w:spacing w:before="305" w:line="231" w:lineRule="auto"/>
              <w:ind w:left="553"/>
              <w:rPr>
                <w:rFonts w:hint="eastAsia" w:ascii="宋体" w:hAnsi="宋体" w:eastAsia="宋体" w:cs="宋体"/>
                <w:sz w:val="23"/>
                <w:szCs w:val="23"/>
              </w:rPr>
            </w:pPr>
            <w:r>
              <w:rPr>
                <w:rFonts w:hint="eastAsia" w:ascii="宋体" w:hAnsi="宋体" w:eastAsia="宋体" w:cs="宋体"/>
                <w:spacing w:val="5"/>
                <w:sz w:val="23"/>
                <w:szCs w:val="23"/>
              </w:rPr>
              <w:t>成立时间</w:t>
            </w:r>
          </w:p>
        </w:tc>
        <w:tc>
          <w:tcPr>
            <w:tcW w:w="2350" w:type="dxa"/>
            <w:gridSpan w:val="2"/>
            <w:vAlign w:val="top"/>
          </w:tcPr>
          <w:p>
            <w:pPr>
              <w:rPr>
                <w:rFonts w:hint="eastAsia" w:ascii="宋体" w:hAnsi="宋体" w:eastAsia="宋体" w:cs="宋体"/>
                <w:sz w:val="21"/>
              </w:rPr>
            </w:pPr>
          </w:p>
        </w:tc>
        <w:tc>
          <w:tcPr>
            <w:tcW w:w="5037" w:type="dxa"/>
            <w:gridSpan w:val="5"/>
            <w:vAlign w:val="top"/>
          </w:tcPr>
          <w:p>
            <w:pPr>
              <w:spacing w:before="305" w:line="231" w:lineRule="auto"/>
              <w:ind w:left="1829"/>
              <w:rPr>
                <w:rFonts w:hint="eastAsia" w:ascii="宋体" w:hAnsi="宋体" w:eastAsia="宋体" w:cs="宋体"/>
                <w:sz w:val="23"/>
                <w:szCs w:val="23"/>
              </w:rPr>
            </w:pPr>
            <w:r>
              <w:rPr>
                <w:rFonts w:hint="eastAsia" w:ascii="宋体" w:hAnsi="宋体" w:eastAsia="宋体" w:cs="宋体"/>
                <w:spacing w:val="4"/>
                <w:sz w:val="23"/>
                <w:szCs w:val="23"/>
              </w:rPr>
              <w:t>员</w:t>
            </w:r>
            <w:r>
              <w:rPr>
                <w:rFonts w:hint="eastAsia" w:ascii="宋体" w:hAnsi="宋体" w:eastAsia="宋体" w:cs="宋体"/>
                <w:spacing w:val="3"/>
                <w:sz w:val="23"/>
                <w:szCs w:val="23"/>
              </w:rPr>
              <w:t>工</w:t>
            </w:r>
            <w:r>
              <w:rPr>
                <w:rFonts w:hint="eastAsia" w:ascii="宋体" w:hAnsi="宋体" w:eastAsia="宋体" w:cs="宋体"/>
                <w:spacing w:val="2"/>
                <w:sz w:val="23"/>
                <w:szCs w:val="23"/>
              </w:rPr>
              <w:t>总人数：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53" w:hRule="atLeast"/>
        </w:trPr>
        <w:tc>
          <w:tcPr>
            <w:tcW w:w="2034" w:type="dxa"/>
            <w:vAlign w:val="top"/>
          </w:tcPr>
          <w:p>
            <w:pPr>
              <w:spacing w:before="69" w:line="374" w:lineRule="exact"/>
              <w:ind w:left="550"/>
              <w:rPr>
                <w:rFonts w:hint="eastAsia" w:ascii="宋体" w:hAnsi="宋体" w:eastAsia="宋体" w:cs="宋体"/>
                <w:sz w:val="23"/>
                <w:szCs w:val="23"/>
              </w:rPr>
            </w:pPr>
            <w:r>
              <w:rPr>
                <w:rFonts w:hint="eastAsia" w:ascii="宋体" w:hAnsi="宋体" w:eastAsia="宋体" w:cs="宋体"/>
                <w:spacing w:val="6"/>
                <w:position w:val="9"/>
                <w:sz w:val="23"/>
                <w:szCs w:val="23"/>
              </w:rPr>
              <w:t>企业资</w:t>
            </w:r>
            <w:r>
              <w:rPr>
                <w:rFonts w:hint="eastAsia" w:ascii="宋体" w:hAnsi="宋体" w:eastAsia="宋体" w:cs="宋体"/>
                <w:spacing w:val="5"/>
                <w:position w:val="9"/>
                <w:sz w:val="23"/>
                <w:szCs w:val="23"/>
              </w:rPr>
              <w:t>质</w:t>
            </w:r>
          </w:p>
          <w:p>
            <w:pPr>
              <w:spacing w:before="1" w:line="231" w:lineRule="auto"/>
              <w:ind w:left="798"/>
              <w:rPr>
                <w:rFonts w:hint="eastAsia" w:ascii="宋体" w:hAnsi="宋体" w:eastAsia="宋体" w:cs="宋体"/>
                <w:sz w:val="23"/>
                <w:szCs w:val="23"/>
              </w:rPr>
            </w:pPr>
            <w:r>
              <w:rPr>
                <w:rFonts w:hint="eastAsia" w:ascii="宋体" w:hAnsi="宋体" w:eastAsia="宋体" w:cs="宋体"/>
                <w:spacing w:val="-3"/>
                <w:sz w:val="23"/>
                <w:szCs w:val="23"/>
              </w:rPr>
              <w:t>等</w:t>
            </w:r>
            <w:r>
              <w:rPr>
                <w:rFonts w:hint="eastAsia" w:ascii="宋体" w:hAnsi="宋体" w:eastAsia="宋体" w:cs="宋体"/>
                <w:spacing w:val="-2"/>
                <w:sz w:val="23"/>
                <w:szCs w:val="23"/>
              </w:rPr>
              <w:t>级</w:t>
            </w:r>
          </w:p>
        </w:tc>
        <w:tc>
          <w:tcPr>
            <w:tcW w:w="2350" w:type="dxa"/>
            <w:gridSpan w:val="2"/>
            <w:vAlign w:val="top"/>
          </w:tcPr>
          <w:p>
            <w:pPr>
              <w:rPr>
                <w:rFonts w:hint="eastAsia" w:ascii="宋体" w:hAnsi="宋体" w:eastAsia="宋体" w:cs="宋体"/>
                <w:sz w:val="21"/>
              </w:rPr>
            </w:pPr>
          </w:p>
        </w:tc>
        <w:tc>
          <w:tcPr>
            <w:tcW w:w="880" w:type="dxa"/>
            <w:vMerge w:val="restart"/>
            <w:tcBorders>
              <w:bottom w:val="nil"/>
            </w:tcBorders>
            <w:vAlign w:val="top"/>
          </w:tcPr>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74" w:line="231" w:lineRule="auto"/>
              <w:ind w:left="144"/>
              <w:rPr>
                <w:rFonts w:hint="eastAsia" w:ascii="宋体" w:hAnsi="宋体" w:eastAsia="宋体" w:cs="宋体"/>
                <w:sz w:val="23"/>
                <w:szCs w:val="23"/>
              </w:rPr>
            </w:pPr>
            <w:r>
              <w:rPr>
                <w:rFonts w:hint="eastAsia" w:ascii="宋体" w:hAnsi="宋体" w:eastAsia="宋体" w:cs="宋体"/>
                <w:spacing w:val="1"/>
                <w:sz w:val="23"/>
                <w:szCs w:val="23"/>
              </w:rPr>
              <w:t>其中</w:t>
            </w:r>
          </w:p>
        </w:tc>
        <w:tc>
          <w:tcPr>
            <w:tcW w:w="1593" w:type="dxa"/>
            <w:gridSpan w:val="2"/>
            <w:vAlign w:val="top"/>
          </w:tcPr>
          <w:p>
            <w:pPr>
              <w:spacing w:before="68" w:line="266" w:lineRule="auto"/>
              <w:ind w:left="226" w:leftChars="0" w:right="142" w:hanging="38" w:firstLineChars="0"/>
              <w:rPr>
                <w:rFonts w:hint="eastAsia" w:ascii="宋体" w:hAnsi="宋体" w:eastAsia="宋体" w:cs="宋体"/>
                <w:sz w:val="23"/>
                <w:szCs w:val="23"/>
              </w:rPr>
            </w:pPr>
            <w:r>
              <w:rPr>
                <w:rFonts w:hint="eastAsia" w:ascii="宋体" w:hAnsi="宋体" w:eastAsia="宋体" w:cs="宋体"/>
                <w:spacing w:val="4"/>
                <w:sz w:val="23"/>
                <w:szCs w:val="23"/>
              </w:rPr>
              <w:t>国家</w:t>
            </w:r>
            <w:r>
              <w:rPr>
                <w:rFonts w:hint="eastAsia" w:ascii="宋体" w:hAnsi="宋体" w:eastAsia="宋体" w:cs="宋体"/>
                <w:spacing w:val="2"/>
                <w:sz w:val="23"/>
                <w:szCs w:val="23"/>
              </w:rPr>
              <w:t>注册监理</w:t>
            </w:r>
            <w:r>
              <w:rPr>
                <w:rFonts w:hint="eastAsia" w:ascii="宋体" w:hAnsi="宋体" w:eastAsia="宋体" w:cs="宋体"/>
                <w:spacing w:val="3"/>
                <w:sz w:val="23"/>
                <w:szCs w:val="23"/>
              </w:rPr>
              <w:t>工程</w:t>
            </w:r>
            <w:r>
              <w:rPr>
                <w:rFonts w:hint="eastAsia" w:ascii="宋体" w:hAnsi="宋体" w:eastAsia="宋体" w:cs="宋体"/>
                <w:spacing w:val="2"/>
                <w:sz w:val="23"/>
                <w:szCs w:val="23"/>
              </w:rPr>
              <w:t>师</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6" w:hRule="atLeast"/>
        </w:trPr>
        <w:tc>
          <w:tcPr>
            <w:tcW w:w="2034" w:type="dxa"/>
            <w:vAlign w:val="top"/>
          </w:tcPr>
          <w:p>
            <w:pPr>
              <w:spacing w:before="105" w:line="266" w:lineRule="auto"/>
              <w:ind w:left="669" w:right="174" w:hanging="479"/>
              <w:rPr>
                <w:rFonts w:hint="eastAsia" w:ascii="宋体" w:hAnsi="宋体" w:eastAsia="宋体" w:cs="宋体"/>
                <w:sz w:val="23"/>
                <w:szCs w:val="23"/>
              </w:rPr>
            </w:pPr>
            <w:r>
              <w:rPr>
                <w:rFonts w:hint="eastAsia" w:ascii="宋体" w:hAnsi="宋体" w:eastAsia="宋体" w:cs="宋体"/>
                <w:spacing w:val="11"/>
                <w:sz w:val="23"/>
                <w:szCs w:val="23"/>
              </w:rPr>
              <w:t>企</w:t>
            </w:r>
            <w:r>
              <w:rPr>
                <w:rFonts w:hint="eastAsia" w:ascii="宋体" w:hAnsi="宋体" w:eastAsia="宋体" w:cs="宋体"/>
                <w:spacing w:val="7"/>
                <w:sz w:val="23"/>
                <w:szCs w:val="23"/>
              </w:rPr>
              <w:t>业统一社会信</w:t>
            </w:r>
            <w:r>
              <w:rPr>
                <w:rFonts w:hint="eastAsia" w:ascii="宋体" w:hAnsi="宋体" w:eastAsia="宋体" w:cs="宋体"/>
                <w:sz w:val="23"/>
                <w:szCs w:val="23"/>
              </w:rPr>
              <w:t xml:space="preserve"> </w:t>
            </w:r>
            <w:r>
              <w:rPr>
                <w:rFonts w:hint="eastAsia" w:ascii="宋体" w:hAnsi="宋体" w:eastAsia="宋体" w:cs="宋体"/>
                <w:spacing w:val="6"/>
                <w:sz w:val="23"/>
                <w:szCs w:val="23"/>
              </w:rPr>
              <w:t>用</w:t>
            </w:r>
            <w:r>
              <w:rPr>
                <w:rFonts w:hint="eastAsia" w:ascii="宋体" w:hAnsi="宋体" w:eastAsia="宋体" w:cs="宋体"/>
                <w:spacing w:val="4"/>
                <w:sz w:val="23"/>
                <w:szCs w:val="23"/>
              </w:rPr>
              <w:t>代码</w:t>
            </w:r>
          </w:p>
        </w:tc>
        <w:tc>
          <w:tcPr>
            <w:tcW w:w="2350" w:type="dxa"/>
            <w:gridSpan w:val="2"/>
            <w:vAlign w:val="top"/>
          </w:tcPr>
          <w:p>
            <w:pPr>
              <w:rPr>
                <w:rFonts w:hint="eastAsia" w:ascii="宋体" w:hAnsi="宋体" w:eastAsia="宋体" w:cs="宋体"/>
                <w:sz w:val="21"/>
              </w:rPr>
            </w:pPr>
          </w:p>
        </w:tc>
        <w:tc>
          <w:tcPr>
            <w:tcW w:w="880" w:type="dxa"/>
            <w:vMerge w:val="continue"/>
            <w:tcBorders>
              <w:top w:val="nil"/>
              <w:bottom w:val="nil"/>
            </w:tcBorders>
            <w:vAlign w:val="top"/>
          </w:tcPr>
          <w:p>
            <w:pPr>
              <w:rPr>
                <w:rFonts w:hint="eastAsia" w:ascii="宋体" w:hAnsi="宋体" w:eastAsia="宋体" w:cs="宋体"/>
                <w:sz w:val="21"/>
              </w:rPr>
            </w:pPr>
          </w:p>
        </w:tc>
        <w:tc>
          <w:tcPr>
            <w:tcW w:w="1593" w:type="dxa"/>
            <w:gridSpan w:val="2"/>
            <w:vAlign w:val="top"/>
          </w:tcPr>
          <w:p>
            <w:pPr>
              <w:spacing w:before="293" w:line="229" w:lineRule="auto"/>
              <w:ind w:left="168"/>
              <w:rPr>
                <w:rFonts w:hint="eastAsia" w:ascii="宋体" w:hAnsi="宋体" w:eastAsia="宋体" w:cs="宋体"/>
                <w:sz w:val="23"/>
                <w:szCs w:val="23"/>
              </w:rPr>
            </w:pPr>
            <w:r>
              <w:rPr>
                <w:rFonts w:hint="eastAsia" w:ascii="宋体" w:hAnsi="宋体" w:eastAsia="宋体" w:cs="宋体"/>
                <w:spacing w:val="6"/>
                <w:sz w:val="23"/>
                <w:szCs w:val="23"/>
              </w:rPr>
              <w:t>高级职称人员</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2034" w:type="dxa"/>
            <w:vAlign w:val="top"/>
          </w:tcPr>
          <w:p>
            <w:pPr>
              <w:spacing w:before="292" w:line="232" w:lineRule="auto"/>
              <w:ind w:left="556"/>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4"/>
                <w:sz w:val="23"/>
                <w:szCs w:val="23"/>
              </w:rPr>
              <w:t>册资金</w:t>
            </w:r>
          </w:p>
        </w:tc>
        <w:tc>
          <w:tcPr>
            <w:tcW w:w="2350" w:type="dxa"/>
            <w:gridSpan w:val="2"/>
            <w:vAlign w:val="top"/>
          </w:tcPr>
          <w:p>
            <w:pPr>
              <w:rPr>
                <w:rFonts w:hint="eastAsia" w:ascii="宋体" w:hAnsi="宋体" w:eastAsia="宋体" w:cs="宋体"/>
                <w:sz w:val="21"/>
              </w:rPr>
            </w:pPr>
          </w:p>
        </w:tc>
        <w:tc>
          <w:tcPr>
            <w:tcW w:w="880" w:type="dxa"/>
            <w:vMerge w:val="continue"/>
            <w:tcBorders>
              <w:top w:val="nil"/>
              <w:bottom w:val="nil"/>
            </w:tcBorders>
            <w:vAlign w:val="top"/>
          </w:tcPr>
          <w:p>
            <w:pPr>
              <w:rPr>
                <w:rFonts w:hint="eastAsia" w:ascii="宋体" w:hAnsi="宋体" w:eastAsia="宋体" w:cs="宋体"/>
                <w:sz w:val="21"/>
              </w:rPr>
            </w:pPr>
          </w:p>
        </w:tc>
        <w:tc>
          <w:tcPr>
            <w:tcW w:w="1593" w:type="dxa"/>
            <w:gridSpan w:val="2"/>
            <w:vAlign w:val="top"/>
          </w:tcPr>
          <w:p>
            <w:pPr>
              <w:spacing w:before="292" w:line="229" w:lineRule="auto"/>
              <w:ind w:left="192"/>
              <w:rPr>
                <w:rFonts w:hint="eastAsia" w:ascii="宋体" w:hAnsi="宋体" w:eastAsia="宋体" w:cs="宋体"/>
                <w:sz w:val="23"/>
                <w:szCs w:val="23"/>
              </w:rPr>
            </w:pPr>
            <w:r>
              <w:rPr>
                <w:rFonts w:hint="eastAsia" w:ascii="宋体" w:hAnsi="宋体" w:eastAsia="宋体" w:cs="宋体"/>
                <w:spacing w:val="3"/>
                <w:sz w:val="23"/>
                <w:szCs w:val="23"/>
              </w:rPr>
              <w:t>中</w:t>
            </w:r>
            <w:r>
              <w:rPr>
                <w:rFonts w:hint="eastAsia" w:ascii="宋体" w:hAnsi="宋体" w:eastAsia="宋体" w:cs="宋体"/>
                <w:spacing w:val="2"/>
                <w:sz w:val="23"/>
                <w:szCs w:val="23"/>
              </w:rPr>
              <w:t>级职称人员</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25" w:hRule="atLeast"/>
        </w:trPr>
        <w:tc>
          <w:tcPr>
            <w:tcW w:w="2034" w:type="dxa"/>
            <w:vAlign w:val="top"/>
          </w:tcPr>
          <w:p>
            <w:pPr>
              <w:spacing w:before="292" w:line="229" w:lineRule="auto"/>
              <w:ind w:left="550"/>
              <w:rPr>
                <w:rFonts w:hint="eastAsia" w:ascii="宋体" w:hAnsi="宋体" w:eastAsia="宋体" w:cs="宋体"/>
                <w:sz w:val="23"/>
                <w:szCs w:val="23"/>
              </w:rPr>
            </w:pPr>
            <w:r>
              <w:rPr>
                <w:rFonts w:hint="eastAsia" w:ascii="宋体" w:hAnsi="宋体" w:eastAsia="宋体" w:cs="宋体"/>
                <w:spacing w:val="6"/>
                <w:sz w:val="23"/>
                <w:szCs w:val="23"/>
              </w:rPr>
              <w:t>开户银行</w:t>
            </w:r>
          </w:p>
        </w:tc>
        <w:tc>
          <w:tcPr>
            <w:tcW w:w="2350" w:type="dxa"/>
            <w:gridSpan w:val="2"/>
            <w:vAlign w:val="top"/>
          </w:tcPr>
          <w:p>
            <w:pPr>
              <w:rPr>
                <w:rFonts w:hint="eastAsia" w:ascii="宋体" w:hAnsi="宋体" w:eastAsia="宋体" w:cs="宋体"/>
                <w:sz w:val="21"/>
              </w:rPr>
            </w:pPr>
          </w:p>
        </w:tc>
        <w:tc>
          <w:tcPr>
            <w:tcW w:w="880" w:type="dxa"/>
            <w:vMerge w:val="continue"/>
            <w:tcBorders>
              <w:top w:val="nil"/>
              <w:bottom w:val="nil"/>
            </w:tcBorders>
            <w:vAlign w:val="top"/>
          </w:tcPr>
          <w:p>
            <w:pPr>
              <w:rPr>
                <w:rFonts w:hint="eastAsia" w:ascii="宋体" w:hAnsi="宋体" w:eastAsia="宋体" w:cs="宋体"/>
                <w:sz w:val="21"/>
              </w:rPr>
            </w:pPr>
          </w:p>
        </w:tc>
        <w:tc>
          <w:tcPr>
            <w:tcW w:w="1593" w:type="dxa"/>
            <w:gridSpan w:val="2"/>
            <w:vAlign w:val="top"/>
          </w:tcPr>
          <w:p>
            <w:pPr>
              <w:spacing w:before="292" w:line="229" w:lineRule="auto"/>
              <w:ind w:left="161"/>
              <w:rPr>
                <w:rFonts w:hint="eastAsia" w:ascii="宋体" w:hAnsi="宋体" w:eastAsia="宋体" w:cs="宋体"/>
                <w:sz w:val="23"/>
                <w:szCs w:val="23"/>
              </w:rPr>
            </w:pPr>
            <w:r>
              <w:rPr>
                <w:rFonts w:hint="eastAsia" w:ascii="宋体" w:hAnsi="宋体" w:eastAsia="宋体" w:cs="宋体"/>
                <w:spacing w:val="9"/>
                <w:sz w:val="23"/>
                <w:szCs w:val="23"/>
              </w:rPr>
              <w:t>初</w:t>
            </w:r>
            <w:r>
              <w:rPr>
                <w:rFonts w:hint="eastAsia" w:ascii="宋体" w:hAnsi="宋体" w:eastAsia="宋体" w:cs="宋体"/>
                <w:spacing w:val="7"/>
                <w:sz w:val="23"/>
                <w:szCs w:val="23"/>
              </w:rPr>
              <w:t>级职称人员</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917" w:hRule="atLeast"/>
        </w:trPr>
        <w:tc>
          <w:tcPr>
            <w:tcW w:w="2034" w:type="dxa"/>
            <w:vAlign w:val="top"/>
          </w:tcPr>
          <w:p>
            <w:pPr>
              <w:spacing w:line="264" w:lineRule="auto"/>
              <w:rPr>
                <w:rFonts w:hint="eastAsia" w:ascii="宋体" w:hAnsi="宋体" w:eastAsia="宋体" w:cs="宋体"/>
                <w:sz w:val="21"/>
              </w:rPr>
            </w:pPr>
          </w:p>
          <w:p>
            <w:pPr>
              <w:spacing w:before="75" w:line="232" w:lineRule="auto"/>
              <w:ind w:left="787"/>
              <w:rPr>
                <w:rFonts w:hint="eastAsia" w:ascii="宋体" w:hAnsi="宋体" w:eastAsia="宋体" w:cs="宋体"/>
                <w:sz w:val="23"/>
                <w:szCs w:val="23"/>
              </w:rPr>
            </w:pPr>
            <w:r>
              <w:rPr>
                <w:rFonts w:hint="eastAsia" w:ascii="宋体" w:hAnsi="宋体" w:eastAsia="宋体" w:cs="宋体"/>
                <w:spacing w:val="3"/>
                <w:sz w:val="23"/>
                <w:szCs w:val="23"/>
              </w:rPr>
              <w:t>账号</w:t>
            </w:r>
          </w:p>
        </w:tc>
        <w:tc>
          <w:tcPr>
            <w:tcW w:w="2350" w:type="dxa"/>
            <w:gridSpan w:val="2"/>
            <w:vAlign w:val="top"/>
          </w:tcPr>
          <w:p>
            <w:pPr>
              <w:rPr>
                <w:rFonts w:hint="eastAsia" w:ascii="宋体" w:hAnsi="宋体" w:eastAsia="宋体" w:cs="宋体"/>
                <w:sz w:val="21"/>
              </w:rPr>
            </w:pPr>
          </w:p>
        </w:tc>
        <w:tc>
          <w:tcPr>
            <w:tcW w:w="880" w:type="dxa"/>
            <w:vMerge w:val="continue"/>
            <w:tcBorders>
              <w:top w:val="nil"/>
            </w:tcBorders>
            <w:vAlign w:val="top"/>
          </w:tcPr>
          <w:p>
            <w:pPr>
              <w:rPr>
                <w:rFonts w:hint="eastAsia" w:ascii="宋体" w:hAnsi="宋体" w:eastAsia="宋体" w:cs="宋体"/>
                <w:sz w:val="21"/>
              </w:rPr>
            </w:pPr>
          </w:p>
        </w:tc>
        <w:tc>
          <w:tcPr>
            <w:tcW w:w="1593" w:type="dxa"/>
            <w:gridSpan w:val="2"/>
            <w:vAlign w:val="top"/>
          </w:tcPr>
          <w:p>
            <w:pPr>
              <w:spacing w:before="154" w:line="306" w:lineRule="auto"/>
              <w:ind w:left="239" w:leftChars="0" w:right="142" w:hanging="47" w:firstLineChars="0"/>
              <w:rPr>
                <w:rFonts w:hint="eastAsia" w:ascii="宋体" w:hAnsi="宋体" w:eastAsia="宋体" w:cs="宋体"/>
                <w:sz w:val="23"/>
                <w:szCs w:val="23"/>
              </w:rPr>
            </w:pPr>
            <w:r>
              <w:rPr>
                <w:rFonts w:hint="eastAsia" w:ascii="宋体" w:hAnsi="宋体" w:eastAsia="宋体" w:cs="宋体"/>
                <w:spacing w:val="3"/>
                <w:sz w:val="23"/>
                <w:szCs w:val="23"/>
              </w:rPr>
              <w:t>已</w:t>
            </w:r>
            <w:r>
              <w:rPr>
                <w:rFonts w:hint="eastAsia" w:ascii="宋体" w:hAnsi="宋体" w:eastAsia="宋体" w:cs="宋体"/>
                <w:spacing w:val="2"/>
                <w:sz w:val="23"/>
                <w:szCs w:val="23"/>
              </w:rPr>
              <w:t>培训的监理</w:t>
            </w:r>
            <w:r>
              <w:rPr>
                <w:rFonts w:hint="eastAsia" w:ascii="宋体" w:hAnsi="宋体" w:eastAsia="宋体" w:cs="宋体"/>
                <w:spacing w:val="-2"/>
                <w:sz w:val="23"/>
                <w:szCs w:val="23"/>
              </w:rPr>
              <w:t>员人</w:t>
            </w:r>
            <w:r>
              <w:rPr>
                <w:rFonts w:hint="eastAsia" w:ascii="宋体" w:hAnsi="宋体" w:eastAsia="宋体" w:cs="宋体"/>
                <w:spacing w:val="-1"/>
                <w:sz w:val="23"/>
                <w:szCs w:val="23"/>
              </w:rPr>
              <w:t>数</w:t>
            </w:r>
          </w:p>
        </w:tc>
        <w:tc>
          <w:tcPr>
            <w:tcW w:w="2564" w:type="dxa"/>
            <w:gridSpan w:val="2"/>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71" w:hRule="atLeast"/>
        </w:trPr>
        <w:tc>
          <w:tcPr>
            <w:tcW w:w="2034" w:type="dxa"/>
            <w:vAlign w:val="top"/>
          </w:tcPr>
          <w:p>
            <w:pPr>
              <w:spacing w:before="168" w:line="231" w:lineRule="auto"/>
              <w:ind w:left="550"/>
              <w:rPr>
                <w:rFonts w:hint="eastAsia" w:ascii="宋体" w:hAnsi="宋体" w:eastAsia="宋体" w:cs="宋体"/>
                <w:sz w:val="23"/>
                <w:szCs w:val="23"/>
              </w:rPr>
            </w:pPr>
            <w:r>
              <w:rPr>
                <w:rFonts w:hint="eastAsia" w:ascii="宋体" w:hAnsi="宋体" w:eastAsia="宋体" w:cs="宋体"/>
                <w:spacing w:val="6"/>
                <w:sz w:val="23"/>
                <w:szCs w:val="23"/>
              </w:rPr>
              <w:t>经营范围</w:t>
            </w:r>
          </w:p>
        </w:tc>
        <w:tc>
          <w:tcPr>
            <w:tcW w:w="7387" w:type="dxa"/>
            <w:gridSpan w:val="7"/>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91" w:hRule="atLeast"/>
        </w:trPr>
        <w:tc>
          <w:tcPr>
            <w:tcW w:w="2034" w:type="dxa"/>
            <w:vAlign w:val="top"/>
          </w:tcPr>
          <w:p>
            <w:pPr>
              <w:spacing w:before="174" w:line="233" w:lineRule="auto"/>
              <w:ind w:left="791"/>
              <w:rPr>
                <w:rFonts w:hint="eastAsia" w:ascii="宋体" w:hAnsi="宋体" w:eastAsia="宋体" w:cs="宋体"/>
                <w:sz w:val="23"/>
                <w:szCs w:val="23"/>
              </w:rPr>
            </w:pPr>
            <w:r>
              <w:rPr>
                <w:rFonts w:hint="eastAsia" w:ascii="宋体" w:hAnsi="宋体" w:eastAsia="宋体" w:cs="宋体"/>
                <w:spacing w:val="1"/>
                <w:sz w:val="23"/>
                <w:szCs w:val="23"/>
              </w:rPr>
              <w:t>备注</w:t>
            </w:r>
          </w:p>
        </w:tc>
        <w:tc>
          <w:tcPr>
            <w:tcW w:w="7387" w:type="dxa"/>
            <w:gridSpan w:val="7"/>
            <w:vAlign w:val="top"/>
          </w:tcPr>
          <w:p>
            <w:pPr>
              <w:rPr>
                <w:rFonts w:hint="eastAsia" w:ascii="宋体" w:hAnsi="宋体" w:eastAsia="宋体" w:cs="宋体"/>
                <w:sz w:val="21"/>
              </w:rPr>
            </w:pPr>
          </w:p>
        </w:tc>
      </w:tr>
    </w:tbl>
    <w:p>
      <w:pPr>
        <w:spacing w:before="36" w:line="264" w:lineRule="auto"/>
        <w:ind w:left="992" w:right="617" w:hanging="352"/>
        <w:rPr>
          <w:rFonts w:hint="eastAsia" w:ascii="宋体" w:hAnsi="宋体" w:eastAsia="宋体" w:cs="宋体"/>
          <w:sz w:val="23"/>
          <w:szCs w:val="23"/>
        </w:rPr>
      </w:pPr>
      <w:r>
        <w:rPr>
          <w:rFonts w:hint="eastAsia" w:ascii="宋体" w:hAnsi="宋体" w:eastAsia="宋体" w:cs="宋体"/>
          <w:spacing w:val="18"/>
          <w:sz w:val="23"/>
          <w:szCs w:val="23"/>
          <w14:textOutline w14:w="4358" w14:cap="sq" w14:cmpd="sng">
            <w14:solidFill>
              <w14:srgbClr w14:val="000000"/>
            </w14:solidFill>
            <w14:prstDash w14:val="solid"/>
            <w14:bevel/>
          </w14:textOutline>
        </w:rPr>
        <w:t>注</w:t>
      </w:r>
      <w:r>
        <w:rPr>
          <w:rFonts w:hint="eastAsia" w:ascii="宋体" w:hAnsi="宋体" w:eastAsia="宋体" w:cs="宋体"/>
          <w:spacing w:val="10"/>
          <w:sz w:val="23"/>
          <w:szCs w:val="23"/>
          <w14:textOutline w14:w="4358" w14:cap="sq" w14:cmpd="sng">
            <w14:solidFill>
              <w14:srgbClr w14:val="000000"/>
            </w14:solidFill>
            <w14:prstDash w14:val="solid"/>
            <w14:bevel/>
          </w14:textOutline>
        </w:rPr>
        <w:t>：本表后应附企业法人营业执照、组织机构代码证、税务登记证、开户许可</w:t>
      </w:r>
      <w:r>
        <w:rPr>
          <w:rFonts w:hint="eastAsia" w:ascii="宋体" w:hAnsi="宋体" w:eastAsia="宋体" w:cs="宋体"/>
          <w:spacing w:val="6"/>
          <w:sz w:val="23"/>
          <w:szCs w:val="23"/>
          <w14:textOutline w14:w="4358" w14:cap="sq" w14:cmpd="sng">
            <w14:solidFill>
              <w14:srgbClr w14:val="000000"/>
            </w14:solidFill>
            <w14:prstDash w14:val="solid"/>
            <w14:bevel/>
          </w14:textOutline>
        </w:rPr>
        <w:t>证、资质证书、</w:t>
      </w:r>
      <w:r>
        <w:rPr>
          <w:rFonts w:hint="eastAsia" w:ascii="宋体" w:hAnsi="宋体" w:eastAsia="宋体" w:cs="宋体"/>
          <w:spacing w:val="6"/>
          <w:sz w:val="23"/>
          <w:szCs w:val="23"/>
          <w:lang w:eastAsia="zh-CN"/>
          <w14:textOutline w14:w="4358" w14:cap="sq" w14:cmpd="sng">
            <w14:solidFill>
              <w14:srgbClr w14:val="000000"/>
            </w14:solidFill>
            <w14:prstDash w14:val="solid"/>
            <w14:bevel/>
          </w14:textOutline>
        </w:rPr>
        <w:t>审计报告、完税社保</w:t>
      </w:r>
      <w:r>
        <w:rPr>
          <w:rFonts w:hint="eastAsia" w:ascii="宋体" w:hAnsi="宋体" w:eastAsia="宋体" w:cs="宋体"/>
          <w:spacing w:val="6"/>
          <w:sz w:val="23"/>
          <w:szCs w:val="23"/>
          <w14:textOutline w14:w="4358" w14:cap="sq" w14:cmpd="sng">
            <w14:solidFill>
              <w14:srgbClr w14:val="000000"/>
            </w14:solidFill>
            <w14:prstDash w14:val="solid"/>
            <w14:bevel/>
          </w14:textOutline>
        </w:rPr>
        <w:t>等相关材料的复印件。(供应商可根据本表自行编制</w:t>
      </w:r>
      <w:r>
        <w:rPr>
          <w:rFonts w:hint="eastAsia" w:ascii="宋体" w:hAnsi="宋体" w:eastAsia="宋体" w:cs="宋体"/>
          <w:spacing w:val="4"/>
          <w:sz w:val="23"/>
          <w:szCs w:val="23"/>
          <w14:textOutline w14:w="4358" w14:cap="sq" w14:cmpd="sng">
            <w14:solidFill>
              <w14:srgbClr w14:val="000000"/>
            </w14:solidFill>
            <w14:prstDash w14:val="solid"/>
            <w14:bevel/>
          </w14:textOutline>
        </w:rPr>
        <w:t>)</w:t>
      </w:r>
    </w:p>
    <w:p>
      <w:pPr>
        <w:spacing w:before="45" w:line="376" w:lineRule="auto"/>
        <w:ind w:left="6488" w:right="620" w:firstLine="473"/>
        <w:rPr>
          <w:rFonts w:hint="eastAsia" w:ascii="宋体" w:hAnsi="宋体" w:eastAsia="宋体" w:cs="宋体"/>
          <w:sz w:val="23"/>
          <w:szCs w:val="23"/>
        </w:rPr>
      </w:pPr>
      <w:r>
        <w:rPr>
          <w:rFonts w:hint="eastAsia" w:ascii="宋体" w:hAnsi="宋体" w:eastAsia="宋体" w:cs="宋体"/>
          <w:spacing w:val="1"/>
          <w:sz w:val="23"/>
          <w:szCs w:val="23"/>
        </w:rPr>
        <w:t xml:space="preserve">供应商 </w:t>
      </w:r>
      <w:r>
        <w:rPr>
          <w:rFonts w:hint="eastAsia" w:ascii="宋体" w:hAnsi="宋体" w:eastAsia="宋体" w:cs="宋体"/>
          <w:sz w:val="23"/>
          <w:szCs w:val="23"/>
        </w:rPr>
        <w:t xml:space="preserve">(盖章) ： </w:t>
      </w: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(盖章) ：</w:t>
      </w:r>
    </w:p>
    <w:p>
      <w:pPr>
        <w:spacing w:before="1" w:line="230" w:lineRule="auto"/>
        <w:ind w:left="6245"/>
        <w:rPr>
          <w:rFonts w:hint="eastAsia" w:ascii="宋体" w:hAnsi="宋体" w:eastAsia="宋体" w:cs="宋体"/>
          <w:sz w:val="23"/>
          <w:szCs w:val="23"/>
        </w:rPr>
      </w:pPr>
      <w:r>
        <w:rPr>
          <w:rFonts w:hint="eastAsia" w:ascii="宋体" w:hAnsi="宋体" w:eastAsia="宋体" w:cs="宋体"/>
          <w:spacing w:val="9"/>
          <w:sz w:val="23"/>
          <w:szCs w:val="23"/>
        </w:rPr>
        <w:t xml:space="preserve">年     月     </w:t>
      </w:r>
      <w:r>
        <w:rPr>
          <w:rFonts w:hint="eastAsia" w:ascii="宋体" w:hAnsi="宋体" w:eastAsia="宋体" w:cs="宋体"/>
          <w:spacing w:val="7"/>
          <w:sz w:val="23"/>
          <w:szCs w:val="23"/>
        </w:rPr>
        <w:t>日</w:t>
      </w:r>
    </w:p>
    <w:p>
      <w:pPr>
        <w:rPr>
          <w:rFonts w:hint="eastAsia" w:ascii="宋体" w:hAnsi="宋体" w:eastAsia="宋体" w:cs="宋体"/>
        </w:rPr>
        <w:sectPr>
          <w:footerReference r:id="rId32" w:type="default"/>
          <w:pgSz w:w="11906" w:h="16839"/>
          <w:pgMar w:top="400" w:right="1240" w:bottom="1168" w:left="1239" w:header="0" w:footer="954" w:gutter="0"/>
          <w:cols w:space="720" w:num="1"/>
        </w:sectPr>
      </w:pPr>
    </w:p>
    <w:p>
      <w:pPr>
        <w:spacing w:line="408" w:lineRule="auto"/>
        <w:rPr>
          <w:rFonts w:hint="eastAsia" w:ascii="宋体" w:hAnsi="宋体" w:eastAsia="宋体" w:cs="宋体"/>
          <w:sz w:val="21"/>
        </w:rPr>
      </w:pPr>
    </w:p>
    <w:p>
      <w:pPr>
        <w:spacing w:before="91" w:line="225" w:lineRule="auto"/>
        <w:ind w:left="2672"/>
        <w:rPr>
          <w:rFonts w:hint="eastAsia" w:ascii="宋体" w:hAnsi="宋体" w:eastAsia="宋体" w:cs="宋体"/>
          <w:sz w:val="28"/>
          <w:szCs w:val="28"/>
        </w:rPr>
      </w:pPr>
      <w:r>
        <w:rPr>
          <w:rFonts w:hint="eastAsia" w:ascii="宋体" w:hAnsi="宋体" w:eastAsia="宋体" w:cs="宋体"/>
          <w:spacing w:val="-2"/>
          <w:sz w:val="28"/>
          <w:szCs w:val="28"/>
        </w:rPr>
        <w:t>九、项目总监理工程师情况</w:t>
      </w:r>
      <w:r>
        <w:rPr>
          <w:rFonts w:hint="eastAsia" w:ascii="宋体" w:hAnsi="宋体" w:eastAsia="宋体" w:cs="宋体"/>
          <w:spacing w:val="-1"/>
          <w:sz w:val="28"/>
          <w:szCs w:val="28"/>
        </w:rPr>
        <w:t>一览表</w:t>
      </w:r>
    </w:p>
    <w:p>
      <w:pPr>
        <w:rPr>
          <w:rFonts w:hint="eastAsia" w:ascii="宋体" w:hAnsi="宋体" w:eastAsia="宋体" w:cs="宋体"/>
        </w:rPr>
      </w:pPr>
    </w:p>
    <w:p>
      <w:pPr>
        <w:spacing w:line="180" w:lineRule="exact"/>
        <w:rPr>
          <w:rFonts w:hint="eastAsia" w:ascii="宋体" w:hAnsi="宋体" w:eastAsia="宋体" w:cs="宋体"/>
        </w:rPr>
      </w:pPr>
    </w:p>
    <w:tbl>
      <w:tblPr>
        <w:tblStyle w:val="14"/>
        <w:tblW w:w="946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94"/>
        <w:gridCol w:w="1487"/>
        <w:gridCol w:w="991"/>
        <w:gridCol w:w="490"/>
        <w:gridCol w:w="1207"/>
        <w:gridCol w:w="321"/>
        <w:gridCol w:w="1337"/>
        <w:gridCol w:w="340"/>
        <w:gridCol w:w="17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39" w:hRule="atLeast"/>
        </w:trPr>
        <w:tc>
          <w:tcPr>
            <w:tcW w:w="9463" w:type="dxa"/>
            <w:gridSpan w:val="9"/>
            <w:tcBorders>
              <w:left w:val="single" w:color="000000" w:sz="10" w:space="0"/>
              <w:right w:val="single" w:color="000000" w:sz="10" w:space="0"/>
            </w:tcBorders>
            <w:vAlign w:val="top"/>
          </w:tcPr>
          <w:p>
            <w:pPr>
              <w:spacing w:before="161" w:line="231" w:lineRule="auto"/>
              <w:ind w:left="4024"/>
              <w:rPr>
                <w:rFonts w:hint="eastAsia" w:ascii="宋体" w:hAnsi="宋体" w:eastAsia="宋体" w:cs="宋体"/>
                <w:sz w:val="23"/>
                <w:szCs w:val="23"/>
              </w:rPr>
            </w:pPr>
            <w:r>
              <w:rPr>
                <w:rFonts w:hint="eastAsia" w:ascii="宋体" w:hAnsi="宋体" w:eastAsia="宋体" w:cs="宋体"/>
                <w:spacing w:val="8"/>
                <w:sz w:val="23"/>
                <w:szCs w:val="23"/>
              </w:rPr>
              <w:t>总</w:t>
            </w:r>
            <w:r>
              <w:rPr>
                <w:rFonts w:hint="eastAsia" w:ascii="宋体" w:hAnsi="宋体" w:eastAsia="宋体" w:cs="宋体"/>
                <w:spacing w:val="5"/>
                <w:sz w:val="23"/>
                <w:szCs w:val="23"/>
              </w:rPr>
              <w:t>监理工程师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spacing w:before="135" w:line="233" w:lineRule="auto"/>
              <w:ind w:left="507"/>
              <w:rPr>
                <w:rFonts w:hint="eastAsia" w:ascii="宋体" w:hAnsi="宋体" w:eastAsia="宋体" w:cs="宋体"/>
                <w:sz w:val="23"/>
                <w:szCs w:val="23"/>
              </w:rPr>
            </w:pPr>
            <w:r>
              <w:rPr>
                <w:rFonts w:hint="eastAsia" w:ascii="宋体" w:hAnsi="宋体" w:eastAsia="宋体" w:cs="宋体"/>
                <w:spacing w:val="2"/>
                <w:sz w:val="23"/>
                <w:szCs w:val="23"/>
              </w:rPr>
              <w:t>姓名</w:t>
            </w:r>
          </w:p>
        </w:tc>
        <w:tc>
          <w:tcPr>
            <w:tcW w:w="1487" w:type="dxa"/>
            <w:vAlign w:val="top"/>
          </w:tcPr>
          <w:p>
            <w:pPr>
              <w:rPr>
                <w:rFonts w:hint="eastAsia" w:ascii="宋体" w:hAnsi="宋体" w:eastAsia="宋体" w:cs="宋体"/>
                <w:sz w:val="21"/>
              </w:rPr>
            </w:pPr>
          </w:p>
        </w:tc>
        <w:tc>
          <w:tcPr>
            <w:tcW w:w="1481" w:type="dxa"/>
            <w:gridSpan w:val="2"/>
            <w:vAlign w:val="top"/>
          </w:tcPr>
          <w:p>
            <w:pPr>
              <w:spacing w:before="136" w:line="228" w:lineRule="auto"/>
              <w:ind w:left="514"/>
              <w:rPr>
                <w:rFonts w:hint="eastAsia" w:ascii="宋体" w:hAnsi="宋体" w:eastAsia="宋体" w:cs="宋体"/>
                <w:sz w:val="23"/>
                <w:szCs w:val="23"/>
              </w:rPr>
            </w:pPr>
            <w:r>
              <w:rPr>
                <w:rFonts w:hint="eastAsia" w:ascii="宋体" w:hAnsi="宋体" w:eastAsia="宋体" w:cs="宋体"/>
                <w:sz w:val="23"/>
                <w:szCs w:val="23"/>
              </w:rPr>
              <w:t>性别</w:t>
            </w:r>
          </w:p>
        </w:tc>
        <w:tc>
          <w:tcPr>
            <w:tcW w:w="1528" w:type="dxa"/>
            <w:gridSpan w:val="2"/>
            <w:vAlign w:val="top"/>
          </w:tcPr>
          <w:p>
            <w:pPr>
              <w:rPr>
                <w:rFonts w:hint="eastAsia" w:ascii="宋体" w:hAnsi="宋体" w:eastAsia="宋体" w:cs="宋体"/>
                <w:sz w:val="21"/>
              </w:rPr>
            </w:pPr>
          </w:p>
        </w:tc>
        <w:tc>
          <w:tcPr>
            <w:tcW w:w="1337" w:type="dxa"/>
            <w:vAlign w:val="top"/>
          </w:tcPr>
          <w:p>
            <w:pPr>
              <w:spacing w:before="135" w:line="231" w:lineRule="auto"/>
              <w:ind w:left="451"/>
              <w:rPr>
                <w:rFonts w:hint="eastAsia" w:ascii="宋体" w:hAnsi="宋体" w:eastAsia="宋体" w:cs="宋体"/>
                <w:sz w:val="23"/>
                <w:szCs w:val="23"/>
              </w:rPr>
            </w:pPr>
            <w:r>
              <w:rPr>
                <w:rFonts w:hint="eastAsia" w:ascii="宋体" w:hAnsi="宋体" w:eastAsia="宋体" w:cs="宋体"/>
                <w:spacing w:val="-1"/>
                <w:sz w:val="23"/>
                <w:szCs w:val="23"/>
              </w:rPr>
              <w:t>年</w:t>
            </w:r>
            <w:r>
              <w:rPr>
                <w:rFonts w:hint="eastAsia" w:ascii="宋体" w:hAnsi="宋体" w:eastAsia="宋体" w:cs="宋体"/>
                <w:sz w:val="23"/>
                <w:szCs w:val="23"/>
              </w:rPr>
              <w:t>龄</w:t>
            </w:r>
          </w:p>
        </w:tc>
        <w:tc>
          <w:tcPr>
            <w:tcW w:w="2136" w:type="dxa"/>
            <w:gridSpan w:val="2"/>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1494" w:type="dxa"/>
            <w:tcBorders>
              <w:left w:val="single" w:color="000000" w:sz="10" w:space="0"/>
            </w:tcBorders>
            <w:vAlign w:val="top"/>
          </w:tcPr>
          <w:p>
            <w:pPr>
              <w:spacing w:before="137" w:line="231" w:lineRule="auto"/>
              <w:ind w:left="507"/>
              <w:rPr>
                <w:rFonts w:hint="eastAsia" w:ascii="宋体" w:hAnsi="宋体" w:eastAsia="宋体" w:cs="宋体"/>
                <w:sz w:val="23"/>
                <w:szCs w:val="23"/>
              </w:rPr>
            </w:pPr>
            <w:r>
              <w:rPr>
                <w:rFonts w:hint="eastAsia" w:ascii="宋体" w:hAnsi="宋体" w:eastAsia="宋体" w:cs="宋体"/>
                <w:spacing w:val="2"/>
                <w:sz w:val="23"/>
                <w:szCs w:val="23"/>
              </w:rPr>
              <w:t>职务</w:t>
            </w:r>
          </w:p>
        </w:tc>
        <w:tc>
          <w:tcPr>
            <w:tcW w:w="1487" w:type="dxa"/>
            <w:vAlign w:val="top"/>
          </w:tcPr>
          <w:p>
            <w:pPr>
              <w:rPr>
                <w:rFonts w:hint="eastAsia" w:ascii="宋体" w:hAnsi="宋体" w:eastAsia="宋体" w:cs="宋体"/>
                <w:sz w:val="21"/>
              </w:rPr>
            </w:pPr>
          </w:p>
        </w:tc>
        <w:tc>
          <w:tcPr>
            <w:tcW w:w="1481" w:type="dxa"/>
            <w:gridSpan w:val="2"/>
            <w:vAlign w:val="top"/>
          </w:tcPr>
          <w:p>
            <w:pPr>
              <w:spacing w:before="137" w:line="229" w:lineRule="auto"/>
              <w:ind w:left="509"/>
              <w:rPr>
                <w:rFonts w:hint="eastAsia" w:ascii="宋体" w:hAnsi="宋体" w:eastAsia="宋体" w:cs="宋体"/>
                <w:sz w:val="23"/>
                <w:szCs w:val="23"/>
              </w:rPr>
            </w:pPr>
            <w:r>
              <w:rPr>
                <w:rFonts w:hint="eastAsia" w:ascii="宋体" w:hAnsi="宋体" w:eastAsia="宋体" w:cs="宋体"/>
                <w:spacing w:val="2"/>
                <w:sz w:val="23"/>
                <w:szCs w:val="23"/>
              </w:rPr>
              <w:t>职称</w:t>
            </w:r>
          </w:p>
        </w:tc>
        <w:tc>
          <w:tcPr>
            <w:tcW w:w="1528" w:type="dxa"/>
            <w:gridSpan w:val="2"/>
            <w:vAlign w:val="top"/>
          </w:tcPr>
          <w:p>
            <w:pPr>
              <w:rPr>
                <w:rFonts w:hint="eastAsia" w:ascii="宋体" w:hAnsi="宋体" w:eastAsia="宋体" w:cs="宋体"/>
                <w:sz w:val="21"/>
              </w:rPr>
            </w:pPr>
          </w:p>
        </w:tc>
        <w:tc>
          <w:tcPr>
            <w:tcW w:w="1337" w:type="dxa"/>
            <w:vAlign w:val="top"/>
          </w:tcPr>
          <w:p>
            <w:pPr>
              <w:spacing w:before="137" w:line="231" w:lineRule="auto"/>
              <w:ind w:left="456"/>
              <w:rPr>
                <w:rFonts w:hint="eastAsia" w:ascii="宋体" w:hAnsi="宋体" w:eastAsia="宋体" w:cs="宋体"/>
                <w:sz w:val="23"/>
                <w:szCs w:val="23"/>
              </w:rPr>
            </w:pPr>
            <w:r>
              <w:rPr>
                <w:rFonts w:hint="eastAsia" w:ascii="宋体" w:hAnsi="宋体" w:eastAsia="宋体" w:cs="宋体"/>
                <w:spacing w:val="-4"/>
                <w:sz w:val="23"/>
                <w:szCs w:val="23"/>
              </w:rPr>
              <w:t>学</w:t>
            </w:r>
            <w:r>
              <w:rPr>
                <w:rFonts w:hint="eastAsia" w:ascii="宋体" w:hAnsi="宋体" w:eastAsia="宋体" w:cs="宋体"/>
                <w:spacing w:val="-3"/>
                <w:sz w:val="23"/>
                <w:szCs w:val="23"/>
              </w:rPr>
              <w:t>历</w:t>
            </w:r>
          </w:p>
        </w:tc>
        <w:tc>
          <w:tcPr>
            <w:tcW w:w="2136" w:type="dxa"/>
            <w:gridSpan w:val="2"/>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2981" w:type="dxa"/>
            <w:gridSpan w:val="2"/>
            <w:tcBorders>
              <w:left w:val="single" w:color="000000" w:sz="10" w:space="0"/>
            </w:tcBorders>
            <w:vAlign w:val="top"/>
          </w:tcPr>
          <w:p>
            <w:pPr>
              <w:spacing w:before="138" w:line="228" w:lineRule="auto"/>
              <w:ind w:left="598"/>
              <w:rPr>
                <w:rFonts w:hint="eastAsia" w:ascii="宋体" w:hAnsi="宋体" w:eastAsia="宋体" w:cs="宋体"/>
                <w:sz w:val="23"/>
                <w:szCs w:val="23"/>
              </w:rPr>
            </w:pPr>
            <w:r>
              <w:rPr>
                <w:rFonts w:hint="eastAsia" w:ascii="宋体" w:hAnsi="宋体" w:eastAsia="宋体" w:cs="宋体"/>
                <w:spacing w:val="10"/>
                <w:sz w:val="23"/>
                <w:szCs w:val="23"/>
              </w:rPr>
              <w:t>参</w:t>
            </w:r>
            <w:r>
              <w:rPr>
                <w:rFonts w:hint="eastAsia" w:ascii="宋体" w:hAnsi="宋体" w:eastAsia="宋体" w:cs="宋体"/>
                <w:spacing w:val="6"/>
                <w:sz w:val="23"/>
                <w:szCs w:val="23"/>
              </w:rPr>
              <w:t>加工作时间</w:t>
            </w:r>
          </w:p>
        </w:tc>
        <w:tc>
          <w:tcPr>
            <w:tcW w:w="1481" w:type="dxa"/>
            <w:gridSpan w:val="2"/>
            <w:vAlign w:val="top"/>
          </w:tcPr>
          <w:p>
            <w:pPr>
              <w:rPr>
                <w:rFonts w:hint="eastAsia" w:ascii="宋体" w:hAnsi="宋体" w:eastAsia="宋体" w:cs="宋体"/>
                <w:sz w:val="21"/>
              </w:rPr>
            </w:pPr>
          </w:p>
        </w:tc>
        <w:tc>
          <w:tcPr>
            <w:tcW w:w="2865" w:type="dxa"/>
            <w:gridSpan w:val="3"/>
            <w:vAlign w:val="top"/>
          </w:tcPr>
          <w:p>
            <w:pPr>
              <w:spacing w:before="137" w:line="231" w:lineRule="auto"/>
              <w:ind w:left="487"/>
              <w:rPr>
                <w:rFonts w:hint="eastAsia" w:ascii="宋体" w:hAnsi="宋体" w:eastAsia="宋体" w:cs="宋体"/>
                <w:sz w:val="23"/>
                <w:szCs w:val="23"/>
              </w:rPr>
            </w:pPr>
            <w:r>
              <w:rPr>
                <w:rFonts w:hint="eastAsia" w:ascii="宋体" w:hAnsi="宋体" w:eastAsia="宋体" w:cs="宋体"/>
                <w:spacing w:val="8"/>
                <w:sz w:val="23"/>
                <w:szCs w:val="23"/>
              </w:rPr>
              <w:t>从事项目监理年限</w:t>
            </w:r>
          </w:p>
        </w:tc>
        <w:tc>
          <w:tcPr>
            <w:tcW w:w="2136" w:type="dxa"/>
            <w:gridSpan w:val="2"/>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2981" w:type="dxa"/>
            <w:gridSpan w:val="2"/>
            <w:tcBorders>
              <w:left w:val="single" w:color="000000" w:sz="10" w:space="0"/>
            </w:tcBorders>
            <w:vAlign w:val="top"/>
          </w:tcPr>
          <w:p>
            <w:pPr>
              <w:spacing w:before="136" w:line="232" w:lineRule="auto"/>
              <w:ind w:left="418"/>
              <w:rPr>
                <w:rFonts w:hint="eastAsia" w:ascii="宋体" w:hAnsi="宋体" w:eastAsia="宋体" w:cs="宋体"/>
                <w:sz w:val="23"/>
                <w:szCs w:val="23"/>
              </w:rPr>
            </w:pPr>
            <w:r>
              <w:rPr>
                <w:rFonts w:hint="eastAsia" w:ascii="宋体" w:hAnsi="宋体" w:eastAsia="宋体" w:cs="宋体"/>
                <w:spacing w:val="11"/>
                <w:sz w:val="23"/>
                <w:szCs w:val="23"/>
              </w:rPr>
              <w:t>监</w:t>
            </w:r>
            <w:r>
              <w:rPr>
                <w:rFonts w:hint="eastAsia" w:ascii="宋体" w:hAnsi="宋体" w:eastAsia="宋体" w:cs="宋体"/>
                <w:spacing w:val="7"/>
                <w:sz w:val="23"/>
                <w:szCs w:val="23"/>
              </w:rPr>
              <w:t>理注册证书注册号</w:t>
            </w:r>
          </w:p>
        </w:tc>
        <w:tc>
          <w:tcPr>
            <w:tcW w:w="6482" w:type="dxa"/>
            <w:gridSpan w:val="7"/>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2981" w:type="dxa"/>
            <w:gridSpan w:val="2"/>
            <w:tcBorders>
              <w:left w:val="single" w:color="000000" w:sz="10" w:space="0"/>
            </w:tcBorders>
            <w:vAlign w:val="top"/>
          </w:tcPr>
          <w:p>
            <w:pPr>
              <w:spacing w:before="137" w:line="232" w:lineRule="auto"/>
              <w:ind w:left="1018"/>
              <w:rPr>
                <w:rFonts w:hint="eastAsia" w:ascii="宋体" w:hAnsi="宋体" w:eastAsia="宋体" w:cs="宋体"/>
                <w:sz w:val="23"/>
                <w:szCs w:val="23"/>
              </w:rPr>
            </w:pPr>
            <w:r>
              <w:rPr>
                <w:rFonts w:hint="eastAsia" w:ascii="宋体" w:hAnsi="宋体" w:eastAsia="宋体" w:cs="宋体"/>
                <w:spacing w:val="5"/>
                <w:sz w:val="23"/>
                <w:szCs w:val="23"/>
              </w:rPr>
              <w:t>注</w:t>
            </w:r>
            <w:r>
              <w:rPr>
                <w:rFonts w:hint="eastAsia" w:ascii="宋体" w:hAnsi="宋体" w:eastAsia="宋体" w:cs="宋体"/>
                <w:spacing w:val="4"/>
                <w:sz w:val="23"/>
                <w:szCs w:val="23"/>
              </w:rPr>
              <w:t>册专业</w:t>
            </w:r>
          </w:p>
        </w:tc>
        <w:tc>
          <w:tcPr>
            <w:tcW w:w="6482" w:type="dxa"/>
            <w:gridSpan w:val="7"/>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463" w:type="dxa"/>
            <w:gridSpan w:val="9"/>
            <w:tcBorders>
              <w:left w:val="single" w:color="000000" w:sz="10" w:space="0"/>
              <w:right w:val="single" w:color="000000" w:sz="10" w:space="0"/>
            </w:tcBorders>
            <w:vAlign w:val="top"/>
          </w:tcPr>
          <w:p>
            <w:pPr>
              <w:spacing w:before="148" w:line="230" w:lineRule="auto"/>
              <w:ind w:left="3054"/>
              <w:rPr>
                <w:rFonts w:hint="eastAsia" w:ascii="宋体" w:hAnsi="宋体" w:eastAsia="宋体" w:cs="宋体"/>
                <w:sz w:val="23"/>
                <w:szCs w:val="23"/>
              </w:rPr>
            </w:pPr>
            <w:r>
              <w:rPr>
                <w:rFonts w:hint="eastAsia" w:ascii="宋体" w:hAnsi="宋体" w:eastAsia="宋体" w:cs="宋体"/>
                <w:spacing w:val="9"/>
                <w:sz w:val="23"/>
                <w:szCs w:val="23"/>
                <w:lang w:eastAsia="zh-CN"/>
              </w:rPr>
              <w:t>近五年</w:t>
            </w:r>
            <w:r>
              <w:rPr>
                <w:rFonts w:hint="eastAsia" w:ascii="宋体" w:hAnsi="宋体" w:eastAsia="宋体" w:cs="宋体"/>
                <w:spacing w:val="9"/>
                <w:sz w:val="23"/>
                <w:szCs w:val="23"/>
              </w:rPr>
              <w:t>承担同类或相近工程项</w:t>
            </w:r>
            <w:r>
              <w:rPr>
                <w:rFonts w:hint="eastAsia" w:ascii="宋体" w:hAnsi="宋体" w:eastAsia="宋体" w:cs="宋体"/>
                <w:spacing w:val="7"/>
                <w:sz w:val="23"/>
                <w:szCs w:val="23"/>
              </w:rPr>
              <w:t>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4" w:type="dxa"/>
            <w:tcBorders>
              <w:left w:val="single" w:color="000000" w:sz="10" w:space="0"/>
            </w:tcBorders>
            <w:vAlign w:val="top"/>
          </w:tcPr>
          <w:p>
            <w:pPr>
              <w:spacing w:before="139" w:line="229" w:lineRule="auto"/>
              <w:ind w:left="267"/>
              <w:rPr>
                <w:rFonts w:hint="eastAsia" w:ascii="宋体" w:hAnsi="宋体" w:eastAsia="宋体" w:cs="宋体"/>
                <w:sz w:val="23"/>
                <w:szCs w:val="23"/>
              </w:rPr>
            </w:pPr>
            <w:r>
              <w:rPr>
                <w:rFonts w:hint="eastAsia" w:ascii="宋体" w:hAnsi="宋体" w:eastAsia="宋体" w:cs="宋体"/>
                <w:spacing w:val="6"/>
                <w:sz w:val="23"/>
                <w:szCs w:val="23"/>
              </w:rPr>
              <w:t>建设单位</w:t>
            </w:r>
          </w:p>
        </w:tc>
        <w:tc>
          <w:tcPr>
            <w:tcW w:w="2478" w:type="dxa"/>
            <w:gridSpan w:val="2"/>
            <w:vAlign w:val="top"/>
          </w:tcPr>
          <w:p>
            <w:pPr>
              <w:spacing w:before="139" w:line="229" w:lineRule="auto"/>
              <w:ind w:left="767"/>
              <w:rPr>
                <w:rFonts w:hint="eastAsia" w:ascii="宋体" w:hAnsi="宋体" w:eastAsia="宋体" w:cs="宋体"/>
                <w:sz w:val="23"/>
                <w:szCs w:val="23"/>
              </w:rPr>
            </w:pPr>
            <w:r>
              <w:rPr>
                <w:rFonts w:hint="eastAsia" w:ascii="宋体" w:hAnsi="宋体" w:eastAsia="宋体" w:cs="宋体"/>
                <w:spacing w:val="6"/>
                <w:sz w:val="23"/>
                <w:szCs w:val="23"/>
              </w:rPr>
              <w:t>项目名</w:t>
            </w:r>
            <w:r>
              <w:rPr>
                <w:rFonts w:hint="eastAsia" w:ascii="宋体" w:hAnsi="宋体" w:eastAsia="宋体" w:cs="宋体"/>
                <w:spacing w:val="5"/>
                <w:sz w:val="23"/>
                <w:szCs w:val="23"/>
              </w:rPr>
              <w:t>称</w:t>
            </w:r>
          </w:p>
        </w:tc>
        <w:tc>
          <w:tcPr>
            <w:tcW w:w="2018" w:type="dxa"/>
            <w:gridSpan w:val="3"/>
            <w:vAlign w:val="top"/>
          </w:tcPr>
          <w:p>
            <w:pPr>
              <w:spacing w:before="140" w:line="231" w:lineRule="auto"/>
              <w:ind w:left="544"/>
              <w:rPr>
                <w:rFonts w:hint="eastAsia" w:ascii="宋体" w:hAnsi="宋体" w:eastAsia="宋体" w:cs="宋体"/>
                <w:sz w:val="23"/>
                <w:szCs w:val="23"/>
              </w:rPr>
            </w:pPr>
            <w:r>
              <w:rPr>
                <w:rFonts w:hint="eastAsia" w:ascii="宋体" w:hAnsi="宋体" w:eastAsia="宋体" w:cs="宋体"/>
                <w:spacing w:val="6"/>
                <w:sz w:val="23"/>
                <w:szCs w:val="23"/>
              </w:rPr>
              <w:t>建设规模</w:t>
            </w:r>
          </w:p>
        </w:tc>
        <w:tc>
          <w:tcPr>
            <w:tcW w:w="1677" w:type="dxa"/>
            <w:gridSpan w:val="2"/>
            <w:vAlign w:val="top"/>
          </w:tcPr>
          <w:p>
            <w:pPr>
              <w:spacing w:before="140" w:line="231" w:lineRule="auto"/>
              <w:ind w:left="140"/>
              <w:rPr>
                <w:rFonts w:hint="eastAsia" w:ascii="宋体" w:hAnsi="宋体" w:eastAsia="宋体" w:cs="宋体"/>
                <w:sz w:val="23"/>
                <w:szCs w:val="23"/>
              </w:rPr>
            </w:pPr>
            <w:r>
              <w:rPr>
                <w:rFonts w:hint="eastAsia" w:ascii="宋体" w:hAnsi="宋体" w:eastAsia="宋体" w:cs="宋体"/>
                <w:spacing w:val="7"/>
                <w:sz w:val="23"/>
                <w:szCs w:val="23"/>
              </w:rPr>
              <w:t>竣工验收日期</w:t>
            </w:r>
          </w:p>
        </w:tc>
        <w:tc>
          <w:tcPr>
            <w:tcW w:w="1796" w:type="dxa"/>
            <w:tcBorders>
              <w:right w:val="single" w:color="000000" w:sz="10" w:space="0"/>
            </w:tcBorders>
            <w:vAlign w:val="top"/>
          </w:tcPr>
          <w:p>
            <w:pPr>
              <w:spacing w:before="139" w:line="232" w:lineRule="auto"/>
              <w:ind w:left="440"/>
              <w:rPr>
                <w:rFonts w:hint="eastAsia" w:ascii="宋体" w:hAnsi="宋体" w:eastAsia="宋体" w:cs="宋体"/>
                <w:sz w:val="23"/>
                <w:szCs w:val="23"/>
              </w:rPr>
            </w:pPr>
            <w:r>
              <w:rPr>
                <w:rFonts w:hint="eastAsia" w:ascii="宋体" w:hAnsi="宋体" w:eastAsia="宋体" w:cs="宋体"/>
                <w:spacing w:val="6"/>
                <w:sz w:val="23"/>
                <w:szCs w:val="23"/>
              </w:rPr>
              <w:t>质</w:t>
            </w:r>
            <w:r>
              <w:rPr>
                <w:rFonts w:hint="eastAsia" w:ascii="宋体" w:hAnsi="宋体" w:eastAsia="宋体" w:cs="宋体"/>
                <w:spacing w:val="4"/>
                <w:sz w:val="23"/>
                <w:szCs w:val="23"/>
              </w:rPr>
              <w:t>量等级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4"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4"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2018" w:type="dxa"/>
            <w:gridSpan w:val="3"/>
            <w:vAlign w:val="top"/>
          </w:tcPr>
          <w:p>
            <w:pPr>
              <w:rPr>
                <w:rFonts w:hint="eastAsia" w:ascii="宋体" w:hAnsi="宋体" w:eastAsia="宋体" w:cs="宋体"/>
                <w:sz w:val="21"/>
              </w:rPr>
            </w:pPr>
          </w:p>
        </w:tc>
        <w:tc>
          <w:tcPr>
            <w:tcW w:w="1677" w:type="dxa"/>
            <w:gridSpan w:val="2"/>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25" w:hRule="atLeast"/>
        </w:trPr>
        <w:tc>
          <w:tcPr>
            <w:tcW w:w="9463" w:type="dxa"/>
            <w:gridSpan w:val="9"/>
            <w:tcBorders>
              <w:left w:val="single" w:color="000000" w:sz="10" w:space="0"/>
              <w:right w:val="single" w:color="000000" w:sz="10" w:space="0"/>
            </w:tcBorders>
            <w:vAlign w:val="top"/>
          </w:tcPr>
          <w:p>
            <w:pPr>
              <w:spacing w:before="149" w:line="228" w:lineRule="auto"/>
              <w:ind w:left="3816"/>
              <w:rPr>
                <w:rFonts w:hint="eastAsia" w:ascii="宋体" w:hAnsi="宋体" w:eastAsia="宋体" w:cs="宋体"/>
                <w:sz w:val="23"/>
                <w:szCs w:val="23"/>
              </w:rPr>
            </w:pPr>
            <w:r>
              <w:rPr>
                <w:rFonts w:hint="eastAsia" w:ascii="宋体" w:hAnsi="宋体" w:eastAsia="宋体" w:cs="宋体"/>
                <w:spacing w:val="4"/>
                <w:sz w:val="23"/>
                <w:szCs w:val="23"/>
              </w:rPr>
              <w:t>目前</w:t>
            </w:r>
            <w:r>
              <w:rPr>
                <w:rFonts w:hint="eastAsia" w:ascii="宋体" w:hAnsi="宋体" w:eastAsia="宋体" w:cs="宋体"/>
                <w:spacing w:val="3"/>
                <w:sz w:val="23"/>
                <w:szCs w:val="23"/>
              </w:rPr>
              <w:t>正</w:t>
            </w:r>
            <w:r>
              <w:rPr>
                <w:rFonts w:hint="eastAsia" w:ascii="宋体" w:hAnsi="宋体" w:eastAsia="宋体" w:cs="宋体"/>
                <w:spacing w:val="2"/>
                <w:sz w:val="23"/>
                <w:szCs w:val="23"/>
              </w:rPr>
              <w:t>在监理工程</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15"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1697" w:type="dxa"/>
            <w:gridSpan w:val="2"/>
            <w:vAlign w:val="top"/>
          </w:tcPr>
          <w:p>
            <w:pPr>
              <w:rPr>
                <w:rFonts w:hint="eastAsia" w:ascii="宋体" w:hAnsi="宋体" w:eastAsia="宋体" w:cs="宋体"/>
                <w:sz w:val="21"/>
              </w:rPr>
            </w:pPr>
          </w:p>
        </w:tc>
        <w:tc>
          <w:tcPr>
            <w:tcW w:w="1998" w:type="dxa"/>
            <w:gridSpan w:val="3"/>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8" w:hRule="atLeast"/>
        </w:trPr>
        <w:tc>
          <w:tcPr>
            <w:tcW w:w="1494" w:type="dxa"/>
            <w:tcBorders>
              <w:left w:val="single" w:color="000000" w:sz="10" w:space="0"/>
            </w:tcBorders>
            <w:vAlign w:val="top"/>
          </w:tcPr>
          <w:p>
            <w:pPr>
              <w:rPr>
                <w:rFonts w:hint="eastAsia" w:ascii="宋体" w:hAnsi="宋体" w:eastAsia="宋体" w:cs="宋体"/>
                <w:sz w:val="21"/>
              </w:rPr>
            </w:pPr>
          </w:p>
        </w:tc>
        <w:tc>
          <w:tcPr>
            <w:tcW w:w="2478" w:type="dxa"/>
            <w:gridSpan w:val="2"/>
            <w:vAlign w:val="top"/>
          </w:tcPr>
          <w:p>
            <w:pPr>
              <w:rPr>
                <w:rFonts w:hint="eastAsia" w:ascii="宋体" w:hAnsi="宋体" w:eastAsia="宋体" w:cs="宋体"/>
                <w:sz w:val="21"/>
              </w:rPr>
            </w:pPr>
          </w:p>
        </w:tc>
        <w:tc>
          <w:tcPr>
            <w:tcW w:w="1697" w:type="dxa"/>
            <w:gridSpan w:val="2"/>
            <w:vAlign w:val="top"/>
          </w:tcPr>
          <w:p>
            <w:pPr>
              <w:rPr>
                <w:rFonts w:hint="eastAsia" w:ascii="宋体" w:hAnsi="宋体" w:eastAsia="宋体" w:cs="宋体"/>
                <w:sz w:val="21"/>
              </w:rPr>
            </w:pPr>
          </w:p>
        </w:tc>
        <w:tc>
          <w:tcPr>
            <w:tcW w:w="1998" w:type="dxa"/>
            <w:gridSpan w:val="3"/>
            <w:vAlign w:val="top"/>
          </w:tcPr>
          <w:p>
            <w:pPr>
              <w:rPr>
                <w:rFonts w:hint="eastAsia" w:ascii="宋体" w:hAnsi="宋体" w:eastAsia="宋体" w:cs="宋体"/>
                <w:sz w:val="21"/>
              </w:rPr>
            </w:pPr>
          </w:p>
        </w:tc>
        <w:tc>
          <w:tcPr>
            <w:tcW w:w="1796" w:type="dxa"/>
            <w:tcBorders>
              <w:right w:val="single" w:color="000000" w:sz="10" w:space="0"/>
            </w:tcBorders>
            <w:vAlign w:val="top"/>
          </w:tcPr>
          <w:p>
            <w:pPr>
              <w:rPr>
                <w:rFonts w:hint="eastAsia" w:ascii="宋体" w:hAnsi="宋体" w:eastAsia="宋体" w:cs="宋体"/>
                <w:sz w:val="21"/>
              </w:rPr>
            </w:pPr>
          </w:p>
        </w:tc>
      </w:tr>
    </w:tbl>
    <w:p>
      <w:pPr>
        <w:spacing w:before="226" w:line="220" w:lineRule="auto"/>
        <w:ind w:left="612" w:right="593" w:firstLine="485"/>
        <w:rPr>
          <w:rFonts w:hint="eastAsia" w:ascii="宋体" w:hAnsi="宋体" w:eastAsia="宋体" w:cs="宋体"/>
          <w:sz w:val="23"/>
          <w:szCs w:val="23"/>
        </w:rPr>
      </w:pPr>
      <w:r>
        <w:rPr>
          <w:rFonts w:hint="eastAsia" w:ascii="宋体" w:hAnsi="宋体" w:eastAsia="宋体" w:cs="宋体"/>
          <w:spacing w:val="12"/>
          <w:sz w:val="23"/>
          <w:szCs w:val="23"/>
        </w:rPr>
        <w:t>我</w:t>
      </w:r>
      <w:r>
        <w:rPr>
          <w:rFonts w:hint="eastAsia" w:ascii="宋体" w:hAnsi="宋体" w:eastAsia="宋体" w:cs="宋体"/>
          <w:spacing w:val="9"/>
          <w:sz w:val="23"/>
          <w:szCs w:val="23"/>
        </w:rPr>
        <w:t>方</w:t>
      </w:r>
      <w:r>
        <w:rPr>
          <w:rFonts w:hint="eastAsia" w:ascii="宋体" w:hAnsi="宋体" w:eastAsia="宋体" w:cs="宋体"/>
          <w:spacing w:val="6"/>
          <w:sz w:val="23"/>
          <w:szCs w:val="23"/>
        </w:rPr>
        <w:t>承诺上述填报内容及提供的相关证明材料真实有效。如不真实，将按照</w:t>
      </w:r>
      <w:r>
        <w:rPr>
          <w:rFonts w:hint="eastAsia" w:ascii="宋体" w:hAnsi="宋体" w:eastAsia="宋体" w:cs="宋体"/>
          <w:sz w:val="23"/>
          <w:szCs w:val="23"/>
        </w:rPr>
        <w:t xml:space="preserve"> </w:t>
      </w:r>
      <w:r>
        <w:rPr>
          <w:rFonts w:hint="eastAsia" w:ascii="宋体" w:hAnsi="宋体" w:eastAsia="宋体" w:cs="宋体"/>
          <w:spacing w:val="7"/>
          <w:sz w:val="23"/>
          <w:szCs w:val="23"/>
        </w:rPr>
        <w:t>有关规定接受处理</w:t>
      </w:r>
      <w:r>
        <w:rPr>
          <w:rFonts w:hint="eastAsia" w:ascii="宋体" w:hAnsi="宋体" w:eastAsia="宋体" w:cs="宋体"/>
          <w:spacing w:val="5"/>
          <w:sz w:val="23"/>
          <w:szCs w:val="23"/>
        </w:rPr>
        <w:t>。</w:t>
      </w:r>
    </w:p>
    <w:p>
      <w:pPr>
        <w:spacing w:line="334" w:lineRule="auto"/>
        <w:rPr>
          <w:rFonts w:hint="eastAsia" w:ascii="宋体" w:hAnsi="宋体" w:eastAsia="宋体" w:cs="宋体"/>
          <w:sz w:val="21"/>
        </w:rPr>
      </w:pPr>
    </w:p>
    <w:p>
      <w:pPr>
        <w:spacing w:before="75" w:line="202" w:lineRule="auto"/>
        <w:ind w:left="589" w:right="516" w:firstLine="506"/>
        <w:rPr>
          <w:rFonts w:hint="eastAsia" w:ascii="宋体" w:hAnsi="宋体" w:eastAsia="宋体" w:cs="宋体"/>
          <w:sz w:val="23"/>
          <w:szCs w:val="23"/>
        </w:rPr>
      </w:pPr>
      <w:r>
        <w:rPr>
          <w:rFonts w:hint="eastAsia" w:ascii="宋体" w:hAnsi="宋体" w:eastAsia="宋体" w:cs="宋体"/>
          <w:spacing w:val="16"/>
          <w:sz w:val="23"/>
          <w:szCs w:val="23"/>
        </w:rPr>
        <w:t>注：</w:t>
      </w:r>
      <w:r>
        <w:rPr>
          <w:rFonts w:hint="eastAsia" w:ascii="宋体" w:hAnsi="宋体" w:eastAsia="宋体" w:cs="宋体"/>
          <w:spacing w:val="13"/>
          <w:sz w:val="23"/>
          <w:szCs w:val="23"/>
        </w:rPr>
        <w:t>本</w:t>
      </w:r>
      <w:r>
        <w:rPr>
          <w:rFonts w:hint="eastAsia" w:ascii="宋体" w:hAnsi="宋体" w:eastAsia="宋体" w:cs="宋体"/>
          <w:spacing w:val="8"/>
          <w:sz w:val="23"/>
          <w:szCs w:val="23"/>
        </w:rPr>
        <w:t>表可扩展，后附总监理工程师类似工程业绩、相关证件等证明材料，</w:t>
      </w:r>
      <w:r>
        <w:rPr>
          <w:rFonts w:hint="eastAsia" w:ascii="宋体" w:hAnsi="宋体" w:eastAsia="宋体" w:cs="宋体"/>
          <w:sz w:val="23"/>
          <w:szCs w:val="23"/>
        </w:rPr>
        <w:t xml:space="preserve"> </w:t>
      </w:r>
      <w:r>
        <w:rPr>
          <w:rFonts w:hint="eastAsia" w:ascii="宋体" w:hAnsi="宋体" w:eastAsia="宋体" w:cs="宋体"/>
          <w:spacing w:val="-6"/>
          <w:sz w:val="23"/>
          <w:szCs w:val="23"/>
        </w:rPr>
        <w:t>相关证明</w:t>
      </w:r>
      <w:r>
        <w:rPr>
          <w:rFonts w:hint="eastAsia" w:ascii="宋体" w:hAnsi="宋体" w:eastAsia="宋体" w:cs="宋体"/>
          <w:spacing w:val="-5"/>
          <w:sz w:val="23"/>
          <w:szCs w:val="23"/>
        </w:rPr>
        <w:t>材</w:t>
      </w:r>
      <w:r>
        <w:rPr>
          <w:rFonts w:hint="eastAsia" w:ascii="宋体" w:hAnsi="宋体" w:eastAsia="宋体" w:cs="宋体"/>
          <w:spacing w:val="-3"/>
          <w:sz w:val="23"/>
          <w:szCs w:val="23"/>
        </w:rPr>
        <w:t>料：“承担同类或相近工程业绩”应提供工程“监理合同(第一部分)”、</w:t>
      </w:r>
      <w:r>
        <w:rPr>
          <w:rFonts w:hint="eastAsia" w:ascii="宋体" w:hAnsi="宋体" w:eastAsia="宋体" w:cs="宋体"/>
          <w:sz w:val="23"/>
          <w:szCs w:val="23"/>
        </w:rPr>
        <w:t xml:space="preserve"> </w:t>
      </w:r>
      <w:r>
        <w:rPr>
          <w:rFonts w:hint="eastAsia" w:ascii="宋体" w:hAnsi="宋体" w:eastAsia="宋体" w:cs="宋体"/>
          <w:spacing w:val="14"/>
          <w:sz w:val="23"/>
          <w:szCs w:val="23"/>
        </w:rPr>
        <w:t>“</w:t>
      </w:r>
      <w:r>
        <w:rPr>
          <w:rFonts w:hint="eastAsia" w:ascii="宋体" w:hAnsi="宋体" w:eastAsia="宋体" w:cs="宋体"/>
          <w:spacing w:val="10"/>
          <w:sz w:val="23"/>
          <w:szCs w:val="23"/>
        </w:rPr>
        <w:t>中</w:t>
      </w:r>
      <w:r>
        <w:rPr>
          <w:rFonts w:hint="eastAsia" w:ascii="宋体" w:hAnsi="宋体" w:eastAsia="宋体" w:cs="宋体"/>
          <w:spacing w:val="7"/>
          <w:sz w:val="23"/>
          <w:szCs w:val="23"/>
        </w:rPr>
        <w:t>标通知书或发包通知书”以及“建设、勘察、设计、监理、施工单位竣工验</w:t>
      </w:r>
      <w:r>
        <w:rPr>
          <w:rFonts w:hint="eastAsia" w:ascii="宋体" w:hAnsi="宋体" w:eastAsia="宋体" w:cs="宋体"/>
          <w:spacing w:val="18"/>
          <w:sz w:val="23"/>
          <w:szCs w:val="23"/>
        </w:rPr>
        <w:t>收报</w:t>
      </w:r>
      <w:r>
        <w:rPr>
          <w:rFonts w:hint="eastAsia" w:ascii="宋体" w:hAnsi="宋体" w:eastAsia="宋体" w:cs="宋体"/>
          <w:spacing w:val="9"/>
          <w:sz w:val="23"/>
          <w:szCs w:val="23"/>
        </w:rPr>
        <w:t>告或竣工接受证书或单项工程竣工验收意见表”。</w:t>
      </w:r>
    </w:p>
    <w:p>
      <w:pPr>
        <w:spacing w:before="145" w:line="501" w:lineRule="auto"/>
        <w:ind w:left="6520" w:right="642" w:firstLine="471"/>
        <w:rPr>
          <w:rFonts w:hint="eastAsia" w:ascii="宋体" w:hAnsi="宋体" w:eastAsia="宋体" w:cs="宋体"/>
          <w:sz w:val="23"/>
          <w:szCs w:val="23"/>
        </w:rPr>
      </w:pPr>
      <w:r>
        <w:rPr>
          <w:rFonts w:hint="eastAsia" w:ascii="宋体" w:hAnsi="宋体" w:eastAsia="宋体" w:cs="宋体"/>
          <w:spacing w:val="-11"/>
          <w:sz w:val="23"/>
          <w:szCs w:val="23"/>
        </w:rPr>
        <w:t>供</w:t>
      </w:r>
      <w:r>
        <w:rPr>
          <w:rFonts w:hint="eastAsia" w:ascii="宋体" w:hAnsi="宋体" w:eastAsia="宋体" w:cs="宋体"/>
          <w:spacing w:val="-9"/>
          <w:sz w:val="23"/>
          <w:szCs w:val="23"/>
        </w:rPr>
        <w:t>应商 (盖章 ) ：</w:t>
      </w:r>
      <w:r>
        <w:rPr>
          <w:rFonts w:hint="eastAsia" w:ascii="宋体" w:hAnsi="宋体" w:eastAsia="宋体" w:cs="宋体"/>
          <w:sz w:val="23"/>
          <w:szCs w:val="23"/>
        </w:rPr>
        <w:t xml:space="preserve"> </w:t>
      </w:r>
      <w:r>
        <w:rPr>
          <w:rFonts w:hint="eastAsia" w:ascii="宋体" w:hAnsi="宋体" w:eastAsia="宋体" w:cs="宋体"/>
          <w:spacing w:val="3"/>
          <w:sz w:val="23"/>
          <w:szCs w:val="23"/>
        </w:rPr>
        <w:t>法</w:t>
      </w:r>
      <w:r>
        <w:rPr>
          <w:rFonts w:hint="eastAsia" w:ascii="宋体" w:hAnsi="宋体" w:eastAsia="宋体" w:cs="宋体"/>
          <w:spacing w:val="2"/>
          <w:sz w:val="23"/>
          <w:szCs w:val="23"/>
        </w:rPr>
        <w:t>定代表人 (盖章) ：</w:t>
      </w:r>
    </w:p>
    <w:p>
      <w:pPr>
        <w:spacing w:line="309" w:lineRule="exact"/>
        <w:ind w:left="7197"/>
        <w:rPr>
          <w:rFonts w:hint="eastAsia" w:ascii="宋体" w:hAnsi="宋体" w:eastAsia="宋体" w:cs="宋体"/>
          <w:sz w:val="23"/>
          <w:szCs w:val="23"/>
        </w:rPr>
      </w:pPr>
      <w:r>
        <w:rPr>
          <w:rFonts w:hint="eastAsia" w:ascii="宋体" w:hAnsi="宋体" w:eastAsia="宋体" w:cs="宋体"/>
          <w:spacing w:val="17"/>
          <w:position w:val="1"/>
          <w:sz w:val="23"/>
          <w:szCs w:val="23"/>
        </w:rPr>
        <w:t>年</w:t>
      </w:r>
      <w:r>
        <w:rPr>
          <w:rFonts w:hint="eastAsia" w:ascii="宋体" w:hAnsi="宋体" w:eastAsia="宋体" w:cs="宋体"/>
          <w:spacing w:val="13"/>
          <w:position w:val="1"/>
          <w:sz w:val="23"/>
          <w:szCs w:val="23"/>
        </w:rPr>
        <w:t xml:space="preserve">  月  日</w:t>
      </w:r>
    </w:p>
    <w:p>
      <w:pPr>
        <w:rPr>
          <w:rFonts w:hint="eastAsia" w:ascii="宋体" w:hAnsi="宋体" w:eastAsia="宋体" w:cs="宋体"/>
        </w:rPr>
        <w:sectPr>
          <w:footerReference r:id="rId33" w:type="default"/>
          <w:pgSz w:w="11906" w:h="16839"/>
          <w:pgMar w:top="1460" w:right="1208" w:bottom="1168" w:left="1208" w:header="0" w:footer="954" w:gutter="0"/>
          <w:cols w:space="720" w:num="1"/>
        </w:sectPr>
      </w:pPr>
    </w:p>
    <w:p>
      <w:pPr>
        <w:spacing w:before="211" w:line="223" w:lineRule="auto"/>
        <w:ind w:left="1113"/>
        <w:rPr>
          <w:rFonts w:hint="eastAsia" w:ascii="宋体" w:hAnsi="宋体" w:eastAsia="宋体" w:cs="宋体"/>
          <w:sz w:val="28"/>
          <w:szCs w:val="28"/>
        </w:rPr>
      </w:pPr>
      <w:r>
        <w:rPr>
          <w:rFonts w:hint="eastAsia" w:ascii="宋体" w:hAnsi="宋体" w:eastAsia="宋体" w:cs="宋体"/>
          <w:spacing w:val="-2"/>
          <w:sz w:val="28"/>
          <w:szCs w:val="28"/>
        </w:rPr>
        <w:t>十、关于</w:t>
      </w:r>
      <w:r>
        <w:rPr>
          <w:rFonts w:hint="eastAsia" w:ascii="宋体" w:hAnsi="宋体" w:eastAsia="宋体" w:cs="宋体"/>
          <w:spacing w:val="-1"/>
          <w:sz w:val="28"/>
          <w:szCs w:val="28"/>
        </w:rPr>
        <w:t>总监理工程师参加其他监理工程投标申请</w:t>
      </w:r>
    </w:p>
    <w:p>
      <w:pPr>
        <w:spacing w:line="290" w:lineRule="auto"/>
        <w:rPr>
          <w:rFonts w:hint="eastAsia" w:ascii="宋体" w:hAnsi="宋体" w:eastAsia="宋体" w:cs="宋体"/>
          <w:sz w:val="21"/>
        </w:rPr>
      </w:pPr>
    </w:p>
    <w:p>
      <w:pPr>
        <w:spacing w:line="290" w:lineRule="auto"/>
        <w:rPr>
          <w:rFonts w:hint="eastAsia" w:ascii="宋体" w:hAnsi="宋体" w:eastAsia="宋体" w:cs="宋体"/>
          <w:sz w:val="21"/>
        </w:rPr>
      </w:pPr>
    </w:p>
    <w:p>
      <w:pPr>
        <w:spacing w:line="290" w:lineRule="auto"/>
        <w:rPr>
          <w:rFonts w:hint="eastAsia" w:ascii="宋体" w:hAnsi="宋体" w:eastAsia="宋体" w:cs="宋体"/>
          <w:sz w:val="21"/>
        </w:rPr>
      </w:pPr>
    </w:p>
    <w:p>
      <w:pPr>
        <w:spacing w:line="290" w:lineRule="auto"/>
        <w:rPr>
          <w:rFonts w:hint="eastAsia" w:ascii="宋体" w:hAnsi="宋体" w:eastAsia="宋体" w:cs="宋体"/>
          <w:sz w:val="21"/>
        </w:rPr>
      </w:pPr>
    </w:p>
    <w:p>
      <w:pPr>
        <w:spacing w:before="75" w:line="228" w:lineRule="auto"/>
        <w:ind w:left="35"/>
        <w:rPr>
          <w:rFonts w:hint="eastAsia" w:ascii="宋体" w:hAnsi="宋体" w:eastAsia="宋体" w:cs="宋体"/>
          <w:sz w:val="23"/>
          <w:szCs w:val="23"/>
        </w:rPr>
      </w:pPr>
      <w:r>
        <w:rPr>
          <w:rFonts w:hint="eastAsia" w:ascii="宋体" w:hAnsi="宋体" w:eastAsia="宋体" w:cs="宋体"/>
          <w:spacing w:val="-1"/>
          <w:sz w:val="23"/>
          <w:szCs w:val="23"/>
        </w:rPr>
        <w:t>致：</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(正在监理的工程项目法人)</w:t>
      </w:r>
    </w:p>
    <w:p>
      <w:pPr>
        <w:spacing w:line="263" w:lineRule="auto"/>
        <w:rPr>
          <w:rFonts w:hint="eastAsia" w:ascii="宋体" w:hAnsi="宋体" w:eastAsia="宋体" w:cs="宋体"/>
          <w:sz w:val="21"/>
        </w:rPr>
      </w:pPr>
    </w:p>
    <w:p>
      <w:pPr>
        <w:spacing w:before="75" w:line="501" w:lineRule="auto"/>
        <w:ind w:left="32" w:right="16" w:firstLine="493"/>
        <w:rPr>
          <w:rFonts w:hint="eastAsia" w:ascii="宋体" w:hAnsi="宋体" w:eastAsia="宋体" w:cs="宋体"/>
          <w:sz w:val="23"/>
          <w:szCs w:val="23"/>
        </w:rPr>
      </w:pPr>
      <w:r>
        <w:rPr>
          <w:rFonts w:hint="eastAsia" w:ascii="宋体" w:hAnsi="宋体" w:eastAsia="宋体" w:cs="宋体"/>
          <w:spacing w:val="14"/>
          <w:sz w:val="23"/>
          <w:szCs w:val="23"/>
        </w:rPr>
        <w:t>我单位</w:t>
      </w:r>
      <w:r>
        <w:rPr>
          <w:rFonts w:hint="eastAsia" w:ascii="宋体" w:hAnsi="宋体" w:eastAsia="宋体" w:cs="宋体"/>
          <w:spacing w:val="13"/>
          <w:sz w:val="23"/>
          <w:szCs w:val="23"/>
        </w:rPr>
        <w:t>总</w:t>
      </w:r>
      <w:r>
        <w:rPr>
          <w:rFonts w:hint="eastAsia" w:ascii="宋体" w:hAnsi="宋体" w:eastAsia="宋体" w:cs="宋体"/>
          <w:spacing w:val="7"/>
          <w:sz w:val="23"/>
          <w:szCs w:val="23"/>
        </w:rPr>
        <w:t>监理工程师目前正在你单位</w:t>
      </w:r>
      <w:r>
        <w:rPr>
          <w:rFonts w:hint="eastAsia" w:ascii="宋体" w:hAnsi="宋体" w:eastAsia="宋体" w:cs="宋体"/>
          <w:spacing w:val="7"/>
          <w:sz w:val="23"/>
          <w:szCs w:val="23"/>
          <w:u w:val="single" w:color="auto"/>
        </w:rPr>
        <w:t xml:space="preserve">                 </w:t>
      </w:r>
      <w:r>
        <w:rPr>
          <w:rFonts w:hint="eastAsia" w:ascii="宋体" w:hAnsi="宋体" w:eastAsia="宋体" w:cs="宋体"/>
          <w:spacing w:val="7"/>
          <w:sz w:val="23"/>
          <w:szCs w:val="23"/>
        </w:rPr>
        <w:t>工程担任施工监理</w:t>
      </w:r>
      <w:r>
        <w:rPr>
          <w:rFonts w:hint="eastAsia" w:ascii="宋体" w:hAnsi="宋体" w:eastAsia="宋体" w:cs="宋体"/>
          <w:sz w:val="23"/>
          <w:szCs w:val="23"/>
        </w:rPr>
        <w:t xml:space="preserve"> </w:t>
      </w:r>
      <w:r>
        <w:rPr>
          <w:rFonts w:hint="eastAsia" w:ascii="宋体" w:hAnsi="宋体" w:eastAsia="宋体" w:cs="宋体"/>
          <w:spacing w:val="10"/>
          <w:sz w:val="23"/>
          <w:szCs w:val="23"/>
        </w:rPr>
        <w:t>总监理工程</w:t>
      </w:r>
      <w:r>
        <w:rPr>
          <w:rFonts w:hint="eastAsia" w:ascii="宋体" w:hAnsi="宋体" w:eastAsia="宋体" w:cs="宋体"/>
          <w:spacing w:val="5"/>
          <w:sz w:val="23"/>
          <w:szCs w:val="23"/>
        </w:rPr>
        <w:t>师，监理期限至</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月</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 xml:space="preserve"> 日止。我单位拟选派该总监理工</w:t>
      </w:r>
      <w:r>
        <w:rPr>
          <w:rFonts w:hint="eastAsia" w:ascii="宋体" w:hAnsi="宋体" w:eastAsia="宋体" w:cs="宋体"/>
          <w:sz w:val="23"/>
          <w:szCs w:val="23"/>
        </w:rPr>
        <w:t xml:space="preserve"> </w:t>
      </w:r>
      <w:r>
        <w:rPr>
          <w:rFonts w:hint="eastAsia" w:ascii="宋体" w:hAnsi="宋体" w:eastAsia="宋体" w:cs="宋体"/>
          <w:spacing w:val="16"/>
          <w:sz w:val="23"/>
          <w:szCs w:val="23"/>
        </w:rPr>
        <w:t>程师</w:t>
      </w:r>
      <w:r>
        <w:rPr>
          <w:rFonts w:hint="eastAsia" w:ascii="宋体" w:hAnsi="宋体" w:eastAsia="宋体" w:cs="宋体"/>
          <w:spacing w:val="12"/>
          <w:sz w:val="23"/>
          <w:szCs w:val="23"/>
        </w:rPr>
        <w:t>参</w:t>
      </w:r>
      <w:r>
        <w:rPr>
          <w:rFonts w:hint="eastAsia" w:ascii="宋体" w:hAnsi="宋体" w:eastAsia="宋体" w:cs="宋体"/>
          <w:spacing w:val="8"/>
          <w:sz w:val="23"/>
          <w:szCs w:val="23"/>
        </w:rPr>
        <w:t>加</w:t>
      </w:r>
      <w:r>
        <w:rPr>
          <w:rFonts w:hint="eastAsia" w:ascii="宋体" w:hAnsi="宋体" w:eastAsia="宋体" w:cs="宋体"/>
          <w:spacing w:val="8"/>
          <w:sz w:val="23"/>
          <w:szCs w:val="23"/>
          <w:u w:val="single" w:color="auto"/>
        </w:rPr>
        <w:t xml:space="preserve">          </w:t>
      </w:r>
      <w:r>
        <w:rPr>
          <w:rFonts w:hint="eastAsia" w:ascii="宋体" w:hAnsi="宋体" w:eastAsia="宋体" w:cs="宋体"/>
          <w:spacing w:val="8"/>
          <w:sz w:val="23"/>
          <w:szCs w:val="23"/>
        </w:rPr>
        <w:t>(招标工程项目法人) 的工程施工监理投标，该工程项目的</w:t>
      </w:r>
      <w:r>
        <w:rPr>
          <w:rFonts w:hint="eastAsia" w:ascii="宋体" w:hAnsi="宋体" w:eastAsia="宋体" w:cs="宋体"/>
          <w:sz w:val="23"/>
          <w:szCs w:val="23"/>
        </w:rPr>
        <w:t xml:space="preserve"> </w:t>
      </w:r>
      <w:r>
        <w:rPr>
          <w:rFonts w:hint="eastAsia" w:ascii="宋体" w:hAnsi="宋体" w:eastAsia="宋体" w:cs="宋体"/>
          <w:spacing w:val="4"/>
          <w:sz w:val="23"/>
          <w:szCs w:val="23"/>
        </w:rPr>
        <w:t>建设地点在</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，监理期限 自</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年</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月</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日至</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年</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月</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u w:val="single" w:color="auto"/>
          <w:lang w:val="en-US" w:eastAsia="zh-CN"/>
        </w:rPr>
        <w:t xml:space="preserve">   </w:t>
      </w:r>
      <w:r>
        <w:rPr>
          <w:rFonts w:hint="eastAsia" w:ascii="宋体" w:hAnsi="宋体" w:eastAsia="宋体" w:cs="宋体"/>
          <w:spacing w:val="10"/>
          <w:sz w:val="23"/>
          <w:szCs w:val="23"/>
        </w:rPr>
        <w:t>日止</w:t>
      </w:r>
      <w:r>
        <w:rPr>
          <w:rFonts w:hint="eastAsia" w:ascii="宋体" w:hAnsi="宋体" w:eastAsia="宋体" w:cs="宋体"/>
          <w:spacing w:val="5"/>
          <w:sz w:val="23"/>
          <w:szCs w:val="23"/>
        </w:rPr>
        <w:t>。现我单位特申请贵方同意该总监理工程师参与上述工程施工监理的投标活</w:t>
      </w:r>
      <w:r>
        <w:rPr>
          <w:rFonts w:hint="eastAsia" w:ascii="宋体" w:hAnsi="宋体" w:eastAsia="宋体" w:cs="宋体"/>
          <w:sz w:val="23"/>
          <w:szCs w:val="23"/>
        </w:rPr>
        <w:t xml:space="preserve"> </w:t>
      </w:r>
      <w:r>
        <w:rPr>
          <w:rFonts w:hint="eastAsia" w:ascii="宋体" w:hAnsi="宋体" w:eastAsia="宋体" w:cs="宋体"/>
          <w:spacing w:val="-5"/>
          <w:sz w:val="23"/>
          <w:szCs w:val="23"/>
        </w:rPr>
        <w:t>动</w:t>
      </w:r>
      <w:r>
        <w:rPr>
          <w:rFonts w:hint="eastAsia" w:ascii="宋体" w:hAnsi="宋体" w:eastAsia="宋体" w:cs="宋体"/>
          <w:spacing w:val="-4"/>
          <w:sz w:val="23"/>
          <w:szCs w:val="23"/>
        </w:rPr>
        <w:t>。</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before="74" w:line="383" w:lineRule="auto"/>
        <w:ind w:left="5941" w:right="74" w:firstLine="473"/>
        <w:rPr>
          <w:rFonts w:hint="eastAsia" w:ascii="宋体" w:hAnsi="宋体" w:eastAsia="宋体" w:cs="宋体"/>
          <w:sz w:val="23"/>
          <w:szCs w:val="23"/>
        </w:rPr>
      </w:pPr>
      <w:r>
        <w:rPr>
          <w:rFonts w:hint="eastAsia" w:ascii="宋体" w:hAnsi="宋体" w:eastAsia="宋体" w:cs="宋体"/>
          <w:spacing w:val="1"/>
          <w:sz w:val="23"/>
          <w:szCs w:val="23"/>
        </w:rPr>
        <w:t xml:space="preserve">供应商 </w:t>
      </w:r>
      <w:r>
        <w:rPr>
          <w:rFonts w:hint="eastAsia" w:ascii="宋体" w:hAnsi="宋体" w:eastAsia="宋体" w:cs="宋体"/>
          <w:sz w:val="23"/>
          <w:szCs w:val="23"/>
        </w:rPr>
        <w:t xml:space="preserve">(盖章) ： </w:t>
      </w: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(盖章) ：</w:t>
      </w:r>
    </w:p>
    <w:p>
      <w:pPr>
        <w:spacing w:line="262" w:lineRule="auto"/>
        <w:rPr>
          <w:rFonts w:hint="eastAsia" w:ascii="宋体" w:hAnsi="宋体" w:eastAsia="宋体" w:cs="宋体"/>
          <w:sz w:val="21"/>
        </w:rPr>
      </w:pPr>
    </w:p>
    <w:p>
      <w:pPr>
        <w:spacing w:line="263" w:lineRule="auto"/>
        <w:rPr>
          <w:rFonts w:hint="eastAsia" w:ascii="宋体" w:hAnsi="宋体" w:eastAsia="宋体" w:cs="宋体"/>
          <w:sz w:val="21"/>
        </w:rPr>
      </w:pPr>
    </w:p>
    <w:p>
      <w:pPr>
        <w:spacing w:before="75" w:line="231" w:lineRule="auto"/>
        <w:ind w:left="6526"/>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headerReference r:id="rId34" w:type="default"/>
          <w:footerReference r:id="rId35" w:type="default"/>
          <w:pgSz w:w="11906" w:h="16839"/>
          <w:pgMar w:top="1401" w:right="1785" w:bottom="1168" w:left="1785" w:header="886" w:footer="954" w:gutter="0"/>
          <w:cols w:space="720" w:num="1"/>
        </w:sectPr>
      </w:pPr>
    </w:p>
    <w:p>
      <w:pPr>
        <w:spacing w:before="211" w:line="223" w:lineRule="auto"/>
        <w:ind w:left="554"/>
        <w:rPr>
          <w:rFonts w:hint="eastAsia" w:ascii="宋体" w:hAnsi="宋体" w:eastAsia="宋体" w:cs="宋体"/>
          <w:sz w:val="28"/>
          <w:szCs w:val="28"/>
        </w:rPr>
      </w:pPr>
      <w:r>
        <w:rPr>
          <w:rFonts w:hint="eastAsia" w:ascii="宋体" w:hAnsi="宋体" w:eastAsia="宋体" w:cs="宋体"/>
          <w:spacing w:val="-1"/>
          <w:sz w:val="28"/>
          <w:szCs w:val="28"/>
        </w:rPr>
        <w:t>十一、关于总监理工程师参加其他监理工程投标申请的答</w:t>
      </w:r>
      <w:r>
        <w:rPr>
          <w:rFonts w:hint="eastAsia" w:ascii="宋体" w:hAnsi="宋体" w:eastAsia="宋体" w:cs="宋体"/>
          <w:sz w:val="28"/>
          <w:szCs w:val="28"/>
        </w:rPr>
        <w:t>复</w:t>
      </w: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8" w:lineRule="auto"/>
        <w:rPr>
          <w:rFonts w:hint="eastAsia" w:ascii="宋体" w:hAnsi="宋体" w:eastAsia="宋体" w:cs="宋体"/>
          <w:sz w:val="21"/>
        </w:rPr>
      </w:pPr>
    </w:p>
    <w:p>
      <w:pPr>
        <w:spacing w:before="75" w:line="228" w:lineRule="auto"/>
        <w:ind w:left="35"/>
        <w:rPr>
          <w:rFonts w:hint="eastAsia" w:ascii="宋体" w:hAnsi="宋体" w:eastAsia="宋体" w:cs="宋体"/>
          <w:sz w:val="23"/>
          <w:szCs w:val="23"/>
        </w:rPr>
      </w:pPr>
      <w:r>
        <w:rPr>
          <w:rFonts w:hint="eastAsia" w:ascii="宋体" w:hAnsi="宋体" w:eastAsia="宋体" w:cs="宋体"/>
          <w:spacing w:val="-5"/>
          <w:sz w:val="23"/>
          <w:szCs w:val="23"/>
        </w:rPr>
        <w:t>致：</w:t>
      </w:r>
      <w:r>
        <w:rPr>
          <w:rFonts w:hint="eastAsia" w:ascii="宋体" w:hAnsi="宋体" w:eastAsia="宋体" w:cs="宋体"/>
          <w:spacing w:val="-5"/>
          <w:sz w:val="23"/>
          <w:szCs w:val="23"/>
          <w:u w:val="single" w:color="auto"/>
        </w:rPr>
        <w:t xml:space="preserve">                 </w:t>
      </w:r>
      <w:r>
        <w:rPr>
          <w:rFonts w:hint="eastAsia" w:ascii="宋体" w:hAnsi="宋体" w:eastAsia="宋体" w:cs="宋体"/>
          <w:spacing w:val="-5"/>
          <w:sz w:val="23"/>
          <w:szCs w:val="23"/>
        </w:rPr>
        <w:t>(申请人</w:t>
      </w:r>
      <w:r>
        <w:rPr>
          <w:rFonts w:hint="eastAsia" w:ascii="宋体" w:hAnsi="宋体" w:eastAsia="宋体" w:cs="宋体"/>
          <w:spacing w:val="-4"/>
          <w:sz w:val="23"/>
          <w:szCs w:val="23"/>
        </w:rPr>
        <w:t>)</w:t>
      </w:r>
    </w:p>
    <w:p>
      <w:pPr>
        <w:spacing w:before="184" w:line="382" w:lineRule="auto"/>
        <w:ind w:left="40" w:firstLine="499"/>
        <w:rPr>
          <w:rFonts w:hint="eastAsia" w:ascii="宋体" w:hAnsi="宋体" w:eastAsia="宋体" w:cs="宋体"/>
          <w:sz w:val="23"/>
          <w:szCs w:val="23"/>
        </w:rPr>
      </w:pPr>
      <w:r>
        <w:rPr>
          <w:rFonts w:hint="eastAsia" w:ascii="宋体" w:hAnsi="宋体" w:eastAsia="宋体" w:cs="宋体"/>
          <w:spacing w:val="8"/>
          <w:sz w:val="23"/>
          <w:szCs w:val="23"/>
        </w:rPr>
        <w:t>同</w:t>
      </w:r>
      <w:r>
        <w:rPr>
          <w:rFonts w:hint="eastAsia" w:ascii="宋体" w:hAnsi="宋体" w:eastAsia="宋体" w:cs="宋体"/>
          <w:spacing w:val="6"/>
          <w:sz w:val="23"/>
          <w:szCs w:val="23"/>
        </w:rPr>
        <w:t>意</w:t>
      </w:r>
      <w:r>
        <w:rPr>
          <w:rFonts w:hint="eastAsia" w:ascii="宋体" w:hAnsi="宋体" w:eastAsia="宋体" w:cs="宋体"/>
          <w:spacing w:val="4"/>
          <w:sz w:val="23"/>
          <w:szCs w:val="23"/>
        </w:rPr>
        <w:t>你单位总监理工程师参加工程施工监理投标活动。无论你单位是否中标，</w:t>
      </w:r>
      <w:r>
        <w:rPr>
          <w:rFonts w:hint="eastAsia" w:ascii="宋体" w:hAnsi="宋体" w:eastAsia="宋体" w:cs="宋体"/>
          <w:sz w:val="23"/>
          <w:szCs w:val="23"/>
        </w:rPr>
        <w:t xml:space="preserve"> </w:t>
      </w:r>
      <w:r>
        <w:rPr>
          <w:rFonts w:hint="eastAsia" w:ascii="宋体" w:hAnsi="宋体" w:eastAsia="宋体" w:cs="宋体"/>
          <w:spacing w:val="13"/>
          <w:sz w:val="23"/>
          <w:szCs w:val="23"/>
        </w:rPr>
        <w:t>我</w:t>
      </w:r>
      <w:r>
        <w:rPr>
          <w:rFonts w:hint="eastAsia" w:ascii="宋体" w:hAnsi="宋体" w:eastAsia="宋体" w:cs="宋体"/>
          <w:spacing w:val="8"/>
          <w:sz w:val="23"/>
          <w:szCs w:val="23"/>
        </w:rPr>
        <w:t>方的工程施工监理工作不得受到任何影响。</w:t>
      </w:r>
    </w:p>
    <w:p>
      <w:pPr>
        <w:spacing w:line="324" w:lineRule="auto"/>
        <w:rPr>
          <w:rFonts w:hint="eastAsia" w:ascii="宋体" w:hAnsi="宋体" w:eastAsia="宋体" w:cs="宋体"/>
          <w:sz w:val="21"/>
        </w:rPr>
      </w:pPr>
    </w:p>
    <w:p>
      <w:pPr>
        <w:spacing w:line="325" w:lineRule="auto"/>
        <w:rPr>
          <w:rFonts w:hint="eastAsia" w:ascii="宋体" w:hAnsi="宋体" w:eastAsia="宋体" w:cs="宋体"/>
          <w:sz w:val="21"/>
        </w:rPr>
      </w:pPr>
    </w:p>
    <w:p>
      <w:pPr>
        <w:spacing w:before="75" w:line="383" w:lineRule="auto"/>
        <w:ind w:left="39" w:right="1167" w:hanging="2"/>
        <w:rPr>
          <w:rFonts w:hint="eastAsia" w:ascii="宋体" w:hAnsi="宋体" w:eastAsia="宋体" w:cs="宋体"/>
          <w:sz w:val="23"/>
          <w:szCs w:val="23"/>
        </w:rPr>
      </w:pPr>
      <w:r>
        <w:rPr>
          <w:rFonts w:hint="eastAsia" w:ascii="宋体" w:hAnsi="宋体" w:eastAsia="宋体" w:cs="宋体"/>
          <w:spacing w:val="2"/>
          <w:sz w:val="23"/>
          <w:szCs w:val="23"/>
        </w:rPr>
        <w:t>单位 (正在</w:t>
      </w:r>
      <w:r>
        <w:rPr>
          <w:rFonts w:hint="eastAsia" w:ascii="宋体" w:hAnsi="宋体" w:eastAsia="宋体" w:cs="宋体"/>
          <w:spacing w:val="1"/>
          <w:sz w:val="23"/>
          <w:szCs w:val="23"/>
        </w:rPr>
        <w:t>监理的工程项目法人)  (盖章) ：</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rPr>
        <w:t xml:space="preserve"> </w:t>
      </w:r>
      <w:r>
        <w:rPr>
          <w:rFonts w:hint="eastAsia" w:ascii="宋体" w:hAnsi="宋体" w:eastAsia="宋体" w:cs="宋体"/>
          <w:spacing w:val="12"/>
          <w:sz w:val="23"/>
          <w:szCs w:val="23"/>
        </w:rPr>
        <w:t>法</w:t>
      </w:r>
      <w:r>
        <w:rPr>
          <w:rFonts w:hint="eastAsia" w:ascii="宋体" w:hAnsi="宋体" w:eastAsia="宋体" w:cs="宋体"/>
          <w:spacing w:val="9"/>
          <w:sz w:val="23"/>
          <w:szCs w:val="23"/>
        </w:rPr>
        <w:t>定</w:t>
      </w:r>
      <w:r>
        <w:rPr>
          <w:rFonts w:hint="eastAsia" w:ascii="宋体" w:hAnsi="宋体" w:eastAsia="宋体" w:cs="宋体"/>
          <w:spacing w:val="6"/>
          <w:sz w:val="23"/>
          <w:szCs w:val="23"/>
        </w:rPr>
        <w:t>代表人 (签字或盖章) ：</w:t>
      </w:r>
      <w:r>
        <w:rPr>
          <w:rFonts w:hint="eastAsia" w:ascii="宋体" w:hAnsi="宋体" w:eastAsia="宋体" w:cs="宋体"/>
          <w:sz w:val="23"/>
          <w:szCs w:val="23"/>
          <w:u w:val="single" w:color="auto"/>
        </w:rPr>
        <w:t xml:space="preserve">                                  </w:t>
      </w:r>
    </w:p>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74" w:line="231" w:lineRule="auto"/>
        <w:ind w:left="5727"/>
        <w:rPr>
          <w:rFonts w:hint="eastAsia" w:ascii="宋体" w:hAnsi="宋体" w:eastAsia="宋体" w:cs="宋体"/>
          <w:sz w:val="23"/>
          <w:szCs w:val="23"/>
        </w:rPr>
      </w:pPr>
      <w:r>
        <w:rPr>
          <w:rFonts w:hint="eastAsia" w:ascii="宋体" w:hAnsi="宋体" w:eastAsia="宋体" w:cs="宋体"/>
          <w:spacing w:val="15"/>
          <w:sz w:val="23"/>
          <w:szCs w:val="23"/>
        </w:rPr>
        <w:t>年</w:t>
      </w:r>
      <w:r>
        <w:rPr>
          <w:rFonts w:hint="eastAsia" w:ascii="宋体" w:hAnsi="宋体" w:eastAsia="宋体" w:cs="宋体"/>
          <w:spacing w:val="10"/>
          <w:sz w:val="23"/>
          <w:szCs w:val="23"/>
        </w:rPr>
        <w:t xml:space="preserve">   月   日</w:t>
      </w:r>
    </w:p>
    <w:p>
      <w:pPr>
        <w:rPr>
          <w:rFonts w:hint="eastAsia" w:ascii="宋体" w:hAnsi="宋体" w:eastAsia="宋体" w:cs="宋体"/>
        </w:rPr>
        <w:sectPr>
          <w:headerReference r:id="rId36" w:type="default"/>
          <w:footerReference r:id="rId37" w:type="default"/>
          <w:pgSz w:w="11906" w:h="16839"/>
          <w:pgMar w:top="1401" w:right="1616" w:bottom="1168" w:left="1785" w:header="886" w:footer="954" w:gutter="0"/>
          <w:cols w:space="720" w:num="1"/>
        </w:sectPr>
      </w:pPr>
    </w:p>
    <w:p>
      <w:pPr>
        <w:spacing w:line="345" w:lineRule="auto"/>
        <w:rPr>
          <w:rFonts w:hint="eastAsia" w:ascii="宋体" w:hAnsi="宋体" w:eastAsia="宋体" w:cs="宋体"/>
          <w:sz w:val="21"/>
        </w:rPr>
      </w:pPr>
    </w:p>
    <w:p>
      <w:pPr>
        <w:spacing w:before="91" w:line="223" w:lineRule="auto"/>
        <w:ind w:left="2143"/>
        <w:rPr>
          <w:rFonts w:hint="eastAsia" w:ascii="宋体" w:hAnsi="宋体" w:eastAsia="宋体" w:cs="宋体"/>
          <w:sz w:val="28"/>
          <w:szCs w:val="28"/>
        </w:rPr>
      </w:pPr>
      <w:r>
        <w:rPr>
          <w:rFonts w:hint="eastAsia" w:ascii="宋体" w:hAnsi="宋体" w:eastAsia="宋体" w:cs="宋体"/>
          <w:spacing w:val="-2"/>
          <w:sz w:val="28"/>
          <w:szCs w:val="28"/>
        </w:rPr>
        <w:t>十二、专业监理</w:t>
      </w:r>
      <w:r>
        <w:rPr>
          <w:rFonts w:hint="eastAsia" w:ascii="宋体" w:hAnsi="宋体" w:eastAsia="宋体" w:cs="宋体"/>
          <w:spacing w:val="-1"/>
          <w:sz w:val="28"/>
          <w:szCs w:val="28"/>
        </w:rPr>
        <w:t>工程师、监理员配备一览表</w:t>
      </w:r>
    </w:p>
    <w:p>
      <w:pPr>
        <w:spacing w:line="113" w:lineRule="exact"/>
        <w:rPr>
          <w:rFonts w:hint="eastAsia" w:ascii="宋体" w:hAnsi="宋体" w:eastAsia="宋体" w:cs="宋体"/>
        </w:rPr>
      </w:pPr>
    </w:p>
    <w:tbl>
      <w:tblPr>
        <w:tblStyle w:val="14"/>
        <w:tblW w:w="9528"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15"/>
        <w:gridCol w:w="814"/>
        <w:gridCol w:w="1252"/>
        <w:gridCol w:w="814"/>
        <w:gridCol w:w="823"/>
        <w:gridCol w:w="1206"/>
        <w:gridCol w:w="1590"/>
        <w:gridCol w:w="17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53" w:hRule="atLeast"/>
        </w:trPr>
        <w:tc>
          <w:tcPr>
            <w:tcW w:w="9528" w:type="dxa"/>
            <w:gridSpan w:val="8"/>
            <w:tcBorders>
              <w:left w:val="single" w:color="000000" w:sz="10" w:space="0"/>
              <w:right w:val="single" w:color="000000" w:sz="10" w:space="0"/>
            </w:tcBorders>
            <w:vAlign w:val="top"/>
          </w:tcPr>
          <w:p>
            <w:pPr>
              <w:spacing w:before="201" w:line="309" w:lineRule="exact"/>
              <w:ind w:left="3929"/>
              <w:rPr>
                <w:rFonts w:hint="eastAsia" w:ascii="宋体" w:hAnsi="宋体" w:eastAsia="宋体" w:cs="宋体"/>
                <w:sz w:val="23"/>
                <w:szCs w:val="23"/>
              </w:rPr>
            </w:pPr>
            <w:r>
              <w:rPr>
                <w:rFonts w:hint="eastAsia" w:ascii="宋体" w:hAnsi="宋体" w:eastAsia="宋体" w:cs="宋体"/>
                <w:spacing w:val="10"/>
                <w:position w:val="1"/>
                <w:sz w:val="23"/>
                <w:szCs w:val="23"/>
              </w:rPr>
              <w:t>专</w:t>
            </w:r>
            <w:r>
              <w:rPr>
                <w:rFonts w:hint="eastAsia" w:ascii="宋体" w:hAnsi="宋体" w:eastAsia="宋体" w:cs="宋体"/>
                <w:spacing w:val="7"/>
                <w:position w:val="1"/>
                <w:sz w:val="23"/>
                <w:szCs w:val="23"/>
              </w:rPr>
              <w:t>业监理工程师</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9" w:hRule="atLeast"/>
        </w:trPr>
        <w:tc>
          <w:tcPr>
            <w:tcW w:w="1315" w:type="dxa"/>
            <w:tcBorders>
              <w:left w:val="single" w:color="000000" w:sz="10" w:space="0"/>
            </w:tcBorders>
            <w:vAlign w:val="top"/>
          </w:tcPr>
          <w:p>
            <w:pPr>
              <w:spacing w:before="294" w:line="310" w:lineRule="exact"/>
              <w:ind w:left="176"/>
              <w:rPr>
                <w:rFonts w:hint="eastAsia" w:ascii="宋体" w:hAnsi="宋体" w:eastAsia="宋体" w:cs="宋体"/>
                <w:sz w:val="23"/>
                <w:szCs w:val="23"/>
              </w:rPr>
            </w:pPr>
            <w:r>
              <w:rPr>
                <w:rFonts w:hint="eastAsia" w:ascii="宋体" w:hAnsi="宋体" w:eastAsia="宋体" w:cs="宋体"/>
                <w:spacing w:val="6"/>
                <w:position w:val="1"/>
                <w:sz w:val="23"/>
                <w:szCs w:val="23"/>
              </w:rPr>
              <w:t>监理职</w:t>
            </w:r>
            <w:r>
              <w:rPr>
                <w:rFonts w:hint="eastAsia" w:ascii="宋体" w:hAnsi="宋体" w:eastAsia="宋体" w:cs="宋体"/>
                <w:spacing w:val="5"/>
                <w:position w:val="1"/>
                <w:sz w:val="23"/>
                <w:szCs w:val="23"/>
              </w:rPr>
              <w:t>务</w:t>
            </w:r>
          </w:p>
        </w:tc>
        <w:tc>
          <w:tcPr>
            <w:tcW w:w="814" w:type="dxa"/>
            <w:vAlign w:val="top"/>
          </w:tcPr>
          <w:p>
            <w:pPr>
              <w:spacing w:before="294" w:line="310" w:lineRule="exact"/>
              <w:ind w:left="174"/>
              <w:rPr>
                <w:rFonts w:hint="eastAsia" w:ascii="宋体" w:hAnsi="宋体" w:eastAsia="宋体" w:cs="宋体"/>
                <w:sz w:val="23"/>
                <w:szCs w:val="23"/>
              </w:rPr>
            </w:pPr>
            <w:r>
              <w:rPr>
                <w:rFonts w:hint="eastAsia" w:ascii="宋体" w:hAnsi="宋体" w:eastAsia="宋体" w:cs="宋体"/>
                <w:spacing w:val="1"/>
                <w:position w:val="1"/>
                <w:sz w:val="23"/>
                <w:szCs w:val="23"/>
              </w:rPr>
              <w:t>数</w:t>
            </w:r>
            <w:r>
              <w:rPr>
                <w:rFonts w:hint="eastAsia" w:ascii="宋体" w:hAnsi="宋体" w:eastAsia="宋体" w:cs="宋体"/>
                <w:position w:val="1"/>
                <w:sz w:val="23"/>
                <w:szCs w:val="23"/>
              </w:rPr>
              <w:t>量</w:t>
            </w:r>
          </w:p>
        </w:tc>
        <w:tc>
          <w:tcPr>
            <w:tcW w:w="1252" w:type="dxa"/>
            <w:vAlign w:val="top"/>
          </w:tcPr>
          <w:p>
            <w:pPr>
              <w:spacing w:before="294" w:line="312" w:lineRule="exact"/>
              <w:ind w:left="393"/>
              <w:rPr>
                <w:rFonts w:hint="eastAsia" w:ascii="宋体" w:hAnsi="宋体" w:eastAsia="宋体" w:cs="宋体"/>
                <w:sz w:val="23"/>
                <w:szCs w:val="23"/>
              </w:rPr>
            </w:pPr>
            <w:r>
              <w:rPr>
                <w:rFonts w:hint="eastAsia" w:ascii="宋体" w:hAnsi="宋体" w:eastAsia="宋体" w:cs="宋体"/>
                <w:spacing w:val="2"/>
                <w:position w:val="1"/>
                <w:sz w:val="23"/>
                <w:szCs w:val="23"/>
              </w:rPr>
              <w:t>姓名</w:t>
            </w:r>
          </w:p>
        </w:tc>
        <w:tc>
          <w:tcPr>
            <w:tcW w:w="814" w:type="dxa"/>
            <w:vAlign w:val="top"/>
          </w:tcPr>
          <w:p>
            <w:pPr>
              <w:spacing w:before="294" w:line="309" w:lineRule="exact"/>
              <w:ind w:left="174"/>
              <w:rPr>
                <w:rFonts w:hint="eastAsia" w:ascii="宋体" w:hAnsi="宋体" w:eastAsia="宋体" w:cs="宋体"/>
                <w:sz w:val="23"/>
                <w:szCs w:val="23"/>
              </w:rPr>
            </w:pPr>
            <w:r>
              <w:rPr>
                <w:rFonts w:hint="eastAsia" w:ascii="宋体" w:hAnsi="宋体" w:eastAsia="宋体" w:cs="宋体"/>
                <w:spacing w:val="3"/>
                <w:position w:val="1"/>
                <w:sz w:val="23"/>
                <w:szCs w:val="23"/>
              </w:rPr>
              <w:t>年龄</w:t>
            </w:r>
          </w:p>
        </w:tc>
        <w:tc>
          <w:tcPr>
            <w:tcW w:w="2029" w:type="dxa"/>
            <w:gridSpan w:val="2"/>
            <w:vAlign w:val="top"/>
          </w:tcPr>
          <w:p>
            <w:pPr>
              <w:spacing w:before="294" w:line="311" w:lineRule="exact"/>
              <w:ind w:left="669"/>
              <w:rPr>
                <w:rFonts w:hint="eastAsia" w:ascii="宋体" w:hAnsi="宋体" w:eastAsia="宋体" w:cs="宋体"/>
                <w:sz w:val="23"/>
                <w:szCs w:val="23"/>
              </w:rPr>
            </w:pPr>
            <w:r>
              <w:rPr>
                <w:rFonts w:hint="eastAsia" w:ascii="宋体" w:hAnsi="宋体" w:eastAsia="宋体" w:cs="宋体"/>
                <w:spacing w:val="5"/>
                <w:position w:val="1"/>
                <w:sz w:val="23"/>
                <w:szCs w:val="23"/>
              </w:rPr>
              <w:t>注</w:t>
            </w:r>
            <w:r>
              <w:rPr>
                <w:rFonts w:hint="eastAsia" w:ascii="宋体" w:hAnsi="宋体" w:eastAsia="宋体" w:cs="宋体"/>
                <w:spacing w:val="4"/>
                <w:position w:val="1"/>
                <w:sz w:val="23"/>
                <w:szCs w:val="23"/>
              </w:rPr>
              <w:t>册号</w:t>
            </w:r>
          </w:p>
        </w:tc>
        <w:tc>
          <w:tcPr>
            <w:tcW w:w="1590" w:type="dxa"/>
            <w:vAlign w:val="top"/>
          </w:tcPr>
          <w:p>
            <w:pPr>
              <w:spacing w:before="294" w:line="307" w:lineRule="exact"/>
              <w:ind w:left="578"/>
              <w:rPr>
                <w:rFonts w:hint="eastAsia" w:ascii="宋体" w:hAnsi="宋体" w:eastAsia="宋体" w:cs="宋体"/>
                <w:sz w:val="23"/>
                <w:szCs w:val="23"/>
              </w:rPr>
            </w:pPr>
            <w:r>
              <w:rPr>
                <w:rFonts w:hint="eastAsia" w:ascii="宋体" w:hAnsi="宋体" w:eastAsia="宋体" w:cs="宋体"/>
                <w:spacing w:val="-1"/>
                <w:position w:val="1"/>
                <w:sz w:val="23"/>
                <w:szCs w:val="23"/>
              </w:rPr>
              <w:t>职</w:t>
            </w:r>
            <w:r>
              <w:rPr>
                <w:rFonts w:hint="eastAsia" w:ascii="宋体" w:hAnsi="宋体" w:eastAsia="宋体" w:cs="宋体"/>
                <w:position w:val="1"/>
                <w:sz w:val="23"/>
                <w:szCs w:val="23"/>
              </w:rPr>
              <w:t>称</w:t>
            </w:r>
          </w:p>
        </w:tc>
        <w:tc>
          <w:tcPr>
            <w:tcW w:w="1714" w:type="dxa"/>
            <w:tcBorders>
              <w:right w:val="single" w:color="000000" w:sz="10" w:space="0"/>
            </w:tcBorders>
            <w:vAlign w:val="top"/>
          </w:tcPr>
          <w:p>
            <w:pPr>
              <w:spacing w:before="141" w:line="398" w:lineRule="exact"/>
              <w:ind w:left="396"/>
              <w:rPr>
                <w:rFonts w:hint="eastAsia" w:ascii="宋体" w:hAnsi="宋体" w:eastAsia="宋体" w:cs="宋体"/>
                <w:sz w:val="23"/>
                <w:szCs w:val="23"/>
              </w:rPr>
            </w:pPr>
            <w:r>
              <w:rPr>
                <w:rFonts w:hint="eastAsia" w:ascii="宋体" w:hAnsi="宋体" w:eastAsia="宋体" w:cs="宋体"/>
                <w:spacing w:val="6"/>
                <w:position w:val="10"/>
                <w:sz w:val="23"/>
                <w:szCs w:val="23"/>
              </w:rPr>
              <w:t>监理培</w:t>
            </w:r>
            <w:r>
              <w:rPr>
                <w:rFonts w:hint="eastAsia" w:ascii="宋体" w:hAnsi="宋体" w:eastAsia="宋体" w:cs="宋体"/>
                <w:spacing w:val="5"/>
                <w:position w:val="10"/>
                <w:sz w:val="23"/>
                <w:szCs w:val="23"/>
              </w:rPr>
              <w:t>训</w:t>
            </w:r>
          </w:p>
          <w:p>
            <w:pPr>
              <w:spacing w:line="310" w:lineRule="exact"/>
              <w:ind w:left="514"/>
              <w:rPr>
                <w:rFonts w:hint="eastAsia" w:ascii="宋体" w:hAnsi="宋体" w:eastAsia="宋体" w:cs="宋体"/>
                <w:sz w:val="23"/>
                <w:szCs w:val="23"/>
              </w:rPr>
            </w:pPr>
            <w:r>
              <w:rPr>
                <w:rFonts w:hint="eastAsia" w:ascii="宋体" w:hAnsi="宋体" w:eastAsia="宋体" w:cs="宋体"/>
                <w:spacing w:val="5"/>
                <w:position w:val="1"/>
                <w:sz w:val="23"/>
                <w:szCs w:val="23"/>
              </w:rPr>
              <w:t>证书</w:t>
            </w:r>
            <w:r>
              <w:rPr>
                <w:rFonts w:hint="eastAsia" w:ascii="宋体" w:hAnsi="宋体" w:eastAsia="宋体" w:cs="宋体"/>
                <w:spacing w:val="4"/>
                <w:position w:val="1"/>
                <w:sz w:val="23"/>
                <w:szCs w:val="23"/>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3"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1252"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29" w:type="dxa"/>
            <w:gridSpan w:val="2"/>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9"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1252"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29" w:type="dxa"/>
            <w:gridSpan w:val="2"/>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6" w:hRule="atLeast"/>
        </w:trPr>
        <w:tc>
          <w:tcPr>
            <w:tcW w:w="1315" w:type="dxa"/>
            <w:tcBorders>
              <w:left w:val="single" w:color="000000" w:sz="10" w:space="0"/>
            </w:tcBorders>
            <w:vAlign w:val="top"/>
          </w:tcPr>
          <w:p>
            <w:pPr>
              <w:spacing w:line="245" w:lineRule="auto"/>
              <w:rPr>
                <w:rFonts w:hint="eastAsia" w:ascii="宋体" w:hAnsi="宋体" w:eastAsia="宋体" w:cs="宋体"/>
                <w:sz w:val="21"/>
              </w:rPr>
            </w:pPr>
          </w:p>
          <w:p>
            <w:pPr>
              <w:spacing w:before="74" w:line="184" w:lineRule="auto"/>
              <w:ind w:left="380"/>
              <w:rPr>
                <w:rFonts w:hint="eastAsia" w:ascii="宋体" w:hAnsi="宋体" w:eastAsia="宋体" w:cs="宋体"/>
                <w:sz w:val="23"/>
                <w:szCs w:val="23"/>
              </w:rPr>
            </w:pPr>
            <w:r>
              <w:rPr>
                <w:rFonts w:hint="eastAsia" w:ascii="宋体" w:hAnsi="宋体" w:eastAsia="宋体" w:cs="宋体"/>
                <w:spacing w:val="-18"/>
                <w:w w:val="81"/>
                <w:sz w:val="23"/>
                <w:szCs w:val="23"/>
              </w:rPr>
              <w:t>·</w:t>
            </w:r>
            <w:r>
              <w:rPr>
                <w:rFonts w:hint="eastAsia" w:ascii="宋体" w:hAnsi="宋体" w:eastAsia="宋体" w:cs="宋体"/>
                <w:spacing w:val="-11"/>
                <w:sz w:val="23"/>
                <w:szCs w:val="23"/>
              </w:rPr>
              <w:t xml:space="preserve"> </w:t>
            </w:r>
            <w:r>
              <w:rPr>
                <w:rFonts w:hint="eastAsia" w:ascii="宋体" w:hAnsi="宋体" w:eastAsia="宋体" w:cs="宋体"/>
                <w:spacing w:val="-18"/>
                <w:w w:val="81"/>
                <w:sz w:val="23"/>
                <w:szCs w:val="23"/>
              </w:rPr>
              <w:t>·</w:t>
            </w:r>
            <w:r>
              <w:rPr>
                <w:rFonts w:hint="eastAsia" w:ascii="宋体" w:hAnsi="宋体" w:eastAsia="宋体" w:cs="宋体"/>
                <w:spacing w:val="-14"/>
                <w:sz w:val="23"/>
                <w:szCs w:val="23"/>
              </w:rPr>
              <w:t xml:space="preserve"> </w:t>
            </w:r>
            <w:r>
              <w:rPr>
                <w:rFonts w:hint="eastAsia" w:ascii="宋体" w:hAnsi="宋体" w:eastAsia="宋体" w:cs="宋体"/>
                <w:spacing w:val="-18"/>
                <w:w w:val="81"/>
                <w:sz w:val="23"/>
                <w:szCs w:val="23"/>
              </w:rPr>
              <w:t>·</w:t>
            </w:r>
          </w:p>
        </w:tc>
        <w:tc>
          <w:tcPr>
            <w:tcW w:w="814" w:type="dxa"/>
            <w:vAlign w:val="top"/>
          </w:tcPr>
          <w:p>
            <w:pPr>
              <w:rPr>
                <w:rFonts w:hint="eastAsia" w:ascii="宋体" w:hAnsi="宋体" w:eastAsia="宋体" w:cs="宋体"/>
                <w:sz w:val="21"/>
              </w:rPr>
            </w:pPr>
          </w:p>
        </w:tc>
        <w:tc>
          <w:tcPr>
            <w:tcW w:w="1252" w:type="dxa"/>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29" w:type="dxa"/>
            <w:gridSpan w:val="2"/>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9" w:hRule="atLeast"/>
        </w:trPr>
        <w:tc>
          <w:tcPr>
            <w:tcW w:w="9528" w:type="dxa"/>
            <w:gridSpan w:val="8"/>
            <w:tcBorders>
              <w:left w:val="single" w:color="000000" w:sz="10" w:space="0"/>
              <w:right w:val="single" w:color="000000" w:sz="10" w:space="0"/>
            </w:tcBorders>
            <w:vAlign w:val="top"/>
          </w:tcPr>
          <w:p>
            <w:pPr>
              <w:spacing w:before="191" w:line="310" w:lineRule="exact"/>
              <w:ind w:left="4167"/>
              <w:rPr>
                <w:rFonts w:hint="eastAsia" w:ascii="宋体" w:hAnsi="宋体" w:eastAsia="宋体" w:cs="宋体"/>
                <w:sz w:val="23"/>
                <w:szCs w:val="23"/>
              </w:rPr>
            </w:pPr>
            <w:r>
              <w:rPr>
                <w:rFonts w:hint="eastAsia" w:ascii="宋体" w:hAnsi="宋体" w:eastAsia="宋体" w:cs="宋体"/>
                <w:spacing w:val="7"/>
                <w:position w:val="1"/>
                <w:sz w:val="23"/>
                <w:szCs w:val="23"/>
              </w:rPr>
              <w:t>现场监理</w:t>
            </w:r>
            <w:r>
              <w:rPr>
                <w:rFonts w:hint="eastAsia" w:ascii="宋体" w:hAnsi="宋体" w:eastAsia="宋体" w:cs="宋体"/>
                <w:spacing w:val="6"/>
                <w:position w:val="1"/>
                <w:sz w:val="23"/>
                <w:szCs w:val="23"/>
              </w:rPr>
              <w:t>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5" w:hRule="atLeast"/>
        </w:trPr>
        <w:tc>
          <w:tcPr>
            <w:tcW w:w="1315" w:type="dxa"/>
            <w:tcBorders>
              <w:left w:val="single" w:color="000000" w:sz="10" w:space="0"/>
            </w:tcBorders>
            <w:vAlign w:val="top"/>
          </w:tcPr>
          <w:p>
            <w:pPr>
              <w:spacing w:before="270" w:line="309" w:lineRule="exact"/>
              <w:ind w:left="176"/>
              <w:rPr>
                <w:rFonts w:hint="eastAsia" w:ascii="宋体" w:hAnsi="宋体" w:eastAsia="宋体" w:cs="宋体"/>
                <w:sz w:val="23"/>
                <w:szCs w:val="23"/>
              </w:rPr>
            </w:pPr>
            <w:r>
              <w:rPr>
                <w:rFonts w:hint="eastAsia" w:ascii="宋体" w:hAnsi="宋体" w:eastAsia="宋体" w:cs="宋体"/>
                <w:spacing w:val="6"/>
                <w:position w:val="1"/>
                <w:sz w:val="23"/>
                <w:szCs w:val="23"/>
              </w:rPr>
              <w:t>监理职</w:t>
            </w:r>
            <w:r>
              <w:rPr>
                <w:rFonts w:hint="eastAsia" w:ascii="宋体" w:hAnsi="宋体" w:eastAsia="宋体" w:cs="宋体"/>
                <w:spacing w:val="5"/>
                <w:position w:val="1"/>
                <w:sz w:val="23"/>
                <w:szCs w:val="23"/>
              </w:rPr>
              <w:t>务</w:t>
            </w:r>
          </w:p>
        </w:tc>
        <w:tc>
          <w:tcPr>
            <w:tcW w:w="814" w:type="dxa"/>
            <w:vAlign w:val="top"/>
          </w:tcPr>
          <w:p>
            <w:pPr>
              <w:spacing w:before="270" w:line="309" w:lineRule="exact"/>
              <w:ind w:left="174"/>
              <w:rPr>
                <w:rFonts w:hint="eastAsia" w:ascii="宋体" w:hAnsi="宋体" w:eastAsia="宋体" w:cs="宋体"/>
                <w:sz w:val="23"/>
                <w:szCs w:val="23"/>
              </w:rPr>
            </w:pPr>
            <w:r>
              <w:rPr>
                <w:rFonts w:hint="eastAsia" w:ascii="宋体" w:hAnsi="宋体" w:eastAsia="宋体" w:cs="宋体"/>
                <w:spacing w:val="1"/>
                <w:position w:val="1"/>
                <w:sz w:val="23"/>
                <w:szCs w:val="23"/>
              </w:rPr>
              <w:t>数</w:t>
            </w:r>
            <w:r>
              <w:rPr>
                <w:rFonts w:hint="eastAsia" w:ascii="宋体" w:hAnsi="宋体" w:eastAsia="宋体" w:cs="宋体"/>
                <w:position w:val="1"/>
                <w:sz w:val="23"/>
                <w:szCs w:val="23"/>
              </w:rPr>
              <w:t>量</w:t>
            </w:r>
          </w:p>
        </w:tc>
        <w:tc>
          <w:tcPr>
            <w:tcW w:w="2066" w:type="dxa"/>
            <w:gridSpan w:val="2"/>
            <w:vAlign w:val="top"/>
          </w:tcPr>
          <w:p>
            <w:pPr>
              <w:spacing w:before="270" w:line="311" w:lineRule="exact"/>
              <w:ind w:left="801"/>
              <w:rPr>
                <w:rFonts w:hint="eastAsia" w:ascii="宋体" w:hAnsi="宋体" w:eastAsia="宋体" w:cs="宋体"/>
                <w:sz w:val="23"/>
                <w:szCs w:val="23"/>
              </w:rPr>
            </w:pPr>
            <w:r>
              <w:rPr>
                <w:rFonts w:hint="eastAsia" w:ascii="宋体" w:hAnsi="宋体" w:eastAsia="宋体" w:cs="宋体"/>
                <w:spacing w:val="2"/>
                <w:position w:val="1"/>
                <w:sz w:val="23"/>
                <w:szCs w:val="23"/>
              </w:rPr>
              <w:t>姓名</w:t>
            </w:r>
          </w:p>
        </w:tc>
        <w:tc>
          <w:tcPr>
            <w:tcW w:w="823" w:type="dxa"/>
            <w:vAlign w:val="top"/>
          </w:tcPr>
          <w:p>
            <w:pPr>
              <w:spacing w:before="270" w:line="309" w:lineRule="exact"/>
              <w:ind w:left="181"/>
              <w:rPr>
                <w:rFonts w:hint="eastAsia" w:ascii="宋体" w:hAnsi="宋体" w:eastAsia="宋体" w:cs="宋体"/>
                <w:sz w:val="23"/>
                <w:szCs w:val="23"/>
              </w:rPr>
            </w:pPr>
            <w:r>
              <w:rPr>
                <w:rFonts w:hint="eastAsia" w:ascii="宋体" w:hAnsi="宋体" w:eastAsia="宋体" w:cs="宋体"/>
                <w:spacing w:val="3"/>
                <w:position w:val="1"/>
                <w:sz w:val="23"/>
                <w:szCs w:val="23"/>
              </w:rPr>
              <w:t>年龄</w:t>
            </w:r>
          </w:p>
        </w:tc>
        <w:tc>
          <w:tcPr>
            <w:tcW w:w="1206" w:type="dxa"/>
            <w:vAlign w:val="top"/>
          </w:tcPr>
          <w:p>
            <w:pPr>
              <w:spacing w:before="270" w:line="307" w:lineRule="exact"/>
              <w:ind w:left="383"/>
              <w:rPr>
                <w:rFonts w:hint="eastAsia" w:ascii="宋体" w:hAnsi="宋体" w:eastAsia="宋体" w:cs="宋体"/>
                <w:sz w:val="23"/>
                <w:szCs w:val="23"/>
              </w:rPr>
            </w:pPr>
            <w:r>
              <w:rPr>
                <w:rFonts w:hint="eastAsia" w:ascii="宋体" w:hAnsi="宋体" w:eastAsia="宋体" w:cs="宋体"/>
                <w:spacing w:val="-1"/>
                <w:position w:val="1"/>
                <w:sz w:val="23"/>
                <w:szCs w:val="23"/>
              </w:rPr>
              <w:t>职</w:t>
            </w:r>
            <w:r>
              <w:rPr>
                <w:rFonts w:hint="eastAsia" w:ascii="宋体" w:hAnsi="宋体" w:eastAsia="宋体" w:cs="宋体"/>
                <w:position w:val="1"/>
                <w:sz w:val="23"/>
                <w:szCs w:val="23"/>
              </w:rPr>
              <w:t>称</w:t>
            </w:r>
          </w:p>
        </w:tc>
        <w:tc>
          <w:tcPr>
            <w:tcW w:w="1590" w:type="dxa"/>
            <w:vAlign w:val="top"/>
          </w:tcPr>
          <w:p>
            <w:pPr>
              <w:spacing w:before="270" w:line="309" w:lineRule="exact"/>
              <w:ind w:left="585"/>
              <w:rPr>
                <w:rFonts w:hint="eastAsia" w:ascii="宋体" w:hAnsi="宋体" w:eastAsia="宋体" w:cs="宋体"/>
                <w:sz w:val="23"/>
                <w:szCs w:val="23"/>
              </w:rPr>
            </w:pPr>
            <w:r>
              <w:rPr>
                <w:rFonts w:hint="eastAsia" w:ascii="宋体" w:hAnsi="宋体" w:eastAsia="宋体" w:cs="宋体"/>
                <w:spacing w:val="-5"/>
                <w:position w:val="1"/>
                <w:sz w:val="23"/>
                <w:szCs w:val="23"/>
              </w:rPr>
              <w:t>学</w:t>
            </w:r>
            <w:r>
              <w:rPr>
                <w:rFonts w:hint="eastAsia" w:ascii="宋体" w:hAnsi="宋体" w:eastAsia="宋体" w:cs="宋体"/>
                <w:spacing w:val="-3"/>
                <w:position w:val="1"/>
                <w:sz w:val="23"/>
                <w:szCs w:val="23"/>
              </w:rPr>
              <w:t>历</w:t>
            </w:r>
          </w:p>
        </w:tc>
        <w:tc>
          <w:tcPr>
            <w:tcW w:w="1714" w:type="dxa"/>
            <w:tcBorders>
              <w:right w:val="single" w:color="000000" w:sz="10" w:space="0"/>
            </w:tcBorders>
            <w:vAlign w:val="top"/>
          </w:tcPr>
          <w:p>
            <w:pPr>
              <w:spacing w:before="116" w:line="401" w:lineRule="exact"/>
              <w:ind w:left="396"/>
              <w:rPr>
                <w:rFonts w:hint="eastAsia" w:ascii="宋体" w:hAnsi="宋体" w:eastAsia="宋体" w:cs="宋体"/>
                <w:sz w:val="23"/>
                <w:szCs w:val="23"/>
              </w:rPr>
            </w:pPr>
            <w:r>
              <w:rPr>
                <w:rFonts w:hint="eastAsia" w:ascii="宋体" w:hAnsi="宋体" w:eastAsia="宋体" w:cs="宋体"/>
                <w:spacing w:val="6"/>
                <w:position w:val="10"/>
                <w:sz w:val="23"/>
                <w:szCs w:val="23"/>
              </w:rPr>
              <w:t>监理培</w:t>
            </w:r>
            <w:r>
              <w:rPr>
                <w:rFonts w:hint="eastAsia" w:ascii="宋体" w:hAnsi="宋体" w:eastAsia="宋体" w:cs="宋体"/>
                <w:spacing w:val="5"/>
                <w:position w:val="10"/>
                <w:sz w:val="23"/>
                <w:szCs w:val="23"/>
              </w:rPr>
              <w:t>训</w:t>
            </w:r>
          </w:p>
          <w:p>
            <w:pPr>
              <w:spacing w:line="230" w:lineRule="auto"/>
              <w:ind w:left="514"/>
              <w:rPr>
                <w:rFonts w:hint="eastAsia" w:ascii="宋体" w:hAnsi="宋体" w:eastAsia="宋体" w:cs="宋体"/>
                <w:sz w:val="23"/>
                <w:szCs w:val="23"/>
              </w:rPr>
            </w:pPr>
            <w:r>
              <w:rPr>
                <w:rFonts w:hint="eastAsia" w:ascii="宋体" w:hAnsi="宋体" w:eastAsia="宋体" w:cs="宋体"/>
                <w:spacing w:val="5"/>
                <w:sz w:val="23"/>
                <w:szCs w:val="23"/>
              </w:rPr>
              <w:t>证书</w:t>
            </w:r>
            <w:r>
              <w:rPr>
                <w:rFonts w:hint="eastAsia" w:ascii="宋体" w:hAnsi="宋体" w:eastAsia="宋体" w:cs="宋体"/>
                <w:spacing w:val="4"/>
                <w:sz w:val="23"/>
                <w:szCs w:val="23"/>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92"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66" w:type="dxa"/>
            <w:gridSpan w:val="2"/>
            <w:vAlign w:val="top"/>
          </w:tcPr>
          <w:p>
            <w:pPr>
              <w:rPr>
                <w:rFonts w:hint="eastAsia" w:ascii="宋体" w:hAnsi="宋体" w:eastAsia="宋体" w:cs="宋体"/>
                <w:sz w:val="21"/>
              </w:rPr>
            </w:pPr>
          </w:p>
        </w:tc>
        <w:tc>
          <w:tcPr>
            <w:tcW w:w="823" w:type="dxa"/>
            <w:vAlign w:val="top"/>
          </w:tcPr>
          <w:p>
            <w:pPr>
              <w:rPr>
                <w:rFonts w:hint="eastAsia" w:ascii="宋体" w:hAnsi="宋体" w:eastAsia="宋体" w:cs="宋体"/>
                <w:sz w:val="21"/>
              </w:rPr>
            </w:pPr>
          </w:p>
        </w:tc>
        <w:tc>
          <w:tcPr>
            <w:tcW w:w="1206" w:type="dxa"/>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9" w:hRule="atLeast"/>
        </w:trPr>
        <w:tc>
          <w:tcPr>
            <w:tcW w:w="9528" w:type="dxa"/>
            <w:gridSpan w:val="8"/>
            <w:tcBorders>
              <w:left w:val="single" w:color="000000" w:sz="10" w:space="0"/>
              <w:right w:val="single" w:color="000000" w:sz="10" w:space="0"/>
            </w:tcBorders>
            <w:vAlign w:val="top"/>
          </w:tcPr>
          <w:p>
            <w:pPr>
              <w:spacing w:before="193" w:line="308" w:lineRule="exact"/>
              <w:ind w:left="4047"/>
              <w:rPr>
                <w:rFonts w:hint="eastAsia" w:ascii="宋体" w:hAnsi="宋体" w:eastAsia="宋体" w:cs="宋体"/>
                <w:sz w:val="23"/>
                <w:szCs w:val="23"/>
              </w:rPr>
            </w:pPr>
            <w:r>
              <w:rPr>
                <w:rFonts w:hint="eastAsia" w:ascii="宋体" w:hAnsi="宋体" w:eastAsia="宋体" w:cs="宋体"/>
                <w:spacing w:val="9"/>
                <w:position w:val="1"/>
                <w:sz w:val="23"/>
                <w:szCs w:val="23"/>
              </w:rPr>
              <w:t>其</w:t>
            </w:r>
            <w:r>
              <w:rPr>
                <w:rFonts w:hint="eastAsia" w:ascii="宋体" w:hAnsi="宋体" w:eastAsia="宋体" w:cs="宋体"/>
                <w:spacing w:val="7"/>
                <w:position w:val="1"/>
                <w:sz w:val="23"/>
                <w:szCs w:val="23"/>
              </w:rPr>
              <w:t>他支持人员</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028" w:hRule="atLeast"/>
        </w:trPr>
        <w:tc>
          <w:tcPr>
            <w:tcW w:w="1315" w:type="dxa"/>
            <w:tcBorders>
              <w:left w:val="single" w:color="000000" w:sz="10" w:space="0"/>
            </w:tcBorders>
            <w:vAlign w:val="top"/>
          </w:tcPr>
          <w:p>
            <w:pPr>
              <w:spacing w:line="305" w:lineRule="auto"/>
              <w:rPr>
                <w:rFonts w:hint="eastAsia" w:ascii="宋体" w:hAnsi="宋体" w:eastAsia="宋体" w:cs="宋体"/>
                <w:sz w:val="21"/>
              </w:rPr>
            </w:pPr>
          </w:p>
          <w:p>
            <w:pPr>
              <w:spacing w:before="75" w:line="310" w:lineRule="exact"/>
              <w:ind w:left="176"/>
              <w:rPr>
                <w:rFonts w:hint="eastAsia" w:ascii="宋体" w:hAnsi="宋体" w:eastAsia="宋体" w:cs="宋体"/>
                <w:sz w:val="23"/>
                <w:szCs w:val="23"/>
              </w:rPr>
            </w:pPr>
            <w:r>
              <w:rPr>
                <w:rFonts w:hint="eastAsia" w:ascii="宋体" w:hAnsi="宋体" w:eastAsia="宋体" w:cs="宋体"/>
                <w:spacing w:val="6"/>
                <w:position w:val="1"/>
                <w:sz w:val="23"/>
                <w:szCs w:val="23"/>
              </w:rPr>
              <w:t>监理职</w:t>
            </w:r>
            <w:r>
              <w:rPr>
                <w:rFonts w:hint="eastAsia" w:ascii="宋体" w:hAnsi="宋体" w:eastAsia="宋体" w:cs="宋体"/>
                <w:spacing w:val="5"/>
                <w:position w:val="1"/>
                <w:sz w:val="23"/>
                <w:szCs w:val="23"/>
              </w:rPr>
              <w:t>务</w:t>
            </w:r>
          </w:p>
        </w:tc>
        <w:tc>
          <w:tcPr>
            <w:tcW w:w="814" w:type="dxa"/>
            <w:vAlign w:val="top"/>
          </w:tcPr>
          <w:p>
            <w:pPr>
              <w:spacing w:line="305" w:lineRule="auto"/>
              <w:rPr>
                <w:rFonts w:hint="eastAsia" w:ascii="宋体" w:hAnsi="宋体" w:eastAsia="宋体" w:cs="宋体"/>
                <w:sz w:val="21"/>
              </w:rPr>
            </w:pPr>
          </w:p>
          <w:p>
            <w:pPr>
              <w:spacing w:before="75" w:line="310" w:lineRule="exact"/>
              <w:ind w:left="174"/>
              <w:rPr>
                <w:rFonts w:hint="eastAsia" w:ascii="宋体" w:hAnsi="宋体" w:eastAsia="宋体" w:cs="宋体"/>
                <w:sz w:val="23"/>
                <w:szCs w:val="23"/>
              </w:rPr>
            </w:pPr>
            <w:r>
              <w:rPr>
                <w:rFonts w:hint="eastAsia" w:ascii="宋体" w:hAnsi="宋体" w:eastAsia="宋体" w:cs="宋体"/>
                <w:spacing w:val="1"/>
                <w:position w:val="1"/>
                <w:sz w:val="23"/>
                <w:szCs w:val="23"/>
              </w:rPr>
              <w:t>数</w:t>
            </w:r>
            <w:r>
              <w:rPr>
                <w:rFonts w:hint="eastAsia" w:ascii="宋体" w:hAnsi="宋体" w:eastAsia="宋体" w:cs="宋体"/>
                <w:position w:val="1"/>
                <w:sz w:val="23"/>
                <w:szCs w:val="23"/>
              </w:rPr>
              <w:t>量</w:t>
            </w:r>
          </w:p>
        </w:tc>
        <w:tc>
          <w:tcPr>
            <w:tcW w:w="2066" w:type="dxa"/>
            <w:gridSpan w:val="2"/>
            <w:vAlign w:val="top"/>
          </w:tcPr>
          <w:p>
            <w:pPr>
              <w:spacing w:line="305" w:lineRule="auto"/>
              <w:rPr>
                <w:rFonts w:hint="eastAsia" w:ascii="宋体" w:hAnsi="宋体" w:eastAsia="宋体" w:cs="宋体"/>
                <w:sz w:val="21"/>
              </w:rPr>
            </w:pPr>
          </w:p>
          <w:p>
            <w:pPr>
              <w:spacing w:before="75" w:line="312" w:lineRule="exact"/>
              <w:ind w:left="801"/>
              <w:rPr>
                <w:rFonts w:hint="eastAsia" w:ascii="宋体" w:hAnsi="宋体" w:eastAsia="宋体" w:cs="宋体"/>
                <w:sz w:val="23"/>
                <w:szCs w:val="23"/>
              </w:rPr>
            </w:pPr>
            <w:r>
              <w:rPr>
                <w:rFonts w:hint="eastAsia" w:ascii="宋体" w:hAnsi="宋体" w:eastAsia="宋体" w:cs="宋体"/>
                <w:spacing w:val="2"/>
                <w:position w:val="1"/>
                <w:sz w:val="23"/>
                <w:szCs w:val="23"/>
              </w:rPr>
              <w:t>姓名</w:t>
            </w:r>
          </w:p>
        </w:tc>
        <w:tc>
          <w:tcPr>
            <w:tcW w:w="823" w:type="dxa"/>
            <w:vAlign w:val="top"/>
          </w:tcPr>
          <w:p>
            <w:pPr>
              <w:spacing w:line="305" w:lineRule="auto"/>
              <w:rPr>
                <w:rFonts w:hint="eastAsia" w:ascii="宋体" w:hAnsi="宋体" w:eastAsia="宋体" w:cs="宋体"/>
                <w:sz w:val="21"/>
              </w:rPr>
            </w:pPr>
          </w:p>
          <w:p>
            <w:pPr>
              <w:spacing w:before="75" w:line="309" w:lineRule="exact"/>
              <w:ind w:left="181"/>
              <w:rPr>
                <w:rFonts w:hint="eastAsia" w:ascii="宋体" w:hAnsi="宋体" w:eastAsia="宋体" w:cs="宋体"/>
                <w:sz w:val="23"/>
                <w:szCs w:val="23"/>
              </w:rPr>
            </w:pPr>
            <w:r>
              <w:rPr>
                <w:rFonts w:hint="eastAsia" w:ascii="宋体" w:hAnsi="宋体" w:eastAsia="宋体" w:cs="宋体"/>
                <w:spacing w:val="3"/>
                <w:position w:val="1"/>
                <w:sz w:val="23"/>
                <w:szCs w:val="23"/>
              </w:rPr>
              <w:t>年龄</w:t>
            </w:r>
          </w:p>
        </w:tc>
        <w:tc>
          <w:tcPr>
            <w:tcW w:w="1206" w:type="dxa"/>
            <w:vAlign w:val="top"/>
          </w:tcPr>
          <w:p>
            <w:pPr>
              <w:spacing w:line="305" w:lineRule="auto"/>
              <w:rPr>
                <w:rFonts w:hint="eastAsia" w:ascii="宋体" w:hAnsi="宋体" w:eastAsia="宋体" w:cs="宋体"/>
                <w:sz w:val="21"/>
              </w:rPr>
            </w:pPr>
          </w:p>
          <w:p>
            <w:pPr>
              <w:spacing w:before="75" w:line="311" w:lineRule="exact"/>
              <w:ind w:left="259"/>
              <w:rPr>
                <w:rFonts w:hint="eastAsia" w:ascii="宋体" w:hAnsi="宋体" w:eastAsia="宋体" w:cs="宋体"/>
                <w:sz w:val="23"/>
                <w:szCs w:val="23"/>
              </w:rPr>
            </w:pPr>
            <w:r>
              <w:rPr>
                <w:rFonts w:hint="eastAsia" w:ascii="宋体" w:hAnsi="宋体" w:eastAsia="宋体" w:cs="宋体"/>
                <w:spacing w:val="5"/>
                <w:position w:val="1"/>
                <w:sz w:val="23"/>
                <w:szCs w:val="23"/>
              </w:rPr>
              <w:t>注</w:t>
            </w:r>
            <w:r>
              <w:rPr>
                <w:rFonts w:hint="eastAsia" w:ascii="宋体" w:hAnsi="宋体" w:eastAsia="宋体" w:cs="宋体"/>
                <w:spacing w:val="4"/>
                <w:position w:val="1"/>
                <w:sz w:val="23"/>
                <w:szCs w:val="23"/>
              </w:rPr>
              <w:t>册号</w:t>
            </w:r>
          </w:p>
        </w:tc>
        <w:tc>
          <w:tcPr>
            <w:tcW w:w="1590" w:type="dxa"/>
            <w:vAlign w:val="top"/>
          </w:tcPr>
          <w:p>
            <w:pPr>
              <w:spacing w:line="305" w:lineRule="auto"/>
              <w:rPr>
                <w:rFonts w:hint="eastAsia" w:ascii="宋体" w:hAnsi="宋体" w:eastAsia="宋体" w:cs="宋体"/>
                <w:sz w:val="21"/>
              </w:rPr>
            </w:pPr>
          </w:p>
          <w:p>
            <w:pPr>
              <w:spacing w:before="75" w:line="307" w:lineRule="exact"/>
              <w:ind w:left="578"/>
              <w:rPr>
                <w:rFonts w:hint="eastAsia" w:ascii="宋体" w:hAnsi="宋体" w:eastAsia="宋体" w:cs="宋体"/>
                <w:sz w:val="23"/>
                <w:szCs w:val="23"/>
              </w:rPr>
            </w:pPr>
            <w:r>
              <w:rPr>
                <w:rFonts w:hint="eastAsia" w:ascii="宋体" w:hAnsi="宋体" w:eastAsia="宋体" w:cs="宋体"/>
                <w:spacing w:val="-1"/>
                <w:position w:val="1"/>
                <w:sz w:val="23"/>
                <w:szCs w:val="23"/>
              </w:rPr>
              <w:t>职</w:t>
            </w:r>
            <w:r>
              <w:rPr>
                <w:rFonts w:hint="eastAsia" w:ascii="宋体" w:hAnsi="宋体" w:eastAsia="宋体" w:cs="宋体"/>
                <w:position w:val="1"/>
                <w:sz w:val="23"/>
                <w:szCs w:val="23"/>
              </w:rPr>
              <w:t>称</w:t>
            </w:r>
          </w:p>
        </w:tc>
        <w:tc>
          <w:tcPr>
            <w:tcW w:w="1714" w:type="dxa"/>
            <w:tcBorders>
              <w:right w:val="single" w:color="000000" w:sz="10" w:space="0"/>
            </w:tcBorders>
            <w:vAlign w:val="top"/>
          </w:tcPr>
          <w:p>
            <w:pPr>
              <w:spacing w:before="118" w:line="463" w:lineRule="exact"/>
              <w:ind w:left="396"/>
              <w:rPr>
                <w:rFonts w:hint="eastAsia" w:ascii="宋体" w:hAnsi="宋体" w:eastAsia="宋体" w:cs="宋体"/>
                <w:sz w:val="23"/>
                <w:szCs w:val="23"/>
              </w:rPr>
            </w:pPr>
            <w:r>
              <w:rPr>
                <w:rFonts w:hint="eastAsia" w:ascii="宋体" w:hAnsi="宋体" w:eastAsia="宋体" w:cs="宋体"/>
                <w:spacing w:val="6"/>
                <w:position w:val="15"/>
                <w:sz w:val="23"/>
                <w:szCs w:val="23"/>
              </w:rPr>
              <w:t>监理培</w:t>
            </w:r>
            <w:r>
              <w:rPr>
                <w:rFonts w:hint="eastAsia" w:ascii="宋体" w:hAnsi="宋体" w:eastAsia="宋体" w:cs="宋体"/>
                <w:spacing w:val="5"/>
                <w:position w:val="15"/>
                <w:sz w:val="23"/>
                <w:szCs w:val="23"/>
              </w:rPr>
              <w:t>训</w:t>
            </w:r>
          </w:p>
          <w:p>
            <w:pPr>
              <w:spacing w:line="310" w:lineRule="exact"/>
              <w:ind w:left="514"/>
              <w:rPr>
                <w:rFonts w:hint="eastAsia" w:ascii="宋体" w:hAnsi="宋体" w:eastAsia="宋体" w:cs="宋体"/>
                <w:sz w:val="23"/>
                <w:szCs w:val="23"/>
              </w:rPr>
            </w:pPr>
            <w:r>
              <w:rPr>
                <w:rFonts w:hint="eastAsia" w:ascii="宋体" w:hAnsi="宋体" w:eastAsia="宋体" w:cs="宋体"/>
                <w:spacing w:val="5"/>
                <w:position w:val="1"/>
                <w:sz w:val="23"/>
                <w:szCs w:val="23"/>
              </w:rPr>
              <w:t>证书</w:t>
            </w:r>
            <w:r>
              <w:rPr>
                <w:rFonts w:hint="eastAsia" w:ascii="宋体" w:hAnsi="宋体" w:eastAsia="宋体" w:cs="宋体"/>
                <w:spacing w:val="4"/>
                <w:position w:val="1"/>
                <w:sz w:val="23"/>
                <w:szCs w:val="23"/>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315" w:type="dxa"/>
            <w:tcBorders>
              <w:left w:val="single" w:color="000000" w:sz="10" w:space="0"/>
            </w:tcBorders>
            <w:vAlign w:val="top"/>
          </w:tcPr>
          <w:p>
            <w:pPr>
              <w:rPr>
                <w:rFonts w:hint="eastAsia" w:ascii="宋体" w:hAnsi="宋体" w:eastAsia="宋体" w:cs="宋体"/>
                <w:sz w:val="21"/>
              </w:rPr>
            </w:pPr>
          </w:p>
        </w:tc>
        <w:tc>
          <w:tcPr>
            <w:tcW w:w="814" w:type="dxa"/>
            <w:vAlign w:val="top"/>
          </w:tcPr>
          <w:p>
            <w:pPr>
              <w:rPr>
                <w:rFonts w:hint="eastAsia" w:ascii="宋体" w:hAnsi="宋体" w:eastAsia="宋体" w:cs="宋体"/>
                <w:sz w:val="21"/>
              </w:rPr>
            </w:pPr>
          </w:p>
        </w:tc>
        <w:tc>
          <w:tcPr>
            <w:tcW w:w="2066" w:type="dxa"/>
            <w:gridSpan w:val="2"/>
            <w:vAlign w:val="top"/>
          </w:tcPr>
          <w:p>
            <w:pPr>
              <w:rPr>
                <w:rFonts w:hint="eastAsia" w:ascii="宋体" w:hAnsi="宋体" w:eastAsia="宋体" w:cs="宋体"/>
                <w:sz w:val="21"/>
              </w:rPr>
            </w:pPr>
          </w:p>
        </w:tc>
        <w:tc>
          <w:tcPr>
            <w:tcW w:w="823" w:type="dxa"/>
            <w:vAlign w:val="top"/>
          </w:tcPr>
          <w:p>
            <w:pPr>
              <w:rPr>
                <w:rFonts w:hint="eastAsia" w:ascii="宋体" w:hAnsi="宋体" w:eastAsia="宋体" w:cs="宋体"/>
                <w:sz w:val="21"/>
              </w:rPr>
            </w:pPr>
          </w:p>
        </w:tc>
        <w:tc>
          <w:tcPr>
            <w:tcW w:w="1206" w:type="dxa"/>
            <w:vAlign w:val="top"/>
          </w:tcPr>
          <w:p>
            <w:pPr>
              <w:rPr>
                <w:rFonts w:hint="eastAsia" w:ascii="宋体" w:hAnsi="宋体" w:eastAsia="宋体" w:cs="宋体"/>
                <w:sz w:val="21"/>
              </w:rPr>
            </w:pPr>
          </w:p>
        </w:tc>
        <w:tc>
          <w:tcPr>
            <w:tcW w:w="1590" w:type="dxa"/>
            <w:vAlign w:val="top"/>
          </w:tcPr>
          <w:p>
            <w:pPr>
              <w:rPr>
                <w:rFonts w:hint="eastAsia" w:ascii="宋体" w:hAnsi="宋体" w:eastAsia="宋体" w:cs="宋体"/>
                <w:sz w:val="21"/>
              </w:rPr>
            </w:pPr>
          </w:p>
        </w:tc>
        <w:tc>
          <w:tcPr>
            <w:tcW w:w="1714" w:type="dxa"/>
            <w:tcBorders>
              <w:right w:val="single" w:color="000000" w:sz="10" w:space="0"/>
            </w:tcBorders>
            <w:vAlign w:val="top"/>
          </w:tcPr>
          <w:p>
            <w:pPr>
              <w:rPr>
                <w:rFonts w:hint="eastAsia" w:ascii="宋体" w:hAnsi="宋体" w:eastAsia="宋体" w:cs="宋体"/>
                <w:sz w:val="21"/>
              </w:rPr>
            </w:pPr>
          </w:p>
        </w:tc>
      </w:tr>
    </w:tbl>
    <w:p>
      <w:pPr>
        <w:spacing w:before="83" w:line="289" w:lineRule="auto"/>
        <w:ind w:left="640" w:right="625" w:firstLine="496"/>
        <w:rPr>
          <w:rFonts w:hint="eastAsia" w:ascii="宋体" w:hAnsi="宋体" w:eastAsia="宋体" w:cs="宋体"/>
          <w:sz w:val="23"/>
          <w:szCs w:val="23"/>
        </w:rPr>
      </w:pPr>
      <w:r>
        <w:rPr>
          <w:rFonts w:hint="eastAsia" w:ascii="宋体" w:hAnsi="宋体" w:eastAsia="宋体" w:cs="宋体"/>
          <w:spacing w:val="10"/>
          <w:sz w:val="23"/>
          <w:szCs w:val="23"/>
        </w:rPr>
        <w:t>我</w:t>
      </w:r>
      <w:r>
        <w:rPr>
          <w:rFonts w:hint="eastAsia" w:ascii="宋体" w:hAnsi="宋体" w:eastAsia="宋体" w:cs="宋体"/>
          <w:spacing w:val="6"/>
          <w:sz w:val="23"/>
          <w:szCs w:val="23"/>
        </w:rPr>
        <w:t>方承诺上述填报内容及提供的相关证明材料真实有效。如不真实，将按照</w:t>
      </w:r>
      <w:r>
        <w:rPr>
          <w:rFonts w:hint="eastAsia" w:ascii="宋体" w:hAnsi="宋体" w:eastAsia="宋体" w:cs="宋体"/>
          <w:sz w:val="23"/>
          <w:szCs w:val="23"/>
        </w:rPr>
        <w:t xml:space="preserve"> </w:t>
      </w:r>
      <w:r>
        <w:rPr>
          <w:rFonts w:hint="eastAsia" w:ascii="宋体" w:hAnsi="宋体" w:eastAsia="宋体" w:cs="宋体"/>
          <w:spacing w:val="7"/>
          <w:sz w:val="23"/>
          <w:szCs w:val="23"/>
        </w:rPr>
        <w:t>有关规定接受处理。以上人员需满足投标须知前附表要求，且专业监理工程师</w:t>
      </w:r>
      <w:r>
        <w:rPr>
          <w:rFonts w:hint="eastAsia" w:ascii="宋体" w:hAnsi="宋体" w:eastAsia="宋体" w:cs="宋体"/>
          <w:sz w:val="23"/>
          <w:szCs w:val="23"/>
        </w:rPr>
        <w:t xml:space="preserve">不 </w:t>
      </w:r>
      <w:r>
        <w:rPr>
          <w:rFonts w:hint="eastAsia" w:ascii="宋体" w:hAnsi="宋体" w:eastAsia="宋体" w:cs="宋体"/>
          <w:spacing w:val="16"/>
          <w:sz w:val="23"/>
          <w:szCs w:val="23"/>
        </w:rPr>
        <w:t>得</w:t>
      </w:r>
      <w:r>
        <w:rPr>
          <w:rFonts w:hint="eastAsia" w:ascii="宋体" w:hAnsi="宋体" w:eastAsia="宋体" w:cs="宋体"/>
          <w:spacing w:val="14"/>
          <w:sz w:val="23"/>
          <w:szCs w:val="23"/>
        </w:rPr>
        <w:t>在</w:t>
      </w:r>
      <w:r>
        <w:rPr>
          <w:rFonts w:hint="eastAsia" w:ascii="宋体" w:hAnsi="宋体" w:eastAsia="宋体" w:cs="宋体"/>
          <w:spacing w:val="8"/>
          <w:sz w:val="23"/>
          <w:szCs w:val="23"/>
        </w:rPr>
        <w:t>本项目的同时担任其他项目监理职务。</w:t>
      </w:r>
    </w:p>
    <w:p>
      <w:pPr>
        <w:spacing w:line="238" w:lineRule="auto"/>
        <w:ind w:left="1129"/>
        <w:rPr>
          <w:rFonts w:hint="eastAsia" w:ascii="宋体" w:hAnsi="宋体" w:eastAsia="宋体" w:cs="宋体"/>
          <w:sz w:val="23"/>
          <w:szCs w:val="23"/>
        </w:rPr>
      </w:pPr>
      <w:r>
        <w:rPr>
          <w:rFonts w:hint="eastAsia" w:ascii="宋体" w:hAnsi="宋体" w:eastAsia="宋体" w:cs="宋体"/>
          <w:spacing w:val="9"/>
          <w:sz w:val="23"/>
          <w:szCs w:val="23"/>
        </w:rPr>
        <w:t>注：本表可扩展，后附专业监理工程师、监理员相关证件等证明材料</w:t>
      </w:r>
      <w:r>
        <w:rPr>
          <w:rFonts w:hint="eastAsia" w:ascii="宋体" w:hAnsi="宋体" w:eastAsia="宋体" w:cs="宋体"/>
          <w:spacing w:val="7"/>
          <w:sz w:val="23"/>
          <w:szCs w:val="23"/>
        </w:rPr>
        <w:t>。</w:t>
      </w:r>
    </w:p>
    <w:p>
      <w:pPr>
        <w:spacing w:line="242" w:lineRule="auto"/>
        <w:rPr>
          <w:rFonts w:hint="eastAsia" w:ascii="宋体" w:hAnsi="宋体" w:eastAsia="宋体" w:cs="宋体"/>
          <w:sz w:val="21"/>
        </w:rPr>
      </w:pPr>
    </w:p>
    <w:p>
      <w:pPr>
        <w:spacing w:line="242" w:lineRule="auto"/>
        <w:rPr>
          <w:rFonts w:hint="eastAsia" w:ascii="宋体" w:hAnsi="宋体" w:eastAsia="宋体" w:cs="宋体"/>
          <w:sz w:val="21"/>
        </w:rPr>
      </w:pPr>
    </w:p>
    <w:p>
      <w:pPr>
        <w:spacing w:before="75" w:line="468" w:lineRule="exact"/>
        <w:ind w:left="1128"/>
        <w:rPr>
          <w:rFonts w:hint="eastAsia" w:ascii="宋体" w:hAnsi="宋体" w:eastAsia="宋体" w:cs="宋体"/>
          <w:sz w:val="23"/>
          <w:szCs w:val="23"/>
        </w:rPr>
      </w:pPr>
      <w:r>
        <w:rPr>
          <w:rFonts w:hint="eastAsia" w:ascii="宋体" w:hAnsi="宋体" w:eastAsia="宋体" w:cs="宋体"/>
          <w:spacing w:val="9"/>
          <w:position w:val="17"/>
          <w:sz w:val="23"/>
          <w:szCs w:val="23"/>
        </w:rPr>
        <w:t>供</w:t>
      </w:r>
      <w:r>
        <w:rPr>
          <w:rFonts w:hint="eastAsia" w:ascii="宋体" w:hAnsi="宋体" w:eastAsia="宋体" w:cs="宋体"/>
          <w:spacing w:val="5"/>
          <w:position w:val="17"/>
          <w:sz w:val="23"/>
          <w:szCs w:val="23"/>
        </w:rPr>
        <w:t>应商 (盖章)  ：</w:t>
      </w:r>
    </w:p>
    <w:p>
      <w:pPr>
        <w:spacing w:before="1" w:line="230" w:lineRule="auto"/>
        <w:ind w:left="1135"/>
        <w:rPr>
          <w:rFonts w:hint="eastAsia" w:ascii="宋体" w:hAnsi="宋体" w:eastAsia="宋体" w:cs="宋体"/>
          <w:sz w:val="23"/>
          <w:szCs w:val="23"/>
        </w:rPr>
      </w:pPr>
      <w:r>
        <w:rPr>
          <w:rFonts w:hint="eastAsia" w:ascii="宋体" w:hAnsi="宋体" w:eastAsia="宋体" w:cs="宋体"/>
          <w:spacing w:val="10"/>
          <w:sz w:val="23"/>
          <w:szCs w:val="23"/>
        </w:rPr>
        <w:t>法</w:t>
      </w:r>
      <w:r>
        <w:rPr>
          <w:rFonts w:hint="eastAsia" w:ascii="宋体" w:hAnsi="宋体" w:eastAsia="宋体" w:cs="宋体"/>
          <w:spacing w:val="7"/>
          <w:sz w:val="23"/>
          <w:szCs w:val="23"/>
        </w:rPr>
        <w:t>定</w:t>
      </w:r>
      <w:r>
        <w:rPr>
          <w:rFonts w:hint="eastAsia" w:ascii="宋体" w:hAnsi="宋体" w:eastAsia="宋体" w:cs="宋体"/>
          <w:spacing w:val="5"/>
          <w:sz w:val="23"/>
          <w:szCs w:val="23"/>
        </w:rPr>
        <w:t>代表人 (盖章) ：</w:t>
      </w:r>
    </w:p>
    <w:p>
      <w:pPr>
        <w:spacing w:before="180" w:line="231" w:lineRule="auto"/>
        <w:ind w:left="7679"/>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headerReference r:id="rId38" w:type="default"/>
          <w:footerReference r:id="rId39" w:type="default"/>
          <w:pgSz w:w="11906" w:h="16839"/>
          <w:pgMar w:top="1460" w:right="1176" w:bottom="1168" w:left="1175" w:header="0" w:footer="954" w:gutter="0"/>
          <w:cols w:space="720" w:num="1"/>
        </w:sectPr>
      </w:pPr>
    </w:p>
    <w:p>
      <w:pPr>
        <w:spacing w:before="211" w:line="223" w:lineRule="auto"/>
        <w:ind w:left="1883"/>
        <w:rPr>
          <w:rFonts w:hint="eastAsia" w:ascii="宋体" w:hAnsi="宋体" w:eastAsia="宋体" w:cs="宋体"/>
          <w:sz w:val="28"/>
          <w:szCs w:val="28"/>
        </w:rPr>
      </w:pPr>
      <w:r>
        <w:rPr>
          <w:rFonts w:hint="eastAsia" w:ascii="宋体" w:hAnsi="宋体" w:eastAsia="宋体" w:cs="宋体"/>
          <w:spacing w:val="-2"/>
          <w:sz w:val="28"/>
          <w:szCs w:val="28"/>
        </w:rPr>
        <w:t>十三、专业监理</w:t>
      </w:r>
      <w:r>
        <w:rPr>
          <w:rFonts w:hint="eastAsia" w:ascii="宋体" w:hAnsi="宋体" w:eastAsia="宋体" w:cs="宋体"/>
          <w:spacing w:val="-1"/>
          <w:sz w:val="28"/>
          <w:szCs w:val="28"/>
        </w:rPr>
        <w:t>工程师无在建工程承诺书</w:t>
      </w:r>
    </w:p>
    <w:p>
      <w:pPr>
        <w:spacing w:line="297" w:lineRule="auto"/>
        <w:rPr>
          <w:rFonts w:hint="eastAsia" w:ascii="宋体" w:hAnsi="宋体" w:eastAsia="宋体" w:cs="宋体"/>
          <w:sz w:val="21"/>
        </w:rPr>
      </w:pPr>
    </w:p>
    <w:p>
      <w:pPr>
        <w:spacing w:line="297" w:lineRule="auto"/>
        <w:rPr>
          <w:rFonts w:hint="eastAsia" w:ascii="宋体" w:hAnsi="宋体" w:eastAsia="宋体" w:cs="宋体"/>
          <w:sz w:val="21"/>
        </w:rPr>
      </w:pPr>
    </w:p>
    <w:p>
      <w:pPr>
        <w:spacing w:line="297" w:lineRule="auto"/>
        <w:rPr>
          <w:rFonts w:hint="eastAsia" w:ascii="宋体" w:hAnsi="宋体" w:eastAsia="宋体" w:cs="宋体"/>
          <w:sz w:val="21"/>
        </w:rPr>
      </w:pPr>
    </w:p>
    <w:p>
      <w:pPr>
        <w:tabs>
          <w:tab w:val="left" w:pos="1351"/>
        </w:tabs>
        <w:spacing w:before="75" w:line="229" w:lineRule="auto"/>
        <w:ind w:left="16"/>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5"/>
          <w:sz w:val="23"/>
          <w:szCs w:val="23"/>
        </w:rPr>
        <w:t>(建设单位) ：</w:t>
      </w:r>
    </w:p>
    <w:p>
      <w:pPr>
        <w:spacing w:before="181" w:line="380" w:lineRule="auto"/>
        <w:ind w:left="34" w:firstLine="486"/>
        <w:rPr>
          <w:rFonts w:hint="eastAsia" w:ascii="宋体" w:hAnsi="宋体" w:eastAsia="宋体" w:cs="宋体"/>
          <w:sz w:val="23"/>
          <w:szCs w:val="23"/>
        </w:rPr>
      </w:pPr>
      <w:r>
        <w:rPr>
          <w:rFonts w:hint="eastAsia" w:ascii="宋体" w:hAnsi="宋体" w:eastAsia="宋体" w:cs="宋体"/>
          <w:spacing w:val="16"/>
          <w:sz w:val="23"/>
          <w:szCs w:val="23"/>
        </w:rPr>
        <w:t>我</w:t>
      </w:r>
      <w:r>
        <w:rPr>
          <w:rFonts w:hint="eastAsia" w:ascii="宋体" w:hAnsi="宋体" w:eastAsia="宋体" w:cs="宋体"/>
          <w:spacing w:val="15"/>
          <w:sz w:val="23"/>
          <w:szCs w:val="23"/>
          <w:u w:val="single" w:color="auto"/>
        </w:rPr>
        <w:t xml:space="preserve"> </w:t>
      </w:r>
      <w:r>
        <w:rPr>
          <w:rFonts w:hint="eastAsia" w:ascii="宋体" w:hAnsi="宋体" w:eastAsia="宋体" w:cs="宋体"/>
          <w:spacing w:val="8"/>
          <w:sz w:val="23"/>
          <w:szCs w:val="23"/>
          <w:u w:val="single" w:color="auto"/>
        </w:rPr>
        <w:t xml:space="preserve">(供应商单位名称) </w:t>
      </w:r>
      <w:r>
        <w:rPr>
          <w:rFonts w:hint="eastAsia" w:ascii="宋体" w:hAnsi="宋体" w:eastAsia="宋体" w:cs="宋体"/>
          <w:spacing w:val="8"/>
          <w:sz w:val="23"/>
          <w:szCs w:val="23"/>
        </w:rPr>
        <w:t>承诺，在你单位</w:t>
      </w:r>
      <w:r>
        <w:rPr>
          <w:rFonts w:hint="eastAsia" w:ascii="宋体" w:hAnsi="宋体" w:eastAsia="宋体" w:cs="宋体"/>
          <w:spacing w:val="8"/>
          <w:sz w:val="23"/>
          <w:szCs w:val="23"/>
          <w:u w:val="single" w:color="auto"/>
        </w:rPr>
        <w:t xml:space="preserve">    (项目名称) </w:t>
      </w:r>
      <w:r>
        <w:rPr>
          <w:rFonts w:hint="eastAsia" w:ascii="宋体" w:hAnsi="宋体" w:eastAsia="宋体" w:cs="宋体"/>
          <w:spacing w:val="8"/>
          <w:sz w:val="23"/>
          <w:szCs w:val="23"/>
        </w:rPr>
        <w:t>项目中，担任本项</w:t>
      </w:r>
      <w:r>
        <w:rPr>
          <w:rFonts w:hint="eastAsia" w:ascii="宋体" w:hAnsi="宋体" w:eastAsia="宋体" w:cs="宋体"/>
          <w:sz w:val="23"/>
          <w:szCs w:val="23"/>
        </w:rPr>
        <w:t xml:space="preserve"> </w:t>
      </w:r>
      <w:r>
        <w:rPr>
          <w:rFonts w:hint="eastAsia" w:ascii="宋体" w:hAnsi="宋体" w:eastAsia="宋体" w:cs="宋体"/>
          <w:spacing w:val="1"/>
          <w:sz w:val="23"/>
          <w:szCs w:val="23"/>
        </w:rPr>
        <w:t>目</w:t>
      </w:r>
      <w:r>
        <w:rPr>
          <w:rFonts w:hint="eastAsia" w:ascii="宋体" w:hAnsi="宋体" w:eastAsia="宋体" w:cs="宋体"/>
          <w:sz w:val="23"/>
          <w:szCs w:val="23"/>
        </w:rPr>
        <w:t>的</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专业监理工程师</w:t>
      </w:r>
      <w:r>
        <w:rPr>
          <w:rFonts w:hint="eastAsia" w:ascii="宋体" w:hAnsi="宋体" w:eastAsia="宋体" w:cs="宋体"/>
          <w:sz w:val="23"/>
          <w:szCs w:val="23"/>
          <w:u w:val="single" w:color="auto"/>
        </w:rPr>
        <w:t xml:space="preserve"> (姓名) </w:t>
      </w:r>
      <w:r>
        <w:rPr>
          <w:rFonts w:hint="eastAsia" w:ascii="宋体" w:hAnsi="宋体" w:eastAsia="宋体" w:cs="宋体"/>
          <w:sz w:val="23"/>
          <w:szCs w:val="23"/>
        </w:rPr>
        <w:t>，身份证号：</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，注册证或职称证 </w:t>
      </w:r>
      <w:r>
        <w:rPr>
          <w:rFonts w:hint="eastAsia" w:ascii="宋体" w:hAnsi="宋体" w:eastAsia="宋体" w:cs="宋体"/>
          <w:spacing w:val="-2"/>
          <w:sz w:val="23"/>
          <w:szCs w:val="23"/>
        </w:rPr>
        <w:t>编号：</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，为本项目专职人员，未在其他建设工程项目中担任监理职务，</w:t>
      </w:r>
      <w:r>
        <w:rPr>
          <w:rFonts w:hint="eastAsia" w:ascii="宋体" w:hAnsi="宋体" w:eastAsia="宋体" w:cs="宋体"/>
          <w:sz w:val="23"/>
          <w:szCs w:val="23"/>
        </w:rPr>
        <w:t xml:space="preserve"> </w:t>
      </w:r>
      <w:r>
        <w:rPr>
          <w:rFonts w:hint="eastAsia" w:ascii="宋体" w:hAnsi="宋体" w:eastAsia="宋体" w:cs="宋体"/>
          <w:spacing w:val="16"/>
          <w:sz w:val="23"/>
          <w:szCs w:val="23"/>
        </w:rPr>
        <w:t>如</w:t>
      </w:r>
      <w:r>
        <w:rPr>
          <w:rFonts w:hint="eastAsia" w:ascii="宋体" w:hAnsi="宋体" w:eastAsia="宋体" w:cs="宋体"/>
          <w:spacing w:val="10"/>
          <w:sz w:val="23"/>
          <w:szCs w:val="23"/>
        </w:rPr>
        <w:t>违</w:t>
      </w:r>
      <w:r>
        <w:rPr>
          <w:rFonts w:hint="eastAsia" w:ascii="宋体" w:hAnsi="宋体" w:eastAsia="宋体" w:cs="宋体"/>
          <w:spacing w:val="8"/>
          <w:sz w:val="23"/>
          <w:szCs w:val="23"/>
        </w:rPr>
        <w:t>反此承诺，将按照有关规定接受处理。</w:t>
      </w:r>
    </w:p>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75" w:line="383" w:lineRule="auto"/>
        <w:ind w:left="5941" w:right="123" w:firstLine="473"/>
        <w:rPr>
          <w:rFonts w:hint="eastAsia" w:ascii="宋体" w:hAnsi="宋体" w:eastAsia="宋体" w:cs="宋体"/>
          <w:sz w:val="23"/>
          <w:szCs w:val="23"/>
        </w:rPr>
      </w:pPr>
      <w:r>
        <w:rPr>
          <w:rFonts w:hint="eastAsia" w:ascii="宋体" w:hAnsi="宋体" w:eastAsia="宋体" w:cs="宋体"/>
          <w:spacing w:val="1"/>
          <w:sz w:val="23"/>
          <w:szCs w:val="23"/>
        </w:rPr>
        <w:t xml:space="preserve">供应商 </w:t>
      </w:r>
      <w:r>
        <w:rPr>
          <w:rFonts w:hint="eastAsia" w:ascii="宋体" w:hAnsi="宋体" w:eastAsia="宋体" w:cs="宋体"/>
          <w:sz w:val="23"/>
          <w:szCs w:val="23"/>
        </w:rPr>
        <w:t xml:space="preserve">(盖章) ： </w:t>
      </w: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(盖章) ：</w:t>
      </w:r>
    </w:p>
    <w:p>
      <w:pPr>
        <w:spacing w:before="215" w:line="231" w:lineRule="auto"/>
        <w:ind w:left="6147"/>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spacing w:line="285" w:lineRule="auto"/>
        <w:rPr>
          <w:rFonts w:hint="eastAsia" w:ascii="宋体" w:hAnsi="宋体" w:eastAsia="宋体" w:cs="宋体"/>
          <w:sz w:val="21"/>
        </w:rPr>
      </w:pPr>
    </w:p>
    <w:p>
      <w:pPr>
        <w:spacing w:line="285" w:lineRule="auto"/>
        <w:rPr>
          <w:rFonts w:hint="eastAsia" w:ascii="宋体" w:hAnsi="宋体" w:eastAsia="宋体" w:cs="宋体"/>
          <w:sz w:val="21"/>
        </w:rPr>
      </w:pPr>
    </w:p>
    <w:p>
      <w:pPr>
        <w:spacing w:before="74" w:line="233" w:lineRule="auto"/>
        <w:ind w:left="34"/>
        <w:outlineLvl w:val="1"/>
        <w:rPr>
          <w:rFonts w:hint="eastAsia" w:ascii="宋体" w:hAnsi="宋体" w:eastAsia="宋体" w:cs="宋体"/>
          <w:sz w:val="23"/>
          <w:szCs w:val="23"/>
        </w:rPr>
      </w:pPr>
      <w:r>
        <w:rPr>
          <w:rFonts w:hint="eastAsia" w:ascii="宋体" w:hAnsi="宋体" w:eastAsia="宋体" w:cs="宋体"/>
          <w:spacing w:val="12"/>
          <w:sz w:val="23"/>
          <w:szCs w:val="23"/>
        </w:rPr>
        <w:t>备注：</w:t>
      </w:r>
      <w:r>
        <w:rPr>
          <w:rFonts w:hint="eastAsia" w:ascii="宋体" w:hAnsi="宋体" w:eastAsia="宋体" w:cs="宋体"/>
          <w:spacing w:val="11"/>
          <w:sz w:val="23"/>
          <w:szCs w:val="23"/>
        </w:rPr>
        <w:t>承</w:t>
      </w:r>
      <w:r>
        <w:rPr>
          <w:rFonts w:hint="eastAsia" w:ascii="宋体" w:hAnsi="宋体" w:eastAsia="宋体" w:cs="宋体"/>
          <w:spacing w:val="6"/>
          <w:sz w:val="23"/>
          <w:szCs w:val="23"/>
        </w:rPr>
        <w:t>诺书中专业监理工程师相关信息内容根据各供应商投标函中专业监理工</w:t>
      </w:r>
      <w:r>
        <w:rPr>
          <w:rFonts w:hint="eastAsia" w:ascii="宋体" w:hAnsi="宋体" w:eastAsia="宋体" w:cs="宋体"/>
          <w:spacing w:val="4"/>
          <w:sz w:val="23"/>
          <w:szCs w:val="23"/>
        </w:rPr>
        <w:t>程师具</w:t>
      </w:r>
      <w:r>
        <w:rPr>
          <w:rFonts w:hint="eastAsia" w:ascii="宋体" w:hAnsi="宋体" w:eastAsia="宋体" w:cs="宋体"/>
          <w:spacing w:val="3"/>
          <w:sz w:val="23"/>
          <w:szCs w:val="23"/>
        </w:rPr>
        <w:t>体</w:t>
      </w:r>
      <w:r>
        <w:rPr>
          <w:rFonts w:hint="eastAsia" w:ascii="宋体" w:hAnsi="宋体" w:eastAsia="宋体" w:cs="宋体"/>
          <w:spacing w:val="2"/>
          <w:sz w:val="23"/>
          <w:szCs w:val="23"/>
        </w:rPr>
        <w:t>的配备情况， 由供应商自行增加。</w:t>
      </w:r>
    </w:p>
    <w:p>
      <w:pPr>
        <w:rPr>
          <w:rFonts w:hint="eastAsia" w:ascii="宋体" w:hAnsi="宋体" w:eastAsia="宋体" w:cs="宋体"/>
        </w:rPr>
        <w:sectPr>
          <w:headerReference r:id="rId40" w:type="default"/>
          <w:footerReference r:id="rId41" w:type="default"/>
          <w:pgSz w:w="11906" w:h="16839"/>
          <w:pgMar w:top="1401" w:right="1736" w:bottom="1168" w:left="1785" w:header="886" w:footer="954" w:gutter="0"/>
          <w:cols w:space="720" w:num="1"/>
        </w:sectPr>
      </w:pPr>
    </w:p>
    <w:p>
      <w:pPr>
        <w:spacing w:line="408" w:lineRule="auto"/>
        <w:rPr>
          <w:rFonts w:hint="eastAsia" w:ascii="宋体" w:hAnsi="宋体" w:eastAsia="宋体" w:cs="宋体"/>
          <w:sz w:val="21"/>
        </w:rPr>
      </w:pPr>
    </w:p>
    <w:p>
      <w:pPr>
        <w:spacing w:line="345" w:lineRule="auto"/>
        <w:rPr>
          <w:rFonts w:hint="eastAsia" w:ascii="宋体" w:hAnsi="宋体" w:eastAsia="宋体" w:cs="宋体"/>
          <w:sz w:val="21"/>
        </w:rPr>
      </w:pPr>
    </w:p>
    <w:p>
      <w:pPr>
        <w:spacing w:before="91" w:line="223" w:lineRule="auto"/>
        <w:ind w:left="2836"/>
        <w:rPr>
          <w:rFonts w:hint="eastAsia" w:ascii="宋体" w:hAnsi="宋体" w:eastAsia="宋体" w:cs="宋体"/>
          <w:sz w:val="28"/>
          <w:szCs w:val="28"/>
        </w:rPr>
      </w:pPr>
      <w:r>
        <w:rPr>
          <w:rFonts w:hint="eastAsia" w:ascii="宋体" w:hAnsi="宋体" w:eastAsia="宋体" w:cs="宋体"/>
          <w:spacing w:val="-2"/>
          <w:sz w:val="28"/>
          <w:szCs w:val="28"/>
        </w:rPr>
        <w:t>十四、主要检测设备仪器</w:t>
      </w:r>
      <w:r>
        <w:rPr>
          <w:rFonts w:hint="eastAsia" w:ascii="宋体" w:hAnsi="宋体" w:eastAsia="宋体" w:cs="宋体"/>
          <w:spacing w:val="-1"/>
          <w:sz w:val="28"/>
          <w:szCs w:val="28"/>
        </w:rPr>
        <w:t>一览表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134" w:lineRule="auto"/>
        <w:rPr>
          <w:rFonts w:hint="eastAsia" w:ascii="宋体" w:hAnsi="宋体" w:eastAsia="宋体" w:cs="宋体"/>
          <w:sz w:val="2"/>
        </w:rPr>
      </w:pPr>
    </w:p>
    <w:tbl>
      <w:tblPr>
        <w:tblStyle w:val="14"/>
        <w:tblW w:w="9513"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63"/>
        <w:gridCol w:w="2262"/>
        <w:gridCol w:w="1918"/>
        <w:gridCol w:w="956"/>
        <w:gridCol w:w="351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75" w:hRule="atLeast"/>
        </w:trPr>
        <w:tc>
          <w:tcPr>
            <w:tcW w:w="863" w:type="dxa"/>
            <w:tcBorders>
              <w:left w:val="single" w:color="000000" w:sz="10" w:space="0"/>
            </w:tcBorders>
            <w:vAlign w:val="top"/>
          </w:tcPr>
          <w:p>
            <w:pPr>
              <w:spacing w:before="250" w:line="231" w:lineRule="auto"/>
              <w:ind w:left="189"/>
              <w:rPr>
                <w:rFonts w:hint="eastAsia" w:ascii="宋体" w:hAnsi="宋体" w:eastAsia="宋体" w:cs="宋体"/>
                <w:sz w:val="23"/>
                <w:szCs w:val="23"/>
              </w:rPr>
            </w:pPr>
            <w:r>
              <w:rPr>
                <w:rFonts w:hint="eastAsia" w:ascii="宋体" w:hAnsi="宋体" w:eastAsia="宋体" w:cs="宋体"/>
                <w:spacing w:val="2"/>
                <w:sz w:val="23"/>
                <w:szCs w:val="23"/>
              </w:rPr>
              <w:t>序号</w:t>
            </w:r>
          </w:p>
        </w:tc>
        <w:tc>
          <w:tcPr>
            <w:tcW w:w="2262" w:type="dxa"/>
            <w:vAlign w:val="top"/>
          </w:tcPr>
          <w:p>
            <w:pPr>
              <w:spacing w:before="250" w:line="229" w:lineRule="auto"/>
              <w:ind w:left="297"/>
              <w:rPr>
                <w:rFonts w:hint="eastAsia" w:ascii="宋体" w:hAnsi="宋体" w:eastAsia="宋体" w:cs="宋体"/>
                <w:sz w:val="23"/>
                <w:szCs w:val="23"/>
              </w:rPr>
            </w:pPr>
            <w:r>
              <w:rPr>
                <w:rFonts w:hint="eastAsia" w:ascii="宋体" w:hAnsi="宋体" w:eastAsia="宋体" w:cs="宋体"/>
                <w:spacing w:val="11"/>
                <w:sz w:val="23"/>
                <w:szCs w:val="23"/>
              </w:rPr>
              <w:t>仪</w:t>
            </w:r>
            <w:r>
              <w:rPr>
                <w:rFonts w:hint="eastAsia" w:ascii="宋体" w:hAnsi="宋体" w:eastAsia="宋体" w:cs="宋体"/>
                <w:spacing w:val="7"/>
                <w:sz w:val="23"/>
                <w:szCs w:val="23"/>
              </w:rPr>
              <w:t>器或设备名称</w:t>
            </w:r>
          </w:p>
        </w:tc>
        <w:tc>
          <w:tcPr>
            <w:tcW w:w="1918" w:type="dxa"/>
            <w:vAlign w:val="top"/>
          </w:tcPr>
          <w:p>
            <w:pPr>
              <w:spacing w:before="250" w:line="232" w:lineRule="auto"/>
              <w:ind w:left="381"/>
              <w:rPr>
                <w:rFonts w:hint="eastAsia" w:ascii="宋体" w:hAnsi="宋体" w:eastAsia="宋体" w:cs="宋体"/>
                <w:sz w:val="23"/>
                <w:szCs w:val="23"/>
              </w:rPr>
            </w:pPr>
            <w:r>
              <w:rPr>
                <w:rFonts w:hint="eastAsia" w:ascii="宋体" w:hAnsi="宋体" w:eastAsia="宋体" w:cs="宋体"/>
                <w:spacing w:val="6"/>
                <w:sz w:val="23"/>
                <w:szCs w:val="23"/>
              </w:rPr>
              <w:t>型</w:t>
            </w:r>
            <w:r>
              <w:rPr>
                <w:rFonts w:hint="eastAsia" w:ascii="宋体" w:hAnsi="宋体" w:eastAsia="宋体" w:cs="宋体"/>
                <w:spacing w:val="4"/>
                <w:sz w:val="23"/>
                <w:szCs w:val="23"/>
              </w:rPr>
              <w:t>号、规格</w:t>
            </w:r>
          </w:p>
        </w:tc>
        <w:tc>
          <w:tcPr>
            <w:tcW w:w="956" w:type="dxa"/>
            <w:vAlign w:val="top"/>
          </w:tcPr>
          <w:p>
            <w:pPr>
              <w:spacing w:before="250" w:line="231" w:lineRule="auto"/>
              <w:ind w:left="253"/>
              <w:rPr>
                <w:rFonts w:hint="eastAsia" w:ascii="宋体" w:hAnsi="宋体" w:eastAsia="宋体" w:cs="宋体"/>
                <w:sz w:val="23"/>
                <w:szCs w:val="23"/>
              </w:rPr>
            </w:pPr>
            <w:r>
              <w:rPr>
                <w:rFonts w:hint="eastAsia" w:ascii="宋体" w:hAnsi="宋体" w:eastAsia="宋体" w:cs="宋体"/>
                <w:spacing w:val="2"/>
                <w:sz w:val="23"/>
                <w:szCs w:val="23"/>
              </w:rPr>
              <w:t>数量</w:t>
            </w:r>
          </w:p>
        </w:tc>
        <w:tc>
          <w:tcPr>
            <w:tcW w:w="3514" w:type="dxa"/>
            <w:tcBorders>
              <w:right w:val="single" w:color="000000" w:sz="10" w:space="0"/>
            </w:tcBorders>
            <w:vAlign w:val="top"/>
          </w:tcPr>
          <w:p>
            <w:pPr>
              <w:spacing w:before="251" w:line="228" w:lineRule="auto"/>
              <w:ind w:left="615"/>
              <w:rPr>
                <w:rFonts w:hint="eastAsia" w:ascii="宋体" w:hAnsi="宋体" w:eastAsia="宋体" w:cs="宋体"/>
                <w:sz w:val="23"/>
                <w:szCs w:val="23"/>
              </w:rPr>
            </w:pPr>
            <w:r>
              <w:rPr>
                <w:rFonts w:hint="eastAsia" w:ascii="宋体" w:hAnsi="宋体" w:eastAsia="宋体" w:cs="宋体"/>
                <w:spacing w:val="4"/>
                <w:sz w:val="23"/>
                <w:szCs w:val="23"/>
              </w:rPr>
              <w:t>自有或委托检测或租</w:t>
            </w:r>
            <w:r>
              <w:rPr>
                <w:rFonts w:hint="eastAsia" w:ascii="宋体" w:hAnsi="宋体" w:eastAsia="宋体" w:cs="宋体"/>
                <w:spacing w:val="3"/>
                <w:sz w:val="23"/>
                <w:szCs w:val="23"/>
              </w:rPr>
              <w:t>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tcBorders>
              <w:left w:val="single" w:color="000000" w:sz="10" w:space="0"/>
            </w:tcBorders>
            <w:vAlign w:val="top"/>
          </w:tcPr>
          <w:p>
            <w:pPr>
              <w:spacing w:before="289" w:line="187" w:lineRule="auto"/>
              <w:ind w:left="379"/>
              <w:rPr>
                <w:rFonts w:hint="eastAsia" w:ascii="宋体" w:hAnsi="宋体" w:eastAsia="宋体" w:cs="宋体"/>
                <w:sz w:val="23"/>
                <w:szCs w:val="23"/>
              </w:rPr>
            </w:pPr>
            <w:r>
              <w:rPr>
                <w:rFonts w:hint="eastAsia" w:ascii="宋体" w:hAnsi="宋体" w:eastAsia="宋体" w:cs="宋体"/>
                <w:sz w:val="23"/>
                <w:szCs w:val="23"/>
              </w:rPr>
              <w:t>1</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tcBorders>
              <w:left w:val="single" w:color="000000" w:sz="10" w:space="0"/>
            </w:tcBorders>
            <w:vAlign w:val="top"/>
          </w:tcPr>
          <w:p>
            <w:pPr>
              <w:spacing w:before="292" w:line="186" w:lineRule="auto"/>
              <w:ind w:left="365"/>
              <w:rPr>
                <w:rFonts w:hint="eastAsia" w:ascii="宋体" w:hAnsi="宋体" w:eastAsia="宋体" w:cs="宋体"/>
                <w:sz w:val="23"/>
                <w:szCs w:val="23"/>
              </w:rPr>
            </w:pPr>
            <w:r>
              <w:rPr>
                <w:rFonts w:hint="eastAsia" w:ascii="宋体" w:hAnsi="宋体" w:eastAsia="宋体" w:cs="宋体"/>
                <w:sz w:val="23"/>
                <w:szCs w:val="23"/>
              </w:rPr>
              <w:t>2</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63" w:type="dxa"/>
            <w:tcBorders>
              <w:left w:val="single" w:color="000000" w:sz="10" w:space="0"/>
            </w:tcBorders>
            <w:vAlign w:val="top"/>
          </w:tcPr>
          <w:p>
            <w:pPr>
              <w:spacing w:before="292" w:line="186" w:lineRule="auto"/>
              <w:ind w:left="367"/>
              <w:rPr>
                <w:rFonts w:hint="eastAsia" w:ascii="宋体" w:hAnsi="宋体" w:eastAsia="宋体" w:cs="宋体"/>
                <w:sz w:val="23"/>
                <w:szCs w:val="23"/>
              </w:rPr>
            </w:pPr>
            <w:r>
              <w:rPr>
                <w:rFonts w:hint="eastAsia" w:ascii="宋体" w:hAnsi="宋体" w:eastAsia="宋体" w:cs="宋体"/>
                <w:sz w:val="23"/>
                <w:szCs w:val="23"/>
              </w:rPr>
              <w:t>3</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4" w:hRule="atLeast"/>
        </w:trPr>
        <w:tc>
          <w:tcPr>
            <w:tcW w:w="863" w:type="dxa"/>
            <w:tcBorders>
              <w:left w:val="single" w:color="000000" w:sz="10" w:space="0"/>
            </w:tcBorders>
            <w:vAlign w:val="top"/>
          </w:tcPr>
          <w:p>
            <w:pPr>
              <w:spacing w:before="294" w:line="186" w:lineRule="auto"/>
              <w:ind w:left="361"/>
              <w:rPr>
                <w:rFonts w:hint="eastAsia" w:ascii="宋体" w:hAnsi="宋体" w:eastAsia="宋体" w:cs="宋体"/>
                <w:sz w:val="23"/>
                <w:szCs w:val="23"/>
              </w:rPr>
            </w:pPr>
            <w:r>
              <w:rPr>
                <w:rFonts w:hint="eastAsia" w:ascii="宋体" w:hAnsi="宋体" w:eastAsia="宋体" w:cs="宋体"/>
                <w:sz w:val="23"/>
                <w:szCs w:val="23"/>
              </w:rPr>
              <w:t>4</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6" w:line="184" w:lineRule="auto"/>
              <w:ind w:left="367"/>
              <w:rPr>
                <w:rFonts w:hint="eastAsia" w:ascii="宋体" w:hAnsi="宋体" w:eastAsia="宋体" w:cs="宋体"/>
                <w:sz w:val="23"/>
                <w:szCs w:val="23"/>
              </w:rPr>
            </w:pPr>
            <w:r>
              <w:rPr>
                <w:rFonts w:hint="eastAsia" w:ascii="宋体" w:hAnsi="宋体" w:eastAsia="宋体" w:cs="宋体"/>
                <w:sz w:val="23"/>
                <w:szCs w:val="23"/>
              </w:rPr>
              <w:t>5</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5" w:line="186" w:lineRule="auto"/>
              <w:ind w:left="364"/>
              <w:rPr>
                <w:rFonts w:hint="eastAsia" w:ascii="宋体" w:hAnsi="宋体" w:eastAsia="宋体" w:cs="宋体"/>
                <w:sz w:val="23"/>
                <w:szCs w:val="23"/>
              </w:rPr>
            </w:pPr>
            <w:r>
              <w:rPr>
                <w:rFonts w:hint="eastAsia" w:ascii="宋体" w:hAnsi="宋体" w:eastAsia="宋体" w:cs="宋体"/>
                <w:sz w:val="23"/>
                <w:szCs w:val="23"/>
              </w:rPr>
              <w:t>6</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line="299" w:lineRule="auto"/>
              <w:rPr>
                <w:rFonts w:hint="eastAsia" w:ascii="宋体" w:hAnsi="宋体" w:eastAsia="宋体" w:cs="宋体"/>
                <w:sz w:val="21"/>
              </w:rPr>
            </w:pPr>
          </w:p>
          <w:p>
            <w:pPr>
              <w:spacing w:before="75" w:line="184" w:lineRule="auto"/>
              <w:ind w:left="367"/>
              <w:rPr>
                <w:rFonts w:hint="eastAsia" w:ascii="宋体" w:hAnsi="宋体" w:eastAsia="宋体" w:cs="宋体"/>
                <w:sz w:val="23"/>
                <w:szCs w:val="23"/>
              </w:rPr>
            </w:pPr>
            <w:r>
              <w:rPr>
                <w:rFonts w:hint="eastAsia" w:ascii="宋体" w:hAnsi="宋体" w:eastAsia="宋体" w:cs="宋体"/>
                <w:sz w:val="23"/>
                <w:szCs w:val="23"/>
              </w:rPr>
              <w:t>7</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5" w:line="186" w:lineRule="auto"/>
              <w:ind w:left="363"/>
              <w:rPr>
                <w:rFonts w:hint="eastAsia" w:ascii="宋体" w:hAnsi="宋体" w:eastAsia="宋体" w:cs="宋体"/>
                <w:sz w:val="23"/>
                <w:szCs w:val="23"/>
              </w:rPr>
            </w:pPr>
            <w:r>
              <w:rPr>
                <w:rFonts w:hint="eastAsia" w:ascii="宋体" w:hAnsi="宋体" w:eastAsia="宋体" w:cs="宋体"/>
                <w:sz w:val="23"/>
                <w:szCs w:val="23"/>
              </w:rPr>
              <w:t>8</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85" w:hRule="atLeast"/>
        </w:trPr>
        <w:tc>
          <w:tcPr>
            <w:tcW w:w="863" w:type="dxa"/>
            <w:tcBorders>
              <w:left w:val="single" w:color="000000" w:sz="10" w:space="0"/>
            </w:tcBorders>
            <w:vAlign w:val="top"/>
          </w:tcPr>
          <w:p>
            <w:pPr>
              <w:spacing w:before="294" w:line="186" w:lineRule="auto"/>
              <w:ind w:left="363"/>
              <w:rPr>
                <w:rFonts w:hint="eastAsia" w:ascii="宋体" w:hAnsi="宋体" w:eastAsia="宋体" w:cs="宋体"/>
                <w:sz w:val="23"/>
                <w:szCs w:val="23"/>
              </w:rPr>
            </w:pPr>
            <w:r>
              <w:rPr>
                <w:rFonts w:hint="eastAsia" w:ascii="宋体" w:hAnsi="宋体" w:eastAsia="宋体" w:cs="宋体"/>
                <w:sz w:val="23"/>
                <w:szCs w:val="23"/>
              </w:rPr>
              <w:t>9</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08" w:hRule="atLeast"/>
        </w:trPr>
        <w:tc>
          <w:tcPr>
            <w:tcW w:w="863" w:type="dxa"/>
            <w:tcBorders>
              <w:left w:val="single" w:color="000000" w:sz="10" w:space="0"/>
            </w:tcBorders>
            <w:vAlign w:val="top"/>
          </w:tcPr>
          <w:p>
            <w:pPr>
              <w:spacing w:before="295" w:line="186" w:lineRule="auto"/>
              <w:ind w:left="319"/>
              <w:rPr>
                <w:rFonts w:hint="eastAsia" w:ascii="宋体" w:hAnsi="宋体" w:eastAsia="宋体" w:cs="宋体"/>
                <w:sz w:val="23"/>
                <w:szCs w:val="23"/>
              </w:rPr>
            </w:pPr>
            <w:r>
              <w:rPr>
                <w:rFonts w:hint="eastAsia" w:ascii="宋体" w:hAnsi="宋体" w:eastAsia="宋体" w:cs="宋体"/>
                <w:spacing w:val="-9"/>
                <w:sz w:val="23"/>
                <w:szCs w:val="23"/>
              </w:rPr>
              <w:t>1</w:t>
            </w:r>
            <w:r>
              <w:rPr>
                <w:rFonts w:hint="eastAsia" w:ascii="宋体" w:hAnsi="宋体" w:eastAsia="宋体" w:cs="宋体"/>
                <w:spacing w:val="-8"/>
                <w:sz w:val="23"/>
                <w:szCs w:val="23"/>
              </w:rPr>
              <w:t>0</w:t>
            </w:r>
          </w:p>
        </w:tc>
        <w:tc>
          <w:tcPr>
            <w:tcW w:w="2262" w:type="dxa"/>
            <w:vAlign w:val="top"/>
          </w:tcPr>
          <w:p>
            <w:pPr>
              <w:rPr>
                <w:rFonts w:hint="eastAsia" w:ascii="宋体" w:hAnsi="宋体" w:eastAsia="宋体" w:cs="宋体"/>
                <w:sz w:val="21"/>
              </w:rPr>
            </w:pPr>
          </w:p>
        </w:tc>
        <w:tc>
          <w:tcPr>
            <w:tcW w:w="1918" w:type="dxa"/>
            <w:vAlign w:val="top"/>
          </w:tcPr>
          <w:p>
            <w:pPr>
              <w:rPr>
                <w:rFonts w:hint="eastAsia" w:ascii="宋体" w:hAnsi="宋体" w:eastAsia="宋体" w:cs="宋体"/>
                <w:sz w:val="21"/>
              </w:rPr>
            </w:pPr>
          </w:p>
        </w:tc>
        <w:tc>
          <w:tcPr>
            <w:tcW w:w="956" w:type="dxa"/>
            <w:vAlign w:val="top"/>
          </w:tcPr>
          <w:p>
            <w:pPr>
              <w:rPr>
                <w:rFonts w:hint="eastAsia" w:ascii="宋体" w:hAnsi="宋体" w:eastAsia="宋体" w:cs="宋体"/>
                <w:sz w:val="21"/>
              </w:rPr>
            </w:pPr>
          </w:p>
        </w:tc>
        <w:tc>
          <w:tcPr>
            <w:tcW w:w="3514" w:type="dxa"/>
            <w:tcBorders>
              <w:right w:val="single" w:color="000000" w:sz="10" w:space="0"/>
            </w:tcBorders>
            <w:vAlign w:val="top"/>
          </w:tcPr>
          <w:p>
            <w:pPr>
              <w:rPr>
                <w:rFonts w:hint="eastAsia" w:ascii="宋体" w:hAnsi="宋体" w:eastAsia="宋体" w:cs="宋体"/>
                <w:sz w:val="21"/>
              </w:rPr>
            </w:pPr>
          </w:p>
        </w:tc>
      </w:tr>
    </w:tbl>
    <w:p>
      <w:pPr>
        <w:spacing w:line="291" w:lineRule="auto"/>
        <w:rPr>
          <w:rFonts w:hint="eastAsia" w:ascii="宋体" w:hAnsi="宋体" w:eastAsia="宋体" w:cs="宋体"/>
          <w:sz w:val="21"/>
        </w:rPr>
      </w:pPr>
    </w:p>
    <w:p>
      <w:pPr>
        <w:spacing w:line="291" w:lineRule="auto"/>
        <w:rPr>
          <w:rFonts w:hint="eastAsia" w:ascii="宋体" w:hAnsi="宋体" w:eastAsia="宋体" w:cs="宋体"/>
          <w:sz w:val="21"/>
        </w:rPr>
      </w:pPr>
    </w:p>
    <w:p>
      <w:pPr>
        <w:spacing w:before="75" w:line="231" w:lineRule="auto"/>
        <w:ind w:left="1243"/>
        <w:rPr>
          <w:rFonts w:hint="eastAsia" w:ascii="宋体" w:hAnsi="宋体" w:eastAsia="宋体" w:cs="宋体"/>
          <w:sz w:val="23"/>
          <w:szCs w:val="23"/>
        </w:rPr>
      </w:pPr>
      <w:r>
        <w:rPr>
          <w:rFonts w:hint="eastAsia" w:ascii="宋体" w:hAnsi="宋体" w:eastAsia="宋体" w:cs="宋体"/>
          <w:spacing w:val="9"/>
          <w:sz w:val="23"/>
          <w:szCs w:val="23"/>
        </w:rPr>
        <w:t>我方承诺上述填报内容真实有效。如不真实，将按照有关规定接受处理</w:t>
      </w:r>
      <w:r>
        <w:rPr>
          <w:rFonts w:hint="eastAsia" w:ascii="宋体" w:hAnsi="宋体" w:eastAsia="宋体" w:cs="宋体"/>
          <w:spacing w:val="6"/>
          <w:sz w:val="23"/>
          <w:szCs w:val="23"/>
        </w:rPr>
        <w:t>。</w:t>
      </w:r>
    </w:p>
    <w:p>
      <w:pPr>
        <w:spacing w:line="267" w:lineRule="auto"/>
        <w:rPr>
          <w:rFonts w:hint="eastAsia" w:ascii="宋体" w:hAnsi="宋体" w:eastAsia="宋体" w:cs="宋体"/>
          <w:sz w:val="21"/>
        </w:rPr>
      </w:pPr>
    </w:p>
    <w:p>
      <w:pPr>
        <w:spacing w:line="268" w:lineRule="auto"/>
        <w:rPr>
          <w:rFonts w:hint="eastAsia" w:ascii="宋体" w:hAnsi="宋体" w:eastAsia="宋体" w:cs="宋体"/>
          <w:sz w:val="21"/>
        </w:rPr>
      </w:pPr>
    </w:p>
    <w:p>
      <w:pPr>
        <w:spacing w:line="268" w:lineRule="auto"/>
        <w:rPr>
          <w:rFonts w:hint="eastAsia" w:ascii="宋体" w:hAnsi="宋体" w:eastAsia="宋体" w:cs="宋体"/>
          <w:sz w:val="21"/>
        </w:rPr>
      </w:pPr>
    </w:p>
    <w:p>
      <w:pPr>
        <w:spacing w:before="75" w:line="231" w:lineRule="auto"/>
        <w:ind w:left="7017"/>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180" w:line="231" w:lineRule="auto"/>
        <w:ind w:left="6543"/>
        <w:rPr>
          <w:rFonts w:hint="eastAsia" w:ascii="宋体" w:hAnsi="宋体" w:eastAsia="宋体" w:cs="宋体"/>
          <w:sz w:val="23"/>
          <w:szCs w:val="23"/>
        </w:rPr>
      </w:pPr>
      <w:r>
        <w:rPr>
          <w:rFonts w:hint="eastAsia" w:ascii="宋体" w:hAnsi="宋体" w:eastAsia="宋体" w:cs="宋体"/>
          <w:spacing w:val="-5"/>
          <w:sz w:val="23"/>
          <w:szCs w:val="23"/>
        </w:rPr>
        <w:t>法</w:t>
      </w:r>
      <w:r>
        <w:rPr>
          <w:rFonts w:hint="eastAsia" w:ascii="宋体" w:hAnsi="宋体" w:eastAsia="宋体" w:cs="宋体"/>
          <w:spacing w:val="-4"/>
          <w:sz w:val="23"/>
          <w:szCs w:val="23"/>
        </w:rPr>
        <w:t>定代表人：  (盖章)</w:t>
      </w:r>
    </w:p>
    <w:p>
      <w:pPr>
        <w:spacing w:before="242" w:line="309" w:lineRule="exact"/>
        <w:ind w:left="7582"/>
        <w:rPr>
          <w:rFonts w:hint="eastAsia" w:ascii="宋体" w:hAnsi="宋体" w:eastAsia="宋体" w:cs="宋体"/>
          <w:sz w:val="23"/>
          <w:szCs w:val="23"/>
        </w:rPr>
      </w:pPr>
      <w:r>
        <w:rPr>
          <w:rFonts w:hint="eastAsia" w:ascii="宋体" w:hAnsi="宋体" w:eastAsia="宋体" w:cs="宋体"/>
          <w:spacing w:val="17"/>
          <w:position w:val="1"/>
          <w:sz w:val="23"/>
          <w:szCs w:val="23"/>
        </w:rPr>
        <w:t>年</w:t>
      </w:r>
      <w:r>
        <w:rPr>
          <w:rFonts w:hint="eastAsia" w:ascii="宋体" w:hAnsi="宋体" w:eastAsia="宋体" w:cs="宋体"/>
          <w:spacing w:val="13"/>
          <w:position w:val="1"/>
          <w:sz w:val="23"/>
          <w:szCs w:val="23"/>
        </w:rPr>
        <w:t xml:space="preserve">  月  日</w:t>
      </w:r>
    </w:p>
    <w:p>
      <w:pPr>
        <w:rPr>
          <w:rFonts w:hint="eastAsia" w:ascii="宋体" w:hAnsi="宋体" w:eastAsia="宋体" w:cs="宋体"/>
        </w:rPr>
        <w:sectPr>
          <w:headerReference r:id="rId42" w:type="default"/>
          <w:footerReference r:id="rId43" w:type="default"/>
          <w:pgSz w:w="11906" w:h="16839"/>
          <w:pgMar w:top="400" w:right="1183" w:bottom="1168" w:left="1183" w:header="0" w:footer="954" w:gutter="0"/>
          <w:cols w:space="720" w:num="1"/>
        </w:sectPr>
      </w:pPr>
    </w:p>
    <w:p>
      <w:pPr>
        <w:spacing w:line="408" w:lineRule="auto"/>
        <w:rPr>
          <w:rFonts w:hint="eastAsia" w:ascii="宋体" w:hAnsi="宋体" w:eastAsia="宋体" w:cs="宋体"/>
          <w:sz w:val="21"/>
        </w:rPr>
      </w:pPr>
    </w:p>
    <w:p>
      <w:pPr>
        <w:spacing w:line="345" w:lineRule="auto"/>
        <w:rPr>
          <w:rFonts w:hint="eastAsia" w:ascii="宋体" w:hAnsi="宋体" w:eastAsia="宋体" w:cs="宋体"/>
          <w:sz w:val="21"/>
        </w:rPr>
      </w:pPr>
    </w:p>
    <w:p>
      <w:pPr>
        <w:spacing w:before="91" w:line="223" w:lineRule="auto"/>
        <w:ind w:left="2193"/>
        <w:rPr>
          <w:rFonts w:hint="eastAsia" w:ascii="宋体" w:hAnsi="宋体" w:eastAsia="宋体" w:cs="宋体"/>
          <w:sz w:val="28"/>
          <w:szCs w:val="28"/>
        </w:rPr>
      </w:pPr>
      <w:r>
        <w:rPr>
          <w:rFonts w:hint="eastAsia" w:ascii="宋体" w:hAnsi="宋体" w:eastAsia="宋体" w:cs="宋体"/>
          <w:spacing w:val="-2"/>
          <w:sz w:val="28"/>
          <w:szCs w:val="28"/>
        </w:rPr>
        <w:t>十五、企业承担</w:t>
      </w:r>
      <w:r>
        <w:rPr>
          <w:rFonts w:hint="eastAsia" w:ascii="宋体" w:hAnsi="宋体" w:eastAsia="宋体" w:cs="宋体"/>
          <w:spacing w:val="-1"/>
          <w:sz w:val="28"/>
          <w:szCs w:val="28"/>
        </w:rPr>
        <w:t>类似或相近工程情况一览表</w:t>
      </w: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134" w:lineRule="auto"/>
        <w:rPr>
          <w:rFonts w:hint="eastAsia" w:ascii="宋体" w:hAnsi="宋体" w:eastAsia="宋体" w:cs="宋体"/>
          <w:sz w:val="2"/>
        </w:rPr>
      </w:pPr>
    </w:p>
    <w:tbl>
      <w:tblPr>
        <w:tblStyle w:val="14"/>
        <w:tblW w:w="9629" w:type="dxa"/>
        <w:tblInd w:w="1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95"/>
        <w:gridCol w:w="1150"/>
        <w:gridCol w:w="1272"/>
        <w:gridCol w:w="848"/>
        <w:gridCol w:w="849"/>
        <w:gridCol w:w="1441"/>
        <w:gridCol w:w="267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48" w:hRule="atLeast"/>
        </w:trPr>
        <w:tc>
          <w:tcPr>
            <w:tcW w:w="1395" w:type="dxa"/>
            <w:tcBorders>
              <w:left w:val="single" w:color="000000" w:sz="10" w:space="0"/>
            </w:tcBorders>
            <w:vAlign w:val="top"/>
          </w:tcPr>
          <w:p>
            <w:pPr>
              <w:spacing w:before="315" w:line="229" w:lineRule="auto"/>
              <w:ind w:left="216"/>
              <w:rPr>
                <w:rFonts w:hint="eastAsia" w:ascii="宋体" w:hAnsi="宋体" w:eastAsia="宋体" w:cs="宋体"/>
                <w:sz w:val="23"/>
                <w:szCs w:val="23"/>
              </w:rPr>
            </w:pPr>
            <w:r>
              <w:rPr>
                <w:rFonts w:hint="eastAsia" w:ascii="宋体" w:hAnsi="宋体" w:eastAsia="宋体" w:cs="宋体"/>
                <w:spacing w:val="6"/>
                <w:sz w:val="23"/>
                <w:szCs w:val="23"/>
              </w:rPr>
              <w:t>建设单位</w:t>
            </w:r>
          </w:p>
        </w:tc>
        <w:tc>
          <w:tcPr>
            <w:tcW w:w="1150" w:type="dxa"/>
            <w:vAlign w:val="top"/>
          </w:tcPr>
          <w:p>
            <w:pPr>
              <w:spacing w:before="158" w:line="264" w:lineRule="auto"/>
              <w:ind w:left="262" w:right="219" w:hanging="36"/>
              <w:rPr>
                <w:rFonts w:hint="eastAsia" w:ascii="宋体" w:hAnsi="宋体" w:eastAsia="宋体" w:cs="宋体"/>
                <w:sz w:val="23"/>
                <w:szCs w:val="23"/>
              </w:rPr>
            </w:pPr>
            <w:r>
              <w:rPr>
                <w:rFonts w:hint="eastAsia" w:ascii="宋体" w:hAnsi="宋体" w:eastAsia="宋体" w:cs="宋体"/>
                <w:spacing w:val="4"/>
                <w:sz w:val="23"/>
                <w:szCs w:val="23"/>
              </w:rPr>
              <w:t>工</w:t>
            </w:r>
            <w:r>
              <w:rPr>
                <w:rFonts w:hint="eastAsia" w:ascii="宋体" w:hAnsi="宋体" w:eastAsia="宋体" w:cs="宋体"/>
                <w:spacing w:val="2"/>
                <w:sz w:val="23"/>
                <w:szCs w:val="23"/>
              </w:rPr>
              <w:t>程项</w:t>
            </w:r>
            <w:r>
              <w:rPr>
                <w:rFonts w:hint="eastAsia" w:ascii="宋体" w:hAnsi="宋体" w:eastAsia="宋体" w:cs="宋体"/>
                <w:sz w:val="23"/>
                <w:szCs w:val="23"/>
              </w:rPr>
              <w:t xml:space="preserve"> </w:t>
            </w:r>
            <w:r>
              <w:rPr>
                <w:rFonts w:hint="eastAsia" w:ascii="宋体" w:hAnsi="宋体" w:eastAsia="宋体" w:cs="宋体"/>
                <w:spacing w:val="-11"/>
                <w:sz w:val="23"/>
                <w:szCs w:val="23"/>
              </w:rPr>
              <w:t>目</w:t>
            </w:r>
            <w:r>
              <w:rPr>
                <w:rFonts w:hint="eastAsia" w:ascii="宋体" w:hAnsi="宋体" w:eastAsia="宋体" w:cs="宋体"/>
                <w:spacing w:val="-9"/>
                <w:sz w:val="23"/>
                <w:szCs w:val="23"/>
              </w:rPr>
              <w:t>名称</w:t>
            </w:r>
          </w:p>
        </w:tc>
        <w:tc>
          <w:tcPr>
            <w:tcW w:w="1272" w:type="dxa"/>
            <w:vAlign w:val="top"/>
          </w:tcPr>
          <w:p>
            <w:pPr>
              <w:spacing w:before="159" w:line="312" w:lineRule="exact"/>
              <w:ind w:left="405"/>
              <w:rPr>
                <w:rFonts w:hint="eastAsia" w:ascii="宋体" w:hAnsi="宋体" w:eastAsia="宋体" w:cs="宋体"/>
                <w:sz w:val="23"/>
                <w:szCs w:val="23"/>
              </w:rPr>
            </w:pPr>
            <w:r>
              <w:rPr>
                <w:rFonts w:hint="eastAsia" w:ascii="宋体" w:hAnsi="宋体" w:eastAsia="宋体" w:cs="宋体"/>
                <w:spacing w:val="2"/>
                <w:position w:val="4"/>
                <w:sz w:val="23"/>
                <w:szCs w:val="23"/>
              </w:rPr>
              <w:t>建设</w:t>
            </w:r>
          </w:p>
          <w:p>
            <w:pPr>
              <w:spacing w:line="231" w:lineRule="auto"/>
              <w:ind w:left="404"/>
              <w:rPr>
                <w:rFonts w:hint="eastAsia" w:ascii="宋体" w:hAnsi="宋体" w:eastAsia="宋体" w:cs="宋体"/>
                <w:sz w:val="23"/>
                <w:szCs w:val="23"/>
              </w:rPr>
            </w:pPr>
            <w:r>
              <w:rPr>
                <w:rFonts w:hint="eastAsia" w:ascii="宋体" w:hAnsi="宋体" w:eastAsia="宋体" w:cs="宋体"/>
                <w:spacing w:val="2"/>
                <w:sz w:val="23"/>
                <w:szCs w:val="23"/>
              </w:rPr>
              <w:t>规模</w:t>
            </w:r>
          </w:p>
        </w:tc>
        <w:tc>
          <w:tcPr>
            <w:tcW w:w="848" w:type="dxa"/>
            <w:vAlign w:val="top"/>
          </w:tcPr>
          <w:p>
            <w:pPr>
              <w:spacing w:before="159" w:line="312" w:lineRule="exact"/>
              <w:ind w:left="198"/>
              <w:rPr>
                <w:rFonts w:hint="eastAsia" w:ascii="宋体" w:hAnsi="宋体" w:eastAsia="宋体" w:cs="宋体"/>
                <w:sz w:val="23"/>
                <w:szCs w:val="23"/>
              </w:rPr>
            </w:pPr>
            <w:r>
              <w:rPr>
                <w:rFonts w:hint="eastAsia" w:ascii="宋体" w:hAnsi="宋体" w:eastAsia="宋体" w:cs="宋体"/>
                <w:spacing w:val="1"/>
                <w:position w:val="4"/>
                <w:sz w:val="23"/>
                <w:szCs w:val="23"/>
              </w:rPr>
              <w:t>竣工</w:t>
            </w:r>
          </w:p>
          <w:p>
            <w:pPr>
              <w:spacing w:line="231" w:lineRule="auto"/>
              <w:ind w:left="247"/>
              <w:rPr>
                <w:rFonts w:hint="eastAsia" w:ascii="宋体" w:hAnsi="宋体" w:eastAsia="宋体" w:cs="宋体"/>
                <w:sz w:val="23"/>
                <w:szCs w:val="23"/>
              </w:rPr>
            </w:pPr>
            <w:r>
              <w:rPr>
                <w:rFonts w:hint="eastAsia" w:ascii="宋体" w:hAnsi="宋体" w:eastAsia="宋体" w:cs="宋体"/>
                <w:spacing w:val="-24"/>
                <w:sz w:val="23"/>
                <w:szCs w:val="23"/>
              </w:rPr>
              <w:t>日</w:t>
            </w:r>
            <w:r>
              <w:rPr>
                <w:rFonts w:hint="eastAsia" w:ascii="宋体" w:hAnsi="宋体" w:eastAsia="宋体" w:cs="宋体"/>
                <w:spacing w:val="-23"/>
                <w:sz w:val="23"/>
                <w:szCs w:val="23"/>
              </w:rPr>
              <w:t>期</w:t>
            </w:r>
          </w:p>
        </w:tc>
        <w:tc>
          <w:tcPr>
            <w:tcW w:w="849" w:type="dxa"/>
            <w:vAlign w:val="top"/>
          </w:tcPr>
          <w:p>
            <w:pPr>
              <w:spacing w:before="159" w:line="312" w:lineRule="exact"/>
              <w:ind w:left="203"/>
              <w:rPr>
                <w:rFonts w:hint="eastAsia" w:ascii="宋体" w:hAnsi="宋体" w:eastAsia="宋体" w:cs="宋体"/>
                <w:sz w:val="23"/>
                <w:szCs w:val="23"/>
              </w:rPr>
            </w:pPr>
            <w:r>
              <w:rPr>
                <w:rFonts w:hint="eastAsia" w:ascii="宋体" w:hAnsi="宋体" w:eastAsia="宋体" w:cs="宋体"/>
                <w:spacing w:val="-1"/>
                <w:position w:val="4"/>
                <w:sz w:val="23"/>
                <w:szCs w:val="23"/>
              </w:rPr>
              <w:t>质量</w:t>
            </w:r>
          </w:p>
          <w:p>
            <w:pPr>
              <w:spacing w:before="1" w:line="231" w:lineRule="auto"/>
              <w:ind w:left="206"/>
              <w:rPr>
                <w:rFonts w:hint="eastAsia" w:ascii="宋体" w:hAnsi="宋体" w:eastAsia="宋体" w:cs="宋体"/>
                <w:sz w:val="23"/>
                <w:szCs w:val="23"/>
              </w:rPr>
            </w:pPr>
            <w:r>
              <w:rPr>
                <w:rFonts w:hint="eastAsia" w:ascii="宋体" w:hAnsi="宋体" w:eastAsia="宋体" w:cs="宋体"/>
                <w:spacing w:val="-3"/>
                <w:sz w:val="23"/>
                <w:szCs w:val="23"/>
              </w:rPr>
              <w:t>等</w:t>
            </w:r>
            <w:r>
              <w:rPr>
                <w:rFonts w:hint="eastAsia" w:ascii="宋体" w:hAnsi="宋体" w:eastAsia="宋体" w:cs="宋体"/>
                <w:spacing w:val="-2"/>
                <w:sz w:val="23"/>
                <w:szCs w:val="23"/>
              </w:rPr>
              <w:t>级</w:t>
            </w:r>
          </w:p>
        </w:tc>
        <w:tc>
          <w:tcPr>
            <w:tcW w:w="1441" w:type="dxa"/>
            <w:vAlign w:val="top"/>
          </w:tcPr>
          <w:p>
            <w:pPr>
              <w:spacing w:before="159" w:line="312" w:lineRule="exact"/>
              <w:ind w:left="497"/>
              <w:rPr>
                <w:rFonts w:hint="eastAsia" w:ascii="宋体" w:hAnsi="宋体" w:eastAsia="宋体" w:cs="宋体"/>
                <w:sz w:val="23"/>
                <w:szCs w:val="23"/>
              </w:rPr>
            </w:pPr>
            <w:r>
              <w:rPr>
                <w:rFonts w:hint="eastAsia" w:ascii="宋体" w:hAnsi="宋体" w:eastAsia="宋体" w:cs="宋体"/>
                <w:spacing w:val="2"/>
                <w:position w:val="5"/>
                <w:sz w:val="23"/>
                <w:szCs w:val="23"/>
              </w:rPr>
              <w:t>项</w:t>
            </w:r>
            <w:r>
              <w:rPr>
                <w:rFonts w:hint="eastAsia" w:ascii="宋体" w:hAnsi="宋体" w:eastAsia="宋体" w:cs="宋体"/>
                <w:spacing w:val="1"/>
                <w:position w:val="5"/>
                <w:sz w:val="23"/>
                <w:szCs w:val="23"/>
              </w:rPr>
              <w:t>目</w:t>
            </w:r>
          </w:p>
          <w:p>
            <w:pPr>
              <w:spacing w:line="233" w:lineRule="auto"/>
              <w:ind w:left="506"/>
              <w:rPr>
                <w:rFonts w:hint="eastAsia" w:ascii="宋体" w:hAnsi="宋体" w:eastAsia="宋体" w:cs="宋体"/>
                <w:sz w:val="23"/>
                <w:szCs w:val="23"/>
              </w:rPr>
            </w:pPr>
            <w:r>
              <w:rPr>
                <w:rFonts w:hint="eastAsia" w:ascii="宋体" w:hAnsi="宋体" w:eastAsia="宋体" w:cs="宋体"/>
                <w:spacing w:val="-4"/>
                <w:sz w:val="23"/>
                <w:szCs w:val="23"/>
              </w:rPr>
              <w:t>总</w:t>
            </w:r>
            <w:r>
              <w:rPr>
                <w:rFonts w:hint="eastAsia" w:ascii="宋体" w:hAnsi="宋体" w:eastAsia="宋体" w:cs="宋体"/>
                <w:spacing w:val="-3"/>
                <w:sz w:val="23"/>
                <w:szCs w:val="23"/>
              </w:rPr>
              <w:t>监</w:t>
            </w:r>
          </w:p>
        </w:tc>
        <w:tc>
          <w:tcPr>
            <w:tcW w:w="2674" w:type="dxa"/>
            <w:tcBorders>
              <w:right w:val="single" w:color="000000" w:sz="10" w:space="0"/>
            </w:tcBorders>
            <w:vAlign w:val="top"/>
          </w:tcPr>
          <w:p>
            <w:pPr>
              <w:spacing w:before="315" w:line="229" w:lineRule="auto"/>
              <w:ind w:left="128"/>
              <w:rPr>
                <w:rFonts w:hint="eastAsia" w:ascii="宋体" w:hAnsi="宋体" w:eastAsia="宋体" w:cs="宋体"/>
                <w:sz w:val="23"/>
                <w:szCs w:val="23"/>
              </w:rPr>
            </w:pPr>
            <w:r>
              <w:rPr>
                <w:rFonts w:hint="eastAsia" w:ascii="宋体" w:hAnsi="宋体" w:eastAsia="宋体" w:cs="宋体"/>
                <w:spacing w:val="8"/>
                <w:sz w:val="23"/>
                <w:szCs w:val="23"/>
              </w:rPr>
              <w:t>建设单位联系人\电</w:t>
            </w:r>
            <w:r>
              <w:rPr>
                <w:rFonts w:hint="eastAsia" w:ascii="宋体" w:hAnsi="宋体" w:eastAsia="宋体" w:cs="宋体"/>
                <w:spacing w:val="7"/>
                <w:sz w:val="23"/>
                <w:szCs w:val="23"/>
              </w:rPr>
              <w:t>话</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2"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2"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41"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765" w:hRule="atLeast"/>
        </w:trPr>
        <w:tc>
          <w:tcPr>
            <w:tcW w:w="1395" w:type="dxa"/>
            <w:tcBorders>
              <w:left w:val="single" w:color="000000" w:sz="10" w:space="0"/>
            </w:tcBorders>
            <w:vAlign w:val="top"/>
          </w:tcPr>
          <w:p>
            <w:pPr>
              <w:rPr>
                <w:rFonts w:hint="eastAsia" w:ascii="宋体" w:hAnsi="宋体" w:eastAsia="宋体" w:cs="宋体"/>
                <w:sz w:val="21"/>
              </w:rPr>
            </w:pPr>
          </w:p>
        </w:tc>
        <w:tc>
          <w:tcPr>
            <w:tcW w:w="1150" w:type="dxa"/>
            <w:vAlign w:val="top"/>
          </w:tcPr>
          <w:p>
            <w:pPr>
              <w:rPr>
                <w:rFonts w:hint="eastAsia" w:ascii="宋体" w:hAnsi="宋体" w:eastAsia="宋体" w:cs="宋体"/>
                <w:sz w:val="21"/>
              </w:rPr>
            </w:pPr>
          </w:p>
        </w:tc>
        <w:tc>
          <w:tcPr>
            <w:tcW w:w="1272" w:type="dxa"/>
            <w:vAlign w:val="top"/>
          </w:tcPr>
          <w:p>
            <w:pPr>
              <w:rPr>
                <w:rFonts w:hint="eastAsia" w:ascii="宋体" w:hAnsi="宋体" w:eastAsia="宋体" w:cs="宋体"/>
                <w:sz w:val="21"/>
              </w:rPr>
            </w:pPr>
          </w:p>
        </w:tc>
        <w:tc>
          <w:tcPr>
            <w:tcW w:w="848" w:type="dxa"/>
            <w:vAlign w:val="top"/>
          </w:tcPr>
          <w:p>
            <w:pPr>
              <w:rPr>
                <w:rFonts w:hint="eastAsia" w:ascii="宋体" w:hAnsi="宋体" w:eastAsia="宋体" w:cs="宋体"/>
                <w:sz w:val="21"/>
              </w:rPr>
            </w:pPr>
          </w:p>
        </w:tc>
        <w:tc>
          <w:tcPr>
            <w:tcW w:w="849" w:type="dxa"/>
            <w:vAlign w:val="top"/>
          </w:tcPr>
          <w:p>
            <w:pPr>
              <w:rPr>
                <w:rFonts w:hint="eastAsia" w:ascii="宋体" w:hAnsi="宋体" w:eastAsia="宋体" w:cs="宋体"/>
                <w:sz w:val="21"/>
              </w:rPr>
            </w:pPr>
          </w:p>
        </w:tc>
        <w:tc>
          <w:tcPr>
            <w:tcW w:w="1441" w:type="dxa"/>
            <w:vAlign w:val="top"/>
          </w:tcPr>
          <w:p>
            <w:pPr>
              <w:rPr>
                <w:rFonts w:hint="eastAsia" w:ascii="宋体" w:hAnsi="宋体" w:eastAsia="宋体" w:cs="宋体"/>
                <w:sz w:val="21"/>
              </w:rPr>
            </w:pPr>
          </w:p>
        </w:tc>
        <w:tc>
          <w:tcPr>
            <w:tcW w:w="2674" w:type="dxa"/>
            <w:tcBorders>
              <w:right w:val="single" w:color="000000" w:sz="10" w:space="0"/>
            </w:tcBorders>
            <w:vAlign w:val="top"/>
          </w:tcPr>
          <w:p>
            <w:pPr>
              <w:rPr>
                <w:rFonts w:hint="eastAsia" w:ascii="宋体" w:hAnsi="宋体" w:eastAsia="宋体" w:cs="宋体"/>
                <w:sz w:val="21"/>
              </w:rPr>
            </w:pPr>
          </w:p>
        </w:tc>
      </w:tr>
    </w:tbl>
    <w:p>
      <w:pPr>
        <w:spacing w:before="113" w:line="322" w:lineRule="auto"/>
        <w:ind w:left="691" w:right="676" w:firstLine="9"/>
        <w:rPr>
          <w:rFonts w:hint="eastAsia" w:ascii="宋体" w:hAnsi="宋体" w:eastAsia="宋体" w:cs="宋体"/>
          <w:sz w:val="23"/>
          <w:szCs w:val="23"/>
        </w:rPr>
      </w:pPr>
      <w:r>
        <w:rPr>
          <w:rFonts w:hint="eastAsia" w:ascii="宋体" w:hAnsi="宋体" w:eastAsia="宋体" w:cs="宋体"/>
          <w:spacing w:val="12"/>
          <w:sz w:val="23"/>
          <w:szCs w:val="23"/>
        </w:rPr>
        <w:t>我方</w:t>
      </w:r>
      <w:r>
        <w:rPr>
          <w:rFonts w:hint="eastAsia" w:ascii="宋体" w:hAnsi="宋体" w:eastAsia="宋体" w:cs="宋体"/>
          <w:spacing w:val="11"/>
          <w:sz w:val="23"/>
          <w:szCs w:val="23"/>
        </w:rPr>
        <w:t>承</w:t>
      </w:r>
      <w:r>
        <w:rPr>
          <w:rFonts w:hint="eastAsia" w:ascii="宋体" w:hAnsi="宋体" w:eastAsia="宋体" w:cs="宋体"/>
          <w:spacing w:val="6"/>
          <w:sz w:val="23"/>
          <w:szCs w:val="23"/>
        </w:rPr>
        <w:t>诺上述填报内容及提供的相关证明材料真实有效，如不真实，将按照有关</w:t>
      </w:r>
      <w:r>
        <w:rPr>
          <w:rFonts w:hint="eastAsia" w:ascii="宋体" w:hAnsi="宋体" w:eastAsia="宋体" w:cs="宋体"/>
          <w:spacing w:val="8"/>
          <w:sz w:val="23"/>
          <w:szCs w:val="23"/>
        </w:rPr>
        <w:t>规</w:t>
      </w:r>
      <w:r>
        <w:rPr>
          <w:rFonts w:hint="eastAsia" w:ascii="宋体" w:hAnsi="宋体" w:eastAsia="宋体" w:cs="宋体"/>
          <w:spacing w:val="6"/>
          <w:sz w:val="23"/>
          <w:szCs w:val="23"/>
        </w:rPr>
        <w:t>定接受处理。</w:t>
      </w:r>
    </w:p>
    <w:p>
      <w:pPr>
        <w:spacing w:before="4" w:line="325" w:lineRule="auto"/>
        <w:ind w:left="672" w:right="614" w:firstLine="26"/>
        <w:rPr>
          <w:rFonts w:hint="eastAsia" w:ascii="宋体" w:hAnsi="宋体" w:eastAsia="宋体" w:cs="宋体"/>
          <w:sz w:val="23"/>
          <w:szCs w:val="23"/>
        </w:rPr>
      </w:pPr>
      <w:r>
        <w:rPr>
          <w:rFonts w:hint="eastAsia" w:ascii="宋体" w:hAnsi="宋体" w:eastAsia="宋体" w:cs="宋体"/>
          <w:spacing w:val="2"/>
          <w:sz w:val="23"/>
          <w:szCs w:val="23"/>
        </w:rPr>
        <w:t>注：本表可扩展，后附供应商类似工程业绩，业绩相关</w:t>
      </w:r>
      <w:r>
        <w:rPr>
          <w:rFonts w:hint="eastAsia" w:ascii="宋体" w:hAnsi="宋体" w:eastAsia="宋体" w:cs="宋体"/>
          <w:spacing w:val="1"/>
          <w:sz w:val="23"/>
          <w:szCs w:val="23"/>
        </w:rPr>
        <w:t>证明材料：相关证明材料：</w:t>
      </w:r>
      <w:r>
        <w:rPr>
          <w:rFonts w:hint="eastAsia" w:ascii="宋体" w:hAnsi="宋体" w:eastAsia="宋体" w:cs="宋体"/>
          <w:sz w:val="23"/>
          <w:szCs w:val="23"/>
        </w:rPr>
        <w:t xml:space="preserve"> </w:t>
      </w:r>
      <w:r>
        <w:rPr>
          <w:rFonts w:hint="eastAsia" w:ascii="宋体" w:hAnsi="宋体" w:eastAsia="宋体" w:cs="宋体"/>
          <w:spacing w:val="10"/>
          <w:sz w:val="23"/>
          <w:szCs w:val="23"/>
        </w:rPr>
        <w:t>“</w:t>
      </w:r>
      <w:r>
        <w:rPr>
          <w:rFonts w:hint="eastAsia" w:ascii="宋体" w:hAnsi="宋体" w:eastAsia="宋体" w:cs="宋体"/>
          <w:spacing w:val="7"/>
          <w:sz w:val="23"/>
          <w:szCs w:val="23"/>
        </w:rPr>
        <w:t>承担同类或相近工程业绩”应提供工程“监理合同(第一部分)”、“中标通知</w:t>
      </w:r>
      <w:r>
        <w:rPr>
          <w:rFonts w:hint="eastAsia" w:ascii="宋体" w:hAnsi="宋体" w:eastAsia="宋体" w:cs="宋体"/>
          <w:spacing w:val="14"/>
          <w:sz w:val="23"/>
          <w:szCs w:val="23"/>
        </w:rPr>
        <w:t>书</w:t>
      </w:r>
      <w:r>
        <w:rPr>
          <w:rFonts w:hint="eastAsia" w:ascii="宋体" w:hAnsi="宋体" w:eastAsia="宋体" w:cs="宋体"/>
          <w:spacing w:val="10"/>
          <w:sz w:val="23"/>
          <w:szCs w:val="23"/>
        </w:rPr>
        <w:t>或</w:t>
      </w:r>
      <w:r>
        <w:rPr>
          <w:rFonts w:hint="eastAsia" w:ascii="宋体" w:hAnsi="宋体" w:eastAsia="宋体" w:cs="宋体"/>
          <w:spacing w:val="7"/>
          <w:sz w:val="23"/>
          <w:szCs w:val="23"/>
        </w:rPr>
        <w:t>发包通知书”、“建设、勘察、设计、监理、施工单位竣工验收报告或竣工</w:t>
      </w:r>
      <w:r>
        <w:rPr>
          <w:rFonts w:hint="eastAsia" w:ascii="宋体" w:hAnsi="宋体" w:eastAsia="宋体" w:cs="宋体"/>
          <w:sz w:val="23"/>
          <w:szCs w:val="23"/>
        </w:rPr>
        <w:t xml:space="preserve"> </w:t>
      </w:r>
      <w:r>
        <w:rPr>
          <w:rFonts w:hint="eastAsia" w:ascii="宋体" w:hAnsi="宋体" w:eastAsia="宋体" w:cs="宋体"/>
          <w:spacing w:val="18"/>
          <w:sz w:val="23"/>
          <w:szCs w:val="23"/>
        </w:rPr>
        <w:t>接</w:t>
      </w:r>
      <w:r>
        <w:rPr>
          <w:rFonts w:hint="eastAsia" w:ascii="宋体" w:hAnsi="宋体" w:eastAsia="宋体" w:cs="宋体"/>
          <w:spacing w:val="12"/>
          <w:sz w:val="23"/>
          <w:szCs w:val="23"/>
        </w:rPr>
        <w:t>受</w:t>
      </w:r>
      <w:r>
        <w:rPr>
          <w:rFonts w:hint="eastAsia" w:ascii="宋体" w:hAnsi="宋体" w:eastAsia="宋体" w:cs="宋体"/>
          <w:spacing w:val="9"/>
          <w:sz w:val="23"/>
          <w:szCs w:val="23"/>
        </w:rPr>
        <w:t>证书或单项工程竣工验收意见表”。</w:t>
      </w:r>
    </w:p>
    <w:p>
      <w:pPr>
        <w:spacing w:line="260" w:lineRule="auto"/>
        <w:rPr>
          <w:rFonts w:hint="eastAsia" w:ascii="宋体" w:hAnsi="宋体" w:eastAsia="宋体" w:cs="宋体"/>
          <w:sz w:val="21"/>
        </w:rPr>
      </w:pPr>
    </w:p>
    <w:p>
      <w:pPr>
        <w:spacing w:line="261" w:lineRule="auto"/>
        <w:rPr>
          <w:rFonts w:hint="eastAsia" w:ascii="宋体" w:hAnsi="宋体" w:eastAsia="宋体" w:cs="宋体"/>
          <w:sz w:val="21"/>
        </w:rPr>
      </w:pPr>
    </w:p>
    <w:p>
      <w:pPr>
        <w:spacing w:before="76" w:line="231" w:lineRule="auto"/>
        <w:ind w:left="7075"/>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应商：  (盖章)</w:t>
      </w:r>
    </w:p>
    <w:p>
      <w:pPr>
        <w:spacing w:before="180" w:line="231" w:lineRule="auto"/>
        <w:ind w:left="6601"/>
        <w:rPr>
          <w:rFonts w:hint="eastAsia" w:ascii="宋体" w:hAnsi="宋体" w:eastAsia="宋体" w:cs="宋体"/>
          <w:sz w:val="23"/>
          <w:szCs w:val="23"/>
        </w:rPr>
      </w:pPr>
      <w:r>
        <w:rPr>
          <w:rFonts w:hint="eastAsia" w:ascii="宋体" w:hAnsi="宋体" w:eastAsia="宋体" w:cs="宋体"/>
          <w:spacing w:val="-5"/>
          <w:sz w:val="23"/>
          <w:szCs w:val="23"/>
        </w:rPr>
        <w:t>法</w:t>
      </w:r>
      <w:r>
        <w:rPr>
          <w:rFonts w:hint="eastAsia" w:ascii="宋体" w:hAnsi="宋体" w:eastAsia="宋体" w:cs="宋体"/>
          <w:spacing w:val="-4"/>
          <w:sz w:val="23"/>
          <w:szCs w:val="23"/>
        </w:rPr>
        <w:t>定代表人：  (盖章)</w:t>
      </w:r>
    </w:p>
    <w:p>
      <w:pPr>
        <w:spacing w:line="284" w:lineRule="auto"/>
        <w:rPr>
          <w:rFonts w:hint="eastAsia" w:ascii="宋体" w:hAnsi="宋体" w:eastAsia="宋体" w:cs="宋体"/>
          <w:sz w:val="21"/>
        </w:rPr>
      </w:pPr>
    </w:p>
    <w:p>
      <w:pPr>
        <w:spacing w:line="285" w:lineRule="auto"/>
        <w:rPr>
          <w:rFonts w:hint="eastAsia" w:ascii="宋体" w:hAnsi="宋体" w:eastAsia="宋体" w:cs="宋体"/>
          <w:sz w:val="21"/>
        </w:rPr>
      </w:pPr>
    </w:p>
    <w:p>
      <w:pPr>
        <w:spacing w:before="76" w:line="231" w:lineRule="auto"/>
        <w:ind w:left="7619"/>
        <w:rPr>
          <w:rFonts w:hint="eastAsia" w:ascii="宋体" w:hAnsi="宋体" w:eastAsia="宋体" w:cs="宋体"/>
          <w:sz w:val="23"/>
          <w:szCs w:val="23"/>
        </w:rPr>
      </w:pPr>
      <w:r>
        <w:rPr>
          <w:rFonts w:hint="eastAsia" w:ascii="宋体" w:hAnsi="宋体" w:eastAsia="宋体" w:cs="宋体"/>
          <w:spacing w:val="13"/>
          <w:sz w:val="23"/>
          <w:szCs w:val="23"/>
        </w:rPr>
        <w:t>年</w:t>
      </w:r>
      <w:r>
        <w:rPr>
          <w:rFonts w:hint="eastAsia" w:ascii="宋体" w:hAnsi="宋体" w:eastAsia="宋体" w:cs="宋体"/>
          <w:spacing w:val="12"/>
          <w:sz w:val="23"/>
          <w:szCs w:val="23"/>
        </w:rPr>
        <w:t xml:space="preserve">  月  日</w:t>
      </w:r>
    </w:p>
    <w:p>
      <w:pPr>
        <w:rPr>
          <w:rFonts w:hint="eastAsia" w:ascii="宋体" w:hAnsi="宋体" w:eastAsia="宋体" w:cs="宋体"/>
        </w:rPr>
        <w:sectPr>
          <w:footerReference r:id="rId44" w:type="default"/>
          <w:pgSz w:w="11906" w:h="16839"/>
          <w:pgMar w:top="400" w:right="1125" w:bottom="1168" w:left="1125" w:header="0" w:footer="954" w:gutter="0"/>
          <w:cols w:space="720" w:num="1"/>
        </w:sectPr>
      </w:pPr>
    </w:p>
    <w:p>
      <w:pPr>
        <w:spacing w:line="276" w:lineRule="auto"/>
        <w:rPr>
          <w:rFonts w:hint="eastAsia" w:ascii="宋体" w:hAnsi="宋体" w:eastAsia="宋体" w:cs="宋体"/>
          <w:sz w:val="21"/>
        </w:rPr>
      </w:pPr>
    </w:p>
    <w:p>
      <w:pPr>
        <w:spacing w:before="91" w:line="223" w:lineRule="auto"/>
        <w:ind w:left="1113"/>
        <w:rPr>
          <w:rFonts w:hint="eastAsia" w:ascii="宋体" w:hAnsi="宋体" w:eastAsia="宋体" w:cs="宋体"/>
          <w:sz w:val="28"/>
          <w:szCs w:val="28"/>
        </w:rPr>
      </w:pPr>
      <w:r>
        <w:rPr>
          <w:rFonts w:hint="eastAsia" w:ascii="宋体" w:hAnsi="宋体" w:eastAsia="宋体" w:cs="宋体"/>
          <w:spacing w:val="-2"/>
          <w:sz w:val="28"/>
          <w:szCs w:val="28"/>
        </w:rPr>
        <w:t>十六、在</w:t>
      </w:r>
      <w:r>
        <w:rPr>
          <w:rFonts w:hint="eastAsia" w:ascii="宋体" w:hAnsi="宋体" w:eastAsia="宋体" w:cs="宋体"/>
          <w:spacing w:val="-1"/>
          <w:sz w:val="28"/>
          <w:szCs w:val="28"/>
        </w:rPr>
        <w:t>经营活动中没有重大违法记录的书面声明</w:t>
      </w: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line="247" w:lineRule="auto"/>
        <w:rPr>
          <w:rFonts w:hint="eastAsia" w:ascii="宋体" w:hAnsi="宋体" w:eastAsia="宋体" w:cs="宋体"/>
          <w:sz w:val="21"/>
        </w:rPr>
      </w:pPr>
    </w:p>
    <w:p>
      <w:pPr>
        <w:spacing w:before="74" w:line="380" w:lineRule="auto"/>
        <w:ind w:left="32" w:right="16" w:firstLine="488"/>
        <w:rPr>
          <w:rFonts w:hint="eastAsia" w:ascii="宋体" w:hAnsi="宋体" w:eastAsia="宋体" w:cs="宋体"/>
          <w:sz w:val="23"/>
          <w:szCs w:val="23"/>
        </w:rPr>
      </w:pPr>
      <w:r>
        <w:rPr>
          <w:rFonts w:hint="eastAsia" w:ascii="宋体" w:hAnsi="宋体" w:eastAsia="宋体" w:cs="宋体"/>
          <w:spacing w:val="4"/>
          <w:sz w:val="23"/>
          <w:szCs w:val="23"/>
        </w:rPr>
        <w:t>我方</w:t>
      </w:r>
      <w:r>
        <w:rPr>
          <w:rFonts w:hint="eastAsia" w:ascii="宋体" w:hAnsi="宋体" w:eastAsia="宋体" w:cs="宋体"/>
          <w:spacing w:val="2"/>
          <w:sz w:val="23"/>
          <w:szCs w:val="23"/>
        </w:rPr>
        <w:t>在参加</w:t>
      </w:r>
      <w:r>
        <w:rPr>
          <w:rFonts w:hint="eastAsia" w:ascii="宋体" w:hAnsi="宋体" w:eastAsia="宋体" w:cs="宋体"/>
          <w:spacing w:val="2"/>
          <w:sz w:val="23"/>
          <w:szCs w:val="23"/>
          <w:u w:val="single" w:color="auto"/>
        </w:rPr>
        <w:t xml:space="preserve">              </w:t>
      </w:r>
      <w:r>
        <w:rPr>
          <w:rFonts w:hint="eastAsia" w:ascii="宋体" w:hAnsi="宋体" w:eastAsia="宋体" w:cs="宋体"/>
          <w:spacing w:val="2"/>
          <w:sz w:val="23"/>
          <w:szCs w:val="23"/>
        </w:rPr>
        <w:t xml:space="preserve"> (项目名称) 政府采购活动前 3 年内，我方被公</w:t>
      </w:r>
      <w:r>
        <w:rPr>
          <w:rFonts w:hint="eastAsia" w:ascii="宋体" w:hAnsi="宋体" w:eastAsia="宋体" w:cs="宋体"/>
          <w:sz w:val="23"/>
          <w:szCs w:val="23"/>
        </w:rPr>
        <w:t xml:space="preserve"> </w:t>
      </w:r>
      <w:r>
        <w:rPr>
          <w:rFonts w:hint="eastAsia" w:ascii="宋体" w:hAnsi="宋体" w:eastAsia="宋体" w:cs="宋体"/>
          <w:spacing w:val="1"/>
          <w:sz w:val="23"/>
          <w:szCs w:val="23"/>
        </w:rPr>
        <w:t>开披露或查</w:t>
      </w:r>
      <w:r>
        <w:rPr>
          <w:rFonts w:hint="eastAsia" w:ascii="宋体" w:hAnsi="宋体" w:eastAsia="宋体" w:cs="宋体"/>
          <w:sz w:val="23"/>
          <w:szCs w:val="23"/>
        </w:rPr>
        <w:t>处的违法违规行为有：</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，但在经营活动 </w:t>
      </w:r>
      <w:r>
        <w:rPr>
          <w:rFonts w:hint="eastAsia" w:ascii="宋体" w:hAnsi="宋体" w:eastAsia="宋体" w:cs="宋体"/>
          <w:spacing w:val="10"/>
          <w:sz w:val="23"/>
          <w:szCs w:val="23"/>
        </w:rPr>
        <w:t>中没有重大违法记录(重大违法记录指供应商因违法经营受到刑事处罚或者责令</w:t>
      </w:r>
      <w:r>
        <w:rPr>
          <w:rFonts w:hint="eastAsia" w:ascii="宋体" w:hAnsi="宋体" w:eastAsia="宋体" w:cs="宋体"/>
          <w:sz w:val="23"/>
          <w:szCs w:val="23"/>
        </w:rPr>
        <w:t xml:space="preserve"> </w:t>
      </w:r>
      <w:r>
        <w:rPr>
          <w:rFonts w:hint="eastAsia" w:ascii="宋体" w:hAnsi="宋体" w:eastAsia="宋体" w:cs="宋体"/>
          <w:spacing w:val="8"/>
          <w:sz w:val="23"/>
          <w:szCs w:val="23"/>
        </w:rPr>
        <w:t>停产停业、</w:t>
      </w:r>
      <w:r>
        <w:rPr>
          <w:rFonts w:hint="eastAsia" w:ascii="宋体" w:hAnsi="宋体" w:eastAsia="宋体" w:cs="宋体"/>
          <w:spacing w:val="4"/>
          <w:sz w:val="23"/>
          <w:szCs w:val="23"/>
        </w:rPr>
        <w:t xml:space="preserve"> 吊销许可证或者执照、较大数额罚款等行政处罚) 。</w:t>
      </w:r>
    </w:p>
    <w:p>
      <w:pPr>
        <w:spacing w:line="291" w:lineRule="auto"/>
        <w:rPr>
          <w:rFonts w:hint="eastAsia" w:ascii="宋体" w:hAnsi="宋体" w:eastAsia="宋体" w:cs="宋体"/>
          <w:sz w:val="21"/>
        </w:rPr>
      </w:pPr>
    </w:p>
    <w:p>
      <w:pPr>
        <w:spacing w:line="291" w:lineRule="auto"/>
        <w:rPr>
          <w:rFonts w:hint="eastAsia" w:ascii="宋体" w:hAnsi="宋体" w:eastAsia="宋体" w:cs="宋体"/>
          <w:sz w:val="21"/>
        </w:rPr>
      </w:pPr>
    </w:p>
    <w:p>
      <w:pPr>
        <w:spacing w:line="292" w:lineRule="auto"/>
        <w:rPr>
          <w:rFonts w:hint="eastAsia" w:ascii="宋体" w:hAnsi="宋体" w:eastAsia="宋体" w:cs="宋体"/>
          <w:sz w:val="21"/>
        </w:rPr>
      </w:pPr>
    </w:p>
    <w:p>
      <w:pPr>
        <w:spacing w:before="75" w:line="229" w:lineRule="auto"/>
        <w:ind w:right="26"/>
        <w:jc w:val="right"/>
        <w:rPr>
          <w:rFonts w:hint="eastAsia" w:ascii="宋体" w:hAnsi="宋体" w:eastAsia="宋体" w:cs="宋体"/>
          <w:sz w:val="23"/>
          <w:szCs w:val="23"/>
        </w:rPr>
      </w:pPr>
      <w:r>
        <w:rPr>
          <w:rFonts w:hint="eastAsia" w:ascii="宋体" w:hAnsi="宋体" w:eastAsia="宋体" w:cs="宋体"/>
          <w:spacing w:val="-2"/>
          <w:sz w:val="23"/>
          <w:szCs w:val="23"/>
        </w:rPr>
        <w:t>供  应  商：</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(盖单位公章)</w:t>
      </w:r>
    </w:p>
    <w:p>
      <w:pPr>
        <w:spacing w:before="259" w:line="231" w:lineRule="auto"/>
        <w:ind w:right="26"/>
        <w:jc w:val="right"/>
        <w:rPr>
          <w:rFonts w:hint="eastAsia" w:ascii="宋体" w:hAnsi="宋体" w:eastAsia="宋体" w:cs="宋体"/>
          <w:sz w:val="23"/>
          <w:szCs w:val="23"/>
        </w:rPr>
      </w:pPr>
      <w:r>
        <w:rPr>
          <w:rFonts w:hint="eastAsia" w:ascii="宋体" w:hAnsi="宋体" w:eastAsia="宋体" w:cs="宋体"/>
          <w:spacing w:val="-2"/>
          <w:sz w:val="23"/>
          <w:szCs w:val="23"/>
        </w:rPr>
        <w:t>法定代表人：</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(签字或盖章)</w:t>
      </w:r>
    </w:p>
    <w:p>
      <w:pPr>
        <w:spacing w:before="259" w:line="231" w:lineRule="auto"/>
        <w:ind w:left="3332"/>
        <w:rPr>
          <w:rFonts w:hint="eastAsia" w:ascii="宋体" w:hAnsi="宋体" w:eastAsia="宋体" w:cs="宋体"/>
          <w:sz w:val="23"/>
          <w:szCs w:val="23"/>
        </w:rPr>
      </w:pPr>
      <w:r>
        <w:rPr>
          <w:rFonts w:hint="eastAsia" w:ascii="宋体" w:hAnsi="宋体" w:eastAsia="宋体" w:cs="宋体"/>
          <w:spacing w:val="-2"/>
          <w:sz w:val="23"/>
          <w:szCs w:val="23"/>
        </w:rPr>
        <w:t>日      期 ：</w:t>
      </w:r>
      <w:r>
        <w:rPr>
          <w:rFonts w:hint="eastAsia" w:ascii="宋体" w:hAnsi="宋体" w:eastAsia="宋体" w:cs="宋体"/>
          <w:spacing w:val="-2"/>
          <w:sz w:val="23"/>
          <w:szCs w:val="23"/>
          <w:u w:val="single" w:color="auto"/>
        </w:rPr>
        <w:t xml:space="preserve">       </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年</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月</w:t>
      </w:r>
      <w:r>
        <w:rPr>
          <w:rFonts w:hint="eastAsia" w:ascii="宋体" w:hAnsi="宋体" w:eastAsia="宋体" w:cs="宋体"/>
          <w:spacing w:val="-1"/>
          <w:sz w:val="23"/>
          <w:szCs w:val="23"/>
          <w:u w:val="single" w:color="auto"/>
        </w:rPr>
        <w:t xml:space="preserve">       </w:t>
      </w:r>
      <w:r>
        <w:rPr>
          <w:rFonts w:hint="eastAsia" w:ascii="宋体" w:hAnsi="宋体" w:eastAsia="宋体" w:cs="宋体"/>
          <w:spacing w:val="-1"/>
          <w:sz w:val="23"/>
          <w:szCs w:val="23"/>
        </w:rPr>
        <w:t>日</w:t>
      </w: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6" w:lineRule="auto"/>
        <w:rPr>
          <w:rFonts w:hint="eastAsia" w:ascii="宋体" w:hAnsi="宋体" w:eastAsia="宋体" w:cs="宋体"/>
          <w:sz w:val="21"/>
        </w:rPr>
      </w:pP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before="75" w:line="233" w:lineRule="auto"/>
        <w:ind w:left="514"/>
        <w:rPr>
          <w:rFonts w:hint="eastAsia" w:ascii="宋体" w:hAnsi="宋体" w:eastAsia="宋体" w:cs="宋体"/>
          <w:sz w:val="23"/>
          <w:szCs w:val="23"/>
        </w:rPr>
      </w:pPr>
      <w:r>
        <w:rPr>
          <w:rFonts w:hint="eastAsia" w:ascii="宋体" w:hAnsi="宋体" w:eastAsia="宋体" w:cs="宋体"/>
          <w:spacing w:val="13"/>
          <w:sz w:val="23"/>
          <w:szCs w:val="23"/>
        </w:rPr>
        <w:t>备</w:t>
      </w:r>
      <w:r>
        <w:rPr>
          <w:rFonts w:hint="eastAsia" w:ascii="宋体" w:hAnsi="宋体" w:eastAsia="宋体" w:cs="宋体"/>
          <w:spacing w:val="9"/>
          <w:sz w:val="23"/>
          <w:szCs w:val="23"/>
        </w:rPr>
        <w:t>注：供应商没有被公开披露或查处违法违规行为的，注明“无”即可。</w:t>
      </w:r>
    </w:p>
    <w:p>
      <w:pPr>
        <w:rPr>
          <w:rFonts w:hint="eastAsia" w:ascii="宋体" w:hAnsi="宋体" w:eastAsia="宋体" w:cs="宋体"/>
        </w:rPr>
        <w:sectPr>
          <w:headerReference r:id="rId45" w:type="default"/>
          <w:footerReference r:id="rId46" w:type="default"/>
          <w:pgSz w:w="11906" w:h="16839"/>
          <w:pgMar w:top="1401" w:right="1785" w:bottom="1168" w:left="1785" w:header="886" w:footer="954" w:gutter="0"/>
          <w:cols w:space="720" w:num="1"/>
        </w:sectPr>
      </w:pPr>
    </w:p>
    <w:p>
      <w:pPr>
        <w:spacing w:before="211" w:line="223" w:lineRule="auto"/>
        <w:ind w:left="2894"/>
        <w:rPr>
          <w:rFonts w:hint="eastAsia" w:ascii="宋体" w:hAnsi="宋体" w:eastAsia="宋体" w:cs="宋体"/>
          <w:sz w:val="28"/>
          <w:szCs w:val="28"/>
        </w:rPr>
      </w:pPr>
      <w:r>
        <w:rPr>
          <w:rFonts w:hint="eastAsia" w:ascii="宋体" w:hAnsi="宋体" w:eastAsia="宋体" w:cs="宋体"/>
          <w:spacing w:val="-4"/>
          <w:sz w:val="28"/>
          <w:szCs w:val="28"/>
        </w:rPr>
        <w:t>十</w:t>
      </w:r>
      <w:r>
        <w:rPr>
          <w:rFonts w:hint="eastAsia" w:ascii="宋体" w:hAnsi="宋体" w:eastAsia="宋体" w:cs="宋体"/>
          <w:spacing w:val="-3"/>
          <w:sz w:val="28"/>
          <w:szCs w:val="28"/>
        </w:rPr>
        <w:t>七</w:t>
      </w:r>
      <w:r>
        <w:rPr>
          <w:rFonts w:hint="eastAsia" w:ascii="宋体" w:hAnsi="宋体" w:eastAsia="宋体" w:cs="宋体"/>
          <w:spacing w:val="-2"/>
          <w:sz w:val="28"/>
          <w:szCs w:val="28"/>
        </w:rPr>
        <w:t>、反商业贿赂承诺书</w:t>
      </w:r>
    </w:p>
    <w:p>
      <w:pPr>
        <w:spacing w:line="308" w:lineRule="auto"/>
        <w:rPr>
          <w:rFonts w:hint="eastAsia" w:ascii="宋体" w:hAnsi="宋体" w:eastAsia="宋体" w:cs="宋体"/>
          <w:sz w:val="21"/>
        </w:rPr>
      </w:pPr>
    </w:p>
    <w:p>
      <w:pPr>
        <w:spacing w:line="308" w:lineRule="auto"/>
        <w:rPr>
          <w:rFonts w:hint="eastAsia" w:ascii="宋体" w:hAnsi="宋体" w:eastAsia="宋体" w:cs="宋体"/>
          <w:sz w:val="21"/>
        </w:rPr>
      </w:pPr>
    </w:p>
    <w:p>
      <w:pPr>
        <w:spacing w:before="75" w:line="229" w:lineRule="auto"/>
        <w:ind w:left="515"/>
        <w:rPr>
          <w:rFonts w:hint="eastAsia" w:ascii="宋体" w:hAnsi="宋体" w:eastAsia="宋体" w:cs="宋体"/>
          <w:sz w:val="23"/>
          <w:szCs w:val="23"/>
        </w:rPr>
      </w:pPr>
      <w:r>
        <w:rPr>
          <w:rFonts w:hint="eastAsia" w:ascii="宋体" w:hAnsi="宋体" w:eastAsia="宋体" w:cs="宋体"/>
          <w:spacing w:val="-10"/>
          <w:sz w:val="23"/>
          <w:szCs w:val="23"/>
        </w:rPr>
        <w:t>致</w:t>
      </w:r>
      <w:r>
        <w:rPr>
          <w:rFonts w:hint="eastAsia" w:ascii="宋体" w:hAnsi="宋体" w:eastAsia="宋体" w:cs="宋体"/>
          <w:spacing w:val="-6"/>
          <w:sz w:val="23"/>
          <w:szCs w:val="23"/>
        </w:rPr>
        <w:t>：  (代理单位)</w:t>
      </w:r>
    </w:p>
    <w:p>
      <w:pPr>
        <w:spacing w:before="181" w:line="376" w:lineRule="auto"/>
        <w:ind w:left="63" w:right="16" w:firstLine="457"/>
        <w:rPr>
          <w:rFonts w:hint="eastAsia" w:ascii="宋体" w:hAnsi="宋体" w:eastAsia="宋体" w:cs="宋体"/>
          <w:sz w:val="23"/>
          <w:szCs w:val="23"/>
        </w:rPr>
      </w:pPr>
      <w:r>
        <w:rPr>
          <w:rFonts w:hint="eastAsia" w:ascii="宋体" w:hAnsi="宋体" w:eastAsia="宋体" w:cs="宋体"/>
          <w:spacing w:val="12"/>
          <w:sz w:val="23"/>
          <w:szCs w:val="23"/>
        </w:rPr>
        <w:t>为</w:t>
      </w:r>
      <w:r>
        <w:rPr>
          <w:rFonts w:hint="eastAsia" w:ascii="宋体" w:hAnsi="宋体" w:eastAsia="宋体" w:cs="宋体"/>
          <w:spacing w:val="9"/>
          <w:sz w:val="23"/>
          <w:szCs w:val="23"/>
        </w:rPr>
        <w:t>了</w:t>
      </w:r>
      <w:r>
        <w:rPr>
          <w:rFonts w:hint="eastAsia" w:ascii="宋体" w:hAnsi="宋体" w:eastAsia="宋体" w:cs="宋体"/>
          <w:spacing w:val="6"/>
          <w:sz w:val="23"/>
          <w:szCs w:val="23"/>
        </w:rPr>
        <w:t>进一步营造公平竞争的市场环境，维护市场秩序，我方在政府采购活动</w:t>
      </w:r>
      <w:r>
        <w:rPr>
          <w:rFonts w:hint="eastAsia" w:ascii="宋体" w:hAnsi="宋体" w:eastAsia="宋体" w:cs="宋体"/>
          <w:spacing w:val="1"/>
          <w:sz w:val="23"/>
          <w:szCs w:val="23"/>
        </w:rPr>
        <w:t>中郑重</w:t>
      </w:r>
      <w:r>
        <w:rPr>
          <w:rFonts w:hint="eastAsia" w:ascii="宋体" w:hAnsi="宋体" w:eastAsia="宋体" w:cs="宋体"/>
          <w:sz w:val="23"/>
          <w:szCs w:val="23"/>
        </w:rPr>
        <w:t>承诺：</w:t>
      </w:r>
    </w:p>
    <w:p>
      <w:pPr>
        <w:spacing w:line="391" w:lineRule="exact"/>
        <w:ind w:left="516"/>
        <w:rPr>
          <w:rFonts w:hint="eastAsia" w:ascii="宋体" w:hAnsi="宋体" w:eastAsia="宋体" w:cs="宋体"/>
          <w:sz w:val="23"/>
          <w:szCs w:val="23"/>
        </w:rPr>
      </w:pPr>
      <w:r>
        <w:rPr>
          <w:rFonts w:hint="eastAsia" w:ascii="宋体" w:hAnsi="宋体" w:eastAsia="宋体" w:cs="宋体"/>
          <w:spacing w:val="9"/>
          <w:position w:val="3"/>
          <w:sz w:val="23"/>
          <w:szCs w:val="23"/>
        </w:rPr>
        <w:t>一、依法参与政府采购活动，遵纪守法，诚信经营，公平竞争</w:t>
      </w:r>
      <w:r>
        <w:rPr>
          <w:rFonts w:hint="eastAsia" w:ascii="宋体" w:hAnsi="宋体" w:eastAsia="宋体" w:cs="宋体"/>
          <w:spacing w:val="7"/>
          <w:position w:val="3"/>
          <w:sz w:val="23"/>
          <w:szCs w:val="23"/>
        </w:rPr>
        <w:t>。</w:t>
      </w:r>
    </w:p>
    <w:p>
      <w:pPr>
        <w:spacing w:before="75" w:line="376" w:lineRule="auto"/>
        <w:ind w:left="32" w:right="16" w:firstLine="487"/>
        <w:rPr>
          <w:rFonts w:hint="eastAsia" w:ascii="宋体" w:hAnsi="宋体" w:eastAsia="宋体" w:cs="宋体"/>
          <w:sz w:val="23"/>
          <w:szCs w:val="23"/>
        </w:rPr>
      </w:pPr>
      <w:r>
        <w:rPr>
          <w:rFonts w:hint="eastAsia" w:ascii="宋体" w:hAnsi="宋体" w:eastAsia="宋体" w:cs="宋体"/>
          <w:spacing w:val="12"/>
          <w:sz w:val="23"/>
          <w:szCs w:val="23"/>
        </w:rPr>
        <w:t>二</w:t>
      </w:r>
      <w:r>
        <w:rPr>
          <w:rFonts w:hint="eastAsia" w:ascii="宋体" w:hAnsi="宋体" w:eastAsia="宋体" w:cs="宋体"/>
          <w:spacing w:val="10"/>
          <w:sz w:val="23"/>
          <w:szCs w:val="23"/>
        </w:rPr>
        <w:t>、</w:t>
      </w:r>
      <w:r>
        <w:rPr>
          <w:rFonts w:hint="eastAsia" w:ascii="宋体" w:hAnsi="宋体" w:eastAsia="宋体" w:cs="宋体"/>
          <w:spacing w:val="6"/>
          <w:sz w:val="23"/>
          <w:szCs w:val="23"/>
        </w:rPr>
        <w:t>不向采购单位、集中采购机构和政府采购评审专家提供任何形式的商业</w:t>
      </w:r>
      <w:r>
        <w:rPr>
          <w:rFonts w:hint="eastAsia" w:ascii="宋体" w:hAnsi="宋体" w:eastAsia="宋体" w:cs="宋体"/>
          <w:sz w:val="23"/>
          <w:szCs w:val="23"/>
        </w:rPr>
        <w:t xml:space="preserve"> </w:t>
      </w:r>
      <w:r>
        <w:rPr>
          <w:rFonts w:hint="eastAsia" w:ascii="宋体" w:hAnsi="宋体" w:eastAsia="宋体" w:cs="宋体"/>
          <w:spacing w:val="12"/>
          <w:sz w:val="23"/>
          <w:szCs w:val="23"/>
        </w:rPr>
        <w:t>贿赂；对</w:t>
      </w:r>
      <w:r>
        <w:rPr>
          <w:rFonts w:hint="eastAsia" w:ascii="宋体" w:hAnsi="宋体" w:eastAsia="宋体" w:cs="宋体"/>
          <w:spacing w:val="7"/>
          <w:sz w:val="23"/>
          <w:szCs w:val="23"/>
        </w:rPr>
        <w:t>索</w:t>
      </w:r>
      <w:r>
        <w:rPr>
          <w:rFonts w:hint="eastAsia" w:ascii="宋体" w:hAnsi="宋体" w:eastAsia="宋体" w:cs="宋体"/>
          <w:spacing w:val="6"/>
          <w:sz w:val="23"/>
          <w:szCs w:val="23"/>
        </w:rPr>
        <w:t>取或接受商业贿赂的单位和个人，及时向财政部门或纪检监察机关举</w:t>
      </w:r>
      <w:r>
        <w:rPr>
          <w:rFonts w:hint="eastAsia" w:ascii="宋体" w:hAnsi="宋体" w:eastAsia="宋体" w:cs="宋体"/>
          <w:spacing w:val="-3"/>
          <w:sz w:val="23"/>
          <w:szCs w:val="23"/>
        </w:rPr>
        <w:t>报。</w:t>
      </w:r>
    </w:p>
    <w:p>
      <w:pPr>
        <w:spacing w:line="311" w:lineRule="exact"/>
        <w:ind w:left="519"/>
        <w:rPr>
          <w:rFonts w:hint="eastAsia" w:ascii="宋体" w:hAnsi="宋体" w:eastAsia="宋体" w:cs="宋体"/>
          <w:sz w:val="23"/>
          <w:szCs w:val="23"/>
        </w:rPr>
      </w:pPr>
      <w:r>
        <w:rPr>
          <w:rFonts w:hint="eastAsia" w:ascii="宋体" w:hAnsi="宋体" w:eastAsia="宋体" w:cs="宋体"/>
          <w:spacing w:val="16"/>
          <w:position w:val="1"/>
          <w:sz w:val="23"/>
          <w:szCs w:val="23"/>
        </w:rPr>
        <w:t>三、</w:t>
      </w:r>
      <w:r>
        <w:rPr>
          <w:rFonts w:hint="eastAsia" w:ascii="宋体" w:hAnsi="宋体" w:eastAsia="宋体" w:cs="宋体"/>
          <w:spacing w:val="9"/>
          <w:position w:val="1"/>
          <w:sz w:val="23"/>
          <w:szCs w:val="23"/>
        </w:rPr>
        <w:t>坚</w:t>
      </w:r>
      <w:r>
        <w:rPr>
          <w:rFonts w:hint="eastAsia" w:ascii="宋体" w:hAnsi="宋体" w:eastAsia="宋体" w:cs="宋体"/>
          <w:spacing w:val="8"/>
          <w:position w:val="1"/>
          <w:sz w:val="23"/>
          <w:szCs w:val="23"/>
        </w:rPr>
        <w:t>决做到不提供虚假资质文件和虚假材料谋取成交。</w:t>
      </w:r>
    </w:p>
    <w:p>
      <w:pPr>
        <w:spacing w:before="156" w:line="376" w:lineRule="auto"/>
        <w:ind w:left="34" w:right="16" w:firstLine="506"/>
        <w:rPr>
          <w:rFonts w:hint="eastAsia" w:ascii="宋体" w:hAnsi="宋体" w:eastAsia="宋体" w:cs="宋体"/>
          <w:sz w:val="23"/>
          <w:szCs w:val="23"/>
        </w:rPr>
      </w:pPr>
      <w:r>
        <w:rPr>
          <w:rFonts w:hint="eastAsia" w:ascii="宋体" w:hAnsi="宋体" w:eastAsia="宋体" w:cs="宋体"/>
          <w:spacing w:val="10"/>
          <w:sz w:val="23"/>
          <w:szCs w:val="23"/>
        </w:rPr>
        <w:t>四、不采</w:t>
      </w:r>
      <w:r>
        <w:rPr>
          <w:rFonts w:hint="eastAsia" w:ascii="宋体" w:hAnsi="宋体" w:eastAsia="宋体" w:cs="宋体"/>
          <w:spacing w:val="7"/>
          <w:sz w:val="23"/>
          <w:szCs w:val="23"/>
        </w:rPr>
        <w:t>取</w:t>
      </w:r>
      <w:r>
        <w:rPr>
          <w:rFonts w:hint="eastAsia" w:ascii="宋体" w:hAnsi="宋体" w:eastAsia="宋体" w:cs="宋体"/>
          <w:spacing w:val="5"/>
          <w:sz w:val="23"/>
          <w:szCs w:val="23"/>
        </w:rPr>
        <w:t>不正当手段诋毁、排挤其他供应商，与其他供应商保持公平的竞</w:t>
      </w:r>
      <w:r>
        <w:rPr>
          <w:rFonts w:hint="eastAsia" w:ascii="宋体" w:hAnsi="宋体" w:eastAsia="宋体" w:cs="宋体"/>
          <w:spacing w:val="3"/>
          <w:sz w:val="23"/>
          <w:szCs w:val="23"/>
        </w:rPr>
        <w:t>争关系。</w:t>
      </w:r>
    </w:p>
    <w:p>
      <w:pPr>
        <w:spacing w:before="1" w:line="375" w:lineRule="auto"/>
        <w:ind w:left="34" w:right="16" w:firstLine="481"/>
        <w:rPr>
          <w:rFonts w:hint="eastAsia" w:ascii="宋体" w:hAnsi="宋体" w:eastAsia="宋体" w:cs="宋体"/>
          <w:sz w:val="23"/>
          <w:szCs w:val="23"/>
        </w:rPr>
      </w:pPr>
      <w:r>
        <w:rPr>
          <w:rFonts w:hint="eastAsia" w:ascii="宋体" w:hAnsi="宋体" w:eastAsia="宋体" w:cs="宋体"/>
          <w:spacing w:val="12"/>
          <w:sz w:val="23"/>
          <w:szCs w:val="23"/>
        </w:rPr>
        <w:t>五、</w:t>
      </w:r>
      <w:r>
        <w:rPr>
          <w:rFonts w:hint="eastAsia" w:ascii="宋体" w:hAnsi="宋体" w:eastAsia="宋体" w:cs="宋体"/>
          <w:spacing w:val="7"/>
          <w:sz w:val="23"/>
          <w:szCs w:val="23"/>
        </w:rPr>
        <w:t>不</w:t>
      </w:r>
      <w:r>
        <w:rPr>
          <w:rFonts w:hint="eastAsia" w:ascii="宋体" w:hAnsi="宋体" w:eastAsia="宋体" w:cs="宋体"/>
          <w:spacing w:val="6"/>
          <w:sz w:val="23"/>
          <w:szCs w:val="23"/>
        </w:rPr>
        <w:t>与采购单位、集中采购机构和政府采购评审专家串通，自觉维护政府</w:t>
      </w:r>
      <w:r>
        <w:rPr>
          <w:rFonts w:hint="eastAsia" w:ascii="宋体" w:hAnsi="宋体" w:eastAsia="宋体" w:cs="宋体"/>
          <w:spacing w:val="14"/>
          <w:sz w:val="23"/>
          <w:szCs w:val="23"/>
        </w:rPr>
        <w:t>采</w:t>
      </w:r>
      <w:r>
        <w:rPr>
          <w:rFonts w:hint="eastAsia" w:ascii="宋体" w:hAnsi="宋体" w:eastAsia="宋体" w:cs="宋体"/>
          <w:spacing w:val="8"/>
          <w:sz w:val="23"/>
          <w:szCs w:val="23"/>
        </w:rPr>
        <w:t>购</w:t>
      </w:r>
      <w:r>
        <w:rPr>
          <w:rFonts w:hint="eastAsia" w:ascii="宋体" w:hAnsi="宋体" w:eastAsia="宋体" w:cs="宋体"/>
          <w:spacing w:val="7"/>
          <w:sz w:val="23"/>
          <w:szCs w:val="23"/>
        </w:rPr>
        <w:t>公平竞争的市场秩序。</w:t>
      </w:r>
    </w:p>
    <w:p>
      <w:pPr>
        <w:spacing w:before="2" w:line="375" w:lineRule="auto"/>
        <w:ind w:left="31" w:right="16" w:firstLine="482"/>
        <w:rPr>
          <w:rFonts w:hint="eastAsia" w:ascii="宋体" w:hAnsi="宋体" w:eastAsia="宋体" w:cs="宋体"/>
          <w:sz w:val="23"/>
          <w:szCs w:val="23"/>
        </w:rPr>
      </w:pPr>
      <w:r>
        <w:rPr>
          <w:rFonts w:hint="eastAsia" w:ascii="宋体" w:hAnsi="宋体" w:eastAsia="宋体" w:cs="宋体"/>
          <w:spacing w:val="12"/>
          <w:sz w:val="23"/>
          <w:szCs w:val="23"/>
        </w:rPr>
        <w:t>六、</w:t>
      </w:r>
      <w:r>
        <w:rPr>
          <w:rFonts w:hint="eastAsia" w:ascii="宋体" w:hAnsi="宋体" w:eastAsia="宋体" w:cs="宋体"/>
          <w:spacing w:val="9"/>
          <w:sz w:val="23"/>
          <w:szCs w:val="23"/>
        </w:rPr>
        <w:t>不</w:t>
      </w:r>
      <w:r>
        <w:rPr>
          <w:rFonts w:hint="eastAsia" w:ascii="宋体" w:hAnsi="宋体" w:eastAsia="宋体" w:cs="宋体"/>
          <w:spacing w:val="6"/>
          <w:sz w:val="23"/>
          <w:szCs w:val="23"/>
        </w:rPr>
        <w:t>与其他供应商串通采取围标、陪标等商业欺诈手段谋取成交，积极维</w:t>
      </w:r>
      <w:r>
        <w:rPr>
          <w:rFonts w:hint="eastAsia" w:ascii="宋体" w:hAnsi="宋体" w:eastAsia="宋体" w:cs="宋体"/>
          <w:spacing w:val="9"/>
          <w:sz w:val="23"/>
          <w:szCs w:val="23"/>
        </w:rPr>
        <w:t>护国家利益、社会公共利益和采购单位的合法权益</w:t>
      </w:r>
      <w:r>
        <w:rPr>
          <w:rFonts w:hint="eastAsia" w:ascii="宋体" w:hAnsi="宋体" w:eastAsia="宋体" w:cs="宋体"/>
          <w:spacing w:val="6"/>
          <w:sz w:val="23"/>
          <w:szCs w:val="23"/>
        </w:rPr>
        <w:t>。</w:t>
      </w:r>
    </w:p>
    <w:p>
      <w:pPr>
        <w:spacing w:before="2" w:line="375" w:lineRule="auto"/>
        <w:ind w:left="37" w:right="16" w:firstLine="480"/>
        <w:rPr>
          <w:rFonts w:hint="eastAsia" w:ascii="宋体" w:hAnsi="宋体" w:eastAsia="宋体" w:cs="宋体"/>
          <w:sz w:val="23"/>
          <w:szCs w:val="23"/>
        </w:rPr>
      </w:pPr>
      <w:r>
        <w:rPr>
          <w:rFonts w:hint="eastAsia" w:ascii="宋体" w:hAnsi="宋体" w:eastAsia="宋体" w:cs="宋体"/>
          <w:spacing w:val="12"/>
          <w:sz w:val="23"/>
          <w:szCs w:val="23"/>
        </w:rPr>
        <w:t>七、</w:t>
      </w:r>
      <w:r>
        <w:rPr>
          <w:rFonts w:hint="eastAsia" w:ascii="宋体" w:hAnsi="宋体" w:eastAsia="宋体" w:cs="宋体"/>
          <w:spacing w:val="6"/>
          <w:sz w:val="23"/>
          <w:szCs w:val="23"/>
        </w:rPr>
        <w:t>严格履行政府采购合同约定的责任和义务，保质保量地完成采购合同规</w:t>
      </w:r>
      <w:r>
        <w:rPr>
          <w:rFonts w:hint="eastAsia" w:ascii="宋体" w:hAnsi="宋体" w:eastAsia="宋体" w:cs="宋体"/>
          <w:spacing w:val="9"/>
          <w:sz w:val="23"/>
          <w:szCs w:val="23"/>
        </w:rPr>
        <w:t>定</w:t>
      </w:r>
      <w:r>
        <w:rPr>
          <w:rFonts w:hint="eastAsia" w:ascii="宋体" w:hAnsi="宋体" w:eastAsia="宋体" w:cs="宋体"/>
          <w:spacing w:val="8"/>
          <w:sz w:val="23"/>
          <w:szCs w:val="23"/>
        </w:rPr>
        <w:t>的任务，准确兑现售后服务承诺。</w:t>
      </w:r>
    </w:p>
    <w:p>
      <w:pPr>
        <w:spacing w:before="1" w:line="383" w:lineRule="auto"/>
        <w:ind w:left="37" w:right="16" w:firstLine="474"/>
        <w:rPr>
          <w:rFonts w:hint="eastAsia" w:ascii="宋体" w:hAnsi="宋体" w:eastAsia="宋体" w:cs="宋体"/>
          <w:sz w:val="23"/>
          <w:szCs w:val="23"/>
        </w:rPr>
      </w:pPr>
      <w:r>
        <w:rPr>
          <w:rFonts w:hint="eastAsia" w:ascii="宋体" w:hAnsi="宋体" w:eastAsia="宋体" w:cs="宋体"/>
          <w:spacing w:val="12"/>
          <w:sz w:val="23"/>
          <w:szCs w:val="23"/>
        </w:rPr>
        <w:t>八、自</w:t>
      </w:r>
      <w:r>
        <w:rPr>
          <w:rFonts w:hint="eastAsia" w:ascii="宋体" w:hAnsi="宋体" w:eastAsia="宋体" w:cs="宋体"/>
          <w:spacing w:val="6"/>
          <w:sz w:val="23"/>
          <w:szCs w:val="23"/>
        </w:rPr>
        <w:t>觉接受并积极配合财政部门和纪检监察机关依法实施的监督检查，如</w:t>
      </w:r>
      <w:r>
        <w:rPr>
          <w:rFonts w:hint="eastAsia" w:ascii="宋体" w:hAnsi="宋体" w:eastAsia="宋体" w:cs="宋体"/>
          <w:spacing w:val="11"/>
          <w:sz w:val="23"/>
          <w:szCs w:val="23"/>
        </w:rPr>
        <w:t>实</w:t>
      </w:r>
      <w:r>
        <w:rPr>
          <w:rFonts w:hint="eastAsia" w:ascii="宋体" w:hAnsi="宋体" w:eastAsia="宋体" w:cs="宋体"/>
          <w:spacing w:val="8"/>
          <w:sz w:val="23"/>
          <w:szCs w:val="23"/>
        </w:rPr>
        <w:t>反映情况，及时提供有关证明材料。</w:t>
      </w:r>
    </w:p>
    <w:p>
      <w:pPr>
        <w:spacing w:line="278" w:lineRule="auto"/>
        <w:rPr>
          <w:rFonts w:hint="eastAsia" w:ascii="宋体" w:hAnsi="宋体" w:eastAsia="宋体" w:cs="宋体"/>
          <w:sz w:val="21"/>
        </w:rPr>
      </w:pPr>
    </w:p>
    <w:p>
      <w:pPr>
        <w:spacing w:line="279" w:lineRule="auto"/>
        <w:rPr>
          <w:rFonts w:hint="eastAsia" w:ascii="宋体" w:hAnsi="宋体" w:eastAsia="宋体" w:cs="宋体"/>
          <w:sz w:val="21"/>
        </w:rPr>
      </w:pPr>
    </w:p>
    <w:p>
      <w:pPr>
        <w:spacing w:line="279" w:lineRule="auto"/>
        <w:rPr>
          <w:rFonts w:hint="eastAsia" w:ascii="宋体" w:hAnsi="宋体" w:eastAsia="宋体" w:cs="宋体"/>
          <w:sz w:val="21"/>
        </w:rPr>
      </w:pPr>
    </w:p>
    <w:p>
      <w:pPr>
        <w:spacing w:before="75" w:line="229" w:lineRule="auto"/>
        <w:ind w:left="4840"/>
        <w:rPr>
          <w:rFonts w:hint="eastAsia" w:ascii="宋体" w:hAnsi="宋体" w:eastAsia="宋体" w:cs="宋体"/>
          <w:sz w:val="23"/>
          <w:szCs w:val="23"/>
        </w:rPr>
      </w:pPr>
      <w:r>
        <w:rPr>
          <w:rFonts w:hint="eastAsia" w:ascii="宋体" w:hAnsi="宋体" w:eastAsia="宋体" w:cs="宋体"/>
          <w:spacing w:val="6"/>
          <w:sz w:val="23"/>
          <w:szCs w:val="23"/>
        </w:rPr>
        <w:t>响</w:t>
      </w:r>
      <w:r>
        <w:rPr>
          <w:rFonts w:hint="eastAsia" w:ascii="宋体" w:hAnsi="宋体" w:eastAsia="宋体" w:cs="宋体"/>
          <w:spacing w:val="5"/>
          <w:sz w:val="23"/>
          <w:szCs w:val="23"/>
        </w:rPr>
        <w:t>应单位全称：</w:t>
      </w:r>
    </w:p>
    <w:p>
      <w:pPr>
        <w:spacing w:line="286" w:lineRule="auto"/>
        <w:rPr>
          <w:rFonts w:hint="eastAsia" w:ascii="宋体" w:hAnsi="宋体" w:eastAsia="宋体" w:cs="宋体"/>
          <w:sz w:val="21"/>
        </w:rPr>
      </w:pPr>
    </w:p>
    <w:p>
      <w:pPr>
        <w:spacing w:line="286" w:lineRule="auto"/>
        <w:rPr>
          <w:rFonts w:hint="eastAsia" w:ascii="宋体" w:hAnsi="宋体" w:eastAsia="宋体" w:cs="宋体"/>
          <w:sz w:val="21"/>
        </w:rPr>
      </w:pPr>
    </w:p>
    <w:p>
      <w:pPr>
        <w:spacing w:before="75" w:line="229" w:lineRule="auto"/>
        <w:ind w:left="5797"/>
        <w:rPr>
          <w:rFonts w:hint="eastAsia" w:ascii="宋体" w:hAnsi="宋体" w:eastAsia="宋体" w:cs="宋体"/>
          <w:sz w:val="23"/>
          <w:szCs w:val="23"/>
        </w:rPr>
      </w:pPr>
      <w:r>
        <w:rPr>
          <w:rFonts w:hint="eastAsia" w:ascii="宋体" w:hAnsi="宋体" w:eastAsia="宋体" w:cs="宋体"/>
          <w:spacing w:val="24"/>
          <w:sz w:val="23"/>
          <w:szCs w:val="23"/>
        </w:rPr>
        <w:t>(</w:t>
      </w:r>
      <w:r>
        <w:rPr>
          <w:rFonts w:hint="eastAsia" w:ascii="宋体" w:hAnsi="宋体" w:eastAsia="宋体" w:cs="宋体"/>
          <w:spacing w:val="20"/>
          <w:sz w:val="23"/>
          <w:szCs w:val="23"/>
        </w:rPr>
        <w:t>加盖单位公章)</w:t>
      </w:r>
    </w:p>
    <w:p>
      <w:pPr>
        <w:spacing w:before="182" w:line="231" w:lineRule="auto"/>
        <w:jc w:val="right"/>
        <w:rPr>
          <w:rFonts w:hint="eastAsia" w:ascii="宋体" w:hAnsi="宋体" w:eastAsia="宋体" w:cs="宋体"/>
          <w:sz w:val="23"/>
          <w:szCs w:val="23"/>
        </w:rPr>
      </w:pPr>
      <w:r>
        <w:rPr>
          <w:rFonts w:hint="eastAsia" w:ascii="宋体" w:hAnsi="宋体" w:eastAsia="宋体" w:cs="宋体"/>
          <w:spacing w:val="1"/>
          <w:sz w:val="23"/>
          <w:szCs w:val="23"/>
        </w:rPr>
        <w:t xml:space="preserve">签署日期：       年     月    </w:t>
      </w:r>
      <w:r>
        <w:rPr>
          <w:rFonts w:hint="eastAsia" w:ascii="宋体" w:hAnsi="宋体" w:eastAsia="宋体" w:cs="宋体"/>
          <w:sz w:val="23"/>
          <w:szCs w:val="23"/>
        </w:rPr>
        <w:t xml:space="preserve"> 日</w:t>
      </w:r>
    </w:p>
    <w:p>
      <w:pPr>
        <w:rPr>
          <w:rFonts w:hint="eastAsia" w:ascii="宋体" w:hAnsi="宋体" w:eastAsia="宋体" w:cs="宋体"/>
        </w:rPr>
        <w:sectPr>
          <w:footerReference r:id="rId47" w:type="default"/>
          <w:pgSz w:w="11906" w:h="16839"/>
          <w:pgMar w:top="1401" w:right="1785" w:bottom="1168" w:left="1785" w:header="886" w:footer="954" w:gutter="0"/>
          <w:cols w:space="720" w:num="1"/>
        </w:sectPr>
      </w:pPr>
    </w:p>
    <w:p>
      <w:pPr>
        <w:spacing w:before="211" w:line="222" w:lineRule="auto"/>
        <w:ind w:left="2568"/>
        <w:rPr>
          <w:rFonts w:hint="eastAsia" w:ascii="宋体" w:hAnsi="宋体" w:eastAsia="宋体" w:cs="宋体"/>
          <w:sz w:val="28"/>
          <w:szCs w:val="28"/>
        </w:rPr>
      </w:pPr>
      <w:r>
        <w:rPr>
          <w:rFonts w:hint="eastAsia" w:ascii="宋体" w:hAnsi="宋体" w:eastAsia="宋体" w:cs="宋体"/>
          <w:spacing w:val="1"/>
          <w:sz w:val="23"/>
          <w:szCs w:val="23"/>
        </w:rPr>
        <w:t>十八、</w:t>
      </w:r>
      <w:r>
        <w:rPr>
          <w:rFonts w:hint="eastAsia" w:ascii="宋体" w:hAnsi="宋体" w:eastAsia="宋体" w:cs="宋体"/>
          <w:spacing w:val="1"/>
          <w:sz w:val="28"/>
          <w:szCs w:val="28"/>
        </w:rPr>
        <w:t>政府采购诚信</w:t>
      </w:r>
      <w:r>
        <w:rPr>
          <w:rFonts w:hint="eastAsia" w:ascii="宋体" w:hAnsi="宋体" w:eastAsia="宋体" w:cs="宋体"/>
          <w:sz w:val="28"/>
          <w:szCs w:val="28"/>
        </w:rPr>
        <w:t>承诺书</w:t>
      </w:r>
    </w:p>
    <w:p>
      <w:pPr>
        <w:spacing w:line="308" w:lineRule="auto"/>
        <w:rPr>
          <w:rFonts w:hint="eastAsia" w:ascii="宋体" w:hAnsi="宋体" w:eastAsia="宋体" w:cs="宋体"/>
          <w:sz w:val="21"/>
        </w:rPr>
      </w:pPr>
    </w:p>
    <w:p>
      <w:pPr>
        <w:spacing w:line="309" w:lineRule="auto"/>
        <w:rPr>
          <w:rFonts w:hint="eastAsia" w:ascii="宋体" w:hAnsi="宋体" w:eastAsia="宋体" w:cs="宋体"/>
          <w:sz w:val="21"/>
        </w:rPr>
      </w:pPr>
    </w:p>
    <w:p>
      <w:pPr>
        <w:tabs>
          <w:tab w:val="left" w:pos="272"/>
        </w:tabs>
        <w:spacing w:before="75" w:line="231" w:lineRule="auto"/>
        <w:ind w:left="16"/>
        <w:rPr>
          <w:rFonts w:hint="eastAsia" w:ascii="宋体" w:hAnsi="宋体" w:eastAsia="宋体" w:cs="宋体"/>
          <w:sz w:val="23"/>
          <w:szCs w:val="23"/>
        </w:rPr>
      </w:pPr>
      <w:r>
        <w:rPr>
          <w:rFonts w:hint="eastAsia" w:ascii="宋体" w:hAnsi="宋体" w:eastAsia="宋体" w:cs="宋体"/>
          <w:sz w:val="23"/>
          <w:szCs w:val="23"/>
          <w:u w:val="single" w:color="auto"/>
        </w:rPr>
        <w:tab/>
      </w:r>
      <w:r>
        <w:rPr>
          <w:rFonts w:hint="eastAsia" w:ascii="宋体" w:hAnsi="宋体" w:eastAsia="宋体" w:cs="宋体"/>
          <w:spacing w:val="1"/>
          <w:sz w:val="23"/>
          <w:szCs w:val="23"/>
          <w:u w:val="single" w:color="auto"/>
        </w:rPr>
        <w:t xml:space="preserve">(采购人)  </w:t>
      </w:r>
      <w:r>
        <w:rPr>
          <w:rFonts w:hint="eastAsia" w:ascii="宋体" w:hAnsi="宋体" w:eastAsia="宋体" w:cs="宋体"/>
          <w:spacing w:val="1"/>
          <w:sz w:val="23"/>
          <w:szCs w:val="23"/>
        </w:rPr>
        <w:t xml:space="preserve"> ，</w:t>
      </w:r>
      <w:r>
        <w:rPr>
          <w:rFonts w:hint="eastAsia" w:ascii="宋体" w:hAnsi="宋体" w:eastAsia="宋体" w:cs="宋体"/>
          <w:spacing w:val="1"/>
          <w:sz w:val="23"/>
          <w:szCs w:val="23"/>
          <w:u w:val="single" w:color="auto"/>
        </w:rPr>
        <w:t xml:space="preserve">  (采购代理机构)</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w:t>
      </w:r>
    </w:p>
    <w:p>
      <w:pPr>
        <w:spacing w:before="179" w:line="376" w:lineRule="auto"/>
        <w:ind w:left="31" w:right="76" w:firstLine="489"/>
        <w:rPr>
          <w:rFonts w:hint="eastAsia" w:ascii="宋体" w:hAnsi="宋体" w:eastAsia="宋体" w:cs="宋体"/>
          <w:sz w:val="23"/>
          <w:szCs w:val="23"/>
        </w:rPr>
      </w:pPr>
      <w:r>
        <w:rPr>
          <w:rFonts w:hint="eastAsia" w:ascii="宋体" w:hAnsi="宋体" w:eastAsia="宋体" w:cs="宋体"/>
          <w:spacing w:val="8"/>
          <w:sz w:val="23"/>
          <w:szCs w:val="23"/>
        </w:rPr>
        <w:t>我公</w:t>
      </w:r>
      <w:r>
        <w:rPr>
          <w:rFonts w:hint="eastAsia" w:ascii="宋体" w:hAnsi="宋体" w:eastAsia="宋体" w:cs="宋体"/>
          <w:spacing w:val="7"/>
          <w:sz w:val="23"/>
          <w:szCs w:val="23"/>
        </w:rPr>
        <w:t>司</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 xml:space="preserve"> (供应商名称)已详细阅读了</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项目(项</w:t>
      </w:r>
      <w:r>
        <w:rPr>
          <w:rFonts w:hint="eastAsia" w:ascii="宋体" w:hAnsi="宋体" w:eastAsia="宋体" w:cs="宋体"/>
          <w:spacing w:val="1"/>
          <w:sz w:val="23"/>
          <w:szCs w:val="23"/>
        </w:rPr>
        <w:t>目编号：</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采购文件，自愿参加本次报价，现就有关事项做出郑重承</w:t>
      </w:r>
      <w:r>
        <w:rPr>
          <w:rFonts w:hint="eastAsia" w:ascii="宋体" w:hAnsi="宋体" w:eastAsia="宋体" w:cs="宋体"/>
          <w:spacing w:val="5"/>
          <w:sz w:val="23"/>
          <w:szCs w:val="23"/>
        </w:rPr>
        <w:t>诺</w:t>
      </w:r>
      <w:r>
        <w:rPr>
          <w:rFonts w:hint="eastAsia" w:ascii="宋体" w:hAnsi="宋体" w:eastAsia="宋体" w:cs="宋体"/>
          <w:spacing w:val="3"/>
          <w:sz w:val="23"/>
          <w:szCs w:val="23"/>
        </w:rPr>
        <w:t>如下：</w:t>
      </w:r>
    </w:p>
    <w:p>
      <w:pPr>
        <w:spacing w:before="2" w:line="375" w:lineRule="auto"/>
        <w:ind w:left="34" w:firstLine="481"/>
        <w:rPr>
          <w:rFonts w:hint="eastAsia" w:ascii="宋体" w:hAnsi="宋体" w:eastAsia="宋体" w:cs="宋体"/>
          <w:sz w:val="23"/>
          <w:szCs w:val="23"/>
        </w:rPr>
      </w:pPr>
      <w:r>
        <w:rPr>
          <w:rFonts w:hint="eastAsia" w:ascii="宋体" w:hAnsi="宋体" w:eastAsia="宋体" w:cs="宋体"/>
          <w:spacing w:val="2"/>
          <w:sz w:val="23"/>
          <w:szCs w:val="23"/>
        </w:rPr>
        <w:t>一、诚信报价，材料真实。我公司保证所提供的全部材</w:t>
      </w:r>
      <w:r>
        <w:rPr>
          <w:rFonts w:hint="eastAsia" w:ascii="宋体" w:hAnsi="宋体" w:eastAsia="宋体" w:cs="宋体"/>
          <w:spacing w:val="1"/>
          <w:sz w:val="23"/>
          <w:szCs w:val="23"/>
        </w:rPr>
        <w:t>料、报价内容均真实、</w:t>
      </w:r>
      <w:r>
        <w:rPr>
          <w:rFonts w:hint="eastAsia" w:ascii="宋体" w:hAnsi="宋体" w:eastAsia="宋体" w:cs="宋体"/>
          <w:sz w:val="23"/>
          <w:szCs w:val="23"/>
        </w:rPr>
        <w:t xml:space="preserve"> </w:t>
      </w:r>
      <w:r>
        <w:rPr>
          <w:rFonts w:hint="eastAsia" w:ascii="宋体" w:hAnsi="宋体" w:eastAsia="宋体" w:cs="宋体"/>
          <w:spacing w:val="12"/>
          <w:sz w:val="23"/>
          <w:szCs w:val="23"/>
        </w:rPr>
        <w:t>合法、</w:t>
      </w:r>
      <w:r>
        <w:rPr>
          <w:rFonts w:hint="eastAsia" w:ascii="宋体" w:hAnsi="宋体" w:eastAsia="宋体" w:cs="宋体"/>
          <w:spacing w:val="11"/>
          <w:sz w:val="23"/>
          <w:szCs w:val="23"/>
        </w:rPr>
        <w:t>有</w:t>
      </w:r>
      <w:r>
        <w:rPr>
          <w:rFonts w:hint="eastAsia" w:ascii="宋体" w:hAnsi="宋体" w:eastAsia="宋体" w:cs="宋体"/>
          <w:spacing w:val="6"/>
          <w:sz w:val="23"/>
          <w:szCs w:val="23"/>
        </w:rPr>
        <w:t>效，保证不出借或者借用其他企业资质，不以他人名义报价，不弄虚作</w:t>
      </w:r>
      <w:r>
        <w:rPr>
          <w:rFonts w:hint="eastAsia" w:ascii="宋体" w:hAnsi="宋体" w:eastAsia="宋体" w:cs="宋体"/>
          <w:spacing w:val="-4"/>
          <w:sz w:val="23"/>
          <w:szCs w:val="23"/>
        </w:rPr>
        <w:t>假；</w:t>
      </w:r>
    </w:p>
    <w:p>
      <w:pPr>
        <w:spacing w:before="2" w:line="375" w:lineRule="auto"/>
        <w:ind w:left="33" w:right="76" w:firstLine="486"/>
        <w:rPr>
          <w:rFonts w:hint="eastAsia" w:ascii="宋体" w:hAnsi="宋体" w:eastAsia="宋体" w:cs="宋体"/>
          <w:sz w:val="23"/>
          <w:szCs w:val="23"/>
        </w:rPr>
      </w:pPr>
      <w:r>
        <w:rPr>
          <w:rFonts w:hint="eastAsia" w:ascii="宋体" w:hAnsi="宋体" w:eastAsia="宋体" w:cs="宋体"/>
          <w:spacing w:val="12"/>
          <w:sz w:val="23"/>
          <w:szCs w:val="23"/>
        </w:rPr>
        <w:t>二</w:t>
      </w:r>
      <w:r>
        <w:rPr>
          <w:rFonts w:hint="eastAsia" w:ascii="宋体" w:hAnsi="宋体" w:eastAsia="宋体" w:cs="宋体"/>
          <w:spacing w:val="10"/>
          <w:sz w:val="23"/>
          <w:szCs w:val="23"/>
        </w:rPr>
        <w:t>、</w:t>
      </w:r>
      <w:r>
        <w:rPr>
          <w:rFonts w:hint="eastAsia" w:ascii="宋体" w:hAnsi="宋体" w:eastAsia="宋体" w:cs="宋体"/>
          <w:spacing w:val="6"/>
          <w:sz w:val="23"/>
          <w:szCs w:val="23"/>
        </w:rPr>
        <w:t>遵纪守法，公平竞争。不与其他供应商相互串通、哄抬价格，不排挤其</w:t>
      </w:r>
      <w:r>
        <w:rPr>
          <w:rFonts w:hint="eastAsia" w:ascii="宋体" w:hAnsi="宋体" w:eastAsia="宋体" w:cs="宋体"/>
          <w:spacing w:val="12"/>
          <w:sz w:val="23"/>
          <w:szCs w:val="23"/>
        </w:rPr>
        <w:t>他供应商</w:t>
      </w:r>
      <w:r>
        <w:rPr>
          <w:rFonts w:hint="eastAsia" w:ascii="宋体" w:hAnsi="宋体" w:eastAsia="宋体" w:cs="宋体"/>
          <w:spacing w:val="6"/>
          <w:sz w:val="23"/>
          <w:szCs w:val="23"/>
        </w:rPr>
        <w:t>，不损害采购人的合法权益；不向评审小组、采购人提供利益以牟取成</w:t>
      </w:r>
      <w:r>
        <w:rPr>
          <w:rFonts w:hint="eastAsia" w:ascii="宋体" w:hAnsi="宋体" w:eastAsia="宋体" w:cs="宋体"/>
          <w:spacing w:val="-4"/>
          <w:sz w:val="23"/>
          <w:szCs w:val="23"/>
        </w:rPr>
        <w:t>交</w:t>
      </w:r>
      <w:r>
        <w:rPr>
          <w:rFonts w:hint="eastAsia" w:ascii="宋体" w:hAnsi="宋体" w:eastAsia="宋体" w:cs="宋体"/>
          <w:spacing w:val="-3"/>
          <w:sz w:val="23"/>
          <w:szCs w:val="23"/>
        </w:rPr>
        <w:t>。</w:t>
      </w:r>
    </w:p>
    <w:p>
      <w:pPr>
        <w:spacing w:before="2" w:line="375" w:lineRule="auto"/>
        <w:ind w:left="38" w:right="76" w:firstLine="480"/>
        <w:rPr>
          <w:rFonts w:hint="eastAsia" w:ascii="宋体" w:hAnsi="宋体" w:eastAsia="宋体" w:cs="宋体"/>
          <w:sz w:val="23"/>
          <w:szCs w:val="23"/>
        </w:rPr>
      </w:pPr>
      <w:r>
        <w:rPr>
          <w:rFonts w:hint="eastAsia" w:ascii="宋体" w:hAnsi="宋体" w:eastAsia="宋体" w:cs="宋体"/>
          <w:spacing w:val="12"/>
          <w:sz w:val="23"/>
          <w:szCs w:val="23"/>
        </w:rPr>
        <w:t>三</w:t>
      </w:r>
      <w:r>
        <w:rPr>
          <w:rFonts w:hint="eastAsia" w:ascii="宋体" w:hAnsi="宋体" w:eastAsia="宋体" w:cs="宋体"/>
          <w:spacing w:val="11"/>
          <w:sz w:val="23"/>
          <w:szCs w:val="23"/>
        </w:rPr>
        <w:t>、</w:t>
      </w:r>
      <w:r>
        <w:rPr>
          <w:rFonts w:hint="eastAsia" w:ascii="宋体" w:hAnsi="宋体" w:eastAsia="宋体" w:cs="宋体"/>
          <w:spacing w:val="6"/>
          <w:sz w:val="23"/>
          <w:szCs w:val="23"/>
        </w:rPr>
        <w:t>若成交后，将按照规定及时与采购人签订政府采购合同，不与采购人订</w:t>
      </w:r>
      <w:r>
        <w:rPr>
          <w:rFonts w:hint="eastAsia" w:ascii="宋体" w:hAnsi="宋体" w:eastAsia="宋体" w:cs="宋体"/>
          <w:spacing w:val="12"/>
          <w:sz w:val="23"/>
          <w:szCs w:val="23"/>
        </w:rPr>
        <w:t>立有悖</w:t>
      </w:r>
      <w:r>
        <w:rPr>
          <w:rFonts w:hint="eastAsia" w:ascii="宋体" w:hAnsi="宋体" w:eastAsia="宋体" w:cs="宋体"/>
          <w:spacing w:val="8"/>
          <w:sz w:val="23"/>
          <w:szCs w:val="23"/>
        </w:rPr>
        <w:t>于</w:t>
      </w:r>
      <w:r>
        <w:rPr>
          <w:rFonts w:hint="eastAsia" w:ascii="宋体" w:hAnsi="宋体" w:eastAsia="宋体" w:cs="宋体"/>
          <w:spacing w:val="6"/>
          <w:sz w:val="23"/>
          <w:szCs w:val="23"/>
        </w:rPr>
        <w:t>采购结果的合同或协议；严格履行政府采购合同，不降低合同约定的产</w:t>
      </w:r>
      <w:r>
        <w:rPr>
          <w:rFonts w:hint="eastAsia" w:ascii="宋体" w:hAnsi="宋体" w:eastAsia="宋体" w:cs="宋体"/>
          <w:spacing w:val="10"/>
          <w:sz w:val="23"/>
          <w:szCs w:val="23"/>
        </w:rPr>
        <w:t>品</w:t>
      </w:r>
      <w:r>
        <w:rPr>
          <w:rFonts w:hint="eastAsia" w:ascii="宋体" w:hAnsi="宋体" w:eastAsia="宋体" w:cs="宋体"/>
          <w:spacing w:val="8"/>
          <w:sz w:val="23"/>
          <w:szCs w:val="23"/>
        </w:rPr>
        <w:t>质</w:t>
      </w:r>
      <w:r>
        <w:rPr>
          <w:rFonts w:hint="eastAsia" w:ascii="宋体" w:hAnsi="宋体" w:eastAsia="宋体" w:cs="宋体"/>
          <w:spacing w:val="5"/>
          <w:sz w:val="23"/>
          <w:szCs w:val="23"/>
        </w:rPr>
        <w:t>量和服务，不擅自变更、 中止、终止合同，或者拒绝履行合同义务；</w:t>
      </w:r>
    </w:p>
    <w:p>
      <w:pPr>
        <w:spacing w:before="3" w:line="380" w:lineRule="auto"/>
        <w:ind w:left="33" w:right="76" w:firstLine="479"/>
        <w:rPr>
          <w:rFonts w:hint="eastAsia" w:ascii="宋体" w:hAnsi="宋体" w:eastAsia="宋体" w:cs="宋体"/>
          <w:sz w:val="23"/>
          <w:szCs w:val="23"/>
        </w:rPr>
      </w:pPr>
      <w:r>
        <w:rPr>
          <w:rFonts w:hint="eastAsia" w:ascii="宋体" w:hAnsi="宋体" w:eastAsia="宋体" w:cs="宋体"/>
          <w:spacing w:val="12"/>
          <w:sz w:val="23"/>
          <w:szCs w:val="23"/>
        </w:rPr>
        <w:t>若有</w:t>
      </w:r>
      <w:r>
        <w:rPr>
          <w:rFonts w:hint="eastAsia" w:ascii="宋体" w:hAnsi="宋体" w:eastAsia="宋体" w:cs="宋体"/>
          <w:spacing w:val="11"/>
          <w:sz w:val="23"/>
          <w:szCs w:val="23"/>
        </w:rPr>
        <w:t>违</w:t>
      </w:r>
      <w:r>
        <w:rPr>
          <w:rFonts w:hint="eastAsia" w:ascii="宋体" w:hAnsi="宋体" w:eastAsia="宋体" w:cs="宋体"/>
          <w:spacing w:val="6"/>
          <w:sz w:val="23"/>
          <w:szCs w:val="23"/>
        </w:rPr>
        <w:t>反以上承诺内容的行为，我公司自愿接受取消报价资格、记入信用档案</w:t>
      </w:r>
      <w:r>
        <w:rPr>
          <w:rFonts w:hint="eastAsia" w:ascii="宋体" w:hAnsi="宋体" w:eastAsia="宋体" w:cs="宋体"/>
          <w:spacing w:val="3"/>
          <w:sz w:val="23"/>
          <w:szCs w:val="23"/>
        </w:rPr>
        <w:t>、媒体通报、1-3年内禁止参与政府采购等处罚；如已成交的，自动放弃成交</w:t>
      </w:r>
      <w:r>
        <w:rPr>
          <w:rFonts w:hint="eastAsia" w:ascii="宋体" w:hAnsi="宋体" w:eastAsia="宋体" w:cs="宋体"/>
          <w:sz w:val="23"/>
          <w:szCs w:val="23"/>
        </w:rPr>
        <w:t xml:space="preserve"> </w:t>
      </w:r>
      <w:r>
        <w:rPr>
          <w:rFonts w:hint="eastAsia" w:ascii="宋体" w:hAnsi="宋体" w:eastAsia="宋体" w:cs="宋体"/>
          <w:spacing w:val="14"/>
          <w:sz w:val="23"/>
          <w:szCs w:val="23"/>
        </w:rPr>
        <w:t>资</w:t>
      </w:r>
      <w:r>
        <w:rPr>
          <w:rFonts w:hint="eastAsia" w:ascii="宋体" w:hAnsi="宋体" w:eastAsia="宋体" w:cs="宋体"/>
          <w:spacing w:val="9"/>
          <w:sz w:val="23"/>
          <w:szCs w:val="23"/>
        </w:rPr>
        <w:t>格，并承担全部法律责任；给采购人造成损失的，依法承担赔偿责任。</w:t>
      </w: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2"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line="253" w:lineRule="auto"/>
        <w:rPr>
          <w:rFonts w:hint="eastAsia" w:ascii="宋体" w:hAnsi="宋体" w:eastAsia="宋体" w:cs="宋体"/>
          <w:sz w:val="21"/>
        </w:rPr>
      </w:pPr>
    </w:p>
    <w:p>
      <w:pPr>
        <w:spacing w:before="75" w:line="229" w:lineRule="auto"/>
        <w:ind w:left="4602"/>
        <w:rPr>
          <w:rFonts w:hint="eastAsia" w:ascii="宋体" w:hAnsi="宋体" w:eastAsia="宋体" w:cs="宋体"/>
          <w:sz w:val="23"/>
          <w:szCs w:val="23"/>
        </w:rPr>
      </w:pPr>
      <w:r>
        <w:rPr>
          <w:rFonts w:hint="eastAsia" w:ascii="宋体" w:hAnsi="宋体" w:eastAsia="宋体" w:cs="宋体"/>
          <w:spacing w:val="12"/>
          <w:sz w:val="23"/>
          <w:szCs w:val="23"/>
        </w:rPr>
        <w:t>供</w:t>
      </w:r>
      <w:r>
        <w:rPr>
          <w:rFonts w:hint="eastAsia" w:ascii="宋体" w:hAnsi="宋体" w:eastAsia="宋体" w:cs="宋体"/>
          <w:spacing w:val="7"/>
          <w:sz w:val="23"/>
          <w:szCs w:val="23"/>
        </w:rPr>
        <w:t>应</w:t>
      </w:r>
      <w:r>
        <w:rPr>
          <w:rFonts w:hint="eastAsia" w:ascii="宋体" w:hAnsi="宋体" w:eastAsia="宋体" w:cs="宋体"/>
          <w:spacing w:val="6"/>
          <w:sz w:val="23"/>
          <w:szCs w:val="23"/>
        </w:rPr>
        <w:t>商名称(盖公章)：</w:t>
      </w:r>
    </w:p>
    <w:p>
      <w:pPr>
        <w:spacing w:before="184" w:line="383" w:lineRule="auto"/>
        <w:ind w:left="5086" w:right="1467" w:hanging="477"/>
        <w:rPr>
          <w:rFonts w:hint="eastAsia" w:ascii="宋体" w:hAnsi="宋体" w:eastAsia="宋体" w:cs="宋体"/>
          <w:sz w:val="23"/>
          <w:szCs w:val="23"/>
        </w:rPr>
      </w:pPr>
      <w:r>
        <w:rPr>
          <w:rFonts w:hint="eastAsia" w:ascii="宋体" w:hAnsi="宋体" w:eastAsia="宋体" w:cs="宋体"/>
          <w:spacing w:val="2"/>
          <w:sz w:val="23"/>
          <w:szCs w:val="23"/>
        </w:rPr>
        <w:t>法定代表人</w:t>
      </w:r>
      <w:r>
        <w:rPr>
          <w:rFonts w:hint="eastAsia" w:ascii="宋体" w:hAnsi="宋体" w:eastAsia="宋体" w:cs="宋体"/>
          <w:spacing w:val="1"/>
          <w:sz w:val="23"/>
          <w:szCs w:val="23"/>
        </w:rPr>
        <w:t xml:space="preserve"> (签字) ：</w:t>
      </w:r>
      <w:r>
        <w:rPr>
          <w:rFonts w:hint="eastAsia" w:ascii="宋体" w:hAnsi="宋体" w:eastAsia="宋体" w:cs="宋体"/>
          <w:sz w:val="23"/>
          <w:szCs w:val="23"/>
        </w:rPr>
        <w:t xml:space="preserve"> </w:t>
      </w:r>
      <w:r>
        <w:rPr>
          <w:rFonts w:hint="eastAsia" w:ascii="宋体" w:hAnsi="宋体" w:eastAsia="宋体" w:cs="宋体"/>
          <w:spacing w:val="15"/>
          <w:sz w:val="23"/>
          <w:szCs w:val="23"/>
        </w:rPr>
        <w:t>年</w:t>
      </w:r>
      <w:r>
        <w:rPr>
          <w:rFonts w:hint="eastAsia" w:ascii="宋体" w:hAnsi="宋体" w:eastAsia="宋体" w:cs="宋体"/>
          <w:spacing w:val="10"/>
          <w:sz w:val="23"/>
          <w:szCs w:val="23"/>
        </w:rPr>
        <w:t xml:space="preserve">   月   日</w:t>
      </w:r>
    </w:p>
    <w:p>
      <w:pPr>
        <w:rPr>
          <w:rFonts w:hint="eastAsia" w:ascii="宋体" w:hAnsi="宋体" w:eastAsia="宋体" w:cs="宋体"/>
        </w:rPr>
        <w:sectPr>
          <w:headerReference r:id="rId48" w:type="default"/>
          <w:footerReference r:id="rId49" w:type="default"/>
          <w:pgSz w:w="11906" w:h="16839"/>
          <w:pgMar w:top="1401" w:right="1725" w:bottom="1240" w:left="1785" w:header="886" w:footer="1015" w:gutter="0"/>
          <w:cols w:space="720" w:num="1"/>
        </w:sectPr>
      </w:pPr>
    </w:p>
    <w:p>
      <w:pPr>
        <w:spacing w:before="211" w:line="223" w:lineRule="auto"/>
        <w:ind w:left="2354"/>
        <w:rPr>
          <w:rFonts w:hint="eastAsia" w:ascii="宋体" w:hAnsi="宋体" w:eastAsia="宋体" w:cs="宋体"/>
          <w:sz w:val="28"/>
          <w:szCs w:val="28"/>
        </w:rPr>
      </w:pPr>
      <w:r>
        <w:rPr>
          <w:rFonts w:hint="eastAsia" w:ascii="宋体" w:hAnsi="宋体" w:eastAsia="宋体" w:cs="宋体"/>
          <w:spacing w:val="-2"/>
          <w:sz w:val="28"/>
          <w:szCs w:val="28"/>
        </w:rPr>
        <w:t>十九、中小企业声明函</w:t>
      </w:r>
      <w:r>
        <w:rPr>
          <w:rFonts w:hint="eastAsia" w:ascii="宋体" w:hAnsi="宋体" w:eastAsia="宋体" w:cs="宋体"/>
          <w:spacing w:val="-1"/>
          <w:sz w:val="28"/>
          <w:szCs w:val="28"/>
        </w:rPr>
        <w:t>(</w:t>
      </w:r>
      <w:r>
        <w:rPr>
          <w:rFonts w:hint="eastAsia" w:ascii="宋体" w:hAnsi="宋体" w:eastAsia="宋体" w:cs="宋体"/>
          <w:spacing w:val="-1"/>
          <w:sz w:val="28"/>
          <w:szCs w:val="28"/>
          <w:lang w:eastAsia="zh-CN"/>
        </w:rPr>
        <w:t>必须填报</w:t>
      </w:r>
      <w:r>
        <w:rPr>
          <w:rFonts w:hint="eastAsia" w:ascii="宋体" w:hAnsi="宋体" w:eastAsia="宋体" w:cs="宋体"/>
          <w:spacing w:val="-1"/>
          <w:sz w:val="28"/>
          <w:szCs w:val="28"/>
        </w:rPr>
        <w:t>)</w:t>
      </w:r>
      <w:r>
        <w:rPr>
          <w:rFonts w:hint="eastAsia" w:ascii="宋体" w:hAnsi="宋体" w:eastAsia="宋体" w:cs="宋体"/>
          <w:spacing w:val="-2"/>
          <w:sz w:val="28"/>
          <w:szCs w:val="28"/>
        </w:rPr>
        <w:t xml:space="preserve"> </w:t>
      </w:r>
    </w:p>
    <w:p>
      <w:pPr>
        <w:spacing w:before="270" w:line="231" w:lineRule="auto"/>
        <w:ind w:left="2626"/>
        <w:rPr>
          <w:rFonts w:hint="eastAsia" w:ascii="宋体" w:hAnsi="宋体" w:eastAsia="宋体" w:cs="宋体"/>
          <w:sz w:val="23"/>
          <w:szCs w:val="23"/>
        </w:rPr>
      </w:pPr>
    </w:p>
    <w:p>
      <w:pPr>
        <w:tabs>
          <w:tab w:val="left" w:pos="151"/>
        </w:tabs>
        <w:spacing w:before="219" w:line="376" w:lineRule="auto"/>
        <w:ind w:left="33" w:right="15" w:firstLine="480"/>
        <w:rPr>
          <w:rFonts w:hint="eastAsia" w:ascii="宋体" w:hAnsi="宋体" w:eastAsia="宋体" w:cs="宋体"/>
          <w:sz w:val="23"/>
          <w:szCs w:val="23"/>
        </w:rPr>
      </w:pPr>
      <w:r>
        <w:rPr>
          <w:rFonts w:hint="eastAsia" w:ascii="宋体" w:hAnsi="宋体" w:eastAsia="宋体" w:cs="宋体"/>
          <w:spacing w:val="16"/>
          <w:sz w:val="23"/>
          <w:szCs w:val="23"/>
        </w:rPr>
        <w:t>本公</w:t>
      </w:r>
      <w:r>
        <w:rPr>
          <w:rFonts w:hint="eastAsia" w:ascii="宋体" w:hAnsi="宋体" w:eastAsia="宋体" w:cs="宋体"/>
          <w:spacing w:val="10"/>
          <w:sz w:val="23"/>
          <w:szCs w:val="23"/>
        </w:rPr>
        <w:t>司</w:t>
      </w:r>
      <w:r>
        <w:rPr>
          <w:rFonts w:hint="eastAsia" w:ascii="宋体" w:hAnsi="宋体" w:eastAsia="宋体" w:cs="宋体"/>
          <w:spacing w:val="8"/>
          <w:sz w:val="23"/>
          <w:szCs w:val="23"/>
        </w:rPr>
        <w:t>(联合体) 郑重声明，根据《政府采购促进中小企业发展管理办法》</w:t>
      </w:r>
      <w:r>
        <w:rPr>
          <w:rFonts w:hint="eastAsia" w:ascii="宋体" w:hAnsi="宋体" w:eastAsia="宋体" w:cs="宋体"/>
          <w:sz w:val="23"/>
          <w:szCs w:val="23"/>
        </w:rPr>
        <w:t xml:space="preserve"> </w:t>
      </w:r>
      <w:r>
        <w:rPr>
          <w:rFonts w:hint="eastAsia" w:ascii="宋体" w:hAnsi="宋体" w:eastAsia="宋体" w:cs="宋体"/>
          <w:sz w:val="23"/>
          <w:szCs w:val="23"/>
        </w:rPr>
        <w:tab/>
      </w:r>
      <w:r>
        <w:rPr>
          <w:rFonts w:hint="eastAsia" w:ascii="宋体" w:hAnsi="宋体" w:eastAsia="宋体" w:cs="宋体"/>
          <w:spacing w:val="-8"/>
          <w:sz w:val="23"/>
          <w:szCs w:val="23"/>
        </w:rPr>
        <w:t>(财库﹝20</w:t>
      </w:r>
      <w:r>
        <w:rPr>
          <w:rFonts w:hint="eastAsia" w:ascii="宋体" w:hAnsi="宋体" w:eastAsia="宋体" w:cs="宋体"/>
          <w:spacing w:val="-5"/>
          <w:sz w:val="23"/>
          <w:szCs w:val="23"/>
        </w:rPr>
        <w:t>2</w:t>
      </w:r>
      <w:r>
        <w:rPr>
          <w:rFonts w:hint="eastAsia" w:ascii="宋体" w:hAnsi="宋体" w:eastAsia="宋体" w:cs="宋体"/>
          <w:spacing w:val="-4"/>
          <w:sz w:val="23"/>
          <w:szCs w:val="23"/>
        </w:rPr>
        <w:t>0﹞ 46 号) 的规定，本公司  (联合体) 参加 (单位名称) 的 (项目</w:t>
      </w:r>
      <w:r>
        <w:rPr>
          <w:rFonts w:hint="eastAsia" w:ascii="宋体" w:hAnsi="宋体" w:eastAsia="宋体" w:cs="宋体"/>
          <w:sz w:val="23"/>
          <w:szCs w:val="23"/>
        </w:rPr>
        <w:t xml:space="preserve"> </w:t>
      </w:r>
      <w:r>
        <w:rPr>
          <w:rFonts w:hint="eastAsia" w:ascii="宋体" w:hAnsi="宋体" w:eastAsia="宋体" w:cs="宋体"/>
          <w:spacing w:val="12"/>
          <w:sz w:val="23"/>
          <w:szCs w:val="23"/>
        </w:rPr>
        <w:t>名称</w:t>
      </w:r>
      <w:r>
        <w:rPr>
          <w:rFonts w:hint="eastAsia" w:ascii="宋体" w:hAnsi="宋体" w:eastAsia="宋体" w:cs="宋体"/>
          <w:spacing w:val="6"/>
          <w:sz w:val="23"/>
          <w:szCs w:val="23"/>
        </w:rPr>
        <w:t>)采购活动，工程的施工单位全部为符合政策要求的中小企业 (或者：服务</w:t>
      </w:r>
      <w:r>
        <w:rPr>
          <w:rFonts w:hint="eastAsia" w:ascii="宋体" w:hAnsi="宋体" w:eastAsia="宋体" w:cs="宋体"/>
          <w:sz w:val="23"/>
          <w:szCs w:val="23"/>
        </w:rPr>
        <w:t xml:space="preserve"> </w:t>
      </w:r>
      <w:r>
        <w:rPr>
          <w:rFonts w:hint="eastAsia" w:ascii="宋体" w:hAnsi="宋体" w:eastAsia="宋体" w:cs="宋体"/>
          <w:spacing w:val="12"/>
          <w:sz w:val="23"/>
          <w:szCs w:val="23"/>
        </w:rPr>
        <w:t>全部</w:t>
      </w:r>
      <w:r>
        <w:rPr>
          <w:rFonts w:hint="eastAsia" w:ascii="宋体" w:hAnsi="宋体" w:eastAsia="宋体" w:cs="宋体"/>
          <w:spacing w:val="6"/>
          <w:sz w:val="23"/>
          <w:szCs w:val="23"/>
        </w:rPr>
        <w:t>由符合政策要求的中小企业承接) 。相关企业 (含联合体中的中小企业、签</w:t>
      </w:r>
      <w:r>
        <w:rPr>
          <w:rFonts w:hint="eastAsia" w:ascii="宋体" w:hAnsi="宋体" w:eastAsia="宋体" w:cs="宋体"/>
          <w:spacing w:val="15"/>
          <w:sz w:val="23"/>
          <w:szCs w:val="23"/>
        </w:rPr>
        <w:t>订</w:t>
      </w:r>
      <w:r>
        <w:rPr>
          <w:rFonts w:hint="eastAsia" w:ascii="宋体" w:hAnsi="宋体" w:eastAsia="宋体" w:cs="宋体"/>
          <w:spacing w:val="8"/>
          <w:sz w:val="23"/>
          <w:szCs w:val="23"/>
        </w:rPr>
        <w:t>分包意向协议的中小企业) 的具体情况如下：</w:t>
      </w:r>
    </w:p>
    <w:p>
      <w:pPr>
        <w:spacing w:before="2" w:line="375" w:lineRule="auto"/>
        <w:ind w:left="33" w:firstLine="489"/>
        <w:rPr>
          <w:rFonts w:hint="eastAsia" w:ascii="宋体" w:hAnsi="宋体" w:eastAsia="宋体" w:cs="宋体"/>
          <w:sz w:val="23"/>
          <w:szCs w:val="23"/>
        </w:rPr>
      </w:pPr>
      <w:r>
        <w:rPr>
          <w:rFonts w:hint="eastAsia" w:ascii="宋体" w:hAnsi="宋体" w:eastAsia="宋体" w:cs="宋体"/>
          <w:spacing w:val="8"/>
          <w:sz w:val="23"/>
          <w:szCs w:val="23"/>
        </w:rPr>
        <w:t xml:space="preserve">1. </w:t>
      </w:r>
      <w:r>
        <w:rPr>
          <w:rFonts w:hint="eastAsia" w:ascii="宋体" w:hAnsi="宋体" w:eastAsia="宋体" w:cs="宋体"/>
          <w:spacing w:val="8"/>
          <w:sz w:val="23"/>
          <w:szCs w:val="23"/>
          <w:u w:val="single"/>
        </w:rPr>
        <w:t>(标的名</w:t>
      </w:r>
      <w:r>
        <w:rPr>
          <w:rFonts w:hint="eastAsia" w:ascii="宋体" w:hAnsi="宋体" w:eastAsia="宋体" w:cs="宋体"/>
          <w:spacing w:val="5"/>
          <w:sz w:val="23"/>
          <w:szCs w:val="23"/>
          <w:u w:val="single"/>
        </w:rPr>
        <w:t>称</w:t>
      </w:r>
      <w:r>
        <w:rPr>
          <w:rFonts w:hint="eastAsia" w:ascii="宋体" w:hAnsi="宋体" w:eastAsia="宋体" w:cs="宋体"/>
          <w:spacing w:val="4"/>
          <w:sz w:val="23"/>
          <w:szCs w:val="23"/>
          <w:u w:val="single"/>
        </w:rPr>
        <w:t xml:space="preserve">) </w:t>
      </w:r>
      <w:r>
        <w:rPr>
          <w:rFonts w:hint="eastAsia" w:ascii="宋体" w:hAnsi="宋体" w:eastAsia="宋体" w:cs="宋体"/>
          <w:spacing w:val="4"/>
          <w:sz w:val="23"/>
          <w:szCs w:val="23"/>
        </w:rPr>
        <w:t>，属于</w:t>
      </w:r>
      <w:r>
        <w:rPr>
          <w:rFonts w:hint="eastAsia" w:ascii="宋体" w:hAnsi="宋体" w:eastAsia="宋体" w:cs="宋体"/>
          <w:spacing w:val="4"/>
          <w:sz w:val="23"/>
          <w:szCs w:val="23"/>
          <w:u w:val="single" w:color="auto"/>
        </w:rPr>
        <w:t xml:space="preserve"> (采购文件中明确的所属行业) 行业</w:t>
      </w:r>
      <w:r>
        <w:rPr>
          <w:rFonts w:hint="eastAsia" w:ascii="宋体" w:hAnsi="宋体" w:eastAsia="宋体" w:cs="宋体"/>
          <w:spacing w:val="4"/>
          <w:sz w:val="23"/>
          <w:szCs w:val="23"/>
        </w:rPr>
        <w:t>；承建 (承接)</w:t>
      </w:r>
      <w:r>
        <w:rPr>
          <w:rFonts w:hint="eastAsia" w:ascii="宋体" w:hAnsi="宋体" w:eastAsia="宋体" w:cs="宋体"/>
          <w:sz w:val="23"/>
          <w:szCs w:val="23"/>
        </w:rPr>
        <w:t xml:space="preserve"> </w:t>
      </w:r>
      <w:r>
        <w:rPr>
          <w:rFonts w:hint="eastAsia" w:ascii="宋体" w:hAnsi="宋体" w:eastAsia="宋体" w:cs="宋体"/>
          <w:spacing w:val="1"/>
          <w:sz w:val="23"/>
          <w:szCs w:val="23"/>
        </w:rPr>
        <w:t>企业为</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(企业名称) </w:t>
      </w:r>
      <w:r>
        <w:rPr>
          <w:rFonts w:hint="eastAsia" w:ascii="宋体" w:hAnsi="宋体" w:eastAsia="宋体" w:cs="宋体"/>
          <w:sz w:val="23"/>
          <w:szCs w:val="23"/>
        </w:rPr>
        <w:t>，从业人员</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人，营业收入为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万元，资产总额为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万</w:t>
      </w:r>
      <w:r>
        <w:rPr>
          <w:rFonts w:hint="eastAsia" w:ascii="宋体" w:hAnsi="宋体" w:eastAsia="宋体" w:cs="宋体"/>
          <w:spacing w:val="3"/>
          <w:sz w:val="23"/>
          <w:szCs w:val="23"/>
        </w:rPr>
        <w:t>元，属于</w:t>
      </w:r>
      <w:r>
        <w:rPr>
          <w:rFonts w:hint="eastAsia" w:ascii="宋体" w:hAnsi="宋体" w:eastAsia="宋体" w:cs="宋体"/>
          <w:spacing w:val="3"/>
          <w:sz w:val="23"/>
          <w:szCs w:val="23"/>
          <w:u w:val="single" w:color="auto"/>
        </w:rPr>
        <w:t xml:space="preserve"> (中型企业、小型企业、微型企业) </w:t>
      </w:r>
      <w:r>
        <w:rPr>
          <w:rFonts w:hint="eastAsia" w:ascii="宋体" w:hAnsi="宋体" w:eastAsia="宋体" w:cs="宋体"/>
          <w:sz w:val="23"/>
          <w:szCs w:val="23"/>
        </w:rPr>
        <w:t>；</w:t>
      </w:r>
    </w:p>
    <w:p>
      <w:pPr>
        <w:spacing w:before="2" w:line="375" w:lineRule="auto"/>
        <w:ind w:left="33" w:firstLine="474"/>
        <w:rPr>
          <w:rFonts w:hint="eastAsia" w:ascii="宋体" w:hAnsi="宋体" w:eastAsia="宋体" w:cs="宋体"/>
          <w:sz w:val="23"/>
          <w:szCs w:val="23"/>
        </w:rPr>
      </w:pPr>
      <w:r>
        <w:rPr>
          <w:rFonts w:hint="eastAsia" w:ascii="宋体" w:hAnsi="宋体" w:eastAsia="宋体" w:cs="宋体"/>
          <w:spacing w:val="4"/>
          <w:sz w:val="23"/>
          <w:szCs w:val="23"/>
        </w:rPr>
        <w:t>2.</w:t>
      </w:r>
      <w:r>
        <w:rPr>
          <w:rFonts w:hint="eastAsia" w:ascii="宋体" w:hAnsi="宋体" w:eastAsia="宋体" w:cs="宋体"/>
          <w:spacing w:val="3"/>
          <w:sz w:val="23"/>
          <w:szCs w:val="23"/>
          <w:u w:val="single" w:color="auto"/>
        </w:rPr>
        <w:t xml:space="preserve"> </w:t>
      </w:r>
      <w:r>
        <w:rPr>
          <w:rFonts w:hint="eastAsia" w:ascii="宋体" w:hAnsi="宋体" w:eastAsia="宋体" w:cs="宋体"/>
          <w:spacing w:val="2"/>
          <w:sz w:val="23"/>
          <w:szCs w:val="23"/>
          <w:u w:val="single" w:color="auto"/>
        </w:rPr>
        <w:t xml:space="preserve">(标的名称) </w:t>
      </w:r>
      <w:r>
        <w:rPr>
          <w:rFonts w:hint="eastAsia" w:ascii="宋体" w:hAnsi="宋体" w:eastAsia="宋体" w:cs="宋体"/>
          <w:spacing w:val="2"/>
          <w:sz w:val="23"/>
          <w:szCs w:val="23"/>
        </w:rPr>
        <w:t xml:space="preserve"> ，属于</w:t>
      </w:r>
      <w:r>
        <w:rPr>
          <w:rFonts w:hint="eastAsia" w:ascii="宋体" w:hAnsi="宋体" w:eastAsia="宋体" w:cs="宋体"/>
          <w:spacing w:val="2"/>
          <w:sz w:val="23"/>
          <w:szCs w:val="23"/>
          <w:u w:val="single" w:color="auto"/>
        </w:rPr>
        <w:t xml:space="preserve"> (采购文件中明确的所属行业) 行业</w:t>
      </w:r>
      <w:r>
        <w:rPr>
          <w:rFonts w:hint="eastAsia" w:ascii="宋体" w:hAnsi="宋体" w:eastAsia="宋体" w:cs="宋体"/>
          <w:spacing w:val="2"/>
          <w:sz w:val="23"/>
          <w:szCs w:val="23"/>
        </w:rPr>
        <w:t>；承建 (承接)</w:t>
      </w:r>
      <w:r>
        <w:rPr>
          <w:rFonts w:hint="eastAsia" w:ascii="宋体" w:hAnsi="宋体" w:eastAsia="宋体" w:cs="宋体"/>
          <w:sz w:val="23"/>
          <w:szCs w:val="23"/>
        </w:rPr>
        <w:t xml:space="preserve"> </w:t>
      </w:r>
      <w:r>
        <w:rPr>
          <w:rFonts w:hint="eastAsia" w:ascii="宋体" w:hAnsi="宋体" w:eastAsia="宋体" w:cs="宋体"/>
          <w:spacing w:val="-1"/>
          <w:sz w:val="23"/>
          <w:szCs w:val="23"/>
        </w:rPr>
        <w:t>企业为</w:t>
      </w:r>
      <w:r>
        <w:rPr>
          <w:rFonts w:hint="eastAsia" w:ascii="宋体" w:hAnsi="宋体" w:eastAsia="宋体" w:cs="宋体"/>
          <w:spacing w:val="-1"/>
          <w:sz w:val="23"/>
          <w:szCs w:val="23"/>
          <w:u w:val="single" w:color="auto"/>
        </w:rPr>
        <w:t xml:space="preserve"> (企业名称) </w:t>
      </w:r>
      <w:r>
        <w:rPr>
          <w:rFonts w:hint="eastAsia" w:ascii="宋体" w:hAnsi="宋体" w:eastAsia="宋体" w:cs="宋体"/>
          <w:spacing w:val="-1"/>
          <w:sz w:val="23"/>
          <w:szCs w:val="23"/>
        </w:rPr>
        <w:t>，从业人员</w:t>
      </w:r>
      <w:r>
        <w:rPr>
          <w:rFonts w:hint="eastAsia" w:ascii="宋体" w:hAnsi="宋体" w:eastAsia="宋体" w:cs="宋体"/>
          <w:spacing w:val="-1"/>
          <w:sz w:val="23"/>
          <w:szCs w:val="23"/>
          <w:u w:val="single" w:color="auto"/>
        </w:rPr>
        <w:t xml:space="preserve"> </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人，营业收入为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万元，资产总额为</w:t>
      </w:r>
      <w:r>
        <w:rPr>
          <w:rFonts w:hint="eastAsia" w:ascii="宋体" w:hAnsi="宋体" w:eastAsia="宋体" w:cs="宋体"/>
          <w:sz w:val="23"/>
          <w:szCs w:val="23"/>
          <w:u w:val="single" w:color="auto"/>
        </w:rPr>
        <w:t xml:space="preserve">   </w:t>
      </w:r>
      <w:r>
        <w:rPr>
          <w:rFonts w:hint="eastAsia" w:ascii="宋体" w:hAnsi="宋体" w:eastAsia="宋体" w:cs="宋体"/>
          <w:sz w:val="23"/>
          <w:szCs w:val="23"/>
        </w:rPr>
        <w:t xml:space="preserve"> 万</w:t>
      </w:r>
      <w:r>
        <w:rPr>
          <w:rFonts w:hint="eastAsia" w:ascii="宋体" w:hAnsi="宋体" w:eastAsia="宋体" w:cs="宋体"/>
          <w:spacing w:val="8"/>
          <w:sz w:val="23"/>
          <w:szCs w:val="23"/>
        </w:rPr>
        <w:t>元，属于</w:t>
      </w:r>
      <w:r>
        <w:rPr>
          <w:rFonts w:hint="eastAsia" w:ascii="宋体" w:hAnsi="宋体" w:eastAsia="宋体" w:cs="宋体"/>
          <w:spacing w:val="8"/>
          <w:sz w:val="23"/>
          <w:szCs w:val="23"/>
          <w:u w:val="single" w:color="auto"/>
        </w:rPr>
        <w:t xml:space="preserve"> (中型企业、小型企业、微型企业) </w:t>
      </w:r>
      <w:r>
        <w:rPr>
          <w:rFonts w:hint="eastAsia" w:ascii="宋体" w:hAnsi="宋体" w:eastAsia="宋体" w:cs="宋体"/>
          <w:spacing w:val="8"/>
          <w:sz w:val="23"/>
          <w:szCs w:val="23"/>
        </w:rPr>
        <w:t>；</w:t>
      </w:r>
    </w:p>
    <w:p>
      <w:pPr>
        <w:spacing w:line="377" w:lineRule="exact"/>
        <w:ind w:left="521"/>
        <w:rPr>
          <w:rFonts w:hint="eastAsia" w:ascii="宋体" w:hAnsi="宋体" w:eastAsia="宋体" w:cs="宋体"/>
          <w:sz w:val="23"/>
          <w:szCs w:val="23"/>
        </w:rPr>
      </w:pPr>
      <w:r>
        <w:rPr>
          <w:rFonts w:hint="eastAsia" w:ascii="宋体" w:hAnsi="宋体" w:eastAsia="宋体" w:cs="宋体"/>
          <w:spacing w:val="5"/>
          <w:position w:val="3"/>
          <w:sz w:val="23"/>
          <w:szCs w:val="23"/>
        </w:rPr>
        <w:t>……</w:t>
      </w:r>
    </w:p>
    <w:p>
      <w:pPr>
        <w:spacing w:before="90" w:line="376" w:lineRule="auto"/>
        <w:ind w:left="38" w:right="99" w:firstLine="498"/>
        <w:rPr>
          <w:rFonts w:hint="eastAsia" w:ascii="宋体" w:hAnsi="宋体" w:eastAsia="宋体" w:cs="宋体"/>
          <w:sz w:val="23"/>
          <w:szCs w:val="23"/>
        </w:rPr>
      </w:pPr>
      <w:r>
        <w:rPr>
          <w:rFonts w:hint="eastAsia" w:ascii="宋体" w:hAnsi="宋体" w:eastAsia="宋体" w:cs="宋体"/>
          <w:spacing w:val="10"/>
          <w:sz w:val="23"/>
          <w:szCs w:val="23"/>
        </w:rPr>
        <w:t>以上企业，</w:t>
      </w:r>
      <w:r>
        <w:rPr>
          <w:rFonts w:hint="eastAsia" w:ascii="宋体" w:hAnsi="宋体" w:eastAsia="宋体" w:cs="宋体"/>
          <w:spacing w:val="6"/>
          <w:sz w:val="23"/>
          <w:szCs w:val="23"/>
        </w:rPr>
        <w:t>不</w:t>
      </w:r>
      <w:r>
        <w:rPr>
          <w:rFonts w:hint="eastAsia" w:ascii="宋体" w:hAnsi="宋体" w:eastAsia="宋体" w:cs="宋体"/>
          <w:spacing w:val="5"/>
          <w:sz w:val="23"/>
          <w:szCs w:val="23"/>
        </w:rPr>
        <w:t>属于大企业的分支机构，不存在控股股东为大企业的情形，也</w:t>
      </w:r>
      <w:r>
        <w:rPr>
          <w:rFonts w:hint="eastAsia" w:ascii="宋体" w:hAnsi="宋体" w:eastAsia="宋体" w:cs="宋体"/>
          <w:spacing w:val="14"/>
          <w:sz w:val="23"/>
          <w:szCs w:val="23"/>
        </w:rPr>
        <w:t>不</w:t>
      </w:r>
      <w:r>
        <w:rPr>
          <w:rFonts w:hint="eastAsia" w:ascii="宋体" w:hAnsi="宋体" w:eastAsia="宋体" w:cs="宋体"/>
          <w:spacing w:val="8"/>
          <w:sz w:val="23"/>
          <w:szCs w:val="23"/>
        </w:rPr>
        <w:t>存在与大企业的负责人为同一人的情形。</w:t>
      </w:r>
    </w:p>
    <w:p>
      <w:pPr>
        <w:spacing w:line="228" w:lineRule="auto"/>
        <w:ind w:left="513"/>
        <w:rPr>
          <w:rFonts w:hint="eastAsia" w:ascii="宋体" w:hAnsi="宋体" w:eastAsia="宋体" w:cs="宋体"/>
          <w:sz w:val="23"/>
          <w:szCs w:val="23"/>
        </w:rPr>
      </w:pPr>
      <w:r>
        <w:rPr>
          <w:rFonts w:hint="eastAsia" w:ascii="宋体" w:hAnsi="宋体" w:eastAsia="宋体" w:cs="宋体"/>
          <w:spacing w:val="14"/>
          <w:sz w:val="23"/>
          <w:szCs w:val="23"/>
        </w:rPr>
        <w:t>本</w:t>
      </w:r>
      <w:r>
        <w:rPr>
          <w:rFonts w:hint="eastAsia" w:ascii="宋体" w:hAnsi="宋体" w:eastAsia="宋体" w:cs="宋体"/>
          <w:spacing w:val="9"/>
          <w:sz w:val="23"/>
          <w:szCs w:val="23"/>
        </w:rPr>
        <w:t>企业对上述声明内容的真实性负责。如有虚假，将依法承担相应责任。</w:t>
      </w:r>
    </w:p>
    <w:p>
      <w:pPr>
        <w:spacing w:line="263"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line="264" w:lineRule="auto"/>
        <w:rPr>
          <w:rFonts w:hint="eastAsia" w:ascii="宋体" w:hAnsi="宋体" w:eastAsia="宋体" w:cs="宋体"/>
          <w:sz w:val="21"/>
        </w:rPr>
      </w:pPr>
    </w:p>
    <w:p>
      <w:pPr>
        <w:spacing w:before="75" w:line="229" w:lineRule="auto"/>
        <w:ind w:left="3222"/>
        <w:rPr>
          <w:rFonts w:hint="eastAsia" w:ascii="宋体" w:hAnsi="宋体" w:eastAsia="宋体" w:cs="宋体"/>
          <w:sz w:val="23"/>
          <w:szCs w:val="23"/>
        </w:rPr>
      </w:pPr>
      <w:r>
        <w:rPr>
          <w:rFonts w:hint="eastAsia" w:ascii="宋体" w:hAnsi="宋体" w:eastAsia="宋体" w:cs="宋体"/>
          <w:spacing w:val="6"/>
          <w:sz w:val="23"/>
          <w:szCs w:val="23"/>
        </w:rPr>
        <w:t xml:space="preserve">企业名称 (盖章) </w:t>
      </w:r>
      <w:r>
        <w:rPr>
          <w:rFonts w:hint="eastAsia" w:ascii="宋体" w:hAnsi="宋体" w:eastAsia="宋体" w:cs="宋体"/>
          <w:spacing w:val="4"/>
          <w:sz w:val="23"/>
          <w:szCs w:val="23"/>
        </w:rPr>
        <w:t>：</w:t>
      </w:r>
    </w:p>
    <w:p>
      <w:pPr>
        <w:spacing w:before="147" w:line="231" w:lineRule="auto"/>
        <w:ind w:left="5912"/>
        <w:rPr>
          <w:rFonts w:hint="eastAsia" w:ascii="宋体" w:hAnsi="宋体" w:eastAsia="宋体" w:cs="宋体"/>
          <w:sz w:val="23"/>
          <w:szCs w:val="23"/>
        </w:rPr>
      </w:pPr>
      <w:r>
        <w:rPr>
          <w:rFonts w:hint="eastAsia" w:ascii="宋体" w:hAnsi="宋体" w:eastAsia="宋体" w:cs="宋体"/>
          <w:spacing w:val="-12"/>
          <w:sz w:val="23"/>
          <w:szCs w:val="23"/>
        </w:rPr>
        <w:t>日</w:t>
      </w:r>
      <w:r>
        <w:rPr>
          <w:rFonts w:hint="eastAsia" w:ascii="宋体" w:hAnsi="宋体" w:eastAsia="宋体" w:cs="宋体"/>
          <w:spacing w:val="-10"/>
          <w:sz w:val="23"/>
          <w:szCs w:val="23"/>
        </w:rPr>
        <w:t xml:space="preserve"> 期：</w:t>
      </w:r>
    </w:p>
    <w:p>
      <w:pPr>
        <w:spacing w:line="271" w:lineRule="auto"/>
        <w:rPr>
          <w:rFonts w:hint="eastAsia" w:ascii="宋体" w:hAnsi="宋体" w:eastAsia="宋体" w:cs="宋体"/>
          <w:sz w:val="21"/>
        </w:rPr>
      </w:pPr>
    </w:p>
    <w:p>
      <w:pPr>
        <w:spacing w:line="271" w:lineRule="auto"/>
        <w:rPr>
          <w:rFonts w:hint="eastAsia" w:ascii="宋体" w:hAnsi="宋体" w:eastAsia="宋体" w:cs="宋体"/>
          <w:sz w:val="21"/>
        </w:rPr>
      </w:pPr>
    </w:p>
    <w:p>
      <w:pPr>
        <w:spacing w:line="272" w:lineRule="auto"/>
        <w:rPr>
          <w:rFonts w:hint="eastAsia" w:ascii="宋体" w:hAnsi="宋体" w:eastAsia="宋体" w:cs="宋体"/>
          <w:sz w:val="21"/>
        </w:rPr>
      </w:pPr>
    </w:p>
    <w:p>
      <w:pPr>
        <w:spacing w:line="272" w:lineRule="auto"/>
        <w:rPr>
          <w:rFonts w:hint="eastAsia" w:ascii="宋体" w:hAnsi="宋体" w:eastAsia="宋体" w:cs="宋体"/>
          <w:sz w:val="21"/>
        </w:rPr>
      </w:pPr>
    </w:p>
    <w:p>
      <w:pPr>
        <w:spacing w:before="75" w:line="231" w:lineRule="auto"/>
        <w:ind w:left="274"/>
        <w:rPr>
          <w:rFonts w:hint="eastAsia" w:ascii="宋体" w:hAnsi="宋体" w:eastAsia="宋体" w:cs="宋体"/>
          <w:b/>
          <w:bCs/>
          <w:sz w:val="21"/>
          <w:lang w:eastAsia="zh-CN"/>
        </w:rPr>
      </w:pPr>
      <w:r>
        <w:rPr>
          <w:rFonts w:hint="eastAsia" w:ascii="宋体" w:hAnsi="宋体" w:eastAsia="宋体" w:cs="宋体"/>
          <w:b/>
          <w:bCs/>
          <w:spacing w:val="16"/>
          <w:sz w:val="23"/>
          <w:szCs w:val="23"/>
        </w:rPr>
        <w:t>备注</w:t>
      </w:r>
      <w:r>
        <w:rPr>
          <w:rFonts w:hint="eastAsia" w:ascii="宋体" w:hAnsi="宋体" w:eastAsia="宋体" w:cs="宋体"/>
          <w:b/>
          <w:bCs/>
          <w:spacing w:val="9"/>
          <w:sz w:val="23"/>
          <w:szCs w:val="23"/>
        </w:rPr>
        <w:t>:</w:t>
      </w:r>
      <w:r>
        <w:rPr>
          <w:rFonts w:hint="eastAsia" w:ascii="宋体" w:hAnsi="宋体" w:eastAsia="宋体" w:cs="宋体"/>
          <w:b/>
          <w:bCs/>
          <w:spacing w:val="9"/>
          <w:sz w:val="23"/>
          <w:szCs w:val="23"/>
          <w:lang w:eastAsia="zh-CN"/>
        </w:rPr>
        <w:t>本项目专门面向中小微企业，</w:t>
      </w:r>
      <w:r>
        <w:rPr>
          <w:rFonts w:hint="eastAsia" w:ascii="宋体" w:hAnsi="宋体" w:eastAsia="宋体" w:cs="宋体"/>
          <w:b/>
          <w:bCs/>
          <w:spacing w:val="8"/>
          <w:sz w:val="23"/>
          <w:szCs w:val="23"/>
        </w:rPr>
        <w:t>供应商如不提供此声明函，价格将不做相应扣除</w:t>
      </w:r>
      <w:r>
        <w:rPr>
          <w:rFonts w:hint="eastAsia" w:ascii="宋体" w:hAnsi="宋体" w:eastAsia="宋体" w:cs="宋体"/>
          <w:b/>
          <w:bCs/>
          <w:spacing w:val="8"/>
          <w:sz w:val="23"/>
          <w:szCs w:val="23"/>
          <w:lang w:eastAsia="zh-CN"/>
        </w:rPr>
        <w:t>，并按废标处理。敬请</w:t>
      </w:r>
      <w:r>
        <w:rPr>
          <w:rFonts w:hint="eastAsia" w:ascii="宋体" w:hAnsi="宋体" w:eastAsia="宋体" w:cs="宋体"/>
          <w:b/>
          <w:bCs/>
          <w:spacing w:val="8"/>
          <w:sz w:val="23"/>
          <w:szCs w:val="23"/>
        </w:rPr>
        <w:t>供应商</w:t>
      </w:r>
      <w:r>
        <w:rPr>
          <w:rFonts w:hint="eastAsia" w:ascii="宋体" w:hAnsi="宋体" w:eastAsia="宋体" w:cs="宋体"/>
          <w:b/>
          <w:bCs/>
          <w:spacing w:val="8"/>
          <w:sz w:val="23"/>
          <w:szCs w:val="23"/>
          <w:lang w:eastAsia="zh-CN"/>
        </w:rPr>
        <w:t>注意！</w:t>
      </w:r>
    </w:p>
    <w:p>
      <w:pPr>
        <w:spacing w:line="317" w:lineRule="auto"/>
        <w:rPr>
          <w:rFonts w:hint="eastAsia" w:ascii="宋体" w:hAnsi="宋体" w:eastAsia="宋体" w:cs="宋体"/>
          <w:sz w:val="21"/>
        </w:rPr>
      </w:pPr>
    </w:p>
    <w:p>
      <w:pPr>
        <w:spacing w:line="317" w:lineRule="auto"/>
        <w:rPr>
          <w:rFonts w:hint="eastAsia" w:ascii="宋体" w:hAnsi="宋体" w:eastAsia="宋体" w:cs="宋体"/>
          <w:sz w:val="21"/>
        </w:rPr>
      </w:pPr>
    </w:p>
    <w:p>
      <w:pPr>
        <w:spacing w:before="72" w:line="275" w:lineRule="auto"/>
        <w:ind w:left="31" w:right="187" w:firstLine="217"/>
        <w:rPr>
          <w:rFonts w:hint="eastAsia" w:ascii="宋体" w:hAnsi="宋体" w:eastAsia="宋体" w:cs="宋体"/>
          <w:sz w:val="22"/>
          <w:szCs w:val="22"/>
        </w:rPr>
      </w:pPr>
      <w:r>
        <w:rPr>
          <w:rFonts w:hint="eastAsia" w:ascii="宋体" w:hAnsi="宋体" w:eastAsia="宋体" w:cs="宋体"/>
          <w:spacing w:val="-2"/>
          <w:sz w:val="22"/>
          <w:szCs w:val="22"/>
        </w:rPr>
        <w:t>1从业人员、营业收入、资产总额填报上一年度数据，无</w:t>
      </w:r>
      <w:r>
        <w:rPr>
          <w:rFonts w:hint="eastAsia" w:ascii="宋体" w:hAnsi="宋体" w:eastAsia="宋体" w:cs="宋体"/>
          <w:spacing w:val="-1"/>
          <w:sz w:val="22"/>
          <w:szCs w:val="22"/>
        </w:rPr>
        <w:t>上一年度数据的新成立的企</w:t>
      </w:r>
      <w:r>
        <w:rPr>
          <w:rFonts w:hint="eastAsia" w:ascii="宋体" w:hAnsi="宋体" w:eastAsia="宋体" w:cs="宋体"/>
          <w:spacing w:val="-3"/>
          <w:sz w:val="22"/>
          <w:szCs w:val="22"/>
        </w:rPr>
        <w:t>业</w:t>
      </w:r>
      <w:r>
        <w:rPr>
          <w:rFonts w:hint="eastAsia" w:ascii="宋体" w:hAnsi="宋体" w:eastAsia="宋体" w:cs="宋体"/>
          <w:spacing w:val="-2"/>
          <w:sz w:val="22"/>
          <w:szCs w:val="22"/>
        </w:rPr>
        <w:t>可不填报。</w:t>
      </w:r>
    </w:p>
    <w:p>
      <w:pPr>
        <w:rPr>
          <w:rFonts w:hint="eastAsia" w:ascii="宋体" w:hAnsi="宋体" w:eastAsia="宋体" w:cs="宋体"/>
        </w:rPr>
        <w:sectPr>
          <w:headerReference r:id="rId50" w:type="default"/>
          <w:footerReference r:id="rId51" w:type="default"/>
          <w:pgSz w:w="11906" w:h="16839"/>
          <w:pgMar w:top="1401" w:right="1702" w:bottom="1240" w:left="1785" w:header="886" w:footer="1015" w:gutter="0"/>
          <w:cols w:space="720" w:num="1"/>
        </w:sectPr>
      </w:pPr>
    </w:p>
    <w:p>
      <w:pPr>
        <w:spacing w:before="211" w:line="223" w:lineRule="auto"/>
        <w:ind w:left="1762"/>
        <w:rPr>
          <w:rFonts w:hint="eastAsia" w:ascii="宋体" w:hAnsi="宋体" w:eastAsia="宋体" w:cs="宋体"/>
          <w:sz w:val="28"/>
          <w:szCs w:val="28"/>
        </w:rPr>
      </w:pPr>
      <w:r>
        <w:rPr>
          <w:rFonts w:hint="eastAsia" w:ascii="宋体" w:hAnsi="宋体" w:eastAsia="宋体" w:cs="宋体"/>
          <w:spacing w:val="-2"/>
          <w:sz w:val="28"/>
          <w:szCs w:val="28"/>
        </w:rPr>
        <w:t>二十、残疾人福</w:t>
      </w:r>
      <w:r>
        <w:rPr>
          <w:rFonts w:hint="eastAsia" w:ascii="宋体" w:hAnsi="宋体" w:eastAsia="宋体" w:cs="宋体"/>
          <w:spacing w:val="-1"/>
          <w:sz w:val="28"/>
          <w:szCs w:val="28"/>
        </w:rPr>
        <w:t>利性单位声明函 (若有)</w:t>
      </w:r>
    </w:p>
    <w:p>
      <w:pPr>
        <w:spacing w:line="307" w:lineRule="auto"/>
        <w:rPr>
          <w:rFonts w:hint="eastAsia" w:ascii="宋体" w:hAnsi="宋体" w:eastAsia="宋体" w:cs="宋体"/>
          <w:sz w:val="21"/>
        </w:rPr>
      </w:pPr>
    </w:p>
    <w:p>
      <w:pPr>
        <w:spacing w:line="307" w:lineRule="auto"/>
        <w:rPr>
          <w:rFonts w:hint="eastAsia" w:ascii="宋体" w:hAnsi="宋体" w:eastAsia="宋体" w:cs="宋体"/>
          <w:sz w:val="21"/>
        </w:rPr>
      </w:pPr>
    </w:p>
    <w:p>
      <w:pPr>
        <w:spacing w:before="75" w:line="376" w:lineRule="auto"/>
        <w:ind w:left="32" w:right="16" w:firstLine="480"/>
        <w:rPr>
          <w:rFonts w:hint="eastAsia" w:ascii="宋体" w:hAnsi="宋体" w:eastAsia="宋体" w:cs="宋体"/>
          <w:sz w:val="23"/>
          <w:szCs w:val="23"/>
        </w:rPr>
      </w:pPr>
      <w:r>
        <w:rPr>
          <w:rFonts w:hint="eastAsia" w:ascii="宋体" w:hAnsi="宋体" w:eastAsia="宋体" w:cs="宋体"/>
          <w:spacing w:val="12"/>
          <w:sz w:val="23"/>
          <w:szCs w:val="23"/>
        </w:rPr>
        <w:t>本单</w:t>
      </w:r>
      <w:r>
        <w:rPr>
          <w:rFonts w:hint="eastAsia" w:ascii="宋体" w:hAnsi="宋体" w:eastAsia="宋体" w:cs="宋体"/>
          <w:spacing w:val="10"/>
          <w:sz w:val="23"/>
          <w:szCs w:val="23"/>
        </w:rPr>
        <w:t>位</w:t>
      </w:r>
      <w:r>
        <w:rPr>
          <w:rFonts w:hint="eastAsia" w:ascii="宋体" w:hAnsi="宋体" w:eastAsia="宋体" w:cs="宋体"/>
          <w:spacing w:val="6"/>
          <w:sz w:val="23"/>
          <w:szCs w:val="23"/>
        </w:rPr>
        <w:t>郑重声明，根据《财政部民政部中国残疾人联合会关于促进残疾人就</w:t>
      </w:r>
      <w:r>
        <w:rPr>
          <w:rFonts w:hint="eastAsia" w:ascii="宋体" w:hAnsi="宋体" w:eastAsia="宋体" w:cs="宋体"/>
          <w:spacing w:val="10"/>
          <w:sz w:val="23"/>
          <w:szCs w:val="23"/>
        </w:rPr>
        <w:t>业政府采购政</w:t>
      </w:r>
      <w:r>
        <w:rPr>
          <w:rFonts w:hint="eastAsia" w:ascii="宋体" w:hAnsi="宋体" w:eastAsia="宋体" w:cs="宋体"/>
          <w:spacing w:val="5"/>
          <w:sz w:val="23"/>
          <w:szCs w:val="23"/>
        </w:rPr>
        <w:t>策的通知》 (财库〔2017)141号) 的规定，本单位为符合条件的残</w:t>
      </w:r>
      <w:r>
        <w:rPr>
          <w:rFonts w:hint="eastAsia" w:ascii="宋体" w:hAnsi="宋体" w:eastAsia="宋体" w:cs="宋体"/>
          <w:spacing w:val="10"/>
          <w:sz w:val="23"/>
          <w:szCs w:val="23"/>
        </w:rPr>
        <w:t>疾人福利</w:t>
      </w:r>
      <w:r>
        <w:rPr>
          <w:rFonts w:hint="eastAsia" w:ascii="宋体" w:hAnsi="宋体" w:eastAsia="宋体" w:cs="宋体"/>
          <w:spacing w:val="5"/>
          <w:sz w:val="23"/>
          <w:szCs w:val="23"/>
        </w:rPr>
        <w:t>性单位，且本单位参加________单位的采购文件编号为________的项目</w:t>
      </w:r>
      <w:r>
        <w:rPr>
          <w:rFonts w:hint="eastAsia" w:ascii="宋体" w:hAnsi="宋体" w:eastAsia="宋体" w:cs="宋体"/>
          <w:spacing w:val="9"/>
          <w:sz w:val="23"/>
          <w:szCs w:val="23"/>
        </w:rPr>
        <w:t>采购活动提供本单位制造的服务或产品 (由本单位承担工程/提供服务)，或</w:t>
      </w:r>
      <w:r>
        <w:rPr>
          <w:rFonts w:hint="eastAsia" w:ascii="宋体" w:hAnsi="宋体" w:eastAsia="宋体" w:cs="宋体"/>
          <w:spacing w:val="5"/>
          <w:sz w:val="23"/>
          <w:szCs w:val="23"/>
        </w:rPr>
        <w:t>者</w:t>
      </w:r>
      <w:r>
        <w:rPr>
          <w:rFonts w:hint="eastAsia" w:ascii="宋体" w:hAnsi="宋体" w:eastAsia="宋体" w:cs="宋体"/>
          <w:sz w:val="23"/>
          <w:szCs w:val="23"/>
        </w:rPr>
        <w:t xml:space="preserve"> </w:t>
      </w:r>
      <w:r>
        <w:rPr>
          <w:rFonts w:hint="eastAsia" w:ascii="宋体" w:hAnsi="宋体" w:eastAsia="宋体" w:cs="宋体"/>
          <w:spacing w:val="18"/>
          <w:sz w:val="23"/>
          <w:szCs w:val="23"/>
        </w:rPr>
        <w:t>提</w:t>
      </w:r>
      <w:r>
        <w:rPr>
          <w:rFonts w:hint="eastAsia" w:ascii="宋体" w:hAnsi="宋体" w:eastAsia="宋体" w:cs="宋体"/>
          <w:spacing w:val="14"/>
          <w:sz w:val="23"/>
          <w:szCs w:val="23"/>
        </w:rPr>
        <w:t>供</w:t>
      </w:r>
      <w:r>
        <w:rPr>
          <w:rFonts w:hint="eastAsia" w:ascii="宋体" w:hAnsi="宋体" w:eastAsia="宋体" w:cs="宋体"/>
          <w:spacing w:val="9"/>
          <w:sz w:val="23"/>
          <w:szCs w:val="23"/>
        </w:rPr>
        <w:t>其他残疾人福利性单位制造的服务或产品(不包括使用非残疾人福利性单位</w:t>
      </w:r>
      <w:r>
        <w:rPr>
          <w:rFonts w:hint="eastAsia" w:ascii="宋体" w:hAnsi="宋体" w:eastAsia="宋体" w:cs="宋体"/>
          <w:sz w:val="23"/>
          <w:szCs w:val="23"/>
        </w:rPr>
        <w:t xml:space="preserve"> </w:t>
      </w:r>
      <w:r>
        <w:rPr>
          <w:rFonts w:hint="eastAsia" w:ascii="宋体" w:hAnsi="宋体" w:eastAsia="宋体" w:cs="宋体"/>
          <w:spacing w:val="11"/>
          <w:sz w:val="23"/>
          <w:szCs w:val="23"/>
        </w:rPr>
        <w:t>注</w:t>
      </w:r>
      <w:r>
        <w:rPr>
          <w:rFonts w:hint="eastAsia" w:ascii="宋体" w:hAnsi="宋体" w:eastAsia="宋体" w:cs="宋体"/>
          <w:spacing w:val="7"/>
          <w:sz w:val="23"/>
          <w:szCs w:val="23"/>
        </w:rPr>
        <w:t>册商标的服务或产品) 。</w:t>
      </w:r>
    </w:p>
    <w:p>
      <w:pPr>
        <w:spacing w:before="1" w:line="375" w:lineRule="auto"/>
        <w:ind w:left="45" w:right="217" w:firstLine="407"/>
        <w:rPr>
          <w:rFonts w:hint="eastAsia" w:ascii="宋体" w:hAnsi="宋体" w:eastAsia="宋体" w:cs="宋体"/>
          <w:sz w:val="23"/>
          <w:szCs w:val="23"/>
        </w:rPr>
      </w:pPr>
      <w:r>
        <w:rPr>
          <w:rFonts w:hint="eastAsia" w:ascii="宋体" w:hAnsi="宋体" w:eastAsia="宋体" w:cs="宋体"/>
          <w:spacing w:val="18"/>
          <w:sz w:val="23"/>
          <w:szCs w:val="23"/>
        </w:rPr>
        <w:t>本</w:t>
      </w:r>
      <w:r>
        <w:rPr>
          <w:rFonts w:hint="eastAsia" w:ascii="宋体" w:hAnsi="宋体" w:eastAsia="宋体" w:cs="宋体"/>
          <w:spacing w:val="15"/>
          <w:sz w:val="23"/>
          <w:szCs w:val="23"/>
        </w:rPr>
        <w:t>单</w:t>
      </w:r>
      <w:r>
        <w:rPr>
          <w:rFonts w:hint="eastAsia" w:ascii="宋体" w:hAnsi="宋体" w:eastAsia="宋体" w:cs="宋体"/>
          <w:spacing w:val="9"/>
          <w:sz w:val="23"/>
          <w:szCs w:val="23"/>
        </w:rPr>
        <w:t>位在本次政府采购活动中提供的残疾人福利单位产品报价合计为人民</w:t>
      </w:r>
      <w:r>
        <w:rPr>
          <w:rFonts w:hint="eastAsia" w:ascii="宋体" w:hAnsi="宋体" w:eastAsia="宋体" w:cs="宋体"/>
          <w:spacing w:val="5"/>
          <w:sz w:val="23"/>
          <w:szCs w:val="23"/>
        </w:rPr>
        <w:t>币 (大写) ____________元整 (￥:_________)</w:t>
      </w:r>
      <w:r>
        <w:rPr>
          <w:rFonts w:hint="eastAsia" w:ascii="宋体" w:hAnsi="宋体" w:eastAsia="宋体" w:cs="宋体"/>
          <w:sz w:val="23"/>
          <w:szCs w:val="23"/>
        </w:rPr>
        <w:t>。</w:t>
      </w:r>
    </w:p>
    <w:p>
      <w:pPr>
        <w:spacing w:line="228" w:lineRule="auto"/>
        <w:ind w:left="453"/>
        <w:rPr>
          <w:rFonts w:hint="eastAsia" w:ascii="宋体" w:hAnsi="宋体" w:eastAsia="宋体" w:cs="宋体"/>
          <w:sz w:val="23"/>
          <w:szCs w:val="23"/>
        </w:rPr>
      </w:pPr>
      <w:r>
        <w:rPr>
          <w:rFonts w:hint="eastAsia" w:ascii="宋体" w:hAnsi="宋体" w:eastAsia="宋体" w:cs="宋体"/>
          <w:spacing w:val="12"/>
          <w:sz w:val="23"/>
          <w:szCs w:val="23"/>
        </w:rPr>
        <w:t>本</w:t>
      </w:r>
      <w:r>
        <w:rPr>
          <w:rFonts w:hint="eastAsia" w:ascii="宋体" w:hAnsi="宋体" w:eastAsia="宋体" w:cs="宋体"/>
          <w:spacing w:val="9"/>
          <w:sz w:val="23"/>
          <w:szCs w:val="23"/>
        </w:rPr>
        <w:t>单位对上述声明的真实性负责。如有虚假，将依法承担相应责任。</w:t>
      </w: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60" w:lineRule="auto"/>
        <w:rPr>
          <w:rFonts w:hint="eastAsia" w:ascii="宋体" w:hAnsi="宋体" w:eastAsia="宋体" w:cs="宋体"/>
          <w:sz w:val="21"/>
        </w:rPr>
      </w:pPr>
    </w:p>
    <w:p>
      <w:pPr>
        <w:spacing w:line="260" w:lineRule="auto"/>
        <w:rPr>
          <w:rFonts w:hint="eastAsia" w:ascii="宋体" w:hAnsi="宋体" w:eastAsia="宋体" w:cs="宋体"/>
          <w:sz w:val="21"/>
        </w:rPr>
      </w:pPr>
    </w:p>
    <w:p>
      <w:pPr>
        <w:spacing w:before="75" w:line="468" w:lineRule="exact"/>
        <w:ind w:left="4113"/>
        <w:rPr>
          <w:rFonts w:hint="eastAsia" w:ascii="宋体" w:hAnsi="宋体" w:eastAsia="宋体" w:cs="宋体"/>
          <w:sz w:val="23"/>
          <w:szCs w:val="23"/>
        </w:rPr>
      </w:pPr>
      <w:r>
        <w:rPr>
          <w:rFonts w:hint="eastAsia" w:ascii="宋体" w:hAnsi="宋体" w:eastAsia="宋体" w:cs="宋体"/>
          <w:spacing w:val="9"/>
          <w:position w:val="17"/>
          <w:sz w:val="23"/>
          <w:szCs w:val="23"/>
        </w:rPr>
        <w:t xml:space="preserve">企业名称 (公章) </w:t>
      </w:r>
      <w:r>
        <w:rPr>
          <w:rFonts w:hint="eastAsia" w:ascii="宋体" w:hAnsi="宋体" w:eastAsia="宋体" w:cs="宋体"/>
          <w:spacing w:val="7"/>
          <w:position w:val="17"/>
          <w:sz w:val="23"/>
          <w:szCs w:val="23"/>
        </w:rPr>
        <w:t>:</w:t>
      </w:r>
    </w:p>
    <w:p>
      <w:pPr>
        <w:spacing w:line="231" w:lineRule="auto"/>
        <w:ind w:left="5602"/>
        <w:rPr>
          <w:rFonts w:hint="eastAsia" w:ascii="宋体" w:hAnsi="宋体" w:eastAsia="宋体" w:cs="宋体"/>
          <w:sz w:val="23"/>
          <w:szCs w:val="23"/>
        </w:rPr>
      </w:pPr>
      <w:r>
        <w:rPr>
          <w:rFonts w:hint="eastAsia" w:ascii="宋体" w:hAnsi="宋体" w:eastAsia="宋体" w:cs="宋体"/>
          <w:spacing w:val="-14"/>
          <w:sz w:val="23"/>
          <w:szCs w:val="23"/>
        </w:rPr>
        <w:t>日期:</w:t>
      </w: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8"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line="259" w:lineRule="auto"/>
        <w:rPr>
          <w:rFonts w:hint="eastAsia" w:ascii="宋体" w:hAnsi="宋体" w:eastAsia="宋体" w:cs="宋体"/>
          <w:sz w:val="21"/>
        </w:rPr>
      </w:pPr>
    </w:p>
    <w:p>
      <w:pPr>
        <w:spacing w:before="75" w:line="272" w:lineRule="auto"/>
        <w:ind w:left="507" w:right="37" w:hanging="473"/>
        <w:rPr>
          <w:rFonts w:hint="eastAsia" w:ascii="宋体" w:hAnsi="宋体" w:eastAsia="宋体" w:cs="宋体"/>
          <w:sz w:val="23"/>
          <w:szCs w:val="23"/>
        </w:rPr>
      </w:pPr>
      <w:r>
        <w:rPr>
          <w:rFonts w:hint="eastAsia" w:ascii="宋体" w:hAnsi="宋体" w:eastAsia="宋体" w:cs="宋体"/>
          <w:spacing w:val="16"/>
          <w:sz w:val="23"/>
          <w:szCs w:val="23"/>
        </w:rPr>
        <w:t>备注</w:t>
      </w:r>
      <w:r>
        <w:rPr>
          <w:rFonts w:hint="eastAsia" w:ascii="宋体" w:hAnsi="宋体" w:eastAsia="宋体" w:cs="宋体"/>
          <w:spacing w:val="8"/>
          <w:sz w:val="23"/>
          <w:szCs w:val="23"/>
        </w:rPr>
        <w:t>:1、供应商如不提供此声明函，价格将不做相应扣除；</w:t>
      </w:r>
      <w:r>
        <w:rPr>
          <w:rFonts w:hint="eastAsia" w:ascii="宋体" w:hAnsi="宋体" w:eastAsia="宋体" w:cs="宋体"/>
          <w:sz w:val="23"/>
          <w:szCs w:val="23"/>
        </w:rPr>
        <w:t xml:space="preserve">                  </w:t>
      </w:r>
    </w:p>
    <w:p>
      <w:pPr>
        <w:spacing w:before="75" w:line="272" w:lineRule="auto"/>
        <w:ind w:left="507" w:right="37" w:hanging="473"/>
        <w:rPr>
          <w:rFonts w:hint="eastAsia" w:ascii="宋体" w:hAnsi="宋体" w:eastAsia="宋体" w:cs="宋体"/>
          <w:sz w:val="23"/>
          <w:szCs w:val="23"/>
        </w:rPr>
      </w:pPr>
      <w:r>
        <w:rPr>
          <w:rFonts w:hint="eastAsia" w:ascii="宋体" w:hAnsi="宋体" w:eastAsia="宋体" w:cs="宋体"/>
          <w:spacing w:val="6"/>
          <w:sz w:val="23"/>
          <w:szCs w:val="23"/>
        </w:rPr>
        <w:t>2、中标供应商为残疾人福利单位的，此声明函将随中标结果同时公告，</w:t>
      </w:r>
      <w:r>
        <w:rPr>
          <w:rFonts w:hint="eastAsia" w:ascii="宋体" w:hAnsi="宋体" w:eastAsia="宋体" w:cs="宋体"/>
          <w:sz w:val="23"/>
          <w:szCs w:val="23"/>
        </w:rPr>
        <w:t>接</w:t>
      </w:r>
    </w:p>
    <w:p>
      <w:pPr>
        <w:spacing w:before="26" w:line="231" w:lineRule="auto"/>
        <w:ind w:left="43"/>
        <w:rPr>
          <w:rFonts w:hint="eastAsia" w:ascii="宋体" w:hAnsi="宋体" w:eastAsia="宋体" w:cs="宋体"/>
          <w:sz w:val="23"/>
          <w:szCs w:val="23"/>
        </w:rPr>
      </w:pPr>
      <w:r>
        <w:rPr>
          <w:rFonts w:hint="eastAsia" w:ascii="宋体" w:hAnsi="宋体" w:eastAsia="宋体" w:cs="宋体"/>
          <w:spacing w:val="4"/>
          <w:sz w:val="23"/>
          <w:szCs w:val="23"/>
        </w:rPr>
        <w:t>受社会监督</w:t>
      </w:r>
      <w:r>
        <w:rPr>
          <w:rFonts w:hint="eastAsia" w:ascii="宋体" w:hAnsi="宋体" w:eastAsia="宋体" w:cs="宋体"/>
          <w:spacing w:val="2"/>
          <w:sz w:val="23"/>
          <w:szCs w:val="23"/>
        </w:rPr>
        <w:t>。</w:t>
      </w:r>
    </w:p>
    <w:p>
      <w:pPr>
        <w:rPr>
          <w:rFonts w:hint="eastAsia" w:ascii="宋体" w:hAnsi="宋体" w:eastAsia="宋体" w:cs="宋体"/>
        </w:rPr>
        <w:sectPr>
          <w:headerReference r:id="rId52" w:type="default"/>
          <w:footerReference r:id="rId53" w:type="default"/>
          <w:pgSz w:w="11906" w:h="16839"/>
          <w:pgMar w:top="1401" w:right="1785" w:bottom="1240" w:left="1785" w:header="886" w:footer="1020" w:gutter="0"/>
          <w:cols w:space="720" w:num="1"/>
        </w:sectPr>
      </w:pPr>
    </w:p>
    <w:p>
      <w:pPr>
        <w:spacing w:before="211" w:line="223" w:lineRule="auto"/>
        <w:ind w:left="41"/>
        <w:outlineLvl w:val="0"/>
        <w:rPr>
          <w:rFonts w:hint="eastAsia" w:ascii="宋体" w:hAnsi="宋体" w:eastAsia="宋体" w:cs="宋体"/>
          <w:sz w:val="28"/>
          <w:szCs w:val="28"/>
        </w:rPr>
      </w:pPr>
      <w:r>
        <w:rPr>
          <w:rFonts w:hint="eastAsia" w:ascii="宋体" w:hAnsi="宋体" w:eastAsia="宋体" w:cs="宋体"/>
          <w:spacing w:val="-3"/>
          <w:sz w:val="28"/>
          <w:szCs w:val="28"/>
        </w:rPr>
        <w:t>交纳服务费承诺书</w:t>
      </w: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line="254" w:lineRule="auto"/>
        <w:rPr>
          <w:rFonts w:hint="eastAsia" w:ascii="宋体" w:hAnsi="宋体" w:eastAsia="宋体" w:cs="宋体"/>
          <w:sz w:val="21"/>
        </w:rPr>
      </w:pPr>
    </w:p>
    <w:p>
      <w:pPr>
        <w:spacing w:before="91" w:line="223" w:lineRule="auto"/>
        <w:ind w:left="2235"/>
        <w:outlineLvl w:val="0"/>
        <w:rPr>
          <w:rFonts w:hint="eastAsia" w:ascii="宋体" w:hAnsi="宋体" w:eastAsia="宋体" w:cs="宋体"/>
          <w:sz w:val="28"/>
          <w:szCs w:val="28"/>
        </w:rPr>
      </w:pPr>
      <w:r>
        <w:rPr>
          <w:rFonts w:hint="eastAsia" w:ascii="宋体" w:hAnsi="宋体" w:eastAsia="宋体" w:cs="宋体"/>
          <w:spacing w:val="-2"/>
          <w:sz w:val="28"/>
          <w:szCs w:val="28"/>
        </w:rPr>
        <w:t>二十一、采购代理服务费承诺</w:t>
      </w:r>
      <w:r>
        <w:rPr>
          <w:rFonts w:hint="eastAsia" w:ascii="宋体" w:hAnsi="宋体" w:eastAsia="宋体" w:cs="宋体"/>
          <w:sz w:val="28"/>
          <w:szCs w:val="28"/>
        </w:rPr>
        <w:t>书</w:t>
      </w:r>
    </w:p>
    <w:p>
      <w:pPr>
        <w:spacing w:line="257" w:lineRule="auto"/>
        <w:rPr>
          <w:rFonts w:hint="eastAsia" w:ascii="宋体" w:hAnsi="宋体" w:eastAsia="宋体" w:cs="宋体"/>
          <w:sz w:val="21"/>
        </w:rPr>
      </w:pPr>
    </w:p>
    <w:p>
      <w:pPr>
        <w:spacing w:line="257" w:lineRule="auto"/>
        <w:rPr>
          <w:rFonts w:hint="eastAsia" w:ascii="宋体" w:hAnsi="宋体" w:eastAsia="宋体" w:cs="宋体"/>
          <w:sz w:val="21"/>
        </w:rPr>
      </w:pPr>
    </w:p>
    <w:p>
      <w:pPr>
        <w:spacing w:before="75" w:line="231" w:lineRule="auto"/>
        <w:ind w:left="35"/>
        <w:rPr>
          <w:rFonts w:hint="eastAsia" w:ascii="宋体" w:hAnsi="宋体" w:eastAsia="宋体" w:cs="宋体"/>
          <w:sz w:val="23"/>
          <w:szCs w:val="23"/>
          <w:lang w:eastAsia="zh-CN"/>
        </w:rPr>
      </w:pPr>
      <w:r>
        <w:rPr>
          <w:rFonts w:hint="eastAsia" w:ascii="宋体" w:hAnsi="宋体" w:eastAsia="宋体" w:cs="宋体"/>
          <w:spacing w:val="10"/>
          <w:sz w:val="23"/>
          <w:szCs w:val="23"/>
        </w:rPr>
        <w:t>致</w:t>
      </w:r>
      <w:r>
        <w:rPr>
          <w:rFonts w:hint="eastAsia" w:ascii="宋体" w:hAnsi="宋体" w:eastAsia="宋体" w:cs="宋体"/>
          <w:spacing w:val="9"/>
          <w:sz w:val="23"/>
          <w:szCs w:val="23"/>
        </w:rPr>
        <w:t>：</w:t>
      </w:r>
      <w:r>
        <w:rPr>
          <w:rFonts w:hint="eastAsia" w:ascii="宋体" w:hAnsi="宋体" w:eastAsia="宋体" w:cs="宋体"/>
          <w:spacing w:val="9"/>
          <w:sz w:val="23"/>
          <w:szCs w:val="23"/>
          <w:lang w:eastAsia="zh-CN"/>
        </w:rPr>
        <w:t>（招标代理）</w:t>
      </w:r>
    </w:p>
    <w:p>
      <w:pPr>
        <w:spacing w:line="284" w:lineRule="auto"/>
        <w:rPr>
          <w:rFonts w:hint="eastAsia" w:ascii="宋体" w:hAnsi="宋体" w:eastAsia="宋体" w:cs="宋体"/>
          <w:sz w:val="21"/>
        </w:rPr>
      </w:pPr>
    </w:p>
    <w:p>
      <w:pPr>
        <w:spacing w:line="284" w:lineRule="auto"/>
        <w:rPr>
          <w:rFonts w:hint="eastAsia" w:ascii="宋体" w:hAnsi="宋体" w:eastAsia="宋体" w:cs="宋体"/>
          <w:sz w:val="21"/>
        </w:rPr>
      </w:pPr>
    </w:p>
    <w:p>
      <w:pPr>
        <w:spacing w:before="75" w:line="376" w:lineRule="auto"/>
        <w:ind w:left="32" w:right="16" w:firstLine="481"/>
        <w:rPr>
          <w:rFonts w:hint="eastAsia" w:ascii="宋体" w:hAnsi="宋体" w:eastAsia="宋体" w:cs="宋体"/>
          <w:sz w:val="23"/>
          <w:szCs w:val="23"/>
        </w:rPr>
      </w:pPr>
      <w:r>
        <w:rPr>
          <w:rFonts w:hint="eastAsia" w:ascii="宋体" w:hAnsi="宋体" w:eastAsia="宋体" w:cs="宋体"/>
          <w:spacing w:val="8"/>
          <w:sz w:val="23"/>
          <w:szCs w:val="23"/>
        </w:rPr>
        <w:t>如果我方在</w:t>
      </w:r>
      <w:r>
        <w:rPr>
          <w:rFonts w:hint="eastAsia" w:ascii="宋体" w:hAnsi="宋体" w:eastAsia="宋体" w:cs="宋体"/>
          <w:spacing w:val="4"/>
          <w:sz w:val="23"/>
          <w:szCs w:val="23"/>
        </w:rPr>
        <w:t>贵公司组织的 (项目名称)</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，项目编号：</w:t>
      </w:r>
      <w:r>
        <w:rPr>
          <w:rFonts w:hint="eastAsia" w:ascii="宋体" w:hAnsi="宋体" w:eastAsia="宋体" w:cs="宋体"/>
          <w:spacing w:val="4"/>
          <w:sz w:val="23"/>
          <w:szCs w:val="23"/>
          <w:u w:val="single" w:color="auto"/>
        </w:rPr>
        <w:t xml:space="preserve">       </w:t>
      </w:r>
      <w:r>
        <w:rPr>
          <w:rFonts w:hint="eastAsia" w:ascii="宋体" w:hAnsi="宋体" w:eastAsia="宋体" w:cs="宋体"/>
          <w:spacing w:val="4"/>
          <w:sz w:val="23"/>
          <w:szCs w:val="23"/>
        </w:rPr>
        <w:t>采购</w:t>
      </w:r>
      <w:r>
        <w:rPr>
          <w:rFonts w:hint="eastAsia" w:ascii="宋体" w:hAnsi="宋体" w:eastAsia="宋体" w:cs="宋体"/>
          <w:spacing w:val="12"/>
          <w:sz w:val="23"/>
          <w:szCs w:val="23"/>
        </w:rPr>
        <w:t>项目中获</w:t>
      </w:r>
      <w:r>
        <w:rPr>
          <w:rFonts w:hint="eastAsia" w:ascii="宋体" w:hAnsi="宋体" w:eastAsia="宋体" w:cs="宋体"/>
          <w:spacing w:val="7"/>
          <w:sz w:val="23"/>
          <w:szCs w:val="23"/>
        </w:rPr>
        <w:t>中</w:t>
      </w:r>
      <w:r>
        <w:rPr>
          <w:rFonts w:hint="eastAsia" w:ascii="宋体" w:hAnsi="宋体" w:eastAsia="宋体" w:cs="宋体"/>
          <w:spacing w:val="6"/>
          <w:sz w:val="23"/>
          <w:szCs w:val="23"/>
        </w:rPr>
        <w:t>标，我方保证在收到《中标通知书》后当日，按照采购文件的规定向</w:t>
      </w:r>
      <w:r>
        <w:rPr>
          <w:rFonts w:hint="eastAsia" w:ascii="宋体" w:hAnsi="宋体" w:eastAsia="宋体" w:cs="宋体"/>
          <w:spacing w:val="8"/>
          <w:sz w:val="23"/>
          <w:szCs w:val="23"/>
        </w:rPr>
        <w:t>贵公司交纳采购代理服务费。</w:t>
      </w:r>
    </w:p>
    <w:p>
      <w:pPr>
        <w:spacing w:before="3" w:line="380" w:lineRule="auto"/>
        <w:ind w:left="27" w:right="37" w:firstLine="493"/>
        <w:rPr>
          <w:rFonts w:hint="eastAsia" w:ascii="宋体" w:hAnsi="宋体" w:eastAsia="宋体" w:cs="宋体"/>
          <w:sz w:val="23"/>
          <w:szCs w:val="23"/>
        </w:rPr>
      </w:pPr>
      <w:r>
        <w:rPr>
          <w:rFonts w:hint="eastAsia" w:ascii="宋体" w:hAnsi="宋体" w:eastAsia="宋体" w:cs="宋体"/>
          <w:spacing w:val="16"/>
          <w:sz w:val="23"/>
          <w:szCs w:val="23"/>
        </w:rPr>
        <w:t>我</w:t>
      </w:r>
      <w:r>
        <w:rPr>
          <w:rFonts w:hint="eastAsia" w:ascii="宋体" w:hAnsi="宋体" w:eastAsia="宋体" w:cs="宋体"/>
          <w:spacing w:val="9"/>
          <w:sz w:val="23"/>
          <w:szCs w:val="23"/>
        </w:rPr>
        <w:t>方如违约，愿凭贵公司开出的违约通知，按上述承诺代理服务费金额的</w:t>
      </w:r>
      <w:r>
        <w:rPr>
          <w:rFonts w:hint="eastAsia" w:ascii="宋体" w:hAnsi="宋体" w:eastAsia="宋体" w:cs="宋体"/>
          <w:sz w:val="23"/>
          <w:szCs w:val="23"/>
        </w:rPr>
        <w:t xml:space="preserve"> </w:t>
      </w:r>
      <w:r>
        <w:rPr>
          <w:rFonts w:hint="eastAsia" w:ascii="宋体" w:hAnsi="宋体" w:eastAsia="宋体" w:cs="宋体"/>
          <w:spacing w:val="9"/>
          <w:sz w:val="23"/>
          <w:szCs w:val="23"/>
        </w:rPr>
        <w:t>200％及采购人与我方签订的中标合同的款项中扣付，并在此同意采购人 (应</w:t>
      </w:r>
      <w:r>
        <w:rPr>
          <w:rFonts w:hint="eastAsia" w:ascii="宋体" w:hAnsi="宋体" w:eastAsia="宋体" w:cs="宋体"/>
          <w:spacing w:val="9"/>
          <w:sz w:val="23"/>
          <w:szCs w:val="23"/>
          <w:lang w:eastAsia="zh-CN"/>
        </w:rPr>
        <w:t>招标代理</w:t>
      </w:r>
      <w:r>
        <w:rPr>
          <w:rFonts w:hint="eastAsia" w:ascii="宋体" w:hAnsi="宋体" w:eastAsia="宋体" w:cs="宋体"/>
          <w:spacing w:val="9"/>
          <w:sz w:val="23"/>
          <w:szCs w:val="23"/>
        </w:rPr>
        <w:t>的要求)办理支付手续</w:t>
      </w:r>
      <w:r>
        <w:rPr>
          <w:rFonts w:hint="eastAsia" w:ascii="宋体" w:hAnsi="宋体" w:eastAsia="宋体" w:cs="宋体"/>
          <w:spacing w:val="6"/>
          <w:sz w:val="23"/>
          <w:szCs w:val="23"/>
        </w:rPr>
        <w:t>。</w:t>
      </w:r>
    </w:p>
    <w:p>
      <w:pPr>
        <w:spacing w:line="371" w:lineRule="auto"/>
        <w:rPr>
          <w:rFonts w:hint="eastAsia" w:ascii="宋体" w:hAnsi="宋体" w:eastAsia="宋体" w:cs="宋体"/>
          <w:sz w:val="21"/>
        </w:rPr>
      </w:pPr>
    </w:p>
    <w:p>
      <w:pPr>
        <w:spacing w:before="75" w:line="232" w:lineRule="auto"/>
        <w:ind w:left="31"/>
        <w:rPr>
          <w:rFonts w:hint="eastAsia" w:ascii="宋体" w:hAnsi="宋体" w:eastAsia="宋体" w:cs="宋体"/>
          <w:sz w:val="23"/>
          <w:szCs w:val="23"/>
        </w:rPr>
      </w:pPr>
      <w:r>
        <w:rPr>
          <w:rFonts w:hint="eastAsia" w:ascii="宋体" w:hAnsi="宋体" w:eastAsia="宋体" w:cs="宋体"/>
          <w:spacing w:val="5"/>
          <w:sz w:val="23"/>
          <w:szCs w:val="23"/>
        </w:rPr>
        <w:t>特此承诺</w:t>
      </w:r>
      <w:r>
        <w:rPr>
          <w:rFonts w:hint="eastAsia" w:ascii="宋体" w:hAnsi="宋体" w:eastAsia="宋体" w:cs="宋体"/>
          <w:spacing w:val="4"/>
          <w:sz w:val="23"/>
          <w:szCs w:val="23"/>
        </w:rPr>
        <w:t>！</w:t>
      </w: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3" w:lineRule="auto"/>
        <w:rPr>
          <w:rFonts w:hint="eastAsia" w:ascii="宋体" w:hAnsi="宋体" w:eastAsia="宋体" w:cs="宋体"/>
          <w:sz w:val="21"/>
        </w:rPr>
      </w:pPr>
    </w:p>
    <w:p>
      <w:pPr>
        <w:spacing w:line="244" w:lineRule="auto"/>
        <w:rPr>
          <w:rFonts w:hint="eastAsia" w:ascii="宋体" w:hAnsi="宋体" w:eastAsia="宋体" w:cs="宋体"/>
          <w:sz w:val="21"/>
        </w:rPr>
      </w:pPr>
    </w:p>
    <w:p>
      <w:pPr>
        <w:spacing w:before="75" w:line="501" w:lineRule="auto"/>
        <w:ind w:left="4338" w:right="1189"/>
        <w:rPr>
          <w:rFonts w:hint="eastAsia" w:ascii="宋体" w:hAnsi="宋体" w:eastAsia="宋体" w:cs="宋体"/>
          <w:sz w:val="23"/>
          <w:szCs w:val="23"/>
        </w:rPr>
      </w:pPr>
      <w:r>
        <w:rPr>
          <w:rFonts w:hint="eastAsia" w:ascii="宋体" w:hAnsi="宋体" w:eastAsia="宋体" w:cs="宋体"/>
          <w:spacing w:val="6"/>
          <w:sz w:val="23"/>
          <w:szCs w:val="23"/>
        </w:rPr>
        <w:t>供</w:t>
      </w:r>
      <w:r>
        <w:rPr>
          <w:rFonts w:hint="eastAsia" w:ascii="宋体" w:hAnsi="宋体" w:eastAsia="宋体" w:cs="宋体"/>
          <w:spacing w:val="3"/>
          <w:sz w:val="23"/>
          <w:szCs w:val="23"/>
        </w:rPr>
        <w:t>应商法定名称 (公章) ；</w:t>
      </w:r>
      <w:r>
        <w:rPr>
          <w:rFonts w:hint="eastAsia" w:ascii="宋体" w:hAnsi="宋体" w:eastAsia="宋体" w:cs="宋体"/>
          <w:sz w:val="23"/>
          <w:szCs w:val="23"/>
        </w:rPr>
        <w:t xml:space="preserve"> </w:t>
      </w:r>
      <w:r>
        <w:rPr>
          <w:rFonts w:hint="eastAsia" w:ascii="宋体" w:hAnsi="宋体" w:eastAsia="宋体" w:cs="宋体"/>
          <w:spacing w:val="11"/>
          <w:sz w:val="23"/>
          <w:szCs w:val="23"/>
        </w:rPr>
        <w:t>供</w:t>
      </w:r>
      <w:r>
        <w:rPr>
          <w:rFonts w:hint="eastAsia" w:ascii="宋体" w:hAnsi="宋体" w:eastAsia="宋体" w:cs="宋体"/>
          <w:spacing w:val="6"/>
          <w:sz w:val="23"/>
          <w:szCs w:val="23"/>
        </w:rPr>
        <w:t>应商法定地址：</w:t>
      </w:r>
    </w:p>
    <w:p>
      <w:pPr>
        <w:spacing w:before="2" w:line="500" w:lineRule="auto"/>
        <w:ind w:left="4363" w:right="470" w:hanging="25"/>
        <w:rPr>
          <w:rFonts w:hint="eastAsia" w:ascii="宋体" w:hAnsi="宋体" w:eastAsia="宋体" w:cs="宋体"/>
          <w:sz w:val="23"/>
          <w:szCs w:val="23"/>
        </w:rPr>
      </w:pPr>
      <w:r>
        <w:rPr>
          <w:rFonts w:hint="eastAsia" w:ascii="宋体" w:hAnsi="宋体" w:eastAsia="宋体" w:cs="宋体"/>
          <w:spacing w:val="8"/>
          <w:sz w:val="23"/>
          <w:szCs w:val="23"/>
        </w:rPr>
        <w:t>供</w:t>
      </w:r>
      <w:r>
        <w:rPr>
          <w:rFonts w:hint="eastAsia" w:ascii="宋体" w:hAnsi="宋体" w:eastAsia="宋体" w:cs="宋体"/>
          <w:spacing w:val="6"/>
          <w:sz w:val="23"/>
          <w:szCs w:val="23"/>
        </w:rPr>
        <w:t>应</w:t>
      </w:r>
      <w:r>
        <w:rPr>
          <w:rFonts w:hint="eastAsia" w:ascii="宋体" w:hAnsi="宋体" w:eastAsia="宋体" w:cs="宋体"/>
          <w:spacing w:val="4"/>
          <w:sz w:val="23"/>
          <w:szCs w:val="23"/>
        </w:rPr>
        <w:t>商授权代表 (签字或盖章) ：</w:t>
      </w:r>
      <w:r>
        <w:rPr>
          <w:rFonts w:hint="eastAsia" w:ascii="宋体" w:hAnsi="宋体" w:eastAsia="宋体" w:cs="宋体"/>
          <w:sz w:val="23"/>
          <w:szCs w:val="23"/>
        </w:rPr>
        <w:t xml:space="preserve"> </w:t>
      </w:r>
      <w:r>
        <w:rPr>
          <w:rFonts w:hint="eastAsia" w:ascii="宋体" w:hAnsi="宋体" w:eastAsia="宋体" w:cs="宋体"/>
          <w:spacing w:val="-1"/>
          <w:sz w:val="23"/>
          <w:szCs w:val="23"/>
        </w:rPr>
        <w:t xml:space="preserve">电  </w:t>
      </w:r>
      <w:r>
        <w:rPr>
          <w:rFonts w:hint="eastAsia" w:ascii="宋体" w:hAnsi="宋体" w:eastAsia="宋体" w:cs="宋体"/>
          <w:sz w:val="23"/>
          <w:szCs w:val="23"/>
        </w:rPr>
        <w:t xml:space="preserve">  话：</w:t>
      </w:r>
    </w:p>
    <w:p>
      <w:pPr>
        <w:spacing w:line="230" w:lineRule="auto"/>
        <w:ind w:left="4337"/>
        <w:rPr>
          <w:rFonts w:hint="eastAsia" w:ascii="宋体" w:hAnsi="宋体" w:eastAsia="宋体" w:cs="宋体"/>
          <w:sz w:val="23"/>
          <w:szCs w:val="23"/>
        </w:rPr>
      </w:pPr>
      <w:r>
        <w:rPr>
          <w:rFonts w:hint="eastAsia" w:ascii="宋体" w:hAnsi="宋体" w:eastAsia="宋体" w:cs="宋体"/>
          <w:spacing w:val="3"/>
          <w:sz w:val="23"/>
          <w:szCs w:val="23"/>
        </w:rPr>
        <w:t>承诺日期：      年   月   日</w:t>
      </w:r>
    </w:p>
    <w:p>
      <w:pPr>
        <w:rPr>
          <w:rFonts w:hint="eastAsia" w:ascii="宋体" w:hAnsi="宋体" w:eastAsia="宋体" w:cs="宋体"/>
        </w:rPr>
        <w:sectPr>
          <w:footerReference r:id="rId54" w:type="default"/>
          <w:pgSz w:w="11906" w:h="16839"/>
          <w:pgMar w:top="1401" w:right="1785" w:bottom="1240" w:left="1785" w:header="886" w:footer="1020" w:gutter="0"/>
          <w:cols w:space="720" w:num="1"/>
        </w:sectPr>
      </w:pPr>
    </w:p>
    <w:p>
      <w:pPr>
        <w:spacing w:before="211" w:line="223" w:lineRule="auto"/>
        <w:ind w:left="1935"/>
        <w:rPr>
          <w:rFonts w:hint="eastAsia" w:ascii="宋体" w:hAnsi="宋体" w:eastAsia="宋体" w:cs="宋体"/>
          <w:sz w:val="28"/>
          <w:szCs w:val="28"/>
        </w:rPr>
      </w:pPr>
      <w:r>
        <w:rPr>
          <w:rFonts w:hint="eastAsia" w:ascii="宋体" w:hAnsi="宋体" w:eastAsia="宋体" w:cs="宋体"/>
          <w:spacing w:val="-2"/>
          <w:sz w:val="28"/>
          <w:szCs w:val="28"/>
        </w:rPr>
        <w:t>二十二、其他资</w:t>
      </w:r>
      <w:r>
        <w:rPr>
          <w:rFonts w:hint="eastAsia" w:ascii="宋体" w:hAnsi="宋体" w:eastAsia="宋体" w:cs="宋体"/>
          <w:spacing w:val="-1"/>
          <w:sz w:val="28"/>
          <w:szCs w:val="28"/>
        </w:rPr>
        <w:t>料 (供应商可自拟格式)</w:t>
      </w:r>
    </w:p>
    <w:p>
      <w:pPr>
        <w:rPr>
          <w:rFonts w:hint="eastAsia" w:ascii="宋体" w:hAnsi="宋体" w:eastAsia="宋体" w:cs="宋体"/>
          <w:b/>
          <w:bCs/>
        </w:rPr>
      </w:pPr>
    </w:p>
    <w:sectPr>
      <w:footerReference r:id="rId55" w:type="default"/>
      <w:pgSz w:w="11906" w:h="16839"/>
      <w:pgMar w:top="1401" w:right="1785" w:bottom="1240" w:left="1785" w:header="886" w:footer="10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yFQwzAgAAYwQAAA4AAABkcnMvZTJvRG9jLnhtbK1UzY7TMBC+I/EO&#10;lu80aYGqqp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TdTSjRTqPjlx/fL&#10;z4fLr28EZxCotn6OuJ1FZGjemQZtM5x7HEbeTeFU/IIRgR/ynq/yiiYQHi/NJrNZCheHb9gAP3m8&#10;bp0P74VRJBoZdahfKys7bX3oQoeQmE2bTSVlW0OpSZ3R6eu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EyFQ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47" name="文本框 4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OaguM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Oagu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Dp+ypgwAgAAYwQAAA4AAAAAAAAAAQAgAAAAHwEAAGRycy9lMm9Eb2MueG1sUEsFBgAA&#10;AAAGAAYAWQEAAME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jWXX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52" name="文本框 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olJw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8olJ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AA3M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9d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2AA3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54" name="文本框 5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TdpA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DTdp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J74X8zAgAAYw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ryd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PJ74X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56" name="文本框 5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FKJQzAgAAYwQAAA4AAABkcnMvZTJvRG9jLnhtbK1UzY7TMBC+I/EO&#10;lu80adFW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t/epO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WFKJ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tv3szAgAAYwQAAA4AAABkcnMvZTJvRG9jLnhtbK1UzY7TMBC+I/EO&#10;lu80adEu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69oU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ctv3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58" name="文本框 5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4ls4k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4ls4k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69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yNJGY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yNJGY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69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60" name="文本框 6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eh/es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Hof3r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61" name="文本框 6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UJagQ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FCWoE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L3o+8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kwpMUyj4pfv3y4/&#10;fl1+fiU4g0C1C3PE7RwiY/PWNmib4TzgMPFuSq/TF4wI/JD3fJVXNJHwdGk2nc3GcHH4hg3ws8fr&#10;zof4TlhNkpFTj/q1srLTNsQudAhJ2YzdSKXaGipDapB4/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gvej7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72</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3" name="文本框 6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BfNAA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AXzQA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73</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4"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MQeM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NJYZpVPz04/vp&#10;58Pp1zeCMwjUuDBD3L1DZGzf2RZtM5wHHCbebeV1+oIRgR/yHi/yijYSni5NJ9NpDheHb9gAP3u8&#10;7nyI74XVJBkF9ahfJys7bELsQ4eQlM3YtVSqq6EypAGJ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0MQe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74</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5"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1gw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1g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9" name="文本框 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zS4AzAgAAYw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YzS4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6"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haH+c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CFof5zICAABj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76</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7"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yiAg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ryiA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77</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68"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6hPo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T+oT6MQIAAGMEAAAOAAAAAAAAAAEAIAAAAB8BAABkcnMvZTJvRG9jLnhtbFBLBQYA&#10;AAAABgAGAFkBAADC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78</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69"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FSExU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OotJYZpVPz04/vp&#10;58Pp1zeCMwjUuDBD3L1DZGzf2RZtM5wHHCbebeV1+oIRgR/yHi/yijYSni5NJ9NpDheHb9gAP3u8&#10;7nyI74XVJBkF9ahfJys7bELsQ4eQlM3YtVSqq6EypAGJ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FSExU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70"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WwHM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0kMUyj4qcf308/&#10;H06/vhGcQaDGhRni7h0iY/vOtmib4TzgMPFuK6/TF4wI/MA6XuQVbSQ8XZpOptMcLg7fsAF+9njd&#10;+RDfC6tJMgrqUb9OVnbYhNiHDiEpm7FrqVRXQ2VIU9Cr12/y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MWwHM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80</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71"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81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G+V5wzAgAAYwQAAA4AAABkcnMvZTJvRG9jLnhtbK1UzY7TMBC+I/EO&#10;lu80aRFL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1TYphGx08/vp9+&#10;Ppx+fSM4g0CNCzPE3TtExvadbTE2w3nAYeLdVl6nLxgR+CHv8SKvaCPh6dJ0Mp3mcHH4hg3ws8fr&#10;zof4XlhNklFQj/51srLDJsQ+dAhJ2YxdS6W6HipDmoJevX6T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G+V5w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81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0" name="文本框 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J9wA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7J9wA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1" name="文本框 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xhYO8zAgAAYw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xhYO8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ufqQQ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M2E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ufqQQ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3Pus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PUV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k3Pus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RkSwgzAgAAYw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dUaKZQsVP37+d&#10;fvw6/fxKcAaBWutniHuwiAzdW9OhbYZzj8PIu6ucil8wIvBD3uNFXtEFwuOl6WQ6zeHi8A0b4GeP&#10;163z4Z0wikSjoA71S7Kyw8aHPnQIidm0WTdSphpKTdqCXr9+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RkSwg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M3OczAgAAYwQAAA4AAABkcnMvZTJvRG9jLnhtbK1UzY7TMBC+I/EO&#10;lu80aWFX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ObM3OczAgAAYwQAAA4AAAAAAAAAAQAgAAAAHwEAAGRycy9lMm9Eb2MueG1sUEsF&#10;BgAAAAAGAAYAWQEAAMQ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xYzc4ZTQzZjZkMzFiZDA3YTUyNmQ0NDU3NTY5YzQifQ=="/>
  </w:docVars>
  <w:rsids>
    <w:rsidRoot w:val="2C7E048F"/>
    <w:rsid w:val="001F1D2C"/>
    <w:rsid w:val="015B4FE6"/>
    <w:rsid w:val="01AE3368"/>
    <w:rsid w:val="01F72FA3"/>
    <w:rsid w:val="029C3145"/>
    <w:rsid w:val="02A641F7"/>
    <w:rsid w:val="02DA63DE"/>
    <w:rsid w:val="03246B1E"/>
    <w:rsid w:val="03E219EE"/>
    <w:rsid w:val="04B769D7"/>
    <w:rsid w:val="063127B9"/>
    <w:rsid w:val="0703215A"/>
    <w:rsid w:val="071874D5"/>
    <w:rsid w:val="08332819"/>
    <w:rsid w:val="08A54D99"/>
    <w:rsid w:val="09952748"/>
    <w:rsid w:val="09BA00EB"/>
    <w:rsid w:val="09C90142"/>
    <w:rsid w:val="09CD45A7"/>
    <w:rsid w:val="0A3221EC"/>
    <w:rsid w:val="0AA74DF8"/>
    <w:rsid w:val="0ACE4A7B"/>
    <w:rsid w:val="0AF91674"/>
    <w:rsid w:val="0AFA5870"/>
    <w:rsid w:val="0B541DBC"/>
    <w:rsid w:val="0C087B18"/>
    <w:rsid w:val="0C13779A"/>
    <w:rsid w:val="0C23707C"/>
    <w:rsid w:val="0C744C0B"/>
    <w:rsid w:val="0CD43E9E"/>
    <w:rsid w:val="0D066854"/>
    <w:rsid w:val="0D1B783B"/>
    <w:rsid w:val="0D576FA9"/>
    <w:rsid w:val="0D8E229F"/>
    <w:rsid w:val="0E5940E7"/>
    <w:rsid w:val="0E7771D7"/>
    <w:rsid w:val="0EB0695D"/>
    <w:rsid w:val="0F890F70"/>
    <w:rsid w:val="100B478B"/>
    <w:rsid w:val="1080178A"/>
    <w:rsid w:val="10A5002C"/>
    <w:rsid w:val="11423773"/>
    <w:rsid w:val="11CC3396"/>
    <w:rsid w:val="13732930"/>
    <w:rsid w:val="137F52E4"/>
    <w:rsid w:val="13A66595"/>
    <w:rsid w:val="13DD039A"/>
    <w:rsid w:val="13EC5F71"/>
    <w:rsid w:val="14661880"/>
    <w:rsid w:val="152A6D51"/>
    <w:rsid w:val="15A07AD1"/>
    <w:rsid w:val="15A5462A"/>
    <w:rsid w:val="161C5C18"/>
    <w:rsid w:val="165D2E84"/>
    <w:rsid w:val="1672275E"/>
    <w:rsid w:val="17B429B6"/>
    <w:rsid w:val="188B2F0E"/>
    <w:rsid w:val="18F432CA"/>
    <w:rsid w:val="19026CB0"/>
    <w:rsid w:val="1945415A"/>
    <w:rsid w:val="19805192"/>
    <w:rsid w:val="1A0C7662"/>
    <w:rsid w:val="1A5B79AD"/>
    <w:rsid w:val="1AD25EC1"/>
    <w:rsid w:val="1B69183B"/>
    <w:rsid w:val="1B6E0E0C"/>
    <w:rsid w:val="1BA50C53"/>
    <w:rsid w:val="1BBF0A0B"/>
    <w:rsid w:val="1C1F5136"/>
    <w:rsid w:val="1C896A53"/>
    <w:rsid w:val="1C8B179E"/>
    <w:rsid w:val="1CD21BD2"/>
    <w:rsid w:val="1CFC0FD3"/>
    <w:rsid w:val="1D252CBC"/>
    <w:rsid w:val="1D556936"/>
    <w:rsid w:val="1D884F5D"/>
    <w:rsid w:val="1D9531D6"/>
    <w:rsid w:val="1E2D1660"/>
    <w:rsid w:val="1E8F4A8B"/>
    <w:rsid w:val="1E9829BB"/>
    <w:rsid w:val="1EA30273"/>
    <w:rsid w:val="1F612F71"/>
    <w:rsid w:val="1FBC2163"/>
    <w:rsid w:val="1FC45AFF"/>
    <w:rsid w:val="1FCC2F8A"/>
    <w:rsid w:val="206C0909"/>
    <w:rsid w:val="20C4005A"/>
    <w:rsid w:val="21BF4CC5"/>
    <w:rsid w:val="224376A4"/>
    <w:rsid w:val="22EE7610"/>
    <w:rsid w:val="230E7CB2"/>
    <w:rsid w:val="235F050E"/>
    <w:rsid w:val="2377783D"/>
    <w:rsid w:val="24134E54"/>
    <w:rsid w:val="24857B00"/>
    <w:rsid w:val="24A24B56"/>
    <w:rsid w:val="25292B82"/>
    <w:rsid w:val="2568096A"/>
    <w:rsid w:val="25D0124F"/>
    <w:rsid w:val="25DA3E7C"/>
    <w:rsid w:val="264A5563"/>
    <w:rsid w:val="267D552F"/>
    <w:rsid w:val="26B02E2F"/>
    <w:rsid w:val="26EB3E67"/>
    <w:rsid w:val="272233DA"/>
    <w:rsid w:val="27225ADA"/>
    <w:rsid w:val="2729330D"/>
    <w:rsid w:val="273121C1"/>
    <w:rsid w:val="27E14044"/>
    <w:rsid w:val="28164F13"/>
    <w:rsid w:val="2842557E"/>
    <w:rsid w:val="286839C1"/>
    <w:rsid w:val="28AA3FD9"/>
    <w:rsid w:val="28E05C4D"/>
    <w:rsid w:val="28E514B5"/>
    <w:rsid w:val="29017971"/>
    <w:rsid w:val="296A3769"/>
    <w:rsid w:val="2A77438F"/>
    <w:rsid w:val="2AA50EDD"/>
    <w:rsid w:val="2C2E6CCF"/>
    <w:rsid w:val="2C527DCF"/>
    <w:rsid w:val="2C7E048F"/>
    <w:rsid w:val="2CA8465B"/>
    <w:rsid w:val="2CE33F5E"/>
    <w:rsid w:val="2D5B3AF4"/>
    <w:rsid w:val="2DA03BFD"/>
    <w:rsid w:val="2DE7282C"/>
    <w:rsid w:val="2DEC6E42"/>
    <w:rsid w:val="2E1168A9"/>
    <w:rsid w:val="2E6B216A"/>
    <w:rsid w:val="2ECB6A58"/>
    <w:rsid w:val="2F261EE0"/>
    <w:rsid w:val="2F4E7B55"/>
    <w:rsid w:val="2F4F4558"/>
    <w:rsid w:val="302E2353"/>
    <w:rsid w:val="3038078B"/>
    <w:rsid w:val="30A734F4"/>
    <w:rsid w:val="31467E30"/>
    <w:rsid w:val="31496359"/>
    <w:rsid w:val="3166515D"/>
    <w:rsid w:val="3208154B"/>
    <w:rsid w:val="32713DBA"/>
    <w:rsid w:val="3295408B"/>
    <w:rsid w:val="334B0167"/>
    <w:rsid w:val="335F08A3"/>
    <w:rsid w:val="33EC7B9C"/>
    <w:rsid w:val="34897199"/>
    <w:rsid w:val="356419B4"/>
    <w:rsid w:val="3627310D"/>
    <w:rsid w:val="3643781B"/>
    <w:rsid w:val="36443E2B"/>
    <w:rsid w:val="36C95B93"/>
    <w:rsid w:val="36CC7811"/>
    <w:rsid w:val="38016B7B"/>
    <w:rsid w:val="386677F1"/>
    <w:rsid w:val="38A8605B"/>
    <w:rsid w:val="39F83C4E"/>
    <w:rsid w:val="3A281202"/>
    <w:rsid w:val="3AE55345"/>
    <w:rsid w:val="3B365BA1"/>
    <w:rsid w:val="3B806E1C"/>
    <w:rsid w:val="3C012B83"/>
    <w:rsid w:val="3C161186"/>
    <w:rsid w:val="3CC6453D"/>
    <w:rsid w:val="3D0C5AD1"/>
    <w:rsid w:val="3D6562C9"/>
    <w:rsid w:val="3D84116E"/>
    <w:rsid w:val="3DBA0E43"/>
    <w:rsid w:val="3E2241BA"/>
    <w:rsid w:val="3E38578C"/>
    <w:rsid w:val="3E3B7B84"/>
    <w:rsid w:val="3E6676EB"/>
    <w:rsid w:val="3E6B5B61"/>
    <w:rsid w:val="3E810EE1"/>
    <w:rsid w:val="3EB05C6A"/>
    <w:rsid w:val="3FBF4B13"/>
    <w:rsid w:val="3FDB2873"/>
    <w:rsid w:val="41286259"/>
    <w:rsid w:val="413B181B"/>
    <w:rsid w:val="417116E0"/>
    <w:rsid w:val="41E10C52"/>
    <w:rsid w:val="41F30A12"/>
    <w:rsid w:val="4232216F"/>
    <w:rsid w:val="431C0F1F"/>
    <w:rsid w:val="43CA157C"/>
    <w:rsid w:val="44676DCB"/>
    <w:rsid w:val="446C7A7A"/>
    <w:rsid w:val="460716D8"/>
    <w:rsid w:val="46C146A3"/>
    <w:rsid w:val="46C53F32"/>
    <w:rsid w:val="479B371D"/>
    <w:rsid w:val="47C443E5"/>
    <w:rsid w:val="47DE73A4"/>
    <w:rsid w:val="47F866B8"/>
    <w:rsid w:val="48384D06"/>
    <w:rsid w:val="488F3E82"/>
    <w:rsid w:val="492E6109"/>
    <w:rsid w:val="4940039B"/>
    <w:rsid w:val="4AE917CD"/>
    <w:rsid w:val="4B76388E"/>
    <w:rsid w:val="4BD033D3"/>
    <w:rsid w:val="4C235CCD"/>
    <w:rsid w:val="4C7B501C"/>
    <w:rsid w:val="4CE37624"/>
    <w:rsid w:val="4CEC2563"/>
    <w:rsid w:val="4D07739D"/>
    <w:rsid w:val="4D493511"/>
    <w:rsid w:val="4D754306"/>
    <w:rsid w:val="4DB50355"/>
    <w:rsid w:val="4E197388"/>
    <w:rsid w:val="4E636855"/>
    <w:rsid w:val="4EE72FE2"/>
    <w:rsid w:val="4F0746A3"/>
    <w:rsid w:val="4FAD0615"/>
    <w:rsid w:val="4FC7696F"/>
    <w:rsid w:val="50003638"/>
    <w:rsid w:val="507C6C3D"/>
    <w:rsid w:val="50CD4459"/>
    <w:rsid w:val="511D52AE"/>
    <w:rsid w:val="512F24A9"/>
    <w:rsid w:val="519A4400"/>
    <w:rsid w:val="51A0391C"/>
    <w:rsid w:val="51AB1365"/>
    <w:rsid w:val="522E0F28"/>
    <w:rsid w:val="52720C99"/>
    <w:rsid w:val="527252B8"/>
    <w:rsid w:val="52AB2578"/>
    <w:rsid w:val="532C5BE1"/>
    <w:rsid w:val="533B7DA0"/>
    <w:rsid w:val="54C703D9"/>
    <w:rsid w:val="54E529AC"/>
    <w:rsid w:val="55027375"/>
    <w:rsid w:val="553B4932"/>
    <w:rsid w:val="5572469F"/>
    <w:rsid w:val="558E2409"/>
    <w:rsid w:val="55F3226C"/>
    <w:rsid w:val="56B539C6"/>
    <w:rsid w:val="56CD5BED"/>
    <w:rsid w:val="573174F0"/>
    <w:rsid w:val="575D6537"/>
    <w:rsid w:val="57BC2B32"/>
    <w:rsid w:val="58005114"/>
    <w:rsid w:val="58041E50"/>
    <w:rsid w:val="580E7831"/>
    <w:rsid w:val="58530FA3"/>
    <w:rsid w:val="58A61818"/>
    <w:rsid w:val="58BA52C3"/>
    <w:rsid w:val="58E00C58"/>
    <w:rsid w:val="59074EB2"/>
    <w:rsid w:val="595C637A"/>
    <w:rsid w:val="5A161FF3"/>
    <w:rsid w:val="5A793C95"/>
    <w:rsid w:val="5AA62200"/>
    <w:rsid w:val="5B857E0A"/>
    <w:rsid w:val="5BB64468"/>
    <w:rsid w:val="5C515F3F"/>
    <w:rsid w:val="5CE45005"/>
    <w:rsid w:val="5D107BA8"/>
    <w:rsid w:val="5D373386"/>
    <w:rsid w:val="5DD9443E"/>
    <w:rsid w:val="5E25629E"/>
    <w:rsid w:val="5E53182A"/>
    <w:rsid w:val="5EFC4888"/>
    <w:rsid w:val="5F224101"/>
    <w:rsid w:val="5F370E88"/>
    <w:rsid w:val="5FFD3990"/>
    <w:rsid w:val="6060290A"/>
    <w:rsid w:val="60AA0540"/>
    <w:rsid w:val="60C969EB"/>
    <w:rsid w:val="61340820"/>
    <w:rsid w:val="61A24411"/>
    <w:rsid w:val="61AB4343"/>
    <w:rsid w:val="62A36DC8"/>
    <w:rsid w:val="640970FF"/>
    <w:rsid w:val="640F1566"/>
    <w:rsid w:val="643949D6"/>
    <w:rsid w:val="64971B99"/>
    <w:rsid w:val="657A4758"/>
    <w:rsid w:val="65901886"/>
    <w:rsid w:val="66BD361A"/>
    <w:rsid w:val="66F9345B"/>
    <w:rsid w:val="67253A4C"/>
    <w:rsid w:val="68541290"/>
    <w:rsid w:val="68C643B9"/>
    <w:rsid w:val="694330B3"/>
    <w:rsid w:val="6965127B"/>
    <w:rsid w:val="69CD5F85"/>
    <w:rsid w:val="69EE301F"/>
    <w:rsid w:val="6A303D00"/>
    <w:rsid w:val="6A6E57A2"/>
    <w:rsid w:val="6B3756C0"/>
    <w:rsid w:val="6B80239C"/>
    <w:rsid w:val="6BE5185F"/>
    <w:rsid w:val="6C5437FF"/>
    <w:rsid w:val="6C7C2B64"/>
    <w:rsid w:val="6D13437F"/>
    <w:rsid w:val="6D91263F"/>
    <w:rsid w:val="6E076DA5"/>
    <w:rsid w:val="6E107381"/>
    <w:rsid w:val="6E30326A"/>
    <w:rsid w:val="6EB83BFB"/>
    <w:rsid w:val="6F36598C"/>
    <w:rsid w:val="6F814935"/>
    <w:rsid w:val="6FAC3760"/>
    <w:rsid w:val="6FD607DD"/>
    <w:rsid w:val="6FDE58E3"/>
    <w:rsid w:val="71E05943"/>
    <w:rsid w:val="71F03F54"/>
    <w:rsid w:val="723170D9"/>
    <w:rsid w:val="724546BB"/>
    <w:rsid w:val="727F515C"/>
    <w:rsid w:val="72855F71"/>
    <w:rsid w:val="72C15774"/>
    <w:rsid w:val="73381227"/>
    <w:rsid w:val="738F7621"/>
    <w:rsid w:val="73F71F01"/>
    <w:rsid w:val="74375DA0"/>
    <w:rsid w:val="74D86DA5"/>
    <w:rsid w:val="751F2194"/>
    <w:rsid w:val="754206C3"/>
    <w:rsid w:val="75D84C20"/>
    <w:rsid w:val="76120A3F"/>
    <w:rsid w:val="763A3F76"/>
    <w:rsid w:val="766659D4"/>
    <w:rsid w:val="78564BB1"/>
    <w:rsid w:val="787E1A12"/>
    <w:rsid w:val="78AE679B"/>
    <w:rsid w:val="78EA70A7"/>
    <w:rsid w:val="79183C14"/>
    <w:rsid w:val="7930165F"/>
    <w:rsid w:val="7A396538"/>
    <w:rsid w:val="7A7B30C0"/>
    <w:rsid w:val="7AFB43BB"/>
    <w:rsid w:val="7B587A97"/>
    <w:rsid w:val="7C4939BD"/>
    <w:rsid w:val="7C75312C"/>
    <w:rsid w:val="7CA57EB5"/>
    <w:rsid w:val="7D423956"/>
    <w:rsid w:val="7D511DEB"/>
    <w:rsid w:val="7D6A4C5A"/>
    <w:rsid w:val="7DEE3196"/>
    <w:rsid w:val="7E0046E9"/>
    <w:rsid w:val="7EC85647"/>
    <w:rsid w:val="7EEF3669"/>
    <w:rsid w:val="7F3E661A"/>
    <w:rsid w:val="7FFD2F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spacing w:line="360" w:lineRule="auto"/>
      <w:outlineLvl w:val="1"/>
    </w:pPr>
    <w:rPr>
      <w:rFonts w:ascii="Arial" w:hAnsi="Arial"/>
      <w:b/>
      <w:bCs/>
      <w:kern w:val="0"/>
      <w:sz w:val="24"/>
      <w:szCs w:val="32"/>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style>
  <w:style w:type="paragraph" w:styleId="3">
    <w:name w:val="toc 2"/>
    <w:basedOn w:val="1"/>
    <w:next w:val="1"/>
    <w:qFormat/>
    <w:uiPriority w:val="0"/>
    <w:pPr>
      <w:ind w:left="420" w:leftChars="200"/>
    </w:pPr>
  </w:style>
  <w:style w:type="paragraph" w:styleId="5">
    <w:name w:val="Body Text Indent"/>
    <w:basedOn w:val="1"/>
    <w:qFormat/>
    <w:uiPriority w:val="0"/>
    <w:pPr>
      <w:spacing w:after="120" w:afterLines="0"/>
      <w:ind w:left="420" w:leftChars="200"/>
    </w:pPr>
  </w:style>
  <w:style w:type="paragraph" w:styleId="6">
    <w:name w:val="Body Text Indent 2"/>
    <w:basedOn w:val="1"/>
    <w:qFormat/>
    <w:uiPriority w:val="0"/>
    <w:pPr>
      <w:spacing w:after="120" w:afterLines="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Body Text First Indent 2"/>
    <w:basedOn w:val="5"/>
    <w:qFormat/>
    <w:uiPriority w:val="0"/>
    <w:pPr>
      <w:ind w:left="0" w:leftChars="0" w:firstLine="210"/>
    </w:pPr>
    <w:rPr>
      <w:szCs w:val="20"/>
    </w:rPr>
  </w:style>
  <w:style w:type="character" w:styleId="13">
    <w:name w:val="Strong"/>
    <w:basedOn w:val="12"/>
    <w:qFormat/>
    <w:uiPriority w:val="0"/>
    <w:rPr>
      <w:b/>
    </w:rPr>
  </w:style>
  <w:style w:type="table" w:customStyle="1" w:styleId="14">
    <w:name w:val="Table Normal"/>
    <w:semiHidden/>
    <w:unhideWhenUsed/>
    <w:qFormat/>
    <w:uiPriority w:val="0"/>
    <w:tblPr>
      <w:tblCellMar>
        <w:top w:w="0" w:type="dxa"/>
        <w:left w:w="0" w:type="dxa"/>
        <w:bottom w:w="0" w:type="dxa"/>
        <w:right w:w="0" w:type="dxa"/>
      </w:tblCellMar>
    </w:tblPr>
  </w:style>
  <w:style w:type="paragraph" w:customStyle="1" w:styleId="15">
    <w:name w:val="样式1"/>
    <w:basedOn w:val="1"/>
    <w:qFormat/>
    <w:uiPriority w:val="0"/>
    <w:rPr>
      <w:rFonts w:ascii="Arial" w:hAnsi="Arial" w:eastAsia="仿宋"/>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8" Type="http://schemas.openxmlformats.org/officeDocument/2006/relationships/fontTable" Target="fontTable.xml"/><Relationship Id="rId57" Type="http://schemas.openxmlformats.org/officeDocument/2006/relationships/customXml" Target="../customXml/item1.xml"/><Relationship Id="rId56" Type="http://schemas.openxmlformats.org/officeDocument/2006/relationships/theme" Target="theme/theme1.xml"/><Relationship Id="rId55" Type="http://schemas.openxmlformats.org/officeDocument/2006/relationships/footer" Target="footer35.xml"/><Relationship Id="rId54" Type="http://schemas.openxmlformats.org/officeDocument/2006/relationships/footer" Target="footer34.xml"/><Relationship Id="rId53" Type="http://schemas.openxmlformats.org/officeDocument/2006/relationships/footer" Target="footer33.xml"/><Relationship Id="rId52" Type="http://schemas.openxmlformats.org/officeDocument/2006/relationships/header" Target="header16.xml"/><Relationship Id="rId51" Type="http://schemas.openxmlformats.org/officeDocument/2006/relationships/footer" Target="footer32.xml"/><Relationship Id="rId50" Type="http://schemas.openxmlformats.org/officeDocument/2006/relationships/header" Target="header15.xml"/><Relationship Id="rId5" Type="http://schemas.openxmlformats.org/officeDocument/2006/relationships/footer" Target="footer1.xml"/><Relationship Id="rId49" Type="http://schemas.openxmlformats.org/officeDocument/2006/relationships/footer" Target="footer31.xml"/><Relationship Id="rId48" Type="http://schemas.openxmlformats.org/officeDocument/2006/relationships/header" Target="header14.xml"/><Relationship Id="rId47" Type="http://schemas.openxmlformats.org/officeDocument/2006/relationships/footer" Target="footer30.xml"/><Relationship Id="rId46" Type="http://schemas.openxmlformats.org/officeDocument/2006/relationships/footer" Target="footer29.xml"/><Relationship Id="rId45" Type="http://schemas.openxmlformats.org/officeDocument/2006/relationships/header" Target="header13.xml"/><Relationship Id="rId44" Type="http://schemas.openxmlformats.org/officeDocument/2006/relationships/footer" Target="footer28.xml"/><Relationship Id="rId43" Type="http://schemas.openxmlformats.org/officeDocument/2006/relationships/footer" Target="footer27.xml"/><Relationship Id="rId42" Type="http://schemas.openxmlformats.org/officeDocument/2006/relationships/header" Target="header12.xml"/><Relationship Id="rId41" Type="http://schemas.openxmlformats.org/officeDocument/2006/relationships/footer" Target="footer26.xml"/><Relationship Id="rId40" Type="http://schemas.openxmlformats.org/officeDocument/2006/relationships/header" Target="header11.xml"/><Relationship Id="rId4" Type="http://schemas.openxmlformats.org/officeDocument/2006/relationships/endnotes" Target="endnotes.xml"/><Relationship Id="rId39" Type="http://schemas.openxmlformats.org/officeDocument/2006/relationships/footer" Target="footer25.xml"/><Relationship Id="rId38" Type="http://schemas.openxmlformats.org/officeDocument/2006/relationships/header" Target="header10.xml"/><Relationship Id="rId37" Type="http://schemas.openxmlformats.org/officeDocument/2006/relationships/footer" Target="footer24.xml"/><Relationship Id="rId36" Type="http://schemas.openxmlformats.org/officeDocument/2006/relationships/header" Target="header9.xml"/><Relationship Id="rId35" Type="http://schemas.openxmlformats.org/officeDocument/2006/relationships/footer" Target="footer23.xml"/><Relationship Id="rId34" Type="http://schemas.openxmlformats.org/officeDocument/2006/relationships/header" Target="header8.xml"/><Relationship Id="rId33" Type="http://schemas.openxmlformats.org/officeDocument/2006/relationships/footer" Target="footer22.xml"/><Relationship Id="rId32" Type="http://schemas.openxmlformats.org/officeDocument/2006/relationships/footer" Target="footer21.xml"/><Relationship Id="rId31" Type="http://schemas.openxmlformats.org/officeDocument/2006/relationships/footer" Target="footer20.xml"/><Relationship Id="rId30" Type="http://schemas.openxmlformats.org/officeDocument/2006/relationships/header" Target="header7.xml"/><Relationship Id="rId3" Type="http://schemas.openxmlformats.org/officeDocument/2006/relationships/footnotes" Target="footnotes.xml"/><Relationship Id="rId29" Type="http://schemas.openxmlformats.org/officeDocument/2006/relationships/footer" Target="footer19.xml"/><Relationship Id="rId28" Type="http://schemas.openxmlformats.org/officeDocument/2006/relationships/footer" Target="footer18.xml"/><Relationship Id="rId27" Type="http://schemas.openxmlformats.org/officeDocument/2006/relationships/footer" Target="footer17.xml"/><Relationship Id="rId26" Type="http://schemas.openxmlformats.org/officeDocument/2006/relationships/header" Target="header6.xml"/><Relationship Id="rId25" Type="http://schemas.openxmlformats.org/officeDocument/2006/relationships/footer" Target="footer16.xml"/><Relationship Id="rId24" Type="http://schemas.openxmlformats.org/officeDocument/2006/relationships/header" Target="header5.xml"/><Relationship Id="rId23" Type="http://schemas.openxmlformats.org/officeDocument/2006/relationships/footer" Target="footer15.xml"/><Relationship Id="rId22" Type="http://schemas.openxmlformats.org/officeDocument/2006/relationships/footer" Target="footer14.xml"/><Relationship Id="rId21" Type="http://schemas.openxmlformats.org/officeDocument/2006/relationships/header" Target="header4.xml"/><Relationship Id="rId20" Type="http://schemas.openxmlformats.org/officeDocument/2006/relationships/footer" Target="footer13.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2.xml"/><Relationship Id="rId17" Type="http://schemas.openxmlformats.org/officeDocument/2006/relationships/footer" Target="footer11.xml"/><Relationship Id="rId16" Type="http://schemas.openxmlformats.org/officeDocument/2006/relationships/header" Target="header2.xml"/><Relationship Id="rId15" Type="http://schemas.openxmlformats.org/officeDocument/2006/relationships/footer" Target="footer10.xml"/><Relationship Id="rId14" Type="http://schemas.openxmlformats.org/officeDocument/2006/relationships/header" Target="header1.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81</Pages>
  <Words>42817</Words>
  <Characters>45761</Characters>
  <Lines>0</Lines>
  <Paragraphs>0</Paragraphs>
  <TotalTime>4</TotalTime>
  <ScaleCrop>false</ScaleCrop>
  <LinksUpToDate>false</LinksUpToDate>
  <CharactersWithSpaces>51019</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2022-09-03T05:22:00Z</dcterms:created>
  <dc:creator>单枪匹马1417441690</dc:creator>
  <cp:lastModifiedBy>单枪匹马</cp:lastModifiedBy>
  <dcterms:modified xsi:type="dcterms:W3CDTF">2022-12-12T11:29:20Z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133D12C388E240748D55FC8BCF10F6CD</vt:lpwstr>
  </property>
</Properties>
</file>