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spacing w:before="0" w:after="0" w:line="240" w:lineRule="atLeast"/>
        <w:rPr>
          <w:rFonts w:hint="eastAsia" w:ascii="仿宋" w:hAnsi="仿宋" w:eastAsia="仿宋" w:cs="仿宋"/>
          <w:color w:val="auto"/>
          <w:lang w:eastAsia="zh-CN"/>
        </w:rPr>
      </w:pPr>
      <w:r>
        <w:rPr>
          <w:rFonts w:hint="eastAsia" w:ascii="仿宋" w:hAnsi="仿宋" w:eastAsia="仿宋" w:cs="仿宋"/>
          <w:color w:val="auto"/>
        </w:rPr>
        <w:t>磋商</w:t>
      </w:r>
      <w:r>
        <w:rPr>
          <w:rFonts w:hint="eastAsia" w:ascii="仿宋" w:hAnsi="仿宋" w:eastAsia="仿宋" w:cs="仿宋"/>
          <w:color w:val="auto"/>
          <w:lang w:eastAsia="zh-CN"/>
        </w:rPr>
        <w:t>公告</w:t>
      </w:r>
    </w:p>
    <w:p>
      <w:pPr>
        <w:spacing w:line="400" w:lineRule="exact"/>
        <w:jc w:val="center"/>
        <w:rPr>
          <w:rFonts w:hint="eastAsia" w:ascii="仿宋" w:hAnsi="仿宋" w:eastAsia="仿宋" w:cs="仿宋"/>
          <w:sz w:val="24"/>
          <w:szCs w:val="24"/>
        </w:rPr>
      </w:pPr>
      <w:r>
        <w:rPr>
          <w:rFonts w:hint="eastAsia" w:ascii="仿宋" w:hAnsi="仿宋" w:eastAsia="仿宋" w:cs="仿宋"/>
          <w:b/>
          <w:bCs/>
          <w:sz w:val="24"/>
          <w:szCs w:val="24"/>
          <w:lang w:eastAsia="zh-CN"/>
        </w:rPr>
        <w:t>新疆全咨建设工程项目管理咨询有限公司</w:t>
      </w:r>
      <w:r>
        <w:rPr>
          <w:rFonts w:hint="eastAsia" w:ascii="仿宋" w:hAnsi="仿宋" w:eastAsia="仿宋" w:cs="仿宋"/>
          <w:b/>
          <w:bCs/>
          <w:sz w:val="24"/>
          <w:szCs w:val="24"/>
        </w:rPr>
        <w:t>关于</w:t>
      </w:r>
      <w:r>
        <w:rPr>
          <w:rFonts w:hint="eastAsia" w:ascii="仿宋" w:hAnsi="仿宋" w:eastAsia="仿宋" w:cs="仿宋"/>
          <w:b/>
          <w:bCs/>
          <w:sz w:val="24"/>
          <w:szCs w:val="24"/>
          <w:lang w:eastAsia="zh-CN"/>
        </w:rPr>
        <w:t>莎车县人民医院22—23年度医疗设备检测、二三类射线装置及场所防护检测、消毒机维保及电梯维保、全院消防通道规划采购项目</w:t>
      </w:r>
      <w:r>
        <w:rPr>
          <w:rFonts w:hint="eastAsia" w:ascii="仿宋" w:hAnsi="仿宋" w:eastAsia="仿宋" w:cs="仿宋"/>
          <w:b/>
          <w:bCs/>
          <w:sz w:val="24"/>
          <w:szCs w:val="24"/>
        </w:rPr>
        <w:t xml:space="preserve">的竞争性磋商公告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200" w:lineRule="exact"/>
        <w:ind w:left="0" w:right="0"/>
        <w:textAlignment w:val="auto"/>
        <w:outlineLvl w:val="1"/>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b/>
          <w:bCs/>
          <w:sz w:val="21"/>
          <w:szCs w:val="21"/>
          <w:lang w:val="en-US" w:eastAsia="zh-CN"/>
        </w:rPr>
        <w:t xml:space="preserve"> </w:t>
      </w:r>
      <w:bookmarkStart w:id="0" w:name="_Toc20479"/>
      <w:r>
        <w:rPr>
          <w:rFonts w:hint="eastAsia" w:ascii="仿宋" w:hAnsi="仿宋" w:eastAsia="仿宋" w:cs="仿宋"/>
          <w:b/>
          <w:bCs/>
          <w:i w:val="0"/>
          <w:iCs w:val="0"/>
          <w:caps w:val="0"/>
          <w:color w:val="000000"/>
          <w:spacing w:val="0"/>
          <w:sz w:val="21"/>
          <w:szCs w:val="21"/>
        </w:rPr>
        <w:t xml:space="preserve">项目概况     </w:t>
      </w:r>
      <w:r>
        <w:rPr>
          <w:rFonts w:hint="eastAsia" w:ascii="仿宋" w:hAnsi="仿宋" w:eastAsia="仿宋" w:cs="仿宋"/>
          <w:i w:val="0"/>
          <w:iCs w:val="0"/>
          <w:caps w:val="0"/>
          <w:color w:val="000000"/>
          <w:spacing w:val="0"/>
          <w:sz w:val="21"/>
          <w:szCs w:val="21"/>
        </w:rPr>
        <w:t>                                               </w:t>
      </w:r>
      <w:bookmarkEnd w:id="0"/>
    </w:p>
    <w:p>
      <w:pPr>
        <w:pStyle w:val="5"/>
        <w:keepNext w:val="0"/>
        <w:keepLines w:val="0"/>
        <w:widowControl/>
        <w:suppressLineNumbers w:val="0"/>
        <w:spacing w:before="75" w:beforeAutospacing="0" w:after="75" w:afterAutospacing="0"/>
        <w:ind w:left="0" w:right="0"/>
        <w:rPr>
          <w:rFonts w:hint="eastAsia" w:ascii="仿宋" w:hAnsi="仿宋" w:eastAsia="仿宋"/>
          <w:sz w:val="24"/>
          <w:szCs w:val="24"/>
          <w:u w:val="none"/>
          <w:lang w:val="en-US" w:eastAsia="zh-CN"/>
        </w:rPr>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 xml:space="preserve"> </w:t>
      </w:r>
      <w:r>
        <w:rPr>
          <w:rFonts w:hint="eastAsia" w:ascii="仿宋" w:hAnsi="仿宋" w:eastAsia="仿宋"/>
          <w:sz w:val="24"/>
          <w:szCs w:val="24"/>
          <w:u w:val="single"/>
          <w:lang w:eastAsia="zh-CN"/>
        </w:rPr>
        <w:t>莎车县人民医院22—23年度医疗设备检测、二三类射线装置及场所防护检测、消毒机维保及电梯维保、全院消防通道规划采购项目</w:t>
      </w:r>
      <w:r>
        <w:rPr>
          <w:rFonts w:hint="eastAsia" w:ascii="仿宋" w:hAnsi="仿宋" w:eastAsia="仿宋"/>
          <w:sz w:val="24"/>
          <w:szCs w:val="24"/>
          <w:u w:val="none"/>
          <w:lang w:val="en-US" w:eastAsia="zh-CN"/>
        </w:rPr>
        <w:t>的潜在供应商应通过</w:t>
      </w:r>
      <w:r>
        <w:rPr>
          <w:rFonts w:hint="eastAsia" w:ascii="仿宋" w:hAnsi="仿宋" w:eastAsia="仿宋"/>
          <w:sz w:val="24"/>
          <w:szCs w:val="24"/>
          <w:u w:val="single"/>
          <w:lang w:val="en-US" w:eastAsia="zh-CN"/>
        </w:rPr>
        <w:t>1412622981@qq.com</w:t>
      </w:r>
      <w:r>
        <w:rPr>
          <w:rFonts w:hint="eastAsia" w:ascii="仿宋" w:hAnsi="仿宋" w:eastAsia="仿宋"/>
          <w:sz w:val="24"/>
          <w:szCs w:val="24"/>
          <w:u w:val="none"/>
          <w:lang w:val="en-US" w:eastAsia="zh-CN"/>
        </w:rPr>
        <w:t>获取采购文件，并于</w:t>
      </w:r>
      <w:r>
        <w:rPr>
          <w:rFonts w:hint="eastAsia" w:ascii="仿宋" w:hAnsi="仿宋" w:eastAsia="仿宋"/>
          <w:sz w:val="24"/>
          <w:szCs w:val="24"/>
          <w:highlight w:val="none"/>
          <w:u w:val="none"/>
          <w:lang w:val="en-US" w:eastAsia="zh-CN"/>
        </w:rPr>
        <w:t>2023年1月10日11：00</w:t>
      </w:r>
      <w:r>
        <w:rPr>
          <w:rFonts w:hint="eastAsia" w:ascii="仿宋" w:hAnsi="仿宋" w:eastAsia="仿宋"/>
          <w:sz w:val="24"/>
          <w:szCs w:val="24"/>
          <w:u w:val="none"/>
          <w:lang w:val="en-US" w:eastAsia="zh-CN"/>
        </w:rPr>
        <w:t>（北京时间）前提交响应文件。 </w:t>
      </w:r>
      <w:bookmarkStart w:id="9" w:name="_GoBack"/>
      <w:bookmarkEnd w:id="9"/>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1" w:name="_Toc17175"/>
      <w:r>
        <w:rPr>
          <w:rStyle w:val="9"/>
          <w:rFonts w:hint="eastAsia" w:ascii="仿宋" w:hAnsi="仿宋" w:eastAsia="仿宋" w:cs="仿宋"/>
          <w:i w:val="0"/>
          <w:iCs w:val="0"/>
          <w:caps w:val="0"/>
          <w:color w:val="000000"/>
          <w:spacing w:val="0"/>
          <w:sz w:val="21"/>
          <w:szCs w:val="21"/>
        </w:rPr>
        <w:t>项目基本情况</w:t>
      </w:r>
      <w:bookmarkEnd w:id="1"/>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360" w:lineRule="auto"/>
        <w:ind w:leftChars="0" w:right="0" w:rightChars="0" w:firstLine="480" w:firstLineChars="200"/>
        <w:jc w:val="both"/>
        <w:textAlignment w:val="auto"/>
        <w:outlineLvl w:val="1"/>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项目编号：XJQZ(SCCGCS)2022-020</w:t>
      </w:r>
    </w:p>
    <w:p>
      <w:pPr>
        <w:spacing w:line="360" w:lineRule="auto"/>
        <w:ind w:firstLine="240" w:firstLineChars="100"/>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  项目名称：莎车县人民医院22—23年度医疗设备检测、二三类射线装置及场所防护检测、消毒机维保及电梯维保、全院消防通道规划采购项目 </w:t>
      </w:r>
    </w:p>
    <w:p>
      <w:pPr>
        <w:spacing w:line="360" w:lineRule="auto"/>
        <w:ind w:firstLine="480" w:firstLineChars="200"/>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采购方式：竞争性磋商 </w:t>
      </w:r>
    </w:p>
    <w:p>
      <w:pPr>
        <w:spacing w:line="360" w:lineRule="auto"/>
        <w:ind w:firstLine="480" w:firstLineChars="200"/>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预算金额：标项一：预算金额：53.75万元；</w:t>
      </w:r>
    </w:p>
    <w:p>
      <w:pPr>
        <w:spacing w:line="360" w:lineRule="auto"/>
        <w:ind w:firstLine="1680" w:firstLineChars="700"/>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标项二：预算金额：11.83875万元；</w:t>
      </w:r>
    </w:p>
    <w:p>
      <w:pPr>
        <w:spacing w:line="360" w:lineRule="auto"/>
        <w:ind w:firstLine="1680" w:firstLineChars="700"/>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标项三：预算金额：34.19万元；</w:t>
      </w:r>
    </w:p>
    <w:p>
      <w:pPr>
        <w:spacing w:line="360" w:lineRule="auto"/>
        <w:ind w:firstLine="1680" w:firstLineChars="700"/>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标项四：预算金额：13.48万元；</w:t>
      </w:r>
    </w:p>
    <w:p>
      <w:pPr>
        <w:spacing w:line="360" w:lineRule="auto"/>
        <w:ind w:firstLine="1680" w:firstLineChars="700"/>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标项五：预算金额：20.545万元；  </w:t>
      </w:r>
    </w:p>
    <w:p>
      <w:pPr>
        <w:spacing w:line="360" w:lineRule="auto"/>
        <w:ind w:firstLine="480" w:firstLineChars="200"/>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最高限价：标项一：预算金额：53.75万元；</w:t>
      </w:r>
    </w:p>
    <w:p>
      <w:pPr>
        <w:spacing w:line="360" w:lineRule="auto"/>
        <w:ind w:firstLine="1680" w:firstLineChars="700"/>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标项二：预算金额：11.83875万元；</w:t>
      </w:r>
    </w:p>
    <w:p>
      <w:pPr>
        <w:spacing w:line="360" w:lineRule="auto"/>
        <w:ind w:firstLine="1680" w:firstLineChars="700"/>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标项三：预算金额：34.19万元；</w:t>
      </w:r>
    </w:p>
    <w:p>
      <w:pPr>
        <w:spacing w:line="360" w:lineRule="auto"/>
        <w:ind w:firstLine="1680" w:firstLineChars="700"/>
        <w:jc w:val="left"/>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标项四：预算金额：13.48万元；</w:t>
      </w:r>
    </w:p>
    <w:p>
      <w:pPr>
        <w:spacing w:line="360" w:lineRule="auto"/>
        <w:ind w:firstLine="1680" w:firstLineChars="700"/>
        <w:jc w:val="left"/>
        <w:rPr>
          <w:rFonts w:hint="default"/>
          <w:lang w:val="en-US" w:eastAsia="zh-CN"/>
        </w:rPr>
      </w:pPr>
      <w:r>
        <w:rPr>
          <w:rFonts w:hint="eastAsia" w:ascii="仿宋" w:hAnsi="仿宋" w:eastAsia="仿宋" w:cs="Times New Roman"/>
          <w:kern w:val="2"/>
          <w:sz w:val="24"/>
          <w:szCs w:val="24"/>
          <w:u w:val="none"/>
          <w:lang w:val="en-US" w:eastAsia="zh-CN" w:bidi="ar-SA"/>
        </w:rPr>
        <w:t>标项五：预算金额：20.545万元；</w:t>
      </w:r>
    </w:p>
    <w:p>
      <w:pPr>
        <w:pStyle w:val="5"/>
        <w:spacing w:line="400" w:lineRule="exact"/>
        <w:ind w:firstLine="240" w:firstLineChars="100"/>
        <w:rPr>
          <w:rFonts w:hint="eastAsia" w:ascii="仿宋" w:hAnsi="仿宋" w:eastAsia="仿宋" w:cs="Times New Roman"/>
          <w:kern w:val="2"/>
          <w:sz w:val="24"/>
          <w:szCs w:val="24"/>
          <w:u w:val="none"/>
          <w:lang w:val="en-US" w:eastAsia="zh-CN" w:bidi="ar-SA"/>
        </w:rPr>
      </w:pPr>
    </w:p>
    <w:p>
      <w:pPr>
        <w:pStyle w:val="5"/>
        <w:spacing w:line="400" w:lineRule="exact"/>
        <w:ind w:firstLine="240" w:firstLineChars="10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采购需求：标项一：电梯维保一批；</w:t>
      </w:r>
    </w:p>
    <w:p>
      <w:pPr>
        <w:pStyle w:val="5"/>
        <w:spacing w:line="400" w:lineRule="exact"/>
        <w:ind w:firstLine="1440" w:firstLineChars="60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标项二：全院消防通道规划一批；</w:t>
      </w:r>
    </w:p>
    <w:p>
      <w:pPr>
        <w:pStyle w:val="5"/>
        <w:spacing w:line="400" w:lineRule="exact"/>
        <w:ind w:firstLine="1440" w:firstLineChars="60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标项三：22-23年度医疗设备检测一批；</w:t>
      </w:r>
    </w:p>
    <w:p>
      <w:pPr>
        <w:pStyle w:val="5"/>
        <w:spacing w:line="400" w:lineRule="exact"/>
        <w:ind w:firstLine="1440" w:firstLineChars="60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标项四：二类、三类类射线装置及场所防护检测一批；</w:t>
      </w:r>
    </w:p>
    <w:p>
      <w:pPr>
        <w:pStyle w:val="5"/>
        <w:spacing w:line="400" w:lineRule="exact"/>
        <w:ind w:firstLine="1440" w:firstLineChars="600"/>
        <w:rPr>
          <w:rFonts w:hint="default"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标项五：消毒机维保一批</w:t>
      </w:r>
    </w:p>
    <w:p>
      <w:pPr>
        <w:pStyle w:val="5"/>
        <w:keepNext w:val="0"/>
        <w:keepLines w:val="0"/>
        <w:widowControl/>
        <w:suppressLineNumbers w:val="0"/>
        <w:spacing w:before="75" w:beforeAutospacing="0" w:after="75" w:afterAutospacing="0" w:line="300" w:lineRule="atLeast"/>
        <w:ind w:right="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w:t>
      </w:r>
    </w:p>
    <w:p>
      <w:pPr>
        <w:pStyle w:val="5"/>
        <w:keepNext w:val="0"/>
        <w:keepLines w:val="0"/>
        <w:widowControl/>
        <w:suppressLineNumbers w:val="0"/>
        <w:spacing w:before="75" w:beforeAutospacing="0" w:after="75" w:afterAutospacing="0" w:line="300" w:lineRule="atLeast"/>
        <w:ind w:right="0"/>
        <w:rPr>
          <w:rFonts w:hint="default"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备注： 1、合同履约期限：详见标段参数</w:t>
      </w:r>
    </w:p>
    <w:p>
      <w:pPr>
        <w:pStyle w:val="5"/>
        <w:keepNext w:val="0"/>
        <w:keepLines w:val="0"/>
        <w:widowControl/>
        <w:suppressLineNumbers w:val="0"/>
        <w:spacing w:before="75" w:beforeAutospacing="0" w:after="75" w:afterAutospacing="0" w:line="300" w:lineRule="atLeast"/>
        <w:ind w:right="0" w:firstLine="720" w:firstLineChars="30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2、本项目不接受联合体投标。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9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2" w:name="_Toc10484"/>
      <w:r>
        <w:rPr>
          <w:rFonts w:hint="eastAsia" w:ascii="仿宋" w:hAnsi="仿宋" w:eastAsia="仿宋" w:cs="Times New Roman"/>
          <w:kern w:val="2"/>
          <w:sz w:val="24"/>
          <w:szCs w:val="24"/>
          <w:u w:val="none"/>
          <w:lang w:val="en-US" w:eastAsia="zh-CN" w:bidi="ar-SA"/>
        </w:rPr>
        <w:t>二、申请人的资格要求：</w:t>
      </w:r>
      <w:bookmarkEnd w:id="2"/>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9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1.</w:t>
      </w:r>
      <w:r>
        <w:rPr>
          <w:rFonts w:hint="eastAsia" w:ascii="仿宋" w:hAnsi="仿宋" w:eastAsia="仿宋" w:cs="Times New Roman"/>
          <w:sz w:val="24"/>
          <w:szCs w:val="24"/>
          <w:u w:val="none"/>
        </w:rPr>
        <w:t>满足《中华人民共和国政府采购法》第二十二条规定，未被“信用中国”（www.creditchina.gov.cn）、中国政府采购网（www.ccgp.gov.cn）列入失信被执行人、重大税收违法案件当事人名单、政府采购严重违法失信行为记录名单</w:t>
      </w:r>
      <w:r>
        <w:rPr>
          <w:rFonts w:hint="eastAsia" w:ascii="仿宋" w:hAnsi="仿宋" w:eastAsia="仿宋" w:cs="Times New Roman"/>
          <w:kern w:val="2"/>
          <w:sz w:val="24"/>
          <w:szCs w:val="24"/>
          <w:u w:val="none"/>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9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2.落实政府采购政策需满足的资格要求：</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9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（1）采购政策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9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政府采购应当优先采购本国货物、工程和服务，并执行节能产品、环境标志产品、中小企业、残疾人福利性单位、监狱企业、商品外包装等适宜本项目的政府采购政策。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9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（2）政策依据  </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1）财政部、国家发展改革委、生态环境部、市场监管总局《关于调整优化节能产品、环境标志产品政府采购执行机制的通知》（财库[2019]9号文）；  </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2）财政部、生态环境部《关于印发环境标志产品政府采购品目清单的通知》（财库[2019]18号文）；  </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3）财政部、发展改革委《关于印发节能产品政府采购品目清单的通知》（财库[2019]19号文）； </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4）市场监管总局《市场监管总局关于发布参与实施政府采购节能产品、环境标志产品认证机构名录的公告》（2019年第16号）；  </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6）财政部、民政部、中国残疾人联合会《关于促进残疾人就业政府采购政策的通知》（财库[2017]141号）；  </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7）财政部、司法部《关于政府采购支持监狱企业发展有关问题的通知》（财库[2014]68号文）； </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财政部、生态环境部、国家邮政局《关于印发《商品包装政府采购需求标准（试行）》、 《快递包装政府采购需求标准（试行）》的通知》（财办库〔2020〕123号）。</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3.本项目的特定资格要求：</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1、法人或者其他组织的营业执照等证明文件，自然人的身份证明；； </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2、法定代表人资格证明书或法人授权委托书及被授权人身份证；</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3、财务状况报告(会计事务所出具的2020年或2021年的年度财务审计报告书，2022年成立的企业提供三个月内银行出具的资信证明及健全的财务会计制度)，</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4、近四个月连续的缴纳税收证明及由企业缴纳的近四个月法人、授权委托人社保缴纳证明及个人明细（新公司成立不足四个月的，提供成立至今的缴纳证明）；</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5、针对本项目的反商业贿赂承诺书</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6、具有履行合同所必需的设备和专业技术能力的证明材料；； </w:t>
      </w:r>
    </w:p>
    <w:p>
      <w:pPr>
        <w:pStyle w:val="2"/>
        <w:numPr>
          <w:ilvl w:val="0"/>
          <w:numId w:val="0"/>
        </w:numPr>
        <w:spacing w:line="360" w:lineRule="auto"/>
        <w:jc w:val="both"/>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7、</w:t>
      </w:r>
      <w:r>
        <w:rPr>
          <w:rFonts w:hint="eastAsia" w:ascii="仿宋" w:hAnsi="仿宋" w:eastAsia="仿宋" w:cs="Times New Roman"/>
          <w:sz w:val="24"/>
          <w:szCs w:val="24"/>
          <w:u w:val="none"/>
          <w:lang w:eastAsia="zh-CN"/>
        </w:rPr>
        <w:t>在“信用中国”网站（www.creditchina.gov.cn）和中国政府采购网（www.ccgp.gov.cn）未被列入失信被执行人、重大税收违法案件当事人名单以及政府采购严重违法失信行为记录名单</w:t>
      </w:r>
      <w:r>
        <w:rPr>
          <w:rFonts w:hint="eastAsia" w:ascii="仿宋" w:hAnsi="仿宋" w:eastAsia="仿宋" w:cs="Times New Roman"/>
          <w:kern w:val="2"/>
          <w:sz w:val="24"/>
          <w:szCs w:val="24"/>
          <w:u w:val="none"/>
          <w:lang w:val="en-US" w:eastAsia="zh-CN" w:bidi="ar-SA"/>
        </w:rPr>
        <w:t>；</w:t>
      </w:r>
    </w:p>
    <w:p>
      <w:pPr>
        <w:spacing w:line="360" w:lineRule="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8、参加政府采购活动近3年内，在经营活动中没有重大违法记录的书面声明；</w:t>
      </w:r>
    </w:p>
    <w:p>
      <w:pPr>
        <w:spacing w:line="360" w:lineRule="auto"/>
        <w:rPr>
          <w:rFonts w:hint="eastAsia"/>
          <w:lang w:val="en-US" w:eastAsia="zh-CN"/>
        </w:rPr>
      </w:pPr>
      <w:r>
        <w:rPr>
          <w:rFonts w:hint="eastAsia" w:ascii="仿宋" w:hAnsi="仿宋" w:eastAsia="仿宋" w:cs="Times New Roman"/>
          <w:kern w:val="2"/>
          <w:sz w:val="24"/>
          <w:szCs w:val="24"/>
          <w:u w:val="none"/>
          <w:lang w:val="en-US" w:eastAsia="zh-CN" w:bidi="ar-SA"/>
        </w:rPr>
        <w:t>9、电梯维保须具备《中华人民共和国特种设备安装改造维修许可证》（电梯安装维修资质为B级含B级以上）；</w:t>
      </w:r>
    </w:p>
    <w:p>
      <w:pPr>
        <w:spacing w:line="360" w:lineRule="auto"/>
        <w:rPr>
          <w:rFonts w:hint="default"/>
          <w:lang w:val="en-US" w:eastAsia="zh-CN"/>
        </w:rPr>
      </w:pPr>
      <w:r>
        <w:rPr>
          <w:rFonts w:hint="eastAsia" w:ascii="仿宋" w:hAnsi="仿宋" w:eastAsia="仿宋" w:cs="Times New Roman"/>
          <w:kern w:val="2"/>
          <w:sz w:val="24"/>
          <w:szCs w:val="24"/>
          <w:u w:val="none"/>
          <w:lang w:val="en-US" w:eastAsia="zh-CN" w:bidi="ar-SA"/>
        </w:rPr>
        <w:t>10、二类、三类类射线装置及场所防护检测须</w:t>
      </w:r>
      <w:r>
        <w:rPr>
          <w:rFonts w:hint="default" w:ascii="仿宋" w:hAnsi="仿宋" w:eastAsia="仿宋" w:cs="Times New Roman"/>
          <w:kern w:val="2"/>
          <w:sz w:val="24"/>
          <w:szCs w:val="24"/>
          <w:u w:val="none"/>
          <w:lang w:val="en-US" w:eastAsia="zh-CN" w:bidi="ar-SA"/>
        </w:rPr>
        <w:t>具有放射卫生技术服务机构（乙级）资质及以上</w:t>
      </w:r>
    </w:p>
    <w:p>
      <w:pPr>
        <w:pStyle w:val="5"/>
        <w:keepNext w:val="0"/>
        <w:keepLines w:val="0"/>
        <w:widowControl/>
        <w:suppressLineNumbers w:val="0"/>
        <w:spacing w:before="75" w:beforeAutospacing="0" w:after="75" w:afterAutospacing="0" w:line="360" w:lineRule="auto"/>
        <w:ind w:right="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11、本项目不接受联合体。</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3" w:name="_Toc12898"/>
      <w:r>
        <w:rPr>
          <w:rFonts w:hint="eastAsia" w:ascii="仿宋" w:hAnsi="仿宋" w:eastAsia="仿宋" w:cs="Times New Roman"/>
          <w:kern w:val="2"/>
          <w:sz w:val="24"/>
          <w:szCs w:val="24"/>
          <w:u w:val="none"/>
          <w:lang w:val="en-US" w:eastAsia="zh-CN" w:bidi="ar-SA"/>
        </w:rPr>
        <w:t>三、获取采购文件</w:t>
      </w:r>
      <w:bookmarkEnd w:id="3"/>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Times New Roman"/>
          <w:kern w:val="2"/>
          <w:sz w:val="24"/>
          <w:szCs w:val="24"/>
          <w:highlight w:val="yellow"/>
          <w:u w:val="none"/>
          <w:lang w:val="en-US" w:eastAsia="zh-CN" w:bidi="ar-SA"/>
        </w:rPr>
      </w:pPr>
      <w:r>
        <w:rPr>
          <w:rFonts w:hint="eastAsia" w:ascii="仿宋" w:hAnsi="仿宋" w:eastAsia="仿宋" w:cs="Times New Roman"/>
          <w:kern w:val="2"/>
          <w:sz w:val="24"/>
          <w:szCs w:val="24"/>
          <w:u w:val="none"/>
          <w:lang w:val="en-US" w:eastAsia="zh-CN" w:bidi="ar-SA"/>
        </w:rPr>
        <w:t>    时</w:t>
      </w:r>
      <w:r>
        <w:rPr>
          <w:rFonts w:hint="eastAsia" w:ascii="仿宋" w:hAnsi="仿宋" w:eastAsia="仿宋" w:cs="Times New Roman"/>
          <w:kern w:val="2"/>
          <w:sz w:val="24"/>
          <w:szCs w:val="24"/>
          <w:highlight w:val="none"/>
          <w:u w:val="none"/>
          <w:lang w:val="en-US" w:eastAsia="zh-CN" w:bidi="ar-SA"/>
        </w:rPr>
        <w:t>间：2022年12月30日至2023年01月09日，每天上午10:00至14:00，下午15:30至19:30（北京时间，法定节假日除外）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firstLine="373"/>
        <w:textAlignment w:val="auto"/>
        <w:rPr>
          <w:rFonts w:hint="default"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地点：1412622981@qq.com</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right="0"/>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方式：线上获取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售价（元）：0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4" w:name="_Toc15286"/>
      <w:r>
        <w:rPr>
          <w:rFonts w:hint="eastAsia" w:ascii="仿宋" w:hAnsi="仿宋" w:eastAsia="仿宋" w:cs="Times New Roman"/>
          <w:kern w:val="2"/>
          <w:sz w:val="24"/>
          <w:szCs w:val="24"/>
          <w:u w:val="none"/>
          <w:lang w:val="en-US" w:eastAsia="zh-CN" w:bidi="ar-SA"/>
        </w:rPr>
        <w:t>四、响应文件提交 </w:t>
      </w:r>
      <w:bookmarkEnd w:id="4"/>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截止时间：2023年1月10日11：00（北京时间）</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default"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地点：莎车宾馆会议中心</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5" w:name="_Toc27343"/>
      <w:r>
        <w:rPr>
          <w:rFonts w:hint="eastAsia" w:ascii="仿宋" w:hAnsi="仿宋" w:eastAsia="仿宋" w:cs="Times New Roman"/>
          <w:kern w:val="2"/>
          <w:sz w:val="24"/>
          <w:szCs w:val="24"/>
          <w:u w:val="none"/>
          <w:lang w:val="en-US" w:eastAsia="zh-CN" w:bidi="ar-SA"/>
        </w:rPr>
        <w:t>五、响应文件开启 </w:t>
      </w:r>
      <w:bookmarkEnd w:id="5"/>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开启时间：2023年1月10日11：00 （北京时间）</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地点：莎车宾馆会议中心</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6" w:name="_Toc2166"/>
      <w:r>
        <w:rPr>
          <w:rFonts w:hint="eastAsia" w:ascii="仿宋" w:hAnsi="仿宋" w:eastAsia="仿宋" w:cs="Times New Roman"/>
          <w:kern w:val="2"/>
          <w:sz w:val="24"/>
          <w:szCs w:val="24"/>
          <w:u w:val="none"/>
          <w:lang w:val="en-US" w:eastAsia="zh-CN" w:bidi="ar-SA"/>
        </w:rPr>
        <w:t>六、公告期限</w:t>
      </w:r>
      <w:bookmarkEnd w:id="6"/>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firstLine="0"/>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自本公告发布之日起5个工作日。</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7" w:name="_Toc18977"/>
      <w:r>
        <w:rPr>
          <w:rFonts w:hint="eastAsia" w:ascii="仿宋" w:hAnsi="仿宋" w:eastAsia="仿宋" w:cs="Times New Roman"/>
          <w:kern w:val="2"/>
          <w:sz w:val="24"/>
          <w:szCs w:val="24"/>
          <w:u w:val="none"/>
          <w:lang w:val="en-US" w:eastAsia="zh-CN" w:bidi="ar-SA"/>
        </w:rPr>
        <w:t>七、其他补充事宜 </w:t>
      </w:r>
      <w:bookmarkEnd w:id="7"/>
    </w:p>
    <w:p>
      <w:pPr>
        <w:spacing w:line="360" w:lineRule="auto"/>
        <w:ind w:firstLine="480" w:firstLineChars="20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1、由于疫情防控形势，请各投标单位在参与本次招标会议之前，咨询“莎车县疫情防控指挥部”电话8520203了解最新政策，如不咨询由此产生的一切后果由投标人自行承担。</w:t>
      </w:r>
    </w:p>
    <w:p>
      <w:pPr>
        <w:pStyle w:val="2"/>
        <w:ind w:left="0" w:leftChars="0" w:firstLine="480" w:firstLineChars="20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 xml:space="preserve">2、本项目监督人为：莎车县采购监督管理办公室：0998-8512578，0998-8512619 </w:t>
      </w:r>
    </w:p>
    <w:p>
      <w:pPr>
        <w:spacing w:line="360" w:lineRule="auto"/>
        <w:ind w:firstLine="482" w:firstLineChars="200"/>
        <w:rPr>
          <w:rFonts w:hint="default" w:ascii="仿宋" w:hAnsi="仿宋" w:eastAsia="仿宋" w:cs="Times New Roman"/>
          <w:b/>
          <w:bCs/>
          <w:kern w:val="2"/>
          <w:sz w:val="24"/>
          <w:szCs w:val="24"/>
          <w:u w:val="none"/>
          <w:lang w:val="en-US" w:eastAsia="zh-CN" w:bidi="ar-SA"/>
        </w:rPr>
      </w:pPr>
      <w:r>
        <w:rPr>
          <w:rFonts w:hint="default" w:ascii="仿宋" w:hAnsi="仿宋" w:eastAsia="仿宋" w:cs="Times New Roman"/>
          <w:b/>
          <w:bCs/>
          <w:kern w:val="2"/>
          <w:sz w:val="24"/>
          <w:szCs w:val="24"/>
          <w:u w:val="none"/>
          <w:lang w:val="en-US" w:eastAsia="zh-CN" w:bidi="ar-SA"/>
        </w:rPr>
        <w:t>特别提示：</w:t>
      </w:r>
    </w:p>
    <w:p>
      <w:pPr>
        <w:spacing w:line="360" w:lineRule="auto"/>
        <w:ind w:firstLine="482" w:firstLineChars="200"/>
        <w:rPr>
          <w:rFonts w:hint="default" w:ascii="仿宋" w:hAnsi="仿宋" w:eastAsia="仿宋" w:cs="Times New Roman"/>
          <w:b/>
          <w:bCs/>
          <w:kern w:val="2"/>
          <w:sz w:val="24"/>
          <w:szCs w:val="24"/>
          <w:u w:val="none"/>
          <w:lang w:val="en-US" w:eastAsia="zh-CN" w:bidi="ar-SA"/>
        </w:rPr>
      </w:pPr>
      <w:r>
        <w:rPr>
          <w:rFonts w:hint="default" w:ascii="仿宋" w:hAnsi="仿宋" w:eastAsia="仿宋" w:cs="Times New Roman"/>
          <w:b/>
          <w:bCs/>
          <w:kern w:val="2"/>
          <w:sz w:val="24"/>
          <w:szCs w:val="24"/>
          <w:u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482" w:firstLineChars="200"/>
        <w:rPr>
          <w:rFonts w:hint="default" w:ascii="仿宋" w:hAnsi="仿宋" w:eastAsia="仿宋" w:cs="Times New Roman"/>
          <w:b/>
          <w:bCs/>
          <w:kern w:val="2"/>
          <w:sz w:val="24"/>
          <w:szCs w:val="24"/>
          <w:u w:val="none"/>
          <w:lang w:val="en-US" w:eastAsia="zh-CN" w:bidi="ar-SA"/>
        </w:rPr>
      </w:pPr>
      <w:r>
        <w:rPr>
          <w:rFonts w:hint="default" w:ascii="仿宋" w:hAnsi="仿宋" w:eastAsia="仿宋" w:cs="Times New Roman"/>
          <w:b/>
          <w:bCs/>
          <w:kern w:val="2"/>
          <w:sz w:val="24"/>
          <w:szCs w:val="24"/>
          <w:u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482" w:firstLineChars="200"/>
        <w:rPr>
          <w:rFonts w:hint="eastAsia" w:ascii="仿宋" w:hAnsi="仿宋" w:eastAsia="仿宋" w:cs="Times New Roman"/>
          <w:b/>
          <w:bCs/>
          <w:kern w:val="2"/>
          <w:sz w:val="24"/>
          <w:szCs w:val="24"/>
          <w:u w:val="none"/>
          <w:lang w:val="en-US" w:eastAsia="zh-CN" w:bidi="ar-SA"/>
        </w:rPr>
      </w:pPr>
      <w:r>
        <w:rPr>
          <w:rFonts w:hint="default" w:ascii="仿宋" w:hAnsi="仿宋" w:eastAsia="仿宋" w:cs="Times New Roman"/>
          <w:b/>
          <w:bCs/>
          <w:kern w:val="2"/>
          <w:sz w:val="24"/>
          <w:szCs w:val="24"/>
          <w:u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8" w:name="_Toc8945"/>
      <w:r>
        <w:rPr>
          <w:rFonts w:hint="eastAsia" w:ascii="仿宋" w:hAnsi="仿宋" w:eastAsia="仿宋" w:cs="Times New Roman"/>
          <w:kern w:val="2"/>
          <w:sz w:val="24"/>
          <w:szCs w:val="24"/>
          <w:u w:val="none"/>
          <w:lang w:val="en-US" w:eastAsia="zh-CN" w:bidi="ar-SA"/>
        </w:rPr>
        <w:t>八、凡对本次招标提出询问，请按以下方式联系</w:t>
      </w:r>
      <w:bookmarkEnd w:id="8"/>
    </w:p>
    <w:p>
      <w:pPr>
        <w:pStyle w:val="5"/>
        <w:keepNext w:val="0"/>
        <w:keepLines w:val="0"/>
        <w:widowControl/>
        <w:suppressLineNumbers w:val="0"/>
        <w:spacing w:before="75" w:beforeAutospacing="0" w:after="75" w:afterAutospacing="0"/>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1.采购人信息</w:t>
      </w:r>
    </w:p>
    <w:p>
      <w:pPr>
        <w:pStyle w:val="5"/>
        <w:keepNext w:val="0"/>
        <w:keepLines w:val="0"/>
        <w:widowControl/>
        <w:suppressLineNumbers w:val="0"/>
        <w:spacing w:before="75" w:beforeAutospacing="0" w:after="75" w:afterAutospacing="0"/>
        <w:ind w:left="0" w:right="0" w:firstLine="420"/>
        <w:rPr>
          <w:rFonts w:hint="default"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名 称：莎车县人民医院</w:t>
      </w:r>
    </w:p>
    <w:p>
      <w:pPr>
        <w:pStyle w:val="5"/>
        <w:keepNext w:val="0"/>
        <w:keepLines w:val="0"/>
        <w:widowControl/>
        <w:suppressLineNumbers w:val="0"/>
        <w:spacing w:before="75" w:beforeAutospacing="0" w:after="75" w:afterAutospacing="0"/>
        <w:ind w:left="0" w:right="0" w:firstLine="420"/>
        <w:rPr>
          <w:rFonts w:hint="default"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地 址：莎车县人民医院</w:t>
      </w:r>
    </w:p>
    <w:p>
      <w:pPr>
        <w:pStyle w:val="5"/>
        <w:keepNext w:val="0"/>
        <w:keepLines w:val="0"/>
        <w:widowControl/>
        <w:suppressLineNumbers w:val="0"/>
        <w:spacing w:before="75" w:beforeAutospacing="0" w:after="75" w:afterAutospacing="0"/>
        <w:ind w:left="0" w:right="0" w:firstLine="420"/>
        <w:rPr>
          <w:rFonts w:hint="default" w:ascii="仿宋" w:hAnsi="仿宋" w:eastAsia="仿宋" w:cs="Times New Roman"/>
          <w:kern w:val="2"/>
          <w:sz w:val="24"/>
          <w:szCs w:val="24"/>
          <w:u w:val="none"/>
          <w:lang w:eastAsia="zh-CN" w:bidi="ar-SA"/>
        </w:rPr>
      </w:pPr>
      <w:r>
        <w:rPr>
          <w:rFonts w:hint="eastAsia" w:ascii="仿宋" w:hAnsi="仿宋" w:eastAsia="仿宋" w:cs="Times New Roman"/>
          <w:kern w:val="2"/>
          <w:sz w:val="24"/>
          <w:szCs w:val="24"/>
          <w:u w:val="none"/>
          <w:lang w:val="en-US" w:eastAsia="zh-CN" w:bidi="ar-SA"/>
        </w:rPr>
        <w:t>联系人：</w:t>
      </w:r>
      <w:r>
        <w:rPr>
          <w:rFonts w:hint="default" w:ascii="仿宋" w:hAnsi="仿宋" w:eastAsia="仿宋" w:cs="Times New Roman"/>
          <w:kern w:val="2"/>
          <w:sz w:val="24"/>
          <w:szCs w:val="24"/>
          <w:u w:val="none"/>
          <w:lang w:eastAsia="zh-CN" w:bidi="ar-SA"/>
        </w:rPr>
        <w:t>刘老师</w:t>
      </w:r>
    </w:p>
    <w:p>
      <w:pPr>
        <w:pStyle w:val="5"/>
        <w:keepNext w:val="0"/>
        <w:keepLines w:val="0"/>
        <w:widowControl/>
        <w:suppressLineNumbers w:val="0"/>
        <w:spacing w:before="75" w:beforeAutospacing="0" w:after="75" w:afterAutospacing="0"/>
        <w:ind w:right="0" w:firstLine="480" w:firstLineChars="200"/>
        <w:rPr>
          <w:rFonts w:hint="default" w:ascii="仿宋" w:hAnsi="仿宋" w:eastAsia="仿宋" w:cs="Times New Roman"/>
          <w:kern w:val="2"/>
          <w:sz w:val="24"/>
          <w:szCs w:val="24"/>
          <w:u w:val="none"/>
          <w:lang w:eastAsia="zh-CN" w:bidi="ar-SA"/>
        </w:rPr>
      </w:pPr>
      <w:r>
        <w:rPr>
          <w:rFonts w:hint="eastAsia" w:ascii="仿宋" w:hAnsi="仿宋" w:eastAsia="仿宋" w:cs="Times New Roman"/>
          <w:kern w:val="2"/>
          <w:sz w:val="24"/>
          <w:szCs w:val="24"/>
          <w:u w:val="none"/>
          <w:lang w:val="en-US" w:eastAsia="zh-CN" w:bidi="ar-SA"/>
        </w:rPr>
        <w:t>联系电话:</w:t>
      </w:r>
      <w:r>
        <w:rPr>
          <w:rFonts w:hint="default" w:ascii="仿宋" w:hAnsi="仿宋" w:eastAsia="仿宋" w:cs="Times New Roman"/>
          <w:kern w:val="2"/>
          <w:sz w:val="24"/>
          <w:szCs w:val="24"/>
          <w:u w:val="none"/>
          <w:lang w:eastAsia="zh-CN" w:bidi="ar-SA"/>
        </w:rPr>
        <w:t>0998-8525130</w:t>
      </w:r>
    </w:p>
    <w:p>
      <w:pPr>
        <w:pStyle w:val="5"/>
        <w:keepNext w:val="0"/>
        <w:keepLines w:val="0"/>
        <w:widowControl/>
        <w:suppressLineNumbers w:val="0"/>
        <w:spacing w:before="75" w:beforeAutospacing="0" w:after="75" w:afterAutospacing="0"/>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2.采购代理机构信息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名 称：新疆全咨建设工程项目管理咨询有限公司</w:t>
      </w:r>
    </w:p>
    <w:p>
      <w:pPr>
        <w:pStyle w:val="5"/>
        <w:keepNext w:val="0"/>
        <w:keepLines w:val="0"/>
        <w:widowControl/>
        <w:suppressLineNumbers w:val="0"/>
        <w:spacing w:before="75" w:beforeAutospacing="0" w:after="75" w:afterAutospacing="0"/>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地 址：喀什地区莎车县团结路中辉大厦5楼504室</w:t>
      </w:r>
    </w:p>
    <w:p>
      <w:pPr>
        <w:pStyle w:val="5"/>
        <w:keepNext w:val="0"/>
        <w:keepLines w:val="0"/>
        <w:widowControl/>
        <w:suppressLineNumbers w:val="0"/>
        <w:spacing w:before="75" w:beforeAutospacing="0" w:after="75" w:afterAutospacing="0"/>
        <w:ind w:left="0" w:right="0" w:firstLine="420"/>
        <w:rPr>
          <w:rFonts w:hint="default"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联系方式：15276075795</w:t>
      </w:r>
    </w:p>
    <w:p>
      <w:pPr>
        <w:pStyle w:val="5"/>
        <w:keepNext w:val="0"/>
        <w:keepLines w:val="0"/>
        <w:widowControl/>
        <w:suppressLineNumbers w:val="0"/>
        <w:spacing w:before="75" w:beforeAutospacing="0" w:after="75" w:afterAutospacing="0"/>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3.项目联系方式</w:t>
      </w:r>
    </w:p>
    <w:p>
      <w:pPr>
        <w:pStyle w:val="5"/>
        <w:keepNext w:val="0"/>
        <w:keepLines w:val="0"/>
        <w:widowControl/>
        <w:suppressLineNumbers w:val="0"/>
        <w:spacing w:before="75" w:beforeAutospacing="0" w:after="75" w:afterAutospacing="0"/>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项目联系人：魏会娟</w:t>
      </w:r>
    </w:p>
    <w:p>
      <w:pPr>
        <w:pStyle w:val="5"/>
        <w:keepNext w:val="0"/>
        <w:keepLines w:val="0"/>
        <w:widowControl/>
        <w:suppressLineNumbers w:val="0"/>
        <w:spacing w:before="75" w:beforeAutospacing="0" w:after="75" w:afterAutospacing="0"/>
        <w:ind w:left="0" w:right="0" w:firstLine="42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电 话：15276075795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61075"/>
    <w:multiLevelType w:val="singleLevel"/>
    <w:tmpl w:val="DAE610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N2Y2Nzk1MjY0OWIzNWFhZGFkMGM3ZGY3NTBhZDEifQ=="/>
  </w:docVars>
  <w:rsids>
    <w:rsidRoot w:val="53A71AC6"/>
    <w:rsid w:val="53A7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570"/>
    </w:pPr>
    <w:rPr>
      <w:sz w:val="24"/>
    </w:rPr>
  </w:style>
  <w:style w:type="paragraph" w:styleId="5">
    <w:name w:val="Normal (Web)"/>
    <w:basedOn w:val="1"/>
    <w:next w:val="6"/>
    <w:unhideWhenUsed/>
    <w:qFormat/>
    <w:uiPriority w:val="99"/>
    <w:rPr>
      <w:sz w:val="24"/>
    </w:rPr>
  </w:style>
  <w:style w:type="paragraph" w:customStyle="1" w:styleId="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Office_11.1.0.13609_F1E327BC-269C-435d-A152-05C5408002CA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2022-12-29T10:06:00Z</dcterms:created>
  <dc:creator>菡萏</dc:creator>
  <cp:lastModifiedBy>菡萏</cp:lastModifiedBy>
  <dcterms:modified xsi:type="dcterms:W3CDTF">2022-12-29T10:07:23Z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2052-11.1.0.13609</vt:lpwstr>
  </property>
  <property fmtid="{D5CDD505-2E9C-101B-9397-08002B2CF9AE}" pid="3" name="ICV">
    <vt:lpwstr>03D660ACA8584D2EB3557EA91F6E87E8</vt:lpwstr>
  </property>
</Properties>
</file>