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sz w:val="44"/>
          <w:szCs w:val="44"/>
          <w:highlight w:val="none"/>
          <w:shd w:val="clear" w:color="auto" w:fill="auto"/>
        </w:rPr>
      </w:pPr>
    </w:p>
    <w:p>
      <w:pPr>
        <w:ind w:firstLine="210"/>
        <w:rPr>
          <w:rFonts w:hint="default" w:ascii="宋体" w:hAnsi="宋体" w:eastAsia="宋体" w:cs="宋体"/>
          <w:color w:val="auto"/>
          <w:highlight w:val="none"/>
          <w:shd w:val="clear" w:color="auto" w:fill="auto"/>
        </w:rPr>
      </w:pPr>
    </w:p>
    <w:p>
      <w:pPr>
        <w:jc w:val="center"/>
        <w:rPr>
          <w:rFonts w:hint="default" w:ascii="宋体" w:hAnsi="宋体" w:cs="宋体"/>
          <w:b/>
          <w:bCs/>
          <w:color w:val="auto"/>
          <w:sz w:val="44"/>
          <w:szCs w:val="44"/>
          <w:highlight w:val="none"/>
          <w:shd w:val="clear" w:color="auto" w:fill="auto"/>
          <w:lang w:val="en-US" w:eastAsia="zh-CN"/>
        </w:rPr>
      </w:pPr>
      <w:r>
        <w:rPr>
          <w:rFonts w:hint="eastAsia" w:ascii="宋体" w:hAnsi="宋体" w:cs="宋体"/>
          <w:b/>
          <w:bCs/>
          <w:color w:val="auto"/>
          <w:sz w:val="44"/>
          <w:szCs w:val="44"/>
          <w:highlight w:val="none"/>
          <w:shd w:val="clear" w:color="auto" w:fill="auto"/>
          <w:lang w:val="en-US" w:eastAsia="zh-CN"/>
        </w:rPr>
        <w:t>乌鲁木齐市教育局质量监测命题阅卷项目</w:t>
      </w:r>
    </w:p>
    <w:p>
      <w:pPr>
        <w:jc w:val="center"/>
        <w:rPr>
          <w:rFonts w:hint="default" w:ascii="宋体" w:hAnsi="宋体" w:cs="宋体"/>
          <w:color w:val="auto"/>
          <w:sz w:val="28"/>
          <w:szCs w:val="28"/>
          <w:highlight w:val="none"/>
          <w:shd w:val="clear" w:color="auto" w:fill="auto"/>
        </w:rPr>
      </w:pPr>
      <w:r>
        <w:rPr>
          <w:rFonts w:hint="eastAsia" w:ascii="宋体" w:hAnsi="宋体" w:cs="宋体"/>
          <w:b/>
          <w:bCs/>
          <w:color w:val="auto"/>
          <w:sz w:val="44"/>
          <w:szCs w:val="44"/>
          <w:highlight w:val="none"/>
          <w:shd w:val="clear" w:color="auto" w:fill="auto"/>
          <w:lang w:val="en-US" w:eastAsia="zh-CN"/>
        </w:rPr>
        <w:t>竞争性</w:t>
      </w:r>
      <w:r>
        <w:rPr>
          <w:rFonts w:hint="eastAsia" w:ascii="宋体" w:hAnsi="宋体" w:cs="宋体"/>
          <w:b/>
          <w:bCs/>
          <w:color w:val="auto"/>
          <w:sz w:val="44"/>
          <w:szCs w:val="44"/>
          <w:highlight w:val="none"/>
          <w:shd w:val="clear" w:color="auto" w:fill="auto"/>
        </w:rPr>
        <w:t>磋商文件</w:t>
      </w:r>
      <w:r>
        <w:rPr>
          <w:rFonts w:hint="eastAsia" w:ascii="宋体" w:hAnsi="宋体" w:cs="宋体"/>
          <w:color w:val="auto"/>
          <w:sz w:val="28"/>
          <w:szCs w:val="28"/>
          <w:highlight w:val="none"/>
          <w:shd w:val="clear" w:color="auto" w:fill="auto"/>
        </w:rPr>
        <w:t xml:space="preserve"> </w:t>
      </w:r>
      <w:r>
        <w:rPr>
          <w:rFonts w:hint="eastAsia" w:ascii="宋体" w:hAnsi="宋体" w:cs="宋体"/>
          <w:color w:val="auto"/>
          <w:sz w:val="28"/>
          <w:szCs w:val="28"/>
          <w:highlight w:val="none"/>
          <w:shd w:val="clear" w:color="auto" w:fill="auto"/>
        </w:rPr>
        <w:t xml:space="preserve">                               </w:t>
      </w:r>
    </w:p>
    <w:p>
      <w:pPr>
        <w:ind w:firstLine="210"/>
        <w:rPr>
          <w:rFonts w:hint="default" w:ascii="宋体" w:hAnsi="宋体" w:eastAsia="宋体" w:cs="宋体"/>
          <w:color w:val="auto"/>
          <w:highlight w:val="none"/>
          <w:shd w:val="clear" w:color="auto" w:fill="auto"/>
        </w:rPr>
      </w:pPr>
    </w:p>
    <w:p>
      <w:pPr>
        <w:jc w:val="center"/>
        <w:rPr>
          <w:rFonts w:hint="eastAsia" w:ascii="宋体" w:hAnsi="宋体" w:eastAsia="宋体" w:cs="宋体"/>
          <w:color w:val="auto"/>
          <w:sz w:val="28"/>
          <w:szCs w:val="28"/>
          <w:highlight w:val="none"/>
          <w:shd w:val="clear" w:color="auto" w:fill="auto"/>
          <w:lang w:eastAsia="zh-CN"/>
        </w:rPr>
      </w:pPr>
      <w:r>
        <w:rPr>
          <w:rFonts w:hint="eastAsia" w:ascii="宋体" w:hAnsi="宋体" w:cs="宋体"/>
          <w:color w:val="auto"/>
          <w:sz w:val="28"/>
          <w:szCs w:val="28"/>
          <w:highlight w:val="none"/>
          <w:u w:val="none"/>
          <w:shd w:val="clear" w:color="auto" w:fill="auto"/>
        </w:rPr>
        <w:t>项目编号</w:t>
      </w:r>
      <w:r>
        <w:rPr>
          <w:rFonts w:hint="eastAsia" w:ascii="宋体" w:hAnsi="宋体" w:cs="宋体"/>
          <w:color w:val="auto"/>
          <w:sz w:val="28"/>
          <w:szCs w:val="28"/>
          <w:highlight w:val="none"/>
          <w:u w:val="none"/>
          <w:shd w:val="clear" w:color="auto" w:fill="auto"/>
        </w:rPr>
        <w:t>：0722-2023FE3302XJF</w:t>
      </w:r>
    </w:p>
    <w:p>
      <w:pPr>
        <w:ind w:left="0" w:leftChars="0" w:firstLine="0" w:firstLineChars="0"/>
        <w:rPr>
          <w:rFonts w:hint="default" w:ascii="宋体" w:hAnsi="宋体" w:eastAsia="宋体" w:cs="宋体"/>
          <w:color w:val="auto"/>
          <w:highlight w:val="none"/>
          <w:shd w:val="clear" w:color="auto" w:fill="auto"/>
        </w:rPr>
      </w:pPr>
    </w:p>
    <w:p>
      <w:pPr>
        <w:pStyle w:val="15"/>
        <w:tabs>
          <w:tab w:val="left" w:pos="567"/>
        </w:tabs>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招标人（盖章）：</w:t>
      </w:r>
      <w:r>
        <w:rPr>
          <w:rFonts w:hint="eastAsia" w:ascii="仿宋" w:hAnsi="仿宋" w:eastAsia="仿宋" w:cs="仿宋"/>
          <w:b/>
          <w:bCs/>
          <w:color w:val="auto"/>
          <w:sz w:val="28"/>
          <w:szCs w:val="28"/>
          <w:highlight w:val="none"/>
          <w:shd w:val="clear" w:color="auto" w:fill="auto"/>
          <w:lang w:eastAsia="zh-CN"/>
        </w:rPr>
        <w:t>乌鲁木齐市教育局</w:t>
      </w:r>
    </w:p>
    <w:p>
      <w:pPr>
        <w:pStyle w:val="15"/>
        <w:tabs>
          <w:tab w:val="left" w:pos="567"/>
        </w:tabs>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法定代表人（签章）：</w:t>
      </w:r>
    </w:p>
    <w:p>
      <w:pPr>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联系人：姜</w:t>
      </w:r>
      <w:r>
        <w:rPr>
          <w:rFonts w:hint="eastAsia" w:ascii="仿宋" w:hAnsi="仿宋" w:eastAsia="仿宋" w:cs="仿宋"/>
          <w:b/>
          <w:bCs/>
          <w:color w:val="auto"/>
          <w:sz w:val="28"/>
          <w:szCs w:val="28"/>
          <w:highlight w:val="none"/>
          <w:shd w:val="clear" w:color="auto" w:fill="auto"/>
          <w:lang w:val="en-US" w:eastAsia="zh-CN"/>
        </w:rPr>
        <w:t>先生</w:t>
      </w:r>
    </w:p>
    <w:p>
      <w:pPr>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联系电话：0991-2956153</w:t>
      </w:r>
    </w:p>
    <w:p>
      <w:pPr>
        <w:pStyle w:val="15"/>
        <w:tabs>
          <w:tab w:val="left" w:pos="567"/>
        </w:tabs>
        <w:rPr>
          <w:rFonts w:hint="eastAsia" w:ascii="仿宋" w:hAnsi="仿宋" w:eastAsia="仿宋" w:cs="仿宋"/>
          <w:b/>
          <w:bCs/>
          <w:color w:val="auto"/>
          <w:sz w:val="28"/>
          <w:szCs w:val="28"/>
          <w:highlight w:val="none"/>
          <w:shd w:val="clear" w:color="auto" w:fill="auto"/>
        </w:rPr>
      </w:pPr>
    </w:p>
    <w:p>
      <w:pPr>
        <w:pStyle w:val="15"/>
        <w:tabs>
          <w:tab w:val="left" w:pos="567"/>
        </w:tabs>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招标代理机构：</w:t>
      </w:r>
      <w:r>
        <w:rPr>
          <w:rFonts w:hint="eastAsia" w:ascii="仿宋" w:hAnsi="仿宋" w:eastAsia="仿宋" w:cs="仿宋"/>
          <w:b/>
          <w:bCs/>
          <w:color w:val="auto"/>
          <w:sz w:val="28"/>
          <w:szCs w:val="28"/>
          <w:highlight w:val="none"/>
          <w:shd w:val="clear" w:color="auto" w:fill="auto"/>
          <w:lang w:eastAsia="zh-CN"/>
        </w:rPr>
        <w:t>中国远东国际招标有限公司</w:t>
      </w:r>
      <w:r>
        <w:rPr>
          <w:rFonts w:hint="eastAsia" w:ascii="仿宋" w:hAnsi="仿宋" w:eastAsia="仿宋" w:cs="仿宋"/>
          <w:b/>
          <w:bCs/>
          <w:color w:val="auto"/>
          <w:sz w:val="28"/>
          <w:szCs w:val="28"/>
          <w:highlight w:val="none"/>
          <w:shd w:val="clear" w:color="auto" w:fill="auto"/>
        </w:rPr>
        <w:t>（盖章）</w:t>
      </w:r>
    </w:p>
    <w:p>
      <w:pPr>
        <w:pStyle w:val="15"/>
        <w:tabs>
          <w:tab w:val="left" w:pos="567"/>
        </w:tabs>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法定代表人（签章）：</w:t>
      </w:r>
    </w:p>
    <w:p>
      <w:pPr>
        <w:pStyle w:val="15"/>
        <w:tabs>
          <w:tab w:val="left" w:pos="567"/>
        </w:tabs>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联系人：</w:t>
      </w:r>
      <w:r>
        <w:rPr>
          <w:rFonts w:hint="eastAsia" w:ascii="仿宋" w:hAnsi="仿宋" w:eastAsia="仿宋" w:cs="仿宋"/>
          <w:b/>
          <w:bCs/>
          <w:color w:val="auto"/>
          <w:sz w:val="28"/>
          <w:szCs w:val="28"/>
          <w:highlight w:val="none"/>
          <w:shd w:val="clear" w:color="auto" w:fill="auto"/>
          <w:lang w:val="en-US" w:eastAsia="zh-CN"/>
        </w:rPr>
        <w:t>李沙沙、汪汉桥、於震翱</w:t>
      </w:r>
    </w:p>
    <w:p>
      <w:pPr>
        <w:pStyle w:val="15"/>
        <w:tabs>
          <w:tab w:val="left" w:pos="567"/>
        </w:tabs>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联系电话：</w:t>
      </w:r>
      <w:r>
        <w:rPr>
          <w:rFonts w:hint="eastAsia" w:ascii="仿宋" w:hAnsi="仿宋" w:eastAsia="仿宋" w:cs="仿宋"/>
          <w:b/>
          <w:bCs/>
          <w:color w:val="auto"/>
          <w:sz w:val="28"/>
          <w:szCs w:val="28"/>
          <w:highlight w:val="none"/>
          <w:shd w:val="clear" w:color="auto" w:fill="auto"/>
          <w:lang w:val="en-US" w:eastAsia="zh-CN"/>
        </w:rPr>
        <w:t>13639931780、0991-3708098</w:t>
      </w:r>
    </w:p>
    <w:p>
      <w:pPr>
        <w:rPr>
          <w:rFonts w:hint="default"/>
          <w:color w:val="auto"/>
          <w:highlight w:val="none"/>
          <w:lang w:val="en-US" w:eastAsia="zh-CN"/>
        </w:rPr>
      </w:pPr>
    </w:p>
    <w:p>
      <w:pPr>
        <w:jc w:val="center"/>
        <w:rPr>
          <w:rFonts w:hint="default" w:ascii="仿宋" w:hAnsi="仿宋" w:eastAsia="仿宋" w:cs="仿宋"/>
          <w:b/>
          <w:bCs/>
          <w:color w:val="auto"/>
          <w:sz w:val="40"/>
          <w:szCs w:val="40"/>
          <w:highlight w:val="none"/>
          <w:shd w:val="clear" w:color="auto" w:fill="auto"/>
          <w:lang w:val="en-US" w:eastAsia="zh-CN"/>
        </w:rPr>
      </w:pPr>
      <w:r>
        <w:rPr>
          <w:rFonts w:hint="eastAsia" w:ascii="仿宋" w:hAnsi="仿宋" w:eastAsia="仿宋" w:cs="仿宋"/>
          <w:b/>
          <w:bCs/>
          <w:color w:val="auto"/>
          <w:sz w:val="40"/>
          <w:szCs w:val="40"/>
          <w:highlight w:val="none"/>
          <w:shd w:val="clear" w:color="auto" w:fill="auto"/>
          <w:lang w:eastAsia="zh-CN"/>
        </w:rPr>
        <w:t>中国远东国际招标有限公司</w:t>
      </w:r>
    </w:p>
    <w:p>
      <w:pPr>
        <w:jc w:val="center"/>
        <w:rPr>
          <w:rFonts w:ascii="宋体" w:hAnsi="宋体" w:cs="宋体"/>
          <w:color w:val="auto"/>
          <w:sz w:val="24"/>
          <w:szCs w:val="24"/>
          <w:highlight w:val="none"/>
          <w:shd w:val="clear" w:color="auto" w:fill="auto"/>
        </w:rPr>
      </w:pPr>
      <w:r>
        <w:rPr>
          <w:rFonts w:hint="eastAsia" w:ascii="仿宋" w:hAnsi="仿宋" w:eastAsia="仿宋" w:cs="仿宋"/>
          <w:b/>
          <w:bCs/>
          <w:color w:val="auto"/>
          <w:sz w:val="32"/>
          <w:szCs w:val="32"/>
          <w:highlight w:val="none"/>
          <w:shd w:val="clear" w:color="auto" w:fill="auto"/>
        </w:rPr>
        <w:t>202</w:t>
      </w:r>
      <w:r>
        <w:rPr>
          <w:rFonts w:hint="eastAsia" w:ascii="仿宋" w:hAnsi="仿宋" w:eastAsia="仿宋" w:cs="仿宋"/>
          <w:b/>
          <w:bCs/>
          <w:color w:val="auto"/>
          <w:sz w:val="32"/>
          <w:szCs w:val="32"/>
          <w:highlight w:val="none"/>
          <w:shd w:val="clear" w:color="auto" w:fill="auto"/>
          <w:lang w:val="en-US" w:eastAsia="zh-CN"/>
        </w:rPr>
        <w:t>3</w:t>
      </w:r>
      <w:r>
        <w:rPr>
          <w:rFonts w:hint="eastAsia" w:ascii="仿宋" w:hAnsi="仿宋" w:eastAsia="仿宋" w:cs="仿宋"/>
          <w:b/>
          <w:bCs/>
          <w:color w:val="auto"/>
          <w:sz w:val="32"/>
          <w:szCs w:val="32"/>
          <w:highlight w:val="none"/>
          <w:shd w:val="clear" w:color="auto" w:fill="auto"/>
        </w:rPr>
        <w:t>年</w:t>
      </w:r>
      <w:r>
        <w:rPr>
          <w:rFonts w:hint="eastAsia" w:ascii="仿宋" w:hAnsi="仿宋" w:eastAsia="仿宋" w:cs="仿宋"/>
          <w:b/>
          <w:bCs/>
          <w:color w:val="auto"/>
          <w:sz w:val="32"/>
          <w:szCs w:val="32"/>
          <w:highlight w:val="none"/>
          <w:shd w:val="clear" w:color="auto" w:fill="auto"/>
          <w:lang w:val="en-US" w:eastAsia="zh-CN"/>
        </w:rPr>
        <w:t>1月</w:t>
      </w:r>
    </w:p>
    <w:p>
      <w:pPr>
        <w:rPr>
          <w:rFonts w:ascii="宋体" w:hAnsi="宋体" w:cs="宋体"/>
          <w:color w:val="auto"/>
          <w:sz w:val="24"/>
          <w:szCs w:val="24"/>
          <w:highlight w:val="none"/>
          <w:shd w:val="clear" w:color="auto" w:fill="auto"/>
        </w:rPr>
      </w:pPr>
    </w:p>
    <w:p>
      <w:pPr>
        <w:jc w:val="center"/>
        <w:rPr>
          <w:rFonts w:ascii="宋体" w:hAnsi="宋体" w:cs="宋体"/>
          <w:color w:val="auto"/>
          <w:highlight w:val="none"/>
          <w:shd w:val="clear" w:color="auto" w:fill="auto"/>
        </w:rPr>
        <w:sectPr>
          <w:headerReference r:id="rId3" w:type="default"/>
          <w:pgSz w:w="11906" w:h="16838"/>
          <w:pgMar w:top="1417" w:right="1587" w:bottom="1417" w:left="1587" w:header="851" w:footer="992" w:gutter="0"/>
          <w:pgBorders>
            <w:top w:val="none" w:sz="0" w:space="0"/>
            <w:left w:val="none" w:sz="0" w:space="0"/>
            <w:bottom w:val="none" w:sz="0" w:space="0"/>
            <w:right w:val="none" w:sz="0" w:space="0"/>
          </w:pgBorders>
          <w:cols w:space="0" w:num="1"/>
          <w:docGrid w:type="lines" w:linePitch="312" w:charSpace="0"/>
        </w:sectPr>
      </w:pPr>
    </w:p>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目录</w:t>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TOC \o "1-5" \h \u </w:instrText>
      </w:r>
      <w:r>
        <w:rPr>
          <w:rFonts w:hint="eastAsia" w:ascii="宋体" w:hAnsi="宋体" w:cs="宋体"/>
          <w:color w:val="auto"/>
          <w:highlight w:val="none"/>
          <w:shd w:val="clear" w:color="auto" w:fill="auto"/>
        </w:rPr>
        <w:fldChar w:fldCharType="separate"/>
      </w: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_Toc28309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8"/>
          <w:highlight w:val="none"/>
          <w:shd w:val="clear" w:color="auto" w:fill="auto"/>
          <w:lang w:val="en-US" w:eastAsia="zh-CN"/>
        </w:rPr>
        <w:t>第一章 乌鲁木齐市教育局质量监测命题阅卷项目的竞争性磋商公告</w:t>
      </w:r>
      <w:r>
        <w:rPr>
          <w:color w:val="auto"/>
          <w:highlight w:val="none"/>
        </w:rPr>
        <w:tab/>
      </w:r>
      <w:r>
        <w:rPr>
          <w:color w:val="auto"/>
          <w:highlight w:val="none"/>
        </w:rPr>
        <w:fldChar w:fldCharType="begin"/>
      </w:r>
      <w:r>
        <w:rPr>
          <w:color w:val="auto"/>
          <w:highlight w:val="none"/>
        </w:rPr>
        <w:instrText xml:space="preserve"> PAGEREF _Toc28309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highlight w:val="none"/>
          <w:shd w:val="clear" w:color="auto" w:fill="auto"/>
        </w:rPr>
        <w:fldChar w:fldCharType="end"/>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_Toc30242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8"/>
          <w:highlight w:val="none"/>
          <w:shd w:val="clear" w:color="auto" w:fill="auto"/>
        </w:rPr>
        <w:t>第二章磋商须知</w:t>
      </w:r>
      <w:r>
        <w:rPr>
          <w:color w:val="auto"/>
          <w:highlight w:val="none"/>
        </w:rPr>
        <w:tab/>
      </w:r>
      <w:r>
        <w:rPr>
          <w:color w:val="auto"/>
          <w:highlight w:val="none"/>
        </w:rPr>
        <w:fldChar w:fldCharType="begin"/>
      </w:r>
      <w:r>
        <w:rPr>
          <w:color w:val="auto"/>
          <w:highlight w:val="none"/>
        </w:rPr>
        <w:instrText xml:space="preserve"> PAGEREF _Toc30242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_Toc273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0"/>
          <w:highlight w:val="none"/>
          <w:shd w:val="clear" w:color="auto" w:fill="auto"/>
        </w:rPr>
        <w:t>磋商须知前附表</w:t>
      </w:r>
      <w:r>
        <w:rPr>
          <w:color w:val="auto"/>
          <w:highlight w:val="none"/>
        </w:rPr>
        <w:tab/>
      </w:r>
      <w:r>
        <w:rPr>
          <w:color w:val="auto"/>
          <w:highlight w:val="none"/>
        </w:rPr>
        <w:fldChar w:fldCharType="begin"/>
      </w:r>
      <w:r>
        <w:rPr>
          <w:color w:val="auto"/>
          <w:highlight w:val="none"/>
        </w:rPr>
        <w:instrText xml:space="preserve"> PAGEREF _Toc273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_Toc32110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0"/>
          <w:highlight w:val="none"/>
          <w:shd w:val="clear" w:color="auto" w:fill="auto"/>
        </w:rPr>
        <w:t>磋商须知正文</w:t>
      </w:r>
      <w:r>
        <w:rPr>
          <w:color w:val="auto"/>
          <w:highlight w:val="none"/>
        </w:rPr>
        <w:tab/>
      </w:r>
      <w:r>
        <w:rPr>
          <w:color w:val="auto"/>
          <w:highlight w:val="none"/>
        </w:rPr>
        <w:fldChar w:fldCharType="begin"/>
      </w:r>
      <w:r>
        <w:rPr>
          <w:color w:val="auto"/>
          <w:highlight w:val="none"/>
        </w:rPr>
        <w:instrText xml:space="preserve"> PAGEREF _Toc32110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_Toc27405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4"/>
          <w:highlight w:val="none"/>
          <w:shd w:val="clear" w:color="auto" w:fill="auto"/>
        </w:rPr>
        <w:t>一、总则</w:t>
      </w:r>
      <w:r>
        <w:rPr>
          <w:color w:val="auto"/>
          <w:highlight w:val="none"/>
        </w:rPr>
        <w:tab/>
      </w:r>
      <w:r>
        <w:rPr>
          <w:color w:val="auto"/>
          <w:highlight w:val="none"/>
        </w:rPr>
        <w:fldChar w:fldCharType="begin"/>
      </w:r>
      <w:r>
        <w:rPr>
          <w:color w:val="auto"/>
          <w:highlight w:val="none"/>
        </w:rPr>
        <w:instrText xml:space="preserve"> PAGEREF _Toc27405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_Toc2941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4"/>
          <w:highlight w:val="none"/>
          <w:shd w:val="clear" w:color="auto" w:fill="auto"/>
        </w:rPr>
        <w:t>二、磋商文件</w:t>
      </w:r>
      <w:r>
        <w:rPr>
          <w:color w:val="auto"/>
          <w:highlight w:val="none"/>
        </w:rPr>
        <w:tab/>
      </w:r>
      <w:r>
        <w:rPr>
          <w:color w:val="auto"/>
          <w:highlight w:val="none"/>
        </w:rPr>
        <w:fldChar w:fldCharType="begin"/>
      </w:r>
      <w:r>
        <w:rPr>
          <w:color w:val="auto"/>
          <w:highlight w:val="none"/>
        </w:rPr>
        <w:instrText xml:space="preserve"> PAGEREF _Toc2941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_Toc31216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4"/>
          <w:highlight w:val="none"/>
          <w:shd w:val="clear" w:color="auto" w:fill="auto"/>
        </w:rPr>
        <w:t>三、响应文件</w:t>
      </w:r>
      <w:r>
        <w:rPr>
          <w:color w:val="auto"/>
          <w:highlight w:val="none"/>
        </w:rPr>
        <w:tab/>
      </w:r>
      <w:r>
        <w:rPr>
          <w:color w:val="auto"/>
          <w:highlight w:val="none"/>
        </w:rPr>
        <w:fldChar w:fldCharType="begin"/>
      </w:r>
      <w:r>
        <w:rPr>
          <w:color w:val="auto"/>
          <w:highlight w:val="none"/>
        </w:rPr>
        <w:instrText xml:space="preserve"> PAGEREF _Toc31216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_Toc23615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4"/>
          <w:highlight w:val="none"/>
          <w:shd w:val="clear" w:color="auto" w:fill="auto"/>
        </w:rPr>
        <w:t>四、磋商与评审</w:t>
      </w:r>
      <w:r>
        <w:rPr>
          <w:color w:val="auto"/>
          <w:highlight w:val="none"/>
        </w:rPr>
        <w:tab/>
      </w:r>
      <w:r>
        <w:rPr>
          <w:color w:val="auto"/>
          <w:highlight w:val="none"/>
        </w:rPr>
        <w:fldChar w:fldCharType="begin"/>
      </w:r>
      <w:r>
        <w:rPr>
          <w:color w:val="auto"/>
          <w:highlight w:val="none"/>
        </w:rPr>
        <w:instrText xml:space="preserve"> PAGEREF _Toc23615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_Toc5514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4"/>
          <w:highlight w:val="none"/>
          <w:shd w:val="clear" w:color="auto" w:fill="auto"/>
        </w:rPr>
        <w:t>五、成交结果信息公布与签订合同</w:t>
      </w:r>
      <w:r>
        <w:rPr>
          <w:color w:val="auto"/>
          <w:highlight w:val="none"/>
        </w:rPr>
        <w:tab/>
      </w:r>
      <w:r>
        <w:rPr>
          <w:color w:val="auto"/>
          <w:highlight w:val="none"/>
        </w:rPr>
        <w:fldChar w:fldCharType="begin"/>
      </w:r>
      <w:r>
        <w:rPr>
          <w:color w:val="auto"/>
          <w:highlight w:val="none"/>
        </w:rPr>
        <w:instrText xml:space="preserve"> PAGEREF _Toc5514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_Toc19830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4"/>
          <w:highlight w:val="none"/>
          <w:shd w:val="clear" w:color="auto" w:fill="auto"/>
        </w:rPr>
        <w:t>六、其他规定</w:t>
      </w:r>
      <w:r>
        <w:rPr>
          <w:color w:val="auto"/>
          <w:highlight w:val="none"/>
        </w:rPr>
        <w:tab/>
      </w:r>
      <w:r>
        <w:rPr>
          <w:color w:val="auto"/>
          <w:highlight w:val="none"/>
        </w:rPr>
        <w:fldChar w:fldCharType="begin"/>
      </w:r>
      <w:r>
        <w:rPr>
          <w:color w:val="auto"/>
          <w:highlight w:val="none"/>
        </w:rPr>
        <w:instrText xml:space="preserve"> PAGEREF _Toc19830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shd w:val="clear" w:color="auto" w:fill="auto"/>
        </w:rPr>
        <w:fldChar w:fldCharType="end"/>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_Toc11514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8"/>
          <w:highlight w:val="none"/>
          <w:shd w:val="clear" w:color="auto" w:fill="auto"/>
        </w:rPr>
        <w:t>第三章　评审方法及标准</w:t>
      </w:r>
      <w:r>
        <w:rPr>
          <w:color w:val="auto"/>
          <w:highlight w:val="none"/>
        </w:rPr>
        <w:tab/>
      </w:r>
      <w:r>
        <w:rPr>
          <w:color w:val="auto"/>
          <w:highlight w:val="none"/>
        </w:rPr>
        <w:fldChar w:fldCharType="begin"/>
      </w:r>
      <w:r>
        <w:rPr>
          <w:color w:val="auto"/>
          <w:highlight w:val="none"/>
        </w:rPr>
        <w:instrText xml:space="preserve"> PAGEREF _Toc11514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shd w:val="clear" w:color="auto" w:fill="auto"/>
        </w:rPr>
        <w:fldChar w:fldCharType="end"/>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_Toc8322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8"/>
          <w:highlight w:val="none"/>
          <w:shd w:val="clear" w:color="auto" w:fill="auto"/>
        </w:rPr>
        <w:t>第四章　合同条款</w:t>
      </w:r>
      <w:r>
        <w:rPr>
          <w:color w:val="auto"/>
          <w:highlight w:val="none"/>
        </w:rPr>
        <w:tab/>
      </w:r>
      <w:r>
        <w:rPr>
          <w:color w:val="auto"/>
          <w:highlight w:val="none"/>
        </w:rPr>
        <w:fldChar w:fldCharType="begin"/>
      </w:r>
      <w:r>
        <w:rPr>
          <w:color w:val="auto"/>
          <w:highlight w:val="none"/>
        </w:rPr>
        <w:instrText xml:space="preserve"> PAGEREF _Toc8322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highlight w:val="none"/>
          <w:shd w:val="clear" w:color="auto" w:fill="auto"/>
        </w:rPr>
        <w:fldChar w:fldCharType="end"/>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_Toc22493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8"/>
          <w:highlight w:val="none"/>
          <w:shd w:val="clear" w:color="auto" w:fill="auto"/>
        </w:rPr>
        <w:t>第五章　响应文件组成</w:t>
      </w:r>
      <w:r>
        <w:rPr>
          <w:color w:val="auto"/>
          <w:highlight w:val="none"/>
        </w:rPr>
        <w:tab/>
      </w:r>
      <w:r>
        <w:rPr>
          <w:color w:val="auto"/>
          <w:highlight w:val="none"/>
        </w:rPr>
        <w:fldChar w:fldCharType="begin"/>
      </w:r>
      <w:r>
        <w:rPr>
          <w:color w:val="auto"/>
          <w:highlight w:val="none"/>
        </w:rPr>
        <w:instrText xml:space="preserve"> PAGEREF _Toc22493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_Toc25445 </w:instrText>
      </w:r>
      <w:r>
        <w:rPr>
          <w:rFonts w:hint="eastAsia" w:ascii="宋体" w:hAnsi="宋体" w:cs="宋体"/>
          <w:color w:val="auto"/>
          <w:highlight w:val="none"/>
          <w:shd w:val="clear" w:color="auto" w:fill="auto"/>
        </w:rPr>
        <w:fldChar w:fldCharType="separate"/>
      </w:r>
      <w:r>
        <w:rPr>
          <w:rFonts w:hint="eastAsia" w:ascii="宋体" w:hAnsi="宋体" w:eastAsia="宋体" w:cs="宋体"/>
          <w:bCs w:val="0"/>
          <w:color w:val="auto"/>
          <w:szCs w:val="24"/>
          <w:highlight w:val="none"/>
          <w:shd w:val="clear" w:color="auto" w:fill="auto"/>
        </w:rPr>
        <w:t>附件1 响应函</w:t>
      </w:r>
      <w:r>
        <w:rPr>
          <w:color w:val="auto"/>
          <w:highlight w:val="none"/>
        </w:rPr>
        <w:tab/>
      </w:r>
      <w:r>
        <w:rPr>
          <w:color w:val="auto"/>
          <w:highlight w:val="none"/>
        </w:rPr>
        <w:fldChar w:fldCharType="begin"/>
      </w:r>
      <w:r>
        <w:rPr>
          <w:color w:val="auto"/>
          <w:highlight w:val="none"/>
        </w:rPr>
        <w:instrText xml:space="preserve"> PAGEREF _Toc25445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_Toc13753 </w:instrText>
      </w:r>
      <w:r>
        <w:rPr>
          <w:rFonts w:hint="eastAsia" w:ascii="宋体" w:hAnsi="宋体" w:cs="宋体"/>
          <w:color w:val="auto"/>
          <w:highlight w:val="none"/>
          <w:shd w:val="clear" w:color="auto" w:fill="auto"/>
        </w:rPr>
        <w:fldChar w:fldCharType="separate"/>
      </w:r>
      <w:r>
        <w:rPr>
          <w:rFonts w:hint="eastAsia" w:ascii="宋体" w:hAnsi="宋体" w:eastAsia="宋体" w:cs="宋体"/>
          <w:bCs w:val="0"/>
          <w:color w:val="auto"/>
          <w:szCs w:val="24"/>
          <w:highlight w:val="none"/>
          <w:shd w:val="clear" w:color="auto" w:fill="auto"/>
        </w:rPr>
        <w:t>附件2 响应报价一览表</w:t>
      </w:r>
      <w:r>
        <w:rPr>
          <w:color w:val="auto"/>
          <w:highlight w:val="none"/>
        </w:rPr>
        <w:tab/>
      </w:r>
      <w:r>
        <w:rPr>
          <w:color w:val="auto"/>
          <w:highlight w:val="none"/>
        </w:rPr>
        <w:fldChar w:fldCharType="begin"/>
      </w:r>
      <w:r>
        <w:rPr>
          <w:color w:val="auto"/>
          <w:highlight w:val="none"/>
        </w:rPr>
        <w:instrText xml:space="preserve"> PAGEREF _Toc13753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_Toc744 </w:instrText>
      </w:r>
      <w:r>
        <w:rPr>
          <w:rFonts w:hint="eastAsia" w:ascii="宋体" w:hAnsi="宋体" w:cs="宋体"/>
          <w:color w:val="auto"/>
          <w:highlight w:val="none"/>
          <w:shd w:val="clear" w:color="auto" w:fill="auto"/>
        </w:rPr>
        <w:fldChar w:fldCharType="separate"/>
      </w:r>
      <w:r>
        <w:rPr>
          <w:rFonts w:hint="eastAsia" w:ascii="宋体" w:hAnsi="宋体" w:eastAsia="宋体" w:cs="宋体"/>
          <w:bCs w:val="0"/>
          <w:color w:val="auto"/>
          <w:szCs w:val="24"/>
          <w:highlight w:val="none"/>
          <w:shd w:val="clear" w:color="auto" w:fill="auto"/>
        </w:rPr>
        <w:t>附件3 响应分项报价表</w:t>
      </w:r>
      <w:r>
        <w:rPr>
          <w:color w:val="auto"/>
          <w:highlight w:val="none"/>
        </w:rPr>
        <w:tab/>
      </w:r>
      <w:r>
        <w:rPr>
          <w:color w:val="auto"/>
          <w:highlight w:val="none"/>
        </w:rPr>
        <w:fldChar w:fldCharType="begin"/>
      </w:r>
      <w:r>
        <w:rPr>
          <w:color w:val="auto"/>
          <w:highlight w:val="none"/>
        </w:rPr>
        <w:instrText xml:space="preserve"> PAGEREF _Toc744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_Toc9733 </w:instrText>
      </w:r>
      <w:r>
        <w:rPr>
          <w:rFonts w:hint="eastAsia" w:ascii="宋体" w:hAnsi="宋体" w:cs="宋体"/>
          <w:color w:val="auto"/>
          <w:highlight w:val="none"/>
          <w:shd w:val="clear" w:color="auto" w:fill="auto"/>
        </w:rPr>
        <w:fldChar w:fldCharType="separate"/>
      </w:r>
      <w:r>
        <w:rPr>
          <w:rFonts w:hint="eastAsia" w:ascii="宋体" w:hAnsi="宋体" w:eastAsia="宋体" w:cs="宋体"/>
          <w:bCs w:val="0"/>
          <w:color w:val="auto"/>
          <w:szCs w:val="24"/>
          <w:highlight w:val="none"/>
          <w:shd w:val="clear" w:color="auto" w:fill="auto"/>
        </w:rPr>
        <w:t>附件4 技术需求偏离表</w:t>
      </w:r>
      <w:r>
        <w:rPr>
          <w:color w:val="auto"/>
          <w:highlight w:val="none"/>
        </w:rPr>
        <w:tab/>
      </w:r>
      <w:r>
        <w:rPr>
          <w:color w:val="auto"/>
          <w:highlight w:val="none"/>
        </w:rPr>
        <w:fldChar w:fldCharType="begin"/>
      </w:r>
      <w:r>
        <w:rPr>
          <w:color w:val="auto"/>
          <w:highlight w:val="none"/>
        </w:rPr>
        <w:instrText xml:space="preserve"> PAGEREF _Toc9733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_Toc22299 </w:instrText>
      </w:r>
      <w:r>
        <w:rPr>
          <w:rFonts w:hint="eastAsia" w:ascii="宋体" w:hAnsi="宋体" w:cs="宋体"/>
          <w:color w:val="auto"/>
          <w:highlight w:val="none"/>
          <w:shd w:val="clear" w:color="auto" w:fill="auto"/>
        </w:rPr>
        <w:fldChar w:fldCharType="separate"/>
      </w:r>
      <w:r>
        <w:rPr>
          <w:rFonts w:hint="eastAsia" w:ascii="宋体" w:hAnsi="宋体" w:eastAsia="宋体" w:cs="宋体"/>
          <w:bCs w:val="0"/>
          <w:color w:val="auto"/>
          <w:kern w:val="2"/>
          <w:szCs w:val="24"/>
          <w:highlight w:val="none"/>
          <w:shd w:val="clear" w:color="auto" w:fill="auto"/>
          <w:lang w:val="en-US" w:eastAsia="zh-CN" w:bidi="ar-SA"/>
        </w:rPr>
        <w:t>附件5 商务条款偏离表</w:t>
      </w:r>
      <w:r>
        <w:rPr>
          <w:color w:val="auto"/>
          <w:highlight w:val="none"/>
        </w:rPr>
        <w:tab/>
      </w:r>
      <w:r>
        <w:rPr>
          <w:color w:val="auto"/>
          <w:highlight w:val="none"/>
        </w:rPr>
        <w:fldChar w:fldCharType="begin"/>
      </w:r>
      <w:r>
        <w:rPr>
          <w:color w:val="auto"/>
          <w:highlight w:val="none"/>
        </w:rPr>
        <w:instrText xml:space="preserve"> PAGEREF _Toc22299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rFonts w:hint="eastAsia" w:hAnsi="宋体" w:cs="宋体"/>
          <w:bCs w:val="0"/>
          <w:color w:val="auto"/>
          <w:szCs w:val="24"/>
          <w:highlight w:val="none"/>
          <w:shd w:val="clear" w:color="auto" w:fill="auto"/>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_Toc1349 </w:instrText>
      </w:r>
      <w:r>
        <w:rPr>
          <w:rFonts w:hint="eastAsia" w:ascii="宋体" w:hAnsi="宋体" w:cs="宋体"/>
          <w:color w:val="auto"/>
          <w:highlight w:val="none"/>
          <w:shd w:val="clear" w:color="auto" w:fill="auto"/>
        </w:rPr>
        <w:fldChar w:fldCharType="separate"/>
      </w:r>
      <w:r>
        <w:rPr>
          <w:rFonts w:hint="eastAsia" w:hAnsi="宋体" w:cs="宋体"/>
          <w:bCs w:val="0"/>
          <w:color w:val="auto"/>
          <w:szCs w:val="24"/>
          <w:highlight w:val="none"/>
          <w:shd w:val="clear" w:color="auto" w:fill="auto"/>
        </w:rPr>
        <w:t>附件6</w:t>
      </w:r>
      <w:r>
        <w:rPr>
          <w:rFonts w:hint="eastAsia" w:hAnsi="宋体" w:cs="宋体"/>
          <w:bCs w:val="0"/>
          <w:color w:val="auto"/>
          <w:szCs w:val="24"/>
          <w:highlight w:val="none"/>
          <w:shd w:val="clear" w:color="auto" w:fill="auto"/>
          <w:lang w:val="en-US" w:eastAsia="zh-CN"/>
        </w:rPr>
        <w:t xml:space="preserve"> </w:t>
      </w:r>
      <w:r>
        <w:rPr>
          <w:rFonts w:hint="eastAsia" w:hAnsi="宋体" w:cs="宋体"/>
          <w:bCs w:val="0"/>
          <w:color w:val="auto"/>
          <w:szCs w:val="24"/>
          <w:highlight w:val="none"/>
          <w:shd w:val="clear" w:color="auto" w:fill="auto"/>
        </w:rPr>
        <w:t>资格证明文件（格式自拟）</w:t>
      </w:r>
    </w:p>
    <w:p>
      <w:pPr>
        <w:pStyle w:val="19"/>
        <w:tabs>
          <w:tab w:val="right" w:leader="dot" w:pos="8306"/>
        </w:tabs>
        <w:rPr>
          <w:color w:val="auto"/>
          <w:highlight w:val="none"/>
        </w:rPr>
      </w:pPr>
      <w:r>
        <w:rPr>
          <w:rFonts w:hint="eastAsia" w:hAnsi="宋体" w:cs="宋体"/>
          <w:color w:val="auto"/>
          <w:szCs w:val="24"/>
          <w:highlight w:val="none"/>
          <w:shd w:val="clear" w:color="auto" w:fill="auto"/>
        </w:rPr>
        <w:t>附件6-1企业法人营业执照副本复印件（加盖本单位公章，须在有效期内）</w:t>
      </w:r>
      <w:r>
        <w:rPr>
          <w:color w:val="auto"/>
          <w:highlight w:val="none"/>
        </w:rPr>
        <w:tab/>
      </w:r>
      <w:r>
        <w:rPr>
          <w:color w:val="auto"/>
          <w:highlight w:val="none"/>
        </w:rPr>
        <w:fldChar w:fldCharType="begin"/>
      </w:r>
      <w:r>
        <w:rPr>
          <w:color w:val="auto"/>
          <w:highlight w:val="none"/>
        </w:rPr>
        <w:instrText xml:space="preserve"> PAGEREF _Toc1349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_Toc17526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附件6-2法人身份证明书及法定代表人授权书（格式）</w:t>
      </w:r>
      <w:r>
        <w:rPr>
          <w:color w:val="auto"/>
          <w:highlight w:val="none"/>
        </w:rPr>
        <w:tab/>
      </w:r>
      <w:r>
        <w:rPr>
          <w:color w:val="auto"/>
          <w:highlight w:val="none"/>
        </w:rPr>
        <w:fldChar w:fldCharType="begin"/>
      </w:r>
      <w:r>
        <w:rPr>
          <w:color w:val="auto"/>
          <w:highlight w:val="none"/>
        </w:rPr>
        <w:instrText xml:space="preserve"> PAGEREF _Toc17526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_Toc16387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附件6-3 具有良好的商业信誉和健全的财务会计制度（需提供202</w:t>
      </w:r>
      <w:r>
        <w:rPr>
          <w:rFonts w:hint="eastAsia" w:ascii="宋体" w:hAnsi="宋体" w:cs="宋体"/>
          <w:color w:val="auto"/>
          <w:kern w:val="2"/>
          <w:szCs w:val="24"/>
          <w:highlight w:val="none"/>
          <w:shd w:val="clear" w:color="auto" w:fill="auto"/>
          <w:lang w:val="en-US" w:eastAsia="zh-CN" w:bidi="ar-SA"/>
        </w:rPr>
        <w:t>1</w:t>
      </w:r>
      <w:r>
        <w:rPr>
          <w:rFonts w:hint="eastAsia" w:ascii="宋体" w:hAnsi="宋体" w:eastAsia="宋体" w:cs="宋体"/>
          <w:color w:val="auto"/>
          <w:kern w:val="2"/>
          <w:szCs w:val="24"/>
          <w:highlight w:val="none"/>
          <w:shd w:val="clear" w:color="auto" w:fill="auto"/>
          <w:lang w:val="en-US" w:eastAsia="zh-CN" w:bidi="ar-SA"/>
        </w:rPr>
        <w:t>年度经会计师事务所出具的财务审计报告或其基本开户银行出具的资信证明）；</w:t>
      </w:r>
      <w:r>
        <w:rPr>
          <w:color w:val="auto"/>
          <w:highlight w:val="none"/>
        </w:rPr>
        <w:tab/>
      </w:r>
      <w:r>
        <w:rPr>
          <w:color w:val="auto"/>
          <w:highlight w:val="none"/>
        </w:rPr>
        <w:fldChar w:fldCharType="begin"/>
      </w:r>
      <w:r>
        <w:rPr>
          <w:color w:val="auto"/>
          <w:highlight w:val="none"/>
        </w:rPr>
        <w:instrText xml:space="preserve"> PAGEREF _Toc16387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_Toc8043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附件6-4 具有依法缴纳税收和社会保障资金的良好记录（需提供投标截止日前六个月内任一个月的企业纳税证明和社保缴费记录证明）；</w:t>
      </w:r>
      <w:r>
        <w:rPr>
          <w:color w:val="auto"/>
          <w:highlight w:val="none"/>
        </w:rPr>
        <w:tab/>
      </w:r>
      <w:r>
        <w:rPr>
          <w:color w:val="auto"/>
          <w:highlight w:val="none"/>
        </w:rPr>
        <w:fldChar w:fldCharType="begin"/>
      </w:r>
      <w:r>
        <w:rPr>
          <w:color w:val="auto"/>
          <w:highlight w:val="none"/>
        </w:rPr>
        <w:instrText xml:space="preserve"> PAGEREF _Toc8043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_Toc21178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附件6-5近三年内在经营活动中没有重大违法记录的声明</w:t>
      </w:r>
      <w:r>
        <w:rPr>
          <w:color w:val="auto"/>
          <w:highlight w:val="none"/>
        </w:rPr>
        <w:tab/>
      </w:r>
      <w:r>
        <w:rPr>
          <w:color w:val="auto"/>
          <w:highlight w:val="none"/>
        </w:rPr>
        <w:fldChar w:fldCharType="begin"/>
      </w:r>
      <w:r>
        <w:rPr>
          <w:color w:val="auto"/>
          <w:highlight w:val="none"/>
        </w:rPr>
        <w:instrText xml:space="preserve"> PAGEREF _Toc21178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_Toc11563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附件6-6具有履行合同所必需的设备及专业技术能力和供应保障能力（需提供承诺书）</w:t>
      </w:r>
      <w:r>
        <w:rPr>
          <w:color w:val="auto"/>
          <w:highlight w:val="none"/>
        </w:rPr>
        <w:tab/>
      </w:r>
      <w:r>
        <w:rPr>
          <w:color w:val="auto"/>
          <w:highlight w:val="none"/>
        </w:rPr>
        <w:fldChar w:fldCharType="begin"/>
      </w:r>
      <w:r>
        <w:rPr>
          <w:color w:val="auto"/>
          <w:highlight w:val="none"/>
        </w:rPr>
        <w:instrText xml:space="preserve"> PAGEREF _Toc11563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_Toc17898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w:t>
      </w:r>
      <w:r>
        <w:rPr>
          <w:rFonts w:hint="eastAsia" w:ascii="宋体" w:hAnsi="宋体" w:cs="宋体"/>
          <w:color w:val="auto"/>
          <w:kern w:val="2"/>
          <w:szCs w:val="24"/>
          <w:highlight w:val="none"/>
          <w:shd w:val="clear" w:color="auto" w:fill="auto"/>
          <w:lang w:val="en-US" w:eastAsia="zh-CN" w:bidi="ar-SA"/>
        </w:rPr>
        <w:t>7</w:t>
      </w:r>
      <w:r>
        <w:rPr>
          <w:rFonts w:hint="eastAsia" w:ascii="宋体" w:hAnsi="宋体" w:eastAsia="宋体" w:cs="宋体"/>
          <w:color w:val="auto"/>
          <w:kern w:val="2"/>
          <w:szCs w:val="24"/>
          <w:highlight w:val="none"/>
          <w:shd w:val="clear" w:color="auto" w:fill="auto"/>
          <w:lang w:val="en-US" w:eastAsia="zh-CN" w:bidi="ar-SA"/>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,同时对不良信用信息查询记录截图存档；(查询日期自招标公告发布之日后，提供网页打印件加盖公章)；</w:t>
      </w:r>
      <w:r>
        <w:rPr>
          <w:color w:val="auto"/>
          <w:highlight w:val="none"/>
        </w:rPr>
        <w:tab/>
      </w:r>
      <w:r>
        <w:rPr>
          <w:color w:val="auto"/>
          <w:highlight w:val="none"/>
        </w:rPr>
        <w:fldChar w:fldCharType="begin"/>
      </w:r>
      <w:r>
        <w:rPr>
          <w:color w:val="auto"/>
          <w:highlight w:val="none"/>
        </w:rPr>
        <w:instrText xml:space="preserve"> PAGEREF _Toc17898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_Toc13289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w:t>
      </w:r>
      <w:r>
        <w:rPr>
          <w:rFonts w:hint="eastAsia" w:ascii="宋体" w:hAnsi="宋体" w:cs="宋体"/>
          <w:color w:val="auto"/>
          <w:kern w:val="2"/>
          <w:szCs w:val="24"/>
          <w:highlight w:val="none"/>
          <w:shd w:val="clear" w:color="auto" w:fill="auto"/>
          <w:lang w:val="en-US" w:eastAsia="zh-CN" w:bidi="ar-SA"/>
        </w:rPr>
        <w:t>8</w:t>
      </w:r>
      <w:r>
        <w:rPr>
          <w:rFonts w:hint="eastAsia" w:ascii="宋体" w:hAnsi="宋体" w:eastAsia="宋体" w:cs="宋体"/>
          <w:color w:val="auto"/>
          <w:kern w:val="2"/>
          <w:szCs w:val="24"/>
          <w:highlight w:val="none"/>
          <w:shd w:val="clear" w:color="auto" w:fill="auto"/>
          <w:lang w:val="en-US" w:eastAsia="zh-CN" w:bidi="ar-SA"/>
        </w:rPr>
        <w:t>保证金缴纳收据复印件（须加盖本单位公章）</w:t>
      </w:r>
      <w:r>
        <w:rPr>
          <w:color w:val="auto"/>
          <w:highlight w:val="none"/>
        </w:rPr>
        <w:tab/>
      </w:r>
      <w:r>
        <w:rPr>
          <w:color w:val="auto"/>
          <w:highlight w:val="none"/>
        </w:rPr>
        <w:fldChar w:fldCharType="begin"/>
      </w:r>
      <w:r>
        <w:rPr>
          <w:color w:val="auto"/>
          <w:highlight w:val="none"/>
        </w:rPr>
        <w:instrText xml:space="preserve"> PAGEREF _Toc13289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_Toc28649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w:t>
      </w:r>
      <w:r>
        <w:rPr>
          <w:rFonts w:hint="eastAsia" w:ascii="宋体" w:hAnsi="宋体" w:cs="宋体"/>
          <w:color w:val="auto"/>
          <w:kern w:val="2"/>
          <w:szCs w:val="24"/>
          <w:highlight w:val="none"/>
          <w:shd w:val="clear" w:color="auto" w:fill="auto"/>
          <w:lang w:val="en-US" w:eastAsia="zh-CN" w:bidi="ar-SA"/>
        </w:rPr>
        <w:t>9</w:t>
      </w:r>
      <w:r>
        <w:rPr>
          <w:rFonts w:hint="eastAsia" w:ascii="宋体" w:hAnsi="宋体" w:eastAsia="宋体" w:cs="宋体"/>
          <w:color w:val="auto"/>
          <w:kern w:val="2"/>
          <w:szCs w:val="24"/>
          <w:highlight w:val="none"/>
          <w:shd w:val="clear" w:color="auto" w:fill="auto"/>
          <w:lang w:val="en-US" w:eastAsia="zh-CN" w:bidi="ar-SA"/>
        </w:rPr>
        <w:t>中小微企业、残疾人福利性单位及监狱企业的证明文件（如有）：</w:t>
      </w:r>
      <w:r>
        <w:rPr>
          <w:color w:val="auto"/>
          <w:highlight w:val="none"/>
        </w:rPr>
        <w:tab/>
      </w:r>
      <w:r>
        <w:rPr>
          <w:color w:val="auto"/>
          <w:highlight w:val="none"/>
        </w:rPr>
        <w:fldChar w:fldCharType="begin"/>
      </w:r>
      <w:r>
        <w:rPr>
          <w:color w:val="auto"/>
          <w:highlight w:val="none"/>
        </w:rPr>
        <w:instrText xml:space="preserve"> PAGEREF _Toc28649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_Toc15083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cs="宋体"/>
          <w:color w:val="auto"/>
          <w:szCs w:val="24"/>
          <w:highlight w:val="none"/>
          <w:shd w:val="clear" w:color="auto" w:fill="auto"/>
          <w:lang w:val="en-US" w:eastAsia="zh-CN"/>
        </w:rPr>
        <w:t>7</w:t>
      </w:r>
      <w:r>
        <w:rPr>
          <w:rFonts w:hint="eastAsia" w:ascii="宋体" w:hAnsi="宋体" w:eastAsia="宋体" w:cs="宋体"/>
          <w:color w:val="auto"/>
          <w:szCs w:val="24"/>
          <w:highlight w:val="none"/>
          <w:shd w:val="clear" w:color="auto" w:fill="auto"/>
          <w:lang w:val="en-US" w:eastAsia="zh-CN"/>
        </w:rPr>
        <w:t xml:space="preserve"> 竞争性磋商文件技术参数及要求中的证明材料</w:t>
      </w:r>
      <w:r>
        <w:rPr>
          <w:color w:val="auto"/>
          <w:highlight w:val="none"/>
        </w:rPr>
        <w:tab/>
      </w:r>
      <w:r>
        <w:rPr>
          <w:color w:val="auto"/>
          <w:highlight w:val="none"/>
        </w:rPr>
        <w:fldChar w:fldCharType="begin"/>
      </w:r>
      <w:r>
        <w:rPr>
          <w:color w:val="auto"/>
          <w:highlight w:val="none"/>
        </w:rPr>
        <w:instrText xml:space="preserve"> PAGEREF _Toc15083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_Toc67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cs="宋体"/>
          <w:color w:val="auto"/>
          <w:szCs w:val="24"/>
          <w:highlight w:val="none"/>
          <w:shd w:val="clear" w:color="auto" w:fill="auto"/>
          <w:lang w:val="en-US" w:eastAsia="zh-CN"/>
        </w:rPr>
        <w:t>8</w:t>
      </w:r>
      <w:r>
        <w:rPr>
          <w:rFonts w:hint="eastAsia" w:ascii="宋体" w:hAnsi="宋体" w:eastAsia="宋体" w:cs="宋体"/>
          <w:color w:val="auto"/>
          <w:szCs w:val="24"/>
          <w:highlight w:val="none"/>
          <w:shd w:val="clear" w:color="auto" w:fill="auto"/>
          <w:lang w:val="en-US" w:eastAsia="zh-CN"/>
        </w:rPr>
        <w:t xml:space="preserve"> </w:t>
      </w:r>
      <w:r>
        <w:rPr>
          <w:rFonts w:hint="eastAsia" w:ascii="宋体" w:hAnsi="宋体" w:eastAsia="宋体" w:cs="宋体"/>
          <w:color w:val="auto"/>
          <w:szCs w:val="24"/>
          <w:highlight w:val="none"/>
          <w:shd w:val="clear" w:color="auto" w:fill="auto"/>
        </w:rPr>
        <w:t>供应商</w:t>
      </w:r>
      <w:r>
        <w:rPr>
          <w:rFonts w:hint="eastAsia" w:ascii="宋体" w:hAnsi="宋体" w:eastAsia="宋体" w:cs="宋体"/>
          <w:color w:val="auto"/>
          <w:szCs w:val="24"/>
          <w:highlight w:val="none"/>
          <w:shd w:val="clear" w:color="auto" w:fill="auto"/>
          <w:lang w:eastAsia="zh-CN"/>
        </w:rPr>
        <w:t>基本情况（格式自拟）</w:t>
      </w:r>
      <w:r>
        <w:rPr>
          <w:color w:val="auto"/>
          <w:highlight w:val="none"/>
        </w:rPr>
        <w:tab/>
      </w:r>
      <w:r>
        <w:rPr>
          <w:color w:val="auto"/>
          <w:highlight w:val="none"/>
        </w:rPr>
        <w:fldChar w:fldCharType="begin"/>
      </w:r>
      <w:r>
        <w:rPr>
          <w:color w:val="auto"/>
          <w:highlight w:val="none"/>
        </w:rPr>
        <w:instrText xml:space="preserve"> PAGEREF _Toc67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_Toc26931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cs="宋体"/>
          <w:color w:val="auto"/>
          <w:szCs w:val="24"/>
          <w:highlight w:val="none"/>
          <w:shd w:val="clear" w:color="auto" w:fill="auto"/>
          <w:lang w:val="en-US" w:eastAsia="zh-CN"/>
        </w:rPr>
        <w:t>9</w:t>
      </w:r>
      <w:r>
        <w:rPr>
          <w:rFonts w:hint="eastAsia" w:ascii="宋体" w:hAnsi="宋体" w:eastAsia="宋体" w:cs="宋体"/>
          <w:color w:val="auto"/>
          <w:szCs w:val="24"/>
          <w:highlight w:val="none"/>
          <w:shd w:val="clear" w:color="auto" w:fill="auto"/>
          <w:lang w:val="en-US" w:eastAsia="zh-CN"/>
        </w:rPr>
        <w:t xml:space="preserve"> </w:t>
      </w:r>
      <w:r>
        <w:rPr>
          <w:rFonts w:hint="eastAsia" w:ascii="宋体" w:hAnsi="宋体" w:eastAsia="宋体" w:cs="宋体"/>
          <w:color w:val="auto"/>
          <w:szCs w:val="24"/>
          <w:highlight w:val="none"/>
          <w:shd w:val="clear" w:color="auto" w:fill="auto"/>
        </w:rPr>
        <w:t>供应商类似项目业绩一览表</w:t>
      </w:r>
      <w:r>
        <w:rPr>
          <w:color w:val="auto"/>
          <w:highlight w:val="none"/>
        </w:rPr>
        <w:tab/>
      </w:r>
      <w:r>
        <w:rPr>
          <w:color w:val="auto"/>
          <w:highlight w:val="none"/>
        </w:rPr>
        <w:fldChar w:fldCharType="begin"/>
      </w:r>
      <w:r>
        <w:rPr>
          <w:color w:val="auto"/>
          <w:highlight w:val="none"/>
        </w:rPr>
        <w:instrText xml:space="preserve"> PAGEREF _Toc26931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_Toc30125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1"/>
          <w:highlight w:val="none"/>
          <w:shd w:val="clear" w:color="auto" w:fill="auto"/>
        </w:rPr>
        <w:t>附件</w:t>
      </w:r>
      <w:r>
        <w:rPr>
          <w:rFonts w:hint="eastAsia" w:ascii="宋体" w:hAnsi="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项目实施方案</w:t>
      </w:r>
      <w:r>
        <w:rPr>
          <w:color w:val="auto"/>
          <w:highlight w:val="none"/>
        </w:rPr>
        <w:tab/>
      </w:r>
      <w:r>
        <w:rPr>
          <w:color w:val="auto"/>
          <w:highlight w:val="none"/>
        </w:rPr>
        <w:fldChar w:fldCharType="begin"/>
      </w:r>
      <w:r>
        <w:rPr>
          <w:color w:val="auto"/>
          <w:highlight w:val="none"/>
        </w:rPr>
        <w:instrText xml:space="preserve"> PAGEREF _Toc30125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_Toc25550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eastAsia="宋体" w:cs="宋体"/>
          <w:color w:val="auto"/>
          <w:szCs w:val="24"/>
          <w:highlight w:val="none"/>
          <w:shd w:val="clear" w:color="auto" w:fill="auto"/>
          <w:lang w:val="en-US" w:eastAsia="zh-CN"/>
        </w:rPr>
        <w:t>1</w:t>
      </w:r>
      <w:r>
        <w:rPr>
          <w:rFonts w:hint="eastAsia" w:ascii="宋体" w:hAnsi="宋体" w:cs="宋体"/>
          <w:color w:val="auto"/>
          <w:szCs w:val="24"/>
          <w:highlight w:val="none"/>
          <w:shd w:val="clear" w:color="auto" w:fill="auto"/>
          <w:lang w:val="en-US" w:eastAsia="zh-CN"/>
        </w:rPr>
        <w:t xml:space="preserve">1 </w:t>
      </w:r>
      <w:r>
        <w:rPr>
          <w:rFonts w:hint="eastAsia" w:ascii="宋体" w:hAnsi="宋体" w:eastAsia="宋体" w:cs="宋体"/>
          <w:color w:val="auto"/>
          <w:szCs w:val="24"/>
          <w:highlight w:val="none"/>
          <w:shd w:val="clear" w:color="auto" w:fill="auto"/>
        </w:rPr>
        <w:t>拟投入本项目</w:t>
      </w:r>
      <w:r>
        <w:rPr>
          <w:rFonts w:hint="eastAsia" w:ascii="宋体" w:hAnsi="宋体" w:cs="宋体"/>
          <w:color w:val="auto"/>
          <w:szCs w:val="24"/>
          <w:highlight w:val="none"/>
          <w:shd w:val="clear" w:color="auto" w:fill="auto"/>
          <w:lang w:val="en-US" w:eastAsia="zh-CN"/>
        </w:rPr>
        <w:t>设备</w:t>
      </w:r>
      <w:r>
        <w:rPr>
          <w:rFonts w:hint="eastAsia" w:ascii="宋体" w:hAnsi="宋体" w:eastAsia="宋体" w:cs="宋体"/>
          <w:color w:val="auto"/>
          <w:szCs w:val="24"/>
          <w:highlight w:val="none"/>
          <w:shd w:val="clear" w:color="auto" w:fill="auto"/>
        </w:rPr>
        <w:t>情况表</w:t>
      </w:r>
      <w:r>
        <w:rPr>
          <w:color w:val="auto"/>
          <w:highlight w:val="none"/>
        </w:rPr>
        <w:tab/>
      </w:r>
      <w:r>
        <w:rPr>
          <w:color w:val="auto"/>
          <w:highlight w:val="none"/>
        </w:rPr>
        <w:fldChar w:fldCharType="begin"/>
      </w:r>
      <w:r>
        <w:rPr>
          <w:color w:val="auto"/>
          <w:highlight w:val="none"/>
        </w:rPr>
        <w:instrText xml:space="preserve"> PAGEREF _Toc25550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_Toc25202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eastAsia="宋体" w:cs="宋体"/>
          <w:color w:val="auto"/>
          <w:szCs w:val="24"/>
          <w:highlight w:val="none"/>
          <w:shd w:val="clear" w:color="auto" w:fill="auto"/>
          <w:lang w:val="en-US" w:eastAsia="zh-CN"/>
        </w:rPr>
        <w:t>1</w:t>
      </w:r>
      <w:r>
        <w:rPr>
          <w:rFonts w:hint="eastAsia" w:ascii="宋体" w:hAnsi="宋体" w:cs="宋体"/>
          <w:color w:val="auto"/>
          <w:szCs w:val="24"/>
          <w:highlight w:val="none"/>
          <w:shd w:val="clear" w:color="auto" w:fill="auto"/>
          <w:lang w:val="en-US" w:eastAsia="zh-CN"/>
        </w:rPr>
        <w:t>2</w:t>
      </w:r>
      <w:r>
        <w:rPr>
          <w:rFonts w:hint="eastAsia" w:ascii="宋体" w:hAnsi="宋体" w:eastAsia="宋体" w:cs="宋体"/>
          <w:color w:val="auto"/>
          <w:szCs w:val="24"/>
          <w:highlight w:val="none"/>
          <w:shd w:val="clear" w:color="auto" w:fill="auto"/>
          <w:lang w:val="en-US" w:eastAsia="zh-CN"/>
        </w:rPr>
        <w:t xml:space="preserve"> </w:t>
      </w:r>
      <w:r>
        <w:rPr>
          <w:rFonts w:hint="eastAsia" w:ascii="宋体" w:hAnsi="宋体" w:eastAsia="宋体" w:cs="宋体"/>
          <w:color w:val="auto"/>
          <w:szCs w:val="24"/>
          <w:highlight w:val="none"/>
          <w:shd w:val="clear" w:color="auto" w:fill="auto"/>
          <w:lang w:eastAsia="zh-CN"/>
        </w:rPr>
        <w:t>符合技术</w:t>
      </w:r>
      <w:r>
        <w:rPr>
          <w:rFonts w:hint="eastAsia" w:ascii="宋体" w:hAnsi="宋体" w:cs="宋体"/>
          <w:color w:val="auto"/>
          <w:szCs w:val="24"/>
          <w:highlight w:val="none"/>
          <w:shd w:val="clear" w:color="auto" w:fill="auto"/>
          <w:lang w:val="en-US" w:eastAsia="zh-CN"/>
        </w:rPr>
        <w:t>服务</w:t>
      </w:r>
      <w:r>
        <w:rPr>
          <w:rFonts w:hint="eastAsia" w:ascii="宋体" w:hAnsi="宋体" w:eastAsia="宋体" w:cs="宋体"/>
          <w:color w:val="auto"/>
          <w:szCs w:val="24"/>
          <w:highlight w:val="none"/>
          <w:shd w:val="clear" w:color="auto" w:fill="auto"/>
          <w:lang w:eastAsia="zh-CN"/>
        </w:rPr>
        <w:t>及要求的证明资料</w:t>
      </w:r>
      <w:r>
        <w:rPr>
          <w:color w:val="auto"/>
          <w:highlight w:val="none"/>
        </w:rPr>
        <w:tab/>
      </w:r>
      <w:r>
        <w:rPr>
          <w:color w:val="auto"/>
          <w:highlight w:val="none"/>
        </w:rPr>
        <w:fldChar w:fldCharType="begin"/>
      </w:r>
      <w:r>
        <w:rPr>
          <w:color w:val="auto"/>
          <w:highlight w:val="none"/>
        </w:rPr>
        <w:instrText xml:space="preserve"> PAGEREF _Toc25202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_Toc16475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eastAsia="宋体" w:cs="宋体"/>
          <w:color w:val="auto"/>
          <w:szCs w:val="24"/>
          <w:highlight w:val="none"/>
          <w:shd w:val="clear" w:color="auto" w:fill="auto"/>
          <w:lang w:val="en-US" w:eastAsia="zh-CN"/>
        </w:rPr>
        <w:t>1</w:t>
      </w:r>
      <w:r>
        <w:rPr>
          <w:rFonts w:hint="eastAsia" w:ascii="宋体" w:hAnsi="宋体" w:cs="宋体"/>
          <w:color w:val="auto"/>
          <w:szCs w:val="24"/>
          <w:highlight w:val="none"/>
          <w:shd w:val="clear" w:color="auto" w:fill="auto"/>
          <w:lang w:val="en-US" w:eastAsia="zh-CN"/>
        </w:rPr>
        <w:t xml:space="preserve">3 </w:t>
      </w:r>
      <w:r>
        <w:rPr>
          <w:rFonts w:hint="eastAsia" w:ascii="宋体" w:hAnsi="宋体" w:eastAsia="宋体" w:cs="宋体"/>
          <w:color w:val="auto"/>
          <w:szCs w:val="24"/>
          <w:highlight w:val="none"/>
          <w:shd w:val="clear" w:color="auto" w:fill="auto"/>
        </w:rPr>
        <w:t>供应商</w:t>
      </w:r>
      <w:r>
        <w:rPr>
          <w:rFonts w:hint="eastAsia" w:ascii="宋体" w:hAnsi="宋体" w:eastAsia="宋体" w:cs="宋体"/>
          <w:color w:val="auto"/>
          <w:szCs w:val="24"/>
          <w:highlight w:val="none"/>
          <w:shd w:val="clear" w:color="auto" w:fill="auto"/>
          <w:lang w:eastAsia="zh-CN"/>
        </w:rPr>
        <w:t>认为需要提供的其他</w:t>
      </w:r>
      <w:r>
        <w:rPr>
          <w:rFonts w:hint="eastAsia" w:ascii="宋体" w:hAnsi="宋体" w:cs="宋体"/>
          <w:color w:val="auto"/>
          <w:szCs w:val="24"/>
          <w:highlight w:val="none"/>
          <w:shd w:val="clear" w:color="auto" w:fill="auto"/>
          <w:lang w:val="en-US" w:eastAsia="zh-CN"/>
        </w:rPr>
        <w:t>材料</w:t>
      </w:r>
      <w:r>
        <w:rPr>
          <w:color w:val="auto"/>
          <w:highlight w:val="none"/>
        </w:rPr>
        <w:tab/>
      </w:r>
      <w:r>
        <w:rPr>
          <w:color w:val="auto"/>
          <w:highlight w:val="none"/>
        </w:rPr>
        <w:fldChar w:fldCharType="begin"/>
      </w:r>
      <w:r>
        <w:rPr>
          <w:color w:val="auto"/>
          <w:highlight w:val="none"/>
        </w:rPr>
        <w:instrText xml:space="preserve"> PAGEREF _Toc16475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_Toc14925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附件1</w:t>
      </w:r>
      <w:r>
        <w:rPr>
          <w:rFonts w:hint="eastAsia" w:ascii="宋体" w:hAnsi="宋体" w:cs="宋体"/>
          <w:color w:val="auto"/>
          <w:szCs w:val="24"/>
          <w:highlight w:val="none"/>
          <w:shd w:val="clear" w:color="auto" w:fill="auto"/>
          <w:lang w:val="en-US" w:eastAsia="zh-CN"/>
        </w:rPr>
        <w:t>4</w:t>
      </w:r>
      <w:r>
        <w:rPr>
          <w:rFonts w:hint="eastAsia" w:ascii="宋体" w:hAnsi="宋体" w:eastAsia="宋体" w:cs="宋体"/>
          <w:color w:val="auto"/>
          <w:szCs w:val="24"/>
          <w:highlight w:val="none"/>
          <w:shd w:val="clear" w:color="auto" w:fill="auto"/>
          <w:lang w:val="en-US" w:eastAsia="zh-CN"/>
        </w:rPr>
        <w:t xml:space="preserve"> </w:t>
      </w:r>
      <w:r>
        <w:rPr>
          <w:rFonts w:hint="eastAsia" w:ascii="宋体" w:hAnsi="宋体" w:eastAsia="宋体" w:cs="宋体"/>
          <w:color w:val="auto"/>
          <w:szCs w:val="24"/>
          <w:highlight w:val="none"/>
          <w:shd w:val="clear" w:color="auto" w:fill="auto"/>
        </w:rPr>
        <w:t>最终报价一览表（磋商后提交）</w:t>
      </w:r>
      <w:r>
        <w:rPr>
          <w:color w:val="auto"/>
          <w:highlight w:val="none"/>
        </w:rPr>
        <w:tab/>
      </w:r>
      <w:r>
        <w:rPr>
          <w:color w:val="auto"/>
          <w:highlight w:val="none"/>
        </w:rPr>
        <w:fldChar w:fldCharType="begin"/>
      </w:r>
      <w:r>
        <w:rPr>
          <w:color w:val="auto"/>
          <w:highlight w:val="none"/>
        </w:rPr>
        <w:instrText xml:space="preserve"> PAGEREF _Toc14925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cs="宋体"/>
          <w:color w:val="auto"/>
          <w:highlight w:val="none"/>
          <w:shd w:val="clear" w:color="auto" w:fill="auto"/>
        </w:rPr>
        <w:fldChar w:fldCharType="end"/>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_Toc28131 </w:instrText>
      </w:r>
      <w:r>
        <w:rPr>
          <w:rFonts w:hint="eastAsia" w:ascii="宋体" w:hAnsi="宋体" w:cs="宋体"/>
          <w:color w:val="auto"/>
          <w:highlight w:val="none"/>
          <w:shd w:val="clear" w:color="auto" w:fill="auto"/>
        </w:rPr>
        <w:fldChar w:fldCharType="separate"/>
      </w:r>
      <w:r>
        <w:rPr>
          <w:rFonts w:hint="eastAsia" w:ascii="宋体" w:hAnsi="宋体" w:cs="宋体"/>
          <w:bCs/>
          <w:color w:val="auto"/>
          <w:szCs w:val="28"/>
          <w:highlight w:val="none"/>
          <w:shd w:val="clear" w:color="auto" w:fill="auto"/>
        </w:rPr>
        <w:t>第六章　项目采购需求</w:t>
      </w:r>
      <w:r>
        <w:rPr>
          <w:color w:val="auto"/>
          <w:highlight w:val="none"/>
        </w:rPr>
        <w:tab/>
      </w:r>
      <w:r>
        <w:rPr>
          <w:color w:val="auto"/>
          <w:highlight w:val="none"/>
        </w:rPr>
        <w:fldChar w:fldCharType="begin"/>
      </w:r>
      <w:r>
        <w:rPr>
          <w:color w:val="auto"/>
          <w:highlight w:val="none"/>
        </w:rPr>
        <w:instrText xml:space="preserve"> PAGEREF _Toc28131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cs="宋体"/>
          <w:color w:val="auto"/>
          <w:highlight w:val="none"/>
          <w:shd w:val="clear" w:color="auto" w:fill="auto"/>
        </w:rPr>
        <w:fldChar w:fldCharType="end"/>
      </w:r>
    </w:p>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fldChar w:fldCharType="end"/>
      </w:r>
    </w:p>
    <w:p>
      <w:pPr>
        <w:keepNext/>
        <w:jc w:val="center"/>
        <w:outlineLvl w:val="0"/>
        <w:rPr>
          <w:rStyle w:val="52"/>
          <w:rFonts w:ascii="宋体" w:hAnsi="宋体" w:cs="宋体"/>
          <w:color w:val="auto"/>
          <w:sz w:val="28"/>
          <w:szCs w:val="28"/>
          <w:highlight w:val="none"/>
          <w:shd w:val="clear" w:color="auto" w:fill="auto"/>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0" w:name="_Toc30162"/>
      <w:bookmarkStart w:id="1" w:name="_Toc2668"/>
    </w:p>
    <w:bookmarkEnd w:id="0"/>
    <w:bookmarkEnd w:id="1"/>
    <w:p>
      <w:pPr>
        <w:pStyle w:val="6"/>
        <w:numPr>
          <w:ilvl w:val="1"/>
          <w:numId w:val="0"/>
        </w:numPr>
        <w:jc w:val="center"/>
        <w:rPr>
          <w:rFonts w:hint="eastAsia" w:ascii="宋体" w:hAnsi="宋体" w:cs="宋体"/>
          <w:color w:val="auto"/>
          <w:sz w:val="28"/>
          <w:szCs w:val="28"/>
          <w:highlight w:val="none"/>
          <w:shd w:val="clear" w:color="auto" w:fill="auto"/>
          <w:lang w:val="en-US" w:eastAsia="zh-CN"/>
        </w:rPr>
      </w:pPr>
      <w:bookmarkStart w:id="2" w:name="_Toc28309"/>
      <w:bookmarkStart w:id="3" w:name="_Toc17422"/>
      <w:r>
        <w:rPr>
          <w:rFonts w:hint="eastAsia" w:ascii="宋体" w:hAnsi="宋体" w:cs="宋体"/>
          <w:color w:val="auto"/>
          <w:sz w:val="28"/>
          <w:szCs w:val="28"/>
          <w:highlight w:val="none"/>
          <w:shd w:val="clear" w:color="auto" w:fill="auto"/>
          <w:lang w:val="en-US" w:eastAsia="zh-CN"/>
        </w:rPr>
        <w:t>第一章 乌鲁木齐市教育局质量监测命题阅卷项目的竞争性磋商公告</w:t>
      </w:r>
      <w:bookmarkEnd w:id="2"/>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（招标编号：</w:t>
      </w:r>
      <w:r>
        <w:rPr>
          <w:rFonts w:hint="eastAsia" w:ascii="宋体" w:hAnsi="宋体" w:cs="宋体"/>
          <w:color w:val="auto"/>
          <w:kern w:val="0"/>
          <w:sz w:val="24"/>
          <w:szCs w:val="24"/>
          <w:highlight w:val="none"/>
          <w:lang w:val="en-US" w:eastAsia="zh-CN" w:bidi="ar"/>
        </w:rPr>
        <w:t>0722-2023FE3302XJF</w:t>
      </w:r>
      <w:r>
        <w:rPr>
          <w:rFonts w:hint="eastAsia" w:ascii="宋体" w:hAnsi="宋体" w:eastAsia="宋体" w:cs="宋体"/>
          <w:color w:val="auto"/>
          <w:kern w:val="0"/>
          <w:sz w:val="24"/>
          <w:szCs w:val="24"/>
          <w:highlight w:val="none"/>
          <w:lang w:val="en-US" w:eastAsia="zh-CN" w:bidi="ar"/>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8522" w:type="dxa"/>
            <w:noWrap w:val="0"/>
            <w:vAlign w:val="top"/>
          </w:tcPr>
          <w:p>
            <w:pPr>
              <w:pStyle w:val="29"/>
              <w:widowControl/>
              <w:spacing w:after="150" w:afterAutospacing="0"/>
              <w:rPr>
                <w:rFonts w:hint="eastAsia" w:ascii="宋体" w:hAnsi="宋体" w:eastAsia="宋体" w:cs="宋体"/>
                <w:color w:val="auto"/>
                <w:highlight w:val="none"/>
              </w:rPr>
            </w:pPr>
            <w:r>
              <w:rPr>
                <w:rFonts w:hint="eastAsia" w:ascii="宋体" w:hAnsi="宋体" w:eastAsia="宋体" w:cs="宋体"/>
                <w:color w:val="auto"/>
                <w:highlight w:val="none"/>
              </w:rPr>
              <w:t>项目概况</w:t>
            </w:r>
          </w:p>
          <w:p>
            <w:pPr>
              <w:pStyle w:val="29"/>
              <w:widowControl/>
              <w:rPr>
                <w:rFonts w:hint="eastAsia" w:ascii="宋体" w:hAnsi="宋体" w:eastAsia="宋体" w:cs="宋体"/>
                <w:color w:val="auto"/>
                <w:sz w:val="22"/>
                <w:szCs w:val="22"/>
                <w:highlight w:val="none"/>
              </w:rPr>
            </w:pPr>
            <w:r>
              <w:rPr>
                <w:rFonts w:hint="eastAsia" w:ascii="宋体" w:hAnsi="宋体" w:cs="宋体"/>
                <w:color w:val="auto"/>
                <w:highlight w:val="none"/>
                <w:lang w:eastAsia="zh-CN"/>
              </w:rPr>
              <w:t>乌鲁木齐市教育局质量监测命题阅卷项目</w:t>
            </w:r>
            <w:r>
              <w:rPr>
                <w:rFonts w:hint="eastAsia" w:ascii="宋体" w:hAnsi="宋体" w:eastAsia="宋体" w:cs="宋体"/>
                <w:color w:val="auto"/>
                <w:highlight w:val="none"/>
              </w:rPr>
              <w:t>的竞争性磋商公告的潜在供应商应在</w:t>
            </w:r>
            <w:r>
              <w:rPr>
                <w:rFonts w:hint="eastAsia" w:ascii="宋体" w:hAnsi="宋体" w:eastAsia="宋体" w:cs="宋体"/>
                <w:color w:val="auto"/>
                <w:highlight w:val="none"/>
                <w:lang w:eastAsia="zh-CN"/>
              </w:rPr>
              <w:t>中国远东国际招标有限公司</w:t>
            </w:r>
            <w:r>
              <w:rPr>
                <w:rFonts w:hint="eastAsia" w:ascii="宋体" w:hAnsi="宋体" w:eastAsia="宋体" w:cs="宋体"/>
                <w:color w:val="auto"/>
                <w:highlight w:val="none"/>
                <w:u w:val="single"/>
              </w:rPr>
              <w:t>新疆乌鲁木齐经济技术开发区（头屯河区）喀纳斯湖北路455号新疆软件园创智大厦B座13层1303室）</w:t>
            </w:r>
            <w:r>
              <w:rPr>
                <w:rFonts w:hint="eastAsia" w:ascii="宋体" w:hAnsi="宋体" w:eastAsia="宋体" w:cs="宋体"/>
                <w:color w:val="auto"/>
                <w:highlight w:val="none"/>
              </w:rPr>
              <w:t>获取采购文件，并</w:t>
            </w:r>
            <w:r>
              <w:rPr>
                <w:rFonts w:hint="eastAsia" w:ascii="宋体" w:hAnsi="宋体" w:eastAsia="宋体" w:cs="宋体"/>
                <w:color w:val="auto"/>
                <w:highlight w:val="none"/>
              </w:rPr>
              <w:t>于</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年</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日11:00（北京时间）</w:t>
            </w:r>
            <w:r>
              <w:rPr>
                <w:rFonts w:hint="eastAsia" w:ascii="宋体" w:hAnsi="宋体" w:eastAsia="宋体" w:cs="宋体"/>
                <w:color w:val="auto"/>
                <w:highlight w:val="none"/>
                <w:u w:val="single"/>
              </w:rPr>
              <w:t>前</w:t>
            </w:r>
            <w:r>
              <w:rPr>
                <w:rFonts w:hint="eastAsia" w:ascii="宋体" w:hAnsi="宋体" w:eastAsia="宋体" w:cs="宋体"/>
                <w:color w:val="auto"/>
                <w:highlight w:val="none"/>
              </w:rPr>
              <w:t>提交响应文件。</w:t>
            </w:r>
          </w:p>
        </w:tc>
      </w:tr>
    </w:tbl>
    <w:p>
      <w:pPr>
        <w:pStyle w:val="29"/>
        <w:widowControl/>
        <w:spacing w:before="255" w:beforeAutospacing="0" w:after="255" w:afterAutospacing="0" w:line="450" w:lineRule="atLeast"/>
        <w:jc w:val="both"/>
        <w:rPr>
          <w:rFonts w:hint="eastAsia" w:ascii="宋体" w:hAnsi="宋体" w:cs="宋体"/>
          <w:color w:val="auto"/>
          <w:highlight w:val="none"/>
        </w:rPr>
      </w:pPr>
      <w:bookmarkStart w:id="4" w:name="_Hlk85192921"/>
      <w:r>
        <w:rPr>
          <w:rStyle w:val="33"/>
          <w:rFonts w:hint="eastAsia" w:ascii="宋体" w:hAnsi="宋体" w:cs="宋体"/>
          <w:color w:val="auto"/>
          <w:highlight w:val="none"/>
        </w:rPr>
        <w:t>一、项目基本情况</w:t>
      </w:r>
    </w:p>
    <w:p>
      <w:pPr>
        <w:pStyle w:val="29"/>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eastAsia" w:ascii="宋体" w:hAnsi="宋体" w:eastAsia="宋体" w:cs="宋体"/>
          <w:color w:val="auto"/>
          <w:highlight w:val="none"/>
          <w:lang w:eastAsia="zh-CN"/>
        </w:rPr>
      </w:pPr>
      <w:r>
        <w:rPr>
          <w:rFonts w:hint="eastAsia" w:ascii="宋体" w:hAnsi="宋体" w:cs="宋体"/>
          <w:color w:val="auto"/>
          <w:highlight w:val="none"/>
        </w:rPr>
        <w:t>项目名称：</w:t>
      </w:r>
      <w:r>
        <w:rPr>
          <w:rFonts w:hint="eastAsia" w:ascii="宋体" w:hAnsi="宋体" w:cs="宋体"/>
          <w:color w:val="auto"/>
          <w:highlight w:val="none"/>
          <w:lang w:eastAsia="zh-CN"/>
        </w:rPr>
        <w:t>乌鲁木齐市教育局质量监测命题阅卷项目</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left"/>
        <w:textAlignment w:val="auto"/>
        <w:rPr>
          <w:rFonts w:hint="eastAsia" w:ascii="宋体" w:hAnsi="宋体" w:eastAsia="宋体" w:cs="宋体"/>
          <w:color w:val="auto"/>
          <w:highlight w:val="none"/>
          <w:lang w:eastAsia="zh-CN"/>
        </w:rPr>
      </w:pPr>
      <w:r>
        <w:rPr>
          <w:rFonts w:hint="eastAsia" w:ascii="宋体" w:hAnsi="宋体" w:cs="宋体"/>
          <w:color w:val="auto"/>
          <w:kern w:val="0"/>
          <w:sz w:val="24"/>
          <w:highlight w:val="none"/>
          <w:lang w:bidi="ar"/>
        </w:rPr>
        <w:t>项目编号：</w:t>
      </w:r>
      <w:r>
        <w:rPr>
          <w:rFonts w:hint="eastAsia" w:ascii="宋体" w:hAnsi="宋体" w:cs="宋体"/>
          <w:color w:val="auto"/>
          <w:kern w:val="0"/>
          <w:sz w:val="24"/>
          <w:highlight w:val="none"/>
          <w:lang w:eastAsia="zh-CN" w:bidi="ar"/>
        </w:rPr>
        <w:t>0722-2023FE3302XJF</w:t>
      </w:r>
    </w:p>
    <w:p>
      <w:pPr>
        <w:pStyle w:val="29"/>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eastAsia" w:ascii="宋体" w:hAnsi="宋体" w:cs="宋体"/>
          <w:color w:val="auto"/>
          <w:highlight w:val="none"/>
        </w:rPr>
      </w:pPr>
      <w:r>
        <w:rPr>
          <w:rFonts w:hint="eastAsia" w:ascii="宋体" w:hAnsi="宋体" w:cs="宋体"/>
          <w:color w:val="auto"/>
          <w:highlight w:val="none"/>
        </w:rPr>
        <w:t>采购方式：竞争性磋商</w:t>
      </w:r>
    </w:p>
    <w:p>
      <w:pPr>
        <w:pStyle w:val="29"/>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预算金额（元）：7469</w:t>
      </w:r>
      <w:r>
        <w:rPr>
          <w:rFonts w:hint="eastAsia" w:ascii="宋体" w:hAnsi="宋体" w:cs="宋体"/>
          <w:color w:val="auto"/>
          <w:highlight w:val="none"/>
          <w:lang w:val="en-US" w:eastAsia="zh-CN"/>
        </w:rPr>
        <w:t>00</w:t>
      </w:r>
    </w:p>
    <w:p>
      <w:pPr>
        <w:pStyle w:val="29"/>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ascii="宋体" w:hAnsi="宋体" w:cs="宋体"/>
          <w:color w:val="auto"/>
          <w:highlight w:val="none"/>
        </w:rPr>
      </w:pPr>
      <w:r>
        <w:rPr>
          <w:rFonts w:hint="eastAsia" w:ascii="宋体" w:hAnsi="宋体" w:cs="宋体"/>
          <w:color w:val="auto"/>
          <w:highlight w:val="none"/>
        </w:rPr>
        <w:t>最高限价（元）：7469</w:t>
      </w:r>
      <w:r>
        <w:rPr>
          <w:rFonts w:hint="eastAsia" w:ascii="宋体" w:hAnsi="宋体" w:cs="宋体"/>
          <w:color w:val="auto"/>
          <w:highlight w:val="none"/>
          <w:lang w:val="en-US" w:eastAsia="zh-CN"/>
        </w:rPr>
        <w:t>00</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bidi="ar"/>
        </w:rPr>
        <w:t>数量：</w:t>
      </w:r>
      <w:r>
        <w:rPr>
          <w:rFonts w:hint="eastAsia" w:ascii="宋体" w:hAnsi="宋体" w:cs="宋体"/>
          <w:color w:val="auto"/>
          <w:kern w:val="0"/>
          <w:sz w:val="24"/>
          <w:highlight w:val="none"/>
          <w:lang w:val="en-US" w:eastAsia="zh-CN" w:bidi="ar"/>
        </w:rPr>
        <w:t>批</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bidi="ar"/>
        </w:rPr>
        <w:t>单位：</w:t>
      </w:r>
      <w:r>
        <w:rPr>
          <w:rFonts w:hint="eastAsia" w:ascii="宋体" w:hAnsi="宋体" w:cs="宋体"/>
          <w:color w:val="auto"/>
          <w:kern w:val="0"/>
          <w:sz w:val="24"/>
          <w:highlight w:val="none"/>
          <w:lang w:val="en-US" w:eastAsia="zh-CN" w:bidi="ar"/>
        </w:rPr>
        <w:t>1</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简要规格描述或项目基本概况介绍、用途：乌鲁木齐市教育局质量监测命题阅卷</w:t>
      </w:r>
      <w:r>
        <w:rPr>
          <w:rFonts w:hint="eastAsia" w:ascii="宋体" w:hAnsi="宋体" w:cs="宋体"/>
          <w:color w:val="auto"/>
          <w:kern w:val="0"/>
          <w:sz w:val="24"/>
          <w:highlight w:val="none"/>
          <w:lang w:val="en-US" w:eastAsia="zh-CN" w:bidi="ar"/>
        </w:rPr>
        <w:t>服务</w:t>
      </w:r>
      <w:r>
        <w:rPr>
          <w:rFonts w:hint="eastAsia" w:ascii="宋体" w:hAnsi="宋体" w:cs="宋体"/>
          <w:color w:val="auto"/>
          <w:kern w:val="0"/>
          <w:sz w:val="24"/>
          <w:highlight w:val="none"/>
          <w:lang w:bidi="ar"/>
        </w:rPr>
        <w:t>（详见</w:t>
      </w:r>
      <w:r>
        <w:rPr>
          <w:rFonts w:hint="eastAsia" w:ascii="宋体" w:hAnsi="宋体" w:cs="宋体"/>
          <w:color w:val="auto"/>
          <w:kern w:val="0"/>
          <w:sz w:val="24"/>
          <w:highlight w:val="none"/>
          <w:lang w:eastAsia="zh-CN" w:bidi="ar"/>
        </w:rPr>
        <w:t>磋商文件</w:t>
      </w:r>
      <w:r>
        <w:rPr>
          <w:rFonts w:hint="eastAsia" w:ascii="宋体" w:hAnsi="宋体" w:cs="宋体"/>
          <w:color w:val="auto"/>
          <w:kern w:val="0"/>
          <w:sz w:val="24"/>
          <w:highlight w:val="none"/>
          <w:lang w:bidi="ar"/>
        </w:rPr>
        <w:t>）</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合同履约期限：一年。</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本项目（否）接受联合体投标。</w:t>
      </w:r>
    </w:p>
    <w:p>
      <w:pPr>
        <w:pStyle w:val="29"/>
        <w:widowControl/>
        <w:spacing w:before="255" w:beforeAutospacing="0" w:after="255" w:afterAutospacing="0" w:line="450" w:lineRule="atLeast"/>
        <w:jc w:val="both"/>
        <w:rPr>
          <w:rFonts w:hint="eastAsia" w:ascii="宋体" w:hAnsi="宋体" w:cs="宋体"/>
          <w:color w:val="auto"/>
          <w:highlight w:val="none"/>
        </w:rPr>
      </w:pPr>
      <w:r>
        <w:rPr>
          <w:rStyle w:val="33"/>
          <w:rFonts w:hint="eastAsia" w:ascii="宋体" w:hAnsi="宋体" w:cs="宋体"/>
          <w:color w:val="auto"/>
          <w:highlight w:val="none"/>
        </w:rPr>
        <w:t>二、申请人的资格要求：</w:t>
      </w:r>
    </w:p>
    <w:p>
      <w:pPr>
        <w:pStyle w:val="29"/>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1.满足《中华人民共和国政府采购法》第二十二条规定；</w:t>
      </w:r>
    </w:p>
    <w:p>
      <w:pPr>
        <w:pStyle w:val="29"/>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2.落实政府采购政策需满足的资格要求：无</w:t>
      </w:r>
    </w:p>
    <w:p>
      <w:pPr>
        <w:pStyle w:val="29"/>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3.本项目的特定资格要求:</w:t>
      </w:r>
    </w:p>
    <w:p>
      <w:pPr>
        <w:pStyle w:val="29"/>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（1）</w:t>
      </w:r>
      <w:r>
        <w:rPr>
          <w:rFonts w:hint="eastAsia" w:ascii="宋体" w:hAnsi="宋体" w:cs="宋体"/>
          <w:b w:val="0"/>
          <w:bCs w:val="0"/>
          <w:color w:val="auto"/>
          <w:highlight w:val="none"/>
          <w:lang w:val="en-US" w:eastAsia="zh-CN"/>
        </w:rPr>
        <w:t>供应商</w:t>
      </w:r>
      <w:r>
        <w:rPr>
          <w:rFonts w:hint="eastAsia" w:ascii="宋体" w:hAnsi="宋体" w:cs="宋体"/>
          <w:b w:val="0"/>
          <w:bCs w:val="0"/>
          <w:color w:val="auto"/>
          <w:highlight w:val="none"/>
        </w:rPr>
        <w:t>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p>
    <w:p>
      <w:pPr>
        <w:pStyle w:val="29"/>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（2）具有良好的商业信誉和健全的财务会计制度（需提供202</w:t>
      </w: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年度经会计师事务所出具的财务审计报告或其基本开户银行出具的资信证明）；</w:t>
      </w:r>
    </w:p>
    <w:p>
      <w:pPr>
        <w:pStyle w:val="29"/>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 xml:space="preserve">（3）具有依法缴纳税收和社会保障资金的良好记录（需提供投标截止日前六个月内任一个月的企业纳税证明和社保缴费记录证明）； </w:t>
      </w:r>
    </w:p>
    <w:p>
      <w:pPr>
        <w:pStyle w:val="29"/>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 xml:space="preserve">（4）参加政府采购活动前三年内（成立不足三年的从成立之日起算），在经营活动中没有重大违法记录（需提供加盖公章的声明书）； </w:t>
      </w:r>
    </w:p>
    <w:p>
      <w:pPr>
        <w:pStyle w:val="29"/>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（5）具有履行合同所必需的设备及专业技术能力和供应保障能力（需提供承诺书）；</w:t>
      </w:r>
    </w:p>
    <w:p>
      <w:pPr>
        <w:pStyle w:val="29"/>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6）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pStyle w:val="29"/>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w:t>
      </w:r>
      <w:r>
        <w:rPr>
          <w:rFonts w:hint="eastAsia" w:ascii="宋体" w:hAnsi="宋体" w:cs="宋体"/>
          <w:b w:val="0"/>
          <w:bCs w:val="0"/>
          <w:color w:val="auto"/>
          <w:highlight w:val="none"/>
          <w:lang w:val="en-US" w:eastAsia="zh-CN"/>
        </w:rPr>
        <w:t>7</w:t>
      </w:r>
      <w:r>
        <w:rPr>
          <w:rFonts w:hint="eastAsia" w:ascii="宋体" w:hAnsi="宋体" w:cs="宋体"/>
          <w:b w:val="0"/>
          <w:bCs w:val="0"/>
          <w:color w:val="auto"/>
          <w:highlight w:val="none"/>
        </w:rPr>
        <w:t>）</w:t>
      </w:r>
      <w:r>
        <w:rPr>
          <w:rFonts w:hint="eastAsia" w:ascii="宋体" w:hAnsi="宋体" w:cs="宋体"/>
          <w:b w:val="0"/>
          <w:bCs w:val="0"/>
          <w:color w:val="auto"/>
          <w:highlight w:val="none"/>
          <w:lang w:val="en-US" w:eastAsia="zh-CN"/>
        </w:rPr>
        <w:t>供应商</w:t>
      </w:r>
      <w:r>
        <w:rPr>
          <w:rFonts w:hint="eastAsia" w:ascii="宋体" w:hAnsi="宋体" w:cs="宋体"/>
          <w:b w:val="0"/>
          <w:bCs w:val="0"/>
          <w:color w:val="auto"/>
          <w:highlight w:val="none"/>
        </w:rPr>
        <w:t>须提供法人授权委托书及有效身份证明原件或法人身份证明及有效身份证明原件；</w:t>
      </w:r>
    </w:p>
    <w:p>
      <w:pPr>
        <w:pStyle w:val="29"/>
        <w:widowControl/>
        <w:spacing w:line="240" w:lineRule="auto"/>
        <w:rPr>
          <w:rFonts w:ascii="宋体" w:hAnsi="宋体" w:cs="宋体"/>
          <w:color w:val="auto"/>
          <w:highlight w:val="none"/>
        </w:rPr>
      </w:pPr>
      <w:r>
        <w:rPr>
          <w:rFonts w:hint="eastAsia" w:ascii="宋体" w:hAnsi="宋体" w:cs="宋体"/>
          <w:b w:val="0"/>
          <w:bCs w:val="0"/>
          <w:color w:val="auto"/>
          <w:highlight w:val="none"/>
        </w:rPr>
        <w:t>（</w:t>
      </w:r>
      <w:r>
        <w:rPr>
          <w:rFonts w:hint="eastAsia" w:ascii="宋体" w:hAnsi="宋体" w:cs="宋体"/>
          <w:b w:val="0"/>
          <w:bCs w:val="0"/>
          <w:color w:val="auto"/>
          <w:highlight w:val="none"/>
          <w:lang w:val="en-US" w:eastAsia="zh-CN"/>
        </w:rPr>
        <w:t>8</w:t>
      </w:r>
      <w:r>
        <w:rPr>
          <w:rFonts w:hint="eastAsia" w:ascii="宋体" w:hAnsi="宋体" w:cs="宋体"/>
          <w:b w:val="0"/>
          <w:bCs w:val="0"/>
          <w:color w:val="auto"/>
          <w:highlight w:val="none"/>
        </w:rPr>
        <w:t>）本项目不接受联合体投标。</w:t>
      </w:r>
      <w:bookmarkStart w:id="5" w:name="_Hlk85143828"/>
    </w:p>
    <w:bookmarkEnd w:id="5"/>
    <w:p>
      <w:pPr>
        <w:pStyle w:val="29"/>
        <w:widowControl/>
        <w:spacing w:before="255" w:beforeAutospacing="0" w:after="255" w:afterAutospacing="0" w:line="450" w:lineRule="atLeast"/>
        <w:jc w:val="both"/>
        <w:rPr>
          <w:rFonts w:hint="eastAsia" w:ascii="宋体" w:hAnsi="宋体" w:cs="宋体"/>
          <w:color w:val="auto"/>
          <w:highlight w:val="none"/>
        </w:rPr>
      </w:pPr>
      <w:r>
        <w:rPr>
          <w:rStyle w:val="33"/>
          <w:rFonts w:hint="eastAsia" w:ascii="宋体" w:hAnsi="宋体" w:cs="宋体"/>
          <w:color w:val="auto"/>
          <w:highlight w:val="none"/>
        </w:rPr>
        <w:t>三、获取采购文件</w:t>
      </w:r>
    </w:p>
    <w:p>
      <w:pPr>
        <w:pStyle w:val="29"/>
        <w:widowControl/>
        <w:spacing w:before="255" w:beforeAutospacing="0" w:after="255" w:afterAutospacing="0" w:line="450" w:lineRule="atLeast"/>
        <w:jc w:val="both"/>
        <w:rPr>
          <w:rStyle w:val="33"/>
          <w:rFonts w:hint="eastAsia" w:ascii="宋体" w:hAnsi="宋体" w:cs="宋体"/>
          <w:b w:val="0"/>
          <w:bCs w:val="0"/>
          <w:color w:val="auto"/>
          <w:highlight w:val="none"/>
        </w:rPr>
      </w:pPr>
      <w:r>
        <w:rPr>
          <w:rStyle w:val="33"/>
          <w:rFonts w:hint="eastAsia" w:ascii="宋体" w:hAnsi="宋体" w:cs="宋体"/>
          <w:b w:val="0"/>
          <w:bCs w:val="0"/>
          <w:color w:val="auto"/>
          <w:highlight w:val="none"/>
        </w:rPr>
        <w:t>时间：</w:t>
      </w:r>
      <w:r>
        <w:rPr>
          <w:rStyle w:val="33"/>
          <w:rFonts w:hint="eastAsia" w:ascii="宋体" w:hAnsi="宋体" w:cs="宋体"/>
          <w:b w:val="0"/>
          <w:bCs w:val="0"/>
          <w:color w:val="auto"/>
          <w:highlight w:val="none"/>
        </w:rPr>
        <w:t>202</w:t>
      </w:r>
      <w:r>
        <w:rPr>
          <w:rStyle w:val="33"/>
          <w:rFonts w:hint="eastAsia" w:ascii="宋体" w:hAnsi="宋体" w:cs="宋体"/>
          <w:b w:val="0"/>
          <w:bCs w:val="0"/>
          <w:color w:val="auto"/>
          <w:highlight w:val="none"/>
          <w:lang w:val="en-US" w:eastAsia="zh-CN"/>
        </w:rPr>
        <w:t>3</w:t>
      </w:r>
      <w:r>
        <w:rPr>
          <w:rStyle w:val="33"/>
          <w:rFonts w:hint="eastAsia" w:ascii="宋体" w:hAnsi="宋体" w:cs="宋体"/>
          <w:b w:val="0"/>
          <w:bCs w:val="0"/>
          <w:color w:val="auto"/>
          <w:highlight w:val="none"/>
        </w:rPr>
        <w:t>年</w:t>
      </w:r>
      <w:r>
        <w:rPr>
          <w:rStyle w:val="33"/>
          <w:rFonts w:hint="eastAsia" w:ascii="宋体" w:hAnsi="宋体" w:cs="宋体"/>
          <w:b w:val="0"/>
          <w:bCs w:val="0"/>
          <w:color w:val="auto"/>
          <w:highlight w:val="none"/>
          <w:lang w:val="en-US" w:eastAsia="zh-CN"/>
        </w:rPr>
        <w:t>1</w:t>
      </w:r>
      <w:r>
        <w:rPr>
          <w:rStyle w:val="33"/>
          <w:rFonts w:hint="eastAsia" w:ascii="宋体" w:hAnsi="宋体" w:cs="宋体"/>
          <w:b w:val="0"/>
          <w:bCs w:val="0"/>
          <w:color w:val="auto"/>
          <w:highlight w:val="none"/>
        </w:rPr>
        <w:t>月</w:t>
      </w:r>
      <w:r>
        <w:rPr>
          <w:rStyle w:val="33"/>
          <w:rFonts w:hint="eastAsia" w:ascii="宋体" w:hAnsi="宋体" w:cs="宋体"/>
          <w:b w:val="0"/>
          <w:bCs w:val="0"/>
          <w:color w:val="auto"/>
          <w:highlight w:val="none"/>
          <w:lang w:val="en-US" w:eastAsia="zh-CN"/>
        </w:rPr>
        <w:t>16</w:t>
      </w:r>
      <w:r>
        <w:rPr>
          <w:rStyle w:val="33"/>
          <w:rFonts w:hint="eastAsia" w:ascii="宋体" w:hAnsi="宋体" w:cs="宋体"/>
          <w:b w:val="0"/>
          <w:bCs w:val="0"/>
          <w:color w:val="auto"/>
          <w:highlight w:val="none"/>
        </w:rPr>
        <w:t>日至202</w:t>
      </w:r>
      <w:r>
        <w:rPr>
          <w:rStyle w:val="33"/>
          <w:rFonts w:hint="eastAsia" w:ascii="宋体" w:hAnsi="宋体" w:cs="宋体"/>
          <w:b w:val="0"/>
          <w:bCs w:val="0"/>
          <w:color w:val="auto"/>
          <w:highlight w:val="none"/>
          <w:lang w:val="en-US" w:eastAsia="zh-CN"/>
        </w:rPr>
        <w:t>1</w:t>
      </w:r>
      <w:r>
        <w:rPr>
          <w:rStyle w:val="33"/>
          <w:rFonts w:hint="eastAsia" w:ascii="宋体" w:hAnsi="宋体" w:cs="宋体"/>
          <w:b w:val="0"/>
          <w:bCs w:val="0"/>
          <w:color w:val="auto"/>
          <w:highlight w:val="none"/>
        </w:rPr>
        <w:t>年</w:t>
      </w:r>
      <w:r>
        <w:rPr>
          <w:rStyle w:val="33"/>
          <w:rFonts w:hint="eastAsia" w:ascii="宋体" w:hAnsi="宋体" w:cs="宋体"/>
          <w:b w:val="0"/>
          <w:bCs w:val="0"/>
          <w:color w:val="auto"/>
          <w:highlight w:val="none"/>
          <w:lang w:val="en-US" w:eastAsia="zh-CN"/>
        </w:rPr>
        <w:t>1</w:t>
      </w:r>
      <w:r>
        <w:rPr>
          <w:rStyle w:val="33"/>
          <w:rFonts w:hint="eastAsia" w:ascii="宋体" w:hAnsi="宋体" w:cs="宋体"/>
          <w:b w:val="0"/>
          <w:bCs w:val="0"/>
          <w:color w:val="auto"/>
          <w:highlight w:val="none"/>
        </w:rPr>
        <w:t>月</w:t>
      </w:r>
      <w:r>
        <w:rPr>
          <w:rStyle w:val="33"/>
          <w:rFonts w:hint="eastAsia" w:ascii="宋体" w:hAnsi="宋体" w:cs="宋体"/>
          <w:b w:val="0"/>
          <w:bCs w:val="0"/>
          <w:color w:val="auto"/>
          <w:highlight w:val="none"/>
          <w:lang w:val="en-US" w:eastAsia="zh-CN"/>
        </w:rPr>
        <w:t>20</w:t>
      </w:r>
      <w:r>
        <w:rPr>
          <w:rStyle w:val="33"/>
          <w:rFonts w:hint="eastAsia" w:ascii="宋体" w:hAnsi="宋体" w:cs="宋体"/>
          <w:b w:val="0"/>
          <w:bCs w:val="0"/>
          <w:color w:val="auto"/>
          <w:highlight w:val="none"/>
        </w:rPr>
        <w:t>日</w:t>
      </w:r>
      <w:r>
        <w:rPr>
          <w:rStyle w:val="33"/>
          <w:rFonts w:hint="eastAsia" w:ascii="宋体" w:hAnsi="宋体" w:cs="宋体"/>
          <w:b w:val="0"/>
          <w:bCs w:val="0"/>
          <w:color w:val="auto"/>
          <w:highlight w:val="none"/>
        </w:rPr>
        <w:t>，每天上午10:30至13:30，下午15:30至18:30（北京时间，法定节假日除外）</w:t>
      </w:r>
    </w:p>
    <w:p>
      <w:pPr>
        <w:pStyle w:val="29"/>
        <w:widowControl/>
        <w:spacing w:before="255" w:beforeAutospacing="0" w:after="255" w:afterAutospacing="0" w:line="450" w:lineRule="atLeast"/>
        <w:jc w:val="both"/>
        <w:rPr>
          <w:rStyle w:val="33"/>
          <w:rFonts w:hint="eastAsia" w:ascii="宋体" w:hAnsi="宋体" w:eastAsia="宋体" w:cs="宋体"/>
          <w:b w:val="0"/>
          <w:bCs w:val="0"/>
          <w:color w:val="auto"/>
          <w:highlight w:val="none"/>
          <w:lang w:val="en-US" w:eastAsia="zh-CN"/>
        </w:rPr>
      </w:pPr>
      <w:r>
        <w:rPr>
          <w:rStyle w:val="33"/>
          <w:rFonts w:hint="eastAsia" w:ascii="宋体" w:hAnsi="宋体" w:eastAsia="宋体" w:cs="宋体"/>
          <w:b w:val="0"/>
          <w:bCs w:val="0"/>
          <w:color w:val="auto"/>
          <w:highlight w:val="none"/>
          <w:lang w:val="en-US" w:eastAsia="zh-CN"/>
        </w:rPr>
        <w:t>地点：中国远东国际招标有限公司（新疆乌鲁木齐经济技术开发区（头屯河区）喀纳斯湖北路455号新疆软件园创智大厦B座13层1303室）</w:t>
      </w:r>
    </w:p>
    <w:p>
      <w:pPr>
        <w:pStyle w:val="29"/>
        <w:widowControl/>
        <w:spacing w:before="255" w:beforeAutospacing="0" w:after="255" w:afterAutospacing="0" w:line="450" w:lineRule="atLeast"/>
        <w:jc w:val="both"/>
        <w:rPr>
          <w:rStyle w:val="33"/>
          <w:rFonts w:hint="eastAsia" w:ascii="宋体" w:hAnsi="宋体" w:eastAsia="宋体" w:cs="宋体"/>
          <w:b w:val="0"/>
          <w:bCs w:val="0"/>
          <w:color w:val="auto"/>
          <w:highlight w:val="none"/>
          <w:lang w:val="en-US" w:eastAsia="zh-CN"/>
        </w:rPr>
      </w:pPr>
      <w:r>
        <w:rPr>
          <w:rStyle w:val="33"/>
          <w:rFonts w:hint="eastAsia" w:ascii="宋体" w:hAnsi="宋体" w:eastAsia="宋体" w:cs="宋体"/>
          <w:b w:val="0"/>
          <w:bCs w:val="0"/>
          <w:color w:val="auto"/>
          <w:highlight w:val="none"/>
          <w:lang w:val="en-US" w:eastAsia="zh-CN"/>
        </w:rPr>
        <w:t>方式：须携带</w:t>
      </w:r>
      <w:r>
        <w:rPr>
          <w:rStyle w:val="33"/>
          <w:rFonts w:hint="eastAsia" w:ascii="宋体" w:hAnsi="宋体" w:eastAsia="宋体" w:cs="宋体"/>
          <w:b/>
          <w:bCs/>
          <w:color w:val="auto"/>
          <w:highlight w:val="none"/>
          <w:lang w:val="en-US" w:eastAsia="zh-CN"/>
        </w:rPr>
        <w:t>申请人的资格要求</w:t>
      </w:r>
      <w:r>
        <w:rPr>
          <w:rStyle w:val="33"/>
          <w:rFonts w:hint="eastAsia" w:ascii="宋体" w:hAnsi="宋体" w:eastAsia="宋体" w:cs="宋体"/>
          <w:b w:val="0"/>
          <w:bCs w:val="0"/>
          <w:color w:val="auto"/>
          <w:highlight w:val="none"/>
          <w:lang w:val="en-US" w:eastAsia="zh-CN"/>
        </w:rPr>
        <w:t>复印件及（</w:t>
      </w:r>
      <w:r>
        <w:rPr>
          <w:rStyle w:val="33"/>
          <w:rFonts w:hint="eastAsia" w:ascii="宋体" w:hAnsi="宋体" w:cs="宋体"/>
          <w:b w:val="0"/>
          <w:bCs w:val="0"/>
          <w:color w:val="auto"/>
          <w:highlight w:val="none"/>
          <w:lang w:val="en-US" w:eastAsia="zh-CN"/>
        </w:rPr>
        <w:t>7</w:t>
      </w:r>
      <w:r>
        <w:rPr>
          <w:rStyle w:val="33"/>
          <w:rFonts w:hint="eastAsia" w:ascii="宋体" w:hAnsi="宋体" w:eastAsia="宋体" w:cs="宋体"/>
          <w:b w:val="0"/>
          <w:bCs w:val="0"/>
          <w:color w:val="auto"/>
          <w:highlight w:val="none"/>
          <w:lang w:val="en-US" w:eastAsia="zh-CN"/>
        </w:rPr>
        <w:t>）条法人授权委托书原件一式两份（复印件加盖公章），原件携带备查；</w:t>
      </w:r>
    </w:p>
    <w:p>
      <w:pPr>
        <w:pStyle w:val="29"/>
        <w:widowControl/>
        <w:spacing w:before="255" w:beforeAutospacing="0" w:after="255" w:afterAutospacing="0" w:line="450" w:lineRule="atLeast"/>
        <w:jc w:val="both"/>
        <w:rPr>
          <w:rStyle w:val="33"/>
          <w:rFonts w:hint="eastAsia" w:ascii="宋体" w:hAnsi="宋体" w:cs="宋体"/>
          <w:b w:val="0"/>
          <w:bCs w:val="0"/>
          <w:color w:val="auto"/>
          <w:highlight w:val="none"/>
        </w:rPr>
      </w:pPr>
      <w:r>
        <w:rPr>
          <w:rStyle w:val="33"/>
          <w:rFonts w:hint="eastAsia" w:ascii="宋体" w:hAnsi="宋体" w:cs="宋体"/>
          <w:b w:val="0"/>
          <w:bCs w:val="0"/>
          <w:color w:val="auto"/>
          <w:highlight w:val="none"/>
        </w:rPr>
        <w:t>售价（元）：200（一经售出，概不退还）</w:t>
      </w:r>
    </w:p>
    <w:p>
      <w:pPr>
        <w:pStyle w:val="29"/>
        <w:widowControl/>
        <w:spacing w:before="255" w:beforeAutospacing="0" w:after="255" w:afterAutospacing="0" w:line="450" w:lineRule="atLeast"/>
        <w:jc w:val="both"/>
        <w:rPr>
          <w:rFonts w:hint="eastAsia" w:ascii="宋体" w:hAnsi="宋体" w:cs="宋体"/>
          <w:color w:val="auto"/>
          <w:highlight w:val="none"/>
        </w:rPr>
      </w:pPr>
      <w:r>
        <w:rPr>
          <w:rStyle w:val="33"/>
          <w:rFonts w:hint="eastAsia" w:ascii="宋体" w:hAnsi="宋体" w:cs="宋体"/>
          <w:color w:val="auto"/>
          <w:highlight w:val="none"/>
        </w:rPr>
        <w:t>四、响应文件提交</w:t>
      </w:r>
      <w:r>
        <w:rPr>
          <w:rFonts w:hint="eastAsia" w:ascii="宋体" w:hAnsi="宋体" w:cs="宋体"/>
          <w:color w:val="auto"/>
          <w:highlight w:val="none"/>
        </w:rPr>
        <w:t> </w:t>
      </w:r>
    </w:p>
    <w:p>
      <w:pPr>
        <w:pStyle w:val="29"/>
        <w:widowControl/>
        <w:spacing w:line="300" w:lineRule="atLeast"/>
        <w:rPr>
          <w:rFonts w:hint="eastAsia" w:ascii="宋体" w:hAnsi="宋体" w:eastAsia="宋体" w:cs="宋体"/>
          <w:color w:val="auto"/>
          <w:highlight w:val="none"/>
        </w:rPr>
      </w:pPr>
      <w:r>
        <w:rPr>
          <w:rFonts w:hint="eastAsia" w:ascii="宋体" w:hAnsi="宋体" w:eastAsia="宋体" w:cs="宋体"/>
          <w:color w:val="auto"/>
          <w:highlight w:val="none"/>
        </w:rPr>
        <w:t>截止时间：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cs="宋体"/>
          <w:color w:val="auto"/>
          <w:highlight w:val="none"/>
          <w:lang w:val="en-US" w:eastAsia="zh-CN"/>
        </w:rPr>
        <w:t>2</w:t>
      </w:r>
      <w:r>
        <w:rPr>
          <w:rFonts w:hint="eastAsia" w:ascii="宋体" w:hAnsi="宋体" w:eastAsia="宋体" w:cs="宋体"/>
          <w:color w:val="auto"/>
          <w:highlight w:val="none"/>
        </w:rPr>
        <w:t>月</w:t>
      </w:r>
      <w:r>
        <w:rPr>
          <w:rFonts w:hint="eastAsia" w:ascii="宋体" w:hAnsi="宋体" w:cs="宋体"/>
          <w:color w:val="auto"/>
          <w:highlight w:val="none"/>
          <w:lang w:val="en-US" w:eastAsia="zh-CN"/>
        </w:rPr>
        <w:t>1</w:t>
      </w:r>
      <w:r>
        <w:rPr>
          <w:rFonts w:hint="eastAsia" w:ascii="宋体" w:hAnsi="宋体" w:eastAsia="宋体" w:cs="宋体"/>
          <w:color w:val="auto"/>
          <w:highlight w:val="none"/>
        </w:rPr>
        <w:t>日11:00（</w:t>
      </w:r>
      <w:r>
        <w:rPr>
          <w:rFonts w:hint="eastAsia" w:ascii="宋体" w:hAnsi="宋体" w:eastAsia="宋体" w:cs="宋体"/>
          <w:color w:val="auto"/>
          <w:highlight w:val="none"/>
        </w:rPr>
        <w:t>北京时间）</w:t>
      </w:r>
    </w:p>
    <w:p>
      <w:pPr>
        <w:pStyle w:val="29"/>
        <w:widowControl/>
        <w:spacing w:line="300" w:lineRule="atLeast"/>
        <w:rPr>
          <w:rFonts w:hint="eastAsia" w:ascii="宋体" w:hAnsi="宋体" w:eastAsia="宋体" w:cs="宋体"/>
          <w:color w:val="auto"/>
          <w:highlight w:val="none"/>
        </w:rPr>
      </w:pPr>
      <w:r>
        <w:rPr>
          <w:rFonts w:hint="eastAsia" w:ascii="宋体" w:hAnsi="宋体" w:eastAsia="宋体" w:cs="宋体"/>
          <w:color w:val="auto"/>
          <w:highlight w:val="none"/>
        </w:rPr>
        <w:t>地点：</w:t>
      </w:r>
      <w:r>
        <w:rPr>
          <w:rFonts w:hint="eastAsia" w:ascii="宋体" w:hAnsi="宋体" w:eastAsia="宋体" w:cs="宋体"/>
          <w:color w:val="auto"/>
          <w:highlight w:val="none"/>
          <w:lang w:eastAsia="zh-CN"/>
        </w:rPr>
        <w:t>中国远东国际招标有限公司</w:t>
      </w:r>
      <w:r>
        <w:rPr>
          <w:rFonts w:hint="eastAsia" w:ascii="宋体" w:hAnsi="宋体" w:eastAsia="宋体" w:cs="宋体"/>
          <w:color w:val="auto"/>
          <w:highlight w:val="none"/>
        </w:rPr>
        <w:t>（新疆乌鲁木齐经济技术开发区（头屯河区）喀纳斯湖北路455号新疆软件园创智大厦B座3层会议室）</w:t>
      </w:r>
    </w:p>
    <w:p>
      <w:pPr>
        <w:pStyle w:val="29"/>
        <w:widowControl/>
        <w:spacing w:before="255" w:beforeAutospacing="0" w:after="255" w:afterAutospacing="0" w:line="450" w:lineRule="atLeast"/>
        <w:jc w:val="both"/>
        <w:rPr>
          <w:rFonts w:hint="eastAsia" w:ascii="宋体" w:hAnsi="宋体" w:eastAsia="宋体" w:cs="宋体"/>
          <w:color w:val="auto"/>
          <w:highlight w:val="none"/>
        </w:rPr>
      </w:pPr>
      <w:r>
        <w:rPr>
          <w:rStyle w:val="33"/>
          <w:rFonts w:hint="eastAsia" w:ascii="宋体" w:hAnsi="宋体" w:eastAsia="宋体" w:cs="宋体"/>
          <w:color w:val="auto"/>
          <w:highlight w:val="none"/>
        </w:rPr>
        <w:t>五、响应文件开启</w:t>
      </w:r>
      <w:r>
        <w:rPr>
          <w:rFonts w:hint="eastAsia" w:ascii="宋体" w:hAnsi="宋体" w:eastAsia="宋体" w:cs="宋体"/>
          <w:color w:val="auto"/>
          <w:highlight w:val="none"/>
        </w:rPr>
        <w:t> </w:t>
      </w:r>
    </w:p>
    <w:p>
      <w:pPr>
        <w:pStyle w:val="29"/>
        <w:widowControl/>
        <w:spacing w:line="300" w:lineRule="atLeast"/>
        <w:rPr>
          <w:rFonts w:hint="eastAsia" w:ascii="宋体" w:hAnsi="宋体" w:cs="宋体"/>
          <w:color w:val="auto"/>
          <w:highlight w:val="none"/>
        </w:rPr>
      </w:pPr>
      <w:r>
        <w:rPr>
          <w:rFonts w:hint="eastAsia" w:ascii="宋体" w:hAnsi="宋体" w:eastAsia="宋体" w:cs="宋体"/>
          <w:color w:val="auto"/>
          <w:highlight w:val="none"/>
        </w:rPr>
        <w:t>开启时间：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cs="宋体"/>
          <w:color w:val="auto"/>
          <w:highlight w:val="none"/>
          <w:lang w:val="en-US" w:eastAsia="zh-CN"/>
        </w:rPr>
        <w:t>2</w:t>
      </w:r>
      <w:r>
        <w:rPr>
          <w:rFonts w:hint="eastAsia" w:ascii="宋体" w:hAnsi="宋体" w:eastAsia="宋体" w:cs="宋体"/>
          <w:color w:val="auto"/>
          <w:highlight w:val="none"/>
        </w:rPr>
        <w:t>月</w:t>
      </w:r>
      <w:r>
        <w:rPr>
          <w:rFonts w:hint="eastAsia" w:ascii="宋体" w:hAnsi="宋体" w:cs="宋体"/>
          <w:color w:val="auto"/>
          <w:highlight w:val="none"/>
          <w:lang w:val="en-US" w:eastAsia="zh-CN"/>
        </w:rPr>
        <w:t>1</w:t>
      </w:r>
      <w:r>
        <w:rPr>
          <w:rFonts w:hint="eastAsia" w:ascii="宋体" w:hAnsi="宋体" w:eastAsia="宋体" w:cs="宋体"/>
          <w:color w:val="auto"/>
          <w:highlight w:val="none"/>
        </w:rPr>
        <w:t>日11:00</w:t>
      </w:r>
      <w:r>
        <w:rPr>
          <w:rFonts w:hint="eastAsia" w:ascii="宋体" w:hAnsi="宋体" w:eastAsia="宋体" w:cs="宋体"/>
          <w:color w:val="auto"/>
          <w:highlight w:val="none"/>
        </w:rPr>
        <w:t>（北京时间）</w:t>
      </w:r>
    </w:p>
    <w:p>
      <w:pPr>
        <w:pStyle w:val="29"/>
        <w:widowControl/>
        <w:spacing w:line="300" w:lineRule="atLeast"/>
        <w:rPr>
          <w:rFonts w:hint="eastAsia" w:ascii="宋体" w:hAnsi="宋体" w:cs="宋体"/>
          <w:color w:val="auto"/>
          <w:highlight w:val="none"/>
        </w:rPr>
      </w:pPr>
      <w:r>
        <w:rPr>
          <w:rFonts w:hint="eastAsia" w:ascii="宋体" w:hAnsi="宋体" w:cs="宋体"/>
          <w:color w:val="auto"/>
          <w:highlight w:val="none"/>
        </w:rPr>
        <w:t>地点：</w:t>
      </w:r>
      <w:r>
        <w:rPr>
          <w:rFonts w:hint="eastAsia" w:ascii="宋体" w:hAnsi="宋体" w:cs="宋体"/>
          <w:color w:val="auto"/>
          <w:highlight w:val="none"/>
          <w:lang w:eastAsia="zh-CN"/>
        </w:rPr>
        <w:t>中国远东国际招标有限公司</w:t>
      </w:r>
      <w:r>
        <w:rPr>
          <w:rFonts w:hint="eastAsia" w:ascii="宋体" w:hAnsi="宋体" w:cs="宋体"/>
          <w:color w:val="auto"/>
          <w:highlight w:val="none"/>
        </w:rPr>
        <w:t>（新疆乌鲁木齐经济技术开发区（头屯河区）喀纳斯湖北路455号新疆软件园创智大厦B座3层会议室）</w:t>
      </w:r>
    </w:p>
    <w:p>
      <w:pPr>
        <w:pStyle w:val="29"/>
        <w:widowControl/>
        <w:spacing w:before="255" w:beforeAutospacing="0" w:after="255" w:afterAutospacing="0" w:line="450" w:lineRule="atLeast"/>
        <w:jc w:val="both"/>
        <w:rPr>
          <w:rFonts w:hint="eastAsia" w:ascii="宋体" w:hAnsi="宋体" w:cs="宋体"/>
          <w:color w:val="auto"/>
          <w:highlight w:val="none"/>
        </w:rPr>
      </w:pPr>
      <w:r>
        <w:rPr>
          <w:rStyle w:val="33"/>
          <w:rFonts w:hint="eastAsia" w:ascii="宋体" w:hAnsi="宋体" w:cs="宋体"/>
          <w:color w:val="auto"/>
          <w:highlight w:val="none"/>
        </w:rPr>
        <w:t>六、公告期限</w:t>
      </w:r>
    </w:p>
    <w:p>
      <w:pPr>
        <w:pStyle w:val="29"/>
        <w:widowControl/>
        <w:rPr>
          <w:rFonts w:hint="eastAsia" w:ascii="宋体" w:hAnsi="宋体" w:cs="宋体"/>
          <w:color w:val="auto"/>
          <w:highlight w:val="none"/>
        </w:rPr>
      </w:pPr>
      <w:r>
        <w:rPr>
          <w:rFonts w:hint="eastAsia" w:ascii="宋体" w:hAnsi="宋体" w:cs="宋体"/>
          <w:color w:val="auto"/>
          <w:highlight w:val="none"/>
        </w:rPr>
        <w:t>自本公告发布之日起5个工作日。</w:t>
      </w:r>
    </w:p>
    <w:p>
      <w:pPr>
        <w:pStyle w:val="29"/>
        <w:widowControl/>
        <w:spacing w:before="255" w:beforeAutospacing="0" w:after="255" w:afterAutospacing="0" w:line="450" w:lineRule="atLeast"/>
        <w:jc w:val="both"/>
        <w:rPr>
          <w:rFonts w:hint="eastAsia" w:ascii="宋体" w:hAnsi="宋体" w:cs="宋体"/>
          <w:color w:val="auto"/>
          <w:highlight w:val="none"/>
        </w:rPr>
      </w:pPr>
      <w:r>
        <w:rPr>
          <w:rStyle w:val="33"/>
          <w:rFonts w:hint="eastAsia" w:ascii="宋体" w:hAnsi="宋体" w:cs="宋体"/>
          <w:color w:val="auto"/>
          <w:highlight w:val="none"/>
        </w:rPr>
        <w:t>七、其他补充事宜</w:t>
      </w:r>
      <w:r>
        <w:rPr>
          <w:rFonts w:hint="eastAsia" w:ascii="宋体" w:hAnsi="宋体" w:cs="宋体"/>
          <w:color w:val="auto"/>
          <w:highlight w:val="none"/>
        </w:rPr>
        <w:t> </w:t>
      </w:r>
    </w:p>
    <w:p>
      <w:pPr>
        <w:pStyle w:val="29"/>
        <w:widowControl/>
        <w:spacing w:before="255" w:beforeAutospacing="0" w:after="255" w:afterAutospacing="0" w:line="480" w:lineRule="atLeast"/>
        <w:jc w:val="both"/>
        <w:rPr>
          <w:rFonts w:ascii="宋体" w:hAnsi="宋体" w:cs="宋体"/>
          <w:color w:val="auto"/>
          <w:highlight w:val="none"/>
        </w:rPr>
      </w:pPr>
      <w:r>
        <w:rPr>
          <w:rFonts w:hint="eastAsia" w:ascii="宋体" w:hAnsi="宋体" w:cs="宋体"/>
          <w:color w:val="auto"/>
          <w:highlight w:val="none"/>
        </w:rPr>
        <w:t>无</w:t>
      </w:r>
    </w:p>
    <w:p>
      <w:pPr>
        <w:pStyle w:val="29"/>
        <w:widowControl/>
        <w:spacing w:before="255" w:beforeAutospacing="0" w:after="255" w:afterAutospacing="0" w:line="480" w:lineRule="atLeast"/>
        <w:jc w:val="both"/>
        <w:rPr>
          <w:rFonts w:hint="eastAsia" w:ascii="宋体" w:hAnsi="宋体" w:cs="宋体"/>
          <w:color w:val="auto"/>
          <w:highlight w:val="none"/>
        </w:rPr>
      </w:pPr>
      <w:r>
        <w:rPr>
          <w:rStyle w:val="33"/>
          <w:rFonts w:hint="eastAsia" w:ascii="宋体" w:hAnsi="宋体" w:cs="宋体"/>
          <w:color w:val="auto"/>
          <w:highlight w:val="none"/>
        </w:rPr>
        <w:t>八、凡对本次招标提出询问，请按以下方式联系</w:t>
      </w:r>
    </w:p>
    <w:p>
      <w:pPr>
        <w:pStyle w:val="29"/>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1.采购人信息</w:t>
      </w:r>
    </w:p>
    <w:p>
      <w:pPr>
        <w:pStyle w:val="29"/>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名 称：</w:t>
      </w:r>
      <w:r>
        <w:rPr>
          <w:rFonts w:hint="eastAsia" w:cs="宋体"/>
          <w:color w:val="auto"/>
          <w:highlight w:val="none"/>
        </w:rPr>
        <w:t>乌鲁木齐市</w:t>
      </w:r>
      <w:r>
        <w:rPr>
          <w:rFonts w:hint="eastAsia" w:cs="宋体"/>
          <w:color w:val="auto"/>
          <w:highlight w:val="none"/>
          <w:lang w:val="en-US" w:eastAsia="zh-CN"/>
        </w:rPr>
        <w:t>教育局</w:t>
      </w:r>
    </w:p>
    <w:p>
      <w:pPr>
        <w:pStyle w:val="29"/>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地 址：乌鲁木齐市天山区青年路361号</w:t>
      </w:r>
    </w:p>
    <w:p>
      <w:pPr>
        <w:pStyle w:val="29"/>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联系方式：0991-2956153</w:t>
      </w:r>
    </w:p>
    <w:p>
      <w:pPr>
        <w:pStyle w:val="29"/>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2.采购代理机构信息</w:t>
      </w:r>
    </w:p>
    <w:p>
      <w:pPr>
        <w:pStyle w:val="29"/>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名 称：</w:t>
      </w:r>
      <w:r>
        <w:rPr>
          <w:rFonts w:hint="eastAsia" w:ascii="宋体" w:hAnsi="宋体" w:cs="宋体"/>
          <w:color w:val="auto"/>
          <w:highlight w:val="none"/>
          <w:lang w:eastAsia="zh-CN"/>
        </w:rPr>
        <w:t>中国远东国际招标有限公司</w:t>
      </w:r>
    </w:p>
    <w:p>
      <w:pPr>
        <w:pStyle w:val="29"/>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地 址：新疆乌鲁木齐经济技术开发区（头屯河区）喀纳斯湖北路455号新疆软件园创智大厦B座13层1303室</w:t>
      </w:r>
    </w:p>
    <w:p>
      <w:pPr>
        <w:pStyle w:val="29"/>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联系方式：0</w:t>
      </w:r>
      <w:r>
        <w:rPr>
          <w:rFonts w:ascii="宋体" w:hAnsi="宋体" w:cs="宋体"/>
          <w:color w:val="auto"/>
          <w:highlight w:val="none"/>
        </w:rPr>
        <w:t>991</w:t>
      </w:r>
      <w:r>
        <w:rPr>
          <w:rFonts w:hint="eastAsia" w:ascii="宋体" w:hAnsi="宋体" w:cs="宋体"/>
          <w:color w:val="auto"/>
          <w:highlight w:val="none"/>
        </w:rPr>
        <w:t>-</w:t>
      </w:r>
      <w:r>
        <w:rPr>
          <w:rFonts w:ascii="宋体" w:hAnsi="宋体" w:cs="宋体"/>
          <w:color w:val="auto"/>
          <w:highlight w:val="none"/>
        </w:rPr>
        <w:t>3708098</w:t>
      </w:r>
    </w:p>
    <w:p>
      <w:pPr>
        <w:pStyle w:val="29"/>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3.项目联系方式</w:t>
      </w:r>
    </w:p>
    <w:p>
      <w:pPr>
        <w:pStyle w:val="29"/>
        <w:widowControl/>
        <w:spacing w:before="0" w:beforeAutospacing="0" w:after="0" w:afterAutospacing="0" w:line="360" w:lineRule="auto"/>
        <w:rPr>
          <w:rStyle w:val="38"/>
          <w:rFonts w:hint="default" w:ascii="宋体" w:hAnsi="宋体" w:eastAsia="宋体" w:cs="宋体"/>
          <w:color w:val="auto"/>
          <w:highlight w:val="none"/>
          <w:lang w:val="en-US" w:eastAsia="zh-CN"/>
        </w:rPr>
      </w:pPr>
      <w:bookmarkStart w:id="6" w:name="_Hlk85189405"/>
      <w:r>
        <w:rPr>
          <w:rFonts w:hint="eastAsia" w:ascii="宋体" w:hAnsi="宋体" w:cs="宋体"/>
          <w:color w:val="auto"/>
          <w:highlight w:val="none"/>
        </w:rPr>
        <w:t>项目联系人：</w:t>
      </w:r>
      <w:r>
        <w:rPr>
          <w:rFonts w:hint="eastAsia" w:ascii="宋体" w:hAnsi="宋体" w:cs="宋体"/>
          <w:color w:val="auto"/>
          <w:highlight w:val="none"/>
          <w:lang w:val="en-US" w:eastAsia="zh-CN"/>
        </w:rPr>
        <w:t>李沙沙、於震翱</w:t>
      </w:r>
    </w:p>
    <w:p>
      <w:pPr>
        <w:pStyle w:val="29"/>
        <w:widowControl/>
        <w:spacing w:before="0" w:beforeAutospacing="0" w:after="0" w:afterAutospacing="0" w:line="360" w:lineRule="auto"/>
        <w:rPr>
          <w:rFonts w:hint="default" w:ascii="宋体" w:hAnsi="宋体" w:eastAsia="宋体" w:cs="宋体"/>
          <w:color w:val="auto"/>
          <w:kern w:val="2"/>
          <w:highlight w:val="none"/>
          <w:lang w:val="en-US" w:eastAsia="zh-CN"/>
        </w:rPr>
      </w:pPr>
      <w:r>
        <w:rPr>
          <w:rFonts w:hint="eastAsia" w:ascii="宋体" w:hAnsi="宋体" w:cs="宋体"/>
          <w:color w:val="auto"/>
          <w:highlight w:val="none"/>
        </w:rPr>
        <w:t>电 话： 0</w:t>
      </w:r>
      <w:r>
        <w:rPr>
          <w:rFonts w:ascii="宋体" w:hAnsi="宋体" w:cs="宋体"/>
          <w:color w:val="auto"/>
          <w:highlight w:val="none"/>
        </w:rPr>
        <w:t>991</w:t>
      </w:r>
      <w:r>
        <w:rPr>
          <w:rFonts w:hint="eastAsia" w:ascii="宋体" w:hAnsi="宋体" w:cs="宋体"/>
          <w:color w:val="auto"/>
          <w:highlight w:val="none"/>
        </w:rPr>
        <w:t>-</w:t>
      </w:r>
      <w:r>
        <w:rPr>
          <w:rFonts w:ascii="宋体" w:hAnsi="宋体" w:cs="宋体"/>
          <w:color w:val="auto"/>
          <w:highlight w:val="none"/>
        </w:rPr>
        <w:t>3708098</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13639931780</w:t>
      </w:r>
    </w:p>
    <w:bookmarkEnd w:id="4"/>
    <w:bookmarkEnd w:id="6"/>
    <w:p>
      <w:pPr>
        <w:rPr>
          <w:color w:val="auto"/>
          <w:highlight w:val="none"/>
        </w:rPr>
      </w:pPr>
    </w:p>
    <w:p>
      <w:pPr>
        <w:widowControl/>
        <w:spacing w:line="360" w:lineRule="auto"/>
        <w:ind w:firstLine="560" w:firstLineChars="200"/>
        <w:jc w:val="left"/>
        <w:rPr>
          <w:rFonts w:hint="eastAsia"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br w:type="page"/>
      </w:r>
    </w:p>
    <w:p>
      <w:pPr>
        <w:pStyle w:val="6"/>
        <w:numPr>
          <w:ilvl w:val="1"/>
          <w:numId w:val="0"/>
        </w:numPr>
        <w:jc w:val="center"/>
        <w:rPr>
          <w:rFonts w:hint="eastAsia" w:ascii="宋体" w:hAnsi="宋体" w:cs="宋体"/>
          <w:color w:val="auto"/>
          <w:sz w:val="28"/>
          <w:szCs w:val="28"/>
          <w:highlight w:val="none"/>
          <w:shd w:val="clear" w:color="auto" w:fill="auto"/>
        </w:rPr>
      </w:pPr>
      <w:bookmarkStart w:id="7" w:name="_Toc30242"/>
      <w:r>
        <w:rPr>
          <w:rFonts w:hint="eastAsia" w:ascii="宋体" w:hAnsi="宋体" w:cs="宋体"/>
          <w:color w:val="auto"/>
          <w:sz w:val="28"/>
          <w:szCs w:val="28"/>
          <w:highlight w:val="none"/>
          <w:shd w:val="clear" w:color="auto" w:fill="auto"/>
        </w:rPr>
        <w:t>第二章磋商须知</w:t>
      </w:r>
      <w:bookmarkEnd w:id="3"/>
      <w:bookmarkEnd w:id="7"/>
    </w:p>
    <w:p>
      <w:pPr>
        <w:pStyle w:val="7"/>
        <w:jc w:val="center"/>
        <w:rPr>
          <w:rFonts w:ascii="宋体" w:hAnsi="宋体" w:cs="宋体"/>
          <w:color w:val="auto"/>
          <w:sz w:val="24"/>
          <w:szCs w:val="20"/>
          <w:highlight w:val="none"/>
          <w:shd w:val="clear" w:color="auto" w:fill="auto"/>
        </w:rPr>
      </w:pPr>
      <w:bookmarkStart w:id="8" w:name="_Toc13365"/>
      <w:bookmarkStart w:id="9" w:name="_Toc273"/>
      <w:r>
        <w:rPr>
          <w:rFonts w:hint="eastAsia" w:ascii="宋体" w:hAnsi="宋体" w:cs="宋体"/>
          <w:color w:val="auto"/>
          <w:sz w:val="24"/>
          <w:szCs w:val="20"/>
          <w:highlight w:val="none"/>
          <w:shd w:val="clear" w:color="auto" w:fill="auto"/>
        </w:rPr>
        <w:t>磋商须知前附表</w:t>
      </w:r>
      <w:bookmarkEnd w:id="8"/>
      <w:bookmarkEnd w:id="9"/>
    </w:p>
    <w:tbl>
      <w:tblPr>
        <w:tblStyle w:val="30"/>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1"/>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序号</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名称</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采购项目</w:t>
            </w:r>
          </w:p>
        </w:tc>
        <w:tc>
          <w:tcPr>
            <w:tcW w:w="6098" w:type="dxa"/>
            <w:vAlign w:val="center"/>
          </w:tcPr>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乌鲁木齐市教育局质量监测命题阅卷项目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采购预算</w:t>
            </w:r>
          </w:p>
        </w:tc>
        <w:tc>
          <w:tcPr>
            <w:tcW w:w="6098" w:type="dxa"/>
            <w:vAlign w:val="center"/>
          </w:tcPr>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74.69</w:t>
            </w:r>
            <w:r>
              <w:rPr>
                <w:rFonts w:hint="eastAsia" w:ascii="宋体" w:hAnsi="宋体" w:cs="宋体"/>
                <w:color w:val="auto"/>
                <w:sz w:val="24"/>
                <w:szCs w:val="24"/>
                <w:highlight w:val="none"/>
                <w:shd w:val="clear" w:color="auto" w:fill="auto"/>
              </w:rPr>
              <w:t>万元</w:t>
            </w:r>
            <w:r>
              <w:rPr>
                <w:rFonts w:hint="eastAsia" w:ascii="宋体" w:hAnsi="宋体" w:cs="宋体"/>
                <w:color w:val="auto"/>
                <w:sz w:val="24"/>
                <w:szCs w:val="24"/>
                <w:highlight w:val="none"/>
                <w:shd w:val="clear" w:color="auto" w:fill="auto"/>
                <w:lang w:val="en-US" w:eastAsia="zh-CN"/>
              </w:rPr>
              <w:t>（报价均不得超过预算，否则做否决应答处理）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公告媒体</w:t>
            </w:r>
          </w:p>
        </w:tc>
        <w:tc>
          <w:tcPr>
            <w:tcW w:w="6098" w:type="dxa"/>
            <w:vAlign w:val="center"/>
          </w:tcPr>
          <w:p>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采购人</w:t>
            </w:r>
          </w:p>
        </w:tc>
        <w:tc>
          <w:tcPr>
            <w:tcW w:w="6098" w:type="dxa"/>
            <w:vAlign w:val="center"/>
          </w:tcPr>
          <w:p>
            <w:pPr>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 xml:space="preserve">采购单位：乌鲁木齐市教育局 </w:t>
            </w:r>
          </w:p>
          <w:p>
            <w:pPr>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 xml:space="preserve">地址：乌鲁木齐市天山区青年路361号 </w:t>
            </w:r>
          </w:p>
          <w:p>
            <w:pPr>
              <w:rPr>
                <w:rFonts w:hint="default" w:ascii="宋体" w:hAnsi="宋体" w:cs="宋体"/>
                <w:color w:val="auto"/>
                <w:sz w:val="24"/>
                <w:szCs w:val="24"/>
                <w:highlight w:val="none"/>
                <w:shd w:val="clear" w:color="auto" w:fill="auto"/>
                <w:lang w:val="en-US" w:eastAsia="zh-CN"/>
              </w:rPr>
            </w:pPr>
            <w:r>
              <w:rPr>
                <w:rFonts w:hint="default" w:ascii="宋体" w:hAnsi="宋体" w:cs="宋体"/>
                <w:color w:val="auto"/>
                <w:sz w:val="24"/>
                <w:szCs w:val="24"/>
                <w:highlight w:val="none"/>
                <w:shd w:val="clear" w:color="auto" w:fill="auto"/>
                <w:lang w:val="en-US" w:eastAsia="zh-CN"/>
              </w:rPr>
              <w:t>联系人：姜先生</w:t>
            </w:r>
          </w:p>
          <w:p>
            <w:pPr>
              <w:rPr>
                <w:rFonts w:hint="default" w:ascii="宋体" w:hAnsi="宋体" w:eastAsia="宋体" w:cs="宋体"/>
                <w:color w:val="auto"/>
                <w:highlight w:val="none"/>
                <w:shd w:val="clear" w:color="auto" w:fill="auto"/>
                <w:lang w:val="en-US" w:eastAsia="zh-CN"/>
              </w:rPr>
            </w:pPr>
            <w:r>
              <w:rPr>
                <w:rFonts w:hint="default" w:ascii="宋体" w:hAnsi="宋体" w:cs="宋体"/>
                <w:color w:val="auto"/>
                <w:sz w:val="24"/>
                <w:szCs w:val="24"/>
                <w:highlight w:val="none"/>
                <w:shd w:val="clear" w:color="auto" w:fill="auto"/>
                <w:lang w:val="en-US" w:eastAsia="zh-CN"/>
              </w:rPr>
              <w:t>联系电话：0991-2956153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供应商产生方法</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公告</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□供应商库抽取</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供应商资格条件</w:t>
            </w:r>
          </w:p>
        </w:tc>
        <w:tc>
          <w:tcPr>
            <w:tcW w:w="6098" w:type="dxa"/>
            <w:vAlign w:val="center"/>
          </w:tcPr>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1）供应商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 </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（2）具有良好的商业信誉和健全的财务会计制度（需提供2021年度经会计师事务所出具的财务审计报告或其基本开户银行出具的资信证明）；</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（3）具有依法缴纳税收和社会保障资金的良好记录（需提供投标截止日前六个月内任一个月的企业纳税证明和社保缴费记录证明）； </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（4）参加政府采购活动前三年内（成立不足三年的从成立之日起算），在经营活动中没有重大违法记录（需提供加盖公章的声明书）； </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（5）具有履行合同所必需的设备及专业技术能力和供应保障能力（需提供承诺书）；</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（7）供应商须提供法人授权委托书及有效身份证明原件或法人身份证明及有效身份证明原件；</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项目现场勘察</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不组织</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联合体</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不接受</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8" w:type="dxa"/>
            <w:vMerge w:val="restart"/>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支持中小企业发展</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□专门面向中小企业采购项目</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非专门面向中小企业采购项目(价格扣除)：</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①对小型和微型企业产品的价格给予</w:t>
            </w:r>
            <w:r>
              <w:rPr>
                <w:rFonts w:hint="eastAsia" w:ascii="宋体" w:hAnsi="宋体" w:cs="宋体"/>
                <w:color w:val="auto"/>
                <w:sz w:val="24"/>
                <w:szCs w:val="24"/>
                <w:highlight w:val="none"/>
                <w:shd w:val="clear" w:color="auto" w:fill="auto"/>
                <w:lang w:val="en-US" w:eastAsia="zh-CN"/>
              </w:rPr>
              <w:t>10</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20</w:t>
            </w:r>
            <w:r>
              <w:rPr>
                <w:rFonts w:hint="eastAsia" w:ascii="宋体" w:hAnsi="宋体" w:cs="宋体"/>
                <w:color w:val="auto"/>
                <w:sz w:val="24"/>
                <w:szCs w:val="24"/>
                <w:highlight w:val="none"/>
                <w:shd w:val="clear" w:color="auto" w:fill="auto"/>
              </w:rPr>
              <w:t>%的扣除，用扣除后的价格参与评审。本项目的扣除比例为：小型企业扣除</w:t>
            </w:r>
            <w:r>
              <w:rPr>
                <w:rFonts w:hint="eastAsia" w:ascii="宋体" w:hAnsi="宋体" w:cs="宋体"/>
                <w:b/>
                <w:bCs/>
                <w:color w:val="auto"/>
                <w:sz w:val="24"/>
                <w:szCs w:val="24"/>
                <w:highlight w:val="none"/>
                <w:u w:val="single"/>
                <w:shd w:val="clear" w:color="auto" w:fill="auto"/>
                <w:lang w:val="en-US" w:eastAsia="zh-CN"/>
              </w:rPr>
              <w:t xml:space="preserve"> 10 </w:t>
            </w:r>
            <w:r>
              <w:rPr>
                <w:rFonts w:hint="eastAsia" w:ascii="宋体" w:hAnsi="宋体" w:cs="宋体"/>
                <w:color w:val="auto"/>
                <w:sz w:val="24"/>
                <w:szCs w:val="24"/>
                <w:highlight w:val="none"/>
                <w:shd w:val="clear" w:color="auto" w:fill="auto"/>
              </w:rPr>
              <w:t>%，微型企业扣除</w:t>
            </w:r>
            <w:r>
              <w:rPr>
                <w:rFonts w:hint="eastAsia" w:ascii="宋体" w:hAnsi="宋体" w:cs="宋体"/>
                <w:b/>
                <w:bCs/>
                <w:color w:val="auto"/>
                <w:sz w:val="24"/>
                <w:szCs w:val="24"/>
                <w:highlight w:val="none"/>
                <w:u w:val="single"/>
                <w:shd w:val="clear" w:color="auto" w:fill="auto"/>
                <w:lang w:val="en-US" w:eastAsia="zh-CN"/>
              </w:rPr>
              <w:t xml:space="preserve"> 10 </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②本项目接受联合体投标的，若小型和微型企业的协议合同金额占到联合体协议合同总金额30%以上的，可给予联合体</w:t>
            </w: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%的扣除，用扣除后的价格参与评审。本项目的扣除比例为：</w:t>
            </w: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□非专门面向中小企业采购项目(其他优惠)：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支持监狱企业发展</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□专门面向监狱企业采购项目</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非专门面向监狱采购项目(价格扣除)：监狱企业可视同小微企业在价格评审时给予</w:t>
            </w:r>
            <w:r>
              <w:rPr>
                <w:rFonts w:hint="eastAsia" w:ascii="宋体" w:hAnsi="宋体" w:cs="宋体"/>
                <w:color w:val="auto"/>
                <w:sz w:val="24"/>
                <w:szCs w:val="24"/>
                <w:highlight w:val="none"/>
                <w:shd w:val="clear" w:color="auto" w:fill="auto"/>
                <w:lang w:val="en-US" w:eastAsia="zh-CN"/>
              </w:rPr>
              <w:t>10</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20</w:t>
            </w:r>
            <w:r>
              <w:rPr>
                <w:rFonts w:hint="eastAsia" w:ascii="宋体" w:hAnsi="宋体" w:cs="宋体"/>
                <w:color w:val="auto"/>
                <w:sz w:val="24"/>
                <w:szCs w:val="24"/>
                <w:highlight w:val="none"/>
                <w:shd w:val="clear" w:color="auto" w:fill="auto"/>
              </w:rPr>
              <w:t>%的扣除，用扣除后的价格参与评审。本项目的扣除比例为：扣除</w:t>
            </w:r>
            <w:r>
              <w:rPr>
                <w:rFonts w:hint="eastAsia" w:ascii="宋体" w:hAnsi="宋体" w:cs="宋体"/>
                <w:b/>
                <w:bCs/>
                <w:color w:val="auto"/>
                <w:sz w:val="24"/>
                <w:szCs w:val="24"/>
                <w:highlight w:val="none"/>
                <w:u w:val="single"/>
                <w:shd w:val="clear" w:color="auto" w:fill="auto"/>
                <w:lang w:val="en-US" w:eastAsia="zh-CN"/>
              </w:rPr>
              <w:t xml:space="preserve"> 10 </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□非专门面向监狱采购项目(其他优惠)：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残疾人就业企业</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□专门面向残疾人就业采购项目</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fldChar w:fldCharType="begin"/>
            </w:r>
            <w:r>
              <w:rPr>
                <w:rFonts w:hint="eastAsia" w:ascii="宋体" w:hAnsi="宋体" w:cs="宋体"/>
                <w:color w:val="auto"/>
                <w:sz w:val="24"/>
                <w:szCs w:val="24"/>
                <w:highlight w:val="none"/>
                <w:shd w:val="clear" w:color="auto" w:fill="auto"/>
              </w:rPr>
              <w:instrText xml:space="preserve">eq \o\ac(□,√)</w:instrText>
            </w:r>
            <w:r>
              <w:rPr>
                <w:rFonts w:hint="eastAsia" w:ascii="宋体" w:hAnsi="宋体" w:cs="宋体"/>
                <w:color w:val="auto"/>
                <w:sz w:val="24"/>
                <w:szCs w:val="24"/>
                <w:highlight w:val="none"/>
                <w:shd w:val="clear" w:color="auto" w:fill="auto"/>
              </w:rPr>
              <w:fldChar w:fldCharType="end"/>
            </w:r>
            <w:r>
              <w:rPr>
                <w:rFonts w:hint="eastAsia" w:ascii="宋体" w:hAnsi="宋体" w:cs="宋体"/>
                <w:color w:val="auto"/>
                <w:sz w:val="24"/>
                <w:szCs w:val="24"/>
                <w:highlight w:val="none"/>
                <w:shd w:val="clear" w:color="auto" w:fill="auto"/>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cs="宋体"/>
                <w:b/>
                <w:bCs/>
                <w:color w:val="auto"/>
                <w:sz w:val="24"/>
                <w:szCs w:val="24"/>
                <w:highlight w:val="none"/>
                <w:u w:val="single"/>
                <w:shd w:val="clear" w:color="auto" w:fill="auto"/>
                <w:lang w:val="en-US" w:eastAsia="zh-CN"/>
              </w:rPr>
              <w:t xml:space="preserve"> 10 </w:t>
            </w:r>
            <w:r>
              <w:rPr>
                <w:rFonts w:hint="eastAsia" w:ascii="宋体" w:hAnsi="宋体" w:cs="宋体"/>
                <w:color w:val="auto"/>
                <w:sz w:val="24"/>
                <w:szCs w:val="24"/>
                <w:highlight w:val="none"/>
                <w:u w:val="single"/>
                <w:shd w:val="clear" w:color="auto" w:fill="auto"/>
              </w:rPr>
              <w:t>%</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残疾人福利性单位属于小型、微型企业的，不重复享受政策。</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□非专门面向残疾人就业采购项目(其他优惠)：______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其他法律法规强制性规定的</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供应商须提供的其他资料</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澄清或者修改时间</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提交响应文件截止时间</w:t>
            </w: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递交磋商响应文件的截止时间和地点</w:t>
            </w:r>
          </w:p>
        </w:tc>
        <w:tc>
          <w:tcPr>
            <w:tcW w:w="6098" w:type="dxa"/>
            <w:vAlign w:val="center"/>
          </w:tcPr>
          <w:p>
            <w:pP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color w:val="auto"/>
                <w:kern w:val="0"/>
                <w:sz w:val="24"/>
                <w:highlight w:val="none"/>
                <w:shd w:val="clear" w:color="auto" w:fill="auto"/>
              </w:rPr>
              <w:t>202</w:t>
            </w:r>
            <w:r>
              <w:rPr>
                <w:rFonts w:hint="eastAsia" w:ascii="宋体" w:hAnsi="宋体" w:cs="宋体"/>
                <w:color w:val="auto"/>
                <w:kern w:val="0"/>
                <w:sz w:val="24"/>
                <w:highlight w:val="none"/>
                <w:shd w:val="clear" w:color="auto" w:fill="auto"/>
                <w:lang w:val="en-US" w:eastAsia="zh-CN"/>
              </w:rPr>
              <w:t>3</w:t>
            </w:r>
            <w:r>
              <w:rPr>
                <w:rFonts w:hint="eastAsia" w:ascii="宋体" w:hAnsi="宋体" w:eastAsia="宋体" w:cs="宋体"/>
                <w:color w:val="auto"/>
                <w:kern w:val="0"/>
                <w:sz w:val="24"/>
                <w:highlight w:val="none"/>
                <w:shd w:val="clear" w:color="auto" w:fill="auto"/>
              </w:rPr>
              <w:t>年</w:t>
            </w:r>
            <w:r>
              <w:rPr>
                <w:rFonts w:hint="eastAsia" w:ascii="宋体" w:hAnsi="宋体" w:cs="宋体"/>
                <w:color w:val="auto"/>
                <w:kern w:val="0"/>
                <w:sz w:val="24"/>
                <w:highlight w:val="none"/>
                <w:shd w:val="clear" w:color="auto" w:fill="auto"/>
                <w:lang w:val="en-US" w:eastAsia="zh-CN"/>
              </w:rPr>
              <w:t>2</w:t>
            </w:r>
            <w:r>
              <w:rPr>
                <w:rFonts w:hint="eastAsia" w:ascii="宋体" w:hAnsi="宋体" w:eastAsia="宋体" w:cs="宋体"/>
                <w:color w:val="auto"/>
                <w:kern w:val="0"/>
                <w:sz w:val="24"/>
                <w:highlight w:val="none"/>
                <w:shd w:val="clear" w:color="auto" w:fill="auto"/>
              </w:rPr>
              <w:t>月</w:t>
            </w:r>
            <w:r>
              <w:rPr>
                <w:rFonts w:hint="eastAsia" w:ascii="宋体" w:hAnsi="宋体" w:cs="宋体"/>
                <w:color w:val="auto"/>
                <w:kern w:val="0"/>
                <w:sz w:val="24"/>
                <w:highlight w:val="none"/>
                <w:shd w:val="clear" w:color="auto" w:fill="auto"/>
                <w:lang w:val="en-US" w:eastAsia="zh-CN"/>
              </w:rPr>
              <w:t>1</w:t>
            </w:r>
            <w:r>
              <w:rPr>
                <w:rFonts w:hint="eastAsia" w:ascii="宋体" w:hAnsi="宋体" w:eastAsia="宋体" w:cs="宋体"/>
                <w:color w:val="auto"/>
                <w:kern w:val="0"/>
                <w:sz w:val="24"/>
                <w:highlight w:val="none"/>
                <w:shd w:val="clear" w:color="auto" w:fill="auto"/>
              </w:rPr>
              <w:t>日</w:t>
            </w:r>
            <w:r>
              <w:rPr>
                <w:rFonts w:hint="eastAsia" w:ascii="宋体" w:hAnsi="宋体" w:eastAsia="宋体" w:cs="宋体"/>
                <w:color w:val="auto"/>
                <w:kern w:val="0"/>
                <w:sz w:val="24"/>
                <w:highlight w:val="none"/>
                <w:shd w:val="clear" w:color="auto" w:fill="auto"/>
                <w:lang w:val="en-US" w:eastAsia="zh-CN"/>
              </w:rPr>
              <w:t>11</w:t>
            </w:r>
            <w:r>
              <w:rPr>
                <w:rFonts w:hint="eastAsia" w:ascii="宋体" w:hAnsi="宋体" w:eastAsia="宋体" w:cs="宋体"/>
                <w:color w:val="auto"/>
                <w:kern w:val="0"/>
                <w:sz w:val="24"/>
                <w:highlight w:val="none"/>
                <w:shd w:val="clear" w:color="auto" w:fill="auto"/>
              </w:rPr>
              <w:t>时</w:t>
            </w:r>
            <w:r>
              <w:rPr>
                <w:rFonts w:hint="eastAsia" w:ascii="宋体" w:hAnsi="宋体" w:eastAsia="宋体" w:cs="宋体"/>
                <w:color w:val="auto"/>
                <w:kern w:val="0"/>
                <w:sz w:val="24"/>
                <w:highlight w:val="none"/>
                <w:shd w:val="clear" w:color="auto" w:fill="auto"/>
                <w:lang w:val="en-US" w:eastAsia="zh-CN"/>
              </w:rPr>
              <w:t>00</w:t>
            </w:r>
            <w:r>
              <w:rPr>
                <w:rFonts w:hint="eastAsia" w:ascii="宋体" w:hAnsi="宋体" w:eastAsia="宋体" w:cs="宋体"/>
                <w:color w:val="auto"/>
                <w:kern w:val="0"/>
                <w:sz w:val="24"/>
                <w:highlight w:val="none"/>
                <w:shd w:val="clear" w:color="auto" w:fill="auto"/>
              </w:rPr>
              <w:t>分</w:t>
            </w:r>
            <w:r>
              <w:rPr>
                <w:rFonts w:hint="eastAsia" w:ascii="宋体" w:hAnsi="宋体" w:eastAsia="宋体" w:cs="宋体"/>
                <w:color w:val="auto"/>
                <w:sz w:val="24"/>
                <w:szCs w:val="24"/>
                <w:highlight w:val="none"/>
                <w:shd w:val="clear" w:color="auto" w:fill="auto"/>
              </w:rPr>
              <w:t>（北京时间）</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地点：</w:t>
            </w:r>
            <w:r>
              <w:rPr>
                <w:rFonts w:hint="eastAsia" w:ascii="宋体" w:hAnsi="宋体" w:cs="宋体"/>
                <w:color w:val="auto"/>
                <w:sz w:val="24"/>
                <w:szCs w:val="24"/>
                <w:highlight w:val="none"/>
                <w:shd w:val="clear" w:color="auto" w:fill="auto"/>
                <w:lang w:eastAsia="zh-CN"/>
              </w:rPr>
              <w:t>中国远东国际招标有限公司</w:t>
            </w:r>
            <w:r>
              <w:rPr>
                <w:rFonts w:hint="eastAsia" w:ascii="宋体" w:hAnsi="宋体" w:cs="宋体"/>
                <w:color w:val="auto"/>
                <w:sz w:val="24"/>
                <w:szCs w:val="24"/>
                <w:highlight w:val="none"/>
                <w:shd w:val="clear" w:color="auto" w:fill="auto"/>
              </w:rPr>
              <w:t>（新疆乌鲁木齐经济技术开发区（头屯河区）喀纳斯湖北路455号新疆软件园创智大厦B座3层会议室）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磋商响应文件的开启时间和地点</w:t>
            </w:r>
          </w:p>
        </w:tc>
        <w:tc>
          <w:tcPr>
            <w:tcW w:w="6098" w:type="dxa"/>
            <w:vAlign w:val="center"/>
          </w:tcPr>
          <w:p>
            <w:pP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color w:val="auto"/>
                <w:kern w:val="0"/>
                <w:sz w:val="24"/>
                <w:highlight w:val="none"/>
                <w:shd w:val="clear" w:color="auto" w:fill="auto"/>
              </w:rPr>
              <w:t>202</w:t>
            </w:r>
            <w:r>
              <w:rPr>
                <w:rFonts w:hint="eastAsia" w:ascii="宋体" w:hAnsi="宋体" w:cs="宋体"/>
                <w:color w:val="auto"/>
                <w:kern w:val="0"/>
                <w:sz w:val="24"/>
                <w:highlight w:val="none"/>
                <w:shd w:val="clear" w:color="auto" w:fill="auto"/>
                <w:lang w:val="en-US" w:eastAsia="zh-CN"/>
              </w:rPr>
              <w:t>3</w:t>
            </w:r>
            <w:r>
              <w:rPr>
                <w:rFonts w:hint="eastAsia" w:ascii="宋体" w:hAnsi="宋体" w:eastAsia="宋体" w:cs="宋体"/>
                <w:color w:val="auto"/>
                <w:kern w:val="0"/>
                <w:sz w:val="24"/>
                <w:highlight w:val="none"/>
                <w:shd w:val="clear" w:color="auto" w:fill="auto"/>
              </w:rPr>
              <w:t>年</w:t>
            </w:r>
            <w:r>
              <w:rPr>
                <w:rFonts w:hint="eastAsia" w:ascii="宋体" w:hAnsi="宋体" w:cs="宋体"/>
                <w:color w:val="auto"/>
                <w:kern w:val="0"/>
                <w:sz w:val="24"/>
                <w:highlight w:val="none"/>
                <w:shd w:val="clear" w:color="auto" w:fill="auto"/>
                <w:lang w:val="en-US" w:eastAsia="zh-CN"/>
              </w:rPr>
              <w:t>2</w:t>
            </w:r>
            <w:r>
              <w:rPr>
                <w:rFonts w:hint="eastAsia" w:ascii="宋体" w:hAnsi="宋体" w:eastAsia="宋体" w:cs="宋体"/>
                <w:color w:val="auto"/>
                <w:kern w:val="0"/>
                <w:sz w:val="24"/>
                <w:highlight w:val="none"/>
                <w:shd w:val="clear" w:color="auto" w:fill="auto"/>
              </w:rPr>
              <w:t>月</w:t>
            </w:r>
            <w:r>
              <w:rPr>
                <w:rFonts w:hint="eastAsia" w:ascii="宋体" w:hAnsi="宋体" w:cs="宋体"/>
                <w:color w:val="auto"/>
                <w:kern w:val="0"/>
                <w:sz w:val="24"/>
                <w:highlight w:val="none"/>
                <w:shd w:val="clear" w:color="auto" w:fill="auto"/>
                <w:lang w:val="en-US" w:eastAsia="zh-CN"/>
              </w:rPr>
              <w:t>1</w:t>
            </w:r>
            <w:r>
              <w:rPr>
                <w:rFonts w:hint="eastAsia" w:ascii="宋体" w:hAnsi="宋体" w:eastAsia="宋体" w:cs="宋体"/>
                <w:color w:val="auto"/>
                <w:kern w:val="0"/>
                <w:sz w:val="24"/>
                <w:highlight w:val="none"/>
                <w:shd w:val="clear" w:color="auto" w:fill="auto"/>
              </w:rPr>
              <w:t>日</w:t>
            </w:r>
            <w:r>
              <w:rPr>
                <w:rFonts w:hint="eastAsia" w:ascii="宋体" w:hAnsi="宋体" w:eastAsia="宋体" w:cs="宋体"/>
                <w:color w:val="auto"/>
                <w:kern w:val="0"/>
                <w:sz w:val="24"/>
                <w:highlight w:val="none"/>
                <w:shd w:val="clear" w:color="auto" w:fill="auto"/>
                <w:lang w:val="en-US" w:eastAsia="zh-CN"/>
              </w:rPr>
              <w:t>11</w:t>
            </w:r>
            <w:r>
              <w:rPr>
                <w:rFonts w:hint="eastAsia" w:ascii="宋体" w:hAnsi="宋体" w:eastAsia="宋体" w:cs="宋体"/>
                <w:color w:val="auto"/>
                <w:kern w:val="0"/>
                <w:sz w:val="24"/>
                <w:highlight w:val="none"/>
                <w:shd w:val="clear" w:color="auto" w:fill="auto"/>
              </w:rPr>
              <w:t>时</w:t>
            </w:r>
            <w:r>
              <w:rPr>
                <w:rFonts w:hint="eastAsia" w:ascii="宋体" w:hAnsi="宋体" w:eastAsia="宋体" w:cs="宋体"/>
                <w:color w:val="auto"/>
                <w:kern w:val="0"/>
                <w:sz w:val="24"/>
                <w:highlight w:val="none"/>
                <w:shd w:val="clear" w:color="auto" w:fill="auto"/>
                <w:lang w:val="en-US" w:eastAsia="zh-CN"/>
              </w:rPr>
              <w:t>00</w:t>
            </w:r>
            <w:r>
              <w:rPr>
                <w:rFonts w:hint="eastAsia" w:ascii="宋体" w:hAnsi="宋体" w:eastAsia="宋体" w:cs="宋体"/>
                <w:color w:val="auto"/>
                <w:kern w:val="0"/>
                <w:sz w:val="24"/>
                <w:highlight w:val="none"/>
                <w:shd w:val="clear" w:color="auto" w:fill="auto"/>
              </w:rPr>
              <w:t>分</w:t>
            </w:r>
            <w:r>
              <w:rPr>
                <w:rFonts w:hint="eastAsia" w:ascii="宋体" w:hAnsi="宋体" w:eastAsia="宋体" w:cs="宋体"/>
                <w:color w:val="auto"/>
                <w:sz w:val="24"/>
                <w:szCs w:val="24"/>
                <w:highlight w:val="none"/>
                <w:shd w:val="clear" w:color="auto" w:fill="auto"/>
              </w:rPr>
              <w:t>（北京时间）</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地点：</w:t>
            </w:r>
            <w:r>
              <w:rPr>
                <w:rFonts w:hint="eastAsia" w:ascii="宋体" w:hAnsi="宋体" w:cs="宋体"/>
                <w:color w:val="auto"/>
                <w:sz w:val="24"/>
                <w:szCs w:val="24"/>
                <w:highlight w:val="none"/>
                <w:shd w:val="clear" w:color="auto" w:fill="auto"/>
                <w:lang w:eastAsia="zh-CN"/>
              </w:rPr>
              <w:t>中国远东国际招标有限公司</w:t>
            </w:r>
            <w:r>
              <w:rPr>
                <w:rFonts w:hint="eastAsia" w:ascii="宋体" w:hAnsi="宋体" w:cs="宋体"/>
                <w:color w:val="auto"/>
                <w:sz w:val="24"/>
                <w:szCs w:val="24"/>
                <w:highlight w:val="none"/>
                <w:shd w:val="clear" w:color="auto" w:fill="auto"/>
              </w:rPr>
              <w:t>（新疆乌鲁木齐经济技术开发区（头屯河区）喀纳斯湖北路455号新疆软件园创智大厦B座3层会议室）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8" w:type="dxa"/>
            <w:vMerge w:val="restart"/>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w:t>
            </w:r>
          </w:p>
        </w:tc>
        <w:tc>
          <w:tcPr>
            <w:tcW w:w="1701" w:type="dxa"/>
            <w:vMerge w:val="restart"/>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磋商保证金</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不要求提供</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要求提供。</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（1）保证金金额：人民币</w:t>
            </w:r>
            <w:r>
              <w:rPr>
                <w:rFonts w:hint="eastAsia" w:ascii="宋体" w:hAnsi="宋体" w:cs="宋体"/>
                <w:color w:val="auto"/>
                <w:sz w:val="24"/>
                <w:szCs w:val="24"/>
                <w:highlight w:val="none"/>
                <w:shd w:val="clear" w:color="auto" w:fill="auto"/>
                <w:lang w:val="en-US" w:eastAsia="zh-CN"/>
              </w:rPr>
              <w:t>7400</w:t>
            </w:r>
            <w:r>
              <w:rPr>
                <w:rFonts w:hint="eastAsia" w:ascii="宋体" w:hAnsi="宋体" w:cs="宋体"/>
                <w:color w:val="auto"/>
                <w:sz w:val="24"/>
                <w:szCs w:val="24"/>
                <w:highlight w:val="none"/>
                <w:shd w:val="clear" w:color="auto" w:fill="auto"/>
              </w:rPr>
              <w:t>元。</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（2）供应商未按照竞争性磋商文件要求提交磋商保证金的，响应无效。</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投标保证金的缴纳形式：投标保证金于202</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月</w:t>
            </w: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rPr>
              <w:t>日</w:t>
            </w:r>
            <w:r>
              <w:rPr>
                <w:rFonts w:hint="eastAsia" w:ascii="宋体" w:hAnsi="宋体" w:cs="宋体"/>
                <w:color w:val="auto"/>
                <w:sz w:val="24"/>
                <w:szCs w:val="24"/>
                <w:highlight w:val="none"/>
                <w:shd w:val="clear" w:color="auto" w:fill="auto"/>
                <w:lang w:val="en-US" w:eastAsia="zh-CN"/>
              </w:rPr>
              <w:t>11</w:t>
            </w:r>
            <w:r>
              <w:rPr>
                <w:rFonts w:hint="eastAsia" w:ascii="宋体" w:hAnsi="宋体" w:cs="宋体"/>
                <w:color w:val="auto"/>
                <w:sz w:val="24"/>
                <w:szCs w:val="24"/>
                <w:highlight w:val="none"/>
                <w:shd w:val="clear" w:color="auto" w:fill="auto"/>
              </w:rPr>
              <w:t>时</w:t>
            </w:r>
            <w:r>
              <w:rPr>
                <w:rFonts w:hint="eastAsia" w:ascii="宋体" w:hAnsi="宋体" w:cs="宋体"/>
                <w:color w:val="auto"/>
                <w:sz w:val="24"/>
                <w:szCs w:val="24"/>
                <w:highlight w:val="none"/>
                <w:shd w:val="clear" w:color="auto" w:fill="auto"/>
                <w:lang w:val="en-US" w:eastAsia="zh-CN"/>
              </w:rPr>
              <w:t>00</w:t>
            </w:r>
            <w:r>
              <w:rPr>
                <w:rFonts w:hint="eastAsia" w:ascii="宋体" w:hAnsi="宋体" w:cs="宋体"/>
                <w:color w:val="auto"/>
                <w:sz w:val="24"/>
                <w:szCs w:val="24"/>
                <w:highlight w:val="none"/>
                <w:shd w:val="clear" w:color="auto" w:fill="auto"/>
              </w:rPr>
              <w:t>分（北京时间，已</w:t>
            </w:r>
            <w:r>
              <w:rPr>
                <w:rFonts w:hint="eastAsia" w:ascii="宋体" w:hAnsi="宋体" w:eastAsia="宋体" w:cs="宋体"/>
                <w:color w:val="auto"/>
                <w:sz w:val="24"/>
                <w:szCs w:val="24"/>
                <w:highlight w:val="none"/>
                <w:shd w:val="clear" w:color="auto" w:fill="auto"/>
              </w:rPr>
              <w:t>到账时间为准）之前从供应商基本账户以支票、汇票、本票、网上银行形</w:t>
            </w:r>
            <w:r>
              <w:rPr>
                <w:rFonts w:hint="eastAsia" w:ascii="宋体" w:hAnsi="宋体" w:cs="宋体"/>
                <w:color w:val="auto"/>
                <w:sz w:val="24"/>
                <w:szCs w:val="24"/>
                <w:highlight w:val="none"/>
                <w:shd w:val="clear" w:color="auto" w:fill="auto"/>
              </w:rPr>
              <w:t>式汇至投标保证金账户，供应商提交投标保证金应充分考虑资金在途时间，供应商缴纳保证金时，采用网银形式提交的，在“用途栏”中只能注明“项目编号的投标保证金”字样。否则，会导致投标保证金接收方银行到账信息不准确，从而导致该单位投标保证金被拒绝。</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投标保证金有效期：投标截止时间后</w:t>
            </w:r>
            <w:r>
              <w:rPr>
                <w:rFonts w:hint="eastAsia" w:ascii="宋体" w:hAnsi="宋体" w:cs="宋体"/>
                <w:color w:val="auto"/>
                <w:sz w:val="24"/>
                <w:szCs w:val="24"/>
                <w:highlight w:val="none"/>
                <w:shd w:val="clear" w:color="auto" w:fill="auto"/>
                <w:lang w:val="en-US" w:eastAsia="zh-CN"/>
              </w:rPr>
              <w:t>90</w:t>
            </w:r>
            <w:r>
              <w:rPr>
                <w:rFonts w:hint="eastAsia" w:ascii="宋体" w:hAnsi="宋体" w:cs="宋体"/>
                <w:color w:val="auto"/>
                <w:sz w:val="24"/>
                <w:szCs w:val="24"/>
                <w:highlight w:val="none"/>
                <w:shd w:val="clear" w:color="auto" w:fill="auto"/>
              </w:rPr>
              <w:t>日历日。（注：“项目编号”为所投标段的项目编号）。</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注：换取投标保证金收据时须携带交款凭证原件及供应商基本账户开户许可证复印件。</w:t>
            </w:r>
          </w:p>
          <w:p>
            <w:pPr>
              <w:rPr>
                <w:color w:val="auto"/>
                <w:highlight w:val="none"/>
                <w:shd w:val="clear" w:color="auto" w:fill="auto"/>
              </w:rPr>
            </w:pPr>
            <w:r>
              <w:rPr>
                <w:rFonts w:hint="eastAsia" w:ascii="宋体" w:hAnsi="宋体" w:cs="宋体"/>
                <w:color w:val="auto"/>
                <w:sz w:val="24"/>
                <w:szCs w:val="24"/>
                <w:highlight w:val="none"/>
                <w:shd w:val="clear" w:color="auto" w:fill="auto"/>
              </w:rPr>
              <w:t>如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供应商没有及时提交上述资料而导致无法开具“增值税专用发票”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8" w:type="dxa"/>
            <w:vMerge w:val="continue"/>
            <w:vAlign w:val="center"/>
          </w:tcPr>
          <w:p>
            <w:pPr>
              <w:jc w:val="center"/>
              <w:rPr>
                <w:rFonts w:hint="eastAsia" w:ascii="宋体" w:hAnsi="宋体" w:cs="宋体"/>
                <w:color w:val="auto"/>
                <w:sz w:val="24"/>
                <w:szCs w:val="24"/>
                <w:highlight w:val="none"/>
                <w:shd w:val="clear" w:color="auto" w:fill="auto"/>
              </w:rPr>
            </w:pPr>
          </w:p>
        </w:tc>
        <w:tc>
          <w:tcPr>
            <w:tcW w:w="1701" w:type="dxa"/>
            <w:vMerge w:val="continue"/>
            <w:vAlign w:val="center"/>
          </w:tcPr>
          <w:p>
            <w:pPr>
              <w:rPr>
                <w:rFonts w:hint="eastAsia" w:ascii="宋体" w:hAnsi="宋体" w:cs="宋体"/>
                <w:color w:val="auto"/>
                <w:sz w:val="24"/>
                <w:szCs w:val="24"/>
                <w:highlight w:val="none"/>
                <w:shd w:val="clear" w:color="auto" w:fill="auto"/>
              </w:rPr>
            </w:pPr>
          </w:p>
        </w:tc>
        <w:tc>
          <w:tcPr>
            <w:tcW w:w="6098" w:type="dxa"/>
            <w:vAlign w:val="center"/>
          </w:tcPr>
          <w:p>
            <w:pPr>
              <w:adjustRightInd w:val="0"/>
              <w:snapToGrid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磋商保证金银行账号：</w:t>
            </w:r>
          </w:p>
          <w:p>
            <w:pPr>
              <w:adjustRightInd w:val="0"/>
              <w:snapToGrid w:val="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 xml:space="preserve">收款单位：中国远东国际招标有限公司  </w:t>
            </w:r>
          </w:p>
          <w:p>
            <w:pPr>
              <w:adjustRightInd w:val="0"/>
              <w:snapToGrid w:val="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开户银行：中国建设银行股份有限公司北京玉泉支行</w:t>
            </w:r>
          </w:p>
          <w:p>
            <w:pPr>
              <w:rPr>
                <w:rFonts w:hint="eastAsia" w:ascii="宋体" w:hAnsi="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账</w:t>
            </w:r>
            <w:r>
              <w:rPr>
                <w:rFonts w:hint="eastAsia" w:ascii="宋体" w:hAnsi="宋体" w:eastAsia="宋体" w:cs="宋体"/>
                <w:color w:val="auto"/>
                <w:sz w:val="24"/>
                <w:szCs w:val="24"/>
                <w:highlight w:val="none"/>
                <w:shd w:val="clear" w:color="auto" w:fill="auto"/>
                <w:lang w:eastAsia="zh-CN"/>
              </w:rPr>
              <w:tab/>
            </w:r>
            <w:r>
              <w:rPr>
                <w:rFonts w:hint="eastAsia" w:ascii="宋体" w:hAnsi="宋体" w:eastAsia="宋体" w:cs="宋体"/>
                <w:color w:val="auto"/>
                <w:sz w:val="24"/>
                <w:szCs w:val="24"/>
                <w:highlight w:val="none"/>
                <w:shd w:val="clear" w:color="auto" w:fill="auto"/>
                <w:lang w:eastAsia="zh-CN"/>
              </w:rPr>
              <w:t xml:space="preserve">  </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号：6232810010000201022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14</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磋商响应有效期</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15</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响应文件份数</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正本1份</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副本</w:t>
            </w: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份</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电子文件1份(</w:t>
            </w: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扫描件PDF，</w:t>
            </w: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 xml:space="preserve"> 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16</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响应文件封套上应载明的信息</w:t>
            </w:r>
          </w:p>
        </w:tc>
        <w:tc>
          <w:tcPr>
            <w:tcW w:w="6098" w:type="dxa"/>
            <w:vAlign w:val="center"/>
          </w:tcPr>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项目名称：</w:t>
            </w:r>
            <w:r>
              <w:rPr>
                <w:rFonts w:hint="eastAsia" w:ascii="宋体" w:hAnsi="宋体" w:cs="宋体"/>
                <w:color w:val="auto"/>
                <w:sz w:val="24"/>
                <w:szCs w:val="24"/>
                <w:highlight w:val="none"/>
                <w:shd w:val="clear" w:color="auto" w:fill="auto"/>
                <w:lang w:val="en-US" w:eastAsia="zh-CN"/>
              </w:rPr>
              <w:t>乌鲁木齐市教育局质量监测命题阅卷项目</w:t>
            </w:r>
          </w:p>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项目编号：</w:t>
            </w:r>
            <w:r>
              <w:rPr>
                <w:rFonts w:hint="eastAsia" w:ascii="宋体" w:hAnsi="宋体" w:cs="宋体"/>
                <w:color w:val="auto"/>
                <w:sz w:val="24"/>
                <w:szCs w:val="24"/>
                <w:highlight w:val="none"/>
                <w:shd w:val="clear" w:color="auto" w:fill="auto"/>
                <w:lang w:eastAsia="zh-CN"/>
              </w:rPr>
              <w:t>0722-2023FE3302XJF</w:t>
            </w:r>
          </w:p>
          <w:p>
            <w:pPr>
              <w:tabs>
                <w:tab w:val="left" w:pos="420"/>
              </w:tabs>
              <w:rPr>
                <w:rFonts w:ascii="宋体" w:hAnsi="宋体" w:cs="宋体"/>
                <w:color w:val="auto"/>
                <w:sz w:val="24"/>
                <w:szCs w:val="24"/>
                <w:highlight w:val="none"/>
                <w:shd w:val="clear" w:color="auto" w:fill="auto"/>
              </w:rPr>
            </w:pPr>
            <w:r>
              <w:rPr>
                <w:rFonts w:hint="eastAsia" w:ascii="仿宋" w:hAnsi="仿宋" w:eastAsia="仿宋" w:cs="仿宋"/>
                <w:color w:val="auto"/>
                <w:kern w:val="0"/>
                <w:sz w:val="24"/>
                <w:highlight w:val="none"/>
                <w:shd w:val="clear" w:color="auto" w:fill="auto"/>
              </w:rPr>
              <w:t>202</w:t>
            </w:r>
            <w:r>
              <w:rPr>
                <w:rFonts w:hint="eastAsia" w:ascii="仿宋" w:hAnsi="仿宋" w:eastAsia="仿宋" w:cs="仿宋"/>
                <w:color w:val="auto"/>
                <w:kern w:val="0"/>
                <w:sz w:val="24"/>
                <w:highlight w:val="none"/>
                <w:shd w:val="clear" w:color="auto" w:fill="auto"/>
                <w:lang w:val="en-US" w:eastAsia="zh-CN"/>
              </w:rPr>
              <w:t>3</w:t>
            </w:r>
            <w:r>
              <w:rPr>
                <w:rFonts w:hint="eastAsia" w:ascii="仿宋" w:hAnsi="仿宋" w:eastAsia="仿宋" w:cs="仿宋"/>
                <w:color w:val="auto"/>
                <w:kern w:val="0"/>
                <w:sz w:val="24"/>
                <w:highlight w:val="none"/>
                <w:shd w:val="clear" w:color="auto" w:fill="auto"/>
              </w:rPr>
              <w:t>年</w:t>
            </w:r>
            <w:r>
              <w:rPr>
                <w:rFonts w:hint="eastAsia" w:ascii="仿宋" w:hAnsi="仿宋" w:eastAsia="仿宋" w:cs="仿宋"/>
                <w:color w:val="auto"/>
                <w:kern w:val="0"/>
                <w:sz w:val="24"/>
                <w:highlight w:val="none"/>
                <w:shd w:val="clear" w:color="auto" w:fill="auto"/>
                <w:lang w:val="en-US" w:eastAsia="zh-CN"/>
              </w:rPr>
              <w:t>2</w:t>
            </w:r>
            <w:r>
              <w:rPr>
                <w:rFonts w:hint="eastAsia" w:ascii="仿宋" w:hAnsi="仿宋" w:eastAsia="仿宋" w:cs="仿宋"/>
                <w:color w:val="auto"/>
                <w:kern w:val="0"/>
                <w:sz w:val="24"/>
                <w:highlight w:val="none"/>
                <w:shd w:val="clear" w:color="auto" w:fill="auto"/>
              </w:rPr>
              <w:t>月</w:t>
            </w:r>
            <w:r>
              <w:rPr>
                <w:rFonts w:hint="eastAsia" w:ascii="仿宋" w:hAnsi="仿宋" w:eastAsia="仿宋" w:cs="仿宋"/>
                <w:color w:val="auto"/>
                <w:kern w:val="0"/>
                <w:sz w:val="24"/>
                <w:highlight w:val="none"/>
                <w:shd w:val="clear" w:color="auto" w:fill="auto"/>
                <w:lang w:val="en-US" w:eastAsia="zh-CN"/>
              </w:rPr>
              <w:t>1</w:t>
            </w:r>
            <w:r>
              <w:rPr>
                <w:rFonts w:hint="eastAsia" w:ascii="仿宋" w:hAnsi="仿宋" w:eastAsia="仿宋" w:cs="仿宋"/>
                <w:color w:val="auto"/>
                <w:kern w:val="0"/>
                <w:sz w:val="24"/>
                <w:highlight w:val="none"/>
                <w:shd w:val="clear" w:color="auto" w:fill="auto"/>
              </w:rPr>
              <w:t>日</w:t>
            </w:r>
            <w:r>
              <w:rPr>
                <w:rFonts w:hint="eastAsia" w:ascii="宋体" w:hAnsi="宋体" w:eastAsia="宋体" w:cs="宋体"/>
                <w:color w:val="auto"/>
                <w:sz w:val="24"/>
                <w:szCs w:val="24"/>
                <w:highlight w:val="none"/>
                <w:shd w:val="clear" w:color="auto" w:fill="auto"/>
                <w:lang w:eastAsia="zh-CN"/>
              </w:rPr>
              <w:t>11时00分前不得拆封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17</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信用查询</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采购人或采购代理机构将通过“信用中国”网站</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(www.creditchina.gov.cn)、中国政府采购网</w:t>
            </w:r>
          </w:p>
          <w:p>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(www.ccgp.gov.cn)查询相关主体信用记录。本次查询的信用记录打印的网页版将留存在评标报告中。本项目信用记录查询截止时点为</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none"/>
                <w:shd w:val="clear" w:color="auto" w:fill="auto"/>
                <w:lang w:val="en-US" w:eastAsia="zh-CN"/>
              </w:rPr>
              <w:t>。</w:t>
            </w:r>
          </w:p>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供应商自行查询上述记录，如实提供无不良信用记录承诺并加盖供应商公章。联合体参加投标的，所有联合体成员均须加盖公章。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18</w:t>
            </w:r>
          </w:p>
        </w:tc>
        <w:tc>
          <w:tcPr>
            <w:tcW w:w="1701" w:type="dxa"/>
            <w:vAlign w:val="center"/>
          </w:tcPr>
          <w:p>
            <w:pPr>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合同履约期限</w:t>
            </w:r>
          </w:p>
        </w:tc>
        <w:tc>
          <w:tcPr>
            <w:tcW w:w="6098" w:type="dxa"/>
            <w:vAlign w:val="center"/>
          </w:tcPr>
          <w:p>
            <w:pPr>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合同履约期限：一年，</w:t>
            </w:r>
            <w:r>
              <w:rPr>
                <w:rFonts w:hint="eastAsia" w:ascii="宋体" w:hAnsi="宋体" w:eastAsia="宋体" w:cs="宋体"/>
                <w:b w:val="0"/>
                <w:bCs w:val="0"/>
                <w:color w:val="auto"/>
                <w:kern w:val="0"/>
                <w:sz w:val="24"/>
                <w:szCs w:val="24"/>
                <w:highlight w:val="none"/>
                <w:lang w:val="en-US" w:eastAsia="zh-CN"/>
              </w:rPr>
              <w:t>具体以甲方签订合同为准</w:t>
            </w:r>
            <w:r>
              <w:rPr>
                <w:rFonts w:hint="eastAsia" w:ascii="宋体" w:hAnsi="宋体" w:cs="宋体"/>
                <w:color w:val="auto"/>
                <w:sz w:val="24"/>
                <w:szCs w:val="24"/>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19</w:t>
            </w:r>
          </w:p>
        </w:tc>
        <w:tc>
          <w:tcPr>
            <w:tcW w:w="1701" w:type="dxa"/>
            <w:vAlign w:val="center"/>
          </w:tcPr>
          <w:p>
            <w:pPr>
              <w:rPr>
                <w:rFonts w:hint="default" w:ascii="宋体" w:hAnsi="宋体" w:cs="宋体"/>
                <w:color w:val="auto"/>
                <w:sz w:val="24"/>
                <w:szCs w:val="24"/>
                <w:highlight w:val="none"/>
                <w:shd w:val="clear" w:color="auto" w:fill="auto"/>
                <w:lang w:val="en-US"/>
              </w:rPr>
            </w:pPr>
            <w:r>
              <w:rPr>
                <w:rFonts w:hint="eastAsia" w:ascii="宋体" w:hAnsi="宋体" w:cs="宋体"/>
                <w:color w:val="auto"/>
                <w:sz w:val="24"/>
                <w:szCs w:val="24"/>
                <w:highlight w:val="none"/>
                <w:shd w:val="clear" w:color="auto" w:fill="auto"/>
                <w:lang w:val="en-US" w:eastAsia="zh-CN"/>
              </w:rPr>
              <w:t>交付时间</w:t>
            </w:r>
          </w:p>
        </w:tc>
        <w:tc>
          <w:tcPr>
            <w:tcW w:w="6098" w:type="dxa"/>
            <w:vAlign w:val="center"/>
          </w:tcPr>
          <w:p>
            <w:pPr>
              <w:rPr>
                <w:rFonts w:hint="default" w:ascii="宋体" w:hAnsi="宋体" w:eastAsia="宋体" w:cs="宋体"/>
                <w:color w:val="auto"/>
                <w:sz w:val="24"/>
                <w:szCs w:val="24"/>
                <w:highlight w:val="none"/>
                <w:shd w:val="clear" w:color="auto" w:fill="auto"/>
                <w:lang w:val="en-US" w:eastAsia="zh-CN"/>
              </w:rPr>
            </w:pPr>
            <w:r>
              <w:rPr>
                <w:rFonts w:hint="default" w:ascii="宋体" w:hAnsi="宋体" w:eastAsia="宋体" w:cs="宋体"/>
                <w:color w:val="auto"/>
                <w:sz w:val="24"/>
                <w:szCs w:val="24"/>
                <w:highlight w:val="none"/>
                <w:shd w:val="clear" w:color="auto" w:fill="auto"/>
                <w:lang w:val="en-US" w:eastAsia="zh-CN"/>
              </w:rPr>
              <w:t>按照甲方要求时间提供服务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20</w:t>
            </w:r>
          </w:p>
        </w:tc>
        <w:tc>
          <w:tcPr>
            <w:tcW w:w="1701" w:type="dxa"/>
            <w:vAlign w:val="center"/>
          </w:tcPr>
          <w:p>
            <w:pP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cs="宋体"/>
                <w:color w:val="auto"/>
                <w:sz w:val="24"/>
                <w:szCs w:val="24"/>
                <w:highlight w:val="none"/>
                <w:shd w:val="clear" w:color="auto" w:fill="auto"/>
              </w:rPr>
              <w:t>采购资金的支付方式</w:t>
            </w:r>
          </w:p>
        </w:tc>
        <w:tc>
          <w:tcPr>
            <w:tcW w:w="6098" w:type="dxa"/>
            <w:vAlign w:val="center"/>
          </w:tcPr>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付款方式为:</w:t>
            </w:r>
            <w:r>
              <w:rPr>
                <w:rFonts w:hint="eastAsia" w:ascii="宋体" w:hAnsi="宋体" w:cs="宋体"/>
                <w:b w:val="0"/>
                <w:bCs w:val="0"/>
                <w:color w:val="auto"/>
                <w:sz w:val="24"/>
                <w:szCs w:val="24"/>
                <w:highlight w:val="none"/>
                <w:lang w:val="en-US" w:eastAsia="zh-CN"/>
              </w:rPr>
              <w:t>全部工作</w:t>
            </w:r>
            <w:r>
              <w:rPr>
                <w:rFonts w:hint="eastAsia" w:ascii="宋体" w:hAnsi="宋体" w:eastAsia="宋体" w:cs="宋体"/>
                <w:b w:val="0"/>
                <w:bCs w:val="0"/>
                <w:color w:val="auto"/>
                <w:sz w:val="24"/>
                <w:szCs w:val="24"/>
                <w:highlight w:val="none"/>
              </w:rPr>
              <w:t>验收合格后三个工作日内，甲方向乙方支付合同的</w:t>
            </w:r>
            <w:r>
              <w:rPr>
                <w:rFonts w:hint="eastAsia" w:ascii="宋体" w:hAnsi="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w:t>
            </w:r>
          </w:p>
          <w:p>
            <w:pP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rPr>
              <w:t>具体以甲方签订合同为准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818" w:type="dxa"/>
            <w:vMerge w:val="restart"/>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21</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政府采购优先采购：</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节能产品(非强制类)</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产品：</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□对列入最新一期节能清单(非强制类)的产品在评审时予以加分，每项加__\__分</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□对列入最新一期节能清单(非强制类)的产品在评审时予以价格扣除，用扣除后的价格参与评审，本项目的扣除比例为：__\__%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政府采购优先采购：</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环境标志产品</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产品：</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□对列入最新一期环境标志产品清单(非强制类)的产品在评审时予以加分，每项加__\__分</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□对列入最新一期环境标志产品清单(非强制类)的产品在评审时予以价格扣除，用扣除后的价格参与评审，本项目的扣除比例为：__\__%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22</w:t>
            </w:r>
          </w:p>
        </w:tc>
        <w:tc>
          <w:tcPr>
            <w:tcW w:w="1701" w:type="dxa"/>
            <w:vAlign w:val="center"/>
          </w:tcPr>
          <w:p>
            <w:pPr>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成交服务费</w:t>
            </w:r>
          </w:p>
        </w:tc>
        <w:tc>
          <w:tcPr>
            <w:tcW w:w="6098" w:type="dxa"/>
            <w:vAlign w:val="center"/>
          </w:tcPr>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成交服务费为：依据国家计委印发的计价格[2002]1980号关于《招标代理机构服务费管理暂行办法》中规定标准取费，由成交人支付。</w:t>
            </w:r>
          </w:p>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成交服务费银行账号：</w:t>
            </w:r>
          </w:p>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收款单位：</w:t>
            </w:r>
            <w:r>
              <w:rPr>
                <w:rFonts w:hint="eastAsia" w:ascii="宋体" w:hAnsi="宋体" w:cs="宋体"/>
                <w:color w:val="auto"/>
                <w:sz w:val="24"/>
                <w:szCs w:val="24"/>
                <w:highlight w:val="none"/>
                <w:shd w:val="clear" w:color="auto" w:fill="auto"/>
                <w:lang w:eastAsia="zh-CN"/>
              </w:rPr>
              <w:t>中国远东国际招标有限公司</w:t>
            </w:r>
            <w:r>
              <w:rPr>
                <w:rFonts w:hint="eastAsia" w:ascii="宋体" w:hAnsi="宋体" w:eastAsia="宋体" w:cs="宋体"/>
                <w:color w:val="auto"/>
                <w:sz w:val="24"/>
                <w:szCs w:val="24"/>
                <w:highlight w:val="none"/>
                <w:shd w:val="clear" w:color="auto" w:fill="auto"/>
              </w:rPr>
              <w:t xml:space="preserve">  </w:t>
            </w:r>
          </w:p>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开户银行：中国工商银行股份有限公司乌鲁木齐澎湖路科技支行</w:t>
            </w:r>
          </w:p>
          <w:p>
            <w:pPr>
              <w:rPr>
                <w:rFonts w:hint="eastAsia" w:ascii="宋体" w:hAnsi="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账</w:t>
            </w:r>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t xml:space="preserve">   号：3002 0192 092 000 69062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23</w:t>
            </w:r>
          </w:p>
        </w:tc>
        <w:tc>
          <w:tcPr>
            <w:tcW w:w="7799" w:type="dxa"/>
            <w:gridSpan w:val="2"/>
            <w:vAlign w:val="center"/>
          </w:tcPr>
          <w:p>
            <w:pPr>
              <w:rPr>
                <w:rFonts w:hint="eastAsia" w:ascii="宋体" w:hAnsi="宋体" w:cs="宋体"/>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1）开标审查内容：营业执照副本</w:t>
            </w:r>
            <w:r>
              <w:rPr>
                <w:rFonts w:hint="eastAsia" w:ascii="宋体" w:hAnsi="宋体" w:cs="宋体"/>
                <w:b/>
                <w:bCs/>
                <w:color w:val="auto"/>
                <w:sz w:val="24"/>
                <w:szCs w:val="24"/>
                <w:highlight w:val="none"/>
                <w:shd w:val="clear" w:color="auto" w:fill="auto"/>
                <w:lang w:eastAsia="zh-CN"/>
              </w:rPr>
              <w:t>（</w:t>
            </w:r>
            <w:r>
              <w:rPr>
                <w:rFonts w:hint="eastAsia" w:ascii="宋体" w:hAnsi="宋体" w:cs="宋体"/>
                <w:b/>
                <w:bCs/>
                <w:color w:val="auto"/>
                <w:sz w:val="24"/>
                <w:szCs w:val="24"/>
                <w:highlight w:val="none"/>
                <w:shd w:val="clear" w:color="auto" w:fill="auto"/>
                <w:lang w:val="en-US" w:eastAsia="zh-CN"/>
              </w:rPr>
              <w:t>原件或</w:t>
            </w:r>
            <w:r>
              <w:rPr>
                <w:rFonts w:hint="eastAsia" w:ascii="宋体" w:hAnsi="宋体" w:cs="宋体"/>
                <w:b/>
                <w:bCs/>
                <w:color w:val="auto"/>
                <w:sz w:val="24"/>
                <w:szCs w:val="24"/>
                <w:highlight w:val="none"/>
                <w:shd w:val="clear" w:color="auto" w:fill="auto"/>
              </w:rPr>
              <w:t>复印件</w:t>
            </w:r>
            <w:r>
              <w:rPr>
                <w:rFonts w:hint="eastAsia" w:ascii="宋体" w:hAnsi="宋体" w:cs="宋体"/>
                <w:b/>
                <w:bCs/>
                <w:color w:val="auto"/>
                <w:sz w:val="24"/>
                <w:szCs w:val="24"/>
                <w:highlight w:val="none"/>
                <w:shd w:val="clear" w:color="auto" w:fill="auto"/>
                <w:lang w:val="en-US" w:eastAsia="zh-CN"/>
              </w:rPr>
              <w:t>加盖公章</w:t>
            </w:r>
            <w:r>
              <w:rPr>
                <w:rFonts w:hint="eastAsia" w:ascii="宋体" w:hAnsi="宋体" w:cs="宋体"/>
                <w:b/>
                <w:bCs/>
                <w:color w:val="auto"/>
                <w:sz w:val="24"/>
                <w:szCs w:val="24"/>
                <w:highlight w:val="none"/>
                <w:shd w:val="clear" w:color="auto" w:fill="auto"/>
                <w:lang w:eastAsia="zh-CN"/>
              </w:rPr>
              <w:t>）</w:t>
            </w:r>
            <w:r>
              <w:rPr>
                <w:rFonts w:hint="eastAsia" w:ascii="宋体" w:hAnsi="宋体" w:cs="宋体"/>
                <w:b/>
                <w:bCs/>
                <w:color w:val="auto"/>
                <w:sz w:val="24"/>
                <w:szCs w:val="24"/>
                <w:highlight w:val="none"/>
                <w:shd w:val="clear" w:color="auto" w:fill="auto"/>
              </w:rPr>
              <w:t>、法人代表证明或法人授权委托书原件（需按</w:t>
            </w:r>
            <w:r>
              <w:rPr>
                <w:rFonts w:hint="eastAsia" w:ascii="宋体" w:hAnsi="宋体" w:cs="宋体"/>
                <w:b/>
                <w:bCs/>
                <w:color w:val="auto"/>
                <w:sz w:val="24"/>
                <w:szCs w:val="24"/>
                <w:highlight w:val="none"/>
                <w:shd w:val="clear" w:color="auto" w:fill="auto"/>
                <w:lang w:val="en-US" w:eastAsia="zh-CN"/>
              </w:rPr>
              <w:t>磋商</w:t>
            </w:r>
            <w:r>
              <w:rPr>
                <w:rFonts w:hint="eastAsia" w:ascii="宋体" w:hAnsi="宋体" w:cs="宋体"/>
                <w:b/>
                <w:bCs/>
                <w:color w:val="auto"/>
                <w:sz w:val="24"/>
                <w:szCs w:val="24"/>
                <w:highlight w:val="none"/>
                <w:shd w:val="clear" w:color="auto" w:fill="auto"/>
              </w:rPr>
              <w:t>文件格式提供）、身份证原件必须随身携带，以上</w:t>
            </w:r>
            <w:r>
              <w:rPr>
                <w:rFonts w:hint="eastAsia" w:ascii="宋体" w:hAnsi="宋体" w:cs="宋体"/>
                <w:b/>
                <w:bCs/>
                <w:color w:val="auto"/>
                <w:sz w:val="24"/>
                <w:szCs w:val="24"/>
                <w:highlight w:val="none"/>
                <w:shd w:val="clear" w:color="auto" w:fill="auto"/>
                <w:lang w:val="en-US" w:eastAsia="zh-CN"/>
              </w:rPr>
              <w:t>资料</w:t>
            </w:r>
            <w:r>
              <w:rPr>
                <w:rFonts w:hint="eastAsia" w:ascii="宋体" w:hAnsi="宋体" w:cs="宋体"/>
                <w:b/>
                <w:bCs/>
                <w:color w:val="auto"/>
                <w:sz w:val="24"/>
                <w:szCs w:val="24"/>
                <w:highlight w:val="none"/>
                <w:shd w:val="clear" w:color="auto" w:fill="auto"/>
              </w:rPr>
              <w:t>供监督人或招标人查验；若以上原件不齐全或不满足招标文件要求，其投标文件将被拒绝评审</w:t>
            </w:r>
            <w:r>
              <w:rPr>
                <w:rFonts w:hint="eastAsia" w:ascii="宋体" w:hAnsi="宋体" w:cs="宋体"/>
                <w:color w:val="auto"/>
                <w:sz w:val="24"/>
                <w:szCs w:val="24"/>
                <w:highlight w:val="none"/>
                <w:shd w:val="clear" w:color="auto" w:fill="auto"/>
              </w:rPr>
              <w:t>。</w:t>
            </w:r>
          </w:p>
          <w:p>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2）本项目招标代理费由</w:t>
            </w:r>
            <w:r>
              <w:rPr>
                <w:rFonts w:hint="eastAsia" w:ascii="宋体" w:hAnsi="宋体" w:cs="宋体"/>
                <w:color w:val="auto"/>
                <w:sz w:val="24"/>
                <w:szCs w:val="24"/>
                <w:highlight w:val="none"/>
                <w:shd w:val="clear" w:color="auto" w:fill="auto"/>
                <w:lang w:val="en-US" w:eastAsia="zh-CN"/>
              </w:rPr>
              <w:t>成交</w:t>
            </w:r>
            <w:r>
              <w:rPr>
                <w:rFonts w:hint="eastAsia" w:ascii="宋体" w:hAnsi="宋体" w:cs="宋体"/>
                <w:color w:val="auto"/>
                <w:sz w:val="24"/>
                <w:szCs w:val="24"/>
                <w:highlight w:val="none"/>
                <w:shd w:val="clear" w:color="auto" w:fill="auto"/>
              </w:rPr>
              <w:t>单位支付，投标人在投标报价时应充分考虑此笔费用。</w:t>
            </w:r>
          </w:p>
        </w:tc>
      </w:tr>
    </w:tbl>
    <w:p>
      <w:pPr>
        <w:rPr>
          <w:rFonts w:ascii="宋体" w:hAnsi="宋体" w:cs="宋体"/>
          <w:color w:val="auto"/>
          <w:sz w:val="24"/>
          <w:szCs w:val="24"/>
          <w:highlight w:val="none"/>
          <w:shd w:val="clear" w:color="auto" w:fill="auto"/>
        </w:rPr>
      </w:pPr>
    </w:p>
    <w:p>
      <w:pPr>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br w:type="page"/>
      </w:r>
    </w:p>
    <w:p>
      <w:pPr>
        <w:pStyle w:val="7"/>
        <w:jc w:val="center"/>
        <w:rPr>
          <w:rFonts w:ascii="宋体" w:hAnsi="宋体" w:cs="宋体"/>
          <w:color w:val="auto"/>
          <w:sz w:val="24"/>
          <w:szCs w:val="20"/>
          <w:highlight w:val="none"/>
          <w:shd w:val="clear" w:color="auto" w:fill="auto"/>
        </w:rPr>
      </w:pPr>
      <w:bookmarkStart w:id="10" w:name="_Toc30288"/>
      <w:bookmarkStart w:id="11" w:name="_Toc32110"/>
      <w:r>
        <w:rPr>
          <w:rFonts w:hint="eastAsia" w:ascii="宋体" w:hAnsi="宋体" w:cs="宋体"/>
          <w:color w:val="auto"/>
          <w:sz w:val="24"/>
          <w:szCs w:val="20"/>
          <w:highlight w:val="none"/>
          <w:shd w:val="clear" w:color="auto" w:fill="auto"/>
        </w:rPr>
        <w:t>磋商须知正文</w:t>
      </w:r>
      <w:bookmarkEnd w:id="10"/>
      <w:bookmarkEnd w:id="11"/>
    </w:p>
    <w:p>
      <w:pPr>
        <w:spacing w:line="360" w:lineRule="auto"/>
        <w:ind w:firstLine="480" w:firstLineChars="200"/>
        <w:outlineLvl w:val="2"/>
        <w:rPr>
          <w:rFonts w:ascii="宋体" w:hAnsi="宋体" w:cs="宋体"/>
          <w:color w:val="auto"/>
          <w:sz w:val="24"/>
          <w:szCs w:val="24"/>
          <w:highlight w:val="none"/>
          <w:shd w:val="clear" w:color="auto" w:fill="auto"/>
        </w:rPr>
      </w:pPr>
      <w:bookmarkStart w:id="12" w:name="_Toc28944"/>
      <w:bookmarkStart w:id="13" w:name="_Toc3711"/>
      <w:bookmarkStart w:id="14" w:name="_Toc27405"/>
      <w:r>
        <w:rPr>
          <w:rFonts w:hint="eastAsia" w:ascii="宋体" w:hAnsi="宋体" w:cs="宋体"/>
          <w:color w:val="auto"/>
          <w:sz w:val="24"/>
          <w:szCs w:val="24"/>
          <w:highlight w:val="none"/>
          <w:shd w:val="clear" w:color="auto" w:fill="auto"/>
        </w:rPr>
        <w:t>一、总则</w:t>
      </w:r>
      <w:bookmarkEnd w:id="12"/>
      <w:bookmarkEnd w:id="13"/>
      <w:bookmarkEnd w:id="14"/>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1.定义</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　“采购人”是指</w:t>
      </w:r>
      <w:r>
        <w:rPr>
          <w:rFonts w:hint="eastAsia" w:ascii="宋体" w:hAnsi="宋体" w:cs="宋体"/>
          <w:color w:val="auto"/>
          <w:sz w:val="24"/>
          <w:szCs w:val="24"/>
          <w:highlight w:val="none"/>
          <w:shd w:val="clear" w:color="auto" w:fill="auto"/>
          <w:lang w:eastAsia="zh-CN"/>
        </w:rPr>
        <w:t>乌鲁木齐市教育局</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　“供应商”是指响应磋商文件要求、参加磋商采购的法人、其他组织或者自然人。本次政府采购项目邀请的供应商通过</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所述方式产生。</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　“评审小组”是依据《政府采购磋商采购方式管理暂行办法》有关规定组建，依法履行磋商采购活动职责的3人以上单数的磋商成员。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1.4　“货物”是指各种形态和种类的物品，包括原材料、燃料、设备、产品等。</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1.5　“服务”是指除货物和工程以外的其他政府采购对象。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1.6　“节能产品”或者“环保产品”是指国务院有关部门发布的《节能产品政府采购清单》或者《环境标志产品政府采购清单》的产品。</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1.7　“进口产品”是指通过中国海关报关验放进入中国境内且产自关境外的产品。</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2.采购项目预算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2.1　本项目采购资金已列入政府采购预算，预算金额见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3.供应商的资格要求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3.1　供应商应当符合</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中规定的下列资格条件要求：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3.1.1　符合《政府采购法》第二十二条规定的供应商条件：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(1)具有独立承担民事责任的能力；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(2)具有良好的商业信誉和健全的财务会计制度；</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(3)具有履行合同所必需的设备和专业技术能力；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(4)有依法缴纳税收和社会保障资金的良好记录；</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(5)参加政府采购活动前三年内，在经营活动中没有重大违法记录；</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(6)政府采购法律法规相关规定的其他条件。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3.1.2　政府强制采购资格条件。</w:t>
      </w:r>
    </w:p>
    <w:p>
      <w:pPr>
        <w:spacing w:line="360" w:lineRule="auto"/>
        <w:ind w:firstLine="480" w:firstLineChars="200"/>
        <w:rPr>
          <w:rFonts w:ascii="宋体" w:hAnsi="宋体" w:cs="宋体"/>
          <w:b/>
          <w:color w:val="auto"/>
          <w:sz w:val="24"/>
          <w:szCs w:val="24"/>
          <w:highlight w:val="none"/>
          <w:shd w:val="clear" w:color="auto" w:fill="auto"/>
        </w:rPr>
      </w:pPr>
      <w:r>
        <w:rPr>
          <w:rFonts w:hint="eastAsia" w:ascii="宋体" w:hAnsi="宋体" w:cs="宋体"/>
          <w:color w:val="auto"/>
          <w:sz w:val="24"/>
          <w:szCs w:val="24"/>
          <w:highlight w:val="none"/>
          <w:shd w:val="clear" w:color="auto" w:fill="auto"/>
        </w:rPr>
        <w:t>3.1.3　其他特定资格条件。</w:t>
      </w:r>
      <w:r>
        <w:rPr>
          <w:rFonts w:hint="eastAsia" w:ascii="宋体" w:hAnsi="宋体" w:cs="宋体"/>
          <w:b/>
          <w:color w:val="auto"/>
          <w:sz w:val="24"/>
          <w:szCs w:val="24"/>
          <w:highlight w:val="none"/>
          <w:shd w:val="clear" w:color="auto" w:fill="auto"/>
        </w:rPr>
        <w:t>(详见磋商须知前附表)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3.2　供应商存在下列情形之一的不得参加磋商：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3.2.2　因违法经营受到刑事处罚或者责令停产停业、吊销许可证或者执照、较大数额罚款等行政处罚，或者存在财政部门认定的其他重大违法记录，以及在财政部门禁止参加政府采购活动期限以内的。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4.参与磋商的费用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4.1　无论磋商的结果如何，供应商应自行承担所有与磋商采购活动有关的全部费用。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5.授权委托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5.1　供应商代表为供应商法定代表人的，应持有法定代表人身份证明。供应商代表不是供应商法定代表人的，应持有法定代表人授权书，并附授权代表的身份证明。</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6.联合体形式</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6.1　本项目是否接受联合体参与及相关要求见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6.2　供应商为联合体形式的，应同时遵守以下规定：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(1)联合体各方必须签订联合体协议书，明确联合体牵头人和各方权利、义务及分工、合同工作量比例；</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(2)联合体各方均应当符合本章第3.1款规定的供应商基本资格条件；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(3)除</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中另有规定，联合体各方中至少有一方应当符合本章第3.1款规定的供应商特定资格条件；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(4)联合体中有同类资质的供应商按照联合体分工承担相同工作的，应当按照资质等级较低的供应商确定资质等级；</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(5)联合体各方不得再单独或与其他供应商组成新的联合体参加同一项目的采购活动。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7.项目现场勘察</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7.1　本项目是否组织现场勘察见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7.2　供应商应按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中规定对采购项目现场和周围环境的现场考察。供应商未在指定时间进行勘察的，采购人不再另行组织。</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7.3　勘察现场的费用由供应商自己承担，勘察期间所发生的人身伤害及财产损失由供应商自己负责。</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7.4　采购人不对供应商据此而做出的推论、理解和结论负责。一旦成交，供应商不得以任何借口，提出额外补偿，或延长合同期限的要求。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8.政府采购政策支持与其他规定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8.1　对列入最新一期节能清单(非强制类)、环保清单内的产品，应分别予以相应的加分或价格扣除；对于同时列入“两个清单”的产品，应当优先于只获得其中一项认证的产品。本项目的详细要求见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8.2　供应商享受支持中小企业发展政策优惠的，可用扣除后的最后报价参与价格比较。本项目价格扣除比例及相关要求见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8.3　监狱企业、残疾人就业企业视同小型、微型企业，享受促进中小企业发展政策优惠，可用扣除后的最后报价参与价格比较。本项目价格扣除比例及相关要求见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8.4　其他法律法规强制性规定。本项目的详细要求见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outlineLvl w:val="2"/>
        <w:rPr>
          <w:rFonts w:ascii="宋体" w:hAnsi="宋体" w:cs="宋体"/>
          <w:color w:val="auto"/>
          <w:sz w:val="24"/>
          <w:szCs w:val="24"/>
          <w:highlight w:val="none"/>
          <w:shd w:val="clear" w:color="auto" w:fill="auto"/>
        </w:rPr>
      </w:pPr>
      <w:bookmarkStart w:id="15" w:name="_Toc32606"/>
      <w:bookmarkStart w:id="16" w:name="_Toc10207"/>
      <w:bookmarkStart w:id="17" w:name="_Toc2941"/>
      <w:r>
        <w:rPr>
          <w:rFonts w:hint="eastAsia" w:ascii="宋体" w:hAnsi="宋体" w:cs="宋体"/>
          <w:color w:val="auto"/>
          <w:sz w:val="24"/>
          <w:szCs w:val="24"/>
          <w:highlight w:val="none"/>
          <w:shd w:val="clear" w:color="auto" w:fill="auto"/>
        </w:rPr>
        <w:t>二、</w:t>
      </w:r>
      <w:bookmarkEnd w:id="15"/>
      <w:bookmarkEnd w:id="16"/>
      <w:r>
        <w:rPr>
          <w:rFonts w:hint="eastAsia" w:ascii="宋体" w:hAnsi="宋体" w:cs="宋体"/>
          <w:color w:val="auto"/>
          <w:sz w:val="24"/>
          <w:szCs w:val="24"/>
          <w:highlight w:val="none"/>
          <w:shd w:val="clear" w:color="auto" w:fill="auto"/>
        </w:rPr>
        <w:t>磋商文件</w:t>
      </w:r>
      <w:bookmarkEnd w:id="17"/>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9.磋商文件的组成</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9.1　磋商文件由下列文件组成：</w:t>
      </w:r>
    </w:p>
    <w:p>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　第一章　</w:t>
      </w:r>
      <w:r>
        <w:rPr>
          <w:rFonts w:hint="eastAsia" w:ascii="宋体" w:hAnsi="宋体" w:cs="宋体"/>
          <w:color w:val="auto"/>
          <w:sz w:val="24"/>
          <w:szCs w:val="24"/>
          <w:highlight w:val="none"/>
          <w:shd w:val="clear" w:color="auto" w:fill="auto"/>
          <w:lang w:eastAsia="zh-CN"/>
        </w:rPr>
        <w:t>磋商公告</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第二章　磋商须知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第三章　评审方法及标准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第四章　合同草案条款</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第五章　响应文件组成</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第六章　项目采购需求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9.2　</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规定的提交首次响应文件截止时间前，对磋商文件进行澄清或者修改的内容，为磋商文件的组成部分。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9.3　评审小组根据与供应商磋商情况可能实质性变动的内容，包括采购需求中的技术、服务要求以及合同草案条款，对磋商文件作出的实质性变动是磋商文件的有效组成部分。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9.4　供应商应仔细阅读磋商文件的全部内容，按照磋商文件要求编制响应文件。任何对磋商文件的忽略或误解不能作为响应文件存在缺陷或瑕疵的理由，其风险由供应商承担。</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10.磋商文件的澄清或者修改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10.1　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规定的提交首次响应文件截止之日前，采购人、采购代理机构或者评审小组可以对已发出的磋商文件进行必要的澄清或者修改。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0</w:t>
      </w:r>
      <w:r>
        <w:rPr>
          <w:rFonts w:hint="eastAsia" w:ascii="宋体" w:hAnsi="宋体" w:cs="宋体"/>
          <w:color w:val="auto"/>
          <w:sz w:val="24"/>
          <w:szCs w:val="24"/>
          <w:highlight w:val="none"/>
          <w:shd w:val="clear" w:color="auto" w:fill="auto"/>
        </w:rPr>
        <w:t>.2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11.偏离</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11.1　本条所称偏离为响应文件对磋商文件的偏离，即不满足或不响应磋商文件的要求。偏离分为实质性和非实质性要求条款偏离。</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11.2　除政府采购法律法规相关规定外，磋商文件中用“拒绝”“不接受”“无效”“不得”“必须”“应当”等文字规定或标注“★”符号的条款为实质性要求条款(即重要条款)，对其中任何一条的偏离，在评审时将其视为无效响应。</w:t>
      </w:r>
    </w:p>
    <w:p>
      <w:pPr>
        <w:spacing w:line="360" w:lineRule="auto"/>
        <w:ind w:firstLine="480" w:firstLineChars="200"/>
        <w:outlineLvl w:val="2"/>
        <w:rPr>
          <w:rFonts w:ascii="宋体" w:hAnsi="宋体" w:cs="宋体"/>
          <w:color w:val="auto"/>
          <w:sz w:val="24"/>
          <w:szCs w:val="24"/>
          <w:highlight w:val="none"/>
          <w:shd w:val="clear" w:color="auto" w:fill="auto"/>
        </w:rPr>
      </w:pPr>
      <w:bookmarkStart w:id="18" w:name="_Toc16757"/>
      <w:bookmarkStart w:id="19" w:name="_Toc32165"/>
      <w:bookmarkStart w:id="20" w:name="_Toc31216"/>
      <w:r>
        <w:rPr>
          <w:rFonts w:hint="eastAsia" w:ascii="宋体" w:hAnsi="宋体" w:cs="宋体"/>
          <w:color w:val="auto"/>
          <w:sz w:val="24"/>
          <w:szCs w:val="24"/>
          <w:highlight w:val="none"/>
          <w:shd w:val="clear" w:color="auto" w:fill="auto"/>
        </w:rPr>
        <w:t>三、响应文件</w:t>
      </w:r>
      <w:bookmarkEnd w:id="18"/>
      <w:bookmarkEnd w:id="19"/>
      <w:bookmarkEnd w:id="20"/>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12.一般要求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12.1　供应商应仔细阅读磋商文件的所有内容，按磋商文件的要求编制响应文件，并保证所提供的全部资料的真实性，以使其响应文件对磋商文件做出实质性的响应。</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12.2　</w:t>
      </w:r>
      <w:r>
        <w:rPr>
          <w:rFonts w:hint="eastAsia" w:ascii="宋体" w:hAnsi="宋体" w:cs="宋体"/>
          <w:b/>
          <w:color w:val="auto"/>
          <w:sz w:val="24"/>
          <w:szCs w:val="24"/>
          <w:highlight w:val="none"/>
          <w:shd w:val="clear" w:color="auto" w:fill="auto"/>
        </w:rPr>
        <w:t>供应商提交的响应文件及供应商与采购人或采购代理机构、评审小组就有关磋商的所有来往函电必须使用中文。供应商可以提交其他语言的资料，但应附中文注释，在有差异时以中文为准。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12.3　除技术要求另有规定外，本文件所要求使用的计量单位均采用国家法定的度、量、衡标准单位计量。未列明时亦默认为我国法定计量单位。</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12.4　供应商应按磋商文件中提供的响应文件格式填写。</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12.5　磋商响应文件应采用书面形式，磋商文件中要求提供电子版的，必须按要求提供。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13.响应文件的组成(采购人可根据实际情况对以下项目标注★)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13.1　响应文件应包括但不限于下列内容：</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1-响应函</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2-响应报价一览表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3-响应分项报价表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4-技术需求偏离表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5-商务条款偏离表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6-资格证明文件，包括：</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6-1营业执照副本复印件（加盖本单位公章，须在有效期内）；</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6-2法人身份证明书及法定代表人授权书</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具有良好的商业信誉和健全的财务会计制度（需提供202</w:t>
      </w: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rPr>
        <w:t>年度经会计师事务所出具的财务审计报告或其基本开户银行出具的资信证明）；</w:t>
      </w:r>
    </w:p>
    <w:p>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6-4具有依法缴纳税收和社会保障资金的良好记录（需提供投标截止日前六个月内任一个月的企业纳税证明和社保缴费记录证明）；</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近三年内在经营活动中没有重大违法记录的声明</w:t>
      </w:r>
    </w:p>
    <w:p>
      <w:pPr>
        <w:spacing w:line="360" w:lineRule="auto"/>
        <w:ind w:firstLine="480" w:firstLineChars="200"/>
        <w:rPr>
          <w:rFonts w:hint="default"/>
          <w:color w:val="auto"/>
          <w:highlight w:val="none"/>
          <w:lang w:val="en-US" w:eastAsia="zh-CN"/>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6具有履行合同所必需的设备及专业技术能力和供应保障能力（需提供承诺书）</w:t>
      </w:r>
    </w:p>
    <w:p>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kern w:val="2"/>
          <w:sz w:val="24"/>
          <w:szCs w:val="24"/>
          <w:highlight w:val="none"/>
          <w:shd w:val="clear" w:color="auto" w:fill="auto"/>
          <w:lang w:val="en-US" w:eastAsia="zh-CN" w:bidi="ar-SA"/>
        </w:rPr>
        <w:t>保证金缴纳收据复印件</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6-9</w:t>
      </w:r>
      <w:r>
        <w:rPr>
          <w:rFonts w:hint="eastAsia" w:ascii="宋体" w:hAnsi="宋体" w:cs="宋体"/>
          <w:color w:val="auto"/>
          <w:sz w:val="24"/>
          <w:szCs w:val="24"/>
          <w:highlight w:val="none"/>
          <w:shd w:val="clear" w:color="auto" w:fill="auto"/>
        </w:rPr>
        <w:t xml:space="preserve">中小微企业及残疾人福利性单位等证明文件（如有） </w:t>
      </w:r>
    </w:p>
    <w:p>
      <w:pPr>
        <w:numPr>
          <w:ilvl w:val="0"/>
          <w:numId w:val="5"/>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竞争性磋商文件技术参数及要求中的证明材料</w:t>
      </w:r>
    </w:p>
    <w:p>
      <w:pPr>
        <w:numPr>
          <w:ilvl w:val="0"/>
          <w:numId w:val="5"/>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供应商基本情况</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9-供应商类似项目业绩一览表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10-项目实施方案</w:t>
      </w:r>
    </w:p>
    <w:p>
      <w:pPr>
        <w:spacing w:line="360" w:lineRule="auto"/>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11-</w:t>
      </w:r>
      <w:r>
        <w:rPr>
          <w:rFonts w:hint="eastAsia" w:ascii="宋体" w:hAnsi="宋体" w:cs="宋体"/>
          <w:color w:val="auto"/>
          <w:sz w:val="24"/>
          <w:szCs w:val="24"/>
          <w:highlight w:val="none"/>
          <w:shd w:val="clear" w:color="auto" w:fill="auto"/>
          <w:lang w:val="en-US" w:eastAsia="zh-CN"/>
        </w:rPr>
        <w:t>拟投入本项目人员情况表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12-</w:t>
      </w:r>
      <w:r>
        <w:rPr>
          <w:rFonts w:hint="eastAsia" w:ascii="宋体" w:hAnsi="宋体" w:cs="宋体"/>
          <w:color w:val="auto"/>
          <w:sz w:val="24"/>
          <w:szCs w:val="24"/>
          <w:highlight w:val="none"/>
          <w:shd w:val="clear" w:color="auto" w:fill="auto"/>
        </w:rPr>
        <w:t>符合技术</w:t>
      </w:r>
      <w:r>
        <w:rPr>
          <w:rFonts w:hint="eastAsia" w:ascii="宋体" w:hAnsi="宋体" w:cs="宋体"/>
          <w:color w:val="auto"/>
          <w:sz w:val="24"/>
          <w:szCs w:val="24"/>
          <w:highlight w:val="none"/>
          <w:shd w:val="clear" w:color="auto" w:fill="auto"/>
          <w:lang w:val="en-US" w:eastAsia="zh-CN"/>
        </w:rPr>
        <w:t>服务</w:t>
      </w:r>
      <w:r>
        <w:rPr>
          <w:rFonts w:hint="eastAsia" w:ascii="宋体" w:hAnsi="宋体" w:cs="宋体"/>
          <w:color w:val="auto"/>
          <w:sz w:val="24"/>
          <w:szCs w:val="24"/>
          <w:highlight w:val="none"/>
          <w:shd w:val="clear" w:color="auto" w:fill="auto"/>
        </w:rPr>
        <w:t>及要求的证明资料</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-供应商认为需要提供的其他</w:t>
      </w:r>
    </w:p>
    <w:p>
      <w:pPr>
        <w:spacing w:line="360" w:lineRule="auto"/>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供应商提供的以上材料必须真实有效，任何一项的虚假将导致其响应被拒绝。</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.2　本项目是否要求提供样品的见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.3　</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规定供应商在磋商时提供样品的，供应商有以下情形之一的，在磋商时将其视为无效响应文件。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(1)未在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规定的提交时间、地点提交的；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(2)供应商提供的样品与响应文件中型号、规格不一致的。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.4　在磋商过程中，供应商根据评审小组书面形式要求提交的最后报价(或者重新提交的响应文件和最后报价)是响应文件的有效组成部分。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.5　磋商文件规定可能发生实质性变动的，供应商应当在《技术/商务响应与偏离表》中的对应内容处注明。</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.6　供应商无论成交与否，其响应文件不予退还。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　供应商应按磋商文件规定的供货及服务要求、责任范围和合同条件，以人民币进行报价。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　供应商必须按报价一览表和分项价格表的内容和格式要求填写各项货物及服务的分项价格和总价。供应商在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规定的提交首次响应文件截止之日前修改报价一览表中的报价的，应同时修改其分项价格表中的报价。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　供应商的最终报价不得超过采购项目预算。本次采购项目的预算见磋商须知前附表。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.磋商保证金</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　本项目是否交纳磋商保证金要求见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.2　</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规定交纳磋商保证金的，应以支票、汇票、本票、网上银行或金融机构、担保机构出具的保函等非现金形式，在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规定的提交首次响应文件截止时间前，向采购人或采购代理机构交纳不超过采购项目预算2%的谈判保证金(数额采用四舍五入，计算至元)。磋商保证金有效期应当与本章</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规定的磋商响应有效期一致。未按磋商文件规定提交保证金的，采购人或采购代理机构应当拒绝接收供应商的响应文件。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.3　供应商为联合体的，可以由联合体中的一方或者共同交纳保证金，其交纳的保证金，对联合体各方均具有约束力。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.4　未成交供应商的保证金，在成交通知书发出后5个工作日内退还；成交供应商的保证金，在采购合同签订后5个工作日内退还，但因供应商自身原因导致无法及时退还的除外。</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.5　有下列情形之一的，保证金不予退还：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(1)供应商在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规定的提交首次响应文件截止时间后撤回响应文件的；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(2)供应商在响应文件中提供虚假材料的；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(3)除因不可抗力或磋商文件认可的情形以外，成交供应商不与采购人签订合同的；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(4)供应商与采购人、其他供应商或者采购代理机构恶意串通的；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(5)磋商文件规定的其他情形。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.磋商响应有效期</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　磋商响应有效期见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，在此期间响应文件对供应商具有法律约束力。响应文件有效期从</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规定的提交首次响应文件截止时间之日起计算。磋商响应有效期不足的将被视为无效响应。</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.响应文件的签署及规定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.1　供应商应根据</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规定提交响应文件。纸质文件的正本和副本应装订成册。正本和副本的封面上应标记“正本”或“副本”的字样，当正本和副本有差异时，以正本为准。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.3　在磋商过程中，供应商按磋商文件规定和评审小组要求重新提交的响应文件和最后报价，应打印或用不褪色墨水书写，并由法定代表人或其授权代表签字，加盖单位公章。否则，将导致响应文件无效。</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.响应文件的密封和标记</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.1　响应文件按正本和副本包装，注明“正本”或“副本”，加贴封条，并在封套的封口处加盖供应商单位公章或由法定代表人或其授权代表签字。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.2　响应文件封套或外包装上应写明的内容见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.3　响应文件如果未按上述规定密封和标记，采购人或采购代理机构应当拒绝接收。</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19</w:t>
      </w:r>
      <w:r>
        <w:rPr>
          <w:rFonts w:hint="eastAsia" w:ascii="宋体" w:hAnsi="宋体" w:cs="宋体"/>
          <w:color w:val="auto"/>
          <w:sz w:val="24"/>
          <w:szCs w:val="24"/>
          <w:highlight w:val="none"/>
          <w:shd w:val="clear" w:color="auto" w:fill="auto"/>
        </w:rPr>
        <w:t>.响应文件的递交</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19</w:t>
      </w:r>
      <w:r>
        <w:rPr>
          <w:rFonts w:hint="eastAsia" w:ascii="宋体" w:hAnsi="宋体" w:cs="宋体"/>
          <w:color w:val="auto"/>
          <w:sz w:val="24"/>
          <w:szCs w:val="24"/>
          <w:highlight w:val="none"/>
          <w:shd w:val="clear" w:color="auto" w:fill="auto"/>
        </w:rPr>
        <w:t>.1　响应文件应在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规定的提交时间和指定地点提交。</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19</w:t>
      </w:r>
      <w:r>
        <w:rPr>
          <w:rFonts w:hint="eastAsia" w:ascii="宋体" w:hAnsi="宋体" w:cs="宋体"/>
          <w:color w:val="auto"/>
          <w:sz w:val="24"/>
          <w:szCs w:val="24"/>
          <w:highlight w:val="none"/>
          <w:shd w:val="clear" w:color="auto" w:fill="auto"/>
        </w:rPr>
        <w:t>.2　在截止时间后送达的响应文件为无效文件，采购人、采购代理机构或评审小组应当拒收。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.响应文件的补充、修改或者撤回</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.1　供应商在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规定的提交首次响应文件截止时间前，可以对所提交的首次响应文件进行补充、修改或者撤回，并书面通知采购人或采购代理机构。该通知应有供应商法定代表人或其授权代表签字。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.2　补充、修改的内容与响应文件不一致时，以补充、修改的内容为准。</w:t>
      </w:r>
    </w:p>
    <w:p>
      <w:pPr>
        <w:spacing w:line="360" w:lineRule="auto"/>
        <w:ind w:firstLine="480" w:firstLineChars="200"/>
        <w:outlineLvl w:val="2"/>
        <w:rPr>
          <w:rFonts w:ascii="宋体" w:hAnsi="宋体" w:cs="宋体"/>
          <w:color w:val="auto"/>
          <w:sz w:val="24"/>
          <w:szCs w:val="24"/>
          <w:highlight w:val="none"/>
          <w:shd w:val="clear" w:color="auto" w:fill="auto"/>
        </w:rPr>
      </w:pPr>
      <w:bookmarkStart w:id="21" w:name="_Toc32659"/>
      <w:bookmarkStart w:id="22" w:name="_Toc32149"/>
      <w:bookmarkStart w:id="23" w:name="_Toc23615"/>
      <w:r>
        <w:rPr>
          <w:rFonts w:hint="eastAsia" w:ascii="宋体" w:hAnsi="宋体" w:cs="宋体"/>
          <w:color w:val="auto"/>
          <w:sz w:val="24"/>
          <w:szCs w:val="24"/>
          <w:highlight w:val="none"/>
          <w:shd w:val="clear" w:color="auto" w:fill="auto"/>
        </w:rPr>
        <w:t>四、磋商与评审</w:t>
      </w:r>
      <w:bookmarkEnd w:id="21"/>
      <w:bookmarkEnd w:id="22"/>
      <w:bookmarkEnd w:id="23"/>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.评审小组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　磋商与评审由依法组建的评审小组负责，评审小组由采购人代表和评审专家组成。</w:t>
      </w:r>
    </w:p>
    <w:p>
      <w:pPr>
        <w:spacing w:line="360" w:lineRule="auto"/>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2</w:t>
      </w:r>
      <w:r>
        <w:rPr>
          <w:rFonts w:ascii="宋体" w:hAnsi="宋体" w:cs="宋体"/>
          <w:b/>
          <w:bCs/>
          <w:color w:val="auto"/>
          <w:sz w:val="24"/>
          <w:szCs w:val="24"/>
          <w:highlight w:val="none"/>
          <w:shd w:val="clear" w:color="auto" w:fill="auto"/>
        </w:rPr>
        <w:t>2</w:t>
      </w:r>
      <w:r>
        <w:rPr>
          <w:rFonts w:hint="eastAsia" w:ascii="宋体" w:hAnsi="宋体" w:cs="宋体"/>
          <w:b/>
          <w:bCs/>
          <w:color w:val="auto"/>
          <w:sz w:val="24"/>
          <w:szCs w:val="24"/>
          <w:highlight w:val="none"/>
          <w:shd w:val="clear" w:color="auto" w:fill="auto"/>
        </w:rPr>
        <w:t>.★初步审查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　评审小组应当对供应商提交的首次响应文件进行初步审查，包括响应文件的有效性、完整性、符合性。除可变动的技术、服务要求以及合同草案条款外，首次提交的响应文件有下列情况之一，其响应文件无效，评审小组应当告知有关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(1)供应商未按照磋商文件规定提交磋商保证金的；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(2)未按照磋商文件规定要求密封、签署、盖章的；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(3)响应有效期不足的；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(4)供应商不满足磋商文件供应商资格条件或未按照磋商文件规定提供资格证明材料的；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(5)响应文件不满足磋商文件实质性条款的。响应文件是否实质性响应磋商文件，由评审小组依据磋商文件规定、供应商响应文件及磋商情况认定；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(6)供应商存在失信记录的：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（7）其他不符合法律、规章、规范性文件和磋商文件规定的。</w:t>
      </w:r>
    </w:p>
    <w:p>
      <w:pPr>
        <w:spacing w:line="440" w:lineRule="exact"/>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2</w:t>
      </w:r>
      <w:r>
        <w:rPr>
          <w:rFonts w:ascii="宋体" w:hAnsi="宋体" w:cs="宋体"/>
          <w:b/>
          <w:bCs/>
          <w:color w:val="auto"/>
          <w:sz w:val="24"/>
          <w:szCs w:val="24"/>
          <w:highlight w:val="none"/>
          <w:shd w:val="clear" w:color="auto" w:fill="auto"/>
        </w:rPr>
        <w:t>2</w:t>
      </w:r>
      <w:r>
        <w:rPr>
          <w:rFonts w:hint="eastAsia" w:ascii="宋体" w:hAnsi="宋体" w:cs="宋体"/>
          <w:b/>
          <w:bCs/>
          <w:color w:val="auto"/>
          <w:sz w:val="24"/>
          <w:szCs w:val="24"/>
          <w:highlight w:val="none"/>
          <w:shd w:val="clear" w:color="auto" w:fill="auto"/>
        </w:rPr>
        <w:t>.2★资格审查一览表</w:t>
      </w:r>
    </w:p>
    <w:tbl>
      <w:tblPr>
        <w:tblStyle w:val="30"/>
        <w:tblpPr w:leftFromText="180" w:rightFromText="180" w:vertAnchor="text" w:horzAnchor="page" w:tblpX="1812" w:tblpY="88"/>
        <w:tblOverlap w:val="never"/>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98"/>
        <w:gridCol w:w="86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0" w:hRule="atLeast"/>
        </w:trPr>
        <w:tc>
          <w:tcPr>
            <w:tcW w:w="322" w:type="pct"/>
            <w:tcBorders>
              <w:top w:val="single" w:color="auto" w:sz="4" w:space="0"/>
              <w:left w:val="single" w:color="auto" w:sz="4" w:space="0"/>
              <w:right w:val="single" w:color="auto" w:sz="4" w:space="0"/>
            </w:tcBorders>
            <w:noWrap w:val="0"/>
            <w:vAlign w:val="center"/>
          </w:tcPr>
          <w:p>
            <w:pPr>
              <w:spacing w:line="260" w:lineRule="exact"/>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序号</w:t>
            </w:r>
          </w:p>
        </w:tc>
        <w:tc>
          <w:tcPr>
            <w:tcW w:w="4677" w:type="pct"/>
            <w:tcBorders>
              <w:left w:val="single" w:color="auto" w:sz="4" w:space="0"/>
            </w:tcBorders>
            <w:noWrap w:val="0"/>
            <w:vAlign w:val="center"/>
          </w:tcPr>
          <w:p>
            <w:pPr>
              <w:spacing w:line="260" w:lineRule="exact"/>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审查内容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35" w:hRule="atLeast"/>
        </w:trPr>
        <w:tc>
          <w:tcPr>
            <w:tcW w:w="322" w:type="pct"/>
            <w:tcBorders>
              <w:left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77" w:type="pct"/>
            <w:tcBorders>
              <w:left w:val="single" w:color="auto" w:sz="4" w:space="0"/>
            </w:tcBorders>
            <w:noWrap w:val="0"/>
            <w:vAlign w:val="center"/>
          </w:tcPr>
          <w:p>
            <w:pPr>
              <w:spacing w:line="26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5" w:hRule="atLeast"/>
        </w:trPr>
        <w:tc>
          <w:tcPr>
            <w:tcW w:w="322" w:type="pct"/>
            <w:tcBorders>
              <w:left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677" w:type="pct"/>
            <w:tcBorders>
              <w:left w:val="single" w:color="auto" w:sz="4" w:space="0"/>
            </w:tcBorders>
            <w:noWrap w:val="0"/>
            <w:vAlign w:val="center"/>
          </w:tcPr>
          <w:p>
            <w:pPr>
              <w:tabs>
                <w:tab w:val="left" w:pos="5309"/>
              </w:tabs>
              <w:adjustRightInd w:val="0"/>
              <w:snapToGrid w:val="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具有良好的商业信誉和健全的财务会计制度（需提供202</w:t>
            </w:r>
            <w:r>
              <w:rPr>
                <w:rFonts w:hint="eastAsia" w:ascii="宋体" w:hAnsi="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年度经会计师事务所出具的财务审计报告或其基本开户银行出具的资信证明）；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0" w:hRule="atLeast"/>
        </w:trPr>
        <w:tc>
          <w:tcPr>
            <w:tcW w:w="322" w:type="pct"/>
            <w:tcBorders>
              <w:left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4677" w:type="pct"/>
            <w:tcBorders>
              <w:left w:val="single" w:color="auto" w:sz="4" w:space="0"/>
            </w:tcBorders>
            <w:noWrap w:val="0"/>
            <w:vAlign w:val="center"/>
          </w:tcPr>
          <w:p>
            <w:pPr>
              <w:spacing w:line="26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具有依法缴纳税收和社会保障资金的良好记录（需提供投标截止日前六个月内任一个月的企业纳税证明和社保缴费记录证明）；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5" w:hRule="atLeast"/>
        </w:trPr>
        <w:tc>
          <w:tcPr>
            <w:tcW w:w="322" w:type="pct"/>
            <w:tcBorders>
              <w:left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677" w:type="pct"/>
            <w:tcBorders>
              <w:left w:val="single" w:color="auto" w:sz="4" w:space="0"/>
            </w:tcBorders>
            <w:noWrap w:val="0"/>
            <w:vAlign w:val="center"/>
          </w:tcPr>
          <w:p>
            <w:pPr>
              <w:spacing w:line="26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参加政府采购活动前三年内（成立不足三年的从成立之日起算），在经营活动中没有重大违法记录（需提供加盖公章的声明书）；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0" w:hRule="atLeast"/>
        </w:trPr>
        <w:tc>
          <w:tcPr>
            <w:tcW w:w="322" w:type="pct"/>
            <w:tcBorders>
              <w:left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4677" w:type="pct"/>
            <w:tcBorders>
              <w:left w:val="single" w:color="auto" w:sz="4" w:space="0"/>
            </w:tcBorders>
            <w:noWrap w:val="0"/>
            <w:vAlign w:val="center"/>
          </w:tcPr>
          <w:p>
            <w:pPr>
              <w:spacing w:line="26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具有履行合同所必需的设备及专业技术能力和供应保障能力（需提供承诺书）；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621" w:hRule="atLeast"/>
        </w:trPr>
        <w:tc>
          <w:tcPr>
            <w:tcW w:w="322" w:type="pct"/>
            <w:tcBorders>
              <w:left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6</w:t>
            </w:r>
          </w:p>
        </w:tc>
        <w:tc>
          <w:tcPr>
            <w:tcW w:w="4677" w:type="pct"/>
            <w:tcBorders>
              <w:left w:val="single" w:color="auto" w:sz="4" w:space="0"/>
            </w:tcBorders>
            <w:noWrap w:val="0"/>
            <w:vAlign w:val="center"/>
          </w:tcPr>
          <w:p>
            <w:pPr>
              <w:adjustRightInd w:val="0"/>
              <w:snapToGrid w:val="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0" w:hRule="atLeast"/>
        </w:trPr>
        <w:tc>
          <w:tcPr>
            <w:tcW w:w="322" w:type="pct"/>
            <w:tcBorders>
              <w:left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7</w:t>
            </w:r>
          </w:p>
        </w:tc>
        <w:tc>
          <w:tcPr>
            <w:tcW w:w="4677" w:type="pct"/>
            <w:tcBorders>
              <w:left w:val="single" w:color="auto" w:sz="4" w:space="0"/>
            </w:tcBorders>
            <w:noWrap w:val="0"/>
            <w:vAlign w:val="center"/>
          </w:tcPr>
          <w:p>
            <w:pPr>
              <w:spacing w:line="260" w:lineRule="exact"/>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lang w:val="en-US" w:eastAsia="zh-CN"/>
              </w:rPr>
              <w:t>供应商</w:t>
            </w:r>
            <w:r>
              <w:rPr>
                <w:rFonts w:hint="eastAsia" w:ascii="宋体" w:hAnsi="宋体" w:eastAsia="宋体" w:cs="宋体"/>
                <w:color w:val="auto"/>
                <w:sz w:val="21"/>
                <w:szCs w:val="21"/>
                <w:highlight w:val="none"/>
                <w:shd w:val="clear" w:color="auto" w:fill="auto"/>
                <w:lang w:eastAsia="zh-CN"/>
              </w:rPr>
              <w:t>须提供法人授权委托书及有效身份证明原件或法人身份证明及有效身份证明原件；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71" w:hRule="atLeast"/>
        </w:trPr>
        <w:tc>
          <w:tcPr>
            <w:tcW w:w="322" w:type="pct"/>
            <w:tcBorders>
              <w:left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8</w:t>
            </w:r>
          </w:p>
        </w:tc>
        <w:tc>
          <w:tcPr>
            <w:tcW w:w="4677" w:type="pct"/>
            <w:tcBorders>
              <w:left w:val="single" w:color="auto" w:sz="4" w:space="0"/>
            </w:tcBorders>
            <w:noWrap w:val="0"/>
            <w:vAlign w:val="center"/>
          </w:tcPr>
          <w:p>
            <w:pPr>
              <w:spacing w:line="260" w:lineRule="exact"/>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本项目不接受联合体投标。</w:t>
            </w:r>
          </w:p>
        </w:tc>
      </w:tr>
    </w:tbl>
    <w:p>
      <w:pPr>
        <w:spacing w:line="44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1.资格审查合格的打“√”，不合格的打“×”。</w:t>
      </w:r>
    </w:p>
    <w:p>
      <w:pPr>
        <w:spacing w:line="44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2.资格审查结果，通过打“√”，不通过的打“×”。</w:t>
      </w:r>
    </w:p>
    <w:p>
      <w:pPr>
        <w:spacing w:line="44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3.请填写不通过资格审查的供应商的原因。</w:t>
      </w:r>
    </w:p>
    <w:p>
      <w:pPr>
        <w:pStyle w:val="39"/>
        <w:rPr>
          <w:rFonts w:hint="eastAsia" w:ascii="宋体" w:hAnsi="宋体" w:cs="宋体"/>
          <w:color w:val="auto"/>
          <w:sz w:val="24"/>
          <w:szCs w:val="24"/>
          <w:highlight w:val="none"/>
          <w:shd w:val="clear" w:color="auto" w:fill="auto"/>
        </w:rPr>
      </w:pPr>
    </w:p>
    <w:p>
      <w:pPr>
        <w:spacing w:line="360" w:lineRule="auto"/>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2</w:t>
      </w:r>
      <w:r>
        <w:rPr>
          <w:rFonts w:ascii="宋体" w:hAnsi="宋体" w:cs="宋体"/>
          <w:b/>
          <w:bCs/>
          <w:color w:val="auto"/>
          <w:sz w:val="24"/>
          <w:szCs w:val="24"/>
          <w:highlight w:val="none"/>
          <w:shd w:val="clear" w:color="auto" w:fill="auto"/>
        </w:rPr>
        <w:t>2</w:t>
      </w:r>
      <w:r>
        <w:rPr>
          <w:rFonts w:hint="eastAsia" w:ascii="宋体" w:hAnsi="宋体" w:cs="宋体"/>
          <w:b/>
          <w:bCs/>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w:t>
      </w:r>
      <w:r>
        <w:rPr>
          <w:rFonts w:hint="eastAsia" w:ascii="宋体" w:hAnsi="宋体" w:cs="宋体"/>
          <w:b/>
          <w:bCs/>
          <w:color w:val="auto"/>
          <w:sz w:val="24"/>
          <w:szCs w:val="24"/>
          <w:highlight w:val="none"/>
          <w:shd w:val="clear" w:color="auto" w:fill="auto"/>
        </w:rPr>
        <w:t>符合性审查一览表</w:t>
      </w:r>
    </w:p>
    <w:tbl>
      <w:tblPr>
        <w:tblStyle w:val="30"/>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32"/>
        <w:gridCol w:w="85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 w:hAnsi="仿宋" w:eastAsia="仿宋" w:cs="仿宋"/>
                <w:b/>
                <w:bCs/>
                <w:color w:val="auto"/>
                <w:sz w:val="21"/>
                <w:szCs w:val="21"/>
                <w:highlight w:val="none"/>
                <w:shd w:val="clear" w:color="auto" w:fill="auto"/>
              </w:rPr>
            </w:pPr>
            <w:r>
              <w:rPr>
                <w:rFonts w:hint="eastAsia" w:ascii="仿宋" w:hAnsi="仿宋" w:eastAsia="仿宋" w:cs="仿宋"/>
                <w:b/>
                <w:bCs/>
                <w:color w:val="auto"/>
                <w:sz w:val="21"/>
                <w:szCs w:val="21"/>
                <w:highlight w:val="none"/>
                <w:shd w:val="clear" w:color="auto" w:fill="auto"/>
              </w:rPr>
              <w:t>序号</w:t>
            </w:r>
          </w:p>
        </w:tc>
        <w:tc>
          <w:tcPr>
            <w:tcW w:w="4605"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仿宋" w:hAnsi="仿宋" w:eastAsia="仿宋" w:cs="仿宋"/>
                <w:b/>
                <w:bCs/>
                <w:color w:val="auto"/>
                <w:sz w:val="21"/>
                <w:szCs w:val="21"/>
                <w:highlight w:val="none"/>
                <w:shd w:val="clear" w:color="auto" w:fill="auto"/>
              </w:rPr>
            </w:pPr>
            <w:r>
              <w:rPr>
                <w:rFonts w:hint="eastAsia" w:ascii="仿宋" w:hAnsi="仿宋" w:eastAsia="仿宋" w:cs="仿宋"/>
                <w:b/>
                <w:bCs/>
                <w:color w:val="auto"/>
                <w:sz w:val="21"/>
                <w:szCs w:val="21"/>
                <w:highlight w:val="none"/>
                <w:shd w:val="clear" w:color="auto" w:fill="auto"/>
              </w:rPr>
              <w:t>审查内容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0"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文件规定要求密封、签署、盖章的；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2</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文件要求递交完整的响应文件。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3</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响应</w:t>
            </w:r>
            <w:r>
              <w:rPr>
                <w:rFonts w:hint="eastAsia" w:ascii="宋体" w:hAnsi="宋体" w:eastAsia="宋体" w:cs="宋体"/>
                <w:color w:val="auto"/>
                <w:szCs w:val="21"/>
                <w:highlight w:val="none"/>
                <w:shd w:val="clear" w:color="auto" w:fill="auto"/>
                <w:lang w:val="en-US" w:eastAsia="zh-CN"/>
              </w:rPr>
              <w:t>文件已按</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文件要求作出有效签署。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6"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4</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有法定代表人(负责人)签字或盖章或签字人已有法定代表人(负责人)有效授权。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5</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没有出现串通投标的情况。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6</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实质性响应</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文件标示“★”符号的条款。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7</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报价没有缺漏项目。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8</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w:t>
            </w:r>
            <w:r>
              <w:rPr>
                <w:rFonts w:hint="eastAsia" w:ascii="宋体" w:hAnsi="宋体" w:cs="宋体"/>
                <w:color w:val="auto"/>
                <w:szCs w:val="21"/>
                <w:highlight w:val="none"/>
                <w:shd w:val="clear" w:color="auto" w:fill="auto"/>
                <w:lang w:val="en-US" w:eastAsia="zh-CN"/>
              </w:rPr>
              <w:t>未</w:t>
            </w:r>
            <w:r>
              <w:rPr>
                <w:rFonts w:hint="eastAsia" w:ascii="宋体" w:hAnsi="宋体" w:eastAsia="宋体" w:cs="宋体"/>
                <w:color w:val="auto"/>
                <w:szCs w:val="21"/>
                <w:highlight w:val="none"/>
                <w:shd w:val="clear" w:color="auto" w:fill="auto"/>
                <w:lang w:val="en-US" w:eastAsia="zh-CN"/>
              </w:rPr>
              <w:t>超过预算价或最高限价</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9</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无</w:t>
            </w:r>
            <w:r>
              <w:rPr>
                <w:rFonts w:hint="eastAsia" w:ascii="宋体" w:hAnsi="宋体" w:eastAsia="宋体" w:cs="宋体"/>
                <w:color w:val="auto"/>
                <w:szCs w:val="21"/>
                <w:highlight w:val="none"/>
                <w:shd w:val="clear" w:color="auto" w:fill="auto"/>
                <w:lang w:val="en-US" w:eastAsia="zh-CN"/>
              </w:rPr>
              <w:t>明显不符合</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文件关于对</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货物技术规格和标准的要求</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10</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报价有效期为90个日历日。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11</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技术商务条款上没有存在重大偏离。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5"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12</w:t>
            </w:r>
          </w:p>
        </w:tc>
        <w:tc>
          <w:tcPr>
            <w:tcW w:w="4605"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不符合法律、法规和</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文件中规定的其他实质性要求</w:t>
            </w:r>
            <w:r>
              <w:rPr>
                <w:rFonts w:hint="eastAsia" w:ascii="宋体" w:hAnsi="宋体" w:cs="宋体"/>
                <w:color w:val="auto"/>
                <w:szCs w:val="21"/>
                <w:highlight w:val="none"/>
                <w:shd w:val="clear" w:color="auto" w:fill="auto"/>
                <w:lang w:val="en-US" w:eastAsia="zh-CN"/>
              </w:rPr>
              <w:t>。</w:t>
            </w:r>
          </w:p>
        </w:tc>
      </w:tr>
    </w:tbl>
    <w:p>
      <w:pPr>
        <w:pStyle w:val="17"/>
        <w:spacing w:line="360" w:lineRule="auto"/>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1.符合性审查合格的打“√”，不合格的打“×”。</w:t>
      </w:r>
    </w:p>
    <w:p>
      <w:pPr>
        <w:pStyle w:val="17"/>
        <w:spacing w:line="360" w:lineRule="auto"/>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2.符合性审查结果，通过打“√”，不通过的打“×”。</w:t>
      </w:r>
    </w:p>
    <w:p>
      <w:pPr>
        <w:pStyle w:val="17"/>
        <w:spacing w:line="360" w:lineRule="auto"/>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3.请填写不通过审查的供应商的原因。</w:t>
      </w:r>
    </w:p>
    <w:p>
      <w:pPr>
        <w:pStyle w:val="17"/>
        <w:spacing w:line="360" w:lineRule="auto"/>
        <w:ind w:firstLine="480" w:firstLineChars="200"/>
        <w:rPr>
          <w:rFonts w:hint="eastAsia" w:hAnsi="宋体" w:eastAsia="宋体" w:cs="宋体"/>
          <w:color w:val="auto"/>
          <w:sz w:val="24"/>
          <w:szCs w:val="24"/>
          <w:highlight w:val="none"/>
          <w:shd w:val="clear" w:color="auto" w:fill="auto"/>
          <w:lang w:eastAsia="zh-CN"/>
        </w:rPr>
      </w:pPr>
      <w:r>
        <w:rPr>
          <w:rFonts w:hint="eastAsia" w:hAnsi="宋体" w:cs="宋体"/>
          <w:color w:val="auto"/>
          <w:sz w:val="24"/>
          <w:szCs w:val="24"/>
          <w:highlight w:val="none"/>
          <w:shd w:val="clear" w:color="auto" w:fill="auto"/>
        </w:rPr>
        <w:t>4.符合性审查由评审小组进行审查</w:t>
      </w:r>
      <w:r>
        <w:rPr>
          <w:rFonts w:hint="eastAsia" w:hAnsi="宋体" w:cs="宋体"/>
          <w:color w:val="auto"/>
          <w:sz w:val="24"/>
          <w:szCs w:val="24"/>
          <w:highlight w:val="none"/>
          <w:shd w:val="clear" w:color="auto" w:fill="auto"/>
          <w:lang w:eastAsia="zh-CN"/>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.澄清</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　评审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.磋商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　初审结束后，评审小组所有成员集中与单一供应商分别进行磋商，并给予所有参加磋商的供应商平等的磋商机会。供应商应派其法定代表人或授权代表参加磋商。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　在磋商过程中，评审小组可以根据磋商文件和磋商情况实质性变动采购需求中的技术、服务要求以及合同草案条款，但不得变动磋商文件中的其他内容。实质性变动的内容，须经采购人代表确认。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　对磋商文件作出的实质性变动是磋商文件的有效组成部分，评审小组应当及时以书面形式同时通知所有参加磋商的供应商。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.4　供应商应当按照磋商文件的变动情况和评审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.5　磋商文件不能详细列明采购标的技术、服务要求，需经磋商由供应商提供最终设计方案或解决方案的，磋商结束后，评审小组应当按照少数服从多数的原则投票推荐3家以上供应商的设计方案或者解决方案。</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.6　评审小组应当根据实际情况与供应商进行磋商，并确定磋商的轮次。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.7　已提交响应文件的供应商，在提交最后报价之前，可以根据磋商情况退出磋商。采购人或采购代理机构应当退还退出磋商的供应商的磋商保证金。</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.8　磋商结束后，供应商按照评审小组要求重新提交的响应文件，不满足磋商文件及变动后的技术、服务要求以及合同草案条款的实质性要求的，将视为无效响应文件。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.最后报价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　磋商结束后，评审小组应当要求所有实质性响应的供应商在规定时间内提交最后报价，提交最后报价的供应商不得少于3家。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.2　磋商文件不能详细列明采购标的技术、服务要求，需经磋商由供应商提供最终设计方案或解决方案的，磋商结束后，评审小组应当按照少数服从多数的原则投票推荐3家以上供应商的设计方案或者解决方案，并要求其在规定时间内提交最后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25.3　最后报价是供应商响应文件的有效组成部分。如评审小组没有对磋商文件作实质性变动或增加新的需求，最后报价不得高于首轮报价。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.最后报价评审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　最后报价计算错误修正的原则</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(1)最后报价的大写金额和小写金额不一致的，以大写金额为准。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(2)总价金额与按分项报价汇总金额不一致的，以分项报价金额计算结果为准。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(3)分项报价金额小数点有明显错位的，应以总价为准，并修改分项报价。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(4)如果供应商不接受对其错误的更正，其最后报价将被视为无效报价或确定为无效响应。</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.2　最后报价的价格扣除原则</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(1)节能产品(视具体项目适用)：供应商所投产品中，如有符合政策的节能产品的，对节能产品在评审时按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的规定对其最终报价给予价格扣除或在评审时予以加分。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(2)环境标志产品(视具体项目适用)：供应商所投产品中，如有符合政策的环境标志产品的，对环境标志产品在评审时按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的规定对其最终报价给予价格扣除或在评审时予以加分。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(3)对小型或微型企业以及监狱企业，在评审时按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的规定对其最终报价给予价格扣除。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　价格得分：以供应商的最后报价作为价格评分依据。供应商的评审价为按上述条款修正并给予价格扣除优惠后的价格。</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价格评分统一采用低价优先法计算，即满足磋商文件要求且价格最低的评审价为评审基准价，其价格分为满分。其他供应商的价格分统一按照下列公式计算：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价格评分＝(评审基准价/评审价)×价格分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.综合评审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.1　经磋商确定最终采购需求和提交最后报价的供应商后，由评审小组采用综合评分法对提交最后报价的供应商的响应文件和最后报价进行综合评分。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.2　评审办法及标准见第三章。</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.3　评审时，评审小组成员应当独立对每个有效响应的文件进行评价、打分，然后汇总每个供应商每项评分因素的得分。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.提出成交供应商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.1　评审小组应当按照综合评分由高到低的顺序提出3名以上成交候选供应商，并编写评审报告。市场竞争不充分的科研项目、需要扶持的科技成果转化项目，以及政府购买服务项目，可以推荐2家成交候选供应商。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.2　评审得分相同的，按照最后报价由低到高的顺序推荐。评审得分且最后报价相同的，按照技术指标优劣顺序推荐。</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.确定成交供应商</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.1采购代理机构应当在评审结束之日起2个工作日内将评审报告送采购人确认。</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.2采购人应当在收到评审报告之日起5个工作日内，从评审报告提出的成交候选供应商中，按照排序由高到低的原则确定成交供应商，也可以书面授权评审小组直接确定成交供应商。</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.3采购人自行组织磋商的，应当在评审结束之日起5个工作日内确定成交供应商。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.磋商终止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.1出现下列情形之一的，采购人或者采购代理机构应当终止磋商采购活动，在财政部指定的媒体上发布项目终止公告并说明原因，重新开展采购活动：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(1)因情况变化，不再符合规定的磋商采购方式适用情形的；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(2)出现影响采购公正的违法、违规行为的；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(4)因重大变故，采购任务取消的。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.重新评审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.1除资格性检查认定错误、分值汇总计算错误、分项评分超出评分标准范围、客观分评分不一致、经评审小组一致认定评分畸高、畸低的情形外，采购人或者采购代理机构不得以任何理由组织重新评审。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.保密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.1评审小组成员以及与评审工作有关的人员不得泄露评审情况以及评审过程中获悉的国家秘密、商业秘密。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.禁止行为</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.1供应商不得与采购人、采购代理机构、其他供应商恶意串通；不得向采购人、采购代理机构或者评审小组成员行贿或者提供其他不正当利益；不得提供虚假材料谋取成交；不得以任何方式干扰、影响采购工作。</w:t>
      </w:r>
    </w:p>
    <w:p>
      <w:pPr>
        <w:spacing w:line="360" w:lineRule="auto"/>
        <w:ind w:firstLine="480" w:firstLineChars="200"/>
        <w:outlineLvl w:val="2"/>
        <w:rPr>
          <w:rFonts w:ascii="宋体" w:hAnsi="宋体" w:cs="宋体"/>
          <w:color w:val="auto"/>
          <w:sz w:val="24"/>
          <w:szCs w:val="24"/>
          <w:highlight w:val="none"/>
          <w:shd w:val="clear" w:color="auto" w:fill="auto"/>
        </w:rPr>
      </w:pPr>
      <w:bookmarkStart w:id="24" w:name="_Toc30010"/>
      <w:bookmarkStart w:id="25" w:name="_Toc9654"/>
      <w:bookmarkStart w:id="26" w:name="_Toc5514"/>
      <w:r>
        <w:rPr>
          <w:rFonts w:hint="eastAsia" w:ascii="宋体" w:hAnsi="宋体" w:cs="宋体"/>
          <w:color w:val="auto"/>
          <w:sz w:val="24"/>
          <w:szCs w:val="24"/>
          <w:highlight w:val="none"/>
          <w:shd w:val="clear" w:color="auto" w:fill="auto"/>
        </w:rPr>
        <w:t>五、成交结果信息公布与签订合同</w:t>
      </w:r>
      <w:bookmarkEnd w:id="24"/>
      <w:bookmarkEnd w:id="25"/>
      <w:bookmarkEnd w:id="26"/>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.成交信息的公布</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.1成交供应商确定之日起2个工作日内，采购人或者采购代理机构应在磋商须知前附表中规定的公告媒体上公布成交结果信息。</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.2磋商文件随成交结果同时公告。但成交结果公告前磋商文件已公告的，不再重复公告。</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.3采用书面推荐供应商参加采购活动的，在公告结果同时公告采购人和评审专家的推荐意见。</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.成交通知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.1成交供应商确定后，采购人或采购代理机构在发布成交公告的同时以书面形式向成交供应商发出成交通知书。成交通知书对采购人和成交供应商具有同等法律效力。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.履约保证金</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.1成交供应商按照</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的规定，在签订采购合同前，向采购人提交履约保证金。联合体成交的，履约保证金以联合体各方或联合体中牵头人的名义提交。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.2成交供应商没有按照</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的规定提交履约保证金的，视为放弃成交资格，其磋商保证金不予退还。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.签订合同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.1磋商文件、成交供应商的响应文件及补充文件等均为签订政府采购合同的依据。</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.2成交供应商应当在成交通知书发出之日起30日内与采购人签订政府采购合同。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.4自政府采购合同签订之日起2个工作日内，本项目政府采购合同在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规定的媒体上公告，但政府采购合同中涉及国家秘密、商业秘密的内容除外。</w:t>
      </w:r>
    </w:p>
    <w:p>
      <w:pPr>
        <w:spacing w:line="360" w:lineRule="auto"/>
        <w:ind w:firstLine="480" w:firstLineChars="200"/>
        <w:outlineLvl w:val="2"/>
        <w:rPr>
          <w:rFonts w:ascii="宋体" w:hAnsi="宋体" w:cs="宋体"/>
          <w:color w:val="auto"/>
          <w:sz w:val="24"/>
          <w:szCs w:val="24"/>
          <w:highlight w:val="none"/>
          <w:shd w:val="clear" w:color="auto" w:fill="auto"/>
        </w:rPr>
      </w:pPr>
      <w:bookmarkStart w:id="27" w:name="_Toc21089"/>
      <w:bookmarkStart w:id="28" w:name="_Toc11458"/>
      <w:bookmarkStart w:id="29" w:name="_Toc19830"/>
      <w:r>
        <w:rPr>
          <w:rFonts w:hint="eastAsia" w:ascii="宋体" w:hAnsi="宋体" w:cs="宋体"/>
          <w:color w:val="auto"/>
          <w:sz w:val="24"/>
          <w:szCs w:val="24"/>
          <w:highlight w:val="none"/>
          <w:shd w:val="clear" w:color="auto" w:fill="auto"/>
        </w:rPr>
        <w:t>六、其他规定</w:t>
      </w:r>
      <w:bookmarkEnd w:id="27"/>
      <w:bookmarkEnd w:id="28"/>
      <w:bookmarkEnd w:id="29"/>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.采购代理服务费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.1成交供应商是否交纳采购代理服务费及相关要求见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.询问、质疑、投诉</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.1供应商对政府采购活动事项有疑问的，可以向采购人提出询问，采购人应当及时作出答复，但答复的内容不得涉及商业秘密。</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.2供应商认为磋商文件、磋商过程和成交结果使自己的权益受到损害的，可以在知道或者应知其权益受到损害之日起7个工作日内，以书面形式向采购人提出质疑。</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.3供应商对采购人或采购代理机构的答复不满意，或采购人或采购代理机构未在规定的期限作出答复的，可在答复期满后15个工作日内，按政府采购法律法规规定及程序，向财政部提出投诉。</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.成交供应商有下列情形之一的，将被列入不良行为记录名单，在1～3年内禁止参加政府采购活动，并予以通报：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(1)成交后无正当理由不与采购人签订合同的；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(2)未按照采购文件确定的事项签订政府采购合同，或者与采购人另行订立背离合同实质性内容的协议的；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(3)拒绝履行合同义务的；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(4)《政府采购法》第七十七条和《政府采购法实施条例》第七十二条规定的其他情形；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(5)其他违反法律法规相关规定的情形。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.其他规定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.1磋商文件的其他规定见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.未尽事宜</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.1其他未尽事宜按政府采购法律法规的规定执行。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.文件解释权</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.1本磋商文件的解释权归采购人(或采购代理机构)所有。</w:t>
      </w:r>
    </w:p>
    <w:p>
      <w:pPr>
        <w:pStyle w:val="6"/>
        <w:numPr>
          <w:ilvl w:val="1"/>
          <w:numId w:val="0"/>
        </w:numPr>
        <w:jc w:val="center"/>
        <w:rPr>
          <w:rFonts w:ascii="宋体" w:hAnsi="宋体" w:cs="宋体"/>
          <w:color w:val="auto"/>
          <w:sz w:val="28"/>
          <w:szCs w:val="28"/>
          <w:highlight w:val="none"/>
          <w:shd w:val="clear" w:color="auto" w:fill="auto"/>
        </w:rPr>
      </w:pPr>
      <w:bookmarkStart w:id="30" w:name="_Toc12105"/>
      <w:bookmarkStart w:id="31" w:name="_Toc11514"/>
      <w:r>
        <w:rPr>
          <w:rFonts w:hint="eastAsia" w:ascii="宋体" w:hAnsi="宋体" w:cs="宋体"/>
          <w:color w:val="auto"/>
          <w:sz w:val="28"/>
          <w:szCs w:val="28"/>
          <w:highlight w:val="none"/>
          <w:shd w:val="clear" w:color="auto" w:fill="auto"/>
        </w:rPr>
        <w:t>第三章　评审方法及标准</w:t>
      </w:r>
      <w:bookmarkEnd w:id="30"/>
      <w:bookmarkEnd w:id="31"/>
    </w:p>
    <w:p>
      <w:pPr>
        <w:tabs>
          <w:tab w:val="left" w:pos="600"/>
        </w:tabs>
        <w:rPr>
          <w:rFonts w:ascii="宋体" w:hAnsi="宋体" w:cs="宋体"/>
          <w:color w:val="auto"/>
          <w:highlight w:val="none"/>
          <w:shd w:val="clear" w:color="auto" w:fill="auto"/>
        </w:rPr>
      </w:pPr>
    </w:p>
    <w:p>
      <w:pPr>
        <w:spacing w:line="360" w:lineRule="auto"/>
        <w:rPr>
          <w:rFonts w:hint="eastAsia" w:ascii="宋体" w:hAnsi="宋体" w:cs="宋体"/>
          <w:color w:val="auto"/>
          <w:sz w:val="24"/>
          <w:szCs w:val="24"/>
          <w:highlight w:val="none"/>
          <w:shd w:val="clear" w:color="auto" w:fill="auto"/>
        </w:rPr>
      </w:pPr>
      <w:bookmarkStart w:id="32" w:name="_Toc9615"/>
      <w:r>
        <w:rPr>
          <w:rFonts w:hint="eastAsia" w:ascii="宋体" w:hAnsi="宋体" w:cs="宋体"/>
          <w:color w:val="auto"/>
          <w:sz w:val="24"/>
          <w:szCs w:val="24"/>
          <w:highlight w:val="none"/>
          <w:shd w:val="clear" w:color="auto" w:fill="auto"/>
        </w:rPr>
        <w:t>一、评审方法</w:t>
      </w:r>
      <w:bookmarkEnd w:id="32"/>
    </w:p>
    <w:p>
      <w:pPr>
        <w:spacing w:line="360" w:lineRule="auto"/>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　评审方法：综合评分法，是指响应文件满足磋商文件全部实质性要求且按评审因素的量化指标评审得分最高的供应商为成交候选供应商的评审方法。</w:t>
      </w:r>
    </w:p>
    <w:tbl>
      <w:tblPr>
        <w:tblStyle w:val="30"/>
        <w:tblpPr w:leftFromText="180" w:rightFromText="180" w:vertAnchor="text" w:horzAnchor="page" w:tblpX="1679"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pPr>
              <w:spacing w:line="360" w:lineRule="auto"/>
              <w:jc w:val="center"/>
              <w:rPr>
                <w:rFonts w:hint="eastAsia" w:ascii="宋体" w:hAnsi="宋体" w:cs="宋体"/>
                <w:color w:val="auto"/>
                <w:sz w:val="24"/>
                <w:highlight w:val="none"/>
                <w:shd w:val="clear" w:color="auto" w:fill="auto"/>
              </w:rPr>
            </w:pPr>
            <w:bookmarkStart w:id="33" w:name="_Toc20854"/>
            <w:r>
              <w:rPr>
                <w:rFonts w:hint="eastAsia" w:ascii="宋体" w:hAnsi="宋体" w:cs="宋体"/>
                <w:color w:val="auto"/>
                <w:sz w:val="24"/>
                <w:highlight w:val="none"/>
                <w:shd w:val="clear" w:color="auto" w:fill="auto"/>
              </w:rPr>
              <w:t>评分因素</w:t>
            </w:r>
          </w:p>
        </w:tc>
        <w:tc>
          <w:tcPr>
            <w:tcW w:w="4502" w:type="dxa"/>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分值分配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商务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技术</w:t>
            </w:r>
            <w:r>
              <w:rPr>
                <w:rFonts w:hint="eastAsia" w:ascii="宋体" w:hAnsi="宋体" w:cs="宋体"/>
                <w:color w:val="auto"/>
                <w:sz w:val="24"/>
                <w:highlight w:val="none"/>
                <w:shd w:val="clear" w:color="auto" w:fill="auto"/>
              </w:rPr>
              <w:t>部分</w:t>
            </w:r>
          </w:p>
        </w:tc>
        <w:tc>
          <w:tcPr>
            <w:tcW w:w="4502" w:type="dxa"/>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90</w:t>
            </w:r>
            <w:r>
              <w:rPr>
                <w:rFonts w:hint="eastAsia" w:ascii="宋体" w:hAnsi="宋体" w:cs="宋体"/>
                <w:color w:val="auto"/>
                <w:sz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rPr>
              <w:t>价格部分</w:t>
            </w:r>
          </w:p>
        </w:tc>
        <w:tc>
          <w:tcPr>
            <w:tcW w:w="4502"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lang w:val="en-US" w:eastAsia="zh-CN"/>
              </w:rPr>
              <w:t>10</w:t>
            </w:r>
            <w:r>
              <w:rPr>
                <w:rFonts w:hint="eastAsia" w:ascii="宋体" w:hAnsi="宋体" w:cs="宋体"/>
                <w:color w:val="auto"/>
                <w:sz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rPr>
              <w:t>合   计</w:t>
            </w:r>
          </w:p>
        </w:tc>
        <w:tc>
          <w:tcPr>
            <w:tcW w:w="4502"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rPr>
              <w:t>100分</w:t>
            </w:r>
          </w:p>
        </w:tc>
      </w:tr>
      <w:bookmarkEnd w:id="33"/>
    </w:tbl>
    <w:p>
      <w:pPr>
        <w:spacing w:line="360" w:lineRule="auto"/>
        <w:rPr>
          <w:rFonts w:hint="eastAsia"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  评分标准</w:t>
      </w:r>
    </w:p>
    <w:p>
      <w:pPr>
        <w:spacing w:line="360" w:lineRule="auto"/>
        <w:jc w:val="center"/>
        <w:rPr>
          <w:rFonts w:hint="default" w:ascii="宋体" w:hAnsi="宋体" w:eastAsia="宋体" w:cs="宋体"/>
          <w:b/>
          <w:color w:val="auto"/>
          <w:sz w:val="24"/>
          <w:szCs w:val="32"/>
          <w:highlight w:val="none"/>
          <w:shd w:val="clear" w:color="auto" w:fill="auto"/>
          <w:lang w:val="en-US" w:eastAsia="zh-CN"/>
        </w:rPr>
      </w:pPr>
      <w:r>
        <w:rPr>
          <w:rFonts w:hint="eastAsia" w:ascii="宋体" w:hAnsi="宋体" w:cs="宋体"/>
          <w:b/>
          <w:color w:val="auto"/>
          <w:sz w:val="24"/>
          <w:szCs w:val="32"/>
          <w:highlight w:val="none"/>
          <w:shd w:val="clear" w:color="auto" w:fill="auto"/>
          <w:lang w:val="en-US" w:eastAsia="zh-CN"/>
        </w:rPr>
        <w:t>价格部分（10分）</w:t>
      </w:r>
    </w:p>
    <w:tbl>
      <w:tblPr>
        <w:tblStyle w:val="30"/>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2"/>
        <w:gridCol w:w="676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364" w:type="pct"/>
            <w:vAlign w:val="center"/>
          </w:tcPr>
          <w:p>
            <w:pPr>
              <w:widowControl/>
              <w:jc w:val="center"/>
              <w:textAlignment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649" w:type="pct"/>
            <w:vAlign w:val="center"/>
          </w:tcPr>
          <w:p>
            <w:pPr>
              <w:widowControl/>
              <w:jc w:val="center"/>
              <w:textAlignment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评审项目</w:t>
            </w:r>
          </w:p>
        </w:tc>
        <w:tc>
          <w:tcPr>
            <w:tcW w:w="3543" w:type="pct"/>
            <w:vAlign w:val="center"/>
          </w:tcPr>
          <w:p>
            <w:pPr>
              <w:widowControl/>
              <w:jc w:val="center"/>
              <w:textAlignment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评分标准</w:t>
            </w:r>
          </w:p>
        </w:tc>
        <w:tc>
          <w:tcPr>
            <w:tcW w:w="441" w:type="pct"/>
            <w:vAlign w:val="center"/>
          </w:tcPr>
          <w:p>
            <w:pPr>
              <w:widowControl/>
              <w:jc w:val="center"/>
              <w:textAlignment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364" w:type="pct"/>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49" w:type="pct"/>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价格部分</w:t>
            </w:r>
          </w:p>
        </w:tc>
        <w:tc>
          <w:tcPr>
            <w:tcW w:w="3543" w:type="pct"/>
            <w:vAlign w:val="center"/>
          </w:tcPr>
          <w:p>
            <w:pPr>
              <w:widowControl/>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根</w:t>
            </w:r>
            <w:r>
              <w:rPr>
                <w:rFonts w:hint="eastAsia" w:ascii="宋体" w:hAnsi="宋体" w:eastAsia="宋体" w:cs="宋体"/>
                <w:color w:val="auto"/>
                <w:kern w:val="0"/>
                <w:sz w:val="21"/>
                <w:szCs w:val="21"/>
                <w:highlight w:val="none"/>
              </w:rPr>
              <w:t>据财政部《中华人民共和国财政部令第87号--政府采购货物和服务磋商投标管理办法》文件，综合评分法中的价格分统一采用低价优先法计算，即满足竞争性磋商文件要求且投标价格最低的投标报价为评标基准价，其价格分为满分。（保留小数点后两位）。其他投标人的价格分统一按照下列公式计算：投标报价得分=（评标基准价／投标报价）×</w:t>
            </w:r>
            <w:r>
              <w:rPr>
                <w:rFonts w:hint="eastAsia" w:ascii="宋体" w:hAnsi="宋体" w:cs="宋体"/>
                <w:color w:val="auto"/>
                <w:kern w:val="0"/>
                <w:sz w:val="21"/>
                <w:szCs w:val="21"/>
                <w:highlight w:val="none"/>
                <w:lang w:val="en-US" w:eastAsia="zh-CN"/>
              </w:rPr>
              <w:t>10</w:t>
            </w:r>
          </w:p>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本项目的价格权重为</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w:t>
            </w:r>
          </w:p>
        </w:tc>
        <w:tc>
          <w:tcPr>
            <w:tcW w:w="441" w:type="pct"/>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-10</w:t>
            </w:r>
          </w:p>
        </w:tc>
      </w:tr>
    </w:tbl>
    <w:p>
      <w:pPr>
        <w:spacing w:line="360" w:lineRule="auto"/>
        <w:jc w:val="center"/>
        <w:rPr>
          <w:rFonts w:hint="eastAsia" w:ascii="宋体" w:hAnsi="宋体" w:cs="宋体"/>
          <w:b/>
          <w:color w:val="auto"/>
          <w:sz w:val="24"/>
          <w:szCs w:val="32"/>
          <w:highlight w:val="none"/>
          <w:shd w:val="clear" w:color="auto" w:fill="auto"/>
        </w:rPr>
      </w:pPr>
      <w:r>
        <w:rPr>
          <w:rFonts w:hint="eastAsia" w:ascii="宋体" w:hAnsi="宋体" w:cs="宋体"/>
          <w:b/>
          <w:color w:val="auto"/>
          <w:sz w:val="24"/>
          <w:szCs w:val="32"/>
          <w:highlight w:val="none"/>
          <w:shd w:val="clear" w:color="auto" w:fill="auto"/>
        </w:rPr>
        <w:t>商务、技术</w:t>
      </w:r>
      <w:r>
        <w:rPr>
          <w:rFonts w:hint="eastAsia" w:ascii="宋体" w:hAnsi="宋体" w:cs="宋体"/>
          <w:b/>
          <w:color w:val="auto"/>
          <w:sz w:val="24"/>
          <w:szCs w:val="32"/>
          <w:highlight w:val="none"/>
          <w:shd w:val="clear" w:color="auto" w:fill="auto"/>
          <w:lang w:val="en-US" w:eastAsia="zh-CN"/>
        </w:rPr>
        <w:t>部分</w:t>
      </w:r>
      <w:r>
        <w:rPr>
          <w:rFonts w:hint="eastAsia" w:ascii="宋体" w:hAnsi="宋体" w:cs="宋体"/>
          <w:b/>
          <w:color w:val="auto"/>
          <w:sz w:val="24"/>
          <w:szCs w:val="32"/>
          <w:highlight w:val="none"/>
          <w:shd w:val="clear" w:color="auto" w:fill="auto"/>
        </w:rPr>
        <w:t>(</w:t>
      </w:r>
      <w:r>
        <w:rPr>
          <w:rFonts w:hint="eastAsia" w:ascii="宋体" w:hAnsi="宋体" w:cs="宋体"/>
          <w:b/>
          <w:color w:val="auto"/>
          <w:sz w:val="24"/>
          <w:szCs w:val="32"/>
          <w:highlight w:val="none"/>
          <w:shd w:val="clear" w:color="auto" w:fill="auto"/>
          <w:lang w:val="en-US" w:eastAsia="zh-CN"/>
        </w:rPr>
        <w:t>90</w:t>
      </w:r>
      <w:r>
        <w:rPr>
          <w:rFonts w:hint="eastAsia" w:ascii="宋体" w:hAnsi="宋体" w:cs="宋体"/>
          <w:b/>
          <w:color w:val="auto"/>
          <w:sz w:val="24"/>
          <w:szCs w:val="32"/>
          <w:highlight w:val="none"/>
          <w:shd w:val="clear" w:color="auto" w:fill="auto"/>
        </w:rPr>
        <w:t>分）</w:t>
      </w:r>
    </w:p>
    <w:tbl>
      <w:tblPr>
        <w:tblStyle w:val="30"/>
        <w:tblW w:w="5142" w:type="pct"/>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30"/>
        <w:gridCol w:w="70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342" w:type="pct"/>
            <w:shd w:val="clear" w:color="auto" w:fill="auto"/>
            <w:vAlign w:val="center"/>
          </w:tcPr>
          <w:p>
            <w:pPr>
              <w:widowControl/>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序号</w:t>
            </w:r>
          </w:p>
        </w:tc>
        <w:tc>
          <w:tcPr>
            <w:tcW w:w="683" w:type="pct"/>
            <w:shd w:val="clear" w:color="auto" w:fill="auto"/>
            <w:vAlign w:val="center"/>
          </w:tcPr>
          <w:p>
            <w:pPr>
              <w:widowControl/>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评审因素及权重</w:t>
            </w:r>
          </w:p>
        </w:tc>
        <w:tc>
          <w:tcPr>
            <w:tcW w:w="3630" w:type="pct"/>
            <w:shd w:val="clear" w:color="auto" w:fill="auto"/>
            <w:vAlign w:val="center"/>
          </w:tcPr>
          <w:p>
            <w:pPr>
              <w:widowControl/>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评分标准</w:t>
            </w:r>
          </w:p>
        </w:tc>
        <w:tc>
          <w:tcPr>
            <w:tcW w:w="343" w:type="pct"/>
            <w:shd w:val="clear" w:color="auto" w:fill="auto"/>
            <w:vAlign w:val="center"/>
          </w:tcPr>
          <w:p>
            <w:pPr>
              <w:widowControl/>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2" w:type="pc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683" w:type="pc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投标人基本情况</w:t>
            </w: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根据各投标人提供的有关投标人（含拟投入主要产品）的各项认证材料、服务能力等情况进行综合比较评审；满分为3分。</w:t>
            </w:r>
          </w:p>
        </w:tc>
        <w:tc>
          <w:tcPr>
            <w:tcW w:w="343" w:type="pc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42" w:type="pc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683" w:type="pc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项目业绩</w:t>
            </w: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投标人近三年已完成类似项目业绩；每提供 1 项类似项目有效业绩的得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 xml:space="preserve">分，本项最多得 </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 xml:space="preserve"> 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注：20</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年1月1日-至今类似项目业绩，提供中标通知书或销售合同证明材料并加盖投标单位公章。</w:t>
            </w:r>
          </w:p>
        </w:tc>
        <w:tc>
          <w:tcPr>
            <w:tcW w:w="343" w:type="pct"/>
            <w:shd w:val="clear" w:color="auto" w:fill="auto"/>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0</w:t>
            </w:r>
            <w:r>
              <w:rPr>
                <w:rStyle w:val="73"/>
                <w:rFonts w:hint="default"/>
                <w:color w:val="auto"/>
                <w:sz w:val="21"/>
                <w:szCs w:val="21"/>
                <w:highlight w:val="none"/>
              </w:rPr>
              <w:t>-</w:t>
            </w:r>
            <w:r>
              <w:rPr>
                <w:rStyle w:val="73"/>
                <w:rFonts w:hint="eastAsia"/>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2" w:type="pct"/>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683" w:type="pc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企业证书</w:t>
            </w: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根据投标人所完成的同类项目获得教育局部门优秀证明文件进行评分： 获得地市级或以上奖项得 2 分；获得区、县级奖项得 1 分。</w:t>
            </w:r>
          </w:p>
        </w:tc>
        <w:tc>
          <w:tcPr>
            <w:tcW w:w="343" w:type="pct"/>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683" w:type="pct"/>
            <w:vMerge w:val="restar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对项目方案或大纲的可行性、合理性、针对性、可操作性等进行综合比较评审 </w:t>
            </w: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技术方案的总体框架设计和描述是否合理、完整、可行，满分为</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分；</w:t>
            </w:r>
          </w:p>
        </w:tc>
        <w:tc>
          <w:tcPr>
            <w:tcW w:w="343" w:type="pct"/>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2" w:type="pct"/>
            <w:vMerge w:val="continue"/>
            <w:shd w:val="clear" w:color="auto" w:fill="auto"/>
            <w:vAlign w:val="center"/>
          </w:tcPr>
          <w:p>
            <w:pPr>
              <w:jc w:val="center"/>
              <w:rPr>
                <w:rFonts w:ascii="宋体" w:hAnsi="宋体" w:cs="宋体"/>
                <w:color w:val="auto"/>
                <w:sz w:val="21"/>
                <w:szCs w:val="21"/>
                <w:highlight w:val="none"/>
              </w:rPr>
            </w:pPr>
          </w:p>
        </w:tc>
        <w:tc>
          <w:tcPr>
            <w:tcW w:w="683" w:type="pct"/>
            <w:vMerge w:val="continue"/>
            <w:shd w:val="clear" w:color="auto" w:fill="auto"/>
            <w:vAlign w:val="center"/>
          </w:tcPr>
          <w:p>
            <w:pPr>
              <w:jc w:val="center"/>
              <w:rPr>
                <w:rFonts w:ascii="宋体" w:hAnsi="宋体" w:cs="宋体"/>
                <w:color w:val="auto"/>
                <w:sz w:val="21"/>
                <w:szCs w:val="21"/>
                <w:highlight w:val="none"/>
              </w:rPr>
            </w:pP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对项目需求理解充分，并给出可行的项目设计，满分为</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分；</w:t>
            </w:r>
          </w:p>
        </w:tc>
        <w:tc>
          <w:tcPr>
            <w:tcW w:w="343" w:type="pct"/>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2" w:type="pct"/>
            <w:vMerge w:val="continue"/>
            <w:shd w:val="clear" w:color="auto" w:fill="auto"/>
            <w:vAlign w:val="center"/>
          </w:tcPr>
          <w:p>
            <w:pPr>
              <w:jc w:val="center"/>
              <w:rPr>
                <w:rFonts w:ascii="宋体" w:hAnsi="宋体" w:cs="宋体"/>
                <w:color w:val="auto"/>
                <w:sz w:val="21"/>
                <w:szCs w:val="21"/>
                <w:highlight w:val="none"/>
              </w:rPr>
            </w:pPr>
          </w:p>
        </w:tc>
        <w:tc>
          <w:tcPr>
            <w:tcW w:w="683" w:type="pct"/>
            <w:vMerge w:val="continue"/>
            <w:shd w:val="clear" w:color="auto" w:fill="auto"/>
            <w:vAlign w:val="center"/>
          </w:tcPr>
          <w:p>
            <w:pPr>
              <w:jc w:val="center"/>
              <w:rPr>
                <w:rFonts w:ascii="宋体" w:hAnsi="宋体" w:cs="宋体"/>
                <w:color w:val="auto"/>
                <w:sz w:val="21"/>
                <w:szCs w:val="21"/>
                <w:highlight w:val="none"/>
              </w:rPr>
            </w:pP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服务方案的科学性、先进性、完整性、扩展性、可靠性、成熟性，以及方案配置的合理性(包含技术服务成套流程、安全管理制度建设、系统顺利运行保障机制、应急预案及人员配备和团队情况数据核查校验方案)等方面与项目对应需求的满足程度，满分为</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分；</w:t>
            </w:r>
          </w:p>
        </w:tc>
        <w:tc>
          <w:tcPr>
            <w:tcW w:w="343" w:type="pct"/>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shd w:val="clear" w:color="auto" w:fill="auto"/>
            <w:vAlign w:val="center"/>
          </w:tcPr>
          <w:p>
            <w:pPr>
              <w:jc w:val="center"/>
              <w:rPr>
                <w:rFonts w:ascii="宋体" w:hAnsi="宋体" w:cs="宋体"/>
                <w:color w:val="auto"/>
                <w:sz w:val="21"/>
                <w:szCs w:val="21"/>
                <w:highlight w:val="none"/>
              </w:rPr>
            </w:pPr>
          </w:p>
        </w:tc>
        <w:tc>
          <w:tcPr>
            <w:tcW w:w="683" w:type="pct"/>
            <w:vMerge w:val="continue"/>
            <w:shd w:val="clear" w:color="auto" w:fill="auto"/>
            <w:vAlign w:val="center"/>
          </w:tcPr>
          <w:p>
            <w:pPr>
              <w:jc w:val="center"/>
              <w:rPr>
                <w:rFonts w:ascii="宋体" w:hAnsi="宋体" w:cs="宋体"/>
                <w:color w:val="auto"/>
                <w:sz w:val="21"/>
                <w:szCs w:val="21"/>
                <w:highlight w:val="none"/>
              </w:rPr>
            </w:pP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服务的计划进度安排及进度保证措施的合理性、可行性，满分为</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分。</w:t>
            </w:r>
          </w:p>
        </w:tc>
        <w:tc>
          <w:tcPr>
            <w:tcW w:w="343" w:type="pct"/>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2" w:type="pct"/>
            <w:vMerge w:val="restart"/>
            <w:shd w:val="clear" w:color="auto" w:fill="auto"/>
            <w:noWrap/>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683" w:type="pct"/>
            <w:vMerge w:val="restar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人员配置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情况</w:t>
            </w: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人员组织架构设置与管理科学合理，符合本项目实际情况，能完全满足本项目需求、且关键点针对性强的，得</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组织架构设置较清晰，能够基本满足项目服务需求的，得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组织架构不合理，管理方案较差的，得0-1分。</w:t>
            </w:r>
          </w:p>
        </w:tc>
        <w:tc>
          <w:tcPr>
            <w:tcW w:w="343" w:type="pct"/>
            <w:shd w:val="clear" w:color="auto" w:fill="auto"/>
            <w:noWrap/>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shd w:val="clear" w:color="auto" w:fill="auto"/>
            <w:noWrap/>
            <w:vAlign w:val="center"/>
          </w:tcPr>
          <w:p>
            <w:pPr>
              <w:jc w:val="center"/>
              <w:rPr>
                <w:rFonts w:ascii="宋体" w:hAnsi="宋体" w:cs="宋体"/>
                <w:color w:val="auto"/>
                <w:sz w:val="21"/>
                <w:szCs w:val="21"/>
                <w:highlight w:val="none"/>
              </w:rPr>
            </w:pPr>
          </w:p>
        </w:tc>
        <w:tc>
          <w:tcPr>
            <w:tcW w:w="683" w:type="pct"/>
            <w:vMerge w:val="continue"/>
            <w:shd w:val="clear" w:color="auto" w:fill="auto"/>
            <w:vAlign w:val="center"/>
          </w:tcPr>
          <w:p>
            <w:pPr>
              <w:jc w:val="center"/>
              <w:rPr>
                <w:rFonts w:ascii="宋体" w:hAnsi="宋体" w:cs="宋体"/>
                <w:color w:val="auto"/>
                <w:sz w:val="21"/>
                <w:szCs w:val="21"/>
                <w:highlight w:val="none"/>
              </w:rPr>
            </w:pP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项目组成人员服务能力进行综合评审，满分为5分。</w:t>
            </w:r>
          </w:p>
        </w:tc>
        <w:tc>
          <w:tcPr>
            <w:tcW w:w="343" w:type="pct"/>
            <w:shd w:val="clear" w:color="auto" w:fill="auto"/>
            <w:noWrap/>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2" w:type="pct"/>
            <w:shd w:val="clear" w:color="auto" w:fill="auto"/>
            <w:noWrap/>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6</w:t>
            </w:r>
          </w:p>
        </w:tc>
        <w:tc>
          <w:tcPr>
            <w:tcW w:w="683" w:type="pc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数据分析服务方案</w:t>
            </w: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根据投标人针对本项目的数据分析服务方案【是否能够提供依托现代教育测量评价理论，为全市、学校、年级组、备课组、班级、学生提供个性化的质量测评报告等】进行评分：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技术服务方案完整合理，各环节措施详细严谨、可操作性强的，得 </w:t>
            </w:r>
            <w:r>
              <w:rPr>
                <w:rFonts w:hint="eastAsia" w:ascii="宋体" w:hAnsi="宋体" w:cs="宋体"/>
                <w:color w:val="auto"/>
                <w:kern w:val="0"/>
                <w:sz w:val="21"/>
                <w:szCs w:val="21"/>
                <w:highlight w:val="none"/>
                <w:lang w:val="en-US" w:eastAsia="zh-CN"/>
              </w:rPr>
              <w:t>16-18</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技术服务方案完整，各环节措施详细、可操作性较强的，得</w:t>
            </w:r>
            <w:r>
              <w:rPr>
                <w:rFonts w:hint="eastAsia" w:ascii="宋体" w:hAnsi="宋体" w:cs="宋体"/>
                <w:color w:val="auto"/>
                <w:kern w:val="0"/>
                <w:sz w:val="21"/>
                <w:szCs w:val="21"/>
                <w:highlight w:val="none"/>
                <w:lang w:val="en-US" w:eastAsia="zh-CN"/>
              </w:rPr>
              <w:t>11</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 xml:space="preserve"> 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技术服务方案完整，但可操作性不强的，得</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方案不完整，可操作性不强的，得 1-</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没有提供技术服务方案的，得 0 分。</w:t>
            </w:r>
          </w:p>
        </w:tc>
        <w:tc>
          <w:tcPr>
            <w:tcW w:w="343" w:type="pct"/>
            <w:shd w:val="clear" w:color="auto" w:fill="auto"/>
            <w:noWrap/>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2" w:type="pct"/>
            <w:shd w:val="clear" w:color="auto" w:fill="auto"/>
            <w:noWrap/>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7</w:t>
            </w:r>
          </w:p>
        </w:tc>
        <w:tc>
          <w:tcPr>
            <w:tcW w:w="683" w:type="pc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需求响应功能演示</w:t>
            </w: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投标人须对主要功能模块进行现场演示，演示必须使用真实软件系统或Demo进行，使用PPT进行演示不得分，不提供演示不得分；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现场演示内容：</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1.必备知识、关键能力与学科素养分析报告演示，完全满足得2分，部分满足或不满足不得分。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2.教师教学质量分析报告分析演示，完全满足得2分，部分满足或不满足不得分。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3.学业数据分析微信小程序演示，完全满足得2分，部分满足或不满足不得分。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可同时查看双向细目表分析情况，含学科分析、题块分析、难度分析、知识点分析，细目表生成组卷后可下载保存试卷、答题卡，并支持查看试卷分析情况，含主客观题分布情况、难度结构分析、题型分布分析、各小题所含知识点及难度分析；完全满足得2分，部分满足或不满足不得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支持等级一键下载，以EXCEL表格的形式自定义选择要下载的内容；支持按排行榜、小分表、三率一分、试题分析、等级段分析、按名次分析、按比例分析、按等级分析等自己配置下载内容，完全满足得2分；部分满足得2分；不满足得0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支持学生原卷批量导出，可自定义选择本次考试的科目、班级、题目、等级段、带阅卷痕迹、不带阅卷痕迹试卷；支持考试分析设置，可设置考试总分、自定义取消某班级、自定义选取考生范围，生成新的分析报告进行下载，完全满足得2分，部分满足或不满足不得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支持创建自定义表格，可选择学科合并和学科拆分两种形式，共34个字段，可任意组合搭配，可合成n个表格，配置后的模板可选择多场考试进行下载，原始考试设置数据参数可实时同步，需求字段涉及：学校对比表和班级对比表、分段人数表、累计分段表、按名次分析表、按比例分析表、按等级分析表，完全满足得2分，部分满足或不满足不得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投标人或软件厂商须在开标当日自行准备设备进行现场演示，演示时间不得超过15分钟。</w:t>
            </w:r>
          </w:p>
        </w:tc>
        <w:tc>
          <w:tcPr>
            <w:tcW w:w="343" w:type="pct"/>
            <w:shd w:val="clear" w:color="auto" w:fill="auto"/>
            <w:noWrap/>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2" w:type="pct"/>
            <w:vMerge w:val="restart"/>
            <w:shd w:val="clear" w:color="auto" w:fill="auto"/>
            <w:noWrap/>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683" w:type="pct"/>
            <w:vMerge w:val="restart"/>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售后服务及承诺</w:t>
            </w: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根据投标人提供的售后服务方案进行综合评审。方案中维护期限的长短以及服务承诺的可行性、完整性以及服务承诺落实的保障措施，维护人员安排是否合理等，横向比较。</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方案内容完整，进度计划清晰、质量保障有力、保密措施严谨，能充分保障项目顺利开展的，得 3分；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方案内容完整，进度计划清晰、质量保障和保密措施一般，可能影响项目开展的，得2分；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方案内容不完整，或进度计划、质量保障和保密措施有欠缺，无法保障项目顺利开展的，得1分；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没有提供实施保障方案的，得 0 分。</w:t>
            </w:r>
          </w:p>
        </w:tc>
        <w:tc>
          <w:tcPr>
            <w:tcW w:w="343" w:type="pct"/>
            <w:shd w:val="clear" w:color="auto" w:fill="auto"/>
            <w:noWrap/>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42" w:type="pct"/>
            <w:vMerge w:val="continue"/>
            <w:shd w:val="clear" w:color="auto" w:fill="auto"/>
            <w:noWrap/>
            <w:vAlign w:val="center"/>
          </w:tcPr>
          <w:p>
            <w:pPr>
              <w:jc w:val="center"/>
              <w:rPr>
                <w:rFonts w:ascii="宋体" w:hAnsi="宋体" w:cs="宋体"/>
                <w:color w:val="auto"/>
                <w:sz w:val="21"/>
                <w:szCs w:val="21"/>
                <w:highlight w:val="none"/>
              </w:rPr>
            </w:pPr>
          </w:p>
        </w:tc>
        <w:tc>
          <w:tcPr>
            <w:tcW w:w="683" w:type="pct"/>
            <w:vMerge w:val="continue"/>
            <w:shd w:val="clear" w:color="auto" w:fill="auto"/>
            <w:vAlign w:val="center"/>
          </w:tcPr>
          <w:p>
            <w:pPr>
              <w:jc w:val="center"/>
              <w:rPr>
                <w:rFonts w:ascii="宋体" w:hAnsi="宋体" w:cs="宋体"/>
                <w:color w:val="auto"/>
                <w:sz w:val="21"/>
                <w:szCs w:val="21"/>
                <w:highlight w:val="none"/>
              </w:rPr>
            </w:pP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扫描培训方案基本合理，能有效组织扫描工作人员实施培训；对阅卷老师进行阅卷相关的操作培训，培训安排合理，内容详尽。方案完整合理，各环节措施详细严谨、可操作性强的，得</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方案完整，各环节措施详细、可操作性较强的，得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方案不完整，可操作性不强的，得 1分；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没有提供技术服务方案的，得 0 分。</w:t>
            </w:r>
          </w:p>
        </w:tc>
        <w:tc>
          <w:tcPr>
            <w:tcW w:w="343" w:type="pct"/>
            <w:shd w:val="clear" w:color="auto" w:fill="auto"/>
            <w:noWrap/>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42" w:type="pct"/>
            <w:vMerge w:val="continue"/>
            <w:shd w:val="clear" w:color="auto" w:fill="auto"/>
            <w:noWrap/>
            <w:vAlign w:val="center"/>
          </w:tcPr>
          <w:p>
            <w:pPr>
              <w:jc w:val="center"/>
              <w:rPr>
                <w:rFonts w:ascii="宋体" w:hAnsi="宋体" w:cs="宋体"/>
                <w:color w:val="auto"/>
                <w:sz w:val="21"/>
                <w:szCs w:val="21"/>
                <w:highlight w:val="none"/>
              </w:rPr>
            </w:pPr>
          </w:p>
        </w:tc>
        <w:tc>
          <w:tcPr>
            <w:tcW w:w="683" w:type="pct"/>
            <w:vMerge w:val="continue"/>
            <w:shd w:val="clear" w:color="auto" w:fill="auto"/>
            <w:vAlign w:val="center"/>
          </w:tcPr>
          <w:p>
            <w:pPr>
              <w:jc w:val="center"/>
              <w:rPr>
                <w:rFonts w:ascii="宋体" w:hAnsi="宋体" w:cs="宋体"/>
                <w:color w:val="auto"/>
                <w:sz w:val="21"/>
                <w:szCs w:val="21"/>
                <w:highlight w:val="none"/>
              </w:rPr>
            </w:pPr>
          </w:p>
        </w:tc>
        <w:tc>
          <w:tcPr>
            <w:tcW w:w="3630" w:type="pct"/>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提供本地化服务的，得3分；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须提供：在乌鲁木齐市设有公司或办事处的证明材料，如营业执照或办事机构证明（房屋租赁合同或房产证明、原件备查）等。</w:t>
            </w:r>
          </w:p>
        </w:tc>
        <w:tc>
          <w:tcPr>
            <w:tcW w:w="343" w:type="pct"/>
            <w:shd w:val="clear" w:color="auto" w:fill="auto"/>
            <w:noWrap/>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0-3</w:t>
            </w:r>
          </w:p>
        </w:tc>
      </w:tr>
    </w:tbl>
    <w:p>
      <w:pPr>
        <w:pStyle w:val="40"/>
        <w:rPr>
          <w:rFonts w:hint="eastAsia"/>
          <w:color w:val="auto"/>
          <w:highlight w:val="none"/>
          <w:lang w:eastAsia="zh-CN"/>
        </w:rPr>
      </w:pPr>
    </w:p>
    <w:p>
      <w:pPr>
        <w:spacing w:line="400" w:lineRule="exact"/>
        <w:rPr>
          <w:rFonts w:hint="default"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rPr>
        <w:t>1、根据财政部《中华人民共和国财政部令第87号--政府采购货物和服务</w:t>
      </w:r>
      <w:r>
        <w:rPr>
          <w:rFonts w:hint="eastAsia" w:ascii="宋体" w:hAnsi="宋体" w:eastAsia="宋体" w:cs="宋体"/>
          <w:color w:val="auto"/>
          <w:sz w:val="24"/>
          <w:highlight w:val="none"/>
          <w:shd w:val="clear" w:color="auto" w:fill="auto"/>
          <w:lang w:eastAsia="zh-CN"/>
        </w:rPr>
        <w:t>磋商</w:t>
      </w:r>
      <w:r>
        <w:rPr>
          <w:rFonts w:hint="eastAsia" w:ascii="宋体" w:hAnsi="宋体" w:eastAsia="宋体" w:cs="宋体"/>
          <w:color w:val="auto"/>
          <w:sz w:val="24"/>
          <w:highlight w:val="none"/>
          <w:shd w:val="clear" w:color="auto" w:fill="auto"/>
        </w:rPr>
        <w:t>投标管理办法》文件，综合评分法中的价格分统一采用低价优先法计算，即满足竞争性磋商文件要求且投标价格最低的投标报价为评标基准价，其价格分为满分。（保留小数点后两位）。其他投标人的价格分统一按照下列公式计算：投标报价得分=（评标基准价／投标报价）×</w:t>
      </w:r>
      <w:r>
        <w:rPr>
          <w:rFonts w:hint="eastAsia" w:ascii="宋体" w:hAnsi="宋体" w:cs="宋体"/>
          <w:color w:val="auto"/>
          <w:sz w:val="24"/>
          <w:highlight w:val="none"/>
          <w:shd w:val="clear" w:color="auto" w:fill="auto"/>
          <w:lang w:val="en-US" w:eastAsia="zh-CN"/>
        </w:rPr>
        <w:t>标准分</w:t>
      </w:r>
    </w:p>
    <w:p>
      <w:pPr>
        <w:spacing w:line="400" w:lineRule="exac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2、政府采购优惠政策：因落实政府采购政策对中小微企业、残疾人福利性单位、监狱企业的价格给予</w:t>
      </w: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%价格扣除；以扣除后的价格参与评审，不重复享受价格扣除政策。</w:t>
      </w:r>
    </w:p>
    <w:p>
      <w:pPr>
        <w:pStyle w:val="15"/>
        <w:rPr>
          <w:rFonts w:ascii="宋体" w:hAnsi="宋体" w:cs="宋体"/>
          <w:color w:val="auto"/>
          <w:sz w:val="24"/>
          <w:szCs w:val="24"/>
          <w:highlight w:val="none"/>
          <w:shd w:val="clear" w:color="auto" w:fill="auto"/>
        </w:rPr>
      </w:pPr>
    </w:p>
    <w:p>
      <w:pPr>
        <w:spacing w:line="360" w:lineRule="auto"/>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政府采购政策执行标准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根据中华人民共和国财政部、中华人民共和国工业和信息化部《政府采购促进中小企业发展管理办法》（新财购〔2022〕22号）文件的规定，属于中小企业评审优惠内容及幅度如下：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（一）中小企业（含中型、小型、微型企业）应当同时符合以下条件：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①符合中小企业划分标准（按《关于印发中小企业划型标准规定的通知》（工信部联企业〔2011〕300号）执行）；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②提供本企业制造的货物、承担的项目或者服务，或者提供其他中小企业制造的货物。本项所称货物不包括使用大型企业注册商标的货物；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③小型、微型企业提供中型企业制造的货物的，视同为中型企业。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（二）价格扣除办法：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①对于非专门面向中小企业的项目，对小型和微型企业（或联合体各方均为小型、微型企业的）产品的价格给予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%的扣除，用扣除后的价格参与价格分的评审。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（三）小型和微型企业适用价格扣除办法时应提供的相关资料：供应商《中小企业声明函》或残疾人福利性单位声明函或监狱企业声明函；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进口产品不享受中小企业评审优惠。</w:t>
      </w:r>
    </w:p>
    <w:p>
      <w:pPr>
        <w:spacing w:line="360" w:lineRule="auto"/>
        <w:ind w:firstLine="480" w:firstLineChars="200"/>
        <w:rPr>
          <w:rFonts w:ascii="宋体" w:hAnsi="宋体" w:cs="宋体"/>
          <w:color w:val="auto"/>
          <w:sz w:val="24"/>
          <w:szCs w:val="24"/>
          <w:highlight w:val="none"/>
          <w:shd w:val="clear" w:color="auto" w:fill="auto"/>
        </w:rPr>
      </w:pPr>
    </w:p>
    <w:p>
      <w:pPr>
        <w:pStyle w:val="6"/>
        <w:numPr>
          <w:ilvl w:val="1"/>
          <w:numId w:val="0"/>
        </w:numPr>
        <w:jc w:val="center"/>
        <w:rPr>
          <w:rFonts w:ascii="宋体" w:hAnsi="宋体" w:cs="宋体"/>
          <w:color w:val="auto"/>
          <w:sz w:val="28"/>
          <w:szCs w:val="28"/>
          <w:highlight w:val="none"/>
          <w:shd w:val="clear" w:color="auto" w:fill="auto"/>
        </w:rPr>
      </w:pPr>
      <w:bookmarkStart w:id="34" w:name="_Toc2237"/>
      <w:bookmarkStart w:id="35" w:name="_Toc8322"/>
      <w:r>
        <w:rPr>
          <w:rFonts w:hint="eastAsia" w:ascii="宋体" w:hAnsi="宋体" w:cs="宋体"/>
          <w:color w:val="auto"/>
          <w:sz w:val="28"/>
          <w:szCs w:val="28"/>
          <w:highlight w:val="none"/>
          <w:shd w:val="clear" w:color="auto" w:fill="auto"/>
        </w:rPr>
        <w:t>第四章　合同条款</w:t>
      </w:r>
      <w:bookmarkEnd w:id="34"/>
      <w:bookmarkEnd w:id="35"/>
    </w:p>
    <w:p>
      <w:pPr>
        <w:rPr>
          <w:rFonts w:ascii="宋体" w:hAnsi="宋体" w:cs="宋体"/>
          <w:color w:val="auto"/>
          <w:sz w:val="24"/>
          <w:szCs w:val="24"/>
          <w:highlight w:val="none"/>
          <w:shd w:val="clear" w:color="auto" w:fill="auto"/>
        </w:rPr>
      </w:pPr>
    </w:p>
    <w:p>
      <w:pPr>
        <w:rPr>
          <w:rFonts w:ascii="宋体" w:hAnsi="宋体" w:cs="宋体"/>
          <w:color w:val="auto"/>
          <w:sz w:val="24"/>
          <w:szCs w:val="24"/>
          <w:highlight w:val="none"/>
          <w:shd w:val="clear" w:color="auto" w:fill="auto"/>
        </w:rPr>
      </w:pPr>
    </w:p>
    <w:p>
      <w:pPr>
        <w:jc w:val="center"/>
        <w:rPr>
          <w:rFonts w:ascii="宋体" w:hAnsi="宋体" w:cs="宋体"/>
          <w:b/>
          <w:bCs/>
          <w:color w:val="auto"/>
          <w:sz w:val="36"/>
          <w:szCs w:val="24"/>
          <w:highlight w:val="none"/>
          <w:shd w:val="clear" w:color="auto" w:fill="auto"/>
        </w:rPr>
      </w:pPr>
    </w:p>
    <w:p>
      <w:pPr>
        <w:snapToGrid w:val="0"/>
        <w:spacing w:line="360" w:lineRule="auto"/>
        <w:jc w:val="center"/>
        <w:rPr>
          <w:rFonts w:hint="eastAsia" w:ascii="仿宋" w:hAnsi="仿宋" w:eastAsia="仿宋" w:cs="仿宋"/>
          <w:b/>
          <w:color w:val="auto"/>
          <w:szCs w:val="21"/>
          <w:highlight w:val="none"/>
          <w:shd w:val="clear" w:color="auto" w:fill="auto"/>
        </w:rPr>
      </w:pPr>
      <w:r>
        <w:rPr>
          <w:rFonts w:hint="eastAsia" w:ascii="仿宋" w:hAnsi="仿宋" w:eastAsia="仿宋" w:cs="仿宋"/>
          <w:b/>
          <w:color w:val="auto"/>
          <w:szCs w:val="21"/>
          <w:highlight w:val="none"/>
          <w:shd w:val="clear" w:color="auto" w:fill="auto"/>
        </w:rPr>
        <w:t>（最终以实际签订合同为准）</w:t>
      </w:r>
    </w:p>
    <w:p>
      <w:pPr>
        <w:pStyle w:val="29"/>
        <w:spacing w:before="75" w:beforeAutospacing="0" w:after="75" w:afterAutospacing="0"/>
        <w:jc w:val="center"/>
        <w:rPr>
          <w:rFonts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乌鲁木齐市教育局质量监测命题阅卷项目</w:t>
      </w:r>
      <w:r>
        <w:rPr>
          <w:rFonts w:hint="eastAsia" w:ascii="宋体" w:hAnsi="宋体" w:eastAsia="宋体" w:cs="宋体"/>
          <w:b/>
          <w:color w:val="auto"/>
          <w:sz w:val="32"/>
          <w:szCs w:val="32"/>
          <w:highlight w:val="none"/>
        </w:rPr>
        <w:t>合同</w:t>
      </w:r>
    </w:p>
    <w:p>
      <w:pPr>
        <w:jc w:val="center"/>
        <w:rPr>
          <w:rFonts w:hint="eastAsia" w:ascii="宋体" w:hAnsi="宋体" w:eastAsia="宋体" w:cs="宋体"/>
          <w:b w:val="0"/>
          <w:i w:val="0"/>
          <w:caps w:val="0"/>
          <w:color w:val="auto"/>
          <w:spacing w:val="0"/>
          <w:sz w:val="24"/>
          <w:szCs w:val="24"/>
          <w:highlight w:val="none"/>
          <w:shd w:val="clear" w:color="auto" w:fill="auto"/>
          <w:lang w:val="en-US" w:eastAsia="zh-CN"/>
        </w:rPr>
      </w:pPr>
    </w:p>
    <w:p>
      <w:pPr>
        <w:jc w:val="center"/>
        <w:rPr>
          <w:rFonts w:hint="eastAsia" w:ascii="宋体" w:hAnsi="宋体" w:eastAsia="宋体" w:cs="宋体"/>
          <w:b w:val="0"/>
          <w:i w:val="0"/>
          <w:caps w:val="0"/>
          <w:color w:val="auto"/>
          <w:spacing w:val="0"/>
          <w:sz w:val="24"/>
          <w:szCs w:val="24"/>
          <w:highlight w:val="none"/>
          <w:shd w:val="clear" w:color="auto" w:fill="auto"/>
          <w:lang w:val="en-US" w:eastAsia="zh-CN"/>
        </w:rPr>
      </w:pPr>
    </w:p>
    <w:p>
      <w:pPr>
        <w:jc w:val="center"/>
        <w:rPr>
          <w:rFonts w:hint="eastAsia" w:ascii="宋体" w:hAnsi="宋体" w:eastAsia="宋体" w:cs="宋体"/>
          <w:b/>
          <w:bCs/>
          <w:i w:val="0"/>
          <w:caps w:val="0"/>
          <w:color w:val="auto"/>
          <w:spacing w:val="0"/>
          <w:sz w:val="24"/>
          <w:szCs w:val="24"/>
          <w:highlight w:val="none"/>
          <w:shd w:val="clear" w:color="auto" w:fill="auto"/>
          <w:lang w:val="en-US" w:eastAsia="zh-CN"/>
        </w:rPr>
      </w:pPr>
    </w:p>
    <w:p>
      <w:pPr>
        <w:rPr>
          <w:rFonts w:hint="eastAsia" w:ascii="宋体" w:hAnsi="宋体" w:eastAsia="宋体" w:cs="宋体"/>
          <w:b w:val="0"/>
          <w:i w:val="0"/>
          <w:caps w:val="0"/>
          <w:color w:val="auto"/>
          <w:spacing w:val="0"/>
          <w:sz w:val="24"/>
          <w:szCs w:val="24"/>
          <w:highlight w:val="none"/>
          <w:shd w:val="clear" w:color="auto" w:fill="auto"/>
        </w:rPr>
      </w:pPr>
    </w:p>
    <w:p>
      <w:pPr>
        <w:rPr>
          <w:rFonts w:hint="eastAsia" w:ascii="宋体" w:hAnsi="宋体" w:eastAsia="宋体" w:cs="宋体"/>
          <w:b w:val="0"/>
          <w:i w:val="0"/>
          <w:caps w:val="0"/>
          <w:color w:val="auto"/>
          <w:spacing w:val="0"/>
          <w:kern w:val="2"/>
          <w:sz w:val="24"/>
          <w:szCs w:val="24"/>
          <w:highlight w:val="none"/>
          <w:shd w:val="clear" w:color="auto" w:fill="auto"/>
          <w:lang w:val="en-US" w:eastAsia="zh-CN" w:bidi="ar-SA"/>
        </w:rPr>
      </w:pPr>
    </w:p>
    <w:p>
      <w:pPr>
        <w:rPr>
          <w:rFonts w:hint="eastAsia" w:ascii="宋体" w:hAnsi="宋体" w:eastAsia="宋体" w:cs="宋体"/>
          <w:b w:val="0"/>
          <w:i w:val="0"/>
          <w:caps w:val="0"/>
          <w:color w:val="auto"/>
          <w:spacing w:val="0"/>
          <w:kern w:val="2"/>
          <w:sz w:val="24"/>
          <w:szCs w:val="24"/>
          <w:highlight w:val="none"/>
          <w:shd w:val="clear" w:color="auto" w:fill="auto"/>
          <w:lang w:val="en-US" w:eastAsia="zh-CN" w:bidi="ar-SA"/>
        </w:rPr>
      </w:pPr>
    </w:p>
    <w:p>
      <w:pPr>
        <w:rPr>
          <w:rFonts w:hint="eastAsia" w:ascii="宋体" w:hAnsi="宋体" w:eastAsia="宋体" w:cs="宋体"/>
          <w:b w:val="0"/>
          <w:i w:val="0"/>
          <w:caps w:val="0"/>
          <w:color w:val="auto"/>
          <w:spacing w:val="0"/>
          <w:kern w:val="2"/>
          <w:sz w:val="24"/>
          <w:szCs w:val="24"/>
          <w:highlight w:val="none"/>
          <w:shd w:val="clear" w:color="auto" w:fill="auto"/>
          <w:lang w:val="en-US" w:eastAsia="zh-CN" w:bidi="ar-SA"/>
        </w:rPr>
      </w:pPr>
    </w:p>
    <w:p>
      <w:pPr>
        <w:rPr>
          <w:rFonts w:hint="eastAsia" w:ascii="宋体" w:hAnsi="宋体" w:eastAsia="宋体" w:cs="宋体"/>
          <w:b w:val="0"/>
          <w:i w:val="0"/>
          <w:caps w:val="0"/>
          <w:color w:val="auto"/>
          <w:spacing w:val="0"/>
          <w:kern w:val="2"/>
          <w:sz w:val="24"/>
          <w:szCs w:val="24"/>
          <w:highlight w:val="none"/>
          <w:shd w:val="clear" w:color="auto" w:fill="auto"/>
          <w:lang w:val="en-US" w:eastAsia="zh-CN" w:bidi="ar-SA"/>
        </w:rPr>
      </w:pPr>
    </w:p>
    <w:p>
      <w:pPr>
        <w:rPr>
          <w:rFonts w:hint="eastAsia" w:ascii="宋体" w:hAnsi="宋体" w:eastAsia="宋体" w:cs="宋体"/>
          <w:b w:val="0"/>
          <w:i w:val="0"/>
          <w:caps w:val="0"/>
          <w:color w:val="auto"/>
          <w:spacing w:val="0"/>
          <w:kern w:val="2"/>
          <w:sz w:val="24"/>
          <w:szCs w:val="24"/>
          <w:highlight w:val="none"/>
          <w:shd w:val="clear" w:color="auto" w:fill="auto"/>
          <w:lang w:val="en-US" w:eastAsia="zh-CN" w:bidi="ar-SA"/>
        </w:rPr>
      </w:pPr>
    </w:p>
    <w:p>
      <w:pPr>
        <w:rPr>
          <w:rFonts w:hint="eastAsia" w:ascii="宋体" w:hAnsi="宋体" w:eastAsia="宋体" w:cs="宋体"/>
          <w:b w:val="0"/>
          <w:i w:val="0"/>
          <w:caps w:val="0"/>
          <w:color w:val="auto"/>
          <w:spacing w:val="0"/>
          <w:kern w:val="2"/>
          <w:sz w:val="24"/>
          <w:szCs w:val="24"/>
          <w:highlight w:val="none"/>
          <w:shd w:val="clear" w:color="auto" w:fill="auto"/>
          <w:lang w:val="en-US" w:eastAsia="zh-CN" w:bidi="ar-SA"/>
        </w:rPr>
      </w:pPr>
    </w:p>
    <w:p>
      <w:pPr>
        <w:rPr>
          <w:rFonts w:hint="eastAsia" w:ascii="宋体" w:hAnsi="宋体" w:eastAsia="宋体" w:cs="宋体"/>
          <w:b w:val="0"/>
          <w:i w:val="0"/>
          <w:caps w:val="0"/>
          <w:color w:val="auto"/>
          <w:spacing w:val="0"/>
          <w:kern w:val="2"/>
          <w:sz w:val="24"/>
          <w:szCs w:val="24"/>
          <w:highlight w:val="none"/>
          <w:shd w:val="clear" w:color="auto" w:fill="auto"/>
          <w:lang w:val="en-US" w:eastAsia="zh-CN" w:bidi="ar-SA"/>
        </w:rPr>
      </w:pPr>
    </w:p>
    <w:p>
      <w:pPr>
        <w:rPr>
          <w:rFonts w:hint="eastAsia" w:ascii="宋体" w:hAnsi="宋体" w:eastAsia="宋体" w:cs="宋体"/>
          <w:b w:val="0"/>
          <w:i w:val="0"/>
          <w:caps w:val="0"/>
          <w:color w:val="auto"/>
          <w:spacing w:val="0"/>
          <w:kern w:val="2"/>
          <w:sz w:val="24"/>
          <w:szCs w:val="24"/>
          <w:highlight w:val="none"/>
          <w:shd w:val="clear" w:color="auto" w:fill="auto"/>
          <w:lang w:val="en-US" w:eastAsia="zh-CN" w:bidi="ar-SA"/>
        </w:rPr>
      </w:pPr>
    </w:p>
    <w:p>
      <w:pPr>
        <w:rPr>
          <w:rFonts w:hint="eastAsia" w:ascii="宋体" w:hAnsi="宋体" w:eastAsia="宋体" w:cs="宋体"/>
          <w:b w:val="0"/>
          <w:i w:val="0"/>
          <w:caps w:val="0"/>
          <w:color w:val="auto"/>
          <w:spacing w:val="0"/>
          <w:kern w:val="2"/>
          <w:sz w:val="24"/>
          <w:szCs w:val="24"/>
          <w:highlight w:val="none"/>
          <w:shd w:val="clear" w:color="auto" w:fill="auto"/>
          <w:lang w:val="en-US" w:eastAsia="zh-CN" w:bidi="ar-SA"/>
        </w:rPr>
      </w:pPr>
    </w:p>
    <w:p>
      <w:pPr>
        <w:rPr>
          <w:rFonts w:hint="eastAsia" w:ascii="宋体" w:hAnsi="宋体" w:eastAsia="宋体" w:cs="宋体"/>
          <w:b w:val="0"/>
          <w:i w:val="0"/>
          <w:caps w:val="0"/>
          <w:color w:val="auto"/>
          <w:spacing w:val="0"/>
          <w:kern w:val="2"/>
          <w:sz w:val="24"/>
          <w:szCs w:val="24"/>
          <w:highlight w:val="none"/>
          <w:shd w:val="clear" w:color="auto" w:fill="auto"/>
          <w:lang w:val="en-US" w:eastAsia="zh-CN" w:bidi="ar-SA"/>
        </w:rPr>
      </w:pPr>
    </w:p>
    <w:p>
      <w:pPr>
        <w:tabs>
          <w:tab w:val="left" w:pos="749"/>
        </w:tabs>
        <w:jc w:val="center"/>
        <w:rPr>
          <w:rFonts w:hint="eastAsia" w:ascii="宋体" w:hAnsi="宋体" w:eastAsia="宋体" w:cs="宋体"/>
          <w:color w:val="auto"/>
          <w:sz w:val="24"/>
          <w:szCs w:val="24"/>
          <w:highlight w:val="none"/>
          <w:lang w:val="en-US" w:eastAsia="zh-CN"/>
        </w:rPr>
        <w:sectPr>
          <w:pgSz w:w="11906" w:h="16838"/>
          <w:pgMar w:top="1440" w:right="866"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i w:val="0"/>
          <w:caps w:val="0"/>
          <w:color w:val="auto"/>
          <w:spacing w:val="0"/>
          <w:kern w:val="2"/>
          <w:sz w:val="24"/>
          <w:szCs w:val="24"/>
          <w:highlight w:val="none"/>
          <w:shd w:val="clear" w:color="auto" w:fill="auto"/>
          <w:lang w:val="en-US" w:eastAsia="zh-CN" w:bidi="ar-SA"/>
        </w:rPr>
        <w:t>（单位名称）</w:t>
      </w:r>
    </w:p>
    <w:p>
      <w:pPr>
        <w:jc w:val="center"/>
        <w:rPr>
          <w:rFonts w:hint="eastAsia" w:ascii="宋体" w:hAnsi="宋体" w:eastAsia="宋体" w:cs="宋体"/>
          <w:b/>
          <w:bCs/>
          <w:i w:val="0"/>
          <w:caps w:val="0"/>
          <w:color w:val="auto"/>
          <w:spacing w:val="0"/>
          <w:sz w:val="24"/>
          <w:szCs w:val="24"/>
          <w:highlight w:val="none"/>
          <w:shd w:val="clear" w:color="auto" w:fill="auto"/>
          <w:lang w:eastAsia="zh-CN"/>
        </w:rPr>
      </w:pPr>
      <w:r>
        <w:rPr>
          <w:rFonts w:hint="eastAsia" w:ascii="宋体" w:hAnsi="宋体" w:eastAsia="宋体" w:cs="宋体"/>
          <w:b/>
          <w:bCs/>
          <w:i w:val="0"/>
          <w:caps w:val="0"/>
          <w:color w:val="auto"/>
          <w:spacing w:val="0"/>
          <w:sz w:val="24"/>
          <w:szCs w:val="24"/>
          <w:highlight w:val="none"/>
          <w:shd w:val="clear" w:color="auto" w:fill="auto"/>
          <w:lang w:eastAsia="zh-CN"/>
        </w:rPr>
        <w:t>合同细则</w:t>
      </w:r>
    </w:p>
    <w:p>
      <w:pPr>
        <w:rPr>
          <w:rFonts w:hint="eastAsia" w:ascii="宋体" w:hAnsi="宋体" w:eastAsia="宋体" w:cs="宋体"/>
          <w:b w:val="0"/>
          <w:i w:val="0"/>
          <w:caps w:val="0"/>
          <w:color w:val="auto"/>
          <w:spacing w:val="0"/>
          <w:sz w:val="24"/>
          <w:szCs w:val="24"/>
          <w:highlight w:val="none"/>
          <w:shd w:val="clear" w:color="auto" w:fill="auto"/>
        </w:rPr>
      </w:pP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甲 方：</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地 址：</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乙 方：</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地 址：</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项目基本情况：</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釆购方式：</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代理机构：</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项目名称：</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项目编号：</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本合同的构成：</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鉴于甲乙双方本着相互信任、友好合作的原则，共同推动甲方教育教学评价、考试信息化工作。一致同意按照《中华人民共和国合同法》等有关中国法律、法规的规定签订本合同。双方应当诚实守信地行使权利、履行义务。</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一、协议内容</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经双方友好协商，乙方在确保甲方信息安全的前提下，向甲方提供网上阅卷技术服务，包括考务管理、网络阅卷、报告推送等软件服务，帮助甲方提升考试和评价信息化应用水平。</w:t>
      </w:r>
    </w:p>
    <w:tbl>
      <w:tblPr>
        <w:tblStyle w:val="3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3"/>
        <w:gridCol w:w="5041"/>
        <w:gridCol w:w="625"/>
        <w:gridCol w:w="668"/>
        <w:gridCol w:w="1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541" w:type="pct"/>
            <w:tcBorders>
              <w:tl2br w:val="nil"/>
              <w:tr2bl w:val="nil"/>
            </w:tcBorders>
            <w:vAlign w:val="center"/>
          </w:tcPr>
          <w:p>
            <w:pPr>
              <w:jc w:val="center"/>
              <w:rPr>
                <w:b/>
                <w:bCs/>
                <w:color w:val="auto"/>
                <w:sz w:val="24"/>
                <w:szCs w:val="24"/>
                <w:highlight w:val="none"/>
              </w:rPr>
            </w:pPr>
            <w:r>
              <w:rPr>
                <w:rFonts w:hint="eastAsia"/>
                <w:b/>
                <w:bCs/>
                <w:color w:val="auto"/>
                <w:sz w:val="24"/>
                <w:szCs w:val="24"/>
                <w:highlight w:val="none"/>
              </w:rPr>
              <w:t>序号</w:t>
            </w:r>
          </w:p>
        </w:tc>
        <w:tc>
          <w:tcPr>
            <w:tcW w:w="2775" w:type="pct"/>
            <w:tcBorders>
              <w:tl2br w:val="nil"/>
              <w:tr2bl w:val="nil"/>
            </w:tcBorders>
            <w:vAlign w:val="center"/>
          </w:tcPr>
          <w:p>
            <w:pPr>
              <w:jc w:val="center"/>
              <w:rPr>
                <w:b/>
                <w:bCs/>
                <w:color w:val="auto"/>
                <w:sz w:val="24"/>
                <w:szCs w:val="24"/>
                <w:highlight w:val="none"/>
              </w:rPr>
            </w:pPr>
            <w:r>
              <w:rPr>
                <w:rFonts w:hint="eastAsia"/>
                <w:b/>
                <w:bCs/>
                <w:color w:val="auto"/>
                <w:sz w:val="24"/>
                <w:szCs w:val="24"/>
                <w:highlight w:val="none"/>
              </w:rPr>
              <w:t>采购标的</w:t>
            </w:r>
          </w:p>
        </w:tc>
        <w:tc>
          <w:tcPr>
            <w:tcW w:w="344" w:type="pct"/>
            <w:tcBorders>
              <w:tl2br w:val="nil"/>
              <w:tr2bl w:val="nil"/>
            </w:tcBorders>
            <w:vAlign w:val="center"/>
          </w:tcPr>
          <w:p>
            <w:pPr>
              <w:jc w:val="center"/>
              <w:rPr>
                <w:b/>
                <w:bCs/>
                <w:color w:val="auto"/>
                <w:sz w:val="24"/>
                <w:szCs w:val="24"/>
                <w:highlight w:val="none"/>
              </w:rPr>
            </w:pPr>
            <w:r>
              <w:rPr>
                <w:rFonts w:hint="eastAsia"/>
                <w:b/>
                <w:bCs/>
                <w:color w:val="auto"/>
                <w:sz w:val="24"/>
                <w:szCs w:val="24"/>
                <w:highlight w:val="none"/>
              </w:rPr>
              <w:t>单位</w:t>
            </w:r>
          </w:p>
        </w:tc>
        <w:tc>
          <w:tcPr>
            <w:tcW w:w="368" w:type="pct"/>
            <w:tcBorders>
              <w:tl2br w:val="nil"/>
              <w:tr2bl w:val="nil"/>
            </w:tcBorders>
            <w:vAlign w:val="center"/>
          </w:tcPr>
          <w:p>
            <w:pPr>
              <w:jc w:val="center"/>
              <w:rPr>
                <w:b/>
                <w:bCs/>
                <w:color w:val="auto"/>
                <w:sz w:val="24"/>
                <w:szCs w:val="24"/>
                <w:highlight w:val="none"/>
              </w:rPr>
            </w:pPr>
            <w:r>
              <w:rPr>
                <w:rFonts w:hint="eastAsia"/>
                <w:b/>
                <w:bCs/>
                <w:color w:val="auto"/>
                <w:sz w:val="24"/>
                <w:szCs w:val="24"/>
                <w:highlight w:val="none"/>
              </w:rPr>
              <w:t>数量</w:t>
            </w:r>
          </w:p>
        </w:tc>
        <w:tc>
          <w:tcPr>
            <w:tcW w:w="969" w:type="pct"/>
            <w:tcBorders>
              <w:tl2br w:val="nil"/>
              <w:tr2bl w:val="nil"/>
            </w:tcBorders>
            <w:vAlign w:val="center"/>
          </w:tcPr>
          <w:p>
            <w:pPr>
              <w:jc w:val="center"/>
              <w:rPr>
                <w:b/>
                <w:bCs/>
                <w:color w:val="auto"/>
                <w:sz w:val="24"/>
                <w:szCs w:val="24"/>
                <w:highlight w:val="none"/>
              </w:rPr>
            </w:pPr>
            <w:r>
              <w:rPr>
                <w:rFonts w:hint="eastAsia"/>
                <w:b/>
                <w:bCs/>
                <w:color w:val="auto"/>
                <w:sz w:val="24"/>
                <w:szCs w:val="24"/>
                <w:highlight w:val="none"/>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41" w:type="pct"/>
            <w:tcBorders>
              <w:tl2br w:val="nil"/>
              <w:tr2bl w:val="nil"/>
            </w:tcBorders>
            <w:vAlign w:val="center"/>
          </w:tcPr>
          <w:p>
            <w:pPr>
              <w:spacing w:line="360" w:lineRule="auto"/>
              <w:jc w:val="center"/>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w:t>
            </w:r>
          </w:p>
        </w:tc>
        <w:tc>
          <w:tcPr>
            <w:tcW w:w="2775" w:type="pct"/>
            <w:tcBorders>
              <w:tl2br w:val="nil"/>
              <w:tr2bl w:val="nil"/>
            </w:tcBorders>
            <w:vAlign w:val="center"/>
          </w:tcPr>
          <w:p>
            <w:pPr>
              <w:spacing w:line="360" w:lineRule="auto"/>
              <w:jc w:val="left"/>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乌鲁木齐市</w:t>
            </w:r>
            <w:r>
              <w:rPr>
                <w:rFonts w:hint="eastAsia" w:ascii="宋体" w:hAnsi="宋体" w:eastAsia="宋体" w:cs="宋体"/>
                <w:b w:val="0"/>
                <w:i w:val="0"/>
                <w:caps w:val="0"/>
                <w:color w:val="auto"/>
                <w:spacing w:val="0"/>
                <w:sz w:val="24"/>
                <w:szCs w:val="24"/>
                <w:highlight w:val="none"/>
                <w:shd w:val="clear" w:color="auto" w:fill="auto"/>
                <w:lang w:eastAsia="zh-CN"/>
              </w:rPr>
              <w:t>2023</w:t>
            </w:r>
            <w:r>
              <w:rPr>
                <w:rFonts w:hint="eastAsia" w:ascii="宋体" w:hAnsi="宋体" w:eastAsia="宋体" w:cs="宋体"/>
                <w:b w:val="0"/>
                <w:i w:val="0"/>
                <w:caps w:val="0"/>
                <w:color w:val="auto"/>
                <w:spacing w:val="0"/>
                <w:sz w:val="24"/>
                <w:szCs w:val="24"/>
                <w:highlight w:val="none"/>
                <w:shd w:val="clear" w:color="auto" w:fill="auto"/>
                <w:lang w:val="en-US" w:eastAsia="zh-CN"/>
              </w:rPr>
              <w:t>中小学质量监测</w:t>
            </w:r>
            <w:r>
              <w:rPr>
                <w:rFonts w:hint="eastAsia" w:ascii="宋体" w:hAnsi="宋体" w:eastAsia="宋体" w:cs="宋体"/>
                <w:b w:val="0"/>
                <w:i w:val="0"/>
                <w:caps w:val="0"/>
                <w:color w:val="auto"/>
                <w:spacing w:val="0"/>
                <w:sz w:val="24"/>
                <w:szCs w:val="24"/>
                <w:highlight w:val="none"/>
                <w:shd w:val="clear" w:color="auto" w:fill="auto"/>
              </w:rPr>
              <w:t>服务（每学期进行一次质量抽测）。</w:t>
            </w:r>
          </w:p>
        </w:tc>
        <w:tc>
          <w:tcPr>
            <w:tcW w:w="344" w:type="pct"/>
            <w:tcBorders>
              <w:tl2br w:val="nil"/>
              <w:tr2bl w:val="nil"/>
            </w:tcBorders>
            <w:vAlign w:val="center"/>
          </w:tcPr>
          <w:p>
            <w:pPr>
              <w:spacing w:line="360" w:lineRule="auto"/>
              <w:jc w:val="center"/>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项</w:t>
            </w:r>
          </w:p>
        </w:tc>
        <w:tc>
          <w:tcPr>
            <w:tcW w:w="368" w:type="pct"/>
            <w:tcBorders>
              <w:tl2br w:val="nil"/>
              <w:tr2bl w:val="nil"/>
            </w:tcBorders>
            <w:vAlign w:val="center"/>
          </w:tcPr>
          <w:p>
            <w:pPr>
              <w:spacing w:line="360" w:lineRule="auto"/>
              <w:jc w:val="center"/>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w:t>
            </w:r>
          </w:p>
        </w:tc>
        <w:tc>
          <w:tcPr>
            <w:tcW w:w="969" w:type="pct"/>
            <w:vMerge w:val="restart"/>
            <w:tcBorders>
              <w:tl2br w:val="nil"/>
              <w:tr2bl w:val="nil"/>
            </w:tcBorders>
            <w:vAlign w:val="center"/>
          </w:tcPr>
          <w:p>
            <w:pPr>
              <w:jc w:val="center"/>
              <w:rPr>
                <w:color w:val="auto"/>
                <w:spacing w:val="-11"/>
                <w:sz w:val="24"/>
                <w:szCs w:val="24"/>
                <w:highlight w:val="none"/>
              </w:rPr>
            </w:pPr>
            <w:r>
              <w:rPr>
                <w:rFonts w:hint="eastAsia"/>
                <w:color w:val="auto"/>
                <w:sz w:val="24"/>
                <w:szCs w:val="24"/>
                <w:highlight w:val="none"/>
              </w:rPr>
              <w:t>组织命题、学生准考证条码制作及印刷、扫描答题卡扫描、组织阅卷、数据分析。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541" w:type="pct"/>
            <w:tcBorders>
              <w:tl2br w:val="nil"/>
              <w:tr2bl w:val="nil"/>
            </w:tcBorders>
            <w:vAlign w:val="center"/>
          </w:tcPr>
          <w:p>
            <w:pPr>
              <w:spacing w:line="360" w:lineRule="auto"/>
              <w:jc w:val="center"/>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w:t>
            </w:r>
          </w:p>
        </w:tc>
        <w:tc>
          <w:tcPr>
            <w:tcW w:w="2775" w:type="pct"/>
            <w:tcBorders>
              <w:tl2br w:val="nil"/>
              <w:tr2bl w:val="nil"/>
            </w:tcBorders>
            <w:vAlign w:val="center"/>
          </w:tcPr>
          <w:p>
            <w:pPr>
              <w:spacing w:line="360" w:lineRule="auto"/>
              <w:jc w:val="left"/>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乌鲁木齐市</w:t>
            </w:r>
            <w:r>
              <w:rPr>
                <w:rFonts w:hint="eastAsia" w:ascii="宋体" w:hAnsi="宋体" w:eastAsia="宋体" w:cs="宋体"/>
                <w:b w:val="0"/>
                <w:i w:val="0"/>
                <w:caps w:val="0"/>
                <w:color w:val="auto"/>
                <w:spacing w:val="0"/>
                <w:sz w:val="24"/>
                <w:szCs w:val="24"/>
                <w:highlight w:val="none"/>
                <w:shd w:val="clear" w:color="auto" w:fill="auto"/>
                <w:lang w:eastAsia="zh-CN"/>
              </w:rPr>
              <w:t>2022-2023</w:t>
            </w:r>
            <w:r>
              <w:rPr>
                <w:rFonts w:hint="eastAsia" w:ascii="宋体" w:hAnsi="宋体" w:eastAsia="宋体" w:cs="宋体"/>
                <w:b w:val="0"/>
                <w:i w:val="0"/>
                <w:caps w:val="0"/>
                <w:color w:val="auto"/>
                <w:spacing w:val="0"/>
                <w:sz w:val="24"/>
                <w:szCs w:val="24"/>
                <w:highlight w:val="none"/>
                <w:shd w:val="clear" w:color="auto" w:fill="auto"/>
              </w:rPr>
              <w:t>初三年级</w:t>
            </w:r>
            <w:r>
              <w:rPr>
                <w:rFonts w:hint="eastAsia" w:ascii="宋体" w:hAnsi="宋体" w:eastAsia="宋体" w:cs="宋体"/>
                <w:b w:val="0"/>
                <w:i w:val="0"/>
                <w:caps w:val="0"/>
                <w:color w:val="auto"/>
                <w:spacing w:val="0"/>
                <w:sz w:val="24"/>
                <w:szCs w:val="24"/>
                <w:highlight w:val="none"/>
                <w:shd w:val="clear" w:color="auto" w:fill="auto"/>
                <w:lang w:val="en-US" w:eastAsia="zh-CN"/>
              </w:rPr>
              <w:t>适应性测试</w:t>
            </w:r>
            <w:r>
              <w:rPr>
                <w:rFonts w:hint="eastAsia" w:ascii="宋体" w:hAnsi="宋体" w:eastAsia="宋体" w:cs="宋体"/>
                <w:b w:val="0"/>
                <w:i w:val="0"/>
                <w:caps w:val="0"/>
                <w:color w:val="auto"/>
                <w:spacing w:val="0"/>
                <w:sz w:val="24"/>
                <w:szCs w:val="24"/>
                <w:highlight w:val="none"/>
                <w:shd w:val="clear" w:color="auto" w:fill="auto"/>
              </w:rPr>
              <w:t>服务（初三年级只在第二学期组织一次考试）。</w:t>
            </w:r>
          </w:p>
        </w:tc>
        <w:tc>
          <w:tcPr>
            <w:tcW w:w="344" w:type="pct"/>
            <w:tcBorders>
              <w:tl2br w:val="nil"/>
              <w:tr2bl w:val="nil"/>
            </w:tcBorders>
            <w:vAlign w:val="center"/>
          </w:tcPr>
          <w:p>
            <w:pPr>
              <w:spacing w:line="360" w:lineRule="auto"/>
              <w:jc w:val="center"/>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项</w:t>
            </w:r>
          </w:p>
        </w:tc>
        <w:tc>
          <w:tcPr>
            <w:tcW w:w="368" w:type="pct"/>
            <w:tcBorders>
              <w:tl2br w:val="nil"/>
              <w:tr2bl w:val="nil"/>
            </w:tcBorders>
            <w:vAlign w:val="center"/>
          </w:tcPr>
          <w:p>
            <w:pPr>
              <w:spacing w:line="360" w:lineRule="auto"/>
              <w:jc w:val="center"/>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w:t>
            </w:r>
          </w:p>
        </w:tc>
        <w:tc>
          <w:tcPr>
            <w:tcW w:w="969" w:type="pct"/>
            <w:vMerge w:val="continue"/>
            <w:tcBorders>
              <w:tl2br w:val="nil"/>
              <w:tr2bl w:val="nil"/>
            </w:tcBorders>
            <w:vAlign w:val="center"/>
          </w:tcPr>
          <w:p>
            <w:pPr>
              <w:pStyle w:val="74"/>
              <w:ind w:right="60"/>
              <w:jc w:val="center"/>
              <w:rPr>
                <w:rFonts w:ascii="Times New Roman" w:hAnsi="Times New Roman" w:cs="Times New Roman"/>
                <w:color w:val="auto"/>
                <w:spacing w:val="-11"/>
                <w:sz w:val="24"/>
                <w:szCs w:val="24"/>
                <w:highlight w:val="none"/>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541" w:type="pct"/>
            <w:tcBorders>
              <w:tl2br w:val="nil"/>
              <w:tr2bl w:val="nil"/>
            </w:tcBorders>
            <w:vAlign w:val="center"/>
          </w:tcPr>
          <w:p>
            <w:pPr>
              <w:spacing w:line="360" w:lineRule="auto"/>
              <w:jc w:val="center"/>
              <w:rPr>
                <w:rFonts w:hint="eastAsia" w:ascii="宋体" w:hAnsi="宋体" w:eastAsia="宋体" w:cs="宋体"/>
                <w:b w:val="0"/>
                <w:i w:val="0"/>
                <w:caps w:val="0"/>
                <w:color w:val="auto"/>
                <w:spacing w:val="0"/>
                <w:sz w:val="24"/>
                <w:szCs w:val="24"/>
                <w:highlight w:val="none"/>
                <w:shd w:val="clear" w:color="auto" w:fill="auto"/>
                <w:lang w:val="zh-CN"/>
              </w:rPr>
            </w:pPr>
            <w:r>
              <w:rPr>
                <w:rFonts w:hint="eastAsia" w:ascii="宋体" w:hAnsi="宋体" w:eastAsia="宋体" w:cs="宋体"/>
                <w:b w:val="0"/>
                <w:i w:val="0"/>
                <w:caps w:val="0"/>
                <w:color w:val="auto"/>
                <w:spacing w:val="0"/>
                <w:sz w:val="24"/>
                <w:szCs w:val="24"/>
                <w:highlight w:val="none"/>
                <w:shd w:val="clear" w:color="auto" w:fill="auto"/>
              </w:rPr>
              <w:t>3</w:t>
            </w:r>
          </w:p>
        </w:tc>
        <w:tc>
          <w:tcPr>
            <w:tcW w:w="2775" w:type="pct"/>
            <w:tcBorders>
              <w:tl2br w:val="nil"/>
              <w:tr2bl w:val="nil"/>
            </w:tcBorders>
            <w:vAlign w:val="center"/>
          </w:tcPr>
          <w:p>
            <w:pPr>
              <w:spacing w:line="360" w:lineRule="auto"/>
              <w:jc w:val="left"/>
              <w:rPr>
                <w:rFonts w:hint="eastAsia" w:ascii="宋体" w:hAnsi="宋体" w:eastAsia="宋体" w:cs="宋体"/>
                <w:b w:val="0"/>
                <w:i w:val="0"/>
                <w:caps w:val="0"/>
                <w:color w:val="auto"/>
                <w:spacing w:val="0"/>
                <w:sz w:val="24"/>
                <w:szCs w:val="24"/>
                <w:highlight w:val="none"/>
                <w:shd w:val="clear" w:color="auto" w:fill="auto"/>
                <w:lang w:val="zh-CN"/>
              </w:rPr>
            </w:pPr>
            <w:r>
              <w:rPr>
                <w:rFonts w:hint="eastAsia" w:ascii="宋体" w:hAnsi="宋体" w:eastAsia="宋体" w:cs="宋体"/>
                <w:b w:val="0"/>
                <w:i w:val="0"/>
                <w:caps w:val="0"/>
                <w:color w:val="auto"/>
                <w:spacing w:val="0"/>
                <w:sz w:val="24"/>
                <w:szCs w:val="24"/>
                <w:highlight w:val="none"/>
                <w:shd w:val="clear" w:color="auto" w:fill="auto"/>
              </w:rPr>
              <w:t>乌鲁木齐市</w:t>
            </w:r>
            <w:r>
              <w:rPr>
                <w:rFonts w:hint="eastAsia" w:ascii="宋体" w:hAnsi="宋体" w:eastAsia="宋体" w:cs="宋体"/>
                <w:b w:val="0"/>
                <w:i w:val="0"/>
                <w:caps w:val="0"/>
                <w:color w:val="auto"/>
                <w:spacing w:val="0"/>
                <w:sz w:val="24"/>
                <w:szCs w:val="24"/>
                <w:highlight w:val="none"/>
                <w:shd w:val="clear" w:color="auto" w:fill="auto"/>
                <w:lang w:eastAsia="zh-CN"/>
              </w:rPr>
              <w:t>2022-2023</w:t>
            </w:r>
            <w:r>
              <w:rPr>
                <w:rFonts w:hint="eastAsia" w:ascii="宋体" w:hAnsi="宋体" w:eastAsia="宋体" w:cs="宋体"/>
                <w:b w:val="0"/>
                <w:i w:val="0"/>
                <w:caps w:val="0"/>
                <w:color w:val="auto"/>
                <w:spacing w:val="0"/>
                <w:sz w:val="24"/>
                <w:szCs w:val="24"/>
                <w:highlight w:val="none"/>
                <w:shd w:val="clear" w:color="auto" w:fill="auto"/>
              </w:rPr>
              <w:t>高三年级模考组考服务（高三级只组织三次考试）。</w:t>
            </w:r>
          </w:p>
        </w:tc>
        <w:tc>
          <w:tcPr>
            <w:tcW w:w="344" w:type="pct"/>
            <w:tcBorders>
              <w:tl2br w:val="nil"/>
              <w:tr2bl w:val="nil"/>
            </w:tcBorders>
            <w:vAlign w:val="center"/>
          </w:tcPr>
          <w:p>
            <w:pPr>
              <w:spacing w:line="360" w:lineRule="auto"/>
              <w:jc w:val="center"/>
              <w:rPr>
                <w:rFonts w:hint="eastAsia" w:ascii="宋体" w:hAnsi="宋体" w:eastAsia="宋体" w:cs="宋体"/>
                <w:b w:val="0"/>
                <w:i w:val="0"/>
                <w:caps w:val="0"/>
                <w:color w:val="auto"/>
                <w:spacing w:val="0"/>
                <w:sz w:val="24"/>
                <w:szCs w:val="24"/>
                <w:highlight w:val="none"/>
                <w:shd w:val="clear" w:color="auto" w:fill="auto"/>
                <w:lang w:val="zh-CN"/>
              </w:rPr>
            </w:pPr>
            <w:r>
              <w:rPr>
                <w:rFonts w:hint="eastAsia" w:ascii="宋体" w:hAnsi="宋体" w:eastAsia="宋体" w:cs="宋体"/>
                <w:b w:val="0"/>
                <w:i w:val="0"/>
                <w:caps w:val="0"/>
                <w:color w:val="auto"/>
                <w:spacing w:val="0"/>
                <w:sz w:val="24"/>
                <w:szCs w:val="24"/>
                <w:highlight w:val="none"/>
                <w:shd w:val="clear" w:color="auto" w:fill="auto"/>
              </w:rPr>
              <w:t>项</w:t>
            </w:r>
          </w:p>
        </w:tc>
        <w:tc>
          <w:tcPr>
            <w:tcW w:w="368" w:type="pct"/>
            <w:tcBorders>
              <w:tl2br w:val="nil"/>
              <w:tr2bl w:val="nil"/>
            </w:tcBorders>
            <w:vAlign w:val="center"/>
          </w:tcPr>
          <w:p>
            <w:pPr>
              <w:spacing w:line="360" w:lineRule="auto"/>
              <w:jc w:val="center"/>
              <w:rPr>
                <w:rFonts w:hint="eastAsia" w:ascii="宋体" w:hAnsi="宋体" w:eastAsia="宋体" w:cs="宋体"/>
                <w:b w:val="0"/>
                <w:i w:val="0"/>
                <w:caps w:val="0"/>
                <w:color w:val="auto"/>
                <w:spacing w:val="0"/>
                <w:sz w:val="24"/>
                <w:szCs w:val="24"/>
                <w:highlight w:val="none"/>
                <w:shd w:val="clear" w:color="auto" w:fill="auto"/>
                <w:lang w:val="zh-CN"/>
              </w:rPr>
            </w:pPr>
            <w:r>
              <w:rPr>
                <w:rFonts w:hint="eastAsia" w:ascii="宋体" w:hAnsi="宋体" w:eastAsia="宋体" w:cs="宋体"/>
                <w:b w:val="0"/>
                <w:i w:val="0"/>
                <w:caps w:val="0"/>
                <w:color w:val="auto"/>
                <w:spacing w:val="0"/>
                <w:sz w:val="24"/>
                <w:szCs w:val="24"/>
                <w:highlight w:val="none"/>
                <w:shd w:val="clear" w:color="auto" w:fill="auto"/>
              </w:rPr>
              <w:t>1</w:t>
            </w:r>
          </w:p>
        </w:tc>
        <w:tc>
          <w:tcPr>
            <w:tcW w:w="969" w:type="pct"/>
            <w:vMerge w:val="continue"/>
            <w:tcBorders>
              <w:tl2br w:val="nil"/>
              <w:tr2bl w:val="nil"/>
            </w:tcBorders>
            <w:vAlign w:val="center"/>
          </w:tcPr>
          <w:p>
            <w:pPr>
              <w:pStyle w:val="74"/>
              <w:ind w:right="60"/>
              <w:jc w:val="center"/>
              <w:rPr>
                <w:rFonts w:ascii="Times New Roman" w:hAnsi="Times New Roman" w:cs="Times New Roman"/>
                <w:color w:val="auto"/>
                <w:spacing w:val="-11"/>
                <w:sz w:val="24"/>
                <w:szCs w:val="24"/>
                <w:highlight w:val="none"/>
                <w:lang w:bidi="ar-SA"/>
              </w:rPr>
            </w:pPr>
          </w:p>
        </w:tc>
      </w:tr>
    </w:tbl>
    <w:p>
      <w:pPr>
        <w:pStyle w:val="2"/>
        <w:rPr>
          <w:rFonts w:hint="eastAsia"/>
          <w:color w:val="auto"/>
          <w:highlight w:val="none"/>
        </w:rPr>
      </w:pP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甲方的责任与义务</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考试以网上阅卷形式进行，需求方提供扫描场地、阅卷场地、阅卷电脑（普通PC机）；</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考试试卷、答题卡由甲方自行印刷，印刷质量需要符合阅卷系统要求。</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答题卡印制要求：</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1、答题卡的正反面不能相互看到（即答题卡纸不能透明）；</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2、答题卡不能歪斜，要与模版答题卡（样稿）相同或相近；</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3、保证答题卡干净完好，不得污损；</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4、答题卡纸张规定建议釆用70克以上普通复印纸。</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5、答题卡准考证号、客观题部分制作时（印刷时）不要加粗加黑。</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其他：</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1、甲方依据协议约定金额按时支付乙方服务费用。</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2、为保障软件系统的正常使用，甲方的网络出口带宽不低于100M。</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3、甲方负责本项目考试的试卷、答题卡所用纸张及打印和印刷。</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4、甲方指定二名（考务负责人、系统维护负责人）软件系统使用和维护的接口人，负责与乙方工作接口，负责反馈和协调解决软件使用过程中的相关问题。</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三、乙方的责任与义务</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1、乙方完成乌鲁木齐市2023中小学质量监测服务（每学期进行一次质量抽测）。</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2、乙方完成乌鲁木齐市2022-2023初三年级适应性测试服务（初三年级只在第二学期组织一次考试）。</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3、乙方完成乌鲁木齐市2022-2023高三年级模考组考服务（高三级只组织三次考试）服务。</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4、乙方向甲方提供配套硬件、软件，产权归乙方所有，甲方拥有使用权。在协议的约定的服务期限内，乙方提供软件的升级服务，保障甲方使用新版的在线软件。</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5、乙方考试全程现场跟进，保证网上阅卷工作正常进行。</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6、乙方提供答题卡模板设计，保证答题卡模板符合科目老师的要求。</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7、乙方负责打印制作学生准考证号条码，条码数量为N+1套，既N为考试科目，每生备用一套条码。（需求方严格按信息模板提供学生信息）。</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8、乙方提供完善的阅卷软件操作服务，包括扫描答题卡、软件识别答题卡、 阅卷设置（满足不同学科主观题要求，采用多评机制）。</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9、乙方根据阅卷结果导出系统成绩报表，并按要求制作成绩分析报告。</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10、乙方提供按招标文件要求提供阅卷扫描仪，阅卷软件和技术服务人员。</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四、</w:t>
      </w:r>
      <w:r>
        <w:rPr>
          <w:rFonts w:hint="eastAsia" w:ascii="宋体" w:hAnsi="宋体" w:eastAsia="宋体" w:cs="宋体"/>
          <w:b w:val="0"/>
          <w:i w:val="0"/>
          <w:caps w:val="0"/>
          <w:color w:val="auto"/>
          <w:spacing w:val="0"/>
          <w:sz w:val="24"/>
          <w:szCs w:val="24"/>
          <w:highlight w:val="none"/>
          <w:shd w:val="clear" w:color="auto" w:fill="auto"/>
        </w:rPr>
        <w:tab/>
      </w:r>
      <w:r>
        <w:rPr>
          <w:rFonts w:hint="eastAsia" w:ascii="宋体" w:hAnsi="宋体" w:eastAsia="宋体" w:cs="宋体"/>
          <w:b w:val="0"/>
          <w:i w:val="0"/>
          <w:caps w:val="0"/>
          <w:color w:val="auto"/>
          <w:spacing w:val="0"/>
          <w:sz w:val="24"/>
          <w:szCs w:val="24"/>
          <w:highlight w:val="none"/>
          <w:shd w:val="clear" w:color="auto" w:fill="auto"/>
        </w:rPr>
        <w:t>服务价格及支付标准</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 xml:space="preserve">1、本协议服务价格为：           </w:t>
      </w:r>
      <w:r>
        <w:rPr>
          <w:rFonts w:hint="eastAsia" w:ascii="宋体" w:hAnsi="宋体" w:cs="宋体"/>
          <w:b w:val="0"/>
          <w:i w:val="0"/>
          <w:caps w:val="0"/>
          <w:color w:val="auto"/>
          <w:spacing w:val="0"/>
          <w:sz w:val="24"/>
          <w:szCs w:val="24"/>
          <w:highlight w:val="none"/>
          <w:shd w:val="clear" w:color="auto" w:fill="auto"/>
          <w:lang w:val="en-US" w:eastAsia="zh-CN"/>
        </w:rPr>
        <w:t xml:space="preserve">    </w:t>
      </w:r>
      <w:r>
        <w:rPr>
          <w:rFonts w:hint="eastAsia" w:ascii="宋体" w:hAnsi="宋体" w:eastAsia="宋体" w:cs="宋体"/>
          <w:b w:val="0"/>
          <w:i w:val="0"/>
          <w:caps w:val="0"/>
          <w:color w:val="auto"/>
          <w:spacing w:val="0"/>
          <w:sz w:val="24"/>
          <w:szCs w:val="24"/>
          <w:highlight w:val="none"/>
          <w:shd w:val="clear" w:color="auto" w:fill="auto"/>
        </w:rPr>
        <w:t>元整:大写：                  元整。</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2、付款方式为:</w:t>
      </w:r>
      <w:r>
        <w:rPr>
          <w:rFonts w:hint="eastAsia" w:ascii="宋体" w:hAnsi="宋体" w:cs="宋体"/>
          <w:b w:val="0"/>
          <w:bCs w:val="0"/>
          <w:color w:val="auto"/>
          <w:sz w:val="24"/>
          <w:szCs w:val="24"/>
          <w:highlight w:val="none"/>
          <w:lang w:val="en-US" w:eastAsia="zh-CN"/>
        </w:rPr>
        <w:t>全部工作</w:t>
      </w:r>
      <w:r>
        <w:rPr>
          <w:rFonts w:hint="eastAsia" w:ascii="宋体" w:hAnsi="宋体" w:eastAsia="宋体" w:cs="宋体"/>
          <w:b w:val="0"/>
          <w:bCs w:val="0"/>
          <w:color w:val="auto"/>
          <w:sz w:val="24"/>
          <w:szCs w:val="24"/>
          <w:highlight w:val="none"/>
        </w:rPr>
        <w:t>验收合格后三个工作日内，甲方向乙方支付合同的</w:t>
      </w:r>
      <w:r>
        <w:rPr>
          <w:rFonts w:hint="eastAsia" w:ascii="宋体" w:hAnsi="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i w:val="0"/>
          <w:caps w:val="0"/>
          <w:color w:val="auto"/>
          <w:spacing w:val="0"/>
          <w:sz w:val="24"/>
          <w:szCs w:val="24"/>
          <w:highlight w:val="none"/>
          <w:shd w:val="clear" w:color="auto" w:fill="auto"/>
        </w:rPr>
        <w:t>。</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五、保密条款</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本合同有效期内，乙方应对甲方提供的用户信息、用户数据、往来函件等承担保密责任；甲方应对乙方所提供的用户交互界面、软件模块、评价分析报告、业务流程文档、客户服务方式文档等承担保密义务；未经两方事先书面同意，任何一方均不得以口头或书面的形式将所述保密信息的具体内容披露给第三方。</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2、其他未尽事宜，参照双方共同签订的《2023年乌鲁木齐市中小学质量监测及九年级适应性组考、高三年级模考服务）印刷、网上阅卷（网评）保密协议》。</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六、违约责任</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1、本协议任何一方违约造成守约方损失的，违约方对守约方实际造成的损失进行全额赔偿。</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2、本协议有效期内，任何一方违反本协议约定，导致合作无法实现，另一方可即时终止本合同的执行，违约方应赔偿由此造成的实际损失。</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3、乙方未按项目要求，造成考生条码未按要求送达、条码遗漏、答题卡漏扫、成绩分析数据丢失等情况发生的，甲方将视严重性向乙方按合同额的5%-10% 向乙方进行追偿；情况特别严重的，如涉及考试公平、影响甲方组考工作正常进行的，甲方有权提前终止合同。</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七、知识产权</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1、双方合作过程中涉及的著作权、商标权、专利权及教学资源知识产权，双方各自提供和完成的知识产权为各自所有、所有权不变，双方在合作中共同产生的知识产权归双方所共有。</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双方须保证所提供软件、资源不存在盗用或未经著作权人同意使用等侵害任何第三方版权等知识产权或其他合法权益的问题。甲乙双方如因此受到任何第三方的侵权投诉或追索时，有权将争议转到当事方处理，当事方必须立即直接与投诉方或追索方联系处理，并承担一切法律、经济责任。</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八、不可抗力</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本合同所称“不可抗力”是指本协议双方不能控制且不可预见，或者虽可预见但不可避免地妨害任何一方全部或部分履行本协议的一切事件。此种事件只包括地震、塌方、陷落、洪水、台风、天文异常等自然灾害以及火灾、爆炸、事故、战争、恐怖事件、大规模流行性疫病、破坏活动或任何其他类似的或不同的偶发事件。</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如发生不可抗力，以至于任何一方因这种事件的发生而无法履行其义务，一方对另一方的损失不承担责任。提出受不可抗力影响的一方应及时书面通知另一方，并且在随后的七日内向另一方提供不可抗力发生以及持续期间的充分证据。</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3、若一方违约在先，不得以此后发生不可抗力为由免除其违约的责任。</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4、提出受不可抗力影响的一方还应尽一切合理的努力减轻影响。发生不可抗力，双方应立即进行磋商，寻求一项公正的解决方案，并且要尽一切合理的努力将不可抗力的影响降至最小。</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5、如果不可抗力事件后果影响合同执行超过60H,双方则就未来合同的执行另行商议。</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九、争议解决方式</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1、因执行本合同所发生的和与本合同有关的一切争议，双方应首先通过友好协商方式解决。如经协商不成，可以将争议提交合同签署地有管辖权的人民法院提起诉讼。</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2、因本合同发生某一争议，双方可继续行使各自在本合同项下的其他权利，同时继续履行各自在本合同项下的其他义务。</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十、协议期限、变更、终止</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1、本协议自双方签字盖章之日起生效；</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2、本协议一式肆份，双方各持两份，具有同等法律效力；</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3、本协议终止后，甲方应及时配合乙方完成高速试卷扫描设备及配套软件的撤出工作；</w:t>
      </w:r>
    </w:p>
    <w:p>
      <w:pPr>
        <w:spacing w:line="360" w:lineRule="auto"/>
        <w:ind w:firstLine="480" w:firstLineChars="200"/>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4、在合作期限内，双方可根据实际业务需求，在充分协商的基础上，以签署补充协议的模式扩展本协议合作范围；</w:t>
      </w:r>
    </w:p>
    <w:p>
      <w:pPr>
        <w:spacing w:line="360" w:lineRule="auto"/>
        <w:ind w:firstLine="480" w:firstLineChars="200"/>
        <w:jc w:val="left"/>
        <w:rPr>
          <w:rFonts w:hint="eastAsia" w:ascii="宋体" w:hAnsi="宋体" w:eastAsia="宋体" w:cs="宋体"/>
          <w:b w:val="0"/>
          <w:i w:val="0"/>
          <w:caps w:val="0"/>
          <w:color w:val="auto"/>
          <w:spacing w:val="0"/>
          <w:sz w:val="24"/>
          <w:szCs w:val="24"/>
          <w:highlight w:val="none"/>
          <w:shd w:val="clear" w:color="auto" w:fill="auto"/>
        </w:rPr>
      </w:pPr>
      <w:r>
        <w:rPr>
          <w:rFonts w:hint="eastAsia" w:ascii="宋体" w:hAnsi="宋体" w:eastAsia="宋体" w:cs="宋体"/>
          <w:b w:val="0"/>
          <w:i w:val="0"/>
          <w:caps w:val="0"/>
          <w:color w:val="auto"/>
          <w:spacing w:val="0"/>
          <w:sz w:val="24"/>
          <w:szCs w:val="24"/>
          <w:highlight w:val="none"/>
          <w:shd w:val="clear" w:color="auto" w:fill="auto"/>
        </w:rPr>
        <w:t>5、协议到期后，双方另行写上合作事宜，并签署补充合作协议。</w:t>
      </w:r>
      <w:r>
        <w:rPr>
          <w:rFonts w:hint="eastAsia" w:ascii="宋体" w:hAnsi="宋体" w:eastAsia="宋体" w:cs="宋体"/>
          <w:b w:val="0"/>
          <w:i w:val="0"/>
          <w:caps w:val="0"/>
          <w:color w:val="auto"/>
          <w:spacing w:val="0"/>
          <w:sz w:val="24"/>
          <w:szCs w:val="24"/>
          <w:highlight w:val="none"/>
          <w:shd w:val="clear" w:color="auto" w:fill="auto"/>
        </w:rPr>
        <w:br w:type="textWrapping"/>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shd w:val="clear" w:color="auto" w:fill="auto"/>
        </w:rPr>
        <w:t>甲方（盖章）：_________　　　</w:t>
      </w:r>
      <w:r>
        <w:rPr>
          <w:rFonts w:hint="eastAsia" w:ascii="宋体" w:hAnsi="宋体" w:eastAsia="宋体" w:cs="宋体"/>
          <w:b w:val="0"/>
          <w:i w:val="0"/>
          <w:caps w:val="0"/>
          <w:color w:val="auto"/>
          <w:spacing w:val="0"/>
          <w:sz w:val="24"/>
          <w:szCs w:val="24"/>
          <w:highlight w:val="none"/>
          <w:shd w:val="clear" w:color="auto" w:fill="auto"/>
          <w:lang w:val="en-US" w:eastAsia="zh-CN"/>
        </w:rPr>
        <w:t xml:space="preserve">  </w:t>
      </w:r>
      <w:r>
        <w:rPr>
          <w:rFonts w:hint="eastAsia" w:ascii="宋体" w:hAnsi="宋体" w:eastAsia="宋体" w:cs="宋体"/>
          <w:b w:val="0"/>
          <w:i w:val="0"/>
          <w:caps w:val="0"/>
          <w:color w:val="auto"/>
          <w:spacing w:val="0"/>
          <w:sz w:val="24"/>
          <w:szCs w:val="24"/>
          <w:highlight w:val="none"/>
          <w:shd w:val="clear" w:color="auto" w:fill="auto"/>
        </w:rPr>
        <w:t>乙方（盖章）：</w:t>
      </w:r>
      <w:r>
        <w:rPr>
          <w:rFonts w:hint="eastAsia" w:ascii="宋体" w:hAnsi="宋体" w:eastAsia="宋体" w:cs="宋体"/>
          <w:b w:val="0"/>
          <w:i w:val="0"/>
          <w:caps w:val="0"/>
          <w:color w:val="auto"/>
          <w:spacing w:val="0"/>
          <w:sz w:val="24"/>
          <w:szCs w:val="24"/>
          <w:highlight w:val="none"/>
          <w:shd w:val="clear" w:color="auto" w:fill="auto"/>
          <w:lang w:val="en-US" w:eastAsia="zh-CN"/>
        </w:rPr>
        <w:t xml:space="preserve">                     </w:t>
      </w:r>
      <w:r>
        <w:rPr>
          <w:rFonts w:hint="eastAsia" w:ascii="宋体" w:hAnsi="宋体" w:eastAsia="宋体" w:cs="宋体"/>
          <w:b w:val="0"/>
          <w:i w:val="0"/>
          <w:caps w:val="0"/>
          <w:color w:val="auto"/>
          <w:spacing w:val="0"/>
          <w:sz w:val="24"/>
          <w:szCs w:val="24"/>
          <w:highlight w:val="none"/>
          <w:shd w:val="clear" w:color="auto" w:fill="auto"/>
        </w:rPr>
        <w:br w:type="textWrapping"/>
      </w:r>
      <w:r>
        <w:rPr>
          <w:rFonts w:hint="eastAsia" w:ascii="宋体" w:hAnsi="宋体" w:eastAsia="宋体" w:cs="宋体"/>
          <w:b w:val="0"/>
          <w:i w:val="0"/>
          <w:caps w:val="0"/>
          <w:color w:val="auto"/>
          <w:spacing w:val="0"/>
          <w:sz w:val="24"/>
          <w:szCs w:val="24"/>
          <w:highlight w:val="none"/>
          <w:shd w:val="clear" w:color="auto" w:fill="auto"/>
        </w:rPr>
        <w:t>授权代表（签字）：_________　　授权代表（签字）：</w:t>
      </w:r>
      <w:r>
        <w:rPr>
          <w:rFonts w:hint="eastAsia" w:ascii="宋体" w:hAnsi="宋体" w:eastAsia="宋体" w:cs="宋体"/>
          <w:b w:val="0"/>
          <w:i w:val="0"/>
          <w:caps w:val="0"/>
          <w:color w:val="auto"/>
          <w:spacing w:val="0"/>
          <w:sz w:val="24"/>
          <w:szCs w:val="24"/>
          <w:highlight w:val="none"/>
          <w:shd w:val="clear" w:color="auto" w:fill="auto"/>
        </w:rPr>
        <w:br w:type="textWrapping"/>
      </w:r>
      <w:r>
        <w:rPr>
          <w:rFonts w:hint="eastAsia" w:ascii="宋体" w:hAnsi="宋体" w:eastAsia="宋体" w:cs="宋体"/>
          <w:b w:val="0"/>
          <w:i w:val="0"/>
          <w:caps w:val="0"/>
          <w:color w:val="auto"/>
          <w:spacing w:val="0"/>
          <w:sz w:val="24"/>
          <w:szCs w:val="24"/>
          <w:highlight w:val="none"/>
          <w:shd w:val="clear" w:color="auto" w:fill="auto"/>
        </w:rPr>
        <w:t>地址：_________　　　　　　　　地址：</w:t>
      </w:r>
      <w:r>
        <w:rPr>
          <w:rFonts w:hint="eastAsia" w:ascii="宋体" w:hAnsi="宋体" w:eastAsia="宋体" w:cs="宋体"/>
          <w:b w:val="0"/>
          <w:i w:val="0"/>
          <w:caps w:val="0"/>
          <w:color w:val="auto"/>
          <w:spacing w:val="0"/>
          <w:sz w:val="24"/>
          <w:szCs w:val="24"/>
          <w:highlight w:val="none"/>
          <w:shd w:val="clear" w:color="auto" w:fill="auto"/>
        </w:rPr>
        <w:br w:type="textWrapping"/>
      </w:r>
      <w:r>
        <w:rPr>
          <w:rFonts w:hint="eastAsia" w:ascii="宋体" w:hAnsi="宋体" w:eastAsia="宋体" w:cs="宋体"/>
          <w:b w:val="0"/>
          <w:i w:val="0"/>
          <w:caps w:val="0"/>
          <w:color w:val="auto"/>
          <w:spacing w:val="0"/>
          <w:sz w:val="24"/>
          <w:szCs w:val="24"/>
          <w:highlight w:val="none"/>
          <w:shd w:val="clear" w:color="auto" w:fill="auto"/>
        </w:rPr>
        <w:t>邮政编码：_________　　　　　　邮政编码：</w:t>
      </w:r>
      <w:r>
        <w:rPr>
          <w:rFonts w:hint="eastAsia" w:ascii="宋体" w:hAnsi="宋体" w:eastAsia="宋体" w:cs="宋体"/>
          <w:b w:val="0"/>
          <w:i w:val="0"/>
          <w:caps w:val="0"/>
          <w:color w:val="auto"/>
          <w:spacing w:val="0"/>
          <w:sz w:val="24"/>
          <w:szCs w:val="24"/>
          <w:highlight w:val="none"/>
          <w:shd w:val="clear" w:color="auto" w:fill="auto"/>
        </w:rPr>
        <w:br w:type="textWrapping"/>
      </w:r>
      <w:r>
        <w:rPr>
          <w:rFonts w:hint="eastAsia" w:ascii="宋体" w:hAnsi="宋体" w:eastAsia="宋体" w:cs="宋体"/>
          <w:b w:val="0"/>
          <w:i w:val="0"/>
          <w:caps w:val="0"/>
          <w:color w:val="auto"/>
          <w:spacing w:val="0"/>
          <w:sz w:val="24"/>
          <w:szCs w:val="24"/>
          <w:highlight w:val="none"/>
          <w:shd w:val="clear" w:color="auto" w:fill="auto"/>
        </w:rPr>
        <w:t>电话：_________　　　　　　　　电话：</w:t>
      </w:r>
      <w:r>
        <w:rPr>
          <w:rFonts w:hint="eastAsia" w:ascii="宋体" w:hAnsi="宋体" w:eastAsia="宋体" w:cs="宋体"/>
          <w:b w:val="0"/>
          <w:i w:val="0"/>
          <w:caps w:val="0"/>
          <w:color w:val="auto"/>
          <w:spacing w:val="0"/>
          <w:sz w:val="24"/>
          <w:szCs w:val="24"/>
          <w:highlight w:val="none"/>
          <w:shd w:val="clear" w:color="auto" w:fill="auto"/>
        </w:rPr>
        <w:br w:type="textWrapping"/>
      </w:r>
      <w:r>
        <w:rPr>
          <w:rFonts w:hint="eastAsia" w:ascii="宋体" w:hAnsi="宋体" w:eastAsia="宋体" w:cs="宋体"/>
          <w:b w:val="0"/>
          <w:i w:val="0"/>
          <w:caps w:val="0"/>
          <w:color w:val="auto"/>
          <w:spacing w:val="0"/>
          <w:sz w:val="24"/>
          <w:szCs w:val="24"/>
          <w:highlight w:val="none"/>
          <w:shd w:val="clear" w:color="auto" w:fill="auto"/>
        </w:rPr>
        <w:t>_________年____月____日　　</w:t>
      </w:r>
      <w:r>
        <w:rPr>
          <w:rFonts w:hint="eastAsia" w:ascii="宋体" w:hAnsi="宋体" w:cs="宋体"/>
          <w:b w:val="0"/>
          <w:i w:val="0"/>
          <w:caps w:val="0"/>
          <w:color w:val="auto"/>
          <w:spacing w:val="0"/>
          <w:sz w:val="24"/>
          <w:szCs w:val="24"/>
          <w:highlight w:val="none"/>
          <w:shd w:val="clear" w:color="auto" w:fill="auto"/>
          <w:lang w:val="en-US" w:eastAsia="zh-CN"/>
        </w:rPr>
        <w:t xml:space="preserve">    </w:t>
      </w:r>
      <w:r>
        <w:rPr>
          <w:rFonts w:hint="eastAsia" w:ascii="宋体" w:hAnsi="宋体" w:eastAsia="宋体" w:cs="宋体"/>
          <w:b w:val="0"/>
          <w:i w:val="0"/>
          <w:caps w:val="0"/>
          <w:color w:val="auto"/>
          <w:spacing w:val="0"/>
          <w:sz w:val="24"/>
          <w:szCs w:val="24"/>
          <w:highlight w:val="none"/>
          <w:u w:val="single"/>
          <w:shd w:val="clear" w:color="auto" w:fill="auto"/>
        </w:rPr>
        <w:t>　　</w:t>
      </w:r>
      <w:r>
        <w:rPr>
          <w:rFonts w:hint="eastAsia" w:ascii="宋体" w:hAnsi="宋体" w:eastAsia="宋体" w:cs="宋体"/>
          <w:b w:val="0"/>
          <w:i w:val="0"/>
          <w:caps w:val="0"/>
          <w:color w:val="auto"/>
          <w:spacing w:val="0"/>
          <w:sz w:val="24"/>
          <w:szCs w:val="24"/>
          <w:highlight w:val="none"/>
          <w:u w:val="single"/>
          <w:shd w:val="clear" w:color="auto" w:fill="auto"/>
          <w:lang w:val="en-US" w:eastAsia="zh-CN"/>
        </w:rPr>
        <w:t xml:space="preserve">     </w:t>
      </w:r>
      <w:r>
        <w:rPr>
          <w:rFonts w:hint="eastAsia" w:ascii="宋体" w:hAnsi="宋体" w:eastAsia="宋体" w:cs="宋体"/>
          <w:b w:val="0"/>
          <w:i w:val="0"/>
          <w:caps w:val="0"/>
          <w:color w:val="auto"/>
          <w:spacing w:val="0"/>
          <w:sz w:val="24"/>
          <w:szCs w:val="24"/>
          <w:highlight w:val="none"/>
          <w:u w:val="none"/>
          <w:shd w:val="clear" w:color="auto" w:fill="auto"/>
        </w:rPr>
        <w:t>年</w:t>
      </w:r>
      <w:r>
        <w:rPr>
          <w:rFonts w:hint="eastAsia" w:ascii="宋体" w:hAnsi="宋体" w:eastAsia="宋体" w:cs="宋体"/>
          <w:b w:val="0"/>
          <w:i w:val="0"/>
          <w:caps w:val="0"/>
          <w:color w:val="auto"/>
          <w:spacing w:val="0"/>
          <w:sz w:val="24"/>
          <w:szCs w:val="24"/>
          <w:highlight w:val="none"/>
          <w:u w:val="single"/>
          <w:shd w:val="clear" w:color="auto" w:fill="auto"/>
          <w:lang w:val="en-US" w:eastAsia="zh-CN"/>
        </w:rPr>
        <w:t xml:space="preserve">  </w:t>
      </w:r>
      <w:r>
        <w:rPr>
          <w:rFonts w:hint="eastAsia" w:ascii="宋体" w:hAnsi="宋体" w:eastAsia="宋体" w:cs="宋体"/>
          <w:b w:val="0"/>
          <w:i w:val="0"/>
          <w:caps w:val="0"/>
          <w:color w:val="auto"/>
          <w:spacing w:val="0"/>
          <w:sz w:val="24"/>
          <w:szCs w:val="24"/>
          <w:highlight w:val="none"/>
          <w:u w:val="none"/>
          <w:shd w:val="clear" w:color="auto" w:fill="auto"/>
        </w:rPr>
        <w:t>月</w:t>
      </w:r>
      <w:r>
        <w:rPr>
          <w:rFonts w:hint="eastAsia" w:ascii="宋体" w:hAnsi="宋体" w:eastAsia="宋体" w:cs="宋体"/>
          <w:b w:val="0"/>
          <w:i w:val="0"/>
          <w:caps w:val="0"/>
          <w:color w:val="auto"/>
          <w:spacing w:val="0"/>
          <w:sz w:val="24"/>
          <w:szCs w:val="24"/>
          <w:highlight w:val="none"/>
          <w:u w:val="single"/>
          <w:shd w:val="clear" w:color="auto" w:fill="auto"/>
          <w:lang w:val="en-US" w:eastAsia="zh-CN"/>
        </w:rPr>
        <w:t xml:space="preserve">  </w:t>
      </w:r>
      <w:r>
        <w:rPr>
          <w:rFonts w:hint="eastAsia" w:ascii="宋体" w:hAnsi="宋体" w:eastAsia="宋体" w:cs="宋体"/>
          <w:b w:val="0"/>
          <w:i w:val="0"/>
          <w:caps w:val="0"/>
          <w:color w:val="auto"/>
          <w:spacing w:val="0"/>
          <w:sz w:val="24"/>
          <w:szCs w:val="24"/>
          <w:highlight w:val="none"/>
          <w:u w:val="none"/>
          <w:shd w:val="clear" w:color="auto" w:fill="auto"/>
        </w:rPr>
        <w:t>日</w:t>
      </w:r>
    </w:p>
    <w:p>
      <w:pPr>
        <w:spacing w:line="360" w:lineRule="auto"/>
        <w:jc w:val="center"/>
        <w:rPr>
          <w:rFonts w:ascii="宋体" w:hAnsi="宋体" w:cs="宋体"/>
          <w:color w:val="auto"/>
          <w:sz w:val="28"/>
          <w:szCs w:val="28"/>
          <w:highlight w:val="none"/>
        </w:rPr>
      </w:pPr>
      <w:r>
        <w:rPr>
          <w:rFonts w:hint="eastAsia" w:ascii="宋体" w:hAnsi="宋体" w:cs="宋体"/>
          <w:b/>
          <w:color w:val="auto"/>
          <w:sz w:val="24"/>
          <w:szCs w:val="24"/>
          <w:highlight w:val="none"/>
        </w:rPr>
        <w:t>注：最终合同已与甲方签订的合同为准。</w:t>
      </w:r>
    </w:p>
    <w:p>
      <w:pPr>
        <w:spacing w:line="360" w:lineRule="auto"/>
        <w:rPr>
          <w:rFonts w:hint="eastAsia"/>
          <w:color w:val="auto"/>
          <w:highlight w:val="none"/>
        </w:rPr>
      </w:pPr>
      <w:r>
        <w:rPr>
          <w:rFonts w:hint="eastAsia" w:ascii="宋体" w:hAnsi="宋体" w:eastAsia="宋体" w:cs="宋体"/>
          <w:color w:val="auto"/>
          <w:sz w:val="28"/>
          <w:szCs w:val="28"/>
          <w:highlight w:val="none"/>
          <w:lang w:val="en-US" w:eastAsia="zh-CN"/>
        </w:rPr>
        <w:br w:type="page"/>
      </w:r>
    </w:p>
    <w:p>
      <w:pPr>
        <w:pStyle w:val="6"/>
        <w:numPr>
          <w:ilvl w:val="1"/>
          <w:numId w:val="0"/>
        </w:numPr>
        <w:jc w:val="center"/>
        <w:rPr>
          <w:rFonts w:ascii="宋体" w:hAnsi="宋体" w:cs="宋体"/>
          <w:color w:val="auto"/>
          <w:sz w:val="28"/>
          <w:szCs w:val="28"/>
          <w:highlight w:val="none"/>
          <w:shd w:val="clear" w:color="auto" w:fill="auto"/>
        </w:rPr>
      </w:pPr>
      <w:bookmarkStart w:id="36" w:name="_Toc5717"/>
      <w:bookmarkStart w:id="37" w:name="_Toc22493"/>
      <w:r>
        <w:rPr>
          <w:rFonts w:hint="eastAsia" w:ascii="宋体" w:hAnsi="宋体" w:cs="宋体"/>
          <w:color w:val="auto"/>
          <w:sz w:val="28"/>
          <w:szCs w:val="28"/>
          <w:highlight w:val="none"/>
          <w:shd w:val="clear" w:color="auto" w:fill="auto"/>
        </w:rPr>
        <w:t>第五章　响应文件组成</w:t>
      </w:r>
      <w:bookmarkEnd w:id="36"/>
      <w:bookmarkEnd w:id="37"/>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bookmarkStart w:id="38" w:name="_Toc15189"/>
      <w:r>
        <w:rPr>
          <w:rFonts w:hint="eastAsia" w:ascii="宋体" w:hAnsi="宋体" w:cs="宋体"/>
          <w:color w:val="auto"/>
          <w:sz w:val="24"/>
          <w:szCs w:val="24"/>
          <w:highlight w:val="none"/>
          <w:shd w:val="clear" w:color="auto" w:fill="auto"/>
          <w:lang w:val="en-US" w:eastAsia="zh-CN"/>
        </w:rPr>
        <w:t>目录</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1-响应函</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2-响应报价一览表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3-响应分项报价表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4-技术需求偏离表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5-商务条款偏离表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6-资格证明文件，包括：</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6-1营业执照副本复印件（加盖本单位公章，须在有效期内）；</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6-2法人身份证明书及法定代表人授权书</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具有良好的商业信誉和健全的财务会计制度（需提供2020年度经会计师事务所出具的财务审计报告或其基本开户银行出具的资信证明）；</w:t>
      </w:r>
    </w:p>
    <w:p>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6-4具有依法缴纳税收和社会保障资金的良好记录（需提供投标截止日前六个月内任一个月的企业纳税证明和社保缴费记录证明）；</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近三年内在经营活动中没有重大违法记录的声明</w:t>
      </w:r>
    </w:p>
    <w:p>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6具有履行合同所必需的设备及专业技术能力和供应保障能力（需提供承诺书）</w:t>
      </w:r>
    </w:p>
    <w:p>
      <w:pPr>
        <w:pStyle w:val="15"/>
        <w:ind w:firstLine="480" w:firstLineChars="200"/>
        <w:rPr>
          <w:rFonts w:hint="default"/>
          <w:color w:val="auto"/>
          <w:highlight w:val="none"/>
          <w:lang w:val="en-US" w:eastAsia="zh-CN"/>
        </w:rPr>
      </w:pPr>
      <w:r>
        <w:rPr>
          <w:rFonts w:hint="eastAsia" w:ascii="宋体" w:hAnsi="宋体" w:cs="宋体"/>
          <w:color w:val="auto"/>
          <w:sz w:val="24"/>
          <w:szCs w:val="24"/>
          <w:highlight w:val="none"/>
          <w:shd w:val="clear" w:color="auto" w:fill="auto"/>
          <w:lang w:val="en-US" w:eastAsia="zh-CN"/>
        </w:rPr>
        <w:t>6-7有效的印刷经营许可证（复印件加盖公章）</w:t>
      </w:r>
    </w:p>
    <w:p>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-8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9</w:t>
      </w:r>
      <w:r>
        <w:rPr>
          <w:rFonts w:hint="eastAsia" w:ascii="宋体" w:hAnsi="宋体" w:cs="宋体"/>
          <w:color w:val="auto"/>
          <w:sz w:val="24"/>
          <w:szCs w:val="24"/>
          <w:highlight w:val="none"/>
          <w:shd w:val="clear" w:color="auto" w:fill="auto"/>
        </w:rPr>
        <w:t>保证金缴纳收据复印件（须加盖本单位公章）</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10</w:t>
      </w:r>
      <w:r>
        <w:rPr>
          <w:rFonts w:hint="eastAsia" w:ascii="宋体" w:hAnsi="宋体" w:cs="宋体"/>
          <w:color w:val="auto"/>
          <w:sz w:val="24"/>
          <w:szCs w:val="24"/>
          <w:highlight w:val="none"/>
          <w:shd w:val="clear" w:color="auto" w:fill="auto"/>
        </w:rPr>
        <w:t xml:space="preserve">中小微企业及残疾人福利性单位等证明文件（如有） </w:t>
      </w:r>
    </w:p>
    <w:p>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w:t>
      </w:r>
      <w:r>
        <w:rPr>
          <w:rFonts w:hint="eastAsia" w:ascii="宋体" w:hAnsi="宋体" w:cs="宋体"/>
          <w:color w:val="auto"/>
          <w:sz w:val="24"/>
          <w:szCs w:val="24"/>
          <w:highlight w:val="none"/>
          <w:shd w:val="clear" w:color="auto" w:fill="auto"/>
        </w:rPr>
        <w:t>竞争性磋商文件技术参数及要求中的证明材料</w:t>
      </w:r>
    </w:p>
    <w:p>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供应商基本情况</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9-供应商类似项目业绩一览表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10-项目实施方案</w:t>
      </w:r>
    </w:p>
    <w:p>
      <w:pPr>
        <w:spacing w:line="360" w:lineRule="auto"/>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11-</w:t>
      </w:r>
      <w:r>
        <w:rPr>
          <w:rFonts w:hint="eastAsia" w:ascii="宋体" w:hAnsi="宋体" w:cs="宋体"/>
          <w:color w:val="auto"/>
          <w:sz w:val="24"/>
          <w:szCs w:val="24"/>
          <w:highlight w:val="none"/>
          <w:shd w:val="clear" w:color="auto" w:fill="auto"/>
          <w:lang w:val="en-US" w:eastAsia="zh-CN"/>
        </w:rPr>
        <w:t>拟投入本项目设备情况表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12-</w:t>
      </w:r>
      <w:r>
        <w:rPr>
          <w:rFonts w:hint="eastAsia" w:ascii="宋体" w:hAnsi="宋体" w:cs="宋体"/>
          <w:color w:val="auto"/>
          <w:sz w:val="24"/>
          <w:szCs w:val="24"/>
          <w:highlight w:val="none"/>
          <w:shd w:val="clear" w:color="auto" w:fill="auto"/>
        </w:rPr>
        <w:t>符合技术</w:t>
      </w:r>
      <w:r>
        <w:rPr>
          <w:rFonts w:hint="eastAsia" w:ascii="宋体" w:hAnsi="宋体" w:cs="宋体"/>
          <w:color w:val="auto"/>
          <w:sz w:val="24"/>
          <w:szCs w:val="24"/>
          <w:highlight w:val="none"/>
          <w:shd w:val="clear" w:color="auto" w:fill="auto"/>
          <w:lang w:val="en-US" w:eastAsia="zh-CN"/>
        </w:rPr>
        <w:t>服务</w:t>
      </w:r>
      <w:r>
        <w:rPr>
          <w:rFonts w:hint="eastAsia" w:ascii="宋体" w:hAnsi="宋体" w:cs="宋体"/>
          <w:color w:val="auto"/>
          <w:sz w:val="24"/>
          <w:szCs w:val="24"/>
          <w:highlight w:val="none"/>
          <w:shd w:val="clear" w:color="auto" w:fill="auto"/>
        </w:rPr>
        <w:t>及要求的证明资料</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-供应商认为需要提供的其他</w:t>
      </w:r>
    </w:p>
    <w:p>
      <w:pPr>
        <w:numPr>
          <w:ilvl w:val="0"/>
          <w:numId w:val="0"/>
        </w:numPr>
        <w:spacing w:before="0" w:line="360" w:lineRule="auto"/>
        <w:ind w:leftChars="0" w:firstLine="480" w:firstLineChars="200"/>
        <w:jc w:val="both"/>
        <w:outlineLvl w:val="9"/>
        <w:rPr>
          <w:rFonts w:hint="eastAsia" w:hAnsi="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14-</w:t>
      </w:r>
      <w:r>
        <w:rPr>
          <w:rFonts w:hint="eastAsia" w:ascii="宋体" w:hAnsi="宋体" w:eastAsia="宋体" w:cs="宋体"/>
          <w:b w:val="0"/>
          <w:color w:val="auto"/>
          <w:sz w:val="24"/>
          <w:szCs w:val="24"/>
          <w:highlight w:val="none"/>
          <w:shd w:val="clear" w:color="auto" w:fill="auto"/>
        </w:rPr>
        <w:t>最终报价一览表（磋商后提交）</w:t>
      </w:r>
    </w:p>
    <w:p>
      <w:pPr>
        <w:pStyle w:val="12"/>
        <w:rPr>
          <w:color w:val="auto"/>
          <w:highlight w:val="none"/>
        </w:rPr>
      </w:pPr>
    </w:p>
    <w:p>
      <w:pPr>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br w:type="page"/>
      </w:r>
    </w:p>
    <w:p>
      <w:pPr>
        <w:jc w:val="center"/>
        <w:rPr>
          <w:rFonts w:ascii="宋体" w:hAnsi="宋体" w:cs="宋体"/>
          <w:b/>
          <w:bCs/>
          <w:color w:val="auto"/>
          <w:sz w:val="36"/>
          <w:szCs w:val="36"/>
          <w:highlight w:val="none"/>
          <w:shd w:val="clear" w:color="auto" w:fill="auto"/>
        </w:rPr>
      </w:pPr>
      <w:r>
        <w:rPr>
          <w:rFonts w:hint="eastAsia" w:ascii="宋体" w:hAnsi="宋体" w:cs="宋体"/>
          <w:b/>
          <w:bCs/>
          <w:color w:val="auto"/>
          <w:sz w:val="36"/>
          <w:szCs w:val="36"/>
          <w:highlight w:val="none"/>
          <w:shd w:val="clear" w:color="auto" w:fill="auto"/>
        </w:rPr>
        <w:t>磋商响应文件</w:t>
      </w:r>
    </w:p>
    <w:p>
      <w:pPr>
        <w:pStyle w:val="17"/>
        <w:ind w:firstLine="723" w:firstLineChars="200"/>
        <w:jc w:val="left"/>
        <w:rPr>
          <w:rFonts w:hAnsi="宋体" w:cs="宋体"/>
          <w:b/>
          <w:bCs/>
          <w:color w:val="auto"/>
          <w:sz w:val="36"/>
          <w:szCs w:val="36"/>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ind w:firstLine="2240" w:firstLineChars="800"/>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项目名称：</w:t>
      </w: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ind w:firstLine="2240" w:firstLineChars="800"/>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项目编号：</w:t>
      </w: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ind w:firstLine="2240" w:firstLineChars="800"/>
        <w:rPr>
          <w:rFonts w:ascii="宋体" w:hAnsi="宋体" w:cs="宋体"/>
          <w:color w:val="auto"/>
          <w:sz w:val="28"/>
          <w:szCs w:val="28"/>
          <w:highlight w:val="none"/>
          <w:u w:val="single"/>
          <w:shd w:val="clear" w:color="auto" w:fill="auto"/>
        </w:rPr>
      </w:pPr>
      <w:r>
        <w:rPr>
          <w:rFonts w:hint="eastAsia" w:ascii="宋体" w:hAnsi="宋体" w:cs="宋体"/>
          <w:color w:val="auto"/>
          <w:sz w:val="28"/>
          <w:szCs w:val="28"/>
          <w:highlight w:val="none"/>
          <w:shd w:val="clear" w:color="auto" w:fill="auto"/>
        </w:rPr>
        <w:t>供应商名称：</w:t>
      </w:r>
    </w:p>
    <w:p>
      <w:pPr>
        <w:pStyle w:val="17"/>
        <w:spacing w:line="440" w:lineRule="exact"/>
        <w:ind w:firstLine="560" w:firstLineChars="200"/>
        <w:jc w:val="left"/>
        <w:rPr>
          <w:rFonts w:hAnsi="宋体" w:cs="宋体"/>
          <w:color w:val="auto"/>
          <w:sz w:val="28"/>
          <w:szCs w:val="28"/>
          <w:highlight w:val="none"/>
          <w:shd w:val="clear" w:color="auto" w:fill="auto"/>
        </w:rPr>
      </w:pPr>
    </w:p>
    <w:p>
      <w:pPr>
        <w:ind w:firstLine="4760" w:firstLineChars="1700"/>
        <w:jc w:val="left"/>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年  月  日</w:t>
      </w:r>
    </w:p>
    <w:p>
      <w:pPr>
        <w:rPr>
          <w:rFonts w:ascii="宋体" w:hAnsi="宋体" w:cs="宋体"/>
          <w:color w:val="auto"/>
          <w:sz w:val="24"/>
          <w:szCs w:val="24"/>
          <w:highlight w:val="none"/>
          <w:shd w:val="clear" w:color="auto" w:fill="auto"/>
        </w:rPr>
      </w:pPr>
      <w:r>
        <w:rPr>
          <w:rFonts w:hint="eastAsia" w:ascii="宋体" w:hAnsi="宋体" w:cs="宋体"/>
          <w:color w:val="auto"/>
          <w:sz w:val="28"/>
          <w:szCs w:val="28"/>
          <w:highlight w:val="none"/>
          <w:shd w:val="clear" w:color="auto" w:fill="auto"/>
        </w:rPr>
        <w:br w:type="page"/>
      </w:r>
      <w:bookmarkEnd w:id="38"/>
    </w:p>
    <w:p>
      <w:pPr>
        <w:tabs>
          <w:tab w:val="left" w:pos="840"/>
        </w:tabs>
        <w:outlineLvl w:val="2"/>
        <w:rPr>
          <w:rFonts w:hint="eastAsia" w:ascii="宋体" w:hAnsi="宋体" w:eastAsia="宋体" w:cs="宋体"/>
          <w:b/>
          <w:bCs w:val="0"/>
          <w:color w:val="auto"/>
          <w:sz w:val="24"/>
          <w:szCs w:val="24"/>
          <w:highlight w:val="none"/>
          <w:shd w:val="clear" w:color="auto" w:fill="auto"/>
        </w:rPr>
      </w:pPr>
      <w:bookmarkStart w:id="39" w:name="_Toc195842921"/>
      <w:bookmarkStart w:id="40" w:name="_Toc480316146"/>
      <w:bookmarkStart w:id="41" w:name="_Toc421032046"/>
      <w:bookmarkStart w:id="42" w:name="_Toc421042648"/>
      <w:bookmarkStart w:id="43" w:name="_Toc8829"/>
      <w:bookmarkStart w:id="44" w:name="_Toc25445"/>
      <w:r>
        <w:rPr>
          <w:rFonts w:hint="eastAsia" w:ascii="宋体" w:hAnsi="宋体" w:eastAsia="宋体" w:cs="宋体"/>
          <w:b/>
          <w:bCs w:val="0"/>
          <w:color w:val="auto"/>
          <w:sz w:val="24"/>
          <w:szCs w:val="24"/>
          <w:highlight w:val="none"/>
          <w:shd w:val="clear" w:color="auto" w:fill="auto"/>
        </w:rPr>
        <w:t xml:space="preserve">附件1 </w:t>
      </w:r>
      <w:bookmarkEnd w:id="39"/>
      <w:r>
        <w:rPr>
          <w:rFonts w:hint="eastAsia" w:ascii="宋体" w:hAnsi="宋体" w:eastAsia="宋体" w:cs="宋体"/>
          <w:b/>
          <w:bCs w:val="0"/>
          <w:color w:val="auto"/>
          <w:sz w:val="24"/>
          <w:szCs w:val="24"/>
          <w:highlight w:val="none"/>
          <w:shd w:val="clear" w:color="auto" w:fill="auto"/>
        </w:rPr>
        <w:t>响应函</w:t>
      </w:r>
      <w:bookmarkEnd w:id="40"/>
      <w:bookmarkEnd w:id="41"/>
      <w:bookmarkEnd w:id="42"/>
      <w:bookmarkEnd w:id="43"/>
      <w:bookmarkEnd w:id="44"/>
    </w:p>
    <w:p>
      <w:pPr>
        <w:pStyle w:val="64"/>
        <w:jc w:val="center"/>
        <w:rPr>
          <w:rFonts w:hint="eastAsia"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响应函</w:t>
      </w:r>
    </w:p>
    <w:p>
      <w:pPr>
        <w:tabs>
          <w:tab w:val="left" w:pos="5580"/>
        </w:tabs>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r>
        <w:rPr>
          <w:rFonts w:hint="eastAsia" w:ascii="宋体" w:hAnsi="宋体" w:cs="宋体"/>
          <w:color w:val="auto"/>
          <w:sz w:val="24"/>
          <w:szCs w:val="24"/>
          <w:highlight w:val="none"/>
          <w:u w:val="single"/>
          <w:shd w:val="clear" w:color="auto" w:fill="auto"/>
        </w:rPr>
        <w:t>（采购代理单位）</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（供应商全称）</w:t>
      </w:r>
      <w:r>
        <w:rPr>
          <w:rFonts w:hint="eastAsia" w:ascii="宋体" w:hAnsi="宋体" w:cs="宋体"/>
          <w:color w:val="auto"/>
          <w:sz w:val="24"/>
          <w:szCs w:val="24"/>
          <w:highlight w:val="none"/>
          <w:shd w:val="clear" w:color="auto" w:fill="auto"/>
        </w:rPr>
        <w:t>授权</w:t>
      </w:r>
      <w:r>
        <w:rPr>
          <w:rFonts w:hint="eastAsia" w:ascii="宋体" w:hAnsi="宋体" w:cs="宋体"/>
          <w:color w:val="auto"/>
          <w:sz w:val="24"/>
          <w:szCs w:val="24"/>
          <w:highlight w:val="none"/>
          <w:u w:val="single"/>
          <w:shd w:val="clear" w:color="auto" w:fill="auto"/>
        </w:rPr>
        <w:t>（全权代表姓名、职务、职称）</w:t>
      </w:r>
      <w:r>
        <w:rPr>
          <w:rFonts w:hint="eastAsia" w:ascii="宋体" w:hAnsi="宋体" w:cs="宋体"/>
          <w:color w:val="auto"/>
          <w:sz w:val="24"/>
          <w:szCs w:val="24"/>
          <w:highlight w:val="none"/>
          <w:shd w:val="clear" w:color="auto" w:fill="auto"/>
        </w:rPr>
        <w:t>为全权代表，参加贵方组织的</w:t>
      </w:r>
      <w:r>
        <w:rPr>
          <w:rFonts w:hint="eastAsia" w:ascii="宋体" w:hAnsi="宋体" w:cs="宋体"/>
          <w:color w:val="auto"/>
          <w:sz w:val="24"/>
          <w:szCs w:val="24"/>
          <w:highlight w:val="none"/>
          <w:u w:val="single"/>
          <w:shd w:val="clear" w:color="auto" w:fill="auto"/>
        </w:rPr>
        <w:t xml:space="preserve">        （采购编号、项目名称）</w:t>
      </w:r>
      <w:r>
        <w:rPr>
          <w:rFonts w:hint="eastAsia" w:ascii="宋体" w:hAnsi="宋体" w:cs="宋体"/>
          <w:color w:val="auto"/>
          <w:sz w:val="24"/>
          <w:szCs w:val="24"/>
          <w:highlight w:val="none"/>
          <w:shd w:val="clear" w:color="auto" w:fill="auto"/>
        </w:rPr>
        <w:t>项目的磋商，为此：</w:t>
      </w:r>
    </w:p>
    <w:p>
      <w:pPr>
        <w:numPr>
          <w:ilvl w:val="0"/>
          <w:numId w:val="6"/>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提供供应商须知规定的全部响应文件（响应报价一览表[  ]份</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rPr>
        <w:t>正本[  ]份，副本[  ]份、电子版[  ]份）。</w:t>
      </w:r>
    </w:p>
    <w:p>
      <w:pPr>
        <w:numPr>
          <w:ilvl w:val="0"/>
          <w:numId w:val="6"/>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提供按竞争性磋商文件要求的货物和服务的报价。（详见 附件2 响应报价一览表）。</w:t>
      </w:r>
    </w:p>
    <w:p>
      <w:pPr>
        <w:numPr>
          <w:ilvl w:val="0"/>
          <w:numId w:val="6"/>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一旦中标，我方将按竞争性磋商文件的规定履行全部责任和义务。</w:t>
      </w:r>
    </w:p>
    <w:p>
      <w:pPr>
        <w:numPr>
          <w:ilvl w:val="0"/>
          <w:numId w:val="6"/>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我方承诺已经竞争性磋商文件中规定的供应商应当具备的条件： </w:t>
      </w:r>
    </w:p>
    <w:p>
      <w:pPr>
        <w:numPr>
          <w:ilvl w:val="0"/>
          <w:numId w:val="7"/>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具有独立承担民事责任的能力；</w:t>
      </w:r>
    </w:p>
    <w:p>
      <w:pPr>
        <w:numPr>
          <w:ilvl w:val="0"/>
          <w:numId w:val="7"/>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具有良好的商业信誉和健全的财务会计制度；</w:t>
      </w:r>
    </w:p>
    <w:p>
      <w:pPr>
        <w:numPr>
          <w:ilvl w:val="0"/>
          <w:numId w:val="7"/>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具有履行合同所必需的设备和专业技术能力；</w:t>
      </w:r>
    </w:p>
    <w:p>
      <w:pPr>
        <w:numPr>
          <w:ilvl w:val="0"/>
          <w:numId w:val="7"/>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有依法缴纳税收和社会保障资金的良好记录；</w:t>
      </w:r>
    </w:p>
    <w:p>
      <w:pPr>
        <w:numPr>
          <w:ilvl w:val="0"/>
          <w:numId w:val="7"/>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参加政府采购活动近三年内，在经营活动中没有重大违法记录。</w:t>
      </w:r>
    </w:p>
    <w:p>
      <w:pPr>
        <w:numPr>
          <w:ilvl w:val="0"/>
          <w:numId w:val="6"/>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我方已详细审查全部竞争性磋商文件，我们完全理解并同意放弃此后对竞争性磋商文件提出质疑及/或争议的权利。</w:t>
      </w:r>
    </w:p>
    <w:p>
      <w:pPr>
        <w:numPr>
          <w:ilvl w:val="0"/>
          <w:numId w:val="6"/>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本项目响应有效期为自响应文件递交截止日起</w:t>
      </w:r>
      <w:r>
        <w:rPr>
          <w:rFonts w:hint="eastAsia" w:ascii="宋体" w:hAnsi="宋体" w:cs="宋体"/>
          <w:color w:val="auto"/>
          <w:sz w:val="24"/>
          <w:szCs w:val="24"/>
          <w:highlight w:val="none"/>
          <w:u w:val="single"/>
          <w:shd w:val="clear" w:color="auto" w:fill="auto"/>
          <w:lang w:val="en-US" w:eastAsia="zh-CN"/>
        </w:rPr>
        <w:t xml:space="preserve"> 90</w:t>
      </w:r>
      <w:r>
        <w:rPr>
          <w:rFonts w:hint="eastAsia" w:ascii="宋体" w:hAnsi="宋体" w:cs="宋体"/>
          <w:color w:val="auto"/>
          <w:sz w:val="24"/>
          <w:szCs w:val="24"/>
          <w:highlight w:val="none"/>
          <w:shd w:val="clear" w:color="auto" w:fill="auto"/>
        </w:rPr>
        <w:t>个日历日。</w:t>
      </w:r>
    </w:p>
    <w:p>
      <w:pPr>
        <w:numPr>
          <w:ilvl w:val="0"/>
          <w:numId w:val="6"/>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如果在规定的递交响应文件递交截止时间后，我方在响应有效期内撤回磋商，我方同意磋商保证金将被贵方没收。</w:t>
      </w:r>
    </w:p>
    <w:p>
      <w:pPr>
        <w:numPr>
          <w:ilvl w:val="0"/>
          <w:numId w:val="6"/>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我方愿意向贵方提供任何与该项磋商有关的数据、情况和技术资料，完全理解贵方不一定接受最低价的磋商或收到的任何磋商。</w:t>
      </w:r>
    </w:p>
    <w:p>
      <w:pPr>
        <w:numPr>
          <w:ilvl w:val="0"/>
          <w:numId w:val="6"/>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单位承诺：采购人在使用我方提供的产品/服务时，不存在任何已知的不合法的情形，也不存在任何已知的与第三方专利权、著作权、商标权或工业设计权相关的任何争议。如果有任何因采购人使用我方提供的产品/服务而提起的侵权指控，我公司将依法承担全部责任。</w:t>
      </w:r>
    </w:p>
    <w:p>
      <w:pPr>
        <w:numPr>
          <w:ilvl w:val="0"/>
          <w:numId w:val="6"/>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若我方获得成交供应商，我方保证按有关规定向采购代理机构支付成交服务费。</w:t>
      </w:r>
    </w:p>
    <w:p>
      <w:pPr>
        <w:numPr>
          <w:ilvl w:val="0"/>
          <w:numId w:val="6"/>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与本应答有关的一切往来通讯请寄：</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地址_________________________     传真____________________________</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电话_________________________     电子函件________________________</w:t>
      </w:r>
    </w:p>
    <w:p>
      <w:pPr>
        <w:tabs>
          <w:tab w:val="left" w:pos="5580"/>
        </w:tabs>
        <w:spacing w:line="360" w:lineRule="auto"/>
        <w:ind w:left="420"/>
        <w:rPr>
          <w:rFonts w:hint="eastAsia" w:ascii="宋体" w:hAnsi="宋体" w:cs="宋体"/>
          <w:color w:val="auto"/>
          <w:sz w:val="24"/>
          <w:szCs w:val="24"/>
          <w:highlight w:val="none"/>
          <w:shd w:val="clear" w:color="auto" w:fill="auto"/>
        </w:rPr>
      </w:pPr>
    </w:p>
    <w:p>
      <w:pPr>
        <w:tabs>
          <w:tab w:val="left" w:pos="5580"/>
        </w:tabs>
        <w:spacing w:line="360" w:lineRule="auto"/>
        <w:ind w:left="420"/>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rPr>
        <w:t>供应商名称（公章）：</w:t>
      </w:r>
      <w:r>
        <w:rPr>
          <w:rFonts w:hint="eastAsia" w:ascii="宋体" w:hAnsi="宋体" w:cs="宋体"/>
          <w:color w:val="auto"/>
          <w:sz w:val="24"/>
          <w:szCs w:val="24"/>
          <w:highlight w:val="none"/>
          <w:u w:val="single"/>
          <w:shd w:val="clear" w:color="auto" w:fill="auto"/>
        </w:rPr>
        <w:t xml:space="preserve">                 </w:t>
      </w:r>
    </w:p>
    <w:p>
      <w:pPr>
        <w:tabs>
          <w:tab w:val="left" w:pos="5580"/>
        </w:tabs>
        <w:spacing w:line="360" w:lineRule="auto"/>
        <w:ind w:left="420"/>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rPr>
        <w:t>法定代表人：</w:t>
      </w:r>
      <w:r>
        <w:rPr>
          <w:rFonts w:hint="eastAsia" w:ascii="宋体" w:hAnsi="宋体" w:cs="宋体"/>
          <w:color w:val="auto"/>
          <w:sz w:val="24"/>
          <w:szCs w:val="24"/>
          <w:highlight w:val="none"/>
          <w:u w:val="single"/>
          <w:shd w:val="clear" w:color="auto" w:fill="auto"/>
        </w:rPr>
        <w:t xml:space="preserve"> （签字</w:t>
      </w:r>
      <w:r>
        <w:rPr>
          <w:rFonts w:hint="eastAsia" w:ascii="宋体" w:hAnsi="宋体" w:cs="宋体"/>
          <w:color w:val="auto"/>
          <w:sz w:val="24"/>
          <w:szCs w:val="24"/>
          <w:highlight w:val="none"/>
          <w:u w:val="single"/>
          <w:shd w:val="clear" w:color="auto" w:fill="auto"/>
          <w:lang w:eastAsia="zh-CN"/>
        </w:rPr>
        <w:t>并</w:t>
      </w:r>
      <w:r>
        <w:rPr>
          <w:rFonts w:hint="eastAsia" w:ascii="宋体" w:hAnsi="宋体" w:cs="宋体"/>
          <w:color w:val="auto"/>
          <w:sz w:val="24"/>
          <w:szCs w:val="24"/>
          <w:highlight w:val="none"/>
          <w:u w:val="single"/>
          <w:shd w:val="clear" w:color="auto" w:fill="auto"/>
        </w:rPr>
        <w:t xml:space="preserve">盖章） </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供应商开户银行（全称）</w:t>
      </w:r>
      <w:r>
        <w:rPr>
          <w:rFonts w:hint="eastAsia" w:ascii="宋体" w:hAnsi="宋体" w:cs="宋体"/>
          <w:color w:val="auto"/>
          <w:sz w:val="24"/>
          <w:szCs w:val="24"/>
          <w:highlight w:val="none"/>
          <w:u w:val="single"/>
          <w:shd w:val="clear" w:color="auto" w:fill="auto"/>
        </w:rPr>
        <w:t xml:space="preserve">              </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供应商银行账号</w:t>
      </w:r>
      <w:r>
        <w:rPr>
          <w:rFonts w:hint="eastAsia" w:ascii="宋体" w:hAnsi="宋体" w:cs="宋体"/>
          <w:color w:val="auto"/>
          <w:sz w:val="24"/>
          <w:szCs w:val="24"/>
          <w:highlight w:val="none"/>
          <w:u w:val="single"/>
          <w:shd w:val="clear" w:color="auto" w:fill="auto"/>
        </w:rPr>
        <w:t xml:space="preserve">                      </w:t>
      </w:r>
    </w:p>
    <w:p>
      <w:pPr>
        <w:tabs>
          <w:tab w:val="left" w:pos="5580"/>
        </w:tabs>
        <w:spacing w:line="360" w:lineRule="auto"/>
        <w:ind w:left="420"/>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rPr>
        <w:t xml:space="preserve">日     期  </w:t>
      </w:r>
      <w:r>
        <w:rPr>
          <w:rFonts w:hint="eastAsia" w:ascii="宋体" w:hAnsi="宋体" w:cs="宋体"/>
          <w:color w:val="auto"/>
          <w:sz w:val="24"/>
          <w:szCs w:val="24"/>
          <w:highlight w:val="none"/>
          <w:u w:val="single"/>
          <w:shd w:val="clear" w:color="auto" w:fill="auto"/>
        </w:rPr>
        <w:t xml:space="preserve">                         </w:t>
      </w:r>
    </w:p>
    <w:p>
      <w:pPr>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u w:val="single"/>
          <w:shd w:val="clear" w:color="auto" w:fill="auto"/>
        </w:rPr>
        <w:br w:type="page"/>
      </w:r>
    </w:p>
    <w:p>
      <w:pPr>
        <w:pStyle w:val="64"/>
        <w:tabs>
          <w:tab w:val="left" w:pos="5580"/>
        </w:tabs>
        <w:jc w:val="left"/>
        <w:rPr>
          <w:rFonts w:hint="eastAsia" w:hAnsi="宋体" w:cs="宋体"/>
          <w:color w:val="auto"/>
          <w:sz w:val="24"/>
          <w:szCs w:val="24"/>
          <w:highlight w:val="none"/>
          <w:u w:val="single"/>
          <w:shd w:val="clear" w:color="auto" w:fill="auto"/>
        </w:rPr>
        <w:sectPr>
          <w:pgSz w:w="11907" w:h="16840"/>
          <w:pgMar w:top="1440" w:right="1134" w:bottom="1440" w:left="1701" w:header="850" w:footer="992" w:gutter="0"/>
          <w:pgBorders>
            <w:top w:val="none" w:sz="0" w:space="0"/>
            <w:left w:val="none" w:sz="0" w:space="0"/>
            <w:bottom w:val="none" w:sz="0" w:space="0"/>
            <w:right w:val="none" w:sz="0" w:space="0"/>
          </w:pgBorders>
          <w:cols w:space="720" w:num="1"/>
          <w:docGrid w:linePitch="462" w:charSpace="0"/>
        </w:sectPr>
      </w:pPr>
    </w:p>
    <w:p>
      <w:pPr>
        <w:pStyle w:val="7"/>
        <w:tabs>
          <w:tab w:val="left" w:pos="840"/>
        </w:tabs>
        <w:spacing w:before="0" w:line="360" w:lineRule="auto"/>
        <w:jc w:val="both"/>
        <w:outlineLvl w:val="2"/>
        <w:rPr>
          <w:rFonts w:hint="eastAsia" w:ascii="宋体" w:hAnsi="宋体" w:eastAsia="宋体" w:cs="宋体"/>
          <w:b/>
          <w:bCs w:val="0"/>
          <w:color w:val="auto"/>
          <w:sz w:val="24"/>
          <w:szCs w:val="24"/>
          <w:highlight w:val="none"/>
          <w:shd w:val="clear" w:color="auto" w:fill="auto"/>
        </w:rPr>
      </w:pPr>
      <w:bookmarkStart w:id="45" w:name="_Toc480316147"/>
      <w:bookmarkStart w:id="46" w:name="_Toc23281"/>
      <w:bookmarkStart w:id="47" w:name="_Toc195842922"/>
      <w:bookmarkStart w:id="48" w:name="_Toc421032047"/>
      <w:bookmarkStart w:id="49" w:name="_Toc421042649"/>
      <w:bookmarkStart w:id="50" w:name="_Toc13753"/>
      <w:r>
        <w:rPr>
          <w:rFonts w:hint="eastAsia" w:ascii="宋体" w:hAnsi="宋体" w:eastAsia="宋体" w:cs="宋体"/>
          <w:b/>
          <w:bCs w:val="0"/>
          <w:color w:val="auto"/>
          <w:sz w:val="24"/>
          <w:szCs w:val="24"/>
          <w:highlight w:val="none"/>
          <w:shd w:val="clear" w:color="auto" w:fill="auto"/>
        </w:rPr>
        <w:t>附件2 响应报价一览表</w:t>
      </w:r>
      <w:bookmarkEnd w:id="45"/>
      <w:bookmarkEnd w:id="46"/>
      <w:bookmarkEnd w:id="47"/>
      <w:bookmarkEnd w:id="48"/>
      <w:bookmarkEnd w:id="49"/>
      <w:bookmarkEnd w:id="50"/>
    </w:p>
    <w:p>
      <w:pPr>
        <w:pStyle w:val="64"/>
        <w:jc w:val="center"/>
        <w:rPr>
          <w:rFonts w:hint="eastAsia"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响应报价一览表</w:t>
      </w:r>
    </w:p>
    <w:p>
      <w:pPr>
        <w:pStyle w:val="64"/>
        <w:jc w:val="left"/>
        <w:rPr>
          <w:rFonts w:hint="eastAsia" w:ascii="宋体" w:hAnsi="宋体" w:eastAsia="宋体" w:cs="宋体"/>
          <w:color w:val="auto"/>
          <w:kern w:val="0"/>
          <w:sz w:val="24"/>
          <w:szCs w:val="24"/>
          <w:highlight w:val="none"/>
          <w:shd w:val="clear" w:color="auto" w:fill="auto"/>
          <w:lang w:val="en-US" w:eastAsia="zh-CN" w:bidi="ar-SA"/>
        </w:rPr>
      </w:pPr>
    </w:p>
    <w:p>
      <w:pPr>
        <w:pStyle w:val="64"/>
        <w:jc w:val="left"/>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项目名称：</w:t>
      </w:r>
    </w:p>
    <w:p>
      <w:pPr>
        <w:pStyle w:val="64"/>
        <w:jc w:val="left"/>
        <w:rPr>
          <w:rFonts w:hint="eastAsia" w:ascii="宋体" w:hAnsi="宋体" w:eastAsia="宋体" w:cs="宋体"/>
          <w:color w:val="auto"/>
          <w:kern w:val="0"/>
          <w:sz w:val="24"/>
          <w:szCs w:val="24"/>
          <w:highlight w:val="none"/>
          <w:shd w:val="clear" w:color="auto" w:fill="auto"/>
          <w:lang w:val="en-US" w:eastAsia="zh-CN" w:bidi="ar-SA"/>
        </w:rPr>
      </w:pPr>
    </w:p>
    <w:p>
      <w:pPr>
        <w:pStyle w:val="64"/>
        <w:jc w:val="left"/>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项目编号：</w:t>
      </w:r>
    </w:p>
    <w:p>
      <w:pPr>
        <w:pStyle w:val="64"/>
        <w:jc w:val="left"/>
        <w:rPr>
          <w:rFonts w:hint="eastAsia" w:ascii="宋体" w:hAnsi="宋体" w:eastAsia="宋体" w:cs="宋体"/>
          <w:color w:val="auto"/>
          <w:kern w:val="0"/>
          <w:sz w:val="24"/>
          <w:szCs w:val="24"/>
          <w:highlight w:val="none"/>
          <w:shd w:val="clear" w:color="auto" w:fill="auto"/>
          <w:lang w:val="en-US" w:eastAsia="zh-CN" w:bidi="ar-SA"/>
        </w:rPr>
      </w:pPr>
    </w:p>
    <w:tbl>
      <w:tblPr>
        <w:tblStyle w:val="30"/>
        <w:tblW w:w="87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900"/>
        <w:gridCol w:w="5819"/>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35" w:hRule="atLeast"/>
        </w:trPr>
        <w:tc>
          <w:tcPr>
            <w:tcW w:w="2900" w:type="dxa"/>
            <w:noWrap w:val="0"/>
            <w:vAlign w:val="center"/>
          </w:tcPr>
          <w:p>
            <w:pPr>
              <w:tabs>
                <w:tab w:val="left" w:pos="5580"/>
              </w:tabs>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磋商总价</w:t>
            </w:r>
          </w:p>
        </w:tc>
        <w:tc>
          <w:tcPr>
            <w:tcW w:w="5819"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合计人民币（小写）：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元</w:t>
            </w:r>
          </w:p>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合计人民币（大写）：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磋商</w:t>
            </w:r>
            <w:r>
              <w:rPr>
                <w:rFonts w:hint="eastAsia" w:ascii="宋体" w:hAnsi="宋体" w:eastAsia="宋体" w:cs="宋体"/>
                <w:color w:val="auto"/>
                <w:sz w:val="21"/>
                <w:szCs w:val="21"/>
                <w:highlight w:val="none"/>
                <w:shd w:val="clear" w:color="auto" w:fill="auto"/>
              </w:rPr>
              <w:t>保证金</w:t>
            </w:r>
          </w:p>
        </w:tc>
        <w:tc>
          <w:tcPr>
            <w:tcW w:w="5819"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12" w:hRule="atLeast"/>
        </w:trPr>
        <w:tc>
          <w:tcPr>
            <w:tcW w:w="2900"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服务时间</w:t>
            </w:r>
          </w:p>
        </w:tc>
        <w:tc>
          <w:tcPr>
            <w:tcW w:w="5819" w:type="dxa"/>
            <w:noWrap w:val="0"/>
            <w:vAlign w:val="center"/>
          </w:tcPr>
          <w:p>
            <w:pPr>
              <w:snapToGrid w:val="0"/>
              <w:spacing w:line="360" w:lineRule="auto"/>
              <w:ind w:right="18" w:firstLine="420" w:firstLineChars="200"/>
              <w:textAlignment w:val="baseline"/>
              <w:rPr>
                <w:rFonts w:hint="eastAsia" w:ascii="宋体" w:hAnsi="宋体" w:eastAsia="宋体" w:cs="宋体"/>
                <w:color w:val="auto"/>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12" w:hRule="atLeast"/>
        </w:trPr>
        <w:tc>
          <w:tcPr>
            <w:tcW w:w="2900" w:type="dxa"/>
            <w:noWrap w:val="0"/>
            <w:vAlign w:val="center"/>
          </w:tcPr>
          <w:p>
            <w:pPr>
              <w:tabs>
                <w:tab w:val="left" w:pos="5580"/>
              </w:tabs>
              <w:jc w:val="center"/>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服务地点</w:t>
            </w:r>
          </w:p>
        </w:tc>
        <w:tc>
          <w:tcPr>
            <w:tcW w:w="5819" w:type="dxa"/>
            <w:noWrap w:val="0"/>
            <w:vAlign w:val="center"/>
          </w:tcPr>
          <w:p>
            <w:pPr>
              <w:snapToGrid w:val="0"/>
              <w:spacing w:line="360" w:lineRule="auto"/>
              <w:ind w:right="18" w:firstLine="420" w:firstLineChars="200"/>
              <w:textAlignment w:val="baseline"/>
              <w:rPr>
                <w:rFonts w:hint="eastAsia" w:ascii="宋体" w:hAnsi="宋体" w:eastAsia="宋体" w:cs="宋体"/>
                <w:color w:val="auto"/>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37" w:hRule="atLeast"/>
        </w:trPr>
        <w:tc>
          <w:tcPr>
            <w:tcW w:w="2900"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c>
          <w:tcPr>
            <w:tcW w:w="5819"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p>
        </w:tc>
      </w:tr>
    </w:tbl>
    <w:p>
      <w:pPr>
        <w:pStyle w:val="64"/>
        <w:jc w:val="center"/>
        <w:rPr>
          <w:rFonts w:hint="eastAsia" w:hAnsi="宋体" w:cs="宋体"/>
          <w:color w:val="auto"/>
          <w:sz w:val="24"/>
          <w:szCs w:val="24"/>
          <w:highlight w:val="none"/>
          <w:shd w:val="clear" w:color="auto" w:fill="auto"/>
        </w:rPr>
      </w:pPr>
    </w:p>
    <w:p>
      <w:pPr>
        <w:pStyle w:val="64"/>
        <w:tabs>
          <w:tab w:val="left" w:pos="5580"/>
        </w:tabs>
        <w:rPr>
          <w:rFonts w:hint="eastAsia" w:hAnsi="宋体" w:cs="宋体"/>
          <w:color w:val="auto"/>
          <w:sz w:val="24"/>
          <w:szCs w:val="24"/>
          <w:highlight w:val="none"/>
          <w:shd w:val="clear" w:color="auto" w:fill="auto"/>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（盖公章）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（签字</w:t>
      </w:r>
      <w:r>
        <w:rPr>
          <w:rFonts w:hint="eastAsia" w:ascii="宋体" w:hAnsi="宋体" w:cs="宋体"/>
          <w:color w:val="auto"/>
          <w:szCs w:val="24"/>
          <w:highlight w:val="none"/>
          <w:u w:val="single"/>
          <w:shd w:val="clear" w:color="auto" w:fill="auto"/>
          <w:lang w:eastAsia="zh-CN"/>
        </w:rPr>
        <w:t>并</w:t>
      </w:r>
      <w:r>
        <w:rPr>
          <w:rFonts w:hint="eastAsia" w:ascii="宋体" w:hAnsi="宋体" w:cs="宋体"/>
          <w:color w:val="auto"/>
          <w:szCs w:val="24"/>
          <w:highlight w:val="none"/>
          <w:u w:val="single"/>
          <w:shd w:val="clear" w:color="auto" w:fill="auto"/>
        </w:rPr>
        <w:t xml:space="preserve">盖章）      </w:t>
      </w:r>
    </w:p>
    <w:p>
      <w:pPr>
        <w:tabs>
          <w:tab w:val="left" w:pos="5580"/>
        </w:tabs>
        <w:spacing w:line="36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 xml:space="preserve">日    </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期：</w:t>
      </w:r>
      <w:r>
        <w:rPr>
          <w:rFonts w:hint="eastAsia" w:ascii="宋体" w:hAnsi="宋体" w:cs="宋体"/>
          <w:color w:val="auto"/>
          <w:szCs w:val="24"/>
          <w:highlight w:val="none"/>
          <w:u w:val="single"/>
          <w:shd w:val="clear" w:color="auto" w:fill="auto"/>
        </w:rPr>
        <w:t xml:space="preserve">                        </w:t>
      </w:r>
    </w:p>
    <w:p>
      <w:pPr>
        <w:pStyle w:val="64"/>
        <w:tabs>
          <w:tab w:val="left" w:pos="5580"/>
        </w:tabs>
        <w:ind w:left="630" w:hanging="630" w:hangingChars="300"/>
        <w:rPr>
          <w:rFonts w:hint="eastAsia" w:hAnsi="宋体" w:cs="宋体"/>
          <w:color w:val="auto"/>
          <w:highlight w:val="none"/>
          <w:shd w:val="clear" w:color="auto" w:fill="auto"/>
        </w:rPr>
      </w:pPr>
      <w:r>
        <w:rPr>
          <w:rFonts w:hint="eastAsia" w:hAnsi="宋体" w:cs="宋体"/>
          <w:color w:val="auto"/>
          <w:highlight w:val="none"/>
          <w:shd w:val="clear" w:color="auto" w:fill="auto"/>
        </w:rPr>
        <w:t>注：1、以上报价是供应商为完成本项目、满足竞争性磋商文件第四章技术参数及要求的所有费用。</w:t>
      </w:r>
    </w:p>
    <w:p>
      <w:pPr>
        <w:pStyle w:val="64"/>
        <w:tabs>
          <w:tab w:val="left" w:pos="5580"/>
        </w:tabs>
        <w:ind w:firstLine="420" w:firstLineChars="200"/>
        <w:rPr>
          <w:rFonts w:hint="eastAsia" w:hAnsi="宋体" w:cs="宋体"/>
          <w:color w:val="auto"/>
          <w:highlight w:val="none"/>
          <w:shd w:val="clear" w:color="auto" w:fill="auto"/>
        </w:rPr>
      </w:pPr>
      <w:r>
        <w:rPr>
          <w:rFonts w:hint="eastAsia" w:hAnsi="宋体" w:cs="宋体"/>
          <w:color w:val="auto"/>
          <w:highlight w:val="none"/>
          <w:shd w:val="clear" w:color="auto" w:fill="auto"/>
        </w:rPr>
        <w:t>2、此表中，响应报价应和附件3响应分项报价表中的总价相一致。</w:t>
      </w:r>
    </w:p>
    <w:p>
      <w:pPr>
        <w:pStyle w:val="64"/>
        <w:tabs>
          <w:tab w:val="left" w:pos="5580"/>
        </w:tabs>
        <w:ind w:firstLine="420" w:firstLineChars="200"/>
        <w:rPr>
          <w:rFonts w:hint="eastAsia" w:hAnsi="宋体" w:cs="宋体"/>
          <w:color w:val="auto"/>
          <w:sz w:val="24"/>
          <w:szCs w:val="24"/>
          <w:highlight w:val="none"/>
          <w:shd w:val="clear" w:color="auto" w:fill="auto"/>
        </w:rPr>
      </w:pPr>
      <w:r>
        <w:rPr>
          <w:rFonts w:hint="eastAsia" w:hAnsi="宋体" w:cs="宋体"/>
          <w:color w:val="auto"/>
          <w:highlight w:val="none"/>
          <w:shd w:val="clear" w:color="auto" w:fill="auto"/>
        </w:rPr>
        <w:t>3、此表应按供应商须知的规定密封标记并单独递交。</w:t>
      </w:r>
    </w:p>
    <w:p>
      <w:pPr>
        <w:pStyle w:val="64"/>
        <w:tabs>
          <w:tab w:val="left" w:pos="5580"/>
        </w:tabs>
        <w:rPr>
          <w:rFonts w:hint="eastAsia" w:hAnsi="宋体" w:cs="宋体"/>
          <w:color w:val="auto"/>
          <w:sz w:val="24"/>
          <w:szCs w:val="24"/>
          <w:highlight w:val="none"/>
          <w:shd w:val="clear" w:color="auto" w:fill="auto"/>
        </w:rPr>
        <w:sectPr>
          <w:footerReference r:id="rId5" w:type="default"/>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12" w:charSpace="0"/>
        </w:sectPr>
      </w:pPr>
    </w:p>
    <w:p>
      <w:pPr>
        <w:pStyle w:val="7"/>
        <w:tabs>
          <w:tab w:val="left" w:pos="840"/>
        </w:tabs>
        <w:spacing w:before="0" w:line="360" w:lineRule="auto"/>
        <w:jc w:val="both"/>
        <w:outlineLvl w:val="2"/>
        <w:rPr>
          <w:rFonts w:hint="eastAsia" w:ascii="宋体" w:hAnsi="宋体" w:eastAsia="宋体" w:cs="宋体"/>
          <w:b w:val="0"/>
          <w:color w:val="auto"/>
          <w:sz w:val="24"/>
          <w:szCs w:val="24"/>
          <w:highlight w:val="none"/>
          <w:shd w:val="clear" w:color="auto" w:fill="auto"/>
        </w:rPr>
      </w:pPr>
      <w:bookmarkStart w:id="51" w:name="_Toc195842924"/>
      <w:bookmarkStart w:id="52" w:name="_Toc421042650"/>
      <w:bookmarkStart w:id="53" w:name="_Toc480316148"/>
      <w:bookmarkStart w:id="54" w:name="_Toc421032048"/>
      <w:bookmarkStart w:id="55" w:name="_Toc16238"/>
      <w:bookmarkStart w:id="56" w:name="_Toc744"/>
      <w:r>
        <w:rPr>
          <w:rFonts w:hint="eastAsia" w:ascii="宋体" w:hAnsi="宋体" w:eastAsia="宋体" w:cs="宋体"/>
          <w:b/>
          <w:bCs w:val="0"/>
          <w:color w:val="auto"/>
          <w:sz w:val="24"/>
          <w:szCs w:val="24"/>
          <w:highlight w:val="none"/>
          <w:shd w:val="clear" w:color="auto" w:fill="auto"/>
        </w:rPr>
        <w:t>附件3 响应分项报价表</w:t>
      </w:r>
      <w:bookmarkEnd w:id="51"/>
      <w:bookmarkEnd w:id="52"/>
      <w:bookmarkEnd w:id="53"/>
      <w:bookmarkEnd w:id="54"/>
      <w:bookmarkEnd w:id="55"/>
      <w:bookmarkEnd w:id="56"/>
      <w:r>
        <w:rPr>
          <w:rFonts w:hint="eastAsia" w:ascii="宋体" w:hAnsi="宋体" w:eastAsia="宋体" w:cs="宋体"/>
          <w:b/>
          <w:bCs w:val="0"/>
          <w:color w:val="auto"/>
          <w:sz w:val="24"/>
          <w:szCs w:val="24"/>
          <w:highlight w:val="none"/>
          <w:shd w:val="clear" w:color="auto" w:fill="auto"/>
        </w:rPr>
        <w:t>　</w:t>
      </w:r>
      <w:r>
        <w:rPr>
          <w:rFonts w:hint="eastAsia" w:ascii="宋体" w:hAnsi="宋体" w:eastAsia="宋体" w:cs="宋体"/>
          <w:b w:val="0"/>
          <w:color w:val="auto"/>
          <w:sz w:val="24"/>
          <w:szCs w:val="24"/>
          <w:highlight w:val="none"/>
          <w:shd w:val="clear" w:color="auto" w:fill="auto"/>
        </w:rPr>
        <w:t>　</w:t>
      </w:r>
    </w:p>
    <w:p>
      <w:pPr>
        <w:pStyle w:val="64"/>
        <w:jc w:val="center"/>
        <w:rPr>
          <w:rFonts w:hint="eastAsia" w:hAnsi="宋体" w:eastAsia="宋体" w:cs="宋体"/>
          <w:b/>
          <w:color w:val="auto"/>
          <w:sz w:val="24"/>
          <w:szCs w:val="24"/>
          <w:highlight w:val="none"/>
          <w:shd w:val="clear" w:color="auto" w:fill="auto"/>
          <w:lang w:eastAsia="zh-CN"/>
        </w:rPr>
      </w:pPr>
      <w:r>
        <w:rPr>
          <w:rFonts w:hint="eastAsia" w:hAnsi="宋体" w:cs="宋体"/>
          <w:b/>
          <w:color w:val="auto"/>
          <w:sz w:val="24"/>
          <w:szCs w:val="24"/>
          <w:highlight w:val="none"/>
          <w:shd w:val="clear" w:color="auto" w:fill="auto"/>
        </w:rPr>
        <w:t>响应分项报价表</w:t>
      </w:r>
      <w:r>
        <w:rPr>
          <w:rFonts w:hint="eastAsia" w:hAnsi="宋体" w:cs="宋体"/>
          <w:b/>
          <w:color w:val="auto"/>
          <w:sz w:val="24"/>
          <w:szCs w:val="24"/>
          <w:highlight w:val="none"/>
          <w:shd w:val="clear" w:color="auto" w:fill="auto"/>
          <w:lang w:eastAsia="zh-CN"/>
        </w:rPr>
        <w:t>（</w:t>
      </w:r>
      <w:r>
        <w:rPr>
          <w:rFonts w:hint="eastAsia" w:hAnsi="宋体" w:cs="宋体"/>
          <w:b/>
          <w:color w:val="auto"/>
          <w:sz w:val="24"/>
          <w:szCs w:val="24"/>
          <w:highlight w:val="none"/>
          <w:shd w:val="clear" w:color="auto" w:fill="auto"/>
          <w:lang w:val="en-US" w:eastAsia="zh-CN"/>
        </w:rPr>
        <w:t>自行编制</w:t>
      </w:r>
      <w:r>
        <w:rPr>
          <w:rFonts w:hint="eastAsia" w:hAnsi="宋体" w:cs="宋体"/>
          <w:b/>
          <w:color w:val="auto"/>
          <w:sz w:val="24"/>
          <w:szCs w:val="24"/>
          <w:highlight w:val="none"/>
          <w:shd w:val="clear" w:color="auto" w:fill="auto"/>
          <w:lang w:eastAsia="zh-CN"/>
        </w:rPr>
        <w:t>）</w:t>
      </w:r>
    </w:p>
    <w:p>
      <w:pPr>
        <w:pStyle w:val="64"/>
        <w:jc w:val="center"/>
        <w:rPr>
          <w:rFonts w:hint="eastAsia" w:hAnsi="宋体" w:cs="宋体"/>
          <w:b/>
          <w:color w:val="auto"/>
          <w:sz w:val="24"/>
          <w:szCs w:val="24"/>
          <w:highlight w:val="none"/>
          <w:shd w:val="clear" w:color="auto" w:fill="auto"/>
        </w:rPr>
      </w:pPr>
    </w:p>
    <w:p>
      <w:pPr>
        <w:pStyle w:val="64"/>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项目名称:</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 xml:space="preserve">  采购编号:</w:t>
      </w:r>
      <w:r>
        <w:rPr>
          <w:rFonts w:hint="eastAsia" w:hAnsi="宋体" w:cs="宋体"/>
          <w:color w:val="auto"/>
          <w:sz w:val="24"/>
          <w:szCs w:val="24"/>
          <w:highlight w:val="none"/>
          <w:u w:val="single"/>
          <w:shd w:val="clear" w:color="auto" w:fill="auto"/>
        </w:rPr>
        <w:t xml:space="preserve">                           </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588"/>
        <w:gridCol w:w="1943"/>
        <w:gridCol w:w="141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4"/>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序号</w:t>
            </w:r>
          </w:p>
        </w:tc>
        <w:tc>
          <w:tcPr>
            <w:tcW w:w="1932" w:type="pct"/>
            <w:noWrap w:val="0"/>
            <w:vAlign w:val="center"/>
          </w:tcPr>
          <w:p>
            <w:pPr>
              <w:pStyle w:val="64"/>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名称</w:t>
            </w:r>
          </w:p>
        </w:tc>
        <w:tc>
          <w:tcPr>
            <w:tcW w:w="1046" w:type="pct"/>
            <w:noWrap w:val="0"/>
            <w:vAlign w:val="center"/>
          </w:tcPr>
          <w:p>
            <w:pPr>
              <w:pStyle w:val="64"/>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单价</w:t>
            </w:r>
          </w:p>
        </w:tc>
        <w:tc>
          <w:tcPr>
            <w:tcW w:w="759" w:type="pct"/>
            <w:noWrap w:val="0"/>
            <w:vAlign w:val="center"/>
          </w:tcPr>
          <w:p>
            <w:pPr>
              <w:pStyle w:val="64"/>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总价</w:t>
            </w:r>
          </w:p>
        </w:tc>
        <w:tc>
          <w:tcPr>
            <w:tcW w:w="765" w:type="pct"/>
            <w:noWrap w:val="0"/>
            <w:vAlign w:val="center"/>
          </w:tcPr>
          <w:p>
            <w:pPr>
              <w:pStyle w:val="64"/>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4"/>
              <w:spacing w:line="480" w:lineRule="auto"/>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 xml:space="preserve"> </w:t>
            </w:r>
            <w:r>
              <w:rPr>
                <w:rFonts w:hint="eastAsia" w:hAnsi="宋体" w:cs="宋体"/>
                <w:color w:val="auto"/>
                <w:sz w:val="24"/>
                <w:szCs w:val="24"/>
                <w:highlight w:val="none"/>
                <w:shd w:val="clear" w:color="auto" w:fill="auto"/>
              </w:rPr>
              <w:t>1.</w:t>
            </w:r>
          </w:p>
        </w:tc>
        <w:tc>
          <w:tcPr>
            <w:tcW w:w="1932" w:type="pct"/>
            <w:noWrap w:val="0"/>
            <w:vAlign w:val="center"/>
          </w:tcPr>
          <w:p>
            <w:pPr>
              <w:rPr>
                <w:rFonts w:hint="eastAsia" w:hAnsi="宋体" w:cs="宋体"/>
                <w:color w:val="auto"/>
                <w:sz w:val="24"/>
                <w:szCs w:val="24"/>
                <w:highlight w:val="none"/>
                <w:shd w:val="clear" w:color="auto" w:fill="auto"/>
              </w:rPr>
            </w:pPr>
          </w:p>
        </w:tc>
        <w:tc>
          <w:tcPr>
            <w:tcW w:w="1046" w:type="pct"/>
            <w:noWrap w:val="0"/>
            <w:vAlign w:val="center"/>
          </w:tcPr>
          <w:p>
            <w:pPr>
              <w:pStyle w:val="64"/>
              <w:spacing w:line="480" w:lineRule="auto"/>
              <w:jc w:val="center"/>
              <w:rPr>
                <w:rFonts w:hint="eastAsia" w:hAnsi="宋体" w:cs="宋体"/>
                <w:color w:val="auto"/>
                <w:sz w:val="24"/>
                <w:szCs w:val="24"/>
                <w:highlight w:val="none"/>
                <w:shd w:val="clear" w:color="auto" w:fill="auto"/>
              </w:rPr>
            </w:pPr>
          </w:p>
        </w:tc>
        <w:tc>
          <w:tcPr>
            <w:tcW w:w="759" w:type="pct"/>
            <w:noWrap w:val="0"/>
            <w:vAlign w:val="center"/>
          </w:tcPr>
          <w:p>
            <w:pPr>
              <w:pStyle w:val="64"/>
              <w:spacing w:line="480" w:lineRule="auto"/>
              <w:jc w:val="center"/>
              <w:rPr>
                <w:rFonts w:hint="eastAsia" w:hAnsi="宋体" w:cs="宋体"/>
                <w:color w:val="auto"/>
                <w:sz w:val="24"/>
                <w:szCs w:val="24"/>
                <w:highlight w:val="none"/>
                <w:shd w:val="clear" w:color="auto" w:fill="auto"/>
              </w:rPr>
            </w:pPr>
          </w:p>
        </w:tc>
        <w:tc>
          <w:tcPr>
            <w:tcW w:w="765" w:type="pct"/>
            <w:noWrap w:val="0"/>
            <w:vAlign w:val="center"/>
          </w:tcPr>
          <w:p>
            <w:pPr>
              <w:pStyle w:val="64"/>
              <w:spacing w:line="480" w:lineRule="auto"/>
              <w:jc w:val="center"/>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4"/>
              <w:spacing w:line="480" w:lineRule="auto"/>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w:t>
            </w:r>
          </w:p>
        </w:tc>
        <w:tc>
          <w:tcPr>
            <w:tcW w:w="1932" w:type="pct"/>
            <w:noWrap w:val="0"/>
            <w:vAlign w:val="center"/>
          </w:tcPr>
          <w:p>
            <w:pPr>
              <w:rPr>
                <w:rFonts w:hint="eastAsia" w:hAnsi="宋体" w:cs="宋体"/>
                <w:color w:val="auto"/>
                <w:sz w:val="24"/>
                <w:szCs w:val="24"/>
                <w:highlight w:val="none"/>
                <w:shd w:val="clear" w:color="auto" w:fill="auto"/>
              </w:rPr>
            </w:pPr>
          </w:p>
        </w:tc>
        <w:tc>
          <w:tcPr>
            <w:tcW w:w="1046" w:type="pct"/>
            <w:noWrap w:val="0"/>
            <w:vAlign w:val="center"/>
          </w:tcPr>
          <w:p>
            <w:pPr>
              <w:pStyle w:val="64"/>
              <w:spacing w:line="480" w:lineRule="auto"/>
              <w:jc w:val="center"/>
              <w:rPr>
                <w:rFonts w:hint="eastAsia" w:hAnsi="宋体" w:cs="宋体"/>
                <w:color w:val="auto"/>
                <w:sz w:val="24"/>
                <w:szCs w:val="24"/>
                <w:highlight w:val="none"/>
                <w:shd w:val="clear" w:color="auto" w:fill="auto"/>
              </w:rPr>
            </w:pPr>
          </w:p>
        </w:tc>
        <w:tc>
          <w:tcPr>
            <w:tcW w:w="759" w:type="pct"/>
            <w:noWrap w:val="0"/>
            <w:vAlign w:val="center"/>
          </w:tcPr>
          <w:p>
            <w:pPr>
              <w:pStyle w:val="64"/>
              <w:spacing w:line="480" w:lineRule="auto"/>
              <w:jc w:val="center"/>
              <w:rPr>
                <w:rFonts w:hint="eastAsia" w:hAnsi="宋体" w:cs="宋体"/>
                <w:color w:val="auto"/>
                <w:sz w:val="24"/>
                <w:szCs w:val="24"/>
                <w:highlight w:val="none"/>
                <w:shd w:val="clear" w:color="auto" w:fill="auto"/>
              </w:rPr>
            </w:pPr>
          </w:p>
        </w:tc>
        <w:tc>
          <w:tcPr>
            <w:tcW w:w="765" w:type="pct"/>
            <w:noWrap w:val="0"/>
            <w:vAlign w:val="center"/>
          </w:tcPr>
          <w:p>
            <w:pPr>
              <w:pStyle w:val="64"/>
              <w:spacing w:line="480" w:lineRule="auto"/>
              <w:jc w:val="center"/>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4"/>
              <w:spacing w:line="480" w:lineRule="auto"/>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w:t>
            </w:r>
          </w:p>
        </w:tc>
        <w:tc>
          <w:tcPr>
            <w:tcW w:w="1932" w:type="pct"/>
            <w:noWrap w:val="0"/>
            <w:vAlign w:val="center"/>
          </w:tcPr>
          <w:p>
            <w:pPr>
              <w:rPr>
                <w:rFonts w:hint="eastAsia" w:hAnsi="宋体" w:cs="宋体"/>
                <w:color w:val="auto"/>
                <w:sz w:val="24"/>
                <w:szCs w:val="24"/>
                <w:highlight w:val="none"/>
                <w:shd w:val="clear" w:color="auto" w:fill="auto"/>
              </w:rPr>
            </w:pPr>
          </w:p>
        </w:tc>
        <w:tc>
          <w:tcPr>
            <w:tcW w:w="1046" w:type="pct"/>
            <w:noWrap w:val="0"/>
            <w:vAlign w:val="center"/>
          </w:tcPr>
          <w:p>
            <w:pPr>
              <w:pStyle w:val="64"/>
              <w:spacing w:line="480" w:lineRule="auto"/>
              <w:jc w:val="center"/>
              <w:rPr>
                <w:rFonts w:hint="eastAsia" w:hAnsi="宋体" w:cs="宋体"/>
                <w:color w:val="auto"/>
                <w:sz w:val="24"/>
                <w:szCs w:val="24"/>
                <w:highlight w:val="none"/>
                <w:shd w:val="clear" w:color="auto" w:fill="auto"/>
              </w:rPr>
            </w:pPr>
          </w:p>
        </w:tc>
        <w:tc>
          <w:tcPr>
            <w:tcW w:w="759" w:type="pct"/>
            <w:noWrap w:val="0"/>
            <w:vAlign w:val="center"/>
          </w:tcPr>
          <w:p>
            <w:pPr>
              <w:pStyle w:val="64"/>
              <w:spacing w:line="480" w:lineRule="auto"/>
              <w:jc w:val="center"/>
              <w:rPr>
                <w:rFonts w:hint="eastAsia" w:hAnsi="宋体" w:cs="宋体"/>
                <w:color w:val="auto"/>
                <w:sz w:val="24"/>
                <w:szCs w:val="24"/>
                <w:highlight w:val="none"/>
                <w:shd w:val="clear" w:color="auto" w:fill="auto"/>
              </w:rPr>
            </w:pPr>
          </w:p>
        </w:tc>
        <w:tc>
          <w:tcPr>
            <w:tcW w:w="765" w:type="pct"/>
            <w:noWrap w:val="0"/>
            <w:vAlign w:val="center"/>
          </w:tcPr>
          <w:p>
            <w:pPr>
              <w:pStyle w:val="64"/>
              <w:spacing w:line="480" w:lineRule="auto"/>
              <w:jc w:val="center"/>
              <w:rPr>
                <w:rFonts w:hint="eastAsia" w:hAnsi="宋体" w:cs="宋体"/>
                <w:color w:val="auto"/>
                <w:sz w:val="24"/>
                <w:szCs w:val="24"/>
                <w:highlight w:val="none"/>
                <w:shd w:val="clear" w:color="auto" w:fill="auto"/>
              </w:rPr>
            </w:pPr>
          </w:p>
        </w:tc>
      </w:tr>
    </w:tbl>
    <w:p>
      <w:pPr>
        <w:tabs>
          <w:tab w:val="left" w:pos="5580"/>
        </w:tabs>
        <w:spacing w:line="360" w:lineRule="auto"/>
        <w:rPr>
          <w:rFonts w:hint="eastAsia" w:ascii="宋体" w:hAnsi="宋体" w:cs="宋体"/>
          <w:color w:val="auto"/>
          <w:szCs w:val="24"/>
          <w:highlight w:val="none"/>
          <w:shd w:val="clear" w:color="auto" w:fill="auto"/>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w:t>
      </w:r>
      <w:r>
        <w:rPr>
          <w:rFonts w:hint="eastAsia" w:ascii="宋体" w:hAnsi="宋体" w:cs="宋体"/>
          <w:color w:val="auto"/>
          <w:szCs w:val="24"/>
          <w:highlight w:val="none"/>
          <w:u w:val="single"/>
          <w:shd w:val="clear" w:color="auto" w:fill="auto"/>
          <w:lang w:val="en-US" w:eastAsia="zh-CN"/>
        </w:rPr>
        <w:t xml:space="preserve">  </w:t>
      </w:r>
      <w:r>
        <w:rPr>
          <w:rFonts w:hint="eastAsia" w:ascii="宋体" w:hAnsi="宋体" w:cs="宋体"/>
          <w:color w:val="auto"/>
          <w:szCs w:val="24"/>
          <w:highlight w:val="none"/>
          <w:u w:val="single"/>
          <w:shd w:val="clear" w:color="auto" w:fill="auto"/>
        </w:rPr>
        <w:t xml:space="preserve">（盖公章）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（签字</w:t>
      </w:r>
      <w:r>
        <w:rPr>
          <w:rFonts w:hint="eastAsia" w:ascii="宋体" w:hAnsi="宋体" w:cs="宋体"/>
          <w:color w:val="auto"/>
          <w:szCs w:val="24"/>
          <w:highlight w:val="none"/>
          <w:u w:val="single"/>
          <w:shd w:val="clear" w:color="auto" w:fill="auto"/>
          <w:lang w:eastAsia="zh-CN"/>
        </w:rPr>
        <w:t>并</w:t>
      </w:r>
      <w:r>
        <w:rPr>
          <w:rFonts w:hint="eastAsia" w:ascii="宋体" w:hAnsi="宋体" w:cs="宋体"/>
          <w:color w:val="auto"/>
          <w:szCs w:val="24"/>
          <w:highlight w:val="none"/>
          <w:u w:val="single"/>
          <w:shd w:val="clear" w:color="auto" w:fill="auto"/>
        </w:rPr>
        <w:t xml:space="preserve">盖章）      </w:t>
      </w:r>
    </w:p>
    <w:p>
      <w:pPr>
        <w:tabs>
          <w:tab w:val="left" w:pos="1800"/>
          <w:tab w:val="left" w:pos="5580"/>
        </w:tabs>
        <w:rPr>
          <w:rFonts w:hint="eastAsia" w:ascii="宋体" w:hAnsi="宋体" w:cs="宋体"/>
          <w:color w:val="auto"/>
          <w:sz w:val="21"/>
          <w:szCs w:val="21"/>
          <w:highlight w:val="none"/>
          <w:shd w:val="clear" w:color="auto" w:fill="auto"/>
        </w:rPr>
      </w:pPr>
      <w:bookmarkStart w:id="57" w:name="_Toc195842925"/>
      <w:bookmarkStart w:id="58" w:name="_Toc127151560"/>
      <w:r>
        <w:rPr>
          <w:rFonts w:hint="eastAsia" w:ascii="宋体" w:hAnsi="宋体" w:cs="宋体"/>
          <w:color w:val="auto"/>
          <w:sz w:val="21"/>
          <w:szCs w:val="21"/>
          <w:highlight w:val="none"/>
          <w:shd w:val="clear" w:color="auto" w:fill="auto"/>
        </w:rPr>
        <w:t>注：1.本表中响应总价必须与响应报价一览表相一致。如果按单价计算的结果与总价不一致,以单价为准修正总价。</w:t>
      </w:r>
    </w:p>
    <w:p>
      <w:pPr>
        <w:tabs>
          <w:tab w:val="left" w:pos="1800"/>
          <w:tab w:val="left" w:pos="5580"/>
        </w:tabs>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2.如果不提供详细分项报价将视为没有实质性响应竞争性磋商文件。</w:t>
      </w:r>
    </w:p>
    <w:p>
      <w:pPr>
        <w:tabs>
          <w:tab w:val="left" w:pos="1800"/>
          <w:tab w:val="left" w:pos="5580"/>
        </w:tabs>
        <w:ind w:firstLine="315" w:firstLineChars="150"/>
        <w:rPr>
          <w:rFonts w:hint="eastAsia" w:ascii="宋体" w:hAnsi="宋体" w:cs="宋体"/>
          <w:color w:val="auto"/>
          <w:szCs w:val="24"/>
          <w:highlight w:val="none"/>
          <w:shd w:val="clear" w:color="auto" w:fill="auto"/>
        </w:rPr>
        <w:sectPr>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26" w:charSpace="0"/>
        </w:sectPr>
      </w:pPr>
    </w:p>
    <w:bookmarkEnd w:id="57"/>
    <w:bookmarkEnd w:id="58"/>
    <w:p>
      <w:pPr>
        <w:pStyle w:val="7"/>
        <w:tabs>
          <w:tab w:val="left" w:pos="840"/>
        </w:tabs>
        <w:spacing w:before="0" w:line="360" w:lineRule="auto"/>
        <w:jc w:val="both"/>
        <w:outlineLvl w:val="2"/>
        <w:rPr>
          <w:rFonts w:hint="eastAsia" w:ascii="宋体" w:hAnsi="宋体" w:eastAsia="宋体" w:cs="宋体"/>
          <w:b/>
          <w:bCs w:val="0"/>
          <w:color w:val="auto"/>
          <w:sz w:val="24"/>
          <w:szCs w:val="24"/>
          <w:highlight w:val="none"/>
          <w:shd w:val="clear" w:color="auto" w:fill="auto"/>
        </w:rPr>
      </w:pPr>
      <w:bookmarkStart w:id="59" w:name="_Toc480316149"/>
      <w:bookmarkStart w:id="60" w:name="_Toc421032050"/>
      <w:bookmarkStart w:id="61" w:name="_Toc12513"/>
      <w:bookmarkStart w:id="62" w:name="_Toc195842926"/>
      <w:bookmarkStart w:id="63" w:name="_Toc421042652"/>
      <w:bookmarkStart w:id="64" w:name="_Toc9733"/>
      <w:r>
        <w:rPr>
          <w:rFonts w:hint="eastAsia" w:ascii="宋体" w:hAnsi="宋体" w:eastAsia="宋体" w:cs="宋体"/>
          <w:b/>
          <w:bCs w:val="0"/>
          <w:color w:val="auto"/>
          <w:sz w:val="24"/>
          <w:szCs w:val="24"/>
          <w:highlight w:val="none"/>
          <w:shd w:val="clear" w:color="auto" w:fill="auto"/>
        </w:rPr>
        <w:t>附件4 技术需求偏离表</w:t>
      </w:r>
      <w:bookmarkEnd w:id="59"/>
      <w:bookmarkEnd w:id="60"/>
      <w:bookmarkEnd w:id="61"/>
      <w:bookmarkEnd w:id="62"/>
      <w:bookmarkEnd w:id="63"/>
      <w:bookmarkEnd w:id="64"/>
    </w:p>
    <w:p>
      <w:pPr>
        <w:pStyle w:val="65"/>
        <w:ind w:right="420"/>
        <w:jc w:val="center"/>
        <w:rPr>
          <w:rFonts w:hint="eastAsia" w:ascii="宋体" w:hAnsi="宋体" w:cs="宋体"/>
          <w:b/>
          <w:color w:val="auto"/>
          <w:highlight w:val="none"/>
          <w:shd w:val="clear" w:color="auto" w:fill="auto"/>
        </w:rPr>
      </w:pPr>
      <w:r>
        <w:rPr>
          <w:rFonts w:hint="eastAsia" w:ascii="宋体" w:hAnsi="宋体" w:cs="宋体"/>
          <w:b/>
          <w:color w:val="auto"/>
          <w:highlight w:val="none"/>
          <w:shd w:val="clear" w:color="auto" w:fill="auto"/>
        </w:rPr>
        <w:t>技术需求偏离表</w:t>
      </w:r>
    </w:p>
    <w:p>
      <w:pPr>
        <w:pStyle w:val="65"/>
        <w:ind w:right="420"/>
        <w:rPr>
          <w:rFonts w:hint="eastAsia" w:ascii="宋体" w:hAnsi="宋体" w:cs="宋体"/>
          <w:b/>
          <w:color w:val="auto"/>
          <w:highlight w:val="none"/>
          <w:shd w:val="clear" w:color="auto" w:fill="auto"/>
        </w:rPr>
      </w:pPr>
      <w:r>
        <w:rPr>
          <w:rFonts w:hint="eastAsia" w:ascii="宋体" w:hAnsi="宋体" w:cs="宋体"/>
          <w:color w:val="auto"/>
          <w:szCs w:val="24"/>
          <w:highlight w:val="none"/>
          <w:shd w:val="clear" w:color="auto" w:fill="auto"/>
        </w:rPr>
        <w:t>项目名称:</w:t>
      </w:r>
      <w:r>
        <w:rPr>
          <w:rFonts w:hint="eastAsia" w:ascii="宋体" w:hAnsi="宋体" w:cs="宋体"/>
          <w:color w:val="auto"/>
          <w:szCs w:val="24"/>
          <w:highlight w:val="none"/>
          <w:u w:val="none"/>
          <w:shd w:val="clear" w:color="auto" w:fill="auto"/>
        </w:rPr>
        <w:t xml:space="preserve">                       </w:t>
      </w:r>
      <w:r>
        <w:rPr>
          <w:rFonts w:hint="eastAsia" w:ascii="宋体" w:hAnsi="宋体" w:cs="宋体"/>
          <w:color w:val="auto"/>
          <w:szCs w:val="24"/>
          <w:highlight w:val="none"/>
          <w:shd w:val="clear" w:color="auto" w:fill="auto"/>
        </w:rPr>
        <w:t>采购编号:</w:t>
      </w:r>
      <w:r>
        <w:rPr>
          <w:rFonts w:hint="eastAsia" w:ascii="宋体" w:hAnsi="宋体" w:cs="宋体"/>
          <w:color w:val="auto"/>
          <w:szCs w:val="24"/>
          <w:highlight w:val="none"/>
          <w:u w:val="none"/>
          <w:shd w:val="clear" w:color="auto" w:fill="auto"/>
        </w:rPr>
        <w:t xml:space="preserve">                     </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013"/>
        <w:gridCol w:w="1837"/>
        <w:gridCol w:w="1553"/>
        <w:gridCol w:w="1553"/>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1084"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技术指标</w:t>
            </w:r>
          </w:p>
        </w:tc>
        <w:tc>
          <w:tcPr>
            <w:tcW w:w="989"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竞争性磋商文件规格</w:t>
            </w:r>
          </w:p>
        </w:tc>
        <w:tc>
          <w:tcPr>
            <w:tcW w:w="836"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响应文件规格</w:t>
            </w:r>
          </w:p>
        </w:tc>
        <w:tc>
          <w:tcPr>
            <w:tcW w:w="836"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偏差内容</w:t>
            </w:r>
          </w:p>
        </w:tc>
        <w:tc>
          <w:tcPr>
            <w:tcW w:w="989"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1</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2</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3</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4</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5</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6</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7</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8</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9</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10</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11</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12</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13</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14</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15</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bl>
    <w:p>
      <w:pPr>
        <w:spacing w:line="560" w:lineRule="exact"/>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w:t>
      </w:r>
      <w:r>
        <w:rPr>
          <w:rFonts w:hint="eastAsia" w:ascii="宋体" w:hAnsi="宋体" w:eastAsia="宋体" w:cs="宋体"/>
          <w:color w:val="auto"/>
          <w:sz w:val="21"/>
          <w:szCs w:val="21"/>
          <w:highlight w:val="none"/>
          <w:shd w:val="clear" w:color="auto" w:fill="auto"/>
        </w:rPr>
        <w:t>如有偏离，则必须</w:t>
      </w:r>
      <w:r>
        <w:rPr>
          <w:rFonts w:hint="eastAsia" w:ascii="宋体" w:hAnsi="宋体" w:eastAsia="宋体" w:cs="宋体"/>
          <w:color w:val="auto"/>
          <w:sz w:val="21"/>
          <w:szCs w:val="21"/>
          <w:highlight w:val="none"/>
          <w:shd w:val="clear" w:color="auto" w:fill="auto"/>
          <w:lang w:eastAsia="zh-CN"/>
        </w:rPr>
        <w:t>逐项</w:t>
      </w:r>
      <w:r>
        <w:rPr>
          <w:rFonts w:hint="eastAsia" w:ascii="宋体" w:hAnsi="宋体" w:eastAsia="宋体" w:cs="宋体"/>
          <w:color w:val="auto"/>
          <w:sz w:val="21"/>
          <w:szCs w:val="21"/>
          <w:highlight w:val="none"/>
          <w:shd w:val="clear" w:color="auto" w:fill="auto"/>
        </w:rPr>
        <w:t>注明“偏离”；未注明偏离的，视为完全响应。</w:t>
      </w:r>
    </w:p>
    <w:p>
      <w:pPr>
        <w:tabs>
          <w:tab w:val="left" w:pos="5580"/>
        </w:tabs>
        <w:spacing w:line="480" w:lineRule="auto"/>
        <w:rPr>
          <w:rFonts w:hint="eastAsia" w:ascii="宋体" w:hAnsi="宋体" w:cs="宋体"/>
          <w:color w:val="auto"/>
          <w:szCs w:val="24"/>
          <w:highlight w:val="none"/>
          <w:shd w:val="clear" w:color="auto" w:fill="auto"/>
        </w:rPr>
      </w:pPr>
      <w:bookmarkStart w:id="65" w:name="_Toc195842927"/>
    </w:p>
    <w:p>
      <w:pPr>
        <w:tabs>
          <w:tab w:val="left" w:pos="5580"/>
        </w:tabs>
        <w:spacing w:line="48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供应商：</w:t>
      </w:r>
      <w:r>
        <w:rPr>
          <w:rFonts w:hint="eastAsia" w:ascii="宋体" w:hAnsi="宋体" w:cs="宋体"/>
          <w:color w:val="auto"/>
          <w:szCs w:val="24"/>
          <w:highlight w:val="none"/>
          <w:u w:val="single"/>
          <w:shd w:val="clear" w:color="auto" w:fill="auto"/>
        </w:rPr>
        <w:t xml:space="preserve">      （盖公章）         </w:t>
      </w:r>
    </w:p>
    <w:p>
      <w:pPr>
        <w:tabs>
          <w:tab w:val="left" w:pos="5580"/>
        </w:tabs>
        <w:spacing w:line="480" w:lineRule="auto"/>
        <w:outlineLvl w:val="9"/>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法定代表人或其授权人：</w:t>
      </w:r>
      <w:r>
        <w:rPr>
          <w:rFonts w:hint="eastAsia" w:ascii="宋体" w:hAnsi="宋体" w:cs="宋体"/>
          <w:color w:val="auto"/>
          <w:szCs w:val="24"/>
          <w:highlight w:val="none"/>
          <w:u w:val="single"/>
          <w:shd w:val="clear" w:color="auto" w:fill="auto"/>
        </w:rPr>
        <w:t xml:space="preserve">    （签字或盖章）     </w:t>
      </w:r>
    </w:p>
    <w:p>
      <w:pPr>
        <w:tabs>
          <w:tab w:val="left" w:pos="5580"/>
        </w:tabs>
        <w:spacing w:line="480" w:lineRule="auto"/>
        <w:outlineLvl w:val="9"/>
        <w:rPr>
          <w:rFonts w:hint="eastAsia" w:ascii="宋体" w:hAnsi="宋体" w:cs="宋体"/>
          <w:color w:val="auto"/>
          <w:szCs w:val="24"/>
          <w:highlight w:val="none"/>
          <w:u w:val="single"/>
          <w:shd w:val="clear" w:color="auto" w:fill="auto"/>
        </w:rPr>
      </w:pPr>
    </w:p>
    <w:p>
      <w:pPr>
        <w:tabs>
          <w:tab w:val="left" w:pos="5580"/>
        </w:tabs>
        <w:spacing w:line="480" w:lineRule="auto"/>
        <w:outlineLvl w:val="9"/>
        <w:rPr>
          <w:rFonts w:hint="eastAsia" w:ascii="宋体" w:hAnsi="宋体" w:cs="宋体"/>
          <w:color w:val="auto"/>
          <w:szCs w:val="24"/>
          <w:highlight w:val="none"/>
          <w:u w:val="single"/>
          <w:shd w:val="clear" w:color="auto" w:fill="auto"/>
        </w:rPr>
      </w:pPr>
    </w:p>
    <w:p>
      <w:pPr>
        <w:tabs>
          <w:tab w:val="left" w:pos="5580"/>
        </w:tabs>
        <w:spacing w:line="480" w:lineRule="auto"/>
        <w:outlineLvl w:val="9"/>
        <w:rPr>
          <w:rFonts w:hint="eastAsia" w:ascii="宋体" w:hAnsi="宋体" w:cs="宋体"/>
          <w:b/>
          <w:color w:val="auto"/>
          <w:szCs w:val="24"/>
          <w:highlight w:val="none"/>
          <w:shd w:val="clear" w:color="auto" w:fill="auto"/>
        </w:rPr>
      </w:pPr>
      <w:r>
        <w:rPr>
          <w:rFonts w:hint="eastAsia" w:ascii="宋体" w:hAnsi="宋体" w:cs="宋体"/>
          <w:b/>
          <w:color w:val="auto"/>
          <w:szCs w:val="24"/>
          <w:highlight w:val="none"/>
          <w:shd w:val="clear" w:color="auto" w:fill="auto"/>
        </w:rPr>
        <w:br w:type="page"/>
      </w:r>
      <w:bookmarkStart w:id="66" w:name="_Toc480316150"/>
      <w:bookmarkStart w:id="67" w:name="_Toc421032051"/>
      <w:bookmarkStart w:id="68" w:name="_Toc26234"/>
      <w:bookmarkStart w:id="69" w:name="_Toc421042653"/>
    </w:p>
    <w:p>
      <w:pPr>
        <w:tabs>
          <w:tab w:val="left" w:pos="5580"/>
        </w:tabs>
        <w:spacing w:line="240" w:lineRule="auto"/>
        <w:outlineLvl w:val="2"/>
        <w:rPr>
          <w:rFonts w:hint="eastAsia" w:ascii="宋体" w:hAnsi="宋体" w:cs="宋体"/>
          <w:color w:val="auto"/>
          <w:szCs w:val="24"/>
          <w:highlight w:val="none"/>
          <w:shd w:val="clear" w:color="auto" w:fill="auto"/>
        </w:rPr>
      </w:pPr>
      <w:bookmarkStart w:id="70" w:name="_Toc22299"/>
      <w:r>
        <w:rPr>
          <w:rFonts w:hint="eastAsia" w:ascii="宋体" w:hAnsi="宋体" w:eastAsia="宋体" w:cs="宋体"/>
          <w:b/>
          <w:bCs w:val="0"/>
          <w:color w:val="auto"/>
          <w:kern w:val="2"/>
          <w:sz w:val="24"/>
          <w:szCs w:val="24"/>
          <w:highlight w:val="none"/>
          <w:shd w:val="clear" w:color="auto" w:fill="auto"/>
          <w:lang w:val="en-US" w:eastAsia="zh-CN" w:bidi="ar-SA"/>
        </w:rPr>
        <w:t>附件5 商务条款偏离表</w:t>
      </w:r>
      <w:bookmarkEnd w:id="65"/>
      <w:bookmarkEnd w:id="66"/>
      <w:bookmarkEnd w:id="67"/>
      <w:bookmarkEnd w:id="68"/>
      <w:bookmarkEnd w:id="69"/>
      <w:bookmarkEnd w:id="70"/>
    </w:p>
    <w:p>
      <w:pPr>
        <w:pStyle w:val="64"/>
        <w:rPr>
          <w:rFonts w:hint="eastAsia" w:hAnsi="宋体" w:cs="宋体"/>
          <w:color w:val="auto"/>
          <w:sz w:val="24"/>
          <w:szCs w:val="24"/>
          <w:highlight w:val="none"/>
          <w:shd w:val="clear" w:color="auto" w:fill="auto"/>
        </w:rPr>
      </w:pPr>
    </w:p>
    <w:p>
      <w:pPr>
        <w:pStyle w:val="66"/>
        <w:tabs>
          <w:tab w:val="left" w:pos="2775"/>
          <w:tab w:val="center" w:pos="4153"/>
        </w:tabs>
        <w:ind w:firstLine="480"/>
        <w:rPr>
          <w:rFonts w:hint="eastAsia" w:ascii="宋体" w:hAnsi="宋体" w:cs="宋体"/>
          <w:b/>
          <w:color w:val="auto"/>
          <w:szCs w:val="24"/>
          <w:highlight w:val="none"/>
          <w:shd w:val="clear" w:color="auto" w:fill="auto"/>
        </w:rPr>
      </w:pPr>
      <w:r>
        <w:rPr>
          <w:rFonts w:hint="eastAsia" w:ascii="宋体" w:hAnsi="宋体" w:cs="宋体"/>
          <w:color w:val="auto"/>
          <w:szCs w:val="24"/>
          <w:highlight w:val="none"/>
          <w:shd w:val="clear" w:color="auto" w:fill="auto"/>
        </w:rPr>
        <w:tab/>
      </w:r>
      <w:r>
        <w:rPr>
          <w:rFonts w:hint="eastAsia" w:ascii="宋体" w:hAnsi="宋体" w:cs="宋体"/>
          <w:b/>
          <w:color w:val="auto"/>
          <w:szCs w:val="24"/>
          <w:highlight w:val="none"/>
          <w:shd w:val="clear" w:color="auto" w:fill="auto"/>
        </w:rPr>
        <w:tab/>
      </w:r>
      <w:r>
        <w:rPr>
          <w:rFonts w:hint="eastAsia" w:ascii="宋体" w:hAnsi="宋体" w:cs="宋体"/>
          <w:b/>
          <w:color w:val="auto"/>
          <w:szCs w:val="24"/>
          <w:highlight w:val="none"/>
          <w:shd w:val="clear" w:color="auto" w:fill="auto"/>
        </w:rPr>
        <w:t>商务条款偏离表</w:t>
      </w:r>
    </w:p>
    <w:p>
      <w:pPr>
        <w:pStyle w:val="64"/>
        <w:rPr>
          <w:rFonts w:hint="eastAsia" w:hAnsi="宋体" w:cs="宋体"/>
          <w:color w:val="auto"/>
          <w:sz w:val="24"/>
          <w:szCs w:val="24"/>
          <w:highlight w:val="none"/>
          <w:shd w:val="clear" w:color="auto" w:fill="auto"/>
        </w:rPr>
      </w:pPr>
    </w:p>
    <w:p>
      <w:pPr>
        <w:pStyle w:val="64"/>
        <w:rPr>
          <w:rFonts w:hint="eastAsia"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项目名称:</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 xml:space="preserve">            采购编号:</w:t>
      </w:r>
      <w:r>
        <w:rPr>
          <w:rFonts w:hint="eastAsia" w:hAnsi="宋体" w:cs="宋体"/>
          <w:color w:val="auto"/>
          <w:sz w:val="24"/>
          <w:szCs w:val="24"/>
          <w:highlight w:val="none"/>
          <w:u w:val="single"/>
          <w:shd w:val="clear" w:color="auto" w:fill="auto"/>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70"/>
        <w:gridCol w:w="2679"/>
        <w:gridCol w:w="2679"/>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center"/>
          </w:tcPr>
          <w:p>
            <w:pPr>
              <w:pStyle w:val="64"/>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序号</w:t>
            </w:r>
          </w:p>
        </w:tc>
        <w:tc>
          <w:tcPr>
            <w:tcW w:w="2170" w:type="dxa"/>
            <w:noWrap w:val="0"/>
            <w:vAlign w:val="center"/>
          </w:tcPr>
          <w:p>
            <w:pPr>
              <w:spacing w:line="240" w:lineRule="auto"/>
              <w:jc w:val="center"/>
              <w:rPr>
                <w:rFonts w:hint="eastAsia" w:hAnsi="宋体" w:cs="宋体"/>
                <w:color w:val="auto"/>
                <w:sz w:val="24"/>
                <w:szCs w:val="24"/>
                <w:highlight w:val="none"/>
                <w:shd w:val="clear" w:color="auto" w:fill="auto"/>
              </w:rPr>
            </w:pPr>
            <w:r>
              <w:rPr>
                <w:rFonts w:hint="eastAsia" w:ascii="宋体" w:hAnsi="宋体" w:cs="宋体"/>
                <w:color w:val="auto"/>
                <w:szCs w:val="24"/>
                <w:highlight w:val="none"/>
                <w:shd w:val="clear" w:color="auto" w:fill="auto"/>
              </w:rPr>
              <w:t>竞争性磋商文件条目号</w:t>
            </w:r>
            <w:r>
              <w:rPr>
                <w:rFonts w:hint="eastAsia" w:hAnsi="宋体" w:cs="宋体"/>
                <w:color w:val="auto"/>
                <w:sz w:val="24"/>
                <w:szCs w:val="24"/>
                <w:highlight w:val="none"/>
                <w:shd w:val="clear" w:color="auto" w:fill="auto"/>
              </w:rPr>
              <w:t>（页码）</w:t>
            </w:r>
          </w:p>
        </w:tc>
        <w:tc>
          <w:tcPr>
            <w:tcW w:w="2679" w:type="dxa"/>
            <w:noWrap w:val="0"/>
            <w:vAlign w:val="center"/>
          </w:tcPr>
          <w:p>
            <w:pPr>
              <w:pStyle w:val="64"/>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竞争性磋商文件的商务条款</w:t>
            </w:r>
          </w:p>
        </w:tc>
        <w:tc>
          <w:tcPr>
            <w:tcW w:w="2679" w:type="dxa"/>
            <w:noWrap w:val="0"/>
            <w:vAlign w:val="center"/>
          </w:tcPr>
          <w:p>
            <w:pPr>
              <w:pStyle w:val="64"/>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响应文件的商务条款</w:t>
            </w:r>
          </w:p>
        </w:tc>
        <w:tc>
          <w:tcPr>
            <w:tcW w:w="957" w:type="dxa"/>
            <w:noWrap w:val="0"/>
            <w:vAlign w:val="center"/>
          </w:tcPr>
          <w:p>
            <w:pPr>
              <w:pStyle w:val="64"/>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jc w:val="center"/>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jc w:val="center"/>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4"/>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4"/>
              <w:spacing w:line="480" w:lineRule="auto"/>
              <w:rPr>
                <w:rFonts w:hint="eastAsia" w:hAnsi="宋体" w:cs="宋体"/>
                <w:color w:val="auto"/>
                <w:sz w:val="24"/>
                <w:szCs w:val="24"/>
                <w:highlight w:val="none"/>
                <w:shd w:val="clear" w:color="auto" w:fill="auto"/>
              </w:rPr>
            </w:pPr>
          </w:p>
        </w:tc>
      </w:tr>
    </w:tbl>
    <w:p>
      <w:pPr>
        <w:spacing w:line="560" w:lineRule="exact"/>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w:t>
      </w:r>
      <w:r>
        <w:rPr>
          <w:rFonts w:hint="eastAsia" w:ascii="宋体" w:hAnsi="宋体" w:eastAsia="宋体" w:cs="宋体"/>
          <w:color w:val="auto"/>
          <w:sz w:val="21"/>
          <w:szCs w:val="21"/>
          <w:highlight w:val="none"/>
          <w:shd w:val="clear" w:color="auto" w:fill="auto"/>
        </w:rPr>
        <w:t>如有偏离，则必须</w:t>
      </w:r>
      <w:r>
        <w:rPr>
          <w:rFonts w:hint="eastAsia" w:ascii="宋体" w:hAnsi="宋体" w:eastAsia="宋体" w:cs="宋体"/>
          <w:color w:val="auto"/>
          <w:sz w:val="21"/>
          <w:szCs w:val="21"/>
          <w:highlight w:val="none"/>
          <w:shd w:val="clear" w:color="auto" w:fill="auto"/>
          <w:lang w:eastAsia="zh-CN"/>
        </w:rPr>
        <w:t>逐项</w:t>
      </w:r>
      <w:r>
        <w:rPr>
          <w:rFonts w:hint="eastAsia" w:ascii="宋体" w:hAnsi="宋体" w:eastAsia="宋体" w:cs="宋体"/>
          <w:color w:val="auto"/>
          <w:sz w:val="21"/>
          <w:szCs w:val="21"/>
          <w:highlight w:val="none"/>
          <w:shd w:val="clear" w:color="auto" w:fill="auto"/>
        </w:rPr>
        <w:t>注明“偏离”；未注明偏离的，视为完全响应。</w:t>
      </w:r>
    </w:p>
    <w:p>
      <w:pPr>
        <w:pStyle w:val="64"/>
        <w:spacing w:line="360" w:lineRule="auto"/>
        <w:rPr>
          <w:rFonts w:hint="eastAsia" w:hAnsi="宋体" w:cs="宋体"/>
          <w:color w:val="auto"/>
          <w:sz w:val="24"/>
          <w:szCs w:val="24"/>
          <w:highlight w:val="none"/>
          <w:shd w:val="clear" w:color="auto" w:fill="auto"/>
        </w:rPr>
      </w:pPr>
    </w:p>
    <w:p>
      <w:pPr>
        <w:tabs>
          <w:tab w:val="left" w:pos="5580"/>
        </w:tabs>
        <w:spacing w:line="480" w:lineRule="auto"/>
        <w:rPr>
          <w:rFonts w:hint="eastAsia" w:ascii="宋体" w:hAnsi="宋体" w:cs="宋体"/>
          <w:color w:val="auto"/>
          <w:szCs w:val="24"/>
          <w:highlight w:val="none"/>
          <w:u w:val="single"/>
          <w:shd w:val="clear" w:color="auto" w:fill="auto"/>
        </w:rPr>
      </w:pPr>
      <w:bookmarkStart w:id="71" w:name="_Toc195842928"/>
      <w:r>
        <w:rPr>
          <w:rFonts w:hint="eastAsia" w:ascii="宋体" w:hAnsi="宋体" w:cs="宋体"/>
          <w:color w:val="auto"/>
          <w:szCs w:val="24"/>
          <w:highlight w:val="none"/>
          <w:shd w:val="clear" w:color="auto" w:fill="auto"/>
        </w:rPr>
        <w:t>供应商：</w:t>
      </w:r>
      <w:r>
        <w:rPr>
          <w:rFonts w:hint="eastAsia" w:ascii="宋体" w:hAnsi="宋体" w:cs="宋体"/>
          <w:color w:val="auto"/>
          <w:szCs w:val="24"/>
          <w:highlight w:val="none"/>
          <w:u w:val="single"/>
          <w:shd w:val="clear" w:color="auto" w:fill="auto"/>
        </w:rPr>
        <w:t xml:space="preserve">      （盖公章）         </w:t>
      </w:r>
    </w:p>
    <w:p>
      <w:pPr>
        <w:tabs>
          <w:tab w:val="left" w:pos="5580"/>
        </w:tabs>
        <w:spacing w:line="48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法定代表人或其授权人：</w:t>
      </w:r>
      <w:r>
        <w:rPr>
          <w:rFonts w:hint="eastAsia" w:ascii="宋体" w:hAnsi="宋体" w:cs="宋体"/>
          <w:color w:val="auto"/>
          <w:szCs w:val="24"/>
          <w:highlight w:val="none"/>
          <w:u w:val="single"/>
          <w:shd w:val="clear" w:color="auto" w:fill="auto"/>
        </w:rPr>
        <w:t xml:space="preserve">    （签字或盖章）      </w:t>
      </w:r>
      <w:bookmarkStart w:id="72" w:name="_Toc480316151"/>
      <w:bookmarkStart w:id="73" w:name="_Toc421032052"/>
      <w:bookmarkStart w:id="74" w:name="_Toc421042654"/>
      <w:bookmarkStart w:id="75" w:name="_Toc195842929"/>
    </w:p>
    <w:p>
      <w:pPr>
        <w:pStyle w:val="64"/>
        <w:tabs>
          <w:tab w:val="left" w:pos="5580"/>
        </w:tabs>
        <w:rPr>
          <w:rFonts w:hint="eastAsia" w:hAnsi="宋体" w:cs="宋体"/>
          <w:b/>
          <w:color w:val="auto"/>
          <w:sz w:val="24"/>
          <w:szCs w:val="24"/>
          <w:highlight w:val="none"/>
          <w:shd w:val="clear" w:color="auto" w:fill="auto"/>
        </w:rPr>
      </w:pPr>
      <w:bookmarkStart w:id="76" w:name="_Toc7619"/>
    </w:p>
    <w:p>
      <w:pPr>
        <w:pStyle w:val="64"/>
        <w:tabs>
          <w:tab w:val="left" w:pos="5580"/>
        </w:tabs>
        <w:rPr>
          <w:rFonts w:hint="eastAsia" w:hAnsi="宋体" w:cs="宋体"/>
          <w:b/>
          <w:bCs w:val="0"/>
          <w:color w:val="auto"/>
          <w:sz w:val="24"/>
          <w:szCs w:val="24"/>
          <w:highlight w:val="none"/>
          <w:shd w:val="clear" w:color="auto" w:fill="auto"/>
        </w:rPr>
      </w:pPr>
    </w:p>
    <w:p>
      <w:pPr>
        <w:pStyle w:val="64"/>
        <w:tabs>
          <w:tab w:val="left" w:pos="5580"/>
        </w:tabs>
        <w:rPr>
          <w:rFonts w:hint="eastAsia" w:hAnsi="宋体" w:cs="宋体"/>
          <w:b/>
          <w:bCs w:val="0"/>
          <w:color w:val="auto"/>
          <w:sz w:val="24"/>
          <w:szCs w:val="24"/>
          <w:highlight w:val="none"/>
          <w:shd w:val="clear" w:color="auto" w:fill="auto"/>
        </w:rPr>
      </w:pPr>
    </w:p>
    <w:p>
      <w:pPr>
        <w:pStyle w:val="64"/>
        <w:tabs>
          <w:tab w:val="left" w:pos="5580"/>
        </w:tabs>
        <w:rPr>
          <w:rFonts w:hint="eastAsia" w:hAnsi="宋体" w:cs="宋体"/>
          <w:b/>
          <w:bCs w:val="0"/>
          <w:color w:val="auto"/>
          <w:sz w:val="24"/>
          <w:szCs w:val="24"/>
          <w:highlight w:val="none"/>
          <w:shd w:val="clear" w:color="auto" w:fill="auto"/>
        </w:rPr>
      </w:pPr>
    </w:p>
    <w:p>
      <w:pPr>
        <w:pStyle w:val="64"/>
        <w:tabs>
          <w:tab w:val="left" w:pos="5580"/>
        </w:tabs>
        <w:outlineLvl w:val="9"/>
        <w:rPr>
          <w:rFonts w:hint="eastAsia" w:hAnsi="宋体" w:cs="宋体"/>
          <w:b/>
          <w:bCs w:val="0"/>
          <w:color w:val="auto"/>
          <w:sz w:val="24"/>
          <w:szCs w:val="24"/>
          <w:highlight w:val="none"/>
          <w:shd w:val="clear" w:color="auto" w:fill="auto"/>
        </w:rPr>
      </w:pPr>
    </w:p>
    <w:p>
      <w:pPr>
        <w:pStyle w:val="64"/>
        <w:tabs>
          <w:tab w:val="left" w:pos="5580"/>
        </w:tabs>
        <w:outlineLvl w:val="2"/>
        <w:rPr>
          <w:rFonts w:hint="eastAsia" w:hAnsi="宋体" w:cs="宋体"/>
          <w:color w:val="auto"/>
          <w:sz w:val="24"/>
          <w:szCs w:val="24"/>
          <w:highlight w:val="none"/>
          <w:shd w:val="clear" w:color="auto" w:fill="auto"/>
        </w:rPr>
      </w:pPr>
      <w:bookmarkStart w:id="77" w:name="_Toc1349"/>
      <w:r>
        <w:rPr>
          <w:rFonts w:hint="eastAsia" w:hAnsi="宋体" w:cs="宋体"/>
          <w:b/>
          <w:bCs w:val="0"/>
          <w:color w:val="auto"/>
          <w:sz w:val="24"/>
          <w:szCs w:val="24"/>
          <w:highlight w:val="none"/>
          <w:shd w:val="clear" w:color="auto" w:fill="auto"/>
        </w:rPr>
        <w:t>附件6</w:t>
      </w:r>
      <w:r>
        <w:rPr>
          <w:rFonts w:hint="eastAsia" w:hAnsi="宋体" w:cs="宋体"/>
          <w:b/>
          <w:bCs w:val="0"/>
          <w:color w:val="auto"/>
          <w:sz w:val="24"/>
          <w:szCs w:val="24"/>
          <w:highlight w:val="none"/>
          <w:shd w:val="clear" w:color="auto" w:fill="auto"/>
          <w:lang w:val="en-US" w:eastAsia="zh-CN"/>
        </w:rPr>
        <w:t xml:space="preserve"> </w:t>
      </w:r>
      <w:r>
        <w:rPr>
          <w:rFonts w:hint="eastAsia" w:hAnsi="宋体" w:cs="宋体"/>
          <w:b/>
          <w:bCs w:val="0"/>
          <w:color w:val="auto"/>
          <w:sz w:val="24"/>
          <w:szCs w:val="24"/>
          <w:highlight w:val="none"/>
          <w:shd w:val="clear" w:color="auto" w:fill="auto"/>
        </w:rPr>
        <w:t>资格证明文件</w:t>
      </w:r>
      <w:bookmarkEnd w:id="71"/>
      <w:bookmarkEnd w:id="72"/>
      <w:bookmarkEnd w:id="73"/>
      <w:bookmarkEnd w:id="74"/>
      <w:bookmarkEnd w:id="75"/>
      <w:r>
        <w:rPr>
          <w:rFonts w:hint="eastAsia" w:hAnsi="宋体" w:cs="宋体"/>
          <w:b/>
          <w:bCs w:val="0"/>
          <w:color w:val="auto"/>
          <w:sz w:val="24"/>
          <w:szCs w:val="24"/>
          <w:highlight w:val="none"/>
          <w:shd w:val="clear" w:color="auto" w:fill="auto"/>
        </w:rPr>
        <w:t>（格式自拟）</w:t>
      </w:r>
      <w:r>
        <w:rPr>
          <w:rFonts w:hint="eastAsia" w:hAnsi="宋体" w:cs="宋体"/>
          <w:b/>
          <w:color w:val="auto"/>
          <w:sz w:val="24"/>
          <w:szCs w:val="24"/>
          <w:highlight w:val="none"/>
          <w:shd w:val="clear" w:color="auto" w:fill="auto"/>
        </w:rPr>
        <w:cr/>
      </w:r>
      <w:bookmarkEnd w:id="76"/>
      <w:bookmarkStart w:id="78" w:name="_Toc195842930"/>
      <w:r>
        <w:rPr>
          <w:rFonts w:hint="eastAsia" w:hAnsi="宋体" w:cs="宋体"/>
          <w:color w:val="auto"/>
          <w:sz w:val="24"/>
          <w:szCs w:val="24"/>
          <w:highlight w:val="none"/>
          <w:shd w:val="clear" w:color="auto" w:fill="auto"/>
        </w:rPr>
        <w:t>附件6-1</w:t>
      </w:r>
      <w:bookmarkEnd w:id="78"/>
      <w:r>
        <w:rPr>
          <w:rFonts w:hint="eastAsia" w:hAnsi="宋体" w:cs="宋体"/>
          <w:color w:val="auto"/>
          <w:sz w:val="24"/>
          <w:szCs w:val="24"/>
          <w:highlight w:val="none"/>
          <w:shd w:val="clear" w:color="auto" w:fill="auto"/>
        </w:rPr>
        <w:t>企业法人营业执照副本复印件（加盖本单位公章，须在有效期内）</w:t>
      </w:r>
      <w:bookmarkEnd w:id="77"/>
    </w:p>
    <w:p>
      <w:pPr>
        <w:pStyle w:val="64"/>
        <w:tabs>
          <w:tab w:val="left" w:pos="5580"/>
        </w:tabs>
        <w:outlineLvl w:val="9"/>
        <w:rPr>
          <w:rFonts w:hint="eastAsia" w:hAnsi="宋体" w:cs="宋体"/>
          <w:color w:val="auto"/>
          <w:sz w:val="24"/>
          <w:szCs w:val="24"/>
          <w:highlight w:val="none"/>
          <w:shd w:val="clear" w:color="auto" w:fill="auto"/>
        </w:rPr>
      </w:pPr>
    </w:p>
    <w:p>
      <w:pPr>
        <w:spacing w:line="240" w:lineRule="auto"/>
        <w:ind w:firstLine="0" w:firstLineChars="0"/>
        <w:outlineLvl w:val="2"/>
        <w:rPr>
          <w:rFonts w:hint="eastAsia"/>
          <w:color w:val="auto"/>
          <w:highlight w:val="none"/>
          <w:shd w:val="clear" w:color="auto" w:fill="auto"/>
        </w:rPr>
      </w:pPr>
      <w:bookmarkStart w:id="79" w:name="_Toc195842933"/>
      <w:bookmarkStart w:id="80" w:name="_Toc195842932"/>
      <w:bookmarkStart w:id="81" w:name="_Toc21908"/>
      <w:bookmarkStart w:id="82" w:name="_Toc17526"/>
      <w:r>
        <w:rPr>
          <w:rFonts w:hint="eastAsia" w:ascii="宋体" w:hAnsi="宋体" w:eastAsia="宋体" w:cs="宋体"/>
          <w:color w:val="auto"/>
          <w:kern w:val="2"/>
          <w:sz w:val="24"/>
          <w:szCs w:val="24"/>
          <w:highlight w:val="none"/>
          <w:shd w:val="clear" w:color="auto" w:fill="auto"/>
          <w:lang w:val="en-US" w:eastAsia="zh-CN" w:bidi="ar-SA"/>
        </w:rPr>
        <w:t>附件6-2法人身份证明书及法定代表人授权书（格式）</w:t>
      </w:r>
      <w:bookmarkEnd w:id="79"/>
      <w:bookmarkEnd w:id="80"/>
      <w:bookmarkEnd w:id="81"/>
      <w:bookmarkEnd w:id="82"/>
    </w:p>
    <w:p>
      <w:pPr>
        <w:pStyle w:val="66"/>
        <w:ind w:firstLine="0" w:firstLineChars="0"/>
        <w:outlineLvl w:val="9"/>
        <w:rPr>
          <w:rFonts w:hint="eastAsia" w:ascii="宋体" w:hAnsi="宋体" w:cs="宋体"/>
          <w:color w:val="auto"/>
          <w:highlight w:val="none"/>
          <w:shd w:val="clear" w:color="auto" w:fill="auto"/>
        </w:rPr>
      </w:pPr>
    </w:p>
    <w:p>
      <w:pPr>
        <w:ind w:firstLine="0" w:firstLineChars="0"/>
        <w:jc w:val="center"/>
        <w:outlineLvl w:val="9"/>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法定代表人身份证明书</w:t>
      </w:r>
    </w:p>
    <w:p>
      <w:pPr>
        <w:jc w:val="center"/>
        <w:outlineLvl w:val="9"/>
        <w:rPr>
          <w:rFonts w:hint="eastAsia" w:ascii="宋体" w:hAnsi="宋体" w:cs="宋体"/>
          <w:b/>
          <w:color w:val="auto"/>
          <w:szCs w:val="21"/>
          <w:highlight w:val="none"/>
          <w:shd w:val="clear" w:color="auto" w:fill="auto"/>
        </w:rPr>
      </w:pPr>
    </w:p>
    <w:p>
      <w:pPr>
        <w:jc w:val="center"/>
        <w:outlineLvl w:val="9"/>
        <w:rPr>
          <w:rFonts w:hint="eastAsia" w:ascii="宋体" w:hAnsi="宋体" w:cs="宋体"/>
          <w:b/>
          <w:color w:val="auto"/>
          <w:szCs w:val="21"/>
          <w:highlight w:val="none"/>
          <w:shd w:val="clear" w:color="auto" w:fill="auto"/>
        </w:rPr>
      </w:pPr>
    </w:p>
    <w:p>
      <w:pPr>
        <w:jc w:val="center"/>
        <w:outlineLvl w:val="9"/>
        <w:rPr>
          <w:rFonts w:hint="eastAsia" w:ascii="宋体" w:hAnsi="宋体" w:cs="宋体"/>
          <w:bCs/>
          <w:color w:val="auto"/>
          <w:szCs w:val="21"/>
          <w:highlight w:val="none"/>
          <w:shd w:val="clear" w:color="auto" w:fill="auto"/>
        </w:rPr>
      </w:pP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单位名称：</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企业类型：</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地    址：</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营业期限：</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成立时间：</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姓名：</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 xml:space="preserve">   性别：</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 xml:space="preserve">   年龄：</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 xml:space="preserve"> 职务：</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 xml:space="preserve">系 </w:t>
      </w:r>
      <w:r>
        <w:rPr>
          <w:rFonts w:hint="eastAsia" w:ascii="宋体" w:hAnsi="宋体" w:cs="宋体"/>
          <w:bCs/>
          <w:color w:val="auto"/>
          <w:szCs w:val="21"/>
          <w:highlight w:val="none"/>
          <w:u w:val="single"/>
          <w:shd w:val="clear" w:color="auto" w:fill="auto"/>
        </w:rPr>
        <w:t xml:space="preserve">         （供应商单位名称）               </w:t>
      </w:r>
      <w:r>
        <w:rPr>
          <w:rFonts w:hint="eastAsia" w:ascii="宋体" w:hAnsi="宋体" w:cs="宋体"/>
          <w:bCs/>
          <w:color w:val="auto"/>
          <w:szCs w:val="21"/>
          <w:highlight w:val="none"/>
          <w:shd w:val="clear" w:color="auto" w:fill="auto"/>
        </w:rPr>
        <w:t>的法定代表人。</w:t>
      </w:r>
    </w:p>
    <w:p>
      <w:pPr>
        <w:outlineLvl w:val="9"/>
        <w:rPr>
          <w:rFonts w:hint="eastAsia" w:ascii="宋体" w:hAnsi="宋体" w:cs="宋体"/>
          <w:bCs/>
          <w:color w:val="auto"/>
          <w:szCs w:val="21"/>
          <w:highlight w:val="none"/>
          <w:shd w:val="clear" w:color="auto" w:fill="auto"/>
        </w:rPr>
      </w:pPr>
    </w:p>
    <w:tbl>
      <w:tblPr>
        <w:tblStyle w:val="30"/>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842" w:type="dxa"/>
            <w:noWrap w:val="0"/>
            <w:vAlign w:val="top"/>
          </w:tcPr>
          <w:p>
            <w:pPr>
              <w:pStyle w:val="64"/>
              <w:tabs>
                <w:tab w:val="left" w:pos="5580"/>
              </w:tabs>
              <w:spacing w:line="360" w:lineRule="auto"/>
              <w:outlineLvl w:val="9"/>
              <w:rPr>
                <w:rFonts w:hint="eastAsia" w:hAnsi="宋体" w:cs="宋体"/>
                <w:color w:val="auto"/>
                <w:sz w:val="24"/>
                <w:szCs w:val="24"/>
                <w:highlight w:val="none"/>
                <w:shd w:val="clear" w:color="auto" w:fill="auto"/>
              </w:rPr>
            </w:pPr>
          </w:p>
          <w:p>
            <w:pPr>
              <w:pStyle w:val="64"/>
              <w:tabs>
                <w:tab w:val="left" w:pos="5580"/>
              </w:tabs>
              <w:spacing w:line="360" w:lineRule="auto"/>
              <w:outlineLvl w:val="9"/>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身份证正面</w:t>
            </w:r>
          </w:p>
        </w:tc>
      </w:tr>
    </w:tbl>
    <w:p>
      <w:pPr>
        <w:outlineLvl w:val="9"/>
        <w:rPr>
          <w:vanish/>
          <w:color w:val="auto"/>
          <w:highlight w:val="none"/>
          <w:shd w:val="clear" w:color="auto" w:fill="auto"/>
        </w:rPr>
      </w:pPr>
    </w:p>
    <w:tbl>
      <w:tblPr>
        <w:tblStyle w:val="30"/>
        <w:tblpPr w:leftFromText="180" w:rightFromText="180" w:vertAnchor="text" w:horzAnchor="page" w:tblpX="5114"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630" w:type="dxa"/>
            <w:noWrap w:val="0"/>
            <w:vAlign w:val="top"/>
          </w:tcPr>
          <w:p>
            <w:pPr>
              <w:pStyle w:val="64"/>
              <w:tabs>
                <w:tab w:val="left" w:pos="5580"/>
              </w:tabs>
              <w:spacing w:line="360" w:lineRule="auto"/>
              <w:outlineLvl w:val="9"/>
              <w:rPr>
                <w:rFonts w:hint="eastAsia" w:hAnsi="宋体" w:cs="宋体"/>
                <w:color w:val="auto"/>
                <w:sz w:val="24"/>
                <w:szCs w:val="24"/>
                <w:highlight w:val="none"/>
                <w:shd w:val="clear" w:color="auto" w:fill="auto"/>
              </w:rPr>
            </w:pPr>
          </w:p>
          <w:p>
            <w:pPr>
              <w:pStyle w:val="64"/>
              <w:tabs>
                <w:tab w:val="left" w:pos="5580"/>
              </w:tabs>
              <w:spacing w:line="360" w:lineRule="auto"/>
              <w:outlineLvl w:val="9"/>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身份证背面</w:t>
            </w:r>
          </w:p>
        </w:tc>
      </w:tr>
    </w:tbl>
    <w:p>
      <w:pPr>
        <w:pStyle w:val="18"/>
        <w:ind w:left="1680" w:right="1680"/>
        <w:outlineLvl w:val="9"/>
        <w:rPr>
          <w:rFonts w:hint="eastAsia" w:ascii="宋体" w:hAnsi="宋体" w:cs="宋体"/>
          <w:color w:val="auto"/>
          <w:highlight w:val="none"/>
          <w:shd w:val="clear" w:color="auto" w:fill="auto"/>
        </w:rPr>
      </w:pPr>
    </w:p>
    <w:p>
      <w:pPr>
        <w:pStyle w:val="18"/>
        <w:ind w:left="1680" w:right="1680"/>
        <w:outlineLvl w:val="9"/>
        <w:rPr>
          <w:rFonts w:hint="eastAsia" w:ascii="宋体" w:hAnsi="宋体" w:cs="宋体"/>
          <w:color w:val="auto"/>
          <w:highlight w:val="none"/>
          <w:shd w:val="clear" w:color="auto" w:fill="auto"/>
        </w:rPr>
      </w:pPr>
    </w:p>
    <w:p>
      <w:pPr>
        <w:pStyle w:val="18"/>
        <w:ind w:left="1680" w:right="1680"/>
        <w:outlineLvl w:val="9"/>
        <w:rPr>
          <w:rFonts w:hint="eastAsia" w:ascii="宋体" w:hAnsi="宋体" w:cs="宋体"/>
          <w:color w:val="auto"/>
          <w:highlight w:val="none"/>
          <w:shd w:val="clear" w:color="auto" w:fill="auto"/>
        </w:rPr>
      </w:pPr>
    </w:p>
    <w:p>
      <w:pPr>
        <w:outlineLvl w:val="9"/>
        <w:rPr>
          <w:rFonts w:hint="eastAsia" w:ascii="宋体" w:hAnsi="宋体" w:cs="宋体"/>
          <w:bCs/>
          <w:color w:val="auto"/>
          <w:szCs w:val="21"/>
          <w:highlight w:val="none"/>
          <w:shd w:val="clear" w:color="auto" w:fill="auto"/>
        </w:rPr>
      </w:pPr>
    </w:p>
    <w:p>
      <w:pPr>
        <w:outlineLvl w:val="9"/>
        <w:rPr>
          <w:rFonts w:hint="eastAsia" w:ascii="宋体" w:hAnsi="宋体" w:cs="宋体"/>
          <w:bCs/>
          <w:color w:val="auto"/>
          <w:szCs w:val="21"/>
          <w:highlight w:val="none"/>
          <w:shd w:val="clear" w:color="auto" w:fill="auto"/>
        </w:rPr>
      </w:pPr>
    </w:p>
    <w:p>
      <w:pPr>
        <w:outlineLvl w:val="9"/>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特此证明。</w:t>
      </w:r>
    </w:p>
    <w:p>
      <w:pPr>
        <w:outlineLvl w:val="9"/>
        <w:rPr>
          <w:rFonts w:hint="eastAsia" w:ascii="宋体" w:hAnsi="宋体" w:cs="宋体"/>
          <w:bCs/>
          <w:color w:val="auto"/>
          <w:szCs w:val="21"/>
          <w:highlight w:val="none"/>
          <w:shd w:val="clear" w:color="auto" w:fill="auto"/>
        </w:rPr>
      </w:pPr>
    </w:p>
    <w:p>
      <w:pPr>
        <w:ind w:right="840"/>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供应商：</w:t>
      </w:r>
      <w:r>
        <w:rPr>
          <w:rFonts w:hint="eastAsia" w:ascii="宋体" w:hAnsi="宋体" w:cs="宋体"/>
          <w:bCs/>
          <w:color w:val="auto"/>
          <w:szCs w:val="21"/>
          <w:highlight w:val="none"/>
          <w:u w:val="single"/>
          <w:shd w:val="clear" w:color="auto" w:fill="auto"/>
        </w:rPr>
        <w:t xml:space="preserve">                      （盖章）</w:t>
      </w:r>
    </w:p>
    <w:p>
      <w:pPr>
        <w:jc w:val="right"/>
        <w:outlineLvl w:val="9"/>
        <w:rPr>
          <w:rFonts w:hint="eastAsia" w:ascii="宋体" w:hAnsi="宋体" w:cs="宋体"/>
          <w:bCs/>
          <w:color w:val="auto"/>
          <w:szCs w:val="21"/>
          <w:highlight w:val="none"/>
          <w:shd w:val="clear" w:color="auto" w:fill="auto"/>
        </w:rPr>
      </w:pPr>
    </w:p>
    <w:p>
      <w:pPr>
        <w:jc w:val="right"/>
        <w:outlineLvl w:val="9"/>
        <w:rPr>
          <w:rFonts w:hint="eastAsia" w:ascii="宋体" w:hAnsi="宋体" w:cs="宋体"/>
          <w:bCs/>
          <w:color w:val="auto"/>
          <w:szCs w:val="21"/>
          <w:highlight w:val="none"/>
          <w:shd w:val="clear" w:color="auto" w:fill="auto"/>
        </w:rPr>
      </w:pPr>
    </w:p>
    <w:p>
      <w:pPr>
        <w:jc w:val="right"/>
        <w:outlineLvl w:val="9"/>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日  期：</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年</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月</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日</w:t>
      </w:r>
    </w:p>
    <w:p>
      <w:pPr>
        <w:pStyle w:val="64"/>
        <w:outlineLvl w:val="9"/>
        <w:rPr>
          <w:rFonts w:hint="eastAsia" w:hAnsi="宋体" w:cs="宋体"/>
          <w:color w:val="auto"/>
          <w:sz w:val="24"/>
          <w:szCs w:val="24"/>
          <w:highlight w:val="none"/>
          <w:shd w:val="clear" w:color="auto" w:fill="auto"/>
        </w:rPr>
      </w:pPr>
      <w:r>
        <w:rPr>
          <w:rFonts w:hint="eastAsia" w:hAnsi="宋体" w:cs="宋体"/>
          <w:bCs/>
          <w:color w:val="auto"/>
          <w:highlight w:val="none"/>
          <w:shd w:val="clear" w:color="auto" w:fill="auto"/>
        </w:rPr>
        <w:br w:type="page"/>
      </w:r>
    </w:p>
    <w:p>
      <w:pPr>
        <w:pStyle w:val="64"/>
        <w:tabs>
          <w:tab w:val="left" w:pos="5580"/>
        </w:tabs>
        <w:spacing w:line="360" w:lineRule="auto"/>
        <w:jc w:val="center"/>
        <w:rPr>
          <w:rFonts w:hint="eastAsia"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法定代表人授权书</w:t>
      </w:r>
    </w:p>
    <w:p>
      <w:pPr>
        <w:pStyle w:val="64"/>
        <w:tabs>
          <w:tab w:val="left" w:pos="5580"/>
        </w:tabs>
        <w:spacing w:line="360" w:lineRule="auto"/>
        <w:jc w:val="left"/>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t xml:space="preserve">    本授权书声明：注册于</w:t>
      </w:r>
      <w:r>
        <w:rPr>
          <w:rFonts w:hint="eastAsia" w:hAnsi="宋体" w:cs="宋体"/>
          <w:color w:val="auto"/>
          <w:sz w:val="24"/>
          <w:szCs w:val="24"/>
          <w:highlight w:val="none"/>
          <w:u w:val="single"/>
          <w:shd w:val="clear" w:color="auto" w:fill="auto"/>
        </w:rPr>
        <w:t>（国家或地区的名称）</w:t>
      </w:r>
      <w:r>
        <w:rPr>
          <w:rFonts w:hint="eastAsia" w:hAnsi="宋体" w:cs="宋体"/>
          <w:color w:val="auto"/>
          <w:sz w:val="24"/>
          <w:szCs w:val="24"/>
          <w:highlight w:val="none"/>
          <w:shd w:val="clear" w:color="auto" w:fill="auto"/>
        </w:rPr>
        <w:t>的（</w:t>
      </w:r>
      <w:r>
        <w:rPr>
          <w:rFonts w:hint="eastAsia" w:hAnsi="宋体" w:cs="宋体"/>
          <w:color w:val="auto"/>
          <w:sz w:val="24"/>
          <w:szCs w:val="24"/>
          <w:highlight w:val="none"/>
          <w:u w:val="single"/>
          <w:shd w:val="clear" w:color="auto" w:fill="auto"/>
        </w:rPr>
        <w:t>公司名称</w:t>
      </w:r>
      <w:r>
        <w:rPr>
          <w:rFonts w:hint="eastAsia" w:hAnsi="宋体" w:cs="宋体"/>
          <w:color w:val="auto"/>
          <w:sz w:val="24"/>
          <w:szCs w:val="24"/>
          <w:highlight w:val="none"/>
          <w:shd w:val="clear" w:color="auto" w:fill="auto"/>
        </w:rPr>
        <w:t>）的在下面签字的（</w:t>
      </w:r>
      <w:r>
        <w:rPr>
          <w:rFonts w:hint="eastAsia" w:hAnsi="宋体" w:cs="宋体"/>
          <w:color w:val="auto"/>
          <w:sz w:val="24"/>
          <w:szCs w:val="24"/>
          <w:highlight w:val="none"/>
          <w:u w:val="single"/>
          <w:shd w:val="clear" w:color="auto" w:fill="auto"/>
        </w:rPr>
        <w:t>法定代表人姓名、职务</w:t>
      </w:r>
      <w:r>
        <w:rPr>
          <w:rFonts w:hint="eastAsia" w:hAnsi="宋体" w:cs="宋体"/>
          <w:color w:val="auto"/>
          <w:sz w:val="24"/>
          <w:szCs w:val="24"/>
          <w:highlight w:val="none"/>
          <w:shd w:val="clear" w:color="auto" w:fill="auto"/>
        </w:rPr>
        <w:t>）代表本公司授权（</w:t>
      </w:r>
      <w:r>
        <w:rPr>
          <w:rFonts w:hint="eastAsia" w:hAnsi="宋体" w:cs="宋体"/>
          <w:color w:val="auto"/>
          <w:sz w:val="24"/>
          <w:szCs w:val="24"/>
          <w:highlight w:val="none"/>
          <w:u w:val="single"/>
          <w:shd w:val="clear" w:color="auto" w:fill="auto"/>
        </w:rPr>
        <w:t>单位名称</w:t>
      </w:r>
      <w:r>
        <w:rPr>
          <w:rFonts w:hint="eastAsia" w:hAnsi="宋体" w:cs="宋体"/>
          <w:color w:val="auto"/>
          <w:sz w:val="24"/>
          <w:szCs w:val="24"/>
          <w:highlight w:val="none"/>
          <w:shd w:val="clear" w:color="auto" w:fill="auto"/>
        </w:rPr>
        <w:t>）的在下面签字的（</w:t>
      </w:r>
      <w:r>
        <w:rPr>
          <w:rFonts w:hint="eastAsia" w:hAnsi="宋体" w:cs="宋体"/>
          <w:color w:val="auto"/>
          <w:sz w:val="24"/>
          <w:szCs w:val="24"/>
          <w:highlight w:val="none"/>
          <w:u w:val="single"/>
          <w:shd w:val="clear" w:color="auto" w:fill="auto"/>
        </w:rPr>
        <w:t>被授权人的姓名、</w:t>
      </w:r>
      <w:r>
        <w:rPr>
          <w:rFonts w:hint="eastAsia" w:hAnsi="宋体" w:cs="宋体"/>
          <w:color w:val="auto"/>
          <w:sz w:val="24"/>
          <w:szCs w:val="24"/>
          <w:highlight w:val="none"/>
          <w:u w:val="none"/>
          <w:shd w:val="clear" w:color="auto" w:fill="auto"/>
          <w:lang w:val="en-US" w:eastAsia="zh-CN"/>
        </w:rPr>
        <w:t xml:space="preserve"> </w:t>
      </w:r>
      <w:r>
        <w:rPr>
          <w:rFonts w:hint="eastAsia" w:hAnsi="宋体" w:cs="宋体"/>
          <w:color w:val="auto"/>
          <w:sz w:val="24"/>
          <w:szCs w:val="24"/>
          <w:highlight w:val="none"/>
          <w:shd w:val="clear" w:color="auto" w:fill="auto"/>
        </w:rPr>
        <w:t>本公司名义处理一切与之有关的事务。</w:t>
      </w: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t>　　</w:t>
      </w:r>
    </w:p>
    <w:p>
      <w:pPr>
        <w:pStyle w:val="64"/>
        <w:tabs>
          <w:tab w:val="left" w:pos="5580"/>
        </w:tabs>
        <w:spacing w:line="360" w:lineRule="auto"/>
        <w:ind w:firstLine="480"/>
        <w:rPr>
          <w:rFonts w:hint="default" w:hAnsi="宋体" w:eastAsia="宋体" w:cs="宋体"/>
          <w:color w:val="auto"/>
          <w:sz w:val="24"/>
          <w:szCs w:val="24"/>
          <w:highlight w:val="none"/>
          <w:u w:val="none"/>
          <w:shd w:val="clear" w:color="auto" w:fill="auto"/>
          <w:lang w:val="en-US" w:eastAsia="zh-CN"/>
        </w:rPr>
      </w:pPr>
      <w:r>
        <w:rPr>
          <w:rFonts w:hint="eastAsia" w:hAnsi="宋体" w:cs="宋体"/>
          <w:color w:val="auto"/>
          <w:sz w:val="24"/>
          <w:szCs w:val="24"/>
          <w:highlight w:val="none"/>
          <w:shd w:val="clear" w:color="auto" w:fill="auto"/>
        </w:rPr>
        <w:t>本授权书于__________年_____月______日签字生效,特此声明。</w:t>
      </w: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t>法定代表人签字：</w:t>
      </w:r>
      <w:r>
        <w:rPr>
          <w:rFonts w:hint="eastAsia" w:hAnsi="宋体" w:cs="宋体"/>
          <w:color w:val="auto"/>
          <w:sz w:val="24"/>
          <w:szCs w:val="24"/>
          <w:highlight w:val="none"/>
          <w:u w:val="single"/>
          <w:shd w:val="clear" w:color="auto" w:fill="auto"/>
          <w:lang w:val="en-US" w:eastAsia="zh-CN"/>
        </w:rPr>
        <w:t xml:space="preserve">                             </w:t>
      </w: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t>被授权人签字：________________________________</w:t>
      </w: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t>公司盖章：____________________________________</w:t>
      </w:r>
    </w:p>
    <w:tbl>
      <w:tblPr>
        <w:tblStyle w:val="30"/>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842" w:type="dxa"/>
            <w:noWrap w:val="0"/>
            <w:vAlign w:val="top"/>
          </w:tcPr>
          <w:p>
            <w:pPr>
              <w:pStyle w:val="64"/>
              <w:tabs>
                <w:tab w:val="left" w:pos="5580"/>
              </w:tabs>
              <w:spacing w:line="360" w:lineRule="auto"/>
              <w:rPr>
                <w:rFonts w:hint="eastAsia" w:hAnsi="宋体" w:cs="宋体"/>
                <w:color w:val="auto"/>
                <w:sz w:val="24"/>
                <w:szCs w:val="24"/>
                <w:highlight w:val="none"/>
                <w:shd w:val="clear" w:color="auto" w:fill="auto"/>
              </w:rPr>
            </w:pP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身份证正面</w:t>
            </w:r>
          </w:p>
        </w:tc>
      </w:tr>
    </w:tbl>
    <w:p>
      <w:pPr>
        <w:rPr>
          <w:vanish/>
          <w:color w:val="auto"/>
          <w:highlight w:val="none"/>
          <w:shd w:val="clear" w:color="auto" w:fill="auto"/>
        </w:rPr>
      </w:pPr>
    </w:p>
    <w:tbl>
      <w:tblPr>
        <w:tblStyle w:val="30"/>
        <w:tblpPr w:leftFromText="180" w:rightFromText="180" w:vertAnchor="text" w:horzAnchor="page" w:tblpX="5114"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630" w:type="dxa"/>
            <w:noWrap w:val="0"/>
            <w:vAlign w:val="top"/>
          </w:tcPr>
          <w:p>
            <w:pPr>
              <w:pStyle w:val="64"/>
              <w:tabs>
                <w:tab w:val="left" w:pos="5580"/>
              </w:tabs>
              <w:spacing w:line="360" w:lineRule="auto"/>
              <w:rPr>
                <w:rFonts w:hint="eastAsia" w:hAnsi="宋体" w:cs="宋体"/>
                <w:color w:val="auto"/>
                <w:sz w:val="24"/>
                <w:szCs w:val="24"/>
                <w:highlight w:val="none"/>
                <w:shd w:val="clear" w:color="auto" w:fill="auto"/>
              </w:rPr>
            </w:pP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身份证背面</w:t>
            </w:r>
          </w:p>
        </w:tc>
      </w:tr>
    </w:tbl>
    <w:p>
      <w:pPr>
        <w:pStyle w:val="64"/>
        <w:tabs>
          <w:tab w:val="left" w:pos="5580"/>
        </w:tabs>
        <w:spacing w:line="360" w:lineRule="auto"/>
        <w:rPr>
          <w:rFonts w:hint="eastAsia" w:hAnsi="宋体" w:cs="宋体"/>
          <w:color w:val="auto"/>
          <w:sz w:val="24"/>
          <w:szCs w:val="24"/>
          <w:highlight w:val="none"/>
          <w:shd w:val="clear" w:color="auto" w:fill="auto"/>
        </w:rPr>
      </w:pPr>
    </w:p>
    <w:p>
      <w:pPr>
        <w:pStyle w:val="64"/>
        <w:tabs>
          <w:tab w:val="left" w:pos="5580"/>
        </w:tabs>
        <w:spacing w:line="360" w:lineRule="auto"/>
        <w:rPr>
          <w:rFonts w:hint="eastAsia" w:hAnsi="宋体" w:cs="宋体"/>
          <w:color w:val="auto"/>
          <w:sz w:val="24"/>
          <w:szCs w:val="24"/>
          <w:highlight w:val="none"/>
          <w:shd w:val="clear" w:color="auto" w:fill="auto"/>
        </w:rPr>
      </w:pPr>
    </w:p>
    <w:p>
      <w:pPr>
        <w:pStyle w:val="64"/>
        <w:tabs>
          <w:tab w:val="left" w:pos="5580"/>
        </w:tabs>
        <w:spacing w:line="360" w:lineRule="auto"/>
        <w:rPr>
          <w:rFonts w:hint="eastAsia" w:hAnsi="宋体" w:cs="宋体"/>
          <w:color w:val="auto"/>
          <w:sz w:val="24"/>
          <w:szCs w:val="24"/>
          <w:highlight w:val="none"/>
          <w:shd w:val="clear" w:color="auto" w:fill="auto"/>
        </w:rPr>
      </w:pPr>
    </w:p>
    <w:p>
      <w:pPr>
        <w:pStyle w:val="64"/>
        <w:tabs>
          <w:tab w:val="left" w:pos="5580"/>
        </w:tabs>
        <w:spacing w:line="360" w:lineRule="auto"/>
        <w:rPr>
          <w:rFonts w:hint="eastAsia" w:hAnsi="宋体" w:cs="宋体"/>
          <w:color w:val="auto"/>
          <w:sz w:val="24"/>
          <w:szCs w:val="24"/>
          <w:highlight w:val="none"/>
          <w:shd w:val="clear" w:color="auto" w:fill="auto"/>
        </w:rPr>
      </w:pP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附：</w:t>
      </w: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被授权人姓名：_____________________</w:t>
      </w: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职　　　　务：_____________________</w:t>
      </w: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详细通讯地址：_____________________</w:t>
      </w: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邮 政  编 码：_____________________</w:t>
      </w: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传　　　　真：_____________________</w:t>
      </w:r>
    </w:p>
    <w:p>
      <w:pPr>
        <w:pStyle w:val="64"/>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电　　　　话：_____________________</w:t>
      </w:r>
    </w:p>
    <w:p>
      <w:pPr>
        <w:spacing w:line="360" w:lineRule="auto"/>
        <w:rPr>
          <w:rFonts w:hint="eastAsia" w:ascii="宋体" w:hAnsi="宋体" w:cs="宋体"/>
          <w:bCs/>
          <w:color w:val="auto"/>
          <w:szCs w:val="24"/>
          <w:highlight w:val="none"/>
          <w:shd w:val="clear" w:color="auto" w:fill="auto"/>
        </w:rPr>
      </w:pPr>
    </w:p>
    <w:p>
      <w:pPr>
        <w:tabs>
          <w:tab w:val="left" w:pos="5580"/>
        </w:tabs>
        <w:rPr>
          <w:rFonts w:hint="eastAsia" w:ascii="宋体" w:hAnsi="宋体" w:cs="宋体"/>
          <w:color w:val="auto"/>
          <w:szCs w:val="24"/>
          <w:highlight w:val="none"/>
          <w:shd w:val="clear" w:color="auto" w:fill="auto"/>
        </w:rPr>
      </w:pPr>
    </w:p>
    <w:p>
      <w:pPr>
        <w:snapToGrid w:val="0"/>
        <w:spacing w:line="360" w:lineRule="auto"/>
        <w:ind w:right="18" w:firstLine="420" w:firstLineChars="200"/>
        <w:textAlignment w:val="baseline"/>
        <w:outlineLvl w:val="2"/>
        <w:rPr>
          <w:rFonts w:hint="eastAsia" w:ascii="宋体" w:hAnsi="宋体" w:cs="宋体"/>
          <w:color w:val="auto"/>
          <w:highlight w:val="none"/>
          <w:shd w:val="clear" w:color="auto" w:fill="auto"/>
        </w:rPr>
      </w:pPr>
      <w:r>
        <w:rPr>
          <w:rFonts w:hint="eastAsia" w:ascii="宋体" w:hAnsi="宋体" w:cs="宋体"/>
          <w:color w:val="auto"/>
          <w:szCs w:val="24"/>
          <w:highlight w:val="none"/>
          <w:shd w:val="clear" w:color="auto" w:fill="auto"/>
        </w:rPr>
        <w:br w:type="page"/>
      </w:r>
      <w:bookmarkStart w:id="83" w:name="_Toc16387"/>
      <w:bookmarkStart w:id="84" w:name="OLE_LINK2"/>
      <w:bookmarkStart w:id="85" w:name="OLE_LINK3"/>
      <w:r>
        <w:rPr>
          <w:rFonts w:hint="eastAsia" w:ascii="宋体" w:hAnsi="宋体" w:eastAsia="宋体" w:cs="宋体"/>
          <w:color w:val="auto"/>
          <w:kern w:val="2"/>
          <w:sz w:val="24"/>
          <w:szCs w:val="24"/>
          <w:highlight w:val="none"/>
          <w:shd w:val="clear" w:color="auto" w:fill="auto"/>
          <w:lang w:val="en-US" w:eastAsia="zh-CN" w:bidi="ar-SA"/>
        </w:rPr>
        <w:t>附件6-3 具有良好的商业信誉和健全的财务会计制度（需提供202</w:t>
      </w:r>
      <w:r>
        <w:rPr>
          <w:rFonts w:hint="eastAsia" w:ascii="宋体" w:hAnsi="宋体" w:cs="宋体"/>
          <w:color w:val="auto"/>
          <w:kern w:val="2"/>
          <w:sz w:val="24"/>
          <w:szCs w:val="24"/>
          <w:highlight w:val="none"/>
          <w:shd w:val="clear" w:color="auto" w:fill="auto"/>
          <w:lang w:val="en-US" w:eastAsia="zh-CN" w:bidi="ar-SA"/>
        </w:rPr>
        <w:t>1</w:t>
      </w:r>
      <w:r>
        <w:rPr>
          <w:rFonts w:hint="eastAsia" w:ascii="宋体" w:hAnsi="宋体" w:eastAsia="宋体" w:cs="宋体"/>
          <w:color w:val="auto"/>
          <w:kern w:val="2"/>
          <w:sz w:val="24"/>
          <w:szCs w:val="24"/>
          <w:highlight w:val="none"/>
          <w:shd w:val="clear" w:color="auto" w:fill="auto"/>
          <w:lang w:val="en-US" w:eastAsia="zh-CN" w:bidi="ar-SA"/>
        </w:rPr>
        <w:t>年度经会计师事务所出具的财务审计报告或其基本开户银行出具的资信证明）；</w:t>
      </w:r>
      <w:bookmarkEnd w:id="83"/>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说明：</w:t>
      </w:r>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1、投标人在投标文件中，应提供本单位202</w:t>
      </w:r>
      <w:r>
        <w:rPr>
          <w:rFonts w:hint="eastAsia" w:ascii="仿宋" w:hAnsi="仿宋" w:eastAsia="仿宋" w:cs="仿宋"/>
          <w:color w:val="auto"/>
          <w:szCs w:val="21"/>
          <w:highlight w:val="none"/>
          <w:shd w:val="clear" w:color="auto" w:fill="auto"/>
          <w:lang w:val="en-US" w:eastAsia="zh-CN"/>
        </w:rPr>
        <w:t>1</w:t>
      </w:r>
      <w:r>
        <w:rPr>
          <w:rFonts w:hint="eastAsia" w:ascii="仿宋" w:hAnsi="仿宋" w:eastAsia="仿宋" w:cs="仿宋"/>
          <w:color w:val="auto"/>
          <w:szCs w:val="21"/>
          <w:highlight w:val="none"/>
          <w:shd w:val="clear" w:color="auto" w:fill="auto"/>
        </w:rPr>
        <w:t>年度会计师事务所出具的审计报告复印件并加盖本单位公章。</w:t>
      </w:r>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2、如投标人无法提供上年度审计报告或新企业验资报告，则需提供开户银行在开标日前三个月内出具的资信证明（复印件加盖公章）。</w:t>
      </w:r>
    </w:p>
    <w:p>
      <w:pPr>
        <w:spacing w:line="360" w:lineRule="auto"/>
        <w:ind w:firstLine="420" w:firstLineChars="200"/>
        <w:rPr>
          <w:rFonts w:hint="eastAsia" w:ascii="宋体" w:hAnsi="宋体" w:cs="宋体"/>
          <w:color w:val="auto"/>
          <w:highlight w:val="none"/>
          <w:shd w:val="clear" w:color="auto" w:fill="auto"/>
        </w:rPr>
      </w:pPr>
      <w:r>
        <w:rPr>
          <w:rFonts w:hint="eastAsia" w:ascii="仿宋" w:hAnsi="仿宋" w:eastAsia="仿宋" w:cs="仿宋"/>
          <w:color w:val="auto"/>
          <w:szCs w:val="21"/>
          <w:highlight w:val="none"/>
          <w:shd w:val="clear" w:color="auto" w:fill="auto"/>
        </w:rPr>
        <w:t>3、银行资信证明应能说明该投标人与银行之间业务往来正常，企业信誉良好等。银行出具的存款证明不能替代银行资信证明。</w:t>
      </w:r>
    </w:p>
    <w:p>
      <w:pPr>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86" w:name="_Toc8043"/>
      <w:r>
        <w:rPr>
          <w:rFonts w:hint="eastAsia" w:ascii="宋体" w:hAnsi="宋体" w:eastAsia="宋体" w:cs="宋体"/>
          <w:color w:val="auto"/>
          <w:kern w:val="2"/>
          <w:sz w:val="24"/>
          <w:szCs w:val="24"/>
          <w:highlight w:val="none"/>
          <w:shd w:val="clear" w:color="auto" w:fill="auto"/>
          <w:lang w:val="en-US" w:eastAsia="zh-CN" w:bidi="ar-SA"/>
        </w:rPr>
        <w:t>附件6-4 具有依法缴纳税收和社会保障资金的良好记录（需提供投标截止日前六个月内任一个月的企业纳税证明和社保缴费记录证明）；</w:t>
      </w:r>
      <w:bookmarkEnd w:id="86"/>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 xml:space="preserve">说明： </w:t>
      </w:r>
    </w:p>
    <w:p>
      <w:pPr>
        <w:spacing w:line="360" w:lineRule="auto"/>
        <w:ind w:firstLine="420" w:firstLineChars="200"/>
        <w:rPr>
          <w:rFonts w:hint="eastAsia" w:ascii="仿宋" w:hAnsi="仿宋" w:eastAsia="仿宋" w:cs="仿宋"/>
          <w:color w:val="auto"/>
          <w:szCs w:val="21"/>
          <w:highlight w:val="none"/>
          <w:shd w:val="clear" w:color="auto" w:fill="auto"/>
          <w:lang w:eastAsia="zh-CN"/>
        </w:rPr>
      </w:pPr>
      <w:r>
        <w:rPr>
          <w:rFonts w:hint="eastAsia" w:ascii="仿宋" w:hAnsi="仿宋" w:eastAsia="仿宋" w:cs="仿宋"/>
          <w:color w:val="auto"/>
          <w:szCs w:val="21"/>
          <w:highlight w:val="none"/>
          <w:shd w:val="clear" w:color="auto" w:fill="auto"/>
        </w:rPr>
        <w:t>1．投标人应提供本单位近六个月任意一个月社会保障资金缴费凭证及企业纳税证明复印件</w:t>
      </w:r>
      <w:r>
        <w:rPr>
          <w:rFonts w:hint="eastAsia" w:ascii="仿宋" w:hAnsi="仿宋" w:eastAsia="仿宋" w:cs="仿宋"/>
          <w:color w:val="auto"/>
          <w:szCs w:val="21"/>
          <w:highlight w:val="none"/>
          <w:shd w:val="clear" w:color="auto" w:fill="auto"/>
          <w:lang w:eastAsia="zh-CN"/>
        </w:rPr>
        <w:t>。</w:t>
      </w:r>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2．复印件须加盖本单位公章。</w:t>
      </w:r>
    </w:p>
    <w:p>
      <w:pPr>
        <w:spacing w:line="360" w:lineRule="auto"/>
        <w:ind w:firstLine="420" w:firstLineChars="200"/>
        <w:rPr>
          <w:rFonts w:hint="eastAsia"/>
          <w:color w:val="auto"/>
          <w:highlight w:val="none"/>
          <w:shd w:val="clear" w:color="auto" w:fill="auto"/>
        </w:rPr>
      </w:pPr>
      <w:r>
        <w:rPr>
          <w:rFonts w:hint="eastAsia" w:ascii="仿宋" w:hAnsi="仿宋" w:eastAsia="仿宋" w:cs="仿宋"/>
          <w:color w:val="auto"/>
          <w:szCs w:val="21"/>
          <w:highlight w:val="none"/>
          <w:shd w:val="clear" w:color="auto" w:fill="auto"/>
        </w:rPr>
        <w:t>3．评标委员会保留审核原件的权利。</w:t>
      </w:r>
    </w:p>
    <w:p>
      <w:pPr>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87" w:name="_Toc21178"/>
      <w:r>
        <w:rPr>
          <w:rFonts w:hint="eastAsia" w:ascii="宋体" w:hAnsi="宋体" w:eastAsia="宋体" w:cs="宋体"/>
          <w:color w:val="auto"/>
          <w:kern w:val="2"/>
          <w:sz w:val="24"/>
          <w:szCs w:val="24"/>
          <w:highlight w:val="none"/>
          <w:shd w:val="clear" w:color="auto" w:fill="auto"/>
          <w:lang w:val="en-US" w:eastAsia="zh-CN" w:bidi="ar-SA"/>
        </w:rPr>
        <w:t>附件6-5近三年内在经营活动中没有重大违法记录的声明</w:t>
      </w:r>
      <w:bookmarkEnd w:id="87"/>
    </w:p>
    <w:p>
      <w:pPr>
        <w:rPr>
          <w:rFonts w:hint="eastAsia" w:ascii="宋体" w:hAnsi="宋体" w:cs="宋体"/>
          <w:color w:val="auto"/>
          <w:szCs w:val="24"/>
          <w:highlight w:val="none"/>
          <w:shd w:val="clear" w:color="auto" w:fill="auto"/>
        </w:rPr>
      </w:pPr>
    </w:p>
    <w:p>
      <w:pPr>
        <w:spacing w:line="360" w:lineRule="auto"/>
        <w:jc w:val="center"/>
        <w:rPr>
          <w:rFonts w:hint="eastAsia" w:ascii="宋体" w:hAnsi="宋体" w:cs="宋体"/>
          <w:color w:val="auto"/>
          <w:szCs w:val="24"/>
          <w:highlight w:val="none"/>
          <w:shd w:val="clear" w:color="auto" w:fill="auto"/>
        </w:rPr>
      </w:pPr>
      <w:r>
        <w:rPr>
          <w:rFonts w:hint="eastAsia" w:ascii="宋体" w:hAnsi="宋体" w:cs="宋体"/>
          <w:b/>
          <w:bCs/>
          <w:color w:val="auto"/>
          <w:szCs w:val="24"/>
          <w:highlight w:val="none"/>
          <w:shd w:val="clear" w:color="auto" w:fill="auto"/>
        </w:rPr>
        <w:t>近三年内在经营活动中没有重大违法记录的声明</w:t>
      </w:r>
    </w:p>
    <w:p>
      <w:pPr>
        <w:tabs>
          <w:tab w:val="left" w:pos="5580"/>
        </w:tabs>
        <w:spacing w:line="360" w:lineRule="auto"/>
        <w:rPr>
          <w:rFonts w:hint="eastAsia" w:ascii="宋体" w:hAnsi="宋体" w:cs="宋体"/>
          <w:color w:val="auto"/>
          <w:szCs w:val="24"/>
          <w:highlight w:val="none"/>
          <w:shd w:val="clear" w:color="auto" w:fill="auto"/>
        </w:rPr>
      </w:pPr>
    </w:p>
    <w:p>
      <w:pPr>
        <w:tabs>
          <w:tab w:val="left" w:pos="5580"/>
        </w:tabs>
        <w:spacing w:line="36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致：</w:t>
      </w:r>
      <w:r>
        <w:rPr>
          <w:rFonts w:hint="eastAsia" w:ascii="宋体" w:hAnsi="宋体" w:cs="宋体"/>
          <w:color w:val="auto"/>
          <w:szCs w:val="24"/>
          <w:highlight w:val="none"/>
          <w:u w:val="single"/>
          <w:shd w:val="clear" w:color="auto" w:fill="auto"/>
        </w:rPr>
        <w:t xml:space="preserve">              (采购单位</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shd w:val="clear" w:color="auto" w:fill="auto"/>
        </w:rPr>
        <w:tab/>
      </w:r>
    </w:p>
    <w:p>
      <w:pPr>
        <w:spacing w:line="360" w:lineRule="auto"/>
        <w:ind w:firstLine="420" w:firstLineChars="200"/>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我单位近三年内在经营活动中没有重大违法记录，暨没有因违法经营受到刑事处罚或者责令停产停业、吊销许可证或者执照、较大数额罚款等行政处罚，特此声明。</w:t>
      </w:r>
    </w:p>
    <w:p>
      <w:pPr>
        <w:spacing w:line="360" w:lineRule="auto"/>
        <w:ind w:firstLine="420" w:firstLineChars="200"/>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若采购单位在本项目采购过程中发现我单位近三年内在经营活动中有重大违法记录，我单位将无条件地退出本项目的磋商，并承担因此引起的一切后果。</w:t>
      </w:r>
    </w:p>
    <w:p>
      <w:pPr>
        <w:spacing w:line="360" w:lineRule="auto"/>
        <w:ind w:firstLine="420" w:firstLineChars="200"/>
        <w:rPr>
          <w:rFonts w:hint="eastAsia" w:ascii="宋体" w:hAnsi="宋体" w:cs="宋体"/>
          <w:color w:val="auto"/>
          <w:szCs w:val="24"/>
          <w:highlight w:val="none"/>
          <w:shd w:val="clear" w:color="auto" w:fill="auto"/>
        </w:rPr>
      </w:pPr>
    </w:p>
    <w:p>
      <w:pPr>
        <w:spacing w:line="360" w:lineRule="auto"/>
        <w:rPr>
          <w:rFonts w:hint="eastAsia" w:ascii="宋体" w:hAnsi="宋体" w:cs="宋体"/>
          <w:color w:val="auto"/>
          <w:szCs w:val="24"/>
          <w:highlight w:val="none"/>
          <w:shd w:val="clear" w:color="auto" w:fill="auto"/>
        </w:rPr>
      </w:pPr>
    </w:p>
    <w:p>
      <w:pPr>
        <w:spacing w:line="360" w:lineRule="auto"/>
        <w:rPr>
          <w:rFonts w:hint="eastAsia" w:ascii="宋体" w:hAnsi="宋体" w:cs="宋体"/>
          <w:color w:val="auto"/>
          <w:szCs w:val="24"/>
          <w:highlight w:val="none"/>
          <w:shd w:val="clear" w:color="auto" w:fill="auto"/>
        </w:rPr>
      </w:pPr>
    </w:p>
    <w:p>
      <w:pPr>
        <w:tabs>
          <w:tab w:val="left" w:pos="5580"/>
        </w:tabs>
        <w:spacing w:line="48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供应商：</w:t>
      </w:r>
      <w:r>
        <w:rPr>
          <w:rFonts w:hint="eastAsia" w:ascii="宋体" w:hAnsi="宋体" w:cs="宋体"/>
          <w:color w:val="auto"/>
          <w:szCs w:val="24"/>
          <w:highlight w:val="none"/>
          <w:u w:val="single"/>
          <w:shd w:val="clear" w:color="auto" w:fill="auto"/>
        </w:rPr>
        <w:t xml:space="preserve">      （盖公章）         </w:t>
      </w:r>
    </w:p>
    <w:p>
      <w:pPr>
        <w:tabs>
          <w:tab w:val="left" w:pos="5580"/>
        </w:tabs>
        <w:spacing w:line="48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法定代表人或其授权人：</w:t>
      </w:r>
      <w:r>
        <w:rPr>
          <w:rFonts w:hint="eastAsia" w:ascii="宋体" w:hAnsi="宋体" w:cs="宋体"/>
          <w:color w:val="auto"/>
          <w:szCs w:val="24"/>
          <w:highlight w:val="none"/>
          <w:u w:val="single"/>
          <w:shd w:val="clear" w:color="auto" w:fill="auto"/>
        </w:rPr>
        <w:t xml:space="preserve">    （签字或盖章）      </w:t>
      </w:r>
    </w:p>
    <w:p>
      <w:pPr>
        <w:spacing w:line="36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日期：_____年______月______日</w:t>
      </w:r>
    </w:p>
    <w:p>
      <w:pPr>
        <w:snapToGrid w:val="0"/>
        <w:spacing w:line="360" w:lineRule="auto"/>
        <w:ind w:right="18"/>
        <w:textAlignment w:val="baseline"/>
        <w:outlineLvl w:val="2"/>
        <w:rPr>
          <w:rFonts w:hint="eastAsia" w:ascii="宋体" w:hAnsi="宋体" w:cs="宋体"/>
          <w:color w:val="auto"/>
          <w:highlight w:val="none"/>
          <w:shd w:val="clear" w:color="auto" w:fill="auto"/>
        </w:rPr>
      </w:pPr>
      <w:r>
        <w:rPr>
          <w:rFonts w:hint="eastAsia" w:ascii="宋体" w:hAnsi="宋体" w:cs="宋体"/>
          <w:b/>
          <w:color w:val="auto"/>
          <w:szCs w:val="24"/>
          <w:highlight w:val="none"/>
          <w:u w:val="single"/>
          <w:shd w:val="clear" w:color="auto" w:fill="auto"/>
        </w:rPr>
        <w:br w:type="page"/>
      </w:r>
      <w:bookmarkEnd w:id="84"/>
      <w:bookmarkEnd w:id="85"/>
      <w:bookmarkStart w:id="88" w:name="_Toc11563"/>
      <w:bookmarkStart w:id="89" w:name="_Toc195842939"/>
      <w:r>
        <w:rPr>
          <w:rFonts w:hint="eastAsia" w:ascii="宋体" w:hAnsi="宋体" w:eastAsia="宋体" w:cs="宋体"/>
          <w:color w:val="auto"/>
          <w:kern w:val="2"/>
          <w:sz w:val="24"/>
          <w:szCs w:val="24"/>
          <w:highlight w:val="none"/>
          <w:shd w:val="clear" w:color="auto" w:fill="auto"/>
          <w:lang w:val="en-US" w:eastAsia="zh-CN" w:bidi="ar-SA"/>
        </w:rPr>
        <w:t>附件6-6具有履行合同所必需的设备及专业技术能力和供应保障能力（需提供承诺书）</w:t>
      </w:r>
      <w:bookmarkEnd w:id="88"/>
    </w:p>
    <w:p>
      <w:pP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cs="宋体"/>
          <w:color w:val="auto"/>
          <w:highlight w:val="none"/>
          <w:shd w:val="clear" w:color="auto" w:fill="auto"/>
          <w:lang w:val="en-US" w:eastAsia="zh-CN"/>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90" w:name="_Toc17898"/>
      <w:r>
        <w:rPr>
          <w:rFonts w:hint="eastAsia" w:ascii="宋体" w:hAnsi="宋体" w:eastAsia="宋体" w:cs="宋体"/>
          <w:color w:val="auto"/>
          <w:kern w:val="2"/>
          <w:sz w:val="24"/>
          <w:szCs w:val="24"/>
          <w:highlight w:val="none"/>
          <w:shd w:val="clear" w:color="auto" w:fill="auto"/>
          <w:lang w:val="en-US" w:eastAsia="zh-CN" w:bidi="ar-SA"/>
        </w:rPr>
        <w:t>附件6-</w:t>
      </w:r>
      <w:r>
        <w:rPr>
          <w:rFonts w:hint="eastAsia" w:ascii="宋体" w:hAnsi="宋体" w:cs="宋体"/>
          <w:color w:val="auto"/>
          <w:kern w:val="2"/>
          <w:sz w:val="24"/>
          <w:szCs w:val="24"/>
          <w:highlight w:val="none"/>
          <w:shd w:val="clear" w:color="auto" w:fill="auto"/>
          <w:lang w:val="en-US" w:eastAsia="zh-CN" w:bidi="ar-SA"/>
        </w:rPr>
        <w:t>7</w:t>
      </w:r>
      <w:r>
        <w:rPr>
          <w:rFonts w:hint="eastAsia" w:ascii="宋体" w:hAnsi="宋体" w:eastAsia="宋体" w:cs="宋体"/>
          <w:color w:val="auto"/>
          <w:kern w:val="2"/>
          <w:sz w:val="24"/>
          <w:szCs w:val="24"/>
          <w:highlight w:val="none"/>
          <w:shd w:val="clear" w:color="auto" w:fill="auto"/>
          <w:lang w:val="en-US" w:eastAsia="zh-CN" w:bidi="ar-SA"/>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,同时对不良信用信息查询记录截图存档；(查询日期自招标公告发布之日后，提供网页打印件加盖公章)；</w:t>
      </w:r>
      <w:bookmarkEnd w:id="90"/>
    </w:p>
    <w:bookmarkEnd w:id="89"/>
    <w:p>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91" w:name="_Toc13289"/>
      <w:r>
        <w:rPr>
          <w:rFonts w:hint="eastAsia" w:ascii="宋体" w:hAnsi="宋体" w:eastAsia="宋体" w:cs="宋体"/>
          <w:color w:val="auto"/>
          <w:kern w:val="2"/>
          <w:sz w:val="24"/>
          <w:szCs w:val="24"/>
          <w:highlight w:val="none"/>
          <w:shd w:val="clear" w:color="auto" w:fill="auto"/>
          <w:lang w:val="en-US" w:eastAsia="zh-CN" w:bidi="ar-SA"/>
        </w:rPr>
        <w:t>附件6-</w:t>
      </w:r>
      <w:r>
        <w:rPr>
          <w:rFonts w:hint="eastAsia" w:ascii="宋体" w:hAnsi="宋体" w:cs="宋体"/>
          <w:color w:val="auto"/>
          <w:kern w:val="2"/>
          <w:sz w:val="24"/>
          <w:szCs w:val="24"/>
          <w:highlight w:val="none"/>
          <w:shd w:val="clear" w:color="auto" w:fill="auto"/>
          <w:lang w:val="en-US" w:eastAsia="zh-CN" w:bidi="ar-SA"/>
        </w:rPr>
        <w:t>8</w:t>
      </w:r>
      <w:r>
        <w:rPr>
          <w:rFonts w:hint="eastAsia" w:ascii="宋体" w:hAnsi="宋体" w:eastAsia="宋体" w:cs="宋体"/>
          <w:color w:val="auto"/>
          <w:kern w:val="2"/>
          <w:sz w:val="24"/>
          <w:szCs w:val="24"/>
          <w:highlight w:val="none"/>
          <w:shd w:val="clear" w:color="auto" w:fill="auto"/>
          <w:lang w:val="en-US" w:eastAsia="zh-CN" w:bidi="ar-SA"/>
        </w:rPr>
        <w:t>保证金缴纳收据复印件（须加盖本单位公章）</w:t>
      </w:r>
      <w:bookmarkEnd w:id="91"/>
    </w:p>
    <w:p>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92" w:name="_Toc28649"/>
      <w:r>
        <w:rPr>
          <w:rFonts w:hint="eastAsia" w:ascii="宋体" w:hAnsi="宋体" w:eastAsia="宋体" w:cs="宋体"/>
          <w:color w:val="auto"/>
          <w:kern w:val="2"/>
          <w:sz w:val="24"/>
          <w:szCs w:val="24"/>
          <w:highlight w:val="none"/>
          <w:shd w:val="clear" w:color="auto" w:fill="auto"/>
          <w:lang w:val="en-US" w:eastAsia="zh-CN" w:bidi="ar-SA"/>
        </w:rPr>
        <w:t>附件6-</w:t>
      </w:r>
      <w:r>
        <w:rPr>
          <w:rFonts w:hint="eastAsia" w:ascii="宋体" w:hAnsi="宋体" w:cs="宋体"/>
          <w:color w:val="auto"/>
          <w:kern w:val="2"/>
          <w:sz w:val="24"/>
          <w:szCs w:val="24"/>
          <w:highlight w:val="none"/>
          <w:shd w:val="clear" w:color="auto" w:fill="auto"/>
          <w:lang w:val="en-US" w:eastAsia="zh-CN" w:bidi="ar-SA"/>
        </w:rPr>
        <w:t>9</w:t>
      </w:r>
      <w:r>
        <w:rPr>
          <w:rFonts w:hint="eastAsia" w:ascii="宋体" w:hAnsi="宋体" w:eastAsia="宋体" w:cs="宋体"/>
          <w:color w:val="auto"/>
          <w:kern w:val="2"/>
          <w:sz w:val="24"/>
          <w:szCs w:val="24"/>
          <w:highlight w:val="none"/>
          <w:shd w:val="clear" w:color="auto" w:fill="auto"/>
          <w:lang w:val="en-US" w:eastAsia="zh-CN" w:bidi="ar-SA"/>
        </w:rPr>
        <w:t>中小微企业、残疾人福利性单位及监狱企业的证明文件（如有）：</w:t>
      </w:r>
      <w:bookmarkEnd w:id="92"/>
    </w:p>
    <w:p>
      <w:pPr>
        <w:spacing w:line="360" w:lineRule="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 xml:space="preserve">备注： </w:t>
      </w:r>
    </w:p>
    <w:p>
      <w:pPr>
        <w:spacing w:line="360" w:lineRule="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 xml:space="preserve">1、以下《中小微企业声明函》、《残疾人福利性单位声明函》及《监狱企业的证明文件》投标人根据自身的实际情况选用。 </w:t>
      </w:r>
    </w:p>
    <w:p>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2、投标人同时为小型（或微型）企业、监狱企业、残疾人福利性单位任两种或以上情况的，评审中 只享受一次价格扣除，不重复进行价格扣除。</w:t>
      </w:r>
    </w:p>
    <w:p>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 xml:space="preserve">3、小微企业如果是中间商必须是双小微才能享受价格扣除，双小微是指投标人和所投产品厂家都是小微企业。  </w:t>
      </w:r>
    </w:p>
    <w:p>
      <w:pPr>
        <w:spacing w:line="360" w:lineRule="auto"/>
        <w:jc w:val="center"/>
        <w:rPr>
          <w:rFonts w:hint="eastAsia" w:ascii="宋体" w:hAnsi="宋体" w:eastAsia="宋体" w:cs="宋体"/>
          <w:b/>
          <w:bCs/>
          <w:color w:val="auto"/>
          <w:szCs w:val="24"/>
          <w:highlight w:val="none"/>
          <w:shd w:val="clear" w:color="auto" w:fill="auto"/>
          <w:lang w:val="en-US" w:eastAsia="zh-CN"/>
        </w:rPr>
      </w:pPr>
    </w:p>
    <w:p>
      <w:pPr>
        <w:spacing w:line="360" w:lineRule="auto"/>
        <w:jc w:val="center"/>
        <w:rPr>
          <w:rFonts w:hint="eastAsia" w:ascii="宋体" w:hAnsi="宋体" w:eastAsia="宋体" w:cs="宋体"/>
          <w:b/>
          <w:bCs/>
          <w:color w:val="auto"/>
          <w:szCs w:val="24"/>
          <w:highlight w:val="none"/>
          <w:shd w:val="clear" w:color="auto" w:fill="auto"/>
        </w:rPr>
      </w:pPr>
      <w:r>
        <w:rPr>
          <w:rFonts w:hint="eastAsia" w:ascii="宋体" w:hAnsi="宋体" w:eastAsia="宋体" w:cs="宋体"/>
          <w:b/>
          <w:bCs/>
          <w:color w:val="auto"/>
          <w:szCs w:val="24"/>
          <w:highlight w:val="none"/>
          <w:shd w:val="clear" w:color="auto" w:fill="auto"/>
          <w:lang w:val="en-US" w:eastAsia="zh-CN"/>
        </w:rPr>
        <w:t>（1）中小微企业声明函</w:t>
      </w:r>
    </w:p>
    <w:p>
      <w:pPr>
        <w:pStyle w:val="26"/>
        <w:spacing w:before="120" w:beforeLines="50" w:after="120" w:afterLines="50" w:line="360" w:lineRule="auto"/>
        <w:ind w:firstLine="420" w:firstLineChars="200"/>
        <w:jc w:val="left"/>
        <w:outlineLvl w:val="9"/>
        <w:rPr>
          <w:rFonts w:hint="eastAsia" w:ascii="宋体" w:hAnsi="宋体" w:cs="宋体"/>
          <w:b w:val="0"/>
          <w:bCs w:val="0"/>
          <w:color w:val="auto"/>
          <w:kern w:val="0"/>
          <w:sz w:val="21"/>
          <w:szCs w:val="21"/>
          <w:highlight w:val="none"/>
        </w:rPr>
      </w:pPr>
      <w:bookmarkStart w:id="93" w:name="_Toc24034"/>
      <w:r>
        <w:rPr>
          <w:rFonts w:hint="eastAsia" w:ascii="宋体" w:hAnsi="宋体" w:cs="宋体"/>
          <w:b w:val="0"/>
          <w:bCs w:val="0"/>
          <w:color w:val="auto"/>
          <w:kern w:val="0"/>
          <w:sz w:val="21"/>
          <w:szCs w:val="21"/>
          <w:highlight w:val="none"/>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bookmarkEnd w:id="93"/>
    </w:p>
    <w:p>
      <w:pPr>
        <w:pStyle w:val="26"/>
        <w:spacing w:before="120" w:beforeLines="50" w:after="120" w:afterLines="50" w:line="360" w:lineRule="auto"/>
        <w:ind w:firstLine="420" w:firstLineChars="200"/>
        <w:jc w:val="left"/>
        <w:outlineLvl w:val="9"/>
        <w:rPr>
          <w:rFonts w:hint="eastAsia" w:ascii="宋体" w:hAnsi="宋体" w:cs="宋体"/>
          <w:b w:val="0"/>
          <w:bCs w:val="0"/>
          <w:color w:val="auto"/>
          <w:kern w:val="0"/>
          <w:sz w:val="21"/>
          <w:szCs w:val="21"/>
          <w:highlight w:val="none"/>
        </w:rPr>
      </w:pPr>
      <w:bookmarkStart w:id="94" w:name="_Toc21046"/>
      <w:r>
        <w:rPr>
          <w:rFonts w:hint="eastAsia" w:ascii="宋体" w:hAnsi="宋体" w:cs="宋体"/>
          <w:b w:val="0"/>
          <w:bCs w:val="0"/>
          <w:color w:val="auto"/>
          <w:kern w:val="0"/>
          <w:sz w:val="21"/>
          <w:szCs w:val="21"/>
          <w:highlight w:val="none"/>
        </w:rPr>
        <w:t>1.（标的名称），属于（采购文件中明确的所属行业）；承建（承接）企业为（企业名称），从业人员  人，营业收入为  万元，资产总额为  万元，属于（中型企业、小型企业、微型企业）；</w:t>
      </w:r>
      <w:bookmarkEnd w:id="94"/>
    </w:p>
    <w:p>
      <w:pPr>
        <w:pStyle w:val="26"/>
        <w:spacing w:before="120" w:beforeLines="50" w:after="120" w:afterLines="50" w:line="360" w:lineRule="auto"/>
        <w:ind w:firstLine="420" w:firstLineChars="200"/>
        <w:jc w:val="left"/>
        <w:outlineLvl w:val="9"/>
        <w:rPr>
          <w:rFonts w:hint="eastAsia" w:ascii="宋体" w:hAnsi="宋体" w:cs="宋体"/>
          <w:b w:val="0"/>
          <w:bCs w:val="0"/>
          <w:color w:val="auto"/>
          <w:kern w:val="0"/>
          <w:sz w:val="21"/>
          <w:szCs w:val="21"/>
          <w:highlight w:val="none"/>
        </w:rPr>
      </w:pPr>
      <w:bookmarkStart w:id="95" w:name="_Toc3569"/>
      <w:r>
        <w:rPr>
          <w:rFonts w:hint="eastAsia" w:ascii="宋体" w:hAnsi="宋体" w:cs="宋体"/>
          <w:b w:val="0"/>
          <w:bCs w:val="0"/>
          <w:color w:val="auto"/>
          <w:kern w:val="0"/>
          <w:sz w:val="21"/>
          <w:szCs w:val="21"/>
          <w:highlight w:val="none"/>
        </w:rPr>
        <w:t>2.（标的名称），属于（采购文件中明确的所属行业）；承建（承接）企业为（企业名称），从业人员  人，营业收入为  万元，资产总额为  万元，属于（中型企业、小型企业、微型企业）；</w:t>
      </w:r>
      <w:bookmarkEnd w:id="95"/>
    </w:p>
    <w:p>
      <w:pPr>
        <w:pStyle w:val="26"/>
        <w:spacing w:before="120" w:beforeLines="50" w:after="120" w:afterLines="50" w:line="360" w:lineRule="auto"/>
        <w:ind w:firstLine="420" w:firstLineChars="200"/>
        <w:jc w:val="left"/>
        <w:outlineLvl w:val="9"/>
        <w:rPr>
          <w:rFonts w:hint="eastAsia" w:ascii="宋体" w:hAnsi="宋体" w:cs="宋体"/>
          <w:b w:val="0"/>
          <w:bCs w:val="0"/>
          <w:color w:val="auto"/>
          <w:kern w:val="0"/>
          <w:sz w:val="21"/>
          <w:szCs w:val="21"/>
          <w:highlight w:val="none"/>
        </w:rPr>
      </w:pPr>
      <w:bookmarkStart w:id="96" w:name="_Toc22094"/>
      <w:r>
        <w:rPr>
          <w:rFonts w:hint="eastAsia" w:ascii="宋体" w:hAnsi="宋体" w:cs="宋体"/>
          <w:b w:val="0"/>
          <w:bCs w:val="0"/>
          <w:color w:val="auto"/>
          <w:kern w:val="0"/>
          <w:sz w:val="21"/>
          <w:szCs w:val="21"/>
          <w:highlight w:val="none"/>
        </w:rPr>
        <w:t>……</w:t>
      </w:r>
      <w:bookmarkEnd w:id="96"/>
    </w:p>
    <w:p>
      <w:pPr>
        <w:pStyle w:val="26"/>
        <w:spacing w:before="120" w:beforeLines="50" w:after="120" w:afterLines="50" w:line="360" w:lineRule="auto"/>
        <w:ind w:firstLine="420" w:firstLineChars="200"/>
        <w:jc w:val="left"/>
        <w:outlineLvl w:val="9"/>
        <w:rPr>
          <w:rFonts w:hint="eastAsia" w:ascii="宋体" w:hAnsi="宋体" w:cs="宋体"/>
          <w:b w:val="0"/>
          <w:bCs w:val="0"/>
          <w:color w:val="auto"/>
          <w:kern w:val="0"/>
          <w:sz w:val="21"/>
          <w:szCs w:val="21"/>
          <w:highlight w:val="none"/>
        </w:rPr>
      </w:pPr>
      <w:bookmarkStart w:id="97" w:name="_Toc31098"/>
      <w:r>
        <w:rPr>
          <w:rFonts w:hint="eastAsia" w:ascii="宋体" w:hAnsi="宋体" w:cs="宋体"/>
          <w:b w:val="0"/>
          <w:bCs w:val="0"/>
          <w:color w:val="auto"/>
          <w:kern w:val="0"/>
          <w:sz w:val="21"/>
          <w:szCs w:val="21"/>
          <w:highlight w:val="none"/>
        </w:rPr>
        <w:t>以上企业，不属于大企业的分支机构，不存在控股股东为大企业的情形，也不存在与大企业的负责人为同一人的情形。</w:t>
      </w:r>
      <w:bookmarkEnd w:id="97"/>
    </w:p>
    <w:p>
      <w:pPr>
        <w:pStyle w:val="26"/>
        <w:spacing w:before="120" w:beforeLines="50" w:after="120" w:afterLines="50" w:line="360" w:lineRule="auto"/>
        <w:ind w:firstLine="420" w:firstLineChars="200"/>
        <w:jc w:val="left"/>
        <w:outlineLvl w:val="9"/>
        <w:rPr>
          <w:rFonts w:hint="eastAsia" w:ascii="宋体" w:hAnsi="宋体" w:cs="宋体"/>
          <w:b w:val="0"/>
          <w:bCs w:val="0"/>
          <w:color w:val="auto"/>
          <w:kern w:val="0"/>
          <w:sz w:val="21"/>
          <w:szCs w:val="21"/>
          <w:highlight w:val="none"/>
        </w:rPr>
      </w:pPr>
    </w:p>
    <w:p>
      <w:pPr>
        <w:pStyle w:val="26"/>
        <w:spacing w:before="120" w:beforeLines="50" w:after="120" w:afterLines="50" w:line="360" w:lineRule="auto"/>
        <w:ind w:firstLine="420" w:firstLineChars="200"/>
        <w:jc w:val="left"/>
        <w:outlineLvl w:val="9"/>
        <w:rPr>
          <w:rFonts w:hint="eastAsia" w:ascii="宋体" w:hAnsi="宋体" w:cs="宋体"/>
          <w:b w:val="0"/>
          <w:bCs w:val="0"/>
          <w:color w:val="auto"/>
          <w:kern w:val="0"/>
          <w:sz w:val="21"/>
          <w:szCs w:val="21"/>
          <w:highlight w:val="none"/>
        </w:rPr>
      </w:pPr>
      <w:bookmarkStart w:id="98" w:name="_Toc3678"/>
      <w:r>
        <w:rPr>
          <w:rFonts w:hint="eastAsia" w:ascii="宋体" w:hAnsi="宋体" w:cs="宋体"/>
          <w:b w:val="0"/>
          <w:bCs w:val="0"/>
          <w:color w:val="auto"/>
          <w:kern w:val="0"/>
          <w:sz w:val="21"/>
          <w:szCs w:val="21"/>
          <w:highlight w:val="none"/>
        </w:rPr>
        <w:t>本企业对上述声明内容的真实性负责。如有虚假，将依法承担相应责任。</w:t>
      </w:r>
      <w:bookmarkEnd w:id="98"/>
    </w:p>
    <w:p>
      <w:pPr>
        <w:pStyle w:val="29"/>
        <w:keepNext w:val="0"/>
        <w:keepLines w:val="0"/>
        <w:widowControl/>
        <w:suppressLineNumbers w:val="0"/>
        <w:spacing w:line="420" w:lineRule="atLeast"/>
        <w:ind w:lef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企业名称（盖章）：</w:t>
      </w:r>
      <w:r>
        <w:rPr>
          <w:rFonts w:hint="eastAsia" w:ascii="宋体" w:hAnsi="宋体" w:eastAsia="宋体" w:cs="宋体"/>
          <w:i w:val="0"/>
          <w:iCs w:val="0"/>
          <w:caps w:val="0"/>
          <w:color w:val="auto"/>
          <w:spacing w:val="0"/>
          <w:sz w:val="21"/>
          <w:szCs w:val="21"/>
          <w:highlight w:val="none"/>
          <w:u w:val="single"/>
        </w:rPr>
        <w:t> </w:t>
      </w:r>
      <w:r>
        <w:rPr>
          <w:rFonts w:hint="eastAsia" w:ascii="宋体" w:hAnsi="宋体" w:eastAsia="宋体" w:cs="宋体"/>
          <w:i w:val="0"/>
          <w:iCs w:val="0"/>
          <w:caps w:val="0"/>
          <w:color w:val="auto"/>
          <w:spacing w:val="0"/>
          <w:sz w:val="21"/>
          <w:szCs w:val="21"/>
          <w:highlight w:val="none"/>
          <w:u w:val="single"/>
          <w:lang w:val="en-US" w:eastAsia="zh-CN"/>
        </w:rPr>
        <w:t xml:space="preserve">           </w:t>
      </w:r>
      <w:r>
        <w:rPr>
          <w:rFonts w:hint="eastAsia" w:ascii="宋体" w:hAnsi="宋体" w:eastAsia="宋体" w:cs="宋体"/>
          <w:i w:val="0"/>
          <w:iCs w:val="0"/>
          <w:caps w:val="0"/>
          <w:color w:val="auto"/>
          <w:spacing w:val="0"/>
          <w:sz w:val="21"/>
          <w:szCs w:val="21"/>
          <w:highlight w:val="none"/>
          <w:u w:val="single"/>
        </w:rPr>
        <w:t> </w:t>
      </w:r>
    </w:p>
    <w:p>
      <w:pPr>
        <w:pStyle w:val="29"/>
        <w:keepNext w:val="0"/>
        <w:keepLines w:val="0"/>
        <w:widowControl/>
        <w:suppressLineNumbers w:val="0"/>
        <w:spacing w:line="420" w:lineRule="atLeast"/>
        <w:ind w:firstLine="5250" w:firstLineChars="2500"/>
        <w:jc w:val="both"/>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1"/>
          <w:szCs w:val="21"/>
          <w:highlight w:val="none"/>
        </w:rPr>
        <w:t>日期：</w:t>
      </w:r>
      <w:r>
        <w:rPr>
          <w:rFonts w:hint="eastAsia" w:ascii="宋体" w:hAnsi="宋体" w:eastAsia="宋体" w:cs="宋体"/>
          <w:i w:val="0"/>
          <w:iCs w:val="0"/>
          <w:caps w:val="0"/>
          <w:color w:val="auto"/>
          <w:spacing w:val="0"/>
          <w:sz w:val="21"/>
          <w:szCs w:val="21"/>
          <w:highlight w:val="none"/>
          <w:u w:val="single"/>
        </w:rPr>
        <w:t> </w:t>
      </w:r>
      <w:r>
        <w:rPr>
          <w:rFonts w:hint="eastAsia" w:ascii="宋体" w:hAnsi="宋体" w:eastAsia="宋体" w:cs="宋体"/>
          <w:i w:val="0"/>
          <w:iCs w:val="0"/>
          <w:caps w:val="0"/>
          <w:color w:val="auto"/>
          <w:spacing w:val="0"/>
          <w:sz w:val="21"/>
          <w:szCs w:val="21"/>
          <w:highlight w:val="none"/>
          <w:u w:val="single"/>
          <w:lang w:val="en-US" w:eastAsia="zh-CN"/>
        </w:rPr>
        <w:t xml:space="preserve">                       </w:t>
      </w:r>
      <w:r>
        <w:rPr>
          <w:rFonts w:hint="eastAsia" w:ascii="宋体" w:hAnsi="宋体" w:eastAsia="宋体" w:cs="宋体"/>
          <w:i w:val="0"/>
          <w:iCs w:val="0"/>
          <w:caps w:val="0"/>
          <w:color w:val="auto"/>
          <w:spacing w:val="0"/>
          <w:sz w:val="21"/>
          <w:szCs w:val="21"/>
          <w:highlight w:val="none"/>
          <w:u w:val="single"/>
        </w:rPr>
        <w:t> </w:t>
      </w:r>
      <w:r>
        <w:rPr>
          <w:rFonts w:hint="eastAsia" w:ascii="微软雅黑" w:hAnsi="微软雅黑" w:eastAsia="微软雅黑" w:cs="微软雅黑"/>
          <w:i w:val="0"/>
          <w:iCs w:val="0"/>
          <w:caps w:val="0"/>
          <w:color w:val="auto"/>
          <w:spacing w:val="0"/>
          <w:sz w:val="27"/>
          <w:szCs w:val="27"/>
          <w:highlight w:val="none"/>
        </w:rPr>
        <w:t>  </w:t>
      </w:r>
    </w:p>
    <w:p>
      <w:pPr>
        <w:tabs>
          <w:tab w:val="left" w:pos="851"/>
        </w:tabs>
        <w:spacing w:before="312" w:beforeLines="100" w:after="156" w:afterLines="50"/>
        <w:ind w:right="839"/>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从业人员、营业收入、资产总额填报上一年度数据，无上一年度数据的新成立企业可不填报。</w:t>
      </w:r>
    </w:p>
    <w:p>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（若</w:t>
      </w:r>
      <w:r>
        <w:rPr>
          <w:rFonts w:hint="eastAsia" w:ascii="宋体" w:hAnsi="宋体" w:eastAsia="宋体" w:cs="宋体"/>
          <w:color w:val="auto"/>
          <w:kern w:val="0"/>
          <w:sz w:val="21"/>
          <w:szCs w:val="21"/>
          <w:highlight w:val="none"/>
          <w:shd w:val="clear" w:color="auto" w:fill="auto"/>
          <w:lang w:val="en-US" w:eastAsia="zh-CN"/>
        </w:rPr>
        <w:t>投标</w:t>
      </w:r>
      <w:r>
        <w:rPr>
          <w:rFonts w:hint="eastAsia" w:ascii="宋体" w:hAnsi="宋体" w:eastAsia="宋体" w:cs="宋体"/>
          <w:color w:val="auto"/>
          <w:kern w:val="0"/>
          <w:sz w:val="21"/>
          <w:szCs w:val="21"/>
          <w:highlight w:val="none"/>
          <w:shd w:val="clear" w:color="auto" w:fill="auto"/>
        </w:rPr>
        <w:t>文件中无上述文件，则在评审时不考虑对该小、微企业的相关优惠。）</w:t>
      </w:r>
    </w:p>
    <w:p>
      <w:pPr>
        <w:spacing w:line="360" w:lineRule="auto"/>
        <w:rPr>
          <w:rFonts w:hint="eastAsia" w:ascii="宋体" w:hAnsi="宋体" w:eastAsia="宋体" w:cs="宋体"/>
          <w:b/>
          <w:bCs/>
          <w:color w:val="auto"/>
          <w:sz w:val="22"/>
          <w:szCs w:val="18"/>
          <w:highlight w:val="none"/>
          <w:shd w:val="clear" w:color="auto" w:fill="auto"/>
        </w:rPr>
      </w:pPr>
    </w:p>
    <w:p>
      <w:pPr>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br w:type="page"/>
      </w:r>
    </w:p>
    <w:p>
      <w:pPr>
        <w:pStyle w:val="39"/>
        <w:rPr>
          <w:rFonts w:hint="eastAsia"/>
          <w:color w:val="auto"/>
          <w:highlight w:val="none"/>
          <w:lang w:val="en-US" w:eastAsia="zh-CN"/>
        </w:rPr>
      </w:pPr>
    </w:p>
    <w:p>
      <w:pPr>
        <w:spacing w:line="360" w:lineRule="auto"/>
        <w:jc w:val="center"/>
        <w:rPr>
          <w:rFonts w:hint="eastAsia" w:ascii="宋体" w:hAnsi="宋体" w:eastAsia="宋体" w:cs="宋体"/>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（2）残疾人福利性单位声明函（如有）</w:t>
      </w:r>
    </w:p>
    <w:p>
      <w:pPr>
        <w:tabs>
          <w:tab w:val="left" w:pos="851"/>
        </w:tabs>
        <w:spacing w:before="312" w:beforeLines="100" w:after="156" w:afterLines="50" w:line="360" w:lineRule="auto"/>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本单位郑重声明，根据《财政部民政部中国残疾人联合会关于促进残疾人就业政府采购政策的通知》（财库〔</w:t>
      </w:r>
      <w:r>
        <w:rPr>
          <w:rFonts w:hint="default" w:ascii="宋体" w:hAnsi="宋体" w:eastAsia="宋体" w:cs="宋体"/>
          <w:color w:val="auto"/>
          <w:sz w:val="21"/>
          <w:szCs w:val="21"/>
          <w:highlight w:val="none"/>
          <w:shd w:val="clear" w:color="auto" w:fill="auto"/>
          <w:lang w:val="en-US" w:eastAsia="zh-CN"/>
        </w:rPr>
        <w:t>2017</w:t>
      </w:r>
      <w:r>
        <w:rPr>
          <w:rFonts w:hint="eastAsia" w:ascii="宋体" w:hAnsi="宋体" w:eastAsia="宋体" w:cs="宋体"/>
          <w:color w:val="auto"/>
          <w:sz w:val="21"/>
          <w:szCs w:val="21"/>
          <w:highlight w:val="none"/>
          <w:shd w:val="clear" w:color="auto" w:fill="auto"/>
          <w:lang w:val="en-US" w:eastAsia="zh-CN"/>
        </w:rPr>
        <w:t xml:space="preserve">〕 </w:t>
      </w:r>
      <w:r>
        <w:rPr>
          <w:rFonts w:hint="default" w:ascii="宋体" w:hAnsi="宋体" w:eastAsia="宋体" w:cs="宋体"/>
          <w:color w:val="auto"/>
          <w:sz w:val="21"/>
          <w:szCs w:val="21"/>
          <w:highlight w:val="none"/>
          <w:shd w:val="clear" w:color="auto" w:fill="auto"/>
          <w:lang w:val="en-US" w:eastAsia="zh-CN"/>
        </w:rPr>
        <w:t xml:space="preserve">141 </w:t>
      </w:r>
      <w:r>
        <w:rPr>
          <w:rFonts w:hint="eastAsia" w:ascii="宋体" w:hAnsi="宋体" w:eastAsia="宋体" w:cs="宋体"/>
          <w:color w:val="auto"/>
          <w:sz w:val="21"/>
          <w:szCs w:val="21"/>
          <w:highlight w:val="none"/>
          <w:shd w:val="clear" w:color="auto" w:fill="auto"/>
          <w:lang w:val="en-US" w:eastAsia="zh-CN"/>
        </w:rPr>
        <w:t>号）的规定，本单位为符合条件的残疾人福利性单位，且本单位参加（采购人）单位的</w:t>
      </w:r>
      <w:r>
        <w:rPr>
          <w:rFonts w:hint="default" w:ascii="宋体" w:hAnsi="宋体" w:eastAsia="宋体" w:cs="宋体"/>
          <w:color w:val="auto"/>
          <w:sz w:val="21"/>
          <w:szCs w:val="21"/>
          <w:highlight w:val="none"/>
          <w:shd w:val="clear" w:color="auto" w:fill="auto"/>
          <w:lang w:val="en-US" w:eastAsia="zh-CN"/>
        </w:rPr>
        <w:t>______</w:t>
      </w:r>
      <w:r>
        <w:rPr>
          <w:rFonts w:hint="eastAsia" w:ascii="宋体" w:hAnsi="宋体" w:eastAsia="宋体" w:cs="宋体"/>
          <w:color w:val="auto"/>
          <w:sz w:val="21"/>
          <w:szCs w:val="21"/>
          <w:highlight w:val="none"/>
          <w:shd w:val="clear" w:color="auto" w:fill="auto"/>
          <w:lang w:val="en-US" w:eastAsia="zh-CN"/>
        </w:rPr>
        <w:t>项目采购活动提供本单位制造的货物（由本单位承担工程</w:t>
      </w:r>
      <w:r>
        <w:rPr>
          <w:rFonts w:hint="default"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lang w:val="en-US" w:eastAsia="zh-CN"/>
        </w:rPr>
        <w:t xml:space="preserve">提供服务），或者提供其他残疾人福利性单位制造的货物 （不包括使用非残疾人福利性单位注册商标的货物）。 </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本单位对上述声明的真实性负责。如有虚假，将依法承担相应责任。 </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lang w:val="en-US" w:eastAsia="zh-CN"/>
        </w:rPr>
      </w:pP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投标单位：（全称）（盖章） </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lang w:val="en-US" w:eastAsia="zh-CN"/>
        </w:rPr>
      </w:pP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法定代表人或委托代理人：（签字或盖章） </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lang w:val="en-US" w:eastAsia="zh-CN"/>
        </w:rPr>
      </w:pP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日期： 年 月 日 </w:t>
      </w:r>
    </w:p>
    <w:p>
      <w:pPr>
        <w:spacing w:line="360" w:lineRule="auto"/>
        <w:rPr>
          <w:rFonts w:hint="eastAsia" w:ascii="宋体" w:hAnsi="宋体" w:eastAsia="宋体" w:cs="宋体"/>
          <w:color w:val="auto"/>
          <w:highlight w:val="none"/>
          <w:shd w:val="clear" w:color="auto" w:fill="auto"/>
          <w:lang w:val="en-US" w:eastAsia="zh-CN"/>
        </w:rPr>
      </w:pPr>
    </w:p>
    <w:p>
      <w:pPr>
        <w:spacing w:line="360" w:lineRule="auto"/>
        <w:rPr>
          <w:rFonts w:hint="eastAsia" w:ascii="宋体" w:hAnsi="宋体" w:eastAsia="宋体" w:cs="宋体"/>
          <w:b/>
          <w:bCs/>
          <w:color w:val="auto"/>
          <w:sz w:val="22"/>
          <w:szCs w:val="18"/>
          <w:highlight w:val="none"/>
          <w:shd w:val="clear" w:color="auto" w:fill="auto"/>
        </w:rPr>
      </w:pPr>
      <w:r>
        <w:rPr>
          <w:rFonts w:hint="eastAsia" w:ascii="宋体" w:hAnsi="宋体" w:eastAsia="宋体" w:cs="宋体"/>
          <w:b/>
          <w:bCs/>
          <w:color w:val="auto"/>
          <w:sz w:val="22"/>
          <w:szCs w:val="18"/>
          <w:highlight w:val="none"/>
          <w:shd w:val="clear" w:color="auto" w:fill="auto"/>
          <w:lang w:val="en-US" w:eastAsia="zh-CN"/>
        </w:rPr>
        <w:t>注：须提供证明材料（能反映出企业残疾人的占比等情况的材料及残疾人证等）。</w:t>
      </w:r>
    </w:p>
    <w:p>
      <w:pPr>
        <w:spacing w:line="360" w:lineRule="auto"/>
        <w:rPr>
          <w:rFonts w:hint="eastAsia" w:ascii="宋体" w:hAnsi="宋体" w:eastAsia="宋体" w:cs="宋体"/>
          <w:color w:val="auto"/>
          <w:highlight w:val="none"/>
          <w:shd w:val="clear" w:color="auto" w:fill="auto"/>
          <w:lang w:val="en-US" w:eastAsia="zh-CN"/>
        </w:rPr>
      </w:pPr>
    </w:p>
    <w:p>
      <w:pPr>
        <w:spacing w:line="360" w:lineRule="auto"/>
        <w:jc w:val="center"/>
        <w:rPr>
          <w:rFonts w:hint="eastAsia" w:ascii="宋体" w:hAnsi="宋体" w:eastAsia="宋体" w:cs="宋体"/>
          <w:b/>
          <w:bCs/>
          <w:color w:val="auto"/>
          <w:highlight w:val="none"/>
          <w:shd w:val="clear" w:color="auto" w:fill="auto"/>
          <w:lang w:val="en-US" w:eastAsia="zh-CN"/>
        </w:rPr>
      </w:pPr>
    </w:p>
    <w:p>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w:t>
      </w:r>
      <w:r>
        <w:rPr>
          <w:rFonts w:hint="default" w:ascii="宋体" w:hAnsi="宋体" w:eastAsia="宋体" w:cs="宋体"/>
          <w:b/>
          <w:bCs/>
          <w:color w:val="auto"/>
          <w:sz w:val="21"/>
          <w:szCs w:val="21"/>
          <w:highlight w:val="none"/>
          <w:shd w:val="clear" w:color="auto" w:fill="auto"/>
          <w:lang w:val="en-US" w:eastAsia="zh-CN"/>
        </w:rPr>
        <w:t>3</w:t>
      </w:r>
      <w:r>
        <w:rPr>
          <w:rFonts w:hint="eastAsia" w:ascii="宋体" w:hAnsi="宋体" w:eastAsia="宋体" w:cs="宋体"/>
          <w:b/>
          <w:bCs/>
          <w:color w:val="auto"/>
          <w:sz w:val="21"/>
          <w:szCs w:val="21"/>
          <w:highlight w:val="none"/>
          <w:shd w:val="clear" w:color="auto" w:fill="auto"/>
          <w:lang w:val="en-US" w:eastAsia="zh-CN"/>
        </w:rPr>
        <w:t>）监狱企业证明文件（如有）</w:t>
      </w:r>
    </w:p>
    <w:p>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1. 监狱企业证明（如属于监狱企业，需提供由省级以上监狱管理局、戒毒管理 </w:t>
      </w:r>
    </w:p>
    <w:p>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局（含新疆生产建设兵团）出具的属于监狱企业的证明文件）； </w:t>
      </w:r>
    </w:p>
    <w:p>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2.证明材料加盖投标人公章。 </w:t>
      </w:r>
    </w:p>
    <w:p>
      <w:pPr>
        <w:pStyle w:val="7"/>
        <w:numPr>
          <w:ilvl w:val="0"/>
          <w:numId w:val="0"/>
        </w:numPr>
        <w:spacing w:before="0" w:line="360" w:lineRule="auto"/>
        <w:ind w:leftChars="0"/>
        <w:jc w:val="both"/>
        <w:outlineLvl w:val="2"/>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color w:val="auto"/>
          <w:szCs w:val="24"/>
          <w:highlight w:val="none"/>
          <w:shd w:val="clear" w:color="auto" w:fill="auto"/>
        </w:rPr>
        <w:br w:type="page"/>
      </w:r>
      <w:bookmarkStart w:id="99" w:name="_Toc15083"/>
      <w:bookmarkStart w:id="100" w:name="_Toc194935697"/>
      <w:bookmarkStart w:id="101" w:name="_Toc19077"/>
      <w:bookmarkStart w:id="102" w:name="_Toc421042655"/>
      <w:bookmarkStart w:id="103" w:name="_Toc226309822"/>
      <w:bookmarkStart w:id="104" w:name="_Toc421032054"/>
      <w:bookmarkStart w:id="105" w:name="_Toc528116401"/>
      <w:bookmarkStart w:id="106" w:name="_Toc226965768"/>
      <w:bookmarkStart w:id="107" w:name="_Toc192577630"/>
      <w:bookmarkStart w:id="108" w:name="_Toc226965851"/>
      <w:bookmarkStart w:id="109" w:name="_Toc480316152"/>
      <w:bookmarkStart w:id="110" w:name="_Toc528053842"/>
      <w:bookmarkStart w:id="111" w:name="_Toc192578397"/>
      <w:bookmarkStart w:id="112" w:name="_Toc226337274"/>
      <w:bookmarkStart w:id="113" w:name="_Toc181277035"/>
      <w:bookmarkStart w:id="114" w:name="_Toc154977822"/>
      <w:bookmarkStart w:id="115" w:name="_Toc195842945"/>
      <w:bookmarkStart w:id="116" w:name="_Toc526406201"/>
      <w:r>
        <w:rPr>
          <w:rFonts w:hint="eastAsia" w:ascii="宋体" w:hAnsi="宋体" w:eastAsia="宋体" w:cs="宋体"/>
          <w:b w:val="0"/>
          <w:color w:val="auto"/>
          <w:sz w:val="24"/>
          <w:szCs w:val="24"/>
          <w:highlight w:val="none"/>
          <w:shd w:val="clear" w:color="auto" w:fill="auto"/>
        </w:rPr>
        <w:t>附件</w:t>
      </w:r>
      <w:r>
        <w:rPr>
          <w:rFonts w:hint="eastAsia" w:ascii="宋体" w:hAnsi="宋体" w:cs="宋体"/>
          <w:b w:val="0"/>
          <w:color w:val="auto"/>
          <w:sz w:val="24"/>
          <w:szCs w:val="24"/>
          <w:highlight w:val="none"/>
          <w:shd w:val="clear" w:color="auto" w:fill="auto"/>
          <w:lang w:val="en-US" w:eastAsia="zh-CN"/>
        </w:rPr>
        <w:t>7</w:t>
      </w:r>
      <w:r>
        <w:rPr>
          <w:rFonts w:hint="eastAsia" w:ascii="宋体" w:hAnsi="宋体" w:eastAsia="宋体" w:cs="宋体"/>
          <w:b w:val="0"/>
          <w:color w:val="auto"/>
          <w:sz w:val="24"/>
          <w:szCs w:val="24"/>
          <w:highlight w:val="none"/>
          <w:shd w:val="clear" w:color="auto" w:fill="auto"/>
          <w:lang w:val="en-US" w:eastAsia="zh-CN"/>
        </w:rPr>
        <w:t xml:space="preserve"> 竞争性磋商文件技术参数及要求中的证明材料</w:t>
      </w:r>
      <w:bookmarkEnd w:id="99"/>
    </w:p>
    <w:p>
      <w:pPr>
        <w:pStyle w:val="7"/>
        <w:keepNext/>
        <w:keepLines/>
        <w:pageBreakBefore/>
        <w:widowControl w:val="0"/>
        <w:numPr>
          <w:ilvl w:val="0"/>
          <w:numId w:val="0"/>
        </w:numPr>
        <w:kinsoku/>
        <w:wordWrap/>
        <w:overflowPunct/>
        <w:topLinePunct w:val="0"/>
        <w:autoSpaceDE/>
        <w:autoSpaceDN/>
        <w:bidi w:val="0"/>
        <w:adjustRightInd/>
        <w:snapToGrid/>
        <w:spacing w:before="0" w:line="360" w:lineRule="auto"/>
        <w:ind w:leftChars="0"/>
        <w:jc w:val="both"/>
        <w:textAlignment w:val="auto"/>
        <w:outlineLvl w:val="2"/>
        <w:rPr>
          <w:rFonts w:hint="eastAsia" w:ascii="宋体" w:hAnsi="宋体" w:eastAsia="宋体" w:cs="宋体"/>
          <w:b w:val="0"/>
          <w:color w:val="auto"/>
          <w:sz w:val="24"/>
          <w:szCs w:val="24"/>
          <w:highlight w:val="none"/>
          <w:shd w:val="clear" w:color="auto" w:fill="auto"/>
          <w:lang w:eastAsia="zh-CN"/>
        </w:rPr>
      </w:pPr>
      <w:bookmarkStart w:id="117" w:name="_Toc67"/>
      <w:r>
        <w:rPr>
          <w:rFonts w:hint="eastAsia" w:ascii="宋体" w:hAnsi="宋体" w:eastAsia="宋体" w:cs="宋体"/>
          <w:b w:val="0"/>
          <w:color w:val="auto"/>
          <w:sz w:val="24"/>
          <w:szCs w:val="24"/>
          <w:highlight w:val="none"/>
          <w:shd w:val="clear" w:color="auto" w:fill="auto"/>
        </w:rPr>
        <w:t>附件</w:t>
      </w:r>
      <w:r>
        <w:rPr>
          <w:rFonts w:hint="eastAsia" w:ascii="宋体" w:hAnsi="宋体" w:cs="宋体"/>
          <w:b w:val="0"/>
          <w:color w:val="auto"/>
          <w:sz w:val="24"/>
          <w:szCs w:val="24"/>
          <w:highlight w:val="none"/>
          <w:shd w:val="clear" w:color="auto" w:fill="auto"/>
          <w:lang w:val="en-US" w:eastAsia="zh-CN"/>
        </w:rPr>
        <w:t>8</w:t>
      </w: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供应商</w:t>
      </w:r>
      <w:r>
        <w:rPr>
          <w:rFonts w:hint="eastAsia" w:ascii="宋体" w:hAnsi="宋体" w:eastAsia="宋体" w:cs="宋体"/>
          <w:b w:val="0"/>
          <w:color w:val="auto"/>
          <w:sz w:val="24"/>
          <w:szCs w:val="24"/>
          <w:highlight w:val="none"/>
          <w:shd w:val="clear" w:color="auto" w:fill="auto"/>
          <w:lang w:eastAsia="zh-CN"/>
        </w:rPr>
        <w:t>基本情况（格式自拟）</w:t>
      </w:r>
      <w:bookmarkEnd w:id="117"/>
    </w:p>
    <w:tbl>
      <w:tblPr>
        <w:tblStyle w:val="30"/>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3"/>
        <w:gridCol w:w="645"/>
        <w:gridCol w:w="414"/>
        <w:gridCol w:w="1100"/>
        <w:gridCol w:w="43"/>
        <w:gridCol w:w="1031"/>
        <w:gridCol w:w="481"/>
        <w:gridCol w:w="1230"/>
        <w:gridCol w:w="318"/>
        <w:gridCol w:w="52"/>
        <w:gridCol w:w="570"/>
        <w:gridCol w:w="1003"/>
        <w:gridCol w:w="71"/>
        <w:gridCol w:w="14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top w:val="single" w:color="auto" w:sz="8" w:space="0"/>
              <w:left w:val="single" w:color="auto" w:sz="8" w:space="0"/>
              <w:bottom w:val="single" w:color="auto" w:sz="2" w:space="0"/>
              <w:right w:val="single" w:color="auto" w:sz="8" w:space="0"/>
            </w:tcBorders>
            <w:noWrap w:val="0"/>
            <w:vAlign w:val="center"/>
          </w:tcPr>
          <w:p>
            <w:pPr>
              <w:widowControl/>
              <w:jc w:val="left"/>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 xml:space="preserve">1．名称及概况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top w:val="single" w:color="auto" w:sz="2" w:space="0"/>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投标人名称</w:t>
            </w:r>
          </w:p>
        </w:tc>
        <w:tc>
          <w:tcPr>
            <w:tcW w:w="3953" w:type="pct"/>
            <w:gridSpan w:val="11"/>
            <w:tcBorders>
              <w:top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地址</w:t>
            </w:r>
          </w:p>
        </w:tc>
        <w:tc>
          <w:tcPr>
            <w:tcW w:w="142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邮编</w:t>
            </w:r>
          </w:p>
        </w:tc>
        <w:tc>
          <w:tcPr>
            <w:tcW w:w="1690" w:type="pct"/>
            <w:gridSpan w:val="5"/>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成立和注册日期</w:t>
            </w:r>
          </w:p>
        </w:tc>
        <w:tc>
          <w:tcPr>
            <w:tcW w:w="142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主管部门</w:t>
            </w:r>
          </w:p>
        </w:tc>
        <w:tc>
          <w:tcPr>
            <w:tcW w:w="1690" w:type="pct"/>
            <w:gridSpan w:val="5"/>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企业性质</w:t>
            </w:r>
          </w:p>
        </w:tc>
        <w:tc>
          <w:tcPr>
            <w:tcW w:w="142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vMerge w:val="restart"/>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职员人数</w:t>
            </w:r>
          </w:p>
        </w:tc>
        <w:tc>
          <w:tcPr>
            <w:tcW w:w="875"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一般工人</w:t>
            </w:r>
          </w:p>
        </w:tc>
        <w:tc>
          <w:tcPr>
            <w:tcW w:w="815" w:type="pct"/>
            <w:gridSpan w:val="2"/>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法人代表</w:t>
            </w:r>
          </w:p>
        </w:tc>
        <w:tc>
          <w:tcPr>
            <w:tcW w:w="1429" w:type="pct"/>
            <w:gridSpan w:val="4"/>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vMerge w:val="continue"/>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75"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技术人员</w:t>
            </w:r>
          </w:p>
        </w:tc>
        <w:tc>
          <w:tcPr>
            <w:tcW w:w="815" w:type="pct"/>
            <w:gridSpan w:val="2"/>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top w:val="single" w:color="auto" w:sz="2" w:space="0"/>
              <w:left w:val="single" w:color="auto" w:sz="8" w:space="0"/>
              <w:bottom w:val="single" w:color="auto" w:sz="2" w:space="0"/>
              <w:right w:val="single" w:color="auto" w:sz="8" w:space="0"/>
            </w:tcBorders>
            <w:noWrap w:val="0"/>
            <w:vAlign w:val="center"/>
          </w:tcPr>
          <w:p>
            <w:pPr>
              <w:widowControl/>
              <w:jc w:val="left"/>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2．近期资产负债表 （到       年       月       日止）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restart"/>
            <w:tcBorders>
              <w:top w:val="single" w:color="auto" w:sz="2" w:space="0"/>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固定资产</w:t>
            </w:r>
          </w:p>
        </w:tc>
        <w:tc>
          <w:tcPr>
            <w:tcW w:w="838" w:type="pct"/>
            <w:gridSpan w:val="3"/>
            <w:tcBorders>
              <w:top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原值</w:t>
            </w:r>
          </w:p>
        </w:tc>
        <w:tc>
          <w:tcPr>
            <w:tcW w:w="814" w:type="pct"/>
            <w:gridSpan w:val="2"/>
            <w:tcBorders>
              <w:top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restart"/>
            <w:tcBorders>
              <w:top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流动资金</w:t>
            </w:r>
          </w:p>
        </w:tc>
        <w:tc>
          <w:tcPr>
            <w:tcW w:w="1662" w:type="pct"/>
            <w:gridSpan w:val="4"/>
            <w:vMerge w:val="restart"/>
            <w:tcBorders>
              <w:top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continue"/>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8"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净值</w:t>
            </w:r>
          </w:p>
        </w:tc>
        <w:tc>
          <w:tcPr>
            <w:tcW w:w="814" w:type="pct"/>
            <w:gridSpan w:val="2"/>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continue"/>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662" w:type="pct"/>
            <w:gridSpan w:val="4"/>
            <w:vMerge w:val="continue"/>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长期负债</w:t>
            </w:r>
          </w:p>
        </w:tc>
        <w:tc>
          <w:tcPr>
            <w:tcW w:w="1652"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短期负债</w:t>
            </w:r>
          </w:p>
        </w:tc>
        <w:tc>
          <w:tcPr>
            <w:tcW w:w="1662" w:type="pct"/>
            <w:gridSpan w:val="4"/>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restart"/>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资金来源</w:t>
            </w:r>
          </w:p>
        </w:tc>
        <w:tc>
          <w:tcPr>
            <w:tcW w:w="838"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自有资金</w:t>
            </w:r>
          </w:p>
        </w:tc>
        <w:tc>
          <w:tcPr>
            <w:tcW w:w="814"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restart"/>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资金类型</w:t>
            </w:r>
          </w:p>
        </w:tc>
        <w:tc>
          <w:tcPr>
            <w:tcW w:w="847"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商业性</w:t>
            </w:r>
          </w:p>
        </w:tc>
        <w:tc>
          <w:tcPr>
            <w:tcW w:w="815" w:type="pct"/>
            <w:gridSpan w:val="2"/>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continue"/>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8"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银行贷款</w:t>
            </w:r>
          </w:p>
        </w:tc>
        <w:tc>
          <w:tcPr>
            <w:tcW w:w="814" w:type="pct"/>
            <w:gridSpan w:val="2"/>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continue"/>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47" w:type="pct"/>
            <w:gridSpan w:val="2"/>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非商业性</w:t>
            </w:r>
          </w:p>
        </w:tc>
        <w:tc>
          <w:tcPr>
            <w:tcW w:w="815" w:type="pct"/>
            <w:gridSpan w:val="2"/>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left w:val="single" w:color="auto" w:sz="8" w:space="0"/>
              <w:right w:val="single" w:color="auto" w:sz="8" w:space="0"/>
            </w:tcBorders>
            <w:noWrap w:val="0"/>
            <w:vAlign w:val="center"/>
          </w:tcPr>
          <w:p>
            <w:pPr>
              <w:widowControl/>
              <w:jc w:val="left"/>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3．最近三年的年度总营业额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年份</w:t>
            </w:r>
          </w:p>
        </w:tc>
        <w:tc>
          <w:tcPr>
            <w:tcW w:w="1393"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国内</w:t>
            </w:r>
          </w:p>
        </w:tc>
        <w:tc>
          <w:tcPr>
            <w:tcW w:w="1427"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出口</w:t>
            </w:r>
          </w:p>
        </w:tc>
        <w:tc>
          <w:tcPr>
            <w:tcW w:w="1356" w:type="pct"/>
            <w:gridSpan w:val="3"/>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总额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93"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27"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56" w:type="pct"/>
            <w:gridSpan w:val="3"/>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93"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27"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56" w:type="pct"/>
            <w:gridSpan w:val="3"/>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93" w:type="pct"/>
            <w:gridSpan w:val="4"/>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27" w:type="pct"/>
            <w:gridSpan w:val="5"/>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56" w:type="pct"/>
            <w:gridSpan w:val="3"/>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6" w:hRule="atLeast"/>
        </w:trPr>
        <w:tc>
          <w:tcPr>
            <w:tcW w:w="5000" w:type="pct"/>
            <w:gridSpan w:val="14"/>
            <w:tcBorders>
              <w:left w:val="single" w:color="auto" w:sz="8" w:space="0"/>
              <w:right w:val="single" w:color="auto" w:sz="8" w:space="0"/>
            </w:tcBorders>
            <w:noWrap w:val="0"/>
            <w:vAlign w:val="center"/>
          </w:tcPr>
          <w:p>
            <w:pPr>
              <w:widowControl/>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4．最近三年投标</w:t>
            </w:r>
            <w:r>
              <w:rPr>
                <w:rFonts w:hint="eastAsia" w:ascii="宋体" w:hAnsi="宋体" w:eastAsia="宋体" w:cs="宋体"/>
                <w:b/>
                <w:bCs/>
                <w:color w:val="auto"/>
                <w:kern w:val="0"/>
                <w:sz w:val="21"/>
                <w:szCs w:val="21"/>
                <w:highlight w:val="none"/>
                <w:shd w:val="clear" w:color="auto" w:fill="auto"/>
                <w:lang w:val="en-US" w:eastAsia="zh-CN"/>
              </w:rPr>
              <w:t>服务</w:t>
            </w:r>
            <w:r>
              <w:rPr>
                <w:rFonts w:hint="eastAsia" w:ascii="宋体" w:hAnsi="宋体" w:eastAsia="宋体" w:cs="宋体"/>
                <w:b/>
                <w:bCs/>
                <w:color w:val="auto"/>
                <w:kern w:val="0"/>
                <w:sz w:val="21"/>
                <w:szCs w:val="21"/>
                <w:highlight w:val="none"/>
                <w:shd w:val="clear" w:color="auto" w:fill="auto"/>
              </w:rPr>
              <w:t>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476" w:type="pct"/>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序号</w:t>
            </w:r>
          </w:p>
        </w:tc>
        <w:tc>
          <w:tcPr>
            <w:tcW w:w="1162"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用户名称</w:t>
            </w:r>
          </w:p>
        </w:tc>
        <w:tc>
          <w:tcPr>
            <w:tcW w:w="149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地址</w:t>
            </w:r>
          </w:p>
        </w:tc>
        <w:tc>
          <w:tcPr>
            <w:tcW w:w="1084"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销售的项目</w:t>
            </w:r>
          </w:p>
        </w:tc>
        <w:tc>
          <w:tcPr>
            <w:tcW w:w="776" w:type="pct"/>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476" w:type="pct"/>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162"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9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084"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776" w:type="pct"/>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476" w:type="pct"/>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162"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99" w:type="pct"/>
            <w:gridSpan w:val="4"/>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084" w:type="pct"/>
            <w:gridSpan w:val="5"/>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776" w:type="pct"/>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bl>
    <w:p>
      <w:pPr>
        <w:tabs>
          <w:tab w:val="left" w:pos="5580"/>
        </w:tabs>
        <w:spacing w:before="120"/>
        <w:ind w:firstLine="454"/>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兹证明上述声明是真实、正确的，并提供了全部能提供的资料和数据，我们同意</w:t>
      </w:r>
    </w:p>
    <w:p>
      <w:pPr>
        <w:tabs>
          <w:tab w:val="left" w:pos="5580"/>
        </w:tabs>
        <w:spacing w:before="120"/>
        <w:ind w:firstLine="454"/>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遵照贵方要求出示有关证明文件。</w:t>
      </w:r>
    </w:p>
    <w:p>
      <w:pPr>
        <w:pStyle w:val="15"/>
        <w:tabs>
          <w:tab w:val="left" w:pos="567"/>
        </w:tabs>
        <w:spacing w:before="0" w:line="240" w:lineRule="auto"/>
        <w:jc w:val="center"/>
        <w:rPr>
          <w:rFonts w:hint="eastAsia" w:ascii="宋体" w:hAnsi="宋体" w:eastAsia="宋体" w:cs="宋体"/>
          <w:b/>
          <w:color w:val="auto"/>
          <w:sz w:val="21"/>
          <w:szCs w:val="21"/>
          <w:highlight w:val="none"/>
          <w:shd w:val="clear" w:color="auto" w:fill="auto"/>
        </w:rPr>
      </w:pPr>
    </w:p>
    <w:p>
      <w:pPr>
        <w:tabs>
          <w:tab w:val="left" w:pos="5580"/>
        </w:tabs>
        <w:spacing w:before="12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投标人名称（盖章）：</w:t>
      </w:r>
      <w:r>
        <w:rPr>
          <w:rFonts w:hint="eastAsia" w:ascii="宋体" w:hAnsi="宋体" w:eastAsia="宋体" w:cs="宋体"/>
          <w:color w:val="auto"/>
          <w:szCs w:val="21"/>
          <w:highlight w:val="none"/>
          <w:u w:val="single"/>
          <w:shd w:val="clear" w:color="auto" w:fill="auto"/>
        </w:rPr>
        <w:tab/>
      </w:r>
    </w:p>
    <w:p>
      <w:pPr>
        <w:tabs>
          <w:tab w:val="left" w:pos="5580"/>
        </w:tabs>
        <w:spacing w:before="12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投标人授权代表（签字或盖章）：</w:t>
      </w:r>
      <w:r>
        <w:rPr>
          <w:rFonts w:hint="eastAsia" w:ascii="宋体" w:hAnsi="宋体" w:eastAsia="宋体" w:cs="宋体"/>
          <w:color w:val="auto"/>
          <w:szCs w:val="21"/>
          <w:highlight w:val="none"/>
          <w:u w:val="single"/>
          <w:shd w:val="clear" w:color="auto" w:fill="auto"/>
        </w:rPr>
        <w:tab/>
      </w:r>
    </w:p>
    <w:p>
      <w:pPr>
        <w:tabs>
          <w:tab w:val="left" w:pos="4620"/>
        </w:tabs>
        <w:spacing w:before="12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日期：</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w:t>
      </w:r>
    </w:p>
    <w:p>
      <w:pPr>
        <w:rPr>
          <w:rFonts w:hint="eastAsia"/>
          <w:color w:val="auto"/>
          <w:highlight w:val="none"/>
          <w:shd w:val="clear" w:color="auto" w:fill="auto"/>
          <w:lang w:eastAsia="zh-CN"/>
        </w:rPr>
      </w:pPr>
    </w:p>
    <w:p>
      <w:pPr>
        <w:pStyle w:val="7"/>
        <w:keepNext/>
        <w:keepLines/>
        <w:pageBreakBefore/>
        <w:widowControl w:val="0"/>
        <w:numPr>
          <w:ilvl w:val="0"/>
          <w:numId w:val="0"/>
        </w:numPr>
        <w:kinsoku/>
        <w:wordWrap/>
        <w:overflowPunct/>
        <w:topLinePunct w:val="0"/>
        <w:autoSpaceDE/>
        <w:autoSpaceDN/>
        <w:bidi w:val="0"/>
        <w:adjustRightInd/>
        <w:snapToGrid/>
        <w:spacing w:before="0" w:line="360" w:lineRule="auto"/>
        <w:ind w:leftChars="0"/>
        <w:jc w:val="both"/>
        <w:textAlignment w:val="auto"/>
        <w:outlineLvl w:val="2"/>
        <w:rPr>
          <w:rFonts w:hint="eastAsia" w:ascii="宋体" w:hAnsi="宋体" w:eastAsia="宋体" w:cs="宋体"/>
          <w:b w:val="0"/>
          <w:color w:val="auto"/>
          <w:sz w:val="24"/>
          <w:szCs w:val="24"/>
          <w:highlight w:val="none"/>
          <w:shd w:val="clear" w:color="auto" w:fill="auto"/>
        </w:rPr>
      </w:pPr>
      <w:bookmarkStart w:id="118" w:name="_Toc26931"/>
      <w:r>
        <w:rPr>
          <w:rFonts w:hint="eastAsia" w:ascii="宋体" w:hAnsi="宋体" w:eastAsia="宋体" w:cs="宋体"/>
          <w:b w:val="0"/>
          <w:color w:val="auto"/>
          <w:sz w:val="24"/>
          <w:szCs w:val="24"/>
          <w:highlight w:val="none"/>
          <w:shd w:val="clear" w:color="auto" w:fill="auto"/>
        </w:rPr>
        <w:t>附件</w:t>
      </w:r>
      <w:r>
        <w:rPr>
          <w:rFonts w:hint="eastAsia" w:ascii="宋体" w:hAnsi="宋体" w:cs="宋体"/>
          <w:b w:val="0"/>
          <w:color w:val="auto"/>
          <w:sz w:val="24"/>
          <w:szCs w:val="24"/>
          <w:highlight w:val="none"/>
          <w:shd w:val="clear" w:color="auto" w:fill="auto"/>
          <w:lang w:val="en-US" w:eastAsia="zh-CN"/>
        </w:rPr>
        <w:t>9</w:t>
      </w: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供应商类似项目业绩一览表</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8"/>
    </w:p>
    <w:p>
      <w:pPr>
        <w:pStyle w:val="64"/>
        <w:jc w:val="center"/>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供应商类似项目业绩一览表（</w:t>
      </w:r>
      <w:r>
        <w:rPr>
          <w:rFonts w:hint="eastAsia" w:hAnsi="宋体" w:cs="宋体"/>
          <w:b/>
          <w:color w:val="auto"/>
          <w:sz w:val="24"/>
          <w:szCs w:val="24"/>
          <w:highlight w:val="none"/>
          <w:shd w:val="clear" w:color="auto" w:fill="auto"/>
          <w:lang w:val="en-US" w:eastAsia="zh-CN"/>
        </w:rPr>
        <w:t>近三年</w:t>
      </w:r>
      <w:r>
        <w:rPr>
          <w:rFonts w:hint="eastAsia" w:ascii="宋体" w:hAnsi="宋体" w:cs="宋体"/>
          <w:b/>
          <w:color w:val="auto"/>
          <w:sz w:val="24"/>
          <w:szCs w:val="24"/>
          <w:highlight w:val="none"/>
          <w:shd w:val="clear" w:color="auto" w:fill="auto"/>
        </w:rPr>
        <w:t>）</w:t>
      </w:r>
    </w:p>
    <w:p>
      <w:pPr>
        <w:pStyle w:val="64"/>
        <w:jc w:val="center"/>
        <w:rPr>
          <w:rFonts w:hint="eastAsia" w:ascii="宋体" w:hAnsi="宋体" w:cs="宋体"/>
          <w:b/>
          <w:color w:val="auto"/>
          <w:sz w:val="24"/>
          <w:szCs w:val="24"/>
          <w:highlight w:val="none"/>
          <w:shd w:val="clear" w:color="auto" w:fill="auto"/>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noWrap w:val="0"/>
            <w:vAlign w:val="center"/>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序号</w:t>
            </w:r>
          </w:p>
        </w:tc>
        <w:tc>
          <w:tcPr>
            <w:tcW w:w="936" w:type="dxa"/>
            <w:tcBorders>
              <w:bottom w:val="single" w:color="auto" w:sz="4" w:space="0"/>
            </w:tcBorders>
            <w:noWrap w:val="0"/>
            <w:vAlign w:val="center"/>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w:t>
            </w:r>
          </w:p>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名称</w:t>
            </w:r>
          </w:p>
        </w:tc>
        <w:tc>
          <w:tcPr>
            <w:tcW w:w="1581" w:type="dxa"/>
            <w:tcBorders>
              <w:bottom w:val="single" w:color="auto" w:sz="4" w:space="0"/>
            </w:tcBorders>
            <w:noWrap w:val="0"/>
            <w:vAlign w:val="center"/>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合同</w:t>
            </w:r>
          </w:p>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签订时间</w:t>
            </w:r>
          </w:p>
        </w:tc>
        <w:tc>
          <w:tcPr>
            <w:tcW w:w="1367" w:type="dxa"/>
            <w:tcBorders>
              <w:bottom w:val="single" w:color="auto" w:sz="4" w:space="0"/>
            </w:tcBorders>
            <w:noWrap w:val="0"/>
            <w:vAlign w:val="center"/>
          </w:tcPr>
          <w:p>
            <w:pPr>
              <w:jc w:val="center"/>
              <w:rPr>
                <w:rFonts w:hint="eastAsia" w:ascii="宋体" w:hAnsi="宋体" w:cs="宋体"/>
                <w:color w:val="auto"/>
                <w:spacing w:val="-20"/>
                <w:szCs w:val="24"/>
                <w:highlight w:val="none"/>
                <w:shd w:val="clear" w:color="auto" w:fill="auto"/>
              </w:rPr>
            </w:pPr>
            <w:r>
              <w:rPr>
                <w:rFonts w:hint="eastAsia" w:ascii="宋体" w:hAnsi="宋体" w:cs="宋体"/>
                <w:color w:val="auto"/>
                <w:spacing w:val="-20"/>
                <w:szCs w:val="24"/>
                <w:highlight w:val="none"/>
                <w:shd w:val="clear" w:color="auto" w:fill="auto"/>
              </w:rPr>
              <w:t>合同金额</w:t>
            </w:r>
          </w:p>
          <w:p>
            <w:pPr>
              <w:jc w:val="center"/>
              <w:rPr>
                <w:rFonts w:hint="eastAsia" w:ascii="宋体" w:hAnsi="宋体" w:cs="宋体"/>
                <w:color w:val="auto"/>
                <w:szCs w:val="24"/>
                <w:highlight w:val="none"/>
                <w:shd w:val="clear" w:color="auto" w:fill="auto"/>
              </w:rPr>
            </w:pPr>
            <w:r>
              <w:rPr>
                <w:rFonts w:hint="eastAsia" w:ascii="宋体" w:hAnsi="宋体" w:cs="宋体"/>
                <w:color w:val="auto"/>
                <w:spacing w:val="-20"/>
                <w:szCs w:val="24"/>
                <w:highlight w:val="none"/>
                <w:shd w:val="clear" w:color="auto" w:fill="auto"/>
              </w:rPr>
              <w:t>（元）</w:t>
            </w:r>
          </w:p>
        </w:tc>
        <w:tc>
          <w:tcPr>
            <w:tcW w:w="936" w:type="dxa"/>
            <w:tcBorders>
              <w:bottom w:val="single" w:color="auto" w:sz="4" w:space="0"/>
            </w:tcBorders>
            <w:noWrap w:val="0"/>
            <w:vAlign w:val="top"/>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w:t>
            </w:r>
          </w:p>
          <w:p>
            <w:pPr>
              <w:jc w:val="center"/>
              <w:rPr>
                <w:rFonts w:hint="eastAsia" w:ascii="宋体" w:hAnsi="宋体" w:cs="宋体"/>
                <w:color w:val="auto"/>
                <w:spacing w:val="-20"/>
                <w:szCs w:val="24"/>
                <w:highlight w:val="none"/>
                <w:shd w:val="clear" w:color="auto" w:fill="auto"/>
              </w:rPr>
            </w:pPr>
            <w:r>
              <w:rPr>
                <w:rFonts w:hint="eastAsia" w:ascii="宋体" w:hAnsi="宋体" w:cs="宋体"/>
                <w:color w:val="auto"/>
                <w:szCs w:val="24"/>
                <w:highlight w:val="none"/>
                <w:shd w:val="clear" w:color="auto" w:fill="auto"/>
              </w:rPr>
              <w:t>单位</w:t>
            </w:r>
          </w:p>
        </w:tc>
        <w:tc>
          <w:tcPr>
            <w:tcW w:w="2064" w:type="dxa"/>
            <w:tcBorders>
              <w:bottom w:val="single" w:color="auto" w:sz="4" w:space="0"/>
            </w:tcBorders>
            <w:noWrap w:val="0"/>
            <w:vAlign w:val="top"/>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项目单位</w:t>
            </w:r>
          </w:p>
          <w:p>
            <w:pPr>
              <w:jc w:val="center"/>
              <w:rPr>
                <w:rFonts w:hint="eastAsia" w:ascii="宋体" w:hAnsi="宋体" w:cs="宋体"/>
                <w:color w:val="auto"/>
                <w:spacing w:val="-20"/>
                <w:szCs w:val="24"/>
                <w:highlight w:val="none"/>
                <w:shd w:val="clear" w:color="auto" w:fill="auto"/>
              </w:rPr>
            </w:pPr>
            <w:r>
              <w:rPr>
                <w:rFonts w:hint="eastAsia" w:ascii="宋体" w:hAnsi="宋体" w:cs="宋体"/>
                <w:color w:val="auto"/>
                <w:szCs w:val="24"/>
                <w:highlight w:val="none"/>
                <w:shd w:val="clear" w:color="auto" w:fill="auto"/>
              </w:rPr>
              <w:t>联系人/电话</w:t>
            </w:r>
          </w:p>
        </w:tc>
        <w:tc>
          <w:tcPr>
            <w:tcW w:w="1579" w:type="dxa"/>
            <w:tcBorders>
              <w:bottom w:val="single" w:color="auto" w:sz="4" w:space="0"/>
            </w:tcBorders>
            <w:noWrap w:val="0"/>
            <w:vAlign w:val="top"/>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项目内容</w:t>
            </w:r>
          </w:p>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1</w:t>
            </w: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2</w:t>
            </w: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w:t>
            </w: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bl>
    <w:p>
      <w:pPr>
        <w:pStyle w:val="64"/>
        <w:rPr>
          <w:rFonts w:hint="eastAsia" w:hAnsi="宋体" w:cs="宋体"/>
          <w:color w:val="auto"/>
          <w:highlight w:val="none"/>
          <w:shd w:val="clear" w:color="auto" w:fill="auto"/>
        </w:rPr>
      </w:pPr>
      <w:r>
        <w:rPr>
          <w:rFonts w:hint="eastAsia" w:hAnsi="宋体" w:cs="宋体"/>
          <w:color w:val="auto"/>
          <w:highlight w:val="none"/>
          <w:shd w:val="clear" w:color="auto" w:fill="auto"/>
        </w:rPr>
        <w:t>注：1）须随本表附有效证明材料需提供合同复印件或公开市场佐证资料，业绩证明材料须提供复印件并加盖本单位公章，内容清晰。未提供有效证明材料的项目业绩在评审时将不予认可。</w:t>
      </w:r>
    </w:p>
    <w:p>
      <w:pPr>
        <w:pStyle w:val="64"/>
        <w:spacing w:line="360" w:lineRule="auto"/>
        <w:ind w:firstLine="420" w:firstLineChars="200"/>
        <w:rPr>
          <w:rFonts w:hint="eastAsia" w:hAnsi="宋体" w:cs="宋体"/>
          <w:color w:val="auto"/>
          <w:highlight w:val="none"/>
          <w:shd w:val="clear" w:color="auto" w:fill="auto"/>
        </w:rPr>
      </w:pPr>
      <w:r>
        <w:rPr>
          <w:rFonts w:hint="eastAsia" w:hAnsi="宋体" w:cs="宋体"/>
          <w:color w:val="auto"/>
          <w:highlight w:val="none"/>
          <w:shd w:val="clear" w:color="auto" w:fill="auto"/>
        </w:rPr>
        <w:t>2）本表中信息如有虚假，一经查实将导致其响应文件被拒绝，</w:t>
      </w:r>
      <w:r>
        <w:rPr>
          <w:rFonts w:hAnsi="宋体" w:cs="宋体"/>
          <w:color w:val="auto"/>
          <w:highlight w:val="none"/>
          <w:shd w:val="clear" w:color="auto" w:fill="auto"/>
        </w:rPr>
        <w:t>并将其</w:t>
      </w:r>
      <w:r>
        <w:rPr>
          <w:rFonts w:hint="eastAsia" w:hAnsi="宋体" w:cs="宋体"/>
          <w:color w:val="auto"/>
          <w:highlight w:val="none"/>
          <w:shd w:val="clear" w:color="auto" w:fill="auto"/>
        </w:rPr>
        <w:t>告知</w:t>
      </w:r>
      <w:r>
        <w:rPr>
          <w:rFonts w:hAnsi="宋体" w:cs="宋体"/>
          <w:color w:val="auto"/>
          <w:highlight w:val="none"/>
          <w:shd w:val="clear" w:color="auto" w:fill="auto"/>
        </w:rPr>
        <w:t>相关部门</w:t>
      </w:r>
      <w:r>
        <w:rPr>
          <w:rFonts w:hint="eastAsia" w:hAnsi="宋体" w:cs="宋体"/>
          <w:color w:val="auto"/>
          <w:highlight w:val="none"/>
          <w:shd w:val="clear" w:color="auto" w:fill="auto"/>
        </w:rPr>
        <w:t>。</w:t>
      </w:r>
    </w:p>
    <w:p>
      <w:pPr>
        <w:pStyle w:val="64"/>
        <w:spacing w:line="360" w:lineRule="auto"/>
        <w:rPr>
          <w:rFonts w:hint="eastAsia" w:hAnsi="宋体" w:cs="宋体"/>
          <w:color w:val="auto"/>
          <w:sz w:val="24"/>
          <w:szCs w:val="24"/>
          <w:highlight w:val="none"/>
          <w:shd w:val="clear" w:color="auto" w:fill="auto"/>
        </w:rPr>
      </w:pPr>
    </w:p>
    <w:p>
      <w:pPr>
        <w:tabs>
          <w:tab w:val="left" w:pos="5580"/>
        </w:tabs>
        <w:spacing w:line="48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供应商：</w:t>
      </w:r>
      <w:r>
        <w:rPr>
          <w:rFonts w:hint="eastAsia" w:ascii="宋体" w:hAnsi="宋体" w:cs="宋体"/>
          <w:color w:val="auto"/>
          <w:szCs w:val="24"/>
          <w:highlight w:val="none"/>
          <w:u w:val="single"/>
          <w:shd w:val="clear" w:color="auto" w:fill="auto"/>
        </w:rPr>
        <w:t xml:space="preserve">      （盖公章）         </w:t>
      </w:r>
    </w:p>
    <w:p>
      <w:pPr>
        <w:tabs>
          <w:tab w:val="center" w:pos="5192"/>
        </w:tabs>
        <w:outlineLvl w:val="9"/>
        <w:rPr>
          <w:rFonts w:hint="eastAsia" w:ascii="宋体" w:hAnsi="宋体" w:eastAsia="宋体" w:cs="宋体"/>
          <w:color w:val="auto"/>
          <w:sz w:val="24"/>
          <w:szCs w:val="24"/>
          <w:highlight w:val="none"/>
          <w:shd w:val="clear" w:color="auto" w:fill="auto"/>
        </w:rPr>
      </w:pPr>
      <w:r>
        <w:rPr>
          <w:rFonts w:hint="eastAsia" w:ascii="宋体" w:hAnsi="宋体" w:cs="宋体"/>
          <w:color w:val="auto"/>
          <w:szCs w:val="24"/>
          <w:highlight w:val="none"/>
          <w:shd w:val="clear" w:color="auto" w:fill="auto"/>
        </w:rPr>
        <w:t>法定代表人或其授权人：</w:t>
      </w:r>
      <w:r>
        <w:rPr>
          <w:rFonts w:hint="eastAsia" w:ascii="宋体" w:hAnsi="宋体" w:cs="宋体"/>
          <w:color w:val="auto"/>
          <w:szCs w:val="24"/>
          <w:highlight w:val="none"/>
          <w:u w:val="single"/>
          <w:shd w:val="clear" w:color="auto" w:fill="auto"/>
        </w:rPr>
        <w:t xml:space="preserve">    （签字或盖章）      </w:t>
      </w:r>
      <w:r>
        <w:rPr>
          <w:rFonts w:hint="eastAsia" w:ascii="宋体" w:hAnsi="宋体" w:eastAsia="宋体" w:cs="宋体"/>
          <w:color w:val="auto"/>
          <w:sz w:val="24"/>
          <w:szCs w:val="24"/>
          <w:highlight w:val="none"/>
          <w:shd w:val="clear" w:color="auto" w:fill="auto"/>
        </w:rPr>
        <w:br w:type="page"/>
      </w:r>
      <w:bookmarkStart w:id="119" w:name="_Toc226965848"/>
      <w:bookmarkStart w:id="120" w:name="_Toc150774774"/>
      <w:bookmarkStart w:id="121" w:name="_Toc151193961"/>
      <w:bookmarkStart w:id="122" w:name="_Toc226337271"/>
      <w:bookmarkStart w:id="123" w:name="_Toc226965765"/>
      <w:bookmarkStart w:id="124" w:name="_Toc226309819"/>
      <w:bookmarkStart w:id="125" w:name="_Toc195842940"/>
      <w:bookmarkStart w:id="126" w:name="_Toc480316153"/>
      <w:bookmarkStart w:id="127" w:name="_Toc421042656"/>
      <w:bookmarkStart w:id="128" w:name="_Toc421032053"/>
      <w:bookmarkStart w:id="129" w:name="_Toc23924"/>
    </w:p>
    <w:p>
      <w:pPr>
        <w:tabs>
          <w:tab w:val="center" w:pos="5192"/>
        </w:tabs>
        <w:spacing w:line="360" w:lineRule="auto"/>
        <w:outlineLvl w:val="2"/>
        <w:rPr>
          <w:rFonts w:hint="eastAsia" w:ascii="宋体" w:hAnsi="宋体" w:cs="宋体"/>
          <w:color w:val="auto"/>
          <w:sz w:val="21"/>
          <w:szCs w:val="21"/>
          <w:highlight w:val="none"/>
          <w:shd w:val="clear" w:color="auto" w:fill="auto"/>
        </w:rPr>
      </w:pPr>
      <w:bookmarkStart w:id="130" w:name="_Toc30125"/>
      <w:r>
        <w:rPr>
          <w:rFonts w:hint="eastAsia" w:ascii="宋体" w:hAnsi="宋体" w:eastAsia="宋体" w:cs="宋体"/>
          <w:b w:val="0"/>
          <w:color w:val="auto"/>
          <w:sz w:val="21"/>
          <w:szCs w:val="21"/>
          <w:highlight w:val="none"/>
          <w:shd w:val="clear" w:color="auto" w:fill="auto"/>
        </w:rPr>
        <w:t>附件</w:t>
      </w:r>
      <w:bookmarkEnd w:id="119"/>
      <w:bookmarkEnd w:id="120"/>
      <w:bookmarkEnd w:id="121"/>
      <w:bookmarkEnd w:id="122"/>
      <w:bookmarkEnd w:id="123"/>
      <w:bookmarkEnd w:id="124"/>
      <w:bookmarkEnd w:id="125"/>
      <w:r>
        <w:rPr>
          <w:rFonts w:hint="eastAsia" w:ascii="宋体" w:hAnsi="宋体" w:cs="宋体"/>
          <w:b w:val="0"/>
          <w:color w:val="auto"/>
          <w:sz w:val="21"/>
          <w:szCs w:val="21"/>
          <w:highlight w:val="none"/>
          <w:shd w:val="clear" w:color="auto" w:fill="auto"/>
          <w:lang w:val="en-US" w:eastAsia="zh-CN"/>
        </w:rPr>
        <w:t>10</w:t>
      </w:r>
      <w:r>
        <w:rPr>
          <w:rFonts w:hint="eastAsia" w:ascii="宋体" w:hAnsi="宋体" w:eastAsia="宋体" w:cs="宋体"/>
          <w:b w:val="0"/>
          <w:color w:val="auto"/>
          <w:sz w:val="21"/>
          <w:szCs w:val="21"/>
          <w:highlight w:val="none"/>
          <w:shd w:val="clear" w:color="auto" w:fill="auto"/>
          <w:lang w:val="en-US" w:eastAsia="zh-CN"/>
        </w:rPr>
        <w:t xml:space="preserve"> </w:t>
      </w:r>
      <w:r>
        <w:rPr>
          <w:rFonts w:hint="eastAsia" w:ascii="宋体" w:hAnsi="宋体" w:eastAsia="宋体" w:cs="宋体"/>
          <w:b w:val="0"/>
          <w:color w:val="auto"/>
          <w:sz w:val="21"/>
          <w:szCs w:val="21"/>
          <w:highlight w:val="none"/>
          <w:shd w:val="clear" w:color="auto" w:fill="auto"/>
        </w:rPr>
        <w:t>项目实施方案</w:t>
      </w:r>
      <w:bookmarkEnd w:id="126"/>
      <w:bookmarkEnd w:id="127"/>
      <w:bookmarkEnd w:id="128"/>
      <w:bookmarkEnd w:id="129"/>
      <w:bookmarkEnd w:id="130"/>
    </w:p>
    <w:p>
      <w:pPr>
        <w:pStyle w:val="63"/>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供应商应根据竞争性磋商文件技术需求及服务的要求，详细叙述拟提供产品（服务）的技术情况，包括但不限于如下内容：</w:t>
      </w:r>
    </w:p>
    <w:p>
      <w:pPr>
        <w:pStyle w:val="63"/>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售后服务</w:t>
      </w:r>
    </w:p>
    <w:p>
      <w:pPr>
        <w:pStyle w:val="63"/>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2、环保情况</w:t>
      </w:r>
    </w:p>
    <w:p>
      <w:pPr>
        <w:pStyle w:val="63"/>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3、技术方案</w:t>
      </w:r>
    </w:p>
    <w:p>
      <w:pPr>
        <w:pStyle w:val="63"/>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4、实施方案</w:t>
      </w:r>
    </w:p>
    <w:p>
      <w:pPr>
        <w:pStyle w:val="63"/>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5、人员配置</w:t>
      </w:r>
    </w:p>
    <w:p>
      <w:pPr>
        <w:pStyle w:val="63"/>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6、印刷厂房及设备</w:t>
      </w:r>
    </w:p>
    <w:p>
      <w:pPr>
        <w:pStyle w:val="63"/>
        <w:numPr>
          <w:ilvl w:val="0"/>
          <w:numId w:val="0"/>
        </w:numPr>
        <w:spacing w:line="360" w:lineRule="auto"/>
        <w:ind w:firstLine="420" w:firstLineChars="200"/>
        <w:rPr>
          <w:rFonts w:hint="default" w:ascii="宋体" w:hAnsi="宋体" w:eastAsia="宋体" w:cs="宋体"/>
          <w:color w:val="auto"/>
          <w:sz w:val="21"/>
          <w:szCs w:val="21"/>
          <w:highlight w:val="none"/>
          <w:shd w:val="clear" w:color="auto" w:fill="auto"/>
          <w:lang w:val="en-US"/>
        </w:rPr>
      </w:pPr>
      <w:r>
        <w:rPr>
          <w:rFonts w:hint="eastAsia" w:ascii="宋体" w:hAnsi="宋体" w:cs="宋体"/>
          <w:color w:val="auto"/>
          <w:sz w:val="21"/>
          <w:szCs w:val="21"/>
          <w:highlight w:val="none"/>
          <w:shd w:val="clear" w:color="auto" w:fill="auto"/>
          <w:lang w:val="en-US" w:eastAsia="zh-CN"/>
        </w:rPr>
        <w:t>......</w:t>
      </w:r>
    </w:p>
    <w:p>
      <w:pP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br w:type="page"/>
      </w:r>
    </w:p>
    <w:p>
      <w:pPr>
        <w:tabs>
          <w:tab w:val="center" w:pos="5192"/>
        </w:tabs>
        <w:spacing w:line="360" w:lineRule="auto"/>
        <w:outlineLvl w:val="2"/>
        <w:rPr>
          <w:rFonts w:hint="eastAsia" w:ascii="宋体" w:hAnsi="宋体" w:eastAsia="宋体" w:cs="宋体"/>
          <w:b w:val="0"/>
          <w:color w:val="auto"/>
          <w:sz w:val="24"/>
          <w:szCs w:val="24"/>
          <w:highlight w:val="none"/>
          <w:shd w:val="clear" w:color="auto" w:fill="auto"/>
        </w:rPr>
      </w:pPr>
      <w:bookmarkStart w:id="131" w:name="_Toc25550"/>
      <w:r>
        <w:rPr>
          <w:rFonts w:hint="eastAsia" w:ascii="宋体" w:hAnsi="宋体" w:eastAsia="宋体" w:cs="宋体"/>
          <w:b w:val="0"/>
          <w:color w:val="auto"/>
          <w:sz w:val="24"/>
          <w:szCs w:val="24"/>
          <w:highlight w:val="none"/>
          <w:shd w:val="clear" w:color="auto" w:fill="auto"/>
        </w:rPr>
        <w:t>附件</w:t>
      </w:r>
      <w:r>
        <w:rPr>
          <w:rFonts w:hint="eastAsia" w:ascii="宋体" w:hAnsi="宋体" w:eastAsia="宋体" w:cs="宋体"/>
          <w:b w:val="0"/>
          <w:color w:val="auto"/>
          <w:sz w:val="24"/>
          <w:szCs w:val="24"/>
          <w:highlight w:val="none"/>
          <w:shd w:val="clear" w:color="auto" w:fill="auto"/>
          <w:lang w:val="en-US" w:eastAsia="zh-CN"/>
        </w:rPr>
        <w:t>1</w:t>
      </w:r>
      <w:r>
        <w:rPr>
          <w:rFonts w:hint="eastAsia" w:ascii="宋体" w:hAnsi="宋体" w:cs="宋体"/>
          <w:b w:val="0"/>
          <w:color w:val="auto"/>
          <w:sz w:val="24"/>
          <w:szCs w:val="24"/>
          <w:highlight w:val="none"/>
          <w:shd w:val="clear" w:color="auto" w:fill="auto"/>
          <w:lang w:val="en-US" w:eastAsia="zh-CN"/>
        </w:rPr>
        <w:t xml:space="preserve">1 </w:t>
      </w:r>
      <w:r>
        <w:rPr>
          <w:rFonts w:hint="eastAsia" w:ascii="宋体" w:hAnsi="宋体" w:eastAsia="宋体" w:cs="宋体"/>
          <w:b w:val="0"/>
          <w:color w:val="auto"/>
          <w:sz w:val="24"/>
          <w:szCs w:val="24"/>
          <w:highlight w:val="none"/>
          <w:shd w:val="clear" w:color="auto" w:fill="auto"/>
        </w:rPr>
        <w:t>拟投入本项目</w:t>
      </w:r>
      <w:r>
        <w:rPr>
          <w:rFonts w:hint="eastAsia" w:ascii="宋体" w:hAnsi="宋体" w:cs="宋体"/>
          <w:b w:val="0"/>
          <w:color w:val="auto"/>
          <w:sz w:val="24"/>
          <w:szCs w:val="24"/>
          <w:highlight w:val="none"/>
          <w:shd w:val="clear" w:color="auto" w:fill="auto"/>
          <w:lang w:val="en-US" w:eastAsia="zh-CN"/>
        </w:rPr>
        <w:t>设备</w:t>
      </w:r>
      <w:r>
        <w:rPr>
          <w:rFonts w:hint="eastAsia" w:ascii="宋体" w:hAnsi="宋体" w:eastAsia="宋体" w:cs="宋体"/>
          <w:b w:val="0"/>
          <w:color w:val="auto"/>
          <w:sz w:val="24"/>
          <w:szCs w:val="24"/>
          <w:highlight w:val="none"/>
          <w:shd w:val="clear" w:color="auto" w:fill="auto"/>
        </w:rPr>
        <w:t>情况表</w:t>
      </w:r>
      <w:bookmarkEnd w:id="131"/>
    </w:p>
    <w:p>
      <w:pPr>
        <w:spacing w:line="440" w:lineRule="exact"/>
        <w:ind w:firstLine="422" w:firstLineChars="200"/>
        <w:jc w:val="center"/>
        <w:rPr>
          <w:rFonts w:hint="default" w:ascii="宋体" w:hAnsi="宋体"/>
          <w:b/>
          <w:bCs/>
          <w:color w:val="auto"/>
          <w:highlight w:val="none"/>
          <w:lang w:val="en-US"/>
        </w:rPr>
      </w:pPr>
      <w:r>
        <w:rPr>
          <w:rFonts w:hint="eastAsia" w:ascii="宋体" w:hAnsi="宋体" w:cs="宋体"/>
          <w:b/>
          <w:bCs/>
          <w:color w:val="auto"/>
          <w:kern w:val="2"/>
          <w:sz w:val="21"/>
          <w:szCs w:val="21"/>
          <w:highlight w:val="none"/>
          <w:shd w:val="clear" w:color="auto" w:fill="auto"/>
          <w:lang w:val="en-US" w:eastAsia="zh-CN" w:bidi="ar-SA"/>
        </w:rPr>
        <w:t>服务单位设备情况表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59"/>
        <w:gridCol w:w="2160"/>
        <w:gridCol w:w="2159"/>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项号</w:t>
            </w:r>
          </w:p>
        </w:tc>
        <w:tc>
          <w:tcPr>
            <w:tcW w:w="2159"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设备名称</w:t>
            </w:r>
          </w:p>
        </w:tc>
        <w:tc>
          <w:tcPr>
            <w:tcW w:w="2160"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型号</w:t>
            </w:r>
          </w:p>
        </w:tc>
        <w:tc>
          <w:tcPr>
            <w:tcW w:w="2159"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数量</w:t>
            </w:r>
          </w:p>
        </w:tc>
        <w:tc>
          <w:tcPr>
            <w:tcW w:w="2160"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bl>
    <w:p>
      <w:pPr>
        <w:autoSpaceDE w:val="0"/>
        <w:autoSpaceDN w:val="0"/>
        <w:adjustRightInd w:val="0"/>
        <w:spacing w:line="360" w:lineRule="atLeast"/>
        <w:ind w:firstLine="420" w:firstLineChars="200"/>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p>
      <w:pPr>
        <w:spacing w:line="400" w:lineRule="atLeast"/>
        <w:jc w:val="center"/>
        <w:rPr>
          <w:rFonts w:ascii="宋体" w:hAnsi="宋体" w:cs="Arial"/>
          <w:color w:val="auto"/>
          <w:sz w:val="24"/>
          <w:highlight w:val="none"/>
          <w:shd w:val="clear" w:color="auto" w:fill="auto"/>
        </w:rPr>
      </w:pPr>
    </w:p>
    <w:p>
      <w:pPr>
        <w:pStyle w:val="70"/>
        <w:rPr>
          <w:color w:val="auto"/>
          <w:highlight w:val="none"/>
          <w:shd w:val="clear" w:color="auto" w:fill="auto"/>
        </w:rPr>
      </w:pPr>
    </w:p>
    <w:p>
      <w:pPr>
        <w:pStyle w:val="70"/>
        <w:rPr>
          <w:color w:val="auto"/>
          <w:highlight w:val="none"/>
          <w:shd w:val="clear" w:color="auto" w:fill="auto"/>
        </w:rPr>
      </w:pPr>
    </w:p>
    <w:p>
      <w:pPr>
        <w:pStyle w:val="70"/>
        <w:rPr>
          <w:color w:val="auto"/>
          <w:highlight w:val="none"/>
          <w:shd w:val="clear" w:color="auto" w:fill="auto"/>
        </w:rPr>
      </w:pPr>
    </w:p>
    <w:p>
      <w:pPr>
        <w:pStyle w:val="70"/>
        <w:rPr>
          <w:color w:val="auto"/>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jc w:val="center"/>
        <w:outlineLvl w:val="9"/>
        <w:rPr>
          <w:rFonts w:hint="eastAsia" w:ascii="宋体" w:hAnsi="宋体" w:eastAsia="宋体" w:cs="宋体"/>
          <w:b/>
          <w:bCs/>
          <w:color w:val="auto"/>
          <w:kern w:val="2"/>
          <w:sz w:val="24"/>
          <w:szCs w:val="24"/>
          <w:highlight w:val="none"/>
          <w:shd w:val="clear" w:color="auto" w:fill="auto"/>
          <w:lang w:val="en-US" w:eastAsia="zh-CN" w:bidi="ar-SA"/>
        </w:rPr>
      </w:pPr>
      <w:bookmarkStart w:id="132" w:name="_Toc13020"/>
      <w:r>
        <w:rPr>
          <w:rFonts w:hint="eastAsia" w:ascii="宋体" w:hAnsi="宋体" w:eastAsia="宋体" w:cs="宋体"/>
          <w:b/>
          <w:bCs/>
          <w:color w:val="auto"/>
          <w:kern w:val="2"/>
          <w:sz w:val="24"/>
          <w:szCs w:val="24"/>
          <w:highlight w:val="none"/>
          <w:shd w:val="clear" w:color="auto" w:fill="auto"/>
          <w:lang w:val="en-US" w:eastAsia="zh-CN" w:bidi="ar-SA"/>
        </w:rPr>
        <w:br w:type="page"/>
      </w:r>
      <w:r>
        <w:rPr>
          <w:rFonts w:hint="eastAsia" w:ascii="宋体" w:hAnsi="宋体" w:eastAsia="宋体" w:cs="宋体"/>
          <w:b/>
          <w:bCs/>
          <w:color w:val="auto"/>
          <w:kern w:val="2"/>
          <w:sz w:val="24"/>
          <w:szCs w:val="24"/>
          <w:highlight w:val="none"/>
          <w:shd w:val="clear" w:color="auto" w:fill="auto"/>
          <w:lang w:val="en-US" w:eastAsia="zh-CN" w:bidi="ar-SA"/>
        </w:rPr>
        <w:t>拟派团队成员一览表</w:t>
      </w:r>
      <w:bookmarkEnd w:id="132"/>
    </w:p>
    <w:tbl>
      <w:tblPr>
        <w:tblStyle w:val="30"/>
        <w:tblpPr w:leftFromText="180" w:rightFromText="180" w:vertAnchor="text" w:horzAnchor="page" w:tblpX="1805" w:tblpY="865"/>
        <w:tblOverlap w:val="never"/>
        <w:tblW w:w="8583" w:type="dxa"/>
        <w:tblInd w:w="0" w:type="dxa"/>
        <w:tblLayout w:type="fixed"/>
        <w:tblCellMar>
          <w:top w:w="0" w:type="dxa"/>
          <w:left w:w="108" w:type="dxa"/>
          <w:bottom w:w="0" w:type="dxa"/>
          <w:right w:w="108" w:type="dxa"/>
        </w:tblCellMar>
      </w:tblPr>
      <w:tblGrid>
        <w:gridCol w:w="726"/>
        <w:gridCol w:w="954"/>
        <w:gridCol w:w="807"/>
        <w:gridCol w:w="1203"/>
        <w:gridCol w:w="825"/>
        <w:gridCol w:w="1680"/>
        <w:gridCol w:w="1566"/>
        <w:gridCol w:w="822"/>
      </w:tblGrid>
      <w:tr>
        <w:tblPrEx>
          <w:tblCellMar>
            <w:top w:w="0" w:type="dxa"/>
            <w:left w:w="108" w:type="dxa"/>
            <w:bottom w:w="0" w:type="dxa"/>
            <w:right w:w="108" w:type="dxa"/>
          </w:tblCellMar>
        </w:tblPrEx>
        <w:trPr>
          <w:trHeight w:val="943"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序号</w:t>
            </w: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姓名</w:t>
            </w: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性别</w:t>
            </w: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出生年月</w:t>
            </w: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学历</w:t>
            </w: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具有的相关从业资格证书</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在本项目</w:t>
            </w:r>
            <w:r>
              <w:rPr>
                <w:rFonts w:hint="eastAsia" w:ascii="宋体" w:hAnsi="宋体" w:eastAsia="宋体" w:cs="宋体"/>
                <w:color w:val="auto"/>
                <w:sz w:val="21"/>
                <w:szCs w:val="21"/>
                <w:highlight w:val="none"/>
                <w:shd w:val="clear" w:color="auto" w:fill="auto"/>
              </w:rPr>
              <w:t>中</w:t>
            </w:r>
            <w:r>
              <w:rPr>
                <w:rFonts w:hint="eastAsia" w:ascii="宋体" w:hAnsi="宋体" w:eastAsia="宋体" w:cs="宋体"/>
                <w:color w:val="auto"/>
                <w:sz w:val="21"/>
                <w:szCs w:val="21"/>
                <w:highlight w:val="none"/>
                <w:shd w:val="clear" w:color="auto" w:fill="auto"/>
                <w:lang w:val="zh-CN"/>
              </w:rPr>
              <w:t>担任职务</w:t>
            </w: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主要经历</w:t>
            </w: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68"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3"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bl>
    <w:p>
      <w:pPr>
        <w:autoSpaceDE w:val="0"/>
        <w:autoSpaceDN w:val="0"/>
        <w:adjustRightInd w:val="0"/>
        <w:spacing w:line="360" w:lineRule="atLeas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 xml:space="preserve">项目名称： </w:t>
      </w:r>
    </w:p>
    <w:p>
      <w:pPr>
        <w:autoSpaceDE w:val="0"/>
        <w:autoSpaceDN w:val="0"/>
        <w:adjustRightInd w:val="0"/>
        <w:spacing w:line="360" w:lineRule="atLeast"/>
        <w:rPr>
          <w:rFonts w:ascii="宋体" w:hAnsi="宋体" w:eastAsia="宋体" w:cs="宋体"/>
          <w:color w:val="auto"/>
          <w:sz w:val="21"/>
          <w:szCs w:val="21"/>
          <w:highlight w:val="none"/>
          <w:shd w:val="clear" w:color="auto" w:fill="auto"/>
        </w:rPr>
      </w:pPr>
    </w:p>
    <w:p>
      <w:pPr>
        <w:autoSpaceDE w:val="0"/>
        <w:autoSpaceDN w:val="0"/>
        <w:adjustRightInd w:val="0"/>
        <w:spacing w:line="360" w:lineRule="atLeas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注：</w:t>
      </w:r>
    </w:p>
    <w:p>
      <w:pPr>
        <w:autoSpaceDE w:val="0"/>
        <w:autoSpaceDN w:val="0"/>
        <w:adjustRightInd w:val="0"/>
        <w:spacing w:line="360" w:lineRule="atLeast"/>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zh-CN"/>
        </w:rPr>
        <w:t>凡表中所列人员必须参与项目的实施；</w:t>
      </w:r>
      <w:r>
        <w:rPr>
          <w:rFonts w:hint="eastAsia" w:ascii="宋体" w:hAnsi="宋体" w:eastAsia="宋体" w:cs="宋体"/>
          <w:color w:val="auto"/>
          <w:sz w:val="21"/>
          <w:szCs w:val="21"/>
          <w:highlight w:val="none"/>
          <w:shd w:val="clear" w:color="auto" w:fill="auto"/>
        </w:rPr>
        <w:t xml:space="preserve"> </w:t>
      </w:r>
    </w:p>
    <w:p>
      <w:pPr>
        <w:autoSpaceDE w:val="0"/>
        <w:autoSpaceDN w:val="0"/>
        <w:adjustRightInd w:val="0"/>
        <w:spacing w:line="360" w:lineRule="atLeas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val="zh-CN"/>
        </w:rPr>
        <w:t>在本项目担任职务指项目负责人、技术负责人、项目成员等；</w:t>
      </w:r>
    </w:p>
    <w:p>
      <w:pPr>
        <w:autoSpaceDE w:val="0"/>
        <w:autoSpaceDN w:val="0"/>
        <w:adjustRightInd w:val="0"/>
        <w:spacing w:line="360" w:lineRule="atLeast"/>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3．应同时提</w:t>
      </w:r>
      <w:r>
        <w:rPr>
          <w:rFonts w:hint="eastAsia" w:ascii="宋体" w:hAnsi="宋体" w:eastAsia="宋体" w:cs="宋体"/>
          <w:color w:val="auto"/>
          <w:sz w:val="21"/>
          <w:szCs w:val="21"/>
          <w:highlight w:val="none"/>
          <w:shd w:val="clear" w:color="auto" w:fill="auto"/>
        </w:rPr>
        <w:t>交</w:t>
      </w:r>
      <w:r>
        <w:rPr>
          <w:rFonts w:hint="eastAsia" w:ascii="宋体" w:hAnsi="宋体" w:eastAsia="宋体" w:cs="宋体"/>
          <w:color w:val="auto"/>
          <w:sz w:val="21"/>
          <w:szCs w:val="21"/>
          <w:highlight w:val="none"/>
          <w:shd w:val="clear" w:color="auto" w:fill="auto"/>
          <w:lang w:val="zh-CN"/>
        </w:rPr>
        <w:t>项目成员</w:t>
      </w:r>
      <w:r>
        <w:rPr>
          <w:rFonts w:hint="eastAsia" w:ascii="宋体" w:hAnsi="宋体" w:eastAsia="宋体" w:cs="宋体"/>
          <w:color w:val="auto"/>
          <w:sz w:val="21"/>
          <w:szCs w:val="21"/>
          <w:highlight w:val="none"/>
          <w:shd w:val="clear" w:color="auto" w:fill="auto"/>
        </w:rPr>
        <w:t>相关资质的证明材料：如身份证复印件、学历证书复印件、相应资格证书复印件、参加社会保险的证明文件复印件、经历和业绩证明等。</w:t>
      </w:r>
    </w:p>
    <w:p>
      <w:pPr>
        <w:snapToGrid w:val="0"/>
        <w:spacing w:line="480" w:lineRule="auto"/>
        <w:ind w:right="105" w:rightChars="50"/>
        <w:rPr>
          <w:rFonts w:ascii="宋体" w:hAnsi="宋体"/>
          <w:color w:val="auto"/>
          <w:sz w:val="21"/>
          <w:szCs w:val="21"/>
          <w:highlight w:val="none"/>
          <w:shd w:val="clear" w:color="auto" w:fill="auto"/>
        </w:rPr>
      </w:pPr>
    </w:p>
    <w:p>
      <w:pPr>
        <w:snapToGrid w:val="0"/>
        <w:spacing w:line="480" w:lineRule="auto"/>
        <w:ind w:right="105" w:rightChars="50"/>
        <w:rPr>
          <w:rFonts w:ascii="宋体" w:hAnsi="宋体"/>
          <w:color w:val="auto"/>
          <w:sz w:val="21"/>
          <w:szCs w:val="21"/>
          <w:highlight w:val="none"/>
          <w:shd w:val="clear" w:color="auto" w:fill="auto"/>
        </w:rPr>
      </w:pPr>
    </w:p>
    <w:p>
      <w:pPr>
        <w:widowControl/>
        <w:autoSpaceDE w:val="0"/>
        <w:autoSpaceDN w:val="0"/>
        <w:adjustRightInd w:val="0"/>
        <w:spacing w:line="360" w:lineRule="auto"/>
        <w:jc w:val="left"/>
        <w:rPr>
          <w:rFonts w:ascii="宋体" w:hAnsi="宋体"/>
          <w:color w:val="auto"/>
          <w:kern w:val="0"/>
          <w:sz w:val="21"/>
          <w:szCs w:val="21"/>
          <w:highlight w:val="none"/>
          <w:shd w:val="clear" w:color="auto" w:fill="auto"/>
        </w:rPr>
      </w:pPr>
    </w:p>
    <w:p>
      <w:pPr>
        <w:snapToGrid w:val="0"/>
        <w:spacing w:line="360" w:lineRule="auto"/>
        <w:rPr>
          <w:rFonts w:ascii="宋体" w:hAnsi="宋体"/>
          <w:b/>
          <w:color w:val="auto"/>
          <w:sz w:val="21"/>
          <w:szCs w:val="21"/>
          <w:highlight w:val="none"/>
          <w:shd w:val="clear" w:color="auto" w:fill="auto"/>
        </w:rPr>
      </w:pPr>
    </w:p>
    <w:p>
      <w:pPr>
        <w:pStyle w:val="70"/>
        <w:rPr>
          <w:color w:val="auto"/>
          <w:sz w:val="21"/>
          <w:szCs w:val="21"/>
          <w:highlight w:val="none"/>
          <w:shd w:val="clear" w:color="auto" w:fill="auto"/>
        </w:rPr>
      </w:pPr>
    </w:p>
    <w:p>
      <w:pPr>
        <w:pStyle w:val="70"/>
        <w:rPr>
          <w:color w:val="auto"/>
          <w:sz w:val="21"/>
          <w:szCs w:val="21"/>
          <w:highlight w:val="none"/>
          <w:shd w:val="clear" w:color="auto" w:fill="auto"/>
        </w:rPr>
      </w:pPr>
    </w:p>
    <w:p>
      <w:pPr>
        <w:pStyle w:val="70"/>
        <w:rPr>
          <w:color w:val="auto"/>
          <w:sz w:val="21"/>
          <w:szCs w:val="21"/>
          <w:highlight w:val="none"/>
          <w:shd w:val="clear" w:color="auto" w:fill="auto"/>
        </w:rPr>
      </w:pPr>
    </w:p>
    <w:p>
      <w:pPr>
        <w:pStyle w:val="70"/>
        <w:rPr>
          <w:color w:val="auto"/>
          <w:sz w:val="21"/>
          <w:szCs w:val="21"/>
          <w:highlight w:val="none"/>
          <w:shd w:val="clear" w:color="auto" w:fill="auto"/>
        </w:rPr>
      </w:pPr>
    </w:p>
    <w:p>
      <w:pPr>
        <w:pStyle w:val="70"/>
        <w:rPr>
          <w:color w:val="auto"/>
          <w:sz w:val="21"/>
          <w:szCs w:val="21"/>
          <w:highlight w:val="none"/>
          <w:shd w:val="clear" w:color="auto" w:fill="auto"/>
        </w:rPr>
      </w:pPr>
    </w:p>
    <w:p>
      <w:pPr>
        <w:jc w:val="center"/>
        <w:rPr>
          <w:rFonts w:ascii="宋体" w:hAnsi="宋体" w:eastAsia="宋体" w:cs="宋体"/>
          <w:b/>
          <w:bCs/>
          <w:color w:val="auto"/>
          <w:sz w:val="28"/>
          <w:szCs w:val="32"/>
          <w:highlight w:val="none"/>
          <w:shd w:val="clear" w:color="auto" w:fill="auto"/>
        </w:rPr>
      </w:pPr>
      <w:r>
        <w:rPr>
          <w:rFonts w:hint="eastAsia" w:ascii="宋体" w:hAnsi="宋体" w:eastAsia="宋体" w:cs="宋体"/>
          <w:b/>
          <w:bCs/>
          <w:color w:val="auto"/>
          <w:sz w:val="21"/>
          <w:szCs w:val="21"/>
          <w:highlight w:val="none"/>
          <w:shd w:val="clear" w:color="auto" w:fill="auto"/>
        </w:rPr>
        <w:br w:type="page"/>
      </w:r>
      <w:r>
        <w:rPr>
          <w:rFonts w:hint="eastAsia" w:ascii="宋体" w:hAnsi="宋体" w:eastAsia="宋体" w:cs="宋体"/>
          <w:b/>
          <w:bCs/>
          <w:color w:val="auto"/>
          <w:sz w:val="24"/>
          <w:highlight w:val="none"/>
          <w:shd w:val="clear" w:color="auto" w:fill="auto"/>
        </w:rPr>
        <w:t>拟派服务团队经验业绩表</w:t>
      </w:r>
    </w:p>
    <w:p>
      <w:pPr>
        <w:rPr>
          <w:rFonts w:ascii="宋体" w:hAnsi="宋体" w:eastAsia="宋体" w:cs="宋体"/>
          <w:color w:val="auto"/>
          <w:sz w:val="24"/>
          <w:highlight w:val="none"/>
          <w:shd w:val="clear" w:color="auto" w:fill="auto"/>
        </w:rPr>
      </w:pPr>
    </w:p>
    <w:p>
      <w:pPr>
        <w:rPr>
          <w:rFonts w:ascii="宋体" w:hAnsi="宋体" w:eastAsia="宋体" w:cs="宋体"/>
          <w:color w:val="auto"/>
          <w:sz w:val="24"/>
          <w:highlight w:val="none"/>
          <w:shd w:val="clear" w:color="auto" w:fill="auto"/>
        </w:rPr>
      </w:pPr>
    </w:p>
    <w:tbl>
      <w:tblPr>
        <w:tblStyle w:val="30"/>
        <w:tblpPr w:leftFromText="180" w:rightFromText="180" w:vertAnchor="text" w:horzAnchor="page" w:tblpX="1122" w:tblpY="302"/>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412"/>
        <w:gridCol w:w="3657"/>
        <w:gridCol w:w="139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412"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　区</w:t>
            </w:r>
          </w:p>
        </w:tc>
        <w:tc>
          <w:tcPr>
            <w:tcW w:w="3657"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项目名称</w:t>
            </w:r>
          </w:p>
        </w:tc>
        <w:tc>
          <w:tcPr>
            <w:tcW w:w="1396"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金　额</w:t>
            </w:r>
          </w:p>
        </w:tc>
        <w:tc>
          <w:tcPr>
            <w:tcW w:w="1444"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p>
        </w:tc>
        <w:tc>
          <w:tcPr>
            <w:tcW w:w="1412" w:type="dxa"/>
            <w:noWrap w:val="0"/>
            <w:vAlign w:val="center"/>
          </w:tcPr>
          <w:p>
            <w:pPr>
              <w:jc w:val="center"/>
              <w:rPr>
                <w:rFonts w:ascii="宋体" w:hAnsi="宋体" w:eastAsia="宋体" w:cs="宋体"/>
                <w:color w:val="auto"/>
                <w:sz w:val="21"/>
                <w:szCs w:val="21"/>
                <w:highlight w:val="none"/>
                <w:shd w:val="clear" w:color="auto" w:fill="auto"/>
              </w:rPr>
            </w:pPr>
          </w:p>
        </w:tc>
        <w:tc>
          <w:tcPr>
            <w:tcW w:w="3657" w:type="dxa"/>
            <w:noWrap w:val="0"/>
            <w:vAlign w:val="center"/>
          </w:tcPr>
          <w:p>
            <w:pPr>
              <w:jc w:val="center"/>
              <w:rPr>
                <w:rFonts w:ascii="宋体" w:hAnsi="宋体" w:eastAsia="宋体" w:cs="宋体"/>
                <w:color w:val="auto"/>
                <w:sz w:val="21"/>
                <w:szCs w:val="21"/>
                <w:highlight w:val="none"/>
                <w:shd w:val="clear" w:color="auto" w:fill="auto"/>
              </w:rPr>
            </w:pPr>
          </w:p>
        </w:tc>
        <w:tc>
          <w:tcPr>
            <w:tcW w:w="1396" w:type="dxa"/>
            <w:noWrap w:val="0"/>
            <w:vAlign w:val="center"/>
          </w:tcPr>
          <w:p>
            <w:pPr>
              <w:jc w:val="center"/>
              <w:rPr>
                <w:rFonts w:ascii="宋体" w:hAnsi="宋体" w:eastAsia="宋体" w:cs="宋体"/>
                <w:color w:val="auto"/>
                <w:sz w:val="21"/>
                <w:szCs w:val="21"/>
                <w:highlight w:val="none"/>
                <w:shd w:val="clear" w:color="auto" w:fill="auto"/>
              </w:rPr>
            </w:pPr>
          </w:p>
        </w:tc>
        <w:tc>
          <w:tcPr>
            <w:tcW w:w="1444" w:type="dxa"/>
            <w:noWrap w:val="0"/>
            <w:vAlign w:val="center"/>
          </w:tcPr>
          <w:p>
            <w:pPr>
              <w:jc w:val="center"/>
              <w:rPr>
                <w:rFonts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p>
        </w:tc>
        <w:tc>
          <w:tcPr>
            <w:tcW w:w="1412" w:type="dxa"/>
            <w:noWrap w:val="0"/>
            <w:vAlign w:val="center"/>
          </w:tcPr>
          <w:p>
            <w:pPr>
              <w:jc w:val="center"/>
              <w:rPr>
                <w:rFonts w:ascii="宋体" w:hAnsi="宋体" w:eastAsia="宋体" w:cs="宋体"/>
                <w:color w:val="auto"/>
                <w:sz w:val="21"/>
                <w:szCs w:val="21"/>
                <w:highlight w:val="none"/>
                <w:shd w:val="clear" w:color="auto" w:fill="auto"/>
              </w:rPr>
            </w:pPr>
          </w:p>
        </w:tc>
        <w:tc>
          <w:tcPr>
            <w:tcW w:w="3657" w:type="dxa"/>
            <w:noWrap w:val="0"/>
            <w:vAlign w:val="center"/>
          </w:tcPr>
          <w:p>
            <w:pPr>
              <w:jc w:val="center"/>
              <w:rPr>
                <w:rFonts w:ascii="宋体" w:hAnsi="宋体" w:eastAsia="宋体" w:cs="宋体"/>
                <w:color w:val="auto"/>
                <w:sz w:val="21"/>
                <w:szCs w:val="21"/>
                <w:highlight w:val="none"/>
                <w:shd w:val="clear" w:color="auto" w:fill="auto"/>
              </w:rPr>
            </w:pPr>
          </w:p>
        </w:tc>
        <w:tc>
          <w:tcPr>
            <w:tcW w:w="1396" w:type="dxa"/>
            <w:noWrap w:val="0"/>
            <w:vAlign w:val="center"/>
          </w:tcPr>
          <w:p>
            <w:pPr>
              <w:jc w:val="center"/>
              <w:rPr>
                <w:rFonts w:ascii="宋体" w:hAnsi="宋体" w:eastAsia="宋体" w:cs="宋体"/>
                <w:color w:val="auto"/>
                <w:sz w:val="21"/>
                <w:szCs w:val="21"/>
                <w:highlight w:val="none"/>
                <w:shd w:val="clear" w:color="auto" w:fill="auto"/>
              </w:rPr>
            </w:pPr>
          </w:p>
        </w:tc>
        <w:tc>
          <w:tcPr>
            <w:tcW w:w="1444" w:type="dxa"/>
            <w:noWrap w:val="0"/>
            <w:vAlign w:val="center"/>
          </w:tcPr>
          <w:p>
            <w:pPr>
              <w:jc w:val="center"/>
              <w:rPr>
                <w:rFonts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p>
        </w:tc>
        <w:tc>
          <w:tcPr>
            <w:tcW w:w="1412" w:type="dxa"/>
            <w:noWrap w:val="0"/>
            <w:vAlign w:val="center"/>
          </w:tcPr>
          <w:p>
            <w:pPr>
              <w:jc w:val="center"/>
              <w:rPr>
                <w:rFonts w:ascii="宋体" w:hAnsi="宋体" w:eastAsia="宋体" w:cs="宋体"/>
                <w:color w:val="auto"/>
                <w:sz w:val="21"/>
                <w:szCs w:val="21"/>
                <w:highlight w:val="none"/>
                <w:shd w:val="clear" w:color="auto" w:fill="auto"/>
              </w:rPr>
            </w:pPr>
          </w:p>
        </w:tc>
        <w:tc>
          <w:tcPr>
            <w:tcW w:w="3657" w:type="dxa"/>
            <w:noWrap w:val="0"/>
            <w:vAlign w:val="center"/>
          </w:tcPr>
          <w:p>
            <w:pPr>
              <w:jc w:val="center"/>
              <w:rPr>
                <w:rFonts w:ascii="宋体" w:hAnsi="宋体" w:eastAsia="宋体" w:cs="宋体"/>
                <w:color w:val="auto"/>
                <w:sz w:val="21"/>
                <w:szCs w:val="21"/>
                <w:highlight w:val="none"/>
                <w:shd w:val="clear" w:color="auto" w:fill="auto"/>
              </w:rPr>
            </w:pPr>
          </w:p>
        </w:tc>
        <w:tc>
          <w:tcPr>
            <w:tcW w:w="1396" w:type="dxa"/>
            <w:noWrap w:val="0"/>
            <w:vAlign w:val="center"/>
          </w:tcPr>
          <w:p>
            <w:pPr>
              <w:jc w:val="center"/>
              <w:rPr>
                <w:rFonts w:ascii="宋体" w:hAnsi="宋体" w:eastAsia="宋体" w:cs="宋体"/>
                <w:color w:val="auto"/>
                <w:sz w:val="21"/>
                <w:szCs w:val="21"/>
                <w:highlight w:val="none"/>
                <w:shd w:val="clear" w:color="auto" w:fill="auto"/>
              </w:rPr>
            </w:pPr>
          </w:p>
        </w:tc>
        <w:tc>
          <w:tcPr>
            <w:tcW w:w="1444" w:type="dxa"/>
            <w:noWrap w:val="0"/>
            <w:vAlign w:val="center"/>
          </w:tcPr>
          <w:p>
            <w:pPr>
              <w:jc w:val="center"/>
              <w:rPr>
                <w:rFonts w:ascii="宋体" w:hAnsi="宋体" w:eastAsia="宋体" w:cs="宋体"/>
                <w:color w:val="auto"/>
                <w:sz w:val="21"/>
                <w:szCs w:val="21"/>
                <w:highlight w:val="none"/>
                <w:shd w:val="clear" w:color="auto" w:fill="auto"/>
              </w:rPr>
            </w:pPr>
          </w:p>
        </w:tc>
      </w:tr>
    </w:tbl>
    <w:p>
      <w:pPr>
        <w:rPr>
          <w:rFonts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投标人名称（公章）：</w:t>
      </w:r>
      <w:r>
        <w:rPr>
          <w:rFonts w:hint="eastAsia" w:ascii="宋体" w:hAnsi="宋体" w:eastAsia="宋体" w:cs="宋体"/>
          <w:color w:val="auto"/>
          <w:sz w:val="21"/>
          <w:szCs w:val="21"/>
          <w:highlight w:val="none"/>
          <w:u w:val="single"/>
          <w:shd w:val="clear" w:color="auto" w:fill="auto"/>
        </w:rPr>
        <w:t xml:space="preserve">         　　　　　  </w:t>
      </w:r>
    </w:p>
    <w:p>
      <w:pPr>
        <w:snapToGrid w:val="0"/>
        <w:spacing w:line="480" w:lineRule="auto"/>
        <w:ind w:right="105" w:rightChars="50"/>
        <w:jc w:val="center"/>
        <w:rPr>
          <w:rFonts w:ascii="宋体" w:hAnsi="宋体"/>
          <w:color w:val="auto"/>
          <w:spacing w:val="-2"/>
          <w:sz w:val="24"/>
          <w:szCs w:val="24"/>
          <w:highlight w:val="none"/>
          <w:shd w:val="clear" w:color="auto" w:fill="auto"/>
        </w:rPr>
      </w:pPr>
    </w:p>
    <w:p>
      <w:pPr>
        <w:pStyle w:val="15"/>
        <w:tabs>
          <w:tab w:val="left" w:pos="567"/>
        </w:tabs>
        <w:rPr>
          <w:rFonts w:hint="eastAsia" w:ascii="仿宋" w:hAnsi="仿宋" w:eastAsia="仿宋" w:cs="仿宋"/>
          <w:color w:val="auto"/>
          <w:highlight w:val="none"/>
          <w:shd w:val="clear" w:color="auto" w:fill="auto"/>
        </w:rPr>
      </w:pPr>
    </w:p>
    <w:p>
      <w:pPr>
        <w:pStyle w:val="15"/>
        <w:tabs>
          <w:tab w:val="left" w:pos="567"/>
        </w:tabs>
        <w:rPr>
          <w:rFonts w:hint="eastAsia" w:ascii="仿宋" w:hAnsi="仿宋" w:eastAsia="仿宋" w:cs="仿宋"/>
          <w:color w:val="auto"/>
          <w:highlight w:val="none"/>
          <w:shd w:val="clear" w:color="auto" w:fill="auto"/>
        </w:rPr>
      </w:pPr>
    </w:p>
    <w:p>
      <w:pPr>
        <w:spacing w:line="360" w:lineRule="auto"/>
        <w:rPr>
          <w:rFonts w:hint="eastAsia" w:ascii="仿宋" w:hAnsi="仿宋" w:eastAsia="仿宋" w:cs="仿宋"/>
          <w:color w:val="auto"/>
          <w:szCs w:val="21"/>
          <w:highlight w:val="none"/>
          <w:shd w:val="clear" w:color="auto" w:fill="auto"/>
        </w:rPr>
      </w:pPr>
      <w:r>
        <w:rPr>
          <w:rFonts w:hint="eastAsia" w:ascii="仿宋" w:hAnsi="仿宋" w:eastAsia="仿宋" w:cs="仿宋"/>
          <w:b/>
          <w:bCs/>
          <w:color w:val="auto"/>
          <w:szCs w:val="21"/>
          <w:highlight w:val="none"/>
          <w:shd w:val="clear" w:color="auto" w:fill="auto"/>
        </w:rPr>
        <w:br w:type="page"/>
      </w:r>
    </w:p>
    <w:p>
      <w:pPr>
        <w:numPr>
          <w:ilvl w:val="0"/>
          <w:numId w:val="0"/>
        </w:numPr>
        <w:adjustRightInd/>
        <w:spacing w:line="360" w:lineRule="auto"/>
        <w:jc w:val="both"/>
        <w:textAlignment w:val="auto"/>
        <w:rPr>
          <w:rFonts w:hint="eastAsia" w:ascii="宋体" w:hAnsi="宋体" w:cs="宋体"/>
          <w:color w:val="auto"/>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其他竞争性磋商文件要求的或供应商认为有必要提供的技术方案性文件。</w:t>
      </w: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39"/>
        <w:rPr>
          <w:rFonts w:hint="eastAsia"/>
          <w:color w:val="auto"/>
          <w:highlight w:val="none"/>
          <w:shd w:val="clear" w:color="auto" w:fill="auto"/>
        </w:rPr>
      </w:pPr>
    </w:p>
    <w:p>
      <w:pPr>
        <w:pStyle w:val="11"/>
        <w:ind w:left="0" w:leftChars="0" w:firstLine="0" w:firstLineChars="0"/>
        <w:rPr>
          <w:rFonts w:hint="eastAsia" w:hAnsi="宋体" w:cs="宋体"/>
          <w:color w:val="auto"/>
          <w:sz w:val="24"/>
          <w:highlight w:val="none"/>
          <w:shd w:val="clear" w:color="auto" w:fill="auto"/>
        </w:rPr>
      </w:pPr>
      <w:bookmarkStart w:id="133" w:name="_Hlt151190216"/>
      <w:bookmarkEnd w:id="133"/>
      <w:bookmarkStart w:id="134" w:name="_Toc480316162"/>
      <w:bookmarkStart w:id="135" w:name="_Toc32426"/>
    </w:p>
    <w:bookmarkEnd w:id="134"/>
    <w:bookmarkEnd w:id="135"/>
    <w:p>
      <w:pPr>
        <w:tabs>
          <w:tab w:val="left" w:pos="5580"/>
        </w:tabs>
        <w:spacing w:line="360" w:lineRule="auto"/>
        <w:outlineLvl w:val="2"/>
        <w:rPr>
          <w:rFonts w:hint="eastAsia" w:ascii="宋体" w:hAnsi="宋体" w:cs="宋体"/>
          <w:color w:val="auto"/>
          <w:szCs w:val="24"/>
          <w:highlight w:val="none"/>
          <w:shd w:val="clear" w:color="auto" w:fill="auto"/>
          <w:lang w:val="en-US" w:eastAsia="zh-CN"/>
        </w:rPr>
      </w:pPr>
      <w:bookmarkStart w:id="136" w:name="_Toc25202"/>
      <w:r>
        <w:rPr>
          <w:rFonts w:hint="eastAsia" w:ascii="宋体" w:hAnsi="宋体" w:eastAsia="宋体" w:cs="宋体"/>
          <w:color w:val="auto"/>
          <w:sz w:val="24"/>
          <w:szCs w:val="24"/>
          <w:highlight w:val="none"/>
          <w:shd w:val="clear" w:color="auto" w:fill="auto"/>
        </w:rPr>
        <w:t>附件</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符合技术</w:t>
      </w:r>
      <w:r>
        <w:rPr>
          <w:rFonts w:hint="eastAsia" w:ascii="宋体" w:hAnsi="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lang w:eastAsia="zh-CN"/>
        </w:rPr>
        <w:t>及要求的证明资料</w:t>
      </w:r>
      <w:bookmarkEnd w:id="136"/>
      <w:r>
        <w:rPr>
          <w:rFonts w:hint="eastAsia" w:ascii="宋体" w:hAnsi="宋体" w:cs="宋体"/>
          <w:color w:val="auto"/>
          <w:szCs w:val="24"/>
          <w:highlight w:val="none"/>
          <w:shd w:val="clear" w:color="auto" w:fill="auto"/>
          <w:lang w:val="en-US" w:eastAsia="zh-CN"/>
        </w:rPr>
        <w:t xml:space="preserve"> </w:t>
      </w:r>
    </w:p>
    <w:p>
      <w:pPr>
        <w:rPr>
          <w:rFonts w:hint="default"/>
          <w:color w:val="auto"/>
          <w:highlight w:val="none"/>
          <w:shd w:val="clear" w:color="auto" w:fill="auto"/>
          <w:lang w:val="en-US" w:eastAsia="zh-CN"/>
        </w:rPr>
      </w:pPr>
      <w:r>
        <w:rPr>
          <w:rFonts w:hint="eastAsia" w:ascii="宋体" w:hAnsi="宋体" w:cs="宋体"/>
          <w:color w:val="auto"/>
          <w:szCs w:val="24"/>
          <w:highlight w:val="none"/>
          <w:shd w:val="clear" w:color="auto" w:fill="auto"/>
          <w:lang w:val="en-US" w:eastAsia="zh-CN"/>
        </w:rPr>
        <w:br w:type="page"/>
      </w:r>
    </w:p>
    <w:p>
      <w:pPr>
        <w:spacing w:line="360" w:lineRule="auto"/>
        <w:ind w:right="-302"/>
        <w:outlineLvl w:val="2"/>
        <w:rPr>
          <w:rFonts w:hint="default" w:ascii="宋体" w:hAnsi="宋体" w:eastAsia="宋体" w:cs="宋体"/>
          <w:color w:val="auto"/>
          <w:sz w:val="24"/>
          <w:szCs w:val="24"/>
          <w:highlight w:val="none"/>
          <w:shd w:val="clear" w:color="auto" w:fill="auto"/>
          <w:lang w:val="en-US"/>
        </w:rPr>
        <w:sectPr>
          <w:headerReference r:id="rId6" w:type="default"/>
          <w:pgSz w:w="11907" w:h="16840"/>
          <w:pgMar w:top="1440" w:right="1134" w:bottom="1440" w:left="1701" w:header="850" w:footer="992" w:gutter="0"/>
          <w:pgBorders>
            <w:top w:val="none" w:sz="0" w:space="0"/>
            <w:left w:val="none" w:sz="0" w:space="0"/>
            <w:bottom w:val="none" w:sz="0" w:space="0"/>
            <w:right w:val="none" w:sz="0" w:space="0"/>
          </w:pgBorders>
          <w:cols w:space="720" w:num="1"/>
          <w:docGrid w:linePitch="326" w:charSpace="0"/>
        </w:sectPr>
      </w:pPr>
      <w:bookmarkStart w:id="137" w:name="_Toc16475"/>
      <w:r>
        <w:rPr>
          <w:rFonts w:hint="eastAsia" w:ascii="宋体" w:hAnsi="宋体" w:eastAsia="宋体" w:cs="宋体"/>
          <w:color w:val="auto"/>
          <w:sz w:val="24"/>
          <w:szCs w:val="24"/>
          <w:highlight w:val="none"/>
          <w:shd w:val="clear" w:color="auto" w:fill="auto"/>
        </w:rPr>
        <w:t>附件</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 xml:space="preserve">3 </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shd w:val="clear" w:color="auto" w:fill="auto"/>
          <w:lang w:eastAsia="zh-CN"/>
        </w:rPr>
        <w:t>认为需要提供的其他</w:t>
      </w:r>
      <w:r>
        <w:rPr>
          <w:rFonts w:hint="eastAsia" w:ascii="宋体" w:hAnsi="宋体" w:cs="宋体"/>
          <w:color w:val="auto"/>
          <w:sz w:val="24"/>
          <w:szCs w:val="24"/>
          <w:highlight w:val="none"/>
          <w:shd w:val="clear" w:color="auto" w:fill="auto"/>
          <w:lang w:val="en-US" w:eastAsia="zh-CN"/>
        </w:rPr>
        <w:t>材料</w:t>
      </w:r>
      <w:bookmarkEnd w:id="137"/>
    </w:p>
    <w:p>
      <w:pPr>
        <w:pStyle w:val="7"/>
        <w:numPr>
          <w:ilvl w:val="0"/>
          <w:numId w:val="0"/>
        </w:numPr>
        <w:spacing w:before="0" w:line="360" w:lineRule="auto"/>
        <w:ind w:leftChars="0"/>
        <w:jc w:val="both"/>
        <w:outlineLvl w:val="2"/>
        <w:rPr>
          <w:rFonts w:hint="eastAsia" w:hAnsi="宋体" w:cs="宋体"/>
          <w:b w:val="0"/>
          <w:color w:val="auto"/>
          <w:sz w:val="24"/>
          <w:szCs w:val="24"/>
          <w:highlight w:val="none"/>
          <w:shd w:val="clear" w:color="auto" w:fill="auto"/>
        </w:rPr>
      </w:pPr>
      <w:bookmarkStart w:id="138" w:name="_Toc480316163"/>
      <w:bookmarkStart w:id="139" w:name="_Toc26660"/>
      <w:bookmarkStart w:id="140" w:name="_Toc14925"/>
      <w:r>
        <w:rPr>
          <w:rFonts w:hint="eastAsia" w:ascii="宋体" w:hAnsi="宋体" w:eastAsia="宋体" w:cs="宋体"/>
          <w:b w:val="0"/>
          <w:color w:val="auto"/>
          <w:sz w:val="24"/>
          <w:szCs w:val="24"/>
          <w:highlight w:val="none"/>
          <w:shd w:val="clear" w:color="auto" w:fill="auto"/>
        </w:rPr>
        <w:t>附件1</w:t>
      </w:r>
      <w:r>
        <w:rPr>
          <w:rFonts w:hint="eastAsia" w:ascii="宋体" w:hAnsi="宋体" w:cs="宋体"/>
          <w:b w:val="0"/>
          <w:color w:val="auto"/>
          <w:sz w:val="24"/>
          <w:szCs w:val="24"/>
          <w:highlight w:val="none"/>
          <w:shd w:val="clear" w:color="auto" w:fill="auto"/>
          <w:lang w:val="en-US" w:eastAsia="zh-CN"/>
        </w:rPr>
        <w:t>4</w:t>
      </w: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最终报价一览表（磋商后提交）</w:t>
      </w:r>
      <w:bookmarkEnd w:id="138"/>
      <w:bookmarkEnd w:id="139"/>
      <w:bookmarkEnd w:id="140"/>
    </w:p>
    <w:p>
      <w:pPr>
        <w:pStyle w:val="64"/>
        <w:jc w:val="center"/>
        <w:rPr>
          <w:rFonts w:hint="eastAsia"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最终总报价一览表</w:t>
      </w:r>
    </w:p>
    <w:p>
      <w:pPr>
        <w:pStyle w:val="64"/>
        <w:jc w:val="center"/>
        <w:rPr>
          <w:rFonts w:hint="eastAsia" w:hAnsi="宋体" w:cs="宋体"/>
          <w:color w:val="auto"/>
          <w:sz w:val="24"/>
          <w:szCs w:val="24"/>
          <w:highlight w:val="none"/>
          <w:shd w:val="clear" w:color="auto" w:fill="auto"/>
        </w:rPr>
      </w:pPr>
    </w:p>
    <w:p>
      <w:pPr>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项目名称：</w:t>
      </w:r>
      <w:r>
        <w:rPr>
          <w:rFonts w:hint="eastAsia" w:ascii="宋体" w:hAnsi="宋体" w:cs="宋体"/>
          <w:color w:val="auto"/>
          <w:szCs w:val="24"/>
          <w:highlight w:val="none"/>
          <w:u w:val="single"/>
          <w:shd w:val="clear" w:color="auto" w:fill="auto"/>
        </w:rPr>
        <w:t xml:space="preserve">                                </w:t>
      </w:r>
      <w:r>
        <w:rPr>
          <w:rFonts w:hint="eastAsia" w:ascii="宋体" w:hAnsi="宋体" w:cs="宋体"/>
          <w:color w:val="auto"/>
          <w:szCs w:val="24"/>
          <w:highlight w:val="none"/>
          <w:shd w:val="clear" w:color="auto" w:fill="auto"/>
        </w:rPr>
        <w:t xml:space="preserve"> 采购编号：</w:t>
      </w:r>
      <w:r>
        <w:rPr>
          <w:rFonts w:hint="eastAsia" w:ascii="宋体" w:hAnsi="宋体" w:cs="宋体"/>
          <w:color w:val="auto"/>
          <w:szCs w:val="24"/>
          <w:highlight w:val="none"/>
          <w:u w:val="single"/>
          <w:shd w:val="clear" w:color="auto" w:fill="auto"/>
        </w:rPr>
        <w:t xml:space="preserve">                        </w:t>
      </w:r>
      <w:r>
        <w:rPr>
          <w:rFonts w:hint="eastAsia" w:ascii="宋体" w:hAnsi="宋体" w:cs="宋体"/>
          <w:color w:val="auto"/>
          <w:szCs w:val="24"/>
          <w:highlight w:val="none"/>
          <w:shd w:val="clear" w:color="auto" w:fill="auto"/>
        </w:rPr>
        <w:t xml:space="preserve"> </w:t>
      </w:r>
    </w:p>
    <w:tbl>
      <w:tblPr>
        <w:tblStyle w:val="3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704"/>
        <w:gridCol w:w="51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25" w:hRule="atLeast"/>
        </w:trPr>
        <w:tc>
          <w:tcPr>
            <w:tcW w:w="2087" w:type="pct"/>
            <w:noWrap w:val="0"/>
            <w:vAlign w:val="center"/>
          </w:tcPr>
          <w:p>
            <w:pPr>
              <w:tabs>
                <w:tab w:val="left" w:pos="5580"/>
              </w:tabs>
              <w:spacing w:line="360" w:lineRule="auto"/>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最终报价</w:t>
            </w:r>
          </w:p>
          <w:p>
            <w:pPr>
              <w:tabs>
                <w:tab w:val="left" w:pos="5580"/>
              </w:tabs>
              <w:spacing w:line="360" w:lineRule="auto"/>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（人民币：元）</w:t>
            </w:r>
          </w:p>
        </w:tc>
        <w:tc>
          <w:tcPr>
            <w:tcW w:w="2912" w:type="pct"/>
            <w:noWrap w:val="0"/>
            <w:vAlign w:val="center"/>
          </w:tcPr>
          <w:p>
            <w:pPr>
              <w:tabs>
                <w:tab w:val="left" w:pos="5580"/>
              </w:tabs>
              <w:spacing w:line="360" w:lineRule="auto"/>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其它声明及承诺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85" w:hRule="atLeast"/>
        </w:trPr>
        <w:tc>
          <w:tcPr>
            <w:tcW w:w="2087" w:type="pct"/>
            <w:noWrap w:val="0"/>
            <w:vAlign w:val="center"/>
          </w:tcPr>
          <w:p>
            <w:pPr>
              <w:tabs>
                <w:tab w:val="left" w:pos="5580"/>
              </w:tabs>
              <w:spacing w:line="360" w:lineRule="auto"/>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大写：_____________；</w:t>
            </w:r>
          </w:p>
          <w:p>
            <w:pPr>
              <w:tabs>
                <w:tab w:val="left" w:pos="5580"/>
              </w:tabs>
              <w:spacing w:line="360" w:lineRule="auto"/>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小写：_____________。</w:t>
            </w:r>
          </w:p>
        </w:tc>
        <w:tc>
          <w:tcPr>
            <w:tcW w:w="2912" w:type="pct"/>
            <w:noWrap w:val="0"/>
            <w:vAlign w:val="center"/>
          </w:tcPr>
          <w:p>
            <w:pPr>
              <w:tabs>
                <w:tab w:val="left" w:pos="5580"/>
              </w:tabs>
              <w:spacing w:line="360" w:lineRule="auto"/>
              <w:jc w:val="center"/>
              <w:rPr>
                <w:rFonts w:hint="eastAsia" w:ascii="宋体" w:hAnsi="宋体" w:cs="宋体"/>
                <w:color w:val="auto"/>
                <w:szCs w:val="24"/>
                <w:highlight w:val="none"/>
                <w:shd w:val="clear" w:color="auto" w:fill="auto"/>
              </w:rPr>
            </w:pPr>
          </w:p>
        </w:tc>
      </w:tr>
    </w:tbl>
    <w:p>
      <w:pPr>
        <w:pStyle w:val="64"/>
        <w:tabs>
          <w:tab w:val="left" w:pos="5580"/>
        </w:tabs>
        <w:ind w:left="680" w:hanging="680"/>
        <w:rPr>
          <w:rFonts w:hint="eastAsia" w:hAnsi="宋体" w:cs="宋体"/>
          <w:color w:val="auto"/>
          <w:sz w:val="24"/>
          <w:szCs w:val="24"/>
          <w:highlight w:val="none"/>
          <w:shd w:val="clear" w:color="auto" w:fill="auto"/>
        </w:rPr>
      </w:pPr>
    </w:p>
    <w:p>
      <w:pPr>
        <w:tabs>
          <w:tab w:val="left" w:pos="5580"/>
        </w:tabs>
        <w:spacing w:line="360" w:lineRule="auto"/>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t>供应商名称（盖公章）：</w:t>
      </w:r>
      <w:r>
        <w:rPr>
          <w:rFonts w:hint="eastAsia" w:ascii="宋体" w:hAnsi="宋体" w:cs="宋体"/>
          <w:color w:val="auto"/>
          <w:szCs w:val="24"/>
          <w:highlight w:val="none"/>
          <w:u w:val="single"/>
          <w:shd w:val="clear" w:color="auto" w:fill="auto"/>
        </w:rPr>
        <w:t xml:space="preserve">                        </w:t>
      </w:r>
    </w:p>
    <w:p>
      <w:pPr>
        <w:tabs>
          <w:tab w:val="left" w:pos="5580"/>
        </w:tabs>
        <w:spacing w:line="360" w:lineRule="auto"/>
        <w:rPr>
          <w:rFonts w:hint="eastAsia" w:ascii="宋体" w:hAnsi="宋体" w:cs="宋体"/>
          <w:color w:val="auto"/>
          <w:highlight w:val="none"/>
          <w:u w:val="single"/>
          <w:shd w:val="clear" w:color="auto" w:fill="auto"/>
        </w:rPr>
      </w:pPr>
      <w:r>
        <w:rPr>
          <w:rFonts w:hint="eastAsia" w:ascii="宋体" w:hAnsi="宋体" w:cs="宋体"/>
          <w:color w:val="auto"/>
          <w:highlight w:val="none"/>
          <w:shd w:val="clear" w:color="auto" w:fill="auto"/>
        </w:rPr>
        <w:t>法定代表人或其授权人签字：</w:t>
      </w:r>
      <w:r>
        <w:rPr>
          <w:rFonts w:hint="eastAsia" w:ascii="宋体" w:hAnsi="宋体" w:cs="宋体"/>
          <w:color w:val="auto"/>
          <w:highlight w:val="none"/>
          <w:u w:val="single"/>
          <w:shd w:val="clear" w:color="auto" w:fill="auto"/>
        </w:rPr>
        <w:t xml:space="preserve">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日期：</w:t>
      </w:r>
      <w:r>
        <w:rPr>
          <w:rFonts w:hint="eastAsia" w:ascii="宋体" w:hAnsi="宋体" w:cs="宋体"/>
          <w:color w:val="auto"/>
          <w:szCs w:val="24"/>
          <w:highlight w:val="none"/>
          <w:u w:val="single"/>
          <w:shd w:val="clear" w:color="auto" w:fill="auto"/>
        </w:rPr>
        <w:t xml:space="preserve">              </w:t>
      </w:r>
    </w:p>
    <w:p>
      <w:pPr>
        <w:pStyle w:val="64"/>
        <w:tabs>
          <w:tab w:val="left" w:pos="5580"/>
        </w:tabs>
        <w:rPr>
          <w:rFonts w:hint="eastAsia" w:hAnsi="宋体" w:cs="宋体"/>
          <w:color w:val="auto"/>
          <w:sz w:val="24"/>
          <w:szCs w:val="24"/>
          <w:highlight w:val="none"/>
          <w:shd w:val="clear" w:color="auto" w:fill="auto"/>
        </w:rPr>
      </w:pPr>
    </w:p>
    <w:p>
      <w:pPr>
        <w:pStyle w:val="64"/>
        <w:tabs>
          <w:tab w:val="left" w:pos="5580"/>
        </w:tabs>
        <w:ind w:left="630" w:hanging="630" w:hangingChars="300"/>
        <w:rPr>
          <w:rFonts w:hint="eastAsia" w:hAnsi="宋体" w:cs="宋体"/>
          <w:color w:val="auto"/>
          <w:highlight w:val="none"/>
          <w:shd w:val="clear" w:color="auto" w:fill="auto"/>
        </w:rPr>
      </w:pPr>
      <w:r>
        <w:rPr>
          <w:rFonts w:hint="eastAsia" w:hAnsi="宋体" w:cs="宋体"/>
          <w:color w:val="auto"/>
          <w:highlight w:val="none"/>
          <w:shd w:val="clear" w:color="auto" w:fill="auto"/>
        </w:rPr>
        <w:t>注：1、最后报价是供应商为完成本项目、满足竞争性磋商文件第四章技术参数及要求的所有费用。</w:t>
      </w:r>
    </w:p>
    <w:p>
      <w:pPr>
        <w:spacing w:line="360" w:lineRule="auto"/>
        <w:rPr>
          <w:rFonts w:ascii="宋体" w:hAnsi="宋体" w:cs="宋体"/>
          <w:b/>
          <w:bCs/>
          <w:color w:val="auto"/>
          <w:sz w:val="28"/>
          <w:szCs w:val="28"/>
          <w:highlight w:val="none"/>
          <w:shd w:val="clear" w:color="auto" w:fill="auto"/>
        </w:rPr>
      </w:pPr>
      <w:r>
        <w:rPr>
          <w:rFonts w:hint="eastAsia" w:hAnsi="宋体" w:cs="宋体"/>
          <w:color w:val="auto"/>
          <w:highlight w:val="none"/>
          <w:shd w:val="clear" w:color="auto" w:fill="auto"/>
        </w:rPr>
        <w:t>2、本页由供应商在磋商现场依磋商情况填写，请加盖公章后带至磋商现场备填(不需装订在响应文件内</w:t>
      </w:r>
      <w:r>
        <w:rPr>
          <w:rFonts w:hint="eastAsia" w:hAnsi="宋体" w:cs="宋体"/>
          <w:color w:val="auto"/>
          <w:highlight w:val="none"/>
          <w:shd w:val="clear" w:color="auto" w:fill="auto"/>
          <w:lang w:eastAsia="zh-CN"/>
        </w:rPr>
        <w:t>）</w:t>
      </w:r>
      <w:r>
        <w:rPr>
          <w:rFonts w:hint="eastAsia" w:ascii="宋体" w:hAnsi="宋体" w:cs="宋体"/>
          <w:color w:val="auto"/>
          <w:sz w:val="24"/>
          <w:szCs w:val="24"/>
          <w:highlight w:val="none"/>
          <w:shd w:val="clear" w:color="auto" w:fill="auto"/>
        </w:rPr>
        <w:br w:type="page"/>
      </w:r>
    </w:p>
    <w:p>
      <w:pPr>
        <w:tabs>
          <w:tab w:val="left" w:pos="2756"/>
        </w:tabs>
        <w:jc w:val="center"/>
        <w:outlineLvl w:val="1"/>
        <w:rPr>
          <w:rFonts w:hint="eastAsia" w:ascii="宋体" w:hAnsi="宋体" w:cs="宋体"/>
          <w:b/>
          <w:bCs/>
          <w:color w:val="auto"/>
          <w:sz w:val="28"/>
          <w:szCs w:val="28"/>
          <w:highlight w:val="none"/>
          <w:shd w:val="clear" w:color="auto" w:fill="auto"/>
        </w:rPr>
      </w:pPr>
      <w:bookmarkStart w:id="141" w:name="_Toc19763"/>
      <w:bookmarkStart w:id="142" w:name="_Toc14958"/>
      <w:bookmarkStart w:id="143" w:name="_Toc28131"/>
      <w:r>
        <w:rPr>
          <w:rFonts w:hint="eastAsia" w:ascii="宋体" w:hAnsi="宋体" w:cs="宋体"/>
          <w:b/>
          <w:bCs/>
          <w:color w:val="auto"/>
          <w:sz w:val="28"/>
          <w:szCs w:val="28"/>
          <w:highlight w:val="none"/>
          <w:shd w:val="clear" w:color="auto" w:fill="auto"/>
        </w:rPr>
        <w:t>第六章　项目采购需求</w:t>
      </w:r>
      <w:bookmarkEnd w:id="141"/>
      <w:bookmarkEnd w:id="142"/>
      <w:bookmarkEnd w:id="143"/>
    </w:p>
    <w:p>
      <w:pPr>
        <w:pStyle w:val="2"/>
        <w:ind w:left="0" w:leftChars="0" w:firstLine="0" w:firstLineChars="0"/>
        <w:jc w:val="center"/>
        <w:rPr>
          <w:rFonts w:hint="eastAsia"/>
          <w:b/>
          <w:bCs/>
          <w:color w:val="auto"/>
          <w:highlight w:val="none"/>
        </w:rPr>
      </w:pPr>
      <w:r>
        <w:rPr>
          <w:rFonts w:hint="eastAsia"/>
          <w:b/>
          <w:bCs/>
          <w:color w:val="auto"/>
          <w:sz w:val="28"/>
          <w:szCs w:val="32"/>
          <w:highlight w:val="none"/>
        </w:rPr>
        <w:t>2023年乌鲁木齐市组考服务采购内容及技术参数要求</w:t>
      </w:r>
    </w:p>
    <w:p>
      <w:pPr>
        <w:pStyle w:val="2"/>
        <w:numPr>
          <w:ilvl w:val="0"/>
          <w:numId w:val="8"/>
        </w:numPr>
        <w:ind w:left="420" w:leftChars="0" w:hanging="420" w:firstLineChars="0"/>
        <w:rPr>
          <w:color w:val="auto"/>
          <w:highlight w:val="none"/>
        </w:rPr>
      </w:pPr>
      <w:r>
        <w:rPr>
          <w:rFonts w:hint="eastAsia" w:ascii="宋体" w:hAnsi="宋体" w:eastAsia="宋体" w:cs="宋体"/>
          <w:b/>
          <w:bCs w:val="0"/>
          <w:color w:val="auto"/>
          <w:kern w:val="2"/>
          <w:sz w:val="24"/>
          <w:szCs w:val="21"/>
          <w:highlight w:val="none"/>
          <w:lang w:val="en-US" w:eastAsia="zh-CN" w:bidi="ar-SA"/>
        </w:rPr>
        <w:t>采购一览表</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8"/>
        <w:gridCol w:w="4913"/>
        <w:gridCol w:w="609"/>
        <w:gridCol w:w="653"/>
        <w:gridCol w:w="1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541" w:type="pct"/>
            <w:tcBorders>
              <w:tl2br w:val="nil"/>
              <w:tr2bl w:val="nil"/>
            </w:tcBorders>
            <w:vAlign w:val="center"/>
          </w:tcPr>
          <w:p>
            <w:pPr>
              <w:jc w:val="center"/>
              <w:rPr>
                <w:b/>
                <w:bCs/>
                <w:color w:val="auto"/>
                <w:highlight w:val="none"/>
              </w:rPr>
            </w:pPr>
            <w:bookmarkStart w:id="144" w:name="_Toc349573137"/>
            <w:bookmarkStart w:id="145" w:name="_Toc298240422"/>
            <w:bookmarkStart w:id="146" w:name="_Toc349637936"/>
            <w:r>
              <w:rPr>
                <w:rFonts w:hint="eastAsia"/>
                <w:b/>
                <w:bCs/>
                <w:color w:val="auto"/>
                <w:highlight w:val="none"/>
              </w:rPr>
              <w:t>序号</w:t>
            </w:r>
          </w:p>
        </w:tc>
        <w:tc>
          <w:tcPr>
            <w:tcW w:w="2774" w:type="pct"/>
            <w:tcBorders>
              <w:tl2br w:val="nil"/>
              <w:tr2bl w:val="nil"/>
            </w:tcBorders>
            <w:vAlign w:val="center"/>
          </w:tcPr>
          <w:p>
            <w:pPr>
              <w:jc w:val="center"/>
              <w:rPr>
                <w:b/>
                <w:bCs/>
                <w:color w:val="auto"/>
                <w:highlight w:val="none"/>
              </w:rPr>
            </w:pPr>
            <w:r>
              <w:rPr>
                <w:rFonts w:hint="eastAsia"/>
                <w:b/>
                <w:bCs/>
                <w:color w:val="auto"/>
                <w:highlight w:val="none"/>
              </w:rPr>
              <w:t>采购标的</w:t>
            </w:r>
          </w:p>
        </w:tc>
        <w:tc>
          <w:tcPr>
            <w:tcW w:w="344" w:type="pct"/>
            <w:tcBorders>
              <w:tl2br w:val="nil"/>
              <w:tr2bl w:val="nil"/>
            </w:tcBorders>
            <w:vAlign w:val="center"/>
          </w:tcPr>
          <w:p>
            <w:pPr>
              <w:jc w:val="center"/>
              <w:rPr>
                <w:b/>
                <w:bCs/>
                <w:color w:val="auto"/>
                <w:highlight w:val="none"/>
              </w:rPr>
            </w:pPr>
            <w:r>
              <w:rPr>
                <w:rFonts w:hint="eastAsia"/>
                <w:b/>
                <w:bCs/>
                <w:color w:val="auto"/>
                <w:highlight w:val="none"/>
              </w:rPr>
              <w:t>单位</w:t>
            </w:r>
          </w:p>
        </w:tc>
        <w:tc>
          <w:tcPr>
            <w:tcW w:w="369" w:type="pct"/>
            <w:tcBorders>
              <w:tl2br w:val="nil"/>
              <w:tr2bl w:val="nil"/>
            </w:tcBorders>
            <w:vAlign w:val="center"/>
          </w:tcPr>
          <w:p>
            <w:pPr>
              <w:jc w:val="center"/>
              <w:rPr>
                <w:b/>
                <w:bCs/>
                <w:color w:val="auto"/>
                <w:highlight w:val="none"/>
              </w:rPr>
            </w:pPr>
            <w:r>
              <w:rPr>
                <w:rFonts w:hint="eastAsia"/>
                <w:b/>
                <w:bCs/>
                <w:color w:val="auto"/>
                <w:highlight w:val="none"/>
              </w:rPr>
              <w:t>数量</w:t>
            </w:r>
          </w:p>
        </w:tc>
        <w:tc>
          <w:tcPr>
            <w:tcW w:w="969" w:type="pct"/>
            <w:tcBorders>
              <w:tl2br w:val="nil"/>
              <w:tr2bl w:val="nil"/>
            </w:tcBorders>
            <w:vAlign w:val="center"/>
          </w:tcPr>
          <w:p>
            <w:pPr>
              <w:jc w:val="center"/>
              <w:rPr>
                <w:b/>
                <w:bCs/>
                <w:color w:val="auto"/>
                <w:highlight w:val="none"/>
              </w:rPr>
            </w:pPr>
            <w:r>
              <w:rPr>
                <w:rFonts w:hint="eastAsia"/>
                <w:b/>
                <w:bCs/>
                <w:color w:val="auto"/>
                <w:highlight w:val="none"/>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41" w:type="pct"/>
            <w:tcBorders>
              <w:tl2br w:val="nil"/>
              <w:tr2bl w:val="nil"/>
            </w:tcBorders>
            <w:vAlign w:val="center"/>
          </w:tcPr>
          <w:p>
            <w:pPr>
              <w:jc w:val="center"/>
              <w:rPr>
                <w:color w:val="auto"/>
                <w:highlight w:val="none"/>
              </w:rPr>
            </w:pPr>
            <w:r>
              <w:rPr>
                <w:color w:val="auto"/>
                <w:highlight w:val="none"/>
              </w:rPr>
              <w:t>1</w:t>
            </w:r>
          </w:p>
        </w:tc>
        <w:tc>
          <w:tcPr>
            <w:tcW w:w="2774" w:type="pct"/>
            <w:tcBorders>
              <w:tl2br w:val="nil"/>
              <w:tr2bl w:val="nil"/>
            </w:tcBorders>
            <w:vAlign w:val="center"/>
          </w:tcPr>
          <w:p>
            <w:pPr>
              <w:rPr>
                <w:color w:val="auto"/>
                <w:highlight w:val="none"/>
              </w:rPr>
            </w:pPr>
            <w:r>
              <w:rPr>
                <w:rFonts w:hint="eastAsia"/>
                <w:color w:val="auto"/>
                <w:highlight w:val="none"/>
              </w:rPr>
              <w:t>乌鲁木齐市</w:t>
            </w:r>
            <w:r>
              <w:rPr>
                <w:rFonts w:hint="eastAsia"/>
                <w:color w:val="auto"/>
                <w:highlight w:val="none"/>
                <w:lang w:eastAsia="zh-CN"/>
              </w:rPr>
              <w:t>2023</w:t>
            </w:r>
            <w:r>
              <w:rPr>
                <w:rFonts w:hint="eastAsia"/>
                <w:color w:val="auto"/>
                <w:highlight w:val="none"/>
                <w:lang w:val="en-US" w:eastAsia="zh-CN"/>
              </w:rPr>
              <w:t>中小学质量监测</w:t>
            </w:r>
            <w:r>
              <w:rPr>
                <w:color w:val="auto"/>
                <w:highlight w:val="none"/>
              </w:rPr>
              <w:t>服</w:t>
            </w:r>
            <w:r>
              <w:rPr>
                <w:rFonts w:hint="eastAsia"/>
                <w:color w:val="auto"/>
                <w:highlight w:val="none"/>
              </w:rPr>
              <w:t>务（每学期进行一次质量抽测）。</w:t>
            </w:r>
          </w:p>
        </w:tc>
        <w:tc>
          <w:tcPr>
            <w:tcW w:w="344" w:type="pct"/>
            <w:tcBorders>
              <w:tl2br w:val="nil"/>
              <w:tr2bl w:val="nil"/>
            </w:tcBorders>
            <w:vAlign w:val="center"/>
          </w:tcPr>
          <w:p>
            <w:pPr>
              <w:jc w:val="center"/>
              <w:rPr>
                <w:color w:val="auto"/>
                <w:highlight w:val="none"/>
              </w:rPr>
            </w:pPr>
            <w:r>
              <w:rPr>
                <w:color w:val="auto"/>
                <w:highlight w:val="none"/>
              </w:rPr>
              <w:t>项</w:t>
            </w:r>
          </w:p>
        </w:tc>
        <w:tc>
          <w:tcPr>
            <w:tcW w:w="369" w:type="pct"/>
            <w:tcBorders>
              <w:tl2br w:val="nil"/>
              <w:tr2bl w:val="nil"/>
            </w:tcBorders>
            <w:vAlign w:val="center"/>
          </w:tcPr>
          <w:p>
            <w:pPr>
              <w:jc w:val="center"/>
              <w:rPr>
                <w:color w:val="auto"/>
                <w:highlight w:val="none"/>
              </w:rPr>
            </w:pPr>
            <w:r>
              <w:rPr>
                <w:rFonts w:hint="eastAsia"/>
                <w:color w:val="auto"/>
                <w:highlight w:val="none"/>
              </w:rPr>
              <w:t>1</w:t>
            </w:r>
          </w:p>
        </w:tc>
        <w:tc>
          <w:tcPr>
            <w:tcW w:w="969" w:type="pct"/>
            <w:vMerge w:val="restart"/>
            <w:tcBorders>
              <w:tl2br w:val="nil"/>
              <w:tr2bl w:val="nil"/>
            </w:tcBorders>
            <w:vAlign w:val="center"/>
          </w:tcPr>
          <w:p>
            <w:pPr>
              <w:rPr>
                <w:color w:val="auto"/>
                <w:spacing w:val="-11"/>
                <w:highlight w:val="none"/>
              </w:rPr>
            </w:pPr>
            <w:r>
              <w:rPr>
                <w:rFonts w:hint="eastAsia"/>
                <w:color w:val="auto"/>
                <w:highlight w:val="none"/>
              </w:rPr>
              <w:t>组织命题、学生准考证条码制作及印刷、扫描答题卡扫描、组织阅卷、数据分析。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41" w:type="pct"/>
            <w:tcBorders>
              <w:tl2br w:val="nil"/>
              <w:tr2bl w:val="nil"/>
            </w:tcBorders>
            <w:vAlign w:val="center"/>
          </w:tcPr>
          <w:p>
            <w:pPr>
              <w:jc w:val="center"/>
              <w:rPr>
                <w:color w:val="auto"/>
                <w:highlight w:val="none"/>
              </w:rPr>
            </w:pPr>
            <w:r>
              <w:rPr>
                <w:color w:val="auto"/>
                <w:highlight w:val="none"/>
              </w:rPr>
              <w:t>2</w:t>
            </w:r>
          </w:p>
        </w:tc>
        <w:tc>
          <w:tcPr>
            <w:tcW w:w="2774" w:type="pct"/>
            <w:tcBorders>
              <w:tl2br w:val="nil"/>
              <w:tr2bl w:val="nil"/>
            </w:tcBorders>
            <w:vAlign w:val="center"/>
          </w:tcPr>
          <w:p>
            <w:pPr>
              <w:rPr>
                <w:color w:val="auto"/>
                <w:highlight w:val="none"/>
              </w:rPr>
            </w:pPr>
            <w:r>
              <w:rPr>
                <w:rFonts w:hint="eastAsia"/>
                <w:color w:val="auto"/>
                <w:highlight w:val="none"/>
              </w:rPr>
              <w:t>乌鲁木齐市</w:t>
            </w:r>
            <w:r>
              <w:rPr>
                <w:rFonts w:hint="eastAsia"/>
                <w:color w:val="auto"/>
                <w:highlight w:val="none"/>
                <w:lang w:eastAsia="zh-CN"/>
              </w:rPr>
              <w:t>2022-2023</w:t>
            </w:r>
            <w:r>
              <w:rPr>
                <w:rFonts w:hint="eastAsia"/>
                <w:color w:val="auto"/>
                <w:highlight w:val="none"/>
              </w:rPr>
              <w:t>初三年级</w:t>
            </w:r>
            <w:r>
              <w:rPr>
                <w:rFonts w:hint="eastAsia"/>
                <w:color w:val="auto"/>
                <w:highlight w:val="none"/>
                <w:lang w:val="en-US" w:eastAsia="zh-CN"/>
              </w:rPr>
              <w:t>适应性测试</w:t>
            </w:r>
            <w:r>
              <w:rPr>
                <w:color w:val="auto"/>
                <w:highlight w:val="none"/>
              </w:rPr>
              <w:t>服</w:t>
            </w:r>
            <w:r>
              <w:rPr>
                <w:rFonts w:hint="eastAsia"/>
                <w:color w:val="auto"/>
                <w:highlight w:val="none"/>
              </w:rPr>
              <w:t>务</w:t>
            </w:r>
            <w:r>
              <w:rPr>
                <w:color w:val="auto"/>
                <w:highlight w:val="none"/>
              </w:rPr>
              <w:t>（</w:t>
            </w:r>
            <w:r>
              <w:rPr>
                <w:rFonts w:hint="eastAsia"/>
                <w:color w:val="auto"/>
                <w:highlight w:val="none"/>
              </w:rPr>
              <w:t>初三年级</w:t>
            </w:r>
            <w:r>
              <w:rPr>
                <w:color w:val="auto"/>
                <w:highlight w:val="none"/>
              </w:rPr>
              <w:t>只在第</w:t>
            </w:r>
            <w:r>
              <w:rPr>
                <w:rFonts w:hint="eastAsia"/>
                <w:color w:val="auto"/>
                <w:highlight w:val="none"/>
              </w:rPr>
              <w:t>二</w:t>
            </w:r>
            <w:r>
              <w:rPr>
                <w:color w:val="auto"/>
                <w:highlight w:val="none"/>
              </w:rPr>
              <w:t>学期组织一次考试）。</w:t>
            </w:r>
          </w:p>
        </w:tc>
        <w:tc>
          <w:tcPr>
            <w:tcW w:w="344" w:type="pct"/>
            <w:tcBorders>
              <w:tl2br w:val="nil"/>
              <w:tr2bl w:val="nil"/>
            </w:tcBorders>
            <w:vAlign w:val="center"/>
          </w:tcPr>
          <w:p>
            <w:pPr>
              <w:jc w:val="center"/>
              <w:rPr>
                <w:color w:val="auto"/>
                <w:highlight w:val="none"/>
              </w:rPr>
            </w:pPr>
            <w:r>
              <w:rPr>
                <w:color w:val="auto"/>
                <w:highlight w:val="none"/>
              </w:rPr>
              <w:t>项</w:t>
            </w:r>
          </w:p>
        </w:tc>
        <w:tc>
          <w:tcPr>
            <w:tcW w:w="369" w:type="pct"/>
            <w:tcBorders>
              <w:tl2br w:val="nil"/>
              <w:tr2bl w:val="nil"/>
            </w:tcBorders>
            <w:vAlign w:val="center"/>
          </w:tcPr>
          <w:p>
            <w:pPr>
              <w:jc w:val="center"/>
              <w:rPr>
                <w:color w:val="auto"/>
                <w:highlight w:val="none"/>
              </w:rPr>
            </w:pPr>
            <w:r>
              <w:rPr>
                <w:color w:val="auto"/>
                <w:highlight w:val="none"/>
              </w:rPr>
              <w:t>1</w:t>
            </w:r>
          </w:p>
        </w:tc>
        <w:tc>
          <w:tcPr>
            <w:tcW w:w="969" w:type="pct"/>
            <w:vMerge w:val="continue"/>
            <w:tcBorders>
              <w:tl2br w:val="nil"/>
              <w:tr2bl w:val="nil"/>
            </w:tcBorders>
            <w:vAlign w:val="center"/>
          </w:tcPr>
          <w:p>
            <w:pPr>
              <w:pStyle w:val="74"/>
              <w:ind w:right="60"/>
              <w:jc w:val="center"/>
              <w:rPr>
                <w:rFonts w:ascii="Times New Roman" w:hAnsi="Times New Roman" w:cs="Times New Roman"/>
                <w:color w:val="auto"/>
                <w:spacing w:val="-11"/>
                <w:highlight w:val="none"/>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41" w:type="pct"/>
            <w:tcBorders>
              <w:tl2br w:val="nil"/>
              <w:tr2bl w:val="nil"/>
            </w:tcBorders>
            <w:vAlign w:val="center"/>
          </w:tcPr>
          <w:p>
            <w:pPr>
              <w:jc w:val="center"/>
              <w:rPr>
                <w:color w:val="auto"/>
                <w:highlight w:val="none"/>
                <w:lang w:val="zh-CN"/>
              </w:rPr>
            </w:pPr>
            <w:r>
              <w:rPr>
                <w:rFonts w:hint="eastAsia"/>
                <w:color w:val="auto"/>
                <w:highlight w:val="none"/>
              </w:rPr>
              <w:t>3</w:t>
            </w:r>
          </w:p>
        </w:tc>
        <w:tc>
          <w:tcPr>
            <w:tcW w:w="2774" w:type="pct"/>
            <w:tcBorders>
              <w:tl2br w:val="nil"/>
              <w:tr2bl w:val="nil"/>
            </w:tcBorders>
            <w:vAlign w:val="center"/>
          </w:tcPr>
          <w:p>
            <w:pPr>
              <w:rPr>
                <w:color w:val="auto"/>
                <w:highlight w:val="none"/>
                <w:lang w:val="zh-CN"/>
              </w:rPr>
            </w:pPr>
            <w:r>
              <w:rPr>
                <w:rFonts w:hint="eastAsia"/>
                <w:color w:val="auto"/>
                <w:highlight w:val="none"/>
              </w:rPr>
              <w:t>乌鲁木齐市</w:t>
            </w:r>
            <w:r>
              <w:rPr>
                <w:rFonts w:hint="eastAsia"/>
                <w:color w:val="auto"/>
                <w:highlight w:val="none"/>
                <w:lang w:eastAsia="zh-CN"/>
              </w:rPr>
              <w:t>2022-2023</w:t>
            </w:r>
            <w:r>
              <w:rPr>
                <w:rFonts w:hint="eastAsia"/>
                <w:color w:val="auto"/>
                <w:highlight w:val="none"/>
              </w:rPr>
              <w:t>高三年级模考组考</w:t>
            </w:r>
            <w:r>
              <w:rPr>
                <w:color w:val="auto"/>
                <w:highlight w:val="none"/>
              </w:rPr>
              <w:t>服</w:t>
            </w:r>
            <w:r>
              <w:rPr>
                <w:rFonts w:hint="eastAsia"/>
                <w:color w:val="auto"/>
                <w:highlight w:val="none"/>
              </w:rPr>
              <w:t>务</w:t>
            </w:r>
            <w:r>
              <w:rPr>
                <w:color w:val="auto"/>
                <w:highlight w:val="none"/>
              </w:rPr>
              <w:t>（高三级只组织</w:t>
            </w:r>
            <w:r>
              <w:rPr>
                <w:rFonts w:hint="eastAsia"/>
                <w:color w:val="auto"/>
                <w:highlight w:val="none"/>
              </w:rPr>
              <w:t>三</w:t>
            </w:r>
            <w:r>
              <w:rPr>
                <w:color w:val="auto"/>
                <w:highlight w:val="none"/>
              </w:rPr>
              <w:t>次考试）。</w:t>
            </w:r>
          </w:p>
        </w:tc>
        <w:tc>
          <w:tcPr>
            <w:tcW w:w="344" w:type="pct"/>
            <w:tcBorders>
              <w:tl2br w:val="nil"/>
              <w:tr2bl w:val="nil"/>
            </w:tcBorders>
            <w:vAlign w:val="center"/>
          </w:tcPr>
          <w:p>
            <w:pPr>
              <w:jc w:val="center"/>
              <w:rPr>
                <w:color w:val="auto"/>
                <w:highlight w:val="none"/>
                <w:lang w:val="zh-CN"/>
              </w:rPr>
            </w:pPr>
            <w:r>
              <w:rPr>
                <w:color w:val="auto"/>
                <w:highlight w:val="none"/>
              </w:rPr>
              <w:t>项</w:t>
            </w:r>
          </w:p>
        </w:tc>
        <w:tc>
          <w:tcPr>
            <w:tcW w:w="369" w:type="pct"/>
            <w:tcBorders>
              <w:tl2br w:val="nil"/>
              <w:tr2bl w:val="nil"/>
            </w:tcBorders>
            <w:vAlign w:val="center"/>
          </w:tcPr>
          <w:p>
            <w:pPr>
              <w:jc w:val="center"/>
              <w:rPr>
                <w:color w:val="auto"/>
                <w:highlight w:val="none"/>
                <w:lang w:val="zh-CN"/>
              </w:rPr>
            </w:pPr>
            <w:r>
              <w:rPr>
                <w:rFonts w:hint="eastAsia"/>
                <w:color w:val="auto"/>
                <w:highlight w:val="none"/>
              </w:rPr>
              <w:t>1</w:t>
            </w:r>
          </w:p>
        </w:tc>
        <w:tc>
          <w:tcPr>
            <w:tcW w:w="969" w:type="pct"/>
            <w:vMerge w:val="continue"/>
            <w:tcBorders>
              <w:tl2br w:val="nil"/>
              <w:tr2bl w:val="nil"/>
            </w:tcBorders>
            <w:vAlign w:val="center"/>
          </w:tcPr>
          <w:p>
            <w:pPr>
              <w:pStyle w:val="74"/>
              <w:ind w:right="60"/>
              <w:jc w:val="center"/>
              <w:rPr>
                <w:rFonts w:ascii="Times New Roman" w:hAnsi="Times New Roman" w:cs="Times New Roman"/>
                <w:color w:val="auto"/>
                <w:spacing w:val="-11"/>
                <w:highlight w:val="none"/>
                <w:lang w:bidi="ar-SA"/>
              </w:rPr>
            </w:pPr>
          </w:p>
        </w:tc>
      </w:tr>
    </w:tbl>
    <w:p>
      <w:pPr>
        <w:pStyle w:val="17"/>
        <w:numPr>
          <w:ilvl w:val="0"/>
          <w:numId w:val="8"/>
        </w:numPr>
        <w:tabs>
          <w:tab w:val="left" w:pos="720"/>
          <w:tab w:val="left" w:pos="900"/>
          <w:tab w:val="left" w:pos="1260"/>
        </w:tabs>
        <w:adjustRightInd w:val="0"/>
        <w:spacing w:line="500" w:lineRule="atLeast"/>
        <w:ind w:left="420" w:leftChars="0" w:hanging="420" w:firstLineChars="0"/>
        <w:rPr>
          <w:rFonts w:hint="eastAsia" w:hAnsi="宋体" w:cs="宋体"/>
          <w:b w:val="0"/>
          <w:bCs/>
          <w:color w:val="auto"/>
          <w:sz w:val="24"/>
          <w:highlight w:val="none"/>
        </w:rPr>
      </w:pPr>
      <w:r>
        <w:rPr>
          <w:rFonts w:hint="eastAsia" w:hAnsi="宋体" w:cs="宋体"/>
          <w:b/>
          <w:bCs w:val="0"/>
          <w:color w:val="auto"/>
          <w:sz w:val="24"/>
          <w:highlight w:val="none"/>
        </w:rPr>
        <w:t>采购标的技术、服务要求：</w:t>
      </w:r>
    </w:p>
    <w:p>
      <w:pPr>
        <w:pStyle w:val="17"/>
        <w:tabs>
          <w:tab w:val="left" w:pos="720"/>
          <w:tab w:val="left" w:pos="900"/>
          <w:tab w:val="left" w:pos="1260"/>
        </w:tabs>
        <w:adjustRightInd w:val="0"/>
        <w:spacing w:line="500" w:lineRule="atLeast"/>
        <w:rPr>
          <w:rFonts w:hint="eastAsia" w:hAnsi="宋体" w:cs="宋体"/>
          <w:b/>
          <w:bCs w:val="0"/>
          <w:color w:val="auto"/>
          <w:sz w:val="24"/>
          <w:highlight w:val="none"/>
        </w:rPr>
      </w:pPr>
      <w:r>
        <w:rPr>
          <w:rFonts w:hint="eastAsia" w:hAnsi="宋体" w:cs="宋体"/>
          <w:b/>
          <w:bCs w:val="0"/>
          <w:color w:val="auto"/>
          <w:sz w:val="24"/>
          <w:highlight w:val="none"/>
        </w:rPr>
        <w:t>一、期末质量抽测服务目的</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（一）及时全面准确掌握全市义务教育阶段教学质量状态。</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（二）对各学校的教学质量进行跟踪、管理和指导，及时总结、提炼、推广先进经验。</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（三）提高各地教育部门和学校对教学改进工作的针对性，为教育决策提供可靠依据。</w:t>
      </w:r>
    </w:p>
    <w:p>
      <w:pPr>
        <w:pStyle w:val="17"/>
        <w:tabs>
          <w:tab w:val="left" w:pos="720"/>
          <w:tab w:val="left" w:pos="900"/>
          <w:tab w:val="left" w:pos="1260"/>
        </w:tabs>
        <w:adjustRightInd w:val="0"/>
        <w:spacing w:line="500" w:lineRule="atLeast"/>
        <w:rPr>
          <w:rFonts w:hint="eastAsia" w:hAnsi="宋体" w:cs="宋体"/>
          <w:b/>
          <w:bCs w:val="0"/>
          <w:color w:val="auto"/>
          <w:sz w:val="24"/>
          <w:highlight w:val="none"/>
        </w:rPr>
      </w:pPr>
      <w:r>
        <w:rPr>
          <w:rFonts w:hint="eastAsia" w:hAnsi="宋体" w:cs="宋体"/>
          <w:b/>
          <w:bCs w:val="0"/>
          <w:color w:val="auto"/>
          <w:sz w:val="24"/>
          <w:highlight w:val="none"/>
        </w:rPr>
        <w:t>二、项目基本情况</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（一）2023年乌鲁木齐市组考服务项目，主要由考前组织命题、学生准考证条码制作与印刷、网络阅卷系统及技术保障、考后进行数据分析和数据报告主呈现。</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二）2023年乌鲁木齐市组考服务，共需服务6次（五年级、七年级中小学质量监测2次、初三年级适应性测试1次、高三年级模考3次）。中小学质量监测时间为2023年6月、2024年1月，初三时间为2023年4月，高三模考时间为2023年2月、3月、4月。（具体时间等教育局通知为主）</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三）中小学质量监测2个学段2个年级（五、七年级），五年级4050人，七年级4000人，九年级37258人，高三年级19960人，需监测2.4万人/学科次；初三年级中考学科均需监测一次，按照全样本监测，需监测18.6万人/学科次；高三年级高考学科均需监测三次，按照全样本监测，需监测27.9万人/学科次；合计需要58.1万人/学科次。</w:t>
      </w:r>
    </w:p>
    <w:p>
      <w:pPr>
        <w:pStyle w:val="17"/>
        <w:tabs>
          <w:tab w:val="left" w:pos="720"/>
          <w:tab w:val="left" w:pos="900"/>
          <w:tab w:val="left" w:pos="1260"/>
        </w:tabs>
        <w:adjustRightInd w:val="0"/>
        <w:spacing w:line="500" w:lineRule="atLeast"/>
        <w:rPr>
          <w:rFonts w:hint="eastAsia" w:hAnsi="宋体" w:cs="宋体"/>
          <w:b/>
          <w:bCs w:val="0"/>
          <w:color w:val="auto"/>
          <w:sz w:val="24"/>
          <w:highlight w:val="none"/>
        </w:rPr>
      </w:pPr>
      <w:r>
        <w:rPr>
          <w:rFonts w:hint="eastAsia" w:hAnsi="宋体" w:cs="宋体"/>
          <w:b/>
          <w:bCs w:val="0"/>
          <w:color w:val="auto"/>
          <w:sz w:val="24"/>
          <w:highlight w:val="none"/>
        </w:rPr>
        <w:t>三、服务承接机构资质要求</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（一）承接机构应拥有组织命题相关经验，严格规范的命题程序和专职服务人员，能够提供定制考试（个性化命题）服务。</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（二）承接机构应拥有相关行业经验，且曾组织过市级或者人数超过3万考生以上教学质量抽测工作经验。</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（三）承接机构拥有提供专门的网上智能阅卷平台的能力，阅卷平台应能根据需求提供定制的互联网跨区域联考联改阅卷服务，为不同学科、区域、学校、备考组、学生提供个性化质量分析报表。</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四）承接机构应提供科学、全面及准确的数据分析功能，为教育局及下属学校进行教学诊断和针对性教学提供科学依据，并达到全面把握教学质量与教学水平的目的，有助于学校优化资源配置，提升教育管理的效能。</w:t>
      </w:r>
    </w:p>
    <w:p>
      <w:pPr>
        <w:pStyle w:val="17"/>
        <w:tabs>
          <w:tab w:val="left" w:pos="720"/>
          <w:tab w:val="left" w:pos="900"/>
          <w:tab w:val="left" w:pos="1260"/>
        </w:tabs>
        <w:adjustRightInd w:val="0"/>
        <w:spacing w:line="500" w:lineRule="atLeast"/>
        <w:rPr>
          <w:rFonts w:hint="eastAsia" w:hAnsi="宋体" w:cs="宋体"/>
          <w:b/>
          <w:bCs w:val="0"/>
          <w:color w:val="auto"/>
          <w:sz w:val="24"/>
          <w:highlight w:val="none"/>
        </w:rPr>
      </w:pPr>
      <w:r>
        <w:rPr>
          <w:rFonts w:hint="eastAsia" w:hAnsi="宋体" w:cs="宋体"/>
          <w:b/>
          <w:bCs w:val="0"/>
          <w:color w:val="auto"/>
          <w:sz w:val="24"/>
          <w:highlight w:val="none"/>
        </w:rPr>
        <w:t>四、质量检测服务要求</w:t>
      </w:r>
    </w:p>
    <w:p>
      <w:pPr>
        <w:pStyle w:val="17"/>
        <w:tabs>
          <w:tab w:val="left" w:pos="720"/>
          <w:tab w:val="left" w:pos="900"/>
          <w:tab w:val="left" w:pos="1260"/>
        </w:tabs>
        <w:adjustRightInd w:val="0"/>
        <w:spacing w:line="500" w:lineRule="atLeast"/>
        <w:rPr>
          <w:rFonts w:hint="eastAsia" w:hAnsi="宋体" w:cs="宋体"/>
          <w:b/>
          <w:bCs w:val="0"/>
          <w:color w:val="auto"/>
          <w:sz w:val="24"/>
          <w:highlight w:val="none"/>
        </w:rPr>
      </w:pPr>
      <w:r>
        <w:rPr>
          <w:rFonts w:hint="eastAsia" w:hAnsi="宋体" w:cs="宋体"/>
          <w:b/>
          <w:bCs w:val="0"/>
          <w:color w:val="auto"/>
          <w:sz w:val="24"/>
          <w:highlight w:val="none"/>
        </w:rPr>
        <w:t>（一）软件系统技术要求</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1、系统采用BS架构，用户使用界面无需安装辅助插件或客户端即可访问，系统支持三级管理和权限分配（即市级管理权限，区县级管理权限，学校端管理权限）</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2、数据调阅：对参与组考服务学校建立独立账号，各区、县，学校可通过自己的账号一年内随时查看到相应权限的数据分析。</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3、软件系统权限管理：支持市级、区里、校级三级账号体系同时校级管理包括校长年级主任、班主任、授课老师、等全方位、多角色的权限管理与控制。</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4、并发支持要求：支持同时在线阅卷人数1000人以上。</w:t>
      </w:r>
    </w:p>
    <w:p>
      <w:pPr>
        <w:pStyle w:val="17"/>
        <w:tabs>
          <w:tab w:val="left" w:pos="720"/>
          <w:tab w:val="left" w:pos="900"/>
          <w:tab w:val="left" w:pos="1260"/>
        </w:tabs>
        <w:adjustRightInd w:val="0"/>
        <w:spacing w:line="500" w:lineRule="atLeast"/>
        <w:rPr>
          <w:rFonts w:hint="eastAsia" w:hAnsi="宋体" w:cs="宋体"/>
          <w:b/>
          <w:bCs w:val="0"/>
          <w:color w:val="auto"/>
          <w:sz w:val="24"/>
          <w:highlight w:val="none"/>
        </w:rPr>
      </w:pPr>
      <w:r>
        <w:rPr>
          <w:rFonts w:hint="eastAsia" w:hAnsi="宋体" w:cs="宋体"/>
          <w:b/>
          <w:bCs w:val="0"/>
          <w:color w:val="auto"/>
          <w:sz w:val="24"/>
          <w:highlight w:val="none"/>
        </w:rPr>
        <w:t>（二）服务内容及指标</w:t>
      </w:r>
    </w:p>
    <w:p>
      <w:pPr>
        <w:pStyle w:val="17"/>
        <w:tabs>
          <w:tab w:val="left" w:pos="720"/>
          <w:tab w:val="left" w:pos="900"/>
          <w:tab w:val="left" w:pos="1260"/>
        </w:tabs>
        <w:adjustRightInd w:val="0"/>
        <w:spacing w:line="500" w:lineRule="atLeast"/>
        <w:rPr>
          <w:rFonts w:hint="eastAsia" w:hAnsi="宋体" w:cs="宋体"/>
          <w:b/>
          <w:bCs w:val="0"/>
          <w:color w:val="auto"/>
          <w:sz w:val="24"/>
          <w:highlight w:val="none"/>
        </w:rPr>
      </w:pPr>
      <w:r>
        <w:rPr>
          <w:rFonts w:hint="eastAsia" w:hAnsi="宋体" w:cs="宋体"/>
          <w:b/>
          <w:bCs w:val="0"/>
          <w:color w:val="auto"/>
          <w:sz w:val="24"/>
          <w:highlight w:val="none"/>
        </w:rPr>
        <w:t>（</w:t>
      </w:r>
      <w:r>
        <w:rPr>
          <w:rFonts w:hint="eastAsia" w:hAnsi="宋体" w:cs="宋体"/>
          <w:b/>
          <w:bCs w:val="0"/>
          <w:color w:val="auto"/>
          <w:sz w:val="24"/>
          <w:highlight w:val="none"/>
          <w:lang w:val="en-US" w:eastAsia="zh-CN"/>
        </w:rPr>
        <w:t>1</w:t>
      </w:r>
      <w:r>
        <w:rPr>
          <w:rFonts w:hint="eastAsia" w:hAnsi="宋体" w:cs="宋体"/>
          <w:b/>
          <w:bCs w:val="0"/>
          <w:color w:val="auto"/>
          <w:sz w:val="24"/>
          <w:highlight w:val="none"/>
        </w:rPr>
        <w:t>）条形码制作</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数量要求：中小学质量监测条码制作。中小学质量监测共进行两次监测，两次考试条码分开制作。条码数量要求为N+1套，既N为考试科目，每次每生备用一套条码。第一次监测时间为2023年6月上旬，5年级监测二个科目，7年级监测一个科目。第二次监测时间为2024年1月下旬（以教育局通知具体时间为准），具体监测科目未知，但总数量不超过3个科目。</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初三年级适应性测试条码制作。初三年级适应性测试共进行一次监测，条码数量要求为N+1套，既N为考试科目。2023年初三年级适应性测试科目为5科（其中物化和政史为合卷），每生备用一套条码。</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高三模考条码制作。三次模考条码分开制作。条码数量要求为N+1套，既N为考试科目。2023年一模6科、二模4科、三模4科，每次模考每生备用一套条码。</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由于2022年政策调整幅度较大，如每次监测增加新的科目，条码也应按要求制作，条码制作价格包含在本项目报价内。</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2、制作要求：条形码信息中要包含，学生姓名、考号、学校、考场、座位号以及身份证号。</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3、时间要求：自移交考生数据开始，3天内（日历日）运送至甲方指定地点（按学校分开打包）。</w:t>
      </w:r>
    </w:p>
    <w:p>
      <w:pPr>
        <w:pStyle w:val="17"/>
        <w:tabs>
          <w:tab w:val="left" w:pos="720"/>
          <w:tab w:val="left" w:pos="900"/>
          <w:tab w:val="left" w:pos="1260"/>
        </w:tabs>
        <w:adjustRightInd w:val="0"/>
        <w:spacing w:line="500" w:lineRule="atLeast"/>
        <w:rPr>
          <w:rFonts w:hint="eastAsia" w:hAnsi="宋体" w:cs="宋体"/>
          <w:b/>
          <w:bCs w:val="0"/>
          <w:color w:val="auto"/>
          <w:sz w:val="24"/>
          <w:highlight w:val="none"/>
        </w:rPr>
      </w:pPr>
      <w:r>
        <w:rPr>
          <w:rFonts w:hint="eastAsia" w:hAnsi="宋体" w:cs="宋体"/>
          <w:b/>
          <w:bCs w:val="0"/>
          <w:color w:val="auto"/>
          <w:sz w:val="24"/>
          <w:highlight w:val="none"/>
        </w:rPr>
        <w:t>（</w:t>
      </w:r>
      <w:r>
        <w:rPr>
          <w:rFonts w:hint="eastAsia" w:hAnsi="宋体" w:cs="宋体"/>
          <w:b/>
          <w:bCs w:val="0"/>
          <w:color w:val="auto"/>
          <w:sz w:val="24"/>
          <w:highlight w:val="none"/>
          <w:lang w:val="en-US" w:eastAsia="zh-CN"/>
        </w:rPr>
        <w:t>2</w:t>
      </w:r>
      <w:r>
        <w:rPr>
          <w:rFonts w:hint="eastAsia" w:hAnsi="宋体" w:cs="宋体"/>
          <w:b/>
          <w:bCs w:val="0"/>
          <w:color w:val="auto"/>
          <w:sz w:val="24"/>
          <w:highlight w:val="none"/>
        </w:rPr>
        <w:t>）试卷及答题卡设计与制作</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1、数量要求：按甲方指定的科目在规定时间内完成答题卡的设计、制作。同时按规定格式及样式进行印刷，交付样式包括PDF、硫酸纸、菲林等。每次模考需设计、制作的答题卡数量待中标单位确定后告知。</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2、人员要求：提供不少于两人的全程入围设计。</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3、时间要求：自提供试卷及答题纸小样后，24小时内完成不多于15个科目的试卷及答题纸设计。</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4、定位点设计合理，在扫描过程中可通过图像定位点自动判断是否有漏扫、夹扫、上下颠倒、正反面放反等有利于答题卡的扫描判断的定位点。</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5、其他要求：选用的设计工具、软件等，支持A3/A4/B4/B5/8K/4K等多种纸张类型；支持条码与准考证号交叉灵活使用；支持多种题型、选择题与主观题混排、缺考、违规等各种答题卡设计的需要。</w:t>
      </w:r>
    </w:p>
    <w:p>
      <w:pPr>
        <w:pStyle w:val="17"/>
        <w:tabs>
          <w:tab w:val="left" w:pos="720"/>
          <w:tab w:val="left" w:pos="900"/>
          <w:tab w:val="left" w:pos="1260"/>
        </w:tabs>
        <w:adjustRightInd w:val="0"/>
        <w:spacing w:line="500" w:lineRule="atLeast"/>
        <w:rPr>
          <w:rFonts w:hint="eastAsia" w:hAnsi="宋体" w:cs="宋体"/>
          <w:b/>
          <w:bCs w:val="0"/>
          <w:color w:val="auto"/>
          <w:sz w:val="24"/>
          <w:highlight w:val="none"/>
        </w:rPr>
      </w:pPr>
      <w:r>
        <w:rPr>
          <w:rFonts w:hint="eastAsia" w:hAnsi="宋体" w:cs="宋体"/>
          <w:b/>
          <w:bCs w:val="0"/>
          <w:color w:val="auto"/>
          <w:sz w:val="24"/>
          <w:highlight w:val="none"/>
        </w:rPr>
        <w:t>（</w:t>
      </w:r>
      <w:r>
        <w:rPr>
          <w:rFonts w:hint="eastAsia" w:hAnsi="宋体" w:cs="宋体"/>
          <w:b/>
          <w:bCs w:val="0"/>
          <w:color w:val="auto"/>
          <w:sz w:val="24"/>
          <w:highlight w:val="none"/>
          <w:lang w:val="en-US" w:eastAsia="zh-CN"/>
        </w:rPr>
        <w:t>3</w:t>
      </w:r>
      <w:r>
        <w:rPr>
          <w:rFonts w:hint="eastAsia" w:hAnsi="宋体" w:cs="宋体"/>
          <w:b/>
          <w:bCs w:val="0"/>
          <w:color w:val="auto"/>
          <w:sz w:val="24"/>
          <w:highlight w:val="none"/>
        </w:rPr>
        <w:t>）答题卡扫描及切割扫描阅卷区域</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1、设备要求：每次模考提供的高速扫描仪不少于10台（不含备用设备）</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2、人员要求：每次模考提供的技术服务人员不少于35人（包括扫描人员、切割人员、封装整理人员、现场技术支持人员等）</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3、时间要求：每次模考自扫描开始后，1天内（不含非正常工作时间）完成当次模考的所有题卡扫描工作。</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lang w:val="en-US" w:eastAsia="zh-CN"/>
        </w:rPr>
        <w:t>4</w:t>
      </w:r>
      <w:r>
        <w:rPr>
          <w:rFonts w:hint="eastAsia" w:hAnsi="宋体" w:cs="宋体"/>
          <w:b w:val="0"/>
          <w:bCs/>
          <w:color w:val="auto"/>
          <w:sz w:val="24"/>
          <w:highlight w:val="none"/>
        </w:rPr>
        <w:t>、扫描的其他要求：</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1）、支持边考边扫和考完统一扫描等多形式。</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2）、自动识别考生信息和客观题，客观题自动计分和主观题区域裁切，扫描同时可查看客观题得分，并进行主观题阅卷。</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3）、要求支持合科考试，如物理化学、政治历史为合卷考试，分别呈现在答题卡的正反面，一张条码，一次扫描，全部入库。</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4）、能够实时监控答题卡的扫描进度，可按考点、学校、科目监控正常卡、缺考卡、及其他类型的错误卡的数量等。</w:t>
      </w:r>
    </w:p>
    <w:p>
      <w:pPr>
        <w:pStyle w:val="17"/>
        <w:tabs>
          <w:tab w:val="left" w:pos="720"/>
          <w:tab w:val="left" w:pos="900"/>
          <w:tab w:val="left" w:pos="1260"/>
        </w:tabs>
        <w:adjustRightInd w:val="0"/>
        <w:spacing w:line="500" w:lineRule="atLeast"/>
        <w:rPr>
          <w:rFonts w:hint="eastAsia" w:hAnsi="宋体" w:cs="宋体"/>
          <w:b/>
          <w:bCs w:val="0"/>
          <w:color w:val="auto"/>
          <w:sz w:val="24"/>
          <w:highlight w:val="none"/>
        </w:rPr>
      </w:pPr>
      <w:r>
        <w:rPr>
          <w:rFonts w:hint="eastAsia" w:hAnsi="宋体" w:cs="宋体"/>
          <w:b/>
          <w:bCs w:val="0"/>
          <w:color w:val="auto"/>
          <w:sz w:val="24"/>
          <w:highlight w:val="none"/>
        </w:rPr>
        <w:t>（</w:t>
      </w:r>
      <w:r>
        <w:rPr>
          <w:rFonts w:hint="eastAsia" w:hAnsi="宋体" w:cs="宋体"/>
          <w:b/>
          <w:bCs w:val="0"/>
          <w:color w:val="auto"/>
          <w:sz w:val="24"/>
          <w:highlight w:val="none"/>
          <w:lang w:val="en-US" w:eastAsia="zh-CN"/>
        </w:rPr>
        <w:t>4</w:t>
      </w:r>
      <w:r>
        <w:rPr>
          <w:rFonts w:hint="eastAsia" w:hAnsi="宋体" w:cs="宋体"/>
          <w:b/>
          <w:bCs w:val="0"/>
          <w:color w:val="auto"/>
          <w:sz w:val="24"/>
          <w:highlight w:val="none"/>
        </w:rPr>
        <w:t>）数据统计与分析要求</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分析后形成区级报告、学校报告、个人报告（其中学校报告和个人报告只有在线版，区域级报告可提供纸质版）：能协助领导了解区域教学现状、诊断教学薄弱点、指导教学改进。</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1．报告需涵盖总体现状分析、各学科现状分析、非学科现状分析，可行性对策及建议。</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2．结合学生学科及非学科数据的结果，详细分析学生在相关学科上的整体表现，重点分析各学科知识、能力及素养的现状。</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3．区域报告需涵盖总分水平分析、学科分析、学科的知识、能力，以及模块间的相关分析。</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4．学校报告需涵盖总分水平分析、学科分析、学科的知识、能力，以及模块间的相关分析，包括优秀学生分布、班级科目差异、班级差异对比。</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5．报告须支持校际间联考的评价分析，支持指标、模块货架式自选，分段指标自行划分，报告可自定义生成；</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6．报告须支持管理权限分级，根据权限大小可查看校级报告、班级报告、学科报告、学生报告。能够导出 excel 格式报表，并可以再编辑，能够导出 pdf 格式，便于打印发给学校；</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7．报告须支持指标、模块货架式自选；须支持分段指标自行划分，报告自定义生成；支持联考单校查看联考报告指标须覆盖考试情况综述、等级分析（差异系数、离均差、超均率）、达线情况、学业等级分布、等级分布形态、卷面答题情况、单科培优情况、学业水平分段、名次段情况；支持通过网页浏览数据分析指标；支持一键导出 excel 版和 pdf 版报告；</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8．校级报告须支持校级管理者根据学校教学情况对分段指标自行划分标准，包含进线人数、分段人数、学业等级；支持自定义选择班级范围进行分析评价；须支持查看校级多学科报告，包括学科等级对比、班级等级对比、学业等级对比、进线分析、临界生对比、优秀学困生对比、优劣势学科对比；须支持查看校级单学科报告，支持查看班级等级对比、学业等级分布、等级对比、进线分析、临界生对比、优秀学困生对比；支持通过网页浏览数据分析指标、支持切换图表两种模式展现评价分析结果；支持根据页面设置结果导出 Excel 格式数据及每个学生的小题步骤分；</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9．班级报告须支持查看多学科报告，包括学科等级对比、平均对比、学业等级分布、等级分段对比、优劣势学科对比；须支持查看单学科报告指标，包括概览、学业等级分布、需关注学生、高频错题；须支持查看单科作答情况，包括答题情况、客观题的选项统计、平均得分；须支持查看单科试卷分析，包括试卷整体难度、信度等指标评测、大题题型分析、小题分析、知识点分析；包括学生基本信息、单科等级单和全科等级表，支持以excel形式导出学生等级单；须支持通过网页浏览数据分析指标、支持一键导出 excel 版报告；须支持导出试卷原卷和原卷放大缩小；</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10．学科报告须支持学校根据学情自定义学业等级分段；报告须提供学情概览、学业等级分布（优秀、良好、合格、不合格各分档的等级区间、人数、年级及学生名单）、需关注学生（大幅进步、大幅退步、临界生、波动生）、高频错题（题号、题型、知识点、班级得分率、与年级差值、高频错误项）的分析指标；须提供试卷质量分析（整体难度、信度、区分度分析）、大题分析、小题分析、知识点分析及答题详情分析多个指标；须支持网页试卷讲评， 试题题目以网页文本方式呈现，支持展示单题班级均分、年级均分/得分率、客观题选项答题统计（人数、占比、名单）、主观题得分统计（人数、占比、名单、学生原卷）、知识点、优秀卷、典型错误卷、订正统计；支持通过网页浏览数据分析指标；支持一键导出 excel 版报告及试卷讲评 PPT；</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11．教师可以了解到自己任课班级学生的题目难度、错题分布、学生个人历次等级对比等数据轻松了解授课的掌握情况。</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12．支持移动端的试卷讲评工具：按照题号顺序或学生作答情况对试题进行讲解排序、单题学生作答情况分段统计、错题名单及学生原卷调取、典型试卷调取等，供课堂讲解展示使用，教师在使用移动端进行讲评时，可将讲解内容录制微课上传分享给班级；</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13．学生信息中需要有学生身份证和民族信息，并对学生等级一一对应。</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14．学生数据分析中要对新疆自治区11个少数民族考生数据进行独立等级分析。</w:t>
      </w:r>
    </w:p>
    <w:p>
      <w:pPr>
        <w:pStyle w:val="17"/>
        <w:numPr>
          <w:ilvl w:val="0"/>
          <w:numId w:val="8"/>
        </w:numPr>
        <w:tabs>
          <w:tab w:val="left" w:pos="720"/>
          <w:tab w:val="left" w:pos="900"/>
          <w:tab w:val="left" w:pos="1260"/>
        </w:tabs>
        <w:adjustRightInd w:val="0"/>
        <w:spacing w:line="500" w:lineRule="atLeast"/>
        <w:ind w:left="420" w:leftChars="0" w:hanging="420" w:firstLineChars="0"/>
        <w:rPr>
          <w:rFonts w:hint="eastAsia" w:hAnsi="宋体" w:cs="宋体"/>
          <w:b w:val="0"/>
          <w:bCs/>
          <w:color w:val="auto"/>
          <w:sz w:val="24"/>
          <w:highlight w:val="none"/>
        </w:rPr>
      </w:pPr>
      <w:r>
        <w:rPr>
          <w:rFonts w:hint="eastAsia" w:hAnsi="宋体" w:cs="宋体"/>
          <w:b/>
          <w:bCs w:val="0"/>
          <w:color w:val="auto"/>
          <w:sz w:val="24"/>
          <w:highlight w:val="none"/>
        </w:rPr>
        <w:t>结款须说明的问题</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1．2023年乌鲁木齐中小学质量监测五年级、七年级义务段2次考试的费用是由教育局统一支付，在考试服务结束后的90个工作日内，支付中标服务商100%的服务费。</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2．初三年级适应性测试1次、高三年级模考3次考试服务由中标服务商开具发票进行费用结算。</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bookmarkStart w:id="147" w:name="_GoBack"/>
      <w:bookmarkEnd w:id="147"/>
    </w:p>
    <w:p>
      <w:pPr>
        <w:pStyle w:val="17"/>
        <w:numPr>
          <w:ilvl w:val="0"/>
          <w:numId w:val="8"/>
        </w:numPr>
        <w:tabs>
          <w:tab w:val="left" w:pos="720"/>
          <w:tab w:val="left" w:pos="900"/>
          <w:tab w:val="left" w:pos="1260"/>
        </w:tabs>
        <w:adjustRightInd w:val="0"/>
        <w:spacing w:line="500" w:lineRule="atLeast"/>
        <w:ind w:left="420" w:leftChars="0" w:hanging="420" w:firstLineChars="0"/>
        <w:rPr>
          <w:rFonts w:hint="eastAsia" w:hAnsi="宋体" w:cs="宋体"/>
          <w:b w:val="0"/>
          <w:bCs/>
          <w:color w:val="auto"/>
          <w:sz w:val="24"/>
          <w:highlight w:val="none"/>
        </w:rPr>
      </w:pPr>
      <w:r>
        <w:rPr>
          <w:rFonts w:hint="eastAsia" w:hAnsi="宋体" w:cs="宋体"/>
          <w:b/>
          <w:bCs w:val="0"/>
          <w:color w:val="auto"/>
          <w:sz w:val="24"/>
          <w:highlight w:val="none"/>
        </w:rPr>
        <w:t>其他须说明的问题</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由于2023年乌鲁木齐市组考服务涉及全市范围内的中小学生和高三考生，牵涉范围大、组考难度高。为准确把握各校的教育教学情况，试卷（答题卡）的安全保密工作应做到万无一失。因此，现对其他注意事项进行要求和说明：</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1．提供完善的项目解决方案、项目流程及计划，构建针对于各服务模块的项目团队、制定项目管控及应急预案，并经由评审团队通过并确认，留存备案。</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2．中标单位提供的服务人员需与我方签订安全保密承诺书。</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3．实施过程中，能根据服务的对象、要求及实施时间，安全、高效的提供所承诺的所有服务内容。</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4．全部阅卷服务完成后，可结合大数据，对本学区施测学生，从学业质量等维度进行分析。</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5．中标单位需做好服务人员的资格审查工作，确保投入项目的技术服务人员，思想政治过硬、技术水平高、无违法犯罪行为。</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6．由于涉及试卷安全保密，命题地点由采购单位协调确定。中标单位提供的技术人员，应无条件的接受并协助采购单位做好命题点的安全保密工作。</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7．本项目的投标成本包括直接成本和间接成本。直接成本为本项目计划投入的设备、软件、技术服务人员费用、常用耗材、条码制作、答题卡设计、答题卡印刷等费用；间接成本为命题点的场地租用、命题及技术人员食宿费用、硫酸纸（菲林）制作费用、英语听力光盘制作、考务人员劳务费用、工作餐食费及其他不可预知的费用。为便于各投标单位测算投标的间接成本，采购单位将提供2022年实际发生的费用供各投标单位参考。2022年发生的间接费用（命题场地租用及人员食宿费用17万元、硫酸纸及非零1万元、光盘加监听3.4万元、设计费4.5万元、其他费用0.8万元），共间接总费用26.7万元。本次质量监测发生的间接成本照实结算，包含在本项目的报价内。</w:t>
      </w:r>
    </w:p>
    <w:p>
      <w:pPr>
        <w:pStyle w:val="17"/>
        <w:tabs>
          <w:tab w:val="left" w:pos="720"/>
          <w:tab w:val="left" w:pos="900"/>
          <w:tab w:val="left" w:pos="1260"/>
        </w:tabs>
        <w:adjustRightInd w:val="0"/>
        <w:spacing w:line="500" w:lineRule="atLeast"/>
        <w:rPr>
          <w:rFonts w:hint="eastAsia" w:hAnsi="宋体" w:cs="宋体"/>
          <w:b w:val="0"/>
          <w:bCs/>
          <w:color w:val="auto"/>
          <w:sz w:val="24"/>
          <w:highlight w:val="none"/>
        </w:rPr>
      </w:pPr>
      <w:r>
        <w:rPr>
          <w:rFonts w:hint="eastAsia" w:hAnsi="宋体" w:cs="宋体"/>
          <w:b w:val="0"/>
          <w:bCs/>
          <w:color w:val="auto"/>
          <w:sz w:val="24"/>
          <w:highlight w:val="none"/>
        </w:rPr>
        <w:t>8．本项目为购买服务类项目，项目中涉及的软件、硬件、人员及其他保障项目运行的程序、配件、工具、用具等都应包含在本项目报价内，招标单位不会因为投标单位采取的方法不同再次追加预算。</w:t>
      </w:r>
    </w:p>
    <w:p>
      <w:pPr>
        <w:pStyle w:val="17"/>
        <w:tabs>
          <w:tab w:val="left" w:pos="720"/>
          <w:tab w:val="left" w:pos="900"/>
          <w:tab w:val="left" w:pos="1260"/>
        </w:tabs>
        <w:adjustRightInd w:val="0"/>
        <w:spacing w:line="500" w:lineRule="atLeast"/>
        <w:rPr>
          <w:color w:val="auto"/>
          <w:highlight w:val="none"/>
        </w:rPr>
      </w:pPr>
      <w:r>
        <w:rPr>
          <w:rFonts w:hint="eastAsia" w:hAnsi="宋体" w:cs="宋体"/>
          <w:b w:val="0"/>
          <w:bCs/>
          <w:color w:val="auto"/>
          <w:sz w:val="24"/>
          <w:highlight w:val="none"/>
        </w:rPr>
        <w:t>9．</w:t>
      </w:r>
      <w:r>
        <w:rPr>
          <w:rFonts w:hint="eastAsia" w:hAnsi="宋体" w:cs="宋体"/>
          <w:b w:val="0"/>
          <w:bCs/>
          <w:strike w:val="0"/>
          <w:dstrike w:val="0"/>
          <w:color w:val="auto"/>
          <w:sz w:val="24"/>
          <w:highlight w:val="none"/>
          <w:lang w:val="en-US" w:eastAsia="zh-CN"/>
        </w:rPr>
        <w:t>按照招标人要求</w:t>
      </w:r>
      <w:r>
        <w:rPr>
          <w:rFonts w:hint="eastAsia" w:hAnsi="宋体" w:cs="宋体"/>
          <w:b w:val="0"/>
          <w:bCs/>
          <w:strike w:val="0"/>
          <w:color w:val="auto"/>
          <w:sz w:val="24"/>
          <w:highlight w:val="none"/>
        </w:rPr>
        <w:t>确保</w:t>
      </w:r>
      <w:r>
        <w:rPr>
          <w:rFonts w:hint="eastAsia" w:hAnsi="宋体" w:cs="宋体"/>
          <w:b w:val="0"/>
          <w:bCs/>
          <w:color w:val="auto"/>
          <w:sz w:val="24"/>
          <w:highlight w:val="none"/>
        </w:rPr>
        <w:t>人员、设备等按时到场</w:t>
      </w:r>
      <w:r>
        <w:rPr>
          <w:rFonts w:hint="eastAsia" w:hAnsi="宋体" w:cs="宋体"/>
          <w:b w:val="0"/>
          <w:bCs/>
          <w:color w:val="auto"/>
          <w:sz w:val="24"/>
          <w:highlight w:val="none"/>
          <w:lang w:val="en-US" w:eastAsia="zh-CN"/>
        </w:rPr>
        <w:t>提供服务</w:t>
      </w:r>
      <w:r>
        <w:rPr>
          <w:rFonts w:hint="eastAsia" w:hAnsi="宋体" w:cs="宋体"/>
          <w:b w:val="0"/>
          <w:bCs/>
          <w:color w:val="auto"/>
          <w:sz w:val="24"/>
          <w:highlight w:val="none"/>
        </w:rPr>
        <w:t>。</w:t>
      </w:r>
      <w:bookmarkEnd w:id="144"/>
      <w:bookmarkEnd w:id="145"/>
      <w:bookmarkEnd w:id="146"/>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lmQ3&#10;U+0BAADVAwAADgAAAAAAAAABACAAAAAfAQAAZHJzL2Uyb0RvYy54bWxQSwUGAAAAAAYABgBZAQAA&#10;fg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wrap="none" lIns="0" tIns="0" rIns="0" bIns="0" upright="1">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2kVv6wgEAAJADAAAOAAAAAAAAAAEAIAAAAB8BAABkcnMvZTJvRG9jLnhtbFBL&#10;BQYAAAAABgAGAFkBAABTBQAAAAA=&#10;">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Jpzh&#10;8u0BAADVAwAADgAAAAAAAAABACAAAAAfAQAAZHJzL2Uyb0RvYy54bWxQSwUGAAAAAAYABgBZAQAA&#10;fg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rPr>
        <w:rFonts w:hint="eastAsia" w:eastAsia="宋体"/>
        <w:lang w:eastAsia="zh-CN"/>
      </w:rPr>
    </w:pPr>
    <w:r>
      <w:rPr>
        <w:rFonts w:hint="eastAsia"/>
        <w:lang w:val="en-US" w:eastAsia="zh-CN"/>
      </w:rPr>
      <w:t xml:space="preserve">乌鲁木齐市教育局质量监测命题阅卷项目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rPr>
        <w:rFonts w:hint="eastAsia"/>
        <w:lang w:eastAsia="zh-CN"/>
      </w:rPr>
    </w:pPr>
    <w:r>
      <w:rPr>
        <w:rFonts w:hint="eastAsia"/>
        <w:lang w:eastAsia="zh-CN"/>
      </w:rPr>
      <w:t>乌鲁木齐市教育局质量监测命题阅卷项目</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52A12"/>
    <w:multiLevelType w:val="singleLevel"/>
    <w:tmpl w:val="83152A12"/>
    <w:lvl w:ilvl="0" w:tentative="0">
      <w:start w:val="1"/>
      <w:numFmt w:val="bullet"/>
      <w:lvlText w:val=""/>
      <w:lvlJc w:val="left"/>
      <w:pPr>
        <w:ind w:left="420" w:hanging="420"/>
      </w:pPr>
      <w:rPr>
        <w:rFonts w:hint="default" w:ascii="Wingdings" w:hAnsi="Wingdings"/>
      </w:rPr>
    </w:lvl>
  </w:abstractNum>
  <w:abstractNum w:abstractNumId="1">
    <w:nsid w:val="D4FEF3D6"/>
    <w:multiLevelType w:val="multilevel"/>
    <w:tmpl w:val="D4FEF3D6"/>
    <w:lvl w:ilvl="0" w:tentative="0">
      <w:start w:val="1"/>
      <w:numFmt w:val="decimal"/>
      <w:lvlText w:val="%1."/>
      <w:lvlJc w:val="left"/>
      <w:pPr>
        <w:ind w:left="425" w:hanging="425"/>
      </w:pPr>
      <w:rPr>
        <w:rFonts w:hint="default"/>
      </w:rPr>
    </w:lvl>
    <w:lvl w:ilvl="1" w:tentative="0">
      <w:start w:val="1"/>
      <w:numFmt w:val="decimal"/>
      <w:pStyle w:val="6"/>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00000003"/>
    <w:multiLevelType w:val="multilevel"/>
    <w:tmpl w:val="00000003"/>
    <w:lvl w:ilvl="0" w:tentative="0">
      <w:start w:val="1"/>
      <w:numFmt w:val="lowerLetter"/>
      <w:suff w:val="space"/>
      <w:lvlText w:val="%1)"/>
      <w:lvlJc w:val="left"/>
      <w:pPr>
        <w:ind w:left="987" w:hanging="420"/>
      </w:pPr>
      <w:rPr>
        <w:rFonts w:hint="default"/>
      </w:rPr>
    </w:lvl>
    <w:lvl w:ilvl="1" w:tentative="0">
      <w:start w:val="10"/>
      <w:numFmt w:val="japaneseCounting"/>
      <w:lvlText w:val="%2、"/>
      <w:lvlJc w:val="left"/>
      <w:pPr>
        <w:tabs>
          <w:tab w:val="left" w:pos="942"/>
        </w:tabs>
        <w:ind w:left="942" w:hanging="435"/>
      </w:pPr>
      <w:rPr>
        <w:rFonts w:hint="default"/>
        <w:lang w:val="en-US"/>
      </w:rPr>
    </w:lvl>
    <w:lvl w:ilvl="2" w:tentative="0">
      <w:start w:val="3"/>
      <w:numFmt w:val="japaneseCounting"/>
      <w:lvlText w:val="（%3）"/>
      <w:lvlJc w:val="left"/>
      <w:pPr>
        <w:tabs>
          <w:tab w:val="left" w:pos="1647"/>
        </w:tabs>
        <w:ind w:left="1647" w:hanging="720"/>
      </w:pPr>
      <w:rPr>
        <w:rFonts w:hint="default"/>
      </w:rPr>
    </w:lvl>
    <w:lvl w:ilvl="3" w:tentative="0">
      <w:start w:val="1"/>
      <w:numFmt w:val="decimal"/>
      <w:lvlText w:val="%4）"/>
      <w:lvlJc w:val="left"/>
      <w:pPr>
        <w:tabs>
          <w:tab w:val="left" w:pos="1707"/>
        </w:tabs>
        <w:ind w:left="1707" w:hanging="360"/>
      </w:pPr>
      <w:rPr>
        <w:rFonts w:hint="default"/>
      </w:rPr>
    </w:lvl>
    <w:lvl w:ilvl="4" w:tentative="0">
      <w:start w:val="1"/>
      <w:numFmt w:val="decimal"/>
      <w:lvlText w:val="%5、"/>
      <w:lvlJc w:val="left"/>
      <w:pPr>
        <w:tabs>
          <w:tab w:val="left" w:pos="2127"/>
        </w:tabs>
        <w:ind w:left="2127" w:hanging="360"/>
      </w:pPr>
      <w:rPr>
        <w:rFonts w:hint="default"/>
      </w:rPr>
    </w:lvl>
    <w:lvl w:ilvl="5" w:tentative="0">
      <w:start w:val="1"/>
      <w:numFmt w:val="lowerRoman"/>
      <w:lvlText w:val="%6."/>
      <w:lvlJc w:val="right"/>
      <w:pPr>
        <w:tabs>
          <w:tab w:val="left" w:pos="2607"/>
        </w:tabs>
        <w:ind w:left="2607" w:hanging="420"/>
      </w:pPr>
    </w:lvl>
    <w:lvl w:ilvl="6" w:tentative="0">
      <w:start w:val="1"/>
      <w:numFmt w:val="decimal"/>
      <w:lvlText w:val="%7."/>
      <w:lvlJc w:val="left"/>
      <w:pPr>
        <w:tabs>
          <w:tab w:val="left" w:pos="3027"/>
        </w:tabs>
        <w:ind w:left="3027" w:hanging="420"/>
      </w:pPr>
    </w:lvl>
    <w:lvl w:ilvl="7" w:tentative="0">
      <w:start w:val="1"/>
      <w:numFmt w:val="lowerLetter"/>
      <w:lvlText w:val="%8)"/>
      <w:lvlJc w:val="left"/>
      <w:pPr>
        <w:tabs>
          <w:tab w:val="left" w:pos="3447"/>
        </w:tabs>
        <w:ind w:left="3447" w:hanging="420"/>
      </w:pPr>
    </w:lvl>
    <w:lvl w:ilvl="8" w:tentative="0">
      <w:start w:val="1"/>
      <w:numFmt w:val="lowerRoman"/>
      <w:lvlText w:val="%9."/>
      <w:lvlJc w:val="right"/>
      <w:pPr>
        <w:tabs>
          <w:tab w:val="left" w:pos="3867"/>
        </w:tabs>
        <w:ind w:left="3867" w:hanging="420"/>
      </w:pPr>
    </w:lvl>
  </w:abstractNum>
  <w:abstractNum w:abstractNumId="3">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68"/>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4">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69"/>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5">
    <w:nsid w:val="0000001B"/>
    <w:multiLevelType w:val="multilevel"/>
    <w:tmpl w:val="0000001B"/>
    <w:lvl w:ilvl="0" w:tentative="0">
      <w:start w:val="0"/>
      <w:numFmt w:val="decimal"/>
      <w:pStyle w:val="67"/>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000002C"/>
    <w:multiLevelType w:val="multilevel"/>
    <w:tmpl w:val="0000002C"/>
    <w:lvl w:ilvl="0" w:tentative="0">
      <w:start w:val="1"/>
      <w:numFmt w:val="decimal"/>
      <w:suff w:val="nothing"/>
      <w:lvlText w:val="（%1）"/>
      <w:lvlJc w:val="left"/>
      <w:pPr>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2D9B346"/>
    <w:multiLevelType w:val="singleLevel"/>
    <w:tmpl w:val="12D9B346"/>
    <w:lvl w:ilvl="0" w:tentative="0">
      <w:start w:val="7"/>
      <w:numFmt w:val="decimal"/>
      <w:suff w:val="nothing"/>
      <w:lvlText w:val="%1-"/>
      <w:lvlJc w:val="left"/>
    </w:lvl>
  </w:abstractNum>
  <w:num w:numId="1">
    <w:abstractNumId w:val="1"/>
  </w:num>
  <w:num w:numId="2">
    <w:abstractNumId w:val="5"/>
  </w:num>
  <w:num w:numId="3">
    <w:abstractNumId w:val="3"/>
  </w:num>
  <w:num w:numId="4">
    <w:abstractNumId w:val="4"/>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MjM4MmI3N2RmOTNhMzc0OTQ2MmRjNGM3OWJkMDIifQ=="/>
  </w:docVars>
  <w:rsids>
    <w:rsidRoot w:val="7EC75607"/>
    <w:rsid w:val="00001D97"/>
    <w:rsid w:val="000068E9"/>
    <w:rsid w:val="000170ED"/>
    <w:rsid w:val="0006319D"/>
    <w:rsid w:val="00070C90"/>
    <w:rsid w:val="000E070D"/>
    <w:rsid w:val="00140DB1"/>
    <w:rsid w:val="00152FF1"/>
    <w:rsid w:val="00160E17"/>
    <w:rsid w:val="00166580"/>
    <w:rsid w:val="00190E1D"/>
    <w:rsid w:val="002125AA"/>
    <w:rsid w:val="002224EB"/>
    <w:rsid w:val="002A2E1A"/>
    <w:rsid w:val="002B0370"/>
    <w:rsid w:val="002C3C34"/>
    <w:rsid w:val="002E241B"/>
    <w:rsid w:val="00317EDC"/>
    <w:rsid w:val="00333DDE"/>
    <w:rsid w:val="00371375"/>
    <w:rsid w:val="00392C61"/>
    <w:rsid w:val="003A5254"/>
    <w:rsid w:val="003C65B6"/>
    <w:rsid w:val="00406B97"/>
    <w:rsid w:val="00421D37"/>
    <w:rsid w:val="00487B85"/>
    <w:rsid w:val="004B086C"/>
    <w:rsid w:val="004E2611"/>
    <w:rsid w:val="00500E05"/>
    <w:rsid w:val="00526233"/>
    <w:rsid w:val="00552819"/>
    <w:rsid w:val="00560FF8"/>
    <w:rsid w:val="00583E1D"/>
    <w:rsid w:val="005C473E"/>
    <w:rsid w:val="005F781C"/>
    <w:rsid w:val="00635803"/>
    <w:rsid w:val="006513DA"/>
    <w:rsid w:val="00654322"/>
    <w:rsid w:val="0065720A"/>
    <w:rsid w:val="006B53C0"/>
    <w:rsid w:val="006F3565"/>
    <w:rsid w:val="007263D5"/>
    <w:rsid w:val="00752C7F"/>
    <w:rsid w:val="007644FD"/>
    <w:rsid w:val="0079644E"/>
    <w:rsid w:val="00804F91"/>
    <w:rsid w:val="00837FE9"/>
    <w:rsid w:val="0087591D"/>
    <w:rsid w:val="008D42A6"/>
    <w:rsid w:val="009447A5"/>
    <w:rsid w:val="00973E7F"/>
    <w:rsid w:val="00974F2C"/>
    <w:rsid w:val="009B0BF5"/>
    <w:rsid w:val="009D0240"/>
    <w:rsid w:val="009E34A0"/>
    <w:rsid w:val="009E3887"/>
    <w:rsid w:val="00A7592B"/>
    <w:rsid w:val="00A8171A"/>
    <w:rsid w:val="00B174A9"/>
    <w:rsid w:val="00B572E8"/>
    <w:rsid w:val="00B57A88"/>
    <w:rsid w:val="00B57FC2"/>
    <w:rsid w:val="00BA372B"/>
    <w:rsid w:val="00BB388D"/>
    <w:rsid w:val="00CA0BC5"/>
    <w:rsid w:val="00CA100D"/>
    <w:rsid w:val="00CA73E5"/>
    <w:rsid w:val="00CC1B04"/>
    <w:rsid w:val="00D02654"/>
    <w:rsid w:val="00D06B71"/>
    <w:rsid w:val="00D0789B"/>
    <w:rsid w:val="00D348F7"/>
    <w:rsid w:val="00D54B46"/>
    <w:rsid w:val="00D570F8"/>
    <w:rsid w:val="00D7751E"/>
    <w:rsid w:val="00D80567"/>
    <w:rsid w:val="00D95FD6"/>
    <w:rsid w:val="00DA434D"/>
    <w:rsid w:val="00DF3C15"/>
    <w:rsid w:val="00E136DE"/>
    <w:rsid w:val="00E3044A"/>
    <w:rsid w:val="00EB6C31"/>
    <w:rsid w:val="00ED3AF3"/>
    <w:rsid w:val="00F041E8"/>
    <w:rsid w:val="00F114EB"/>
    <w:rsid w:val="00F63CF1"/>
    <w:rsid w:val="00F85A0B"/>
    <w:rsid w:val="00F9432B"/>
    <w:rsid w:val="00FA1766"/>
    <w:rsid w:val="00FC6D6A"/>
    <w:rsid w:val="00FD785F"/>
    <w:rsid w:val="00FE1083"/>
    <w:rsid w:val="00FF4D0C"/>
    <w:rsid w:val="0172444B"/>
    <w:rsid w:val="01890182"/>
    <w:rsid w:val="019E3125"/>
    <w:rsid w:val="01BA09DB"/>
    <w:rsid w:val="01BF560D"/>
    <w:rsid w:val="027E622C"/>
    <w:rsid w:val="02D565B4"/>
    <w:rsid w:val="031139AA"/>
    <w:rsid w:val="03314DFF"/>
    <w:rsid w:val="036722AC"/>
    <w:rsid w:val="036D12F1"/>
    <w:rsid w:val="04EA5465"/>
    <w:rsid w:val="059E36F3"/>
    <w:rsid w:val="06A235C6"/>
    <w:rsid w:val="06E17305"/>
    <w:rsid w:val="0749121A"/>
    <w:rsid w:val="079B6B46"/>
    <w:rsid w:val="07AD4E6E"/>
    <w:rsid w:val="07C973DF"/>
    <w:rsid w:val="07E56C70"/>
    <w:rsid w:val="07F20008"/>
    <w:rsid w:val="082B5AD2"/>
    <w:rsid w:val="08EC377D"/>
    <w:rsid w:val="09137F54"/>
    <w:rsid w:val="091C082C"/>
    <w:rsid w:val="093F1B9D"/>
    <w:rsid w:val="09864BCA"/>
    <w:rsid w:val="099F5C8C"/>
    <w:rsid w:val="09AB3567"/>
    <w:rsid w:val="09CB4CD3"/>
    <w:rsid w:val="09F820B1"/>
    <w:rsid w:val="0A1361CA"/>
    <w:rsid w:val="0A4967F5"/>
    <w:rsid w:val="0A503A39"/>
    <w:rsid w:val="0AB05FE3"/>
    <w:rsid w:val="0B095AB3"/>
    <w:rsid w:val="0B0E4E77"/>
    <w:rsid w:val="0B187AA4"/>
    <w:rsid w:val="0B356B78"/>
    <w:rsid w:val="0B4A076E"/>
    <w:rsid w:val="0BA878DC"/>
    <w:rsid w:val="0BD51E39"/>
    <w:rsid w:val="0BEC4CD3"/>
    <w:rsid w:val="0BEF4CA9"/>
    <w:rsid w:val="0C03622F"/>
    <w:rsid w:val="0C1E10EA"/>
    <w:rsid w:val="0CD10852"/>
    <w:rsid w:val="0CD65E68"/>
    <w:rsid w:val="0CDE5920"/>
    <w:rsid w:val="0CE42333"/>
    <w:rsid w:val="0DA073B6"/>
    <w:rsid w:val="0DC82829"/>
    <w:rsid w:val="0E342E47"/>
    <w:rsid w:val="0E5C239D"/>
    <w:rsid w:val="0EDD5107"/>
    <w:rsid w:val="0EF72A79"/>
    <w:rsid w:val="0F803E6A"/>
    <w:rsid w:val="0F825E34"/>
    <w:rsid w:val="104751E4"/>
    <w:rsid w:val="10547A7A"/>
    <w:rsid w:val="10631193"/>
    <w:rsid w:val="10777431"/>
    <w:rsid w:val="109A6788"/>
    <w:rsid w:val="10B45F0A"/>
    <w:rsid w:val="10C26B01"/>
    <w:rsid w:val="11054E6C"/>
    <w:rsid w:val="11132A37"/>
    <w:rsid w:val="115F642C"/>
    <w:rsid w:val="11877EBF"/>
    <w:rsid w:val="11944935"/>
    <w:rsid w:val="11BB01AE"/>
    <w:rsid w:val="120C23B0"/>
    <w:rsid w:val="120E648C"/>
    <w:rsid w:val="12606EB6"/>
    <w:rsid w:val="127D2EC1"/>
    <w:rsid w:val="12BE53D5"/>
    <w:rsid w:val="12CB18A0"/>
    <w:rsid w:val="13453400"/>
    <w:rsid w:val="1351655A"/>
    <w:rsid w:val="136631EB"/>
    <w:rsid w:val="13871C6A"/>
    <w:rsid w:val="138E17D4"/>
    <w:rsid w:val="13B92EA7"/>
    <w:rsid w:val="140E4069"/>
    <w:rsid w:val="146D7867"/>
    <w:rsid w:val="148C2ED4"/>
    <w:rsid w:val="14DA1330"/>
    <w:rsid w:val="14E91E90"/>
    <w:rsid w:val="151C19D4"/>
    <w:rsid w:val="158F4E06"/>
    <w:rsid w:val="15BD0FB0"/>
    <w:rsid w:val="15BF4397"/>
    <w:rsid w:val="15EA4A25"/>
    <w:rsid w:val="15EE408F"/>
    <w:rsid w:val="15F555B1"/>
    <w:rsid w:val="163C1ACA"/>
    <w:rsid w:val="16695FD9"/>
    <w:rsid w:val="16A44394"/>
    <w:rsid w:val="16B54D41"/>
    <w:rsid w:val="17140A03"/>
    <w:rsid w:val="17486409"/>
    <w:rsid w:val="17A82E8F"/>
    <w:rsid w:val="181E79E6"/>
    <w:rsid w:val="18460D6C"/>
    <w:rsid w:val="18E76624"/>
    <w:rsid w:val="19650358"/>
    <w:rsid w:val="19866577"/>
    <w:rsid w:val="19935666"/>
    <w:rsid w:val="19E26CEE"/>
    <w:rsid w:val="1A0C111B"/>
    <w:rsid w:val="1A165BC1"/>
    <w:rsid w:val="1A2110E5"/>
    <w:rsid w:val="1A40176C"/>
    <w:rsid w:val="1A55661F"/>
    <w:rsid w:val="1A945545"/>
    <w:rsid w:val="1AE758C7"/>
    <w:rsid w:val="1B107A6D"/>
    <w:rsid w:val="1B2A4429"/>
    <w:rsid w:val="1B35746B"/>
    <w:rsid w:val="1B4D3B04"/>
    <w:rsid w:val="1B613075"/>
    <w:rsid w:val="1BCC0B62"/>
    <w:rsid w:val="1BDA636C"/>
    <w:rsid w:val="1BDF0F71"/>
    <w:rsid w:val="1C212AA4"/>
    <w:rsid w:val="1C7843FB"/>
    <w:rsid w:val="1CB83BC2"/>
    <w:rsid w:val="1CBF5FD1"/>
    <w:rsid w:val="1D1B05CB"/>
    <w:rsid w:val="1D383FD6"/>
    <w:rsid w:val="1D3B0805"/>
    <w:rsid w:val="1D4E65BF"/>
    <w:rsid w:val="1E347080"/>
    <w:rsid w:val="1E526037"/>
    <w:rsid w:val="1E5A34F1"/>
    <w:rsid w:val="1E5C1A74"/>
    <w:rsid w:val="1E623426"/>
    <w:rsid w:val="1EAB2C47"/>
    <w:rsid w:val="1EB202F4"/>
    <w:rsid w:val="1ECF3B30"/>
    <w:rsid w:val="1F462D4C"/>
    <w:rsid w:val="1F6F14B9"/>
    <w:rsid w:val="1FD2426D"/>
    <w:rsid w:val="1FD3558C"/>
    <w:rsid w:val="1FE330E4"/>
    <w:rsid w:val="1FE60A16"/>
    <w:rsid w:val="1FED279A"/>
    <w:rsid w:val="1FEE18BA"/>
    <w:rsid w:val="200D4BBF"/>
    <w:rsid w:val="20174C48"/>
    <w:rsid w:val="20217476"/>
    <w:rsid w:val="203C1889"/>
    <w:rsid w:val="20E77931"/>
    <w:rsid w:val="20F0563A"/>
    <w:rsid w:val="215505FD"/>
    <w:rsid w:val="21701A71"/>
    <w:rsid w:val="21744B75"/>
    <w:rsid w:val="21D818E3"/>
    <w:rsid w:val="222005DC"/>
    <w:rsid w:val="223D4809"/>
    <w:rsid w:val="22DB78DD"/>
    <w:rsid w:val="22DF222A"/>
    <w:rsid w:val="230A261F"/>
    <w:rsid w:val="235C53DE"/>
    <w:rsid w:val="2417554D"/>
    <w:rsid w:val="24B11E6F"/>
    <w:rsid w:val="24CE17FE"/>
    <w:rsid w:val="25317C88"/>
    <w:rsid w:val="254B04FE"/>
    <w:rsid w:val="255F47F5"/>
    <w:rsid w:val="25A718F0"/>
    <w:rsid w:val="261C5F05"/>
    <w:rsid w:val="263F224F"/>
    <w:rsid w:val="26543C2E"/>
    <w:rsid w:val="2658308D"/>
    <w:rsid w:val="26AA7CF2"/>
    <w:rsid w:val="26DF211B"/>
    <w:rsid w:val="26F41639"/>
    <w:rsid w:val="279F498D"/>
    <w:rsid w:val="27C66CB0"/>
    <w:rsid w:val="27D12358"/>
    <w:rsid w:val="285D45A5"/>
    <w:rsid w:val="286E6AFD"/>
    <w:rsid w:val="28F90570"/>
    <w:rsid w:val="29A3217A"/>
    <w:rsid w:val="2A063491"/>
    <w:rsid w:val="2A522B7B"/>
    <w:rsid w:val="2A8F3D55"/>
    <w:rsid w:val="2A912A38"/>
    <w:rsid w:val="2AE71263"/>
    <w:rsid w:val="2AF3717A"/>
    <w:rsid w:val="2AFB5F56"/>
    <w:rsid w:val="2B571A83"/>
    <w:rsid w:val="2B661BA8"/>
    <w:rsid w:val="2B9D58E1"/>
    <w:rsid w:val="2BB138DB"/>
    <w:rsid w:val="2BC17ADD"/>
    <w:rsid w:val="2C84168E"/>
    <w:rsid w:val="2CC03FA8"/>
    <w:rsid w:val="2D5A1436"/>
    <w:rsid w:val="2D821B00"/>
    <w:rsid w:val="2DB31788"/>
    <w:rsid w:val="2DD218DC"/>
    <w:rsid w:val="2DFC588E"/>
    <w:rsid w:val="2E12144A"/>
    <w:rsid w:val="2E2E0121"/>
    <w:rsid w:val="2EA15E7F"/>
    <w:rsid w:val="2ED95618"/>
    <w:rsid w:val="2F3236BE"/>
    <w:rsid w:val="2F3B05C0"/>
    <w:rsid w:val="2F3C2E82"/>
    <w:rsid w:val="2F5303D2"/>
    <w:rsid w:val="2F967065"/>
    <w:rsid w:val="30876590"/>
    <w:rsid w:val="309B5975"/>
    <w:rsid w:val="30A05CC2"/>
    <w:rsid w:val="30BF5DE6"/>
    <w:rsid w:val="313975EA"/>
    <w:rsid w:val="31B32C44"/>
    <w:rsid w:val="31D037FA"/>
    <w:rsid w:val="31E6316C"/>
    <w:rsid w:val="32303E3B"/>
    <w:rsid w:val="32422BA6"/>
    <w:rsid w:val="32D16607"/>
    <w:rsid w:val="32F653FF"/>
    <w:rsid w:val="33010C9A"/>
    <w:rsid w:val="33BE302F"/>
    <w:rsid w:val="33C649E0"/>
    <w:rsid w:val="343C77C0"/>
    <w:rsid w:val="34963664"/>
    <w:rsid w:val="34AF5EB4"/>
    <w:rsid w:val="3505323F"/>
    <w:rsid w:val="351B1DBB"/>
    <w:rsid w:val="35DA3712"/>
    <w:rsid w:val="360B06E6"/>
    <w:rsid w:val="360F14DB"/>
    <w:rsid w:val="361707D4"/>
    <w:rsid w:val="36DF2417"/>
    <w:rsid w:val="36F0206A"/>
    <w:rsid w:val="36F450B5"/>
    <w:rsid w:val="37680D4E"/>
    <w:rsid w:val="37755CB2"/>
    <w:rsid w:val="37B153D4"/>
    <w:rsid w:val="37D20747"/>
    <w:rsid w:val="380A4A95"/>
    <w:rsid w:val="386B26D2"/>
    <w:rsid w:val="38BF03FF"/>
    <w:rsid w:val="38D92682"/>
    <w:rsid w:val="392712B7"/>
    <w:rsid w:val="39573E6D"/>
    <w:rsid w:val="39761CB6"/>
    <w:rsid w:val="399403F3"/>
    <w:rsid w:val="39A9208B"/>
    <w:rsid w:val="39DA5936"/>
    <w:rsid w:val="39E5744E"/>
    <w:rsid w:val="3A236AA3"/>
    <w:rsid w:val="3A334C68"/>
    <w:rsid w:val="3A9F44E0"/>
    <w:rsid w:val="3ABB02C8"/>
    <w:rsid w:val="3AC46792"/>
    <w:rsid w:val="3B14789F"/>
    <w:rsid w:val="3BBE7599"/>
    <w:rsid w:val="3BCD5CE5"/>
    <w:rsid w:val="3BFC75B4"/>
    <w:rsid w:val="3C035854"/>
    <w:rsid w:val="3C246655"/>
    <w:rsid w:val="3C6334A6"/>
    <w:rsid w:val="3C95210F"/>
    <w:rsid w:val="3CAD7431"/>
    <w:rsid w:val="3D3E13A0"/>
    <w:rsid w:val="3E3E6725"/>
    <w:rsid w:val="3E43485C"/>
    <w:rsid w:val="3E8B4D92"/>
    <w:rsid w:val="3ED565C6"/>
    <w:rsid w:val="3F0833B0"/>
    <w:rsid w:val="3FAC2C09"/>
    <w:rsid w:val="3FEF7CE9"/>
    <w:rsid w:val="404529F6"/>
    <w:rsid w:val="40471332"/>
    <w:rsid w:val="4050500F"/>
    <w:rsid w:val="40632F94"/>
    <w:rsid w:val="408B6285"/>
    <w:rsid w:val="40A06BCA"/>
    <w:rsid w:val="40BC2C3C"/>
    <w:rsid w:val="40BC6B48"/>
    <w:rsid w:val="40C23701"/>
    <w:rsid w:val="40D55C0E"/>
    <w:rsid w:val="40DD16CF"/>
    <w:rsid w:val="4114560B"/>
    <w:rsid w:val="4131552A"/>
    <w:rsid w:val="413626A3"/>
    <w:rsid w:val="4140560B"/>
    <w:rsid w:val="41517CE2"/>
    <w:rsid w:val="416B57BF"/>
    <w:rsid w:val="416C6F04"/>
    <w:rsid w:val="418D09FA"/>
    <w:rsid w:val="41B11D95"/>
    <w:rsid w:val="41DF45EA"/>
    <w:rsid w:val="422163A4"/>
    <w:rsid w:val="42277FF1"/>
    <w:rsid w:val="42A13B5E"/>
    <w:rsid w:val="42F02370"/>
    <w:rsid w:val="430C1CA9"/>
    <w:rsid w:val="43216778"/>
    <w:rsid w:val="437D62C0"/>
    <w:rsid w:val="43964F8A"/>
    <w:rsid w:val="43AE5E05"/>
    <w:rsid w:val="43ED0DC6"/>
    <w:rsid w:val="445B70D3"/>
    <w:rsid w:val="44FB3403"/>
    <w:rsid w:val="45556CDB"/>
    <w:rsid w:val="46082ECA"/>
    <w:rsid w:val="46113492"/>
    <w:rsid w:val="46264A7E"/>
    <w:rsid w:val="464E2A77"/>
    <w:rsid w:val="469B0FAE"/>
    <w:rsid w:val="47470344"/>
    <w:rsid w:val="476F4F18"/>
    <w:rsid w:val="477469E0"/>
    <w:rsid w:val="477C27D8"/>
    <w:rsid w:val="48D013E2"/>
    <w:rsid w:val="48D04F3E"/>
    <w:rsid w:val="48DB1090"/>
    <w:rsid w:val="48E91B04"/>
    <w:rsid w:val="49B77F7F"/>
    <w:rsid w:val="4A1D2868"/>
    <w:rsid w:val="4A437992"/>
    <w:rsid w:val="4A4B3824"/>
    <w:rsid w:val="4AD52CE0"/>
    <w:rsid w:val="4B375F98"/>
    <w:rsid w:val="4BD86CAD"/>
    <w:rsid w:val="4C0D0258"/>
    <w:rsid w:val="4CF232FC"/>
    <w:rsid w:val="4D1F6494"/>
    <w:rsid w:val="4DA70135"/>
    <w:rsid w:val="4DAC4ACA"/>
    <w:rsid w:val="4DE60D60"/>
    <w:rsid w:val="4DF845ED"/>
    <w:rsid w:val="4DFA1777"/>
    <w:rsid w:val="4E0833C0"/>
    <w:rsid w:val="4E0D081F"/>
    <w:rsid w:val="4EC616BE"/>
    <w:rsid w:val="4F4421E2"/>
    <w:rsid w:val="4F5F701C"/>
    <w:rsid w:val="4FC54E10"/>
    <w:rsid w:val="4FD55FA1"/>
    <w:rsid w:val="50025C42"/>
    <w:rsid w:val="501767E3"/>
    <w:rsid w:val="50230208"/>
    <w:rsid w:val="505657B2"/>
    <w:rsid w:val="507C775A"/>
    <w:rsid w:val="507F5687"/>
    <w:rsid w:val="508B3E41"/>
    <w:rsid w:val="5094139B"/>
    <w:rsid w:val="50B36976"/>
    <w:rsid w:val="50EB07B4"/>
    <w:rsid w:val="51043FA7"/>
    <w:rsid w:val="510D74A7"/>
    <w:rsid w:val="51832518"/>
    <w:rsid w:val="51F95A6F"/>
    <w:rsid w:val="53035F10"/>
    <w:rsid w:val="538958BB"/>
    <w:rsid w:val="53AD13B3"/>
    <w:rsid w:val="54013F49"/>
    <w:rsid w:val="540D70DA"/>
    <w:rsid w:val="544459C2"/>
    <w:rsid w:val="54695E8C"/>
    <w:rsid w:val="54A761C8"/>
    <w:rsid w:val="54DA3E73"/>
    <w:rsid w:val="554D0A92"/>
    <w:rsid w:val="55C27986"/>
    <w:rsid w:val="560C24BC"/>
    <w:rsid w:val="562A56C8"/>
    <w:rsid w:val="56372D41"/>
    <w:rsid w:val="56486896"/>
    <w:rsid w:val="568850AA"/>
    <w:rsid w:val="56C50EAF"/>
    <w:rsid w:val="56ED7751"/>
    <w:rsid w:val="56FF2E93"/>
    <w:rsid w:val="576F2F50"/>
    <w:rsid w:val="57B313FC"/>
    <w:rsid w:val="57F56770"/>
    <w:rsid w:val="582A423E"/>
    <w:rsid w:val="5836643A"/>
    <w:rsid w:val="591C7D2C"/>
    <w:rsid w:val="59351F0C"/>
    <w:rsid w:val="599E51F3"/>
    <w:rsid w:val="59FF38D6"/>
    <w:rsid w:val="5A2C267B"/>
    <w:rsid w:val="5A2D695C"/>
    <w:rsid w:val="5AAC50E0"/>
    <w:rsid w:val="5AB02F76"/>
    <w:rsid w:val="5AB72E09"/>
    <w:rsid w:val="5AFF1383"/>
    <w:rsid w:val="5B0E62D9"/>
    <w:rsid w:val="5B3255E5"/>
    <w:rsid w:val="5B62055C"/>
    <w:rsid w:val="5BBD57F6"/>
    <w:rsid w:val="5C052CF9"/>
    <w:rsid w:val="5C08267F"/>
    <w:rsid w:val="5C1B219A"/>
    <w:rsid w:val="5C631A76"/>
    <w:rsid w:val="5C697769"/>
    <w:rsid w:val="5D212B93"/>
    <w:rsid w:val="5DB06C95"/>
    <w:rsid w:val="5DDE62D0"/>
    <w:rsid w:val="5DFA1598"/>
    <w:rsid w:val="5E3653EC"/>
    <w:rsid w:val="5E437BF5"/>
    <w:rsid w:val="5E5E4DB4"/>
    <w:rsid w:val="5E994F2E"/>
    <w:rsid w:val="5EB36A3D"/>
    <w:rsid w:val="5EE51874"/>
    <w:rsid w:val="5EFD6EAF"/>
    <w:rsid w:val="5F683CCB"/>
    <w:rsid w:val="5FA13C40"/>
    <w:rsid w:val="5FA151ED"/>
    <w:rsid w:val="5FE347C2"/>
    <w:rsid w:val="60291BBF"/>
    <w:rsid w:val="60E1069B"/>
    <w:rsid w:val="60FB0B6F"/>
    <w:rsid w:val="60FE6AAE"/>
    <w:rsid w:val="61524D43"/>
    <w:rsid w:val="61881A4F"/>
    <w:rsid w:val="621A2902"/>
    <w:rsid w:val="621F7F2F"/>
    <w:rsid w:val="6268093C"/>
    <w:rsid w:val="627452ED"/>
    <w:rsid w:val="628D3A49"/>
    <w:rsid w:val="62970423"/>
    <w:rsid w:val="62D85CBE"/>
    <w:rsid w:val="62E42362"/>
    <w:rsid w:val="62FE7030"/>
    <w:rsid w:val="634F3F7F"/>
    <w:rsid w:val="636F6D21"/>
    <w:rsid w:val="63711A65"/>
    <w:rsid w:val="637A12E1"/>
    <w:rsid w:val="63952BB5"/>
    <w:rsid w:val="63C33CD5"/>
    <w:rsid w:val="63CB083A"/>
    <w:rsid w:val="63D86C95"/>
    <w:rsid w:val="642C4348"/>
    <w:rsid w:val="64771354"/>
    <w:rsid w:val="64EA7169"/>
    <w:rsid w:val="6520152C"/>
    <w:rsid w:val="652C7549"/>
    <w:rsid w:val="653F2BE4"/>
    <w:rsid w:val="65757142"/>
    <w:rsid w:val="658E3D60"/>
    <w:rsid w:val="660F635C"/>
    <w:rsid w:val="663E284A"/>
    <w:rsid w:val="67956695"/>
    <w:rsid w:val="67B32FF1"/>
    <w:rsid w:val="67F87706"/>
    <w:rsid w:val="680D3979"/>
    <w:rsid w:val="688B19F9"/>
    <w:rsid w:val="68D532AB"/>
    <w:rsid w:val="690E0D0B"/>
    <w:rsid w:val="696247E8"/>
    <w:rsid w:val="698D790B"/>
    <w:rsid w:val="69BA4602"/>
    <w:rsid w:val="69BE3E37"/>
    <w:rsid w:val="69F525FF"/>
    <w:rsid w:val="6A4F3918"/>
    <w:rsid w:val="6A8B2F63"/>
    <w:rsid w:val="6A9B6319"/>
    <w:rsid w:val="6AC215B6"/>
    <w:rsid w:val="6AE6019A"/>
    <w:rsid w:val="6AEB6D85"/>
    <w:rsid w:val="6B1B3E0E"/>
    <w:rsid w:val="6B310774"/>
    <w:rsid w:val="6C430059"/>
    <w:rsid w:val="6C484F9F"/>
    <w:rsid w:val="6CAB390B"/>
    <w:rsid w:val="6CC72BF8"/>
    <w:rsid w:val="6CDE381E"/>
    <w:rsid w:val="6CF21078"/>
    <w:rsid w:val="6D0A1AA4"/>
    <w:rsid w:val="6D437DD8"/>
    <w:rsid w:val="6D66613A"/>
    <w:rsid w:val="6DB37A58"/>
    <w:rsid w:val="6E0251AB"/>
    <w:rsid w:val="6E0E5A3E"/>
    <w:rsid w:val="6E111767"/>
    <w:rsid w:val="6EC01AD9"/>
    <w:rsid w:val="6F0754E8"/>
    <w:rsid w:val="6F7A7103"/>
    <w:rsid w:val="6F7B02E7"/>
    <w:rsid w:val="6F930023"/>
    <w:rsid w:val="6FB20204"/>
    <w:rsid w:val="6FCB441A"/>
    <w:rsid w:val="70180EAF"/>
    <w:rsid w:val="705B3F40"/>
    <w:rsid w:val="70617357"/>
    <w:rsid w:val="70B7060E"/>
    <w:rsid w:val="70F7302B"/>
    <w:rsid w:val="711139F4"/>
    <w:rsid w:val="71440DC2"/>
    <w:rsid w:val="7186546F"/>
    <w:rsid w:val="71E86768"/>
    <w:rsid w:val="71FD6B26"/>
    <w:rsid w:val="726A31D8"/>
    <w:rsid w:val="72CE3897"/>
    <w:rsid w:val="72FA0013"/>
    <w:rsid w:val="735E63CF"/>
    <w:rsid w:val="7394161F"/>
    <w:rsid w:val="73E8484B"/>
    <w:rsid w:val="74592601"/>
    <w:rsid w:val="747E1443"/>
    <w:rsid w:val="747E2794"/>
    <w:rsid w:val="748E26AE"/>
    <w:rsid w:val="74A92964"/>
    <w:rsid w:val="74B5050D"/>
    <w:rsid w:val="75357D54"/>
    <w:rsid w:val="758377D8"/>
    <w:rsid w:val="75C259EF"/>
    <w:rsid w:val="75C8417F"/>
    <w:rsid w:val="75CF246A"/>
    <w:rsid w:val="762F7D55"/>
    <w:rsid w:val="76A41635"/>
    <w:rsid w:val="76C010FB"/>
    <w:rsid w:val="76D213A2"/>
    <w:rsid w:val="7701040A"/>
    <w:rsid w:val="7734690C"/>
    <w:rsid w:val="77C065E0"/>
    <w:rsid w:val="77CF5A6E"/>
    <w:rsid w:val="780879A1"/>
    <w:rsid w:val="78177BE5"/>
    <w:rsid w:val="783C7F10"/>
    <w:rsid w:val="784634C2"/>
    <w:rsid w:val="787843BA"/>
    <w:rsid w:val="78B83176"/>
    <w:rsid w:val="78D32017"/>
    <w:rsid w:val="78FB7E97"/>
    <w:rsid w:val="79254369"/>
    <w:rsid w:val="79304716"/>
    <w:rsid w:val="79D57D57"/>
    <w:rsid w:val="79DD74B7"/>
    <w:rsid w:val="7A2D1941"/>
    <w:rsid w:val="7A5732BB"/>
    <w:rsid w:val="7A770C5F"/>
    <w:rsid w:val="7A8D30C7"/>
    <w:rsid w:val="7AAA2F92"/>
    <w:rsid w:val="7B187EFC"/>
    <w:rsid w:val="7B2C39A7"/>
    <w:rsid w:val="7B566C76"/>
    <w:rsid w:val="7B710D2F"/>
    <w:rsid w:val="7BB66BC0"/>
    <w:rsid w:val="7BFA1CBD"/>
    <w:rsid w:val="7C0D30D4"/>
    <w:rsid w:val="7C3B311B"/>
    <w:rsid w:val="7C4179AA"/>
    <w:rsid w:val="7C770E31"/>
    <w:rsid w:val="7CA33FDD"/>
    <w:rsid w:val="7CD17F3A"/>
    <w:rsid w:val="7D7A5519"/>
    <w:rsid w:val="7D9F12D9"/>
    <w:rsid w:val="7DA17533"/>
    <w:rsid w:val="7DA737B9"/>
    <w:rsid w:val="7DA95783"/>
    <w:rsid w:val="7E10135E"/>
    <w:rsid w:val="7E431733"/>
    <w:rsid w:val="7E4D25B2"/>
    <w:rsid w:val="7E5513A0"/>
    <w:rsid w:val="7E605C69"/>
    <w:rsid w:val="7E6D6A80"/>
    <w:rsid w:val="7EC75607"/>
    <w:rsid w:val="7ECE75C9"/>
    <w:rsid w:val="7F0F58D8"/>
    <w:rsid w:val="7F2C666B"/>
    <w:rsid w:val="7F6F53AE"/>
    <w:rsid w:val="7FD20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link w:val="52"/>
    <w:qFormat/>
    <w:uiPriority w:val="9"/>
    <w:pPr>
      <w:keepNext/>
      <w:spacing w:before="240" w:after="60"/>
      <w:outlineLvl w:val="0"/>
    </w:pPr>
    <w:rPr>
      <w:rFonts w:ascii="Cambria" w:hAnsi="Cambria"/>
      <w:kern w:val="32"/>
      <w:sz w:val="32"/>
      <w:szCs w:val="32"/>
    </w:rPr>
  </w:style>
  <w:style w:type="paragraph" w:styleId="6">
    <w:name w:val="heading 2"/>
    <w:basedOn w:val="1"/>
    <w:next w:val="1"/>
    <w:unhideWhenUsed/>
    <w:qFormat/>
    <w:uiPriority w:val="0"/>
    <w:pPr>
      <w:keepNext/>
      <w:keepLines/>
      <w:pageBreakBefore/>
      <w:numPr>
        <w:ilvl w:val="1"/>
        <w:numId w:val="1"/>
      </w:numPr>
      <w:tabs>
        <w:tab w:val="clear" w:pos="840"/>
      </w:tabs>
      <w:ind w:left="0" w:firstLine="0"/>
      <w:jc w:val="left"/>
      <w:outlineLvl w:val="1"/>
    </w:pPr>
    <w:rPr>
      <w:rFonts w:ascii="Calibri Light" w:hAnsi="Calibri Light"/>
      <w:b/>
      <w:bCs/>
      <w:sz w:val="30"/>
      <w:szCs w:val="32"/>
    </w:rPr>
  </w:style>
  <w:style w:type="paragraph" w:styleId="7">
    <w:name w:val="heading 3"/>
    <w:basedOn w:val="1"/>
    <w:next w:val="1"/>
    <w:qFormat/>
    <w:uiPriority w:val="99"/>
    <w:pPr>
      <w:keepNext/>
      <w:keepLines/>
      <w:spacing w:before="260" w:after="260" w:line="413" w:lineRule="auto"/>
      <w:outlineLvl w:val="2"/>
    </w:pPr>
    <w:rPr>
      <w:b/>
      <w:sz w:val="32"/>
    </w:rPr>
  </w:style>
  <w:style w:type="paragraph" w:styleId="8">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10">
    <w:name w:val="heading 7"/>
    <w:basedOn w:val="1"/>
    <w:next w:val="1"/>
    <w:qFormat/>
    <w:uiPriority w:val="99"/>
    <w:pPr>
      <w:keepNext/>
      <w:keepLines/>
      <w:spacing w:before="240" w:after="64" w:line="320" w:lineRule="auto"/>
      <w:outlineLvl w:val="6"/>
    </w:pPr>
    <w:rPr>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afterLines="0"/>
      <w:ind w:left="420" w:leftChars="200"/>
    </w:pPr>
  </w:style>
  <w:style w:type="paragraph" w:styleId="5">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11">
    <w:name w:val="Normal Indent"/>
    <w:basedOn w:val="1"/>
    <w:qFormat/>
    <w:uiPriority w:val="0"/>
    <w:pPr>
      <w:autoSpaceDE w:val="0"/>
      <w:autoSpaceDN w:val="0"/>
      <w:adjustRightInd w:val="0"/>
      <w:ind w:firstLine="420"/>
      <w:jc w:val="left"/>
    </w:pPr>
    <w:rPr>
      <w:rFonts w:ascii="宋体"/>
      <w:kern w:val="0"/>
      <w:sz w:val="24"/>
      <w:szCs w:val="20"/>
    </w:rPr>
  </w:style>
  <w:style w:type="paragraph" w:styleId="12">
    <w:name w:val="toa heading"/>
    <w:basedOn w:val="1"/>
    <w:next w:val="1"/>
    <w:qFormat/>
    <w:uiPriority w:val="0"/>
    <w:pPr>
      <w:spacing w:before="120"/>
    </w:pPr>
    <w:rPr>
      <w:rFonts w:ascii="Arial" w:hAnsi="Arial" w:eastAsia="仿宋" w:cs="Times New Roman"/>
      <w:sz w:val="24"/>
      <w:szCs w:val="20"/>
    </w:rPr>
  </w:style>
  <w:style w:type="paragraph" w:styleId="13">
    <w:name w:val="annotation text"/>
    <w:basedOn w:val="1"/>
    <w:qFormat/>
    <w:uiPriority w:val="0"/>
    <w:pPr>
      <w:jc w:val="left"/>
    </w:pPr>
  </w:style>
  <w:style w:type="paragraph" w:styleId="14">
    <w:name w:val="index 6"/>
    <w:basedOn w:val="1"/>
    <w:next w:val="1"/>
    <w:qFormat/>
    <w:uiPriority w:val="0"/>
    <w:pPr>
      <w:ind w:left="2100"/>
    </w:pPr>
    <w:rPr>
      <w:rFonts w:ascii="Times New Roman" w:hAnsi="Times New Roman" w:eastAsia="宋体" w:cs="Times New Roman"/>
    </w:rPr>
  </w:style>
  <w:style w:type="paragraph" w:styleId="15">
    <w:name w:val="Body Text"/>
    <w:basedOn w:val="1"/>
    <w:next w:val="1"/>
    <w:qFormat/>
    <w:uiPriority w:val="0"/>
    <w:pPr>
      <w:spacing w:after="120"/>
    </w:pPr>
  </w:style>
  <w:style w:type="paragraph" w:styleId="16">
    <w:name w:val="List 2"/>
    <w:basedOn w:val="1"/>
    <w:next w:val="17"/>
    <w:unhideWhenUsed/>
    <w:qFormat/>
    <w:uiPriority w:val="0"/>
    <w:pPr>
      <w:adjustRightInd w:val="0"/>
      <w:spacing w:line="312" w:lineRule="atLeast"/>
      <w:ind w:left="100" w:leftChars="200" w:hanging="200" w:hangingChars="200"/>
    </w:pPr>
    <w:rPr>
      <w:rFonts w:ascii="Calibri" w:hAnsi="Calibri" w:eastAsia="仿宋"/>
      <w:kern w:val="0"/>
      <w:sz w:val="32"/>
    </w:rPr>
  </w:style>
  <w:style w:type="paragraph" w:styleId="17">
    <w:name w:val="Plain Text"/>
    <w:basedOn w:val="1"/>
    <w:link w:val="62"/>
    <w:qFormat/>
    <w:uiPriority w:val="99"/>
    <w:rPr>
      <w:rFonts w:ascii="宋体" w:hAnsi="Courier New"/>
      <w:szCs w:val="21"/>
    </w:rPr>
  </w:style>
  <w:style w:type="paragraph" w:styleId="18">
    <w:name w:val="Block Text"/>
    <w:basedOn w:val="1"/>
    <w:qFormat/>
    <w:uiPriority w:val="0"/>
    <w:pPr>
      <w:adjustRightInd/>
      <w:spacing w:after="120" w:afterLines="0" w:line="240" w:lineRule="auto"/>
      <w:ind w:left="1440" w:leftChars="700" w:right="1440" w:rightChars="700"/>
      <w:jc w:val="both"/>
      <w:textAlignment w:val="auto"/>
    </w:pPr>
    <w:rPr>
      <w:rFonts w:ascii="Calibri" w:hAnsi="Calibri"/>
      <w:kern w:val="2"/>
      <w:sz w:val="21"/>
      <w:szCs w:val="24"/>
    </w:rPr>
  </w:style>
  <w:style w:type="paragraph" w:styleId="19">
    <w:name w:val="toc 3"/>
    <w:basedOn w:val="1"/>
    <w:next w:val="1"/>
    <w:qFormat/>
    <w:uiPriority w:val="0"/>
    <w:pPr>
      <w:ind w:left="840" w:leftChars="400"/>
    </w:pPr>
  </w:style>
  <w:style w:type="paragraph" w:styleId="20">
    <w:name w:val="Body Text Indent 2"/>
    <w:basedOn w:val="1"/>
    <w:qFormat/>
    <w:uiPriority w:val="99"/>
    <w:pPr>
      <w:ind w:firstLine="480"/>
    </w:pPr>
    <w:rPr>
      <w:rFonts w:asciiTheme="minorHAnsi" w:hAnsiTheme="minorHAnsi" w:eastAsiaTheme="minorEastAsia" w:cstheme="minorBidi"/>
    </w:rPr>
  </w:style>
  <w:style w:type="paragraph" w:styleId="21">
    <w:name w:val="Balloon Text"/>
    <w:basedOn w:val="1"/>
    <w:link w:val="61"/>
    <w:qFormat/>
    <w:uiPriority w:val="0"/>
    <w:rPr>
      <w:sz w:val="18"/>
      <w:szCs w:val="18"/>
    </w:rPr>
  </w:style>
  <w:style w:type="paragraph" w:styleId="22">
    <w:name w:val="footer"/>
    <w:basedOn w:val="1"/>
    <w:qFormat/>
    <w:uiPriority w:val="99"/>
    <w:pPr>
      <w:tabs>
        <w:tab w:val="center" w:pos="4153"/>
        <w:tab w:val="right" w:pos="8306"/>
      </w:tabs>
      <w:snapToGrid w:val="0"/>
    </w:pPr>
    <w:rPr>
      <w:rFonts w:ascii="Times New Roman" w:hAnsi="Times New Roman"/>
      <w:sz w:val="18"/>
      <w:szCs w:val="18"/>
    </w:rPr>
  </w:style>
  <w:style w:type="paragraph" w:styleId="23">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7">
    <w:name w:val="toc 2"/>
    <w:basedOn w:val="1"/>
    <w:next w:val="1"/>
    <w:qFormat/>
    <w:uiPriority w:val="0"/>
    <w:pPr>
      <w:ind w:left="420" w:leftChars="200"/>
    </w:pPr>
  </w:style>
  <w:style w:type="paragraph" w:styleId="28">
    <w:name w:val="Message Header"/>
    <w:basedOn w:val="1"/>
    <w:next w:val="17"/>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29">
    <w:name w:val="Normal (Web)"/>
    <w:basedOn w:val="1"/>
    <w:qFormat/>
    <w:uiPriority w:val="0"/>
    <w:pPr>
      <w:spacing w:beforeAutospacing="1" w:afterAutospacing="1"/>
      <w:jc w:val="left"/>
    </w:pPr>
    <w:rPr>
      <w:kern w:val="0"/>
      <w:sz w:val="24"/>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qFormat/>
    <w:uiPriority w:val="0"/>
    <w:rPr>
      <w:rFonts w:hint="eastAsia" w:ascii="微软雅黑" w:hAnsi="微软雅黑" w:eastAsia="微软雅黑" w:cs="微软雅黑"/>
      <w:color w:val="02396F"/>
      <w:u w:val="single"/>
    </w:rPr>
  </w:style>
  <w:style w:type="character" w:styleId="36">
    <w:name w:val="Emphasis"/>
    <w:basedOn w:val="32"/>
    <w:qFormat/>
    <w:uiPriority w:val="0"/>
    <w:rPr>
      <w:i/>
    </w:rPr>
  </w:style>
  <w:style w:type="character" w:styleId="37">
    <w:name w:val="Hyperlink"/>
    <w:basedOn w:val="32"/>
    <w:qFormat/>
    <w:uiPriority w:val="0"/>
    <w:rPr>
      <w:rFonts w:hint="eastAsia" w:ascii="微软雅黑" w:hAnsi="微软雅黑" w:eastAsia="微软雅黑" w:cs="微软雅黑"/>
      <w:color w:val="02396F"/>
      <w:u w:val="single"/>
    </w:rPr>
  </w:style>
  <w:style w:type="character" w:styleId="38">
    <w:name w:val="HTML Sample"/>
    <w:qFormat/>
    <w:uiPriority w:val="0"/>
    <w:rPr>
      <w:rFonts w:ascii="Courier New" w:hAnsi="Courier New"/>
    </w:rPr>
  </w:style>
  <w:style w:type="paragraph" w:styleId="39">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40">
    <w:name w:val="Body Text First Indent1"/>
    <w:basedOn w:val="15"/>
    <w:qFormat/>
    <w:uiPriority w:val="0"/>
    <w:pPr>
      <w:tabs>
        <w:tab w:val="left" w:pos="567"/>
      </w:tabs>
      <w:ind w:firstLine="420" w:firstLineChars="100"/>
    </w:pPr>
    <w:rPr>
      <w:kern w:val="2"/>
      <w:sz w:val="21"/>
      <w:lang w:val="en-US" w:eastAsia="zh-CN"/>
    </w:rPr>
  </w:style>
  <w:style w:type="paragraph" w:customStyle="1" w:styleId="41">
    <w:name w:val="Default"/>
    <w:basedOn w:val="5"/>
    <w:next w:val="4"/>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2">
    <w:name w:val="prev"/>
    <w:qFormat/>
    <w:uiPriority w:val="0"/>
    <w:rPr>
      <w:rFonts w:ascii="微软雅黑" w:hAnsi="微软雅黑" w:eastAsia="微软雅黑" w:cs="微软雅黑"/>
      <w:sz w:val="21"/>
      <w:szCs w:val="21"/>
    </w:rPr>
  </w:style>
  <w:style w:type="character" w:customStyle="1" w:styleId="43">
    <w:name w:val="prev1"/>
    <w:qFormat/>
    <w:uiPriority w:val="0"/>
    <w:rPr>
      <w:color w:val="888888"/>
    </w:rPr>
  </w:style>
  <w:style w:type="character" w:customStyle="1" w:styleId="44">
    <w:name w:val="gjfg"/>
    <w:basedOn w:val="32"/>
    <w:qFormat/>
    <w:uiPriority w:val="0"/>
  </w:style>
  <w:style w:type="character" w:customStyle="1" w:styleId="45">
    <w:name w:val="next2"/>
    <w:qFormat/>
    <w:uiPriority w:val="0"/>
    <w:rPr>
      <w:rFonts w:hint="eastAsia" w:ascii="微软雅黑" w:hAnsi="微软雅黑" w:eastAsia="微软雅黑" w:cs="微软雅黑"/>
      <w:sz w:val="21"/>
      <w:szCs w:val="21"/>
    </w:rPr>
  </w:style>
  <w:style w:type="character" w:customStyle="1" w:styleId="46">
    <w:name w:val="next3"/>
    <w:qFormat/>
    <w:uiPriority w:val="0"/>
    <w:rPr>
      <w:color w:val="888888"/>
    </w:rPr>
  </w:style>
  <w:style w:type="character" w:customStyle="1" w:styleId="47">
    <w:name w:val="displayarti"/>
    <w:qFormat/>
    <w:uiPriority w:val="0"/>
    <w:rPr>
      <w:color w:val="FFFFFF"/>
      <w:shd w:val="clear" w:color="auto" w:fill="A00000"/>
    </w:rPr>
  </w:style>
  <w:style w:type="character" w:customStyle="1" w:styleId="48">
    <w:name w:val="redfilefwwh"/>
    <w:qFormat/>
    <w:uiPriority w:val="0"/>
    <w:rPr>
      <w:color w:val="BA2636"/>
      <w:sz w:val="18"/>
      <w:szCs w:val="18"/>
    </w:rPr>
  </w:style>
  <w:style w:type="character" w:customStyle="1" w:styleId="49">
    <w:name w:val="redfilenumber"/>
    <w:qFormat/>
    <w:uiPriority w:val="0"/>
    <w:rPr>
      <w:color w:val="BA2636"/>
      <w:sz w:val="18"/>
      <w:szCs w:val="18"/>
    </w:rPr>
  </w:style>
  <w:style w:type="character" w:customStyle="1" w:styleId="50">
    <w:name w:val="cfdate"/>
    <w:qFormat/>
    <w:uiPriority w:val="0"/>
    <w:rPr>
      <w:color w:val="333333"/>
      <w:sz w:val="18"/>
      <w:szCs w:val="18"/>
    </w:rPr>
  </w:style>
  <w:style w:type="character" w:customStyle="1" w:styleId="51">
    <w:name w:val="qxdate"/>
    <w:qFormat/>
    <w:uiPriority w:val="0"/>
    <w:rPr>
      <w:color w:val="333333"/>
      <w:sz w:val="18"/>
      <w:szCs w:val="18"/>
    </w:rPr>
  </w:style>
  <w:style w:type="character" w:customStyle="1" w:styleId="52">
    <w:name w:val="标题 1 Char"/>
    <w:link w:val="4"/>
    <w:qFormat/>
    <w:uiPriority w:val="9"/>
    <w:rPr>
      <w:rFonts w:ascii="Cambria" w:hAnsi="Cambria"/>
      <w:b/>
      <w:bCs/>
      <w:kern w:val="32"/>
      <w:sz w:val="32"/>
      <w:szCs w:val="32"/>
    </w:rPr>
  </w:style>
  <w:style w:type="character" w:customStyle="1" w:styleId="53">
    <w:name w:val="prev2"/>
    <w:qFormat/>
    <w:uiPriority w:val="0"/>
    <w:rPr>
      <w:rFonts w:ascii="微软雅黑" w:hAnsi="微软雅黑" w:eastAsia="微软雅黑" w:cs="微软雅黑"/>
      <w:sz w:val="21"/>
      <w:szCs w:val="21"/>
    </w:rPr>
  </w:style>
  <w:style w:type="character" w:customStyle="1" w:styleId="54">
    <w:name w:val="next"/>
    <w:qFormat/>
    <w:uiPriority w:val="0"/>
    <w:rPr>
      <w:rFonts w:hint="eastAsia" w:ascii="微软雅黑" w:hAnsi="微软雅黑" w:eastAsia="微软雅黑" w:cs="微软雅黑"/>
      <w:sz w:val="21"/>
      <w:szCs w:val="21"/>
    </w:rPr>
  </w:style>
  <w:style w:type="character" w:customStyle="1" w:styleId="55">
    <w:name w:val="next1"/>
    <w:qFormat/>
    <w:uiPriority w:val="0"/>
    <w:rPr>
      <w:color w:val="888888"/>
    </w:rPr>
  </w:style>
  <w:style w:type="character" w:customStyle="1" w:styleId="56">
    <w:name w:val="prev3"/>
    <w:qFormat/>
    <w:uiPriority w:val="0"/>
    <w:rPr>
      <w:rFonts w:ascii="微软雅黑" w:hAnsi="微软雅黑" w:eastAsia="微软雅黑" w:cs="微软雅黑"/>
      <w:sz w:val="21"/>
      <w:szCs w:val="21"/>
    </w:rPr>
  </w:style>
  <w:style w:type="paragraph" w:customStyle="1" w:styleId="57">
    <w:name w:val="my正文"/>
    <w:basedOn w:val="1"/>
    <w:qFormat/>
    <w:uiPriority w:val="0"/>
    <w:pPr>
      <w:spacing w:line="360" w:lineRule="auto"/>
      <w:ind w:firstLine="480" w:firstLineChars="200"/>
    </w:pPr>
    <w:rPr>
      <w:rFonts w:ascii="宋体" w:hAnsi="宋体"/>
      <w:sz w:val="24"/>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1">
    <w:name w:val="批注框文本 Char"/>
    <w:link w:val="21"/>
    <w:qFormat/>
    <w:uiPriority w:val="0"/>
    <w:rPr>
      <w:rFonts w:ascii="Calibri" w:hAnsi="Calibri"/>
      <w:kern w:val="2"/>
      <w:sz w:val="18"/>
      <w:szCs w:val="18"/>
    </w:rPr>
  </w:style>
  <w:style w:type="character" w:customStyle="1" w:styleId="62">
    <w:name w:val="纯文本 Char"/>
    <w:link w:val="17"/>
    <w:qFormat/>
    <w:locked/>
    <w:uiPriority w:val="99"/>
    <w:rPr>
      <w:rFonts w:ascii="宋体" w:hAnsi="Courier New" w:cs="Courier New"/>
      <w:kern w:val="2"/>
      <w:sz w:val="21"/>
      <w:szCs w:val="21"/>
    </w:rPr>
  </w:style>
  <w:style w:type="paragraph" w:styleId="63">
    <w:name w:val="List Paragraph"/>
    <w:basedOn w:val="1"/>
    <w:unhideWhenUsed/>
    <w:qFormat/>
    <w:uiPriority w:val="34"/>
    <w:pPr>
      <w:ind w:firstLine="420"/>
    </w:pPr>
    <w:rPr>
      <w:rFonts w:hint="eastAsia" w:ascii="Calibri" w:hAnsi="Calibri"/>
      <w:color w:val="000000"/>
      <w:kern w:val="1"/>
      <w:sz w:val="21"/>
      <w:szCs w:val="24"/>
    </w:rPr>
  </w:style>
  <w:style w:type="paragraph" w:customStyle="1" w:styleId="64">
    <w:name w:val="Plain Text"/>
    <w:basedOn w:val="1"/>
    <w:qFormat/>
    <w:uiPriority w:val="0"/>
    <w:pPr>
      <w:adjustRightInd/>
      <w:spacing w:line="240" w:lineRule="auto"/>
      <w:jc w:val="both"/>
      <w:textAlignment w:val="auto"/>
    </w:pPr>
    <w:rPr>
      <w:rFonts w:ascii="宋体" w:hAnsi="Courier New"/>
      <w:kern w:val="2"/>
      <w:sz w:val="21"/>
      <w:szCs w:val="21"/>
    </w:rPr>
  </w:style>
  <w:style w:type="paragraph" w:customStyle="1" w:styleId="65">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6">
    <w:name w:val="Normal Indent"/>
    <w:basedOn w:val="1"/>
    <w:qFormat/>
    <w:uiPriority w:val="0"/>
    <w:pPr>
      <w:ind w:firstLine="420" w:firstLineChars="200"/>
    </w:pPr>
  </w:style>
  <w:style w:type="paragraph" w:customStyle="1" w:styleId="67">
    <w:name w:val="样式1"/>
    <w:basedOn w:val="1"/>
    <w:qFormat/>
    <w:uiPriority w:val="0"/>
    <w:pPr>
      <w:numPr>
        <w:ilvl w:val="0"/>
        <w:numId w:val="2"/>
      </w:numPr>
      <w:spacing w:line="240" w:lineRule="auto"/>
      <w:jc w:val="both"/>
    </w:pPr>
    <w:rPr>
      <w:rFonts w:ascii="宋体" w:hAnsi="宋体"/>
      <w:sz w:val="21"/>
      <w:szCs w:val="21"/>
    </w:rPr>
  </w:style>
  <w:style w:type="paragraph" w:customStyle="1" w:styleId="68">
    <w:name w:val="Level 2"/>
    <w:basedOn w:val="1"/>
    <w:next w:val="1"/>
    <w:qFormat/>
    <w:uiPriority w:val="0"/>
    <w:pPr>
      <w:numPr>
        <w:ilvl w:val="1"/>
        <w:numId w:val="3"/>
      </w:numPr>
      <w:adjustRightInd/>
      <w:spacing w:line="360" w:lineRule="auto"/>
      <w:textAlignment w:val="auto"/>
      <w:outlineLvl w:val="1"/>
    </w:pPr>
    <w:rPr>
      <w:rFonts w:ascii="Arial" w:hAnsi="Arial"/>
      <w:w w:val="105"/>
      <w:kern w:val="20"/>
      <w:sz w:val="24"/>
      <w:lang w:val="en-GB" w:eastAsia="en-US"/>
    </w:rPr>
  </w:style>
  <w:style w:type="paragraph" w:customStyle="1" w:styleId="69">
    <w:name w:val="FWB_L4"/>
    <w:basedOn w:val="1"/>
    <w:qFormat/>
    <w:uiPriority w:val="0"/>
    <w:pPr>
      <w:widowControl/>
      <w:numPr>
        <w:ilvl w:val="3"/>
        <w:numId w:val="4"/>
      </w:numPr>
      <w:tabs>
        <w:tab w:val="left" w:pos="360"/>
        <w:tab w:val="clear" w:pos="1440"/>
      </w:tabs>
      <w:adjustRightInd/>
      <w:spacing w:after="240" w:afterLines="0" w:line="240" w:lineRule="auto"/>
      <w:textAlignment w:val="auto"/>
    </w:pPr>
    <w:rPr>
      <w:smallCaps/>
      <w:sz w:val="24"/>
      <w:lang w:val="en-GB" w:eastAsia="en-US"/>
    </w:rPr>
  </w:style>
  <w:style w:type="paragraph" w:customStyle="1" w:styleId="70">
    <w:name w:val="样式 首行缩进:  2 字符"/>
    <w:basedOn w:val="1"/>
    <w:qFormat/>
    <w:uiPriority w:val="99"/>
    <w:pPr>
      <w:ind w:firstLine="560"/>
    </w:pPr>
  </w:style>
  <w:style w:type="paragraph" w:customStyle="1" w:styleId="71">
    <w:name w:val="Body Text First Indent"/>
    <w:basedOn w:val="15"/>
    <w:qFormat/>
    <w:uiPriority w:val="0"/>
    <w:pPr>
      <w:tabs>
        <w:tab w:val="left" w:pos="567"/>
      </w:tabs>
      <w:ind w:firstLine="420" w:firstLineChars="100"/>
    </w:pPr>
    <w:rPr>
      <w:kern w:val="2"/>
      <w:sz w:val="21"/>
      <w:lang w:val="en-US" w:eastAsia="zh-CN"/>
    </w:rPr>
  </w:style>
  <w:style w:type="character" w:customStyle="1" w:styleId="72">
    <w:name w:val="15"/>
    <w:basedOn w:val="32"/>
    <w:qFormat/>
    <w:uiPriority w:val="0"/>
    <w:rPr>
      <w:rFonts w:hint="default" w:ascii="Tahoma" w:hAnsi="Tahoma" w:eastAsia="宋体" w:cs="Tahoma"/>
      <w:sz w:val="24"/>
      <w:szCs w:val="24"/>
    </w:rPr>
  </w:style>
  <w:style w:type="character" w:customStyle="1" w:styleId="73">
    <w:name w:val="font31"/>
    <w:basedOn w:val="32"/>
    <w:qFormat/>
    <w:uiPriority w:val="0"/>
    <w:rPr>
      <w:rFonts w:hint="eastAsia" w:ascii="宋体" w:hAnsi="宋体" w:eastAsia="宋体" w:cs="宋体"/>
      <w:color w:val="000000"/>
      <w:sz w:val="21"/>
      <w:szCs w:val="21"/>
      <w:u w:val="none"/>
    </w:rPr>
  </w:style>
  <w:style w:type="paragraph" w:customStyle="1" w:styleId="74">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49C48-6AD2-4D84-B9A4-A50845652FC7}">
  <ds:schemaRefs/>
</ds:datastoreItem>
</file>

<file path=docProps/app.xml><?xml version="1.0" encoding="utf-8"?>
<Properties xmlns="http://schemas.openxmlformats.org/officeDocument/2006/extended-properties" xmlns:vt="http://schemas.openxmlformats.org/officeDocument/2006/docPropsVTypes">
  <Template>Normal</Template>
  <Pages>71</Pages>
  <Words>31654</Words>
  <Characters>33839</Characters>
  <Lines>240</Lines>
  <Paragraphs>67</Paragraphs>
  <TotalTime>29</TotalTime>
  <ScaleCrop>false</ScaleCrop>
  <LinksUpToDate>false</LinksUpToDate>
  <CharactersWithSpaces>36323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2021-06-16T05:18:00Z</dcterms:created>
  <dc:creator>Administrator</dc:creator>
  <cp:lastModifiedBy>admin</cp:lastModifiedBy>
  <dcterms:modified xsi:type="dcterms:W3CDTF">2023-01-13T06:08:44Z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0C5A0BB14A8B43FE814ABCC853A5A58F</vt:lpwstr>
  </property>
</Properties>
</file>