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07C0" w14:textId="77777777" w:rsidR="00E63728" w:rsidRDefault="0060607A">
      <w:pPr>
        <w:spacing w:line="360" w:lineRule="auto"/>
        <w:rPr>
          <w:rFonts w:ascii="宋体" w:hAnsi="宋体" w:cs="宋体"/>
          <w:b/>
          <w:bCs/>
          <w:color w:val="000000"/>
          <w:sz w:val="52"/>
          <w:szCs w:val="52"/>
        </w:rPr>
      </w:pPr>
      <w:r>
        <w:rPr>
          <w:rFonts w:ascii="宋体" w:hAnsi="宋体"/>
          <w:b/>
          <w:noProof/>
          <w:sz w:val="48"/>
          <w:szCs w:val="48"/>
        </w:rPr>
        <w:drawing>
          <wp:inline distT="0" distB="0" distL="0" distR="0" wp14:anchorId="2DD2E7DA" wp14:editId="0F1560AD">
            <wp:extent cx="1285875" cy="1195705"/>
            <wp:effectExtent l="0" t="0" r="9525" b="4445"/>
            <wp:docPr id="8" name="图片 8"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公司标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p>
    <w:p w14:paraId="74F05CF0" w14:textId="77777777" w:rsidR="00E63728" w:rsidRDefault="00E63728">
      <w:pPr>
        <w:pStyle w:val="a8"/>
        <w:jc w:val="center"/>
        <w:rPr>
          <w:b/>
          <w:bCs/>
          <w:sz w:val="48"/>
          <w:szCs w:val="48"/>
        </w:rPr>
      </w:pPr>
    </w:p>
    <w:p w14:paraId="442A5DB2" w14:textId="77777777" w:rsidR="00E63728" w:rsidRDefault="0060607A">
      <w:pPr>
        <w:jc w:val="center"/>
        <w:rPr>
          <w:rFonts w:ascii="Cambria" w:eastAsia="宋体" w:hAnsi="Cambria" w:cs="Times New Roman"/>
          <w:b/>
          <w:bCs/>
          <w:sz w:val="48"/>
          <w:szCs w:val="48"/>
        </w:rPr>
      </w:pPr>
      <w:r>
        <w:rPr>
          <w:rFonts w:ascii="Cambria" w:eastAsia="宋体" w:hAnsi="Cambria" w:cs="Times New Roman" w:hint="eastAsia"/>
          <w:b/>
          <w:bCs/>
          <w:sz w:val="48"/>
          <w:szCs w:val="48"/>
        </w:rPr>
        <w:t>新疆考古标本库房建设项目全过程工程</w:t>
      </w:r>
    </w:p>
    <w:p w14:paraId="28594EE8" w14:textId="77777777" w:rsidR="00E63728" w:rsidRDefault="0060607A">
      <w:pPr>
        <w:jc w:val="center"/>
      </w:pPr>
      <w:r>
        <w:rPr>
          <w:rFonts w:ascii="Cambria" w:eastAsia="宋体" w:hAnsi="Cambria" w:cs="Times New Roman" w:hint="eastAsia"/>
          <w:b/>
          <w:bCs/>
          <w:sz w:val="48"/>
          <w:szCs w:val="48"/>
        </w:rPr>
        <w:t>造价咨询服务</w:t>
      </w:r>
    </w:p>
    <w:p w14:paraId="0534DA93" w14:textId="77777777" w:rsidR="00E63728" w:rsidRDefault="00E63728">
      <w:pPr>
        <w:pStyle w:val="a8"/>
      </w:pPr>
    </w:p>
    <w:p w14:paraId="57B1E708" w14:textId="77777777" w:rsidR="00E63728" w:rsidRDefault="00E63728"/>
    <w:p w14:paraId="5EF90F7F" w14:textId="77777777" w:rsidR="00E63728" w:rsidRDefault="00E63728">
      <w:pPr>
        <w:pStyle w:val="a8"/>
      </w:pPr>
    </w:p>
    <w:p w14:paraId="13D46311" w14:textId="77777777" w:rsidR="00E63728" w:rsidRDefault="00E63728"/>
    <w:p w14:paraId="55E9342E" w14:textId="77777777" w:rsidR="00E63728" w:rsidRDefault="00E63728">
      <w:pPr>
        <w:pStyle w:val="a8"/>
      </w:pPr>
    </w:p>
    <w:p w14:paraId="6E839A9B" w14:textId="77777777" w:rsidR="00E63728" w:rsidRDefault="0060607A">
      <w:pPr>
        <w:jc w:val="center"/>
        <w:rPr>
          <w:rFonts w:ascii="宋体" w:hAnsi="宋体"/>
          <w:b/>
          <w:sz w:val="72"/>
          <w:szCs w:val="72"/>
        </w:rPr>
      </w:pPr>
      <w:r>
        <w:rPr>
          <w:rFonts w:ascii="宋体" w:hAnsi="宋体" w:hint="eastAsia"/>
          <w:b/>
          <w:sz w:val="72"/>
          <w:szCs w:val="72"/>
        </w:rPr>
        <w:t>磋 商 文 件</w:t>
      </w:r>
    </w:p>
    <w:p w14:paraId="49CF1A9A" w14:textId="77777777" w:rsidR="00E63728" w:rsidRDefault="0060607A">
      <w:pPr>
        <w:adjustRightInd w:val="0"/>
        <w:snapToGrid w:val="0"/>
        <w:spacing w:line="360" w:lineRule="auto"/>
        <w:jc w:val="center"/>
        <w:rPr>
          <w:rFonts w:ascii="宋体" w:hAnsi="宋体"/>
          <w:b/>
          <w:sz w:val="28"/>
          <w:szCs w:val="18"/>
        </w:rPr>
      </w:pPr>
      <w:r>
        <w:rPr>
          <w:rFonts w:ascii="宋体" w:hAnsi="宋体" w:hint="eastAsia"/>
          <w:b/>
          <w:sz w:val="28"/>
          <w:szCs w:val="18"/>
        </w:rPr>
        <w:t>（项目编号：</w:t>
      </w:r>
      <w:r>
        <w:rPr>
          <w:rFonts w:ascii="宋体" w:hAnsi="宋体"/>
          <w:b/>
          <w:sz w:val="28"/>
          <w:szCs w:val="18"/>
        </w:rPr>
        <w:t>xsj20230103</w:t>
      </w:r>
      <w:r>
        <w:rPr>
          <w:rFonts w:ascii="宋体" w:hAnsi="宋体" w:hint="eastAsia"/>
          <w:b/>
          <w:sz w:val="28"/>
          <w:szCs w:val="18"/>
        </w:rPr>
        <w:t>）</w:t>
      </w:r>
    </w:p>
    <w:p w14:paraId="293C6E2C" w14:textId="77777777" w:rsidR="00E63728" w:rsidRDefault="0060607A">
      <w:pPr>
        <w:adjustRightInd w:val="0"/>
        <w:snapToGrid w:val="0"/>
        <w:spacing w:line="360" w:lineRule="auto"/>
        <w:rPr>
          <w:rFonts w:ascii="宋体" w:hAnsi="宋体"/>
          <w:b/>
          <w:sz w:val="32"/>
        </w:rPr>
      </w:pPr>
      <w:r>
        <w:rPr>
          <w:rFonts w:ascii="宋体" w:hAnsi="宋体" w:hint="eastAsia"/>
          <w:b/>
          <w:sz w:val="32"/>
        </w:rPr>
        <w:t xml:space="preserve">     </w:t>
      </w:r>
    </w:p>
    <w:p w14:paraId="0E5B5ADD" w14:textId="77777777" w:rsidR="00E63728" w:rsidRDefault="00E63728">
      <w:pPr>
        <w:pStyle w:val="a8"/>
      </w:pPr>
    </w:p>
    <w:p w14:paraId="61B991B2" w14:textId="77777777" w:rsidR="00E63728" w:rsidRDefault="00E63728">
      <w:pPr>
        <w:ind w:firstLine="420"/>
        <w:rPr>
          <w:rFonts w:ascii="宋体" w:hAnsi="宋体"/>
          <w:sz w:val="28"/>
          <w:szCs w:val="28"/>
        </w:rPr>
      </w:pPr>
    </w:p>
    <w:p w14:paraId="27174975" w14:textId="77777777" w:rsidR="00E63728" w:rsidRDefault="00E63728">
      <w:pPr>
        <w:ind w:firstLine="420"/>
        <w:rPr>
          <w:rFonts w:ascii="宋体" w:hAnsi="宋体"/>
          <w:sz w:val="28"/>
          <w:szCs w:val="28"/>
        </w:rPr>
      </w:pPr>
    </w:p>
    <w:p w14:paraId="4369E7A5" w14:textId="77777777" w:rsidR="00D016A8" w:rsidRPr="00D016A8" w:rsidRDefault="00D016A8" w:rsidP="00D016A8">
      <w:pPr>
        <w:pStyle w:val="a0"/>
        <w:ind w:firstLine="480"/>
      </w:pPr>
    </w:p>
    <w:p w14:paraId="50E86C1F" w14:textId="77777777" w:rsidR="00E63728" w:rsidRDefault="00E63728">
      <w:pPr>
        <w:pStyle w:val="a8"/>
      </w:pPr>
    </w:p>
    <w:tbl>
      <w:tblPr>
        <w:tblpPr w:leftFromText="180" w:rightFromText="180" w:vertAnchor="text" w:horzAnchor="margin" w:tblpY="54"/>
        <w:tblW w:w="9579" w:type="dxa"/>
        <w:tblLayout w:type="fixed"/>
        <w:tblLook w:val="04A0" w:firstRow="1" w:lastRow="0" w:firstColumn="1" w:lastColumn="0" w:noHBand="0" w:noVBand="1"/>
      </w:tblPr>
      <w:tblGrid>
        <w:gridCol w:w="1790"/>
        <w:gridCol w:w="7789"/>
      </w:tblGrid>
      <w:tr w:rsidR="00E63728" w14:paraId="5C4D7782" w14:textId="77777777" w:rsidTr="00D016A8">
        <w:trPr>
          <w:trHeight w:val="1107"/>
        </w:trPr>
        <w:tc>
          <w:tcPr>
            <w:tcW w:w="1790" w:type="dxa"/>
          </w:tcPr>
          <w:p w14:paraId="7F88D087" w14:textId="77777777" w:rsidR="00E63728" w:rsidRDefault="0060607A" w:rsidP="00D016A8">
            <w:pPr>
              <w:tabs>
                <w:tab w:val="left" w:pos="8504"/>
              </w:tabs>
              <w:spacing w:line="360" w:lineRule="auto"/>
              <w:jc w:val="left"/>
              <w:rPr>
                <w:rFonts w:ascii="宋体" w:hAnsi="宋体" w:cs="宋体"/>
                <w:b/>
                <w:spacing w:val="14"/>
                <w:sz w:val="28"/>
                <w:szCs w:val="28"/>
              </w:rPr>
            </w:pPr>
            <w:r>
              <w:rPr>
                <w:rFonts w:ascii="宋体" w:hAnsi="宋体" w:cs="宋体" w:hint="eastAsia"/>
                <w:b/>
                <w:spacing w:val="14"/>
                <w:sz w:val="28"/>
                <w:szCs w:val="28"/>
              </w:rPr>
              <w:t>采 购 人：</w:t>
            </w:r>
          </w:p>
          <w:p w14:paraId="2F035F56" w14:textId="77777777" w:rsidR="00545A82" w:rsidRDefault="00545A82" w:rsidP="00D016A8">
            <w:pPr>
              <w:tabs>
                <w:tab w:val="left" w:pos="8504"/>
              </w:tabs>
              <w:spacing w:line="360" w:lineRule="auto"/>
              <w:jc w:val="distribute"/>
              <w:rPr>
                <w:rFonts w:ascii="宋体" w:hAnsi="宋体" w:cs="宋体"/>
                <w:b/>
                <w:spacing w:val="14"/>
                <w:sz w:val="28"/>
                <w:szCs w:val="28"/>
              </w:rPr>
            </w:pPr>
          </w:p>
          <w:p w14:paraId="3EB4C121" w14:textId="02F29323" w:rsidR="00E63728" w:rsidRDefault="0060607A" w:rsidP="00D016A8">
            <w:pPr>
              <w:tabs>
                <w:tab w:val="left" w:pos="8504"/>
              </w:tabs>
              <w:spacing w:line="360" w:lineRule="auto"/>
              <w:jc w:val="distribute"/>
              <w:rPr>
                <w:rFonts w:ascii="宋体" w:hAnsi="宋体" w:cs="宋体"/>
                <w:b/>
                <w:spacing w:val="14"/>
                <w:sz w:val="28"/>
                <w:szCs w:val="28"/>
              </w:rPr>
            </w:pPr>
            <w:r>
              <w:rPr>
                <w:rFonts w:ascii="宋体" w:hAnsi="宋体" w:cs="宋体" w:hint="eastAsia"/>
                <w:b/>
                <w:spacing w:val="14"/>
                <w:sz w:val="28"/>
                <w:szCs w:val="28"/>
              </w:rPr>
              <w:t>采购代理：</w:t>
            </w:r>
          </w:p>
        </w:tc>
        <w:tc>
          <w:tcPr>
            <w:tcW w:w="7789" w:type="dxa"/>
            <w:vAlign w:val="center"/>
          </w:tcPr>
          <w:p w14:paraId="3761F305" w14:textId="2805D614" w:rsidR="00E63728" w:rsidRDefault="00545A82" w:rsidP="00D016A8">
            <w:pPr>
              <w:tabs>
                <w:tab w:val="left" w:pos="8504"/>
              </w:tabs>
              <w:spacing w:line="360" w:lineRule="auto"/>
              <w:jc w:val="left"/>
              <w:rPr>
                <w:rFonts w:ascii="宋体" w:hAnsi="宋体" w:cs="宋体"/>
                <w:b/>
                <w:spacing w:val="14"/>
                <w:sz w:val="28"/>
                <w:szCs w:val="28"/>
              </w:rPr>
            </w:pPr>
            <w:r w:rsidRPr="00545A82">
              <w:rPr>
                <w:rFonts w:ascii="宋体" w:hAnsi="宋体" w:cs="宋体" w:hint="eastAsia"/>
                <w:b/>
                <w:spacing w:val="14"/>
                <w:sz w:val="28"/>
                <w:szCs w:val="28"/>
              </w:rPr>
              <w:t>新疆维吾尔自治区文物考古研究所、新疆维吾尔自治区政府投资建设项目代建中心</w:t>
            </w:r>
          </w:p>
          <w:p w14:paraId="43B4CD19" w14:textId="77777777" w:rsidR="00E63728" w:rsidRDefault="0060607A" w:rsidP="00D016A8">
            <w:pPr>
              <w:tabs>
                <w:tab w:val="left" w:pos="8504"/>
              </w:tabs>
              <w:spacing w:line="360" w:lineRule="auto"/>
              <w:jc w:val="left"/>
              <w:rPr>
                <w:rFonts w:ascii="宋体" w:hAnsi="宋体" w:cs="宋体"/>
                <w:b/>
                <w:spacing w:val="14"/>
                <w:sz w:val="28"/>
                <w:szCs w:val="28"/>
              </w:rPr>
            </w:pPr>
            <w:r>
              <w:rPr>
                <w:rFonts w:ascii="宋体" w:hAnsi="宋体" w:cs="宋体" w:hint="eastAsia"/>
                <w:b/>
                <w:spacing w:val="14"/>
                <w:sz w:val="28"/>
                <w:szCs w:val="28"/>
              </w:rPr>
              <w:t>新疆新世纪招标有限公司</w:t>
            </w:r>
          </w:p>
          <w:p w14:paraId="0A2D2076" w14:textId="77777777" w:rsidR="00E63728" w:rsidRDefault="00E63728" w:rsidP="00D016A8">
            <w:pPr>
              <w:pStyle w:val="a0"/>
              <w:ind w:firstLine="480"/>
            </w:pPr>
          </w:p>
          <w:p w14:paraId="00430352" w14:textId="77777777" w:rsidR="00E63728" w:rsidRDefault="00E63728" w:rsidP="00D016A8">
            <w:pPr>
              <w:pStyle w:val="a0"/>
              <w:ind w:firstLine="480"/>
            </w:pPr>
          </w:p>
          <w:p w14:paraId="25E319F6" w14:textId="77777777" w:rsidR="00E63728" w:rsidRDefault="00E63728" w:rsidP="00D016A8">
            <w:pPr>
              <w:pStyle w:val="a0"/>
              <w:ind w:firstLine="480"/>
            </w:pPr>
          </w:p>
          <w:p w14:paraId="1467BC8D" w14:textId="77777777" w:rsidR="00E63728" w:rsidRDefault="00E63728" w:rsidP="00D016A8">
            <w:pPr>
              <w:pStyle w:val="a0"/>
              <w:ind w:firstLine="480"/>
            </w:pPr>
          </w:p>
          <w:p w14:paraId="6AB92857" w14:textId="77777777" w:rsidR="00E63728" w:rsidRDefault="00E63728" w:rsidP="00D016A8">
            <w:pPr>
              <w:pStyle w:val="a0"/>
              <w:ind w:firstLine="480"/>
            </w:pPr>
          </w:p>
        </w:tc>
      </w:tr>
    </w:tbl>
    <w:p w14:paraId="22EE9144" w14:textId="77777777" w:rsidR="00E63728" w:rsidRDefault="00BD0400">
      <w:pPr>
        <w:spacing w:line="360" w:lineRule="atLeast"/>
        <w:ind w:firstLineChars="1250" w:firstLine="3514"/>
        <w:rPr>
          <w:rFonts w:ascii="宋体" w:hAnsi="宋体"/>
          <w:sz w:val="48"/>
          <w:szCs w:val="48"/>
        </w:rPr>
      </w:pPr>
      <w:r>
        <w:rPr>
          <w:rFonts w:hAnsi="宋体" w:hint="eastAsia"/>
          <w:b/>
          <w:sz w:val="28"/>
          <w:szCs w:val="28"/>
        </w:rPr>
        <w:t>二〇二三年二</w:t>
      </w:r>
      <w:r w:rsidR="0060607A">
        <w:rPr>
          <w:rFonts w:hAnsi="宋体" w:hint="eastAsia"/>
          <w:b/>
          <w:sz w:val="28"/>
          <w:szCs w:val="28"/>
        </w:rPr>
        <w:t>月</w:t>
      </w:r>
    </w:p>
    <w:p w14:paraId="3547ABC8" w14:textId="77777777" w:rsidR="00E63728" w:rsidRDefault="00E63728">
      <w:pPr>
        <w:adjustRightInd w:val="0"/>
        <w:snapToGrid w:val="0"/>
        <w:spacing w:line="480" w:lineRule="exact"/>
        <w:rPr>
          <w:rFonts w:ascii="宋体"/>
          <w:bCs/>
          <w:sz w:val="32"/>
          <w:szCs w:val="32"/>
        </w:rPr>
      </w:pPr>
    </w:p>
    <w:p w14:paraId="1995D57A" w14:textId="77777777" w:rsidR="00E63728" w:rsidRDefault="00E63728">
      <w:pPr>
        <w:adjustRightInd w:val="0"/>
        <w:snapToGrid w:val="0"/>
        <w:spacing w:line="480" w:lineRule="exact"/>
        <w:rPr>
          <w:rFonts w:ascii="宋体"/>
          <w:bCs/>
          <w:sz w:val="32"/>
          <w:szCs w:val="32"/>
        </w:rPr>
      </w:pPr>
    </w:p>
    <w:p w14:paraId="2DBC397B" w14:textId="77777777" w:rsidR="00933C93" w:rsidRDefault="00933C93">
      <w:pPr>
        <w:jc w:val="center"/>
        <w:rPr>
          <w:rFonts w:ascii="宋体" w:eastAsia="宋体" w:hAnsi="宋体" w:cs="宋体"/>
          <w:b/>
          <w:bCs/>
          <w:sz w:val="32"/>
          <w:szCs w:val="32"/>
        </w:rPr>
      </w:pPr>
    </w:p>
    <w:p w14:paraId="28F5FF3F" w14:textId="77777777" w:rsidR="00E63728" w:rsidRPr="00933C93" w:rsidRDefault="0060607A">
      <w:pPr>
        <w:jc w:val="center"/>
        <w:rPr>
          <w:rFonts w:ascii="宋体" w:eastAsia="宋体" w:hAnsi="Calibri" w:cs="宋体"/>
          <w:b/>
          <w:bCs/>
          <w:sz w:val="32"/>
          <w:szCs w:val="32"/>
        </w:rPr>
      </w:pPr>
      <w:r w:rsidRPr="00933C93">
        <w:rPr>
          <w:rFonts w:ascii="宋体" w:eastAsia="宋体" w:hAnsi="宋体" w:cs="宋体" w:hint="eastAsia"/>
          <w:b/>
          <w:bCs/>
          <w:sz w:val="32"/>
          <w:szCs w:val="32"/>
        </w:rPr>
        <w:t>目录</w:t>
      </w:r>
    </w:p>
    <w:p w14:paraId="004DEC62" w14:textId="12F74E55" w:rsidR="009C303D" w:rsidRPr="003E4D31" w:rsidRDefault="0060607A"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r w:rsidRPr="003E4D31">
        <w:rPr>
          <w:rStyle w:val="aff8"/>
          <w:rFonts w:asciiTheme="minorEastAsia" w:eastAsiaTheme="minorEastAsia" w:hAnsiTheme="minorEastAsia" w:cs="宋体"/>
          <w:noProof/>
          <w:sz w:val="24"/>
          <w:szCs w:val="32"/>
        </w:rPr>
        <w:fldChar w:fldCharType="begin"/>
      </w:r>
      <w:r w:rsidRPr="003E4D31">
        <w:rPr>
          <w:rStyle w:val="aff8"/>
          <w:rFonts w:asciiTheme="minorEastAsia" w:eastAsiaTheme="minorEastAsia" w:hAnsiTheme="minorEastAsia" w:cs="宋体"/>
          <w:noProof/>
          <w:sz w:val="24"/>
          <w:szCs w:val="32"/>
        </w:rPr>
        <w:instrText xml:space="preserve">TOC \o "1-3" \h \u </w:instrText>
      </w:r>
      <w:r w:rsidRPr="003E4D31">
        <w:rPr>
          <w:rStyle w:val="aff8"/>
          <w:rFonts w:asciiTheme="minorEastAsia" w:eastAsiaTheme="minorEastAsia" w:hAnsiTheme="minorEastAsia" w:cs="宋体"/>
          <w:noProof/>
          <w:sz w:val="24"/>
          <w:szCs w:val="32"/>
        </w:rPr>
        <w:fldChar w:fldCharType="separate"/>
      </w:r>
      <w:hyperlink w:anchor="_Toc124080415" w:history="1">
        <w:r w:rsidR="009C303D" w:rsidRPr="003E4D31">
          <w:rPr>
            <w:rStyle w:val="aff8"/>
            <w:rFonts w:asciiTheme="minorEastAsia" w:eastAsiaTheme="minorEastAsia" w:hAnsiTheme="minorEastAsia" w:cs="宋体"/>
            <w:b/>
            <w:bCs/>
            <w:noProof/>
            <w:sz w:val="24"/>
            <w:szCs w:val="32"/>
          </w:rPr>
          <w:t>新疆考古标本库房建设项目全过程工程造价咨询服务</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_Toc124080415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w:t>
        </w:r>
        <w:r w:rsidR="009C303D" w:rsidRPr="003E4D31">
          <w:rPr>
            <w:rStyle w:val="aff8"/>
            <w:rFonts w:asciiTheme="minorEastAsia" w:eastAsiaTheme="minorEastAsia" w:hAnsiTheme="minorEastAsia" w:cs="宋体"/>
            <w:b/>
            <w:bCs/>
            <w:noProof/>
            <w:sz w:val="24"/>
            <w:szCs w:val="32"/>
          </w:rPr>
          <w:fldChar w:fldCharType="end"/>
        </w:r>
      </w:hyperlink>
    </w:p>
    <w:p w14:paraId="48720C92" w14:textId="5D49F365"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16" w:history="1">
        <w:r w:rsidR="009C303D" w:rsidRPr="003E4D31">
          <w:rPr>
            <w:rStyle w:val="aff8"/>
            <w:rFonts w:asciiTheme="minorEastAsia" w:eastAsiaTheme="minorEastAsia" w:hAnsiTheme="minorEastAsia" w:cs="宋体"/>
            <w:b/>
            <w:bCs/>
            <w:noProof/>
            <w:sz w:val="24"/>
            <w:szCs w:val="32"/>
          </w:rPr>
          <w:t>采购邀请公告</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_Toc124080416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w:t>
        </w:r>
        <w:r w:rsidR="009C303D" w:rsidRPr="003E4D31">
          <w:rPr>
            <w:rStyle w:val="aff8"/>
            <w:rFonts w:asciiTheme="minorEastAsia" w:eastAsiaTheme="minorEastAsia" w:hAnsiTheme="minorEastAsia" w:cs="宋体"/>
            <w:b/>
            <w:bCs/>
            <w:noProof/>
            <w:sz w:val="24"/>
            <w:szCs w:val="32"/>
          </w:rPr>
          <w:fldChar w:fldCharType="end"/>
        </w:r>
      </w:hyperlink>
    </w:p>
    <w:p w14:paraId="5A5913E2" w14:textId="0C63C4AC"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17" w:history="1">
        <w:r w:rsidR="009C303D" w:rsidRPr="003E4D31">
          <w:rPr>
            <w:rStyle w:val="aff8"/>
            <w:rFonts w:asciiTheme="minorEastAsia" w:eastAsiaTheme="minorEastAsia" w:hAnsiTheme="minorEastAsia" w:cs="宋体"/>
            <w:b/>
            <w:bCs/>
            <w:noProof/>
            <w:sz w:val="24"/>
            <w:szCs w:val="32"/>
          </w:rPr>
          <w:t>第一章 供应商须知</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_Toc124080417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6</w:t>
        </w:r>
        <w:r w:rsidR="009C303D" w:rsidRPr="003E4D31">
          <w:rPr>
            <w:rStyle w:val="aff8"/>
            <w:rFonts w:asciiTheme="minorEastAsia" w:eastAsiaTheme="minorEastAsia" w:hAnsiTheme="minorEastAsia" w:cs="宋体"/>
            <w:b/>
            <w:bCs/>
            <w:noProof/>
            <w:sz w:val="24"/>
            <w:szCs w:val="32"/>
          </w:rPr>
          <w:fldChar w:fldCharType="end"/>
        </w:r>
      </w:hyperlink>
    </w:p>
    <w:p w14:paraId="265C9AF9" w14:textId="430AAA79"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18" w:history="1">
        <w:r w:rsidR="009C303D" w:rsidRPr="003E4D31">
          <w:rPr>
            <w:rStyle w:val="aff8"/>
            <w:rFonts w:asciiTheme="minorEastAsia" w:eastAsiaTheme="minorEastAsia" w:hAnsiTheme="minorEastAsia" w:cs="宋体"/>
            <w:b/>
            <w:bCs/>
            <w:noProof/>
            <w:sz w:val="24"/>
            <w:szCs w:val="32"/>
          </w:rPr>
          <w:t>1．总则</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_Toc124080418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6</w:t>
        </w:r>
        <w:r w:rsidR="009C303D" w:rsidRPr="003E4D31">
          <w:rPr>
            <w:rStyle w:val="aff8"/>
            <w:rFonts w:asciiTheme="minorEastAsia" w:eastAsiaTheme="minorEastAsia" w:hAnsiTheme="minorEastAsia" w:cs="宋体"/>
            <w:b/>
            <w:bCs/>
            <w:noProof/>
            <w:sz w:val="24"/>
            <w:szCs w:val="32"/>
          </w:rPr>
          <w:fldChar w:fldCharType="end"/>
        </w:r>
      </w:hyperlink>
    </w:p>
    <w:p w14:paraId="49B1FC14" w14:textId="2517AB5A"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19" w:history="1">
        <w:r w:rsidR="009C303D" w:rsidRPr="003E4D31">
          <w:rPr>
            <w:rStyle w:val="aff8"/>
            <w:rFonts w:asciiTheme="minorEastAsia" w:eastAsiaTheme="minorEastAsia" w:hAnsiTheme="minorEastAsia" w:cs="宋体"/>
            <w:b/>
            <w:bCs/>
            <w:noProof/>
            <w:sz w:val="24"/>
            <w:szCs w:val="32"/>
          </w:rPr>
          <w:t>2．竞争性磋商文件</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_Toc124080419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8</w:t>
        </w:r>
        <w:r w:rsidR="009C303D" w:rsidRPr="003E4D31">
          <w:rPr>
            <w:rStyle w:val="aff8"/>
            <w:rFonts w:asciiTheme="minorEastAsia" w:eastAsiaTheme="minorEastAsia" w:hAnsiTheme="minorEastAsia" w:cs="宋体"/>
            <w:b/>
            <w:bCs/>
            <w:noProof/>
            <w:sz w:val="24"/>
            <w:szCs w:val="32"/>
          </w:rPr>
          <w:fldChar w:fldCharType="end"/>
        </w:r>
      </w:hyperlink>
    </w:p>
    <w:p w14:paraId="4C2058E4" w14:textId="2C68DCFE"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0" w:history="1">
        <w:r w:rsidR="009C303D" w:rsidRPr="003E4D31">
          <w:rPr>
            <w:rStyle w:val="aff8"/>
            <w:rFonts w:asciiTheme="minorEastAsia" w:eastAsiaTheme="minorEastAsia" w:hAnsiTheme="minorEastAsia" w:cs="宋体"/>
            <w:b/>
            <w:bCs/>
            <w:noProof/>
            <w:sz w:val="24"/>
            <w:szCs w:val="32"/>
          </w:rPr>
          <w:t>3．响应文件</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_Toc124080420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9</w:t>
        </w:r>
        <w:r w:rsidR="009C303D" w:rsidRPr="003E4D31">
          <w:rPr>
            <w:rStyle w:val="aff8"/>
            <w:rFonts w:asciiTheme="minorEastAsia" w:eastAsiaTheme="minorEastAsia" w:hAnsiTheme="minorEastAsia" w:cs="宋体"/>
            <w:b/>
            <w:bCs/>
            <w:noProof/>
            <w:sz w:val="24"/>
            <w:szCs w:val="32"/>
          </w:rPr>
          <w:fldChar w:fldCharType="end"/>
        </w:r>
      </w:hyperlink>
    </w:p>
    <w:p w14:paraId="0FFF0390" w14:textId="714893C9"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1" w:history="1">
        <w:r w:rsidR="009C303D" w:rsidRPr="003E4D31">
          <w:rPr>
            <w:rStyle w:val="aff8"/>
            <w:rFonts w:asciiTheme="minorEastAsia" w:eastAsiaTheme="minorEastAsia" w:hAnsiTheme="minorEastAsia" w:cs="宋体"/>
            <w:b/>
            <w:bCs/>
            <w:noProof/>
            <w:sz w:val="24"/>
            <w:szCs w:val="32"/>
          </w:rPr>
          <w:t>4．</w:t>
        </w:r>
        <w:r w:rsidR="00A233FF" w:rsidRPr="003E4D31">
          <w:rPr>
            <w:rStyle w:val="aff8"/>
            <w:rFonts w:asciiTheme="minorEastAsia" w:eastAsiaTheme="minorEastAsia" w:hAnsiTheme="minorEastAsia" w:cs="宋体" w:hint="eastAsia"/>
            <w:b/>
            <w:bCs/>
            <w:noProof/>
            <w:sz w:val="24"/>
            <w:szCs w:val="32"/>
          </w:rPr>
          <w:t>投标</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_Toc124080421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12</w:t>
        </w:r>
        <w:r w:rsidR="009C303D" w:rsidRPr="003E4D31">
          <w:rPr>
            <w:rStyle w:val="aff8"/>
            <w:rFonts w:asciiTheme="minorEastAsia" w:eastAsiaTheme="minorEastAsia" w:hAnsiTheme="minorEastAsia" w:cs="宋体"/>
            <w:b/>
            <w:bCs/>
            <w:noProof/>
            <w:sz w:val="24"/>
            <w:szCs w:val="32"/>
          </w:rPr>
          <w:fldChar w:fldCharType="end"/>
        </w:r>
      </w:hyperlink>
    </w:p>
    <w:p w14:paraId="453871E5" w14:textId="0BC635EF"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2" w:history="1">
        <w:r w:rsidR="009C303D" w:rsidRPr="003E4D31">
          <w:rPr>
            <w:rStyle w:val="aff8"/>
            <w:rFonts w:asciiTheme="minorEastAsia" w:eastAsiaTheme="minorEastAsia" w:hAnsiTheme="minorEastAsia" w:cs="宋体"/>
            <w:b/>
            <w:bCs/>
            <w:noProof/>
            <w:sz w:val="24"/>
            <w:szCs w:val="32"/>
          </w:rPr>
          <w:t>5．开标</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_Toc124080422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12</w:t>
        </w:r>
        <w:r w:rsidR="009C303D" w:rsidRPr="003E4D31">
          <w:rPr>
            <w:rStyle w:val="aff8"/>
            <w:rFonts w:asciiTheme="minorEastAsia" w:eastAsiaTheme="minorEastAsia" w:hAnsiTheme="minorEastAsia" w:cs="宋体"/>
            <w:b/>
            <w:bCs/>
            <w:noProof/>
            <w:sz w:val="24"/>
            <w:szCs w:val="32"/>
          </w:rPr>
          <w:fldChar w:fldCharType="end"/>
        </w:r>
      </w:hyperlink>
    </w:p>
    <w:p w14:paraId="21763C14" w14:textId="2E2E99B3"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3" w:history="1">
        <w:r w:rsidR="009C303D" w:rsidRPr="003E4D31">
          <w:rPr>
            <w:rStyle w:val="aff8"/>
            <w:rFonts w:asciiTheme="minorEastAsia" w:eastAsiaTheme="minorEastAsia" w:hAnsiTheme="minorEastAsia" w:cs="宋体"/>
            <w:b/>
            <w:bCs/>
            <w:noProof/>
            <w:sz w:val="24"/>
            <w:szCs w:val="32"/>
          </w:rPr>
          <w:t>6．评审</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_Toc124080423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13</w:t>
        </w:r>
        <w:r w:rsidR="009C303D" w:rsidRPr="003E4D31">
          <w:rPr>
            <w:rStyle w:val="aff8"/>
            <w:rFonts w:asciiTheme="minorEastAsia" w:eastAsiaTheme="minorEastAsia" w:hAnsiTheme="minorEastAsia" w:cs="宋体"/>
            <w:b/>
            <w:bCs/>
            <w:noProof/>
            <w:sz w:val="24"/>
            <w:szCs w:val="32"/>
          </w:rPr>
          <w:fldChar w:fldCharType="end"/>
        </w:r>
      </w:hyperlink>
    </w:p>
    <w:p w14:paraId="4FEB9598" w14:textId="24C85A31"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4" w:history="1">
        <w:r w:rsidR="009C303D" w:rsidRPr="003E4D31">
          <w:rPr>
            <w:rStyle w:val="aff8"/>
            <w:rFonts w:asciiTheme="minorEastAsia" w:eastAsiaTheme="minorEastAsia" w:hAnsiTheme="minorEastAsia" w:cs="宋体"/>
            <w:b/>
            <w:bCs/>
            <w:noProof/>
            <w:sz w:val="24"/>
            <w:szCs w:val="32"/>
          </w:rPr>
          <w:t>7．定标及合同授予</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_Toc124080424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14</w:t>
        </w:r>
        <w:r w:rsidR="009C303D" w:rsidRPr="003E4D31">
          <w:rPr>
            <w:rStyle w:val="aff8"/>
            <w:rFonts w:asciiTheme="minorEastAsia" w:eastAsiaTheme="minorEastAsia" w:hAnsiTheme="minorEastAsia" w:cs="宋体"/>
            <w:b/>
            <w:bCs/>
            <w:noProof/>
            <w:sz w:val="24"/>
            <w:szCs w:val="32"/>
          </w:rPr>
          <w:fldChar w:fldCharType="end"/>
        </w:r>
      </w:hyperlink>
    </w:p>
    <w:p w14:paraId="1BD6C941" w14:textId="52B149B1"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5" w:history="1">
        <w:r w:rsidR="009C303D" w:rsidRPr="003E4D31">
          <w:rPr>
            <w:rStyle w:val="aff8"/>
            <w:rFonts w:asciiTheme="minorEastAsia" w:eastAsiaTheme="minorEastAsia" w:hAnsiTheme="minorEastAsia" w:cs="宋体"/>
            <w:b/>
            <w:bCs/>
            <w:noProof/>
            <w:sz w:val="24"/>
            <w:szCs w:val="32"/>
          </w:rPr>
          <w:t>8．纪律和监督</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_Toc124080425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15</w:t>
        </w:r>
        <w:r w:rsidR="009C303D" w:rsidRPr="003E4D31">
          <w:rPr>
            <w:rStyle w:val="aff8"/>
            <w:rFonts w:asciiTheme="minorEastAsia" w:eastAsiaTheme="minorEastAsia" w:hAnsiTheme="minorEastAsia" w:cs="宋体"/>
            <w:b/>
            <w:bCs/>
            <w:noProof/>
            <w:sz w:val="24"/>
            <w:szCs w:val="32"/>
          </w:rPr>
          <w:fldChar w:fldCharType="end"/>
        </w:r>
      </w:hyperlink>
    </w:p>
    <w:p w14:paraId="19F37EB5" w14:textId="046FEC92"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6" w:history="1">
        <w:r w:rsidR="009C303D" w:rsidRPr="003E4D31">
          <w:rPr>
            <w:rStyle w:val="aff8"/>
            <w:rFonts w:asciiTheme="minorEastAsia" w:eastAsiaTheme="minorEastAsia" w:hAnsiTheme="minorEastAsia" w:cs="宋体"/>
            <w:b/>
            <w:bCs/>
            <w:noProof/>
            <w:sz w:val="24"/>
            <w:szCs w:val="32"/>
          </w:rPr>
          <w:t>第二章 评审办法</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_Toc124080426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16</w:t>
        </w:r>
        <w:r w:rsidR="009C303D" w:rsidRPr="003E4D31">
          <w:rPr>
            <w:rStyle w:val="aff8"/>
            <w:rFonts w:asciiTheme="minorEastAsia" w:eastAsiaTheme="minorEastAsia" w:hAnsiTheme="minorEastAsia" w:cs="宋体"/>
            <w:b/>
            <w:bCs/>
            <w:noProof/>
            <w:sz w:val="24"/>
            <w:szCs w:val="32"/>
          </w:rPr>
          <w:fldChar w:fldCharType="end"/>
        </w:r>
      </w:hyperlink>
    </w:p>
    <w:p w14:paraId="2D50B328" w14:textId="1CD3F641"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7" w:history="1">
        <w:r w:rsidR="009C303D" w:rsidRPr="003E4D31">
          <w:rPr>
            <w:rStyle w:val="aff8"/>
            <w:rFonts w:asciiTheme="minorEastAsia" w:eastAsiaTheme="minorEastAsia" w:hAnsiTheme="minorEastAsia" w:cs="宋体"/>
            <w:b/>
            <w:bCs/>
            <w:noProof/>
            <w:sz w:val="24"/>
            <w:szCs w:val="32"/>
          </w:rPr>
          <w:t>评审办法前附表</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_Toc124080427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16</w:t>
        </w:r>
        <w:r w:rsidR="009C303D" w:rsidRPr="003E4D31">
          <w:rPr>
            <w:rStyle w:val="aff8"/>
            <w:rFonts w:asciiTheme="minorEastAsia" w:eastAsiaTheme="minorEastAsia" w:hAnsiTheme="minorEastAsia" w:cs="宋体"/>
            <w:b/>
            <w:bCs/>
            <w:noProof/>
            <w:sz w:val="24"/>
            <w:szCs w:val="32"/>
          </w:rPr>
          <w:fldChar w:fldCharType="end"/>
        </w:r>
      </w:hyperlink>
    </w:p>
    <w:p w14:paraId="0BF5D15D" w14:textId="51E4CF62"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8" w:history="1">
        <w:r w:rsidR="009C303D" w:rsidRPr="003E4D31">
          <w:rPr>
            <w:rStyle w:val="aff8"/>
            <w:rFonts w:asciiTheme="minorEastAsia" w:eastAsiaTheme="minorEastAsia" w:hAnsiTheme="minorEastAsia" w:cs="宋体"/>
            <w:b/>
            <w:bCs/>
            <w:noProof/>
            <w:sz w:val="24"/>
            <w:szCs w:val="32"/>
          </w:rPr>
          <w:t>1.评审方法</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_Toc124080428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19</w:t>
        </w:r>
        <w:r w:rsidR="009C303D" w:rsidRPr="003E4D31">
          <w:rPr>
            <w:rStyle w:val="aff8"/>
            <w:rFonts w:asciiTheme="minorEastAsia" w:eastAsiaTheme="minorEastAsia" w:hAnsiTheme="minorEastAsia" w:cs="宋体"/>
            <w:b/>
            <w:bCs/>
            <w:noProof/>
            <w:sz w:val="24"/>
            <w:szCs w:val="32"/>
          </w:rPr>
          <w:fldChar w:fldCharType="end"/>
        </w:r>
      </w:hyperlink>
    </w:p>
    <w:p w14:paraId="706D895D" w14:textId="0B8B2E91"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29" w:history="1">
        <w:r w:rsidR="009C303D" w:rsidRPr="003E4D31">
          <w:rPr>
            <w:rStyle w:val="aff8"/>
            <w:rFonts w:asciiTheme="minorEastAsia" w:eastAsiaTheme="minorEastAsia" w:hAnsiTheme="minorEastAsia" w:cs="宋体"/>
            <w:b/>
            <w:bCs/>
            <w:noProof/>
            <w:sz w:val="24"/>
            <w:szCs w:val="32"/>
          </w:rPr>
          <w:t>2.评审标准</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_Toc124080429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19</w:t>
        </w:r>
        <w:r w:rsidR="009C303D" w:rsidRPr="003E4D31">
          <w:rPr>
            <w:rStyle w:val="aff8"/>
            <w:rFonts w:asciiTheme="minorEastAsia" w:eastAsiaTheme="minorEastAsia" w:hAnsiTheme="minorEastAsia" w:cs="宋体"/>
            <w:b/>
            <w:bCs/>
            <w:noProof/>
            <w:sz w:val="24"/>
            <w:szCs w:val="32"/>
          </w:rPr>
          <w:fldChar w:fldCharType="end"/>
        </w:r>
      </w:hyperlink>
    </w:p>
    <w:p w14:paraId="353BB7E9" w14:textId="39B572A6"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30" w:history="1">
        <w:r w:rsidR="009C303D" w:rsidRPr="003E4D31">
          <w:rPr>
            <w:rStyle w:val="aff8"/>
            <w:rFonts w:asciiTheme="minorEastAsia" w:eastAsiaTheme="minorEastAsia" w:hAnsiTheme="minorEastAsia" w:cs="宋体"/>
            <w:b/>
            <w:bCs/>
            <w:noProof/>
            <w:sz w:val="24"/>
            <w:szCs w:val="32"/>
          </w:rPr>
          <w:t>3.评审程序</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_Toc124080430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19</w:t>
        </w:r>
        <w:r w:rsidR="009C303D" w:rsidRPr="003E4D31">
          <w:rPr>
            <w:rStyle w:val="aff8"/>
            <w:rFonts w:asciiTheme="minorEastAsia" w:eastAsiaTheme="minorEastAsia" w:hAnsiTheme="minorEastAsia" w:cs="宋体"/>
            <w:b/>
            <w:bCs/>
            <w:noProof/>
            <w:sz w:val="24"/>
            <w:szCs w:val="32"/>
          </w:rPr>
          <w:fldChar w:fldCharType="end"/>
        </w:r>
      </w:hyperlink>
    </w:p>
    <w:p w14:paraId="4F0B3AB0" w14:textId="0594DEE3"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31" w:history="1">
        <w:r w:rsidR="009C303D" w:rsidRPr="003E4D31">
          <w:rPr>
            <w:rStyle w:val="aff8"/>
            <w:rFonts w:asciiTheme="minorEastAsia" w:eastAsiaTheme="minorEastAsia" w:hAnsiTheme="minorEastAsia" w:cs="宋体"/>
            <w:b/>
            <w:bCs/>
            <w:noProof/>
            <w:sz w:val="24"/>
            <w:szCs w:val="32"/>
          </w:rPr>
          <w:t>第三章 合同条款及格式</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_Toc124080431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26</w:t>
        </w:r>
        <w:r w:rsidR="009C303D" w:rsidRPr="003E4D31">
          <w:rPr>
            <w:rStyle w:val="aff8"/>
            <w:rFonts w:asciiTheme="minorEastAsia" w:eastAsiaTheme="minorEastAsia" w:hAnsiTheme="minorEastAsia" w:cs="宋体"/>
            <w:b/>
            <w:bCs/>
            <w:noProof/>
            <w:sz w:val="24"/>
            <w:szCs w:val="32"/>
          </w:rPr>
          <w:fldChar w:fldCharType="end"/>
        </w:r>
      </w:hyperlink>
    </w:p>
    <w:p w14:paraId="7CD751FE" w14:textId="564256E4"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53" w:history="1">
        <w:r w:rsidR="009C303D" w:rsidRPr="003E4D31">
          <w:rPr>
            <w:rStyle w:val="aff8"/>
            <w:rFonts w:asciiTheme="minorEastAsia" w:eastAsiaTheme="minorEastAsia" w:hAnsiTheme="minorEastAsia" w:cs="宋体"/>
            <w:b/>
            <w:bCs/>
            <w:noProof/>
            <w:sz w:val="24"/>
            <w:szCs w:val="32"/>
          </w:rPr>
          <w:t>第四章 服务标准和要求</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_Toc124080453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39</w:t>
        </w:r>
        <w:r w:rsidR="009C303D" w:rsidRPr="003E4D31">
          <w:rPr>
            <w:rStyle w:val="aff8"/>
            <w:rFonts w:asciiTheme="minorEastAsia" w:eastAsiaTheme="minorEastAsia" w:hAnsiTheme="minorEastAsia" w:cs="宋体"/>
            <w:b/>
            <w:bCs/>
            <w:noProof/>
            <w:sz w:val="24"/>
            <w:szCs w:val="32"/>
          </w:rPr>
          <w:fldChar w:fldCharType="end"/>
        </w:r>
      </w:hyperlink>
    </w:p>
    <w:p w14:paraId="6B71783A" w14:textId="02128307"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54" w:history="1">
        <w:r w:rsidR="009C303D" w:rsidRPr="003E4D31">
          <w:rPr>
            <w:rStyle w:val="aff8"/>
            <w:rFonts w:asciiTheme="minorEastAsia" w:eastAsiaTheme="minorEastAsia" w:hAnsiTheme="minorEastAsia" w:cs="宋体"/>
            <w:b/>
            <w:bCs/>
            <w:noProof/>
            <w:sz w:val="24"/>
            <w:szCs w:val="32"/>
          </w:rPr>
          <w:t>第五章 响应文件格式</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_Toc124080454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43</w:t>
        </w:r>
        <w:r w:rsidR="009C303D" w:rsidRPr="003E4D31">
          <w:rPr>
            <w:rStyle w:val="aff8"/>
            <w:rFonts w:asciiTheme="minorEastAsia" w:eastAsiaTheme="minorEastAsia" w:hAnsiTheme="minorEastAsia" w:cs="宋体"/>
            <w:b/>
            <w:bCs/>
            <w:noProof/>
            <w:sz w:val="24"/>
            <w:szCs w:val="32"/>
          </w:rPr>
          <w:fldChar w:fldCharType="end"/>
        </w:r>
      </w:hyperlink>
    </w:p>
    <w:p w14:paraId="7B1E4C1E" w14:textId="75EA485C"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55" w:history="1">
        <w:r w:rsidR="009C303D" w:rsidRPr="003E4D31">
          <w:rPr>
            <w:rStyle w:val="aff8"/>
            <w:rFonts w:asciiTheme="minorEastAsia" w:eastAsiaTheme="minorEastAsia" w:hAnsiTheme="minorEastAsia" w:cs="宋体"/>
            <w:b/>
            <w:bCs/>
            <w:noProof/>
            <w:sz w:val="24"/>
            <w:szCs w:val="32"/>
          </w:rPr>
          <w:t>一、响应承诺书(一)</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_Toc124080455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45</w:t>
        </w:r>
        <w:r w:rsidR="009C303D" w:rsidRPr="003E4D31">
          <w:rPr>
            <w:rStyle w:val="aff8"/>
            <w:rFonts w:asciiTheme="minorEastAsia" w:eastAsiaTheme="minorEastAsia" w:hAnsiTheme="minorEastAsia" w:cs="宋体"/>
            <w:b/>
            <w:bCs/>
            <w:noProof/>
            <w:sz w:val="24"/>
            <w:szCs w:val="32"/>
          </w:rPr>
          <w:fldChar w:fldCharType="end"/>
        </w:r>
      </w:hyperlink>
    </w:p>
    <w:p w14:paraId="545B0F43" w14:textId="2346BEFD"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56" w:history="1">
        <w:r w:rsidR="009C303D" w:rsidRPr="003E4D31">
          <w:rPr>
            <w:rStyle w:val="aff8"/>
            <w:rFonts w:asciiTheme="minorEastAsia" w:eastAsiaTheme="minorEastAsia" w:hAnsiTheme="minorEastAsia" w:cs="宋体"/>
            <w:b/>
            <w:bCs/>
            <w:noProof/>
            <w:sz w:val="24"/>
            <w:szCs w:val="32"/>
          </w:rPr>
          <w:t>响应承诺书（二）</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_Toc124080456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46</w:t>
        </w:r>
        <w:r w:rsidR="009C303D" w:rsidRPr="003E4D31">
          <w:rPr>
            <w:rStyle w:val="aff8"/>
            <w:rFonts w:asciiTheme="minorEastAsia" w:eastAsiaTheme="minorEastAsia" w:hAnsiTheme="minorEastAsia" w:cs="宋体"/>
            <w:b/>
            <w:bCs/>
            <w:noProof/>
            <w:sz w:val="24"/>
            <w:szCs w:val="32"/>
          </w:rPr>
          <w:fldChar w:fldCharType="end"/>
        </w:r>
      </w:hyperlink>
    </w:p>
    <w:p w14:paraId="44655AA0" w14:textId="3EB34278"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57" w:history="1">
        <w:r w:rsidR="009C303D" w:rsidRPr="003E4D31">
          <w:rPr>
            <w:rStyle w:val="aff8"/>
            <w:rFonts w:asciiTheme="minorEastAsia" w:eastAsiaTheme="minorEastAsia" w:hAnsiTheme="minorEastAsia" w:cs="宋体"/>
            <w:b/>
            <w:bCs/>
            <w:noProof/>
            <w:sz w:val="24"/>
            <w:szCs w:val="32"/>
          </w:rPr>
          <w:t>二、商务条款偏离表</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_Toc124080457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47</w:t>
        </w:r>
        <w:r w:rsidR="009C303D" w:rsidRPr="003E4D31">
          <w:rPr>
            <w:rStyle w:val="aff8"/>
            <w:rFonts w:asciiTheme="minorEastAsia" w:eastAsiaTheme="minorEastAsia" w:hAnsiTheme="minorEastAsia" w:cs="宋体"/>
            <w:b/>
            <w:bCs/>
            <w:noProof/>
            <w:sz w:val="24"/>
            <w:szCs w:val="32"/>
          </w:rPr>
          <w:fldChar w:fldCharType="end"/>
        </w:r>
      </w:hyperlink>
    </w:p>
    <w:p w14:paraId="7F528B6E" w14:textId="58EF73D4"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58" w:history="1">
        <w:r w:rsidR="009C303D" w:rsidRPr="003E4D31">
          <w:rPr>
            <w:rStyle w:val="aff8"/>
            <w:rFonts w:asciiTheme="minorEastAsia" w:eastAsiaTheme="minorEastAsia" w:hAnsiTheme="minorEastAsia" w:cs="宋体"/>
            <w:b/>
            <w:bCs/>
            <w:noProof/>
            <w:sz w:val="24"/>
            <w:szCs w:val="32"/>
          </w:rPr>
          <w:t>三、法定代表人身份证明书</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_Toc124080458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48</w:t>
        </w:r>
        <w:r w:rsidR="009C303D" w:rsidRPr="003E4D31">
          <w:rPr>
            <w:rStyle w:val="aff8"/>
            <w:rFonts w:asciiTheme="minorEastAsia" w:eastAsiaTheme="minorEastAsia" w:hAnsiTheme="minorEastAsia" w:cs="宋体"/>
            <w:b/>
            <w:bCs/>
            <w:noProof/>
            <w:sz w:val="24"/>
            <w:szCs w:val="32"/>
          </w:rPr>
          <w:fldChar w:fldCharType="end"/>
        </w:r>
      </w:hyperlink>
    </w:p>
    <w:p w14:paraId="1CBBFCF7" w14:textId="4CA1516F"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59" w:history="1">
        <w:r w:rsidR="009C303D" w:rsidRPr="003E4D31">
          <w:rPr>
            <w:rStyle w:val="aff8"/>
            <w:rFonts w:asciiTheme="minorEastAsia" w:eastAsiaTheme="minorEastAsia" w:hAnsiTheme="minorEastAsia" w:cs="宋体"/>
            <w:b/>
            <w:bCs/>
            <w:noProof/>
            <w:sz w:val="24"/>
            <w:szCs w:val="32"/>
          </w:rPr>
          <w:t>四、法定代表人授权委托书</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_Toc124080459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49</w:t>
        </w:r>
        <w:r w:rsidR="009C303D" w:rsidRPr="003E4D31">
          <w:rPr>
            <w:rStyle w:val="aff8"/>
            <w:rFonts w:asciiTheme="minorEastAsia" w:eastAsiaTheme="minorEastAsia" w:hAnsiTheme="minorEastAsia" w:cs="宋体"/>
            <w:b/>
            <w:bCs/>
            <w:noProof/>
            <w:sz w:val="24"/>
            <w:szCs w:val="32"/>
          </w:rPr>
          <w:fldChar w:fldCharType="end"/>
        </w:r>
      </w:hyperlink>
    </w:p>
    <w:p w14:paraId="72E448E6" w14:textId="7E4D851F"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60" w:history="1">
        <w:r w:rsidR="009C303D" w:rsidRPr="003E4D31">
          <w:rPr>
            <w:rStyle w:val="aff8"/>
            <w:rFonts w:asciiTheme="minorEastAsia" w:eastAsiaTheme="minorEastAsia" w:hAnsiTheme="minorEastAsia" w:cs="宋体"/>
            <w:b/>
            <w:bCs/>
            <w:noProof/>
            <w:sz w:val="24"/>
            <w:szCs w:val="32"/>
          </w:rPr>
          <w:t>五、供应商基本情况表</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_Toc124080460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50</w:t>
        </w:r>
        <w:r w:rsidR="009C303D" w:rsidRPr="003E4D31">
          <w:rPr>
            <w:rStyle w:val="aff8"/>
            <w:rFonts w:asciiTheme="minorEastAsia" w:eastAsiaTheme="minorEastAsia" w:hAnsiTheme="minorEastAsia" w:cs="宋体"/>
            <w:b/>
            <w:bCs/>
            <w:noProof/>
            <w:sz w:val="24"/>
            <w:szCs w:val="32"/>
          </w:rPr>
          <w:fldChar w:fldCharType="end"/>
        </w:r>
      </w:hyperlink>
    </w:p>
    <w:p w14:paraId="3ACD9019" w14:textId="76853A7C"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61" w:history="1">
        <w:r w:rsidR="009C303D" w:rsidRPr="003E4D31">
          <w:rPr>
            <w:rStyle w:val="aff8"/>
            <w:rFonts w:asciiTheme="minorEastAsia" w:eastAsiaTheme="minorEastAsia" w:hAnsiTheme="minorEastAsia" w:cs="宋体"/>
            <w:b/>
            <w:bCs/>
            <w:noProof/>
            <w:sz w:val="24"/>
            <w:szCs w:val="32"/>
          </w:rPr>
          <w:t>六、供应商近三年类似业绩表</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_Toc124080461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53</w:t>
        </w:r>
        <w:r w:rsidR="009C303D" w:rsidRPr="003E4D31">
          <w:rPr>
            <w:rStyle w:val="aff8"/>
            <w:rFonts w:asciiTheme="minorEastAsia" w:eastAsiaTheme="minorEastAsia" w:hAnsiTheme="minorEastAsia" w:cs="宋体"/>
            <w:b/>
            <w:bCs/>
            <w:noProof/>
            <w:sz w:val="24"/>
            <w:szCs w:val="32"/>
          </w:rPr>
          <w:fldChar w:fldCharType="end"/>
        </w:r>
      </w:hyperlink>
    </w:p>
    <w:p w14:paraId="7B1DE253" w14:textId="469FF54C"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62" w:history="1">
        <w:r w:rsidR="009C303D" w:rsidRPr="003E4D31">
          <w:rPr>
            <w:rStyle w:val="aff8"/>
            <w:rFonts w:asciiTheme="minorEastAsia" w:eastAsiaTheme="minorEastAsia" w:hAnsiTheme="minorEastAsia" w:cs="宋体"/>
            <w:b/>
            <w:bCs/>
            <w:noProof/>
            <w:sz w:val="24"/>
            <w:szCs w:val="32"/>
          </w:rPr>
          <w:t>七、拟派项目负责人简历表</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_Toc124080462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54</w:t>
        </w:r>
        <w:r w:rsidR="009C303D" w:rsidRPr="003E4D31">
          <w:rPr>
            <w:rStyle w:val="aff8"/>
            <w:rFonts w:asciiTheme="minorEastAsia" w:eastAsiaTheme="minorEastAsia" w:hAnsiTheme="minorEastAsia" w:cs="宋体"/>
            <w:b/>
            <w:bCs/>
            <w:noProof/>
            <w:sz w:val="24"/>
            <w:szCs w:val="32"/>
          </w:rPr>
          <w:fldChar w:fldCharType="end"/>
        </w:r>
      </w:hyperlink>
    </w:p>
    <w:p w14:paraId="448082C9" w14:textId="6CFE6E05"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63" w:history="1">
        <w:r w:rsidR="009C303D" w:rsidRPr="003E4D31">
          <w:rPr>
            <w:rStyle w:val="aff8"/>
            <w:rFonts w:asciiTheme="minorEastAsia" w:eastAsiaTheme="minorEastAsia" w:hAnsiTheme="minorEastAsia" w:cs="宋体"/>
            <w:b/>
            <w:bCs/>
            <w:noProof/>
            <w:sz w:val="24"/>
            <w:szCs w:val="32"/>
          </w:rPr>
          <w:t>八、拟派本项目服务人员情况表</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_Toc124080463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55</w:t>
        </w:r>
        <w:r w:rsidR="009C303D" w:rsidRPr="003E4D31">
          <w:rPr>
            <w:rStyle w:val="aff8"/>
            <w:rFonts w:asciiTheme="minorEastAsia" w:eastAsiaTheme="minorEastAsia" w:hAnsiTheme="minorEastAsia" w:cs="宋体"/>
            <w:b/>
            <w:bCs/>
            <w:noProof/>
            <w:sz w:val="24"/>
            <w:szCs w:val="32"/>
          </w:rPr>
          <w:fldChar w:fldCharType="end"/>
        </w:r>
      </w:hyperlink>
    </w:p>
    <w:p w14:paraId="112643F2" w14:textId="0DB408A2"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64" w:history="1">
        <w:r w:rsidR="009C303D" w:rsidRPr="003E4D31">
          <w:rPr>
            <w:rStyle w:val="aff8"/>
            <w:rFonts w:asciiTheme="minorEastAsia" w:eastAsiaTheme="minorEastAsia" w:hAnsiTheme="minorEastAsia" w:cs="宋体"/>
            <w:b/>
            <w:bCs/>
            <w:noProof/>
            <w:sz w:val="24"/>
            <w:szCs w:val="32"/>
          </w:rPr>
          <w:t>九、服务大纲</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_Toc124080464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56</w:t>
        </w:r>
        <w:r w:rsidR="009C303D" w:rsidRPr="003E4D31">
          <w:rPr>
            <w:rStyle w:val="aff8"/>
            <w:rFonts w:asciiTheme="minorEastAsia" w:eastAsiaTheme="minorEastAsia" w:hAnsiTheme="minorEastAsia" w:cs="宋体"/>
            <w:b/>
            <w:bCs/>
            <w:noProof/>
            <w:sz w:val="24"/>
            <w:szCs w:val="32"/>
          </w:rPr>
          <w:fldChar w:fldCharType="end"/>
        </w:r>
      </w:hyperlink>
    </w:p>
    <w:p w14:paraId="0409561D" w14:textId="2DCB37DA"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65" w:history="1">
        <w:r w:rsidR="009C303D" w:rsidRPr="003E4D31">
          <w:rPr>
            <w:rStyle w:val="aff8"/>
            <w:rFonts w:asciiTheme="minorEastAsia" w:eastAsiaTheme="minorEastAsia" w:hAnsiTheme="minorEastAsia" w:cs="宋体"/>
            <w:b/>
            <w:bCs/>
            <w:noProof/>
            <w:sz w:val="24"/>
            <w:szCs w:val="32"/>
          </w:rPr>
          <w:t>十、其他需要提交的资料</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_Toc124080465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56</w:t>
        </w:r>
        <w:r w:rsidR="009C303D" w:rsidRPr="003E4D31">
          <w:rPr>
            <w:rStyle w:val="aff8"/>
            <w:rFonts w:asciiTheme="minorEastAsia" w:eastAsiaTheme="minorEastAsia" w:hAnsiTheme="minorEastAsia" w:cs="宋体"/>
            <w:b/>
            <w:bCs/>
            <w:noProof/>
            <w:sz w:val="24"/>
            <w:szCs w:val="32"/>
          </w:rPr>
          <w:fldChar w:fldCharType="end"/>
        </w:r>
      </w:hyperlink>
    </w:p>
    <w:p w14:paraId="753936AD" w14:textId="4960B111" w:rsidR="009C303D" w:rsidRPr="003E4D31" w:rsidRDefault="00000000" w:rsidP="003E4D31">
      <w:pPr>
        <w:pStyle w:val="TOC1"/>
        <w:tabs>
          <w:tab w:val="right" w:leader="dot" w:pos="8919"/>
        </w:tabs>
        <w:spacing w:line="276" w:lineRule="auto"/>
        <w:rPr>
          <w:rStyle w:val="aff8"/>
          <w:rFonts w:asciiTheme="minorEastAsia" w:eastAsiaTheme="minorEastAsia" w:hAnsiTheme="minorEastAsia" w:cs="宋体"/>
          <w:b/>
          <w:bCs/>
          <w:noProof/>
          <w:sz w:val="24"/>
          <w:szCs w:val="32"/>
        </w:rPr>
      </w:pPr>
      <w:hyperlink w:anchor="_Toc124080466" w:history="1">
        <w:r w:rsidR="009C303D" w:rsidRPr="003E4D31">
          <w:rPr>
            <w:rStyle w:val="aff8"/>
            <w:rFonts w:asciiTheme="minorEastAsia" w:eastAsiaTheme="minorEastAsia" w:hAnsiTheme="minorEastAsia" w:cs="宋体"/>
            <w:b/>
            <w:bCs/>
            <w:noProof/>
            <w:sz w:val="24"/>
            <w:szCs w:val="32"/>
          </w:rPr>
          <w:t>第六章 补充条款</w:t>
        </w:r>
        <w:r w:rsidR="009C303D" w:rsidRPr="003E4D31">
          <w:rPr>
            <w:rStyle w:val="aff8"/>
            <w:rFonts w:asciiTheme="minorEastAsia" w:eastAsiaTheme="minorEastAsia" w:hAnsiTheme="minorEastAsia" w:cs="宋体"/>
            <w:b/>
            <w:bCs/>
            <w:noProof/>
            <w:sz w:val="24"/>
            <w:szCs w:val="32"/>
          </w:rPr>
          <w:tab/>
        </w:r>
        <w:r w:rsidR="009C303D" w:rsidRPr="003E4D31">
          <w:rPr>
            <w:rStyle w:val="aff8"/>
            <w:rFonts w:asciiTheme="minorEastAsia" w:eastAsiaTheme="minorEastAsia" w:hAnsiTheme="minorEastAsia" w:cs="宋体"/>
            <w:b/>
            <w:bCs/>
            <w:noProof/>
            <w:sz w:val="24"/>
            <w:szCs w:val="32"/>
          </w:rPr>
          <w:fldChar w:fldCharType="begin"/>
        </w:r>
        <w:r w:rsidR="009C303D" w:rsidRPr="003E4D31">
          <w:rPr>
            <w:rStyle w:val="aff8"/>
            <w:rFonts w:asciiTheme="minorEastAsia" w:eastAsiaTheme="minorEastAsia" w:hAnsiTheme="minorEastAsia" w:cs="宋体"/>
            <w:b/>
            <w:bCs/>
            <w:noProof/>
            <w:sz w:val="24"/>
            <w:szCs w:val="32"/>
          </w:rPr>
          <w:instrText xml:space="preserve"> PAGEREF _Toc124080466 \h </w:instrText>
        </w:r>
        <w:r w:rsidR="009C303D" w:rsidRPr="003E4D31">
          <w:rPr>
            <w:rStyle w:val="aff8"/>
            <w:rFonts w:asciiTheme="minorEastAsia" w:eastAsiaTheme="minorEastAsia" w:hAnsiTheme="minorEastAsia" w:cs="宋体"/>
            <w:b/>
            <w:bCs/>
            <w:noProof/>
            <w:sz w:val="24"/>
            <w:szCs w:val="32"/>
          </w:rPr>
        </w:r>
        <w:r w:rsidR="009C303D" w:rsidRPr="003E4D31">
          <w:rPr>
            <w:rStyle w:val="aff8"/>
            <w:rFonts w:asciiTheme="minorEastAsia" w:eastAsiaTheme="minorEastAsia" w:hAnsiTheme="minorEastAsia" w:cs="宋体"/>
            <w:b/>
            <w:bCs/>
            <w:noProof/>
            <w:sz w:val="24"/>
            <w:szCs w:val="32"/>
          </w:rPr>
          <w:fldChar w:fldCharType="separate"/>
        </w:r>
        <w:r w:rsidR="00C626E3">
          <w:rPr>
            <w:rStyle w:val="aff8"/>
            <w:rFonts w:asciiTheme="minorEastAsia" w:eastAsiaTheme="minorEastAsia" w:hAnsiTheme="minorEastAsia" w:cs="宋体"/>
            <w:b/>
            <w:bCs/>
            <w:noProof/>
            <w:sz w:val="24"/>
            <w:szCs w:val="32"/>
          </w:rPr>
          <w:t>58</w:t>
        </w:r>
        <w:r w:rsidR="009C303D" w:rsidRPr="003E4D31">
          <w:rPr>
            <w:rStyle w:val="aff8"/>
            <w:rFonts w:asciiTheme="minorEastAsia" w:eastAsiaTheme="minorEastAsia" w:hAnsiTheme="minorEastAsia" w:cs="宋体"/>
            <w:b/>
            <w:bCs/>
            <w:noProof/>
            <w:sz w:val="24"/>
            <w:szCs w:val="32"/>
          </w:rPr>
          <w:fldChar w:fldCharType="end"/>
        </w:r>
      </w:hyperlink>
    </w:p>
    <w:p w14:paraId="2EF38821" w14:textId="77777777" w:rsidR="00E63728" w:rsidRPr="003E4D31" w:rsidRDefault="0060607A" w:rsidP="003E4D31">
      <w:pPr>
        <w:pStyle w:val="TOC1"/>
        <w:tabs>
          <w:tab w:val="right" w:leader="dot" w:pos="8919"/>
        </w:tabs>
        <w:spacing w:line="276" w:lineRule="auto"/>
        <w:rPr>
          <w:rStyle w:val="aff8"/>
          <w:rFonts w:asciiTheme="minorEastAsia" w:eastAsiaTheme="minorEastAsia" w:hAnsiTheme="minorEastAsia" w:cs="宋体"/>
          <w:noProof/>
          <w:sz w:val="24"/>
          <w:szCs w:val="32"/>
        </w:rPr>
      </w:pPr>
      <w:r w:rsidRPr="003E4D31">
        <w:rPr>
          <w:rStyle w:val="aff8"/>
          <w:rFonts w:asciiTheme="minorEastAsia" w:eastAsiaTheme="minorEastAsia" w:hAnsiTheme="minorEastAsia" w:cs="宋体"/>
          <w:noProof/>
          <w:sz w:val="24"/>
          <w:szCs w:val="32"/>
        </w:rPr>
        <w:fldChar w:fldCharType="end"/>
      </w:r>
      <w:r w:rsidRPr="003E4D31">
        <w:rPr>
          <w:rStyle w:val="aff8"/>
          <w:rFonts w:asciiTheme="minorEastAsia" w:eastAsiaTheme="minorEastAsia" w:hAnsiTheme="minorEastAsia" w:cs="宋体"/>
          <w:noProof/>
          <w:sz w:val="24"/>
          <w:szCs w:val="32"/>
        </w:rPr>
        <w:t xml:space="preserve"> </w:t>
      </w:r>
    </w:p>
    <w:p w14:paraId="4FBA2870" w14:textId="77777777" w:rsidR="00E63728" w:rsidRDefault="0060607A">
      <w:pPr>
        <w:widowControl/>
        <w:jc w:val="left"/>
        <w:rPr>
          <w:rFonts w:ascii="宋体" w:eastAsia="宋体" w:hAnsi="Calibri" w:cs="宋体"/>
          <w:b/>
          <w:bCs/>
        </w:rPr>
        <w:sectPr w:rsidR="00E63728">
          <w:footerReference w:type="default" r:id="rId10"/>
          <w:pgSz w:w="11906" w:h="16838"/>
          <w:pgMar w:top="1440" w:right="1276" w:bottom="1440" w:left="1701" w:header="851" w:footer="992" w:gutter="0"/>
          <w:pgNumType w:start="1"/>
          <w:cols w:space="720"/>
        </w:sectPr>
      </w:pPr>
      <w:r>
        <w:rPr>
          <w:rFonts w:ascii="宋体" w:eastAsia="宋体" w:hAnsi="Calibri" w:cs="宋体"/>
          <w:b/>
          <w:bCs/>
        </w:rPr>
        <w:br w:type="page"/>
      </w:r>
    </w:p>
    <w:p w14:paraId="33AE3159" w14:textId="77777777" w:rsidR="00E63728" w:rsidRDefault="0060607A">
      <w:pPr>
        <w:spacing w:line="360" w:lineRule="auto"/>
        <w:jc w:val="center"/>
        <w:outlineLvl w:val="0"/>
        <w:rPr>
          <w:rFonts w:ascii="宋体" w:hAnsi="宋体" w:cs="宋体"/>
          <w:b/>
          <w:bCs/>
          <w:sz w:val="28"/>
          <w:szCs w:val="28"/>
        </w:rPr>
      </w:pPr>
      <w:bookmarkStart w:id="0" w:name="_Toc124080415"/>
      <w:bookmarkStart w:id="1" w:name="_Toc99239772"/>
      <w:r>
        <w:rPr>
          <w:rFonts w:ascii="宋体" w:hAnsi="宋体" w:cs="宋体" w:hint="eastAsia"/>
          <w:b/>
          <w:bCs/>
          <w:sz w:val="28"/>
          <w:szCs w:val="28"/>
        </w:rPr>
        <w:lastRenderedPageBreak/>
        <w:t>新疆考古标本库房建设项目全过程工程造价咨询服务</w:t>
      </w:r>
      <w:bookmarkEnd w:id="0"/>
    </w:p>
    <w:p w14:paraId="3CA7E2F2" w14:textId="77777777" w:rsidR="00E63728" w:rsidRDefault="00424691">
      <w:pPr>
        <w:spacing w:line="360" w:lineRule="auto"/>
        <w:jc w:val="center"/>
        <w:outlineLvl w:val="0"/>
        <w:rPr>
          <w:rFonts w:ascii="宋体" w:hAnsi="宋体" w:cs="宋体"/>
          <w:b/>
          <w:bCs/>
          <w:sz w:val="28"/>
          <w:szCs w:val="28"/>
        </w:rPr>
      </w:pPr>
      <w:bookmarkStart w:id="2" w:name="_Toc124080416"/>
      <w:r>
        <w:rPr>
          <w:rFonts w:ascii="宋体" w:hAnsi="宋体" w:cs="宋体" w:hint="eastAsia"/>
          <w:b/>
          <w:bCs/>
          <w:sz w:val="28"/>
          <w:szCs w:val="28"/>
        </w:rPr>
        <w:t>采购邀请</w:t>
      </w:r>
      <w:r w:rsidR="0060607A">
        <w:rPr>
          <w:rFonts w:ascii="宋体" w:hAnsi="宋体" w:cs="宋体" w:hint="eastAsia"/>
          <w:b/>
          <w:bCs/>
          <w:sz w:val="28"/>
          <w:szCs w:val="28"/>
        </w:rPr>
        <w:t>公告</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E63728" w14:paraId="7C2DE67D" w14:textId="77777777">
        <w:trPr>
          <w:trHeight w:val="1336"/>
        </w:trPr>
        <w:tc>
          <w:tcPr>
            <w:tcW w:w="9175" w:type="dxa"/>
          </w:tcPr>
          <w:p w14:paraId="0FBA3FEC" w14:textId="77777777" w:rsidR="00E63728" w:rsidRDefault="0060607A">
            <w:pPr>
              <w:widowControl/>
              <w:spacing w:line="360" w:lineRule="auto"/>
              <w:jc w:val="left"/>
              <w:rPr>
                <w:rFonts w:ascii="宋体" w:hAnsi="宋体" w:cs="宋体"/>
                <w:kern w:val="0"/>
                <w:sz w:val="24"/>
                <w:szCs w:val="24"/>
              </w:rPr>
            </w:pPr>
            <w:r>
              <w:rPr>
                <w:rFonts w:ascii="宋体" w:hAnsi="宋体" w:cs="宋体" w:hint="eastAsia"/>
                <w:kern w:val="0"/>
                <w:sz w:val="24"/>
                <w:szCs w:val="24"/>
              </w:rPr>
              <w:t>项目概况</w:t>
            </w:r>
          </w:p>
          <w:p w14:paraId="77330AB0" w14:textId="4762B230" w:rsidR="00E63728" w:rsidRDefault="0060607A" w:rsidP="00424691">
            <w:pPr>
              <w:widowControl/>
              <w:spacing w:line="360" w:lineRule="auto"/>
              <w:jc w:val="left"/>
              <w:rPr>
                <w:rFonts w:ascii="宋体" w:hAnsi="宋体" w:cs="宋体"/>
                <w:kern w:val="0"/>
                <w:sz w:val="24"/>
                <w:szCs w:val="24"/>
              </w:rPr>
            </w:pPr>
            <w:r>
              <w:rPr>
                <w:rFonts w:ascii="宋体" w:hAnsi="宋体" w:cs="宋体" w:hint="eastAsia"/>
                <w:kern w:val="0"/>
                <w:sz w:val="24"/>
                <w:szCs w:val="24"/>
              </w:rPr>
              <w:t>新疆考古标本库房建设项目全过程工程造价咨询服务的潜在供应商应在</w:t>
            </w:r>
            <w:r w:rsidR="0063648A" w:rsidRPr="0063648A">
              <w:rPr>
                <w:rFonts w:ascii="宋体" w:hAnsi="宋体" w:cs="宋体" w:hint="eastAsia"/>
                <w:sz w:val="24"/>
              </w:rPr>
              <w:t>政采云平台http://www.zcygov.cn</w:t>
            </w:r>
            <w:r>
              <w:rPr>
                <w:rFonts w:ascii="宋体" w:hAnsi="宋体" w:cs="宋体" w:hint="eastAsia"/>
                <w:kern w:val="0"/>
                <w:sz w:val="24"/>
                <w:szCs w:val="24"/>
              </w:rPr>
              <w:t>获取采购文件，并于</w:t>
            </w:r>
            <w:r w:rsidRPr="00237270">
              <w:rPr>
                <w:rFonts w:ascii="宋体" w:hAnsi="宋体" w:cs="宋体" w:hint="eastAsia"/>
                <w:kern w:val="0"/>
                <w:sz w:val="24"/>
                <w:szCs w:val="24"/>
                <w:u w:val="single"/>
              </w:rPr>
              <w:t>20</w:t>
            </w:r>
            <w:r w:rsidRPr="00237270">
              <w:rPr>
                <w:rFonts w:ascii="宋体" w:hAnsi="宋体" w:cs="宋体"/>
                <w:kern w:val="0"/>
                <w:sz w:val="24"/>
                <w:szCs w:val="24"/>
                <w:u w:val="single"/>
              </w:rPr>
              <w:t>23</w:t>
            </w:r>
            <w:r w:rsidRPr="00237270">
              <w:rPr>
                <w:rFonts w:ascii="宋体" w:hAnsi="宋体" w:cs="宋体" w:hint="eastAsia"/>
                <w:kern w:val="0"/>
                <w:sz w:val="24"/>
                <w:szCs w:val="24"/>
                <w:u w:val="single"/>
              </w:rPr>
              <w:t>年</w:t>
            </w:r>
            <w:r w:rsidR="00237270" w:rsidRPr="00237270">
              <w:rPr>
                <w:rFonts w:ascii="宋体" w:hAnsi="宋体" w:cs="宋体"/>
                <w:kern w:val="0"/>
                <w:sz w:val="24"/>
                <w:szCs w:val="24"/>
                <w:u w:val="single"/>
              </w:rPr>
              <w:t>03</w:t>
            </w:r>
            <w:r w:rsidRPr="00237270">
              <w:rPr>
                <w:rFonts w:ascii="宋体" w:hAnsi="宋体" w:cs="宋体" w:hint="eastAsia"/>
                <w:kern w:val="0"/>
                <w:sz w:val="24"/>
                <w:szCs w:val="24"/>
                <w:u w:val="single"/>
              </w:rPr>
              <w:t>月</w:t>
            </w:r>
            <w:r w:rsidR="00237270" w:rsidRPr="00237270">
              <w:rPr>
                <w:rFonts w:ascii="宋体" w:hAnsi="宋体" w:cs="宋体"/>
                <w:kern w:val="0"/>
                <w:sz w:val="24"/>
                <w:szCs w:val="24"/>
                <w:u w:val="single"/>
              </w:rPr>
              <w:t>06</w:t>
            </w:r>
            <w:r w:rsidRPr="00237270">
              <w:rPr>
                <w:rFonts w:ascii="宋体" w:hAnsi="宋体" w:cs="宋体" w:hint="eastAsia"/>
                <w:kern w:val="0"/>
                <w:sz w:val="24"/>
                <w:szCs w:val="24"/>
                <w:u w:val="single"/>
              </w:rPr>
              <w:t>日1</w:t>
            </w:r>
            <w:r w:rsidR="00424691" w:rsidRPr="00237270">
              <w:rPr>
                <w:rFonts w:ascii="宋体" w:hAnsi="宋体" w:cs="宋体"/>
                <w:kern w:val="0"/>
                <w:sz w:val="24"/>
                <w:szCs w:val="24"/>
                <w:u w:val="single"/>
              </w:rPr>
              <w:t>1</w:t>
            </w:r>
            <w:r w:rsidRPr="00237270">
              <w:rPr>
                <w:rFonts w:ascii="宋体" w:hAnsi="宋体" w:cs="宋体" w:hint="eastAsia"/>
                <w:kern w:val="0"/>
                <w:sz w:val="24"/>
                <w:szCs w:val="24"/>
                <w:u w:val="single"/>
              </w:rPr>
              <w:t>:00</w:t>
            </w:r>
            <w:r w:rsidRPr="00237270">
              <w:rPr>
                <w:rFonts w:ascii="宋体" w:hAnsi="宋体" w:cs="宋体" w:hint="eastAsia"/>
                <w:kern w:val="0"/>
                <w:sz w:val="24"/>
                <w:szCs w:val="24"/>
              </w:rPr>
              <w:t>（北京时间）前提交响应文件。</w:t>
            </w:r>
          </w:p>
        </w:tc>
      </w:tr>
    </w:tbl>
    <w:p w14:paraId="07F040A0" w14:textId="77777777" w:rsidR="00E63728" w:rsidRDefault="0060607A">
      <w:pPr>
        <w:widowControl/>
        <w:spacing w:line="360" w:lineRule="auto"/>
        <w:jc w:val="left"/>
        <w:rPr>
          <w:rFonts w:ascii="宋体" w:hAnsi="宋体" w:cs="宋体"/>
          <w:kern w:val="0"/>
          <w:sz w:val="24"/>
          <w:szCs w:val="24"/>
        </w:rPr>
      </w:pPr>
      <w:r>
        <w:rPr>
          <w:rFonts w:ascii="宋体" w:hAnsi="宋体" w:cs="宋体" w:hint="eastAsia"/>
          <w:b/>
          <w:kern w:val="0"/>
          <w:sz w:val="24"/>
          <w:szCs w:val="24"/>
        </w:rPr>
        <w:t>一、项目基本情况</w:t>
      </w:r>
    </w:p>
    <w:p w14:paraId="26EBED4E"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项目编号：</w:t>
      </w:r>
      <w:r>
        <w:rPr>
          <w:rFonts w:ascii="宋体" w:hAnsi="宋体" w:cs="宋体"/>
          <w:kern w:val="0"/>
          <w:sz w:val="24"/>
          <w:szCs w:val="24"/>
        </w:rPr>
        <w:t>xsj20230103</w:t>
      </w:r>
    </w:p>
    <w:p w14:paraId="43FB7F22"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项目名称：新疆考古标本库房建设项目全过程工程造价咨询服务</w:t>
      </w:r>
    </w:p>
    <w:p w14:paraId="2249253A"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采购方式：竞争性磋商</w:t>
      </w:r>
    </w:p>
    <w:p w14:paraId="6B25EECB" w14:textId="77777777" w:rsidR="00E63728" w:rsidRDefault="0060607A">
      <w:pPr>
        <w:widowControl/>
        <w:spacing w:line="360" w:lineRule="auto"/>
        <w:ind w:firstLineChars="100" w:firstLine="240"/>
        <w:jc w:val="left"/>
        <w:rPr>
          <w:rFonts w:ascii="宋体" w:hAnsi="宋体" w:cs="宋体"/>
          <w:kern w:val="0"/>
          <w:sz w:val="24"/>
          <w:szCs w:val="24"/>
          <w:lang w:bidi="ar"/>
        </w:rPr>
      </w:pPr>
      <w:r>
        <w:rPr>
          <w:rFonts w:ascii="宋体" w:hAnsi="宋体" w:cs="宋体" w:hint="eastAsia"/>
          <w:kern w:val="0"/>
          <w:sz w:val="24"/>
          <w:szCs w:val="24"/>
        </w:rPr>
        <w:t>预算金额（元）：</w:t>
      </w:r>
      <w:r w:rsidR="00D07D75">
        <w:rPr>
          <w:rFonts w:ascii="宋体" w:hAnsi="宋体" w:cs="宋体"/>
          <w:kern w:val="0"/>
          <w:sz w:val="24"/>
          <w:szCs w:val="24"/>
          <w:lang w:bidi="ar"/>
        </w:rPr>
        <w:t>28</w:t>
      </w:r>
      <w:r>
        <w:rPr>
          <w:rFonts w:ascii="宋体" w:hAnsi="宋体" w:cs="宋体" w:hint="eastAsia"/>
          <w:kern w:val="0"/>
          <w:sz w:val="24"/>
          <w:szCs w:val="24"/>
          <w:lang w:bidi="ar"/>
        </w:rPr>
        <w:t>0000.0</w:t>
      </w:r>
    </w:p>
    <w:p w14:paraId="2946E1F3" w14:textId="77777777" w:rsidR="000B230F"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采购需求：</w:t>
      </w:r>
      <w:r w:rsidR="00424691" w:rsidRPr="003257A0">
        <w:rPr>
          <w:rFonts w:ascii="宋体" w:hAnsi="宋体" w:cs="宋体" w:hint="eastAsia"/>
          <w:kern w:val="0"/>
          <w:sz w:val="24"/>
          <w:szCs w:val="24"/>
        </w:rPr>
        <w:t>全过程造价咨询服务（包括建设项目的工程量清单</w:t>
      </w:r>
      <w:r w:rsidR="000B230F" w:rsidRPr="003257A0">
        <w:rPr>
          <w:rFonts w:ascii="宋体" w:hAnsi="宋体" w:cs="宋体" w:hint="eastAsia"/>
          <w:kern w:val="0"/>
          <w:sz w:val="24"/>
          <w:szCs w:val="24"/>
        </w:rPr>
        <w:t>及招标控制价</w:t>
      </w:r>
      <w:r w:rsidR="00424691" w:rsidRPr="003257A0">
        <w:rPr>
          <w:rFonts w:ascii="宋体" w:hAnsi="宋体" w:cs="宋体" w:hint="eastAsia"/>
          <w:kern w:val="0"/>
          <w:sz w:val="24"/>
          <w:szCs w:val="24"/>
        </w:rPr>
        <w:t>编制</w:t>
      </w:r>
      <w:r w:rsidR="000B230F" w:rsidRPr="003257A0">
        <w:rPr>
          <w:rFonts w:ascii="宋体" w:hAnsi="宋体" w:cs="宋体" w:hint="eastAsia"/>
          <w:kern w:val="0"/>
          <w:sz w:val="24"/>
          <w:szCs w:val="24"/>
        </w:rPr>
        <w:t>、施工图预算</w:t>
      </w:r>
      <w:r w:rsidR="00424691" w:rsidRPr="003257A0">
        <w:rPr>
          <w:rFonts w:ascii="宋体" w:hAnsi="宋体" w:cs="宋体" w:hint="eastAsia"/>
          <w:kern w:val="0"/>
          <w:sz w:val="24"/>
          <w:szCs w:val="24"/>
        </w:rPr>
        <w:t>、</w:t>
      </w:r>
      <w:r w:rsidR="000B230F" w:rsidRPr="003257A0">
        <w:rPr>
          <w:rFonts w:ascii="宋体" w:hAnsi="宋体" w:cs="宋体" w:hint="eastAsia"/>
          <w:kern w:val="0"/>
          <w:sz w:val="24"/>
          <w:szCs w:val="24"/>
        </w:rPr>
        <w:t>项目施工阶段全过程施工造价管理（包括招投标管理、合同管理、工程进度款的审核和签证、变更、造价审核及确认、资金使用计划的编制、投资绩效管理、风险管理、全过程造价争议的处理、索赔与反索赔处理、</w:t>
      </w:r>
      <w:r w:rsidR="004E09BC" w:rsidRPr="003257A0">
        <w:rPr>
          <w:rFonts w:ascii="宋体" w:hAnsi="宋体" w:cs="宋体" w:hint="eastAsia"/>
          <w:kern w:val="0"/>
          <w:sz w:val="24"/>
          <w:szCs w:val="24"/>
        </w:rPr>
        <w:t>保险管理、</w:t>
      </w:r>
      <w:r w:rsidR="000B230F" w:rsidRPr="003257A0">
        <w:rPr>
          <w:rFonts w:ascii="宋体" w:hAnsi="宋体" w:cs="宋体" w:hint="eastAsia"/>
          <w:kern w:val="0"/>
          <w:sz w:val="24"/>
          <w:szCs w:val="24"/>
        </w:rPr>
        <w:t>合理化建议、工程材料及设备的市场询价及确认等）、工程结算审查、工程竣工决算。</w:t>
      </w:r>
    </w:p>
    <w:p w14:paraId="1F56F907"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备注：</w:t>
      </w:r>
      <w:r>
        <w:rPr>
          <w:rFonts w:ascii="宋体" w:hAnsi="宋体" w:cs="宋体"/>
          <w:kern w:val="0"/>
          <w:sz w:val="24"/>
          <w:szCs w:val="24"/>
        </w:rPr>
        <w:t xml:space="preserve"> </w:t>
      </w:r>
    </w:p>
    <w:p w14:paraId="669C3B89"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合同履约期限：</w:t>
      </w:r>
      <w:r w:rsidRPr="003257A0">
        <w:rPr>
          <w:rFonts w:ascii="宋体" w:hAnsi="宋体" w:cs="宋体" w:hint="eastAsia"/>
          <w:kern w:val="0"/>
          <w:sz w:val="24"/>
          <w:szCs w:val="24"/>
        </w:rPr>
        <w:t>自签订合同之日起至</w:t>
      </w:r>
      <w:r w:rsidR="000B230F" w:rsidRPr="003257A0">
        <w:rPr>
          <w:rFonts w:ascii="宋体" w:hAnsi="宋体" w:cs="宋体" w:hint="eastAsia"/>
          <w:kern w:val="0"/>
          <w:sz w:val="24"/>
          <w:szCs w:val="24"/>
        </w:rPr>
        <w:t>工程竣工决算完成</w:t>
      </w:r>
      <w:r w:rsidRPr="003257A0">
        <w:rPr>
          <w:rFonts w:ascii="宋体" w:hAnsi="宋体" w:cs="宋体" w:hint="eastAsia"/>
          <w:kern w:val="0"/>
          <w:sz w:val="24"/>
          <w:szCs w:val="24"/>
        </w:rPr>
        <w:t>。</w:t>
      </w:r>
    </w:p>
    <w:p w14:paraId="12A4E73D"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本项目（不接受）联合体投标。</w:t>
      </w:r>
    </w:p>
    <w:p w14:paraId="5B47DB49" w14:textId="77777777" w:rsidR="00E63728" w:rsidRDefault="0060607A">
      <w:pPr>
        <w:widowControl/>
        <w:spacing w:line="360" w:lineRule="auto"/>
        <w:rPr>
          <w:rFonts w:ascii="宋体" w:hAnsi="宋体" w:cs="宋体"/>
          <w:kern w:val="0"/>
          <w:sz w:val="24"/>
          <w:szCs w:val="24"/>
        </w:rPr>
      </w:pPr>
      <w:r>
        <w:rPr>
          <w:rFonts w:ascii="宋体" w:hAnsi="宋体" w:cs="宋体" w:hint="eastAsia"/>
          <w:b/>
          <w:kern w:val="0"/>
          <w:sz w:val="24"/>
          <w:szCs w:val="24"/>
        </w:rPr>
        <w:t>二、申请人的资格要求：</w:t>
      </w:r>
    </w:p>
    <w:p w14:paraId="6EB46E56"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（一）满足《中华人民共和国政府采购法》第二十二条规定；</w:t>
      </w:r>
    </w:p>
    <w:p w14:paraId="1AF9CBE3"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（二）落实政府采购政策需满足的资格要求：</w:t>
      </w:r>
      <w:r w:rsidR="00D016A8" w:rsidRPr="00D016A8">
        <w:rPr>
          <w:rFonts w:ascii="宋体" w:hAnsi="宋体" w:cs="宋体" w:hint="eastAsia"/>
          <w:kern w:val="0"/>
          <w:sz w:val="24"/>
          <w:szCs w:val="24"/>
        </w:rPr>
        <w:t>供应商应为中小微企业或监狱企业或残疾人福利性单位</w:t>
      </w:r>
      <w:r w:rsidR="00933C93">
        <w:rPr>
          <w:rFonts w:ascii="宋体" w:hAnsi="宋体" w:cs="宋体" w:hint="eastAsia"/>
          <w:kern w:val="0"/>
          <w:sz w:val="24"/>
          <w:szCs w:val="24"/>
        </w:rPr>
        <w:t>。</w:t>
      </w:r>
    </w:p>
    <w:p w14:paraId="7C0F73A4"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（三）本项目的特定资格要求：</w:t>
      </w:r>
    </w:p>
    <w:p w14:paraId="77D452E9"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sidR="00D016A8">
        <w:rPr>
          <w:rFonts w:ascii="宋体" w:hAnsi="宋体" w:cs="宋体"/>
          <w:kern w:val="0"/>
          <w:sz w:val="24"/>
          <w:szCs w:val="24"/>
        </w:rPr>
        <w:t>1</w:t>
      </w:r>
      <w:r>
        <w:rPr>
          <w:rFonts w:ascii="宋体" w:hAnsi="宋体" w:cs="宋体" w:hint="eastAsia"/>
          <w:kern w:val="0"/>
          <w:sz w:val="24"/>
          <w:szCs w:val="24"/>
        </w:rPr>
        <w:t>)</w:t>
      </w:r>
      <w:r w:rsidR="009B3CF3" w:rsidRPr="009B3CF3">
        <w:rPr>
          <w:rFonts w:hint="eastAsia"/>
        </w:rPr>
        <w:t xml:space="preserve"> </w:t>
      </w:r>
      <w:r w:rsidR="009B3CF3" w:rsidRPr="009B3CF3">
        <w:rPr>
          <w:rFonts w:ascii="宋体" w:hAnsi="宋体" w:cs="宋体" w:hint="eastAsia"/>
          <w:kern w:val="0"/>
          <w:sz w:val="24"/>
          <w:szCs w:val="24"/>
        </w:rPr>
        <w:t>拟派本项目的项目负责人须具有一级注册造价师执业资格</w:t>
      </w:r>
      <w:r>
        <w:rPr>
          <w:rFonts w:ascii="宋体" w:hAnsi="宋体" w:cs="宋体" w:hint="eastAsia"/>
          <w:kern w:val="0"/>
          <w:sz w:val="24"/>
          <w:szCs w:val="24"/>
        </w:rPr>
        <w:t>；</w:t>
      </w:r>
    </w:p>
    <w:p w14:paraId="277DAA0F"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sidR="00D016A8">
        <w:rPr>
          <w:rFonts w:ascii="宋体" w:hAnsi="宋体" w:cs="宋体"/>
          <w:kern w:val="0"/>
          <w:sz w:val="24"/>
          <w:szCs w:val="24"/>
        </w:rPr>
        <w:t>2</w:t>
      </w:r>
      <w:r>
        <w:rPr>
          <w:rFonts w:ascii="宋体" w:hAnsi="宋体" w:cs="宋体" w:hint="eastAsia"/>
          <w:kern w:val="0"/>
          <w:sz w:val="24"/>
          <w:szCs w:val="24"/>
        </w:rPr>
        <w:t>)凡拟参加本次招标项目的供应商须具有良好的信誉，未在</w:t>
      </w:r>
      <w:r w:rsidR="00424691" w:rsidRPr="00424691">
        <w:rPr>
          <w:rFonts w:ascii="宋体" w:hAnsi="宋体" w:cs="宋体" w:hint="eastAsia"/>
          <w:kern w:val="0"/>
          <w:sz w:val="24"/>
          <w:szCs w:val="24"/>
        </w:rPr>
        <w:t>“信用中国”（www.creditchina.gov.cn）被列入重大税收违法失信主体、“中国执行信息公开网”（http://zxgk.court.gov.cn/）被列入失信被执行人、“中国政府采购网”（www.ccgp.gov.cn）</w:t>
      </w:r>
      <w:r>
        <w:rPr>
          <w:rFonts w:ascii="宋体" w:hAnsi="宋体" w:cs="宋体" w:hint="eastAsia"/>
          <w:kern w:val="0"/>
          <w:sz w:val="24"/>
          <w:szCs w:val="24"/>
        </w:rPr>
        <w:t>被列入政府采购严重违法失信行为记录名单（尚在处罚期内的）。</w:t>
      </w:r>
      <w:r>
        <w:rPr>
          <w:rFonts w:ascii="宋体" w:hAnsi="宋体" w:cs="宋体" w:hint="eastAsia"/>
          <w:kern w:val="0"/>
          <w:sz w:val="24"/>
          <w:szCs w:val="24"/>
        </w:rPr>
        <w:lastRenderedPageBreak/>
        <w:t>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1AF1CD34" w14:textId="77777777" w:rsidR="00E63728" w:rsidRDefault="0060607A">
      <w:pPr>
        <w:widowControl/>
        <w:spacing w:line="360" w:lineRule="auto"/>
        <w:rPr>
          <w:rFonts w:ascii="宋体" w:hAnsi="宋体" w:cs="宋体"/>
          <w:kern w:val="0"/>
          <w:sz w:val="24"/>
          <w:szCs w:val="24"/>
        </w:rPr>
      </w:pPr>
      <w:r>
        <w:rPr>
          <w:rFonts w:ascii="宋体" w:hAnsi="宋体" w:cs="宋体" w:hint="eastAsia"/>
          <w:b/>
          <w:kern w:val="0"/>
          <w:sz w:val="24"/>
          <w:szCs w:val="24"/>
        </w:rPr>
        <w:t>三、获取采购文件</w:t>
      </w:r>
    </w:p>
    <w:p w14:paraId="495A0FDE" w14:textId="52883D57" w:rsidR="00E63728" w:rsidRPr="003257A0" w:rsidRDefault="0060607A">
      <w:pPr>
        <w:widowControl/>
        <w:spacing w:line="360" w:lineRule="auto"/>
        <w:ind w:firstLineChars="100" w:firstLine="240"/>
        <w:jc w:val="left"/>
        <w:rPr>
          <w:rFonts w:ascii="宋体" w:hAnsi="宋体" w:cs="宋体"/>
          <w:color w:val="000000" w:themeColor="text1"/>
          <w:kern w:val="0"/>
          <w:sz w:val="24"/>
          <w:szCs w:val="24"/>
        </w:rPr>
      </w:pPr>
      <w:r w:rsidRPr="003257A0">
        <w:rPr>
          <w:rFonts w:ascii="宋体" w:hAnsi="宋体" w:cs="宋体" w:hint="eastAsia"/>
          <w:color w:val="000000" w:themeColor="text1"/>
          <w:kern w:val="0"/>
          <w:sz w:val="24"/>
          <w:szCs w:val="24"/>
        </w:rPr>
        <w:t>时间：202</w:t>
      </w:r>
      <w:r w:rsidRPr="003257A0">
        <w:rPr>
          <w:rFonts w:ascii="宋体" w:hAnsi="宋体" w:cs="宋体"/>
          <w:color w:val="000000" w:themeColor="text1"/>
          <w:kern w:val="0"/>
          <w:sz w:val="24"/>
          <w:szCs w:val="24"/>
        </w:rPr>
        <w:t>3</w:t>
      </w:r>
      <w:r w:rsidRPr="003257A0">
        <w:rPr>
          <w:rFonts w:ascii="宋体" w:hAnsi="宋体" w:cs="宋体" w:hint="eastAsia"/>
          <w:color w:val="000000" w:themeColor="text1"/>
          <w:kern w:val="0"/>
          <w:sz w:val="24"/>
          <w:szCs w:val="24"/>
        </w:rPr>
        <w:t>年</w:t>
      </w:r>
      <w:r w:rsidR="003257A0" w:rsidRPr="003257A0">
        <w:rPr>
          <w:rFonts w:ascii="宋体" w:hAnsi="宋体" w:cs="宋体"/>
          <w:color w:val="000000" w:themeColor="text1"/>
          <w:kern w:val="0"/>
          <w:sz w:val="24"/>
          <w:szCs w:val="24"/>
        </w:rPr>
        <w:t>02</w:t>
      </w:r>
      <w:r w:rsidRPr="003257A0">
        <w:rPr>
          <w:rFonts w:ascii="宋体" w:hAnsi="宋体" w:cs="宋体" w:hint="eastAsia"/>
          <w:color w:val="000000" w:themeColor="text1"/>
          <w:kern w:val="0"/>
          <w:sz w:val="24"/>
          <w:szCs w:val="24"/>
        </w:rPr>
        <w:t>月</w:t>
      </w:r>
      <w:r w:rsidR="003257A0" w:rsidRPr="003257A0">
        <w:rPr>
          <w:rFonts w:ascii="宋体" w:hAnsi="宋体" w:cs="宋体"/>
          <w:color w:val="000000" w:themeColor="text1"/>
          <w:kern w:val="0"/>
          <w:sz w:val="24"/>
          <w:szCs w:val="24"/>
        </w:rPr>
        <w:t>21</w:t>
      </w:r>
      <w:r w:rsidRPr="003257A0">
        <w:rPr>
          <w:rFonts w:ascii="宋体" w:hAnsi="宋体" w:cs="宋体" w:hint="eastAsia"/>
          <w:color w:val="000000" w:themeColor="text1"/>
          <w:kern w:val="0"/>
          <w:sz w:val="24"/>
          <w:szCs w:val="24"/>
        </w:rPr>
        <w:t>日至202</w:t>
      </w:r>
      <w:r w:rsidRPr="003257A0">
        <w:rPr>
          <w:rFonts w:ascii="宋体" w:hAnsi="宋体" w:cs="宋体"/>
          <w:color w:val="000000" w:themeColor="text1"/>
          <w:kern w:val="0"/>
          <w:sz w:val="24"/>
          <w:szCs w:val="24"/>
        </w:rPr>
        <w:t>3</w:t>
      </w:r>
      <w:r w:rsidRPr="003257A0">
        <w:rPr>
          <w:rFonts w:ascii="宋体" w:hAnsi="宋体" w:cs="宋体" w:hint="eastAsia"/>
          <w:color w:val="000000" w:themeColor="text1"/>
          <w:kern w:val="0"/>
          <w:sz w:val="24"/>
          <w:szCs w:val="24"/>
        </w:rPr>
        <w:t>年</w:t>
      </w:r>
      <w:r w:rsidR="003257A0" w:rsidRPr="003257A0">
        <w:rPr>
          <w:rFonts w:ascii="宋体" w:hAnsi="宋体" w:cs="宋体"/>
          <w:color w:val="000000" w:themeColor="text1"/>
          <w:kern w:val="0"/>
          <w:sz w:val="24"/>
          <w:szCs w:val="24"/>
        </w:rPr>
        <w:t>02</w:t>
      </w:r>
      <w:r w:rsidRPr="003257A0">
        <w:rPr>
          <w:rFonts w:ascii="宋体" w:hAnsi="宋体" w:cs="宋体" w:hint="eastAsia"/>
          <w:color w:val="000000" w:themeColor="text1"/>
          <w:kern w:val="0"/>
          <w:sz w:val="24"/>
          <w:szCs w:val="24"/>
        </w:rPr>
        <w:t>月</w:t>
      </w:r>
      <w:r w:rsidR="003257A0" w:rsidRPr="003257A0">
        <w:rPr>
          <w:rFonts w:ascii="宋体" w:hAnsi="宋体" w:cs="宋体"/>
          <w:color w:val="000000" w:themeColor="text1"/>
          <w:kern w:val="0"/>
          <w:sz w:val="24"/>
          <w:szCs w:val="24"/>
        </w:rPr>
        <w:t>28</w:t>
      </w:r>
      <w:r w:rsidRPr="003257A0">
        <w:rPr>
          <w:rFonts w:ascii="宋体" w:hAnsi="宋体" w:cs="宋体" w:hint="eastAsia"/>
          <w:color w:val="000000" w:themeColor="text1"/>
          <w:kern w:val="0"/>
          <w:sz w:val="24"/>
          <w:szCs w:val="24"/>
        </w:rPr>
        <w:t>日，每天上午10:30至13:</w:t>
      </w:r>
      <w:r w:rsidR="003257A0">
        <w:rPr>
          <w:rFonts w:ascii="宋体" w:hAnsi="宋体" w:cs="宋体"/>
          <w:color w:val="000000" w:themeColor="text1"/>
          <w:kern w:val="0"/>
          <w:sz w:val="24"/>
          <w:szCs w:val="24"/>
        </w:rPr>
        <w:t>0</w:t>
      </w:r>
      <w:r w:rsidRPr="003257A0">
        <w:rPr>
          <w:rFonts w:ascii="宋体" w:hAnsi="宋体" w:cs="宋体" w:hint="eastAsia"/>
          <w:color w:val="000000" w:themeColor="text1"/>
          <w:kern w:val="0"/>
          <w:sz w:val="24"/>
          <w:szCs w:val="24"/>
        </w:rPr>
        <w:t>0，下午15:30至18:00（北京时间，法定节假日除外）</w:t>
      </w:r>
    </w:p>
    <w:p w14:paraId="1F1F9888" w14:textId="77777777" w:rsidR="00E63728" w:rsidRDefault="0060607A" w:rsidP="00300772">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地点：</w:t>
      </w:r>
      <w:r w:rsidR="0063648A" w:rsidRPr="0063648A">
        <w:rPr>
          <w:rFonts w:ascii="宋体" w:hAnsi="宋体" w:cs="宋体" w:hint="eastAsia"/>
          <w:kern w:val="0"/>
          <w:sz w:val="24"/>
          <w:szCs w:val="24"/>
        </w:rPr>
        <w:t>政采云平台http://www.zcygov.cn</w:t>
      </w:r>
    </w:p>
    <w:p w14:paraId="1A2B6DEE" w14:textId="77777777" w:rsidR="00300772" w:rsidRDefault="0060607A">
      <w:pPr>
        <w:widowControl/>
        <w:spacing w:line="360" w:lineRule="auto"/>
        <w:ind w:firstLineChars="100" w:firstLine="240"/>
        <w:jc w:val="left"/>
        <w:rPr>
          <w:rFonts w:ascii="宋体" w:hAnsi="宋体" w:cs="宋体"/>
          <w:sz w:val="24"/>
        </w:rPr>
      </w:pPr>
      <w:r>
        <w:rPr>
          <w:rFonts w:ascii="宋体" w:hAnsi="宋体" w:cs="宋体" w:hint="eastAsia"/>
          <w:kern w:val="0"/>
          <w:sz w:val="24"/>
          <w:szCs w:val="24"/>
        </w:rPr>
        <w:t>方式：</w:t>
      </w:r>
      <w:r w:rsidR="0063648A" w:rsidRPr="0063648A">
        <w:rPr>
          <w:rFonts w:ascii="宋体" w:hAnsi="宋体" w:cs="宋体" w:hint="eastAsia"/>
          <w:sz w:val="24"/>
        </w:rPr>
        <w:t>线上获取。供应商登录政采云平台https://www.zcygov.cn/在线申请获取招标文件（进入“项目采购”应用，在获取招标文件菜单中选择项目，申请获取招标文件）</w:t>
      </w:r>
    </w:p>
    <w:p w14:paraId="0F24F2BE"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售价：0</w:t>
      </w:r>
    </w:p>
    <w:p w14:paraId="17812E1B" w14:textId="77777777" w:rsidR="00E63728" w:rsidRDefault="0060607A">
      <w:pPr>
        <w:widowControl/>
        <w:spacing w:line="360" w:lineRule="auto"/>
        <w:rPr>
          <w:rFonts w:ascii="宋体" w:hAnsi="宋体" w:cs="宋体"/>
          <w:kern w:val="0"/>
          <w:sz w:val="24"/>
          <w:szCs w:val="24"/>
        </w:rPr>
      </w:pPr>
      <w:r>
        <w:rPr>
          <w:rFonts w:ascii="宋体" w:hAnsi="宋体" w:cs="宋体" w:hint="eastAsia"/>
          <w:b/>
          <w:kern w:val="0"/>
          <w:sz w:val="24"/>
          <w:szCs w:val="24"/>
        </w:rPr>
        <w:t>四、响应文件提交</w:t>
      </w:r>
    </w:p>
    <w:p w14:paraId="51D2756F" w14:textId="5CFC4366" w:rsidR="00E63728" w:rsidRPr="003257A0" w:rsidRDefault="0060607A">
      <w:pPr>
        <w:widowControl/>
        <w:spacing w:line="360" w:lineRule="auto"/>
        <w:ind w:firstLineChars="100" w:firstLine="240"/>
        <w:jc w:val="left"/>
        <w:rPr>
          <w:rFonts w:ascii="宋体" w:hAnsi="宋体" w:cs="宋体"/>
          <w:color w:val="000000" w:themeColor="text1"/>
          <w:kern w:val="0"/>
          <w:sz w:val="24"/>
          <w:szCs w:val="24"/>
        </w:rPr>
      </w:pPr>
      <w:r w:rsidRPr="003257A0">
        <w:rPr>
          <w:rFonts w:ascii="宋体" w:hAnsi="宋体" w:cs="宋体" w:hint="eastAsia"/>
          <w:color w:val="000000" w:themeColor="text1"/>
          <w:kern w:val="0"/>
          <w:sz w:val="24"/>
          <w:szCs w:val="24"/>
        </w:rPr>
        <w:t>截止时间：202</w:t>
      </w:r>
      <w:r w:rsidRPr="003257A0">
        <w:rPr>
          <w:rFonts w:ascii="宋体" w:hAnsi="宋体" w:cs="宋体"/>
          <w:color w:val="000000" w:themeColor="text1"/>
          <w:kern w:val="0"/>
          <w:sz w:val="24"/>
          <w:szCs w:val="24"/>
        </w:rPr>
        <w:t>3</w:t>
      </w:r>
      <w:r w:rsidRPr="003257A0">
        <w:rPr>
          <w:rFonts w:ascii="宋体" w:hAnsi="宋体" w:cs="宋体" w:hint="eastAsia"/>
          <w:color w:val="000000" w:themeColor="text1"/>
          <w:kern w:val="0"/>
          <w:sz w:val="24"/>
          <w:szCs w:val="24"/>
        </w:rPr>
        <w:t>年</w:t>
      </w:r>
      <w:r w:rsidR="003257A0" w:rsidRPr="003257A0">
        <w:rPr>
          <w:rFonts w:ascii="宋体" w:hAnsi="宋体" w:cs="宋体"/>
          <w:color w:val="000000" w:themeColor="text1"/>
          <w:kern w:val="0"/>
          <w:sz w:val="24"/>
          <w:szCs w:val="24"/>
        </w:rPr>
        <w:t>03</w:t>
      </w:r>
      <w:r w:rsidRPr="003257A0">
        <w:rPr>
          <w:rFonts w:ascii="宋体" w:hAnsi="宋体" w:cs="宋体" w:hint="eastAsia"/>
          <w:color w:val="000000" w:themeColor="text1"/>
          <w:kern w:val="0"/>
          <w:sz w:val="24"/>
          <w:szCs w:val="24"/>
        </w:rPr>
        <w:t>月</w:t>
      </w:r>
      <w:r w:rsidR="003257A0" w:rsidRPr="003257A0">
        <w:rPr>
          <w:rFonts w:ascii="宋体" w:hAnsi="宋体" w:cs="宋体"/>
          <w:color w:val="000000" w:themeColor="text1"/>
          <w:kern w:val="0"/>
          <w:sz w:val="24"/>
          <w:szCs w:val="24"/>
        </w:rPr>
        <w:t>06</w:t>
      </w:r>
      <w:r w:rsidRPr="003257A0">
        <w:rPr>
          <w:rFonts w:ascii="宋体" w:hAnsi="宋体" w:cs="宋体" w:hint="eastAsia"/>
          <w:color w:val="000000" w:themeColor="text1"/>
          <w:kern w:val="0"/>
          <w:sz w:val="24"/>
          <w:szCs w:val="24"/>
        </w:rPr>
        <w:t>日 1</w:t>
      </w:r>
      <w:r w:rsidR="00424691" w:rsidRPr="003257A0">
        <w:rPr>
          <w:rFonts w:ascii="宋体" w:hAnsi="宋体" w:cs="宋体"/>
          <w:color w:val="000000" w:themeColor="text1"/>
          <w:kern w:val="0"/>
          <w:sz w:val="24"/>
          <w:szCs w:val="24"/>
        </w:rPr>
        <w:t>1</w:t>
      </w:r>
      <w:r w:rsidRPr="003257A0">
        <w:rPr>
          <w:rFonts w:ascii="宋体" w:hAnsi="宋体" w:cs="宋体" w:hint="eastAsia"/>
          <w:color w:val="000000" w:themeColor="text1"/>
          <w:kern w:val="0"/>
          <w:sz w:val="24"/>
          <w:szCs w:val="24"/>
        </w:rPr>
        <w:t>:00（北京时间）</w:t>
      </w:r>
    </w:p>
    <w:p w14:paraId="11F002F0"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地点：乌鲁木齐市水磨沟区新兴街20号凤凰科技大厦5楼新疆新世纪招标有限公司会议室</w:t>
      </w:r>
    </w:p>
    <w:p w14:paraId="3FAD5BF9" w14:textId="77777777" w:rsidR="00E63728" w:rsidRDefault="0060607A">
      <w:pPr>
        <w:widowControl/>
        <w:spacing w:line="360" w:lineRule="auto"/>
        <w:rPr>
          <w:rFonts w:ascii="宋体" w:hAnsi="宋体" w:cs="宋体"/>
          <w:kern w:val="0"/>
          <w:sz w:val="24"/>
          <w:szCs w:val="24"/>
        </w:rPr>
      </w:pPr>
      <w:r>
        <w:rPr>
          <w:rFonts w:ascii="宋体" w:hAnsi="宋体" w:cs="宋体" w:hint="eastAsia"/>
          <w:b/>
          <w:kern w:val="0"/>
          <w:sz w:val="24"/>
          <w:szCs w:val="24"/>
        </w:rPr>
        <w:t>五、开启</w:t>
      </w:r>
    </w:p>
    <w:p w14:paraId="78AE2E6E" w14:textId="037E3F89" w:rsidR="00E63728" w:rsidRPr="003257A0" w:rsidRDefault="0060607A">
      <w:pPr>
        <w:widowControl/>
        <w:spacing w:line="360" w:lineRule="auto"/>
        <w:ind w:firstLineChars="100" w:firstLine="240"/>
        <w:jc w:val="left"/>
        <w:rPr>
          <w:rFonts w:ascii="宋体" w:hAnsi="宋体" w:cs="宋体"/>
          <w:color w:val="000000" w:themeColor="text1"/>
          <w:kern w:val="0"/>
          <w:sz w:val="24"/>
          <w:szCs w:val="24"/>
        </w:rPr>
      </w:pPr>
      <w:r w:rsidRPr="003257A0">
        <w:rPr>
          <w:rFonts w:ascii="宋体" w:hAnsi="宋体" w:cs="宋体" w:hint="eastAsia"/>
          <w:color w:val="000000" w:themeColor="text1"/>
          <w:kern w:val="0"/>
          <w:sz w:val="24"/>
          <w:szCs w:val="24"/>
        </w:rPr>
        <w:t>时间：202</w:t>
      </w:r>
      <w:r w:rsidRPr="003257A0">
        <w:rPr>
          <w:rFonts w:ascii="宋体" w:hAnsi="宋体" w:cs="宋体"/>
          <w:color w:val="000000" w:themeColor="text1"/>
          <w:kern w:val="0"/>
          <w:sz w:val="24"/>
          <w:szCs w:val="24"/>
        </w:rPr>
        <w:t>3</w:t>
      </w:r>
      <w:r w:rsidRPr="003257A0">
        <w:rPr>
          <w:rFonts w:ascii="宋体" w:hAnsi="宋体" w:cs="宋体" w:hint="eastAsia"/>
          <w:color w:val="000000" w:themeColor="text1"/>
          <w:kern w:val="0"/>
          <w:sz w:val="24"/>
          <w:szCs w:val="24"/>
        </w:rPr>
        <w:t>年</w:t>
      </w:r>
      <w:r w:rsidR="003257A0" w:rsidRPr="003257A0">
        <w:rPr>
          <w:rFonts w:ascii="宋体" w:hAnsi="宋体" w:cs="宋体"/>
          <w:color w:val="000000" w:themeColor="text1"/>
          <w:kern w:val="0"/>
          <w:sz w:val="24"/>
          <w:szCs w:val="24"/>
        </w:rPr>
        <w:t>03</w:t>
      </w:r>
      <w:r w:rsidRPr="003257A0">
        <w:rPr>
          <w:rFonts w:ascii="宋体" w:hAnsi="宋体" w:cs="宋体" w:hint="eastAsia"/>
          <w:color w:val="000000" w:themeColor="text1"/>
          <w:kern w:val="0"/>
          <w:sz w:val="24"/>
          <w:szCs w:val="24"/>
        </w:rPr>
        <w:t>月</w:t>
      </w:r>
      <w:r w:rsidR="003257A0" w:rsidRPr="003257A0">
        <w:rPr>
          <w:rFonts w:ascii="宋体" w:hAnsi="宋体" w:cs="宋体"/>
          <w:color w:val="000000" w:themeColor="text1"/>
          <w:kern w:val="0"/>
          <w:sz w:val="24"/>
          <w:szCs w:val="24"/>
        </w:rPr>
        <w:t>06</w:t>
      </w:r>
      <w:r w:rsidRPr="003257A0">
        <w:rPr>
          <w:rFonts w:ascii="宋体" w:hAnsi="宋体" w:cs="宋体" w:hint="eastAsia"/>
          <w:color w:val="000000" w:themeColor="text1"/>
          <w:kern w:val="0"/>
          <w:sz w:val="24"/>
          <w:szCs w:val="24"/>
        </w:rPr>
        <w:t>日 1</w:t>
      </w:r>
      <w:r w:rsidR="00424691" w:rsidRPr="003257A0">
        <w:rPr>
          <w:rFonts w:ascii="宋体" w:hAnsi="宋体" w:cs="宋体"/>
          <w:color w:val="000000" w:themeColor="text1"/>
          <w:kern w:val="0"/>
          <w:sz w:val="24"/>
          <w:szCs w:val="24"/>
        </w:rPr>
        <w:t>1</w:t>
      </w:r>
      <w:r w:rsidRPr="003257A0">
        <w:rPr>
          <w:rFonts w:ascii="宋体" w:hAnsi="宋体" w:cs="宋体" w:hint="eastAsia"/>
          <w:color w:val="000000" w:themeColor="text1"/>
          <w:kern w:val="0"/>
          <w:sz w:val="24"/>
          <w:szCs w:val="24"/>
        </w:rPr>
        <w:t>:00（北京时间）</w:t>
      </w:r>
    </w:p>
    <w:p w14:paraId="4D381D08"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地点：乌鲁木齐市水磨沟区新兴街20号凤凰科技大厦5楼新疆新世纪招标有限公司会议室</w:t>
      </w:r>
    </w:p>
    <w:p w14:paraId="7CBEAB79" w14:textId="77777777" w:rsidR="00E63728" w:rsidRDefault="0060607A">
      <w:pPr>
        <w:widowControl/>
        <w:spacing w:line="360" w:lineRule="auto"/>
        <w:rPr>
          <w:rFonts w:ascii="宋体" w:hAnsi="宋体" w:cs="宋体"/>
          <w:kern w:val="0"/>
          <w:sz w:val="24"/>
          <w:szCs w:val="24"/>
        </w:rPr>
      </w:pPr>
      <w:r>
        <w:rPr>
          <w:rFonts w:ascii="宋体" w:hAnsi="宋体" w:cs="宋体" w:hint="eastAsia"/>
          <w:b/>
          <w:kern w:val="0"/>
          <w:sz w:val="24"/>
          <w:szCs w:val="24"/>
        </w:rPr>
        <w:t>六、公告期限</w:t>
      </w:r>
    </w:p>
    <w:p w14:paraId="39C52C8E" w14:textId="77777777" w:rsidR="00E63728" w:rsidRDefault="0060607A">
      <w:pPr>
        <w:widowControl/>
        <w:spacing w:line="360" w:lineRule="auto"/>
        <w:ind w:firstLineChars="100" w:firstLine="240"/>
        <w:jc w:val="left"/>
        <w:rPr>
          <w:rFonts w:ascii="宋体" w:hAnsi="宋体" w:cs="宋体"/>
          <w:kern w:val="0"/>
          <w:sz w:val="24"/>
          <w:szCs w:val="24"/>
        </w:rPr>
      </w:pPr>
      <w:r>
        <w:rPr>
          <w:rFonts w:ascii="宋体" w:hAnsi="宋体" w:cs="宋体" w:hint="eastAsia"/>
          <w:kern w:val="0"/>
          <w:sz w:val="24"/>
          <w:szCs w:val="24"/>
        </w:rPr>
        <w:t>自本公告发布之日起</w:t>
      </w:r>
      <w:r w:rsidR="00300772">
        <w:rPr>
          <w:rFonts w:ascii="宋体" w:hAnsi="宋体" w:cs="宋体"/>
          <w:kern w:val="0"/>
          <w:sz w:val="24"/>
          <w:szCs w:val="24"/>
        </w:rPr>
        <w:t>3</w:t>
      </w:r>
      <w:r>
        <w:rPr>
          <w:rFonts w:ascii="宋体" w:hAnsi="宋体" w:cs="宋体" w:hint="eastAsia"/>
          <w:kern w:val="0"/>
          <w:sz w:val="24"/>
          <w:szCs w:val="24"/>
        </w:rPr>
        <w:t>个工作日。</w:t>
      </w:r>
    </w:p>
    <w:p w14:paraId="5C4B1721" w14:textId="77777777" w:rsidR="00E63728" w:rsidRDefault="0060607A">
      <w:pPr>
        <w:widowControl/>
        <w:spacing w:line="360" w:lineRule="auto"/>
        <w:rPr>
          <w:rFonts w:ascii="宋体" w:hAnsi="宋体" w:cs="宋体"/>
          <w:kern w:val="0"/>
          <w:sz w:val="24"/>
          <w:szCs w:val="24"/>
        </w:rPr>
      </w:pPr>
      <w:r>
        <w:rPr>
          <w:rFonts w:ascii="宋体" w:hAnsi="宋体" w:cs="宋体" w:hint="eastAsia"/>
          <w:b/>
          <w:kern w:val="0"/>
          <w:sz w:val="24"/>
          <w:szCs w:val="24"/>
        </w:rPr>
        <w:t>七、其他事项</w:t>
      </w:r>
    </w:p>
    <w:p w14:paraId="47C33B22" w14:textId="77777777" w:rsidR="00E63728" w:rsidRDefault="002C68AF">
      <w:pPr>
        <w:widowControl/>
        <w:spacing w:before="60" w:after="60" w:line="360" w:lineRule="auto"/>
        <w:ind w:firstLine="480"/>
        <w:jc w:val="left"/>
        <w:rPr>
          <w:rStyle w:val="bookmark-item"/>
          <w:rFonts w:ascii="宋体" w:hAnsi="宋体" w:cs="Arial"/>
          <w:color w:val="000000"/>
          <w:kern w:val="0"/>
          <w:sz w:val="24"/>
          <w:szCs w:val="24"/>
        </w:rPr>
      </w:pPr>
      <w:r>
        <w:rPr>
          <w:rStyle w:val="bookmark-item"/>
          <w:rFonts w:ascii="宋体" w:hAnsi="宋体" w:cs="Arial"/>
          <w:color w:val="000000"/>
          <w:kern w:val="0"/>
          <w:sz w:val="24"/>
          <w:szCs w:val="24"/>
        </w:rPr>
        <w:t>/</w:t>
      </w:r>
    </w:p>
    <w:p w14:paraId="27C061A4" w14:textId="77777777" w:rsidR="00E63728" w:rsidRDefault="0060607A">
      <w:pPr>
        <w:widowControl/>
        <w:spacing w:line="360" w:lineRule="auto"/>
        <w:rPr>
          <w:rFonts w:ascii="宋体" w:hAnsi="宋体" w:cs="宋体"/>
          <w:kern w:val="0"/>
          <w:sz w:val="24"/>
          <w:szCs w:val="24"/>
        </w:rPr>
      </w:pPr>
      <w:r>
        <w:rPr>
          <w:rFonts w:ascii="宋体" w:hAnsi="宋体" w:cs="宋体" w:hint="eastAsia"/>
          <w:b/>
          <w:kern w:val="0"/>
          <w:sz w:val="24"/>
          <w:szCs w:val="24"/>
        </w:rPr>
        <w:t>八、对本次采购提出询问，请按以下方式联系</w:t>
      </w:r>
    </w:p>
    <w:p w14:paraId="1A6EA5B3"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1.采购人信息</w:t>
      </w:r>
    </w:p>
    <w:p w14:paraId="21D784B1" w14:textId="0F88CF65"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名称：</w:t>
      </w:r>
      <w:r w:rsidR="00545A82" w:rsidRPr="00545A82">
        <w:rPr>
          <w:rFonts w:ascii="宋体" w:hAnsi="宋体" w:cs="宋体" w:hint="eastAsia"/>
          <w:kern w:val="0"/>
          <w:sz w:val="24"/>
          <w:szCs w:val="24"/>
        </w:rPr>
        <w:t>新疆维吾尔自治区文物考古研究所、新疆维吾尔自治区政府投资建设项目代建中心</w:t>
      </w:r>
    </w:p>
    <w:p w14:paraId="640A4AC6"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地址：乌鲁木齐市高新区(新市区)北京南路东二巷3号</w:t>
      </w:r>
    </w:p>
    <w:p w14:paraId="79E36AEA" w14:textId="2B143F15" w:rsidR="00E63728" w:rsidRPr="00ED1C77" w:rsidRDefault="0060607A">
      <w:pPr>
        <w:widowControl/>
        <w:spacing w:line="360" w:lineRule="auto"/>
        <w:ind w:firstLineChars="200" w:firstLine="480"/>
        <w:jc w:val="left"/>
        <w:rPr>
          <w:rFonts w:ascii="宋体" w:hAnsi="宋体" w:cs="宋体"/>
          <w:kern w:val="0"/>
          <w:sz w:val="24"/>
          <w:szCs w:val="24"/>
        </w:rPr>
      </w:pPr>
      <w:r w:rsidRPr="00ED1C77">
        <w:rPr>
          <w:rFonts w:ascii="宋体" w:hAnsi="宋体" w:cs="宋体" w:hint="eastAsia"/>
          <w:kern w:val="0"/>
          <w:sz w:val="24"/>
          <w:szCs w:val="24"/>
        </w:rPr>
        <w:t>项目联系人：</w:t>
      </w:r>
      <w:r w:rsidR="00ED1C77" w:rsidRPr="00ED1C77">
        <w:rPr>
          <w:rFonts w:ascii="宋体" w:hAnsi="宋体" w:cs="宋体" w:hint="eastAsia"/>
          <w:kern w:val="0"/>
          <w:sz w:val="24"/>
          <w:szCs w:val="24"/>
        </w:rPr>
        <w:t>董工</w:t>
      </w:r>
      <w:r w:rsidR="00545A82">
        <w:rPr>
          <w:rFonts w:ascii="宋体" w:hAnsi="宋体" w:cs="宋体" w:hint="eastAsia"/>
          <w:kern w:val="0"/>
          <w:sz w:val="24"/>
          <w:szCs w:val="24"/>
        </w:rPr>
        <w:t>、</w:t>
      </w:r>
      <w:r w:rsidR="00545A82" w:rsidRPr="00545A82">
        <w:rPr>
          <w:rFonts w:ascii="宋体" w:hAnsi="宋体" w:cs="宋体" w:hint="eastAsia"/>
          <w:kern w:val="0"/>
          <w:sz w:val="24"/>
          <w:szCs w:val="24"/>
        </w:rPr>
        <w:t>索丽</w:t>
      </w:r>
    </w:p>
    <w:p w14:paraId="24897CCF" w14:textId="701F8B8E" w:rsidR="00E63728" w:rsidRDefault="0060607A">
      <w:pPr>
        <w:widowControl/>
        <w:spacing w:line="360" w:lineRule="auto"/>
        <w:ind w:firstLineChars="200" w:firstLine="480"/>
        <w:jc w:val="left"/>
        <w:rPr>
          <w:rFonts w:ascii="宋体" w:hAnsi="宋体" w:cs="宋体"/>
          <w:kern w:val="0"/>
          <w:sz w:val="24"/>
          <w:szCs w:val="24"/>
        </w:rPr>
      </w:pPr>
      <w:r w:rsidRPr="00ED1C77">
        <w:rPr>
          <w:rFonts w:ascii="宋体" w:hAnsi="宋体" w:cs="宋体" w:hint="eastAsia"/>
          <w:kern w:val="0"/>
          <w:sz w:val="24"/>
          <w:szCs w:val="24"/>
        </w:rPr>
        <w:lastRenderedPageBreak/>
        <w:t>项目联系方式：</w:t>
      </w:r>
      <w:r w:rsidR="00ED1C77">
        <w:rPr>
          <w:rFonts w:ascii="宋体" w:hAnsi="宋体" w:cs="宋体"/>
          <w:kern w:val="0"/>
          <w:sz w:val="24"/>
          <w:szCs w:val="24"/>
        </w:rPr>
        <w:t>13619902366</w:t>
      </w:r>
      <w:r w:rsidR="00545A82">
        <w:rPr>
          <w:rFonts w:ascii="宋体" w:hAnsi="宋体" w:cs="宋体" w:hint="eastAsia"/>
          <w:kern w:val="0"/>
          <w:sz w:val="24"/>
          <w:szCs w:val="24"/>
        </w:rPr>
        <w:t>、</w:t>
      </w:r>
      <w:r w:rsidR="00545A82" w:rsidRPr="00545A82">
        <w:rPr>
          <w:rFonts w:ascii="宋体" w:hAnsi="宋体" w:cs="宋体"/>
          <w:kern w:val="0"/>
          <w:sz w:val="24"/>
          <w:szCs w:val="24"/>
        </w:rPr>
        <w:t>15199007538</w:t>
      </w:r>
    </w:p>
    <w:p w14:paraId="4985D6F5"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2.采购代理机构信息</w:t>
      </w:r>
    </w:p>
    <w:p w14:paraId="2E9452F7"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名称：新疆新世纪招标有限公司</w:t>
      </w:r>
    </w:p>
    <w:p w14:paraId="0B3F9F08"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地址：乌鲁木齐市新兴街20号凤凰科技大厦五楼</w:t>
      </w:r>
    </w:p>
    <w:p w14:paraId="22C4AC75" w14:textId="77777777" w:rsidR="00E63728" w:rsidRDefault="0060607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300772">
        <w:rPr>
          <w:rFonts w:ascii="宋体" w:hAnsi="宋体" w:cs="宋体" w:hint="eastAsia"/>
          <w:kern w:val="0"/>
          <w:sz w:val="24"/>
          <w:szCs w:val="24"/>
        </w:rPr>
        <w:t>聂培伟</w:t>
      </w:r>
      <w:r>
        <w:rPr>
          <w:rFonts w:ascii="宋体" w:hAnsi="宋体" w:cs="宋体" w:hint="eastAsia"/>
          <w:kern w:val="0"/>
          <w:sz w:val="24"/>
          <w:szCs w:val="24"/>
        </w:rPr>
        <w:t>、杨盛翔</w:t>
      </w:r>
    </w:p>
    <w:p w14:paraId="6E18C0F8" w14:textId="77777777" w:rsidR="00E63728" w:rsidRDefault="0060607A">
      <w:pPr>
        <w:spacing w:line="360" w:lineRule="auto"/>
        <w:ind w:firstLineChars="200" w:firstLine="480"/>
        <w:rPr>
          <w:rFonts w:ascii="宋体" w:hAnsi="宋体" w:cs="宋体"/>
          <w:sz w:val="24"/>
          <w:szCs w:val="24"/>
        </w:rPr>
      </w:pPr>
      <w:r>
        <w:rPr>
          <w:rFonts w:ascii="宋体" w:hAnsi="宋体" w:cs="宋体" w:hint="eastAsia"/>
          <w:kern w:val="0"/>
          <w:sz w:val="24"/>
          <w:szCs w:val="24"/>
        </w:rPr>
        <w:t>项目联系方式：</w:t>
      </w:r>
      <w:r w:rsidR="00300772">
        <w:rPr>
          <w:rFonts w:ascii="宋体" w:hAnsi="宋体" w:cs="宋体"/>
          <w:kern w:val="0"/>
          <w:sz w:val="24"/>
          <w:szCs w:val="24"/>
        </w:rPr>
        <w:t>13040571205</w:t>
      </w:r>
    </w:p>
    <w:p w14:paraId="46AFDA56" w14:textId="77777777" w:rsidR="00E63728" w:rsidRDefault="0060607A">
      <w:pPr>
        <w:widowControl/>
        <w:spacing w:line="360" w:lineRule="auto"/>
        <w:jc w:val="left"/>
        <w:rPr>
          <w:rFonts w:ascii="宋体" w:eastAsia="宋体" w:hAnsi="宋体" w:cs="宋体"/>
          <w:b/>
          <w:sz w:val="24"/>
          <w:szCs w:val="24"/>
        </w:rPr>
      </w:pPr>
      <w:r>
        <w:rPr>
          <w:rFonts w:ascii="宋体" w:eastAsia="宋体" w:hAnsi="宋体" w:cs="宋体"/>
          <w:b/>
          <w:sz w:val="24"/>
          <w:szCs w:val="24"/>
        </w:rPr>
        <w:br w:type="page"/>
      </w:r>
    </w:p>
    <w:p w14:paraId="6357F2FA" w14:textId="77777777" w:rsidR="00E63728" w:rsidRDefault="0060607A">
      <w:pPr>
        <w:widowControl/>
        <w:jc w:val="center"/>
        <w:rPr>
          <w:rFonts w:ascii="宋体" w:eastAsia="宋体" w:hAnsi="宋体" w:cs="宋体"/>
          <w:b/>
          <w:sz w:val="24"/>
          <w:szCs w:val="24"/>
        </w:rPr>
      </w:pPr>
      <w:r>
        <w:rPr>
          <w:rFonts w:ascii="宋体" w:eastAsia="宋体" w:hAnsi="宋体" w:cs="宋体" w:hint="eastAsia"/>
          <w:b/>
          <w:sz w:val="24"/>
          <w:szCs w:val="24"/>
        </w:rPr>
        <w:lastRenderedPageBreak/>
        <w:t>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95"/>
        <w:gridCol w:w="1402"/>
        <w:gridCol w:w="7046"/>
      </w:tblGrid>
      <w:tr w:rsidR="00E63728" w14:paraId="2F7C998E" w14:textId="77777777">
        <w:trPr>
          <w:trHeight w:val="487"/>
          <w:jc w:val="center"/>
        </w:trPr>
        <w:tc>
          <w:tcPr>
            <w:tcW w:w="595" w:type="dxa"/>
            <w:vAlign w:val="center"/>
          </w:tcPr>
          <w:p w14:paraId="40114393" w14:textId="77777777" w:rsidR="00E63728" w:rsidRDefault="0060607A">
            <w:pPr>
              <w:jc w:val="center"/>
              <w:rPr>
                <w:rFonts w:ascii="宋体" w:hAnsi="宋体"/>
                <w:b/>
                <w:kern w:val="0"/>
                <w:sz w:val="20"/>
                <w:szCs w:val="20"/>
              </w:rPr>
            </w:pPr>
            <w:r>
              <w:rPr>
                <w:rFonts w:ascii="宋体" w:hAnsi="宋体" w:hint="eastAsia"/>
                <w:b/>
                <w:kern w:val="0"/>
                <w:sz w:val="20"/>
                <w:szCs w:val="20"/>
              </w:rPr>
              <w:t>项号</w:t>
            </w:r>
          </w:p>
        </w:tc>
        <w:tc>
          <w:tcPr>
            <w:tcW w:w="8448" w:type="dxa"/>
            <w:gridSpan w:val="2"/>
            <w:vAlign w:val="center"/>
          </w:tcPr>
          <w:p w14:paraId="715A47AD" w14:textId="77777777" w:rsidR="00E63728" w:rsidRDefault="0060607A">
            <w:pPr>
              <w:jc w:val="center"/>
              <w:rPr>
                <w:rFonts w:ascii="宋体" w:hAnsi="宋体"/>
                <w:b/>
                <w:kern w:val="0"/>
                <w:sz w:val="20"/>
                <w:szCs w:val="20"/>
              </w:rPr>
            </w:pPr>
            <w:r>
              <w:rPr>
                <w:rFonts w:ascii="宋体" w:hAnsi="宋体" w:hint="eastAsia"/>
                <w:b/>
                <w:kern w:val="0"/>
                <w:sz w:val="20"/>
                <w:szCs w:val="20"/>
              </w:rPr>
              <w:t>编列内容</w:t>
            </w:r>
          </w:p>
        </w:tc>
      </w:tr>
      <w:tr w:rsidR="00E63728" w14:paraId="499D6534" w14:textId="77777777">
        <w:trPr>
          <w:trHeight w:val="468"/>
          <w:jc w:val="center"/>
        </w:trPr>
        <w:tc>
          <w:tcPr>
            <w:tcW w:w="595" w:type="dxa"/>
            <w:vMerge w:val="restart"/>
            <w:vAlign w:val="center"/>
          </w:tcPr>
          <w:p w14:paraId="5A1BB107" w14:textId="77777777" w:rsidR="00E63728" w:rsidRDefault="0060607A">
            <w:pPr>
              <w:jc w:val="center"/>
              <w:rPr>
                <w:rFonts w:ascii="宋体" w:hAnsi="宋体"/>
                <w:kern w:val="0"/>
                <w:sz w:val="20"/>
                <w:szCs w:val="20"/>
              </w:rPr>
            </w:pPr>
            <w:r>
              <w:rPr>
                <w:rFonts w:ascii="宋体" w:hAnsi="宋体"/>
                <w:kern w:val="0"/>
                <w:sz w:val="20"/>
                <w:szCs w:val="20"/>
              </w:rPr>
              <w:t>1</w:t>
            </w:r>
          </w:p>
        </w:tc>
        <w:tc>
          <w:tcPr>
            <w:tcW w:w="1402" w:type="dxa"/>
            <w:vAlign w:val="center"/>
          </w:tcPr>
          <w:p w14:paraId="73634E94"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项目名称</w:t>
            </w:r>
          </w:p>
        </w:tc>
        <w:tc>
          <w:tcPr>
            <w:tcW w:w="7046" w:type="dxa"/>
            <w:vAlign w:val="center"/>
          </w:tcPr>
          <w:p w14:paraId="43CA7954" w14:textId="77777777" w:rsidR="00E63728" w:rsidRDefault="0060607A">
            <w:pPr>
              <w:keepNext/>
              <w:widowControl/>
              <w:jc w:val="left"/>
              <w:rPr>
                <w:rFonts w:ascii="宋体" w:hAnsi="宋体" w:cs="Arial"/>
                <w:kern w:val="0"/>
                <w:sz w:val="20"/>
                <w:szCs w:val="20"/>
              </w:rPr>
            </w:pPr>
            <w:r>
              <w:rPr>
                <w:rFonts w:ascii="宋体" w:hAnsi="宋体" w:cs="Arial" w:hint="eastAsia"/>
                <w:bCs/>
                <w:kern w:val="0"/>
                <w:sz w:val="20"/>
                <w:szCs w:val="20"/>
              </w:rPr>
              <w:t>新疆考古标本库房建设项目全过程工程造价咨询服务</w:t>
            </w:r>
          </w:p>
        </w:tc>
      </w:tr>
      <w:tr w:rsidR="00E63728" w14:paraId="6139FC40" w14:textId="77777777">
        <w:trPr>
          <w:trHeight w:val="468"/>
          <w:jc w:val="center"/>
        </w:trPr>
        <w:tc>
          <w:tcPr>
            <w:tcW w:w="595" w:type="dxa"/>
            <w:vMerge/>
            <w:vAlign w:val="center"/>
          </w:tcPr>
          <w:p w14:paraId="364065FD" w14:textId="77777777" w:rsidR="00E63728" w:rsidRDefault="00E63728">
            <w:pPr>
              <w:jc w:val="center"/>
              <w:rPr>
                <w:rFonts w:ascii="宋体" w:hAnsi="宋体"/>
                <w:kern w:val="0"/>
                <w:sz w:val="20"/>
                <w:szCs w:val="20"/>
              </w:rPr>
            </w:pPr>
          </w:p>
        </w:tc>
        <w:tc>
          <w:tcPr>
            <w:tcW w:w="1402" w:type="dxa"/>
            <w:vAlign w:val="center"/>
          </w:tcPr>
          <w:p w14:paraId="5F957C8A"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项目编号</w:t>
            </w:r>
          </w:p>
        </w:tc>
        <w:tc>
          <w:tcPr>
            <w:tcW w:w="7046" w:type="dxa"/>
            <w:vAlign w:val="center"/>
          </w:tcPr>
          <w:p w14:paraId="04D7ADFA" w14:textId="77777777" w:rsidR="00E63728" w:rsidRDefault="0060607A">
            <w:pPr>
              <w:keepNext/>
              <w:widowControl/>
              <w:jc w:val="left"/>
              <w:rPr>
                <w:rFonts w:ascii="宋体" w:hAnsi="宋体" w:cs="Arial"/>
                <w:bCs/>
                <w:kern w:val="0"/>
                <w:sz w:val="20"/>
                <w:szCs w:val="20"/>
              </w:rPr>
            </w:pPr>
            <w:r>
              <w:rPr>
                <w:rFonts w:ascii="宋体" w:hAnsi="宋体" w:cs="Arial"/>
                <w:bCs/>
                <w:kern w:val="0"/>
                <w:sz w:val="20"/>
                <w:szCs w:val="20"/>
              </w:rPr>
              <w:t>xsj20230103</w:t>
            </w:r>
          </w:p>
        </w:tc>
      </w:tr>
      <w:tr w:rsidR="00E63728" w14:paraId="18757F36" w14:textId="77777777">
        <w:trPr>
          <w:trHeight w:val="468"/>
          <w:jc w:val="center"/>
        </w:trPr>
        <w:tc>
          <w:tcPr>
            <w:tcW w:w="595" w:type="dxa"/>
            <w:vMerge/>
            <w:vAlign w:val="center"/>
          </w:tcPr>
          <w:p w14:paraId="088F1871" w14:textId="77777777" w:rsidR="00E63728" w:rsidRDefault="00E63728">
            <w:pPr>
              <w:jc w:val="center"/>
              <w:rPr>
                <w:rFonts w:ascii="宋体" w:hAnsi="宋体"/>
                <w:kern w:val="0"/>
                <w:sz w:val="20"/>
                <w:szCs w:val="20"/>
              </w:rPr>
            </w:pPr>
          </w:p>
        </w:tc>
        <w:tc>
          <w:tcPr>
            <w:tcW w:w="1402" w:type="dxa"/>
            <w:vAlign w:val="center"/>
          </w:tcPr>
          <w:p w14:paraId="74A95DD2"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采购人</w:t>
            </w:r>
          </w:p>
        </w:tc>
        <w:tc>
          <w:tcPr>
            <w:tcW w:w="7046" w:type="dxa"/>
            <w:vAlign w:val="center"/>
          </w:tcPr>
          <w:p w14:paraId="20813907" w14:textId="6BADA1E7" w:rsidR="00E63728" w:rsidRDefault="00545A82">
            <w:pPr>
              <w:keepNext/>
              <w:widowControl/>
              <w:jc w:val="left"/>
              <w:rPr>
                <w:rFonts w:ascii="宋体" w:hAnsi="宋体" w:cs="Arial"/>
                <w:kern w:val="0"/>
                <w:sz w:val="20"/>
                <w:szCs w:val="20"/>
              </w:rPr>
            </w:pPr>
            <w:r w:rsidRPr="00545A82">
              <w:rPr>
                <w:rFonts w:ascii="宋体" w:hAnsi="宋体" w:cs="Arial" w:hint="eastAsia"/>
                <w:kern w:val="0"/>
                <w:sz w:val="20"/>
                <w:szCs w:val="20"/>
              </w:rPr>
              <w:t>新疆维吾尔自治区文物考古研究所、新疆维吾尔自治区政府投资建设项目代建中心</w:t>
            </w:r>
          </w:p>
        </w:tc>
      </w:tr>
      <w:tr w:rsidR="00E63728" w14:paraId="7AE324D5" w14:textId="77777777">
        <w:trPr>
          <w:trHeight w:val="468"/>
          <w:jc w:val="center"/>
        </w:trPr>
        <w:tc>
          <w:tcPr>
            <w:tcW w:w="595" w:type="dxa"/>
            <w:vMerge/>
            <w:vAlign w:val="center"/>
          </w:tcPr>
          <w:p w14:paraId="6E9E00E6" w14:textId="77777777" w:rsidR="00E63728" w:rsidRDefault="00E63728">
            <w:pPr>
              <w:jc w:val="center"/>
              <w:rPr>
                <w:rFonts w:ascii="宋体" w:hAnsi="宋体"/>
                <w:kern w:val="0"/>
                <w:sz w:val="20"/>
                <w:szCs w:val="20"/>
              </w:rPr>
            </w:pPr>
          </w:p>
        </w:tc>
        <w:tc>
          <w:tcPr>
            <w:tcW w:w="1402" w:type="dxa"/>
            <w:vAlign w:val="center"/>
          </w:tcPr>
          <w:p w14:paraId="3E955FEE"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采购代理机构</w:t>
            </w:r>
          </w:p>
        </w:tc>
        <w:tc>
          <w:tcPr>
            <w:tcW w:w="7046" w:type="dxa"/>
            <w:vAlign w:val="center"/>
          </w:tcPr>
          <w:p w14:paraId="038E085A"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新疆新世纪招标有限公司</w:t>
            </w:r>
          </w:p>
        </w:tc>
      </w:tr>
      <w:tr w:rsidR="00E63728" w14:paraId="5C6C35BD" w14:textId="77777777">
        <w:trPr>
          <w:trHeight w:val="468"/>
          <w:jc w:val="center"/>
        </w:trPr>
        <w:tc>
          <w:tcPr>
            <w:tcW w:w="595" w:type="dxa"/>
            <w:vMerge/>
            <w:vAlign w:val="center"/>
          </w:tcPr>
          <w:p w14:paraId="7708EBCC" w14:textId="77777777" w:rsidR="00E63728" w:rsidRDefault="00E63728">
            <w:pPr>
              <w:jc w:val="center"/>
              <w:rPr>
                <w:rFonts w:ascii="宋体" w:hAnsi="宋体"/>
                <w:kern w:val="0"/>
                <w:sz w:val="20"/>
                <w:szCs w:val="20"/>
              </w:rPr>
            </w:pPr>
          </w:p>
        </w:tc>
        <w:tc>
          <w:tcPr>
            <w:tcW w:w="1402" w:type="dxa"/>
            <w:vAlign w:val="center"/>
          </w:tcPr>
          <w:p w14:paraId="2C4AEB05"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项目地点</w:t>
            </w:r>
          </w:p>
        </w:tc>
        <w:tc>
          <w:tcPr>
            <w:tcW w:w="7046" w:type="dxa"/>
            <w:vAlign w:val="center"/>
          </w:tcPr>
          <w:p w14:paraId="5126E6AC"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乌鲁木齐市</w:t>
            </w:r>
          </w:p>
        </w:tc>
      </w:tr>
      <w:tr w:rsidR="00E63728" w14:paraId="675CCEFD" w14:textId="77777777">
        <w:trPr>
          <w:trHeight w:val="468"/>
          <w:jc w:val="center"/>
        </w:trPr>
        <w:tc>
          <w:tcPr>
            <w:tcW w:w="595" w:type="dxa"/>
            <w:vMerge/>
            <w:vAlign w:val="center"/>
          </w:tcPr>
          <w:p w14:paraId="3E568B05" w14:textId="77777777" w:rsidR="00E63728" w:rsidRDefault="00E63728">
            <w:pPr>
              <w:jc w:val="center"/>
              <w:rPr>
                <w:rFonts w:ascii="宋体" w:hAnsi="宋体"/>
                <w:kern w:val="0"/>
                <w:sz w:val="20"/>
                <w:szCs w:val="20"/>
              </w:rPr>
            </w:pPr>
          </w:p>
        </w:tc>
        <w:tc>
          <w:tcPr>
            <w:tcW w:w="1402" w:type="dxa"/>
            <w:vAlign w:val="center"/>
          </w:tcPr>
          <w:p w14:paraId="19202638"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工程投资概算</w:t>
            </w:r>
          </w:p>
        </w:tc>
        <w:tc>
          <w:tcPr>
            <w:tcW w:w="7046" w:type="dxa"/>
            <w:vAlign w:val="center"/>
          </w:tcPr>
          <w:p w14:paraId="0166FF4D"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3000.0万元</w:t>
            </w:r>
          </w:p>
        </w:tc>
      </w:tr>
      <w:tr w:rsidR="00E63728" w14:paraId="5109F5C0" w14:textId="77777777">
        <w:trPr>
          <w:trHeight w:val="468"/>
          <w:jc w:val="center"/>
        </w:trPr>
        <w:tc>
          <w:tcPr>
            <w:tcW w:w="595" w:type="dxa"/>
            <w:vMerge/>
            <w:vAlign w:val="center"/>
          </w:tcPr>
          <w:p w14:paraId="6E7DAB95" w14:textId="77777777" w:rsidR="00E63728" w:rsidRDefault="00E63728">
            <w:pPr>
              <w:jc w:val="center"/>
              <w:rPr>
                <w:rFonts w:ascii="宋体" w:hAnsi="宋体"/>
                <w:kern w:val="0"/>
                <w:sz w:val="20"/>
                <w:szCs w:val="20"/>
              </w:rPr>
            </w:pPr>
          </w:p>
        </w:tc>
        <w:tc>
          <w:tcPr>
            <w:tcW w:w="1402" w:type="dxa"/>
            <w:vAlign w:val="center"/>
          </w:tcPr>
          <w:p w14:paraId="662C591B"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造价咨询费概算</w:t>
            </w:r>
          </w:p>
        </w:tc>
        <w:tc>
          <w:tcPr>
            <w:tcW w:w="7046" w:type="dxa"/>
            <w:vAlign w:val="center"/>
          </w:tcPr>
          <w:p w14:paraId="4E6342E4" w14:textId="77777777" w:rsidR="00E63728" w:rsidRDefault="0060607A">
            <w:pPr>
              <w:keepNext/>
              <w:widowControl/>
              <w:jc w:val="left"/>
              <w:rPr>
                <w:rFonts w:ascii="宋体" w:hAnsi="宋体"/>
                <w:kern w:val="0"/>
                <w:sz w:val="20"/>
                <w:szCs w:val="20"/>
              </w:rPr>
            </w:pPr>
            <w:r>
              <w:rPr>
                <w:rFonts w:ascii="宋体" w:hAnsi="宋体" w:hint="eastAsia"/>
                <w:kern w:val="0"/>
                <w:sz w:val="20"/>
                <w:szCs w:val="20"/>
              </w:rPr>
              <w:t>造价咨询费总价限额</w:t>
            </w:r>
            <w:r w:rsidR="000B230F">
              <w:rPr>
                <w:rFonts w:ascii="宋体" w:hAnsi="宋体"/>
                <w:kern w:val="0"/>
                <w:sz w:val="20"/>
                <w:szCs w:val="20"/>
              </w:rPr>
              <w:t>28</w:t>
            </w:r>
            <w:r>
              <w:rPr>
                <w:rFonts w:ascii="宋体" w:hAnsi="宋体" w:hint="eastAsia"/>
                <w:kern w:val="0"/>
                <w:sz w:val="20"/>
                <w:szCs w:val="20"/>
              </w:rPr>
              <w:t>.0万元；</w:t>
            </w:r>
          </w:p>
        </w:tc>
      </w:tr>
      <w:tr w:rsidR="00E63728" w14:paraId="6D0FE877" w14:textId="77777777">
        <w:trPr>
          <w:trHeight w:val="468"/>
          <w:jc w:val="center"/>
        </w:trPr>
        <w:tc>
          <w:tcPr>
            <w:tcW w:w="595" w:type="dxa"/>
            <w:vMerge/>
            <w:vAlign w:val="center"/>
          </w:tcPr>
          <w:p w14:paraId="0625A730" w14:textId="77777777" w:rsidR="00E63728" w:rsidRDefault="00E63728">
            <w:pPr>
              <w:jc w:val="center"/>
              <w:rPr>
                <w:rFonts w:ascii="宋体" w:hAnsi="宋体"/>
                <w:kern w:val="0"/>
                <w:sz w:val="20"/>
                <w:szCs w:val="20"/>
              </w:rPr>
            </w:pPr>
          </w:p>
        </w:tc>
        <w:tc>
          <w:tcPr>
            <w:tcW w:w="1402" w:type="dxa"/>
            <w:vAlign w:val="center"/>
          </w:tcPr>
          <w:p w14:paraId="6D8B8725"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服务周期</w:t>
            </w:r>
          </w:p>
        </w:tc>
        <w:tc>
          <w:tcPr>
            <w:tcW w:w="7046" w:type="dxa"/>
            <w:vAlign w:val="center"/>
          </w:tcPr>
          <w:p w14:paraId="1CCC84D0" w14:textId="77777777" w:rsidR="00E63728" w:rsidRPr="003257A0" w:rsidRDefault="004E09BC">
            <w:pPr>
              <w:keepNext/>
              <w:widowControl/>
              <w:jc w:val="left"/>
              <w:rPr>
                <w:rFonts w:ascii="宋体" w:hAnsi="宋体" w:cs="Arial"/>
                <w:color w:val="000000" w:themeColor="text1"/>
                <w:kern w:val="0"/>
                <w:sz w:val="20"/>
                <w:szCs w:val="20"/>
              </w:rPr>
            </w:pPr>
            <w:r w:rsidRPr="003257A0">
              <w:rPr>
                <w:rFonts w:ascii="宋体" w:hAnsi="宋体" w:cs="Arial" w:hint="eastAsia"/>
                <w:color w:val="000000" w:themeColor="text1"/>
                <w:kern w:val="0"/>
                <w:sz w:val="20"/>
                <w:szCs w:val="20"/>
              </w:rPr>
              <w:t>自签订合同之日起至工程竣工决算完成。</w:t>
            </w:r>
          </w:p>
        </w:tc>
      </w:tr>
      <w:tr w:rsidR="00E63728" w14:paraId="46193B8B" w14:textId="77777777">
        <w:trPr>
          <w:trHeight w:val="468"/>
          <w:jc w:val="center"/>
        </w:trPr>
        <w:tc>
          <w:tcPr>
            <w:tcW w:w="595" w:type="dxa"/>
            <w:vAlign w:val="center"/>
          </w:tcPr>
          <w:p w14:paraId="16561352" w14:textId="77777777" w:rsidR="00E63728" w:rsidRDefault="0060607A">
            <w:pPr>
              <w:jc w:val="center"/>
              <w:rPr>
                <w:rFonts w:ascii="宋体" w:hAnsi="宋体"/>
                <w:kern w:val="0"/>
                <w:sz w:val="20"/>
                <w:szCs w:val="20"/>
              </w:rPr>
            </w:pPr>
            <w:r>
              <w:rPr>
                <w:rFonts w:ascii="宋体" w:hAnsi="宋体" w:hint="eastAsia"/>
                <w:kern w:val="0"/>
                <w:sz w:val="20"/>
                <w:szCs w:val="20"/>
              </w:rPr>
              <w:t>2</w:t>
            </w:r>
          </w:p>
        </w:tc>
        <w:tc>
          <w:tcPr>
            <w:tcW w:w="1402" w:type="dxa"/>
            <w:vAlign w:val="center"/>
          </w:tcPr>
          <w:p w14:paraId="7F2FEE74"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采购范围</w:t>
            </w:r>
          </w:p>
        </w:tc>
        <w:tc>
          <w:tcPr>
            <w:tcW w:w="7046" w:type="dxa"/>
            <w:vAlign w:val="center"/>
          </w:tcPr>
          <w:p w14:paraId="6CDBC4C9" w14:textId="77777777" w:rsidR="00E63728" w:rsidRPr="003257A0" w:rsidRDefault="004E09BC" w:rsidP="00ED1C77">
            <w:pPr>
              <w:keepNext/>
              <w:widowControl/>
              <w:jc w:val="left"/>
              <w:rPr>
                <w:rFonts w:ascii="宋体" w:hAnsi="宋体" w:cs="Arial"/>
                <w:bCs/>
                <w:color w:val="000000" w:themeColor="text1"/>
                <w:kern w:val="0"/>
                <w:sz w:val="20"/>
                <w:szCs w:val="20"/>
              </w:rPr>
            </w:pPr>
            <w:r w:rsidRPr="003257A0">
              <w:rPr>
                <w:rFonts w:ascii="宋体" w:hAnsi="宋体" w:cs="Arial" w:hint="eastAsia"/>
                <w:bCs/>
                <w:color w:val="000000" w:themeColor="text1"/>
                <w:kern w:val="0"/>
                <w:sz w:val="20"/>
                <w:szCs w:val="20"/>
              </w:rPr>
              <w:t>全过程造价咨询服务（包括建设项目的工程量清单及招标控制价编制、施工图预算、项目施工阶段全过程施工造价管理（包括招投标管理、合同管理、工程进度款的审核和签证、变更、造价审核及确认、资金使用计划的编制、投资绩效管理、风险管理、全过程造价争议的处理、索赔与反索赔处理、保险管理、合理化建议、工程材料及设备的市场询价及确认等）、工程结算审查、工程竣工决算。</w:t>
            </w:r>
          </w:p>
        </w:tc>
      </w:tr>
      <w:tr w:rsidR="00E63728" w14:paraId="3BDFA6D5" w14:textId="77777777">
        <w:trPr>
          <w:trHeight w:val="468"/>
          <w:jc w:val="center"/>
        </w:trPr>
        <w:tc>
          <w:tcPr>
            <w:tcW w:w="595" w:type="dxa"/>
            <w:vMerge w:val="restart"/>
            <w:vAlign w:val="center"/>
          </w:tcPr>
          <w:p w14:paraId="510E2C52" w14:textId="77777777" w:rsidR="00E63728" w:rsidRDefault="0060607A">
            <w:pPr>
              <w:jc w:val="center"/>
              <w:rPr>
                <w:rFonts w:ascii="宋体" w:hAnsi="宋体"/>
                <w:kern w:val="0"/>
                <w:sz w:val="20"/>
                <w:szCs w:val="20"/>
              </w:rPr>
            </w:pPr>
            <w:r>
              <w:rPr>
                <w:rFonts w:ascii="宋体" w:hAnsi="宋体" w:hint="eastAsia"/>
                <w:kern w:val="0"/>
                <w:sz w:val="20"/>
                <w:szCs w:val="20"/>
              </w:rPr>
              <w:t>3</w:t>
            </w:r>
          </w:p>
        </w:tc>
        <w:tc>
          <w:tcPr>
            <w:tcW w:w="1402" w:type="dxa"/>
            <w:vAlign w:val="center"/>
          </w:tcPr>
          <w:p w14:paraId="27C7240D"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采购方式</w:t>
            </w:r>
          </w:p>
        </w:tc>
        <w:tc>
          <w:tcPr>
            <w:tcW w:w="7046" w:type="dxa"/>
            <w:vAlign w:val="center"/>
          </w:tcPr>
          <w:p w14:paraId="1DBECD88"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竞争性磋商</w:t>
            </w:r>
          </w:p>
        </w:tc>
      </w:tr>
      <w:tr w:rsidR="00E63728" w14:paraId="76254F13" w14:textId="77777777">
        <w:trPr>
          <w:trHeight w:val="468"/>
          <w:jc w:val="center"/>
        </w:trPr>
        <w:tc>
          <w:tcPr>
            <w:tcW w:w="595" w:type="dxa"/>
            <w:vMerge/>
            <w:vAlign w:val="center"/>
          </w:tcPr>
          <w:p w14:paraId="0E101DB6" w14:textId="77777777" w:rsidR="00E63728" w:rsidRDefault="00E63728">
            <w:pPr>
              <w:jc w:val="center"/>
              <w:rPr>
                <w:rFonts w:ascii="宋体" w:hAnsi="宋体"/>
                <w:kern w:val="0"/>
                <w:sz w:val="20"/>
                <w:szCs w:val="20"/>
              </w:rPr>
            </w:pPr>
          </w:p>
        </w:tc>
        <w:tc>
          <w:tcPr>
            <w:tcW w:w="1402" w:type="dxa"/>
            <w:vAlign w:val="center"/>
          </w:tcPr>
          <w:p w14:paraId="1B508AEA"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资格审查</w:t>
            </w:r>
          </w:p>
          <w:p w14:paraId="7BEDE488"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方式</w:t>
            </w:r>
          </w:p>
        </w:tc>
        <w:tc>
          <w:tcPr>
            <w:tcW w:w="7046" w:type="dxa"/>
            <w:vAlign w:val="center"/>
          </w:tcPr>
          <w:p w14:paraId="70653814"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资格后审</w:t>
            </w:r>
          </w:p>
        </w:tc>
      </w:tr>
      <w:tr w:rsidR="00E63728" w14:paraId="11368070" w14:textId="77777777">
        <w:trPr>
          <w:trHeight w:val="468"/>
          <w:jc w:val="center"/>
        </w:trPr>
        <w:tc>
          <w:tcPr>
            <w:tcW w:w="595" w:type="dxa"/>
            <w:vMerge w:val="restart"/>
            <w:vAlign w:val="center"/>
          </w:tcPr>
          <w:p w14:paraId="105776D4" w14:textId="77777777" w:rsidR="00E63728" w:rsidRDefault="0060607A">
            <w:pPr>
              <w:jc w:val="center"/>
              <w:rPr>
                <w:rFonts w:ascii="宋体" w:hAnsi="宋体"/>
                <w:kern w:val="0"/>
                <w:sz w:val="20"/>
                <w:szCs w:val="20"/>
              </w:rPr>
            </w:pPr>
            <w:r>
              <w:rPr>
                <w:rFonts w:ascii="宋体" w:hAnsi="宋体" w:hint="eastAsia"/>
                <w:kern w:val="0"/>
                <w:sz w:val="20"/>
                <w:szCs w:val="20"/>
              </w:rPr>
              <w:t>4</w:t>
            </w:r>
          </w:p>
        </w:tc>
        <w:tc>
          <w:tcPr>
            <w:tcW w:w="1402" w:type="dxa"/>
            <w:vAlign w:val="center"/>
          </w:tcPr>
          <w:p w14:paraId="06765E4A"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评审办法</w:t>
            </w:r>
          </w:p>
        </w:tc>
        <w:tc>
          <w:tcPr>
            <w:tcW w:w="7046" w:type="dxa"/>
            <w:vAlign w:val="center"/>
          </w:tcPr>
          <w:p w14:paraId="060BE400"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综合评分法</w:t>
            </w:r>
          </w:p>
        </w:tc>
      </w:tr>
      <w:tr w:rsidR="00E63728" w14:paraId="4B8ECA7C" w14:textId="77777777">
        <w:trPr>
          <w:trHeight w:val="468"/>
          <w:jc w:val="center"/>
        </w:trPr>
        <w:tc>
          <w:tcPr>
            <w:tcW w:w="595" w:type="dxa"/>
            <w:vMerge/>
            <w:vAlign w:val="center"/>
          </w:tcPr>
          <w:p w14:paraId="72E9F125" w14:textId="77777777" w:rsidR="00E63728" w:rsidRDefault="00E63728">
            <w:pPr>
              <w:jc w:val="center"/>
              <w:rPr>
                <w:rFonts w:ascii="宋体" w:hAnsi="宋体"/>
                <w:kern w:val="0"/>
                <w:sz w:val="20"/>
                <w:szCs w:val="20"/>
              </w:rPr>
            </w:pPr>
          </w:p>
        </w:tc>
        <w:tc>
          <w:tcPr>
            <w:tcW w:w="1402" w:type="dxa"/>
            <w:vAlign w:val="center"/>
          </w:tcPr>
          <w:p w14:paraId="13D51BF2"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定标方法</w:t>
            </w:r>
          </w:p>
        </w:tc>
        <w:tc>
          <w:tcPr>
            <w:tcW w:w="7046" w:type="dxa"/>
            <w:vAlign w:val="center"/>
          </w:tcPr>
          <w:p w14:paraId="719DBDFF"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磋商小组推荐三名中标候选人</w:t>
            </w:r>
          </w:p>
        </w:tc>
      </w:tr>
      <w:tr w:rsidR="00E63728" w14:paraId="7CE02ADA" w14:textId="77777777" w:rsidTr="00D9301A">
        <w:trPr>
          <w:trHeight w:val="359"/>
          <w:jc w:val="center"/>
        </w:trPr>
        <w:tc>
          <w:tcPr>
            <w:tcW w:w="595" w:type="dxa"/>
            <w:vAlign w:val="center"/>
          </w:tcPr>
          <w:p w14:paraId="3FFAD1C9" w14:textId="77777777" w:rsidR="00E63728" w:rsidRDefault="0060607A">
            <w:pPr>
              <w:jc w:val="center"/>
              <w:rPr>
                <w:rFonts w:ascii="宋体" w:hAnsi="宋体"/>
                <w:kern w:val="0"/>
                <w:sz w:val="20"/>
                <w:szCs w:val="20"/>
              </w:rPr>
            </w:pPr>
            <w:r>
              <w:rPr>
                <w:rFonts w:ascii="宋体" w:hAnsi="宋体" w:hint="eastAsia"/>
                <w:kern w:val="0"/>
                <w:sz w:val="20"/>
                <w:szCs w:val="20"/>
              </w:rPr>
              <w:t>5</w:t>
            </w:r>
          </w:p>
        </w:tc>
        <w:tc>
          <w:tcPr>
            <w:tcW w:w="1402" w:type="dxa"/>
            <w:vAlign w:val="center"/>
          </w:tcPr>
          <w:p w14:paraId="144EE496"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供应商资格条件和能力</w:t>
            </w:r>
          </w:p>
        </w:tc>
        <w:tc>
          <w:tcPr>
            <w:tcW w:w="7046" w:type="dxa"/>
            <w:vAlign w:val="center"/>
          </w:tcPr>
          <w:p w14:paraId="31A41CCB" w14:textId="5D5AB935" w:rsidR="007E6AC1" w:rsidRPr="007E6AC1" w:rsidRDefault="007E6AC1" w:rsidP="007E6AC1">
            <w:pPr>
              <w:rPr>
                <w:rFonts w:asciiTheme="minorEastAsia" w:hAnsiTheme="minorEastAsia" w:cs="Arial"/>
                <w:b/>
                <w:bCs/>
                <w:kern w:val="0"/>
                <w:szCs w:val="21"/>
              </w:rPr>
            </w:pPr>
            <w:r>
              <w:rPr>
                <w:rFonts w:asciiTheme="minorEastAsia" w:hAnsiTheme="minorEastAsia" w:cs="Arial" w:hint="eastAsia"/>
                <w:b/>
                <w:bCs/>
                <w:kern w:val="0"/>
                <w:szCs w:val="21"/>
              </w:rPr>
              <w:t>落实政府采购政策需满足的资格要求：本项目为专门面向中小企业采购的项目，</w:t>
            </w:r>
            <w:r w:rsidR="003257A0" w:rsidRPr="003257A0">
              <w:rPr>
                <w:rFonts w:asciiTheme="minorEastAsia" w:hAnsiTheme="minorEastAsia" w:cs="Arial" w:hint="eastAsia"/>
                <w:b/>
                <w:bCs/>
                <w:kern w:val="0"/>
                <w:szCs w:val="21"/>
              </w:rPr>
              <w:t>供应商应为中小微企业或监狱企业或残疾人福利性单位。</w:t>
            </w:r>
          </w:p>
          <w:p w14:paraId="7FF16A77" w14:textId="77777777" w:rsidR="00465859" w:rsidRPr="00465859" w:rsidRDefault="00465859">
            <w:pPr>
              <w:ind w:firstLineChars="200" w:firstLine="400"/>
              <w:rPr>
                <w:rFonts w:ascii="宋体" w:hAnsi="宋体" w:cs="Arial"/>
                <w:kern w:val="0"/>
                <w:sz w:val="20"/>
                <w:szCs w:val="20"/>
              </w:rPr>
            </w:pPr>
            <w:r>
              <w:rPr>
                <w:rFonts w:ascii="宋体" w:hAnsi="宋体" w:cs="Arial" w:hint="eastAsia"/>
                <w:kern w:val="0"/>
                <w:sz w:val="20"/>
                <w:szCs w:val="20"/>
              </w:rPr>
              <w:t>1、</w:t>
            </w:r>
            <w:r w:rsidRPr="00465859">
              <w:rPr>
                <w:rFonts w:ascii="宋体" w:hAnsi="宋体" w:cs="Arial" w:hint="eastAsia"/>
                <w:kern w:val="0"/>
                <w:sz w:val="20"/>
                <w:szCs w:val="20"/>
              </w:rPr>
              <w:t>符合《中华人民共和国政府采购法》第二十二条规定；</w:t>
            </w:r>
          </w:p>
          <w:p w14:paraId="6B8E4573" w14:textId="77777777" w:rsidR="00E63728" w:rsidRDefault="00465859">
            <w:pPr>
              <w:ind w:firstLineChars="200" w:firstLine="400"/>
              <w:rPr>
                <w:rFonts w:ascii="宋体" w:hAnsi="宋体" w:cs="Arial"/>
                <w:kern w:val="0"/>
                <w:sz w:val="20"/>
                <w:szCs w:val="20"/>
              </w:rPr>
            </w:pPr>
            <w:r>
              <w:rPr>
                <w:rFonts w:ascii="宋体" w:hAnsi="宋体" w:cs="Arial" w:hint="eastAsia"/>
                <w:kern w:val="0"/>
                <w:sz w:val="20"/>
                <w:szCs w:val="20"/>
              </w:rPr>
              <w:t>2</w:t>
            </w:r>
            <w:r w:rsidR="0060607A">
              <w:rPr>
                <w:rFonts w:ascii="宋体" w:hAnsi="宋体" w:cs="Arial" w:hint="eastAsia"/>
                <w:kern w:val="0"/>
                <w:sz w:val="20"/>
                <w:szCs w:val="20"/>
              </w:rPr>
              <w:t>、拟派本项目的项目负责人须具有</w:t>
            </w:r>
            <w:r w:rsidR="009B3CF3">
              <w:rPr>
                <w:rFonts w:ascii="宋体" w:hAnsi="宋体" w:cs="Arial" w:hint="eastAsia"/>
                <w:kern w:val="0"/>
                <w:sz w:val="20"/>
                <w:szCs w:val="20"/>
              </w:rPr>
              <w:t>一</w:t>
            </w:r>
            <w:r w:rsidR="0060607A">
              <w:rPr>
                <w:rFonts w:ascii="宋体" w:hAnsi="宋体" w:cs="Arial" w:hint="eastAsia"/>
                <w:kern w:val="0"/>
                <w:sz w:val="20"/>
                <w:szCs w:val="20"/>
              </w:rPr>
              <w:t>级注册造价师执业资格；</w:t>
            </w:r>
          </w:p>
          <w:p w14:paraId="4C0B2E1C" w14:textId="77777777" w:rsidR="00E63728" w:rsidRDefault="00465859">
            <w:pPr>
              <w:ind w:firstLineChars="200" w:firstLine="400"/>
              <w:rPr>
                <w:rFonts w:ascii="宋体" w:hAnsi="宋体" w:cs="Arial"/>
                <w:kern w:val="0"/>
                <w:sz w:val="20"/>
                <w:szCs w:val="20"/>
              </w:rPr>
            </w:pPr>
            <w:r>
              <w:rPr>
                <w:rFonts w:ascii="宋体" w:hAnsi="宋体" w:cs="Arial" w:hint="eastAsia"/>
                <w:kern w:val="0"/>
                <w:sz w:val="20"/>
                <w:szCs w:val="20"/>
              </w:rPr>
              <w:t>3</w:t>
            </w:r>
            <w:r w:rsidR="0060607A">
              <w:rPr>
                <w:rFonts w:ascii="宋体" w:hAnsi="宋体" w:cs="Arial" w:hint="eastAsia"/>
                <w:kern w:val="0"/>
                <w:sz w:val="20"/>
                <w:szCs w:val="20"/>
              </w:rPr>
              <w:t>、</w:t>
            </w:r>
            <w:r w:rsidR="009B3CF3" w:rsidRPr="009B3CF3">
              <w:rPr>
                <w:rFonts w:ascii="宋体" w:hAnsi="宋体" w:cs="Arial" w:hint="eastAsia"/>
                <w:kern w:val="0"/>
                <w:sz w:val="20"/>
                <w:szCs w:val="20"/>
              </w:rPr>
              <w:t>凡拟参加本次招标项目的供应商须具有良好的信誉，未在“信用中国”（www.creditchina.gov.cn）被列入重大税收违法失信主体、“中国执行信息公开网”（http://zxgk.court.gov.cn/）被列入失信被执行人、“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磋商活动。</w:t>
            </w:r>
          </w:p>
          <w:p w14:paraId="63F4C036" w14:textId="77777777" w:rsidR="00E63728" w:rsidRDefault="00465859">
            <w:pPr>
              <w:ind w:firstLineChars="200" w:firstLine="400"/>
              <w:rPr>
                <w:rFonts w:ascii="宋体" w:hAnsi="宋体" w:cs="Arial"/>
                <w:kern w:val="0"/>
                <w:sz w:val="20"/>
                <w:szCs w:val="20"/>
              </w:rPr>
            </w:pPr>
            <w:r>
              <w:rPr>
                <w:rFonts w:ascii="宋体" w:hAnsi="宋体" w:cs="Arial" w:hint="eastAsia"/>
                <w:kern w:val="0"/>
                <w:sz w:val="20"/>
                <w:szCs w:val="20"/>
              </w:rPr>
              <w:t>4</w:t>
            </w:r>
            <w:r w:rsidR="0060607A">
              <w:rPr>
                <w:rFonts w:ascii="宋体" w:hAnsi="宋体" w:cs="Arial" w:hint="eastAsia"/>
                <w:kern w:val="0"/>
                <w:sz w:val="20"/>
                <w:szCs w:val="20"/>
              </w:rPr>
              <w:t>、本项目不接受联合体；</w:t>
            </w:r>
          </w:p>
          <w:p w14:paraId="3F7EC1DE" w14:textId="77777777" w:rsidR="00E63728" w:rsidRDefault="00465859">
            <w:pPr>
              <w:ind w:firstLineChars="200" w:firstLine="400"/>
              <w:rPr>
                <w:rFonts w:ascii="宋体" w:hAnsi="宋体" w:cs="Arial"/>
                <w:kern w:val="0"/>
                <w:sz w:val="20"/>
                <w:szCs w:val="20"/>
              </w:rPr>
            </w:pPr>
            <w:r>
              <w:rPr>
                <w:rFonts w:ascii="宋体" w:hAnsi="宋体" w:cs="Arial" w:hint="eastAsia"/>
                <w:kern w:val="0"/>
                <w:sz w:val="20"/>
                <w:szCs w:val="20"/>
              </w:rPr>
              <w:t>5</w:t>
            </w:r>
            <w:r w:rsidR="0060607A">
              <w:rPr>
                <w:rFonts w:ascii="宋体" w:hAnsi="宋体" w:cs="Arial" w:hint="eastAsia"/>
                <w:kern w:val="0"/>
                <w:sz w:val="20"/>
                <w:szCs w:val="20"/>
              </w:rPr>
              <w:t>、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w:t>
            </w:r>
            <w:r w:rsidR="0060607A">
              <w:rPr>
                <w:rFonts w:ascii="宋体" w:hAnsi="宋体" w:cs="Arial" w:hint="eastAsia"/>
                <w:kern w:val="0"/>
                <w:sz w:val="20"/>
                <w:szCs w:val="20"/>
              </w:rPr>
              <w:lastRenderedPageBreak/>
              <w:t>前两款规定的，相关投标均无效。</w:t>
            </w:r>
          </w:p>
        </w:tc>
      </w:tr>
      <w:tr w:rsidR="00E63728" w14:paraId="71F966D4" w14:textId="77777777">
        <w:trPr>
          <w:trHeight w:val="468"/>
          <w:jc w:val="center"/>
        </w:trPr>
        <w:tc>
          <w:tcPr>
            <w:tcW w:w="595" w:type="dxa"/>
            <w:vAlign w:val="center"/>
          </w:tcPr>
          <w:p w14:paraId="3ED8D8CB" w14:textId="77777777" w:rsidR="00E63728" w:rsidRDefault="0060607A">
            <w:pPr>
              <w:jc w:val="center"/>
              <w:rPr>
                <w:rFonts w:ascii="宋体" w:hAnsi="宋体"/>
                <w:kern w:val="0"/>
                <w:sz w:val="20"/>
                <w:szCs w:val="20"/>
              </w:rPr>
            </w:pPr>
            <w:r>
              <w:rPr>
                <w:rFonts w:ascii="宋体" w:hAnsi="宋体" w:hint="eastAsia"/>
                <w:kern w:val="0"/>
                <w:sz w:val="20"/>
                <w:szCs w:val="20"/>
              </w:rPr>
              <w:lastRenderedPageBreak/>
              <w:t>6</w:t>
            </w:r>
          </w:p>
        </w:tc>
        <w:tc>
          <w:tcPr>
            <w:tcW w:w="1402" w:type="dxa"/>
            <w:vAlign w:val="center"/>
          </w:tcPr>
          <w:p w14:paraId="2001B74B"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竞争性磋商文件费</w:t>
            </w:r>
          </w:p>
        </w:tc>
        <w:tc>
          <w:tcPr>
            <w:tcW w:w="7046" w:type="dxa"/>
            <w:vAlign w:val="center"/>
          </w:tcPr>
          <w:p w14:paraId="7CE18006" w14:textId="77777777" w:rsidR="00E63728" w:rsidRDefault="0060607A">
            <w:pPr>
              <w:keepNext/>
              <w:widowControl/>
              <w:jc w:val="left"/>
              <w:rPr>
                <w:rFonts w:ascii="宋体" w:hAnsi="宋体" w:cs="Arial"/>
                <w:kern w:val="0"/>
                <w:sz w:val="20"/>
                <w:szCs w:val="20"/>
              </w:rPr>
            </w:pPr>
            <w:r>
              <w:rPr>
                <w:rFonts w:ascii="宋体" w:hAnsi="宋体" w:cs="Arial"/>
                <w:kern w:val="0"/>
                <w:sz w:val="20"/>
                <w:szCs w:val="20"/>
              </w:rPr>
              <w:t>0</w:t>
            </w:r>
          </w:p>
        </w:tc>
      </w:tr>
      <w:tr w:rsidR="00E63728" w14:paraId="4BBA1903" w14:textId="77777777">
        <w:trPr>
          <w:trHeight w:val="468"/>
          <w:jc w:val="center"/>
        </w:trPr>
        <w:tc>
          <w:tcPr>
            <w:tcW w:w="595" w:type="dxa"/>
            <w:vAlign w:val="center"/>
          </w:tcPr>
          <w:p w14:paraId="07EACE93" w14:textId="77777777" w:rsidR="00E63728" w:rsidRDefault="0060607A">
            <w:pPr>
              <w:jc w:val="center"/>
              <w:rPr>
                <w:rFonts w:ascii="宋体" w:hAnsi="宋体"/>
                <w:kern w:val="0"/>
                <w:sz w:val="20"/>
                <w:szCs w:val="20"/>
              </w:rPr>
            </w:pPr>
            <w:r>
              <w:rPr>
                <w:rFonts w:ascii="宋体" w:hAnsi="宋体" w:hint="eastAsia"/>
                <w:kern w:val="0"/>
                <w:sz w:val="20"/>
                <w:szCs w:val="20"/>
              </w:rPr>
              <w:t>7</w:t>
            </w:r>
          </w:p>
        </w:tc>
        <w:tc>
          <w:tcPr>
            <w:tcW w:w="1402" w:type="dxa"/>
            <w:vAlign w:val="center"/>
          </w:tcPr>
          <w:p w14:paraId="5603A51C" w14:textId="77777777" w:rsidR="00E63728" w:rsidRPr="00ED1C77" w:rsidRDefault="0060607A">
            <w:pPr>
              <w:keepNext/>
              <w:widowControl/>
              <w:jc w:val="center"/>
              <w:rPr>
                <w:rFonts w:ascii="宋体" w:hAnsi="宋体" w:cs="Arial"/>
                <w:kern w:val="0"/>
                <w:sz w:val="20"/>
                <w:szCs w:val="20"/>
              </w:rPr>
            </w:pPr>
            <w:r w:rsidRPr="00ED1C77">
              <w:rPr>
                <w:rFonts w:ascii="宋体" w:hAnsi="宋体" w:cs="Arial" w:hint="eastAsia"/>
                <w:kern w:val="0"/>
                <w:sz w:val="20"/>
                <w:szCs w:val="20"/>
              </w:rPr>
              <w:t>磋商保证金</w:t>
            </w:r>
          </w:p>
        </w:tc>
        <w:tc>
          <w:tcPr>
            <w:tcW w:w="7046" w:type="dxa"/>
            <w:vAlign w:val="center"/>
          </w:tcPr>
          <w:p w14:paraId="64E1F67D" w14:textId="77777777" w:rsidR="00E63728" w:rsidRPr="00ED1C77" w:rsidRDefault="004E09BC">
            <w:pPr>
              <w:keepNext/>
              <w:widowControl/>
              <w:jc w:val="left"/>
              <w:rPr>
                <w:rFonts w:ascii="宋体" w:hAnsi="宋体" w:cs="Arial"/>
                <w:kern w:val="0"/>
                <w:sz w:val="20"/>
                <w:szCs w:val="20"/>
              </w:rPr>
            </w:pPr>
            <w:r>
              <w:rPr>
                <w:rFonts w:ascii="宋体" w:hAnsi="宋体"/>
                <w:kern w:val="0"/>
                <w:sz w:val="20"/>
                <w:szCs w:val="20"/>
              </w:rPr>
              <w:t>28</w:t>
            </w:r>
            <w:r w:rsidR="00ED1C77" w:rsidRPr="00ED1C77">
              <w:rPr>
                <w:rFonts w:ascii="宋体" w:hAnsi="宋体"/>
                <w:kern w:val="0"/>
                <w:sz w:val="20"/>
                <w:szCs w:val="20"/>
              </w:rPr>
              <w:t>00</w:t>
            </w:r>
            <w:r w:rsidR="0060607A" w:rsidRPr="00ED1C77">
              <w:rPr>
                <w:rFonts w:ascii="宋体" w:hAnsi="宋体" w:hint="eastAsia"/>
                <w:kern w:val="0"/>
                <w:sz w:val="20"/>
                <w:szCs w:val="20"/>
              </w:rPr>
              <w:t>元整（详见第一章3.4.2条）</w:t>
            </w:r>
          </w:p>
        </w:tc>
      </w:tr>
      <w:tr w:rsidR="00E63728" w14:paraId="58AAA7EC" w14:textId="77777777">
        <w:trPr>
          <w:trHeight w:val="468"/>
          <w:jc w:val="center"/>
        </w:trPr>
        <w:tc>
          <w:tcPr>
            <w:tcW w:w="595" w:type="dxa"/>
            <w:vAlign w:val="center"/>
          </w:tcPr>
          <w:p w14:paraId="3D5E6EBE" w14:textId="77777777" w:rsidR="00E63728" w:rsidRDefault="0060607A">
            <w:pPr>
              <w:jc w:val="center"/>
              <w:rPr>
                <w:rFonts w:ascii="宋体" w:hAnsi="宋体"/>
                <w:kern w:val="0"/>
                <w:sz w:val="20"/>
                <w:szCs w:val="20"/>
              </w:rPr>
            </w:pPr>
            <w:r>
              <w:rPr>
                <w:rFonts w:ascii="宋体" w:hAnsi="宋体" w:hint="eastAsia"/>
                <w:kern w:val="0"/>
                <w:sz w:val="20"/>
                <w:szCs w:val="20"/>
              </w:rPr>
              <w:t>8</w:t>
            </w:r>
          </w:p>
        </w:tc>
        <w:tc>
          <w:tcPr>
            <w:tcW w:w="1402" w:type="dxa"/>
            <w:vAlign w:val="center"/>
          </w:tcPr>
          <w:p w14:paraId="6ACB4304"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现场踏勘</w:t>
            </w:r>
          </w:p>
        </w:tc>
        <w:tc>
          <w:tcPr>
            <w:tcW w:w="7046" w:type="dxa"/>
            <w:vAlign w:val="center"/>
          </w:tcPr>
          <w:p w14:paraId="12D6E20C"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不组织</w:t>
            </w:r>
          </w:p>
        </w:tc>
      </w:tr>
      <w:tr w:rsidR="00E63728" w14:paraId="3B5F29C8" w14:textId="77777777">
        <w:trPr>
          <w:trHeight w:val="468"/>
          <w:jc w:val="center"/>
        </w:trPr>
        <w:tc>
          <w:tcPr>
            <w:tcW w:w="595" w:type="dxa"/>
            <w:vAlign w:val="center"/>
          </w:tcPr>
          <w:p w14:paraId="25F8E01A" w14:textId="77777777" w:rsidR="00E63728" w:rsidRDefault="0060607A">
            <w:pPr>
              <w:jc w:val="center"/>
              <w:rPr>
                <w:rFonts w:ascii="宋体" w:hAnsi="宋体"/>
                <w:kern w:val="0"/>
                <w:sz w:val="20"/>
                <w:szCs w:val="20"/>
              </w:rPr>
            </w:pPr>
            <w:r>
              <w:rPr>
                <w:rFonts w:ascii="宋体" w:hAnsi="宋体" w:hint="eastAsia"/>
                <w:kern w:val="0"/>
                <w:sz w:val="20"/>
                <w:szCs w:val="20"/>
              </w:rPr>
              <w:t>9</w:t>
            </w:r>
          </w:p>
        </w:tc>
        <w:tc>
          <w:tcPr>
            <w:tcW w:w="1402" w:type="dxa"/>
            <w:vAlign w:val="center"/>
          </w:tcPr>
          <w:p w14:paraId="57BA1757"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是否接受联合体投标</w:t>
            </w:r>
          </w:p>
        </w:tc>
        <w:tc>
          <w:tcPr>
            <w:tcW w:w="7046" w:type="dxa"/>
            <w:vAlign w:val="center"/>
          </w:tcPr>
          <w:p w14:paraId="191E52E7"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否</w:t>
            </w:r>
          </w:p>
        </w:tc>
      </w:tr>
      <w:tr w:rsidR="00E63728" w14:paraId="3CDEAB8C" w14:textId="77777777">
        <w:trPr>
          <w:trHeight w:val="468"/>
          <w:jc w:val="center"/>
        </w:trPr>
        <w:tc>
          <w:tcPr>
            <w:tcW w:w="595" w:type="dxa"/>
            <w:vAlign w:val="center"/>
          </w:tcPr>
          <w:p w14:paraId="4CD2AA88" w14:textId="77777777" w:rsidR="00E63728" w:rsidRDefault="0060607A">
            <w:pPr>
              <w:jc w:val="center"/>
              <w:rPr>
                <w:rFonts w:ascii="宋体" w:hAnsi="宋体"/>
                <w:kern w:val="0"/>
                <w:sz w:val="20"/>
                <w:szCs w:val="20"/>
              </w:rPr>
            </w:pPr>
            <w:r>
              <w:rPr>
                <w:rFonts w:ascii="宋体" w:hAnsi="宋体" w:hint="eastAsia"/>
                <w:kern w:val="0"/>
                <w:sz w:val="20"/>
                <w:szCs w:val="20"/>
              </w:rPr>
              <w:t>10</w:t>
            </w:r>
          </w:p>
        </w:tc>
        <w:tc>
          <w:tcPr>
            <w:tcW w:w="1402" w:type="dxa"/>
            <w:vAlign w:val="center"/>
          </w:tcPr>
          <w:p w14:paraId="48E50B2F"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采购答疑</w:t>
            </w:r>
          </w:p>
        </w:tc>
        <w:tc>
          <w:tcPr>
            <w:tcW w:w="7046" w:type="dxa"/>
            <w:vAlign w:val="center"/>
          </w:tcPr>
          <w:p w14:paraId="15EAD382" w14:textId="77777777" w:rsidR="00E63728" w:rsidRDefault="0060607A">
            <w:pPr>
              <w:ind w:firstLineChars="200" w:firstLine="400"/>
              <w:jc w:val="left"/>
              <w:rPr>
                <w:rFonts w:ascii="宋体" w:hAnsi="宋体" w:cs="Arial"/>
                <w:kern w:val="0"/>
                <w:sz w:val="20"/>
                <w:szCs w:val="20"/>
              </w:rPr>
            </w:pPr>
            <w:r>
              <w:rPr>
                <w:rFonts w:ascii="宋体" w:hAnsi="宋体" w:cs="Arial" w:hint="eastAsia"/>
                <w:kern w:val="0"/>
                <w:sz w:val="20"/>
                <w:szCs w:val="20"/>
              </w:rPr>
              <w:t>提出质疑的，应当在响应文件递交截止时间6日前以书面形式（加盖公章）递交至新疆新世纪招标有限公司，否则采购人不作任何解释。</w:t>
            </w:r>
          </w:p>
          <w:p w14:paraId="6CC0D600" w14:textId="77777777" w:rsidR="00E63728" w:rsidRDefault="0060607A">
            <w:pPr>
              <w:ind w:firstLineChars="200" w:firstLine="400"/>
              <w:jc w:val="left"/>
              <w:rPr>
                <w:rFonts w:ascii="宋体" w:hAnsi="宋体" w:cs="Arial"/>
                <w:kern w:val="0"/>
                <w:sz w:val="20"/>
                <w:szCs w:val="20"/>
              </w:rPr>
            </w:pPr>
            <w:r>
              <w:rPr>
                <w:rFonts w:ascii="宋体" w:hAnsi="宋体" w:cs="Arial" w:hint="eastAsia"/>
                <w:kern w:val="0"/>
                <w:sz w:val="20"/>
                <w:szCs w:val="20"/>
              </w:rPr>
              <w:t>内容可能影响响应文件编制的，应当在响应文件递交截止时间至少5日前，以书面形式通知所有获取竞争性磋商文件的潜在供应商。</w:t>
            </w:r>
          </w:p>
        </w:tc>
      </w:tr>
      <w:tr w:rsidR="00E63728" w14:paraId="76D22220" w14:textId="77777777">
        <w:trPr>
          <w:trHeight w:val="468"/>
          <w:jc w:val="center"/>
        </w:trPr>
        <w:tc>
          <w:tcPr>
            <w:tcW w:w="595" w:type="dxa"/>
            <w:vAlign w:val="center"/>
          </w:tcPr>
          <w:p w14:paraId="4567E2EA" w14:textId="77777777" w:rsidR="00E63728" w:rsidRDefault="0060607A">
            <w:pPr>
              <w:jc w:val="center"/>
              <w:rPr>
                <w:rFonts w:ascii="宋体" w:hAnsi="宋体"/>
                <w:kern w:val="0"/>
                <w:sz w:val="20"/>
                <w:szCs w:val="20"/>
              </w:rPr>
            </w:pPr>
            <w:r>
              <w:rPr>
                <w:rFonts w:ascii="宋体" w:hAnsi="宋体" w:hint="eastAsia"/>
                <w:kern w:val="0"/>
                <w:sz w:val="20"/>
                <w:szCs w:val="20"/>
              </w:rPr>
              <w:t>11</w:t>
            </w:r>
          </w:p>
        </w:tc>
        <w:tc>
          <w:tcPr>
            <w:tcW w:w="1402" w:type="dxa"/>
            <w:vAlign w:val="center"/>
          </w:tcPr>
          <w:p w14:paraId="3D7908AB"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响应文件</w:t>
            </w:r>
          </w:p>
          <w:p w14:paraId="674E63E8"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份数</w:t>
            </w:r>
          </w:p>
        </w:tc>
        <w:tc>
          <w:tcPr>
            <w:tcW w:w="7046" w:type="dxa"/>
            <w:vAlign w:val="center"/>
          </w:tcPr>
          <w:p w14:paraId="455BA8AD" w14:textId="77777777" w:rsidR="00E63728" w:rsidRDefault="0060607A">
            <w:pPr>
              <w:jc w:val="left"/>
              <w:rPr>
                <w:rFonts w:ascii="宋体" w:hAnsi="宋体"/>
                <w:kern w:val="0"/>
                <w:sz w:val="20"/>
                <w:szCs w:val="20"/>
              </w:rPr>
            </w:pPr>
            <w:r>
              <w:rPr>
                <w:rFonts w:ascii="宋体" w:hAnsi="宋体" w:hint="eastAsia"/>
                <w:kern w:val="0"/>
                <w:sz w:val="20"/>
                <w:szCs w:val="20"/>
              </w:rPr>
              <w:t>正本</w:t>
            </w:r>
            <w:r>
              <w:rPr>
                <w:rFonts w:ascii="宋体" w:hAnsi="宋体"/>
                <w:kern w:val="0"/>
                <w:sz w:val="20"/>
                <w:szCs w:val="20"/>
              </w:rPr>
              <w:t>1</w:t>
            </w:r>
            <w:r>
              <w:rPr>
                <w:rFonts w:ascii="宋体" w:hAnsi="宋体" w:hint="eastAsia"/>
                <w:kern w:val="0"/>
                <w:sz w:val="20"/>
                <w:szCs w:val="20"/>
              </w:rPr>
              <w:t>份；副本</w:t>
            </w:r>
            <w:r>
              <w:rPr>
                <w:rFonts w:ascii="宋体" w:hAnsi="宋体"/>
                <w:kern w:val="0"/>
                <w:sz w:val="20"/>
                <w:szCs w:val="20"/>
              </w:rPr>
              <w:t>3</w:t>
            </w:r>
            <w:r>
              <w:rPr>
                <w:rFonts w:ascii="宋体" w:hAnsi="宋体" w:hint="eastAsia"/>
                <w:kern w:val="0"/>
                <w:sz w:val="20"/>
                <w:szCs w:val="20"/>
              </w:rPr>
              <w:t>份</w:t>
            </w:r>
          </w:p>
          <w:p w14:paraId="6862D62D" w14:textId="77777777" w:rsidR="00E63728" w:rsidRDefault="0060607A">
            <w:pPr>
              <w:keepNext/>
              <w:widowControl/>
              <w:jc w:val="left"/>
              <w:rPr>
                <w:rFonts w:ascii="宋体" w:hAnsi="宋体"/>
                <w:kern w:val="0"/>
                <w:sz w:val="20"/>
                <w:szCs w:val="20"/>
              </w:rPr>
            </w:pPr>
            <w:r>
              <w:rPr>
                <w:rFonts w:ascii="宋体" w:hAnsi="宋体" w:hint="eastAsia"/>
                <w:kern w:val="0"/>
                <w:sz w:val="20"/>
                <w:szCs w:val="20"/>
              </w:rPr>
              <w:t>备注：1.以</w:t>
            </w:r>
            <w:r>
              <w:rPr>
                <w:rFonts w:ascii="宋体" w:hAnsi="宋体"/>
                <w:kern w:val="0"/>
                <w:sz w:val="20"/>
                <w:szCs w:val="20"/>
              </w:rPr>
              <w:t>U</w:t>
            </w:r>
            <w:r>
              <w:rPr>
                <w:rFonts w:ascii="宋体" w:hAnsi="宋体" w:hint="eastAsia"/>
                <w:kern w:val="0"/>
                <w:sz w:val="20"/>
                <w:szCs w:val="20"/>
              </w:rPr>
              <w:t>盘形式提供全套电子版响应文件密封在响应文件封袋中；</w:t>
            </w:r>
          </w:p>
          <w:p w14:paraId="32BF7AAE" w14:textId="77777777" w:rsidR="00E63728" w:rsidRDefault="0060607A">
            <w:pPr>
              <w:keepNext/>
              <w:widowControl/>
              <w:ind w:firstLineChars="300" w:firstLine="600"/>
              <w:jc w:val="left"/>
              <w:rPr>
                <w:rFonts w:ascii="宋体" w:hAnsi="宋体"/>
                <w:kern w:val="0"/>
                <w:sz w:val="20"/>
                <w:szCs w:val="20"/>
              </w:rPr>
            </w:pPr>
            <w:r>
              <w:rPr>
                <w:rFonts w:ascii="宋体" w:hAnsi="宋体" w:hint="eastAsia"/>
                <w:kern w:val="0"/>
                <w:sz w:val="20"/>
                <w:szCs w:val="20"/>
              </w:rPr>
              <w:t>2.电子版格式：响应文件正本盖章扫描生成的PDF格式。</w:t>
            </w:r>
          </w:p>
        </w:tc>
      </w:tr>
      <w:tr w:rsidR="00E63728" w14:paraId="3039680C" w14:textId="77777777" w:rsidTr="00735EE4">
        <w:trPr>
          <w:trHeight w:val="493"/>
          <w:jc w:val="center"/>
        </w:trPr>
        <w:tc>
          <w:tcPr>
            <w:tcW w:w="595" w:type="dxa"/>
            <w:vAlign w:val="center"/>
          </w:tcPr>
          <w:p w14:paraId="76741950" w14:textId="77777777" w:rsidR="00E63728" w:rsidRDefault="0060607A">
            <w:pPr>
              <w:jc w:val="center"/>
              <w:rPr>
                <w:rFonts w:ascii="宋体" w:hAnsi="宋体"/>
                <w:kern w:val="0"/>
                <w:sz w:val="20"/>
                <w:szCs w:val="20"/>
              </w:rPr>
            </w:pPr>
            <w:r>
              <w:rPr>
                <w:rFonts w:ascii="宋体" w:hAnsi="宋体" w:hint="eastAsia"/>
                <w:kern w:val="0"/>
                <w:sz w:val="20"/>
                <w:szCs w:val="20"/>
              </w:rPr>
              <w:t>12</w:t>
            </w:r>
          </w:p>
        </w:tc>
        <w:tc>
          <w:tcPr>
            <w:tcW w:w="1402" w:type="dxa"/>
            <w:vAlign w:val="center"/>
          </w:tcPr>
          <w:p w14:paraId="5EFBFD49" w14:textId="77777777" w:rsidR="00E63728" w:rsidRPr="003257A0" w:rsidRDefault="0060607A">
            <w:pPr>
              <w:keepNext/>
              <w:widowControl/>
              <w:jc w:val="distribute"/>
              <w:rPr>
                <w:rFonts w:ascii="宋体" w:hAnsi="宋体" w:cs="Arial"/>
                <w:color w:val="000000" w:themeColor="text1"/>
                <w:kern w:val="0"/>
                <w:sz w:val="20"/>
                <w:szCs w:val="20"/>
              </w:rPr>
            </w:pPr>
            <w:r w:rsidRPr="003257A0">
              <w:rPr>
                <w:rFonts w:ascii="宋体" w:hAnsi="宋体" w:cs="Arial" w:hint="eastAsia"/>
                <w:color w:val="000000" w:themeColor="text1"/>
                <w:kern w:val="0"/>
                <w:sz w:val="20"/>
                <w:szCs w:val="20"/>
              </w:rPr>
              <w:t>响应文件递交</w:t>
            </w:r>
          </w:p>
        </w:tc>
        <w:tc>
          <w:tcPr>
            <w:tcW w:w="7046" w:type="dxa"/>
            <w:vAlign w:val="center"/>
          </w:tcPr>
          <w:p w14:paraId="0430B0AA" w14:textId="036F84D4" w:rsidR="00E63728" w:rsidRPr="003257A0" w:rsidRDefault="0060607A">
            <w:pPr>
              <w:rPr>
                <w:rFonts w:ascii="宋体" w:hAnsi="宋体" w:cs="宋体"/>
                <w:color w:val="000000" w:themeColor="text1"/>
                <w:kern w:val="0"/>
                <w:sz w:val="20"/>
                <w:szCs w:val="20"/>
              </w:rPr>
            </w:pPr>
            <w:r w:rsidRPr="003257A0">
              <w:rPr>
                <w:rFonts w:ascii="宋体" w:hAnsi="宋体" w:cs="宋体" w:hint="eastAsia"/>
                <w:color w:val="000000" w:themeColor="text1"/>
                <w:kern w:val="0"/>
                <w:sz w:val="20"/>
                <w:szCs w:val="20"/>
              </w:rPr>
              <w:t>截止时间：</w:t>
            </w:r>
            <w:r w:rsidRPr="003257A0">
              <w:rPr>
                <w:rFonts w:ascii="宋体" w:hAnsi="宋体" w:cs="宋体"/>
                <w:color w:val="000000" w:themeColor="text1"/>
                <w:kern w:val="0"/>
                <w:sz w:val="20"/>
                <w:szCs w:val="20"/>
                <w:u w:val="single"/>
              </w:rPr>
              <w:t>20</w:t>
            </w:r>
            <w:r w:rsidRPr="003257A0">
              <w:rPr>
                <w:rFonts w:ascii="宋体" w:hAnsi="宋体" w:cs="宋体" w:hint="eastAsia"/>
                <w:color w:val="000000" w:themeColor="text1"/>
                <w:kern w:val="0"/>
                <w:sz w:val="20"/>
                <w:szCs w:val="20"/>
                <w:u w:val="single"/>
              </w:rPr>
              <w:t>2</w:t>
            </w:r>
            <w:r w:rsidRPr="003257A0">
              <w:rPr>
                <w:rFonts w:ascii="宋体" w:hAnsi="宋体" w:cs="宋体"/>
                <w:color w:val="000000" w:themeColor="text1"/>
                <w:kern w:val="0"/>
                <w:sz w:val="20"/>
                <w:szCs w:val="20"/>
                <w:u w:val="single"/>
              </w:rPr>
              <w:t>3</w:t>
            </w:r>
            <w:r w:rsidRPr="003257A0">
              <w:rPr>
                <w:rFonts w:ascii="宋体" w:hAnsi="宋体" w:cs="宋体" w:hint="eastAsia"/>
                <w:color w:val="000000" w:themeColor="text1"/>
                <w:kern w:val="0"/>
                <w:sz w:val="20"/>
                <w:szCs w:val="20"/>
                <w:u w:val="single"/>
              </w:rPr>
              <w:t>年</w:t>
            </w:r>
            <w:r w:rsidR="003257A0" w:rsidRPr="003257A0">
              <w:rPr>
                <w:rFonts w:ascii="宋体" w:hAnsi="宋体" w:cs="宋体"/>
                <w:color w:val="000000" w:themeColor="text1"/>
                <w:kern w:val="0"/>
                <w:sz w:val="20"/>
                <w:szCs w:val="20"/>
                <w:u w:val="single"/>
              </w:rPr>
              <w:t>03</w:t>
            </w:r>
            <w:r w:rsidRPr="003257A0">
              <w:rPr>
                <w:rFonts w:ascii="宋体" w:hAnsi="宋体" w:cs="宋体" w:hint="eastAsia"/>
                <w:color w:val="000000" w:themeColor="text1"/>
                <w:kern w:val="0"/>
                <w:sz w:val="20"/>
                <w:szCs w:val="20"/>
                <w:u w:val="single"/>
              </w:rPr>
              <w:t>月</w:t>
            </w:r>
            <w:r w:rsidR="003257A0" w:rsidRPr="003257A0">
              <w:rPr>
                <w:rFonts w:ascii="宋体" w:hAnsi="宋体" w:cs="宋体"/>
                <w:color w:val="000000" w:themeColor="text1"/>
                <w:kern w:val="0"/>
                <w:sz w:val="20"/>
                <w:szCs w:val="20"/>
                <w:u w:val="single"/>
              </w:rPr>
              <w:t>06</w:t>
            </w:r>
            <w:r w:rsidRPr="003257A0">
              <w:rPr>
                <w:rFonts w:ascii="宋体" w:hAnsi="宋体" w:cs="宋体" w:hint="eastAsia"/>
                <w:color w:val="000000" w:themeColor="text1"/>
                <w:kern w:val="0"/>
                <w:sz w:val="20"/>
                <w:szCs w:val="20"/>
                <w:u w:val="single"/>
              </w:rPr>
              <w:t>日1</w:t>
            </w:r>
            <w:r w:rsidR="00735EE4" w:rsidRPr="003257A0">
              <w:rPr>
                <w:rFonts w:ascii="宋体" w:hAnsi="宋体" w:cs="宋体"/>
                <w:color w:val="000000" w:themeColor="text1"/>
                <w:kern w:val="0"/>
                <w:sz w:val="20"/>
                <w:szCs w:val="20"/>
                <w:u w:val="single"/>
              </w:rPr>
              <w:t>1</w:t>
            </w:r>
            <w:r w:rsidRPr="003257A0">
              <w:rPr>
                <w:rFonts w:ascii="宋体" w:hAnsi="宋体" w:cs="宋体" w:hint="eastAsia"/>
                <w:color w:val="000000" w:themeColor="text1"/>
                <w:kern w:val="0"/>
                <w:sz w:val="20"/>
                <w:szCs w:val="20"/>
                <w:u w:val="single"/>
              </w:rPr>
              <w:t>时00分</w:t>
            </w:r>
            <w:r w:rsidRPr="003257A0">
              <w:rPr>
                <w:rFonts w:ascii="宋体" w:hAnsi="宋体" w:cs="宋体" w:hint="eastAsia"/>
                <w:color w:val="000000" w:themeColor="text1"/>
                <w:kern w:val="0"/>
                <w:sz w:val="20"/>
                <w:szCs w:val="20"/>
              </w:rPr>
              <w:t>（北京时间）</w:t>
            </w:r>
          </w:p>
          <w:p w14:paraId="5AF626C0" w14:textId="77777777" w:rsidR="00E63728" w:rsidRPr="003257A0" w:rsidRDefault="0060607A">
            <w:pPr>
              <w:keepNext/>
              <w:widowControl/>
              <w:jc w:val="left"/>
              <w:rPr>
                <w:rFonts w:ascii="宋体" w:hAnsi="宋体" w:cs="Arial"/>
                <w:color w:val="000000" w:themeColor="text1"/>
                <w:kern w:val="0"/>
                <w:sz w:val="20"/>
                <w:szCs w:val="20"/>
              </w:rPr>
            </w:pPr>
            <w:r w:rsidRPr="003257A0">
              <w:rPr>
                <w:rFonts w:ascii="宋体" w:hAnsi="宋体" w:cs="宋体" w:hint="eastAsia"/>
                <w:color w:val="000000" w:themeColor="text1"/>
                <w:kern w:val="0"/>
                <w:sz w:val="20"/>
                <w:szCs w:val="20"/>
              </w:rPr>
              <w:t>递交地点：</w:t>
            </w:r>
            <w:r w:rsidRPr="003257A0">
              <w:rPr>
                <w:rFonts w:ascii="宋体" w:hAnsi="宋体" w:hint="eastAsia"/>
                <w:color w:val="000000" w:themeColor="text1"/>
                <w:kern w:val="0"/>
                <w:sz w:val="20"/>
                <w:szCs w:val="20"/>
              </w:rPr>
              <w:t>新疆新世纪招标有限公司（凤凰科技大厦五楼会议室）</w:t>
            </w:r>
          </w:p>
        </w:tc>
      </w:tr>
      <w:tr w:rsidR="00E63728" w14:paraId="1519B677" w14:textId="77777777">
        <w:trPr>
          <w:trHeight w:val="468"/>
          <w:jc w:val="center"/>
        </w:trPr>
        <w:tc>
          <w:tcPr>
            <w:tcW w:w="595" w:type="dxa"/>
            <w:vAlign w:val="center"/>
          </w:tcPr>
          <w:p w14:paraId="25595519" w14:textId="77777777" w:rsidR="00E63728" w:rsidRDefault="0060607A">
            <w:pPr>
              <w:jc w:val="center"/>
              <w:rPr>
                <w:rFonts w:ascii="宋体" w:hAnsi="宋体"/>
                <w:kern w:val="0"/>
                <w:sz w:val="20"/>
                <w:szCs w:val="20"/>
              </w:rPr>
            </w:pPr>
            <w:r>
              <w:rPr>
                <w:rFonts w:ascii="宋体" w:hAnsi="宋体" w:hint="eastAsia"/>
                <w:kern w:val="0"/>
                <w:sz w:val="20"/>
                <w:szCs w:val="20"/>
              </w:rPr>
              <w:t>13</w:t>
            </w:r>
          </w:p>
        </w:tc>
        <w:tc>
          <w:tcPr>
            <w:tcW w:w="1402" w:type="dxa"/>
            <w:vAlign w:val="center"/>
          </w:tcPr>
          <w:p w14:paraId="6F227785" w14:textId="77777777" w:rsidR="00E63728" w:rsidRPr="003257A0" w:rsidRDefault="0060607A">
            <w:pPr>
              <w:keepNext/>
              <w:widowControl/>
              <w:jc w:val="distribute"/>
              <w:rPr>
                <w:rFonts w:ascii="宋体" w:hAnsi="宋体" w:cs="Arial"/>
                <w:color w:val="000000" w:themeColor="text1"/>
                <w:kern w:val="0"/>
                <w:sz w:val="20"/>
                <w:szCs w:val="20"/>
              </w:rPr>
            </w:pPr>
            <w:r w:rsidRPr="003257A0">
              <w:rPr>
                <w:rFonts w:ascii="宋体" w:hAnsi="宋体" w:cs="Arial" w:hint="eastAsia"/>
                <w:color w:val="000000" w:themeColor="text1"/>
                <w:kern w:val="0"/>
                <w:sz w:val="20"/>
                <w:szCs w:val="20"/>
              </w:rPr>
              <w:t>开标</w:t>
            </w:r>
          </w:p>
        </w:tc>
        <w:tc>
          <w:tcPr>
            <w:tcW w:w="7046" w:type="dxa"/>
            <w:vAlign w:val="center"/>
          </w:tcPr>
          <w:p w14:paraId="1850288C" w14:textId="5859E1CB" w:rsidR="00E63728" w:rsidRPr="003257A0" w:rsidRDefault="0060607A">
            <w:pPr>
              <w:rPr>
                <w:rFonts w:ascii="宋体" w:hAnsi="宋体" w:cs="宋体"/>
                <w:color w:val="000000" w:themeColor="text1"/>
                <w:kern w:val="0"/>
                <w:sz w:val="20"/>
                <w:szCs w:val="20"/>
              </w:rPr>
            </w:pPr>
            <w:r w:rsidRPr="003257A0">
              <w:rPr>
                <w:rFonts w:ascii="宋体" w:hAnsi="宋体" w:cs="宋体" w:hint="eastAsia"/>
                <w:color w:val="000000" w:themeColor="text1"/>
                <w:kern w:val="0"/>
                <w:sz w:val="20"/>
                <w:szCs w:val="20"/>
              </w:rPr>
              <w:t>时间：</w:t>
            </w:r>
            <w:r w:rsidRPr="003257A0">
              <w:rPr>
                <w:rFonts w:ascii="宋体" w:hAnsi="宋体" w:cs="宋体"/>
                <w:color w:val="000000" w:themeColor="text1"/>
                <w:kern w:val="0"/>
                <w:sz w:val="20"/>
                <w:szCs w:val="20"/>
                <w:u w:val="single"/>
              </w:rPr>
              <w:t>20</w:t>
            </w:r>
            <w:r w:rsidRPr="003257A0">
              <w:rPr>
                <w:rFonts w:ascii="宋体" w:hAnsi="宋体" w:cs="宋体" w:hint="eastAsia"/>
                <w:color w:val="000000" w:themeColor="text1"/>
                <w:kern w:val="0"/>
                <w:sz w:val="20"/>
                <w:szCs w:val="20"/>
                <w:u w:val="single"/>
              </w:rPr>
              <w:t>2</w:t>
            </w:r>
            <w:r w:rsidRPr="003257A0">
              <w:rPr>
                <w:rFonts w:ascii="宋体" w:hAnsi="宋体" w:cs="宋体"/>
                <w:color w:val="000000" w:themeColor="text1"/>
                <w:kern w:val="0"/>
                <w:sz w:val="20"/>
                <w:szCs w:val="20"/>
                <w:u w:val="single"/>
              </w:rPr>
              <w:t>3</w:t>
            </w:r>
            <w:r w:rsidRPr="003257A0">
              <w:rPr>
                <w:rFonts w:ascii="宋体" w:hAnsi="宋体" w:cs="宋体" w:hint="eastAsia"/>
                <w:color w:val="000000" w:themeColor="text1"/>
                <w:kern w:val="0"/>
                <w:sz w:val="20"/>
                <w:szCs w:val="20"/>
                <w:u w:val="single"/>
              </w:rPr>
              <w:t>年</w:t>
            </w:r>
            <w:r w:rsidR="003257A0" w:rsidRPr="003257A0">
              <w:rPr>
                <w:rFonts w:ascii="宋体" w:hAnsi="宋体" w:cs="宋体"/>
                <w:color w:val="000000" w:themeColor="text1"/>
                <w:kern w:val="0"/>
                <w:sz w:val="20"/>
                <w:szCs w:val="20"/>
                <w:u w:val="single"/>
              </w:rPr>
              <w:t>03</w:t>
            </w:r>
            <w:r w:rsidRPr="003257A0">
              <w:rPr>
                <w:rFonts w:ascii="宋体" w:hAnsi="宋体" w:cs="宋体" w:hint="eastAsia"/>
                <w:color w:val="000000" w:themeColor="text1"/>
                <w:kern w:val="0"/>
                <w:sz w:val="20"/>
                <w:szCs w:val="20"/>
                <w:u w:val="single"/>
              </w:rPr>
              <w:t>月</w:t>
            </w:r>
            <w:r w:rsidR="003257A0" w:rsidRPr="003257A0">
              <w:rPr>
                <w:rFonts w:ascii="宋体" w:hAnsi="宋体" w:cs="宋体"/>
                <w:color w:val="000000" w:themeColor="text1"/>
                <w:kern w:val="0"/>
                <w:sz w:val="20"/>
                <w:szCs w:val="20"/>
                <w:u w:val="single"/>
              </w:rPr>
              <w:t>06</w:t>
            </w:r>
            <w:r w:rsidRPr="003257A0">
              <w:rPr>
                <w:rFonts w:ascii="宋体" w:hAnsi="宋体" w:cs="宋体" w:hint="eastAsia"/>
                <w:color w:val="000000" w:themeColor="text1"/>
                <w:kern w:val="0"/>
                <w:sz w:val="20"/>
                <w:szCs w:val="20"/>
                <w:u w:val="single"/>
              </w:rPr>
              <w:t>日1</w:t>
            </w:r>
            <w:r w:rsidR="00735EE4" w:rsidRPr="003257A0">
              <w:rPr>
                <w:rFonts w:ascii="宋体" w:hAnsi="宋体" w:cs="宋体"/>
                <w:color w:val="000000" w:themeColor="text1"/>
                <w:kern w:val="0"/>
                <w:sz w:val="20"/>
                <w:szCs w:val="20"/>
                <w:u w:val="single"/>
              </w:rPr>
              <w:t>1</w:t>
            </w:r>
            <w:r w:rsidRPr="003257A0">
              <w:rPr>
                <w:rFonts w:ascii="宋体" w:hAnsi="宋体" w:cs="宋体" w:hint="eastAsia"/>
                <w:color w:val="000000" w:themeColor="text1"/>
                <w:kern w:val="0"/>
                <w:sz w:val="20"/>
                <w:szCs w:val="20"/>
                <w:u w:val="single"/>
              </w:rPr>
              <w:t>时00分</w:t>
            </w:r>
            <w:r w:rsidRPr="003257A0">
              <w:rPr>
                <w:rFonts w:ascii="宋体" w:hAnsi="宋体" w:cs="宋体" w:hint="eastAsia"/>
                <w:color w:val="000000" w:themeColor="text1"/>
                <w:kern w:val="0"/>
                <w:sz w:val="20"/>
                <w:szCs w:val="20"/>
              </w:rPr>
              <w:t>（（北京时间）</w:t>
            </w:r>
          </w:p>
          <w:p w14:paraId="563046D1" w14:textId="77777777" w:rsidR="00E63728" w:rsidRPr="003257A0" w:rsidRDefault="0060607A">
            <w:pPr>
              <w:keepNext/>
              <w:widowControl/>
              <w:jc w:val="left"/>
              <w:rPr>
                <w:rFonts w:ascii="宋体" w:hAnsi="宋体" w:cs="Arial"/>
                <w:color w:val="000000" w:themeColor="text1"/>
                <w:kern w:val="0"/>
                <w:sz w:val="20"/>
                <w:szCs w:val="20"/>
              </w:rPr>
            </w:pPr>
            <w:r w:rsidRPr="003257A0">
              <w:rPr>
                <w:rFonts w:ascii="宋体" w:hAnsi="宋体" w:cs="宋体" w:hint="eastAsia"/>
                <w:color w:val="000000" w:themeColor="text1"/>
                <w:kern w:val="0"/>
                <w:sz w:val="20"/>
                <w:szCs w:val="20"/>
              </w:rPr>
              <w:t>地点：</w:t>
            </w:r>
            <w:r w:rsidRPr="003257A0">
              <w:rPr>
                <w:rFonts w:ascii="宋体" w:hAnsi="宋体" w:hint="eastAsia"/>
                <w:color w:val="000000" w:themeColor="text1"/>
                <w:kern w:val="0"/>
                <w:sz w:val="20"/>
                <w:szCs w:val="20"/>
              </w:rPr>
              <w:t>新疆新世纪招标有限公司（凤凰科技大厦五楼会议室）</w:t>
            </w:r>
          </w:p>
        </w:tc>
      </w:tr>
      <w:tr w:rsidR="00E63728" w14:paraId="0C3AEA0B" w14:textId="77777777">
        <w:trPr>
          <w:trHeight w:val="468"/>
          <w:jc w:val="center"/>
        </w:trPr>
        <w:tc>
          <w:tcPr>
            <w:tcW w:w="595" w:type="dxa"/>
            <w:vAlign w:val="center"/>
          </w:tcPr>
          <w:p w14:paraId="1679B459" w14:textId="77777777" w:rsidR="00E63728" w:rsidRDefault="0060607A">
            <w:pPr>
              <w:jc w:val="center"/>
              <w:rPr>
                <w:rFonts w:ascii="宋体" w:hAnsi="宋体"/>
                <w:kern w:val="0"/>
                <w:sz w:val="20"/>
                <w:szCs w:val="20"/>
              </w:rPr>
            </w:pPr>
            <w:r>
              <w:rPr>
                <w:rFonts w:ascii="宋体" w:hAnsi="宋体" w:hint="eastAsia"/>
                <w:kern w:val="0"/>
                <w:sz w:val="20"/>
                <w:szCs w:val="20"/>
              </w:rPr>
              <w:t>14</w:t>
            </w:r>
          </w:p>
        </w:tc>
        <w:tc>
          <w:tcPr>
            <w:tcW w:w="1402" w:type="dxa"/>
            <w:vAlign w:val="center"/>
          </w:tcPr>
          <w:p w14:paraId="560867E3"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响应有效期</w:t>
            </w:r>
          </w:p>
        </w:tc>
        <w:tc>
          <w:tcPr>
            <w:tcW w:w="7046" w:type="dxa"/>
            <w:vAlign w:val="center"/>
          </w:tcPr>
          <w:p w14:paraId="1B865A17"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自投标截止之日90日历日</w:t>
            </w:r>
          </w:p>
        </w:tc>
      </w:tr>
      <w:tr w:rsidR="00E63728" w14:paraId="672DB376" w14:textId="77777777">
        <w:trPr>
          <w:trHeight w:val="468"/>
          <w:jc w:val="center"/>
        </w:trPr>
        <w:tc>
          <w:tcPr>
            <w:tcW w:w="595" w:type="dxa"/>
            <w:vAlign w:val="center"/>
          </w:tcPr>
          <w:p w14:paraId="4B3158A0" w14:textId="77777777" w:rsidR="00E63728" w:rsidRDefault="0060607A">
            <w:pPr>
              <w:jc w:val="center"/>
              <w:rPr>
                <w:rFonts w:ascii="宋体" w:hAnsi="宋体"/>
                <w:kern w:val="0"/>
                <w:sz w:val="20"/>
                <w:szCs w:val="20"/>
              </w:rPr>
            </w:pPr>
            <w:r>
              <w:rPr>
                <w:rFonts w:ascii="宋体" w:hAnsi="宋体" w:hint="eastAsia"/>
                <w:kern w:val="0"/>
                <w:sz w:val="20"/>
                <w:szCs w:val="20"/>
              </w:rPr>
              <w:t>15</w:t>
            </w:r>
          </w:p>
        </w:tc>
        <w:tc>
          <w:tcPr>
            <w:tcW w:w="1402" w:type="dxa"/>
            <w:vAlign w:val="center"/>
          </w:tcPr>
          <w:p w14:paraId="3F21C78B" w14:textId="77777777" w:rsidR="00E63728" w:rsidRDefault="0060607A">
            <w:pPr>
              <w:jc w:val="center"/>
              <w:rPr>
                <w:rFonts w:ascii="宋体" w:hAnsi="宋体" w:cs="宋体"/>
                <w:kern w:val="0"/>
                <w:sz w:val="20"/>
                <w:szCs w:val="20"/>
              </w:rPr>
            </w:pPr>
            <w:r>
              <w:rPr>
                <w:rFonts w:ascii="宋体" w:hAnsi="宋体" w:cs="宋体" w:hint="eastAsia"/>
                <w:kern w:val="0"/>
                <w:sz w:val="20"/>
                <w:szCs w:val="20"/>
              </w:rPr>
              <w:t>竞争性磋商公告发布媒体</w:t>
            </w:r>
          </w:p>
        </w:tc>
        <w:tc>
          <w:tcPr>
            <w:tcW w:w="7046" w:type="dxa"/>
            <w:vAlign w:val="center"/>
          </w:tcPr>
          <w:p w14:paraId="0DF0FC09" w14:textId="77777777" w:rsidR="002C68AF" w:rsidRPr="002C68AF" w:rsidRDefault="002C68AF" w:rsidP="002C68AF">
            <w:pPr>
              <w:rPr>
                <w:rFonts w:asciiTheme="minorEastAsia" w:hAnsiTheme="minorEastAsia" w:cs="宋体"/>
                <w:kern w:val="0"/>
                <w:sz w:val="20"/>
                <w:szCs w:val="20"/>
              </w:rPr>
            </w:pPr>
            <w:r w:rsidRPr="002C68AF">
              <w:rPr>
                <w:rFonts w:asciiTheme="minorEastAsia" w:hAnsiTheme="minorEastAsia" w:cs="宋体" w:hint="eastAsia"/>
                <w:kern w:val="0"/>
                <w:sz w:val="20"/>
                <w:szCs w:val="20"/>
              </w:rPr>
              <w:t xml:space="preserve">新疆政府采购网 </w:t>
            </w:r>
          </w:p>
          <w:p w14:paraId="7101A541" w14:textId="77777777" w:rsidR="00E63728" w:rsidRDefault="002C68AF" w:rsidP="002C68AF">
            <w:pPr>
              <w:rPr>
                <w:rFonts w:asciiTheme="minorEastAsia" w:hAnsiTheme="minorEastAsia" w:cs="宋体"/>
                <w:kern w:val="0"/>
                <w:sz w:val="20"/>
                <w:szCs w:val="20"/>
              </w:rPr>
            </w:pPr>
            <w:r w:rsidRPr="002C68AF">
              <w:rPr>
                <w:rFonts w:asciiTheme="minorEastAsia" w:hAnsiTheme="minorEastAsia" w:cs="宋体"/>
                <w:kern w:val="0"/>
                <w:sz w:val="20"/>
                <w:szCs w:val="20"/>
              </w:rPr>
              <w:t>(http://www.ccgp-xinjiang.gov.cn/home.html)</w:t>
            </w:r>
          </w:p>
        </w:tc>
      </w:tr>
      <w:tr w:rsidR="00E63728" w14:paraId="36D69768" w14:textId="77777777">
        <w:trPr>
          <w:trHeight w:val="468"/>
          <w:jc w:val="center"/>
        </w:trPr>
        <w:tc>
          <w:tcPr>
            <w:tcW w:w="595" w:type="dxa"/>
            <w:vAlign w:val="center"/>
          </w:tcPr>
          <w:p w14:paraId="5F4A91A7" w14:textId="77777777" w:rsidR="00E63728" w:rsidRDefault="0060607A">
            <w:pPr>
              <w:jc w:val="center"/>
              <w:rPr>
                <w:rFonts w:ascii="宋体" w:hAnsi="宋体"/>
                <w:kern w:val="0"/>
                <w:sz w:val="20"/>
                <w:szCs w:val="20"/>
              </w:rPr>
            </w:pPr>
            <w:r>
              <w:rPr>
                <w:rFonts w:ascii="宋体" w:hAnsi="宋体" w:hint="eastAsia"/>
                <w:kern w:val="0"/>
                <w:sz w:val="20"/>
                <w:szCs w:val="20"/>
              </w:rPr>
              <w:t>16</w:t>
            </w:r>
          </w:p>
        </w:tc>
        <w:tc>
          <w:tcPr>
            <w:tcW w:w="1402" w:type="dxa"/>
            <w:vAlign w:val="center"/>
          </w:tcPr>
          <w:p w14:paraId="4AC2A110" w14:textId="77777777" w:rsidR="00E63728" w:rsidRDefault="0060607A">
            <w:pPr>
              <w:jc w:val="center"/>
              <w:rPr>
                <w:rFonts w:ascii="宋体" w:hAnsi="宋体"/>
                <w:b/>
                <w:bCs/>
                <w:sz w:val="20"/>
                <w:szCs w:val="20"/>
              </w:rPr>
            </w:pPr>
            <w:r>
              <w:rPr>
                <w:rFonts w:ascii="宋体" w:hAnsi="宋体" w:cs="Arial" w:hint="eastAsia"/>
                <w:kern w:val="0"/>
                <w:sz w:val="20"/>
                <w:szCs w:val="20"/>
              </w:rPr>
              <w:t>招标代理服务费</w:t>
            </w:r>
          </w:p>
        </w:tc>
        <w:tc>
          <w:tcPr>
            <w:tcW w:w="7046" w:type="dxa"/>
            <w:vAlign w:val="center"/>
          </w:tcPr>
          <w:p w14:paraId="27A9C425" w14:textId="77777777" w:rsidR="00E63728" w:rsidRDefault="0060607A">
            <w:pPr>
              <w:spacing w:line="276" w:lineRule="auto"/>
              <w:rPr>
                <w:rFonts w:asciiTheme="minorEastAsia" w:hAnsiTheme="minorEastAsia" w:cs="宋体"/>
                <w:kern w:val="0"/>
                <w:sz w:val="20"/>
                <w:szCs w:val="20"/>
              </w:rPr>
            </w:pPr>
            <w:r>
              <w:rPr>
                <w:rFonts w:ascii="宋体" w:hAnsi="宋体" w:cs="Arial" w:hint="eastAsia"/>
                <w:kern w:val="0"/>
                <w:sz w:val="20"/>
                <w:szCs w:val="20"/>
              </w:rPr>
              <w:t>成交供应商应向代理机构缴纳代理服务费，由成交供应商领取成交通知书时向代理机构缴纳。</w:t>
            </w:r>
          </w:p>
        </w:tc>
      </w:tr>
      <w:tr w:rsidR="00E63728" w14:paraId="247E6242" w14:textId="77777777">
        <w:trPr>
          <w:trHeight w:val="468"/>
          <w:jc w:val="center"/>
        </w:trPr>
        <w:tc>
          <w:tcPr>
            <w:tcW w:w="595" w:type="dxa"/>
            <w:vAlign w:val="center"/>
          </w:tcPr>
          <w:p w14:paraId="617B540F" w14:textId="77777777" w:rsidR="00E63728" w:rsidRDefault="0060607A">
            <w:pPr>
              <w:jc w:val="center"/>
              <w:rPr>
                <w:rFonts w:ascii="宋体" w:hAnsi="宋体"/>
                <w:kern w:val="0"/>
                <w:sz w:val="20"/>
                <w:szCs w:val="20"/>
              </w:rPr>
            </w:pPr>
            <w:r>
              <w:rPr>
                <w:rFonts w:ascii="宋体" w:hAnsi="宋体" w:hint="eastAsia"/>
                <w:kern w:val="0"/>
                <w:sz w:val="20"/>
                <w:szCs w:val="20"/>
              </w:rPr>
              <w:t>17</w:t>
            </w:r>
          </w:p>
        </w:tc>
        <w:tc>
          <w:tcPr>
            <w:tcW w:w="1402" w:type="dxa"/>
            <w:vAlign w:val="center"/>
          </w:tcPr>
          <w:p w14:paraId="5354B723" w14:textId="77777777" w:rsidR="00E63728" w:rsidRDefault="0060607A">
            <w:pPr>
              <w:keepNext/>
              <w:widowControl/>
              <w:jc w:val="center"/>
              <w:rPr>
                <w:rFonts w:ascii="宋体" w:hAnsi="宋体" w:cs="Arial"/>
                <w:kern w:val="0"/>
                <w:sz w:val="20"/>
                <w:szCs w:val="20"/>
              </w:rPr>
            </w:pPr>
            <w:r w:rsidRPr="00ED1C77">
              <w:rPr>
                <w:rFonts w:ascii="宋体" w:hAnsi="宋体" w:cs="Arial" w:hint="eastAsia"/>
                <w:kern w:val="0"/>
                <w:sz w:val="20"/>
                <w:szCs w:val="20"/>
              </w:rPr>
              <w:t>支付方式</w:t>
            </w:r>
          </w:p>
        </w:tc>
        <w:tc>
          <w:tcPr>
            <w:tcW w:w="7046" w:type="dxa"/>
            <w:vAlign w:val="center"/>
          </w:tcPr>
          <w:p w14:paraId="7402A4EF" w14:textId="77777777" w:rsidR="00E63728" w:rsidRDefault="009B3CF3">
            <w:pPr>
              <w:keepNext/>
              <w:widowControl/>
              <w:jc w:val="left"/>
              <w:rPr>
                <w:rFonts w:ascii="宋体" w:hAnsi="宋体" w:cs="Arial"/>
                <w:kern w:val="0"/>
                <w:sz w:val="20"/>
                <w:szCs w:val="20"/>
              </w:rPr>
            </w:pPr>
            <w:r w:rsidRPr="009B3CF3">
              <w:rPr>
                <w:rFonts w:ascii="宋体" w:hAnsi="宋体" w:cs="Arial" w:hint="eastAsia"/>
                <w:kern w:val="0"/>
                <w:sz w:val="20"/>
                <w:szCs w:val="20"/>
              </w:rPr>
              <w:t>以最终签订合同为准。</w:t>
            </w:r>
          </w:p>
        </w:tc>
      </w:tr>
      <w:tr w:rsidR="00E63728" w14:paraId="23E41A2B" w14:textId="77777777">
        <w:trPr>
          <w:trHeight w:val="468"/>
          <w:jc w:val="center"/>
        </w:trPr>
        <w:tc>
          <w:tcPr>
            <w:tcW w:w="595" w:type="dxa"/>
            <w:vAlign w:val="center"/>
          </w:tcPr>
          <w:p w14:paraId="1F8C3427" w14:textId="77777777" w:rsidR="00E63728" w:rsidRDefault="0060607A" w:rsidP="009C303D">
            <w:pPr>
              <w:jc w:val="center"/>
              <w:rPr>
                <w:rFonts w:ascii="宋体" w:hAnsi="宋体"/>
                <w:kern w:val="0"/>
                <w:sz w:val="20"/>
                <w:szCs w:val="20"/>
              </w:rPr>
            </w:pPr>
            <w:r>
              <w:rPr>
                <w:rFonts w:ascii="宋体" w:hAnsi="宋体" w:hint="eastAsia"/>
                <w:kern w:val="0"/>
                <w:sz w:val="20"/>
                <w:szCs w:val="20"/>
              </w:rPr>
              <w:t>1</w:t>
            </w:r>
            <w:r w:rsidR="007E6AC1">
              <w:rPr>
                <w:rFonts w:ascii="宋体" w:hAnsi="宋体"/>
                <w:kern w:val="0"/>
                <w:sz w:val="20"/>
                <w:szCs w:val="20"/>
              </w:rPr>
              <w:t>8</w:t>
            </w:r>
          </w:p>
        </w:tc>
        <w:tc>
          <w:tcPr>
            <w:tcW w:w="1402" w:type="dxa"/>
            <w:vAlign w:val="center"/>
          </w:tcPr>
          <w:p w14:paraId="60B97C28" w14:textId="77777777" w:rsidR="00E63728" w:rsidRDefault="0060607A">
            <w:pPr>
              <w:keepNext/>
              <w:widowControl/>
              <w:jc w:val="center"/>
              <w:rPr>
                <w:rFonts w:ascii="宋体" w:hAnsi="宋体" w:cs="Arial"/>
                <w:kern w:val="0"/>
                <w:sz w:val="20"/>
                <w:szCs w:val="20"/>
              </w:rPr>
            </w:pPr>
            <w:r>
              <w:rPr>
                <w:rFonts w:ascii="宋体" w:hAnsi="宋体" w:cs="Arial" w:hint="eastAsia"/>
                <w:kern w:val="0"/>
                <w:sz w:val="20"/>
                <w:szCs w:val="20"/>
              </w:rPr>
              <w:t>备注</w:t>
            </w:r>
          </w:p>
        </w:tc>
        <w:tc>
          <w:tcPr>
            <w:tcW w:w="7046" w:type="dxa"/>
            <w:vAlign w:val="center"/>
          </w:tcPr>
          <w:p w14:paraId="46DCE904" w14:textId="77777777" w:rsidR="00E63728" w:rsidRDefault="0060607A">
            <w:pPr>
              <w:keepNext/>
              <w:widowControl/>
              <w:jc w:val="left"/>
              <w:rPr>
                <w:rFonts w:ascii="宋体" w:hAnsi="宋体" w:cs="Arial"/>
                <w:kern w:val="0"/>
                <w:sz w:val="20"/>
                <w:szCs w:val="20"/>
              </w:rPr>
            </w:pPr>
            <w:r>
              <w:rPr>
                <w:rFonts w:ascii="宋体" w:hAnsi="宋体" w:cs="Arial" w:hint="eastAsia"/>
                <w:kern w:val="0"/>
                <w:sz w:val="20"/>
                <w:szCs w:val="20"/>
              </w:rPr>
              <w:t>无论竞标结果如何，供应商均应自行承担竞标所需一切费用。</w:t>
            </w:r>
          </w:p>
        </w:tc>
      </w:tr>
    </w:tbl>
    <w:p w14:paraId="00CCA3B0" w14:textId="77777777" w:rsidR="00E63728" w:rsidRDefault="00E63728">
      <w:pPr>
        <w:rPr>
          <w:rFonts w:ascii="宋体" w:eastAsia="宋体" w:hAnsi="Calibri" w:cs="Times New Roman"/>
          <w:kern w:val="0"/>
          <w:sz w:val="24"/>
          <w:szCs w:val="24"/>
        </w:rPr>
      </w:pPr>
    </w:p>
    <w:p w14:paraId="45B05607" w14:textId="77777777" w:rsidR="00E63728" w:rsidRDefault="00E63728">
      <w:pPr>
        <w:pStyle w:val="a0"/>
        <w:ind w:firstLine="480"/>
      </w:pPr>
    </w:p>
    <w:p w14:paraId="18E12223" w14:textId="77777777" w:rsidR="00E63728" w:rsidRDefault="0060607A">
      <w:pPr>
        <w:spacing w:line="360" w:lineRule="auto"/>
        <w:jc w:val="center"/>
        <w:outlineLvl w:val="0"/>
        <w:rPr>
          <w:rFonts w:ascii="宋体" w:eastAsia="宋体" w:hAnsi="宋体" w:cs="宋体"/>
          <w:b/>
          <w:sz w:val="24"/>
          <w:szCs w:val="24"/>
        </w:rPr>
      </w:pPr>
      <w:bookmarkStart w:id="3" w:name="_BookMark_3"/>
      <w:bookmarkEnd w:id="3"/>
      <w:r>
        <w:rPr>
          <w:rFonts w:ascii="宋体" w:eastAsia="宋体" w:hAnsi="Calibri" w:cs="Arial"/>
          <w:kern w:val="0"/>
          <w:sz w:val="24"/>
          <w:szCs w:val="24"/>
        </w:rPr>
        <w:br w:type="page"/>
      </w:r>
      <w:bookmarkStart w:id="4" w:name="_Toc124080417"/>
      <w:r>
        <w:rPr>
          <w:rFonts w:ascii="宋体" w:eastAsia="宋体" w:hAnsi="宋体" w:cs="宋体" w:hint="eastAsia"/>
          <w:b/>
          <w:sz w:val="24"/>
          <w:szCs w:val="24"/>
        </w:rPr>
        <w:lastRenderedPageBreak/>
        <w:t>第一章 供应商须知</w:t>
      </w:r>
      <w:bookmarkStart w:id="5" w:name="_BookMark_2"/>
      <w:bookmarkEnd w:id="4"/>
      <w:bookmarkEnd w:id="5"/>
    </w:p>
    <w:p w14:paraId="0FE7649F"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535592195"/>
      <w:bookmarkStart w:id="7" w:name="_Toc124080418"/>
      <w:r>
        <w:rPr>
          <w:rFonts w:ascii="宋体" w:eastAsia="宋体" w:hAnsi="宋体" w:cs="宋体"/>
          <w:b/>
          <w:sz w:val="24"/>
          <w:szCs w:val="24"/>
        </w:rPr>
        <w:t>1</w:t>
      </w:r>
      <w:r>
        <w:rPr>
          <w:rFonts w:ascii="宋体" w:eastAsia="宋体" w:hAnsi="宋体" w:cs="宋体" w:hint="eastAsia"/>
          <w:b/>
          <w:sz w:val="24"/>
          <w:szCs w:val="24"/>
        </w:rPr>
        <w:t>．总则</w:t>
      </w:r>
      <w:bookmarkEnd w:id="6"/>
      <w:bookmarkEnd w:id="7"/>
    </w:p>
    <w:p w14:paraId="3B0BDB5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采购项目概况</w:t>
      </w:r>
    </w:p>
    <w:p w14:paraId="50E964B4"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1项目名称：见供应商须知前附表。</w:t>
      </w:r>
    </w:p>
    <w:p w14:paraId="24C922A9"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2项目编号：见供应商须知前附表。</w:t>
      </w:r>
    </w:p>
    <w:p w14:paraId="53437BFE"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3采购人：见供应商须知前附表。</w:t>
      </w:r>
    </w:p>
    <w:p w14:paraId="5EF8ADDE"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4采购代理机构：见供应商须知前附表。</w:t>
      </w:r>
    </w:p>
    <w:p w14:paraId="0532FB63"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5项目地点：见供应商须知前附表。</w:t>
      </w:r>
    </w:p>
    <w:p w14:paraId="0FE2C15C"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w:t>
      </w:r>
      <w:r>
        <w:rPr>
          <w:rFonts w:ascii="宋体" w:eastAsia="宋体" w:hAnsi="宋体" w:cs="Arial"/>
          <w:kern w:val="0"/>
          <w:sz w:val="24"/>
          <w:szCs w:val="24"/>
        </w:rPr>
        <w:t>.1.</w:t>
      </w:r>
      <w:r>
        <w:rPr>
          <w:rFonts w:ascii="宋体" w:eastAsia="宋体" w:hAnsi="宋体" w:cs="Arial" w:hint="eastAsia"/>
          <w:kern w:val="0"/>
          <w:sz w:val="24"/>
          <w:szCs w:val="24"/>
        </w:rPr>
        <w:t>6工程投资概算：见供应商须知前附表。</w:t>
      </w:r>
    </w:p>
    <w:p w14:paraId="0920A956"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7造价咨询费概算：见供应商须知前附表。</w:t>
      </w:r>
    </w:p>
    <w:p w14:paraId="450D0396"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8服务周期：见供应商须知前附表。</w:t>
      </w:r>
    </w:p>
    <w:p w14:paraId="1F4F65F0"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采购范围：见供应商须知前附表。</w:t>
      </w:r>
    </w:p>
    <w:p w14:paraId="440676DD"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1.3</w:t>
      </w:r>
      <w:r>
        <w:rPr>
          <w:rFonts w:ascii="宋体" w:eastAsia="宋体" w:hAnsi="宋体" w:cs="Arial" w:hint="eastAsia"/>
          <w:kern w:val="0"/>
          <w:sz w:val="24"/>
          <w:szCs w:val="24"/>
        </w:rPr>
        <w:t>采购方式和资格审查方式</w:t>
      </w:r>
    </w:p>
    <w:p w14:paraId="470ACB7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1.3.1</w:t>
      </w:r>
      <w:r>
        <w:rPr>
          <w:rFonts w:ascii="宋体" w:eastAsia="宋体" w:hAnsi="宋体" w:cs="Arial" w:hint="eastAsia"/>
          <w:kern w:val="0"/>
          <w:sz w:val="24"/>
          <w:szCs w:val="24"/>
        </w:rPr>
        <w:t>采购方式：见供应商须知前附表。</w:t>
      </w:r>
    </w:p>
    <w:p w14:paraId="042D2DA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1.3.2</w:t>
      </w:r>
      <w:r>
        <w:rPr>
          <w:rFonts w:ascii="宋体" w:eastAsia="宋体" w:hAnsi="宋体" w:cs="Arial" w:hint="eastAsia"/>
          <w:kern w:val="0"/>
          <w:sz w:val="24"/>
          <w:szCs w:val="24"/>
        </w:rPr>
        <w:t>资格审查方式：见供应商须知前附表。</w:t>
      </w:r>
    </w:p>
    <w:p w14:paraId="543D8F8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评审办法及定标方法</w:t>
      </w:r>
    </w:p>
    <w:p w14:paraId="58B7ED6E"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1.4.1</w:t>
      </w:r>
      <w:r>
        <w:rPr>
          <w:rFonts w:ascii="宋体" w:eastAsia="宋体" w:hAnsi="宋体" w:cs="Arial" w:hint="eastAsia"/>
          <w:kern w:val="0"/>
          <w:sz w:val="24"/>
          <w:szCs w:val="24"/>
        </w:rPr>
        <w:t>评审办法：见供应商须知前附表。</w:t>
      </w:r>
    </w:p>
    <w:p w14:paraId="231C886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定标方法：见供应商须知前附表。</w:t>
      </w:r>
    </w:p>
    <w:p w14:paraId="18AA93E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w:t>
      </w:r>
      <w:r>
        <w:rPr>
          <w:rFonts w:ascii="宋体" w:eastAsia="宋体" w:hAnsi="宋体" w:cs="Arial" w:hint="eastAsia"/>
          <w:kern w:val="0"/>
          <w:sz w:val="24"/>
          <w:szCs w:val="24"/>
        </w:rPr>
        <w:t>供应商资格条件和能力要求</w:t>
      </w:r>
    </w:p>
    <w:p w14:paraId="62F95B7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1.5.1</w:t>
      </w:r>
      <w:r>
        <w:rPr>
          <w:rFonts w:ascii="宋体" w:eastAsia="宋体" w:hAnsi="宋体" w:cs="Arial" w:hint="eastAsia"/>
          <w:kern w:val="0"/>
          <w:sz w:val="24"/>
          <w:szCs w:val="24"/>
        </w:rPr>
        <w:t>供应商应具备承担本采购项目的资格条件和能力，具体要求见供应商须知前附表。</w:t>
      </w:r>
    </w:p>
    <w:p w14:paraId="1335B2F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1.5.2</w:t>
      </w:r>
      <w:r>
        <w:rPr>
          <w:rFonts w:ascii="宋体" w:eastAsia="宋体" w:hAnsi="宋体" w:cs="Arial" w:hint="eastAsia"/>
          <w:kern w:val="0"/>
          <w:sz w:val="24"/>
          <w:szCs w:val="24"/>
        </w:rPr>
        <w:t>供应商须知前附表规定接受联合体投标的，除应符合本章第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款和供应商须知前附表的要求外，还应遵守以下规定：（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）联合体各方应按竞争性磋商文件提供的格式签订联合体协议书，明确联合体牵头人和各方权利义务；（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）联合体各方不得再以自己名义单独或参加其他联合体在本采购项目中投标。</w:t>
      </w:r>
    </w:p>
    <w:p w14:paraId="0E1EF74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1.5.3</w:t>
      </w:r>
      <w:r>
        <w:rPr>
          <w:rFonts w:ascii="宋体" w:eastAsia="宋体" w:hAnsi="宋体" w:cs="Arial" w:hint="eastAsia"/>
          <w:kern w:val="0"/>
          <w:sz w:val="24"/>
          <w:szCs w:val="24"/>
        </w:rPr>
        <w:t>供应商不得存在下列情形之一，否则相关投标均应被否决：</w:t>
      </w:r>
    </w:p>
    <w:p w14:paraId="550076C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）与采购人存在利害关系可能影响招标公正性的法人、其他组织或者个人的；</w:t>
      </w:r>
    </w:p>
    <w:p w14:paraId="0DDA1F1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）单位负责人为同一人或者存在控股、管理关系的不同单位，参加同一标段投标或者未划分标段的同一采购项目投标的；</w:t>
      </w:r>
    </w:p>
    <w:p w14:paraId="03E78AE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）法定代表人为同一个人的两个及两个以上法人，母公司、全资子公司及其控股公司，参加同一标段投标或者未划分标段的同一采购项目投标的；</w:t>
      </w:r>
    </w:p>
    <w:p w14:paraId="64C96A3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（4）被责令停业的；</w:t>
      </w:r>
      <w:r>
        <w:rPr>
          <w:rFonts w:ascii="宋体" w:eastAsia="宋体" w:hAnsi="宋体" w:cs="Arial"/>
          <w:kern w:val="0"/>
          <w:sz w:val="24"/>
          <w:szCs w:val="24"/>
        </w:rPr>
        <w:t xml:space="preserve"> </w:t>
      </w:r>
    </w:p>
    <w:p w14:paraId="1DFC515E"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（5）被暂停或取消投标资格的；</w:t>
      </w:r>
      <w:r>
        <w:rPr>
          <w:rFonts w:ascii="宋体" w:eastAsia="宋体" w:hAnsi="宋体" w:cs="Arial"/>
          <w:kern w:val="0"/>
          <w:sz w:val="24"/>
          <w:szCs w:val="24"/>
        </w:rPr>
        <w:t xml:space="preserve"> </w:t>
      </w:r>
    </w:p>
    <w:p w14:paraId="73CA3C0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（6）财产被接管或冻结的；</w:t>
      </w:r>
    </w:p>
    <w:p w14:paraId="306D607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（7）在最近三年内有骗取中标或严重违约或重大质量问题的；</w:t>
      </w:r>
    </w:p>
    <w:p w14:paraId="6F1B58C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（8）法律规定的其他情形。</w:t>
      </w:r>
      <w:bookmarkStart w:id="8" w:name="_BookMark_5"/>
      <w:bookmarkEnd w:id="8"/>
    </w:p>
    <w:p w14:paraId="07299B1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14:paraId="622EADD2"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1.6.1竞争性磋商文件费：见供应商须知前附表。</w:t>
      </w:r>
    </w:p>
    <w:p w14:paraId="33CF388B"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1.6.2供应商应承担其编制响应文件与递交响应文件所涉及的一切费用，无论投标结果如何，采购人及采购代理机构对上述费用不作任何补偿。采购代理咨询费由成交供应商支付。</w:t>
      </w:r>
    </w:p>
    <w:p w14:paraId="2FB8EB8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7磋商保证金：见供应商须知前附表。</w:t>
      </w:r>
    </w:p>
    <w:p w14:paraId="642FD136"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1.8现场踏勘</w:t>
      </w:r>
    </w:p>
    <w:p w14:paraId="1979EF8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供应商须知前附表规定组织现场踏勘的，采购人或采购代理机构按供应商须知前附表规定的时间、地点组织供应商踏勘项目现场。</w:t>
      </w:r>
      <w:r>
        <w:rPr>
          <w:rFonts w:ascii="宋体" w:eastAsia="宋体" w:hAnsi="宋体" w:cs="Arial"/>
          <w:kern w:val="0"/>
          <w:sz w:val="24"/>
          <w:szCs w:val="24"/>
        </w:rPr>
        <w:t xml:space="preserve"> </w:t>
      </w:r>
    </w:p>
    <w:p w14:paraId="75E762B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供应商现场踏勘发生的费用自理。</w:t>
      </w:r>
    </w:p>
    <w:p w14:paraId="48C1E6C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.3</w:t>
      </w:r>
      <w:r>
        <w:rPr>
          <w:rFonts w:ascii="宋体" w:eastAsia="宋体" w:hAnsi="宋体" w:cs="Arial" w:hint="eastAsia"/>
          <w:kern w:val="0"/>
          <w:sz w:val="24"/>
          <w:szCs w:val="24"/>
        </w:rPr>
        <w:t>除采购人或采购代理机构的原因外，供应商自行负责在现场踏勘中所发生的人员伤亡和财产损失。</w:t>
      </w:r>
    </w:p>
    <w:p w14:paraId="51C06A31"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.4</w:t>
      </w:r>
      <w:r>
        <w:rPr>
          <w:rFonts w:ascii="宋体" w:eastAsia="宋体" w:hAnsi="宋体" w:cs="Arial" w:hint="eastAsia"/>
          <w:kern w:val="0"/>
          <w:sz w:val="24"/>
          <w:szCs w:val="24"/>
        </w:rPr>
        <w:t>采购人或采购代理机构在现场踏勘中介绍的项目有关情况，供应商在编制响应文件时参考，采购人或采购代理机构不对供应商据此作出的判断和决策负责。</w:t>
      </w:r>
    </w:p>
    <w:p w14:paraId="5DB6AF38" w14:textId="77777777" w:rsidR="00E63728" w:rsidRDefault="0060607A">
      <w:pPr>
        <w:pStyle w:val="a0"/>
        <w:ind w:firstLine="480"/>
      </w:pPr>
      <w:r>
        <w:rPr>
          <w:rFonts w:ascii="宋体" w:hAnsi="宋体" w:cs="Arial"/>
          <w:szCs w:val="24"/>
        </w:rPr>
        <w:t>1.</w:t>
      </w:r>
      <w:r>
        <w:rPr>
          <w:rFonts w:ascii="宋体" w:hAnsi="宋体" w:cs="Arial" w:hint="eastAsia"/>
          <w:szCs w:val="24"/>
        </w:rPr>
        <w:t>9</w:t>
      </w:r>
      <w:r>
        <w:rPr>
          <w:rFonts w:hint="eastAsia"/>
        </w:rPr>
        <w:t>是否接受联合体投标</w:t>
      </w:r>
      <w:r>
        <w:rPr>
          <w:rFonts w:ascii="宋体" w:hAnsi="宋体" w:cs="Arial" w:hint="eastAsia"/>
          <w:szCs w:val="24"/>
        </w:rPr>
        <w:t>：见供应商须知前附表。</w:t>
      </w:r>
    </w:p>
    <w:p w14:paraId="446CD3E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10采购答疑会和采购澄清答疑要求</w:t>
      </w:r>
    </w:p>
    <w:p w14:paraId="1E09451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w:t>
      </w:r>
      <w:r>
        <w:rPr>
          <w:rFonts w:ascii="宋体" w:eastAsia="宋体" w:hAnsi="宋体" w:cs="Arial"/>
          <w:kern w:val="0"/>
          <w:sz w:val="24"/>
          <w:szCs w:val="24"/>
        </w:rPr>
        <w:t>.1</w:t>
      </w:r>
      <w:r>
        <w:rPr>
          <w:rFonts w:ascii="宋体" w:eastAsia="宋体" w:hAnsi="宋体" w:cs="Arial" w:hint="eastAsia"/>
          <w:kern w:val="0"/>
          <w:sz w:val="24"/>
          <w:szCs w:val="24"/>
        </w:rPr>
        <w:t>供应商须知前附表规定召开采购答疑会的，采购人或采购代理机构按照供应商须知前附表规定的时间和地点召开采购答疑会，澄清供应商提出的问题。</w:t>
      </w:r>
    </w:p>
    <w:p w14:paraId="64AC61D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w:t>
      </w:r>
      <w:r>
        <w:rPr>
          <w:rFonts w:ascii="宋体" w:eastAsia="宋体" w:hAnsi="宋体" w:cs="Arial"/>
          <w:kern w:val="0"/>
          <w:sz w:val="24"/>
          <w:szCs w:val="24"/>
        </w:rPr>
        <w:t>.2</w:t>
      </w:r>
      <w:r>
        <w:rPr>
          <w:rFonts w:ascii="宋体" w:eastAsia="宋体" w:hAnsi="宋体" w:cs="Arial" w:hint="eastAsia"/>
          <w:kern w:val="0"/>
          <w:sz w:val="24"/>
          <w:szCs w:val="24"/>
        </w:rPr>
        <w:t>供应商若有疑问，应按供应商须知前附表规定的时间、方式向采购人或采购代理机构提出，要求采购人对竞争性磋商文件予以澄清。</w:t>
      </w:r>
    </w:p>
    <w:p w14:paraId="443250D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10</w:t>
      </w:r>
      <w:r>
        <w:rPr>
          <w:rFonts w:ascii="宋体" w:eastAsia="宋体" w:hAnsi="宋体" w:cs="Arial"/>
          <w:kern w:val="0"/>
          <w:sz w:val="24"/>
          <w:szCs w:val="24"/>
        </w:rPr>
        <w:t>.3</w:t>
      </w:r>
      <w:r>
        <w:rPr>
          <w:rFonts w:ascii="宋体" w:eastAsia="宋体" w:hAnsi="宋体" w:cs="Arial" w:hint="eastAsia"/>
          <w:kern w:val="0"/>
          <w:sz w:val="24"/>
          <w:szCs w:val="24"/>
        </w:rPr>
        <w:t>采购人或采购代理机构将按照供应商须知前附表规定的时间方式对供应商的疑问作出统一的解答。</w:t>
      </w:r>
    </w:p>
    <w:p w14:paraId="5953485A"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1.11响应文件份数：见供应商须知前附表。</w:t>
      </w:r>
    </w:p>
    <w:p w14:paraId="6B0B8A25"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1.12响应文件递交：见供应商须知前附表。</w:t>
      </w:r>
    </w:p>
    <w:p w14:paraId="34BFAB66"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1.13开标：见供应商须知前附表。</w:t>
      </w:r>
    </w:p>
    <w:p w14:paraId="381F2892"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1.14响应有效期：见供应商须知前附表。</w:t>
      </w:r>
    </w:p>
    <w:p w14:paraId="1E642B94"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1.15竞争性磋商公告发布媒体：见供应商须知前附表。</w:t>
      </w:r>
    </w:p>
    <w:p w14:paraId="03E88BA2"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1.16开标时须携带资料：见供应商须知前附表。</w:t>
      </w:r>
    </w:p>
    <w:p w14:paraId="0B41888B"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1.17履约保证金：见供应商须知前附表。</w:t>
      </w:r>
    </w:p>
    <w:p w14:paraId="6C1FE2EF"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1.18招标代理服务费：见供应商须知前附表。</w:t>
      </w:r>
    </w:p>
    <w:p w14:paraId="1E51CBA2"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1.19保密</w:t>
      </w:r>
    </w:p>
    <w:p w14:paraId="42FDD367"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w:t>
      </w:r>
      <w:r w:rsidR="009B3CF3">
        <w:rPr>
          <w:rFonts w:ascii="宋体" w:eastAsia="宋体" w:hAnsi="宋体" w:cs="Arial" w:hint="eastAsia"/>
          <w:kern w:val="0"/>
          <w:sz w:val="24"/>
          <w:szCs w:val="24"/>
        </w:rPr>
        <w:t>采购</w:t>
      </w:r>
      <w:r>
        <w:rPr>
          <w:rFonts w:ascii="宋体" w:eastAsia="宋体" w:hAnsi="宋体" w:cs="Arial" w:hint="eastAsia"/>
          <w:kern w:val="0"/>
          <w:sz w:val="24"/>
          <w:szCs w:val="24"/>
        </w:rPr>
        <w:t>活动的各方应当对竞争性磋商文件和响应文件中的商业和技术等秘密保密，否则应当承担相应的法律责任。</w:t>
      </w:r>
    </w:p>
    <w:p w14:paraId="1EA3F02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20语言文字</w:t>
      </w:r>
    </w:p>
    <w:p w14:paraId="124205C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w:t>
      </w:r>
      <w:r w:rsidR="009B3CF3">
        <w:rPr>
          <w:rFonts w:ascii="宋体" w:eastAsia="宋体" w:hAnsi="宋体" w:cs="Arial" w:hint="eastAsia"/>
          <w:kern w:val="0"/>
          <w:sz w:val="24"/>
          <w:szCs w:val="24"/>
        </w:rPr>
        <w:t>采购活动</w:t>
      </w:r>
      <w:r>
        <w:rPr>
          <w:rFonts w:ascii="宋体" w:eastAsia="宋体" w:hAnsi="宋体" w:cs="Arial" w:hint="eastAsia"/>
          <w:kern w:val="0"/>
          <w:sz w:val="24"/>
          <w:szCs w:val="24"/>
        </w:rPr>
        <w:t>有关的语言均应当使用中文。必要时专用术语应附有中文注释。</w:t>
      </w:r>
    </w:p>
    <w:p w14:paraId="09E480C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21计量单位</w:t>
      </w:r>
    </w:p>
    <w:p w14:paraId="1E2E2CB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14:paraId="6C752B3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22偏离</w:t>
      </w:r>
    </w:p>
    <w:p w14:paraId="6607973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响应文件与竞争性磋商文件某些要求产生偏离的，偏离应当符合竞争性磋商文件规定的偏离范围和幅度。</w:t>
      </w:r>
    </w:p>
    <w:p w14:paraId="4C405E9C"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Toc535592196"/>
      <w:bookmarkStart w:id="10" w:name="_Toc124080419"/>
      <w:r>
        <w:rPr>
          <w:rFonts w:ascii="宋体" w:eastAsia="宋体" w:hAnsi="宋体" w:cs="宋体"/>
          <w:b/>
          <w:sz w:val="24"/>
          <w:szCs w:val="24"/>
        </w:rPr>
        <w:t>2</w:t>
      </w:r>
      <w:r>
        <w:rPr>
          <w:rFonts w:ascii="宋体" w:eastAsia="宋体" w:hAnsi="宋体" w:cs="宋体" w:hint="eastAsia"/>
          <w:b/>
          <w:sz w:val="24"/>
          <w:szCs w:val="24"/>
        </w:rPr>
        <w:t>．竞争性磋商文件</w:t>
      </w:r>
      <w:bookmarkEnd w:id="9"/>
      <w:bookmarkEnd w:id="10"/>
    </w:p>
    <w:p w14:paraId="5C7A73C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2.1</w:t>
      </w:r>
      <w:r>
        <w:rPr>
          <w:rFonts w:ascii="宋体" w:eastAsia="宋体" w:hAnsi="宋体" w:cs="Arial" w:hint="eastAsia"/>
          <w:kern w:val="0"/>
          <w:sz w:val="24"/>
          <w:szCs w:val="24"/>
        </w:rPr>
        <w:t>竞争性磋商文件的组成</w:t>
      </w:r>
    </w:p>
    <w:p w14:paraId="60B8120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）供应商须知；</w:t>
      </w:r>
    </w:p>
    <w:p w14:paraId="109858A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）评审办法；</w:t>
      </w:r>
    </w:p>
    <w:p w14:paraId="3F8CFA4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14:paraId="1E6A047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）服务标准和要求；</w:t>
      </w:r>
    </w:p>
    <w:p w14:paraId="643AAD3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）响应文件格式；</w:t>
      </w:r>
    </w:p>
    <w:p w14:paraId="3A14CCB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14:paraId="4AFF1E6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2.4</w:t>
      </w:r>
      <w:r>
        <w:rPr>
          <w:rFonts w:ascii="宋体" w:eastAsia="宋体" w:hAnsi="宋体" w:cs="Arial" w:hint="eastAsia"/>
          <w:kern w:val="0"/>
          <w:sz w:val="24"/>
          <w:szCs w:val="24"/>
        </w:rPr>
        <w:t>款和第</w:t>
      </w:r>
      <w:r>
        <w:rPr>
          <w:rFonts w:ascii="宋体" w:eastAsia="宋体" w:hAnsi="宋体" w:cs="Arial"/>
          <w:kern w:val="0"/>
          <w:sz w:val="24"/>
          <w:szCs w:val="24"/>
        </w:rPr>
        <w:t>2.5</w:t>
      </w:r>
      <w:r>
        <w:rPr>
          <w:rFonts w:ascii="宋体" w:eastAsia="宋体" w:hAnsi="宋体" w:cs="Arial" w:hint="eastAsia"/>
          <w:kern w:val="0"/>
          <w:sz w:val="24"/>
          <w:szCs w:val="24"/>
        </w:rPr>
        <w:t>款对竞争性磋商文件所作的澄清、修改，构成竞争性磋商文件的组成部分。</w:t>
      </w:r>
    </w:p>
    <w:p w14:paraId="383DB0D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2竞争性磋商文件的获取</w:t>
      </w:r>
    </w:p>
    <w:p w14:paraId="31B682D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凡有意参加并符合供应商须知前附表“供应商资格条件和能力”的供应商，均可在采购代理机构获取竞争性磋商文件。</w:t>
      </w:r>
    </w:p>
    <w:p w14:paraId="41C5942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3竞争性磋商文件的澄清</w:t>
      </w:r>
    </w:p>
    <w:p w14:paraId="53D131D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.1</w:t>
      </w:r>
      <w:r>
        <w:rPr>
          <w:rFonts w:ascii="宋体" w:eastAsia="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1B71321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.2</w:t>
      </w:r>
      <w:r>
        <w:rPr>
          <w:rFonts w:ascii="宋体" w:eastAsia="宋体" w:hAnsi="宋体" w:cs="Arial" w:hint="eastAsia"/>
          <w:kern w:val="0"/>
          <w:sz w:val="24"/>
          <w:szCs w:val="24"/>
        </w:rPr>
        <w:t>竞争性磋商文件的澄清将按照供应商须知前附表规定的时间、方式发布，但不指明澄清问题的来源。</w:t>
      </w:r>
    </w:p>
    <w:p w14:paraId="609B45F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4竞争性磋商文件的修改</w:t>
      </w:r>
    </w:p>
    <w:p w14:paraId="3FD7011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.1</w:t>
      </w:r>
      <w:r>
        <w:rPr>
          <w:rFonts w:ascii="宋体" w:eastAsia="宋体" w:hAnsi="宋体" w:cs="Arial" w:hint="eastAsia"/>
          <w:kern w:val="0"/>
          <w:sz w:val="24"/>
          <w:szCs w:val="24"/>
        </w:rPr>
        <w:t>竞争性磋商文件的修改将按照供应商须知前附表规定的时间、方式发布，但不指明澄清问题的来源。</w:t>
      </w:r>
    </w:p>
    <w:p w14:paraId="3652E28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.2</w:t>
      </w:r>
      <w:r>
        <w:rPr>
          <w:rFonts w:ascii="宋体" w:eastAsia="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14:paraId="24C9D7F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竞争性磋商文件的修改部分是竞争性磋商文件的组成部分对供应商具有约束力。</w:t>
      </w:r>
    </w:p>
    <w:p w14:paraId="6E7021E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.4</w:t>
      </w:r>
      <w:r>
        <w:rPr>
          <w:rFonts w:ascii="宋体" w:eastAsia="宋体" w:hAnsi="宋体" w:cs="Arial" w:hint="eastAsia"/>
          <w:kern w:val="0"/>
          <w:sz w:val="24"/>
          <w:szCs w:val="24"/>
        </w:rPr>
        <w:t>为使供应商准备投标时有充分时间对竞争性磋商文件的修改部分进行研究，采购人可适当推迟投标截止期。</w:t>
      </w:r>
    </w:p>
    <w:p w14:paraId="5ED0C98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.5</w:t>
      </w:r>
      <w:r>
        <w:rPr>
          <w:rFonts w:ascii="宋体" w:eastAsia="宋体" w:hAnsi="宋体" w:cs="Arial" w:hint="eastAsia"/>
          <w:kern w:val="0"/>
          <w:sz w:val="24"/>
          <w:szCs w:val="24"/>
        </w:rPr>
        <w:t>当采购人发放的竞争性磋商文件及竞争性磋商文件的答疑文件、修改文件、补充文件前后不一致，发生矛盾情况时，以最后发出的为准。</w:t>
      </w:r>
    </w:p>
    <w:p w14:paraId="0AD0CFD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.6</w:t>
      </w:r>
      <w:r>
        <w:rPr>
          <w:rFonts w:ascii="宋体" w:eastAsia="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w:t>
      </w:r>
      <w:r w:rsidR="00D422C7">
        <w:rPr>
          <w:rFonts w:ascii="宋体" w:eastAsia="宋体" w:hAnsi="宋体" w:cs="Arial" w:hint="eastAsia"/>
          <w:kern w:val="0"/>
          <w:sz w:val="24"/>
          <w:szCs w:val="24"/>
        </w:rPr>
        <w:t>成交</w:t>
      </w:r>
      <w:r>
        <w:rPr>
          <w:rFonts w:ascii="宋体" w:eastAsia="宋体" w:hAnsi="宋体" w:cs="Arial" w:hint="eastAsia"/>
          <w:kern w:val="0"/>
          <w:sz w:val="24"/>
          <w:szCs w:val="24"/>
        </w:rPr>
        <w:t>后发现并提出，成交供应商将必须接受由采购人依据合同有关条款而做出的书面澄清。</w:t>
      </w:r>
    </w:p>
    <w:p w14:paraId="07C10AC6"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1" w:name="_BookMark_6"/>
      <w:bookmarkStart w:id="12" w:name="_Toc535592197"/>
      <w:bookmarkStart w:id="13" w:name="_Toc124080420"/>
      <w:bookmarkEnd w:id="11"/>
      <w:r>
        <w:rPr>
          <w:rFonts w:ascii="宋体" w:eastAsia="宋体" w:hAnsi="宋体" w:cs="宋体"/>
          <w:b/>
          <w:sz w:val="24"/>
          <w:szCs w:val="24"/>
        </w:rPr>
        <w:t>3</w:t>
      </w:r>
      <w:r>
        <w:rPr>
          <w:rFonts w:ascii="宋体" w:eastAsia="宋体" w:hAnsi="宋体" w:cs="宋体" w:hint="eastAsia"/>
          <w:b/>
          <w:sz w:val="24"/>
          <w:szCs w:val="24"/>
        </w:rPr>
        <w:t>．响应文件</w:t>
      </w:r>
      <w:bookmarkEnd w:id="12"/>
      <w:bookmarkEnd w:id="13"/>
    </w:p>
    <w:p w14:paraId="13C707D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w:t>
      </w:r>
      <w:r>
        <w:rPr>
          <w:rFonts w:ascii="宋体" w:eastAsia="宋体" w:hAnsi="宋体" w:cs="Arial" w:hint="eastAsia"/>
          <w:kern w:val="0"/>
          <w:sz w:val="24"/>
          <w:szCs w:val="24"/>
        </w:rPr>
        <w:t>响应文件的组成</w:t>
      </w:r>
    </w:p>
    <w:p w14:paraId="5584F95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响应文件应包括下列内容：</w:t>
      </w:r>
    </w:p>
    <w:p w14:paraId="695E0220"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一、</w:t>
      </w:r>
      <w:r w:rsidR="00D422C7">
        <w:rPr>
          <w:rFonts w:ascii="宋体" w:eastAsia="宋体" w:hAnsi="宋体" w:cs="Times New Roman" w:hint="eastAsia"/>
          <w:bCs/>
          <w:sz w:val="24"/>
          <w:szCs w:val="24"/>
        </w:rPr>
        <w:t>响应</w:t>
      </w:r>
      <w:r>
        <w:rPr>
          <w:rFonts w:ascii="宋体" w:eastAsia="宋体" w:hAnsi="宋体" w:cs="Times New Roman" w:hint="eastAsia"/>
          <w:bCs/>
          <w:sz w:val="24"/>
          <w:szCs w:val="24"/>
        </w:rPr>
        <w:t xml:space="preserve">承诺书（一）（二） </w:t>
      </w:r>
    </w:p>
    <w:p w14:paraId="56847411"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lastRenderedPageBreak/>
        <w:t xml:space="preserve">二、商务条款偏离表 </w:t>
      </w:r>
    </w:p>
    <w:p w14:paraId="3265A657"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 xml:space="preserve">三、法定代表人身份证明书 </w:t>
      </w:r>
    </w:p>
    <w:p w14:paraId="00AB1C3E"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 xml:space="preserve">四、法定代表人授权委托书 </w:t>
      </w:r>
    </w:p>
    <w:p w14:paraId="3F6738AF"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 xml:space="preserve">五、供应商基本情况表 </w:t>
      </w:r>
    </w:p>
    <w:p w14:paraId="75F67A52"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 xml:space="preserve">六、供应商近三年类似业绩表 </w:t>
      </w:r>
    </w:p>
    <w:p w14:paraId="0BBFA4E9"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 xml:space="preserve">七、拟派项目负责人简历表 </w:t>
      </w:r>
    </w:p>
    <w:p w14:paraId="522641B4"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 xml:space="preserve">八、拟派本项目服务人员情况表 </w:t>
      </w:r>
    </w:p>
    <w:p w14:paraId="20B38609"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 xml:space="preserve">九、服务大纲 </w:t>
      </w:r>
    </w:p>
    <w:p w14:paraId="2229D379"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十、其他需要提交的资料</w:t>
      </w:r>
    </w:p>
    <w:p w14:paraId="39A2986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3.1.2</w:t>
      </w:r>
      <w:r>
        <w:rPr>
          <w:rFonts w:ascii="宋体" w:eastAsia="宋体" w:hAnsi="宋体" w:cs="Arial" w:hint="eastAsia"/>
          <w:kern w:val="0"/>
          <w:sz w:val="24"/>
          <w:szCs w:val="24"/>
        </w:rPr>
        <w:t>供应商须知前附表规定不接受联合体投标的，或供应商没有组成联合体的，响应文件不包括本章第</w:t>
      </w:r>
      <w:r>
        <w:rPr>
          <w:rFonts w:ascii="宋体" w:eastAsia="宋体" w:hAnsi="宋体" w:cs="Arial"/>
          <w:kern w:val="0"/>
          <w:sz w:val="24"/>
          <w:szCs w:val="24"/>
        </w:rPr>
        <w:t>3.1.1</w:t>
      </w:r>
      <w:r>
        <w:rPr>
          <w:rFonts w:ascii="宋体" w:eastAsia="宋体" w:hAnsi="宋体" w:cs="Arial" w:hint="eastAsia"/>
          <w:kern w:val="0"/>
          <w:sz w:val="24"/>
          <w:szCs w:val="24"/>
        </w:rPr>
        <w:t>（5）款所指的联合体协议书。</w:t>
      </w:r>
      <w:r>
        <w:rPr>
          <w:rFonts w:ascii="宋体" w:eastAsia="宋体" w:hAnsi="宋体" w:cs="Arial"/>
          <w:kern w:val="0"/>
          <w:sz w:val="24"/>
          <w:szCs w:val="24"/>
        </w:rPr>
        <w:t xml:space="preserve"> </w:t>
      </w:r>
    </w:p>
    <w:p w14:paraId="2DBCAFC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磋商价格</w:t>
      </w:r>
    </w:p>
    <w:p w14:paraId="3AAF7C3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供应商应当按第四章“技术标准和要求”的规定进行报价，并填写第五章“响应文件格式”中的磋商价格明细表。</w:t>
      </w:r>
    </w:p>
    <w:p w14:paraId="793E3D66"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3.2.2</w:t>
      </w:r>
      <w:r>
        <w:rPr>
          <w:rFonts w:ascii="宋体" w:eastAsia="宋体" w:hAnsi="宋体" w:cs="Arial" w:hint="eastAsia"/>
          <w:kern w:val="0"/>
          <w:sz w:val="24"/>
          <w:szCs w:val="24"/>
        </w:rPr>
        <w:t>本次磋商采用二轮报价法，供应商递交的响应文件中的报价为</w:t>
      </w:r>
      <w:r>
        <w:rPr>
          <w:rFonts w:ascii="宋体" w:eastAsia="宋体" w:hAnsi="宋体" w:cs="Arial"/>
          <w:kern w:val="0"/>
          <w:sz w:val="24"/>
          <w:szCs w:val="24"/>
        </w:rPr>
        <w:t>第一轮报价</w:t>
      </w:r>
      <w:r>
        <w:rPr>
          <w:rFonts w:ascii="宋体" w:eastAsia="宋体" w:hAnsi="宋体" w:cs="Arial" w:hint="eastAsia"/>
          <w:kern w:val="0"/>
          <w:sz w:val="24"/>
          <w:szCs w:val="24"/>
        </w:rPr>
        <w:t>，</w:t>
      </w:r>
      <w:r>
        <w:rPr>
          <w:rFonts w:ascii="宋体" w:eastAsia="宋体" w:hAnsi="宋体" w:cs="Arial"/>
          <w:kern w:val="0"/>
          <w:sz w:val="24"/>
          <w:szCs w:val="24"/>
        </w:rPr>
        <w:t>第一轮报价</w:t>
      </w:r>
      <w:r>
        <w:rPr>
          <w:rFonts w:ascii="宋体" w:eastAsia="宋体" w:hAnsi="宋体" w:cs="Arial" w:hint="eastAsia"/>
          <w:kern w:val="0"/>
          <w:sz w:val="24"/>
          <w:szCs w:val="24"/>
        </w:rPr>
        <w:t>与第二轮报价超出本项目采购预算金额的视为无效磋商。</w:t>
      </w:r>
    </w:p>
    <w:p w14:paraId="63C65AF4"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3.2.3磋商价格应包括供应商履行本项目合同（如果中标）所必须的所有成本费用和成交供应商应承担的一切税费。未列和没有填写的项目费用，采购人将视为已包括在投标价格中。</w:t>
      </w:r>
    </w:p>
    <w:p w14:paraId="4B9C27DE"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w:t>
      </w:r>
      <w:r>
        <w:rPr>
          <w:rFonts w:ascii="宋体" w:eastAsia="宋体" w:hAnsi="宋体" w:cs="Arial" w:hint="eastAsia"/>
          <w:kern w:val="0"/>
          <w:sz w:val="24"/>
          <w:szCs w:val="24"/>
        </w:rPr>
        <w:t>4供应商提供的服务一律用人民币报价。</w:t>
      </w:r>
    </w:p>
    <w:p w14:paraId="40B258B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响应有效期</w:t>
      </w:r>
    </w:p>
    <w:p w14:paraId="150197D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3.3.1</w:t>
      </w:r>
      <w:r>
        <w:rPr>
          <w:rFonts w:ascii="宋体" w:eastAsia="宋体" w:hAnsi="宋体" w:cs="Arial" w:hint="eastAsia"/>
          <w:kern w:val="0"/>
          <w:sz w:val="24"/>
          <w:szCs w:val="24"/>
        </w:rPr>
        <w:t>在供应商须知前附表规定的响应有效期内，供应商不得要求撤销或修改其响应文件。</w:t>
      </w:r>
    </w:p>
    <w:p w14:paraId="792A80D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3.3.2</w:t>
      </w:r>
      <w:r>
        <w:rPr>
          <w:rFonts w:ascii="宋体" w:eastAsia="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w:t>
      </w:r>
      <w:r w:rsidR="00A224D8" w:rsidRPr="00A224D8">
        <w:rPr>
          <w:rFonts w:ascii="宋体" w:eastAsia="宋体" w:hAnsi="宋体" w:cs="Arial" w:hint="eastAsia"/>
          <w:kern w:val="0"/>
          <w:sz w:val="24"/>
          <w:szCs w:val="24"/>
        </w:rPr>
        <w:t>响应文件</w:t>
      </w:r>
      <w:r>
        <w:rPr>
          <w:rFonts w:ascii="宋体" w:eastAsia="宋体" w:hAnsi="宋体" w:cs="Arial" w:hint="eastAsia"/>
          <w:kern w:val="0"/>
          <w:sz w:val="24"/>
          <w:szCs w:val="24"/>
        </w:rPr>
        <w:t>失效，但供应商有权收回其磋商保证金。</w:t>
      </w:r>
      <w:r>
        <w:rPr>
          <w:rFonts w:ascii="宋体" w:eastAsia="宋体" w:hAnsi="宋体" w:cs="Arial"/>
          <w:kern w:val="0"/>
          <w:sz w:val="24"/>
          <w:szCs w:val="24"/>
        </w:rPr>
        <w:t xml:space="preserve"> </w:t>
      </w:r>
    </w:p>
    <w:p w14:paraId="6E9CEC3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3.3.3</w:t>
      </w:r>
      <w:r>
        <w:rPr>
          <w:rFonts w:ascii="宋体" w:eastAsia="宋体" w:hAnsi="宋体" w:cs="Arial" w:hint="eastAsia"/>
          <w:kern w:val="0"/>
          <w:sz w:val="24"/>
          <w:szCs w:val="24"/>
        </w:rPr>
        <w:t>磋商保证金的有效期与响应有效期一致。</w:t>
      </w:r>
    </w:p>
    <w:p w14:paraId="151E60B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磋商保证金</w:t>
      </w:r>
    </w:p>
    <w:p w14:paraId="4971B7AE"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3.4.1</w:t>
      </w:r>
      <w:r>
        <w:rPr>
          <w:rFonts w:ascii="宋体" w:eastAsia="宋体" w:hAnsi="宋体" w:cs="Arial" w:hint="eastAsia"/>
          <w:kern w:val="0"/>
          <w:sz w:val="24"/>
          <w:szCs w:val="24"/>
        </w:rPr>
        <w:t>供应商应于</w:t>
      </w:r>
      <w:r w:rsidR="00A224D8" w:rsidRPr="00A224D8">
        <w:rPr>
          <w:rFonts w:ascii="宋体" w:eastAsia="宋体" w:hAnsi="宋体" w:cs="Arial" w:hint="eastAsia"/>
          <w:kern w:val="0"/>
          <w:sz w:val="24"/>
          <w:szCs w:val="24"/>
        </w:rPr>
        <w:t>响应文件</w:t>
      </w:r>
      <w:r>
        <w:rPr>
          <w:rFonts w:ascii="宋体" w:eastAsia="宋体" w:hAnsi="宋体" w:cs="Arial" w:hint="eastAsia"/>
          <w:kern w:val="0"/>
          <w:sz w:val="24"/>
          <w:szCs w:val="24"/>
        </w:rPr>
        <w:t>截止时间前按供应商须知前附表规定数额提交磋商保证金。未提交磋商保证金的，将被视为</w:t>
      </w:r>
      <w:r w:rsidR="00A224D8" w:rsidRPr="00A224D8">
        <w:rPr>
          <w:rFonts w:ascii="宋体" w:eastAsia="宋体" w:hAnsi="宋体" w:cs="Arial" w:hint="eastAsia"/>
          <w:kern w:val="0"/>
          <w:sz w:val="24"/>
          <w:szCs w:val="24"/>
        </w:rPr>
        <w:t>响应无效</w:t>
      </w:r>
      <w:r>
        <w:rPr>
          <w:rFonts w:ascii="宋体" w:eastAsia="宋体" w:hAnsi="宋体" w:cs="Arial" w:hint="eastAsia"/>
          <w:kern w:val="0"/>
          <w:sz w:val="24"/>
          <w:szCs w:val="24"/>
        </w:rPr>
        <w:t>而予以拒绝。联合体投标的，其磋商保证金由牵头人递交，并应符合供应商须知前附表的规定。</w:t>
      </w:r>
    </w:p>
    <w:p w14:paraId="2AA06E92" w14:textId="77777777" w:rsidR="00E63728" w:rsidRDefault="0060607A">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磋商保证金以支票、汇票、本票或者金融机构、担保机构出具的保函等非现金形式提交至采购代理机构。</w:t>
      </w:r>
    </w:p>
    <w:p w14:paraId="67BEA124" w14:textId="77777777" w:rsidR="00E63728" w:rsidRPr="00735EE4" w:rsidRDefault="0060607A">
      <w:pPr>
        <w:shd w:val="clear" w:color="auto" w:fill="FFFFFF"/>
        <w:snapToGrid w:val="0"/>
        <w:spacing w:line="384" w:lineRule="auto"/>
        <w:ind w:firstLineChars="150" w:firstLine="361"/>
        <w:rPr>
          <w:rFonts w:ascii="宋体" w:eastAsia="宋体" w:hAnsi="宋体" w:cs="Times New Roman"/>
          <w:b/>
          <w:sz w:val="24"/>
          <w:szCs w:val="24"/>
        </w:rPr>
      </w:pPr>
      <w:r w:rsidRPr="00735EE4">
        <w:rPr>
          <w:rFonts w:ascii="宋体" w:eastAsia="宋体" w:hAnsi="宋体" w:cs="Times New Roman" w:hint="eastAsia"/>
          <w:b/>
          <w:sz w:val="24"/>
          <w:szCs w:val="24"/>
        </w:rPr>
        <w:t>采购代理机构名称：新疆新世纪招标有限公司</w:t>
      </w:r>
    </w:p>
    <w:p w14:paraId="1738D492" w14:textId="77777777" w:rsidR="00E63728" w:rsidRPr="00735EE4" w:rsidRDefault="0060607A">
      <w:pPr>
        <w:shd w:val="clear" w:color="auto" w:fill="FFFFFF"/>
        <w:snapToGrid w:val="0"/>
        <w:spacing w:line="384" w:lineRule="auto"/>
        <w:ind w:firstLineChars="150" w:firstLine="361"/>
        <w:rPr>
          <w:rFonts w:ascii="宋体" w:eastAsia="宋体" w:hAnsi="宋体" w:cs="Times New Roman"/>
          <w:b/>
          <w:sz w:val="24"/>
          <w:szCs w:val="24"/>
        </w:rPr>
      </w:pPr>
      <w:r w:rsidRPr="00735EE4">
        <w:rPr>
          <w:rFonts w:ascii="宋体" w:eastAsia="宋体" w:hAnsi="宋体" w:cs="Times New Roman" w:hint="eastAsia"/>
          <w:b/>
          <w:sz w:val="24"/>
          <w:szCs w:val="24"/>
        </w:rPr>
        <w:t>纳税人识别号：91650100726988855F</w:t>
      </w:r>
    </w:p>
    <w:p w14:paraId="7A3FAD7E" w14:textId="77777777" w:rsidR="00E63728" w:rsidRPr="00735EE4" w:rsidRDefault="0060607A">
      <w:pPr>
        <w:shd w:val="clear" w:color="auto" w:fill="FFFFFF"/>
        <w:snapToGrid w:val="0"/>
        <w:spacing w:line="384" w:lineRule="auto"/>
        <w:ind w:firstLineChars="150" w:firstLine="361"/>
        <w:rPr>
          <w:rFonts w:ascii="宋体" w:eastAsia="宋体" w:hAnsi="宋体" w:cs="Times New Roman"/>
          <w:b/>
          <w:sz w:val="24"/>
          <w:szCs w:val="24"/>
        </w:rPr>
      </w:pPr>
      <w:r w:rsidRPr="00735EE4">
        <w:rPr>
          <w:rFonts w:ascii="宋体" w:eastAsia="宋体" w:hAnsi="宋体" w:cs="Times New Roman" w:hint="eastAsia"/>
          <w:b/>
          <w:sz w:val="24"/>
          <w:szCs w:val="24"/>
        </w:rPr>
        <w:t>开户行：中国农业银行乌鲁木齐新民西街支行</w:t>
      </w:r>
    </w:p>
    <w:p w14:paraId="77EFAD69" w14:textId="77777777" w:rsidR="00E63728" w:rsidRPr="00735EE4" w:rsidRDefault="0060607A">
      <w:pPr>
        <w:shd w:val="clear" w:color="auto" w:fill="FFFFFF"/>
        <w:snapToGrid w:val="0"/>
        <w:spacing w:line="384" w:lineRule="auto"/>
        <w:ind w:firstLineChars="150" w:firstLine="361"/>
        <w:rPr>
          <w:rFonts w:ascii="宋体" w:eastAsia="宋体" w:hAnsi="宋体" w:cs="Times New Roman"/>
          <w:b/>
          <w:sz w:val="24"/>
          <w:szCs w:val="24"/>
        </w:rPr>
      </w:pPr>
      <w:r w:rsidRPr="00735EE4">
        <w:rPr>
          <w:rFonts w:ascii="宋体" w:eastAsia="宋体" w:hAnsi="宋体" w:cs="Times New Roman" w:hint="eastAsia"/>
          <w:b/>
          <w:sz w:val="24"/>
          <w:szCs w:val="24"/>
        </w:rPr>
        <w:t>账号：30014701040000595</w:t>
      </w:r>
    </w:p>
    <w:p w14:paraId="40DC920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3磋商保证金是为了保护采购人免遭因供应商的行为而蒙受损失。采购人在因供应商的行为受到损害时可根据相关法律规定没收供应商的磋商保证金。</w:t>
      </w:r>
    </w:p>
    <w:p w14:paraId="68DBCEC4"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w:t>
      </w:r>
      <w:r w:rsidR="006C2126">
        <w:rPr>
          <w:rFonts w:ascii="宋体" w:eastAsia="宋体" w:hAnsi="宋体" w:cs="Arial" w:hint="eastAsia"/>
          <w:kern w:val="0"/>
          <w:sz w:val="24"/>
          <w:szCs w:val="24"/>
        </w:rPr>
        <w:t>成交</w:t>
      </w:r>
      <w:r>
        <w:rPr>
          <w:rFonts w:ascii="宋体" w:eastAsia="宋体" w:hAnsi="宋体" w:cs="Arial"/>
          <w:kern w:val="0"/>
          <w:sz w:val="24"/>
          <w:szCs w:val="24"/>
        </w:rPr>
        <w:t>通知书发出之日起5个工作日内退还未成交供应商的磋商保证金，自采购合同签订之日起5个工作日内退还成交供应商的磋商保证金</w:t>
      </w:r>
      <w:r>
        <w:rPr>
          <w:rFonts w:ascii="宋体" w:eastAsia="宋体" w:hAnsi="宋体" w:cs="Arial" w:hint="eastAsia"/>
          <w:kern w:val="0"/>
          <w:sz w:val="24"/>
          <w:szCs w:val="24"/>
        </w:rPr>
        <w:t>。</w:t>
      </w:r>
    </w:p>
    <w:p w14:paraId="5398316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5磋商保证金有效期与响应有效期一致。</w:t>
      </w:r>
    </w:p>
    <w:p w14:paraId="10AD4F5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6有下列情形之一的，磋商保证金不予退还：</w:t>
      </w:r>
    </w:p>
    <w:p w14:paraId="63C8575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）供应商在规定的响应有效期内撤销或修改其响应文件的；</w:t>
      </w:r>
    </w:p>
    <w:p w14:paraId="17CAEBE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）成交供应商在收到</w:t>
      </w:r>
      <w:r w:rsidR="006C2126">
        <w:rPr>
          <w:rFonts w:ascii="宋体" w:eastAsia="宋体" w:hAnsi="宋体" w:cs="Arial" w:hint="eastAsia"/>
          <w:kern w:val="0"/>
          <w:sz w:val="24"/>
          <w:szCs w:val="24"/>
        </w:rPr>
        <w:t>成交</w:t>
      </w:r>
      <w:r>
        <w:rPr>
          <w:rFonts w:ascii="宋体" w:eastAsia="宋体" w:hAnsi="宋体" w:cs="Arial" w:hint="eastAsia"/>
          <w:kern w:val="0"/>
          <w:sz w:val="24"/>
          <w:szCs w:val="24"/>
        </w:rPr>
        <w:t>通知书后，无正当理由拒签合同协议书或在签订合同时提出附加条件或者更改合同实质性内容的；</w:t>
      </w:r>
    </w:p>
    <w:p w14:paraId="5EC82A0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）未按竞争性磋商文件规定提交履约保证金的。</w:t>
      </w:r>
    </w:p>
    <w:p w14:paraId="4001EC3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w:t>
      </w:r>
      <w:r>
        <w:rPr>
          <w:rFonts w:ascii="宋体" w:eastAsia="宋体" w:hAnsi="宋体" w:cs="Arial" w:hint="eastAsia"/>
          <w:kern w:val="0"/>
          <w:sz w:val="24"/>
          <w:szCs w:val="24"/>
        </w:rPr>
        <w:t>响应文件的编制</w:t>
      </w:r>
    </w:p>
    <w:p w14:paraId="24D0F73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响应文件应按第五章“响应文件格式”进行编写，如有必要，可以增加附页，作为响应文件的组成部分。</w:t>
      </w:r>
    </w:p>
    <w:p w14:paraId="7FA8DA0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响应文件应当对竞争性磋商文件有关采购范围、服务标准和要求等实质性内容做出响应。</w:t>
      </w:r>
    </w:p>
    <w:p w14:paraId="0BC0878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3.5.3</w:t>
      </w:r>
      <w:r>
        <w:rPr>
          <w:rFonts w:ascii="宋体" w:eastAsia="宋体" w:hAnsi="宋体" w:cs="Arial" w:hint="eastAsia"/>
          <w:kern w:val="0"/>
          <w:sz w:val="24"/>
          <w:szCs w:val="24"/>
        </w:rPr>
        <w:t>响应文件要求盖章处均应加盖。</w:t>
      </w:r>
    </w:p>
    <w:p w14:paraId="741CD36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3.5.4</w:t>
      </w:r>
      <w:r>
        <w:rPr>
          <w:rFonts w:ascii="宋体" w:eastAsia="宋体" w:hAnsi="宋体" w:cs="Arial" w:hint="eastAsia"/>
          <w:kern w:val="0"/>
          <w:sz w:val="24"/>
          <w:szCs w:val="24"/>
        </w:rPr>
        <w:t>响应文件采用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14:paraId="10E73CE9"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3.5.5</w:t>
      </w:r>
      <w:r>
        <w:rPr>
          <w:rFonts w:ascii="宋体" w:eastAsia="宋体" w:hAnsi="宋体" w:cs="Arial" w:hint="eastAsia"/>
          <w:kern w:val="0"/>
          <w:sz w:val="24"/>
          <w:szCs w:val="24"/>
        </w:rPr>
        <w:t>响应文件可以用蓝黑墨水笔或炭素笔书写</w:t>
      </w:r>
      <w:r>
        <w:rPr>
          <w:rFonts w:ascii="宋体" w:eastAsia="宋体" w:hAnsi="Calibri" w:cs="Arial"/>
          <w:kern w:val="0"/>
          <w:sz w:val="24"/>
          <w:szCs w:val="24"/>
        </w:rPr>
        <w:t>,</w:t>
      </w:r>
      <w:r>
        <w:rPr>
          <w:rFonts w:ascii="宋体" w:eastAsia="宋体" w:hAnsi="宋体" w:cs="Arial"/>
          <w:kern w:val="0"/>
          <w:szCs w:val="21"/>
        </w:rPr>
        <w:t xml:space="preserve"> </w:t>
      </w:r>
      <w:r>
        <w:rPr>
          <w:rFonts w:ascii="宋体" w:eastAsia="宋体" w:hAnsi="宋体" w:cs="Arial" w:hint="eastAsia"/>
          <w:kern w:val="0"/>
          <w:sz w:val="24"/>
          <w:szCs w:val="24"/>
        </w:rPr>
        <w:t>但建议最好采用打印书写方式书写。</w:t>
      </w:r>
    </w:p>
    <w:p w14:paraId="1218818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3.5.6</w:t>
      </w:r>
      <w:r>
        <w:rPr>
          <w:rFonts w:ascii="宋体" w:eastAsia="宋体" w:hAnsi="宋体" w:cs="Arial" w:hint="eastAsia"/>
          <w:kern w:val="0"/>
          <w:sz w:val="24"/>
          <w:szCs w:val="24"/>
        </w:rPr>
        <w:t>供应商应按供应商须知前附表规定，编制响应文件“正本”和“副本”份数。封面必须注明“正本”或“副本”字样。</w:t>
      </w:r>
    </w:p>
    <w:p w14:paraId="512CD09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3.5.7</w:t>
      </w:r>
      <w:r>
        <w:rPr>
          <w:rFonts w:ascii="宋体" w:eastAsia="宋体" w:hAnsi="宋体" w:cs="Arial" w:hint="eastAsia"/>
          <w:kern w:val="0"/>
          <w:sz w:val="24"/>
          <w:szCs w:val="24"/>
        </w:rPr>
        <w:t>响应文件正本和副本如有不一致之处，以正本为准。</w:t>
      </w:r>
    </w:p>
    <w:p w14:paraId="3F4AD01A"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4" w:name="_BookMark_7"/>
      <w:bookmarkStart w:id="15" w:name="_Toc535592198"/>
      <w:bookmarkStart w:id="16" w:name="_Toc124080421"/>
      <w:bookmarkEnd w:id="14"/>
      <w:r>
        <w:rPr>
          <w:rFonts w:ascii="宋体" w:eastAsia="宋体" w:hAnsi="宋体" w:cs="宋体"/>
          <w:b/>
          <w:sz w:val="24"/>
          <w:szCs w:val="24"/>
        </w:rPr>
        <w:t>4</w:t>
      </w:r>
      <w:r>
        <w:rPr>
          <w:rFonts w:ascii="宋体" w:eastAsia="宋体" w:hAnsi="宋体" w:cs="宋体" w:hint="eastAsia"/>
          <w:b/>
          <w:sz w:val="24"/>
          <w:szCs w:val="24"/>
        </w:rPr>
        <w:t>．</w:t>
      </w:r>
      <w:bookmarkEnd w:id="15"/>
      <w:bookmarkEnd w:id="16"/>
      <w:r w:rsidR="00A233FF">
        <w:rPr>
          <w:rFonts w:ascii="宋体" w:eastAsia="宋体" w:hAnsi="宋体" w:cs="宋体" w:hint="eastAsia"/>
          <w:b/>
          <w:sz w:val="24"/>
          <w:szCs w:val="24"/>
        </w:rPr>
        <w:t>投标</w:t>
      </w:r>
    </w:p>
    <w:p w14:paraId="341E457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w:t>
      </w:r>
      <w:r>
        <w:rPr>
          <w:rFonts w:ascii="宋体" w:eastAsia="宋体" w:hAnsi="宋体" w:cs="Arial" w:hint="eastAsia"/>
          <w:kern w:val="0"/>
          <w:sz w:val="24"/>
          <w:szCs w:val="24"/>
        </w:rPr>
        <w:t>响应文件的密封和标识</w:t>
      </w:r>
    </w:p>
    <w:p w14:paraId="085BE623"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供应商必须将响应文件密封装袋，并在封袋注明：XXX项目响应文件及供应商名称，否则整个响应文件将被视为不响应竞争性磋商文件，而予以拒绝。</w:t>
      </w:r>
    </w:p>
    <w:p w14:paraId="48988283"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w:t>
      </w:r>
      <w:r>
        <w:rPr>
          <w:rFonts w:ascii="宋体" w:eastAsia="宋体" w:hAnsi="宋体" w:cs="Arial" w:hint="eastAsia"/>
          <w:kern w:val="0"/>
          <w:sz w:val="24"/>
          <w:szCs w:val="24"/>
        </w:rPr>
        <w:t>2响应文件封袋必须在开启处密封，并加盖供应商章以及法定代表人章。否则整个响应文件将被视为不响应竞争性磋商文件，而予以拒绝。</w:t>
      </w:r>
    </w:p>
    <w:p w14:paraId="1DD3C57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响应文件的递交</w:t>
      </w:r>
    </w:p>
    <w:p w14:paraId="604B32F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bookmarkStart w:id="17" w:name="_Hlk18820304"/>
      <w:bookmarkStart w:id="18" w:name="_Hlk22461104"/>
      <w:bookmarkStart w:id="19" w:name="_Hlk23746210"/>
      <w:bookmarkStart w:id="20" w:name="_Hlk23651230"/>
      <w:bookmarkStart w:id="21" w:name="_Hlk18820306"/>
      <w:bookmarkStart w:id="22" w:name="_Hlk57105548"/>
      <w:bookmarkStart w:id="23" w:name="_Hlk57105547"/>
      <w:bookmarkStart w:id="24" w:name="_Hlk22461103"/>
      <w:bookmarkStart w:id="25" w:name="_Hlk22461105"/>
      <w:bookmarkStart w:id="26" w:name="_Hlk23651228"/>
      <w:bookmarkStart w:id="27" w:name="_Hlk18820305"/>
      <w:bookmarkStart w:id="28" w:name="_Hlk23651229"/>
      <w:bookmarkStart w:id="29" w:name="_Hlk23746208"/>
      <w:bookmarkStart w:id="30" w:name="_Hlk23746209"/>
      <w:bookmarkStart w:id="31" w:name="_Hlk57105549"/>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宋体" w:eastAsia="宋体" w:hAnsi="宋体" w:cs="Arial" w:hint="eastAsia"/>
          <w:kern w:val="0"/>
          <w:sz w:val="24"/>
          <w:szCs w:val="24"/>
        </w:rPr>
        <w:t>供应商必须按供应商须知前附表规定，将响应文件在截止时间前送至递交地点。违反的将视为整个响应文件不响应竞争性磋商文件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14:paraId="3FEEBAD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w:t>
      </w:r>
      <w:r w:rsidR="00A224D8">
        <w:rPr>
          <w:rFonts w:ascii="宋体" w:eastAsia="宋体" w:hAnsi="宋体" w:cs="Arial" w:hint="eastAsia"/>
          <w:kern w:val="0"/>
          <w:sz w:val="24"/>
          <w:szCs w:val="24"/>
        </w:rPr>
        <w:t>响应文件</w:t>
      </w:r>
      <w:r>
        <w:rPr>
          <w:rFonts w:ascii="宋体" w:eastAsia="宋体" w:hAnsi="宋体" w:cs="Arial" w:hint="eastAsia"/>
          <w:kern w:val="0"/>
          <w:sz w:val="24"/>
          <w:szCs w:val="24"/>
        </w:rPr>
        <w:t>截止时间的，采购人与供应商以前的</w:t>
      </w:r>
      <w:r w:rsidR="00A224D8">
        <w:rPr>
          <w:rFonts w:ascii="宋体" w:eastAsia="宋体" w:hAnsi="宋体" w:cs="Arial" w:hint="eastAsia"/>
          <w:kern w:val="0"/>
          <w:sz w:val="24"/>
          <w:szCs w:val="24"/>
        </w:rPr>
        <w:t>响应文件</w:t>
      </w:r>
      <w:r>
        <w:rPr>
          <w:rFonts w:ascii="宋体" w:eastAsia="宋体" w:hAnsi="宋体" w:cs="Arial" w:hint="eastAsia"/>
          <w:kern w:val="0"/>
          <w:sz w:val="24"/>
          <w:szCs w:val="24"/>
        </w:rPr>
        <w:t>截止期方面的全部权利、责任和义务，将适用延长至新的</w:t>
      </w:r>
      <w:r w:rsidR="00A224D8">
        <w:rPr>
          <w:rFonts w:ascii="宋体" w:eastAsia="宋体" w:hAnsi="宋体" w:cs="Arial" w:hint="eastAsia"/>
          <w:kern w:val="0"/>
          <w:sz w:val="24"/>
          <w:szCs w:val="24"/>
        </w:rPr>
        <w:t>响应文件</w:t>
      </w:r>
      <w:r>
        <w:rPr>
          <w:rFonts w:ascii="宋体" w:eastAsia="宋体" w:hAnsi="宋体" w:cs="Arial" w:hint="eastAsia"/>
          <w:kern w:val="0"/>
          <w:sz w:val="24"/>
          <w:szCs w:val="24"/>
        </w:rPr>
        <w:t>截止期。</w:t>
      </w:r>
    </w:p>
    <w:p w14:paraId="4482C22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3供应商或其响应文件存在下列情形之一的，采购人对其响应文件不予受理：</w:t>
      </w:r>
    </w:p>
    <w:p w14:paraId="675EB87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）逾期送达的响应文件；</w:t>
      </w:r>
    </w:p>
    <w:p w14:paraId="37D7A1D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款要求密封的响应文件。</w:t>
      </w:r>
    </w:p>
    <w:p w14:paraId="6667C10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响应文件的修改与撤回</w:t>
      </w:r>
    </w:p>
    <w:p w14:paraId="35658EF9"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4.3.1</w:t>
      </w:r>
      <w:r>
        <w:rPr>
          <w:rFonts w:ascii="宋体" w:eastAsia="宋体" w:hAnsi="宋体" w:cs="Arial" w:hint="eastAsia"/>
          <w:kern w:val="0"/>
          <w:sz w:val="24"/>
          <w:szCs w:val="24"/>
        </w:rPr>
        <w:t>供应商递交响应文件后，在规定</w:t>
      </w:r>
      <w:r w:rsidR="00A224D8">
        <w:rPr>
          <w:rFonts w:ascii="宋体" w:eastAsia="宋体" w:hAnsi="宋体" w:cs="Arial" w:hint="eastAsia"/>
          <w:kern w:val="0"/>
          <w:sz w:val="24"/>
          <w:szCs w:val="24"/>
        </w:rPr>
        <w:t>响应文件</w:t>
      </w:r>
      <w:r>
        <w:rPr>
          <w:rFonts w:ascii="宋体" w:eastAsia="宋体" w:hAnsi="宋体" w:cs="Arial" w:hint="eastAsia"/>
          <w:kern w:val="0"/>
          <w:sz w:val="24"/>
          <w:szCs w:val="24"/>
        </w:rPr>
        <w:t>截止时间前，可以书面形式向采购人递交修改或撤回其响应文件的通知。</w:t>
      </w:r>
    </w:p>
    <w:p w14:paraId="142AC75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4.3.2</w:t>
      </w:r>
      <w:r>
        <w:rPr>
          <w:rFonts w:ascii="宋体" w:eastAsia="宋体" w:hAnsi="宋体" w:cs="Arial" w:hint="eastAsia"/>
          <w:kern w:val="0"/>
          <w:sz w:val="24"/>
          <w:szCs w:val="24"/>
        </w:rPr>
        <w:t>修改的内容为响应文件的组成部分。修改的响应文件应按照本竞争性磋商文件的规定进行编制、密封、标记和递交，并标明“修改”字样。</w:t>
      </w:r>
    </w:p>
    <w:p w14:paraId="482E292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响应文件格式</w:t>
      </w:r>
    </w:p>
    <w:p w14:paraId="2DEC864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4.4.1</w:t>
      </w:r>
      <w:r>
        <w:rPr>
          <w:rFonts w:ascii="宋体" w:eastAsia="宋体" w:hAnsi="宋体" w:cs="Arial" w:hint="eastAsia"/>
          <w:kern w:val="0"/>
          <w:sz w:val="24"/>
          <w:szCs w:val="24"/>
        </w:rPr>
        <w:t>响应文件格式见第五章。</w:t>
      </w:r>
    </w:p>
    <w:p w14:paraId="65E7D02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4.4.2</w:t>
      </w:r>
      <w:r>
        <w:rPr>
          <w:rFonts w:ascii="宋体" w:eastAsia="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14:paraId="0928F56F"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8"/>
      <w:bookmarkStart w:id="33" w:name="_Toc535592199"/>
      <w:bookmarkStart w:id="34" w:name="_Toc124080422"/>
      <w:bookmarkEnd w:id="32"/>
      <w:r>
        <w:rPr>
          <w:rFonts w:ascii="宋体" w:eastAsia="宋体" w:hAnsi="宋体" w:cs="宋体"/>
          <w:b/>
          <w:sz w:val="24"/>
          <w:szCs w:val="24"/>
        </w:rPr>
        <w:t>5</w:t>
      </w:r>
      <w:r>
        <w:rPr>
          <w:rFonts w:ascii="宋体" w:eastAsia="宋体" w:hAnsi="宋体" w:cs="宋体" w:hint="eastAsia"/>
          <w:b/>
          <w:sz w:val="24"/>
          <w:szCs w:val="24"/>
        </w:rPr>
        <w:t>．开标</w:t>
      </w:r>
      <w:bookmarkEnd w:id="33"/>
      <w:bookmarkEnd w:id="34"/>
    </w:p>
    <w:p w14:paraId="035C5C9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5.1</w:t>
      </w:r>
      <w:r>
        <w:rPr>
          <w:rFonts w:ascii="宋体" w:eastAsia="宋体" w:hAnsi="宋体" w:cs="Arial" w:hint="eastAsia"/>
          <w:kern w:val="0"/>
          <w:sz w:val="24"/>
          <w:szCs w:val="24"/>
        </w:rPr>
        <w:t>开标时间和地点</w:t>
      </w:r>
    </w:p>
    <w:p w14:paraId="09581E3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采购人在供应商须知前附表规定的时间、地点公开开标，并邀请所有供应商的法定代表人或其授权委托人参加。</w:t>
      </w:r>
    </w:p>
    <w:p w14:paraId="148AE66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5.2</w:t>
      </w:r>
      <w:r>
        <w:rPr>
          <w:rFonts w:ascii="宋体" w:eastAsia="宋体" w:hAnsi="宋体" w:cs="Arial" w:hint="eastAsia"/>
          <w:kern w:val="0"/>
          <w:sz w:val="24"/>
          <w:szCs w:val="24"/>
        </w:rPr>
        <w:t>开标注意事项</w:t>
      </w:r>
    </w:p>
    <w:p w14:paraId="2FB6353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5.2.1</w:t>
      </w:r>
      <w:r>
        <w:rPr>
          <w:rFonts w:ascii="宋体" w:eastAsia="宋体" w:hAnsi="宋体" w:cs="Arial" w:hint="eastAsia"/>
          <w:kern w:val="0"/>
          <w:sz w:val="24"/>
          <w:szCs w:val="24"/>
        </w:rPr>
        <w:t>供应商法人授权委托人应按时参加开标会并携带一份法定代表人授权委托书及有效身份证明。若是法定代表人参加开标会应携带有效身份证明。</w:t>
      </w:r>
    </w:p>
    <w:p w14:paraId="7C246E7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5.3</w:t>
      </w:r>
      <w:r>
        <w:rPr>
          <w:rFonts w:ascii="宋体" w:eastAsia="宋体" w:hAnsi="宋体" w:cs="Arial" w:hint="eastAsia"/>
          <w:kern w:val="0"/>
          <w:sz w:val="24"/>
          <w:szCs w:val="24"/>
        </w:rPr>
        <w:t>开标程序</w:t>
      </w:r>
    </w:p>
    <w:p w14:paraId="1CAEFC9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14:paraId="001CDE3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14:paraId="6E86722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14:paraId="36D6DBAD"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w:t>
      </w:r>
      <w:r w:rsidR="00A224D8">
        <w:rPr>
          <w:rFonts w:ascii="宋体" w:eastAsia="宋体" w:hAnsi="宋体" w:cs="Arial" w:hint="eastAsia"/>
          <w:kern w:val="0"/>
          <w:sz w:val="24"/>
          <w:szCs w:val="24"/>
        </w:rPr>
        <w:t>响应文件</w:t>
      </w:r>
      <w:r>
        <w:rPr>
          <w:rFonts w:ascii="宋体" w:eastAsia="宋体" w:hAnsi="宋体" w:cs="Arial" w:hint="eastAsia"/>
          <w:kern w:val="0"/>
          <w:sz w:val="24"/>
          <w:szCs w:val="24"/>
        </w:rPr>
        <w:t>截止时间前递交响应文件的供应商名称，并点名确认供应商是否派人到场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，由采购人或监督人查验供应商法定代表人授权委托书及其有效身份证明；如果供应商未派人到场参加开标，则视同认可开标结果；</w:t>
      </w:r>
    </w:p>
    <w:p w14:paraId="6BB64E0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）由供应商代表检查响应文件的密封情况；</w:t>
      </w:r>
    </w:p>
    <w:p w14:paraId="4BDCDFC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）按照规定启封响应文件，公布供应商名称、磋商价格、服务周期等其他实质性内容，并作记录；</w:t>
      </w:r>
    </w:p>
    <w:p w14:paraId="7382933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14:paraId="7356735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14:paraId="569443E6"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5" w:name="_BookMark_9"/>
      <w:bookmarkStart w:id="36" w:name="_Toc535592200"/>
      <w:bookmarkStart w:id="37" w:name="_Toc124080423"/>
      <w:bookmarkEnd w:id="35"/>
      <w:r>
        <w:rPr>
          <w:rFonts w:ascii="宋体" w:eastAsia="宋体" w:hAnsi="宋体" w:cs="宋体"/>
          <w:b/>
          <w:sz w:val="24"/>
          <w:szCs w:val="24"/>
        </w:rPr>
        <w:t>6</w:t>
      </w:r>
      <w:r>
        <w:rPr>
          <w:rFonts w:ascii="宋体" w:eastAsia="宋体" w:hAnsi="宋体" w:cs="宋体" w:hint="eastAsia"/>
          <w:b/>
          <w:sz w:val="24"/>
          <w:szCs w:val="24"/>
        </w:rPr>
        <w:t>．评审</w:t>
      </w:r>
      <w:bookmarkEnd w:id="36"/>
      <w:bookmarkEnd w:id="37"/>
    </w:p>
    <w:p w14:paraId="10FDA04E"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6.1</w:t>
      </w:r>
      <w:r>
        <w:rPr>
          <w:rFonts w:ascii="宋体" w:eastAsia="宋体" w:hAnsi="宋体" w:cs="Arial" w:hint="eastAsia"/>
          <w:kern w:val="0"/>
          <w:sz w:val="24"/>
          <w:szCs w:val="24"/>
        </w:rPr>
        <w:t>磋商小组</w:t>
      </w:r>
    </w:p>
    <w:p w14:paraId="6CFB8A54"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6.1.1</w:t>
      </w:r>
      <w:r>
        <w:rPr>
          <w:rFonts w:ascii="宋体" w:eastAsia="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9BD97BF"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6.1.2</w:t>
      </w:r>
      <w:r>
        <w:rPr>
          <w:rFonts w:ascii="宋体" w:eastAsia="宋体" w:hAnsi="宋体" w:cs="Arial" w:hint="eastAsia"/>
          <w:kern w:val="0"/>
          <w:sz w:val="24"/>
          <w:szCs w:val="24"/>
        </w:rPr>
        <w:t>磋商小组成员有下列情形之一的，应当回避：</w:t>
      </w:r>
    </w:p>
    <w:p w14:paraId="7973702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参加采购活动前三年内,与供应商存在劳动关系,或者担任过供应商的董事、监事,或者是供应商的控股股东或实际控制人。</w:t>
      </w:r>
    </w:p>
    <w:p w14:paraId="5CA3368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与供应商的法定代表人或者负责人有夫妻、直系血亲、三代以内旁系血亲或者近姻亲关系。</w:t>
      </w:r>
    </w:p>
    <w:p w14:paraId="7C6EC9B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与供应商有其他可能影响政府采购活动公平、公正进行的关系。</w:t>
      </w:r>
    </w:p>
    <w:p w14:paraId="413CEC3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评审原则</w:t>
      </w:r>
      <w:r>
        <w:rPr>
          <w:rFonts w:ascii="宋体" w:eastAsia="宋体" w:hAnsi="宋体" w:cs="Arial"/>
          <w:kern w:val="0"/>
          <w:sz w:val="24"/>
          <w:szCs w:val="24"/>
        </w:rPr>
        <w:t xml:space="preserve"> </w:t>
      </w:r>
    </w:p>
    <w:p w14:paraId="593F9EB9"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评审活动遵循公平、公正、科学和择优的原则。</w:t>
      </w:r>
    </w:p>
    <w:p w14:paraId="78B912BE"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6.3 </w:t>
      </w:r>
      <w:r>
        <w:rPr>
          <w:rFonts w:ascii="宋体" w:eastAsia="宋体" w:hAnsi="宋体" w:cs="Arial" w:hint="eastAsia"/>
          <w:kern w:val="0"/>
          <w:sz w:val="24"/>
          <w:szCs w:val="24"/>
        </w:rPr>
        <w:t>评审</w:t>
      </w:r>
    </w:p>
    <w:p w14:paraId="6F1106A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磋商小组按照竞争性磋商文件中规定的方法、评审因素、标准和程序对响应文件进行评审。</w:t>
      </w:r>
    </w:p>
    <w:p w14:paraId="7B39D3DD"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8" w:name="_BookMark_10"/>
      <w:bookmarkStart w:id="39" w:name="_Toc535592201"/>
      <w:bookmarkStart w:id="40" w:name="_Toc124080424"/>
      <w:bookmarkEnd w:id="38"/>
      <w:r>
        <w:rPr>
          <w:rFonts w:ascii="宋体" w:eastAsia="宋体" w:hAnsi="宋体" w:cs="宋体"/>
          <w:b/>
          <w:sz w:val="24"/>
          <w:szCs w:val="24"/>
        </w:rPr>
        <w:t>7</w:t>
      </w:r>
      <w:r>
        <w:rPr>
          <w:rFonts w:ascii="宋体" w:eastAsia="宋体" w:hAnsi="宋体" w:cs="宋体" w:hint="eastAsia"/>
          <w:b/>
          <w:sz w:val="24"/>
          <w:szCs w:val="24"/>
        </w:rPr>
        <w:t>．定标及合同授予</w:t>
      </w:r>
      <w:bookmarkEnd w:id="39"/>
      <w:bookmarkEnd w:id="40"/>
    </w:p>
    <w:p w14:paraId="7481CE5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定标方法</w:t>
      </w:r>
    </w:p>
    <w:p w14:paraId="32D54EE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7.1.1</w:t>
      </w:r>
      <w:r>
        <w:rPr>
          <w:rFonts w:ascii="宋体" w:eastAsia="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中标候选人。采购人依据磋商小组推荐的中标候选人确定成交供应商。</w:t>
      </w:r>
    </w:p>
    <w:p w14:paraId="3C40941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成交供应商的原则：采购人应当确定排名第一的中标候选人为成交供应商。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成交供应商。</w:t>
      </w:r>
    </w:p>
    <w:p w14:paraId="147D00B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7.2</w:t>
      </w:r>
      <w:r w:rsidR="006C2126">
        <w:rPr>
          <w:rFonts w:ascii="宋体" w:eastAsia="宋体" w:hAnsi="宋体" w:cs="Arial" w:hint="eastAsia"/>
          <w:kern w:val="0"/>
          <w:sz w:val="24"/>
          <w:szCs w:val="24"/>
        </w:rPr>
        <w:t>成交</w:t>
      </w:r>
      <w:r w:rsidR="00E84A22">
        <w:rPr>
          <w:rFonts w:ascii="宋体" w:eastAsia="宋体" w:hAnsi="宋体" w:cs="Arial" w:hint="eastAsia"/>
          <w:kern w:val="0"/>
          <w:sz w:val="24"/>
          <w:szCs w:val="24"/>
        </w:rPr>
        <w:t>结果</w:t>
      </w:r>
      <w:r>
        <w:rPr>
          <w:rFonts w:ascii="宋体" w:eastAsia="宋体" w:hAnsi="宋体" w:cs="Arial" w:hint="eastAsia"/>
          <w:kern w:val="0"/>
          <w:sz w:val="24"/>
          <w:szCs w:val="24"/>
        </w:rPr>
        <w:t>公示</w:t>
      </w:r>
    </w:p>
    <w:p w14:paraId="1A91D46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w:t>
      </w:r>
      <w:r w:rsidR="006C2126">
        <w:rPr>
          <w:rFonts w:ascii="宋体" w:eastAsia="宋体" w:hAnsi="宋体" w:cs="Arial" w:hint="eastAsia"/>
          <w:kern w:val="0"/>
          <w:sz w:val="24"/>
          <w:szCs w:val="24"/>
        </w:rPr>
        <w:t>成交</w:t>
      </w:r>
      <w:r>
        <w:rPr>
          <w:rFonts w:ascii="宋体" w:eastAsia="宋体" w:hAnsi="宋体" w:cs="Arial" w:hint="eastAsia"/>
          <w:kern w:val="0"/>
          <w:sz w:val="24"/>
          <w:szCs w:val="24"/>
        </w:rPr>
        <w:t>通知书发</w:t>
      </w:r>
      <w:r w:rsidR="00E84A22">
        <w:rPr>
          <w:rFonts w:ascii="宋体" w:eastAsia="宋体" w:hAnsi="宋体" w:cs="Arial" w:hint="eastAsia"/>
          <w:kern w:val="0"/>
          <w:sz w:val="24"/>
          <w:szCs w:val="24"/>
        </w:rPr>
        <w:t>时</w:t>
      </w:r>
      <w:r>
        <w:rPr>
          <w:rFonts w:ascii="宋体" w:eastAsia="宋体" w:hAnsi="宋体" w:cs="Arial" w:hint="eastAsia"/>
          <w:kern w:val="0"/>
          <w:sz w:val="24"/>
          <w:szCs w:val="24"/>
        </w:rPr>
        <w:t>，</w:t>
      </w:r>
      <w:r w:rsidR="00E84A22" w:rsidRPr="00E84A22">
        <w:rPr>
          <w:rFonts w:ascii="宋体" w:eastAsia="宋体" w:hAnsi="宋体" w:cs="Arial" w:hint="eastAsia"/>
          <w:kern w:val="0"/>
          <w:sz w:val="24"/>
          <w:szCs w:val="24"/>
        </w:rPr>
        <w:t>成交供应商</w:t>
      </w:r>
      <w:r>
        <w:rPr>
          <w:rFonts w:ascii="宋体" w:eastAsia="宋体" w:hAnsi="宋体" w:cs="Arial" w:hint="eastAsia"/>
          <w:kern w:val="0"/>
          <w:sz w:val="24"/>
          <w:szCs w:val="24"/>
        </w:rPr>
        <w:t>的情况将在竞争性磋商公告发布的媒体上公示。</w:t>
      </w:r>
      <w:r w:rsidR="00E84A22">
        <w:rPr>
          <w:rFonts w:ascii="宋体" w:eastAsia="宋体" w:hAnsi="宋体" w:cs="Arial" w:hint="eastAsia"/>
          <w:kern w:val="0"/>
          <w:sz w:val="24"/>
          <w:szCs w:val="24"/>
        </w:rPr>
        <w:t>采购人以书面形式向成交供应商发出成交通知书，并及时通知其它供应商中标结果。</w:t>
      </w:r>
    </w:p>
    <w:p w14:paraId="678D944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sidR="00E84A22">
        <w:rPr>
          <w:rFonts w:ascii="宋体" w:eastAsia="宋体" w:hAnsi="宋体" w:cs="Arial"/>
          <w:kern w:val="0"/>
          <w:sz w:val="24"/>
          <w:szCs w:val="24"/>
        </w:rPr>
        <w:t>3</w:t>
      </w:r>
      <w:r>
        <w:rPr>
          <w:rFonts w:ascii="宋体" w:eastAsia="宋体" w:hAnsi="宋体" w:cs="Arial" w:hint="eastAsia"/>
          <w:kern w:val="0"/>
          <w:sz w:val="24"/>
          <w:szCs w:val="24"/>
        </w:rPr>
        <w:t>履约保证金</w:t>
      </w:r>
    </w:p>
    <w:p w14:paraId="3D7D8DF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sidR="00E84A22">
        <w:rPr>
          <w:rFonts w:ascii="宋体" w:eastAsia="宋体" w:hAnsi="宋体" w:cs="Arial"/>
          <w:kern w:val="0"/>
          <w:sz w:val="24"/>
          <w:szCs w:val="24"/>
        </w:rPr>
        <w:t>3</w:t>
      </w:r>
      <w:r>
        <w:rPr>
          <w:rFonts w:ascii="宋体" w:eastAsia="宋体" w:hAnsi="宋体" w:cs="Arial"/>
          <w:kern w:val="0"/>
          <w:sz w:val="24"/>
          <w:szCs w:val="24"/>
        </w:rPr>
        <w:t>.1</w:t>
      </w:r>
      <w:r>
        <w:rPr>
          <w:rFonts w:ascii="宋体" w:eastAsia="宋体" w:hAnsi="宋体" w:cs="Arial" w:hint="eastAsia"/>
          <w:kern w:val="0"/>
          <w:sz w:val="24"/>
          <w:szCs w:val="24"/>
        </w:rPr>
        <w:t>在签订合同前，成交供应商应按供应商须知前附表规定的金额、形式向采购人提交履约保证金。联合体中标的，其履约保证金由牵头人提交，并应符合供应商须知前附表的规定。</w:t>
      </w:r>
    </w:p>
    <w:p w14:paraId="14BBABA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sidR="00E84A22">
        <w:rPr>
          <w:rFonts w:ascii="宋体" w:eastAsia="宋体" w:hAnsi="宋体" w:cs="Arial"/>
          <w:kern w:val="0"/>
          <w:sz w:val="24"/>
          <w:szCs w:val="24"/>
        </w:rPr>
        <w:t>3</w:t>
      </w:r>
      <w:r>
        <w:rPr>
          <w:rFonts w:ascii="宋体" w:eastAsia="宋体" w:hAnsi="宋体" w:cs="Arial"/>
          <w:kern w:val="0"/>
          <w:sz w:val="24"/>
          <w:szCs w:val="24"/>
        </w:rPr>
        <w:t>.2</w:t>
      </w:r>
      <w:r>
        <w:rPr>
          <w:rFonts w:ascii="宋体" w:eastAsia="宋体" w:hAnsi="宋体" w:cs="Arial" w:hint="eastAsia"/>
          <w:kern w:val="0"/>
          <w:sz w:val="24"/>
          <w:szCs w:val="24"/>
        </w:rPr>
        <w:t>成交供应商不能按本章第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款要求提交履约保证金的，视为放弃中标，其磋商保证金不予退还；给采购人造成的损失超过磋商保证金数额的，成交供应商还应当对超过部分予以赔偿。</w:t>
      </w:r>
    </w:p>
    <w:p w14:paraId="7EB4C94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sidR="00E84A22">
        <w:rPr>
          <w:rFonts w:ascii="宋体" w:eastAsia="宋体" w:hAnsi="宋体" w:cs="Arial"/>
          <w:kern w:val="0"/>
          <w:sz w:val="24"/>
          <w:szCs w:val="24"/>
        </w:rPr>
        <w:t>4</w:t>
      </w:r>
      <w:r>
        <w:rPr>
          <w:rFonts w:ascii="宋体" w:eastAsia="宋体" w:hAnsi="宋体" w:cs="Arial" w:hint="eastAsia"/>
          <w:kern w:val="0"/>
          <w:sz w:val="24"/>
          <w:szCs w:val="24"/>
        </w:rPr>
        <w:t>签订合同</w:t>
      </w:r>
    </w:p>
    <w:p w14:paraId="7899CD8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sidR="00E84A22">
        <w:rPr>
          <w:rFonts w:ascii="宋体" w:eastAsia="宋体" w:hAnsi="宋体" w:cs="Arial"/>
          <w:kern w:val="0"/>
          <w:sz w:val="24"/>
          <w:szCs w:val="24"/>
        </w:rPr>
        <w:t>4</w:t>
      </w:r>
      <w:r>
        <w:rPr>
          <w:rFonts w:ascii="宋体" w:eastAsia="宋体" w:hAnsi="宋体" w:cs="Arial"/>
          <w:kern w:val="0"/>
          <w:sz w:val="24"/>
          <w:szCs w:val="24"/>
        </w:rPr>
        <w:t>.1</w:t>
      </w:r>
      <w:r>
        <w:rPr>
          <w:rFonts w:ascii="宋体" w:eastAsia="宋体" w:hAnsi="Calibri" w:cs="Arial" w:hint="eastAsia"/>
          <w:kern w:val="0"/>
          <w:sz w:val="24"/>
          <w:szCs w:val="24"/>
        </w:rPr>
        <w:t>采购人应当自</w:t>
      </w:r>
      <w:r w:rsidR="006C2126">
        <w:rPr>
          <w:rFonts w:ascii="宋体" w:eastAsia="宋体" w:hAnsi="Calibri" w:cs="Arial" w:hint="eastAsia"/>
          <w:kern w:val="0"/>
          <w:sz w:val="24"/>
          <w:szCs w:val="24"/>
        </w:rPr>
        <w:t>成交</w:t>
      </w:r>
      <w:r>
        <w:rPr>
          <w:rFonts w:ascii="宋体" w:eastAsia="宋体" w:hAnsi="Calibri" w:cs="Arial" w:hint="eastAsia"/>
          <w:kern w:val="0"/>
          <w:sz w:val="24"/>
          <w:szCs w:val="24"/>
        </w:rPr>
        <w:t>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14:paraId="3F6EAB41"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7.</w:t>
      </w:r>
      <w:r w:rsidR="00E84A22">
        <w:rPr>
          <w:rFonts w:ascii="宋体" w:eastAsia="宋体" w:hAnsi="宋体" w:cs="Arial"/>
          <w:kern w:val="0"/>
          <w:sz w:val="24"/>
          <w:szCs w:val="24"/>
        </w:rPr>
        <w:t>4</w:t>
      </w:r>
      <w:r>
        <w:rPr>
          <w:rFonts w:ascii="宋体" w:eastAsia="宋体" w:hAnsi="宋体" w:cs="Arial" w:hint="eastAsia"/>
          <w:kern w:val="0"/>
          <w:sz w:val="24"/>
          <w:szCs w:val="24"/>
        </w:rPr>
        <w:t>.2</w:t>
      </w:r>
      <w:r w:rsidR="006C2126">
        <w:rPr>
          <w:rFonts w:ascii="宋体" w:eastAsia="宋体" w:hAnsi="宋体" w:cs="Arial" w:hint="eastAsia"/>
          <w:kern w:val="0"/>
          <w:sz w:val="24"/>
          <w:szCs w:val="24"/>
        </w:rPr>
        <w:t>发出成交</w:t>
      </w:r>
      <w:r>
        <w:rPr>
          <w:rFonts w:ascii="宋体" w:eastAsia="宋体" w:hAnsi="宋体" w:cs="Arial" w:hint="eastAsia"/>
          <w:kern w:val="0"/>
          <w:sz w:val="24"/>
          <w:szCs w:val="24"/>
        </w:rPr>
        <w:t>通知书后，采购人无正当理由拒签合同的，给成交供应商造成损失的，还应当赔偿成交供应商损失。</w:t>
      </w:r>
    </w:p>
    <w:p w14:paraId="13ACB62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w:t>
      </w:r>
      <w:r w:rsidR="00E84A22">
        <w:rPr>
          <w:rFonts w:ascii="宋体" w:eastAsia="宋体" w:hAnsi="Calibri" w:cs="Arial"/>
          <w:kern w:val="0"/>
          <w:sz w:val="24"/>
          <w:szCs w:val="24"/>
        </w:rPr>
        <w:t>4</w:t>
      </w:r>
      <w:r>
        <w:rPr>
          <w:rFonts w:ascii="宋体" w:eastAsia="宋体" w:hAnsi="Calibri" w:cs="Arial"/>
          <w:kern w:val="0"/>
          <w:sz w:val="24"/>
          <w:szCs w:val="24"/>
        </w:rPr>
        <w:t>.</w:t>
      </w:r>
      <w:r>
        <w:rPr>
          <w:rFonts w:ascii="宋体" w:eastAsia="宋体" w:hAnsi="Calibri" w:cs="Arial" w:hint="eastAsia"/>
          <w:kern w:val="0"/>
          <w:sz w:val="24"/>
          <w:szCs w:val="24"/>
        </w:rPr>
        <w:t>3发出</w:t>
      </w:r>
      <w:r w:rsidR="006C2126">
        <w:rPr>
          <w:rFonts w:ascii="宋体" w:eastAsia="宋体" w:hAnsi="Calibri" w:cs="Arial" w:hint="eastAsia"/>
          <w:kern w:val="0"/>
          <w:sz w:val="24"/>
          <w:szCs w:val="24"/>
        </w:rPr>
        <w:t>成交</w:t>
      </w:r>
      <w:r>
        <w:rPr>
          <w:rFonts w:ascii="宋体" w:eastAsia="宋体" w:hAnsi="Calibri" w:cs="Arial" w:hint="eastAsia"/>
          <w:kern w:val="0"/>
          <w:sz w:val="24"/>
          <w:szCs w:val="24"/>
        </w:rPr>
        <w:t>通知书后，成交供应商无正当理由拒签合同的，采购人取消其中标资格，其磋商保证金不予退还；给采购人造成的损失超过磋商保证金数额的，成交供应商还应当对超过部分予以赔偿。</w:t>
      </w:r>
    </w:p>
    <w:p w14:paraId="63D4D254" w14:textId="77777777" w:rsidR="00E63728" w:rsidRDefault="0060607A">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1" w:name="_BookMark_11"/>
      <w:bookmarkStart w:id="42" w:name="_Toc535592202"/>
      <w:bookmarkStart w:id="43" w:name="_Toc124080425"/>
      <w:bookmarkEnd w:id="41"/>
      <w:r>
        <w:rPr>
          <w:rFonts w:ascii="宋体" w:eastAsia="宋体" w:hAnsi="宋体" w:cs="宋体"/>
          <w:b/>
          <w:sz w:val="24"/>
          <w:szCs w:val="24"/>
        </w:rPr>
        <w:t>8</w:t>
      </w:r>
      <w:r>
        <w:rPr>
          <w:rFonts w:ascii="宋体" w:eastAsia="宋体" w:hAnsi="宋体" w:cs="宋体" w:hint="eastAsia"/>
          <w:b/>
          <w:sz w:val="24"/>
          <w:szCs w:val="24"/>
        </w:rPr>
        <w:t>．纪律和监督</w:t>
      </w:r>
      <w:bookmarkEnd w:id="42"/>
      <w:bookmarkEnd w:id="43"/>
    </w:p>
    <w:p w14:paraId="7695CA6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8.1</w:t>
      </w:r>
      <w:r>
        <w:rPr>
          <w:rFonts w:ascii="宋体" w:eastAsia="宋体" w:hAnsi="宋体" w:cs="Arial" w:hint="eastAsia"/>
          <w:kern w:val="0"/>
          <w:sz w:val="24"/>
          <w:szCs w:val="24"/>
        </w:rPr>
        <w:t>对采购人的纪律要求</w:t>
      </w:r>
    </w:p>
    <w:p w14:paraId="6B822B0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w:t>
      </w:r>
      <w:r w:rsidR="009B3CF3">
        <w:rPr>
          <w:rFonts w:ascii="宋体" w:eastAsia="宋体" w:hAnsi="宋体" w:cs="Arial" w:hint="eastAsia"/>
          <w:kern w:val="0"/>
          <w:sz w:val="24"/>
          <w:szCs w:val="24"/>
        </w:rPr>
        <w:t>采购</w:t>
      </w:r>
      <w:r>
        <w:rPr>
          <w:rFonts w:ascii="宋体" w:eastAsia="宋体" w:hAnsi="宋体" w:cs="Arial" w:hint="eastAsia"/>
          <w:kern w:val="0"/>
          <w:sz w:val="24"/>
          <w:szCs w:val="24"/>
        </w:rPr>
        <w:t>活动中应当保密的情况和资料，不得与供应商串通损害国家利益、社会公共利益或者他人合法权益。</w:t>
      </w:r>
    </w:p>
    <w:p w14:paraId="7BBA91E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8.2</w:t>
      </w:r>
      <w:r>
        <w:rPr>
          <w:rFonts w:ascii="宋体" w:eastAsia="宋体" w:hAnsi="宋体" w:cs="Arial" w:hint="eastAsia"/>
          <w:kern w:val="0"/>
          <w:sz w:val="24"/>
          <w:szCs w:val="24"/>
        </w:rPr>
        <w:t>对供应商的纪律要求</w:t>
      </w:r>
    </w:p>
    <w:p w14:paraId="3F7D02D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14:paraId="39E2F8E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8.3</w:t>
      </w:r>
      <w:r>
        <w:rPr>
          <w:rFonts w:ascii="宋体" w:eastAsia="宋体" w:hAnsi="宋体" w:cs="Arial" w:hint="eastAsia"/>
          <w:kern w:val="0"/>
          <w:sz w:val="24"/>
          <w:szCs w:val="24"/>
        </w:rPr>
        <w:t>对磋商小组成员的纪律要求</w:t>
      </w:r>
    </w:p>
    <w:p w14:paraId="537386F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磋商小组成员不得收受他人的财物或者其他好处，不得向他人透漏对响应文件的评审和比较、</w:t>
      </w:r>
      <w:r w:rsidR="00E84A22">
        <w:rPr>
          <w:rFonts w:ascii="宋体" w:eastAsia="宋体" w:hAnsi="宋体" w:cs="Arial" w:hint="eastAsia"/>
          <w:kern w:val="0"/>
          <w:sz w:val="24"/>
          <w:szCs w:val="24"/>
        </w:rPr>
        <w:t>成交</w:t>
      </w:r>
      <w:r>
        <w:rPr>
          <w:rFonts w:ascii="宋体" w:eastAsia="宋体" w:hAnsi="宋体" w:cs="Arial" w:hint="eastAsia"/>
          <w:kern w:val="0"/>
          <w:sz w:val="24"/>
          <w:szCs w:val="24"/>
        </w:rPr>
        <w:t>候选</w:t>
      </w:r>
      <w:r w:rsidR="00E84A22">
        <w:rPr>
          <w:rFonts w:ascii="宋体" w:eastAsia="宋体" w:hAnsi="宋体" w:cs="Arial" w:hint="eastAsia"/>
          <w:kern w:val="0"/>
          <w:sz w:val="24"/>
          <w:szCs w:val="24"/>
        </w:rPr>
        <w:t>人</w:t>
      </w:r>
      <w:r>
        <w:rPr>
          <w:rFonts w:ascii="宋体" w:eastAsia="宋体" w:hAnsi="宋体" w:cs="Arial" w:hint="eastAsia"/>
          <w:kern w:val="0"/>
          <w:sz w:val="24"/>
          <w:szCs w:val="24"/>
        </w:rPr>
        <w:t>的推荐情况以及评审有关的其他情况。在评审活动中，磋商小组成员不得擅离职守，影响评审程序正常进行，不得使用评审办法没有规定的评审因素和标准进行评审。</w:t>
      </w:r>
    </w:p>
    <w:p w14:paraId="120E864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8.4</w:t>
      </w:r>
      <w:r>
        <w:rPr>
          <w:rFonts w:ascii="宋体" w:eastAsia="宋体" w:hAnsi="宋体" w:cs="Arial" w:hint="eastAsia"/>
          <w:kern w:val="0"/>
          <w:sz w:val="24"/>
          <w:szCs w:val="24"/>
        </w:rPr>
        <w:t>对与评审活动有关的工作人员的纪律要求</w:t>
      </w:r>
    </w:p>
    <w:p w14:paraId="524240FC"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14:paraId="52C3F2A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8.5</w:t>
      </w:r>
      <w:r>
        <w:rPr>
          <w:rFonts w:ascii="宋体" w:eastAsia="宋体" w:hAnsi="宋体" w:cs="Arial" w:hint="eastAsia"/>
          <w:kern w:val="0"/>
          <w:sz w:val="24"/>
          <w:szCs w:val="24"/>
        </w:rPr>
        <w:t>监督</w:t>
      </w:r>
    </w:p>
    <w:p w14:paraId="42414BE9"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w:t>
      </w:r>
      <w:r w:rsidR="009B3CF3">
        <w:rPr>
          <w:rFonts w:ascii="宋体" w:eastAsia="宋体" w:hAnsi="宋体" w:cs="Arial" w:hint="eastAsia"/>
          <w:kern w:val="0"/>
          <w:sz w:val="24"/>
          <w:szCs w:val="24"/>
        </w:rPr>
        <w:t>采购</w:t>
      </w:r>
      <w:r>
        <w:rPr>
          <w:rFonts w:ascii="宋体" w:eastAsia="宋体" w:hAnsi="宋体" w:cs="Arial" w:hint="eastAsia"/>
          <w:kern w:val="0"/>
          <w:sz w:val="24"/>
          <w:szCs w:val="24"/>
        </w:rPr>
        <w:t>活动及其相关当事人应当接受有管辖权的监督部门依法实施的监督。</w:t>
      </w:r>
    </w:p>
    <w:p w14:paraId="5E09EF8D" w14:textId="77777777" w:rsidR="007B3B9E" w:rsidRDefault="007B3B9E" w:rsidP="00735EE4">
      <w:pPr>
        <w:widowControl/>
        <w:jc w:val="center"/>
        <w:rPr>
          <w:rFonts w:ascii="宋体" w:eastAsia="宋体" w:hAnsi="宋体" w:cs="宋体"/>
          <w:b/>
          <w:sz w:val="24"/>
          <w:szCs w:val="24"/>
        </w:rPr>
      </w:pPr>
    </w:p>
    <w:p w14:paraId="3E37E01F" w14:textId="77777777" w:rsidR="007B3B9E" w:rsidRDefault="007B3B9E" w:rsidP="00735EE4">
      <w:pPr>
        <w:widowControl/>
        <w:jc w:val="center"/>
        <w:rPr>
          <w:rFonts w:ascii="宋体" w:eastAsia="宋体" w:hAnsi="宋体" w:cs="宋体"/>
          <w:b/>
          <w:sz w:val="24"/>
          <w:szCs w:val="24"/>
        </w:rPr>
      </w:pPr>
    </w:p>
    <w:p w14:paraId="009DCE52" w14:textId="77777777" w:rsidR="007B3B9E" w:rsidRDefault="007B3B9E" w:rsidP="00735EE4">
      <w:pPr>
        <w:widowControl/>
        <w:jc w:val="center"/>
        <w:rPr>
          <w:rFonts w:ascii="宋体" w:eastAsia="宋体" w:hAnsi="宋体" w:cs="宋体"/>
          <w:b/>
          <w:sz w:val="24"/>
          <w:szCs w:val="24"/>
        </w:rPr>
      </w:pPr>
    </w:p>
    <w:p w14:paraId="4100D716" w14:textId="77777777" w:rsidR="007B3B9E" w:rsidRDefault="007B3B9E" w:rsidP="00735EE4">
      <w:pPr>
        <w:widowControl/>
        <w:jc w:val="center"/>
        <w:rPr>
          <w:rFonts w:ascii="宋体" w:eastAsia="宋体" w:hAnsi="宋体" w:cs="宋体"/>
          <w:b/>
          <w:sz w:val="24"/>
          <w:szCs w:val="24"/>
        </w:rPr>
      </w:pPr>
    </w:p>
    <w:p w14:paraId="584842C8" w14:textId="3F4E60CD" w:rsidR="002E69D4" w:rsidRDefault="002E69D4">
      <w:pPr>
        <w:widowControl/>
        <w:jc w:val="left"/>
        <w:rPr>
          <w:rFonts w:ascii="宋体" w:eastAsia="宋体" w:hAnsi="宋体" w:cs="宋体"/>
          <w:b/>
          <w:sz w:val="24"/>
          <w:szCs w:val="24"/>
        </w:rPr>
      </w:pPr>
      <w:r>
        <w:rPr>
          <w:rFonts w:ascii="宋体" w:eastAsia="宋体" w:hAnsi="宋体" w:cs="宋体"/>
          <w:b/>
          <w:sz w:val="24"/>
          <w:szCs w:val="24"/>
        </w:rPr>
        <w:br w:type="page"/>
      </w:r>
    </w:p>
    <w:p w14:paraId="3CE46161" w14:textId="77777777" w:rsidR="007B3B9E" w:rsidRDefault="007B3B9E" w:rsidP="00735EE4">
      <w:pPr>
        <w:widowControl/>
        <w:jc w:val="center"/>
        <w:rPr>
          <w:rFonts w:ascii="宋体" w:eastAsia="宋体" w:hAnsi="宋体" w:cs="宋体"/>
          <w:b/>
          <w:sz w:val="24"/>
          <w:szCs w:val="24"/>
        </w:rPr>
      </w:pPr>
    </w:p>
    <w:p w14:paraId="6736C526" w14:textId="77777777" w:rsidR="00E63728" w:rsidRDefault="0060607A">
      <w:pPr>
        <w:widowControl/>
        <w:jc w:val="center"/>
        <w:outlineLvl w:val="0"/>
        <w:rPr>
          <w:rFonts w:ascii="宋体" w:eastAsia="宋体" w:hAnsi="Calibri" w:cs="Arial"/>
          <w:bCs/>
          <w:kern w:val="0"/>
          <w:sz w:val="24"/>
          <w:szCs w:val="24"/>
        </w:rPr>
      </w:pPr>
      <w:bookmarkStart w:id="44" w:name="_Toc124080426"/>
      <w:r>
        <w:rPr>
          <w:rFonts w:ascii="宋体" w:eastAsia="宋体" w:hAnsi="宋体" w:cs="宋体" w:hint="eastAsia"/>
          <w:b/>
          <w:sz w:val="24"/>
          <w:szCs w:val="24"/>
        </w:rPr>
        <w:t>第二章 评审办法</w:t>
      </w:r>
      <w:bookmarkEnd w:id="44"/>
    </w:p>
    <w:p w14:paraId="3B36427C" w14:textId="77777777" w:rsidR="00E63728" w:rsidRDefault="0060607A">
      <w:pPr>
        <w:tabs>
          <w:tab w:val="center" w:pos="4832"/>
          <w:tab w:val="left" w:pos="7140"/>
        </w:tabs>
        <w:spacing w:line="360" w:lineRule="auto"/>
        <w:jc w:val="center"/>
        <w:outlineLvl w:val="2"/>
        <w:rPr>
          <w:rFonts w:ascii="宋体" w:eastAsia="宋体" w:hAnsi="宋体" w:cs="宋体"/>
          <w:b/>
          <w:sz w:val="24"/>
          <w:szCs w:val="24"/>
        </w:rPr>
      </w:pPr>
      <w:bookmarkStart w:id="45" w:name="_BookMark_1"/>
      <w:bookmarkStart w:id="46" w:name="_Toc124080427"/>
      <w:bookmarkEnd w:id="45"/>
      <w:r>
        <w:rPr>
          <w:rFonts w:ascii="宋体" w:eastAsia="宋体" w:hAnsi="宋体" w:cs="宋体" w:hint="eastAsia"/>
          <w:b/>
          <w:sz w:val="24"/>
          <w:szCs w:val="24"/>
        </w:rPr>
        <w:t>评审办法前附表</w:t>
      </w:r>
      <w:bookmarkEnd w:id="46"/>
    </w:p>
    <w:tbl>
      <w:tblPr>
        <w:tblW w:w="0" w:type="auto"/>
        <w:jc w:val="center"/>
        <w:tblCellMar>
          <w:left w:w="0" w:type="dxa"/>
          <w:right w:w="0" w:type="dxa"/>
        </w:tblCellMar>
        <w:tblLook w:val="04A0" w:firstRow="1" w:lastRow="0" w:firstColumn="1" w:lastColumn="0" w:noHBand="0" w:noVBand="1"/>
      </w:tblPr>
      <w:tblGrid>
        <w:gridCol w:w="605"/>
        <w:gridCol w:w="2728"/>
        <w:gridCol w:w="5652"/>
      </w:tblGrid>
      <w:tr w:rsidR="00E63728" w14:paraId="2F70EDC0" w14:textId="77777777">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BA1564E" w14:textId="77777777" w:rsidR="00E63728" w:rsidRDefault="0060607A">
            <w:pPr>
              <w:jc w:val="center"/>
              <w:rPr>
                <w:rFonts w:ascii="宋体" w:eastAsia="宋体" w:hAnsi="Calibri" w:cs="Times New Roman"/>
                <w:sz w:val="24"/>
                <w:szCs w:val="24"/>
              </w:rPr>
            </w:pPr>
            <w:bookmarkStart w:id="47" w:name="_Toc501719166"/>
            <w:r>
              <w:rPr>
                <w:rFonts w:ascii="宋体" w:eastAsia="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778BE35" w14:textId="77777777" w:rsidR="00E63728" w:rsidRDefault="0060607A">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E25E939" w14:textId="77777777" w:rsidR="00E63728" w:rsidRDefault="0060607A">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E63728" w14:paraId="68F9A553" w14:textId="77777777">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A5DA184" w14:textId="77777777" w:rsidR="00E63728" w:rsidRDefault="0060607A">
            <w:pPr>
              <w:jc w:val="center"/>
              <w:rPr>
                <w:rFonts w:ascii="宋体" w:eastAsia="宋体" w:hAnsi="宋体" w:cs="Times New Roman"/>
                <w:sz w:val="24"/>
                <w:szCs w:val="24"/>
              </w:rPr>
            </w:pPr>
            <w:r>
              <w:rPr>
                <w:rFonts w:ascii="宋体" w:eastAsia="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509F25D" w14:textId="77777777" w:rsidR="00E63728" w:rsidRPr="003257A0" w:rsidRDefault="0060607A">
            <w:pPr>
              <w:jc w:val="center"/>
              <w:rPr>
                <w:rFonts w:ascii="宋体" w:eastAsia="宋体" w:hAnsi="宋体" w:cs="Times New Roman"/>
                <w:sz w:val="24"/>
                <w:szCs w:val="24"/>
              </w:rPr>
            </w:pPr>
            <w:r w:rsidRPr="003257A0">
              <w:rPr>
                <w:rFonts w:ascii="宋体" w:eastAsia="宋体" w:hAnsi="宋体" w:cs="Times New Roman" w:hint="eastAsia"/>
                <w:sz w:val="24"/>
                <w:szCs w:val="24"/>
              </w:rPr>
              <w:t>分值构成</w:t>
            </w:r>
            <w:r w:rsidRPr="003257A0">
              <w:rPr>
                <w:rFonts w:ascii="宋体" w:eastAsia="宋体" w:hAnsi="宋体" w:cs="Times New Roman"/>
                <w:sz w:val="24"/>
                <w:szCs w:val="24"/>
              </w:rPr>
              <w:t xml:space="preserve"> (</w:t>
            </w:r>
            <w:r w:rsidRPr="003257A0">
              <w:rPr>
                <w:rFonts w:ascii="宋体" w:eastAsia="宋体" w:hAnsi="宋体" w:cs="Times New Roman" w:hint="eastAsia"/>
                <w:sz w:val="24"/>
                <w:szCs w:val="24"/>
              </w:rPr>
              <w:t>总分</w:t>
            </w:r>
            <w:r w:rsidRPr="003257A0">
              <w:rPr>
                <w:rFonts w:ascii="宋体" w:eastAsia="宋体" w:hAnsi="宋体" w:cs="Times New Roman"/>
                <w:sz w:val="24"/>
                <w:szCs w:val="24"/>
              </w:rPr>
              <w:t>100</w:t>
            </w:r>
            <w:r w:rsidRPr="003257A0">
              <w:rPr>
                <w:rFonts w:ascii="宋体" w:eastAsia="宋体" w:hAnsi="宋体" w:cs="Times New Roman" w:hint="eastAsia"/>
                <w:sz w:val="24"/>
                <w:szCs w:val="24"/>
              </w:rPr>
              <w:t>分</w:t>
            </w:r>
            <w:r w:rsidRPr="003257A0">
              <w:rPr>
                <w:rFonts w:ascii="宋体" w:eastAsia="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9A3901C" w14:textId="77777777" w:rsidR="00E63728" w:rsidRPr="003257A0" w:rsidRDefault="0060607A">
            <w:pPr>
              <w:rPr>
                <w:rFonts w:ascii="宋体" w:eastAsia="宋体" w:hAnsi="宋体" w:cs="Times New Roman"/>
                <w:sz w:val="24"/>
                <w:szCs w:val="24"/>
              </w:rPr>
            </w:pPr>
            <w:r w:rsidRPr="003257A0">
              <w:rPr>
                <w:rFonts w:ascii="宋体" w:eastAsia="宋体" w:hAnsi="宋体" w:cs="Times New Roman"/>
                <w:sz w:val="24"/>
                <w:szCs w:val="24"/>
              </w:rPr>
              <w:t>1.</w:t>
            </w:r>
            <w:r w:rsidRPr="003257A0">
              <w:rPr>
                <w:rFonts w:ascii="宋体" w:eastAsia="宋体" w:hAnsi="宋体" w:cs="Times New Roman" w:hint="eastAsia"/>
                <w:sz w:val="24"/>
                <w:szCs w:val="24"/>
              </w:rPr>
              <w:t xml:space="preserve"> 磋商报价</w:t>
            </w:r>
            <w:r w:rsidR="004E09BC" w:rsidRPr="003257A0">
              <w:rPr>
                <w:rFonts w:ascii="宋体" w:eastAsia="宋体" w:hAnsi="宋体" w:cs="Times New Roman"/>
                <w:sz w:val="24"/>
                <w:szCs w:val="24"/>
              </w:rPr>
              <w:t>10</w:t>
            </w:r>
            <w:r w:rsidRPr="003257A0">
              <w:rPr>
                <w:rFonts w:ascii="宋体" w:hAnsi="宋体" w:hint="eastAsia"/>
                <w:sz w:val="24"/>
                <w:szCs w:val="24"/>
              </w:rPr>
              <w:t>分</w:t>
            </w:r>
          </w:p>
          <w:p w14:paraId="52DC5019" w14:textId="77777777" w:rsidR="00E63728" w:rsidRPr="003257A0" w:rsidRDefault="0060607A">
            <w:pPr>
              <w:rPr>
                <w:rFonts w:ascii="宋体" w:eastAsia="宋体" w:hAnsi="宋体" w:cs="Times New Roman"/>
                <w:sz w:val="24"/>
                <w:szCs w:val="24"/>
              </w:rPr>
            </w:pPr>
            <w:r w:rsidRPr="003257A0">
              <w:rPr>
                <w:rFonts w:ascii="宋体" w:eastAsia="宋体" w:hAnsi="宋体" w:cs="Times New Roman"/>
                <w:sz w:val="24"/>
                <w:szCs w:val="24"/>
              </w:rPr>
              <w:t xml:space="preserve">2. </w:t>
            </w:r>
            <w:r w:rsidRPr="003257A0">
              <w:rPr>
                <w:rFonts w:ascii="宋体" w:eastAsia="宋体" w:hAnsi="宋体" w:cs="Times New Roman" w:hint="eastAsia"/>
                <w:sz w:val="24"/>
                <w:szCs w:val="24"/>
              </w:rPr>
              <w:t>详细评审</w:t>
            </w:r>
            <w:r w:rsidR="004E09BC" w:rsidRPr="003257A0">
              <w:rPr>
                <w:rFonts w:ascii="宋体" w:eastAsia="宋体" w:hAnsi="宋体" w:cs="Times New Roman" w:hint="eastAsia"/>
                <w:sz w:val="24"/>
                <w:szCs w:val="24"/>
              </w:rPr>
              <w:t>9</w:t>
            </w:r>
            <w:r w:rsidRPr="003257A0">
              <w:rPr>
                <w:rFonts w:ascii="宋体" w:eastAsia="宋体" w:hAnsi="宋体" w:cs="Times New Roman"/>
                <w:sz w:val="24"/>
                <w:szCs w:val="24"/>
              </w:rPr>
              <w:t>0</w:t>
            </w:r>
            <w:r w:rsidRPr="003257A0">
              <w:rPr>
                <w:rFonts w:ascii="宋体" w:hAnsi="宋体" w:hint="eastAsia"/>
                <w:sz w:val="24"/>
                <w:szCs w:val="24"/>
              </w:rPr>
              <w:t>分</w:t>
            </w:r>
          </w:p>
        </w:tc>
      </w:tr>
      <w:tr w:rsidR="00E63728" w14:paraId="3C75C9A9" w14:textId="77777777">
        <w:trPr>
          <w:cantSplit/>
          <w:trHeight w:val="354"/>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C483D9D" w14:textId="77777777" w:rsidR="00E63728" w:rsidRDefault="0060607A">
            <w:pPr>
              <w:jc w:val="center"/>
              <w:rPr>
                <w:rFonts w:ascii="宋体" w:eastAsia="宋体" w:hAnsi="宋体" w:cs="Times New Roman"/>
                <w:sz w:val="24"/>
                <w:szCs w:val="24"/>
              </w:rPr>
            </w:pPr>
            <w:r>
              <w:rPr>
                <w:rFonts w:ascii="宋体" w:eastAsia="宋体" w:hAnsi="宋体" w:cs="Times New Roman"/>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A708F6C" w14:textId="77777777" w:rsidR="00E63728" w:rsidRDefault="0060607A">
            <w:pPr>
              <w:jc w:val="center"/>
              <w:rPr>
                <w:rFonts w:ascii="宋体" w:eastAsia="宋体" w:hAnsi="Calibri" w:cs="Times New Roman"/>
                <w:sz w:val="24"/>
                <w:szCs w:val="24"/>
              </w:rPr>
            </w:pPr>
            <w:r>
              <w:rPr>
                <w:rFonts w:ascii="宋体" w:eastAsia="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B3ADE7B" w14:textId="77777777" w:rsidR="00E63728" w:rsidRDefault="0060607A">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E63728" w14:paraId="56360A8D" w14:textId="77777777">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DC61BFC" w14:textId="77777777" w:rsidR="00E63728" w:rsidRDefault="0060607A">
            <w:pPr>
              <w:jc w:val="center"/>
              <w:rPr>
                <w:rFonts w:ascii="宋体" w:eastAsia="宋体" w:hAnsi="宋体" w:cs="Times New Roman"/>
                <w:sz w:val="24"/>
                <w:szCs w:val="24"/>
              </w:rPr>
            </w:pPr>
            <w:r>
              <w:rPr>
                <w:rFonts w:ascii="宋体" w:eastAsia="宋体" w:hAnsi="宋体" w:cs="Times New Roman"/>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42C3FE2" w14:textId="77777777" w:rsidR="00E63728" w:rsidRDefault="0060607A">
            <w:pPr>
              <w:jc w:val="cente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09B7075" w14:textId="77777777" w:rsidR="00E63728" w:rsidRDefault="0060607A">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E63728" w14:paraId="49861209" w14:textId="77777777">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723F9916" w14:textId="77777777" w:rsidR="00E63728" w:rsidRDefault="0060607A">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0CE0E758" w14:textId="77777777" w:rsidR="00E63728" w:rsidRDefault="0060607A">
            <w:pPr>
              <w:jc w:val="center"/>
              <w:rPr>
                <w:rFonts w:ascii="宋体" w:eastAsia="宋体" w:hAnsi="Calibri" w:cs="Times New Roman"/>
                <w:sz w:val="24"/>
                <w:szCs w:val="24"/>
              </w:rPr>
            </w:pPr>
            <w:r>
              <w:rPr>
                <w:rFonts w:ascii="宋体" w:eastAsia="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B17C24F" w14:textId="77777777" w:rsidR="00E63728" w:rsidRDefault="0060607A">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本节第3.7款</w:t>
            </w:r>
          </w:p>
        </w:tc>
      </w:tr>
      <w:tr w:rsidR="00E63728" w14:paraId="308FA74A" w14:textId="77777777">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376ECC18" w14:textId="77777777" w:rsidR="00E63728" w:rsidRDefault="00E63728">
            <w:pPr>
              <w:jc w:val="center"/>
              <w:rPr>
                <w:rFonts w:ascii="宋体" w:eastAsia="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309892FB" w14:textId="77777777" w:rsidR="00E63728" w:rsidRDefault="00E63728">
            <w:pPr>
              <w:rPr>
                <w:rFonts w:ascii="宋体" w:eastAsia="宋体" w:hAnsi="Calibri"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684B6DFD" w14:textId="77777777" w:rsidR="00E63728" w:rsidRDefault="0060607A">
            <w:pPr>
              <w:rPr>
                <w:rFonts w:ascii="宋体" w:eastAsia="宋体" w:hAnsi="宋体" w:cs="Times New Roman"/>
                <w:sz w:val="24"/>
                <w:szCs w:val="24"/>
              </w:rPr>
            </w:pPr>
            <w:r>
              <w:rPr>
                <w:rFonts w:ascii="宋体" w:eastAsia="宋体" w:hAnsi="宋体" w:cs="Times New Roman" w:hint="eastAsia"/>
                <w:sz w:val="24"/>
                <w:szCs w:val="24"/>
              </w:rPr>
              <w:t>磋商报价得分计算方法：</w:t>
            </w:r>
          </w:p>
          <w:p w14:paraId="30C775B4" w14:textId="77777777" w:rsidR="00E63728" w:rsidRDefault="0060607A">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.磋商报价的确定</w:t>
            </w:r>
          </w:p>
          <w:p w14:paraId="6EFB385B" w14:textId="77777777" w:rsidR="00E63728" w:rsidRDefault="0060607A">
            <w:pPr>
              <w:rPr>
                <w:rFonts w:ascii="宋体" w:eastAsia="宋体" w:hAnsi="宋体" w:cs="Times New Roman"/>
                <w:bCs/>
                <w:sz w:val="24"/>
                <w:szCs w:val="24"/>
              </w:rPr>
            </w:pPr>
            <w:r>
              <w:rPr>
                <w:rFonts w:ascii="宋体" w:eastAsia="宋体" w:hAnsi="宋体" w:cs="Times New Roman" w:hint="eastAsia"/>
                <w:bCs/>
                <w:sz w:val="24"/>
                <w:szCs w:val="24"/>
              </w:rPr>
              <w:t>磋商报价是指经评审的且不超过采购预算金额的磋商价格</w:t>
            </w:r>
          </w:p>
          <w:p w14:paraId="36ADDD37" w14:textId="77777777" w:rsidR="00E63728" w:rsidRDefault="0060607A">
            <w:pPr>
              <w:rPr>
                <w:rFonts w:ascii="宋体" w:eastAsia="宋体" w:hAnsi="宋体" w:cs="Times New Roman"/>
                <w:bCs/>
                <w:sz w:val="24"/>
                <w:szCs w:val="24"/>
              </w:rPr>
            </w:pPr>
            <w:r>
              <w:rPr>
                <w:rFonts w:ascii="宋体" w:eastAsia="宋体" w:hAnsi="宋体" w:cs="Times New Roman" w:hint="eastAsia"/>
                <w:bCs/>
                <w:sz w:val="24"/>
                <w:szCs w:val="24"/>
              </w:rPr>
              <w:t>2.磋商基准价的确定</w:t>
            </w:r>
          </w:p>
          <w:p w14:paraId="470C5F05" w14:textId="77777777" w:rsidR="00E63728" w:rsidRDefault="0060607A">
            <w:pPr>
              <w:rPr>
                <w:rFonts w:ascii="宋体" w:eastAsia="宋体" w:hAnsi="宋体" w:cs="Times New Roman"/>
                <w:bCs/>
                <w:sz w:val="24"/>
                <w:szCs w:val="24"/>
              </w:rPr>
            </w:pPr>
            <w:r>
              <w:rPr>
                <w:rFonts w:ascii="宋体" w:eastAsia="宋体" w:hAnsi="宋体" w:cs="Times New Roman"/>
                <w:bCs/>
                <w:sz w:val="24"/>
                <w:szCs w:val="24"/>
              </w:rPr>
              <w:t>满足竞争性磋商文件要求且</w:t>
            </w:r>
            <w:r>
              <w:rPr>
                <w:rFonts w:ascii="宋体" w:eastAsia="宋体" w:hAnsi="宋体" w:cs="Times New Roman" w:hint="eastAsia"/>
                <w:bCs/>
                <w:sz w:val="24"/>
                <w:szCs w:val="24"/>
              </w:rPr>
              <w:t>最后磋商报价</w:t>
            </w:r>
            <w:r>
              <w:rPr>
                <w:rFonts w:ascii="宋体" w:eastAsia="宋体" w:hAnsi="宋体" w:cs="Times New Roman"/>
                <w:bCs/>
                <w:sz w:val="24"/>
                <w:szCs w:val="24"/>
              </w:rPr>
              <w:t>最低的</w:t>
            </w:r>
            <w:r>
              <w:rPr>
                <w:rFonts w:ascii="宋体" w:eastAsia="宋体" w:hAnsi="宋体" w:cs="Times New Roman" w:hint="eastAsia"/>
                <w:bCs/>
                <w:sz w:val="24"/>
                <w:szCs w:val="24"/>
              </w:rPr>
              <w:t>供应商的价格</w:t>
            </w:r>
            <w:r>
              <w:rPr>
                <w:rFonts w:ascii="宋体" w:eastAsia="宋体" w:hAnsi="宋体" w:cs="Times New Roman"/>
                <w:bCs/>
                <w:sz w:val="24"/>
                <w:szCs w:val="24"/>
              </w:rPr>
              <w:t>为磋商基准价</w:t>
            </w:r>
          </w:p>
          <w:p w14:paraId="40A62D11" w14:textId="77777777" w:rsidR="00E63728" w:rsidRDefault="0060607A">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磋商报价得分=(磋商基准价／磋商报价)×</w:t>
            </w:r>
            <w:r w:rsidR="004E09BC">
              <w:rPr>
                <w:rFonts w:ascii="宋体" w:eastAsia="宋体" w:hAnsi="宋体" w:cs="Times New Roman"/>
                <w:bCs/>
                <w:sz w:val="24"/>
                <w:szCs w:val="24"/>
              </w:rPr>
              <w:t>1</w:t>
            </w:r>
            <w:r>
              <w:rPr>
                <w:rFonts w:ascii="宋体" w:eastAsia="宋体" w:hAnsi="宋体" w:cs="Times New Roman" w:hint="eastAsia"/>
                <w:bCs/>
                <w:sz w:val="24"/>
                <w:szCs w:val="24"/>
              </w:rPr>
              <w:t>0</w:t>
            </w:r>
          </w:p>
          <w:p w14:paraId="421BAE62" w14:textId="77777777" w:rsidR="00E63728" w:rsidRDefault="0060607A">
            <w:pPr>
              <w:rPr>
                <w:rFonts w:ascii="宋体" w:eastAsia="宋体" w:hAnsi="宋体" w:cs="Times New Roman"/>
                <w:sz w:val="24"/>
                <w:szCs w:val="24"/>
              </w:rPr>
            </w:pPr>
            <w:r>
              <w:rPr>
                <w:rFonts w:ascii="宋体" w:eastAsia="宋体" w:hAnsi="宋体" w:cs="Times New Roman" w:hint="eastAsia"/>
                <w:bCs/>
                <w:sz w:val="24"/>
                <w:szCs w:val="24"/>
              </w:rPr>
              <w:t>4.</w:t>
            </w:r>
            <w:r>
              <w:rPr>
                <w:rFonts w:ascii="宋体" w:eastAsia="宋体" w:hAnsi="宋体" w:cs="Times New Roman" w:hint="eastAsia"/>
                <w:sz w:val="24"/>
                <w:szCs w:val="24"/>
              </w:rPr>
              <w:t>评分分值计算保留小数点后两位，小数点后三位“四舍五入”。</w:t>
            </w:r>
          </w:p>
          <w:p w14:paraId="3AFDAAD6" w14:textId="77777777" w:rsidR="00E63728" w:rsidRDefault="0060607A" w:rsidP="00735EE4">
            <w:pPr>
              <w:rPr>
                <w:rFonts w:ascii="宋体" w:eastAsia="宋体" w:hAnsi="宋体" w:cs="Arial"/>
                <w:kern w:val="0"/>
                <w:sz w:val="24"/>
                <w:szCs w:val="24"/>
              </w:rPr>
            </w:pPr>
            <w:r>
              <w:rPr>
                <w:rFonts w:ascii="宋体" w:eastAsia="宋体" w:hAnsi="宋体" w:cs="Times New Roman" w:hint="eastAsia"/>
                <w:bCs/>
                <w:sz w:val="24"/>
                <w:szCs w:val="24"/>
              </w:rPr>
              <w:t>5.</w:t>
            </w:r>
            <w:r w:rsidR="007E6AC1">
              <w:rPr>
                <w:rFonts w:hint="eastAsia"/>
              </w:rPr>
              <w:t xml:space="preserve"> </w:t>
            </w:r>
            <w:r w:rsidR="007E6AC1" w:rsidRPr="007E6AC1">
              <w:rPr>
                <w:rFonts w:ascii="宋体" w:eastAsia="宋体" w:hAnsi="宋体" w:cs="Times New Roman" w:hint="eastAsia"/>
                <w:bCs/>
                <w:sz w:val="24"/>
                <w:szCs w:val="24"/>
              </w:rPr>
              <w:t>本项目采购标的对应的中小企业划分标准所属行业为</w:t>
            </w:r>
            <w:r w:rsidR="001C15E6">
              <w:rPr>
                <w:rFonts w:ascii="宋体" w:eastAsia="宋体" w:hAnsi="宋体" w:cs="Times New Roman" w:hint="eastAsia"/>
                <w:bCs/>
                <w:sz w:val="24"/>
                <w:szCs w:val="24"/>
              </w:rPr>
              <w:t>其他未列明行业</w:t>
            </w:r>
            <w:r w:rsidR="007E6AC1" w:rsidRPr="007E6AC1">
              <w:rPr>
                <w:rFonts w:ascii="宋体" w:eastAsia="宋体" w:hAnsi="宋体" w:cs="Times New Roman" w:hint="eastAsia"/>
                <w:bCs/>
                <w:sz w:val="24"/>
                <w:szCs w:val="24"/>
              </w:rPr>
              <w:t>。</w:t>
            </w:r>
            <w:r w:rsidR="007E6AC1">
              <w:rPr>
                <w:rFonts w:ascii="宋体" w:eastAsia="宋体" w:hAnsi="宋体" w:cs="Arial"/>
                <w:kern w:val="0"/>
                <w:sz w:val="24"/>
                <w:szCs w:val="24"/>
              </w:rPr>
              <w:t xml:space="preserve"> </w:t>
            </w:r>
          </w:p>
        </w:tc>
      </w:tr>
    </w:tbl>
    <w:p w14:paraId="121189AB" w14:textId="77777777" w:rsidR="00E63728" w:rsidRDefault="0060607A">
      <w:pPr>
        <w:widowControl/>
        <w:shd w:val="clear" w:color="auto" w:fill="FFFFFF"/>
        <w:snapToGrid w:val="0"/>
        <w:spacing w:line="360" w:lineRule="auto"/>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47"/>
    </w:p>
    <w:tbl>
      <w:tblPr>
        <w:tblW w:w="9444" w:type="dxa"/>
        <w:jc w:val="center"/>
        <w:tblCellMar>
          <w:left w:w="0" w:type="dxa"/>
          <w:right w:w="0" w:type="dxa"/>
        </w:tblCellMar>
        <w:tblLook w:val="04A0" w:firstRow="1" w:lastRow="0" w:firstColumn="1" w:lastColumn="0" w:noHBand="0" w:noVBand="1"/>
      </w:tblPr>
      <w:tblGrid>
        <w:gridCol w:w="699"/>
        <w:gridCol w:w="8745"/>
      </w:tblGrid>
      <w:tr w:rsidR="00E63728" w14:paraId="5CD14D58" w14:textId="77777777">
        <w:trPr>
          <w:cantSplit/>
          <w:trHeight w:val="314"/>
          <w:jc w:val="center"/>
        </w:trPr>
        <w:tc>
          <w:tcPr>
            <w:tcW w:w="699" w:type="dxa"/>
            <w:tcBorders>
              <w:top w:val="single" w:sz="8" w:space="0" w:color="auto"/>
              <w:left w:val="single" w:sz="8" w:space="0" w:color="auto"/>
              <w:bottom w:val="single" w:sz="8" w:space="0" w:color="auto"/>
              <w:right w:val="single" w:sz="8" w:space="0" w:color="auto"/>
            </w:tcBorders>
            <w:vAlign w:val="center"/>
          </w:tcPr>
          <w:p w14:paraId="45DB190C"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745" w:type="dxa"/>
            <w:tcBorders>
              <w:top w:val="single" w:sz="8" w:space="0" w:color="auto"/>
              <w:left w:val="single" w:sz="8" w:space="0" w:color="auto"/>
              <w:bottom w:val="single" w:sz="8" w:space="0" w:color="auto"/>
              <w:right w:val="single" w:sz="8" w:space="0" w:color="auto"/>
            </w:tcBorders>
            <w:vAlign w:val="center"/>
          </w:tcPr>
          <w:p w14:paraId="015CB67B"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E63728" w14:paraId="345D744D" w14:textId="77777777" w:rsidTr="00C626E3">
        <w:trPr>
          <w:cantSplit/>
          <w:trHeight w:val="314"/>
          <w:jc w:val="center"/>
        </w:trPr>
        <w:tc>
          <w:tcPr>
            <w:tcW w:w="699" w:type="dxa"/>
            <w:tcBorders>
              <w:top w:val="single" w:sz="8" w:space="0" w:color="auto"/>
              <w:left w:val="single" w:sz="8" w:space="0" w:color="auto"/>
              <w:bottom w:val="single" w:sz="8" w:space="0" w:color="auto"/>
              <w:right w:val="single" w:sz="8" w:space="0" w:color="auto"/>
            </w:tcBorders>
            <w:vAlign w:val="center"/>
          </w:tcPr>
          <w:p w14:paraId="64911FCE"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745" w:type="dxa"/>
            <w:tcBorders>
              <w:top w:val="single" w:sz="8" w:space="0" w:color="auto"/>
              <w:left w:val="single" w:sz="8" w:space="0" w:color="auto"/>
              <w:bottom w:val="single" w:sz="8" w:space="0" w:color="auto"/>
              <w:right w:val="single" w:sz="8" w:space="0" w:color="auto"/>
            </w:tcBorders>
            <w:vAlign w:val="center"/>
          </w:tcPr>
          <w:p w14:paraId="2E7E0A4A" w14:textId="77777777" w:rsidR="00E63728" w:rsidRDefault="0060607A">
            <w:pPr>
              <w:widowControl/>
              <w:jc w:val="left"/>
              <w:rPr>
                <w:rFonts w:ascii="宋体" w:eastAsia="宋体" w:hAnsi="宋体" w:cs="Arial"/>
                <w:kern w:val="0"/>
                <w:sz w:val="24"/>
                <w:szCs w:val="24"/>
              </w:rPr>
            </w:pPr>
            <w:r>
              <w:rPr>
                <w:rFonts w:ascii="宋体" w:eastAsia="宋体" w:hAnsi="宋体" w:cs="Arial" w:hint="eastAsia"/>
                <w:kern w:val="0"/>
                <w:sz w:val="24"/>
                <w:szCs w:val="24"/>
              </w:rPr>
              <w:t>具有独立承担民事责任能力，</w:t>
            </w:r>
            <w:r w:rsidR="007B3B9E">
              <w:rPr>
                <w:rFonts w:ascii="宋体" w:hAnsi="宋体" w:cs="宋体" w:hint="eastAsia"/>
                <w:kern w:val="0"/>
                <w:sz w:val="24"/>
                <w:szCs w:val="24"/>
              </w:rPr>
              <w:t>具有</w:t>
            </w:r>
            <w:r w:rsidR="007B3B9E" w:rsidRPr="009B3CF3">
              <w:rPr>
                <w:rFonts w:ascii="宋体" w:hAnsi="宋体" w:cs="宋体" w:hint="eastAsia"/>
                <w:kern w:val="0"/>
                <w:sz w:val="24"/>
                <w:szCs w:val="24"/>
              </w:rPr>
              <w:t>履行合同的能力</w:t>
            </w:r>
            <w:r>
              <w:rPr>
                <w:rFonts w:ascii="宋体" w:eastAsia="宋体" w:hAnsi="宋体" w:cs="Arial" w:hint="eastAsia"/>
                <w:kern w:val="0"/>
                <w:sz w:val="24"/>
                <w:szCs w:val="24"/>
              </w:rPr>
              <w:t>；</w:t>
            </w:r>
          </w:p>
        </w:tc>
      </w:tr>
      <w:tr w:rsidR="00E63728" w14:paraId="56156EE4" w14:textId="77777777" w:rsidTr="00C626E3">
        <w:trPr>
          <w:cantSplit/>
          <w:trHeight w:val="409"/>
          <w:jc w:val="center"/>
        </w:trPr>
        <w:tc>
          <w:tcPr>
            <w:tcW w:w="69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0438964"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745" w:type="dxa"/>
            <w:tcBorders>
              <w:top w:val="nil"/>
              <w:left w:val="nil"/>
              <w:bottom w:val="single" w:sz="8" w:space="0" w:color="auto"/>
              <w:right w:val="single" w:sz="8" w:space="0" w:color="auto"/>
            </w:tcBorders>
            <w:tcMar>
              <w:top w:w="0" w:type="dxa"/>
              <w:left w:w="28" w:type="dxa"/>
              <w:bottom w:w="0" w:type="dxa"/>
              <w:right w:w="28" w:type="dxa"/>
            </w:tcMar>
            <w:vAlign w:val="center"/>
          </w:tcPr>
          <w:p w14:paraId="39FA6585" w14:textId="77777777" w:rsidR="00E63728" w:rsidRDefault="0060607A">
            <w:pPr>
              <w:widowControl/>
              <w:jc w:val="left"/>
              <w:rPr>
                <w:rFonts w:ascii="宋体" w:eastAsia="宋体" w:hAnsi="宋体" w:cs="Arial"/>
                <w:kern w:val="0"/>
                <w:sz w:val="24"/>
                <w:szCs w:val="24"/>
              </w:rPr>
            </w:pPr>
            <w:r>
              <w:rPr>
                <w:rFonts w:ascii="宋体" w:eastAsia="宋体" w:hAnsi="宋体" w:cs="Arial" w:hint="eastAsia"/>
                <w:kern w:val="0"/>
                <w:sz w:val="24"/>
                <w:szCs w:val="24"/>
              </w:rPr>
              <w:t>具有有效的营业执照，有良好的信誉，具有良好的技术支持能力和较强的售后服务能力；</w:t>
            </w:r>
          </w:p>
        </w:tc>
      </w:tr>
      <w:tr w:rsidR="00E63728" w14:paraId="7830589B" w14:textId="77777777" w:rsidTr="00C626E3">
        <w:trPr>
          <w:cantSplit/>
          <w:trHeight w:val="409"/>
          <w:jc w:val="center"/>
        </w:trPr>
        <w:tc>
          <w:tcPr>
            <w:tcW w:w="69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F4C054F"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8745" w:type="dxa"/>
            <w:tcBorders>
              <w:top w:val="nil"/>
              <w:left w:val="nil"/>
              <w:bottom w:val="single" w:sz="8" w:space="0" w:color="auto"/>
              <w:right w:val="single" w:sz="8" w:space="0" w:color="auto"/>
            </w:tcBorders>
            <w:tcMar>
              <w:top w:w="0" w:type="dxa"/>
              <w:left w:w="28" w:type="dxa"/>
              <w:bottom w:w="0" w:type="dxa"/>
              <w:right w:w="28" w:type="dxa"/>
            </w:tcMar>
            <w:vAlign w:val="center"/>
          </w:tcPr>
          <w:p w14:paraId="7274716D" w14:textId="77777777" w:rsidR="00E63728" w:rsidRDefault="0060607A">
            <w:pPr>
              <w:widowControl/>
              <w:jc w:val="left"/>
              <w:rPr>
                <w:rFonts w:ascii="宋体" w:eastAsia="宋体" w:hAnsi="宋体" w:cs="Arial"/>
                <w:kern w:val="0"/>
                <w:sz w:val="24"/>
                <w:szCs w:val="24"/>
              </w:rPr>
            </w:pPr>
            <w:r>
              <w:rPr>
                <w:rFonts w:ascii="宋体" w:eastAsia="宋体" w:hAnsi="宋体" w:cs="Arial" w:hint="eastAsia"/>
                <w:kern w:val="0"/>
                <w:sz w:val="24"/>
                <w:szCs w:val="24"/>
              </w:rPr>
              <w:t>拟派本项目的项目负责人须具有</w:t>
            </w:r>
            <w:r w:rsidR="00E84A22">
              <w:rPr>
                <w:rFonts w:ascii="宋体" w:eastAsia="宋体" w:hAnsi="宋体" w:cs="Arial" w:hint="eastAsia"/>
                <w:kern w:val="0"/>
                <w:sz w:val="24"/>
                <w:szCs w:val="24"/>
              </w:rPr>
              <w:t>一</w:t>
            </w:r>
            <w:r>
              <w:rPr>
                <w:rFonts w:ascii="宋体" w:eastAsia="宋体" w:hAnsi="宋体" w:cs="Arial" w:hint="eastAsia"/>
                <w:kern w:val="0"/>
                <w:sz w:val="24"/>
                <w:szCs w:val="24"/>
              </w:rPr>
              <w:t>级注册造价师执业资格；</w:t>
            </w:r>
          </w:p>
        </w:tc>
      </w:tr>
      <w:tr w:rsidR="00C626E3" w14:paraId="1BB15B33" w14:textId="77777777" w:rsidTr="00C626E3">
        <w:trPr>
          <w:cantSplit/>
          <w:trHeight w:val="409"/>
          <w:jc w:val="center"/>
        </w:trPr>
        <w:tc>
          <w:tcPr>
            <w:tcW w:w="69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1F3AB92" w14:textId="685EDB8D" w:rsidR="00C626E3" w:rsidRDefault="00C626E3">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8745" w:type="dxa"/>
            <w:tcBorders>
              <w:top w:val="nil"/>
              <w:left w:val="nil"/>
              <w:bottom w:val="single" w:sz="8" w:space="0" w:color="auto"/>
              <w:right w:val="single" w:sz="8" w:space="0" w:color="auto"/>
            </w:tcBorders>
            <w:tcMar>
              <w:top w:w="0" w:type="dxa"/>
              <w:left w:w="28" w:type="dxa"/>
              <w:bottom w:w="0" w:type="dxa"/>
              <w:right w:w="28" w:type="dxa"/>
            </w:tcMar>
            <w:vAlign w:val="center"/>
          </w:tcPr>
          <w:p w14:paraId="7C09B6A9" w14:textId="1BBF8410" w:rsidR="00C626E3" w:rsidRDefault="004806CE">
            <w:pPr>
              <w:widowControl/>
              <w:jc w:val="left"/>
              <w:rPr>
                <w:rFonts w:ascii="宋体" w:eastAsia="宋体" w:hAnsi="宋体" w:cs="Arial"/>
                <w:kern w:val="0"/>
                <w:sz w:val="24"/>
                <w:szCs w:val="24"/>
              </w:rPr>
            </w:pPr>
            <w:r w:rsidRPr="004806CE">
              <w:rPr>
                <w:rFonts w:ascii="宋体" w:eastAsia="宋体" w:hAnsi="宋体" w:cs="Arial" w:hint="eastAsia"/>
                <w:kern w:val="0"/>
                <w:sz w:val="24"/>
                <w:szCs w:val="24"/>
              </w:rPr>
              <w:t>供应商是否为中小微企业或监狱企业或残疾人福利性单位;(须按磋商文件要求格式提供《中小企业声明函》或《监狱企业声明函》或《残疾人福利性单位声明函》)</w:t>
            </w:r>
          </w:p>
        </w:tc>
      </w:tr>
      <w:tr w:rsidR="00E63728" w14:paraId="3504FFDD" w14:textId="77777777">
        <w:trPr>
          <w:cantSplit/>
          <w:trHeight w:val="60"/>
          <w:jc w:val="center"/>
        </w:trPr>
        <w:tc>
          <w:tcPr>
            <w:tcW w:w="69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C435CE" w14:textId="624DC869" w:rsidR="00E63728" w:rsidRDefault="00C626E3">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5</w:t>
            </w:r>
          </w:p>
        </w:tc>
        <w:tc>
          <w:tcPr>
            <w:tcW w:w="8745" w:type="dxa"/>
            <w:tcBorders>
              <w:top w:val="nil"/>
              <w:left w:val="nil"/>
              <w:bottom w:val="single" w:sz="8" w:space="0" w:color="auto"/>
              <w:right w:val="single" w:sz="8" w:space="0" w:color="auto"/>
            </w:tcBorders>
            <w:tcMar>
              <w:top w:w="0" w:type="dxa"/>
              <w:left w:w="28" w:type="dxa"/>
              <w:bottom w:w="0" w:type="dxa"/>
              <w:right w:w="28" w:type="dxa"/>
            </w:tcMar>
          </w:tcPr>
          <w:p w14:paraId="0F5117A6" w14:textId="77777777" w:rsidR="00E63728" w:rsidRDefault="007B3B9E" w:rsidP="00735EE4">
            <w:pPr>
              <w:rPr>
                <w:rFonts w:ascii="宋体" w:eastAsia="宋体" w:hAnsi="宋体" w:cs="Arial"/>
                <w:kern w:val="0"/>
                <w:sz w:val="24"/>
                <w:szCs w:val="24"/>
              </w:rPr>
            </w:pPr>
            <w:r w:rsidRPr="007B3B9E">
              <w:rPr>
                <w:rFonts w:ascii="宋体" w:eastAsia="宋体" w:hAnsi="宋体" w:cs="Arial" w:hint="eastAsia"/>
                <w:kern w:val="0"/>
                <w:sz w:val="24"/>
                <w:szCs w:val="24"/>
              </w:rPr>
              <w:t>凡拟参加本次招标项目的供应商须具有良好的信誉，未在“信用中国”（www.creditchina.gov.cn）被列入重大税收违法失信主体、“中国执行信息公开网”（http://zxgk.court.gov.cn/）被列入失信被执行人、“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磋商活动。</w:t>
            </w:r>
          </w:p>
        </w:tc>
      </w:tr>
      <w:tr w:rsidR="00E63728" w14:paraId="58A193BC" w14:textId="77777777" w:rsidTr="002E69D4">
        <w:trPr>
          <w:cantSplit/>
          <w:trHeight w:val="320"/>
          <w:jc w:val="center"/>
        </w:trPr>
        <w:tc>
          <w:tcPr>
            <w:tcW w:w="69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BD8A2D8" w14:textId="0B12C8AE" w:rsidR="00E63728" w:rsidRDefault="00C626E3">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6</w:t>
            </w:r>
          </w:p>
        </w:tc>
        <w:tc>
          <w:tcPr>
            <w:tcW w:w="8745" w:type="dxa"/>
            <w:tcBorders>
              <w:top w:val="nil"/>
              <w:left w:val="nil"/>
              <w:bottom w:val="single" w:sz="8" w:space="0" w:color="auto"/>
              <w:right w:val="single" w:sz="8" w:space="0" w:color="auto"/>
            </w:tcBorders>
            <w:tcMar>
              <w:top w:w="0" w:type="dxa"/>
              <w:left w:w="28" w:type="dxa"/>
              <w:bottom w:w="0" w:type="dxa"/>
              <w:right w:w="28" w:type="dxa"/>
            </w:tcMar>
          </w:tcPr>
          <w:p w14:paraId="60EBFEF9" w14:textId="77777777" w:rsidR="00E63728" w:rsidRDefault="0060607A">
            <w:pPr>
              <w:rPr>
                <w:rFonts w:ascii="宋体" w:eastAsia="宋体" w:hAnsi="宋体" w:cs="Arial"/>
                <w:kern w:val="0"/>
                <w:sz w:val="24"/>
                <w:szCs w:val="24"/>
              </w:rPr>
            </w:pPr>
            <w:r>
              <w:rPr>
                <w:rFonts w:ascii="宋体" w:eastAsia="宋体" w:hAnsi="宋体" w:cs="Arial" w:hint="eastAsia"/>
                <w:kern w:val="0"/>
                <w:sz w:val="24"/>
                <w:szCs w:val="24"/>
              </w:rPr>
              <w:t>磋商保证金是否按照竞争性磋商文件要求缴纳。</w:t>
            </w:r>
          </w:p>
        </w:tc>
      </w:tr>
      <w:tr w:rsidR="00E63728" w14:paraId="214B7AD5" w14:textId="77777777">
        <w:trPr>
          <w:cantSplit/>
          <w:trHeight w:val="950"/>
          <w:jc w:val="center"/>
        </w:trPr>
        <w:tc>
          <w:tcPr>
            <w:tcW w:w="9444"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9AD881C" w14:textId="402886E6" w:rsidR="00E63728" w:rsidRDefault="0060607A">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w:t>
            </w:r>
            <w:r w:rsidR="00341351">
              <w:rPr>
                <w:rFonts w:ascii="宋体" w:eastAsia="宋体" w:hAnsi="宋体" w:cs="Arial" w:hint="eastAsia"/>
                <w:kern w:val="0"/>
                <w:sz w:val="24"/>
                <w:szCs w:val="24"/>
              </w:rPr>
              <w:t>采购人</w:t>
            </w:r>
            <w:r>
              <w:rPr>
                <w:rFonts w:ascii="宋体" w:eastAsia="宋体" w:hAnsi="宋体" w:cs="Arial" w:hint="eastAsia"/>
                <w:kern w:val="0"/>
                <w:sz w:val="24"/>
                <w:szCs w:val="24"/>
              </w:rPr>
              <w:t>将认定该供应商不通过资格审查，响应文件将被拒绝评审。并且不允许供应商通过修改或撤销其不符合要求的差异或保留，使之成为具有响应性的投标。</w:t>
            </w:r>
          </w:p>
        </w:tc>
      </w:tr>
    </w:tbl>
    <w:p w14:paraId="67B3FCFE" w14:textId="77777777" w:rsidR="00E63728" w:rsidRDefault="0060607A">
      <w:pPr>
        <w:widowControl/>
        <w:shd w:val="clear" w:color="auto" w:fill="FFFFFF"/>
        <w:tabs>
          <w:tab w:val="left" w:pos="2713"/>
        </w:tabs>
        <w:snapToGrid w:val="0"/>
        <w:spacing w:line="360" w:lineRule="auto"/>
        <w:rPr>
          <w:rFonts w:ascii="宋体" w:eastAsia="宋体" w:hAnsi="宋体" w:cs="Arial"/>
          <w:b/>
          <w:kern w:val="0"/>
          <w:sz w:val="24"/>
          <w:szCs w:val="24"/>
        </w:rPr>
      </w:pPr>
      <w:bookmarkStart w:id="48" w:name="_Toc501719167"/>
      <w:r>
        <w:rPr>
          <w:rFonts w:ascii="宋体" w:eastAsia="宋体" w:hAnsi="宋体" w:cs="Arial"/>
          <w:b/>
          <w:kern w:val="0"/>
          <w:sz w:val="24"/>
          <w:szCs w:val="24"/>
        </w:rPr>
        <w:tab/>
      </w:r>
    </w:p>
    <w:p w14:paraId="7EFD7E47" w14:textId="77777777" w:rsidR="007B3B9E" w:rsidRDefault="007B3B9E" w:rsidP="007B3B9E">
      <w:pPr>
        <w:widowControl/>
        <w:shd w:val="clear" w:color="auto" w:fill="FFFFFF"/>
        <w:snapToGrid w:val="0"/>
        <w:spacing w:line="360" w:lineRule="auto"/>
        <w:rPr>
          <w:rFonts w:ascii="宋体" w:eastAsia="宋体" w:hAnsi="宋体" w:cs="Arial"/>
          <w:b/>
          <w:kern w:val="0"/>
          <w:sz w:val="24"/>
          <w:szCs w:val="24"/>
        </w:rPr>
      </w:pPr>
    </w:p>
    <w:p w14:paraId="4FA7C8CD" w14:textId="03FF0579" w:rsidR="00E63728" w:rsidRDefault="0060607A" w:rsidP="00C626E3">
      <w:pPr>
        <w:widowControl/>
        <w:jc w:val="center"/>
        <w:rPr>
          <w:rFonts w:ascii="宋体" w:eastAsia="宋体" w:hAnsi="宋体" w:cs="Arial"/>
          <w:b/>
          <w:kern w:val="0"/>
          <w:sz w:val="24"/>
          <w:szCs w:val="24"/>
        </w:rPr>
      </w:pPr>
      <w:r>
        <w:rPr>
          <w:rFonts w:ascii="宋体" w:eastAsia="宋体" w:hAnsi="宋体" w:cs="Arial" w:hint="eastAsia"/>
          <w:b/>
          <w:kern w:val="0"/>
          <w:sz w:val="24"/>
          <w:szCs w:val="24"/>
        </w:rPr>
        <w:t>《完备性及符合性审查标准》</w:t>
      </w:r>
      <w:bookmarkEnd w:id="48"/>
    </w:p>
    <w:tbl>
      <w:tblPr>
        <w:tblW w:w="9782" w:type="dxa"/>
        <w:tblInd w:w="-416" w:type="dxa"/>
        <w:tblLayout w:type="fixed"/>
        <w:tblCellMar>
          <w:left w:w="0" w:type="dxa"/>
          <w:right w:w="0" w:type="dxa"/>
        </w:tblCellMar>
        <w:tblLook w:val="04A0" w:firstRow="1" w:lastRow="0" w:firstColumn="1" w:lastColumn="0" w:noHBand="0" w:noVBand="1"/>
      </w:tblPr>
      <w:tblGrid>
        <w:gridCol w:w="1037"/>
        <w:gridCol w:w="8745"/>
      </w:tblGrid>
      <w:tr w:rsidR="00E63728" w14:paraId="0C4C66EF" w14:textId="77777777">
        <w:trPr>
          <w:cantSplit/>
          <w:trHeight w:val="465"/>
        </w:trPr>
        <w:tc>
          <w:tcPr>
            <w:tcW w:w="1037" w:type="dxa"/>
            <w:tcBorders>
              <w:top w:val="single" w:sz="8" w:space="0" w:color="auto"/>
              <w:left w:val="single" w:sz="8" w:space="0" w:color="auto"/>
              <w:bottom w:val="single" w:sz="8" w:space="0" w:color="auto"/>
              <w:right w:val="single" w:sz="8" w:space="0" w:color="auto"/>
            </w:tcBorders>
            <w:vAlign w:val="center"/>
          </w:tcPr>
          <w:p w14:paraId="72CF3823" w14:textId="77777777" w:rsidR="00E63728" w:rsidRDefault="0060607A">
            <w:pPr>
              <w:widowControl/>
              <w:shd w:val="clear" w:color="auto" w:fill="FFFFFF"/>
              <w:snapToGrid w:val="0"/>
              <w:spacing w:line="360" w:lineRule="auto"/>
              <w:rPr>
                <w:rFonts w:ascii="宋体" w:eastAsia="宋体" w:hAnsi="宋体" w:cs="Arial"/>
                <w:kern w:val="0"/>
                <w:sz w:val="24"/>
                <w:szCs w:val="24"/>
              </w:rPr>
            </w:pPr>
            <w:r>
              <w:rPr>
                <w:rFonts w:ascii="宋体" w:eastAsia="宋体" w:hAnsi="宋体" w:cs="Arial" w:hint="eastAsia"/>
                <w:kern w:val="0"/>
                <w:sz w:val="24"/>
                <w:szCs w:val="24"/>
              </w:rPr>
              <w:t>序号</w:t>
            </w:r>
          </w:p>
        </w:tc>
        <w:tc>
          <w:tcPr>
            <w:tcW w:w="8745" w:type="dxa"/>
            <w:tcBorders>
              <w:top w:val="single" w:sz="8" w:space="0" w:color="auto"/>
              <w:left w:val="single" w:sz="8" w:space="0" w:color="auto"/>
              <w:bottom w:val="single" w:sz="8" w:space="0" w:color="auto"/>
              <w:right w:val="single" w:sz="8" w:space="0" w:color="auto"/>
            </w:tcBorders>
            <w:vAlign w:val="center"/>
          </w:tcPr>
          <w:p w14:paraId="12A9847D" w14:textId="77777777" w:rsidR="00E63728" w:rsidRDefault="0060607A">
            <w:pPr>
              <w:widowControl/>
              <w:shd w:val="clear" w:color="auto" w:fill="FFFFFF"/>
              <w:snapToGrid w:val="0"/>
              <w:spacing w:line="360" w:lineRule="auto"/>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E63728" w14:paraId="181E6CFC" w14:textId="77777777">
        <w:trPr>
          <w:cantSplit/>
          <w:trHeight w:val="198"/>
        </w:trPr>
        <w:tc>
          <w:tcPr>
            <w:tcW w:w="103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A15A927"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745" w:type="dxa"/>
            <w:tcBorders>
              <w:top w:val="nil"/>
              <w:left w:val="nil"/>
              <w:bottom w:val="single" w:sz="8" w:space="0" w:color="auto"/>
              <w:right w:val="single" w:sz="8" w:space="0" w:color="auto"/>
            </w:tcBorders>
            <w:tcMar>
              <w:top w:w="0" w:type="dxa"/>
              <w:left w:w="28" w:type="dxa"/>
              <w:bottom w:w="0" w:type="dxa"/>
              <w:right w:w="28" w:type="dxa"/>
            </w:tcMar>
            <w:vAlign w:val="center"/>
          </w:tcPr>
          <w:p w14:paraId="5C071E33" w14:textId="77777777" w:rsidR="00E63728" w:rsidRDefault="0060607A">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响应文件要求加盖供应商章、法定代表人章处未加盖的；</w:t>
            </w:r>
          </w:p>
        </w:tc>
      </w:tr>
      <w:tr w:rsidR="00E63728" w14:paraId="29F0A8C2" w14:textId="77777777">
        <w:trPr>
          <w:cantSplit/>
          <w:trHeight w:val="20"/>
        </w:trPr>
        <w:tc>
          <w:tcPr>
            <w:tcW w:w="103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247CCF2"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745" w:type="dxa"/>
            <w:tcBorders>
              <w:top w:val="nil"/>
              <w:left w:val="nil"/>
              <w:bottom w:val="single" w:sz="8" w:space="0" w:color="auto"/>
              <w:right w:val="single" w:sz="8" w:space="0" w:color="auto"/>
            </w:tcBorders>
            <w:tcMar>
              <w:top w:w="0" w:type="dxa"/>
              <w:left w:w="28" w:type="dxa"/>
              <w:bottom w:w="0" w:type="dxa"/>
              <w:right w:w="28" w:type="dxa"/>
            </w:tcMar>
            <w:vAlign w:val="center"/>
          </w:tcPr>
          <w:p w14:paraId="778E521A" w14:textId="77777777" w:rsidR="00E63728" w:rsidRDefault="0060607A">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服务周期不满足竞争性磋商文件要求的；</w:t>
            </w:r>
            <w:r>
              <w:rPr>
                <w:rFonts w:ascii="宋体" w:eastAsia="宋体" w:hAnsi="宋体" w:cs="Arial"/>
                <w:kern w:val="0"/>
                <w:sz w:val="24"/>
                <w:szCs w:val="24"/>
              </w:rPr>
              <w:t xml:space="preserve"> </w:t>
            </w:r>
          </w:p>
        </w:tc>
      </w:tr>
      <w:tr w:rsidR="00E63728" w14:paraId="7DC5F113" w14:textId="77777777">
        <w:trPr>
          <w:cantSplit/>
          <w:trHeight w:val="20"/>
        </w:trPr>
        <w:tc>
          <w:tcPr>
            <w:tcW w:w="103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086D0F4"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745" w:type="dxa"/>
            <w:tcBorders>
              <w:top w:val="nil"/>
              <w:left w:val="nil"/>
              <w:bottom w:val="single" w:sz="8" w:space="0" w:color="auto"/>
              <w:right w:val="single" w:sz="8" w:space="0" w:color="auto"/>
            </w:tcBorders>
            <w:tcMar>
              <w:top w:w="0" w:type="dxa"/>
              <w:left w:w="28" w:type="dxa"/>
              <w:bottom w:w="0" w:type="dxa"/>
              <w:right w:w="28" w:type="dxa"/>
            </w:tcMar>
            <w:vAlign w:val="center"/>
          </w:tcPr>
          <w:p w14:paraId="1F0AD624" w14:textId="77777777" w:rsidR="00E63728" w:rsidRDefault="0060607A">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磋商价格不得超过供应商须知前附表中的造价咨询费概算；</w:t>
            </w:r>
          </w:p>
        </w:tc>
      </w:tr>
      <w:tr w:rsidR="00E63728" w14:paraId="693A4427" w14:textId="77777777">
        <w:trPr>
          <w:cantSplit/>
          <w:trHeight w:val="20"/>
        </w:trPr>
        <w:tc>
          <w:tcPr>
            <w:tcW w:w="103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BE697A" w14:textId="77777777" w:rsidR="00E63728" w:rsidRDefault="0060607A">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8745" w:type="dxa"/>
            <w:tcBorders>
              <w:top w:val="nil"/>
              <w:left w:val="nil"/>
              <w:bottom w:val="single" w:sz="8" w:space="0" w:color="auto"/>
              <w:right w:val="single" w:sz="8" w:space="0" w:color="auto"/>
            </w:tcBorders>
            <w:tcMar>
              <w:top w:w="0" w:type="dxa"/>
              <w:left w:w="28" w:type="dxa"/>
              <w:bottom w:w="0" w:type="dxa"/>
              <w:right w:w="28" w:type="dxa"/>
            </w:tcMar>
            <w:vAlign w:val="center"/>
          </w:tcPr>
          <w:p w14:paraId="7CE145A8" w14:textId="77777777" w:rsidR="00E63728" w:rsidRDefault="0060607A">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响应文件不符合竞争性磋商文件实质性要求的。</w:t>
            </w:r>
          </w:p>
        </w:tc>
      </w:tr>
      <w:tr w:rsidR="00E63728" w14:paraId="17062317" w14:textId="77777777">
        <w:trPr>
          <w:cantSplit/>
          <w:trHeight w:val="20"/>
        </w:trPr>
        <w:tc>
          <w:tcPr>
            <w:tcW w:w="9782"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B556B66" w14:textId="77777777" w:rsidR="00E63728" w:rsidRDefault="0060607A">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617CE6B8" w14:textId="77777777" w:rsidR="00E63728" w:rsidRDefault="00E63728">
      <w:pPr>
        <w:widowControl/>
        <w:jc w:val="center"/>
        <w:rPr>
          <w:rFonts w:ascii="宋体" w:eastAsia="宋体" w:hAnsi="宋体" w:cs="Arial"/>
          <w:b/>
          <w:kern w:val="0"/>
          <w:sz w:val="24"/>
          <w:szCs w:val="24"/>
        </w:rPr>
      </w:pPr>
    </w:p>
    <w:p w14:paraId="0FAC17FC" w14:textId="77777777" w:rsidR="00E63728" w:rsidRDefault="0060607A">
      <w:pPr>
        <w:widowControl/>
        <w:jc w:val="center"/>
        <w:rPr>
          <w:rFonts w:ascii="宋体" w:eastAsia="宋体" w:hAnsi="宋体" w:cs="Arial"/>
          <w:b/>
          <w:kern w:val="0"/>
          <w:sz w:val="24"/>
          <w:szCs w:val="24"/>
        </w:rPr>
      </w:pPr>
      <w:r>
        <w:rPr>
          <w:rFonts w:ascii="宋体" w:eastAsia="宋体" w:hAnsi="宋体" w:cs="Arial" w:hint="eastAsia"/>
          <w:b/>
          <w:kern w:val="0"/>
          <w:sz w:val="24"/>
          <w:szCs w:val="24"/>
        </w:rPr>
        <w:t>《详细评审标准》</w:t>
      </w:r>
    </w:p>
    <w:p w14:paraId="5820CAAE" w14:textId="77777777" w:rsidR="00E63728" w:rsidRDefault="00E63728">
      <w:pPr>
        <w:pStyle w:val="a0"/>
        <w:ind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428"/>
        <w:gridCol w:w="946"/>
        <w:gridCol w:w="5964"/>
      </w:tblGrid>
      <w:tr w:rsidR="00E63728" w14:paraId="0B2F999F"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7D0C4E86" w14:textId="77777777" w:rsidR="00E63728" w:rsidRDefault="0060607A">
            <w:pPr>
              <w:snapToGrid w:val="0"/>
              <w:jc w:val="center"/>
              <w:rPr>
                <w:rFonts w:asciiTheme="minorEastAsia" w:hAnsiTheme="minorEastAsia" w:cs="宋体"/>
                <w:sz w:val="24"/>
                <w:szCs w:val="24"/>
              </w:rPr>
            </w:pPr>
            <w:r>
              <w:rPr>
                <w:rFonts w:asciiTheme="minorEastAsia" w:hAnsiTheme="minorEastAsia" w:cs="宋体" w:hint="eastAsia"/>
                <w:sz w:val="24"/>
                <w:szCs w:val="24"/>
              </w:rPr>
              <w:t>序号</w:t>
            </w:r>
          </w:p>
        </w:tc>
        <w:tc>
          <w:tcPr>
            <w:tcW w:w="1428" w:type="dxa"/>
            <w:tcBorders>
              <w:top w:val="single" w:sz="4" w:space="0" w:color="auto"/>
              <w:left w:val="single" w:sz="4" w:space="0" w:color="auto"/>
              <w:bottom w:val="single" w:sz="4" w:space="0" w:color="auto"/>
              <w:right w:val="single" w:sz="4" w:space="0" w:color="auto"/>
            </w:tcBorders>
            <w:vAlign w:val="center"/>
          </w:tcPr>
          <w:p w14:paraId="5C2D584C" w14:textId="77777777" w:rsidR="00E63728" w:rsidRDefault="0060607A">
            <w:pPr>
              <w:snapToGrid w:val="0"/>
              <w:jc w:val="center"/>
              <w:rPr>
                <w:rFonts w:asciiTheme="minorEastAsia" w:hAnsiTheme="minorEastAsia" w:cs="宋体"/>
                <w:sz w:val="24"/>
                <w:szCs w:val="24"/>
              </w:rPr>
            </w:pPr>
            <w:r>
              <w:rPr>
                <w:rFonts w:asciiTheme="minorEastAsia" w:hAnsiTheme="minorEastAsia" w:cs="宋体" w:hint="eastAsia"/>
                <w:sz w:val="24"/>
                <w:szCs w:val="24"/>
              </w:rPr>
              <w:t>评审项目</w:t>
            </w:r>
          </w:p>
        </w:tc>
        <w:tc>
          <w:tcPr>
            <w:tcW w:w="946" w:type="dxa"/>
            <w:tcBorders>
              <w:top w:val="single" w:sz="4" w:space="0" w:color="auto"/>
              <w:left w:val="single" w:sz="4" w:space="0" w:color="auto"/>
              <w:bottom w:val="single" w:sz="4" w:space="0" w:color="auto"/>
              <w:right w:val="single" w:sz="4" w:space="0" w:color="auto"/>
            </w:tcBorders>
            <w:vAlign w:val="center"/>
          </w:tcPr>
          <w:p w14:paraId="52A151EC" w14:textId="77777777" w:rsidR="00E63728" w:rsidRDefault="0060607A">
            <w:pPr>
              <w:jc w:val="center"/>
              <w:rPr>
                <w:rFonts w:asciiTheme="minorEastAsia" w:hAnsiTheme="minorEastAsia"/>
                <w:sz w:val="24"/>
                <w:szCs w:val="24"/>
              </w:rPr>
            </w:pPr>
            <w:r>
              <w:rPr>
                <w:rFonts w:asciiTheme="minorEastAsia" w:hAnsiTheme="minorEastAsia" w:hint="eastAsia"/>
                <w:sz w:val="24"/>
                <w:szCs w:val="24"/>
              </w:rPr>
              <w:t>标准分</w:t>
            </w:r>
          </w:p>
        </w:tc>
        <w:tc>
          <w:tcPr>
            <w:tcW w:w="0" w:type="auto"/>
            <w:tcBorders>
              <w:top w:val="single" w:sz="4" w:space="0" w:color="auto"/>
              <w:left w:val="single" w:sz="4" w:space="0" w:color="auto"/>
              <w:bottom w:val="single" w:sz="4" w:space="0" w:color="auto"/>
              <w:right w:val="single" w:sz="4" w:space="0" w:color="auto"/>
            </w:tcBorders>
            <w:vAlign w:val="center"/>
          </w:tcPr>
          <w:p w14:paraId="11D09D4F" w14:textId="77777777" w:rsidR="00E63728" w:rsidRDefault="0060607A">
            <w:pPr>
              <w:jc w:val="center"/>
              <w:rPr>
                <w:rFonts w:asciiTheme="minorEastAsia" w:hAnsiTheme="minorEastAsia"/>
                <w:sz w:val="24"/>
                <w:szCs w:val="24"/>
              </w:rPr>
            </w:pPr>
            <w:r>
              <w:rPr>
                <w:rFonts w:asciiTheme="minorEastAsia" w:hAnsiTheme="minorEastAsia" w:hint="eastAsia"/>
                <w:sz w:val="24"/>
                <w:szCs w:val="24"/>
              </w:rPr>
              <w:t>评审标准</w:t>
            </w:r>
          </w:p>
        </w:tc>
      </w:tr>
      <w:tr w:rsidR="00E63728" w14:paraId="70727B5B"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3C252BE6" w14:textId="77777777" w:rsidR="00E63728" w:rsidRDefault="0060607A">
            <w:pPr>
              <w:snapToGrid w:val="0"/>
              <w:jc w:val="center"/>
              <w:rPr>
                <w:rFonts w:asciiTheme="minorEastAsia" w:hAnsiTheme="minorEastAsia" w:cs="宋体"/>
                <w:sz w:val="24"/>
                <w:szCs w:val="24"/>
              </w:rPr>
            </w:pPr>
            <w:r>
              <w:rPr>
                <w:rFonts w:asciiTheme="minorEastAsia" w:hAnsiTheme="minorEastAsia" w:cs="宋体" w:hint="eastAsia"/>
                <w:sz w:val="24"/>
                <w:szCs w:val="24"/>
              </w:rPr>
              <w:t>1</w:t>
            </w:r>
          </w:p>
        </w:tc>
        <w:tc>
          <w:tcPr>
            <w:tcW w:w="1428" w:type="dxa"/>
            <w:tcBorders>
              <w:top w:val="single" w:sz="4" w:space="0" w:color="auto"/>
              <w:left w:val="single" w:sz="4" w:space="0" w:color="auto"/>
              <w:bottom w:val="single" w:sz="4" w:space="0" w:color="auto"/>
              <w:right w:val="single" w:sz="4" w:space="0" w:color="auto"/>
            </w:tcBorders>
            <w:vAlign w:val="center"/>
          </w:tcPr>
          <w:p w14:paraId="7911E6CD" w14:textId="77777777" w:rsidR="00E63728" w:rsidRDefault="0060607A">
            <w:pPr>
              <w:snapToGrid w:val="0"/>
              <w:jc w:val="center"/>
              <w:rPr>
                <w:rFonts w:asciiTheme="minorEastAsia" w:hAnsiTheme="minorEastAsia" w:cs="宋体"/>
                <w:sz w:val="24"/>
                <w:szCs w:val="24"/>
              </w:rPr>
            </w:pPr>
            <w:r>
              <w:rPr>
                <w:rFonts w:asciiTheme="minorEastAsia" w:hAnsiTheme="minorEastAsia" w:cs="宋体" w:hint="eastAsia"/>
                <w:sz w:val="24"/>
                <w:szCs w:val="24"/>
              </w:rPr>
              <w:t>企业综合实力</w:t>
            </w:r>
          </w:p>
        </w:tc>
        <w:tc>
          <w:tcPr>
            <w:tcW w:w="946" w:type="dxa"/>
            <w:tcBorders>
              <w:top w:val="single" w:sz="4" w:space="0" w:color="auto"/>
              <w:left w:val="single" w:sz="4" w:space="0" w:color="auto"/>
              <w:bottom w:val="single" w:sz="4" w:space="0" w:color="auto"/>
              <w:right w:val="single" w:sz="4" w:space="0" w:color="auto"/>
            </w:tcBorders>
            <w:vAlign w:val="center"/>
          </w:tcPr>
          <w:p w14:paraId="3ED034EB" w14:textId="77777777" w:rsidR="00E63728" w:rsidRDefault="00BB55EE">
            <w:pPr>
              <w:snapToGrid w:val="0"/>
              <w:jc w:val="center"/>
              <w:rPr>
                <w:rFonts w:asciiTheme="minorEastAsia" w:hAnsiTheme="minorEastAsia" w:cs="宋体"/>
                <w:sz w:val="24"/>
                <w:szCs w:val="24"/>
              </w:rPr>
            </w:pPr>
            <w:r>
              <w:rPr>
                <w:rFonts w:asciiTheme="minorEastAsia" w:hAnsiTheme="minorEastAsia" w:cs="宋体"/>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548AEB52" w14:textId="77777777" w:rsidR="00E63728" w:rsidRDefault="0060607A" w:rsidP="0063398C">
            <w:pPr>
              <w:snapToGrid w:val="0"/>
              <w:jc w:val="left"/>
              <w:rPr>
                <w:rFonts w:asciiTheme="minorEastAsia" w:hAnsiTheme="minorEastAsia" w:cs="宋体"/>
                <w:sz w:val="24"/>
                <w:szCs w:val="24"/>
              </w:rPr>
            </w:pPr>
            <w:r>
              <w:rPr>
                <w:rFonts w:asciiTheme="minorEastAsia" w:hAnsiTheme="minorEastAsia" w:cs="宋体" w:hint="eastAsia"/>
                <w:sz w:val="24"/>
                <w:szCs w:val="24"/>
              </w:rPr>
              <w:t>根据供应商企业规模、技术力量、人员素质等综合评价供应商的企业综合实力；</w:t>
            </w:r>
            <w:r w:rsidR="005B2D4C">
              <w:rPr>
                <w:rFonts w:asciiTheme="minorEastAsia" w:hAnsiTheme="minorEastAsia" w:cs="宋体" w:hint="eastAsia"/>
                <w:sz w:val="24"/>
                <w:szCs w:val="24"/>
              </w:rPr>
              <w:t>企业规模大、技术力量雄厚、人员素质高</w:t>
            </w:r>
            <w:r>
              <w:rPr>
                <w:rFonts w:asciiTheme="minorEastAsia" w:hAnsiTheme="minorEastAsia" w:cs="宋体" w:hint="eastAsia"/>
                <w:sz w:val="24"/>
                <w:szCs w:val="24"/>
              </w:rPr>
              <w:t>得</w:t>
            </w:r>
            <w:r w:rsidR="001C15E6">
              <w:rPr>
                <w:rFonts w:asciiTheme="minorEastAsia" w:hAnsiTheme="minorEastAsia" w:cs="宋体"/>
                <w:sz w:val="24"/>
                <w:szCs w:val="24"/>
              </w:rPr>
              <w:t>8</w:t>
            </w:r>
            <w:r>
              <w:rPr>
                <w:rFonts w:asciiTheme="minorEastAsia" w:hAnsiTheme="minorEastAsia" w:cs="宋体" w:hint="eastAsia"/>
                <w:sz w:val="24"/>
                <w:szCs w:val="24"/>
              </w:rPr>
              <w:t xml:space="preserve">分; </w:t>
            </w:r>
            <w:r w:rsidR="005B2D4C">
              <w:rPr>
                <w:rFonts w:asciiTheme="minorEastAsia" w:hAnsiTheme="minorEastAsia" w:cs="宋体" w:hint="eastAsia"/>
                <w:sz w:val="24"/>
                <w:szCs w:val="24"/>
              </w:rPr>
              <w:t>企业规模一般、技术力量一般、人员素质一般</w:t>
            </w:r>
            <w:r>
              <w:rPr>
                <w:rFonts w:asciiTheme="minorEastAsia" w:hAnsiTheme="minorEastAsia" w:cs="宋体" w:hint="eastAsia"/>
                <w:sz w:val="24"/>
                <w:szCs w:val="24"/>
              </w:rPr>
              <w:t>得</w:t>
            </w:r>
            <w:r w:rsidR="0063398C">
              <w:rPr>
                <w:rFonts w:asciiTheme="minorEastAsia" w:hAnsiTheme="minorEastAsia" w:cs="宋体"/>
                <w:sz w:val="24"/>
                <w:szCs w:val="24"/>
              </w:rPr>
              <w:t>4</w:t>
            </w:r>
            <w:r>
              <w:rPr>
                <w:rFonts w:asciiTheme="minorEastAsia" w:hAnsiTheme="minorEastAsia" w:cs="宋体" w:hint="eastAsia"/>
                <w:sz w:val="24"/>
                <w:szCs w:val="24"/>
              </w:rPr>
              <w:t xml:space="preserve">分; </w:t>
            </w:r>
            <w:r w:rsidR="005B2D4C">
              <w:rPr>
                <w:rFonts w:asciiTheme="minorEastAsia" w:hAnsiTheme="minorEastAsia" w:cs="宋体" w:hint="eastAsia"/>
                <w:sz w:val="24"/>
                <w:szCs w:val="24"/>
              </w:rPr>
              <w:t>企业规模小、技术力量差、人员素质差</w:t>
            </w:r>
            <w:r>
              <w:rPr>
                <w:rFonts w:asciiTheme="minorEastAsia" w:hAnsiTheme="minorEastAsia" w:cs="宋体" w:hint="eastAsia"/>
                <w:sz w:val="24"/>
                <w:szCs w:val="24"/>
              </w:rPr>
              <w:t>得</w:t>
            </w:r>
            <w:r w:rsidR="0063398C">
              <w:rPr>
                <w:rFonts w:asciiTheme="minorEastAsia" w:hAnsiTheme="minorEastAsia" w:cs="宋体"/>
                <w:sz w:val="24"/>
                <w:szCs w:val="24"/>
              </w:rPr>
              <w:t>2</w:t>
            </w:r>
            <w:r>
              <w:rPr>
                <w:rFonts w:asciiTheme="minorEastAsia" w:hAnsiTheme="minorEastAsia" w:cs="宋体" w:hint="eastAsia"/>
                <w:sz w:val="24"/>
                <w:szCs w:val="24"/>
              </w:rPr>
              <w:t>分。供应商有固定的营业场所和开展工程造价咨询业务所需办公场所及其他条件。（附房屋租赁合同或公司房产证明）提供得2分；未提供得0分。</w:t>
            </w:r>
          </w:p>
        </w:tc>
      </w:tr>
      <w:tr w:rsidR="00E63728" w14:paraId="3C91602C"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72F358B4" w14:textId="77777777" w:rsidR="00E63728" w:rsidRDefault="0060607A">
            <w:pPr>
              <w:snapToGrid w:val="0"/>
              <w:jc w:val="center"/>
              <w:rPr>
                <w:rFonts w:asciiTheme="minorEastAsia" w:hAnsiTheme="minorEastAsia" w:cs="宋体"/>
                <w:sz w:val="24"/>
                <w:szCs w:val="24"/>
              </w:rPr>
            </w:pPr>
            <w:r>
              <w:rPr>
                <w:rFonts w:asciiTheme="minorEastAsia" w:hAnsiTheme="minorEastAsia" w:cs="宋体" w:hint="eastAsia"/>
                <w:sz w:val="24"/>
                <w:szCs w:val="24"/>
              </w:rPr>
              <w:t>2</w:t>
            </w:r>
          </w:p>
        </w:tc>
        <w:tc>
          <w:tcPr>
            <w:tcW w:w="1428" w:type="dxa"/>
            <w:tcBorders>
              <w:top w:val="single" w:sz="4" w:space="0" w:color="auto"/>
              <w:left w:val="single" w:sz="4" w:space="0" w:color="auto"/>
              <w:bottom w:val="single" w:sz="4" w:space="0" w:color="auto"/>
              <w:right w:val="single" w:sz="4" w:space="0" w:color="auto"/>
            </w:tcBorders>
            <w:vAlign w:val="center"/>
          </w:tcPr>
          <w:p w14:paraId="7C9EDAF6" w14:textId="77777777" w:rsidR="00E63728" w:rsidRDefault="005004B0">
            <w:pPr>
              <w:snapToGrid w:val="0"/>
              <w:jc w:val="center"/>
              <w:rPr>
                <w:rFonts w:asciiTheme="minorEastAsia" w:hAnsiTheme="minorEastAsia" w:cs="宋体"/>
                <w:sz w:val="24"/>
                <w:szCs w:val="24"/>
              </w:rPr>
            </w:pPr>
            <w:r>
              <w:rPr>
                <w:rFonts w:asciiTheme="minorEastAsia" w:hAnsiTheme="minorEastAsia" w:cs="宋体" w:hint="eastAsia"/>
                <w:sz w:val="24"/>
                <w:szCs w:val="24"/>
              </w:rPr>
              <w:t>近三年类似业绩</w:t>
            </w:r>
          </w:p>
        </w:tc>
        <w:tc>
          <w:tcPr>
            <w:tcW w:w="946" w:type="dxa"/>
            <w:tcBorders>
              <w:top w:val="single" w:sz="4" w:space="0" w:color="auto"/>
              <w:left w:val="single" w:sz="4" w:space="0" w:color="auto"/>
              <w:bottom w:val="single" w:sz="4" w:space="0" w:color="auto"/>
              <w:right w:val="single" w:sz="4" w:space="0" w:color="auto"/>
            </w:tcBorders>
            <w:vAlign w:val="center"/>
          </w:tcPr>
          <w:p w14:paraId="75430D05" w14:textId="77777777" w:rsidR="00E63728" w:rsidRDefault="005004B0">
            <w:pPr>
              <w:snapToGrid w:val="0"/>
              <w:jc w:val="center"/>
              <w:rPr>
                <w:rFonts w:asciiTheme="minorEastAsia" w:hAnsiTheme="minorEastAsia" w:cs="宋体"/>
                <w:sz w:val="24"/>
                <w:szCs w:val="24"/>
              </w:rPr>
            </w:pPr>
            <w:r>
              <w:rPr>
                <w:rFonts w:asciiTheme="minorEastAsia" w:hAnsiTheme="minorEastAsia" w:cs="宋体" w:hint="eastAsia"/>
                <w:sz w:val="24"/>
                <w:szCs w:val="24"/>
              </w:rPr>
              <w:t>1</w:t>
            </w:r>
            <w:r w:rsidR="004E09BC">
              <w:rPr>
                <w:rFonts w:asciiTheme="minorEastAsia" w:hAnsiTheme="minorEastAsia" w:cs="宋体"/>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28576A2F" w14:textId="77777777" w:rsidR="00E63728" w:rsidRDefault="005004B0">
            <w:pPr>
              <w:snapToGrid w:val="0"/>
              <w:jc w:val="left"/>
              <w:rPr>
                <w:rFonts w:asciiTheme="minorEastAsia" w:hAnsiTheme="minorEastAsia" w:cs="宋体"/>
                <w:sz w:val="24"/>
                <w:szCs w:val="24"/>
              </w:rPr>
            </w:pPr>
            <w:r>
              <w:rPr>
                <w:rFonts w:asciiTheme="minorEastAsia" w:hAnsiTheme="minorEastAsia" w:cs="宋体" w:hint="eastAsia"/>
                <w:sz w:val="24"/>
                <w:szCs w:val="24"/>
              </w:rPr>
              <w:t>供应商近三年（20</w:t>
            </w:r>
            <w:r>
              <w:rPr>
                <w:rFonts w:asciiTheme="minorEastAsia" w:hAnsiTheme="minorEastAsia" w:cs="宋体"/>
                <w:sz w:val="24"/>
                <w:szCs w:val="24"/>
              </w:rPr>
              <w:t>20</w:t>
            </w:r>
            <w:r>
              <w:rPr>
                <w:rFonts w:asciiTheme="minorEastAsia" w:hAnsiTheme="minorEastAsia" w:cs="宋体" w:hint="eastAsia"/>
                <w:sz w:val="24"/>
                <w:szCs w:val="24"/>
              </w:rPr>
              <w:t>年</w:t>
            </w:r>
            <w:r w:rsidR="00735EE4">
              <w:rPr>
                <w:rFonts w:asciiTheme="minorEastAsia" w:hAnsiTheme="minorEastAsia" w:cs="宋体" w:hint="eastAsia"/>
                <w:sz w:val="24"/>
                <w:szCs w:val="24"/>
              </w:rPr>
              <w:t>0</w:t>
            </w:r>
            <w:r>
              <w:rPr>
                <w:rFonts w:asciiTheme="minorEastAsia" w:hAnsiTheme="minorEastAsia" w:cs="宋体" w:hint="eastAsia"/>
                <w:sz w:val="24"/>
                <w:szCs w:val="24"/>
              </w:rPr>
              <w:t>1月</w:t>
            </w:r>
            <w:r w:rsidR="00735EE4">
              <w:rPr>
                <w:rFonts w:asciiTheme="minorEastAsia" w:hAnsiTheme="minorEastAsia" w:cs="宋体" w:hint="eastAsia"/>
                <w:sz w:val="24"/>
                <w:szCs w:val="24"/>
              </w:rPr>
              <w:t>0</w:t>
            </w:r>
            <w:r>
              <w:rPr>
                <w:rFonts w:asciiTheme="minorEastAsia" w:hAnsiTheme="minorEastAsia" w:cs="宋体" w:hint="eastAsia"/>
                <w:sz w:val="24"/>
                <w:szCs w:val="24"/>
              </w:rPr>
              <w:t>1日-至今）类似业绩，提供一项计</w:t>
            </w:r>
            <w:r w:rsidR="004E09BC">
              <w:rPr>
                <w:rFonts w:asciiTheme="minorEastAsia" w:hAnsiTheme="minorEastAsia" w:cs="宋体" w:hint="eastAsia"/>
                <w:sz w:val="24"/>
                <w:szCs w:val="24"/>
              </w:rPr>
              <w:t>3</w:t>
            </w:r>
            <w:r>
              <w:rPr>
                <w:rFonts w:asciiTheme="minorEastAsia" w:hAnsiTheme="minorEastAsia" w:cs="宋体" w:hint="eastAsia"/>
                <w:sz w:val="24"/>
                <w:szCs w:val="24"/>
              </w:rPr>
              <w:t>分，最多计5项。（须提供造价咨询合同或中标（成交）通知书复印件）</w:t>
            </w:r>
          </w:p>
        </w:tc>
      </w:tr>
      <w:tr w:rsidR="00E63728" w14:paraId="3C1D1506"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30233C52" w14:textId="77777777" w:rsidR="00E63728" w:rsidRDefault="0060607A">
            <w:pPr>
              <w:snapToGrid w:val="0"/>
              <w:jc w:val="center"/>
              <w:rPr>
                <w:rFonts w:asciiTheme="minorEastAsia" w:hAnsiTheme="minorEastAsia" w:cs="宋体"/>
                <w:sz w:val="24"/>
                <w:szCs w:val="24"/>
              </w:rPr>
            </w:pPr>
            <w:r>
              <w:rPr>
                <w:rFonts w:asciiTheme="minorEastAsia" w:hAnsiTheme="minorEastAsia" w:cs="宋体" w:hint="eastAsia"/>
                <w:sz w:val="24"/>
                <w:szCs w:val="24"/>
              </w:rPr>
              <w:t>3</w:t>
            </w:r>
          </w:p>
        </w:tc>
        <w:tc>
          <w:tcPr>
            <w:tcW w:w="1428" w:type="dxa"/>
            <w:tcBorders>
              <w:top w:val="single" w:sz="4" w:space="0" w:color="auto"/>
              <w:left w:val="single" w:sz="4" w:space="0" w:color="auto"/>
              <w:bottom w:val="single" w:sz="4" w:space="0" w:color="auto"/>
              <w:right w:val="single" w:sz="4" w:space="0" w:color="auto"/>
            </w:tcBorders>
            <w:vAlign w:val="center"/>
          </w:tcPr>
          <w:p w14:paraId="52CDE271" w14:textId="77777777" w:rsidR="00E63728" w:rsidRDefault="005004B0">
            <w:pPr>
              <w:snapToGrid w:val="0"/>
              <w:jc w:val="center"/>
              <w:rPr>
                <w:rFonts w:asciiTheme="minorEastAsia" w:hAnsiTheme="minorEastAsia" w:cs="宋体"/>
                <w:sz w:val="24"/>
                <w:szCs w:val="24"/>
              </w:rPr>
            </w:pPr>
            <w:r>
              <w:rPr>
                <w:rFonts w:asciiTheme="minorEastAsia" w:hAnsiTheme="minorEastAsia" w:cs="宋体" w:hint="eastAsia"/>
                <w:sz w:val="24"/>
                <w:szCs w:val="24"/>
              </w:rPr>
              <w:t>拟投入的项目负责人</w:t>
            </w:r>
          </w:p>
        </w:tc>
        <w:tc>
          <w:tcPr>
            <w:tcW w:w="946" w:type="dxa"/>
            <w:tcBorders>
              <w:top w:val="single" w:sz="4" w:space="0" w:color="auto"/>
              <w:left w:val="single" w:sz="4" w:space="0" w:color="auto"/>
              <w:bottom w:val="single" w:sz="4" w:space="0" w:color="auto"/>
              <w:right w:val="single" w:sz="4" w:space="0" w:color="auto"/>
            </w:tcBorders>
            <w:vAlign w:val="center"/>
          </w:tcPr>
          <w:p w14:paraId="3F74DBEC" w14:textId="77777777" w:rsidR="00E63728" w:rsidRDefault="00BB55EE">
            <w:pPr>
              <w:snapToGrid w:val="0"/>
              <w:jc w:val="center"/>
              <w:rPr>
                <w:rFonts w:asciiTheme="minorEastAsia" w:hAnsiTheme="minorEastAsia" w:cs="宋体"/>
                <w:sz w:val="24"/>
                <w:szCs w:val="24"/>
              </w:rPr>
            </w:pPr>
            <w:r>
              <w:rPr>
                <w:rFonts w:asciiTheme="minorEastAsia" w:hAnsiTheme="minorEastAsia" w:cs="宋体"/>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tcPr>
          <w:p w14:paraId="0125C288" w14:textId="77777777" w:rsidR="005004B0" w:rsidRPr="00DB2BAC" w:rsidRDefault="00DB2BAC" w:rsidP="00DB2BAC">
            <w:pPr>
              <w:snapToGrid w:val="0"/>
              <w:jc w:val="left"/>
              <w:rPr>
                <w:rFonts w:asciiTheme="minorEastAsia" w:hAnsiTheme="minorEastAsia" w:cs="宋体"/>
                <w:sz w:val="24"/>
                <w:szCs w:val="24"/>
              </w:rPr>
            </w:pPr>
            <w:r w:rsidRPr="00DB2BAC">
              <w:rPr>
                <w:rFonts w:asciiTheme="minorEastAsia" w:eastAsia="宋体" w:hAnsiTheme="minorEastAsia" w:cs="宋体" w:hint="eastAsia"/>
                <w:sz w:val="24"/>
                <w:szCs w:val="24"/>
              </w:rPr>
              <w:t>①</w:t>
            </w:r>
            <w:r w:rsidR="005004B0" w:rsidRPr="00DB2BAC">
              <w:rPr>
                <w:rFonts w:asciiTheme="minorEastAsia" w:eastAsia="宋体" w:hAnsiTheme="minorEastAsia" w:cs="宋体" w:hint="eastAsia"/>
                <w:sz w:val="24"/>
                <w:szCs w:val="24"/>
              </w:rPr>
              <w:t>项</w:t>
            </w:r>
            <w:r w:rsidR="005004B0" w:rsidRPr="00DB2BAC">
              <w:rPr>
                <w:rFonts w:asciiTheme="minorEastAsia" w:hAnsiTheme="minorEastAsia" w:cs="宋体" w:hint="eastAsia"/>
                <w:sz w:val="24"/>
                <w:szCs w:val="24"/>
              </w:rPr>
              <w:t>目负责人为一级注册造价师且具备工程类高级工程师得</w:t>
            </w:r>
            <w:r w:rsidR="004E09BC" w:rsidRPr="00DB2BAC">
              <w:rPr>
                <w:rFonts w:asciiTheme="minorEastAsia" w:hAnsiTheme="minorEastAsia" w:cs="宋体"/>
                <w:sz w:val="24"/>
                <w:szCs w:val="24"/>
              </w:rPr>
              <w:t>6</w:t>
            </w:r>
            <w:r w:rsidR="005004B0" w:rsidRPr="00DB2BAC">
              <w:rPr>
                <w:rFonts w:asciiTheme="minorEastAsia" w:hAnsiTheme="minorEastAsia" w:cs="宋体" w:hint="eastAsia"/>
                <w:sz w:val="24"/>
                <w:szCs w:val="24"/>
              </w:rPr>
              <w:t>分；</w:t>
            </w:r>
          </w:p>
          <w:p w14:paraId="20A48E0F" w14:textId="77777777" w:rsidR="005004B0" w:rsidRPr="00DB2BAC" w:rsidRDefault="00DB2BAC" w:rsidP="00DB2BAC">
            <w:pPr>
              <w:snapToGrid w:val="0"/>
              <w:jc w:val="left"/>
              <w:rPr>
                <w:rFonts w:asciiTheme="minorEastAsia" w:hAnsiTheme="minorEastAsia" w:cs="宋体"/>
                <w:sz w:val="24"/>
                <w:szCs w:val="24"/>
              </w:rPr>
            </w:pPr>
            <w:r w:rsidRPr="00DB2BAC">
              <w:rPr>
                <w:rFonts w:asciiTheme="minorEastAsia" w:hAnsiTheme="minorEastAsia" w:cs="宋体" w:hint="eastAsia"/>
                <w:sz w:val="24"/>
                <w:szCs w:val="24"/>
              </w:rPr>
              <w:t>②</w:t>
            </w:r>
            <w:r w:rsidR="005004B0" w:rsidRPr="00DB2BAC">
              <w:rPr>
                <w:rFonts w:asciiTheme="minorEastAsia" w:hAnsiTheme="minorEastAsia" w:cs="宋体" w:hint="eastAsia"/>
                <w:sz w:val="24"/>
                <w:szCs w:val="24"/>
              </w:rPr>
              <w:t>项目负责人近三年（20</w:t>
            </w:r>
            <w:r w:rsidR="005004B0" w:rsidRPr="00DB2BAC">
              <w:rPr>
                <w:rFonts w:asciiTheme="minorEastAsia" w:hAnsiTheme="minorEastAsia" w:cs="宋体"/>
                <w:sz w:val="24"/>
                <w:szCs w:val="24"/>
              </w:rPr>
              <w:t>20</w:t>
            </w:r>
            <w:r w:rsidR="005004B0" w:rsidRPr="00DB2BAC">
              <w:rPr>
                <w:rFonts w:asciiTheme="minorEastAsia" w:hAnsiTheme="minorEastAsia" w:cs="宋体" w:hint="eastAsia"/>
                <w:sz w:val="24"/>
                <w:szCs w:val="24"/>
              </w:rPr>
              <w:t>年</w:t>
            </w:r>
            <w:r w:rsidR="00735EE4" w:rsidRPr="00DB2BAC">
              <w:rPr>
                <w:rFonts w:asciiTheme="minorEastAsia" w:hAnsiTheme="minorEastAsia" w:cs="宋体" w:hint="eastAsia"/>
                <w:sz w:val="24"/>
                <w:szCs w:val="24"/>
              </w:rPr>
              <w:t>0</w:t>
            </w:r>
            <w:r w:rsidR="005004B0" w:rsidRPr="00DB2BAC">
              <w:rPr>
                <w:rFonts w:asciiTheme="minorEastAsia" w:hAnsiTheme="minorEastAsia" w:cs="宋体" w:hint="eastAsia"/>
                <w:sz w:val="24"/>
                <w:szCs w:val="24"/>
              </w:rPr>
              <w:t>1月</w:t>
            </w:r>
            <w:r w:rsidR="00735EE4" w:rsidRPr="00DB2BAC">
              <w:rPr>
                <w:rFonts w:asciiTheme="minorEastAsia" w:hAnsiTheme="minorEastAsia" w:cs="宋体" w:hint="eastAsia"/>
                <w:sz w:val="24"/>
                <w:szCs w:val="24"/>
              </w:rPr>
              <w:t>0</w:t>
            </w:r>
            <w:r w:rsidR="005004B0" w:rsidRPr="00DB2BAC">
              <w:rPr>
                <w:rFonts w:asciiTheme="minorEastAsia" w:hAnsiTheme="minorEastAsia" w:cs="宋体" w:hint="eastAsia"/>
                <w:sz w:val="24"/>
                <w:szCs w:val="24"/>
              </w:rPr>
              <w:t>1日-至今）类似的造价咨询业绩），提供一项计</w:t>
            </w:r>
            <w:r w:rsidR="004E09BC" w:rsidRPr="00DB2BAC">
              <w:rPr>
                <w:rFonts w:asciiTheme="minorEastAsia" w:hAnsiTheme="minorEastAsia" w:cs="宋体"/>
                <w:sz w:val="24"/>
                <w:szCs w:val="24"/>
              </w:rPr>
              <w:t>3</w:t>
            </w:r>
            <w:r w:rsidR="005004B0" w:rsidRPr="00DB2BAC">
              <w:rPr>
                <w:rFonts w:asciiTheme="minorEastAsia" w:hAnsiTheme="minorEastAsia" w:cs="宋体" w:hint="eastAsia"/>
                <w:sz w:val="24"/>
                <w:szCs w:val="24"/>
              </w:rPr>
              <w:t>分，满分</w:t>
            </w:r>
            <w:r w:rsidR="004E09BC" w:rsidRPr="00DB2BAC">
              <w:rPr>
                <w:rFonts w:asciiTheme="minorEastAsia" w:hAnsiTheme="minorEastAsia" w:cs="宋体" w:hint="eastAsia"/>
                <w:sz w:val="24"/>
                <w:szCs w:val="24"/>
              </w:rPr>
              <w:t>9</w:t>
            </w:r>
            <w:r w:rsidR="005004B0" w:rsidRPr="00DB2BAC">
              <w:rPr>
                <w:rFonts w:asciiTheme="minorEastAsia" w:hAnsiTheme="minorEastAsia" w:cs="宋体" w:hint="eastAsia"/>
                <w:sz w:val="24"/>
                <w:szCs w:val="24"/>
              </w:rPr>
              <w:t>分。</w:t>
            </w:r>
          </w:p>
          <w:p w14:paraId="63EAA732" w14:textId="77777777" w:rsidR="00E63728" w:rsidRDefault="005004B0" w:rsidP="00735EE4">
            <w:pPr>
              <w:snapToGrid w:val="0"/>
              <w:jc w:val="left"/>
              <w:rPr>
                <w:rFonts w:asciiTheme="minorEastAsia" w:hAnsiTheme="minorEastAsia" w:cs="宋体"/>
                <w:sz w:val="24"/>
                <w:szCs w:val="24"/>
              </w:rPr>
            </w:pPr>
            <w:r>
              <w:rPr>
                <w:rFonts w:asciiTheme="minorEastAsia" w:hAnsiTheme="minorEastAsia" w:cs="宋体" w:hint="eastAsia"/>
                <w:sz w:val="24"/>
                <w:szCs w:val="24"/>
              </w:rPr>
              <w:t>注：项目负责人须提供相关证书复印件及在本单位近6个月中任意一个月的社保证明；项目负责人需提供从事本专业年限的承诺书；类似业绩须附加盖本人注册章的结算定案单复印件或加盖本人注册章的工程量清单或招标控制价扉页复印件。</w:t>
            </w:r>
          </w:p>
        </w:tc>
      </w:tr>
      <w:tr w:rsidR="005004B0" w14:paraId="40B1496B"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42BC5FE5"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4</w:t>
            </w:r>
          </w:p>
        </w:tc>
        <w:tc>
          <w:tcPr>
            <w:tcW w:w="1428" w:type="dxa"/>
            <w:tcBorders>
              <w:top w:val="single" w:sz="4" w:space="0" w:color="auto"/>
              <w:left w:val="single" w:sz="4" w:space="0" w:color="auto"/>
              <w:bottom w:val="single" w:sz="4" w:space="0" w:color="auto"/>
              <w:right w:val="single" w:sz="4" w:space="0" w:color="auto"/>
            </w:tcBorders>
            <w:vAlign w:val="center"/>
          </w:tcPr>
          <w:p w14:paraId="4FB7B06D"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拟派专职技术人员</w:t>
            </w:r>
          </w:p>
        </w:tc>
        <w:tc>
          <w:tcPr>
            <w:tcW w:w="946" w:type="dxa"/>
            <w:tcBorders>
              <w:top w:val="single" w:sz="4" w:space="0" w:color="auto"/>
              <w:left w:val="single" w:sz="4" w:space="0" w:color="auto"/>
              <w:bottom w:val="single" w:sz="4" w:space="0" w:color="auto"/>
              <w:right w:val="single" w:sz="4" w:space="0" w:color="auto"/>
            </w:tcBorders>
            <w:vAlign w:val="center"/>
          </w:tcPr>
          <w:p w14:paraId="54F83670" w14:textId="77777777" w:rsidR="005004B0" w:rsidRDefault="004E09BC" w:rsidP="005004B0">
            <w:pPr>
              <w:snapToGrid w:val="0"/>
              <w:jc w:val="center"/>
              <w:rPr>
                <w:rFonts w:asciiTheme="minorEastAsia" w:hAnsiTheme="minorEastAsia" w:cs="宋体"/>
                <w:sz w:val="24"/>
                <w:szCs w:val="24"/>
              </w:rPr>
            </w:pPr>
            <w:r>
              <w:rPr>
                <w:rFonts w:asciiTheme="minorEastAsia" w:hAnsiTheme="minorEastAsia" w:cs="宋体"/>
                <w:sz w:val="24"/>
                <w:szCs w:val="24"/>
              </w:rPr>
              <w:t>20</w:t>
            </w:r>
          </w:p>
        </w:tc>
        <w:tc>
          <w:tcPr>
            <w:tcW w:w="0" w:type="auto"/>
            <w:tcBorders>
              <w:top w:val="single" w:sz="4" w:space="0" w:color="auto"/>
              <w:left w:val="single" w:sz="4" w:space="0" w:color="auto"/>
              <w:bottom w:val="single" w:sz="4" w:space="0" w:color="auto"/>
              <w:right w:val="single" w:sz="4" w:space="0" w:color="auto"/>
            </w:tcBorders>
            <w:vAlign w:val="center"/>
          </w:tcPr>
          <w:p w14:paraId="514D55A8" w14:textId="77777777" w:rsidR="005004B0" w:rsidRDefault="005004B0" w:rsidP="00735EE4">
            <w:pPr>
              <w:snapToGrid w:val="0"/>
              <w:jc w:val="left"/>
              <w:rPr>
                <w:rFonts w:ascii="宋体" w:hAnsi="宋体"/>
                <w:sz w:val="24"/>
                <w:szCs w:val="24"/>
              </w:rPr>
            </w:pPr>
            <w:r w:rsidRPr="005004B0">
              <w:rPr>
                <w:rFonts w:ascii="宋体" w:hAnsi="宋体" w:hint="eastAsia"/>
                <w:sz w:val="24"/>
                <w:szCs w:val="24"/>
              </w:rPr>
              <w:t>拟派专职技术人员</w:t>
            </w:r>
            <w:r>
              <w:rPr>
                <w:rFonts w:ascii="宋体" w:hAnsi="宋体" w:hint="eastAsia"/>
                <w:sz w:val="24"/>
                <w:szCs w:val="24"/>
              </w:rPr>
              <w:t>配置：</w:t>
            </w:r>
          </w:p>
          <w:p w14:paraId="1EDBE83F" w14:textId="77777777" w:rsidR="005004B0" w:rsidRPr="00DB2BAC" w:rsidRDefault="00DB2BAC" w:rsidP="00DB2BAC">
            <w:pPr>
              <w:snapToGrid w:val="0"/>
              <w:jc w:val="left"/>
              <w:rPr>
                <w:rFonts w:ascii="宋体" w:hAnsi="宋体"/>
                <w:sz w:val="24"/>
                <w:szCs w:val="24"/>
              </w:rPr>
            </w:pPr>
            <w:r>
              <w:rPr>
                <w:rFonts w:ascii="宋体" w:hAnsi="宋体" w:hint="eastAsia"/>
                <w:sz w:val="24"/>
                <w:szCs w:val="24"/>
              </w:rPr>
              <w:t>①</w:t>
            </w:r>
            <w:r w:rsidR="005004B0" w:rsidRPr="00DB2BAC">
              <w:rPr>
                <w:rFonts w:ascii="宋体" w:hAnsi="宋体" w:hint="eastAsia"/>
                <w:sz w:val="24"/>
                <w:szCs w:val="24"/>
              </w:rPr>
              <w:t>一级注册造价师（土建专业），每拟派一名得1分，最多计</w:t>
            </w:r>
            <w:r w:rsidR="005004B0" w:rsidRPr="00DB2BAC">
              <w:rPr>
                <w:rFonts w:ascii="宋体" w:hAnsi="宋体"/>
                <w:sz w:val="24"/>
                <w:szCs w:val="24"/>
              </w:rPr>
              <w:t>3</w:t>
            </w:r>
            <w:r w:rsidR="005004B0" w:rsidRPr="00DB2BAC">
              <w:rPr>
                <w:rFonts w:ascii="宋体" w:hAnsi="宋体" w:hint="eastAsia"/>
                <w:sz w:val="24"/>
                <w:szCs w:val="24"/>
              </w:rPr>
              <w:t>项，且其中一名具备工程类</w:t>
            </w:r>
            <w:r w:rsidR="004E09BC" w:rsidRPr="00DB2BAC">
              <w:rPr>
                <w:rFonts w:ascii="宋体" w:hAnsi="宋体" w:hint="eastAsia"/>
                <w:sz w:val="24"/>
                <w:szCs w:val="24"/>
              </w:rPr>
              <w:t>高</w:t>
            </w:r>
            <w:r w:rsidR="005004B0" w:rsidRPr="00DB2BAC">
              <w:rPr>
                <w:rFonts w:ascii="宋体" w:hAnsi="宋体" w:hint="eastAsia"/>
                <w:sz w:val="24"/>
                <w:szCs w:val="24"/>
              </w:rPr>
              <w:t>级职称加1分，满分</w:t>
            </w:r>
            <w:r w:rsidR="005004B0" w:rsidRPr="00DB2BAC">
              <w:rPr>
                <w:rFonts w:ascii="宋体" w:hAnsi="宋体"/>
                <w:sz w:val="24"/>
                <w:szCs w:val="24"/>
              </w:rPr>
              <w:t>4</w:t>
            </w:r>
            <w:r w:rsidR="005004B0" w:rsidRPr="00DB2BAC">
              <w:rPr>
                <w:rFonts w:ascii="宋体" w:hAnsi="宋体" w:hint="eastAsia"/>
                <w:sz w:val="24"/>
                <w:szCs w:val="24"/>
              </w:rPr>
              <w:t>分；</w:t>
            </w:r>
          </w:p>
          <w:p w14:paraId="75698709" w14:textId="77777777" w:rsidR="005004B0" w:rsidRPr="00DB2BAC" w:rsidRDefault="00DB2BAC" w:rsidP="00DB2BAC">
            <w:pPr>
              <w:snapToGrid w:val="0"/>
              <w:jc w:val="left"/>
              <w:rPr>
                <w:rFonts w:ascii="宋体" w:hAnsi="宋体"/>
                <w:sz w:val="24"/>
                <w:szCs w:val="24"/>
              </w:rPr>
            </w:pPr>
            <w:r>
              <w:rPr>
                <w:rFonts w:ascii="宋体" w:hAnsi="宋体" w:hint="eastAsia"/>
                <w:sz w:val="24"/>
                <w:szCs w:val="24"/>
              </w:rPr>
              <w:t>②</w:t>
            </w:r>
            <w:r w:rsidR="005004B0" w:rsidRPr="00DB2BAC">
              <w:rPr>
                <w:rFonts w:ascii="宋体" w:hAnsi="宋体" w:hint="eastAsia"/>
                <w:sz w:val="24"/>
                <w:szCs w:val="24"/>
              </w:rPr>
              <w:t>一级注册造价师（安装专业），每拟派一名得1分，最多计</w:t>
            </w:r>
            <w:r w:rsidR="005004B0" w:rsidRPr="00DB2BAC">
              <w:rPr>
                <w:rFonts w:ascii="宋体" w:hAnsi="宋体"/>
                <w:sz w:val="24"/>
                <w:szCs w:val="24"/>
              </w:rPr>
              <w:t>3</w:t>
            </w:r>
            <w:r w:rsidR="005004B0" w:rsidRPr="00DB2BAC">
              <w:rPr>
                <w:rFonts w:ascii="宋体" w:hAnsi="宋体" w:hint="eastAsia"/>
                <w:sz w:val="24"/>
                <w:szCs w:val="24"/>
              </w:rPr>
              <w:t>项，且其中一名具备工程类</w:t>
            </w:r>
            <w:r w:rsidR="004E09BC" w:rsidRPr="00DB2BAC">
              <w:rPr>
                <w:rFonts w:ascii="宋体" w:hAnsi="宋体" w:hint="eastAsia"/>
                <w:sz w:val="24"/>
                <w:szCs w:val="24"/>
              </w:rPr>
              <w:t>高</w:t>
            </w:r>
            <w:r w:rsidR="005004B0" w:rsidRPr="00DB2BAC">
              <w:rPr>
                <w:rFonts w:ascii="宋体" w:hAnsi="宋体" w:hint="eastAsia"/>
                <w:sz w:val="24"/>
                <w:szCs w:val="24"/>
              </w:rPr>
              <w:t>级职称加1分，满分</w:t>
            </w:r>
            <w:r w:rsidR="005004B0" w:rsidRPr="00DB2BAC">
              <w:rPr>
                <w:rFonts w:ascii="宋体" w:hAnsi="宋体"/>
                <w:sz w:val="24"/>
                <w:szCs w:val="24"/>
              </w:rPr>
              <w:t>4</w:t>
            </w:r>
            <w:r w:rsidR="005004B0" w:rsidRPr="00DB2BAC">
              <w:rPr>
                <w:rFonts w:ascii="宋体" w:hAnsi="宋体" w:hint="eastAsia"/>
                <w:sz w:val="24"/>
                <w:szCs w:val="24"/>
              </w:rPr>
              <w:t>分；</w:t>
            </w:r>
          </w:p>
          <w:p w14:paraId="6C6E4F6A" w14:textId="77777777" w:rsidR="005004B0" w:rsidRPr="00DB2BAC" w:rsidRDefault="00DB2BAC" w:rsidP="00DB2BAC">
            <w:pPr>
              <w:snapToGrid w:val="0"/>
              <w:jc w:val="left"/>
              <w:rPr>
                <w:rFonts w:ascii="宋体" w:hAnsi="宋体"/>
                <w:sz w:val="24"/>
                <w:szCs w:val="24"/>
              </w:rPr>
            </w:pPr>
            <w:r>
              <w:rPr>
                <w:rFonts w:ascii="宋体" w:hAnsi="宋体" w:hint="eastAsia"/>
                <w:sz w:val="24"/>
                <w:szCs w:val="24"/>
              </w:rPr>
              <w:t>③</w:t>
            </w:r>
            <w:r w:rsidR="005004B0" w:rsidRPr="00DB2BAC">
              <w:rPr>
                <w:rFonts w:ascii="宋体" w:hAnsi="宋体" w:hint="eastAsia"/>
                <w:sz w:val="24"/>
                <w:szCs w:val="24"/>
              </w:rPr>
              <w:t>拟派专职技术人员近三年（20</w:t>
            </w:r>
            <w:r w:rsidR="005004B0" w:rsidRPr="00DB2BAC">
              <w:rPr>
                <w:rFonts w:ascii="宋体" w:hAnsi="宋体"/>
                <w:sz w:val="24"/>
                <w:szCs w:val="24"/>
              </w:rPr>
              <w:t>20</w:t>
            </w:r>
            <w:r w:rsidR="005004B0" w:rsidRPr="00DB2BAC">
              <w:rPr>
                <w:rFonts w:ascii="宋体" w:hAnsi="宋体" w:hint="eastAsia"/>
                <w:sz w:val="24"/>
                <w:szCs w:val="24"/>
              </w:rPr>
              <w:t>年</w:t>
            </w:r>
            <w:r w:rsidR="00735EE4" w:rsidRPr="00DB2BAC">
              <w:rPr>
                <w:rFonts w:ascii="宋体" w:hAnsi="宋体" w:hint="eastAsia"/>
                <w:sz w:val="24"/>
                <w:szCs w:val="24"/>
              </w:rPr>
              <w:t>0</w:t>
            </w:r>
            <w:r w:rsidR="005004B0" w:rsidRPr="00DB2BAC">
              <w:rPr>
                <w:rFonts w:ascii="宋体" w:hAnsi="宋体" w:hint="eastAsia"/>
                <w:sz w:val="24"/>
                <w:szCs w:val="24"/>
              </w:rPr>
              <w:t>1月</w:t>
            </w:r>
            <w:r w:rsidR="00735EE4" w:rsidRPr="00DB2BAC">
              <w:rPr>
                <w:rFonts w:ascii="宋体" w:hAnsi="宋体" w:hint="eastAsia"/>
                <w:sz w:val="24"/>
                <w:szCs w:val="24"/>
              </w:rPr>
              <w:t>0</w:t>
            </w:r>
            <w:r w:rsidR="005004B0" w:rsidRPr="00DB2BAC">
              <w:rPr>
                <w:rFonts w:ascii="宋体" w:hAnsi="宋体" w:hint="eastAsia"/>
                <w:sz w:val="24"/>
                <w:szCs w:val="24"/>
              </w:rPr>
              <w:t>1日-至今）类似的造价咨询业绩），每一人提供一项计</w:t>
            </w:r>
            <w:r w:rsidR="005004B0" w:rsidRPr="00DB2BAC">
              <w:rPr>
                <w:rFonts w:ascii="宋体" w:hAnsi="宋体"/>
                <w:sz w:val="24"/>
                <w:szCs w:val="24"/>
              </w:rPr>
              <w:t>1</w:t>
            </w:r>
            <w:r>
              <w:rPr>
                <w:rFonts w:ascii="宋体" w:hAnsi="宋体"/>
                <w:sz w:val="24"/>
                <w:szCs w:val="24"/>
              </w:rPr>
              <w:t>.5</w:t>
            </w:r>
            <w:r w:rsidR="005004B0" w:rsidRPr="00DB2BAC">
              <w:rPr>
                <w:rFonts w:ascii="宋体" w:hAnsi="宋体" w:hint="eastAsia"/>
                <w:sz w:val="24"/>
                <w:szCs w:val="24"/>
              </w:rPr>
              <w:t>分，满分</w:t>
            </w:r>
            <w:r>
              <w:rPr>
                <w:rFonts w:ascii="宋体" w:hAnsi="宋体"/>
                <w:sz w:val="24"/>
                <w:szCs w:val="24"/>
              </w:rPr>
              <w:t>6</w:t>
            </w:r>
            <w:r w:rsidR="005004B0" w:rsidRPr="00DB2BAC">
              <w:rPr>
                <w:rFonts w:ascii="宋体" w:hAnsi="宋体" w:hint="eastAsia"/>
                <w:sz w:val="24"/>
                <w:szCs w:val="24"/>
              </w:rPr>
              <w:t>分。</w:t>
            </w:r>
          </w:p>
          <w:p w14:paraId="5EE98C1E" w14:textId="77777777" w:rsidR="005004B0" w:rsidRDefault="005004B0" w:rsidP="00735EE4">
            <w:pPr>
              <w:snapToGrid w:val="0"/>
              <w:jc w:val="left"/>
              <w:rPr>
                <w:rFonts w:ascii="宋体" w:hAnsi="宋体"/>
                <w:sz w:val="24"/>
                <w:szCs w:val="24"/>
              </w:rPr>
            </w:pPr>
            <w:r w:rsidRPr="005004B0">
              <w:rPr>
                <w:rFonts w:ascii="宋体" w:hAnsi="宋体" w:hint="eastAsia"/>
                <w:sz w:val="24"/>
                <w:szCs w:val="24"/>
              </w:rPr>
              <w:lastRenderedPageBreak/>
              <w:t>注：专职技术人员须提供相关证书复印件及在本单位近6个月中任意一个月的社保证明; 类似业绩须附加盖本人注册章的结算定案单复印件或加盖本人注册章的工程量清单或招标控制价扉页复印件。</w:t>
            </w:r>
          </w:p>
        </w:tc>
      </w:tr>
      <w:tr w:rsidR="005004B0" w14:paraId="3621200C"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6C5A64A3"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lastRenderedPageBreak/>
              <w:t>5</w:t>
            </w:r>
          </w:p>
        </w:tc>
        <w:tc>
          <w:tcPr>
            <w:tcW w:w="1428" w:type="dxa"/>
            <w:tcBorders>
              <w:top w:val="single" w:sz="4" w:space="0" w:color="auto"/>
              <w:left w:val="single" w:sz="4" w:space="0" w:color="auto"/>
              <w:bottom w:val="single" w:sz="4" w:space="0" w:color="auto"/>
              <w:right w:val="single" w:sz="4" w:space="0" w:color="auto"/>
            </w:tcBorders>
            <w:vAlign w:val="center"/>
          </w:tcPr>
          <w:p w14:paraId="62D3A817"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服务承诺</w:t>
            </w:r>
          </w:p>
        </w:tc>
        <w:tc>
          <w:tcPr>
            <w:tcW w:w="946" w:type="dxa"/>
            <w:tcBorders>
              <w:top w:val="single" w:sz="4" w:space="0" w:color="auto"/>
              <w:left w:val="single" w:sz="4" w:space="0" w:color="auto"/>
              <w:bottom w:val="single" w:sz="4" w:space="0" w:color="auto"/>
              <w:right w:val="single" w:sz="4" w:space="0" w:color="auto"/>
            </w:tcBorders>
            <w:vAlign w:val="center"/>
          </w:tcPr>
          <w:p w14:paraId="6CE46354"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10C379B7" w14:textId="77777777" w:rsidR="005004B0" w:rsidRDefault="005004B0" w:rsidP="005004B0">
            <w:pPr>
              <w:snapToGrid w:val="0"/>
              <w:jc w:val="left"/>
              <w:rPr>
                <w:rFonts w:ascii="宋体" w:hAnsi="宋体"/>
                <w:sz w:val="24"/>
                <w:szCs w:val="24"/>
              </w:rPr>
            </w:pPr>
            <w:r>
              <w:rPr>
                <w:rFonts w:asciiTheme="minorEastAsia" w:hAnsiTheme="minorEastAsia" w:cs="宋体" w:hint="eastAsia"/>
                <w:sz w:val="24"/>
                <w:szCs w:val="24"/>
              </w:rPr>
              <w:t>有确保投入本项目的人员稳定的保证措施及相应的承诺。</w:t>
            </w:r>
            <w:r w:rsidR="007640CC">
              <w:rPr>
                <w:rFonts w:ascii="宋体" w:hAnsi="宋体" w:cs="宋体" w:hint="eastAsia"/>
                <w:sz w:val="24"/>
                <w:szCs w:val="24"/>
              </w:rPr>
              <w:t>（1）对造价咨询的质量（2）准确性（3）及时性（4）提供的时间（5）全部成果完成的时间等</w:t>
            </w:r>
            <w:r>
              <w:rPr>
                <w:rFonts w:asciiTheme="minorEastAsia" w:hAnsiTheme="minorEastAsia" w:cs="宋体" w:hint="eastAsia"/>
                <w:sz w:val="24"/>
                <w:szCs w:val="24"/>
              </w:rPr>
              <w:t>，做出详细的承诺。全部做出承诺且承诺的条件满足或优于采购文件要求的得10分，每缺一项或每有一项承诺的条件不满足或低于采购文件的扣2分，扣完为止。</w:t>
            </w:r>
          </w:p>
        </w:tc>
      </w:tr>
      <w:tr w:rsidR="005004B0" w14:paraId="1404F5FA"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2FD73989"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6</w:t>
            </w:r>
          </w:p>
        </w:tc>
        <w:tc>
          <w:tcPr>
            <w:tcW w:w="1428" w:type="dxa"/>
            <w:tcBorders>
              <w:top w:val="single" w:sz="4" w:space="0" w:color="auto"/>
              <w:left w:val="single" w:sz="4" w:space="0" w:color="auto"/>
              <w:bottom w:val="single" w:sz="4" w:space="0" w:color="auto"/>
              <w:right w:val="single" w:sz="4" w:space="0" w:color="auto"/>
            </w:tcBorders>
            <w:vAlign w:val="center"/>
          </w:tcPr>
          <w:p w14:paraId="6EC71A0D"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造价咨询的服务方案</w:t>
            </w:r>
          </w:p>
        </w:tc>
        <w:tc>
          <w:tcPr>
            <w:tcW w:w="946" w:type="dxa"/>
            <w:tcBorders>
              <w:top w:val="single" w:sz="4" w:space="0" w:color="auto"/>
              <w:left w:val="single" w:sz="4" w:space="0" w:color="auto"/>
              <w:bottom w:val="single" w:sz="4" w:space="0" w:color="auto"/>
              <w:right w:val="single" w:sz="4" w:space="0" w:color="auto"/>
            </w:tcBorders>
            <w:vAlign w:val="center"/>
          </w:tcPr>
          <w:p w14:paraId="673F6A65" w14:textId="77777777" w:rsidR="005004B0" w:rsidRDefault="005004B0" w:rsidP="00E40BE3">
            <w:pPr>
              <w:snapToGrid w:val="0"/>
              <w:jc w:val="center"/>
              <w:rPr>
                <w:rFonts w:asciiTheme="minorEastAsia" w:hAnsiTheme="minorEastAsia" w:cs="宋体"/>
                <w:sz w:val="24"/>
                <w:szCs w:val="24"/>
              </w:rPr>
            </w:pPr>
            <w:r>
              <w:rPr>
                <w:rFonts w:asciiTheme="minorEastAsia" w:hAnsiTheme="minorEastAsia" w:cs="宋体" w:hint="eastAsia"/>
                <w:sz w:val="24"/>
                <w:szCs w:val="24"/>
              </w:rPr>
              <w:t>1</w:t>
            </w:r>
            <w:r w:rsidR="00E40BE3">
              <w:rPr>
                <w:rFonts w:asciiTheme="minorEastAsia" w:hAnsiTheme="minorEastAsia" w:cs="宋体"/>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06E18055" w14:textId="77777777" w:rsidR="005004B0" w:rsidRDefault="005004B0" w:rsidP="007640CC">
            <w:pPr>
              <w:snapToGrid w:val="0"/>
              <w:jc w:val="left"/>
              <w:rPr>
                <w:rFonts w:asciiTheme="minorEastAsia" w:hAnsiTheme="minorEastAsia" w:cs="宋体"/>
                <w:sz w:val="24"/>
                <w:szCs w:val="24"/>
              </w:rPr>
            </w:pPr>
            <w:r>
              <w:rPr>
                <w:rFonts w:asciiTheme="minorEastAsia" w:hAnsiTheme="minorEastAsia" w:cs="宋体" w:hint="eastAsia"/>
                <w:sz w:val="24"/>
                <w:szCs w:val="24"/>
              </w:rPr>
              <w:t>针对本项目的特点，应采取的方法和措施，需详细阐述项目造价咨询服务的计划和方案。</w:t>
            </w:r>
            <w:r w:rsidR="007640CC">
              <w:rPr>
                <w:rFonts w:asciiTheme="minorEastAsia" w:hAnsiTheme="minorEastAsia" w:cs="宋体" w:hint="eastAsia"/>
                <w:sz w:val="24"/>
                <w:szCs w:val="24"/>
              </w:rPr>
              <w:t>（1）</w:t>
            </w:r>
            <w:r>
              <w:rPr>
                <w:rFonts w:asciiTheme="minorEastAsia" w:hAnsiTheme="minorEastAsia" w:cs="宋体" w:hint="eastAsia"/>
                <w:sz w:val="24"/>
                <w:szCs w:val="24"/>
              </w:rPr>
              <w:t>针对工程的实际</w:t>
            </w:r>
            <w:r w:rsidR="007640CC">
              <w:rPr>
                <w:rFonts w:asciiTheme="minorEastAsia" w:hAnsiTheme="minorEastAsia" w:cs="宋体" w:hint="eastAsia"/>
                <w:sz w:val="24"/>
                <w:szCs w:val="24"/>
              </w:rPr>
              <w:t>情况（2）</w:t>
            </w:r>
            <w:r>
              <w:rPr>
                <w:rFonts w:asciiTheme="minorEastAsia" w:hAnsiTheme="minorEastAsia" w:cs="宋体" w:hint="eastAsia"/>
                <w:sz w:val="24"/>
                <w:szCs w:val="24"/>
              </w:rPr>
              <w:t>造价咨询服务程序合理、可行</w:t>
            </w:r>
            <w:r w:rsidR="007640CC">
              <w:rPr>
                <w:rFonts w:asciiTheme="minorEastAsia" w:hAnsiTheme="minorEastAsia" w:cs="宋体" w:hint="eastAsia"/>
                <w:sz w:val="24"/>
                <w:szCs w:val="24"/>
              </w:rPr>
              <w:t>（3）</w:t>
            </w:r>
            <w:r>
              <w:rPr>
                <w:rFonts w:asciiTheme="minorEastAsia" w:hAnsiTheme="minorEastAsia" w:cs="宋体" w:hint="eastAsia"/>
                <w:sz w:val="24"/>
                <w:szCs w:val="24"/>
              </w:rPr>
              <w:t>在项目实施的各个阶段有具体措施</w:t>
            </w:r>
            <w:r w:rsidR="007640CC">
              <w:rPr>
                <w:rFonts w:asciiTheme="minorEastAsia" w:hAnsiTheme="minorEastAsia" w:cs="宋体" w:hint="eastAsia"/>
                <w:sz w:val="24"/>
                <w:szCs w:val="24"/>
              </w:rPr>
              <w:t>（4）</w:t>
            </w:r>
            <w:r>
              <w:rPr>
                <w:rFonts w:asciiTheme="minorEastAsia" w:hAnsiTheme="minorEastAsia" w:cs="宋体" w:hint="eastAsia"/>
                <w:sz w:val="24"/>
                <w:szCs w:val="24"/>
              </w:rPr>
              <w:t>服务目标和风险分析全面</w:t>
            </w:r>
            <w:r w:rsidR="007640CC">
              <w:rPr>
                <w:rFonts w:asciiTheme="minorEastAsia" w:hAnsiTheme="minorEastAsia" w:cs="宋体" w:hint="eastAsia"/>
                <w:sz w:val="24"/>
                <w:szCs w:val="24"/>
              </w:rPr>
              <w:t>性（</w:t>
            </w:r>
            <w:r w:rsidR="007640CC">
              <w:rPr>
                <w:rFonts w:asciiTheme="minorEastAsia" w:hAnsiTheme="minorEastAsia" w:cs="宋体"/>
                <w:sz w:val="24"/>
                <w:szCs w:val="24"/>
              </w:rPr>
              <w:t>5</w:t>
            </w:r>
            <w:r w:rsidR="007640CC">
              <w:rPr>
                <w:rFonts w:asciiTheme="minorEastAsia" w:hAnsiTheme="minorEastAsia" w:cs="宋体" w:hint="eastAsia"/>
                <w:sz w:val="24"/>
                <w:szCs w:val="24"/>
              </w:rPr>
              <w:t>）</w:t>
            </w:r>
            <w:r>
              <w:rPr>
                <w:rFonts w:asciiTheme="minorEastAsia" w:hAnsiTheme="minorEastAsia" w:cs="宋体" w:hint="eastAsia"/>
                <w:sz w:val="24"/>
                <w:szCs w:val="24"/>
              </w:rPr>
              <w:t>有防范性对策，有针对性，并提出相应的控制方法的，</w:t>
            </w:r>
            <w:r w:rsidR="0063398C">
              <w:rPr>
                <w:rFonts w:asciiTheme="minorEastAsia" w:hAnsiTheme="minorEastAsia" w:cs="宋体" w:hint="eastAsia"/>
                <w:sz w:val="24"/>
                <w:szCs w:val="24"/>
              </w:rPr>
              <w:t>全部条件满足</w:t>
            </w:r>
            <w:r>
              <w:rPr>
                <w:rFonts w:asciiTheme="minorEastAsia" w:hAnsiTheme="minorEastAsia" w:cs="宋体" w:hint="eastAsia"/>
                <w:sz w:val="24"/>
                <w:szCs w:val="24"/>
              </w:rPr>
              <w:t>得1</w:t>
            </w:r>
            <w:r w:rsidR="007640CC">
              <w:rPr>
                <w:rFonts w:asciiTheme="minorEastAsia" w:hAnsiTheme="minorEastAsia" w:cs="宋体"/>
                <w:sz w:val="24"/>
                <w:szCs w:val="24"/>
              </w:rPr>
              <w:t>5</w:t>
            </w:r>
            <w:r>
              <w:rPr>
                <w:rFonts w:asciiTheme="minorEastAsia" w:hAnsiTheme="minorEastAsia" w:cs="宋体" w:hint="eastAsia"/>
                <w:sz w:val="24"/>
                <w:szCs w:val="24"/>
              </w:rPr>
              <w:t>分；</w:t>
            </w:r>
            <w:r w:rsidR="007640CC">
              <w:rPr>
                <w:rFonts w:ascii="宋体" w:hAnsi="宋体" w:cs="宋体" w:hint="eastAsia"/>
                <w:sz w:val="24"/>
                <w:szCs w:val="24"/>
              </w:rPr>
              <w:t>每缺一项扣</w:t>
            </w:r>
            <w:r w:rsidR="007640CC">
              <w:rPr>
                <w:rFonts w:ascii="宋体" w:hAnsi="宋体" w:cs="宋体"/>
                <w:sz w:val="24"/>
                <w:szCs w:val="24"/>
              </w:rPr>
              <w:t>3</w:t>
            </w:r>
            <w:r w:rsidR="007640CC">
              <w:rPr>
                <w:rFonts w:ascii="宋体" w:hAnsi="宋体" w:cs="宋体" w:hint="eastAsia"/>
                <w:sz w:val="24"/>
                <w:szCs w:val="24"/>
              </w:rPr>
              <w:t>分，扣完为止。</w:t>
            </w:r>
          </w:p>
        </w:tc>
      </w:tr>
      <w:tr w:rsidR="005004B0" w14:paraId="3540E762" w14:textId="77777777" w:rsidTr="00735EE4">
        <w:trPr>
          <w:jc w:val="center"/>
        </w:trPr>
        <w:tc>
          <w:tcPr>
            <w:tcW w:w="807" w:type="dxa"/>
            <w:tcBorders>
              <w:top w:val="single" w:sz="4" w:space="0" w:color="auto"/>
              <w:left w:val="single" w:sz="4" w:space="0" w:color="auto"/>
              <w:bottom w:val="single" w:sz="4" w:space="0" w:color="auto"/>
              <w:right w:val="single" w:sz="4" w:space="0" w:color="auto"/>
            </w:tcBorders>
            <w:vAlign w:val="center"/>
          </w:tcPr>
          <w:p w14:paraId="1D5D3B09"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7</w:t>
            </w:r>
          </w:p>
        </w:tc>
        <w:tc>
          <w:tcPr>
            <w:tcW w:w="1428" w:type="dxa"/>
            <w:tcBorders>
              <w:top w:val="single" w:sz="4" w:space="0" w:color="auto"/>
              <w:left w:val="single" w:sz="4" w:space="0" w:color="auto"/>
              <w:bottom w:val="single" w:sz="4" w:space="0" w:color="auto"/>
              <w:right w:val="single" w:sz="4" w:space="0" w:color="auto"/>
            </w:tcBorders>
            <w:vAlign w:val="center"/>
          </w:tcPr>
          <w:p w14:paraId="1CAE7920"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项目实施各阶段服务的重点、难点及解决方案</w:t>
            </w:r>
          </w:p>
        </w:tc>
        <w:tc>
          <w:tcPr>
            <w:tcW w:w="946" w:type="dxa"/>
            <w:tcBorders>
              <w:top w:val="single" w:sz="4" w:space="0" w:color="auto"/>
              <w:left w:val="single" w:sz="4" w:space="0" w:color="auto"/>
              <w:bottom w:val="single" w:sz="4" w:space="0" w:color="auto"/>
              <w:right w:val="single" w:sz="4" w:space="0" w:color="auto"/>
            </w:tcBorders>
            <w:vAlign w:val="center"/>
          </w:tcPr>
          <w:p w14:paraId="6C698495" w14:textId="77777777" w:rsidR="005004B0" w:rsidRDefault="00BB55EE"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27103EAB" w14:textId="77777777" w:rsidR="005004B0" w:rsidRDefault="005004B0" w:rsidP="00E40BE3">
            <w:pPr>
              <w:snapToGrid w:val="0"/>
              <w:jc w:val="left"/>
              <w:rPr>
                <w:rFonts w:asciiTheme="minorEastAsia" w:hAnsiTheme="minorEastAsia" w:cs="宋体"/>
                <w:sz w:val="24"/>
                <w:szCs w:val="24"/>
              </w:rPr>
            </w:pPr>
            <w:r>
              <w:rPr>
                <w:rFonts w:asciiTheme="minorEastAsia" w:hAnsiTheme="minorEastAsia" w:cs="宋体" w:hint="eastAsia"/>
                <w:sz w:val="24"/>
                <w:szCs w:val="24"/>
              </w:rPr>
              <w:t>项目实施各阶段服务的重点、特点，以及采购人需注意的有关事项。详细说明本项目</w:t>
            </w:r>
            <w:r w:rsidR="0063398C">
              <w:rPr>
                <w:rFonts w:asciiTheme="minorEastAsia" w:hAnsiTheme="minorEastAsia" w:cs="宋体" w:hint="eastAsia"/>
                <w:sz w:val="24"/>
                <w:szCs w:val="24"/>
              </w:rPr>
              <w:t>（1）</w:t>
            </w:r>
            <w:r>
              <w:rPr>
                <w:rFonts w:asciiTheme="minorEastAsia" w:hAnsiTheme="minorEastAsia" w:cs="宋体" w:hint="eastAsia"/>
                <w:sz w:val="24"/>
                <w:szCs w:val="24"/>
              </w:rPr>
              <w:t>造价咨询服务的难点</w:t>
            </w:r>
            <w:r w:rsidR="0063398C">
              <w:rPr>
                <w:rFonts w:asciiTheme="minorEastAsia" w:hAnsiTheme="minorEastAsia" w:cs="宋体" w:hint="eastAsia"/>
                <w:sz w:val="24"/>
                <w:szCs w:val="24"/>
              </w:rPr>
              <w:t>分析</w:t>
            </w:r>
            <w:r w:rsidR="00BB55EE">
              <w:rPr>
                <w:rFonts w:asciiTheme="minorEastAsia" w:hAnsiTheme="minorEastAsia" w:cs="宋体" w:hint="eastAsia"/>
                <w:sz w:val="24"/>
                <w:szCs w:val="24"/>
              </w:rPr>
              <w:t>2分</w:t>
            </w:r>
            <w:r w:rsidR="0063398C">
              <w:rPr>
                <w:rFonts w:asciiTheme="minorEastAsia" w:hAnsiTheme="minorEastAsia" w:cs="宋体" w:hint="eastAsia"/>
                <w:sz w:val="24"/>
                <w:szCs w:val="24"/>
              </w:rPr>
              <w:t>（2）</w:t>
            </w:r>
            <w:r>
              <w:rPr>
                <w:rFonts w:asciiTheme="minorEastAsia" w:hAnsiTheme="minorEastAsia" w:cs="宋体" w:hint="eastAsia"/>
                <w:sz w:val="24"/>
                <w:szCs w:val="24"/>
              </w:rPr>
              <w:t>相应的解决办法</w:t>
            </w:r>
            <w:r w:rsidR="00BB55EE">
              <w:rPr>
                <w:rFonts w:asciiTheme="minorEastAsia" w:hAnsiTheme="minorEastAsia" w:cs="宋体" w:hint="eastAsia"/>
                <w:sz w:val="24"/>
                <w:szCs w:val="24"/>
              </w:rPr>
              <w:t>2分</w:t>
            </w:r>
            <w:r w:rsidR="0063398C">
              <w:rPr>
                <w:rFonts w:asciiTheme="minorEastAsia" w:hAnsiTheme="minorEastAsia" w:cs="宋体" w:hint="eastAsia"/>
                <w:sz w:val="24"/>
                <w:szCs w:val="24"/>
              </w:rPr>
              <w:t>（3）</w:t>
            </w:r>
            <w:r>
              <w:rPr>
                <w:rFonts w:asciiTheme="minorEastAsia" w:hAnsiTheme="minorEastAsia" w:cs="宋体" w:hint="eastAsia"/>
                <w:sz w:val="24"/>
                <w:szCs w:val="24"/>
              </w:rPr>
              <w:t>应急处理措施</w:t>
            </w:r>
            <w:r w:rsidR="00BB55EE">
              <w:rPr>
                <w:rFonts w:asciiTheme="minorEastAsia" w:hAnsiTheme="minorEastAsia" w:cs="宋体" w:hint="eastAsia"/>
                <w:sz w:val="24"/>
                <w:szCs w:val="24"/>
              </w:rPr>
              <w:t>1分</w:t>
            </w:r>
            <w:r>
              <w:rPr>
                <w:rFonts w:asciiTheme="minorEastAsia" w:hAnsiTheme="minorEastAsia" w:cs="宋体" w:hint="eastAsia"/>
                <w:sz w:val="24"/>
                <w:szCs w:val="24"/>
              </w:rPr>
              <w:t>。</w:t>
            </w:r>
            <w:r w:rsidR="00C36A6B" w:rsidRPr="00C36A6B">
              <w:rPr>
                <w:rFonts w:asciiTheme="minorEastAsia" w:hAnsiTheme="minorEastAsia" w:cs="宋体" w:hint="eastAsia"/>
                <w:sz w:val="24"/>
                <w:szCs w:val="24"/>
              </w:rPr>
              <w:t>造价咨询服务的难点分析</w:t>
            </w:r>
            <w:r w:rsidR="0063398C">
              <w:rPr>
                <w:rFonts w:asciiTheme="minorEastAsia" w:hAnsiTheme="minorEastAsia" w:cs="宋体" w:hint="eastAsia"/>
                <w:sz w:val="24"/>
                <w:szCs w:val="24"/>
              </w:rPr>
              <w:t>条件满足得</w:t>
            </w:r>
            <w:r w:rsidR="00817D07">
              <w:rPr>
                <w:rFonts w:asciiTheme="minorEastAsia" w:hAnsiTheme="minorEastAsia" w:cs="宋体" w:hint="eastAsia"/>
                <w:sz w:val="24"/>
                <w:szCs w:val="24"/>
              </w:rPr>
              <w:t>2</w:t>
            </w:r>
            <w:r w:rsidR="0063398C">
              <w:rPr>
                <w:rFonts w:asciiTheme="minorEastAsia" w:hAnsiTheme="minorEastAsia" w:cs="宋体" w:hint="eastAsia"/>
                <w:sz w:val="24"/>
                <w:szCs w:val="24"/>
              </w:rPr>
              <w:t>分</w:t>
            </w:r>
            <w:r w:rsidR="00817D07">
              <w:rPr>
                <w:rFonts w:asciiTheme="minorEastAsia" w:hAnsiTheme="minorEastAsia" w:cs="宋体" w:hint="eastAsia"/>
                <w:sz w:val="24"/>
                <w:szCs w:val="24"/>
              </w:rPr>
              <w:t>缺项不得分</w:t>
            </w:r>
            <w:r w:rsidR="0063398C">
              <w:rPr>
                <w:rFonts w:asciiTheme="minorEastAsia" w:hAnsiTheme="minorEastAsia" w:cs="宋体" w:hint="eastAsia"/>
                <w:sz w:val="24"/>
                <w:szCs w:val="24"/>
              </w:rPr>
              <w:t>；</w:t>
            </w:r>
            <w:r w:rsidR="00817D07" w:rsidRPr="00817D07">
              <w:rPr>
                <w:rFonts w:asciiTheme="minorEastAsia" w:hAnsiTheme="minorEastAsia" w:cs="宋体" w:hint="eastAsia"/>
                <w:sz w:val="24"/>
                <w:szCs w:val="24"/>
              </w:rPr>
              <w:t>相应的解决办法</w:t>
            </w:r>
            <w:r w:rsidR="00817D07">
              <w:rPr>
                <w:rFonts w:asciiTheme="minorEastAsia" w:hAnsiTheme="minorEastAsia" w:cs="宋体" w:hint="eastAsia"/>
                <w:sz w:val="24"/>
                <w:szCs w:val="24"/>
              </w:rPr>
              <w:t>条件满足得2分缺项不得分；</w:t>
            </w:r>
            <w:r w:rsidR="00817D07" w:rsidRPr="00817D07">
              <w:rPr>
                <w:rFonts w:asciiTheme="minorEastAsia" w:hAnsiTheme="minorEastAsia" w:cs="宋体" w:hint="eastAsia"/>
                <w:sz w:val="24"/>
                <w:szCs w:val="24"/>
              </w:rPr>
              <w:t>应急处理措施</w:t>
            </w:r>
            <w:r w:rsidR="00817D07">
              <w:rPr>
                <w:rFonts w:asciiTheme="minorEastAsia" w:hAnsiTheme="minorEastAsia" w:cs="宋体" w:hint="eastAsia"/>
                <w:sz w:val="24"/>
                <w:szCs w:val="24"/>
              </w:rPr>
              <w:t>条件满足得1分缺项不得分</w:t>
            </w:r>
            <w:r w:rsidR="003E4D31">
              <w:rPr>
                <w:rFonts w:asciiTheme="minorEastAsia" w:hAnsiTheme="minorEastAsia" w:cs="宋体" w:hint="eastAsia"/>
                <w:sz w:val="24"/>
                <w:szCs w:val="24"/>
              </w:rPr>
              <w:t>；</w:t>
            </w:r>
          </w:p>
        </w:tc>
      </w:tr>
      <w:tr w:rsidR="005004B0" w14:paraId="4D0D4F81" w14:textId="77777777" w:rsidTr="00735EE4">
        <w:trPr>
          <w:trHeight w:val="533"/>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5F97C76" w14:textId="77777777" w:rsidR="005004B0" w:rsidRDefault="005004B0" w:rsidP="005004B0">
            <w:pPr>
              <w:snapToGrid w:val="0"/>
              <w:jc w:val="center"/>
              <w:rPr>
                <w:rFonts w:asciiTheme="minorEastAsia" w:hAnsiTheme="minorEastAsia" w:cs="宋体"/>
                <w:sz w:val="24"/>
                <w:szCs w:val="24"/>
              </w:rPr>
            </w:pPr>
            <w:r>
              <w:rPr>
                <w:rFonts w:asciiTheme="minorEastAsia" w:hAnsiTheme="minorEastAsia" w:cs="宋体" w:hint="eastAsia"/>
                <w:sz w:val="24"/>
                <w:szCs w:val="24"/>
              </w:rPr>
              <w:t>合计</w:t>
            </w:r>
          </w:p>
        </w:tc>
        <w:tc>
          <w:tcPr>
            <w:tcW w:w="946" w:type="dxa"/>
            <w:tcBorders>
              <w:top w:val="single" w:sz="4" w:space="0" w:color="auto"/>
              <w:left w:val="single" w:sz="4" w:space="0" w:color="auto"/>
              <w:bottom w:val="single" w:sz="4" w:space="0" w:color="auto"/>
              <w:right w:val="single" w:sz="4" w:space="0" w:color="auto"/>
            </w:tcBorders>
            <w:vAlign w:val="center"/>
          </w:tcPr>
          <w:p w14:paraId="1F2876E3" w14:textId="77777777" w:rsidR="005004B0" w:rsidRDefault="00817D07" w:rsidP="005004B0">
            <w:pPr>
              <w:snapToGrid w:val="0"/>
              <w:jc w:val="center"/>
              <w:rPr>
                <w:rFonts w:asciiTheme="minorEastAsia" w:hAnsiTheme="minorEastAsia" w:cs="宋体"/>
                <w:sz w:val="24"/>
                <w:szCs w:val="24"/>
              </w:rPr>
            </w:pPr>
            <w:r>
              <w:rPr>
                <w:rFonts w:asciiTheme="minorEastAsia" w:hAnsiTheme="minorEastAsia" w:cs="宋体"/>
                <w:sz w:val="24"/>
                <w:szCs w:val="24"/>
              </w:rPr>
              <w:t>9</w:t>
            </w:r>
            <w:r w:rsidR="005004B0">
              <w:rPr>
                <w:rFonts w:asciiTheme="minorEastAsia" w:hAnsiTheme="minorEastAsia" w:cs="宋体" w:hint="eastAsia"/>
                <w:sz w:val="24"/>
                <w:szCs w:val="24"/>
              </w:rPr>
              <w:t>0</w:t>
            </w:r>
          </w:p>
        </w:tc>
        <w:tc>
          <w:tcPr>
            <w:tcW w:w="0" w:type="auto"/>
            <w:tcBorders>
              <w:top w:val="single" w:sz="4" w:space="0" w:color="auto"/>
              <w:left w:val="single" w:sz="4" w:space="0" w:color="auto"/>
              <w:bottom w:val="single" w:sz="4" w:space="0" w:color="auto"/>
              <w:right w:val="single" w:sz="4" w:space="0" w:color="auto"/>
            </w:tcBorders>
            <w:vAlign w:val="center"/>
          </w:tcPr>
          <w:p w14:paraId="6E65A8E5" w14:textId="77777777" w:rsidR="005004B0" w:rsidRDefault="005004B0" w:rsidP="005004B0">
            <w:pPr>
              <w:snapToGrid w:val="0"/>
              <w:jc w:val="left"/>
              <w:rPr>
                <w:rFonts w:ascii="宋体" w:hAnsi="宋体"/>
                <w:sz w:val="24"/>
              </w:rPr>
            </w:pPr>
          </w:p>
        </w:tc>
      </w:tr>
    </w:tbl>
    <w:p w14:paraId="12AFDA83" w14:textId="77777777" w:rsidR="00E63728" w:rsidRDefault="00E63728">
      <w:pPr>
        <w:pStyle w:val="a0"/>
        <w:ind w:firstLine="480"/>
      </w:pPr>
    </w:p>
    <w:p w14:paraId="7F5E9479" w14:textId="77777777" w:rsidR="00E63728" w:rsidRDefault="0060607A">
      <w:pPr>
        <w:widowControl/>
        <w:jc w:val="left"/>
        <w:rPr>
          <w:rFonts w:ascii="宋体" w:eastAsia="宋体" w:hAnsi="宋体" w:cs="宋体"/>
          <w:b/>
          <w:sz w:val="24"/>
          <w:szCs w:val="24"/>
        </w:rPr>
      </w:pPr>
      <w:r>
        <w:rPr>
          <w:rFonts w:ascii="宋体" w:eastAsia="宋体" w:hAnsi="宋体" w:cs="宋体"/>
          <w:b/>
          <w:sz w:val="24"/>
          <w:szCs w:val="24"/>
        </w:rPr>
        <w:br w:type="page"/>
      </w:r>
    </w:p>
    <w:p w14:paraId="6A72F1B2" w14:textId="77777777" w:rsidR="00E63728" w:rsidRDefault="0060607A">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9" w:name="_Toc124080428"/>
      <w:r>
        <w:rPr>
          <w:rFonts w:ascii="宋体" w:eastAsia="宋体" w:hAnsi="宋体" w:cs="宋体"/>
          <w:b/>
          <w:sz w:val="24"/>
          <w:szCs w:val="24"/>
        </w:rPr>
        <w:lastRenderedPageBreak/>
        <w:t>1.</w:t>
      </w:r>
      <w:r>
        <w:rPr>
          <w:rFonts w:ascii="宋体" w:eastAsia="宋体" w:hAnsi="宋体" w:cs="宋体" w:hint="eastAsia"/>
          <w:b/>
          <w:sz w:val="24"/>
          <w:szCs w:val="24"/>
        </w:rPr>
        <w:t>评审方法</w:t>
      </w:r>
      <w:bookmarkEnd w:id="49"/>
    </w:p>
    <w:p w14:paraId="56AF30B9"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14:paraId="19ED1B1A" w14:textId="77777777" w:rsidR="00E63728" w:rsidRDefault="0060607A">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50" w:name="_Toc124080429"/>
      <w:r>
        <w:rPr>
          <w:rFonts w:ascii="宋体" w:eastAsia="宋体" w:hAnsi="宋体" w:cs="宋体"/>
          <w:b/>
          <w:sz w:val="24"/>
          <w:szCs w:val="24"/>
        </w:rPr>
        <w:t>2.</w:t>
      </w:r>
      <w:r>
        <w:rPr>
          <w:rFonts w:ascii="宋体" w:eastAsia="宋体" w:hAnsi="宋体" w:cs="宋体" w:hint="eastAsia"/>
          <w:b/>
          <w:sz w:val="24"/>
          <w:szCs w:val="24"/>
        </w:rPr>
        <w:t>评审标准</w:t>
      </w:r>
      <w:bookmarkEnd w:id="50"/>
    </w:p>
    <w:p w14:paraId="38356B8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14:paraId="746A9432"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14:paraId="37C43BE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2.3详细评审：</w:t>
      </w:r>
    </w:p>
    <w:p w14:paraId="7E3BAD0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2.3.1详细评审：评审因素和评审标准见《详细评审标准》及本节第3.6款。</w:t>
      </w:r>
    </w:p>
    <w:p w14:paraId="52695BF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磋商报价评分标准：</w:t>
      </w:r>
    </w:p>
    <w:p w14:paraId="2EF96FE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）分值构成及权重：见评审办法前附表。</w:t>
      </w:r>
    </w:p>
    <w:p w14:paraId="324645E9"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）磋商基准价计算：见评审办法前附表。</w:t>
      </w:r>
    </w:p>
    <w:p w14:paraId="4CF4CB7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（3）磋商报价得分的计算：见评审办法前附表。</w:t>
      </w:r>
    </w:p>
    <w:p w14:paraId="662D990C" w14:textId="77777777" w:rsidR="00E63728" w:rsidRDefault="0060607A">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51" w:name="_Toc124080430"/>
      <w:r>
        <w:rPr>
          <w:rFonts w:ascii="宋体" w:eastAsia="宋体" w:hAnsi="宋体" w:cs="宋体"/>
          <w:b/>
          <w:sz w:val="24"/>
          <w:szCs w:val="24"/>
        </w:rPr>
        <w:t>3.</w:t>
      </w:r>
      <w:r>
        <w:rPr>
          <w:rFonts w:ascii="宋体" w:eastAsia="宋体" w:hAnsi="宋体" w:cs="宋体" w:hint="eastAsia"/>
          <w:b/>
          <w:sz w:val="24"/>
          <w:szCs w:val="24"/>
        </w:rPr>
        <w:t>评审程序</w:t>
      </w:r>
      <w:bookmarkEnd w:id="51"/>
    </w:p>
    <w:p w14:paraId="7E5549E2" w14:textId="77777777" w:rsidR="00E63728" w:rsidRDefault="0060607A">
      <w:pPr>
        <w:pStyle w:val="affb"/>
        <w:widowControl/>
        <w:numPr>
          <w:ilvl w:val="1"/>
          <w:numId w:val="2"/>
        </w:numPr>
        <w:shd w:val="clear" w:color="auto" w:fill="FFFFFF"/>
        <w:snapToGrid w:val="0"/>
        <w:spacing w:line="360" w:lineRule="auto"/>
        <w:ind w:firstLineChars="0"/>
        <w:rPr>
          <w:rFonts w:ascii="宋体" w:cs="Arial"/>
          <w:kern w:val="0"/>
          <w:sz w:val="24"/>
          <w:szCs w:val="24"/>
        </w:rPr>
      </w:pPr>
      <w:r>
        <w:rPr>
          <w:rFonts w:ascii="宋体" w:hAnsi="宋体" w:cs="Arial" w:hint="eastAsia"/>
          <w:kern w:val="0"/>
          <w:sz w:val="24"/>
          <w:szCs w:val="24"/>
        </w:rPr>
        <w:t>基本程序</w:t>
      </w:r>
    </w:p>
    <w:p w14:paraId="29004BDA"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评审活动将按以下步骤进行：</w:t>
      </w:r>
    </w:p>
    <w:p w14:paraId="0B6AC1A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w:t>
      </w:r>
      <w:r>
        <w:rPr>
          <w:rFonts w:ascii="宋体" w:hAnsi="宋体" w:cs="Arial" w:hint="eastAsia"/>
          <w:kern w:val="0"/>
          <w:sz w:val="24"/>
          <w:szCs w:val="24"/>
        </w:rPr>
        <w:t>评审准备</w:t>
      </w:r>
    </w:p>
    <w:p w14:paraId="1993631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14:paraId="464CE070"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（3）完备性及符合性审查</w:t>
      </w:r>
    </w:p>
    <w:p w14:paraId="0E4B114A"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（4）</w:t>
      </w:r>
      <w:r w:rsidR="00E40BE3" w:rsidRPr="00E40BE3">
        <w:rPr>
          <w:rFonts w:ascii="宋体" w:eastAsia="宋体" w:hAnsi="宋体" w:cs="Arial" w:hint="eastAsia"/>
          <w:kern w:val="0"/>
          <w:sz w:val="24"/>
          <w:szCs w:val="24"/>
        </w:rPr>
        <w:t>磋商环节</w:t>
      </w:r>
      <w:r>
        <w:rPr>
          <w:rFonts w:ascii="宋体" w:eastAsia="宋体" w:hAnsi="宋体" w:cs="Arial" w:hint="eastAsia"/>
          <w:kern w:val="0"/>
          <w:sz w:val="24"/>
          <w:szCs w:val="24"/>
        </w:rPr>
        <w:t>第二轮报价</w:t>
      </w:r>
    </w:p>
    <w:p w14:paraId="70E30D3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（5）详细评审</w:t>
      </w:r>
    </w:p>
    <w:p w14:paraId="517FB05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（6）澄清、说明或补正</w:t>
      </w:r>
    </w:p>
    <w:p w14:paraId="2A9C785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（7）推荐中标候选人及提交评审报告</w:t>
      </w:r>
    </w:p>
    <w:p w14:paraId="4FC12B58"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w:t>
      </w:r>
      <w:r>
        <w:rPr>
          <w:rFonts w:ascii="宋体" w:eastAsia="宋体" w:hAnsi="宋体" w:cs="Arial" w:hint="eastAsia"/>
          <w:kern w:val="0"/>
          <w:sz w:val="24"/>
          <w:szCs w:val="24"/>
        </w:rPr>
        <w:t>评审准备</w:t>
      </w:r>
    </w:p>
    <w:p w14:paraId="40A8C05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磋商小组成员签到</w:t>
      </w:r>
    </w:p>
    <w:p w14:paraId="24E7764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磋商小组成员到达评审现场时应当在签到表上签到以证明其出席。</w:t>
      </w:r>
    </w:p>
    <w:p w14:paraId="5EB0CC1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w:t>
      </w:r>
      <w:r>
        <w:rPr>
          <w:rFonts w:ascii="宋体" w:eastAsia="宋体" w:hAnsi="宋体" w:cs="Arial" w:hint="eastAsia"/>
          <w:kern w:val="0"/>
          <w:sz w:val="24"/>
          <w:szCs w:val="24"/>
        </w:rPr>
        <w:t>磋商小组的分工</w:t>
      </w:r>
    </w:p>
    <w:p w14:paraId="3F919F5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磋商小组首先推选一名磋商小组组长。磋商小组组长负责评审活动的组织领导工作。磋商小组组长与磋商小组其他成员具有同等的评审权力。</w:t>
      </w:r>
    </w:p>
    <w:p w14:paraId="5099928F"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3.2.2.2 </w:t>
      </w:r>
      <w:r>
        <w:rPr>
          <w:rFonts w:ascii="宋体" w:eastAsia="宋体" w:hAnsi="宋体" w:cs="Arial" w:hint="eastAsia"/>
          <w:kern w:val="0"/>
          <w:sz w:val="24"/>
          <w:szCs w:val="24"/>
        </w:rPr>
        <w:t>磋商小组组长除履行自己作为磋商小组成员独立评审的职责外，主要负责以下工作：</w:t>
      </w:r>
    </w:p>
    <w:p w14:paraId="2E985144"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）组织磋商小组成员学习竞争性磋商文件；</w:t>
      </w:r>
    </w:p>
    <w:p w14:paraId="247264F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）汇总各磋商小组成员认为需要供应商澄清、说明或者补正的问题；</w:t>
      </w:r>
    </w:p>
    <w:p w14:paraId="5398013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）组织磋商小组对供应商质询并对供应商的答复进行评审；</w:t>
      </w:r>
    </w:p>
    <w:p w14:paraId="0974732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14:paraId="5371770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）组织收回评审过程中使用的文件、表格和评审记录以及其他资料，并查验评审记录的完整性及有效性；</w:t>
      </w:r>
    </w:p>
    <w:p w14:paraId="42F030A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）组织对评审结论进行复核确认；</w:t>
      </w:r>
    </w:p>
    <w:p w14:paraId="1387E3E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）组织编写评审报告。</w:t>
      </w:r>
    </w:p>
    <w:p w14:paraId="5F3E7E8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熟悉文件资料</w:t>
      </w:r>
    </w:p>
    <w:p w14:paraId="7B885BE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3.2.3.1</w:t>
      </w:r>
      <w:r>
        <w:rPr>
          <w:rFonts w:ascii="宋体" w:eastAsia="宋体" w:hAnsi="宋体" w:cs="Arial" w:hint="eastAsia"/>
          <w:kern w:val="0"/>
          <w:sz w:val="24"/>
          <w:szCs w:val="24"/>
        </w:rPr>
        <w:t>磋商小组组长应当组织磋商小组成员认真研究竞争性磋商文件，了解和熟悉采购目的、采购范围、主要合同条件、服务标准和要求，掌握评审标准和方法，熟悉本章及附件中包括的评审表格的使用，如果本章及附件所附的表格不能满足评审所需时，磋商小组应当补充编制评审所需的表格。</w:t>
      </w:r>
    </w:p>
    <w:p w14:paraId="39399CFB"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3.2.3.2</w:t>
      </w:r>
      <w:r>
        <w:rPr>
          <w:rFonts w:ascii="宋体" w:eastAsia="宋体" w:hAnsi="宋体" w:cs="Arial" w:hint="eastAsia"/>
          <w:kern w:val="0"/>
          <w:sz w:val="24"/>
          <w:szCs w:val="24"/>
        </w:rPr>
        <w:t>采购人或采购代理机构应当向磋商小组提供评审所需的信息和数据，包括：</w:t>
      </w:r>
    </w:p>
    <w:p w14:paraId="724825B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）竞争性磋商文件及其澄清修改等竞争性磋商文件补充；</w:t>
      </w:r>
    </w:p>
    <w:p w14:paraId="54DBEA3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）未在开标会上当场拒绝的各响应文件；</w:t>
      </w:r>
    </w:p>
    <w:p w14:paraId="13B45EC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14:paraId="09A5A1C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）评审表格；</w:t>
      </w:r>
    </w:p>
    <w:p w14:paraId="323B6DA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）其他信息和数据。</w:t>
      </w:r>
    </w:p>
    <w:p w14:paraId="2CEAD299"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14:paraId="479E082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磋商小组会依据本章规定的评审因素和审查标准，对供应商的资格审查资料进行资格审查。资格审查有一项未通过审查标准，磋商小组将认定整个响应文件不响应竞争性磋商文件而否决其投标，并且不允许供应商通过修改或撤销其不符合要求的差异或保留，使之成为具有响应性的投标。</w:t>
      </w:r>
    </w:p>
    <w:p w14:paraId="14AABDF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3.4完备性及符合性审查</w:t>
      </w:r>
    </w:p>
    <w:p w14:paraId="7545AC3A"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.1</w:t>
      </w:r>
      <w:r>
        <w:rPr>
          <w:rFonts w:ascii="宋体" w:eastAsia="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w:t>
      </w:r>
      <w:r>
        <w:rPr>
          <w:rFonts w:ascii="宋体" w:eastAsia="宋体" w:hAnsi="宋体" w:cs="Arial" w:hint="eastAsia"/>
          <w:kern w:val="0"/>
          <w:sz w:val="24"/>
          <w:szCs w:val="24"/>
        </w:rPr>
        <w:lastRenderedPageBreak/>
        <w:t>整个响应文件不响应竞争性磋商文件而否决其投标，并且不允许供应商通过修改或撤销其不符合要求的差异或保留，使之成为具有响应性的投标。</w:t>
      </w:r>
    </w:p>
    <w:p w14:paraId="0CED1992"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.2</w:t>
      </w:r>
      <w:r>
        <w:rPr>
          <w:rFonts w:ascii="宋体" w:eastAsia="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14:paraId="7EFAAA1C"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715CFD96"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w:t>
      </w:r>
      <w:r w:rsidR="00E40BE3" w:rsidRPr="00E40BE3">
        <w:rPr>
          <w:rFonts w:ascii="宋体" w:eastAsia="宋体" w:hAnsi="宋体" w:cs="Arial" w:hint="eastAsia"/>
          <w:kern w:val="0"/>
          <w:sz w:val="24"/>
          <w:szCs w:val="24"/>
        </w:rPr>
        <w:t>磋商环节</w:t>
      </w:r>
      <w:r>
        <w:rPr>
          <w:rFonts w:ascii="宋体" w:eastAsia="宋体" w:hAnsi="宋体" w:cs="Arial" w:hint="eastAsia"/>
          <w:kern w:val="0"/>
          <w:sz w:val="24"/>
          <w:szCs w:val="24"/>
        </w:rPr>
        <w:t>第二轮报价</w:t>
      </w:r>
    </w:p>
    <w:p w14:paraId="177968CB"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3.5.1只有通过了资格审查、完备性及符合性审查且供应商不少于3个方可进入第二轮报价。</w:t>
      </w:r>
    </w:p>
    <w:p w14:paraId="27B5EC9E"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3.5.2、按照供应商递交响应文件的逆顺序，由每位供应商对本企业情况及本次响应情况进行简要介绍，</w:t>
      </w:r>
      <w:r>
        <w:rPr>
          <w:rFonts w:ascii="宋体" w:eastAsia="宋体" w:hAnsi="Calibri" w:cs="Arial" w:hint="eastAsia"/>
          <w:kern w:val="0"/>
          <w:sz w:val="24"/>
          <w:szCs w:val="24"/>
        </w:rPr>
        <w:t>磋商</w:t>
      </w:r>
      <w:r>
        <w:rPr>
          <w:rFonts w:ascii="宋体" w:eastAsia="宋体" w:hAnsi="宋体" w:cs="Arial" w:hint="eastAsia"/>
          <w:kern w:val="0"/>
          <w:sz w:val="24"/>
          <w:szCs w:val="24"/>
        </w:rPr>
        <w:t>小组与其进行</w:t>
      </w:r>
      <w:r>
        <w:rPr>
          <w:rFonts w:ascii="宋体" w:eastAsia="宋体" w:hAnsi="Calibri" w:cs="Arial" w:hint="eastAsia"/>
          <w:kern w:val="0"/>
          <w:sz w:val="24"/>
          <w:szCs w:val="24"/>
        </w:rPr>
        <w:t>磋商</w:t>
      </w:r>
      <w:r>
        <w:rPr>
          <w:rFonts w:ascii="宋体" w:eastAsia="宋体" w:hAnsi="宋体" w:cs="Arial" w:hint="eastAsia"/>
          <w:kern w:val="0"/>
          <w:sz w:val="24"/>
          <w:szCs w:val="24"/>
        </w:rPr>
        <w:t>，对响应文件中的漏项、错误等问题进行统一补充和修正并告知供应商，在此基础上进行第二轮磋商报价。</w:t>
      </w:r>
    </w:p>
    <w:p w14:paraId="09433E12" w14:textId="77777777" w:rsidR="00E63728" w:rsidRDefault="0060607A">
      <w:pPr>
        <w:widowControl/>
        <w:shd w:val="clear" w:color="auto" w:fill="FFFFFF"/>
        <w:snapToGrid w:val="0"/>
        <w:spacing w:line="360" w:lineRule="auto"/>
        <w:ind w:firstLineChars="200" w:firstLine="480"/>
        <w:rPr>
          <w:rFonts w:ascii="宋体" w:cs="Arial"/>
          <w:kern w:val="0"/>
          <w:sz w:val="24"/>
          <w:szCs w:val="24"/>
        </w:rPr>
      </w:pPr>
      <w:r>
        <w:rPr>
          <w:rFonts w:ascii="宋体" w:eastAsia="宋体" w:hAnsi="宋体" w:cs="Arial" w:hint="eastAsia"/>
          <w:kern w:val="0"/>
          <w:sz w:val="24"/>
          <w:szCs w:val="24"/>
        </w:rPr>
        <w:t>3.5.3、供应商分别进行各自第二轮磋商报价，经签字确认后，作为最终磋商报价的依据。</w:t>
      </w:r>
    </w:p>
    <w:p w14:paraId="73B0F5C1"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cs="Arial" w:hint="eastAsia"/>
          <w:kern w:val="0"/>
          <w:sz w:val="24"/>
          <w:szCs w:val="24"/>
        </w:rPr>
        <w:t>3.5.4</w:t>
      </w:r>
      <w:r>
        <w:rPr>
          <w:rFonts w:ascii="宋体" w:eastAsia="宋体" w:hAnsi="宋体" w:cs="Arial" w:hint="eastAsia"/>
          <w:kern w:val="0"/>
          <w:sz w:val="24"/>
          <w:szCs w:val="24"/>
        </w:rPr>
        <w:t>磋商小组将根据现场评审情况确定报价次数.</w:t>
      </w:r>
    </w:p>
    <w:p w14:paraId="66D0D650"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6详细评审</w:t>
      </w:r>
    </w:p>
    <w:p w14:paraId="74BA95CC"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只有通过了第二轮报价方可进入详细评审。</w:t>
      </w:r>
    </w:p>
    <w:p w14:paraId="3511B20A"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澄清、说明和补正</w:t>
      </w:r>
    </w:p>
    <w:p w14:paraId="02E7F816"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18251E4A"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.2澄清、说明和补正内容不得改变响应文件的实质性内容（算术性错误修正的除外）。供应商的书面澄清、说明和补正属于响应文件的组成部分。</w:t>
      </w:r>
    </w:p>
    <w:p w14:paraId="6307BC7F"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w:t>
      </w:r>
      <w:r>
        <w:rPr>
          <w:rFonts w:ascii="宋体" w:eastAsia="宋体" w:hAnsi="宋体" w:cs="Arial" w:hint="eastAsia"/>
          <w:kern w:val="0"/>
          <w:sz w:val="24"/>
          <w:szCs w:val="24"/>
        </w:rPr>
        <w:lastRenderedPageBreak/>
        <w:t>组的要求提供书面澄清资料，并在规定的时间递交到指定地点。磋商小组不接受供应商主动提出的澄清、说明或补正。</w:t>
      </w:r>
    </w:p>
    <w:p w14:paraId="3AD74D2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.4磋商小组对供应商提交的澄清、说明或补正有疑问的，可以要求供应商进一步澄清、说明或补正，直至满足磋商小组的要求。</w:t>
      </w:r>
    </w:p>
    <w:p w14:paraId="70B76BB1"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.3</w:t>
      </w:r>
      <w:r>
        <w:rPr>
          <w:rFonts w:ascii="宋体" w:eastAsia="宋体" w:hAnsi="宋体" w:cs="Arial" w:hint="eastAsia"/>
          <w:kern w:val="0"/>
          <w:sz w:val="24"/>
          <w:szCs w:val="24"/>
        </w:rPr>
        <w:t>评审专家评分：评审专家按照《详细评审标准》评分，供应商详细评审得分等于全部评审专家评分的算术平均值。</w:t>
      </w:r>
    </w:p>
    <w:p w14:paraId="47AB4AAE"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.4</w:t>
      </w:r>
      <w:r>
        <w:rPr>
          <w:rFonts w:ascii="宋体" w:eastAsia="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14:paraId="115CC5E9"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）响应文件中的大写金额与小写金额不一致的，以大写金额为准；</w:t>
      </w:r>
    </w:p>
    <w:p w14:paraId="2F21472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2AB4406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.5</w:t>
      </w:r>
      <w:r>
        <w:rPr>
          <w:rFonts w:ascii="宋体" w:eastAsia="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14:paraId="6018361D"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.6</w:t>
      </w:r>
      <w:r>
        <w:rPr>
          <w:rFonts w:ascii="宋体" w:eastAsia="宋体" w:hAnsi="宋体" w:cs="Arial" w:hint="eastAsia"/>
          <w:kern w:val="0"/>
          <w:sz w:val="24"/>
          <w:szCs w:val="24"/>
        </w:rPr>
        <w:t>磋商报价评分：对磋商报价进行磋商报价得分计算，计算方法详见评审办法前附表。</w:t>
      </w:r>
    </w:p>
    <w:p w14:paraId="1BE0F04C"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.7</w:t>
      </w:r>
      <w:r>
        <w:rPr>
          <w:rFonts w:ascii="宋体" w:eastAsia="宋体" w:hAnsi="宋体" w:cs="Arial" w:hint="eastAsia"/>
          <w:kern w:val="0"/>
          <w:sz w:val="24"/>
          <w:szCs w:val="24"/>
        </w:rPr>
        <w:t>汇总评分结果，评分分值计算保留小数点后两位，小数点后第三位“四舍五入”。</w:t>
      </w:r>
    </w:p>
    <w:p w14:paraId="1F6F4D75"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 xml:space="preserve">.8 </w:t>
      </w:r>
      <w:r>
        <w:rPr>
          <w:rFonts w:ascii="宋体" w:eastAsia="宋体" w:hAnsi="宋体" w:cs="Arial" w:hint="eastAsia"/>
          <w:kern w:val="0"/>
          <w:sz w:val="24"/>
          <w:szCs w:val="24"/>
        </w:rPr>
        <w:t>详细评审工作全部结束后，供应商总得分排序按照以下原则进行。</w:t>
      </w:r>
    </w:p>
    <w:p w14:paraId="0BFB3DAD"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3.6.8.1按照总得分由高到低顺序对供应商进行排序；</w:t>
      </w:r>
    </w:p>
    <w:p w14:paraId="4079C3DB"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3.6.8.2总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供应商</w:t>
      </w:r>
      <w:r>
        <w:rPr>
          <w:rFonts w:ascii="宋体" w:eastAsia="宋体" w:hAnsi="宋体" w:cs="Arial" w:hint="eastAsia"/>
          <w:kern w:val="0"/>
          <w:sz w:val="24"/>
          <w:szCs w:val="24"/>
        </w:rPr>
        <w:t>排序靠前；</w:t>
      </w:r>
    </w:p>
    <w:p w14:paraId="1A5B7045"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3.6.8.3总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14:paraId="40EEB40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7推荐</w:t>
      </w:r>
      <w:r w:rsidR="00E40BE3">
        <w:rPr>
          <w:rFonts w:ascii="宋体" w:eastAsia="宋体" w:hAnsi="宋体" w:cs="Arial" w:hint="eastAsia"/>
          <w:kern w:val="0"/>
          <w:sz w:val="24"/>
          <w:szCs w:val="24"/>
        </w:rPr>
        <w:t>成交</w:t>
      </w:r>
      <w:r>
        <w:rPr>
          <w:rFonts w:ascii="宋体" w:eastAsia="宋体" w:hAnsi="宋体" w:cs="Arial" w:hint="eastAsia"/>
          <w:kern w:val="0"/>
          <w:sz w:val="24"/>
          <w:szCs w:val="24"/>
        </w:rPr>
        <w:t>候选人及提交评审报告</w:t>
      </w:r>
    </w:p>
    <w:p w14:paraId="207D236C"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.1</w:t>
      </w:r>
      <w:r>
        <w:rPr>
          <w:rFonts w:ascii="宋体" w:eastAsia="宋体" w:hAnsi="宋体" w:cs="Arial" w:hint="eastAsia"/>
          <w:kern w:val="0"/>
          <w:sz w:val="24"/>
          <w:szCs w:val="24"/>
        </w:rPr>
        <w:t>磋商小组推荐</w:t>
      </w:r>
      <w:r w:rsidR="00E40BE3">
        <w:rPr>
          <w:rFonts w:ascii="宋体" w:eastAsia="宋体" w:hAnsi="宋体" w:cs="Arial" w:hint="eastAsia"/>
          <w:kern w:val="0"/>
          <w:sz w:val="24"/>
          <w:szCs w:val="24"/>
        </w:rPr>
        <w:t>成交</w:t>
      </w:r>
      <w:r>
        <w:rPr>
          <w:rFonts w:ascii="宋体" w:eastAsia="宋体" w:hAnsi="宋体" w:cs="Arial" w:hint="eastAsia"/>
          <w:kern w:val="0"/>
          <w:sz w:val="24"/>
          <w:szCs w:val="24"/>
        </w:rPr>
        <w:t>候选人，总得分排序第一的供应商将被确定为第一中标候选人，以此类推确定出规定数量的的</w:t>
      </w:r>
      <w:r w:rsidR="00E40BE3">
        <w:rPr>
          <w:rFonts w:ascii="宋体" w:eastAsia="宋体" w:hAnsi="宋体" w:cs="Arial" w:hint="eastAsia"/>
          <w:kern w:val="0"/>
          <w:sz w:val="24"/>
          <w:szCs w:val="24"/>
        </w:rPr>
        <w:t>成交</w:t>
      </w:r>
      <w:r>
        <w:rPr>
          <w:rFonts w:ascii="宋体" w:eastAsia="宋体" w:hAnsi="宋体" w:cs="Arial" w:hint="eastAsia"/>
          <w:kern w:val="0"/>
          <w:sz w:val="24"/>
          <w:szCs w:val="24"/>
        </w:rPr>
        <w:t>候选人。</w:t>
      </w:r>
    </w:p>
    <w:p w14:paraId="7BC4A685"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当通过了资格审查、完备性及符合性审查后，供应商少于3个时，采购人应当依法</w:t>
      </w:r>
      <w:r w:rsidR="00E40BE3" w:rsidRPr="00E40BE3">
        <w:rPr>
          <w:rFonts w:ascii="宋体" w:eastAsia="宋体" w:hAnsi="宋体" w:cs="Arial" w:hint="eastAsia"/>
          <w:kern w:val="0"/>
          <w:sz w:val="24"/>
          <w:szCs w:val="24"/>
        </w:rPr>
        <w:t>开展采购活动</w:t>
      </w:r>
      <w:r>
        <w:rPr>
          <w:rFonts w:ascii="宋体" w:eastAsia="宋体" w:hAnsi="宋体" w:cs="Arial" w:hint="eastAsia"/>
          <w:kern w:val="0"/>
          <w:sz w:val="24"/>
          <w:szCs w:val="24"/>
        </w:rPr>
        <w:t>。</w:t>
      </w:r>
    </w:p>
    <w:p w14:paraId="423536A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.3</w:t>
      </w:r>
      <w:r>
        <w:rPr>
          <w:rFonts w:ascii="宋体" w:eastAsia="宋体" w:hAnsi="宋体" w:cs="Arial" w:hint="eastAsia"/>
          <w:kern w:val="0"/>
          <w:sz w:val="24"/>
          <w:szCs w:val="24"/>
        </w:rPr>
        <w:t>磋商小组完成评审后，应当向采购人提交书面评审报告。</w:t>
      </w:r>
    </w:p>
    <w:p w14:paraId="0E7F562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8特殊情况的处置程序</w:t>
      </w:r>
    </w:p>
    <w:p w14:paraId="4618DEB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.1</w:t>
      </w:r>
      <w:r>
        <w:rPr>
          <w:rFonts w:ascii="宋体" w:eastAsia="宋体" w:hAnsi="宋体" w:cs="Arial" w:hint="eastAsia"/>
          <w:kern w:val="0"/>
          <w:sz w:val="24"/>
          <w:szCs w:val="24"/>
        </w:rPr>
        <w:t>关于评审活动暂停</w:t>
      </w:r>
    </w:p>
    <w:p w14:paraId="43244C46"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628EEBB3"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w:t>
      </w:r>
      <w:r>
        <w:rPr>
          <w:rFonts w:ascii="宋体" w:eastAsia="宋体" w:hAnsi="宋体" w:cs="Arial" w:hint="eastAsia"/>
          <w:kern w:val="0"/>
          <w:sz w:val="24"/>
          <w:szCs w:val="24"/>
        </w:rPr>
        <w:t>关于评审中途更换评审专家</w:t>
      </w:r>
    </w:p>
    <w:p w14:paraId="1FF51CCD"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.2.1</w:t>
      </w:r>
      <w:r>
        <w:rPr>
          <w:rFonts w:ascii="宋体" w:eastAsia="宋体" w:hAnsi="宋体" w:cs="Arial" w:hint="eastAsia"/>
          <w:kern w:val="0"/>
          <w:sz w:val="24"/>
          <w:szCs w:val="24"/>
        </w:rPr>
        <w:t>除非发生下列情况之一，磋商小组成员不得在评审中途更换：</w:t>
      </w:r>
    </w:p>
    <w:p w14:paraId="195EB818"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）因不可抗拒的客观原因，不能到场或需在评审中途退出评审活动。</w:t>
      </w:r>
    </w:p>
    <w:p w14:paraId="61C93F77" w14:textId="77777777" w:rsidR="00E63728" w:rsidRDefault="0060607A">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.2.2</w:t>
      </w:r>
      <w:r>
        <w:rPr>
          <w:rFonts w:ascii="宋体" w:eastAsia="宋体" w:hAnsi="宋体" w:cs="Arial" w:hint="eastAsia"/>
          <w:kern w:val="0"/>
          <w:sz w:val="24"/>
          <w:szCs w:val="24"/>
        </w:rPr>
        <w:t>退出评审的磋商小组成员，其已完成的评审行为无效，由更换的评审专家进行评审。</w:t>
      </w:r>
    </w:p>
    <w:p w14:paraId="0094B4C4" w14:textId="77777777" w:rsidR="00E63728" w:rsidRDefault="0060607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8</w:t>
      </w:r>
      <w:r>
        <w:rPr>
          <w:rFonts w:ascii="宋体" w:eastAsia="宋体" w:hAnsi="宋体" w:cs="Arial"/>
          <w:kern w:val="0"/>
          <w:sz w:val="24"/>
          <w:szCs w:val="24"/>
        </w:rPr>
        <w:t>.3</w:t>
      </w:r>
      <w:r>
        <w:rPr>
          <w:rFonts w:ascii="宋体" w:eastAsia="宋体" w:hAnsi="宋体" w:cs="Arial" w:hint="eastAsia"/>
          <w:kern w:val="0"/>
          <w:sz w:val="24"/>
          <w:szCs w:val="24"/>
        </w:rPr>
        <w:t>在评审环节中，需磋商小组就某项定性的评审结论做出表决的，由磋商小组全体成员按照少数服从多数的原则确定。</w:t>
      </w:r>
    </w:p>
    <w:p w14:paraId="63E77255" w14:textId="77777777" w:rsidR="00E63728" w:rsidRDefault="0060607A">
      <w:pPr>
        <w:widowControl/>
        <w:jc w:val="center"/>
        <w:rPr>
          <w:rFonts w:ascii="宋体" w:eastAsia="宋体" w:hAnsi="Calibri" w:cs="Times New Roman"/>
          <w:b/>
          <w:sz w:val="24"/>
          <w:szCs w:val="24"/>
        </w:rPr>
      </w:pPr>
      <w:r>
        <w:rPr>
          <w:rFonts w:ascii="宋体" w:eastAsia="宋体" w:hAnsi="宋体" w:cs="Arial"/>
          <w:kern w:val="0"/>
          <w:sz w:val="24"/>
          <w:szCs w:val="24"/>
        </w:rPr>
        <w:br w:type="page"/>
      </w:r>
      <w:bookmarkStart w:id="52" w:name="_Toc485312286"/>
      <w:r>
        <w:rPr>
          <w:rFonts w:ascii="宋体" w:eastAsia="宋体" w:hAnsi="宋体" w:cs="Times New Roman" w:hint="eastAsia"/>
          <w:b/>
          <w:sz w:val="24"/>
          <w:szCs w:val="24"/>
        </w:rPr>
        <w:lastRenderedPageBreak/>
        <w:t>问题澄清通知</w:t>
      </w:r>
    </w:p>
    <w:p w14:paraId="411A0A63" w14:textId="77777777" w:rsidR="00E63728" w:rsidRDefault="00E63728">
      <w:pPr>
        <w:spacing w:line="360" w:lineRule="auto"/>
        <w:rPr>
          <w:rFonts w:ascii="宋体" w:eastAsia="宋体" w:hAnsi="Calibri" w:cs="Times New Roman"/>
          <w:sz w:val="24"/>
          <w:szCs w:val="24"/>
        </w:rPr>
      </w:pPr>
    </w:p>
    <w:p w14:paraId="1F0D3F4D" w14:textId="77777777" w:rsidR="00E63728" w:rsidRDefault="0060607A">
      <w:pPr>
        <w:spacing w:line="360" w:lineRule="auto"/>
        <w:rPr>
          <w:rFonts w:ascii="宋体" w:eastAsia="宋体" w:hAnsi="Calibri" w:cs="Arial"/>
          <w:kern w:val="0"/>
          <w:sz w:val="24"/>
          <w:szCs w:val="24"/>
        </w:rPr>
      </w:pPr>
      <w:r>
        <w:rPr>
          <w:rFonts w:ascii="宋体" w:eastAsia="宋体" w:hAnsi="宋体" w:cs="Arial"/>
          <w:kern w:val="0"/>
          <w:sz w:val="24"/>
          <w:szCs w:val="24"/>
          <w:u w:val="single"/>
        </w:rPr>
        <w:t xml:space="preserve">                         </w:t>
      </w:r>
      <w:r>
        <w:rPr>
          <w:rFonts w:ascii="宋体" w:eastAsia="宋体" w:hAnsi="宋体" w:cs="Arial" w:hint="eastAsia"/>
          <w:kern w:val="0"/>
          <w:sz w:val="24"/>
          <w:szCs w:val="24"/>
        </w:rPr>
        <w:t>（供应商名称）：</w:t>
      </w:r>
    </w:p>
    <w:p w14:paraId="5A421D73" w14:textId="77777777" w:rsidR="00E63728" w:rsidRDefault="0060607A">
      <w:pPr>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u w:val="single"/>
        </w:rPr>
        <w:t xml:space="preserve">                       </w:t>
      </w:r>
      <w:r>
        <w:rPr>
          <w:rFonts w:ascii="宋体" w:eastAsia="宋体" w:hAnsi="宋体" w:cs="Arial" w:hint="eastAsia"/>
          <w:kern w:val="0"/>
          <w:sz w:val="24"/>
          <w:szCs w:val="24"/>
        </w:rPr>
        <w:t>（采购项目名称）的磋商小组，对你方的响应文件进行了仔细的审查，现需你方对本通知所附质疑问卷中的问题以书面形式予以澄清、说明或者补正。</w:t>
      </w:r>
    </w:p>
    <w:p w14:paraId="3570B2A0" w14:textId="77777777" w:rsidR="00E63728" w:rsidRDefault="0060607A">
      <w:pPr>
        <w:spacing w:line="360" w:lineRule="auto"/>
        <w:rPr>
          <w:rFonts w:ascii="宋体" w:eastAsia="宋体" w:hAnsi="Calibri" w:cs="Arial"/>
          <w:kern w:val="0"/>
          <w:sz w:val="24"/>
          <w:szCs w:val="24"/>
        </w:rPr>
      </w:pPr>
      <w:r>
        <w:rPr>
          <w:rFonts w:ascii="宋体" w:eastAsia="宋体" w:hAnsi="宋体" w:cs="Arial" w:hint="eastAsia"/>
          <w:kern w:val="0"/>
          <w:sz w:val="24"/>
          <w:szCs w:val="24"/>
        </w:rPr>
        <w:t>质疑问题：</w:t>
      </w:r>
    </w:p>
    <w:p w14:paraId="3F81628A" w14:textId="77777777" w:rsidR="00E63728" w:rsidRDefault="00E63728">
      <w:pPr>
        <w:spacing w:line="360" w:lineRule="auto"/>
        <w:rPr>
          <w:rFonts w:ascii="宋体" w:eastAsia="宋体" w:hAnsi="Calibri" w:cs="Arial"/>
          <w:kern w:val="0"/>
          <w:sz w:val="24"/>
          <w:szCs w:val="24"/>
        </w:rPr>
      </w:pPr>
    </w:p>
    <w:p w14:paraId="61AE2DBC" w14:textId="77777777" w:rsidR="00E63728" w:rsidRDefault="00E63728">
      <w:pPr>
        <w:spacing w:line="360" w:lineRule="auto"/>
        <w:rPr>
          <w:rFonts w:ascii="宋体" w:eastAsia="宋体" w:hAnsi="Calibri" w:cs="Arial"/>
          <w:kern w:val="0"/>
          <w:sz w:val="24"/>
          <w:szCs w:val="24"/>
        </w:rPr>
      </w:pPr>
    </w:p>
    <w:p w14:paraId="721D6AD2" w14:textId="77777777" w:rsidR="00E63728" w:rsidRDefault="00E63728">
      <w:pPr>
        <w:spacing w:line="360" w:lineRule="auto"/>
        <w:rPr>
          <w:rFonts w:ascii="宋体" w:eastAsia="宋体" w:hAnsi="Calibri" w:cs="Arial"/>
          <w:kern w:val="0"/>
          <w:sz w:val="24"/>
          <w:szCs w:val="24"/>
        </w:rPr>
      </w:pPr>
    </w:p>
    <w:p w14:paraId="6D97FF36" w14:textId="77777777" w:rsidR="00E63728" w:rsidRDefault="00E63728">
      <w:pPr>
        <w:spacing w:line="360" w:lineRule="auto"/>
        <w:rPr>
          <w:rFonts w:ascii="宋体" w:eastAsia="宋体" w:hAnsi="Calibri" w:cs="Arial"/>
          <w:kern w:val="0"/>
          <w:sz w:val="24"/>
          <w:szCs w:val="24"/>
        </w:rPr>
      </w:pPr>
    </w:p>
    <w:p w14:paraId="7B269D72" w14:textId="77777777" w:rsidR="00E63728" w:rsidRDefault="00E63728">
      <w:pPr>
        <w:spacing w:line="360" w:lineRule="auto"/>
        <w:rPr>
          <w:rFonts w:ascii="宋体" w:eastAsia="宋体" w:hAnsi="Calibri" w:cs="Arial"/>
          <w:kern w:val="0"/>
          <w:sz w:val="24"/>
          <w:szCs w:val="24"/>
        </w:rPr>
      </w:pPr>
    </w:p>
    <w:p w14:paraId="13730EBC" w14:textId="77777777" w:rsidR="00E63728" w:rsidRDefault="00E63728">
      <w:pPr>
        <w:spacing w:line="360" w:lineRule="auto"/>
        <w:rPr>
          <w:rFonts w:ascii="宋体" w:eastAsia="宋体" w:hAnsi="Calibri" w:cs="Arial"/>
          <w:kern w:val="0"/>
          <w:sz w:val="24"/>
          <w:szCs w:val="24"/>
        </w:rPr>
      </w:pPr>
    </w:p>
    <w:p w14:paraId="40090090" w14:textId="77777777" w:rsidR="00E63728" w:rsidRDefault="00E63728">
      <w:pPr>
        <w:spacing w:line="360" w:lineRule="auto"/>
        <w:rPr>
          <w:rFonts w:ascii="宋体" w:eastAsia="宋体" w:hAnsi="Calibri" w:cs="Arial"/>
          <w:kern w:val="0"/>
          <w:sz w:val="24"/>
          <w:szCs w:val="24"/>
        </w:rPr>
      </w:pPr>
    </w:p>
    <w:p w14:paraId="34676BFB" w14:textId="77777777" w:rsidR="00E63728" w:rsidRDefault="00E63728">
      <w:pPr>
        <w:spacing w:line="360" w:lineRule="auto"/>
        <w:rPr>
          <w:rFonts w:ascii="宋体" w:eastAsia="宋体" w:hAnsi="Calibri" w:cs="Arial"/>
          <w:kern w:val="0"/>
          <w:sz w:val="24"/>
          <w:szCs w:val="24"/>
        </w:rPr>
      </w:pPr>
    </w:p>
    <w:p w14:paraId="7EA64396" w14:textId="77777777" w:rsidR="00E63728" w:rsidRDefault="00E63728">
      <w:pPr>
        <w:spacing w:line="360" w:lineRule="auto"/>
        <w:rPr>
          <w:rFonts w:ascii="宋体" w:eastAsia="宋体" w:hAnsi="Calibri" w:cs="Arial"/>
          <w:kern w:val="0"/>
          <w:sz w:val="24"/>
          <w:szCs w:val="24"/>
        </w:rPr>
      </w:pPr>
    </w:p>
    <w:p w14:paraId="4B7BD5AA" w14:textId="77777777" w:rsidR="00E63728" w:rsidRDefault="00E63728">
      <w:pPr>
        <w:spacing w:line="360" w:lineRule="auto"/>
        <w:rPr>
          <w:rFonts w:ascii="宋体" w:eastAsia="宋体" w:hAnsi="Calibri" w:cs="Arial"/>
          <w:kern w:val="0"/>
          <w:sz w:val="24"/>
          <w:szCs w:val="24"/>
        </w:rPr>
      </w:pPr>
    </w:p>
    <w:p w14:paraId="68C0C47B" w14:textId="77777777" w:rsidR="00E63728" w:rsidRDefault="00E63728">
      <w:pPr>
        <w:spacing w:line="360" w:lineRule="auto"/>
        <w:rPr>
          <w:rFonts w:ascii="宋体" w:eastAsia="宋体" w:hAnsi="Calibri" w:cs="Arial"/>
          <w:kern w:val="0"/>
          <w:sz w:val="24"/>
          <w:szCs w:val="24"/>
        </w:rPr>
      </w:pPr>
    </w:p>
    <w:p w14:paraId="463E87D6" w14:textId="77777777" w:rsidR="00E63728" w:rsidRDefault="0060607A">
      <w:pPr>
        <w:spacing w:line="360" w:lineRule="auto"/>
        <w:rPr>
          <w:rFonts w:ascii="宋体" w:eastAsia="宋体" w:hAnsi="Calibri" w:cs="Arial"/>
          <w:kern w:val="0"/>
          <w:sz w:val="24"/>
          <w:szCs w:val="24"/>
        </w:rPr>
      </w:pPr>
      <w:r>
        <w:rPr>
          <w:rFonts w:ascii="宋体" w:eastAsia="宋体" w:hAnsi="宋体" w:cs="Arial" w:hint="eastAsia"/>
          <w:kern w:val="0"/>
          <w:sz w:val="24"/>
          <w:szCs w:val="24"/>
        </w:rPr>
        <w:t>磋商小组员（签字）：</w:t>
      </w:r>
    </w:p>
    <w:p w14:paraId="67EDFED2" w14:textId="77777777" w:rsidR="00E63728" w:rsidRDefault="00E63728">
      <w:pPr>
        <w:spacing w:line="360" w:lineRule="auto"/>
        <w:rPr>
          <w:rFonts w:ascii="宋体" w:eastAsia="宋体" w:hAnsi="Calibri" w:cs="Arial"/>
          <w:kern w:val="0"/>
          <w:sz w:val="24"/>
          <w:szCs w:val="24"/>
        </w:rPr>
      </w:pPr>
    </w:p>
    <w:p w14:paraId="3055B594" w14:textId="77777777" w:rsidR="00E63728" w:rsidRDefault="0060607A">
      <w:pPr>
        <w:spacing w:line="360" w:lineRule="auto"/>
        <w:rPr>
          <w:rFonts w:ascii="宋体" w:eastAsia="宋体" w:hAnsi="Calibri" w:cs="Arial"/>
          <w:kern w:val="0"/>
          <w:sz w:val="24"/>
          <w:szCs w:val="24"/>
        </w:rPr>
      </w:pPr>
      <w:r>
        <w:rPr>
          <w:rFonts w:ascii="宋体" w:eastAsia="宋体" w:hAnsi="宋体" w:cs="Arial" w:hint="eastAsia"/>
          <w:kern w:val="0"/>
          <w:sz w:val="24"/>
          <w:szCs w:val="24"/>
        </w:rPr>
        <w:t>日期：  年   月   日</w:t>
      </w:r>
    </w:p>
    <w:p w14:paraId="6323A8D5" w14:textId="77777777" w:rsidR="00E63728" w:rsidRDefault="0060607A">
      <w:pPr>
        <w:spacing w:line="360" w:lineRule="auto"/>
        <w:jc w:val="center"/>
        <w:rPr>
          <w:rFonts w:ascii="宋体" w:eastAsia="宋体" w:hAnsi="Calibri" w:cs="Times New Roman"/>
          <w:b/>
          <w:sz w:val="24"/>
          <w:szCs w:val="24"/>
        </w:rPr>
      </w:pPr>
      <w:r>
        <w:rPr>
          <w:rFonts w:ascii="宋体" w:eastAsia="宋体" w:hAnsi="Calibri" w:cs="Arial"/>
          <w:kern w:val="0"/>
          <w:sz w:val="24"/>
          <w:szCs w:val="24"/>
        </w:rPr>
        <w:br w:type="page"/>
      </w:r>
      <w:r>
        <w:rPr>
          <w:rFonts w:ascii="宋体" w:eastAsia="宋体" w:hAnsi="宋体" w:cs="Times New Roman" w:hint="eastAsia"/>
          <w:b/>
          <w:sz w:val="24"/>
          <w:szCs w:val="24"/>
        </w:rPr>
        <w:lastRenderedPageBreak/>
        <w:t>问题的澄清、说明或补正</w:t>
      </w:r>
    </w:p>
    <w:p w14:paraId="6A10EAD0" w14:textId="77777777" w:rsidR="00E63728" w:rsidRDefault="00E63728">
      <w:pPr>
        <w:rPr>
          <w:rFonts w:ascii="宋体" w:eastAsia="宋体" w:hAnsi="宋体" w:cs="Arial"/>
          <w:kern w:val="0"/>
          <w:sz w:val="24"/>
          <w:szCs w:val="24"/>
        </w:rPr>
      </w:pPr>
    </w:p>
    <w:p w14:paraId="260D1BEF" w14:textId="77777777" w:rsidR="00E63728" w:rsidRDefault="0060607A">
      <w:pPr>
        <w:rPr>
          <w:rFonts w:ascii="宋体" w:eastAsia="宋体" w:hAnsi="Calibri" w:cs="Arial"/>
          <w:kern w:val="0"/>
          <w:sz w:val="24"/>
          <w:szCs w:val="24"/>
        </w:rPr>
      </w:pPr>
      <w:r>
        <w:rPr>
          <w:rFonts w:ascii="宋体" w:eastAsia="宋体" w:hAnsi="宋体" w:cs="Arial" w:hint="eastAsia"/>
          <w:kern w:val="0"/>
          <w:sz w:val="24"/>
          <w:szCs w:val="24"/>
        </w:rPr>
        <w:t>磋商小组：</w:t>
      </w:r>
    </w:p>
    <w:p w14:paraId="5FF568A7" w14:textId="77777777" w:rsidR="00E63728" w:rsidRDefault="0060607A">
      <w:pPr>
        <w:ind w:firstLineChars="200" w:firstLine="480"/>
        <w:rPr>
          <w:rFonts w:ascii="宋体" w:eastAsia="宋体" w:hAnsi="Calibri" w:cs="Arial"/>
          <w:kern w:val="0"/>
          <w:sz w:val="24"/>
          <w:szCs w:val="24"/>
        </w:rPr>
      </w:pPr>
      <w:r>
        <w:rPr>
          <w:rFonts w:ascii="宋体" w:eastAsia="宋体" w:hAnsi="宋体" w:cs="Arial"/>
          <w:kern w:val="0"/>
          <w:sz w:val="24"/>
          <w:szCs w:val="24"/>
          <w:u w:val="single"/>
        </w:rPr>
        <w:t xml:space="preserve">                  </w:t>
      </w:r>
      <w:r>
        <w:rPr>
          <w:rFonts w:ascii="宋体" w:eastAsia="宋体" w:hAnsi="宋体" w:cs="Arial" w:hint="eastAsia"/>
          <w:kern w:val="0"/>
          <w:sz w:val="24"/>
          <w:szCs w:val="24"/>
        </w:rPr>
        <w:t>（采购项目名称）的问题澄清通知已收悉，现澄清、说明或者补正如下：</w:t>
      </w:r>
    </w:p>
    <w:p w14:paraId="64BCBDC9" w14:textId="77777777" w:rsidR="00E63728" w:rsidRDefault="00E63728">
      <w:pPr>
        <w:spacing w:line="360" w:lineRule="auto"/>
        <w:rPr>
          <w:rFonts w:ascii="宋体" w:eastAsia="宋体" w:hAnsi="Calibri" w:cs="Arial"/>
          <w:kern w:val="0"/>
          <w:sz w:val="24"/>
          <w:szCs w:val="24"/>
        </w:rPr>
      </w:pPr>
    </w:p>
    <w:p w14:paraId="37C9B02C" w14:textId="77777777" w:rsidR="00E63728" w:rsidRDefault="00E63728">
      <w:pPr>
        <w:spacing w:line="360" w:lineRule="auto"/>
        <w:rPr>
          <w:rFonts w:ascii="宋体" w:eastAsia="宋体" w:hAnsi="Calibri" w:cs="Arial"/>
          <w:kern w:val="0"/>
          <w:sz w:val="24"/>
          <w:szCs w:val="24"/>
        </w:rPr>
      </w:pPr>
    </w:p>
    <w:p w14:paraId="4F784DE4" w14:textId="77777777" w:rsidR="00E63728" w:rsidRDefault="00E63728">
      <w:pPr>
        <w:spacing w:line="360" w:lineRule="auto"/>
        <w:rPr>
          <w:rFonts w:ascii="宋体" w:eastAsia="宋体" w:hAnsi="Calibri" w:cs="Arial"/>
          <w:kern w:val="0"/>
          <w:sz w:val="24"/>
          <w:szCs w:val="24"/>
        </w:rPr>
      </w:pPr>
    </w:p>
    <w:p w14:paraId="55510FB9" w14:textId="77777777" w:rsidR="00E63728" w:rsidRDefault="00E63728">
      <w:pPr>
        <w:spacing w:line="360" w:lineRule="auto"/>
        <w:rPr>
          <w:rFonts w:ascii="宋体" w:eastAsia="宋体" w:hAnsi="Calibri" w:cs="Arial"/>
          <w:kern w:val="0"/>
          <w:sz w:val="24"/>
          <w:szCs w:val="24"/>
        </w:rPr>
      </w:pPr>
    </w:p>
    <w:p w14:paraId="21D51BA1" w14:textId="77777777" w:rsidR="00E63728" w:rsidRDefault="00E63728">
      <w:pPr>
        <w:spacing w:line="360" w:lineRule="auto"/>
        <w:rPr>
          <w:rFonts w:ascii="宋体" w:eastAsia="宋体" w:hAnsi="Calibri" w:cs="Arial"/>
          <w:kern w:val="0"/>
          <w:sz w:val="24"/>
          <w:szCs w:val="24"/>
        </w:rPr>
      </w:pPr>
    </w:p>
    <w:p w14:paraId="0791A6CA" w14:textId="77777777" w:rsidR="00E63728" w:rsidRDefault="00E63728">
      <w:pPr>
        <w:spacing w:line="360" w:lineRule="auto"/>
        <w:rPr>
          <w:rFonts w:ascii="宋体" w:eastAsia="宋体" w:hAnsi="Calibri" w:cs="Arial"/>
          <w:kern w:val="0"/>
          <w:sz w:val="24"/>
          <w:szCs w:val="24"/>
        </w:rPr>
      </w:pPr>
    </w:p>
    <w:p w14:paraId="79B848CE" w14:textId="77777777" w:rsidR="00E63728" w:rsidRDefault="00E63728">
      <w:pPr>
        <w:spacing w:line="360" w:lineRule="auto"/>
        <w:rPr>
          <w:rFonts w:ascii="宋体" w:eastAsia="宋体" w:hAnsi="Calibri" w:cs="Arial"/>
          <w:kern w:val="0"/>
          <w:sz w:val="24"/>
          <w:szCs w:val="24"/>
        </w:rPr>
      </w:pPr>
    </w:p>
    <w:p w14:paraId="2DCDF43C" w14:textId="77777777" w:rsidR="00E63728" w:rsidRDefault="00E63728">
      <w:pPr>
        <w:spacing w:line="360" w:lineRule="auto"/>
        <w:rPr>
          <w:rFonts w:ascii="宋体" w:eastAsia="宋体" w:hAnsi="Calibri" w:cs="Arial"/>
          <w:kern w:val="0"/>
          <w:sz w:val="24"/>
          <w:szCs w:val="24"/>
        </w:rPr>
      </w:pPr>
    </w:p>
    <w:p w14:paraId="511F5CC4" w14:textId="77777777" w:rsidR="00E63728" w:rsidRDefault="0060607A">
      <w:pPr>
        <w:spacing w:line="360" w:lineRule="auto"/>
        <w:rPr>
          <w:rFonts w:ascii="宋体" w:eastAsia="宋体" w:hAnsi="Calibri" w:cs="Arial"/>
          <w:kern w:val="0"/>
          <w:sz w:val="24"/>
          <w:szCs w:val="24"/>
        </w:rPr>
      </w:pPr>
      <w:r>
        <w:rPr>
          <w:rFonts w:ascii="宋体" w:eastAsia="宋体" w:hAnsi="宋体" w:cs="Arial" w:hint="eastAsia"/>
          <w:kern w:val="0"/>
          <w:sz w:val="24"/>
          <w:szCs w:val="24"/>
        </w:rPr>
        <w:t>法定代表人或其授权委托人（签字）：</w:t>
      </w:r>
    </w:p>
    <w:p w14:paraId="3B36A32B" w14:textId="77777777" w:rsidR="00E63728" w:rsidRDefault="00E63728">
      <w:pPr>
        <w:spacing w:line="360" w:lineRule="auto"/>
        <w:rPr>
          <w:rFonts w:ascii="宋体" w:eastAsia="宋体" w:hAnsi="Calibri" w:cs="Arial"/>
          <w:kern w:val="0"/>
          <w:sz w:val="24"/>
          <w:szCs w:val="24"/>
        </w:rPr>
      </w:pPr>
    </w:p>
    <w:p w14:paraId="3A1E8BE7" w14:textId="77777777" w:rsidR="00E63728" w:rsidRDefault="0060607A">
      <w:pPr>
        <w:spacing w:line="360" w:lineRule="auto"/>
        <w:rPr>
          <w:rFonts w:ascii="宋体" w:eastAsia="宋体" w:hAnsi="Calibri" w:cs="Arial"/>
          <w:kern w:val="0"/>
          <w:sz w:val="24"/>
          <w:szCs w:val="24"/>
        </w:rPr>
      </w:pPr>
      <w:r>
        <w:rPr>
          <w:rFonts w:ascii="宋体" w:eastAsia="宋体" w:hAnsi="宋体" w:cs="Arial" w:hint="eastAsia"/>
          <w:kern w:val="0"/>
          <w:sz w:val="24"/>
          <w:szCs w:val="24"/>
        </w:rPr>
        <w:t>日期：  年  月  日</w:t>
      </w:r>
    </w:p>
    <w:p w14:paraId="40E9EA3F" w14:textId="77777777" w:rsidR="00E63728" w:rsidRDefault="0060607A">
      <w:pPr>
        <w:spacing w:line="360" w:lineRule="auto"/>
        <w:jc w:val="center"/>
        <w:outlineLvl w:val="0"/>
        <w:rPr>
          <w:rFonts w:ascii="宋体" w:eastAsia="宋体" w:hAnsi="宋体" w:cs="宋体"/>
          <w:b/>
          <w:sz w:val="24"/>
          <w:szCs w:val="24"/>
        </w:rPr>
      </w:pPr>
      <w:r>
        <w:rPr>
          <w:rFonts w:ascii="宋体" w:eastAsia="宋体" w:hAnsi="Calibri" w:cs="Arial"/>
          <w:kern w:val="0"/>
          <w:sz w:val="24"/>
          <w:szCs w:val="24"/>
        </w:rPr>
        <w:br w:type="page"/>
      </w:r>
      <w:bookmarkStart w:id="53" w:name="_Toc47714172"/>
      <w:bookmarkStart w:id="54" w:name="_Toc124080431"/>
      <w:bookmarkEnd w:id="52"/>
      <w:r>
        <w:rPr>
          <w:rFonts w:ascii="宋体" w:eastAsia="宋体" w:hAnsi="宋体" w:cs="宋体" w:hint="eastAsia"/>
          <w:b/>
          <w:sz w:val="24"/>
          <w:szCs w:val="24"/>
        </w:rPr>
        <w:lastRenderedPageBreak/>
        <w:t>第三章 合同条款及格式</w:t>
      </w:r>
      <w:bookmarkEnd w:id="53"/>
      <w:bookmarkEnd w:id="54"/>
    </w:p>
    <w:p w14:paraId="68CC37BE" w14:textId="77777777" w:rsidR="00E63728" w:rsidRDefault="0060607A">
      <w:pPr>
        <w:pStyle w:val="ad"/>
        <w:snapToGrid w:val="0"/>
        <w:jc w:val="center"/>
        <w:rPr>
          <w:rFonts w:hAnsi="宋体"/>
          <w:b/>
          <w:kern w:val="30"/>
        </w:rPr>
      </w:pPr>
      <w:bookmarkStart w:id="55" w:name="_Toc422322470"/>
      <w:bookmarkStart w:id="56" w:name="_Toc465856067"/>
      <w:bookmarkStart w:id="57" w:name="_Toc419045055"/>
      <w:r>
        <w:rPr>
          <w:rFonts w:hAnsi="宋体" w:hint="eastAsia"/>
          <w:b/>
          <w:kern w:val="30"/>
        </w:rPr>
        <w:t>第一部分　协议书</w:t>
      </w:r>
      <w:bookmarkEnd w:id="55"/>
      <w:bookmarkEnd w:id="56"/>
      <w:bookmarkEnd w:id="57"/>
    </w:p>
    <w:p w14:paraId="7D837173" w14:textId="77777777" w:rsidR="00E63728" w:rsidRDefault="0060607A">
      <w:pPr>
        <w:pStyle w:val="p0"/>
        <w:spacing w:line="360" w:lineRule="auto"/>
        <w:ind w:firstLineChars="250" w:firstLine="600"/>
        <w:rPr>
          <w:rFonts w:ascii="宋体"/>
          <w:sz w:val="24"/>
          <w:szCs w:val="24"/>
        </w:rPr>
      </w:pPr>
      <w:bookmarkStart w:id="58" w:name="7"/>
      <w:bookmarkEnd w:id="58"/>
      <w:r>
        <w:rPr>
          <w:rFonts w:ascii="宋体" w:hAnsi="宋体" w:hint="eastAsia"/>
          <w:sz w:val="24"/>
          <w:szCs w:val="24"/>
        </w:rPr>
        <w:t>委托人（全称）：__________________________________</w:t>
      </w:r>
    </w:p>
    <w:p w14:paraId="36A44B87" w14:textId="77777777" w:rsidR="00E63728" w:rsidRDefault="0060607A">
      <w:pPr>
        <w:pStyle w:val="p0"/>
        <w:spacing w:line="360" w:lineRule="auto"/>
        <w:ind w:firstLineChars="250" w:firstLine="600"/>
        <w:rPr>
          <w:rFonts w:ascii="宋体"/>
          <w:sz w:val="24"/>
          <w:szCs w:val="24"/>
        </w:rPr>
      </w:pPr>
      <w:r>
        <w:rPr>
          <w:rFonts w:ascii="宋体" w:hAnsi="宋体" w:hint="eastAsia"/>
          <w:sz w:val="24"/>
          <w:szCs w:val="24"/>
        </w:rPr>
        <w:t>咨询人（全称）：__________________________________</w:t>
      </w:r>
    </w:p>
    <w:p w14:paraId="57F25288" w14:textId="77777777" w:rsidR="00E63728" w:rsidRDefault="0060607A">
      <w:pPr>
        <w:pStyle w:val="p0"/>
        <w:spacing w:line="360" w:lineRule="auto"/>
        <w:ind w:firstLineChars="250" w:firstLine="600"/>
        <w:rPr>
          <w:rFonts w:ascii="宋体" w:hAnsi="宋体"/>
          <w:sz w:val="24"/>
          <w:szCs w:val="24"/>
        </w:rPr>
      </w:pPr>
      <w:r>
        <w:rPr>
          <w:rFonts w:ascii="宋体" w:hAnsi="宋体" w:hint="eastAsia"/>
          <w:sz w:val="24"/>
          <w:szCs w:val="24"/>
        </w:rPr>
        <w:t>根据《</w:t>
      </w:r>
      <w:hyperlink r:id="rId11" w:history="1">
        <w:r>
          <w:rPr>
            <w:rFonts w:ascii="宋体" w:hAnsi="宋体" w:hint="eastAsia"/>
            <w:sz w:val="24"/>
            <w:szCs w:val="24"/>
          </w:rPr>
          <w:t>中华人民共和国民法典</w:t>
        </w:r>
      </w:hyperlink>
      <w:r>
        <w:rPr>
          <w:rFonts w:ascii="宋体" w:hAnsi="宋体" w:hint="eastAsia"/>
          <w:sz w:val="24"/>
          <w:szCs w:val="24"/>
        </w:rPr>
        <w:t>》及其他有关法律、法规，遵循平等、自愿、公平和诚实信用的原则，双方就下述建设工程委托造价咨询与其他服务事项协商一致，订立本合同。</w:t>
      </w:r>
    </w:p>
    <w:p w14:paraId="0655191B" w14:textId="77777777" w:rsidR="00E63728" w:rsidRDefault="0060607A">
      <w:pPr>
        <w:pStyle w:val="p0"/>
        <w:spacing w:line="360" w:lineRule="auto"/>
        <w:ind w:leftChars="200" w:left="420"/>
        <w:jc w:val="left"/>
        <w:rPr>
          <w:rFonts w:ascii="宋体" w:hAnsi="宋体"/>
          <w:b/>
          <w:sz w:val="24"/>
          <w:szCs w:val="24"/>
        </w:rPr>
      </w:pPr>
      <w:bookmarkStart w:id="59" w:name="_Toc422322471"/>
      <w:bookmarkStart w:id="60" w:name="_Toc465856068"/>
      <w:bookmarkStart w:id="61" w:name="_Toc465874804"/>
      <w:bookmarkStart w:id="62" w:name="_Toc419045056"/>
      <w:r>
        <w:rPr>
          <w:rFonts w:hint="eastAsia"/>
          <w:b/>
        </w:rPr>
        <w:t>一、工程概况</w:t>
      </w:r>
      <w:bookmarkEnd w:id="59"/>
      <w:bookmarkEnd w:id="60"/>
      <w:bookmarkEnd w:id="61"/>
    </w:p>
    <w:p w14:paraId="09B0D14A" w14:textId="77777777" w:rsidR="00E63728" w:rsidRDefault="0060607A">
      <w:pPr>
        <w:spacing w:line="360" w:lineRule="auto"/>
        <w:ind w:firstLineChars="250" w:firstLine="600"/>
        <w:rPr>
          <w:rFonts w:ascii="宋体" w:hAnsi="宋体"/>
          <w:sz w:val="24"/>
          <w:szCs w:val="24"/>
        </w:rPr>
      </w:pPr>
      <w:r>
        <w:rPr>
          <w:rFonts w:ascii="宋体" w:hAnsi="宋体" w:hint="eastAsia"/>
          <w:sz w:val="24"/>
          <w:szCs w:val="24"/>
        </w:rPr>
        <w:t>1.工程名称：</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 xml:space="preserve"> 。</w:t>
      </w:r>
    </w:p>
    <w:p w14:paraId="5F59CB5D" w14:textId="77777777" w:rsidR="00E63728" w:rsidRDefault="0060607A">
      <w:pPr>
        <w:spacing w:line="360" w:lineRule="auto"/>
        <w:ind w:firstLineChars="250" w:firstLine="600"/>
        <w:rPr>
          <w:rFonts w:ascii="宋体" w:hAnsi="宋体"/>
          <w:sz w:val="24"/>
          <w:szCs w:val="24"/>
        </w:rPr>
      </w:pPr>
      <w:r>
        <w:rPr>
          <w:rFonts w:ascii="宋体" w:hAnsi="宋体" w:hint="eastAsia"/>
          <w:sz w:val="24"/>
          <w:szCs w:val="24"/>
        </w:rPr>
        <w:t>2.工程地点：</w:t>
      </w:r>
      <w:bookmarkEnd w:id="62"/>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 xml:space="preserve"> 。  </w:t>
      </w:r>
    </w:p>
    <w:p w14:paraId="12DB9391" w14:textId="77777777" w:rsidR="00E63728" w:rsidRDefault="0060607A">
      <w:pPr>
        <w:pStyle w:val="p0"/>
        <w:spacing w:line="360" w:lineRule="auto"/>
        <w:ind w:firstLineChars="250" w:firstLine="600"/>
        <w:jc w:val="left"/>
        <w:rPr>
          <w:rFonts w:ascii="宋体"/>
          <w:sz w:val="24"/>
          <w:szCs w:val="24"/>
          <w:u w:val="single"/>
        </w:rPr>
      </w:pPr>
      <w:r>
        <w:rPr>
          <w:rFonts w:ascii="宋体" w:hAnsi="宋体" w:hint="eastAsia"/>
          <w:sz w:val="24"/>
          <w:szCs w:val="24"/>
        </w:rPr>
        <w:t>3.工程规模：</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rPr>
        <w:t>。</w:t>
      </w:r>
    </w:p>
    <w:p w14:paraId="0CB8E0EB" w14:textId="77777777" w:rsidR="00E63728" w:rsidRDefault="0060607A">
      <w:pPr>
        <w:pStyle w:val="p0"/>
        <w:spacing w:line="360" w:lineRule="auto"/>
        <w:ind w:firstLineChars="250" w:firstLine="600"/>
        <w:jc w:val="left"/>
        <w:rPr>
          <w:rFonts w:ascii="宋体"/>
          <w:sz w:val="24"/>
          <w:szCs w:val="24"/>
        </w:rPr>
      </w:pPr>
      <w:r>
        <w:rPr>
          <w:rFonts w:ascii="宋体" w:hAnsi="宋体" w:hint="eastAsia"/>
          <w:sz w:val="24"/>
          <w:szCs w:val="24"/>
        </w:rPr>
        <w:t>4.投资金额：</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w:t>
      </w:r>
    </w:p>
    <w:p w14:paraId="2B99568A" w14:textId="77777777" w:rsidR="00E63728" w:rsidRDefault="0060607A">
      <w:pPr>
        <w:pStyle w:val="p0"/>
        <w:spacing w:line="360" w:lineRule="auto"/>
        <w:ind w:firstLineChars="250" w:firstLine="600"/>
        <w:jc w:val="left"/>
        <w:rPr>
          <w:rFonts w:ascii="宋体"/>
          <w:sz w:val="24"/>
          <w:szCs w:val="24"/>
        </w:rPr>
      </w:pPr>
      <w:r>
        <w:rPr>
          <w:rFonts w:ascii="宋体" w:hAnsi="宋体" w:hint="eastAsia"/>
          <w:sz w:val="24"/>
          <w:szCs w:val="24"/>
        </w:rPr>
        <w:t>5.资金来源：</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rPr>
        <w:t>。</w:t>
      </w:r>
    </w:p>
    <w:p w14:paraId="3499A454" w14:textId="77777777" w:rsidR="00E63728" w:rsidRDefault="0060607A">
      <w:pPr>
        <w:pStyle w:val="p0"/>
        <w:spacing w:line="360" w:lineRule="auto"/>
        <w:ind w:firstLineChars="250" w:firstLine="600"/>
        <w:jc w:val="left"/>
        <w:rPr>
          <w:rFonts w:ascii="宋体"/>
          <w:sz w:val="24"/>
          <w:szCs w:val="24"/>
        </w:rPr>
      </w:pPr>
      <w:r>
        <w:rPr>
          <w:rFonts w:ascii="宋体" w:hAnsi="宋体" w:hint="eastAsia"/>
          <w:sz w:val="24"/>
          <w:szCs w:val="24"/>
        </w:rPr>
        <w:t>6.建设工期或周期：</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rPr>
        <w:t>。</w:t>
      </w:r>
    </w:p>
    <w:p w14:paraId="05420D33" w14:textId="77777777" w:rsidR="00E63728" w:rsidRDefault="0060607A">
      <w:pPr>
        <w:pStyle w:val="p0"/>
        <w:spacing w:line="360" w:lineRule="auto"/>
        <w:ind w:firstLineChars="250" w:firstLine="600"/>
        <w:rPr>
          <w:rFonts w:ascii="宋体"/>
          <w:sz w:val="24"/>
          <w:szCs w:val="24"/>
        </w:rPr>
      </w:pPr>
      <w:r>
        <w:rPr>
          <w:rFonts w:ascii="宋体" w:hAnsi="宋体" w:hint="eastAsia"/>
          <w:sz w:val="24"/>
          <w:szCs w:val="24"/>
        </w:rPr>
        <w:t>7.其他：</w:t>
      </w:r>
      <w:r>
        <w:rPr>
          <w:rFonts w:ascii="宋体" w:hAnsi="宋体" w:hint="eastAsia"/>
          <w:sz w:val="24"/>
          <w:szCs w:val="24"/>
          <w:u w:val="single"/>
        </w:rPr>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w:t>
      </w:r>
    </w:p>
    <w:p w14:paraId="52011978" w14:textId="77777777" w:rsidR="00E63728" w:rsidRDefault="0060607A">
      <w:pPr>
        <w:pStyle w:val="p0"/>
        <w:spacing w:line="360" w:lineRule="auto"/>
        <w:ind w:leftChars="200" w:left="420"/>
        <w:rPr>
          <w:b/>
        </w:rPr>
      </w:pPr>
      <w:bookmarkStart w:id="63" w:name="_Toc465856069"/>
      <w:bookmarkStart w:id="64" w:name="_Toc422322472"/>
      <w:bookmarkStart w:id="65" w:name="_Toc419045059"/>
      <w:bookmarkStart w:id="66" w:name="_Toc465874805"/>
      <w:r>
        <w:rPr>
          <w:rFonts w:hint="eastAsia"/>
          <w:b/>
        </w:rPr>
        <w:t>二、服务范围及工作内容</w:t>
      </w:r>
      <w:bookmarkEnd w:id="63"/>
      <w:bookmarkEnd w:id="64"/>
      <w:bookmarkEnd w:id="65"/>
      <w:bookmarkEnd w:id="66"/>
    </w:p>
    <w:p w14:paraId="0F3AF66D" w14:textId="77777777" w:rsidR="00E63728" w:rsidRDefault="0060607A">
      <w:pPr>
        <w:spacing w:line="360" w:lineRule="auto"/>
        <w:ind w:firstLineChars="250" w:firstLine="600"/>
        <w:rPr>
          <w:rFonts w:ascii="宋体" w:hAnsi="宋体"/>
          <w:sz w:val="24"/>
          <w:szCs w:val="24"/>
        </w:rPr>
      </w:pPr>
      <w:r>
        <w:rPr>
          <w:rFonts w:ascii="宋体" w:hAnsi="宋体" w:hint="eastAsia"/>
          <w:sz w:val="24"/>
          <w:szCs w:val="24"/>
        </w:rPr>
        <w:t>双方约定的服务范围及工作内容：_______________________________。</w:t>
      </w:r>
    </w:p>
    <w:p w14:paraId="640C614D" w14:textId="77777777" w:rsidR="00E63728" w:rsidRDefault="0060607A">
      <w:pPr>
        <w:spacing w:line="360" w:lineRule="auto"/>
        <w:ind w:firstLineChars="250" w:firstLine="600"/>
        <w:rPr>
          <w:rFonts w:ascii="宋体" w:hAnsi="宋体"/>
          <w:sz w:val="24"/>
          <w:szCs w:val="24"/>
        </w:rPr>
      </w:pPr>
      <w:r>
        <w:rPr>
          <w:rFonts w:ascii="宋体" w:hAnsi="宋体" w:hint="eastAsia"/>
          <w:sz w:val="24"/>
          <w:szCs w:val="24"/>
        </w:rPr>
        <w:t>服务范围及工作内容详见附录A。</w:t>
      </w:r>
      <w:bookmarkStart w:id="67" w:name="9"/>
      <w:bookmarkStart w:id="68" w:name="_Toc419045060"/>
      <w:bookmarkEnd w:id="67"/>
    </w:p>
    <w:p w14:paraId="49FDBF88" w14:textId="77777777" w:rsidR="00E63728" w:rsidRDefault="0060607A">
      <w:pPr>
        <w:pStyle w:val="p0"/>
        <w:spacing w:line="360" w:lineRule="auto"/>
        <w:ind w:leftChars="200" w:left="420"/>
        <w:rPr>
          <w:b/>
        </w:rPr>
      </w:pPr>
      <w:bookmarkStart w:id="69" w:name="_Toc422322473"/>
      <w:bookmarkStart w:id="70" w:name="_Toc465856070"/>
      <w:bookmarkStart w:id="71" w:name="_Toc465874806"/>
      <w:r>
        <w:rPr>
          <w:rFonts w:hint="eastAsia"/>
          <w:b/>
        </w:rPr>
        <w:t>三、服务期限</w:t>
      </w:r>
      <w:bookmarkEnd w:id="68"/>
      <w:bookmarkEnd w:id="69"/>
      <w:bookmarkEnd w:id="70"/>
      <w:bookmarkEnd w:id="71"/>
    </w:p>
    <w:p w14:paraId="26A9A836" w14:textId="77777777" w:rsidR="00E63728" w:rsidRDefault="0060607A">
      <w:pPr>
        <w:pStyle w:val="p0"/>
        <w:spacing w:line="360" w:lineRule="auto"/>
        <w:ind w:firstLineChars="200" w:firstLine="480"/>
        <w:jc w:val="left"/>
        <w:rPr>
          <w:rFonts w:ascii="宋体"/>
          <w:sz w:val="24"/>
          <w:szCs w:val="24"/>
        </w:rPr>
      </w:pPr>
      <w:r>
        <w:rPr>
          <w:rFonts w:ascii="宋体" w:hAnsi="宋体" w:hint="eastAsia"/>
          <w:sz w:val="24"/>
          <w:szCs w:val="24"/>
        </w:rPr>
        <w:t>本合同约定的建设工程造价咨询服务自______年______月______日开始实施，至______年______月______日终结。</w:t>
      </w:r>
    </w:p>
    <w:p w14:paraId="55A6F75B" w14:textId="77777777" w:rsidR="00E63728" w:rsidRDefault="0060607A">
      <w:pPr>
        <w:pStyle w:val="p0"/>
        <w:spacing w:line="360" w:lineRule="auto"/>
        <w:ind w:leftChars="200" w:left="420"/>
        <w:rPr>
          <w:b/>
        </w:rPr>
      </w:pPr>
      <w:bookmarkStart w:id="72" w:name="_Toc465856071"/>
      <w:bookmarkStart w:id="73" w:name="_Toc465874807"/>
      <w:bookmarkStart w:id="74" w:name="_Toc422322474"/>
      <w:bookmarkStart w:id="75" w:name="_Toc419045061"/>
      <w:r>
        <w:rPr>
          <w:rFonts w:hint="eastAsia"/>
          <w:b/>
        </w:rPr>
        <w:t>四、质量标准</w:t>
      </w:r>
      <w:bookmarkEnd w:id="72"/>
      <w:bookmarkEnd w:id="73"/>
      <w:bookmarkEnd w:id="74"/>
      <w:bookmarkEnd w:id="75"/>
    </w:p>
    <w:p w14:paraId="016C52CD"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工程造价咨询成果文件应符合：</w:t>
      </w:r>
    </w:p>
    <w:p w14:paraId="33B135CD"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_____________________________________________________________。</w:t>
      </w:r>
    </w:p>
    <w:p w14:paraId="3069BD36" w14:textId="77777777" w:rsidR="00E63728" w:rsidRDefault="0060607A">
      <w:pPr>
        <w:pStyle w:val="p0"/>
        <w:spacing w:line="360" w:lineRule="auto"/>
        <w:ind w:leftChars="200" w:left="420"/>
        <w:rPr>
          <w:b/>
        </w:rPr>
      </w:pPr>
      <w:bookmarkStart w:id="76" w:name="12"/>
      <w:bookmarkStart w:id="77" w:name="_Toc465874808"/>
      <w:bookmarkStart w:id="78" w:name="_Toc419045062"/>
      <w:bookmarkStart w:id="79" w:name="_Toc465856072"/>
      <w:bookmarkStart w:id="80" w:name="_Toc422322475"/>
      <w:bookmarkEnd w:id="76"/>
      <w:r>
        <w:rPr>
          <w:rFonts w:hint="eastAsia"/>
          <w:b/>
        </w:rPr>
        <w:t>五、酬金或计取方式</w:t>
      </w:r>
      <w:bookmarkEnd w:id="77"/>
      <w:bookmarkEnd w:id="78"/>
      <w:bookmarkEnd w:id="79"/>
      <w:bookmarkEnd w:id="80"/>
    </w:p>
    <w:p w14:paraId="638C8763" w14:textId="77777777" w:rsidR="00E63728" w:rsidRDefault="0060607A">
      <w:pPr>
        <w:spacing w:line="360" w:lineRule="auto"/>
        <w:ind w:firstLineChars="100" w:firstLine="240"/>
        <w:rPr>
          <w:rFonts w:ascii="宋体" w:hAnsi="宋体"/>
          <w:sz w:val="24"/>
          <w:szCs w:val="24"/>
        </w:rPr>
      </w:pPr>
      <w:r>
        <w:rPr>
          <w:rFonts w:ascii="宋体" w:hAnsi="宋体" w:hint="eastAsia"/>
          <w:sz w:val="24"/>
          <w:szCs w:val="24"/>
        </w:rPr>
        <w:t xml:space="preserve">  1.酬金：____________   （大写）（¥                ）。 </w:t>
      </w:r>
    </w:p>
    <w:p w14:paraId="2132BD17" w14:textId="77777777" w:rsidR="00E63728" w:rsidRDefault="0060607A">
      <w:pPr>
        <w:spacing w:line="360" w:lineRule="auto"/>
        <w:ind w:firstLineChars="100" w:firstLine="240"/>
        <w:rPr>
          <w:rFonts w:ascii="宋体" w:hAnsi="宋体"/>
          <w:sz w:val="24"/>
          <w:szCs w:val="24"/>
        </w:rPr>
      </w:pPr>
      <w:r>
        <w:rPr>
          <w:rFonts w:ascii="宋体" w:hAnsi="宋体" w:hint="eastAsia"/>
          <w:sz w:val="24"/>
          <w:szCs w:val="24"/>
        </w:rPr>
        <w:t xml:space="preserve">  2.计取方式：________________________________________。</w:t>
      </w:r>
    </w:p>
    <w:p w14:paraId="328CEE87" w14:textId="77777777" w:rsidR="00E63728" w:rsidRDefault="0060607A">
      <w:pPr>
        <w:spacing w:line="360" w:lineRule="auto"/>
        <w:ind w:firstLineChars="200" w:firstLine="480"/>
        <w:rPr>
          <w:rFonts w:ascii="宋体" w:hAnsi="宋体"/>
          <w:bCs/>
          <w:smallCaps/>
          <w:sz w:val="24"/>
          <w:szCs w:val="24"/>
        </w:rPr>
      </w:pPr>
      <w:r>
        <w:rPr>
          <w:rFonts w:ascii="宋体" w:hAnsi="宋体" w:hint="eastAsia"/>
          <w:bCs/>
          <w:smallCaps/>
          <w:sz w:val="24"/>
          <w:szCs w:val="24"/>
        </w:rPr>
        <w:t xml:space="preserve"> 酬金或计取方式详见附录A。</w:t>
      </w:r>
    </w:p>
    <w:p w14:paraId="63A77C58" w14:textId="77777777" w:rsidR="00E63728" w:rsidRDefault="0060607A">
      <w:pPr>
        <w:pStyle w:val="p0"/>
        <w:spacing w:line="360" w:lineRule="auto"/>
        <w:ind w:left="482"/>
        <w:jc w:val="left"/>
        <w:rPr>
          <w:rFonts w:ascii="宋体"/>
          <w:sz w:val="24"/>
          <w:szCs w:val="24"/>
        </w:rPr>
      </w:pPr>
      <w:bookmarkStart w:id="81" w:name="_Toc465856073"/>
      <w:bookmarkStart w:id="82" w:name="_Toc422322476"/>
      <w:bookmarkStart w:id="83" w:name="_Toc465874809"/>
      <w:bookmarkStart w:id="84" w:name="_Toc419045058"/>
      <w:r>
        <w:rPr>
          <w:rStyle w:val="Char2"/>
          <w:rFonts w:ascii="宋体" w:hAnsi="宋体" w:hint="eastAsia"/>
          <w:bCs/>
          <w:sz w:val="24"/>
          <w:szCs w:val="24"/>
        </w:rPr>
        <w:t>六、合同文件的构成</w:t>
      </w:r>
      <w:bookmarkEnd w:id="81"/>
      <w:bookmarkEnd w:id="82"/>
      <w:bookmarkEnd w:id="83"/>
      <w:bookmarkEnd w:id="84"/>
      <w:r>
        <w:rPr>
          <w:rFonts w:ascii="宋体" w:hint="eastAsia"/>
          <w:sz w:val="24"/>
          <w:szCs w:val="24"/>
        </w:rPr>
        <w:br/>
      </w:r>
      <w:r>
        <w:rPr>
          <w:rFonts w:ascii="宋体" w:hAnsi="宋体" w:hint="eastAsia"/>
          <w:sz w:val="24"/>
          <w:szCs w:val="24"/>
        </w:rPr>
        <w:t>本协议书与下列文件一起构成合同文件:</w:t>
      </w:r>
    </w:p>
    <w:p w14:paraId="2B5A2ADD" w14:textId="77777777" w:rsidR="00E63728" w:rsidRDefault="0060607A">
      <w:pPr>
        <w:pStyle w:val="p0"/>
        <w:spacing w:line="360" w:lineRule="auto"/>
        <w:ind w:left="481"/>
        <w:jc w:val="left"/>
        <w:rPr>
          <w:rFonts w:ascii="宋体"/>
          <w:sz w:val="24"/>
          <w:szCs w:val="24"/>
        </w:rPr>
      </w:pPr>
      <w:r>
        <w:rPr>
          <w:rFonts w:ascii="宋体" w:hAnsi="宋体" w:hint="eastAsia"/>
          <w:sz w:val="24"/>
          <w:szCs w:val="24"/>
        </w:rPr>
        <w:lastRenderedPageBreak/>
        <w:t>1.</w:t>
      </w:r>
      <w:r w:rsidR="006C2126">
        <w:rPr>
          <w:rFonts w:ascii="宋体" w:hAnsi="宋体" w:hint="eastAsia"/>
          <w:sz w:val="24"/>
          <w:szCs w:val="24"/>
        </w:rPr>
        <w:t>成交</w:t>
      </w:r>
      <w:r>
        <w:rPr>
          <w:rFonts w:ascii="宋体" w:hAnsi="宋体" w:hint="eastAsia"/>
          <w:sz w:val="24"/>
          <w:szCs w:val="24"/>
        </w:rPr>
        <w:t>通知书或委托书（如果有）；</w:t>
      </w:r>
    </w:p>
    <w:p w14:paraId="3D2B3388" w14:textId="77777777" w:rsidR="00E63728" w:rsidRDefault="0060607A">
      <w:pPr>
        <w:pStyle w:val="p0"/>
        <w:spacing w:line="360" w:lineRule="auto"/>
        <w:ind w:left="481"/>
        <w:jc w:val="left"/>
        <w:rPr>
          <w:rFonts w:ascii="宋体"/>
          <w:sz w:val="24"/>
          <w:szCs w:val="24"/>
        </w:rPr>
      </w:pPr>
      <w:r>
        <w:rPr>
          <w:rFonts w:ascii="宋体" w:hAnsi="宋体" w:hint="eastAsia"/>
          <w:sz w:val="24"/>
          <w:szCs w:val="24"/>
        </w:rPr>
        <w:t>2.投标函及投标函附录或造价咨询服务建议书（如果有）；</w:t>
      </w:r>
    </w:p>
    <w:p w14:paraId="3D64BAAE" w14:textId="77777777" w:rsidR="00E63728" w:rsidRDefault="0060607A">
      <w:pPr>
        <w:pStyle w:val="p0"/>
        <w:spacing w:line="360" w:lineRule="auto"/>
        <w:ind w:left="481"/>
        <w:jc w:val="left"/>
        <w:rPr>
          <w:rFonts w:ascii="宋体"/>
          <w:sz w:val="24"/>
          <w:szCs w:val="24"/>
        </w:rPr>
      </w:pPr>
      <w:r>
        <w:rPr>
          <w:rFonts w:ascii="宋体" w:hAnsi="宋体" w:hint="eastAsia"/>
          <w:sz w:val="24"/>
          <w:szCs w:val="24"/>
        </w:rPr>
        <w:t>3.专用条件及附录；</w:t>
      </w:r>
    </w:p>
    <w:p w14:paraId="5C5A699E" w14:textId="77777777" w:rsidR="00E63728" w:rsidRDefault="0060607A">
      <w:pPr>
        <w:pStyle w:val="p0"/>
        <w:spacing w:line="360" w:lineRule="auto"/>
        <w:ind w:left="481"/>
        <w:jc w:val="left"/>
        <w:rPr>
          <w:rFonts w:ascii="宋体"/>
          <w:sz w:val="24"/>
          <w:szCs w:val="24"/>
        </w:rPr>
      </w:pPr>
      <w:r>
        <w:rPr>
          <w:rFonts w:ascii="宋体" w:hAnsi="宋体" w:hint="eastAsia"/>
          <w:sz w:val="24"/>
          <w:szCs w:val="24"/>
        </w:rPr>
        <w:t>4.通用条件；</w:t>
      </w:r>
    </w:p>
    <w:p w14:paraId="1392CC62" w14:textId="77777777" w:rsidR="00E63728" w:rsidRDefault="0060607A">
      <w:pPr>
        <w:pStyle w:val="p0"/>
        <w:spacing w:line="360" w:lineRule="auto"/>
        <w:ind w:left="481"/>
        <w:jc w:val="left"/>
        <w:rPr>
          <w:rFonts w:ascii="宋体"/>
          <w:sz w:val="24"/>
          <w:szCs w:val="24"/>
        </w:rPr>
      </w:pPr>
      <w:r>
        <w:rPr>
          <w:rFonts w:ascii="宋体" w:hAnsi="宋体" w:hint="eastAsia"/>
          <w:sz w:val="24"/>
          <w:szCs w:val="24"/>
        </w:rPr>
        <w:t>5.其他合同文件。</w:t>
      </w:r>
    </w:p>
    <w:p w14:paraId="01B79A5B" w14:textId="77777777" w:rsidR="00E63728" w:rsidRDefault="0060607A">
      <w:pPr>
        <w:pStyle w:val="p0"/>
        <w:spacing w:line="360" w:lineRule="auto"/>
        <w:ind w:firstLineChars="200" w:firstLine="480"/>
        <w:jc w:val="left"/>
        <w:rPr>
          <w:rFonts w:ascii="宋体"/>
          <w:sz w:val="24"/>
          <w:szCs w:val="24"/>
        </w:rPr>
      </w:pPr>
      <w:r>
        <w:rPr>
          <w:rFonts w:ascii="宋体" w:hAnsi="宋体" w:hint="eastAsia"/>
          <w:sz w:val="24"/>
          <w:szCs w:val="24"/>
        </w:rPr>
        <w:t>上述各项合同文件包括合同当事人就该项合同文件所作出的补充和修改，属于同一类内容的文件，应以最新签署的为准。</w:t>
      </w:r>
    </w:p>
    <w:p w14:paraId="7BA944DC" w14:textId="77777777" w:rsidR="00E63728" w:rsidRDefault="0060607A">
      <w:pPr>
        <w:pStyle w:val="p0"/>
        <w:spacing w:line="360" w:lineRule="auto"/>
        <w:ind w:firstLineChars="200" w:firstLine="480"/>
        <w:jc w:val="left"/>
        <w:rPr>
          <w:rFonts w:ascii="宋体"/>
          <w:sz w:val="24"/>
          <w:szCs w:val="24"/>
        </w:rPr>
      </w:pPr>
      <w:r>
        <w:rPr>
          <w:rFonts w:ascii="宋体" w:hAnsi="宋体" w:hint="eastAsia"/>
          <w:sz w:val="24"/>
          <w:szCs w:val="24"/>
        </w:rPr>
        <w:t>在合同订立及履行过程中形成的与合同有关的文件（包括补充协议）均构</w:t>
      </w:r>
    </w:p>
    <w:p w14:paraId="27C3A7C8" w14:textId="77777777" w:rsidR="00E63728" w:rsidRDefault="0060607A">
      <w:pPr>
        <w:spacing w:line="360" w:lineRule="auto"/>
        <w:rPr>
          <w:rFonts w:ascii="宋体" w:hAnsi="宋体"/>
          <w:bCs/>
          <w:smallCaps/>
          <w:sz w:val="24"/>
          <w:szCs w:val="24"/>
        </w:rPr>
      </w:pPr>
      <w:r>
        <w:rPr>
          <w:rFonts w:ascii="宋体" w:hAnsi="宋体" w:hint="eastAsia"/>
          <w:sz w:val="24"/>
          <w:szCs w:val="24"/>
        </w:rPr>
        <w:t>成合同文件的组成部分。</w:t>
      </w:r>
    </w:p>
    <w:p w14:paraId="180877CE" w14:textId="77777777" w:rsidR="00E63728" w:rsidRDefault="0060607A">
      <w:pPr>
        <w:pStyle w:val="p0"/>
        <w:spacing w:line="360" w:lineRule="auto"/>
        <w:ind w:firstLineChars="200" w:firstLine="422"/>
        <w:jc w:val="left"/>
        <w:rPr>
          <w:b/>
        </w:rPr>
      </w:pPr>
      <w:bookmarkStart w:id="85" w:name="_Toc419045057"/>
      <w:bookmarkStart w:id="86" w:name="_Toc465856074"/>
      <w:bookmarkStart w:id="87" w:name="_Toc465874810"/>
      <w:bookmarkStart w:id="88" w:name="_Toc422322477"/>
      <w:r>
        <w:rPr>
          <w:rFonts w:hint="eastAsia"/>
          <w:b/>
        </w:rPr>
        <w:t>七、</w:t>
      </w:r>
      <w:bookmarkStart w:id="89" w:name="8"/>
      <w:bookmarkEnd w:id="89"/>
      <w:r>
        <w:rPr>
          <w:rFonts w:hint="eastAsia"/>
          <w:b/>
        </w:rPr>
        <w:t>词语</w:t>
      </w:r>
      <w:bookmarkEnd w:id="85"/>
      <w:r>
        <w:rPr>
          <w:rFonts w:hint="eastAsia"/>
          <w:b/>
        </w:rPr>
        <w:t>定义</w:t>
      </w:r>
      <w:bookmarkEnd w:id="86"/>
      <w:bookmarkEnd w:id="87"/>
      <w:bookmarkEnd w:id="88"/>
    </w:p>
    <w:p w14:paraId="17E8CCA4"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协议书中相关词语的含义与通用条件中的定义与解释相同。</w:t>
      </w:r>
    </w:p>
    <w:p w14:paraId="58FF68E6" w14:textId="77777777" w:rsidR="00E63728" w:rsidRDefault="0060607A">
      <w:pPr>
        <w:pStyle w:val="p0"/>
        <w:spacing w:line="360" w:lineRule="auto"/>
        <w:ind w:firstLineChars="200" w:firstLine="422"/>
        <w:jc w:val="left"/>
        <w:rPr>
          <w:b/>
        </w:rPr>
      </w:pPr>
      <w:bookmarkStart w:id="90" w:name="_Toc419045063"/>
      <w:bookmarkStart w:id="91" w:name="_Toc465856075"/>
      <w:bookmarkStart w:id="92" w:name="_Toc422322478"/>
      <w:bookmarkStart w:id="93" w:name="_Toc465874811"/>
      <w:r>
        <w:rPr>
          <w:rFonts w:hint="eastAsia"/>
          <w:b/>
        </w:rPr>
        <w:t>八、合同订立</w:t>
      </w:r>
      <w:bookmarkEnd w:id="90"/>
      <w:bookmarkEnd w:id="91"/>
      <w:bookmarkEnd w:id="92"/>
      <w:bookmarkEnd w:id="93"/>
    </w:p>
    <w:p w14:paraId="596817AB" w14:textId="77777777" w:rsidR="00E63728" w:rsidRDefault="0060607A">
      <w:pPr>
        <w:pStyle w:val="p0"/>
        <w:spacing w:line="360" w:lineRule="auto"/>
        <w:ind w:firstLineChars="200" w:firstLine="480"/>
        <w:rPr>
          <w:rFonts w:ascii="宋体"/>
          <w:sz w:val="24"/>
          <w:szCs w:val="24"/>
        </w:rPr>
      </w:pPr>
      <w:r>
        <w:rPr>
          <w:rFonts w:ascii="宋体" w:hAnsi="宋体" w:hint="eastAsia"/>
          <w:sz w:val="24"/>
          <w:szCs w:val="24"/>
        </w:rPr>
        <w:t>1.订立时间：_________年_________月_________日。</w:t>
      </w:r>
    </w:p>
    <w:p w14:paraId="0960EC57" w14:textId="77777777" w:rsidR="00E63728" w:rsidRDefault="0060607A">
      <w:pPr>
        <w:pStyle w:val="p0"/>
        <w:spacing w:line="360" w:lineRule="auto"/>
        <w:ind w:firstLineChars="200" w:firstLine="480"/>
        <w:rPr>
          <w:rFonts w:ascii="宋体"/>
          <w:sz w:val="24"/>
          <w:szCs w:val="24"/>
        </w:rPr>
      </w:pPr>
      <w:r>
        <w:rPr>
          <w:rFonts w:ascii="宋体" w:hAnsi="宋体" w:hint="eastAsia"/>
          <w:sz w:val="24"/>
          <w:szCs w:val="24"/>
        </w:rPr>
        <w:t>2.订立地点：________________________________。</w:t>
      </w:r>
    </w:p>
    <w:p w14:paraId="66578AB0" w14:textId="77777777" w:rsidR="00E63728" w:rsidRDefault="0060607A">
      <w:pPr>
        <w:pStyle w:val="p0"/>
        <w:spacing w:line="360" w:lineRule="auto"/>
        <w:ind w:firstLineChars="200" w:firstLine="422"/>
        <w:jc w:val="left"/>
        <w:rPr>
          <w:b/>
        </w:rPr>
      </w:pPr>
      <w:bookmarkStart w:id="94" w:name="_Toc419045064"/>
      <w:bookmarkStart w:id="95" w:name="_Toc422322479"/>
      <w:bookmarkStart w:id="96" w:name="_Toc465856076"/>
      <w:bookmarkStart w:id="97" w:name="_Toc465874812"/>
      <w:r>
        <w:rPr>
          <w:rFonts w:hint="eastAsia"/>
          <w:b/>
        </w:rPr>
        <w:t>九、合同生效</w:t>
      </w:r>
      <w:bookmarkEnd w:id="94"/>
      <w:bookmarkEnd w:id="95"/>
      <w:bookmarkEnd w:id="96"/>
      <w:bookmarkEnd w:id="97"/>
    </w:p>
    <w:p w14:paraId="47706DE9" w14:textId="77777777" w:rsidR="00E63728" w:rsidRDefault="0060607A">
      <w:pPr>
        <w:pStyle w:val="p0"/>
        <w:spacing w:line="360" w:lineRule="auto"/>
        <w:ind w:firstLineChars="200" w:firstLine="480"/>
        <w:rPr>
          <w:rFonts w:ascii="宋体"/>
          <w:sz w:val="24"/>
          <w:szCs w:val="24"/>
        </w:rPr>
      </w:pPr>
      <w:r>
        <w:rPr>
          <w:rFonts w:ascii="宋体" w:hAnsi="宋体" w:hint="eastAsia"/>
          <w:sz w:val="24"/>
          <w:szCs w:val="24"/>
        </w:rPr>
        <w:t xml:space="preserve">本合同自 </w:t>
      </w:r>
      <w:r>
        <w:rPr>
          <w:rFonts w:ascii="宋体" w:hAnsi="宋体" w:hint="eastAsia"/>
          <w:sz w:val="24"/>
          <w:szCs w:val="24"/>
          <w:u w:val="single"/>
        </w:rPr>
        <w:t xml:space="preserve">双方法定代表人或其授权代理人签字（盖章）并加盖本单位公章后 </w:t>
      </w:r>
      <w:r>
        <w:rPr>
          <w:rFonts w:ascii="宋体" w:hAnsi="宋体" w:hint="eastAsia"/>
          <w:sz w:val="24"/>
          <w:szCs w:val="24"/>
        </w:rPr>
        <w:t>生效。</w:t>
      </w:r>
    </w:p>
    <w:p w14:paraId="3F3553AB" w14:textId="77777777" w:rsidR="00E63728" w:rsidRDefault="0060607A">
      <w:pPr>
        <w:pStyle w:val="p0"/>
        <w:spacing w:line="360" w:lineRule="auto"/>
        <w:ind w:firstLineChars="200" w:firstLine="422"/>
        <w:jc w:val="left"/>
        <w:rPr>
          <w:b/>
        </w:rPr>
      </w:pPr>
      <w:bookmarkStart w:id="98" w:name="_Toc422322480"/>
      <w:bookmarkStart w:id="99" w:name="_Toc465874813"/>
      <w:bookmarkStart w:id="100" w:name="_Toc419045065"/>
      <w:bookmarkStart w:id="101" w:name="_Toc465856077"/>
      <w:r>
        <w:rPr>
          <w:rFonts w:hint="eastAsia"/>
          <w:b/>
        </w:rPr>
        <w:t>十、合同份数</w:t>
      </w:r>
      <w:bookmarkEnd w:id="98"/>
      <w:bookmarkEnd w:id="99"/>
      <w:bookmarkEnd w:id="100"/>
      <w:bookmarkEnd w:id="101"/>
    </w:p>
    <w:p w14:paraId="7BD7A0A8" w14:textId="77777777" w:rsidR="00E63728" w:rsidRDefault="0060607A">
      <w:pPr>
        <w:pStyle w:val="p0"/>
        <w:spacing w:line="360" w:lineRule="auto"/>
        <w:ind w:firstLineChars="200" w:firstLine="480"/>
        <w:rPr>
          <w:rFonts w:ascii="宋体"/>
          <w:sz w:val="24"/>
          <w:szCs w:val="24"/>
        </w:rPr>
      </w:pPr>
      <w:r>
        <w:rPr>
          <w:rFonts w:ascii="宋体" w:hAnsi="宋体" w:hint="eastAsia"/>
          <w:sz w:val="24"/>
          <w:szCs w:val="24"/>
        </w:rPr>
        <w:t>本合同一式_____份，具有同等法律效力，其中委托人执_____份，咨询人执_____份。</w:t>
      </w:r>
    </w:p>
    <w:p w14:paraId="1A3B4F8F" w14:textId="77777777" w:rsidR="00E63728" w:rsidRDefault="00E63728">
      <w:pPr>
        <w:pStyle w:val="p0"/>
        <w:spacing w:line="360" w:lineRule="auto"/>
        <w:ind w:firstLineChars="200" w:firstLine="480"/>
        <w:rPr>
          <w:rFonts w:ascii="宋体"/>
          <w:sz w:val="24"/>
          <w:szCs w:val="24"/>
        </w:rPr>
      </w:pPr>
    </w:p>
    <w:p w14:paraId="7067E49B" w14:textId="77777777" w:rsidR="00E63728" w:rsidRDefault="0060607A">
      <w:pPr>
        <w:pStyle w:val="p0"/>
        <w:spacing w:line="360" w:lineRule="auto"/>
        <w:ind w:firstLineChars="200" w:firstLine="480"/>
        <w:rPr>
          <w:rFonts w:ascii="宋体"/>
          <w:sz w:val="24"/>
          <w:szCs w:val="24"/>
        </w:rPr>
      </w:pPr>
      <w:r>
        <w:rPr>
          <w:rFonts w:ascii="宋体" w:hAnsi="宋体" w:hint="eastAsia"/>
          <w:sz w:val="24"/>
          <w:szCs w:val="24"/>
        </w:rPr>
        <w:t xml:space="preserve">委 托 人：___________（盖章）       咨 询 人：___________（盖章） </w:t>
      </w:r>
      <w:r>
        <w:rPr>
          <w:rFonts w:ascii="宋体" w:hAnsi="宋体" w:hint="eastAsia"/>
          <w:sz w:val="24"/>
          <w:szCs w:val="24"/>
        </w:rPr>
        <w:br/>
        <w:t xml:space="preserve">    法定代表人或其授权的                法定代表人或其授权的</w:t>
      </w:r>
    </w:p>
    <w:p w14:paraId="5CBA0F55" w14:textId="77777777" w:rsidR="00E63728" w:rsidRDefault="0060607A">
      <w:pPr>
        <w:pStyle w:val="p0"/>
        <w:spacing w:line="360" w:lineRule="auto"/>
        <w:ind w:firstLine="480"/>
        <w:rPr>
          <w:rFonts w:ascii="宋体"/>
          <w:sz w:val="24"/>
          <w:szCs w:val="24"/>
        </w:rPr>
      </w:pPr>
      <w:r>
        <w:rPr>
          <w:rFonts w:ascii="宋体" w:hAnsi="宋体" w:hint="eastAsia"/>
          <w:sz w:val="24"/>
          <w:szCs w:val="24"/>
        </w:rPr>
        <w:t xml:space="preserve">代理人：_________（签章）    代理人：_________（签章）         </w:t>
      </w:r>
      <w:r>
        <w:rPr>
          <w:rFonts w:ascii="宋体" w:hAnsi="宋体" w:hint="eastAsia"/>
          <w:sz w:val="24"/>
          <w:szCs w:val="24"/>
        </w:rPr>
        <w:br/>
        <w:t xml:space="preserve">    组织机构代码：                      组织机构代码：</w:t>
      </w:r>
    </w:p>
    <w:p w14:paraId="68EB27FD" w14:textId="77777777" w:rsidR="00E63728" w:rsidRDefault="0060607A">
      <w:pPr>
        <w:pStyle w:val="p0"/>
        <w:spacing w:line="360" w:lineRule="auto"/>
        <w:ind w:firstLine="480"/>
        <w:rPr>
          <w:rFonts w:ascii="宋体"/>
          <w:sz w:val="24"/>
          <w:szCs w:val="24"/>
        </w:rPr>
      </w:pPr>
      <w:r>
        <w:rPr>
          <w:rFonts w:ascii="宋体" w:hAnsi="宋体" w:hint="eastAsia"/>
          <w:sz w:val="24"/>
          <w:szCs w:val="24"/>
        </w:rPr>
        <w:t>纳税人识别码：                      纳税人识别码：</w:t>
      </w:r>
    </w:p>
    <w:p w14:paraId="2069F545" w14:textId="77777777" w:rsidR="00E63728" w:rsidRDefault="0060607A">
      <w:pPr>
        <w:pStyle w:val="p0"/>
        <w:spacing w:line="360" w:lineRule="auto"/>
        <w:ind w:firstLine="480"/>
        <w:rPr>
          <w:rFonts w:ascii="宋体"/>
          <w:sz w:val="24"/>
          <w:szCs w:val="24"/>
        </w:rPr>
      </w:pPr>
      <w:r>
        <w:rPr>
          <w:rFonts w:ascii="宋体" w:hAnsi="宋体" w:hint="eastAsia"/>
          <w:sz w:val="24"/>
          <w:szCs w:val="24"/>
        </w:rPr>
        <w:t>住    所：                          住    所：</w:t>
      </w:r>
    </w:p>
    <w:p w14:paraId="1BF3222C" w14:textId="77777777" w:rsidR="00E63728" w:rsidRDefault="0060607A">
      <w:pPr>
        <w:pStyle w:val="p0"/>
        <w:spacing w:line="360" w:lineRule="auto"/>
        <w:ind w:firstLineChars="200" w:firstLine="480"/>
        <w:rPr>
          <w:rFonts w:ascii="宋体"/>
          <w:sz w:val="24"/>
          <w:szCs w:val="24"/>
        </w:rPr>
      </w:pPr>
      <w:r>
        <w:rPr>
          <w:rFonts w:ascii="宋体" w:hAnsi="宋体" w:hint="eastAsia"/>
          <w:sz w:val="24"/>
          <w:szCs w:val="24"/>
        </w:rPr>
        <w:t>账    号：                          账    号：</w:t>
      </w:r>
    </w:p>
    <w:p w14:paraId="5972BE1C" w14:textId="77777777" w:rsidR="00E63728" w:rsidRDefault="0060607A">
      <w:pPr>
        <w:pStyle w:val="p0"/>
        <w:spacing w:line="360" w:lineRule="auto"/>
        <w:ind w:firstLineChars="200" w:firstLine="480"/>
        <w:jc w:val="left"/>
        <w:rPr>
          <w:rFonts w:ascii="宋体"/>
          <w:sz w:val="24"/>
          <w:szCs w:val="24"/>
        </w:rPr>
      </w:pPr>
      <w:r>
        <w:rPr>
          <w:rFonts w:ascii="宋体" w:hAnsi="宋体" w:hint="eastAsia"/>
          <w:sz w:val="24"/>
          <w:szCs w:val="24"/>
        </w:rPr>
        <w:lastRenderedPageBreak/>
        <w:t>开户银行：                          开户银行：</w:t>
      </w:r>
      <w:r>
        <w:rPr>
          <w:rFonts w:ascii="宋体" w:hint="eastAsia"/>
          <w:sz w:val="24"/>
          <w:szCs w:val="24"/>
        </w:rPr>
        <w:br/>
      </w:r>
      <w:r>
        <w:rPr>
          <w:rFonts w:ascii="宋体" w:hAnsi="宋体" w:hint="eastAsia"/>
          <w:sz w:val="24"/>
          <w:szCs w:val="24"/>
        </w:rPr>
        <w:t xml:space="preserve">    邮政编码：                          邮政编码：</w:t>
      </w:r>
      <w:r>
        <w:rPr>
          <w:rFonts w:ascii="宋体" w:hint="eastAsia"/>
          <w:sz w:val="24"/>
          <w:szCs w:val="24"/>
        </w:rPr>
        <w:br/>
      </w:r>
      <w:r>
        <w:rPr>
          <w:rFonts w:ascii="宋体" w:hAnsi="宋体" w:hint="eastAsia"/>
          <w:sz w:val="24"/>
          <w:szCs w:val="24"/>
        </w:rPr>
        <w:t xml:space="preserve">    电    话：                          电    话：</w:t>
      </w:r>
    </w:p>
    <w:p w14:paraId="21F426FE" w14:textId="77777777" w:rsidR="00E63728" w:rsidRDefault="0060607A">
      <w:pPr>
        <w:pStyle w:val="p0"/>
        <w:spacing w:line="360" w:lineRule="auto"/>
        <w:ind w:firstLineChars="200" w:firstLine="480"/>
        <w:jc w:val="left"/>
        <w:rPr>
          <w:rFonts w:ascii="宋体"/>
          <w:sz w:val="24"/>
          <w:szCs w:val="24"/>
        </w:rPr>
      </w:pPr>
      <w:r>
        <w:rPr>
          <w:rFonts w:ascii="宋体" w:hAnsi="宋体" w:hint="eastAsia"/>
          <w:sz w:val="24"/>
          <w:szCs w:val="24"/>
        </w:rPr>
        <w:t>传    真：                          传    真：</w:t>
      </w:r>
      <w:r>
        <w:rPr>
          <w:rFonts w:ascii="宋体" w:hint="eastAsia"/>
          <w:sz w:val="24"/>
          <w:szCs w:val="24"/>
        </w:rPr>
        <w:br/>
      </w:r>
      <w:r>
        <w:rPr>
          <w:rFonts w:ascii="宋体" w:hAnsi="宋体" w:hint="eastAsia"/>
          <w:sz w:val="24"/>
          <w:szCs w:val="24"/>
        </w:rPr>
        <w:t xml:space="preserve">    电子信箱：                          电子信箱：</w:t>
      </w:r>
    </w:p>
    <w:p w14:paraId="2E88AA8D" w14:textId="77777777" w:rsidR="00E63728" w:rsidRDefault="0060607A">
      <w:pPr>
        <w:pStyle w:val="p0"/>
        <w:spacing w:line="360" w:lineRule="auto"/>
        <w:rPr>
          <w:rFonts w:ascii="宋体"/>
          <w:sz w:val="24"/>
          <w:szCs w:val="24"/>
        </w:rPr>
      </w:pPr>
      <w:r>
        <w:rPr>
          <w:rFonts w:ascii="宋体" w:hAnsi="宋体" w:hint="eastAsia"/>
          <w:sz w:val="24"/>
          <w:szCs w:val="24"/>
        </w:rPr>
        <w:t xml:space="preserve">        </w:t>
      </w:r>
    </w:p>
    <w:p w14:paraId="4C03B99D" w14:textId="77777777" w:rsidR="00E63728" w:rsidRDefault="0060607A">
      <w:pPr>
        <w:pStyle w:val="ad"/>
        <w:snapToGrid w:val="0"/>
        <w:jc w:val="center"/>
        <w:rPr>
          <w:rFonts w:ascii="Times New Roman" w:hAnsi="宋体"/>
          <w:b/>
          <w:kern w:val="30"/>
          <w:sz w:val="21"/>
        </w:rPr>
      </w:pPr>
      <w:bookmarkStart w:id="102" w:name="_Toc465856080"/>
      <w:bookmarkStart w:id="103" w:name="_Toc419045068"/>
      <w:bookmarkStart w:id="104" w:name="_Toc422322483"/>
      <w:r>
        <w:rPr>
          <w:rFonts w:hAnsi="宋体" w:hint="eastAsia"/>
          <w:b/>
          <w:kern w:val="30"/>
        </w:rPr>
        <w:t>第二部分</w:t>
      </w:r>
      <w:r>
        <w:rPr>
          <w:rFonts w:hAnsi="宋体"/>
          <w:b/>
          <w:kern w:val="30"/>
        </w:rPr>
        <w:t xml:space="preserve">  </w:t>
      </w:r>
      <w:r>
        <w:rPr>
          <w:rFonts w:hAnsi="宋体" w:hint="eastAsia"/>
          <w:b/>
          <w:kern w:val="30"/>
        </w:rPr>
        <w:t>通用合同条款</w:t>
      </w:r>
    </w:p>
    <w:p w14:paraId="45F4A66F" w14:textId="77777777" w:rsidR="00E63728" w:rsidRDefault="0060607A">
      <w:pPr>
        <w:pStyle w:val="ad"/>
        <w:snapToGrid w:val="0"/>
        <w:rPr>
          <w:rFonts w:hAnsi="宋体"/>
          <w:kern w:val="2"/>
        </w:rPr>
      </w:pPr>
      <w:r>
        <w:rPr>
          <w:rFonts w:hAnsi="宋体" w:hint="eastAsia"/>
          <w:kern w:val="30"/>
        </w:rPr>
        <w:t>使用《建设工程造价咨询服务合同》（示范文本）通用条款。</w:t>
      </w:r>
      <w:bookmarkEnd w:id="102"/>
      <w:bookmarkEnd w:id="103"/>
      <w:bookmarkEnd w:id="104"/>
    </w:p>
    <w:p w14:paraId="55A1C777" w14:textId="77777777" w:rsidR="00E63728" w:rsidRDefault="00E63728">
      <w:pPr>
        <w:spacing w:line="360" w:lineRule="auto"/>
        <w:ind w:firstLineChars="200" w:firstLine="480"/>
        <w:rPr>
          <w:rFonts w:ascii="宋体" w:hAnsi="宋体"/>
          <w:sz w:val="24"/>
          <w:szCs w:val="24"/>
        </w:rPr>
      </w:pPr>
    </w:p>
    <w:p w14:paraId="3A6E0396"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 xml:space="preserve">　　</w:t>
      </w:r>
    </w:p>
    <w:p w14:paraId="298C65CA" w14:textId="77777777" w:rsidR="00E63728" w:rsidRDefault="0060607A">
      <w:pPr>
        <w:pStyle w:val="ad"/>
        <w:snapToGrid w:val="0"/>
        <w:jc w:val="center"/>
        <w:rPr>
          <w:rFonts w:ascii="Times New Roman" w:hAnsi="宋体"/>
          <w:b/>
          <w:kern w:val="30"/>
          <w:sz w:val="21"/>
        </w:rPr>
      </w:pPr>
      <w:bookmarkStart w:id="105" w:name="_Toc422322521"/>
      <w:bookmarkStart w:id="106" w:name="_Toc419045098"/>
      <w:bookmarkStart w:id="107" w:name="_Toc465856118"/>
      <w:r>
        <w:rPr>
          <w:rFonts w:hAnsi="宋体" w:hint="eastAsia"/>
          <w:b/>
          <w:kern w:val="30"/>
        </w:rPr>
        <w:t>第三部分　专用条件</w:t>
      </w:r>
      <w:bookmarkStart w:id="108" w:name="45"/>
      <w:bookmarkEnd w:id="105"/>
      <w:bookmarkEnd w:id="106"/>
      <w:bookmarkEnd w:id="107"/>
      <w:bookmarkEnd w:id="108"/>
    </w:p>
    <w:p w14:paraId="0A29B720" w14:textId="77777777" w:rsidR="00E63728" w:rsidRDefault="0060607A">
      <w:pPr>
        <w:spacing w:line="360" w:lineRule="auto"/>
        <w:ind w:firstLineChars="200" w:firstLine="482"/>
        <w:rPr>
          <w:rFonts w:ascii="宋体" w:hAnsi="宋体"/>
          <w:b/>
          <w:sz w:val="24"/>
          <w:szCs w:val="24"/>
        </w:rPr>
      </w:pPr>
      <w:bookmarkStart w:id="109" w:name="_Toc419045099"/>
      <w:bookmarkStart w:id="110" w:name="_Toc465856119"/>
      <w:bookmarkStart w:id="111" w:name="_Toc422322522"/>
      <w:bookmarkStart w:id="112" w:name="_Toc465874814"/>
      <w:r>
        <w:rPr>
          <w:rFonts w:ascii="宋体" w:hAnsi="宋体" w:hint="eastAsia"/>
          <w:b/>
          <w:sz w:val="24"/>
          <w:szCs w:val="24"/>
        </w:rPr>
        <w:t>1.词语定义、语言、解释顺序与适用法律</w:t>
      </w:r>
      <w:bookmarkEnd w:id="109"/>
      <w:bookmarkEnd w:id="110"/>
      <w:bookmarkEnd w:id="111"/>
      <w:bookmarkEnd w:id="112"/>
    </w:p>
    <w:p w14:paraId="7D62F7B3" w14:textId="77777777" w:rsidR="00E63728" w:rsidRDefault="0060607A">
      <w:pPr>
        <w:spacing w:line="360" w:lineRule="auto"/>
        <w:ind w:firstLine="468"/>
        <w:rPr>
          <w:rStyle w:val="Char20"/>
          <w:rFonts w:ascii="宋体" w:hAnsi="宋体"/>
          <w:bCs/>
          <w:sz w:val="24"/>
        </w:rPr>
      </w:pPr>
      <w:bookmarkStart w:id="113" w:name="_Toc422322524"/>
      <w:bookmarkStart w:id="114" w:name="_Toc465856120"/>
      <w:bookmarkStart w:id="115" w:name="_Toc419045101"/>
      <w:bookmarkStart w:id="116" w:name="_Toc465874815"/>
      <w:r>
        <w:rPr>
          <w:rStyle w:val="Char20"/>
          <w:rFonts w:ascii="宋体" w:hAnsi="宋体" w:hint="eastAsia"/>
          <w:b w:val="0"/>
          <w:bCs/>
          <w:sz w:val="24"/>
          <w:szCs w:val="24"/>
        </w:rPr>
        <w:t>1.2 语言</w:t>
      </w:r>
      <w:bookmarkEnd w:id="113"/>
      <w:bookmarkEnd w:id="114"/>
      <w:bookmarkEnd w:id="115"/>
      <w:bookmarkEnd w:id="116"/>
      <w:r>
        <w:rPr>
          <w:rFonts w:ascii="宋体" w:hAnsi="宋体" w:hint="eastAsia"/>
          <w:sz w:val="24"/>
          <w:szCs w:val="24"/>
        </w:rPr>
        <w:br/>
        <w:t xml:space="preserve">    本合同文件除使用中文外，还可用________________________。</w:t>
      </w:r>
    </w:p>
    <w:p w14:paraId="58C58D41" w14:textId="77777777" w:rsidR="00E63728" w:rsidRDefault="0060607A">
      <w:pPr>
        <w:pStyle w:val="af9"/>
        <w:spacing w:before="60"/>
        <w:ind w:firstLineChars="200" w:firstLine="480"/>
        <w:jc w:val="left"/>
        <w:rPr>
          <w:b w:val="0"/>
        </w:rPr>
      </w:pPr>
      <w:bookmarkStart w:id="117" w:name="_Toc465874816"/>
      <w:bookmarkStart w:id="118" w:name="_Toc465856121"/>
      <w:bookmarkStart w:id="119" w:name="_Toc489007766"/>
      <w:bookmarkStart w:id="120" w:name="_Toc99626956"/>
      <w:bookmarkStart w:id="121" w:name="_Toc422322525"/>
      <w:bookmarkStart w:id="122" w:name="_Toc99627014"/>
      <w:bookmarkStart w:id="123" w:name="_Toc124080432"/>
      <w:r>
        <w:rPr>
          <w:rFonts w:ascii="宋体" w:hAnsi="宋体" w:hint="eastAsia"/>
          <w:b w:val="0"/>
          <w:sz w:val="24"/>
          <w:szCs w:val="24"/>
        </w:rPr>
        <w:t>1.3合同文件的优先顺序</w:t>
      </w:r>
      <w:bookmarkEnd w:id="117"/>
      <w:bookmarkEnd w:id="118"/>
      <w:bookmarkEnd w:id="119"/>
      <w:bookmarkEnd w:id="120"/>
      <w:bookmarkEnd w:id="121"/>
      <w:bookmarkEnd w:id="122"/>
      <w:bookmarkEnd w:id="123"/>
    </w:p>
    <w:p w14:paraId="2DC8E0F0" w14:textId="77777777" w:rsidR="00E63728" w:rsidRDefault="0060607A">
      <w:pPr>
        <w:spacing w:line="360" w:lineRule="auto"/>
        <w:ind w:firstLine="468"/>
        <w:rPr>
          <w:rFonts w:ascii="宋体" w:hAnsi="宋体"/>
          <w:sz w:val="24"/>
          <w:szCs w:val="24"/>
        </w:rPr>
      </w:pPr>
      <w:r>
        <w:rPr>
          <w:rFonts w:ascii="宋体" w:hAnsi="宋体" w:hint="eastAsia"/>
          <w:sz w:val="24"/>
          <w:szCs w:val="24"/>
        </w:rPr>
        <w:t>本合同文件的解释顺序为：_______________________________________。</w:t>
      </w:r>
    </w:p>
    <w:p w14:paraId="0E6A275D" w14:textId="77777777" w:rsidR="00E63728" w:rsidRDefault="0060607A">
      <w:pPr>
        <w:spacing w:line="360" w:lineRule="auto"/>
        <w:ind w:firstLine="468"/>
        <w:rPr>
          <w:rStyle w:val="Char20"/>
          <w:rFonts w:ascii="宋体" w:hAnsi="宋体"/>
          <w:b w:val="0"/>
          <w:bCs/>
          <w:sz w:val="24"/>
        </w:rPr>
      </w:pPr>
      <w:bookmarkStart w:id="124" w:name="_Toc422322526"/>
      <w:bookmarkStart w:id="125" w:name="_Toc465856122"/>
      <w:bookmarkStart w:id="126" w:name="_Toc419045102"/>
      <w:bookmarkStart w:id="127" w:name="_Toc465874817"/>
      <w:r>
        <w:rPr>
          <w:rStyle w:val="Char20"/>
          <w:rFonts w:ascii="宋体" w:hAnsi="宋体" w:hint="eastAsia"/>
          <w:b w:val="0"/>
          <w:bCs/>
          <w:sz w:val="24"/>
          <w:szCs w:val="24"/>
        </w:rPr>
        <w:t>1.4适用法律</w:t>
      </w:r>
      <w:bookmarkEnd w:id="124"/>
      <w:bookmarkEnd w:id="125"/>
      <w:bookmarkEnd w:id="126"/>
      <w:bookmarkEnd w:id="127"/>
    </w:p>
    <w:p w14:paraId="1974DBE7" w14:textId="77777777" w:rsidR="00E63728" w:rsidRDefault="0060607A">
      <w:pPr>
        <w:spacing w:line="360" w:lineRule="auto"/>
        <w:ind w:leftChars="100" w:left="210" w:firstLineChars="50" w:firstLine="120"/>
      </w:pPr>
      <w:r>
        <w:rPr>
          <w:rFonts w:ascii="宋体" w:hAnsi="宋体" w:hint="eastAsia"/>
          <w:sz w:val="24"/>
          <w:szCs w:val="24"/>
        </w:rPr>
        <w:t>本合同适用的其他规范性文件包括:</w:t>
      </w:r>
      <w:r>
        <w:rPr>
          <w:rFonts w:ascii="宋体" w:hAnsi="宋体" w:hint="eastAsia"/>
          <w:sz w:val="24"/>
          <w:szCs w:val="24"/>
          <w:u w:val="single"/>
        </w:rPr>
        <w:t xml:space="preserve">                                </w:t>
      </w:r>
      <w:r>
        <w:rPr>
          <w:rFonts w:ascii="宋体" w:hAnsi="宋体" w:hint="eastAsia"/>
          <w:sz w:val="24"/>
          <w:szCs w:val="24"/>
        </w:rPr>
        <w:t>。</w:t>
      </w:r>
    </w:p>
    <w:p w14:paraId="3324DA7A" w14:textId="77777777" w:rsidR="00E63728" w:rsidRDefault="0060607A">
      <w:pPr>
        <w:spacing w:line="360" w:lineRule="auto"/>
        <w:ind w:firstLineChars="200" w:firstLine="482"/>
        <w:rPr>
          <w:rFonts w:ascii="宋体" w:hAnsi="宋体"/>
          <w:b/>
          <w:sz w:val="24"/>
          <w:szCs w:val="24"/>
        </w:rPr>
      </w:pPr>
      <w:bookmarkStart w:id="128" w:name="_Toc465874818"/>
      <w:bookmarkStart w:id="129" w:name="_Toc422322527"/>
      <w:bookmarkStart w:id="130" w:name="_Toc465856123"/>
      <w:bookmarkStart w:id="131" w:name="_Toc419045103"/>
      <w:r>
        <w:rPr>
          <w:rFonts w:ascii="宋体" w:hAnsi="宋体" w:hint="eastAsia"/>
          <w:b/>
          <w:sz w:val="24"/>
          <w:szCs w:val="24"/>
        </w:rPr>
        <w:t>2.委托人的义务</w:t>
      </w:r>
      <w:bookmarkEnd w:id="128"/>
      <w:bookmarkEnd w:id="129"/>
      <w:bookmarkEnd w:id="130"/>
      <w:bookmarkEnd w:id="131"/>
    </w:p>
    <w:p w14:paraId="27DE3E95" w14:textId="77777777" w:rsidR="00E63728" w:rsidRDefault="0060607A">
      <w:pPr>
        <w:spacing w:line="360" w:lineRule="auto"/>
        <w:ind w:firstLine="468"/>
        <w:rPr>
          <w:rStyle w:val="Char20"/>
          <w:rFonts w:ascii="宋体" w:hAnsi="宋体"/>
          <w:bCs/>
          <w:sz w:val="24"/>
        </w:rPr>
      </w:pPr>
      <w:bookmarkStart w:id="132" w:name="_Toc419045104"/>
      <w:bookmarkStart w:id="133" w:name="_Toc422322528"/>
      <w:bookmarkStart w:id="134" w:name="_Toc465856124"/>
      <w:bookmarkStart w:id="135" w:name="_Toc465874819"/>
      <w:r>
        <w:rPr>
          <w:rStyle w:val="Char20"/>
          <w:rFonts w:ascii="宋体" w:hAnsi="宋体" w:hint="eastAsia"/>
          <w:b w:val="0"/>
          <w:bCs/>
          <w:sz w:val="24"/>
          <w:szCs w:val="24"/>
        </w:rPr>
        <w:t>2.1提供资料</w:t>
      </w:r>
      <w:bookmarkEnd w:id="132"/>
      <w:bookmarkEnd w:id="133"/>
      <w:bookmarkEnd w:id="134"/>
      <w:bookmarkEnd w:id="135"/>
    </w:p>
    <w:p w14:paraId="14139FD1" w14:textId="77777777" w:rsidR="00E63728" w:rsidRDefault="0060607A">
      <w:pPr>
        <w:spacing w:line="360" w:lineRule="auto"/>
        <w:ind w:firstLineChars="200" w:firstLine="480"/>
      </w:pPr>
      <w:r>
        <w:rPr>
          <w:rFonts w:ascii="宋体" w:hAnsi="宋体" w:hint="eastAsia"/>
          <w:sz w:val="24"/>
          <w:szCs w:val="24"/>
        </w:rPr>
        <w:t>委托人按照附录C约定无偿向咨询人提供与本合同咨询业务有关资料的时间为：____________________。</w:t>
      </w:r>
    </w:p>
    <w:p w14:paraId="4FE6C58E" w14:textId="77777777" w:rsidR="00E63728" w:rsidRDefault="0060607A">
      <w:pPr>
        <w:spacing w:line="360" w:lineRule="auto"/>
        <w:ind w:firstLine="468"/>
        <w:rPr>
          <w:rStyle w:val="Char20"/>
          <w:rFonts w:ascii="宋体" w:hAnsi="宋体"/>
          <w:b w:val="0"/>
          <w:bCs/>
          <w:sz w:val="24"/>
        </w:rPr>
      </w:pPr>
      <w:bookmarkStart w:id="136" w:name="_Toc465856125"/>
      <w:bookmarkStart w:id="137" w:name="_Toc465874820"/>
      <w:bookmarkStart w:id="138" w:name="_Toc422322529"/>
      <w:bookmarkStart w:id="139" w:name="_Toc419045105"/>
      <w:r>
        <w:rPr>
          <w:rStyle w:val="Char20"/>
          <w:rFonts w:ascii="宋体" w:hAnsi="宋体" w:hint="eastAsia"/>
          <w:b w:val="0"/>
          <w:bCs/>
          <w:sz w:val="24"/>
          <w:szCs w:val="24"/>
        </w:rPr>
        <w:t>2.2提供工作条件</w:t>
      </w:r>
      <w:bookmarkEnd w:id="136"/>
      <w:bookmarkEnd w:id="137"/>
      <w:bookmarkEnd w:id="138"/>
      <w:bookmarkEnd w:id="139"/>
    </w:p>
    <w:p w14:paraId="6335AE01" w14:textId="77777777" w:rsidR="00E63728" w:rsidRDefault="0060607A">
      <w:pPr>
        <w:spacing w:line="360" w:lineRule="auto"/>
        <w:ind w:firstLineChars="200" w:firstLine="480"/>
      </w:pPr>
      <w:r>
        <w:rPr>
          <w:rFonts w:ascii="宋体" w:hAnsi="宋体" w:hint="eastAsia"/>
          <w:sz w:val="24"/>
          <w:szCs w:val="24"/>
        </w:rPr>
        <w:t>2.2.1项目咨询人员使用附录D中由委托人提供的房屋及设备，支付使用费的标准为：________________________</w:t>
      </w:r>
      <w:r>
        <w:rPr>
          <w:rFonts w:ascii="宋体" w:hAnsi="宋体" w:hint="eastAsia"/>
          <w:sz w:val="24"/>
          <w:szCs w:val="24"/>
          <w:u w:val="single"/>
        </w:rPr>
        <w:t xml:space="preserve">                               </w:t>
      </w:r>
      <w:r>
        <w:rPr>
          <w:rFonts w:ascii="宋体" w:hAnsi="宋体" w:hint="eastAsia"/>
          <w:sz w:val="24"/>
          <w:szCs w:val="24"/>
        </w:rPr>
        <w:t>。</w:t>
      </w:r>
    </w:p>
    <w:p w14:paraId="1D6138E7" w14:textId="77777777" w:rsidR="00E63728" w:rsidRDefault="0060607A">
      <w:pPr>
        <w:spacing w:line="360" w:lineRule="auto"/>
        <w:rPr>
          <w:rStyle w:val="Char20"/>
          <w:rFonts w:ascii="宋体" w:hAnsi="宋体"/>
          <w:b w:val="0"/>
          <w:bCs/>
          <w:sz w:val="24"/>
        </w:rPr>
      </w:pPr>
      <w:bookmarkStart w:id="140" w:name="_Toc422322530"/>
      <w:bookmarkStart w:id="141" w:name="_Toc465874821"/>
      <w:bookmarkStart w:id="142" w:name="_Toc465856126"/>
      <w:bookmarkStart w:id="143" w:name="_Toc419045106"/>
      <w:r>
        <w:rPr>
          <w:rStyle w:val="Char20"/>
          <w:rFonts w:ascii="宋体" w:hAnsi="宋体" w:hint="eastAsia"/>
          <w:b w:val="0"/>
          <w:bCs/>
          <w:sz w:val="24"/>
          <w:szCs w:val="24"/>
        </w:rPr>
        <w:t>2.4委托人代表</w:t>
      </w:r>
      <w:bookmarkEnd w:id="140"/>
      <w:bookmarkEnd w:id="141"/>
      <w:bookmarkEnd w:id="142"/>
      <w:bookmarkEnd w:id="143"/>
      <w:r>
        <w:rPr>
          <w:rFonts w:ascii="宋体" w:hAnsi="宋体" w:hint="eastAsia"/>
          <w:sz w:val="24"/>
          <w:szCs w:val="24"/>
        </w:rPr>
        <w:br/>
        <w:t xml:space="preserve">    委托人代表为：__________________，其权限范围：_______________。</w:t>
      </w:r>
    </w:p>
    <w:p w14:paraId="35D0B5E8" w14:textId="77777777" w:rsidR="00E63728" w:rsidRDefault="0060607A">
      <w:pPr>
        <w:pStyle w:val="af9"/>
        <w:spacing w:before="60"/>
        <w:ind w:firstLineChars="200" w:firstLine="480"/>
        <w:jc w:val="left"/>
        <w:rPr>
          <w:b w:val="0"/>
        </w:rPr>
      </w:pPr>
      <w:bookmarkStart w:id="144" w:name="_Toc99626957"/>
      <w:bookmarkStart w:id="145" w:name="_Toc99627015"/>
      <w:bookmarkStart w:id="146" w:name="_Toc465856127"/>
      <w:bookmarkStart w:id="147" w:name="_Toc422322531"/>
      <w:bookmarkStart w:id="148" w:name="_Toc489007767"/>
      <w:bookmarkStart w:id="149" w:name="_Toc465874822"/>
      <w:bookmarkStart w:id="150" w:name="_Toc124080433"/>
      <w:r>
        <w:rPr>
          <w:rFonts w:ascii="宋体" w:hAnsi="宋体" w:hint="eastAsia"/>
          <w:b w:val="0"/>
          <w:sz w:val="24"/>
          <w:szCs w:val="24"/>
        </w:rPr>
        <w:t>2.5答复</w:t>
      </w:r>
      <w:bookmarkEnd w:id="144"/>
      <w:bookmarkEnd w:id="145"/>
      <w:bookmarkEnd w:id="146"/>
      <w:bookmarkEnd w:id="147"/>
      <w:bookmarkEnd w:id="148"/>
      <w:bookmarkEnd w:id="149"/>
      <w:bookmarkEnd w:id="150"/>
    </w:p>
    <w:p w14:paraId="22DF63C5" w14:textId="77777777" w:rsidR="00E63728" w:rsidRDefault="0060607A">
      <w:pPr>
        <w:spacing w:line="360" w:lineRule="auto"/>
        <w:rPr>
          <w:rFonts w:ascii="宋体" w:hAnsi="宋体"/>
          <w:sz w:val="24"/>
          <w:szCs w:val="24"/>
        </w:rPr>
      </w:pPr>
      <w:r>
        <w:rPr>
          <w:rFonts w:ascii="宋体" w:hAnsi="宋体" w:hint="eastAsia"/>
          <w:sz w:val="24"/>
          <w:szCs w:val="24"/>
        </w:rPr>
        <w:t xml:space="preserve">    委托人同意在_______日内，对咨询人书面提交并要求做出决定的事宜给予书面答复。逾期未答复的，视为委托人认可。</w:t>
      </w:r>
    </w:p>
    <w:p w14:paraId="6F0331EA" w14:textId="77777777" w:rsidR="00E63728" w:rsidRDefault="0060607A">
      <w:pPr>
        <w:spacing w:line="360" w:lineRule="auto"/>
        <w:ind w:firstLineChars="200" w:firstLine="482"/>
        <w:rPr>
          <w:rFonts w:ascii="宋体" w:hAnsi="宋体"/>
          <w:b/>
          <w:sz w:val="24"/>
          <w:szCs w:val="24"/>
        </w:rPr>
      </w:pPr>
      <w:bookmarkStart w:id="151" w:name="_Toc465874823"/>
      <w:bookmarkStart w:id="152" w:name="_Toc465856128"/>
      <w:bookmarkStart w:id="153" w:name="_Toc419045107"/>
      <w:bookmarkStart w:id="154" w:name="_Toc422322532"/>
      <w:r>
        <w:rPr>
          <w:rFonts w:ascii="宋体" w:hAnsi="宋体" w:hint="eastAsia"/>
          <w:b/>
          <w:sz w:val="24"/>
          <w:szCs w:val="24"/>
        </w:rPr>
        <w:lastRenderedPageBreak/>
        <w:t>3.咨询人的义务</w:t>
      </w:r>
      <w:bookmarkEnd w:id="151"/>
      <w:bookmarkEnd w:id="152"/>
      <w:bookmarkEnd w:id="153"/>
      <w:bookmarkEnd w:id="154"/>
    </w:p>
    <w:p w14:paraId="689EC46F" w14:textId="77777777" w:rsidR="00E63728" w:rsidRDefault="0060607A">
      <w:pPr>
        <w:pStyle w:val="af9"/>
        <w:spacing w:before="60"/>
        <w:ind w:firstLineChars="200" w:firstLine="480"/>
        <w:jc w:val="left"/>
        <w:rPr>
          <w:rFonts w:ascii="宋体"/>
          <w:b w:val="0"/>
          <w:sz w:val="24"/>
          <w:szCs w:val="24"/>
        </w:rPr>
      </w:pPr>
      <w:bookmarkStart w:id="155" w:name="_Toc465856129"/>
      <w:bookmarkStart w:id="156" w:name="_Toc465874824"/>
      <w:bookmarkStart w:id="157" w:name="_Toc489007768"/>
      <w:bookmarkStart w:id="158" w:name="_Toc422322533"/>
      <w:bookmarkStart w:id="159" w:name="_Toc99626958"/>
      <w:bookmarkStart w:id="160" w:name="_Toc419045109"/>
      <w:bookmarkStart w:id="161" w:name="_Toc99627016"/>
      <w:bookmarkStart w:id="162" w:name="_Toc124080434"/>
      <w:r>
        <w:rPr>
          <w:rFonts w:ascii="宋体" w:hAnsi="宋体" w:hint="eastAsia"/>
          <w:b w:val="0"/>
          <w:sz w:val="24"/>
          <w:szCs w:val="24"/>
        </w:rPr>
        <w:t>3.1项目咨询团队及人员</w:t>
      </w:r>
      <w:bookmarkEnd w:id="155"/>
      <w:bookmarkEnd w:id="156"/>
      <w:bookmarkEnd w:id="157"/>
      <w:bookmarkEnd w:id="158"/>
      <w:bookmarkEnd w:id="159"/>
      <w:bookmarkEnd w:id="160"/>
      <w:bookmarkEnd w:id="161"/>
      <w:bookmarkEnd w:id="162"/>
    </w:p>
    <w:p w14:paraId="2DE2BBDA"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3.1.1项目咨询团队的主要人员应具有____</w:t>
      </w:r>
      <w:r>
        <w:rPr>
          <w:rFonts w:ascii="宋体" w:hAnsi="宋体" w:hint="eastAsia"/>
          <w:sz w:val="24"/>
          <w:szCs w:val="24"/>
          <w:u w:val="single"/>
        </w:rPr>
        <w:t>_  _______</w:t>
      </w:r>
      <w:r>
        <w:rPr>
          <w:rFonts w:ascii="宋体" w:hAnsi="宋体" w:hint="eastAsia"/>
          <w:sz w:val="24"/>
          <w:szCs w:val="24"/>
        </w:rPr>
        <w:t>资格条件，团队人员的数量为_____________人。</w:t>
      </w:r>
    </w:p>
    <w:p w14:paraId="6E4D78C1"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3.1.2项目负责人为：________________，项目负责人为履行本合同的权限为：_____________________________________________________________。</w:t>
      </w:r>
    </w:p>
    <w:p w14:paraId="2D1E66CC" w14:textId="77777777" w:rsidR="00E63728" w:rsidRDefault="0060607A">
      <w:pPr>
        <w:pStyle w:val="p0"/>
        <w:spacing w:line="360" w:lineRule="auto"/>
        <w:ind w:firstLineChars="200" w:firstLine="480"/>
        <w:jc w:val="left"/>
        <w:rPr>
          <w:rFonts w:ascii="宋体"/>
          <w:sz w:val="24"/>
          <w:szCs w:val="24"/>
        </w:rPr>
      </w:pPr>
      <w:r>
        <w:rPr>
          <w:rFonts w:ascii="宋体" w:hAnsi="宋体" w:hint="eastAsia"/>
          <w:sz w:val="24"/>
          <w:szCs w:val="24"/>
        </w:rPr>
        <w:t>3.1.3咨询人更换项目咨询团队其他咨询人员的约定：___________。</w:t>
      </w:r>
    </w:p>
    <w:p w14:paraId="025A5C22"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3.1.4委托人要求更换咨询人员的情形还包括：_____________________。</w:t>
      </w:r>
    </w:p>
    <w:p w14:paraId="5F8D246B" w14:textId="77777777" w:rsidR="00E63728" w:rsidRDefault="0060607A">
      <w:pPr>
        <w:pStyle w:val="af9"/>
        <w:spacing w:before="60"/>
        <w:ind w:firstLineChars="200" w:firstLine="480"/>
        <w:jc w:val="left"/>
        <w:rPr>
          <w:rFonts w:ascii="宋体"/>
          <w:b w:val="0"/>
          <w:sz w:val="24"/>
          <w:szCs w:val="24"/>
        </w:rPr>
      </w:pPr>
      <w:bookmarkStart w:id="163" w:name="_Toc465856130"/>
      <w:bookmarkStart w:id="164" w:name="_Toc465874825"/>
      <w:bookmarkStart w:id="165" w:name="_Toc99626959"/>
      <w:bookmarkStart w:id="166" w:name="_Toc422322534"/>
      <w:bookmarkStart w:id="167" w:name="_Toc419045110"/>
      <w:bookmarkStart w:id="168" w:name="_Toc99627017"/>
      <w:bookmarkStart w:id="169" w:name="_Toc489007769"/>
      <w:bookmarkStart w:id="170" w:name="_Toc124080435"/>
      <w:r>
        <w:rPr>
          <w:rFonts w:ascii="宋体" w:hAnsi="宋体" w:hint="eastAsia"/>
          <w:b w:val="0"/>
          <w:sz w:val="24"/>
          <w:szCs w:val="24"/>
        </w:rPr>
        <w:t>3.2咨询人的工作要求</w:t>
      </w:r>
      <w:bookmarkEnd w:id="163"/>
      <w:bookmarkEnd w:id="164"/>
      <w:bookmarkEnd w:id="165"/>
      <w:bookmarkEnd w:id="166"/>
      <w:bookmarkEnd w:id="167"/>
      <w:bookmarkEnd w:id="168"/>
      <w:bookmarkEnd w:id="169"/>
      <w:bookmarkEnd w:id="170"/>
    </w:p>
    <w:p w14:paraId="44BB132F"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3.2.1咨询人向委托人提供有关资料的时间：_______________________。咨询人向委托人提供的资料还包括：___________________________________。</w:t>
      </w:r>
    </w:p>
    <w:p w14:paraId="57DBDBA6"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3.2.2咨询人向委托人提供咨询成果文件的名称、组成、时间、份数及质量标准：_______________________________________________。详见附录B。</w:t>
      </w:r>
    </w:p>
    <w:p w14:paraId="28864686"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3.2.4咨询人应在收到委托人以书面形式提出的建议或者异议后_________日内给予书面答复。</w:t>
      </w:r>
    </w:p>
    <w:p w14:paraId="424C46A4" w14:textId="77777777" w:rsidR="00E63728" w:rsidRDefault="0060607A">
      <w:pPr>
        <w:pStyle w:val="af9"/>
        <w:spacing w:before="60"/>
        <w:ind w:firstLineChars="200" w:firstLine="480"/>
        <w:jc w:val="left"/>
        <w:rPr>
          <w:rFonts w:ascii="宋体"/>
          <w:b w:val="0"/>
          <w:sz w:val="24"/>
          <w:szCs w:val="24"/>
        </w:rPr>
      </w:pPr>
      <w:bookmarkStart w:id="171" w:name="_Toc465874826"/>
      <w:bookmarkStart w:id="172" w:name="_Toc99627018"/>
      <w:bookmarkStart w:id="173" w:name="_Toc465856131"/>
      <w:bookmarkStart w:id="174" w:name="_Toc99626960"/>
      <w:bookmarkStart w:id="175" w:name="_Toc419045111"/>
      <w:bookmarkStart w:id="176" w:name="_Toc489007770"/>
      <w:bookmarkStart w:id="177" w:name="_Toc422322535"/>
      <w:bookmarkStart w:id="178" w:name="_Toc124080436"/>
      <w:r>
        <w:rPr>
          <w:rFonts w:ascii="宋体" w:hAnsi="宋体" w:hint="eastAsia"/>
          <w:b w:val="0"/>
          <w:sz w:val="24"/>
          <w:szCs w:val="24"/>
        </w:rPr>
        <w:t>3.3咨询人的工作依据</w:t>
      </w:r>
      <w:bookmarkEnd w:id="171"/>
      <w:bookmarkEnd w:id="172"/>
      <w:bookmarkEnd w:id="173"/>
      <w:bookmarkEnd w:id="174"/>
      <w:bookmarkEnd w:id="175"/>
      <w:bookmarkEnd w:id="176"/>
      <w:bookmarkEnd w:id="177"/>
      <w:bookmarkEnd w:id="178"/>
    </w:p>
    <w:p w14:paraId="033ED1C1"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经双方协商，本合同约定的造价咨询服务适用的技术标准、规范、定额等工作依据为：_______________________________________________________。</w:t>
      </w:r>
    </w:p>
    <w:p w14:paraId="1C019A3A" w14:textId="77777777" w:rsidR="00E63728" w:rsidRDefault="0060607A">
      <w:pPr>
        <w:pStyle w:val="af9"/>
        <w:spacing w:before="60"/>
        <w:ind w:firstLineChars="200" w:firstLine="480"/>
        <w:jc w:val="left"/>
        <w:rPr>
          <w:rFonts w:ascii="宋体"/>
          <w:b w:val="0"/>
          <w:sz w:val="24"/>
          <w:szCs w:val="24"/>
        </w:rPr>
      </w:pPr>
      <w:bookmarkStart w:id="179" w:name="_Toc489007771"/>
      <w:bookmarkStart w:id="180" w:name="_Toc465874827"/>
      <w:bookmarkStart w:id="181" w:name="_Toc422322536"/>
      <w:bookmarkStart w:id="182" w:name="_Toc465856132"/>
      <w:bookmarkStart w:id="183" w:name="_Toc419045112"/>
      <w:bookmarkStart w:id="184" w:name="_Toc99626961"/>
      <w:bookmarkStart w:id="185" w:name="_Toc99627019"/>
      <w:bookmarkStart w:id="186" w:name="_Toc124080437"/>
      <w:r>
        <w:rPr>
          <w:rFonts w:ascii="宋体" w:hAnsi="宋体" w:hint="eastAsia"/>
          <w:b w:val="0"/>
          <w:sz w:val="24"/>
          <w:szCs w:val="24"/>
        </w:rPr>
        <w:t>3.4使用委托人房屋及设备的返还</w:t>
      </w:r>
      <w:bookmarkEnd w:id="179"/>
      <w:bookmarkEnd w:id="180"/>
      <w:bookmarkEnd w:id="181"/>
      <w:bookmarkEnd w:id="182"/>
      <w:bookmarkEnd w:id="183"/>
      <w:bookmarkEnd w:id="184"/>
      <w:bookmarkEnd w:id="185"/>
      <w:bookmarkEnd w:id="186"/>
    </w:p>
    <w:p w14:paraId="048676FF"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咨询人应在本合同终止后______日内移交委托人提供的房屋及设备，移交的方式为___________________________________________________________。</w:t>
      </w:r>
    </w:p>
    <w:p w14:paraId="358FC989" w14:textId="77777777" w:rsidR="00E63728" w:rsidRDefault="0060607A">
      <w:pPr>
        <w:spacing w:line="360" w:lineRule="auto"/>
        <w:ind w:firstLineChars="200" w:firstLine="482"/>
        <w:rPr>
          <w:rFonts w:ascii="宋体" w:hAnsi="宋体"/>
          <w:b/>
          <w:sz w:val="24"/>
          <w:szCs w:val="24"/>
        </w:rPr>
      </w:pPr>
      <w:bookmarkStart w:id="187" w:name="_Toc422322537"/>
      <w:bookmarkStart w:id="188" w:name="_Toc465874828"/>
      <w:bookmarkStart w:id="189" w:name="_Toc465856133"/>
      <w:bookmarkStart w:id="190" w:name="_Toc419045113"/>
      <w:r>
        <w:rPr>
          <w:rFonts w:ascii="宋体" w:hAnsi="宋体" w:hint="eastAsia"/>
          <w:b/>
          <w:sz w:val="24"/>
          <w:szCs w:val="24"/>
        </w:rPr>
        <w:t>4. 违约责任</w:t>
      </w:r>
      <w:bookmarkEnd w:id="187"/>
      <w:bookmarkEnd w:id="188"/>
      <w:bookmarkEnd w:id="189"/>
      <w:bookmarkEnd w:id="190"/>
    </w:p>
    <w:p w14:paraId="68336FBF" w14:textId="77777777" w:rsidR="00052393" w:rsidRDefault="00052393" w:rsidP="00052393">
      <w:pPr>
        <w:pStyle w:val="af9"/>
        <w:spacing w:before="60"/>
        <w:ind w:firstLineChars="200" w:firstLine="480"/>
        <w:jc w:val="left"/>
        <w:rPr>
          <w:rFonts w:ascii="宋体"/>
          <w:sz w:val="24"/>
          <w:szCs w:val="24"/>
        </w:rPr>
      </w:pPr>
      <w:bookmarkStart w:id="191" w:name="_Toc422322538"/>
      <w:bookmarkStart w:id="192" w:name="_Toc465856134"/>
      <w:bookmarkStart w:id="193" w:name="_Toc465874829"/>
      <w:bookmarkStart w:id="194" w:name="_Toc489007772"/>
      <w:bookmarkStart w:id="195" w:name="_Toc99626962"/>
      <w:bookmarkStart w:id="196" w:name="_Toc99627020"/>
      <w:bookmarkStart w:id="197" w:name="_Toc124080438"/>
      <w:bookmarkStart w:id="198" w:name="_Toc465874830"/>
      <w:bookmarkStart w:id="199" w:name="_Toc99626963"/>
      <w:bookmarkStart w:id="200" w:name="_Toc99627021"/>
      <w:bookmarkStart w:id="201" w:name="_Toc422322539"/>
      <w:bookmarkStart w:id="202" w:name="_Toc465856135"/>
      <w:bookmarkStart w:id="203" w:name="_Toc489007773"/>
      <w:bookmarkStart w:id="204" w:name="_Toc124080439"/>
      <w:bookmarkStart w:id="205" w:name="_Toc419045114"/>
      <w:r>
        <w:rPr>
          <w:rStyle w:val="Char20"/>
          <w:rFonts w:ascii="宋体" w:hAnsi="宋体" w:hint="eastAsia"/>
          <w:bCs w:val="0"/>
          <w:sz w:val="24"/>
          <w:szCs w:val="24"/>
        </w:rPr>
        <w:t>4.1委托人的违约责任</w:t>
      </w:r>
      <w:bookmarkEnd w:id="191"/>
      <w:bookmarkEnd w:id="192"/>
      <w:bookmarkEnd w:id="193"/>
      <w:bookmarkEnd w:id="194"/>
      <w:bookmarkEnd w:id="195"/>
      <w:bookmarkEnd w:id="196"/>
      <w:bookmarkEnd w:id="197"/>
    </w:p>
    <w:p w14:paraId="1852F092" w14:textId="77777777" w:rsidR="00052393" w:rsidRDefault="00052393" w:rsidP="00052393">
      <w:pPr>
        <w:spacing w:line="360" w:lineRule="auto"/>
        <w:ind w:firstLine="480"/>
        <w:rPr>
          <w:rFonts w:ascii="宋体" w:hAnsi="宋体"/>
          <w:sz w:val="24"/>
          <w:szCs w:val="24"/>
        </w:rPr>
      </w:pPr>
      <w:r>
        <w:rPr>
          <w:rFonts w:ascii="宋体" w:hAnsi="宋体" w:hint="eastAsia"/>
          <w:sz w:val="24"/>
          <w:szCs w:val="24"/>
        </w:rPr>
        <w:t>4.1.1委托人违约金的计算及支付方法：______</w:t>
      </w:r>
      <w:r>
        <w:rPr>
          <w:rFonts w:ascii="宋体" w:hAnsi="宋体" w:hint="eastAsia"/>
          <w:sz w:val="24"/>
          <w:szCs w:val="24"/>
          <w:u w:val="single"/>
        </w:rPr>
        <w:t>___      ____</w:t>
      </w:r>
      <w:r>
        <w:rPr>
          <w:rFonts w:ascii="宋体" w:hAnsi="宋体" w:hint="eastAsia"/>
          <w:sz w:val="24"/>
          <w:szCs w:val="24"/>
        </w:rPr>
        <w:t>________。</w:t>
      </w:r>
    </w:p>
    <w:p w14:paraId="40E3C005" w14:textId="77777777" w:rsidR="00052393" w:rsidRDefault="00052393" w:rsidP="00052393">
      <w:pPr>
        <w:spacing w:line="360" w:lineRule="auto"/>
        <w:ind w:firstLine="480"/>
        <w:rPr>
          <w:rFonts w:ascii="宋体" w:hAnsi="宋体"/>
          <w:sz w:val="24"/>
          <w:szCs w:val="24"/>
        </w:rPr>
      </w:pPr>
      <w:r>
        <w:rPr>
          <w:rFonts w:ascii="宋体" w:hAnsi="宋体" w:hint="eastAsia"/>
          <w:sz w:val="24"/>
          <w:szCs w:val="24"/>
        </w:rPr>
        <w:t>4.1.2委托人赔偿金额按下列方法确定并支付：_____________________。</w:t>
      </w:r>
    </w:p>
    <w:p w14:paraId="7C4A5562" w14:textId="77777777" w:rsidR="00052393" w:rsidRDefault="00052393" w:rsidP="00052393">
      <w:pPr>
        <w:spacing w:line="360" w:lineRule="auto"/>
        <w:ind w:firstLineChars="200" w:firstLine="480"/>
        <w:rPr>
          <w:rFonts w:ascii="宋体" w:hAnsi="宋体"/>
          <w:sz w:val="24"/>
          <w:szCs w:val="24"/>
        </w:rPr>
      </w:pPr>
      <w:r>
        <w:rPr>
          <w:rFonts w:ascii="宋体" w:hAnsi="宋体" w:hint="eastAsia"/>
          <w:sz w:val="24"/>
          <w:szCs w:val="24"/>
        </w:rPr>
        <w:t>4.1.3 委托人逾期付款利息按下列方法计算并支付：_________________。</w:t>
      </w:r>
    </w:p>
    <w:p w14:paraId="4ABA7B13" w14:textId="77777777" w:rsidR="00E63728" w:rsidRDefault="0060607A">
      <w:pPr>
        <w:pStyle w:val="af9"/>
        <w:spacing w:before="60"/>
        <w:ind w:firstLineChars="200" w:firstLine="480"/>
        <w:jc w:val="left"/>
        <w:rPr>
          <w:rFonts w:ascii="宋体"/>
          <w:b w:val="0"/>
          <w:sz w:val="24"/>
          <w:szCs w:val="24"/>
        </w:rPr>
      </w:pPr>
      <w:r>
        <w:rPr>
          <w:rFonts w:ascii="宋体" w:hAnsi="宋体" w:hint="eastAsia"/>
          <w:b w:val="0"/>
          <w:sz w:val="24"/>
          <w:szCs w:val="24"/>
        </w:rPr>
        <w:t>4.2咨询人的违约责任</w:t>
      </w:r>
      <w:bookmarkEnd w:id="198"/>
      <w:bookmarkEnd w:id="199"/>
      <w:bookmarkEnd w:id="200"/>
      <w:bookmarkEnd w:id="201"/>
      <w:bookmarkEnd w:id="202"/>
      <w:bookmarkEnd w:id="203"/>
      <w:bookmarkEnd w:id="204"/>
    </w:p>
    <w:bookmarkEnd w:id="205"/>
    <w:p w14:paraId="6F106616" w14:textId="77777777" w:rsidR="00E63728" w:rsidRDefault="0060607A">
      <w:pPr>
        <w:spacing w:line="360" w:lineRule="auto"/>
        <w:ind w:firstLine="480"/>
        <w:rPr>
          <w:rFonts w:ascii="宋体" w:hAnsi="宋体"/>
          <w:sz w:val="24"/>
          <w:szCs w:val="24"/>
        </w:rPr>
      </w:pPr>
      <w:r>
        <w:rPr>
          <w:rFonts w:ascii="宋体" w:hAnsi="宋体" w:hint="eastAsia"/>
          <w:sz w:val="24"/>
          <w:szCs w:val="24"/>
        </w:rPr>
        <w:t>4.2.1咨询人违约金的计算及支付方法：______</w:t>
      </w:r>
      <w:r>
        <w:rPr>
          <w:rFonts w:ascii="宋体" w:hAnsi="宋体" w:hint="eastAsia"/>
          <w:sz w:val="24"/>
          <w:szCs w:val="24"/>
          <w:u w:val="single"/>
        </w:rPr>
        <w:t>___      ____</w:t>
      </w:r>
      <w:r>
        <w:rPr>
          <w:rFonts w:ascii="宋体" w:hAnsi="宋体" w:hint="eastAsia"/>
          <w:sz w:val="24"/>
          <w:szCs w:val="24"/>
        </w:rPr>
        <w:t>________。</w:t>
      </w:r>
    </w:p>
    <w:p w14:paraId="63294031" w14:textId="77777777" w:rsidR="00E63728" w:rsidRDefault="0060607A">
      <w:pPr>
        <w:spacing w:line="360" w:lineRule="auto"/>
        <w:ind w:firstLine="480"/>
        <w:rPr>
          <w:rFonts w:ascii="宋体" w:hAnsi="宋体"/>
          <w:sz w:val="24"/>
          <w:szCs w:val="24"/>
        </w:rPr>
      </w:pPr>
      <w:r>
        <w:rPr>
          <w:rFonts w:ascii="宋体" w:hAnsi="宋体" w:hint="eastAsia"/>
          <w:sz w:val="24"/>
          <w:szCs w:val="24"/>
        </w:rPr>
        <w:t>4.2.2 咨询人赔偿金额按下列方法确定并支付：_____________________。</w:t>
      </w:r>
    </w:p>
    <w:p w14:paraId="40908EB6" w14:textId="77777777" w:rsidR="00E63728" w:rsidRDefault="0060607A">
      <w:pPr>
        <w:pStyle w:val="aff"/>
        <w:spacing w:before="0" w:after="0" w:line="360" w:lineRule="auto"/>
        <w:ind w:firstLineChars="200" w:firstLine="643"/>
        <w:jc w:val="left"/>
        <w:rPr>
          <w:rFonts w:ascii="宋体"/>
          <w:szCs w:val="24"/>
        </w:rPr>
      </w:pPr>
      <w:bookmarkStart w:id="206" w:name="_Toc465874831"/>
      <w:bookmarkStart w:id="207" w:name="_Toc422322540"/>
      <w:bookmarkStart w:id="208" w:name="_Toc419045115"/>
      <w:bookmarkStart w:id="209" w:name="_Toc465856136"/>
      <w:bookmarkStart w:id="210" w:name="_Toc489007774"/>
      <w:bookmarkStart w:id="211" w:name="_Toc99626964"/>
      <w:bookmarkStart w:id="212" w:name="_Toc99627022"/>
      <w:bookmarkStart w:id="213" w:name="_Toc124080440"/>
      <w:r>
        <w:rPr>
          <w:rFonts w:ascii="宋体" w:hAnsi="宋体" w:hint="eastAsia"/>
          <w:szCs w:val="24"/>
        </w:rPr>
        <w:lastRenderedPageBreak/>
        <w:t>5. 支付</w:t>
      </w:r>
      <w:bookmarkEnd w:id="206"/>
      <w:bookmarkEnd w:id="207"/>
      <w:bookmarkEnd w:id="208"/>
      <w:bookmarkEnd w:id="209"/>
      <w:bookmarkEnd w:id="210"/>
      <w:bookmarkEnd w:id="211"/>
      <w:bookmarkEnd w:id="212"/>
      <w:bookmarkEnd w:id="213"/>
    </w:p>
    <w:p w14:paraId="04BFC013" w14:textId="77777777" w:rsidR="00E63728" w:rsidRDefault="0060607A">
      <w:pPr>
        <w:spacing w:line="360" w:lineRule="auto"/>
        <w:ind w:firstLineChars="200" w:firstLine="480"/>
        <w:rPr>
          <w:rStyle w:val="Char20"/>
          <w:rFonts w:ascii="宋体" w:hAnsi="宋体"/>
          <w:b w:val="0"/>
          <w:bCs/>
          <w:sz w:val="24"/>
        </w:rPr>
      </w:pPr>
      <w:bookmarkStart w:id="214" w:name="_Toc465874832"/>
      <w:bookmarkStart w:id="215" w:name="_Toc422322541"/>
      <w:bookmarkStart w:id="216" w:name="_Toc419045116"/>
      <w:bookmarkStart w:id="217" w:name="_Toc465856137"/>
      <w:r>
        <w:rPr>
          <w:rStyle w:val="Char20"/>
          <w:rFonts w:ascii="宋体" w:hAnsi="宋体" w:hint="eastAsia"/>
          <w:b w:val="0"/>
          <w:bCs/>
          <w:sz w:val="24"/>
          <w:szCs w:val="24"/>
        </w:rPr>
        <w:t>5.1支付货币</w:t>
      </w:r>
      <w:bookmarkEnd w:id="214"/>
      <w:bookmarkEnd w:id="215"/>
      <w:bookmarkEnd w:id="216"/>
      <w:bookmarkEnd w:id="217"/>
    </w:p>
    <w:p w14:paraId="4B385837" w14:textId="77777777" w:rsidR="00E63728" w:rsidRDefault="0060607A">
      <w:pPr>
        <w:spacing w:line="360" w:lineRule="auto"/>
        <w:ind w:firstLineChars="200" w:firstLine="480"/>
      </w:pPr>
      <w:r>
        <w:rPr>
          <w:rFonts w:ascii="宋体" w:hAnsi="宋体" w:hint="eastAsia"/>
          <w:sz w:val="24"/>
          <w:szCs w:val="24"/>
        </w:rPr>
        <w:t>币种为：___________，汇率为：___________，其他约定：___________。</w:t>
      </w:r>
    </w:p>
    <w:p w14:paraId="4B9D227A" w14:textId="77777777" w:rsidR="00E63728" w:rsidRDefault="0060607A">
      <w:pPr>
        <w:spacing w:line="360" w:lineRule="auto"/>
        <w:ind w:firstLineChars="200" w:firstLine="480"/>
        <w:rPr>
          <w:rStyle w:val="Char20"/>
          <w:rFonts w:ascii="宋体" w:hAnsi="宋体"/>
          <w:b w:val="0"/>
          <w:bCs/>
          <w:sz w:val="24"/>
        </w:rPr>
      </w:pPr>
      <w:bookmarkStart w:id="218" w:name="_Toc465856138"/>
      <w:bookmarkStart w:id="219" w:name="_Toc465874833"/>
      <w:r>
        <w:rPr>
          <w:rStyle w:val="Char20"/>
          <w:rFonts w:ascii="宋体" w:hAnsi="宋体" w:hint="eastAsia"/>
          <w:b w:val="0"/>
          <w:bCs/>
          <w:sz w:val="24"/>
          <w:szCs w:val="24"/>
        </w:rPr>
        <w:t>5.2 支付申请</w:t>
      </w:r>
      <w:bookmarkEnd w:id="218"/>
      <w:bookmarkEnd w:id="219"/>
    </w:p>
    <w:p w14:paraId="66407CC2" w14:textId="77777777" w:rsidR="00E63728" w:rsidRDefault="0060607A">
      <w:pPr>
        <w:spacing w:line="360" w:lineRule="auto"/>
        <w:ind w:firstLineChars="200" w:firstLine="480"/>
      </w:pPr>
      <w:r>
        <w:rPr>
          <w:rFonts w:ascii="宋体" w:hAnsi="宋体" w:hint="eastAsia"/>
          <w:sz w:val="24"/>
          <w:szCs w:val="24"/>
        </w:rPr>
        <w:t>咨询人应在本合同约定的每次应付款日期_____日前，向委托人提交支付申请书。</w:t>
      </w:r>
    </w:p>
    <w:p w14:paraId="52FF0188" w14:textId="77777777" w:rsidR="00E63728" w:rsidRDefault="0060607A">
      <w:pPr>
        <w:spacing w:line="360" w:lineRule="auto"/>
        <w:ind w:firstLineChars="200" w:firstLine="480"/>
        <w:rPr>
          <w:rStyle w:val="Char20"/>
          <w:rFonts w:ascii="宋体" w:hAnsi="宋体"/>
          <w:b w:val="0"/>
          <w:bCs/>
          <w:sz w:val="24"/>
        </w:rPr>
      </w:pPr>
      <w:bookmarkStart w:id="220" w:name="_Toc465874834"/>
      <w:bookmarkStart w:id="221" w:name="_Toc465856139"/>
      <w:bookmarkStart w:id="222" w:name="_Toc422322543"/>
      <w:bookmarkStart w:id="223" w:name="_Toc419045118"/>
      <w:r>
        <w:rPr>
          <w:rStyle w:val="Char20"/>
          <w:rFonts w:ascii="宋体" w:hAnsi="宋体" w:hint="eastAsia"/>
          <w:b w:val="0"/>
          <w:bCs/>
          <w:sz w:val="24"/>
          <w:szCs w:val="24"/>
        </w:rPr>
        <w:t>5.3支付酬金</w:t>
      </w:r>
      <w:bookmarkEnd w:id="220"/>
      <w:bookmarkEnd w:id="221"/>
      <w:bookmarkEnd w:id="222"/>
      <w:bookmarkEnd w:id="223"/>
    </w:p>
    <w:p w14:paraId="1BEA9D31" w14:textId="77777777" w:rsidR="00E63728" w:rsidRDefault="0060607A">
      <w:pPr>
        <w:spacing w:line="360" w:lineRule="auto"/>
        <w:ind w:firstLineChars="200" w:firstLine="480"/>
      </w:pPr>
      <w:r>
        <w:rPr>
          <w:rFonts w:ascii="宋体" w:hAnsi="宋体" w:hint="eastAsia"/>
          <w:sz w:val="24"/>
          <w:szCs w:val="24"/>
        </w:rPr>
        <w:t>正常工作酬金的支付：</w:t>
      </w:r>
    </w:p>
    <w:tbl>
      <w:tblPr>
        <w:tblW w:w="0" w:type="auto"/>
        <w:jc w:val="center"/>
        <w:tblLayout w:type="fixed"/>
        <w:tblCellMar>
          <w:left w:w="0" w:type="dxa"/>
          <w:right w:w="0" w:type="dxa"/>
        </w:tblCellMar>
        <w:tblLook w:val="04A0" w:firstRow="1" w:lastRow="0" w:firstColumn="1" w:lastColumn="0" w:noHBand="0" w:noVBand="1"/>
      </w:tblPr>
      <w:tblGrid>
        <w:gridCol w:w="1846"/>
        <w:gridCol w:w="2020"/>
        <w:gridCol w:w="1834"/>
        <w:gridCol w:w="2455"/>
      </w:tblGrid>
      <w:tr w:rsidR="00E63728" w14:paraId="21886B3B" w14:textId="77777777" w:rsidTr="002E69D4">
        <w:trPr>
          <w:jc w:val="center"/>
        </w:trPr>
        <w:tc>
          <w:tcPr>
            <w:tcW w:w="1846" w:type="dxa"/>
            <w:tcBorders>
              <w:top w:val="inset" w:sz="6" w:space="0" w:color="000000"/>
              <w:left w:val="inset" w:sz="6" w:space="0" w:color="000000"/>
              <w:bottom w:val="inset" w:sz="6" w:space="0" w:color="000000"/>
              <w:right w:val="inset" w:sz="6" w:space="0" w:color="000000"/>
            </w:tcBorders>
            <w:vAlign w:val="center"/>
          </w:tcPr>
          <w:p w14:paraId="129D3207" w14:textId="77777777" w:rsidR="00E63728" w:rsidRDefault="0060607A">
            <w:pPr>
              <w:spacing w:line="360" w:lineRule="auto"/>
              <w:jc w:val="center"/>
              <w:rPr>
                <w:rFonts w:ascii="宋体" w:hAnsi="宋体"/>
                <w:sz w:val="24"/>
                <w:szCs w:val="24"/>
              </w:rPr>
            </w:pPr>
            <w:r>
              <w:rPr>
                <w:rFonts w:ascii="宋体" w:hAnsi="宋体" w:hint="eastAsia"/>
                <w:sz w:val="24"/>
                <w:szCs w:val="24"/>
              </w:rPr>
              <w:t>支付次数</w:t>
            </w:r>
          </w:p>
        </w:tc>
        <w:tc>
          <w:tcPr>
            <w:tcW w:w="2020" w:type="dxa"/>
            <w:tcBorders>
              <w:top w:val="inset" w:sz="6" w:space="0" w:color="000000"/>
              <w:left w:val="single" w:sz="6" w:space="0" w:color="auto"/>
              <w:bottom w:val="inset" w:sz="6" w:space="0" w:color="000000"/>
              <w:right w:val="inset" w:sz="6" w:space="0" w:color="000000"/>
            </w:tcBorders>
            <w:vAlign w:val="center"/>
          </w:tcPr>
          <w:p w14:paraId="3394E620" w14:textId="77777777" w:rsidR="00E63728" w:rsidRDefault="0060607A">
            <w:pPr>
              <w:spacing w:line="360" w:lineRule="auto"/>
              <w:jc w:val="center"/>
              <w:rPr>
                <w:rFonts w:ascii="宋体" w:hAnsi="宋体"/>
                <w:sz w:val="24"/>
                <w:szCs w:val="24"/>
              </w:rPr>
            </w:pPr>
            <w:r>
              <w:rPr>
                <w:rFonts w:ascii="宋体" w:hAnsi="宋体" w:hint="eastAsia"/>
                <w:sz w:val="24"/>
                <w:szCs w:val="24"/>
              </w:rPr>
              <w:t>支付时间</w:t>
            </w:r>
          </w:p>
        </w:tc>
        <w:tc>
          <w:tcPr>
            <w:tcW w:w="1834" w:type="dxa"/>
            <w:tcBorders>
              <w:top w:val="inset" w:sz="6" w:space="0" w:color="000000"/>
              <w:left w:val="single" w:sz="6" w:space="0" w:color="auto"/>
              <w:bottom w:val="inset" w:sz="6" w:space="0" w:color="000000"/>
              <w:right w:val="inset" w:sz="6" w:space="0" w:color="000000"/>
            </w:tcBorders>
            <w:vAlign w:val="center"/>
          </w:tcPr>
          <w:p w14:paraId="724D1A36" w14:textId="77777777" w:rsidR="00E63728" w:rsidRDefault="0060607A">
            <w:pPr>
              <w:spacing w:line="360" w:lineRule="auto"/>
              <w:jc w:val="center"/>
              <w:rPr>
                <w:rFonts w:ascii="宋体" w:hAnsi="宋体"/>
                <w:sz w:val="24"/>
                <w:szCs w:val="24"/>
              </w:rPr>
            </w:pPr>
            <w:r>
              <w:rPr>
                <w:rFonts w:ascii="宋体" w:hAnsi="宋体" w:hint="eastAsia"/>
                <w:sz w:val="24"/>
                <w:szCs w:val="24"/>
              </w:rPr>
              <w:t>支付比例</w:t>
            </w:r>
          </w:p>
        </w:tc>
        <w:tc>
          <w:tcPr>
            <w:tcW w:w="2455" w:type="dxa"/>
            <w:tcBorders>
              <w:top w:val="inset" w:sz="6" w:space="0" w:color="000000"/>
              <w:left w:val="single" w:sz="6" w:space="0" w:color="auto"/>
              <w:bottom w:val="inset" w:sz="6" w:space="0" w:color="000000"/>
              <w:right w:val="inset" w:sz="6" w:space="0" w:color="000000"/>
            </w:tcBorders>
            <w:vAlign w:val="center"/>
          </w:tcPr>
          <w:p w14:paraId="12F3797D" w14:textId="77777777" w:rsidR="00E63728" w:rsidRDefault="0060607A">
            <w:pPr>
              <w:spacing w:line="360" w:lineRule="auto"/>
              <w:jc w:val="center"/>
              <w:rPr>
                <w:rFonts w:ascii="宋体" w:hAnsi="宋体"/>
                <w:sz w:val="24"/>
                <w:szCs w:val="24"/>
              </w:rPr>
            </w:pPr>
            <w:r>
              <w:rPr>
                <w:rFonts w:ascii="宋体" w:hAnsi="宋体" w:hint="eastAsia"/>
                <w:sz w:val="24"/>
                <w:szCs w:val="24"/>
              </w:rPr>
              <w:t>支付金额（万元）</w:t>
            </w:r>
          </w:p>
        </w:tc>
      </w:tr>
      <w:tr w:rsidR="00E63728" w14:paraId="506ABEFD" w14:textId="77777777" w:rsidTr="002E69D4">
        <w:trPr>
          <w:jc w:val="center"/>
        </w:trPr>
        <w:tc>
          <w:tcPr>
            <w:tcW w:w="1846" w:type="dxa"/>
            <w:tcBorders>
              <w:top w:val="inset" w:sz="6" w:space="0" w:color="000000"/>
              <w:left w:val="inset" w:sz="6" w:space="0" w:color="000000"/>
              <w:bottom w:val="inset" w:sz="6" w:space="0" w:color="000000"/>
              <w:right w:val="inset" w:sz="6" w:space="0" w:color="000000"/>
            </w:tcBorders>
            <w:vAlign w:val="center"/>
          </w:tcPr>
          <w:p w14:paraId="09868077" w14:textId="77777777" w:rsidR="00E63728" w:rsidRDefault="00BB55EE" w:rsidP="00A52851">
            <w:pPr>
              <w:spacing w:line="360" w:lineRule="auto"/>
              <w:jc w:val="center"/>
              <w:rPr>
                <w:rFonts w:ascii="宋体" w:hAnsi="宋体"/>
                <w:sz w:val="24"/>
                <w:szCs w:val="24"/>
              </w:rPr>
            </w:pPr>
            <w:r>
              <w:rPr>
                <w:rFonts w:ascii="宋体" w:hAnsi="宋体" w:hint="eastAsia"/>
                <w:sz w:val="24"/>
                <w:szCs w:val="24"/>
              </w:rPr>
              <w:t>1</w:t>
            </w:r>
          </w:p>
        </w:tc>
        <w:tc>
          <w:tcPr>
            <w:tcW w:w="2020" w:type="dxa"/>
            <w:tcBorders>
              <w:top w:val="inset" w:sz="6" w:space="0" w:color="000000"/>
              <w:left w:val="single" w:sz="6" w:space="0" w:color="auto"/>
              <w:bottom w:val="inset" w:sz="6" w:space="0" w:color="000000"/>
              <w:right w:val="inset" w:sz="6" w:space="0" w:color="000000"/>
            </w:tcBorders>
            <w:vAlign w:val="center"/>
          </w:tcPr>
          <w:p w14:paraId="07FB1A65" w14:textId="77777777" w:rsidR="00E63728" w:rsidRDefault="00BB55EE" w:rsidP="00A52851">
            <w:pPr>
              <w:spacing w:line="360" w:lineRule="auto"/>
              <w:jc w:val="center"/>
              <w:rPr>
                <w:rFonts w:ascii="宋体" w:hAnsi="宋体"/>
                <w:sz w:val="24"/>
                <w:szCs w:val="24"/>
              </w:rPr>
            </w:pPr>
            <w:r>
              <w:rPr>
                <w:rFonts w:ascii="宋体" w:hAnsi="宋体" w:hint="eastAsia"/>
                <w:sz w:val="24"/>
                <w:szCs w:val="24"/>
              </w:rPr>
              <w:t>合同签订后1</w:t>
            </w:r>
            <w:r>
              <w:rPr>
                <w:rFonts w:ascii="宋体" w:hAnsi="宋体"/>
                <w:sz w:val="24"/>
                <w:szCs w:val="24"/>
              </w:rPr>
              <w:t>0</w:t>
            </w:r>
            <w:r>
              <w:rPr>
                <w:rFonts w:ascii="宋体" w:hAnsi="宋体" w:hint="eastAsia"/>
                <w:sz w:val="24"/>
                <w:szCs w:val="24"/>
              </w:rPr>
              <w:t>日内</w:t>
            </w:r>
          </w:p>
        </w:tc>
        <w:tc>
          <w:tcPr>
            <w:tcW w:w="1834" w:type="dxa"/>
            <w:tcBorders>
              <w:top w:val="inset" w:sz="6" w:space="0" w:color="000000"/>
              <w:left w:val="single" w:sz="6" w:space="0" w:color="auto"/>
              <w:bottom w:val="inset" w:sz="6" w:space="0" w:color="000000"/>
              <w:right w:val="inset" w:sz="6" w:space="0" w:color="000000"/>
            </w:tcBorders>
            <w:vAlign w:val="center"/>
          </w:tcPr>
          <w:p w14:paraId="47303AE8" w14:textId="77777777" w:rsidR="00E63728" w:rsidRDefault="00A52851" w:rsidP="00A52851">
            <w:pPr>
              <w:spacing w:line="360" w:lineRule="auto"/>
              <w:jc w:val="center"/>
              <w:rPr>
                <w:rFonts w:ascii="宋体" w:hAnsi="宋体"/>
                <w:sz w:val="24"/>
                <w:szCs w:val="24"/>
              </w:rPr>
            </w:pPr>
            <w:r>
              <w:rPr>
                <w:rFonts w:ascii="宋体" w:hAnsi="宋体"/>
                <w:sz w:val="24"/>
                <w:szCs w:val="24"/>
              </w:rPr>
              <w:t>20</w:t>
            </w:r>
            <w:r w:rsidR="00BB55EE">
              <w:rPr>
                <w:rFonts w:ascii="宋体" w:hAnsi="宋体"/>
                <w:sz w:val="24"/>
                <w:szCs w:val="24"/>
              </w:rPr>
              <w:t>%</w:t>
            </w:r>
          </w:p>
        </w:tc>
        <w:tc>
          <w:tcPr>
            <w:tcW w:w="2455" w:type="dxa"/>
            <w:tcBorders>
              <w:top w:val="inset" w:sz="6" w:space="0" w:color="000000"/>
              <w:left w:val="single" w:sz="6" w:space="0" w:color="auto"/>
              <w:bottom w:val="inset" w:sz="6" w:space="0" w:color="000000"/>
              <w:right w:val="inset" w:sz="6" w:space="0" w:color="000000"/>
            </w:tcBorders>
            <w:vAlign w:val="center"/>
          </w:tcPr>
          <w:p w14:paraId="2050A230" w14:textId="77777777" w:rsidR="00E63728" w:rsidRDefault="00E63728" w:rsidP="00A52851">
            <w:pPr>
              <w:spacing w:line="360" w:lineRule="auto"/>
              <w:jc w:val="center"/>
              <w:rPr>
                <w:rFonts w:ascii="宋体" w:hAnsi="宋体"/>
                <w:sz w:val="24"/>
                <w:szCs w:val="24"/>
              </w:rPr>
            </w:pPr>
          </w:p>
        </w:tc>
      </w:tr>
      <w:tr w:rsidR="00E63728" w14:paraId="29D4CE8C" w14:textId="77777777" w:rsidTr="002E69D4">
        <w:trPr>
          <w:jc w:val="center"/>
        </w:trPr>
        <w:tc>
          <w:tcPr>
            <w:tcW w:w="1846" w:type="dxa"/>
            <w:tcBorders>
              <w:top w:val="inset" w:sz="6" w:space="0" w:color="000000"/>
              <w:left w:val="inset" w:sz="6" w:space="0" w:color="000000"/>
              <w:bottom w:val="inset" w:sz="6" w:space="0" w:color="000000"/>
              <w:right w:val="inset" w:sz="6" w:space="0" w:color="000000"/>
            </w:tcBorders>
            <w:vAlign w:val="center"/>
          </w:tcPr>
          <w:p w14:paraId="2A2DC88D" w14:textId="77777777" w:rsidR="00E63728" w:rsidRDefault="00BB55EE" w:rsidP="00A52851">
            <w:pPr>
              <w:spacing w:line="360" w:lineRule="auto"/>
              <w:jc w:val="center"/>
              <w:rPr>
                <w:rFonts w:ascii="宋体" w:hAnsi="宋体"/>
                <w:sz w:val="24"/>
                <w:szCs w:val="24"/>
              </w:rPr>
            </w:pPr>
            <w:r>
              <w:rPr>
                <w:rFonts w:ascii="宋体" w:hAnsi="宋体" w:hint="eastAsia"/>
                <w:sz w:val="24"/>
                <w:szCs w:val="24"/>
              </w:rPr>
              <w:t>2</w:t>
            </w:r>
          </w:p>
        </w:tc>
        <w:tc>
          <w:tcPr>
            <w:tcW w:w="2020" w:type="dxa"/>
            <w:tcBorders>
              <w:top w:val="inset" w:sz="6" w:space="0" w:color="000000"/>
              <w:left w:val="single" w:sz="6" w:space="0" w:color="auto"/>
              <w:bottom w:val="inset" w:sz="6" w:space="0" w:color="000000"/>
              <w:right w:val="inset" w:sz="6" w:space="0" w:color="000000"/>
            </w:tcBorders>
            <w:vAlign w:val="center"/>
          </w:tcPr>
          <w:p w14:paraId="39739E7E" w14:textId="77777777" w:rsidR="00E63728" w:rsidRDefault="00BB55EE" w:rsidP="00A52851">
            <w:pPr>
              <w:spacing w:line="360" w:lineRule="auto"/>
              <w:jc w:val="center"/>
              <w:rPr>
                <w:rFonts w:ascii="宋体" w:hAnsi="宋体"/>
                <w:sz w:val="24"/>
                <w:szCs w:val="24"/>
              </w:rPr>
            </w:pPr>
            <w:r>
              <w:rPr>
                <w:rFonts w:ascii="宋体" w:hAnsi="宋体" w:hint="eastAsia"/>
                <w:sz w:val="24"/>
                <w:szCs w:val="24"/>
              </w:rPr>
              <w:t>当施工进度达到总工程量的5</w:t>
            </w:r>
            <w:r>
              <w:rPr>
                <w:rFonts w:ascii="宋体" w:hAnsi="宋体"/>
                <w:sz w:val="24"/>
                <w:szCs w:val="24"/>
              </w:rPr>
              <w:t>0%</w:t>
            </w:r>
            <w:r>
              <w:rPr>
                <w:rFonts w:ascii="宋体" w:hAnsi="宋体" w:hint="eastAsia"/>
                <w:sz w:val="24"/>
                <w:szCs w:val="24"/>
              </w:rPr>
              <w:t>支付合同价款的3</w:t>
            </w:r>
            <w:r w:rsidR="00A52851">
              <w:rPr>
                <w:rFonts w:ascii="宋体" w:hAnsi="宋体"/>
                <w:sz w:val="24"/>
                <w:szCs w:val="24"/>
              </w:rPr>
              <w:t>5</w:t>
            </w:r>
            <w:r>
              <w:rPr>
                <w:rFonts w:ascii="宋体" w:hAnsi="宋体"/>
                <w:sz w:val="24"/>
                <w:szCs w:val="24"/>
              </w:rPr>
              <w:t>%</w:t>
            </w:r>
            <w:r>
              <w:rPr>
                <w:rFonts w:ascii="宋体" w:hAnsi="宋体" w:hint="eastAsia"/>
                <w:sz w:val="24"/>
                <w:szCs w:val="24"/>
              </w:rPr>
              <w:t>，当施工进度达到总工程量的8</w:t>
            </w:r>
            <w:r>
              <w:rPr>
                <w:rFonts w:ascii="宋体" w:hAnsi="宋体"/>
                <w:sz w:val="24"/>
                <w:szCs w:val="24"/>
              </w:rPr>
              <w:t>0%</w:t>
            </w:r>
            <w:r>
              <w:rPr>
                <w:rFonts w:ascii="宋体" w:hAnsi="宋体" w:hint="eastAsia"/>
                <w:sz w:val="24"/>
                <w:szCs w:val="24"/>
              </w:rPr>
              <w:t>支付合同价款的</w:t>
            </w:r>
            <w:r>
              <w:rPr>
                <w:rFonts w:ascii="宋体" w:hAnsi="宋体"/>
                <w:sz w:val="24"/>
                <w:szCs w:val="24"/>
              </w:rPr>
              <w:t>15%</w:t>
            </w:r>
          </w:p>
        </w:tc>
        <w:tc>
          <w:tcPr>
            <w:tcW w:w="1834" w:type="dxa"/>
            <w:tcBorders>
              <w:top w:val="inset" w:sz="6" w:space="0" w:color="000000"/>
              <w:left w:val="single" w:sz="6" w:space="0" w:color="auto"/>
              <w:bottom w:val="inset" w:sz="6" w:space="0" w:color="000000"/>
              <w:right w:val="inset" w:sz="6" w:space="0" w:color="000000"/>
            </w:tcBorders>
            <w:vAlign w:val="center"/>
          </w:tcPr>
          <w:p w14:paraId="23941660" w14:textId="77777777" w:rsidR="00E63728" w:rsidRPr="00BB55EE" w:rsidRDefault="00A52851" w:rsidP="00A52851">
            <w:pPr>
              <w:spacing w:line="360" w:lineRule="auto"/>
              <w:jc w:val="center"/>
              <w:rPr>
                <w:rFonts w:ascii="宋体" w:hAnsi="宋体"/>
                <w:sz w:val="24"/>
                <w:szCs w:val="24"/>
              </w:rPr>
            </w:pPr>
            <w:r>
              <w:rPr>
                <w:rFonts w:ascii="宋体" w:hAnsi="宋体"/>
                <w:sz w:val="24"/>
                <w:szCs w:val="24"/>
              </w:rPr>
              <w:t>50</w:t>
            </w:r>
            <w:r w:rsidR="00BB55EE">
              <w:rPr>
                <w:rFonts w:ascii="宋体" w:hAnsi="宋体"/>
                <w:sz w:val="24"/>
                <w:szCs w:val="24"/>
              </w:rPr>
              <w:t>%</w:t>
            </w:r>
          </w:p>
        </w:tc>
        <w:tc>
          <w:tcPr>
            <w:tcW w:w="2455" w:type="dxa"/>
            <w:tcBorders>
              <w:top w:val="inset" w:sz="6" w:space="0" w:color="000000"/>
              <w:left w:val="single" w:sz="6" w:space="0" w:color="auto"/>
              <w:bottom w:val="inset" w:sz="6" w:space="0" w:color="000000"/>
              <w:right w:val="inset" w:sz="6" w:space="0" w:color="000000"/>
            </w:tcBorders>
            <w:vAlign w:val="center"/>
          </w:tcPr>
          <w:p w14:paraId="032B291C" w14:textId="77777777" w:rsidR="00E63728" w:rsidRDefault="00E63728" w:rsidP="00A52851">
            <w:pPr>
              <w:spacing w:line="360" w:lineRule="auto"/>
              <w:jc w:val="center"/>
              <w:rPr>
                <w:rFonts w:ascii="宋体" w:hAnsi="宋体"/>
                <w:sz w:val="24"/>
                <w:szCs w:val="24"/>
              </w:rPr>
            </w:pPr>
          </w:p>
        </w:tc>
      </w:tr>
      <w:tr w:rsidR="00E63728" w14:paraId="684B3E11" w14:textId="77777777" w:rsidTr="002E69D4">
        <w:trPr>
          <w:jc w:val="center"/>
        </w:trPr>
        <w:tc>
          <w:tcPr>
            <w:tcW w:w="1846" w:type="dxa"/>
            <w:tcBorders>
              <w:top w:val="inset" w:sz="6" w:space="0" w:color="000000"/>
              <w:left w:val="inset" w:sz="6" w:space="0" w:color="000000"/>
              <w:bottom w:val="inset" w:sz="6" w:space="0" w:color="000000"/>
              <w:right w:val="inset" w:sz="6" w:space="0" w:color="000000"/>
            </w:tcBorders>
            <w:vAlign w:val="center"/>
          </w:tcPr>
          <w:p w14:paraId="64048D41" w14:textId="77777777" w:rsidR="00E63728" w:rsidRDefault="00BB55EE" w:rsidP="00A52851">
            <w:pPr>
              <w:spacing w:line="360" w:lineRule="auto"/>
              <w:jc w:val="center"/>
              <w:rPr>
                <w:rFonts w:ascii="宋体" w:hAnsi="宋体"/>
                <w:sz w:val="24"/>
                <w:szCs w:val="24"/>
              </w:rPr>
            </w:pPr>
            <w:r>
              <w:rPr>
                <w:rFonts w:ascii="宋体" w:hAnsi="宋体" w:hint="eastAsia"/>
                <w:sz w:val="24"/>
                <w:szCs w:val="24"/>
              </w:rPr>
              <w:t>3</w:t>
            </w:r>
          </w:p>
        </w:tc>
        <w:tc>
          <w:tcPr>
            <w:tcW w:w="2020" w:type="dxa"/>
            <w:tcBorders>
              <w:top w:val="inset" w:sz="6" w:space="0" w:color="000000"/>
              <w:left w:val="single" w:sz="6" w:space="0" w:color="auto"/>
              <w:bottom w:val="inset" w:sz="6" w:space="0" w:color="000000"/>
              <w:right w:val="inset" w:sz="6" w:space="0" w:color="000000"/>
            </w:tcBorders>
            <w:vAlign w:val="center"/>
          </w:tcPr>
          <w:p w14:paraId="1DABD088" w14:textId="77777777" w:rsidR="00E63728" w:rsidRDefault="00BB55EE" w:rsidP="00A52851">
            <w:pPr>
              <w:spacing w:line="360" w:lineRule="auto"/>
              <w:jc w:val="center"/>
              <w:rPr>
                <w:rFonts w:ascii="宋体" w:hAnsi="宋体"/>
                <w:sz w:val="24"/>
                <w:szCs w:val="24"/>
              </w:rPr>
            </w:pPr>
            <w:r>
              <w:rPr>
                <w:rFonts w:ascii="宋体" w:hAnsi="宋体" w:hint="eastAsia"/>
                <w:sz w:val="24"/>
                <w:szCs w:val="24"/>
              </w:rPr>
              <w:t>工程竣工验收合格出具工程竣工</w:t>
            </w:r>
            <w:r w:rsidR="00A52851">
              <w:rPr>
                <w:rFonts w:ascii="宋体" w:hAnsi="宋体" w:hint="eastAsia"/>
                <w:sz w:val="24"/>
                <w:szCs w:val="24"/>
              </w:rPr>
              <w:t>结</w:t>
            </w:r>
            <w:r>
              <w:rPr>
                <w:rFonts w:ascii="宋体" w:hAnsi="宋体" w:hint="eastAsia"/>
                <w:sz w:val="24"/>
                <w:szCs w:val="24"/>
              </w:rPr>
              <w:t>算报告</w:t>
            </w:r>
          </w:p>
        </w:tc>
        <w:tc>
          <w:tcPr>
            <w:tcW w:w="1834" w:type="dxa"/>
            <w:tcBorders>
              <w:top w:val="inset" w:sz="6" w:space="0" w:color="000000"/>
              <w:left w:val="single" w:sz="6" w:space="0" w:color="auto"/>
              <w:bottom w:val="inset" w:sz="6" w:space="0" w:color="000000"/>
              <w:right w:val="inset" w:sz="6" w:space="0" w:color="000000"/>
            </w:tcBorders>
            <w:vAlign w:val="center"/>
          </w:tcPr>
          <w:p w14:paraId="636BA3AE" w14:textId="77777777" w:rsidR="00E63728" w:rsidRPr="00A52851" w:rsidRDefault="00A52851" w:rsidP="00A52851">
            <w:pPr>
              <w:spacing w:line="360" w:lineRule="auto"/>
              <w:jc w:val="center"/>
              <w:rPr>
                <w:rFonts w:ascii="宋体" w:hAnsi="宋体"/>
                <w:sz w:val="24"/>
                <w:szCs w:val="24"/>
              </w:rPr>
            </w:pPr>
            <w:r>
              <w:rPr>
                <w:rFonts w:ascii="宋体" w:hAnsi="宋体"/>
                <w:sz w:val="24"/>
                <w:szCs w:val="24"/>
              </w:rPr>
              <w:t>25%</w:t>
            </w:r>
          </w:p>
        </w:tc>
        <w:tc>
          <w:tcPr>
            <w:tcW w:w="2455" w:type="dxa"/>
            <w:tcBorders>
              <w:top w:val="inset" w:sz="6" w:space="0" w:color="000000"/>
              <w:left w:val="single" w:sz="6" w:space="0" w:color="auto"/>
              <w:bottom w:val="inset" w:sz="6" w:space="0" w:color="000000"/>
              <w:right w:val="inset" w:sz="6" w:space="0" w:color="000000"/>
            </w:tcBorders>
            <w:vAlign w:val="center"/>
          </w:tcPr>
          <w:p w14:paraId="337345D8" w14:textId="77777777" w:rsidR="00E63728" w:rsidRDefault="00E63728" w:rsidP="00A52851">
            <w:pPr>
              <w:spacing w:line="360" w:lineRule="auto"/>
              <w:jc w:val="center"/>
              <w:rPr>
                <w:rFonts w:ascii="宋体" w:hAnsi="宋体"/>
                <w:sz w:val="24"/>
                <w:szCs w:val="24"/>
              </w:rPr>
            </w:pPr>
          </w:p>
        </w:tc>
      </w:tr>
      <w:tr w:rsidR="00BB55EE" w14:paraId="2BB162EB" w14:textId="77777777" w:rsidTr="002E69D4">
        <w:trPr>
          <w:jc w:val="center"/>
        </w:trPr>
        <w:tc>
          <w:tcPr>
            <w:tcW w:w="1846" w:type="dxa"/>
            <w:tcBorders>
              <w:top w:val="inset" w:sz="6" w:space="0" w:color="000000"/>
              <w:left w:val="inset" w:sz="6" w:space="0" w:color="000000"/>
              <w:bottom w:val="inset" w:sz="6" w:space="0" w:color="000000"/>
              <w:right w:val="inset" w:sz="6" w:space="0" w:color="000000"/>
            </w:tcBorders>
            <w:vAlign w:val="center"/>
          </w:tcPr>
          <w:p w14:paraId="299900C6" w14:textId="77777777" w:rsidR="00BB55EE" w:rsidRDefault="00BB55EE" w:rsidP="00A52851">
            <w:pPr>
              <w:spacing w:line="360" w:lineRule="auto"/>
              <w:jc w:val="center"/>
              <w:rPr>
                <w:rFonts w:ascii="宋体" w:hAnsi="宋体"/>
                <w:sz w:val="24"/>
                <w:szCs w:val="24"/>
              </w:rPr>
            </w:pPr>
            <w:r>
              <w:rPr>
                <w:rFonts w:ascii="宋体" w:hAnsi="宋体" w:hint="eastAsia"/>
                <w:sz w:val="24"/>
                <w:szCs w:val="24"/>
              </w:rPr>
              <w:t>4</w:t>
            </w:r>
          </w:p>
        </w:tc>
        <w:tc>
          <w:tcPr>
            <w:tcW w:w="2020" w:type="dxa"/>
            <w:tcBorders>
              <w:top w:val="inset" w:sz="6" w:space="0" w:color="000000"/>
              <w:left w:val="single" w:sz="6" w:space="0" w:color="auto"/>
              <w:bottom w:val="inset" w:sz="6" w:space="0" w:color="000000"/>
              <w:right w:val="inset" w:sz="6" w:space="0" w:color="000000"/>
            </w:tcBorders>
            <w:vAlign w:val="center"/>
          </w:tcPr>
          <w:p w14:paraId="6DBF634D" w14:textId="77777777" w:rsidR="00BB55EE" w:rsidRDefault="00A52851" w:rsidP="00A52851">
            <w:pPr>
              <w:spacing w:line="360" w:lineRule="auto"/>
              <w:jc w:val="center"/>
              <w:rPr>
                <w:rFonts w:ascii="宋体" w:hAnsi="宋体"/>
                <w:sz w:val="24"/>
                <w:szCs w:val="24"/>
              </w:rPr>
            </w:pPr>
            <w:r>
              <w:rPr>
                <w:rFonts w:ascii="宋体" w:hAnsi="宋体" w:hint="eastAsia"/>
                <w:sz w:val="24"/>
                <w:szCs w:val="24"/>
              </w:rPr>
              <w:t>整体工程财务竣工决算报告编制、审核、审计工作完成后</w:t>
            </w:r>
          </w:p>
        </w:tc>
        <w:tc>
          <w:tcPr>
            <w:tcW w:w="1834" w:type="dxa"/>
            <w:tcBorders>
              <w:top w:val="inset" w:sz="6" w:space="0" w:color="000000"/>
              <w:left w:val="single" w:sz="6" w:space="0" w:color="auto"/>
              <w:bottom w:val="inset" w:sz="6" w:space="0" w:color="000000"/>
              <w:right w:val="inset" w:sz="6" w:space="0" w:color="000000"/>
            </w:tcBorders>
            <w:vAlign w:val="center"/>
          </w:tcPr>
          <w:p w14:paraId="625163BA" w14:textId="77777777" w:rsidR="00BB55EE" w:rsidRDefault="00A52851" w:rsidP="00A52851">
            <w:pPr>
              <w:spacing w:line="360" w:lineRule="auto"/>
              <w:jc w:val="center"/>
              <w:rPr>
                <w:rFonts w:ascii="宋体" w:hAnsi="宋体"/>
                <w:sz w:val="24"/>
                <w:szCs w:val="24"/>
              </w:rPr>
            </w:pPr>
            <w:r>
              <w:rPr>
                <w:rFonts w:ascii="宋体" w:hAnsi="宋体"/>
                <w:sz w:val="24"/>
                <w:szCs w:val="24"/>
              </w:rPr>
              <w:t>5%</w:t>
            </w:r>
          </w:p>
        </w:tc>
        <w:tc>
          <w:tcPr>
            <w:tcW w:w="2455" w:type="dxa"/>
            <w:tcBorders>
              <w:top w:val="inset" w:sz="6" w:space="0" w:color="000000"/>
              <w:left w:val="single" w:sz="6" w:space="0" w:color="auto"/>
              <w:bottom w:val="inset" w:sz="6" w:space="0" w:color="000000"/>
              <w:right w:val="inset" w:sz="6" w:space="0" w:color="000000"/>
            </w:tcBorders>
            <w:vAlign w:val="center"/>
          </w:tcPr>
          <w:p w14:paraId="676BBFFE" w14:textId="77777777" w:rsidR="00BB55EE" w:rsidRDefault="00BB55EE" w:rsidP="00A52851">
            <w:pPr>
              <w:spacing w:line="360" w:lineRule="auto"/>
              <w:jc w:val="center"/>
              <w:rPr>
                <w:rFonts w:ascii="宋体" w:hAnsi="宋体"/>
                <w:sz w:val="24"/>
                <w:szCs w:val="24"/>
              </w:rPr>
            </w:pPr>
          </w:p>
        </w:tc>
      </w:tr>
    </w:tbl>
    <w:p w14:paraId="4F2C9D93" w14:textId="77777777" w:rsidR="00E63728" w:rsidRDefault="0060607A">
      <w:pPr>
        <w:pStyle w:val="aff"/>
        <w:spacing w:before="0" w:after="0" w:line="360" w:lineRule="auto"/>
        <w:ind w:firstLineChars="200" w:firstLine="643"/>
        <w:jc w:val="left"/>
        <w:rPr>
          <w:rFonts w:ascii="宋体"/>
          <w:kern w:val="0"/>
          <w:szCs w:val="24"/>
        </w:rPr>
      </w:pPr>
      <w:bookmarkStart w:id="224" w:name="_Toc419045119"/>
      <w:bookmarkStart w:id="225" w:name="_Toc489007775"/>
      <w:bookmarkStart w:id="226" w:name="_Toc465856140"/>
      <w:bookmarkStart w:id="227" w:name="_Toc99626965"/>
      <w:bookmarkStart w:id="228" w:name="_Toc422322544"/>
      <w:bookmarkStart w:id="229" w:name="_Toc465874835"/>
      <w:bookmarkStart w:id="230" w:name="_Toc99627023"/>
      <w:bookmarkStart w:id="231" w:name="_Toc124080441"/>
      <w:r>
        <w:rPr>
          <w:rFonts w:ascii="宋体" w:hAnsi="宋体" w:hint="eastAsia"/>
          <w:szCs w:val="24"/>
        </w:rPr>
        <w:t>6. 合同变更、解除与终止</w:t>
      </w:r>
      <w:bookmarkEnd w:id="224"/>
      <w:bookmarkEnd w:id="225"/>
      <w:bookmarkEnd w:id="226"/>
      <w:bookmarkEnd w:id="227"/>
      <w:bookmarkEnd w:id="228"/>
      <w:bookmarkEnd w:id="229"/>
      <w:bookmarkEnd w:id="230"/>
      <w:bookmarkEnd w:id="231"/>
    </w:p>
    <w:p w14:paraId="7DA5DFD3" w14:textId="77777777" w:rsidR="00E63728" w:rsidRDefault="0060607A">
      <w:pPr>
        <w:spacing w:line="360" w:lineRule="auto"/>
        <w:ind w:firstLineChars="200" w:firstLine="480"/>
        <w:rPr>
          <w:rStyle w:val="Char20"/>
          <w:rFonts w:ascii="宋体" w:hAnsi="宋体"/>
          <w:b w:val="0"/>
          <w:bCs/>
          <w:sz w:val="24"/>
        </w:rPr>
      </w:pPr>
      <w:bookmarkStart w:id="232" w:name="_Toc422322545"/>
      <w:bookmarkStart w:id="233" w:name="_Toc465874836"/>
      <w:bookmarkStart w:id="234" w:name="_Toc465856141"/>
      <w:bookmarkStart w:id="235" w:name="_Toc419045120"/>
      <w:r>
        <w:rPr>
          <w:rStyle w:val="Char20"/>
          <w:rFonts w:ascii="宋体" w:hAnsi="宋体" w:hint="eastAsia"/>
          <w:b w:val="0"/>
          <w:bCs/>
          <w:sz w:val="24"/>
          <w:szCs w:val="24"/>
        </w:rPr>
        <w:t>6.1合同变更</w:t>
      </w:r>
      <w:bookmarkEnd w:id="232"/>
      <w:bookmarkEnd w:id="233"/>
      <w:bookmarkEnd w:id="234"/>
      <w:bookmarkEnd w:id="235"/>
      <w:r>
        <w:rPr>
          <w:rFonts w:ascii="宋体" w:hAnsi="宋体" w:hint="eastAsia"/>
          <w:sz w:val="24"/>
          <w:szCs w:val="24"/>
        </w:rPr>
        <w:br/>
        <w:t xml:space="preserve">    6.1.2 除不可抗力外，因非咨询人原因导致本合同履行期限延长、内容增加时，附加工作酬金按下列方法确定：_________________________________。 </w:t>
      </w:r>
      <w:r>
        <w:rPr>
          <w:rFonts w:ascii="宋体" w:hAnsi="宋体" w:hint="eastAsia"/>
          <w:sz w:val="24"/>
          <w:szCs w:val="24"/>
        </w:rPr>
        <w:br/>
        <w:t xml:space="preserve">    6.1.4因工程规模、服务范围及内容的变化等导致咨询人的工作量增减时，服务酬金的调整方法：___________________________________________。</w:t>
      </w:r>
    </w:p>
    <w:p w14:paraId="5F88902C" w14:textId="77777777" w:rsidR="00E63728" w:rsidRDefault="0060607A">
      <w:pPr>
        <w:pStyle w:val="af9"/>
        <w:spacing w:before="60"/>
        <w:ind w:firstLineChars="200" w:firstLine="480"/>
        <w:jc w:val="left"/>
        <w:rPr>
          <w:b w:val="0"/>
        </w:rPr>
      </w:pPr>
      <w:bookmarkStart w:id="236" w:name="_Toc489007776"/>
      <w:bookmarkStart w:id="237" w:name="_Toc422322546"/>
      <w:bookmarkStart w:id="238" w:name="_Toc99627024"/>
      <w:bookmarkStart w:id="239" w:name="_Toc465856142"/>
      <w:bookmarkStart w:id="240" w:name="_Toc465874837"/>
      <w:bookmarkStart w:id="241" w:name="_Toc99626966"/>
      <w:bookmarkStart w:id="242" w:name="_Toc124080442"/>
      <w:r>
        <w:rPr>
          <w:rFonts w:ascii="宋体" w:hAnsi="宋体" w:hint="eastAsia"/>
          <w:b w:val="0"/>
          <w:sz w:val="24"/>
          <w:szCs w:val="24"/>
        </w:rPr>
        <w:t>6.2合同解除</w:t>
      </w:r>
      <w:bookmarkEnd w:id="236"/>
      <w:bookmarkEnd w:id="237"/>
      <w:bookmarkEnd w:id="238"/>
      <w:bookmarkEnd w:id="239"/>
      <w:bookmarkEnd w:id="240"/>
      <w:bookmarkEnd w:id="241"/>
      <w:bookmarkEnd w:id="242"/>
    </w:p>
    <w:p w14:paraId="150FBED4"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lastRenderedPageBreak/>
        <w:t xml:space="preserve">6.2.2双方约定解除合同的条件还包括：___________________________。 </w:t>
      </w:r>
    </w:p>
    <w:p w14:paraId="18189280"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6.2.4因不可抗力导致的合同解除，双方约定损失的分担如下：__</w:t>
      </w:r>
      <w:r>
        <w:rPr>
          <w:rFonts w:ascii="宋体" w:hAnsi="宋体" w:hint="eastAsia"/>
          <w:sz w:val="24"/>
          <w:szCs w:val="24"/>
          <w:u w:val="single"/>
        </w:rPr>
        <w:t>_</w:t>
      </w:r>
      <w:r>
        <w:rPr>
          <w:rFonts w:ascii="宋体" w:hAnsi="宋体" w:hint="eastAsia"/>
          <w:sz w:val="24"/>
          <w:szCs w:val="24"/>
        </w:rPr>
        <w:t>_。</w:t>
      </w:r>
    </w:p>
    <w:p w14:paraId="01B8F6EB" w14:textId="77777777" w:rsidR="00E63728" w:rsidRDefault="0060607A">
      <w:pPr>
        <w:pStyle w:val="aff"/>
        <w:spacing w:before="0" w:after="0" w:line="360" w:lineRule="auto"/>
        <w:ind w:firstLineChars="200" w:firstLine="643"/>
        <w:jc w:val="left"/>
        <w:rPr>
          <w:rFonts w:ascii="宋体"/>
          <w:szCs w:val="24"/>
        </w:rPr>
      </w:pPr>
      <w:bookmarkStart w:id="243" w:name="_Toc99627025"/>
      <w:bookmarkStart w:id="244" w:name="_Toc422322547"/>
      <w:bookmarkStart w:id="245" w:name="_Toc489007777"/>
      <w:bookmarkStart w:id="246" w:name="_Toc465856143"/>
      <w:bookmarkStart w:id="247" w:name="_Toc465874838"/>
      <w:bookmarkStart w:id="248" w:name="_Toc419045121"/>
      <w:bookmarkStart w:id="249" w:name="_Toc99626967"/>
      <w:bookmarkStart w:id="250" w:name="_Toc124080443"/>
      <w:r>
        <w:rPr>
          <w:rFonts w:ascii="宋体" w:hAnsi="宋体" w:hint="eastAsia"/>
          <w:szCs w:val="24"/>
        </w:rPr>
        <w:t>7. 争议解决</w:t>
      </w:r>
      <w:bookmarkEnd w:id="243"/>
      <w:bookmarkEnd w:id="244"/>
      <w:bookmarkEnd w:id="245"/>
      <w:bookmarkEnd w:id="246"/>
      <w:bookmarkEnd w:id="247"/>
      <w:bookmarkEnd w:id="248"/>
      <w:bookmarkEnd w:id="249"/>
      <w:bookmarkEnd w:id="250"/>
    </w:p>
    <w:p w14:paraId="2FE5549D" w14:textId="77777777" w:rsidR="00E63728" w:rsidRDefault="0060607A">
      <w:pPr>
        <w:spacing w:line="360" w:lineRule="auto"/>
        <w:ind w:firstLine="480"/>
        <w:rPr>
          <w:rStyle w:val="Char20"/>
          <w:rFonts w:ascii="宋体" w:hAnsi="宋体"/>
          <w:b w:val="0"/>
          <w:bCs/>
          <w:sz w:val="24"/>
        </w:rPr>
      </w:pPr>
      <w:bookmarkStart w:id="251" w:name="_Toc422322548"/>
      <w:bookmarkStart w:id="252" w:name="_Toc465874839"/>
      <w:bookmarkStart w:id="253" w:name="_Toc465856144"/>
      <w:bookmarkStart w:id="254" w:name="_Toc419045122"/>
      <w:r>
        <w:rPr>
          <w:rStyle w:val="Char20"/>
          <w:rFonts w:ascii="宋体" w:hAnsi="宋体" w:hint="eastAsia"/>
          <w:b w:val="0"/>
          <w:bCs/>
          <w:sz w:val="24"/>
          <w:szCs w:val="24"/>
        </w:rPr>
        <w:t>7.2调解</w:t>
      </w:r>
      <w:bookmarkEnd w:id="251"/>
      <w:bookmarkEnd w:id="252"/>
      <w:bookmarkEnd w:id="253"/>
      <w:bookmarkEnd w:id="254"/>
      <w:r>
        <w:rPr>
          <w:rFonts w:ascii="宋体" w:hAnsi="宋体" w:hint="eastAsia"/>
          <w:sz w:val="24"/>
          <w:szCs w:val="24"/>
        </w:rPr>
        <w:br/>
        <w:t xml:space="preserve">    如果双方不能在______日内解决本合同争议，可以将其提交__________进行调解。</w:t>
      </w:r>
    </w:p>
    <w:p w14:paraId="0BEBCA35" w14:textId="77777777" w:rsidR="00E63728" w:rsidRDefault="0060607A">
      <w:pPr>
        <w:pStyle w:val="af9"/>
        <w:spacing w:before="60"/>
        <w:ind w:firstLineChars="200" w:firstLine="480"/>
        <w:jc w:val="left"/>
        <w:rPr>
          <w:b w:val="0"/>
        </w:rPr>
      </w:pPr>
      <w:bookmarkStart w:id="255" w:name="_Toc465856145"/>
      <w:bookmarkStart w:id="256" w:name="_Toc465874840"/>
      <w:bookmarkStart w:id="257" w:name="_Toc489007778"/>
      <w:bookmarkStart w:id="258" w:name="_Toc422322549"/>
      <w:bookmarkStart w:id="259" w:name="_Toc99627026"/>
      <w:bookmarkStart w:id="260" w:name="_Toc99626968"/>
      <w:bookmarkStart w:id="261" w:name="_Toc124080444"/>
      <w:r>
        <w:rPr>
          <w:rFonts w:ascii="宋体" w:hAnsi="宋体" w:hint="eastAsia"/>
          <w:b w:val="0"/>
          <w:sz w:val="24"/>
          <w:szCs w:val="24"/>
        </w:rPr>
        <w:t>7.3仲裁或诉讼</w:t>
      </w:r>
      <w:bookmarkEnd w:id="255"/>
      <w:bookmarkEnd w:id="256"/>
      <w:bookmarkEnd w:id="257"/>
      <w:bookmarkEnd w:id="258"/>
      <w:bookmarkEnd w:id="259"/>
      <w:bookmarkEnd w:id="260"/>
      <w:bookmarkEnd w:id="261"/>
    </w:p>
    <w:p w14:paraId="6FB8FC16" w14:textId="77777777" w:rsidR="00E63728" w:rsidRDefault="0060607A">
      <w:pPr>
        <w:spacing w:line="360" w:lineRule="auto"/>
        <w:ind w:firstLine="480"/>
        <w:rPr>
          <w:rFonts w:ascii="宋体" w:hAnsi="宋体"/>
          <w:sz w:val="24"/>
          <w:szCs w:val="24"/>
        </w:rPr>
      </w:pPr>
      <w:r>
        <w:rPr>
          <w:rFonts w:ascii="宋体" w:hAnsi="宋体" w:hint="eastAsia"/>
          <w:sz w:val="24"/>
          <w:szCs w:val="24"/>
        </w:rPr>
        <w:t>合同争议的最终解决方式为下列第______种方式：</w:t>
      </w:r>
      <w:r>
        <w:rPr>
          <w:rFonts w:ascii="宋体" w:hAnsi="宋体" w:hint="eastAsia"/>
          <w:sz w:val="24"/>
          <w:szCs w:val="24"/>
        </w:rPr>
        <w:br/>
        <w:t xml:space="preserve">   （1）提请_____________________________________仲裁委员会进行仲裁。</w:t>
      </w:r>
      <w:r>
        <w:rPr>
          <w:rFonts w:ascii="宋体" w:hAnsi="宋体" w:hint="eastAsia"/>
          <w:sz w:val="24"/>
          <w:szCs w:val="24"/>
        </w:rPr>
        <w:br/>
        <w:t xml:space="preserve">   （2）向_______________________________________人民法院提起诉讼。</w:t>
      </w:r>
    </w:p>
    <w:p w14:paraId="26ABD7F9" w14:textId="77777777" w:rsidR="00E63728" w:rsidRDefault="0060607A">
      <w:pPr>
        <w:spacing w:line="360" w:lineRule="auto"/>
        <w:ind w:firstLineChars="200" w:firstLine="482"/>
        <w:rPr>
          <w:rStyle w:val="Char20"/>
          <w:rFonts w:ascii="宋体" w:hAnsi="宋体"/>
          <w:b w:val="0"/>
          <w:bCs/>
          <w:sz w:val="24"/>
        </w:rPr>
      </w:pPr>
      <w:bookmarkStart w:id="262" w:name="_Toc419045123"/>
      <w:bookmarkStart w:id="263" w:name="_Toc465856146"/>
      <w:bookmarkStart w:id="264" w:name="_Toc422322550"/>
      <w:bookmarkStart w:id="265" w:name="_Toc465874841"/>
      <w:r>
        <w:rPr>
          <w:rStyle w:val="Char2"/>
          <w:rFonts w:ascii="宋体" w:hAnsi="宋体" w:hint="eastAsia"/>
          <w:bCs/>
          <w:sz w:val="24"/>
          <w:szCs w:val="24"/>
        </w:rPr>
        <w:t>8. 其他</w:t>
      </w:r>
      <w:bookmarkEnd w:id="262"/>
      <w:bookmarkEnd w:id="263"/>
      <w:bookmarkEnd w:id="264"/>
      <w:bookmarkEnd w:id="265"/>
    </w:p>
    <w:p w14:paraId="2989283A" w14:textId="77777777" w:rsidR="00E63728" w:rsidRDefault="0060607A">
      <w:pPr>
        <w:pStyle w:val="af9"/>
        <w:spacing w:before="60"/>
        <w:ind w:firstLineChars="200" w:firstLine="480"/>
        <w:jc w:val="left"/>
        <w:rPr>
          <w:b w:val="0"/>
        </w:rPr>
      </w:pPr>
      <w:bookmarkStart w:id="266" w:name="_Toc99627027"/>
      <w:bookmarkStart w:id="267" w:name="_Toc99626969"/>
      <w:bookmarkStart w:id="268" w:name="_Toc422322551"/>
      <w:bookmarkStart w:id="269" w:name="_Toc465874842"/>
      <w:bookmarkStart w:id="270" w:name="_Toc465856147"/>
      <w:bookmarkStart w:id="271" w:name="_Toc489007779"/>
      <w:bookmarkStart w:id="272" w:name="_Toc124080445"/>
      <w:r>
        <w:rPr>
          <w:rFonts w:ascii="宋体" w:hAnsi="宋体" w:hint="eastAsia"/>
          <w:b w:val="0"/>
          <w:sz w:val="24"/>
          <w:szCs w:val="24"/>
        </w:rPr>
        <w:t>8.1考察及相关费用</w:t>
      </w:r>
      <w:bookmarkEnd w:id="266"/>
      <w:bookmarkEnd w:id="267"/>
      <w:bookmarkEnd w:id="268"/>
      <w:bookmarkEnd w:id="269"/>
      <w:bookmarkEnd w:id="270"/>
      <w:bookmarkEnd w:id="271"/>
      <w:bookmarkEnd w:id="272"/>
    </w:p>
    <w:p w14:paraId="0DD8F877"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咨询人经委托人同意进行考察发生的费用由_______支付。</w:t>
      </w:r>
    </w:p>
    <w:p w14:paraId="57C093F8" w14:textId="77777777" w:rsidR="00E63728" w:rsidRDefault="0060607A">
      <w:pPr>
        <w:spacing w:line="360" w:lineRule="auto"/>
        <w:ind w:firstLineChars="200" w:firstLine="480"/>
        <w:rPr>
          <w:rStyle w:val="Char20"/>
          <w:rFonts w:ascii="宋体" w:hAnsi="宋体"/>
          <w:b w:val="0"/>
          <w:bCs/>
          <w:sz w:val="24"/>
        </w:rPr>
      </w:pPr>
      <w:r>
        <w:rPr>
          <w:rFonts w:ascii="宋体" w:hAnsi="宋体" w:hint="eastAsia"/>
          <w:sz w:val="24"/>
          <w:szCs w:val="24"/>
        </w:rPr>
        <w:t xml:space="preserve">差旅费及相关费用的支付：_____________________________________。          </w:t>
      </w:r>
    </w:p>
    <w:p w14:paraId="11F9676A" w14:textId="77777777" w:rsidR="00E63728" w:rsidRDefault="0060607A">
      <w:pPr>
        <w:pStyle w:val="af9"/>
        <w:spacing w:before="60"/>
        <w:ind w:firstLineChars="200" w:firstLine="480"/>
        <w:jc w:val="left"/>
        <w:rPr>
          <w:b w:val="0"/>
        </w:rPr>
      </w:pPr>
      <w:bookmarkStart w:id="273" w:name="_Toc489007780"/>
      <w:bookmarkStart w:id="274" w:name="_Toc465874843"/>
      <w:bookmarkStart w:id="275" w:name="_Toc99626970"/>
      <w:bookmarkStart w:id="276" w:name="_Toc422322552"/>
      <w:bookmarkStart w:id="277" w:name="_Toc99627028"/>
      <w:bookmarkStart w:id="278" w:name="_Toc465856148"/>
      <w:bookmarkStart w:id="279" w:name="_Toc124080446"/>
      <w:r>
        <w:rPr>
          <w:rFonts w:ascii="宋体" w:hAnsi="宋体" w:hint="eastAsia"/>
          <w:b w:val="0"/>
          <w:sz w:val="24"/>
          <w:szCs w:val="24"/>
        </w:rPr>
        <w:t>8.2奖励</w:t>
      </w:r>
      <w:bookmarkEnd w:id="273"/>
      <w:bookmarkEnd w:id="274"/>
      <w:bookmarkEnd w:id="275"/>
      <w:bookmarkEnd w:id="276"/>
      <w:bookmarkEnd w:id="277"/>
      <w:bookmarkEnd w:id="278"/>
      <w:bookmarkEnd w:id="279"/>
    </w:p>
    <w:p w14:paraId="28010A93" w14:textId="77777777" w:rsidR="00E63728" w:rsidRDefault="0060607A">
      <w:pPr>
        <w:spacing w:line="360" w:lineRule="auto"/>
        <w:ind w:firstLineChars="200" w:firstLine="480"/>
        <w:rPr>
          <w:rStyle w:val="Char20"/>
          <w:rFonts w:ascii="宋体" w:hAnsi="宋体"/>
          <w:bCs/>
          <w:sz w:val="24"/>
        </w:rPr>
      </w:pPr>
      <w:r>
        <w:rPr>
          <w:rFonts w:ascii="宋体" w:hAnsi="宋体" w:hint="eastAsia"/>
          <w:sz w:val="24"/>
          <w:szCs w:val="24"/>
        </w:rPr>
        <w:t xml:space="preserve">合理化建议的奖励金额按下列方法确定：___________________________。 </w:t>
      </w:r>
    </w:p>
    <w:p w14:paraId="4AFF84AA" w14:textId="77777777" w:rsidR="00E63728" w:rsidRDefault="0060607A">
      <w:pPr>
        <w:pStyle w:val="af9"/>
        <w:spacing w:before="60"/>
        <w:ind w:firstLineChars="200" w:firstLine="480"/>
        <w:jc w:val="left"/>
        <w:rPr>
          <w:b w:val="0"/>
        </w:rPr>
      </w:pPr>
      <w:bookmarkStart w:id="280" w:name="_Toc465856149"/>
      <w:bookmarkStart w:id="281" w:name="_Toc99626971"/>
      <w:bookmarkStart w:id="282" w:name="_Toc465874844"/>
      <w:bookmarkStart w:id="283" w:name="_Toc422322553"/>
      <w:bookmarkStart w:id="284" w:name="_Toc489007781"/>
      <w:bookmarkStart w:id="285" w:name="_Toc99627029"/>
      <w:bookmarkStart w:id="286" w:name="_Toc124080447"/>
      <w:r>
        <w:rPr>
          <w:rFonts w:ascii="宋体" w:hAnsi="宋体" w:hint="eastAsia"/>
          <w:b w:val="0"/>
          <w:sz w:val="24"/>
          <w:szCs w:val="24"/>
        </w:rPr>
        <w:t>8.3保密</w:t>
      </w:r>
      <w:bookmarkEnd w:id="280"/>
      <w:bookmarkEnd w:id="281"/>
      <w:bookmarkEnd w:id="282"/>
      <w:bookmarkEnd w:id="283"/>
      <w:bookmarkEnd w:id="284"/>
      <w:bookmarkEnd w:id="285"/>
      <w:bookmarkEnd w:id="286"/>
    </w:p>
    <w:p w14:paraId="479150BD" w14:textId="77777777" w:rsidR="00E63728" w:rsidRDefault="0060607A">
      <w:pPr>
        <w:spacing w:line="360" w:lineRule="auto"/>
        <w:ind w:firstLineChars="150" w:firstLine="360"/>
        <w:rPr>
          <w:rFonts w:ascii="宋体" w:hAnsi="宋体"/>
          <w:sz w:val="24"/>
          <w:szCs w:val="24"/>
        </w:rPr>
      </w:pPr>
      <w:r>
        <w:rPr>
          <w:rFonts w:ascii="宋体" w:hAnsi="宋体" w:hint="eastAsia"/>
          <w:sz w:val="24"/>
          <w:szCs w:val="24"/>
        </w:rPr>
        <w:t xml:space="preserve"> 委托人申明的保密事项和期限：___________________________________。</w:t>
      </w:r>
      <w:r>
        <w:rPr>
          <w:rFonts w:ascii="宋体" w:hAnsi="宋体" w:hint="eastAsia"/>
          <w:sz w:val="24"/>
          <w:szCs w:val="24"/>
        </w:rPr>
        <w:br/>
        <w:t xml:space="preserve">    咨询人申明的保密事项和期限：___________________________________。             </w:t>
      </w:r>
      <w:r>
        <w:rPr>
          <w:rFonts w:ascii="宋体" w:hAnsi="宋体" w:hint="eastAsia"/>
          <w:sz w:val="24"/>
          <w:szCs w:val="24"/>
        </w:rPr>
        <w:br/>
        <w:t xml:space="preserve">    第三人申明的保密事项和期限：___________________________________。</w:t>
      </w:r>
    </w:p>
    <w:p w14:paraId="2CD33A7A" w14:textId="77777777" w:rsidR="00E63728" w:rsidRDefault="0060607A">
      <w:pPr>
        <w:spacing w:line="360" w:lineRule="auto"/>
        <w:ind w:firstLineChars="150" w:firstLine="360"/>
        <w:rPr>
          <w:rFonts w:ascii="宋体" w:hAnsi="宋体"/>
          <w:bCs/>
          <w:kern w:val="28"/>
          <w:sz w:val="24"/>
          <w:szCs w:val="24"/>
        </w:rPr>
      </w:pPr>
      <w:bookmarkStart w:id="287" w:name="_Toc422322554"/>
      <w:bookmarkStart w:id="288" w:name="_Toc465874845"/>
      <w:bookmarkStart w:id="289" w:name="_Toc465856150"/>
      <w:r>
        <w:rPr>
          <w:rStyle w:val="Char20"/>
          <w:rFonts w:ascii="宋体" w:hAnsi="宋体" w:hint="eastAsia"/>
          <w:b w:val="0"/>
          <w:bCs/>
          <w:sz w:val="24"/>
          <w:szCs w:val="24"/>
        </w:rPr>
        <w:t>8.4联络</w:t>
      </w:r>
      <w:bookmarkEnd w:id="287"/>
      <w:bookmarkEnd w:id="288"/>
      <w:bookmarkEnd w:id="289"/>
    </w:p>
    <w:p w14:paraId="3E772FAA"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8.4.1任何一方与合同有关的通知、指示、要求、决定等，均应在____</w:t>
      </w:r>
      <w:r>
        <w:rPr>
          <w:rFonts w:ascii="宋体" w:hAnsi="宋体" w:hint="eastAsia"/>
          <w:sz w:val="24"/>
          <w:szCs w:val="24"/>
          <w:u w:val="single"/>
        </w:rPr>
        <w:t xml:space="preserve">     </w:t>
      </w:r>
      <w:r>
        <w:rPr>
          <w:rFonts w:ascii="宋体" w:hAnsi="宋体" w:hint="eastAsia"/>
          <w:sz w:val="24"/>
          <w:szCs w:val="24"/>
        </w:rPr>
        <w:t xml:space="preserve"> </w:t>
      </w:r>
    </w:p>
    <w:p w14:paraId="7D6C6253"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日内送达对方指定的接收人和送达地点。</w:t>
      </w:r>
    </w:p>
    <w:p w14:paraId="4204F4A0"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8.4.2委托人指定的送达接收人：__________，送达地点：__________，电子邮箱：__________。</w:t>
      </w:r>
    </w:p>
    <w:p w14:paraId="53297C4F"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t>咨询人指定的送达接收人：__________，送达地点：__________，电子邮箱：__________。</w:t>
      </w:r>
    </w:p>
    <w:p w14:paraId="7992C8E6" w14:textId="77777777" w:rsidR="00E63728" w:rsidRDefault="0060607A">
      <w:pPr>
        <w:spacing w:line="360" w:lineRule="auto"/>
        <w:ind w:firstLineChars="150" w:firstLine="360"/>
        <w:rPr>
          <w:rStyle w:val="Char20"/>
          <w:rFonts w:ascii="宋体" w:hAnsi="宋体"/>
          <w:b w:val="0"/>
          <w:bCs/>
          <w:sz w:val="24"/>
        </w:rPr>
      </w:pPr>
      <w:bookmarkStart w:id="290" w:name="_Toc465856151"/>
      <w:bookmarkStart w:id="291" w:name="_Toc465874846"/>
      <w:bookmarkStart w:id="292" w:name="_Toc419045124"/>
      <w:bookmarkStart w:id="293" w:name="_Toc422322555"/>
      <w:r>
        <w:rPr>
          <w:rStyle w:val="Char20"/>
          <w:rFonts w:ascii="宋体" w:hAnsi="宋体" w:hint="eastAsia"/>
          <w:b w:val="0"/>
          <w:bCs/>
          <w:sz w:val="24"/>
          <w:szCs w:val="24"/>
        </w:rPr>
        <w:t>8.5知识产权</w:t>
      </w:r>
      <w:bookmarkEnd w:id="290"/>
      <w:bookmarkEnd w:id="291"/>
      <w:bookmarkEnd w:id="292"/>
      <w:bookmarkEnd w:id="293"/>
    </w:p>
    <w:p w14:paraId="0F321678" w14:textId="77777777" w:rsidR="00E63728" w:rsidRDefault="0060607A">
      <w:pPr>
        <w:spacing w:line="360" w:lineRule="auto"/>
        <w:ind w:firstLineChars="200" w:firstLine="480"/>
      </w:pPr>
      <w:r>
        <w:rPr>
          <w:rFonts w:ascii="宋体" w:hAnsi="宋体" w:hint="eastAsia"/>
          <w:sz w:val="24"/>
          <w:szCs w:val="24"/>
        </w:rPr>
        <w:t>委托人提供给咨询人的图纸、委托人为实施工程自行编制或委托编制的技术规范以及反映委托人要求的或其他类似性质文件的著作权属于___________。</w:t>
      </w:r>
    </w:p>
    <w:p w14:paraId="0F94B743" w14:textId="77777777" w:rsidR="00E63728" w:rsidRDefault="0060607A">
      <w:pPr>
        <w:spacing w:line="360" w:lineRule="auto"/>
        <w:ind w:firstLineChars="200" w:firstLine="480"/>
        <w:rPr>
          <w:rFonts w:ascii="宋体" w:hAnsi="宋体"/>
          <w:sz w:val="24"/>
          <w:szCs w:val="24"/>
        </w:rPr>
      </w:pPr>
      <w:r>
        <w:rPr>
          <w:rFonts w:ascii="宋体" w:hAnsi="宋体" w:hint="eastAsia"/>
          <w:sz w:val="24"/>
          <w:szCs w:val="24"/>
        </w:rPr>
        <w:lastRenderedPageBreak/>
        <w:t>咨询人为履行本合同约定而编制的成果文件，其著作权属于___________。</w:t>
      </w:r>
    </w:p>
    <w:p w14:paraId="57474B9F" w14:textId="77777777" w:rsidR="00E63728" w:rsidRDefault="0060607A">
      <w:pPr>
        <w:spacing w:line="360" w:lineRule="auto"/>
        <w:ind w:firstLineChars="200" w:firstLine="480"/>
        <w:rPr>
          <w:rFonts w:ascii="宋体" w:hAnsi="宋体"/>
          <w:sz w:val="24"/>
          <w:szCs w:val="24"/>
          <w:u w:val="single"/>
        </w:rPr>
      </w:pPr>
      <w:r>
        <w:rPr>
          <w:rFonts w:ascii="宋体" w:hAnsi="宋体" w:hint="eastAsia"/>
          <w:sz w:val="24"/>
          <w:szCs w:val="24"/>
        </w:rPr>
        <w:t>双方将履行本合同形成的有关成果文件用于企业宣传、申报奖项以及接受上级主管部门的检查须遵守以下约定：__</w:t>
      </w:r>
      <w:r>
        <w:rPr>
          <w:rFonts w:ascii="宋体" w:hAnsi="宋体" w:hint="eastAsia"/>
          <w:sz w:val="24"/>
          <w:szCs w:val="24"/>
          <w:u w:val="single"/>
        </w:rPr>
        <w:t>_                           _</w:t>
      </w:r>
      <w:r>
        <w:rPr>
          <w:rFonts w:ascii="宋体" w:hAnsi="宋体" w:hint="eastAsia"/>
          <w:sz w:val="24"/>
          <w:szCs w:val="24"/>
        </w:rPr>
        <w:t>__</w:t>
      </w:r>
      <w:r>
        <w:rPr>
          <w:rFonts w:ascii="宋体" w:hAnsi="宋体" w:hint="eastAsia"/>
          <w:sz w:val="24"/>
          <w:szCs w:val="24"/>
          <w:u w:val="single"/>
        </w:rPr>
        <w:t xml:space="preserve">       </w:t>
      </w:r>
    </w:p>
    <w:p w14:paraId="652CFB23" w14:textId="77777777" w:rsidR="00E63728" w:rsidRDefault="0060607A">
      <w:pPr>
        <w:spacing w:line="360" w:lineRule="auto"/>
        <w:rPr>
          <w:rFonts w:ascii="宋体" w:hAnsi="宋体"/>
          <w:b/>
          <w:sz w:val="24"/>
          <w:szCs w:val="24"/>
        </w:rPr>
      </w:pPr>
      <w:bookmarkStart w:id="294" w:name="_Toc419045125"/>
      <w:bookmarkStart w:id="295" w:name="_Toc422322556"/>
      <w:r>
        <w:rPr>
          <w:rFonts w:ascii="宋体" w:hAnsi="宋体" w:hint="eastAsia"/>
          <w:sz w:val="24"/>
          <w:szCs w:val="24"/>
        </w:rPr>
        <w:t>___________________________________________________________________。</w:t>
      </w:r>
    </w:p>
    <w:p w14:paraId="09AB4888" w14:textId="77777777" w:rsidR="00E63728" w:rsidRDefault="0060607A">
      <w:pPr>
        <w:spacing w:line="360" w:lineRule="auto"/>
        <w:ind w:firstLineChars="196" w:firstLine="472"/>
        <w:rPr>
          <w:rFonts w:ascii="宋体" w:hAnsi="宋体"/>
          <w:sz w:val="24"/>
          <w:szCs w:val="24"/>
        </w:rPr>
      </w:pPr>
      <w:bookmarkStart w:id="296" w:name="_Toc465856152"/>
      <w:bookmarkStart w:id="297" w:name="_Toc465874847"/>
      <w:r>
        <w:rPr>
          <w:rStyle w:val="Char2"/>
          <w:rFonts w:ascii="宋体" w:hAnsi="宋体" w:hint="eastAsia"/>
          <w:bCs/>
          <w:sz w:val="24"/>
          <w:szCs w:val="24"/>
        </w:rPr>
        <w:t>9.补充条款</w:t>
      </w:r>
      <w:bookmarkEnd w:id="294"/>
      <w:bookmarkEnd w:id="295"/>
      <w:bookmarkEnd w:id="296"/>
      <w:bookmarkEnd w:id="297"/>
    </w:p>
    <w:p w14:paraId="0B0A4295" w14:textId="77777777" w:rsidR="0021379A" w:rsidRPr="00C90921" w:rsidRDefault="0021379A" w:rsidP="0021379A">
      <w:pPr>
        <w:spacing w:line="360" w:lineRule="auto"/>
        <w:rPr>
          <w:rFonts w:asciiTheme="minorEastAsia" w:hAnsiTheme="minorEastAsia"/>
          <w:b/>
          <w:snapToGrid w:val="0"/>
          <w:color w:val="000000"/>
          <w:kern w:val="0"/>
          <w:sz w:val="24"/>
          <w:szCs w:val="24"/>
        </w:rPr>
      </w:pPr>
      <w:r w:rsidRPr="00C90921">
        <w:rPr>
          <w:rFonts w:asciiTheme="minorEastAsia" w:hAnsiTheme="minorEastAsia" w:hint="eastAsia"/>
          <w:b/>
          <w:snapToGrid w:val="0"/>
          <w:color w:val="000000"/>
          <w:kern w:val="0"/>
          <w:sz w:val="24"/>
          <w:szCs w:val="24"/>
        </w:rPr>
        <w:t>一、咨询服务成果要求：</w:t>
      </w:r>
    </w:p>
    <w:p w14:paraId="23A8F1F2"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1)计算工程量过程中对于图纸中的疑问及时以书面形式提出，对于各楼层的共性问题应一并提出，并注明相关位置，所有质疑书面问题均由甲方项目负责人负责与设计进行对接解决。</w:t>
      </w:r>
    </w:p>
    <w:p w14:paraId="2356A403"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2)根据施工图纸编制工程量清单、最高控制价。对主要材料所询市场价格不得少于3家，并注明品牌、厂家名称、材料名称、材料型号、规格材质、技术参数、标准工况下生命周期、所询日期交建设单位归档。提交成果文件不得少于4份。</w:t>
      </w:r>
    </w:p>
    <w:p w14:paraId="4DDECB6D"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3)乙方需在提供工程量书面成果的同时需提供全套计算底稿电子版（工程量计算软件须全部采用广联达图形及钢筋算量软件，不能采用软件计算的部分应提供EXCEL形式表格）；计算底稿中的每个工程量数据须与乙方提供的清单项目相对应，且有计算过程，计算过程要详细注明分部分项工程的名称、部位、内容及具体计算式；钢筋提供有构件名称、规格、草图、长度、根数、构件数、总根数、总重、搭接类型（个数）、项计和页计等项目钢筋计算清单。</w:t>
      </w:r>
    </w:p>
    <w:p w14:paraId="772EE13F"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4) 乙方在完成同投标单位/施工单位的对审工作后，须形成经双方签字确认的书面对审成果文件，成果文件一式两份。对审计成果要与算量成果进行逐项对比，对审减及审增的项目要注明原因，并一同编入成果报告。</w:t>
      </w:r>
    </w:p>
    <w:p w14:paraId="5C84271F"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5)按照甲方要求在编制工程量清单中要分标段、分楼层、分专业等编制。</w:t>
      </w:r>
    </w:p>
    <w:p w14:paraId="54DDA634"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6) 按照国标清单现行建筑面积计算规则（</w:t>
      </w:r>
      <w:r w:rsidRPr="00C90921">
        <w:rPr>
          <w:rFonts w:asciiTheme="minorEastAsia" w:hAnsiTheme="minorEastAsia"/>
          <w:snapToGrid w:val="0"/>
          <w:color w:val="000000"/>
          <w:kern w:val="0"/>
          <w:sz w:val="24"/>
          <w:szCs w:val="24"/>
        </w:rPr>
        <w:t>GB/T 50353-20</w:t>
      </w:r>
      <w:r w:rsidRPr="00C90921">
        <w:rPr>
          <w:rFonts w:asciiTheme="minorEastAsia" w:hAnsiTheme="minorEastAsia" w:hint="eastAsia"/>
          <w:snapToGrid w:val="0"/>
          <w:color w:val="000000"/>
          <w:kern w:val="0"/>
          <w:sz w:val="24"/>
          <w:szCs w:val="24"/>
        </w:rPr>
        <w:t>13</w:t>
      </w:r>
      <w:r w:rsidRPr="00C90921">
        <w:rPr>
          <w:rFonts w:asciiTheme="minorEastAsia" w:hAnsiTheme="minorEastAsia"/>
          <w:snapToGrid w:val="0"/>
          <w:color w:val="000000"/>
          <w:kern w:val="0"/>
          <w:sz w:val="24"/>
          <w:szCs w:val="24"/>
        </w:rPr>
        <w:t>《建筑工程建筑面积计算规范》</w:t>
      </w:r>
      <w:r w:rsidRPr="00C90921">
        <w:rPr>
          <w:rFonts w:asciiTheme="minorEastAsia" w:hAnsiTheme="minorEastAsia" w:hint="eastAsia"/>
          <w:snapToGrid w:val="0"/>
          <w:color w:val="000000"/>
          <w:kern w:val="0"/>
          <w:sz w:val="24"/>
          <w:szCs w:val="24"/>
        </w:rPr>
        <w:t>）精确计算各楼层建筑面积，提交书面成果时需单独提交各层建筑面积及总建筑面积统计表，各楼层建筑面积按地下、裙房分别统计。</w:t>
      </w:r>
    </w:p>
    <w:p w14:paraId="563DFFD7"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7)根据工程进度，认真仔细审核现场发生的工程量及变更签证等费用，并编制工程款支付进度汇总表，项目工作量统计月报表。</w:t>
      </w:r>
    </w:p>
    <w:p w14:paraId="238CCAFA"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8)</w:t>
      </w:r>
      <w:r w:rsidRPr="00C90921">
        <w:rPr>
          <w:rFonts w:asciiTheme="minorEastAsia" w:hAnsiTheme="minorEastAsia"/>
          <w:snapToGrid w:val="0"/>
          <w:color w:val="000000"/>
          <w:kern w:val="0"/>
          <w:sz w:val="24"/>
          <w:szCs w:val="24"/>
        </w:rPr>
        <w:t>参与建设单位组织的有关招投标工作及相关合同谈判并对其中经济条款提出</w:t>
      </w:r>
      <w:r w:rsidRPr="00C90921">
        <w:rPr>
          <w:rFonts w:asciiTheme="minorEastAsia" w:hAnsiTheme="minorEastAsia" w:hint="eastAsia"/>
          <w:snapToGrid w:val="0"/>
          <w:color w:val="000000"/>
          <w:kern w:val="0"/>
          <w:sz w:val="24"/>
          <w:szCs w:val="24"/>
        </w:rPr>
        <w:t>合理化</w:t>
      </w:r>
      <w:r w:rsidRPr="00C90921">
        <w:rPr>
          <w:rFonts w:asciiTheme="minorEastAsia" w:hAnsiTheme="minorEastAsia"/>
          <w:snapToGrid w:val="0"/>
          <w:color w:val="000000"/>
          <w:kern w:val="0"/>
          <w:sz w:val="24"/>
          <w:szCs w:val="24"/>
        </w:rPr>
        <w:t>建议</w:t>
      </w:r>
      <w:r w:rsidRPr="00C90921">
        <w:rPr>
          <w:rFonts w:asciiTheme="minorEastAsia" w:hAnsiTheme="minorEastAsia" w:hint="eastAsia"/>
          <w:snapToGrid w:val="0"/>
          <w:color w:val="000000"/>
          <w:kern w:val="0"/>
          <w:sz w:val="24"/>
          <w:szCs w:val="24"/>
        </w:rPr>
        <w:t>。</w:t>
      </w:r>
    </w:p>
    <w:p w14:paraId="6B539390"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9)</w:t>
      </w:r>
      <w:r w:rsidRPr="00C90921">
        <w:rPr>
          <w:rFonts w:asciiTheme="minorEastAsia" w:hAnsiTheme="minorEastAsia"/>
          <w:snapToGrid w:val="0"/>
          <w:color w:val="000000"/>
          <w:kern w:val="0"/>
          <w:sz w:val="24"/>
          <w:szCs w:val="24"/>
        </w:rPr>
        <w:t xml:space="preserve"> 负责对施工单位上报的每月(期)完成工程量月报表进行审核,并提供当月(期)进度</w:t>
      </w:r>
      <w:r w:rsidRPr="00C90921">
        <w:rPr>
          <w:rFonts w:asciiTheme="minorEastAsia" w:hAnsiTheme="minorEastAsia"/>
          <w:snapToGrid w:val="0"/>
          <w:color w:val="000000"/>
          <w:kern w:val="0"/>
          <w:sz w:val="24"/>
          <w:szCs w:val="24"/>
        </w:rPr>
        <w:lastRenderedPageBreak/>
        <w:t>款支付的依据</w:t>
      </w:r>
      <w:r w:rsidRPr="00C90921">
        <w:rPr>
          <w:rFonts w:asciiTheme="minorEastAsia" w:hAnsiTheme="minorEastAsia" w:hint="eastAsia"/>
          <w:snapToGrid w:val="0"/>
          <w:color w:val="000000"/>
          <w:kern w:val="0"/>
          <w:sz w:val="24"/>
          <w:szCs w:val="24"/>
        </w:rPr>
        <w:t>。</w:t>
      </w:r>
    </w:p>
    <w:p w14:paraId="0050E4BE"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10)</w:t>
      </w:r>
      <w:r w:rsidRPr="00C90921">
        <w:rPr>
          <w:rFonts w:asciiTheme="minorEastAsia" w:hAnsiTheme="minorEastAsia"/>
          <w:snapToGrid w:val="0"/>
          <w:color w:val="000000"/>
          <w:kern w:val="0"/>
          <w:sz w:val="24"/>
          <w:szCs w:val="24"/>
        </w:rPr>
        <w:t xml:space="preserve"> 承发包双方提出索赔时,</w:t>
      </w:r>
      <w:r w:rsidRPr="00C90921">
        <w:rPr>
          <w:rFonts w:asciiTheme="minorEastAsia" w:hAnsiTheme="minorEastAsia" w:hint="eastAsia"/>
          <w:snapToGrid w:val="0"/>
          <w:color w:val="000000"/>
          <w:kern w:val="0"/>
          <w:sz w:val="24"/>
          <w:szCs w:val="24"/>
        </w:rPr>
        <w:t>要认真负责的</w:t>
      </w:r>
      <w:r w:rsidRPr="00C90921">
        <w:rPr>
          <w:rFonts w:asciiTheme="minorEastAsia" w:hAnsiTheme="minorEastAsia"/>
          <w:snapToGrid w:val="0"/>
          <w:color w:val="000000"/>
          <w:kern w:val="0"/>
          <w:sz w:val="24"/>
          <w:szCs w:val="24"/>
        </w:rPr>
        <w:t>为建设单位提供咨询意见</w:t>
      </w:r>
      <w:r w:rsidRPr="00C90921">
        <w:rPr>
          <w:rFonts w:asciiTheme="minorEastAsia" w:hAnsiTheme="minorEastAsia" w:hint="eastAsia"/>
          <w:snapToGrid w:val="0"/>
          <w:color w:val="000000"/>
          <w:kern w:val="0"/>
          <w:sz w:val="24"/>
          <w:szCs w:val="24"/>
        </w:rPr>
        <w:t>。</w:t>
      </w:r>
    </w:p>
    <w:p w14:paraId="3A63F004"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11)</w:t>
      </w:r>
      <w:r w:rsidRPr="00C90921">
        <w:rPr>
          <w:rFonts w:asciiTheme="minorEastAsia" w:hAnsiTheme="minorEastAsia"/>
          <w:snapToGrid w:val="0"/>
          <w:color w:val="000000"/>
          <w:kern w:val="0"/>
          <w:sz w:val="24"/>
          <w:szCs w:val="24"/>
        </w:rPr>
        <w:t>协助建设单位及时审核因设计变更</w:t>
      </w:r>
      <w:r w:rsidRPr="00C90921">
        <w:rPr>
          <w:rFonts w:asciiTheme="minorEastAsia" w:hAnsiTheme="minorEastAsia" w:hint="eastAsia"/>
          <w:snapToGrid w:val="0"/>
          <w:color w:val="000000"/>
          <w:kern w:val="0"/>
          <w:sz w:val="24"/>
          <w:szCs w:val="24"/>
        </w:rPr>
        <w:t>、</w:t>
      </w:r>
      <w:r w:rsidRPr="00C90921">
        <w:rPr>
          <w:rFonts w:asciiTheme="minorEastAsia" w:hAnsiTheme="minorEastAsia"/>
          <w:snapToGrid w:val="0"/>
          <w:color w:val="000000"/>
          <w:kern w:val="0"/>
          <w:sz w:val="24"/>
          <w:szCs w:val="24"/>
        </w:rPr>
        <w:t>现场签证等发生的费用,相应调整造价控制目标</w:t>
      </w:r>
      <w:r w:rsidRPr="00C90921">
        <w:rPr>
          <w:rFonts w:asciiTheme="minorEastAsia" w:hAnsiTheme="minorEastAsia" w:hint="eastAsia"/>
          <w:snapToGrid w:val="0"/>
          <w:color w:val="000000"/>
          <w:kern w:val="0"/>
          <w:sz w:val="24"/>
          <w:szCs w:val="24"/>
        </w:rPr>
        <w:t>，</w:t>
      </w:r>
      <w:r w:rsidRPr="00C90921">
        <w:rPr>
          <w:rFonts w:asciiTheme="minorEastAsia" w:hAnsiTheme="minorEastAsia"/>
          <w:snapToGrid w:val="0"/>
          <w:color w:val="000000"/>
          <w:kern w:val="0"/>
          <w:sz w:val="24"/>
          <w:szCs w:val="24"/>
        </w:rPr>
        <w:t>并向建设单位提供造价控制</w:t>
      </w:r>
      <w:r w:rsidRPr="00C90921">
        <w:rPr>
          <w:rFonts w:asciiTheme="minorEastAsia" w:hAnsiTheme="minorEastAsia" w:hint="eastAsia"/>
          <w:snapToGrid w:val="0"/>
          <w:color w:val="000000"/>
          <w:kern w:val="0"/>
          <w:sz w:val="24"/>
          <w:szCs w:val="24"/>
        </w:rPr>
        <w:t>指标分析说明。</w:t>
      </w:r>
    </w:p>
    <w:p w14:paraId="26FB9CA0"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12)</w:t>
      </w:r>
      <w:r w:rsidRPr="00C90921">
        <w:rPr>
          <w:rFonts w:asciiTheme="minorEastAsia" w:hAnsiTheme="minorEastAsia"/>
          <w:snapToGrid w:val="0"/>
          <w:color w:val="000000"/>
          <w:kern w:val="0"/>
          <w:sz w:val="24"/>
          <w:szCs w:val="24"/>
        </w:rPr>
        <w:t xml:space="preserve"> 会同建设单位办理工程竣工结算</w:t>
      </w:r>
      <w:r w:rsidRPr="00C90921">
        <w:rPr>
          <w:rFonts w:asciiTheme="minorEastAsia" w:hAnsiTheme="minorEastAsia" w:hint="eastAsia"/>
          <w:snapToGrid w:val="0"/>
          <w:color w:val="000000"/>
          <w:kern w:val="0"/>
          <w:sz w:val="24"/>
          <w:szCs w:val="24"/>
        </w:rPr>
        <w:t>；</w:t>
      </w:r>
      <w:r w:rsidRPr="00C90921">
        <w:rPr>
          <w:rFonts w:asciiTheme="minorEastAsia" w:hAnsiTheme="minorEastAsia"/>
          <w:snapToGrid w:val="0"/>
          <w:color w:val="000000"/>
          <w:kern w:val="0"/>
          <w:sz w:val="24"/>
          <w:szCs w:val="24"/>
        </w:rPr>
        <w:t>提供整套结算审</w:t>
      </w:r>
      <w:r w:rsidRPr="00C90921">
        <w:rPr>
          <w:rFonts w:asciiTheme="minorEastAsia" w:hAnsiTheme="minorEastAsia" w:hint="eastAsia"/>
          <w:snapToGrid w:val="0"/>
          <w:color w:val="000000"/>
          <w:kern w:val="0"/>
          <w:sz w:val="24"/>
          <w:szCs w:val="24"/>
        </w:rPr>
        <w:t>计</w:t>
      </w:r>
      <w:r w:rsidRPr="00C90921">
        <w:rPr>
          <w:rFonts w:asciiTheme="minorEastAsia" w:hAnsiTheme="minorEastAsia"/>
          <w:snapToGrid w:val="0"/>
          <w:color w:val="000000"/>
          <w:kern w:val="0"/>
          <w:sz w:val="24"/>
          <w:szCs w:val="24"/>
        </w:rPr>
        <w:t>报告及各项费用汇总表</w:t>
      </w:r>
      <w:r w:rsidRPr="00C90921">
        <w:rPr>
          <w:rFonts w:asciiTheme="minorEastAsia" w:hAnsiTheme="minorEastAsia" w:hint="eastAsia"/>
          <w:snapToGrid w:val="0"/>
          <w:color w:val="000000"/>
          <w:kern w:val="0"/>
          <w:sz w:val="24"/>
          <w:szCs w:val="24"/>
        </w:rPr>
        <w:t>；对各工程要进行造价结算指标分析并</w:t>
      </w:r>
      <w:r w:rsidRPr="00C90921">
        <w:rPr>
          <w:rFonts w:asciiTheme="minorEastAsia" w:hAnsiTheme="minorEastAsia"/>
          <w:snapToGrid w:val="0"/>
          <w:color w:val="000000"/>
          <w:kern w:val="0"/>
          <w:sz w:val="24"/>
          <w:szCs w:val="24"/>
        </w:rPr>
        <w:t>交建设单位归档</w:t>
      </w:r>
      <w:r w:rsidRPr="00C90921">
        <w:rPr>
          <w:rFonts w:asciiTheme="minorEastAsia" w:hAnsiTheme="minorEastAsia" w:hint="eastAsia"/>
          <w:snapToGrid w:val="0"/>
          <w:color w:val="000000"/>
          <w:kern w:val="0"/>
          <w:sz w:val="24"/>
          <w:szCs w:val="24"/>
        </w:rPr>
        <w:t>。分析表格由甲方提供。提交成果文件不得少于4份（不包含施工单位的）。</w:t>
      </w:r>
    </w:p>
    <w:p w14:paraId="1DB47FD1"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13)</w:t>
      </w:r>
      <w:r w:rsidRPr="00C90921">
        <w:rPr>
          <w:rFonts w:asciiTheme="minorEastAsia" w:hAnsiTheme="minorEastAsia"/>
          <w:snapToGrid w:val="0"/>
          <w:color w:val="000000"/>
          <w:kern w:val="0"/>
          <w:sz w:val="24"/>
          <w:szCs w:val="24"/>
        </w:rPr>
        <w:t>提供涉及委托咨询工程项目的人工、材料、设备等价格审核及与造价控制有关的其他咨询服务。</w:t>
      </w:r>
    </w:p>
    <w:p w14:paraId="309838AA"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14)完成甲方安排的其它工作事项。</w:t>
      </w:r>
    </w:p>
    <w:p w14:paraId="5AC28D06" w14:textId="77777777" w:rsidR="00C90921" w:rsidRPr="00C90921" w:rsidRDefault="00C90921" w:rsidP="00C90921">
      <w:pPr>
        <w:spacing w:line="360" w:lineRule="auto"/>
        <w:rPr>
          <w:rFonts w:asciiTheme="minorEastAsia" w:hAnsiTheme="minorEastAsia"/>
          <w:b/>
          <w:snapToGrid w:val="0"/>
          <w:color w:val="000000"/>
          <w:kern w:val="0"/>
          <w:sz w:val="24"/>
          <w:szCs w:val="24"/>
        </w:rPr>
      </w:pPr>
      <w:r w:rsidRPr="00C90921">
        <w:rPr>
          <w:rFonts w:asciiTheme="minorEastAsia" w:hAnsiTheme="minorEastAsia" w:hint="eastAsia"/>
          <w:b/>
          <w:snapToGrid w:val="0"/>
          <w:color w:val="000000"/>
          <w:kern w:val="0"/>
          <w:sz w:val="24"/>
          <w:szCs w:val="24"/>
        </w:rPr>
        <w:t>二、造价咨询单位的义务</w:t>
      </w:r>
    </w:p>
    <w:p w14:paraId="74A91304" w14:textId="77777777" w:rsidR="00C90921" w:rsidRPr="00C90921" w:rsidRDefault="00C90921" w:rsidP="00C90921">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1) 乙方在完成本招标文件约定的咨询服务工作时，应严格遵守国家法律、法规及自治区、乌鲁木齐市规章、规定和职业道德。</w:t>
      </w:r>
    </w:p>
    <w:p w14:paraId="154B799D" w14:textId="77777777" w:rsidR="00C90921" w:rsidRPr="00C90921" w:rsidRDefault="00C90921" w:rsidP="00C90921">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2) 乙方应针对中标工程成立专门的项目组，</w:t>
      </w:r>
      <w:r w:rsidRPr="00C90921">
        <w:rPr>
          <w:rFonts w:asciiTheme="minorEastAsia" w:eastAsiaTheme="minorEastAsia" w:hAnsiTheme="minorEastAsia"/>
          <w:snapToGrid w:val="0"/>
          <w:color w:val="000000"/>
          <w:szCs w:val="24"/>
        </w:rPr>
        <w:t>任何咨询结论的得出必须经过内部三级复核制度，即专业人员互审、专业负责人审核、技术负责人审核，以确保咨询</w:t>
      </w:r>
      <w:r w:rsidRPr="00C90921">
        <w:rPr>
          <w:rFonts w:asciiTheme="minorEastAsia" w:eastAsiaTheme="minorEastAsia" w:hAnsiTheme="minorEastAsia" w:hint="eastAsia"/>
          <w:snapToGrid w:val="0"/>
          <w:color w:val="000000"/>
          <w:szCs w:val="24"/>
        </w:rPr>
        <w:t>成果</w:t>
      </w:r>
      <w:r w:rsidRPr="00C90921">
        <w:rPr>
          <w:rFonts w:asciiTheme="minorEastAsia" w:eastAsiaTheme="minorEastAsia" w:hAnsiTheme="minorEastAsia"/>
          <w:snapToGrid w:val="0"/>
          <w:color w:val="000000"/>
          <w:szCs w:val="24"/>
        </w:rPr>
        <w:t>的准确性。</w:t>
      </w:r>
    </w:p>
    <w:p w14:paraId="0B854AF0" w14:textId="77777777" w:rsidR="00C90921" w:rsidRPr="00C90921" w:rsidRDefault="00C90921" w:rsidP="00C90921">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3) 乙方应</w:t>
      </w:r>
      <w:r w:rsidRPr="00C90921">
        <w:rPr>
          <w:rFonts w:asciiTheme="minorEastAsia" w:eastAsiaTheme="minorEastAsia" w:hAnsiTheme="minorEastAsia"/>
          <w:snapToGrid w:val="0"/>
          <w:color w:val="000000"/>
          <w:szCs w:val="24"/>
        </w:rPr>
        <w:t>保守机密，不得擅自与有利害关系的人员</w:t>
      </w:r>
      <w:r w:rsidRPr="00C90921">
        <w:rPr>
          <w:rFonts w:asciiTheme="minorEastAsia" w:eastAsiaTheme="minorEastAsia" w:hAnsiTheme="minorEastAsia" w:hint="eastAsia"/>
          <w:snapToGrid w:val="0"/>
          <w:color w:val="000000"/>
          <w:szCs w:val="24"/>
        </w:rPr>
        <w:t>私下</w:t>
      </w:r>
      <w:r w:rsidRPr="00C90921">
        <w:rPr>
          <w:rFonts w:asciiTheme="minorEastAsia" w:eastAsiaTheme="minorEastAsia" w:hAnsiTheme="minorEastAsia"/>
          <w:snapToGrid w:val="0"/>
          <w:color w:val="000000"/>
          <w:szCs w:val="24"/>
        </w:rPr>
        <w:t>接触或透露有关情况</w:t>
      </w:r>
      <w:r w:rsidRPr="00C90921">
        <w:rPr>
          <w:rFonts w:asciiTheme="minorEastAsia" w:eastAsiaTheme="minorEastAsia" w:hAnsiTheme="minorEastAsia" w:hint="eastAsia"/>
          <w:snapToGrid w:val="0"/>
          <w:color w:val="000000"/>
          <w:szCs w:val="24"/>
        </w:rPr>
        <w:t>，不得向与本项目无关的单位和个人透露本项目建设相关情况，</w:t>
      </w:r>
      <w:r w:rsidRPr="00C90921">
        <w:rPr>
          <w:rFonts w:asciiTheme="minorEastAsia" w:eastAsiaTheme="minorEastAsia" w:hAnsiTheme="minorEastAsia"/>
          <w:snapToGrid w:val="0"/>
          <w:color w:val="000000"/>
          <w:szCs w:val="24"/>
        </w:rPr>
        <w:t>不得遗失</w:t>
      </w:r>
      <w:r w:rsidRPr="00C90921">
        <w:rPr>
          <w:rFonts w:asciiTheme="minorEastAsia" w:eastAsiaTheme="minorEastAsia" w:hAnsiTheme="minorEastAsia" w:hint="eastAsia"/>
          <w:snapToGrid w:val="0"/>
          <w:color w:val="000000"/>
          <w:szCs w:val="24"/>
        </w:rPr>
        <w:t>招标单位</w:t>
      </w:r>
      <w:r w:rsidRPr="00C90921">
        <w:rPr>
          <w:rFonts w:asciiTheme="minorEastAsia" w:eastAsiaTheme="minorEastAsia" w:hAnsiTheme="minorEastAsia"/>
          <w:snapToGrid w:val="0"/>
          <w:color w:val="000000"/>
          <w:szCs w:val="24"/>
        </w:rPr>
        <w:t>认为必须返还的相关资料</w:t>
      </w:r>
      <w:r w:rsidRPr="00C90921">
        <w:rPr>
          <w:rFonts w:asciiTheme="minorEastAsia" w:eastAsiaTheme="minorEastAsia" w:hAnsiTheme="minorEastAsia" w:hint="eastAsia"/>
          <w:snapToGrid w:val="0"/>
          <w:color w:val="000000"/>
          <w:szCs w:val="24"/>
        </w:rPr>
        <w:t>，甲方</w:t>
      </w:r>
      <w:r w:rsidRPr="00C90921">
        <w:rPr>
          <w:rFonts w:asciiTheme="minorEastAsia" w:eastAsiaTheme="minorEastAsia" w:hAnsiTheme="minorEastAsia"/>
          <w:snapToGrid w:val="0"/>
          <w:color w:val="000000"/>
          <w:szCs w:val="24"/>
        </w:rPr>
        <w:t>出具图纸及资料与</w:t>
      </w:r>
      <w:r w:rsidRPr="00C90921">
        <w:rPr>
          <w:rFonts w:asciiTheme="minorEastAsia" w:eastAsiaTheme="minorEastAsia" w:hAnsiTheme="minorEastAsia" w:hint="eastAsia"/>
          <w:snapToGrid w:val="0"/>
          <w:color w:val="000000"/>
          <w:szCs w:val="24"/>
        </w:rPr>
        <w:t>乙方</w:t>
      </w:r>
      <w:r w:rsidRPr="00C90921">
        <w:rPr>
          <w:rFonts w:asciiTheme="minorEastAsia" w:eastAsiaTheme="minorEastAsia" w:hAnsiTheme="minorEastAsia"/>
          <w:snapToGrid w:val="0"/>
          <w:color w:val="000000"/>
          <w:szCs w:val="24"/>
        </w:rPr>
        <w:t>均有交接记录，服务提供完毕</w:t>
      </w:r>
      <w:r w:rsidRPr="00C90921">
        <w:rPr>
          <w:rFonts w:asciiTheme="minorEastAsia" w:eastAsiaTheme="minorEastAsia" w:hAnsiTheme="minorEastAsia" w:hint="eastAsia"/>
          <w:snapToGrid w:val="0"/>
          <w:color w:val="000000"/>
          <w:szCs w:val="24"/>
        </w:rPr>
        <w:t>后，所有资料均</w:t>
      </w:r>
      <w:r w:rsidRPr="00C90921">
        <w:rPr>
          <w:rFonts w:asciiTheme="minorEastAsia" w:eastAsiaTheme="minorEastAsia" w:hAnsiTheme="minorEastAsia"/>
          <w:snapToGrid w:val="0"/>
          <w:color w:val="000000"/>
          <w:szCs w:val="24"/>
        </w:rPr>
        <w:t>全部返还</w:t>
      </w:r>
      <w:r w:rsidRPr="00C90921">
        <w:rPr>
          <w:rFonts w:asciiTheme="minorEastAsia" w:eastAsiaTheme="minorEastAsia" w:hAnsiTheme="minorEastAsia" w:hint="eastAsia"/>
          <w:snapToGrid w:val="0"/>
          <w:color w:val="000000"/>
          <w:szCs w:val="24"/>
        </w:rPr>
        <w:t>甲方。对于甲方提供的全套电子版施工蓝图及合同电子文档，乙方有严格保密的义务，不得向与本业务无关的第三方人员随意复制、传播，一经发现视为严重违约，另应与甲方签订保密协议与个人保密承诺书，具体内容详见保密协议。</w:t>
      </w:r>
    </w:p>
    <w:p w14:paraId="139896EE" w14:textId="77777777" w:rsidR="00C90921" w:rsidRPr="00C90921" w:rsidRDefault="00C90921" w:rsidP="00C90921">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4) 乙方在造价咨询过程中，如发现图纸或招标文件有错漏、不清晰、矛盾之处，应及时书面告知甲方，不得按自己的经验和判断擅自处理、同时又不将处理意见告知甲方。甲方要求乙方针对设计、合约、成本和质量等方面提供可行的合理化建议，尤其应积极主动发现图纸中的问题并及时向甲方提出。</w:t>
      </w:r>
    </w:p>
    <w:p w14:paraId="5FE2F5B6" w14:textId="77777777" w:rsidR="00C90921" w:rsidRPr="00C90921" w:rsidRDefault="00C90921" w:rsidP="00C90921">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5) 对甲方提出的有关咨询服务成果的质疑，乙方须及时给予细致、合理的解答，并针对甲方在造价咨询过程中提供的图纸答疑等相关资料进行工程量的修改。</w:t>
      </w:r>
    </w:p>
    <w:p w14:paraId="20F92B60" w14:textId="77777777" w:rsidR="00C90921" w:rsidRPr="00C90921" w:rsidRDefault="00C90921" w:rsidP="00C90921">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6) 乙方应按照甲方发给乙方的资料并结合工程现场的实际情况，以认真、积极、勤奋、快捷、专业的态度，保质、保量、按时、圆满地完成受托工作，并按本招标文</w:t>
      </w:r>
      <w:r w:rsidRPr="00C90921">
        <w:rPr>
          <w:rFonts w:asciiTheme="minorEastAsia" w:eastAsiaTheme="minorEastAsia" w:hAnsiTheme="minorEastAsia" w:hint="eastAsia"/>
          <w:snapToGrid w:val="0"/>
          <w:color w:val="000000"/>
          <w:szCs w:val="24"/>
        </w:rPr>
        <w:lastRenderedPageBreak/>
        <w:t>件约定的时间将有关咨询服务成果资料提交甲方，并保证咨询成果的准确性。</w:t>
      </w:r>
    </w:p>
    <w:p w14:paraId="1201B6B4" w14:textId="77777777" w:rsidR="00C90921" w:rsidRPr="00C90921" w:rsidRDefault="00C90921" w:rsidP="00C90921">
      <w:pPr>
        <w:spacing w:line="360" w:lineRule="auto"/>
        <w:ind w:firstLineChars="200" w:firstLine="480"/>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7)乙方应参加甲方组织的造价专题会议和施工现场例会，并对所提交成果中的错漏工程量进行核对和修正及提出实质性意见。</w:t>
      </w:r>
    </w:p>
    <w:p w14:paraId="66CACD0A" w14:textId="77777777" w:rsidR="00C90921" w:rsidRPr="00C90921" w:rsidRDefault="00C90921" w:rsidP="00C90921">
      <w:pPr>
        <w:spacing w:line="360" w:lineRule="auto"/>
        <w:ind w:firstLineChars="200" w:firstLine="480"/>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8)在咨询服务过程中，若甲方改变了发包范围、图纸或工程量清单格式、计算规则等，乙方应按照甲方改变后的条件在规定的时间内将咨询服务成果完成。</w:t>
      </w:r>
    </w:p>
    <w:p w14:paraId="0D28D493" w14:textId="77777777" w:rsidR="00C90921" w:rsidRPr="00C90921" w:rsidRDefault="00C90921" w:rsidP="00E23B96">
      <w:pPr>
        <w:spacing w:line="360" w:lineRule="auto"/>
        <w:ind w:firstLineChars="200" w:firstLine="480"/>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9）</w:t>
      </w:r>
      <w:r w:rsidRPr="00C90921">
        <w:rPr>
          <w:rFonts w:asciiTheme="minorEastAsia" w:hAnsiTheme="minorEastAsia"/>
          <w:snapToGrid w:val="0"/>
          <w:color w:val="000000"/>
          <w:kern w:val="0"/>
          <w:sz w:val="24"/>
          <w:szCs w:val="24"/>
        </w:rPr>
        <w:t>针对目前工程造价咨询单位挂靠情况或服务外包情况较为严重这一情况,严格要求</w:t>
      </w:r>
      <w:r w:rsidRPr="00C90921">
        <w:rPr>
          <w:rFonts w:asciiTheme="minorEastAsia" w:hAnsiTheme="minorEastAsia" w:hint="eastAsia"/>
          <w:snapToGrid w:val="0"/>
          <w:color w:val="000000"/>
          <w:kern w:val="0"/>
          <w:sz w:val="24"/>
          <w:szCs w:val="24"/>
        </w:rPr>
        <w:t>乙方</w:t>
      </w:r>
      <w:r w:rsidRPr="00C90921">
        <w:rPr>
          <w:rFonts w:asciiTheme="minorEastAsia" w:hAnsiTheme="minorEastAsia"/>
          <w:snapToGrid w:val="0"/>
          <w:color w:val="000000"/>
          <w:kern w:val="0"/>
          <w:sz w:val="24"/>
          <w:szCs w:val="24"/>
        </w:rPr>
        <w:t>提供相应工作人员的</w:t>
      </w:r>
      <w:r w:rsidRPr="00C90921">
        <w:rPr>
          <w:rFonts w:asciiTheme="minorEastAsia" w:hAnsiTheme="minorEastAsia" w:hint="eastAsia"/>
          <w:snapToGrid w:val="0"/>
          <w:color w:val="000000"/>
          <w:kern w:val="0"/>
          <w:sz w:val="24"/>
          <w:szCs w:val="24"/>
        </w:rPr>
        <w:t>三</w:t>
      </w:r>
      <w:r w:rsidRPr="00C90921">
        <w:rPr>
          <w:rFonts w:asciiTheme="minorEastAsia" w:hAnsiTheme="minorEastAsia"/>
          <w:snapToGrid w:val="0"/>
          <w:color w:val="000000"/>
          <w:kern w:val="0"/>
          <w:sz w:val="24"/>
          <w:szCs w:val="24"/>
        </w:rPr>
        <w:t>金证明,并向</w:t>
      </w:r>
      <w:r w:rsidRPr="00C90921">
        <w:rPr>
          <w:rFonts w:asciiTheme="minorEastAsia" w:hAnsiTheme="minorEastAsia" w:hint="eastAsia"/>
          <w:snapToGrid w:val="0"/>
          <w:color w:val="000000"/>
          <w:kern w:val="0"/>
          <w:sz w:val="24"/>
          <w:szCs w:val="24"/>
        </w:rPr>
        <w:t>甲方</w:t>
      </w:r>
      <w:r w:rsidRPr="00C90921">
        <w:rPr>
          <w:rFonts w:asciiTheme="minorEastAsia" w:hAnsiTheme="minorEastAsia"/>
          <w:snapToGrid w:val="0"/>
          <w:color w:val="000000"/>
          <w:kern w:val="0"/>
          <w:sz w:val="24"/>
          <w:szCs w:val="24"/>
        </w:rPr>
        <w:t>承诺不存在挂靠情况或服务外包情况。</w:t>
      </w:r>
    </w:p>
    <w:p w14:paraId="726FBA01" w14:textId="77777777" w:rsidR="00C90921" w:rsidRPr="00C90921" w:rsidRDefault="00C90921" w:rsidP="00C90921">
      <w:pPr>
        <w:spacing w:line="360" w:lineRule="auto"/>
        <w:rPr>
          <w:rFonts w:asciiTheme="minorEastAsia" w:hAnsiTheme="minorEastAsia"/>
          <w:b/>
          <w:snapToGrid w:val="0"/>
          <w:color w:val="000000"/>
          <w:kern w:val="0"/>
          <w:sz w:val="24"/>
          <w:szCs w:val="24"/>
        </w:rPr>
      </w:pPr>
      <w:r w:rsidRPr="00C90921">
        <w:rPr>
          <w:rFonts w:asciiTheme="minorEastAsia" w:hAnsiTheme="minorEastAsia" w:hint="eastAsia"/>
          <w:b/>
          <w:snapToGrid w:val="0"/>
          <w:color w:val="000000"/>
          <w:kern w:val="0"/>
          <w:sz w:val="24"/>
          <w:szCs w:val="24"/>
        </w:rPr>
        <w:t>三、造价咨询单位管理制度</w:t>
      </w:r>
    </w:p>
    <w:p w14:paraId="433FB7D1"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1)项目部要对派驻施工现场的全过程造价人员出勤进行考核</w:t>
      </w:r>
    </w:p>
    <w:p w14:paraId="7E7BA5B6"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2)乙方未按甲方下发的书面联系函所规定时间完成相应工作,每拖后一天扣款</w:t>
      </w:r>
      <w:r w:rsidRPr="00C90921">
        <w:rPr>
          <w:rFonts w:asciiTheme="minorEastAsia" w:hAnsiTheme="minorEastAsia"/>
          <w:snapToGrid w:val="0"/>
          <w:color w:val="000000"/>
          <w:kern w:val="0"/>
          <w:sz w:val="24"/>
          <w:szCs w:val="24"/>
        </w:rPr>
        <w:t>2</w:t>
      </w:r>
      <w:r w:rsidRPr="00C90921">
        <w:rPr>
          <w:rFonts w:asciiTheme="minorEastAsia" w:hAnsiTheme="minorEastAsia" w:hint="eastAsia"/>
          <w:snapToGrid w:val="0"/>
          <w:color w:val="000000"/>
          <w:kern w:val="0"/>
          <w:sz w:val="24"/>
          <w:szCs w:val="24"/>
        </w:rPr>
        <w:t>00元/天。</w:t>
      </w:r>
    </w:p>
    <w:p w14:paraId="689140AF"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3)工程竣工结算报告金额及审查时间</w:t>
      </w:r>
    </w:p>
    <w:p w14:paraId="276B664C"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w:t>
      </w:r>
      <w:r w:rsidRPr="00C90921">
        <w:rPr>
          <w:rFonts w:asciiTheme="minorEastAsia" w:hAnsiTheme="minorEastAsia"/>
          <w:snapToGrid w:val="0"/>
          <w:color w:val="000000"/>
          <w:kern w:val="0"/>
          <w:sz w:val="24"/>
          <w:szCs w:val="24"/>
        </w:rPr>
        <w:t>2</w:t>
      </w:r>
      <w:r w:rsidRPr="00C90921">
        <w:rPr>
          <w:rFonts w:asciiTheme="minorEastAsia" w:hAnsiTheme="minorEastAsia" w:hint="eastAsia"/>
          <w:snapToGrid w:val="0"/>
          <w:color w:val="000000"/>
          <w:kern w:val="0"/>
          <w:sz w:val="24"/>
          <w:szCs w:val="24"/>
        </w:rPr>
        <w:t>00万元以下，从接到竣工结算报告和完整的竣工结算资料之日起10天。未完成，每拖延一天扣款</w:t>
      </w:r>
      <w:r w:rsidRPr="00C90921">
        <w:rPr>
          <w:rFonts w:asciiTheme="minorEastAsia" w:hAnsiTheme="minorEastAsia"/>
          <w:snapToGrid w:val="0"/>
          <w:color w:val="000000"/>
          <w:kern w:val="0"/>
          <w:sz w:val="24"/>
          <w:szCs w:val="24"/>
        </w:rPr>
        <w:t>300</w:t>
      </w:r>
      <w:r w:rsidRPr="00C90921">
        <w:rPr>
          <w:rFonts w:asciiTheme="minorEastAsia" w:hAnsiTheme="minorEastAsia" w:hint="eastAsia"/>
          <w:snapToGrid w:val="0"/>
          <w:color w:val="000000"/>
          <w:kern w:val="0"/>
          <w:sz w:val="24"/>
          <w:szCs w:val="24"/>
        </w:rPr>
        <w:t>元/天。</w:t>
      </w:r>
    </w:p>
    <w:p w14:paraId="5E403A97"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2、</w:t>
      </w:r>
      <w:r w:rsidRPr="00C90921">
        <w:rPr>
          <w:rFonts w:asciiTheme="minorEastAsia" w:hAnsiTheme="minorEastAsia"/>
          <w:snapToGrid w:val="0"/>
          <w:color w:val="000000"/>
          <w:kern w:val="0"/>
          <w:sz w:val="24"/>
          <w:szCs w:val="24"/>
        </w:rPr>
        <w:t>2</w:t>
      </w:r>
      <w:r w:rsidRPr="00C90921">
        <w:rPr>
          <w:rFonts w:asciiTheme="minorEastAsia" w:hAnsiTheme="minorEastAsia" w:hint="eastAsia"/>
          <w:snapToGrid w:val="0"/>
          <w:color w:val="000000"/>
          <w:kern w:val="0"/>
          <w:sz w:val="24"/>
          <w:szCs w:val="24"/>
        </w:rPr>
        <w:t>00万元~</w:t>
      </w:r>
      <w:r w:rsidRPr="00C90921">
        <w:rPr>
          <w:rFonts w:asciiTheme="minorEastAsia" w:hAnsiTheme="minorEastAsia"/>
          <w:snapToGrid w:val="0"/>
          <w:color w:val="000000"/>
          <w:kern w:val="0"/>
          <w:sz w:val="24"/>
          <w:szCs w:val="24"/>
        </w:rPr>
        <w:t>5</w:t>
      </w:r>
      <w:r w:rsidRPr="00C90921">
        <w:rPr>
          <w:rFonts w:asciiTheme="minorEastAsia" w:hAnsiTheme="minorEastAsia" w:hint="eastAsia"/>
          <w:snapToGrid w:val="0"/>
          <w:color w:val="000000"/>
          <w:kern w:val="0"/>
          <w:sz w:val="24"/>
          <w:szCs w:val="24"/>
        </w:rPr>
        <w:t>00万元，从接到竣工结算报告和完整的竣工结算资料之日起15天。未完成，每拖延一天扣款</w:t>
      </w:r>
      <w:r w:rsidRPr="00C90921">
        <w:rPr>
          <w:rFonts w:asciiTheme="minorEastAsia" w:hAnsiTheme="minorEastAsia"/>
          <w:snapToGrid w:val="0"/>
          <w:color w:val="000000"/>
          <w:kern w:val="0"/>
          <w:sz w:val="24"/>
          <w:szCs w:val="24"/>
        </w:rPr>
        <w:t>500</w:t>
      </w:r>
      <w:r w:rsidRPr="00C90921">
        <w:rPr>
          <w:rFonts w:asciiTheme="minorEastAsia" w:hAnsiTheme="minorEastAsia" w:hint="eastAsia"/>
          <w:snapToGrid w:val="0"/>
          <w:color w:val="000000"/>
          <w:kern w:val="0"/>
          <w:sz w:val="24"/>
          <w:szCs w:val="24"/>
        </w:rPr>
        <w:t>元/天。</w:t>
      </w:r>
    </w:p>
    <w:p w14:paraId="6114898C"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3、</w:t>
      </w:r>
      <w:r w:rsidRPr="00C90921">
        <w:rPr>
          <w:rFonts w:asciiTheme="minorEastAsia" w:hAnsiTheme="minorEastAsia"/>
          <w:snapToGrid w:val="0"/>
          <w:color w:val="000000"/>
          <w:kern w:val="0"/>
          <w:sz w:val="24"/>
          <w:szCs w:val="24"/>
        </w:rPr>
        <w:t>5</w:t>
      </w:r>
      <w:r w:rsidRPr="00C90921">
        <w:rPr>
          <w:rFonts w:asciiTheme="minorEastAsia" w:hAnsiTheme="minorEastAsia" w:hint="eastAsia"/>
          <w:snapToGrid w:val="0"/>
          <w:color w:val="000000"/>
          <w:kern w:val="0"/>
          <w:sz w:val="24"/>
          <w:szCs w:val="24"/>
        </w:rPr>
        <w:t>00万元~</w:t>
      </w:r>
      <w:r w:rsidRPr="00C90921">
        <w:rPr>
          <w:rFonts w:asciiTheme="minorEastAsia" w:hAnsiTheme="minorEastAsia"/>
          <w:snapToGrid w:val="0"/>
          <w:color w:val="000000"/>
          <w:kern w:val="0"/>
          <w:sz w:val="24"/>
          <w:szCs w:val="24"/>
        </w:rPr>
        <w:t>1</w:t>
      </w:r>
      <w:r w:rsidRPr="00C90921">
        <w:rPr>
          <w:rFonts w:asciiTheme="minorEastAsia" w:hAnsiTheme="minorEastAsia" w:hint="eastAsia"/>
          <w:snapToGrid w:val="0"/>
          <w:color w:val="000000"/>
          <w:kern w:val="0"/>
          <w:sz w:val="24"/>
          <w:szCs w:val="24"/>
        </w:rPr>
        <w:t>000万元，从接到竣工结算报告和完整的竣工结算资料之日起25天。未完成，每拖延一天扣款</w:t>
      </w:r>
      <w:r w:rsidRPr="00C90921">
        <w:rPr>
          <w:rFonts w:asciiTheme="minorEastAsia" w:hAnsiTheme="minorEastAsia"/>
          <w:snapToGrid w:val="0"/>
          <w:color w:val="000000"/>
          <w:kern w:val="0"/>
          <w:sz w:val="24"/>
          <w:szCs w:val="24"/>
        </w:rPr>
        <w:t>8</w:t>
      </w:r>
      <w:r w:rsidRPr="00C90921">
        <w:rPr>
          <w:rFonts w:asciiTheme="minorEastAsia" w:hAnsiTheme="minorEastAsia" w:hint="eastAsia"/>
          <w:snapToGrid w:val="0"/>
          <w:color w:val="000000"/>
          <w:kern w:val="0"/>
          <w:sz w:val="24"/>
          <w:szCs w:val="24"/>
        </w:rPr>
        <w:t>00元/天。</w:t>
      </w:r>
    </w:p>
    <w:p w14:paraId="6BED9FC4"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4、</w:t>
      </w:r>
      <w:r w:rsidRPr="00C90921">
        <w:rPr>
          <w:rFonts w:asciiTheme="minorEastAsia" w:hAnsiTheme="minorEastAsia"/>
          <w:snapToGrid w:val="0"/>
          <w:color w:val="000000"/>
          <w:kern w:val="0"/>
          <w:sz w:val="24"/>
          <w:szCs w:val="24"/>
        </w:rPr>
        <w:t>1</w:t>
      </w:r>
      <w:r w:rsidRPr="00C90921">
        <w:rPr>
          <w:rFonts w:asciiTheme="minorEastAsia" w:hAnsiTheme="minorEastAsia" w:hint="eastAsia"/>
          <w:snapToGrid w:val="0"/>
          <w:color w:val="000000"/>
          <w:kern w:val="0"/>
          <w:sz w:val="24"/>
          <w:szCs w:val="24"/>
        </w:rPr>
        <w:t>000万元以上，从接到竣工结算报告和完整的竣工结算资料之日起30天。未完成，每拖延一天扣款</w:t>
      </w:r>
      <w:r w:rsidRPr="00C90921">
        <w:rPr>
          <w:rFonts w:asciiTheme="minorEastAsia" w:hAnsiTheme="minorEastAsia"/>
          <w:snapToGrid w:val="0"/>
          <w:color w:val="000000"/>
          <w:kern w:val="0"/>
          <w:sz w:val="24"/>
          <w:szCs w:val="24"/>
        </w:rPr>
        <w:t>15</w:t>
      </w:r>
      <w:r w:rsidRPr="00C90921">
        <w:rPr>
          <w:rFonts w:asciiTheme="minorEastAsia" w:hAnsiTheme="minorEastAsia" w:hint="eastAsia"/>
          <w:snapToGrid w:val="0"/>
          <w:color w:val="000000"/>
          <w:kern w:val="0"/>
          <w:sz w:val="24"/>
          <w:szCs w:val="24"/>
        </w:rPr>
        <w:t>00元/天。</w:t>
      </w:r>
    </w:p>
    <w:p w14:paraId="16170F3A"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建设项目竣工总结算在最后一个单项工程竣工结算审查确认后15天内汇总，送甲方30天内审查完成后留存归档。</w:t>
      </w:r>
    </w:p>
    <w:p w14:paraId="0DAFE2A4" w14:textId="77777777" w:rsidR="00C90921" w:rsidRPr="00E23B96" w:rsidRDefault="00C90921" w:rsidP="00C90921">
      <w:pPr>
        <w:numPr>
          <w:ilvl w:val="0"/>
          <w:numId w:val="5"/>
        </w:num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工程经济技术签证，变更造价审核时间：</w:t>
      </w:r>
      <w:r w:rsidRPr="00E23B96">
        <w:rPr>
          <w:rFonts w:asciiTheme="minorEastAsia" w:hAnsiTheme="minorEastAsia" w:hint="eastAsia"/>
          <w:snapToGrid w:val="0"/>
          <w:color w:val="000000"/>
          <w:kern w:val="0"/>
          <w:sz w:val="24"/>
          <w:szCs w:val="24"/>
        </w:rPr>
        <w:t>1万以下须当天完成；1万-5万须在1-2天内完成；5万以上须3天内完成，每拖延一天扣款</w:t>
      </w:r>
      <w:r w:rsidRPr="00E23B96">
        <w:rPr>
          <w:rFonts w:asciiTheme="minorEastAsia" w:hAnsiTheme="minorEastAsia"/>
          <w:snapToGrid w:val="0"/>
          <w:color w:val="000000"/>
          <w:kern w:val="0"/>
          <w:sz w:val="24"/>
          <w:szCs w:val="24"/>
        </w:rPr>
        <w:t>200</w:t>
      </w:r>
      <w:r w:rsidRPr="00E23B96">
        <w:rPr>
          <w:rFonts w:asciiTheme="minorEastAsia" w:hAnsiTheme="minorEastAsia" w:hint="eastAsia"/>
          <w:snapToGrid w:val="0"/>
          <w:color w:val="000000"/>
          <w:kern w:val="0"/>
          <w:sz w:val="24"/>
          <w:szCs w:val="24"/>
        </w:rPr>
        <w:t>元/天。</w:t>
      </w:r>
    </w:p>
    <w:p w14:paraId="2F965464"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4) 报甲方参与本项目的全过程造价人员名单，必须含主要项目负责人员；编制清单、限价人员、结算人员、驻派现场人员；上述所有人员未经甲方同意不得擅自更换，每更换1名人员扣款2万元。若甲方同意更换，必须以不低于原报人员的业绩、能力、业务水平，方可进行替换。</w:t>
      </w:r>
    </w:p>
    <w:p w14:paraId="35305D9D"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5）在工作期间，甲方发现乙方工作人员不能胜任其工作；同时乙方所报人员的业绩、</w:t>
      </w:r>
      <w:r w:rsidRPr="00C90921">
        <w:rPr>
          <w:rFonts w:asciiTheme="minorEastAsia" w:hAnsiTheme="minorEastAsia" w:hint="eastAsia"/>
          <w:snapToGrid w:val="0"/>
          <w:color w:val="000000"/>
          <w:kern w:val="0"/>
          <w:sz w:val="24"/>
          <w:szCs w:val="24"/>
        </w:rPr>
        <w:lastRenderedPageBreak/>
        <w:t>能力、业务水平未能达到实际工作需要，甲方有权要求乙方进行更换。在甲方要求乙方更换人员的通知下达后，乙方未能在规定时间内更换人员，并造成甲方工作受到影响，甲方有权对乙方进行2000元-2万元扣款。</w:t>
      </w:r>
    </w:p>
    <w:p w14:paraId="1B842F59" w14:textId="77777777" w:rsidR="00C90921" w:rsidRPr="00C90921" w:rsidRDefault="00C90921" w:rsidP="00C90921">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6)以上扣款金额均在乙方的造价咨询服务费中扣除。</w:t>
      </w:r>
    </w:p>
    <w:p w14:paraId="39191E9B" w14:textId="77777777" w:rsidR="00E63728" w:rsidRPr="00C90921" w:rsidRDefault="00C90921" w:rsidP="00C90921">
      <w:pPr>
        <w:widowControl/>
        <w:spacing w:line="360" w:lineRule="auto"/>
        <w:jc w:val="left"/>
        <w:rPr>
          <w:rFonts w:asciiTheme="minorEastAsia" w:hAnsiTheme="minorEastAsia"/>
          <w:b/>
          <w:sz w:val="20"/>
          <w:szCs w:val="21"/>
        </w:rPr>
        <w:sectPr w:rsidR="00E63728" w:rsidRPr="00C90921">
          <w:footerReference w:type="default" r:id="rId12"/>
          <w:pgSz w:w="11906" w:h="16838"/>
          <w:pgMar w:top="1440" w:right="1276" w:bottom="1440" w:left="1701" w:header="851" w:footer="992" w:gutter="0"/>
          <w:pgNumType w:start="1"/>
          <w:cols w:space="720"/>
        </w:sectPr>
      </w:pPr>
      <w:r w:rsidRPr="00C90921">
        <w:rPr>
          <w:rFonts w:asciiTheme="minorEastAsia" w:hAnsiTheme="minorEastAsia" w:hint="eastAsia"/>
          <w:snapToGrid w:val="0"/>
          <w:color w:val="000000"/>
          <w:kern w:val="0"/>
          <w:sz w:val="24"/>
          <w:szCs w:val="24"/>
        </w:rPr>
        <w:t>7）由于乙方工作人员原因，出现遗漏、错算、少算造成的的影响和损失，按照比例在造价咨询服务费中扣除，具体比例在合同中约定。</w:t>
      </w:r>
    </w:p>
    <w:p w14:paraId="13B7FFC5" w14:textId="77777777" w:rsidR="00E63728" w:rsidRPr="002E69D4" w:rsidRDefault="0060607A">
      <w:pPr>
        <w:pStyle w:val="1"/>
        <w:tabs>
          <w:tab w:val="right" w:leader="dot" w:pos="9720"/>
        </w:tabs>
        <w:spacing w:line="240" w:lineRule="auto"/>
        <w:rPr>
          <w:sz w:val="24"/>
          <w:szCs w:val="24"/>
        </w:rPr>
      </w:pPr>
      <w:bookmarkStart w:id="298" w:name="_Toc465874848"/>
      <w:bookmarkStart w:id="299" w:name="_Toc465856153"/>
      <w:bookmarkStart w:id="300" w:name="_Toc489007782"/>
      <w:bookmarkStart w:id="301" w:name="_Toc422322557"/>
      <w:bookmarkStart w:id="302" w:name="_Toc419045126"/>
      <w:bookmarkStart w:id="303" w:name="_Toc99627030"/>
      <w:bookmarkStart w:id="304" w:name="_Toc99626972"/>
      <w:bookmarkStart w:id="305" w:name="_Toc124080448"/>
      <w:r w:rsidRPr="002E69D4">
        <w:rPr>
          <w:rFonts w:hint="eastAsia"/>
          <w:sz w:val="24"/>
          <w:szCs w:val="24"/>
        </w:rPr>
        <w:lastRenderedPageBreak/>
        <w:t>附录</w:t>
      </w:r>
      <w:r w:rsidRPr="002E69D4">
        <w:rPr>
          <w:sz w:val="24"/>
          <w:szCs w:val="24"/>
        </w:rPr>
        <w:t xml:space="preserve">A </w:t>
      </w:r>
      <w:r w:rsidRPr="002E69D4">
        <w:rPr>
          <w:rFonts w:hint="eastAsia"/>
          <w:sz w:val="24"/>
          <w:szCs w:val="24"/>
        </w:rPr>
        <w:t>服务范围及工作内容、酬金一览表</w:t>
      </w:r>
      <w:bookmarkEnd w:id="298"/>
      <w:bookmarkEnd w:id="299"/>
      <w:bookmarkEnd w:id="300"/>
      <w:bookmarkEnd w:id="301"/>
      <w:bookmarkEnd w:id="302"/>
      <w:bookmarkEnd w:id="303"/>
      <w:bookmarkEnd w:id="304"/>
      <w:bookmarkEnd w:id="305"/>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2835"/>
        <w:gridCol w:w="2577"/>
        <w:gridCol w:w="1269"/>
        <w:gridCol w:w="2265"/>
        <w:gridCol w:w="2859"/>
        <w:gridCol w:w="992"/>
      </w:tblGrid>
      <w:tr w:rsidR="00E63728" w:rsidRPr="002E69D4" w14:paraId="1C2C0C2B" w14:textId="77777777" w:rsidTr="00A52851">
        <w:tc>
          <w:tcPr>
            <w:tcW w:w="1623" w:type="dxa"/>
            <w:vMerge w:val="restart"/>
            <w:tcBorders>
              <w:top w:val="single" w:sz="4" w:space="0" w:color="auto"/>
              <w:left w:val="single" w:sz="4" w:space="0" w:color="auto"/>
              <w:bottom w:val="single" w:sz="4" w:space="0" w:color="auto"/>
              <w:right w:val="single" w:sz="4" w:space="0" w:color="auto"/>
            </w:tcBorders>
            <w:vAlign w:val="center"/>
          </w:tcPr>
          <w:p w14:paraId="14DBEBC8" w14:textId="77777777" w:rsidR="00E63728" w:rsidRPr="002E69D4" w:rsidRDefault="0060607A">
            <w:pPr>
              <w:pStyle w:val="afe"/>
              <w:widowControl w:val="0"/>
              <w:jc w:val="center"/>
              <w:rPr>
                <w:sz w:val="18"/>
                <w:szCs w:val="18"/>
              </w:rPr>
            </w:pPr>
            <w:r w:rsidRPr="002E69D4">
              <w:rPr>
                <w:rFonts w:hint="eastAsia"/>
                <w:sz w:val="18"/>
                <w:szCs w:val="18"/>
              </w:rPr>
              <w:t>服务阶段</w:t>
            </w:r>
          </w:p>
        </w:tc>
        <w:tc>
          <w:tcPr>
            <w:tcW w:w="5412" w:type="dxa"/>
            <w:gridSpan w:val="2"/>
            <w:tcBorders>
              <w:top w:val="single" w:sz="4" w:space="0" w:color="auto"/>
              <w:left w:val="single" w:sz="4" w:space="0" w:color="auto"/>
              <w:bottom w:val="single" w:sz="4" w:space="0" w:color="auto"/>
              <w:right w:val="single" w:sz="4" w:space="0" w:color="auto"/>
            </w:tcBorders>
            <w:vAlign w:val="center"/>
          </w:tcPr>
          <w:p w14:paraId="53F10882" w14:textId="77777777" w:rsidR="00E63728" w:rsidRPr="002E69D4" w:rsidRDefault="0060607A">
            <w:pPr>
              <w:pStyle w:val="afe"/>
              <w:widowControl w:val="0"/>
              <w:jc w:val="center"/>
              <w:rPr>
                <w:sz w:val="18"/>
                <w:szCs w:val="18"/>
              </w:rPr>
            </w:pPr>
            <w:r w:rsidRPr="002E69D4">
              <w:rPr>
                <w:rFonts w:hint="eastAsia"/>
                <w:sz w:val="18"/>
                <w:szCs w:val="18"/>
              </w:rPr>
              <w:t>服务范围及工作内容</w:t>
            </w:r>
          </w:p>
        </w:tc>
        <w:tc>
          <w:tcPr>
            <w:tcW w:w="6393" w:type="dxa"/>
            <w:gridSpan w:val="3"/>
            <w:tcBorders>
              <w:top w:val="single" w:sz="4" w:space="0" w:color="auto"/>
              <w:left w:val="single" w:sz="4" w:space="0" w:color="auto"/>
              <w:bottom w:val="single" w:sz="4" w:space="0" w:color="auto"/>
              <w:right w:val="single" w:sz="4" w:space="0" w:color="auto"/>
            </w:tcBorders>
          </w:tcPr>
          <w:p w14:paraId="60E04D8C" w14:textId="77777777" w:rsidR="00E63728" w:rsidRPr="002E69D4" w:rsidRDefault="0060607A">
            <w:pPr>
              <w:pStyle w:val="afe"/>
              <w:widowControl w:val="0"/>
              <w:jc w:val="center"/>
              <w:rPr>
                <w:sz w:val="18"/>
                <w:szCs w:val="18"/>
              </w:rPr>
            </w:pPr>
            <w:r w:rsidRPr="002E69D4">
              <w:rPr>
                <w:rFonts w:hint="eastAsia"/>
                <w:sz w:val="18"/>
                <w:szCs w:val="18"/>
              </w:rPr>
              <w:t>酬金</w:t>
            </w:r>
          </w:p>
        </w:tc>
        <w:tc>
          <w:tcPr>
            <w:tcW w:w="992" w:type="dxa"/>
            <w:tcBorders>
              <w:top w:val="single" w:sz="4" w:space="0" w:color="auto"/>
              <w:left w:val="single" w:sz="4" w:space="0" w:color="auto"/>
              <w:bottom w:val="single" w:sz="4" w:space="0" w:color="auto"/>
              <w:right w:val="single" w:sz="4" w:space="0" w:color="auto"/>
            </w:tcBorders>
          </w:tcPr>
          <w:p w14:paraId="180BEA66" w14:textId="77777777" w:rsidR="00E63728" w:rsidRPr="002E69D4" w:rsidRDefault="0060607A">
            <w:pPr>
              <w:pStyle w:val="afe"/>
              <w:widowControl w:val="0"/>
              <w:jc w:val="center"/>
              <w:rPr>
                <w:sz w:val="18"/>
                <w:szCs w:val="18"/>
              </w:rPr>
            </w:pPr>
            <w:r w:rsidRPr="002E69D4">
              <w:rPr>
                <w:rFonts w:hint="eastAsia"/>
                <w:sz w:val="18"/>
                <w:szCs w:val="18"/>
              </w:rPr>
              <w:t>备注</w:t>
            </w:r>
          </w:p>
        </w:tc>
      </w:tr>
      <w:tr w:rsidR="00E63728" w:rsidRPr="002E69D4" w14:paraId="0BCBF72A"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60DBA18A" w14:textId="77777777" w:rsidR="00E63728" w:rsidRPr="002E69D4" w:rsidRDefault="00E63728">
            <w:pPr>
              <w:widowControl/>
              <w:jc w:val="left"/>
              <w:rPr>
                <w:rFonts w:ascii="宋体" w:hAnsi="宋体" w:cs="宋体"/>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64D115C1" w14:textId="77777777" w:rsidR="00E63728" w:rsidRPr="002E69D4" w:rsidRDefault="0060607A">
            <w:pPr>
              <w:pStyle w:val="afe"/>
              <w:widowControl w:val="0"/>
              <w:rPr>
                <w:sz w:val="18"/>
                <w:szCs w:val="18"/>
              </w:rPr>
            </w:pPr>
            <w:r w:rsidRPr="002E69D4">
              <w:rPr>
                <w:rFonts w:hint="eastAsia"/>
                <w:sz w:val="18"/>
                <w:szCs w:val="18"/>
              </w:rPr>
              <w:t>服务范围</w:t>
            </w:r>
          </w:p>
        </w:tc>
        <w:tc>
          <w:tcPr>
            <w:tcW w:w="2577" w:type="dxa"/>
            <w:tcBorders>
              <w:top w:val="single" w:sz="4" w:space="0" w:color="auto"/>
              <w:left w:val="single" w:sz="4" w:space="0" w:color="auto"/>
              <w:bottom w:val="single" w:sz="4" w:space="0" w:color="auto"/>
              <w:right w:val="single" w:sz="4" w:space="0" w:color="auto"/>
            </w:tcBorders>
            <w:vAlign w:val="center"/>
          </w:tcPr>
          <w:p w14:paraId="443C7929" w14:textId="77777777" w:rsidR="00E63728" w:rsidRPr="002E69D4" w:rsidRDefault="0060607A">
            <w:pPr>
              <w:pStyle w:val="afe"/>
              <w:widowControl w:val="0"/>
              <w:jc w:val="center"/>
              <w:rPr>
                <w:sz w:val="18"/>
                <w:szCs w:val="18"/>
              </w:rPr>
            </w:pPr>
            <w:r w:rsidRPr="002E69D4">
              <w:rPr>
                <w:rFonts w:hint="eastAsia"/>
                <w:sz w:val="18"/>
                <w:szCs w:val="18"/>
              </w:rPr>
              <w:t>工作内容</w:t>
            </w:r>
          </w:p>
        </w:tc>
        <w:tc>
          <w:tcPr>
            <w:tcW w:w="1269" w:type="dxa"/>
            <w:tcBorders>
              <w:top w:val="single" w:sz="4" w:space="0" w:color="auto"/>
              <w:left w:val="single" w:sz="4" w:space="0" w:color="auto"/>
              <w:bottom w:val="single" w:sz="4" w:space="0" w:color="auto"/>
              <w:right w:val="single" w:sz="4" w:space="0" w:color="auto"/>
            </w:tcBorders>
          </w:tcPr>
          <w:p w14:paraId="5F00F0E2" w14:textId="77777777" w:rsidR="00E63728" w:rsidRPr="002E69D4" w:rsidRDefault="0060607A">
            <w:pPr>
              <w:pStyle w:val="afe"/>
              <w:widowControl w:val="0"/>
              <w:jc w:val="center"/>
              <w:rPr>
                <w:sz w:val="18"/>
                <w:szCs w:val="18"/>
              </w:rPr>
            </w:pPr>
            <w:r w:rsidRPr="002E69D4">
              <w:rPr>
                <w:rFonts w:hint="eastAsia"/>
                <w:sz w:val="18"/>
                <w:szCs w:val="18"/>
              </w:rPr>
              <w:t>收费基数</w:t>
            </w:r>
          </w:p>
        </w:tc>
        <w:tc>
          <w:tcPr>
            <w:tcW w:w="2265" w:type="dxa"/>
            <w:tcBorders>
              <w:top w:val="single" w:sz="4" w:space="0" w:color="auto"/>
              <w:left w:val="single" w:sz="4" w:space="0" w:color="auto"/>
              <w:bottom w:val="single" w:sz="4" w:space="0" w:color="auto"/>
              <w:right w:val="single" w:sz="4" w:space="0" w:color="auto"/>
            </w:tcBorders>
          </w:tcPr>
          <w:p w14:paraId="422609E2" w14:textId="77777777" w:rsidR="00E63728" w:rsidRPr="002E69D4" w:rsidRDefault="0060607A">
            <w:pPr>
              <w:pStyle w:val="afe"/>
              <w:widowControl w:val="0"/>
              <w:jc w:val="center"/>
              <w:rPr>
                <w:sz w:val="18"/>
                <w:szCs w:val="18"/>
              </w:rPr>
            </w:pPr>
            <w:r w:rsidRPr="002E69D4">
              <w:rPr>
                <w:rFonts w:hint="eastAsia"/>
                <w:sz w:val="18"/>
                <w:szCs w:val="18"/>
              </w:rPr>
              <w:t>收费标准（比例）</w:t>
            </w:r>
          </w:p>
        </w:tc>
        <w:tc>
          <w:tcPr>
            <w:tcW w:w="2859" w:type="dxa"/>
            <w:tcBorders>
              <w:top w:val="single" w:sz="4" w:space="0" w:color="auto"/>
              <w:left w:val="single" w:sz="4" w:space="0" w:color="auto"/>
              <w:bottom w:val="single" w:sz="4" w:space="0" w:color="auto"/>
              <w:right w:val="single" w:sz="4" w:space="0" w:color="auto"/>
            </w:tcBorders>
          </w:tcPr>
          <w:p w14:paraId="4855FFA3" w14:textId="77777777" w:rsidR="00E63728" w:rsidRPr="002E69D4" w:rsidRDefault="0060607A">
            <w:pPr>
              <w:pStyle w:val="afe"/>
              <w:widowControl w:val="0"/>
              <w:jc w:val="both"/>
              <w:rPr>
                <w:sz w:val="18"/>
                <w:szCs w:val="18"/>
              </w:rPr>
            </w:pPr>
            <w:r w:rsidRPr="002E69D4">
              <w:rPr>
                <w:rFonts w:hint="eastAsia"/>
                <w:sz w:val="18"/>
                <w:szCs w:val="18"/>
              </w:rPr>
              <w:t>酬金数额（单位：万元）</w:t>
            </w:r>
          </w:p>
        </w:tc>
        <w:tc>
          <w:tcPr>
            <w:tcW w:w="992" w:type="dxa"/>
            <w:tcBorders>
              <w:top w:val="single" w:sz="4" w:space="0" w:color="auto"/>
              <w:left w:val="single" w:sz="4" w:space="0" w:color="auto"/>
              <w:bottom w:val="single" w:sz="4" w:space="0" w:color="auto"/>
              <w:right w:val="single" w:sz="4" w:space="0" w:color="auto"/>
            </w:tcBorders>
          </w:tcPr>
          <w:p w14:paraId="263CF692" w14:textId="77777777" w:rsidR="00E63728" w:rsidRPr="002E69D4" w:rsidRDefault="00E63728">
            <w:pPr>
              <w:pStyle w:val="afe"/>
              <w:widowControl w:val="0"/>
              <w:jc w:val="center"/>
              <w:rPr>
                <w:sz w:val="18"/>
                <w:szCs w:val="18"/>
              </w:rPr>
            </w:pPr>
          </w:p>
        </w:tc>
      </w:tr>
      <w:tr w:rsidR="00E63728" w:rsidRPr="002E69D4" w14:paraId="205430C7" w14:textId="77777777" w:rsidTr="00A52851">
        <w:tc>
          <w:tcPr>
            <w:tcW w:w="1623" w:type="dxa"/>
            <w:vMerge w:val="restart"/>
            <w:tcBorders>
              <w:top w:val="single" w:sz="4" w:space="0" w:color="auto"/>
              <w:left w:val="single" w:sz="4" w:space="0" w:color="auto"/>
              <w:bottom w:val="single" w:sz="4" w:space="0" w:color="auto"/>
              <w:right w:val="single" w:sz="4" w:space="0" w:color="auto"/>
            </w:tcBorders>
            <w:vAlign w:val="center"/>
          </w:tcPr>
          <w:p w14:paraId="2AD5BB9C" w14:textId="77777777" w:rsidR="00E63728" w:rsidRPr="002E69D4" w:rsidRDefault="0060607A">
            <w:pPr>
              <w:pStyle w:val="afe"/>
              <w:widowControl w:val="0"/>
              <w:jc w:val="center"/>
              <w:rPr>
                <w:sz w:val="18"/>
                <w:szCs w:val="18"/>
              </w:rPr>
            </w:pPr>
            <w:r w:rsidRPr="002E69D4">
              <w:rPr>
                <w:rFonts w:hint="eastAsia"/>
                <w:sz w:val="18"/>
                <w:szCs w:val="18"/>
              </w:rPr>
              <w:t>决策阶段</w:t>
            </w:r>
          </w:p>
        </w:tc>
        <w:tc>
          <w:tcPr>
            <w:tcW w:w="2835" w:type="dxa"/>
            <w:tcBorders>
              <w:top w:val="single" w:sz="4" w:space="0" w:color="auto"/>
              <w:left w:val="single" w:sz="4" w:space="0" w:color="auto"/>
              <w:bottom w:val="single" w:sz="4" w:space="0" w:color="auto"/>
              <w:right w:val="single" w:sz="4" w:space="0" w:color="auto"/>
            </w:tcBorders>
            <w:vAlign w:val="center"/>
          </w:tcPr>
          <w:p w14:paraId="648B0FBC" w14:textId="77777777" w:rsidR="00E63728" w:rsidRPr="002E69D4" w:rsidRDefault="0060607A">
            <w:pPr>
              <w:rPr>
                <w:sz w:val="18"/>
                <w:szCs w:val="18"/>
              </w:rPr>
            </w:pPr>
            <w:r w:rsidRPr="002E69D4">
              <w:rPr>
                <w:rFonts w:hint="eastAsia"/>
                <w:sz w:val="18"/>
                <w:szCs w:val="18"/>
              </w:rPr>
              <w:t>投资估算</w:t>
            </w:r>
          </w:p>
        </w:tc>
        <w:tc>
          <w:tcPr>
            <w:tcW w:w="2577" w:type="dxa"/>
            <w:tcBorders>
              <w:top w:val="single" w:sz="4" w:space="0" w:color="auto"/>
              <w:left w:val="single" w:sz="4" w:space="0" w:color="auto"/>
              <w:bottom w:val="single" w:sz="4" w:space="0" w:color="auto"/>
              <w:right w:val="single" w:sz="4" w:space="0" w:color="auto"/>
            </w:tcBorders>
          </w:tcPr>
          <w:p w14:paraId="45E784C0" w14:textId="77777777" w:rsidR="00E63728" w:rsidRPr="002E69D4" w:rsidRDefault="0060607A">
            <w:pPr>
              <w:rPr>
                <w:sz w:val="18"/>
                <w:szCs w:val="18"/>
              </w:rPr>
            </w:pPr>
            <w:r w:rsidRPr="002E69D4">
              <w:rPr>
                <w:rFonts w:hint="eastAsia"/>
                <w:sz w:val="18"/>
                <w:szCs w:val="18"/>
              </w:rPr>
              <w:t>□编制□审核□调整</w:t>
            </w:r>
          </w:p>
        </w:tc>
        <w:tc>
          <w:tcPr>
            <w:tcW w:w="1269" w:type="dxa"/>
            <w:tcBorders>
              <w:top w:val="single" w:sz="4" w:space="0" w:color="auto"/>
              <w:left w:val="single" w:sz="4" w:space="0" w:color="auto"/>
              <w:bottom w:val="single" w:sz="4" w:space="0" w:color="auto"/>
              <w:right w:val="single" w:sz="4" w:space="0" w:color="auto"/>
            </w:tcBorders>
          </w:tcPr>
          <w:p w14:paraId="5DDC9157"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71C09D68"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056380B7"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4DAF8A" w14:textId="77777777" w:rsidR="00E63728" w:rsidRPr="002E69D4" w:rsidRDefault="00E63728">
            <w:pPr>
              <w:jc w:val="center"/>
              <w:rPr>
                <w:sz w:val="18"/>
                <w:szCs w:val="18"/>
              </w:rPr>
            </w:pPr>
          </w:p>
        </w:tc>
      </w:tr>
      <w:tr w:rsidR="00E63728" w:rsidRPr="002E69D4" w14:paraId="72DC0A31"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58E00E7E" w14:textId="77777777" w:rsidR="00E63728" w:rsidRPr="002E69D4" w:rsidRDefault="00E63728">
            <w:pPr>
              <w:widowControl/>
              <w:jc w:val="left"/>
              <w:rPr>
                <w:rFonts w:ascii="宋体" w:hAnsi="宋体" w:cs="宋体"/>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698ED90" w14:textId="77777777" w:rsidR="00E63728" w:rsidRPr="002E69D4" w:rsidRDefault="0060607A">
            <w:pPr>
              <w:rPr>
                <w:sz w:val="18"/>
                <w:szCs w:val="18"/>
              </w:rPr>
            </w:pPr>
            <w:r w:rsidRPr="002E69D4">
              <w:rPr>
                <w:rFonts w:hint="eastAsia"/>
                <w:sz w:val="18"/>
                <w:szCs w:val="18"/>
              </w:rPr>
              <w:t>经济评价</w:t>
            </w:r>
          </w:p>
        </w:tc>
        <w:tc>
          <w:tcPr>
            <w:tcW w:w="2577" w:type="dxa"/>
            <w:tcBorders>
              <w:top w:val="single" w:sz="4" w:space="0" w:color="auto"/>
              <w:left w:val="single" w:sz="4" w:space="0" w:color="auto"/>
              <w:bottom w:val="single" w:sz="4" w:space="0" w:color="auto"/>
              <w:right w:val="single" w:sz="4" w:space="0" w:color="auto"/>
            </w:tcBorders>
          </w:tcPr>
          <w:p w14:paraId="53DE7578" w14:textId="77777777" w:rsidR="00E63728" w:rsidRPr="002E69D4" w:rsidRDefault="0060607A">
            <w:pPr>
              <w:rPr>
                <w:sz w:val="18"/>
                <w:szCs w:val="18"/>
              </w:rPr>
            </w:pPr>
            <w:r w:rsidRPr="002E69D4">
              <w:rPr>
                <w:rFonts w:hint="eastAsia"/>
                <w:sz w:val="18"/>
                <w:szCs w:val="18"/>
              </w:rPr>
              <w:t>□编制□审核□调整</w:t>
            </w:r>
          </w:p>
        </w:tc>
        <w:tc>
          <w:tcPr>
            <w:tcW w:w="1269" w:type="dxa"/>
            <w:tcBorders>
              <w:top w:val="single" w:sz="4" w:space="0" w:color="auto"/>
              <w:left w:val="single" w:sz="4" w:space="0" w:color="auto"/>
              <w:bottom w:val="single" w:sz="4" w:space="0" w:color="auto"/>
              <w:right w:val="single" w:sz="4" w:space="0" w:color="auto"/>
            </w:tcBorders>
          </w:tcPr>
          <w:p w14:paraId="184D535D"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6983D74C"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01E76783"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7ACB75" w14:textId="77777777" w:rsidR="00E63728" w:rsidRPr="002E69D4" w:rsidRDefault="00E63728">
            <w:pPr>
              <w:jc w:val="center"/>
              <w:rPr>
                <w:sz w:val="18"/>
                <w:szCs w:val="18"/>
              </w:rPr>
            </w:pPr>
          </w:p>
        </w:tc>
      </w:tr>
      <w:tr w:rsidR="00E63728" w:rsidRPr="002E69D4" w14:paraId="1452583E"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7E7FDD9A" w14:textId="77777777" w:rsidR="00E63728" w:rsidRPr="002E69D4" w:rsidRDefault="00E63728">
            <w:pPr>
              <w:widowControl/>
              <w:jc w:val="left"/>
              <w:rPr>
                <w:rFonts w:ascii="宋体" w:hAnsi="宋体" w:cs="宋体"/>
                <w:kern w:val="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0A655B0E" w14:textId="77777777" w:rsidR="00E63728" w:rsidRPr="002E69D4" w:rsidRDefault="0060607A">
            <w:pPr>
              <w:rPr>
                <w:sz w:val="18"/>
                <w:szCs w:val="18"/>
              </w:rPr>
            </w:pPr>
            <w:r w:rsidRPr="002E69D4">
              <w:rPr>
                <w:rFonts w:hint="eastAsia"/>
                <w:sz w:val="18"/>
                <w:szCs w:val="18"/>
              </w:rPr>
              <w:t>其他：</w:t>
            </w:r>
          </w:p>
        </w:tc>
        <w:tc>
          <w:tcPr>
            <w:tcW w:w="2577" w:type="dxa"/>
            <w:tcBorders>
              <w:top w:val="single" w:sz="4" w:space="0" w:color="auto"/>
              <w:left w:val="single" w:sz="4" w:space="0" w:color="auto"/>
              <w:bottom w:val="single" w:sz="4" w:space="0" w:color="auto"/>
              <w:right w:val="single" w:sz="4" w:space="0" w:color="auto"/>
            </w:tcBorders>
          </w:tcPr>
          <w:p w14:paraId="6D62D02C" w14:textId="77777777" w:rsidR="00E63728" w:rsidRPr="002E69D4" w:rsidRDefault="00E63728">
            <w:pPr>
              <w:rPr>
                <w:sz w:val="18"/>
                <w:szCs w:val="18"/>
              </w:rPr>
            </w:pPr>
          </w:p>
        </w:tc>
        <w:tc>
          <w:tcPr>
            <w:tcW w:w="1269" w:type="dxa"/>
            <w:tcBorders>
              <w:top w:val="single" w:sz="4" w:space="0" w:color="auto"/>
              <w:left w:val="single" w:sz="4" w:space="0" w:color="auto"/>
              <w:bottom w:val="single" w:sz="4" w:space="0" w:color="auto"/>
              <w:right w:val="single" w:sz="4" w:space="0" w:color="auto"/>
            </w:tcBorders>
          </w:tcPr>
          <w:p w14:paraId="02D908A5"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5B2D61B4"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770A2655"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6D89F5" w14:textId="77777777" w:rsidR="00E63728" w:rsidRPr="002E69D4" w:rsidRDefault="00E63728">
            <w:pPr>
              <w:jc w:val="center"/>
              <w:rPr>
                <w:sz w:val="18"/>
                <w:szCs w:val="18"/>
              </w:rPr>
            </w:pPr>
          </w:p>
        </w:tc>
      </w:tr>
      <w:tr w:rsidR="00E63728" w:rsidRPr="002E69D4" w14:paraId="39F5BACD" w14:textId="77777777" w:rsidTr="00A52851">
        <w:tc>
          <w:tcPr>
            <w:tcW w:w="1623" w:type="dxa"/>
            <w:vMerge w:val="restart"/>
            <w:tcBorders>
              <w:top w:val="single" w:sz="4" w:space="0" w:color="auto"/>
              <w:left w:val="single" w:sz="4" w:space="0" w:color="auto"/>
              <w:bottom w:val="single" w:sz="4" w:space="0" w:color="auto"/>
              <w:right w:val="single" w:sz="4" w:space="0" w:color="auto"/>
            </w:tcBorders>
            <w:vAlign w:val="center"/>
          </w:tcPr>
          <w:p w14:paraId="36100D01" w14:textId="77777777" w:rsidR="00E63728" w:rsidRPr="002E69D4" w:rsidRDefault="0060607A">
            <w:pPr>
              <w:pStyle w:val="afe"/>
              <w:widowControl w:val="0"/>
              <w:jc w:val="center"/>
              <w:rPr>
                <w:sz w:val="18"/>
                <w:szCs w:val="18"/>
              </w:rPr>
            </w:pPr>
            <w:r w:rsidRPr="002E69D4">
              <w:rPr>
                <w:rFonts w:hint="eastAsia"/>
                <w:sz w:val="18"/>
                <w:szCs w:val="18"/>
              </w:rPr>
              <w:t>设计阶段</w:t>
            </w:r>
          </w:p>
        </w:tc>
        <w:tc>
          <w:tcPr>
            <w:tcW w:w="2835" w:type="dxa"/>
            <w:tcBorders>
              <w:top w:val="single" w:sz="4" w:space="0" w:color="auto"/>
              <w:left w:val="single" w:sz="4" w:space="0" w:color="auto"/>
              <w:bottom w:val="single" w:sz="4" w:space="0" w:color="auto"/>
              <w:right w:val="single" w:sz="4" w:space="0" w:color="auto"/>
            </w:tcBorders>
          </w:tcPr>
          <w:p w14:paraId="20CFA7F9" w14:textId="77777777" w:rsidR="00E63728" w:rsidRPr="002E69D4" w:rsidRDefault="0060607A">
            <w:pPr>
              <w:rPr>
                <w:sz w:val="18"/>
                <w:szCs w:val="18"/>
              </w:rPr>
            </w:pPr>
            <w:r w:rsidRPr="002E69D4">
              <w:rPr>
                <w:rFonts w:hint="eastAsia"/>
                <w:sz w:val="18"/>
                <w:szCs w:val="18"/>
              </w:rPr>
              <w:t>设计概算</w:t>
            </w:r>
          </w:p>
        </w:tc>
        <w:tc>
          <w:tcPr>
            <w:tcW w:w="2577" w:type="dxa"/>
            <w:tcBorders>
              <w:top w:val="single" w:sz="4" w:space="0" w:color="auto"/>
              <w:left w:val="single" w:sz="4" w:space="0" w:color="auto"/>
              <w:bottom w:val="single" w:sz="4" w:space="0" w:color="auto"/>
              <w:right w:val="single" w:sz="4" w:space="0" w:color="auto"/>
            </w:tcBorders>
          </w:tcPr>
          <w:p w14:paraId="596BAF4E" w14:textId="77777777" w:rsidR="00E63728" w:rsidRPr="002E69D4" w:rsidRDefault="0060607A">
            <w:pPr>
              <w:rPr>
                <w:sz w:val="18"/>
                <w:szCs w:val="18"/>
              </w:rPr>
            </w:pPr>
            <w:r w:rsidRPr="002E69D4">
              <w:rPr>
                <w:rFonts w:hint="eastAsia"/>
                <w:sz w:val="18"/>
                <w:szCs w:val="18"/>
              </w:rPr>
              <w:t>□编制</w:t>
            </w:r>
            <w:r w:rsidR="00A52851" w:rsidRPr="002E69D4">
              <w:rPr>
                <w:rFonts w:hint="eastAsia"/>
                <w:sz w:val="18"/>
                <w:szCs w:val="18"/>
              </w:rPr>
              <w:t>□</w:t>
            </w:r>
            <w:r w:rsidRPr="002E69D4">
              <w:rPr>
                <w:rFonts w:hint="eastAsia"/>
                <w:sz w:val="18"/>
                <w:szCs w:val="18"/>
              </w:rPr>
              <w:t>审核□调整</w:t>
            </w:r>
          </w:p>
        </w:tc>
        <w:tc>
          <w:tcPr>
            <w:tcW w:w="1269" w:type="dxa"/>
            <w:tcBorders>
              <w:top w:val="single" w:sz="4" w:space="0" w:color="auto"/>
              <w:left w:val="single" w:sz="4" w:space="0" w:color="auto"/>
              <w:bottom w:val="single" w:sz="4" w:space="0" w:color="auto"/>
              <w:right w:val="single" w:sz="4" w:space="0" w:color="auto"/>
            </w:tcBorders>
          </w:tcPr>
          <w:p w14:paraId="133137DA"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62386AFA"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296CEF49"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247DAA" w14:textId="77777777" w:rsidR="00E63728" w:rsidRPr="002E69D4" w:rsidRDefault="00E63728">
            <w:pPr>
              <w:jc w:val="center"/>
              <w:rPr>
                <w:sz w:val="18"/>
                <w:szCs w:val="18"/>
              </w:rPr>
            </w:pPr>
          </w:p>
        </w:tc>
      </w:tr>
      <w:tr w:rsidR="00E63728" w:rsidRPr="002E69D4" w14:paraId="0832ED81"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230C0E5C" w14:textId="77777777" w:rsidR="00E63728" w:rsidRPr="002E69D4" w:rsidRDefault="00E63728">
            <w:pPr>
              <w:widowControl/>
              <w:jc w:val="left"/>
              <w:rPr>
                <w:rFonts w:ascii="宋体" w:hAnsi="宋体" w:cs="宋体"/>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14:paraId="208FA8A1" w14:textId="77777777" w:rsidR="00E63728" w:rsidRPr="002E69D4" w:rsidRDefault="0060607A">
            <w:pPr>
              <w:rPr>
                <w:sz w:val="18"/>
                <w:szCs w:val="18"/>
              </w:rPr>
            </w:pPr>
            <w:r w:rsidRPr="002E69D4">
              <w:rPr>
                <w:rFonts w:hint="eastAsia"/>
                <w:sz w:val="18"/>
                <w:szCs w:val="18"/>
              </w:rPr>
              <w:t>施工图预算</w:t>
            </w:r>
          </w:p>
        </w:tc>
        <w:tc>
          <w:tcPr>
            <w:tcW w:w="2577" w:type="dxa"/>
            <w:tcBorders>
              <w:top w:val="single" w:sz="4" w:space="0" w:color="auto"/>
              <w:left w:val="single" w:sz="4" w:space="0" w:color="auto"/>
              <w:bottom w:val="single" w:sz="4" w:space="0" w:color="auto"/>
              <w:right w:val="single" w:sz="4" w:space="0" w:color="auto"/>
            </w:tcBorders>
          </w:tcPr>
          <w:p w14:paraId="4244EDB9" w14:textId="77777777" w:rsidR="00E63728" w:rsidRPr="002E69D4" w:rsidRDefault="00E23B96">
            <w:pPr>
              <w:rPr>
                <w:sz w:val="18"/>
                <w:szCs w:val="18"/>
              </w:rPr>
            </w:pPr>
            <w:r w:rsidRPr="002E69D4">
              <w:rPr>
                <w:rFonts w:hint="eastAsia"/>
                <w:sz w:val="18"/>
                <w:szCs w:val="18"/>
              </w:rPr>
              <w:t>□</w:t>
            </w:r>
            <w:r w:rsidR="0060607A" w:rsidRPr="002E69D4">
              <w:rPr>
                <w:rFonts w:hint="eastAsia"/>
                <w:sz w:val="18"/>
                <w:szCs w:val="18"/>
              </w:rPr>
              <w:t>编制</w:t>
            </w:r>
            <w:r w:rsidRPr="002E69D4">
              <w:rPr>
                <w:rFonts w:hint="eastAsia"/>
                <w:sz w:val="18"/>
                <w:szCs w:val="18"/>
              </w:rPr>
              <w:t>□</w:t>
            </w:r>
            <w:r w:rsidR="0060607A" w:rsidRPr="002E69D4">
              <w:rPr>
                <w:rFonts w:hint="eastAsia"/>
                <w:sz w:val="18"/>
                <w:szCs w:val="18"/>
              </w:rPr>
              <w:t>审核</w:t>
            </w:r>
            <w:r w:rsidRPr="002E69D4">
              <w:rPr>
                <w:rFonts w:hint="eastAsia"/>
                <w:sz w:val="18"/>
                <w:szCs w:val="18"/>
              </w:rPr>
              <w:t>□</w:t>
            </w:r>
            <w:r w:rsidR="0060607A"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6960A5C0"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3BC3A4E5"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5B99BF7B"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53A6CE" w14:textId="77777777" w:rsidR="00E63728" w:rsidRPr="002E69D4" w:rsidRDefault="00E63728">
            <w:pPr>
              <w:jc w:val="center"/>
              <w:rPr>
                <w:sz w:val="18"/>
                <w:szCs w:val="18"/>
              </w:rPr>
            </w:pPr>
          </w:p>
        </w:tc>
      </w:tr>
      <w:tr w:rsidR="00E63728" w:rsidRPr="002E69D4" w14:paraId="6EFB5327"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24CE17FA" w14:textId="77777777" w:rsidR="00E63728" w:rsidRPr="002E69D4" w:rsidRDefault="00E63728">
            <w:pPr>
              <w:widowControl/>
              <w:jc w:val="left"/>
              <w:rPr>
                <w:rFonts w:ascii="宋体" w:hAnsi="宋体" w:cs="宋体"/>
                <w:kern w:val="0"/>
                <w:sz w:val="18"/>
                <w:szCs w:val="18"/>
              </w:rPr>
            </w:pPr>
          </w:p>
        </w:tc>
        <w:tc>
          <w:tcPr>
            <w:tcW w:w="2835" w:type="dxa"/>
            <w:tcBorders>
              <w:top w:val="single" w:sz="4" w:space="0" w:color="auto"/>
              <w:left w:val="single" w:sz="4" w:space="0" w:color="auto"/>
              <w:bottom w:val="single" w:sz="4" w:space="0" w:color="auto"/>
              <w:right w:val="single" w:sz="4" w:space="0" w:color="auto"/>
            </w:tcBorders>
          </w:tcPr>
          <w:p w14:paraId="117A8872" w14:textId="77777777" w:rsidR="00E63728" w:rsidRPr="002E69D4" w:rsidRDefault="0060607A">
            <w:pPr>
              <w:rPr>
                <w:sz w:val="18"/>
                <w:szCs w:val="18"/>
              </w:rPr>
            </w:pPr>
            <w:r w:rsidRPr="002E69D4">
              <w:rPr>
                <w:rFonts w:hint="eastAsia"/>
                <w:sz w:val="18"/>
                <w:szCs w:val="18"/>
              </w:rPr>
              <w:t>其他：</w:t>
            </w:r>
          </w:p>
        </w:tc>
        <w:tc>
          <w:tcPr>
            <w:tcW w:w="2577" w:type="dxa"/>
            <w:tcBorders>
              <w:top w:val="single" w:sz="4" w:space="0" w:color="auto"/>
              <w:left w:val="single" w:sz="4" w:space="0" w:color="auto"/>
              <w:bottom w:val="single" w:sz="4" w:space="0" w:color="auto"/>
              <w:right w:val="single" w:sz="4" w:space="0" w:color="auto"/>
            </w:tcBorders>
          </w:tcPr>
          <w:p w14:paraId="24D140DA" w14:textId="77777777" w:rsidR="00E63728" w:rsidRPr="002E69D4" w:rsidRDefault="00E63728">
            <w:pPr>
              <w:rPr>
                <w:sz w:val="18"/>
                <w:szCs w:val="18"/>
              </w:rPr>
            </w:pPr>
          </w:p>
        </w:tc>
        <w:tc>
          <w:tcPr>
            <w:tcW w:w="1269" w:type="dxa"/>
            <w:tcBorders>
              <w:top w:val="single" w:sz="4" w:space="0" w:color="auto"/>
              <w:left w:val="single" w:sz="4" w:space="0" w:color="auto"/>
              <w:bottom w:val="single" w:sz="4" w:space="0" w:color="auto"/>
              <w:right w:val="single" w:sz="4" w:space="0" w:color="auto"/>
            </w:tcBorders>
          </w:tcPr>
          <w:p w14:paraId="0AB1B0F5"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5DDE5E99"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36E00B3E"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C1C266F" w14:textId="77777777" w:rsidR="00E63728" w:rsidRPr="002E69D4" w:rsidRDefault="00E63728">
            <w:pPr>
              <w:jc w:val="center"/>
              <w:rPr>
                <w:sz w:val="18"/>
                <w:szCs w:val="18"/>
              </w:rPr>
            </w:pPr>
          </w:p>
        </w:tc>
      </w:tr>
      <w:tr w:rsidR="00E63728" w:rsidRPr="002E69D4" w14:paraId="0443612B" w14:textId="77777777" w:rsidTr="00A52851">
        <w:tc>
          <w:tcPr>
            <w:tcW w:w="1623" w:type="dxa"/>
            <w:vMerge w:val="restart"/>
            <w:tcBorders>
              <w:top w:val="single" w:sz="4" w:space="0" w:color="auto"/>
              <w:left w:val="single" w:sz="4" w:space="0" w:color="auto"/>
              <w:bottom w:val="single" w:sz="4" w:space="0" w:color="auto"/>
              <w:right w:val="single" w:sz="4" w:space="0" w:color="auto"/>
            </w:tcBorders>
            <w:vAlign w:val="center"/>
          </w:tcPr>
          <w:p w14:paraId="3AB1EF69" w14:textId="77777777" w:rsidR="00E63728" w:rsidRPr="002E69D4" w:rsidRDefault="0060607A">
            <w:pPr>
              <w:jc w:val="center"/>
              <w:rPr>
                <w:sz w:val="18"/>
                <w:szCs w:val="18"/>
              </w:rPr>
            </w:pPr>
            <w:r w:rsidRPr="002E69D4">
              <w:rPr>
                <w:rFonts w:hint="eastAsia"/>
                <w:sz w:val="18"/>
                <w:szCs w:val="18"/>
              </w:rPr>
              <w:t>发承包阶段</w:t>
            </w:r>
          </w:p>
        </w:tc>
        <w:tc>
          <w:tcPr>
            <w:tcW w:w="2835" w:type="dxa"/>
            <w:tcBorders>
              <w:top w:val="single" w:sz="4" w:space="0" w:color="auto"/>
              <w:left w:val="single" w:sz="4" w:space="0" w:color="auto"/>
              <w:bottom w:val="single" w:sz="4" w:space="0" w:color="auto"/>
              <w:right w:val="single" w:sz="4" w:space="0" w:color="auto"/>
            </w:tcBorders>
          </w:tcPr>
          <w:p w14:paraId="573A6CE1" w14:textId="77777777" w:rsidR="00E63728" w:rsidRPr="002E69D4" w:rsidRDefault="0060607A">
            <w:pPr>
              <w:rPr>
                <w:sz w:val="18"/>
                <w:szCs w:val="18"/>
              </w:rPr>
            </w:pPr>
            <w:r w:rsidRPr="002E69D4">
              <w:rPr>
                <w:rFonts w:hint="eastAsia"/>
                <w:sz w:val="18"/>
                <w:szCs w:val="18"/>
              </w:rPr>
              <w:t>工程量清单</w:t>
            </w:r>
          </w:p>
        </w:tc>
        <w:tc>
          <w:tcPr>
            <w:tcW w:w="2577" w:type="dxa"/>
            <w:tcBorders>
              <w:top w:val="single" w:sz="4" w:space="0" w:color="auto"/>
              <w:left w:val="single" w:sz="4" w:space="0" w:color="auto"/>
              <w:bottom w:val="single" w:sz="4" w:space="0" w:color="auto"/>
              <w:right w:val="single" w:sz="4" w:space="0" w:color="auto"/>
            </w:tcBorders>
          </w:tcPr>
          <w:p w14:paraId="776FD67E" w14:textId="77777777" w:rsidR="00E63728" w:rsidRPr="002E69D4" w:rsidRDefault="00A52851">
            <w:pPr>
              <w:rPr>
                <w:sz w:val="18"/>
                <w:szCs w:val="18"/>
              </w:rPr>
            </w:pPr>
            <w:r w:rsidRPr="002E69D4">
              <w:rPr>
                <w:rFonts w:ascii="Segoe UI Symbol" w:hAnsi="Segoe UI Symbol" w:cs="Segoe UI Symbol"/>
                <w:sz w:val="18"/>
                <w:szCs w:val="18"/>
              </w:rPr>
              <w:t>☑</w:t>
            </w: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w:t>
            </w:r>
            <w:r w:rsidRPr="002E69D4">
              <w:rPr>
                <w:rFonts w:ascii="Segoe UI Symbol" w:hAnsi="Segoe UI Symbol" w:cs="Segoe UI Symbol"/>
                <w:sz w:val="18"/>
                <w:szCs w:val="18"/>
              </w:rPr>
              <w:t>☑</w:t>
            </w:r>
            <w:r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1884890D"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2F8A7324"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6D70077D"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DDC3753" w14:textId="77777777" w:rsidR="00E63728" w:rsidRPr="002E69D4" w:rsidRDefault="00E63728">
            <w:pPr>
              <w:jc w:val="center"/>
              <w:rPr>
                <w:sz w:val="18"/>
                <w:szCs w:val="18"/>
              </w:rPr>
            </w:pPr>
          </w:p>
        </w:tc>
      </w:tr>
      <w:tr w:rsidR="00E63728" w:rsidRPr="002E69D4" w14:paraId="306468D1"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27F36565" w14:textId="77777777" w:rsidR="00E63728" w:rsidRPr="002E69D4" w:rsidRDefault="00E63728">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F85A510" w14:textId="77777777" w:rsidR="00E63728" w:rsidRPr="002E69D4" w:rsidRDefault="0060607A">
            <w:pPr>
              <w:rPr>
                <w:sz w:val="18"/>
                <w:szCs w:val="18"/>
              </w:rPr>
            </w:pPr>
            <w:r w:rsidRPr="002E69D4">
              <w:rPr>
                <w:rFonts w:hint="eastAsia"/>
                <w:sz w:val="18"/>
                <w:szCs w:val="18"/>
              </w:rPr>
              <w:t>最高投标限价</w:t>
            </w:r>
          </w:p>
        </w:tc>
        <w:tc>
          <w:tcPr>
            <w:tcW w:w="2577" w:type="dxa"/>
            <w:tcBorders>
              <w:top w:val="single" w:sz="4" w:space="0" w:color="auto"/>
              <w:left w:val="single" w:sz="4" w:space="0" w:color="auto"/>
              <w:bottom w:val="single" w:sz="4" w:space="0" w:color="auto"/>
              <w:right w:val="single" w:sz="4" w:space="0" w:color="auto"/>
            </w:tcBorders>
          </w:tcPr>
          <w:p w14:paraId="051A3AB2" w14:textId="77777777" w:rsidR="00E63728" w:rsidRPr="002E69D4" w:rsidRDefault="00A52851">
            <w:pPr>
              <w:rPr>
                <w:sz w:val="18"/>
                <w:szCs w:val="18"/>
              </w:rPr>
            </w:pPr>
            <w:r w:rsidRPr="002E69D4">
              <w:rPr>
                <w:rFonts w:ascii="Segoe UI Symbol" w:hAnsi="Segoe UI Symbol" w:cs="Segoe UI Symbol"/>
                <w:sz w:val="18"/>
                <w:szCs w:val="18"/>
              </w:rPr>
              <w:t>☑</w:t>
            </w: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w:t>
            </w:r>
            <w:r w:rsidRPr="002E69D4">
              <w:rPr>
                <w:rFonts w:ascii="Segoe UI Symbol" w:hAnsi="Segoe UI Symbol" w:cs="Segoe UI Symbol"/>
                <w:sz w:val="18"/>
                <w:szCs w:val="18"/>
              </w:rPr>
              <w:t>☑</w:t>
            </w:r>
            <w:r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5A4A7702" w14:textId="77777777" w:rsidR="00E63728" w:rsidRPr="002E69D4" w:rsidRDefault="00E63728">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75C47857" w14:textId="77777777" w:rsidR="00E63728" w:rsidRPr="002E69D4" w:rsidRDefault="00E63728">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0D49A209" w14:textId="77777777" w:rsidR="00E63728" w:rsidRPr="002E69D4" w:rsidRDefault="00E6372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CD9F3A2" w14:textId="77777777" w:rsidR="00E63728" w:rsidRPr="002E69D4" w:rsidRDefault="00E63728">
            <w:pPr>
              <w:jc w:val="center"/>
              <w:rPr>
                <w:sz w:val="18"/>
                <w:szCs w:val="18"/>
              </w:rPr>
            </w:pPr>
          </w:p>
        </w:tc>
      </w:tr>
      <w:tr w:rsidR="00A52851" w:rsidRPr="002E69D4" w14:paraId="7DA7C9B4"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1715E109"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D66D835" w14:textId="77777777" w:rsidR="00A52851" w:rsidRPr="002E69D4" w:rsidRDefault="00A52851" w:rsidP="00A52851">
            <w:pPr>
              <w:rPr>
                <w:sz w:val="18"/>
                <w:szCs w:val="18"/>
              </w:rPr>
            </w:pPr>
            <w:r w:rsidRPr="002E69D4">
              <w:rPr>
                <w:rFonts w:hint="eastAsia"/>
                <w:sz w:val="18"/>
                <w:szCs w:val="18"/>
              </w:rPr>
              <w:t>磋商报价分析</w:t>
            </w:r>
          </w:p>
        </w:tc>
        <w:tc>
          <w:tcPr>
            <w:tcW w:w="2577" w:type="dxa"/>
            <w:tcBorders>
              <w:top w:val="single" w:sz="4" w:space="0" w:color="auto"/>
              <w:left w:val="single" w:sz="4" w:space="0" w:color="auto"/>
              <w:bottom w:val="single" w:sz="4" w:space="0" w:color="auto"/>
              <w:right w:val="single" w:sz="4" w:space="0" w:color="auto"/>
            </w:tcBorders>
          </w:tcPr>
          <w:p w14:paraId="2D813D1A" w14:textId="77777777" w:rsidR="00A52851" w:rsidRPr="002E69D4" w:rsidRDefault="00BA340A" w:rsidP="00A52851">
            <w:pPr>
              <w:rPr>
                <w:sz w:val="18"/>
                <w:szCs w:val="18"/>
              </w:rPr>
            </w:pPr>
            <w:r w:rsidRPr="002E69D4">
              <w:rPr>
                <w:rFonts w:hint="eastAsia"/>
                <w:sz w:val="18"/>
                <w:szCs w:val="18"/>
              </w:rPr>
              <w:t>□编制□审核□调整</w:t>
            </w:r>
          </w:p>
        </w:tc>
        <w:tc>
          <w:tcPr>
            <w:tcW w:w="1269" w:type="dxa"/>
            <w:tcBorders>
              <w:top w:val="single" w:sz="4" w:space="0" w:color="auto"/>
              <w:left w:val="single" w:sz="4" w:space="0" w:color="auto"/>
              <w:bottom w:val="single" w:sz="4" w:space="0" w:color="auto"/>
              <w:right w:val="single" w:sz="4" w:space="0" w:color="auto"/>
            </w:tcBorders>
          </w:tcPr>
          <w:p w14:paraId="5211CBBC"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0FC1DB78"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1B0D3ADA"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976FC5" w14:textId="77777777" w:rsidR="00A52851" w:rsidRPr="002E69D4" w:rsidRDefault="00A52851" w:rsidP="00A52851">
            <w:pPr>
              <w:jc w:val="center"/>
              <w:rPr>
                <w:sz w:val="18"/>
                <w:szCs w:val="18"/>
              </w:rPr>
            </w:pPr>
          </w:p>
        </w:tc>
      </w:tr>
      <w:tr w:rsidR="00A52851" w:rsidRPr="002E69D4" w14:paraId="01B156C4" w14:textId="77777777" w:rsidTr="00A52851">
        <w:trPr>
          <w:trHeight w:val="247"/>
        </w:trPr>
        <w:tc>
          <w:tcPr>
            <w:tcW w:w="1623" w:type="dxa"/>
            <w:vMerge/>
            <w:tcBorders>
              <w:top w:val="single" w:sz="4" w:space="0" w:color="auto"/>
              <w:left w:val="single" w:sz="4" w:space="0" w:color="auto"/>
              <w:bottom w:val="single" w:sz="4" w:space="0" w:color="auto"/>
              <w:right w:val="single" w:sz="4" w:space="0" w:color="auto"/>
            </w:tcBorders>
            <w:vAlign w:val="center"/>
          </w:tcPr>
          <w:p w14:paraId="28F2093C"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8590C99" w14:textId="77777777" w:rsidR="00A52851" w:rsidRPr="002E69D4" w:rsidRDefault="00A52851" w:rsidP="00A52851">
            <w:pPr>
              <w:rPr>
                <w:sz w:val="18"/>
                <w:szCs w:val="18"/>
              </w:rPr>
            </w:pPr>
            <w:r w:rsidRPr="002E69D4">
              <w:rPr>
                <w:rFonts w:hint="eastAsia"/>
                <w:sz w:val="18"/>
                <w:szCs w:val="18"/>
              </w:rPr>
              <w:t>清标报告</w:t>
            </w:r>
          </w:p>
        </w:tc>
        <w:tc>
          <w:tcPr>
            <w:tcW w:w="2577" w:type="dxa"/>
            <w:tcBorders>
              <w:top w:val="single" w:sz="4" w:space="0" w:color="auto"/>
              <w:left w:val="single" w:sz="4" w:space="0" w:color="auto"/>
              <w:bottom w:val="single" w:sz="4" w:space="0" w:color="auto"/>
              <w:right w:val="single" w:sz="4" w:space="0" w:color="auto"/>
            </w:tcBorders>
          </w:tcPr>
          <w:p w14:paraId="3B454690" w14:textId="77777777" w:rsidR="00A52851" w:rsidRPr="002E69D4" w:rsidRDefault="00BA340A" w:rsidP="00A52851">
            <w:pPr>
              <w:rPr>
                <w:sz w:val="18"/>
                <w:szCs w:val="18"/>
              </w:rPr>
            </w:pPr>
            <w:r w:rsidRPr="002E69D4">
              <w:rPr>
                <w:rFonts w:hint="eastAsia"/>
                <w:sz w:val="18"/>
                <w:szCs w:val="18"/>
              </w:rPr>
              <w:t>□编制□审核□调整</w:t>
            </w:r>
          </w:p>
        </w:tc>
        <w:tc>
          <w:tcPr>
            <w:tcW w:w="1269" w:type="dxa"/>
            <w:tcBorders>
              <w:top w:val="single" w:sz="4" w:space="0" w:color="auto"/>
              <w:left w:val="single" w:sz="4" w:space="0" w:color="auto"/>
              <w:bottom w:val="single" w:sz="4" w:space="0" w:color="auto"/>
              <w:right w:val="single" w:sz="4" w:space="0" w:color="auto"/>
            </w:tcBorders>
          </w:tcPr>
          <w:p w14:paraId="6BB0DB40"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7AD81763"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4F063BF5"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D36FDBF" w14:textId="77777777" w:rsidR="00A52851" w:rsidRPr="002E69D4" w:rsidRDefault="00A52851" w:rsidP="00A52851">
            <w:pPr>
              <w:jc w:val="center"/>
              <w:rPr>
                <w:sz w:val="18"/>
                <w:szCs w:val="18"/>
              </w:rPr>
            </w:pPr>
          </w:p>
        </w:tc>
      </w:tr>
      <w:tr w:rsidR="00A52851" w:rsidRPr="002E69D4" w14:paraId="07ABE79E" w14:textId="77777777" w:rsidTr="00A52851">
        <w:trPr>
          <w:trHeight w:val="334"/>
        </w:trPr>
        <w:tc>
          <w:tcPr>
            <w:tcW w:w="1623" w:type="dxa"/>
            <w:vMerge/>
            <w:tcBorders>
              <w:top w:val="single" w:sz="4" w:space="0" w:color="auto"/>
              <w:left w:val="single" w:sz="4" w:space="0" w:color="auto"/>
              <w:bottom w:val="single" w:sz="4" w:space="0" w:color="auto"/>
              <w:right w:val="single" w:sz="4" w:space="0" w:color="auto"/>
            </w:tcBorders>
            <w:vAlign w:val="center"/>
          </w:tcPr>
          <w:p w14:paraId="0B5A5088"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22D03525" w14:textId="77777777" w:rsidR="00A52851" w:rsidRPr="002E69D4" w:rsidRDefault="00A52851" w:rsidP="00A52851">
            <w:pPr>
              <w:rPr>
                <w:sz w:val="18"/>
                <w:szCs w:val="18"/>
              </w:rPr>
            </w:pPr>
            <w:r w:rsidRPr="002E69D4">
              <w:rPr>
                <w:rFonts w:hint="eastAsia"/>
                <w:sz w:val="18"/>
                <w:szCs w:val="18"/>
              </w:rPr>
              <w:t>其他：</w:t>
            </w:r>
          </w:p>
        </w:tc>
        <w:tc>
          <w:tcPr>
            <w:tcW w:w="2577" w:type="dxa"/>
            <w:tcBorders>
              <w:top w:val="single" w:sz="4" w:space="0" w:color="auto"/>
              <w:left w:val="single" w:sz="4" w:space="0" w:color="auto"/>
              <w:bottom w:val="single" w:sz="4" w:space="0" w:color="auto"/>
              <w:right w:val="single" w:sz="4" w:space="0" w:color="auto"/>
            </w:tcBorders>
          </w:tcPr>
          <w:p w14:paraId="28939EB4" w14:textId="77777777" w:rsidR="00A52851" w:rsidRPr="002E69D4" w:rsidRDefault="00A52851" w:rsidP="00A52851">
            <w:pPr>
              <w:rPr>
                <w:sz w:val="18"/>
                <w:szCs w:val="18"/>
              </w:rPr>
            </w:pPr>
          </w:p>
        </w:tc>
        <w:tc>
          <w:tcPr>
            <w:tcW w:w="1269" w:type="dxa"/>
            <w:tcBorders>
              <w:top w:val="single" w:sz="4" w:space="0" w:color="auto"/>
              <w:left w:val="single" w:sz="4" w:space="0" w:color="auto"/>
              <w:bottom w:val="single" w:sz="4" w:space="0" w:color="auto"/>
              <w:right w:val="single" w:sz="4" w:space="0" w:color="auto"/>
            </w:tcBorders>
          </w:tcPr>
          <w:p w14:paraId="423C3AEA"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1BAD0B33"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589359C6"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E7EE40" w14:textId="77777777" w:rsidR="00A52851" w:rsidRPr="002E69D4" w:rsidRDefault="00A52851" w:rsidP="00A52851">
            <w:pPr>
              <w:jc w:val="center"/>
              <w:rPr>
                <w:sz w:val="18"/>
                <w:szCs w:val="18"/>
              </w:rPr>
            </w:pPr>
          </w:p>
        </w:tc>
      </w:tr>
      <w:tr w:rsidR="00A52851" w:rsidRPr="002E69D4" w14:paraId="773EF834" w14:textId="77777777" w:rsidTr="00A52851">
        <w:trPr>
          <w:trHeight w:val="187"/>
        </w:trPr>
        <w:tc>
          <w:tcPr>
            <w:tcW w:w="1623" w:type="dxa"/>
            <w:vMerge w:val="restart"/>
            <w:tcBorders>
              <w:top w:val="single" w:sz="4" w:space="0" w:color="auto"/>
              <w:left w:val="single" w:sz="4" w:space="0" w:color="auto"/>
              <w:bottom w:val="single" w:sz="4" w:space="0" w:color="auto"/>
              <w:right w:val="single" w:sz="4" w:space="0" w:color="auto"/>
            </w:tcBorders>
          </w:tcPr>
          <w:p w14:paraId="68E14E1F" w14:textId="77777777" w:rsidR="00A52851" w:rsidRPr="002E69D4" w:rsidRDefault="00A52851" w:rsidP="00A52851">
            <w:pPr>
              <w:jc w:val="center"/>
              <w:rPr>
                <w:sz w:val="18"/>
                <w:szCs w:val="18"/>
              </w:rPr>
            </w:pPr>
          </w:p>
          <w:p w14:paraId="267EDE2B" w14:textId="77777777" w:rsidR="00A52851" w:rsidRPr="002E69D4" w:rsidRDefault="00A52851" w:rsidP="00A52851">
            <w:pPr>
              <w:jc w:val="center"/>
              <w:rPr>
                <w:sz w:val="18"/>
                <w:szCs w:val="18"/>
              </w:rPr>
            </w:pPr>
          </w:p>
          <w:p w14:paraId="6C1DE877" w14:textId="77777777" w:rsidR="00A52851" w:rsidRPr="002E69D4" w:rsidRDefault="00A52851" w:rsidP="00A52851">
            <w:pPr>
              <w:jc w:val="center"/>
              <w:rPr>
                <w:sz w:val="18"/>
                <w:szCs w:val="18"/>
              </w:rPr>
            </w:pPr>
          </w:p>
          <w:p w14:paraId="526C1D0F" w14:textId="77777777" w:rsidR="00A52851" w:rsidRPr="002E69D4" w:rsidRDefault="00A52851" w:rsidP="00A52851">
            <w:pPr>
              <w:jc w:val="center"/>
              <w:rPr>
                <w:sz w:val="18"/>
                <w:szCs w:val="18"/>
              </w:rPr>
            </w:pPr>
            <w:r w:rsidRPr="002E69D4">
              <w:rPr>
                <w:rFonts w:hint="eastAsia"/>
                <w:sz w:val="18"/>
                <w:szCs w:val="18"/>
              </w:rPr>
              <w:t>实施阶段</w:t>
            </w:r>
          </w:p>
        </w:tc>
        <w:tc>
          <w:tcPr>
            <w:tcW w:w="2835" w:type="dxa"/>
            <w:tcBorders>
              <w:top w:val="single" w:sz="4" w:space="0" w:color="auto"/>
              <w:left w:val="single" w:sz="4" w:space="0" w:color="auto"/>
              <w:bottom w:val="single" w:sz="4" w:space="0" w:color="auto"/>
              <w:right w:val="single" w:sz="4" w:space="0" w:color="auto"/>
            </w:tcBorders>
          </w:tcPr>
          <w:p w14:paraId="18A39DCC" w14:textId="77777777" w:rsidR="00A52851" w:rsidRPr="002E69D4" w:rsidRDefault="00A52851" w:rsidP="00A52851">
            <w:pPr>
              <w:rPr>
                <w:sz w:val="18"/>
                <w:szCs w:val="18"/>
              </w:rPr>
            </w:pPr>
            <w:r w:rsidRPr="002E69D4">
              <w:rPr>
                <w:rFonts w:hint="eastAsia"/>
                <w:sz w:val="18"/>
                <w:szCs w:val="18"/>
              </w:rPr>
              <w:t>资金使用计划</w:t>
            </w:r>
          </w:p>
        </w:tc>
        <w:tc>
          <w:tcPr>
            <w:tcW w:w="2577" w:type="dxa"/>
            <w:tcBorders>
              <w:top w:val="single" w:sz="4" w:space="0" w:color="auto"/>
              <w:left w:val="single" w:sz="4" w:space="0" w:color="auto"/>
              <w:bottom w:val="single" w:sz="4" w:space="0" w:color="auto"/>
              <w:right w:val="single" w:sz="4" w:space="0" w:color="auto"/>
            </w:tcBorders>
          </w:tcPr>
          <w:p w14:paraId="57E94A50" w14:textId="77777777" w:rsidR="00A52851" w:rsidRPr="002E69D4" w:rsidRDefault="00BA340A" w:rsidP="00A52851">
            <w:pPr>
              <w:rPr>
                <w:sz w:val="18"/>
                <w:szCs w:val="18"/>
              </w:rPr>
            </w:pPr>
            <w:r w:rsidRPr="002E69D4">
              <w:rPr>
                <w:rFonts w:ascii="Segoe UI Symbol" w:hAnsi="Segoe UI Symbol" w:cs="Segoe UI Symbol"/>
                <w:sz w:val="18"/>
                <w:szCs w:val="18"/>
              </w:rPr>
              <w:t>☑</w:t>
            </w: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w:t>
            </w:r>
            <w:r w:rsidRPr="002E69D4">
              <w:rPr>
                <w:rFonts w:ascii="Segoe UI Symbol" w:hAnsi="Segoe UI Symbol" w:cs="Segoe UI Symbol"/>
                <w:sz w:val="18"/>
                <w:szCs w:val="18"/>
              </w:rPr>
              <w:t>☑</w:t>
            </w:r>
            <w:r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2BD4C98A"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1D446AE2"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64C518F8"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5BDD1F" w14:textId="77777777" w:rsidR="00A52851" w:rsidRPr="002E69D4" w:rsidRDefault="00A52851" w:rsidP="00A52851">
            <w:pPr>
              <w:jc w:val="center"/>
              <w:rPr>
                <w:sz w:val="18"/>
                <w:szCs w:val="18"/>
              </w:rPr>
            </w:pPr>
          </w:p>
        </w:tc>
      </w:tr>
      <w:tr w:rsidR="00A52851" w:rsidRPr="002E69D4" w14:paraId="7B83440E"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45C4CC2A"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29D9490A" w14:textId="77777777" w:rsidR="00A52851" w:rsidRPr="002E69D4" w:rsidRDefault="00A52851" w:rsidP="00A52851">
            <w:pPr>
              <w:rPr>
                <w:sz w:val="18"/>
                <w:szCs w:val="18"/>
              </w:rPr>
            </w:pPr>
            <w:r w:rsidRPr="002E69D4">
              <w:rPr>
                <w:rFonts w:hint="eastAsia"/>
                <w:sz w:val="18"/>
                <w:szCs w:val="18"/>
              </w:rPr>
              <w:t>工程计量与工程款审核</w:t>
            </w:r>
          </w:p>
        </w:tc>
        <w:tc>
          <w:tcPr>
            <w:tcW w:w="2577" w:type="dxa"/>
            <w:tcBorders>
              <w:top w:val="single" w:sz="4" w:space="0" w:color="auto"/>
              <w:left w:val="single" w:sz="4" w:space="0" w:color="auto"/>
              <w:bottom w:val="single" w:sz="4" w:space="0" w:color="auto"/>
              <w:right w:val="single" w:sz="4" w:space="0" w:color="auto"/>
            </w:tcBorders>
          </w:tcPr>
          <w:p w14:paraId="0FD3E00C" w14:textId="77777777" w:rsidR="00A52851" w:rsidRPr="002E69D4" w:rsidRDefault="00A52851" w:rsidP="00A52851">
            <w:pPr>
              <w:rPr>
                <w:sz w:val="18"/>
                <w:szCs w:val="18"/>
              </w:rPr>
            </w:pPr>
            <w:r w:rsidRPr="002E69D4">
              <w:rPr>
                <w:rFonts w:hint="eastAsia"/>
                <w:sz w:val="18"/>
                <w:szCs w:val="18"/>
              </w:rPr>
              <w:t>□编制</w:t>
            </w:r>
            <w:r w:rsidR="00BA340A" w:rsidRPr="002E69D4">
              <w:rPr>
                <w:rFonts w:ascii="Segoe UI Symbol" w:hAnsi="Segoe UI Symbol" w:cs="Segoe UI Symbol"/>
                <w:sz w:val="18"/>
                <w:szCs w:val="18"/>
              </w:rPr>
              <w:t>☑</w:t>
            </w:r>
            <w:r w:rsidR="00BA340A" w:rsidRPr="002E69D4">
              <w:rPr>
                <w:rFonts w:hint="eastAsia"/>
                <w:sz w:val="18"/>
                <w:szCs w:val="18"/>
              </w:rPr>
              <w:t>审核</w:t>
            </w:r>
            <w:r w:rsidR="00BA340A" w:rsidRPr="002E69D4">
              <w:rPr>
                <w:rFonts w:ascii="Segoe UI Symbol" w:hAnsi="Segoe UI Symbol" w:cs="Segoe UI Symbol"/>
                <w:sz w:val="18"/>
                <w:szCs w:val="18"/>
              </w:rPr>
              <w:t>☑</w:t>
            </w:r>
            <w:r w:rsidR="00BA340A"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4E46F6EA"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137B3E96"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7A1CB038"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9A1493C" w14:textId="77777777" w:rsidR="00A52851" w:rsidRPr="002E69D4" w:rsidRDefault="00A52851" w:rsidP="00A52851">
            <w:pPr>
              <w:jc w:val="center"/>
              <w:rPr>
                <w:sz w:val="18"/>
                <w:szCs w:val="18"/>
              </w:rPr>
            </w:pPr>
          </w:p>
        </w:tc>
      </w:tr>
      <w:tr w:rsidR="00A52851" w:rsidRPr="002E69D4" w14:paraId="6B05E476" w14:textId="77777777" w:rsidTr="00A52851">
        <w:trPr>
          <w:trHeight w:val="20"/>
        </w:trPr>
        <w:tc>
          <w:tcPr>
            <w:tcW w:w="1623" w:type="dxa"/>
            <w:vMerge/>
            <w:tcBorders>
              <w:top w:val="single" w:sz="4" w:space="0" w:color="auto"/>
              <w:left w:val="single" w:sz="4" w:space="0" w:color="auto"/>
              <w:bottom w:val="single" w:sz="4" w:space="0" w:color="auto"/>
              <w:right w:val="single" w:sz="4" w:space="0" w:color="auto"/>
            </w:tcBorders>
            <w:vAlign w:val="center"/>
          </w:tcPr>
          <w:p w14:paraId="75D6D54D"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DC1F3DE" w14:textId="77777777" w:rsidR="00A52851" w:rsidRPr="002E69D4" w:rsidRDefault="00A52851" w:rsidP="00A52851">
            <w:pPr>
              <w:rPr>
                <w:sz w:val="18"/>
                <w:szCs w:val="18"/>
              </w:rPr>
            </w:pPr>
            <w:r w:rsidRPr="002E69D4">
              <w:rPr>
                <w:rFonts w:hint="eastAsia"/>
                <w:sz w:val="18"/>
                <w:szCs w:val="18"/>
              </w:rPr>
              <w:t>合同价款调整</w:t>
            </w:r>
          </w:p>
        </w:tc>
        <w:tc>
          <w:tcPr>
            <w:tcW w:w="2577" w:type="dxa"/>
            <w:tcBorders>
              <w:top w:val="single" w:sz="4" w:space="0" w:color="auto"/>
              <w:left w:val="single" w:sz="4" w:space="0" w:color="auto"/>
              <w:bottom w:val="single" w:sz="4" w:space="0" w:color="auto"/>
              <w:right w:val="single" w:sz="4" w:space="0" w:color="auto"/>
            </w:tcBorders>
          </w:tcPr>
          <w:p w14:paraId="24B56018" w14:textId="77777777" w:rsidR="00A52851" w:rsidRPr="002E69D4" w:rsidRDefault="00A52851" w:rsidP="00A52851">
            <w:pPr>
              <w:rPr>
                <w:sz w:val="18"/>
                <w:szCs w:val="18"/>
              </w:rPr>
            </w:pPr>
            <w:r w:rsidRPr="002E69D4">
              <w:rPr>
                <w:rFonts w:hint="eastAsia"/>
                <w:sz w:val="18"/>
                <w:szCs w:val="18"/>
              </w:rPr>
              <w:t>□编制</w:t>
            </w:r>
            <w:r w:rsidR="00BA340A" w:rsidRPr="002E69D4">
              <w:rPr>
                <w:rFonts w:ascii="Segoe UI Symbol" w:hAnsi="Segoe UI Symbol" w:cs="Segoe UI Symbol"/>
                <w:sz w:val="18"/>
                <w:szCs w:val="18"/>
              </w:rPr>
              <w:t>☑</w:t>
            </w:r>
            <w:r w:rsidR="00BA340A" w:rsidRPr="002E69D4">
              <w:rPr>
                <w:rFonts w:hint="eastAsia"/>
                <w:sz w:val="18"/>
                <w:szCs w:val="18"/>
              </w:rPr>
              <w:t>审核</w:t>
            </w:r>
            <w:r w:rsidR="00BA340A" w:rsidRPr="002E69D4">
              <w:rPr>
                <w:rFonts w:ascii="Segoe UI Symbol" w:hAnsi="Segoe UI Symbol" w:cs="Segoe UI Symbol"/>
                <w:sz w:val="18"/>
                <w:szCs w:val="18"/>
              </w:rPr>
              <w:t>☑</w:t>
            </w:r>
            <w:r w:rsidR="00BA340A"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5D344764"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39A3BCE4"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59925071"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24E22E" w14:textId="77777777" w:rsidR="00A52851" w:rsidRPr="002E69D4" w:rsidRDefault="00A52851" w:rsidP="00A52851">
            <w:pPr>
              <w:jc w:val="center"/>
              <w:rPr>
                <w:sz w:val="18"/>
                <w:szCs w:val="18"/>
              </w:rPr>
            </w:pPr>
          </w:p>
        </w:tc>
      </w:tr>
      <w:tr w:rsidR="00A52851" w:rsidRPr="002E69D4" w14:paraId="00C83AE5"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5C1A7655"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E3A7145" w14:textId="77777777" w:rsidR="00A52851" w:rsidRPr="002E69D4" w:rsidRDefault="00A52851" w:rsidP="00A52851">
            <w:pPr>
              <w:rPr>
                <w:sz w:val="18"/>
                <w:szCs w:val="18"/>
              </w:rPr>
            </w:pPr>
            <w:r w:rsidRPr="002E69D4">
              <w:rPr>
                <w:rFonts w:hint="eastAsia"/>
                <w:sz w:val="18"/>
                <w:szCs w:val="18"/>
              </w:rPr>
              <w:t>工程变更、索赔、签证</w:t>
            </w:r>
          </w:p>
        </w:tc>
        <w:tc>
          <w:tcPr>
            <w:tcW w:w="2577" w:type="dxa"/>
            <w:tcBorders>
              <w:top w:val="single" w:sz="4" w:space="0" w:color="auto"/>
              <w:left w:val="single" w:sz="4" w:space="0" w:color="auto"/>
              <w:bottom w:val="single" w:sz="4" w:space="0" w:color="auto"/>
              <w:right w:val="single" w:sz="4" w:space="0" w:color="auto"/>
            </w:tcBorders>
          </w:tcPr>
          <w:p w14:paraId="23184E77" w14:textId="77777777" w:rsidR="00A52851" w:rsidRPr="002E69D4" w:rsidRDefault="00BA340A" w:rsidP="00A52851">
            <w:pPr>
              <w:rPr>
                <w:sz w:val="18"/>
                <w:szCs w:val="18"/>
              </w:rPr>
            </w:pP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w:t>
            </w:r>
            <w:r w:rsidRPr="002E69D4">
              <w:rPr>
                <w:rFonts w:ascii="Segoe UI Symbol" w:hAnsi="Segoe UI Symbol" w:cs="Segoe UI Symbol"/>
                <w:sz w:val="18"/>
                <w:szCs w:val="18"/>
              </w:rPr>
              <w:t>☑</w:t>
            </w:r>
            <w:r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7687025E"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3472D9DE"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351CEE18"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E6DD65" w14:textId="77777777" w:rsidR="00A52851" w:rsidRPr="002E69D4" w:rsidRDefault="00A52851" w:rsidP="00A52851">
            <w:pPr>
              <w:jc w:val="center"/>
              <w:rPr>
                <w:sz w:val="18"/>
                <w:szCs w:val="18"/>
              </w:rPr>
            </w:pPr>
          </w:p>
        </w:tc>
      </w:tr>
      <w:tr w:rsidR="00A52851" w:rsidRPr="002E69D4" w14:paraId="3997B0EF"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1C881672"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2BD1D02F" w14:textId="77777777" w:rsidR="00A52851" w:rsidRPr="002E69D4" w:rsidRDefault="00A52851" w:rsidP="00A52851">
            <w:pPr>
              <w:rPr>
                <w:sz w:val="18"/>
                <w:szCs w:val="18"/>
              </w:rPr>
            </w:pPr>
            <w:r w:rsidRPr="002E69D4">
              <w:rPr>
                <w:rFonts w:hint="eastAsia"/>
                <w:sz w:val="18"/>
                <w:szCs w:val="18"/>
              </w:rPr>
              <w:t>工程实施阶段造价控制</w:t>
            </w:r>
          </w:p>
        </w:tc>
        <w:tc>
          <w:tcPr>
            <w:tcW w:w="2577" w:type="dxa"/>
            <w:tcBorders>
              <w:top w:val="single" w:sz="4" w:space="0" w:color="auto"/>
              <w:left w:val="single" w:sz="4" w:space="0" w:color="auto"/>
              <w:bottom w:val="single" w:sz="4" w:space="0" w:color="auto"/>
              <w:right w:val="single" w:sz="4" w:space="0" w:color="auto"/>
            </w:tcBorders>
          </w:tcPr>
          <w:p w14:paraId="2B2C65F7" w14:textId="77777777" w:rsidR="00A52851" w:rsidRPr="002E69D4" w:rsidRDefault="00BA340A" w:rsidP="00A52851">
            <w:pPr>
              <w:rPr>
                <w:sz w:val="18"/>
                <w:szCs w:val="18"/>
              </w:rPr>
            </w:pPr>
            <w:r w:rsidRPr="002E69D4">
              <w:rPr>
                <w:rFonts w:hint="eastAsia"/>
                <w:sz w:val="18"/>
                <w:szCs w:val="18"/>
              </w:rPr>
              <w:t>□</w:t>
            </w:r>
            <w:r w:rsidR="00A52851" w:rsidRPr="002E69D4">
              <w:rPr>
                <w:rFonts w:hint="eastAsia"/>
                <w:sz w:val="18"/>
                <w:szCs w:val="18"/>
              </w:rPr>
              <w:t>编制</w:t>
            </w:r>
            <w:r w:rsidR="00A52851" w:rsidRPr="002E69D4">
              <w:rPr>
                <w:rFonts w:ascii="Segoe UI Symbol" w:hAnsi="Segoe UI Symbol" w:cs="Segoe UI Symbol"/>
                <w:sz w:val="18"/>
                <w:szCs w:val="18"/>
              </w:rPr>
              <w:t>☑</w:t>
            </w:r>
            <w:r w:rsidR="00A52851" w:rsidRPr="002E69D4">
              <w:rPr>
                <w:rFonts w:hint="eastAsia"/>
                <w:sz w:val="18"/>
                <w:szCs w:val="18"/>
              </w:rPr>
              <w:t>审核</w:t>
            </w:r>
            <w:r w:rsidRPr="002E69D4">
              <w:rPr>
                <w:rFonts w:hint="eastAsia"/>
                <w:sz w:val="18"/>
                <w:szCs w:val="18"/>
              </w:rPr>
              <w:t>□</w:t>
            </w:r>
            <w:r w:rsidR="00A52851"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6150907A"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6AC39569"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6C47D3AE"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90A1B1" w14:textId="77777777" w:rsidR="00A52851" w:rsidRPr="002E69D4" w:rsidRDefault="00A52851" w:rsidP="00A52851">
            <w:pPr>
              <w:jc w:val="center"/>
              <w:rPr>
                <w:sz w:val="18"/>
                <w:szCs w:val="18"/>
              </w:rPr>
            </w:pPr>
          </w:p>
        </w:tc>
      </w:tr>
      <w:tr w:rsidR="00A52851" w:rsidRPr="002E69D4" w14:paraId="63D9EB8C"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0B6B8C0E"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37E8B6A6" w14:textId="77777777" w:rsidR="00A52851" w:rsidRPr="002E69D4" w:rsidRDefault="00A52851" w:rsidP="00A52851">
            <w:pPr>
              <w:rPr>
                <w:sz w:val="18"/>
                <w:szCs w:val="18"/>
              </w:rPr>
            </w:pPr>
            <w:r w:rsidRPr="002E69D4">
              <w:rPr>
                <w:rFonts w:hint="eastAsia"/>
                <w:sz w:val="18"/>
                <w:szCs w:val="18"/>
              </w:rPr>
              <w:t>其他：</w:t>
            </w:r>
            <w:r w:rsidR="00BA340A" w:rsidRPr="002E69D4">
              <w:rPr>
                <w:rFonts w:hint="eastAsia"/>
                <w:sz w:val="18"/>
                <w:szCs w:val="18"/>
              </w:rPr>
              <w:t>现场实际工作量</w:t>
            </w:r>
          </w:p>
        </w:tc>
        <w:tc>
          <w:tcPr>
            <w:tcW w:w="2577" w:type="dxa"/>
            <w:tcBorders>
              <w:top w:val="single" w:sz="4" w:space="0" w:color="auto"/>
              <w:left w:val="single" w:sz="4" w:space="0" w:color="auto"/>
              <w:bottom w:val="single" w:sz="4" w:space="0" w:color="auto"/>
              <w:right w:val="single" w:sz="4" w:space="0" w:color="auto"/>
            </w:tcBorders>
          </w:tcPr>
          <w:p w14:paraId="75B3D5AB" w14:textId="77777777" w:rsidR="00A52851" w:rsidRPr="002E69D4" w:rsidRDefault="00BA340A" w:rsidP="00A52851">
            <w:pPr>
              <w:rPr>
                <w:sz w:val="18"/>
                <w:szCs w:val="18"/>
              </w:rPr>
            </w:pP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审核□调整</w:t>
            </w:r>
          </w:p>
        </w:tc>
        <w:tc>
          <w:tcPr>
            <w:tcW w:w="1269" w:type="dxa"/>
            <w:tcBorders>
              <w:top w:val="single" w:sz="4" w:space="0" w:color="auto"/>
              <w:left w:val="single" w:sz="4" w:space="0" w:color="auto"/>
              <w:bottom w:val="single" w:sz="4" w:space="0" w:color="auto"/>
              <w:right w:val="single" w:sz="4" w:space="0" w:color="auto"/>
            </w:tcBorders>
          </w:tcPr>
          <w:p w14:paraId="0F18F962"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4C23EC9B"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1938E581"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6C94E9F" w14:textId="77777777" w:rsidR="00A52851" w:rsidRPr="002E69D4" w:rsidRDefault="00A52851" w:rsidP="00A52851">
            <w:pPr>
              <w:jc w:val="center"/>
              <w:rPr>
                <w:sz w:val="18"/>
                <w:szCs w:val="18"/>
              </w:rPr>
            </w:pPr>
          </w:p>
        </w:tc>
      </w:tr>
      <w:tr w:rsidR="00A52851" w:rsidRPr="002E69D4" w14:paraId="073ED32D" w14:textId="77777777" w:rsidTr="00A52851">
        <w:tc>
          <w:tcPr>
            <w:tcW w:w="1623" w:type="dxa"/>
            <w:vMerge w:val="restart"/>
            <w:tcBorders>
              <w:top w:val="single" w:sz="4" w:space="0" w:color="auto"/>
              <w:left w:val="single" w:sz="4" w:space="0" w:color="auto"/>
              <w:bottom w:val="single" w:sz="4" w:space="0" w:color="auto"/>
              <w:right w:val="single" w:sz="4" w:space="0" w:color="auto"/>
            </w:tcBorders>
            <w:vAlign w:val="center"/>
          </w:tcPr>
          <w:p w14:paraId="3A2E4622" w14:textId="77777777" w:rsidR="00A52851" w:rsidRPr="002E69D4" w:rsidRDefault="00A52851" w:rsidP="00A52851">
            <w:pPr>
              <w:jc w:val="center"/>
              <w:rPr>
                <w:sz w:val="18"/>
                <w:szCs w:val="18"/>
              </w:rPr>
            </w:pPr>
            <w:r w:rsidRPr="002E69D4">
              <w:rPr>
                <w:rFonts w:hint="eastAsia"/>
                <w:sz w:val="18"/>
                <w:szCs w:val="18"/>
              </w:rPr>
              <w:t>竣工阶段</w:t>
            </w:r>
          </w:p>
        </w:tc>
        <w:tc>
          <w:tcPr>
            <w:tcW w:w="2835" w:type="dxa"/>
            <w:tcBorders>
              <w:top w:val="single" w:sz="4" w:space="0" w:color="auto"/>
              <w:left w:val="single" w:sz="4" w:space="0" w:color="auto"/>
              <w:bottom w:val="single" w:sz="4" w:space="0" w:color="auto"/>
              <w:right w:val="single" w:sz="4" w:space="0" w:color="auto"/>
            </w:tcBorders>
          </w:tcPr>
          <w:p w14:paraId="1C454BE3" w14:textId="77777777" w:rsidR="00A52851" w:rsidRPr="002E69D4" w:rsidRDefault="00A52851" w:rsidP="00A52851">
            <w:pPr>
              <w:rPr>
                <w:sz w:val="18"/>
                <w:szCs w:val="18"/>
              </w:rPr>
            </w:pPr>
            <w:r w:rsidRPr="002E69D4">
              <w:rPr>
                <w:rFonts w:hint="eastAsia"/>
                <w:sz w:val="18"/>
                <w:szCs w:val="18"/>
              </w:rPr>
              <w:t>竣工结算</w:t>
            </w:r>
          </w:p>
        </w:tc>
        <w:tc>
          <w:tcPr>
            <w:tcW w:w="2577" w:type="dxa"/>
            <w:tcBorders>
              <w:top w:val="single" w:sz="4" w:space="0" w:color="auto"/>
              <w:left w:val="single" w:sz="4" w:space="0" w:color="auto"/>
              <w:bottom w:val="single" w:sz="4" w:space="0" w:color="auto"/>
              <w:right w:val="single" w:sz="4" w:space="0" w:color="auto"/>
            </w:tcBorders>
          </w:tcPr>
          <w:p w14:paraId="297D0C86" w14:textId="77777777" w:rsidR="00A52851" w:rsidRPr="002E69D4" w:rsidRDefault="00BA340A" w:rsidP="00A52851">
            <w:pPr>
              <w:rPr>
                <w:sz w:val="18"/>
                <w:szCs w:val="18"/>
              </w:rPr>
            </w:pP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w:t>
            </w:r>
            <w:r w:rsidRPr="002E69D4">
              <w:rPr>
                <w:rFonts w:ascii="Segoe UI Symbol" w:hAnsi="Segoe UI Symbol" w:cs="Segoe UI Symbol"/>
                <w:sz w:val="18"/>
                <w:szCs w:val="18"/>
              </w:rPr>
              <w:t>☑</w:t>
            </w:r>
            <w:r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3D5627FA"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2D487D9C"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510790B4"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472AB9" w14:textId="77777777" w:rsidR="00A52851" w:rsidRPr="002E69D4" w:rsidRDefault="00A52851" w:rsidP="00A52851">
            <w:pPr>
              <w:jc w:val="center"/>
              <w:rPr>
                <w:sz w:val="18"/>
                <w:szCs w:val="18"/>
              </w:rPr>
            </w:pPr>
          </w:p>
        </w:tc>
      </w:tr>
      <w:tr w:rsidR="00A52851" w:rsidRPr="002E69D4" w14:paraId="12B3B9CA"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10382245" w14:textId="77777777" w:rsidR="00A52851" w:rsidRPr="002E69D4" w:rsidRDefault="00A52851" w:rsidP="00A52851">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4875807" w14:textId="77777777" w:rsidR="00A52851" w:rsidRPr="002E69D4" w:rsidRDefault="00A52851" w:rsidP="00A52851">
            <w:pPr>
              <w:rPr>
                <w:sz w:val="18"/>
                <w:szCs w:val="18"/>
              </w:rPr>
            </w:pPr>
            <w:r w:rsidRPr="002E69D4">
              <w:rPr>
                <w:rFonts w:hint="eastAsia"/>
                <w:sz w:val="18"/>
                <w:szCs w:val="18"/>
              </w:rPr>
              <w:t>竣工决算</w:t>
            </w:r>
          </w:p>
        </w:tc>
        <w:tc>
          <w:tcPr>
            <w:tcW w:w="2577" w:type="dxa"/>
            <w:tcBorders>
              <w:top w:val="single" w:sz="4" w:space="0" w:color="auto"/>
              <w:left w:val="single" w:sz="4" w:space="0" w:color="auto"/>
              <w:bottom w:val="single" w:sz="4" w:space="0" w:color="auto"/>
              <w:right w:val="single" w:sz="4" w:space="0" w:color="auto"/>
            </w:tcBorders>
          </w:tcPr>
          <w:p w14:paraId="6748EFC3" w14:textId="77777777" w:rsidR="00A52851" w:rsidRPr="002E69D4" w:rsidRDefault="00BA340A" w:rsidP="00A52851">
            <w:pPr>
              <w:rPr>
                <w:sz w:val="18"/>
                <w:szCs w:val="18"/>
              </w:rPr>
            </w:pP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w:t>
            </w:r>
            <w:r w:rsidRPr="002E69D4">
              <w:rPr>
                <w:rFonts w:ascii="Segoe UI Symbol" w:hAnsi="Segoe UI Symbol" w:cs="Segoe UI Symbol"/>
                <w:sz w:val="18"/>
                <w:szCs w:val="18"/>
              </w:rPr>
              <w:t>☑</w:t>
            </w:r>
            <w:r w:rsidRPr="002E69D4">
              <w:rPr>
                <w:rFonts w:hint="eastAsia"/>
                <w:sz w:val="18"/>
                <w:szCs w:val="18"/>
              </w:rPr>
              <w:t>调整</w:t>
            </w:r>
          </w:p>
        </w:tc>
        <w:tc>
          <w:tcPr>
            <w:tcW w:w="1269" w:type="dxa"/>
            <w:tcBorders>
              <w:top w:val="single" w:sz="4" w:space="0" w:color="auto"/>
              <w:left w:val="single" w:sz="4" w:space="0" w:color="auto"/>
              <w:bottom w:val="single" w:sz="4" w:space="0" w:color="auto"/>
              <w:right w:val="single" w:sz="4" w:space="0" w:color="auto"/>
            </w:tcBorders>
          </w:tcPr>
          <w:p w14:paraId="74230944" w14:textId="77777777" w:rsidR="00A52851" w:rsidRPr="002E69D4" w:rsidRDefault="00A52851" w:rsidP="00A52851">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7F277873" w14:textId="77777777" w:rsidR="00A52851" w:rsidRPr="002E69D4" w:rsidRDefault="00A52851" w:rsidP="00A52851">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2844D2A2" w14:textId="77777777" w:rsidR="00A52851" w:rsidRPr="002E69D4" w:rsidRDefault="00A52851" w:rsidP="00A52851">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3515841" w14:textId="77777777" w:rsidR="00A52851" w:rsidRPr="002E69D4" w:rsidRDefault="00A52851" w:rsidP="00A52851">
            <w:pPr>
              <w:jc w:val="center"/>
              <w:rPr>
                <w:sz w:val="18"/>
                <w:szCs w:val="18"/>
              </w:rPr>
            </w:pPr>
          </w:p>
        </w:tc>
      </w:tr>
      <w:tr w:rsidR="00BA340A" w:rsidRPr="002E69D4" w14:paraId="625D0839" w14:textId="77777777" w:rsidTr="00A52851">
        <w:tc>
          <w:tcPr>
            <w:tcW w:w="1623" w:type="dxa"/>
            <w:vMerge/>
            <w:tcBorders>
              <w:top w:val="single" w:sz="4" w:space="0" w:color="auto"/>
              <w:left w:val="single" w:sz="4" w:space="0" w:color="auto"/>
              <w:bottom w:val="single" w:sz="4" w:space="0" w:color="auto"/>
              <w:right w:val="single" w:sz="4" w:space="0" w:color="auto"/>
            </w:tcBorders>
            <w:vAlign w:val="center"/>
          </w:tcPr>
          <w:p w14:paraId="13EB3DBF" w14:textId="77777777" w:rsidR="00BA340A" w:rsidRPr="002E69D4" w:rsidRDefault="00BA340A" w:rsidP="00BA340A">
            <w:pPr>
              <w:widowControl/>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2AC872D" w14:textId="77777777" w:rsidR="00BA340A" w:rsidRPr="002E69D4" w:rsidRDefault="00BA340A" w:rsidP="00BA340A">
            <w:pPr>
              <w:rPr>
                <w:sz w:val="18"/>
                <w:szCs w:val="18"/>
              </w:rPr>
            </w:pPr>
            <w:r w:rsidRPr="002E69D4">
              <w:rPr>
                <w:rFonts w:hint="eastAsia"/>
                <w:sz w:val="18"/>
                <w:szCs w:val="18"/>
              </w:rPr>
              <w:t>其他：材料市场价格</w:t>
            </w:r>
          </w:p>
        </w:tc>
        <w:tc>
          <w:tcPr>
            <w:tcW w:w="2577" w:type="dxa"/>
            <w:tcBorders>
              <w:top w:val="single" w:sz="4" w:space="0" w:color="auto"/>
              <w:left w:val="single" w:sz="4" w:space="0" w:color="auto"/>
              <w:bottom w:val="single" w:sz="4" w:space="0" w:color="auto"/>
              <w:right w:val="single" w:sz="4" w:space="0" w:color="auto"/>
            </w:tcBorders>
          </w:tcPr>
          <w:p w14:paraId="6FCAAB6D" w14:textId="77777777" w:rsidR="00BA340A" w:rsidRPr="002E69D4" w:rsidRDefault="00BA340A" w:rsidP="00BA340A">
            <w:pPr>
              <w:rPr>
                <w:sz w:val="18"/>
                <w:szCs w:val="18"/>
              </w:rPr>
            </w:pP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审核□调整</w:t>
            </w:r>
          </w:p>
        </w:tc>
        <w:tc>
          <w:tcPr>
            <w:tcW w:w="1269" w:type="dxa"/>
            <w:tcBorders>
              <w:top w:val="single" w:sz="4" w:space="0" w:color="auto"/>
              <w:left w:val="single" w:sz="4" w:space="0" w:color="auto"/>
              <w:bottom w:val="single" w:sz="4" w:space="0" w:color="auto"/>
              <w:right w:val="single" w:sz="4" w:space="0" w:color="auto"/>
            </w:tcBorders>
          </w:tcPr>
          <w:p w14:paraId="4D1F6BE2" w14:textId="77777777" w:rsidR="00BA340A" w:rsidRPr="002E69D4" w:rsidRDefault="00BA340A" w:rsidP="00BA340A">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497A9D89" w14:textId="77777777" w:rsidR="00BA340A" w:rsidRPr="002E69D4" w:rsidRDefault="00BA340A" w:rsidP="00BA340A">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7FFA61D7" w14:textId="77777777" w:rsidR="00BA340A" w:rsidRPr="002E69D4" w:rsidRDefault="00BA340A" w:rsidP="00BA340A">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388637A" w14:textId="77777777" w:rsidR="00BA340A" w:rsidRPr="002E69D4" w:rsidRDefault="00BA340A" w:rsidP="00BA340A">
            <w:pPr>
              <w:jc w:val="center"/>
              <w:rPr>
                <w:sz w:val="18"/>
                <w:szCs w:val="18"/>
              </w:rPr>
            </w:pPr>
          </w:p>
        </w:tc>
      </w:tr>
      <w:tr w:rsidR="00BA340A" w:rsidRPr="002E69D4" w14:paraId="0C1050E8" w14:textId="77777777" w:rsidTr="00A52851">
        <w:tc>
          <w:tcPr>
            <w:tcW w:w="1623" w:type="dxa"/>
            <w:tcBorders>
              <w:top w:val="single" w:sz="4" w:space="0" w:color="auto"/>
              <w:left w:val="single" w:sz="4" w:space="0" w:color="auto"/>
              <w:bottom w:val="single" w:sz="4" w:space="0" w:color="auto"/>
              <w:right w:val="single" w:sz="4" w:space="0" w:color="auto"/>
            </w:tcBorders>
            <w:vAlign w:val="center"/>
          </w:tcPr>
          <w:p w14:paraId="261168CC" w14:textId="77777777" w:rsidR="00BA340A" w:rsidRPr="002E69D4" w:rsidRDefault="00BA340A" w:rsidP="00BA340A">
            <w:pPr>
              <w:jc w:val="center"/>
              <w:rPr>
                <w:sz w:val="18"/>
                <w:szCs w:val="18"/>
              </w:rPr>
            </w:pPr>
            <w:r w:rsidRPr="002E69D4">
              <w:rPr>
                <w:rFonts w:hint="eastAsia"/>
                <w:sz w:val="18"/>
                <w:szCs w:val="18"/>
              </w:rPr>
              <w:t>其他服务</w:t>
            </w:r>
          </w:p>
        </w:tc>
        <w:tc>
          <w:tcPr>
            <w:tcW w:w="2835" w:type="dxa"/>
            <w:tcBorders>
              <w:top w:val="single" w:sz="4" w:space="0" w:color="auto"/>
              <w:left w:val="single" w:sz="4" w:space="0" w:color="auto"/>
              <w:bottom w:val="single" w:sz="4" w:space="0" w:color="auto"/>
              <w:right w:val="single" w:sz="4" w:space="0" w:color="auto"/>
            </w:tcBorders>
          </w:tcPr>
          <w:p w14:paraId="04EE17C7" w14:textId="77777777" w:rsidR="00BA340A" w:rsidRPr="002E69D4" w:rsidRDefault="00BA340A" w:rsidP="00BA340A">
            <w:pPr>
              <w:rPr>
                <w:sz w:val="18"/>
                <w:szCs w:val="18"/>
              </w:rPr>
            </w:pPr>
            <w:r w:rsidRPr="002E69D4">
              <w:rPr>
                <w:rFonts w:hint="eastAsia"/>
                <w:sz w:val="18"/>
                <w:szCs w:val="18"/>
              </w:rPr>
              <w:t>工程造价鉴定</w:t>
            </w:r>
          </w:p>
        </w:tc>
        <w:tc>
          <w:tcPr>
            <w:tcW w:w="2577" w:type="dxa"/>
            <w:tcBorders>
              <w:top w:val="single" w:sz="4" w:space="0" w:color="auto"/>
              <w:left w:val="single" w:sz="4" w:space="0" w:color="auto"/>
              <w:bottom w:val="single" w:sz="4" w:space="0" w:color="auto"/>
              <w:right w:val="single" w:sz="4" w:space="0" w:color="auto"/>
            </w:tcBorders>
          </w:tcPr>
          <w:p w14:paraId="3D12F394" w14:textId="77777777" w:rsidR="00BA340A" w:rsidRPr="002E69D4" w:rsidRDefault="00BA340A" w:rsidP="00BA340A">
            <w:pPr>
              <w:rPr>
                <w:sz w:val="18"/>
                <w:szCs w:val="18"/>
              </w:rPr>
            </w:pPr>
            <w:r w:rsidRPr="002E69D4">
              <w:rPr>
                <w:rFonts w:hint="eastAsia"/>
                <w:sz w:val="18"/>
                <w:szCs w:val="18"/>
              </w:rPr>
              <w:t>□编制</w:t>
            </w:r>
            <w:r w:rsidRPr="002E69D4">
              <w:rPr>
                <w:rFonts w:ascii="Segoe UI Symbol" w:hAnsi="Segoe UI Symbol" w:cs="Segoe UI Symbol"/>
                <w:sz w:val="18"/>
                <w:szCs w:val="18"/>
              </w:rPr>
              <w:t>☑</w:t>
            </w:r>
            <w:r w:rsidRPr="002E69D4">
              <w:rPr>
                <w:rFonts w:hint="eastAsia"/>
                <w:sz w:val="18"/>
                <w:szCs w:val="18"/>
              </w:rPr>
              <w:t>审核□调整</w:t>
            </w:r>
          </w:p>
        </w:tc>
        <w:tc>
          <w:tcPr>
            <w:tcW w:w="1269" w:type="dxa"/>
            <w:tcBorders>
              <w:top w:val="single" w:sz="4" w:space="0" w:color="auto"/>
              <w:left w:val="single" w:sz="4" w:space="0" w:color="auto"/>
              <w:bottom w:val="single" w:sz="4" w:space="0" w:color="auto"/>
              <w:right w:val="single" w:sz="4" w:space="0" w:color="auto"/>
            </w:tcBorders>
          </w:tcPr>
          <w:p w14:paraId="1B1736C8" w14:textId="77777777" w:rsidR="00BA340A" w:rsidRPr="002E69D4" w:rsidRDefault="00BA340A" w:rsidP="00BA340A">
            <w:pPr>
              <w:rPr>
                <w:sz w:val="18"/>
                <w:szCs w:val="18"/>
              </w:rPr>
            </w:pPr>
          </w:p>
        </w:tc>
        <w:tc>
          <w:tcPr>
            <w:tcW w:w="2265" w:type="dxa"/>
            <w:tcBorders>
              <w:top w:val="single" w:sz="4" w:space="0" w:color="auto"/>
              <w:left w:val="single" w:sz="4" w:space="0" w:color="auto"/>
              <w:bottom w:val="single" w:sz="4" w:space="0" w:color="auto"/>
              <w:right w:val="single" w:sz="4" w:space="0" w:color="auto"/>
            </w:tcBorders>
          </w:tcPr>
          <w:p w14:paraId="649D4B1B" w14:textId="77777777" w:rsidR="00BA340A" w:rsidRPr="002E69D4" w:rsidRDefault="00BA340A" w:rsidP="00BA340A">
            <w:pPr>
              <w:rPr>
                <w:sz w:val="18"/>
                <w:szCs w:val="18"/>
              </w:rPr>
            </w:pPr>
          </w:p>
        </w:tc>
        <w:tc>
          <w:tcPr>
            <w:tcW w:w="2859" w:type="dxa"/>
            <w:tcBorders>
              <w:top w:val="single" w:sz="4" w:space="0" w:color="auto"/>
              <w:left w:val="single" w:sz="4" w:space="0" w:color="auto"/>
              <w:bottom w:val="single" w:sz="4" w:space="0" w:color="auto"/>
              <w:right w:val="single" w:sz="4" w:space="0" w:color="auto"/>
            </w:tcBorders>
          </w:tcPr>
          <w:p w14:paraId="01572A59" w14:textId="77777777" w:rsidR="00BA340A" w:rsidRPr="002E69D4" w:rsidRDefault="00BA340A" w:rsidP="00BA340A">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003C27" w14:textId="77777777" w:rsidR="00BA340A" w:rsidRPr="002E69D4" w:rsidRDefault="00BA340A" w:rsidP="00BA340A">
            <w:pPr>
              <w:jc w:val="center"/>
              <w:rPr>
                <w:sz w:val="18"/>
                <w:szCs w:val="18"/>
              </w:rPr>
            </w:pPr>
          </w:p>
        </w:tc>
      </w:tr>
    </w:tbl>
    <w:p w14:paraId="68FC7DC0" w14:textId="77777777" w:rsidR="00E63728" w:rsidRDefault="0060607A">
      <w:pPr>
        <w:spacing w:line="360" w:lineRule="auto"/>
        <w:rPr>
          <w:rFonts w:ascii="Times New Roman" w:hAnsi="Times New Roman" w:cs="Times New Roman"/>
          <w:bCs/>
          <w:sz w:val="24"/>
          <w:szCs w:val="24"/>
        </w:rPr>
      </w:pPr>
      <w:r w:rsidRPr="002E69D4">
        <w:rPr>
          <w:rFonts w:hint="eastAsia"/>
          <w:b/>
          <w:sz w:val="18"/>
          <w:szCs w:val="18"/>
        </w:rPr>
        <w:t>注：</w:t>
      </w:r>
      <w:r w:rsidRPr="002E69D4">
        <w:rPr>
          <w:sz w:val="18"/>
          <w:szCs w:val="18"/>
        </w:rPr>
        <w:t xml:space="preserve"> 1.</w:t>
      </w:r>
      <w:r w:rsidRPr="002E69D4">
        <w:rPr>
          <w:rFonts w:hint="eastAsia"/>
          <w:sz w:val="18"/>
          <w:szCs w:val="18"/>
        </w:rPr>
        <w:t>附录</w:t>
      </w:r>
      <w:r w:rsidRPr="002E69D4">
        <w:rPr>
          <w:sz w:val="18"/>
          <w:szCs w:val="18"/>
        </w:rPr>
        <w:t>A</w:t>
      </w:r>
      <w:r w:rsidRPr="002E69D4">
        <w:rPr>
          <w:rFonts w:hint="eastAsia"/>
          <w:sz w:val="18"/>
          <w:szCs w:val="18"/>
        </w:rPr>
        <w:t>中服务范围及工作内容未涉及的可在</w:t>
      </w:r>
      <w:r w:rsidRPr="002E69D4">
        <w:rPr>
          <w:sz w:val="18"/>
          <w:szCs w:val="18"/>
        </w:rPr>
        <w:t>“</w:t>
      </w:r>
      <w:r w:rsidRPr="002E69D4">
        <w:rPr>
          <w:rFonts w:hint="eastAsia"/>
          <w:sz w:val="18"/>
          <w:szCs w:val="18"/>
        </w:rPr>
        <w:t>其他</w:t>
      </w:r>
      <w:r w:rsidRPr="002E69D4">
        <w:rPr>
          <w:sz w:val="18"/>
          <w:szCs w:val="18"/>
        </w:rPr>
        <w:t>”</w:t>
      </w:r>
      <w:r w:rsidRPr="002E69D4">
        <w:rPr>
          <w:rFonts w:hint="eastAsia"/>
          <w:sz w:val="18"/>
          <w:szCs w:val="18"/>
        </w:rPr>
        <w:t>项中列明。</w:t>
      </w:r>
      <w:r w:rsidRPr="002E69D4">
        <w:rPr>
          <w:bCs/>
          <w:sz w:val="18"/>
          <w:szCs w:val="18"/>
        </w:rPr>
        <w:t>2.</w:t>
      </w:r>
      <w:r w:rsidRPr="002E69D4">
        <w:rPr>
          <w:rFonts w:hint="eastAsia"/>
          <w:bCs/>
          <w:sz w:val="18"/>
          <w:szCs w:val="18"/>
        </w:rPr>
        <w:t>实行全过程造价咨询的工程，服务范围及工作内容按上表，酬金及计取方式为：</w:t>
      </w:r>
      <w:r w:rsidRPr="002E69D4">
        <w:rPr>
          <w:bCs/>
          <w:sz w:val="24"/>
          <w:szCs w:val="24"/>
        </w:rPr>
        <w:t>____</w:t>
      </w:r>
      <w:r w:rsidRPr="002E69D4">
        <w:rPr>
          <w:bCs/>
          <w:sz w:val="24"/>
          <w:szCs w:val="24"/>
          <w:u w:val="single"/>
        </w:rPr>
        <w:t xml:space="preserve">     </w:t>
      </w:r>
      <w:r w:rsidRPr="002E69D4">
        <w:rPr>
          <w:rFonts w:hint="eastAsia"/>
          <w:bCs/>
          <w:sz w:val="24"/>
          <w:szCs w:val="24"/>
        </w:rPr>
        <w:t>。</w:t>
      </w:r>
    </w:p>
    <w:p w14:paraId="3971306A" w14:textId="77777777" w:rsidR="00E63728" w:rsidRDefault="00E63728">
      <w:pPr>
        <w:widowControl/>
        <w:spacing w:line="360" w:lineRule="auto"/>
        <w:jc w:val="left"/>
        <w:rPr>
          <w:bCs/>
          <w:sz w:val="24"/>
          <w:szCs w:val="24"/>
        </w:rPr>
        <w:sectPr w:rsidR="00E63728">
          <w:pgSz w:w="16838" w:h="11906" w:orient="landscape"/>
          <w:pgMar w:top="1803" w:right="1440" w:bottom="1803" w:left="1440" w:header="851" w:footer="992" w:gutter="0"/>
          <w:cols w:space="720"/>
        </w:sectPr>
      </w:pPr>
    </w:p>
    <w:p w14:paraId="465B25D4" w14:textId="77777777" w:rsidR="00E63728" w:rsidRDefault="0060607A">
      <w:pPr>
        <w:pStyle w:val="1"/>
        <w:tabs>
          <w:tab w:val="right" w:leader="dot" w:pos="9720"/>
        </w:tabs>
        <w:spacing w:line="120" w:lineRule="auto"/>
        <w:rPr>
          <w:sz w:val="24"/>
          <w:szCs w:val="24"/>
        </w:rPr>
      </w:pPr>
      <w:bookmarkStart w:id="306" w:name="_Toc422322558"/>
      <w:bookmarkStart w:id="307" w:name="_Toc99627031"/>
      <w:bookmarkStart w:id="308" w:name="_Toc489007783"/>
      <w:bookmarkStart w:id="309" w:name="_Toc465856154"/>
      <w:bookmarkStart w:id="310" w:name="_Toc419045127"/>
      <w:bookmarkStart w:id="311" w:name="_Toc465874849"/>
      <w:bookmarkStart w:id="312" w:name="_Toc99626973"/>
      <w:bookmarkStart w:id="313" w:name="_Toc124080449"/>
      <w:r>
        <w:rPr>
          <w:rFonts w:hint="eastAsia"/>
          <w:sz w:val="24"/>
          <w:szCs w:val="24"/>
        </w:rPr>
        <w:lastRenderedPageBreak/>
        <w:t>附录</w:t>
      </w:r>
      <w:r>
        <w:rPr>
          <w:sz w:val="24"/>
          <w:szCs w:val="24"/>
        </w:rPr>
        <w:t xml:space="preserve">B </w:t>
      </w:r>
      <w:r>
        <w:rPr>
          <w:rFonts w:hint="eastAsia"/>
          <w:sz w:val="24"/>
          <w:szCs w:val="24"/>
        </w:rPr>
        <w:t>咨询人提交成果文件一览表</w:t>
      </w:r>
      <w:bookmarkEnd w:id="306"/>
      <w:bookmarkEnd w:id="307"/>
      <w:bookmarkEnd w:id="308"/>
      <w:bookmarkEnd w:id="309"/>
      <w:bookmarkEnd w:id="310"/>
      <w:bookmarkEnd w:id="311"/>
      <w:bookmarkEnd w:id="312"/>
      <w:bookmarkEnd w:id="3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171"/>
        <w:gridCol w:w="2849"/>
        <w:gridCol w:w="1276"/>
        <w:gridCol w:w="709"/>
        <w:gridCol w:w="2540"/>
      </w:tblGrid>
      <w:tr w:rsidR="00E63728" w14:paraId="2D468366" w14:textId="77777777">
        <w:trPr>
          <w:trHeight w:hRule="exact" w:val="454"/>
          <w:jc w:val="center"/>
        </w:trPr>
        <w:tc>
          <w:tcPr>
            <w:tcW w:w="2552" w:type="dxa"/>
            <w:tcBorders>
              <w:top w:val="single" w:sz="4" w:space="0" w:color="auto"/>
              <w:left w:val="single" w:sz="4" w:space="0" w:color="auto"/>
              <w:bottom w:val="single" w:sz="4" w:space="0" w:color="auto"/>
              <w:right w:val="single" w:sz="4" w:space="0" w:color="auto"/>
            </w:tcBorders>
            <w:vAlign w:val="center"/>
          </w:tcPr>
          <w:p w14:paraId="31C70F42" w14:textId="77777777" w:rsidR="00E63728" w:rsidRDefault="0060607A">
            <w:pPr>
              <w:spacing w:line="360" w:lineRule="auto"/>
              <w:jc w:val="center"/>
              <w:rPr>
                <w:bCs/>
                <w:sz w:val="24"/>
                <w:szCs w:val="24"/>
              </w:rPr>
            </w:pPr>
            <w:r>
              <w:rPr>
                <w:rFonts w:hint="eastAsia"/>
                <w:bCs/>
                <w:sz w:val="24"/>
                <w:szCs w:val="24"/>
              </w:rPr>
              <w:t>服务阶段</w:t>
            </w:r>
          </w:p>
        </w:tc>
        <w:tc>
          <w:tcPr>
            <w:tcW w:w="5171" w:type="dxa"/>
            <w:tcBorders>
              <w:top w:val="single" w:sz="4" w:space="0" w:color="auto"/>
              <w:left w:val="single" w:sz="4" w:space="0" w:color="auto"/>
              <w:bottom w:val="single" w:sz="4" w:space="0" w:color="auto"/>
              <w:right w:val="single" w:sz="4" w:space="0" w:color="auto"/>
            </w:tcBorders>
            <w:vAlign w:val="center"/>
          </w:tcPr>
          <w:p w14:paraId="3CA11744" w14:textId="77777777" w:rsidR="00E63728" w:rsidRDefault="0060607A">
            <w:pPr>
              <w:spacing w:line="360" w:lineRule="auto"/>
              <w:jc w:val="center"/>
              <w:rPr>
                <w:bCs/>
                <w:sz w:val="24"/>
                <w:szCs w:val="24"/>
              </w:rPr>
            </w:pPr>
            <w:r>
              <w:rPr>
                <w:rFonts w:hint="eastAsia"/>
                <w:bCs/>
                <w:sz w:val="24"/>
                <w:szCs w:val="24"/>
              </w:rPr>
              <w:t>成果文件名称</w:t>
            </w:r>
          </w:p>
        </w:tc>
        <w:tc>
          <w:tcPr>
            <w:tcW w:w="2849" w:type="dxa"/>
            <w:tcBorders>
              <w:top w:val="single" w:sz="4" w:space="0" w:color="auto"/>
              <w:left w:val="single" w:sz="4" w:space="0" w:color="auto"/>
              <w:bottom w:val="single" w:sz="4" w:space="0" w:color="auto"/>
              <w:right w:val="single" w:sz="4" w:space="0" w:color="auto"/>
            </w:tcBorders>
            <w:vAlign w:val="center"/>
          </w:tcPr>
          <w:p w14:paraId="0B065FB4" w14:textId="77777777" w:rsidR="00E63728" w:rsidRDefault="0060607A">
            <w:pPr>
              <w:spacing w:line="360" w:lineRule="auto"/>
              <w:jc w:val="center"/>
              <w:rPr>
                <w:bCs/>
                <w:sz w:val="24"/>
                <w:szCs w:val="24"/>
              </w:rPr>
            </w:pPr>
            <w:r>
              <w:rPr>
                <w:rFonts w:hint="eastAsia"/>
                <w:bCs/>
                <w:sz w:val="24"/>
                <w:szCs w:val="24"/>
              </w:rPr>
              <w:t>成果文件组成</w:t>
            </w:r>
          </w:p>
        </w:tc>
        <w:tc>
          <w:tcPr>
            <w:tcW w:w="1276" w:type="dxa"/>
            <w:tcBorders>
              <w:top w:val="single" w:sz="4" w:space="0" w:color="auto"/>
              <w:left w:val="single" w:sz="4" w:space="0" w:color="auto"/>
              <w:bottom w:val="single" w:sz="4" w:space="0" w:color="auto"/>
              <w:right w:val="single" w:sz="4" w:space="0" w:color="auto"/>
            </w:tcBorders>
            <w:vAlign w:val="center"/>
          </w:tcPr>
          <w:p w14:paraId="0E922142" w14:textId="77777777" w:rsidR="00E63728" w:rsidRDefault="0060607A">
            <w:pPr>
              <w:spacing w:line="360" w:lineRule="auto"/>
              <w:jc w:val="center"/>
              <w:rPr>
                <w:bCs/>
                <w:sz w:val="24"/>
                <w:szCs w:val="24"/>
              </w:rPr>
            </w:pPr>
            <w:r>
              <w:rPr>
                <w:rFonts w:hint="eastAsia"/>
                <w:bCs/>
                <w:sz w:val="24"/>
                <w:szCs w:val="24"/>
              </w:rPr>
              <w:t>提交时间</w:t>
            </w:r>
          </w:p>
        </w:tc>
        <w:tc>
          <w:tcPr>
            <w:tcW w:w="709" w:type="dxa"/>
            <w:tcBorders>
              <w:top w:val="single" w:sz="4" w:space="0" w:color="auto"/>
              <w:left w:val="single" w:sz="4" w:space="0" w:color="auto"/>
              <w:bottom w:val="single" w:sz="4" w:space="0" w:color="auto"/>
              <w:right w:val="single" w:sz="4" w:space="0" w:color="auto"/>
            </w:tcBorders>
            <w:vAlign w:val="center"/>
          </w:tcPr>
          <w:p w14:paraId="1712A28B" w14:textId="77777777" w:rsidR="00E63728" w:rsidRDefault="0060607A">
            <w:pPr>
              <w:spacing w:line="360" w:lineRule="auto"/>
              <w:jc w:val="center"/>
              <w:rPr>
                <w:bCs/>
                <w:sz w:val="24"/>
                <w:szCs w:val="24"/>
              </w:rPr>
            </w:pPr>
            <w:r>
              <w:rPr>
                <w:rFonts w:hint="eastAsia"/>
                <w:bCs/>
                <w:sz w:val="24"/>
                <w:szCs w:val="24"/>
              </w:rPr>
              <w:t>份数</w:t>
            </w:r>
          </w:p>
        </w:tc>
        <w:tc>
          <w:tcPr>
            <w:tcW w:w="2540" w:type="dxa"/>
            <w:tcBorders>
              <w:top w:val="single" w:sz="4" w:space="0" w:color="auto"/>
              <w:left w:val="single" w:sz="4" w:space="0" w:color="auto"/>
              <w:bottom w:val="single" w:sz="4" w:space="0" w:color="auto"/>
              <w:right w:val="single" w:sz="4" w:space="0" w:color="auto"/>
            </w:tcBorders>
            <w:vAlign w:val="center"/>
          </w:tcPr>
          <w:p w14:paraId="40F25F80" w14:textId="77777777" w:rsidR="00E63728" w:rsidRDefault="0060607A">
            <w:pPr>
              <w:spacing w:line="360" w:lineRule="auto"/>
              <w:jc w:val="center"/>
              <w:rPr>
                <w:bCs/>
                <w:sz w:val="24"/>
                <w:szCs w:val="24"/>
              </w:rPr>
            </w:pPr>
            <w:r>
              <w:rPr>
                <w:rFonts w:hint="eastAsia"/>
                <w:bCs/>
                <w:sz w:val="24"/>
                <w:szCs w:val="24"/>
              </w:rPr>
              <w:t>质量标准</w:t>
            </w:r>
          </w:p>
        </w:tc>
      </w:tr>
      <w:tr w:rsidR="00E63728" w14:paraId="625A3AD7" w14:textId="77777777">
        <w:trPr>
          <w:trHeight w:hRule="exact" w:val="45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052BA7FD" w14:textId="77777777" w:rsidR="00E63728" w:rsidRDefault="0060607A">
            <w:pPr>
              <w:pStyle w:val="afe"/>
              <w:widowControl w:val="0"/>
              <w:spacing w:line="360" w:lineRule="auto"/>
              <w:jc w:val="center"/>
              <w:rPr>
                <w:bCs/>
              </w:rPr>
            </w:pPr>
            <w:r>
              <w:rPr>
                <w:rFonts w:hint="eastAsia"/>
                <w:bCs/>
              </w:rPr>
              <w:t>决策阶段</w:t>
            </w:r>
          </w:p>
        </w:tc>
        <w:tc>
          <w:tcPr>
            <w:tcW w:w="5171" w:type="dxa"/>
            <w:tcBorders>
              <w:top w:val="single" w:sz="4" w:space="0" w:color="auto"/>
              <w:left w:val="single" w:sz="4" w:space="0" w:color="auto"/>
              <w:bottom w:val="single" w:sz="4" w:space="0" w:color="auto"/>
              <w:right w:val="single" w:sz="4" w:space="0" w:color="auto"/>
            </w:tcBorders>
            <w:vAlign w:val="center"/>
          </w:tcPr>
          <w:p w14:paraId="76D856C5"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6485B6CE"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C2E4C2"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CEE434"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0715974E" w14:textId="77777777" w:rsidR="00E63728" w:rsidRDefault="00E63728">
            <w:pPr>
              <w:spacing w:line="360" w:lineRule="auto"/>
              <w:jc w:val="center"/>
              <w:rPr>
                <w:bCs/>
                <w:sz w:val="24"/>
                <w:szCs w:val="24"/>
              </w:rPr>
            </w:pPr>
          </w:p>
        </w:tc>
      </w:tr>
      <w:tr w:rsidR="00E63728" w14:paraId="727AB78B"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3A902A17"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47AB81FB"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19A65AEB"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DFAAFF5"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3D0187"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00706260" w14:textId="77777777" w:rsidR="00E63728" w:rsidRDefault="00E63728">
            <w:pPr>
              <w:spacing w:line="360" w:lineRule="auto"/>
              <w:jc w:val="center"/>
              <w:rPr>
                <w:bCs/>
                <w:sz w:val="24"/>
                <w:szCs w:val="24"/>
              </w:rPr>
            </w:pPr>
          </w:p>
        </w:tc>
      </w:tr>
      <w:tr w:rsidR="00E63728" w14:paraId="6B6FE325"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68E031F3"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7BE93694"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3CDFBCE8"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E5EF4E8"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BE6664F"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60EFD29E" w14:textId="77777777" w:rsidR="00E63728" w:rsidRDefault="00E63728">
            <w:pPr>
              <w:spacing w:line="360" w:lineRule="auto"/>
              <w:jc w:val="center"/>
              <w:rPr>
                <w:bCs/>
                <w:sz w:val="24"/>
                <w:szCs w:val="24"/>
              </w:rPr>
            </w:pPr>
          </w:p>
        </w:tc>
      </w:tr>
      <w:tr w:rsidR="00E63728" w14:paraId="6B3C9DAD" w14:textId="77777777">
        <w:trPr>
          <w:trHeight w:hRule="exact" w:val="45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3E69E3EC" w14:textId="77777777" w:rsidR="00E63728" w:rsidRDefault="0060607A">
            <w:pPr>
              <w:pStyle w:val="afe"/>
              <w:widowControl w:val="0"/>
              <w:spacing w:line="360" w:lineRule="auto"/>
              <w:jc w:val="center"/>
              <w:rPr>
                <w:bCs/>
              </w:rPr>
            </w:pPr>
            <w:r>
              <w:rPr>
                <w:rFonts w:hint="eastAsia"/>
                <w:bCs/>
              </w:rPr>
              <w:t>设计阶段</w:t>
            </w:r>
          </w:p>
        </w:tc>
        <w:tc>
          <w:tcPr>
            <w:tcW w:w="5171" w:type="dxa"/>
            <w:tcBorders>
              <w:top w:val="single" w:sz="4" w:space="0" w:color="auto"/>
              <w:left w:val="single" w:sz="4" w:space="0" w:color="auto"/>
              <w:bottom w:val="single" w:sz="4" w:space="0" w:color="auto"/>
              <w:right w:val="single" w:sz="4" w:space="0" w:color="auto"/>
            </w:tcBorders>
            <w:vAlign w:val="center"/>
          </w:tcPr>
          <w:p w14:paraId="7F59BAB5"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305CBA20"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5D2794"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C43D52"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437143A3" w14:textId="77777777" w:rsidR="00E63728" w:rsidRDefault="00E63728">
            <w:pPr>
              <w:spacing w:line="360" w:lineRule="auto"/>
              <w:jc w:val="center"/>
              <w:rPr>
                <w:bCs/>
                <w:sz w:val="24"/>
                <w:szCs w:val="24"/>
              </w:rPr>
            </w:pPr>
          </w:p>
        </w:tc>
      </w:tr>
      <w:tr w:rsidR="00E63728" w14:paraId="70CD1895"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0F79F168"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42EEA7D"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26E690BB"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4B2F2C"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5D91A3"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49A8EE5C" w14:textId="77777777" w:rsidR="00E63728" w:rsidRDefault="00E63728">
            <w:pPr>
              <w:spacing w:line="360" w:lineRule="auto"/>
              <w:jc w:val="center"/>
              <w:rPr>
                <w:bCs/>
                <w:sz w:val="24"/>
                <w:szCs w:val="24"/>
              </w:rPr>
            </w:pPr>
          </w:p>
        </w:tc>
      </w:tr>
      <w:tr w:rsidR="00E63728" w14:paraId="66E82700"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0735122E"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1A07208A"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1E781FF5"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6EBAF9"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0078214"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0B1605C6" w14:textId="77777777" w:rsidR="00E63728" w:rsidRDefault="00E63728">
            <w:pPr>
              <w:spacing w:line="360" w:lineRule="auto"/>
              <w:jc w:val="center"/>
              <w:rPr>
                <w:bCs/>
                <w:sz w:val="24"/>
                <w:szCs w:val="24"/>
              </w:rPr>
            </w:pPr>
          </w:p>
        </w:tc>
      </w:tr>
      <w:tr w:rsidR="00E63728" w14:paraId="65F0198A" w14:textId="77777777">
        <w:trPr>
          <w:trHeight w:hRule="exact" w:val="45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732D17AE" w14:textId="77777777" w:rsidR="00E63728" w:rsidRDefault="0060607A">
            <w:pPr>
              <w:pStyle w:val="afe"/>
              <w:widowControl w:val="0"/>
              <w:spacing w:line="360" w:lineRule="auto"/>
              <w:jc w:val="center"/>
              <w:rPr>
                <w:bCs/>
              </w:rPr>
            </w:pPr>
            <w:r>
              <w:rPr>
                <w:rFonts w:hint="eastAsia"/>
                <w:bCs/>
              </w:rPr>
              <w:t>发承包阶段</w:t>
            </w:r>
          </w:p>
        </w:tc>
        <w:tc>
          <w:tcPr>
            <w:tcW w:w="5171" w:type="dxa"/>
            <w:tcBorders>
              <w:top w:val="single" w:sz="4" w:space="0" w:color="auto"/>
              <w:left w:val="single" w:sz="4" w:space="0" w:color="auto"/>
              <w:bottom w:val="single" w:sz="4" w:space="0" w:color="auto"/>
              <w:right w:val="single" w:sz="4" w:space="0" w:color="auto"/>
            </w:tcBorders>
            <w:vAlign w:val="center"/>
          </w:tcPr>
          <w:p w14:paraId="23F26D4B"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26578C1F"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A74BBF"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81180A1"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12807AB4" w14:textId="77777777" w:rsidR="00E63728" w:rsidRDefault="00E63728">
            <w:pPr>
              <w:spacing w:line="360" w:lineRule="auto"/>
              <w:jc w:val="center"/>
              <w:rPr>
                <w:bCs/>
                <w:sz w:val="24"/>
                <w:szCs w:val="24"/>
              </w:rPr>
            </w:pPr>
          </w:p>
        </w:tc>
      </w:tr>
      <w:tr w:rsidR="00E63728" w14:paraId="2513103E"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4710AE48"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65FAD041"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62142E1F"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3A334E"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2CEFB39"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198882EA" w14:textId="77777777" w:rsidR="00E63728" w:rsidRDefault="00E63728">
            <w:pPr>
              <w:spacing w:line="360" w:lineRule="auto"/>
              <w:jc w:val="center"/>
              <w:rPr>
                <w:bCs/>
                <w:sz w:val="24"/>
                <w:szCs w:val="24"/>
              </w:rPr>
            </w:pPr>
          </w:p>
        </w:tc>
      </w:tr>
      <w:tr w:rsidR="00E63728" w14:paraId="588A685A"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6762EE11"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953F052"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04375415"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A15862"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DC88EA1"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321486F6" w14:textId="77777777" w:rsidR="00E63728" w:rsidRDefault="00E63728">
            <w:pPr>
              <w:spacing w:line="360" w:lineRule="auto"/>
              <w:jc w:val="center"/>
              <w:rPr>
                <w:bCs/>
                <w:sz w:val="24"/>
                <w:szCs w:val="24"/>
              </w:rPr>
            </w:pPr>
          </w:p>
        </w:tc>
      </w:tr>
      <w:tr w:rsidR="00E63728" w14:paraId="3A983486" w14:textId="77777777">
        <w:trPr>
          <w:trHeight w:hRule="exact" w:val="45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50D22E7E" w14:textId="77777777" w:rsidR="00E63728" w:rsidRDefault="0060607A">
            <w:pPr>
              <w:pStyle w:val="afe"/>
              <w:widowControl w:val="0"/>
              <w:spacing w:line="360" w:lineRule="auto"/>
              <w:jc w:val="center"/>
              <w:rPr>
                <w:bCs/>
              </w:rPr>
            </w:pPr>
            <w:r>
              <w:rPr>
                <w:rFonts w:hint="eastAsia"/>
                <w:bCs/>
              </w:rPr>
              <w:t>实施阶段</w:t>
            </w:r>
          </w:p>
        </w:tc>
        <w:tc>
          <w:tcPr>
            <w:tcW w:w="5171" w:type="dxa"/>
            <w:tcBorders>
              <w:top w:val="single" w:sz="4" w:space="0" w:color="auto"/>
              <w:left w:val="single" w:sz="4" w:space="0" w:color="auto"/>
              <w:bottom w:val="single" w:sz="4" w:space="0" w:color="auto"/>
              <w:right w:val="single" w:sz="4" w:space="0" w:color="auto"/>
            </w:tcBorders>
            <w:vAlign w:val="center"/>
          </w:tcPr>
          <w:p w14:paraId="2A4E83E6"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2126C627"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8C9777"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79B8D25"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458280E9" w14:textId="77777777" w:rsidR="00E63728" w:rsidRDefault="00E63728">
            <w:pPr>
              <w:spacing w:line="360" w:lineRule="auto"/>
              <w:jc w:val="center"/>
              <w:rPr>
                <w:bCs/>
                <w:sz w:val="24"/>
                <w:szCs w:val="24"/>
              </w:rPr>
            </w:pPr>
          </w:p>
        </w:tc>
      </w:tr>
      <w:tr w:rsidR="00E63728" w14:paraId="281202BD"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7C23D643"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05DFC387"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745CB6D4"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DEEA57"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D0C0E1"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18845733" w14:textId="77777777" w:rsidR="00E63728" w:rsidRDefault="00E63728">
            <w:pPr>
              <w:spacing w:line="360" w:lineRule="auto"/>
              <w:jc w:val="center"/>
              <w:rPr>
                <w:bCs/>
                <w:sz w:val="24"/>
                <w:szCs w:val="24"/>
              </w:rPr>
            </w:pPr>
          </w:p>
        </w:tc>
      </w:tr>
      <w:tr w:rsidR="00E63728" w14:paraId="69C2456A"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55FFE3E0"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4D5F2B3"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2ECC8D34"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51C500"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FF8B48"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2D8F33C8" w14:textId="77777777" w:rsidR="00E63728" w:rsidRDefault="00E63728">
            <w:pPr>
              <w:spacing w:line="360" w:lineRule="auto"/>
              <w:jc w:val="center"/>
              <w:rPr>
                <w:bCs/>
                <w:sz w:val="24"/>
                <w:szCs w:val="24"/>
              </w:rPr>
            </w:pPr>
          </w:p>
        </w:tc>
      </w:tr>
      <w:tr w:rsidR="00E63728" w14:paraId="044FEA9F" w14:textId="77777777">
        <w:trPr>
          <w:trHeight w:hRule="exact" w:val="45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5CEDD177" w14:textId="77777777" w:rsidR="00E63728" w:rsidRDefault="0060607A">
            <w:pPr>
              <w:pStyle w:val="afe"/>
              <w:widowControl w:val="0"/>
              <w:spacing w:line="360" w:lineRule="auto"/>
              <w:jc w:val="center"/>
              <w:rPr>
                <w:bCs/>
              </w:rPr>
            </w:pPr>
            <w:r>
              <w:rPr>
                <w:rFonts w:hint="eastAsia"/>
                <w:bCs/>
              </w:rPr>
              <w:t>竣工阶段</w:t>
            </w:r>
          </w:p>
        </w:tc>
        <w:tc>
          <w:tcPr>
            <w:tcW w:w="5171" w:type="dxa"/>
            <w:tcBorders>
              <w:top w:val="single" w:sz="4" w:space="0" w:color="auto"/>
              <w:left w:val="single" w:sz="4" w:space="0" w:color="auto"/>
              <w:bottom w:val="single" w:sz="4" w:space="0" w:color="auto"/>
              <w:right w:val="single" w:sz="4" w:space="0" w:color="auto"/>
            </w:tcBorders>
            <w:vAlign w:val="center"/>
          </w:tcPr>
          <w:p w14:paraId="2A89B9E5"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00AD3CBE"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100017E"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84608A7"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41C6D7C1" w14:textId="77777777" w:rsidR="00E63728" w:rsidRDefault="00E63728">
            <w:pPr>
              <w:spacing w:line="360" w:lineRule="auto"/>
              <w:jc w:val="center"/>
              <w:rPr>
                <w:bCs/>
                <w:sz w:val="24"/>
                <w:szCs w:val="24"/>
              </w:rPr>
            </w:pPr>
          </w:p>
        </w:tc>
      </w:tr>
      <w:tr w:rsidR="00E63728" w14:paraId="3BCF1081"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08E891A2"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5D27AC59"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560BAA86"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99A881"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9E21DD3"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529F13FF" w14:textId="77777777" w:rsidR="00E63728" w:rsidRDefault="00E63728">
            <w:pPr>
              <w:spacing w:line="360" w:lineRule="auto"/>
              <w:jc w:val="center"/>
              <w:rPr>
                <w:bCs/>
                <w:sz w:val="24"/>
                <w:szCs w:val="24"/>
              </w:rPr>
            </w:pPr>
          </w:p>
        </w:tc>
      </w:tr>
      <w:tr w:rsidR="00E63728" w14:paraId="5C5B1CE0" w14:textId="77777777">
        <w:trPr>
          <w:trHeight w:hRule="exact" w:val="454"/>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11B8E9CD" w14:textId="77777777" w:rsidR="00E63728" w:rsidRDefault="00E63728">
            <w:pPr>
              <w:widowControl/>
              <w:jc w:val="left"/>
              <w:rPr>
                <w:rFonts w:ascii="宋体" w:hAnsi="宋体" w:cs="宋体"/>
                <w:bCs/>
                <w:kern w:val="0"/>
                <w:sz w:val="24"/>
                <w:szCs w:val="24"/>
              </w:rPr>
            </w:pPr>
          </w:p>
        </w:tc>
        <w:tc>
          <w:tcPr>
            <w:tcW w:w="5171" w:type="dxa"/>
            <w:tcBorders>
              <w:top w:val="single" w:sz="4" w:space="0" w:color="auto"/>
              <w:left w:val="single" w:sz="4" w:space="0" w:color="auto"/>
              <w:bottom w:val="single" w:sz="4" w:space="0" w:color="auto"/>
              <w:right w:val="single" w:sz="4" w:space="0" w:color="auto"/>
            </w:tcBorders>
            <w:vAlign w:val="center"/>
          </w:tcPr>
          <w:p w14:paraId="7DEE1524"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31AE04B5"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F76CB1"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11B371"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681DDAAD" w14:textId="77777777" w:rsidR="00E63728" w:rsidRDefault="00E63728">
            <w:pPr>
              <w:spacing w:line="360" w:lineRule="auto"/>
              <w:jc w:val="center"/>
              <w:rPr>
                <w:bCs/>
                <w:sz w:val="24"/>
                <w:szCs w:val="24"/>
              </w:rPr>
            </w:pPr>
          </w:p>
        </w:tc>
      </w:tr>
      <w:tr w:rsidR="00E63728" w14:paraId="26B825B4" w14:textId="77777777">
        <w:trPr>
          <w:trHeight w:hRule="exact" w:val="454"/>
          <w:jc w:val="center"/>
        </w:trPr>
        <w:tc>
          <w:tcPr>
            <w:tcW w:w="2552" w:type="dxa"/>
            <w:tcBorders>
              <w:top w:val="single" w:sz="4" w:space="0" w:color="auto"/>
              <w:left w:val="single" w:sz="4" w:space="0" w:color="auto"/>
              <w:bottom w:val="single" w:sz="4" w:space="0" w:color="auto"/>
              <w:right w:val="single" w:sz="4" w:space="0" w:color="auto"/>
            </w:tcBorders>
            <w:vAlign w:val="center"/>
          </w:tcPr>
          <w:p w14:paraId="2E6FAB25" w14:textId="77777777" w:rsidR="00E63728" w:rsidRDefault="0060607A">
            <w:pPr>
              <w:spacing w:line="360" w:lineRule="auto"/>
              <w:jc w:val="center"/>
              <w:rPr>
                <w:bCs/>
                <w:sz w:val="24"/>
                <w:szCs w:val="24"/>
              </w:rPr>
            </w:pPr>
            <w:r>
              <w:rPr>
                <w:rFonts w:hint="eastAsia"/>
                <w:bCs/>
                <w:sz w:val="24"/>
                <w:szCs w:val="24"/>
              </w:rPr>
              <w:t>其他服务</w:t>
            </w:r>
          </w:p>
        </w:tc>
        <w:tc>
          <w:tcPr>
            <w:tcW w:w="5171" w:type="dxa"/>
            <w:tcBorders>
              <w:top w:val="single" w:sz="4" w:space="0" w:color="auto"/>
              <w:left w:val="single" w:sz="4" w:space="0" w:color="auto"/>
              <w:bottom w:val="single" w:sz="4" w:space="0" w:color="auto"/>
              <w:right w:val="single" w:sz="4" w:space="0" w:color="auto"/>
            </w:tcBorders>
            <w:vAlign w:val="center"/>
          </w:tcPr>
          <w:p w14:paraId="0D058841" w14:textId="77777777" w:rsidR="00E63728" w:rsidRDefault="00E63728">
            <w:pPr>
              <w:spacing w:line="360" w:lineRule="auto"/>
              <w:jc w:val="center"/>
              <w:rPr>
                <w:bCs/>
                <w:sz w:val="24"/>
                <w:szCs w:val="24"/>
              </w:rPr>
            </w:pPr>
          </w:p>
        </w:tc>
        <w:tc>
          <w:tcPr>
            <w:tcW w:w="2849" w:type="dxa"/>
            <w:tcBorders>
              <w:top w:val="single" w:sz="4" w:space="0" w:color="auto"/>
              <w:left w:val="single" w:sz="4" w:space="0" w:color="auto"/>
              <w:bottom w:val="single" w:sz="4" w:space="0" w:color="auto"/>
              <w:right w:val="single" w:sz="4" w:space="0" w:color="auto"/>
            </w:tcBorders>
            <w:vAlign w:val="center"/>
          </w:tcPr>
          <w:p w14:paraId="2848E8FA" w14:textId="77777777" w:rsidR="00E63728" w:rsidRDefault="00E63728">
            <w:pPr>
              <w:spacing w:line="360" w:lineRule="auto"/>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1E7D9D" w14:textId="77777777" w:rsidR="00E63728" w:rsidRDefault="00E63728">
            <w:pPr>
              <w:spacing w:line="360" w:lineRule="auto"/>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CC5ABC0" w14:textId="77777777" w:rsidR="00E63728" w:rsidRDefault="00E63728">
            <w:pPr>
              <w:spacing w:line="360" w:lineRule="auto"/>
              <w:jc w:val="center"/>
              <w:rPr>
                <w:bCs/>
                <w:sz w:val="24"/>
                <w:szCs w:val="24"/>
              </w:rPr>
            </w:pPr>
          </w:p>
        </w:tc>
        <w:tc>
          <w:tcPr>
            <w:tcW w:w="2540" w:type="dxa"/>
            <w:tcBorders>
              <w:top w:val="single" w:sz="4" w:space="0" w:color="auto"/>
              <w:left w:val="single" w:sz="4" w:space="0" w:color="auto"/>
              <w:bottom w:val="single" w:sz="4" w:space="0" w:color="auto"/>
              <w:right w:val="single" w:sz="4" w:space="0" w:color="auto"/>
            </w:tcBorders>
            <w:vAlign w:val="center"/>
          </w:tcPr>
          <w:p w14:paraId="465ADC09" w14:textId="77777777" w:rsidR="00E63728" w:rsidRDefault="00E63728">
            <w:pPr>
              <w:spacing w:line="360" w:lineRule="auto"/>
              <w:jc w:val="center"/>
              <w:rPr>
                <w:bCs/>
                <w:sz w:val="24"/>
                <w:szCs w:val="24"/>
              </w:rPr>
            </w:pPr>
          </w:p>
        </w:tc>
      </w:tr>
    </w:tbl>
    <w:p w14:paraId="018B3B78" w14:textId="77777777" w:rsidR="00E63728" w:rsidRDefault="00E63728">
      <w:pPr>
        <w:widowControl/>
        <w:spacing w:line="360" w:lineRule="auto"/>
        <w:jc w:val="left"/>
        <w:rPr>
          <w:b/>
        </w:rPr>
        <w:sectPr w:rsidR="00E63728">
          <w:pgSz w:w="16838" w:h="11906" w:orient="landscape"/>
          <w:pgMar w:top="1803" w:right="1440" w:bottom="1438" w:left="1440" w:header="851" w:footer="992" w:gutter="0"/>
          <w:cols w:space="720"/>
        </w:sectPr>
      </w:pPr>
    </w:p>
    <w:p w14:paraId="55750C3C" w14:textId="77777777" w:rsidR="00E63728" w:rsidRDefault="0060607A">
      <w:pPr>
        <w:pStyle w:val="1"/>
        <w:tabs>
          <w:tab w:val="right" w:leader="dot" w:pos="9720"/>
        </w:tabs>
        <w:rPr>
          <w:rFonts w:ascii="Times New Roman" w:hAnsi="Times New Roman" w:cs="Times New Roman"/>
          <w:kern w:val="44"/>
          <w:sz w:val="24"/>
          <w:szCs w:val="24"/>
        </w:rPr>
      </w:pPr>
      <w:bookmarkStart w:id="314" w:name="_Toc489007784"/>
      <w:bookmarkStart w:id="315" w:name="_Toc422322559"/>
      <w:bookmarkStart w:id="316" w:name="_Toc419045128"/>
      <w:bookmarkStart w:id="317" w:name="_Toc465874850"/>
      <w:bookmarkStart w:id="318" w:name="_Toc99626974"/>
      <w:bookmarkStart w:id="319" w:name="_Toc99627032"/>
      <w:bookmarkStart w:id="320" w:name="_Toc465856155"/>
      <w:bookmarkStart w:id="321" w:name="_Toc124080450"/>
      <w:r>
        <w:rPr>
          <w:rFonts w:hint="eastAsia"/>
          <w:sz w:val="24"/>
          <w:szCs w:val="24"/>
        </w:rPr>
        <w:lastRenderedPageBreak/>
        <w:t>附录</w:t>
      </w:r>
      <w:r>
        <w:rPr>
          <w:sz w:val="24"/>
          <w:szCs w:val="24"/>
        </w:rPr>
        <w:t>C</w:t>
      </w:r>
      <w:r>
        <w:rPr>
          <w:rFonts w:hint="eastAsia"/>
          <w:sz w:val="24"/>
          <w:szCs w:val="24"/>
        </w:rPr>
        <w:t xml:space="preserve">　委托人提供资料一览表</w:t>
      </w:r>
      <w:bookmarkEnd w:id="314"/>
      <w:bookmarkEnd w:id="315"/>
      <w:bookmarkEnd w:id="316"/>
      <w:bookmarkEnd w:id="317"/>
      <w:bookmarkEnd w:id="318"/>
      <w:bookmarkEnd w:id="319"/>
      <w:bookmarkEnd w:id="320"/>
      <w:bookmarkEnd w:id="321"/>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3"/>
        <w:gridCol w:w="837"/>
        <w:gridCol w:w="1338"/>
        <w:gridCol w:w="2207"/>
      </w:tblGrid>
      <w:tr w:rsidR="00E63728" w14:paraId="28A3BEF6" w14:textId="77777777">
        <w:tc>
          <w:tcPr>
            <w:tcW w:w="4713" w:type="dxa"/>
            <w:tcBorders>
              <w:top w:val="single" w:sz="4" w:space="0" w:color="auto"/>
              <w:left w:val="single" w:sz="4" w:space="0" w:color="auto"/>
              <w:bottom w:val="single" w:sz="4" w:space="0" w:color="auto"/>
              <w:right w:val="single" w:sz="4" w:space="0" w:color="auto"/>
            </w:tcBorders>
            <w:vAlign w:val="center"/>
          </w:tcPr>
          <w:p w14:paraId="066348FF" w14:textId="77777777" w:rsidR="00E63728" w:rsidRDefault="0060607A">
            <w:pPr>
              <w:pStyle w:val="afe"/>
              <w:widowControl w:val="0"/>
              <w:jc w:val="center"/>
              <w:rPr>
                <w:sz w:val="21"/>
                <w:szCs w:val="21"/>
              </w:rPr>
            </w:pPr>
            <w:r>
              <w:rPr>
                <w:rFonts w:hint="eastAsia"/>
                <w:sz w:val="21"/>
                <w:szCs w:val="21"/>
              </w:rPr>
              <w:t>名称</w:t>
            </w:r>
          </w:p>
        </w:tc>
        <w:tc>
          <w:tcPr>
            <w:tcW w:w="837" w:type="dxa"/>
            <w:tcBorders>
              <w:top w:val="single" w:sz="4" w:space="0" w:color="auto"/>
              <w:left w:val="single" w:sz="4" w:space="0" w:color="auto"/>
              <w:bottom w:val="single" w:sz="4" w:space="0" w:color="auto"/>
              <w:right w:val="single" w:sz="4" w:space="0" w:color="auto"/>
            </w:tcBorders>
            <w:vAlign w:val="center"/>
          </w:tcPr>
          <w:p w14:paraId="29F40C7F" w14:textId="77777777" w:rsidR="00E63728" w:rsidRDefault="0060607A">
            <w:pPr>
              <w:pStyle w:val="afe"/>
              <w:widowControl w:val="0"/>
              <w:jc w:val="center"/>
              <w:rPr>
                <w:sz w:val="21"/>
                <w:szCs w:val="21"/>
              </w:rPr>
            </w:pPr>
            <w:r>
              <w:rPr>
                <w:rFonts w:hint="eastAsia"/>
                <w:sz w:val="21"/>
                <w:szCs w:val="21"/>
              </w:rPr>
              <w:t>份数</w:t>
            </w:r>
          </w:p>
        </w:tc>
        <w:tc>
          <w:tcPr>
            <w:tcW w:w="1338" w:type="dxa"/>
            <w:tcBorders>
              <w:top w:val="single" w:sz="4" w:space="0" w:color="auto"/>
              <w:left w:val="single" w:sz="4" w:space="0" w:color="auto"/>
              <w:bottom w:val="single" w:sz="4" w:space="0" w:color="auto"/>
              <w:right w:val="single" w:sz="4" w:space="0" w:color="auto"/>
            </w:tcBorders>
            <w:vAlign w:val="center"/>
          </w:tcPr>
          <w:p w14:paraId="12901DE9" w14:textId="77777777" w:rsidR="00E63728" w:rsidRDefault="0060607A">
            <w:pPr>
              <w:pStyle w:val="afe"/>
              <w:widowControl w:val="0"/>
              <w:jc w:val="center"/>
              <w:rPr>
                <w:sz w:val="21"/>
                <w:szCs w:val="21"/>
              </w:rPr>
            </w:pPr>
            <w:r>
              <w:rPr>
                <w:rFonts w:hint="eastAsia"/>
                <w:sz w:val="21"/>
                <w:szCs w:val="21"/>
              </w:rPr>
              <w:t>提供时间</w:t>
            </w:r>
          </w:p>
        </w:tc>
        <w:tc>
          <w:tcPr>
            <w:tcW w:w="2207" w:type="dxa"/>
            <w:tcBorders>
              <w:top w:val="single" w:sz="4" w:space="0" w:color="auto"/>
              <w:left w:val="single" w:sz="4" w:space="0" w:color="auto"/>
              <w:bottom w:val="single" w:sz="4" w:space="0" w:color="auto"/>
              <w:right w:val="single" w:sz="4" w:space="0" w:color="auto"/>
            </w:tcBorders>
            <w:vAlign w:val="center"/>
          </w:tcPr>
          <w:p w14:paraId="3DD828D8" w14:textId="77777777" w:rsidR="00E63728" w:rsidRDefault="0060607A">
            <w:pPr>
              <w:pStyle w:val="afe"/>
              <w:widowControl w:val="0"/>
              <w:jc w:val="center"/>
              <w:rPr>
                <w:sz w:val="21"/>
                <w:szCs w:val="21"/>
              </w:rPr>
            </w:pPr>
            <w:r>
              <w:rPr>
                <w:rFonts w:hint="eastAsia"/>
                <w:sz w:val="21"/>
                <w:szCs w:val="21"/>
              </w:rPr>
              <w:t>备注</w:t>
            </w:r>
          </w:p>
        </w:tc>
      </w:tr>
      <w:tr w:rsidR="00E63728" w14:paraId="6BB04DD3" w14:textId="77777777">
        <w:tc>
          <w:tcPr>
            <w:tcW w:w="4713" w:type="dxa"/>
            <w:tcBorders>
              <w:top w:val="single" w:sz="4" w:space="0" w:color="auto"/>
              <w:left w:val="single" w:sz="4" w:space="0" w:color="auto"/>
              <w:bottom w:val="single" w:sz="4" w:space="0" w:color="auto"/>
              <w:right w:val="single" w:sz="4" w:space="0" w:color="auto"/>
            </w:tcBorders>
            <w:vAlign w:val="center"/>
          </w:tcPr>
          <w:p w14:paraId="2CE1AAB3" w14:textId="77777777" w:rsidR="00E63728" w:rsidRDefault="00E63728">
            <w:pPr>
              <w:pStyle w:val="afe"/>
              <w:widowControl w:val="0"/>
              <w:jc w:val="center"/>
              <w:rPr>
                <w:sz w:val="21"/>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685E6BDE"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095D117F"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5274F38D" w14:textId="77777777" w:rsidR="00E63728" w:rsidRDefault="00E63728">
            <w:pPr>
              <w:jc w:val="center"/>
              <w:rPr>
                <w:szCs w:val="21"/>
              </w:rPr>
            </w:pPr>
          </w:p>
        </w:tc>
      </w:tr>
      <w:tr w:rsidR="00E63728" w14:paraId="60F03654" w14:textId="77777777">
        <w:tc>
          <w:tcPr>
            <w:tcW w:w="4713" w:type="dxa"/>
            <w:tcBorders>
              <w:top w:val="single" w:sz="4" w:space="0" w:color="auto"/>
              <w:left w:val="single" w:sz="4" w:space="0" w:color="auto"/>
              <w:bottom w:val="single" w:sz="4" w:space="0" w:color="auto"/>
              <w:right w:val="single" w:sz="4" w:space="0" w:color="auto"/>
            </w:tcBorders>
            <w:vAlign w:val="center"/>
          </w:tcPr>
          <w:p w14:paraId="65A67D2E" w14:textId="77777777" w:rsidR="00E63728" w:rsidRDefault="00E63728">
            <w:pPr>
              <w:pStyle w:val="afe"/>
              <w:widowControl w:val="0"/>
              <w:jc w:val="center"/>
              <w:rPr>
                <w:sz w:val="21"/>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3F1D2C59"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5D3B159E"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3EB92C95" w14:textId="77777777" w:rsidR="00E63728" w:rsidRDefault="00E63728">
            <w:pPr>
              <w:jc w:val="center"/>
              <w:rPr>
                <w:szCs w:val="21"/>
              </w:rPr>
            </w:pPr>
          </w:p>
        </w:tc>
      </w:tr>
      <w:tr w:rsidR="00E63728" w14:paraId="7F8DC2CF" w14:textId="77777777">
        <w:tc>
          <w:tcPr>
            <w:tcW w:w="4713" w:type="dxa"/>
            <w:tcBorders>
              <w:top w:val="single" w:sz="4" w:space="0" w:color="auto"/>
              <w:left w:val="single" w:sz="4" w:space="0" w:color="auto"/>
              <w:bottom w:val="single" w:sz="4" w:space="0" w:color="auto"/>
              <w:right w:val="single" w:sz="4" w:space="0" w:color="auto"/>
            </w:tcBorders>
            <w:vAlign w:val="center"/>
          </w:tcPr>
          <w:p w14:paraId="7A612B6C" w14:textId="77777777" w:rsidR="00E63728" w:rsidRDefault="00E63728">
            <w:pPr>
              <w:pStyle w:val="afe"/>
              <w:widowControl w:val="0"/>
              <w:jc w:val="center"/>
              <w:rPr>
                <w:sz w:val="21"/>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CCBD88C"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333F7F0D"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25F9E9DE" w14:textId="77777777" w:rsidR="00E63728" w:rsidRDefault="00E63728">
            <w:pPr>
              <w:jc w:val="center"/>
              <w:rPr>
                <w:szCs w:val="21"/>
              </w:rPr>
            </w:pPr>
          </w:p>
        </w:tc>
      </w:tr>
      <w:tr w:rsidR="00E63728" w14:paraId="111A1BAA" w14:textId="77777777">
        <w:tc>
          <w:tcPr>
            <w:tcW w:w="4713" w:type="dxa"/>
            <w:tcBorders>
              <w:top w:val="single" w:sz="4" w:space="0" w:color="auto"/>
              <w:left w:val="single" w:sz="4" w:space="0" w:color="auto"/>
              <w:bottom w:val="single" w:sz="4" w:space="0" w:color="auto"/>
              <w:right w:val="single" w:sz="4" w:space="0" w:color="auto"/>
            </w:tcBorders>
            <w:vAlign w:val="center"/>
          </w:tcPr>
          <w:p w14:paraId="7C77853E" w14:textId="77777777" w:rsidR="00E63728" w:rsidRDefault="00E63728">
            <w:pPr>
              <w:pStyle w:val="afe"/>
              <w:widowControl w:val="0"/>
              <w:jc w:val="center"/>
              <w:rPr>
                <w:sz w:val="21"/>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103F9A15"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7306C329"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6579EA30" w14:textId="77777777" w:rsidR="00E63728" w:rsidRDefault="00E63728">
            <w:pPr>
              <w:jc w:val="center"/>
              <w:rPr>
                <w:szCs w:val="21"/>
              </w:rPr>
            </w:pPr>
          </w:p>
        </w:tc>
      </w:tr>
      <w:tr w:rsidR="00E63728" w14:paraId="2E2E91C6" w14:textId="77777777">
        <w:tc>
          <w:tcPr>
            <w:tcW w:w="4713" w:type="dxa"/>
            <w:tcBorders>
              <w:top w:val="single" w:sz="4" w:space="0" w:color="auto"/>
              <w:left w:val="single" w:sz="4" w:space="0" w:color="auto"/>
              <w:bottom w:val="single" w:sz="4" w:space="0" w:color="auto"/>
              <w:right w:val="single" w:sz="4" w:space="0" w:color="auto"/>
            </w:tcBorders>
            <w:vAlign w:val="center"/>
          </w:tcPr>
          <w:p w14:paraId="31A415A3" w14:textId="77777777" w:rsidR="00E63728" w:rsidRDefault="00E63728">
            <w:pPr>
              <w:pStyle w:val="afe"/>
              <w:widowControl w:val="0"/>
              <w:jc w:val="center"/>
              <w:rPr>
                <w:sz w:val="21"/>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EDECFA0"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44D01CEB"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7EF23D82" w14:textId="77777777" w:rsidR="00E63728" w:rsidRDefault="00E63728">
            <w:pPr>
              <w:jc w:val="center"/>
              <w:rPr>
                <w:szCs w:val="21"/>
              </w:rPr>
            </w:pPr>
          </w:p>
        </w:tc>
      </w:tr>
      <w:tr w:rsidR="00E63728" w14:paraId="31D991E0" w14:textId="77777777">
        <w:tc>
          <w:tcPr>
            <w:tcW w:w="4713" w:type="dxa"/>
            <w:tcBorders>
              <w:top w:val="single" w:sz="4" w:space="0" w:color="auto"/>
              <w:left w:val="single" w:sz="4" w:space="0" w:color="auto"/>
              <w:bottom w:val="single" w:sz="4" w:space="0" w:color="auto"/>
              <w:right w:val="single" w:sz="4" w:space="0" w:color="auto"/>
            </w:tcBorders>
            <w:vAlign w:val="center"/>
          </w:tcPr>
          <w:p w14:paraId="4B9B21FC" w14:textId="77777777" w:rsidR="00E63728" w:rsidRDefault="00E63728">
            <w:pPr>
              <w:pStyle w:val="afe"/>
              <w:widowControl w:val="0"/>
              <w:jc w:val="center"/>
              <w:rPr>
                <w:sz w:val="21"/>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19739E36"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0389330C"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4177F407" w14:textId="77777777" w:rsidR="00E63728" w:rsidRDefault="00E63728">
            <w:pPr>
              <w:jc w:val="center"/>
              <w:rPr>
                <w:szCs w:val="21"/>
              </w:rPr>
            </w:pPr>
          </w:p>
        </w:tc>
      </w:tr>
      <w:tr w:rsidR="00E63728" w14:paraId="0161A4AD" w14:textId="77777777">
        <w:trPr>
          <w:trHeight w:val="145"/>
        </w:trPr>
        <w:tc>
          <w:tcPr>
            <w:tcW w:w="4713" w:type="dxa"/>
            <w:tcBorders>
              <w:top w:val="single" w:sz="4" w:space="0" w:color="auto"/>
              <w:left w:val="single" w:sz="4" w:space="0" w:color="auto"/>
              <w:bottom w:val="single" w:sz="4" w:space="0" w:color="auto"/>
              <w:right w:val="single" w:sz="4" w:space="0" w:color="auto"/>
            </w:tcBorders>
            <w:vAlign w:val="center"/>
          </w:tcPr>
          <w:p w14:paraId="02BE1658"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516BEAE2"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341ED3CB"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1DAFEE9C" w14:textId="77777777" w:rsidR="00E63728" w:rsidRDefault="00E63728">
            <w:pPr>
              <w:jc w:val="center"/>
              <w:rPr>
                <w:szCs w:val="21"/>
              </w:rPr>
            </w:pPr>
          </w:p>
        </w:tc>
      </w:tr>
      <w:tr w:rsidR="00E63728" w14:paraId="0E905559" w14:textId="77777777">
        <w:trPr>
          <w:trHeight w:val="193"/>
        </w:trPr>
        <w:tc>
          <w:tcPr>
            <w:tcW w:w="4713" w:type="dxa"/>
            <w:tcBorders>
              <w:top w:val="single" w:sz="4" w:space="0" w:color="auto"/>
              <w:left w:val="single" w:sz="4" w:space="0" w:color="auto"/>
              <w:bottom w:val="single" w:sz="4" w:space="0" w:color="auto"/>
              <w:right w:val="single" w:sz="4" w:space="0" w:color="auto"/>
            </w:tcBorders>
            <w:vAlign w:val="center"/>
          </w:tcPr>
          <w:p w14:paraId="19F737B3"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3C208002"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45DB91A0"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136E6E76" w14:textId="77777777" w:rsidR="00E63728" w:rsidRDefault="00E63728">
            <w:pPr>
              <w:jc w:val="center"/>
              <w:rPr>
                <w:szCs w:val="21"/>
              </w:rPr>
            </w:pPr>
          </w:p>
        </w:tc>
      </w:tr>
      <w:tr w:rsidR="00E63728" w14:paraId="6DB3EA37" w14:textId="77777777">
        <w:tc>
          <w:tcPr>
            <w:tcW w:w="4713" w:type="dxa"/>
            <w:tcBorders>
              <w:top w:val="single" w:sz="4" w:space="0" w:color="auto"/>
              <w:left w:val="single" w:sz="4" w:space="0" w:color="auto"/>
              <w:bottom w:val="single" w:sz="4" w:space="0" w:color="auto"/>
              <w:right w:val="single" w:sz="4" w:space="0" w:color="auto"/>
            </w:tcBorders>
            <w:vAlign w:val="center"/>
          </w:tcPr>
          <w:p w14:paraId="5226FED0"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3D0A5657"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509F2D35"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05962FC9" w14:textId="77777777" w:rsidR="00E63728" w:rsidRDefault="00E63728">
            <w:pPr>
              <w:jc w:val="center"/>
              <w:rPr>
                <w:szCs w:val="21"/>
              </w:rPr>
            </w:pPr>
          </w:p>
        </w:tc>
      </w:tr>
      <w:tr w:rsidR="00E63728" w14:paraId="193976F7" w14:textId="77777777">
        <w:tc>
          <w:tcPr>
            <w:tcW w:w="4713" w:type="dxa"/>
            <w:tcBorders>
              <w:top w:val="single" w:sz="4" w:space="0" w:color="auto"/>
              <w:left w:val="single" w:sz="4" w:space="0" w:color="auto"/>
              <w:bottom w:val="single" w:sz="4" w:space="0" w:color="auto"/>
              <w:right w:val="single" w:sz="4" w:space="0" w:color="auto"/>
            </w:tcBorders>
            <w:vAlign w:val="center"/>
          </w:tcPr>
          <w:p w14:paraId="2A2D22AA"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20978FC7"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71738BB9"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78C42E84" w14:textId="77777777" w:rsidR="00E63728" w:rsidRDefault="00E63728">
            <w:pPr>
              <w:jc w:val="center"/>
              <w:rPr>
                <w:szCs w:val="21"/>
              </w:rPr>
            </w:pPr>
          </w:p>
        </w:tc>
      </w:tr>
      <w:tr w:rsidR="00E63728" w14:paraId="37B2E063" w14:textId="77777777">
        <w:tc>
          <w:tcPr>
            <w:tcW w:w="4713" w:type="dxa"/>
            <w:tcBorders>
              <w:top w:val="single" w:sz="4" w:space="0" w:color="auto"/>
              <w:left w:val="single" w:sz="4" w:space="0" w:color="auto"/>
              <w:bottom w:val="single" w:sz="4" w:space="0" w:color="auto"/>
              <w:right w:val="single" w:sz="4" w:space="0" w:color="auto"/>
            </w:tcBorders>
            <w:vAlign w:val="center"/>
          </w:tcPr>
          <w:p w14:paraId="4C95A2B1"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238F4CA6"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4B7C48CE"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7A01F221" w14:textId="77777777" w:rsidR="00E63728" w:rsidRDefault="00E63728">
            <w:pPr>
              <w:jc w:val="center"/>
              <w:rPr>
                <w:szCs w:val="21"/>
              </w:rPr>
            </w:pPr>
          </w:p>
        </w:tc>
      </w:tr>
      <w:tr w:rsidR="00E63728" w14:paraId="3EF6245E" w14:textId="77777777">
        <w:trPr>
          <w:trHeight w:val="285"/>
        </w:trPr>
        <w:tc>
          <w:tcPr>
            <w:tcW w:w="4713" w:type="dxa"/>
            <w:tcBorders>
              <w:top w:val="single" w:sz="4" w:space="0" w:color="auto"/>
              <w:left w:val="single" w:sz="4" w:space="0" w:color="auto"/>
              <w:bottom w:val="single" w:sz="4" w:space="0" w:color="auto"/>
              <w:right w:val="single" w:sz="4" w:space="0" w:color="auto"/>
            </w:tcBorders>
            <w:vAlign w:val="center"/>
          </w:tcPr>
          <w:p w14:paraId="64570E4E"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ACCA617"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180CC5CE"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3D0D36A5" w14:textId="77777777" w:rsidR="00E63728" w:rsidRDefault="00E63728">
            <w:pPr>
              <w:jc w:val="center"/>
              <w:rPr>
                <w:szCs w:val="21"/>
              </w:rPr>
            </w:pPr>
          </w:p>
        </w:tc>
      </w:tr>
      <w:tr w:rsidR="00E63728" w14:paraId="724902C7" w14:textId="77777777">
        <w:tc>
          <w:tcPr>
            <w:tcW w:w="4713" w:type="dxa"/>
            <w:tcBorders>
              <w:top w:val="single" w:sz="4" w:space="0" w:color="auto"/>
              <w:left w:val="single" w:sz="4" w:space="0" w:color="auto"/>
              <w:bottom w:val="single" w:sz="4" w:space="0" w:color="auto"/>
              <w:right w:val="single" w:sz="4" w:space="0" w:color="auto"/>
            </w:tcBorders>
            <w:vAlign w:val="center"/>
          </w:tcPr>
          <w:p w14:paraId="03DE0E7B"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8DE4079"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015C6037"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4FE3D401" w14:textId="77777777" w:rsidR="00E63728" w:rsidRDefault="00E63728">
            <w:pPr>
              <w:jc w:val="center"/>
              <w:rPr>
                <w:szCs w:val="21"/>
              </w:rPr>
            </w:pPr>
          </w:p>
        </w:tc>
      </w:tr>
      <w:tr w:rsidR="00E63728" w14:paraId="5E361324" w14:textId="77777777">
        <w:tc>
          <w:tcPr>
            <w:tcW w:w="4713" w:type="dxa"/>
            <w:tcBorders>
              <w:top w:val="single" w:sz="4" w:space="0" w:color="auto"/>
              <w:left w:val="single" w:sz="4" w:space="0" w:color="auto"/>
              <w:bottom w:val="single" w:sz="4" w:space="0" w:color="auto"/>
              <w:right w:val="single" w:sz="4" w:space="0" w:color="auto"/>
            </w:tcBorders>
            <w:vAlign w:val="center"/>
          </w:tcPr>
          <w:p w14:paraId="75FC7E7B"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28D2DFD"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2D2A461C"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49D07C1C" w14:textId="77777777" w:rsidR="00E63728" w:rsidRDefault="00E63728">
            <w:pPr>
              <w:jc w:val="center"/>
              <w:rPr>
                <w:szCs w:val="21"/>
              </w:rPr>
            </w:pPr>
          </w:p>
        </w:tc>
      </w:tr>
      <w:tr w:rsidR="00E63728" w14:paraId="022566DE" w14:textId="77777777">
        <w:trPr>
          <w:trHeight w:val="70"/>
        </w:trPr>
        <w:tc>
          <w:tcPr>
            <w:tcW w:w="4713" w:type="dxa"/>
            <w:tcBorders>
              <w:top w:val="single" w:sz="4" w:space="0" w:color="auto"/>
              <w:left w:val="single" w:sz="4" w:space="0" w:color="auto"/>
              <w:bottom w:val="single" w:sz="4" w:space="0" w:color="auto"/>
              <w:right w:val="single" w:sz="4" w:space="0" w:color="auto"/>
            </w:tcBorders>
            <w:vAlign w:val="center"/>
          </w:tcPr>
          <w:p w14:paraId="5B89252B" w14:textId="77777777" w:rsidR="00E63728" w:rsidRDefault="00E63728">
            <w:pPr>
              <w:jc w:val="center"/>
              <w:rPr>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3763BB56" w14:textId="77777777" w:rsidR="00E63728" w:rsidRDefault="00E63728">
            <w:pPr>
              <w:jc w:val="center"/>
              <w:rPr>
                <w:szCs w:val="21"/>
              </w:rPr>
            </w:pPr>
          </w:p>
        </w:tc>
        <w:tc>
          <w:tcPr>
            <w:tcW w:w="1338" w:type="dxa"/>
            <w:tcBorders>
              <w:top w:val="single" w:sz="4" w:space="0" w:color="auto"/>
              <w:left w:val="single" w:sz="4" w:space="0" w:color="auto"/>
              <w:bottom w:val="single" w:sz="4" w:space="0" w:color="auto"/>
              <w:right w:val="single" w:sz="4" w:space="0" w:color="auto"/>
            </w:tcBorders>
            <w:vAlign w:val="center"/>
          </w:tcPr>
          <w:p w14:paraId="0816AE7C" w14:textId="77777777" w:rsidR="00E63728" w:rsidRDefault="00E63728">
            <w:pPr>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69306F29" w14:textId="77777777" w:rsidR="00E63728" w:rsidRDefault="00E63728">
            <w:pPr>
              <w:jc w:val="center"/>
              <w:rPr>
                <w:szCs w:val="21"/>
              </w:rPr>
            </w:pPr>
          </w:p>
        </w:tc>
      </w:tr>
    </w:tbl>
    <w:p w14:paraId="6FE8067F" w14:textId="77777777" w:rsidR="00E63728" w:rsidRDefault="0060607A">
      <w:pPr>
        <w:pStyle w:val="1"/>
        <w:tabs>
          <w:tab w:val="right" w:leader="dot" w:pos="9720"/>
        </w:tabs>
        <w:rPr>
          <w:rFonts w:ascii="Times New Roman" w:hAnsi="Times New Roman" w:cs="Times New Roman"/>
          <w:kern w:val="44"/>
          <w:sz w:val="24"/>
          <w:szCs w:val="24"/>
        </w:rPr>
      </w:pPr>
      <w:bookmarkStart w:id="322" w:name="_Toc99626975"/>
      <w:bookmarkStart w:id="323" w:name="_Toc422322560"/>
      <w:bookmarkStart w:id="324" w:name="_Toc489007785"/>
      <w:bookmarkStart w:id="325" w:name="_Toc99627033"/>
      <w:bookmarkStart w:id="326" w:name="_Toc419045129"/>
      <w:bookmarkStart w:id="327" w:name="_Toc465856156"/>
      <w:bookmarkStart w:id="328" w:name="_Toc465874851"/>
      <w:bookmarkStart w:id="329" w:name="_Toc124080451"/>
      <w:r>
        <w:rPr>
          <w:rFonts w:hint="eastAsia"/>
          <w:sz w:val="24"/>
          <w:szCs w:val="24"/>
        </w:rPr>
        <w:t>附录</w:t>
      </w:r>
      <w:r>
        <w:rPr>
          <w:sz w:val="24"/>
          <w:szCs w:val="24"/>
        </w:rPr>
        <w:t xml:space="preserve">D </w:t>
      </w:r>
      <w:r>
        <w:rPr>
          <w:rFonts w:hint="eastAsia"/>
          <w:sz w:val="24"/>
          <w:szCs w:val="24"/>
        </w:rPr>
        <w:t>委托人提供房屋及设备一览表</w:t>
      </w:r>
      <w:bookmarkEnd w:id="322"/>
      <w:bookmarkEnd w:id="323"/>
      <w:bookmarkEnd w:id="324"/>
      <w:bookmarkEnd w:id="325"/>
      <w:bookmarkEnd w:id="326"/>
      <w:bookmarkEnd w:id="327"/>
      <w:bookmarkEnd w:id="328"/>
      <w:bookmarkEnd w:id="329"/>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851"/>
        <w:gridCol w:w="18"/>
        <w:gridCol w:w="18"/>
        <w:gridCol w:w="2332"/>
        <w:gridCol w:w="18"/>
        <w:gridCol w:w="18"/>
        <w:gridCol w:w="1801"/>
        <w:gridCol w:w="18"/>
        <w:gridCol w:w="18"/>
      </w:tblGrid>
      <w:tr w:rsidR="00E63728" w14:paraId="03EC9D7D" w14:textId="77777777">
        <w:tc>
          <w:tcPr>
            <w:tcW w:w="3963" w:type="dxa"/>
            <w:tcBorders>
              <w:top w:val="single" w:sz="4" w:space="0" w:color="auto"/>
              <w:left w:val="single" w:sz="4" w:space="0" w:color="auto"/>
              <w:bottom w:val="single" w:sz="4" w:space="0" w:color="auto"/>
              <w:right w:val="single" w:sz="4" w:space="0" w:color="auto"/>
            </w:tcBorders>
            <w:vAlign w:val="center"/>
          </w:tcPr>
          <w:p w14:paraId="334E2AA7" w14:textId="77777777" w:rsidR="00E63728" w:rsidRDefault="0060607A">
            <w:pPr>
              <w:pStyle w:val="afe"/>
              <w:widowControl w:val="0"/>
              <w:jc w:val="center"/>
              <w:rPr>
                <w:sz w:val="21"/>
                <w:szCs w:val="21"/>
              </w:rPr>
            </w:pPr>
            <w:r>
              <w:rPr>
                <w:rFonts w:hint="eastAsia"/>
                <w:sz w:val="21"/>
                <w:szCs w:val="21"/>
              </w:rPr>
              <w:t>名称</w:t>
            </w:r>
          </w:p>
        </w:tc>
        <w:tc>
          <w:tcPr>
            <w:tcW w:w="887" w:type="dxa"/>
            <w:gridSpan w:val="3"/>
            <w:tcBorders>
              <w:top w:val="single" w:sz="4" w:space="0" w:color="auto"/>
              <w:left w:val="single" w:sz="4" w:space="0" w:color="auto"/>
              <w:bottom w:val="single" w:sz="4" w:space="0" w:color="auto"/>
              <w:right w:val="single" w:sz="4" w:space="0" w:color="auto"/>
            </w:tcBorders>
            <w:vAlign w:val="center"/>
          </w:tcPr>
          <w:p w14:paraId="58C72474" w14:textId="77777777" w:rsidR="00E63728" w:rsidRDefault="0060607A">
            <w:pPr>
              <w:pStyle w:val="afe"/>
              <w:widowControl w:val="0"/>
              <w:jc w:val="center"/>
              <w:rPr>
                <w:sz w:val="21"/>
                <w:szCs w:val="21"/>
              </w:rPr>
            </w:pPr>
            <w:r>
              <w:rPr>
                <w:rFonts w:hint="eastAsia"/>
                <w:sz w:val="21"/>
                <w:szCs w:val="21"/>
              </w:rPr>
              <w:t>数量</w:t>
            </w: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6ACE6389" w14:textId="77777777" w:rsidR="00E63728" w:rsidRDefault="0060607A">
            <w:pPr>
              <w:pStyle w:val="afe"/>
              <w:widowControl w:val="0"/>
              <w:jc w:val="center"/>
              <w:rPr>
                <w:sz w:val="21"/>
                <w:szCs w:val="21"/>
              </w:rPr>
            </w:pPr>
            <w:r>
              <w:rPr>
                <w:rFonts w:hint="eastAsia"/>
                <w:sz w:val="21"/>
                <w:szCs w:val="21"/>
              </w:rPr>
              <w:t>面积、型号及规格</w:t>
            </w: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0ACD601B" w14:textId="77777777" w:rsidR="00E63728" w:rsidRDefault="0060607A">
            <w:pPr>
              <w:pStyle w:val="afe"/>
              <w:widowControl w:val="0"/>
              <w:jc w:val="center"/>
              <w:rPr>
                <w:sz w:val="21"/>
                <w:szCs w:val="21"/>
              </w:rPr>
            </w:pPr>
            <w:r>
              <w:rPr>
                <w:rFonts w:hint="eastAsia"/>
                <w:sz w:val="21"/>
                <w:szCs w:val="21"/>
              </w:rPr>
              <w:t>提供时间</w:t>
            </w:r>
          </w:p>
        </w:tc>
      </w:tr>
      <w:tr w:rsidR="00E63728" w14:paraId="476CC1D5" w14:textId="77777777">
        <w:tc>
          <w:tcPr>
            <w:tcW w:w="3963" w:type="dxa"/>
            <w:tcBorders>
              <w:top w:val="single" w:sz="4" w:space="0" w:color="auto"/>
              <w:left w:val="single" w:sz="4" w:space="0" w:color="auto"/>
              <w:bottom w:val="single" w:sz="4" w:space="0" w:color="auto"/>
              <w:right w:val="single" w:sz="4" w:space="0" w:color="auto"/>
            </w:tcBorders>
            <w:vAlign w:val="center"/>
          </w:tcPr>
          <w:p w14:paraId="2762884C" w14:textId="77777777" w:rsidR="00E63728" w:rsidRDefault="00E63728">
            <w:pPr>
              <w:pStyle w:val="afe"/>
              <w:widowControl w:val="0"/>
              <w:jc w:val="center"/>
              <w:rPr>
                <w:sz w:val="21"/>
                <w:szCs w:val="21"/>
              </w:rPr>
            </w:pPr>
          </w:p>
        </w:tc>
        <w:tc>
          <w:tcPr>
            <w:tcW w:w="887" w:type="dxa"/>
            <w:gridSpan w:val="3"/>
            <w:tcBorders>
              <w:top w:val="single" w:sz="4" w:space="0" w:color="auto"/>
              <w:left w:val="single" w:sz="4" w:space="0" w:color="auto"/>
              <w:bottom w:val="single" w:sz="4" w:space="0" w:color="auto"/>
              <w:right w:val="single" w:sz="4" w:space="0" w:color="auto"/>
            </w:tcBorders>
            <w:vAlign w:val="center"/>
          </w:tcPr>
          <w:p w14:paraId="0A1394D1"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2C40DB29"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4F248770" w14:textId="77777777" w:rsidR="00E63728" w:rsidRDefault="00E63728">
            <w:pPr>
              <w:jc w:val="center"/>
              <w:rPr>
                <w:szCs w:val="21"/>
              </w:rPr>
            </w:pPr>
          </w:p>
        </w:tc>
      </w:tr>
      <w:tr w:rsidR="00E63728" w14:paraId="296D7294" w14:textId="77777777">
        <w:tc>
          <w:tcPr>
            <w:tcW w:w="3963" w:type="dxa"/>
            <w:tcBorders>
              <w:top w:val="single" w:sz="4" w:space="0" w:color="auto"/>
              <w:left w:val="single" w:sz="4" w:space="0" w:color="auto"/>
              <w:bottom w:val="single" w:sz="4" w:space="0" w:color="auto"/>
              <w:right w:val="single" w:sz="4" w:space="0" w:color="auto"/>
            </w:tcBorders>
            <w:vAlign w:val="center"/>
          </w:tcPr>
          <w:p w14:paraId="3254E2AB" w14:textId="77777777" w:rsidR="00E63728" w:rsidRDefault="00E63728">
            <w:pPr>
              <w:pStyle w:val="afe"/>
              <w:widowControl w:val="0"/>
              <w:jc w:val="center"/>
              <w:rPr>
                <w:sz w:val="21"/>
                <w:szCs w:val="21"/>
              </w:rPr>
            </w:pPr>
          </w:p>
        </w:tc>
        <w:tc>
          <w:tcPr>
            <w:tcW w:w="887" w:type="dxa"/>
            <w:gridSpan w:val="3"/>
            <w:tcBorders>
              <w:top w:val="single" w:sz="4" w:space="0" w:color="auto"/>
              <w:left w:val="single" w:sz="4" w:space="0" w:color="auto"/>
              <w:bottom w:val="single" w:sz="4" w:space="0" w:color="auto"/>
              <w:right w:val="single" w:sz="4" w:space="0" w:color="auto"/>
            </w:tcBorders>
            <w:vAlign w:val="center"/>
          </w:tcPr>
          <w:p w14:paraId="7D888F3C"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7AEBFE2F"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4A8347FC" w14:textId="77777777" w:rsidR="00E63728" w:rsidRDefault="00E63728">
            <w:pPr>
              <w:jc w:val="center"/>
              <w:rPr>
                <w:szCs w:val="21"/>
              </w:rPr>
            </w:pPr>
          </w:p>
        </w:tc>
      </w:tr>
      <w:tr w:rsidR="00E63728" w14:paraId="1CEBD7EF" w14:textId="77777777">
        <w:tc>
          <w:tcPr>
            <w:tcW w:w="3963" w:type="dxa"/>
            <w:tcBorders>
              <w:top w:val="single" w:sz="4" w:space="0" w:color="auto"/>
              <w:left w:val="single" w:sz="4" w:space="0" w:color="auto"/>
              <w:bottom w:val="single" w:sz="4" w:space="0" w:color="auto"/>
              <w:right w:val="single" w:sz="4" w:space="0" w:color="auto"/>
            </w:tcBorders>
            <w:vAlign w:val="center"/>
          </w:tcPr>
          <w:p w14:paraId="66D15E0C" w14:textId="77777777" w:rsidR="00E63728" w:rsidRDefault="00E63728">
            <w:pPr>
              <w:pStyle w:val="afe"/>
              <w:widowControl w:val="0"/>
              <w:jc w:val="center"/>
              <w:rPr>
                <w:sz w:val="21"/>
                <w:szCs w:val="21"/>
              </w:rPr>
            </w:pPr>
          </w:p>
        </w:tc>
        <w:tc>
          <w:tcPr>
            <w:tcW w:w="887" w:type="dxa"/>
            <w:gridSpan w:val="3"/>
            <w:tcBorders>
              <w:top w:val="single" w:sz="4" w:space="0" w:color="auto"/>
              <w:left w:val="single" w:sz="4" w:space="0" w:color="auto"/>
              <w:bottom w:val="single" w:sz="4" w:space="0" w:color="auto"/>
              <w:right w:val="single" w:sz="4" w:space="0" w:color="auto"/>
            </w:tcBorders>
            <w:vAlign w:val="center"/>
          </w:tcPr>
          <w:p w14:paraId="0911DABD"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0D01391D"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02F8C6B6" w14:textId="77777777" w:rsidR="00E63728" w:rsidRDefault="00E63728">
            <w:pPr>
              <w:jc w:val="center"/>
              <w:rPr>
                <w:szCs w:val="21"/>
              </w:rPr>
            </w:pPr>
          </w:p>
        </w:tc>
      </w:tr>
      <w:tr w:rsidR="00E63728" w14:paraId="3C324B45" w14:textId="77777777">
        <w:tc>
          <w:tcPr>
            <w:tcW w:w="3963" w:type="dxa"/>
            <w:tcBorders>
              <w:top w:val="single" w:sz="4" w:space="0" w:color="auto"/>
              <w:left w:val="single" w:sz="4" w:space="0" w:color="auto"/>
              <w:bottom w:val="single" w:sz="4" w:space="0" w:color="auto"/>
              <w:right w:val="single" w:sz="4" w:space="0" w:color="auto"/>
            </w:tcBorders>
            <w:vAlign w:val="center"/>
          </w:tcPr>
          <w:p w14:paraId="1EC7BEED" w14:textId="77777777" w:rsidR="00E63728" w:rsidRDefault="00E63728">
            <w:pPr>
              <w:pStyle w:val="afe"/>
              <w:widowControl w:val="0"/>
              <w:jc w:val="center"/>
              <w:rPr>
                <w:sz w:val="21"/>
                <w:szCs w:val="21"/>
              </w:rPr>
            </w:pPr>
          </w:p>
        </w:tc>
        <w:tc>
          <w:tcPr>
            <w:tcW w:w="887" w:type="dxa"/>
            <w:gridSpan w:val="3"/>
            <w:tcBorders>
              <w:top w:val="single" w:sz="4" w:space="0" w:color="auto"/>
              <w:left w:val="single" w:sz="4" w:space="0" w:color="auto"/>
              <w:bottom w:val="single" w:sz="4" w:space="0" w:color="auto"/>
              <w:right w:val="single" w:sz="4" w:space="0" w:color="auto"/>
            </w:tcBorders>
            <w:vAlign w:val="center"/>
          </w:tcPr>
          <w:p w14:paraId="6FF43F12"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08247F7E"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7B3BB240" w14:textId="77777777" w:rsidR="00E63728" w:rsidRDefault="00E63728">
            <w:pPr>
              <w:jc w:val="center"/>
              <w:rPr>
                <w:szCs w:val="21"/>
              </w:rPr>
            </w:pPr>
          </w:p>
        </w:tc>
      </w:tr>
      <w:tr w:rsidR="00E63728" w14:paraId="66EE7CA8" w14:textId="77777777">
        <w:trPr>
          <w:gridAfter w:val="1"/>
          <w:wAfter w:w="18" w:type="dxa"/>
        </w:trPr>
        <w:tc>
          <w:tcPr>
            <w:tcW w:w="3963" w:type="dxa"/>
            <w:tcBorders>
              <w:top w:val="single" w:sz="4" w:space="0" w:color="auto"/>
              <w:left w:val="single" w:sz="4" w:space="0" w:color="auto"/>
              <w:bottom w:val="single" w:sz="4" w:space="0" w:color="auto"/>
              <w:right w:val="single" w:sz="4" w:space="0" w:color="auto"/>
            </w:tcBorders>
            <w:vAlign w:val="center"/>
          </w:tcPr>
          <w:p w14:paraId="707E6005" w14:textId="77777777" w:rsidR="00E63728" w:rsidRDefault="00E63728">
            <w:pPr>
              <w:pStyle w:val="afe"/>
              <w:widowControl w:val="0"/>
              <w:jc w:val="center"/>
              <w:rPr>
                <w:sz w:val="21"/>
                <w:szCs w:val="21"/>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3B36845F"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3581015C"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311DFFE3" w14:textId="77777777" w:rsidR="00E63728" w:rsidRDefault="00E63728">
            <w:pPr>
              <w:jc w:val="center"/>
              <w:rPr>
                <w:szCs w:val="21"/>
              </w:rPr>
            </w:pPr>
          </w:p>
        </w:tc>
      </w:tr>
      <w:tr w:rsidR="00E63728" w14:paraId="775EBE03" w14:textId="77777777">
        <w:trPr>
          <w:gridAfter w:val="1"/>
          <w:wAfter w:w="18" w:type="dxa"/>
        </w:trPr>
        <w:tc>
          <w:tcPr>
            <w:tcW w:w="3963" w:type="dxa"/>
            <w:tcBorders>
              <w:top w:val="single" w:sz="4" w:space="0" w:color="auto"/>
              <w:left w:val="single" w:sz="4" w:space="0" w:color="auto"/>
              <w:bottom w:val="single" w:sz="4" w:space="0" w:color="auto"/>
              <w:right w:val="single" w:sz="4" w:space="0" w:color="auto"/>
            </w:tcBorders>
            <w:vAlign w:val="center"/>
          </w:tcPr>
          <w:p w14:paraId="66312706" w14:textId="77777777" w:rsidR="00E63728" w:rsidRDefault="00E63728">
            <w:pPr>
              <w:pStyle w:val="afe"/>
              <w:widowControl w:val="0"/>
              <w:jc w:val="center"/>
              <w:rPr>
                <w:sz w:val="21"/>
                <w:szCs w:val="21"/>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06B303E6"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1CA9458E"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24DE1880" w14:textId="77777777" w:rsidR="00E63728" w:rsidRDefault="00E63728">
            <w:pPr>
              <w:jc w:val="center"/>
              <w:rPr>
                <w:szCs w:val="21"/>
              </w:rPr>
            </w:pPr>
          </w:p>
        </w:tc>
      </w:tr>
      <w:tr w:rsidR="00E63728" w14:paraId="06601FA8" w14:textId="77777777">
        <w:trPr>
          <w:gridAfter w:val="1"/>
          <w:wAfter w:w="18" w:type="dxa"/>
        </w:trPr>
        <w:tc>
          <w:tcPr>
            <w:tcW w:w="3963" w:type="dxa"/>
            <w:tcBorders>
              <w:top w:val="single" w:sz="4" w:space="0" w:color="auto"/>
              <w:left w:val="single" w:sz="4" w:space="0" w:color="auto"/>
              <w:bottom w:val="single" w:sz="4" w:space="0" w:color="auto"/>
              <w:right w:val="single" w:sz="4" w:space="0" w:color="auto"/>
            </w:tcBorders>
            <w:vAlign w:val="center"/>
          </w:tcPr>
          <w:p w14:paraId="08AC7F4A" w14:textId="77777777" w:rsidR="00E63728" w:rsidRDefault="00E63728">
            <w:pPr>
              <w:pStyle w:val="afe"/>
              <w:widowControl w:val="0"/>
              <w:jc w:val="center"/>
              <w:rPr>
                <w:sz w:val="21"/>
                <w:szCs w:val="21"/>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5C9BF9A5"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66C51EE2"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333EAC2E" w14:textId="77777777" w:rsidR="00E63728" w:rsidRDefault="00E63728">
            <w:pPr>
              <w:jc w:val="center"/>
              <w:rPr>
                <w:szCs w:val="21"/>
              </w:rPr>
            </w:pPr>
          </w:p>
        </w:tc>
      </w:tr>
      <w:tr w:rsidR="00E63728" w14:paraId="00DFE222" w14:textId="77777777">
        <w:trPr>
          <w:gridAfter w:val="1"/>
          <w:wAfter w:w="18" w:type="dxa"/>
        </w:trPr>
        <w:tc>
          <w:tcPr>
            <w:tcW w:w="3963" w:type="dxa"/>
            <w:tcBorders>
              <w:top w:val="single" w:sz="4" w:space="0" w:color="auto"/>
              <w:left w:val="single" w:sz="4" w:space="0" w:color="auto"/>
              <w:bottom w:val="single" w:sz="4" w:space="0" w:color="auto"/>
              <w:right w:val="single" w:sz="4" w:space="0" w:color="auto"/>
            </w:tcBorders>
            <w:vAlign w:val="center"/>
          </w:tcPr>
          <w:p w14:paraId="30AB1353" w14:textId="77777777" w:rsidR="00E63728" w:rsidRDefault="00E63728">
            <w:pPr>
              <w:pStyle w:val="afe"/>
              <w:widowControl w:val="0"/>
              <w:jc w:val="center"/>
              <w:rPr>
                <w:sz w:val="21"/>
                <w:szCs w:val="21"/>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2E111FD6"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61FF0F8F"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1104D158" w14:textId="77777777" w:rsidR="00E63728" w:rsidRDefault="00E63728">
            <w:pPr>
              <w:jc w:val="center"/>
              <w:rPr>
                <w:szCs w:val="21"/>
              </w:rPr>
            </w:pPr>
          </w:p>
        </w:tc>
      </w:tr>
      <w:tr w:rsidR="00E63728" w14:paraId="069DD2B9" w14:textId="77777777">
        <w:trPr>
          <w:gridAfter w:val="2"/>
          <w:wAfter w:w="36" w:type="dxa"/>
        </w:trPr>
        <w:tc>
          <w:tcPr>
            <w:tcW w:w="3963" w:type="dxa"/>
            <w:tcBorders>
              <w:top w:val="single" w:sz="4" w:space="0" w:color="auto"/>
              <w:left w:val="single" w:sz="4" w:space="0" w:color="auto"/>
              <w:bottom w:val="single" w:sz="4" w:space="0" w:color="auto"/>
              <w:right w:val="single" w:sz="4" w:space="0" w:color="auto"/>
            </w:tcBorders>
            <w:vAlign w:val="center"/>
          </w:tcPr>
          <w:p w14:paraId="27F2D891" w14:textId="77777777" w:rsidR="00E63728" w:rsidRDefault="00E63728">
            <w:pPr>
              <w:jc w:val="center"/>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A6AFE95"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65B5592E"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792B20FF" w14:textId="77777777" w:rsidR="00E63728" w:rsidRDefault="00E63728">
            <w:pPr>
              <w:jc w:val="center"/>
              <w:rPr>
                <w:szCs w:val="21"/>
              </w:rPr>
            </w:pPr>
          </w:p>
        </w:tc>
      </w:tr>
      <w:tr w:rsidR="00E63728" w14:paraId="52F831F9" w14:textId="77777777">
        <w:trPr>
          <w:gridAfter w:val="2"/>
          <w:wAfter w:w="36" w:type="dxa"/>
        </w:trPr>
        <w:tc>
          <w:tcPr>
            <w:tcW w:w="3963" w:type="dxa"/>
            <w:tcBorders>
              <w:top w:val="single" w:sz="4" w:space="0" w:color="auto"/>
              <w:left w:val="single" w:sz="4" w:space="0" w:color="auto"/>
              <w:bottom w:val="single" w:sz="4" w:space="0" w:color="auto"/>
              <w:right w:val="single" w:sz="4" w:space="0" w:color="auto"/>
            </w:tcBorders>
            <w:vAlign w:val="center"/>
          </w:tcPr>
          <w:p w14:paraId="6FA9AEE3" w14:textId="77777777" w:rsidR="00E63728" w:rsidRDefault="00E63728">
            <w:pPr>
              <w:jc w:val="center"/>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A736B2"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38EA2ACC"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0A78AFAD" w14:textId="77777777" w:rsidR="00E63728" w:rsidRDefault="00E63728">
            <w:pPr>
              <w:jc w:val="center"/>
              <w:rPr>
                <w:szCs w:val="21"/>
              </w:rPr>
            </w:pPr>
          </w:p>
        </w:tc>
      </w:tr>
      <w:tr w:rsidR="00E63728" w14:paraId="510DB887" w14:textId="77777777">
        <w:trPr>
          <w:gridAfter w:val="2"/>
          <w:wAfter w:w="36" w:type="dxa"/>
        </w:trPr>
        <w:tc>
          <w:tcPr>
            <w:tcW w:w="3963" w:type="dxa"/>
            <w:tcBorders>
              <w:top w:val="single" w:sz="4" w:space="0" w:color="auto"/>
              <w:left w:val="single" w:sz="4" w:space="0" w:color="auto"/>
              <w:bottom w:val="single" w:sz="4" w:space="0" w:color="auto"/>
              <w:right w:val="single" w:sz="4" w:space="0" w:color="auto"/>
            </w:tcBorders>
            <w:vAlign w:val="center"/>
          </w:tcPr>
          <w:p w14:paraId="16A20B28" w14:textId="77777777" w:rsidR="00E63728" w:rsidRDefault="00E63728">
            <w:pPr>
              <w:jc w:val="center"/>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192AE02" w14:textId="77777777" w:rsidR="00E63728" w:rsidRDefault="00E63728">
            <w:pPr>
              <w:jc w:val="center"/>
              <w:rPr>
                <w:szCs w:val="21"/>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14:paraId="532A7092" w14:textId="77777777" w:rsidR="00E63728" w:rsidRDefault="00E63728">
            <w:pPr>
              <w:jc w:val="center"/>
              <w:rPr>
                <w:szCs w:val="21"/>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14:paraId="1E2D75D2" w14:textId="77777777" w:rsidR="00E63728" w:rsidRDefault="00E63728">
            <w:pPr>
              <w:jc w:val="center"/>
              <w:rPr>
                <w:szCs w:val="21"/>
              </w:rPr>
            </w:pPr>
          </w:p>
        </w:tc>
      </w:tr>
    </w:tbl>
    <w:p w14:paraId="166CF893" w14:textId="77777777" w:rsidR="00E63728" w:rsidRDefault="00E63728">
      <w:pPr>
        <w:adjustRightInd w:val="0"/>
        <w:snapToGrid w:val="0"/>
        <w:spacing w:line="360" w:lineRule="auto"/>
        <w:rPr>
          <w:rFonts w:ascii="宋体" w:hAnsi="宋体" w:cs="Times New Roman"/>
          <w:b/>
          <w:snapToGrid w:val="0"/>
          <w:kern w:val="0"/>
          <w:sz w:val="36"/>
          <w:szCs w:val="36"/>
        </w:rPr>
      </w:pPr>
    </w:p>
    <w:p w14:paraId="6D88D799" w14:textId="77777777" w:rsidR="00E63728" w:rsidRDefault="0060607A">
      <w:pPr>
        <w:pStyle w:val="2"/>
        <w:rPr>
          <w:rFonts w:ascii="Arial" w:hAnsi="Arial"/>
          <w:kern w:val="2"/>
          <w:sz w:val="28"/>
          <w:szCs w:val="20"/>
        </w:rPr>
      </w:pPr>
      <w:bookmarkStart w:id="330" w:name="_Toc99626976"/>
      <w:bookmarkStart w:id="331" w:name="_Toc99627034"/>
      <w:bookmarkStart w:id="332" w:name="_Toc124080452"/>
      <w:r>
        <w:rPr>
          <w:rFonts w:ascii="宋体" w:hAnsi="宋体" w:hint="eastAsia"/>
          <w:bCs w:val="0"/>
          <w:szCs w:val="21"/>
        </w:rPr>
        <w:t>以上为合同模板，具体以甲方提供合同模板为准。</w:t>
      </w:r>
      <w:bookmarkEnd w:id="330"/>
      <w:bookmarkEnd w:id="331"/>
      <w:bookmarkEnd w:id="332"/>
    </w:p>
    <w:p w14:paraId="35C3EB43" w14:textId="77777777" w:rsidR="00E63728" w:rsidRDefault="00E63728">
      <w:pPr>
        <w:spacing w:line="360" w:lineRule="auto"/>
        <w:jc w:val="center"/>
        <w:outlineLvl w:val="0"/>
        <w:rPr>
          <w:rFonts w:ascii="宋体" w:eastAsia="宋体" w:hAnsi="宋体" w:cs="宋体"/>
          <w:b/>
          <w:sz w:val="24"/>
          <w:szCs w:val="24"/>
        </w:rPr>
      </w:pPr>
    </w:p>
    <w:p w14:paraId="38254BB9" w14:textId="77777777" w:rsidR="00E63728" w:rsidRDefault="00E63728">
      <w:pPr>
        <w:spacing w:line="360" w:lineRule="auto"/>
        <w:rPr>
          <w:rFonts w:ascii="宋体" w:eastAsia="宋体" w:hAnsi="宋体" w:cs="宋体"/>
          <w:sz w:val="24"/>
          <w:szCs w:val="24"/>
        </w:rPr>
      </w:pPr>
    </w:p>
    <w:p w14:paraId="09D6BEA5" w14:textId="77777777" w:rsidR="00E63728" w:rsidRDefault="00E63728">
      <w:pPr>
        <w:spacing w:line="360" w:lineRule="auto"/>
        <w:rPr>
          <w:rFonts w:ascii="宋体" w:eastAsia="宋体" w:hAnsi="宋体" w:cs="宋体"/>
          <w:sz w:val="24"/>
          <w:szCs w:val="24"/>
        </w:rPr>
      </w:pPr>
    </w:p>
    <w:p w14:paraId="0E5C6988" w14:textId="77777777" w:rsidR="00E63728" w:rsidRDefault="00E63728">
      <w:pPr>
        <w:spacing w:line="360" w:lineRule="auto"/>
        <w:rPr>
          <w:rFonts w:ascii="宋体" w:eastAsia="宋体" w:hAnsi="宋体" w:cs="宋体"/>
          <w:sz w:val="24"/>
          <w:szCs w:val="24"/>
        </w:rPr>
      </w:pPr>
    </w:p>
    <w:p w14:paraId="0A49329E" w14:textId="77777777" w:rsidR="00E63728" w:rsidRDefault="0060607A">
      <w:pPr>
        <w:tabs>
          <w:tab w:val="left" w:pos="6690"/>
        </w:tabs>
        <w:spacing w:line="360" w:lineRule="auto"/>
        <w:jc w:val="center"/>
        <w:outlineLvl w:val="0"/>
        <w:rPr>
          <w:rFonts w:ascii="宋体" w:eastAsia="宋体" w:hAnsi="宋体" w:cs="宋体"/>
          <w:b/>
          <w:sz w:val="24"/>
          <w:szCs w:val="24"/>
        </w:rPr>
      </w:pPr>
      <w:bookmarkStart w:id="333" w:name="_Toc124080453"/>
      <w:r w:rsidRPr="00510199">
        <w:rPr>
          <w:rFonts w:ascii="宋体" w:eastAsia="宋体" w:hAnsi="宋体" w:cs="宋体" w:hint="eastAsia"/>
          <w:b/>
          <w:sz w:val="24"/>
          <w:szCs w:val="24"/>
        </w:rPr>
        <w:t>第四章 服务标准和要求</w:t>
      </w:r>
      <w:bookmarkStart w:id="334" w:name="_Toc138638773"/>
      <w:bookmarkStart w:id="335" w:name="_Toc138638907"/>
      <w:bookmarkStart w:id="336" w:name="_Toc138638702"/>
      <w:bookmarkStart w:id="337" w:name="_Toc138638509"/>
      <w:bookmarkStart w:id="338" w:name="_Toc138639074"/>
      <w:bookmarkStart w:id="339" w:name="_Toc138639090"/>
      <w:bookmarkStart w:id="340" w:name="_Toc138638534"/>
      <w:bookmarkStart w:id="341" w:name="_Toc138638906"/>
      <w:bookmarkStart w:id="342" w:name="_Toc138638718"/>
      <w:bookmarkStart w:id="343" w:name="_Toc138639145"/>
      <w:bookmarkStart w:id="344" w:name="_Toc138638884"/>
      <w:bookmarkStart w:id="345" w:name="_Toc138638719"/>
      <w:bookmarkStart w:id="346" w:name="_Toc138638910"/>
      <w:bookmarkStart w:id="347" w:name="_Toc138639091"/>
      <w:bookmarkStart w:id="348" w:name="_合同文件的组成及解释顺序"/>
      <w:bookmarkStart w:id="349" w:name="_Toc138638883"/>
      <w:bookmarkStart w:id="350" w:name="_Toc138638535"/>
      <w:bookmarkStart w:id="351" w:name="_Toc138638538"/>
      <w:bookmarkStart w:id="352" w:name="_Toc138638510"/>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5279152" w14:textId="77777777" w:rsidR="00DE07B3" w:rsidRDefault="00DE07B3" w:rsidP="00DE07B3">
      <w:pPr>
        <w:spacing w:line="360" w:lineRule="auto"/>
        <w:ind w:firstLineChars="200" w:firstLine="480"/>
        <w:jc w:val="left"/>
        <w:rPr>
          <w:rFonts w:asciiTheme="minorEastAsia" w:hAnsiTheme="minorEastAsia" w:cs="仿宋"/>
          <w:kern w:val="0"/>
          <w:sz w:val="24"/>
          <w:szCs w:val="24"/>
        </w:rPr>
      </w:pPr>
      <w:r w:rsidRPr="008632E2">
        <w:rPr>
          <w:rFonts w:asciiTheme="minorEastAsia" w:hAnsiTheme="minorEastAsia" w:cs="仿宋" w:hint="eastAsia"/>
          <w:kern w:val="0"/>
          <w:sz w:val="24"/>
          <w:szCs w:val="24"/>
        </w:rPr>
        <w:t>一、招标内容：</w:t>
      </w:r>
      <w:r>
        <w:rPr>
          <w:rFonts w:ascii="宋体" w:hAnsi="宋体" w:cs="宋体" w:hint="eastAsia"/>
          <w:kern w:val="0"/>
          <w:sz w:val="24"/>
          <w:szCs w:val="24"/>
        </w:rPr>
        <w:t>新疆考古标本库房建设项目全过程工程造价咨询服务</w:t>
      </w:r>
      <w:r w:rsidRPr="008632E2">
        <w:rPr>
          <w:rFonts w:asciiTheme="minorEastAsia" w:hAnsiTheme="minorEastAsia" w:cs="仿宋" w:hint="eastAsia"/>
          <w:kern w:val="0"/>
          <w:sz w:val="24"/>
          <w:szCs w:val="24"/>
        </w:rPr>
        <w:t>。</w:t>
      </w:r>
    </w:p>
    <w:p w14:paraId="49FEB9ED" w14:textId="77777777" w:rsidR="00DE07B3" w:rsidRPr="008632E2" w:rsidRDefault="00DE07B3" w:rsidP="00DE07B3">
      <w:pPr>
        <w:spacing w:line="360" w:lineRule="auto"/>
        <w:ind w:firstLineChars="200" w:firstLine="480"/>
        <w:jc w:val="left"/>
        <w:rPr>
          <w:rFonts w:asciiTheme="minorEastAsia" w:hAnsiTheme="minorEastAsia" w:cs="仿宋"/>
          <w:kern w:val="0"/>
          <w:sz w:val="24"/>
          <w:szCs w:val="24"/>
        </w:rPr>
      </w:pPr>
      <w:r w:rsidRPr="008632E2">
        <w:rPr>
          <w:rFonts w:asciiTheme="minorEastAsia" w:hAnsiTheme="minorEastAsia" w:cs="仿宋" w:hint="eastAsia"/>
          <w:kern w:val="0"/>
          <w:sz w:val="24"/>
          <w:szCs w:val="24"/>
        </w:rPr>
        <w:t>二、服务范围：</w:t>
      </w:r>
      <w:r w:rsidR="00A52851" w:rsidRPr="002E69D4">
        <w:rPr>
          <w:rFonts w:ascii="宋体" w:hAnsi="宋体" w:cs="宋体" w:hint="eastAsia"/>
          <w:kern w:val="0"/>
          <w:sz w:val="24"/>
          <w:szCs w:val="24"/>
        </w:rPr>
        <w:t>全过程造价咨询服务（包括建设项目的工程量清单及招标控制价编制、施工图预算、项目施工阶段全过程施工造价管理（包括招投标管理、合同管理、工程进度款的审核和签证、变更、造价审核及确认、资金使用计划的编制、投资绩效管理、风险管理、全过程造价争议的处理、索赔与反索赔处理、保险管理、合理化建议、工程材料及设备的市场询价及确认等）、工程结算审查、工程竣工决算。</w:t>
      </w:r>
    </w:p>
    <w:p w14:paraId="4C2F8958" w14:textId="77777777" w:rsidR="00DE07B3" w:rsidRPr="008632E2" w:rsidRDefault="00DE07B3" w:rsidP="00DE07B3">
      <w:pPr>
        <w:pStyle w:val="ad"/>
        <w:snapToGrid w:val="0"/>
        <w:spacing w:line="360" w:lineRule="auto"/>
        <w:rPr>
          <w:rFonts w:asciiTheme="minorEastAsia" w:eastAsiaTheme="minorEastAsia" w:hAnsiTheme="minorEastAsia" w:cs="仿宋"/>
          <w:kern w:val="30"/>
        </w:rPr>
      </w:pPr>
      <w:r>
        <w:rPr>
          <w:rFonts w:asciiTheme="minorEastAsia" w:eastAsiaTheme="minorEastAsia" w:hAnsiTheme="minorEastAsia" w:cs="仿宋" w:hint="eastAsia"/>
          <w:kern w:val="30"/>
        </w:rPr>
        <w:t>三</w:t>
      </w:r>
      <w:r w:rsidRPr="008632E2">
        <w:rPr>
          <w:rFonts w:asciiTheme="minorEastAsia" w:eastAsiaTheme="minorEastAsia" w:hAnsiTheme="minorEastAsia" w:cs="仿宋" w:hint="eastAsia"/>
          <w:kern w:val="30"/>
        </w:rPr>
        <w:t>、投标报价：</w:t>
      </w:r>
    </w:p>
    <w:p w14:paraId="56B4E369" w14:textId="77777777" w:rsidR="00DE07B3" w:rsidRDefault="00DE07B3" w:rsidP="00DE07B3">
      <w:pPr>
        <w:pStyle w:val="ad"/>
        <w:snapToGrid w:val="0"/>
        <w:spacing w:line="360" w:lineRule="auto"/>
        <w:ind w:left="0" w:firstLineChars="200" w:firstLine="480"/>
        <w:rPr>
          <w:rFonts w:asciiTheme="minorEastAsia" w:eastAsiaTheme="minorEastAsia" w:hAnsiTheme="minorEastAsia" w:cs="仿宋"/>
        </w:rPr>
      </w:pPr>
      <w:r w:rsidRPr="008632E2">
        <w:rPr>
          <w:rFonts w:asciiTheme="minorEastAsia" w:eastAsiaTheme="minorEastAsia" w:hAnsiTheme="minorEastAsia" w:cs="仿宋" w:hint="eastAsia"/>
        </w:rPr>
        <w:t>1.投标报价</w:t>
      </w:r>
      <w:r w:rsidRPr="008632E2">
        <w:rPr>
          <w:rFonts w:asciiTheme="minorEastAsia" w:eastAsiaTheme="minorEastAsia" w:hAnsiTheme="minorEastAsia" w:cs="仿宋" w:hint="eastAsia"/>
          <w:spacing w:val="23"/>
          <w:u w:val="single"/>
        </w:rPr>
        <w:t xml:space="preserve">     </w:t>
      </w:r>
      <w:r w:rsidRPr="008632E2">
        <w:rPr>
          <w:rFonts w:asciiTheme="minorEastAsia" w:eastAsiaTheme="minorEastAsia" w:hAnsiTheme="minorEastAsia" w:cs="仿宋" w:hint="eastAsia"/>
          <w:spacing w:val="23"/>
        </w:rPr>
        <w:t>元。</w:t>
      </w:r>
    </w:p>
    <w:p w14:paraId="7485294E" w14:textId="77777777" w:rsidR="00DE07B3" w:rsidRDefault="00DE07B3" w:rsidP="00DE07B3">
      <w:pPr>
        <w:pStyle w:val="ad"/>
        <w:snapToGrid w:val="0"/>
        <w:spacing w:line="360" w:lineRule="auto"/>
        <w:ind w:left="0" w:firstLineChars="200" w:firstLine="480"/>
        <w:rPr>
          <w:rFonts w:asciiTheme="minorEastAsia" w:eastAsiaTheme="minorEastAsia" w:hAnsiTheme="minorEastAsia" w:cs="仿宋"/>
          <w:kern w:val="30"/>
        </w:rPr>
      </w:pPr>
      <w:r w:rsidRPr="008632E2">
        <w:rPr>
          <w:rFonts w:asciiTheme="minorEastAsia" w:eastAsiaTheme="minorEastAsia" w:hAnsiTheme="minorEastAsia" w:cs="仿宋" w:hint="eastAsia"/>
        </w:rPr>
        <w:t>2.投标单位的报价应为所确定的服务范围内的全部工作内容的价格体现。</w:t>
      </w:r>
      <w:r w:rsidRPr="008632E2">
        <w:rPr>
          <w:rFonts w:asciiTheme="minorEastAsia" w:eastAsiaTheme="minorEastAsia" w:hAnsiTheme="minorEastAsia" w:cs="仿宋" w:hint="eastAsia"/>
          <w:kern w:val="30"/>
        </w:rPr>
        <w:t>包含投标人为本项目提供的所有服务而发生的人工费、成果文件制作费、办公通讯费、交通费、差旅费、管理费、风险、利润、税金和政策规定的应有的各项费用等，以及作为一个有经验的造价咨询单位可预见到的可能发生的相关费用。</w:t>
      </w:r>
    </w:p>
    <w:p w14:paraId="338E8056" w14:textId="77777777" w:rsidR="001C1C5A" w:rsidRPr="001C1C5A" w:rsidRDefault="001C1C5A" w:rsidP="001C1C5A">
      <w:pPr>
        <w:pStyle w:val="ad"/>
        <w:snapToGrid w:val="0"/>
        <w:spacing w:line="360" w:lineRule="auto"/>
        <w:ind w:left="0" w:firstLineChars="200" w:firstLine="480"/>
        <w:rPr>
          <w:rFonts w:asciiTheme="minorEastAsia" w:eastAsiaTheme="minorEastAsia" w:hAnsiTheme="minorEastAsia" w:cs="仿宋"/>
          <w:kern w:val="30"/>
        </w:rPr>
      </w:pPr>
      <w:r>
        <w:rPr>
          <w:rFonts w:asciiTheme="minorEastAsia" w:eastAsiaTheme="minorEastAsia" w:hAnsiTheme="minorEastAsia" w:cs="仿宋" w:hint="eastAsia"/>
          <w:kern w:val="30"/>
        </w:rPr>
        <w:t>3</w:t>
      </w:r>
      <w:r>
        <w:rPr>
          <w:rFonts w:asciiTheme="minorEastAsia" w:eastAsiaTheme="minorEastAsia" w:hAnsiTheme="minorEastAsia" w:cs="仿宋"/>
          <w:kern w:val="30"/>
        </w:rPr>
        <w:t>.</w:t>
      </w:r>
      <w:r w:rsidRPr="001C1C5A">
        <w:rPr>
          <w:rFonts w:hint="eastAsia"/>
        </w:rPr>
        <w:t xml:space="preserve"> </w:t>
      </w:r>
      <w:r w:rsidRPr="001C1C5A">
        <w:rPr>
          <w:rFonts w:asciiTheme="minorEastAsia" w:eastAsiaTheme="minorEastAsia" w:hAnsiTheme="minorEastAsia" w:cs="仿宋" w:hint="eastAsia"/>
          <w:kern w:val="30"/>
        </w:rPr>
        <w:t>全过程造价咨询：指工程造价咨询企业接受委托，依据国家有关法律、法规和建设行政主管部门的有关规定，运用现代项目管理的方法，以工程造价管理为核心、合同管理为手段，对建设项目各个阶段、各个环节进行计价，协助建设单位进行建设投资的合理筹措与投入，控制投资风险，实现造价控制目标的智力服务活动。</w:t>
      </w:r>
    </w:p>
    <w:p w14:paraId="7CDE2567" w14:textId="77777777" w:rsidR="00DE07B3" w:rsidRDefault="001C1C5A" w:rsidP="00DE07B3">
      <w:pPr>
        <w:pStyle w:val="ad"/>
        <w:snapToGrid w:val="0"/>
        <w:spacing w:line="360" w:lineRule="auto"/>
        <w:ind w:left="0" w:firstLineChars="200" w:firstLine="480"/>
        <w:rPr>
          <w:rFonts w:asciiTheme="minorEastAsia" w:eastAsiaTheme="minorEastAsia" w:hAnsiTheme="minorEastAsia" w:cs="仿宋"/>
        </w:rPr>
      </w:pPr>
      <w:r>
        <w:rPr>
          <w:rFonts w:asciiTheme="minorEastAsia" w:eastAsiaTheme="minorEastAsia" w:hAnsiTheme="minorEastAsia" w:cs="仿宋"/>
          <w:kern w:val="30"/>
        </w:rPr>
        <w:t>4</w:t>
      </w:r>
      <w:r w:rsidR="00DE07B3" w:rsidRPr="008632E2">
        <w:rPr>
          <w:rFonts w:asciiTheme="minorEastAsia" w:eastAsiaTheme="minorEastAsia" w:hAnsiTheme="minorEastAsia" w:cs="仿宋" w:hint="eastAsia"/>
          <w:kern w:val="30"/>
        </w:rPr>
        <w:t>.</w:t>
      </w:r>
      <w:r w:rsidR="00DE07B3" w:rsidRPr="00DE07B3">
        <w:rPr>
          <w:rFonts w:ascii="宋体" w:hAnsi="宋体" w:cs="宋体" w:hint="eastAsia"/>
        </w:rPr>
        <w:t xml:space="preserve"> </w:t>
      </w:r>
      <w:r w:rsidR="00DE07B3">
        <w:rPr>
          <w:rFonts w:ascii="宋体" w:hAnsi="宋体" w:cs="宋体" w:hint="eastAsia"/>
        </w:rPr>
        <w:t>新疆考古标本库房建设项目全过程工程造价咨询服务</w:t>
      </w:r>
      <w:r w:rsidR="00DE07B3" w:rsidRPr="008632E2">
        <w:rPr>
          <w:rFonts w:asciiTheme="minorEastAsia" w:eastAsiaTheme="minorEastAsia" w:hAnsiTheme="minorEastAsia" w:cs="仿宋" w:hint="eastAsia"/>
        </w:rPr>
        <w:t>，发改委批复总投资</w:t>
      </w:r>
      <w:r w:rsidR="00DE07B3">
        <w:rPr>
          <w:rFonts w:asciiTheme="minorEastAsia" w:eastAsiaTheme="minorEastAsia" w:hAnsiTheme="minorEastAsia" w:cs="仿宋"/>
        </w:rPr>
        <w:t>3000</w:t>
      </w:r>
      <w:r w:rsidR="00DE07B3" w:rsidRPr="008632E2">
        <w:rPr>
          <w:rFonts w:asciiTheme="minorEastAsia" w:eastAsiaTheme="minorEastAsia" w:hAnsiTheme="minorEastAsia" w:cs="仿宋" w:hint="eastAsia"/>
        </w:rPr>
        <w:t>万元。</w:t>
      </w:r>
    </w:p>
    <w:p w14:paraId="714DC92A" w14:textId="77777777" w:rsidR="00DE07B3" w:rsidRPr="008632E2" w:rsidRDefault="001C1C5A" w:rsidP="00DE07B3">
      <w:pPr>
        <w:pStyle w:val="ad"/>
        <w:snapToGrid w:val="0"/>
        <w:spacing w:line="360" w:lineRule="auto"/>
        <w:ind w:left="0" w:firstLineChars="200" w:firstLine="480"/>
        <w:rPr>
          <w:rFonts w:asciiTheme="minorEastAsia" w:eastAsiaTheme="minorEastAsia" w:hAnsiTheme="minorEastAsia" w:cs="仿宋"/>
        </w:rPr>
      </w:pPr>
      <w:r>
        <w:rPr>
          <w:rFonts w:asciiTheme="minorEastAsia" w:eastAsiaTheme="minorEastAsia" w:hAnsiTheme="minorEastAsia" w:cs="仿宋"/>
        </w:rPr>
        <w:t>5</w:t>
      </w:r>
      <w:r w:rsidR="00DE07B3" w:rsidRPr="008632E2">
        <w:rPr>
          <w:rFonts w:asciiTheme="minorEastAsia" w:eastAsiaTheme="minorEastAsia" w:hAnsiTheme="minorEastAsia" w:cs="仿宋" w:hint="eastAsia"/>
        </w:rPr>
        <w:t>.该项目的造价咨询费总价限额</w:t>
      </w:r>
      <w:r w:rsidR="0031704B">
        <w:rPr>
          <w:rFonts w:asciiTheme="minorEastAsia" w:eastAsiaTheme="minorEastAsia" w:hAnsiTheme="minorEastAsia" w:cs="仿宋"/>
        </w:rPr>
        <w:t>28</w:t>
      </w:r>
      <w:r w:rsidR="00DE07B3" w:rsidRPr="008632E2">
        <w:rPr>
          <w:rFonts w:asciiTheme="minorEastAsia" w:eastAsiaTheme="minorEastAsia" w:hAnsiTheme="minorEastAsia" w:cs="仿宋" w:hint="eastAsia"/>
        </w:rPr>
        <w:t>万元</w:t>
      </w:r>
      <w:r w:rsidR="00DE07B3">
        <w:rPr>
          <w:rFonts w:asciiTheme="minorEastAsia" w:eastAsiaTheme="minorEastAsia" w:hAnsiTheme="minorEastAsia" w:cs="仿宋" w:hint="eastAsia"/>
          <w:spacing w:val="23"/>
        </w:rPr>
        <w:t>。</w:t>
      </w:r>
    </w:p>
    <w:p w14:paraId="502B4E10" w14:textId="77777777" w:rsidR="00DE07B3" w:rsidRPr="008632E2" w:rsidRDefault="00DE07B3" w:rsidP="00DE07B3">
      <w:pPr>
        <w:adjustRightInd w:val="0"/>
        <w:snapToGrid w:val="0"/>
        <w:spacing w:line="360" w:lineRule="auto"/>
        <w:ind w:firstLineChars="200" w:firstLine="480"/>
        <w:rPr>
          <w:rFonts w:asciiTheme="minorEastAsia" w:hAnsiTheme="minorEastAsia" w:cs="仿宋"/>
          <w:snapToGrid w:val="0"/>
          <w:kern w:val="0"/>
          <w:sz w:val="24"/>
          <w:szCs w:val="24"/>
        </w:rPr>
      </w:pPr>
      <w:r>
        <w:rPr>
          <w:rFonts w:asciiTheme="minorEastAsia" w:hAnsiTheme="minorEastAsia" w:cs="仿宋" w:hint="eastAsia"/>
          <w:snapToGrid w:val="0"/>
          <w:kern w:val="0"/>
          <w:sz w:val="24"/>
          <w:szCs w:val="24"/>
        </w:rPr>
        <w:t>四</w:t>
      </w:r>
      <w:r w:rsidRPr="008632E2">
        <w:rPr>
          <w:rFonts w:asciiTheme="minorEastAsia" w:hAnsiTheme="minorEastAsia" w:cs="仿宋" w:hint="eastAsia"/>
          <w:snapToGrid w:val="0"/>
          <w:kern w:val="0"/>
          <w:sz w:val="24"/>
          <w:szCs w:val="24"/>
        </w:rPr>
        <w:t>、其他要求：</w:t>
      </w:r>
    </w:p>
    <w:p w14:paraId="285E94C1" w14:textId="77777777" w:rsidR="00DE07B3" w:rsidRPr="008632E2" w:rsidRDefault="00DE07B3" w:rsidP="00DE07B3">
      <w:pPr>
        <w:adjustRightInd w:val="0"/>
        <w:snapToGrid w:val="0"/>
        <w:spacing w:line="360" w:lineRule="auto"/>
        <w:ind w:firstLineChars="200" w:firstLine="480"/>
        <w:rPr>
          <w:rFonts w:asciiTheme="minorEastAsia" w:hAnsiTheme="minorEastAsia" w:cs="仿宋"/>
          <w:sz w:val="24"/>
          <w:szCs w:val="24"/>
        </w:rPr>
      </w:pPr>
      <w:r w:rsidRPr="002E69D4">
        <w:rPr>
          <w:rFonts w:asciiTheme="minorEastAsia" w:hAnsiTheme="minorEastAsia" w:cs="仿宋" w:hint="eastAsia"/>
          <w:snapToGrid w:val="0"/>
          <w:kern w:val="0"/>
          <w:sz w:val="24"/>
          <w:szCs w:val="24"/>
        </w:rPr>
        <w:t>1.</w:t>
      </w:r>
      <w:r w:rsidRPr="002E69D4">
        <w:rPr>
          <w:rFonts w:asciiTheme="minorEastAsia" w:hAnsiTheme="minorEastAsia" w:cs="仿宋" w:hint="eastAsia"/>
          <w:sz w:val="24"/>
          <w:szCs w:val="24"/>
        </w:rPr>
        <w:t>工期要求：</w:t>
      </w:r>
      <w:r w:rsidR="0031704B" w:rsidRPr="002E69D4">
        <w:rPr>
          <w:rFonts w:ascii="宋体" w:hAnsi="宋体" w:cs="宋体" w:hint="eastAsia"/>
          <w:kern w:val="0"/>
          <w:sz w:val="24"/>
          <w:szCs w:val="24"/>
        </w:rPr>
        <w:t>自签订合同之日起至工程竣工决算完成。</w:t>
      </w:r>
    </w:p>
    <w:p w14:paraId="4F7D7AE4" w14:textId="77777777" w:rsidR="00C90921" w:rsidRPr="00E23B96" w:rsidRDefault="00DE07B3" w:rsidP="00E23B96">
      <w:pPr>
        <w:pStyle w:val="ad"/>
        <w:snapToGrid w:val="0"/>
        <w:spacing w:line="360" w:lineRule="auto"/>
        <w:ind w:left="0" w:firstLineChars="200" w:firstLine="480"/>
        <w:rPr>
          <w:rFonts w:asciiTheme="minorEastAsia" w:eastAsiaTheme="minorEastAsia" w:hAnsiTheme="minorEastAsia" w:cs="仿宋"/>
        </w:rPr>
      </w:pPr>
      <w:r w:rsidRPr="00E23B96">
        <w:rPr>
          <w:rFonts w:asciiTheme="minorEastAsia" w:eastAsiaTheme="minorEastAsia" w:hAnsiTheme="minorEastAsia" w:cs="仿宋" w:hint="eastAsia"/>
        </w:rPr>
        <w:t>2.</w:t>
      </w:r>
      <w:r w:rsidR="00C90921" w:rsidRPr="00E23B96">
        <w:rPr>
          <w:rFonts w:asciiTheme="minorEastAsia" w:eastAsiaTheme="minorEastAsia" w:hAnsiTheme="minorEastAsia" w:cs="仿宋" w:hint="eastAsia"/>
        </w:rPr>
        <w:t>咨询服务成果要求：</w:t>
      </w:r>
    </w:p>
    <w:p w14:paraId="1BE0614F"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1)计算工程量过程中对于图纸中的疑问及时以书面形式提出，对于各楼层的共性问题应一并提出，并注明相关位置，所有质疑书面问题均由甲方项目负责人负责与设计进行对接解决。</w:t>
      </w:r>
    </w:p>
    <w:p w14:paraId="0A01DD6F"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2)根据施工图纸编制工程量清单、最高控制价。对主要材料所询市场价格不得少于3</w:t>
      </w:r>
      <w:r w:rsidRPr="00C90921">
        <w:rPr>
          <w:rFonts w:asciiTheme="minorEastAsia" w:hAnsiTheme="minorEastAsia" w:hint="eastAsia"/>
          <w:snapToGrid w:val="0"/>
          <w:color w:val="000000"/>
          <w:kern w:val="0"/>
          <w:sz w:val="24"/>
          <w:szCs w:val="24"/>
        </w:rPr>
        <w:lastRenderedPageBreak/>
        <w:t>家，并注明品牌、厂家名称、材料名称、材料型号、规格材质、技术参数、标准工况下生命周期、所询日期交建设单位归档。提交成果文件不得少于4份。</w:t>
      </w:r>
    </w:p>
    <w:p w14:paraId="0498949D"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3)乙方需在提供工程量书面成果的同时需提供全套计算底稿电子版（工程量计算软件须全部采用广联达图形及钢筋算量软件，不能采用软件计算的部分应提供EXCEL形式表格）；计算底稿中的每个工程量数据须与乙方提供的清单项目相对应，且有计算过程，计算过程要详细注明分部分项工程的名称、部位、内容及具体计算式；钢筋提供有构件名称、规格、草图、长度、根数、构件数、总根数、总重、搭接类型（个数）、项计和页计等项目钢筋计算清单。</w:t>
      </w:r>
    </w:p>
    <w:p w14:paraId="6C8A01BB"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4) 乙方在完成同投标单位/施工单位的对审工作后，须形成经双方签字确认的书面对审成果文件，成果文件一式两份。对审计成果要与算量成果进行逐项对比，对审减及审增的项目要注明原因，并一同编入成果报告。</w:t>
      </w:r>
    </w:p>
    <w:p w14:paraId="057153B4"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5)按照甲方要求在编制工程量清单中要分标段、分楼层、分专业等编制。</w:t>
      </w:r>
    </w:p>
    <w:p w14:paraId="67A4E21A"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6) 按照国标清单现行建筑面积计算规则（</w:t>
      </w:r>
      <w:r w:rsidRPr="00C90921">
        <w:rPr>
          <w:rFonts w:asciiTheme="minorEastAsia" w:hAnsiTheme="minorEastAsia"/>
          <w:snapToGrid w:val="0"/>
          <w:color w:val="000000"/>
          <w:kern w:val="0"/>
          <w:sz w:val="24"/>
          <w:szCs w:val="24"/>
        </w:rPr>
        <w:t>GB/T 50353-20</w:t>
      </w:r>
      <w:r w:rsidRPr="00C90921">
        <w:rPr>
          <w:rFonts w:asciiTheme="minorEastAsia" w:hAnsiTheme="minorEastAsia" w:hint="eastAsia"/>
          <w:snapToGrid w:val="0"/>
          <w:color w:val="000000"/>
          <w:kern w:val="0"/>
          <w:sz w:val="24"/>
          <w:szCs w:val="24"/>
        </w:rPr>
        <w:t>13</w:t>
      </w:r>
      <w:r w:rsidRPr="00C90921">
        <w:rPr>
          <w:rFonts w:asciiTheme="minorEastAsia" w:hAnsiTheme="minorEastAsia"/>
          <w:snapToGrid w:val="0"/>
          <w:color w:val="000000"/>
          <w:kern w:val="0"/>
          <w:sz w:val="24"/>
          <w:szCs w:val="24"/>
        </w:rPr>
        <w:t>《建筑工程建筑面积计算规范》</w:t>
      </w:r>
      <w:r w:rsidRPr="00C90921">
        <w:rPr>
          <w:rFonts w:asciiTheme="minorEastAsia" w:hAnsiTheme="minorEastAsia" w:hint="eastAsia"/>
          <w:snapToGrid w:val="0"/>
          <w:color w:val="000000"/>
          <w:kern w:val="0"/>
          <w:sz w:val="24"/>
          <w:szCs w:val="24"/>
        </w:rPr>
        <w:t>）精确计算各楼层建筑面积，提交书面成果时需单独提交各层建筑面积及总建筑面积统计表，各楼层建筑面积按地下、裙房分别统计。</w:t>
      </w:r>
    </w:p>
    <w:p w14:paraId="3B82E4C0"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7)根据工程进度，认真仔细审核现场发生的工程量及变更签证等费用，并编制工程款支付进度汇总表，项目工作量统计月报表。</w:t>
      </w:r>
    </w:p>
    <w:p w14:paraId="278E6368"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8)</w:t>
      </w:r>
      <w:r w:rsidRPr="00C90921">
        <w:rPr>
          <w:rFonts w:asciiTheme="minorEastAsia" w:hAnsiTheme="minorEastAsia"/>
          <w:snapToGrid w:val="0"/>
          <w:color w:val="000000"/>
          <w:kern w:val="0"/>
          <w:sz w:val="24"/>
          <w:szCs w:val="24"/>
        </w:rPr>
        <w:t>参与建设单位组织的有关招投标工作及相关合同谈判并对其中经济条款提出</w:t>
      </w:r>
      <w:r w:rsidRPr="00C90921">
        <w:rPr>
          <w:rFonts w:asciiTheme="minorEastAsia" w:hAnsiTheme="minorEastAsia" w:hint="eastAsia"/>
          <w:snapToGrid w:val="0"/>
          <w:color w:val="000000"/>
          <w:kern w:val="0"/>
          <w:sz w:val="24"/>
          <w:szCs w:val="24"/>
        </w:rPr>
        <w:t>合理化</w:t>
      </w:r>
      <w:r w:rsidRPr="00C90921">
        <w:rPr>
          <w:rFonts w:asciiTheme="minorEastAsia" w:hAnsiTheme="minorEastAsia"/>
          <w:snapToGrid w:val="0"/>
          <w:color w:val="000000"/>
          <w:kern w:val="0"/>
          <w:sz w:val="24"/>
          <w:szCs w:val="24"/>
        </w:rPr>
        <w:t>建议</w:t>
      </w:r>
      <w:r w:rsidRPr="00C90921">
        <w:rPr>
          <w:rFonts w:asciiTheme="minorEastAsia" w:hAnsiTheme="minorEastAsia" w:hint="eastAsia"/>
          <w:snapToGrid w:val="0"/>
          <w:color w:val="000000"/>
          <w:kern w:val="0"/>
          <w:sz w:val="24"/>
          <w:szCs w:val="24"/>
        </w:rPr>
        <w:t>。</w:t>
      </w:r>
    </w:p>
    <w:p w14:paraId="1C885577"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9)</w:t>
      </w:r>
      <w:r w:rsidRPr="00C90921">
        <w:rPr>
          <w:rFonts w:asciiTheme="minorEastAsia" w:hAnsiTheme="minorEastAsia"/>
          <w:snapToGrid w:val="0"/>
          <w:color w:val="000000"/>
          <w:kern w:val="0"/>
          <w:sz w:val="24"/>
          <w:szCs w:val="24"/>
        </w:rPr>
        <w:t xml:space="preserve"> 负责对施工单位上报的每月(期)完成工程量月报表进行审核,并提供当月(期)进度款支付的依据</w:t>
      </w:r>
      <w:r w:rsidRPr="00C90921">
        <w:rPr>
          <w:rFonts w:asciiTheme="minorEastAsia" w:hAnsiTheme="minorEastAsia" w:hint="eastAsia"/>
          <w:snapToGrid w:val="0"/>
          <w:color w:val="000000"/>
          <w:kern w:val="0"/>
          <w:sz w:val="24"/>
          <w:szCs w:val="24"/>
        </w:rPr>
        <w:t>。</w:t>
      </w:r>
    </w:p>
    <w:p w14:paraId="3543710D"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10)</w:t>
      </w:r>
      <w:r w:rsidRPr="00C90921">
        <w:rPr>
          <w:rFonts w:asciiTheme="minorEastAsia" w:hAnsiTheme="minorEastAsia"/>
          <w:snapToGrid w:val="0"/>
          <w:color w:val="000000"/>
          <w:kern w:val="0"/>
          <w:sz w:val="24"/>
          <w:szCs w:val="24"/>
        </w:rPr>
        <w:t xml:space="preserve"> 承发包双方提出索赔时,</w:t>
      </w:r>
      <w:r w:rsidRPr="00C90921">
        <w:rPr>
          <w:rFonts w:asciiTheme="minorEastAsia" w:hAnsiTheme="minorEastAsia" w:hint="eastAsia"/>
          <w:snapToGrid w:val="0"/>
          <w:color w:val="000000"/>
          <w:kern w:val="0"/>
          <w:sz w:val="24"/>
          <w:szCs w:val="24"/>
        </w:rPr>
        <w:t>要认真负责的</w:t>
      </w:r>
      <w:r w:rsidRPr="00C90921">
        <w:rPr>
          <w:rFonts w:asciiTheme="minorEastAsia" w:hAnsiTheme="minorEastAsia"/>
          <w:snapToGrid w:val="0"/>
          <w:color w:val="000000"/>
          <w:kern w:val="0"/>
          <w:sz w:val="24"/>
          <w:szCs w:val="24"/>
        </w:rPr>
        <w:t>为建设单位提供咨询意见</w:t>
      </w:r>
      <w:r w:rsidRPr="00C90921">
        <w:rPr>
          <w:rFonts w:asciiTheme="minorEastAsia" w:hAnsiTheme="minorEastAsia" w:hint="eastAsia"/>
          <w:snapToGrid w:val="0"/>
          <w:color w:val="000000"/>
          <w:kern w:val="0"/>
          <w:sz w:val="24"/>
          <w:szCs w:val="24"/>
        </w:rPr>
        <w:t>。</w:t>
      </w:r>
    </w:p>
    <w:p w14:paraId="7754C9C0"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11)</w:t>
      </w:r>
      <w:r w:rsidRPr="00C90921">
        <w:rPr>
          <w:rFonts w:asciiTheme="minorEastAsia" w:hAnsiTheme="minorEastAsia"/>
          <w:snapToGrid w:val="0"/>
          <w:color w:val="000000"/>
          <w:kern w:val="0"/>
          <w:sz w:val="24"/>
          <w:szCs w:val="24"/>
        </w:rPr>
        <w:t>协助建设单位及时审核因设计变更</w:t>
      </w:r>
      <w:r w:rsidRPr="00C90921">
        <w:rPr>
          <w:rFonts w:asciiTheme="minorEastAsia" w:hAnsiTheme="minorEastAsia" w:hint="eastAsia"/>
          <w:snapToGrid w:val="0"/>
          <w:color w:val="000000"/>
          <w:kern w:val="0"/>
          <w:sz w:val="24"/>
          <w:szCs w:val="24"/>
        </w:rPr>
        <w:t>、</w:t>
      </w:r>
      <w:r w:rsidRPr="00C90921">
        <w:rPr>
          <w:rFonts w:asciiTheme="minorEastAsia" w:hAnsiTheme="minorEastAsia"/>
          <w:snapToGrid w:val="0"/>
          <w:color w:val="000000"/>
          <w:kern w:val="0"/>
          <w:sz w:val="24"/>
          <w:szCs w:val="24"/>
        </w:rPr>
        <w:t>现场签证等发生的费用,相应调整造价控制目标</w:t>
      </w:r>
      <w:r w:rsidRPr="00C90921">
        <w:rPr>
          <w:rFonts w:asciiTheme="minorEastAsia" w:hAnsiTheme="minorEastAsia" w:hint="eastAsia"/>
          <w:snapToGrid w:val="0"/>
          <w:color w:val="000000"/>
          <w:kern w:val="0"/>
          <w:sz w:val="24"/>
          <w:szCs w:val="24"/>
        </w:rPr>
        <w:t>，</w:t>
      </w:r>
      <w:r w:rsidRPr="00C90921">
        <w:rPr>
          <w:rFonts w:asciiTheme="minorEastAsia" w:hAnsiTheme="minorEastAsia"/>
          <w:snapToGrid w:val="0"/>
          <w:color w:val="000000"/>
          <w:kern w:val="0"/>
          <w:sz w:val="24"/>
          <w:szCs w:val="24"/>
        </w:rPr>
        <w:t>并向建设单位提供造价控制</w:t>
      </w:r>
      <w:r w:rsidRPr="00C90921">
        <w:rPr>
          <w:rFonts w:asciiTheme="minorEastAsia" w:hAnsiTheme="minorEastAsia" w:hint="eastAsia"/>
          <w:snapToGrid w:val="0"/>
          <w:color w:val="000000"/>
          <w:kern w:val="0"/>
          <w:sz w:val="24"/>
          <w:szCs w:val="24"/>
        </w:rPr>
        <w:t>指标分析说明。</w:t>
      </w:r>
    </w:p>
    <w:p w14:paraId="0ACCB647"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12)</w:t>
      </w:r>
      <w:r w:rsidRPr="00C90921">
        <w:rPr>
          <w:rFonts w:asciiTheme="minorEastAsia" w:hAnsiTheme="minorEastAsia"/>
          <w:snapToGrid w:val="0"/>
          <w:color w:val="000000"/>
          <w:kern w:val="0"/>
          <w:sz w:val="24"/>
          <w:szCs w:val="24"/>
        </w:rPr>
        <w:t xml:space="preserve"> 会同建设单位办理工程竣工结算</w:t>
      </w:r>
      <w:r w:rsidRPr="00C90921">
        <w:rPr>
          <w:rFonts w:asciiTheme="minorEastAsia" w:hAnsiTheme="minorEastAsia" w:hint="eastAsia"/>
          <w:snapToGrid w:val="0"/>
          <w:color w:val="000000"/>
          <w:kern w:val="0"/>
          <w:sz w:val="24"/>
          <w:szCs w:val="24"/>
        </w:rPr>
        <w:t>；</w:t>
      </w:r>
      <w:r w:rsidRPr="00C90921">
        <w:rPr>
          <w:rFonts w:asciiTheme="minorEastAsia" w:hAnsiTheme="minorEastAsia"/>
          <w:snapToGrid w:val="0"/>
          <w:color w:val="000000"/>
          <w:kern w:val="0"/>
          <w:sz w:val="24"/>
          <w:szCs w:val="24"/>
        </w:rPr>
        <w:t>提供整套结算审</w:t>
      </w:r>
      <w:r w:rsidRPr="00C90921">
        <w:rPr>
          <w:rFonts w:asciiTheme="minorEastAsia" w:hAnsiTheme="minorEastAsia" w:hint="eastAsia"/>
          <w:snapToGrid w:val="0"/>
          <w:color w:val="000000"/>
          <w:kern w:val="0"/>
          <w:sz w:val="24"/>
          <w:szCs w:val="24"/>
        </w:rPr>
        <w:t>计</w:t>
      </w:r>
      <w:r w:rsidRPr="00C90921">
        <w:rPr>
          <w:rFonts w:asciiTheme="minorEastAsia" w:hAnsiTheme="minorEastAsia"/>
          <w:snapToGrid w:val="0"/>
          <w:color w:val="000000"/>
          <w:kern w:val="0"/>
          <w:sz w:val="24"/>
          <w:szCs w:val="24"/>
        </w:rPr>
        <w:t>报告及各项费用汇总表</w:t>
      </w:r>
      <w:r w:rsidRPr="00C90921">
        <w:rPr>
          <w:rFonts w:asciiTheme="minorEastAsia" w:hAnsiTheme="minorEastAsia" w:hint="eastAsia"/>
          <w:snapToGrid w:val="0"/>
          <w:color w:val="000000"/>
          <w:kern w:val="0"/>
          <w:sz w:val="24"/>
          <w:szCs w:val="24"/>
        </w:rPr>
        <w:t>；对各工程要进行造价结算指标分析并</w:t>
      </w:r>
      <w:r w:rsidRPr="00C90921">
        <w:rPr>
          <w:rFonts w:asciiTheme="minorEastAsia" w:hAnsiTheme="minorEastAsia"/>
          <w:snapToGrid w:val="0"/>
          <w:color w:val="000000"/>
          <w:kern w:val="0"/>
          <w:sz w:val="24"/>
          <w:szCs w:val="24"/>
        </w:rPr>
        <w:t>交建设单位归档</w:t>
      </w:r>
      <w:r w:rsidRPr="00C90921">
        <w:rPr>
          <w:rFonts w:asciiTheme="minorEastAsia" w:hAnsiTheme="minorEastAsia" w:hint="eastAsia"/>
          <w:snapToGrid w:val="0"/>
          <w:color w:val="000000"/>
          <w:kern w:val="0"/>
          <w:sz w:val="24"/>
          <w:szCs w:val="24"/>
        </w:rPr>
        <w:t>。分析表格由甲方提供。提交成果文件不得少于4份（不包含施工单位的）。</w:t>
      </w:r>
    </w:p>
    <w:p w14:paraId="6A796814"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13)</w:t>
      </w:r>
      <w:r w:rsidRPr="00C90921">
        <w:rPr>
          <w:rFonts w:asciiTheme="minorEastAsia" w:hAnsiTheme="minorEastAsia"/>
          <w:snapToGrid w:val="0"/>
          <w:color w:val="000000"/>
          <w:kern w:val="0"/>
          <w:sz w:val="24"/>
          <w:szCs w:val="24"/>
        </w:rPr>
        <w:t>提供涉及委托咨询工程项目的人工、材料、设备等价格审核及与造价控制有关的其他咨询服务。</w:t>
      </w:r>
    </w:p>
    <w:p w14:paraId="4E9AC080"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14)完成甲方安排的其它工作事项。</w:t>
      </w:r>
    </w:p>
    <w:p w14:paraId="21D7C44C" w14:textId="77777777" w:rsidR="00E23B96" w:rsidRPr="00C90921" w:rsidRDefault="00E23B96" w:rsidP="00E23B96">
      <w:pPr>
        <w:spacing w:line="360" w:lineRule="auto"/>
        <w:rPr>
          <w:rFonts w:asciiTheme="minorEastAsia" w:hAnsiTheme="minorEastAsia"/>
          <w:b/>
          <w:snapToGrid w:val="0"/>
          <w:color w:val="000000"/>
          <w:kern w:val="0"/>
          <w:sz w:val="24"/>
          <w:szCs w:val="24"/>
        </w:rPr>
      </w:pPr>
      <w:r w:rsidRPr="00C90921">
        <w:rPr>
          <w:rFonts w:asciiTheme="minorEastAsia" w:hAnsiTheme="minorEastAsia" w:hint="eastAsia"/>
          <w:b/>
          <w:snapToGrid w:val="0"/>
          <w:color w:val="000000"/>
          <w:kern w:val="0"/>
          <w:sz w:val="24"/>
          <w:szCs w:val="24"/>
        </w:rPr>
        <w:lastRenderedPageBreak/>
        <w:t>二、造价咨询单位的义务</w:t>
      </w:r>
    </w:p>
    <w:p w14:paraId="6D924A42" w14:textId="77777777" w:rsidR="00E23B96" w:rsidRPr="00C90921" w:rsidRDefault="00E23B96" w:rsidP="00E23B96">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1) 乙方在完成本招标文件约定的咨询服务工作时，应严格遵守国家法律、法规及自治区、乌鲁木齐市规章、规定和职业道德。</w:t>
      </w:r>
    </w:p>
    <w:p w14:paraId="2037BE17" w14:textId="77777777" w:rsidR="00E23B96" w:rsidRPr="00C90921" w:rsidRDefault="00E23B96" w:rsidP="00E23B96">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2) 乙方应针对中标工程成立专门的项目组，</w:t>
      </w:r>
      <w:r w:rsidRPr="00C90921">
        <w:rPr>
          <w:rFonts w:asciiTheme="minorEastAsia" w:eastAsiaTheme="minorEastAsia" w:hAnsiTheme="minorEastAsia"/>
          <w:snapToGrid w:val="0"/>
          <w:color w:val="000000"/>
          <w:szCs w:val="24"/>
        </w:rPr>
        <w:t>任何咨询结论的得出必须经过内部三级复核制度，即专业人员互审、专业负责人审核、技术负责人审核，以确保咨询</w:t>
      </w:r>
      <w:r w:rsidRPr="00C90921">
        <w:rPr>
          <w:rFonts w:asciiTheme="minorEastAsia" w:eastAsiaTheme="minorEastAsia" w:hAnsiTheme="minorEastAsia" w:hint="eastAsia"/>
          <w:snapToGrid w:val="0"/>
          <w:color w:val="000000"/>
          <w:szCs w:val="24"/>
        </w:rPr>
        <w:t>成果</w:t>
      </w:r>
      <w:r w:rsidRPr="00C90921">
        <w:rPr>
          <w:rFonts w:asciiTheme="minorEastAsia" w:eastAsiaTheme="minorEastAsia" w:hAnsiTheme="minorEastAsia"/>
          <w:snapToGrid w:val="0"/>
          <w:color w:val="000000"/>
          <w:szCs w:val="24"/>
        </w:rPr>
        <w:t>的准确性。</w:t>
      </w:r>
    </w:p>
    <w:p w14:paraId="1584326E" w14:textId="77777777" w:rsidR="00E23B96" w:rsidRPr="00C90921" w:rsidRDefault="00E23B96" w:rsidP="00E23B96">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3) 乙方应</w:t>
      </w:r>
      <w:r w:rsidRPr="00C90921">
        <w:rPr>
          <w:rFonts w:asciiTheme="minorEastAsia" w:eastAsiaTheme="minorEastAsia" w:hAnsiTheme="minorEastAsia"/>
          <w:snapToGrid w:val="0"/>
          <w:color w:val="000000"/>
          <w:szCs w:val="24"/>
        </w:rPr>
        <w:t>保守机密，不得擅自与有利害关系的人员</w:t>
      </w:r>
      <w:r w:rsidRPr="00C90921">
        <w:rPr>
          <w:rFonts w:asciiTheme="minorEastAsia" w:eastAsiaTheme="minorEastAsia" w:hAnsiTheme="minorEastAsia" w:hint="eastAsia"/>
          <w:snapToGrid w:val="0"/>
          <w:color w:val="000000"/>
          <w:szCs w:val="24"/>
        </w:rPr>
        <w:t>私下</w:t>
      </w:r>
      <w:r w:rsidRPr="00C90921">
        <w:rPr>
          <w:rFonts w:asciiTheme="minorEastAsia" w:eastAsiaTheme="minorEastAsia" w:hAnsiTheme="minorEastAsia"/>
          <w:snapToGrid w:val="0"/>
          <w:color w:val="000000"/>
          <w:szCs w:val="24"/>
        </w:rPr>
        <w:t>接触或透露有关情况</w:t>
      </w:r>
      <w:r w:rsidRPr="00C90921">
        <w:rPr>
          <w:rFonts w:asciiTheme="minorEastAsia" w:eastAsiaTheme="minorEastAsia" w:hAnsiTheme="minorEastAsia" w:hint="eastAsia"/>
          <w:snapToGrid w:val="0"/>
          <w:color w:val="000000"/>
          <w:szCs w:val="24"/>
        </w:rPr>
        <w:t>，不得向与本项目无关的单位和个人透露本项目建设相关情况，</w:t>
      </w:r>
      <w:r w:rsidRPr="00C90921">
        <w:rPr>
          <w:rFonts w:asciiTheme="minorEastAsia" w:eastAsiaTheme="minorEastAsia" w:hAnsiTheme="minorEastAsia"/>
          <w:snapToGrid w:val="0"/>
          <w:color w:val="000000"/>
          <w:szCs w:val="24"/>
        </w:rPr>
        <w:t>不得遗失</w:t>
      </w:r>
      <w:r w:rsidRPr="00C90921">
        <w:rPr>
          <w:rFonts w:asciiTheme="minorEastAsia" w:eastAsiaTheme="minorEastAsia" w:hAnsiTheme="minorEastAsia" w:hint="eastAsia"/>
          <w:snapToGrid w:val="0"/>
          <w:color w:val="000000"/>
          <w:szCs w:val="24"/>
        </w:rPr>
        <w:t>招标单位</w:t>
      </w:r>
      <w:r w:rsidRPr="00C90921">
        <w:rPr>
          <w:rFonts w:asciiTheme="minorEastAsia" w:eastAsiaTheme="minorEastAsia" w:hAnsiTheme="minorEastAsia"/>
          <w:snapToGrid w:val="0"/>
          <w:color w:val="000000"/>
          <w:szCs w:val="24"/>
        </w:rPr>
        <w:t>认为必须返还的相关资料</w:t>
      </w:r>
      <w:r w:rsidRPr="00C90921">
        <w:rPr>
          <w:rFonts w:asciiTheme="minorEastAsia" w:eastAsiaTheme="minorEastAsia" w:hAnsiTheme="minorEastAsia" w:hint="eastAsia"/>
          <w:snapToGrid w:val="0"/>
          <w:color w:val="000000"/>
          <w:szCs w:val="24"/>
        </w:rPr>
        <w:t>，甲方</w:t>
      </w:r>
      <w:r w:rsidRPr="00C90921">
        <w:rPr>
          <w:rFonts w:asciiTheme="minorEastAsia" w:eastAsiaTheme="minorEastAsia" w:hAnsiTheme="minorEastAsia"/>
          <w:snapToGrid w:val="0"/>
          <w:color w:val="000000"/>
          <w:szCs w:val="24"/>
        </w:rPr>
        <w:t>出具图纸及资料与</w:t>
      </w:r>
      <w:r w:rsidRPr="00C90921">
        <w:rPr>
          <w:rFonts w:asciiTheme="minorEastAsia" w:eastAsiaTheme="minorEastAsia" w:hAnsiTheme="minorEastAsia" w:hint="eastAsia"/>
          <w:snapToGrid w:val="0"/>
          <w:color w:val="000000"/>
          <w:szCs w:val="24"/>
        </w:rPr>
        <w:t>乙方</w:t>
      </w:r>
      <w:r w:rsidRPr="00C90921">
        <w:rPr>
          <w:rFonts w:asciiTheme="minorEastAsia" w:eastAsiaTheme="minorEastAsia" w:hAnsiTheme="minorEastAsia"/>
          <w:snapToGrid w:val="0"/>
          <w:color w:val="000000"/>
          <w:szCs w:val="24"/>
        </w:rPr>
        <w:t>均有交接记录，服务提供完毕</w:t>
      </w:r>
      <w:r w:rsidRPr="00C90921">
        <w:rPr>
          <w:rFonts w:asciiTheme="minorEastAsia" w:eastAsiaTheme="minorEastAsia" w:hAnsiTheme="minorEastAsia" w:hint="eastAsia"/>
          <w:snapToGrid w:val="0"/>
          <w:color w:val="000000"/>
          <w:szCs w:val="24"/>
        </w:rPr>
        <w:t>后，所有资料均</w:t>
      </w:r>
      <w:r w:rsidRPr="00C90921">
        <w:rPr>
          <w:rFonts w:asciiTheme="minorEastAsia" w:eastAsiaTheme="minorEastAsia" w:hAnsiTheme="minorEastAsia"/>
          <w:snapToGrid w:val="0"/>
          <w:color w:val="000000"/>
          <w:szCs w:val="24"/>
        </w:rPr>
        <w:t>全部返还</w:t>
      </w:r>
      <w:r w:rsidRPr="00C90921">
        <w:rPr>
          <w:rFonts w:asciiTheme="minorEastAsia" w:eastAsiaTheme="minorEastAsia" w:hAnsiTheme="minorEastAsia" w:hint="eastAsia"/>
          <w:snapToGrid w:val="0"/>
          <w:color w:val="000000"/>
          <w:szCs w:val="24"/>
        </w:rPr>
        <w:t>甲方。对于甲方提供的全套电子版施工蓝图及合同电子文档，乙方有严格保密的义务，不得向与本业务无关的第三方人员随意复制、传播，一经发现视为严重违约，另应与甲方签订保密协议与个人保密承诺书，具体内容详见保密协议。</w:t>
      </w:r>
    </w:p>
    <w:p w14:paraId="0B8F50AC" w14:textId="77777777" w:rsidR="00E23B96" w:rsidRPr="00C90921" w:rsidRDefault="00E23B96" w:rsidP="00E23B96">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4) 乙方在造价咨询过程中，如发现图纸或招标文件有错漏、不清晰、矛盾之处，应及时书面告知甲方，不得按自己的经验和判断擅自处理、同时又不将处理意见告知甲方。甲方要求乙方针对设计、合约、成本和质量等方面提供可行的合理化建议，尤其应积极主动发现图纸中的问题并及时向甲方提出。</w:t>
      </w:r>
    </w:p>
    <w:p w14:paraId="14169E7E" w14:textId="77777777" w:rsidR="00E23B96" w:rsidRPr="00C90921" w:rsidRDefault="00E23B96" w:rsidP="00E23B96">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5) 对甲方提出的有关咨询服务成果的质疑，乙方须及时给予细致、合理的解答，并针对甲方在造价咨询过程中提供的图纸答疑等相关资料进行工程量的修改。</w:t>
      </w:r>
    </w:p>
    <w:p w14:paraId="42CB109B" w14:textId="77777777" w:rsidR="00E23B96" w:rsidRPr="00C90921" w:rsidRDefault="00E23B96" w:rsidP="00E23B96">
      <w:pPr>
        <w:pStyle w:val="a0"/>
        <w:tabs>
          <w:tab w:val="left" w:pos="540"/>
        </w:tabs>
        <w:spacing w:line="360" w:lineRule="auto"/>
        <w:ind w:firstLine="480"/>
        <w:rPr>
          <w:rFonts w:asciiTheme="minorEastAsia" w:eastAsiaTheme="minorEastAsia" w:hAnsiTheme="minorEastAsia"/>
          <w:snapToGrid w:val="0"/>
          <w:color w:val="000000"/>
          <w:szCs w:val="24"/>
        </w:rPr>
      </w:pPr>
      <w:r w:rsidRPr="00C90921">
        <w:rPr>
          <w:rFonts w:asciiTheme="minorEastAsia" w:eastAsiaTheme="minorEastAsia" w:hAnsiTheme="minorEastAsia" w:hint="eastAsia"/>
          <w:snapToGrid w:val="0"/>
          <w:color w:val="000000"/>
          <w:szCs w:val="24"/>
        </w:rPr>
        <w:t>6) 乙方应按照甲方发给乙方的资料并结合工程现场的实际情况，以认真、积极、勤奋、快捷、专业的态度，保质、保量、按时、圆满地完成受托工作，并按本招标文件约定的时间将有关咨询服务成果资料提交甲方，并保证咨询成果的准确性。</w:t>
      </w:r>
    </w:p>
    <w:p w14:paraId="0348D311" w14:textId="77777777" w:rsidR="00E23B96" w:rsidRPr="00C90921" w:rsidRDefault="00E23B96" w:rsidP="00E23B96">
      <w:pPr>
        <w:spacing w:line="360" w:lineRule="auto"/>
        <w:ind w:firstLineChars="200" w:firstLine="480"/>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7)乙方应参加甲方组织的造价专题会议和施工现场例会，并对所提交成果中的错漏工程量进行核对和修正及提出实质性意见。</w:t>
      </w:r>
    </w:p>
    <w:p w14:paraId="1BD5F4F7" w14:textId="77777777" w:rsidR="00E23B96" w:rsidRPr="00C90921" w:rsidRDefault="00E23B96" w:rsidP="00E23B96">
      <w:pPr>
        <w:spacing w:line="360" w:lineRule="auto"/>
        <w:ind w:firstLineChars="200" w:firstLine="480"/>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8)在咨询服务过程中，若甲方改变了发包范围、图纸或工程量清单格式、计算规则等，乙方应按照甲方改变后的条件在规定的时间内将咨询服务成果完成。</w:t>
      </w:r>
    </w:p>
    <w:p w14:paraId="7A236DA3" w14:textId="77777777" w:rsidR="00E23B96" w:rsidRPr="00C90921" w:rsidRDefault="00E23B96" w:rsidP="00E23B96">
      <w:pPr>
        <w:spacing w:line="360" w:lineRule="auto"/>
        <w:ind w:firstLineChars="200" w:firstLine="480"/>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9）</w:t>
      </w:r>
      <w:r w:rsidRPr="00C90921">
        <w:rPr>
          <w:rFonts w:asciiTheme="minorEastAsia" w:hAnsiTheme="minorEastAsia"/>
          <w:snapToGrid w:val="0"/>
          <w:color w:val="000000"/>
          <w:kern w:val="0"/>
          <w:sz w:val="24"/>
          <w:szCs w:val="24"/>
        </w:rPr>
        <w:t>针对目前工程造价咨询单位挂靠情况或服务外包情况较为严重这一情况,严格要求</w:t>
      </w:r>
      <w:r w:rsidRPr="00C90921">
        <w:rPr>
          <w:rFonts w:asciiTheme="minorEastAsia" w:hAnsiTheme="minorEastAsia" w:hint="eastAsia"/>
          <w:snapToGrid w:val="0"/>
          <w:color w:val="000000"/>
          <w:kern w:val="0"/>
          <w:sz w:val="24"/>
          <w:szCs w:val="24"/>
        </w:rPr>
        <w:t>乙方</w:t>
      </w:r>
      <w:r w:rsidRPr="00C90921">
        <w:rPr>
          <w:rFonts w:asciiTheme="minorEastAsia" w:hAnsiTheme="minorEastAsia"/>
          <w:snapToGrid w:val="0"/>
          <w:color w:val="000000"/>
          <w:kern w:val="0"/>
          <w:sz w:val="24"/>
          <w:szCs w:val="24"/>
        </w:rPr>
        <w:t>提供相应工作人员的</w:t>
      </w:r>
      <w:r w:rsidRPr="00C90921">
        <w:rPr>
          <w:rFonts w:asciiTheme="minorEastAsia" w:hAnsiTheme="minorEastAsia" w:hint="eastAsia"/>
          <w:snapToGrid w:val="0"/>
          <w:color w:val="000000"/>
          <w:kern w:val="0"/>
          <w:sz w:val="24"/>
          <w:szCs w:val="24"/>
        </w:rPr>
        <w:t>三</w:t>
      </w:r>
      <w:r w:rsidRPr="00C90921">
        <w:rPr>
          <w:rFonts w:asciiTheme="minorEastAsia" w:hAnsiTheme="minorEastAsia"/>
          <w:snapToGrid w:val="0"/>
          <w:color w:val="000000"/>
          <w:kern w:val="0"/>
          <w:sz w:val="24"/>
          <w:szCs w:val="24"/>
        </w:rPr>
        <w:t>金证明,并向</w:t>
      </w:r>
      <w:r w:rsidRPr="00C90921">
        <w:rPr>
          <w:rFonts w:asciiTheme="minorEastAsia" w:hAnsiTheme="minorEastAsia" w:hint="eastAsia"/>
          <w:snapToGrid w:val="0"/>
          <w:color w:val="000000"/>
          <w:kern w:val="0"/>
          <w:sz w:val="24"/>
          <w:szCs w:val="24"/>
        </w:rPr>
        <w:t>甲方</w:t>
      </w:r>
      <w:r w:rsidRPr="00C90921">
        <w:rPr>
          <w:rFonts w:asciiTheme="minorEastAsia" w:hAnsiTheme="minorEastAsia"/>
          <w:snapToGrid w:val="0"/>
          <w:color w:val="000000"/>
          <w:kern w:val="0"/>
          <w:sz w:val="24"/>
          <w:szCs w:val="24"/>
        </w:rPr>
        <w:t>承诺不存在挂靠情况或服务外包情况。</w:t>
      </w:r>
    </w:p>
    <w:p w14:paraId="3C32091D" w14:textId="77777777" w:rsidR="00E23B96" w:rsidRPr="00C90921" w:rsidRDefault="00E23B96" w:rsidP="00E23B96">
      <w:pPr>
        <w:spacing w:line="360" w:lineRule="auto"/>
        <w:rPr>
          <w:rFonts w:asciiTheme="minorEastAsia" w:hAnsiTheme="minorEastAsia"/>
          <w:b/>
          <w:snapToGrid w:val="0"/>
          <w:color w:val="000000"/>
          <w:kern w:val="0"/>
          <w:sz w:val="24"/>
          <w:szCs w:val="24"/>
        </w:rPr>
      </w:pPr>
      <w:r w:rsidRPr="00C90921">
        <w:rPr>
          <w:rFonts w:asciiTheme="minorEastAsia" w:hAnsiTheme="minorEastAsia" w:hint="eastAsia"/>
          <w:b/>
          <w:snapToGrid w:val="0"/>
          <w:color w:val="000000"/>
          <w:kern w:val="0"/>
          <w:sz w:val="24"/>
          <w:szCs w:val="24"/>
        </w:rPr>
        <w:t>三、造价咨询单位管理制度</w:t>
      </w:r>
    </w:p>
    <w:p w14:paraId="669483F6"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1)项目部要对派驻施工现场的全过程造价人员出勤进行考核</w:t>
      </w:r>
    </w:p>
    <w:p w14:paraId="6A9759D1"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lastRenderedPageBreak/>
        <w:t>2)乙方未按甲方下发的书面联系函所规定时间完成相应工作,每拖后一天扣款</w:t>
      </w:r>
      <w:r w:rsidRPr="00C90921">
        <w:rPr>
          <w:rFonts w:asciiTheme="minorEastAsia" w:hAnsiTheme="minorEastAsia"/>
          <w:snapToGrid w:val="0"/>
          <w:color w:val="000000"/>
          <w:kern w:val="0"/>
          <w:sz w:val="24"/>
          <w:szCs w:val="24"/>
        </w:rPr>
        <w:t>2</w:t>
      </w:r>
      <w:r w:rsidRPr="00C90921">
        <w:rPr>
          <w:rFonts w:asciiTheme="minorEastAsia" w:hAnsiTheme="minorEastAsia" w:hint="eastAsia"/>
          <w:snapToGrid w:val="0"/>
          <w:color w:val="000000"/>
          <w:kern w:val="0"/>
          <w:sz w:val="24"/>
          <w:szCs w:val="24"/>
        </w:rPr>
        <w:t>00元/天。</w:t>
      </w:r>
    </w:p>
    <w:p w14:paraId="4B5DA4E1"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3)工程竣工结算报告金额及审查时间</w:t>
      </w:r>
    </w:p>
    <w:p w14:paraId="628B328A"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1、</w:t>
      </w:r>
      <w:r w:rsidRPr="00C90921">
        <w:rPr>
          <w:rFonts w:asciiTheme="minorEastAsia" w:hAnsiTheme="minorEastAsia"/>
          <w:snapToGrid w:val="0"/>
          <w:color w:val="000000"/>
          <w:kern w:val="0"/>
          <w:sz w:val="24"/>
          <w:szCs w:val="24"/>
        </w:rPr>
        <w:t>2</w:t>
      </w:r>
      <w:r w:rsidRPr="00C90921">
        <w:rPr>
          <w:rFonts w:asciiTheme="minorEastAsia" w:hAnsiTheme="minorEastAsia" w:hint="eastAsia"/>
          <w:snapToGrid w:val="0"/>
          <w:color w:val="000000"/>
          <w:kern w:val="0"/>
          <w:sz w:val="24"/>
          <w:szCs w:val="24"/>
        </w:rPr>
        <w:t>00万元以下，从接到竣工结算报告和完整的竣工结算资料之日起10天。未完成，每拖延一天扣款</w:t>
      </w:r>
      <w:r w:rsidRPr="00C90921">
        <w:rPr>
          <w:rFonts w:asciiTheme="minorEastAsia" w:hAnsiTheme="minorEastAsia"/>
          <w:snapToGrid w:val="0"/>
          <w:color w:val="000000"/>
          <w:kern w:val="0"/>
          <w:sz w:val="24"/>
          <w:szCs w:val="24"/>
        </w:rPr>
        <w:t>300</w:t>
      </w:r>
      <w:r w:rsidRPr="00C90921">
        <w:rPr>
          <w:rFonts w:asciiTheme="minorEastAsia" w:hAnsiTheme="minorEastAsia" w:hint="eastAsia"/>
          <w:snapToGrid w:val="0"/>
          <w:color w:val="000000"/>
          <w:kern w:val="0"/>
          <w:sz w:val="24"/>
          <w:szCs w:val="24"/>
        </w:rPr>
        <w:t>元/天。</w:t>
      </w:r>
    </w:p>
    <w:p w14:paraId="111EBA11"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2、</w:t>
      </w:r>
      <w:r w:rsidRPr="00C90921">
        <w:rPr>
          <w:rFonts w:asciiTheme="minorEastAsia" w:hAnsiTheme="minorEastAsia"/>
          <w:snapToGrid w:val="0"/>
          <w:color w:val="000000"/>
          <w:kern w:val="0"/>
          <w:sz w:val="24"/>
          <w:szCs w:val="24"/>
        </w:rPr>
        <w:t>2</w:t>
      </w:r>
      <w:r w:rsidRPr="00C90921">
        <w:rPr>
          <w:rFonts w:asciiTheme="minorEastAsia" w:hAnsiTheme="minorEastAsia" w:hint="eastAsia"/>
          <w:snapToGrid w:val="0"/>
          <w:color w:val="000000"/>
          <w:kern w:val="0"/>
          <w:sz w:val="24"/>
          <w:szCs w:val="24"/>
        </w:rPr>
        <w:t>00万元~</w:t>
      </w:r>
      <w:r w:rsidRPr="00C90921">
        <w:rPr>
          <w:rFonts w:asciiTheme="minorEastAsia" w:hAnsiTheme="minorEastAsia"/>
          <w:snapToGrid w:val="0"/>
          <w:color w:val="000000"/>
          <w:kern w:val="0"/>
          <w:sz w:val="24"/>
          <w:szCs w:val="24"/>
        </w:rPr>
        <w:t>5</w:t>
      </w:r>
      <w:r w:rsidRPr="00C90921">
        <w:rPr>
          <w:rFonts w:asciiTheme="minorEastAsia" w:hAnsiTheme="minorEastAsia" w:hint="eastAsia"/>
          <w:snapToGrid w:val="0"/>
          <w:color w:val="000000"/>
          <w:kern w:val="0"/>
          <w:sz w:val="24"/>
          <w:szCs w:val="24"/>
        </w:rPr>
        <w:t>00万元，从接到竣工结算报告和完整的竣工结算资料之日起15天。未完成，每拖延一天扣款</w:t>
      </w:r>
      <w:r w:rsidRPr="00C90921">
        <w:rPr>
          <w:rFonts w:asciiTheme="minorEastAsia" w:hAnsiTheme="minorEastAsia"/>
          <w:snapToGrid w:val="0"/>
          <w:color w:val="000000"/>
          <w:kern w:val="0"/>
          <w:sz w:val="24"/>
          <w:szCs w:val="24"/>
        </w:rPr>
        <w:t>500</w:t>
      </w:r>
      <w:r w:rsidRPr="00C90921">
        <w:rPr>
          <w:rFonts w:asciiTheme="minorEastAsia" w:hAnsiTheme="minorEastAsia" w:hint="eastAsia"/>
          <w:snapToGrid w:val="0"/>
          <w:color w:val="000000"/>
          <w:kern w:val="0"/>
          <w:sz w:val="24"/>
          <w:szCs w:val="24"/>
        </w:rPr>
        <w:t>元/天。</w:t>
      </w:r>
    </w:p>
    <w:p w14:paraId="62D4E129"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3、</w:t>
      </w:r>
      <w:r w:rsidRPr="00C90921">
        <w:rPr>
          <w:rFonts w:asciiTheme="minorEastAsia" w:hAnsiTheme="minorEastAsia"/>
          <w:snapToGrid w:val="0"/>
          <w:color w:val="000000"/>
          <w:kern w:val="0"/>
          <w:sz w:val="24"/>
          <w:szCs w:val="24"/>
        </w:rPr>
        <w:t>5</w:t>
      </w:r>
      <w:r w:rsidRPr="00C90921">
        <w:rPr>
          <w:rFonts w:asciiTheme="minorEastAsia" w:hAnsiTheme="minorEastAsia" w:hint="eastAsia"/>
          <w:snapToGrid w:val="0"/>
          <w:color w:val="000000"/>
          <w:kern w:val="0"/>
          <w:sz w:val="24"/>
          <w:szCs w:val="24"/>
        </w:rPr>
        <w:t>00万元~</w:t>
      </w:r>
      <w:r w:rsidRPr="00C90921">
        <w:rPr>
          <w:rFonts w:asciiTheme="minorEastAsia" w:hAnsiTheme="minorEastAsia"/>
          <w:snapToGrid w:val="0"/>
          <w:color w:val="000000"/>
          <w:kern w:val="0"/>
          <w:sz w:val="24"/>
          <w:szCs w:val="24"/>
        </w:rPr>
        <w:t>1</w:t>
      </w:r>
      <w:r w:rsidRPr="00C90921">
        <w:rPr>
          <w:rFonts w:asciiTheme="minorEastAsia" w:hAnsiTheme="minorEastAsia" w:hint="eastAsia"/>
          <w:snapToGrid w:val="0"/>
          <w:color w:val="000000"/>
          <w:kern w:val="0"/>
          <w:sz w:val="24"/>
          <w:szCs w:val="24"/>
        </w:rPr>
        <w:t>000万元，从接到竣工结算报告和完整的竣工结算资料之日起25天。未完成，每拖延一天扣款</w:t>
      </w:r>
      <w:r w:rsidRPr="00C90921">
        <w:rPr>
          <w:rFonts w:asciiTheme="minorEastAsia" w:hAnsiTheme="minorEastAsia"/>
          <w:snapToGrid w:val="0"/>
          <w:color w:val="000000"/>
          <w:kern w:val="0"/>
          <w:sz w:val="24"/>
          <w:szCs w:val="24"/>
        </w:rPr>
        <w:t>8</w:t>
      </w:r>
      <w:r w:rsidRPr="00C90921">
        <w:rPr>
          <w:rFonts w:asciiTheme="minorEastAsia" w:hAnsiTheme="minorEastAsia" w:hint="eastAsia"/>
          <w:snapToGrid w:val="0"/>
          <w:color w:val="000000"/>
          <w:kern w:val="0"/>
          <w:sz w:val="24"/>
          <w:szCs w:val="24"/>
        </w:rPr>
        <w:t>00元/天。</w:t>
      </w:r>
    </w:p>
    <w:p w14:paraId="1BCECA92"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4、</w:t>
      </w:r>
      <w:r w:rsidRPr="00C90921">
        <w:rPr>
          <w:rFonts w:asciiTheme="minorEastAsia" w:hAnsiTheme="minorEastAsia"/>
          <w:snapToGrid w:val="0"/>
          <w:color w:val="000000"/>
          <w:kern w:val="0"/>
          <w:sz w:val="24"/>
          <w:szCs w:val="24"/>
        </w:rPr>
        <w:t>1</w:t>
      </w:r>
      <w:r w:rsidRPr="00C90921">
        <w:rPr>
          <w:rFonts w:asciiTheme="minorEastAsia" w:hAnsiTheme="minorEastAsia" w:hint="eastAsia"/>
          <w:snapToGrid w:val="0"/>
          <w:color w:val="000000"/>
          <w:kern w:val="0"/>
          <w:sz w:val="24"/>
          <w:szCs w:val="24"/>
        </w:rPr>
        <w:t>000万元以上，从接到竣工结算报告和完整的竣工结算资料之日起30天。未完成，每拖延一天扣款</w:t>
      </w:r>
      <w:r w:rsidRPr="00C90921">
        <w:rPr>
          <w:rFonts w:asciiTheme="minorEastAsia" w:hAnsiTheme="minorEastAsia"/>
          <w:snapToGrid w:val="0"/>
          <w:color w:val="000000"/>
          <w:kern w:val="0"/>
          <w:sz w:val="24"/>
          <w:szCs w:val="24"/>
        </w:rPr>
        <w:t>15</w:t>
      </w:r>
      <w:r w:rsidRPr="00C90921">
        <w:rPr>
          <w:rFonts w:asciiTheme="minorEastAsia" w:hAnsiTheme="minorEastAsia" w:hint="eastAsia"/>
          <w:snapToGrid w:val="0"/>
          <w:color w:val="000000"/>
          <w:kern w:val="0"/>
          <w:sz w:val="24"/>
          <w:szCs w:val="24"/>
        </w:rPr>
        <w:t>00元/天。</w:t>
      </w:r>
    </w:p>
    <w:p w14:paraId="673E135C"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建设项目竣工总结算在最后一个单项工程竣工结算审查确认后15天内汇总，送甲方30天内审查完成后留存归档。</w:t>
      </w:r>
    </w:p>
    <w:p w14:paraId="5379A5D5" w14:textId="77777777" w:rsidR="00E23B96" w:rsidRPr="00E23B96" w:rsidRDefault="00E23B96" w:rsidP="00E23B96">
      <w:pPr>
        <w:numPr>
          <w:ilvl w:val="0"/>
          <w:numId w:val="5"/>
        </w:num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工程经济技术签证，变更造价审核时间：</w:t>
      </w:r>
      <w:r w:rsidRPr="00E23B96">
        <w:rPr>
          <w:rFonts w:asciiTheme="minorEastAsia" w:hAnsiTheme="minorEastAsia" w:hint="eastAsia"/>
          <w:snapToGrid w:val="0"/>
          <w:color w:val="000000"/>
          <w:kern w:val="0"/>
          <w:sz w:val="24"/>
          <w:szCs w:val="24"/>
        </w:rPr>
        <w:t>1万以下须当天完成；1万-5万须在1-2天内完成；5万以上须3天内完成，每拖延一天扣款</w:t>
      </w:r>
      <w:r w:rsidRPr="00E23B96">
        <w:rPr>
          <w:rFonts w:asciiTheme="minorEastAsia" w:hAnsiTheme="minorEastAsia"/>
          <w:snapToGrid w:val="0"/>
          <w:color w:val="000000"/>
          <w:kern w:val="0"/>
          <w:sz w:val="24"/>
          <w:szCs w:val="24"/>
        </w:rPr>
        <w:t>200</w:t>
      </w:r>
      <w:r w:rsidRPr="00E23B96">
        <w:rPr>
          <w:rFonts w:asciiTheme="minorEastAsia" w:hAnsiTheme="minorEastAsia" w:hint="eastAsia"/>
          <w:snapToGrid w:val="0"/>
          <w:color w:val="000000"/>
          <w:kern w:val="0"/>
          <w:sz w:val="24"/>
          <w:szCs w:val="24"/>
        </w:rPr>
        <w:t>元/天。</w:t>
      </w:r>
    </w:p>
    <w:p w14:paraId="7CDBCE6B"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4) 报甲方参与本项目的全过程造价人员名单，必须含主要项目负责人员；编制清单、限价人员、结算人员、驻派现场人员；上述所有人员未经甲方同意不得擅自更换，每更换1名人员扣款2万元。若甲方同意更换，必须以不低于原报人员的业绩、能力、业务水平，方可进行替换。</w:t>
      </w:r>
    </w:p>
    <w:p w14:paraId="178ACA3F"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5）在工作期间，甲方发现乙方工作人员不能胜任其工作；同时乙方所报人员的业绩、能力、业务水平未能达到实际工作需要，甲方有权要求乙方进行更换。在甲方要求乙方更换人员的通知下达后，乙方未能在规定时间内更换人员，并造成甲方工作受到影响，甲方有权对乙方进行2000元-2万元扣款。</w:t>
      </w:r>
    </w:p>
    <w:p w14:paraId="427D919A" w14:textId="77777777" w:rsidR="00E23B96" w:rsidRPr="00C90921" w:rsidRDefault="00E23B96" w:rsidP="00E23B96">
      <w:pPr>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6)以上扣款金额均在乙方的造价咨询服务费中扣除。</w:t>
      </w:r>
    </w:p>
    <w:p w14:paraId="66479C0E" w14:textId="77777777" w:rsidR="00E23B96" w:rsidRDefault="00E23B96" w:rsidP="00E23B96">
      <w:pPr>
        <w:widowControl/>
        <w:adjustRightInd w:val="0"/>
        <w:snapToGrid w:val="0"/>
        <w:spacing w:line="360" w:lineRule="auto"/>
        <w:rPr>
          <w:rFonts w:asciiTheme="minorEastAsia" w:hAnsiTheme="minorEastAsia"/>
          <w:snapToGrid w:val="0"/>
          <w:color w:val="000000"/>
          <w:kern w:val="0"/>
          <w:sz w:val="24"/>
          <w:szCs w:val="24"/>
        </w:rPr>
      </w:pPr>
      <w:r w:rsidRPr="00C90921">
        <w:rPr>
          <w:rFonts w:asciiTheme="minorEastAsia" w:hAnsiTheme="minorEastAsia" w:hint="eastAsia"/>
          <w:snapToGrid w:val="0"/>
          <w:color w:val="000000"/>
          <w:kern w:val="0"/>
          <w:sz w:val="24"/>
          <w:szCs w:val="24"/>
        </w:rPr>
        <w:t>7）由于乙方工作人员原因，出现遗漏、错算、少算造成的的影响和损失，按照比例在造价咨询服务费中扣除，具体比例在合同中约定。</w:t>
      </w:r>
    </w:p>
    <w:p w14:paraId="643AC07E" w14:textId="77777777" w:rsidR="00E23B96" w:rsidRPr="008632E2" w:rsidRDefault="00E23B96" w:rsidP="00E23B96">
      <w:pPr>
        <w:widowControl/>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sz w:val="24"/>
          <w:szCs w:val="24"/>
        </w:rPr>
        <w:t>3</w:t>
      </w:r>
      <w:r w:rsidRPr="008632E2">
        <w:rPr>
          <w:rFonts w:asciiTheme="minorEastAsia" w:hAnsiTheme="minorEastAsia" w:cs="仿宋" w:hint="eastAsia"/>
          <w:sz w:val="24"/>
          <w:szCs w:val="24"/>
        </w:rPr>
        <w:t>.付款方式：</w:t>
      </w:r>
      <w:r w:rsidRPr="00DE07B3">
        <w:rPr>
          <w:rFonts w:asciiTheme="minorEastAsia" w:hAnsiTheme="minorEastAsia" w:cs="仿宋" w:hint="eastAsia"/>
          <w:sz w:val="24"/>
          <w:szCs w:val="24"/>
        </w:rPr>
        <w:t>以甲方实际签订合同为准</w:t>
      </w:r>
    </w:p>
    <w:p w14:paraId="3CF781D5" w14:textId="77777777" w:rsidR="00E23B96" w:rsidRPr="00E23B96" w:rsidRDefault="00E23B96" w:rsidP="00E23B96">
      <w:pPr>
        <w:widowControl/>
        <w:spacing w:line="360" w:lineRule="auto"/>
        <w:jc w:val="left"/>
        <w:rPr>
          <w:rFonts w:asciiTheme="minorEastAsia" w:hAnsiTheme="minorEastAsia"/>
          <w:b/>
          <w:sz w:val="20"/>
          <w:szCs w:val="21"/>
        </w:rPr>
        <w:sectPr w:rsidR="00E23B96" w:rsidRPr="00E23B96" w:rsidSect="003E4D31">
          <w:pgSz w:w="11906" w:h="16838"/>
          <w:pgMar w:top="1440" w:right="1276" w:bottom="1440" w:left="1701" w:header="851" w:footer="992" w:gutter="0"/>
          <w:cols w:space="720"/>
        </w:sectPr>
      </w:pPr>
    </w:p>
    <w:p w14:paraId="7E3C9CF8" w14:textId="77777777" w:rsidR="00E63728" w:rsidRDefault="0060607A">
      <w:pPr>
        <w:spacing w:line="440" w:lineRule="exact"/>
        <w:jc w:val="center"/>
        <w:outlineLvl w:val="0"/>
        <w:rPr>
          <w:rFonts w:ascii="宋体" w:eastAsia="宋体" w:hAnsi="宋体" w:cs="宋体"/>
          <w:b/>
          <w:sz w:val="24"/>
          <w:szCs w:val="24"/>
        </w:rPr>
      </w:pPr>
      <w:bookmarkStart w:id="353" w:name="_Toc124080454"/>
      <w:r>
        <w:rPr>
          <w:rFonts w:ascii="宋体" w:eastAsia="宋体" w:hAnsi="宋体" w:cs="宋体" w:hint="eastAsia"/>
          <w:b/>
          <w:sz w:val="24"/>
          <w:szCs w:val="24"/>
        </w:rPr>
        <w:lastRenderedPageBreak/>
        <w:t>第五章 响应文件格式</w:t>
      </w:r>
      <w:bookmarkEnd w:id="353"/>
    </w:p>
    <w:p w14:paraId="765ED911" w14:textId="77777777" w:rsidR="00E63728" w:rsidRDefault="00E63728">
      <w:pPr>
        <w:rPr>
          <w:rFonts w:ascii="宋体" w:eastAsia="宋体" w:hAnsi="Calibri" w:cs="宋体"/>
          <w:b/>
          <w:sz w:val="24"/>
          <w:szCs w:val="24"/>
        </w:rPr>
      </w:pPr>
    </w:p>
    <w:p w14:paraId="2FBA4E7F" w14:textId="77777777" w:rsidR="00E63728" w:rsidRDefault="00E63728">
      <w:pPr>
        <w:rPr>
          <w:rFonts w:ascii="宋体" w:eastAsia="宋体" w:hAnsi="Calibri" w:cs="宋体"/>
          <w:b/>
          <w:sz w:val="24"/>
          <w:szCs w:val="24"/>
        </w:rPr>
      </w:pPr>
    </w:p>
    <w:p w14:paraId="19623894" w14:textId="77777777" w:rsidR="00E63728" w:rsidRDefault="0060607A">
      <w:pPr>
        <w:rPr>
          <w:rFonts w:ascii="宋体" w:eastAsia="宋体" w:hAnsi="Calibri" w:cs="宋体"/>
          <w:sz w:val="24"/>
          <w:szCs w:val="24"/>
          <w:u w:val="single"/>
        </w:rPr>
      </w:pPr>
      <w:r>
        <w:rPr>
          <w:rFonts w:ascii="宋体" w:eastAsia="宋体" w:hAnsi="宋体" w:cs="宋体" w:hint="eastAsia"/>
          <w:sz w:val="24"/>
          <w:szCs w:val="24"/>
          <w:u w:val="single"/>
        </w:rPr>
        <w:t>响应文件封面示例</w:t>
      </w:r>
    </w:p>
    <w:p w14:paraId="68214275" w14:textId="77777777" w:rsidR="00E63728" w:rsidRDefault="0060607A">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14:paraId="5EFF6149" w14:textId="77777777" w:rsidR="00E63728" w:rsidRDefault="0060607A">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14:paraId="0644251C" w14:textId="77777777" w:rsidR="00E63728" w:rsidRDefault="0060607A">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14:paraId="7F5052BF" w14:textId="77777777" w:rsidR="00E63728" w:rsidRDefault="00E63728">
      <w:pPr>
        <w:spacing w:line="300" w:lineRule="exact"/>
        <w:jc w:val="center"/>
        <w:rPr>
          <w:rFonts w:ascii="宋体" w:eastAsia="宋体" w:hAnsi="宋体" w:cs="宋体"/>
          <w:b/>
          <w:bCs/>
          <w:sz w:val="24"/>
          <w:szCs w:val="24"/>
        </w:rPr>
      </w:pPr>
    </w:p>
    <w:p w14:paraId="478376B4" w14:textId="77777777" w:rsidR="00E63728" w:rsidRDefault="00E63728">
      <w:pPr>
        <w:spacing w:line="300" w:lineRule="exact"/>
        <w:jc w:val="center"/>
        <w:rPr>
          <w:rFonts w:ascii="宋体" w:eastAsia="宋体" w:hAnsi="宋体" w:cs="宋体"/>
          <w:b/>
          <w:bCs/>
          <w:sz w:val="24"/>
          <w:szCs w:val="24"/>
        </w:rPr>
      </w:pPr>
    </w:p>
    <w:p w14:paraId="196DA10C" w14:textId="77777777" w:rsidR="00E63728" w:rsidRDefault="0060607A">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响应文件</w:t>
      </w:r>
    </w:p>
    <w:p w14:paraId="1DC8120B" w14:textId="77777777" w:rsidR="00E63728" w:rsidRDefault="00E63728">
      <w:pPr>
        <w:spacing w:line="720" w:lineRule="auto"/>
        <w:rPr>
          <w:rFonts w:ascii="宋体" w:eastAsia="宋体" w:hAnsi="Calibri" w:cs="宋体"/>
          <w:sz w:val="24"/>
          <w:szCs w:val="24"/>
        </w:rPr>
      </w:pPr>
    </w:p>
    <w:p w14:paraId="1F68EAD1" w14:textId="77777777" w:rsidR="00E63728" w:rsidRDefault="0060607A">
      <w:pPr>
        <w:spacing w:line="720" w:lineRule="auto"/>
        <w:rPr>
          <w:rFonts w:ascii="宋体" w:eastAsia="宋体" w:hAnsi="Calibri" w:cs="宋体"/>
          <w:sz w:val="24"/>
          <w:szCs w:val="24"/>
        </w:rPr>
      </w:pPr>
      <w:r>
        <w:rPr>
          <w:rFonts w:ascii="宋体" w:eastAsia="宋体" w:hAnsi="宋体" w:cs="宋体" w:hint="eastAsia"/>
          <w:sz w:val="24"/>
          <w:szCs w:val="24"/>
        </w:rPr>
        <w:t>供应商：（盖章）</w:t>
      </w:r>
    </w:p>
    <w:p w14:paraId="17051DF5" w14:textId="77777777" w:rsidR="00E63728" w:rsidRDefault="0060607A">
      <w:pPr>
        <w:spacing w:line="720" w:lineRule="auto"/>
        <w:rPr>
          <w:rFonts w:ascii="宋体" w:eastAsia="宋体" w:hAnsi="Calibri" w:cs="宋体"/>
          <w:sz w:val="24"/>
          <w:szCs w:val="24"/>
        </w:rPr>
      </w:pPr>
      <w:r>
        <w:rPr>
          <w:rFonts w:ascii="宋体" w:eastAsia="宋体" w:hAnsi="宋体" w:cs="宋体" w:hint="eastAsia"/>
          <w:sz w:val="24"/>
          <w:szCs w:val="24"/>
        </w:rPr>
        <w:t>法定代表人：（盖章）</w:t>
      </w:r>
    </w:p>
    <w:p w14:paraId="3A5B052A" w14:textId="77777777" w:rsidR="00E63728" w:rsidRDefault="0060607A">
      <w:pPr>
        <w:spacing w:line="720" w:lineRule="auto"/>
        <w:rPr>
          <w:rFonts w:ascii="宋体" w:eastAsia="宋体" w:hAnsi="Calibri" w:cs="宋体"/>
          <w:sz w:val="24"/>
          <w:szCs w:val="24"/>
        </w:rPr>
      </w:pPr>
      <w:r>
        <w:rPr>
          <w:rFonts w:ascii="宋体" w:eastAsia="宋体" w:hAnsi="宋体" w:cs="宋体" w:hint="eastAsia"/>
          <w:sz w:val="24"/>
          <w:szCs w:val="24"/>
        </w:rPr>
        <w:t>单位地址：</w:t>
      </w:r>
    </w:p>
    <w:p w14:paraId="50E1E8D5" w14:textId="77777777" w:rsidR="00E63728" w:rsidRDefault="0060607A">
      <w:pPr>
        <w:spacing w:line="720" w:lineRule="auto"/>
        <w:rPr>
          <w:rFonts w:ascii="宋体" w:eastAsia="宋体" w:hAnsi="Calibri" w:cs="宋体"/>
          <w:sz w:val="24"/>
          <w:szCs w:val="24"/>
        </w:rPr>
      </w:pPr>
      <w:r>
        <w:rPr>
          <w:rFonts w:ascii="宋体" w:eastAsia="宋体" w:hAnsi="宋体" w:cs="宋体" w:hint="eastAsia"/>
          <w:sz w:val="24"/>
          <w:szCs w:val="24"/>
        </w:rPr>
        <w:t>邮政编码：</w:t>
      </w:r>
    </w:p>
    <w:p w14:paraId="05AE25A6" w14:textId="77777777" w:rsidR="00E63728" w:rsidRDefault="0060607A">
      <w:pPr>
        <w:spacing w:line="720" w:lineRule="auto"/>
        <w:rPr>
          <w:rFonts w:ascii="宋体" w:eastAsia="宋体" w:hAnsi="Calibri" w:cs="宋体"/>
          <w:sz w:val="24"/>
          <w:szCs w:val="24"/>
        </w:rPr>
      </w:pPr>
      <w:r>
        <w:rPr>
          <w:rFonts w:ascii="宋体" w:eastAsia="宋体" w:hAnsi="宋体" w:cs="宋体" w:hint="eastAsia"/>
          <w:sz w:val="24"/>
          <w:szCs w:val="24"/>
        </w:rPr>
        <w:t>联系人：</w:t>
      </w:r>
    </w:p>
    <w:p w14:paraId="04E704DC" w14:textId="77777777" w:rsidR="00E63728" w:rsidRDefault="0060607A">
      <w:pPr>
        <w:spacing w:line="720" w:lineRule="auto"/>
        <w:rPr>
          <w:rFonts w:ascii="宋体" w:eastAsia="宋体" w:hAnsi="Calibri" w:cs="宋体"/>
          <w:sz w:val="24"/>
          <w:szCs w:val="24"/>
        </w:rPr>
      </w:pPr>
      <w:r>
        <w:rPr>
          <w:rFonts w:ascii="宋体" w:eastAsia="宋体" w:hAnsi="宋体" w:cs="宋体" w:hint="eastAsia"/>
          <w:sz w:val="24"/>
          <w:szCs w:val="24"/>
        </w:rPr>
        <w:t>联系电话：</w:t>
      </w:r>
    </w:p>
    <w:p w14:paraId="2DB21E33" w14:textId="77777777" w:rsidR="00E63728" w:rsidRDefault="00E63728">
      <w:pPr>
        <w:spacing w:line="720" w:lineRule="auto"/>
        <w:rPr>
          <w:rFonts w:ascii="宋体" w:eastAsia="宋体" w:hAnsi="Calibri" w:cs="宋体"/>
          <w:sz w:val="24"/>
          <w:szCs w:val="24"/>
        </w:rPr>
      </w:pPr>
    </w:p>
    <w:p w14:paraId="253D5FCC" w14:textId="77777777" w:rsidR="00E63728" w:rsidRDefault="0060607A">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14:paraId="3E90E3B6" w14:textId="77777777" w:rsidR="00E63728" w:rsidRDefault="0060607A">
      <w:pPr>
        <w:pageBreakBefore/>
        <w:spacing w:line="360" w:lineRule="auto"/>
        <w:jc w:val="center"/>
        <w:rPr>
          <w:rFonts w:ascii="宋体" w:cs="宋体"/>
          <w:b/>
          <w:sz w:val="24"/>
          <w:szCs w:val="24"/>
        </w:rPr>
      </w:pPr>
      <w:r>
        <w:rPr>
          <w:rFonts w:ascii="宋体" w:hAnsi="宋体" w:cs="宋体" w:hint="eastAsia"/>
          <w:b/>
          <w:sz w:val="24"/>
          <w:szCs w:val="24"/>
        </w:rPr>
        <w:lastRenderedPageBreak/>
        <w:t>目录</w:t>
      </w:r>
    </w:p>
    <w:p w14:paraId="577C8559" w14:textId="77777777" w:rsidR="00E63728" w:rsidRDefault="00E63728">
      <w:pPr>
        <w:widowControl/>
        <w:shd w:val="clear" w:color="auto" w:fill="FFFFFF"/>
        <w:snapToGrid w:val="0"/>
        <w:spacing w:line="360" w:lineRule="auto"/>
        <w:rPr>
          <w:rFonts w:ascii="宋体" w:eastAsia="宋体" w:hAnsi="宋体" w:cs="Times New Roman"/>
          <w:bCs/>
          <w:sz w:val="24"/>
          <w:szCs w:val="24"/>
        </w:rPr>
      </w:pPr>
    </w:p>
    <w:p w14:paraId="5F148511" w14:textId="77777777" w:rsidR="00E63728" w:rsidRDefault="00E63728">
      <w:pPr>
        <w:widowControl/>
        <w:shd w:val="clear" w:color="auto" w:fill="FFFFFF"/>
        <w:snapToGrid w:val="0"/>
        <w:spacing w:line="360" w:lineRule="auto"/>
        <w:rPr>
          <w:rFonts w:ascii="宋体" w:eastAsia="宋体" w:hAnsi="宋体" w:cs="Times New Roman"/>
          <w:bCs/>
          <w:sz w:val="24"/>
          <w:szCs w:val="24"/>
        </w:rPr>
      </w:pPr>
    </w:p>
    <w:p w14:paraId="3141BFEF" w14:textId="77777777" w:rsidR="00E63728" w:rsidRDefault="0060607A">
      <w:pPr>
        <w:widowControl/>
        <w:shd w:val="clear" w:color="auto" w:fill="FFFFFF"/>
        <w:snapToGrid w:val="0"/>
        <w:spacing w:line="360" w:lineRule="auto"/>
        <w:rPr>
          <w:rFonts w:ascii="宋体" w:eastAsia="宋体" w:hAnsi="宋体" w:cs="Times New Roman"/>
          <w:bCs/>
          <w:sz w:val="24"/>
          <w:szCs w:val="24"/>
        </w:rPr>
      </w:pPr>
      <w:r>
        <w:rPr>
          <w:rFonts w:ascii="宋体" w:eastAsia="宋体" w:hAnsi="宋体" w:cs="Times New Roman" w:hint="eastAsia"/>
          <w:bCs/>
          <w:sz w:val="24"/>
          <w:szCs w:val="24"/>
        </w:rPr>
        <w:t>一、</w:t>
      </w:r>
      <w:r w:rsidR="00E476B9">
        <w:rPr>
          <w:rFonts w:ascii="宋体" w:eastAsia="宋体" w:hAnsi="宋体" w:cs="Times New Roman" w:hint="eastAsia"/>
          <w:bCs/>
          <w:sz w:val="24"/>
          <w:szCs w:val="24"/>
        </w:rPr>
        <w:t>响应</w:t>
      </w:r>
      <w:r>
        <w:rPr>
          <w:rFonts w:ascii="宋体" w:eastAsia="宋体" w:hAnsi="宋体" w:cs="Times New Roman" w:hint="eastAsia"/>
          <w:bCs/>
          <w:sz w:val="24"/>
          <w:szCs w:val="24"/>
        </w:rPr>
        <w:t>承诺书（一）（二）</w:t>
      </w:r>
      <w:r>
        <w:rPr>
          <w:rFonts w:ascii="宋体" w:eastAsia="宋体" w:hAnsi="宋体" w:cs="Times New Roman" w:hint="eastAsia"/>
          <w:bCs/>
          <w:sz w:val="24"/>
          <w:szCs w:val="24"/>
        </w:rPr>
        <w:cr/>
        <w:t>二、商务条款偏离表</w:t>
      </w:r>
      <w:r>
        <w:rPr>
          <w:rFonts w:ascii="宋体" w:eastAsia="宋体" w:hAnsi="宋体" w:cs="Times New Roman" w:hint="eastAsia"/>
          <w:bCs/>
          <w:sz w:val="24"/>
          <w:szCs w:val="24"/>
        </w:rPr>
        <w:cr/>
        <w:t>三、法定代表人身份证明书</w:t>
      </w:r>
      <w:r>
        <w:rPr>
          <w:rFonts w:ascii="宋体" w:eastAsia="宋体" w:hAnsi="宋体" w:cs="Times New Roman" w:hint="eastAsia"/>
          <w:bCs/>
          <w:sz w:val="24"/>
          <w:szCs w:val="24"/>
        </w:rPr>
        <w:cr/>
        <w:t>四、法定代表人授权委托书</w:t>
      </w:r>
      <w:r>
        <w:rPr>
          <w:rFonts w:ascii="宋体" w:eastAsia="宋体" w:hAnsi="宋体" w:cs="Times New Roman" w:hint="eastAsia"/>
          <w:bCs/>
          <w:sz w:val="24"/>
          <w:szCs w:val="24"/>
        </w:rPr>
        <w:cr/>
        <w:t>五、供应商基本情况表</w:t>
      </w:r>
      <w:r>
        <w:rPr>
          <w:rFonts w:ascii="宋体" w:eastAsia="宋体" w:hAnsi="宋体" w:cs="Times New Roman" w:hint="eastAsia"/>
          <w:bCs/>
          <w:sz w:val="24"/>
          <w:szCs w:val="24"/>
        </w:rPr>
        <w:cr/>
        <w:t>六、供应商近三年类似业绩表</w:t>
      </w:r>
      <w:r>
        <w:rPr>
          <w:rFonts w:ascii="宋体" w:eastAsia="宋体" w:hAnsi="宋体" w:cs="Times New Roman" w:hint="eastAsia"/>
          <w:bCs/>
          <w:sz w:val="24"/>
          <w:szCs w:val="24"/>
        </w:rPr>
        <w:cr/>
        <w:t>七、拟派项目负责人简历表</w:t>
      </w:r>
      <w:r>
        <w:rPr>
          <w:rFonts w:ascii="宋体" w:eastAsia="宋体" w:hAnsi="宋体" w:cs="Times New Roman" w:hint="eastAsia"/>
          <w:bCs/>
          <w:sz w:val="24"/>
          <w:szCs w:val="24"/>
        </w:rPr>
        <w:cr/>
        <w:t>八、拟派本项目服务人员情况表</w:t>
      </w:r>
      <w:r>
        <w:rPr>
          <w:rFonts w:ascii="宋体" w:eastAsia="宋体" w:hAnsi="宋体" w:cs="Times New Roman" w:hint="eastAsia"/>
          <w:bCs/>
          <w:sz w:val="24"/>
          <w:szCs w:val="24"/>
        </w:rPr>
        <w:cr/>
        <w:t>九、服务大纲</w:t>
      </w:r>
      <w:r>
        <w:rPr>
          <w:rFonts w:ascii="宋体" w:eastAsia="宋体" w:hAnsi="宋体" w:cs="Times New Roman" w:hint="eastAsia"/>
          <w:bCs/>
          <w:sz w:val="24"/>
          <w:szCs w:val="24"/>
        </w:rPr>
        <w:cr/>
        <w:t>十、其他需要提交的资料</w:t>
      </w:r>
    </w:p>
    <w:p w14:paraId="426CF6BC" w14:textId="77777777" w:rsidR="00E63728" w:rsidRDefault="0060607A">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注：为了便于查找，请按上述顺序编制响应文件内容。</w:t>
      </w:r>
    </w:p>
    <w:p w14:paraId="69426C00" w14:textId="77777777" w:rsidR="00E63728" w:rsidRDefault="00E63728">
      <w:pPr>
        <w:widowControl/>
        <w:shd w:val="clear" w:color="auto" w:fill="FFFFFF"/>
        <w:snapToGrid w:val="0"/>
        <w:spacing w:line="360" w:lineRule="auto"/>
        <w:ind w:firstLineChars="200" w:firstLine="480"/>
        <w:rPr>
          <w:rFonts w:ascii="宋体" w:eastAsia="宋体" w:hAnsi="宋体" w:cs="Times New Roman"/>
          <w:bCs/>
          <w:sz w:val="24"/>
          <w:szCs w:val="24"/>
        </w:rPr>
      </w:pPr>
    </w:p>
    <w:p w14:paraId="343636CF" w14:textId="77777777" w:rsidR="00E63728" w:rsidRDefault="0060607A">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354" w:name="_Toc8225877"/>
      <w:bookmarkStart w:id="355" w:name="_Toc124080455"/>
      <w:r>
        <w:rPr>
          <w:rFonts w:ascii="宋体" w:eastAsia="宋体" w:hAnsi="宋体" w:cs="宋体" w:hint="eastAsia"/>
          <w:b/>
          <w:sz w:val="24"/>
          <w:szCs w:val="24"/>
        </w:rPr>
        <w:lastRenderedPageBreak/>
        <w:t>一、</w:t>
      </w:r>
      <w:bookmarkEnd w:id="354"/>
      <w:r w:rsidR="00E476B9">
        <w:rPr>
          <w:rFonts w:ascii="宋体" w:eastAsia="宋体" w:hAnsi="宋体" w:cs="宋体" w:hint="eastAsia"/>
          <w:b/>
          <w:sz w:val="24"/>
          <w:szCs w:val="24"/>
        </w:rPr>
        <w:t>响应</w:t>
      </w:r>
      <w:r>
        <w:rPr>
          <w:rFonts w:ascii="宋体" w:eastAsia="宋体" w:hAnsi="宋体" w:cs="宋体" w:hint="eastAsia"/>
          <w:b/>
          <w:sz w:val="24"/>
          <w:szCs w:val="24"/>
        </w:rPr>
        <w:t>承诺书(一)</w:t>
      </w:r>
      <w:bookmarkEnd w:id="355"/>
      <w:r>
        <w:rPr>
          <w:rFonts w:ascii="宋体" w:eastAsia="宋体" w:hAnsi="宋体" w:cs="宋体"/>
          <w:b/>
          <w:sz w:val="24"/>
          <w:szCs w:val="24"/>
        </w:rPr>
        <w:t xml:space="preserve"> </w:t>
      </w:r>
    </w:p>
    <w:p w14:paraId="1EE171E0" w14:textId="77777777" w:rsidR="00E63728" w:rsidRDefault="00E63728">
      <w:pPr>
        <w:widowControl/>
        <w:shd w:val="clear" w:color="auto" w:fill="FFFFFF"/>
        <w:snapToGrid w:val="0"/>
        <w:spacing w:line="360" w:lineRule="auto"/>
        <w:jc w:val="left"/>
        <w:rPr>
          <w:rFonts w:ascii="宋体" w:eastAsia="宋体" w:hAnsi="宋体" w:cs="Arial"/>
          <w:kern w:val="0"/>
          <w:sz w:val="24"/>
          <w:szCs w:val="24"/>
        </w:rPr>
      </w:pPr>
      <w:bookmarkStart w:id="356" w:name="_Toc531016896"/>
      <w:bookmarkStart w:id="357" w:name="_Toc513457079"/>
      <w:bookmarkStart w:id="358" w:name="_Toc505080059"/>
      <w:bookmarkStart w:id="359" w:name="_Toc47714177"/>
    </w:p>
    <w:p w14:paraId="49DA6D93" w14:textId="77777777" w:rsidR="00E63728" w:rsidRDefault="0060607A">
      <w:pPr>
        <w:widowControl/>
        <w:shd w:val="clear" w:color="auto" w:fill="FFFFFF"/>
        <w:snapToGrid w:val="0"/>
        <w:spacing w:line="360" w:lineRule="auto"/>
        <w:jc w:val="left"/>
        <w:rPr>
          <w:rFonts w:ascii="宋体" w:eastAsia="宋体" w:hAnsi="Calibri" w:cs="Arial"/>
          <w:kern w:val="0"/>
          <w:sz w:val="24"/>
          <w:szCs w:val="24"/>
        </w:rPr>
      </w:pPr>
      <w:r>
        <w:rPr>
          <w:rFonts w:ascii="宋体" w:eastAsia="宋体" w:hAnsi="宋体" w:cs="Arial" w:hint="eastAsia"/>
          <w:kern w:val="0"/>
          <w:sz w:val="24"/>
          <w:szCs w:val="24"/>
        </w:rPr>
        <w:t>致：</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（采购人名称）</w:t>
      </w:r>
    </w:p>
    <w:p w14:paraId="5BAA7A04" w14:textId="77777777" w:rsidR="00E63728" w:rsidRDefault="0060607A">
      <w:pPr>
        <w:widowControl/>
        <w:shd w:val="clear" w:color="auto" w:fill="FFFFFF"/>
        <w:snapToGrid w:val="0"/>
        <w:spacing w:line="360"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w:t>
      </w:r>
      <w:r>
        <w:rPr>
          <w:rFonts w:ascii="宋体" w:eastAsia="宋体" w:hAnsi="宋体" w:cs="Arial" w:hint="eastAsia"/>
          <w:kern w:val="0"/>
          <w:sz w:val="24"/>
          <w:szCs w:val="24"/>
          <w:u w:val="single"/>
        </w:rPr>
        <w:t xml:space="preserve">             </w:t>
      </w:r>
      <w:r>
        <w:rPr>
          <w:rFonts w:ascii="宋体" w:eastAsia="宋体" w:hAnsi="宋体" w:cs="Arial" w:hint="eastAsia"/>
          <w:kern w:val="0"/>
          <w:sz w:val="24"/>
          <w:szCs w:val="24"/>
        </w:rPr>
        <w:t>项目的磋商文件，遵照</w:t>
      </w:r>
      <w:r>
        <w:rPr>
          <w:rFonts w:ascii="宋体" w:eastAsia="宋体" w:hAnsi="宋体" w:cs="Arial"/>
          <w:kern w:val="0"/>
          <w:sz w:val="24"/>
          <w:szCs w:val="24"/>
        </w:rPr>
        <w:t>《中华人民共和国</w:t>
      </w:r>
      <w:hyperlink r:id="rId13" w:tgtFrame="_blank" w:history="1">
        <w:r>
          <w:rPr>
            <w:rFonts w:ascii="宋体" w:eastAsia="宋体" w:hAnsi="宋体" w:cs="Arial"/>
            <w:kern w:val="0"/>
            <w:sz w:val="24"/>
            <w:szCs w:val="24"/>
          </w:rPr>
          <w:t>招标</w:t>
        </w:r>
      </w:hyperlink>
      <w:r>
        <w:rPr>
          <w:rFonts w:ascii="宋体" w:eastAsia="宋体" w:hAnsi="宋体" w:cs="Arial"/>
          <w:kern w:val="0"/>
          <w:sz w:val="24"/>
          <w:szCs w:val="24"/>
        </w:rPr>
        <w:t>投标法》</w:t>
      </w:r>
      <w:r>
        <w:rPr>
          <w:rFonts w:ascii="宋体" w:eastAsia="宋体" w:hAnsi="宋体" w:cs="Arial" w:hint="eastAsia"/>
          <w:kern w:val="0"/>
          <w:sz w:val="24"/>
          <w:szCs w:val="24"/>
        </w:rPr>
        <w:t>和《中华人民共和国政府采购法》等有关法律法规的规定，经考察现场和充分研究贵方的磋商文件的全部内容后，我方郑重承诺如下：</w:t>
      </w:r>
    </w:p>
    <w:p w14:paraId="3617CE96" w14:textId="77777777" w:rsidR="00E63728" w:rsidRDefault="0060607A">
      <w:pPr>
        <w:widowControl/>
        <w:shd w:val="clear" w:color="auto" w:fill="FFFFFF"/>
        <w:snapToGrid w:val="0"/>
        <w:spacing w:line="360" w:lineRule="auto"/>
        <w:ind w:firstLine="420"/>
        <w:jc w:val="left"/>
        <w:rPr>
          <w:rFonts w:ascii="宋体" w:eastAsia="宋体" w:hAnsi="宋体"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Theme="minorEastAsia" w:hAnsiTheme="minorEastAsia" w:cs="仿宋" w:hint="eastAsia"/>
          <w:spacing w:val="23"/>
          <w:sz w:val="24"/>
          <w:szCs w:val="24"/>
          <w:u w:val="single"/>
        </w:rPr>
        <w:t xml:space="preserve">     </w:t>
      </w:r>
      <w:r>
        <w:rPr>
          <w:rFonts w:asciiTheme="minorEastAsia" w:hAnsiTheme="minorEastAsia" w:cs="仿宋" w:hint="eastAsia"/>
          <w:spacing w:val="23"/>
          <w:sz w:val="24"/>
          <w:szCs w:val="24"/>
        </w:rPr>
        <w:t>元。</w:t>
      </w:r>
      <w:r>
        <w:rPr>
          <w:rFonts w:ascii="宋体" w:eastAsia="宋体" w:hAnsi="宋体" w:cs="Arial" w:hint="eastAsia"/>
          <w:kern w:val="0"/>
          <w:sz w:val="24"/>
          <w:szCs w:val="24"/>
        </w:rPr>
        <w:t>来承担本工程招标范围内的造价咨询服务工作。</w:t>
      </w:r>
    </w:p>
    <w:p w14:paraId="4A5D0FE2" w14:textId="77777777" w:rsidR="00E63728" w:rsidRDefault="0060607A">
      <w:pPr>
        <w:widowControl/>
        <w:shd w:val="clear" w:color="auto" w:fill="FFFFFF"/>
        <w:snapToGrid w:val="0"/>
        <w:spacing w:line="360"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如果我方中标，我方将在磋商文件规定的时间内签订合同。如果我方违约，除没收磋商保证金外，贵方有权终止我方中标并选择其它供应商。</w:t>
      </w:r>
    </w:p>
    <w:p w14:paraId="6F371E33" w14:textId="77777777" w:rsidR="00E63728" w:rsidRDefault="0060607A">
      <w:pPr>
        <w:widowControl/>
        <w:shd w:val="clear" w:color="auto" w:fill="FFFFFF"/>
        <w:snapToGrid w:val="0"/>
        <w:spacing w:line="360"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本响应文件在磋商文件规定的投标有效期内对我方具有约束力，如果我方在投标有效期内撤销投标，其磋商保证金将被贵方没收。</w:t>
      </w:r>
    </w:p>
    <w:p w14:paraId="308E8736" w14:textId="77777777" w:rsidR="00E63728" w:rsidRDefault="0060607A">
      <w:pPr>
        <w:widowControl/>
        <w:shd w:val="clear" w:color="auto" w:fill="FFFFFF"/>
        <w:snapToGrid w:val="0"/>
        <w:spacing w:line="360"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我方已详细阅读磋商文件全部内容且完全理解，同意放弃对这方面有不明及误解的权力。若有违反，同意被废除投标资格并接受处罚。</w:t>
      </w:r>
    </w:p>
    <w:p w14:paraId="66E5DFAF" w14:textId="77777777" w:rsidR="00E63728" w:rsidRDefault="0060607A">
      <w:pPr>
        <w:widowControl/>
        <w:shd w:val="clear" w:color="auto" w:fill="FFFFFF"/>
        <w:snapToGrid w:val="0"/>
        <w:spacing w:line="360"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5.我方保证响应文件内容无任何虚假、未侵犯他人知识产权。如有虚假，同意废除中标资格并被没收投标担保，承担因侵犯他人知识产权而由此引起的全部法律责任和经济责任。</w:t>
      </w:r>
    </w:p>
    <w:p w14:paraId="1BC317D7" w14:textId="77777777" w:rsidR="00E63728" w:rsidRDefault="0060607A">
      <w:pPr>
        <w:widowControl/>
        <w:shd w:val="clear" w:color="auto" w:fill="FFFFFF"/>
        <w:snapToGrid w:val="0"/>
        <w:spacing w:line="360"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26764FB9" w14:textId="77777777" w:rsidR="00E63728" w:rsidRDefault="0060607A">
      <w:pPr>
        <w:widowControl/>
        <w:shd w:val="clear" w:color="auto" w:fill="FFFFFF"/>
        <w:snapToGrid w:val="0"/>
        <w:spacing w:line="360"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7</w:t>
      </w:r>
      <w:r>
        <w:rPr>
          <w:rFonts w:ascii="宋体" w:eastAsia="宋体" w:hAnsi="宋体" w:cs="Arial"/>
          <w:kern w:val="0"/>
          <w:sz w:val="24"/>
          <w:szCs w:val="24"/>
        </w:rPr>
        <w:t>.</w:t>
      </w:r>
      <w:r>
        <w:rPr>
          <w:rFonts w:ascii="宋体" w:eastAsia="宋体" w:hAnsi="宋体" w:cs="Arial" w:hint="eastAsia"/>
          <w:kern w:val="0"/>
          <w:sz w:val="24"/>
          <w:szCs w:val="24"/>
        </w:rPr>
        <w:t>我方派法定代表人或其授权委托人作为我方代表，负责按时参加开标会并签署与投标有关的相关文件等。</w:t>
      </w:r>
    </w:p>
    <w:p w14:paraId="23DD4406" w14:textId="77777777" w:rsidR="00E63728" w:rsidRDefault="0060607A">
      <w:pPr>
        <w:widowControl/>
        <w:shd w:val="clear" w:color="auto" w:fill="FFFFFF"/>
        <w:snapToGrid w:val="0"/>
        <w:spacing w:line="360" w:lineRule="auto"/>
        <w:ind w:firstLine="420"/>
        <w:jc w:val="left"/>
        <w:rPr>
          <w:rFonts w:ascii="宋体" w:hAnsi="宋体"/>
          <w:sz w:val="24"/>
        </w:rPr>
      </w:pPr>
      <w:r>
        <w:rPr>
          <w:rFonts w:ascii="宋体" w:eastAsia="宋体" w:hAnsi="宋体" w:cs="Arial" w:hint="eastAsia"/>
          <w:kern w:val="0"/>
          <w:sz w:val="24"/>
          <w:szCs w:val="24"/>
        </w:rPr>
        <w:t>8.我方</w:t>
      </w:r>
      <w:r>
        <w:rPr>
          <w:rFonts w:ascii="宋体" w:hAnsi="宋体" w:hint="eastAsia"/>
          <w:sz w:val="24"/>
        </w:rPr>
        <w:t>保证按磋商文件及合同约定原则处理因采购人原因增加或调整的工作量及其他事宜。</w:t>
      </w:r>
    </w:p>
    <w:p w14:paraId="7A876F85" w14:textId="77777777" w:rsidR="00E63728" w:rsidRDefault="0060607A">
      <w:pPr>
        <w:widowControl/>
        <w:shd w:val="clear" w:color="auto" w:fill="FFFFFF"/>
        <w:snapToGrid w:val="0"/>
        <w:spacing w:line="360"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9．如我方中标，在合同签订后3个工作日内向采购代理机构提供采购合同原件一份用于采购资料备案工作。</w:t>
      </w:r>
    </w:p>
    <w:p w14:paraId="38CE3D40" w14:textId="77777777" w:rsidR="00E63728" w:rsidRDefault="00E63728">
      <w:pPr>
        <w:rPr>
          <w:rFonts w:ascii="宋体" w:cs="宋体"/>
          <w:sz w:val="24"/>
          <w:szCs w:val="24"/>
        </w:rPr>
      </w:pPr>
      <w:bookmarkStart w:id="360" w:name="_Toc9001380"/>
      <w:bookmarkStart w:id="361" w:name="_Toc47714178"/>
      <w:bookmarkEnd w:id="356"/>
      <w:bookmarkEnd w:id="357"/>
      <w:bookmarkEnd w:id="358"/>
      <w:bookmarkEnd w:id="359"/>
    </w:p>
    <w:p w14:paraId="5B108482" w14:textId="77777777" w:rsidR="00E63728" w:rsidRDefault="0060607A">
      <w:pPr>
        <w:rPr>
          <w:rFonts w:ascii="宋体" w:cs="宋体"/>
          <w:sz w:val="24"/>
          <w:szCs w:val="24"/>
        </w:rPr>
      </w:pPr>
      <w:r>
        <w:rPr>
          <w:rFonts w:ascii="宋体" w:hAnsi="宋体" w:cs="宋体" w:hint="eastAsia"/>
          <w:sz w:val="24"/>
          <w:szCs w:val="24"/>
        </w:rPr>
        <w:t>供应商：（盖章）</w:t>
      </w:r>
    </w:p>
    <w:p w14:paraId="23B85B46" w14:textId="77777777" w:rsidR="00E63728" w:rsidRDefault="00E63728">
      <w:pPr>
        <w:spacing w:line="500" w:lineRule="exact"/>
        <w:rPr>
          <w:rFonts w:ascii="宋体" w:cs="宋体"/>
          <w:sz w:val="24"/>
          <w:szCs w:val="24"/>
        </w:rPr>
      </w:pPr>
    </w:p>
    <w:p w14:paraId="7292636B" w14:textId="77777777" w:rsidR="00E63728" w:rsidRDefault="0060607A">
      <w:pPr>
        <w:spacing w:line="500" w:lineRule="exact"/>
        <w:rPr>
          <w:rFonts w:ascii="宋体" w:cs="宋体"/>
          <w:sz w:val="24"/>
          <w:szCs w:val="24"/>
        </w:rPr>
      </w:pPr>
      <w:r>
        <w:rPr>
          <w:rFonts w:ascii="宋体" w:hAnsi="宋体" w:cs="宋体" w:hint="eastAsia"/>
          <w:sz w:val="24"/>
          <w:szCs w:val="24"/>
        </w:rPr>
        <w:t>法定代表人：（盖章）</w:t>
      </w:r>
    </w:p>
    <w:p w14:paraId="74FCFBA6" w14:textId="77777777" w:rsidR="00E63728" w:rsidRDefault="00E63728">
      <w:pPr>
        <w:rPr>
          <w:rFonts w:ascii="宋体" w:cs="宋体"/>
          <w:sz w:val="24"/>
          <w:szCs w:val="24"/>
        </w:rPr>
      </w:pPr>
    </w:p>
    <w:p w14:paraId="284F1235" w14:textId="77777777" w:rsidR="00E63728" w:rsidRDefault="00E63728">
      <w:pPr>
        <w:rPr>
          <w:rFonts w:ascii="宋体" w:cs="宋体"/>
          <w:sz w:val="24"/>
          <w:szCs w:val="24"/>
        </w:rPr>
      </w:pPr>
    </w:p>
    <w:p w14:paraId="7C7A3B50" w14:textId="77777777" w:rsidR="00E63728" w:rsidRDefault="0060607A">
      <w:pPr>
        <w:wordWrap w:val="0"/>
        <w:jc w:val="right"/>
        <w:rPr>
          <w:rFonts w:ascii="宋体" w:cs="宋体"/>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784277E0" w14:textId="77777777" w:rsidR="00E63728" w:rsidRDefault="0060607A">
      <w:pPr>
        <w:tabs>
          <w:tab w:val="center" w:pos="4832"/>
          <w:tab w:val="left" w:pos="7140"/>
        </w:tabs>
        <w:jc w:val="center"/>
        <w:outlineLvl w:val="1"/>
        <w:rPr>
          <w:rFonts w:ascii="宋体" w:eastAsia="宋体" w:hAnsi="宋体" w:cs="宋体"/>
          <w:b/>
          <w:sz w:val="24"/>
          <w:szCs w:val="24"/>
        </w:rPr>
      </w:pPr>
      <w:r>
        <w:rPr>
          <w:rFonts w:ascii="宋体" w:eastAsia="宋体" w:hAnsi="宋体" w:cs="宋体"/>
          <w:b/>
          <w:sz w:val="24"/>
          <w:szCs w:val="24"/>
        </w:rPr>
        <w:br w:type="page"/>
      </w:r>
      <w:bookmarkStart w:id="362" w:name="_Toc124080456"/>
      <w:bookmarkEnd w:id="360"/>
      <w:bookmarkEnd w:id="361"/>
      <w:r w:rsidR="00E476B9">
        <w:rPr>
          <w:rFonts w:ascii="宋体" w:eastAsia="宋体" w:hAnsi="宋体" w:cs="宋体" w:hint="eastAsia"/>
          <w:b/>
          <w:sz w:val="24"/>
          <w:szCs w:val="24"/>
        </w:rPr>
        <w:lastRenderedPageBreak/>
        <w:t>响应</w:t>
      </w:r>
      <w:r>
        <w:rPr>
          <w:rFonts w:ascii="宋体" w:eastAsia="宋体" w:hAnsi="宋体" w:cs="宋体" w:hint="eastAsia"/>
          <w:b/>
          <w:sz w:val="24"/>
          <w:szCs w:val="24"/>
        </w:rPr>
        <w:t>承诺书（二）</w:t>
      </w:r>
      <w:bookmarkEnd w:id="362"/>
    </w:p>
    <w:p w14:paraId="28FDCA7B" w14:textId="77777777" w:rsidR="00E63728" w:rsidRDefault="00E63728">
      <w:pPr>
        <w:spacing w:line="360" w:lineRule="auto"/>
        <w:ind w:leftChars="202" w:left="424"/>
        <w:jc w:val="center"/>
        <w:rPr>
          <w:rFonts w:ascii="宋体" w:cs="宋体"/>
          <w:b/>
          <w:sz w:val="24"/>
          <w:szCs w:val="24"/>
        </w:rPr>
      </w:pPr>
    </w:p>
    <w:p w14:paraId="2B4D9F23" w14:textId="77777777" w:rsidR="00E63728" w:rsidRDefault="0060607A">
      <w:pPr>
        <w:spacing w:line="360" w:lineRule="auto"/>
        <w:ind w:leftChars="202" w:left="424"/>
        <w:rPr>
          <w:rFonts w:ascii="宋体" w:cs="宋体"/>
          <w:sz w:val="24"/>
          <w:szCs w:val="24"/>
          <w:u w:val="single"/>
        </w:rPr>
      </w:pPr>
      <w:r>
        <w:rPr>
          <w:rFonts w:ascii="宋体" w:hAnsi="宋体" w:cs="宋体" w:hint="eastAsia"/>
          <w:sz w:val="24"/>
          <w:szCs w:val="24"/>
        </w:rPr>
        <w:t>采购人：</w:t>
      </w:r>
    </w:p>
    <w:p w14:paraId="5BDEBC02" w14:textId="77777777" w:rsidR="00E63728" w:rsidRDefault="0060607A">
      <w:pPr>
        <w:shd w:val="clear" w:color="auto" w:fill="FFFFFF"/>
        <w:snapToGrid w:val="0"/>
        <w:spacing w:line="360" w:lineRule="auto"/>
        <w:ind w:left="424"/>
        <w:rPr>
          <w:sz w:val="24"/>
          <w:szCs w:val="24"/>
        </w:rPr>
      </w:pPr>
      <w:r>
        <w:rPr>
          <w:rFonts w:ascii="宋体" w:hAnsi="宋体" w:hint="eastAsia"/>
          <w:sz w:val="24"/>
          <w:szCs w:val="24"/>
        </w:rPr>
        <w:t>若我公司</w:t>
      </w:r>
      <w:r w:rsidR="00E476B9">
        <w:rPr>
          <w:rFonts w:ascii="宋体" w:hAnsi="宋体" w:hint="eastAsia"/>
          <w:sz w:val="24"/>
          <w:szCs w:val="24"/>
        </w:rPr>
        <w:t>为成交供应商</w:t>
      </w:r>
      <w:r>
        <w:rPr>
          <w:rFonts w:ascii="宋体" w:hAnsi="宋体" w:hint="eastAsia"/>
          <w:sz w:val="24"/>
          <w:szCs w:val="24"/>
        </w:rPr>
        <w:t>后，项目负责人为：</w:t>
      </w: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1"/>
        <w:gridCol w:w="6352"/>
      </w:tblGrid>
      <w:tr w:rsidR="00E63728" w14:paraId="6E989002" w14:textId="77777777">
        <w:trPr>
          <w:cantSplit/>
          <w:trHeight w:val="491"/>
          <w:jc w:val="center"/>
        </w:trPr>
        <w:tc>
          <w:tcPr>
            <w:tcW w:w="1363" w:type="pct"/>
            <w:tcMar>
              <w:top w:w="0" w:type="dxa"/>
              <w:left w:w="108" w:type="dxa"/>
              <w:bottom w:w="0" w:type="dxa"/>
              <w:right w:w="108" w:type="dxa"/>
            </w:tcMar>
            <w:vAlign w:val="center"/>
          </w:tcPr>
          <w:p w14:paraId="0ADF7EB5" w14:textId="77777777" w:rsidR="00E63728" w:rsidRDefault="0060607A">
            <w:pPr>
              <w:spacing w:line="360" w:lineRule="auto"/>
              <w:jc w:val="center"/>
              <w:rPr>
                <w:sz w:val="24"/>
                <w:szCs w:val="24"/>
              </w:rPr>
            </w:pPr>
            <w:r>
              <w:rPr>
                <w:rFonts w:ascii="宋体" w:hAnsi="宋体" w:hint="eastAsia"/>
                <w:sz w:val="24"/>
                <w:szCs w:val="24"/>
              </w:rPr>
              <w:t>姓名</w:t>
            </w:r>
          </w:p>
        </w:tc>
        <w:tc>
          <w:tcPr>
            <w:tcW w:w="3637" w:type="pct"/>
            <w:tcMar>
              <w:top w:w="0" w:type="dxa"/>
              <w:left w:w="108" w:type="dxa"/>
              <w:bottom w:w="0" w:type="dxa"/>
              <w:right w:w="108" w:type="dxa"/>
            </w:tcMar>
            <w:vAlign w:val="center"/>
          </w:tcPr>
          <w:p w14:paraId="3B0CA166" w14:textId="77777777" w:rsidR="00E63728" w:rsidRDefault="00E63728">
            <w:pPr>
              <w:spacing w:line="360" w:lineRule="auto"/>
              <w:jc w:val="center"/>
              <w:rPr>
                <w:sz w:val="24"/>
                <w:szCs w:val="24"/>
              </w:rPr>
            </w:pPr>
          </w:p>
        </w:tc>
      </w:tr>
      <w:tr w:rsidR="00E63728" w14:paraId="06A597E8" w14:textId="77777777">
        <w:trPr>
          <w:cantSplit/>
          <w:trHeight w:val="491"/>
          <w:jc w:val="center"/>
        </w:trPr>
        <w:tc>
          <w:tcPr>
            <w:tcW w:w="1363" w:type="pct"/>
            <w:tcMar>
              <w:top w:w="0" w:type="dxa"/>
              <w:left w:w="108" w:type="dxa"/>
              <w:bottom w:w="0" w:type="dxa"/>
              <w:right w:w="108" w:type="dxa"/>
            </w:tcMar>
            <w:vAlign w:val="center"/>
          </w:tcPr>
          <w:p w14:paraId="6DD98147" w14:textId="77777777" w:rsidR="00E63728" w:rsidRDefault="0060607A">
            <w:pPr>
              <w:spacing w:line="360" w:lineRule="auto"/>
              <w:jc w:val="center"/>
              <w:rPr>
                <w:rFonts w:ascii="宋体" w:hAnsi="宋体"/>
                <w:sz w:val="24"/>
                <w:szCs w:val="24"/>
              </w:rPr>
            </w:pPr>
            <w:r>
              <w:rPr>
                <w:rFonts w:ascii="宋体" w:hAnsi="宋体" w:hint="eastAsia"/>
                <w:sz w:val="24"/>
                <w:szCs w:val="24"/>
              </w:rPr>
              <w:t>身份证号码</w:t>
            </w:r>
          </w:p>
        </w:tc>
        <w:tc>
          <w:tcPr>
            <w:tcW w:w="3637" w:type="pct"/>
            <w:tcMar>
              <w:top w:w="0" w:type="dxa"/>
              <w:left w:w="108" w:type="dxa"/>
              <w:bottom w:w="0" w:type="dxa"/>
              <w:right w:w="108" w:type="dxa"/>
            </w:tcMar>
            <w:vAlign w:val="center"/>
          </w:tcPr>
          <w:p w14:paraId="4C417801" w14:textId="77777777" w:rsidR="00E63728" w:rsidRDefault="00E63728">
            <w:pPr>
              <w:spacing w:line="360" w:lineRule="auto"/>
              <w:jc w:val="center"/>
              <w:rPr>
                <w:sz w:val="24"/>
                <w:szCs w:val="24"/>
              </w:rPr>
            </w:pPr>
          </w:p>
        </w:tc>
      </w:tr>
      <w:tr w:rsidR="00E63728" w14:paraId="2BFC93CE" w14:textId="77777777">
        <w:trPr>
          <w:cantSplit/>
          <w:trHeight w:val="491"/>
          <w:jc w:val="center"/>
        </w:trPr>
        <w:tc>
          <w:tcPr>
            <w:tcW w:w="1363" w:type="pct"/>
            <w:tcMar>
              <w:top w:w="0" w:type="dxa"/>
              <w:left w:w="108" w:type="dxa"/>
              <w:bottom w:w="0" w:type="dxa"/>
              <w:right w:w="108" w:type="dxa"/>
            </w:tcMar>
            <w:vAlign w:val="center"/>
          </w:tcPr>
          <w:p w14:paraId="19C15515" w14:textId="77777777" w:rsidR="00E63728" w:rsidRDefault="0060607A">
            <w:pPr>
              <w:spacing w:line="360" w:lineRule="auto"/>
              <w:jc w:val="center"/>
              <w:rPr>
                <w:rFonts w:ascii="宋体" w:hAnsi="宋体"/>
                <w:sz w:val="24"/>
                <w:szCs w:val="24"/>
              </w:rPr>
            </w:pPr>
            <w:r>
              <w:rPr>
                <w:rFonts w:ascii="宋体" w:hAnsi="宋体" w:hint="eastAsia"/>
                <w:sz w:val="24"/>
                <w:szCs w:val="24"/>
              </w:rPr>
              <w:t>注册证书</w:t>
            </w:r>
          </w:p>
        </w:tc>
        <w:tc>
          <w:tcPr>
            <w:tcW w:w="3637" w:type="pct"/>
            <w:tcMar>
              <w:top w:w="0" w:type="dxa"/>
              <w:left w:w="108" w:type="dxa"/>
              <w:bottom w:w="0" w:type="dxa"/>
              <w:right w:w="108" w:type="dxa"/>
            </w:tcMar>
            <w:vAlign w:val="center"/>
          </w:tcPr>
          <w:p w14:paraId="28E9CA24" w14:textId="77777777" w:rsidR="00E63728" w:rsidRDefault="00E63728">
            <w:pPr>
              <w:spacing w:line="360" w:lineRule="auto"/>
              <w:jc w:val="center"/>
              <w:rPr>
                <w:sz w:val="24"/>
                <w:szCs w:val="24"/>
              </w:rPr>
            </w:pPr>
          </w:p>
        </w:tc>
      </w:tr>
      <w:tr w:rsidR="00E63728" w14:paraId="745A24B4" w14:textId="77777777">
        <w:trPr>
          <w:cantSplit/>
          <w:trHeight w:val="491"/>
          <w:jc w:val="center"/>
        </w:trPr>
        <w:tc>
          <w:tcPr>
            <w:tcW w:w="1363" w:type="pct"/>
            <w:tcMar>
              <w:top w:w="0" w:type="dxa"/>
              <w:left w:w="108" w:type="dxa"/>
              <w:bottom w:w="0" w:type="dxa"/>
              <w:right w:w="108" w:type="dxa"/>
            </w:tcMar>
            <w:vAlign w:val="center"/>
          </w:tcPr>
          <w:p w14:paraId="13BF1FAE" w14:textId="77777777" w:rsidR="00E63728" w:rsidRDefault="0060607A">
            <w:pPr>
              <w:spacing w:line="360" w:lineRule="auto"/>
              <w:jc w:val="center"/>
              <w:rPr>
                <w:rFonts w:ascii="宋体" w:hAnsi="宋体"/>
                <w:sz w:val="24"/>
                <w:szCs w:val="24"/>
              </w:rPr>
            </w:pPr>
            <w:r>
              <w:rPr>
                <w:rFonts w:ascii="宋体" w:hAnsi="宋体" w:cs="宋体" w:hint="eastAsia"/>
                <w:sz w:val="24"/>
                <w:szCs w:val="24"/>
              </w:rPr>
              <w:t>证书编号</w:t>
            </w:r>
          </w:p>
        </w:tc>
        <w:tc>
          <w:tcPr>
            <w:tcW w:w="3637" w:type="pct"/>
            <w:tcMar>
              <w:top w:w="0" w:type="dxa"/>
              <w:left w:w="108" w:type="dxa"/>
              <w:bottom w:w="0" w:type="dxa"/>
              <w:right w:w="108" w:type="dxa"/>
            </w:tcMar>
            <w:vAlign w:val="center"/>
          </w:tcPr>
          <w:p w14:paraId="262F0185" w14:textId="77777777" w:rsidR="00E63728" w:rsidRDefault="00E63728">
            <w:pPr>
              <w:spacing w:line="360" w:lineRule="auto"/>
              <w:jc w:val="center"/>
              <w:rPr>
                <w:sz w:val="24"/>
                <w:szCs w:val="24"/>
              </w:rPr>
            </w:pPr>
          </w:p>
        </w:tc>
      </w:tr>
    </w:tbl>
    <w:p w14:paraId="413F01FB" w14:textId="77777777" w:rsidR="00E63728" w:rsidRDefault="00E63728">
      <w:pPr>
        <w:shd w:val="clear" w:color="auto" w:fill="FFFFFF"/>
        <w:snapToGrid w:val="0"/>
        <w:spacing w:line="360" w:lineRule="auto"/>
        <w:rPr>
          <w:rFonts w:ascii="Times New Roman" w:hAnsi="Times New Roman"/>
          <w:sz w:val="24"/>
          <w:szCs w:val="24"/>
        </w:rPr>
      </w:pPr>
    </w:p>
    <w:p w14:paraId="293BC5F0" w14:textId="77777777" w:rsidR="00E63728" w:rsidRDefault="00E476B9">
      <w:pPr>
        <w:shd w:val="clear" w:color="auto" w:fill="FFFFFF"/>
        <w:snapToGrid w:val="0"/>
        <w:spacing w:line="360" w:lineRule="auto"/>
        <w:ind w:firstLineChars="200" w:firstLine="480"/>
        <w:rPr>
          <w:sz w:val="24"/>
          <w:szCs w:val="24"/>
        </w:rPr>
      </w:pPr>
      <w:r>
        <w:rPr>
          <w:rFonts w:ascii="宋体" w:hAnsi="宋体" w:hint="eastAsia"/>
          <w:sz w:val="24"/>
          <w:szCs w:val="24"/>
        </w:rPr>
        <w:t>若我公司为成交供应商后</w:t>
      </w:r>
      <w:r w:rsidR="0060607A">
        <w:rPr>
          <w:rFonts w:ascii="宋体" w:hAnsi="宋体" w:hint="eastAsia"/>
          <w:sz w:val="24"/>
          <w:szCs w:val="24"/>
        </w:rPr>
        <w:t>，若由于特殊原因须更换时，我方将以不低于此项目负责人信誉的人员替换，并报业主审查。经审查通过后，方可更换。若未经业主批准，我方擅自更换，我方愿以合同价的</w:t>
      </w:r>
      <w:r w:rsidR="0060607A">
        <w:rPr>
          <w:rFonts w:ascii="宋体" w:hAnsi="宋体"/>
          <w:sz w:val="24"/>
          <w:szCs w:val="24"/>
          <w:u w:val="single"/>
        </w:rPr>
        <w:t xml:space="preserve">      </w:t>
      </w:r>
      <w:r w:rsidR="0060607A">
        <w:rPr>
          <w:rFonts w:ascii="宋体" w:hAnsi="宋体"/>
          <w:sz w:val="24"/>
          <w:szCs w:val="24"/>
        </w:rPr>
        <w:t>%</w:t>
      </w:r>
      <w:r w:rsidR="0060607A">
        <w:rPr>
          <w:rFonts w:ascii="宋体" w:hAnsi="宋体" w:hint="eastAsia"/>
          <w:sz w:val="24"/>
          <w:szCs w:val="24"/>
        </w:rPr>
        <w:t>作为赔偿金。</w:t>
      </w:r>
    </w:p>
    <w:p w14:paraId="75255429" w14:textId="77777777" w:rsidR="00E63728" w:rsidRDefault="00E63728">
      <w:pPr>
        <w:rPr>
          <w:rFonts w:ascii="宋体" w:cs="宋体"/>
          <w:sz w:val="24"/>
          <w:szCs w:val="24"/>
        </w:rPr>
      </w:pPr>
    </w:p>
    <w:p w14:paraId="341AB024" w14:textId="77777777" w:rsidR="00E63728" w:rsidRDefault="00E63728">
      <w:pPr>
        <w:rPr>
          <w:rFonts w:ascii="宋体" w:cs="宋体"/>
          <w:sz w:val="24"/>
          <w:szCs w:val="24"/>
        </w:rPr>
      </w:pPr>
    </w:p>
    <w:p w14:paraId="7EE429AB" w14:textId="77777777" w:rsidR="00E63728" w:rsidRDefault="00E63728">
      <w:pPr>
        <w:rPr>
          <w:rFonts w:ascii="宋体" w:cs="宋体"/>
          <w:sz w:val="24"/>
          <w:szCs w:val="24"/>
        </w:rPr>
      </w:pPr>
    </w:p>
    <w:p w14:paraId="121F8819" w14:textId="77777777" w:rsidR="00E63728" w:rsidRDefault="0060607A">
      <w:pPr>
        <w:rPr>
          <w:rFonts w:ascii="宋体" w:cs="宋体"/>
          <w:sz w:val="24"/>
          <w:szCs w:val="24"/>
        </w:rPr>
      </w:pPr>
      <w:r>
        <w:rPr>
          <w:noProof/>
        </w:rPr>
        <mc:AlternateContent>
          <mc:Choice Requires="wps">
            <w:drawing>
              <wp:anchor distT="0" distB="0" distL="114300" distR="114300" simplePos="0" relativeHeight="251659264" behindDoc="0" locked="0" layoutInCell="1" allowOverlap="1" wp14:anchorId="422A9574" wp14:editId="76B45D5A">
                <wp:simplePos x="0" y="0"/>
                <wp:positionH relativeFrom="column">
                  <wp:posOffset>2760980</wp:posOffset>
                </wp:positionH>
                <wp:positionV relativeFrom="paragraph">
                  <wp:posOffset>149225</wp:posOffset>
                </wp:positionV>
                <wp:extent cx="2583815" cy="1704340"/>
                <wp:effectExtent l="8255" t="6350" r="825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1BFD048C" w14:textId="77777777" w:rsidR="00BD0400" w:rsidRDefault="00BD0400">
                            <w:pPr>
                              <w:jc w:val="center"/>
                              <w:rPr>
                                <w:rFonts w:ascii="宋体"/>
                                <w:sz w:val="24"/>
                              </w:rPr>
                            </w:pPr>
                          </w:p>
                          <w:p w14:paraId="54A442EE" w14:textId="77777777" w:rsidR="00BD0400" w:rsidRDefault="00BD0400">
                            <w:pPr>
                              <w:jc w:val="center"/>
                              <w:rPr>
                                <w:rFonts w:ascii="宋体"/>
                                <w:sz w:val="24"/>
                              </w:rPr>
                            </w:pPr>
                          </w:p>
                          <w:p w14:paraId="3CA876A8" w14:textId="77777777" w:rsidR="00BD0400" w:rsidRDefault="00BD0400">
                            <w:pPr>
                              <w:jc w:val="center"/>
                              <w:rPr>
                                <w:rFonts w:ascii="宋体"/>
                                <w:sz w:val="24"/>
                              </w:rPr>
                            </w:pPr>
                          </w:p>
                          <w:p w14:paraId="25DCEED6" w14:textId="77777777" w:rsidR="00BD0400" w:rsidRDefault="00BD0400">
                            <w:pPr>
                              <w:jc w:val="center"/>
                              <w:rPr>
                                <w:rFonts w:ascii="宋体"/>
                                <w:sz w:val="24"/>
                              </w:rPr>
                            </w:pPr>
                            <w:r>
                              <w:rPr>
                                <w:rFonts w:ascii="宋体" w:hAnsi="宋体" w:hint="eastAsia"/>
                                <w:sz w:val="24"/>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type w14:anchorId="422A9574" id="_x0000_t202" coordsize="21600,21600" o:spt="202" path="m,l,21600r21600,l21600,xe">
                <v:stroke joinstyle="miter"/>
                <v:path gradientshapeok="t" o:connecttype="rect"/>
              </v:shapetype>
              <v:shape id="Text Box 2" o:spid="_x0000_s1026" type="#_x0000_t202" style="position:absolute;left:0;text-align:left;margin-left:217.4pt;margin-top:11.75pt;width:203.45pt;height:13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">
                <v:stroke dashstyle="1 1" endcap="round"/>
                <v:textbox>
                  <w:txbxContent>
                    <w:p w14:paraId="1BFD048C" w14:textId="77777777" w:rsidR="00BD0400" w:rsidRDefault="00BD0400">
                      <w:pPr>
                        <w:jc w:val="center"/>
                        <w:rPr>
                          <w:rFonts w:ascii="宋体"/>
                          <w:sz w:val="24"/>
                        </w:rPr>
                      </w:pPr>
                    </w:p>
                    <w:p w14:paraId="54A442EE" w14:textId="77777777" w:rsidR="00BD0400" w:rsidRDefault="00BD0400">
                      <w:pPr>
                        <w:jc w:val="center"/>
                        <w:rPr>
                          <w:rFonts w:ascii="宋体"/>
                          <w:sz w:val="24"/>
                        </w:rPr>
                      </w:pPr>
                    </w:p>
                    <w:p w14:paraId="3CA876A8" w14:textId="77777777" w:rsidR="00BD0400" w:rsidRDefault="00BD0400">
                      <w:pPr>
                        <w:jc w:val="center"/>
                        <w:rPr>
                          <w:rFonts w:ascii="宋体"/>
                          <w:sz w:val="24"/>
                        </w:rPr>
                      </w:pPr>
                    </w:p>
                    <w:p w14:paraId="25DCEED6" w14:textId="77777777" w:rsidR="00BD0400" w:rsidRDefault="00BD0400">
                      <w:pPr>
                        <w:jc w:val="center"/>
                        <w:rPr>
                          <w:rFonts w:ascii="宋体"/>
                          <w:sz w:val="24"/>
                        </w:rPr>
                      </w:pPr>
                      <w:r>
                        <w:rPr>
                          <w:rFonts w:ascii="宋体" w:hAnsi="宋体" w:hint="eastAsia"/>
                          <w:sz w:val="24"/>
                        </w:rPr>
                        <w:t>项目负责人身份证复印件（反面）</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06E3A37" wp14:editId="1FBBEE7B">
                <wp:simplePos x="0" y="0"/>
                <wp:positionH relativeFrom="column">
                  <wp:posOffset>24765</wp:posOffset>
                </wp:positionH>
                <wp:positionV relativeFrom="paragraph">
                  <wp:posOffset>149225</wp:posOffset>
                </wp:positionV>
                <wp:extent cx="2583815" cy="1704340"/>
                <wp:effectExtent l="5715" t="6350" r="10795"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0D32E66D" w14:textId="77777777" w:rsidR="00BD0400" w:rsidRDefault="00BD0400">
                            <w:pPr>
                              <w:jc w:val="center"/>
                              <w:rPr>
                                <w:rFonts w:ascii="宋体"/>
                                <w:sz w:val="24"/>
                              </w:rPr>
                            </w:pPr>
                          </w:p>
                          <w:p w14:paraId="74BE96EC" w14:textId="77777777" w:rsidR="00BD0400" w:rsidRDefault="00BD0400">
                            <w:pPr>
                              <w:jc w:val="center"/>
                              <w:rPr>
                                <w:rFonts w:ascii="宋体"/>
                                <w:sz w:val="24"/>
                              </w:rPr>
                            </w:pPr>
                          </w:p>
                          <w:p w14:paraId="4EB0C5D5" w14:textId="77777777" w:rsidR="00BD0400" w:rsidRDefault="00BD0400">
                            <w:pPr>
                              <w:jc w:val="center"/>
                              <w:rPr>
                                <w:rFonts w:ascii="宋体"/>
                                <w:sz w:val="24"/>
                              </w:rPr>
                            </w:pPr>
                          </w:p>
                          <w:p w14:paraId="6EA25E02" w14:textId="77777777" w:rsidR="00BD0400" w:rsidRDefault="00BD0400">
                            <w:pPr>
                              <w:jc w:val="center"/>
                              <w:rPr>
                                <w:rFonts w:ascii="宋体"/>
                                <w:sz w:val="24"/>
                              </w:rPr>
                            </w:pPr>
                            <w:r>
                              <w:rPr>
                                <w:rFonts w:ascii="宋体" w:hAnsi="宋体" w:hint="eastAsia"/>
                                <w:sz w:val="24"/>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w14:anchorId="006E3A37" id="Text Box 3" o:spid="_x0000_s1027" type="#_x0000_t202" style="position:absolute;left:0;text-align:left;margin-left:1.95pt;margin-top:11.75pt;width:203.45pt;height:13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">
                <v:stroke dashstyle="1 1" endcap="round"/>
                <v:textbox>
                  <w:txbxContent>
                    <w:p w14:paraId="0D32E66D" w14:textId="77777777" w:rsidR="00BD0400" w:rsidRDefault="00BD0400">
                      <w:pPr>
                        <w:jc w:val="center"/>
                        <w:rPr>
                          <w:rFonts w:ascii="宋体"/>
                          <w:sz w:val="24"/>
                        </w:rPr>
                      </w:pPr>
                    </w:p>
                    <w:p w14:paraId="74BE96EC" w14:textId="77777777" w:rsidR="00BD0400" w:rsidRDefault="00BD0400">
                      <w:pPr>
                        <w:jc w:val="center"/>
                        <w:rPr>
                          <w:rFonts w:ascii="宋体"/>
                          <w:sz w:val="24"/>
                        </w:rPr>
                      </w:pPr>
                    </w:p>
                    <w:p w14:paraId="4EB0C5D5" w14:textId="77777777" w:rsidR="00BD0400" w:rsidRDefault="00BD0400">
                      <w:pPr>
                        <w:jc w:val="center"/>
                        <w:rPr>
                          <w:rFonts w:ascii="宋体"/>
                          <w:sz w:val="24"/>
                        </w:rPr>
                      </w:pPr>
                    </w:p>
                    <w:p w14:paraId="6EA25E02" w14:textId="77777777" w:rsidR="00BD0400" w:rsidRDefault="00BD0400">
                      <w:pPr>
                        <w:jc w:val="center"/>
                        <w:rPr>
                          <w:rFonts w:ascii="宋体"/>
                          <w:sz w:val="24"/>
                        </w:rPr>
                      </w:pPr>
                      <w:r>
                        <w:rPr>
                          <w:rFonts w:ascii="宋体" w:hAnsi="宋体" w:hint="eastAsia"/>
                          <w:sz w:val="24"/>
                        </w:rPr>
                        <w:t>项目负责人身份证复印件（正面）</w:t>
                      </w:r>
                    </w:p>
                  </w:txbxContent>
                </v:textbox>
              </v:shape>
            </w:pict>
          </mc:Fallback>
        </mc:AlternateContent>
      </w:r>
    </w:p>
    <w:p w14:paraId="5EB4EE0A" w14:textId="77777777" w:rsidR="00E63728" w:rsidRDefault="00E63728">
      <w:pPr>
        <w:rPr>
          <w:rFonts w:ascii="宋体" w:cs="宋体"/>
          <w:sz w:val="24"/>
          <w:szCs w:val="24"/>
        </w:rPr>
      </w:pPr>
    </w:p>
    <w:p w14:paraId="5E1CCFFF" w14:textId="77777777" w:rsidR="00E63728" w:rsidRDefault="00E63728">
      <w:pPr>
        <w:rPr>
          <w:rFonts w:ascii="宋体" w:cs="宋体"/>
          <w:sz w:val="24"/>
          <w:szCs w:val="24"/>
        </w:rPr>
      </w:pPr>
    </w:p>
    <w:p w14:paraId="126445BA" w14:textId="77777777" w:rsidR="00E63728" w:rsidRDefault="00E63728">
      <w:pPr>
        <w:rPr>
          <w:rFonts w:ascii="宋体" w:cs="宋体"/>
          <w:sz w:val="24"/>
          <w:szCs w:val="24"/>
        </w:rPr>
      </w:pPr>
    </w:p>
    <w:p w14:paraId="2BD3AD1D" w14:textId="77777777" w:rsidR="00E63728" w:rsidRDefault="00E63728">
      <w:pPr>
        <w:rPr>
          <w:rFonts w:ascii="宋体" w:cs="宋体"/>
          <w:sz w:val="24"/>
          <w:szCs w:val="24"/>
        </w:rPr>
      </w:pPr>
    </w:p>
    <w:p w14:paraId="72A50261" w14:textId="77777777" w:rsidR="00E63728" w:rsidRDefault="00E63728">
      <w:pPr>
        <w:rPr>
          <w:rFonts w:ascii="宋体" w:cs="宋体"/>
          <w:sz w:val="24"/>
          <w:szCs w:val="24"/>
        </w:rPr>
      </w:pPr>
    </w:p>
    <w:p w14:paraId="3F594311" w14:textId="77777777" w:rsidR="00E63728" w:rsidRDefault="00E63728">
      <w:pPr>
        <w:rPr>
          <w:rFonts w:ascii="宋体" w:cs="宋体"/>
          <w:sz w:val="24"/>
          <w:szCs w:val="24"/>
        </w:rPr>
      </w:pPr>
    </w:p>
    <w:p w14:paraId="5E6EB884" w14:textId="77777777" w:rsidR="00E63728" w:rsidRDefault="00E63728">
      <w:pPr>
        <w:rPr>
          <w:rFonts w:ascii="宋体" w:cs="宋体"/>
          <w:sz w:val="24"/>
          <w:szCs w:val="24"/>
        </w:rPr>
      </w:pPr>
    </w:p>
    <w:p w14:paraId="58A99BE2" w14:textId="77777777" w:rsidR="00E63728" w:rsidRDefault="00E63728">
      <w:pPr>
        <w:rPr>
          <w:rFonts w:ascii="宋体" w:cs="宋体"/>
          <w:sz w:val="24"/>
          <w:szCs w:val="24"/>
        </w:rPr>
      </w:pPr>
    </w:p>
    <w:p w14:paraId="7DCE1792" w14:textId="77777777" w:rsidR="00E63728" w:rsidRDefault="00E63728">
      <w:pPr>
        <w:rPr>
          <w:rFonts w:ascii="宋体" w:cs="宋体"/>
          <w:sz w:val="24"/>
          <w:szCs w:val="24"/>
        </w:rPr>
      </w:pPr>
    </w:p>
    <w:p w14:paraId="666B4083" w14:textId="77777777" w:rsidR="00E63728" w:rsidRDefault="00E63728">
      <w:pPr>
        <w:rPr>
          <w:rFonts w:ascii="宋体" w:cs="宋体"/>
          <w:sz w:val="24"/>
          <w:szCs w:val="24"/>
        </w:rPr>
      </w:pPr>
    </w:p>
    <w:p w14:paraId="3B96C0D3" w14:textId="77777777" w:rsidR="00E63728" w:rsidRDefault="00E63728">
      <w:pPr>
        <w:rPr>
          <w:rFonts w:ascii="宋体" w:cs="宋体"/>
          <w:sz w:val="24"/>
          <w:szCs w:val="24"/>
        </w:rPr>
      </w:pPr>
    </w:p>
    <w:p w14:paraId="21703353" w14:textId="77777777" w:rsidR="00E63728" w:rsidRDefault="0060607A">
      <w:pPr>
        <w:rPr>
          <w:rFonts w:ascii="宋体" w:cs="宋体"/>
          <w:sz w:val="24"/>
          <w:szCs w:val="24"/>
        </w:rPr>
      </w:pPr>
      <w:r>
        <w:rPr>
          <w:rFonts w:ascii="宋体" w:hAnsi="宋体" w:cs="宋体" w:hint="eastAsia"/>
          <w:sz w:val="24"/>
          <w:szCs w:val="24"/>
        </w:rPr>
        <w:t>供应商：（盖章）</w:t>
      </w:r>
    </w:p>
    <w:p w14:paraId="686DB45E" w14:textId="77777777" w:rsidR="00E63728" w:rsidRDefault="00E63728">
      <w:pPr>
        <w:spacing w:line="500" w:lineRule="exact"/>
        <w:rPr>
          <w:rFonts w:ascii="宋体" w:cs="宋体"/>
          <w:sz w:val="24"/>
          <w:szCs w:val="24"/>
        </w:rPr>
      </w:pPr>
    </w:p>
    <w:p w14:paraId="53AD6359" w14:textId="77777777" w:rsidR="00E63728" w:rsidRDefault="0060607A">
      <w:pPr>
        <w:spacing w:line="500" w:lineRule="exact"/>
        <w:rPr>
          <w:rFonts w:ascii="宋体" w:cs="宋体"/>
          <w:sz w:val="24"/>
          <w:szCs w:val="24"/>
        </w:rPr>
      </w:pPr>
      <w:r>
        <w:rPr>
          <w:rFonts w:ascii="宋体" w:hAnsi="宋体" w:cs="宋体" w:hint="eastAsia"/>
          <w:sz w:val="24"/>
          <w:szCs w:val="24"/>
        </w:rPr>
        <w:t>法定代表人：（盖章）</w:t>
      </w:r>
    </w:p>
    <w:p w14:paraId="3DC92812" w14:textId="77777777" w:rsidR="00E63728" w:rsidRDefault="00E63728">
      <w:pPr>
        <w:rPr>
          <w:rFonts w:ascii="宋体" w:cs="宋体"/>
          <w:sz w:val="24"/>
          <w:szCs w:val="24"/>
        </w:rPr>
      </w:pPr>
    </w:p>
    <w:p w14:paraId="6913131A" w14:textId="77777777" w:rsidR="00E63728" w:rsidRDefault="00E63728">
      <w:pPr>
        <w:rPr>
          <w:rFonts w:ascii="宋体" w:cs="宋体"/>
          <w:sz w:val="24"/>
          <w:szCs w:val="24"/>
        </w:rPr>
      </w:pPr>
    </w:p>
    <w:p w14:paraId="1BD0C11C" w14:textId="77777777" w:rsidR="00E63728" w:rsidRDefault="00E63728">
      <w:pPr>
        <w:rPr>
          <w:rFonts w:ascii="宋体" w:cs="宋体"/>
          <w:sz w:val="24"/>
          <w:szCs w:val="24"/>
        </w:rPr>
      </w:pPr>
    </w:p>
    <w:p w14:paraId="328D21E5" w14:textId="77777777" w:rsidR="00E63728" w:rsidRDefault="00E63728">
      <w:pPr>
        <w:rPr>
          <w:rFonts w:ascii="宋体" w:cs="宋体"/>
          <w:sz w:val="24"/>
          <w:szCs w:val="24"/>
        </w:rPr>
      </w:pPr>
    </w:p>
    <w:p w14:paraId="6B5A160C" w14:textId="77777777" w:rsidR="00E63728" w:rsidRDefault="0060607A">
      <w:pPr>
        <w:wordWrap w:val="0"/>
        <w:jc w:val="right"/>
        <w:rPr>
          <w:rFonts w:ascii="宋体" w:cs="宋体"/>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7A0CAB9D" w14:textId="77777777" w:rsidR="00E63728" w:rsidRDefault="0060607A">
      <w:pPr>
        <w:tabs>
          <w:tab w:val="center" w:pos="4832"/>
          <w:tab w:val="left" w:pos="7140"/>
        </w:tabs>
        <w:jc w:val="center"/>
        <w:outlineLvl w:val="1"/>
      </w:pPr>
      <w:r>
        <w:br w:type="page"/>
      </w:r>
      <w:bookmarkStart w:id="363" w:name="_Toc124080457"/>
      <w:r>
        <w:rPr>
          <w:rFonts w:ascii="宋体" w:eastAsia="宋体" w:hAnsi="宋体" w:cs="宋体" w:hint="eastAsia"/>
          <w:b/>
          <w:sz w:val="24"/>
          <w:szCs w:val="24"/>
        </w:rPr>
        <w:lastRenderedPageBreak/>
        <w:t>二、商务条款偏离表</w:t>
      </w:r>
      <w:bookmarkEnd w:id="363"/>
    </w:p>
    <w:p w14:paraId="53209D8C" w14:textId="77777777" w:rsidR="00E63728" w:rsidRDefault="00E63728"/>
    <w:p w14:paraId="2548D2E9" w14:textId="77777777" w:rsidR="00E63728" w:rsidRDefault="00E63728">
      <w:pPr>
        <w:tabs>
          <w:tab w:val="center" w:pos="4832"/>
          <w:tab w:val="left" w:pos="7140"/>
        </w:tabs>
        <w:spacing w:line="360" w:lineRule="auto"/>
        <w:outlineLvl w:val="1"/>
        <w:rPr>
          <w:rFonts w:ascii="宋体" w:eastAsia="宋体" w:hAnsi="宋体" w:cs="宋体"/>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496"/>
        <w:gridCol w:w="2410"/>
        <w:gridCol w:w="1257"/>
      </w:tblGrid>
      <w:tr w:rsidR="00E63728" w14:paraId="1DB158C4" w14:textId="77777777">
        <w:trPr>
          <w:trHeight w:val="643"/>
          <w:jc w:val="center"/>
        </w:trPr>
        <w:tc>
          <w:tcPr>
            <w:tcW w:w="806" w:type="dxa"/>
            <w:vAlign w:val="center"/>
          </w:tcPr>
          <w:p w14:paraId="75D00052" w14:textId="77777777" w:rsidR="00E63728" w:rsidRDefault="0060607A">
            <w:pPr>
              <w:spacing w:line="360" w:lineRule="auto"/>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14:paraId="47A93529" w14:textId="77777777" w:rsidR="00E63728" w:rsidRDefault="0060607A">
            <w:pPr>
              <w:spacing w:line="360" w:lineRule="auto"/>
              <w:jc w:val="center"/>
              <w:rPr>
                <w:rFonts w:ascii="宋体" w:eastAsia="宋体" w:hAnsi="Calibri" w:cs="宋体"/>
                <w:bCs/>
                <w:sz w:val="24"/>
                <w:szCs w:val="24"/>
              </w:rPr>
            </w:pPr>
            <w:r>
              <w:rPr>
                <w:rFonts w:ascii="宋体" w:eastAsia="宋体" w:hAnsi="宋体" w:cs="宋体" w:hint="eastAsia"/>
                <w:bCs/>
                <w:sz w:val="24"/>
                <w:szCs w:val="24"/>
              </w:rPr>
              <w:t>磋商文件条目号</w:t>
            </w:r>
          </w:p>
        </w:tc>
        <w:tc>
          <w:tcPr>
            <w:tcW w:w="2496" w:type="dxa"/>
            <w:vAlign w:val="center"/>
          </w:tcPr>
          <w:p w14:paraId="41694AF9" w14:textId="77777777" w:rsidR="00E63728" w:rsidRDefault="0060607A">
            <w:pPr>
              <w:spacing w:line="360" w:lineRule="auto"/>
              <w:jc w:val="center"/>
              <w:rPr>
                <w:rFonts w:ascii="宋体" w:eastAsia="宋体" w:hAnsi="Calibri" w:cs="宋体"/>
                <w:bCs/>
                <w:sz w:val="24"/>
                <w:szCs w:val="24"/>
              </w:rPr>
            </w:pPr>
            <w:r>
              <w:rPr>
                <w:rFonts w:ascii="宋体" w:eastAsia="宋体" w:hAnsi="宋体" w:cs="宋体" w:hint="eastAsia"/>
                <w:bCs/>
                <w:sz w:val="24"/>
                <w:szCs w:val="24"/>
              </w:rPr>
              <w:t>磋商文件的商务条款</w:t>
            </w:r>
          </w:p>
        </w:tc>
        <w:tc>
          <w:tcPr>
            <w:tcW w:w="2410" w:type="dxa"/>
            <w:vAlign w:val="center"/>
          </w:tcPr>
          <w:p w14:paraId="7F6E0D91" w14:textId="77777777" w:rsidR="00E63728" w:rsidRDefault="0060607A">
            <w:pPr>
              <w:spacing w:line="360" w:lineRule="auto"/>
              <w:jc w:val="center"/>
              <w:rPr>
                <w:rFonts w:ascii="宋体" w:eastAsia="宋体" w:hAnsi="Calibri" w:cs="宋体"/>
                <w:bCs/>
                <w:sz w:val="24"/>
                <w:szCs w:val="24"/>
              </w:rPr>
            </w:pPr>
            <w:r>
              <w:rPr>
                <w:rFonts w:ascii="宋体" w:eastAsia="宋体" w:hAnsi="宋体" w:cs="宋体" w:hint="eastAsia"/>
                <w:bCs/>
                <w:sz w:val="24"/>
                <w:szCs w:val="24"/>
              </w:rPr>
              <w:t>响应文件的商务条款</w:t>
            </w:r>
          </w:p>
        </w:tc>
        <w:tc>
          <w:tcPr>
            <w:tcW w:w="1257" w:type="dxa"/>
            <w:vAlign w:val="center"/>
          </w:tcPr>
          <w:p w14:paraId="3C0B6F15" w14:textId="77777777" w:rsidR="00E63728" w:rsidRDefault="0060607A">
            <w:pPr>
              <w:spacing w:line="360" w:lineRule="auto"/>
              <w:jc w:val="center"/>
              <w:rPr>
                <w:rFonts w:ascii="宋体" w:eastAsia="宋体" w:hAnsi="Calibri" w:cs="宋体"/>
                <w:bCs/>
                <w:sz w:val="24"/>
                <w:szCs w:val="24"/>
              </w:rPr>
            </w:pPr>
            <w:r>
              <w:rPr>
                <w:rFonts w:ascii="宋体" w:eastAsia="宋体" w:hAnsi="宋体" w:cs="宋体" w:hint="eastAsia"/>
                <w:bCs/>
                <w:sz w:val="24"/>
                <w:szCs w:val="24"/>
              </w:rPr>
              <w:t>说明</w:t>
            </w:r>
          </w:p>
        </w:tc>
      </w:tr>
      <w:tr w:rsidR="00E63728" w14:paraId="004CA2F1" w14:textId="77777777">
        <w:trPr>
          <w:trHeight w:val="643"/>
          <w:jc w:val="center"/>
        </w:trPr>
        <w:tc>
          <w:tcPr>
            <w:tcW w:w="806" w:type="dxa"/>
            <w:vAlign w:val="center"/>
          </w:tcPr>
          <w:p w14:paraId="37A70C67" w14:textId="77777777" w:rsidR="00E63728" w:rsidRDefault="00E63728">
            <w:pPr>
              <w:spacing w:line="360" w:lineRule="auto"/>
              <w:jc w:val="center"/>
              <w:rPr>
                <w:rFonts w:ascii="宋体" w:eastAsia="宋体" w:hAnsi="宋体" w:cs="宋体"/>
                <w:bCs/>
                <w:sz w:val="24"/>
                <w:szCs w:val="24"/>
              </w:rPr>
            </w:pPr>
          </w:p>
        </w:tc>
        <w:tc>
          <w:tcPr>
            <w:tcW w:w="2070" w:type="dxa"/>
            <w:vAlign w:val="center"/>
          </w:tcPr>
          <w:p w14:paraId="1E93A3E9" w14:textId="77777777" w:rsidR="00E63728" w:rsidRDefault="00E63728">
            <w:pPr>
              <w:spacing w:line="360" w:lineRule="auto"/>
              <w:jc w:val="center"/>
              <w:rPr>
                <w:rFonts w:ascii="宋体" w:eastAsia="宋体" w:hAnsi="宋体" w:cs="宋体"/>
                <w:bCs/>
                <w:sz w:val="24"/>
                <w:szCs w:val="24"/>
              </w:rPr>
            </w:pPr>
          </w:p>
        </w:tc>
        <w:tc>
          <w:tcPr>
            <w:tcW w:w="2496" w:type="dxa"/>
            <w:vAlign w:val="center"/>
          </w:tcPr>
          <w:p w14:paraId="2103E8FA" w14:textId="77777777" w:rsidR="00E63728" w:rsidRDefault="00E63728">
            <w:pPr>
              <w:spacing w:line="360" w:lineRule="auto"/>
              <w:jc w:val="center"/>
              <w:rPr>
                <w:rFonts w:ascii="宋体" w:eastAsia="宋体" w:hAnsi="宋体" w:cs="宋体"/>
                <w:bCs/>
                <w:sz w:val="24"/>
                <w:szCs w:val="24"/>
              </w:rPr>
            </w:pPr>
          </w:p>
        </w:tc>
        <w:tc>
          <w:tcPr>
            <w:tcW w:w="2410" w:type="dxa"/>
            <w:vAlign w:val="center"/>
          </w:tcPr>
          <w:p w14:paraId="2E0D95AA" w14:textId="77777777" w:rsidR="00E63728" w:rsidRDefault="00E63728">
            <w:pPr>
              <w:spacing w:line="360" w:lineRule="auto"/>
              <w:jc w:val="center"/>
              <w:rPr>
                <w:rFonts w:ascii="宋体" w:eastAsia="宋体" w:hAnsi="宋体" w:cs="宋体"/>
                <w:bCs/>
                <w:sz w:val="24"/>
                <w:szCs w:val="24"/>
              </w:rPr>
            </w:pPr>
          </w:p>
        </w:tc>
        <w:tc>
          <w:tcPr>
            <w:tcW w:w="1257" w:type="dxa"/>
            <w:vAlign w:val="center"/>
          </w:tcPr>
          <w:p w14:paraId="5A33623D" w14:textId="77777777" w:rsidR="00E63728" w:rsidRDefault="00E63728">
            <w:pPr>
              <w:spacing w:line="360" w:lineRule="auto"/>
              <w:jc w:val="center"/>
              <w:rPr>
                <w:rFonts w:ascii="宋体" w:eastAsia="宋体" w:hAnsi="宋体" w:cs="宋体"/>
                <w:bCs/>
                <w:sz w:val="24"/>
                <w:szCs w:val="24"/>
              </w:rPr>
            </w:pPr>
          </w:p>
        </w:tc>
      </w:tr>
      <w:tr w:rsidR="00E63728" w14:paraId="0C9E243A" w14:textId="77777777">
        <w:trPr>
          <w:trHeight w:val="643"/>
          <w:jc w:val="center"/>
        </w:trPr>
        <w:tc>
          <w:tcPr>
            <w:tcW w:w="806" w:type="dxa"/>
            <w:vAlign w:val="center"/>
          </w:tcPr>
          <w:p w14:paraId="1713B6CB" w14:textId="77777777" w:rsidR="00E63728" w:rsidRDefault="00E63728">
            <w:pPr>
              <w:spacing w:line="360" w:lineRule="auto"/>
              <w:jc w:val="center"/>
              <w:rPr>
                <w:rFonts w:ascii="宋体" w:eastAsia="宋体" w:hAnsi="宋体" w:cs="宋体"/>
                <w:bCs/>
                <w:sz w:val="24"/>
                <w:szCs w:val="24"/>
              </w:rPr>
            </w:pPr>
          </w:p>
        </w:tc>
        <w:tc>
          <w:tcPr>
            <w:tcW w:w="2070" w:type="dxa"/>
            <w:vAlign w:val="center"/>
          </w:tcPr>
          <w:p w14:paraId="6A5848E9" w14:textId="77777777" w:rsidR="00E63728" w:rsidRDefault="00E63728">
            <w:pPr>
              <w:spacing w:line="360" w:lineRule="auto"/>
              <w:jc w:val="center"/>
              <w:rPr>
                <w:rFonts w:ascii="宋体" w:eastAsia="宋体" w:hAnsi="宋体" w:cs="宋体"/>
                <w:bCs/>
                <w:sz w:val="24"/>
                <w:szCs w:val="24"/>
              </w:rPr>
            </w:pPr>
          </w:p>
        </w:tc>
        <w:tc>
          <w:tcPr>
            <w:tcW w:w="2496" w:type="dxa"/>
            <w:vAlign w:val="center"/>
          </w:tcPr>
          <w:p w14:paraId="57F1FF92" w14:textId="77777777" w:rsidR="00E63728" w:rsidRDefault="00E63728">
            <w:pPr>
              <w:spacing w:line="360" w:lineRule="auto"/>
              <w:jc w:val="center"/>
              <w:rPr>
                <w:rFonts w:ascii="宋体" w:eastAsia="宋体" w:hAnsi="宋体" w:cs="宋体"/>
                <w:bCs/>
                <w:sz w:val="24"/>
                <w:szCs w:val="24"/>
              </w:rPr>
            </w:pPr>
          </w:p>
        </w:tc>
        <w:tc>
          <w:tcPr>
            <w:tcW w:w="2410" w:type="dxa"/>
            <w:vAlign w:val="center"/>
          </w:tcPr>
          <w:p w14:paraId="79E669CA" w14:textId="77777777" w:rsidR="00E63728" w:rsidRDefault="00E63728">
            <w:pPr>
              <w:spacing w:line="360" w:lineRule="auto"/>
              <w:jc w:val="center"/>
              <w:rPr>
                <w:rFonts w:ascii="宋体" w:eastAsia="宋体" w:hAnsi="宋体" w:cs="宋体"/>
                <w:bCs/>
                <w:sz w:val="24"/>
                <w:szCs w:val="24"/>
              </w:rPr>
            </w:pPr>
          </w:p>
        </w:tc>
        <w:tc>
          <w:tcPr>
            <w:tcW w:w="1257" w:type="dxa"/>
            <w:vAlign w:val="center"/>
          </w:tcPr>
          <w:p w14:paraId="17755DDA" w14:textId="77777777" w:rsidR="00E63728" w:rsidRDefault="00E63728">
            <w:pPr>
              <w:spacing w:line="360" w:lineRule="auto"/>
              <w:jc w:val="center"/>
              <w:rPr>
                <w:rFonts w:ascii="宋体" w:eastAsia="宋体" w:hAnsi="宋体" w:cs="宋体"/>
                <w:bCs/>
                <w:sz w:val="24"/>
                <w:szCs w:val="24"/>
              </w:rPr>
            </w:pPr>
          </w:p>
        </w:tc>
      </w:tr>
      <w:tr w:rsidR="00E63728" w14:paraId="762220EF" w14:textId="77777777">
        <w:trPr>
          <w:trHeight w:val="643"/>
          <w:jc w:val="center"/>
        </w:trPr>
        <w:tc>
          <w:tcPr>
            <w:tcW w:w="806" w:type="dxa"/>
            <w:vAlign w:val="center"/>
          </w:tcPr>
          <w:p w14:paraId="29E0891B" w14:textId="77777777" w:rsidR="00E63728" w:rsidRDefault="00E63728">
            <w:pPr>
              <w:spacing w:line="360" w:lineRule="auto"/>
              <w:jc w:val="center"/>
              <w:rPr>
                <w:rFonts w:ascii="宋体" w:eastAsia="宋体" w:hAnsi="宋体" w:cs="宋体"/>
                <w:bCs/>
                <w:sz w:val="24"/>
                <w:szCs w:val="24"/>
              </w:rPr>
            </w:pPr>
          </w:p>
        </w:tc>
        <w:tc>
          <w:tcPr>
            <w:tcW w:w="2070" w:type="dxa"/>
            <w:vAlign w:val="center"/>
          </w:tcPr>
          <w:p w14:paraId="25F8A7F4" w14:textId="77777777" w:rsidR="00E63728" w:rsidRDefault="00E63728">
            <w:pPr>
              <w:spacing w:line="360" w:lineRule="auto"/>
              <w:jc w:val="center"/>
              <w:rPr>
                <w:rFonts w:ascii="宋体" w:eastAsia="宋体" w:hAnsi="宋体" w:cs="宋体"/>
                <w:bCs/>
                <w:sz w:val="24"/>
                <w:szCs w:val="24"/>
              </w:rPr>
            </w:pPr>
          </w:p>
        </w:tc>
        <w:tc>
          <w:tcPr>
            <w:tcW w:w="2496" w:type="dxa"/>
            <w:vAlign w:val="center"/>
          </w:tcPr>
          <w:p w14:paraId="4F4FF8A2" w14:textId="77777777" w:rsidR="00E63728" w:rsidRDefault="00E63728">
            <w:pPr>
              <w:spacing w:line="360" w:lineRule="auto"/>
              <w:jc w:val="center"/>
              <w:rPr>
                <w:rFonts w:ascii="宋体" w:eastAsia="宋体" w:hAnsi="宋体" w:cs="宋体"/>
                <w:bCs/>
                <w:sz w:val="24"/>
                <w:szCs w:val="24"/>
              </w:rPr>
            </w:pPr>
          </w:p>
        </w:tc>
        <w:tc>
          <w:tcPr>
            <w:tcW w:w="2410" w:type="dxa"/>
            <w:vAlign w:val="center"/>
          </w:tcPr>
          <w:p w14:paraId="4A023325" w14:textId="77777777" w:rsidR="00E63728" w:rsidRDefault="00E63728">
            <w:pPr>
              <w:spacing w:line="360" w:lineRule="auto"/>
              <w:jc w:val="center"/>
              <w:rPr>
                <w:rFonts w:ascii="宋体" w:eastAsia="宋体" w:hAnsi="宋体" w:cs="宋体"/>
                <w:bCs/>
                <w:sz w:val="24"/>
                <w:szCs w:val="24"/>
              </w:rPr>
            </w:pPr>
          </w:p>
        </w:tc>
        <w:tc>
          <w:tcPr>
            <w:tcW w:w="1257" w:type="dxa"/>
            <w:vAlign w:val="center"/>
          </w:tcPr>
          <w:p w14:paraId="5170F98B" w14:textId="77777777" w:rsidR="00E63728" w:rsidRDefault="00E63728">
            <w:pPr>
              <w:spacing w:line="360" w:lineRule="auto"/>
              <w:jc w:val="center"/>
              <w:rPr>
                <w:rFonts w:ascii="宋体" w:eastAsia="宋体" w:hAnsi="宋体" w:cs="宋体"/>
                <w:bCs/>
                <w:sz w:val="24"/>
                <w:szCs w:val="24"/>
              </w:rPr>
            </w:pPr>
          </w:p>
        </w:tc>
      </w:tr>
      <w:tr w:rsidR="00E63728" w14:paraId="00360572" w14:textId="77777777">
        <w:trPr>
          <w:trHeight w:val="643"/>
          <w:jc w:val="center"/>
        </w:trPr>
        <w:tc>
          <w:tcPr>
            <w:tcW w:w="806" w:type="dxa"/>
            <w:vAlign w:val="center"/>
          </w:tcPr>
          <w:p w14:paraId="1656700E" w14:textId="77777777" w:rsidR="00E63728" w:rsidRDefault="00E63728">
            <w:pPr>
              <w:spacing w:line="360" w:lineRule="auto"/>
              <w:jc w:val="center"/>
              <w:rPr>
                <w:rFonts w:ascii="宋体" w:eastAsia="宋体" w:hAnsi="宋体" w:cs="宋体"/>
                <w:bCs/>
                <w:sz w:val="24"/>
                <w:szCs w:val="24"/>
              </w:rPr>
            </w:pPr>
          </w:p>
        </w:tc>
        <w:tc>
          <w:tcPr>
            <w:tcW w:w="2070" w:type="dxa"/>
            <w:vAlign w:val="center"/>
          </w:tcPr>
          <w:p w14:paraId="0D158D0D" w14:textId="77777777" w:rsidR="00E63728" w:rsidRDefault="00E63728">
            <w:pPr>
              <w:spacing w:line="360" w:lineRule="auto"/>
              <w:jc w:val="center"/>
              <w:rPr>
                <w:rFonts w:ascii="宋体" w:eastAsia="宋体" w:hAnsi="宋体" w:cs="宋体"/>
                <w:bCs/>
                <w:sz w:val="24"/>
                <w:szCs w:val="24"/>
              </w:rPr>
            </w:pPr>
          </w:p>
        </w:tc>
        <w:tc>
          <w:tcPr>
            <w:tcW w:w="2496" w:type="dxa"/>
            <w:vAlign w:val="center"/>
          </w:tcPr>
          <w:p w14:paraId="0ED0D589" w14:textId="77777777" w:rsidR="00E63728" w:rsidRDefault="00E63728">
            <w:pPr>
              <w:spacing w:line="360" w:lineRule="auto"/>
              <w:jc w:val="center"/>
              <w:rPr>
                <w:rFonts w:ascii="宋体" w:eastAsia="宋体" w:hAnsi="宋体" w:cs="宋体"/>
                <w:bCs/>
                <w:sz w:val="24"/>
                <w:szCs w:val="24"/>
              </w:rPr>
            </w:pPr>
          </w:p>
        </w:tc>
        <w:tc>
          <w:tcPr>
            <w:tcW w:w="2410" w:type="dxa"/>
            <w:vAlign w:val="center"/>
          </w:tcPr>
          <w:p w14:paraId="7C9CA9E1" w14:textId="77777777" w:rsidR="00E63728" w:rsidRDefault="00E63728">
            <w:pPr>
              <w:spacing w:line="360" w:lineRule="auto"/>
              <w:jc w:val="center"/>
              <w:rPr>
                <w:rFonts w:ascii="宋体" w:eastAsia="宋体" w:hAnsi="宋体" w:cs="宋体"/>
                <w:bCs/>
                <w:sz w:val="24"/>
                <w:szCs w:val="24"/>
              </w:rPr>
            </w:pPr>
          </w:p>
        </w:tc>
        <w:tc>
          <w:tcPr>
            <w:tcW w:w="1257" w:type="dxa"/>
            <w:vAlign w:val="center"/>
          </w:tcPr>
          <w:p w14:paraId="212E1706" w14:textId="77777777" w:rsidR="00E63728" w:rsidRDefault="00E63728">
            <w:pPr>
              <w:spacing w:line="360" w:lineRule="auto"/>
              <w:jc w:val="center"/>
              <w:rPr>
                <w:rFonts w:ascii="宋体" w:eastAsia="宋体" w:hAnsi="宋体" w:cs="宋体"/>
                <w:bCs/>
                <w:sz w:val="24"/>
                <w:szCs w:val="24"/>
              </w:rPr>
            </w:pPr>
          </w:p>
        </w:tc>
      </w:tr>
    </w:tbl>
    <w:p w14:paraId="337B85BC" w14:textId="77777777" w:rsidR="00E63728" w:rsidRDefault="00E63728">
      <w:pPr>
        <w:spacing w:line="360" w:lineRule="auto"/>
        <w:ind w:firstLineChars="200" w:firstLine="480"/>
        <w:jc w:val="left"/>
        <w:rPr>
          <w:rFonts w:ascii="宋体" w:eastAsia="宋体" w:hAnsi="宋体" w:cs="Times New Roman"/>
          <w:sz w:val="24"/>
          <w:szCs w:val="24"/>
        </w:rPr>
      </w:pPr>
    </w:p>
    <w:p w14:paraId="24C6544B" w14:textId="77777777" w:rsidR="00E63728" w:rsidRDefault="0060607A">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备注：供应商商务条款有差异的，则在此表中列明实际响应的内容提要并加以说明，以便查对。无差异说明表示完全响应。</w:t>
      </w:r>
    </w:p>
    <w:p w14:paraId="679C7EAF" w14:textId="77777777" w:rsidR="00E63728" w:rsidRDefault="00E63728">
      <w:pPr>
        <w:spacing w:line="360" w:lineRule="auto"/>
        <w:jc w:val="left"/>
        <w:rPr>
          <w:rFonts w:ascii="宋体" w:eastAsia="宋体" w:hAnsi="Calibri" w:cs="Times New Roman"/>
          <w:sz w:val="24"/>
          <w:szCs w:val="24"/>
        </w:rPr>
      </w:pPr>
    </w:p>
    <w:p w14:paraId="79B4FDAD" w14:textId="77777777" w:rsidR="00E63728" w:rsidRDefault="00E63728">
      <w:pPr>
        <w:spacing w:line="360" w:lineRule="auto"/>
        <w:jc w:val="left"/>
        <w:rPr>
          <w:rFonts w:ascii="宋体" w:eastAsia="宋体" w:hAnsi="Calibri" w:cs="Times New Roman"/>
          <w:sz w:val="24"/>
          <w:szCs w:val="24"/>
        </w:rPr>
      </w:pPr>
    </w:p>
    <w:p w14:paraId="2F74CA96" w14:textId="77777777" w:rsidR="00E63728" w:rsidRDefault="0060607A">
      <w:pPr>
        <w:rPr>
          <w:rFonts w:ascii="宋体" w:cs="宋体"/>
          <w:sz w:val="24"/>
          <w:szCs w:val="24"/>
        </w:rPr>
      </w:pPr>
      <w:r>
        <w:rPr>
          <w:rFonts w:ascii="宋体" w:hAnsi="宋体" w:cs="宋体" w:hint="eastAsia"/>
          <w:sz w:val="24"/>
          <w:szCs w:val="24"/>
        </w:rPr>
        <w:t>供应商：（盖章）</w:t>
      </w:r>
    </w:p>
    <w:p w14:paraId="2E8CB655" w14:textId="77777777" w:rsidR="00E63728" w:rsidRDefault="00E63728">
      <w:pPr>
        <w:spacing w:line="500" w:lineRule="exact"/>
        <w:rPr>
          <w:rFonts w:ascii="宋体" w:cs="宋体"/>
          <w:sz w:val="24"/>
          <w:szCs w:val="24"/>
        </w:rPr>
      </w:pPr>
    </w:p>
    <w:p w14:paraId="673BAC8C" w14:textId="77777777" w:rsidR="00E63728" w:rsidRDefault="0060607A">
      <w:pPr>
        <w:spacing w:line="500" w:lineRule="exact"/>
        <w:rPr>
          <w:rFonts w:ascii="宋体" w:cs="宋体"/>
          <w:sz w:val="24"/>
          <w:szCs w:val="24"/>
        </w:rPr>
      </w:pPr>
      <w:r>
        <w:rPr>
          <w:rFonts w:ascii="宋体" w:hAnsi="宋体" w:cs="宋体" w:hint="eastAsia"/>
          <w:sz w:val="24"/>
          <w:szCs w:val="24"/>
        </w:rPr>
        <w:t>法定代表人：（盖章）</w:t>
      </w:r>
    </w:p>
    <w:p w14:paraId="7757769C" w14:textId="77777777" w:rsidR="00E63728" w:rsidRDefault="00E63728">
      <w:pPr>
        <w:rPr>
          <w:rFonts w:ascii="宋体" w:cs="宋体"/>
          <w:sz w:val="24"/>
          <w:szCs w:val="24"/>
        </w:rPr>
      </w:pPr>
    </w:p>
    <w:p w14:paraId="716E3342" w14:textId="77777777" w:rsidR="00E63728" w:rsidRDefault="00E63728">
      <w:pPr>
        <w:rPr>
          <w:rFonts w:ascii="宋体" w:cs="宋体"/>
          <w:sz w:val="24"/>
          <w:szCs w:val="24"/>
        </w:rPr>
      </w:pPr>
    </w:p>
    <w:p w14:paraId="2BB15D18" w14:textId="77777777" w:rsidR="00E63728" w:rsidRDefault="00E63728">
      <w:pPr>
        <w:rPr>
          <w:rFonts w:ascii="宋体" w:cs="宋体"/>
          <w:sz w:val="24"/>
          <w:szCs w:val="24"/>
        </w:rPr>
      </w:pPr>
    </w:p>
    <w:p w14:paraId="4E4D2DC5" w14:textId="77777777" w:rsidR="00E63728" w:rsidRDefault="00E63728">
      <w:pPr>
        <w:rPr>
          <w:rFonts w:ascii="宋体" w:cs="宋体"/>
          <w:sz w:val="24"/>
          <w:szCs w:val="24"/>
        </w:rPr>
      </w:pPr>
    </w:p>
    <w:p w14:paraId="01E1C66C" w14:textId="77777777" w:rsidR="00E63728" w:rsidRDefault="0060607A">
      <w:pPr>
        <w:wordWrap w:val="0"/>
        <w:jc w:val="right"/>
        <w:rPr>
          <w:rFonts w:ascii="宋体" w:cs="宋体"/>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4D85C745" w14:textId="77777777" w:rsidR="00E63728" w:rsidRDefault="00E63728"/>
    <w:p w14:paraId="203A7817" w14:textId="77777777" w:rsidR="00E63728" w:rsidRDefault="00E63728"/>
    <w:p w14:paraId="7E1DC28C" w14:textId="77777777" w:rsidR="00E63728" w:rsidRDefault="0060607A">
      <w:pPr>
        <w:widowControl/>
        <w:jc w:val="left"/>
        <w:rPr>
          <w:rFonts w:ascii="宋体" w:eastAsia="宋体" w:hAnsi="宋体" w:cs="宋体"/>
          <w:b/>
          <w:sz w:val="24"/>
          <w:szCs w:val="24"/>
        </w:rPr>
      </w:pPr>
      <w:r>
        <w:rPr>
          <w:rFonts w:ascii="宋体" w:eastAsia="宋体" w:hAnsi="宋体" w:cs="宋体"/>
          <w:b/>
          <w:sz w:val="24"/>
          <w:szCs w:val="24"/>
        </w:rPr>
        <w:br w:type="page"/>
      </w:r>
    </w:p>
    <w:p w14:paraId="56BD7DE7" w14:textId="77777777" w:rsidR="00E63728" w:rsidRDefault="0060607A">
      <w:pPr>
        <w:tabs>
          <w:tab w:val="center" w:pos="4832"/>
          <w:tab w:val="left" w:pos="7140"/>
        </w:tabs>
        <w:jc w:val="center"/>
        <w:outlineLvl w:val="1"/>
        <w:rPr>
          <w:rFonts w:ascii="宋体" w:cs="宋体"/>
          <w:b/>
          <w:bCs/>
          <w:sz w:val="24"/>
          <w:szCs w:val="24"/>
        </w:rPr>
      </w:pPr>
      <w:bookmarkStart w:id="364" w:name="_Toc124080458"/>
      <w:r>
        <w:rPr>
          <w:rFonts w:ascii="宋体" w:eastAsia="宋体" w:hAnsi="宋体" w:cs="宋体" w:hint="eastAsia"/>
          <w:b/>
          <w:sz w:val="24"/>
          <w:szCs w:val="24"/>
        </w:rPr>
        <w:lastRenderedPageBreak/>
        <w:t>三、法定代表人身份证明书</w:t>
      </w:r>
      <w:bookmarkEnd w:id="364"/>
    </w:p>
    <w:p w14:paraId="3E93E94D" w14:textId="77777777" w:rsidR="00E63728" w:rsidRDefault="00E63728">
      <w:pPr>
        <w:jc w:val="center"/>
        <w:rPr>
          <w:rFonts w:ascii="宋体" w:cs="宋体"/>
          <w:bCs/>
          <w:sz w:val="24"/>
          <w:szCs w:val="24"/>
        </w:rPr>
      </w:pPr>
    </w:p>
    <w:p w14:paraId="4B69F568" w14:textId="77777777" w:rsidR="00E63728" w:rsidRDefault="0060607A">
      <w:pPr>
        <w:rPr>
          <w:rFonts w:ascii="宋体" w:cs="宋体"/>
          <w:sz w:val="24"/>
          <w:szCs w:val="24"/>
          <w:u w:val="single"/>
        </w:rPr>
      </w:pPr>
      <w:r>
        <w:rPr>
          <w:rFonts w:ascii="宋体" w:hAnsi="宋体" w:cs="宋体" w:hint="eastAsia"/>
          <w:sz w:val="24"/>
          <w:szCs w:val="24"/>
        </w:rPr>
        <w:t>单位名称：</w:t>
      </w:r>
      <w:r>
        <w:rPr>
          <w:rFonts w:ascii="宋体" w:hAnsi="宋体" w:cs="宋体"/>
          <w:sz w:val="24"/>
          <w:szCs w:val="24"/>
          <w:u w:val="single"/>
        </w:rPr>
        <w:t xml:space="preserve">                                                   </w:t>
      </w:r>
    </w:p>
    <w:p w14:paraId="3AF866BB" w14:textId="77777777" w:rsidR="00E63728" w:rsidRDefault="00E63728">
      <w:pPr>
        <w:rPr>
          <w:rFonts w:ascii="宋体" w:cs="宋体"/>
          <w:sz w:val="24"/>
          <w:szCs w:val="24"/>
        </w:rPr>
      </w:pPr>
    </w:p>
    <w:p w14:paraId="6689E681" w14:textId="77777777" w:rsidR="00E63728" w:rsidRDefault="0060607A">
      <w:pPr>
        <w:rPr>
          <w:rFonts w:ascii="宋体" w:cs="宋体"/>
          <w:sz w:val="24"/>
          <w:szCs w:val="24"/>
          <w:u w:val="single"/>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r>
        <w:rPr>
          <w:rFonts w:ascii="宋体" w:hAnsi="宋体" w:cs="宋体"/>
          <w:sz w:val="24"/>
          <w:szCs w:val="24"/>
          <w:u w:val="single"/>
        </w:rPr>
        <w:t xml:space="preserve">                                                   </w:t>
      </w:r>
    </w:p>
    <w:p w14:paraId="535CC325" w14:textId="77777777" w:rsidR="00E63728" w:rsidRDefault="00E63728">
      <w:pPr>
        <w:rPr>
          <w:rFonts w:ascii="宋体" w:cs="宋体"/>
          <w:sz w:val="24"/>
          <w:szCs w:val="24"/>
        </w:rPr>
      </w:pPr>
    </w:p>
    <w:p w14:paraId="28B74BF1" w14:textId="77777777" w:rsidR="00E63728" w:rsidRDefault="0060607A">
      <w:pPr>
        <w:rPr>
          <w:rFonts w:ascii="宋体" w:cs="宋体"/>
          <w:sz w:val="24"/>
          <w:szCs w:val="24"/>
          <w:u w:val="single"/>
        </w:rPr>
      </w:pPr>
      <w:r>
        <w:rPr>
          <w:rFonts w:ascii="宋体" w:hAnsi="宋体" w:cs="宋体" w:hint="eastAsia"/>
          <w:sz w:val="24"/>
          <w:szCs w:val="24"/>
        </w:rPr>
        <w:t>营业期限：</w:t>
      </w:r>
      <w:r>
        <w:rPr>
          <w:rFonts w:ascii="宋体" w:hAnsi="宋体" w:cs="宋体"/>
          <w:sz w:val="24"/>
          <w:szCs w:val="24"/>
          <w:u w:val="single"/>
        </w:rPr>
        <w:t xml:space="preserve">                                                   </w:t>
      </w:r>
    </w:p>
    <w:p w14:paraId="1AE92CCD" w14:textId="77777777" w:rsidR="00E63728" w:rsidRDefault="00E63728">
      <w:pPr>
        <w:rPr>
          <w:rFonts w:ascii="宋体" w:cs="宋体"/>
          <w:sz w:val="24"/>
          <w:szCs w:val="24"/>
        </w:rPr>
      </w:pPr>
    </w:p>
    <w:p w14:paraId="7E687C8D" w14:textId="77777777" w:rsidR="00E63728" w:rsidRDefault="0060607A">
      <w:pPr>
        <w:rPr>
          <w:rFonts w:ascii="宋体" w:cs="宋体"/>
          <w:sz w:val="24"/>
          <w:szCs w:val="24"/>
          <w:u w:val="single"/>
        </w:rPr>
      </w:pPr>
      <w:r>
        <w:rPr>
          <w:rFonts w:ascii="宋体" w:hAnsi="宋体" w:cs="宋体" w:hint="eastAsia"/>
          <w:sz w:val="24"/>
          <w:szCs w:val="24"/>
        </w:rPr>
        <w:t>成立时间：</w:t>
      </w:r>
      <w:r>
        <w:rPr>
          <w:rFonts w:ascii="宋体" w:hAnsi="宋体" w:cs="宋体"/>
          <w:sz w:val="24"/>
          <w:szCs w:val="24"/>
          <w:u w:val="single"/>
        </w:rPr>
        <w:t xml:space="preserve">                                                   </w:t>
      </w:r>
    </w:p>
    <w:p w14:paraId="097F2363" w14:textId="77777777" w:rsidR="00E63728" w:rsidRDefault="00E63728">
      <w:pPr>
        <w:rPr>
          <w:rFonts w:ascii="宋体" w:cs="宋体"/>
          <w:sz w:val="24"/>
          <w:szCs w:val="24"/>
          <w:u w:val="single"/>
        </w:rPr>
      </w:pPr>
    </w:p>
    <w:p w14:paraId="6D7D51AC" w14:textId="77777777" w:rsidR="00E63728" w:rsidRDefault="00E63728">
      <w:pPr>
        <w:rPr>
          <w:rFonts w:ascii="宋体" w:cs="宋体"/>
          <w:sz w:val="24"/>
          <w:szCs w:val="24"/>
          <w:u w:val="single"/>
        </w:rPr>
      </w:pPr>
    </w:p>
    <w:p w14:paraId="7BB322F9" w14:textId="77777777" w:rsidR="00E63728" w:rsidRDefault="00E63728">
      <w:pPr>
        <w:rPr>
          <w:rFonts w:ascii="宋体" w:cs="宋体"/>
          <w:sz w:val="24"/>
          <w:szCs w:val="24"/>
          <w:u w:val="single"/>
        </w:rPr>
      </w:pPr>
    </w:p>
    <w:p w14:paraId="2251B573" w14:textId="77777777" w:rsidR="00E63728" w:rsidRDefault="0060607A">
      <w:pPr>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职务：</w:t>
      </w:r>
      <w:r>
        <w:rPr>
          <w:rFonts w:ascii="宋体" w:hAnsi="宋体" w:cs="宋体"/>
          <w:sz w:val="24"/>
          <w:szCs w:val="24"/>
          <w:u w:val="single"/>
        </w:rPr>
        <w:t xml:space="preserve">          </w:t>
      </w:r>
    </w:p>
    <w:p w14:paraId="33AAD485" w14:textId="77777777" w:rsidR="00E63728" w:rsidRDefault="0060607A">
      <w:pPr>
        <w:rPr>
          <w:rFonts w:ascii="宋体" w:cs="宋体"/>
          <w:sz w:val="24"/>
          <w:szCs w:val="24"/>
        </w:rPr>
      </w:pPr>
      <w:r>
        <w:rPr>
          <w:rFonts w:ascii="宋体" w:hAnsi="宋体" w:cs="宋体" w:hint="eastAsia"/>
          <w:sz w:val="24"/>
          <w:szCs w:val="24"/>
        </w:rPr>
        <w:t>系</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u w:val="single"/>
        </w:rPr>
        <w:t>（供应商名称）</w:t>
      </w:r>
      <w:r>
        <w:rPr>
          <w:rFonts w:ascii="宋体" w:hAnsi="宋体" w:cs="宋体"/>
          <w:sz w:val="24"/>
          <w:szCs w:val="24"/>
          <w:u w:val="single"/>
        </w:rPr>
        <w:t xml:space="preserve">               </w:t>
      </w:r>
      <w:r>
        <w:rPr>
          <w:rFonts w:ascii="宋体" w:hAnsi="宋体" w:cs="宋体" w:hint="eastAsia"/>
          <w:sz w:val="24"/>
          <w:szCs w:val="24"/>
        </w:rPr>
        <w:t>的法定代表人。</w:t>
      </w:r>
    </w:p>
    <w:p w14:paraId="3BA7C0B1" w14:textId="77777777" w:rsidR="00E63728" w:rsidRDefault="00E63728">
      <w:pPr>
        <w:rPr>
          <w:rFonts w:ascii="宋体" w:cs="宋体"/>
          <w:sz w:val="24"/>
          <w:szCs w:val="24"/>
        </w:rPr>
      </w:pPr>
    </w:p>
    <w:p w14:paraId="2D981FFE" w14:textId="77777777" w:rsidR="00E63728" w:rsidRDefault="00E63728">
      <w:pPr>
        <w:rPr>
          <w:rFonts w:ascii="宋体" w:cs="宋体"/>
          <w:bCs/>
          <w:sz w:val="24"/>
          <w:szCs w:val="24"/>
        </w:rPr>
      </w:pPr>
    </w:p>
    <w:p w14:paraId="40101702" w14:textId="77777777" w:rsidR="00E63728" w:rsidRDefault="00E63728">
      <w:pPr>
        <w:rPr>
          <w:rFonts w:ascii="宋体" w:cs="宋体"/>
          <w:bCs/>
          <w:sz w:val="24"/>
          <w:szCs w:val="24"/>
        </w:rPr>
      </w:pPr>
    </w:p>
    <w:p w14:paraId="444F895C" w14:textId="77777777" w:rsidR="00E63728" w:rsidRDefault="0060607A">
      <w:pPr>
        <w:rPr>
          <w:rFonts w:ascii="宋体" w:cs="宋体"/>
          <w:bCs/>
          <w:sz w:val="24"/>
          <w:szCs w:val="24"/>
        </w:rPr>
      </w:pPr>
      <w:r>
        <w:rPr>
          <w:rFonts w:ascii="宋体" w:hAnsi="宋体" w:cs="宋体" w:hint="eastAsia"/>
          <w:bCs/>
          <w:sz w:val="24"/>
          <w:szCs w:val="24"/>
        </w:rPr>
        <w:t>特此证明。</w:t>
      </w:r>
    </w:p>
    <w:p w14:paraId="3A555BE6" w14:textId="77777777" w:rsidR="00E63728" w:rsidRDefault="00E63728">
      <w:pPr>
        <w:rPr>
          <w:rFonts w:ascii="宋体" w:cs="宋体"/>
          <w:sz w:val="24"/>
          <w:szCs w:val="24"/>
        </w:rPr>
      </w:pPr>
    </w:p>
    <w:p w14:paraId="77B35959" w14:textId="77777777" w:rsidR="00E63728" w:rsidRDefault="0060607A">
      <w:pPr>
        <w:rPr>
          <w:rFonts w:ascii="宋体" w:cs="宋体"/>
          <w:sz w:val="24"/>
          <w:szCs w:val="24"/>
        </w:rPr>
      </w:pPr>
      <w:r>
        <w:rPr>
          <w:noProof/>
        </w:rPr>
        <mc:AlternateContent>
          <mc:Choice Requires="wps">
            <w:drawing>
              <wp:anchor distT="0" distB="0" distL="114300" distR="114300" simplePos="0" relativeHeight="251664384" behindDoc="0" locked="0" layoutInCell="1" allowOverlap="1" wp14:anchorId="07B89564" wp14:editId="4F47DEDA">
                <wp:simplePos x="0" y="0"/>
                <wp:positionH relativeFrom="column">
                  <wp:posOffset>2760980</wp:posOffset>
                </wp:positionH>
                <wp:positionV relativeFrom="paragraph">
                  <wp:posOffset>149225</wp:posOffset>
                </wp:positionV>
                <wp:extent cx="2583815" cy="1704340"/>
                <wp:effectExtent l="8255" t="6350" r="8255" b="133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45549B9F" w14:textId="77777777" w:rsidR="00BD0400" w:rsidRDefault="00BD0400">
                            <w:pPr>
                              <w:jc w:val="center"/>
                              <w:rPr>
                                <w:rFonts w:ascii="宋体"/>
                                <w:sz w:val="24"/>
                              </w:rPr>
                            </w:pPr>
                          </w:p>
                          <w:p w14:paraId="59E2FF86" w14:textId="77777777" w:rsidR="00BD0400" w:rsidRDefault="00BD0400">
                            <w:pPr>
                              <w:jc w:val="center"/>
                              <w:rPr>
                                <w:rFonts w:ascii="宋体"/>
                                <w:sz w:val="24"/>
                              </w:rPr>
                            </w:pPr>
                          </w:p>
                          <w:p w14:paraId="74718C92" w14:textId="77777777" w:rsidR="00BD0400" w:rsidRDefault="00BD0400">
                            <w:pPr>
                              <w:jc w:val="center"/>
                              <w:rPr>
                                <w:rFonts w:ascii="宋体"/>
                                <w:sz w:val="24"/>
                              </w:rPr>
                            </w:pPr>
                          </w:p>
                          <w:p w14:paraId="432AB586" w14:textId="77777777" w:rsidR="00BD0400" w:rsidRDefault="00BD0400">
                            <w:pPr>
                              <w:jc w:val="center"/>
                              <w:rPr>
                                <w:rFonts w:ascii="宋体"/>
                                <w:sz w:val="24"/>
                              </w:rPr>
                            </w:pPr>
                            <w:r>
                              <w:rPr>
                                <w:rFonts w:ascii="宋体" w:hAnsi="宋体" w:cs="宋体" w:hint="eastAsia"/>
                                <w:sz w:val="24"/>
                                <w:szCs w:val="24"/>
                              </w:rPr>
                              <w:t>法定代表人</w:t>
                            </w:r>
                            <w:r>
                              <w:rPr>
                                <w:rFonts w:ascii="宋体" w:hAnsi="宋体" w:hint="eastAsia"/>
                                <w:sz w:val="24"/>
                              </w:rPr>
                              <w:t>身份证复印件（反面）</w:t>
                            </w:r>
                          </w:p>
                        </w:txbxContent>
                      </wps:txbx>
                      <wps:bodyPr rot="0" vert="horz" wrap="square" lIns="91440" tIns="45720" rIns="91440" bIns="45720" anchor="t" anchorCtr="0" upright="1">
                        <a:noAutofit/>
                      </wps:bodyPr>
                    </wps:wsp>
                  </a:graphicData>
                </a:graphic>
              </wp:anchor>
            </w:drawing>
          </mc:Choice>
          <mc:Fallback>
            <w:pict>
              <v:shape w14:anchorId="07B89564" id="Text Box 4" o:spid="_x0000_s1028" type="#_x0000_t202" style="position:absolute;left:0;text-align:left;margin-left:217.4pt;margin-top:11.75pt;width:203.45pt;height:134.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">
                <v:stroke dashstyle="1 1" endcap="round"/>
                <v:textbox>
                  <w:txbxContent>
                    <w:p w14:paraId="45549B9F" w14:textId="77777777" w:rsidR="00BD0400" w:rsidRDefault="00BD0400">
                      <w:pPr>
                        <w:jc w:val="center"/>
                        <w:rPr>
                          <w:rFonts w:ascii="宋体"/>
                          <w:sz w:val="24"/>
                        </w:rPr>
                      </w:pPr>
                    </w:p>
                    <w:p w14:paraId="59E2FF86" w14:textId="77777777" w:rsidR="00BD0400" w:rsidRDefault="00BD0400">
                      <w:pPr>
                        <w:jc w:val="center"/>
                        <w:rPr>
                          <w:rFonts w:ascii="宋体"/>
                          <w:sz w:val="24"/>
                        </w:rPr>
                      </w:pPr>
                    </w:p>
                    <w:p w14:paraId="74718C92" w14:textId="77777777" w:rsidR="00BD0400" w:rsidRDefault="00BD0400">
                      <w:pPr>
                        <w:jc w:val="center"/>
                        <w:rPr>
                          <w:rFonts w:ascii="宋体"/>
                          <w:sz w:val="24"/>
                        </w:rPr>
                      </w:pPr>
                    </w:p>
                    <w:p w14:paraId="432AB586" w14:textId="77777777" w:rsidR="00BD0400" w:rsidRDefault="00BD0400">
                      <w:pPr>
                        <w:jc w:val="center"/>
                        <w:rPr>
                          <w:rFonts w:ascii="宋体"/>
                          <w:sz w:val="24"/>
                        </w:rPr>
                      </w:pPr>
                      <w:r>
                        <w:rPr>
                          <w:rFonts w:ascii="宋体" w:hAnsi="宋体" w:cs="宋体" w:hint="eastAsia"/>
                          <w:sz w:val="24"/>
                          <w:szCs w:val="24"/>
                        </w:rPr>
                        <w:t>法定代表人</w:t>
                      </w:r>
                      <w:r>
                        <w:rPr>
                          <w:rFonts w:ascii="宋体" w:hAnsi="宋体" w:hint="eastAsia"/>
                          <w:sz w:val="24"/>
                        </w:rPr>
                        <w:t>身份证复印件（反面）</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33D3843" wp14:editId="2EA42314">
                <wp:simplePos x="0" y="0"/>
                <wp:positionH relativeFrom="column">
                  <wp:posOffset>24765</wp:posOffset>
                </wp:positionH>
                <wp:positionV relativeFrom="paragraph">
                  <wp:posOffset>149225</wp:posOffset>
                </wp:positionV>
                <wp:extent cx="2583815" cy="1704340"/>
                <wp:effectExtent l="5715" t="6350" r="10795" b="133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29074DD1" w14:textId="77777777" w:rsidR="00BD0400" w:rsidRDefault="00BD0400">
                            <w:pPr>
                              <w:jc w:val="center"/>
                              <w:rPr>
                                <w:rFonts w:ascii="宋体"/>
                                <w:sz w:val="24"/>
                              </w:rPr>
                            </w:pPr>
                          </w:p>
                          <w:p w14:paraId="184118EE" w14:textId="77777777" w:rsidR="00BD0400" w:rsidRDefault="00BD0400">
                            <w:pPr>
                              <w:jc w:val="center"/>
                              <w:rPr>
                                <w:rFonts w:ascii="宋体"/>
                                <w:sz w:val="24"/>
                              </w:rPr>
                            </w:pPr>
                          </w:p>
                          <w:p w14:paraId="14661950" w14:textId="77777777" w:rsidR="00BD0400" w:rsidRDefault="00BD0400">
                            <w:pPr>
                              <w:jc w:val="center"/>
                              <w:rPr>
                                <w:rFonts w:ascii="宋体"/>
                                <w:sz w:val="24"/>
                              </w:rPr>
                            </w:pPr>
                          </w:p>
                          <w:p w14:paraId="2BE5C40B" w14:textId="77777777" w:rsidR="00BD0400" w:rsidRDefault="00BD0400">
                            <w:pPr>
                              <w:jc w:val="center"/>
                              <w:rPr>
                                <w:rFonts w:ascii="宋体"/>
                                <w:sz w:val="24"/>
                              </w:rPr>
                            </w:pPr>
                            <w:r>
                              <w:rPr>
                                <w:rFonts w:ascii="宋体" w:hAnsi="宋体" w:cs="宋体" w:hint="eastAsia"/>
                                <w:sz w:val="24"/>
                                <w:szCs w:val="24"/>
                              </w:rPr>
                              <w:t>法定代表人</w:t>
                            </w:r>
                            <w:r>
                              <w:rPr>
                                <w:rFonts w:ascii="宋体" w:hAnsi="宋体" w:hint="eastAsia"/>
                                <w:sz w:val="24"/>
                              </w:rPr>
                              <w:t>身份证复印件（正面）</w:t>
                            </w:r>
                          </w:p>
                        </w:txbxContent>
                      </wps:txbx>
                      <wps:bodyPr rot="0" vert="horz" wrap="square" lIns="91440" tIns="45720" rIns="91440" bIns="45720" anchor="t" anchorCtr="0" upright="1">
                        <a:noAutofit/>
                      </wps:bodyPr>
                    </wps:wsp>
                  </a:graphicData>
                </a:graphic>
              </wp:anchor>
            </w:drawing>
          </mc:Choice>
          <mc:Fallback>
            <w:pict>
              <v:shape w14:anchorId="133D3843" id="Text Box 5" o:spid="_x0000_s1029" type="#_x0000_t202" style="position:absolute;left:0;text-align:left;margin-left:1.95pt;margin-top:11.75pt;width:203.45pt;height:13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">
                <v:stroke dashstyle="1 1" endcap="round"/>
                <v:textbox>
                  <w:txbxContent>
                    <w:p w14:paraId="29074DD1" w14:textId="77777777" w:rsidR="00BD0400" w:rsidRDefault="00BD0400">
                      <w:pPr>
                        <w:jc w:val="center"/>
                        <w:rPr>
                          <w:rFonts w:ascii="宋体"/>
                          <w:sz w:val="24"/>
                        </w:rPr>
                      </w:pPr>
                    </w:p>
                    <w:p w14:paraId="184118EE" w14:textId="77777777" w:rsidR="00BD0400" w:rsidRDefault="00BD0400">
                      <w:pPr>
                        <w:jc w:val="center"/>
                        <w:rPr>
                          <w:rFonts w:ascii="宋体"/>
                          <w:sz w:val="24"/>
                        </w:rPr>
                      </w:pPr>
                    </w:p>
                    <w:p w14:paraId="14661950" w14:textId="77777777" w:rsidR="00BD0400" w:rsidRDefault="00BD0400">
                      <w:pPr>
                        <w:jc w:val="center"/>
                        <w:rPr>
                          <w:rFonts w:ascii="宋体"/>
                          <w:sz w:val="24"/>
                        </w:rPr>
                      </w:pPr>
                    </w:p>
                    <w:p w14:paraId="2BE5C40B" w14:textId="77777777" w:rsidR="00BD0400" w:rsidRDefault="00BD0400">
                      <w:pPr>
                        <w:jc w:val="center"/>
                        <w:rPr>
                          <w:rFonts w:ascii="宋体"/>
                          <w:sz w:val="24"/>
                        </w:rPr>
                      </w:pPr>
                      <w:r>
                        <w:rPr>
                          <w:rFonts w:ascii="宋体" w:hAnsi="宋体" w:cs="宋体" w:hint="eastAsia"/>
                          <w:sz w:val="24"/>
                          <w:szCs w:val="24"/>
                        </w:rPr>
                        <w:t>法定代表人</w:t>
                      </w:r>
                      <w:r>
                        <w:rPr>
                          <w:rFonts w:ascii="宋体" w:hAnsi="宋体" w:hint="eastAsia"/>
                          <w:sz w:val="24"/>
                        </w:rPr>
                        <w:t>身份证复印件（正面）</w:t>
                      </w:r>
                    </w:p>
                  </w:txbxContent>
                </v:textbox>
              </v:shape>
            </w:pict>
          </mc:Fallback>
        </mc:AlternateContent>
      </w:r>
    </w:p>
    <w:p w14:paraId="3677A085" w14:textId="77777777" w:rsidR="00E63728" w:rsidRDefault="00E63728">
      <w:pPr>
        <w:rPr>
          <w:rFonts w:ascii="宋体" w:cs="宋体"/>
          <w:sz w:val="24"/>
          <w:szCs w:val="24"/>
        </w:rPr>
      </w:pPr>
    </w:p>
    <w:p w14:paraId="2655EB74" w14:textId="77777777" w:rsidR="00E63728" w:rsidRDefault="00E63728">
      <w:pPr>
        <w:rPr>
          <w:rFonts w:ascii="宋体" w:cs="宋体"/>
          <w:sz w:val="24"/>
          <w:szCs w:val="24"/>
        </w:rPr>
      </w:pPr>
    </w:p>
    <w:p w14:paraId="49369283" w14:textId="77777777" w:rsidR="00E63728" w:rsidRDefault="00E63728">
      <w:pPr>
        <w:rPr>
          <w:rFonts w:ascii="宋体" w:cs="宋体"/>
          <w:sz w:val="24"/>
          <w:szCs w:val="24"/>
        </w:rPr>
      </w:pPr>
    </w:p>
    <w:p w14:paraId="4D9F8F78" w14:textId="77777777" w:rsidR="00E63728" w:rsidRDefault="00E63728">
      <w:pPr>
        <w:rPr>
          <w:rFonts w:ascii="宋体" w:cs="宋体"/>
          <w:bCs/>
          <w:sz w:val="24"/>
          <w:szCs w:val="24"/>
        </w:rPr>
      </w:pPr>
    </w:p>
    <w:p w14:paraId="7D4FCD4D" w14:textId="77777777" w:rsidR="00E63728" w:rsidRDefault="00E63728">
      <w:pPr>
        <w:rPr>
          <w:rFonts w:ascii="宋体" w:cs="宋体"/>
          <w:bCs/>
          <w:sz w:val="24"/>
          <w:szCs w:val="24"/>
        </w:rPr>
      </w:pPr>
    </w:p>
    <w:p w14:paraId="7983F396" w14:textId="77777777" w:rsidR="00E63728" w:rsidRDefault="00E63728">
      <w:pPr>
        <w:rPr>
          <w:rFonts w:ascii="宋体" w:cs="宋体"/>
          <w:bCs/>
          <w:sz w:val="24"/>
          <w:szCs w:val="24"/>
        </w:rPr>
      </w:pPr>
    </w:p>
    <w:p w14:paraId="5624C1FE" w14:textId="77777777" w:rsidR="00E63728" w:rsidRDefault="00E63728">
      <w:pPr>
        <w:rPr>
          <w:rFonts w:ascii="宋体" w:cs="宋体"/>
          <w:bCs/>
          <w:sz w:val="24"/>
          <w:szCs w:val="24"/>
        </w:rPr>
      </w:pPr>
    </w:p>
    <w:p w14:paraId="5B331AE4" w14:textId="77777777" w:rsidR="00E63728" w:rsidRDefault="00E63728">
      <w:pPr>
        <w:rPr>
          <w:rFonts w:ascii="宋体" w:cs="宋体"/>
          <w:bCs/>
          <w:sz w:val="24"/>
          <w:szCs w:val="24"/>
        </w:rPr>
      </w:pPr>
    </w:p>
    <w:p w14:paraId="529B9310" w14:textId="77777777" w:rsidR="00E63728" w:rsidRDefault="00E63728">
      <w:pPr>
        <w:rPr>
          <w:rFonts w:ascii="宋体" w:cs="宋体"/>
          <w:bCs/>
          <w:sz w:val="24"/>
          <w:szCs w:val="24"/>
        </w:rPr>
      </w:pPr>
    </w:p>
    <w:p w14:paraId="3565BEC8" w14:textId="77777777" w:rsidR="00E63728" w:rsidRDefault="00E63728">
      <w:pPr>
        <w:rPr>
          <w:rFonts w:ascii="宋体" w:cs="宋体"/>
          <w:bCs/>
          <w:sz w:val="24"/>
          <w:szCs w:val="24"/>
        </w:rPr>
      </w:pPr>
    </w:p>
    <w:p w14:paraId="1B54BCB3" w14:textId="77777777" w:rsidR="00E63728" w:rsidRDefault="00E63728">
      <w:pPr>
        <w:rPr>
          <w:rFonts w:ascii="宋体" w:cs="宋体"/>
          <w:bCs/>
          <w:sz w:val="24"/>
          <w:szCs w:val="24"/>
        </w:rPr>
      </w:pPr>
    </w:p>
    <w:p w14:paraId="1CD7E1CA" w14:textId="77777777" w:rsidR="00E63728" w:rsidRDefault="0060607A">
      <w:pPr>
        <w:wordWrap w:val="0"/>
        <w:jc w:val="right"/>
        <w:rPr>
          <w:rFonts w:ascii="宋体" w:cs="宋体"/>
          <w:bCs/>
          <w:sz w:val="24"/>
          <w:szCs w:val="24"/>
          <w:u w:val="single"/>
        </w:rPr>
      </w:pPr>
      <w:r>
        <w:rPr>
          <w:rFonts w:ascii="宋体" w:hAnsi="宋体" w:cs="宋体" w:hint="eastAsia"/>
          <w:bCs/>
          <w:sz w:val="24"/>
          <w:szCs w:val="24"/>
        </w:rPr>
        <w:t>供应商：（盖章）</w:t>
      </w:r>
    </w:p>
    <w:p w14:paraId="20FDD628" w14:textId="77777777" w:rsidR="00E63728" w:rsidRDefault="00E63728">
      <w:pPr>
        <w:wordWrap w:val="0"/>
        <w:jc w:val="right"/>
        <w:rPr>
          <w:rFonts w:ascii="宋体" w:cs="宋体"/>
          <w:bCs/>
          <w:sz w:val="24"/>
          <w:szCs w:val="24"/>
        </w:rPr>
      </w:pPr>
    </w:p>
    <w:p w14:paraId="450D72DB" w14:textId="77777777" w:rsidR="00E63728" w:rsidRDefault="0060607A">
      <w:pPr>
        <w:wordWrap w:val="0"/>
        <w:jc w:val="right"/>
        <w:rPr>
          <w:rFonts w:ascii="宋体" w:cs="宋体"/>
          <w:bCs/>
          <w:sz w:val="24"/>
          <w:szCs w:val="24"/>
        </w:rPr>
      </w:pPr>
      <w:r>
        <w:rPr>
          <w:rFonts w:ascii="宋体" w:hAnsi="宋体" w:cs="宋体" w:hint="eastAsia"/>
          <w:bCs/>
          <w:sz w:val="24"/>
          <w:szCs w:val="24"/>
        </w:rPr>
        <w:t>日期：</w:t>
      </w:r>
      <w:r>
        <w:rPr>
          <w:rFonts w:ascii="宋体" w:hAnsi="宋体" w:cs="宋体"/>
          <w:bCs/>
          <w:sz w:val="24"/>
          <w:szCs w:val="24"/>
        </w:rPr>
        <w:t xml:space="preserve">  </w:t>
      </w:r>
      <w:r>
        <w:rPr>
          <w:rFonts w:ascii="宋体" w:hAnsi="宋体" w:cs="宋体" w:hint="eastAsia"/>
          <w:bCs/>
          <w:sz w:val="24"/>
          <w:szCs w:val="24"/>
        </w:rPr>
        <w:t>年</w:t>
      </w:r>
      <w:r>
        <w:rPr>
          <w:rFonts w:ascii="宋体" w:hAnsi="宋体" w:cs="宋体"/>
          <w:bCs/>
          <w:sz w:val="24"/>
          <w:szCs w:val="24"/>
        </w:rPr>
        <w:t xml:space="preserve">  </w:t>
      </w:r>
      <w:r>
        <w:rPr>
          <w:rFonts w:ascii="宋体" w:hAnsi="宋体" w:cs="宋体" w:hint="eastAsia"/>
          <w:bCs/>
          <w:sz w:val="24"/>
          <w:szCs w:val="24"/>
        </w:rPr>
        <w:t>月</w:t>
      </w:r>
      <w:r>
        <w:rPr>
          <w:rFonts w:ascii="宋体" w:hAnsi="宋体" w:cs="宋体"/>
          <w:bCs/>
          <w:sz w:val="24"/>
          <w:szCs w:val="24"/>
        </w:rPr>
        <w:t xml:space="preserve">  </w:t>
      </w:r>
      <w:r>
        <w:rPr>
          <w:rFonts w:ascii="宋体" w:hAnsi="宋体" w:cs="宋体" w:hint="eastAsia"/>
          <w:bCs/>
          <w:sz w:val="24"/>
          <w:szCs w:val="24"/>
        </w:rPr>
        <w:t>日</w:t>
      </w:r>
    </w:p>
    <w:p w14:paraId="2FFC097C" w14:textId="77777777" w:rsidR="00E63728" w:rsidRDefault="0060607A">
      <w:pPr>
        <w:tabs>
          <w:tab w:val="center" w:pos="4832"/>
          <w:tab w:val="left" w:pos="7140"/>
        </w:tabs>
        <w:jc w:val="center"/>
        <w:outlineLvl w:val="1"/>
        <w:rPr>
          <w:rFonts w:ascii="宋体" w:cs="宋体"/>
          <w:b/>
          <w:sz w:val="24"/>
          <w:szCs w:val="24"/>
        </w:rPr>
      </w:pPr>
      <w:r>
        <w:rPr>
          <w:rFonts w:ascii="宋体"/>
          <w:sz w:val="24"/>
          <w:szCs w:val="24"/>
        </w:rPr>
        <w:br w:type="page"/>
      </w:r>
      <w:bookmarkStart w:id="365" w:name="_Toc124080459"/>
      <w:r>
        <w:rPr>
          <w:rFonts w:ascii="宋体" w:eastAsia="宋体" w:hAnsi="宋体" w:cs="宋体" w:hint="eastAsia"/>
          <w:b/>
          <w:sz w:val="24"/>
          <w:szCs w:val="24"/>
        </w:rPr>
        <w:lastRenderedPageBreak/>
        <w:t>四、法定代表人授权委托书</w:t>
      </w:r>
      <w:bookmarkEnd w:id="365"/>
    </w:p>
    <w:p w14:paraId="7304B049" w14:textId="77777777" w:rsidR="00E63728" w:rsidRDefault="00E63728">
      <w:pPr>
        <w:rPr>
          <w:rFonts w:ascii="宋体" w:cs="宋体"/>
          <w:sz w:val="24"/>
          <w:szCs w:val="24"/>
        </w:rPr>
      </w:pPr>
    </w:p>
    <w:p w14:paraId="15EBE359" w14:textId="77777777" w:rsidR="00E63728" w:rsidRDefault="0060607A">
      <w:pPr>
        <w:spacing w:line="360" w:lineRule="auto"/>
        <w:ind w:firstLine="630"/>
        <w:rPr>
          <w:rFonts w:ascii="宋体" w:cs="宋体"/>
          <w:sz w:val="24"/>
          <w:szCs w:val="24"/>
        </w:rPr>
      </w:pPr>
      <w:r>
        <w:rPr>
          <w:rFonts w:ascii="宋体" w:hAnsi="宋体" w:cs="宋体" w:hint="eastAsia"/>
          <w:sz w:val="24"/>
          <w:szCs w:val="24"/>
        </w:rPr>
        <w:t>本授权委托书声明：我</w:t>
      </w:r>
      <w:r>
        <w:rPr>
          <w:rFonts w:ascii="宋体" w:hAnsi="宋体" w:cs="宋体"/>
          <w:sz w:val="24"/>
          <w:szCs w:val="24"/>
          <w:u w:val="single"/>
        </w:rPr>
        <w:t xml:space="preserve">      </w:t>
      </w:r>
      <w:r>
        <w:rPr>
          <w:rFonts w:ascii="宋体" w:hAnsi="宋体" w:cs="宋体" w:hint="eastAsia"/>
          <w:sz w:val="24"/>
          <w:szCs w:val="24"/>
        </w:rPr>
        <w:t>（姓名）系</w:t>
      </w:r>
      <w:r>
        <w:rPr>
          <w:rFonts w:ascii="宋体" w:hAnsi="宋体" w:cs="宋体"/>
          <w:sz w:val="24"/>
          <w:szCs w:val="24"/>
          <w:u w:val="single"/>
        </w:rPr>
        <w:t xml:space="preserve">                        </w:t>
      </w:r>
      <w:r>
        <w:rPr>
          <w:rFonts w:ascii="宋体" w:hAnsi="宋体" w:cs="宋体" w:hint="eastAsia"/>
          <w:sz w:val="24"/>
          <w:szCs w:val="24"/>
        </w:rPr>
        <w:t>（供应商名称）的法定代表人，现授权委托</w:t>
      </w:r>
      <w:r>
        <w:rPr>
          <w:rFonts w:ascii="宋体" w:hAnsi="宋体" w:cs="宋体"/>
          <w:sz w:val="24"/>
          <w:szCs w:val="24"/>
          <w:u w:val="single"/>
        </w:rPr>
        <w:t xml:space="preserve">                                   </w:t>
      </w:r>
      <w:r>
        <w:rPr>
          <w:rFonts w:ascii="宋体" w:hAnsi="宋体" w:cs="宋体" w:hint="eastAsia"/>
          <w:sz w:val="24"/>
          <w:szCs w:val="24"/>
        </w:rPr>
        <w:t>（供应商名称）的</w:t>
      </w:r>
      <w:r>
        <w:rPr>
          <w:rFonts w:ascii="宋体" w:hAnsi="宋体" w:cs="宋体"/>
          <w:sz w:val="24"/>
          <w:szCs w:val="24"/>
          <w:u w:val="single"/>
        </w:rPr>
        <w:t xml:space="preserve">            </w:t>
      </w:r>
      <w:r>
        <w:rPr>
          <w:rFonts w:ascii="宋体" w:hAnsi="宋体" w:cs="宋体" w:hint="eastAsia"/>
          <w:sz w:val="24"/>
          <w:szCs w:val="24"/>
        </w:rPr>
        <w:t>（姓名）为我的代理人，以本公司的名义参加（采购人）的</w:t>
      </w:r>
      <w:r w:rsidR="00E476B9">
        <w:rPr>
          <w:rFonts w:ascii="宋体" w:hAnsi="宋体" w:cs="宋体" w:hint="eastAsia"/>
          <w:sz w:val="24"/>
          <w:szCs w:val="24"/>
        </w:rPr>
        <w:t>采购</w:t>
      </w:r>
      <w:r>
        <w:rPr>
          <w:rFonts w:ascii="宋体" w:hAnsi="宋体" w:cs="宋体" w:hint="eastAsia"/>
          <w:sz w:val="24"/>
          <w:szCs w:val="24"/>
        </w:rPr>
        <w:t>项目的投标活动。代理人在参加整个</w:t>
      </w:r>
      <w:r w:rsidR="009B3CF3">
        <w:rPr>
          <w:rFonts w:ascii="宋体" w:hAnsi="宋体" w:cs="宋体" w:hint="eastAsia"/>
          <w:sz w:val="24"/>
          <w:szCs w:val="24"/>
        </w:rPr>
        <w:t>项目采购</w:t>
      </w:r>
      <w:r>
        <w:rPr>
          <w:rFonts w:ascii="宋体" w:hAnsi="宋体" w:cs="宋体" w:hint="eastAsia"/>
          <w:sz w:val="24"/>
          <w:szCs w:val="24"/>
        </w:rPr>
        <w:t>活动、合同谈判过程中所签署的一切文件和处理与之有关的一切事物，我均予以承认。</w:t>
      </w:r>
    </w:p>
    <w:p w14:paraId="157D8681" w14:textId="77777777" w:rsidR="00E63728" w:rsidRDefault="00E63728">
      <w:pPr>
        <w:spacing w:line="360" w:lineRule="auto"/>
        <w:rPr>
          <w:rFonts w:ascii="宋体" w:cs="宋体"/>
          <w:sz w:val="24"/>
          <w:szCs w:val="24"/>
        </w:rPr>
      </w:pPr>
    </w:p>
    <w:p w14:paraId="0B9DCD0C" w14:textId="77777777" w:rsidR="00E63728" w:rsidRDefault="00E63728">
      <w:pPr>
        <w:spacing w:line="360" w:lineRule="auto"/>
        <w:rPr>
          <w:rFonts w:ascii="宋体" w:cs="宋体"/>
          <w:sz w:val="24"/>
          <w:szCs w:val="24"/>
        </w:rPr>
      </w:pPr>
    </w:p>
    <w:p w14:paraId="3FCFF218" w14:textId="77777777" w:rsidR="00E63728" w:rsidRDefault="0060607A">
      <w:pPr>
        <w:spacing w:line="360" w:lineRule="auto"/>
        <w:rPr>
          <w:rFonts w:ascii="宋体" w:cs="宋体"/>
          <w:sz w:val="24"/>
          <w:szCs w:val="24"/>
          <w:u w:val="single"/>
        </w:rPr>
      </w:pPr>
      <w:r>
        <w:rPr>
          <w:rFonts w:ascii="宋体" w:hAnsi="宋体" w:cs="宋体" w:hint="eastAsia"/>
          <w:sz w:val="24"/>
          <w:szCs w:val="24"/>
        </w:rPr>
        <w:t>代理人：</w:t>
      </w:r>
      <w:r>
        <w:rPr>
          <w:rFonts w:ascii="宋体" w:hAnsi="宋体" w:cs="宋体"/>
          <w:bCs/>
          <w:sz w:val="24"/>
          <w:szCs w:val="24"/>
          <w:u w:val="single"/>
        </w:rPr>
        <w:t xml:space="preserve">              </w:t>
      </w:r>
      <w:r>
        <w:rPr>
          <w:rFonts w:ascii="宋体" w:hAnsi="宋体" w:cs="宋体" w:hint="eastAsia"/>
          <w:sz w:val="24"/>
          <w:szCs w:val="24"/>
        </w:rPr>
        <w:t>性</w:t>
      </w:r>
      <w:r>
        <w:rPr>
          <w:rFonts w:ascii="宋体" w:hAnsi="宋体" w:cs="宋体"/>
          <w:sz w:val="24"/>
          <w:szCs w:val="24"/>
        </w:rPr>
        <w:t xml:space="preserve"> </w:t>
      </w:r>
      <w:r>
        <w:rPr>
          <w:rFonts w:ascii="宋体" w:hAnsi="宋体" w:cs="宋体" w:hint="eastAsia"/>
          <w:sz w:val="24"/>
          <w:szCs w:val="24"/>
        </w:rPr>
        <w:t>别：</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龄：</w:t>
      </w:r>
      <w:r>
        <w:rPr>
          <w:rFonts w:ascii="宋体" w:hAnsi="宋体" w:cs="宋体"/>
          <w:sz w:val="24"/>
          <w:szCs w:val="24"/>
          <w:u w:val="single"/>
        </w:rPr>
        <w:t xml:space="preserve">              </w:t>
      </w:r>
    </w:p>
    <w:p w14:paraId="2787470E" w14:textId="77777777" w:rsidR="00E63728" w:rsidRDefault="00E63728">
      <w:pPr>
        <w:spacing w:line="360" w:lineRule="auto"/>
        <w:rPr>
          <w:rFonts w:ascii="宋体" w:cs="宋体"/>
          <w:sz w:val="24"/>
          <w:szCs w:val="24"/>
        </w:rPr>
      </w:pPr>
    </w:p>
    <w:p w14:paraId="0BBDB0BE" w14:textId="77777777" w:rsidR="00E63728" w:rsidRDefault="0060607A">
      <w:pPr>
        <w:spacing w:line="360" w:lineRule="auto"/>
        <w:rPr>
          <w:rFonts w:ascii="宋体" w:cs="宋体"/>
          <w:sz w:val="24"/>
          <w:szCs w:val="24"/>
          <w:u w:val="single"/>
        </w:rPr>
      </w:pPr>
      <w:r>
        <w:rPr>
          <w:rFonts w:ascii="宋体" w:hAnsi="宋体" w:cs="宋体" w:hint="eastAsia"/>
          <w:sz w:val="24"/>
          <w:szCs w:val="24"/>
        </w:rPr>
        <w:t>单</w:t>
      </w:r>
      <w:r>
        <w:rPr>
          <w:rFonts w:ascii="宋体" w:hAnsi="宋体" w:cs="宋体"/>
          <w:sz w:val="24"/>
          <w:szCs w:val="24"/>
        </w:rPr>
        <w:t xml:space="preserve"> </w:t>
      </w:r>
      <w:r>
        <w:rPr>
          <w:rFonts w:ascii="宋体" w:hAnsi="宋体" w:cs="宋体" w:hint="eastAsia"/>
          <w:sz w:val="24"/>
          <w:szCs w:val="24"/>
        </w:rPr>
        <w:t>位：</w:t>
      </w:r>
      <w:r>
        <w:rPr>
          <w:rFonts w:ascii="宋体" w:hAnsi="宋体" w:cs="宋体"/>
          <w:sz w:val="24"/>
          <w:szCs w:val="24"/>
          <w:u w:val="single"/>
        </w:rPr>
        <w:t xml:space="preserve">                </w:t>
      </w:r>
      <w:r>
        <w:rPr>
          <w:rFonts w:ascii="宋体" w:hAnsi="宋体" w:cs="宋体" w:hint="eastAsia"/>
          <w:sz w:val="24"/>
          <w:szCs w:val="24"/>
        </w:rPr>
        <w:t>部</w:t>
      </w:r>
      <w:r>
        <w:rPr>
          <w:rFonts w:ascii="宋体" w:hAnsi="宋体" w:cs="宋体"/>
          <w:sz w:val="24"/>
          <w:szCs w:val="24"/>
        </w:rPr>
        <w:t xml:space="preserve"> </w:t>
      </w:r>
      <w:r>
        <w:rPr>
          <w:rFonts w:ascii="宋体" w:hAnsi="宋体" w:cs="宋体" w:hint="eastAsia"/>
          <w:sz w:val="24"/>
          <w:szCs w:val="24"/>
        </w:rPr>
        <w:t>门：</w:t>
      </w:r>
      <w:r>
        <w:rPr>
          <w:rFonts w:ascii="宋体" w:hAnsi="宋体" w:cs="宋体"/>
          <w:sz w:val="24"/>
          <w:szCs w:val="24"/>
          <w:u w:val="single"/>
        </w:rPr>
        <w:t xml:space="preserve">              </w:t>
      </w:r>
      <w:r>
        <w:rPr>
          <w:rFonts w:ascii="宋体" w:hAnsi="宋体" w:cs="宋体" w:hint="eastAsia"/>
          <w:sz w:val="24"/>
          <w:szCs w:val="24"/>
        </w:rPr>
        <w:t>职</w:t>
      </w:r>
      <w:r>
        <w:rPr>
          <w:rFonts w:ascii="宋体" w:hAnsi="宋体" w:cs="宋体"/>
          <w:sz w:val="24"/>
          <w:szCs w:val="24"/>
        </w:rPr>
        <w:t xml:space="preserve"> </w:t>
      </w:r>
      <w:r>
        <w:rPr>
          <w:rFonts w:ascii="宋体" w:hAnsi="宋体" w:cs="宋体" w:hint="eastAsia"/>
          <w:sz w:val="24"/>
          <w:szCs w:val="24"/>
        </w:rPr>
        <w:t>务：</w:t>
      </w:r>
      <w:r>
        <w:rPr>
          <w:rFonts w:ascii="宋体" w:hAnsi="宋体" w:cs="宋体"/>
          <w:sz w:val="24"/>
          <w:szCs w:val="24"/>
          <w:u w:val="single"/>
        </w:rPr>
        <w:t xml:space="preserve">             </w:t>
      </w:r>
    </w:p>
    <w:p w14:paraId="07321589" w14:textId="77777777" w:rsidR="00E63728" w:rsidRDefault="00E63728">
      <w:pPr>
        <w:rPr>
          <w:rFonts w:ascii="宋体" w:cs="宋体"/>
          <w:sz w:val="24"/>
          <w:szCs w:val="24"/>
        </w:rPr>
      </w:pPr>
    </w:p>
    <w:p w14:paraId="2770D833" w14:textId="77777777" w:rsidR="00E63728" w:rsidRDefault="00E63728">
      <w:pPr>
        <w:rPr>
          <w:rFonts w:ascii="宋体" w:cs="宋体"/>
          <w:sz w:val="24"/>
          <w:szCs w:val="24"/>
        </w:rPr>
      </w:pPr>
    </w:p>
    <w:p w14:paraId="2F22F58B" w14:textId="77777777" w:rsidR="00E63728" w:rsidRDefault="0060607A">
      <w:pPr>
        <w:rPr>
          <w:rFonts w:ascii="宋体" w:cs="宋体"/>
          <w:sz w:val="24"/>
          <w:szCs w:val="24"/>
        </w:rPr>
      </w:pPr>
      <w:r>
        <w:rPr>
          <w:rFonts w:ascii="宋体" w:hAnsi="宋体" w:cs="宋体" w:hint="eastAsia"/>
          <w:sz w:val="24"/>
          <w:szCs w:val="24"/>
        </w:rPr>
        <w:t>代理人无转委权。特此委托。</w:t>
      </w:r>
    </w:p>
    <w:p w14:paraId="6B32A73E" w14:textId="77777777" w:rsidR="00E63728" w:rsidRDefault="0060607A">
      <w:pPr>
        <w:rPr>
          <w:rFonts w:ascii="宋体" w:cs="宋体"/>
          <w:sz w:val="24"/>
          <w:szCs w:val="24"/>
        </w:rPr>
      </w:pPr>
      <w:r>
        <w:rPr>
          <w:noProof/>
        </w:rPr>
        <mc:AlternateContent>
          <mc:Choice Requires="wps">
            <w:drawing>
              <wp:anchor distT="0" distB="0" distL="114300" distR="114300" simplePos="0" relativeHeight="251662336" behindDoc="0" locked="0" layoutInCell="1" allowOverlap="1" wp14:anchorId="69E28DB4" wp14:editId="3363319F">
                <wp:simplePos x="0" y="0"/>
                <wp:positionH relativeFrom="column">
                  <wp:posOffset>2760980</wp:posOffset>
                </wp:positionH>
                <wp:positionV relativeFrom="paragraph">
                  <wp:posOffset>149225</wp:posOffset>
                </wp:positionV>
                <wp:extent cx="2583815" cy="1704340"/>
                <wp:effectExtent l="8255" t="6350" r="825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66894269" w14:textId="77777777" w:rsidR="00BD0400" w:rsidRDefault="00BD0400">
                            <w:pPr>
                              <w:jc w:val="center"/>
                              <w:rPr>
                                <w:rFonts w:ascii="宋体"/>
                                <w:sz w:val="24"/>
                              </w:rPr>
                            </w:pPr>
                          </w:p>
                          <w:p w14:paraId="3AC5A33E" w14:textId="77777777" w:rsidR="00BD0400" w:rsidRDefault="00BD0400">
                            <w:pPr>
                              <w:jc w:val="center"/>
                              <w:rPr>
                                <w:rFonts w:ascii="宋体"/>
                                <w:sz w:val="24"/>
                              </w:rPr>
                            </w:pPr>
                          </w:p>
                          <w:p w14:paraId="4B1446FB" w14:textId="77777777" w:rsidR="00BD0400" w:rsidRDefault="00BD0400">
                            <w:pPr>
                              <w:jc w:val="center"/>
                              <w:rPr>
                                <w:rFonts w:ascii="宋体"/>
                                <w:sz w:val="24"/>
                              </w:rPr>
                            </w:pPr>
                          </w:p>
                          <w:p w14:paraId="63F3F3A2" w14:textId="77777777" w:rsidR="00BD0400" w:rsidRDefault="00BD0400">
                            <w:pPr>
                              <w:jc w:val="center"/>
                              <w:rPr>
                                <w:rFonts w:ascii="宋体"/>
                                <w:sz w:val="24"/>
                              </w:rPr>
                            </w:pPr>
                            <w:r>
                              <w:rPr>
                                <w:rFonts w:ascii="宋体" w:hAnsi="宋体" w:hint="eastAsia"/>
                                <w:sz w:val="24"/>
                              </w:rPr>
                              <w:t>代理人身份证复印件（反面）</w:t>
                            </w:r>
                          </w:p>
                        </w:txbxContent>
                      </wps:txbx>
                      <wps:bodyPr rot="0" vert="horz" wrap="square" lIns="91440" tIns="45720" rIns="91440" bIns="45720" anchor="t" anchorCtr="0" upright="1">
                        <a:noAutofit/>
                      </wps:bodyPr>
                    </wps:wsp>
                  </a:graphicData>
                </a:graphic>
              </wp:anchor>
            </w:drawing>
          </mc:Choice>
          <mc:Fallback>
            <w:pict>
              <v:shape w14:anchorId="69E28DB4" id="_x0000_s1030" type="#_x0000_t202" style="position:absolute;left:0;text-align:left;margin-left:217.4pt;margin-top:11.75pt;width:203.45pt;height:13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">
                <v:stroke dashstyle="1 1" endcap="round"/>
                <v:textbox>
                  <w:txbxContent>
                    <w:p w14:paraId="66894269" w14:textId="77777777" w:rsidR="00BD0400" w:rsidRDefault="00BD0400">
                      <w:pPr>
                        <w:jc w:val="center"/>
                        <w:rPr>
                          <w:rFonts w:ascii="宋体"/>
                          <w:sz w:val="24"/>
                        </w:rPr>
                      </w:pPr>
                    </w:p>
                    <w:p w14:paraId="3AC5A33E" w14:textId="77777777" w:rsidR="00BD0400" w:rsidRDefault="00BD0400">
                      <w:pPr>
                        <w:jc w:val="center"/>
                        <w:rPr>
                          <w:rFonts w:ascii="宋体"/>
                          <w:sz w:val="24"/>
                        </w:rPr>
                      </w:pPr>
                    </w:p>
                    <w:p w14:paraId="4B1446FB" w14:textId="77777777" w:rsidR="00BD0400" w:rsidRDefault="00BD0400">
                      <w:pPr>
                        <w:jc w:val="center"/>
                        <w:rPr>
                          <w:rFonts w:ascii="宋体"/>
                          <w:sz w:val="24"/>
                        </w:rPr>
                      </w:pPr>
                    </w:p>
                    <w:p w14:paraId="63F3F3A2" w14:textId="77777777" w:rsidR="00BD0400" w:rsidRDefault="00BD0400">
                      <w:pPr>
                        <w:jc w:val="center"/>
                        <w:rPr>
                          <w:rFonts w:ascii="宋体"/>
                          <w:sz w:val="24"/>
                        </w:rPr>
                      </w:pPr>
                      <w:r>
                        <w:rPr>
                          <w:rFonts w:ascii="宋体" w:hAnsi="宋体" w:hint="eastAsia"/>
                          <w:sz w:val="24"/>
                        </w:rPr>
                        <w:t>代理人身份证复印件（反面）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F736491" wp14:editId="08E61DA5">
                <wp:simplePos x="0" y="0"/>
                <wp:positionH relativeFrom="column">
                  <wp:posOffset>24765</wp:posOffset>
                </wp:positionH>
                <wp:positionV relativeFrom="paragraph">
                  <wp:posOffset>149225</wp:posOffset>
                </wp:positionV>
                <wp:extent cx="2583815" cy="1704340"/>
                <wp:effectExtent l="5715" t="6350" r="1079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5D857543" w14:textId="77777777" w:rsidR="00BD0400" w:rsidRDefault="00BD0400">
                            <w:pPr>
                              <w:jc w:val="center"/>
                              <w:rPr>
                                <w:rFonts w:ascii="宋体"/>
                                <w:sz w:val="24"/>
                              </w:rPr>
                            </w:pPr>
                          </w:p>
                          <w:p w14:paraId="63F07C41" w14:textId="77777777" w:rsidR="00BD0400" w:rsidRDefault="00BD0400">
                            <w:pPr>
                              <w:jc w:val="center"/>
                              <w:rPr>
                                <w:rFonts w:ascii="宋体"/>
                                <w:sz w:val="24"/>
                              </w:rPr>
                            </w:pPr>
                          </w:p>
                          <w:p w14:paraId="1BDBBF8E" w14:textId="77777777" w:rsidR="00BD0400" w:rsidRDefault="00BD0400">
                            <w:pPr>
                              <w:jc w:val="center"/>
                              <w:rPr>
                                <w:rFonts w:ascii="宋体"/>
                                <w:sz w:val="24"/>
                              </w:rPr>
                            </w:pPr>
                          </w:p>
                          <w:p w14:paraId="58505A50" w14:textId="77777777" w:rsidR="00BD0400" w:rsidRDefault="00BD0400">
                            <w:pPr>
                              <w:jc w:val="center"/>
                              <w:rPr>
                                <w:rFonts w:ascii="宋体"/>
                                <w:sz w:val="24"/>
                              </w:rPr>
                            </w:pPr>
                            <w:r>
                              <w:rPr>
                                <w:rFonts w:ascii="宋体" w:hAnsi="宋体" w:hint="eastAsia"/>
                                <w:sz w:val="24"/>
                              </w:rPr>
                              <w:t>代理人身份证复印件（正面）</w:t>
                            </w:r>
                          </w:p>
                        </w:txbxContent>
                      </wps:txbx>
                      <wps:bodyPr rot="0" vert="horz" wrap="square" lIns="91440" tIns="45720" rIns="91440" bIns="45720" anchor="t" anchorCtr="0" upright="1">
                        <a:noAutofit/>
                      </wps:bodyPr>
                    </wps:wsp>
                  </a:graphicData>
                </a:graphic>
              </wp:anchor>
            </w:drawing>
          </mc:Choice>
          <mc:Fallback>
            <w:pict>
              <v:shape w14:anchorId="7F736491" id="_x0000_s1031" type="#_x0000_t202" style="position:absolute;left:0;text-align:left;margin-left:1.95pt;margin-top:11.75pt;width:203.45pt;height:13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">
                <v:stroke dashstyle="1 1" endcap="round"/>
                <v:textbox>
                  <w:txbxContent>
                    <w:p w14:paraId="5D857543" w14:textId="77777777" w:rsidR="00BD0400" w:rsidRDefault="00BD0400">
                      <w:pPr>
                        <w:jc w:val="center"/>
                        <w:rPr>
                          <w:rFonts w:ascii="宋体"/>
                          <w:sz w:val="24"/>
                        </w:rPr>
                      </w:pPr>
                    </w:p>
                    <w:p w14:paraId="63F07C41" w14:textId="77777777" w:rsidR="00BD0400" w:rsidRDefault="00BD0400">
                      <w:pPr>
                        <w:jc w:val="center"/>
                        <w:rPr>
                          <w:rFonts w:ascii="宋体"/>
                          <w:sz w:val="24"/>
                        </w:rPr>
                      </w:pPr>
                    </w:p>
                    <w:p w14:paraId="1BDBBF8E" w14:textId="77777777" w:rsidR="00BD0400" w:rsidRDefault="00BD0400">
                      <w:pPr>
                        <w:jc w:val="center"/>
                        <w:rPr>
                          <w:rFonts w:ascii="宋体"/>
                          <w:sz w:val="24"/>
                        </w:rPr>
                      </w:pPr>
                    </w:p>
                    <w:p w14:paraId="58505A50" w14:textId="77777777" w:rsidR="00BD0400" w:rsidRDefault="00BD0400">
                      <w:pPr>
                        <w:jc w:val="center"/>
                        <w:rPr>
                          <w:rFonts w:ascii="宋体"/>
                          <w:sz w:val="24"/>
                        </w:rPr>
                      </w:pPr>
                      <w:r>
                        <w:rPr>
                          <w:rFonts w:ascii="宋体" w:hAnsi="宋体" w:hint="eastAsia"/>
                          <w:sz w:val="24"/>
                        </w:rPr>
                        <w:t>代理人身份证复印件（正面）</w:t>
                      </w:r>
                    </w:p>
                  </w:txbxContent>
                </v:textbox>
              </v:shape>
            </w:pict>
          </mc:Fallback>
        </mc:AlternateContent>
      </w:r>
    </w:p>
    <w:p w14:paraId="1146D5E2" w14:textId="77777777" w:rsidR="00E63728" w:rsidRDefault="00E63728">
      <w:pPr>
        <w:rPr>
          <w:rFonts w:ascii="宋体" w:cs="宋体"/>
          <w:sz w:val="24"/>
          <w:szCs w:val="24"/>
        </w:rPr>
      </w:pPr>
    </w:p>
    <w:p w14:paraId="6588095B" w14:textId="77777777" w:rsidR="00E63728" w:rsidRDefault="00E63728">
      <w:pPr>
        <w:rPr>
          <w:rFonts w:ascii="宋体" w:cs="宋体"/>
          <w:sz w:val="24"/>
          <w:szCs w:val="24"/>
        </w:rPr>
      </w:pPr>
    </w:p>
    <w:p w14:paraId="2EDBC220" w14:textId="77777777" w:rsidR="00E63728" w:rsidRDefault="00E63728">
      <w:pPr>
        <w:rPr>
          <w:rFonts w:ascii="宋体" w:cs="宋体"/>
          <w:sz w:val="24"/>
          <w:szCs w:val="24"/>
        </w:rPr>
      </w:pPr>
    </w:p>
    <w:p w14:paraId="3FB305D7" w14:textId="77777777" w:rsidR="00E63728" w:rsidRDefault="00E63728">
      <w:pPr>
        <w:rPr>
          <w:rFonts w:ascii="宋体" w:cs="宋体"/>
          <w:sz w:val="24"/>
          <w:szCs w:val="24"/>
        </w:rPr>
      </w:pPr>
    </w:p>
    <w:p w14:paraId="51F3D622" w14:textId="77777777" w:rsidR="00E63728" w:rsidRDefault="00E63728">
      <w:pPr>
        <w:rPr>
          <w:rFonts w:ascii="宋体" w:cs="宋体"/>
          <w:sz w:val="24"/>
          <w:szCs w:val="24"/>
        </w:rPr>
      </w:pPr>
    </w:p>
    <w:p w14:paraId="126AA5B4" w14:textId="77777777" w:rsidR="00E63728" w:rsidRDefault="00E63728">
      <w:pPr>
        <w:rPr>
          <w:rFonts w:ascii="宋体" w:cs="宋体"/>
          <w:sz w:val="24"/>
          <w:szCs w:val="24"/>
        </w:rPr>
      </w:pPr>
    </w:p>
    <w:p w14:paraId="2063AB95" w14:textId="77777777" w:rsidR="00E63728" w:rsidRDefault="00E63728">
      <w:pPr>
        <w:rPr>
          <w:rFonts w:ascii="宋体" w:cs="宋体"/>
          <w:sz w:val="24"/>
          <w:szCs w:val="24"/>
        </w:rPr>
      </w:pPr>
    </w:p>
    <w:p w14:paraId="2ABA27A8" w14:textId="77777777" w:rsidR="00E63728" w:rsidRDefault="00E63728">
      <w:pPr>
        <w:rPr>
          <w:rFonts w:ascii="宋体" w:cs="宋体"/>
          <w:sz w:val="24"/>
          <w:szCs w:val="24"/>
        </w:rPr>
      </w:pPr>
    </w:p>
    <w:p w14:paraId="4290182C" w14:textId="77777777" w:rsidR="00E63728" w:rsidRDefault="00E63728">
      <w:pPr>
        <w:rPr>
          <w:rFonts w:ascii="宋体" w:cs="宋体"/>
          <w:sz w:val="24"/>
          <w:szCs w:val="24"/>
        </w:rPr>
      </w:pPr>
    </w:p>
    <w:p w14:paraId="2CFC160B" w14:textId="77777777" w:rsidR="00E63728" w:rsidRDefault="00E63728">
      <w:pPr>
        <w:rPr>
          <w:rFonts w:ascii="宋体" w:cs="宋体"/>
          <w:sz w:val="24"/>
          <w:szCs w:val="24"/>
        </w:rPr>
      </w:pPr>
    </w:p>
    <w:p w14:paraId="5DE67777" w14:textId="77777777" w:rsidR="00E63728" w:rsidRDefault="00E63728">
      <w:pPr>
        <w:rPr>
          <w:rFonts w:ascii="宋体" w:cs="宋体"/>
          <w:sz w:val="24"/>
          <w:szCs w:val="24"/>
        </w:rPr>
      </w:pPr>
    </w:p>
    <w:p w14:paraId="6D81F767" w14:textId="77777777" w:rsidR="00E63728" w:rsidRDefault="0060607A">
      <w:pPr>
        <w:rPr>
          <w:rFonts w:ascii="宋体" w:cs="宋体"/>
          <w:sz w:val="24"/>
          <w:szCs w:val="24"/>
        </w:rPr>
      </w:pPr>
      <w:r>
        <w:rPr>
          <w:rFonts w:ascii="宋体" w:hAnsi="宋体" w:cs="宋体" w:hint="eastAsia"/>
          <w:sz w:val="24"/>
          <w:szCs w:val="24"/>
        </w:rPr>
        <w:t>供应商：（盖章）</w:t>
      </w:r>
    </w:p>
    <w:p w14:paraId="2DFD2F31" w14:textId="77777777" w:rsidR="00E63728" w:rsidRDefault="00E63728">
      <w:pPr>
        <w:rPr>
          <w:rFonts w:ascii="宋体" w:cs="宋体"/>
          <w:sz w:val="24"/>
          <w:szCs w:val="24"/>
        </w:rPr>
      </w:pPr>
    </w:p>
    <w:p w14:paraId="65083F8B" w14:textId="77777777" w:rsidR="00E63728" w:rsidRDefault="00E63728">
      <w:pPr>
        <w:rPr>
          <w:rFonts w:ascii="宋体" w:cs="宋体"/>
          <w:sz w:val="24"/>
          <w:szCs w:val="24"/>
        </w:rPr>
      </w:pPr>
    </w:p>
    <w:p w14:paraId="087AA20C" w14:textId="77777777" w:rsidR="00E63728" w:rsidRDefault="0060607A">
      <w:pPr>
        <w:rPr>
          <w:rFonts w:ascii="宋体" w:cs="宋体"/>
          <w:sz w:val="24"/>
          <w:szCs w:val="24"/>
        </w:rPr>
      </w:pPr>
      <w:r>
        <w:rPr>
          <w:rFonts w:ascii="宋体" w:hAnsi="宋体" w:cs="宋体" w:hint="eastAsia"/>
          <w:sz w:val="24"/>
          <w:szCs w:val="24"/>
        </w:rPr>
        <w:t>法定代表人：（盖章）</w:t>
      </w:r>
    </w:p>
    <w:p w14:paraId="63A76513" w14:textId="77777777" w:rsidR="00E63728" w:rsidRDefault="00E63728">
      <w:pPr>
        <w:rPr>
          <w:rFonts w:ascii="宋体" w:cs="宋体"/>
          <w:sz w:val="24"/>
          <w:szCs w:val="24"/>
        </w:rPr>
      </w:pPr>
    </w:p>
    <w:p w14:paraId="27DD6504" w14:textId="77777777" w:rsidR="00E63728" w:rsidRDefault="00E63728">
      <w:pPr>
        <w:jc w:val="center"/>
        <w:rPr>
          <w:rFonts w:ascii="宋体" w:cs="宋体"/>
          <w:sz w:val="24"/>
          <w:szCs w:val="24"/>
        </w:rPr>
      </w:pPr>
    </w:p>
    <w:p w14:paraId="73791F7E" w14:textId="77777777" w:rsidR="00E63728" w:rsidRDefault="00E63728">
      <w:pPr>
        <w:jc w:val="center"/>
        <w:rPr>
          <w:rFonts w:ascii="宋体" w:cs="宋体"/>
          <w:b/>
          <w:sz w:val="24"/>
          <w:szCs w:val="24"/>
        </w:rPr>
      </w:pPr>
    </w:p>
    <w:p w14:paraId="08BA2B33" w14:textId="77777777" w:rsidR="00E63728" w:rsidRDefault="0060607A">
      <w:pPr>
        <w:wordWrap w:val="0"/>
        <w:jc w:val="right"/>
        <w:rPr>
          <w:rFonts w:ascii="宋体" w:cs="宋体"/>
          <w:b/>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6917F1E8" w14:textId="77777777" w:rsidR="00E63728" w:rsidRDefault="0060607A">
      <w:pPr>
        <w:tabs>
          <w:tab w:val="center" w:pos="4832"/>
          <w:tab w:val="left" w:pos="7140"/>
        </w:tabs>
        <w:jc w:val="center"/>
        <w:outlineLvl w:val="1"/>
        <w:rPr>
          <w:rFonts w:ascii="宋体" w:cs="宋体"/>
          <w:b/>
          <w:bCs/>
          <w:sz w:val="24"/>
          <w:szCs w:val="24"/>
        </w:rPr>
      </w:pPr>
      <w:r>
        <w:rPr>
          <w:rFonts w:ascii="宋体"/>
          <w:sz w:val="24"/>
          <w:szCs w:val="24"/>
        </w:rPr>
        <w:br w:type="page"/>
      </w:r>
      <w:bookmarkStart w:id="366" w:name="_Toc124080460"/>
      <w:r>
        <w:rPr>
          <w:rFonts w:ascii="宋体" w:eastAsia="宋体" w:hAnsi="宋体" w:cs="宋体" w:hint="eastAsia"/>
          <w:b/>
          <w:sz w:val="24"/>
          <w:szCs w:val="24"/>
        </w:rPr>
        <w:lastRenderedPageBreak/>
        <w:t>五、供应商基本情况表</w:t>
      </w:r>
      <w:bookmarkEnd w:id="366"/>
    </w:p>
    <w:p w14:paraId="56A83BD4" w14:textId="77777777" w:rsidR="00E63728" w:rsidRDefault="00E63728">
      <w:pPr>
        <w:pStyle w:val="a0"/>
        <w:ind w:firstLine="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E63728" w14:paraId="472D286C" w14:textId="77777777">
        <w:trPr>
          <w:cantSplit/>
          <w:trHeight w:val="680"/>
          <w:jc w:val="center"/>
        </w:trPr>
        <w:tc>
          <w:tcPr>
            <w:tcW w:w="1665" w:type="dxa"/>
            <w:vAlign w:val="center"/>
          </w:tcPr>
          <w:p w14:paraId="0F0C1919"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供应商名称</w:t>
            </w:r>
          </w:p>
        </w:tc>
        <w:tc>
          <w:tcPr>
            <w:tcW w:w="7300" w:type="dxa"/>
            <w:gridSpan w:val="3"/>
            <w:vAlign w:val="center"/>
          </w:tcPr>
          <w:p w14:paraId="5E2B88D4"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1776D0B8" w14:textId="77777777">
        <w:trPr>
          <w:cantSplit/>
          <w:trHeight w:val="680"/>
          <w:jc w:val="center"/>
        </w:trPr>
        <w:tc>
          <w:tcPr>
            <w:tcW w:w="1665" w:type="dxa"/>
            <w:vAlign w:val="center"/>
          </w:tcPr>
          <w:p w14:paraId="2A74974B"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7300" w:type="dxa"/>
            <w:gridSpan w:val="3"/>
            <w:vAlign w:val="center"/>
          </w:tcPr>
          <w:p w14:paraId="55DCECD7"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2CE1E8D5" w14:textId="77777777">
        <w:trPr>
          <w:cantSplit/>
          <w:trHeight w:val="680"/>
          <w:jc w:val="center"/>
        </w:trPr>
        <w:tc>
          <w:tcPr>
            <w:tcW w:w="1665" w:type="dxa"/>
            <w:vAlign w:val="center"/>
          </w:tcPr>
          <w:p w14:paraId="4431E9CD"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7300" w:type="dxa"/>
            <w:gridSpan w:val="3"/>
            <w:vAlign w:val="center"/>
          </w:tcPr>
          <w:p w14:paraId="49E337D6"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04839E49" w14:textId="77777777">
        <w:trPr>
          <w:cantSplit/>
          <w:trHeight w:val="680"/>
          <w:jc w:val="center"/>
        </w:trPr>
        <w:tc>
          <w:tcPr>
            <w:tcW w:w="1665" w:type="dxa"/>
            <w:vAlign w:val="center"/>
          </w:tcPr>
          <w:p w14:paraId="71ADEFEB" w14:textId="77777777" w:rsidR="00E63728" w:rsidRDefault="0060607A">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造价资质</w:t>
            </w:r>
          </w:p>
          <w:p w14:paraId="38DA0195"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宋体" w:hint="eastAsia"/>
                <w:kern w:val="0"/>
                <w:sz w:val="24"/>
                <w:szCs w:val="24"/>
              </w:rPr>
              <w:t>证书编号</w:t>
            </w:r>
          </w:p>
        </w:tc>
        <w:tc>
          <w:tcPr>
            <w:tcW w:w="7300" w:type="dxa"/>
            <w:gridSpan w:val="3"/>
            <w:vAlign w:val="center"/>
          </w:tcPr>
          <w:p w14:paraId="1E7B8AAC"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6D5219D8" w14:textId="77777777">
        <w:trPr>
          <w:cantSplit/>
          <w:trHeight w:val="680"/>
          <w:jc w:val="center"/>
        </w:trPr>
        <w:tc>
          <w:tcPr>
            <w:tcW w:w="1665" w:type="dxa"/>
            <w:vAlign w:val="center"/>
          </w:tcPr>
          <w:p w14:paraId="485C1A08"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Arial" w:hint="eastAsia"/>
                <w:kern w:val="0"/>
                <w:sz w:val="24"/>
                <w:szCs w:val="24"/>
              </w:rPr>
              <w:t>法定代表人</w:t>
            </w:r>
          </w:p>
        </w:tc>
        <w:tc>
          <w:tcPr>
            <w:tcW w:w="3165" w:type="dxa"/>
            <w:vAlign w:val="center"/>
          </w:tcPr>
          <w:p w14:paraId="105F71A3"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vAlign w:val="center"/>
          </w:tcPr>
          <w:p w14:paraId="38972DB1"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vAlign w:val="center"/>
          </w:tcPr>
          <w:p w14:paraId="1AC0B0FA"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5A630439" w14:textId="77777777">
        <w:trPr>
          <w:cantSplit/>
          <w:trHeight w:val="680"/>
          <w:jc w:val="center"/>
        </w:trPr>
        <w:tc>
          <w:tcPr>
            <w:tcW w:w="1665" w:type="dxa"/>
            <w:vAlign w:val="center"/>
          </w:tcPr>
          <w:p w14:paraId="01B66810"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vAlign w:val="center"/>
          </w:tcPr>
          <w:p w14:paraId="4DC2D334"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vAlign w:val="center"/>
          </w:tcPr>
          <w:p w14:paraId="462D3DDF"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vAlign w:val="center"/>
          </w:tcPr>
          <w:p w14:paraId="50AB6588"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42149164" w14:textId="77777777">
        <w:trPr>
          <w:cantSplit/>
          <w:trHeight w:val="680"/>
          <w:jc w:val="center"/>
        </w:trPr>
        <w:tc>
          <w:tcPr>
            <w:tcW w:w="1665" w:type="dxa"/>
            <w:vAlign w:val="center"/>
          </w:tcPr>
          <w:p w14:paraId="23A5D52D"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开户银行</w:t>
            </w:r>
          </w:p>
        </w:tc>
        <w:tc>
          <w:tcPr>
            <w:tcW w:w="3165" w:type="dxa"/>
            <w:vAlign w:val="center"/>
          </w:tcPr>
          <w:p w14:paraId="2BEFEA5A"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vAlign w:val="center"/>
          </w:tcPr>
          <w:p w14:paraId="2DFE51B8" w14:textId="77777777" w:rsidR="00E63728" w:rsidRDefault="0060607A">
            <w:pPr>
              <w:autoSpaceDE w:val="0"/>
              <w:autoSpaceDN w:val="0"/>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银行帐号</w:t>
            </w:r>
          </w:p>
        </w:tc>
        <w:tc>
          <w:tcPr>
            <w:tcW w:w="2140" w:type="dxa"/>
            <w:vAlign w:val="center"/>
          </w:tcPr>
          <w:p w14:paraId="1091BD37"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749CBF59" w14:textId="77777777">
        <w:trPr>
          <w:cantSplit/>
          <w:trHeight w:val="680"/>
          <w:jc w:val="center"/>
        </w:trPr>
        <w:tc>
          <w:tcPr>
            <w:tcW w:w="1665" w:type="dxa"/>
            <w:vAlign w:val="center"/>
          </w:tcPr>
          <w:p w14:paraId="2A1A7BD3" w14:textId="77777777" w:rsidR="00E63728" w:rsidRDefault="0060607A">
            <w:pPr>
              <w:autoSpaceDE w:val="0"/>
              <w:autoSpaceDN w:val="0"/>
              <w:adjustRightInd w:val="0"/>
              <w:snapToGrid w:val="0"/>
              <w:spacing w:line="360" w:lineRule="auto"/>
              <w:jc w:val="center"/>
              <w:rPr>
                <w:rFonts w:ascii="宋体" w:eastAsia="宋体" w:hAnsi="宋体" w:cs="Times New Roman"/>
                <w:kern w:val="0"/>
                <w:sz w:val="24"/>
                <w:szCs w:val="24"/>
              </w:rPr>
            </w:pPr>
            <w:r>
              <w:rPr>
                <w:rFonts w:ascii="宋体" w:eastAsia="宋体" w:hAnsi="宋体" w:cs="Arial" w:hint="eastAsia"/>
                <w:kern w:val="0"/>
                <w:sz w:val="24"/>
                <w:szCs w:val="24"/>
              </w:rPr>
              <w:t>单位</w:t>
            </w:r>
            <w:r>
              <w:rPr>
                <w:rFonts w:ascii="宋体" w:eastAsia="宋体" w:hAnsi="宋体" w:cs="Times New Roman" w:hint="eastAsia"/>
                <w:kern w:val="0"/>
                <w:sz w:val="24"/>
                <w:szCs w:val="24"/>
              </w:rPr>
              <w:t>简介</w:t>
            </w:r>
          </w:p>
        </w:tc>
        <w:tc>
          <w:tcPr>
            <w:tcW w:w="7300" w:type="dxa"/>
            <w:gridSpan w:val="3"/>
            <w:vAlign w:val="center"/>
          </w:tcPr>
          <w:p w14:paraId="550D26F7"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r w:rsidR="00E63728" w14:paraId="2B551ABA" w14:textId="77777777">
        <w:trPr>
          <w:cantSplit/>
          <w:trHeight w:val="680"/>
          <w:jc w:val="center"/>
        </w:trPr>
        <w:tc>
          <w:tcPr>
            <w:tcW w:w="1665" w:type="dxa"/>
            <w:vAlign w:val="center"/>
          </w:tcPr>
          <w:p w14:paraId="3C65AF92" w14:textId="77777777" w:rsidR="00E63728" w:rsidRDefault="0060607A">
            <w:pPr>
              <w:widowControl/>
              <w:adjustRightInd w:val="0"/>
              <w:snapToGrid w:val="0"/>
              <w:spacing w:line="360" w:lineRule="auto"/>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vAlign w:val="center"/>
          </w:tcPr>
          <w:p w14:paraId="240D3FCB" w14:textId="77777777" w:rsidR="00E63728" w:rsidRDefault="00E63728">
            <w:pPr>
              <w:autoSpaceDE w:val="0"/>
              <w:autoSpaceDN w:val="0"/>
              <w:adjustRightInd w:val="0"/>
              <w:snapToGrid w:val="0"/>
              <w:spacing w:line="360" w:lineRule="auto"/>
              <w:jc w:val="center"/>
              <w:rPr>
                <w:rFonts w:ascii="宋体" w:eastAsia="宋体" w:hAnsi="Calibri" w:cs="Times New Roman"/>
                <w:kern w:val="0"/>
                <w:sz w:val="24"/>
                <w:szCs w:val="24"/>
              </w:rPr>
            </w:pPr>
          </w:p>
        </w:tc>
      </w:tr>
    </w:tbl>
    <w:p w14:paraId="7AEF0C16" w14:textId="77777777" w:rsidR="00E63728" w:rsidRDefault="0060607A">
      <w:pPr>
        <w:spacing w:line="360" w:lineRule="auto"/>
        <w:ind w:firstLineChars="100" w:firstLine="240"/>
        <w:rPr>
          <w:rFonts w:ascii="宋体" w:eastAsia="宋体" w:hAnsi="宋体" w:cs="宋体"/>
          <w:kern w:val="0"/>
          <w:sz w:val="24"/>
          <w:szCs w:val="24"/>
        </w:rPr>
      </w:pPr>
      <w:r>
        <w:rPr>
          <w:rFonts w:ascii="宋体" w:eastAsia="宋体" w:hAnsi="宋体" w:cs="宋体" w:hint="eastAsia"/>
          <w:kern w:val="0"/>
          <w:sz w:val="24"/>
          <w:szCs w:val="24"/>
        </w:rPr>
        <w:t>备注：</w:t>
      </w:r>
    </w:p>
    <w:p w14:paraId="3FAFA2E0" w14:textId="77777777" w:rsidR="00E63728" w:rsidRDefault="0060607A">
      <w:pPr>
        <w:pStyle w:val="affb"/>
        <w:numPr>
          <w:ilvl w:val="0"/>
          <w:numId w:val="3"/>
        </w:numPr>
        <w:spacing w:line="360" w:lineRule="auto"/>
        <w:ind w:firstLineChars="0"/>
        <w:rPr>
          <w:rFonts w:ascii="宋体" w:hAnsi="宋体" w:cs="宋体"/>
          <w:kern w:val="0"/>
          <w:sz w:val="24"/>
          <w:szCs w:val="24"/>
        </w:rPr>
      </w:pPr>
      <w:r>
        <w:rPr>
          <w:rFonts w:ascii="宋体" w:hAnsi="宋体" w:cs="宋体" w:hint="eastAsia"/>
          <w:kern w:val="0"/>
          <w:sz w:val="24"/>
          <w:szCs w:val="24"/>
        </w:rPr>
        <w:t>本表后附</w:t>
      </w:r>
      <w:r>
        <w:rPr>
          <w:rFonts w:asciiTheme="minorEastAsia" w:hAnsiTheme="minorEastAsia" w:cs="Arial" w:hint="eastAsia"/>
          <w:sz w:val="24"/>
          <w:szCs w:val="24"/>
        </w:rPr>
        <w:t>营业执照</w:t>
      </w:r>
      <w:r>
        <w:rPr>
          <w:rFonts w:ascii="宋体" w:hAnsi="宋体" w:cs="宋体" w:hint="eastAsia"/>
          <w:kern w:val="0"/>
          <w:sz w:val="24"/>
          <w:szCs w:val="24"/>
        </w:rPr>
        <w:t>及其他相关材料；</w:t>
      </w:r>
    </w:p>
    <w:p w14:paraId="50084104" w14:textId="77777777" w:rsidR="00E63728" w:rsidRDefault="0060607A">
      <w:pPr>
        <w:pStyle w:val="a0"/>
        <w:ind w:firstLineChars="100" w:firstLine="240"/>
      </w:pPr>
      <w:r>
        <w:rPr>
          <w:rFonts w:hint="eastAsia"/>
        </w:rPr>
        <w:t>2</w:t>
      </w:r>
      <w:r>
        <w:rPr>
          <w:rFonts w:hint="eastAsia"/>
        </w:rPr>
        <w:t>、供应商如为中小微企业、残疾人福利性单位的须提供声明函；为监狱企业的须提供由省级以上监狱管理局、戒毒管理局（含新疆生产建设兵团）出具的属于监狱企业的证明文件。</w:t>
      </w:r>
    </w:p>
    <w:p w14:paraId="67B327E4" w14:textId="77777777" w:rsidR="00E63728" w:rsidRDefault="00E63728">
      <w:pPr>
        <w:pStyle w:val="a0"/>
        <w:ind w:firstLine="480"/>
      </w:pPr>
    </w:p>
    <w:p w14:paraId="5F0E562E" w14:textId="77777777" w:rsidR="00E63728" w:rsidRDefault="00E63728">
      <w:pPr>
        <w:pStyle w:val="a0"/>
        <w:ind w:firstLine="480"/>
      </w:pPr>
    </w:p>
    <w:p w14:paraId="440D0252" w14:textId="77777777" w:rsidR="00E63728" w:rsidRDefault="00E63728">
      <w:pPr>
        <w:rPr>
          <w:rFonts w:ascii="宋体"/>
          <w:sz w:val="24"/>
          <w:szCs w:val="24"/>
        </w:rPr>
      </w:pPr>
    </w:p>
    <w:p w14:paraId="421ED4F0" w14:textId="77777777" w:rsidR="00E63728" w:rsidRDefault="0060607A">
      <w:pPr>
        <w:widowControl/>
        <w:jc w:val="left"/>
        <w:rPr>
          <w:rStyle w:val="aff4"/>
          <w:rFonts w:ascii="宋体" w:eastAsia="宋体" w:hAnsi="宋体"/>
          <w:kern w:val="0"/>
          <w:sz w:val="24"/>
          <w:szCs w:val="24"/>
        </w:rPr>
      </w:pPr>
      <w:r>
        <w:rPr>
          <w:rStyle w:val="aff4"/>
        </w:rPr>
        <w:br w:type="page"/>
      </w:r>
    </w:p>
    <w:p w14:paraId="33DBCA2A" w14:textId="77777777" w:rsidR="00E63728" w:rsidRDefault="0060607A">
      <w:pPr>
        <w:pStyle w:val="afe"/>
        <w:spacing w:line="432" w:lineRule="auto"/>
        <w:rPr>
          <w:rStyle w:val="aff4"/>
        </w:rPr>
      </w:pPr>
      <w:r>
        <w:rPr>
          <w:rStyle w:val="aff4"/>
          <w:rFonts w:hint="eastAsia"/>
        </w:rPr>
        <w:lastRenderedPageBreak/>
        <w:t xml:space="preserve">附件一、                  </w:t>
      </w:r>
    </w:p>
    <w:p w14:paraId="11E771F8" w14:textId="77777777" w:rsidR="00E63728" w:rsidRDefault="0060607A">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中小企业声明函（工程、服务）</w:t>
      </w:r>
    </w:p>
    <w:p w14:paraId="770C0039" w14:textId="77777777" w:rsidR="00E63728" w:rsidRDefault="00E63728">
      <w:pPr>
        <w:spacing w:line="588" w:lineRule="exact"/>
        <w:jc w:val="center"/>
        <w:rPr>
          <w:rFonts w:asciiTheme="minorEastAsia" w:hAnsiTheme="minorEastAsia"/>
          <w:b/>
          <w:spacing w:val="6"/>
          <w:sz w:val="24"/>
          <w:szCs w:val="24"/>
        </w:rPr>
      </w:pPr>
    </w:p>
    <w:p w14:paraId="22716F56" w14:textId="77777777" w:rsidR="00E63728" w:rsidRDefault="0060607A">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4C90DFB" w14:textId="77777777" w:rsidR="00E63728" w:rsidRDefault="0060607A">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w:t>
      </w:r>
      <w:r w:rsidR="009C303D" w:rsidRPr="009C303D">
        <w:rPr>
          <w:rFonts w:ascii="宋体" w:eastAsia="宋体" w:hAnsi="宋体" w:cs="宋体" w:hint="eastAsia"/>
          <w:kern w:val="0"/>
          <w:sz w:val="24"/>
          <w:szCs w:val="24"/>
          <w:u w:val="single"/>
        </w:rPr>
        <w:t>新疆考古标本库房建设项目全过程工程造价咨询服务</w:t>
      </w:r>
      <w:r>
        <w:rPr>
          <w:rFonts w:ascii="宋体" w:eastAsia="宋体" w:hAnsi="宋体" w:cs="宋体" w:hint="eastAsia"/>
          <w:kern w:val="0"/>
          <w:sz w:val="24"/>
          <w:szCs w:val="24"/>
          <w:u w:val="single"/>
        </w:rPr>
        <w:t>）</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602A4AEC" w14:textId="77777777" w:rsidR="00E63728" w:rsidRDefault="0060607A">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w:t>
      </w:r>
      <w:r w:rsidR="009C303D" w:rsidRPr="009C303D">
        <w:rPr>
          <w:rFonts w:ascii="宋体" w:eastAsia="宋体" w:hAnsi="宋体" w:cs="宋体" w:hint="eastAsia"/>
          <w:kern w:val="0"/>
          <w:sz w:val="24"/>
          <w:szCs w:val="24"/>
          <w:u w:val="single"/>
        </w:rPr>
        <w:t>新疆考古标本库房建设项目全过程工程造价咨询服务</w:t>
      </w:r>
      <w:r>
        <w:rPr>
          <w:rFonts w:ascii="宋体" w:eastAsia="宋体" w:hAnsi="宋体" w:cs="宋体" w:hint="eastAsia"/>
          <w:kern w:val="0"/>
          <w:sz w:val="24"/>
          <w:szCs w:val="24"/>
          <w:u w:val="single"/>
        </w:rPr>
        <w:t>）</w:t>
      </w:r>
      <w:r>
        <w:rPr>
          <w:rFonts w:ascii="宋体" w:eastAsia="宋体" w:hAnsi="宋体" w:cs="宋体"/>
          <w:kern w:val="0"/>
          <w:sz w:val="24"/>
          <w:szCs w:val="24"/>
        </w:rPr>
        <w:t xml:space="preserve"> </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；承建（承接）企业为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14:paraId="51891993" w14:textId="77777777" w:rsidR="00E63728" w:rsidRDefault="0060607A">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p>
    <w:p w14:paraId="13A6EE14" w14:textId="77777777" w:rsidR="00E63728" w:rsidRDefault="0060607A">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0608284C" w14:textId="77777777" w:rsidR="00E63728" w:rsidRDefault="0060607A">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14:paraId="01FE937A" w14:textId="77777777" w:rsidR="00E63728" w:rsidRDefault="0060607A">
      <w:pPr>
        <w:spacing w:line="588" w:lineRule="exact"/>
        <w:ind w:firstLineChars="200" w:firstLine="480"/>
        <w:jc w:val="right"/>
        <w:rPr>
          <w:rFonts w:ascii="宋体" w:eastAsia="宋体" w:hAnsi="宋体" w:cs="宋体"/>
          <w:kern w:val="0"/>
          <w:sz w:val="24"/>
          <w:szCs w:val="24"/>
        </w:rPr>
      </w:pPr>
      <w:r>
        <w:rPr>
          <w:rFonts w:ascii="宋体" w:eastAsia="宋体" w:hAnsi="宋体" w:cs="宋体" w:hint="eastAsia"/>
          <w:kern w:val="0"/>
          <w:sz w:val="24"/>
          <w:szCs w:val="24"/>
        </w:rPr>
        <w:t>企业名称（盖章）：</w:t>
      </w:r>
    </w:p>
    <w:p w14:paraId="1E6C54B6" w14:textId="77777777" w:rsidR="00E63728" w:rsidRDefault="0060607A">
      <w:pPr>
        <w:spacing w:line="588" w:lineRule="exact"/>
        <w:ind w:right="480" w:firstLineChars="200" w:firstLine="480"/>
        <w:jc w:val="right"/>
        <w:rPr>
          <w:rFonts w:cs="宋体"/>
          <w:b/>
        </w:rPr>
      </w:pPr>
      <w:r>
        <w:rPr>
          <w:rFonts w:ascii="宋体" w:eastAsia="宋体" w:hAnsi="宋体" w:cs="宋体" w:hint="eastAsia"/>
          <w:kern w:val="0"/>
          <w:sz w:val="24"/>
          <w:szCs w:val="24"/>
        </w:rPr>
        <w:t>日期：</w:t>
      </w:r>
    </w:p>
    <w:p w14:paraId="3CFA9619" w14:textId="77777777" w:rsidR="00E63728" w:rsidRDefault="0060607A">
      <w:pPr>
        <w:spacing w:line="588" w:lineRule="exact"/>
        <w:rPr>
          <w:rStyle w:val="aff4"/>
          <w:rFonts w:ascii="宋体" w:hAnsi="宋体"/>
          <w:kern w:val="0"/>
          <w:sz w:val="24"/>
          <w:szCs w:val="24"/>
        </w:rPr>
      </w:pPr>
      <w:r>
        <w:rPr>
          <w:rFonts w:ascii="宋体" w:eastAsia="宋体" w:hAnsi="宋体" w:cs="宋体" w:hint="eastAsia"/>
          <w:kern w:val="0"/>
          <w:szCs w:val="21"/>
        </w:rPr>
        <w:t>注：人员、营业收入、资产总额填报上一年度数据，无上一年度数据的新成立企业可不填报。</w:t>
      </w:r>
    </w:p>
    <w:p w14:paraId="745D0E9A" w14:textId="77777777" w:rsidR="00E63728" w:rsidRDefault="0060607A">
      <w:pPr>
        <w:widowControl/>
        <w:jc w:val="left"/>
        <w:rPr>
          <w:rFonts w:ascii="宋体" w:hAnsi="宋体" w:cs="Times New Roman"/>
          <w:b/>
          <w:kern w:val="0"/>
          <w:sz w:val="24"/>
          <w:szCs w:val="24"/>
        </w:rPr>
      </w:pPr>
      <w:r>
        <w:br w:type="page"/>
      </w:r>
    </w:p>
    <w:p w14:paraId="31061BC3" w14:textId="77777777" w:rsidR="00E63728" w:rsidRDefault="0060607A">
      <w:pPr>
        <w:spacing w:line="588" w:lineRule="exact"/>
        <w:rPr>
          <w:rFonts w:eastAsia="仿宋_GB2312"/>
          <w:spacing w:val="6"/>
          <w:sz w:val="30"/>
          <w:szCs w:val="30"/>
        </w:rPr>
      </w:pPr>
      <w:r>
        <w:rPr>
          <w:rStyle w:val="aff4"/>
          <w:rFonts w:ascii="宋体" w:hAnsi="宋体" w:hint="eastAsia"/>
          <w:kern w:val="0"/>
          <w:sz w:val="24"/>
          <w:szCs w:val="24"/>
        </w:rPr>
        <w:lastRenderedPageBreak/>
        <w:t>附表二、</w:t>
      </w:r>
    </w:p>
    <w:p w14:paraId="5263DE62" w14:textId="77777777" w:rsidR="00E63728" w:rsidRDefault="0060607A">
      <w:pPr>
        <w:spacing w:line="588" w:lineRule="exact"/>
        <w:jc w:val="center"/>
        <w:rPr>
          <w:rFonts w:asciiTheme="minorEastAsia" w:hAnsiTheme="minorEastAsia"/>
          <w:b/>
          <w:spacing w:val="6"/>
          <w:sz w:val="24"/>
          <w:szCs w:val="24"/>
        </w:rPr>
      </w:pPr>
      <w:bookmarkStart w:id="367" w:name="OLE_LINK13"/>
      <w:bookmarkStart w:id="368" w:name="OLE_LINK14"/>
      <w:r>
        <w:rPr>
          <w:rFonts w:asciiTheme="minorEastAsia" w:hAnsiTheme="minorEastAsia" w:hint="eastAsia"/>
          <w:b/>
          <w:spacing w:val="6"/>
          <w:sz w:val="24"/>
          <w:szCs w:val="24"/>
        </w:rPr>
        <w:t>残疾人福利性单位声明函</w:t>
      </w:r>
    </w:p>
    <w:bookmarkEnd w:id="367"/>
    <w:bookmarkEnd w:id="368"/>
    <w:p w14:paraId="5C572792" w14:textId="77777777" w:rsidR="00E63728" w:rsidRDefault="00E63728">
      <w:pPr>
        <w:spacing w:line="588" w:lineRule="exact"/>
        <w:rPr>
          <w:rFonts w:asciiTheme="minorEastAsia" w:hAnsiTheme="minorEastAsia"/>
          <w:b/>
          <w:spacing w:val="6"/>
          <w:sz w:val="24"/>
          <w:szCs w:val="24"/>
        </w:rPr>
      </w:pPr>
    </w:p>
    <w:p w14:paraId="1696014E" w14:textId="77777777" w:rsidR="00E63728" w:rsidRDefault="0060607A">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w:t>
      </w:r>
      <w:r>
        <w:rPr>
          <w:rFonts w:asciiTheme="minorEastAsia" w:hAnsiTheme="minorEastAsia"/>
          <w:spacing w:val="6"/>
          <w:sz w:val="24"/>
          <w:szCs w:val="24"/>
        </w:rPr>
        <w:t xml:space="preserve"> </w:t>
      </w:r>
      <w:r>
        <w:rPr>
          <w:rFonts w:asciiTheme="minorEastAsia" w:hAnsiTheme="minorEastAsia" w:hint="eastAsia"/>
          <w:spacing w:val="6"/>
          <w:sz w:val="24"/>
          <w:szCs w:val="24"/>
        </w:rPr>
        <w:t>民政部</w:t>
      </w:r>
      <w:r>
        <w:rPr>
          <w:rFonts w:asciiTheme="minorEastAsia" w:hAnsiTheme="minorEastAsia"/>
          <w:spacing w:val="6"/>
          <w:sz w:val="24"/>
          <w:szCs w:val="24"/>
        </w:rPr>
        <w:t xml:space="preserve"> </w:t>
      </w:r>
      <w:r>
        <w:rPr>
          <w:rFonts w:asciiTheme="minorEastAsia" w:hAnsiTheme="minorEastAsia" w:hint="eastAsia"/>
          <w:spacing w:val="6"/>
          <w:sz w:val="24"/>
          <w:szCs w:val="24"/>
        </w:rPr>
        <w:t>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14:paraId="13BCCB14" w14:textId="77777777" w:rsidR="00E63728" w:rsidRDefault="0060607A">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14:paraId="4CC78B84" w14:textId="77777777" w:rsidR="00E63728" w:rsidRDefault="00E63728">
      <w:pPr>
        <w:spacing w:line="588" w:lineRule="exact"/>
        <w:ind w:firstLineChars="200" w:firstLine="504"/>
        <w:rPr>
          <w:rFonts w:asciiTheme="minorEastAsia" w:hAnsiTheme="minorEastAsia"/>
          <w:spacing w:val="6"/>
          <w:sz w:val="24"/>
          <w:szCs w:val="24"/>
        </w:rPr>
      </w:pPr>
    </w:p>
    <w:p w14:paraId="1E402B36" w14:textId="77777777" w:rsidR="00E63728" w:rsidRDefault="00E63728">
      <w:pPr>
        <w:spacing w:line="588" w:lineRule="exact"/>
        <w:ind w:firstLineChars="200" w:firstLine="504"/>
        <w:rPr>
          <w:rFonts w:asciiTheme="minorEastAsia" w:hAnsiTheme="minorEastAsia"/>
          <w:spacing w:val="6"/>
          <w:sz w:val="24"/>
          <w:szCs w:val="24"/>
        </w:rPr>
      </w:pPr>
    </w:p>
    <w:p w14:paraId="1EC66B72" w14:textId="77777777" w:rsidR="00E63728" w:rsidRDefault="0060607A">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单位名称（盖章）：</w:t>
      </w:r>
    </w:p>
    <w:p w14:paraId="3D14AA10" w14:textId="77777777" w:rsidR="00E63728" w:rsidRDefault="0060607A">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asciiTheme="minorEastAsia" w:hAnsiTheme="minorEastAsia" w:hint="eastAsia"/>
          <w:spacing w:val="6"/>
          <w:sz w:val="24"/>
          <w:szCs w:val="24"/>
        </w:rPr>
        <w:t>日</w:t>
      </w:r>
      <w:r>
        <w:rPr>
          <w:rFonts w:asciiTheme="minorEastAsia" w:hAnsiTheme="minorEastAsia"/>
          <w:spacing w:val="6"/>
          <w:sz w:val="24"/>
          <w:szCs w:val="24"/>
        </w:rPr>
        <w:t xml:space="preserve">  </w:t>
      </w:r>
      <w:r>
        <w:rPr>
          <w:rFonts w:asciiTheme="minorEastAsia" w:hAnsiTheme="minorEastAsia" w:hint="eastAsia"/>
          <w:spacing w:val="6"/>
          <w:sz w:val="24"/>
          <w:szCs w:val="24"/>
        </w:rPr>
        <w:t>期：</w:t>
      </w:r>
    </w:p>
    <w:p w14:paraId="5CCD03C0" w14:textId="77777777" w:rsidR="00E63728" w:rsidRDefault="00E63728">
      <w:pPr>
        <w:rPr>
          <w:rFonts w:asciiTheme="minorEastAsia" w:hAnsiTheme="minorEastAsia"/>
          <w:sz w:val="24"/>
          <w:szCs w:val="24"/>
        </w:rPr>
      </w:pPr>
    </w:p>
    <w:p w14:paraId="4015B1B8" w14:textId="77777777" w:rsidR="00E63728" w:rsidRDefault="00E63728">
      <w:pPr>
        <w:widowControl/>
        <w:jc w:val="left"/>
      </w:pPr>
    </w:p>
    <w:p w14:paraId="1B4FB8F0" w14:textId="77777777" w:rsidR="00E63728" w:rsidRDefault="00E63728">
      <w:pPr>
        <w:widowControl/>
        <w:jc w:val="left"/>
      </w:pPr>
    </w:p>
    <w:p w14:paraId="5C76818A" w14:textId="77777777" w:rsidR="00E63728" w:rsidRDefault="00E63728">
      <w:pPr>
        <w:widowControl/>
        <w:jc w:val="left"/>
      </w:pPr>
    </w:p>
    <w:p w14:paraId="4954675F" w14:textId="77777777" w:rsidR="00E63728" w:rsidRDefault="0060607A">
      <w:pPr>
        <w:widowControl/>
        <w:jc w:val="left"/>
      </w:pPr>
      <w:r>
        <w:rPr>
          <w:rStyle w:val="aff4"/>
          <w:rFonts w:ascii="宋体" w:hAnsi="宋体" w:hint="eastAsia"/>
          <w:kern w:val="0"/>
          <w:sz w:val="24"/>
          <w:szCs w:val="24"/>
        </w:rPr>
        <w:t>附表三、监狱企业证明文件</w:t>
      </w:r>
    </w:p>
    <w:p w14:paraId="460E71FE" w14:textId="77777777" w:rsidR="00E63728" w:rsidRDefault="0060607A">
      <w:pPr>
        <w:pStyle w:val="afe"/>
        <w:spacing w:line="360" w:lineRule="auto"/>
        <w:ind w:firstLineChars="200" w:firstLine="480"/>
        <w:rPr>
          <w:rStyle w:val="aff4"/>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3337E5E1" w14:textId="77777777" w:rsidR="00E63728" w:rsidRDefault="0060607A">
      <w:pPr>
        <w:tabs>
          <w:tab w:val="center" w:pos="4832"/>
          <w:tab w:val="left" w:pos="7140"/>
        </w:tabs>
        <w:jc w:val="center"/>
        <w:outlineLvl w:val="1"/>
        <w:rPr>
          <w:rFonts w:ascii="宋体" w:eastAsia="宋体" w:hAnsi="宋体" w:cs="宋体"/>
          <w:b/>
          <w:sz w:val="24"/>
          <w:szCs w:val="24"/>
        </w:rPr>
      </w:pPr>
      <w:r>
        <w:br w:type="page"/>
      </w:r>
      <w:bookmarkStart w:id="369" w:name="_Toc124080461"/>
      <w:r>
        <w:rPr>
          <w:rFonts w:ascii="宋体" w:eastAsia="宋体" w:hAnsi="宋体" w:cs="宋体" w:hint="eastAsia"/>
          <w:b/>
          <w:sz w:val="24"/>
          <w:szCs w:val="24"/>
        </w:rPr>
        <w:lastRenderedPageBreak/>
        <w:t>六、供应商近三年类似业绩表</w:t>
      </w:r>
      <w:bookmarkEnd w:id="369"/>
    </w:p>
    <w:p w14:paraId="027AC2F5" w14:textId="77777777" w:rsidR="00E63728" w:rsidRDefault="00E63728">
      <w:pPr>
        <w:pStyle w:val="a0"/>
        <w:ind w:firstLine="480"/>
      </w:pPr>
    </w:p>
    <w:tbl>
      <w:tblPr>
        <w:tblpPr w:leftFromText="180" w:rightFromText="180" w:vertAnchor="text" w:horzAnchor="margin" w:tblpY="140"/>
        <w:tblOverlap w:val="neve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617"/>
        <w:gridCol w:w="1458"/>
        <w:gridCol w:w="1245"/>
        <w:gridCol w:w="2724"/>
        <w:gridCol w:w="1110"/>
      </w:tblGrid>
      <w:tr w:rsidR="00E63728" w14:paraId="583E7671" w14:textId="77777777">
        <w:tc>
          <w:tcPr>
            <w:tcW w:w="901" w:type="dxa"/>
          </w:tcPr>
          <w:p w14:paraId="3A95D8CB" w14:textId="77777777" w:rsidR="00E63728" w:rsidRDefault="0060607A">
            <w:pPr>
              <w:jc w:val="left"/>
              <w:rPr>
                <w:rFonts w:ascii="宋体" w:hAnsi="宋体"/>
                <w:sz w:val="24"/>
                <w:szCs w:val="24"/>
              </w:rPr>
            </w:pPr>
            <w:r>
              <w:rPr>
                <w:rFonts w:ascii="宋体" w:hAnsi="宋体" w:hint="eastAsia"/>
                <w:sz w:val="24"/>
                <w:szCs w:val="24"/>
              </w:rPr>
              <w:t>序号</w:t>
            </w:r>
          </w:p>
        </w:tc>
        <w:tc>
          <w:tcPr>
            <w:tcW w:w="1617" w:type="dxa"/>
          </w:tcPr>
          <w:p w14:paraId="21AAA889" w14:textId="77777777" w:rsidR="00E63728" w:rsidRDefault="0060607A">
            <w:pPr>
              <w:jc w:val="left"/>
              <w:rPr>
                <w:rFonts w:ascii="宋体" w:hAnsi="宋体"/>
                <w:sz w:val="24"/>
                <w:szCs w:val="24"/>
              </w:rPr>
            </w:pPr>
            <w:r>
              <w:rPr>
                <w:rFonts w:ascii="宋体" w:hAnsi="宋体" w:hint="eastAsia"/>
                <w:sz w:val="24"/>
                <w:szCs w:val="24"/>
              </w:rPr>
              <w:t>项目名称</w:t>
            </w:r>
          </w:p>
        </w:tc>
        <w:tc>
          <w:tcPr>
            <w:tcW w:w="1458" w:type="dxa"/>
          </w:tcPr>
          <w:p w14:paraId="2B105082" w14:textId="77777777" w:rsidR="00E63728" w:rsidRDefault="0060607A">
            <w:pPr>
              <w:jc w:val="left"/>
              <w:rPr>
                <w:rFonts w:ascii="宋体" w:hAnsi="宋体"/>
                <w:sz w:val="24"/>
                <w:szCs w:val="24"/>
              </w:rPr>
            </w:pPr>
            <w:r>
              <w:rPr>
                <w:rFonts w:ascii="宋体" w:hAnsi="宋体" w:hint="eastAsia"/>
                <w:sz w:val="24"/>
                <w:szCs w:val="24"/>
              </w:rPr>
              <w:t>采购人</w:t>
            </w:r>
          </w:p>
        </w:tc>
        <w:tc>
          <w:tcPr>
            <w:tcW w:w="1245" w:type="dxa"/>
          </w:tcPr>
          <w:p w14:paraId="2BED62AB" w14:textId="77777777" w:rsidR="00E63728" w:rsidRDefault="0060607A">
            <w:pPr>
              <w:jc w:val="left"/>
              <w:rPr>
                <w:rFonts w:ascii="宋体" w:hAnsi="宋体"/>
                <w:sz w:val="24"/>
                <w:szCs w:val="24"/>
              </w:rPr>
            </w:pPr>
            <w:r>
              <w:rPr>
                <w:rFonts w:ascii="宋体" w:hAnsi="宋体" w:hint="eastAsia"/>
                <w:sz w:val="24"/>
                <w:szCs w:val="24"/>
              </w:rPr>
              <w:t>项目内容</w:t>
            </w:r>
          </w:p>
        </w:tc>
        <w:tc>
          <w:tcPr>
            <w:tcW w:w="2724" w:type="dxa"/>
          </w:tcPr>
          <w:p w14:paraId="4CEF12FC" w14:textId="77777777" w:rsidR="00E63728" w:rsidRDefault="0060607A">
            <w:pPr>
              <w:jc w:val="left"/>
              <w:rPr>
                <w:rFonts w:ascii="宋体" w:hAnsi="宋体"/>
                <w:sz w:val="24"/>
                <w:szCs w:val="24"/>
              </w:rPr>
            </w:pPr>
            <w:r>
              <w:rPr>
                <w:rFonts w:ascii="宋体" w:hAnsi="宋体" w:hint="eastAsia"/>
                <w:sz w:val="24"/>
                <w:szCs w:val="24"/>
              </w:rPr>
              <w:t>合同日期</w:t>
            </w:r>
          </w:p>
        </w:tc>
        <w:tc>
          <w:tcPr>
            <w:tcW w:w="1110" w:type="dxa"/>
          </w:tcPr>
          <w:p w14:paraId="0AB837B9" w14:textId="77777777" w:rsidR="00E63728" w:rsidRDefault="0060607A">
            <w:pPr>
              <w:jc w:val="left"/>
              <w:rPr>
                <w:rFonts w:ascii="宋体" w:hAnsi="宋体"/>
                <w:sz w:val="24"/>
                <w:szCs w:val="24"/>
              </w:rPr>
            </w:pPr>
            <w:r>
              <w:rPr>
                <w:rFonts w:ascii="宋体" w:hAnsi="宋体" w:hint="eastAsia"/>
                <w:sz w:val="24"/>
                <w:szCs w:val="24"/>
              </w:rPr>
              <w:t>备注</w:t>
            </w:r>
          </w:p>
        </w:tc>
      </w:tr>
      <w:tr w:rsidR="00E63728" w14:paraId="07DF705B" w14:textId="77777777">
        <w:tc>
          <w:tcPr>
            <w:tcW w:w="901" w:type="dxa"/>
          </w:tcPr>
          <w:p w14:paraId="6F52BCC4" w14:textId="77777777" w:rsidR="00E63728" w:rsidRDefault="00E63728">
            <w:pPr>
              <w:jc w:val="left"/>
              <w:rPr>
                <w:rFonts w:ascii="宋体" w:hAnsi="宋体"/>
                <w:sz w:val="24"/>
                <w:szCs w:val="24"/>
              </w:rPr>
            </w:pPr>
          </w:p>
        </w:tc>
        <w:tc>
          <w:tcPr>
            <w:tcW w:w="1617" w:type="dxa"/>
          </w:tcPr>
          <w:p w14:paraId="5420A4BC" w14:textId="77777777" w:rsidR="00E63728" w:rsidRDefault="00E63728">
            <w:pPr>
              <w:jc w:val="left"/>
              <w:rPr>
                <w:rFonts w:ascii="宋体" w:hAnsi="宋体"/>
                <w:sz w:val="24"/>
                <w:szCs w:val="24"/>
              </w:rPr>
            </w:pPr>
          </w:p>
        </w:tc>
        <w:tc>
          <w:tcPr>
            <w:tcW w:w="1458" w:type="dxa"/>
          </w:tcPr>
          <w:p w14:paraId="035CB21E" w14:textId="77777777" w:rsidR="00E63728" w:rsidRDefault="00E63728">
            <w:pPr>
              <w:jc w:val="left"/>
              <w:rPr>
                <w:rFonts w:ascii="宋体" w:hAnsi="宋体"/>
                <w:sz w:val="24"/>
                <w:szCs w:val="24"/>
              </w:rPr>
            </w:pPr>
          </w:p>
        </w:tc>
        <w:tc>
          <w:tcPr>
            <w:tcW w:w="1245" w:type="dxa"/>
          </w:tcPr>
          <w:p w14:paraId="1629D901" w14:textId="77777777" w:rsidR="00E63728" w:rsidRDefault="00E63728">
            <w:pPr>
              <w:jc w:val="left"/>
              <w:rPr>
                <w:rFonts w:ascii="宋体" w:hAnsi="宋体"/>
                <w:sz w:val="24"/>
                <w:szCs w:val="24"/>
              </w:rPr>
            </w:pPr>
          </w:p>
        </w:tc>
        <w:tc>
          <w:tcPr>
            <w:tcW w:w="2724" w:type="dxa"/>
          </w:tcPr>
          <w:p w14:paraId="5E76C65D" w14:textId="77777777" w:rsidR="00E63728" w:rsidRDefault="00E63728">
            <w:pPr>
              <w:jc w:val="left"/>
              <w:rPr>
                <w:rFonts w:ascii="宋体" w:hAnsi="宋体"/>
                <w:sz w:val="24"/>
                <w:szCs w:val="24"/>
              </w:rPr>
            </w:pPr>
          </w:p>
        </w:tc>
        <w:tc>
          <w:tcPr>
            <w:tcW w:w="1110" w:type="dxa"/>
          </w:tcPr>
          <w:p w14:paraId="0DA4D72C" w14:textId="77777777" w:rsidR="00E63728" w:rsidRDefault="00E63728">
            <w:pPr>
              <w:jc w:val="left"/>
              <w:rPr>
                <w:rFonts w:ascii="宋体" w:hAnsi="宋体"/>
                <w:sz w:val="24"/>
                <w:szCs w:val="24"/>
              </w:rPr>
            </w:pPr>
          </w:p>
        </w:tc>
      </w:tr>
      <w:tr w:rsidR="00E63728" w14:paraId="44FCE8AD" w14:textId="77777777">
        <w:tc>
          <w:tcPr>
            <w:tcW w:w="901" w:type="dxa"/>
          </w:tcPr>
          <w:p w14:paraId="21E5FD78" w14:textId="77777777" w:rsidR="00E63728" w:rsidRDefault="00E63728">
            <w:pPr>
              <w:jc w:val="left"/>
              <w:rPr>
                <w:rFonts w:ascii="宋体" w:hAnsi="宋体"/>
                <w:sz w:val="24"/>
                <w:szCs w:val="24"/>
              </w:rPr>
            </w:pPr>
          </w:p>
        </w:tc>
        <w:tc>
          <w:tcPr>
            <w:tcW w:w="1617" w:type="dxa"/>
          </w:tcPr>
          <w:p w14:paraId="0F39B718" w14:textId="77777777" w:rsidR="00E63728" w:rsidRDefault="00E63728">
            <w:pPr>
              <w:jc w:val="left"/>
              <w:rPr>
                <w:rFonts w:ascii="宋体" w:hAnsi="宋体"/>
                <w:sz w:val="24"/>
                <w:szCs w:val="24"/>
              </w:rPr>
            </w:pPr>
          </w:p>
        </w:tc>
        <w:tc>
          <w:tcPr>
            <w:tcW w:w="1458" w:type="dxa"/>
          </w:tcPr>
          <w:p w14:paraId="3431C6AC" w14:textId="77777777" w:rsidR="00E63728" w:rsidRDefault="00E63728">
            <w:pPr>
              <w:jc w:val="left"/>
              <w:rPr>
                <w:rFonts w:ascii="宋体" w:hAnsi="宋体"/>
                <w:sz w:val="24"/>
                <w:szCs w:val="24"/>
              </w:rPr>
            </w:pPr>
          </w:p>
        </w:tc>
        <w:tc>
          <w:tcPr>
            <w:tcW w:w="1245" w:type="dxa"/>
          </w:tcPr>
          <w:p w14:paraId="749F7BBD" w14:textId="77777777" w:rsidR="00E63728" w:rsidRDefault="00E63728">
            <w:pPr>
              <w:jc w:val="left"/>
              <w:rPr>
                <w:rFonts w:ascii="宋体" w:hAnsi="宋体"/>
                <w:sz w:val="24"/>
                <w:szCs w:val="24"/>
              </w:rPr>
            </w:pPr>
          </w:p>
        </w:tc>
        <w:tc>
          <w:tcPr>
            <w:tcW w:w="2724" w:type="dxa"/>
          </w:tcPr>
          <w:p w14:paraId="255AF7E6" w14:textId="77777777" w:rsidR="00E63728" w:rsidRDefault="00E63728">
            <w:pPr>
              <w:jc w:val="left"/>
              <w:rPr>
                <w:rFonts w:ascii="宋体" w:hAnsi="宋体"/>
                <w:sz w:val="24"/>
                <w:szCs w:val="24"/>
              </w:rPr>
            </w:pPr>
          </w:p>
        </w:tc>
        <w:tc>
          <w:tcPr>
            <w:tcW w:w="1110" w:type="dxa"/>
          </w:tcPr>
          <w:p w14:paraId="2DE4FE4F" w14:textId="77777777" w:rsidR="00E63728" w:rsidRDefault="00E63728">
            <w:pPr>
              <w:jc w:val="left"/>
              <w:rPr>
                <w:rFonts w:ascii="宋体" w:hAnsi="宋体"/>
                <w:sz w:val="24"/>
                <w:szCs w:val="24"/>
              </w:rPr>
            </w:pPr>
          </w:p>
        </w:tc>
      </w:tr>
      <w:tr w:rsidR="00E63728" w14:paraId="3373E5D3" w14:textId="77777777">
        <w:tc>
          <w:tcPr>
            <w:tcW w:w="901" w:type="dxa"/>
          </w:tcPr>
          <w:p w14:paraId="357715BB" w14:textId="77777777" w:rsidR="00E63728" w:rsidRDefault="00E63728">
            <w:pPr>
              <w:jc w:val="left"/>
              <w:rPr>
                <w:rFonts w:ascii="宋体" w:hAnsi="宋体"/>
                <w:sz w:val="24"/>
                <w:szCs w:val="24"/>
              </w:rPr>
            </w:pPr>
          </w:p>
        </w:tc>
        <w:tc>
          <w:tcPr>
            <w:tcW w:w="1617" w:type="dxa"/>
          </w:tcPr>
          <w:p w14:paraId="34897B74" w14:textId="77777777" w:rsidR="00E63728" w:rsidRDefault="00E63728">
            <w:pPr>
              <w:jc w:val="left"/>
              <w:rPr>
                <w:rFonts w:ascii="宋体" w:hAnsi="宋体"/>
                <w:sz w:val="24"/>
                <w:szCs w:val="24"/>
              </w:rPr>
            </w:pPr>
          </w:p>
        </w:tc>
        <w:tc>
          <w:tcPr>
            <w:tcW w:w="1458" w:type="dxa"/>
          </w:tcPr>
          <w:p w14:paraId="1951E6C9" w14:textId="77777777" w:rsidR="00E63728" w:rsidRDefault="00E63728">
            <w:pPr>
              <w:jc w:val="left"/>
              <w:rPr>
                <w:rFonts w:ascii="宋体" w:hAnsi="宋体"/>
                <w:sz w:val="24"/>
                <w:szCs w:val="24"/>
              </w:rPr>
            </w:pPr>
          </w:p>
        </w:tc>
        <w:tc>
          <w:tcPr>
            <w:tcW w:w="1245" w:type="dxa"/>
          </w:tcPr>
          <w:p w14:paraId="760F7818" w14:textId="77777777" w:rsidR="00E63728" w:rsidRDefault="00E63728">
            <w:pPr>
              <w:jc w:val="left"/>
              <w:rPr>
                <w:rFonts w:ascii="宋体" w:hAnsi="宋体"/>
                <w:sz w:val="24"/>
                <w:szCs w:val="24"/>
              </w:rPr>
            </w:pPr>
          </w:p>
        </w:tc>
        <w:tc>
          <w:tcPr>
            <w:tcW w:w="2724" w:type="dxa"/>
          </w:tcPr>
          <w:p w14:paraId="4A7F3112" w14:textId="77777777" w:rsidR="00E63728" w:rsidRDefault="00E63728">
            <w:pPr>
              <w:jc w:val="left"/>
              <w:rPr>
                <w:rFonts w:ascii="宋体" w:hAnsi="宋体"/>
                <w:sz w:val="24"/>
                <w:szCs w:val="24"/>
              </w:rPr>
            </w:pPr>
          </w:p>
        </w:tc>
        <w:tc>
          <w:tcPr>
            <w:tcW w:w="1110" w:type="dxa"/>
          </w:tcPr>
          <w:p w14:paraId="0C8A5F3A" w14:textId="77777777" w:rsidR="00E63728" w:rsidRDefault="00E63728">
            <w:pPr>
              <w:jc w:val="left"/>
              <w:rPr>
                <w:rFonts w:ascii="宋体" w:hAnsi="宋体"/>
                <w:sz w:val="24"/>
                <w:szCs w:val="24"/>
              </w:rPr>
            </w:pPr>
          </w:p>
        </w:tc>
      </w:tr>
      <w:tr w:rsidR="00E63728" w14:paraId="457322BF" w14:textId="77777777">
        <w:tc>
          <w:tcPr>
            <w:tcW w:w="901" w:type="dxa"/>
          </w:tcPr>
          <w:p w14:paraId="00449A83" w14:textId="77777777" w:rsidR="00E63728" w:rsidRDefault="00E63728">
            <w:pPr>
              <w:jc w:val="left"/>
              <w:rPr>
                <w:rFonts w:ascii="宋体" w:hAnsi="宋体"/>
                <w:sz w:val="24"/>
                <w:szCs w:val="24"/>
              </w:rPr>
            </w:pPr>
          </w:p>
        </w:tc>
        <w:tc>
          <w:tcPr>
            <w:tcW w:w="1617" w:type="dxa"/>
          </w:tcPr>
          <w:p w14:paraId="62E8324F" w14:textId="77777777" w:rsidR="00E63728" w:rsidRDefault="00E63728">
            <w:pPr>
              <w:jc w:val="left"/>
              <w:rPr>
                <w:rFonts w:ascii="宋体" w:hAnsi="宋体"/>
                <w:sz w:val="24"/>
                <w:szCs w:val="24"/>
              </w:rPr>
            </w:pPr>
          </w:p>
        </w:tc>
        <w:tc>
          <w:tcPr>
            <w:tcW w:w="1458" w:type="dxa"/>
          </w:tcPr>
          <w:p w14:paraId="00DEECAD" w14:textId="77777777" w:rsidR="00E63728" w:rsidRDefault="00E63728">
            <w:pPr>
              <w:jc w:val="left"/>
              <w:rPr>
                <w:rFonts w:ascii="宋体" w:hAnsi="宋体"/>
                <w:sz w:val="24"/>
                <w:szCs w:val="24"/>
              </w:rPr>
            </w:pPr>
          </w:p>
        </w:tc>
        <w:tc>
          <w:tcPr>
            <w:tcW w:w="1245" w:type="dxa"/>
          </w:tcPr>
          <w:p w14:paraId="032A60E6" w14:textId="77777777" w:rsidR="00E63728" w:rsidRDefault="00E63728">
            <w:pPr>
              <w:jc w:val="left"/>
              <w:rPr>
                <w:rFonts w:ascii="宋体" w:hAnsi="宋体"/>
                <w:sz w:val="24"/>
                <w:szCs w:val="24"/>
              </w:rPr>
            </w:pPr>
          </w:p>
        </w:tc>
        <w:tc>
          <w:tcPr>
            <w:tcW w:w="2724" w:type="dxa"/>
          </w:tcPr>
          <w:p w14:paraId="0BD405F1" w14:textId="77777777" w:rsidR="00E63728" w:rsidRDefault="00E63728">
            <w:pPr>
              <w:jc w:val="left"/>
              <w:rPr>
                <w:rFonts w:ascii="宋体" w:hAnsi="宋体"/>
                <w:sz w:val="24"/>
                <w:szCs w:val="24"/>
              </w:rPr>
            </w:pPr>
          </w:p>
        </w:tc>
        <w:tc>
          <w:tcPr>
            <w:tcW w:w="1110" w:type="dxa"/>
          </w:tcPr>
          <w:p w14:paraId="5FF497DF" w14:textId="77777777" w:rsidR="00E63728" w:rsidRDefault="00E63728">
            <w:pPr>
              <w:jc w:val="left"/>
              <w:rPr>
                <w:rFonts w:ascii="宋体" w:hAnsi="宋体"/>
                <w:sz w:val="24"/>
                <w:szCs w:val="24"/>
              </w:rPr>
            </w:pPr>
          </w:p>
        </w:tc>
      </w:tr>
      <w:tr w:rsidR="00E63728" w14:paraId="24B1C6CC" w14:textId="77777777">
        <w:tc>
          <w:tcPr>
            <w:tcW w:w="901" w:type="dxa"/>
          </w:tcPr>
          <w:p w14:paraId="6D08C6DC" w14:textId="77777777" w:rsidR="00E63728" w:rsidRDefault="00E63728">
            <w:pPr>
              <w:jc w:val="left"/>
              <w:rPr>
                <w:rFonts w:ascii="宋体" w:hAnsi="宋体"/>
                <w:sz w:val="24"/>
                <w:szCs w:val="24"/>
              </w:rPr>
            </w:pPr>
          </w:p>
        </w:tc>
        <w:tc>
          <w:tcPr>
            <w:tcW w:w="1617" w:type="dxa"/>
          </w:tcPr>
          <w:p w14:paraId="04C1DF16" w14:textId="77777777" w:rsidR="00E63728" w:rsidRDefault="00E63728">
            <w:pPr>
              <w:jc w:val="left"/>
              <w:rPr>
                <w:rFonts w:ascii="宋体" w:hAnsi="宋体"/>
                <w:sz w:val="24"/>
                <w:szCs w:val="24"/>
              </w:rPr>
            </w:pPr>
          </w:p>
        </w:tc>
        <w:tc>
          <w:tcPr>
            <w:tcW w:w="1458" w:type="dxa"/>
          </w:tcPr>
          <w:p w14:paraId="1C97F788" w14:textId="77777777" w:rsidR="00E63728" w:rsidRDefault="00E63728">
            <w:pPr>
              <w:jc w:val="left"/>
              <w:rPr>
                <w:rFonts w:ascii="宋体" w:hAnsi="宋体"/>
                <w:sz w:val="24"/>
                <w:szCs w:val="24"/>
              </w:rPr>
            </w:pPr>
          </w:p>
        </w:tc>
        <w:tc>
          <w:tcPr>
            <w:tcW w:w="1245" w:type="dxa"/>
          </w:tcPr>
          <w:p w14:paraId="0CFFDA27" w14:textId="77777777" w:rsidR="00E63728" w:rsidRDefault="00E63728">
            <w:pPr>
              <w:jc w:val="left"/>
              <w:rPr>
                <w:rFonts w:ascii="宋体" w:hAnsi="宋体"/>
                <w:sz w:val="24"/>
                <w:szCs w:val="24"/>
              </w:rPr>
            </w:pPr>
          </w:p>
        </w:tc>
        <w:tc>
          <w:tcPr>
            <w:tcW w:w="2724" w:type="dxa"/>
          </w:tcPr>
          <w:p w14:paraId="4E60B10E" w14:textId="77777777" w:rsidR="00E63728" w:rsidRDefault="00E63728">
            <w:pPr>
              <w:jc w:val="left"/>
              <w:rPr>
                <w:rFonts w:ascii="宋体" w:hAnsi="宋体"/>
                <w:sz w:val="24"/>
                <w:szCs w:val="24"/>
              </w:rPr>
            </w:pPr>
          </w:p>
        </w:tc>
        <w:tc>
          <w:tcPr>
            <w:tcW w:w="1110" w:type="dxa"/>
          </w:tcPr>
          <w:p w14:paraId="6E754A56" w14:textId="77777777" w:rsidR="00E63728" w:rsidRDefault="00E63728">
            <w:pPr>
              <w:jc w:val="left"/>
              <w:rPr>
                <w:rFonts w:ascii="宋体" w:hAnsi="宋体"/>
                <w:sz w:val="24"/>
                <w:szCs w:val="24"/>
              </w:rPr>
            </w:pPr>
          </w:p>
        </w:tc>
      </w:tr>
      <w:tr w:rsidR="00E63728" w14:paraId="75A27686" w14:textId="77777777">
        <w:tc>
          <w:tcPr>
            <w:tcW w:w="901" w:type="dxa"/>
          </w:tcPr>
          <w:p w14:paraId="532435D5" w14:textId="77777777" w:rsidR="00E63728" w:rsidRDefault="00E63728">
            <w:pPr>
              <w:jc w:val="left"/>
              <w:rPr>
                <w:rFonts w:ascii="宋体" w:hAnsi="宋体"/>
                <w:sz w:val="24"/>
                <w:szCs w:val="24"/>
              </w:rPr>
            </w:pPr>
          </w:p>
        </w:tc>
        <w:tc>
          <w:tcPr>
            <w:tcW w:w="1617" w:type="dxa"/>
          </w:tcPr>
          <w:p w14:paraId="2F320F49" w14:textId="77777777" w:rsidR="00E63728" w:rsidRDefault="00E63728">
            <w:pPr>
              <w:jc w:val="left"/>
              <w:rPr>
                <w:rFonts w:ascii="宋体" w:hAnsi="宋体"/>
                <w:sz w:val="24"/>
                <w:szCs w:val="24"/>
              </w:rPr>
            </w:pPr>
          </w:p>
        </w:tc>
        <w:tc>
          <w:tcPr>
            <w:tcW w:w="1458" w:type="dxa"/>
          </w:tcPr>
          <w:p w14:paraId="2E81345E" w14:textId="77777777" w:rsidR="00E63728" w:rsidRDefault="00E63728">
            <w:pPr>
              <w:jc w:val="left"/>
              <w:rPr>
                <w:rFonts w:ascii="宋体" w:hAnsi="宋体"/>
                <w:sz w:val="24"/>
                <w:szCs w:val="24"/>
              </w:rPr>
            </w:pPr>
          </w:p>
        </w:tc>
        <w:tc>
          <w:tcPr>
            <w:tcW w:w="1245" w:type="dxa"/>
          </w:tcPr>
          <w:p w14:paraId="2DC2D39D" w14:textId="77777777" w:rsidR="00E63728" w:rsidRDefault="00E63728">
            <w:pPr>
              <w:jc w:val="left"/>
              <w:rPr>
                <w:rFonts w:ascii="宋体" w:hAnsi="宋体"/>
                <w:sz w:val="24"/>
                <w:szCs w:val="24"/>
              </w:rPr>
            </w:pPr>
          </w:p>
        </w:tc>
        <w:tc>
          <w:tcPr>
            <w:tcW w:w="2724" w:type="dxa"/>
          </w:tcPr>
          <w:p w14:paraId="263D033B" w14:textId="77777777" w:rsidR="00E63728" w:rsidRDefault="00E63728">
            <w:pPr>
              <w:jc w:val="left"/>
              <w:rPr>
                <w:rFonts w:ascii="宋体" w:hAnsi="宋体"/>
                <w:sz w:val="24"/>
                <w:szCs w:val="24"/>
              </w:rPr>
            </w:pPr>
          </w:p>
        </w:tc>
        <w:tc>
          <w:tcPr>
            <w:tcW w:w="1110" w:type="dxa"/>
          </w:tcPr>
          <w:p w14:paraId="0DB1B612" w14:textId="77777777" w:rsidR="00E63728" w:rsidRDefault="00E63728">
            <w:pPr>
              <w:jc w:val="left"/>
              <w:rPr>
                <w:rFonts w:ascii="宋体" w:hAnsi="宋体"/>
                <w:sz w:val="24"/>
                <w:szCs w:val="24"/>
              </w:rPr>
            </w:pPr>
          </w:p>
        </w:tc>
      </w:tr>
      <w:tr w:rsidR="00E63728" w14:paraId="1D6A04C2" w14:textId="77777777">
        <w:tc>
          <w:tcPr>
            <w:tcW w:w="901" w:type="dxa"/>
          </w:tcPr>
          <w:p w14:paraId="74A9F667" w14:textId="77777777" w:rsidR="00E63728" w:rsidRDefault="00E63728">
            <w:pPr>
              <w:jc w:val="left"/>
              <w:rPr>
                <w:rFonts w:ascii="宋体" w:hAnsi="宋体"/>
                <w:sz w:val="24"/>
                <w:szCs w:val="24"/>
              </w:rPr>
            </w:pPr>
          </w:p>
        </w:tc>
        <w:tc>
          <w:tcPr>
            <w:tcW w:w="1617" w:type="dxa"/>
          </w:tcPr>
          <w:p w14:paraId="375EB3D9" w14:textId="77777777" w:rsidR="00E63728" w:rsidRDefault="00E63728">
            <w:pPr>
              <w:jc w:val="left"/>
              <w:rPr>
                <w:rFonts w:ascii="宋体" w:hAnsi="宋体"/>
                <w:sz w:val="24"/>
                <w:szCs w:val="24"/>
              </w:rPr>
            </w:pPr>
          </w:p>
        </w:tc>
        <w:tc>
          <w:tcPr>
            <w:tcW w:w="1458" w:type="dxa"/>
          </w:tcPr>
          <w:p w14:paraId="47264AFF" w14:textId="77777777" w:rsidR="00E63728" w:rsidRDefault="00E63728">
            <w:pPr>
              <w:jc w:val="left"/>
              <w:rPr>
                <w:rFonts w:ascii="宋体" w:hAnsi="宋体"/>
                <w:sz w:val="24"/>
                <w:szCs w:val="24"/>
              </w:rPr>
            </w:pPr>
          </w:p>
        </w:tc>
        <w:tc>
          <w:tcPr>
            <w:tcW w:w="1245" w:type="dxa"/>
          </w:tcPr>
          <w:p w14:paraId="2317F733" w14:textId="77777777" w:rsidR="00E63728" w:rsidRDefault="00E63728">
            <w:pPr>
              <w:jc w:val="left"/>
              <w:rPr>
                <w:rFonts w:ascii="宋体" w:hAnsi="宋体"/>
                <w:sz w:val="24"/>
                <w:szCs w:val="24"/>
              </w:rPr>
            </w:pPr>
          </w:p>
        </w:tc>
        <w:tc>
          <w:tcPr>
            <w:tcW w:w="2724" w:type="dxa"/>
          </w:tcPr>
          <w:p w14:paraId="69731BD8" w14:textId="77777777" w:rsidR="00E63728" w:rsidRDefault="00E63728">
            <w:pPr>
              <w:jc w:val="left"/>
              <w:rPr>
                <w:rFonts w:ascii="宋体" w:hAnsi="宋体"/>
                <w:sz w:val="24"/>
                <w:szCs w:val="24"/>
              </w:rPr>
            </w:pPr>
          </w:p>
        </w:tc>
        <w:tc>
          <w:tcPr>
            <w:tcW w:w="1110" w:type="dxa"/>
          </w:tcPr>
          <w:p w14:paraId="00000FC7" w14:textId="77777777" w:rsidR="00E63728" w:rsidRDefault="00E63728">
            <w:pPr>
              <w:jc w:val="left"/>
              <w:rPr>
                <w:rFonts w:ascii="宋体" w:hAnsi="宋体"/>
                <w:sz w:val="24"/>
                <w:szCs w:val="24"/>
              </w:rPr>
            </w:pPr>
          </w:p>
        </w:tc>
      </w:tr>
    </w:tbl>
    <w:p w14:paraId="07455A8D" w14:textId="77777777" w:rsidR="00E63728" w:rsidRDefault="00E63728">
      <w:pPr>
        <w:pStyle w:val="a0"/>
        <w:ind w:firstLine="480"/>
      </w:pPr>
    </w:p>
    <w:p w14:paraId="0AAF8CD9" w14:textId="77777777" w:rsidR="00E63728" w:rsidRDefault="0060607A">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14:paraId="0BBB0819" w14:textId="77777777" w:rsidR="00E63728" w:rsidRDefault="0060607A">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、本表后须附类似业绩的证明资料（中标</w:t>
      </w:r>
      <w:r w:rsidR="006C2126">
        <w:rPr>
          <w:rFonts w:ascii="宋体" w:eastAsia="宋体" w:hAnsi="宋体" w:cs="Times New Roman" w:hint="eastAsia"/>
          <w:sz w:val="24"/>
          <w:szCs w:val="24"/>
        </w:rPr>
        <w:t>（成交）</w:t>
      </w:r>
      <w:r>
        <w:rPr>
          <w:rFonts w:ascii="宋体" w:eastAsia="宋体" w:hAnsi="宋体" w:cs="Times New Roman" w:hint="eastAsia"/>
          <w:sz w:val="24"/>
          <w:szCs w:val="24"/>
        </w:rPr>
        <w:t>通知书</w:t>
      </w:r>
      <w:r>
        <w:rPr>
          <w:rFonts w:ascii="宋体" w:eastAsia="宋体" w:hAnsi="Calibri" w:cs="Times New Roman" w:hint="eastAsia"/>
          <w:sz w:val="24"/>
          <w:szCs w:val="24"/>
        </w:rPr>
        <w:t>复印件</w:t>
      </w:r>
      <w:r>
        <w:rPr>
          <w:rFonts w:ascii="宋体" w:eastAsia="宋体" w:hAnsi="宋体" w:cs="Times New Roman" w:hint="eastAsia"/>
          <w:sz w:val="24"/>
          <w:szCs w:val="24"/>
        </w:rPr>
        <w:t>或合同复印件）</w:t>
      </w:r>
    </w:p>
    <w:p w14:paraId="21326174" w14:textId="77777777" w:rsidR="00E63728" w:rsidRDefault="0060607A">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Pr>
          <w:rFonts w:ascii="宋体" w:eastAsia="宋体" w:hAnsi="宋体" w:cs="Times New Roman"/>
          <w:sz w:val="24"/>
          <w:szCs w:val="24"/>
          <w:u w:val="single"/>
        </w:rPr>
        <w:t>20</w:t>
      </w:r>
      <w:r>
        <w:rPr>
          <w:rFonts w:ascii="宋体" w:eastAsia="宋体" w:hAnsi="宋体" w:cs="Times New Roman" w:hint="eastAsia"/>
          <w:sz w:val="24"/>
          <w:szCs w:val="24"/>
          <w:u w:val="single"/>
        </w:rPr>
        <w:t>年</w:t>
      </w:r>
      <w:r w:rsidR="00735EE4">
        <w:rPr>
          <w:rFonts w:ascii="宋体" w:eastAsia="宋体" w:hAnsi="宋体" w:cs="Times New Roman" w:hint="eastAsia"/>
          <w:sz w:val="24"/>
          <w:szCs w:val="24"/>
          <w:u w:val="single"/>
        </w:rPr>
        <w:t>0</w:t>
      </w:r>
      <w:r>
        <w:rPr>
          <w:rFonts w:ascii="宋体" w:eastAsia="宋体" w:hAnsi="宋体" w:cs="Times New Roman" w:hint="eastAsia"/>
          <w:sz w:val="24"/>
          <w:szCs w:val="24"/>
          <w:u w:val="single"/>
        </w:rPr>
        <w:t>1月</w:t>
      </w:r>
      <w:r w:rsidR="00735EE4">
        <w:rPr>
          <w:rFonts w:ascii="宋体" w:eastAsia="宋体" w:hAnsi="宋体" w:cs="Times New Roman" w:hint="eastAsia"/>
          <w:sz w:val="24"/>
          <w:szCs w:val="24"/>
          <w:u w:val="single"/>
        </w:rPr>
        <w:t>0</w:t>
      </w:r>
      <w:r>
        <w:rPr>
          <w:rFonts w:ascii="宋体" w:eastAsia="宋体" w:hAnsi="宋体" w:cs="Times New Roman" w:hint="eastAsia"/>
          <w:sz w:val="24"/>
          <w:szCs w:val="24"/>
          <w:u w:val="single"/>
        </w:rPr>
        <w:t>1日</w:t>
      </w:r>
      <w:r w:rsidR="00735EE4">
        <w:rPr>
          <w:rFonts w:ascii="宋体" w:eastAsia="宋体" w:hAnsi="宋体" w:cs="Times New Roman" w:hint="eastAsia"/>
          <w:sz w:val="24"/>
          <w:szCs w:val="24"/>
          <w:u w:val="single"/>
        </w:rPr>
        <w:t>-</w:t>
      </w:r>
      <w:r>
        <w:rPr>
          <w:rFonts w:ascii="宋体" w:eastAsia="宋体" w:hAnsi="宋体" w:cs="Times New Roman" w:hint="eastAsia"/>
          <w:sz w:val="24"/>
          <w:szCs w:val="24"/>
          <w:u w:val="single"/>
        </w:rPr>
        <w:t>至今</w:t>
      </w:r>
    </w:p>
    <w:p w14:paraId="24D165BA" w14:textId="77777777" w:rsidR="00E63728" w:rsidRDefault="00E63728">
      <w:pPr>
        <w:widowControl/>
        <w:jc w:val="left"/>
        <w:rPr>
          <w:rFonts w:ascii="宋体" w:cs="宋体"/>
          <w:b/>
          <w:bCs/>
          <w:sz w:val="24"/>
          <w:szCs w:val="24"/>
        </w:rPr>
      </w:pPr>
    </w:p>
    <w:p w14:paraId="10384818" w14:textId="77777777" w:rsidR="00E63728" w:rsidRDefault="0060607A">
      <w:pPr>
        <w:widowControl/>
        <w:jc w:val="left"/>
        <w:rPr>
          <w:rFonts w:ascii="宋体" w:eastAsia="宋体" w:hAnsi="宋体" w:cs="宋体"/>
          <w:b/>
          <w:sz w:val="24"/>
          <w:szCs w:val="24"/>
        </w:rPr>
      </w:pPr>
      <w:r>
        <w:rPr>
          <w:rFonts w:ascii="宋体" w:eastAsia="宋体" w:hAnsi="宋体" w:cs="宋体"/>
          <w:b/>
          <w:sz w:val="24"/>
          <w:szCs w:val="24"/>
        </w:rPr>
        <w:br w:type="page"/>
      </w:r>
    </w:p>
    <w:p w14:paraId="5A328B0C" w14:textId="77777777" w:rsidR="00E63728" w:rsidRDefault="0060607A">
      <w:pPr>
        <w:tabs>
          <w:tab w:val="left" w:pos="2796"/>
          <w:tab w:val="center" w:pos="4535"/>
          <w:tab w:val="center" w:pos="4832"/>
          <w:tab w:val="left" w:pos="7140"/>
        </w:tabs>
        <w:jc w:val="left"/>
        <w:outlineLvl w:val="1"/>
        <w:rPr>
          <w:rFonts w:ascii="宋体" w:eastAsia="宋体" w:hAnsi="宋体" w:cs="宋体"/>
          <w:b/>
          <w:sz w:val="24"/>
          <w:szCs w:val="24"/>
        </w:rPr>
      </w:pPr>
      <w:r>
        <w:rPr>
          <w:rFonts w:ascii="宋体" w:eastAsia="宋体" w:hAnsi="宋体" w:cs="宋体"/>
          <w:b/>
          <w:sz w:val="24"/>
          <w:szCs w:val="24"/>
        </w:rPr>
        <w:lastRenderedPageBreak/>
        <w:tab/>
      </w:r>
      <w:r>
        <w:rPr>
          <w:rFonts w:ascii="宋体" w:eastAsia="宋体" w:hAnsi="宋体" w:cs="宋体"/>
          <w:b/>
          <w:sz w:val="24"/>
          <w:szCs w:val="24"/>
        </w:rPr>
        <w:tab/>
      </w:r>
      <w:bookmarkStart w:id="370" w:name="_Toc124080462"/>
      <w:r>
        <w:rPr>
          <w:rFonts w:ascii="宋体" w:eastAsia="宋体" w:hAnsi="宋体" w:cs="宋体" w:hint="eastAsia"/>
          <w:b/>
          <w:sz w:val="24"/>
          <w:szCs w:val="24"/>
        </w:rPr>
        <w:t>七、拟派项目负责人简历表</w:t>
      </w:r>
      <w:bookmarkEnd w:id="370"/>
    </w:p>
    <w:p w14:paraId="600D2C64" w14:textId="77777777" w:rsidR="00E63728" w:rsidRDefault="00E63728">
      <w:pPr>
        <w:pStyle w:val="a0"/>
        <w:ind w:firstLine="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E63728" w14:paraId="41225A21" w14:textId="77777777">
        <w:trPr>
          <w:trHeight w:val="680"/>
          <w:jc w:val="center"/>
        </w:trPr>
        <w:tc>
          <w:tcPr>
            <w:tcW w:w="1880" w:type="dxa"/>
            <w:vAlign w:val="center"/>
          </w:tcPr>
          <w:p w14:paraId="746CDAC8"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姓名</w:t>
            </w:r>
          </w:p>
        </w:tc>
        <w:tc>
          <w:tcPr>
            <w:tcW w:w="2798" w:type="dxa"/>
            <w:gridSpan w:val="2"/>
            <w:vAlign w:val="center"/>
          </w:tcPr>
          <w:p w14:paraId="0F121E6C" w14:textId="77777777" w:rsidR="00E63728" w:rsidRDefault="00E63728">
            <w:pPr>
              <w:spacing w:line="360" w:lineRule="auto"/>
              <w:jc w:val="center"/>
              <w:rPr>
                <w:rFonts w:asciiTheme="minorEastAsia" w:hAnsiTheme="minorEastAsia" w:cs="宋体"/>
                <w:sz w:val="24"/>
                <w:szCs w:val="24"/>
              </w:rPr>
            </w:pPr>
          </w:p>
        </w:tc>
        <w:tc>
          <w:tcPr>
            <w:tcW w:w="1935" w:type="dxa"/>
            <w:gridSpan w:val="2"/>
            <w:vAlign w:val="center"/>
          </w:tcPr>
          <w:p w14:paraId="4525E123"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性别</w:t>
            </w:r>
          </w:p>
        </w:tc>
        <w:tc>
          <w:tcPr>
            <w:tcW w:w="2639" w:type="dxa"/>
            <w:gridSpan w:val="2"/>
            <w:vAlign w:val="center"/>
          </w:tcPr>
          <w:p w14:paraId="593AD5A1" w14:textId="77777777" w:rsidR="00E63728" w:rsidRDefault="00E63728">
            <w:pPr>
              <w:spacing w:line="360" w:lineRule="auto"/>
              <w:jc w:val="center"/>
              <w:rPr>
                <w:rFonts w:asciiTheme="minorEastAsia" w:hAnsiTheme="minorEastAsia" w:cs="宋体"/>
                <w:sz w:val="24"/>
                <w:szCs w:val="24"/>
              </w:rPr>
            </w:pPr>
          </w:p>
        </w:tc>
      </w:tr>
      <w:tr w:rsidR="00E63728" w14:paraId="45F00358" w14:textId="77777777">
        <w:trPr>
          <w:trHeight w:val="680"/>
          <w:jc w:val="center"/>
        </w:trPr>
        <w:tc>
          <w:tcPr>
            <w:tcW w:w="1880" w:type="dxa"/>
            <w:vAlign w:val="center"/>
          </w:tcPr>
          <w:p w14:paraId="5DE87941"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身份证号码</w:t>
            </w:r>
          </w:p>
        </w:tc>
        <w:tc>
          <w:tcPr>
            <w:tcW w:w="2798" w:type="dxa"/>
            <w:gridSpan w:val="2"/>
            <w:vAlign w:val="center"/>
          </w:tcPr>
          <w:p w14:paraId="3A80A794" w14:textId="77777777" w:rsidR="00E63728" w:rsidRDefault="00E63728">
            <w:pPr>
              <w:spacing w:line="360" w:lineRule="auto"/>
              <w:jc w:val="center"/>
              <w:rPr>
                <w:rFonts w:asciiTheme="minorEastAsia" w:hAnsiTheme="minorEastAsia" w:cs="宋体"/>
                <w:sz w:val="24"/>
                <w:szCs w:val="24"/>
              </w:rPr>
            </w:pPr>
          </w:p>
        </w:tc>
        <w:tc>
          <w:tcPr>
            <w:tcW w:w="1935" w:type="dxa"/>
            <w:gridSpan w:val="2"/>
            <w:vAlign w:val="center"/>
          </w:tcPr>
          <w:p w14:paraId="74A9A0FE"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从事</w:t>
            </w:r>
            <w:r>
              <w:rPr>
                <w:rFonts w:asciiTheme="minorEastAsia" w:hAnsiTheme="minorEastAsia" w:hint="eastAsia"/>
                <w:sz w:val="24"/>
                <w:szCs w:val="24"/>
              </w:rPr>
              <w:t>本职业</w:t>
            </w:r>
            <w:r>
              <w:rPr>
                <w:rFonts w:asciiTheme="minorEastAsia" w:hAnsiTheme="minorEastAsia" w:cs="宋体" w:hint="eastAsia"/>
                <w:sz w:val="24"/>
                <w:szCs w:val="24"/>
              </w:rPr>
              <w:t>年限</w:t>
            </w:r>
          </w:p>
        </w:tc>
        <w:tc>
          <w:tcPr>
            <w:tcW w:w="2639" w:type="dxa"/>
            <w:gridSpan w:val="2"/>
            <w:vAlign w:val="center"/>
          </w:tcPr>
          <w:p w14:paraId="2A923460" w14:textId="77777777" w:rsidR="00E63728" w:rsidRDefault="00E63728">
            <w:pPr>
              <w:spacing w:line="360" w:lineRule="auto"/>
              <w:jc w:val="center"/>
              <w:rPr>
                <w:rFonts w:asciiTheme="minorEastAsia" w:hAnsiTheme="minorEastAsia" w:cs="宋体"/>
                <w:sz w:val="24"/>
                <w:szCs w:val="24"/>
              </w:rPr>
            </w:pPr>
          </w:p>
        </w:tc>
      </w:tr>
      <w:tr w:rsidR="00E63728" w14:paraId="4B7C2F19" w14:textId="77777777">
        <w:trPr>
          <w:trHeight w:val="680"/>
          <w:jc w:val="center"/>
        </w:trPr>
        <w:tc>
          <w:tcPr>
            <w:tcW w:w="1880" w:type="dxa"/>
            <w:vAlign w:val="center"/>
          </w:tcPr>
          <w:p w14:paraId="23BD10DA"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执业资格</w:t>
            </w:r>
          </w:p>
        </w:tc>
        <w:tc>
          <w:tcPr>
            <w:tcW w:w="2798" w:type="dxa"/>
            <w:gridSpan w:val="2"/>
            <w:vAlign w:val="center"/>
          </w:tcPr>
          <w:p w14:paraId="273C326B" w14:textId="77777777" w:rsidR="00E63728" w:rsidRDefault="00E63728">
            <w:pPr>
              <w:spacing w:line="360" w:lineRule="auto"/>
              <w:jc w:val="center"/>
              <w:rPr>
                <w:rFonts w:asciiTheme="minorEastAsia" w:hAnsiTheme="minorEastAsia" w:cs="宋体"/>
                <w:sz w:val="24"/>
                <w:szCs w:val="24"/>
              </w:rPr>
            </w:pPr>
          </w:p>
        </w:tc>
        <w:tc>
          <w:tcPr>
            <w:tcW w:w="1935" w:type="dxa"/>
            <w:gridSpan w:val="2"/>
            <w:vAlign w:val="center"/>
          </w:tcPr>
          <w:p w14:paraId="4B6707B1"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证书编号</w:t>
            </w:r>
          </w:p>
        </w:tc>
        <w:tc>
          <w:tcPr>
            <w:tcW w:w="2639" w:type="dxa"/>
            <w:gridSpan w:val="2"/>
            <w:vAlign w:val="center"/>
          </w:tcPr>
          <w:p w14:paraId="4A9EDC74" w14:textId="77777777" w:rsidR="00E63728" w:rsidRDefault="00E63728">
            <w:pPr>
              <w:spacing w:line="360" w:lineRule="auto"/>
              <w:jc w:val="center"/>
              <w:rPr>
                <w:rFonts w:asciiTheme="minorEastAsia" w:hAnsiTheme="minorEastAsia" w:cs="宋体"/>
                <w:sz w:val="24"/>
                <w:szCs w:val="24"/>
              </w:rPr>
            </w:pPr>
          </w:p>
        </w:tc>
      </w:tr>
      <w:tr w:rsidR="00E63728" w14:paraId="3239005C" w14:textId="77777777">
        <w:trPr>
          <w:trHeight w:val="680"/>
          <w:jc w:val="center"/>
        </w:trPr>
        <w:tc>
          <w:tcPr>
            <w:tcW w:w="1880" w:type="dxa"/>
            <w:vAlign w:val="center"/>
          </w:tcPr>
          <w:p w14:paraId="7627AD91"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职称</w:t>
            </w:r>
          </w:p>
        </w:tc>
        <w:tc>
          <w:tcPr>
            <w:tcW w:w="2798" w:type="dxa"/>
            <w:gridSpan w:val="2"/>
            <w:vAlign w:val="center"/>
          </w:tcPr>
          <w:p w14:paraId="6B3A8B8F" w14:textId="77777777" w:rsidR="00E63728" w:rsidRDefault="00E63728">
            <w:pPr>
              <w:spacing w:line="360" w:lineRule="auto"/>
              <w:jc w:val="center"/>
              <w:rPr>
                <w:rFonts w:asciiTheme="minorEastAsia" w:hAnsiTheme="minorEastAsia" w:cs="宋体"/>
                <w:sz w:val="24"/>
                <w:szCs w:val="24"/>
              </w:rPr>
            </w:pPr>
          </w:p>
        </w:tc>
        <w:tc>
          <w:tcPr>
            <w:tcW w:w="1935" w:type="dxa"/>
            <w:gridSpan w:val="2"/>
            <w:vAlign w:val="center"/>
          </w:tcPr>
          <w:p w14:paraId="4008DEC4"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在</w:t>
            </w:r>
            <w:r>
              <w:rPr>
                <w:rFonts w:ascii="宋体" w:eastAsia="宋体" w:hAnsi="宋体" w:cs="Arial" w:hint="eastAsia"/>
                <w:kern w:val="0"/>
                <w:sz w:val="24"/>
                <w:szCs w:val="24"/>
              </w:rPr>
              <w:t>单位</w:t>
            </w:r>
            <w:r>
              <w:rPr>
                <w:rFonts w:asciiTheme="minorEastAsia" w:hAnsiTheme="minorEastAsia" w:cs="宋体" w:hint="eastAsia"/>
                <w:sz w:val="24"/>
                <w:szCs w:val="24"/>
              </w:rPr>
              <w:t>担任职务</w:t>
            </w:r>
          </w:p>
        </w:tc>
        <w:tc>
          <w:tcPr>
            <w:tcW w:w="2639" w:type="dxa"/>
            <w:gridSpan w:val="2"/>
            <w:vAlign w:val="center"/>
          </w:tcPr>
          <w:p w14:paraId="2F56DBBF" w14:textId="77777777" w:rsidR="00E63728" w:rsidRDefault="00E63728">
            <w:pPr>
              <w:spacing w:line="360" w:lineRule="auto"/>
              <w:jc w:val="center"/>
              <w:rPr>
                <w:rFonts w:asciiTheme="minorEastAsia" w:hAnsiTheme="minorEastAsia" w:cs="宋体"/>
                <w:sz w:val="24"/>
                <w:szCs w:val="24"/>
              </w:rPr>
            </w:pPr>
          </w:p>
        </w:tc>
      </w:tr>
      <w:tr w:rsidR="00E63728" w14:paraId="0538CF72" w14:textId="77777777">
        <w:trPr>
          <w:trHeight w:val="680"/>
          <w:jc w:val="center"/>
        </w:trPr>
        <w:tc>
          <w:tcPr>
            <w:tcW w:w="1880" w:type="dxa"/>
            <w:vAlign w:val="center"/>
          </w:tcPr>
          <w:p w14:paraId="4FCF9852"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联系方式</w:t>
            </w:r>
          </w:p>
        </w:tc>
        <w:tc>
          <w:tcPr>
            <w:tcW w:w="7372" w:type="dxa"/>
            <w:gridSpan w:val="6"/>
            <w:vAlign w:val="center"/>
          </w:tcPr>
          <w:p w14:paraId="6A1365E4" w14:textId="77777777" w:rsidR="00E63728" w:rsidRDefault="00E63728">
            <w:pPr>
              <w:spacing w:line="360" w:lineRule="auto"/>
              <w:jc w:val="center"/>
              <w:rPr>
                <w:rFonts w:asciiTheme="minorEastAsia" w:hAnsiTheme="minorEastAsia" w:cs="宋体"/>
                <w:sz w:val="24"/>
                <w:szCs w:val="24"/>
              </w:rPr>
            </w:pPr>
          </w:p>
        </w:tc>
      </w:tr>
      <w:tr w:rsidR="00E63728" w14:paraId="63D80E7F" w14:textId="77777777">
        <w:trPr>
          <w:trHeight w:val="680"/>
          <w:jc w:val="center"/>
        </w:trPr>
        <w:tc>
          <w:tcPr>
            <w:tcW w:w="1880" w:type="dxa"/>
            <w:vMerge w:val="restart"/>
            <w:vAlign w:val="center"/>
          </w:tcPr>
          <w:p w14:paraId="6F7B064D"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hint="eastAsia"/>
                <w:sz w:val="24"/>
                <w:szCs w:val="24"/>
              </w:rPr>
              <w:t>近三年</w:t>
            </w:r>
            <w:r>
              <w:rPr>
                <w:rFonts w:asciiTheme="minorEastAsia" w:hAnsiTheme="minorEastAsia" w:cs="宋体" w:hint="eastAsia"/>
                <w:sz w:val="24"/>
                <w:szCs w:val="24"/>
              </w:rPr>
              <w:t>类似业绩</w:t>
            </w:r>
          </w:p>
        </w:tc>
        <w:tc>
          <w:tcPr>
            <w:tcW w:w="1568" w:type="dxa"/>
            <w:vAlign w:val="center"/>
          </w:tcPr>
          <w:p w14:paraId="5DADB986"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采购单位</w:t>
            </w:r>
          </w:p>
        </w:tc>
        <w:tc>
          <w:tcPr>
            <w:tcW w:w="1583" w:type="dxa"/>
            <w:gridSpan w:val="2"/>
            <w:vAlign w:val="center"/>
          </w:tcPr>
          <w:p w14:paraId="6CB325C4"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项目名称</w:t>
            </w:r>
          </w:p>
        </w:tc>
        <w:tc>
          <w:tcPr>
            <w:tcW w:w="1582" w:type="dxa"/>
            <w:vAlign w:val="center"/>
          </w:tcPr>
          <w:p w14:paraId="2FBCB31C" w14:textId="77777777" w:rsidR="00E63728" w:rsidRDefault="0060607A">
            <w:pPr>
              <w:spacing w:line="360" w:lineRule="auto"/>
              <w:jc w:val="center"/>
              <w:rPr>
                <w:rFonts w:asciiTheme="minorEastAsia" w:hAnsiTheme="minorEastAsia" w:cs="宋体"/>
                <w:sz w:val="24"/>
                <w:szCs w:val="24"/>
              </w:rPr>
            </w:pPr>
            <w:r>
              <w:rPr>
                <w:rFonts w:ascii="宋体" w:eastAsia="宋体" w:hAnsi="宋体" w:cs="Times New Roman" w:hint="eastAsia"/>
                <w:sz w:val="24"/>
                <w:szCs w:val="24"/>
              </w:rPr>
              <w:t>服务内容</w:t>
            </w:r>
          </w:p>
        </w:tc>
        <w:tc>
          <w:tcPr>
            <w:tcW w:w="1583" w:type="dxa"/>
            <w:vAlign w:val="center"/>
          </w:tcPr>
          <w:p w14:paraId="75300A04" w14:textId="77777777" w:rsidR="00E63728" w:rsidRDefault="0060607A">
            <w:pPr>
              <w:spacing w:line="360" w:lineRule="auto"/>
              <w:jc w:val="center"/>
              <w:rPr>
                <w:rFonts w:asciiTheme="minorEastAsia" w:hAnsiTheme="minorEastAsia" w:cs="宋体"/>
                <w:sz w:val="24"/>
                <w:szCs w:val="24"/>
              </w:rPr>
            </w:pPr>
            <w:r>
              <w:rPr>
                <w:rFonts w:ascii="宋体" w:eastAsia="宋体" w:hAnsi="Calibri" w:cs="Times New Roman" w:hint="eastAsia"/>
                <w:sz w:val="24"/>
                <w:szCs w:val="24"/>
              </w:rPr>
              <w:t>合同日期</w:t>
            </w:r>
          </w:p>
        </w:tc>
        <w:tc>
          <w:tcPr>
            <w:tcW w:w="1056" w:type="dxa"/>
            <w:vAlign w:val="center"/>
          </w:tcPr>
          <w:p w14:paraId="4EFD3B48" w14:textId="77777777" w:rsidR="00E63728" w:rsidRDefault="0060607A">
            <w:pPr>
              <w:spacing w:line="360" w:lineRule="auto"/>
              <w:jc w:val="center"/>
              <w:rPr>
                <w:rFonts w:asciiTheme="minorEastAsia" w:hAnsiTheme="minorEastAsia" w:cs="宋体"/>
                <w:sz w:val="24"/>
                <w:szCs w:val="24"/>
              </w:rPr>
            </w:pPr>
            <w:r>
              <w:rPr>
                <w:rFonts w:asciiTheme="minorEastAsia" w:hAnsiTheme="minorEastAsia" w:cs="宋体" w:hint="eastAsia"/>
                <w:sz w:val="24"/>
                <w:szCs w:val="24"/>
              </w:rPr>
              <w:t>备注</w:t>
            </w:r>
          </w:p>
        </w:tc>
      </w:tr>
      <w:tr w:rsidR="00E63728" w14:paraId="7DFABD4E" w14:textId="77777777">
        <w:trPr>
          <w:trHeight w:val="680"/>
          <w:jc w:val="center"/>
        </w:trPr>
        <w:tc>
          <w:tcPr>
            <w:tcW w:w="1880" w:type="dxa"/>
            <w:vMerge/>
            <w:vAlign w:val="center"/>
          </w:tcPr>
          <w:p w14:paraId="72B11A11" w14:textId="77777777" w:rsidR="00E63728" w:rsidRDefault="00E63728">
            <w:pPr>
              <w:spacing w:line="360" w:lineRule="auto"/>
              <w:jc w:val="center"/>
              <w:rPr>
                <w:rFonts w:asciiTheme="minorEastAsia" w:hAnsiTheme="minorEastAsia" w:cs="宋体"/>
                <w:sz w:val="24"/>
                <w:szCs w:val="24"/>
              </w:rPr>
            </w:pPr>
          </w:p>
        </w:tc>
        <w:tc>
          <w:tcPr>
            <w:tcW w:w="1568" w:type="dxa"/>
            <w:vAlign w:val="center"/>
          </w:tcPr>
          <w:p w14:paraId="0F41E8A7" w14:textId="77777777" w:rsidR="00E63728" w:rsidRDefault="00E63728">
            <w:pPr>
              <w:spacing w:line="360" w:lineRule="auto"/>
              <w:jc w:val="center"/>
              <w:rPr>
                <w:rFonts w:asciiTheme="minorEastAsia" w:hAnsiTheme="minorEastAsia" w:cs="宋体"/>
                <w:sz w:val="24"/>
                <w:szCs w:val="24"/>
              </w:rPr>
            </w:pPr>
          </w:p>
        </w:tc>
        <w:tc>
          <w:tcPr>
            <w:tcW w:w="1583" w:type="dxa"/>
            <w:gridSpan w:val="2"/>
            <w:vAlign w:val="center"/>
          </w:tcPr>
          <w:p w14:paraId="6E87067D" w14:textId="77777777" w:rsidR="00E63728" w:rsidRDefault="00E63728">
            <w:pPr>
              <w:spacing w:line="360" w:lineRule="auto"/>
              <w:jc w:val="center"/>
              <w:rPr>
                <w:rFonts w:asciiTheme="minorEastAsia" w:hAnsiTheme="minorEastAsia" w:cs="宋体"/>
                <w:sz w:val="24"/>
                <w:szCs w:val="24"/>
              </w:rPr>
            </w:pPr>
          </w:p>
        </w:tc>
        <w:tc>
          <w:tcPr>
            <w:tcW w:w="1582" w:type="dxa"/>
            <w:vAlign w:val="center"/>
          </w:tcPr>
          <w:p w14:paraId="4D10CF9D" w14:textId="77777777" w:rsidR="00E63728" w:rsidRDefault="00E63728">
            <w:pPr>
              <w:spacing w:line="360" w:lineRule="auto"/>
              <w:jc w:val="center"/>
              <w:rPr>
                <w:rFonts w:asciiTheme="minorEastAsia" w:hAnsiTheme="minorEastAsia" w:cs="宋体"/>
                <w:sz w:val="24"/>
                <w:szCs w:val="24"/>
              </w:rPr>
            </w:pPr>
          </w:p>
        </w:tc>
        <w:tc>
          <w:tcPr>
            <w:tcW w:w="1583" w:type="dxa"/>
            <w:vAlign w:val="center"/>
          </w:tcPr>
          <w:p w14:paraId="18F98A96" w14:textId="77777777" w:rsidR="00E63728" w:rsidRDefault="00E63728">
            <w:pPr>
              <w:spacing w:line="360" w:lineRule="auto"/>
              <w:jc w:val="center"/>
              <w:rPr>
                <w:rFonts w:asciiTheme="minorEastAsia" w:hAnsiTheme="minorEastAsia" w:cs="宋体"/>
                <w:sz w:val="24"/>
                <w:szCs w:val="24"/>
              </w:rPr>
            </w:pPr>
          </w:p>
        </w:tc>
        <w:tc>
          <w:tcPr>
            <w:tcW w:w="1056" w:type="dxa"/>
            <w:vAlign w:val="center"/>
          </w:tcPr>
          <w:p w14:paraId="38465A16" w14:textId="77777777" w:rsidR="00E63728" w:rsidRDefault="00E63728">
            <w:pPr>
              <w:spacing w:line="360" w:lineRule="auto"/>
              <w:jc w:val="center"/>
              <w:rPr>
                <w:rFonts w:asciiTheme="minorEastAsia" w:hAnsiTheme="minorEastAsia" w:cs="宋体"/>
                <w:sz w:val="24"/>
                <w:szCs w:val="24"/>
              </w:rPr>
            </w:pPr>
          </w:p>
        </w:tc>
      </w:tr>
      <w:tr w:rsidR="00E63728" w14:paraId="53F17E19" w14:textId="77777777">
        <w:trPr>
          <w:trHeight w:val="680"/>
          <w:jc w:val="center"/>
        </w:trPr>
        <w:tc>
          <w:tcPr>
            <w:tcW w:w="1880" w:type="dxa"/>
            <w:vMerge/>
            <w:vAlign w:val="center"/>
          </w:tcPr>
          <w:p w14:paraId="173D45D6" w14:textId="77777777" w:rsidR="00E63728" w:rsidRDefault="00E63728">
            <w:pPr>
              <w:spacing w:line="360" w:lineRule="auto"/>
              <w:jc w:val="center"/>
              <w:rPr>
                <w:rFonts w:asciiTheme="minorEastAsia" w:hAnsiTheme="minorEastAsia" w:cs="宋体"/>
                <w:sz w:val="24"/>
                <w:szCs w:val="24"/>
              </w:rPr>
            </w:pPr>
          </w:p>
        </w:tc>
        <w:tc>
          <w:tcPr>
            <w:tcW w:w="1568" w:type="dxa"/>
            <w:vAlign w:val="center"/>
          </w:tcPr>
          <w:p w14:paraId="24ACD6D2" w14:textId="77777777" w:rsidR="00E63728" w:rsidRDefault="00E63728">
            <w:pPr>
              <w:spacing w:line="360" w:lineRule="auto"/>
              <w:jc w:val="center"/>
              <w:rPr>
                <w:rFonts w:asciiTheme="minorEastAsia" w:hAnsiTheme="minorEastAsia" w:cs="宋体"/>
                <w:sz w:val="24"/>
                <w:szCs w:val="24"/>
              </w:rPr>
            </w:pPr>
          </w:p>
        </w:tc>
        <w:tc>
          <w:tcPr>
            <w:tcW w:w="1583" w:type="dxa"/>
            <w:gridSpan w:val="2"/>
            <w:vAlign w:val="center"/>
          </w:tcPr>
          <w:p w14:paraId="15B9F2FC" w14:textId="77777777" w:rsidR="00E63728" w:rsidRDefault="00E63728">
            <w:pPr>
              <w:spacing w:line="360" w:lineRule="auto"/>
              <w:jc w:val="center"/>
              <w:rPr>
                <w:rFonts w:asciiTheme="minorEastAsia" w:hAnsiTheme="minorEastAsia" w:cs="宋体"/>
                <w:sz w:val="24"/>
                <w:szCs w:val="24"/>
              </w:rPr>
            </w:pPr>
          </w:p>
        </w:tc>
        <w:tc>
          <w:tcPr>
            <w:tcW w:w="1582" w:type="dxa"/>
            <w:vAlign w:val="center"/>
          </w:tcPr>
          <w:p w14:paraId="19AB65F8" w14:textId="77777777" w:rsidR="00E63728" w:rsidRDefault="00E63728">
            <w:pPr>
              <w:spacing w:line="360" w:lineRule="auto"/>
              <w:jc w:val="center"/>
              <w:rPr>
                <w:rFonts w:asciiTheme="minorEastAsia" w:hAnsiTheme="minorEastAsia" w:cs="宋体"/>
                <w:sz w:val="24"/>
                <w:szCs w:val="24"/>
              </w:rPr>
            </w:pPr>
          </w:p>
        </w:tc>
        <w:tc>
          <w:tcPr>
            <w:tcW w:w="1583" w:type="dxa"/>
            <w:vAlign w:val="center"/>
          </w:tcPr>
          <w:p w14:paraId="5F73AC50" w14:textId="77777777" w:rsidR="00E63728" w:rsidRDefault="00E63728">
            <w:pPr>
              <w:spacing w:line="360" w:lineRule="auto"/>
              <w:jc w:val="center"/>
              <w:rPr>
                <w:rFonts w:asciiTheme="minorEastAsia" w:hAnsiTheme="minorEastAsia" w:cs="宋体"/>
                <w:sz w:val="24"/>
                <w:szCs w:val="24"/>
              </w:rPr>
            </w:pPr>
          </w:p>
        </w:tc>
        <w:tc>
          <w:tcPr>
            <w:tcW w:w="1056" w:type="dxa"/>
            <w:vAlign w:val="center"/>
          </w:tcPr>
          <w:p w14:paraId="73A6755E" w14:textId="77777777" w:rsidR="00E63728" w:rsidRDefault="00E63728">
            <w:pPr>
              <w:spacing w:line="360" w:lineRule="auto"/>
              <w:jc w:val="center"/>
              <w:rPr>
                <w:rFonts w:asciiTheme="minorEastAsia" w:hAnsiTheme="minorEastAsia" w:cs="宋体"/>
                <w:sz w:val="24"/>
                <w:szCs w:val="24"/>
              </w:rPr>
            </w:pPr>
          </w:p>
        </w:tc>
      </w:tr>
      <w:tr w:rsidR="00E63728" w14:paraId="153EE9C1" w14:textId="77777777">
        <w:trPr>
          <w:trHeight w:val="680"/>
          <w:jc w:val="center"/>
        </w:trPr>
        <w:tc>
          <w:tcPr>
            <w:tcW w:w="1880" w:type="dxa"/>
            <w:vMerge/>
            <w:vAlign w:val="center"/>
          </w:tcPr>
          <w:p w14:paraId="727F7519" w14:textId="77777777" w:rsidR="00E63728" w:rsidRDefault="00E63728">
            <w:pPr>
              <w:spacing w:line="360" w:lineRule="auto"/>
              <w:jc w:val="center"/>
              <w:rPr>
                <w:rFonts w:asciiTheme="minorEastAsia" w:hAnsiTheme="minorEastAsia" w:cs="宋体"/>
                <w:sz w:val="24"/>
                <w:szCs w:val="24"/>
              </w:rPr>
            </w:pPr>
          </w:p>
        </w:tc>
        <w:tc>
          <w:tcPr>
            <w:tcW w:w="1568" w:type="dxa"/>
            <w:vAlign w:val="center"/>
          </w:tcPr>
          <w:p w14:paraId="1EBC2F21" w14:textId="77777777" w:rsidR="00E63728" w:rsidRDefault="00E63728">
            <w:pPr>
              <w:spacing w:line="360" w:lineRule="auto"/>
              <w:jc w:val="center"/>
              <w:rPr>
                <w:rFonts w:asciiTheme="minorEastAsia" w:hAnsiTheme="minorEastAsia" w:cs="宋体"/>
                <w:sz w:val="24"/>
                <w:szCs w:val="24"/>
              </w:rPr>
            </w:pPr>
          </w:p>
        </w:tc>
        <w:tc>
          <w:tcPr>
            <w:tcW w:w="1583" w:type="dxa"/>
            <w:gridSpan w:val="2"/>
            <w:vAlign w:val="center"/>
          </w:tcPr>
          <w:p w14:paraId="3468BFF5" w14:textId="77777777" w:rsidR="00E63728" w:rsidRDefault="00E63728">
            <w:pPr>
              <w:spacing w:line="360" w:lineRule="auto"/>
              <w:jc w:val="center"/>
              <w:rPr>
                <w:rFonts w:asciiTheme="minorEastAsia" w:hAnsiTheme="minorEastAsia" w:cs="宋体"/>
                <w:sz w:val="24"/>
                <w:szCs w:val="24"/>
              </w:rPr>
            </w:pPr>
          </w:p>
        </w:tc>
        <w:tc>
          <w:tcPr>
            <w:tcW w:w="1582" w:type="dxa"/>
            <w:vAlign w:val="center"/>
          </w:tcPr>
          <w:p w14:paraId="3198F1F9" w14:textId="77777777" w:rsidR="00E63728" w:rsidRDefault="00E63728">
            <w:pPr>
              <w:spacing w:line="360" w:lineRule="auto"/>
              <w:jc w:val="center"/>
              <w:rPr>
                <w:rFonts w:asciiTheme="minorEastAsia" w:hAnsiTheme="minorEastAsia" w:cs="宋体"/>
                <w:sz w:val="24"/>
                <w:szCs w:val="24"/>
              </w:rPr>
            </w:pPr>
          </w:p>
        </w:tc>
        <w:tc>
          <w:tcPr>
            <w:tcW w:w="1583" w:type="dxa"/>
            <w:vAlign w:val="center"/>
          </w:tcPr>
          <w:p w14:paraId="53879A5F" w14:textId="77777777" w:rsidR="00E63728" w:rsidRDefault="00E63728">
            <w:pPr>
              <w:spacing w:line="360" w:lineRule="auto"/>
              <w:jc w:val="center"/>
              <w:rPr>
                <w:rFonts w:asciiTheme="minorEastAsia" w:hAnsiTheme="minorEastAsia" w:cs="宋体"/>
                <w:sz w:val="24"/>
                <w:szCs w:val="24"/>
              </w:rPr>
            </w:pPr>
          </w:p>
        </w:tc>
        <w:tc>
          <w:tcPr>
            <w:tcW w:w="1056" w:type="dxa"/>
            <w:vAlign w:val="center"/>
          </w:tcPr>
          <w:p w14:paraId="143A2234" w14:textId="77777777" w:rsidR="00E63728" w:rsidRDefault="00E63728">
            <w:pPr>
              <w:spacing w:line="360" w:lineRule="auto"/>
              <w:jc w:val="center"/>
              <w:rPr>
                <w:rFonts w:asciiTheme="minorEastAsia" w:hAnsiTheme="minorEastAsia" w:cs="宋体"/>
                <w:sz w:val="24"/>
                <w:szCs w:val="24"/>
              </w:rPr>
            </w:pPr>
          </w:p>
        </w:tc>
      </w:tr>
      <w:tr w:rsidR="00E63728" w14:paraId="4011A547" w14:textId="77777777">
        <w:trPr>
          <w:trHeight w:val="680"/>
          <w:jc w:val="center"/>
        </w:trPr>
        <w:tc>
          <w:tcPr>
            <w:tcW w:w="1880" w:type="dxa"/>
            <w:vMerge/>
            <w:vAlign w:val="center"/>
          </w:tcPr>
          <w:p w14:paraId="299A41D2" w14:textId="77777777" w:rsidR="00E63728" w:rsidRDefault="00E63728">
            <w:pPr>
              <w:spacing w:line="360" w:lineRule="auto"/>
              <w:jc w:val="center"/>
              <w:rPr>
                <w:rFonts w:asciiTheme="minorEastAsia" w:hAnsiTheme="minorEastAsia" w:cs="宋体"/>
                <w:sz w:val="24"/>
                <w:szCs w:val="24"/>
              </w:rPr>
            </w:pPr>
          </w:p>
        </w:tc>
        <w:tc>
          <w:tcPr>
            <w:tcW w:w="1568" w:type="dxa"/>
            <w:vAlign w:val="center"/>
          </w:tcPr>
          <w:p w14:paraId="1DDBCB51" w14:textId="77777777" w:rsidR="00E63728" w:rsidRDefault="00E63728">
            <w:pPr>
              <w:spacing w:line="360" w:lineRule="auto"/>
              <w:jc w:val="center"/>
              <w:rPr>
                <w:rFonts w:asciiTheme="minorEastAsia" w:hAnsiTheme="minorEastAsia" w:cs="宋体"/>
                <w:sz w:val="24"/>
                <w:szCs w:val="24"/>
              </w:rPr>
            </w:pPr>
          </w:p>
        </w:tc>
        <w:tc>
          <w:tcPr>
            <w:tcW w:w="1583" w:type="dxa"/>
            <w:gridSpan w:val="2"/>
            <w:vAlign w:val="center"/>
          </w:tcPr>
          <w:p w14:paraId="1413947B" w14:textId="77777777" w:rsidR="00E63728" w:rsidRDefault="00E63728">
            <w:pPr>
              <w:spacing w:line="360" w:lineRule="auto"/>
              <w:jc w:val="center"/>
              <w:rPr>
                <w:rFonts w:asciiTheme="minorEastAsia" w:hAnsiTheme="minorEastAsia" w:cs="宋体"/>
                <w:sz w:val="24"/>
                <w:szCs w:val="24"/>
              </w:rPr>
            </w:pPr>
          </w:p>
        </w:tc>
        <w:tc>
          <w:tcPr>
            <w:tcW w:w="1582" w:type="dxa"/>
            <w:vAlign w:val="center"/>
          </w:tcPr>
          <w:p w14:paraId="4E33F30C" w14:textId="77777777" w:rsidR="00E63728" w:rsidRDefault="00E63728">
            <w:pPr>
              <w:spacing w:line="360" w:lineRule="auto"/>
              <w:jc w:val="center"/>
              <w:rPr>
                <w:rFonts w:asciiTheme="minorEastAsia" w:hAnsiTheme="minorEastAsia" w:cs="宋体"/>
                <w:sz w:val="24"/>
                <w:szCs w:val="24"/>
              </w:rPr>
            </w:pPr>
          </w:p>
        </w:tc>
        <w:tc>
          <w:tcPr>
            <w:tcW w:w="1583" w:type="dxa"/>
            <w:vAlign w:val="center"/>
          </w:tcPr>
          <w:p w14:paraId="39FFEE53" w14:textId="77777777" w:rsidR="00E63728" w:rsidRDefault="00E63728">
            <w:pPr>
              <w:spacing w:line="360" w:lineRule="auto"/>
              <w:jc w:val="center"/>
              <w:rPr>
                <w:rFonts w:asciiTheme="minorEastAsia" w:hAnsiTheme="minorEastAsia" w:cs="宋体"/>
                <w:sz w:val="24"/>
                <w:szCs w:val="24"/>
              </w:rPr>
            </w:pPr>
          </w:p>
        </w:tc>
        <w:tc>
          <w:tcPr>
            <w:tcW w:w="1056" w:type="dxa"/>
            <w:vAlign w:val="center"/>
          </w:tcPr>
          <w:p w14:paraId="2A66AD43" w14:textId="77777777" w:rsidR="00E63728" w:rsidRDefault="00E63728">
            <w:pPr>
              <w:spacing w:line="360" w:lineRule="auto"/>
              <w:jc w:val="center"/>
              <w:rPr>
                <w:rFonts w:asciiTheme="minorEastAsia" w:hAnsiTheme="minorEastAsia" w:cs="宋体"/>
                <w:sz w:val="24"/>
                <w:szCs w:val="24"/>
              </w:rPr>
            </w:pPr>
          </w:p>
        </w:tc>
      </w:tr>
      <w:tr w:rsidR="00E63728" w14:paraId="6B0BEC3A" w14:textId="77777777">
        <w:trPr>
          <w:trHeight w:val="680"/>
          <w:jc w:val="center"/>
        </w:trPr>
        <w:tc>
          <w:tcPr>
            <w:tcW w:w="1880" w:type="dxa"/>
            <w:vMerge/>
            <w:vAlign w:val="center"/>
          </w:tcPr>
          <w:p w14:paraId="7FFE68A2" w14:textId="77777777" w:rsidR="00E63728" w:rsidRDefault="00E63728">
            <w:pPr>
              <w:spacing w:line="360" w:lineRule="auto"/>
              <w:jc w:val="center"/>
              <w:rPr>
                <w:rFonts w:asciiTheme="minorEastAsia" w:hAnsiTheme="minorEastAsia" w:cs="宋体"/>
                <w:sz w:val="24"/>
                <w:szCs w:val="24"/>
              </w:rPr>
            </w:pPr>
          </w:p>
        </w:tc>
        <w:tc>
          <w:tcPr>
            <w:tcW w:w="1568" w:type="dxa"/>
            <w:vAlign w:val="center"/>
          </w:tcPr>
          <w:p w14:paraId="5E0118DE" w14:textId="77777777" w:rsidR="00E63728" w:rsidRDefault="00E63728">
            <w:pPr>
              <w:spacing w:line="360" w:lineRule="auto"/>
              <w:jc w:val="center"/>
              <w:rPr>
                <w:rFonts w:asciiTheme="minorEastAsia" w:hAnsiTheme="minorEastAsia" w:cs="宋体"/>
                <w:sz w:val="24"/>
                <w:szCs w:val="24"/>
              </w:rPr>
            </w:pPr>
          </w:p>
        </w:tc>
        <w:tc>
          <w:tcPr>
            <w:tcW w:w="1583" w:type="dxa"/>
            <w:gridSpan w:val="2"/>
            <w:vAlign w:val="center"/>
          </w:tcPr>
          <w:p w14:paraId="6B23ECF7" w14:textId="77777777" w:rsidR="00E63728" w:rsidRDefault="00E63728">
            <w:pPr>
              <w:spacing w:line="360" w:lineRule="auto"/>
              <w:jc w:val="center"/>
              <w:rPr>
                <w:rFonts w:asciiTheme="minorEastAsia" w:hAnsiTheme="minorEastAsia" w:cs="宋体"/>
                <w:sz w:val="24"/>
                <w:szCs w:val="24"/>
              </w:rPr>
            </w:pPr>
          </w:p>
        </w:tc>
        <w:tc>
          <w:tcPr>
            <w:tcW w:w="1582" w:type="dxa"/>
            <w:vAlign w:val="center"/>
          </w:tcPr>
          <w:p w14:paraId="5C46A448" w14:textId="77777777" w:rsidR="00E63728" w:rsidRDefault="00E63728">
            <w:pPr>
              <w:spacing w:line="360" w:lineRule="auto"/>
              <w:jc w:val="center"/>
              <w:rPr>
                <w:rFonts w:asciiTheme="minorEastAsia" w:hAnsiTheme="minorEastAsia" w:cs="宋体"/>
                <w:sz w:val="24"/>
                <w:szCs w:val="24"/>
              </w:rPr>
            </w:pPr>
          </w:p>
        </w:tc>
        <w:tc>
          <w:tcPr>
            <w:tcW w:w="1583" w:type="dxa"/>
            <w:vAlign w:val="center"/>
          </w:tcPr>
          <w:p w14:paraId="1D19555F" w14:textId="77777777" w:rsidR="00E63728" w:rsidRDefault="00E63728">
            <w:pPr>
              <w:spacing w:line="360" w:lineRule="auto"/>
              <w:jc w:val="center"/>
              <w:rPr>
                <w:rFonts w:asciiTheme="minorEastAsia" w:hAnsiTheme="minorEastAsia" w:cs="宋体"/>
                <w:sz w:val="24"/>
                <w:szCs w:val="24"/>
              </w:rPr>
            </w:pPr>
          </w:p>
        </w:tc>
        <w:tc>
          <w:tcPr>
            <w:tcW w:w="1056" w:type="dxa"/>
            <w:vAlign w:val="center"/>
          </w:tcPr>
          <w:p w14:paraId="6FECD09C" w14:textId="77777777" w:rsidR="00E63728" w:rsidRDefault="00E63728">
            <w:pPr>
              <w:spacing w:line="360" w:lineRule="auto"/>
              <w:jc w:val="center"/>
              <w:rPr>
                <w:rFonts w:asciiTheme="minorEastAsia" w:hAnsiTheme="minorEastAsia" w:cs="宋体"/>
                <w:sz w:val="24"/>
                <w:szCs w:val="24"/>
              </w:rPr>
            </w:pPr>
          </w:p>
        </w:tc>
      </w:tr>
    </w:tbl>
    <w:p w14:paraId="43725B24" w14:textId="77777777" w:rsidR="00E63728" w:rsidRDefault="00E63728">
      <w:pPr>
        <w:ind w:firstLineChars="200" w:firstLine="480"/>
        <w:rPr>
          <w:rFonts w:ascii="宋体" w:hAnsi="宋体" w:cs="宋体"/>
          <w:sz w:val="24"/>
          <w:szCs w:val="24"/>
        </w:rPr>
      </w:pPr>
    </w:p>
    <w:p w14:paraId="151F477A" w14:textId="77777777" w:rsidR="00E63728" w:rsidRDefault="0060607A">
      <w:pPr>
        <w:spacing w:line="360" w:lineRule="auto"/>
        <w:rPr>
          <w:rFonts w:ascii="宋体" w:eastAsia="宋体" w:hAnsi="Calibri" w:cs="Times New Roman"/>
          <w:sz w:val="24"/>
          <w:szCs w:val="24"/>
        </w:rPr>
      </w:pPr>
      <w:r>
        <w:rPr>
          <w:rFonts w:ascii="宋体" w:eastAsia="宋体" w:hAnsi="Calibri" w:cs="Times New Roman" w:hint="eastAsia"/>
          <w:sz w:val="24"/>
          <w:szCs w:val="24"/>
        </w:rPr>
        <w:t>1、拟派</w:t>
      </w:r>
      <w:r>
        <w:rPr>
          <w:rFonts w:ascii="宋体" w:eastAsia="宋体" w:hAnsi="Calibri" w:cs="Times New Roman" w:hint="eastAsia"/>
          <w:bCs/>
          <w:sz w:val="24"/>
          <w:szCs w:val="24"/>
        </w:rPr>
        <w:t>项目负责人</w:t>
      </w:r>
      <w:r>
        <w:rPr>
          <w:rFonts w:ascii="宋体" w:eastAsia="宋体" w:hAnsi="Calibri" w:cs="Times New Roman" w:hint="eastAsia"/>
          <w:sz w:val="24"/>
          <w:szCs w:val="24"/>
        </w:rPr>
        <w:t>应附身份证和</w:t>
      </w:r>
      <w:r w:rsidR="009C303D">
        <w:rPr>
          <w:rFonts w:ascii="宋体" w:eastAsia="宋体" w:hAnsi="Calibri" w:cs="Times New Roman" w:hint="eastAsia"/>
          <w:sz w:val="24"/>
          <w:szCs w:val="24"/>
        </w:rPr>
        <w:t>一</w:t>
      </w:r>
      <w:r>
        <w:rPr>
          <w:rFonts w:ascii="宋体" w:eastAsia="宋体" w:hAnsi="Calibri" w:cs="Times New Roman" w:hint="eastAsia"/>
          <w:sz w:val="24"/>
          <w:szCs w:val="24"/>
        </w:rPr>
        <w:t>级</w:t>
      </w:r>
      <w:r>
        <w:rPr>
          <w:rFonts w:ascii="宋体" w:hAnsi="宋体" w:hint="eastAsia"/>
          <w:sz w:val="24"/>
          <w:szCs w:val="24"/>
        </w:rPr>
        <w:t>注册造价师</w:t>
      </w:r>
      <w:r>
        <w:rPr>
          <w:rFonts w:ascii="宋体" w:hAnsi="宋体" w:cs="宋体" w:hint="eastAsia"/>
          <w:sz w:val="24"/>
          <w:szCs w:val="24"/>
        </w:rPr>
        <w:t>证书、职称证（如有）及在本单位近6个月中任意一个月的社保证明</w:t>
      </w:r>
      <w:r>
        <w:rPr>
          <w:rFonts w:ascii="宋体" w:eastAsia="宋体" w:hAnsi="Calibri" w:cs="Times New Roman" w:hint="eastAsia"/>
          <w:sz w:val="24"/>
          <w:szCs w:val="24"/>
        </w:rPr>
        <w:t>（上述材料复印件）。</w:t>
      </w:r>
    </w:p>
    <w:p w14:paraId="6C05CD2A" w14:textId="77777777" w:rsidR="00E63728" w:rsidRDefault="0060607A">
      <w:pPr>
        <w:spacing w:line="360" w:lineRule="auto"/>
        <w:rPr>
          <w:rFonts w:ascii="宋体" w:eastAsia="宋体" w:hAnsi="Calibri" w:cs="Times New Roman"/>
          <w:sz w:val="24"/>
          <w:szCs w:val="24"/>
        </w:rPr>
      </w:pPr>
      <w:r>
        <w:rPr>
          <w:rFonts w:ascii="宋体" w:eastAsia="宋体" w:hAnsi="Calibri" w:cs="Times New Roman" w:hint="eastAsia"/>
          <w:sz w:val="24"/>
          <w:szCs w:val="24"/>
        </w:rPr>
        <w:t>2、拟派</w:t>
      </w:r>
      <w:r>
        <w:rPr>
          <w:rFonts w:ascii="宋体" w:eastAsia="宋体" w:hAnsi="Calibri" w:cs="Times New Roman" w:hint="eastAsia"/>
          <w:bCs/>
          <w:sz w:val="24"/>
          <w:szCs w:val="24"/>
        </w:rPr>
        <w:t>项目负责人</w:t>
      </w:r>
      <w:r>
        <w:rPr>
          <w:rFonts w:ascii="宋体" w:eastAsia="宋体" w:hAnsi="Calibri" w:cs="Times New Roman" w:hint="eastAsia"/>
          <w:sz w:val="24"/>
          <w:szCs w:val="24"/>
        </w:rPr>
        <w:t>近三年（20</w:t>
      </w:r>
      <w:r>
        <w:rPr>
          <w:rFonts w:ascii="宋体" w:eastAsia="宋体" w:hAnsi="Calibri" w:cs="Times New Roman"/>
          <w:sz w:val="24"/>
          <w:szCs w:val="24"/>
        </w:rPr>
        <w:t>20</w:t>
      </w:r>
      <w:r>
        <w:rPr>
          <w:rFonts w:ascii="宋体" w:eastAsia="宋体" w:hAnsi="Calibri" w:cs="Times New Roman" w:hint="eastAsia"/>
          <w:sz w:val="24"/>
          <w:szCs w:val="24"/>
        </w:rPr>
        <w:t>年</w:t>
      </w:r>
      <w:r w:rsidR="00735EE4">
        <w:rPr>
          <w:rFonts w:ascii="宋体" w:eastAsia="宋体" w:hAnsi="Calibri" w:cs="Times New Roman" w:hint="eastAsia"/>
          <w:sz w:val="24"/>
          <w:szCs w:val="24"/>
        </w:rPr>
        <w:t>0</w:t>
      </w:r>
      <w:r>
        <w:rPr>
          <w:rFonts w:ascii="宋体" w:eastAsia="宋体" w:hAnsi="Calibri" w:cs="Times New Roman" w:hint="eastAsia"/>
          <w:sz w:val="24"/>
          <w:szCs w:val="24"/>
        </w:rPr>
        <w:t>1月</w:t>
      </w:r>
      <w:r w:rsidR="00735EE4">
        <w:rPr>
          <w:rFonts w:ascii="宋体" w:eastAsia="宋体" w:hAnsi="Calibri" w:cs="Times New Roman" w:hint="eastAsia"/>
          <w:sz w:val="24"/>
          <w:szCs w:val="24"/>
        </w:rPr>
        <w:t>0</w:t>
      </w:r>
      <w:r>
        <w:rPr>
          <w:rFonts w:ascii="宋体" w:eastAsia="宋体" w:hAnsi="Calibri" w:cs="Times New Roman" w:hint="eastAsia"/>
          <w:sz w:val="24"/>
          <w:szCs w:val="24"/>
        </w:rPr>
        <w:t>1日-至今）类似业绩须附加盖本人注册章的结算定案单复印件或加盖本人注册章的工程量清单或招标控制价扉页复印件。</w:t>
      </w:r>
    </w:p>
    <w:p w14:paraId="359CA6CA" w14:textId="77777777" w:rsidR="00E63728" w:rsidRDefault="00E63728">
      <w:pPr>
        <w:pStyle w:val="a0"/>
        <w:ind w:firstLineChars="250" w:firstLine="600"/>
      </w:pPr>
    </w:p>
    <w:p w14:paraId="55B767D3" w14:textId="77777777" w:rsidR="00E63728" w:rsidRDefault="0060607A">
      <w:pPr>
        <w:tabs>
          <w:tab w:val="center" w:pos="4832"/>
          <w:tab w:val="left" w:pos="7140"/>
        </w:tabs>
        <w:jc w:val="center"/>
        <w:outlineLvl w:val="1"/>
        <w:rPr>
          <w:rFonts w:ascii="宋体" w:eastAsia="宋体" w:hAnsi="宋体" w:cs="宋体"/>
          <w:b/>
          <w:sz w:val="24"/>
          <w:szCs w:val="24"/>
        </w:rPr>
      </w:pPr>
      <w:r>
        <w:rPr>
          <w:rFonts w:ascii="宋体" w:cs="宋体"/>
          <w:b/>
          <w:sz w:val="24"/>
          <w:szCs w:val="24"/>
        </w:rPr>
        <w:br w:type="page"/>
      </w:r>
      <w:bookmarkStart w:id="371" w:name="_Toc124080463"/>
      <w:r>
        <w:rPr>
          <w:rFonts w:ascii="宋体" w:eastAsia="宋体" w:hAnsi="宋体" w:cs="宋体" w:hint="eastAsia"/>
          <w:b/>
          <w:sz w:val="24"/>
          <w:szCs w:val="24"/>
        </w:rPr>
        <w:lastRenderedPageBreak/>
        <w:t>八、拟派本项目服务人员情况表</w:t>
      </w:r>
      <w:bookmarkEnd w:id="371"/>
    </w:p>
    <w:p w14:paraId="7816FEB0" w14:textId="77777777" w:rsidR="00E63728" w:rsidRDefault="00E63728">
      <w:pPr>
        <w:pStyle w:val="a0"/>
        <w:ind w:firstLine="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987"/>
        <w:gridCol w:w="828"/>
        <w:gridCol w:w="922"/>
        <w:gridCol w:w="923"/>
        <w:gridCol w:w="923"/>
        <w:gridCol w:w="1309"/>
        <w:gridCol w:w="1312"/>
        <w:gridCol w:w="1098"/>
      </w:tblGrid>
      <w:tr w:rsidR="00E63728" w14:paraId="2AF34E8C" w14:textId="77777777">
        <w:trPr>
          <w:jc w:val="center"/>
        </w:trPr>
        <w:tc>
          <w:tcPr>
            <w:tcW w:w="984" w:type="dxa"/>
            <w:vAlign w:val="center"/>
          </w:tcPr>
          <w:p w14:paraId="25359B81"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序号</w:t>
            </w:r>
          </w:p>
        </w:tc>
        <w:tc>
          <w:tcPr>
            <w:tcW w:w="987" w:type="dxa"/>
            <w:vAlign w:val="center"/>
          </w:tcPr>
          <w:p w14:paraId="149B5731"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姓名</w:t>
            </w:r>
          </w:p>
        </w:tc>
        <w:tc>
          <w:tcPr>
            <w:tcW w:w="828" w:type="dxa"/>
            <w:vAlign w:val="center"/>
          </w:tcPr>
          <w:p w14:paraId="266CB68A"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性别</w:t>
            </w:r>
          </w:p>
        </w:tc>
        <w:tc>
          <w:tcPr>
            <w:tcW w:w="922" w:type="dxa"/>
            <w:vAlign w:val="center"/>
          </w:tcPr>
          <w:p w14:paraId="33A38767"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岗位</w:t>
            </w:r>
          </w:p>
        </w:tc>
        <w:tc>
          <w:tcPr>
            <w:tcW w:w="923" w:type="dxa"/>
            <w:vAlign w:val="center"/>
          </w:tcPr>
          <w:p w14:paraId="238E47E5"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职称</w:t>
            </w:r>
          </w:p>
        </w:tc>
        <w:tc>
          <w:tcPr>
            <w:tcW w:w="923" w:type="dxa"/>
            <w:vAlign w:val="center"/>
          </w:tcPr>
          <w:p w14:paraId="2468EEFD"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学历</w:t>
            </w:r>
          </w:p>
        </w:tc>
        <w:tc>
          <w:tcPr>
            <w:tcW w:w="1309" w:type="dxa"/>
            <w:vAlign w:val="center"/>
          </w:tcPr>
          <w:p w14:paraId="68A52EBC"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从事造价工作年限</w:t>
            </w:r>
          </w:p>
        </w:tc>
        <w:tc>
          <w:tcPr>
            <w:tcW w:w="1312" w:type="dxa"/>
            <w:vAlign w:val="center"/>
          </w:tcPr>
          <w:p w14:paraId="23FEBF6F" w14:textId="77777777" w:rsidR="00E63728" w:rsidRDefault="0060607A">
            <w:pPr>
              <w:jc w:val="center"/>
              <w:rPr>
                <w:rFonts w:asciiTheme="minorEastAsia" w:hAnsiTheme="minorEastAsia" w:cs="宋体"/>
                <w:sz w:val="24"/>
                <w:szCs w:val="24"/>
              </w:rPr>
            </w:pPr>
            <w:r>
              <w:rPr>
                <w:rFonts w:asciiTheme="minorEastAsia" w:hAnsiTheme="minorEastAsia" w:hint="eastAsia"/>
                <w:sz w:val="24"/>
                <w:szCs w:val="24"/>
              </w:rPr>
              <w:t>近三年</w:t>
            </w:r>
            <w:r>
              <w:rPr>
                <w:rFonts w:asciiTheme="minorEastAsia" w:hAnsiTheme="minorEastAsia" w:cs="宋体" w:hint="eastAsia"/>
                <w:sz w:val="24"/>
                <w:szCs w:val="24"/>
              </w:rPr>
              <w:t>类似业绩</w:t>
            </w:r>
          </w:p>
        </w:tc>
        <w:tc>
          <w:tcPr>
            <w:tcW w:w="1098" w:type="dxa"/>
            <w:vAlign w:val="center"/>
          </w:tcPr>
          <w:p w14:paraId="7F02D6B1" w14:textId="77777777" w:rsidR="00E63728" w:rsidRDefault="0060607A">
            <w:pPr>
              <w:jc w:val="center"/>
              <w:rPr>
                <w:rFonts w:asciiTheme="minorEastAsia" w:hAnsiTheme="minorEastAsia" w:cs="宋体"/>
                <w:sz w:val="24"/>
                <w:szCs w:val="24"/>
              </w:rPr>
            </w:pPr>
            <w:r>
              <w:rPr>
                <w:rFonts w:asciiTheme="minorEastAsia" w:hAnsiTheme="minorEastAsia" w:cs="宋体" w:hint="eastAsia"/>
                <w:sz w:val="24"/>
                <w:szCs w:val="24"/>
              </w:rPr>
              <w:t>备注</w:t>
            </w:r>
          </w:p>
        </w:tc>
      </w:tr>
      <w:tr w:rsidR="00E63728" w14:paraId="43677653" w14:textId="77777777">
        <w:trPr>
          <w:jc w:val="center"/>
        </w:trPr>
        <w:tc>
          <w:tcPr>
            <w:tcW w:w="984" w:type="dxa"/>
          </w:tcPr>
          <w:p w14:paraId="53190948"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0285E062"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64FDBF2E"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759C2EA9"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03B71045"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20F7D8BF"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5F42DB45"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22E2D5A3"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732A9372" w14:textId="77777777" w:rsidR="00E63728" w:rsidRDefault="00E63728">
            <w:pPr>
              <w:spacing w:line="360" w:lineRule="auto"/>
              <w:jc w:val="center"/>
              <w:rPr>
                <w:rFonts w:asciiTheme="minorEastAsia" w:hAnsiTheme="minorEastAsia" w:cs="宋体"/>
                <w:sz w:val="24"/>
                <w:szCs w:val="24"/>
              </w:rPr>
            </w:pPr>
          </w:p>
        </w:tc>
      </w:tr>
      <w:tr w:rsidR="00E63728" w14:paraId="1B1DD956" w14:textId="77777777">
        <w:trPr>
          <w:jc w:val="center"/>
        </w:trPr>
        <w:tc>
          <w:tcPr>
            <w:tcW w:w="984" w:type="dxa"/>
          </w:tcPr>
          <w:p w14:paraId="73331601"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09E02BFD"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780433B1"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544002A3"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36B21270"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687A29C1"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31A0AD80"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7C2CDFE9"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6096FABC" w14:textId="77777777" w:rsidR="00E63728" w:rsidRDefault="00E63728">
            <w:pPr>
              <w:spacing w:line="360" w:lineRule="auto"/>
              <w:jc w:val="center"/>
              <w:rPr>
                <w:rFonts w:asciiTheme="minorEastAsia" w:hAnsiTheme="minorEastAsia" w:cs="宋体"/>
                <w:sz w:val="24"/>
                <w:szCs w:val="24"/>
              </w:rPr>
            </w:pPr>
          </w:p>
        </w:tc>
      </w:tr>
      <w:tr w:rsidR="00E63728" w14:paraId="1D07BA4B" w14:textId="77777777">
        <w:trPr>
          <w:jc w:val="center"/>
        </w:trPr>
        <w:tc>
          <w:tcPr>
            <w:tcW w:w="984" w:type="dxa"/>
          </w:tcPr>
          <w:p w14:paraId="63278651"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7E58B59A"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2C3BCF88"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0D954E2E"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33E4EFE9"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70D49622"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2690840C"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11269734"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10836D60" w14:textId="77777777" w:rsidR="00E63728" w:rsidRDefault="00E63728">
            <w:pPr>
              <w:spacing w:line="360" w:lineRule="auto"/>
              <w:jc w:val="center"/>
              <w:rPr>
                <w:rFonts w:asciiTheme="minorEastAsia" w:hAnsiTheme="minorEastAsia" w:cs="宋体"/>
                <w:sz w:val="24"/>
                <w:szCs w:val="24"/>
              </w:rPr>
            </w:pPr>
          </w:p>
        </w:tc>
      </w:tr>
      <w:tr w:rsidR="00E63728" w14:paraId="5EF5732F" w14:textId="77777777">
        <w:trPr>
          <w:jc w:val="center"/>
        </w:trPr>
        <w:tc>
          <w:tcPr>
            <w:tcW w:w="984" w:type="dxa"/>
          </w:tcPr>
          <w:p w14:paraId="4C828E7C"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47A11093"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0905B5F7"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3B22810C"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35BD8BAB"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43A3DE96"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009EF491"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6D190A82"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74B50108" w14:textId="77777777" w:rsidR="00E63728" w:rsidRDefault="00E63728">
            <w:pPr>
              <w:spacing w:line="360" w:lineRule="auto"/>
              <w:jc w:val="center"/>
              <w:rPr>
                <w:rFonts w:asciiTheme="minorEastAsia" w:hAnsiTheme="minorEastAsia" w:cs="宋体"/>
                <w:sz w:val="24"/>
                <w:szCs w:val="24"/>
              </w:rPr>
            </w:pPr>
          </w:p>
        </w:tc>
      </w:tr>
      <w:tr w:rsidR="00E63728" w14:paraId="7F4A52BA" w14:textId="77777777">
        <w:trPr>
          <w:jc w:val="center"/>
        </w:trPr>
        <w:tc>
          <w:tcPr>
            <w:tcW w:w="984" w:type="dxa"/>
          </w:tcPr>
          <w:p w14:paraId="0950C5D8"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7AC294EE"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15D867C6"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2A11CD67"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0801C449"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46D3CC28"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464BF7BE"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6B6C0C5D"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2B232B8C" w14:textId="77777777" w:rsidR="00E63728" w:rsidRDefault="00E63728">
            <w:pPr>
              <w:spacing w:line="360" w:lineRule="auto"/>
              <w:jc w:val="center"/>
              <w:rPr>
                <w:rFonts w:asciiTheme="minorEastAsia" w:hAnsiTheme="minorEastAsia" w:cs="宋体"/>
                <w:sz w:val="24"/>
                <w:szCs w:val="24"/>
              </w:rPr>
            </w:pPr>
          </w:p>
        </w:tc>
      </w:tr>
      <w:tr w:rsidR="00E63728" w14:paraId="35C07926" w14:textId="77777777">
        <w:trPr>
          <w:jc w:val="center"/>
        </w:trPr>
        <w:tc>
          <w:tcPr>
            <w:tcW w:w="984" w:type="dxa"/>
          </w:tcPr>
          <w:p w14:paraId="6154A49A"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073B8BAE"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126A3CA0"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10A47243"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0FC0274B"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59B02F80"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571B37BC"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4A361943"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187403BF" w14:textId="77777777" w:rsidR="00E63728" w:rsidRDefault="00E63728">
            <w:pPr>
              <w:spacing w:line="360" w:lineRule="auto"/>
              <w:jc w:val="center"/>
              <w:rPr>
                <w:rFonts w:asciiTheme="minorEastAsia" w:hAnsiTheme="minorEastAsia" w:cs="宋体"/>
                <w:sz w:val="24"/>
                <w:szCs w:val="24"/>
              </w:rPr>
            </w:pPr>
          </w:p>
        </w:tc>
      </w:tr>
      <w:tr w:rsidR="00E63728" w14:paraId="56DB1788" w14:textId="77777777">
        <w:trPr>
          <w:jc w:val="center"/>
        </w:trPr>
        <w:tc>
          <w:tcPr>
            <w:tcW w:w="984" w:type="dxa"/>
          </w:tcPr>
          <w:p w14:paraId="33F47A93"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450F3617"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739ADE47"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174E4667"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30EF9398"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71FDEE34"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35A845BD"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13883F73"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6CF6E5CF" w14:textId="77777777" w:rsidR="00E63728" w:rsidRDefault="00E63728">
            <w:pPr>
              <w:spacing w:line="360" w:lineRule="auto"/>
              <w:jc w:val="center"/>
              <w:rPr>
                <w:rFonts w:asciiTheme="minorEastAsia" w:hAnsiTheme="minorEastAsia" w:cs="宋体"/>
                <w:sz w:val="24"/>
                <w:szCs w:val="24"/>
              </w:rPr>
            </w:pPr>
          </w:p>
        </w:tc>
      </w:tr>
      <w:tr w:rsidR="00E63728" w14:paraId="07A5AE30" w14:textId="77777777">
        <w:trPr>
          <w:jc w:val="center"/>
        </w:trPr>
        <w:tc>
          <w:tcPr>
            <w:tcW w:w="984" w:type="dxa"/>
          </w:tcPr>
          <w:p w14:paraId="2E229473"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7FA5C3A9"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155019F7"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3D00DE0A"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65530025"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3C397577"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035C30E6"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02CC92CB"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7D2821CD" w14:textId="77777777" w:rsidR="00E63728" w:rsidRDefault="00E63728">
            <w:pPr>
              <w:spacing w:line="360" w:lineRule="auto"/>
              <w:jc w:val="center"/>
              <w:rPr>
                <w:rFonts w:asciiTheme="minorEastAsia" w:hAnsiTheme="minorEastAsia" w:cs="宋体"/>
                <w:sz w:val="24"/>
                <w:szCs w:val="24"/>
              </w:rPr>
            </w:pPr>
          </w:p>
        </w:tc>
      </w:tr>
      <w:tr w:rsidR="00E63728" w14:paraId="055336E0" w14:textId="77777777">
        <w:trPr>
          <w:jc w:val="center"/>
        </w:trPr>
        <w:tc>
          <w:tcPr>
            <w:tcW w:w="984" w:type="dxa"/>
          </w:tcPr>
          <w:p w14:paraId="7A182374" w14:textId="77777777" w:rsidR="00E63728" w:rsidRDefault="00E63728">
            <w:pPr>
              <w:spacing w:line="360" w:lineRule="auto"/>
              <w:jc w:val="center"/>
              <w:rPr>
                <w:rFonts w:asciiTheme="minorEastAsia" w:hAnsiTheme="minorEastAsia" w:cs="宋体"/>
                <w:sz w:val="24"/>
                <w:szCs w:val="24"/>
              </w:rPr>
            </w:pPr>
          </w:p>
        </w:tc>
        <w:tc>
          <w:tcPr>
            <w:tcW w:w="987" w:type="dxa"/>
            <w:vAlign w:val="center"/>
          </w:tcPr>
          <w:p w14:paraId="0B1505F1" w14:textId="77777777" w:rsidR="00E63728" w:rsidRDefault="00E63728">
            <w:pPr>
              <w:spacing w:line="360" w:lineRule="auto"/>
              <w:jc w:val="center"/>
              <w:rPr>
                <w:rFonts w:asciiTheme="minorEastAsia" w:hAnsiTheme="minorEastAsia" w:cs="宋体"/>
                <w:sz w:val="24"/>
                <w:szCs w:val="24"/>
              </w:rPr>
            </w:pPr>
          </w:p>
        </w:tc>
        <w:tc>
          <w:tcPr>
            <w:tcW w:w="828" w:type="dxa"/>
            <w:vAlign w:val="center"/>
          </w:tcPr>
          <w:p w14:paraId="40919823" w14:textId="77777777" w:rsidR="00E63728" w:rsidRDefault="00E63728">
            <w:pPr>
              <w:spacing w:line="360" w:lineRule="auto"/>
              <w:jc w:val="center"/>
              <w:rPr>
                <w:rFonts w:asciiTheme="minorEastAsia" w:hAnsiTheme="minorEastAsia" w:cs="宋体"/>
                <w:sz w:val="24"/>
                <w:szCs w:val="24"/>
              </w:rPr>
            </w:pPr>
          </w:p>
        </w:tc>
        <w:tc>
          <w:tcPr>
            <w:tcW w:w="922" w:type="dxa"/>
            <w:vAlign w:val="center"/>
          </w:tcPr>
          <w:p w14:paraId="2C86494A"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36B655CE" w14:textId="77777777" w:rsidR="00E63728" w:rsidRDefault="00E63728">
            <w:pPr>
              <w:spacing w:line="360" w:lineRule="auto"/>
              <w:jc w:val="center"/>
              <w:rPr>
                <w:rFonts w:asciiTheme="minorEastAsia" w:hAnsiTheme="minorEastAsia" w:cs="宋体"/>
                <w:sz w:val="24"/>
                <w:szCs w:val="24"/>
              </w:rPr>
            </w:pPr>
          </w:p>
        </w:tc>
        <w:tc>
          <w:tcPr>
            <w:tcW w:w="923" w:type="dxa"/>
            <w:vAlign w:val="center"/>
          </w:tcPr>
          <w:p w14:paraId="0C0682FA" w14:textId="77777777" w:rsidR="00E63728" w:rsidRDefault="00E63728">
            <w:pPr>
              <w:spacing w:line="360" w:lineRule="auto"/>
              <w:jc w:val="center"/>
              <w:rPr>
                <w:rFonts w:asciiTheme="minorEastAsia" w:hAnsiTheme="minorEastAsia" w:cs="宋体"/>
                <w:sz w:val="24"/>
                <w:szCs w:val="24"/>
              </w:rPr>
            </w:pPr>
          </w:p>
        </w:tc>
        <w:tc>
          <w:tcPr>
            <w:tcW w:w="1309" w:type="dxa"/>
            <w:vAlign w:val="center"/>
          </w:tcPr>
          <w:p w14:paraId="70DB5AB4" w14:textId="77777777" w:rsidR="00E63728" w:rsidRDefault="00E63728">
            <w:pPr>
              <w:spacing w:line="360" w:lineRule="auto"/>
              <w:jc w:val="center"/>
              <w:rPr>
                <w:rFonts w:asciiTheme="minorEastAsia" w:hAnsiTheme="minorEastAsia" w:cs="宋体"/>
                <w:sz w:val="24"/>
                <w:szCs w:val="24"/>
              </w:rPr>
            </w:pPr>
          </w:p>
        </w:tc>
        <w:tc>
          <w:tcPr>
            <w:tcW w:w="1312" w:type="dxa"/>
            <w:vAlign w:val="center"/>
          </w:tcPr>
          <w:p w14:paraId="2A3399D6" w14:textId="77777777" w:rsidR="00E63728" w:rsidRDefault="00E63728">
            <w:pPr>
              <w:spacing w:line="360" w:lineRule="auto"/>
              <w:jc w:val="center"/>
              <w:rPr>
                <w:rFonts w:asciiTheme="minorEastAsia" w:hAnsiTheme="minorEastAsia" w:cs="宋体"/>
                <w:sz w:val="24"/>
                <w:szCs w:val="24"/>
              </w:rPr>
            </w:pPr>
          </w:p>
        </w:tc>
        <w:tc>
          <w:tcPr>
            <w:tcW w:w="1098" w:type="dxa"/>
            <w:vAlign w:val="center"/>
          </w:tcPr>
          <w:p w14:paraId="18A176B2" w14:textId="77777777" w:rsidR="00E63728" w:rsidRDefault="00E63728">
            <w:pPr>
              <w:spacing w:line="360" w:lineRule="auto"/>
              <w:jc w:val="center"/>
              <w:rPr>
                <w:rFonts w:asciiTheme="minorEastAsia" w:hAnsiTheme="minorEastAsia" w:cs="宋体"/>
                <w:sz w:val="24"/>
                <w:szCs w:val="24"/>
              </w:rPr>
            </w:pPr>
          </w:p>
        </w:tc>
      </w:tr>
    </w:tbl>
    <w:p w14:paraId="646CE94B" w14:textId="77777777" w:rsidR="00E63728" w:rsidRDefault="00E63728">
      <w:pPr>
        <w:spacing w:line="360" w:lineRule="auto"/>
        <w:rPr>
          <w:rFonts w:asciiTheme="minorEastAsia" w:hAnsiTheme="minorEastAsia"/>
          <w:sz w:val="24"/>
          <w:szCs w:val="24"/>
        </w:rPr>
      </w:pPr>
    </w:p>
    <w:p w14:paraId="413ECBBF" w14:textId="77777777" w:rsidR="00E63728" w:rsidRDefault="0060607A">
      <w:pPr>
        <w:spacing w:line="360" w:lineRule="auto"/>
        <w:rPr>
          <w:rFonts w:asciiTheme="minorEastAsia" w:hAnsiTheme="minorEastAsia"/>
          <w:sz w:val="24"/>
          <w:szCs w:val="24"/>
        </w:rPr>
      </w:pPr>
      <w:r>
        <w:rPr>
          <w:rFonts w:asciiTheme="minorEastAsia" w:hAnsiTheme="minorEastAsia" w:hint="eastAsia"/>
          <w:sz w:val="24"/>
          <w:szCs w:val="24"/>
        </w:rPr>
        <w:t>1、项目服务人员由供应商自行确定，但应能够满足本项目的基本需求。</w:t>
      </w:r>
    </w:p>
    <w:p w14:paraId="211B2EA3" w14:textId="77777777" w:rsidR="00E63728" w:rsidRDefault="0060607A">
      <w:pPr>
        <w:spacing w:line="360" w:lineRule="auto"/>
        <w:rPr>
          <w:rFonts w:ascii="宋体" w:eastAsia="宋体" w:hAnsi="Calibri" w:cs="Times New Roman"/>
          <w:sz w:val="24"/>
          <w:szCs w:val="24"/>
        </w:rPr>
      </w:pPr>
      <w:r>
        <w:rPr>
          <w:rFonts w:asciiTheme="minorEastAsia" w:hAnsiTheme="minorEastAsia" w:hint="eastAsia"/>
          <w:sz w:val="24"/>
          <w:szCs w:val="24"/>
        </w:rPr>
        <w:t>2、</w:t>
      </w:r>
      <w:r>
        <w:rPr>
          <w:rFonts w:asciiTheme="minorEastAsia" w:hAnsiTheme="minorEastAsia" w:cs="宋体" w:hint="eastAsia"/>
          <w:sz w:val="24"/>
          <w:szCs w:val="24"/>
        </w:rPr>
        <w:t>上述人员应</w:t>
      </w:r>
      <w:r>
        <w:rPr>
          <w:rFonts w:ascii="宋体" w:eastAsia="宋体" w:hAnsi="Calibri" w:cs="Times New Roman" w:hint="eastAsia"/>
          <w:sz w:val="24"/>
          <w:szCs w:val="24"/>
        </w:rPr>
        <w:t>附身份证、注册证、职称证（如有）及在本单位近6个月中任意一个月的社保证明（上述材料复印件）。</w:t>
      </w:r>
    </w:p>
    <w:p w14:paraId="2AD8EB4C" w14:textId="77777777" w:rsidR="00E63728" w:rsidRDefault="0060607A">
      <w:pPr>
        <w:spacing w:line="360" w:lineRule="auto"/>
        <w:rPr>
          <w:rFonts w:asciiTheme="minorEastAsia" w:hAnsiTheme="minorEastAsia" w:cs="宋体"/>
          <w:sz w:val="24"/>
          <w:szCs w:val="24"/>
        </w:rPr>
      </w:pPr>
      <w:r>
        <w:rPr>
          <w:rFonts w:ascii="宋体" w:eastAsia="宋体" w:hAnsi="Calibri" w:cs="Times New Roman" w:hint="eastAsia"/>
          <w:sz w:val="24"/>
          <w:szCs w:val="24"/>
        </w:rPr>
        <w:t>3、拟派服务人员近三年（20</w:t>
      </w:r>
      <w:r>
        <w:rPr>
          <w:rFonts w:ascii="宋体" w:eastAsia="宋体" w:hAnsi="Calibri" w:cs="Times New Roman"/>
          <w:sz w:val="24"/>
          <w:szCs w:val="24"/>
        </w:rPr>
        <w:t>20</w:t>
      </w:r>
      <w:r>
        <w:rPr>
          <w:rFonts w:ascii="宋体" w:eastAsia="宋体" w:hAnsi="Calibri" w:cs="Times New Roman" w:hint="eastAsia"/>
          <w:sz w:val="24"/>
          <w:szCs w:val="24"/>
        </w:rPr>
        <w:t>年</w:t>
      </w:r>
      <w:r w:rsidR="00735EE4">
        <w:rPr>
          <w:rFonts w:ascii="宋体" w:eastAsia="宋体" w:hAnsi="Calibri" w:cs="Times New Roman" w:hint="eastAsia"/>
          <w:sz w:val="24"/>
          <w:szCs w:val="24"/>
        </w:rPr>
        <w:t>0</w:t>
      </w:r>
      <w:r>
        <w:rPr>
          <w:rFonts w:ascii="宋体" w:eastAsia="宋体" w:hAnsi="Calibri" w:cs="Times New Roman" w:hint="eastAsia"/>
          <w:sz w:val="24"/>
          <w:szCs w:val="24"/>
        </w:rPr>
        <w:t>1月</w:t>
      </w:r>
      <w:r w:rsidR="00735EE4">
        <w:rPr>
          <w:rFonts w:ascii="宋体" w:eastAsia="宋体" w:hAnsi="Calibri" w:cs="Times New Roman" w:hint="eastAsia"/>
          <w:sz w:val="24"/>
          <w:szCs w:val="24"/>
        </w:rPr>
        <w:t>0</w:t>
      </w:r>
      <w:r>
        <w:rPr>
          <w:rFonts w:ascii="宋体" w:eastAsia="宋体" w:hAnsi="Calibri" w:cs="Times New Roman" w:hint="eastAsia"/>
          <w:sz w:val="24"/>
          <w:szCs w:val="24"/>
        </w:rPr>
        <w:t>1日-至今）类似业绩须附加盖本人注册章的结算定案单复印件或加盖本人注册章的工程量清单或招标控制价扉页复印件。</w:t>
      </w:r>
    </w:p>
    <w:p w14:paraId="5EC79268" w14:textId="77777777" w:rsidR="00E63728" w:rsidRDefault="0060607A">
      <w:pPr>
        <w:widowControl/>
        <w:jc w:val="left"/>
        <w:rPr>
          <w:rFonts w:ascii="宋体" w:eastAsia="宋体" w:hAnsi="宋体" w:cs="宋体"/>
          <w:b/>
          <w:sz w:val="24"/>
          <w:szCs w:val="24"/>
        </w:rPr>
      </w:pPr>
      <w:r>
        <w:rPr>
          <w:rFonts w:ascii="宋体" w:eastAsia="宋体" w:hAnsi="宋体" w:cs="宋体"/>
          <w:b/>
          <w:sz w:val="24"/>
          <w:szCs w:val="24"/>
        </w:rPr>
        <w:br w:type="page"/>
      </w:r>
    </w:p>
    <w:p w14:paraId="29488AC8" w14:textId="77777777" w:rsidR="00E63728" w:rsidRDefault="0060607A">
      <w:pPr>
        <w:tabs>
          <w:tab w:val="center" w:pos="4832"/>
          <w:tab w:val="left" w:pos="7140"/>
        </w:tabs>
        <w:jc w:val="center"/>
        <w:outlineLvl w:val="1"/>
        <w:rPr>
          <w:rFonts w:ascii="宋体" w:eastAsia="宋体" w:hAnsi="宋体" w:cs="宋体"/>
          <w:b/>
          <w:sz w:val="24"/>
          <w:szCs w:val="24"/>
        </w:rPr>
      </w:pPr>
      <w:bookmarkStart w:id="372" w:name="_Toc124080464"/>
      <w:r>
        <w:rPr>
          <w:rFonts w:ascii="宋体" w:eastAsia="宋体" w:hAnsi="宋体" w:cs="宋体" w:hint="eastAsia"/>
          <w:b/>
          <w:sz w:val="24"/>
          <w:szCs w:val="24"/>
        </w:rPr>
        <w:lastRenderedPageBreak/>
        <w:t>九、服务大纲</w:t>
      </w:r>
      <w:bookmarkEnd w:id="372"/>
    </w:p>
    <w:p w14:paraId="5F00DCD1" w14:textId="77777777" w:rsidR="00E63728" w:rsidRDefault="00E63728">
      <w:pPr>
        <w:rPr>
          <w:rFonts w:ascii="宋体" w:hAnsi="宋体"/>
          <w:sz w:val="24"/>
          <w:szCs w:val="24"/>
        </w:rPr>
      </w:pPr>
    </w:p>
    <w:p w14:paraId="3F2426AD" w14:textId="77777777" w:rsidR="00E63728" w:rsidRDefault="00E63728">
      <w:pPr>
        <w:rPr>
          <w:rFonts w:ascii="宋体" w:hAnsi="宋体"/>
          <w:sz w:val="24"/>
          <w:szCs w:val="24"/>
        </w:rPr>
      </w:pPr>
    </w:p>
    <w:p w14:paraId="68EC9223" w14:textId="77777777" w:rsidR="00E63728" w:rsidRDefault="0060607A">
      <w:pPr>
        <w:ind w:firstLineChars="100" w:firstLine="240"/>
        <w:rPr>
          <w:rFonts w:ascii="宋体" w:hAnsi="宋体"/>
          <w:sz w:val="24"/>
          <w:szCs w:val="24"/>
        </w:rPr>
      </w:pPr>
      <w:r>
        <w:rPr>
          <w:rFonts w:ascii="宋体" w:hAnsi="宋体" w:hint="eastAsia"/>
          <w:sz w:val="24"/>
          <w:szCs w:val="24"/>
        </w:rPr>
        <w:t>服务大纲格式自拟，包括但不限于以下内容：</w:t>
      </w:r>
    </w:p>
    <w:p w14:paraId="56AF3A01" w14:textId="77777777" w:rsidR="00E63728" w:rsidRDefault="00E63728">
      <w:pPr>
        <w:ind w:firstLineChars="200" w:firstLine="480"/>
        <w:rPr>
          <w:rFonts w:ascii="宋体" w:eastAsia="宋体" w:hAnsi="宋体" w:cs="Times New Roman"/>
          <w:bCs/>
          <w:sz w:val="24"/>
          <w:szCs w:val="24"/>
        </w:rPr>
      </w:pPr>
    </w:p>
    <w:p w14:paraId="1B512AC8" w14:textId="77777777" w:rsidR="00E63728" w:rsidRDefault="0060607A">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1、造价管理工作范围和任务</w:t>
      </w:r>
    </w:p>
    <w:p w14:paraId="13E2FC26" w14:textId="77777777" w:rsidR="00E63728" w:rsidRDefault="0060607A">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2、造价管理依据</w:t>
      </w:r>
    </w:p>
    <w:p w14:paraId="05EFE7D8" w14:textId="77777777" w:rsidR="00E63728" w:rsidRDefault="0060607A">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3、造价管理组织机构</w:t>
      </w:r>
    </w:p>
    <w:p w14:paraId="5F9DF91F" w14:textId="77777777" w:rsidR="00E63728" w:rsidRDefault="0060607A">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4、造价管理工作程序</w:t>
      </w:r>
    </w:p>
    <w:p w14:paraId="4A6B082E" w14:textId="77777777" w:rsidR="00E63728" w:rsidRDefault="0060607A">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5、造价管理方案</w:t>
      </w:r>
    </w:p>
    <w:p w14:paraId="0725B876" w14:textId="77777777" w:rsidR="00E63728" w:rsidRDefault="0060607A">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6、投资控制方法及程序</w:t>
      </w:r>
    </w:p>
    <w:p w14:paraId="4D2241FC" w14:textId="77777777" w:rsidR="00E63728" w:rsidRDefault="0060607A">
      <w:pPr>
        <w:ind w:firstLineChars="200" w:firstLine="480"/>
        <w:rPr>
          <w:rFonts w:ascii="宋体" w:eastAsia="宋体" w:hAnsi="宋体" w:cs="Times New Roman"/>
          <w:bCs/>
          <w:sz w:val="24"/>
          <w:szCs w:val="24"/>
        </w:rPr>
      </w:pPr>
      <w:r>
        <w:rPr>
          <w:rFonts w:ascii="宋体" w:eastAsia="宋体" w:hAnsi="宋体" w:cs="Times New Roman" w:hint="eastAsia"/>
          <w:bCs/>
          <w:sz w:val="24"/>
          <w:szCs w:val="24"/>
        </w:rPr>
        <w:t>7、合同管理及协调</w:t>
      </w:r>
    </w:p>
    <w:p w14:paraId="364A4673" w14:textId="77777777" w:rsidR="00E63728" w:rsidRDefault="0060607A">
      <w:pPr>
        <w:ind w:firstLineChars="200" w:firstLine="480"/>
        <w:rPr>
          <w:rFonts w:ascii="宋体" w:hAnsi="宋体"/>
          <w:sz w:val="24"/>
          <w:szCs w:val="24"/>
        </w:rPr>
      </w:pPr>
      <w:r>
        <w:rPr>
          <w:rFonts w:ascii="宋体" w:eastAsia="宋体" w:hAnsi="宋体" w:cs="Times New Roman" w:hint="eastAsia"/>
          <w:bCs/>
          <w:sz w:val="24"/>
          <w:szCs w:val="24"/>
        </w:rPr>
        <w:t>8、现场管理及协调</w:t>
      </w:r>
    </w:p>
    <w:p w14:paraId="5A7D84D0" w14:textId="77777777" w:rsidR="00E63728" w:rsidRDefault="0060607A">
      <w:pPr>
        <w:ind w:firstLineChars="200" w:firstLine="480"/>
        <w:rPr>
          <w:rFonts w:ascii="宋体" w:hAnsi="宋体"/>
          <w:sz w:val="24"/>
          <w:szCs w:val="24"/>
        </w:rPr>
      </w:pPr>
      <w:r>
        <w:rPr>
          <w:rFonts w:ascii="宋体" w:hAnsi="宋体" w:hint="eastAsia"/>
          <w:sz w:val="24"/>
          <w:szCs w:val="24"/>
        </w:rPr>
        <w:t>9、……</w:t>
      </w:r>
    </w:p>
    <w:p w14:paraId="1C5D1401" w14:textId="77777777" w:rsidR="00E63728" w:rsidRDefault="00E63728">
      <w:pPr>
        <w:ind w:firstLineChars="200" w:firstLine="480"/>
        <w:rPr>
          <w:rFonts w:ascii="宋体" w:hAnsi="宋体"/>
          <w:sz w:val="24"/>
          <w:szCs w:val="24"/>
        </w:rPr>
      </w:pPr>
    </w:p>
    <w:p w14:paraId="39D5282E" w14:textId="77777777" w:rsidR="00E63728" w:rsidRDefault="00E63728">
      <w:pPr>
        <w:ind w:firstLineChars="200" w:firstLine="480"/>
        <w:rPr>
          <w:rFonts w:ascii="宋体" w:hAnsi="宋体"/>
          <w:sz w:val="24"/>
          <w:szCs w:val="24"/>
        </w:rPr>
      </w:pPr>
    </w:p>
    <w:p w14:paraId="417340EE" w14:textId="77777777" w:rsidR="00E63728" w:rsidRDefault="0060607A">
      <w:pPr>
        <w:ind w:firstLineChars="200" w:firstLine="482"/>
        <w:rPr>
          <w:rFonts w:ascii="宋体" w:hAnsi="宋体"/>
          <w:sz w:val="24"/>
          <w:szCs w:val="24"/>
        </w:rPr>
      </w:pPr>
      <w:r>
        <w:rPr>
          <w:rFonts w:ascii="宋体" w:hAnsi="宋体" w:cs="宋体" w:hint="eastAsia"/>
          <w:b/>
          <w:kern w:val="0"/>
          <w:sz w:val="24"/>
          <w:szCs w:val="24"/>
        </w:rPr>
        <w:t>注：</w:t>
      </w:r>
      <w:r>
        <w:rPr>
          <w:rFonts w:ascii="宋体" w:hAnsi="宋体" w:hint="eastAsia"/>
          <w:b/>
          <w:sz w:val="24"/>
          <w:szCs w:val="24"/>
        </w:rPr>
        <w:t>上述内容是范例，供应商包括但不仅限于上述内容，可结合项目实际自行增减。</w:t>
      </w:r>
    </w:p>
    <w:p w14:paraId="7D8ECA97" w14:textId="77777777" w:rsidR="00E63728" w:rsidRDefault="00E63728">
      <w:pPr>
        <w:ind w:firstLineChars="200" w:firstLine="480"/>
        <w:rPr>
          <w:rFonts w:ascii="宋体" w:hAnsi="宋体"/>
          <w:sz w:val="24"/>
          <w:szCs w:val="24"/>
        </w:rPr>
      </w:pPr>
    </w:p>
    <w:p w14:paraId="69FF04C7" w14:textId="77777777" w:rsidR="00E63728" w:rsidRDefault="00E63728">
      <w:pPr>
        <w:ind w:firstLineChars="250" w:firstLine="527"/>
        <w:rPr>
          <w:rFonts w:ascii="宋体" w:hAnsi="宋体"/>
          <w:b/>
          <w:szCs w:val="21"/>
        </w:rPr>
      </w:pPr>
    </w:p>
    <w:p w14:paraId="7767454B" w14:textId="77777777" w:rsidR="00E63728" w:rsidRDefault="0060607A">
      <w:pPr>
        <w:tabs>
          <w:tab w:val="center" w:pos="4832"/>
          <w:tab w:val="left" w:pos="7140"/>
        </w:tabs>
        <w:spacing w:line="360" w:lineRule="auto"/>
        <w:jc w:val="center"/>
        <w:outlineLvl w:val="1"/>
        <w:rPr>
          <w:rFonts w:ascii="宋体" w:eastAsia="宋体" w:hAnsi="宋体" w:cs="Times New Roman"/>
          <w:sz w:val="24"/>
          <w:szCs w:val="24"/>
        </w:rPr>
      </w:pPr>
      <w:bookmarkStart w:id="373" w:name="_Toc99239803"/>
      <w:bookmarkStart w:id="374" w:name="_Toc124080465"/>
      <w:r>
        <w:rPr>
          <w:rFonts w:ascii="宋体" w:eastAsia="宋体" w:hAnsi="宋体" w:cs="宋体" w:hint="eastAsia"/>
          <w:b/>
          <w:sz w:val="24"/>
          <w:szCs w:val="24"/>
        </w:rPr>
        <w:t>十、</w:t>
      </w:r>
      <w:r>
        <w:rPr>
          <w:rFonts w:ascii="宋体" w:hAnsi="宋体" w:cs="宋体" w:hint="eastAsia"/>
          <w:b/>
          <w:sz w:val="24"/>
          <w:szCs w:val="24"/>
        </w:rPr>
        <w:t>其他需要提交的资料</w:t>
      </w:r>
      <w:bookmarkEnd w:id="373"/>
      <w:bookmarkEnd w:id="374"/>
    </w:p>
    <w:p w14:paraId="4FDA49E1" w14:textId="77777777" w:rsidR="00E63728" w:rsidRDefault="0060607A">
      <w:pPr>
        <w:widowControl/>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根据竞争性磋商文件的要求和供应商认为需要提供的资料。</w:t>
      </w:r>
    </w:p>
    <w:p w14:paraId="04510B7E" w14:textId="77777777" w:rsidR="00E63728" w:rsidRDefault="0060607A">
      <w:pPr>
        <w:widowControl/>
        <w:jc w:val="left"/>
        <w:rPr>
          <w:rFonts w:ascii="宋体" w:eastAsia="宋体" w:hAnsi="宋体" w:cs="Times New Roman"/>
          <w:b/>
          <w:color w:val="FF0000"/>
          <w:sz w:val="32"/>
          <w:szCs w:val="24"/>
        </w:rPr>
      </w:pPr>
      <w:r>
        <w:rPr>
          <w:rFonts w:ascii="宋体" w:eastAsia="宋体" w:hAnsi="宋体" w:cs="Times New Roman" w:hint="eastAsia"/>
          <w:b/>
          <w:color w:val="FF0000"/>
          <w:sz w:val="32"/>
          <w:szCs w:val="24"/>
          <w:highlight w:val="yellow"/>
        </w:rPr>
        <w:t>供应商最终磋商报价承诺书按以下格式准备3-5份加盖公章开标现场备用</w:t>
      </w:r>
      <w:r>
        <w:rPr>
          <w:rFonts w:ascii="宋体" w:eastAsia="宋体" w:hAnsi="宋体" w:cs="Times New Roman" w:hint="eastAsia"/>
          <w:b/>
          <w:color w:val="FF0000"/>
          <w:sz w:val="32"/>
          <w:szCs w:val="24"/>
        </w:rPr>
        <w:t>。</w:t>
      </w:r>
    </w:p>
    <w:p w14:paraId="34329094" w14:textId="77777777" w:rsidR="00E63728" w:rsidRDefault="0060607A">
      <w:pPr>
        <w:widowControl/>
        <w:jc w:val="left"/>
        <w:rPr>
          <w:rFonts w:ascii="宋体" w:eastAsia="宋体" w:hAnsi="宋体" w:cs="Times New Roman"/>
          <w:sz w:val="24"/>
          <w:szCs w:val="24"/>
        </w:rPr>
      </w:pPr>
      <w:r>
        <w:rPr>
          <w:rFonts w:ascii="宋体" w:eastAsia="宋体" w:hAnsi="宋体" w:cs="Times New Roman"/>
          <w:sz w:val="24"/>
          <w:szCs w:val="24"/>
        </w:rPr>
        <w:br w:type="page"/>
      </w:r>
    </w:p>
    <w:tbl>
      <w:tblPr>
        <w:tblW w:w="9736" w:type="dxa"/>
        <w:tblLook w:val="04A0" w:firstRow="1" w:lastRow="0" w:firstColumn="1" w:lastColumn="0" w:noHBand="0" w:noVBand="1"/>
      </w:tblPr>
      <w:tblGrid>
        <w:gridCol w:w="9736"/>
      </w:tblGrid>
      <w:tr w:rsidR="00E63728" w14:paraId="6943EE7B" w14:textId="77777777">
        <w:trPr>
          <w:trHeight w:val="450"/>
        </w:trPr>
        <w:tc>
          <w:tcPr>
            <w:tcW w:w="9736" w:type="dxa"/>
            <w:tcBorders>
              <w:top w:val="nil"/>
              <w:left w:val="nil"/>
              <w:bottom w:val="nil"/>
              <w:right w:val="nil"/>
            </w:tcBorders>
            <w:shd w:val="clear" w:color="auto" w:fill="auto"/>
            <w:noWrap/>
            <w:vAlign w:val="center"/>
          </w:tcPr>
          <w:p w14:paraId="12E15343" w14:textId="77777777" w:rsidR="00E63728" w:rsidRDefault="0060607A">
            <w:pPr>
              <w:widowControl/>
              <w:jc w:val="center"/>
              <w:rPr>
                <w:rFonts w:ascii="宋体" w:eastAsia="宋体" w:hAnsi="宋体" w:cs="宋体"/>
                <w:b/>
                <w:bCs/>
                <w:kern w:val="0"/>
                <w:sz w:val="44"/>
                <w:szCs w:val="44"/>
              </w:rPr>
            </w:pPr>
            <w:bookmarkStart w:id="375" w:name="RANGE!A1:F8"/>
            <w:r>
              <w:rPr>
                <w:rFonts w:ascii="宋体" w:eastAsia="宋体" w:hAnsi="宋体" w:cs="宋体" w:hint="eastAsia"/>
                <w:b/>
                <w:bCs/>
                <w:kern w:val="0"/>
                <w:sz w:val="44"/>
                <w:szCs w:val="44"/>
              </w:rPr>
              <w:lastRenderedPageBreak/>
              <w:t>供应商最终磋商报价承诺书</w:t>
            </w:r>
            <w:bookmarkEnd w:id="375"/>
          </w:p>
        </w:tc>
      </w:tr>
      <w:tr w:rsidR="00E63728" w14:paraId="7A7BDDDD" w14:textId="77777777">
        <w:trPr>
          <w:trHeight w:val="1455"/>
        </w:trPr>
        <w:tc>
          <w:tcPr>
            <w:tcW w:w="9736" w:type="dxa"/>
            <w:tcBorders>
              <w:top w:val="nil"/>
              <w:left w:val="nil"/>
              <w:bottom w:val="nil"/>
              <w:right w:val="nil"/>
            </w:tcBorders>
            <w:shd w:val="clear" w:color="auto" w:fill="auto"/>
            <w:vAlign w:val="center"/>
          </w:tcPr>
          <w:p w14:paraId="6E20C6E9" w14:textId="77777777" w:rsidR="00E63728" w:rsidRDefault="0060607A">
            <w:pPr>
              <w:widowControl/>
              <w:ind w:left="1600" w:hangingChars="500" w:hanging="1600"/>
              <w:jc w:val="left"/>
              <w:rPr>
                <w:rFonts w:ascii="宋体" w:eastAsia="宋体" w:hAnsi="宋体" w:cs="宋体"/>
                <w:kern w:val="0"/>
                <w:sz w:val="32"/>
                <w:szCs w:val="32"/>
              </w:rPr>
            </w:pPr>
            <w:r>
              <w:rPr>
                <w:rFonts w:ascii="宋体" w:eastAsia="宋体" w:hAnsi="宋体" w:cs="宋体" w:hint="eastAsia"/>
                <w:kern w:val="0"/>
                <w:sz w:val="32"/>
                <w:szCs w:val="32"/>
              </w:rPr>
              <w:t>项目名称：</w:t>
            </w:r>
            <w:r>
              <w:rPr>
                <w:rFonts w:ascii="宋体" w:eastAsia="宋体" w:hAnsi="宋体" w:cs="宋体"/>
                <w:kern w:val="0"/>
                <w:sz w:val="32"/>
                <w:szCs w:val="32"/>
              </w:rPr>
              <w:t xml:space="preserve"> </w:t>
            </w:r>
          </w:p>
        </w:tc>
      </w:tr>
      <w:tr w:rsidR="00E63728" w14:paraId="53847ABE" w14:textId="77777777">
        <w:trPr>
          <w:trHeight w:val="945"/>
        </w:trPr>
        <w:tc>
          <w:tcPr>
            <w:tcW w:w="9736" w:type="dxa"/>
            <w:tcBorders>
              <w:top w:val="nil"/>
              <w:left w:val="nil"/>
              <w:bottom w:val="nil"/>
              <w:right w:val="nil"/>
            </w:tcBorders>
            <w:shd w:val="clear" w:color="auto" w:fill="auto"/>
            <w:vAlign w:val="center"/>
          </w:tcPr>
          <w:p w14:paraId="7CFB65FC" w14:textId="77777777" w:rsidR="00E63728" w:rsidRDefault="0060607A">
            <w:pPr>
              <w:widowControl/>
              <w:jc w:val="left"/>
              <w:rPr>
                <w:rFonts w:ascii="宋体" w:eastAsia="宋体" w:hAnsi="宋体" w:cs="宋体"/>
                <w:kern w:val="0"/>
                <w:sz w:val="32"/>
                <w:szCs w:val="32"/>
              </w:rPr>
            </w:pPr>
            <w:r>
              <w:rPr>
                <w:rFonts w:ascii="宋体" w:eastAsia="宋体" w:hAnsi="宋体" w:cs="宋体" w:hint="eastAsia"/>
                <w:kern w:val="0"/>
                <w:sz w:val="32"/>
                <w:szCs w:val="32"/>
              </w:rPr>
              <w:t>采购代理机构：新疆新世纪招标有限公司</w:t>
            </w:r>
          </w:p>
        </w:tc>
      </w:tr>
      <w:tr w:rsidR="00E63728" w14:paraId="0449EEC0" w14:textId="77777777">
        <w:trPr>
          <w:trHeight w:val="945"/>
        </w:trPr>
        <w:tc>
          <w:tcPr>
            <w:tcW w:w="9736" w:type="dxa"/>
            <w:tcBorders>
              <w:top w:val="nil"/>
              <w:left w:val="nil"/>
              <w:bottom w:val="nil"/>
              <w:right w:val="nil"/>
            </w:tcBorders>
            <w:shd w:val="clear" w:color="auto" w:fill="auto"/>
            <w:noWrap/>
            <w:vAlign w:val="center"/>
          </w:tcPr>
          <w:p w14:paraId="1C65B127" w14:textId="77777777" w:rsidR="00E63728" w:rsidRDefault="0060607A">
            <w:pPr>
              <w:widowControl/>
              <w:jc w:val="left"/>
              <w:rPr>
                <w:rFonts w:ascii="宋体" w:eastAsia="宋体" w:hAnsi="宋体" w:cs="宋体"/>
                <w:kern w:val="0"/>
                <w:sz w:val="32"/>
                <w:szCs w:val="32"/>
              </w:rPr>
            </w:pPr>
            <w:r>
              <w:rPr>
                <w:rFonts w:ascii="宋体" w:eastAsia="宋体" w:hAnsi="宋体" w:cs="宋体" w:hint="eastAsia"/>
                <w:kern w:val="0"/>
                <w:sz w:val="32"/>
                <w:szCs w:val="32"/>
              </w:rPr>
              <w:t>日    期：</w:t>
            </w:r>
            <w:r>
              <w:rPr>
                <w:rFonts w:ascii="宋体" w:eastAsia="宋体" w:hAnsi="宋体" w:cs="宋体"/>
                <w:kern w:val="0"/>
                <w:sz w:val="32"/>
                <w:szCs w:val="32"/>
              </w:rPr>
              <w:t xml:space="preserve"> </w:t>
            </w:r>
          </w:p>
        </w:tc>
      </w:tr>
      <w:tr w:rsidR="00E63728" w14:paraId="28007D2C" w14:textId="77777777">
        <w:trPr>
          <w:trHeight w:val="1410"/>
        </w:trPr>
        <w:tc>
          <w:tcPr>
            <w:tcW w:w="9736" w:type="dxa"/>
            <w:tcBorders>
              <w:top w:val="nil"/>
              <w:left w:val="nil"/>
              <w:bottom w:val="nil"/>
              <w:right w:val="nil"/>
            </w:tcBorders>
            <w:shd w:val="clear" w:color="auto" w:fill="auto"/>
            <w:vAlign w:val="center"/>
          </w:tcPr>
          <w:p w14:paraId="2358FD77" w14:textId="77777777" w:rsidR="00E63728" w:rsidRDefault="0060607A">
            <w:pPr>
              <w:widowControl/>
              <w:jc w:val="left"/>
              <w:rPr>
                <w:rFonts w:ascii="宋体" w:eastAsia="宋体" w:hAnsi="宋体" w:cs="宋体"/>
                <w:kern w:val="0"/>
                <w:sz w:val="32"/>
                <w:szCs w:val="32"/>
              </w:rPr>
            </w:pPr>
            <w:r>
              <w:rPr>
                <w:rFonts w:ascii="宋体" w:eastAsia="宋体" w:hAnsi="宋体" w:cs="宋体" w:hint="eastAsia"/>
                <w:kern w:val="0"/>
                <w:sz w:val="32"/>
                <w:szCs w:val="32"/>
              </w:rPr>
              <w:t>供应商名称：</w:t>
            </w:r>
            <w:r>
              <w:rPr>
                <w:rFonts w:ascii="宋体" w:eastAsia="宋体" w:hAnsi="宋体" w:cs="宋体" w:hint="eastAsia"/>
                <w:kern w:val="0"/>
                <w:sz w:val="32"/>
                <w:szCs w:val="32"/>
                <w:u w:val="single"/>
              </w:rPr>
              <w:t xml:space="preserve">                             </w:t>
            </w:r>
          </w:p>
        </w:tc>
      </w:tr>
      <w:tr w:rsidR="00E63728" w14:paraId="5940BE42" w14:textId="77777777">
        <w:trPr>
          <w:trHeight w:val="1410"/>
        </w:trPr>
        <w:tc>
          <w:tcPr>
            <w:tcW w:w="9736" w:type="dxa"/>
            <w:tcBorders>
              <w:top w:val="nil"/>
              <w:left w:val="nil"/>
              <w:bottom w:val="nil"/>
              <w:right w:val="nil"/>
            </w:tcBorders>
            <w:shd w:val="clear" w:color="auto" w:fill="auto"/>
            <w:vAlign w:val="center"/>
          </w:tcPr>
          <w:p w14:paraId="35CECAA4" w14:textId="77777777" w:rsidR="00E63728" w:rsidRDefault="0060607A">
            <w:pPr>
              <w:widowControl/>
              <w:jc w:val="left"/>
              <w:rPr>
                <w:rFonts w:ascii="宋体" w:eastAsia="宋体" w:hAnsi="宋体" w:cs="宋体"/>
                <w:kern w:val="0"/>
                <w:sz w:val="32"/>
                <w:szCs w:val="32"/>
              </w:rPr>
            </w:pPr>
            <w:r>
              <w:rPr>
                <w:rFonts w:ascii="宋体" w:eastAsia="宋体" w:hAnsi="宋体" w:cs="宋体" w:hint="eastAsia"/>
                <w:kern w:val="0"/>
                <w:sz w:val="32"/>
                <w:szCs w:val="32"/>
              </w:rPr>
              <w:t>最终报价：小写：</w:t>
            </w:r>
            <w:r>
              <w:rPr>
                <w:rFonts w:ascii="宋体" w:eastAsia="宋体" w:hAnsi="宋体" w:cs="宋体" w:hint="eastAsia"/>
                <w:kern w:val="0"/>
                <w:sz w:val="32"/>
                <w:szCs w:val="32"/>
                <w:u w:val="single"/>
              </w:rPr>
              <w:t xml:space="preserve">                         </w:t>
            </w:r>
            <w:r>
              <w:rPr>
                <w:rFonts w:ascii="宋体" w:eastAsia="宋体" w:hAnsi="宋体" w:cs="宋体" w:hint="eastAsia"/>
                <w:color w:val="FFFFFF"/>
                <w:kern w:val="0"/>
                <w:sz w:val="32"/>
                <w:szCs w:val="32"/>
              </w:rPr>
              <w:t>.</w:t>
            </w:r>
            <w:r>
              <w:rPr>
                <w:rFonts w:ascii="宋体" w:eastAsia="宋体" w:hAnsi="宋体" w:cs="宋体" w:hint="eastAsia"/>
                <w:color w:val="FFFFFF"/>
                <w:kern w:val="0"/>
                <w:sz w:val="32"/>
                <w:szCs w:val="32"/>
              </w:rPr>
              <w:br/>
            </w:r>
            <w:r>
              <w:rPr>
                <w:rFonts w:ascii="宋体" w:eastAsia="宋体" w:hAnsi="宋体" w:cs="宋体" w:hint="eastAsia"/>
                <w:color w:val="FFFFFF"/>
                <w:kern w:val="0"/>
                <w:sz w:val="32"/>
                <w:szCs w:val="32"/>
              </w:rPr>
              <w:br/>
              <w:t xml:space="preserve">          </w:t>
            </w:r>
            <w:r>
              <w:rPr>
                <w:rFonts w:ascii="宋体" w:eastAsia="宋体" w:hAnsi="宋体" w:cs="宋体" w:hint="eastAsia"/>
                <w:kern w:val="0"/>
                <w:sz w:val="32"/>
                <w:szCs w:val="32"/>
              </w:rPr>
              <w:t>大写：</w:t>
            </w:r>
            <w:r>
              <w:rPr>
                <w:rFonts w:ascii="宋体" w:eastAsia="宋体" w:hAnsi="宋体" w:cs="宋体" w:hint="eastAsia"/>
                <w:kern w:val="0"/>
                <w:sz w:val="32"/>
                <w:szCs w:val="32"/>
                <w:u w:val="single"/>
              </w:rPr>
              <w:t xml:space="preserve">                         </w:t>
            </w:r>
            <w:r>
              <w:rPr>
                <w:rFonts w:ascii="宋体" w:eastAsia="宋体" w:hAnsi="宋体" w:cs="宋体" w:hint="eastAsia"/>
                <w:color w:val="FFFFFF"/>
                <w:kern w:val="0"/>
                <w:sz w:val="32"/>
                <w:szCs w:val="32"/>
              </w:rPr>
              <w:t>.</w:t>
            </w:r>
          </w:p>
        </w:tc>
      </w:tr>
      <w:tr w:rsidR="00E63728" w14:paraId="75B1ADEC" w14:textId="77777777">
        <w:trPr>
          <w:trHeight w:val="2205"/>
        </w:trPr>
        <w:tc>
          <w:tcPr>
            <w:tcW w:w="9736" w:type="dxa"/>
            <w:tcBorders>
              <w:top w:val="nil"/>
              <w:left w:val="nil"/>
              <w:bottom w:val="nil"/>
              <w:right w:val="nil"/>
            </w:tcBorders>
            <w:shd w:val="clear" w:color="auto" w:fill="auto"/>
            <w:vAlign w:val="center"/>
          </w:tcPr>
          <w:p w14:paraId="23CFCB29" w14:textId="77777777" w:rsidR="00E63728" w:rsidRDefault="0060607A">
            <w:pPr>
              <w:widowControl/>
              <w:jc w:val="left"/>
              <w:rPr>
                <w:rFonts w:ascii="宋体" w:eastAsia="宋体" w:hAnsi="宋体" w:cs="宋体"/>
                <w:kern w:val="0"/>
                <w:sz w:val="32"/>
                <w:szCs w:val="32"/>
              </w:rPr>
            </w:pPr>
            <w:r>
              <w:rPr>
                <w:rFonts w:ascii="宋体" w:eastAsia="宋体" w:hAnsi="宋体" w:cs="宋体" w:hint="eastAsia"/>
                <w:kern w:val="0"/>
                <w:sz w:val="32"/>
                <w:szCs w:val="32"/>
              </w:rPr>
              <w:t>其他优惠承诺：</w:t>
            </w:r>
            <w:r>
              <w:rPr>
                <w:rFonts w:ascii="宋体" w:eastAsia="宋体" w:hAnsi="宋体" w:cs="宋体" w:hint="eastAsia"/>
                <w:kern w:val="0"/>
                <w:sz w:val="32"/>
                <w:szCs w:val="32"/>
                <w:u w:val="single"/>
              </w:rPr>
              <w:t xml:space="preserve">                           </w:t>
            </w:r>
            <w:r>
              <w:rPr>
                <w:rFonts w:ascii="宋体" w:eastAsia="宋体" w:hAnsi="宋体" w:cs="宋体" w:hint="eastAsia"/>
                <w:color w:val="FFFFFF"/>
                <w:kern w:val="0"/>
                <w:sz w:val="32"/>
                <w:szCs w:val="32"/>
                <w:u w:val="single"/>
              </w:rPr>
              <w:t>.</w:t>
            </w:r>
          </w:p>
        </w:tc>
      </w:tr>
      <w:tr w:rsidR="00E63728" w14:paraId="4EB10AA1" w14:textId="77777777">
        <w:trPr>
          <w:trHeight w:val="2205"/>
        </w:trPr>
        <w:tc>
          <w:tcPr>
            <w:tcW w:w="9736" w:type="dxa"/>
            <w:tcBorders>
              <w:top w:val="nil"/>
              <w:left w:val="nil"/>
              <w:bottom w:val="nil"/>
              <w:right w:val="nil"/>
            </w:tcBorders>
            <w:shd w:val="clear" w:color="auto" w:fill="auto"/>
            <w:vAlign w:val="center"/>
          </w:tcPr>
          <w:p w14:paraId="3C6A2242" w14:textId="77777777" w:rsidR="00E63728" w:rsidRDefault="0060607A">
            <w:pPr>
              <w:widowControl/>
              <w:jc w:val="left"/>
              <w:rPr>
                <w:rFonts w:ascii="宋体" w:eastAsia="宋体" w:hAnsi="宋体" w:cs="宋体"/>
                <w:b/>
                <w:kern w:val="0"/>
                <w:sz w:val="32"/>
                <w:szCs w:val="32"/>
              </w:rPr>
            </w:pPr>
            <w:r>
              <w:rPr>
                <w:rFonts w:ascii="宋体" w:eastAsia="宋体" w:hAnsi="宋体" w:cs="宋体" w:hint="eastAsia"/>
                <w:b/>
                <w:kern w:val="0"/>
                <w:sz w:val="32"/>
                <w:szCs w:val="32"/>
              </w:rPr>
              <w:t>承诺供应商：</w:t>
            </w:r>
            <w:r>
              <w:rPr>
                <w:rFonts w:ascii="宋体" w:eastAsia="宋体" w:hAnsi="宋体" w:cs="宋体" w:hint="eastAsia"/>
                <w:b/>
                <w:kern w:val="0"/>
                <w:sz w:val="32"/>
                <w:szCs w:val="32"/>
                <w:u w:val="single"/>
              </w:rPr>
              <w:t xml:space="preserve">                             </w:t>
            </w:r>
            <w:r>
              <w:rPr>
                <w:rFonts w:ascii="宋体" w:eastAsia="宋体" w:hAnsi="宋体" w:cs="宋体" w:hint="eastAsia"/>
                <w:b/>
                <w:kern w:val="0"/>
                <w:sz w:val="32"/>
                <w:szCs w:val="32"/>
              </w:rPr>
              <w:t>（加盖公章）</w:t>
            </w:r>
          </w:p>
        </w:tc>
      </w:tr>
    </w:tbl>
    <w:p w14:paraId="78F1955B" w14:textId="77777777" w:rsidR="00E63728" w:rsidRDefault="00E63728">
      <w:pPr>
        <w:spacing w:line="440" w:lineRule="exact"/>
        <w:jc w:val="center"/>
        <w:rPr>
          <w:rFonts w:ascii="宋体" w:eastAsia="宋体" w:hAnsi="宋体" w:cs="宋体"/>
          <w:b/>
          <w:sz w:val="24"/>
          <w:szCs w:val="24"/>
        </w:rPr>
      </w:pPr>
    </w:p>
    <w:p w14:paraId="66FBC036" w14:textId="77777777" w:rsidR="00E63728" w:rsidRDefault="0060607A">
      <w:pPr>
        <w:widowControl/>
        <w:jc w:val="left"/>
        <w:rPr>
          <w:rFonts w:ascii="宋体" w:eastAsia="宋体" w:hAnsi="宋体" w:cs="宋体"/>
          <w:b/>
          <w:sz w:val="24"/>
          <w:szCs w:val="24"/>
        </w:rPr>
      </w:pPr>
      <w:r>
        <w:rPr>
          <w:rFonts w:ascii="宋体" w:eastAsia="宋体" w:hAnsi="宋体" w:cs="宋体"/>
          <w:b/>
          <w:sz w:val="24"/>
          <w:szCs w:val="24"/>
        </w:rPr>
        <w:br w:type="page"/>
      </w:r>
    </w:p>
    <w:p w14:paraId="6309D712" w14:textId="77777777" w:rsidR="00E63728" w:rsidRDefault="0060607A">
      <w:pPr>
        <w:spacing w:line="440" w:lineRule="exact"/>
        <w:jc w:val="center"/>
        <w:outlineLvl w:val="0"/>
        <w:rPr>
          <w:rFonts w:ascii="宋体" w:eastAsia="宋体" w:hAnsi="宋体" w:cs="宋体"/>
          <w:b/>
          <w:sz w:val="24"/>
          <w:szCs w:val="24"/>
        </w:rPr>
      </w:pPr>
      <w:bookmarkStart w:id="376" w:name="_Toc124080466"/>
      <w:r>
        <w:rPr>
          <w:rFonts w:ascii="宋体" w:eastAsia="宋体" w:hAnsi="宋体" w:cs="宋体" w:hint="eastAsia"/>
          <w:b/>
          <w:sz w:val="24"/>
          <w:szCs w:val="24"/>
        </w:rPr>
        <w:lastRenderedPageBreak/>
        <w:t>第六章 补充条款</w:t>
      </w:r>
      <w:bookmarkEnd w:id="376"/>
    </w:p>
    <w:p w14:paraId="0B8CA642" w14:textId="77777777" w:rsidR="00E63728" w:rsidRDefault="00E63728">
      <w:pPr>
        <w:spacing w:line="360" w:lineRule="auto"/>
        <w:ind w:firstLineChars="200" w:firstLine="480"/>
        <w:rPr>
          <w:rFonts w:ascii="宋体" w:eastAsia="宋体" w:hAnsi="宋体" w:cs="Times New Roman"/>
          <w:sz w:val="24"/>
          <w:szCs w:val="24"/>
        </w:rPr>
      </w:pPr>
    </w:p>
    <w:sectPr w:rsidR="00E63728">
      <w:headerReference w:type="default" r:id="rId14"/>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D641" w14:textId="77777777" w:rsidR="00133063" w:rsidRDefault="00133063">
      <w:r>
        <w:separator/>
      </w:r>
    </w:p>
  </w:endnote>
  <w:endnote w:type="continuationSeparator" w:id="0">
    <w:p w14:paraId="32F34696" w14:textId="77777777" w:rsidR="00133063" w:rsidRDefault="0013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宋体"/>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space">
    <w:altName w:val="Courier New"/>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仿宋简体">
    <w:altName w:val="等线"/>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5AB6" w14:textId="77777777" w:rsidR="00BD0400" w:rsidRDefault="00BD0400">
    <w:pPr>
      <w:pStyle w:val="af5"/>
      <w:jc w:val="center"/>
    </w:pPr>
  </w:p>
  <w:p w14:paraId="56FAA78C" w14:textId="77777777" w:rsidR="00BD0400" w:rsidRDefault="00BD040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478608"/>
      <w:docPartObj>
        <w:docPartGallery w:val="AutoText"/>
      </w:docPartObj>
    </w:sdtPr>
    <w:sdtContent>
      <w:p w14:paraId="6CE2291F" w14:textId="77777777" w:rsidR="00BD0400" w:rsidRDefault="00BD0400">
        <w:pPr>
          <w:pStyle w:val="af5"/>
          <w:tabs>
            <w:tab w:val="left" w:pos="4303"/>
            <w:tab w:val="center" w:pos="4464"/>
          </w:tabs>
        </w:pPr>
        <w:r>
          <w:tab/>
        </w:r>
        <w:r>
          <w:tab/>
        </w:r>
        <w:r>
          <w:rPr>
            <w:sz w:val="24"/>
          </w:rPr>
          <w:tab/>
        </w:r>
        <w:r>
          <w:rPr>
            <w:sz w:val="24"/>
          </w:rPr>
          <w:fldChar w:fldCharType="begin"/>
        </w:r>
        <w:r>
          <w:rPr>
            <w:sz w:val="24"/>
          </w:rPr>
          <w:instrText>PAGE   \* MERGEFORMAT</w:instrText>
        </w:r>
        <w:r>
          <w:rPr>
            <w:sz w:val="24"/>
          </w:rPr>
          <w:fldChar w:fldCharType="separate"/>
        </w:r>
        <w:r w:rsidR="00735EE4" w:rsidRPr="00735EE4">
          <w:rPr>
            <w:noProof/>
            <w:sz w:val="24"/>
            <w:lang w:val="zh-CN"/>
          </w:rPr>
          <w:t>1</w:t>
        </w:r>
        <w:r>
          <w:rPr>
            <w:sz w:val="24"/>
          </w:rPr>
          <w:fldChar w:fldCharType="end"/>
        </w:r>
      </w:p>
    </w:sdtContent>
  </w:sdt>
  <w:p w14:paraId="3B506A9F" w14:textId="77777777" w:rsidR="00BD0400" w:rsidRDefault="00BD040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4976" w14:textId="77777777" w:rsidR="00133063" w:rsidRDefault="00133063">
      <w:r>
        <w:separator/>
      </w:r>
    </w:p>
  </w:footnote>
  <w:footnote w:type="continuationSeparator" w:id="0">
    <w:p w14:paraId="5C8F8A3D" w14:textId="77777777" w:rsidR="00133063" w:rsidRDefault="0013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1384" w14:textId="77777777" w:rsidR="00BD0400" w:rsidRDefault="00BD0400">
    <w:pPr>
      <w:pStyle w:val="af7"/>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7F6"/>
    <w:multiLevelType w:val="hybridMultilevel"/>
    <w:tmpl w:val="54AA5C14"/>
    <w:lvl w:ilvl="0" w:tplc="7E2849E6">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B7D348C"/>
    <w:multiLevelType w:val="multilevel"/>
    <w:tmpl w:val="084CA882"/>
    <w:lvl w:ilvl="0">
      <w:start w:val="1"/>
      <w:numFmt w:val="decimalEnclosedCircle"/>
      <w:lvlText w:val="%1"/>
      <w:lvlJc w:val="left"/>
      <w:pPr>
        <w:ind w:left="360" w:hanging="360"/>
      </w:pPr>
      <w:rPr>
        <w:rFonts w:asciiTheme="minorEastAsia" w:eastAsiaTheme="minorEastAsia" w:hAnsiTheme="minorEastAsia"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4903AD"/>
    <w:multiLevelType w:val="singleLevel"/>
    <w:tmpl w:val="314903AD"/>
    <w:lvl w:ilvl="0">
      <w:start w:val="5"/>
      <w:numFmt w:val="decimal"/>
      <w:suff w:val="nothing"/>
      <w:lvlText w:val="%1、"/>
      <w:lvlJc w:val="left"/>
    </w:lvl>
  </w:abstractNum>
  <w:abstractNum w:abstractNumId="3" w15:restartNumberingAfterBreak="0">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4" w15:restartNumberingAfterBreak="0">
    <w:nsid w:val="60FB43AB"/>
    <w:multiLevelType w:val="multilevel"/>
    <w:tmpl w:val="60FB43AB"/>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5" w15:restartNumberingAfterBreak="0">
    <w:nsid w:val="67B138BC"/>
    <w:multiLevelType w:val="hybridMultilevel"/>
    <w:tmpl w:val="0900B616"/>
    <w:lvl w:ilvl="0" w:tplc="6CE858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0594202">
    <w:abstractNumId w:val="1"/>
  </w:num>
  <w:num w:numId="2" w16cid:durableId="2119762842">
    <w:abstractNumId w:val="3"/>
  </w:num>
  <w:num w:numId="3" w16cid:durableId="1749038684">
    <w:abstractNumId w:val="4"/>
  </w:num>
  <w:num w:numId="4" w16cid:durableId="977302987">
    <w:abstractNumId w:val="5"/>
  </w:num>
  <w:num w:numId="5" w16cid:durableId="1810706765">
    <w:abstractNumId w:val="2"/>
  </w:num>
  <w:num w:numId="6" w16cid:durableId="42947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g4NWJiNzg0YmM4YjY0OWVkZWUzMzMwYzYzZmYyNDIifQ=="/>
  </w:docVars>
  <w:rsids>
    <w:rsidRoot w:val="00101AA4"/>
    <w:rsid w:val="000012BE"/>
    <w:rsid w:val="00001340"/>
    <w:rsid w:val="00004DAA"/>
    <w:rsid w:val="000050EE"/>
    <w:rsid w:val="0000561D"/>
    <w:rsid w:val="00006BD9"/>
    <w:rsid w:val="00007BA8"/>
    <w:rsid w:val="00014F7D"/>
    <w:rsid w:val="000162FE"/>
    <w:rsid w:val="000170BC"/>
    <w:rsid w:val="00017129"/>
    <w:rsid w:val="00021248"/>
    <w:rsid w:val="00021650"/>
    <w:rsid w:val="000244CA"/>
    <w:rsid w:val="00030171"/>
    <w:rsid w:val="00030818"/>
    <w:rsid w:val="00033566"/>
    <w:rsid w:val="000367BC"/>
    <w:rsid w:val="00036B12"/>
    <w:rsid w:val="000400E8"/>
    <w:rsid w:val="000401AA"/>
    <w:rsid w:val="0004464B"/>
    <w:rsid w:val="00044B32"/>
    <w:rsid w:val="00044B5E"/>
    <w:rsid w:val="00046152"/>
    <w:rsid w:val="00046679"/>
    <w:rsid w:val="00047E9D"/>
    <w:rsid w:val="0005003E"/>
    <w:rsid w:val="00052393"/>
    <w:rsid w:val="000535B9"/>
    <w:rsid w:val="000558A8"/>
    <w:rsid w:val="00056F12"/>
    <w:rsid w:val="00057264"/>
    <w:rsid w:val="000604DE"/>
    <w:rsid w:val="00062D03"/>
    <w:rsid w:val="000641A9"/>
    <w:rsid w:val="000661C0"/>
    <w:rsid w:val="00070AF5"/>
    <w:rsid w:val="0007128D"/>
    <w:rsid w:val="000722FC"/>
    <w:rsid w:val="00073D96"/>
    <w:rsid w:val="00074153"/>
    <w:rsid w:val="000747C1"/>
    <w:rsid w:val="000762D4"/>
    <w:rsid w:val="0007742C"/>
    <w:rsid w:val="00077DB3"/>
    <w:rsid w:val="0008025F"/>
    <w:rsid w:val="00080E16"/>
    <w:rsid w:val="0008112D"/>
    <w:rsid w:val="00082FC4"/>
    <w:rsid w:val="00084414"/>
    <w:rsid w:val="000904A3"/>
    <w:rsid w:val="00090F37"/>
    <w:rsid w:val="000916AB"/>
    <w:rsid w:val="000923E8"/>
    <w:rsid w:val="00094989"/>
    <w:rsid w:val="00096C82"/>
    <w:rsid w:val="000A02F9"/>
    <w:rsid w:val="000A05D3"/>
    <w:rsid w:val="000A32B9"/>
    <w:rsid w:val="000A3552"/>
    <w:rsid w:val="000A452A"/>
    <w:rsid w:val="000B210F"/>
    <w:rsid w:val="000B230F"/>
    <w:rsid w:val="000B318F"/>
    <w:rsid w:val="000B331B"/>
    <w:rsid w:val="000B4C6A"/>
    <w:rsid w:val="000B6B84"/>
    <w:rsid w:val="000B7323"/>
    <w:rsid w:val="000C7498"/>
    <w:rsid w:val="000D171A"/>
    <w:rsid w:val="000D7CE7"/>
    <w:rsid w:val="000E4BDE"/>
    <w:rsid w:val="000E4E03"/>
    <w:rsid w:val="000E5B9C"/>
    <w:rsid w:val="000E7461"/>
    <w:rsid w:val="000F4779"/>
    <w:rsid w:val="000F616C"/>
    <w:rsid w:val="00101AA4"/>
    <w:rsid w:val="001063D0"/>
    <w:rsid w:val="0010650C"/>
    <w:rsid w:val="00110B0A"/>
    <w:rsid w:val="00112637"/>
    <w:rsid w:val="00113108"/>
    <w:rsid w:val="00115A4B"/>
    <w:rsid w:val="0011725D"/>
    <w:rsid w:val="00120CC5"/>
    <w:rsid w:val="001226ED"/>
    <w:rsid w:val="00127B38"/>
    <w:rsid w:val="00127C9A"/>
    <w:rsid w:val="00133063"/>
    <w:rsid w:val="0013312B"/>
    <w:rsid w:val="00134F82"/>
    <w:rsid w:val="001356D1"/>
    <w:rsid w:val="00136693"/>
    <w:rsid w:val="00142BB8"/>
    <w:rsid w:val="00144251"/>
    <w:rsid w:val="0014554F"/>
    <w:rsid w:val="00146E26"/>
    <w:rsid w:val="001550E0"/>
    <w:rsid w:val="00156E9C"/>
    <w:rsid w:val="00157673"/>
    <w:rsid w:val="0015794E"/>
    <w:rsid w:val="001608BD"/>
    <w:rsid w:val="00161961"/>
    <w:rsid w:val="0016644B"/>
    <w:rsid w:val="00170A17"/>
    <w:rsid w:val="00172AA0"/>
    <w:rsid w:val="001733AF"/>
    <w:rsid w:val="00176FAD"/>
    <w:rsid w:val="0018064B"/>
    <w:rsid w:val="00181200"/>
    <w:rsid w:val="00184FF1"/>
    <w:rsid w:val="00185DB4"/>
    <w:rsid w:val="001868D6"/>
    <w:rsid w:val="00186E9E"/>
    <w:rsid w:val="00187070"/>
    <w:rsid w:val="001A1D16"/>
    <w:rsid w:val="001A2117"/>
    <w:rsid w:val="001A3281"/>
    <w:rsid w:val="001A45DD"/>
    <w:rsid w:val="001A496C"/>
    <w:rsid w:val="001A4A03"/>
    <w:rsid w:val="001A4E5A"/>
    <w:rsid w:val="001B09A1"/>
    <w:rsid w:val="001B1748"/>
    <w:rsid w:val="001B3548"/>
    <w:rsid w:val="001B5A4C"/>
    <w:rsid w:val="001B6795"/>
    <w:rsid w:val="001C15E6"/>
    <w:rsid w:val="001C1B5F"/>
    <w:rsid w:val="001C1C5A"/>
    <w:rsid w:val="001C35C6"/>
    <w:rsid w:val="001C44CD"/>
    <w:rsid w:val="001D0514"/>
    <w:rsid w:val="001D0953"/>
    <w:rsid w:val="001D44C2"/>
    <w:rsid w:val="001D4B73"/>
    <w:rsid w:val="001D50A5"/>
    <w:rsid w:val="001D59C8"/>
    <w:rsid w:val="001E2949"/>
    <w:rsid w:val="001E3090"/>
    <w:rsid w:val="001E33A7"/>
    <w:rsid w:val="001E3D69"/>
    <w:rsid w:val="001E4755"/>
    <w:rsid w:val="001E6E8F"/>
    <w:rsid w:val="001E794E"/>
    <w:rsid w:val="001F1397"/>
    <w:rsid w:val="001F27EA"/>
    <w:rsid w:val="001F3A08"/>
    <w:rsid w:val="001F610A"/>
    <w:rsid w:val="002008C9"/>
    <w:rsid w:val="00200BA8"/>
    <w:rsid w:val="00201A5E"/>
    <w:rsid w:val="0020240F"/>
    <w:rsid w:val="00204236"/>
    <w:rsid w:val="002055DD"/>
    <w:rsid w:val="00205CB7"/>
    <w:rsid w:val="00205DF6"/>
    <w:rsid w:val="00205F22"/>
    <w:rsid w:val="00213725"/>
    <w:rsid w:val="0021379A"/>
    <w:rsid w:val="00214257"/>
    <w:rsid w:val="00215F58"/>
    <w:rsid w:val="00216A82"/>
    <w:rsid w:val="0022176D"/>
    <w:rsid w:val="0022177D"/>
    <w:rsid w:val="00223931"/>
    <w:rsid w:val="00226DEC"/>
    <w:rsid w:val="00235D98"/>
    <w:rsid w:val="00236D43"/>
    <w:rsid w:val="00237270"/>
    <w:rsid w:val="00240CBC"/>
    <w:rsid w:val="002472C0"/>
    <w:rsid w:val="002508FA"/>
    <w:rsid w:val="0025177C"/>
    <w:rsid w:val="00253DC3"/>
    <w:rsid w:val="002541CE"/>
    <w:rsid w:val="00255007"/>
    <w:rsid w:val="00257F22"/>
    <w:rsid w:val="002604A7"/>
    <w:rsid w:val="00260910"/>
    <w:rsid w:val="00262A31"/>
    <w:rsid w:val="0026515E"/>
    <w:rsid w:val="002652AB"/>
    <w:rsid w:val="00266F04"/>
    <w:rsid w:val="002715A9"/>
    <w:rsid w:val="002723F1"/>
    <w:rsid w:val="00276537"/>
    <w:rsid w:val="00281F5B"/>
    <w:rsid w:val="00285885"/>
    <w:rsid w:val="002923DE"/>
    <w:rsid w:val="00293801"/>
    <w:rsid w:val="002967DA"/>
    <w:rsid w:val="002A24A7"/>
    <w:rsid w:val="002A2AF4"/>
    <w:rsid w:val="002A610A"/>
    <w:rsid w:val="002A7CE2"/>
    <w:rsid w:val="002B0041"/>
    <w:rsid w:val="002B01D0"/>
    <w:rsid w:val="002B0D5C"/>
    <w:rsid w:val="002B77E1"/>
    <w:rsid w:val="002C08ED"/>
    <w:rsid w:val="002C2DD2"/>
    <w:rsid w:val="002C68AF"/>
    <w:rsid w:val="002D04E9"/>
    <w:rsid w:val="002D14CF"/>
    <w:rsid w:val="002D280B"/>
    <w:rsid w:val="002D3439"/>
    <w:rsid w:val="002D635D"/>
    <w:rsid w:val="002D6CF2"/>
    <w:rsid w:val="002E1B8A"/>
    <w:rsid w:val="002E25BC"/>
    <w:rsid w:val="002E5AAD"/>
    <w:rsid w:val="002E69D4"/>
    <w:rsid w:val="002F10F5"/>
    <w:rsid w:val="002F218A"/>
    <w:rsid w:val="002F2283"/>
    <w:rsid w:val="002F2651"/>
    <w:rsid w:val="002F3DC5"/>
    <w:rsid w:val="00300772"/>
    <w:rsid w:val="00300C92"/>
    <w:rsid w:val="00304A1A"/>
    <w:rsid w:val="00304D2D"/>
    <w:rsid w:val="0030565D"/>
    <w:rsid w:val="00305EE3"/>
    <w:rsid w:val="0030747A"/>
    <w:rsid w:val="00313F13"/>
    <w:rsid w:val="00315623"/>
    <w:rsid w:val="00315D4B"/>
    <w:rsid w:val="00315D59"/>
    <w:rsid w:val="00316DBA"/>
    <w:rsid w:val="0031704B"/>
    <w:rsid w:val="00317AFA"/>
    <w:rsid w:val="00317D34"/>
    <w:rsid w:val="003257A0"/>
    <w:rsid w:val="00326152"/>
    <w:rsid w:val="00327853"/>
    <w:rsid w:val="00331C14"/>
    <w:rsid w:val="00334394"/>
    <w:rsid w:val="00336098"/>
    <w:rsid w:val="00336995"/>
    <w:rsid w:val="00336EED"/>
    <w:rsid w:val="00341351"/>
    <w:rsid w:val="00341C13"/>
    <w:rsid w:val="00347E66"/>
    <w:rsid w:val="003516F5"/>
    <w:rsid w:val="0035581F"/>
    <w:rsid w:val="003568F1"/>
    <w:rsid w:val="00360D30"/>
    <w:rsid w:val="00361C9D"/>
    <w:rsid w:val="003624AF"/>
    <w:rsid w:val="00362B92"/>
    <w:rsid w:val="00363991"/>
    <w:rsid w:val="00364473"/>
    <w:rsid w:val="00364DB8"/>
    <w:rsid w:val="00370F25"/>
    <w:rsid w:val="00373826"/>
    <w:rsid w:val="00373AD1"/>
    <w:rsid w:val="003766E0"/>
    <w:rsid w:val="00376E83"/>
    <w:rsid w:val="00376EA7"/>
    <w:rsid w:val="00381F90"/>
    <w:rsid w:val="00382247"/>
    <w:rsid w:val="00384B4B"/>
    <w:rsid w:val="003875D1"/>
    <w:rsid w:val="00390943"/>
    <w:rsid w:val="00391958"/>
    <w:rsid w:val="003938D1"/>
    <w:rsid w:val="00397833"/>
    <w:rsid w:val="003A174F"/>
    <w:rsid w:val="003A4D10"/>
    <w:rsid w:val="003A5B50"/>
    <w:rsid w:val="003A7C65"/>
    <w:rsid w:val="003A7F5E"/>
    <w:rsid w:val="003B27C0"/>
    <w:rsid w:val="003B43E9"/>
    <w:rsid w:val="003B70AD"/>
    <w:rsid w:val="003B7226"/>
    <w:rsid w:val="003C0B9E"/>
    <w:rsid w:val="003C32C7"/>
    <w:rsid w:val="003C3CA8"/>
    <w:rsid w:val="003D01BB"/>
    <w:rsid w:val="003D05EA"/>
    <w:rsid w:val="003D4211"/>
    <w:rsid w:val="003E3EB3"/>
    <w:rsid w:val="003E4A7A"/>
    <w:rsid w:val="003E4D31"/>
    <w:rsid w:val="003E5719"/>
    <w:rsid w:val="003E763D"/>
    <w:rsid w:val="003F27A7"/>
    <w:rsid w:val="003F59D7"/>
    <w:rsid w:val="003F6052"/>
    <w:rsid w:val="003F7F3C"/>
    <w:rsid w:val="00400BBD"/>
    <w:rsid w:val="0040310D"/>
    <w:rsid w:val="004070BF"/>
    <w:rsid w:val="004079CE"/>
    <w:rsid w:val="004155F7"/>
    <w:rsid w:val="004162F8"/>
    <w:rsid w:val="00417FDB"/>
    <w:rsid w:val="004220B6"/>
    <w:rsid w:val="00422EAA"/>
    <w:rsid w:val="00423980"/>
    <w:rsid w:val="00424691"/>
    <w:rsid w:val="00424ABE"/>
    <w:rsid w:val="0042662D"/>
    <w:rsid w:val="00432C0C"/>
    <w:rsid w:val="00433EED"/>
    <w:rsid w:val="00436B15"/>
    <w:rsid w:val="00436E8A"/>
    <w:rsid w:val="0044259E"/>
    <w:rsid w:val="00442B4E"/>
    <w:rsid w:val="00444EE1"/>
    <w:rsid w:val="0044799D"/>
    <w:rsid w:val="00450013"/>
    <w:rsid w:val="0045091A"/>
    <w:rsid w:val="00452BB8"/>
    <w:rsid w:val="00455196"/>
    <w:rsid w:val="004552D2"/>
    <w:rsid w:val="004611FC"/>
    <w:rsid w:val="00461563"/>
    <w:rsid w:val="00461ACB"/>
    <w:rsid w:val="004639BC"/>
    <w:rsid w:val="004640C1"/>
    <w:rsid w:val="00465859"/>
    <w:rsid w:val="004704FB"/>
    <w:rsid w:val="004708E8"/>
    <w:rsid w:val="00473A44"/>
    <w:rsid w:val="004806CE"/>
    <w:rsid w:val="00482385"/>
    <w:rsid w:val="00483E1D"/>
    <w:rsid w:val="0048512D"/>
    <w:rsid w:val="0049386D"/>
    <w:rsid w:val="004A010F"/>
    <w:rsid w:val="004A1AC8"/>
    <w:rsid w:val="004A24DC"/>
    <w:rsid w:val="004A3DE7"/>
    <w:rsid w:val="004A4981"/>
    <w:rsid w:val="004A5376"/>
    <w:rsid w:val="004A6517"/>
    <w:rsid w:val="004A68AF"/>
    <w:rsid w:val="004A74C1"/>
    <w:rsid w:val="004A7D7E"/>
    <w:rsid w:val="004B0537"/>
    <w:rsid w:val="004B695E"/>
    <w:rsid w:val="004B6EE8"/>
    <w:rsid w:val="004C2532"/>
    <w:rsid w:val="004C37CE"/>
    <w:rsid w:val="004C3DDB"/>
    <w:rsid w:val="004C43CC"/>
    <w:rsid w:val="004C6AA6"/>
    <w:rsid w:val="004C6BAD"/>
    <w:rsid w:val="004D04CC"/>
    <w:rsid w:val="004D11B3"/>
    <w:rsid w:val="004D3C30"/>
    <w:rsid w:val="004D3C90"/>
    <w:rsid w:val="004D5C23"/>
    <w:rsid w:val="004D75D5"/>
    <w:rsid w:val="004D789E"/>
    <w:rsid w:val="004E09BC"/>
    <w:rsid w:val="004E1232"/>
    <w:rsid w:val="004E2088"/>
    <w:rsid w:val="004E419C"/>
    <w:rsid w:val="004E51B1"/>
    <w:rsid w:val="004E76F6"/>
    <w:rsid w:val="004E7786"/>
    <w:rsid w:val="004F04DE"/>
    <w:rsid w:val="004F0D23"/>
    <w:rsid w:val="004F1362"/>
    <w:rsid w:val="004F23DF"/>
    <w:rsid w:val="004F587A"/>
    <w:rsid w:val="005004B0"/>
    <w:rsid w:val="00501303"/>
    <w:rsid w:val="00505425"/>
    <w:rsid w:val="005068B6"/>
    <w:rsid w:val="00507DCF"/>
    <w:rsid w:val="00510199"/>
    <w:rsid w:val="00513E84"/>
    <w:rsid w:val="00520FE8"/>
    <w:rsid w:val="0052394D"/>
    <w:rsid w:val="00524F86"/>
    <w:rsid w:val="005268AD"/>
    <w:rsid w:val="00526F0E"/>
    <w:rsid w:val="00527700"/>
    <w:rsid w:val="005304C9"/>
    <w:rsid w:val="005307A5"/>
    <w:rsid w:val="0053132A"/>
    <w:rsid w:val="0054181E"/>
    <w:rsid w:val="00541FB5"/>
    <w:rsid w:val="00545A82"/>
    <w:rsid w:val="00546096"/>
    <w:rsid w:val="005466BB"/>
    <w:rsid w:val="005523D5"/>
    <w:rsid w:val="0055435D"/>
    <w:rsid w:val="005627EE"/>
    <w:rsid w:val="00562B2E"/>
    <w:rsid w:val="00564E89"/>
    <w:rsid w:val="00566F28"/>
    <w:rsid w:val="00567C77"/>
    <w:rsid w:val="00573D43"/>
    <w:rsid w:val="00573EAA"/>
    <w:rsid w:val="00576081"/>
    <w:rsid w:val="00577ECB"/>
    <w:rsid w:val="00577FFA"/>
    <w:rsid w:val="00582F95"/>
    <w:rsid w:val="00586658"/>
    <w:rsid w:val="005879D1"/>
    <w:rsid w:val="00587E62"/>
    <w:rsid w:val="00590539"/>
    <w:rsid w:val="0059215B"/>
    <w:rsid w:val="00595E50"/>
    <w:rsid w:val="00595EF5"/>
    <w:rsid w:val="005A0616"/>
    <w:rsid w:val="005A215C"/>
    <w:rsid w:val="005A6326"/>
    <w:rsid w:val="005A69CA"/>
    <w:rsid w:val="005B2D4C"/>
    <w:rsid w:val="005C10D0"/>
    <w:rsid w:val="005C18C1"/>
    <w:rsid w:val="005C2076"/>
    <w:rsid w:val="005C235F"/>
    <w:rsid w:val="005C53A8"/>
    <w:rsid w:val="005D06A1"/>
    <w:rsid w:val="005D1584"/>
    <w:rsid w:val="005D3662"/>
    <w:rsid w:val="005D3846"/>
    <w:rsid w:val="005D5695"/>
    <w:rsid w:val="005D5C06"/>
    <w:rsid w:val="005D651D"/>
    <w:rsid w:val="005E2D24"/>
    <w:rsid w:val="005E3C18"/>
    <w:rsid w:val="005E55F4"/>
    <w:rsid w:val="005E617A"/>
    <w:rsid w:val="005F2421"/>
    <w:rsid w:val="005F3159"/>
    <w:rsid w:val="005F437E"/>
    <w:rsid w:val="005F5A68"/>
    <w:rsid w:val="005F6E37"/>
    <w:rsid w:val="005F790F"/>
    <w:rsid w:val="006001BB"/>
    <w:rsid w:val="0060072E"/>
    <w:rsid w:val="0060086F"/>
    <w:rsid w:val="00600C9C"/>
    <w:rsid w:val="00606000"/>
    <w:rsid w:val="0060607A"/>
    <w:rsid w:val="00606716"/>
    <w:rsid w:val="00607BD4"/>
    <w:rsid w:val="00615058"/>
    <w:rsid w:val="00617A3F"/>
    <w:rsid w:val="00622699"/>
    <w:rsid w:val="00624303"/>
    <w:rsid w:val="00625A0B"/>
    <w:rsid w:val="00630784"/>
    <w:rsid w:val="00630AAC"/>
    <w:rsid w:val="006314C2"/>
    <w:rsid w:val="00631C5A"/>
    <w:rsid w:val="006333C7"/>
    <w:rsid w:val="0063398C"/>
    <w:rsid w:val="00633BFF"/>
    <w:rsid w:val="006351CF"/>
    <w:rsid w:val="0063610A"/>
    <w:rsid w:val="0063648A"/>
    <w:rsid w:val="006367D4"/>
    <w:rsid w:val="00637AF9"/>
    <w:rsid w:val="00641839"/>
    <w:rsid w:val="00644CAA"/>
    <w:rsid w:val="00646E28"/>
    <w:rsid w:val="0064722F"/>
    <w:rsid w:val="00647D58"/>
    <w:rsid w:val="00651977"/>
    <w:rsid w:val="00652A1B"/>
    <w:rsid w:val="00652A7E"/>
    <w:rsid w:val="00654463"/>
    <w:rsid w:val="006546EA"/>
    <w:rsid w:val="00655A2B"/>
    <w:rsid w:val="00655E9B"/>
    <w:rsid w:val="00656C08"/>
    <w:rsid w:val="00657AD0"/>
    <w:rsid w:val="0066102E"/>
    <w:rsid w:val="00661E10"/>
    <w:rsid w:val="0066681E"/>
    <w:rsid w:val="006677F8"/>
    <w:rsid w:val="00670008"/>
    <w:rsid w:val="0067282E"/>
    <w:rsid w:val="006728AB"/>
    <w:rsid w:val="00673798"/>
    <w:rsid w:val="00674559"/>
    <w:rsid w:val="00674A1B"/>
    <w:rsid w:val="006804BB"/>
    <w:rsid w:val="0068248D"/>
    <w:rsid w:val="00686E3B"/>
    <w:rsid w:val="0069277A"/>
    <w:rsid w:val="00692DA8"/>
    <w:rsid w:val="006932B7"/>
    <w:rsid w:val="00694538"/>
    <w:rsid w:val="006A32E3"/>
    <w:rsid w:val="006A4AC4"/>
    <w:rsid w:val="006A4D48"/>
    <w:rsid w:val="006A545A"/>
    <w:rsid w:val="006B014A"/>
    <w:rsid w:val="006B1B52"/>
    <w:rsid w:val="006B2DDD"/>
    <w:rsid w:val="006B4A13"/>
    <w:rsid w:val="006B66E9"/>
    <w:rsid w:val="006B6739"/>
    <w:rsid w:val="006B72B0"/>
    <w:rsid w:val="006B72D9"/>
    <w:rsid w:val="006C06C9"/>
    <w:rsid w:val="006C08F0"/>
    <w:rsid w:val="006C2126"/>
    <w:rsid w:val="006C214D"/>
    <w:rsid w:val="006C2771"/>
    <w:rsid w:val="006C279D"/>
    <w:rsid w:val="006C551A"/>
    <w:rsid w:val="006C614C"/>
    <w:rsid w:val="006C7EA0"/>
    <w:rsid w:val="006D1DE7"/>
    <w:rsid w:val="006D5419"/>
    <w:rsid w:val="006D541A"/>
    <w:rsid w:val="006D747B"/>
    <w:rsid w:val="006D77B6"/>
    <w:rsid w:val="006D7D5F"/>
    <w:rsid w:val="006E249F"/>
    <w:rsid w:val="006E344D"/>
    <w:rsid w:val="006E51CF"/>
    <w:rsid w:val="006E7C85"/>
    <w:rsid w:val="006F0647"/>
    <w:rsid w:val="006F07AB"/>
    <w:rsid w:val="006F2A4E"/>
    <w:rsid w:val="006F5A05"/>
    <w:rsid w:val="006F6DB0"/>
    <w:rsid w:val="006F7BBE"/>
    <w:rsid w:val="00702775"/>
    <w:rsid w:val="00704AEC"/>
    <w:rsid w:val="00711806"/>
    <w:rsid w:val="00711DFE"/>
    <w:rsid w:val="007137F1"/>
    <w:rsid w:val="007151D3"/>
    <w:rsid w:val="007156D2"/>
    <w:rsid w:val="007171AB"/>
    <w:rsid w:val="00717650"/>
    <w:rsid w:val="0072037A"/>
    <w:rsid w:val="00724D8C"/>
    <w:rsid w:val="007265D0"/>
    <w:rsid w:val="00727849"/>
    <w:rsid w:val="00732C95"/>
    <w:rsid w:val="00735D99"/>
    <w:rsid w:val="00735EE4"/>
    <w:rsid w:val="00736AB5"/>
    <w:rsid w:val="007370DC"/>
    <w:rsid w:val="00743600"/>
    <w:rsid w:val="00743700"/>
    <w:rsid w:val="00744145"/>
    <w:rsid w:val="007503AD"/>
    <w:rsid w:val="0075151D"/>
    <w:rsid w:val="00751831"/>
    <w:rsid w:val="00751CFF"/>
    <w:rsid w:val="00754AF4"/>
    <w:rsid w:val="00755495"/>
    <w:rsid w:val="007601BF"/>
    <w:rsid w:val="007605FB"/>
    <w:rsid w:val="007635D0"/>
    <w:rsid w:val="007640CC"/>
    <w:rsid w:val="00767044"/>
    <w:rsid w:val="00767A9C"/>
    <w:rsid w:val="00773559"/>
    <w:rsid w:val="00775586"/>
    <w:rsid w:val="00777B6C"/>
    <w:rsid w:val="00782584"/>
    <w:rsid w:val="00784173"/>
    <w:rsid w:val="00787D19"/>
    <w:rsid w:val="007952C7"/>
    <w:rsid w:val="007953E2"/>
    <w:rsid w:val="00796034"/>
    <w:rsid w:val="007A0E43"/>
    <w:rsid w:val="007A5319"/>
    <w:rsid w:val="007A7EF1"/>
    <w:rsid w:val="007B2A84"/>
    <w:rsid w:val="007B3B9E"/>
    <w:rsid w:val="007B6251"/>
    <w:rsid w:val="007C2758"/>
    <w:rsid w:val="007C5499"/>
    <w:rsid w:val="007C5EB4"/>
    <w:rsid w:val="007C6339"/>
    <w:rsid w:val="007C66D2"/>
    <w:rsid w:val="007D25D8"/>
    <w:rsid w:val="007D3DC6"/>
    <w:rsid w:val="007D5B47"/>
    <w:rsid w:val="007D68A5"/>
    <w:rsid w:val="007E2701"/>
    <w:rsid w:val="007E313A"/>
    <w:rsid w:val="007E42B7"/>
    <w:rsid w:val="007E6AC1"/>
    <w:rsid w:val="007E77C3"/>
    <w:rsid w:val="007E7C2C"/>
    <w:rsid w:val="007F4DCB"/>
    <w:rsid w:val="007F68EE"/>
    <w:rsid w:val="007F6C55"/>
    <w:rsid w:val="0080672E"/>
    <w:rsid w:val="008068DA"/>
    <w:rsid w:val="008068EC"/>
    <w:rsid w:val="008120EC"/>
    <w:rsid w:val="00813D04"/>
    <w:rsid w:val="0081414C"/>
    <w:rsid w:val="00816B76"/>
    <w:rsid w:val="00817D07"/>
    <w:rsid w:val="0082027D"/>
    <w:rsid w:val="00820914"/>
    <w:rsid w:val="008210B2"/>
    <w:rsid w:val="008247D9"/>
    <w:rsid w:val="00825F9D"/>
    <w:rsid w:val="008262B4"/>
    <w:rsid w:val="00826C3A"/>
    <w:rsid w:val="0083208F"/>
    <w:rsid w:val="00840117"/>
    <w:rsid w:val="00843C8F"/>
    <w:rsid w:val="00843D06"/>
    <w:rsid w:val="00844290"/>
    <w:rsid w:val="00844507"/>
    <w:rsid w:val="0084490D"/>
    <w:rsid w:val="008451C1"/>
    <w:rsid w:val="00846873"/>
    <w:rsid w:val="00846F1B"/>
    <w:rsid w:val="00847053"/>
    <w:rsid w:val="00850340"/>
    <w:rsid w:val="00857654"/>
    <w:rsid w:val="00857B62"/>
    <w:rsid w:val="00862EBB"/>
    <w:rsid w:val="008631DD"/>
    <w:rsid w:val="008632E2"/>
    <w:rsid w:val="008703DB"/>
    <w:rsid w:val="00870D06"/>
    <w:rsid w:val="0087135E"/>
    <w:rsid w:val="00872CE4"/>
    <w:rsid w:val="00873397"/>
    <w:rsid w:val="0087459C"/>
    <w:rsid w:val="00874F46"/>
    <w:rsid w:val="00877E4D"/>
    <w:rsid w:val="00880D74"/>
    <w:rsid w:val="00881BAB"/>
    <w:rsid w:val="00881D84"/>
    <w:rsid w:val="008844F3"/>
    <w:rsid w:val="008849AF"/>
    <w:rsid w:val="00884BA6"/>
    <w:rsid w:val="008852E4"/>
    <w:rsid w:val="008857A5"/>
    <w:rsid w:val="008858F6"/>
    <w:rsid w:val="008912DD"/>
    <w:rsid w:val="00892DE8"/>
    <w:rsid w:val="00893374"/>
    <w:rsid w:val="00895982"/>
    <w:rsid w:val="00897B6F"/>
    <w:rsid w:val="008A05B3"/>
    <w:rsid w:val="008A09E1"/>
    <w:rsid w:val="008A3F53"/>
    <w:rsid w:val="008A4B8E"/>
    <w:rsid w:val="008A53DE"/>
    <w:rsid w:val="008A6628"/>
    <w:rsid w:val="008B1D39"/>
    <w:rsid w:val="008B395D"/>
    <w:rsid w:val="008B5573"/>
    <w:rsid w:val="008C24AF"/>
    <w:rsid w:val="008C274E"/>
    <w:rsid w:val="008C6135"/>
    <w:rsid w:val="008C7BCE"/>
    <w:rsid w:val="008D242F"/>
    <w:rsid w:val="008D5387"/>
    <w:rsid w:val="008E0360"/>
    <w:rsid w:val="008E06B0"/>
    <w:rsid w:val="008E0B3A"/>
    <w:rsid w:val="008E411B"/>
    <w:rsid w:val="008E47C0"/>
    <w:rsid w:val="008F0272"/>
    <w:rsid w:val="008F1D6D"/>
    <w:rsid w:val="008F2E0C"/>
    <w:rsid w:val="008F3B0A"/>
    <w:rsid w:val="008F6AA2"/>
    <w:rsid w:val="008F783D"/>
    <w:rsid w:val="00900116"/>
    <w:rsid w:val="009008D7"/>
    <w:rsid w:val="00910B36"/>
    <w:rsid w:val="00913858"/>
    <w:rsid w:val="00914C8C"/>
    <w:rsid w:val="0091776B"/>
    <w:rsid w:val="00917C51"/>
    <w:rsid w:val="009209E8"/>
    <w:rsid w:val="00922373"/>
    <w:rsid w:val="00922592"/>
    <w:rsid w:val="00922F9B"/>
    <w:rsid w:val="00923206"/>
    <w:rsid w:val="00924308"/>
    <w:rsid w:val="009250E2"/>
    <w:rsid w:val="00925B9C"/>
    <w:rsid w:val="0092630E"/>
    <w:rsid w:val="00926CDD"/>
    <w:rsid w:val="00926EE7"/>
    <w:rsid w:val="0093075A"/>
    <w:rsid w:val="00931B4A"/>
    <w:rsid w:val="009324FE"/>
    <w:rsid w:val="00933150"/>
    <w:rsid w:val="0093334D"/>
    <w:rsid w:val="00933C93"/>
    <w:rsid w:val="00934370"/>
    <w:rsid w:val="00934B57"/>
    <w:rsid w:val="0094041C"/>
    <w:rsid w:val="0094055B"/>
    <w:rsid w:val="00940665"/>
    <w:rsid w:val="00941545"/>
    <w:rsid w:val="00941E6F"/>
    <w:rsid w:val="009437A7"/>
    <w:rsid w:val="00946789"/>
    <w:rsid w:val="009468EB"/>
    <w:rsid w:val="009546B7"/>
    <w:rsid w:val="00955047"/>
    <w:rsid w:val="00955238"/>
    <w:rsid w:val="00956358"/>
    <w:rsid w:val="009613A3"/>
    <w:rsid w:val="0096147D"/>
    <w:rsid w:val="00963B38"/>
    <w:rsid w:val="00965552"/>
    <w:rsid w:val="0096574A"/>
    <w:rsid w:val="0096617A"/>
    <w:rsid w:val="009663B0"/>
    <w:rsid w:val="009700E7"/>
    <w:rsid w:val="009756BE"/>
    <w:rsid w:val="00975775"/>
    <w:rsid w:val="00981508"/>
    <w:rsid w:val="00981749"/>
    <w:rsid w:val="009840B0"/>
    <w:rsid w:val="00984531"/>
    <w:rsid w:val="009869E5"/>
    <w:rsid w:val="00991F92"/>
    <w:rsid w:val="00992293"/>
    <w:rsid w:val="009930AE"/>
    <w:rsid w:val="00993437"/>
    <w:rsid w:val="00994368"/>
    <w:rsid w:val="009960AD"/>
    <w:rsid w:val="009A089A"/>
    <w:rsid w:val="009A332E"/>
    <w:rsid w:val="009A456E"/>
    <w:rsid w:val="009A659D"/>
    <w:rsid w:val="009A6799"/>
    <w:rsid w:val="009A693B"/>
    <w:rsid w:val="009A7284"/>
    <w:rsid w:val="009B074B"/>
    <w:rsid w:val="009B0998"/>
    <w:rsid w:val="009B0A3E"/>
    <w:rsid w:val="009B1092"/>
    <w:rsid w:val="009B3CF3"/>
    <w:rsid w:val="009B7D3A"/>
    <w:rsid w:val="009C16B1"/>
    <w:rsid w:val="009C19C9"/>
    <w:rsid w:val="009C303D"/>
    <w:rsid w:val="009C3AA4"/>
    <w:rsid w:val="009C7FD8"/>
    <w:rsid w:val="009D05BF"/>
    <w:rsid w:val="009D2432"/>
    <w:rsid w:val="009F064F"/>
    <w:rsid w:val="009F11C8"/>
    <w:rsid w:val="009F15EF"/>
    <w:rsid w:val="009F24D1"/>
    <w:rsid w:val="009F2AD8"/>
    <w:rsid w:val="009F414D"/>
    <w:rsid w:val="009F671C"/>
    <w:rsid w:val="00A01EFD"/>
    <w:rsid w:val="00A042E1"/>
    <w:rsid w:val="00A0447A"/>
    <w:rsid w:val="00A04B51"/>
    <w:rsid w:val="00A06860"/>
    <w:rsid w:val="00A068B7"/>
    <w:rsid w:val="00A10EA9"/>
    <w:rsid w:val="00A134C9"/>
    <w:rsid w:val="00A13C69"/>
    <w:rsid w:val="00A13FEE"/>
    <w:rsid w:val="00A1574E"/>
    <w:rsid w:val="00A162C8"/>
    <w:rsid w:val="00A170C4"/>
    <w:rsid w:val="00A17158"/>
    <w:rsid w:val="00A20856"/>
    <w:rsid w:val="00A21D4A"/>
    <w:rsid w:val="00A224D8"/>
    <w:rsid w:val="00A22EEC"/>
    <w:rsid w:val="00A233FF"/>
    <w:rsid w:val="00A248A5"/>
    <w:rsid w:val="00A277F6"/>
    <w:rsid w:val="00A30F00"/>
    <w:rsid w:val="00A319A4"/>
    <w:rsid w:val="00A320D2"/>
    <w:rsid w:val="00A32292"/>
    <w:rsid w:val="00A323E6"/>
    <w:rsid w:val="00A33EC9"/>
    <w:rsid w:val="00A360D1"/>
    <w:rsid w:val="00A377F1"/>
    <w:rsid w:val="00A40087"/>
    <w:rsid w:val="00A41CA5"/>
    <w:rsid w:val="00A41F9A"/>
    <w:rsid w:val="00A42E39"/>
    <w:rsid w:val="00A44486"/>
    <w:rsid w:val="00A46BC3"/>
    <w:rsid w:val="00A52851"/>
    <w:rsid w:val="00A57C84"/>
    <w:rsid w:val="00A648D2"/>
    <w:rsid w:val="00A648FB"/>
    <w:rsid w:val="00A665B8"/>
    <w:rsid w:val="00A75220"/>
    <w:rsid w:val="00A841E3"/>
    <w:rsid w:val="00A84404"/>
    <w:rsid w:val="00A844FC"/>
    <w:rsid w:val="00A862E1"/>
    <w:rsid w:val="00A920ED"/>
    <w:rsid w:val="00A93E53"/>
    <w:rsid w:val="00A97447"/>
    <w:rsid w:val="00A97594"/>
    <w:rsid w:val="00A97871"/>
    <w:rsid w:val="00AA0C7F"/>
    <w:rsid w:val="00AA1368"/>
    <w:rsid w:val="00AA1E25"/>
    <w:rsid w:val="00AA4567"/>
    <w:rsid w:val="00AA5C53"/>
    <w:rsid w:val="00AA65EF"/>
    <w:rsid w:val="00AA7F0E"/>
    <w:rsid w:val="00AB054B"/>
    <w:rsid w:val="00AB07FC"/>
    <w:rsid w:val="00AB0BCB"/>
    <w:rsid w:val="00AB2A49"/>
    <w:rsid w:val="00AB39E0"/>
    <w:rsid w:val="00AB3DB0"/>
    <w:rsid w:val="00AB6614"/>
    <w:rsid w:val="00AB706C"/>
    <w:rsid w:val="00AB7635"/>
    <w:rsid w:val="00AB7D40"/>
    <w:rsid w:val="00AC0195"/>
    <w:rsid w:val="00AC09C7"/>
    <w:rsid w:val="00AC169A"/>
    <w:rsid w:val="00AC17BD"/>
    <w:rsid w:val="00AC3819"/>
    <w:rsid w:val="00AC4F31"/>
    <w:rsid w:val="00AC6F8A"/>
    <w:rsid w:val="00AC7076"/>
    <w:rsid w:val="00AD0858"/>
    <w:rsid w:val="00AD159E"/>
    <w:rsid w:val="00AD36CA"/>
    <w:rsid w:val="00AD38F1"/>
    <w:rsid w:val="00AD3D60"/>
    <w:rsid w:val="00AD3FA3"/>
    <w:rsid w:val="00AD5B00"/>
    <w:rsid w:val="00AE02C0"/>
    <w:rsid w:val="00AE0905"/>
    <w:rsid w:val="00AE25B8"/>
    <w:rsid w:val="00AE2F7F"/>
    <w:rsid w:val="00AE77CD"/>
    <w:rsid w:val="00AF1766"/>
    <w:rsid w:val="00AF35AE"/>
    <w:rsid w:val="00AF394B"/>
    <w:rsid w:val="00AF6C87"/>
    <w:rsid w:val="00B07C50"/>
    <w:rsid w:val="00B12CAE"/>
    <w:rsid w:val="00B12DA9"/>
    <w:rsid w:val="00B135E2"/>
    <w:rsid w:val="00B14F8D"/>
    <w:rsid w:val="00B16195"/>
    <w:rsid w:val="00B1771E"/>
    <w:rsid w:val="00B20979"/>
    <w:rsid w:val="00B20B9D"/>
    <w:rsid w:val="00B20CA6"/>
    <w:rsid w:val="00B21EFF"/>
    <w:rsid w:val="00B2351F"/>
    <w:rsid w:val="00B24130"/>
    <w:rsid w:val="00B24DC5"/>
    <w:rsid w:val="00B26B6B"/>
    <w:rsid w:val="00B3066F"/>
    <w:rsid w:val="00B31DD7"/>
    <w:rsid w:val="00B32FDE"/>
    <w:rsid w:val="00B3485C"/>
    <w:rsid w:val="00B348D8"/>
    <w:rsid w:val="00B3551C"/>
    <w:rsid w:val="00B42058"/>
    <w:rsid w:val="00B455A2"/>
    <w:rsid w:val="00B50335"/>
    <w:rsid w:val="00B55DD4"/>
    <w:rsid w:val="00B628A3"/>
    <w:rsid w:val="00B635C3"/>
    <w:rsid w:val="00B645D4"/>
    <w:rsid w:val="00B6509B"/>
    <w:rsid w:val="00B65524"/>
    <w:rsid w:val="00B65DD7"/>
    <w:rsid w:val="00B66798"/>
    <w:rsid w:val="00B66B82"/>
    <w:rsid w:val="00B66F4F"/>
    <w:rsid w:val="00B67348"/>
    <w:rsid w:val="00B72BF7"/>
    <w:rsid w:val="00B76B5B"/>
    <w:rsid w:val="00B7765E"/>
    <w:rsid w:val="00B776B4"/>
    <w:rsid w:val="00B808CE"/>
    <w:rsid w:val="00B824F5"/>
    <w:rsid w:val="00B836E8"/>
    <w:rsid w:val="00B83FBC"/>
    <w:rsid w:val="00B84196"/>
    <w:rsid w:val="00B841A4"/>
    <w:rsid w:val="00B871DD"/>
    <w:rsid w:val="00B90A9B"/>
    <w:rsid w:val="00B91B3C"/>
    <w:rsid w:val="00B933E9"/>
    <w:rsid w:val="00B94D24"/>
    <w:rsid w:val="00B9747E"/>
    <w:rsid w:val="00BA1954"/>
    <w:rsid w:val="00BA340A"/>
    <w:rsid w:val="00BA40F1"/>
    <w:rsid w:val="00BA4AAA"/>
    <w:rsid w:val="00BA5758"/>
    <w:rsid w:val="00BA65FB"/>
    <w:rsid w:val="00BA6F85"/>
    <w:rsid w:val="00BB33FE"/>
    <w:rsid w:val="00BB367A"/>
    <w:rsid w:val="00BB5532"/>
    <w:rsid w:val="00BB55EE"/>
    <w:rsid w:val="00BB5C5F"/>
    <w:rsid w:val="00BB612A"/>
    <w:rsid w:val="00BB70AC"/>
    <w:rsid w:val="00BB7820"/>
    <w:rsid w:val="00BB7FA1"/>
    <w:rsid w:val="00BC34C6"/>
    <w:rsid w:val="00BC4F1B"/>
    <w:rsid w:val="00BC6F1B"/>
    <w:rsid w:val="00BC7668"/>
    <w:rsid w:val="00BD0400"/>
    <w:rsid w:val="00BD1FA5"/>
    <w:rsid w:val="00BD27A0"/>
    <w:rsid w:val="00BD2812"/>
    <w:rsid w:val="00BD6949"/>
    <w:rsid w:val="00BE1FBA"/>
    <w:rsid w:val="00BE3B48"/>
    <w:rsid w:val="00BE3FF2"/>
    <w:rsid w:val="00BE4B8D"/>
    <w:rsid w:val="00BE5E78"/>
    <w:rsid w:val="00BE5EB9"/>
    <w:rsid w:val="00BF063D"/>
    <w:rsid w:val="00BF0B2C"/>
    <w:rsid w:val="00BF0C97"/>
    <w:rsid w:val="00BF28EC"/>
    <w:rsid w:val="00BF34D3"/>
    <w:rsid w:val="00BF51F6"/>
    <w:rsid w:val="00BF5E4D"/>
    <w:rsid w:val="00BF744D"/>
    <w:rsid w:val="00C0126E"/>
    <w:rsid w:val="00C02D9A"/>
    <w:rsid w:val="00C1116D"/>
    <w:rsid w:val="00C12240"/>
    <w:rsid w:val="00C138B2"/>
    <w:rsid w:val="00C13F57"/>
    <w:rsid w:val="00C17074"/>
    <w:rsid w:val="00C1758E"/>
    <w:rsid w:val="00C21672"/>
    <w:rsid w:val="00C22755"/>
    <w:rsid w:val="00C22BE4"/>
    <w:rsid w:val="00C2514E"/>
    <w:rsid w:val="00C25C65"/>
    <w:rsid w:val="00C2615B"/>
    <w:rsid w:val="00C272C3"/>
    <w:rsid w:val="00C31F14"/>
    <w:rsid w:val="00C34FE2"/>
    <w:rsid w:val="00C357BE"/>
    <w:rsid w:val="00C36041"/>
    <w:rsid w:val="00C361CF"/>
    <w:rsid w:val="00C36A6B"/>
    <w:rsid w:val="00C36B8D"/>
    <w:rsid w:val="00C402C9"/>
    <w:rsid w:val="00C406A0"/>
    <w:rsid w:val="00C439B2"/>
    <w:rsid w:val="00C4537E"/>
    <w:rsid w:val="00C45F5C"/>
    <w:rsid w:val="00C466A2"/>
    <w:rsid w:val="00C46AF0"/>
    <w:rsid w:val="00C4770D"/>
    <w:rsid w:val="00C479FE"/>
    <w:rsid w:val="00C47EB3"/>
    <w:rsid w:val="00C50B1D"/>
    <w:rsid w:val="00C53ADD"/>
    <w:rsid w:val="00C56178"/>
    <w:rsid w:val="00C603C1"/>
    <w:rsid w:val="00C61E7C"/>
    <w:rsid w:val="00C626E3"/>
    <w:rsid w:val="00C62E07"/>
    <w:rsid w:val="00C63C53"/>
    <w:rsid w:val="00C65136"/>
    <w:rsid w:val="00C708DE"/>
    <w:rsid w:val="00C70F4F"/>
    <w:rsid w:val="00C76A6B"/>
    <w:rsid w:val="00C76CD6"/>
    <w:rsid w:val="00C819A5"/>
    <w:rsid w:val="00C82280"/>
    <w:rsid w:val="00C83FE3"/>
    <w:rsid w:val="00C840F2"/>
    <w:rsid w:val="00C84C04"/>
    <w:rsid w:val="00C90921"/>
    <w:rsid w:val="00C9122B"/>
    <w:rsid w:val="00C95A29"/>
    <w:rsid w:val="00C9683B"/>
    <w:rsid w:val="00CA0EF6"/>
    <w:rsid w:val="00CA31DB"/>
    <w:rsid w:val="00CA5C87"/>
    <w:rsid w:val="00CA6098"/>
    <w:rsid w:val="00CB1D71"/>
    <w:rsid w:val="00CB2008"/>
    <w:rsid w:val="00CB26B0"/>
    <w:rsid w:val="00CB3534"/>
    <w:rsid w:val="00CB4EE8"/>
    <w:rsid w:val="00CB5EB2"/>
    <w:rsid w:val="00CC5E64"/>
    <w:rsid w:val="00CD2724"/>
    <w:rsid w:val="00CD317E"/>
    <w:rsid w:val="00CD33AB"/>
    <w:rsid w:val="00CD3478"/>
    <w:rsid w:val="00CD45C6"/>
    <w:rsid w:val="00CD5E71"/>
    <w:rsid w:val="00CE5256"/>
    <w:rsid w:val="00CF1C70"/>
    <w:rsid w:val="00CF291C"/>
    <w:rsid w:val="00CF3F2C"/>
    <w:rsid w:val="00CF4B54"/>
    <w:rsid w:val="00D016A8"/>
    <w:rsid w:val="00D0515C"/>
    <w:rsid w:val="00D052E2"/>
    <w:rsid w:val="00D060F5"/>
    <w:rsid w:val="00D06575"/>
    <w:rsid w:val="00D06613"/>
    <w:rsid w:val="00D06F1D"/>
    <w:rsid w:val="00D07D75"/>
    <w:rsid w:val="00D119E0"/>
    <w:rsid w:val="00D1210A"/>
    <w:rsid w:val="00D12679"/>
    <w:rsid w:val="00D13FCC"/>
    <w:rsid w:val="00D149B3"/>
    <w:rsid w:val="00D14C42"/>
    <w:rsid w:val="00D15B9A"/>
    <w:rsid w:val="00D15D80"/>
    <w:rsid w:val="00D17D8C"/>
    <w:rsid w:val="00D235B6"/>
    <w:rsid w:val="00D24B97"/>
    <w:rsid w:val="00D26793"/>
    <w:rsid w:val="00D26A44"/>
    <w:rsid w:val="00D27953"/>
    <w:rsid w:val="00D32BAA"/>
    <w:rsid w:val="00D334C0"/>
    <w:rsid w:val="00D36619"/>
    <w:rsid w:val="00D422C7"/>
    <w:rsid w:val="00D43FB3"/>
    <w:rsid w:val="00D450F4"/>
    <w:rsid w:val="00D45431"/>
    <w:rsid w:val="00D47336"/>
    <w:rsid w:val="00D50730"/>
    <w:rsid w:val="00D50E97"/>
    <w:rsid w:val="00D5127D"/>
    <w:rsid w:val="00D560A5"/>
    <w:rsid w:val="00D57F1B"/>
    <w:rsid w:val="00D65F39"/>
    <w:rsid w:val="00D664CF"/>
    <w:rsid w:val="00D703AA"/>
    <w:rsid w:val="00D70647"/>
    <w:rsid w:val="00D74AF9"/>
    <w:rsid w:val="00D7654E"/>
    <w:rsid w:val="00D76F7E"/>
    <w:rsid w:val="00D82CD2"/>
    <w:rsid w:val="00D83166"/>
    <w:rsid w:val="00D83715"/>
    <w:rsid w:val="00D85475"/>
    <w:rsid w:val="00D87DC8"/>
    <w:rsid w:val="00D9044D"/>
    <w:rsid w:val="00D90F3B"/>
    <w:rsid w:val="00D9301A"/>
    <w:rsid w:val="00D93096"/>
    <w:rsid w:val="00D930E7"/>
    <w:rsid w:val="00D94EB2"/>
    <w:rsid w:val="00D96E4D"/>
    <w:rsid w:val="00DA2563"/>
    <w:rsid w:val="00DA380B"/>
    <w:rsid w:val="00DA447B"/>
    <w:rsid w:val="00DB0C8F"/>
    <w:rsid w:val="00DB2BAC"/>
    <w:rsid w:val="00DB34C5"/>
    <w:rsid w:val="00DB50E6"/>
    <w:rsid w:val="00DB7459"/>
    <w:rsid w:val="00DC3C54"/>
    <w:rsid w:val="00DC449D"/>
    <w:rsid w:val="00DC499D"/>
    <w:rsid w:val="00DC5880"/>
    <w:rsid w:val="00DC7034"/>
    <w:rsid w:val="00DD3685"/>
    <w:rsid w:val="00DD44A8"/>
    <w:rsid w:val="00DD5A57"/>
    <w:rsid w:val="00DE07B3"/>
    <w:rsid w:val="00DE1CA6"/>
    <w:rsid w:val="00DF0B86"/>
    <w:rsid w:val="00DF1D36"/>
    <w:rsid w:val="00DF29E0"/>
    <w:rsid w:val="00E02547"/>
    <w:rsid w:val="00E0297A"/>
    <w:rsid w:val="00E04195"/>
    <w:rsid w:val="00E04567"/>
    <w:rsid w:val="00E05441"/>
    <w:rsid w:val="00E05485"/>
    <w:rsid w:val="00E05CD7"/>
    <w:rsid w:val="00E07409"/>
    <w:rsid w:val="00E076FC"/>
    <w:rsid w:val="00E07AA8"/>
    <w:rsid w:val="00E10A64"/>
    <w:rsid w:val="00E121FC"/>
    <w:rsid w:val="00E14149"/>
    <w:rsid w:val="00E14732"/>
    <w:rsid w:val="00E23B96"/>
    <w:rsid w:val="00E2448D"/>
    <w:rsid w:val="00E26D17"/>
    <w:rsid w:val="00E27F9E"/>
    <w:rsid w:val="00E311A1"/>
    <w:rsid w:val="00E34833"/>
    <w:rsid w:val="00E34FF9"/>
    <w:rsid w:val="00E40272"/>
    <w:rsid w:val="00E40581"/>
    <w:rsid w:val="00E40BE3"/>
    <w:rsid w:val="00E41690"/>
    <w:rsid w:val="00E4182E"/>
    <w:rsid w:val="00E4229F"/>
    <w:rsid w:val="00E42627"/>
    <w:rsid w:val="00E42816"/>
    <w:rsid w:val="00E4570B"/>
    <w:rsid w:val="00E45AB6"/>
    <w:rsid w:val="00E476B9"/>
    <w:rsid w:val="00E50150"/>
    <w:rsid w:val="00E53FDA"/>
    <w:rsid w:val="00E56EAE"/>
    <w:rsid w:val="00E622A1"/>
    <w:rsid w:val="00E6291E"/>
    <w:rsid w:val="00E62EE1"/>
    <w:rsid w:val="00E63728"/>
    <w:rsid w:val="00E656AA"/>
    <w:rsid w:val="00E6709A"/>
    <w:rsid w:val="00E6785B"/>
    <w:rsid w:val="00E67BB4"/>
    <w:rsid w:val="00E705A5"/>
    <w:rsid w:val="00E71356"/>
    <w:rsid w:val="00E715AA"/>
    <w:rsid w:val="00E718FA"/>
    <w:rsid w:val="00E72D9D"/>
    <w:rsid w:val="00E761CC"/>
    <w:rsid w:val="00E76A25"/>
    <w:rsid w:val="00E76E2D"/>
    <w:rsid w:val="00E8351B"/>
    <w:rsid w:val="00E847F7"/>
    <w:rsid w:val="00E84A22"/>
    <w:rsid w:val="00E84BDF"/>
    <w:rsid w:val="00E87230"/>
    <w:rsid w:val="00E872AD"/>
    <w:rsid w:val="00E875AD"/>
    <w:rsid w:val="00E87666"/>
    <w:rsid w:val="00E9078D"/>
    <w:rsid w:val="00E912E2"/>
    <w:rsid w:val="00E91921"/>
    <w:rsid w:val="00E92B97"/>
    <w:rsid w:val="00E951DB"/>
    <w:rsid w:val="00E96D5C"/>
    <w:rsid w:val="00EA2273"/>
    <w:rsid w:val="00EA2E24"/>
    <w:rsid w:val="00EA441C"/>
    <w:rsid w:val="00EA45A2"/>
    <w:rsid w:val="00EA75E3"/>
    <w:rsid w:val="00EA7AB5"/>
    <w:rsid w:val="00EA7B44"/>
    <w:rsid w:val="00EC22AB"/>
    <w:rsid w:val="00EC564A"/>
    <w:rsid w:val="00EC6692"/>
    <w:rsid w:val="00EC767D"/>
    <w:rsid w:val="00ED1C77"/>
    <w:rsid w:val="00ED51FD"/>
    <w:rsid w:val="00ED5EDB"/>
    <w:rsid w:val="00ED7DB6"/>
    <w:rsid w:val="00EE1040"/>
    <w:rsid w:val="00EE2F7B"/>
    <w:rsid w:val="00EF0DD2"/>
    <w:rsid w:val="00EF2B7A"/>
    <w:rsid w:val="00EF3ACA"/>
    <w:rsid w:val="00F00A1D"/>
    <w:rsid w:val="00F077F5"/>
    <w:rsid w:val="00F10359"/>
    <w:rsid w:val="00F141A0"/>
    <w:rsid w:val="00F1438C"/>
    <w:rsid w:val="00F17CA1"/>
    <w:rsid w:val="00F21F0C"/>
    <w:rsid w:val="00F2452B"/>
    <w:rsid w:val="00F246C5"/>
    <w:rsid w:val="00F31749"/>
    <w:rsid w:val="00F31831"/>
    <w:rsid w:val="00F3403B"/>
    <w:rsid w:val="00F360D6"/>
    <w:rsid w:val="00F3767B"/>
    <w:rsid w:val="00F37DC2"/>
    <w:rsid w:val="00F41097"/>
    <w:rsid w:val="00F4197F"/>
    <w:rsid w:val="00F42754"/>
    <w:rsid w:val="00F42B8A"/>
    <w:rsid w:val="00F438A2"/>
    <w:rsid w:val="00F44A59"/>
    <w:rsid w:val="00F44D8C"/>
    <w:rsid w:val="00F51B9E"/>
    <w:rsid w:val="00F5283D"/>
    <w:rsid w:val="00F52D03"/>
    <w:rsid w:val="00F53D9F"/>
    <w:rsid w:val="00F60016"/>
    <w:rsid w:val="00F61283"/>
    <w:rsid w:val="00F61AF7"/>
    <w:rsid w:val="00F62A9F"/>
    <w:rsid w:val="00F65CFD"/>
    <w:rsid w:val="00F6738F"/>
    <w:rsid w:val="00F77831"/>
    <w:rsid w:val="00F83EA5"/>
    <w:rsid w:val="00F85A84"/>
    <w:rsid w:val="00F8652E"/>
    <w:rsid w:val="00F91DA1"/>
    <w:rsid w:val="00F94DA0"/>
    <w:rsid w:val="00F95580"/>
    <w:rsid w:val="00F96CAB"/>
    <w:rsid w:val="00FA1468"/>
    <w:rsid w:val="00FA6BE0"/>
    <w:rsid w:val="00FA72A6"/>
    <w:rsid w:val="00FB0846"/>
    <w:rsid w:val="00FB1EB5"/>
    <w:rsid w:val="00FB2024"/>
    <w:rsid w:val="00FB5939"/>
    <w:rsid w:val="00FB5EA4"/>
    <w:rsid w:val="00FC2F41"/>
    <w:rsid w:val="00FC35B1"/>
    <w:rsid w:val="00FC3E48"/>
    <w:rsid w:val="00FC42A7"/>
    <w:rsid w:val="00FC5C46"/>
    <w:rsid w:val="00FC5E07"/>
    <w:rsid w:val="00FC69D1"/>
    <w:rsid w:val="00FC6F7D"/>
    <w:rsid w:val="00FD0E95"/>
    <w:rsid w:val="00FD2E94"/>
    <w:rsid w:val="00FE0076"/>
    <w:rsid w:val="00FE1B50"/>
    <w:rsid w:val="00FE2F34"/>
    <w:rsid w:val="00FE3D42"/>
    <w:rsid w:val="00FE6D47"/>
    <w:rsid w:val="00FF2520"/>
    <w:rsid w:val="00FF2E08"/>
    <w:rsid w:val="00FF4215"/>
    <w:rsid w:val="00FF4C85"/>
    <w:rsid w:val="00FF639E"/>
    <w:rsid w:val="00FF63F7"/>
    <w:rsid w:val="00FF6803"/>
    <w:rsid w:val="00FF6E9C"/>
    <w:rsid w:val="00FF7323"/>
    <w:rsid w:val="00FF7BA0"/>
    <w:rsid w:val="049849B6"/>
    <w:rsid w:val="06E37342"/>
    <w:rsid w:val="127F1F91"/>
    <w:rsid w:val="1C07679F"/>
    <w:rsid w:val="46B51D70"/>
    <w:rsid w:val="5331108B"/>
    <w:rsid w:val="59B32927"/>
    <w:rsid w:val="687516CF"/>
    <w:rsid w:val="7A1E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5F7977"/>
  <w15:docId w15:val="{5AD307C3-3B1F-4533-B458-E013E189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iPriority="0" w:unhideWhenUsed="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Chars="200" w:firstLine="420"/>
    </w:pPr>
    <w:rPr>
      <w:rFonts w:ascii="Times New Roman" w:eastAsia="宋体" w:hAnsi="Times New Roman" w:cs="Times New Roman"/>
      <w:kern w:val="0"/>
      <w:sz w:val="24"/>
      <w:szCs w:val="20"/>
    </w:rPr>
  </w:style>
  <w:style w:type="paragraph" w:styleId="TOC7">
    <w:name w:val="toc 7"/>
    <w:basedOn w:val="a"/>
    <w:next w:val="a"/>
    <w:uiPriority w:val="39"/>
    <w:qFormat/>
    <w:pPr>
      <w:ind w:leftChars="1200" w:left="2520"/>
    </w:pPr>
    <w:rPr>
      <w:rFonts w:ascii="Times New Roman" w:eastAsia="宋体" w:hAnsi="Times New Roman" w:cs="Times New Roman"/>
      <w:szCs w:val="24"/>
    </w:rPr>
  </w:style>
  <w:style w:type="paragraph" w:styleId="a5">
    <w:name w:val="List Number"/>
    <w:basedOn w:val="a"/>
    <w:uiPriority w:val="99"/>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a7"/>
    <w:qFormat/>
    <w:rPr>
      <w:rFonts w:ascii="宋体" w:eastAsia="宋体" w:hAnsi="Calibri" w:cs="Times New Roman"/>
      <w:kern w:val="0"/>
      <w:sz w:val="18"/>
      <w:szCs w:val="20"/>
    </w:rPr>
  </w:style>
  <w:style w:type="paragraph" w:styleId="a8">
    <w:name w:val="toa heading"/>
    <w:basedOn w:val="a"/>
    <w:next w:val="a"/>
    <w:uiPriority w:val="99"/>
    <w:unhideWhenUsed/>
    <w:qFormat/>
    <w:pPr>
      <w:spacing w:before="120"/>
    </w:pPr>
    <w:rPr>
      <w:rFonts w:ascii="Cambria" w:eastAsia="宋体" w:hAnsi="Cambria" w:cs="Times New Roman"/>
      <w:sz w:val="24"/>
    </w:rPr>
  </w:style>
  <w:style w:type="paragraph" w:styleId="a9">
    <w:name w:val="annotation text"/>
    <w:basedOn w:val="a"/>
    <w:link w:val="aa"/>
    <w:qFormat/>
    <w:pPr>
      <w:jc w:val="left"/>
    </w:pPr>
  </w:style>
  <w:style w:type="paragraph" w:styleId="ab">
    <w:name w:val="Body Text"/>
    <w:basedOn w:val="a"/>
    <w:link w:val="ac"/>
    <w:qFormat/>
    <w:pPr>
      <w:spacing w:after="120"/>
    </w:pPr>
    <w:rPr>
      <w:rFonts w:ascii="Calibri" w:eastAsia="宋体" w:hAnsi="Calibri" w:cs="Times New Roman"/>
      <w:kern w:val="0"/>
      <w:sz w:val="24"/>
      <w:szCs w:val="20"/>
    </w:rPr>
  </w:style>
  <w:style w:type="paragraph" w:styleId="ad">
    <w:name w:val="Body Text Indent"/>
    <w:basedOn w:val="a"/>
    <w:link w:val="ae"/>
    <w:qFormat/>
    <w:pPr>
      <w:widowControl/>
      <w:spacing w:after="120"/>
      <w:ind w:left="420"/>
    </w:pPr>
    <w:rPr>
      <w:rFonts w:ascii="??" w:eastAsia="宋体" w:hAnsi="??" w:cs="Arial"/>
      <w:kern w:val="0"/>
      <w:sz w:val="24"/>
      <w:szCs w:val="24"/>
    </w:rPr>
  </w:style>
  <w:style w:type="paragraph" w:styleId="TOC5">
    <w:name w:val="toc 5"/>
    <w:basedOn w:val="a"/>
    <w:next w:val="a"/>
    <w:uiPriority w:val="39"/>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af">
    <w:name w:val="Plain Text"/>
    <w:basedOn w:val="a"/>
    <w:link w:val="af0"/>
    <w:qFormat/>
    <w:rPr>
      <w:rFonts w:ascii="宋体" w:eastAsia="宋体" w:hAnsi="Courier New"/>
      <w:szCs w:val="21"/>
    </w:rPr>
  </w:style>
  <w:style w:type="paragraph" w:styleId="TOC8">
    <w:name w:val="toc 8"/>
    <w:basedOn w:val="a"/>
    <w:next w:val="a"/>
    <w:uiPriority w:val="39"/>
    <w:qFormat/>
    <w:pPr>
      <w:ind w:leftChars="1400" w:left="2940"/>
    </w:pPr>
    <w:rPr>
      <w:rFonts w:ascii="Times New Roman" w:eastAsia="宋体" w:hAnsi="Times New Roman" w:cs="Times New Roman"/>
      <w:szCs w:val="24"/>
    </w:rPr>
  </w:style>
  <w:style w:type="paragraph" w:styleId="af1">
    <w:name w:val="Date"/>
    <w:basedOn w:val="a"/>
    <w:next w:val="a"/>
    <w:link w:val="af2"/>
    <w:qFormat/>
    <w:rPr>
      <w:szCs w:val="21"/>
    </w:rPr>
  </w:style>
  <w:style w:type="paragraph" w:styleId="21">
    <w:name w:val="Body Text Indent 2"/>
    <w:basedOn w:val="a"/>
    <w:link w:val="22"/>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3">
    <w:name w:val="Balloon Text"/>
    <w:basedOn w:val="a"/>
    <w:link w:val="af4"/>
    <w:qFormat/>
    <w:rPr>
      <w:rFonts w:ascii="Calibri" w:eastAsia="宋体" w:hAnsi="Calibri" w:cs="Times New Roman"/>
      <w:sz w:val="18"/>
      <w:szCs w:val="18"/>
    </w:rPr>
  </w:style>
  <w:style w:type="paragraph" w:styleId="af5">
    <w:name w:val="footer"/>
    <w:basedOn w:val="a"/>
    <w:link w:val="af6"/>
    <w:uiPriority w:val="99"/>
    <w:qFormat/>
    <w:pPr>
      <w:tabs>
        <w:tab w:val="center" w:pos="4153"/>
        <w:tab w:val="right" w:pos="8306"/>
      </w:tabs>
      <w:snapToGrid w:val="0"/>
      <w:jc w:val="left"/>
    </w:pPr>
    <w:rPr>
      <w:rFonts w:ascii="Calibri" w:eastAsia="宋体" w:hAnsi="Calibri" w:cs="Times New Roman"/>
      <w:sz w:val="18"/>
      <w:szCs w:val="18"/>
    </w:rPr>
  </w:style>
  <w:style w:type="paragraph" w:styleId="af7">
    <w:name w:val="header"/>
    <w:basedOn w:val="a"/>
    <w:link w:val="af8"/>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uiPriority w:val="39"/>
    <w:qFormat/>
    <w:pPr>
      <w:ind w:leftChars="600" w:left="1260"/>
    </w:pPr>
    <w:rPr>
      <w:rFonts w:ascii="Times New Roman" w:eastAsia="宋体" w:hAnsi="Times New Roman" w:cs="Times New Roman"/>
      <w:szCs w:val="24"/>
    </w:rPr>
  </w:style>
  <w:style w:type="paragraph" w:styleId="af9">
    <w:name w:val="Subtitle"/>
    <w:basedOn w:val="a"/>
    <w:next w:val="a"/>
    <w:link w:val="afa"/>
    <w:uiPriority w:val="99"/>
    <w:qFormat/>
    <w:pPr>
      <w:widowControl/>
      <w:spacing w:before="240" w:after="60" w:line="312" w:lineRule="auto"/>
      <w:jc w:val="center"/>
      <w:outlineLvl w:val="1"/>
    </w:pPr>
    <w:rPr>
      <w:rFonts w:ascii="Calibri Light" w:hAnsi="Calibri Light"/>
      <w:b/>
      <w:bCs/>
      <w:kern w:val="28"/>
      <w:sz w:val="32"/>
      <w:szCs w:val="32"/>
    </w:rPr>
  </w:style>
  <w:style w:type="paragraph" w:styleId="afb">
    <w:name w:val="footnote text"/>
    <w:basedOn w:val="a"/>
    <w:link w:val="afc"/>
    <w:semiHidden/>
    <w:qFormat/>
    <w:pPr>
      <w:snapToGrid w:val="0"/>
      <w:jc w:val="left"/>
    </w:pPr>
    <w:rPr>
      <w:rFonts w:ascii="Times New Roman" w:eastAsia="宋体" w:hAnsi="Times New Roman" w:cs="Times New Roman"/>
      <w:sz w:val="18"/>
      <w:szCs w:val="18"/>
    </w:rPr>
  </w:style>
  <w:style w:type="paragraph" w:styleId="TOC6">
    <w:name w:val="toc 6"/>
    <w:basedOn w:val="a"/>
    <w:next w:val="a"/>
    <w:uiPriority w:val="39"/>
    <w:qFormat/>
    <w:pPr>
      <w:ind w:leftChars="1000" w:left="2100"/>
    </w:pPr>
    <w:rPr>
      <w:rFonts w:ascii="Times New Roman" w:eastAsia="宋体" w:hAnsi="Times New Roman" w:cs="Times New Roman"/>
      <w:szCs w:val="24"/>
    </w:rPr>
  </w:style>
  <w:style w:type="paragraph" w:styleId="31">
    <w:name w:val="Body Text Indent 3"/>
    <w:basedOn w:val="a"/>
    <w:link w:val="32"/>
    <w:pPr>
      <w:spacing w:line="440" w:lineRule="exact"/>
      <w:ind w:firstLineChars="200" w:firstLine="412"/>
    </w:pPr>
    <w:rPr>
      <w:rFonts w:ascii="宋体" w:eastAsia="宋体" w:hAnsi="Calibri" w:cs="Times New Roman"/>
      <w:kern w:val="0"/>
      <w:sz w:val="20"/>
      <w:szCs w:val="20"/>
    </w:rPr>
  </w:style>
  <w:style w:type="paragraph" w:styleId="afd">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uiPriority w:val="39"/>
    <w:qFormat/>
    <w:pPr>
      <w:ind w:leftChars="1600" w:left="3360"/>
    </w:pPr>
    <w:rPr>
      <w:rFonts w:ascii="Times New Roman" w:eastAsia="宋体" w:hAnsi="Times New Roman" w:cs="Times New Roman"/>
      <w:szCs w:val="24"/>
    </w:rPr>
  </w:style>
  <w:style w:type="paragraph" w:styleId="23">
    <w:name w:val="List Continue 2"/>
    <w:basedOn w:val="a"/>
    <w:qFormat/>
    <w:pPr>
      <w:spacing w:after="120"/>
      <w:ind w:leftChars="400" w:left="840"/>
    </w:pPr>
    <w:rPr>
      <w:rFonts w:ascii="Times New Roman" w:eastAsia="宋体" w:hAnsi="Times New Roman" w:cs="Times New Roman"/>
      <w:szCs w:val="24"/>
    </w:rPr>
  </w:style>
  <w:style w:type="paragraph" w:styleId="af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f">
    <w:name w:val="Title"/>
    <w:basedOn w:val="a"/>
    <w:next w:val="a"/>
    <w:link w:val="aff0"/>
    <w:qFormat/>
    <w:pPr>
      <w:spacing w:before="240" w:after="60"/>
      <w:jc w:val="center"/>
      <w:outlineLvl w:val="0"/>
    </w:pPr>
    <w:rPr>
      <w:rFonts w:ascii="Cambria" w:hAnsi="Cambria" w:cs="Times New Roman"/>
      <w:b/>
      <w:bCs/>
      <w:sz w:val="32"/>
      <w:szCs w:val="32"/>
    </w:rPr>
  </w:style>
  <w:style w:type="paragraph" w:styleId="aff1">
    <w:name w:val="annotation subject"/>
    <w:basedOn w:val="a9"/>
    <w:next w:val="a9"/>
    <w:link w:val="aff2"/>
    <w:qFormat/>
    <w:rPr>
      <w:b/>
      <w:bCs/>
    </w:rPr>
  </w:style>
  <w:style w:type="table" w:styleId="aff3">
    <w:name w:val="Table Grid"/>
    <w:basedOn w:val="a2"/>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basedOn w:val="a1"/>
    <w:uiPriority w:val="22"/>
    <w:qFormat/>
    <w:rPr>
      <w:rFonts w:cs="Times New Roman"/>
      <w:b/>
    </w:rPr>
  </w:style>
  <w:style w:type="character" w:styleId="aff5">
    <w:name w:val="page number"/>
    <w:basedOn w:val="a1"/>
    <w:qFormat/>
    <w:rPr>
      <w:rFonts w:cs="Times New Roman"/>
    </w:rPr>
  </w:style>
  <w:style w:type="character" w:styleId="aff6">
    <w:name w:val="FollowedHyperlink"/>
    <w:basedOn w:val="a1"/>
    <w:qFormat/>
    <w:rPr>
      <w:rFonts w:cs="Times New Roman"/>
      <w:color w:val="555555"/>
      <w:u w:val="none"/>
    </w:rPr>
  </w:style>
  <w:style w:type="character" w:styleId="aff7">
    <w:name w:val="Emphasis"/>
    <w:basedOn w:val="a1"/>
    <w:qFormat/>
    <w:rPr>
      <w:rFonts w:cs="Times New Roman"/>
      <w:i/>
    </w:rPr>
  </w:style>
  <w:style w:type="character" w:styleId="HTML">
    <w:name w:val="HTML Definition"/>
    <w:basedOn w:val="a1"/>
    <w:qFormat/>
    <w:rPr>
      <w:rFonts w:cs="Times New Roman"/>
    </w:rPr>
  </w:style>
  <w:style w:type="character" w:styleId="HTML0">
    <w:name w:val="HTML Acronym"/>
    <w:basedOn w:val="a1"/>
    <w:qFormat/>
    <w:rPr>
      <w:rFonts w:cs="Times New Roman"/>
    </w:rPr>
  </w:style>
  <w:style w:type="character" w:styleId="HTML1">
    <w:name w:val="HTML Variable"/>
    <w:basedOn w:val="a1"/>
    <w:qFormat/>
    <w:rPr>
      <w:rFonts w:cs="Times New Roman"/>
    </w:rPr>
  </w:style>
  <w:style w:type="character" w:styleId="aff8">
    <w:name w:val="Hyperlink"/>
    <w:basedOn w:val="a1"/>
    <w:uiPriority w:val="99"/>
    <w:qFormat/>
    <w:rPr>
      <w:rFonts w:cs="Times New Roman"/>
      <w:color w:val="555555"/>
      <w:u w:val="none"/>
    </w:rPr>
  </w:style>
  <w:style w:type="character" w:styleId="HTML2">
    <w:name w:val="HTML Code"/>
    <w:basedOn w:val="a1"/>
    <w:qFormat/>
    <w:rPr>
      <w:rFonts w:ascii="monospace" w:hAnsi="monospace" w:cs="Times New Roman"/>
      <w:sz w:val="24"/>
    </w:rPr>
  </w:style>
  <w:style w:type="character" w:styleId="aff9">
    <w:name w:val="annotation reference"/>
    <w:qFormat/>
    <w:rPr>
      <w:sz w:val="21"/>
      <w:szCs w:val="21"/>
    </w:rPr>
  </w:style>
  <w:style w:type="character" w:styleId="HTML3">
    <w:name w:val="HTML Cite"/>
    <w:basedOn w:val="a1"/>
    <w:qFormat/>
    <w:rPr>
      <w:rFonts w:cs="Times New Roman"/>
    </w:rPr>
  </w:style>
  <w:style w:type="character" w:styleId="affa">
    <w:name w:val="footnote reference"/>
    <w:semiHidden/>
    <w:qFormat/>
    <w:rPr>
      <w:vertAlign w:val="superscript"/>
    </w:rPr>
  </w:style>
  <w:style w:type="character" w:styleId="HTML4">
    <w:name w:val="HTML Keyboard"/>
    <w:basedOn w:val="a1"/>
    <w:rPr>
      <w:rFonts w:ascii="monospace" w:hAnsi="monospace" w:cs="Times New Roman"/>
      <w:sz w:val="24"/>
    </w:rPr>
  </w:style>
  <w:style w:type="character" w:styleId="HTML5">
    <w:name w:val="HTML Sample"/>
    <w:basedOn w:val="a1"/>
    <w:qFormat/>
    <w:rPr>
      <w:rFonts w:ascii="monospace" w:hAnsi="monospace" w:cs="Times New Roman"/>
      <w:sz w:val="24"/>
    </w:rPr>
  </w:style>
  <w:style w:type="character" w:customStyle="1" w:styleId="a4">
    <w:name w:val="正文缩进 字符"/>
    <w:link w:val="a0"/>
    <w:qFormat/>
    <w:locked/>
    <w:rPr>
      <w:rFonts w:ascii="Times New Roman" w:eastAsia="宋体" w:hAnsi="Times New Roman" w:cs="Times New Roman"/>
      <w:kern w:val="0"/>
      <w:sz w:val="24"/>
      <w:szCs w:val="20"/>
    </w:rPr>
  </w:style>
  <w:style w:type="character" w:customStyle="1" w:styleId="10">
    <w:name w:val="标题 1 字符"/>
    <w:basedOn w:val="a1"/>
    <w:link w:val="1"/>
    <w:qFormat/>
    <w:rPr>
      <w:rFonts w:ascii="???" w:eastAsia="宋体" w:hAnsi="???" w:cs="Arial"/>
      <w:b/>
      <w:bCs/>
      <w:color w:val="020000"/>
      <w:kern w:val="36"/>
      <w:sz w:val="44"/>
      <w:szCs w:val="44"/>
    </w:rPr>
  </w:style>
  <w:style w:type="character" w:customStyle="1" w:styleId="20">
    <w:name w:val="标题 2 字符"/>
    <w:basedOn w:val="a1"/>
    <w:link w:val="2"/>
    <w:rPr>
      <w:rFonts w:ascii="???" w:eastAsia="宋体" w:hAnsi="???" w:cs="Arial"/>
      <w:b/>
      <w:bCs/>
      <w:color w:val="020000"/>
      <w:kern w:val="0"/>
      <w:sz w:val="32"/>
      <w:szCs w:val="32"/>
    </w:rPr>
  </w:style>
  <w:style w:type="character" w:customStyle="1" w:styleId="30">
    <w:name w:val="标题 3 字符"/>
    <w:basedOn w:val="a1"/>
    <w:link w:val="3"/>
    <w:qFormat/>
    <w:rPr>
      <w:rFonts w:ascii="??" w:eastAsia="宋体" w:hAnsi="??" w:cs="Arial"/>
      <w:b/>
      <w:bCs/>
      <w:color w:val="000000"/>
      <w:kern w:val="0"/>
      <w:sz w:val="32"/>
      <w:szCs w:val="32"/>
    </w:rPr>
  </w:style>
  <w:style w:type="character" w:customStyle="1" w:styleId="a7">
    <w:name w:val="文档结构图 字符"/>
    <w:basedOn w:val="a1"/>
    <w:link w:val="a6"/>
    <w:qFormat/>
    <w:rPr>
      <w:rFonts w:ascii="宋体" w:eastAsia="宋体" w:hAnsi="Calibri" w:cs="Times New Roman"/>
      <w:kern w:val="0"/>
      <w:sz w:val="18"/>
      <w:szCs w:val="20"/>
    </w:rPr>
  </w:style>
  <w:style w:type="character" w:customStyle="1" w:styleId="aa">
    <w:name w:val="批注文字 字符"/>
    <w:link w:val="a9"/>
    <w:qFormat/>
  </w:style>
  <w:style w:type="character" w:customStyle="1" w:styleId="ac">
    <w:name w:val="正文文本 字符"/>
    <w:basedOn w:val="a1"/>
    <w:link w:val="ab"/>
    <w:qFormat/>
    <w:rPr>
      <w:rFonts w:ascii="Calibri" w:eastAsia="宋体" w:hAnsi="Calibri" w:cs="Times New Roman"/>
      <w:kern w:val="0"/>
      <w:sz w:val="24"/>
      <w:szCs w:val="20"/>
    </w:rPr>
  </w:style>
  <w:style w:type="character" w:customStyle="1" w:styleId="ae">
    <w:name w:val="正文文本缩进 字符"/>
    <w:basedOn w:val="a1"/>
    <w:link w:val="ad"/>
    <w:qFormat/>
    <w:rPr>
      <w:rFonts w:ascii="??" w:eastAsia="宋体" w:hAnsi="??" w:cs="Arial"/>
      <w:kern w:val="0"/>
      <w:sz w:val="24"/>
      <w:szCs w:val="24"/>
    </w:rPr>
  </w:style>
  <w:style w:type="character" w:customStyle="1" w:styleId="af0">
    <w:name w:val="纯文本 字符"/>
    <w:link w:val="af"/>
    <w:qFormat/>
    <w:rPr>
      <w:rFonts w:ascii="宋体" w:eastAsia="宋体" w:hAnsi="Courier New"/>
      <w:szCs w:val="21"/>
    </w:rPr>
  </w:style>
  <w:style w:type="character" w:customStyle="1" w:styleId="af2">
    <w:name w:val="日期 字符"/>
    <w:link w:val="af1"/>
    <w:qFormat/>
    <w:rPr>
      <w:szCs w:val="21"/>
    </w:rPr>
  </w:style>
  <w:style w:type="character" w:customStyle="1" w:styleId="22">
    <w:name w:val="正文文本缩进 2 字符"/>
    <w:basedOn w:val="a1"/>
    <w:link w:val="21"/>
    <w:qFormat/>
    <w:rPr>
      <w:rFonts w:ascii="宋体" w:eastAsia="宋体" w:hAnsi="Calibri" w:cs="Times New Roman"/>
      <w:kern w:val="0"/>
      <w:sz w:val="24"/>
      <w:szCs w:val="20"/>
    </w:rPr>
  </w:style>
  <w:style w:type="character" w:customStyle="1" w:styleId="af4">
    <w:name w:val="批注框文本 字符"/>
    <w:basedOn w:val="a1"/>
    <w:link w:val="af3"/>
    <w:qFormat/>
    <w:rPr>
      <w:rFonts w:ascii="Calibri" w:eastAsia="宋体" w:hAnsi="Calibri" w:cs="Times New Roman"/>
      <w:sz w:val="18"/>
      <w:szCs w:val="18"/>
    </w:rPr>
  </w:style>
  <w:style w:type="character" w:customStyle="1" w:styleId="af6">
    <w:name w:val="页脚 字符"/>
    <w:basedOn w:val="a1"/>
    <w:link w:val="af5"/>
    <w:uiPriority w:val="99"/>
    <w:qFormat/>
    <w:rPr>
      <w:rFonts w:ascii="Calibri" w:eastAsia="宋体" w:hAnsi="Calibri" w:cs="Times New Roman"/>
      <w:sz w:val="18"/>
      <w:szCs w:val="18"/>
    </w:rPr>
  </w:style>
  <w:style w:type="character" w:customStyle="1" w:styleId="af8">
    <w:name w:val="页眉 字符"/>
    <w:basedOn w:val="a1"/>
    <w:link w:val="af7"/>
    <w:qFormat/>
    <w:rPr>
      <w:rFonts w:ascii="Calibri" w:eastAsia="宋体" w:hAnsi="Calibri" w:cs="Times New Roman"/>
      <w:sz w:val="18"/>
      <w:szCs w:val="18"/>
    </w:rPr>
  </w:style>
  <w:style w:type="character" w:customStyle="1" w:styleId="afa">
    <w:name w:val="副标题 字符"/>
    <w:link w:val="af9"/>
    <w:uiPriority w:val="99"/>
    <w:qFormat/>
    <w:rPr>
      <w:rFonts w:ascii="Calibri Light" w:hAnsi="Calibri Light"/>
      <w:b/>
      <w:bCs/>
      <w:kern w:val="28"/>
      <w:sz w:val="32"/>
      <w:szCs w:val="32"/>
    </w:rPr>
  </w:style>
  <w:style w:type="character" w:customStyle="1" w:styleId="afc">
    <w:name w:val="脚注文本 字符"/>
    <w:basedOn w:val="a1"/>
    <w:link w:val="afb"/>
    <w:semiHidden/>
    <w:qFormat/>
    <w:rPr>
      <w:rFonts w:ascii="Times New Roman" w:eastAsia="宋体" w:hAnsi="Times New Roman" w:cs="Times New Roman"/>
      <w:sz w:val="18"/>
      <w:szCs w:val="18"/>
    </w:rPr>
  </w:style>
  <w:style w:type="character" w:customStyle="1" w:styleId="32">
    <w:name w:val="正文文本缩进 3 字符"/>
    <w:basedOn w:val="a1"/>
    <w:link w:val="31"/>
    <w:qFormat/>
    <w:rPr>
      <w:rFonts w:ascii="宋体" w:eastAsia="宋体" w:hAnsi="Calibri" w:cs="Times New Roman"/>
      <w:kern w:val="0"/>
      <w:sz w:val="20"/>
      <w:szCs w:val="20"/>
    </w:rPr>
  </w:style>
  <w:style w:type="character" w:customStyle="1" w:styleId="aff0">
    <w:name w:val="标题 字符"/>
    <w:link w:val="aff"/>
    <w:qFormat/>
    <w:rPr>
      <w:rFonts w:ascii="Cambria" w:hAnsi="Cambria" w:cs="Times New Roman"/>
      <w:b/>
      <w:bCs/>
      <w:sz w:val="32"/>
      <w:szCs w:val="32"/>
    </w:rPr>
  </w:style>
  <w:style w:type="character" w:customStyle="1" w:styleId="aff2">
    <w:name w:val="批注主题 字符"/>
    <w:link w:val="aff1"/>
    <w:qFormat/>
    <w:rPr>
      <w:b/>
      <w:bCs/>
    </w:rPr>
  </w:style>
  <w:style w:type="paragraph" w:styleId="affb">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qFormat/>
    <w:rPr>
      <w:rFonts w:ascii="Arial" w:eastAsia="黑体" w:hAnsi="Arial"/>
      <w:b/>
      <w:kern w:val="2"/>
      <w:sz w:val="32"/>
      <w:lang w:val="en-US" w:eastAsia="zh-CN"/>
    </w:rPr>
  </w:style>
  <w:style w:type="character" w:customStyle="1" w:styleId="2charchar0">
    <w:name w:val="2charchar"/>
    <w:basedOn w:val="a1"/>
    <w:qFormat/>
    <w:rPr>
      <w:rFonts w:cs="Times New Roman"/>
    </w:rPr>
  </w:style>
  <w:style w:type="paragraph" w:customStyle="1" w:styleId="affc">
    <w:name w:val="表格文字"/>
    <w:basedOn w:val="a"/>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semiHidden/>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semiHidden/>
    <w:rPr>
      <w:rFonts w:ascii="Arial" w:eastAsia="宋体" w:hAnsi="Arial" w:cs="Arial"/>
      <w:vanish/>
      <w:kern w:val="0"/>
      <w:sz w:val="16"/>
      <w:szCs w:val="16"/>
    </w:rPr>
  </w:style>
  <w:style w:type="paragraph" w:customStyle="1" w:styleId="z-10">
    <w:name w:val="z-窗体底端1"/>
    <w:basedOn w:val="a"/>
    <w:next w:val="a"/>
    <w:link w:val="z-Char0"/>
    <w:semiHidden/>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semiHidden/>
    <w:qFormat/>
    <w:rPr>
      <w:rFonts w:ascii="Arial" w:eastAsia="宋体" w:hAnsi="Arial" w:cs="Arial"/>
      <w:vanish/>
      <w:kern w:val="0"/>
      <w:sz w:val="16"/>
      <w:szCs w:val="16"/>
    </w:rPr>
  </w:style>
  <w:style w:type="paragraph" w:customStyle="1" w:styleId="hu">
    <w:name w:val="hu正文"/>
    <w:basedOn w:val="a"/>
    <w:link w:val="huChar"/>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qFormat/>
    <w:locked/>
    <w:rPr>
      <w:rFonts w:ascii="Times New Roman" w:eastAsia="宋体" w:hAnsi="Times New Roman" w:cs="Times New Roman"/>
      <w:kern w:val="0"/>
      <w:sz w:val="24"/>
      <w:szCs w:val="20"/>
    </w:rPr>
  </w:style>
  <w:style w:type="paragraph" w:styleId="affd">
    <w:name w:val="No Spacing"/>
    <w:uiPriority w:val="99"/>
    <w:qFormat/>
    <w:pPr>
      <w:widowControl w:val="0"/>
      <w:jc w:val="both"/>
    </w:pPr>
    <w:rPr>
      <w:rFonts w:ascii="Calibri" w:eastAsia="宋体" w:hAnsi="Calibri" w:cs="Times New Roman"/>
      <w:kern w:val="2"/>
      <w:sz w:val="21"/>
      <w:szCs w:val="22"/>
    </w:rPr>
  </w:style>
  <w:style w:type="character" w:customStyle="1" w:styleId="ui-bz-bg-hover1">
    <w:name w:val="ui-bz-bg-hover1"/>
    <w:basedOn w:val="a1"/>
    <w:qFormat/>
    <w:rPr>
      <w:rFonts w:cs="Times New Roman"/>
    </w:rPr>
  </w:style>
  <w:style w:type="character" w:customStyle="1" w:styleId="Char1">
    <w:name w:val="批注框文本 Char1"/>
    <w:rPr>
      <w:rFonts w:ascii="Times New Roman" w:eastAsia="宋体" w:hAnsi="Times New Roman"/>
      <w:sz w:val="18"/>
    </w:rPr>
  </w:style>
  <w:style w:type="character" w:customStyle="1" w:styleId="bdsnopic">
    <w:name w:val="bds_nopic"/>
    <w:basedOn w:val="a1"/>
    <w:qFormat/>
    <w:rPr>
      <w:rFonts w:cs="Times New Roman"/>
    </w:rPr>
  </w:style>
  <w:style w:type="character" w:customStyle="1" w:styleId="tip12">
    <w:name w:val="tip12"/>
    <w:rPr>
      <w:vanish/>
      <w:color w:val="FF0000"/>
      <w:sz w:val="18"/>
    </w:rPr>
  </w:style>
  <w:style w:type="character" w:customStyle="1" w:styleId="BodyTextIndent3Char">
    <w:name w:val="Body Text Indent 3 Char"/>
    <w:uiPriority w:val="99"/>
    <w:locked/>
    <w:rPr>
      <w:rFonts w:ascii="宋体" w:eastAsia="宋体"/>
    </w:rPr>
  </w:style>
  <w:style w:type="character" w:customStyle="1" w:styleId="HTMLMarkup">
    <w:name w:val="HTML Markup"/>
    <w:qFormat/>
    <w:rPr>
      <w:vanish/>
      <w:color w:val="FF0000"/>
    </w:rPr>
  </w:style>
  <w:style w:type="character" w:customStyle="1" w:styleId="tip7">
    <w:name w:val="tip7"/>
    <w:qFormat/>
    <w:rPr>
      <w:vanish/>
      <w:color w:val="FF0000"/>
      <w:sz w:val="18"/>
    </w:rPr>
  </w:style>
  <w:style w:type="character" w:customStyle="1" w:styleId="f-star">
    <w:name w:val="f-star"/>
    <w:rPr>
      <w:color w:val="999999"/>
      <w:sz w:val="21"/>
    </w:rPr>
  </w:style>
  <w:style w:type="character" w:customStyle="1" w:styleId="DocumentMapChar1">
    <w:name w:val="Document Map Char1"/>
    <w:qFormat/>
    <w:rPr>
      <w:rFonts w:ascii="Times New Roman" w:hAnsi="Times New Roman"/>
      <w:kern w:val="2"/>
      <w:sz w:val="2"/>
    </w:rPr>
  </w:style>
  <w:style w:type="character" w:customStyle="1" w:styleId="my-class2">
    <w:name w:val="my-class2"/>
    <w:basedOn w:val="a1"/>
    <w:qFormat/>
    <w:rPr>
      <w:rFonts w:cs="Times New Roman"/>
    </w:rPr>
  </w:style>
  <w:style w:type="character" w:customStyle="1" w:styleId="no52">
    <w:name w:val="no52"/>
    <w:basedOn w:val="a1"/>
    <w:rPr>
      <w:rFonts w:cs="Times New Roman"/>
    </w:rPr>
  </w:style>
  <w:style w:type="character" w:customStyle="1" w:styleId="no4">
    <w:name w:val="no4"/>
    <w:basedOn w:val="a1"/>
    <w:rPr>
      <w:rFonts w:cs="Times New Roman"/>
    </w:rPr>
  </w:style>
  <w:style w:type="character" w:customStyle="1" w:styleId="my-notice">
    <w:name w:val="my-notice"/>
    <w:basedOn w:val="a1"/>
    <w:qFormat/>
    <w:rPr>
      <w:rFonts w:cs="Times New Roman"/>
    </w:rPr>
  </w:style>
  <w:style w:type="character" w:customStyle="1" w:styleId="ico-jiang">
    <w:name w:val="ico-jiang"/>
    <w:basedOn w:val="a1"/>
    <w:rPr>
      <w:rFonts w:cs="Times New Roman"/>
    </w:rPr>
  </w:style>
  <w:style w:type="character" w:customStyle="1" w:styleId="ico-jiang2">
    <w:name w:val="ico-jiang2"/>
    <w:basedOn w:val="a1"/>
    <w:qFormat/>
    <w:rPr>
      <w:rFonts w:cs="Times New Roman"/>
    </w:rPr>
  </w:style>
  <w:style w:type="character" w:customStyle="1" w:styleId="bdsmore1">
    <w:name w:val="bds_more1"/>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rPr>
      <w:rFonts w:cs="Times New Roman"/>
    </w:rPr>
  </w:style>
  <w:style w:type="character" w:customStyle="1" w:styleId="orgname2">
    <w:name w:val="org_name2"/>
    <w:basedOn w:val="a1"/>
    <w:qFormat/>
    <w:rPr>
      <w:rFonts w:cs="Times New Roman"/>
    </w:rPr>
  </w:style>
  <w:style w:type="character" w:customStyle="1" w:styleId="tip10">
    <w:name w:val="tip10"/>
    <w:qFormat/>
    <w:rPr>
      <w:vanish/>
      <w:color w:val="FF0000"/>
      <w:sz w:val="18"/>
    </w:rPr>
  </w:style>
  <w:style w:type="character" w:customStyle="1" w:styleId="orange">
    <w:name w:val="orange"/>
    <w:rPr>
      <w:color w:val="3FB58F"/>
    </w:rPr>
  </w:style>
  <w:style w:type="character" w:customStyle="1" w:styleId="bdsmore">
    <w:name w:val="bds_more"/>
    <w:basedOn w:val="a1"/>
    <w:qFormat/>
    <w:rPr>
      <w:rFonts w:cs="Times New Roman"/>
    </w:rPr>
  </w:style>
  <w:style w:type="character" w:customStyle="1" w:styleId="t-tag">
    <w:name w:val="t-tag"/>
    <w:rPr>
      <w:color w:val="FFFFFF"/>
      <w:sz w:val="18"/>
      <w:shd w:val="clear" w:color="auto" w:fill="FE8833"/>
    </w:rPr>
  </w:style>
  <w:style w:type="character" w:customStyle="1" w:styleId="top-icon">
    <w:name w:val="top-icon"/>
    <w:basedOn w:val="a1"/>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rPr>
      <w:rFonts w:cs="Times New Roman"/>
    </w:rPr>
  </w:style>
  <w:style w:type="character" w:customStyle="1" w:styleId="bdsnopic2">
    <w:name w:val="bds_nopic2"/>
    <w:basedOn w:val="a1"/>
    <w:qFormat/>
    <w:rPr>
      <w:rFonts w:cs="Times New Roman"/>
    </w:rPr>
  </w:style>
  <w:style w:type="character" w:customStyle="1" w:styleId="DocumentMapChar">
    <w:name w:val="Document Map Char"/>
    <w:qFormat/>
    <w:rPr>
      <w:rFonts w:ascii="宋体"/>
      <w:sz w:val="18"/>
    </w:rPr>
  </w:style>
  <w:style w:type="character" w:customStyle="1" w:styleId="no6">
    <w:name w:val="no6"/>
    <w:basedOn w:val="a1"/>
    <w:rPr>
      <w:rFonts w:cs="Times New Roman"/>
    </w:rPr>
  </w:style>
  <w:style w:type="character" w:customStyle="1" w:styleId="tip">
    <w:name w:val="tip"/>
    <w:qFormat/>
    <w:rPr>
      <w:vanish/>
      <w:color w:val="FF0000"/>
      <w:sz w:val="18"/>
    </w:rPr>
  </w:style>
  <w:style w:type="character" w:customStyle="1" w:styleId="apple-converted-space">
    <w:name w:val="apple-converted-space"/>
    <w:basedOn w:val="a1"/>
    <w:qFormat/>
    <w:rPr>
      <w:rFonts w:cs="Times New Roman"/>
    </w:rPr>
  </w:style>
  <w:style w:type="character" w:customStyle="1" w:styleId="bdsmore2">
    <w:name w:val="bds_more2"/>
    <w:basedOn w:val="a1"/>
    <w:qFormat/>
    <w:rPr>
      <w:rFonts w:cs="Times New Roman"/>
    </w:rPr>
  </w:style>
  <w:style w:type="character" w:customStyle="1" w:styleId="my-class">
    <w:name w:val="my-class"/>
    <w:basedOn w:val="a1"/>
    <w:qFormat/>
    <w:rPr>
      <w:rFonts w:cs="Times New Roman"/>
    </w:rPr>
  </w:style>
  <w:style w:type="character" w:customStyle="1" w:styleId="ui-bz-bg-hover">
    <w:name w:val="ui-bz-bg-hover"/>
    <w:qFormat/>
    <w:rPr>
      <w:shd w:val="clear" w:color="auto" w:fill="000000"/>
    </w:rPr>
  </w:style>
  <w:style w:type="character" w:customStyle="1" w:styleId="no7">
    <w:name w:val="no7"/>
    <w:basedOn w:val="a1"/>
    <w:rPr>
      <w:rFonts w:cs="Times New Roman"/>
    </w:rPr>
  </w:style>
  <w:style w:type="character" w:customStyle="1" w:styleId="ico-jiang1">
    <w:name w:val="ico-jiang1"/>
    <w:basedOn w:val="a1"/>
    <w:qFormat/>
    <w:rPr>
      <w:rFonts w:cs="Times New Roman"/>
    </w:rPr>
  </w:style>
  <w:style w:type="character" w:customStyle="1" w:styleId="no62">
    <w:name w:val="no62"/>
    <w:basedOn w:val="a1"/>
    <w:rPr>
      <w:rFonts w:cs="Times New Roman"/>
    </w:rPr>
  </w:style>
  <w:style w:type="character" w:customStyle="1" w:styleId="orange5">
    <w:name w:val="orange5"/>
    <w:qFormat/>
    <w:rPr>
      <w:color w:val="3FB58F"/>
    </w:rPr>
  </w:style>
  <w:style w:type="character" w:customStyle="1" w:styleId="bdsmore4">
    <w:name w:val="bds_more4"/>
    <w:basedOn w:val="a1"/>
    <w:qFormat/>
    <w:rPr>
      <w:rFonts w:cs="Times New Roman"/>
    </w:rPr>
  </w:style>
  <w:style w:type="character" w:customStyle="1" w:styleId="no5">
    <w:name w:val="no5"/>
    <w:basedOn w:val="a1"/>
    <w:rPr>
      <w:rFonts w:cs="Times New Roman"/>
    </w:rPr>
  </w:style>
  <w:style w:type="character" w:customStyle="1" w:styleId="bdsmore3">
    <w:name w:val="bds_more3"/>
    <w:basedOn w:val="a1"/>
    <w:qFormat/>
    <w:rPr>
      <w:rFonts w:cs="Times New Roman"/>
    </w:rPr>
  </w:style>
  <w:style w:type="character" w:customStyle="1" w:styleId="no42">
    <w:name w:val="no42"/>
    <w:basedOn w:val="a1"/>
    <w:qFormat/>
    <w:rPr>
      <w:rFonts w:cs="Times New Roman"/>
    </w:rPr>
  </w:style>
  <w:style w:type="character" w:customStyle="1" w:styleId="bdsnopic1">
    <w:name w:val="bds_nopic1"/>
    <w:basedOn w:val="a1"/>
    <w:rPr>
      <w:rFonts w:cs="Times New Roman"/>
    </w:rPr>
  </w:style>
  <w:style w:type="character" w:customStyle="1" w:styleId="my-notice1">
    <w:name w:val="my-notice1"/>
    <w:basedOn w:val="a1"/>
    <w:qFormat/>
    <w:rPr>
      <w:rFonts w:cs="Times New Roman"/>
    </w:rPr>
  </w:style>
  <w:style w:type="character" w:customStyle="1" w:styleId="orange6">
    <w:name w:val="orange6"/>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rPr>
      <w:rFonts w:cs="Times New Roman"/>
    </w:rPr>
  </w:style>
  <w:style w:type="character" w:customStyle="1" w:styleId="tip13">
    <w:name w:val="tip13"/>
    <w:qFormat/>
    <w:rPr>
      <w:vanish/>
      <w:color w:val="FF0000"/>
      <w:sz w:val="18"/>
    </w:rPr>
  </w:style>
  <w:style w:type="character" w:customStyle="1" w:styleId="BodyTextIndent2Char1">
    <w:name w:val="Body Text Indent 2 Char1"/>
    <w:basedOn w:val="a1"/>
    <w:uiPriority w:val="99"/>
    <w:semiHidden/>
    <w:qFormat/>
    <w:locked/>
    <w:rPr>
      <w:rFonts w:cs="Times New Roman"/>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DocumentMapChar3">
    <w:name w:val="Document Map Char3"/>
    <w:basedOn w:val="a1"/>
    <w:uiPriority w:val="99"/>
    <w:semiHidden/>
    <w:locked/>
    <w:rPr>
      <w:rFonts w:ascii="Times New Roman" w:hAnsi="Times New Roman" w:cs="Times New Roman"/>
      <w:sz w:val="2"/>
    </w:rPr>
  </w:style>
  <w:style w:type="paragraph" w:customStyle="1" w:styleId="Style1">
    <w:name w:val="_Style 1"/>
    <w:basedOn w:val="a"/>
    <w:qFormat/>
    <w:pPr>
      <w:ind w:firstLineChars="200" w:firstLine="420"/>
    </w:pPr>
    <w:rPr>
      <w:rFonts w:ascii="Times New Roman" w:eastAsia="宋体" w:hAnsi="Times New Roman" w:cs="Times New Roman"/>
      <w:szCs w:val="24"/>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rPr>
      <w:rFonts w:ascii="Times New Roman" w:eastAsia="宋体" w:hAnsi="Times New Roman" w:cs="Times New Roman"/>
      <w:szCs w:val="20"/>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xl37">
    <w:name w:val="xl37"/>
    <w:basedOn w:val="a"/>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pPr>
      <w:ind w:firstLineChars="200" w:firstLine="420"/>
    </w:pPr>
    <w:rPr>
      <w:rFonts w:ascii="Times New Roman" w:eastAsia="宋体" w:hAnsi="Times New Roman" w:cs="Times New Roman"/>
      <w:szCs w:val="24"/>
    </w:rPr>
  </w:style>
  <w:style w:type="paragraph" w:customStyle="1" w:styleId="Style2">
    <w:name w:val="_Style 2"/>
    <w:basedOn w:val="a"/>
    <w:pPr>
      <w:ind w:firstLineChars="200" w:firstLine="420"/>
    </w:pPr>
    <w:rPr>
      <w:rFonts w:ascii="Calibri" w:eastAsia="宋体" w:hAnsi="Calibri" w:cs="Times New Roman"/>
    </w:rPr>
  </w:style>
  <w:style w:type="paragraph" w:customStyle="1" w:styleId="txt14">
    <w:name w:val="txt14"/>
    <w:basedOn w:val="a"/>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rPr>
      <w:rFonts w:ascii="Times New Roman" w:eastAsia="宋体" w:hAnsi="Times New Roman" w:cs="Times New Roman"/>
      <w:szCs w:val="24"/>
    </w:rPr>
  </w:style>
  <w:style w:type="paragraph" w:customStyle="1" w:styleId="Char">
    <w:name w:val="Char"/>
    <w:basedOn w:val="a"/>
    <w:rPr>
      <w:rFonts w:ascii="Times New Roman" w:eastAsia="宋体" w:hAnsi="Times New Roman" w:cs="Times New Roman"/>
      <w:szCs w:val="21"/>
    </w:rPr>
  </w:style>
  <w:style w:type="paragraph" w:customStyle="1" w:styleId="13">
    <w:name w:val="列出段落1"/>
    <w:basedOn w:val="a"/>
    <w:pPr>
      <w:ind w:firstLineChars="200" w:firstLine="420"/>
    </w:pPr>
    <w:rPr>
      <w:rFonts w:ascii="Times New Roman" w:eastAsia="宋体" w:hAnsi="Times New Roman" w:cs="Times New Roman"/>
      <w:szCs w:val="24"/>
    </w:rPr>
  </w:style>
  <w:style w:type="paragraph" w:customStyle="1" w:styleId="24">
    <w:name w:val="列出段落2"/>
    <w:basedOn w:val="a"/>
    <w:pPr>
      <w:ind w:firstLineChars="200" w:firstLine="420"/>
    </w:pPr>
    <w:rPr>
      <w:rFonts w:ascii="Times New Roman" w:eastAsia="宋体" w:hAnsi="Times New Roman" w:cs="Times New Roman"/>
      <w:szCs w:val="24"/>
    </w:rPr>
  </w:style>
  <w:style w:type="paragraph" w:customStyle="1" w:styleId="TOC10">
    <w:name w:val="TOC 标题1"/>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rPr>
      <w:rFonts w:ascii="宋体" w:eastAsia="宋体" w:hAnsi="宋体" w:cs="宋体" w:hint="eastAsia"/>
      <w:b/>
      <w:color w:val="000000"/>
      <w:sz w:val="22"/>
      <w:szCs w:val="22"/>
      <w:u w:val="none"/>
    </w:rPr>
  </w:style>
  <w:style w:type="character" w:customStyle="1" w:styleId="font81">
    <w:name w:val="font81"/>
    <w:uiPriority w:val="99"/>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01">
    <w:name w:val="font01"/>
    <w:uiPriority w:val="99"/>
    <w:rPr>
      <w:rFonts w:ascii="宋体" w:eastAsia="宋体" w:hAnsi="宋体" w:cs="宋体" w:hint="eastAsia"/>
      <w:color w:val="000000"/>
      <w:sz w:val="22"/>
      <w:szCs w:val="22"/>
      <w:u w:val="none"/>
    </w:rPr>
  </w:style>
  <w:style w:type="character" w:customStyle="1" w:styleId="CharChar1">
    <w:name w:val="Char Char1"/>
    <w:rPr>
      <w:rFonts w:eastAsia="宋体"/>
      <w:kern w:val="2"/>
      <w:sz w:val="18"/>
      <w:szCs w:val="18"/>
      <w:lang w:val="en-US" w:eastAsia="zh-CN" w:bidi="ar-SA"/>
    </w:rPr>
  </w:style>
  <w:style w:type="character" w:customStyle="1" w:styleId="hei141">
    <w:name w:val="hei141"/>
    <w:rPr>
      <w:rFonts w:ascii="宋体" w:eastAsia="宋体" w:hAnsi="宋体" w:hint="eastAsia"/>
      <w:color w:val="000000"/>
      <w:sz w:val="19"/>
      <w:szCs w:val="19"/>
      <w:u w:val="none"/>
    </w:rPr>
  </w:style>
  <w:style w:type="character" w:customStyle="1" w:styleId="apple-style-span">
    <w:name w:val="apple-style-span"/>
    <w:basedOn w:val="a1"/>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10">
    <w:name w:val="批注文字 Char1"/>
    <w:basedOn w:val="a1"/>
    <w:uiPriority w:val="99"/>
    <w:semiHidden/>
  </w:style>
  <w:style w:type="paragraph" w:customStyle="1" w:styleId="af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rPr>
      <w:b/>
      <w:bCs/>
    </w:rPr>
  </w:style>
  <w:style w:type="paragraph" w:customStyle="1" w:styleId="reader-word-layerreader-word-s1-17">
    <w:name w:val="reader-word-layer reader-word-s1-17"/>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style>
  <w:style w:type="paragraph" w:customStyle="1" w:styleId="reader-word-layerreader-word-s1-14">
    <w:name w:val="reader-word-layer reader-word-s1-1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rPr>
      <w:rFonts w:asciiTheme="majorHAnsi" w:eastAsia="宋体" w:hAnsiTheme="majorHAnsi" w:cstheme="majorBidi"/>
      <w:b/>
      <w:bCs/>
      <w:sz w:val="32"/>
      <w:szCs w:val="32"/>
    </w:rPr>
  </w:style>
  <w:style w:type="paragraph" w:customStyle="1" w:styleId="afff">
    <w:name w:val="本文正文"/>
    <w:basedOn w:val="a"/>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pPr>
      <w:spacing w:line="300" w:lineRule="auto"/>
    </w:pPr>
    <w:rPr>
      <w:rFonts w:ascii="Tahoma" w:eastAsia="宋体" w:hAnsi="Tahoma" w:cs="Times New Roman"/>
      <w:sz w:val="24"/>
      <w:szCs w:val="24"/>
    </w:rPr>
  </w:style>
  <w:style w:type="paragraph" w:customStyle="1" w:styleId="Default">
    <w:name w:val="Defaul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character" w:customStyle="1" w:styleId="Char14">
    <w:name w:val="纯文本 Char1"/>
    <w:basedOn w:val="a1"/>
    <w:uiPriority w:val="99"/>
    <w:semiHidden/>
    <w:qFormat/>
    <w:rPr>
      <w:rFonts w:ascii="宋体" w:eastAsia="宋体" w:hAnsi="Courier New" w:cs="Courier New"/>
      <w:szCs w:val="21"/>
    </w:rPr>
  </w:style>
  <w:style w:type="paragraph" w:customStyle="1" w:styleId="afff0">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0">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2Char1">
    <w:name w:val="正文文本缩进 2 Char1"/>
    <w:semiHidden/>
    <w:qFormat/>
    <w:locked/>
    <w:rPr>
      <w:rFonts w:cs="Times New Roman"/>
    </w:rPr>
  </w:style>
  <w:style w:type="character" w:customStyle="1" w:styleId="3Char1">
    <w:name w:val="正文文本缩进 3 Char1"/>
    <w:semiHidden/>
    <w:qFormat/>
    <w:locked/>
    <w:rPr>
      <w:rFonts w:cs="Times New Roman"/>
      <w:sz w:val="16"/>
      <w:szCs w:val="16"/>
    </w:rPr>
  </w:style>
  <w:style w:type="character" w:customStyle="1" w:styleId="Char15">
    <w:name w:val="文档结构图 Char1"/>
    <w:semiHidden/>
    <w:qFormat/>
    <w:locked/>
    <w:rPr>
      <w:rFonts w:ascii="宋体" w:eastAsia="宋体" w:cs="Times New Roman"/>
      <w:sz w:val="18"/>
      <w:szCs w:val="18"/>
    </w:rPr>
  </w:style>
  <w:style w:type="character" w:customStyle="1" w:styleId="Char16">
    <w:name w:val="正文文本 Char1"/>
    <w:semiHidden/>
    <w:qFormat/>
    <w:locked/>
    <w:rPr>
      <w:rFonts w:cs="Times New Roman"/>
    </w:rPr>
  </w:style>
  <w:style w:type="paragraph" w:customStyle="1" w:styleId="TOC11">
    <w:name w:val="TOC 标题11"/>
    <w:basedOn w:val="1"/>
    <w:next w:val="a"/>
    <w:qFormat/>
    <w:pPr>
      <w:keepLines/>
      <w:spacing w:before="480" w:after="0" w:line="276" w:lineRule="auto"/>
      <w:jc w:val="left"/>
      <w:outlineLvl w:val="9"/>
    </w:pPr>
    <w:rPr>
      <w:rFonts w:ascii="Cambria" w:hAnsi="Cambria" w:cs="Times New Roman"/>
      <w:color w:val="365F91"/>
      <w:kern w:val="0"/>
      <w:sz w:val="28"/>
      <w:szCs w:val="28"/>
    </w:rPr>
  </w:style>
  <w:style w:type="character" w:customStyle="1" w:styleId="15">
    <w:name w:val="15"/>
    <w:qFormat/>
    <w:rPr>
      <w:rFonts w:ascii="Times New Roman" w:hAnsi="Times New Roman" w:cs="Times New Roman" w:hint="default"/>
      <w:color w:val="464445"/>
      <w:u w:val="none"/>
    </w:rPr>
  </w:style>
  <w:style w:type="character" w:customStyle="1" w:styleId="Char17">
    <w:name w:val="副标题 Char1"/>
    <w:basedOn w:val="a1"/>
    <w:qFormat/>
    <w:rPr>
      <w:rFonts w:asciiTheme="majorHAnsi" w:eastAsia="宋体" w:hAnsiTheme="majorHAnsi" w:cstheme="majorBidi"/>
      <w:b/>
      <w:bCs/>
      <w:kern w:val="28"/>
      <w:sz w:val="32"/>
      <w:szCs w:val="32"/>
    </w:rPr>
  </w:style>
  <w:style w:type="character" w:customStyle="1" w:styleId="z-Char1">
    <w:name w:val="z-窗体顶端 Char1"/>
    <w:basedOn w:val="a1"/>
    <w:uiPriority w:val="99"/>
    <w:semiHidden/>
    <w:rPr>
      <w:rFonts w:ascii="Arial" w:hAnsi="Arial" w:cs="Arial"/>
      <w:vanish/>
      <w:kern w:val="2"/>
      <w:sz w:val="16"/>
      <w:szCs w:val="16"/>
    </w:rPr>
  </w:style>
  <w:style w:type="character" w:customStyle="1" w:styleId="z-Char10">
    <w:name w:val="z-窗体底端 Char1"/>
    <w:basedOn w:val="a1"/>
    <w:uiPriority w:val="99"/>
    <w:semiHidden/>
    <w:rPr>
      <w:rFonts w:ascii="Arial" w:hAnsi="Arial" w:cs="Arial"/>
      <w:vanish/>
      <w:kern w:val="2"/>
      <w:sz w:val="16"/>
      <w:szCs w:val="16"/>
    </w:rPr>
  </w:style>
  <w:style w:type="character" w:customStyle="1" w:styleId="bookmark-item">
    <w:name w:val="bookmark-item"/>
    <w:qFormat/>
  </w:style>
  <w:style w:type="paragraph" w:customStyle="1" w:styleId="TableParagraph">
    <w:name w:val="Table Paragraph"/>
    <w:basedOn w:val="a"/>
    <w:uiPriority w:val="1"/>
    <w:qFormat/>
    <w:rPr>
      <w:rFonts w:ascii="Times New Roman" w:eastAsia="宋体" w:hAnsi="Times New Roman" w:cs="Times New Roman"/>
    </w:rPr>
  </w:style>
  <w:style w:type="character" w:customStyle="1" w:styleId="Char2">
    <w:name w:val="标题 Char2"/>
    <w:uiPriority w:val="99"/>
    <w:qFormat/>
    <w:rPr>
      <w:rFonts w:ascii="Cambria" w:hAnsi="Cambria" w:hint="default"/>
      <w:b/>
      <w:sz w:val="32"/>
    </w:rPr>
  </w:style>
  <w:style w:type="character" w:customStyle="1" w:styleId="Char20">
    <w:name w:val="副标题 Char2"/>
    <w:uiPriority w:val="99"/>
    <w:qFormat/>
    <w:rPr>
      <w:rFonts w:ascii="Calibri Light" w:hAnsi="Calibri Light" w:hint="default"/>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6%8B%9B%E6%A0%87/23037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SLC(21651,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F92AF-22DE-4CC7-8FFE-0F3FBC66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60</Pages>
  <Words>5279</Words>
  <Characters>30091</Characters>
  <Application>Microsoft Office Word</Application>
  <DocSecurity>0</DocSecurity>
  <Lines>250</Lines>
  <Paragraphs>70</Paragraphs>
  <ScaleCrop>false</ScaleCrop>
  <Company>微软中国</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WHB</dc:creator>
  <cp:lastModifiedBy>Administrator</cp:lastModifiedBy>
  <cp:revision>45</cp:revision>
  <cp:lastPrinted>2023-02-20T03:54:00Z</cp:lastPrinted>
  <dcterms:created xsi:type="dcterms:W3CDTF">2020-08-18T08:16:00Z</dcterms:created>
  <dcterms:modified xsi:type="dcterms:W3CDTF">2023-03-06T01:26:00Z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2DA781709CA74F49849A378F3E5C91D6</vt:lpwstr>
  </property>
</Properties>
</file>