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60" w:lineRule="exact"/>
        <w:jc w:val="center"/>
        <w:textAlignment w:val="auto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ZFCGCZX2023006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color w:val="auto"/>
          <w:sz w:val="28"/>
          <w:szCs w:val="28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福海县组织振兴建设项目-四标段乡村矛调中心维修改造项目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 w:firstLine="0" w:firstLineChars="0"/>
        <w:textAlignment w:val="auto"/>
        <w:rPr>
          <w:rFonts w:hint="eastAsia" w:ascii="仿宋" w:hAnsi="仿宋" w:eastAsia="仿宋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供应商名称：新疆达星利建设工程有限公司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供应商地址：新疆阿勒泰地区福海县解特阿热勒镇喀拉塔合尔村602号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gree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1276000元（壹佰贰拾柒万陆仟元整）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四、主要标的信息</w:t>
      </w:r>
    </w:p>
    <w:tbl>
      <w:tblPr>
        <w:tblStyle w:val="11"/>
        <w:tblW w:w="9668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福海县组织振兴建设项目-四标段乡村矛调中心维修改造项目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解特阿热勒镇乡村矛调中心（室）；喀拉玛盖镇乡村矛调中心（室）；阿尔达乡乡村矛调中心（室）；阔克阿尕什乡乡村矛调中心（室）；等装修改造项目。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施工工期：202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日至202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日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总工期：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天（日历日）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项目经理：刘小龙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执业证书信息：新265121222247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周钦荣、李萍、陈疆玉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none"/>
          <w:lang w:val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u w:val="none"/>
          <w:lang w:eastAsia="zh-CN"/>
        </w:rPr>
        <w:t>参照原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u w:val="none"/>
          <w:lang w:val="zh-CN"/>
        </w:rPr>
        <w:t>国家（[2002]1980号）标准计取，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127.6万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计取代理费为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11932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/>
          <w:sz w:val="28"/>
          <w:szCs w:val="28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  <w:bookmarkStart w:id="14" w:name="_GoBack"/>
      <w:bookmarkEnd w:id="1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/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中共福海县委员会组织部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9" w:leftChars="371" w:hanging="350" w:hangingChars="125"/>
        <w:jc w:val="left"/>
        <w:textAlignment w:val="auto"/>
        <w:rPr>
          <w:rFonts w:hint="eastAsia" w:ascii="宋体" w:hAnsi="宋体" w:eastAsia="仿宋" w:cs="宋体"/>
          <w:color w:val="000000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福海县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18199642121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晨之星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工程项目管理有限公司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阿勒泰市南区万驰广场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楼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6006室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13899421911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王菊香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13899421911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48E142"/>
    <w:multiLevelType w:val="singleLevel"/>
    <w:tmpl w:val="4848E1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TgxYzc4ODkwYmNjYTllYTliNzljZmUxM2I2YWMifQ=="/>
  </w:docVars>
  <w:rsids>
    <w:rsidRoot w:val="00000000"/>
    <w:rsid w:val="01892151"/>
    <w:rsid w:val="01D31020"/>
    <w:rsid w:val="02C150B1"/>
    <w:rsid w:val="037C50DE"/>
    <w:rsid w:val="03C051FA"/>
    <w:rsid w:val="03C13B70"/>
    <w:rsid w:val="046B50C6"/>
    <w:rsid w:val="04C40CDD"/>
    <w:rsid w:val="084717AB"/>
    <w:rsid w:val="092E40C5"/>
    <w:rsid w:val="0EBE3FFB"/>
    <w:rsid w:val="0EE615EA"/>
    <w:rsid w:val="0F9E5423"/>
    <w:rsid w:val="11C84E4E"/>
    <w:rsid w:val="131B44A3"/>
    <w:rsid w:val="15CD72DD"/>
    <w:rsid w:val="16A37269"/>
    <w:rsid w:val="18555D1D"/>
    <w:rsid w:val="18DD2CC5"/>
    <w:rsid w:val="18E91BE0"/>
    <w:rsid w:val="193A5479"/>
    <w:rsid w:val="194D1465"/>
    <w:rsid w:val="1A827707"/>
    <w:rsid w:val="1B2A41F3"/>
    <w:rsid w:val="1EB83756"/>
    <w:rsid w:val="1F1811FD"/>
    <w:rsid w:val="1F4A6CE5"/>
    <w:rsid w:val="21E04145"/>
    <w:rsid w:val="224E2C6D"/>
    <w:rsid w:val="23582D77"/>
    <w:rsid w:val="255D5084"/>
    <w:rsid w:val="2705355B"/>
    <w:rsid w:val="278617EA"/>
    <w:rsid w:val="27F541A4"/>
    <w:rsid w:val="295E73B1"/>
    <w:rsid w:val="2A4265D1"/>
    <w:rsid w:val="2C010C2C"/>
    <w:rsid w:val="2CEB5A8A"/>
    <w:rsid w:val="2D204894"/>
    <w:rsid w:val="2F882EBD"/>
    <w:rsid w:val="2F994488"/>
    <w:rsid w:val="300466C5"/>
    <w:rsid w:val="306674AA"/>
    <w:rsid w:val="31356CCB"/>
    <w:rsid w:val="34181A29"/>
    <w:rsid w:val="34A3604E"/>
    <w:rsid w:val="380E4EB1"/>
    <w:rsid w:val="3EFC6A66"/>
    <w:rsid w:val="42C81B38"/>
    <w:rsid w:val="438064A4"/>
    <w:rsid w:val="442D433D"/>
    <w:rsid w:val="45CC071C"/>
    <w:rsid w:val="47512243"/>
    <w:rsid w:val="48321DAF"/>
    <w:rsid w:val="49BA5C43"/>
    <w:rsid w:val="4A8F6BD6"/>
    <w:rsid w:val="4CE514EA"/>
    <w:rsid w:val="4DBE335B"/>
    <w:rsid w:val="4E870711"/>
    <w:rsid w:val="50246F5E"/>
    <w:rsid w:val="50464C2F"/>
    <w:rsid w:val="50EE1C4A"/>
    <w:rsid w:val="53EB5CE2"/>
    <w:rsid w:val="556E7CF5"/>
    <w:rsid w:val="55740444"/>
    <w:rsid w:val="5E1F66A2"/>
    <w:rsid w:val="5F5F0749"/>
    <w:rsid w:val="600746F9"/>
    <w:rsid w:val="61D71D7A"/>
    <w:rsid w:val="624B71FB"/>
    <w:rsid w:val="62774022"/>
    <w:rsid w:val="64407071"/>
    <w:rsid w:val="647C68DD"/>
    <w:rsid w:val="662765F4"/>
    <w:rsid w:val="66512E85"/>
    <w:rsid w:val="67EC3B33"/>
    <w:rsid w:val="6A2D3536"/>
    <w:rsid w:val="6A753235"/>
    <w:rsid w:val="6AA5580B"/>
    <w:rsid w:val="6AB505AB"/>
    <w:rsid w:val="6C43184F"/>
    <w:rsid w:val="6C785AD5"/>
    <w:rsid w:val="6ECB1A50"/>
    <w:rsid w:val="6EEE1761"/>
    <w:rsid w:val="706443B1"/>
    <w:rsid w:val="708625A0"/>
    <w:rsid w:val="70EB2A0C"/>
    <w:rsid w:val="74FF01B9"/>
    <w:rsid w:val="77CC7736"/>
    <w:rsid w:val="79B86158"/>
    <w:rsid w:val="7A3B18B7"/>
    <w:rsid w:val="7CA02C52"/>
    <w:rsid w:val="7F7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Lis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right="0" w:hanging="200" w:hangingChars="200"/>
      <w:contextualSpacing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603</Characters>
  <Lines>0</Lines>
  <Paragraphs>0</Paragraphs>
  <TotalTime>113</TotalTime>
  <ScaleCrop>false</ScaleCrop>
  <LinksUpToDate>false</LinksUpToDate>
  <CharactersWithSpaces>652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2021-07-29T14:40:00Z</dcterms:created>
  <dc:creator>78110</dc:creator>
  <cp:lastModifiedBy>ʚ倾一池温柔ృ</cp:lastModifiedBy>
  <cp:lastPrinted>2023-03-10T09:07:00Z</cp:lastPrinted>
  <dcterms:modified xsi:type="dcterms:W3CDTF">2023-03-10T10:16:59Z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1392D76524EE4DE0906144C35BA5DB7E</vt:lpwstr>
  </property>
</Properties>
</file>