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0" w:lineRule="atLeast"/>
        <w:jc w:val="center"/>
        <w:rPr>
          <w:sz w:val="28"/>
          <w:szCs w:val="28"/>
        </w:rPr>
      </w:pPr>
      <w:r>
        <w:rPr>
          <w:rFonts w:hint="eastAsia"/>
          <w:sz w:val="28"/>
          <w:szCs w:val="28"/>
          <w:lang w:val="en-US" w:eastAsia="zh-CN"/>
        </w:rPr>
        <w:t>乌恰县吾合沙鲁乡高原晚熟杏提质增效后续项目</w:t>
      </w:r>
      <w:r>
        <w:rPr>
          <w:sz w:val="28"/>
          <w:szCs w:val="28"/>
        </w:rPr>
        <w:t>的中标(成交)结果公告</w:t>
      </w:r>
    </w:p>
    <w:p>
      <w:pPr>
        <w:pStyle w:val="4"/>
        <w:keepNext w:val="0"/>
        <w:keepLines w:val="0"/>
        <w:widowControl/>
        <w:suppressLineNumbers w:val="0"/>
        <w:spacing w:before="60" w:beforeAutospacing="0" w:after="60" w:afterAutospacing="0" w:line="240" w:lineRule="auto"/>
        <w:ind w:left="0" w:right="0"/>
      </w:pPr>
      <w:r>
        <w:rPr>
          <w:rStyle w:val="7"/>
          <w:rFonts w:ascii="黑体" w:hAnsi="宋体" w:eastAsia="黑体" w:cs="黑体"/>
          <w:i w:val="0"/>
          <w:iCs w:val="0"/>
          <w:caps w:val="0"/>
          <w:color w:val="000000"/>
          <w:spacing w:val="0"/>
          <w:sz w:val="21"/>
          <w:szCs w:val="21"/>
        </w:rPr>
        <w:t>一、项目编号：</w:t>
      </w:r>
      <w:r>
        <w:rPr>
          <w:rStyle w:val="7"/>
          <w:rFonts w:hint="eastAsia" w:ascii="黑体" w:hAnsi="宋体" w:eastAsia="黑体" w:cs="黑体"/>
          <w:i w:val="0"/>
          <w:iCs w:val="0"/>
          <w:caps w:val="0"/>
          <w:color w:val="000000"/>
          <w:spacing w:val="0"/>
          <w:sz w:val="21"/>
          <w:szCs w:val="21"/>
          <w:lang w:eastAsia="zh-CN"/>
        </w:rPr>
        <w:t>WQZFCG(ZB)-202</w:t>
      </w:r>
      <w:r>
        <w:rPr>
          <w:rStyle w:val="7"/>
          <w:rFonts w:hint="eastAsia" w:ascii="黑体" w:hAnsi="宋体" w:eastAsia="黑体" w:cs="黑体"/>
          <w:i w:val="0"/>
          <w:iCs w:val="0"/>
          <w:caps w:val="0"/>
          <w:color w:val="000000"/>
          <w:spacing w:val="0"/>
          <w:sz w:val="21"/>
          <w:szCs w:val="21"/>
          <w:lang w:val="en-US" w:eastAsia="zh-CN"/>
        </w:rPr>
        <w:t>3-007</w:t>
      </w:r>
      <w:r>
        <w:rPr>
          <w:rFonts w:hint="eastAsia" w:ascii="黑体" w:hAnsi="宋体" w:eastAsia="黑体" w:cs="黑体"/>
          <w:i w:val="0"/>
          <w:iCs w:val="0"/>
          <w:caps w:val="0"/>
          <w:color w:val="000000"/>
          <w:spacing w:val="0"/>
          <w:sz w:val="21"/>
          <w:szCs w:val="21"/>
        </w:rPr>
        <w:t> </w:t>
      </w:r>
      <w:bookmarkStart w:id="2" w:name="_GoBack"/>
      <w:bookmarkEnd w:id="2"/>
      <w:r>
        <w:rPr>
          <w:rFonts w:ascii="sans-serif" w:hAnsi="sans-serif" w:eastAsia="sans-serif" w:cs="sans-serif"/>
          <w:i w:val="0"/>
          <w:iCs w:val="0"/>
          <w:caps w:val="0"/>
          <w:color w:val="000000"/>
          <w:spacing w:val="0"/>
          <w:sz w:val="19"/>
          <w:szCs w:val="19"/>
        </w:rPr>
        <w:t>                 </w:t>
      </w:r>
    </w:p>
    <w:p>
      <w:pPr>
        <w:pStyle w:val="4"/>
        <w:keepNext w:val="0"/>
        <w:keepLines w:val="0"/>
        <w:widowControl/>
        <w:suppressLineNumbers w:val="0"/>
        <w:spacing w:before="204" w:beforeAutospacing="0" w:after="204" w:afterAutospacing="0" w:line="240" w:lineRule="auto"/>
        <w:ind w:left="0" w:right="0"/>
        <w:jc w:val="both"/>
        <w:rPr>
          <w:rFonts w:hint="default" w:ascii="黑体" w:hAnsi="宋体" w:eastAsia="黑体" w:cs="黑体"/>
          <w:sz w:val="21"/>
          <w:szCs w:val="21"/>
        </w:rPr>
      </w:pPr>
      <w:r>
        <w:rPr>
          <w:rStyle w:val="7"/>
          <w:rFonts w:hint="default" w:ascii="黑体" w:hAnsi="宋体" w:eastAsia="黑体" w:cs="黑体"/>
          <w:i w:val="0"/>
          <w:iCs w:val="0"/>
          <w:caps w:val="0"/>
          <w:color w:val="000000"/>
          <w:spacing w:val="0"/>
          <w:sz w:val="21"/>
          <w:szCs w:val="21"/>
        </w:rPr>
        <w:t>二、项目名称</w:t>
      </w:r>
      <w:r>
        <w:rPr>
          <w:rStyle w:val="7"/>
          <w:rFonts w:hint="eastAsia" w:ascii="黑体" w:hAnsi="宋体" w:eastAsia="黑体" w:cs="黑体"/>
          <w:i w:val="0"/>
          <w:iCs w:val="0"/>
          <w:caps w:val="0"/>
          <w:color w:val="000000"/>
          <w:spacing w:val="0"/>
          <w:sz w:val="21"/>
          <w:szCs w:val="21"/>
          <w:lang w:eastAsia="zh-CN"/>
        </w:rPr>
        <w:t>：</w:t>
      </w:r>
      <w:r>
        <w:rPr>
          <w:rFonts w:hint="default" w:ascii="黑体" w:hAnsi="宋体" w:eastAsia="黑体" w:cs="黑体"/>
          <w:i w:val="0"/>
          <w:iCs w:val="0"/>
          <w:caps w:val="0"/>
          <w:color w:val="000000"/>
          <w:spacing w:val="0"/>
          <w:sz w:val="21"/>
          <w:szCs w:val="21"/>
          <w:lang w:val="en-US" w:eastAsia="zh-CN"/>
        </w:rPr>
        <w:t>乌恰县吾合沙鲁乡高原晚熟杏提质增效后续项目</w:t>
      </w:r>
      <w:r>
        <w:rPr>
          <w:rFonts w:hint="default" w:ascii="黑体" w:hAnsi="宋体" w:eastAsia="黑体" w:cs="黑体"/>
          <w:i w:val="0"/>
          <w:iCs w:val="0"/>
          <w:caps w:val="0"/>
          <w:color w:val="000000"/>
          <w:spacing w:val="0"/>
          <w:sz w:val="21"/>
          <w:szCs w:val="21"/>
        </w:rPr>
        <w:t>                     </w:t>
      </w:r>
    </w:p>
    <w:p>
      <w:pPr>
        <w:pStyle w:val="4"/>
        <w:keepNext w:val="0"/>
        <w:keepLines w:val="0"/>
        <w:widowControl/>
        <w:suppressLineNumbers w:val="0"/>
        <w:spacing w:before="60" w:beforeAutospacing="0" w:after="180" w:afterAutospacing="0" w:line="240" w:lineRule="auto"/>
        <w:ind w:left="0" w:right="0"/>
      </w:pPr>
      <w:r>
        <w:rPr>
          <w:rStyle w:val="7"/>
          <w:rFonts w:hint="default" w:ascii="黑体" w:hAnsi="宋体" w:eastAsia="黑体" w:cs="黑体"/>
          <w:i w:val="0"/>
          <w:iCs w:val="0"/>
          <w:caps w:val="0"/>
          <w:color w:val="000000"/>
          <w:spacing w:val="0"/>
          <w:sz w:val="21"/>
          <w:szCs w:val="21"/>
        </w:rPr>
        <w:t>三、中标（成交）信息</w:t>
      </w:r>
      <w:r>
        <w:rPr>
          <w:rFonts w:hint="default" w:ascii="sans-serif" w:hAnsi="sans-serif" w:eastAsia="sans-serif" w:cs="sans-serif"/>
          <w:i w:val="0"/>
          <w:iCs w:val="0"/>
          <w:caps w:val="0"/>
          <w:color w:val="000000"/>
          <w:spacing w:val="0"/>
          <w:sz w:val="19"/>
          <w:szCs w:val="19"/>
        </w:rPr>
        <w:t>                    </w:t>
      </w:r>
    </w:p>
    <w:p>
      <w:pPr>
        <w:pStyle w:val="4"/>
        <w:keepNext w:val="0"/>
        <w:keepLines w:val="0"/>
        <w:widowControl/>
        <w:suppressLineNumbers w:val="0"/>
        <w:spacing w:before="60" w:beforeAutospacing="0" w:after="60" w:afterAutospacing="0" w:line="240" w:lineRule="auto"/>
        <w:ind w:left="0" w:right="0"/>
      </w:pPr>
      <w:r>
        <w:rPr>
          <w:rFonts w:ascii="仿宋" w:hAnsi="仿宋" w:eastAsia="仿宋" w:cs="仿宋"/>
          <w:i w:val="0"/>
          <w:iCs w:val="0"/>
          <w:caps w:val="0"/>
          <w:color w:val="000000"/>
          <w:spacing w:val="0"/>
          <w:sz w:val="21"/>
          <w:szCs w:val="21"/>
        </w:rPr>
        <w:t>   1.中标结果：</w:t>
      </w:r>
      <w:r>
        <w:rPr>
          <w:rFonts w:hint="eastAsia" w:ascii="仿宋" w:hAnsi="仿宋" w:eastAsia="仿宋" w:cs="仿宋"/>
          <w:i w:val="0"/>
          <w:iCs w:val="0"/>
          <w:caps w:val="0"/>
          <w:color w:val="000000"/>
          <w:spacing w:val="0"/>
          <w:sz w:val="21"/>
          <w:szCs w:val="21"/>
        </w:rPr>
        <w:t>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w:t>
      </w:r>
    </w:p>
    <w:tbl>
      <w:tblPr>
        <w:tblStyle w:val="5"/>
        <w:tblW w:w="9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6"/>
        <w:gridCol w:w="1087"/>
        <w:gridCol w:w="1617"/>
        <w:gridCol w:w="554"/>
        <w:gridCol w:w="1087"/>
        <w:gridCol w:w="1087"/>
        <w:gridCol w:w="1087"/>
        <w:gridCol w:w="1087"/>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9" w:hRule="atLeast"/>
          <w:jc w:val="center"/>
        </w:trPr>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序号</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标项名称</w:t>
            </w:r>
          </w:p>
        </w:tc>
        <w:tc>
          <w:tcPr>
            <w:tcW w:w="826"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简要规格描述</w:t>
            </w:r>
          </w:p>
        </w:tc>
        <w:tc>
          <w:tcPr>
            <w:tcW w:w="283"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数量</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单位</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总价(元)</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中标供应商名称</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中标供应商地址</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2" w:hRule="atLeast"/>
          <w:jc w:val="center"/>
        </w:trPr>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乌恰县吾合沙鲁乡高原晚熟杏提质增效后续项目</w:t>
            </w:r>
          </w:p>
        </w:tc>
        <w:tc>
          <w:tcPr>
            <w:tcW w:w="826"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对800亩杏树进行补植补种11000株吊干杏，购买化肥120吨，拉设围栏5公里，林地移栽及清理等。</w:t>
            </w:r>
          </w:p>
        </w:tc>
        <w:tc>
          <w:tcPr>
            <w:tcW w:w="283"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批</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报价:3180400.00(元)</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sz w:val="18"/>
                <w:szCs w:val="18"/>
              </w:rPr>
              <w:t>喀什盛世民丰农资有限公司</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sz w:val="18"/>
                <w:szCs w:val="18"/>
              </w:rPr>
              <w:t>新疆喀什地区喀什市曙光国际农业科技博览城12栋27号</w:t>
            </w:r>
          </w:p>
        </w:tc>
        <w:tc>
          <w:tcPr>
            <w:tcW w:w="555"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sz w:val="18"/>
                <w:szCs w:val="18"/>
              </w:rPr>
              <w:t>91653101552407650W</w:t>
            </w:r>
          </w:p>
        </w:tc>
      </w:tr>
    </w:tbl>
    <w:p>
      <w:pPr>
        <w:keepNext w:val="0"/>
        <w:keepLines w:val="0"/>
        <w:widowControl/>
        <w:suppressLineNumbers w:val="0"/>
        <w:spacing w:line="240" w:lineRule="auto"/>
        <w:ind w:left="0" w:firstLine="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2.废标结果: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kern w:val="0"/>
          <w:sz w:val="21"/>
          <w:szCs w:val="21"/>
          <w:lang w:val="en-US" w:eastAsia="zh-CN" w:bidi="ar"/>
        </w:rPr>
        <w:t> /</w:t>
      </w:r>
    </w:p>
    <w:p>
      <w:pPr>
        <w:pStyle w:val="4"/>
        <w:keepNext w:val="0"/>
        <w:keepLines w:val="0"/>
        <w:widowControl/>
        <w:suppressLineNumbers w:val="0"/>
        <w:spacing w:before="204" w:beforeAutospacing="0" w:after="204" w:afterAutospacing="0" w:line="240" w:lineRule="auto"/>
        <w:ind w:left="0" w:right="0"/>
        <w:jc w:val="both"/>
        <w:rPr>
          <w:rFonts w:hint="default" w:ascii="黑体" w:hAnsi="宋体" w:eastAsia="黑体" w:cs="黑体"/>
          <w:sz w:val="21"/>
          <w:szCs w:val="21"/>
        </w:rPr>
      </w:pPr>
      <w:r>
        <w:rPr>
          <w:rStyle w:val="7"/>
          <w:rFonts w:hint="default" w:ascii="黑体" w:hAnsi="宋体" w:eastAsia="黑体" w:cs="黑体"/>
          <w:i w:val="0"/>
          <w:iCs w:val="0"/>
          <w:caps w:val="0"/>
          <w:color w:val="000000"/>
          <w:spacing w:val="0"/>
          <w:sz w:val="21"/>
          <w:szCs w:val="21"/>
        </w:rPr>
        <w:t>四、主要标的信息</w:t>
      </w:r>
      <w:r>
        <w:rPr>
          <w:rFonts w:hint="default" w:ascii="黑体" w:hAnsi="宋体" w:eastAsia="黑体" w:cs="黑体"/>
          <w:i w:val="0"/>
          <w:iCs w:val="0"/>
          <w:caps w:val="0"/>
          <w:color w:val="000000"/>
          <w:spacing w:val="0"/>
          <w:sz w:val="21"/>
          <w:szCs w:val="21"/>
        </w:rPr>
        <w:t>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货物类主要标的信息：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w:t>
      </w:r>
    </w:p>
    <w:tbl>
      <w:tblPr>
        <w:tblStyle w:val="5"/>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09"/>
        <w:gridCol w:w="1709"/>
        <w:gridCol w:w="1709"/>
        <w:gridCol w:w="170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序号</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标的名称</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数量</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单价(元)</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 xml:space="preserve">复合肥 </w:t>
            </w:r>
          </w:p>
          <w:p>
            <w:pPr>
              <w:keepNext w:val="0"/>
              <w:keepLines w:val="0"/>
              <w:widowControl/>
              <w:suppressLineNumbers w:val="0"/>
              <w:wordWrap w:val="0"/>
              <w:spacing w:line="240" w:lineRule="auto"/>
              <w:jc w:val="center"/>
              <w:rPr>
                <w:rFonts w:hint="eastAsia" w:ascii="仿宋" w:hAnsi="仿宋" w:eastAsia="仿宋" w:cs="仿宋"/>
                <w:sz w:val="18"/>
                <w:szCs w:val="18"/>
              </w:rPr>
            </w:pP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default" w:ascii="仿宋" w:hAnsi="仿宋" w:eastAsia="仿宋" w:cs="仿宋"/>
                <w:sz w:val="18"/>
                <w:szCs w:val="18"/>
                <w:lang w:val="en-US"/>
              </w:rPr>
            </w:pPr>
            <w:r>
              <w:rPr>
                <w:rFonts w:hint="eastAsia" w:ascii="仿宋" w:hAnsi="仿宋" w:eastAsia="仿宋" w:cs="仿宋"/>
                <w:kern w:val="0"/>
                <w:sz w:val="18"/>
                <w:szCs w:val="18"/>
                <w:lang w:val="en-US" w:eastAsia="zh-CN" w:bidi="ar"/>
              </w:rPr>
              <w:t>50吨</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5200.00</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44"/>
              <w:jc w:val="both"/>
              <w:rPr>
                <w:rFonts w:hint="eastAsia" w:ascii="仿宋" w:hAnsi="仿宋" w:eastAsia="仿宋" w:cs="仿宋"/>
                <w:sz w:val="18"/>
                <w:szCs w:val="18"/>
              </w:rPr>
            </w:pPr>
            <w:r>
              <w:rPr>
                <w:rFonts w:hint="eastAsia" w:ascii="仿宋" w:hAnsi="仿宋" w:eastAsia="仿宋" w:cs="仿宋"/>
                <w:sz w:val="18"/>
                <w:szCs w:val="18"/>
                <w:lang w:val="en-US" w:eastAsia="zh-CN"/>
              </w:rPr>
              <w:t xml:space="preserve">复合肥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center"/>
              <w:rPr>
                <w:rFonts w:hint="eastAsia" w:ascii="仿宋" w:hAnsi="仿宋" w:eastAsia="仿宋" w:cs="仿宋"/>
                <w:sz w:val="18"/>
                <w:szCs w:val="18"/>
              </w:rPr>
            </w:pPr>
            <w:r>
              <w:rPr>
                <w:rFonts w:hint="eastAsia" w:ascii="仿宋" w:hAnsi="仿宋" w:eastAsia="仿宋" w:cs="仿宋"/>
                <w:sz w:val="18"/>
                <w:szCs w:val="18"/>
                <w:lang w:val="en-US" w:eastAsia="zh-CN"/>
              </w:rPr>
              <w:t>（15-39-8）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44"/>
              <w:jc w:val="both"/>
              <w:rPr>
                <w:rFonts w:hint="eastAsia" w:ascii="仿宋" w:hAnsi="仿宋" w:eastAsia="仿宋" w:cs="仿宋"/>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尿素 </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20吨</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2700.00</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firstLine="360" w:firstLineChars="200"/>
              <w:jc w:val="both"/>
              <w:rPr>
                <w:rFonts w:hint="eastAsia" w:ascii="仿宋" w:hAnsi="仿宋" w:eastAsia="仿宋" w:cs="仿宋"/>
                <w:sz w:val="18"/>
                <w:szCs w:val="18"/>
              </w:rPr>
            </w:pPr>
            <w:r>
              <w:rPr>
                <w:rFonts w:hint="eastAsia" w:ascii="仿宋" w:hAnsi="仿宋" w:eastAsia="仿宋" w:cs="仿宋"/>
                <w:sz w:val="18"/>
                <w:szCs w:val="18"/>
                <w:lang w:val="en-US" w:eastAsia="zh-CN"/>
              </w:rPr>
              <w:t>尿素 （46%）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44"/>
              <w:jc w:val="both"/>
              <w:rPr>
                <w:rFonts w:hint="eastAsia" w:ascii="仿宋" w:hAnsi="仿宋" w:eastAsia="仿宋" w:cs="仿宋"/>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磷酸二铵</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default"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50吨</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4200.00</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44"/>
              <w:jc w:val="both"/>
              <w:rPr>
                <w:rFonts w:hint="eastAsia" w:ascii="仿宋" w:hAnsi="仿宋" w:eastAsia="仿宋" w:cs="仿宋"/>
                <w:sz w:val="18"/>
                <w:szCs w:val="18"/>
              </w:rPr>
            </w:pPr>
            <w:r>
              <w:rPr>
                <w:rFonts w:hint="eastAsia" w:ascii="仿宋" w:hAnsi="仿宋" w:eastAsia="仿宋" w:cs="仿宋"/>
                <w:sz w:val="18"/>
                <w:szCs w:val="18"/>
                <w:lang w:val="en-US" w:eastAsia="zh-CN"/>
              </w:rPr>
              <w:t xml:space="preserve">磷酸二铵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firstLine="360" w:firstLineChars="200"/>
              <w:jc w:val="both"/>
              <w:rPr>
                <w:rFonts w:hint="eastAsia" w:ascii="仿宋" w:hAnsi="仿宋" w:eastAsia="仿宋" w:cs="仿宋"/>
                <w:sz w:val="18"/>
                <w:szCs w:val="18"/>
              </w:rPr>
            </w:pPr>
            <w:r>
              <w:rPr>
                <w:rFonts w:hint="eastAsia" w:ascii="仿宋" w:hAnsi="仿宋" w:eastAsia="仿宋" w:cs="仿宋"/>
                <w:sz w:val="18"/>
                <w:szCs w:val="18"/>
                <w:lang w:val="en-US" w:eastAsia="zh-CN"/>
              </w:rPr>
              <w:t>（18-46-0）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44"/>
              <w:jc w:val="both"/>
              <w:rPr>
                <w:rFonts w:hint="eastAsia" w:ascii="仿宋" w:hAnsi="仿宋" w:eastAsia="仿宋" w:cs="仿宋"/>
                <w:sz w:val="18"/>
                <w:szCs w:val="18"/>
              </w:rPr>
            </w:pPr>
          </w:p>
        </w:tc>
      </w:tr>
    </w:tbl>
    <w:p>
      <w:pPr>
        <w:keepNext w:val="0"/>
        <w:keepLines w:val="0"/>
        <w:widowControl/>
        <w:suppressLineNumbers w:val="0"/>
        <w:spacing w:line="240" w:lineRule="auto"/>
        <w:ind w:left="0" w:firstLine="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 </w:t>
      </w:r>
    </w:p>
    <w:p>
      <w:pPr>
        <w:pStyle w:val="4"/>
        <w:keepNext w:val="0"/>
        <w:keepLines w:val="0"/>
        <w:widowControl/>
        <w:suppressLineNumbers w:val="0"/>
        <w:spacing w:before="204" w:beforeAutospacing="0" w:after="204" w:afterAutospacing="0" w:line="240" w:lineRule="auto"/>
        <w:ind w:left="0" w:right="0"/>
        <w:jc w:val="both"/>
        <w:rPr>
          <w:rFonts w:hint="default" w:ascii="黑体" w:hAnsi="宋体" w:eastAsia="黑体" w:cs="黑体"/>
          <w:sz w:val="21"/>
          <w:szCs w:val="21"/>
        </w:rPr>
      </w:pPr>
      <w:r>
        <w:rPr>
          <w:rStyle w:val="7"/>
          <w:rFonts w:hint="default" w:ascii="黑体" w:hAnsi="宋体" w:eastAsia="黑体" w:cs="黑体"/>
          <w:i w:val="0"/>
          <w:iCs w:val="0"/>
          <w:caps w:val="0"/>
          <w:color w:val="000000"/>
          <w:spacing w:val="0"/>
          <w:sz w:val="21"/>
          <w:szCs w:val="21"/>
        </w:rPr>
        <w:t>五、评审专家（单一来源采购人员）名单：</w:t>
      </w:r>
      <w:r>
        <w:rPr>
          <w:rFonts w:hint="default" w:ascii="黑体" w:hAnsi="宋体" w:eastAsia="黑体" w:cs="黑体"/>
          <w:i w:val="0"/>
          <w:iCs w:val="0"/>
          <w:caps w:val="0"/>
          <w:color w:val="000000"/>
          <w:spacing w:val="0"/>
          <w:sz w:val="21"/>
          <w:szCs w:val="21"/>
        </w:rPr>
        <w:t>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赵刚,刘胡琼,肖阿峰,王汉举(采购人代表),何丹</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组长</w:t>
      </w:r>
      <w:r>
        <w:rPr>
          <w:rFonts w:hint="eastAsia" w:ascii="仿宋" w:hAnsi="仿宋" w:eastAsia="仿宋" w:cs="仿宋"/>
          <w:i w:val="0"/>
          <w:iCs w:val="0"/>
          <w:caps w:val="0"/>
          <w:color w:val="000000"/>
          <w:spacing w:val="0"/>
          <w:sz w:val="21"/>
          <w:szCs w:val="21"/>
          <w:lang w:eastAsia="zh-CN"/>
        </w:rPr>
        <w:t>）。</w:t>
      </w:r>
      <w:r>
        <w:rPr>
          <w:rFonts w:hint="default" w:ascii="sans-serif" w:hAnsi="sans-serif" w:eastAsia="sans-serif" w:cs="sans-serif"/>
          <w:i w:val="0"/>
          <w:iCs w:val="0"/>
          <w:caps w:val="0"/>
          <w:color w:val="000000"/>
          <w:spacing w:val="0"/>
          <w:sz w:val="19"/>
          <w:szCs w:val="19"/>
        </w:rPr>
        <w:t>                    </w:t>
      </w:r>
    </w:p>
    <w:p>
      <w:pPr>
        <w:pStyle w:val="4"/>
        <w:keepNext w:val="0"/>
        <w:keepLines w:val="0"/>
        <w:widowControl/>
        <w:suppressLineNumbers w:val="0"/>
        <w:spacing w:before="204" w:beforeAutospacing="0" w:after="204" w:afterAutospacing="0" w:line="240" w:lineRule="auto"/>
        <w:ind w:left="0" w:right="0"/>
        <w:jc w:val="both"/>
        <w:rPr>
          <w:rFonts w:hint="default" w:ascii="黑体" w:hAnsi="宋体" w:eastAsia="黑体" w:cs="黑体"/>
          <w:sz w:val="21"/>
          <w:szCs w:val="21"/>
        </w:rPr>
      </w:pPr>
      <w:r>
        <w:rPr>
          <w:rStyle w:val="7"/>
          <w:rFonts w:hint="default" w:ascii="黑体" w:hAnsi="宋体" w:eastAsia="黑体" w:cs="黑体"/>
          <w:i w:val="0"/>
          <w:iCs w:val="0"/>
          <w:caps w:val="0"/>
          <w:color w:val="000000"/>
          <w:spacing w:val="0"/>
          <w:sz w:val="21"/>
          <w:szCs w:val="21"/>
        </w:rPr>
        <w:t>六、代理服务收费标准及金额：</w:t>
      </w:r>
      <w:r>
        <w:rPr>
          <w:rFonts w:hint="default" w:ascii="黑体" w:hAnsi="宋体" w:eastAsia="黑体" w:cs="黑体"/>
          <w:i w:val="0"/>
          <w:iCs w:val="0"/>
          <w:caps w:val="0"/>
          <w:color w:val="000000"/>
          <w:spacing w:val="0"/>
          <w:sz w:val="21"/>
          <w:szCs w:val="21"/>
        </w:rPr>
        <w:t>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1.代理服务收费标准：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 </w:t>
      </w:r>
      <w:r>
        <w:rPr>
          <w:rFonts w:hint="default" w:ascii="sans-serif" w:hAnsi="sans-serif" w:eastAsia="sans-serif" w:cs="sans-serif"/>
          <w:i w:val="0"/>
          <w:iCs w:val="0"/>
          <w:caps w:val="0"/>
          <w:color w:val="000000"/>
          <w:spacing w:val="0"/>
          <w:sz w:val="19"/>
          <w:szCs w:val="19"/>
        </w:rPr>
        <w:t>                    </w:t>
      </w:r>
    </w:p>
    <w:p>
      <w:pPr>
        <w:pStyle w:val="4"/>
        <w:keepNext w:val="0"/>
        <w:keepLines w:val="0"/>
        <w:widowControl/>
        <w:suppressLineNumbers w:val="0"/>
        <w:spacing w:before="60" w:beforeAutospacing="0" w:after="60" w:afterAutospacing="0" w:line="240" w:lineRule="auto"/>
        <w:ind w:left="0" w:right="0"/>
        <w:rPr>
          <w:rFonts w:hint="default" w:eastAsia="仿宋"/>
          <w:lang w:val="en-US" w:eastAsia="zh-CN"/>
        </w:rPr>
      </w:pPr>
      <w:r>
        <w:rPr>
          <w:rFonts w:hint="eastAsia" w:ascii="仿宋" w:hAnsi="仿宋" w:eastAsia="仿宋" w:cs="仿宋"/>
          <w:i w:val="0"/>
          <w:iCs w:val="0"/>
          <w:caps w:val="0"/>
          <w:color w:val="000000"/>
          <w:spacing w:val="0"/>
          <w:sz w:val="21"/>
          <w:szCs w:val="21"/>
        </w:rPr>
        <w:t>   2.代理服务收费金额（元）：</w:t>
      </w:r>
      <w:r>
        <w:rPr>
          <w:rFonts w:hint="eastAsia" w:ascii="仿宋" w:hAnsi="仿宋" w:eastAsia="仿宋" w:cs="仿宋"/>
          <w:i w:val="0"/>
          <w:iCs w:val="0"/>
          <w:caps w:val="0"/>
          <w:color w:val="000000"/>
          <w:spacing w:val="0"/>
          <w:sz w:val="21"/>
          <w:szCs w:val="21"/>
          <w:lang w:val="en-US" w:eastAsia="zh-CN"/>
        </w:rPr>
        <w:t>38984.40</w:t>
      </w:r>
    </w:p>
    <w:p>
      <w:pPr>
        <w:pStyle w:val="4"/>
        <w:keepNext w:val="0"/>
        <w:keepLines w:val="0"/>
        <w:widowControl/>
        <w:suppressLineNumbers w:val="0"/>
        <w:spacing w:before="204" w:beforeAutospacing="0" w:after="204" w:afterAutospacing="0" w:line="240" w:lineRule="auto"/>
        <w:ind w:left="0" w:right="0"/>
        <w:jc w:val="both"/>
        <w:rPr>
          <w:rFonts w:hint="default" w:ascii="黑体" w:hAnsi="宋体" w:eastAsia="黑体" w:cs="黑体"/>
          <w:sz w:val="21"/>
          <w:szCs w:val="21"/>
        </w:rPr>
      </w:pPr>
      <w:r>
        <w:rPr>
          <w:rStyle w:val="7"/>
          <w:rFonts w:hint="default" w:ascii="黑体" w:hAnsi="宋体" w:eastAsia="黑体" w:cs="黑体"/>
          <w:i w:val="0"/>
          <w:iCs w:val="0"/>
          <w:caps w:val="0"/>
          <w:color w:val="000000"/>
          <w:spacing w:val="0"/>
          <w:sz w:val="21"/>
          <w:szCs w:val="21"/>
        </w:rPr>
        <w:t>七、公告期限</w:t>
      </w:r>
      <w:r>
        <w:rPr>
          <w:rFonts w:hint="default" w:ascii="黑体" w:hAnsi="宋体" w:eastAsia="黑体" w:cs="黑体"/>
          <w:i w:val="0"/>
          <w:iCs w:val="0"/>
          <w:caps w:val="0"/>
          <w:color w:val="000000"/>
          <w:spacing w:val="0"/>
          <w:sz w:val="21"/>
          <w:szCs w:val="21"/>
        </w:rPr>
        <w:t>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rPr>
        <w:t>   自本公告发布之日起1个工作日。</w:t>
      </w:r>
      <w:r>
        <w:rPr>
          <w:rFonts w:hint="default" w:ascii="sans-serif" w:hAnsi="sans-serif" w:eastAsia="sans-serif" w:cs="sans-serif"/>
          <w:i w:val="0"/>
          <w:iCs w:val="0"/>
          <w:caps w:val="0"/>
          <w:color w:val="000000"/>
          <w:spacing w:val="0"/>
          <w:sz w:val="19"/>
          <w:szCs w:val="19"/>
        </w:rPr>
        <w:t>                    </w:t>
      </w:r>
    </w:p>
    <w:p>
      <w:pPr>
        <w:pStyle w:val="4"/>
        <w:keepNext w:val="0"/>
        <w:keepLines w:val="0"/>
        <w:widowControl/>
        <w:numPr>
          <w:ilvl w:val="0"/>
          <w:numId w:val="1"/>
        </w:numPr>
        <w:suppressLineNumbers w:val="0"/>
        <w:spacing w:before="204" w:beforeAutospacing="0" w:after="204" w:afterAutospacing="0" w:line="240" w:lineRule="auto"/>
        <w:ind w:left="0" w:right="0"/>
        <w:jc w:val="both"/>
        <w:rPr>
          <w:rFonts w:hint="default" w:ascii="黑体" w:hAnsi="宋体" w:eastAsia="黑体" w:cs="黑体"/>
          <w:i w:val="0"/>
          <w:iCs w:val="0"/>
          <w:caps w:val="0"/>
          <w:color w:val="000000"/>
          <w:spacing w:val="0"/>
          <w:sz w:val="19"/>
          <w:szCs w:val="19"/>
        </w:rPr>
      </w:pPr>
      <w:r>
        <w:rPr>
          <w:rStyle w:val="7"/>
          <w:rFonts w:hint="default" w:ascii="黑体" w:hAnsi="宋体" w:eastAsia="黑体" w:cs="黑体"/>
          <w:i w:val="0"/>
          <w:iCs w:val="0"/>
          <w:caps w:val="0"/>
          <w:color w:val="000000"/>
          <w:spacing w:val="0"/>
          <w:sz w:val="21"/>
          <w:szCs w:val="21"/>
        </w:rPr>
        <w:t>其他补充事宜</w:t>
      </w:r>
      <w:r>
        <w:rPr>
          <w:rFonts w:hint="default" w:ascii="黑体" w:hAnsi="宋体" w:eastAsia="黑体" w:cs="黑体"/>
          <w:i w:val="0"/>
          <w:iCs w:val="0"/>
          <w:caps w:val="0"/>
          <w:color w:val="000000"/>
          <w:spacing w:val="0"/>
          <w:sz w:val="19"/>
          <w:szCs w:val="19"/>
        </w:rPr>
        <w:t xml:space="preserve">  </w:t>
      </w:r>
    </w:p>
    <w:p>
      <w:pPr>
        <w:pStyle w:val="4"/>
        <w:keepNext w:val="0"/>
        <w:keepLines w:val="0"/>
        <w:widowControl/>
        <w:numPr>
          <w:numId w:val="0"/>
        </w:numPr>
        <w:suppressLineNumbers w:val="0"/>
        <w:spacing w:before="204" w:beforeAutospacing="0" w:after="204" w:afterAutospacing="0" w:line="240" w:lineRule="auto"/>
        <w:ind w:right="0" w:rightChars="0" w:firstLine="570" w:firstLineChars="300"/>
        <w:jc w:val="both"/>
        <w:rPr>
          <w:rFonts w:hint="default" w:ascii="sans-serif" w:hAnsi="sans-serif" w:eastAsia="sans-serif" w:cs="sans-serif"/>
          <w:i w:val="0"/>
          <w:iCs w:val="0"/>
          <w:caps w:val="0"/>
          <w:color w:val="000000"/>
          <w:spacing w:val="0"/>
          <w:sz w:val="19"/>
          <w:szCs w:val="19"/>
        </w:rPr>
      </w:pPr>
      <w:r>
        <w:rPr>
          <w:rFonts w:hint="eastAsia" w:ascii="黑体" w:hAnsi="宋体" w:eastAsia="黑体" w:cs="黑体"/>
          <w:i w:val="0"/>
          <w:iCs w:val="0"/>
          <w:caps w:val="0"/>
          <w:color w:val="000000"/>
          <w:spacing w:val="0"/>
          <w:sz w:val="19"/>
          <w:szCs w:val="19"/>
          <w:lang w:val="en-US" w:eastAsia="zh-CN"/>
        </w:rPr>
        <w:t>无</w:t>
      </w:r>
      <w:r>
        <w:rPr>
          <w:rFonts w:hint="default" w:ascii="黑体" w:hAnsi="宋体" w:eastAsia="黑体" w:cs="黑体"/>
          <w:i w:val="0"/>
          <w:iCs w:val="0"/>
          <w:caps w:val="0"/>
          <w:color w:val="000000"/>
          <w:spacing w:val="0"/>
          <w:sz w:val="19"/>
          <w:szCs w:val="19"/>
        </w:rPr>
        <w:t>                 </w:t>
      </w:r>
      <w:r>
        <w:rPr>
          <w:rFonts w:hint="default" w:ascii="sans-serif" w:hAnsi="sans-serif" w:eastAsia="sans-serif" w:cs="sans-serif"/>
          <w:i w:val="0"/>
          <w:iCs w:val="0"/>
          <w:caps w:val="0"/>
          <w:color w:val="000000"/>
          <w:spacing w:val="0"/>
          <w:sz w:val="19"/>
          <w:szCs w:val="19"/>
        </w:rPr>
        <w:t>          </w:t>
      </w:r>
    </w:p>
    <w:p>
      <w:pPr>
        <w:pStyle w:val="4"/>
        <w:keepNext w:val="0"/>
        <w:keepLines w:val="0"/>
        <w:widowControl/>
        <w:suppressLineNumbers w:val="0"/>
        <w:spacing w:before="60" w:beforeAutospacing="0" w:after="60" w:afterAutospacing="0" w:line="240" w:lineRule="auto"/>
        <w:ind w:right="0"/>
        <w:rPr>
          <w:rFonts w:hint="default" w:ascii="黑体" w:hAnsi="宋体" w:eastAsia="黑体" w:cs="黑体"/>
          <w:i w:val="0"/>
          <w:iCs w:val="0"/>
          <w:caps w:val="0"/>
          <w:color w:val="000000"/>
          <w:spacing w:val="0"/>
          <w:sz w:val="21"/>
          <w:szCs w:val="21"/>
        </w:rPr>
      </w:pPr>
      <w:r>
        <w:rPr>
          <w:rStyle w:val="7"/>
          <w:rFonts w:hint="eastAsia" w:ascii="黑体" w:hAnsi="宋体" w:eastAsia="黑体" w:cs="黑体"/>
          <w:i w:val="0"/>
          <w:iCs w:val="0"/>
          <w:caps w:val="0"/>
          <w:color w:val="000000"/>
          <w:spacing w:val="0"/>
          <w:sz w:val="21"/>
          <w:szCs w:val="21"/>
          <w:lang w:val="en-US" w:eastAsia="zh-CN"/>
        </w:rPr>
        <w:t>九、</w:t>
      </w:r>
      <w:r>
        <w:rPr>
          <w:rStyle w:val="7"/>
          <w:rFonts w:hint="default" w:ascii="黑体" w:hAnsi="宋体" w:eastAsia="黑体" w:cs="黑体"/>
          <w:i w:val="0"/>
          <w:iCs w:val="0"/>
          <w:caps w:val="0"/>
          <w:color w:val="000000"/>
          <w:spacing w:val="0"/>
          <w:sz w:val="21"/>
          <w:szCs w:val="21"/>
        </w:rPr>
        <w:t>对本次公告内容提出询问，请按以下方式联系</w:t>
      </w:r>
      <w:r>
        <w:rPr>
          <w:rFonts w:hint="default" w:ascii="sans-serif" w:hAnsi="sans-serif" w:eastAsia="sans-serif" w:cs="sans-serif"/>
          <w:i w:val="0"/>
          <w:iCs w:val="0"/>
          <w:caps w:val="0"/>
          <w:color w:val="000000"/>
          <w:spacing w:val="0"/>
          <w:sz w:val="19"/>
          <w:szCs w:val="19"/>
        </w:rPr>
        <w:t>　　　</w:t>
      </w:r>
      <w:r>
        <w:rPr>
          <w:rFonts w:hint="eastAsia" w:ascii="仿宋" w:hAnsi="仿宋" w:eastAsia="仿宋" w:cs="仿宋"/>
          <w:i w:val="0"/>
          <w:iCs w:val="0"/>
          <w:caps w:val="0"/>
          <w:color w:val="000000"/>
          <w:spacing w:val="0"/>
          <w:sz w:val="21"/>
          <w:szCs w:val="21"/>
        </w:rPr>
        <w:t>   </w:t>
      </w:r>
      <w:r>
        <w:rPr>
          <w:rFonts w:hint="default" w:ascii="黑体" w:hAnsi="宋体" w:eastAsia="黑体" w:cs="黑体"/>
          <w:i w:val="0"/>
          <w:iCs w:val="0"/>
          <w:caps w:val="0"/>
          <w:color w:val="000000"/>
          <w:spacing w:val="0"/>
          <w:sz w:val="21"/>
          <w:szCs w:val="21"/>
        </w:rPr>
        <w:t>        </w:t>
      </w:r>
    </w:p>
    <w:p>
      <w:pPr>
        <w:pStyle w:val="4"/>
        <w:keepNext w:val="0"/>
        <w:keepLines w:val="0"/>
        <w:widowControl/>
        <w:numPr>
          <w:numId w:val="0"/>
        </w:numPr>
        <w:suppressLineNumbers w:val="0"/>
        <w:spacing w:before="204" w:beforeAutospacing="0" w:after="204" w:afterAutospacing="0" w:line="240" w:lineRule="auto"/>
        <w:ind w:right="0" w:rightChars="0"/>
        <w:jc w:val="both"/>
        <w:rPr>
          <w:rFonts w:hint="eastAsia" w:ascii="仿宋" w:hAnsi="仿宋" w:eastAsia="仿宋" w:cs="仿宋"/>
          <w:b w:val="0"/>
          <w:bCs w:val="0"/>
          <w:i w:val="0"/>
          <w:iCs w:val="0"/>
          <w:caps w:val="0"/>
          <w:color w:val="000000"/>
          <w:spacing w:val="0"/>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1.采购人信息</w:t>
      </w:r>
    </w:p>
    <w:p>
      <w:pPr>
        <w:pStyle w:val="4"/>
        <w:keepNext w:val="0"/>
        <w:keepLines w:val="0"/>
        <w:widowControl/>
        <w:suppressLineNumbers w:val="0"/>
        <w:spacing w:before="204" w:beforeAutospacing="0" w:after="204" w:afterAutospacing="0" w:line="240" w:lineRule="auto"/>
        <w:ind w:left="0" w:right="0"/>
        <w:jc w:val="both"/>
        <w:rPr>
          <w:rFonts w:hint="eastAsia" w:ascii="仿宋" w:hAnsi="仿宋" w:eastAsia="仿宋" w:cs="仿宋"/>
          <w:b w:val="0"/>
          <w:bCs w:val="0"/>
          <w:i w:val="0"/>
          <w:iCs w:val="0"/>
          <w:caps w:val="0"/>
          <w:color w:val="000000"/>
          <w:spacing w:val="0"/>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名 称：乌恰县吾合沙鲁乡人民政府</w:t>
      </w:r>
    </w:p>
    <w:p>
      <w:pPr>
        <w:pStyle w:val="4"/>
        <w:keepNext w:val="0"/>
        <w:keepLines w:val="0"/>
        <w:widowControl/>
        <w:suppressLineNumbers w:val="0"/>
        <w:spacing w:before="204" w:beforeAutospacing="0" w:after="204" w:afterAutospacing="0" w:line="240" w:lineRule="auto"/>
        <w:ind w:left="0" w:right="0"/>
        <w:jc w:val="both"/>
        <w:rPr>
          <w:rFonts w:hint="eastAsia" w:ascii="仿宋" w:hAnsi="仿宋" w:eastAsia="仿宋" w:cs="仿宋"/>
          <w:b w:val="0"/>
          <w:bCs w:val="0"/>
          <w:i w:val="0"/>
          <w:iCs w:val="0"/>
          <w:caps w:val="0"/>
          <w:color w:val="000000"/>
          <w:spacing w:val="0"/>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地址：乌恰县吾合沙鲁乡</w:t>
      </w:r>
    </w:p>
    <w:p>
      <w:pPr>
        <w:pStyle w:val="4"/>
        <w:keepNext w:val="0"/>
        <w:keepLines w:val="0"/>
        <w:widowControl/>
        <w:suppressLineNumbers w:val="0"/>
        <w:spacing w:before="204" w:beforeAutospacing="0" w:after="204" w:afterAutospacing="0" w:line="240" w:lineRule="auto"/>
        <w:ind w:left="0" w:right="0"/>
        <w:jc w:val="both"/>
        <w:rPr>
          <w:rFonts w:hint="eastAsia" w:ascii="仿宋" w:hAnsi="仿宋" w:eastAsia="仿宋" w:cs="仿宋"/>
          <w:b w:val="0"/>
          <w:bCs w:val="0"/>
          <w:i w:val="0"/>
          <w:iCs w:val="0"/>
          <w:caps w:val="0"/>
          <w:color w:val="000000"/>
          <w:spacing w:val="0"/>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 xml:space="preserve">项目联系人：王先生 </w:t>
      </w:r>
    </w:p>
    <w:p>
      <w:pPr>
        <w:pStyle w:val="4"/>
        <w:keepNext w:val="0"/>
        <w:keepLines w:val="0"/>
        <w:widowControl/>
        <w:suppressLineNumbers w:val="0"/>
        <w:spacing w:before="204" w:beforeAutospacing="0" w:after="204" w:afterAutospacing="0" w:line="240" w:lineRule="auto"/>
        <w:ind w:left="0" w:right="0"/>
        <w:jc w:val="both"/>
        <w:rPr>
          <w:rFonts w:hint="eastAsia" w:ascii="仿宋" w:hAnsi="仿宋" w:eastAsia="仿宋" w:cs="仿宋"/>
          <w:b w:val="0"/>
          <w:bCs w:val="0"/>
          <w:i w:val="0"/>
          <w:iCs w:val="0"/>
          <w:caps w:val="0"/>
          <w:color w:val="000000"/>
          <w:spacing w:val="0"/>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项目联系方式：</w:t>
      </w:r>
      <w:bookmarkStart w:id="0" w:name="_Toc28359086"/>
      <w:bookmarkStart w:id="1" w:name="_Toc28359009"/>
      <w:r>
        <w:rPr>
          <w:rFonts w:hint="eastAsia" w:ascii="仿宋" w:hAnsi="仿宋" w:eastAsia="仿宋" w:cs="仿宋"/>
          <w:b w:val="0"/>
          <w:bCs w:val="0"/>
          <w:i w:val="0"/>
          <w:iCs w:val="0"/>
          <w:caps w:val="0"/>
          <w:color w:val="000000"/>
          <w:spacing w:val="0"/>
          <w:sz w:val="21"/>
          <w:szCs w:val="21"/>
          <w:lang w:val="en-US" w:eastAsia="zh-CN"/>
        </w:rPr>
        <w:t>18097918319</w:t>
      </w:r>
    </w:p>
    <w:p>
      <w:pPr>
        <w:pStyle w:val="4"/>
        <w:keepNext w:val="0"/>
        <w:keepLines w:val="0"/>
        <w:widowControl/>
        <w:suppressLineNumbers w:val="0"/>
        <w:spacing w:before="204" w:beforeAutospacing="0" w:after="204" w:afterAutospacing="0" w:line="240" w:lineRule="auto"/>
        <w:ind w:left="0" w:right="0"/>
        <w:jc w:val="both"/>
        <w:rPr>
          <w:rFonts w:hint="eastAsia" w:ascii="仿宋" w:hAnsi="仿宋" w:eastAsia="仿宋" w:cs="仿宋"/>
          <w:b w:val="0"/>
          <w:bCs w:val="0"/>
          <w:i w:val="0"/>
          <w:iCs w:val="0"/>
          <w:caps w:val="0"/>
          <w:color w:val="000000"/>
          <w:spacing w:val="0"/>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2.采购代理机构信息</w:t>
      </w:r>
      <w:bookmarkEnd w:id="0"/>
      <w:bookmarkEnd w:id="1"/>
    </w:p>
    <w:p>
      <w:pPr>
        <w:pStyle w:val="4"/>
        <w:keepNext w:val="0"/>
        <w:keepLines w:val="0"/>
        <w:widowControl/>
        <w:suppressLineNumbers w:val="0"/>
        <w:spacing w:before="204" w:beforeAutospacing="0" w:after="204" w:afterAutospacing="0" w:line="240" w:lineRule="auto"/>
        <w:ind w:left="0" w:right="0"/>
        <w:jc w:val="both"/>
        <w:rPr>
          <w:rFonts w:hint="eastAsia" w:ascii="仿宋" w:hAnsi="仿宋" w:eastAsia="仿宋" w:cs="仿宋"/>
          <w:b w:val="0"/>
          <w:bCs w:val="0"/>
          <w:i w:val="0"/>
          <w:iCs w:val="0"/>
          <w:caps w:val="0"/>
          <w:color w:val="000000"/>
          <w:spacing w:val="0"/>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名 称：新疆融联通达工程项目管理有限公司</w:t>
      </w:r>
    </w:p>
    <w:p>
      <w:pPr>
        <w:pStyle w:val="4"/>
        <w:keepNext w:val="0"/>
        <w:keepLines w:val="0"/>
        <w:widowControl/>
        <w:suppressLineNumbers w:val="0"/>
        <w:spacing w:before="204" w:beforeAutospacing="0" w:after="204" w:afterAutospacing="0" w:line="240" w:lineRule="auto"/>
        <w:ind w:left="0" w:right="0"/>
        <w:jc w:val="both"/>
        <w:rPr>
          <w:rFonts w:hint="eastAsia" w:ascii="仿宋" w:hAnsi="仿宋" w:eastAsia="仿宋" w:cs="仿宋"/>
          <w:b w:val="0"/>
          <w:bCs w:val="0"/>
          <w:i w:val="0"/>
          <w:iCs w:val="0"/>
          <w:caps w:val="0"/>
          <w:color w:val="000000"/>
          <w:spacing w:val="0"/>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地　址：新疆阿图什市友谊北路23号</w:t>
      </w:r>
    </w:p>
    <w:p>
      <w:pPr>
        <w:pStyle w:val="4"/>
        <w:keepNext w:val="0"/>
        <w:keepLines w:val="0"/>
        <w:widowControl/>
        <w:suppressLineNumbers w:val="0"/>
        <w:spacing w:before="204" w:beforeAutospacing="0" w:after="204" w:afterAutospacing="0" w:line="240" w:lineRule="auto"/>
        <w:ind w:left="0" w:right="0"/>
        <w:jc w:val="both"/>
        <w:rPr>
          <w:rFonts w:hint="eastAsia" w:ascii="仿宋" w:hAnsi="仿宋" w:eastAsia="仿宋" w:cs="仿宋"/>
          <w:b w:val="0"/>
          <w:bCs w:val="0"/>
          <w:i w:val="0"/>
          <w:iCs w:val="0"/>
          <w:caps w:val="0"/>
          <w:color w:val="000000"/>
          <w:spacing w:val="0"/>
          <w:sz w:val="21"/>
          <w:szCs w:val="21"/>
          <w:lang w:val="en-US" w:eastAsia="zh-CN"/>
        </w:rPr>
      </w:pPr>
      <w:r>
        <w:rPr>
          <w:rFonts w:hint="eastAsia" w:ascii="仿宋" w:hAnsi="仿宋" w:eastAsia="仿宋" w:cs="仿宋"/>
          <w:b w:val="0"/>
          <w:bCs w:val="0"/>
          <w:i w:val="0"/>
          <w:iCs w:val="0"/>
          <w:caps w:val="0"/>
          <w:color w:val="000000"/>
          <w:spacing w:val="0"/>
          <w:sz w:val="21"/>
          <w:szCs w:val="21"/>
          <w:lang w:val="en-US" w:eastAsia="zh-CN"/>
        </w:rPr>
        <w:t>项目联系人：张先生</w:t>
      </w:r>
    </w:p>
    <w:p>
      <w:pPr>
        <w:pStyle w:val="4"/>
        <w:keepNext w:val="0"/>
        <w:keepLines w:val="0"/>
        <w:widowControl/>
        <w:suppressLineNumbers w:val="0"/>
        <w:spacing w:before="204" w:beforeAutospacing="0" w:after="204" w:afterAutospacing="0" w:line="240" w:lineRule="auto"/>
        <w:ind w:left="0" w:right="0"/>
        <w:jc w:val="both"/>
        <w:rPr>
          <w:rFonts w:hint="default" w:ascii="黑体" w:hAnsi="宋体" w:eastAsia="黑体" w:cs="黑体"/>
          <w:sz w:val="21"/>
          <w:szCs w:val="21"/>
        </w:rPr>
      </w:pPr>
      <w:r>
        <w:rPr>
          <w:rFonts w:hint="eastAsia" w:ascii="仿宋" w:hAnsi="仿宋" w:eastAsia="仿宋" w:cs="仿宋"/>
          <w:b w:val="0"/>
          <w:bCs w:val="0"/>
          <w:i w:val="0"/>
          <w:iCs w:val="0"/>
          <w:caps w:val="0"/>
          <w:color w:val="000000"/>
          <w:spacing w:val="0"/>
          <w:sz w:val="21"/>
          <w:szCs w:val="21"/>
          <w:lang w:val="en-US" w:eastAsia="zh-CN"/>
        </w:rPr>
        <w:t>项目联系方式：13909955772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D370F"/>
    <w:multiLevelType w:val="singleLevel"/>
    <w:tmpl w:val="2A2D370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000000"/>
    <w:rsid w:val="00125861"/>
    <w:rsid w:val="016334B7"/>
    <w:rsid w:val="059035B5"/>
    <w:rsid w:val="0EFF5441"/>
    <w:rsid w:val="185D743E"/>
    <w:rsid w:val="1E9E641A"/>
    <w:rsid w:val="252C0FE7"/>
    <w:rsid w:val="26CC46FA"/>
    <w:rsid w:val="27702CEA"/>
    <w:rsid w:val="37F92887"/>
    <w:rsid w:val="523A5B1F"/>
    <w:rsid w:val="6BA02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2022-03-18T05:45:00Z</dcterms:created>
  <dc:creator>Administrator</dc:creator>
  <cp:lastModifiedBy>梦de轨迹</cp:lastModifiedBy>
  <cp:lastPrinted>2022-03-18T06:48:00Z</cp:lastPrinted>
  <dcterms:modified xsi:type="dcterms:W3CDTF">2023-03-09T17:43:02Z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8832596291204CD98566381A4BC74C52</vt:lpwstr>
  </property>
</Properties>
</file>