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hd w:val="clear" w:color="auto" w:fill="FFFFFF"/>
        <w:spacing w:line="500" w:lineRule="exact"/>
        <w:jc w:val="both"/>
        <w:rPr>
          <w:rFonts w:hint="eastAsia" w:ascii="宋体" w:hAnsi="宋体" w:eastAsia="宋体" w:cs="宋体"/>
          <w:i w:val="0"/>
          <w:iCs w:val="0"/>
          <w:color w:val="auto"/>
          <w:sz w:val="28"/>
          <w:szCs w:val="28"/>
          <w:highlight w:val="none"/>
        </w:rPr>
      </w:pPr>
    </w:p>
    <w:p>
      <w:pPr>
        <w:pStyle w:val="15"/>
        <w:tabs>
          <w:tab w:val="left" w:pos="630"/>
        </w:tabs>
        <w:ind w:firstLine="420"/>
        <w:jc w:val="center"/>
        <w:rPr>
          <w:rFonts w:hint="eastAsia" w:ascii="宋体" w:hAnsi="宋体" w:eastAsia="宋体" w:cs="宋体"/>
          <w:b/>
          <w:bCs/>
          <w:i w:val="0"/>
          <w:iCs w:val="0"/>
          <w:sz w:val="40"/>
          <w:szCs w:val="13"/>
          <w:highlight w:val="none"/>
          <w:lang w:eastAsia="zh-CN"/>
        </w:rPr>
      </w:pPr>
    </w:p>
    <w:p>
      <w:pPr>
        <w:pStyle w:val="16"/>
        <w:ind w:left="0" w:leftChars="0" w:firstLine="0" w:firstLineChars="0"/>
        <w:jc w:val="center"/>
        <w:rPr>
          <w:rFonts w:hint="eastAsia" w:ascii="宋体" w:hAnsi="宋体" w:eastAsia="宋体" w:cs="宋体"/>
          <w:i w:val="0"/>
          <w:iCs w:val="0"/>
          <w:sz w:val="52"/>
          <w:szCs w:val="52"/>
          <w:highlight w:val="none"/>
        </w:rPr>
      </w:pPr>
      <w:r>
        <w:rPr>
          <w:rFonts w:hint="eastAsia" w:ascii="宋体" w:hAnsi="宋体" w:cs="宋体"/>
          <w:b/>
          <w:bCs/>
          <w:i w:val="0"/>
          <w:iCs w:val="0"/>
          <w:sz w:val="52"/>
          <w:szCs w:val="52"/>
          <w:highlight w:val="none"/>
          <w:lang w:eastAsia="zh-CN"/>
        </w:rPr>
        <w:t>“中国节日”系列豫哈共创节目项目</w:t>
      </w:r>
    </w:p>
    <w:p>
      <w:pPr>
        <w:pStyle w:val="15"/>
        <w:tabs>
          <w:tab w:val="left" w:pos="630"/>
        </w:tabs>
        <w:rPr>
          <w:rFonts w:hint="eastAsia" w:ascii="宋体" w:hAnsi="宋体" w:eastAsia="宋体" w:cs="宋体"/>
          <w:i w:val="0"/>
          <w:iCs w:val="0"/>
          <w:sz w:val="36"/>
          <w:highlight w:val="none"/>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i w:val="0"/>
          <w:iCs w:val="0"/>
          <w:spacing w:val="119"/>
          <w:sz w:val="48"/>
          <w:szCs w:val="16"/>
          <w:highlight w:val="none"/>
        </w:rPr>
      </w:pPr>
      <w:r>
        <w:rPr>
          <w:rFonts w:hint="eastAsia" w:ascii="宋体" w:hAnsi="宋体" w:eastAsia="宋体" w:cs="宋体"/>
          <w:b/>
          <w:bCs/>
          <w:i w:val="0"/>
          <w:iCs w:val="0"/>
          <w:spacing w:val="119"/>
          <w:sz w:val="48"/>
          <w:szCs w:val="16"/>
          <w:highlight w:val="none"/>
          <w:lang w:val="en-US" w:eastAsia="zh-CN"/>
        </w:rPr>
        <w:t>单一来源采购</w:t>
      </w:r>
      <w:r>
        <w:rPr>
          <w:rFonts w:hint="eastAsia" w:ascii="宋体" w:hAnsi="宋体" w:eastAsia="宋体" w:cs="宋体"/>
          <w:b/>
          <w:bCs/>
          <w:i w:val="0"/>
          <w:iCs w:val="0"/>
          <w:spacing w:val="119"/>
          <w:sz w:val="48"/>
          <w:szCs w:val="16"/>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left="2940" w:leftChars="1400" w:right="0" w:firstLine="309" w:firstLineChars="100"/>
        <w:jc w:val="left"/>
        <w:textAlignment w:val="auto"/>
        <w:rPr>
          <w:rFonts w:hint="eastAsia" w:ascii="宋体" w:hAnsi="宋体" w:eastAsia="宋体" w:cs="宋体"/>
          <w:b/>
          <w:bCs/>
          <w:i w:val="0"/>
          <w:iCs w:val="0"/>
          <w:w w:val="11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2164" w:firstLineChars="700"/>
        <w:jc w:val="both"/>
        <w:textAlignment w:val="auto"/>
        <w:rPr>
          <w:rFonts w:hint="eastAsia" w:ascii="宋体" w:hAnsi="宋体" w:eastAsia="宋体" w:cs="宋体"/>
          <w:b/>
          <w:bCs/>
          <w:i w:val="0"/>
          <w:iCs w:val="0"/>
          <w:w w:val="11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2164" w:firstLineChars="700"/>
        <w:jc w:val="both"/>
        <w:textAlignment w:val="auto"/>
        <w:rPr>
          <w:rFonts w:hint="default" w:ascii="宋体" w:hAnsi="宋体" w:cs="宋体"/>
          <w:b/>
          <w:bCs/>
          <w:i w:val="0"/>
          <w:iCs w:val="0"/>
          <w:w w:val="110"/>
          <w:sz w:val="28"/>
          <w:szCs w:val="28"/>
          <w:highlight w:val="none"/>
          <w:lang w:val="en-US" w:eastAsia="zh-CN"/>
        </w:rPr>
      </w:pPr>
      <w:r>
        <w:rPr>
          <w:rFonts w:hint="eastAsia" w:ascii="宋体" w:hAnsi="宋体" w:eastAsia="宋体" w:cs="宋体"/>
          <w:b/>
          <w:bCs/>
          <w:i w:val="0"/>
          <w:iCs w:val="0"/>
          <w:w w:val="110"/>
          <w:sz w:val="28"/>
          <w:szCs w:val="28"/>
          <w:highlight w:val="none"/>
        </w:rPr>
        <w:t>项目编号：</w:t>
      </w:r>
      <w:r>
        <w:rPr>
          <w:rFonts w:hint="eastAsia" w:ascii="宋体" w:hAnsi="宋体" w:cs="宋体"/>
          <w:b/>
          <w:bCs/>
          <w:i w:val="0"/>
          <w:iCs w:val="0"/>
          <w:w w:val="110"/>
          <w:sz w:val="28"/>
          <w:szCs w:val="28"/>
          <w:highlight w:val="none"/>
          <w:lang w:val="en-US" w:eastAsia="zh-CN"/>
        </w:rPr>
        <w:t>SSYQZB-FW2023【HM】004</w:t>
      </w:r>
    </w:p>
    <w:p>
      <w:pPr>
        <w:pStyle w:val="51"/>
        <w:rPr>
          <w:rFonts w:hint="default"/>
          <w:lang w:val="en-US" w:eastAsia="zh-CN"/>
        </w:rPr>
      </w:pPr>
    </w:p>
    <w:p>
      <w:pPr>
        <w:pStyle w:val="12"/>
        <w:rPr>
          <w:rFonts w:hint="eastAsia" w:ascii="宋体" w:hAnsi="宋体" w:eastAsia="宋体" w:cs="宋体"/>
          <w:b/>
          <w:bCs/>
          <w:i w:val="0"/>
          <w:iCs w:val="0"/>
          <w:kern w:val="0"/>
          <w:sz w:val="28"/>
          <w:szCs w:val="28"/>
          <w:highlight w:val="none"/>
        </w:rPr>
      </w:pPr>
    </w:p>
    <w:p>
      <w:pPr>
        <w:rPr>
          <w:rFonts w:hint="eastAsia" w:ascii="宋体" w:hAnsi="宋体" w:eastAsia="宋体" w:cs="宋体"/>
          <w:i w:val="0"/>
          <w:iCs w:val="0"/>
          <w:highlight w:val="none"/>
        </w:rPr>
      </w:pPr>
    </w:p>
    <w:p>
      <w:pPr>
        <w:rPr>
          <w:rFonts w:hint="eastAsia" w:ascii="宋体" w:hAnsi="宋体" w:eastAsia="宋体" w:cs="宋体"/>
          <w:b/>
          <w:bCs/>
          <w:i w:val="0"/>
          <w:iCs w:val="0"/>
          <w:kern w:val="0"/>
          <w:sz w:val="28"/>
          <w:szCs w:val="28"/>
          <w:highlight w:val="none"/>
        </w:rPr>
      </w:pPr>
    </w:p>
    <w:p>
      <w:pPr>
        <w:pStyle w:val="12"/>
        <w:rPr>
          <w:rFonts w:hint="eastAsia" w:ascii="宋体" w:hAnsi="宋体" w:eastAsia="宋体" w:cs="宋体"/>
          <w:b/>
          <w:bCs/>
          <w:i w:val="0"/>
          <w:iCs w:val="0"/>
          <w:kern w:val="0"/>
          <w:sz w:val="28"/>
          <w:szCs w:val="28"/>
          <w:highlight w:val="none"/>
        </w:rPr>
      </w:pPr>
    </w:p>
    <w:p>
      <w:pPr>
        <w:rPr>
          <w:rFonts w:hint="eastAsia" w:ascii="宋体" w:hAnsi="宋体" w:eastAsia="宋体" w:cs="宋体"/>
          <w:b/>
          <w:bCs/>
          <w:i w:val="0"/>
          <w:iCs w:val="0"/>
          <w:kern w:val="0"/>
          <w:sz w:val="28"/>
          <w:szCs w:val="28"/>
          <w:highlight w:val="none"/>
        </w:rPr>
      </w:pPr>
    </w:p>
    <w:p>
      <w:pPr>
        <w:pStyle w:val="51"/>
        <w:rPr>
          <w:rFonts w:hint="eastAsia" w:ascii="宋体" w:hAnsi="宋体" w:eastAsia="宋体" w:cs="宋体"/>
          <w:b/>
          <w:bCs/>
          <w:i w:val="0"/>
          <w:iCs w:val="0"/>
          <w:kern w:val="0"/>
          <w:sz w:val="28"/>
          <w:szCs w:val="28"/>
          <w:highlight w:val="none"/>
        </w:rPr>
      </w:pPr>
    </w:p>
    <w:p>
      <w:pPr>
        <w:pStyle w:val="51"/>
        <w:rPr>
          <w:rFonts w:hint="eastAsia" w:ascii="宋体" w:hAnsi="宋体" w:eastAsia="宋体" w:cs="宋体"/>
          <w:b/>
          <w:bCs/>
          <w:i w:val="0"/>
          <w:iCs w:val="0"/>
          <w:kern w:val="0"/>
          <w:sz w:val="28"/>
          <w:szCs w:val="28"/>
          <w:highlight w:val="none"/>
        </w:rPr>
      </w:pPr>
    </w:p>
    <w:p>
      <w:pPr>
        <w:pStyle w:val="51"/>
        <w:rPr>
          <w:rFonts w:hint="eastAsia" w:ascii="宋体" w:hAnsi="宋体" w:eastAsia="宋体" w:cs="宋体"/>
          <w:b/>
          <w:bCs/>
          <w:i w:val="0"/>
          <w:iCs w:val="0"/>
          <w:kern w:val="0"/>
          <w:sz w:val="28"/>
          <w:szCs w:val="28"/>
          <w:highlight w:val="none"/>
        </w:rPr>
      </w:pPr>
    </w:p>
    <w:p>
      <w:pPr>
        <w:rPr>
          <w:rFonts w:hint="eastAsia" w:ascii="宋体" w:hAnsi="宋体" w:eastAsia="宋体" w:cs="宋体"/>
          <w:i w:val="0"/>
          <w:iCs w:val="0"/>
          <w:highlight w:val="none"/>
        </w:rPr>
      </w:pPr>
    </w:p>
    <w:p>
      <w:pPr>
        <w:rPr>
          <w:rFonts w:hint="eastAsia" w:ascii="宋体" w:hAnsi="宋体" w:eastAsia="宋体" w:cs="宋体"/>
          <w:b/>
          <w:bCs/>
          <w:i w:val="0"/>
          <w:iCs w:val="0"/>
          <w:kern w:val="0"/>
          <w:sz w:val="28"/>
          <w:szCs w:val="28"/>
          <w:highlight w:val="none"/>
        </w:rPr>
      </w:pPr>
    </w:p>
    <w:tbl>
      <w:tblPr>
        <w:tblStyle w:val="39"/>
        <w:tblpPr w:leftFromText="180" w:rightFromText="180" w:vertAnchor="text" w:horzAnchor="page" w:tblpXSpec="center" w:tblpY="62"/>
        <w:tblW w:w="8897" w:type="dxa"/>
        <w:jc w:val="center"/>
        <w:tblLayout w:type="fixed"/>
        <w:tblCellMar>
          <w:top w:w="0" w:type="dxa"/>
          <w:left w:w="108" w:type="dxa"/>
          <w:bottom w:w="0" w:type="dxa"/>
          <w:right w:w="108" w:type="dxa"/>
        </w:tblCellMar>
      </w:tblPr>
      <w:tblGrid>
        <w:gridCol w:w="2081"/>
        <w:gridCol w:w="6816"/>
      </w:tblGrid>
      <w:tr>
        <w:tblPrEx>
          <w:tblCellMar>
            <w:top w:w="0" w:type="dxa"/>
            <w:left w:w="108" w:type="dxa"/>
            <w:bottom w:w="0" w:type="dxa"/>
            <w:right w:w="108" w:type="dxa"/>
          </w:tblCellMar>
        </w:tblPrEx>
        <w:trPr>
          <w:trHeight w:val="454" w:hRule="atLeast"/>
          <w:jc w:val="center"/>
        </w:trPr>
        <w:tc>
          <w:tcPr>
            <w:tcW w:w="2081" w:type="dxa"/>
            <w:noWrap w:val="0"/>
            <w:vAlign w:val="top"/>
          </w:tcPr>
          <w:p>
            <w:pPr>
              <w:tabs>
                <w:tab w:val="left" w:pos="8504"/>
              </w:tabs>
              <w:spacing w:line="360" w:lineRule="auto"/>
              <w:jc w:val="distribute"/>
              <w:rPr>
                <w:rFonts w:hint="eastAsia" w:ascii="宋体" w:hAnsi="宋体" w:eastAsia="宋体" w:cs="宋体"/>
                <w:b/>
                <w:i w:val="0"/>
                <w:iCs w:val="0"/>
                <w:spacing w:val="14"/>
                <w:sz w:val="30"/>
                <w:szCs w:val="30"/>
                <w:highlight w:val="none"/>
              </w:rPr>
            </w:pPr>
            <w:r>
              <w:rPr>
                <w:rFonts w:hint="eastAsia" w:ascii="宋体" w:hAnsi="宋体" w:eastAsia="宋体" w:cs="宋体"/>
                <w:b/>
                <w:i w:val="0"/>
                <w:iCs w:val="0"/>
                <w:spacing w:val="14"/>
                <w:sz w:val="30"/>
                <w:szCs w:val="30"/>
                <w:highlight w:val="none"/>
              </w:rPr>
              <w:t>采 购 人：</w:t>
            </w:r>
          </w:p>
          <w:p>
            <w:pPr>
              <w:tabs>
                <w:tab w:val="left" w:pos="8504"/>
              </w:tabs>
              <w:spacing w:line="360" w:lineRule="auto"/>
              <w:jc w:val="distribute"/>
              <w:rPr>
                <w:rFonts w:hint="eastAsia" w:ascii="宋体" w:hAnsi="宋体" w:eastAsia="宋体" w:cs="宋体"/>
                <w:b/>
                <w:i w:val="0"/>
                <w:iCs w:val="0"/>
                <w:spacing w:val="14"/>
                <w:sz w:val="30"/>
                <w:szCs w:val="30"/>
                <w:highlight w:val="none"/>
              </w:rPr>
            </w:pPr>
            <w:r>
              <w:rPr>
                <w:rFonts w:hint="eastAsia" w:ascii="宋体" w:hAnsi="宋体" w:eastAsia="宋体" w:cs="宋体"/>
                <w:b/>
                <w:i w:val="0"/>
                <w:iCs w:val="0"/>
                <w:spacing w:val="14"/>
                <w:sz w:val="30"/>
                <w:szCs w:val="30"/>
                <w:highlight w:val="none"/>
              </w:rPr>
              <w:t>采购代理：</w:t>
            </w:r>
          </w:p>
        </w:tc>
        <w:tc>
          <w:tcPr>
            <w:tcW w:w="6816" w:type="dxa"/>
            <w:noWrap w:val="0"/>
            <w:vAlign w:val="center"/>
          </w:tcPr>
          <w:p>
            <w:pPr>
              <w:tabs>
                <w:tab w:val="left" w:pos="8504"/>
              </w:tabs>
              <w:spacing w:line="360" w:lineRule="auto"/>
              <w:jc w:val="distribute"/>
              <w:rPr>
                <w:rFonts w:hint="eastAsia" w:ascii="宋体" w:hAnsi="宋体" w:cs="宋体"/>
                <w:b/>
                <w:i w:val="0"/>
                <w:iCs w:val="0"/>
                <w:spacing w:val="14"/>
                <w:sz w:val="30"/>
                <w:szCs w:val="30"/>
                <w:highlight w:val="none"/>
                <w:lang w:val="en-US" w:eastAsia="zh-CN"/>
              </w:rPr>
            </w:pPr>
            <w:r>
              <w:rPr>
                <w:rFonts w:hint="eastAsia" w:ascii="宋体" w:hAnsi="宋体" w:cs="宋体"/>
                <w:b/>
                <w:i w:val="0"/>
                <w:iCs w:val="0"/>
                <w:spacing w:val="14"/>
                <w:sz w:val="30"/>
                <w:szCs w:val="30"/>
                <w:highlight w:val="none"/>
                <w:lang w:val="en-US" w:eastAsia="zh-CN"/>
              </w:rPr>
              <w:t>哈密市文化体育广播电视和旅游局</w:t>
            </w:r>
          </w:p>
          <w:p>
            <w:pPr>
              <w:tabs>
                <w:tab w:val="left" w:pos="8504"/>
              </w:tabs>
              <w:spacing w:line="360" w:lineRule="auto"/>
              <w:jc w:val="distribute"/>
              <w:rPr>
                <w:rFonts w:hint="default" w:ascii="宋体" w:hAnsi="宋体" w:eastAsia="宋体" w:cs="宋体"/>
                <w:b/>
                <w:i w:val="0"/>
                <w:iCs w:val="0"/>
                <w:spacing w:val="14"/>
                <w:sz w:val="30"/>
                <w:szCs w:val="30"/>
                <w:highlight w:val="none"/>
                <w:lang w:val="en-US" w:eastAsia="zh-CN"/>
              </w:rPr>
            </w:pPr>
            <w:r>
              <w:rPr>
                <w:rFonts w:hint="eastAsia" w:ascii="宋体" w:hAnsi="宋体" w:cs="宋体"/>
                <w:b/>
                <w:i w:val="0"/>
                <w:iCs w:val="0"/>
                <w:spacing w:val="14"/>
                <w:sz w:val="30"/>
                <w:szCs w:val="30"/>
                <w:highlight w:val="none"/>
                <w:lang w:val="en-US" w:eastAsia="zh-CN"/>
              </w:rPr>
              <w:t>新疆盛世乾元工程项目管理咨询有限公司</w:t>
            </w:r>
          </w:p>
        </w:tc>
      </w:tr>
    </w:tbl>
    <w:p>
      <w:pPr>
        <w:shd w:val="clear" w:color="auto" w:fill="FFFFFF"/>
        <w:autoSpaceDE w:val="0"/>
        <w:autoSpaceDN w:val="0"/>
        <w:adjustRightInd w:val="0"/>
        <w:spacing w:line="360" w:lineRule="exact"/>
        <w:rPr>
          <w:rFonts w:hint="eastAsia" w:ascii="宋体" w:hAnsi="宋体" w:eastAsia="宋体" w:cs="宋体"/>
          <w:b/>
          <w:bCs/>
          <w:i w:val="0"/>
          <w:iCs w:val="0"/>
          <w:kern w:val="0"/>
          <w:sz w:val="28"/>
          <w:szCs w:val="28"/>
          <w:highlight w:val="none"/>
        </w:rPr>
      </w:pPr>
    </w:p>
    <w:p>
      <w:pPr>
        <w:pStyle w:val="20"/>
        <w:spacing w:before="120" w:after="120" w:line="360" w:lineRule="auto"/>
        <w:jc w:val="center"/>
        <w:rPr>
          <w:rFonts w:hint="eastAsia" w:ascii="宋体" w:hAnsi="宋体" w:eastAsia="宋体" w:cs="宋体"/>
          <w:bCs/>
          <w:i w:val="0"/>
          <w:iCs w:val="0"/>
          <w:sz w:val="32"/>
          <w:szCs w:val="32"/>
          <w:highlight w:val="none"/>
        </w:rPr>
      </w:pPr>
      <w:r>
        <w:rPr>
          <w:rFonts w:hint="eastAsia" w:ascii="宋体" w:hAnsi="宋体" w:eastAsia="宋体" w:cs="宋体"/>
          <w:bCs/>
          <w:i w:val="0"/>
          <w:iCs w:val="0"/>
          <w:sz w:val="32"/>
          <w:szCs w:val="32"/>
          <w:highlight w:val="none"/>
        </w:rPr>
        <w:t>202</w:t>
      </w:r>
      <w:r>
        <w:rPr>
          <w:rFonts w:hint="eastAsia" w:hAnsi="宋体" w:cs="宋体"/>
          <w:bCs/>
          <w:i w:val="0"/>
          <w:iCs w:val="0"/>
          <w:sz w:val="32"/>
          <w:szCs w:val="32"/>
          <w:highlight w:val="none"/>
          <w:lang w:val="en-US" w:eastAsia="zh-CN"/>
        </w:rPr>
        <w:t>3</w:t>
      </w:r>
      <w:r>
        <w:rPr>
          <w:rFonts w:hint="eastAsia" w:ascii="宋体" w:hAnsi="宋体" w:eastAsia="宋体" w:cs="宋体"/>
          <w:bCs/>
          <w:i w:val="0"/>
          <w:iCs w:val="0"/>
          <w:sz w:val="32"/>
          <w:szCs w:val="32"/>
          <w:highlight w:val="none"/>
        </w:rPr>
        <w:t>年0</w:t>
      </w:r>
      <w:r>
        <w:rPr>
          <w:rFonts w:hint="eastAsia" w:hAnsi="宋体" w:cs="宋体"/>
          <w:bCs/>
          <w:i w:val="0"/>
          <w:iCs w:val="0"/>
          <w:sz w:val="32"/>
          <w:szCs w:val="32"/>
          <w:highlight w:val="none"/>
          <w:lang w:val="en-US" w:eastAsia="zh-CN"/>
        </w:rPr>
        <w:t>3</w:t>
      </w:r>
      <w:r>
        <w:rPr>
          <w:rFonts w:hint="eastAsia" w:ascii="宋体" w:hAnsi="宋体" w:eastAsia="宋体" w:cs="宋体"/>
          <w:bCs/>
          <w:i w:val="0"/>
          <w:iCs w:val="0"/>
          <w:sz w:val="32"/>
          <w:szCs w:val="32"/>
          <w:highlight w:val="none"/>
        </w:rPr>
        <w:t>月</w:t>
      </w:r>
    </w:p>
    <w:p>
      <w:pPr>
        <w:pStyle w:val="20"/>
        <w:spacing w:before="120" w:after="120" w:line="360" w:lineRule="auto"/>
        <w:jc w:val="center"/>
        <w:rPr>
          <w:rFonts w:hint="eastAsia" w:ascii="宋体" w:hAnsi="宋体" w:eastAsia="宋体" w:cs="宋体"/>
          <w:b/>
          <w:i w:val="0"/>
          <w:iCs w:val="0"/>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fmt="numberInDash" w:start="1"/>
          <w:cols w:space="720" w:num="1"/>
          <w:docGrid w:type="lines" w:linePitch="312" w:charSpace="0"/>
        </w:sectPr>
      </w:pPr>
    </w:p>
    <w:p>
      <w:pPr>
        <w:pStyle w:val="15"/>
        <w:kinsoku w:val="0"/>
        <w:overflowPunct w:val="0"/>
        <w:spacing w:before="12"/>
        <w:ind w:left="-142" w:right="-58" w:firstLine="482" w:firstLineChars="200"/>
        <w:rPr>
          <w:rFonts w:hint="eastAsia" w:ascii="宋体" w:hAnsi="宋体" w:eastAsia="宋体" w:cs="宋体"/>
          <w:b/>
          <w:bCs/>
          <w:i w:val="0"/>
          <w:iCs w:val="0"/>
          <w:highlight w:val="none"/>
        </w:rPr>
      </w:pPr>
    </w:p>
    <w:p>
      <w:pPr>
        <w:spacing w:line="300" w:lineRule="auto"/>
        <w:jc w:val="center"/>
        <w:rPr>
          <w:rFonts w:hint="eastAsia" w:ascii="宋体" w:hAnsi="宋体" w:eastAsia="宋体" w:cs="宋体"/>
          <w:bCs/>
          <w:i w:val="0"/>
          <w:iCs w:val="0"/>
          <w:sz w:val="36"/>
          <w:szCs w:val="36"/>
          <w:highlight w:val="none"/>
        </w:rPr>
      </w:pPr>
    </w:p>
    <w:p>
      <w:pPr>
        <w:spacing w:line="300" w:lineRule="auto"/>
        <w:jc w:val="center"/>
        <w:rPr>
          <w:rFonts w:hint="eastAsia" w:ascii="宋体" w:hAnsi="宋体" w:eastAsia="宋体" w:cs="宋体"/>
          <w:bCs/>
          <w:i w:val="0"/>
          <w:iCs w:val="0"/>
          <w:sz w:val="36"/>
          <w:szCs w:val="36"/>
          <w:highlight w:val="none"/>
        </w:rPr>
      </w:pPr>
    </w:p>
    <w:p>
      <w:pPr>
        <w:spacing w:line="300" w:lineRule="auto"/>
        <w:jc w:val="center"/>
        <w:rPr>
          <w:rFonts w:hint="eastAsia" w:ascii="宋体" w:hAnsi="宋体" w:eastAsia="宋体" w:cs="宋体"/>
          <w:bCs/>
          <w:i w:val="0"/>
          <w:iCs w:val="0"/>
          <w:sz w:val="36"/>
          <w:szCs w:val="36"/>
          <w:highlight w:val="none"/>
        </w:rPr>
      </w:pPr>
      <w:r>
        <w:rPr>
          <w:rFonts w:hint="eastAsia" w:ascii="宋体" w:hAnsi="宋体" w:eastAsia="宋体" w:cs="宋体"/>
          <w:bCs/>
          <w:i w:val="0"/>
          <w:iCs w:val="0"/>
          <w:sz w:val="36"/>
          <w:szCs w:val="36"/>
          <w:highlight w:val="none"/>
        </w:rPr>
        <w:t>目  录</w:t>
      </w:r>
    </w:p>
    <w:p>
      <w:pPr>
        <w:spacing w:line="300" w:lineRule="auto"/>
        <w:jc w:val="center"/>
        <w:rPr>
          <w:rFonts w:hint="eastAsia" w:ascii="宋体" w:hAnsi="宋体" w:eastAsia="宋体" w:cs="宋体"/>
          <w:bCs/>
          <w:i w:val="0"/>
          <w:iCs w:val="0"/>
          <w:sz w:val="24"/>
          <w:highlight w:val="none"/>
        </w:rPr>
      </w:pPr>
    </w:p>
    <w:p>
      <w:pPr>
        <w:pStyle w:val="27"/>
        <w:rPr>
          <w:rFonts w:hint="eastAsia" w:ascii="宋体" w:hAnsi="宋体" w:eastAsia="宋体" w:cs="宋体"/>
          <w:bCs w:val="0"/>
          <w:i w:val="0"/>
          <w:iCs w:val="0"/>
          <w:caps w:val="0"/>
          <w:highlight w:val="none"/>
        </w:rPr>
      </w:pPr>
      <w:bookmarkStart w:id="0" w:name="_Hlt536244935"/>
      <w:bookmarkEnd w:id="0"/>
      <w:bookmarkStart w:id="1" w:name="_Hlt755815"/>
      <w:bookmarkEnd w:id="1"/>
      <w:bookmarkStart w:id="2" w:name="_Hlt536512952"/>
      <w:bookmarkEnd w:id="2"/>
      <w:bookmarkStart w:id="3" w:name="_Hlt9415189"/>
      <w:bookmarkEnd w:id="3"/>
      <w:bookmarkStart w:id="4" w:name="_Hlt3694704"/>
      <w:bookmarkEnd w:id="4"/>
      <w:bookmarkStart w:id="5" w:name="_Hlt758338"/>
      <w:bookmarkEnd w:id="5"/>
      <w:bookmarkStart w:id="6" w:name="_Hlt755819"/>
      <w:bookmarkEnd w:id="6"/>
      <w:bookmarkStart w:id="7" w:name="_Hlt758332"/>
      <w:bookmarkEnd w:id="7"/>
      <w:bookmarkStart w:id="8" w:name="_Hlt536069701"/>
      <w:bookmarkEnd w:id="8"/>
      <w:bookmarkStart w:id="9" w:name="_Hlt535832662"/>
      <w:bookmarkEnd w:id="9"/>
      <w:bookmarkStart w:id="10" w:name="_Hlt536512945"/>
      <w:bookmarkEnd w:id="10"/>
      <w:bookmarkStart w:id="11" w:name="_Hlt535832675"/>
      <w:bookmarkEnd w:id="11"/>
      <w:bookmarkStart w:id="12" w:name="_Hlt755813"/>
      <w:bookmarkEnd w:id="12"/>
      <w:bookmarkStart w:id="13" w:name="_Hlt535815812"/>
      <w:bookmarkEnd w:id="13"/>
      <w:bookmarkStart w:id="14" w:name="_Hlt535891864"/>
      <w:bookmarkEnd w:id="14"/>
      <w:bookmarkStart w:id="15" w:name="_Hlt3013568"/>
      <w:bookmarkEnd w:id="15"/>
      <w:bookmarkStart w:id="16" w:name="_Hlt9666464"/>
      <w:bookmarkEnd w:id="16"/>
      <w:bookmarkStart w:id="17" w:name="_Hlt755817"/>
      <w:bookmarkEnd w:id="17"/>
      <w:bookmarkStart w:id="18" w:name="_Hlt536512956"/>
      <w:bookmarkEnd w:id="18"/>
      <w:bookmarkStart w:id="19" w:name="_Toc535815709"/>
      <w:bookmarkStart w:id="20" w:name="_Toc535814464"/>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TOC \o "1-3" \h \z \u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fldChar w:fldCharType="begin"/>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"_Toc332314492"</w:instrText>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6"/>
          <w:rFonts w:hint="eastAsia" w:ascii="宋体" w:hAnsi="宋体" w:eastAsia="宋体" w:cs="宋体"/>
          <w:i w:val="0"/>
          <w:iCs w:val="0"/>
          <w:color w:val="auto"/>
          <w:highlight w:val="none"/>
        </w:rPr>
        <w:t>第一章 单一来源</w:t>
      </w:r>
      <w:r>
        <w:rPr>
          <w:rStyle w:val="46"/>
          <w:rFonts w:hint="eastAsia" w:cs="宋体"/>
          <w:i w:val="0"/>
          <w:iCs w:val="0"/>
          <w:color w:val="auto"/>
          <w:highlight w:val="none"/>
          <w:lang w:eastAsia="zh-CN"/>
        </w:rPr>
        <w:t>协商</w:t>
      </w:r>
      <w:r>
        <w:rPr>
          <w:rStyle w:val="46"/>
          <w:rFonts w:hint="eastAsia" w:ascii="宋体" w:hAnsi="宋体" w:eastAsia="宋体" w:cs="宋体"/>
          <w:i w:val="0"/>
          <w:iCs w:val="0"/>
          <w:color w:val="auto"/>
          <w:highlight w:val="none"/>
        </w:rPr>
        <w:t>邀请书</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p>
    <w:p>
      <w:pPr>
        <w:pStyle w:val="27"/>
        <w:rPr>
          <w:rFonts w:hint="eastAsia" w:ascii="宋体" w:hAnsi="宋体" w:eastAsia="宋体" w:cs="宋体"/>
          <w:bCs w:val="0"/>
          <w:i w:val="0"/>
          <w:iCs w:val="0"/>
          <w:caps w:val="0"/>
          <w:highlight w:val="none"/>
        </w:rPr>
      </w:pPr>
      <w:r>
        <w:rPr>
          <w:rFonts w:hint="eastAsia" w:ascii="宋体" w:hAnsi="宋体" w:eastAsia="宋体" w:cs="宋体"/>
          <w:i w:val="0"/>
          <w:iCs w:val="0"/>
          <w:highlight w:val="none"/>
        </w:rPr>
        <w:fldChar w:fldCharType="begin"/>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"_Toc332314493"</w:instrText>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6"/>
          <w:rFonts w:hint="eastAsia" w:ascii="宋体" w:hAnsi="宋体" w:eastAsia="宋体" w:cs="宋体"/>
          <w:i w:val="0"/>
          <w:iCs w:val="0"/>
          <w:color w:val="auto"/>
          <w:highlight w:val="none"/>
        </w:rPr>
        <w:t>第二章  单一来源</w:t>
      </w:r>
      <w:r>
        <w:rPr>
          <w:rStyle w:val="46"/>
          <w:rFonts w:hint="eastAsia" w:cs="宋体"/>
          <w:i w:val="0"/>
          <w:iCs w:val="0"/>
          <w:color w:val="auto"/>
          <w:highlight w:val="none"/>
          <w:lang w:eastAsia="zh-CN"/>
        </w:rPr>
        <w:t>协商</w:t>
      </w:r>
      <w:r>
        <w:rPr>
          <w:rStyle w:val="46"/>
          <w:rFonts w:hint="eastAsia" w:ascii="宋体" w:hAnsi="宋体" w:eastAsia="宋体" w:cs="宋体"/>
          <w:i w:val="0"/>
          <w:iCs w:val="0"/>
          <w:color w:val="auto"/>
          <w:highlight w:val="none"/>
        </w:rPr>
        <w:t>须知及</w:t>
      </w:r>
      <w:r>
        <w:rPr>
          <w:rStyle w:val="46"/>
          <w:rFonts w:hint="eastAsia" w:cs="宋体"/>
          <w:i w:val="0"/>
          <w:iCs w:val="0"/>
          <w:color w:val="auto"/>
          <w:highlight w:val="none"/>
          <w:lang w:eastAsia="zh-CN"/>
        </w:rPr>
        <w:t>协商</w:t>
      </w:r>
      <w:r>
        <w:rPr>
          <w:rStyle w:val="46"/>
          <w:rFonts w:hint="eastAsia" w:ascii="宋体" w:hAnsi="宋体" w:eastAsia="宋体" w:cs="宋体"/>
          <w:i w:val="0"/>
          <w:iCs w:val="0"/>
          <w:color w:val="auto"/>
          <w:highlight w:val="none"/>
        </w:rPr>
        <w:t>程序</w:t>
      </w:r>
      <w:r>
        <w:rPr>
          <w:rFonts w:hint="eastAsia" w:ascii="宋体" w:hAnsi="宋体" w:eastAsia="宋体" w:cs="宋体"/>
          <w:i w:val="0"/>
          <w:iCs w:val="0"/>
          <w:highlight w:val="none"/>
        </w:rPr>
        <w:tab/>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PAGEREF _Toc332314493 \h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4</w:t>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p>
    <w:p>
      <w:pPr>
        <w:pStyle w:val="27"/>
        <w:rPr>
          <w:rFonts w:hint="eastAsia" w:ascii="宋体" w:hAnsi="宋体" w:eastAsia="宋体" w:cs="宋体"/>
          <w:bCs w:val="0"/>
          <w:i w:val="0"/>
          <w:iCs w:val="0"/>
          <w:caps w:val="0"/>
          <w:highlight w:val="none"/>
          <w:lang w:val="en-US" w:eastAsia="zh-CN"/>
        </w:rPr>
      </w:pPr>
      <w:r>
        <w:rPr>
          <w:rFonts w:hint="eastAsia" w:ascii="宋体" w:hAnsi="宋体" w:eastAsia="宋体" w:cs="宋体"/>
          <w:i w:val="0"/>
          <w:iCs w:val="0"/>
          <w:highlight w:val="none"/>
        </w:rPr>
        <w:fldChar w:fldCharType="begin"/>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"_Toc332314508"</w:instrText>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6"/>
          <w:rFonts w:hint="eastAsia" w:ascii="宋体" w:hAnsi="宋体" w:eastAsia="宋体" w:cs="宋体"/>
          <w:i w:val="0"/>
          <w:iCs w:val="0"/>
          <w:color w:val="auto"/>
          <w:highlight w:val="none"/>
        </w:rPr>
        <w:t>第三章  采购需求</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r>
        <w:rPr>
          <w:rFonts w:hint="eastAsia" w:cs="宋体"/>
          <w:i w:val="0"/>
          <w:iCs w:val="0"/>
          <w:highlight w:val="none"/>
          <w:lang w:val="en-US" w:eastAsia="zh-CN"/>
        </w:rPr>
        <w:t>1</w:t>
      </w:r>
    </w:p>
    <w:p>
      <w:pPr>
        <w:pStyle w:val="27"/>
        <w:rPr>
          <w:rFonts w:hint="eastAsia" w:ascii="宋体" w:hAnsi="宋体" w:eastAsia="宋体" w:cs="宋体"/>
          <w:bCs w:val="0"/>
          <w:i w:val="0"/>
          <w:iCs w:val="0"/>
          <w:caps w:val="0"/>
          <w:highlight w:val="none"/>
          <w:lang w:val="en-US" w:eastAsia="zh-CN"/>
        </w:rPr>
      </w:pPr>
      <w:r>
        <w:rPr>
          <w:rFonts w:hint="eastAsia" w:ascii="宋体" w:hAnsi="宋体" w:eastAsia="宋体" w:cs="宋体"/>
          <w:i w:val="0"/>
          <w:iCs w:val="0"/>
          <w:highlight w:val="none"/>
        </w:rPr>
        <w:fldChar w:fldCharType="begin"/>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"_Toc332314509"</w:instrText>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6"/>
          <w:rFonts w:hint="eastAsia" w:ascii="宋体" w:hAnsi="宋体" w:eastAsia="宋体" w:cs="宋体"/>
          <w:i w:val="0"/>
          <w:iCs w:val="0"/>
          <w:color w:val="auto"/>
          <w:highlight w:val="none"/>
        </w:rPr>
        <w:t>第四章  合同主要条款</w:t>
      </w:r>
      <w:r>
        <w:rPr>
          <w:rFonts w:hint="eastAsia" w:ascii="宋体" w:hAnsi="宋体" w:eastAsia="宋体" w:cs="宋体"/>
          <w:i w:val="0"/>
          <w:iCs w:val="0"/>
          <w:highlight w:val="none"/>
        </w:rPr>
        <w:tab/>
      </w:r>
      <w:r>
        <w:rPr>
          <w:rFonts w:hint="eastAsia" w:cs="宋体"/>
          <w:i w:val="0"/>
          <w:iCs w:val="0"/>
          <w:highlight w:val="none"/>
          <w:lang w:val="en-US" w:eastAsia="zh-CN"/>
        </w:rPr>
        <w:t>1</w:t>
      </w:r>
      <w:r>
        <w:rPr>
          <w:rFonts w:hint="eastAsia" w:ascii="宋体" w:hAnsi="宋体" w:eastAsia="宋体" w:cs="宋体"/>
          <w:i w:val="0"/>
          <w:iCs w:val="0"/>
          <w:highlight w:val="none"/>
        </w:rPr>
        <w:fldChar w:fldCharType="end"/>
      </w:r>
      <w:r>
        <w:rPr>
          <w:rFonts w:hint="eastAsia" w:cs="宋体"/>
          <w:i w:val="0"/>
          <w:iCs w:val="0"/>
          <w:highlight w:val="none"/>
          <w:lang w:val="en-US" w:eastAsia="zh-CN"/>
        </w:rPr>
        <w:t>4</w:t>
      </w:r>
    </w:p>
    <w:p>
      <w:pPr>
        <w:pStyle w:val="27"/>
        <w:rPr>
          <w:rFonts w:hint="eastAsia" w:ascii="宋体" w:hAnsi="宋体" w:eastAsia="宋体" w:cs="宋体"/>
          <w:b/>
          <w:i w:val="0"/>
          <w:iCs w:val="0"/>
          <w:highlight w:val="none"/>
        </w:rPr>
      </w:pPr>
      <w:r>
        <w:rPr>
          <w:rFonts w:hint="eastAsia" w:ascii="宋体" w:hAnsi="宋体" w:eastAsia="宋体" w:cs="宋体"/>
          <w:i w:val="0"/>
          <w:iCs w:val="0"/>
          <w:highlight w:val="none"/>
        </w:rPr>
        <w:fldChar w:fldCharType="begin"/>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instrText xml:space="preserve">HYPERLINK \l "_Toc332314510"</w:instrText>
      </w:r>
      <w:r>
        <w:rPr>
          <w:rStyle w:val="46"/>
          <w:rFonts w:hint="eastAsia" w:ascii="宋体" w:hAnsi="宋体" w:eastAsia="宋体" w:cs="宋体"/>
          <w:i w:val="0"/>
          <w:iCs w:val="0"/>
          <w:color w:val="auto"/>
          <w:highlight w:val="none"/>
        </w:rPr>
        <w:instrText xml:space="preserve"> </w:instrText>
      </w:r>
      <w:r>
        <w:rPr>
          <w:rFonts w:hint="eastAsia" w:ascii="宋体" w:hAnsi="宋体" w:eastAsia="宋体" w:cs="宋体"/>
          <w:i w:val="0"/>
          <w:iCs w:val="0"/>
          <w:highlight w:val="none"/>
        </w:rPr>
        <w:fldChar w:fldCharType="separate"/>
      </w:r>
      <w:r>
        <w:rPr>
          <w:rStyle w:val="46"/>
          <w:rFonts w:hint="eastAsia" w:ascii="宋体" w:hAnsi="宋体" w:eastAsia="宋体" w:cs="宋体"/>
          <w:i w:val="0"/>
          <w:iCs w:val="0"/>
          <w:color w:val="auto"/>
          <w:highlight w:val="none"/>
        </w:rPr>
        <w:t>第五章  采购响应文件的格式</w:t>
      </w:r>
      <w:r>
        <w:rPr>
          <w:rFonts w:hint="eastAsia" w:ascii="宋体" w:hAnsi="宋体" w:eastAsia="宋体" w:cs="宋体"/>
          <w:i w:val="0"/>
          <w:iCs w:val="0"/>
          <w:highlight w:val="none"/>
        </w:rPr>
        <w:tab/>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PAGEREF _Toc332314510 \h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21</w:t>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fldChar w:fldCharType="end"/>
      </w:r>
    </w:p>
    <w:p>
      <w:pPr>
        <w:rPr>
          <w:rFonts w:hint="eastAsia" w:ascii="宋体" w:hAnsi="宋体" w:eastAsia="宋体" w:cs="宋体"/>
          <w:i w:val="0"/>
          <w:iCs w:val="0"/>
          <w:sz w:val="24"/>
          <w:highlight w:val="none"/>
        </w:rPr>
      </w:pPr>
    </w:p>
    <w:p>
      <w:pPr>
        <w:spacing w:line="300" w:lineRule="auto"/>
        <w:rPr>
          <w:rFonts w:hint="default" w:ascii="宋体" w:hAnsi="宋体" w:eastAsia="宋体" w:cs="宋体"/>
          <w:i w:val="0"/>
          <w:iCs w:val="0"/>
          <w:sz w:val="24"/>
          <w:highlight w:val="none"/>
          <w:u w:val="none"/>
          <w:lang w:val="en-US" w:eastAsia="zh-CN"/>
        </w:rPr>
        <w:sectPr>
          <w:footerReference r:id="rId6" w:type="first"/>
          <w:pgSz w:w="11907" w:h="16840"/>
          <w:pgMar w:top="1247" w:right="1418" w:bottom="1247" w:left="1418" w:header="907" w:footer="907" w:gutter="0"/>
          <w:pgNumType w:start="1"/>
          <w:cols w:space="720" w:num="1"/>
          <w:docGrid w:linePitch="312" w:charSpace="0"/>
        </w:sectPr>
      </w:pPr>
    </w:p>
    <w:bookmarkEnd w:id="19"/>
    <w:bookmarkEnd w:id="20"/>
    <w:p>
      <w:pPr>
        <w:pStyle w:val="3"/>
        <w:numPr>
          <w:ilvl w:val="0"/>
          <w:numId w:val="1"/>
        </w:numPr>
        <w:adjustRightInd w:val="0"/>
        <w:snapToGrid w:val="0"/>
        <w:rPr>
          <w:rFonts w:hint="eastAsia" w:ascii="宋体" w:hAnsi="宋体" w:eastAsia="宋体" w:cs="宋体"/>
          <w:i w:val="0"/>
          <w:iCs w:val="0"/>
          <w:sz w:val="28"/>
          <w:szCs w:val="28"/>
          <w:highlight w:val="none"/>
        </w:rPr>
      </w:pPr>
      <w:bookmarkStart w:id="21" w:name="_Hlt9666678"/>
      <w:bookmarkEnd w:id="21"/>
      <w:bookmarkStart w:id="22" w:name="_Toc332314492"/>
      <w:r>
        <w:rPr>
          <w:rFonts w:hint="eastAsia" w:ascii="宋体" w:hAnsi="宋体" w:eastAsia="宋体" w:cs="宋体"/>
          <w:i w:val="0"/>
          <w:iCs w:val="0"/>
          <w:sz w:val="28"/>
          <w:szCs w:val="28"/>
          <w:highlight w:val="none"/>
        </w:rPr>
        <w:t>单一来源</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邀请书</w:t>
      </w:r>
      <w:bookmarkEnd w:id="22"/>
    </w:p>
    <w:p>
      <w:pPr>
        <w:spacing w:line="480" w:lineRule="auto"/>
        <w:rPr>
          <w:rFonts w:ascii="宋体" w:hAnsi="宋体" w:cs="宋体"/>
          <w:sz w:val="24"/>
          <w:highlight w:val="none"/>
        </w:rPr>
      </w:pPr>
      <w:r>
        <w:rPr>
          <w:rFonts w:hint="eastAsia" w:ascii="宋体" w:hAnsi="宋体" w:cs="宋体"/>
          <w:sz w:val="24"/>
          <w:highlight w:val="none"/>
          <w:u w:val="none"/>
        </w:rPr>
        <w:t>致：</w:t>
      </w:r>
      <w:r>
        <w:rPr>
          <w:rFonts w:hint="eastAsia" w:ascii="宋体" w:hAnsi="宋体" w:cs="宋体"/>
          <w:sz w:val="24"/>
          <w:highlight w:val="none"/>
          <w:u w:val="single"/>
          <w:lang w:eastAsia="zh-CN"/>
        </w:rPr>
        <w:t>河南大象融媒体技术有限公司</w:t>
      </w:r>
      <w:r>
        <w:rPr>
          <w:rFonts w:hint="eastAsia" w:ascii="宋体" w:hAnsi="宋体" w:cs="宋体"/>
          <w:sz w:val="24"/>
          <w:highlight w:val="none"/>
          <w:u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eastAsia="zh-CN"/>
        </w:rPr>
        <w:t>新疆盛世乾元工程项目管理咨询有限公司</w:t>
      </w:r>
      <w:r>
        <w:rPr>
          <w:rFonts w:hint="eastAsia" w:ascii="宋体" w:hAnsi="宋体" w:cs="宋体"/>
          <w:sz w:val="24"/>
          <w:highlight w:val="none"/>
        </w:rPr>
        <w:t>受</w:t>
      </w:r>
      <w:r>
        <w:rPr>
          <w:rFonts w:hint="eastAsia" w:ascii="宋体" w:hAnsi="宋体" w:cs="宋体"/>
          <w:i w:val="0"/>
          <w:iCs w:val="0"/>
          <w:sz w:val="24"/>
          <w:szCs w:val="24"/>
          <w:highlight w:val="none"/>
          <w:u w:val="single"/>
          <w:lang w:eastAsia="zh-CN"/>
        </w:rPr>
        <w:t>哈密市文化体育广播电视和旅游局</w:t>
      </w:r>
      <w:r>
        <w:rPr>
          <w:rFonts w:hint="eastAsia" w:ascii="宋体" w:hAnsi="宋体" w:cs="宋体"/>
          <w:sz w:val="24"/>
          <w:highlight w:val="none"/>
        </w:rPr>
        <w:t>委托，现对</w:t>
      </w:r>
      <w:r>
        <w:rPr>
          <w:rFonts w:hint="eastAsia" w:ascii="宋体" w:hAnsi="宋体" w:cs="宋体"/>
          <w:sz w:val="24"/>
          <w:highlight w:val="none"/>
          <w:u w:val="single"/>
          <w:lang w:eastAsia="zh-CN"/>
        </w:rPr>
        <w:t>“中国节日”系列豫哈共创节目项目</w:t>
      </w:r>
      <w:r>
        <w:rPr>
          <w:rFonts w:hint="eastAsia" w:ascii="宋体" w:hAnsi="宋体" w:cs="宋体"/>
          <w:sz w:val="24"/>
          <w:highlight w:val="none"/>
        </w:rPr>
        <w:t>进行</w:t>
      </w:r>
      <w:r>
        <w:rPr>
          <w:rFonts w:hint="eastAsia" w:ascii="宋体" w:hAnsi="宋体" w:cs="宋体"/>
          <w:sz w:val="24"/>
          <w:highlight w:val="none"/>
          <w:lang w:val="en-US" w:eastAsia="zh-CN"/>
        </w:rPr>
        <w:t>单一来源采购</w:t>
      </w:r>
      <w:r>
        <w:rPr>
          <w:rFonts w:hint="eastAsia" w:ascii="宋体" w:hAnsi="宋体" w:cs="宋体"/>
          <w:sz w:val="24"/>
          <w:highlight w:val="none"/>
        </w:rPr>
        <w:t>。现邀请贵公司参</w:t>
      </w:r>
      <w:r>
        <w:rPr>
          <w:rFonts w:hint="eastAsia" w:ascii="宋体" w:hAnsi="宋体" w:cs="宋体"/>
          <w:sz w:val="24"/>
          <w:highlight w:val="none"/>
          <w:lang w:val="en-US" w:eastAsia="zh-CN"/>
        </w:rPr>
        <w:t>与</w:t>
      </w:r>
      <w:r>
        <w:rPr>
          <w:rFonts w:hint="eastAsia" w:ascii="宋体" w:hAnsi="宋体" w:cs="宋体"/>
          <w:sz w:val="24"/>
          <w:highlight w:val="none"/>
        </w:rPr>
        <w:t>。</w:t>
      </w:r>
    </w:p>
    <w:p>
      <w:pPr>
        <w:spacing w:line="360" w:lineRule="auto"/>
        <w:rPr>
          <w:rFonts w:ascii="宋体" w:hAnsi="宋体" w:cs="宋体"/>
          <w:b/>
          <w:sz w:val="24"/>
          <w:highlight w:val="none"/>
        </w:rPr>
      </w:pPr>
      <w:r>
        <w:rPr>
          <w:rFonts w:hint="eastAsia" w:ascii="宋体" w:hAnsi="宋体" w:cs="宋体"/>
          <w:b/>
          <w:sz w:val="24"/>
          <w:highlight w:val="none"/>
          <w:lang w:val="en-US" w:eastAsia="zh-CN"/>
        </w:rPr>
        <w:t>一</w:t>
      </w:r>
      <w:r>
        <w:rPr>
          <w:rFonts w:hint="eastAsia" w:ascii="宋体" w:hAnsi="宋体" w:cs="宋体"/>
          <w:b/>
          <w:sz w:val="24"/>
          <w:highlight w:val="none"/>
        </w:rPr>
        <w:t>、</w:t>
      </w:r>
      <w:r>
        <w:rPr>
          <w:rFonts w:hint="eastAsia" w:ascii="宋体" w:hAnsi="宋体" w:cs="宋体"/>
          <w:b/>
          <w:sz w:val="24"/>
          <w:highlight w:val="none"/>
          <w:lang w:val="en-US" w:eastAsia="zh-CN"/>
        </w:rPr>
        <w:t>采购</w:t>
      </w:r>
      <w:r>
        <w:rPr>
          <w:rFonts w:hint="eastAsia" w:ascii="宋体" w:hAnsi="宋体" w:cs="宋体"/>
          <w:b/>
          <w:sz w:val="24"/>
          <w:highlight w:val="none"/>
        </w:rPr>
        <w:t>条件：</w:t>
      </w:r>
    </w:p>
    <w:p>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“中国节日”系列豫哈共创节目项目采购单位为哈密市文化体育广播电视和旅游局。现对该项目所需的服务进行单一来源采购。</w:t>
      </w:r>
    </w:p>
    <w:p>
      <w:pPr>
        <w:tabs>
          <w:tab w:val="left" w:pos="510"/>
          <w:tab w:val="left" w:pos="900"/>
          <w:tab w:val="left" w:pos="1100"/>
        </w:tabs>
        <w:spacing w:line="360" w:lineRule="auto"/>
        <w:rPr>
          <w:rFonts w:ascii="宋体" w:hAnsi="宋体" w:cs="宋体"/>
          <w:b/>
          <w:sz w:val="24"/>
          <w:highlight w:val="none"/>
        </w:rPr>
      </w:pPr>
      <w:r>
        <w:rPr>
          <w:rFonts w:hint="eastAsia" w:ascii="宋体" w:hAnsi="宋体" w:cs="宋体"/>
          <w:b/>
          <w:sz w:val="24"/>
          <w:highlight w:val="none"/>
          <w:lang w:val="en-US" w:eastAsia="zh-CN"/>
        </w:rPr>
        <w:t>二</w:t>
      </w:r>
      <w:r>
        <w:rPr>
          <w:rFonts w:hint="eastAsia" w:ascii="宋体" w:hAnsi="宋体" w:cs="宋体"/>
          <w:b/>
          <w:sz w:val="24"/>
          <w:highlight w:val="none"/>
        </w:rPr>
        <w:t>、项目概况和</w:t>
      </w:r>
      <w:r>
        <w:rPr>
          <w:rFonts w:hint="eastAsia" w:ascii="宋体" w:hAnsi="宋体" w:cs="宋体"/>
          <w:b/>
          <w:sz w:val="24"/>
          <w:highlight w:val="none"/>
          <w:lang w:val="en-US" w:eastAsia="zh-CN"/>
        </w:rPr>
        <w:t>采购</w:t>
      </w:r>
      <w:r>
        <w:rPr>
          <w:rFonts w:hint="eastAsia" w:ascii="宋体" w:hAnsi="宋体" w:cs="宋体"/>
          <w:b/>
          <w:sz w:val="24"/>
          <w:highlight w:val="none"/>
        </w:rPr>
        <w:t>范围及</w:t>
      </w:r>
      <w:r>
        <w:rPr>
          <w:rFonts w:hint="eastAsia" w:ascii="宋体" w:hAnsi="宋体" w:cs="宋体"/>
          <w:b/>
          <w:sz w:val="24"/>
          <w:highlight w:val="none"/>
          <w:lang w:val="en-US" w:eastAsia="zh-CN"/>
        </w:rPr>
        <w:t>服务</w:t>
      </w:r>
      <w:r>
        <w:rPr>
          <w:rFonts w:hint="eastAsia" w:ascii="宋体" w:hAnsi="宋体" w:cs="宋体"/>
          <w:b/>
          <w:sz w:val="24"/>
          <w:highlight w:val="none"/>
        </w:rPr>
        <w:t>期</w:t>
      </w:r>
      <w:r>
        <w:rPr>
          <w:rFonts w:hint="eastAsia" w:ascii="宋体" w:hAnsi="宋体" w:cs="宋体"/>
          <w:b/>
          <w:sz w:val="24"/>
          <w:highlight w:val="none"/>
          <w:lang w:val="en-US" w:eastAsia="zh-CN"/>
        </w:rPr>
        <w:t>限</w:t>
      </w:r>
      <w:r>
        <w:rPr>
          <w:rFonts w:hint="eastAsia" w:ascii="宋体" w:hAnsi="宋体" w:cs="宋体"/>
          <w:b/>
          <w:sz w:val="24"/>
          <w:highlight w:val="none"/>
        </w:rPr>
        <w:t>：</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2.1 服务地点</w:t>
      </w:r>
      <w:r>
        <w:rPr>
          <w:rFonts w:hint="eastAsia" w:ascii="宋体" w:hAnsi="宋体" w:cs="宋体"/>
          <w:sz w:val="24"/>
          <w:highlight w:val="none"/>
          <w:lang w:eastAsia="zh-CN"/>
        </w:rPr>
        <w:t>：</w:t>
      </w:r>
      <w:r>
        <w:rPr>
          <w:rFonts w:hint="eastAsia" w:ascii="宋体" w:hAnsi="宋体" w:cs="宋体"/>
          <w:i w:val="0"/>
          <w:iCs w:val="0"/>
          <w:sz w:val="24"/>
          <w:szCs w:val="24"/>
          <w:highlight w:val="none"/>
          <w:lang w:eastAsia="zh-CN"/>
        </w:rPr>
        <w:t>哈密市</w:t>
      </w:r>
    </w:p>
    <w:p>
      <w:pPr>
        <w:pStyle w:val="37"/>
        <w:keepNext w:val="0"/>
        <w:keepLines w:val="0"/>
        <w:widowControl/>
        <w:suppressLineNumbers w:val="0"/>
        <w:spacing w:before="60" w:beforeAutospacing="0" w:after="60" w:afterAutospacing="0" w:line="240" w:lineRule="atLeast"/>
        <w:ind w:left="0" w:right="0" w:firstLine="480" w:firstLineChars="200"/>
        <w:jc w:val="left"/>
        <w:rPr>
          <w:rFonts w:ascii="宋体" w:hAnsi="宋体" w:cs="宋体"/>
          <w:sz w:val="24"/>
          <w:highlight w:val="none"/>
        </w:rPr>
      </w:pPr>
      <w:r>
        <w:rPr>
          <w:rFonts w:hint="eastAsia" w:ascii="宋体" w:hAnsi="宋体" w:cs="宋体"/>
          <w:sz w:val="24"/>
          <w:highlight w:val="none"/>
        </w:rPr>
        <w:t xml:space="preserve">2.2 </w:t>
      </w:r>
      <w:r>
        <w:rPr>
          <w:rFonts w:hint="eastAsia" w:ascii="宋体" w:hAnsi="宋体" w:cs="宋体"/>
          <w:sz w:val="24"/>
          <w:highlight w:val="none"/>
          <w:lang w:val="en-US" w:eastAsia="zh-CN"/>
        </w:rPr>
        <w:t>采购</w:t>
      </w:r>
      <w:r>
        <w:rPr>
          <w:rFonts w:hint="eastAsia" w:ascii="宋体" w:hAnsi="宋体" w:cs="宋体"/>
          <w:sz w:val="24"/>
          <w:highlight w:val="none"/>
        </w:rPr>
        <w:t>范围和内</w:t>
      </w:r>
      <w:r>
        <w:rPr>
          <w:rFonts w:hint="eastAsia" w:ascii="宋体" w:hAnsi="宋体" w:eastAsia="宋体" w:cs="宋体"/>
          <w:color w:val="auto"/>
          <w:kern w:val="2"/>
          <w:sz w:val="24"/>
          <w:szCs w:val="24"/>
          <w:highlight w:val="none"/>
          <w:lang w:val="en-US" w:eastAsia="zh-CN" w:bidi="ar-SA"/>
        </w:rPr>
        <w:t>容：在河南广播电视台“中国节日”系列特别节目中创作一档融入哈密文化和旅游等元素的文艺精品节目。</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2.3 服务期限：</w:t>
      </w:r>
      <w:r>
        <w:rPr>
          <w:rFonts w:hint="eastAsia" w:ascii="宋体" w:hAnsi="宋体" w:eastAsia="宋体" w:cs="宋体"/>
          <w:color w:val="auto"/>
          <w:kern w:val="2"/>
          <w:sz w:val="24"/>
          <w:szCs w:val="24"/>
          <w:highlight w:val="none"/>
          <w:lang w:val="en-US" w:eastAsia="zh-CN" w:bidi="ar-SA"/>
        </w:rPr>
        <w:t>自签订合同之日起</w:t>
      </w:r>
      <w:r>
        <w:rPr>
          <w:rFonts w:hint="eastAsia" w:ascii="宋体" w:hAnsi="宋体" w:cs="宋体"/>
          <w:color w:val="auto"/>
          <w:kern w:val="2"/>
          <w:sz w:val="24"/>
          <w:szCs w:val="24"/>
          <w:highlight w:val="none"/>
          <w:lang w:val="en-US" w:eastAsia="zh-CN" w:bidi="ar-SA"/>
        </w:rPr>
        <w:t>120日内</w:t>
      </w:r>
      <w:r>
        <w:rPr>
          <w:rFonts w:hint="eastAsia" w:ascii="宋体" w:hAnsi="宋体" w:eastAsia="宋体" w:cs="宋体"/>
          <w:color w:val="auto"/>
          <w:kern w:val="2"/>
          <w:sz w:val="24"/>
          <w:szCs w:val="24"/>
          <w:highlight w:val="none"/>
          <w:lang w:val="en-US" w:eastAsia="zh-CN" w:bidi="ar-SA"/>
        </w:rPr>
        <w:t>播出。</w:t>
      </w:r>
    </w:p>
    <w:p>
      <w:pPr>
        <w:tabs>
          <w:tab w:val="left" w:pos="510"/>
          <w:tab w:val="left" w:pos="900"/>
          <w:tab w:val="left" w:pos="1100"/>
        </w:tabs>
        <w:spacing w:line="360" w:lineRule="auto"/>
        <w:rPr>
          <w:rFonts w:hint="eastAsia" w:ascii="宋体" w:hAnsi="宋体" w:cs="宋体"/>
          <w:b/>
          <w:bCs/>
          <w:color w:val="000000"/>
          <w:sz w:val="24"/>
          <w:highlight w:val="none"/>
        </w:rPr>
      </w:pPr>
      <w:r>
        <w:rPr>
          <w:rFonts w:hint="eastAsia" w:ascii="宋体" w:hAnsi="宋体" w:cs="宋体"/>
          <w:b/>
          <w:sz w:val="24"/>
          <w:highlight w:val="none"/>
          <w:lang w:val="en-US" w:eastAsia="zh-CN"/>
        </w:rPr>
        <w:t>三</w:t>
      </w:r>
      <w:r>
        <w:rPr>
          <w:rFonts w:hint="eastAsia" w:ascii="宋体" w:hAnsi="宋体" w:cs="宋体"/>
          <w:b/>
          <w:sz w:val="24"/>
          <w:highlight w:val="none"/>
        </w:rPr>
        <w:t>、</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的资质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3.1</w:t>
      </w:r>
      <w:r>
        <w:rPr>
          <w:rFonts w:hint="eastAsia" w:ascii="宋体" w:hAnsi="宋体" w:cs="宋体"/>
          <w:sz w:val="24"/>
          <w:highlight w:val="none"/>
          <w:lang w:eastAsia="zh-CN"/>
        </w:rPr>
        <w:t>供应商</w:t>
      </w:r>
      <w:r>
        <w:rPr>
          <w:rFonts w:hint="eastAsia" w:ascii="宋体" w:hAnsi="宋体" w:cs="宋体"/>
          <w:sz w:val="24"/>
          <w:highlight w:val="none"/>
        </w:rPr>
        <w:t>须符合《中华人民共和国政府采购法》中第二十二条的规定，包括：</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(2)具有良好商业信誉和健全的财务会计制度；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(5)参加政府采购前三年内,在经营活动中没有重大违法记录；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(6)法律、行政法规规定的其它条件。</w:t>
      </w:r>
    </w:p>
    <w:p>
      <w:pPr>
        <w:spacing w:line="360" w:lineRule="auto"/>
        <w:ind w:firstLine="480" w:firstLineChars="200"/>
        <w:rPr>
          <w:rFonts w:hint="eastAsia" w:ascii="宋体" w:hAnsi="宋体" w:eastAsia="宋体" w:cs="宋体"/>
          <w:sz w:val="21"/>
          <w:szCs w:val="21"/>
          <w:highlight w:val="none"/>
        </w:rPr>
      </w:pPr>
      <w:r>
        <w:rPr>
          <w:rFonts w:hint="eastAsia" w:ascii="宋体" w:hAnsi="宋体" w:cs="宋体"/>
          <w:sz w:val="24"/>
          <w:highlight w:val="none"/>
          <w:lang w:val="en-US" w:eastAsia="zh-CN"/>
        </w:rPr>
        <w:t>3.</w:t>
      </w: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落实政府采购政策需满足的资格要求：</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kern w:val="2"/>
          <w:sz w:val="21"/>
          <w:szCs w:val="21"/>
          <w:highlight w:val="none"/>
          <w:lang w:val="en-US" w:eastAsia="zh-CN" w:bidi="ar-SA"/>
        </w:rPr>
        <w:t xml:space="preserve">财政部、工业和信息化部《关于印发〈政府采购促进中小企业发展管理办法〉的通知》(财库〔2020〕46号）；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财政部、民政部、中国残疾人联合会《关于促进残疾人就业政府采购政策的通知》（财库[2017]141号）。 </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本项目的特定资格要求：</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1）具有独立承担民事责任能力的在中华人民共和国境内注册的法人、其他组织或者自然人；企业营业执照或三证合一营业执照； </w:t>
      </w:r>
      <w:r>
        <w:rPr>
          <w:rFonts w:hint="eastAsia" w:ascii="宋体" w:hAnsi="宋体" w:eastAsia="宋体" w:cs="宋体"/>
          <w:sz w:val="21"/>
          <w:szCs w:val="21"/>
          <w:highlight w:val="none"/>
          <w:lang w:val="en-US" w:eastAsia="zh-CN"/>
        </w:rPr>
        <w:t>持有在有效期内的《广播电视节目制作经营许可证》</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p>
      <w:pPr>
        <w:pStyle w:val="37"/>
        <w:widowControl/>
        <w:spacing w:before="0" w:beforeAutospacing="0" w:after="0" w:afterAutospacing="0" w:line="360" w:lineRule="exact"/>
        <w:jc w:val="both"/>
        <w:rPr>
          <w:rStyle w:val="42"/>
          <w:rFonts w:hint="eastAsia" w:ascii="宋体" w:hAnsi="宋体" w:cs="宋体"/>
          <w:sz w:val="21"/>
          <w:szCs w:val="21"/>
          <w:highlight w:val="none"/>
          <w:lang w:val="en-US" w:eastAsia="zh-CN"/>
        </w:rPr>
      </w:pPr>
    </w:p>
    <w:p>
      <w:pPr>
        <w:pStyle w:val="37"/>
        <w:widowControl/>
        <w:spacing w:before="0" w:beforeAutospacing="0" w:after="0" w:afterAutospacing="0" w:line="360" w:lineRule="exact"/>
        <w:jc w:val="both"/>
        <w:rPr>
          <w:rFonts w:hint="eastAsia" w:ascii="宋体" w:hAnsi="宋体" w:eastAsia="宋体" w:cs="宋体"/>
          <w:sz w:val="21"/>
          <w:szCs w:val="21"/>
          <w:highlight w:val="none"/>
        </w:rPr>
      </w:pPr>
      <w:r>
        <w:rPr>
          <w:rStyle w:val="42"/>
          <w:rFonts w:hint="eastAsia" w:ascii="宋体" w:hAnsi="宋体" w:cs="宋体"/>
          <w:sz w:val="21"/>
          <w:szCs w:val="21"/>
          <w:highlight w:val="none"/>
          <w:lang w:val="en-US" w:eastAsia="zh-CN"/>
        </w:rPr>
        <w:t>四</w:t>
      </w:r>
      <w:r>
        <w:rPr>
          <w:rStyle w:val="42"/>
          <w:rFonts w:hint="eastAsia" w:ascii="宋体" w:hAnsi="宋体" w:eastAsia="宋体" w:cs="宋体"/>
          <w:sz w:val="21"/>
          <w:szCs w:val="21"/>
          <w:highlight w:val="none"/>
        </w:rPr>
        <w:t>、获取招标文件</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23</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上午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:00至</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:00，下午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:00至</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（北京时间）</w:t>
      </w:r>
    </w:p>
    <w:p>
      <w:pPr>
        <w:pStyle w:val="37"/>
        <w:widowControl/>
        <w:spacing w:before="0" w:beforeAutospacing="0" w:after="0" w:afterAutospacing="0" w:line="360" w:lineRule="exact"/>
        <w:ind w:firstLine="420" w:firstLineChars="200"/>
        <w:jc w:val="both"/>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新疆政府采购网http://www.ccgp-xinjiang.gov.cn/</w:t>
      </w:r>
    </w:p>
    <w:p>
      <w:pPr>
        <w:pStyle w:val="37"/>
        <w:widowControl/>
        <w:spacing w:before="0" w:beforeAutospacing="0" w:after="0" w:afterAutospacing="0" w:line="360" w:lineRule="exact"/>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登陆“政采云”平台在线申请获取采购文件（进入“项目采购”应用，在获取采购文件菜单中选择项目，申请获取采购文件）。</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37"/>
        <w:widowControl/>
        <w:spacing w:before="0" w:beforeAutospacing="0" w:after="0" w:afterAutospacing="0" w:line="360" w:lineRule="exact"/>
        <w:jc w:val="both"/>
        <w:rPr>
          <w:rFonts w:hint="eastAsia" w:ascii="宋体" w:hAnsi="宋体" w:eastAsia="宋体" w:cs="宋体"/>
          <w:sz w:val="21"/>
          <w:szCs w:val="21"/>
          <w:highlight w:val="none"/>
        </w:rPr>
      </w:pPr>
      <w:r>
        <w:rPr>
          <w:rStyle w:val="42"/>
          <w:rFonts w:hint="eastAsia" w:ascii="宋体" w:hAnsi="宋体" w:cs="宋体"/>
          <w:sz w:val="21"/>
          <w:szCs w:val="21"/>
          <w:highlight w:val="none"/>
          <w:lang w:val="en-US" w:eastAsia="zh-CN"/>
        </w:rPr>
        <w:t>五</w:t>
      </w:r>
      <w:r>
        <w:rPr>
          <w:rStyle w:val="42"/>
          <w:rFonts w:hint="eastAsia" w:ascii="宋体" w:hAnsi="宋体" w:eastAsia="宋体" w:cs="宋体"/>
          <w:sz w:val="21"/>
          <w:szCs w:val="21"/>
          <w:highlight w:val="none"/>
        </w:rPr>
        <w:t>、提交</w:t>
      </w:r>
      <w:r>
        <w:rPr>
          <w:rStyle w:val="42"/>
          <w:rFonts w:hint="eastAsia" w:ascii="宋体" w:hAnsi="宋体" w:cs="宋体"/>
          <w:sz w:val="21"/>
          <w:szCs w:val="21"/>
          <w:highlight w:val="none"/>
          <w:lang w:eastAsia="zh-CN"/>
        </w:rPr>
        <w:t>响应文件</w:t>
      </w:r>
      <w:r>
        <w:rPr>
          <w:rStyle w:val="42"/>
          <w:rFonts w:hint="eastAsia" w:ascii="宋体" w:hAnsi="宋体" w:eastAsia="宋体" w:cs="宋体"/>
          <w:sz w:val="21"/>
          <w:szCs w:val="21"/>
          <w:highlight w:val="none"/>
        </w:rPr>
        <w:t>截止时间、开标时间和地点</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截止时间：202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:00（北京时间）</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应在此之前将加密的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上传至政采云</w:t>
      </w:r>
      <w:r>
        <w:rPr>
          <w:rFonts w:hint="eastAsia" w:ascii="宋体" w:hAnsi="宋体" w:cs="宋体"/>
          <w:sz w:val="21"/>
          <w:szCs w:val="21"/>
          <w:highlight w:val="none"/>
          <w:lang w:eastAsia="zh-CN"/>
        </w:rPr>
        <w:t>http://www.ccgp-xinjiang.gov.cn/</w:t>
      </w:r>
      <w:r>
        <w:rPr>
          <w:rFonts w:hint="eastAsia" w:ascii="宋体" w:hAnsi="宋体" w:eastAsia="宋体" w:cs="宋体"/>
          <w:sz w:val="21"/>
          <w:szCs w:val="21"/>
          <w:highlight w:val="none"/>
        </w:rPr>
        <w:t>(逾期未上传的或不符合规定的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将被拒绝接收) 。</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开标时间：202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年0</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:00（北京时间）</w:t>
      </w:r>
    </w:p>
    <w:p>
      <w:pPr>
        <w:pStyle w:val="37"/>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cs="宋体"/>
          <w:sz w:val="21"/>
          <w:szCs w:val="21"/>
          <w:highlight w:val="none"/>
          <w:lang w:eastAsia="zh-CN"/>
        </w:rPr>
        <w:t>新疆政府采购网http://www.ccgp-xinjiang.gov.cn/</w:t>
      </w:r>
      <w:r>
        <w:rPr>
          <w:rFonts w:hint="eastAsia" w:ascii="宋体" w:hAnsi="宋体" w:eastAsia="宋体" w:cs="宋体"/>
          <w:sz w:val="21"/>
          <w:szCs w:val="21"/>
          <w:highlight w:val="none"/>
        </w:rPr>
        <w:t>不见面开标大厅  </w:t>
      </w:r>
    </w:p>
    <w:p>
      <w:pPr>
        <w:pStyle w:val="37"/>
        <w:widowControl/>
        <w:spacing w:before="0" w:beforeAutospacing="0" w:after="0" w:afterAutospacing="0" w:line="360" w:lineRule="exact"/>
        <w:jc w:val="both"/>
        <w:rPr>
          <w:rFonts w:hint="eastAsia" w:ascii="宋体" w:hAnsi="宋体" w:eastAsia="宋体" w:cs="宋体"/>
          <w:sz w:val="21"/>
          <w:szCs w:val="21"/>
          <w:highlight w:val="none"/>
        </w:rPr>
      </w:pPr>
      <w:r>
        <w:rPr>
          <w:rStyle w:val="42"/>
          <w:rFonts w:hint="eastAsia" w:ascii="宋体" w:hAnsi="宋体" w:cs="宋体"/>
          <w:sz w:val="21"/>
          <w:szCs w:val="21"/>
          <w:highlight w:val="none"/>
          <w:lang w:val="en-US" w:eastAsia="zh-CN"/>
        </w:rPr>
        <w:t>六</w:t>
      </w:r>
      <w:r>
        <w:rPr>
          <w:rStyle w:val="42"/>
          <w:rFonts w:hint="eastAsia" w:ascii="宋体" w:hAnsi="宋体" w:eastAsia="宋体" w:cs="宋体"/>
          <w:sz w:val="21"/>
          <w:szCs w:val="21"/>
          <w:highlight w:val="none"/>
        </w:rPr>
        <w:t>、其他补充事宜</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r>
        <w:rPr>
          <w:rStyle w:val="42"/>
          <w:rFonts w:hint="eastAsia" w:ascii="宋体" w:hAnsi="宋体" w:eastAsia="宋体" w:cs="宋体"/>
          <w:b w:val="0"/>
          <w:bCs w:val="0"/>
          <w:sz w:val="21"/>
          <w:szCs w:val="21"/>
          <w:highlight w:val="none"/>
        </w:rPr>
        <w:t>1、本项目实行网上投标，采用电子</w:t>
      </w:r>
      <w:r>
        <w:rPr>
          <w:rStyle w:val="42"/>
          <w:rFonts w:hint="eastAsia" w:ascii="宋体" w:hAnsi="宋体" w:cs="宋体"/>
          <w:b w:val="0"/>
          <w:bCs w:val="0"/>
          <w:sz w:val="21"/>
          <w:szCs w:val="21"/>
          <w:highlight w:val="none"/>
          <w:lang w:eastAsia="zh-CN"/>
        </w:rPr>
        <w:t>响应文件</w:t>
      </w:r>
      <w:r>
        <w:rPr>
          <w:rStyle w:val="42"/>
          <w:rFonts w:hint="eastAsia" w:ascii="宋体" w:hAnsi="宋体" w:eastAsia="宋体" w:cs="宋体"/>
          <w:b w:val="0"/>
          <w:bCs w:val="0"/>
          <w:sz w:val="21"/>
          <w:szCs w:val="21"/>
          <w:highlight w:val="none"/>
        </w:rPr>
        <w:t>；</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r>
        <w:rPr>
          <w:rStyle w:val="42"/>
          <w:rFonts w:hint="eastAsia" w:ascii="宋体" w:hAnsi="宋体" w:eastAsia="宋体" w:cs="宋体"/>
          <w:b w:val="0"/>
          <w:bCs w:val="0"/>
          <w:sz w:val="21"/>
          <w:szCs w:val="21"/>
          <w:highlight w:val="none"/>
        </w:rPr>
        <w:t>2、各</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应在开标前应确保成为新疆政府采购网正式注册入库</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自行承担。有意向参与电子开评标的</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r>
        <w:rPr>
          <w:rStyle w:val="42"/>
          <w:rFonts w:hint="eastAsia" w:ascii="宋体" w:hAnsi="宋体" w:eastAsia="宋体" w:cs="宋体"/>
          <w:b w:val="0"/>
          <w:bCs w:val="0"/>
          <w:sz w:val="21"/>
          <w:szCs w:val="21"/>
          <w:highlight w:val="none"/>
        </w:rPr>
        <w:t>3、</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将政采云电子交易客户端下载、安装完成后，可通过账号密码或CA登录客户端进行</w:t>
      </w:r>
      <w:r>
        <w:rPr>
          <w:rStyle w:val="42"/>
          <w:rFonts w:hint="eastAsia" w:ascii="宋体" w:hAnsi="宋体" w:cs="宋体"/>
          <w:b w:val="0"/>
          <w:bCs w:val="0"/>
          <w:sz w:val="21"/>
          <w:szCs w:val="21"/>
          <w:highlight w:val="none"/>
          <w:lang w:eastAsia="zh-CN"/>
        </w:rPr>
        <w:t>响应文件</w:t>
      </w:r>
      <w:r>
        <w:rPr>
          <w:rStyle w:val="42"/>
          <w:rFonts w:hint="eastAsia" w:ascii="宋体" w:hAnsi="宋体" w:eastAsia="宋体" w:cs="宋体"/>
          <w:b w:val="0"/>
          <w:bCs w:val="0"/>
          <w:sz w:val="21"/>
          <w:szCs w:val="21"/>
          <w:highlight w:val="none"/>
        </w:rPr>
        <w:t>的制作。在使用政采云投标客户端时，建议使用WIN7及以上操作系统。客户端请至</w:t>
      </w:r>
      <w:r>
        <w:rPr>
          <w:rStyle w:val="42"/>
          <w:rFonts w:hint="eastAsia" w:ascii="宋体" w:hAnsi="宋体" w:cs="宋体"/>
          <w:b w:val="0"/>
          <w:bCs w:val="0"/>
          <w:sz w:val="21"/>
          <w:szCs w:val="21"/>
          <w:highlight w:val="none"/>
          <w:lang w:eastAsia="zh-CN"/>
        </w:rPr>
        <w:t>新疆政府采购网</w:t>
      </w:r>
      <w:r>
        <w:rPr>
          <w:rStyle w:val="42"/>
          <w:rFonts w:hint="eastAsia" w:ascii="宋体" w:hAnsi="宋体" w:eastAsia="宋体" w:cs="宋体"/>
          <w:b w:val="0"/>
          <w:bCs w:val="0"/>
          <w:sz w:val="21"/>
          <w:szCs w:val="21"/>
          <w:highlight w:val="none"/>
        </w:rPr>
        <w:t>（</w:t>
      </w:r>
      <w:r>
        <w:rPr>
          <w:rStyle w:val="42"/>
          <w:rFonts w:hint="eastAsia" w:ascii="宋体" w:hAnsi="宋体" w:cs="宋体"/>
          <w:b w:val="0"/>
          <w:bCs w:val="0"/>
          <w:sz w:val="21"/>
          <w:szCs w:val="21"/>
          <w:highlight w:val="none"/>
          <w:lang w:eastAsia="zh-CN"/>
        </w:rPr>
        <w:t>http://www.ccgp-xinjiang.gov.cn/</w:t>
      </w:r>
      <w:r>
        <w:rPr>
          <w:rStyle w:val="42"/>
          <w:rFonts w:hint="eastAsia" w:ascii="宋体" w:hAnsi="宋体" w:eastAsia="宋体" w:cs="宋体"/>
          <w:b w:val="0"/>
          <w:bCs w:val="0"/>
          <w:sz w:val="21"/>
          <w:szCs w:val="21"/>
          <w:highlight w:val="none"/>
        </w:rPr>
        <w:t>）下载专区查看，如有问题可拨打政采云客户服务热线400-881-7190进行咨询。如因</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自动弃标。</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r>
        <w:rPr>
          <w:rStyle w:val="42"/>
          <w:rFonts w:hint="eastAsia" w:ascii="宋体" w:hAnsi="宋体" w:eastAsia="宋体" w:cs="宋体"/>
          <w:b w:val="0"/>
          <w:bCs w:val="0"/>
          <w:sz w:val="21"/>
          <w:szCs w:val="21"/>
          <w:highlight w:val="none"/>
        </w:rPr>
        <w:t>4、</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操作指南详见</w:t>
      </w:r>
      <w:r>
        <w:rPr>
          <w:rStyle w:val="42"/>
          <w:rFonts w:hint="eastAsia" w:ascii="宋体" w:hAnsi="宋体" w:cs="宋体"/>
          <w:b w:val="0"/>
          <w:bCs w:val="0"/>
          <w:sz w:val="21"/>
          <w:szCs w:val="21"/>
          <w:highlight w:val="none"/>
          <w:lang w:val="en-US" w:eastAsia="zh-CN"/>
        </w:rPr>
        <w:t>新疆</w:t>
      </w:r>
      <w:r>
        <w:rPr>
          <w:rStyle w:val="42"/>
          <w:rFonts w:hint="eastAsia" w:ascii="宋体" w:hAnsi="宋体" w:eastAsia="宋体" w:cs="宋体"/>
          <w:b w:val="0"/>
          <w:bCs w:val="0"/>
          <w:sz w:val="21"/>
          <w:szCs w:val="21"/>
          <w:highlight w:val="none"/>
        </w:rPr>
        <w:t>政府采购网（</w:t>
      </w:r>
      <w:r>
        <w:rPr>
          <w:rStyle w:val="42"/>
          <w:rFonts w:hint="eastAsia" w:ascii="宋体" w:hAnsi="宋体" w:cs="宋体"/>
          <w:b w:val="0"/>
          <w:bCs w:val="0"/>
          <w:sz w:val="21"/>
          <w:szCs w:val="21"/>
          <w:highlight w:val="none"/>
          <w:lang w:eastAsia="zh-CN"/>
        </w:rPr>
        <w:t>http://www.ccgp-xinjiang.gov.cn/</w:t>
      </w:r>
      <w:r>
        <w:rPr>
          <w:rStyle w:val="42"/>
          <w:rFonts w:hint="eastAsia" w:ascii="宋体" w:hAnsi="宋体" w:eastAsia="宋体" w:cs="宋体"/>
          <w:b w:val="0"/>
          <w:bCs w:val="0"/>
          <w:sz w:val="21"/>
          <w:szCs w:val="21"/>
          <w:highlight w:val="none"/>
        </w:rPr>
        <w:t xml:space="preserve">）—办事指南—操作指南。 </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r>
        <w:rPr>
          <w:rStyle w:val="42"/>
          <w:rFonts w:hint="eastAsia" w:ascii="宋体" w:hAnsi="宋体" w:eastAsia="宋体" w:cs="宋体"/>
          <w:b w:val="0"/>
          <w:bCs w:val="0"/>
          <w:sz w:val="21"/>
          <w:szCs w:val="21"/>
          <w:highlight w:val="none"/>
        </w:rPr>
        <w:t>5、关于政采云平台</w:t>
      </w:r>
      <w:r>
        <w:rPr>
          <w:rStyle w:val="42"/>
          <w:rFonts w:hint="eastAsia" w:ascii="宋体" w:hAnsi="宋体" w:eastAsia="宋体" w:cs="宋体"/>
          <w:b w:val="0"/>
          <w:bCs w:val="0"/>
          <w:sz w:val="21"/>
          <w:szCs w:val="21"/>
          <w:highlight w:val="none"/>
          <w:lang w:eastAsia="zh-CN"/>
        </w:rPr>
        <w:t>供应商</w:t>
      </w:r>
      <w:r>
        <w:rPr>
          <w:rStyle w:val="42"/>
          <w:rFonts w:hint="eastAsia" w:ascii="宋体" w:hAnsi="宋体" w:eastAsia="宋体" w:cs="宋体"/>
          <w:b w:val="0"/>
          <w:bCs w:val="0"/>
          <w:sz w:val="21"/>
          <w:szCs w:val="21"/>
          <w:highlight w:val="none"/>
        </w:rPr>
        <w:t>相关培训指导请加钉钉群35948845。</w:t>
      </w:r>
    </w:p>
    <w:p>
      <w:pPr>
        <w:pStyle w:val="37"/>
        <w:widowControl/>
        <w:spacing w:before="0" w:beforeAutospacing="0" w:after="0" w:afterAutospacing="0" w:line="360" w:lineRule="exact"/>
        <w:ind w:firstLine="420" w:firstLineChars="200"/>
        <w:jc w:val="both"/>
        <w:rPr>
          <w:rStyle w:val="42"/>
          <w:rFonts w:hint="eastAsia" w:ascii="宋体" w:hAnsi="宋体" w:eastAsia="宋体" w:cs="宋体"/>
          <w:b w:val="0"/>
          <w:bCs w:val="0"/>
          <w:sz w:val="21"/>
          <w:szCs w:val="21"/>
          <w:highlight w:val="none"/>
        </w:rPr>
      </w:pPr>
    </w:p>
    <w:p>
      <w:pPr>
        <w:tabs>
          <w:tab w:val="left" w:pos="510"/>
          <w:tab w:val="left" w:pos="1100"/>
        </w:tabs>
        <w:spacing w:line="360" w:lineRule="auto"/>
      </w:pPr>
      <w:r>
        <w:rPr>
          <w:rFonts w:hint="eastAsia" w:ascii="宋体" w:hAnsi="宋体" w:cs="宋体"/>
          <w:b/>
          <w:sz w:val="24"/>
          <w:highlight w:val="none"/>
          <w:lang w:val="en-US" w:eastAsia="zh-CN"/>
        </w:rPr>
        <w:t>七、</w:t>
      </w:r>
      <w:r>
        <w:rPr>
          <w:rFonts w:hint="eastAsia" w:ascii="宋体" w:hAnsi="宋体" w:cs="宋体"/>
          <w:b/>
          <w:sz w:val="24"/>
          <w:highlight w:val="none"/>
        </w:rPr>
        <w:t>联系方式：</w:t>
      </w:r>
    </w:p>
    <w:p>
      <w:pPr>
        <w:widowControl/>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采购人信息 </w:t>
      </w:r>
    </w:p>
    <w:p>
      <w:pPr>
        <w:widowControl/>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 系 人：</w:t>
      </w:r>
      <w:r>
        <w:rPr>
          <w:rFonts w:hint="eastAsia" w:ascii="宋体" w:hAnsi="宋体" w:cs="宋体"/>
          <w:sz w:val="24"/>
          <w:highlight w:val="none"/>
          <w:lang w:val="en-US" w:eastAsia="zh-CN"/>
        </w:rPr>
        <w:t>金鑫</w:t>
      </w:r>
      <w:r>
        <w:rPr>
          <w:rFonts w:hint="eastAsia" w:ascii="宋体" w:hAnsi="宋体" w:cs="宋体"/>
          <w:sz w:val="24"/>
          <w:highlight w:val="none"/>
        </w:rPr>
        <w:t> </w:t>
      </w:r>
    </w:p>
    <w:p>
      <w:pPr>
        <w:widowControl/>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联系电话：13565707001</w:t>
      </w:r>
    </w:p>
    <w:p>
      <w:pPr>
        <w:pStyle w:val="37"/>
        <w:keepNext w:val="0"/>
        <w:keepLines w:val="0"/>
        <w:widowControl/>
        <w:suppressLineNumbers w:val="0"/>
        <w:spacing w:before="60" w:beforeAutospacing="0" w:after="60" w:afterAutospacing="0" w:line="240" w:lineRule="auto"/>
        <w:ind w:right="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联系地址：哈密市伊州区园林路2号</w:t>
      </w:r>
    </w:p>
    <w:p>
      <w:pPr>
        <w:widowControl/>
        <w:tabs>
          <w:tab w:val="left" w:pos="510"/>
          <w:tab w:val="left" w:pos="1100"/>
        </w:tabs>
        <w:adjustRightInd w:val="0"/>
        <w:snapToGrid w:val="0"/>
        <w:spacing w:line="360" w:lineRule="auto"/>
        <w:rPr>
          <w:rFonts w:hint="eastAsia" w:ascii="宋体" w:hAnsi="宋体" w:cs="宋体"/>
          <w:sz w:val="24"/>
          <w:highlight w:val="none"/>
          <w:lang w:val="en-US" w:eastAsia="zh-CN"/>
        </w:rPr>
      </w:pPr>
    </w:p>
    <w:p>
      <w:pPr>
        <w:widowControl/>
        <w:tabs>
          <w:tab w:val="left" w:pos="510"/>
          <w:tab w:val="left" w:pos="1100"/>
        </w:tabs>
        <w:adjustRightInd w:val="0"/>
        <w:snapToGrid w:val="0"/>
        <w:spacing w:line="360" w:lineRule="auto"/>
        <w:rPr>
          <w:rFonts w:hint="eastAsia" w:ascii="宋体" w:hAnsi="宋体" w:cs="宋体"/>
          <w:sz w:val="24"/>
          <w:highlight w:val="none"/>
          <w:lang w:val="en-US" w:eastAsia="zh-CN"/>
        </w:rPr>
      </w:pPr>
    </w:p>
    <w:p>
      <w:pPr>
        <w:widowControl/>
        <w:tabs>
          <w:tab w:val="left" w:pos="510"/>
          <w:tab w:val="left" w:pos="1100"/>
        </w:tabs>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采购代理机构</w:t>
      </w:r>
      <w:r>
        <w:rPr>
          <w:rFonts w:hint="eastAsia" w:ascii="宋体" w:hAnsi="宋体" w:cs="宋体"/>
          <w:sz w:val="24"/>
          <w:highlight w:val="none"/>
        </w:rPr>
        <w:t>：</w:t>
      </w:r>
      <w:r>
        <w:rPr>
          <w:rFonts w:hint="eastAsia" w:ascii="宋体" w:hAnsi="宋体" w:cs="宋体"/>
          <w:sz w:val="24"/>
          <w:highlight w:val="none"/>
          <w:lang w:eastAsia="zh-CN"/>
        </w:rPr>
        <w:t>新疆盛世乾元工程项目管理咨询有限公司</w:t>
      </w:r>
    </w:p>
    <w:p>
      <w:pPr>
        <w:widowControl/>
        <w:tabs>
          <w:tab w:val="left" w:pos="510"/>
          <w:tab w:val="left" w:pos="1100"/>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地  址：</w:t>
      </w:r>
      <w:r>
        <w:rPr>
          <w:rFonts w:hint="eastAsia" w:ascii="宋体" w:hAnsi="宋体" w:cs="宋体"/>
          <w:sz w:val="24"/>
          <w:highlight w:val="none"/>
          <w:lang w:val="en-US" w:eastAsia="zh-CN"/>
        </w:rPr>
        <w:t>哈密市伊州区天山南路水岸华府19栋16B</w:t>
      </w:r>
    </w:p>
    <w:p>
      <w:pPr>
        <w:widowControl/>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邵丽伟</w:t>
      </w:r>
    </w:p>
    <w:p>
      <w:pPr>
        <w:widowControl/>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13999685315</w:t>
      </w:r>
    </w:p>
    <w:p>
      <w:pPr>
        <w:tabs>
          <w:tab w:val="left" w:pos="510"/>
          <w:tab w:val="left" w:pos="1100"/>
        </w:tabs>
        <w:spacing w:line="360" w:lineRule="auto"/>
        <w:ind w:firstLine="480" w:firstLineChars="200"/>
        <w:jc w:val="right"/>
        <w:rPr>
          <w:rFonts w:hint="eastAsia" w:ascii="宋体" w:hAnsi="宋体" w:cs="宋体"/>
          <w:sz w:val="24"/>
          <w:highlight w:val="none"/>
          <w:lang w:eastAsia="zh-CN"/>
        </w:rPr>
      </w:pPr>
    </w:p>
    <w:p>
      <w:pPr>
        <w:tabs>
          <w:tab w:val="left" w:pos="510"/>
          <w:tab w:val="left" w:pos="1100"/>
        </w:tabs>
        <w:spacing w:line="360" w:lineRule="auto"/>
        <w:ind w:firstLine="480" w:firstLineChars="200"/>
        <w:jc w:val="right"/>
        <w:rPr>
          <w:rFonts w:hint="eastAsia" w:ascii="宋体" w:hAnsi="宋体" w:cs="宋体"/>
          <w:sz w:val="24"/>
          <w:highlight w:val="none"/>
          <w:lang w:eastAsia="zh-CN"/>
        </w:rPr>
      </w:pPr>
    </w:p>
    <w:p>
      <w:pPr>
        <w:tabs>
          <w:tab w:val="left" w:pos="510"/>
          <w:tab w:val="left" w:pos="1100"/>
        </w:tabs>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新疆盛世乾元工程项目管理咨询有限公司</w:t>
      </w:r>
    </w:p>
    <w:p>
      <w:pPr>
        <w:tabs>
          <w:tab w:val="left" w:pos="510"/>
          <w:tab w:val="left" w:pos="1100"/>
        </w:tabs>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p>
    <w:p>
      <w:pPr>
        <w:pStyle w:val="12"/>
        <w:spacing w:before="0" w:line="360" w:lineRule="auto"/>
        <w:rPr>
          <w:rFonts w:ascii="宋体" w:hAnsi="宋体" w:cs="宋体"/>
          <w:szCs w:val="24"/>
          <w:highlight w:val="none"/>
        </w:rPr>
        <w:sectPr>
          <w:footerReference r:id="rId7" w:type="default"/>
          <w:pgSz w:w="11906" w:h="16838"/>
          <w:pgMar w:top="1440" w:right="1800" w:bottom="1440" w:left="1800" w:header="851" w:footer="851" w:gutter="0"/>
          <w:pgNumType w:fmt="decimal" w:start="1"/>
          <w:cols w:space="720" w:num="1"/>
          <w:rtlGutter w:val="0"/>
          <w:docGrid w:type="linesAndChars" w:linePitch="312" w:charSpace="0"/>
        </w:sectPr>
      </w:pPr>
    </w:p>
    <w:p>
      <w:pPr>
        <w:pStyle w:val="3"/>
        <w:spacing w:before="0" w:after="0" w:line="360" w:lineRule="auto"/>
        <w:rPr>
          <w:rFonts w:hint="eastAsia" w:ascii="宋体" w:hAnsi="宋体" w:eastAsia="宋体" w:cs="宋体"/>
          <w:i w:val="0"/>
          <w:iCs w:val="0"/>
          <w:sz w:val="28"/>
          <w:szCs w:val="28"/>
          <w:highlight w:val="none"/>
        </w:rPr>
      </w:pPr>
      <w:bookmarkStart w:id="23" w:name="_Toc253382676"/>
      <w:bookmarkStart w:id="24" w:name="_Toc332314493"/>
      <w:r>
        <w:rPr>
          <w:rFonts w:hint="eastAsia" w:ascii="宋体" w:hAnsi="宋体" w:eastAsia="宋体" w:cs="宋体"/>
          <w:i w:val="0"/>
          <w:iCs w:val="0"/>
          <w:sz w:val="28"/>
          <w:szCs w:val="28"/>
          <w:highlight w:val="none"/>
        </w:rPr>
        <w:t>第二章  单一来源</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须知及</w:t>
      </w:r>
      <w:r>
        <w:rPr>
          <w:rFonts w:hint="eastAsia" w:ascii="宋体" w:hAnsi="宋体" w:cs="宋体"/>
          <w:i w:val="0"/>
          <w:iCs w:val="0"/>
          <w:sz w:val="28"/>
          <w:szCs w:val="28"/>
          <w:highlight w:val="none"/>
          <w:lang w:eastAsia="zh-CN"/>
        </w:rPr>
        <w:t>协商</w:t>
      </w:r>
      <w:r>
        <w:rPr>
          <w:rFonts w:hint="eastAsia" w:ascii="宋体" w:hAnsi="宋体" w:eastAsia="宋体" w:cs="宋体"/>
          <w:i w:val="0"/>
          <w:iCs w:val="0"/>
          <w:sz w:val="28"/>
          <w:szCs w:val="28"/>
          <w:highlight w:val="none"/>
        </w:rPr>
        <w:t>程序</w:t>
      </w:r>
      <w:bookmarkEnd w:id="23"/>
      <w:bookmarkEnd w:id="24"/>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pStyle w:val="20"/>
              <w:jc w:val="center"/>
              <w:rPr>
                <w:rFonts w:hint="eastAsia" w:ascii="宋体" w:hAnsi="宋体" w:eastAsia="宋体" w:cs="宋体"/>
                <w:i w:val="0"/>
                <w:iCs w:val="0"/>
                <w:sz w:val="24"/>
                <w:szCs w:val="24"/>
                <w:highlight w:val="none"/>
              </w:rPr>
            </w:pPr>
            <w:bookmarkStart w:id="25" w:name="_Hlt9415013"/>
            <w:bookmarkEnd w:id="25"/>
            <w:bookmarkStart w:id="26" w:name="_Hlt9415191"/>
            <w:bookmarkEnd w:id="26"/>
            <w:bookmarkStart w:id="27" w:name="_Hlt536512977"/>
            <w:bookmarkEnd w:id="27"/>
            <w:bookmarkStart w:id="28" w:name="_Toc332314494"/>
            <w:bookmarkStart w:id="29" w:name="_Toc253382677"/>
            <w:bookmarkStart w:id="30" w:name="_Toc535832512"/>
            <w:r>
              <w:rPr>
                <w:rFonts w:hint="eastAsia" w:ascii="宋体" w:hAnsi="宋体" w:eastAsia="宋体" w:cs="宋体"/>
                <w:i w:val="0"/>
                <w:iCs w:val="0"/>
                <w:sz w:val="24"/>
                <w:szCs w:val="24"/>
                <w:highlight w:val="none"/>
              </w:rPr>
              <w:t>序号</w:t>
            </w:r>
          </w:p>
        </w:tc>
        <w:tc>
          <w:tcPr>
            <w:tcW w:w="1984"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名称</w:t>
            </w:r>
          </w:p>
        </w:tc>
        <w:tc>
          <w:tcPr>
            <w:tcW w:w="6249"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采购项目</w:t>
            </w:r>
          </w:p>
        </w:tc>
        <w:tc>
          <w:tcPr>
            <w:tcW w:w="6249" w:type="dxa"/>
            <w:noWrap w:val="0"/>
            <w:vAlign w:val="center"/>
          </w:tcPr>
          <w:p>
            <w:pPr>
              <w:spacing w:line="0" w:lineRule="atLeast"/>
              <w:rPr>
                <w:rFonts w:hint="eastAsia" w:ascii="宋体" w:hAnsi="宋体" w:eastAsia="宋体" w:cs="宋体"/>
                <w:i w:val="0"/>
                <w:iCs w:val="0"/>
                <w:sz w:val="24"/>
                <w:highlight w:val="none"/>
                <w:lang w:eastAsia="zh-CN"/>
              </w:rPr>
            </w:pPr>
            <w:r>
              <w:rPr>
                <w:rFonts w:hint="eastAsia" w:ascii="宋体" w:hAnsi="宋体" w:cs="宋体"/>
                <w:i w:val="0"/>
                <w:iCs w:val="0"/>
                <w:sz w:val="24"/>
                <w:highlight w:val="none"/>
                <w:lang w:eastAsia="zh-CN"/>
              </w:rPr>
              <w:t>“中国节日”系列豫哈共创节目项目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Merge w:val="continue"/>
            <w:noWrap w:val="0"/>
            <w:vAlign w:val="center"/>
          </w:tcPr>
          <w:p>
            <w:pPr>
              <w:pStyle w:val="20"/>
              <w:jc w:val="center"/>
              <w:rPr>
                <w:rFonts w:hint="eastAsia" w:ascii="宋体" w:hAnsi="宋体" w:eastAsia="宋体" w:cs="宋体"/>
                <w:i w:val="0"/>
                <w:iCs w:val="0"/>
                <w:sz w:val="24"/>
                <w:szCs w:val="24"/>
                <w:highlight w:val="none"/>
              </w:rPr>
            </w:pP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采购预算</w:t>
            </w:r>
          </w:p>
        </w:tc>
        <w:tc>
          <w:tcPr>
            <w:tcW w:w="6249" w:type="dxa"/>
            <w:noWrap w:val="0"/>
            <w:vAlign w:val="center"/>
          </w:tcPr>
          <w:p>
            <w:pPr>
              <w:pStyle w:val="20"/>
              <w:jc w:val="left"/>
              <w:rPr>
                <w:rFonts w:hint="eastAsia" w:ascii="宋体" w:hAnsi="宋体" w:eastAsia="宋体" w:cs="宋体"/>
                <w:i w:val="0"/>
                <w:iCs w:val="0"/>
                <w:sz w:val="24"/>
                <w:szCs w:val="24"/>
                <w:highlight w:val="none"/>
              </w:rPr>
            </w:pPr>
            <w:r>
              <w:rPr>
                <w:rFonts w:hint="eastAsia" w:hAnsi="宋体" w:cs="宋体"/>
                <w:i w:val="0"/>
                <w:iCs w:val="0"/>
                <w:sz w:val="24"/>
                <w:szCs w:val="24"/>
                <w:highlight w:val="none"/>
                <w:lang w:val="en-US" w:eastAsia="zh-CN"/>
              </w:rPr>
              <w:t>282万</w:t>
            </w:r>
            <w:r>
              <w:rPr>
                <w:rFonts w:hint="eastAsia" w:ascii="宋体" w:hAnsi="宋体" w:eastAsia="宋体" w:cs="宋体"/>
                <w:i w:val="0"/>
                <w:iCs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采购人</w:t>
            </w:r>
          </w:p>
        </w:tc>
        <w:tc>
          <w:tcPr>
            <w:tcW w:w="6249" w:type="dxa"/>
            <w:noWrap w:val="0"/>
            <w:vAlign w:val="center"/>
          </w:tcPr>
          <w:p>
            <w:pPr>
              <w:pStyle w:val="20"/>
              <w:rPr>
                <w:rFonts w:hint="eastAsia" w:ascii="宋体" w:hAnsi="宋体" w:eastAsia="宋体" w:cs="宋体"/>
                <w:i w:val="0"/>
                <w:iCs w:val="0"/>
                <w:sz w:val="24"/>
                <w:highlight w:val="none"/>
                <w:lang w:eastAsia="zh-CN"/>
              </w:rPr>
            </w:pPr>
            <w:r>
              <w:rPr>
                <w:rFonts w:hint="eastAsia" w:hAnsi="宋体" w:eastAsia="宋体" w:cs="宋体"/>
                <w:i w:val="0"/>
                <w:iCs w:val="0"/>
                <w:sz w:val="24"/>
                <w:highlight w:val="none"/>
                <w:lang w:eastAsia="zh-CN"/>
              </w:rPr>
              <w:t>采购人</w:t>
            </w:r>
            <w:r>
              <w:rPr>
                <w:rFonts w:hint="eastAsia" w:ascii="宋体" w:hAnsi="宋体" w:eastAsia="宋体" w:cs="宋体"/>
                <w:i w:val="0"/>
                <w:iCs w:val="0"/>
                <w:sz w:val="24"/>
                <w:highlight w:val="none"/>
              </w:rPr>
              <w:t>：</w:t>
            </w:r>
            <w:r>
              <w:rPr>
                <w:rFonts w:hint="eastAsia" w:hAnsi="宋体" w:cs="宋体"/>
                <w:i w:val="0"/>
                <w:iCs w:val="0"/>
                <w:sz w:val="24"/>
                <w:highlight w:val="none"/>
                <w:lang w:eastAsia="zh-CN"/>
              </w:rPr>
              <w:t>哈密市文化体育广播电视和旅游局</w:t>
            </w:r>
          </w:p>
          <w:p>
            <w:pPr>
              <w:pStyle w:val="2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联系人：</w:t>
            </w:r>
            <w:r>
              <w:rPr>
                <w:rFonts w:hint="eastAsia" w:hAnsi="宋体" w:cs="宋体"/>
                <w:sz w:val="24"/>
                <w:highlight w:val="none"/>
                <w:lang w:val="en-US" w:eastAsia="zh-CN"/>
              </w:rPr>
              <w:t>金鑫</w:t>
            </w:r>
            <w:r>
              <w:rPr>
                <w:rFonts w:hint="eastAsia" w:ascii="宋体" w:hAnsi="宋体" w:cs="宋体"/>
                <w:sz w:val="24"/>
                <w:highlight w:val="none"/>
              </w:rPr>
              <w:t> </w:t>
            </w:r>
          </w:p>
          <w:p>
            <w:pPr>
              <w:pStyle w:val="2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联系电话：13565707001</w:t>
            </w:r>
          </w:p>
          <w:p>
            <w:pPr>
              <w:pStyle w:val="2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联系地址：哈密市伊州区园林路2号</w:t>
            </w:r>
          </w:p>
          <w:p>
            <w:pPr>
              <w:pStyle w:val="20"/>
              <w:rPr>
                <w:rFonts w:hint="eastAsia" w:ascii="宋体" w:hAnsi="宋体" w:eastAsia="宋体" w:cs="宋体"/>
                <w:i w:val="0"/>
                <w:i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采购代理机构</w:t>
            </w:r>
          </w:p>
        </w:tc>
        <w:tc>
          <w:tcPr>
            <w:tcW w:w="6249" w:type="dxa"/>
            <w:noWrap w:val="0"/>
            <w:vAlign w:val="center"/>
          </w:tcPr>
          <w:p>
            <w:pPr>
              <w:pStyle w:val="20"/>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采购代理机构</w:t>
            </w: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lang w:eastAsia="zh-CN"/>
              </w:rPr>
              <w:t>新疆盛世乾元工程项目管理咨询有限公司</w:t>
            </w:r>
          </w:p>
          <w:p>
            <w:pPr>
              <w:pStyle w:val="20"/>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地  址：</w:t>
            </w:r>
            <w:r>
              <w:rPr>
                <w:rFonts w:hint="eastAsia" w:ascii="宋体" w:hAnsi="宋体" w:eastAsia="宋体" w:cs="宋体"/>
                <w:i w:val="0"/>
                <w:iCs w:val="0"/>
                <w:sz w:val="24"/>
                <w:highlight w:val="none"/>
                <w:lang w:val="en-US" w:eastAsia="zh-CN"/>
              </w:rPr>
              <w:t>哈密市伊州区天山南路水岸华府19栋16B</w:t>
            </w:r>
          </w:p>
          <w:p>
            <w:pPr>
              <w:pStyle w:val="2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联系人：</w:t>
            </w:r>
            <w:r>
              <w:rPr>
                <w:rFonts w:hint="eastAsia" w:ascii="宋体" w:hAnsi="宋体" w:eastAsia="宋体" w:cs="宋体"/>
                <w:i w:val="0"/>
                <w:iCs w:val="0"/>
                <w:sz w:val="24"/>
                <w:highlight w:val="none"/>
                <w:lang w:val="en-US" w:eastAsia="zh-CN"/>
              </w:rPr>
              <w:t>邵丽伟</w:t>
            </w:r>
          </w:p>
          <w:p>
            <w:pPr>
              <w:pStyle w:val="20"/>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联系电话：</w:t>
            </w:r>
            <w:r>
              <w:rPr>
                <w:rFonts w:hint="eastAsia" w:ascii="宋体" w:hAnsi="宋体" w:eastAsia="宋体" w:cs="宋体"/>
                <w:i w:val="0"/>
                <w:iCs w:val="0"/>
                <w:sz w:val="24"/>
                <w:highlight w:val="none"/>
                <w:lang w:val="en-US" w:eastAsia="zh-CN"/>
              </w:rPr>
              <w:t>13999685315</w:t>
            </w:r>
          </w:p>
          <w:p>
            <w:pPr>
              <w:pStyle w:val="20"/>
              <w:rPr>
                <w:rFonts w:hint="eastAsia" w:ascii="宋体" w:hAnsi="宋体" w:eastAsia="宋体" w:cs="宋体"/>
                <w:i w:val="0"/>
                <w:iCs w:val="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提交响应文件的截止时间和地点</w:t>
            </w:r>
          </w:p>
        </w:tc>
        <w:tc>
          <w:tcPr>
            <w:tcW w:w="6249"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时间：</w:t>
            </w:r>
            <w:r>
              <w:rPr>
                <w:rFonts w:hint="eastAsia" w:ascii="宋体" w:hAnsi="宋体" w:eastAsia="宋体" w:cs="宋体"/>
                <w:i w:val="0"/>
                <w:iCs w:val="0"/>
                <w:color w:val="000000" w:themeColor="text1"/>
                <w:sz w:val="24"/>
                <w:szCs w:val="24"/>
                <w:highlight w:val="none"/>
                <w:shd w:val="clear"/>
                <w14:textFill>
                  <w14:solidFill>
                    <w14:schemeClr w14:val="tx1"/>
                  </w14:solidFill>
                </w14:textFill>
              </w:rPr>
              <w:t>202</w:t>
            </w:r>
            <w:r>
              <w:rPr>
                <w:rFonts w:hint="eastAsia" w:hAnsi="宋体" w:cs="宋体"/>
                <w:i w:val="0"/>
                <w:iCs w:val="0"/>
                <w:color w:val="000000" w:themeColor="text1"/>
                <w:sz w:val="24"/>
                <w:szCs w:val="24"/>
                <w:highlight w:val="none"/>
                <w:shd w:val="clear"/>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shd w:val="clear"/>
                <w14:textFill>
                  <w14:solidFill>
                    <w14:schemeClr w14:val="tx1"/>
                  </w14:solidFill>
                </w14:textFill>
              </w:rPr>
              <w:t>年</w:t>
            </w:r>
            <w:r>
              <w:rPr>
                <w:rFonts w:hint="eastAsia" w:hAnsi="宋体" w:cs="宋体"/>
                <w:i w:val="0"/>
                <w:iCs w:val="0"/>
                <w:color w:val="000000" w:themeColor="text1"/>
                <w:sz w:val="24"/>
                <w:szCs w:val="24"/>
                <w:highlight w:val="none"/>
                <w:shd w:val="clear"/>
                <w:lang w:val="en-US" w:eastAsia="zh-CN"/>
                <w14:textFill>
                  <w14:solidFill>
                    <w14:schemeClr w14:val="tx1"/>
                  </w14:solidFill>
                </w14:textFill>
              </w:rPr>
              <w:t>03</w:t>
            </w:r>
            <w:r>
              <w:rPr>
                <w:rFonts w:hint="eastAsia" w:ascii="宋体" w:hAnsi="宋体" w:eastAsia="宋体" w:cs="宋体"/>
                <w:i w:val="0"/>
                <w:iCs w:val="0"/>
                <w:color w:val="000000" w:themeColor="text1"/>
                <w:sz w:val="24"/>
                <w:szCs w:val="24"/>
                <w:highlight w:val="none"/>
                <w:shd w:val="clear"/>
                <w14:textFill>
                  <w14:solidFill>
                    <w14:schemeClr w14:val="tx1"/>
                  </w14:solidFill>
                </w14:textFill>
              </w:rPr>
              <w:t>月</w:t>
            </w:r>
            <w:r>
              <w:rPr>
                <w:rFonts w:hint="eastAsia" w:hAnsi="宋体" w:cs="宋体"/>
                <w:i w:val="0"/>
                <w:iCs w:val="0"/>
                <w:color w:val="000000" w:themeColor="text1"/>
                <w:sz w:val="24"/>
                <w:szCs w:val="24"/>
                <w:highlight w:val="none"/>
                <w:shd w:val="clear"/>
                <w:lang w:val="en-US" w:eastAsia="zh-CN"/>
                <w14:textFill>
                  <w14:solidFill>
                    <w14:schemeClr w14:val="tx1"/>
                  </w14:solidFill>
                </w14:textFill>
              </w:rPr>
              <w:t>29</w:t>
            </w:r>
            <w:r>
              <w:rPr>
                <w:rFonts w:hint="eastAsia" w:ascii="宋体" w:hAnsi="宋体" w:eastAsia="宋体" w:cs="宋体"/>
                <w:i w:val="0"/>
                <w:iCs w:val="0"/>
                <w:color w:val="000000" w:themeColor="text1"/>
                <w:sz w:val="24"/>
                <w:szCs w:val="24"/>
                <w:highlight w:val="none"/>
                <w:shd w:val="clear"/>
                <w14:textFill>
                  <w14:solidFill>
                    <w14:schemeClr w14:val="tx1"/>
                  </w14:solidFill>
                </w14:textFill>
              </w:rPr>
              <w:t>日1</w:t>
            </w:r>
            <w:r>
              <w:rPr>
                <w:rFonts w:hint="eastAsia" w:hAnsi="宋体" w:cs="宋体"/>
                <w:i w:val="0"/>
                <w:iCs w:val="0"/>
                <w:color w:val="000000" w:themeColor="text1"/>
                <w:sz w:val="24"/>
                <w:szCs w:val="24"/>
                <w:highlight w:val="none"/>
                <w:shd w:val="clear"/>
                <w:lang w:val="en-US" w:eastAsia="zh-CN"/>
                <w14:textFill>
                  <w14:solidFill>
                    <w14:schemeClr w14:val="tx1"/>
                  </w14:solidFill>
                </w14:textFill>
              </w:rPr>
              <w:t>1</w:t>
            </w:r>
            <w:r>
              <w:rPr>
                <w:rFonts w:hint="eastAsia" w:ascii="宋体" w:hAnsi="宋体" w:eastAsia="宋体" w:cs="宋体"/>
                <w:i w:val="0"/>
                <w:iCs w:val="0"/>
                <w:color w:val="000000" w:themeColor="text1"/>
                <w:sz w:val="24"/>
                <w:szCs w:val="24"/>
                <w:highlight w:val="none"/>
                <w:shd w:val="clear"/>
                <w14:textFill>
                  <w14:solidFill>
                    <w14:schemeClr w14:val="tx1"/>
                  </w14:solidFill>
                </w14:textFill>
              </w:rPr>
              <w:t>时00分(北京</w:t>
            </w:r>
            <w:r>
              <w:rPr>
                <w:rFonts w:hint="eastAsia" w:ascii="宋体" w:hAnsi="宋体" w:eastAsia="宋体" w:cs="宋体"/>
                <w:i w:val="0"/>
                <w:iCs w:val="0"/>
                <w:sz w:val="24"/>
                <w:szCs w:val="24"/>
                <w:highlight w:val="none"/>
              </w:rPr>
              <w:t>时间)</w:t>
            </w:r>
          </w:p>
          <w:p>
            <w:pPr>
              <w:pStyle w:val="20"/>
              <w:rPr>
                <w:rFonts w:hint="eastAsia" w:ascii="宋体" w:hAnsi="宋体" w:eastAsia="宋体" w:cs="宋体"/>
                <w:i w:val="0"/>
                <w:iCs w:val="0"/>
                <w:sz w:val="24"/>
                <w:szCs w:val="24"/>
                <w:highlight w:val="none"/>
              </w:rPr>
            </w:pP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地点：线上递交，通过政采云平台https://www.zcygov.cn/登录后，将加密</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电子</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响应文件上</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传到</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对应项目的的</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指定</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响应文件份数</w:t>
            </w:r>
          </w:p>
        </w:tc>
        <w:tc>
          <w:tcPr>
            <w:tcW w:w="6249" w:type="dxa"/>
            <w:noWrap w:val="0"/>
            <w:vAlign w:val="center"/>
          </w:tcPr>
          <w:p>
            <w:pPr>
              <w:shd w:val="clear" w:color="auto" w:fill="FFFFFF"/>
              <w:autoSpaceDE w:val="0"/>
              <w:autoSpaceDN w:val="0"/>
              <w:spacing w:line="360" w:lineRule="exact"/>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（1）本项目采用远程不见面电子标的方式开标/协商，供应商开标/协商时无需</w:t>
            </w:r>
            <w:r>
              <w:rPr>
                <w:rFonts w:hint="eastAsia" w:ascii="宋体" w:hAnsi="宋体" w:eastAsia="宋体" w:cs="宋体"/>
                <w:b/>
                <w:bCs w:val="0"/>
                <w:color w:val="auto"/>
                <w:kern w:val="0"/>
                <w:sz w:val="24"/>
                <w:szCs w:val="24"/>
                <w:highlight w:val="none"/>
                <w:lang w:val="en-US" w:eastAsia="zh-CN"/>
              </w:rPr>
              <w:t>提供</w:t>
            </w:r>
            <w:r>
              <w:rPr>
                <w:rFonts w:hint="eastAsia" w:ascii="宋体" w:hAnsi="宋体" w:eastAsia="宋体" w:cs="宋体"/>
                <w:b/>
                <w:bCs w:val="0"/>
                <w:color w:val="auto"/>
                <w:kern w:val="0"/>
                <w:sz w:val="24"/>
                <w:szCs w:val="24"/>
                <w:lang w:val="en-US" w:eastAsia="zh-CN"/>
              </w:rPr>
              <w:t>纸质响应文件，须在响应文件递交截止时间前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pStyle w:val="20"/>
              <w:jc w:val="left"/>
              <w:rPr>
                <w:rFonts w:hint="eastAsia" w:ascii="宋体" w:hAnsi="宋体" w:eastAsia="宋体" w:cs="宋体"/>
                <w:i w:val="0"/>
                <w:iCs w:val="0"/>
                <w:sz w:val="24"/>
                <w:szCs w:val="24"/>
                <w:highlight w:val="none"/>
              </w:rPr>
            </w:pPr>
            <w:r>
              <w:rPr>
                <w:rFonts w:hint="eastAsia" w:ascii="宋体" w:hAnsi="宋体" w:eastAsia="宋体" w:cs="宋体"/>
                <w:b/>
                <w:bCs w:val="0"/>
                <w:color w:val="auto"/>
                <w:kern w:val="0"/>
                <w:sz w:val="24"/>
                <w:szCs w:val="24"/>
                <w:lang w:val="en-US" w:eastAsia="zh-CN"/>
              </w:rPr>
              <w:t>（2）</w:t>
            </w:r>
            <w:r>
              <w:rPr>
                <w:rFonts w:hint="eastAsia" w:ascii="宋体" w:hAnsi="宋体" w:eastAsia="宋体" w:cs="宋体"/>
                <w:b/>
                <w:bCs w:val="0"/>
                <w:color w:val="auto"/>
                <w:kern w:val="0"/>
                <w:sz w:val="24"/>
                <w:szCs w:val="24"/>
                <w:lang w:val="zh-CN"/>
              </w:rPr>
              <w:t>成交</w:t>
            </w:r>
            <w:r>
              <w:rPr>
                <w:rFonts w:hint="eastAsia" w:ascii="宋体" w:hAnsi="宋体" w:eastAsia="宋体" w:cs="宋体"/>
                <w:b/>
                <w:bCs w:val="0"/>
                <w:color w:val="auto"/>
                <w:kern w:val="0"/>
                <w:sz w:val="24"/>
                <w:szCs w:val="24"/>
                <w:lang w:val="en-US" w:eastAsia="zh-CN"/>
              </w:rPr>
              <w:t>的供应商</w:t>
            </w:r>
            <w:r>
              <w:rPr>
                <w:rFonts w:hint="eastAsia" w:ascii="宋体" w:hAnsi="宋体" w:eastAsia="宋体" w:cs="宋体"/>
                <w:b/>
                <w:bCs w:val="0"/>
                <w:color w:val="auto"/>
                <w:kern w:val="0"/>
                <w:sz w:val="24"/>
                <w:szCs w:val="24"/>
                <w:lang w:val="zh-CN"/>
              </w:rPr>
              <w:t>在领取成交通知书时须向</w:t>
            </w:r>
            <w:r>
              <w:rPr>
                <w:rFonts w:hint="eastAsia" w:ascii="宋体" w:hAnsi="宋体" w:eastAsia="宋体" w:cs="宋体"/>
                <w:b/>
                <w:bCs w:val="0"/>
                <w:color w:val="auto"/>
                <w:kern w:val="0"/>
                <w:sz w:val="24"/>
                <w:szCs w:val="24"/>
                <w:lang w:val="en-US" w:eastAsia="zh-CN"/>
              </w:rPr>
              <w:t>采购</w:t>
            </w:r>
            <w:r>
              <w:rPr>
                <w:rFonts w:hint="eastAsia" w:ascii="宋体" w:hAnsi="宋体" w:eastAsia="宋体" w:cs="宋体"/>
                <w:b/>
                <w:bCs w:val="0"/>
                <w:color w:val="auto"/>
                <w:kern w:val="0"/>
                <w:sz w:val="24"/>
                <w:szCs w:val="24"/>
                <w:lang w:val="zh-CN"/>
              </w:rPr>
              <w:t>代理机构递交纸质响应文件三份、格式为PDF的电子响应文件一份（U盘存储）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6</w:t>
            </w:r>
          </w:p>
        </w:tc>
        <w:tc>
          <w:tcPr>
            <w:tcW w:w="1984" w:type="dxa"/>
            <w:noWrap w:val="0"/>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协商</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lang w:val="en-US" w:eastAsia="zh-CN"/>
              </w:rPr>
              <w:t>协商</w:t>
            </w:r>
            <w:r>
              <w:rPr>
                <w:rFonts w:hint="eastAsia" w:ascii="宋体" w:hAnsi="宋体" w:eastAsia="宋体" w:cs="宋体"/>
                <w:color w:val="auto"/>
                <w:kern w:val="0"/>
                <w:sz w:val="24"/>
                <w:szCs w:val="24"/>
              </w:rPr>
              <w:t>地点</w:t>
            </w:r>
          </w:p>
        </w:tc>
        <w:tc>
          <w:tcPr>
            <w:tcW w:w="6249" w:type="dxa"/>
            <w:noWrap w:val="0"/>
            <w:vAlign w:val="center"/>
          </w:tcPr>
          <w:p>
            <w:pPr>
              <w:shd w:val="clear" w:color="auto" w:fill="FFFFFF"/>
              <w:autoSpaceDE w:val="0"/>
              <w:autoSpaceDN w:val="0"/>
              <w:spacing w:line="36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202</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11时00分</w:t>
            </w:r>
            <w:r>
              <w:rPr>
                <w:rFonts w:hint="eastAsia" w:ascii="宋体" w:hAnsi="宋体" w:eastAsia="宋体" w:cs="宋体"/>
                <w:color w:val="auto"/>
                <w:kern w:val="0"/>
                <w:sz w:val="24"/>
                <w:szCs w:val="24"/>
              </w:rPr>
              <w:t>（北京时间）</w:t>
            </w:r>
          </w:p>
          <w:p>
            <w:pPr>
              <w:shd w:val="clear" w:color="auto" w:fill="FFFFFF"/>
              <w:autoSpaceDE w:val="0"/>
              <w:autoSpaceDN w:val="0"/>
              <w:spacing w:line="36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地址：</w:t>
            </w:r>
            <w:r>
              <w:rPr>
                <w:rFonts w:hint="eastAsia" w:ascii="宋体" w:hAnsi="宋体" w:eastAsia="宋体" w:cs="宋体"/>
                <w:b w:val="0"/>
                <w:bCs w:val="0"/>
                <w:color w:val="auto"/>
                <w:kern w:val="0"/>
                <w:sz w:val="24"/>
                <w:szCs w:val="24"/>
                <w:lang w:val="en-US" w:eastAsia="zh-CN"/>
              </w:rPr>
              <w:t>通过</w:t>
            </w:r>
            <w:r>
              <w:rPr>
                <w:rFonts w:hint="eastAsia" w:ascii="宋体" w:hAnsi="宋体" w:eastAsia="宋体" w:cs="宋体"/>
                <w:b w:val="0"/>
                <w:bCs w:val="0"/>
                <w:color w:val="auto"/>
                <w:kern w:val="0"/>
                <w:sz w:val="24"/>
                <w:szCs w:val="24"/>
                <w:lang w:eastAsia="zh-CN"/>
              </w:rPr>
              <w:t>政采云平台https://www.zcygov.cn/</w:t>
            </w:r>
            <w:r>
              <w:rPr>
                <w:rFonts w:hint="eastAsia" w:ascii="宋体" w:hAnsi="宋体" w:eastAsia="宋体" w:cs="宋体"/>
                <w:b w:val="0"/>
                <w:bCs w:val="0"/>
                <w:color w:val="auto"/>
                <w:kern w:val="0"/>
                <w:sz w:val="24"/>
                <w:szCs w:val="24"/>
                <w:lang w:val="en-US" w:eastAsia="zh-CN"/>
              </w:rPr>
              <w:t>登录后，</w:t>
            </w:r>
            <w:r>
              <w:rPr>
                <w:rFonts w:hint="eastAsia" w:ascii="宋体" w:hAnsi="宋体" w:eastAsia="宋体" w:cs="宋体"/>
                <w:b w:val="0"/>
                <w:bCs/>
                <w:color w:val="auto"/>
                <w:kern w:val="0"/>
                <w:sz w:val="24"/>
                <w:szCs w:val="24"/>
                <w:lang w:val="en-US" w:eastAsia="zh-CN"/>
              </w:rPr>
              <w:t>进入“</w:t>
            </w:r>
            <w:r>
              <w:rPr>
                <w:rFonts w:hint="eastAsia" w:ascii="宋体" w:hAnsi="宋体" w:eastAsia="宋体" w:cs="宋体"/>
                <w:color w:val="auto"/>
                <w:kern w:val="0"/>
                <w:sz w:val="24"/>
                <w:szCs w:val="24"/>
                <w:lang w:val="en-US" w:eastAsia="zh-CN"/>
              </w:rPr>
              <w:t>政采云远程开标大厅</w:t>
            </w:r>
            <w:r>
              <w:rPr>
                <w:rFonts w:hint="eastAsia" w:ascii="宋体" w:hAnsi="宋体" w:eastAsia="宋体" w:cs="宋体"/>
                <w:b w:val="0"/>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lang w:eastAsia="zh-CN"/>
              </w:rPr>
            </w:pPr>
            <w:r>
              <w:rPr>
                <w:rFonts w:hint="eastAsia" w:hAnsi="宋体" w:cs="宋体"/>
                <w:i w:val="0"/>
                <w:iCs w:val="0"/>
                <w:sz w:val="24"/>
                <w:szCs w:val="24"/>
                <w:highlight w:val="none"/>
                <w:lang w:val="en-US" w:eastAsia="zh-CN"/>
              </w:rPr>
              <w:t>7</w:t>
            </w:r>
          </w:p>
        </w:tc>
        <w:tc>
          <w:tcPr>
            <w:tcW w:w="1984" w:type="dxa"/>
            <w:noWrap w:val="0"/>
            <w:vAlign w:val="center"/>
          </w:tcPr>
          <w:p>
            <w:pPr>
              <w:pStyle w:val="2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服务期</w:t>
            </w:r>
          </w:p>
        </w:tc>
        <w:tc>
          <w:tcPr>
            <w:tcW w:w="6249" w:type="dxa"/>
            <w:noWrap w:val="0"/>
            <w:vAlign w:val="center"/>
          </w:tcPr>
          <w:p>
            <w:pPr>
              <w:spacing w:line="360" w:lineRule="auto"/>
              <w:rPr>
                <w:rFonts w:hint="eastAsia" w:ascii="宋体" w:hAnsi="宋体" w:eastAsia="宋体" w:cs="宋体"/>
                <w:i w:val="0"/>
                <w:iCs w:val="0"/>
                <w:sz w:val="24"/>
                <w:highlight w:val="none"/>
                <w:lang w:val="en-US" w:eastAsia="zh-CN"/>
              </w:rPr>
            </w:pPr>
            <w:r>
              <w:rPr>
                <w:rFonts w:hint="eastAsia" w:ascii="宋体" w:hAnsi="宋体" w:eastAsia="宋体" w:cs="宋体"/>
                <w:color w:val="auto"/>
                <w:kern w:val="2"/>
                <w:sz w:val="24"/>
                <w:szCs w:val="24"/>
                <w:highlight w:val="none"/>
                <w:lang w:val="en-US" w:eastAsia="zh-CN" w:bidi="ar-SA"/>
              </w:rPr>
              <w:t>自签订合同之日起</w:t>
            </w:r>
            <w:r>
              <w:rPr>
                <w:rFonts w:hint="eastAsia" w:ascii="宋体" w:hAnsi="宋体" w:cs="宋体"/>
                <w:color w:val="auto"/>
                <w:kern w:val="2"/>
                <w:sz w:val="24"/>
                <w:szCs w:val="24"/>
                <w:highlight w:val="none"/>
                <w:lang w:val="en-US" w:eastAsia="zh-CN" w:bidi="ar-SA"/>
              </w:rPr>
              <w:t>120日内</w:t>
            </w:r>
            <w:r>
              <w:rPr>
                <w:rFonts w:hint="eastAsia" w:ascii="宋体" w:hAnsi="宋体" w:eastAsia="宋体" w:cs="宋体"/>
                <w:color w:val="auto"/>
                <w:kern w:val="2"/>
                <w:sz w:val="24"/>
                <w:szCs w:val="24"/>
                <w:highlight w:val="none"/>
                <w:lang w:val="en-US" w:eastAsia="zh-CN" w:bidi="ar-SA"/>
              </w:rPr>
              <w:t>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noWrap w:val="0"/>
            <w:vAlign w:val="center"/>
          </w:tcPr>
          <w:p>
            <w:pPr>
              <w:pStyle w:val="20"/>
              <w:jc w:val="center"/>
              <w:rPr>
                <w:rFonts w:hint="eastAsia" w:ascii="宋体" w:hAnsi="宋体" w:eastAsia="宋体" w:cs="宋体"/>
                <w:i w:val="0"/>
                <w:iCs w:val="0"/>
                <w:sz w:val="24"/>
                <w:szCs w:val="24"/>
                <w:highlight w:val="none"/>
                <w:lang w:eastAsia="zh-CN"/>
              </w:rPr>
            </w:pPr>
            <w:r>
              <w:rPr>
                <w:rFonts w:hint="eastAsia" w:hAnsi="宋体" w:cs="宋体"/>
                <w:i w:val="0"/>
                <w:iCs w:val="0"/>
                <w:sz w:val="24"/>
                <w:szCs w:val="24"/>
                <w:highlight w:val="none"/>
                <w:lang w:val="en-US" w:eastAsia="zh-CN"/>
              </w:rPr>
              <w:t>8</w:t>
            </w:r>
          </w:p>
        </w:tc>
        <w:tc>
          <w:tcPr>
            <w:tcW w:w="1984" w:type="dxa"/>
            <w:noWrap w:val="0"/>
            <w:vAlign w:val="center"/>
          </w:tcPr>
          <w:p>
            <w:pPr>
              <w:pStyle w:val="2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投标保证金</w:t>
            </w:r>
          </w:p>
        </w:tc>
        <w:tc>
          <w:tcPr>
            <w:tcW w:w="6249" w:type="dxa"/>
            <w:noWrap w:val="0"/>
            <w:vAlign w:val="center"/>
          </w:tcPr>
          <w:p>
            <w:pPr>
              <w:pStyle w:val="85"/>
              <w:shd w:val="clear" w:color="auto" w:fill="FFFFFF"/>
              <w:spacing w:line="360" w:lineRule="exact"/>
              <w:ind w:firstLine="0" w:firstLineChars="0"/>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缴纳方式：网银、电汇、支票、投标保函等非现金方式均可</w:t>
            </w:r>
          </w:p>
          <w:p>
            <w:pPr>
              <w:pStyle w:val="85"/>
              <w:shd w:val="clear" w:color="auto" w:fill="FFFFFF"/>
              <w:spacing w:line="360" w:lineRule="exact"/>
              <w:ind w:firstLine="0" w:firstLineChars="0"/>
              <w:rPr>
                <w:rFonts w:hint="default" w:ascii="宋体" w:hAnsi="宋体" w:eastAsia="宋体" w:cs="宋体"/>
                <w:color w:val="auto"/>
                <w:sz w:val="24"/>
                <w:szCs w:val="24"/>
                <w:lang w:val="en-US" w:eastAsia="zh-CN"/>
              </w:rPr>
            </w:pPr>
            <w:r>
              <w:rPr>
                <w:rFonts w:hint="eastAsia" w:ascii="宋体" w:eastAsia="宋体" w:cs="宋体"/>
                <w:color w:val="auto"/>
                <w:sz w:val="24"/>
                <w:szCs w:val="24"/>
                <w:lang w:val="en-US" w:eastAsia="zh-CN"/>
              </w:rPr>
              <w:t>金额：40000元</w:t>
            </w:r>
          </w:p>
          <w:p>
            <w:pPr>
              <w:pStyle w:val="85"/>
              <w:shd w:val="clear" w:color="auto" w:fill="FFFFFF"/>
              <w:spacing w:line="360" w:lineRule="exact"/>
              <w:ind w:firstLine="0" w:firstLineChars="0"/>
              <w:rPr>
                <w:rFonts w:hint="eastAsia" w:ascii="宋体" w:eastAsia="宋体" w:cs="宋体"/>
                <w:color w:val="auto"/>
                <w:sz w:val="24"/>
                <w:szCs w:val="24"/>
                <w:lang w:val="en-US" w:eastAsia="zh-CN"/>
              </w:rPr>
            </w:pPr>
            <w:r>
              <w:rPr>
                <w:rFonts w:hint="eastAsia" w:ascii="宋体" w:hAnsi="宋体" w:eastAsia="宋体" w:cs="宋体"/>
                <w:color w:val="auto"/>
                <w:sz w:val="24"/>
                <w:szCs w:val="24"/>
              </w:rPr>
              <w:t>供应商</w:t>
            </w:r>
            <w:r>
              <w:rPr>
                <w:rFonts w:hint="eastAsia" w:ascii="宋体" w:eastAsia="宋体" w:cs="宋体"/>
                <w:color w:val="auto"/>
                <w:sz w:val="24"/>
                <w:szCs w:val="24"/>
                <w:lang w:val="en-US" w:eastAsia="zh-CN"/>
              </w:rPr>
              <w:t>采用网银、电汇、支票等方式缴纳的，</w:t>
            </w:r>
            <w:r>
              <w:rPr>
                <w:rFonts w:hint="eastAsia" w:ascii="宋体" w:hAnsi="宋体" w:eastAsia="宋体" w:cs="宋体"/>
                <w:color w:val="auto"/>
                <w:sz w:val="24"/>
                <w:szCs w:val="24"/>
              </w:rPr>
              <w:t>应于</w:t>
            </w:r>
            <w:r>
              <w:rPr>
                <w:rFonts w:hint="eastAsia" w:ascii="宋体" w:hAnsi="宋体" w:eastAsia="宋体" w:cs="宋体"/>
                <w:color w:val="auto"/>
                <w:kern w:val="0"/>
                <w:sz w:val="24"/>
                <w:szCs w:val="24"/>
                <w:lang w:eastAsia="zh-CN"/>
              </w:rPr>
              <w:t>202</w:t>
            </w:r>
            <w:r>
              <w:rPr>
                <w:rFonts w:hint="eastAsia" w:asci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w:t>
            </w:r>
            <w:r>
              <w:rPr>
                <w:rFonts w:hint="eastAsia" w:ascii="宋体" w:eastAsia="宋体"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ascii="宋体" w:eastAsia="宋体" w:cs="宋体"/>
                <w:color w:val="auto"/>
                <w:kern w:val="0"/>
                <w:sz w:val="24"/>
                <w:szCs w:val="24"/>
                <w:lang w:val="en-US" w:eastAsia="zh-CN"/>
              </w:rPr>
              <w:t>29</w:t>
            </w:r>
            <w:r>
              <w:rPr>
                <w:rFonts w:hint="eastAsia" w:ascii="宋体" w:hAnsi="宋体" w:eastAsia="宋体" w:cs="宋体"/>
                <w:color w:val="auto"/>
                <w:kern w:val="0"/>
                <w:sz w:val="24"/>
                <w:szCs w:val="24"/>
              </w:rPr>
              <w:t>日</w:t>
            </w:r>
            <w:r>
              <w:rPr>
                <w:rFonts w:hint="eastAsia" w:ascii="宋体" w:eastAsia="宋体" w:cs="宋体"/>
                <w:color w:val="auto"/>
                <w:kern w:val="0"/>
                <w:sz w:val="24"/>
                <w:szCs w:val="24"/>
                <w:lang w:val="en-US" w:eastAsia="zh-CN"/>
              </w:rPr>
              <w:t>11</w:t>
            </w:r>
            <w:r>
              <w:rPr>
                <w:rFonts w:hint="eastAsia" w:ascii="宋体" w:hAnsi="宋体" w:eastAsia="宋体" w:cs="宋体"/>
                <w:color w:val="auto"/>
                <w:kern w:val="0"/>
                <w:sz w:val="24"/>
                <w:szCs w:val="24"/>
                <w:lang w:val="en-US" w:eastAsia="zh-CN"/>
              </w:rPr>
              <w:t>时</w:t>
            </w:r>
            <w:r>
              <w:rPr>
                <w:rFonts w:hint="eastAsia" w:ascii="宋体" w:eastAsia="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0分</w:t>
            </w:r>
            <w:r>
              <w:rPr>
                <w:rFonts w:hint="eastAsia" w:ascii="宋体" w:hAnsi="宋体" w:eastAsia="宋体" w:cs="宋体"/>
                <w:color w:val="auto"/>
                <w:kern w:val="0"/>
                <w:sz w:val="24"/>
                <w:szCs w:val="24"/>
              </w:rPr>
              <w:t>（北京时间）</w:t>
            </w:r>
            <w:r>
              <w:rPr>
                <w:rFonts w:hint="eastAsia" w:ascii="宋体" w:hAnsi="宋体" w:eastAsia="宋体" w:cs="宋体"/>
                <w:color w:val="auto"/>
                <w:sz w:val="24"/>
                <w:szCs w:val="24"/>
              </w:rPr>
              <w:t>前，将</w:t>
            </w:r>
            <w:r>
              <w:rPr>
                <w:rFonts w:hint="eastAsia" w:ascii="宋体" w:eastAsia="宋体" w:cs="宋体"/>
                <w:color w:val="auto"/>
                <w:sz w:val="24"/>
                <w:szCs w:val="24"/>
                <w:lang w:val="en-US" w:eastAsia="zh-CN"/>
              </w:rPr>
              <w:t>协商</w:t>
            </w:r>
            <w:r>
              <w:rPr>
                <w:rFonts w:hint="eastAsia" w:ascii="宋体" w:eastAsia="宋体" w:cs="宋体"/>
                <w:color w:val="auto"/>
                <w:sz w:val="24"/>
                <w:szCs w:val="24"/>
                <w:lang w:eastAsia="zh-CN"/>
              </w:rPr>
              <w:t>保证金</w:t>
            </w:r>
            <w:r>
              <w:rPr>
                <w:rFonts w:hint="eastAsia" w:ascii="宋体" w:hAnsi="宋体" w:eastAsia="宋体" w:cs="宋体"/>
                <w:color w:val="auto"/>
                <w:sz w:val="24"/>
                <w:szCs w:val="24"/>
              </w:rPr>
              <w:t>缴纳至采购代理机构指定账户。</w:t>
            </w:r>
            <w:r>
              <w:rPr>
                <w:rFonts w:hint="eastAsia" w:ascii="宋体" w:eastAsia="宋体" w:cs="宋体"/>
                <w:color w:val="auto"/>
                <w:sz w:val="24"/>
                <w:szCs w:val="24"/>
                <w:lang w:val="en-US" w:eastAsia="zh-CN"/>
              </w:rPr>
              <w:t>协商</w:t>
            </w:r>
            <w:r>
              <w:rPr>
                <w:rFonts w:hint="eastAsia" w:ascii="宋体" w:eastAsia="宋体" w:cs="宋体"/>
                <w:color w:val="auto"/>
                <w:sz w:val="24"/>
                <w:szCs w:val="24"/>
                <w:lang w:eastAsia="zh-CN"/>
              </w:rPr>
              <w:t>保证金</w:t>
            </w:r>
            <w:r>
              <w:rPr>
                <w:rFonts w:hint="eastAsia" w:ascii="宋体" w:hAnsi="宋体" w:eastAsia="宋体" w:cs="宋体"/>
                <w:color w:val="auto"/>
                <w:sz w:val="24"/>
                <w:szCs w:val="24"/>
              </w:rPr>
              <w:t>应采用人民币，以非现金形式的电汇、网银</w:t>
            </w: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支票等形式</w:t>
            </w:r>
            <w:r>
              <w:rPr>
                <w:rFonts w:hint="eastAsia" w:ascii="宋体" w:hAnsi="宋体" w:eastAsia="宋体" w:cs="宋体"/>
                <w:color w:val="auto"/>
                <w:sz w:val="24"/>
                <w:szCs w:val="24"/>
              </w:rPr>
              <w:t>由供应商的</w:t>
            </w:r>
            <w:r>
              <w:rPr>
                <w:rFonts w:hint="eastAsia" w:ascii="宋体" w:eastAsia="宋体" w:cs="宋体"/>
                <w:color w:val="auto"/>
                <w:sz w:val="24"/>
                <w:szCs w:val="24"/>
                <w:lang w:val="en-US" w:eastAsia="zh-CN"/>
              </w:rPr>
              <w:t>基本</w:t>
            </w:r>
            <w:r>
              <w:rPr>
                <w:rFonts w:hint="eastAsia" w:ascii="宋体" w:hAnsi="宋体" w:eastAsia="宋体" w:cs="宋体"/>
                <w:color w:val="auto"/>
                <w:sz w:val="24"/>
                <w:szCs w:val="24"/>
              </w:rPr>
              <w:t>账户汇出提交</w:t>
            </w:r>
            <w:r>
              <w:rPr>
                <w:rFonts w:hint="eastAsia" w:ascii="宋体" w:eastAsia="宋体" w:cs="宋体"/>
                <w:color w:val="auto"/>
                <w:sz w:val="24"/>
                <w:szCs w:val="24"/>
                <w:lang w:val="en-US" w:eastAsia="zh-CN"/>
              </w:rPr>
              <w:t>。</w:t>
            </w:r>
          </w:p>
          <w:p>
            <w:pPr>
              <w:pStyle w:val="85"/>
              <w:shd w:val="clear" w:color="auto" w:fill="FFFFFF"/>
              <w:spacing w:line="360" w:lineRule="exact"/>
              <w:ind w:firstLine="0" w:firstLineChars="0"/>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投标保函承保有效期：</w:t>
            </w:r>
            <w:r>
              <w:rPr>
                <w:rFonts w:hint="eastAsia" w:ascii="宋体" w:hAnsi="宋体" w:eastAsia="宋体" w:cs="宋体"/>
                <w:color w:val="auto"/>
                <w:kern w:val="0"/>
                <w:sz w:val="24"/>
                <w:szCs w:val="24"/>
                <w:lang w:eastAsia="zh-CN"/>
              </w:rPr>
              <w:t>202</w:t>
            </w:r>
            <w:r>
              <w:rPr>
                <w:rFonts w:hint="eastAsia" w:asci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0</w:t>
            </w:r>
            <w:r>
              <w:rPr>
                <w:rFonts w:hint="eastAsia" w:ascii="宋体" w:eastAsia="宋体" w:cs="宋体"/>
                <w:color w:val="auto"/>
                <w:kern w:val="0"/>
                <w:sz w:val="24"/>
                <w:szCs w:val="24"/>
                <w:lang w:val="en-US" w:eastAsia="zh-CN"/>
              </w:rPr>
              <w:t>3</w:t>
            </w:r>
            <w:r>
              <w:rPr>
                <w:rFonts w:hint="eastAsia" w:ascii="宋体" w:hAnsi="宋体" w:eastAsia="宋体" w:cs="宋体"/>
                <w:color w:val="auto"/>
                <w:kern w:val="0"/>
                <w:sz w:val="24"/>
                <w:szCs w:val="24"/>
              </w:rPr>
              <w:t>月</w:t>
            </w:r>
            <w:r>
              <w:rPr>
                <w:rFonts w:hint="eastAsia" w:ascii="宋体" w:eastAsia="宋体" w:cs="宋体"/>
                <w:color w:val="auto"/>
                <w:kern w:val="0"/>
                <w:sz w:val="24"/>
                <w:szCs w:val="24"/>
                <w:lang w:val="en-US" w:eastAsia="zh-CN"/>
              </w:rPr>
              <w:t>29</w:t>
            </w:r>
            <w:r>
              <w:rPr>
                <w:rFonts w:hint="eastAsia" w:ascii="宋体" w:hAnsi="宋体" w:eastAsia="宋体" w:cs="宋体"/>
                <w:color w:val="auto"/>
                <w:kern w:val="0"/>
                <w:sz w:val="24"/>
                <w:szCs w:val="24"/>
              </w:rPr>
              <w:t>日</w:t>
            </w:r>
            <w:r>
              <w:rPr>
                <w:rFonts w:hint="eastAsia" w:ascii="宋体" w:eastAsia="宋体" w:cs="宋体"/>
                <w:color w:val="auto"/>
                <w:kern w:val="0"/>
                <w:sz w:val="24"/>
                <w:szCs w:val="24"/>
                <w:lang w:val="en-US" w:eastAsia="zh-CN"/>
              </w:rPr>
              <w:t>11时</w:t>
            </w:r>
            <w:r>
              <w:rPr>
                <w:rFonts w:hint="eastAsia" w:ascii="宋体" w:eastAsia="宋体" w:cs="宋体"/>
                <w:color w:val="auto"/>
                <w:sz w:val="24"/>
                <w:szCs w:val="24"/>
                <w:lang w:val="en-US" w:eastAsia="zh-CN"/>
              </w:rPr>
              <w:t>至协商有效期后28天</w:t>
            </w:r>
            <w:r>
              <w:rPr>
                <w:rFonts w:hint="eastAsia" w:ascii="宋体" w:eastAsia="宋体" w:cs="宋体"/>
                <w:color w:val="auto"/>
                <w:sz w:val="24"/>
                <w:szCs w:val="24"/>
                <w:lang w:val="en-US" w:eastAsia="zh-CN"/>
              </w:rPr>
              <w:t>。</w:t>
            </w:r>
          </w:p>
          <w:p>
            <w:pPr>
              <w:spacing w:line="440" w:lineRule="exact"/>
              <w:jc w:val="left"/>
              <w:rPr>
                <w:rFonts w:hint="eastAsia" w:ascii="宋体"/>
                <w:sz w:val="24"/>
              </w:rPr>
            </w:pPr>
            <w:r>
              <w:rPr>
                <w:rFonts w:hint="eastAsia" w:ascii="宋体"/>
                <w:sz w:val="24"/>
              </w:rPr>
              <w:t>接收</w:t>
            </w:r>
            <w:r>
              <w:rPr>
                <w:rFonts w:hint="eastAsia" w:ascii="宋体"/>
                <w:sz w:val="24"/>
                <w:lang w:eastAsia="zh-CN"/>
              </w:rPr>
              <w:t>协商保证金</w:t>
            </w:r>
            <w:r>
              <w:rPr>
                <w:rFonts w:hint="eastAsia" w:ascii="宋体"/>
                <w:sz w:val="24"/>
              </w:rPr>
              <w:t>帐户信息：</w:t>
            </w:r>
          </w:p>
          <w:p>
            <w:pPr>
              <w:pStyle w:val="58"/>
              <w:spacing w:before="78" w:line="242" w:lineRule="auto"/>
              <w:ind w:right="148"/>
              <w:jc w:val="center"/>
              <w:rPr>
                <w:rFonts w:hint="eastAsia" w:ascii="宋体" w:hAnsi="宋体" w:eastAsia="宋体" w:cs="宋体"/>
                <w:color w:val="000000"/>
                <w:sz w:val="24"/>
                <w:lang w:val="en-US" w:eastAsia="zh-CN"/>
              </w:rPr>
            </w:pPr>
            <w:r>
              <w:rPr>
                <w:rFonts w:hint="eastAsia" w:ascii="宋体"/>
                <w:sz w:val="24"/>
              </w:rPr>
              <w:t>单位名称：</w:t>
            </w:r>
            <w:r>
              <w:rPr>
                <w:rFonts w:hint="eastAsia" w:ascii="宋体" w:hAnsi="宋体" w:eastAsia="宋体" w:cs="宋体"/>
                <w:color w:val="000000"/>
                <w:sz w:val="24"/>
                <w:lang w:val="en-US" w:eastAsia="zh-CN"/>
              </w:rPr>
              <w:t>新疆盛世乾元工程项目管理咨询有限公司哈密市分公司</w:t>
            </w:r>
          </w:p>
          <w:p>
            <w:pPr>
              <w:spacing w:line="440" w:lineRule="exact"/>
              <w:jc w:val="left"/>
              <w:rPr>
                <w:rFonts w:hint="eastAsia" w:ascii="宋体"/>
                <w:sz w:val="24"/>
              </w:rPr>
            </w:pPr>
            <w:r>
              <w:rPr>
                <w:rFonts w:hint="eastAsia" w:ascii="宋体"/>
                <w:sz w:val="24"/>
              </w:rPr>
              <w:t>开户行：</w:t>
            </w:r>
            <w:r>
              <w:rPr>
                <w:rFonts w:hint="eastAsia" w:ascii="宋体" w:hAnsi="宋体"/>
                <w:color w:val="000000"/>
                <w:sz w:val="24"/>
                <w:lang w:val="en-US" w:eastAsia="zh-CN"/>
              </w:rPr>
              <w:t>中国农业银行哈密丽园支行</w:t>
            </w:r>
          </w:p>
          <w:p>
            <w:pPr>
              <w:spacing w:line="440" w:lineRule="exact"/>
              <w:jc w:val="left"/>
              <w:rPr>
                <w:rFonts w:hint="eastAsia" w:ascii="宋体"/>
                <w:sz w:val="24"/>
              </w:rPr>
            </w:pPr>
            <w:r>
              <w:rPr>
                <w:rFonts w:hint="eastAsia" w:ascii="宋体"/>
                <w:sz w:val="24"/>
              </w:rPr>
              <w:t>账    号：</w:t>
            </w:r>
            <w:r>
              <w:rPr>
                <w:rFonts w:hint="eastAsia" w:ascii="宋体" w:hAnsi="宋体"/>
                <w:color w:val="000000"/>
                <w:sz w:val="24"/>
                <w:lang w:val="en-US" w:eastAsia="zh-CN"/>
              </w:rPr>
              <w:t>30287201040005140</w:t>
            </w:r>
          </w:p>
          <w:p>
            <w:pPr>
              <w:pStyle w:val="85"/>
              <w:shd w:val="clear" w:color="auto" w:fill="FFFFFF"/>
              <w:spacing w:line="360" w:lineRule="exact"/>
              <w:ind w:firstLine="0" w:firstLineChars="0"/>
              <w:rPr>
                <w:rFonts w:hint="eastAsia" w:ascii="宋体" w:hAnsi="宋体" w:eastAsia="宋体" w:cs="宋体"/>
                <w:color w:val="auto"/>
                <w:sz w:val="24"/>
                <w:szCs w:val="24"/>
              </w:rPr>
            </w:pPr>
          </w:p>
          <w:p>
            <w:pPr>
              <w:pStyle w:val="85"/>
              <w:shd w:val="clear" w:color="auto" w:fill="FFFFFF"/>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注：1.如果发现供应商有围标、串标行为，其</w:t>
            </w:r>
            <w:r>
              <w:rPr>
                <w:rFonts w:hint="eastAsia" w:ascii="宋体" w:eastAsia="宋体" w:cs="宋体"/>
                <w:color w:val="auto"/>
                <w:sz w:val="24"/>
                <w:szCs w:val="24"/>
                <w:lang w:val="en-US" w:eastAsia="zh-CN"/>
              </w:rPr>
              <w:t>响应</w:t>
            </w:r>
            <w:r>
              <w:rPr>
                <w:rFonts w:hint="eastAsia" w:ascii="宋体" w:hAnsi="宋体" w:eastAsia="宋体" w:cs="宋体"/>
                <w:color w:val="auto"/>
                <w:sz w:val="24"/>
                <w:szCs w:val="24"/>
              </w:rPr>
              <w:t>无效，且</w:t>
            </w:r>
            <w:r>
              <w:rPr>
                <w:rFonts w:hint="eastAsia" w:ascii="宋体" w:eastAsia="宋体" w:cs="宋体"/>
                <w:color w:val="auto"/>
                <w:sz w:val="24"/>
                <w:szCs w:val="24"/>
                <w:lang w:eastAsia="zh-CN"/>
              </w:rPr>
              <w:t>协商保证金</w:t>
            </w:r>
            <w:r>
              <w:rPr>
                <w:rFonts w:hint="eastAsia" w:ascii="宋体" w:hAnsi="宋体" w:eastAsia="宋体" w:cs="宋体"/>
                <w:color w:val="auto"/>
                <w:sz w:val="24"/>
                <w:szCs w:val="24"/>
              </w:rPr>
              <w:t>将被没收，不予退还；</w:t>
            </w:r>
          </w:p>
          <w:p>
            <w:pPr>
              <w:pStyle w:val="85"/>
              <w:shd w:val="clear" w:color="auto" w:fill="FFFFFF"/>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eastAsia="宋体" w:cs="宋体"/>
                <w:color w:val="auto"/>
                <w:sz w:val="24"/>
                <w:szCs w:val="24"/>
                <w:lang w:eastAsia="zh-CN"/>
              </w:rPr>
              <w:t>协商保证金</w:t>
            </w:r>
            <w:r>
              <w:rPr>
                <w:rFonts w:hint="eastAsia" w:ascii="宋体" w:hAnsi="宋体" w:eastAsia="宋体" w:cs="宋体"/>
                <w:color w:val="auto"/>
                <w:sz w:val="24"/>
                <w:szCs w:val="24"/>
              </w:rPr>
              <w:t>未按规定时间缴纳或提交金额不足的，将被视为</w:t>
            </w:r>
            <w:r>
              <w:rPr>
                <w:rFonts w:hint="eastAsia" w:ascii="宋体" w:eastAsia="宋体" w:cs="宋体"/>
                <w:color w:val="auto"/>
                <w:sz w:val="24"/>
                <w:szCs w:val="24"/>
                <w:lang w:eastAsia="zh-CN"/>
              </w:rPr>
              <w:t>无效响应</w:t>
            </w:r>
            <w:r>
              <w:rPr>
                <w:rFonts w:hint="eastAsia" w:ascii="宋体" w:hAnsi="宋体" w:eastAsia="宋体" w:cs="宋体"/>
                <w:color w:val="auto"/>
                <w:sz w:val="24"/>
                <w:szCs w:val="24"/>
              </w:rPr>
              <w:t>,其</w:t>
            </w:r>
            <w:r>
              <w:rPr>
                <w:rFonts w:hint="eastAsia" w:ascii="宋体" w:eastAsia="宋体" w:cs="宋体"/>
                <w:color w:val="auto"/>
                <w:sz w:val="24"/>
                <w:szCs w:val="24"/>
                <w:lang w:eastAsia="zh-CN"/>
              </w:rPr>
              <w:t>响应文件</w:t>
            </w:r>
            <w:r>
              <w:rPr>
                <w:rFonts w:hint="eastAsia" w:ascii="宋体" w:hAnsi="宋体" w:eastAsia="宋体" w:cs="宋体"/>
                <w:color w:val="auto"/>
                <w:sz w:val="24"/>
                <w:szCs w:val="24"/>
              </w:rPr>
              <w:t>将不予接受。供应商应充分考虑资金在途时间）；</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color w:val="auto"/>
                <w:sz w:val="24"/>
                <w:szCs w:val="24"/>
              </w:rPr>
              <w:t>3.</w:t>
            </w:r>
            <w:r>
              <w:rPr>
                <w:rFonts w:hint="eastAsia" w:ascii="宋体" w:hAnsi="宋体" w:eastAsia="宋体" w:cs="兰米宋体"/>
                <w:b/>
                <w:bCs/>
                <w:color w:val="auto"/>
                <w:sz w:val="24"/>
                <w:szCs w:val="24"/>
              </w:rPr>
              <w:t>供应商递交保证金时请在汇款时注明“项目名称简称、汇款事由（</w:t>
            </w:r>
            <w:r>
              <w:rPr>
                <w:rFonts w:hint="eastAsia" w:ascii="宋体" w:eastAsia="宋体" w:cs="兰米宋体"/>
                <w:b/>
                <w:bCs/>
                <w:color w:val="auto"/>
                <w:sz w:val="24"/>
                <w:szCs w:val="24"/>
                <w:lang w:eastAsia="zh-CN"/>
              </w:rPr>
              <w:t>协商</w:t>
            </w:r>
            <w:r>
              <w:rPr>
                <w:rFonts w:hint="eastAsia" w:ascii="宋体" w:hAnsi="宋体" w:eastAsia="宋体" w:cs="兰米宋体"/>
                <w:b/>
                <w:bCs/>
                <w:color w:val="auto"/>
                <w:sz w:val="24"/>
                <w:szCs w:val="24"/>
              </w:rPr>
              <w:t>保证金）”，对因未注明项目简称及汇款事由而造成保证金不能及时到账的，后果由供应商自负。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noWrap w:val="0"/>
            <w:vAlign w:val="center"/>
          </w:tcPr>
          <w:p>
            <w:pPr>
              <w:pStyle w:val="20"/>
              <w:jc w:val="center"/>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9</w:t>
            </w:r>
          </w:p>
        </w:tc>
        <w:tc>
          <w:tcPr>
            <w:tcW w:w="1984" w:type="dxa"/>
            <w:noWrap w:val="0"/>
            <w:vAlign w:val="center"/>
          </w:tcPr>
          <w:p>
            <w:pPr>
              <w:pStyle w:val="20"/>
              <w:jc w:val="center"/>
              <w:rPr>
                <w:rFonts w:hint="eastAsia"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资格审查</w:t>
            </w:r>
          </w:p>
        </w:tc>
        <w:tc>
          <w:tcPr>
            <w:tcW w:w="6249" w:type="dxa"/>
            <w:noWrap w:val="0"/>
            <w:vAlign w:val="center"/>
          </w:tcPr>
          <w:p>
            <w:pPr>
              <w:pStyle w:val="20"/>
              <w:numPr>
                <w:ilvl w:val="0"/>
                <w:numId w:val="0"/>
              </w:numPr>
              <w:tabs>
                <w:tab w:val="left" w:pos="3326"/>
              </w:tabs>
              <w:jc w:val="left"/>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政采云平台https://www.zcygov.cn/登录后，将</w:t>
            </w:r>
            <w:r>
              <w:rPr>
                <w:rFonts w:hint="eastAsia" w:hAnsi="宋体" w:cs="宋体"/>
                <w:i w:val="0"/>
                <w:iCs w:val="0"/>
                <w:sz w:val="24"/>
                <w:szCs w:val="24"/>
                <w:highlight w:val="none"/>
                <w:lang w:val="en-US" w:eastAsia="zh-CN"/>
              </w:rPr>
              <w:t>资格文件须单独上传</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到</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对应项目的的</w:t>
            </w:r>
            <w:r>
              <w:rPr>
                <w:rFonts w:hint="eastAsia" w:ascii="宋体" w:hAnsi="宋体" w:eastAsia="宋体" w:cs="宋体"/>
                <w:i w:val="0"/>
                <w:iCs w:val="0"/>
                <w:color w:val="000000" w:themeColor="text1"/>
                <w:sz w:val="24"/>
                <w:szCs w:val="24"/>
                <w:highlight w:val="none"/>
                <w:shd w:val="clear"/>
                <w:lang w:val="zh-CN" w:eastAsia="zh-CN"/>
                <w14:textFill>
                  <w14:solidFill>
                    <w14:schemeClr w14:val="tx1"/>
                  </w14:solidFill>
                </w14:textFill>
              </w:rPr>
              <w:t>指定</w:t>
            </w:r>
            <w:r>
              <w:rPr>
                <w:rFonts w:hint="eastAsia" w:ascii="宋体" w:hAnsi="宋体" w:eastAsia="宋体" w:cs="宋体"/>
                <w:i w:val="0"/>
                <w:iCs w:val="0"/>
                <w:color w:val="000000" w:themeColor="text1"/>
                <w:sz w:val="24"/>
                <w:szCs w:val="24"/>
                <w:highlight w:val="none"/>
                <w:shd w:val="clear"/>
                <w:lang w:val="en-US" w:eastAsia="zh-CN"/>
                <w14:textFill>
                  <w14:solidFill>
                    <w14:schemeClr w14:val="tx1"/>
                  </w14:solidFill>
                </w14:textFill>
              </w:rPr>
              <w:t>位置：</w:t>
            </w:r>
          </w:p>
          <w:p>
            <w:pPr>
              <w:pStyle w:val="20"/>
              <w:numPr>
                <w:ilvl w:val="0"/>
                <w:numId w:val="0"/>
              </w:numPr>
              <w:tabs>
                <w:tab w:val="left" w:pos="3326"/>
              </w:tabs>
              <w:jc w:val="left"/>
              <w:rPr>
                <w:rFonts w:hint="default" w:ascii="宋体" w:hAnsi="宋体" w:eastAsia="宋体" w:cs="宋体"/>
                <w:i w:val="0"/>
                <w:iCs w:val="0"/>
                <w:color w:val="000000" w:themeColor="text1"/>
                <w:sz w:val="24"/>
                <w:szCs w:val="24"/>
                <w:highlight w:val="none"/>
                <w:shd w:val="clear"/>
                <w:lang w:val="en-US" w:eastAsia="zh-CN"/>
                <w14:textFill>
                  <w14:solidFill>
                    <w14:schemeClr w14:val="tx1"/>
                  </w14:solidFill>
                </w14:textFill>
              </w:rPr>
            </w:pPr>
          </w:p>
          <w:p>
            <w:pPr>
              <w:pStyle w:val="20"/>
              <w:numPr>
                <w:ilvl w:val="0"/>
                <w:numId w:val="2"/>
              </w:numPr>
              <w:tabs>
                <w:tab w:val="left" w:pos="3326"/>
              </w:tabs>
              <w:ind w:left="0" w:leftChars="0" w:firstLineChars="0"/>
              <w:jc w:val="left"/>
              <w:rPr>
                <w:rFonts w:hint="eastAsia" w:ascii="宋体" w:hAnsi="宋体" w:eastAsia="宋体" w:cs="宋体"/>
                <w:i w:val="0"/>
                <w:iCs w:val="0"/>
                <w:sz w:val="24"/>
                <w:szCs w:val="24"/>
                <w:highlight w:val="none"/>
              </w:rPr>
            </w:pPr>
            <w:r>
              <w:rPr>
                <w:rFonts w:hint="eastAsia" w:hAnsi="宋体" w:cs="宋体"/>
                <w:i w:val="0"/>
                <w:iCs w:val="0"/>
                <w:sz w:val="24"/>
                <w:szCs w:val="24"/>
                <w:highlight w:val="none"/>
                <w:lang w:val="en-US" w:eastAsia="zh-CN"/>
              </w:rPr>
              <w:t>营业执照复印件加盖公章的扫描件</w:t>
            </w:r>
            <w:r>
              <w:rPr>
                <w:rFonts w:hint="eastAsia" w:ascii="宋体" w:hAnsi="宋体" w:eastAsia="宋体" w:cs="宋体"/>
                <w:i w:val="0"/>
                <w:iCs w:val="0"/>
                <w:sz w:val="24"/>
                <w:szCs w:val="24"/>
                <w:highlight w:val="none"/>
              </w:rPr>
              <w:t>；</w:t>
            </w:r>
          </w:p>
          <w:p>
            <w:pPr>
              <w:pStyle w:val="20"/>
              <w:numPr>
                <w:ilvl w:val="0"/>
                <w:numId w:val="2"/>
              </w:numPr>
              <w:tabs>
                <w:tab w:val="left" w:pos="3326"/>
              </w:tabs>
              <w:ind w:left="0" w:leftChars="0" w:firstLineChars="0"/>
              <w:jc w:val="left"/>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《广播电视节目制作经营许可证》复印件加盖公章</w:t>
            </w:r>
          </w:p>
          <w:p>
            <w:pPr>
              <w:pStyle w:val="20"/>
              <w:numPr>
                <w:ilvl w:val="0"/>
                <w:numId w:val="2"/>
              </w:numPr>
              <w:tabs>
                <w:tab w:val="left" w:pos="3326"/>
              </w:tabs>
              <w:ind w:left="0" w:leftChars="0" w:firstLineChars="0"/>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法定</w:t>
            </w:r>
            <w:r>
              <w:rPr>
                <w:rFonts w:hint="eastAsia" w:ascii="宋体" w:hAnsi="宋体" w:eastAsia="宋体" w:cs="宋体"/>
                <w:i w:val="0"/>
                <w:iCs w:val="0"/>
                <w:sz w:val="24"/>
                <w:szCs w:val="24"/>
                <w:highlight w:val="none"/>
              </w:rPr>
              <w:t>代表人授权委托书原件</w:t>
            </w:r>
            <w:r>
              <w:rPr>
                <w:rFonts w:hint="eastAsia" w:hAnsi="宋体" w:cs="宋体"/>
                <w:i w:val="0"/>
                <w:iCs w:val="0"/>
                <w:sz w:val="24"/>
                <w:szCs w:val="24"/>
                <w:highlight w:val="none"/>
                <w:lang w:eastAsia="zh-CN"/>
              </w:rPr>
              <w:t>（</w:t>
            </w:r>
            <w:r>
              <w:rPr>
                <w:rFonts w:hint="eastAsia" w:hAnsi="宋体" w:cs="宋体"/>
                <w:i w:val="0"/>
                <w:iCs w:val="0"/>
                <w:sz w:val="24"/>
                <w:szCs w:val="24"/>
                <w:highlight w:val="none"/>
                <w:lang w:val="en-US" w:eastAsia="zh-CN"/>
              </w:rPr>
              <w:t>须附</w:t>
            </w:r>
            <w:r>
              <w:rPr>
                <w:rFonts w:hint="eastAsia" w:ascii="宋体" w:hAnsi="宋体" w:eastAsia="宋体" w:cs="宋体"/>
                <w:i w:val="0"/>
                <w:iCs w:val="0"/>
                <w:sz w:val="24"/>
                <w:szCs w:val="24"/>
                <w:highlight w:val="none"/>
              </w:rPr>
              <w:t>法定代表人身份证复印件和被授权人身份证</w:t>
            </w:r>
            <w:r>
              <w:rPr>
                <w:rFonts w:hint="eastAsia" w:ascii="宋体" w:hAnsi="宋体" w:eastAsia="宋体" w:cs="宋体"/>
                <w:i w:val="0"/>
                <w:iCs w:val="0"/>
                <w:sz w:val="24"/>
                <w:szCs w:val="24"/>
                <w:highlight w:val="none"/>
                <w:lang w:val="en-US" w:eastAsia="zh-CN"/>
              </w:rPr>
              <w:t>复印件</w:t>
            </w:r>
            <w:r>
              <w:rPr>
                <w:rFonts w:hint="eastAsia" w:hAnsi="宋体" w:cs="宋体"/>
                <w:i w:val="0"/>
                <w:iCs w:val="0"/>
                <w:sz w:val="24"/>
                <w:szCs w:val="24"/>
                <w:highlight w:val="none"/>
                <w:lang w:eastAsia="zh-CN"/>
              </w:rPr>
              <w:t>）</w:t>
            </w:r>
            <w:r>
              <w:rPr>
                <w:rFonts w:hint="eastAsia" w:hAnsi="宋体" w:cs="宋体"/>
                <w:i w:val="0"/>
                <w:iCs w:val="0"/>
                <w:sz w:val="24"/>
                <w:szCs w:val="24"/>
                <w:highlight w:val="none"/>
                <w:lang w:val="en-US" w:eastAsia="zh-CN"/>
              </w:rPr>
              <w:t>扫描件</w:t>
            </w:r>
          </w:p>
          <w:p>
            <w:pPr>
              <w:pStyle w:val="20"/>
              <w:numPr>
                <w:ilvl w:val="0"/>
                <w:numId w:val="2"/>
              </w:numPr>
              <w:tabs>
                <w:tab w:val="left" w:pos="3326"/>
              </w:tabs>
              <w:ind w:left="0" w:leftChars="0" w:firstLineChars="0"/>
              <w:jc w:val="left"/>
              <w:rPr>
                <w:rFonts w:hint="eastAsia" w:ascii="宋体" w:hAnsi="宋体" w:eastAsia="宋体" w:cs="宋体"/>
                <w:i w:val="0"/>
                <w:iCs w:val="0"/>
                <w:sz w:val="24"/>
                <w:szCs w:val="24"/>
                <w:highlight w:val="none"/>
              </w:rPr>
            </w:pPr>
            <w:r>
              <w:rPr>
                <w:rFonts w:hint="eastAsia" w:hAnsi="宋体" w:cs="宋体"/>
                <w:i w:val="0"/>
                <w:iCs w:val="0"/>
                <w:sz w:val="24"/>
                <w:szCs w:val="24"/>
                <w:highlight w:val="none"/>
                <w:lang w:val="en-US" w:eastAsia="zh-CN"/>
              </w:rPr>
              <w:t>近一年（2022年）财务审计报告或加盖公章的财务报表</w:t>
            </w:r>
          </w:p>
          <w:p>
            <w:pPr>
              <w:pStyle w:val="20"/>
              <w:numPr>
                <w:ilvl w:val="0"/>
                <w:numId w:val="2"/>
              </w:numPr>
              <w:tabs>
                <w:tab w:val="left" w:pos="3326"/>
              </w:tabs>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sz w:val="24"/>
                <w:szCs w:val="24"/>
                <w:highlight w:val="none"/>
              </w:rPr>
              <w:t>投标保证金</w:t>
            </w:r>
            <w:r>
              <w:rPr>
                <w:rFonts w:hint="eastAsia" w:hAnsi="宋体" w:cs="宋体"/>
                <w:i w:val="0"/>
                <w:iCs w:val="0"/>
                <w:sz w:val="24"/>
                <w:szCs w:val="24"/>
                <w:highlight w:val="none"/>
                <w:lang w:val="en-US" w:eastAsia="zh-CN"/>
              </w:rPr>
              <w:t>缴纳凭证（银行电子回单或保证金收据扫描件或投标保函或电子保函）</w:t>
            </w:r>
            <w:r>
              <w:rPr>
                <w:rFonts w:hint="eastAsia" w:ascii="宋体" w:hAnsi="宋体" w:eastAsia="宋体" w:cs="宋体"/>
                <w:i w:val="0"/>
                <w:iCs w:val="0"/>
                <w:sz w:val="24"/>
                <w:szCs w:val="24"/>
                <w:highlight w:val="none"/>
              </w:rPr>
              <w:t>；</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上述资料审查不合格将被认为资格审查不合格，将取消其投标资格。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noWrap w:val="0"/>
            <w:vAlign w:val="center"/>
          </w:tcPr>
          <w:p>
            <w:pPr>
              <w:pStyle w:val="20"/>
              <w:jc w:val="center"/>
              <w:rPr>
                <w:rFonts w:hint="default" w:hAnsi="宋体" w:cs="宋体"/>
                <w:i w:val="0"/>
                <w:iCs w:val="0"/>
                <w:sz w:val="24"/>
                <w:szCs w:val="24"/>
                <w:highlight w:val="none"/>
                <w:lang w:val="en-US" w:eastAsia="zh-CN"/>
              </w:rPr>
            </w:pPr>
            <w:r>
              <w:rPr>
                <w:rFonts w:hint="eastAsia" w:hAnsi="宋体" w:cs="宋体"/>
                <w:i w:val="0"/>
                <w:iCs w:val="0"/>
                <w:sz w:val="24"/>
                <w:szCs w:val="24"/>
                <w:highlight w:val="none"/>
                <w:lang w:val="en-US" w:eastAsia="zh-CN"/>
              </w:rPr>
              <w:t>10</w:t>
            </w:r>
          </w:p>
        </w:tc>
        <w:tc>
          <w:tcPr>
            <w:tcW w:w="1984" w:type="dxa"/>
            <w:noWrap w:val="0"/>
            <w:vAlign w:val="center"/>
          </w:tcPr>
          <w:p>
            <w:pPr>
              <w:pStyle w:val="20"/>
              <w:jc w:val="center"/>
              <w:rPr>
                <w:rFonts w:hint="default" w:hAnsi="宋体" w:cs="宋体"/>
                <w:i w:val="0"/>
                <w:iCs w:val="0"/>
                <w:sz w:val="24"/>
                <w:szCs w:val="24"/>
                <w:highlight w:val="none"/>
                <w:lang w:val="en-US" w:eastAsia="zh-CN"/>
              </w:rPr>
            </w:pPr>
            <w:r>
              <w:rPr>
                <w:rFonts w:hint="eastAsia" w:hAnsi="宋体" w:cs="宋体"/>
                <w:i w:val="0"/>
                <w:iCs w:val="0"/>
                <w:sz w:val="24"/>
                <w:szCs w:val="24"/>
                <w:highlight w:val="none"/>
                <w:lang w:val="en-US" w:eastAsia="zh-CN"/>
              </w:rPr>
              <w:t>信用查询</w:t>
            </w:r>
          </w:p>
        </w:tc>
        <w:tc>
          <w:tcPr>
            <w:tcW w:w="6249" w:type="dxa"/>
            <w:noWrap w:val="0"/>
            <w:vAlign w:val="center"/>
          </w:tcPr>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按照《财政部关于在政府采购活动中查询及使用信用记录有关问题的通知》（财库{2016}125号）的要求，</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须登录“信用中国”、中国政府采购网等渠道查询相关主体信用记录，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，应当拒绝其参与政府采购活动。信用信息查询期限自公告发布之日至投标文件递交截止时，若有不良记录</w:t>
            </w:r>
            <w:r>
              <w:rPr>
                <w:rFonts w:hint="eastAsia" w:hAnsi="宋体" w:cs="宋体"/>
                <w:i w:val="0"/>
                <w:iCs w:val="0"/>
                <w:sz w:val="24"/>
                <w:szCs w:val="24"/>
                <w:highlight w:val="none"/>
                <w:lang w:val="en-US" w:eastAsia="zh-CN"/>
              </w:rPr>
              <w:t>投标</w:t>
            </w:r>
            <w:r>
              <w:rPr>
                <w:rFonts w:hint="eastAsia" w:ascii="宋体" w:hAnsi="宋体" w:eastAsia="宋体" w:cs="宋体"/>
                <w:i w:val="0"/>
                <w:iCs w:val="0"/>
                <w:sz w:val="24"/>
                <w:szCs w:val="24"/>
                <w:highlight w:val="none"/>
              </w:rPr>
              <w:t>无效。</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1、信用记录查询时间及方式：</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（1）查询时间：自招标公告发布日期起至开标日期止，超出此时间范围将被视为无效投标。</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（2）查询方式：</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①“信用中国”网站查询截图（“信用中国”网站查询方法：信用服务-信用分类查询-失信被执行人、重大税收违法案件当事人名单-搜索栏输入单位全称-查询；</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②“中国政府采购网”网站查询截图：首页-政府采购严重违法失信行为记录名单-搜索栏输入单位全称-查询）；</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③“中国裁判文书网”网页查询截图（“中国裁判文书网”网站查询方法：刑事案件-案由-刑事案由-贪污贿赂-行贿-搜索栏输入单位全称-查询）；</w:t>
            </w:r>
          </w:p>
          <w:p>
            <w:pPr>
              <w:pStyle w:val="20"/>
              <w:tabs>
                <w:tab w:val="left" w:pos="3326"/>
              </w:tabs>
              <w:jc w:val="lef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0"/>
              <w:jc w:val="center"/>
              <w:rPr>
                <w:rFonts w:hint="default" w:hAnsi="宋体" w:cs="宋体"/>
                <w:i w:val="0"/>
                <w:iCs w:val="0"/>
                <w:sz w:val="24"/>
                <w:szCs w:val="24"/>
                <w:highlight w:val="none"/>
                <w:lang w:val="en-US" w:eastAsia="zh-CN"/>
              </w:rPr>
            </w:pPr>
            <w:r>
              <w:rPr>
                <w:rFonts w:hint="eastAsia" w:hAnsi="宋体" w:cs="宋体"/>
                <w:i w:val="0"/>
                <w:iCs w:val="0"/>
                <w:sz w:val="24"/>
                <w:szCs w:val="24"/>
                <w:highlight w:val="none"/>
                <w:lang w:val="en-US" w:eastAsia="zh-CN"/>
              </w:rPr>
              <w:t>11</w:t>
            </w:r>
          </w:p>
        </w:tc>
        <w:tc>
          <w:tcPr>
            <w:tcW w:w="1984" w:type="dxa"/>
            <w:noWrap w:val="0"/>
            <w:vAlign w:val="center"/>
          </w:tcPr>
          <w:p>
            <w:pPr>
              <w:pStyle w:val="20"/>
              <w:jc w:val="left"/>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协商有效期</w:t>
            </w:r>
          </w:p>
        </w:tc>
        <w:tc>
          <w:tcPr>
            <w:tcW w:w="6249" w:type="dxa"/>
            <w:noWrap w:val="0"/>
            <w:vAlign w:val="center"/>
          </w:tcPr>
          <w:p>
            <w:pPr>
              <w:pStyle w:val="20"/>
              <w:jc w:val="left"/>
              <w:rPr>
                <w:rFonts w:hint="default" w:ascii="宋体" w:hAnsi="宋体" w:eastAsia="宋体" w:cs="宋体"/>
                <w:i w:val="0"/>
                <w:iCs w:val="0"/>
                <w:sz w:val="24"/>
                <w:szCs w:val="24"/>
                <w:highlight w:val="none"/>
                <w:lang w:val="en-US" w:eastAsia="zh-CN"/>
              </w:rPr>
            </w:pPr>
            <w:r>
              <w:rPr>
                <w:rFonts w:hint="eastAsia" w:hAnsi="宋体" w:cs="宋体"/>
                <w:i w:val="0"/>
                <w:iCs w:val="0"/>
                <w:sz w:val="24"/>
                <w:szCs w:val="24"/>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0"/>
              <w:jc w:val="center"/>
              <w:rPr>
                <w:rFonts w:hint="default" w:ascii="宋体" w:hAnsi="宋体" w:eastAsia="宋体" w:cs="宋体"/>
                <w:i w:val="0"/>
                <w:iCs w:val="0"/>
                <w:kern w:val="10"/>
                <w:sz w:val="24"/>
                <w:szCs w:val="24"/>
                <w:highlight w:val="none"/>
                <w:lang w:val="en-US" w:eastAsia="zh-CN" w:bidi="ar-SA"/>
              </w:rPr>
            </w:pPr>
            <w:r>
              <w:rPr>
                <w:rFonts w:hint="eastAsia" w:hAnsi="宋体" w:cs="宋体"/>
                <w:i w:val="0"/>
                <w:iCs w:val="0"/>
                <w:sz w:val="24"/>
                <w:szCs w:val="24"/>
                <w:highlight w:val="none"/>
                <w:lang w:val="en-US" w:eastAsia="zh-CN"/>
              </w:rPr>
              <w:t>12</w:t>
            </w:r>
          </w:p>
        </w:tc>
        <w:tc>
          <w:tcPr>
            <w:tcW w:w="8233" w:type="dxa"/>
            <w:gridSpan w:val="2"/>
            <w:noWrap w:val="0"/>
            <w:vAlign w:val="center"/>
          </w:tcPr>
          <w:p>
            <w:pPr>
              <w:pStyle w:val="86"/>
              <w:spacing w:line="400" w:lineRule="exact"/>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注意事项：</w:t>
            </w:r>
          </w:p>
          <w:p>
            <w:pPr>
              <w:pStyle w:val="86"/>
              <w:numPr>
                <w:ilvl w:val="0"/>
                <w:numId w:val="3"/>
              </w:numPr>
              <w:spacing w:line="400" w:lineRule="exact"/>
              <w:jc w:val="both"/>
              <w:rPr>
                <w:rFonts w:hint="eastAsia" w:ascii="宋体" w:hAnsi="宋体" w:eastAsia="宋体" w:cs="宋体"/>
                <w:b/>
                <w:color w:val="auto"/>
                <w:kern w:val="1"/>
                <w:sz w:val="24"/>
                <w:szCs w:val="24"/>
                <w:lang w:val="en-US" w:eastAsia="zh-CN"/>
              </w:rPr>
            </w:pPr>
            <w:r>
              <w:rPr>
                <w:rFonts w:hint="eastAsia" w:ascii="宋体" w:hAnsi="宋体" w:eastAsia="宋体" w:cs="宋体"/>
                <w:b/>
                <w:color w:val="auto"/>
                <w:kern w:val="1"/>
                <w:sz w:val="24"/>
                <w:szCs w:val="24"/>
                <w:lang w:val="en-US" w:eastAsia="zh-CN"/>
              </w:rPr>
              <w:t>电子标书加盖法人章的两种方式:一种为法人电子章；另一种为纸质手写版盖章后扫描，两种方式的任意一种在评审时均予认可。</w:t>
            </w:r>
          </w:p>
          <w:p>
            <w:pPr>
              <w:pStyle w:val="86"/>
              <w:numPr>
                <w:ilvl w:val="0"/>
                <w:numId w:val="3"/>
              </w:numPr>
              <w:spacing w:line="400" w:lineRule="exact"/>
              <w:jc w:val="both"/>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pPr>
              <w:pStyle w:val="86"/>
              <w:numPr>
                <w:ilvl w:val="0"/>
                <w:numId w:val="3"/>
              </w:numPr>
              <w:spacing w:line="400" w:lineRule="exact"/>
              <w:jc w:val="both"/>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供应商操作指南详见新疆政府采购网（ccgp-xinjiang.gov.cn）—办事指南—操作指南</w:t>
            </w:r>
          </w:p>
          <w:p>
            <w:pPr>
              <w:pStyle w:val="86"/>
              <w:numPr>
                <w:ilvl w:val="0"/>
                <w:numId w:val="3"/>
              </w:numPr>
              <w:spacing w:line="4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系统操作问题请咨询技术支持电话0991-2899144，CA办理问题请咨询新疆CA服务电话0991-2819290，或加QQ号800175577。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0"/>
              <w:jc w:val="center"/>
              <w:rPr>
                <w:rFonts w:hint="default" w:ascii="宋体" w:hAnsi="宋体" w:eastAsia="宋体" w:cs="宋体"/>
                <w:i w:val="0"/>
                <w:iCs w:val="0"/>
                <w:kern w:val="10"/>
                <w:sz w:val="24"/>
                <w:szCs w:val="24"/>
                <w:highlight w:val="none"/>
                <w:lang w:val="en-US" w:eastAsia="zh-CN" w:bidi="ar-SA"/>
              </w:rPr>
            </w:pPr>
            <w:r>
              <w:rPr>
                <w:rFonts w:hint="eastAsia" w:hAnsi="宋体" w:cs="宋体"/>
                <w:i w:val="0"/>
                <w:iCs w:val="0"/>
                <w:sz w:val="24"/>
                <w:szCs w:val="24"/>
                <w:highlight w:val="none"/>
                <w:lang w:val="en-US" w:eastAsia="zh-CN"/>
              </w:rPr>
              <w:t>13</w:t>
            </w:r>
          </w:p>
        </w:tc>
        <w:tc>
          <w:tcPr>
            <w:tcW w:w="8233" w:type="dxa"/>
            <w:gridSpan w:val="2"/>
            <w:noWrap w:val="0"/>
            <w:vAlign w:val="center"/>
          </w:tcPr>
          <w:p>
            <w:pPr>
              <w:pStyle w:val="20"/>
              <w:jc w:val="left"/>
              <w:rPr>
                <w:rFonts w:hint="default" w:ascii="宋体" w:hAnsi="宋体" w:eastAsia="宋体" w:cs="宋体"/>
                <w:i w:val="0"/>
                <w:iCs w:val="0"/>
                <w:sz w:val="24"/>
                <w:highlight w:val="none"/>
                <w:lang w:val="en-US"/>
              </w:rPr>
            </w:pPr>
            <w:r>
              <w:rPr>
                <w:rFonts w:hint="eastAsia" w:hAnsi="宋体" w:eastAsia="宋体" w:cs="宋体"/>
                <w:i w:val="0"/>
                <w:iCs w:val="0"/>
                <w:sz w:val="24"/>
                <w:highlight w:val="none"/>
                <w:lang w:eastAsia="zh-CN"/>
              </w:rPr>
              <w:t>采购文</w:t>
            </w:r>
            <w:r>
              <w:rPr>
                <w:rFonts w:hint="eastAsia" w:hAnsi="宋体" w:eastAsia="宋体" w:cs="宋体"/>
                <w:i w:val="0"/>
                <w:iCs w:val="0"/>
                <w:color w:val="000000"/>
                <w:sz w:val="24"/>
                <w:highlight w:val="none"/>
                <w:lang w:eastAsia="zh-CN"/>
              </w:rPr>
              <w:t>件</w:t>
            </w:r>
            <w:r>
              <w:rPr>
                <w:rFonts w:hint="eastAsia" w:ascii="宋体" w:hAnsi="宋体" w:eastAsia="宋体" w:cs="宋体"/>
                <w:i w:val="0"/>
                <w:iCs w:val="0"/>
                <w:color w:val="000000"/>
                <w:sz w:val="24"/>
                <w:highlight w:val="none"/>
              </w:rPr>
              <w:t>费：</w:t>
            </w:r>
            <w:r>
              <w:rPr>
                <w:rFonts w:hint="eastAsia" w:hAnsi="宋体" w:cs="宋体"/>
                <w:i w:val="0"/>
                <w:iCs w:val="0"/>
                <w:color w:val="000000"/>
                <w:sz w:val="24"/>
                <w:highlight w:val="none"/>
                <w:lang w:val="en-US" w:eastAsia="zh-CN"/>
              </w:rPr>
              <w:t>0元（在线免费获取）</w:t>
            </w:r>
          </w:p>
          <w:p>
            <w:pPr>
              <w:pStyle w:val="20"/>
              <w:jc w:val="left"/>
              <w:rPr>
                <w:rFonts w:hint="eastAsia" w:ascii="宋体" w:hAnsi="宋体" w:eastAsia="宋体" w:cs="宋体"/>
                <w:i w:val="0"/>
                <w:iCs w:val="0"/>
                <w:kern w:val="10"/>
                <w:sz w:val="24"/>
                <w:szCs w:val="24"/>
                <w:highlight w:val="none"/>
                <w:lang w:val="en-US" w:eastAsia="zh-CN" w:bidi="ar-SA"/>
              </w:rPr>
            </w:pPr>
            <w:r>
              <w:rPr>
                <w:rFonts w:hint="eastAsia" w:ascii="宋体" w:hAnsi="宋体" w:eastAsia="宋体" w:cs="宋体"/>
                <w:i w:val="0"/>
                <w:iCs w:val="0"/>
                <w:sz w:val="24"/>
                <w:szCs w:val="24"/>
                <w:highlight w:val="none"/>
              </w:rPr>
              <w:t>备注：</w:t>
            </w:r>
            <w:r>
              <w:rPr>
                <w:rFonts w:hint="eastAsia" w:ascii="宋体" w:hAnsi="宋体" w:eastAsia="宋体" w:cs="宋体"/>
                <w:b/>
                <w:color w:val="auto"/>
                <w:kern w:val="1"/>
                <w:sz w:val="24"/>
                <w:szCs w:val="24"/>
                <w:lang w:eastAsia="zh-CN"/>
              </w:rPr>
              <w:t>成交</w:t>
            </w:r>
            <w:r>
              <w:rPr>
                <w:rFonts w:hint="eastAsia" w:ascii="宋体" w:hAnsi="宋体" w:eastAsia="宋体" w:cs="宋体"/>
                <w:b/>
                <w:color w:val="auto"/>
                <w:kern w:val="1"/>
                <w:sz w:val="24"/>
                <w:szCs w:val="24"/>
              </w:rPr>
              <w:t>服务费：由</w:t>
            </w:r>
            <w:r>
              <w:rPr>
                <w:rFonts w:hint="eastAsia" w:ascii="宋体" w:hAnsi="宋体" w:eastAsia="宋体" w:cs="宋体"/>
                <w:b/>
                <w:color w:val="auto"/>
                <w:kern w:val="1"/>
                <w:sz w:val="24"/>
                <w:szCs w:val="24"/>
                <w:lang w:eastAsia="zh-CN"/>
              </w:rPr>
              <w:t>成交供应商</w:t>
            </w:r>
            <w:r>
              <w:rPr>
                <w:rFonts w:hint="eastAsia" w:ascii="宋体" w:hAnsi="宋体" w:eastAsia="宋体" w:cs="宋体"/>
                <w:b/>
                <w:color w:val="auto"/>
                <w:kern w:val="1"/>
                <w:sz w:val="24"/>
                <w:szCs w:val="24"/>
              </w:rPr>
              <w:t>支付，在领取</w:t>
            </w:r>
            <w:r>
              <w:rPr>
                <w:rFonts w:hint="eastAsia" w:ascii="宋体" w:hAnsi="宋体" w:eastAsia="宋体" w:cs="宋体"/>
                <w:b/>
                <w:color w:val="auto"/>
                <w:kern w:val="1"/>
                <w:sz w:val="24"/>
                <w:szCs w:val="24"/>
                <w:lang w:eastAsia="zh-CN"/>
              </w:rPr>
              <w:t>《成交</w:t>
            </w:r>
            <w:r>
              <w:rPr>
                <w:rFonts w:hint="eastAsia" w:ascii="宋体" w:hAnsi="宋体" w:eastAsia="宋体" w:cs="宋体"/>
                <w:b/>
                <w:color w:val="auto"/>
                <w:kern w:val="1"/>
                <w:sz w:val="24"/>
                <w:szCs w:val="24"/>
              </w:rPr>
              <w:t>通知书</w:t>
            </w:r>
            <w:r>
              <w:rPr>
                <w:rFonts w:hint="eastAsia" w:ascii="宋体" w:hAnsi="宋体" w:eastAsia="宋体" w:cs="宋体"/>
                <w:b/>
                <w:color w:val="auto"/>
                <w:kern w:val="1"/>
                <w:sz w:val="24"/>
                <w:szCs w:val="24"/>
                <w:lang w:eastAsia="zh-CN"/>
              </w:rPr>
              <w:t>》</w:t>
            </w:r>
            <w:r>
              <w:rPr>
                <w:rFonts w:hint="eastAsia" w:ascii="宋体" w:hAnsi="宋体" w:eastAsia="宋体" w:cs="宋体"/>
                <w:b/>
                <w:color w:val="auto"/>
                <w:kern w:val="1"/>
                <w:sz w:val="24"/>
                <w:szCs w:val="24"/>
              </w:rPr>
              <w:t>时向采购代理机构一次性支付</w:t>
            </w:r>
            <w:r>
              <w:rPr>
                <w:rFonts w:hint="eastAsia" w:ascii="宋体" w:hAnsi="宋体" w:eastAsia="宋体" w:cs="宋体"/>
                <w:b/>
                <w:color w:val="auto"/>
                <w:kern w:val="1"/>
                <w:sz w:val="24"/>
                <w:szCs w:val="24"/>
                <w:lang w:eastAsia="zh-CN"/>
              </w:rPr>
              <w:t>成交</w:t>
            </w:r>
            <w:r>
              <w:rPr>
                <w:rFonts w:hint="eastAsia" w:ascii="宋体" w:hAnsi="宋体" w:eastAsia="宋体" w:cs="宋体"/>
                <w:b/>
                <w:color w:val="auto"/>
                <w:kern w:val="1"/>
                <w:sz w:val="24"/>
                <w:szCs w:val="24"/>
              </w:rPr>
              <w:t>服务费。其计算标准和方法参照发改价格[2011]534号文件规定标准执行。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9" w:type="dxa"/>
            <w:noWrap w:val="0"/>
            <w:vAlign w:val="center"/>
          </w:tcPr>
          <w:p>
            <w:pPr>
              <w:pStyle w:val="20"/>
              <w:jc w:val="center"/>
              <w:rPr>
                <w:rFonts w:hint="eastAsia" w:ascii="宋体" w:hAnsi="宋体" w:eastAsia="宋体" w:cs="宋体"/>
                <w:i w:val="0"/>
                <w:iCs w:val="0"/>
                <w:kern w:val="10"/>
                <w:sz w:val="24"/>
                <w:szCs w:val="24"/>
                <w:highlight w:val="none"/>
                <w:lang w:val="en-US" w:eastAsia="zh-CN" w:bidi="ar-SA"/>
              </w:rPr>
            </w:pPr>
          </w:p>
        </w:tc>
        <w:tc>
          <w:tcPr>
            <w:tcW w:w="8233" w:type="dxa"/>
            <w:gridSpan w:val="2"/>
            <w:noWrap w:val="0"/>
            <w:vAlign w:val="center"/>
          </w:tcPr>
          <w:p>
            <w:pPr>
              <w:pStyle w:val="60"/>
              <w:keepNext w:val="0"/>
              <w:keepLines w:val="0"/>
              <w:pageBreakBefore w:val="0"/>
              <w:widowControl/>
              <w:kinsoku/>
              <w:wordWrap w:val="0"/>
              <w:overflowPunct/>
              <w:topLinePunct w:val="0"/>
              <w:bidi w:val="0"/>
              <w:snapToGrid/>
              <w:spacing w:line="400" w:lineRule="exact"/>
              <w:ind w:left="0" w:left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如果</w:t>
            </w:r>
            <w:r>
              <w:rPr>
                <w:rFonts w:hint="eastAsia" w:ascii="宋体" w:hAnsi="宋体" w:eastAsia="宋体" w:cs="宋体"/>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rPr>
              <w:t>电子</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无法制作或无法导入及导出等疑问，请与</w:t>
            </w:r>
            <w:r>
              <w:rPr>
                <w:rFonts w:hint="eastAsia" w:ascii="宋体" w:hAnsi="宋体" w:eastAsia="宋体" w:cs="宋体"/>
                <w:color w:val="000000"/>
                <w:kern w:val="0"/>
                <w:sz w:val="21"/>
                <w:szCs w:val="21"/>
                <w:highlight w:val="none"/>
                <w:lang w:val="en-US" w:eastAsia="zh-CN"/>
              </w:rPr>
              <w:t>政采云客服</w:t>
            </w:r>
            <w:r>
              <w:rPr>
                <w:rFonts w:hint="eastAsia" w:ascii="宋体" w:hAnsi="宋体" w:eastAsia="宋体" w:cs="宋体"/>
                <w:color w:val="000000"/>
                <w:kern w:val="0"/>
                <w:sz w:val="21"/>
                <w:szCs w:val="21"/>
                <w:highlight w:val="none"/>
              </w:rPr>
              <w:t>联系。</w:t>
            </w:r>
          </w:p>
          <w:p>
            <w:pPr>
              <w:pStyle w:val="20"/>
              <w:jc w:val="left"/>
              <w:rPr>
                <w:rFonts w:hint="eastAsia" w:ascii="宋体" w:hAnsi="宋体" w:eastAsia="宋体" w:cs="宋体"/>
                <w:i w:val="0"/>
                <w:iCs w:val="0"/>
                <w:kern w:val="10"/>
                <w:sz w:val="24"/>
                <w:szCs w:val="24"/>
                <w:highlight w:val="none"/>
                <w:lang w:val="en-US" w:eastAsia="zh-CN" w:bidi="ar-SA"/>
              </w:rPr>
            </w:pPr>
            <w:r>
              <w:rPr>
                <w:rFonts w:hint="eastAsia" w:ascii="宋体" w:hAnsi="宋体" w:eastAsia="宋体" w:cs="宋体"/>
                <w:color w:val="000000"/>
                <w:kern w:val="0"/>
                <w:sz w:val="21"/>
                <w:szCs w:val="21"/>
                <w:highlight w:val="none"/>
              </w:rPr>
              <w:t>联系人：</w:t>
            </w:r>
            <w:r>
              <w:rPr>
                <w:rFonts w:hint="eastAsia" w:ascii="宋体" w:hAnsi="宋体" w:eastAsia="宋体" w:cs="宋体"/>
                <w:color w:val="000000"/>
                <w:sz w:val="21"/>
                <w:szCs w:val="21"/>
                <w:highlight w:val="none"/>
              </w:rPr>
              <w:t>政采云客户服务</w:t>
            </w:r>
            <w:r>
              <w:rPr>
                <w:rFonts w:hint="eastAsia" w:ascii="宋体" w:hAnsi="宋体" w:eastAsia="宋体" w:cs="宋体"/>
                <w:color w:val="000000"/>
                <w:kern w:val="0"/>
                <w:sz w:val="21"/>
                <w:szCs w:val="21"/>
                <w:highlight w:val="none"/>
              </w:rPr>
              <w:t xml:space="preserve">   联系电话：</w:t>
            </w:r>
            <w:r>
              <w:rPr>
                <w:rFonts w:hint="eastAsia" w:ascii="宋体" w:hAnsi="宋体" w:eastAsia="宋体" w:cs="宋体"/>
                <w:color w:val="000000"/>
                <w:sz w:val="21"/>
                <w:szCs w:val="21"/>
                <w:highlight w:val="none"/>
                <w:lang w:eastAsia="zh-CN"/>
              </w:rPr>
              <w:t>95763</w:t>
            </w:r>
          </w:p>
        </w:tc>
      </w:tr>
    </w:tbl>
    <w:p>
      <w:pP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br w:type="page"/>
      </w:r>
    </w:p>
    <w:p>
      <w:pPr>
        <w:pStyle w:val="4"/>
        <w:spacing w:before="0" w:after="0" w:line="360"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一、</w:t>
      </w:r>
      <w:r>
        <w:rPr>
          <w:rFonts w:hint="eastAsia" w:ascii="宋体" w:hAnsi="宋体" w:eastAsia="宋体" w:cs="宋体"/>
          <w:b/>
          <w:i w:val="0"/>
          <w:iCs w:val="0"/>
          <w:sz w:val="24"/>
          <w:szCs w:val="24"/>
          <w:highlight w:val="none"/>
          <w:lang w:eastAsia="zh-CN"/>
        </w:rPr>
        <w:t>协商</w:t>
      </w:r>
      <w:r>
        <w:rPr>
          <w:rFonts w:hint="eastAsia" w:ascii="宋体" w:hAnsi="宋体" w:eastAsia="宋体" w:cs="宋体"/>
          <w:b/>
          <w:i w:val="0"/>
          <w:iCs w:val="0"/>
          <w:sz w:val="24"/>
          <w:szCs w:val="24"/>
          <w:highlight w:val="none"/>
        </w:rPr>
        <w:t>须知</w:t>
      </w:r>
      <w:bookmarkEnd w:id="28"/>
      <w:bookmarkEnd w:id="29"/>
    </w:p>
    <w:bookmarkEnd w:id="30"/>
    <w:p>
      <w:pPr>
        <w:pStyle w:val="5"/>
        <w:numPr>
          <w:ilvl w:val="0"/>
          <w:numId w:val="4"/>
        </w:numPr>
        <w:spacing w:beforeLines="50" w:afterLines="50"/>
        <w:jc w:val="left"/>
        <w:rPr>
          <w:rFonts w:hint="eastAsia" w:ascii="宋体" w:hAnsi="宋体" w:eastAsia="宋体" w:cs="宋体"/>
          <w:i w:val="0"/>
          <w:iCs w:val="0"/>
          <w:szCs w:val="24"/>
          <w:highlight w:val="none"/>
        </w:rPr>
      </w:pPr>
      <w:bookmarkStart w:id="31" w:name="_Hlt758093"/>
      <w:bookmarkEnd w:id="31"/>
      <w:bookmarkStart w:id="32" w:name="_Hlt758649"/>
      <w:bookmarkEnd w:id="32"/>
      <w:bookmarkStart w:id="33" w:name="_Hlt2577193"/>
      <w:bookmarkEnd w:id="33"/>
      <w:bookmarkStart w:id="34" w:name="_Toc253382678"/>
      <w:bookmarkStart w:id="35" w:name="_Toc332314495"/>
      <w:bookmarkStart w:id="36" w:name="_Toc535832514"/>
      <w:r>
        <w:rPr>
          <w:rFonts w:hint="eastAsia" w:ascii="宋体" w:hAnsi="宋体" w:eastAsia="宋体" w:cs="宋体"/>
          <w:i w:val="0"/>
          <w:iCs w:val="0"/>
          <w:szCs w:val="24"/>
          <w:highlight w:val="none"/>
        </w:rPr>
        <w:t>采购内容</w:t>
      </w:r>
      <w:bookmarkEnd w:id="34"/>
      <w:r>
        <w:rPr>
          <w:rFonts w:hint="eastAsia" w:ascii="宋体" w:hAnsi="宋体" w:eastAsia="宋体" w:cs="宋体"/>
          <w:i w:val="0"/>
          <w:iCs w:val="0"/>
          <w:szCs w:val="24"/>
          <w:highlight w:val="none"/>
        </w:rPr>
        <w:t>及范围</w:t>
      </w:r>
      <w:bookmarkEnd w:id="35"/>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本次采购内容：</w:t>
      </w:r>
      <w:r>
        <w:rPr>
          <w:rFonts w:hint="eastAsia" w:ascii="宋体" w:hAnsi="宋体" w:eastAsia="宋体" w:cs="宋体"/>
          <w:color w:val="auto"/>
          <w:kern w:val="2"/>
          <w:sz w:val="24"/>
          <w:szCs w:val="24"/>
          <w:highlight w:val="none"/>
          <w:lang w:val="en-US" w:eastAsia="zh-CN" w:bidi="ar-SA"/>
        </w:rPr>
        <w:t>在河南广播电视台“中国节日”系列特别节目中创作一档融入哈密文化和旅游等元素的文艺精品节目。</w:t>
      </w:r>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w:t>
      </w:r>
      <w:r>
        <w:rPr>
          <w:rFonts w:hint="eastAsia" w:ascii="宋体" w:hAnsi="宋体" w:cs="宋体"/>
          <w:i w:val="0"/>
          <w:iCs w:val="0"/>
          <w:sz w:val="24"/>
          <w:highlight w:val="none"/>
          <w:lang w:val="en-US" w:eastAsia="zh-CN"/>
        </w:rPr>
        <w:t>服务</w:t>
      </w:r>
      <w:r>
        <w:rPr>
          <w:rFonts w:hint="eastAsia" w:ascii="宋体" w:hAnsi="宋体" w:eastAsia="宋体" w:cs="宋体"/>
          <w:i w:val="0"/>
          <w:iCs w:val="0"/>
          <w:sz w:val="24"/>
          <w:highlight w:val="none"/>
        </w:rPr>
        <w:t>要求：详见第三章</w:t>
      </w:r>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服务</w:t>
      </w:r>
      <w:r>
        <w:rPr>
          <w:rFonts w:hint="eastAsia" w:ascii="宋体" w:hAnsi="宋体" w:eastAsia="宋体" w:cs="宋体"/>
          <w:i w:val="0"/>
          <w:iCs w:val="0"/>
          <w:sz w:val="24"/>
          <w:highlight w:val="none"/>
        </w:rPr>
        <w:t>期：</w:t>
      </w:r>
      <w:r>
        <w:rPr>
          <w:rFonts w:hint="eastAsia" w:ascii="宋体" w:hAnsi="宋体" w:eastAsia="宋体" w:cs="宋体"/>
          <w:color w:val="auto"/>
          <w:kern w:val="2"/>
          <w:sz w:val="24"/>
          <w:szCs w:val="24"/>
          <w:highlight w:val="none"/>
          <w:lang w:val="en-US" w:eastAsia="zh-CN" w:bidi="ar-SA"/>
        </w:rPr>
        <w:t>自签订合同之日起</w:t>
      </w:r>
      <w:r>
        <w:rPr>
          <w:rFonts w:hint="eastAsia" w:ascii="宋体" w:hAnsi="宋体" w:cs="宋体"/>
          <w:color w:val="auto"/>
          <w:kern w:val="2"/>
          <w:sz w:val="24"/>
          <w:szCs w:val="24"/>
          <w:highlight w:val="none"/>
          <w:lang w:val="en-US" w:eastAsia="zh-CN" w:bidi="ar-SA"/>
        </w:rPr>
        <w:t>120日内</w:t>
      </w:r>
      <w:r>
        <w:rPr>
          <w:rFonts w:hint="eastAsia" w:ascii="宋体" w:hAnsi="宋体" w:eastAsia="宋体" w:cs="宋体"/>
          <w:color w:val="auto"/>
          <w:kern w:val="2"/>
          <w:sz w:val="24"/>
          <w:szCs w:val="24"/>
          <w:highlight w:val="none"/>
          <w:lang w:val="en-US" w:eastAsia="zh-CN" w:bidi="ar-SA"/>
        </w:rPr>
        <w:t>播出。</w:t>
      </w:r>
    </w:p>
    <w:p>
      <w:pPr>
        <w:pStyle w:val="5"/>
        <w:numPr>
          <w:ilvl w:val="0"/>
          <w:numId w:val="4"/>
        </w:numPr>
        <w:spacing w:beforeLines="50" w:afterLines="50"/>
        <w:rPr>
          <w:rFonts w:hint="eastAsia" w:ascii="宋体" w:hAnsi="宋体" w:eastAsia="宋体" w:cs="宋体"/>
          <w:i w:val="0"/>
          <w:iCs w:val="0"/>
          <w:szCs w:val="24"/>
          <w:highlight w:val="none"/>
        </w:rPr>
      </w:pPr>
      <w:bookmarkStart w:id="37" w:name="_Hlt10450943"/>
      <w:bookmarkEnd w:id="37"/>
      <w:bookmarkStart w:id="38" w:name="_Toc332314496"/>
      <w:bookmarkStart w:id="39" w:name="_Toc253382679"/>
      <w:r>
        <w:rPr>
          <w:rFonts w:hint="eastAsia" w:ascii="宋体" w:hAnsi="宋体" w:eastAsia="宋体" w:cs="宋体"/>
          <w:i w:val="0"/>
          <w:iCs w:val="0"/>
          <w:szCs w:val="24"/>
          <w:highlight w:val="none"/>
        </w:rPr>
        <w:t>资金来源</w:t>
      </w:r>
      <w:bookmarkEnd w:id="36"/>
      <w:bookmarkEnd w:id="38"/>
      <w:bookmarkEnd w:id="39"/>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本次项目采购的资金已经落实，采购人将按合同支付。</w:t>
      </w:r>
    </w:p>
    <w:p>
      <w:pPr>
        <w:pStyle w:val="5"/>
        <w:numPr>
          <w:ilvl w:val="0"/>
          <w:numId w:val="4"/>
        </w:numPr>
        <w:rPr>
          <w:rFonts w:hint="eastAsia" w:ascii="宋体" w:hAnsi="宋体" w:eastAsia="宋体" w:cs="宋体"/>
          <w:i w:val="0"/>
          <w:iCs w:val="0"/>
          <w:szCs w:val="24"/>
          <w:highlight w:val="none"/>
        </w:rPr>
      </w:pPr>
      <w:bookmarkStart w:id="40" w:name="_Hlt3694263"/>
      <w:bookmarkEnd w:id="40"/>
      <w:bookmarkStart w:id="41" w:name="_Toc253382680"/>
      <w:bookmarkStart w:id="42" w:name="_Toc332314497"/>
      <w:bookmarkStart w:id="43" w:name="_Toc535832518"/>
      <w:r>
        <w:rPr>
          <w:rFonts w:hint="eastAsia" w:ascii="宋体" w:hAnsi="宋体" w:eastAsia="宋体" w:cs="宋体"/>
          <w:i w:val="0"/>
          <w:iCs w:val="0"/>
          <w:szCs w:val="24"/>
          <w:highlight w:val="none"/>
        </w:rPr>
        <w:t>费用</w:t>
      </w:r>
      <w:bookmarkEnd w:id="41"/>
      <w:bookmarkEnd w:id="42"/>
      <w:bookmarkEnd w:id="43"/>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参与</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的供应商应承担所有参加本次单一来源采购有关的费用。不论</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的结果如何，采购人均无义务和责任承担这些费用。</w:t>
      </w:r>
    </w:p>
    <w:p>
      <w:pPr>
        <w:pStyle w:val="5"/>
        <w:numPr>
          <w:ilvl w:val="0"/>
          <w:numId w:val="4"/>
        </w:numPr>
        <w:rPr>
          <w:rFonts w:hint="eastAsia" w:ascii="宋体" w:hAnsi="宋体" w:eastAsia="宋体" w:cs="宋体"/>
          <w:i w:val="0"/>
          <w:iCs w:val="0"/>
          <w:szCs w:val="24"/>
          <w:highlight w:val="none"/>
        </w:rPr>
      </w:pPr>
      <w:bookmarkStart w:id="44" w:name="_Toc253382681"/>
      <w:bookmarkStart w:id="45" w:name="_Toc332314498"/>
      <w:r>
        <w:rPr>
          <w:rFonts w:hint="eastAsia" w:ascii="宋体" w:hAnsi="宋体" w:eastAsia="宋体" w:cs="宋体"/>
          <w:i w:val="0"/>
          <w:iCs w:val="0"/>
          <w:szCs w:val="24"/>
          <w:highlight w:val="none"/>
        </w:rPr>
        <w:t>合格的</w:t>
      </w:r>
      <w:bookmarkEnd w:id="44"/>
      <w:r>
        <w:rPr>
          <w:rFonts w:hint="eastAsia" w:ascii="宋体" w:hAnsi="宋体" w:eastAsia="宋体" w:cs="宋体"/>
          <w:i w:val="0"/>
          <w:iCs w:val="0"/>
          <w:szCs w:val="24"/>
          <w:highlight w:val="none"/>
        </w:rPr>
        <w:t>供应商</w:t>
      </w:r>
      <w:bookmarkEnd w:id="45"/>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4.1   </w:t>
      </w:r>
      <w:r>
        <w:rPr>
          <w:rFonts w:hint="eastAsia" w:ascii="宋体" w:hAnsi="宋体" w:eastAsia="宋体" w:cs="宋体"/>
          <w:i w:val="0"/>
          <w:iCs w:val="0"/>
          <w:sz w:val="24"/>
          <w:highlight w:val="none"/>
          <w:lang w:eastAsia="zh-CN"/>
        </w:rPr>
        <w:t>供应商</w:t>
      </w:r>
      <w:r>
        <w:rPr>
          <w:rFonts w:hint="eastAsia" w:ascii="宋体" w:hAnsi="宋体" w:eastAsia="宋体" w:cs="宋体"/>
          <w:i w:val="0"/>
          <w:iCs w:val="0"/>
          <w:sz w:val="24"/>
          <w:highlight w:val="none"/>
        </w:rPr>
        <w:t>须符合《中华人民共和国政府采购法》中第二十二条的规定，包括：</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(1)具有独立承担民事责任的能力；</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(2)具有良好商业信誉和健全的财务会计制度；</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(3)具有履行合同所必需的设备和专业技术能力；</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(4)有依法缴纳税收和社会保障资金的良好记录；</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(5)参加政府采购前三年内,在经营活动中没有重大违法记录；</w:t>
      </w:r>
    </w:p>
    <w:p>
      <w:pPr>
        <w:spacing w:line="300" w:lineRule="auto"/>
        <w:ind w:firstLine="720" w:firstLineChars="3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(6)法律、行政法规规定的其它条件。</w:t>
      </w:r>
    </w:p>
    <w:p>
      <w:pPr>
        <w:pStyle w:val="2"/>
        <w:ind w:left="0" w:leftChars="0" w:firstLine="0" w:firstLineChars="0"/>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4.2  供应商应持有有效期内的</w:t>
      </w:r>
      <w:r>
        <w:rPr>
          <w:rFonts w:hint="eastAsia" w:ascii="宋体" w:hAnsi="宋体" w:eastAsia="宋体" w:cs="宋体"/>
          <w:i w:val="0"/>
          <w:iCs w:val="0"/>
          <w:sz w:val="24"/>
          <w:szCs w:val="24"/>
          <w:highlight w:val="none"/>
          <w:lang w:val="en-US" w:eastAsia="zh-CN"/>
        </w:rPr>
        <w:t>《广播电视节目制作经营许可证》</w:t>
      </w:r>
    </w:p>
    <w:p>
      <w:pPr>
        <w:pStyle w:val="20"/>
        <w:numPr>
          <w:ilvl w:val="0"/>
          <w:numId w:val="0"/>
        </w:numPr>
        <w:tabs>
          <w:tab w:val="left" w:pos="3326"/>
        </w:tabs>
        <w:ind w:leftChars="0"/>
        <w:jc w:val="left"/>
        <w:rPr>
          <w:rFonts w:hint="eastAsia"/>
        </w:rPr>
      </w:pPr>
    </w:p>
    <w:p>
      <w:pPr>
        <w:pStyle w:val="5"/>
        <w:numPr>
          <w:ilvl w:val="0"/>
          <w:numId w:val="4"/>
        </w:numPr>
        <w:rPr>
          <w:rFonts w:hint="eastAsia" w:ascii="宋体" w:hAnsi="宋体" w:eastAsia="宋体" w:cs="宋体"/>
          <w:i w:val="0"/>
          <w:iCs w:val="0"/>
          <w:szCs w:val="24"/>
          <w:highlight w:val="none"/>
        </w:rPr>
      </w:pPr>
      <w:bookmarkStart w:id="46" w:name="_Hlt4646413"/>
      <w:bookmarkEnd w:id="46"/>
      <w:bookmarkStart w:id="47" w:name="_Toc535832525"/>
      <w:bookmarkStart w:id="48" w:name="_Toc253382683"/>
      <w:bookmarkStart w:id="49" w:name="_Toc332314499"/>
      <w:r>
        <w:rPr>
          <w:rFonts w:hint="eastAsia" w:ascii="宋体" w:hAnsi="宋体" w:eastAsia="宋体" w:cs="宋体"/>
          <w:i w:val="0"/>
          <w:iCs w:val="0"/>
          <w:szCs w:val="24"/>
          <w:highlight w:val="none"/>
        </w:rPr>
        <w:t>单一来源采购响应文件的构成</w:t>
      </w:r>
      <w:bookmarkEnd w:id="47"/>
      <w:bookmarkEnd w:id="48"/>
      <w:bookmarkEnd w:id="49"/>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供应商编写的采购响应文件应包括但不限于下列部分：</w:t>
      </w:r>
    </w:p>
    <w:p>
      <w:pPr>
        <w:numPr>
          <w:ilvl w:val="2"/>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价格部分：报价表，含完成所有服务内容的总价。</w:t>
      </w:r>
    </w:p>
    <w:p>
      <w:pPr>
        <w:numPr>
          <w:ilvl w:val="2"/>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商务部分：</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响应书；</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报价函；</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法定代表人授权书（格式后附）（需加盖公章）；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公司简介及情况（需加盖公章）；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工商营业执照（复印件，并加盖公章）；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相关资质证明证书（复印件，并加盖公章）；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政府采购承诺书；</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有关业绩证明文件；合同或中标通知书（需加盖公章）；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政策性条款保证书；</w:t>
      </w:r>
    </w:p>
    <w:p>
      <w:pPr>
        <w:spacing w:line="360" w:lineRule="auto"/>
        <w:ind w:left="840"/>
        <w:rPr>
          <w:rFonts w:hint="eastAsia" w:ascii="宋体" w:hAnsi="宋体" w:cs="宋体"/>
          <w:i w:val="0"/>
          <w:iCs w:val="0"/>
          <w:sz w:val="24"/>
          <w:highlight w:val="none"/>
          <w:lang w:val="en-US" w:eastAsia="zh-CN"/>
        </w:rPr>
      </w:pPr>
      <w:r>
        <w:rPr>
          <w:rFonts w:hint="eastAsia" w:ascii="宋体" w:hAnsi="宋体" w:eastAsia="宋体" w:cs="宋体"/>
          <w:i w:val="0"/>
          <w:iCs w:val="0"/>
          <w:sz w:val="24"/>
          <w:highlight w:val="none"/>
          <w:lang w:val="en-US" w:eastAsia="zh-CN"/>
        </w:rPr>
        <w:t>政府采购活动现场确认声明书</w:t>
      </w:r>
      <w:r>
        <w:rPr>
          <w:rFonts w:hint="eastAsia" w:ascii="宋体" w:hAnsi="宋体" w:cs="宋体"/>
          <w:i w:val="0"/>
          <w:iCs w:val="0"/>
          <w:sz w:val="24"/>
          <w:highlight w:val="none"/>
          <w:lang w:val="en-US" w:eastAsia="zh-CN"/>
        </w:rPr>
        <w:t>；</w:t>
      </w:r>
    </w:p>
    <w:p>
      <w:pPr>
        <w:spacing w:line="360" w:lineRule="auto"/>
        <w:ind w:left="840"/>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其他文件</w:t>
      </w:r>
      <w:r>
        <w:rPr>
          <w:rFonts w:hint="eastAsia" w:ascii="宋体" w:hAnsi="宋体" w:cs="宋体"/>
          <w:i w:val="0"/>
          <w:iCs w:val="0"/>
          <w:sz w:val="24"/>
          <w:highlight w:val="none"/>
          <w:lang w:val="en-US" w:eastAsia="zh-CN"/>
        </w:rPr>
        <w:t>；</w:t>
      </w:r>
    </w:p>
    <w:p>
      <w:pPr>
        <w:numPr>
          <w:ilvl w:val="2"/>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技术部分：</w:t>
      </w:r>
    </w:p>
    <w:p>
      <w:pPr>
        <w:spacing w:line="300" w:lineRule="auto"/>
        <w:ind w:left="840"/>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服务方案： (格式自拟）</w:t>
      </w:r>
    </w:p>
    <w:p>
      <w:pPr>
        <w:numPr>
          <w:ilvl w:val="0"/>
          <w:numId w:val="5"/>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拍摄思路及大纲</w:t>
      </w:r>
    </w:p>
    <w:p>
      <w:pPr>
        <w:numPr>
          <w:ilvl w:val="0"/>
          <w:numId w:val="5"/>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拍摄计划</w:t>
      </w:r>
    </w:p>
    <w:p>
      <w:pPr>
        <w:numPr>
          <w:ilvl w:val="0"/>
          <w:numId w:val="5"/>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摄制组成员及其资格证明</w:t>
      </w:r>
    </w:p>
    <w:p>
      <w:pPr>
        <w:numPr>
          <w:ilvl w:val="0"/>
          <w:numId w:val="5"/>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推广及播出计划</w:t>
      </w:r>
    </w:p>
    <w:p>
      <w:pPr>
        <w:pStyle w:val="2"/>
        <w:rPr>
          <w:rFonts w:hint="eastAsia"/>
          <w:lang w:val="en-US" w:eastAsia="zh-CN"/>
        </w:rPr>
      </w:pPr>
    </w:p>
    <w:p>
      <w:pPr>
        <w:numPr>
          <w:ilvl w:val="1"/>
          <w:numId w:val="4"/>
        </w:numPr>
        <w:spacing w:line="300" w:lineRule="auto"/>
        <w:rPr>
          <w:rFonts w:hint="eastAsia" w:ascii="宋体" w:hAnsi="宋体" w:eastAsia="宋体" w:cs="宋体"/>
          <w:b/>
          <w:bCs w:val="0"/>
          <w:color w:val="auto"/>
          <w:kern w:val="0"/>
          <w:sz w:val="24"/>
          <w:szCs w:val="24"/>
          <w:lang w:val="en-US" w:eastAsia="zh-CN"/>
        </w:rPr>
      </w:pPr>
      <w:r>
        <w:rPr>
          <w:rFonts w:hint="eastAsia" w:ascii="宋体" w:hAnsi="宋体" w:eastAsia="宋体" w:cs="宋体"/>
          <w:i w:val="0"/>
          <w:iCs w:val="0"/>
          <w:sz w:val="24"/>
          <w:highlight w:val="none"/>
        </w:rPr>
        <w:t>供应商应按照采购文件第五章“采购响应文件的格式”填写或撰写采购响应文件，并提供采购文件要求的其他表格及资料。</w:t>
      </w:r>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采购响应文件分为“价格部分”、“商务部分”、“技术部分”三部分，</w:t>
      </w:r>
      <w:r>
        <w:rPr>
          <w:rFonts w:hint="eastAsia" w:ascii="宋体" w:hAnsi="宋体" w:cs="宋体"/>
          <w:i w:val="0"/>
          <w:iCs w:val="0"/>
          <w:sz w:val="24"/>
          <w:highlight w:val="none"/>
          <w:lang w:val="en-US" w:eastAsia="zh-CN"/>
        </w:rPr>
        <w:t>请</w:t>
      </w:r>
      <w:r>
        <w:rPr>
          <w:rFonts w:hint="eastAsia" w:ascii="宋体" w:hAnsi="宋体" w:eastAsia="宋体" w:cs="宋体"/>
          <w:b/>
          <w:bCs w:val="0"/>
          <w:color w:val="auto"/>
          <w:kern w:val="0"/>
          <w:sz w:val="24"/>
          <w:szCs w:val="24"/>
          <w:lang w:val="en-US" w:eastAsia="zh-CN"/>
        </w:rPr>
        <w:t>在响应文件递交截止时间前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按要求上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pStyle w:val="5"/>
        <w:numPr>
          <w:ilvl w:val="0"/>
          <w:numId w:val="4"/>
        </w:numPr>
        <w:rPr>
          <w:rFonts w:hint="eastAsia" w:ascii="宋体" w:hAnsi="宋体" w:eastAsia="宋体" w:cs="宋体"/>
          <w:i w:val="0"/>
          <w:iCs w:val="0"/>
          <w:szCs w:val="24"/>
          <w:highlight w:val="none"/>
        </w:rPr>
      </w:pPr>
      <w:bookmarkStart w:id="50" w:name="_Toc535832528"/>
      <w:bookmarkStart w:id="51" w:name="_Toc253382685"/>
      <w:bookmarkStart w:id="52" w:name="_Toc332314500"/>
      <w:r>
        <w:rPr>
          <w:rFonts w:hint="eastAsia" w:ascii="宋体" w:hAnsi="宋体" w:eastAsia="宋体" w:cs="宋体"/>
          <w:i w:val="0"/>
          <w:iCs w:val="0"/>
          <w:szCs w:val="24"/>
          <w:highlight w:val="none"/>
        </w:rPr>
        <w:t>货币</w:t>
      </w:r>
      <w:bookmarkEnd w:id="50"/>
      <w:bookmarkEnd w:id="51"/>
      <w:bookmarkEnd w:id="52"/>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供应商所提供的服务一律用人民币报价。</w:t>
      </w:r>
    </w:p>
    <w:p>
      <w:pPr>
        <w:pStyle w:val="5"/>
        <w:numPr>
          <w:ilvl w:val="0"/>
          <w:numId w:val="4"/>
        </w:numPr>
        <w:rPr>
          <w:rFonts w:hint="eastAsia" w:ascii="宋体" w:hAnsi="宋体" w:eastAsia="宋体" w:cs="宋体"/>
          <w:i w:val="0"/>
          <w:iCs w:val="0"/>
          <w:szCs w:val="24"/>
          <w:highlight w:val="none"/>
        </w:rPr>
      </w:pPr>
      <w:bookmarkStart w:id="53" w:name="_Hlt2577252"/>
      <w:bookmarkEnd w:id="53"/>
      <w:bookmarkStart w:id="54" w:name="_Hlt2577217"/>
      <w:bookmarkEnd w:id="54"/>
      <w:bookmarkStart w:id="55" w:name="_Hlt2577242"/>
      <w:bookmarkEnd w:id="55"/>
      <w:bookmarkStart w:id="56" w:name="_Hlt536430657"/>
      <w:bookmarkEnd w:id="56"/>
      <w:bookmarkStart w:id="57" w:name="_Toc535832532"/>
      <w:bookmarkStart w:id="58" w:name="_Toc253382687"/>
      <w:bookmarkStart w:id="59" w:name="_Toc332314501"/>
      <w:bookmarkStart w:id="60" w:name="_Toc535832531"/>
      <w:r>
        <w:rPr>
          <w:rFonts w:hint="eastAsia" w:ascii="宋体" w:hAnsi="宋体" w:eastAsia="宋体" w:cs="宋体"/>
          <w:i w:val="0"/>
          <w:iCs w:val="0"/>
          <w:szCs w:val="24"/>
          <w:highlight w:val="none"/>
        </w:rPr>
        <w:t>有效期</w:t>
      </w:r>
      <w:bookmarkEnd w:id="57"/>
      <w:bookmarkEnd w:id="58"/>
      <w:bookmarkEnd w:id="59"/>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根据本须知规定，采购响应在规定的递交截止日期后的九十（90）天内保持有效。有效期不满足要求的响应将被视为非实质性响应而予以拒绝。</w:t>
      </w:r>
    </w:p>
    <w:p>
      <w:pPr>
        <w:pStyle w:val="5"/>
        <w:numPr>
          <w:ilvl w:val="0"/>
          <w:numId w:val="4"/>
        </w:numPr>
        <w:rPr>
          <w:rFonts w:hint="eastAsia" w:ascii="宋体" w:hAnsi="宋体" w:eastAsia="宋体" w:cs="宋体"/>
          <w:i w:val="0"/>
          <w:iCs w:val="0"/>
          <w:szCs w:val="24"/>
          <w:highlight w:val="none"/>
        </w:rPr>
      </w:pPr>
      <w:bookmarkStart w:id="61" w:name="_Toc253382688"/>
      <w:bookmarkStart w:id="62" w:name="_Toc332314502"/>
      <w:bookmarkStart w:id="63" w:name="_Toc535832533"/>
      <w:r>
        <w:rPr>
          <w:rFonts w:hint="eastAsia" w:ascii="宋体" w:hAnsi="宋体" w:eastAsia="宋体" w:cs="宋体"/>
          <w:i w:val="0"/>
          <w:iCs w:val="0"/>
          <w:szCs w:val="24"/>
          <w:highlight w:val="none"/>
        </w:rPr>
        <w:t>采购响应文件的式样</w:t>
      </w:r>
      <w:r>
        <w:rPr>
          <w:rFonts w:hint="eastAsia" w:hAnsi="宋体" w:cs="宋体"/>
          <w:i w:val="0"/>
          <w:iCs w:val="0"/>
          <w:szCs w:val="24"/>
          <w:highlight w:val="none"/>
          <w:lang w:eastAsia="zh-CN"/>
        </w:rPr>
        <w:t>、</w:t>
      </w:r>
      <w:r>
        <w:rPr>
          <w:rFonts w:hint="eastAsia" w:ascii="宋体" w:hAnsi="宋体" w:eastAsia="宋体" w:cs="宋体"/>
          <w:i w:val="0"/>
          <w:iCs w:val="0"/>
          <w:szCs w:val="24"/>
          <w:highlight w:val="none"/>
        </w:rPr>
        <w:t>签署</w:t>
      </w:r>
      <w:bookmarkEnd w:id="61"/>
      <w:bookmarkEnd w:id="62"/>
      <w:bookmarkEnd w:id="63"/>
      <w:r>
        <w:rPr>
          <w:rFonts w:hint="eastAsia" w:hAnsi="宋体" w:cs="宋体"/>
          <w:i w:val="0"/>
          <w:iCs w:val="0"/>
          <w:szCs w:val="24"/>
          <w:highlight w:val="none"/>
          <w:lang w:val="en-US" w:eastAsia="zh-CN"/>
        </w:rPr>
        <w:t>和递交</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供应商提供的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应当使用</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所提供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格式（表格可按照同样格式扩展），并保证所提供的资料的真实性。未提供格式的，供应商可自行编制。</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编制中所需提交的证明材料</w:t>
      </w:r>
      <w:r>
        <w:rPr>
          <w:rFonts w:hint="eastAsia" w:ascii="宋体" w:hAnsi="宋体" w:eastAsia="宋体" w:cs="宋体"/>
          <w:color w:val="auto"/>
          <w:sz w:val="24"/>
          <w:szCs w:val="24"/>
          <w:lang w:val="en-US" w:eastAsia="zh-CN"/>
        </w:rPr>
        <w:t>须加盖供应商电子公章</w:t>
      </w:r>
      <w:r>
        <w:rPr>
          <w:rFonts w:hint="eastAsia" w:ascii="宋体" w:hAnsi="宋体" w:eastAsia="宋体" w:cs="宋体"/>
          <w:color w:val="auto"/>
          <w:sz w:val="24"/>
          <w:szCs w:val="24"/>
        </w:rPr>
        <w:t>，且内容须清晰可辩</w:t>
      </w:r>
      <w:r>
        <w:rPr>
          <w:rFonts w:hint="eastAsia" w:ascii="宋体" w:hAnsi="宋体" w:eastAsia="宋体" w:cs="宋体"/>
          <w:b/>
          <w:color w:val="auto"/>
          <w:sz w:val="24"/>
          <w:szCs w:val="24"/>
        </w:rPr>
        <w:t>。</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严禁涂改或行间插字和增删。除非这些修改是根据采购人的指示进行的，或者是供应商造成的必须修改的错误，</w:t>
      </w:r>
      <w:r>
        <w:rPr>
          <w:rFonts w:hint="eastAsia" w:ascii="宋体" w:hAnsi="宋体" w:eastAsia="宋体" w:cs="宋体"/>
          <w:color w:val="auto"/>
          <w:sz w:val="24"/>
          <w:szCs w:val="24"/>
        </w:rPr>
        <w:t>必要的修改处必须有供应商法人代表或其授权代表人签字。</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rPr>
      </w:pP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中分标段的，</w:t>
      </w:r>
      <w:r>
        <w:rPr>
          <w:rFonts w:hint="eastAsia" w:ascii="宋体" w:hAnsi="宋体" w:eastAsia="宋体" w:cs="宋体"/>
          <w:color w:val="auto"/>
          <w:sz w:val="24"/>
          <w:szCs w:val="24"/>
          <w:lang w:val="zh-CN"/>
        </w:rPr>
        <w:t>供应商须针对本单位所</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val="zh-CN"/>
        </w:rPr>
        <w:t>段分别编制响应文件并单独提交。</w:t>
      </w:r>
      <w:r>
        <w:rPr>
          <w:rFonts w:hint="eastAsia" w:ascii="宋体" w:hAnsi="宋体" w:eastAsia="宋体" w:cs="宋体"/>
          <w:color w:val="auto"/>
          <w:sz w:val="24"/>
          <w:szCs w:val="24"/>
        </w:rPr>
        <w:t>供应商应当按照</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的要求编制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应当对</w:t>
      </w:r>
      <w:r>
        <w:rPr>
          <w:rFonts w:hint="eastAsia" w:ascii="宋体" w:hAnsi="宋体" w:eastAsia="宋体" w:cs="宋体"/>
          <w:color w:val="auto"/>
          <w:sz w:val="24"/>
          <w:szCs w:val="24"/>
          <w:lang w:eastAsia="zh-CN"/>
        </w:rPr>
        <w:t>单一来源采购文件</w:t>
      </w:r>
      <w:r>
        <w:rPr>
          <w:rFonts w:hint="eastAsia" w:ascii="宋体" w:hAnsi="宋体" w:eastAsia="宋体" w:cs="宋体"/>
          <w:color w:val="auto"/>
          <w:sz w:val="24"/>
          <w:szCs w:val="24"/>
        </w:rPr>
        <w:t>提出的要求和条件作出明确响应。</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rPr>
      </w:pPr>
      <w:r>
        <w:rPr>
          <w:rFonts w:hint="eastAsia" w:ascii="宋体" w:hAnsi="宋体" w:eastAsia="宋体" w:cs="宋体"/>
          <w:color w:val="auto"/>
          <w:sz w:val="24"/>
        </w:rPr>
        <w:t>电子</w:t>
      </w:r>
      <w:r>
        <w:rPr>
          <w:rFonts w:hint="eastAsia" w:ascii="宋体" w:hAnsi="宋体" w:cs="宋体"/>
          <w:color w:val="auto"/>
          <w:sz w:val="24"/>
          <w:lang w:eastAsia="zh-CN"/>
        </w:rPr>
        <w:t>响应文件</w:t>
      </w:r>
      <w:r>
        <w:rPr>
          <w:rFonts w:hint="eastAsia" w:ascii="宋体" w:hAnsi="宋体" w:eastAsia="宋体" w:cs="宋体"/>
          <w:color w:val="auto"/>
          <w:sz w:val="24"/>
          <w:highlight w:val="white"/>
        </w:rPr>
        <w:t>制作时，按照</w:t>
      </w:r>
      <w:r>
        <w:rPr>
          <w:rFonts w:hint="eastAsia" w:ascii="宋体" w:hAnsi="宋体" w:cs="宋体"/>
          <w:color w:val="auto"/>
          <w:sz w:val="24"/>
          <w:highlight w:val="white"/>
          <w:lang w:eastAsia="zh-CN"/>
        </w:rPr>
        <w:t>单一来源采购文件</w:t>
      </w:r>
      <w:r>
        <w:rPr>
          <w:rFonts w:hint="eastAsia" w:ascii="宋体" w:hAnsi="宋体" w:eastAsia="宋体" w:cs="宋体"/>
          <w:color w:val="auto"/>
          <w:sz w:val="24"/>
          <w:highlight w:val="white"/>
        </w:rPr>
        <w:t>中明确的</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目录和格式进行编制，保证目录清晰、内容完整。</w:t>
      </w:r>
      <w:r>
        <w:rPr>
          <w:rFonts w:hint="eastAsia" w:ascii="宋体" w:hAnsi="宋体" w:eastAsia="宋体" w:cs="宋体"/>
          <w:color w:val="auto"/>
          <w:sz w:val="24"/>
          <w:highlight w:val="white"/>
          <w:lang w:val="en-US" w:eastAsia="zh-CN"/>
        </w:rPr>
        <w:t>操作方法详见本须知前附表第12项。</w:t>
      </w:r>
      <w:r>
        <w:rPr>
          <w:rFonts w:hint="eastAsia" w:ascii="宋体" w:hAnsi="宋体" w:eastAsia="宋体" w:cs="宋体"/>
          <w:color w:val="auto"/>
          <w:sz w:val="24"/>
        </w:rPr>
        <w:t xml:space="preserve">           </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highlight w:val="white"/>
        </w:rPr>
      </w:pPr>
      <w:r>
        <w:rPr>
          <w:rFonts w:hint="eastAsia" w:ascii="宋体" w:hAnsi="宋体" w:eastAsia="宋体" w:cs="宋体"/>
          <w:color w:val="auto"/>
          <w:sz w:val="24"/>
        </w:rPr>
        <w:t>电子</w:t>
      </w:r>
      <w:r>
        <w:rPr>
          <w:rFonts w:hint="eastAsia" w:ascii="宋体" w:hAnsi="宋体" w:cs="宋体"/>
          <w:color w:val="auto"/>
          <w:sz w:val="24"/>
          <w:lang w:eastAsia="zh-CN"/>
        </w:rPr>
        <w:t>响应文件</w:t>
      </w:r>
      <w:r>
        <w:rPr>
          <w:rFonts w:hint="eastAsia" w:ascii="宋体" w:hAnsi="宋体" w:eastAsia="宋体" w:cs="宋体"/>
          <w:color w:val="auto"/>
          <w:sz w:val="24"/>
        </w:rPr>
        <w:t>须使用</w:t>
      </w:r>
      <w:r>
        <w:rPr>
          <w:rFonts w:hint="eastAsia" w:ascii="宋体" w:hAnsi="宋体" w:cs="宋体"/>
          <w:color w:val="auto"/>
          <w:sz w:val="24"/>
          <w:lang w:eastAsia="zh-CN"/>
        </w:rPr>
        <w:t>供应商</w:t>
      </w:r>
      <w:r>
        <w:rPr>
          <w:rFonts w:hint="eastAsia" w:ascii="宋体" w:hAnsi="宋体" w:eastAsia="宋体" w:cs="宋体"/>
          <w:color w:val="auto"/>
          <w:sz w:val="24"/>
          <w:lang w:val="en-US" w:eastAsia="zh-CN"/>
        </w:rPr>
        <w:t>电子公章</w:t>
      </w:r>
      <w:r>
        <w:rPr>
          <w:rFonts w:hint="eastAsia" w:ascii="宋体" w:hAnsi="宋体" w:eastAsia="宋体" w:cs="宋体"/>
          <w:color w:val="auto"/>
          <w:sz w:val="24"/>
        </w:rPr>
        <w:t>以及法定代表人的电子签</w:t>
      </w:r>
      <w:r>
        <w:rPr>
          <w:rFonts w:hint="eastAsia" w:ascii="宋体" w:hAnsi="宋体" w:eastAsia="宋体" w:cs="宋体"/>
          <w:color w:val="auto"/>
          <w:sz w:val="24"/>
          <w:lang w:val="en-US" w:eastAsia="zh-CN"/>
        </w:rPr>
        <w:t>名（或手写签名的扫描件）</w:t>
      </w:r>
      <w:r>
        <w:rPr>
          <w:rFonts w:hint="eastAsia" w:ascii="宋体" w:hAnsi="宋体" w:eastAsia="宋体" w:cs="宋体"/>
          <w:color w:val="auto"/>
          <w:sz w:val="24"/>
        </w:rPr>
        <w:t>。</w:t>
      </w:r>
      <w:r>
        <w:rPr>
          <w:rFonts w:hint="eastAsia" w:ascii="宋体" w:hAnsi="宋体" w:eastAsia="宋体" w:cs="宋体"/>
          <w:b/>
          <w:color w:val="auto"/>
          <w:sz w:val="24"/>
        </w:rPr>
        <w:t>若无电子签章</w:t>
      </w:r>
      <w:r>
        <w:rPr>
          <w:rFonts w:hint="eastAsia" w:ascii="宋体" w:hAnsi="宋体" w:eastAsia="宋体" w:cs="宋体"/>
          <w:b/>
          <w:color w:val="auto"/>
          <w:sz w:val="24"/>
          <w:lang w:val="en-US" w:eastAsia="zh-CN"/>
        </w:rPr>
        <w:t>/签名</w:t>
      </w:r>
      <w:r>
        <w:rPr>
          <w:rFonts w:hint="eastAsia" w:ascii="宋体" w:hAnsi="宋体" w:eastAsia="宋体" w:cs="宋体"/>
          <w:b/>
          <w:color w:val="auto"/>
          <w:sz w:val="24"/>
        </w:rPr>
        <w:t>，则视为</w:t>
      </w:r>
      <w:r>
        <w:rPr>
          <w:rFonts w:hint="eastAsia" w:ascii="宋体" w:hAnsi="宋体" w:cs="宋体"/>
          <w:b/>
          <w:color w:val="auto"/>
          <w:sz w:val="24"/>
          <w:lang w:eastAsia="zh-CN"/>
        </w:rPr>
        <w:t>无效响应</w:t>
      </w:r>
      <w:r>
        <w:rPr>
          <w:rFonts w:hint="eastAsia" w:ascii="宋体" w:hAnsi="宋体" w:eastAsia="宋体" w:cs="宋体"/>
          <w:b/>
          <w:color w:val="auto"/>
          <w:sz w:val="24"/>
        </w:rPr>
        <w:t>。</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white"/>
        </w:rPr>
        <w:t>电子招</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具有法律效力，与其他形式的招</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在内容和格式上等同，若</w:t>
      </w:r>
      <w:r>
        <w:rPr>
          <w:rFonts w:hint="eastAsia" w:ascii="宋体" w:hAnsi="宋体" w:cs="宋体"/>
          <w:color w:val="auto"/>
          <w:sz w:val="24"/>
          <w:highlight w:val="white"/>
          <w:lang w:eastAsia="zh-CN"/>
        </w:rPr>
        <w:t>响应文件</w:t>
      </w:r>
      <w:r>
        <w:rPr>
          <w:rFonts w:hint="eastAsia" w:ascii="宋体" w:hAnsi="宋体" w:eastAsia="宋体" w:cs="宋体"/>
          <w:color w:val="auto"/>
          <w:sz w:val="24"/>
          <w:highlight w:val="white"/>
        </w:rPr>
        <w:t>与</w:t>
      </w:r>
      <w:r>
        <w:rPr>
          <w:rFonts w:hint="eastAsia" w:ascii="宋体" w:hAnsi="宋体" w:cs="宋体"/>
          <w:color w:val="auto"/>
          <w:sz w:val="24"/>
          <w:highlight w:val="white"/>
          <w:lang w:eastAsia="zh-CN"/>
        </w:rPr>
        <w:t>单一来源采购文件</w:t>
      </w:r>
      <w:r>
        <w:rPr>
          <w:rFonts w:hint="eastAsia" w:ascii="宋体" w:hAnsi="宋体" w:eastAsia="宋体" w:cs="宋体"/>
          <w:color w:val="auto"/>
          <w:sz w:val="24"/>
          <w:highlight w:val="white"/>
        </w:rPr>
        <w:t>要求不一致，其内容影响</w:t>
      </w:r>
      <w:r>
        <w:rPr>
          <w:rFonts w:hint="eastAsia" w:ascii="宋体" w:hAnsi="宋体" w:cs="宋体"/>
          <w:color w:val="auto"/>
          <w:sz w:val="24"/>
          <w:highlight w:val="white"/>
          <w:lang w:eastAsia="zh-CN"/>
        </w:rPr>
        <w:t>成交</w:t>
      </w:r>
      <w:r>
        <w:rPr>
          <w:rFonts w:hint="eastAsia" w:ascii="宋体" w:hAnsi="宋体" w:eastAsia="宋体" w:cs="宋体"/>
          <w:color w:val="auto"/>
          <w:sz w:val="24"/>
          <w:highlight w:val="white"/>
        </w:rPr>
        <w:t>结果时，责任由</w:t>
      </w:r>
      <w:r>
        <w:rPr>
          <w:rFonts w:hint="eastAsia" w:ascii="宋体" w:hAnsi="宋体" w:cs="宋体"/>
          <w:color w:val="auto"/>
          <w:sz w:val="24"/>
          <w:highlight w:val="white"/>
          <w:lang w:eastAsia="zh-CN"/>
        </w:rPr>
        <w:t>供应商</w:t>
      </w:r>
      <w:r>
        <w:rPr>
          <w:rFonts w:hint="eastAsia" w:ascii="宋体" w:hAnsi="宋体" w:eastAsia="宋体" w:cs="宋体"/>
          <w:color w:val="auto"/>
          <w:sz w:val="24"/>
          <w:highlight w:val="white"/>
        </w:rPr>
        <w:t>自行承担。</w:t>
      </w:r>
      <w:r>
        <w:rPr>
          <w:rFonts w:hint="eastAsia" w:ascii="宋体" w:hAnsi="宋体" w:cs="宋体"/>
          <w:b/>
          <w:color w:val="auto"/>
          <w:sz w:val="24"/>
          <w:highlight w:val="white"/>
          <w:lang w:eastAsia="zh-CN"/>
        </w:rPr>
        <w:t>供应商</w:t>
      </w:r>
      <w:r>
        <w:rPr>
          <w:rFonts w:hint="eastAsia" w:ascii="宋体" w:hAnsi="宋体" w:eastAsia="宋体" w:cs="宋体"/>
          <w:b/>
          <w:color w:val="auto"/>
          <w:sz w:val="24"/>
          <w:highlight w:val="white"/>
        </w:rPr>
        <w:t>递交的电子</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因</w:t>
      </w:r>
      <w:r>
        <w:rPr>
          <w:rFonts w:hint="eastAsia" w:ascii="宋体" w:hAnsi="宋体" w:cs="宋体"/>
          <w:b/>
          <w:color w:val="auto"/>
          <w:sz w:val="24"/>
          <w:highlight w:val="white"/>
          <w:lang w:eastAsia="zh-CN"/>
        </w:rPr>
        <w:t>供应商</w:t>
      </w:r>
      <w:r>
        <w:rPr>
          <w:rFonts w:hint="eastAsia" w:ascii="宋体" w:hAnsi="宋体" w:eastAsia="宋体" w:cs="宋体"/>
          <w:b/>
          <w:color w:val="auto"/>
          <w:sz w:val="24"/>
          <w:highlight w:val="white"/>
        </w:rPr>
        <w:t>自身原因而导致无法导入电子辅助</w:t>
      </w:r>
      <w:r>
        <w:rPr>
          <w:rFonts w:hint="eastAsia" w:ascii="宋体" w:hAnsi="宋体" w:cs="宋体"/>
          <w:b/>
          <w:color w:val="auto"/>
          <w:sz w:val="24"/>
          <w:highlight w:val="white"/>
          <w:lang w:eastAsia="zh-CN"/>
        </w:rPr>
        <w:t>评审</w:t>
      </w:r>
      <w:r>
        <w:rPr>
          <w:rFonts w:hint="eastAsia" w:ascii="宋体" w:hAnsi="宋体" w:eastAsia="宋体" w:cs="宋体"/>
          <w:b/>
          <w:color w:val="auto"/>
          <w:sz w:val="24"/>
          <w:highlight w:val="white"/>
        </w:rPr>
        <w:t>系统，该</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视为无效</w:t>
      </w:r>
      <w:r>
        <w:rPr>
          <w:rFonts w:hint="eastAsia" w:ascii="宋体" w:hAnsi="宋体" w:cs="宋体"/>
          <w:b/>
          <w:color w:val="auto"/>
          <w:sz w:val="24"/>
          <w:highlight w:val="white"/>
          <w:lang w:eastAsia="zh-CN"/>
        </w:rPr>
        <w:t>响应文件</w:t>
      </w:r>
      <w:r>
        <w:rPr>
          <w:rFonts w:hint="eastAsia" w:ascii="宋体" w:hAnsi="宋体" w:eastAsia="宋体" w:cs="宋体"/>
          <w:b/>
          <w:color w:val="auto"/>
          <w:sz w:val="24"/>
          <w:highlight w:val="white"/>
        </w:rPr>
        <w:t>，将导致其</w:t>
      </w:r>
      <w:r>
        <w:rPr>
          <w:rFonts w:hint="eastAsia" w:ascii="宋体" w:hAnsi="宋体" w:cs="宋体"/>
          <w:b/>
          <w:color w:val="auto"/>
          <w:sz w:val="24"/>
          <w:highlight w:val="white"/>
          <w:lang w:val="en-US" w:eastAsia="zh-CN"/>
        </w:rPr>
        <w:t>响应文件</w:t>
      </w:r>
      <w:r>
        <w:rPr>
          <w:rFonts w:hint="eastAsia" w:ascii="宋体" w:hAnsi="宋体" w:eastAsia="宋体" w:cs="宋体"/>
          <w:b/>
          <w:color w:val="auto"/>
          <w:sz w:val="24"/>
          <w:highlight w:val="white"/>
        </w:rPr>
        <w:t>被拒绝。</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供应商应当按照本须知前附表第</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项规定的</w:t>
      </w:r>
      <w:r>
        <w:rPr>
          <w:rFonts w:hint="eastAsia" w:ascii="宋体" w:hAnsi="宋体" w:eastAsia="宋体" w:cs="宋体"/>
          <w:color w:val="auto"/>
          <w:sz w:val="24"/>
          <w:szCs w:val="24"/>
          <w:lang w:val="en-US" w:eastAsia="zh-CN"/>
        </w:rPr>
        <w:t>响应文件递交截止时间前</w:t>
      </w:r>
      <w:r>
        <w:rPr>
          <w:rFonts w:hint="eastAsia" w:ascii="宋体" w:hAnsi="宋体" w:eastAsia="宋体" w:cs="宋体"/>
          <w:b/>
          <w:bCs/>
          <w:color w:val="auto"/>
          <w:kern w:val="0"/>
          <w:sz w:val="24"/>
          <w:szCs w:val="24"/>
          <w:lang w:val="en-US" w:eastAsia="zh-CN"/>
        </w:rPr>
        <w:t>通过</w:t>
      </w:r>
      <w:r>
        <w:rPr>
          <w:rFonts w:hint="eastAsia" w:ascii="宋体" w:hAnsi="宋体" w:eastAsia="宋体" w:cs="宋体"/>
          <w:b/>
          <w:bCs/>
          <w:color w:val="auto"/>
          <w:kern w:val="0"/>
          <w:sz w:val="24"/>
          <w:szCs w:val="24"/>
          <w:lang w:eastAsia="zh-CN"/>
        </w:rPr>
        <w:t>政采云平台https://www.zcygov.cn/</w:t>
      </w:r>
      <w:r>
        <w:rPr>
          <w:rFonts w:hint="eastAsia" w:ascii="宋体" w:hAnsi="宋体" w:eastAsia="宋体" w:cs="宋体"/>
          <w:b/>
          <w:bCs/>
          <w:color w:val="auto"/>
          <w:kern w:val="0"/>
          <w:sz w:val="24"/>
          <w:szCs w:val="24"/>
          <w:lang w:val="en-US" w:eastAsia="zh-CN"/>
        </w:rPr>
        <w:t>登录后，</w:t>
      </w:r>
      <w:r>
        <w:rPr>
          <w:rFonts w:hint="eastAsia" w:ascii="宋体" w:hAnsi="宋体" w:eastAsia="宋体" w:cs="宋体"/>
          <w:b/>
          <w:bCs w:val="0"/>
          <w:color w:val="auto"/>
          <w:kern w:val="0"/>
          <w:sz w:val="24"/>
          <w:szCs w:val="24"/>
          <w:lang w:val="en-US" w:eastAsia="zh-CN"/>
        </w:rPr>
        <w:t>将加密</w:t>
      </w:r>
      <w:r>
        <w:rPr>
          <w:rFonts w:hint="eastAsia" w:ascii="宋体" w:hAnsi="宋体" w:eastAsia="宋体" w:cs="宋体"/>
          <w:b/>
          <w:bCs w:val="0"/>
          <w:color w:val="auto"/>
          <w:kern w:val="0"/>
          <w:sz w:val="24"/>
          <w:szCs w:val="24"/>
          <w:lang w:val="zh-CN"/>
        </w:rPr>
        <w:t>电子</w:t>
      </w:r>
      <w:r>
        <w:rPr>
          <w:rFonts w:hint="eastAsia" w:ascii="宋体" w:hAnsi="宋体" w:eastAsia="宋体" w:cs="宋体"/>
          <w:b/>
          <w:bCs w:val="0"/>
          <w:color w:val="auto"/>
          <w:kern w:val="0"/>
          <w:sz w:val="24"/>
          <w:szCs w:val="24"/>
          <w:lang w:val="en-US" w:eastAsia="zh-CN"/>
        </w:rPr>
        <w:t>响应文件</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为.jmbs后缀格式</w:t>
      </w:r>
      <w:r>
        <w:rPr>
          <w:rFonts w:hint="eastAsia" w:ascii="宋体" w:hAnsi="宋体" w:eastAsia="宋体" w:cs="宋体"/>
          <w:b/>
          <w:bCs w:val="0"/>
          <w:color w:val="auto"/>
          <w:kern w:val="0"/>
          <w:sz w:val="24"/>
          <w:szCs w:val="24"/>
          <w:lang w:val="zh-CN"/>
        </w:rPr>
        <w:t>）</w:t>
      </w:r>
      <w:r>
        <w:rPr>
          <w:rFonts w:hint="eastAsia" w:ascii="宋体" w:hAnsi="宋体" w:eastAsia="宋体" w:cs="宋体"/>
          <w:b/>
          <w:bCs w:val="0"/>
          <w:color w:val="auto"/>
          <w:kern w:val="0"/>
          <w:sz w:val="24"/>
          <w:szCs w:val="24"/>
          <w:lang w:val="en-US" w:eastAsia="zh-CN"/>
        </w:rPr>
        <w:t>上</w:t>
      </w:r>
      <w:r>
        <w:rPr>
          <w:rFonts w:hint="eastAsia" w:ascii="宋体" w:hAnsi="宋体" w:eastAsia="宋体" w:cs="宋体"/>
          <w:b/>
          <w:bCs w:val="0"/>
          <w:color w:val="auto"/>
          <w:kern w:val="0"/>
          <w:sz w:val="24"/>
          <w:szCs w:val="24"/>
          <w:lang w:val="zh-CN"/>
        </w:rPr>
        <w:t>传到</w:t>
      </w:r>
      <w:r>
        <w:rPr>
          <w:rFonts w:hint="eastAsia" w:ascii="宋体" w:hAnsi="宋体" w:eastAsia="宋体" w:cs="宋体"/>
          <w:b/>
          <w:bCs w:val="0"/>
          <w:color w:val="auto"/>
          <w:kern w:val="0"/>
          <w:sz w:val="24"/>
          <w:szCs w:val="24"/>
          <w:lang w:val="en-US" w:eastAsia="zh-CN"/>
        </w:rPr>
        <w:t>对应项目的的</w:t>
      </w:r>
      <w:r>
        <w:rPr>
          <w:rFonts w:hint="eastAsia" w:ascii="宋体" w:hAnsi="宋体" w:eastAsia="宋体" w:cs="宋体"/>
          <w:b/>
          <w:bCs w:val="0"/>
          <w:color w:val="auto"/>
          <w:kern w:val="0"/>
          <w:sz w:val="24"/>
          <w:szCs w:val="24"/>
          <w:lang w:val="zh-CN"/>
        </w:rPr>
        <w:t>指定</w:t>
      </w:r>
      <w:r>
        <w:rPr>
          <w:rFonts w:hint="eastAsia" w:ascii="宋体" w:hAnsi="宋体" w:eastAsia="宋体" w:cs="宋体"/>
          <w:b/>
          <w:bCs w:val="0"/>
          <w:color w:val="auto"/>
          <w:kern w:val="0"/>
          <w:sz w:val="24"/>
          <w:szCs w:val="24"/>
          <w:lang w:val="en-US" w:eastAsia="zh-CN"/>
        </w:rPr>
        <w:t>位置。</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zh-CN"/>
        </w:rPr>
        <w:t>成交</w:t>
      </w:r>
      <w:r>
        <w:rPr>
          <w:rFonts w:hint="eastAsia" w:ascii="宋体" w:hAnsi="宋体" w:eastAsia="宋体" w:cs="宋体"/>
          <w:color w:val="auto"/>
          <w:sz w:val="24"/>
          <w:szCs w:val="24"/>
          <w:lang w:val="en-US" w:eastAsia="zh-CN"/>
        </w:rPr>
        <w:t>的供应商</w:t>
      </w:r>
      <w:r>
        <w:rPr>
          <w:rFonts w:hint="eastAsia" w:ascii="宋体" w:hAnsi="宋体" w:eastAsia="宋体" w:cs="宋体"/>
          <w:color w:val="auto"/>
          <w:sz w:val="24"/>
          <w:szCs w:val="24"/>
          <w:lang w:val="zh-CN"/>
        </w:rPr>
        <w:t>在领取</w:t>
      </w:r>
      <w:r>
        <w:rPr>
          <w:rFonts w:hint="eastAsia" w:ascii="宋体" w:hAnsi="宋体" w:cs="宋体"/>
          <w:color w:val="auto"/>
          <w:sz w:val="24"/>
          <w:szCs w:val="24"/>
          <w:lang w:val="zh-CN"/>
        </w:rPr>
        <w:t>成交</w:t>
      </w:r>
      <w:r>
        <w:rPr>
          <w:rFonts w:hint="eastAsia" w:ascii="宋体" w:hAnsi="宋体" w:eastAsia="宋体" w:cs="宋体"/>
          <w:color w:val="auto"/>
          <w:sz w:val="24"/>
          <w:szCs w:val="24"/>
          <w:lang w:val="zh-CN"/>
        </w:rPr>
        <w:t>通知书时须向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代理机构递交纸质</w:t>
      </w:r>
      <w:r>
        <w:rPr>
          <w:rFonts w:hint="eastAsia" w:ascii="宋体" w:hAnsi="宋体" w:cs="宋体"/>
          <w:color w:val="auto"/>
          <w:sz w:val="24"/>
          <w:szCs w:val="24"/>
          <w:lang w:val="zh-CN"/>
        </w:rPr>
        <w:t>响应文件</w:t>
      </w:r>
      <w:r>
        <w:rPr>
          <w:rFonts w:hint="eastAsia" w:ascii="宋体" w:hAnsi="宋体" w:eastAsia="宋体" w:cs="宋体"/>
          <w:color w:val="auto"/>
          <w:sz w:val="24"/>
          <w:szCs w:val="24"/>
          <w:lang w:val="zh-CN"/>
        </w:rPr>
        <w:t>三份、格式为PDF的电子</w:t>
      </w:r>
      <w:r>
        <w:rPr>
          <w:rFonts w:hint="eastAsia" w:ascii="宋体" w:hAnsi="宋体" w:cs="宋体"/>
          <w:color w:val="auto"/>
          <w:sz w:val="24"/>
          <w:szCs w:val="24"/>
          <w:lang w:val="zh-CN"/>
        </w:rPr>
        <w:t>响应文件</w:t>
      </w:r>
      <w:r>
        <w:rPr>
          <w:rFonts w:hint="eastAsia" w:ascii="宋体" w:hAnsi="宋体" w:eastAsia="宋体" w:cs="宋体"/>
          <w:color w:val="auto"/>
          <w:sz w:val="24"/>
          <w:szCs w:val="24"/>
          <w:lang w:val="zh-CN"/>
        </w:rPr>
        <w:t>一份（U盘存储）</w:t>
      </w:r>
      <w:r>
        <w:rPr>
          <w:rFonts w:hint="eastAsia" w:ascii="宋体" w:hAnsi="宋体" w:cs="宋体"/>
          <w:color w:val="auto"/>
          <w:sz w:val="24"/>
          <w:szCs w:val="24"/>
          <w:lang w:val="zh-CN"/>
        </w:rPr>
        <w:t>。</w:t>
      </w:r>
      <w:bookmarkStart w:id="64" w:name="_Toc21786"/>
      <w:bookmarkStart w:id="65" w:name="_Toc37090985"/>
      <w:bookmarkStart w:id="66" w:name="_Toc37090649"/>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响应文件提交的截止时间</w:t>
      </w:r>
      <w:bookmarkEnd w:id="64"/>
      <w:bookmarkEnd w:id="65"/>
      <w:bookmarkEnd w:id="66"/>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8.10.1</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提交的截止时间详见本</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bookmarkStart w:id="67" w:name="_Toc37090650"/>
      <w:bookmarkStart w:id="68" w:name="_Toc37090986"/>
      <w:bookmarkStart w:id="69" w:name="_Toc12863"/>
      <w:r>
        <w:rPr>
          <w:rFonts w:hint="eastAsia" w:ascii="宋体" w:hAnsi="宋体" w:eastAsia="宋体" w:cs="宋体"/>
          <w:b/>
          <w:bCs/>
          <w:color w:val="auto"/>
          <w:sz w:val="24"/>
          <w:szCs w:val="24"/>
          <w:lang w:val="en-US" w:eastAsia="zh-CN"/>
        </w:rPr>
        <w:t>迟交的</w:t>
      </w:r>
      <w:bookmarkEnd w:id="67"/>
      <w:bookmarkEnd w:id="68"/>
      <w:bookmarkEnd w:id="69"/>
      <w:r>
        <w:rPr>
          <w:rFonts w:hint="eastAsia" w:ascii="宋体" w:hAnsi="宋体" w:eastAsia="宋体" w:cs="宋体"/>
          <w:b/>
          <w:bCs/>
          <w:color w:val="auto"/>
          <w:sz w:val="24"/>
          <w:szCs w:val="24"/>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供应商在本</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前附表规定的</w:t>
      </w:r>
      <w:r>
        <w:rPr>
          <w:rFonts w:hint="eastAsia" w:ascii="宋体" w:hAnsi="宋体" w:eastAsia="宋体" w:cs="宋体"/>
          <w:color w:val="auto"/>
          <w:kern w:val="0"/>
          <w:sz w:val="24"/>
          <w:szCs w:val="24"/>
          <w:lang w:eastAsia="zh-CN"/>
        </w:rPr>
        <w:t>响应文件递交截止</w:t>
      </w:r>
      <w:r>
        <w:rPr>
          <w:rFonts w:hint="eastAsia" w:ascii="宋体" w:hAnsi="宋体" w:eastAsia="宋体" w:cs="宋体"/>
          <w:color w:val="auto"/>
          <w:kern w:val="0"/>
          <w:sz w:val="24"/>
          <w:szCs w:val="24"/>
        </w:rPr>
        <w:t>时间以后送达的</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lang w:val="en-US" w:eastAsia="zh-CN"/>
        </w:rPr>
        <w:t>政采云平台”</w:t>
      </w:r>
      <w:r>
        <w:rPr>
          <w:rFonts w:hint="eastAsia" w:ascii="宋体" w:hAnsi="宋体" w:eastAsia="宋体" w:cs="宋体"/>
          <w:color w:val="auto"/>
          <w:kern w:val="0"/>
          <w:sz w:val="24"/>
          <w:szCs w:val="24"/>
        </w:rPr>
        <w:t>将</w:t>
      </w:r>
      <w:r>
        <w:rPr>
          <w:rFonts w:hint="eastAsia" w:ascii="宋体" w:hAnsi="宋体" w:eastAsia="宋体" w:cs="宋体"/>
          <w:color w:val="auto"/>
          <w:kern w:val="0"/>
          <w:sz w:val="24"/>
          <w:szCs w:val="24"/>
          <w:lang w:val="en-US" w:eastAsia="zh-CN"/>
        </w:rPr>
        <w:t>拒绝接受，采购人对于逾期未上传到指定位置的响应文件不予受理</w:t>
      </w:r>
      <w:r>
        <w:rPr>
          <w:rFonts w:hint="eastAsia" w:ascii="宋体" w:hAnsi="宋体" w:eastAsia="宋体" w:cs="宋体"/>
          <w:color w:val="auto"/>
          <w:kern w:val="0"/>
          <w:sz w:val="24"/>
          <w:szCs w:val="24"/>
        </w:rPr>
        <w:t>。</w:t>
      </w:r>
    </w:p>
    <w:p>
      <w:pPr>
        <w:keepLines w:val="0"/>
        <w:pageBreakBefore w:val="0"/>
        <w:numPr>
          <w:ilvl w:val="1"/>
          <w:numId w:val="4"/>
        </w:numPr>
        <w:shd w:val="clear" w:color="auto" w:fill="FFFFFF"/>
        <w:kinsoku/>
        <w:wordWrap/>
        <w:overflowPunct/>
        <w:topLinePunct w:val="0"/>
        <w:bidi w:val="0"/>
        <w:spacing w:line="440" w:lineRule="exact"/>
        <w:ind w:left="567" w:leftChars="0" w:hanging="567" w:firstLineChars="0"/>
        <w:rPr>
          <w:rFonts w:hint="eastAsia" w:ascii="宋体" w:hAnsi="宋体" w:eastAsia="宋体" w:cs="宋体"/>
          <w:b/>
          <w:bCs/>
          <w:color w:val="auto"/>
          <w:sz w:val="24"/>
          <w:szCs w:val="24"/>
          <w:lang w:val="en-US" w:eastAsia="zh-CN"/>
        </w:rPr>
      </w:pPr>
      <w:bookmarkStart w:id="70" w:name="_Toc30465"/>
      <w:r>
        <w:rPr>
          <w:rFonts w:hint="eastAsia" w:ascii="宋体" w:hAnsi="宋体" w:eastAsia="宋体" w:cs="宋体"/>
          <w:b/>
          <w:bCs/>
          <w:color w:val="auto"/>
          <w:sz w:val="24"/>
          <w:szCs w:val="24"/>
          <w:lang w:val="en-US" w:eastAsia="zh-CN"/>
        </w:rPr>
        <w:t>响应文件的补充、修改与撤回</w:t>
      </w:r>
      <w:bookmarkEnd w:id="70"/>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供应商在</w:t>
      </w:r>
      <w:r>
        <w:rPr>
          <w:rFonts w:hint="eastAsia" w:ascii="宋体" w:hAnsi="宋体" w:eastAsia="宋体" w:cs="宋体"/>
          <w:color w:val="auto"/>
          <w:kern w:val="0"/>
          <w:sz w:val="24"/>
          <w:szCs w:val="24"/>
          <w:lang w:eastAsia="zh-CN"/>
        </w:rPr>
        <w:t>供应商须知</w:t>
      </w:r>
      <w:r>
        <w:rPr>
          <w:rFonts w:hint="eastAsia" w:ascii="宋体" w:hAnsi="宋体" w:eastAsia="宋体" w:cs="宋体"/>
          <w:color w:val="auto"/>
          <w:kern w:val="0"/>
          <w:sz w:val="24"/>
          <w:szCs w:val="24"/>
        </w:rPr>
        <w:t>前附表规定的</w:t>
      </w:r>
      <w:r>
        <w:rPr>
          <w:rFonts w:hint="eastAsia" w:ascii="宋体" w:hAnsi="宋体" w:eastAsia="宋体" w:cs="宋体"/>
          <w:color w:val="auto"/>
          <w:kern w:val="0"/>
          <w:sz w:val="24"/>
          <w:szCs w:val="24"/>
          <w:lang w:eastAsia="zh-CN"/>
        </w:rPr>
        <w:t>响应文件递交截止</w:t>
      </w:r>
      <w:r>
        <w:rPr>
          <w:rFonts w:hint="eastAsia" w:ascii="宋体" w:hAnsi="宋体" w:eastAsia="宋体" w:cs="宋体"/>
          <w:color w:val="auto"/>
          <w:kern w:val="0"/>
          <w:sz w:val="24"/>
          <w:szCs w:val="24"/>
        </w:rPr>
        <w:t>时间之前，</w:t>
      </w:r>
      <w:r>
        <w:rPr>
          <w:rFonts w:hint="eastAsia" w:ascii="宋体" w:hAnsi="宋体" w:eastAsia="宋体" w:cs="宋体"/>
          <w:color w:val="auto"/>
          <w:kern w:val="0"/>
          <w:sz w:val="24"/>
          <w:szCs w:val="24"/>
          <w:lang w:val="en-US" w:eastAsia="zh-CN"/>
        </w:rPr>
        <w:t>可在政采云平台上随时撤回已上传的电子响应文件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将修改好的电子响应文件在响应文件递交截止时间前重新上传到政采云平台的制定位置。</w:t>
      </w:r>
    </w:p>
    <w:p>
      <w:pPr>
        <w:rPr>
          <w:rFonts w:hint="eastAsia"/>
        </w:rPr>
      </w:pPr>
    </w:p>
    <w:bookmarkEnd w:id="60"/>
    <w:p>
      <w:pPr>
        <w:pStyle w:val="3"/>
        <w:adjustRightInd w:val="0"/>
        <w:spacing w:before="120" w:after="120"/>
        <w:jc w:val="left"/>
        <w:rPr>
          <w:rFonts w:hint="eastAsia" w:ascii="宋体" w:hAnsi="宋体" w:eastAsia="宋体" w:cs="宋体"/>
          <w:i w:val="0"/>
          <w:iCs w:val="0"/>
          <w:sz w:val="24"/>
          <w:szCs w:val="24"/>
          <w:highlight w:val="none"/>
        </w:rPr>
      </w:pPr>
      <w:bookmarkStart w:id="71" w:name="_Hlt3013648"/>
      <w:bookmarkEnd w:id="71"/>
      <w:bookmarkStart w:id="72" w:name="_Toc253382690"/>
      <w:bookmarkStart w:id="73" w:name="_Toc332314503"/>
      <w:bookmarkStart w:id="74" w:name="_Toc535832547"/>
      <w:r>
        <w:rPr>
          <w:rFonts w:hint="eastAsia" w:ascii="宋体" w:hAnsi="宋体" w:eastAsia="宋体" w:cs="宋体"/>
          <w:i w:val="0"/>
          <w:iCs w:val="0"/>
          <w:sz w:val="24"/>
          <w:szCs w:val="24"/>
          <w:highlight w:val="none"/>
        </w:rPr>
        <w:t>二、单一来源采购</w:t>
      </w:r>
      <w:r>
        <w:rPr>
          <w:rFonts w:hint="eastAsia" w:ascii="宋体" w:hAnsi="宋体" w:cs="宋体"/>
          <w:i w:val="0"/>
          <w:iCs w:val="0"/>
          <w:sz w:val="24"/>
          <w:szCs w:val="24"/>
          <w:highlight w:val="none"/>
          <w:lang w:eastAsia="zh-CN"/>
        </w:rPr>
        <w:t>协商</w:t>
      </w:r>
      <w:r>
        <w:rPr>
          <w:rFonts w:hint="eastAsia" w:ascii="宋体" w:hAnsi="宋体" w:eastAsia="宋体" w:cs="宋体"/>
          <w:i w:val="0"/>
          <w:iCs w:val="0"/>
          <w:sz w:val="24"/>
          <w:szCs w:val="24"/>
          <w:highlight w:val="none"/>
        </w:rPr>
        <w:t>程序</w:t>
      </w:r>
      <w:bookmarkEnd w:id="72"/>
      <w:bookmarkEnd w:id="73"/>
    </w:p>
    <w:p>
      <w:pPr>
        <w:pStyle w:val="5"/>
        <w:numPr>
          <w:ilvl w:val="0"/>
          <w:numId w:val="4"/>
        </w:numPr>
        <w:rPr>
          <w:rFonts w:hint="eastAsia" w:ascii="宋体" w:hAnsi="宋体" w:eastAsia="宋体" w:cs="宋体"/>
          <w:i w:val="0"/>
          <w:iCs w:val="0"/>
          <w:szCs w:val="24"/>
          <w:highlight w:val="none"/>
        </w:rPr>
      </w:pPr>
      <w:bookmarkStart w:id="75" w:name="_Toc332314504"/>
      <w:r>
        <w:rPr>
          <w:rFonts w:hint="eastAsia" w:ascii="宋体" w:hAnsi="宋体" w:eastAsia="宋体" w:cs="宋体"/>
          <w:i w:val="0"/>
          <w:iCs w:val="0"/>
          <w:szCs w:val="24"/>
          <w:highlight w:val="none"/>
        </w:rPr>
        <w:t>采购</w:t>
      </w:r>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小组</w:t>
      </w:r>
      <w:bookmarkEnd w:id="75"/>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采购工作由采购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小组负责。采购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小组由三人及以上的单数组成，其中技术、经济等方面的专家不得少于2/3。</w:t>
      </w:r>
    </w:p>
    <w:p>
      <w:pPr>
        <w:pStyle w:val="5"/>
        <w:numPr>
          <w:ilvl w:val="0"/>
          <w:numId w:val="4"/>
        </w:numPr>
        <w:rPr>
          <w:rFonts w:hint="eastAsia" w:ascii="宋体" w:hAnsi="宋体" w:eastAsia="宋体" w:cs="宋体"/>
          <w:i w:val="0"/>
          <w:iCs w:val="0"/>
          <w:szCs w:val="24"/>
          <w:highlight w:val="none"/>
        </w:rPr>
      </w:pPr>
      <w:bookmarkStart w:id="76" w:name="_Toc332314505"/>
      <w:r>
        <w:rPr>
          <w:rFonts w:hint="eastAsia" w:ascii="宋体" w:hAnsi="宋体" w:eastAsia="宋体" w:cs="宋体"/>
          <w:i w:val="0"/>
          <w:iCs w:val="0"/>
          <w:szCs w:val="24"/>
          <w:highlight w:val="none"/>
        </w:rPr>
        <w:t>采购</w:t>
      </w:r>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程序</w:t>
      </w:r>
      <w:bookmarkEnd w:id="76"/>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10.1单一来源采购响应书应由供应商</w:t>
      </w:r>
      <w:r>
        <w:rPr>
          <w:rFonts w:hint="eastAsia" w:ascii="宋体" w:hAnsi="宋体" w:cs="宋体"/>
          <w:i w:val="0"/>
          <w:iCs w:val="0"/>
          <w:sz w:val="24"/>
          <w:highlight w:val="none"/>
          <w:lang w:val="en-US" w:eastAsia="zh-CN"/>
        </w:rPr>
        <w:t>线上</w:t>
      </w:r>
      <w:r>
        <w:rPr>
          <w:rFonts w:hint="eastAsia" w:ascii="宋体" w:hAnsi="宋体" w:eastAsia="宋体" w:cs="宋体"/>
          <w:i w:val="0"/>
          <w:iCs w:val="0"/>
          <w:sz w:val="24"/>
          <w:highlight w:val="none"/>
        </w:rPr>
        <w:t>递交。</w:t>
      </w:r>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10.2采购人将在“</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邀</w:t>
      </w:r>
      <w:r>
        <w:rPr>
          <w:rFonts w:hint="eastAsia" w:ascii="宋体" w:hAnsi="宋体" w:eastAsia="宋体" w:cs="宋体"/>
          <w:i w:val="0"/>
          <w:iCs w:val="0"/>
          <w:sz w:val="24"/>
          <w:highlight w:val="none"/>
          <w:lang w:val="en-US" w:eastAsia="zh-CN"/>
        </w:rPr>
        <w:t>请</w:t>
      </w:r>
      <w:r>
        <w:rPr>
          <w:rFonts w:hint="eastAsia" w:ascii="宋体" w:hAnsi="宋体" w:eastAsia="宋体" w:cs="宋体"/>
          <w:i w:val="0"/>
          <w:iCs w:val="0"/>
          <w:sz w:val="24"/>
          <w:highlight w:val="none"/>
        </w:rPr>
        <w:t>书”规定的时间和地点组织磋商、</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。供应商应由其法定代表人或授权代表以及专业技术人员参与磋商、</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w:t>
      </w:r>
    </w:p>
    <w:p>
      <w:pPr>
        <w:spacing w:line="360" w:lineRule="auto"/>
        <w:ind w:left="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开始前，</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小组将首先认真审查供应商提交的单一来源采购响应书，了解其与单一来源采购文件的要求是否有偏离，包括但不限于以下内容：</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10.3.1是否满足</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须知4、5点的要求；</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10.3.2单一来源采购响应书是否照规定的要求进行编制、装订和签署； </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10.3.3所提交的各种资格证明文件是否真实、完整、合法、有效；</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10.3.4所投</w:t>
      </w:r>
      <w:r>
        <w:rPr>
          <w:rFonts w:hint="eastAsia" w:ascii="宋体" w:hAnsi="宋体" w:cs="宋体"/>
          <w:i w:val="0"/>
          <w:iCs w:val="0"/>
          <w:sz w:val="24"/>
          <w:highlight w:val="none"/>
          <w:lang w:val="en-US" w:eastAsia="zh-CN"/>
        </w:rPr>
        <w:t>产品及服务</w:t>
      </w:r>
      <w:r>
        <w:rPr>
          <w:rFonts w:hint="eastAsia" w:ascii="宋体" w:hAnsi="宋体" w:eastAsia="宋体" w:cs="宋体"/>
          <w:i w:val="0"/>
          <w:iCs w:val="0"/>
          <w:sz w:val="24"/>
          <w:highlight w:val="none"/>
        </w:rPr>
        <w:t>是否有缺少；</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10.3.5根据单一来源采购文件要求所提出的技术方案是否完整、可行；</w:t>
      </w:r>
    </w:p>
    <w:p>
      <w:pPr>
        <w:spacing w:line="360" w:lineRule="auto"/>
        <w:ind w:left="567"/>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10.3.6单一来源采购响应书对法律、法规和单一来源采购文件其他明确要求的符合性。</w:t>
      </w:r>
    </w:p>
    <w:p>
      <w:pPr>
        <w:spacing w:line="360" w:lineRule="auto"/>
        <w:ind w:left="266"/>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10.4在掌握了供应商单一来源采购响应书的基本情况后，</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小组将与供应商进行</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w:t>
      </w:r>
    </w:p>
    <w:p>
      <w:pPr>
        <w:spacing w:line="360" w:lineRule="auto"/>
        <w:ind w:left="266"/>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10.5</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小组在第一轮</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中，首先会要求供应商就单一来源采购响应书中含糊不清、错漏的地方进行澄清，并提出问题，然后与供应商就其价格构成与高低进行</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。在其后的</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小组将要求供应商就之前提出的问题进行确认，然后报出自己能承受的最终价格。</w:t>
      </w:r>
    </w:p>
    <w:p>
      <w:pPr>
        <w:spacing w:line="360" w:lineRule="auto"/>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10.6</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中，采购单位的采购文件如果有实质性变动的，</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小组应以书面形式通知供应商。供应商也可以对自己响应文件中有关技术、服务和报价等方面的问题进行修改，以符合单一来源采购文件的要求。</w:t>
      </w:r>
    </w:p>
    <w:p>
      <w:pPr>
        <w:spacing w:line="360" w:lineRule="auto"/>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10.7</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过程由采购人指定专人负责记录，并存</w:t>
      </w:r>
      <w:r>
        <w:rPr>
          <w:rFonts w:hint="eastAsia" w:ascii="宋体" w:hAnsi="宋体" w:eastAsia="宋体" w:cs="宋体"/>
          <w:i w:val="0"/>
          <w:iCs w:val="0"/>
          <w:sz w:val="24"/>
          <w:highlight w:val="none"/>
          <w:lang w:val="en-US" w:eastAsia="zh-CN"/>
        </w:rPr>
        <w:t>档</w:t>
      </w:r>
      <w:r>
        <w:rPr>
          <w:rFonts w:hint="eastAsia" w:ascii="宋体" w:hAnsi="宋体" w:eastAsia="宋体" w:cs="宋体"/>
          <w:i w:val="0"/>
          <w:iCs w:val="0"/>
          <w:sz w:val="24"/>
          <w:highlight w:val="none"/>
        </w:rPr>
        <w:t>备查。</w:t>
      </w:r>
    </w:p>
    <w:p>
      <w:pPr>
        <w:pStyle w:val="5"/>
        <w:numPr>
          <w:ilvl w:val="0"/>
          <w:numId w:val="4"/>
        </w:numPr>
        <w:rPr>
          <w:rFonts w:hint="eastAsia" w:ascii="宋体" w:hAnsi="宋体" w:eastAsia="宋体" w:cs="宋体"/>
          <w:i w:val="0"/>
          <w:iCs w:val="0"/>
          <w:szCs w:val="24"/>
          <w:highlight w:val="none"/>
        </w:rPr>
      </w:pPr>
      <w:bookmarkStart w:id="77" w:name="_Toc332314506"/>
      <w:r>
        <w:rPr>
          <w:rFonts w:hint="eastAsia" w:hAnsi="宋体" w:cs="宋体"/>
          <w:i w:val="0"/>
          <w:iCs w:val="0"/>
          <w:szCs w:val="24"/>
          <w:highlight w:val="none"/>
          <w:lang w:eastAsia="zh-CN"/>
        </w:rPr>
        <w:t>协商</w:t>
      </w:r>
      <w:r>
        <w:rPr>
          <w:rFonts w:hint="eastAsia" w:ascii="宋体" w:hAnsi="宋体" w:eastAsia="宋体" w:cs="宋体"/>
          <w:i w:val="0"/>
          <w:iCs w:val="0"/>
          <w:szCs w:val="24"/>
          <w:highlight w:val="none"/>
        </w:rPr>
        <w:t>成交</w:t>
      </w:r>
      <w:bookmarkEnd w:id="77"/>
    </w:p>
    <w:p>
      <w:pPr>
        <w:spacing w:line="360" w:lineRule="auto"/>
        <w:ind w:firstLine="120" w:firstLineChars="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11.1 </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小组将依据供应商最终提交的确认件进行认真的审查，如满足单一来源采购文件的要求、价格合理，则推荐其为成交供应商。</w:t>
      </w:r>
    </w:p>
    <w:p>
      <w:pPr>
        <w:spacing w:line="360" w:lineRule="auto"/>
        <w:ind w:firstLine="120" w:firstLineChars="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11.2 </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确定的技术要求、最后价格仍不能满足采购人及</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小组的要求，采购人将保留放弃本次</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的权利，采购人将重新组织采购。</w:t>
      </w:r>
    </w:p>
    <w:p>
      <w:pPr>
        <w:rPr>
          <w:rFonts w:hint="eastAsia" w:ascii="宋体" w:hAnsi="宋体" w:eastAsia="宋体" w:cs="宋体"/>
          <w:i w:val="0"/>
          <w:iCs w:val="0"/>
          <w:sz w:val="24"/>
          <w:highlight w:val="none"/>
        </w:rPr>
      </w:pPr>
    </w:p>
    <w:bookmarkEnd w:id="74"/>
    <w:p>
      <w:pPr>
        <w:pStyle w:val="5"/>
        <w:numPr>
          <w:ilvl w:val="0"/>
          <w:numId w:val="4"/>
        </w:numPr>
        <w:rPr>
          <w:rFonts w:hint="eastAsia" w:ascii="宋体" w:hAnsi="宋体" w:eastAsia="宋体" w:cs="宋体"/>
          <w:i w:val="0"/>
          <w:iCs w:val="0"/>
          <w:szCs w:val="24"/>
          <w:highlight w:val="none"/>
        </w:rPr>
      </w:pPr>
      <w:bookmarkStart w:id="78" w:name="_Hlt3694416"/>
      <w:bookmarkEnd w:id="78"/>
      <w:bookmarkStart w:id="79" w:name="_Hlt536512902"/>
      <w:bookmarkEnd w:id="79"/>
      <w:bookmarkStart w:id="80" w:name="_Toc332314507"/>
      <w:bookmarkStart w:id="81" w:name="_Toc535832553"/>
      <w:bookmarkStart w:id="82" w:name="_Toc253382696"/>
      <w:r>
        <w:rPr>
          <w:rFonts w:hint="eastAsia" w:ascii="宋体" w:hAnsi="宋体" w:eastAsia="宋体" w:cs="宋体"/>
          <w:i w:val="0"/>
          <w:iCs w:val="0"/>
          <w:szCs w:val="24"/>
          <w:highlight w:val="none"/>
        </w:rPr>
        <w:t>签订合同</w:t>
      </w:r>
      <w:bookmarkEnd w:id="80"/>
      <w:bookmarkEnd w:id="81"/>
      <w:bookmarkEnd w:id="82"/>
    </w:p>
    <w:p>
      <w:pPr>
        <w:numPr>
          <w:ilvl w:val="1"/>
          <w:numId w:val="4"/>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成交供应商在收到《成交通知书》后，应按照《成交通知书》指定的地点和时间，派遣其授权在合同上签字的代表（该代表需</w:t>
      </w:r>
      <w:r>
        <w:rPr>
          <w:rFonts w:hint="eastAsia" w:ascii="宋体" w:hAnsi="宋体" w:eastAsia="宋体" w:cs="宋体"/>
          <w:i w:val="0"/>
          <w:iCs w:val="0"/>
          <w:sz w:val="24"/>
          <w:highlight w:val="none"/>
          <w:lang w:val="en-US" w:eastAsia="zh-CN"/>
        </w:rPr>
        <w:t>有</w:t>
      </w:r>
      <w:r>
        <w:rPr>
          <w:rFonts w:hint="eastAsia" w:ascii="宋体" w:hAnsi="宋体" w:eastAsia="宋体" w:cs="宋体"/>
          <w:i w:val="0"/>
          <w:iCs w:val="0"/>
          <w:sz w:val="24"/>
          <w:highlight w:val="none"/>
        </w:rPr>
        <w:t>成交供应商全权授权）签订合同。</w:t>
      </w:r>
    </w:p>
    <w:p>
      <w:pPr>
        <w:numPr>
          <w:ilvl w:val="1"/>
          <w:numId w:val="4"/>
        </w:numPr>
        <w:spacing w:line="300" w:lineRule="auto"/>
        <w:rPr>
          <w:rFonts w:hint="eastAsia" w:ascii="宋体" w:hAnsi="宋体" w:eastAsia="宋体" w:cs="宋体"/>
          <w:i w:val="0"/>
          <w:iCs w:val="0"/>
          <w:sz w:val="24"/>
          <w:highlight w:val="none"/>
        </w:rPr>
        <w:sectPr>
          <w:headerReference r:id="rId8" w:type="default"/>
          <w:footerReference r:id="rId9" w:type="default"/>
          <w:pgSz w:w="11907" w:h="16840"/>
          <w:pgMar w:top="1247" w:right="1418" w:bottom="1247" w:left="1418" w:header="907" w:footer="907" w:gutter="0"/>
          <w:pgNumType w:fmt="decimal"/>
          <w:cols w:space="720" w:num="1"/>
          <w:docGrid w:linePitch="312" w:charSpace="0"/>
        </w:sectPr>
      </w:pPr>
      <w:r>
        <w:rPr>
          <w:rFonts w:hint="eastAsia" w:ascii="宋体" w:hAnsi="宋体" w:eastAsia="宋体" w:cs="宋体"/>
          <w:i w:val="0"/>
          <w:iCs w:val="0"/>
          <w:sz w:val="24"/>
          <w:highlight w:val="none"/>
        </w:rPr>
        <w:t>采购文件、成交供应商的采购响应文件、</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纪要及其有关的澄清文件等均为签订合同的依据</w:t>
      </w:r>
      <w:r>
        <w:rPr>
          <w:rFonts w:hint="eastAsia" w:ascii="宋体" w:hAnsi="宋体" w:cs="宋体"/>
          <w:i w:val="0"/>
          <w:iCs w:val="0"/>
          <w:sz w:val="24"/>
          <w:highlight w:val="none"/>
          <w:lang w:eastAsia="zh-CN"/>
        </w:rPr>
        <w:t>。</w:t>
      </w:r>
    </w:p>
    <w:p>
      <w:pPr>
        <w:pStyle w:val="3"/>
        <w:numPr>
          <w:ilvl w:val="0"/>
          <w:numId w:val="0"/>
        </w:numPr>
        <w:spacing w:before="240" w:after="120"/>
        <w:ind w:leftChars="0"/>
        <w:jc w:val="center"/>
        <w:rPr>
          <w:rFonts w:hint="eastAsia" w:ascii="宋体" w:hAnsi="宋体" w:eastAsia="宋体" w:cs="宋体"/>
          <w:i w:val="0"/>
          <w:iCs w:val="0"/>
          <w:sz w:val="28"/>
          <w:szCs w:val="28"/>
          <w:highlight w:val="none"/>
          <w:lang w:val="en-US" w:eastAsia="zh-CN"/>
        </w:rPr>
      </w:pPr>
      <w:bookmarkStart w:id="83" w:name="_Toc253382700"/>
      <w:bookmarkStart w:id="84" w:name="_Toc332314509"/>
      <w:bookmarkStart w:id="85" w:name="_Toc535891688"/>
      <w:bookmarkStart w:id="86" w:name="_Toc535891855"/>
      <w:bookmarkStart w:id="87" w:name="_Toc535832555"/>
      <w:bookmarkStart w:id="88" w:name="_Toc535815711"/>
      <w:bookmarkStart w:id="89" w:name="_Toc535814466"/>
      <w:r>
        <w:rPr>
          <w:rFonts w:hint="eastAsia" w:ascii="宋体" w:hAnsi="宋体" w:cs="宋体"/>
          <w:i w:val="0"/>
          <w:iCs w:val="0"/>
          <w:sz w:val="28"/>
          <w:szCs w:val="28"/>
          <w:highlight w:val="none"/>
          <w:lang w:val="en-US" w:eastAsia="zh-CN"/>
        </w:rPr>
        <w:t>第三章、</w:t>
      </w:r>
      <w:r>
        <w:rPr>
          <w:rFonts w:hint="eastAsia" w:ascii="宋体" w:hAnsi="宋体" w:eastAsia="宋体" w:cs="宋体"/>
          <w:i w:val="0"/>
          <w:iCs w:val="0"/>
          <w:sz w:val="28"/>
          <w:szCs w:val="28"/>
          <w:highlight w:val="none"/>
          <w:lang w:val="en-US" w:eastAsia="zh-CN"/>
        </w:rPr>
        <w:t>采购需求</w:t>
      </w:r>
    </w:p>
    <w:p>
      <w:pPr>
        <w:numPr>
          <w:ilvl w:val="0"/>
          <w:numId w:val="0"/>
        </w:numPr>
        <w:ind w:leftChars="0"/>
        <w:rPr>
          <w:rFonts w:hint="eastAsia"/>
          <w:lang w:val="en-US" w:eastAsia="zh-CN"/>
        </w:rPr>
      </w:pPr>
    </w:p>
    <w:p>
      <w:pPr>
        <w:spacing w:line="360" w:lineRule="auto"/>
        <w:ind w:firstLine="470" w:firstLineChars="196"/>
        <w:jc w:val="left"/>
        <w:rPr>
          <w:rFonts w:hint="eastAsia" w:ascii="宋体" w:hAnsi="宋体" w:eastAsia="宋体" w:cs="宋体"/>
          <w:b/>
          <w:bCs/>
          <w:sz w:val="24"/>
          <w:szCs w:val="24"/>
          <w:highlight w:val="none"/>
          <w:lang w:val="en-US"/>
        </w:rPr>
      </w:pPr>
      <w:r>
        <w:rPr>
          <w:rStyle w:val="50"/>
          <w:rFonts w:hint="eastAsia" w:ascii="宋体" w:hAnsi="宋体" w:eastAsia="宋体" w:cs="宋体"/>
          <w:i w:val="0"/>
          <w:iCs w:val="0"/>
          <w:caps w:val="0"/>
          <w:color w:val="000000"/>
          <w:spacing w:val="0"/>
          <w:sz w:val="24"/>
          <w:szCs w:val="24"/>
          <w:highlight w:val="none"/>
        </w:rPr>
        <w:t>为进一步加强哈密市文旅资源对外宣传推介，充分发挥河南广播电视台近年来在制作传播中华优秀传统文化节目优势，扎实推进文化援疆工作</w:t>
      </w:r>
      <w:r>
        <w:rPr>
          <w:rStyle w:val="50"/>
          <w:rFonts w:hint="eastAsia" w:ascii="宋体" w:hAnsi="宋体" w:eastAsia="宋体" w:cs="宋体"/>
          <w:i w:val="0"/>
          <w:iCs w:val="0"/>
          <w:caps w:val="0"/>
          <w:color w:val="000000"/>
          <w:spacing w:val="0"/>
          <w:sz w:val="24"/>
          <w:szCs w:val="24"/>
          <w:highlight w:val="none"/>
          <w:lang w:eastAsia="zh-CN"/>
        </w:rPr>
        <w:t>，</w:t>
      </w:r>
      <w:r>
        <w:rPr>
          <w:rStyle w:val="50"/>
          <w:rFonts w:hint="eastAsia" w:ascii="宋体" w:hAnsi="宋体" w:eastAsia="宋体" w:cs="宋体"/>
          <w:i w:val="0"/>
          <w:iCs w:val="0"/>
          <w:caps w:val="0"/>
          <w:color w:val="000000"/>
          <w:spacing w:val="0"/>
          <w:sz w:val="24"/>
          <w:szCs w:val="24"/>
          <w:highlight w:val="none"/>
        </w:rPr>
        <w:t>以中华文化为主体开展文化润疆工程，以中华优秀传统文化、社会主义先进文化为支撑</w:t>
      </w:r>
      <w:r>
        <w:rPr>
          <w:rStyle w:val="50"/>
          <w:rFonts w:hint="eastAsia" w:ascii="宋体" w:hAnsi="宋体" w:eastAsia="宋体" w:cs="宋体"/>
          <w:i w:val="0"/>
          <w:iCs w:val="0"/>
          <w:caps w:val="0"/>
          <w:color w:val="000000"/>
          <w:spacing w:val="0"/>
          <w:sz w:val="24"/>
          <w:szCs w:val="24"/>
          <w:highlight w:val="none"/>
          <w:lang w:eastAsia="zh-CN"/>
        </w:rPr>
        <w:t>，</w:t>
      </w:r>
      <w:r>
        <w:rPr>
          <w:rStyle w:val="50"/>
          <w:rFonts w:hint="eastAsia" w:ascii="宋体" w:hAnsi="宋体" w:eastAsia="宋体" w:cs="宋体"/>
          <w:i w:val="0"/>
          <w:iCs w:val="0"/>
          <w:caps w:val="0"/>
          <w:color w:val="000000"/>
          <w:spacing w:val="0"/>
          <w:sz w:val="24"/>
          <w:szCs w:val="24"/>
          <w:highlight w:val="none"/>
        </w:rPr>
        <w:t>提升受援地文艺创作能力</w:t>
      </w:r>
      <w:r>
        <w:rPr>
          <w:rStyle w:val="50"/>
          <w:rFonts w:hint="eastAsia" w:ascii="宋体" w:hAnsi="宋体" w:eastAsia="宋体" w:cs="宋体"/>
          <w:i w:val="0"/>
          <w:iCs w:val="0"/>
          <w:caps w:val="0"/>
          <w:color w:val="000000"/>
          <w:spacing w:val="0"/>
          <w:sz w:val="24"/>
          <w:szCs w:val="24"/>
          <w:highlight w:val="none"/>
          <w:lang w:eastAsia="zh-CN"/>
        </w:rPr>
        <w:t>，</w:t>
      </w:r>
      <w:r>
        <w:rPr>
          <w:rStyle w:val="50"/>
          <w:rFonts w:hint="eastAsia" w:ascii="宋体" w:hAnsi="宋体" w:eastAsia="宋体" w:cs="宋体"/>
          <w:i w:val="0"/>
          <w:iCs w:val="0"/>
          <w:caps w:val="0"/>
          <w:color w:val="000000"/>
          <w:spacing w:val="0"/>
          <w:sz w:val="24"/>
          <w:szCs w:val="24"/>
          <w:highlight w:val="none"/>
          <w:lang w:val="en-US" w:eastAsia="zh-CN"/>
        </w:rPr>
        <w:t>哈密市文化体育广播电视和旅游局</w:t>
      </w:r>
      <w:r>
        <w:rPr>
          <w:rStyle w:val="50"/>
          <w:rFonts w:hint="eastAsia" w:ascii="宋体" w:hAnsi="宋体" w:eastAsia="宋体" w:cs="宋体"/>
          <w:i w:val="0"/>
          <w:iCs w:val="0"/>
          <w:caps w:val="0"/>
          <w:color w:val="000000"/>
          <w:spacing w:val="0"/>
          <w:sz w:val="24"/>
          <w:szCs w:val="24"/>
          <w:highlight w:val="none"/>
        </w:rPr>
        <w:t>拟与河南广播电视台</w:t>
      </w:r>
      <w:r>
        <w:rPr>
          <w:rStyle w:val="50"/>
          <w:rFonts w:hint="eastAsia" w:ascii="宋体" w:hAnsi="宋体" w:eastAsia="宋体" w:cs="宋体"/>
          <w:i w:val="0"/>
          <w:iCs w:val="0"/>
          <w:caps w:val="0"/>
          <w:color w:val="000000"/>
          <w:spacing w:val="0"/>
          <w:sz w:val="24"/>
          <w:szCs w:val="24"/>
          <w:highlight w:val="none"/>
          <w:lang w:eastAsia="zh-CN"/>
        </w:rPr>
        <w:t>“中国节日”系列</w:t>
      </w:r>
      <w:r>
        <w:rPr>
          <w:rStyle w:val="50"/>
          <w:rFonts w:hint="eastAsia" w:ascii="宋体" w:hAnsi="宋体" w:eastAsia="宋体" w:cs="宋体"/>
          <w:i w:val="0"/>
          <w:iCs w:val="0"/>
          <w:caps w:val="0"/>
          <w:color w:val="000000"/>
          <w:spacing w:val="0"/>
          <w:sz w:val="24"/>
          <w:szCs w:val="24"/>
          <w:highlight w:val="none"/>
        </w:rPr>
        <w:t>特别节目联合创作一档</w:t>
      </w:r>
      <w:r>
        <w:rPr>
          <w:rStyle w:val="50"/>
          <w:rFonts w:hint="eastAsia" w:ascii="宋体" w:hAnsi="宋体" w:eastAsia="宋体" w:cs="宋体"/>
          <w:i w:val="0"/>
          <w:iCs w:val="0"/>
          <w:caps w:val="0"/>
          <w:color w:val="000000"/>
          <w:spacing w:val="0"/>
          <w:sz w:val="24"/>
          <w:szCs w:val="24"/>
          <w:highlight w:val="none"/>
          <w:lang w:val="en-US" w:eastAsia="zh-CN"/>
        </w:rPr>
        <w:t>融入哈密文化和旅游等元素的文艺精品节目。具体采购需求如下：</w:t>
      </w:r>
    </w:p>
    <w:p>
      <w:pPr>
        <w:pStyle w:val="37"/>
        <w:keepNext w:val="0"/>
        <w:keepLines w:val="0"/>
        <w:widowControl/>
        <w:suppressLineNumbers w:val="0"/>
        <w:spacing w:before="204" w:beforeAutospacing="0" w:after="204" w:afterAutospacing="0" w:line="240" w:lineRule="auto"/>
        <w:ind w:left="0" w:right="0" w:firstLine="0"/>
        <w:jc w:val="left"/>
        <w:rPr>
          <w:rFonts w:hint="eastAsia" w:ascii="宋体" w:hAnsi="宋体" w:eastAsia="宋体" w:cs="宋体"/>
          <w:i w:val="0"/>
          <w:iCs w:val="0"/>
          <w:caps w:val="0"/>
          <w:color w:val="000000"/>
          <w:spacing w:val="0"/>
          <w:sz w:val="24"/>
          <w:szCs w:val="24"/>
          <w:highlight w:val="none"/>
        </w:rPr>
      </w:pPr>
      <w:r>
        <w:rPr>
          <w:rStyle w:val="42"/>
          <w:rFonts w:hint="eastAsia" w:ascii="宋体" w:hAnsi="宋体" w:eastAsia="宋体" w:cs="宋体"/>
          <w:i w:val="0"/>
          <w:iCs w:val="0"/>
          <w:caps w:val="0"/>
          <w:color w:val="000000"/>
          <w:spacing w:val="0"/>
          <w:sz w:val="24"/>
          <w:szCs w:val="24"/>
          <w:highlight w:val="none"/>
        </w:rPr>
        <w:t>一、项目信息</w:t>
      </w:r>
      <w:r>
        <w:rPr>
          <w:rFonts w:hint="eastAsia" w:ascii="宋体" w:hAnsi="宋体" w:eastAsia="宋体" w:cs="宋体"/>
          <w:i w:val="0"/>
          <w:iCs w:val="0"/>
          <w:caps w:val="0"/>
          <w:color w:val="000000"/>
          <w:spacing w:val="0"/>
          <w:sz w:val="24"/>
          <w:szCs w:val="24"/>
          <w:highlight w:val="none"/>
        </w:rPr>
        <w:t>            </w:t>
      </w:r>
    </w:p>
    <w:p>
      <w:pPr>
        <w:pStyle w:val="37"/>
        <w:keepNext w:val="0"/>
        <w:keepLines w:val="0"/>
        <w:widowControl/>
        <w:suppressLineNumbers w:val="0"/>
        <w:spacing w:before="60" w:beforeAutospacing="0" w:after="60" w:afterAutospacing="0" w:line="240" w:lineRule="auto"/>
        <w:ind w:right="0"/>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采购人：</w:t>
      </w:r>
      <w:r>
        <w:rPr>
          <w:rStyle w:val="50"/>
          <w:rFonts w:hint="eastAsia" w:ascii="宋体" w:hAnsi="宋体" w:eastAsia="宋体" w:cs="宋体"/>
          <w:i w:val="0"/>
          <w:iCs w:val="0"/>
          <w:caps w:val="0"/>
          <w:color w:val="000000"/>
          <w:spacing w:val="0"/>
          <w:sz w:val="24"/>
          <w:szCs w:val="24"/>
          <w:highlight w:val="none"/>
        </w:rPr>
        <w:t>哈密市文化体育广播电视和旅游局</w:t>
      </w:r>
    </w:p>
    <w:p>
      <w:pPr>
        <w:pStyle w:val="37"/>
        <w:keepNext w:val="0"/>
        <w:keepLines w:val="0"/>
        <w:widowControl/>
        <w:suppressLineNumbers w:val="0"/>
        <w:spacing w:before="60" w:beforeAutospacing="0" w:after="60" w:afterAutospacing="0" w:line="240" w:lineRule="auto"/>
        <w:ind w:right="0"/>
        <w:jc w:val="left"/>
        <w:rPr>
          <w:rStyle w:val="50"/>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项目名称：</w:t>
      </w:r>
      <w:r>
        <w:rPr>
          <w:rStyle w:val="50"/>
          <w:rFonts w:hint="eastAsia" w:ascii="宋体" w:hAnsi="宋体" w:eastAsia="宋体" w:cs="宋体"/>
          <w:i w:val="0"/>
          <w:iCs w:val="0"/>
          <w:caps w:val="0"/>
          <w:color w:val="000000"/>
          <w:spacing w:val="0"/>
          <w:sz w:val="24"/>
          <w:szCs w:val="24"/>
          <w:highlight w:val="none"/>
          <w:lang w:eastAsia="zh-CN"/>
        </w:rPr>
        <w:t>“中国节日”系列豫哈共创节目项目</w:t>
      </w:r>
    </w:p>
    <w:p>
      <w:pPr>
        <w:pStyle w:val="37"/>
        <w:keepNext w:val="0"/>
        <w:keepLines w:val="0"/>
        <w:widowControl/>
        <w:suppressLineNumbers w:val="0"/>
        <w:spacing w:before="60" w:beforeAutospacing="0" w:after="60" w:afterAutospacing="0" w:line="240" w:lineRule="auto"/>
        <w:ind w:right="0"/>
        <w:jc w:val="left"/>
        <w:rPr>
          <w:rStyle w:val="50"/>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数量：</w:t>
      </w:r>
      <w:r>
        <w:rPr>
          <w:rStyle w:val="50"/>
          <w:rFonts w:hint="eastAsia" w:ascii="宋体" w:hAnsi="宋体" w:eastAsia="宋体" w:cs="宋体"/>
          <w:i w:val="0"/>
          <w:iCs w:val="0"/>
          <w:caps w:val="0"/>
          <w:color w:val="000000"/>
          <w:spacing w:val="0"/>
          <w:sz w:val="24"/>
          <w:szCs w:val="24"/>
          <w:highlight w:val="none"/>
        </w:rPr>
        <w:t>1</w:t>
      </w:r>
    </w:p>
    <w:p>
      <w:pPr>
        <w:pStyle w:val="37"/>
        <w:keepNext w:val="0"/>
        <w:keepLines w:val="0"/>
        <w:widowControl/>
        <w:suppressLineNumbers w:val="0"/>
        <w:spacing w:before="60" w:beforeAutospacing="0" w:after="60" w:afterAutospacing="0" w:line="240" w:lineRule="atLeast"/>
        <w:ind w:left="0" w:right="0"/>
        <w:jc w:val="left"/>
        <w:rPr>
          <w:rStyle w:val="50"/>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预算金额(元)：</w:t>
      </w:r>
      <w:r>
        <w:rPr>
          <w:rStyle w:val="50"/>
          <w:rFonts w:hint="eastAsia" w:ascii="宋体" w:hAnsi="宋体" w:eastAsia="宋体" w:cs="宋体"/>
          <w:i w:val="0"/>
          <w:iCs w:val="0"/>
          <w:caps w:val="0"/>
          <w:color w:val="000000"/>
          <w:spacing w:val="0"/>
          <w:sz w:val="24"/>
          <w:szCs w:val="24"/>
          <w:highlight w:val="none"/>
        </w:rPr>
        <w:t>2820000</w:t>
      </w:r>
    </w:p>
    <w:p>
      <w:pPr>
        <w:pStyle w:val="37"/>
        <w:keepNext w:val="0"/>
        <w:keepLines w:val="0"/>
        <w:widowControl/>
        <w:suppressLineNumbers w:val="0"/>
        <w:spacing w:before="60" w:beforeAutospacing="0" w:after="60" w:afterAutospacing="0" w:line="240" w:lineRule="atLeast"/>
        <w:ind w:left="0" w:right="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单位：</w:t>
      </w:r>
      <w:r>
        <w:rPr>
          <w:rFonts w:hint="eastAsia" w:ascii="宋体" w:hAnsi="宋体" w:eastAsia="宋体" w:cs="宋体"/>
          <w:i w:val="0"/>
          <w:iCs w:val="0"/>
          <w:caps w:val="0"/>
          <w:color w:val="000000"/>
          <w:spacing w:val="0"/>
          <w:sz w:val="24"/>
          <w:szCs w:val="24"/>
          <w:highlight w:val="none"/>
          <w:lang w:val="en-US" w:eastAsia="zh-CN"/>
        </w:rPr>
        <w:t>批</w:t>
      </w:r>
    </w:p>
    <w:p>
      <w:pPr>
        <w:pStyle w:val="37"/>
        <w:keepNext w:val="0"/>
        <w:keepLines w:val="0"/>
        <w:widowControl/>
        <w:suppressLineNumbers w:val="0"/>
        <w:spacing w:before="60" w:beforeAutospacing="0" w:after="60" w:afterAutospacing="0" w:line="240" w:lineRule="atLeast"/>
        <w:ind w:left="0" w:right="0"/>
        <w:jc w:val="left"/>
        <w:rPr>
          <w:rStyle w:val="50"/>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货物或服务的说明：</w:t>
      </w:r>
      <w:r>
        <w:rPr>
          <w:rStyle w:val="50"/>
          <w:rFonts w:hint="eastAsia" w:ascii="宋体" w:hAnsi="宋体" w:eastAsia="宋体" w:cs="宋体"/>
          <w:i w:val="0"/>
          <w:iCs w:val="0"/>
          <w:caps w:val="0"/>
          <w:color w:val="000000"/>
          <w:spacing w:val="0"/>
          <w:sz w:val="24"/>
          <w:szCs w:val="24"/>
          <w:highlight w:val="none"/>
          <w:lang w:val="en-US" w:eastAsia="zh-CN"/>
        </w:rPr>
        <w:t>在</w:t>
      </w:r>
      <w:r>
        <w:rPr>
          <w:rStyle w:val="50"/>
          <w:rFonts w:hint="eastAsia" w:ascii="宋体" w:hAnsi="宋体" w:eastAsia="宋体" w:cs="宋体"/>
          <w:i w:val="0"/>
          <w:iCs w:val="0"/>
          <w:caps w:val="0"/>
          <w:color w:val="000000"/>
          <w:spacing w:val="0"/>
          <w:sz w:val="24"/>
          <w:szCs w:val="24"/>
          <w:highlight w:val="none"/>
        </w:rPr>
        <w:t>河南广播电视台</w:t>
      </w:r>
      <w:r>
        <w:rPr>
          <w:rStyle w:val="50"/>
          <w:rFonts w:hint="eastAsia" w:ascii="宋体" w:hAnsi="宋体" w:eastAsia="宋体" w:cs="宋体"/>
          <w:i w:val="0"/>
          <w:iCs w:val="0"/>
          <w:caps w:val="0"/>
          <w:color w:val="000000"/>
          <w:spacing w:val="0"/>
          <w:sz w:val="24"/>
          <w:szCs w:val="24"/>
          <w:highlight w:val="none"/>
          <w:lang w:val="en-US" w:eastAsia="zh-CN"/>
        </w:rPr>
        <w:t>“中国节日”系列特别节目中创作一档融入哈密文化和旅游等元素的文艺精品节目。</w:t>
      </w:r>
    </w:p>
    <w:p>
      <w:pPr>
        <w:pStyle w:val="37"/>
        <w:keepNext w:val="0"/>
        <w:keepLines w:val="0"/>
        <w:widowControl/>
        <w:suppressLineNumbers w:val="0"/>
        <w:spacing w:before="60" w:beforeAutospacing="0" w:after="60" w:afterAutospacing="0" w:line="240" w:lineRule="auto"/>
        <w:ind w:right="0"/>
        <w:jc w:val="left"/>
        <w:rPr>
          <w:rStyle w:val="50"/>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拟采购的货物或服务的预算总金额（元）：</w:t>
      </w:r>
      <w:r>
        <w:rPr>
          <w:rStyle w:val="50"/>
          <w:rFonts w:hint="eastAsia" w:ascii="宋体" w:hAnsi="宋体" w:eastAsia="宋体" w:cs="宋体"/>
          <w:i w:val="0"/>
          <w:iCs w:val="0"/>
          <w:caps w:val="0"/>
          <w:color w:val="000000"/>
          <w:spacing w:val="0"/>
          <w:sz w:val="24"/>
          <w:szCs w:val="24"/>
          <w:highlight w:val="none"/>
        </w:rPr>
        <w:t>2820000</w:t>
      </w:r>
    </w:p>
    <w:p>
      <w:pPr>
        <w:jc w:val="left"/>
        <w:rPr>
          <w:rStyle w:val="50"/>
          <w:rFonts w:hint="eastAsia" w:ascii="宋体" w:hAnsi="宋体" w:eastAsia="宋体" w:cs="宋体"/>
          <w:i w:val="0"/>
          <w:iCs w:val="0"/>
          <w:caps w:val="0"/>
          <w:color w:val="000000"/>
          <w:spacing w:val="0"/>
          <w:sz w:val="24"/>
          <w:szCs w:val="24"/>
          <w:highlight w:val="none"/>
        </w:rPr>
      </w:pPr>
    </w:p>
    <w:p>
      <w:pPr>
        <w:spacing w:line="360" w:lineRule="auto"/>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二、制作要求</w:t>
      </w:r>
    </w:p>
    <w:p>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1.选题创作方向拟为突出时代特征和城市特色，充分体现</w:t>
      </w:r>
      <w:r>
        <w:rPr>
          <w:rFonts w:hint="eastAsia" w:ascii="宋体" w:hAnsi="宋体" w:eastAsia="宋体" w:cs="宋体"/>
          <w:color w:val="auto"/>
          <w:sz w:val="24"/>
          <w:szCs w:val="24"/>
          <w:highlight w:val="none"/>
          <w:lang w:val="en-US" w:eastAsia="zh-CN"/>
        </w:rPr>
        <w:t>哈密</w:t>
      </w:r>
      <w:r>
        <w:rPr>
          <w:rFonts w:hint="eastAsia" w:ascii="宋体" w:hAnsi="宋体" w:eastAsia="宋体" w:cs="宋体"/>
          <w:color w:val="auto"/>
          <w:sz w:val="24"/>
          <w:szCs w:val="24"/>
          <w:highlight w:val="none"/>
        </w:rPr>
        <w:t>的人文、自然元素，主题鲜明、创意新颖、形象生动、内容健康。</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2.本片能够全面合理地表达创意大纲，画面风格统一、有新意、构图精美、剪辑流畅，镜头语言和音乐具有感染力，准确合理地表达创意脚本，最大程度的满足外宣项目需求；</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3.在拍摄理念、表现手法、影像呈现和叙事方式、素材选择等各方面体现新颖、独特、巧妙、国际化视角，突破常规模式，兼顾国内、国际及互联网的受众需求，且最大程度保障多媒体平台宣发传播效果等。</w:t>
      </w:r>
    </w:p>
    <w:p>
      <w:pPr>
        <w:pStyle w:val="2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4.影片的画面需考究、唯美、精致，整体呈现出高级质感与电影质感。</w:t>
      </w:r>
    </w:p>
    <w:p>
      <w:pPr>
        <w:pStyle w:val="2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5.运镜需灵动而富有节奏感，各个运镜之间需要有整体逻辑语言。</w:t>
      </w:r>
    </w:p>
    <w:p>
      <w:pPr>
        <w:pStyle w:val="2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6.各个场景的切换衔接，需要精巧而顺畅，不能生硬。</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.分辨率为3840×2160（源码）1920×1080（编辑码），画面比例：16:9，帧率25fps，逐行扫描，码流不得低于40M。</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.输出形式为 MP4、MOV视频格式文件。</w:t>
      </w:r>
    </w:p>
    <w:p>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版权要求</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此片中包含的所有视频内容、音乐内容均为原创，不涉及第三方知识产权。</w:t>
      </w:r>
    </w:p>
    <w:p>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、设备要求</w:t>
      </w:r>
    </w:p>
    <w:p>
      <w:pPr>
        <w:pStyle w:val="20"/>
        <w:tabs>
          <w:tab w:val="left" w:pos="720"/>
          <w:tab w:val="left" w:pos="900"/>
          <w:tab w:val="left" w:pos="1260"/>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地面4K摄制标准，拍摄设备不低于RED EPIC，航拍设备不低于大疆悟2，后期制作采用苹果非编系统，达芬奇调色系统，具备专业录音棚硬件设施。</w:t>
      </w:r>
    </w:p>
    <w:p>
      <w:pPr>
        <w:spacing w:line="360" w:lineRule="auto"/>
        <w:ind w:firstLine="472" w:firstLineChars="196"/>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、摄制组人员要求</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制作团队在制作过程中，要保持人员稳定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导演、</w:t>
      </w:r>
      <w:r>
        <w:rPr>
          <w:rFonts w:hint="eastAsia" w:ascii="宋体" w:hAnsi="宋体" w:eastAsia="宋体" w:cs="宋体"/>
          <w:sz w:val="24"/>
          <w:szCs w:val="24"/>
          <w:highlight w:val="none"/>
        </w:rPr>
        <w:t>编剧、总策划人员、</w:t>
      </w:r>
      <w:r>
        <w:rPr>
          <w:rFonts w:hint="eastAsia" w:ascii="宋体" w:hAnsi="宋体" w:eastAsia="宋体" w:cs="宋体"/>
          <w:sz w:val="24"/>
          <w:szCs w:val="24"/>
          <w:highlight w:val="none"/>
          <w:lang w:val="en-US" w:eastAsia="zh-CN"/>
        </w:rPr>
        <w:t>拍摄团队、</w:t>
      </w:r>
      <w:r>
        <w:rPr>
          <w:rFonts w:hint="eastAsia" w:ascii="宋体" w:hAnsi="宋体" w:eastAsia="宋体" w:cs="宋体"/>
          <w:sz w:val="24"/>
          <w:szCs w:val="24"/>
          <w:highlight w:val="none"/>
        </w:rPr>
        <w:t>创意人员和设计、制作人员需保证3年以上工作经验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航拍人员需具备专业技术资格证。</w:t>
      </w:r>
    </w:p>
    <w:p>
      <w:pPr>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、译配、播出要求</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1.短视频语言：中英双语字幕。</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2.译配完成并经审核的成片须在省级广播电视台中播出。</w:t>
      </w:r>
    </w:p>
    <w:p>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、执行要求</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1.制作流程 </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策划方案→撰写提纲→前期拍摄→完成文稿→后期制作→审片→修改→终审→成片制作。</w:t>
      </w:r>
    </w:p>
    <w:p>
      <w:pPr>
        <w:pStyle w:val="1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2.承制方须在电视、主流新媒体平台、渠道（微博、</w:t>
      </w:r>
      <w:r>
        <w:rPr>
          <w:rFonts w:hint="eastAsia" w:ascii="宋体" w:hAnsi="宋体" w:eastAsia="宋体" w:cs="宋体"/>
          <w:sz w:val="24"/>
          <w:szCs w:val="24"/>
          <w:highlight w:val="none"/>
          <w:lang w:val="en-US" w:eastAsia="zh-CN"/>
        </w:rPr>
        <w:t>微博</w:t>
      </w:r>
      <w:r>
        <w:rPr>
          <w:rFonts w:hint="eastAsia" w:ascii="宋体" w:hAnsi="宋体" w:eastAsia="宋体" w:cs="宋体"/>
          <w:sz w:val="24"/>
          <w:szCs w:val="24"/>
          <w:highlight w:val="none"/>
        </w:rPr>
        <w:t>等）进行宣传推介。</w:t>
      </w:r>
    </w:p>
    <w:p>
      <w:pPr>
        <w:pStyle w:val="10"/>
        <w:spacing w:line="360" w:lineRule="auto"/>
        <w:ind w:firstLine="472" w:firstLineChars="196"/>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八</w:t>
      </w:r>
      <w:r>
        <w:rPr>
          <w:rFonts w:hint="eastAsia" w:ascii="宋体" w:hAnsi="宋体" w:eastAsia="宋体" w:cs="宋体"/>
          <w:b/>
          <w:bCs/>
          <w:color w:val="000000"/>
          <w:sz w:val="24"/>
          <w:szCs w:val="24"/>
          <w:highlight w:val="none"/>
        </w:rPr>
        <w:t>、拥有《广播电视节目制作经营许可证》</w:t>
      </w:r>
    </w:p>
    <w:p>
      <w:pPr>
        <w:jc w:val="left"/>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p>
    <w:tbl>
      <w:tblPr>
        <w:tblStyle w:val="40"/>
        <w:tblpPr w:leftFromText="180" w:rightFromText="180" w:vertAnchor="text" w:horzAnchor="page" w:tblpX="1075" w:tblpY="383"/>
        <w:tblOverlap w:val="never"/>
        <w:tblW w:w="10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8"/>
        <w:gridCol w:w="8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2" w:hRule="atLeast"/>
        </w:trPr>
        <w:tc>
          <w:tcPr>
            <w:tcW w:w="1308" w:type="dxa"/>
            <w:tcBorders>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供应商资质要求：</w:t>
            </w:r>
          </w:p>
        </w:tc>
        <w:tc>
          <w:tcPr>
            <w:tcW w:w="8711" w:type="dxa"/>
            <w:tcBorders>
              <w:left w:val="single" w:color="auto" w:sz="4" w:space="0"/>
            </w:tcBorders>
            <w:noWrap w:val="0"/>
            <w:vAlign w:val="center"/>
          </w:tcPr>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持有在有效期内的《广播电视节目制作经营许可证》。</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合作期内随时按采购方要求提供优良服务，保证每一期订制节目的合格率。</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合作期内随时根据采购方要求提供相应服务，并对订制节目内容进行合理调整。</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合作期内需为采购方配备专人专职专属服务人员。</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合作服务期内在不增加制作难度和成本的情况下可根据采购方要求进行节目调整，如产生新的费用，双方就具体情况进行另外的再沟通。</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具有良好的商业信誉和健全的财务会计制度；</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有依法缴有依法缴纳税收和社会保障资金的良好记录；</w:t>
            </w:r>
          </w:p>
          <w:p>
            <w:pPr>
              <w:numPr>
                <w:ilvl w:val="0"/>
                <w:numId w:val="6"/>
              </w:numPr>
              <w:tabs>
                <w:tab w:val="left" w:pos="1134"/>
              </w:tabs>
              <w:snapToGrid w:val="0"/>
              <w:spacing w:line="460" w:lineRule="exact"/>
              <w:ind w:left="-6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参加政府采购活动前三年内，未因违法经营受到刑事处罚或者责令停产停业、吊销许可证或者执照、较大数额罚款等行政处罚。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308" w:type="dxa"/>
            <w:tcBorders>
              <w:bottom w:val="single" w:color="auto" w:sz="4" w:space="0"/>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采购数量：</w:t>
            </w:r>
          </w:p>
        </w:tc>
        <w:tc>
          <w:tcPr>
            <w:tcW w:w="8711" w:type="dxa"/>
            <w:tcBorders>
              <w:left w:val="single" w:color="auto" w:sz="4" w:space="0"/>
              <w:bottom w:val="single" w:color="auto" w:sz="4" w:space="0"/>
            </w:tcBorders>
            <w:noWrap w:val="0"/>
            <w:vAlign w:val="top"/>
          </w:tcPr>
          <w:p>
            <w:pPr>
              <w:numPr>
                <w:ilvl w:val="0"/>
                <w:numId w:val="0"/>
              </w:numPr>
              <w:spacing w:line="500" w:lineRule="exact"/>
              <w:ind w:left="0" w:leftChars="0" w:firstLine="0"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“中国节日”系列豫哈共创节目 1期 拟定4分钟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8" w:type="dxa"/>
            <w:tcBorders>
              <w:top w:val="single" w:color="auto" w:sz="4" w:space="0"/>
              <w:bottom w:val="single" w:color="auto" w:sz="4" w:space="0"/>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功能、性能标准：</w:t>
            </w:r>
          </w:p>
        </w:tc>
        <w:tc>
          <w:tcPr>
            <w:tcW w:w="8711" w:type="dxa"/>
            <w:tcBorders>
              <w:top w:val="single" w:color="auto" w:sz="4" w:space="0"/>
              <w:left w:val="single" w:color="auto" w:sz="4" w:space="0"/>
              <w:bottom w:val="single" w:color="auto" w:sz="4" w:space="0"/>
            </w:tcBorders>
            <w:noWrap w:val="0"/>
            <w:vAlign w:val="top"/>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声音：音频指标整体平衡，无爆音等技术瑕疵，声音技术参数为-14至-18dB之间（以本台播出实际显示音量为准），双声道混音。</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技术标准为：</w:t>
            </w:r>
            <w:r>
              <w:rPr>
                <w:rFonts w:hint="eastAsia" w:ascii="宋体" w:hAnsi="宋体" w:eastAsia="宋体" w:cs="宋体"/>
                <w:color w:val="auto"/>
                <w:sz w:val="24"/>
                <w:szCs w:val="24"/>
                <w:highlight w:val="none"/>
                <w:lang w:val="en-US" w:eastAsia="zh-CN"/>
              </w:rPr>
              <w:t>MP3</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lang w:val="en-US" w:eastAsia="zh-CN"/>
              </w:rPr>
              <w:t>S48格式</w:t>
            </w:r>
            <w:r>
              <w:rPr>
                <w:rFonts w:hint="eastAsia" w:ascii="宋体" w:hAnsi="宋体" w:eastAsia="宋体" w:cs="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308" w:type="dxa"/>
            <w:tcBorders>
              <w:top w:val="single" w:color="auto" w:sz="4" w:space="0"/>
              <w:bottom w:val="single" w:color="auto" w:sz="4" w:space="0"/>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材质标准：</w:t>
            </w:r>
          </w:p>
        </w:tc>
        <w:tc>
          <w:tcPr>
            <w:tcW w:w="8711" w:type="dxa"/>
            <w:tcBorders>
              <w:top w:val="single" w:color="auto" w:sz="4" w:space="0"/>
              <w:left w:val="single" w:color="auto" w:sz="4" w:space="0"/>
              <w:bottom w:val="single" w:color="auto" w:sz="4" w:space="0"/>
            </w:tcBorders>
            <w:noWrap w:val="0"/>
            <w:vAlign w:val="top"/>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供应方通过</w:t>
            </w:r>
            <w:r>
              <w:rPr>
                <w:rFonts w:hint="eastAsia" w:ascii="宋体" w:hAnsi="宋体" w:eastAsia="宋体" w:cs="宋体"/>
                <w:color w:val="auto"/>
                <w:sz w:val="24"/>
                <w:szCs w:val="24"/>
                <w:highlight w:val="none"/>
                <w:lang w:val="en-US" w:eastAsia="zh-CN"/>
              </w:rPr>
              <w:t>百度网盘</w:t>
            </w:r>
            <w:r>
              <w:rPr>
                <w:rFonts w:hint="eastAsia" w:ascii="宋体" w:hAnsi="宋体" w:eastAsia="宋体" w:cs="宋体"/>
                <w:color w:val="auto"/>
                <w:sz w:val="24"/>
                <w:szCs w:val="24"/>
                <w:highlight w:val="none"/>
              </w:rPr>
              <w:t>或邮箱等方式将制作项目交付给采购方。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trPr>
        <w:tc>
          <w:tcPr>
            <w:tcW w:w="1308" w:type="dxa"/>
            <w:tcBorders>
              <w:top w:val="single" w:color="auto" w:sz="4" w:space="0"/>
              <w:bottom w:val="single" w:color="auto" w:sz="4" w:space="0"/>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安全标准：</w:t>
            </w:r>
          </w:p>
        </w:tc>
        <w:tc>
          <w:tcPr>
            <w:tcW w:w="8711" w:type="dxa"/>
            <w:tcBorders>
              <w:top w:val="single" w:color="auto" w:sz="4" w:space="0"/>
              <w:left w:val="single" w:color="auto" w:sz="4" w:space="0"/>
              <w:bottom w:val="single" w:color="auto" w:sz="4" w:space="0"/>
            </w:tcBorders>
            <w:noWrap w:val="0"/>
            <w:vAlign w:val="top"/>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1、制作项目符合国家广电、</w:t>
            </w:r>
            <w:r>
              <w:rPr>
                <w:rFonts w:hint="eastAsia" w:ascii="宋体" w:hAnsi="宋体" w:eastAsia="宋体" w:cs="宋体"/>
                <w:color w:val="auto"/>
                <w:sz w:val="24"/>
                <w:szCs w:val="24"/>
                <w:highlight w:val="none"/>
                <w:lang w:val="en-US" w:eastAsia="zh-CN"/>
              </w:rPr>
              <w:t>河南</w:t>
            </w:r>
            <w:r>
              <w:rPr>
                <w:rFonts w:hint="eastAsia" w:ascii="宋体" w:hAnsi="宋体" w:eastAsia="宋体" w:cs="宋体"/>
                <w:color w:val="auto"/>
                <w:sz w:val="24"/>
                <w:szCs w:val="24"/>
                <w:highlight w:val="none"/>
              </w:rPr>
              <w:t>广播电视台播出要求。</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2、保证制作项目所包含的内容无任何法律纠纷问题。</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3、保证制作项目涉及的知识产权归</w:t>
            </w:r>
            <w:r>
              <w:rPr>
                <w:rFonts w:hint="eastAsia" w:ascii="宋体" w:hAnsi="宋体" w:eastAsia="宋体" w:cs="宋体"/>
                <w:color w:val="auto"/>
                <w:sz w:val="24"/>
                <w:szCs w:val="24"/>
                <w:highlight w:val="none"/>
                <w:lang w:val="en-US" w:eastAsia="zh-CN"/>
              </w:rPr>
              <w:t>河南</w:t>
            </w:r>
            <w:r>
              <w:rPr>
                <w:rFonts w:hint="eastAsia" w:ascii="宋体" w:hAnsi="宋体" w:eastAsia="宋体" w:cs="宋体"/>
                <w:color w:val="auto"/>
                <w:sz w:val="24"/>
                <w:szCs w:val="24"/>
                <w:highlight w:val="none"/>
              </w:rPr>
              <w:t>广播电视台所有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哈密市文化体育广播电视和旅游局享有播出权</w:t>
            </w:r>
            <w:r>
              <w:rPr>
                <w:rFonts w:hint="eastAsia" w:ascii="宋体" w:hAnsi="宋体" w:eastAsia="宋体" w:cs="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8" w:type="dxa"/>
            <w:tcBorders>
              <w:right w:val="single" w:color="auto" w:sz="4" w:space="0"/>
            </w:tcBorders>
            <w:noWrap w:val="0"/>
            <w:vAlign w:val="center"/>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711" w:type="dxa"/>
            <w:tcBorders>
              <w:left w:val="single" w:color="auto" w:sz="4" w:space="0"/>
            </w:tcBorders>
            <w:noWrap w:val="0"/>
            <w:vAlign w:val="top"/>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1.项目全部内容</w:t>
            </w:r>
            <w:r>
              <w:rPr>
                <w:rFonts w:hint="eastAsia" w:ascii="宋体" w:hAnsi="宋体" w:eastAsia="宋体" w:cs="宋体"/>
                <w:color w:val="auto"/>
                <w:sz w:val="24"/>
                <w:szCs w:val="24"/>
                <w:highlight w:val="none"/>
              </w:rPr>
              <w:t>必须为</w:t>
            </w:r>
            <w:r>
              <w:rPr>
                <w:rFonts w:hint="eastAsia" w:ascii="宋体" w:hAnsi="宋体" w:eastAsia="宋体" w:cs="宋体"/>
                <w:color w:val="auto"/>
                <w:sz w:val="24"/>
                <w:szCs w:val="24"/>
                <w:highlight w:val="none"/>
                <w:lang w:val="en-US" w:eastAsia="zh-CN"/>
              </w:rPr>
              <w:t>专属</w:t>
            </w:r>
            <w:r>
              <w:rPr>
                <w:rFonts w:hint="eastAsia" w:ascii="宋体" w:hAnsi="宋体" w:eastAsia="宋体" w:cs="宋体"/>
                <w:color w:val="auto"/>
                <w:sz w:val="24"/>
                <w:szCs w:val="24"/>
                <w:highlight w:val="none"/>
              </w:rPr>
              <w:t>定制，</w:t>
            </w:r>
            <w:r>
              <w:rPr>
                <w:rFonts w:hint="eastAsia" w:ascii="宋体" w:hAnsi="宋体" w:eastAsia="宋体" w:cs="宋体"/>
                <w:color w:val="auto"/>
                <w:sz w:val="24"/>
                <w:szCs w:val="24"/>
                <w:highlight w:val="none"/>
                <w:lang w:val="en-US" w:eastAsia="zh-CN"/>
              </w:rPr>
              <w:t>严格依照采购方的方案要求进行</w:t>
            </w:r>
            <w:r>
              <w:rPr>
                <w:rFonts w:hint="eastAsia" w:ascii="宋体" w:hAnsi="宋体" w:eastAsia="宋体" w:cs="宋体"/>
                <w:color w:val="auto"/>
                <w:sz w:val="24"/>
                <w:szCs w:val="24"/>
                <w:highlight w:val="none"/>
              </w:rPr>
              <w:t>；</w:t>
            </w:r>
          </w:p>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项目全部内容</w:t>
            </w:r>
            <w:r>
              <w:rPr>
                <w:rFonts w:hint="eastAsia" w:ascii="宋体" w:hAnsi="宋体" w:eastAsia="宋体" w:cs="宋体"/>
                <w:color w:val="auto"/>
                <w:sz w:val="24"/>
                <w:szCs w:val="24"/>
                <w:highlight w:val="none"/>
              </w:rPr>
              <w:t>均依据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方要求制作成符合标准的规格或其他具体要求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语音清晰，无和谐音，音乐纯正、节奏明快，无不和谐音；无任何违背公序良俗、侮辱或诽谤等不良性质的内容。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8" w:type="dxa"/>
            <w:tcBorders>
              <w:right w:val="single" w:color="auto" w:sz="4" w:space="0"/>
            </w:tcBorders>
            <w:noWrap w:val="0"/>
            <w:vAlign w:val="center"/>
          </w:tcPr>
          <w:p>
            <w:p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8711" w:type="dxa"/>
            <w:tcBorders>
              <w:left w:val="single" w:color="auto" w:sz="4" w:space="0"/>
            </w:tcBorders>
            <w:noWrap w:val="0"/>
            <w:vAlign w:val="top"/>
          </w:tcPr>
          <w:p>
            <w:pPr>
              <w:spacing w:line="5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自签订合同之日起</w:t>
            </w:r>
            <w:r>
              <w:rPr>
                <w:rFonts w:hint="eastAsia" w:ascii="宋体" w:hAnsi="宋体" w:cs="宋体"/>
                <w:color w:val="auto"/>
                <w:sz w:val="24"/>
                <w:szCs w:val="24"/>
                <w:highlight w:val="none"/>
                <w:lang w:val="en-US" w:eastAsia="zh-CN"/>
              </w:rPr>
              <w:t>120日内</w:t>
            </w:r>
            <w:r>
              <w:rPr>
                <w:rFonts w:hint="eastAsia" w:ascii="宋体" w:hAnsi="宋体" w:eastAsia="宋体" w:cs="宋体"/>
                <w:color w:val="auto"/>
                <w:sz w:val="24"/>
                <w:szCs w:val="24"/>
                <w:highlight w:val="none"/>
                <w:lang w:val="en-US" w:eastAsia="zh-CN"/>
              </w:rPr>
              <w:t>播出</w:t>
            </w:r>
            <w:r>
              <w:rPr>
                <w:rFonts w:hint="eastAsia" w:ascii="宋体" w:hAnsi="宋体" w:cs="宋体"/>
                <w:color w:val="auto"/>
                <w:sz w:val="24"/>
                <w:szCs w:val="24"/>
                <w:highlight w:val="none"/>
                <w:lang w:val="en-US" w:eastAsia="zh-CN"/>
              </w:rPr>
              <w:t>。</w:t>
            </w:r>
          </w:p>
        </w:tc>
      </w:tr>
    </w:tbl>
    <w:p>
      <w:pPr>
        <w:pStyle w:val="3"/>
        <w:numPr>
          <w:ilvl w:val="0"/>
          <w:numId w:val="7"/>
        </w:numPr>
        <w:spacing w:before="240" w:after="120"/>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合同</w:t>
      </w:r>
      <w:bookmarkEnd w:id="83"/>
      <w:bookmarkEnd w:id="84"/>
      <w:bookmarkEnd w:id="85"/>
      <w:bookmarkEnd w:id="86"/>
      <w:r>
        <w:rPr>
          <w:rFonts w:hint="eastAsia" w:ascii="宋体" w:hAnsi="宋体" w:cs="宋体"/>
          <w:i w:val="0"/>
          <w:iCs w:val="0"/>
          <w:sz w:val="28"/>
          <w:szCs w:val="28"/>
          <w:highlight w:val="none"/>
          <w:lang w:val="en-US" w:eastAsia="zh-CN"/>
        </w:rPr>
        <w:t>模板（以实际签订合同为准）</w:t>
      </w:r>
    </w:p>
    <w:p>
      <w:pPr>
        <w:tabs>
          <w:tab w:val="center" w:pos="4536"/>
          <w:tab w:val="left" w:pos="7560"/>
        </w:tabs>
        <w:spacing w:line="360" w:lineRule="auto"/>
        <w:jc w:val="left"/>
        <w:rPr>
          <w:rFonts w:hint="eastAsia"/>
        </w:rPr>
      </w:pPr>
      <w:r>
        <w:rPr>
          <w:rFonts w:hint="eastAsia" w:ascii="宋体" w:hAnsi="宋体" w:eastAsia="宋体" w:cs="宋体"/>
          <w:b/>
          <w:i w:val="0"/>
          <w:iCs w:val="0"/>
          <w:w w:val="110"/>
          <w:sz w:val="52"/>
          <w:highlight w:val="none"/>
        </w:rPr>
        <w:tab/>
      </w:r>
      <w:r>
        <w:rPr>
          <w:rFonts w:hint="eastAsia" w:ascii="宋体" w:hAnsi="宋体" w:eastAsia="宋体" w:cs="宋体"/>
          <w:b/>
          <w:i w:val="0"/>
          <w:iCs w:val="0"/>
          <w:sz w:val="52"/>
          <w:highlight w:val="none"/>
        </w:rPr>
        <w:tab/>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i w:val="0"/>
          <w:iCs w:val="0"/>
          <w:kern w:val="44"/>
          <w:sz w:val="40"/>
          <w:szCs w:val="40"/>
          <w:highlight w:val="none"/>
          <w:lang w:val="en-US" w:eastAsia="zh-CN" w:bidi="ar-SA"/>
        </w:rPr>
      </w:pPr>
      <w:r>
        <w:rPr>
          <w:rFonts w:hint="eastAsia" w:ascii="宋体" w:hAnsi="宋体" w:eastAsia="宋体" w:cs="宋体"/>
          <w:b/>
          <w:bCs/>
          <w:i w:val="0"/>
          <w:iCs w:val="0"/>
          <w:kern w:val="44"/>
          <w:sz w:val="40"/>
          <w:szCs w:val="40"/>
          <w:highlight w:val="none"/>
          <w:lang w:val="en-US" w:eastAsia="zh-CN" w:bidi="ar-SA"/>
        </w:rPr>
        <w:t>“中国节日”系列豫哈共创节目项目</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bCs/>
          <w:i w:val="0"/>
          <w:iCs w:val="0"/>
          <w:kern w:val="44"/>
          <w:sz w:val="40"/>
          <w:szCs w:val="40"/>
          <w:highlight w:val="none"/>
          <w:lang w:val="en-US" w:eastAsia="zh-CN" w:bidi="ar-SA"/>
        </w:rPr>
      </w:pPr>
      <w:r>
        <w:rPr>
          <w:rFonts w:hint="eastAsia" w:ascii="宋体" w:hAnsi="宋体" w:eastAsia="宋体" w:cs="宋体"/>
          <w:b/>
          <w:bCs/>
          <w:i w:val="0"/>
          <w:iCs w:val="0"/>
          <w:kern w:val="44"/>
          <w:sz w:val="40"/>
          <w:szCs w:val="40"/>
          <w:highlight w:val="none"/>
          <w:lang w:val="en-US" w:eastAsia="zh-CN" w:bidi="ar-SA"/>
        </w:rPr>
        <w:t>业务合作协议</w:t>
      </w:r>
    </w:p>
    <w:p>
      <w:pPr>
        <w:pStyle w:val="20"/>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w:t>
      </w:r>
      <w:bookmarkStart w:id="90" w:name="OLE_LINK190"/>
      <w:bookmarkStart w:id="91" w:name="OLE_LINK189"/>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统一社会信用代码：</w:t>
      </w:r>
      <w:bookmarkEnd w:id="90"/>
      <w:bookmarkEnd w:id="91"/>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地址：</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电话：</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乙方：</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统一社会信用代码：</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地址：</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电话：</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联系人：</w:t>
      </w:r>
    </w:p>
    <w:p>
      <w:pPr>
        <w:pStyle w:val="87"/>
        <w:keepNext w:val="0"/>
        <w:keepLines w:val="0"/>
        <w:pageBreakBefore w:val="0"/>
        <w:widowControl w:val="0"/>
        <w:tabs>
          <w:tab w:val="left" w:pos="284"/>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sz w:val="30"/>
          <w:szCs w:val="30"/>
          <w:lang w:val="zh-TW" w:eastAsia="zh-TW"/>
        </w:rPr>
      </w:pP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合作模式</w:t>
      </w:r>
    </w:p>
    <w:p>
      <w:pPr>
        <w:pStyle w:val="87"/>
        <w:keepNext w:val="0"/>
        <w:keepLines w:val="0"/>
        <w:pageBreakBefore w:val="0"/>
        <w:widowControl w:val="0"/>
        <w:numPr>
          <w:ilvl w:val="0"/>
          <w:numId w:val="9"/>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甲乙双方的合作内容为</w:t>
      </w:r>
      <w:r>
        <w:rPr>
          <w:rFonts w:hint="eastAsia" w:ascii="仿宋" w:hAnsi="仿宋" w:eastAsia="仿宋" w:cs="仿宋"/>
          <w:sz w:val="30"/>
          <w:szCs w:val="30"/>
          <w:lang w:eastAsia="zh-TW"/>
        </w:rPr>
        <w:t>乙方</w:t>
      </w:r>
      <w:r>
        <w:rPr>
          <w:rFonts w:hint="eastAsia" w:ascii="仿宋" w:hAnsi="仿宋" w:eastAsia="仿宋" w:cs="仿宋"/>
          <w:sz w:val="30"/>
          <w:szCs w:val="30"/>
        </w:rPr>
        <w:t>为甲方提供</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定向制作</w:t>
      </w:r>
      <w:r>
        <w:rPr>
          <w:rFonts w:hint="eastAsia" w:ascii="仿宋" w:hAnsi="仿宋" w:eastAsia="仿宋" w:cs="仿宋"/>
          <w:sz w:val="30"/>
          <w:szCs w:val="30"/>
        </w:rPr>
        <w:t>的服务工作</w:t>
      </w:r>
      <w:r>
        <w:rPr>
          <w:rFonts w:hint="eastAsia" w:ascii="仿宋" w:hAnsi="仿宋" w:eastAsia="仿宋" w:cs="仿宋"/>
          <w:sz w:val="30"/>
          <w:szCs w:val="30"/>
          <w:lang w:val="zh-TW" w:eastAsia="zh-TW"/>
        </w:rPr>
        <w:t>。</w:t>
      </w:r>
    </w:p>
    <w:p>
      <w:pPr>
        <w:pStyle w:val="87"/>
        <w:keepNext w:val="0"/>
        <w:keepLines w:val="0"/>
        <w:pageBreakBefore w:val="0"/>
        <w:widowControl w:val="0"/>
        <w:numPr>
          <w:ilvl w:val="0"/>
          <w:numId w:val="9"/>
        </w:numPr>
        <w:kinsoku/>
        <w:wordWrap/>
        <w:overflowPunct/>
        <w:topLinePunct w:val="0"/>
        <w:autoSpaceDE/>
        <w:autoSpaceDN/>
        <w:bidi w:val="0"/>
        <w:spacing w:line="560" w:lineRule="exact"/>
        <w:ind w:left="0" w:leftChars="0" w:firstLine="600" w:firstLineChars="200"/>
        <w:jc w:val="left"/>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节目时长</w:t>
      </w:r>
      <w:r>
        <w:rPr>
          <w:rFonts w:hint="eastAsia" w:ascii="仿宋" w:hAnsi="仿宋" w:eastAsia="仿宋" w:cs="仿宋"/>
          <w:sz w:val="30"/>
          <w:szCs w:val="30"/>
          <w:lang w:val="zh-TW"/>
        </w:rPr>
        <w:t>：</w:t>
      </w:r>
      <w:r>
        <w:rPr>
          <w:rFonts w:hint="eastAsia" w:ascii="仿宋" w:hAnsi="仿宋" w:eastAsia="仿宋" w:cs="仿宋"/>
          <w:sz w:val="30"/>
          <w:szCs w:val="30"/>
          <w:u w:val="single"/>
          <w:lang w:val="zh-TW" w:eastAsia="zh-TW"/>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val="zh-TW" w:eastAsia="zh-TW"/>
        </w:rPr>
        <w:t xml:space="preserve"> </w:t>
      </w:r>
      <w:r>
        <w:rPr>
          <w:rFonts w:hint="eastAsia" w:ascii="仿宋" w:hAnsi="仿宋" w:eastAsia="仿宋" w:cs="仿宋"/>
          <w:sz w:val="30"/>
          <w:szCs w:val="30"/>
          <w:lang w:val="zh-TW" w:eastAsia="zh-TW"/>
        </w:rPr>
        <w:t>分钟</w:t>
      </w:r>
    </w:p>
    <w:p>
      <w:pPr>
        <w:pStyle w:val="87"/>
        <w:keepNext w:val="0"/>
        <w:keepLines w:val="0"/>
        <w:pageBreakBefore w:val="0"/>
        <w:widowControl w:val="0"/>
        <w:numPr>
          <w:ilvl w:val="0"/>
          <w:numId w:val="9"/>
        </w:numPr>
        <w:kinsoku/>
        <w:wordWrap/>
        <w:overflowPunct/>
        <w:topLinePunct w:val="0"/>
        <w:autoSpaceDE/>
        <w:autoSpaceDN/>
        <w:bidi w:val="0"/>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rPr>
        <w:t>交付标准及时间：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w:t>
      </w:r>
      <w:r>
        <w:rPr>
          <w:rFonts w:hint="eastAsia" w:ascii="仿宋" w:hAnsi="仿宋" w:eastAsia="仿宋" w:cs="仿宋"/>
          <w:sz w:val="30"/>
          <w:szCs w:val="30"/>
          <w:lang w:val="en-US" w:eastAsia="zh-CN"/>
        </w:rPr>
        <w:t>前</w:t>
      </w:r>
      <w:r>
        <w:rPr>
          <w:rFonts w:hint="eastAsia" w:ascii="仿宋" w:hAnsi="仿宋" w:eastAsia="仿宋" w:cs="仿宋"/>
          <w:sz w:val="30"/>
          <w:szCs w:val="30"/>
        </w:rPr>
        <w:t>高清交付。</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双方的权利、义务</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甲方就服务项目负有向乙方支付费用的义务。</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乙方围绕着甲方的定制要求，有针对性的开展剧本创作、拍摄选址等电视文艺节目创作服务，甲方有权对乙方的工作提出修改意见，以使乙方的工作成果符合甲方需求。</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乙方安排甲方在河南广播电视台卫星频道</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中植入甲方产品，并在</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中播出，播出时间为</w:t>
      </w:r>
      <w:r>
        <w:rPr>
          <w:rFonts w:hint="eastAsia" w:ascii="仿宋" w:hAnsi="仿宋" w:eastAsia="仿宋" w:cs="仿宋"/>
          <w:sz w:val="30"/>
          <w:szCs w:val="30"/>
          <w:u w:val="single"/>
          <w:lang w:val="zh-TW" w:eastAsia="zh-TW"/>
        </w:rPr>
        <w:t xml:space="preserve"> </w:t>
      </w:r>
      <w:r>
        <w:rPr>
          <w:rFonts w:hint="eastAsia" w:ascii="仿宋" w:hAnsi="仿宋" w:eastAsia="仿宋" w:cs="仿宋"/>
          <w:sz w:val="30"/>
          <w:szCs w:val="30"/>
          <w:u w:val="single"/>
          <w:lang w:val="en-US" w:eastAsia="zh-CN"/>
        </w:rPr>
        <w:t xml:space="preserve">       </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en-US" w:eastAsia="zh-CN"/>
        </w:rPr>
        <w:t>甲方负责协调乙方节目中体现景区拍摄的相关对接保障工作，包括但不限于景区灯光照明及导演组车辆通行。</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乙方在节目中体现甲方所在地景区名称，露出以景区被实景拍摄的镜头内容，片尾鸣谢体现景区名称。</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乙方应严格按照甲方要求完成本合同项下的受托义务并接受甲方的监督与指导，未经甲方书面或邮件许可，不得擅自对已确定的工作内容进行更改。</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乙方如有侵犯他人知识产权行为的，由乙方自行承担相关责任并负责解决，甲方不承担因此产生的任何责任。</w:t>
      </w:r>
    </w:p>
    <w:p>
      <w:pPr>
        <w:pStyle w:val="87"/>
        <w:keepNext w:val="0"/>
        <w:keepLines w:val="0"/>
        <w:pageBreakBefore w:val="0"/>
        <w:widowControl w:val="0"/>
        <w:numPr>
          <w:ilvl w:val="0"/>
          <w:numId w:val="10"/>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乙方提交的作品应当符合法律规定，因作品内容违法、违规而受到相关行政机关处罚的，由乙方自行承担赔偿责任。</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lang w:val="zh-TW" w:eastAsia="zh-TW"/>
        </w:rPr>
      </w:pPr>
      <w:r>
        <w:rPr>
          <w:rFonts w:hint="eastAsia" w:ascii="仿宋" w:hAnsi="仿宋" w:eastAsia="仿宋" w:cs="仿宋"/>
          <w:b/>
          <w:bCs/>
          <w:sz w:val="30"/>
          <w:szCs w:val="30"/>
        </w:rPr>
        <w:t>费用及支付方式</w:t>
      </w:r>
    </w:p>
    <w:p>
      <w:pPr>
        <w:pStyle w:val="87"/>
        <w:keepNext w:val="0"/>
        <w:keepLines w:val="0"/>
        <w:pageBreakBefore w:val="0"/>
        <w:widowControl w:val="0"/>
        <w:numPr>
          <w:ilvl w:val="0"/>
          <w:numId w:val="11"/>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合同费用</w:t>
      </w:r>
    </w:p>
    <w:p>
      <w:pPr>
        <w:pStyle w:val="87"/>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16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本合同含税金额共计</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元（大写：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w:t>
      </w:r>
    </w:p>
    <w:p>
      <w:pPr>
        <w:pStyle w:val="87"/>
        <w:keepNext w:val="0"/>
        <w:keepLines w:val="0"/>
        <w:pageBreakBefore w:val="0"/>
        <w:widowControl w:val="0"/>
        <w:numPr>
          <w:ilvl w:val="0"/>
          <w:numId w:val="11"/>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支付方式</w:t>
      </w:r>
    </w:p>
    <w:p>
      <w:pPr>
        <w:pStyle w:val="87"/>
        <w:keepNext w:val="0"/>
        <w:keepLines w:val="0"/>
        <w:pageBreakBefore w:val="0"/>
        <w:widowControl w:val="0"/>
        <w:numPr>
          <w:ilvl w:val="0"/>
          <w:numId w:val="0"/>
        </w:numPr>
        <w:kinsoku/>
        <w:wordWrap/>
        <w:overflowPunct/>
        <w:topLinePunct w:val="0"/>
        <w:autoSpaceDE/>
        <w:autoSpaceDN/>
        <w:bidi w:val="0"/>
        <w:spacing w:line="560" w:lineRule="exact"/>
        <w:ind w:left="0" w:leftChars="0" w:firstLine="480" w:firstLineChars="16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本协议生效后5个工作日内，甲方一次性支付给乙方合同全款（含税）人民币</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（其中不含税金额为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元，增值税金额为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元，增值税</w:t>
      </w:r>
      <w:r>
        <w:rPr>
          <w:rFonts w:hint="eastAsia" w:ascii="仿宋" w:hAnsi="仿宋" w:eastAsia="仿宋" w:cs="仿宋"/>
          <w:sz w:val="30"/>
          <w:szCs w:val="30"/>
          <w:lang w:val="en-US" w:eastAsia="zh-CN"/>
        </w:rPr>
        <w:t>普通</w:t>
      </w:r>
      <w:r>
        <w:rPr>
          <w:rFonts w:hint="eastAsia" w:ascii="仿宋" w:hAnsi="仿宋" w:eastAsia="仿宋" w:cs="仿宋"/>
          <w:sz w:val="30"/>
          <w:szCs w:val="30"/>
          <w:lang w:val="zh-TW" w:eastAsia="zh-TW"/>
        </w:rPr>
        <w:t xml:space="preserve">发票，税率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，发票内容</w:t>
      </w:r>
      <w:r>
        <w:rPr>
          <w:rFonts w:hint="eastAsia" w:ascii="仿宋" w:hAnsi="仿宋" w:eastAsia="仿宋" w:cs="仿宋"/>
          <w:sz w:val="30"/>
          <w:szCs w:val="30"/>
          <w:lang w:val="zh-TW"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w:t>
      </w:r>
    </w:p>
    <w:p>
      <w:pPr>
        <w:pStyle w:val="87"/>
        <w:keepNext w:val="0"/>
        <w:keepLines w:val="0"/>
        <w:pageBreakBefore w:val="0"/>
        <w:widowControl w:val="0"/>
        <w:numPr>
          <w:ilvl w:val="0"/>
          <w:numId w:val="11"/>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发票</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乙方应在收到甲方付款后五个工作日向甲方开具等额合法有效的增值税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发票，其中发票内容为【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】，票面税率为【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】。甲方增值税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TW"/>
        </w:rPr>
        <w:t>发票开票信息为：</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公司名称：</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纳税人识别号：</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地址：</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电话：</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银行账号：</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开户行：</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p>
    <w:p>
      <w:pPr>
        <w:pStyle w:val="87"/>
        <w:keepNext w:val="0"/>
        <w:keepLines w:val="0"/>
        <w:pageBreakBefore w:val="0"/>
        <w:widowControl w:val="0"/>
        <w:numPr>
          <w:ilvl w:val="0"/>
          <w:numId w:val="11"/>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乙方指定收款账户：</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zh-TW" w:eastAsia="zh-TW"/>
        </w:rPr>
        <w:t>名称：</w:t>
      </w:r>
      <w:r>
        <w:rPr>
          <w:rFonts w:hint="eastAsia" w:ascii="仿宋" w:hAnsi="仿宋" w:eastAsia="仿宋" w:cs="仿宋"/>
          <w:sz w:val="30"/>
          <w:szCs w:val="30"/>
          <w:lang w:val="en-US" w:eastAsia="zh-CN"/>
        </w:rPr>
        <w:t xml:space="preserve"> </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开户行：</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银行账号：</w:t>
      </w:r>
    </w:p>
    <w:p>
      <w:pPr>
        <w:pStyle w:val="8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如乙方变更前述银行账号信息，应在甲方付款前书面告知变更后的账户信息，否则乙方应自行承担因其账户信息变更导致的全部后果。</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知识产权约定</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bookmarkStart w:id="92" w:name="OLE_LINK333"/>
      <w:bookmarkStart w:id="93" w:name="OLE_LINK334"/>
      <w:r>
        <w:rPr>
          <w:rFonts w:hint="eastAsia" w:ascii="仿宋" w:hAnsi="仿宋" w:eastAsia="仿宋" w:cs="仿宋"/>
          <w:sz w:val="30"/>
          <w:szCs w:val="30"/>
          <w:lang w:val="zh-TW" w:eastAsia="zh-Hans"/>
        </w:rPr>
        <w:t>甲方向乙方提供</w:t>
      </w:r>
      <w:r>
        <w:rPr>
          <w:rFonts w:hint="eastAsia" w:ascii="仿宋" w:hAnsi="仿宋" w:eastAsia="仿宋" w:cs="仿宋"/>
          <w:sz w:val="30"/>
          <w:szCs w:val="30"/>
          <w:lang w:val="zh-TW" w:eastAsia="zh-TW"/>
        </w:rPr>
        <w:t>为了完成本协议所约定的合作项目所必要</w:t>
      </w:r>
      <w:r>
        <w:rPr>
          <w:rFonts w:hint="eastAsia" w:ascii="仿宋" w:hAnsi="仿宋" w:eastAsia="仿宋" w:cs="仿宋"/>
          <w:sz w:val="30"/>
          <w:szCs w:val="30"/>
          <w:lang w:val="zh-TW" w:eastAsia="zh-Hans"/>
        </w:rPr>
        <w:t>的素材、资料、信息、说明等，</w:t>
      </w:r>
      <w:r>
        <w:rPr>
          <w:rFonts w:hint="eastAsia" w:ascii="仿宋" w:hAnsi="仿宋" w:eastAsia="仿宋" w:cs="仿宋"/>
          <w:sz w:val="30"/>
          <w:szCs w:val="30"/>
          <w:lang w:val="zh-TW" w:eastAsia="zh-TW"/>
        </w:rPr>
        <w:t>甲方所提供的</w:t>
      </w:r>
      <w:r>
        <w:rPr>
          <w:rFonts w:hint="eastAsia" w:ascii="仿宋" w:hAnsi="仿宋" w:eastAsia="仿宋" w:cs="仿宋"/>
          <w:sz w:val="30"/>
          <w:szCs w:val="30"/>
          <w:lang w:val="zh-TW" w:eastAsia="zh-Hans"/>
        </w:rPr>
        <w:t>素材中所包含的商标、名称、音乐、美术等作品的权利仍归其原权利人所有，不因本合同的签订和履行而发生转移或变更。</w:t>
      </w:r>
    </w:p>
    <w:bookmarkEnd w:id="92"/>
    <w:bookmarkEnd w:id="93"/>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TW"/>
        </w:rPr>
        <w:t>乙</w:t>
      </w:r>
      <w:r>
        <w:rPr>
          <w:rFonts w:hint="eastAsia" w:ascii="仿宋" w:hAnsi="仿宋" w:eastAsia="仿宋" w:cs="仿宋"/>
          <w:sz w:val="30"/>
          <w:szCs w:val="30"/>
          <w:lang w:val="zh-TW" w:eastAsia="zh-Hans"/>
        </w:rPr>
        <w:t>方永久享有该</w:t>
      </w:r>
      <w:r>
        <w:rPr>
          <w:rFonts w:hint="eastAsia" w:ascii="仿宋" w:hAnsi="仿宋" w:eastAsia="仿宋" w:cs="仿宋"/>
          <w:sz w:val="30"/>
          <w:szCs w:val="30"/>
          <w:lang w:val="zh-TW" w:eastAsia="zh-TW"/>
        </w:rPr>
        <w:t>合作所形成的</w:t>
      </w:r>
      <w:r>
        <w:rPr>
          <w:rFonts w:hint="eastAsia" w:ascii="仿宋" w:hAnsi="仿宋" w:eastAsia="仿宋" w:cs="仿宋"/>
          <w:sz w:val="30"/>
          <w:szCs w:val="30"/>
          <w:lang w:val="zh-TW" w:eastAsia="zh-Hans"/>
        </w:rPr>
        <w:t>节目的著作权（包括但不限于发表权、署名权、修改权、保护作品完整权、复制权、发行权、出租权、展览权、放映权、广播权、信息网络传播权、翻译权、汇编权、改编权、摄制权及应当由著作权人享有的其他权利），</w:t>
      </w:r>
      <w:r>
        <w:rPr>
          <w:rFonts w:hint="eastAsia" w:ascii="仿宋" w:hAnsi="仿宋" w:eastAsia="仿宋" w:cs="仿宋"/>
          <w:sz w:val="30"/>
          <w:szCs w:val="30"/>
          <w:lang w:val="zh-TW" w:eastAsia="zh-TW"/>
        </w:rPr>
        <w:t>该节目</w:t>
      </w:r>
      <w:r>
        <w:rPr>
          <w:rFonts w:hint="eastAsia" w:ascii="仿宋" w:hAnsi="仿宋" w:eastAsia="仿宋" w:cs="仿宋"/>
          <w:sz w:val="30"/>
          <w:szCs w:val="30"/>
          <w:lang w:val="zh-TW" w:eastAsia="zh-Hans"/>
        </w:rPr>
        <w:t>包含的音乐、美术等作品的权利</w:t>
      </w:r>
      <w:r>
        <w:rPr>
          <w:rFonts w:hint="eastAsia" w:ascii="仿宋" w:hAnsi="仿宋" w:eastAsia="仿宋" w:cs="仿宋"/>
          <w:sz w:val="30"/>
          <w:szCs w:val="30"/>
          <w:lang w:val="zh-TW" w:eastAsia="zh-TW"/>
        </w:rPr>
        <w:t>以及表演者权</w:t>
      </w:r>
      <w:r>
        <w:rPr>
          <w:rFonts w:hint="eastAsia" w:ascii="仿宋" w:hAnsi="仿宋" w:eastAsia="仿宋" w:cs="仿宋"/>
          <w:sz w:val="30"/>
          <w:szCs w:val="30"/>
          <w:lang w:val="zh-TW" w:eastAsia="zh-Hans"/>
        </w:rPr>
        <w:t>仍归其原权利人所有，不因本合同的签订和履行而发生转移或变更。</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TW"/>
        </w:rPr>
        <w:t>甲方</w:t>
      </w:r>
      <w:r>
        <w:rPr>
          <w:rFonts w:hint="eastAsia" w:ascii="仿宋" w:hAnsi="仿宋" w:eastAsia="仿宋" w:cs="仿宋"/>
          <w:sz w:val="30"/>
          <w:szCs w:val="30"/>
          <w:lang w:val="zh-TW" w:eastAsia="zh-Hans"/>
        </w:rPr>
        <w:t>永久享有该</w:t>
      </w:r>
      <w:r>
        <w:rPr>
          <w:rFonts w:hint="eastAsia" w:ascii="仿宋" w:hAnsi="仿宋" w:eastAsia="仿宋" w:cs="仿宋"/>
          <w:sz w:val="30"/>
          <w:szCs w:val="30"/>
          <w:lang w:val="zh-TW" w:eastAsia="zh-TW"/>
        </w:rPr>
        <w:t>节目中与甲方相关</w:t>
      </w:r>
      <w:r>
        <w:rPr>
          <w:rFonts w:hint="eastAsia" w:ascii="仿宋" w:hAnsi="仿宋" w:eastAsia="仿宋" w:cs="仿宋"/>
          <w:sz w:val="30"/>
          <w:szCs w:val="30"/>
          <w:lang w:val="zh-TW" w:eastAsia="zh-Hans"/>
        </w:rPr>
        <w:t>节目的海报、花絮、片花、预告片、宣传片等宣传素材的</w:t>
      </w:r>
      <w:r>
        <w:rPr>
          <w:rFonts w:hint="eastAsia" w:ascii="仿宋" w:hAnsi="仿宋" w:eastAsia="仿宋" w:cs="仿宋"/>
          <w:sz w:val="30"/>
          <w:szCs w:val="30"/>
          <w:lang w:val="zh-TW" w:eastAsia="zh-TW"/>
        </w:rPr>
        <w:t>使用权</w:t>
      </w:r>
      <w:r>
        <w:rPr>
          <w:rFonts w:hint="eastAsia" w:ascii="仿宋" w:hAnsi="仿宋" w:eastAsia="仿宋" w:cs="仿宋"/>
          <w:sz w:val="30"/>
          <w:szCs w:val="30"/>
          <w:lang w:val="zh-TW" w:eastAsia="zh-Hans"/>
        </w:rPr>
        <w:t>。</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乙方</w:t>
      </w:r>
      <w:r>
        <w:rPr>
          <w:rFonts w:hint="eastAsia" w:ascii="仿宋" w:hAnsi="仿宋" w:eastAsia="仿宋" w:cs="仿宋"/>
          <w:sz w:val="30"/>
          <w:szCs w:val="30"/>
          <w:lang w:val="zh-TW" w:eastAsia="zh-TW"/>
        </w:rPr>
        <w:t>及乙方合作表演方</w:t>
      </w:r>
      <w:r>
        <w:rPr>
          <w:rFonts w:hint="eastAsia" w:ascii="仿宋" w:hAnsi="仿宋" w:eastAsia="仿宋" w:cs="仿宋"/>
          <w:sz w:val="30"/>
          <w:szCs w:val="30"/>
          <w:lang w:val="zh-TW" w:eastAsia="zh-Hans"/>
        </w:rPr>
        <w:t>永久独家享有本合同中所涉及</w:t>
      </w:r>
      <w:r>
        <w:rPr>
          <w:rFonts w:hint="eastAsia" w:ascii="仿宋" w:hAnsi="仿宋" w:eastAsia="仿宋" w:cs="仿宋"/>
          <w:sz w:val="30"/>
          <w:szCs w:val="30"/>
          <w:lang w:val="zh-TW" w:eastAsia="zh-TW"/>
        </w:rPr>
        <w:t>表演节目</w:t>
      </w:r>
      <w:r>
        <w:rPr>
          <w:rFonts w:hint="eastAsia" w:ascii="仿宋" w:hAnsi="仿宋" w:eastAsia="仿宋" w:cs="仿宋"/>
          <w:sz w:val="30"/>
          <w:szCs w:val="30"/>
          <w:lang w:val="zh-TW" w:eastAsia="zh-Hans"/>
        </w:rPr>
        <w:t>的</w:t>
      </w:r>
      <w:r>
        <w:rPr>
          <w:rFonts w:hint="eastAsia" w:ascii="仿宋" w:hAnsi="仿宋" w:eastAsia="仿宋" w:cs="仿宋"/>
          <w:sz w:val="30"/>
          <w:szCs w:val="30"/>
          <w:lang w:val="zh-TW" w:eastAsia="zh-TW"/>
        </w:rPr>
        <w:t>产生的</w:t>
      </w:r>
      <w:r>
        <w:rPr>
          <w:rFonts w:hint="eastAsia" w:ascii="仿宋" w:hAnsi="仿宋" w:eastAsia="仿宋" w:cs="仿宋"/>
          <w:sz w:val="30"/>
          <w:szCs w:val="30"/>
          <w:lang w:val="zh-TW" w:eastAsia="zh-Hans"/>
        </w:rPr>
        <w:t>所有音乐、</w:t>
      </w:r>
      <w:r>
        <w:rPr>
          <w:rFonts w:hint="eastAsia" w:ascii="仿宋" w:hAnsi="仿宋" w:eastAsia="仿宋" w:cs="仿宋"/>
          <w:sz w:val="30"/>
          <w:szCs w:val="30"/>
          <w:lang w:val="zh-TW" w:eastAsia="zh-TW"/>
        </w:rPr>
        <w:t>美术、文学等作品</w:t>
      </w:r>
      <w:r>
        <w:rPr>
          <w:rFonts w:hint="eastAsia" w:ascii="仿宋" w:hAnsi="仿宋" w:eastAsia="仿宋" w:cs="仿宋"/>
          <w:sz w:val="30"/>
          <w:szCs w:val="30"/>
          <w:lang w:val="zh-TW" w:eastAsia="zh-Hans"/>
        </w:rPr>
        <w:t>的</w:t>
      </w:r>
      <w:r>
        <w:rPr>
          <w:rFonts w:hint="eastAsia" w:ascii="仿宋" w:hAnsi="仿宋" w:eastAsia="仿宋" w:cs="仿宋"/>
          <w:sz w:val="30"/>
          <w:szCs w:val="30"/>
          <w:lang w:val="zh-TW" w:eastAsia="zh-TW"/>
        </w:rPr>
        <w:t>完整著作权</w:t>
      </w:r>
      <w:r>
        <w:rPr>
          <w:rFonts w:hint="eastAsia" w:ascii="仿宋" w:hAnsi="仿宋" w:eastAsia="仿宋" w:cs="仿宋"/>
          <w:sz w:val="30"/>
          <w:szCs w:val="30"/>
          <w:lang w:val="zh-TW" w:eastAsia="zh-Hans"/>
        </w:rPr>
        <w:t>（包括但不限于</w:t>
      </w:r>
      <w:r>
        <w:rPr>
          <w:rFonts w:hint="eastAsia" w:ascii="仿宋" w:hAnsi="仿宋" w:eastAsia="仿宋" w:cs="仿宋"/>
          <w:sz w:val="30"/>
          <w:szCs w:val="30"/>
          <w:lang w:val="zh-TW" w:eastAsia="zh-TW"/>
        </w:rPr>
        <w:t>词</w:t>
      </w:r>
      <w:r>
        <w:rPr>
          <w:rFonts w:hint="eastAsia" w:ascii="仿宋" w:hAnsi="仿宋" w:eastAsia="仿宋" w:cs="仿宋"/>
          <w:sz w:val="30"/>
          <w:szCs w:val="30"/>
          <w:lang w:val="zh-TW" w:eastAsia="zh-Hans"/>
        </w:rPr>
        <w:t>曲著作权、表演者权、录音制作者权、发表权、署名权、修改权、保护作品完整权、复制权、发行权、出租权、展览权、放映权、广播权、信息网络传播权、翻译权、汇编权、改编权、摄制权及应当由著作权人享有的其他权利），</w:t>
      </w:r>
      <w:r>
        <w:rPr>
          <w:rFonts w:hint="eastAsia" w:ascii="仿宋" w:hAnsi="仿宋" w:eastAsia="仿宋" w:cs="仿宋"/>
          <w:sz w:val="30"/>
          <w:szCs w:val="30"/>
          <w:lang w:val="zh-TW" w:eastAsia="zh-TW"/>
        </w:rPr>
        <w:t>节目期间</w:t>
      </w:r>
      <w:r>
        <w:rPr>
          <w:rFonts w:hint="eastAsia" w:ascii="仿宋" w:hAnsi="仿宋" w:eastAsia="仿宋" w:cs="仿宋"/>
          <w:sz w:val="30"/>
          <w:szCs w:val="30"/>
          <w:lang w:val="zh-TW" w:eastAsia="zh-Hans"/>
        </w:rPr>
        <w:t>包含的音乐、美术、</w:t>
      </w:r>
      <w:r>
        <w:rPr>
          <w:rFonts w:hint="eastAsia" w:ascii="仿宋" w:hAnsi="仿宋" w:eastAsia="仿宋" w:cs="仿宋"/>
          <w:sz w:val="30"/>
          <w:szCs w:val="30"/>
          <w:lang w:val="zh-TW" w:eastAsia="zh-TW"/>
        </w:rPr>
        <w:t>文学</w:t>
      </w:r>
      <w:r>
        <w:rPr>
          <w:rFonts w:hint="eastAsia" w:ascii="仿宋" w:hAnsi="仿宋" w:eastAsia="仿宋" w:cs="仿宋"/>
          <w:sz w:val="30"/>
          <w:szCs w:val="30"/>
          <w:lang w:val="zh-TW" w:eastAsia="zh-Hans"/>
        </w:rPr>
        <w:t>等作品的权利仍归其原权利人所有，不因本合同的签订和履行而发生转移或变更。</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甲乙双方保证在行使己方权利时不会侵犯对方的合法权利和权益，包括但不限于：（1）甲方不得将音乐作品</w:t>
      </w:r>
      <w:bookmarkStart w:id="94" w:name="OLE_LINK337"/>
      <w:bookmarkStart w:id="95" w:name="OLE_LINK338"/>
      <w:r>
        <w:rPr>
          <w:rFonts w:hint="eastAsia" w:ascii="仿宋" w:hAnsi="仿宋" w:eastAsia="仿宋" w:cs="仿宋"/>
          <w:sz w:val="30"/>
          <w:szCs w:val="30"/>
          <w:lang w:val="zh-TW" w:eastAsia="zh-TW"/>
        </w:rPr>
        <w:t>或文学作品</w:t>
      </w:r>
      <w:bookmarkEnd w:id="94"/>
      <w:bookmarkEnd w:id="95"/>
      <w:r>
        <w:rPr>
          <w:rFonts w:hint="eastAsia" w:ascii="仿宋" w:hAnsi="仿宋" w:eastAsia="仿宋" w:cs="仿宋"/>
          <w:sz w:val="30"/>
          <w:szCs w:val="30"/>
          <w:lang w:val="zh-TW" w:eastAsia="zh-Hans"/>
        </w:rPr>
        <w:t>单独自该节目中分离，以复制为有声、视听出版品或任何形式产品或销售，本协议有明确约定的除外。（2）甲方保证除本协议约定方式使用外，甲方无权自行或授权第三方将音乐作品</w:t>
      </w:r>
      <w:r>
        <w:rPr>
          <w:rFonts w:hint="eastAsia" w:ascii="仿宋" w:hAnsi="仿宋" w:eastAsia="仿宋" w:cs="仿宋"/>
          <w:sz w:val="30"/>
          <w:szCs w:val="30"/>
          <w:lang w:val="zh-TW" w:eastAsia="zh-TW"/>
        </w:rPr>
        <w:t>或文学作品</w:t>
      </w:r>
      <w:r>
        <w:rPr>
          <w:rFonts w:hint="eastAsia" w:ascii="仿宋" w:hAnsi="仿宋" w:eastAsia="仿宋" w:cs="仿宋"/>
          <w:sz w:val="30"/>
          <w:szCs w:val="30"/>
          <w:lang w:val="zh-TW" w:eastAsia="zh-Hans"/>
        </w:rPr>
        <w:t>做其他</w:t>
      </w:r>
      <w:r>
        <w:rPr>
          <w:rFonts w:hint="eastAsia" w:ascii="仿宋" w:hAnsi="仿宋" w:eastAsia="仿宋" w:cs="仿宋"/>
          <w:sz w:val="30"/>
          <w:szCs w:val="30"/>
          <w:lang w:val="zh-TW" w:eastAsia="zh-TW"/>
        </w:rPr>
        <w:t>用途</w:t>
      </w:r>
      <w:r>
        <w:rPr>
          <w:rFonts w:hint="eastAsia" w:ascii="仿宋" w:hAnsi="仿宋" w:eastAsia="仿宋" w:cs="仿宋"/>
          <w:sz w:val="30"/>
          <w:szCs w:val="30"/>
          <w:lang w:val="zh-TW" w:eastAsia="zh-Hans"/>
        </w:rPr>
        <w:t>，包括但不限于：在该</w:t>
      </w:r>
      <w:bookmarkStart w:id="96" w:name="OLE_LINK340"/>
      <w:bookmarkStart w:id="97" w:name="OLE_LINK339"/>
      <w:r>
        <w:rPr>
          <w:rFonts w:hint="eastAsia" w:ascii="仿宋" w:hAnsi="仿宋" w:eastAsia="仿宋" w:cs="仿宋"/>
          <w:sz w:val="30"/>
          <w:szCs w:val="30"/>
          <w:lang w:val="zh-TW" w:eastAsia="zh-TW"/>
        </w:rPr>
        <w:t>节目</w:t>
      </w:r>
      <w:bookmarkEnd w:id="96"/>
      <w:bookmarkEnd w:id="97"/>
      <w:r>
        <w:rPr>
          <w:rFonts w:hint="eastAsia" w:ascii="仿宋" w:hAnsi="仿宋" w:eastAsia="仿宋" w:cs="仿宋"/>
          <w:sz w:val="30"/>
          <w:szCs w:val="30"/>
          <w:lang w:val="zh-TW" w:eastAsia="zh-Hans"/>
        </w:rPr>
        <w:t>的衍生作品（包括但不限于：该</w:t>
      </w:r>
      <w:r>
        <w:rPr>
          <w:rFonts w:hint="eastAsia" w:ascii="仿宋" w:hAnsi="仿宋" w:eastAsia="仿宋" w:cs="仿宋"/>
          <w:sz w:val="30"/>
          <w:szCs w:val="30"/>
          <w:lang w:val="zh-TW" w:eastAsia="zh-TW"/>
        </w:rPr>
        <w:t>节目</w:t>
      </w:r>
      <w:r>
        <w:rPr>
          <w:rFonts w:hint="eastAsia" w:ascii="仿宋" w:hAnsi="仿宋" w:eastAsia="仿宋" w:cs="仿宋"/>
          <w:sz w:val="30"/>
          <w:szCs w:val="30"/>
          <w:lang w:val="zh-TW" w:eastAsia="zh-Hans"/>
        </w:rPr>
        <w:t>相关节目的系列作品、改编作品等）中使用，或在该</w:t>
      </w:r>
      <w:r>
        <w:rPr>
          <w:rFonts w:hint="eastAsia" w:ascii="仿宋" w:hAnsi="仿宋" w:eastAsia="仿宋" w:cs="仿宋"/>
          <w:sz w:val="30"/>
          <w:szCs w:val="30"/>
          <w:lang w:val="zh-TW" w:eastAsia="zh-TW"/>
        </w:rPr>
        <w:t>节目</w:t>
      </w:r>
      <w:r>
        <w:rPr>
          <w:rFonts w:hint="eastAsia" w:ascii="仿宋" w:hAnsi="仿宋" w:eastAsia="仿宋" w:cs="仿宋"/>
          <w:sz w:val="30"/>
          <w:szCs w:val="30"/>
          <w:lang w:val="zh-TW" w:eastAsia="zh-Hans"/>
        </w:rPr>
        <w:t>及相关节目或该</w:t>
      </w:r>
      <w:r>
        <w:rPr>
          <w:rFonts w:hint="eastAsia" w:ascii="仿宋" w:hAnsi="仿宋" w:eastAsia="仿宋" w:cs="仿宋"/>
          <w:sz w:val="30"/>
          <w:szCs w:val="30"/>
          <w:lang w:val="zh-TW" w:eastAsia="zh-TW"/>
        </w:rPr>
        <w:t>节目</w:t>
      </w:r>
      <w:r>
        <w:rPr>
          <w:rFonts w:hint="eastAsia" w:ascii="仿宋" w:hAnsi="仿宋" w:eastAsia="仿宋" w:cs="仿宋"/>
          <w:sz w:val="30"/>
          <w:szCs w:val="30"/>
          <w:lang w:val="zh-TW" w:eastAsia="zh-Hans"/>
        </w:rPr>
        <w:t>及相关节目衍生品的宣传推广之外做其他任何盈利性使用，本协议有明确约定的除外。</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乙方有权将其</w:t>
      </w:r>
      <w:r>
        <w:rPr>
          <w:rFonts w:hint="eastAsia" w:ascii="仿宋" w:hAnsi="仿宋" w:eastAsia="仿宋" w:cs="仿宋"/>
          <w:sz w:val="30"/>
          <w:szCs w:val="30"/>
          <w:lang w:val="zh-TW" w:eastAsia="zh-TW"/>
        </w:rPr>
        <w:t>在</w:t>
      </w:r>
      <w:r>
        <w:rPr>
          <w:rFonts w:hint="eastAsia" w:ascii="仿宋" w:hAnsi="仿宋" w:eastAsia="仿宋" w:cs="仿宋"/>
          <w:sz w:val="30"/>
          <w:szCs w:val="30"/>
          <w:lang w:val="zh-TW" w:eastAsia="zh-Hans"/>
        </w:rPr>
        <w:t>制作</w:t>
      </w:r>
      <w:r>
        <w:rPr>
          <w:rFonts w:hint="eastAsia" w:ascii="仿宋" w:hAnsi="仿宋" w:eastAsia="仿宋" w:cs="仿宋"/>
          <w:sz w:val="30"/>
          <w:szCs w:val="30"/>
          <w:lang w:val="zh-TW" w:eastAsia="zh-TW"/>
        </w:rPr>
        <w:t>过程中所使用的</w:t>
      </w:r>
      <w:r>
        <w:rPr>
          <w:rFonts w:hint="eastAsia" w:ascii="仿宋" w:hAnsi="仿宋" w:eastAsia="仿宋" w:cs="仿宋"/>
          <w:sz w:val="30"/>
          <w:szCs w:val="30"/>
          <w:lang w:val="zh-TW" w:eastAsia="zh-Hans"/>
        </w:rPr>
        <w:t>音乐作品整合录制为OST专辑进行独家发行</w:t>
      </w:r>
      <w:r>
        <w:rPr>
          <w:rFonts w:hint="eastAsia" w:ascii="仿宋" w:hAnsi="仿宋" w:eastAsia="仿宋" w:cs="仿宋"/>
          <w:sz w:val="30"/>
          <w:szCs w:val="30"/>
          <w:lang w:val="zh-TW" w:eastAsia="zh-TW"/>
        </w:rPr>
        <w:t>或授权其他方发行，</w:t>
      </w:r>
      <w:r>
        <w:rPr>
          <w:rFonts w:hint="eastAsia" w:ascii="仿宋" w:hAnsi="仿宋" w:eastAsia="仿宋" w:cs="仿宋"/>
          <w:sz w:val="30"/>
          <w:szCs w:val="30"/>
          <w:lang w:val="zh-TW" w:eastAsia="zh-Hans"/>
        </w:rPr>
        <w:t>所有发行收益归乙方</w:t>
      </w:r>
      <w:r>
        <w:rPr>
          <w:rFonts w:hint="eastAsia" w:ascii="仿宋" w:hAnsi="仿宋" w:eastAsia="仿宋" w:cs="仿宋"/>
          <w:sz w:val="30"/>
          <w:szCs w:val="30"/>
          <w:lang w:val="zh-TW" w:eastAsia="zh-TW"/>
        </w:rPr>
        <w:t>享有</w:t>
      </w:r>
      <w:r>
        <w:rPr>
          <w:rFonts w:hint="eastAsia" w:ascii="仿宋" w:hAnsi="仿宋" w:eastAsia="仿宋" w:cs="仿宋"/>
          <w:sz w:val="30"/>
          <w:szCs w:val="30"/>
          <w:lang w:val="zh-TW" w:eastAsia="zh-Hans"/>
        </w:rPr>
        <w:t>。</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TW"/>
        </w:rPr>
        <w:t>乙方</w:t>
      </w:r>
      <w:r>
        <w:rPr>
          <w:rFonts w:hint="eastAsia" w:ascii="仿宋" w:hAnsi="仿宋" w:eastAsia="仿宋" w:cs="仿宋"/>
          <w:sz w:val="30"/>
          <w:szCs w:val="30"/>
          <w:lang w:val="zh-TW" w:eastAsia="zh-Hans"/>
        </w:rPr>
        <w:t>若以影音同步方式将音乐作品与该</w:t>
      </w:r>
      <w:r>
        <w:rPr>
          <w:rFonts w:hint="eastAsia" w:ascii="仿宋" w:hAnsi="仿宋" w:eastAsia="仿宋" w:cs="仿宋"/>
          <w:sz w:val="30"/>
          <w:szCs w:val="30"/>
          <w:lang w:val="zh-TW" w:eastAsia="zh-TW"/>
        </w:rPr>
        <w:t>节目</w:t>
      </w:r>
      <w:r>
        <w:rPr>
          <w:rFonts w:hint="eastAsia" w:ascii="仿宋" w:hAnsi="仿宋" w:eastAsia="仿宋" w:cs="仿宋"/>
          <w:sz w:val="30"/>
          <w:szCs w:val="30"/>
          <w:lang w:val="zh-TW" w:eastAsia="zh-Hans"/>
        </w:rPr>
        <w:t>及相关节目素材结合制作成MV/视频作品，</w:t>
      </w:r>
      <w:r>
        <w:rPr>
          <w:rFonts w:hint="eastAsia" w:ascii="仿宋" w:hAnsi="仿宋" w:eastAsia="仿宋" w:cs="仿宋"/>
          <w:sz w:val="30"/>
          <w:szCs w:val="30"/>
          <w:lang w:val="zh-TW" w:eastAsia="zh-TW"/>
        </w:rPr>
        <w:t>乙方</w:t>
      </w:r>
      <w:r>
        <w:rPr>
          <w:rFonts w:hint="eastAsia" w:ascii="仿宋" w:hAnsi="仿宋" w:eastAsia="仿宋" w:cs="仿宋"/>
          <w:sz w:val="30"/>
          <w:szCs w:val="30"/>
          <w:lang w:val="zh-TW" w:eastAsia="zh-Hans"/>
        </w:rPr>
        <w:t>同意将MV/视频作品的信息网络传播权授权给</w:t>
      </w:r>
      <w:r>
        <w:rPr>
          <w:rFonts w:hint="eastAsia" w:ascii="仿宋" w:hAnsi="仿宋" w:eastAsia="仿宋" w:cs="仿宋"/>
          <w:sz w:val="30"/>
          <w:szCs w:val="30"/>
          <w:lang w:val="zh-TW" w:eastAsia="zh-TW"/>
        </w:rPr>
        <w:t>甲方</w:t>
      </w:r>
      <w:r>
        <w:rPr>
          <w:rFonts w:hint="eastAsia" w:ascii="仿宋" w:hAnsi="仿宋" w:eastAsia="仿宋" w:cs="仿宋"/>
          <w:sz w:val="30"/>
          <w:szCs w:val="30"/>
          <w:lang w:val="zh-TW" w:eastAsia="zh-Hans"/>
        </w:rPr>
        <w:t>为该</w:t>
      </w:r>
      <w:r>
        <w:rPr>
          <w:rFonts w:hint="eastAsia" w:ascii="仿宋" w:hAnsi="仿宋" w:eastAsia="仿宋" w:cs="仿宋"/>
          <w:sz w:val="30"/>
          <w:szCs w:val="30"/>
          <w:lang w:val="zh-TW" w:eastAsia="zh-TW"/>
        </w:rPr>
        <w:t>节目</w:t>
      </w:r>
      <w:r>
        <w:rPr>
          <w:rFonts w:hint="eastAsia" w:ascii="仿宋" w:hAnsi="仿宋" w:eastAsia="仿宋" w:cs="仿宋"/>
          <w:sz w:val="30"/>
          <w:szCs w:val="30"/>
          <w:lang w:val="zh-TW" w:eastAsia="zh-Hans"/>
        </w:rPr>
        <w:t>及相关节目宣传推广</w:t>
      </w:r>
      <w:r>
        <w:rPr>
          <w:rFonts w:hint="eastAsia" w:ascii="仿宋" w:hAnsi="仿宋" w:eastAsia="仿宋" w:cs="仿宋"/>
          <w:sz w:val="30"/>
          <w:szCs w:val="30"/>
          <w:lang w:val="zh-TW" w:eastAsia="zh-TW"/>
        </w:rPr>
        <w:t>使用</w:t>
      </w:r>
      <w:r>
        <w:rPr>
          <w:rFonts w:hint="eastAsia" w:ascii="仿宋" w:hAnsi="仿宋" w:eastAsia="仿宋" w:cs="仿宋"/>
          <w:sz w:val="30"/>
          <w:szCs w:val="30"/>
          <w:lang w:val="zh-TW" w:eastAsia="zh-Hans"/>
        </w:rPr>
        <w:t>。</w:t>
      </w:r>
    </w:p>
    <w:p>
      <w:pPr>
        <w:pStyle w:val="87"/>
        <w:keepNext w:val="0"/>
        <w:keepLines w:val="0"/>
        <w:pageBreakBefore w:val="0"/>
        <w:widowControl w:val="0"/>
        <w:numPr>
          <w:ilvl w:val="0"/>
          <w:numId w:val="12"/>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本条各款均为独立条款，不因本合同的终止/解除/</w:t>
      </w:r>
      <w:r>
        <w:rPr>
          <w:rFonts w:hint="eastAsia" w:ascii="仿宋" w:hAnsi="仿宋" w:eastAsia="仿宋" w:cs="仿宋"/>
          <w:sz w:val="30"/>
          <w:szCs w:val="30"/>
          <w:lang w:val="zh-TW" w:eastAsia="zh-TW"/>
        </w:rPr>
        <w:t>无效或部分无效</w:t>
      </w:r>
      <w:r>
        <w:rPr>
          <w:rFonts w:hint="eastAsia" w:ascii="仿宋" w:hAnsi="仿宋" w:eastAsia="仿宋" w:cs="仿宋"/>
          <w:sz w:val="30"/>
          <w:szCs w:val="30"/>
          <w:lang w:val="zh-TW" w:eastAsia="zh-Hans"/>
        </w:rPr>
        <w:t>而失去约束力。</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保密条款</w:t>
      </w:r>
    </w:p>
    <w:p>
      <w:pPr>
        <w:pStyle w:val="87"/>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双方保证并承认，双方均应严格保守履行合作协议过程中所获知的对方的商业秘密及其他保密信息；非事先征得对方的书面同意。不得向任何第三方披露对方的保密信息，或公开、引用对方业务运行中的有关资料，亦不得向任何第三方披露本协议有关内容。</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违约责任</w:t>
      </w:r>
    </w:p>
    <w:p>
      <w:pPr>
        <w:pStyle w:val="87"/>
        <w:keepNext w:val="0"/>
        <w:keepLines w:val="0"/>
        <w:pageBreakBefore w:val="0"/>
        <w:widowControl w:val="0"/>
        <w:numPr>
          <w:ilvl w:val="0"/>
          <w:numId w:val="13"/>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未经双方一致同意，任何一方不得单方面解除或终止本合作协议。</w:t>
      </w:r>
    </w:p>
    <w:p>
      <w:pPr>
        <w:pStyle w:val="87"/>
        <w:keepNext w:val="0"/>
        <w:keepLines w:val="0"/>
        <w:pageBreakBefore w:val="0"/>
        <w:widowControl w:val="0"/>
        <w:numPr>
          <w:ilvl w:val="0"/>
          <w:numId w:val="13"/>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任何一方无正当理由违反本协议的约定，均属于违约行为，均应对另一方做出赔偿，赔偿范围包括直接经济损失和维权方付出的诉讼费、保全费、律师费、调查费、差旅费等维权支出费用。</w:t>
      </w:r>
    </w:p>
    <w:p>
      <w:pPr>
        <w:pStyle w:val="87"/>
        <w:keepNext w:val="0"/>
        <w:keepLines w:val="0"/>
        <w:pageBreakBefore w:val="0"/>
        <w:widowControl w:val="0"/>
        <w:numPr>
          <w:ilvl w:val="0"/>
          <w:numId w:val="13"/>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zh-TW" w:eastAsia="zh-Hans"/>
        </w:rPr>
        <w:t>如甲方逾期付款时间超过15日的，乙方有权要求解除合同，甲方除应向乙方支付所有本协议约定的费用外，还应按照本条第二款的规定承担违约责任，此外乙方有权要求甲方支付欠款的</w:t>
      </w:r>
      <w:r>
        <w:rPr>
          <w:rFonts w:hint="eastAsia" w:ascii="仿宋" w:hAnsi="仿宋" w:eastAsia="仿宋" w:cs="仿宋"/>
          <w:sz w:val="30"/>
          <w:szCs w:val="30"/>
          <w:u w:val="single"/>
          <w:lang w:val="en-US" w:eastAsia="zh-CN"/>
        </w:rPr>
        <w:t xml:space="preserve"> 3</w:t>
      </w:r>
      <w:r>
        <w:rPr>
          <w:rFonts w:hint="eastAsia" w:ascii="仿宋" w:hAnsi="仿宋" w:eastAsia="仿宋" w:cs="仿宋"/>
          <w:sz w:val="30"/>
          <w:szCs w:val="30"/>
          <w:u w:val="single"/>
          <w:lang w:val="zh-TW" w:eastAsia="zh-Hans"/>
        </w:rPr>
        <w:t>0%</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Hans"/>
        </w:rPr>
        <w:t>作为违约金。</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争议的解决</w:t>
      </w:r>
    </w:p>
    <w:p>
      <w:pPr>
        <w:pStyle w:val="87"/>
        <w:keepNext w:val="0"/>
        <w:keepLines w:val="0"/>
        <w:pageBreakBefore w:val="0"/>
        <w:widowControl w:val="0"/>
        <w:tabs>
          <w:tab w:val="left" w:pos="284"/>
        </w:tabs>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val="zh-TW" w:eastAsia="zh-TW"/>
        </w:rPr>
      </w:pPr>
      <w:r>
        <w:rPr>
          <w:rFonts w:hint="eastAsia" w:ascii="仿宋" w:hAnsi="仿宋" w:eastAsia="仿宋" w:cs="仿宋"/>
          <w:sz w:val="30"/>
          <w:szCs w:val="30"/>
          <w:lang w:val="zh-TW" w:eastAsia="zh-TW"/>
        </w:rPr>
        <w:t>因履行本协议所产生的任何纠纷，双方首先通过友好协商的方式解决。协商不成时</w:t>
      </w:r>
      <w:r>
        <w:rPr>
          <w:rFonts w:hint="eastAsia" w:ascii="仿宋" w:hAnsi="仿宋" w:eastAsia="仿宋" w:cs="仿宋"/>
          <w:sz w:val="30"/>
          <w:szCs w:val="30"/>
          <w:lang w:val="zh-TW"/>
        </w:rPr>
        <w:t>，任何一方均有权向本协议签订地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rPr>
        <w:t>有管辖权的人民法院提起诉讼解决</w:t>
      </w:r>
      <w:r>
        <w:rPr>
          <w:rFonts w:hint="eastAsia" w:ascii="仿宋" w:hAnsi="仿宋" w:eastAsia="仿宋" w:cs="仿宋"/>
          <w:sz w:val="30"/>
          <w:szCs w:val="30"/>
          <w:lang w:val="zh-TW" w:eastAsia="zh-TW"/>
        </w:rPr>
        <w:t>。</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不可抗力</w:t>
      </w:r>
    </w:p>
    <w:p>
      <w:pPr>
        <w:pStyle w:val="87"/>
        <w:keepNext w:val="0"/>
        <w:keepLines w:val="0"/>
        <w:pageBreakBefore w:val="0"/>
        <w:widowControl w:val="0"/>
        <w:numPr>
          <w:ilvl w:val="0"/>
          <w:numId w:val="14"/>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本合同所称的不可抗力是指一切不可预见、不可避免并不能克服的客观情况，包括但不限于洪水、地震、飓风、火灾等自然灾害及战争、动乱、疫情等情况，以及中华人民共和国对本合同订立时有效之相关法律、行政法规、政策等进行修订、变更、废止，或颁布新的法律、行政法规、政策以取代原有法律、行政法规、政策或使原有法律、行政法规、政策处于废止状态，从而最终导致本合同无法继续履行。</w:t>
      </w:r>
    </w:p>
    <w:p>
      <w:pPr>
        <w:pStyle w:val="87"/>
        <w:keepNext w:val="0"/>
        <w:keepLines w:val="0"/>
        <w:pageBreakBefore w:val="0"/>
        <w:widowControl w:val="0"/>
        <w:numPr>
          <w:ilvl w:val="0"/>
          <w:numId w:val="14"/>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因不可抗力致使本合同中任何一方或双方部分或全部不能履行本合同的，遭受不可抗力的一方无需向对方承担违约责任，但应及时通知对方不可抗力的发生情况并提交不可抗力的合法证明材料。</w:t>
      </w:r>
    </w:p>
    <w:p>
      <w:pPr>
        <w:pStyle w:val="87"/>
        <w:keepNext w:val="0"/>
        <w:keepLines w:val="0"/>
        <w:pageBreakBefore w:val="0"/>
        <w:widowControl w:val="0"/>
        <w:numPr>
          <w:ilvl w:val="0"/>
          <w:numId w:val="14"/>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如不可抗力情况消失后，本合同仍有必要履行且具备继续履行的条件，双方应继续履行本合同；如因不可抗力导致本合同没有必要或无法继续履行的，则本合同任何一方均有权提出解除本合同，且双方互不承担违约责任。</w:t>
      </w:r>
    </w:p>
    <w:p>
      <w:pPr>
        <w:pStyle w:val="87"/>
        <w:keepNext w:val="0"/>
        <w:keepLines w:val="0"/>
        <w:pageBreakBefore w:val="0"/>
        <w:widowControl w:val="0"/>
        <w:numPr>
          <w:ilvl w:val="0"/>
          <w:numId w:val="8"/>
        </w:numPr>
        <w:kinsoku/>
        <w:wordWrap/>
        <w:overflowPunct/>
        <w:topLinePunct w:val="0"/>
        <w:autoSpaceDE/>
        <w:autoSpaceDN/>
        <w:bidi w:val="0"/>
        <w:spacing w:line="560" w:lineRule="exact"/>
        <w:ind w:left="0" w:leftChars="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其它</w:t>
      </w:r>
    </w:p>
    <w:p>
      <w:pPr>
        <w:pStyle w:val="87"/>
        <w:keepNext w:val="0"/>
        <w:keepLines w:val="0"/>
        <w:pageBreakBefore w:val="0"/>
        <w:widowControl w:val="0"/>
        <w:numPr>
          <w:ilvl w:val="0"/>
          <w:numId w:val="15"/>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本协议双方在协商一致后可以以书面方式对本协议条款进行修改和补充，经双方盖章后构成本协议的有效组成部分。</w:t>
      </w:r>
    </w:p>
    <w:p>
      <w:pPr>
        <w:pStyle w:val="87"/>
        <w:keepNext w:val="0"/>
        <w:keepLines w:val="0"/>
        <w:pageBreakBefore w:val="0"/>
        <w:widowControl w:val="0"/>
        <w:numPr>
          <w:ilvl w:val="0"/>
          <w:numId w:val="15"/>
        </w:numPr>
        <w:kinsoku/>
        <w:wordWrap/>
        <w:overflowPunct/>
        <w:topLinePunct w:val="0"/>
        <w:autoSpaceDE/>
        <w:autoSpaceDN/>
        <w:bidi w:val="0"/>
        <w:spacing w:line="560" w:lineRule="exact"/>
        <w:ind w:left="7" w:leftChars="0" w:firstLine="600" w:firstLineChars="2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本协议一式</w:t>
      </w:r>
      <w:r>
        <w:rPr>
          <w:rFonts w:hint="eastAsia" w:ascii="仿宋" w:hAnsi="仿宋" w:eastAsia="仿宋" w:cs="仿宋"/>
          <w:sz w:val="30"/>
          <w:szCs w:val="30"/>
          <w:lang w:val="en-US" w:eastAsia="zh-CN"/>
        </w:rPr>
        <w:t>陆</w:t>
      </w:r>
      <w:r>
        <w:rPr>
          <w:rFonts w:hint="eastAsia" w:ascii="仿宋" w:hAnsi="仿宋" w:eastAsia="仿宋" w:cs="仿宋"/>
          <w:sz w:val="30"/>
          <w:szCs w:val="30"/>
          <w:lang w:val="zh-TW" w:eastAsia="zh-Hans"/>
        </w:rPr>
        <w:t>份，甲</w:t>
      </w:r>
      <w:r>
        <w:rPr>
          <w:rFonts w:hint="eastAsia" w:ascii="仿宋" w:hAnsi="仿宋" w:eastAsia="仿宋" w:cs="仿宋"/>
          <w:sz w:val="30"/>
          <w:szCs w:val="30"/>
          <w:lang w:val="en-US" w:eastAsia="zh-CN"/>
        </w:rPr>
        <w:t>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份，</w:t>
      </w:r>
      <w:r>
        <w:rPr>
          <w:rFonts w:hint="eastAsia" w:ascii="仿宋" w:hAnsi="仿宋" w:eastAsia="仿宋" w:cs="仿宋"/>
          <w:sz w:val="30"/>
          <w:szCs w:val="30"/>
          <w:lang w:val="zh-TW" w:eastAsia="zh-Hans"/>
        </w:rPr>
        <w:t>乙方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zh-TW" w:eastAsia="zh-Hans"/>
        </w:rPr>
        <w:t>份，在甲乙双方盖章全部完成之日起生效，具有同等的法律效力。</w:t>
      </w:r>
    </w:p>
    <w:p>
      <w:pPr>
        <w:pStyle w:val="87"/>
        <w:keepNext w:val="0"/>
        <w:keepLines w:val="0"/>
        <w:pageBreakBefore w:val="0"/>
        <w:widowControl w:val="0"/>
        <w:numPr>
          <w:ilvl w:val="0"/>
          <w:numId w:val="0"/>
        </w:numPr>
        <w:kinsoku/>
        <w:wordWrap/>
        <w:overflowPunct/>
        <w:topLinePunct w:val="0"/>
        <w:autoSpaceDE/>
        <w:autoSpaceDN/>
        <w:bidi w:val="0"/>
        <w:spacing w:line="560" w:lineRule="exact"/>
        <w:ind w:leftChars="200" w:firstLine="900" w:firstLineChars="300"/>
        <w:textAlignment w:val="auto"/>
        <w:rPr>
          <w:rFonts w:hint="eastAsia" w:ascii="仿宋" w:hAnsi="仿宋" w:eastAsia="仿宋" w:cs="仿宋"/>
          <w:sz w:val="30"/>
          <w:szCs w:val="30"/>
          <w:lang w:val="zh-TW" w:eastAsia="zh-Hans"/>
        </w:rPr>
      </w:pPr>
      <w:r>
        <w:rPr>
          <w:rFonts w:hint="eastAsia" w:ascii="仿宋" w:hAnsi="仿宋" w:eastAsia="仿宋" w:cs="仿宋"/>
          <w:sz w:val="30"/>
          <w:szCs w:val="30"/>
          <w:lang w:val="zh-TW" w:eastAsia="zh-Hans"/>
        </w:rPr>
        <w:t>（此行以下无正文，为双方签署内容）</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0"/>
          <w:szCs w:val="30"/>
        </w:rPr>
        <w:sectPr>
          <w:footerReference r:id="rId10" w:type="default"/>
          <w:footerReference r:id="rId11" w:type="even"/>
          <w:pgSz w:w="11900" w:h="16840"/>
          <w:pgMar w:top="1440" w:right="1800" w:bottom="1440" w:left="1800" w:header="851" w:footer="992" w:gutter="0"/>
          <w:cols w:space="425" w:num="1"/>
          <w:docGrid w:type="lines" w:linePitch="423"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甲方：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 xml:space="preserve">（盖章）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授权代表：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日期：202</w:t>
      </w:r>
      <w:r>
        <w:rPr>
          <w:rFonts w:hint="eastAsia" w:ascii="仿宋" w:hAnsi="仿宋" w:eastAsia="仿宋" w:cs="仿宋"/>
          <w:sz w:val="30"/>
          <w:szCs w:val="30"/>
          <w:lang w:val="en-US" w:eastAsia="zh-CN"/>
        </w:rPr>
        <w:t>3</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乙方：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授权代表：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sectPr>
          <w:type w:val="continuous"/>
          <w:pgSz w:w="11900" w:h="16840"/>
          <w:pgMar w:top="1440" w:right="1800" w:bottom="1440" w:left="1800" w:header="851" w:footer="992" w:gutter="0"/>
          <w:cols w:equalWidth="0" w:num="2">
            <w:col w:w="3937" w:space="425"/>
            <w:col w:w="3937"/>
          </w:cols>
          <w:docGrid w:type="lines" w:linePitch="423" w:charSpace="0"/>
        </w:sectPr>
      </w:pPr>
      <w:r>
        <w:rPr>
          <w:rFonts w:hint="eastAsia" w:ascii="仿宋" w:hAnsi="仿宋" w:eastAsia="仿宋" w:cs="仿宋"/>
          <w:sz w:val="30"/>
          <w:szCs w:val="30"/>
        </w:rPr>
        <w:t>日期：202</w:t>
      </w:r>
      <w:r>
        <w:rPr>
          <w:rFonts w:hint="eastAsia" w:ascii="仿宋" w:hAnsi="仿宋" w:eastAsia="仿宋" w:cs="仿宋"/>
          <w:sz w:val="30"/>
          <w:szCs w:val="30"/>
          <w:lang w:val="en-US" w:eastAsia="zh-CN"/>
        </w:rPr>
        <w:t>3</w:t>
      </w:r>
      <w:r>
        <w:rPr>
          <w:rFonts w:hint="eastAsia" w:ascii="仿宋" w:hAnsi="仿宋" w:eastAsia="仿宋" w:cs="仿宋"/>
          <w:sz w:val="30"/>
          <w:szCs w:val="30"/>
        </w:rPr>
        <w:t>年  月  日</w:t>
      </w:r>
    </w:p>
    <w:bookmarkEnd w:id="87"/>
    <w:bookmarkEnd w:id="88"/>
    <w:bookmarkEnd w:id="89"/>
    <w:p>
      <w:pPr>
        <w:pStyle w:val="3"/>
        <w:numPr>
          <w:ilvl w:val="0"/>
          <w:numId w:val="7"/>
        </w:numPr>
        <w:spacing w:before="240" w:after="120"/>
        <w:ind w:left="0" w:leftChars="0" w:firstLine="0" w:firstLineChars="0"/>
        <w:jc w:val="center"/>
        <w:rPr>
          <w:rFonts w:hint="eastAsia" w:ascii="宋体" w:hAnsi="宋体" w:eastAsia="宋体" w:cs="宋体"/>
          <w:i w:val="0"/>
          <w:iCs w:val="0"/>
          <w:sz w:val="28"/>
          <w:szCs w:val="28"/>
          <w:highlight w:val="none"/>
        </w:rPr>
      </w:pPr>
      <w:bookmarkStart w:id="98" w:name="_Toc253382701"/>
      <w:bookmarkStart w:id="99" w:name="_Toc332314510"/>
      <w:r>
        <w:rPr>
          <w:rFonts w:hint="eastAsia" w:ascii="宋体" w:hAnsi="宋体" w:eastAsia="宋体" w:cs="宋体"/>
          <w:i w:val="0"/>
          <w:iCs w:val="0"/>
          <w:sz w:val="28"/>
          <w:szCs w:val="28"/>
          <w:highlight w:val="none"/>
        </w:rPr>
        <w:t xml:space="preserve"> 采购响应文件的格式</w:t>
      </w:r>
    </w:p>
    <w:p>
      <w:pPr>
        <w:numPr>
          <w:ilvl w:val="0"/>
          <w:numId w:val="0"/>
        </w:numPr>
        <w:ind w:leftChars="0"/>
        <w:rPr>
          <w:rFonts w:hint="eastAsia"/>
        </w:rPr>
      </w:pPr>
    </w:p>
    <w:p>
      <w:pPr>
        <w:pStyle w:val="4"/>
        <w:rPr>
          <w:rFonts w:hint="eastAsia" w:ascii="宋体" w:hAnsi="宋体" w:eastAsia="宋体" w:cs="宋体"/>
          <w:i w:val="0"/>
          <w:iCs w:val="0"/>
          <w:sz w:val="24"/>
          <w:szCs w:val="24"/>
          <w:highlight w:val="none"/>
        </w:rPr>
      </w:pPr>
      <w:bookmarkStart w:id="100" w:name="_Toc68574771"/>
      <w:bookmarkStart w:id="101" w:name="_Toc332314511"/>
      <w:bookmarkStart w:id="102" w:name="_Toc253382702"/>
      <w:r>
        <w:rPr>
          <w:rFonts w:hint="eastAsia" w:ascii="宋体" w:hAnsi="宋体" w:eastAsia="宋体" w:cs="宋体"/>
          <w:i w:val="0"/>
          <w:iCs w:val="0"/>
          <w:sz w:val="24"/>
          <w:szCs w:val="24"/>
          <w:highlight w:val="none"/>
        </w:rPr>
        <w:t>封面及目录</w:t>
      </w:r>
      <w:bookmarkEnd w:id="100"/>
      <w:bookmarkEnd w:id="101"/>
      <w:bookmarkEnd w:id="102"/>
    </w:p>
    <w:p>
      <w:pPr>
        <w:spacing w:line="300" w:lineRule="auto"/>
        <w:ind w:firstLine="504" w:firstLineChars="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封面上应注明采购编号、项目名称、供应商名称等。</w:t>
      </w:r>
    </w:p>
    <w:p>
      <w:pPr>
        <w:spacing w:line="300" w:lineRule="auto"/>
        <w:ind w:firstLine="504" w:firstLineChars="21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应有文件目录。</w:t>
      </w:r>
    </w:p>
    <w:p>
      <w:pPr>
        <w:spacing w:line="360" w:lineRule="auto"/>
        <w:jc w:val="center"/>
        <w:rPr>
          <w:rFonts w:hint="eastAsia" w:ascii="宋体" w:hAnsi="宋体" w:eastAsia="宋体" w:cs="宋体"/>
          <w:b/>
          <w:i w:val="0"/>
          <w:iCs w:val="0"/>
          <w:sz w:val="48"/>
          <w:szCs w:val="52"/>
          <w:highlight w:val="none"/>
        </w:rPr>
      </w:pPr>
    </w:p>
    <w:bookmarkEnd w:id="98"/>
    <w:bookmarkEnd w:id="99"/>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pStyle w:val="15"/>
        <w:rPr>
          <w:rFonts w:hint="eastAsia"/>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00" w:lineRule="auto"/>
        <w:ind w:firstLine="504" w:firstLineChars="210"/>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1、采购响应书封面</w:t>
      </w:r>
    </w:p>
    <w:p>
      <w:pPr>
        <w:spacing w:line="360" w:lineRule="auto"/>
        <w:ind w:left="6113" w:leftChars="2911" w:firstLine="3120" w:firstLineChars="1300"/>
        <w:rPr>
          <w:rFonts w:hint="eastAsia" w:ascii="宋体" w:hAnsi="宋体" w:eastAsia="宋体" w:cs="宋体"/>
          <w:i w:val="0"/>
          <w:iCs w:val="0"/>
          <w:sz w:val="24"/>
          <w:highlight w:val="none"/>
        </w:rPr>
      </w:pPr>
    </w:p>
    <w:p>
      <w:pPr>
        <w:spacing w:line="360" w:lineRule="auto"/>
        <w:ind w:left="6300" w:leftChars="30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正本（或副本）</w:t>
      </w:r>
    </w:p>
    <w:p>
      <w:pPr>
        <w:spacing w:line="360" w:lineRule="auto"/>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p>
    <w:p>
      <w:pPr>
        <w:spacing w:line="360" w:lineRule="auto"/>
        <w:ind w:firstLine="1566" w:firstLineChars="650"/>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u w:val="single"/>
        </w:rPr>
        <w:t xml:space="preserve">    （项目名称）     </w:t>
      </w:r>
      <w:r>
        <w:rPr>
          <w:rFonts w:hint="eastAsia" w:ascii="宋体" w:hAnsi="宋体" w:eastAsia="宋体" w:cs="宋体"/>
          <w:b/>
          <w:i w:val="0"/>
          <w:iCs w:val="0"/>
          <w:sz w:val="24"/>
          <w:highlight w:val="none"/>
        </w:rPr>
        <w:t>单一来源采购响应书</w:t>
      </w:r>
    </w:p>
    <w:p>
      <w:pPr>
        <w:spacing w:line="360" w:lineRule="auto"/>
        <w:ind w:firstLine="964" w:firstLineChars="400"/>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 xml:space="preserve">   </w:t>
      </w:r>
    </w:p>
    <w:p>
      <w:pPr>
        <w:spacing w:line="360" w:lineRule="auto"/>
        <w:ind w:firstLine="2880" w:firstLineChars="1200"/>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p>
    <w:p>
      <w:pPr>
        <w:pStyle w:val="10"/>
        <w:rPr>
          <w:rFonts w:hint="eastAsia" w:ascii="宋体" w:hAnsi="宋体" w:eastAsia="宋体" w:cs="宋体"/>
          <w:i w:val="0"/>
          <w:iCs w:val="0"/>
          <w:sz w:val="24"/>
          <w:szCs w:val="24"/>
          <w:highlight w:val="none"/>
        </w:rPr>
      </w:pPr>
    </w:p>
    <w:p>
      <w:pPr>
        <w:pStyle w:val="10"/>
        <w:rPr>
          <w:rFonts w:hint="eastAsia" w:ascii="宋体" w:hAnsi="宋体" w:eastAsia="宋体" w:cs="宋体"/>
          <w:i w:val="0"/>
          <w:iCs w:val="0"/>
          <w:sz w:val="24"/>
          <w:szCs w:val="24"/>
          <w:highlight w:val="none"/>
        </w:rPr>
      </w:pPr>
    </w:p>
    <w:p>
      <w:pPr>
        <w:pStyle w:val="10"/>
        <w:rPr>
          <w:rFonts w:hint="eastAsia" w:ascii="宋体" w:hAnsi="宋体" w:eastAsia="宋体" w:cs="宋体"/>
          <w:i w:val="0"/>
          <w:iCs w:val="0"/>
          <w:sz w:val="24"/>
          <w:szCs w:val="24"/>
          <w:highlight w:val="none"/>
        </w:rPr>
      </w:pPr>
    </w:p>
    <w:p>
      <w:pPr>
        <w:pStyle w:val="10"/>
        <w:rPr>
          <w:rFonts w:hint="eastAsia" w:ascii="宋体" w:hAnsi="宋体" w:eastAsia="宋体" w:cs="宋体"/>
          <w:i w:val="0"/>
          <w:iCs w:val="0"/>
          <w:sz w:val="24"/>
          <w:szCs w:val="24"/>
          <w:highlight w:val="none"/>
        </w:rPr>
      </w:pPr>
    </w:p>
    <w:p>
      <w:pPr>
        <w:pStyle w:val="10"/>
        <w:rPr>
          <w:rFonts w:hint="eastAsia" w:ascii="宋体" w:hAnsi="宋体" w:eastAsia="宋体" w:cs="宋体"/>
          <w:i w:val="0"/>
          <w:iCs w:val="0"/>
          <w:sz w:val="24"/>
          <w:szCs w:val="24"/>
          <w:highlight w:val="none"/>
        </w:rPr>
      </w:pPr>
    </w:p>
    <w:p>
      <w:pPr>
        <w:pStyle w:val="10"/>
        <w:rPr>
          <w:rFonts w:hint="eastAsia" w:ascii="宋体" w:hAnsi="宋体" w:eastAsia="宋体" w:cs="宋体"/>
          <w:i w:val="0"/>
          <w:iCs w:val="0"/>
          <w:sz w:val="24"/>
          <w:szCs w:val="24"/>
          <w:highlight w:val="none"/>
        </w:rPr>
      </w:pPr>
    </w:p>
    <w:p>
      <w:pPr>
        <w:spacing w:line="360" w:lineRule="auto"/>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p>
    <w:p>
      <w:pPr>
        <w:spacing w:line="360" w:lineRule="auto"/>
        <w:ind w:firstLine="720" w:firstLineChars="300"/>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供应商：</w:t>
      </w:r>
      <w:r>
        <w:rPr>
          <w:rFonts w:hint="eastAsia" w:ascii="宋体" w:hAnsi="宋体" w:eastAsia="宋体" w:cs="宋体"/>
          <w:i w:val="0"/>
          <w:iCs w:val="0"/>
          <w:sz w:val="24"/>
          <w:highlight w:val="none"/>
          <w:u w:val="single"/>
        </w:rPr>
        <w:t xml:space="preserve">（全称并加盖单位章）                       </w:t>
      </w:r>
    </w:p>
    <w:p>
      <w:pPr>
        <w:spacing w:line="360" w:lineRule="auto"/>
        <w:ind w:firstLine="720" w:firstLineChars="300"/>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法定代表人（或授权代表）：</w:t>
      </w:r>
      <w:r>
        <w:rPr>
          <w:rFonts w:hint="eastAsia" w:ascii="宋体" w:hAnsi="宋体" w:eastAsia="宋体" w:cs="宋体"/>
          <w:i w:val="0"/>
          <w:iCs w:val="0"/>
          <w:sz w:val="24"/>
          <w:highlight w:val="none"/>
          <w:u w:val="single"/>
        </w:rPr>
        <w:t xml:space="preserve">（盖章或签字）                </w:t>
      </w:r>
    </w:p>
    <w:p>
      <w:pPr>
        <w:spacing w:line="360" w:lineRule="auto"/>
        <w:ind w:firstLine="2880" w:firstLineChars="1200"/>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日</w:t>
      </w:r>
    </w:p>
    <w:p>
      <w:pPr>
        <w:spacing w:line="300" w:lineRule="auto"/>
        <w:ind w:firstLine="504" w:firstLineChars="210"/>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sectPr>
          <w:headerReference r:id="rId12" w:type="default"/>
          <w:footerReference r:id="rId13" w:type="default"/>
          <w:pgSz w:w="11907" w:h="16840"/>
          <w:pgMar w:top="1247" w:right="1418" w:bottom="1247" w:left="1418" w:header="907" w:footer="907" w:gutter="0"/>
          <w:pgNumType w:fmt="decimal"/>
          <w:cols w:space="720" w:num="1"/>
          <w:docGrid w:linePitch="312" w:charSpace="0"/>
        </w:sectPr>
      </w:pPr>
    </w:p>
    <w:p>
      <w:pPr>
        <w:spacing w:line="300" w:lineRule="auto"/>
        <w:jc w:val="center"/>
        <w:rPr>
          <w:rFonts w:hint="eastAsia" w:ascii="宋体" w:hAnsi="宋体" w:eastAsia="宋体" w:cs="宋体"/>
          <w:b/>
          <w:bCs/>
          <w:i w:val="0"/>
          <w:iCs w:val="0"/>
          <w:sz w:val="24"/>
          <w:highlight w:val="none"/>
        </w:rPr>
      </w:pPr>
      <w:bookmarkStart w:id="103" w:name="_Toc253382703"/>
      <w:bookmarkStart w:id="104" w:name="_Toc332314512"/>
      <w:r>
        <w:rPr>
          <w:rFonts w:hint="eastAsia" w:ascii="宋体" w:hAnsi="宋体" w:eastAsia="宋体" w:cs="宋体"/>
          <w:b/>
          <w:bCs/>
          <w:i w:val="0"/>
          <w:iCs w:val="0"/>
          <w:sz w:val="24"/>
          <w:highlight w:val="none"/>
        </w:rPr>
        <w:t>目录</w:t>
      </w: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一、价格部分：报价表，含完成所有服务内容的总价。</w:t>
      </w: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二、商务部分：</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响应书；</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报价函；</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法定代表人授权书（格式后附）（需加盖公章）；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公司简介及情况（需加盖公章）；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工商营业执照（复印件，并加盖公章）；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相关资质证明证书（复印件，并加盖公章）；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政府采购承诺书；</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有关业绩证明文件；合同或中标通知书（需加盖公章）；</w:t>
      </w:r>
    </w:p>
    <w:p>
      <w:pPr>
        <w:spacing w:line="360" w:lineRule="auto"/>
        <w:ind w:left="84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政策性条款保证书；</w:t>
      </w:r>
    </w:p>
    <w:p>
      <w:pPr>
        <w:spacing w:line="360" w:lineRule="auto"/>
        <w:ind w:left="840"/>
        <w:rPr>
          <w:rFonts w:hint="eastAsia" w:ascii="宋体" w:hAnsi="宋体" w:cs="宋体"/>
          <w:i w:val="0"/>
          <w:iCs w:val="0"/>
          <w:sz w:val="24"/>
          <w:highlight w:val="none"/>
          <w:lang w:val="en-US" w:eastAsia="zh-CN"/>
        </w:rPr>
      </w:pPr>
      <w:r>
        <w:rPr>
          <w:rFonts w:hint="eastAsia" w:ascii="宋体" w:hAnsi="宋体" w:eastAsia="宋体" w:cs="宋体"/>
          <w:i w:val="0"/>
          <w:iCs w:val="0"/>
          <w:sz w:val="24"/>
          <w:highlight w:val="none"/>
          <w:lang w:val="en-US" w:eastAsia="zh-CN"/>
        </w:rPr>
        <w:t>政府采购活动现场确认声明书</w:t>
      </w:r>
      <w:r>
        <w:rPr>
          <w:rFonts w:hint="eastAsia" w:ascii="宋体" w:hAnsi="宋体" w:cs="宋体"/>
          <w:i w:val="0"/>
          <w:iCs w:val="0"/>
          <w:sz w:val="24"/>
          <w:highlight w:val="none"/>
          <w:lang w:val="en-US" w:eastAsia="zh-CN"/>
        </w:rPr>
        <w:t>；</w:t>
      </w:r>
    </w:p>
    <w:p>
      <w:pPr>
        <w:pStyle w:val="2"/>
        <w:ind w:firstLine="480" w:firstLineChars="200"/>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其他文件；</w:t>
      </w:r>
      <w:bookmarkStart w:id="123" w:name="_GoBack"/>
      <w:bookmarkEnd w:id="123"/>
    </w:p>
    <w:p>
      <w:pPr>
        <w:pStyle w:val="2"/>
        <w:rPr>
          <w:rFonts w:hint="eastAsia"/>
        </w:rPr>
      </w:pPr>
    </w:p>
    <w:p>
      <w:pPr>
        <w:pStyle w:val="2"/>
        <w:rPr>
          <w:rFonts w:hint="eastAsia"/>
        </w:rPr>
      </w:pP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三、技术部分：</w:t>
      </w:r>
    </w:p>
    <w:p>
      <w:pPr>
        <w:spacing w:line="300" w:lineRule="auto"/>
        <w:ind w:firstLine="960" w:firstLineChars="400"/>
        <w:jc w:val="both"/>
        <w:rPr>
          <w:rFonts w:hint="eastAsia" w:ascii="宋体" w:hAnsi="宋体" w:eastAsia="宋体" w:cs="宋体"/>
          <w:i w:val="0"/>
          <w:iCs w:val="0"/>
          <w:sz w:val="24"/>
          <w:highlight w:val="none"/>
          <w:lang w:eastAsia="zh-CN"/>
        </w:rPr>
      </w:pPr>
      <w:r>
        <w:rPr>
          <w:rFonts w:hint="eastAsia" w:ascii="宋体" w:hAnsi="宋体" w:cs="宋体"/>
          <w:i w:val="0"/>
          <w:iCs w:val="0"/>
          <w:sz w:val="24"/>
          <w:highlight w:val="none"/>
          <w:lang w:val="en-US" w:eastAsia="zh-CN"/>
        </w:rPr>
        <w:t>服务方案</w:t>
      </w:r>
      <w:r>
        <w:rPr>
          <w:rFonts w:hint="eastAsia" w:ascii="宋体" w:hAnsi="宋体" w:cs="宋体"/>
          <w:i w:val="0"/>
          <w:iCs w:val="0"/>
          <w:sz w:val="24"/>
          <w:highlight w:val="none"/>
          <w:lang w:eastAsia="zh-CN"/>
        </w:rPr>
        <w:t>（格式自拟）</w:t>
      </w:r>
    </w:p>
    <w:p>
      <w:pPr>
        <w:numPr>
          <w:ilvl w:val="0"/>
          <w:numId w:val="16"/>
        </w:numPr>
        <w:spacing w:line="360" w:lineRule="auto"/>
        <w:ind w:left="630" w:leftChars="300" w:firstLine="480" w:firstLineChars="20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拍摄思路及大纲</w:t>
      </w:r>
    </w:p>
    <w:p>
      <w:pPr>
        <w:numPr>
          <w:ilvl w:val="0"/>
          <w:numId w:val="16"/>
        </w:numPr>
        <w:spacing w:line="360" w:lineRule="auto"/>
        <w:ind w:left="630" w:leftChars="300" w:firstLine="480" w:firstLineChars="20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拍摄计划</w:t>
      </w:r>
    </w:p>
    <w:p>
      <w:pPr>
        <w:numPr>
          <w:ilvl w:val="0"/>
          <w:numId w:val="16"/>
        </w:numPr>
        <w:spacing w:line="360" w:lineRule="auto"/>
        <w:ind w:left="630" w:leftChars="300"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lang w:val="en-US" w:eastAsia="zh-CN"/>
        </w:rPr>
        <w:t>摄制组成员及其资格证明</w:t>
      </w:r>
    </w:p>
    <w:p>
      <w:pPr>
        <w:numPr>
          <w:ilvl w:val="0"/>
          <w:numId w:val="16"/>
        </w:numPr>
        <w:spacing w:line="360" w:lineRule="auto"/>
        <w:ind w:left="630" w:leftChars="300"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lang w:val="en-US" w:eastAsia="zh-CN"/>
        </w:rPr>
        <w:t>推广及播出计划</w:t>
      </w:r>
    </w:p>
    <w:p>
      <w:pPr>
        <w:ind w:leftChars="3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br w:type="page"/>
      </w:r>
    </w:p>
    <w:p>
      <w:pPr>
        <w:spacing w:line="360" w:lineRule="auto"/>
        <w:ind w:left="84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价格部分：</w:t>
      </w:r>
      <w:bookmarkEnd w:id="103"/>
      <w:bookmarkEnd w:id="104"/>
    </w:p>
    <w:p>
      <w:pPr>
        <w:pStyle w:val="15"/>
        <w:kinsoku w:val="0"/>
        <w:overflowPunct w:val="0"/>
        <w:spacing w:before="34" w:line="357" w:lineRule="auto"/>
        <w:ind w:right="126" w:firstLine="480"/>
        <w:jc w:val="center"/>
        <w:rPr>
          <w:rFonts w:hint="eastAsia" w:ascii="宋体" w:hAnsi="宋体" w:eastAsia="宋体" w:cs="宋体"/>
          <w:b/>
          <w:bCs/>
          <w:i w:val="0"/>
          <w:iCs w:val="0"/>
          <w:highlight w:val="none"/>
        </w:rPr>
      </w:pPr>
      <w:r>
        <w:rPr>
          <w:rFonts w:hint="eastAsia" w:ascii="宋体" w:hAnsi="宋体" w:eastAsia="宋体" w:cs="宋体"/>
          <w:b/>
          <w:bCs/>
          <w:i w:val="0"/>
          <w:iCs w:val="0"/>
          <w:highlight w:val="none"/>
        </w:rPr>
        <w:t>一、投标报价单</w:t>
      </w:r>
    </w:p>
    <w:p>
      <w:pPr>
        <w:pStyle w:val="15"/>
        <w:kinsoku w:val="0"/>
        <w:overflowPunct w:val="0"/>
        <w:spacing w:before="6"/>
        <w:rPr>
          <w:rFonts w:hint="eastAsia" w:ascii="宋体" w:hAnsi="宋体" w:eastAsia="宋体" w:cs="宋体"/>
          <w:b/>
          <w:bCs/>
          <w:i w:val="0"/>
          <w:iCs w:val="0"/>
          <w:highlight w:val="none"/>
        </w:rPr>
      </w:pPr>
    </w:p>
    <w:p>
      <w:pPr>
        <w:rPr>
          <w:rFonts w:hint="eastAsia" w:ascii="宋体" w:hAnsi="宋体" w:eastAsia="宋体" w:cs="宋体"/>
          <w:i w:val="0"/>
          <w:iCs w:val="0"/>
          <w:kern w:val="0"/>
          <w:sz w:val="24"/>
          <w:highlight w:val="none"/>
          <w:u w:val="single"/>
        </w:rPr>
      </w:pPr>
      <w:r>
        <w:rPr>
          <w:rFonts w:hint="eastAsia" w:ascii="宋体" w:hAnsi="宋体" w:eastAsia="宋体" w:cs="宋体"/>
          <w:i w:val="0"/>
          <w:iCs w:val="0"/>
          <w:kern w:val="0"/>
          <w:sz w:val="24"/>
          <w:highlight w:val="none"/>
        </w:rPr>
        <w:t>采购项目名称：</w:t>
      </w:r>
      <w:r>
        <w:rPr>
          <w:rFonts w:hint="eastAsia" w:ascii="宋体" w:hAnsi="宋体" w:eastAsia="宋体" w:cs="宋体"/>
          <w:i w:val="0"/>
          <w:iCs w:val="0"/>
          <w:kern w:val="0"/>
          <w:sz w:val="24"/>
          <w:highlight w:val="none"/>
          <w:u w:val="single"/>
        </w:rPr>
        <w:t>　                              　　</w:t>
      </w:r>
    </w:p>
    <w:p>
      <w:pPr>
        <w:rPr>
          <w:rFonts w:hint="eastAsia" w:ascii="宋体" w:hAnsi="宋体" w:eastAsia="宋体" w:cs="宋体"/>
          <w:i w:val="0"/>
          <w:iCs w:val="0"/>
          <w:kern w:val="0"/>
          <w:sz w:val="24"/>
          <w:highlight w:val="none"/>
          <w:u w:val="single"/>
        </w:rPr>
      </w:pPr>
      <w:r>
        <w:rPr>
          <w:rFonts w:hint="eastAsia" w:ascii="宋体" w:hAnsi="宋体" w:eastAsia="宋体" w:cs="宋体"/>
          <w:i w:val="0"/>
          <w:iCs w:val="0"/>
          <w:kern w:val="0"/>
          <w:sz w:val="24"/>
          <w:highlight w:val="none"/>
        </w:rPr>
        <w:t>采购项目编号：</w:t>
      </w:r>
      <w:r>
        <w:rPr>
          <w:rFonts w:hint="eastAsia" w:ascii="宋体" w:hAnsi="宋体" w:eastAsia="宋体" w:cs="宋体"/>
          <w:i w:val="0"/>
          <w:iCs w:val="0"/>
          <w:kern w:val="0"/>
          <w:sz w:val="24"/>
          <w:highlight w:val="none"/>
          <w:u w:val="single"/>
        </w:rPr>
        <w:t>　                              　　</w:t>
      </w:r>
    </w:p>
    <w:tbl>
      <w:tblPr>
        <w:tblStyle w:val="39"/>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hint="eastAsia" w:ascii="宋体" w:hAnsi="宋体" w:eastAsia="宋体" w:cs="宋体"/>
                <w:b/>
                <w:bCs/>
                <w:i w:val="0"/>
                <w:iCs w:val="0"/>
                <w:kern w:val="0"/>
                <w:sz w:val="24"/>
                <w:highlight w:val="none"/>
                <w:lang w:eastAsia="zh-CN"/>
              </w:rPr>
            </w:pPr>
            <w:r>
              <w:rPr>
                <w:rFonts w:hint="eastAsia" w:ascii="宋体" w:hAnsi="宋体" w:cs="宋体"/>
                <w:b w:val="0"/>
                <w:bCs w:val="0"/>
                <w:i w:val="0"/>
                <w:iCs w:val="0"/>
                <w:kern w:val="0"/>
                <w:sz w:val="24"/>
                <w:highlight w:val="none"/>
                <w:lang w:eastAsia="zh-CN"/>
              </w:rPr>
              <w:t>确认声明书是否签署</w:t>
            </w:r>
          </w:p>
        </w:tc>
        <w:tc>
          <w:tcPr>
            <w:tcW w:w="6267" w:type="dxa"/>
            <w:noWrap w:val="0"/>
            <w:vAlign w:val="center"/>
          </w:tcPr>
          <w:p>
            <w:pPr>
              <w:widowControl/>
              <w:spacing w:line="440" w:lineRule="exact"/>
              <w:jc w:val="center"/>
              <w:rPr>
                <w:rFonts w:hint="eastAsia" w:ascii="宋体" w:hAnsi="宋体" w:eastAsia="宋体" w:cs="宋体"/>
                <w:b/>
                <w:bCs/>
                <w:i w:val="0"/>
                <w:iCs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hint="eastAsia" w:ascii="宋体" w:hAnsi="宋体" w:eastAsia="宋体" w:cs="宋体"/>
                <w:i w:val="0"/>
                <w:iCs w:val="0"/>
                <w:kern w:val="0"/>
                <w:sz w:val="24"/>
                <w:highlight w:val="none"/>
              </w:rPr>
            </w:pPr>
            <w:r>
              <w:rPr>
                <w:rFonts w:hint="eastAsia" w:ascii="宋体" w:hAnsi="宋体" w:eastAsia="宋体" w:cs="宋体"/>
                <w:b/>
                <w:bCs/>
                <w:i w:val="0"/>
                <w:iCs w:val="0"/>
                <w:kern w:val="0"/>
                <w:sz w:val="24"/>
                <w:highlight w:val="none"/>
              </w:rPr>
              <w:t>投标总报价</w:t>
            </w:r>
          </w:p>
        </w:tc>
        <w:tc>
          <w:tcPr>
            <w:tcW w:w="6267" w:type="dxa"/>
            <w:noWrap w:val="0"/>
            <w:vAlign w:val="center"/>
          </w:tcPr>
          <w:p>
            <w:pPr>
              <w:widowControl/>
              <w:spacing w:line="440" w:lineRule="exact"/>
              <w:jc w:val="left"/>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hint="eastAsia" w:ascii="宋体" w:hAnsi="宋体" w:eastAsia="宋体" w:cs="宋体"/>
                <w:i w:val="0"/>
                <w:iCs w:val="0"/>
                <w:kern w:val="0"/>
                <w:sz w:val="24"/>
                <w:highlight w:val="none"/>
              </w:rPr>
            </w:pPr>
          </w:p>
        </w:tc>
        <w:tc>
          <w:tcPr>
            <w:tcW w:w="6267" w:type="dxa"/>
            <w:noWrap w:val="0"/>
            <w:vAlign w:val="center"/>
          </w:tcPr>
          <w:p>
            <w:pPr>
              <w:spacing w:line="440" w:lineRule="exact"/>
              <w:jc w:val="left"/>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eastAsia="宋体" w:cs="宋体"/>
                <w:i w:val="0"/>
                <w:iCs w:val="0"/>
                <w:kern w:val="0"/>
                <w:sz w:val="24"/>
                <w:highlight w:val="none"/>
                <w:lang w:val="en-US" w:eastAsia="zh-CN"/>
              </w:rPr>
            </w:pPr>
            <w:r>
              <w:rPr>
                <w:rFonts w:hint="eastAsia" w:ascii="宋体" w:hAnsi="宋体" w:eastAsia="宋体" w:cs="宋体"/>
                <w:i w:val="0"/>
                <w:iCs w:val="0"/>
                <w:kern w:val="0"/>
                <w:sz w:val="24"/>
                <w:highlight w:val="none"/>
                <w:lang w:val="en-US" w:eastAsia="zh-CN"/>
              </w:rPr>
              <w:t>服务</w:t>
            </w:r>
            <w:r>
              <w:rPr>
                <w:rFonts w:hint="eastAsia" w:ascii="宋体" w:hAnsi="宋体" w:eastAsia="宋体" w:cs="宋体"/>
                <w:i w:val="0"/>
                <w:iCs w:val="0"/>
                <w:kern w:val="0"/>
                <w:sz w:val="24"/>
                <w:highlight w:val="none"/>
              </w:rPr>
              <w:t>期</w:t>
            </w:r>
            <w:r>
              <w:rPr>
                <w:rFonts w:hint="eastAsia" w:ascii="宋体" w:hAnsi="宋体" w:eastAsia="宋体" w:cs="宋体"/>
                <w:i w:val="0"/>
                <w:iCs w:val="0"/>
                <w:kern w:val="0"/>
                <w:sz w:val="24"/>
                <w:highlight w:val="none"/>
                <w:lang w:val="en-US" w:eastAsia="zh-CN"/>
              </w:rPr>
              <w:t>限</w:t>
            </w:r>
          </w:p>
        </w:tc>
        <w:tc>
          <w:tcPr>
            <w:tcW w:w="6267" w:type="dxa"/>
            <w:noWrap w:val="0"/>
            <w:vAlign w:val="center"/>
          </w:tcPr>
          <w:p>
            <w:pPr>
              <w:spacing w:line="440" w:lineRule="exact"/>
              <w:jc w:val="left"/>
              <w:rPr>
                <w:rFonts w:hint="eastAsia" w:ascii="宋体" w:hAnsi="宋体" w:eastAsia="宋体" w:cs="宋体"/>
                <w:i w:val="0"/>
                <w:iCs w:val="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备注</w:t>
            </w:r>
          </w:p>
        </w:tc>
        <w:tc>
          <w:tcPr>
            <w:tcW w:w="6267" w:type="dxa"/>
            <w:noWrap w:val="0"/>
            <w:vAlign w:val="center"/>
          </w:tcPr>
          <w:p>
            <w:pPr>
              <w:spacing w:line="440" w:lineRule="exact"/>
              <w:jc w:val="left"/>
              <w:rPr>
                <w:rFonts w:hint="eastAsia" w:ascii="宋体" w:hAnsi="宋体" w:eastAsia="宋体" w:cs="宋体"/>
                <w:i w:val="0"/>
                <w:iCs w:val="0"/>
                <w:kern w:val="0"/>
                <w:sz w:val="24"/>
                <w:highlight w:val="none"/>
              </w:rPr>
            </w:pPr>
          </w:p>
        </w:tc>
      </w:tr>
    </w:tbl>
    <w:p>
      <w:pPr>
        <w:spacing w:line="480" w:lineRule="exact"/>
        <w:ind w:firstLine="420"/>
        <w:rPr>
          <w:rFonts w:hint="eastAsia" w:ascii="宋体" w:hAnsi="宋体" w:eastAsia="宋体" w:cs="宋体"/>
          <w:i w:val="0"/>
          <w:iCs w:val="0"/>
          <w:kern w:val="0"/>
          <w:sz w:val="24"/>
          <w:highlight w:val="none"/>
          <w:lang w:eastAsia="zh-CN"/>
        </w:rPr>
      </w:pPr>
      <w:r>
        <w:rPr>
          <w:rFonts w:hint="eastAsia" w:ascii="宋体" w:hAnsi="宋体" w:eastAsia="宋体" w:cs="宋体"/>
          <w:i w:val="0"/>
          <w:iCs w:val="0"/>
          <w:kern w:val="0"/>
          <w:sz w:val="24"/>
          <w:highlight w:val="none"/>
        </w:rPr>
        <w:t>注：1.此表总报价是所有需采购人支付的金额总数，包括文件要求的全部内容</w:t>
      </w:r>
      <w:r>
        <w:rPr>
          <w:rFonts w:hint="eastAsia" w:ascii="宋体" w:hAnsi="宋体" w:cs="宋体"/>
          <w:i w:val="0"/>
          <w:iCs w:val="0"/>
          <w:kern w:val="0"/>
          <w:sz w:val="24"/>
          <w:highlight w:val="none"/>
          <w:lang w:eastAsia="zh-CN"/>
        </w:rPr>
        <w:t>。</w:t>
      </w:r>
    </w:p>
    <w:p>
      <w:pPr>
        <w:spacing w:line="480" w:lineRule="exact"/>
        <w:ind w:firstLine="960" w:firstLineChars="400"/>
        <w:rPr>
          <w:rFonts w:hint="default" w:ascii="宋体" w:hAnsi="宋体" w:eastAsia="宋体" w:cs="宋体"/>
          <w:i w:val="0"/>
          <w:iCs w:val="0"/>
          <w:kern w:val="0"/>
          <w:sz w:val="24"/>
          <w:highlight w:val="none"/>
          <w:lang w:val="en-US" w:eastAsia="zh-CN"/>
        </w:rPr>
      </w:pPr>
      <w:r>
        <w:rPr>
          <w:rFonts w:hint="eastAsia" w:ascii="宋体" w:hAnsi="宋体" w:cs="宋体"/>
          <w:i w:val="0"/>
          <w:iCs w:val="0"/>
          <w:kern w:val="0"/>
          <w:sz w:val="24"/>
          <w:highlight w:val="none"/>
          <w:lang w:val="en-US" w:eastAsia="zh-CN"/>
        </w:rPr>
        <w:t>2.此表单独密封一份以备唱标时使用。</w:t>
      </w:r>
    </w:p>
    <w:p>
      <w:pPr>
        <w:tabs>
          <w:tab w:val="left" w:pos="312"/>
        </w:tabs>
        <w:spacing w:line="480" w:lineRule="exact"/>
        <w:rPr>
          <w:rFonts w:hint="eastAsia" w:ascii="宋体" w:hAnsi="宋体" w:eastAsia="宋体" w:cs="宋体"/>
          <w:i w:val="0"/>
          <w:iCs w:val="0"/>
          <w:kern w:val="0"/>
          <w:sz w:val="24"/>
          <w:highlight w:val="none"/>
        </w:rPr>
      </w:pPr>
    </w:p>
    <w:p>
      <w:pPr>
        <w:pStyle w:val="15"/>
        <w:tabs>
          <w:tab w:val="left" w:pos="8227"/>
        </w:tabs>
        <w:kinsoku w:val="0"/>
        <w:overflowPunct w:val="0"/>
        <w:spacing w:line="381" w:lineRule="auto"/>
        <w:ind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r>
        <w:rPr>
          <w:rFonts w:hint="eastAsia" w:ascii="宋体" w:hAnsi="宋体" w:eastAsia="宋体" w:cs="宋体"/>
          <w:i w:val="0"/>
          <w:iCs w:val="0"/>
          <w:highlight w:val="none"/>
        </w:rPr>
        <w:t>供应商：</w:t>
      </w:r>
      <w:r>
        <w:rPr>
          <w:rFonts w:hint="eastAsia" w:ascii="宋体" w:hAnsi="宋体" w:eastAsia="宋体" w:cs="宋体"/>
          <w:i w:val="0"/>
          <w:iCs w:val="0"/>
          <w:highlight w:val="none"/>
          <w:u w:val="single"/>
        </w:rPr>
        <w:t xml:space="preserve">                          </w:t>
      </w:r>
      <w:r>
        <w:rPr>
          <w:rFonts w:hint="eastAsia" w:ascii="宋体" w:hAnsi="宋体" w:eastAsia="宋体" w:cs="宋体"/>
          <w:i w:val="0"/>
          <w:iCs w:val="0"/>
          <w:w w:val="95"/>
          <w:highlight w:val="none"/>
        </w:rPr>
        <w:t>（盖章）</w:t>
      </w:r>
      <w:r>
        <w:rPr>
          <w:rFonts w:hint="eastAsia" w:ascii="宋体" w:hAnsi="宋体" w:eastAsia="宋体" w:cs="宋体"/>
          <w:i w:val="0"/>
          <w:iCs w:val="0"/>
          <w:highlight w:val="none"/>
        </w:rPr>
        <w:t xml:space="preserve"> </w:t>
      </w:r>
    </w:p>
    <w:p>
      <w:pPr>
        <w:pStyle w:val="15"/>
        <w:tabs>
          <w:tab w:val="left" w:pos="8227"/>
        </w:tabs>
        <w:kinsoku w:val="0"/>
        <w:overflowPunct w:val="0"/>
        <w:spacing w:line="381" w:lineRule="auto"/>
        <w:ind w:left="4027" w:right="118"/>
        <w:rPr>
          <w:rFonts w:hint="eastAsia" w:ascii="宋体" w:hAnsi="宋体" w:eastAsia="宋体" w:cs="宋体"/>
          <w:i w:val="0"/>
          <w:iCs w:val="0"/>
          <w:w w:val="95"/>
          <w:highlight w:val="none"/>
        </w:rPr>
      </w:pPr>
      <w:r>
        <w:rPr>
          <w:rFonts w:hint="eastAsia" w:ascii="宋体" w:hAnsi="宋体" w:eastAsia="宋体" w:cs="宋体"/>
          <w:i w:val="0"/>
          <w:iCs w:val="0"/>
          <w:highlight w:val="none"/>
        </w:rPr>
        <w:t>法定代表人或被授权人：</w:t>
      </w:r>
      <w:r>
        <w:rPr>
          <w:rFonts w:hint="eastAsia" w:ascii="宋体" w:hAnsi="宋体" w:eastAsia="宋体" w:cs="宋体"/>
          <w:i w:val="0"/>
          <w:iCs w:val="0"/>
          <w:highlight w:val="none"/>
          <w:u w:val="single"/>
        </w:rPr>
        <w:t xml:space="preserve">            </w:t>
      </w:r>
      <w:r>
        <w:rPr>
          <w:rFonts w:hint="eastAsia" w:ascii="宋体" w:hAnsi="宋体" w:eastAsia="宋体" w:cs="宋体"/>
          <w:i w:val="0"/>
          <w:iCs w:val="0"/>
          <w:w w:val="95"/>
          <w:highlight w:val="none"/>
        </w:rPr>
        <w:t>（签字）</w:t>
      </w:r>
    </w:p>
    <w:p>
      <w:pPr>
        <w:pStyle w:val="15"/>
        <w:tabs>
          <w:tab w:val="left" w:pos="5551"/>
          <w:tab w:val="left" w:pos="6511"/>
          <w:tab w:val="left" w:pos="7111"/>
          <w:tab w:val="left" w:pos="7711"/>
        </w:tabs>
        <w:kinsoku w:val="0"/>
        <w:overflowPunct w:val="0"/>
        <w:spacing w:before="46"/>
        <w:ind w:left="2583" w:firstLine="2248"/>
        <w:rPr>
          <w:rFonts w:hint="eastAsia" w:ascii="宋体" w:hAnsi="宋体" w:eastAsia="宋体" w:cs="宋体"/>
          <w:i w:val="0"/>
          <w:iCs w:val="0"/>
          <w:highlight w:val="none"/>
        </w:rPr>
      </w:pPr>
      <w:r>
        <w:rPr>
          <w:rFonts w:hint="eastAsia" w:ascii="宋体" w:hAnsi="宋体" w:eastAsia="宋体" w:cs="宋体"/>
          <w:i w:val="0"/>
          <w:iCs w:val="0"/>
          <w:highlight w:val="none"/>
        </w:rPr>
        <w:t>日</w:t>
      </w:r>
      <w:r>
        <w:rPr>
          <w:rFonts w:hint="eastAsia" w:ascii="宋体" w:hAnsi="宋体" w:eastAsia="宋体" w:cs="宋体"/>
          <w:i w:val="0"/>
          <w:iCs w:val="0"/>
          <w:highlight w:val="none"/>
        </w:rPr>
        <w:tab/>
      </w:r>
      <w:r>
        <w:rPr>
          <w:rFonts w:hint="eastAsia" w:ascii="宋体" w:hAnsi="宋体" w:eastAsia="宋体" w:cs="宋体"/>
          <w:i w:val="0"/>
          <w:iCs w:val="0"/>
          <w:highlight w:val="none"/>
        </w:rPr>
        <w:t>期：</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年</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月</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日</w:t>
      </w:r>
    </w:p>
    <w:p>
      <w:pPr>
        <w:spacing w:line="300" w:lineRule="auto"/>
        <w:jc w:val="left"/>
        <w:rPr>
          <w:rFonts w:hint="eastAsia" w:ascii="宋体" w:hAnsi="宋体" w:eastAsia="宋体" w:cs="宋体"/>
          <w:i w:val="0"/>
          <w:iCs w:val="0"/>
          <w:sz w:val="24"/>
          <w:highlight w:val="none"/>
        </w:rPr>
      </w:pPr>
    </w:p>
    <w:p>
      <w:pPr>
        <w:pStyle w:val="5"/>
        <w:jc w:val="center"/>
        <w:rPr>
          <w:rFonts w:hint="eastAsia" w:ascii="宋体" w:hAnsi="宋体" w:eastAsia="宋体" w:cs="宋体"/>
          <w:i w:val="0"/>
          <w:iCs w:val="0"/>
          <w:szCs w:val="24"/>
          <w:highlight w:val="none"/>
        </w:rPr>
      </w:pPr>
      <w:bookmarkStart w:id="105" w:name="_Toc332314514"/>
      <w:r>
        <w:rPr>
          <w:rFonts w:hint="eastAsia" w:ascii="宋体" w:hAnsi="宋体" w:eastAsia="宋体" w:cs="宋体"/>
          <w:i w:val="0"/>
          <w:iCs w:val="0"/>
          <w:szCs w:val="24"/>
          <w:highlight w:val="none"/>
        </w:rPr>
        <w:br w:type="page"/>
      </w:r>
      <w:r>
        <w:rPr>
          <w:rFonts w:hint="eastAsia" w:ascii="宋体" w:hAnsi="宋体" w:eastAsia="宋体" w:cs="宋体"/>
          <w:i w:val="0"/>
          <w:iCs w:val="0"/>
          <w:szCs w:val="24"/>
          <w:highlight w:val="none"/>
        </w:rPr>
        <w:t>二、报价明细表</w:t>
      </w:r>
      <w:bookmarkEnd w:id="105"/>
    </w:p>
    <w:p>
      <w:pPr>
        <w:spacing w:line="300" w:lineRule="auto"/>
        <w:jc w:val="left"/>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格式自定。</w:t>
      </w:r>
    </w:p>
    <w:p>
      <w:pPr>
        <w:spacing w:line="300" w:lineRule="auto"/>
        <w:jc w:val="left"/>
        <w:rPr>
          <w:rFonts w:hint="eastAsia" w:ascii="宋体" w:hAnsi="宋体" w:eastAsia="宋体" w:cs="宋体"/>
          <w:i w:val="0"/>
          <w:iCs w:val="0"/>
          <w:sz w:val="24"/>
          <w:highlight w:val="none"/>
        </w:rPr>
      </w:pPr>
    </w:p>
    <w:p>
      <w:pPr>
        <w:spacing w:line="300" w:lineRule="auto"/>
        <w:jc w:val="left"/>
        <w:rPr>
          <w:rFonts w:hint="eastAsia" w:ascii="宋体" w:hAnsi="宋体" w:eastAsia="宋体" w:cs="宋体"/>
          <w:i w:val="0"/>
          <w:iCs w:val="0"/>
          <w:sz w:val="24"/>
          <w:highlight w:val="none"/>
        </w:rPr>
      </w:pPr>
    </w:p>
    <w:p>
      <w:pPr>
        <w:spacing w:line="300" w:lineRule="auto"/>
        <w:jc w:val="left"/>
        <w:rPr>
          <w:rFonts w:hint="eastAsia" w:ascii="宋体" w:hAnsi="宋体" w:eastAsia="宋体" w:cs="宋体"/>
          <w:i w:val="0"/>
          <w:iCs w:val="0"/>
          <w:sz w:val="24"/>
          <w:highlight w:val="none"/>
        </w:rPr>
        <w:sectPr>
          <w:pgSz w:w="11907" w:h="16840"/>
          <w:pgMar w:top="1247" w:right="1418" w:bottom="1247" w:left="1418" w:header="907" w:footer="907" w:gutter="0"/>
          <w:pgNumType w:fmt="decimal"/>
          <w:cols w:space="720" w:num="1"/>
          <w:docGrid w:linePitch="312" w:charSpace="0"/>
        </w:sectPr>
      </w:pPr>
    </w:p>
    <w:p>
      <w:pPr>
        <w:pStyle w:val="4"/>
        <w:rPr>
          <w:rFonts w:hint="eastAsia" w:ascii="宋体" w:hAnsi="宋体" w:eastAsia="宋体" w:cs="宋体"/>
          <w:i w:val="0"/>
          <w:iCs w:val="0"/>
          <w:sz w:val="24"/>
          <w:szCs w:val="24"/>
          <w:highlight w:val="none"/>
        </w:rPr>
      </w:pPr>
      <w:bookmarkStart w:id="106" w:name="_Toc253382705"/>
      <w:bookmarkStart w:id="107" w:name="_Toc332314515"/>
      <w:r>
        <w:rPr>
          <w:rFonts w:hint="eastAsia" w:ascii="宋体" w:hAnsi="宋体" w:eastAsia="宋体" w:cs="宋体"/>
          <w:i w:val="0"/>
          <w:iCs w:val="0"/>
          <w:sz w:val="24"/>
          <w:szCs w:val="24"/>
          <w:highlight w:val="none"/>
        </w:rPr>
        <w:t>商务部分：</w:t>
      </w:r>
      <w:bookmarkEnd w:id="106"/>
      <w:bookmarkEnd w:id="107"/>
    </w:p>
    <w:p>
      <w:pPr>
        <w:adjustRightInd w:val="0"/>
        <w:snapToGrid w:val="0"/>
        <w:jc w:val="center"/>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一、响应书</w:t>
      </w:r>
    </w:p>
    <w:p>
      <w:pPr>
        <w:spacing w:line="600" w:lineRule="exact"/>
        <w:rPr>
          <w:rFonts w:hint="eastAsia" w:ascii="宋体" w:hAnsi="宋体" w:eastAsia="宋体" w:cs="宋体"/>
          <w:i w:val="0"/>
          <w:iCs w:val="0"/>
          <w:sz w:val="24"/>
          <w:highlight w:val="none"/>
        </w:rPr>
      </w:pPr>
      <w:r>
        <w:rPr>
          <w:rFonts w:hint="eastAsia" w:ascii="宋体" w:hAnsi="宋体" w:cs="宋体"/>
          <w:i w:val="0"/>
          <w:iCs w:val="0"/>
          <w:sz w:val="24"/>
          <w:highlight w:val="none"/>
          <w:lang w:eastAsia="zh-CN"/>
        </w:rPr>
        <w:t>新疆盛世乾元工程项目管理咨询有限公司</w:t>
      </w:r>
      <w:r>
        <w:rPr>
          <w:rFonts w:hint="eastAsia" w:ascii="宋体" w:hAnsi="宋体" w:eastAsia="宋体" w:cs="宋体"/>
          <w:i w:val="0"/>
          <w:iCs w:val="0"/>
          <w:sz w:val="24"/>
          <w:highlight w:val="none"/>
        </w:rPr>
        <w:t>：</w:t>
      </w:r>
    </w:p>
    <w:p>
      <w:pPr>
        <w:spacing w:line="600" w:lineRule="exact"/>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根据已收到采购编号为</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的采购文件，我方对采购文件中的所有内容均予以承认。</w:t>
      </w: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一、愿以人民币（小写）</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元</w:t>
      </w:r>
    </w:p>
    <w:p>
      <w:pPr>
        <w:adjustRightInd w:val="0"/>
        <w:snapToGrid w:val="0"/>
        <w:spacing w:line="600" w:lineRule="exact"/>
        <w:ind w:firstLine="2160" w:firstLineChars="9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（大写）</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元的总报价提供采购文件中所有的</w:t>
      </w:r>
      <w:r>
        <w:rPr>
          <w:rFonts w:hint="eastAsia" w:ascii="宋体" w:hAnsi="宋体" w:cs="宋体"/>
          <w:i w:val="0"/>
          <w:iCs w:val="0"/>
          <w:sz w:val="24"/>
          <w:highlight w:val="none"/>
          <w:lang w:val="en-US" w:eastAsia="zh-CN"/>
        </w:rPr>
        <w:t>服务</w:t>
      </w:r>
      <w:r>
        <w:rPr>
          <w:rFonts w:hint="eastAsia" w:ascii="宋体" w:hAnsi="宋体" w:eastAsia="宋体" w:cs="宋体"/>
          <w:i w:val="0"/>
          <w:iCs w:val="0"/>
          <w:sz w:val="24"/>
          <w:highlight w:val="none"/>
        </w:rPr>
        <w:t>及</w:t>
      </w:r>
      <w:r>
        <w:rPr>
          <w:rFonts w:hint="eastAsia" w:ascii="宋体" w:hAnsi="宋体" w:cs="宋体"/>
          <w:i w:val="0"/>
          <w:iCs w:val="0"/>
          <w:sz w:val="24"/>
          <w:highlight w:val="none"/>
          <w:lang w:val="en-US" w:eastAsia="zh-CN"/>
        </w:rPr>
        <w:t>相关内容</w:t>
      </w:r>
      <w:r>
        <w:rPr>
          <w:rFonts w:hint="eastAsia" w:ascii="宋体" w:hAnsi="宋体" w:eastAsia="宋体" w:cs="宋体"/>
          <w:i w:val="0"/>
          <w:iCs w:val="0"/>
          <w:sz w:val="24"/>
          <w:highlight w:val="none"/>
        </w:rPr>
        <w:t>。</w:t>
      </w:r>
    </w:p>
    <w:p>
      <w:pPr>
        <w:adjustRightInd w:val="0"/>
        <w:snapToGrid w:val="0"/>
        <w:spacing w:line="600" w:lineRule="exact"/>
        <w:ind w:firstLine="480" w:firstLineChars="200"/>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二、</w:t>
      </w:r>
      <w:r>
        <w:rPr>
          <w:rFonts w:hint="eastAsia" w:ascii="宋体" w:hAnsi="宋体" w:eastAsia="宋体" w:cs="宋体"/>
          <w:i w:val="0"/>
          <w:iCs w:val="0"/>
          <w:sz w:val="24"/>
          <w:highlight w:val="none"/>
          <w:lang w:val="en-US" w:eastAsia="zh-CN"/>
        </w:rPr>
        <w:t>服务</w:t>
      </w:r>
      <w:r>
        <w:rPr>
          <w:rFonts w:hint="eastAsia" w:ascii="宋体" w:hAnsi="宋体" w:eastAsia="宋体" w:cs="宋体"/>
          <w:i w:val="0"/>
          <w:iCs w:val="0"/>
          <w:sz w:val="24"/>
          <w:highlight w:val="none"/>
        </w:rPr>
        <w:t>期限：</w:t>
      </w:r>
      <w:r>
        <w:rPr>
          <w:rFonts w:hint="eastAsia" w:ascii="宋体" w:hAnsi="宋体" w:eastAsia="宋体" w:cs="宋体"/>
          <w:i w:val="0"/>
          <w:iCs w:val="0"/>
          <w:sz w:val="24"/>
          <w:highlight w:val="none"/>
          <w:u w:val="single"/>
        </w:rPr>
        <w:t xml:space="preserve"> 接受采购文件规定的期限   </w:t>
      </w:r>
    </w:p>
    <w:p>
      <w:pPr>
        <w:adjustRightInd w:val="0"/>
        <w:snapToGrid w:val="0"/>
        <w:spacing w:line="600" w:lineRule="exact"/>
        <w:ind w:firstLine="480" w:firstLineChars="200"/>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三、付款方式：</w:t>
      </w:r>
      <w:r>
        <w:rPr>
          <w:rFonts w:hint="eastAsia" w:ascii="宋体" w:hAnsi="宋体" w:eastAsia="宋体" w:cs="宋体"/>
          <w:i w:val="0"/>
          <w:iCs w:val="0"/>
          <w:sz w:val="24"/>
          <w:highlight w:val="none"/>
          <w:u w:val="single"/>
        </w:rPr>
        <w:t>接受采购文件规定的付款方式</w:t>
      </w:r>
    </w:p>
    <w:p>
      <w:pPr>
        <w:pStyle w:val="20"/>
        <w:rPr>
          <w:rFonts w:hint="eastAsia"/>
        </w:rPr>
      </w:pPr>
    </w:p>
    <w:p>
      <w:pPr>
        <w:pStyle w:val="20"/>
        <w:ind w:firstLine="480" w:firstLineChars="200"/>
        <w:rPr>
          <w:rFonts w:hint="default" w:eastAsia="宋体"/>
          <w:lang w:val="en-US" w:eastAsia="zh-CN"/>
        </w:rPr>
      </w:pPr>
      <w:r>
        <w:rPr>
          <w:rFonts w:hint="eastAsia" w:ascii="宋体" w:hAnsi="宋体" w:eastAsia="宋体" w:cs="宋体"/>
          <w:i w:val="0"/>
          <w:iCs w:val="0"/>
          <w:kern w:val="2"/>
          <w:sz w:val="24"/>
          <w:szCs w:val="24"/>
          <w:highlight w:val="none"/>
          <w:lang w:val="en-US" w:eastAsia="zh-CN" w:bidi="ar-SA"/>
        </w:rPr>
        <w:t>四、协商有效期：</w:t>
      </w:r>
      <w:r>
        <w:rPr>
          <w:rFonts w:hint="eastAsia" w:hAnsi="宋体" w:cs="宋体"/>
          <w:i w:val="0"/>
          <w:iCs w:val="0"/>
          <w:sz w:val="24"/>
          <w:highlight w:val="none"/>
          <w:u w:val="single"/>
          <w:lang w:val="en-US" w:eastAsia="zh-CN"/>
        </w:rPr>
        <w:t xml:space="preserve">                  </w:t>
      </w: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五</w:t>
      </w:r>
      <w:r>
        <w:rPr>
          <w:rFonts w:hint="eastAsia" w:ascii="宋体" w:hAnsi="宋体" w:eastAsia="宋体" w:cs="宋体"/>
          <w:i w:val="0"/>
          <w:iCs w:val="0"/>
          <w:sz w:val="24"/>
          <w:highlight w:val="none"/>
        </w:rPr>
        <w:t>、</w:t>
      </w:r>
      <w:r>
        <w:rPr>
          <w:rFonts w:hint="eastAsia" w:ascii="宋体" w:hAnsi="宋体" w:eastAsia="宋体" w:cs="宋体"/>
          <w:b/>
          <w:bCs/>
          <w:i w:val="0"/>
          <w:iCs w:val="0"/>
          <w:sz w:val="24"/>
          <w:highlight w:val="none"/>
        </w:rPr>
        <w:t>报价明细表等附后：</w:t>
      </w:r>
    </w:p>
    <w:p>
      <w:pPr>
        <w:adjustRightInd w:val="0"/>
        <w:snapToGrid w:val="0"/>
        <w:spacing w:line="600" w:lineRule="exact"/>
        <w:ind w:firstLine="480" w:firstLineChars="200"/>
        <w:rPr>
          <w:rFonts w:hint="eastAsia" w:ascii="宋体" w:hAnsi="宋体" w:eastAsia="宋体" w:cs="宋体"/>
          <w:b/>
          <w:i w:val="0"/>
          <w:iCs w:val="0"/>
          <w:sz w:val="24"/>
          <w:highlight w:val="none"/>
        </w:rPr>
      </w:pPr>
      <w:r>
        <w:rPr>
          <w:rFonts w:hint="eastAsia" w:ascii="宋体" w:hAnsi="宋体" w:cs="宋体"/>
          <w:i w:val="0"/>
          <w:iCs w:val="0"/>
          <w:sz w:val="24"/>
          <w:highlight w:val="none"/>
          <w:lang w:val="en-US" w:eastAsia="zh-CN"/>
        </w:rPr>
        <w:t>六</w:t>
      </w:r>
      <w:r>
        <w:rPr>
          <w:rFonts w:hint="eastAsia" w:ascii="宋体" w:hAnsi="宋体" w:eastAsia="宋体" w:cs="宋体"/>
          <w:i w:val="0"/>
          <w:iCs w:val="0"/>
          <w:sz w:val="24"/>
          <w:highlight w:val="none"/>
        </w:rPr>
        <w:t>、</w:t>
      </w:r>
      <w:r>
        <w:rPr>
          <w:rFonts w:hint="eastAsia" w:ascii="宋体" w:hAnsi="宋体" w:eastAsia="宋体" w:cs="宋体"/>
          <w:b/>
          <w:bCs/>
          <w:i w:val="0"/>
          <w:iCs w:val="0"/>
          <w:sz w:val="24"/>
          <w:highlight w:val="none"/>
        </w:rPr>
        <w:t>质量及售后服务方案附后：</w:t>
      </w:r>
      <w:r>
        <w:rPr>
          <w:rFonts w:hint="eastAsia" w:ascii="宋体" w:hAnsi="宋体" w:eastAsia="宋体" w:cs="宋体"/>
          <w:b/>
          <w:i w:val="0"/>
          <w:iCs w:val="0"/>
          <w:sz w:val="24"/>
          <w:highlight w:val="none"/>
        </w:rPr>
        <w:t xml:space="preserve"> </w:t>
      </w: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七</w:t>
      </w:r>
      <w:r>
        <w:rPr>
          <w:rFonts w:hint="eastAsia" w:ascii="宋体" w:hAnsi="宋体" w:eastAsia="宋体" w:cs="宋体"/>
          <w:i w:val="0"/>
          <w:iCs w:val="0"/>
          <w:sz w:val="24"/>
          <w:highlight w:val="none"/>
        </w:rPr>
        <w:t>、保证金</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元已汇入采购文件指定帐户</w:t>
      </w:r>
      <w:r>
        <w:rPr>
          <w:rFonts w:hint="eastAsia" w:ascii="宋体" w:hAnsi="宋体" w:cs="宋体"/>
          <w:i w:val="0"/>
          <w:iCs w:val="0"/>
          <w:sz w:val="24"/>
          <w:highlight w:val="none"/>
          <w:lang w:eastAsia="zh-CN"/>
        </w:rPr>
        <w:t>（</w:t>
      </w:r>
      <w:r>
        <w:rPr>
          <w:rFonts w:hint="eastAsia" w:ascii="宋体" w:hAnsi="宋体" w:cs="宋体"/>
          <w:i w:val="0"/>
          <w:iCs w:val="0"/>
          <w:sz w:val="24"/>
          <w:highlight w:val="none"/>
          <w:lang w:val="en-US" w:eastAsia="zh-CN"/>
        </w:rPr>
        <w:t>或出具投标保函</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,如我方投标行为违反采购文件规定,同意保证金被没收</w:t>
      </w:r>
      <w:r>
        <w:rPr>
          <w:rFonts w:hint="eastAsia" w:ascii="宋体" w:hAnsi="宋体" w:cs="宋体"/>
          <w:i w:val="0"/>
          <w:iCs w:val="0"/>
          <w:sz w:val="24"/>
          <w:highlight w:val="none"/>
          <w:lang w:eastAsia="zh-CN"/>
        </w:rPr>
        <w:t>（</w:t>
      </w:r>
      <w:r>
        <w:rPr>
          <w:rFonts w:hint="eastAsia" w:ascii="宋体" w:hAnsi="宋体" w:cs="宋体"/>
          <w:i w:val="0"/>
          <w:iCs w:val="0"/>
          <w:sz w:val="24"/>
          <w:highlight w:val="none"/>
          <w:lang w:val="en-US" w:eastAsia="zh-CN"/>
        </w:rPr>
        <w:t>或按照投标保函金额赔付</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w:t>
      </w:r>
    </w:p>
    <w:p>
      <w:pPr>
        <w:adjustRightInd w:val="0"/>
        <w:snapToGrid w:val="0"/>
        <w:spacing w:line="600" w:lineRule="exact"/>
        <w:ind w:firstLine="570"/>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八</w:t>
      </w:r>
      <w:r>
        <w:rPr>
          <w:rFonts w:hint="eastAsia" w:ascii="宋体" w:hAnsi="宋体" w:eastAsia="宋体" w:cs="宋体"/>
          <w:i w:val="0"/>
          <w:iCs w:val="0"/>
          <w:sz w:val="24"/>
          <w:highlight w:val="none"/>
        </w:rPr>
        <w:t>、如果我方成交，完全响应采购文件的有关规定，并作为合同的主要条款。</w:t>
      </w:r>
    </w:p>
    <w:p>
      <w:pPr>
        <w:pStyle w:val="20"/>
        <w:rPr>
          <w:rFonts w:hint="eastAsia"/>
        </w:rPr>
      </w:pPr>
    </w:p>
    <w:p>
      <w:pPr>
        <w:adjustRightInd w:val="0"/>
        <w:snapToGrid w:val="0"/>
        <w:spacing w:line="600" w:lineRule="exact"/>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响  应 单 位：（公章）</w:t>
      </w:r>
    </w:p>
    <w:p>
      <w:pPr>
        <w:adjustRightInd w:val="0"/>
        <w:snapToGrid w:val="0"/>
        <w:spacing w:line="600" w:lineRule="exact"/>
        <w:ind w:firstLine="42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法定代表人或授权委托人：（签字） </w:t>
      </w:r>
    </w:p>
    <w:p>
      <w:pPr>
        <w:adjustRightInd w:val="0"/>
        <w:snapToGrid w:val="0"/>
        <w:spacing w:line="600" w:lineRule="exact"/>
        <w:ind w:firstLine="57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电        话：                    传    真：</w:t>
      </w:r>
    </w:p>
    <w:p>
      <w:pPr>
        <w:adjustRightInd w:val="0"/>
        <w:snapToGrid w:val="0"/>
        <w:spacing w:line="600" w:lineRule="exact"/>
        <w:ind w:firstLine="57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开户银行名称：                    银行帐号：</w:t>
      </w:r>
    </w:p>
    <w:p>
      <w:pPr>
        <w:adjustRightInd w:val="0"/>
        <w:snapToGrid w:val="0"/>
        <w:spacing w:line="600" w:lineRule="exact"/>
        <w:ind w:firstLine="57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                    年  月  日</w:t>
      </w:r>
    </w:p>
    <w:p>
      <w:pPr>
        <w:rPr>
          <w:rFonts w:hint="eastAsia" w:ascii="宋体" w:hAnsi="宋体" w:eastAsia="宋体" w:cs="宋体"/>
          <w:i w:val="0"/>
          <w:iCs w:val="0"/>
          <w:sz w:val="24"/>
          <w:highlight w:val="none"/>
        </w:rPr>
      </w:pPr>
    </w:p>
    <w:p>
      <w:pPr>
        <w:pStyle w:val="5"/>
        <w:spacing w:before="240" w:after="240"/>
        <w:jc w:val="center"/>
        <w:rPr>
          <w:rFonts w:hint="eastAsia" w:ascii="宋体" w:hAnsi="宋体" w:eastAsia="宋体" w:cs="宋体"/>
          <w:i w:val="0"/>
          <w:iCs w:val="0"/>
          <w:szCs w:val="24"/>
          <w:highlight w:val="none"/>
        </w:rPr>
      </w:pPr>
      <w:bookmarkStart w:id="108" w:name="_Hlt10450957"/>
      <w:bookmarkEnd w:id="108"/>
      <w:bookmarkStart w:id="109" w:name="_Toc332314516"/>
      <w:bookmarkStart w:id="110" w:name="_Toc253382706"/>
      <w:r>
        <w:rPr>
          <w:rFonts w:hint="eastAsia" w:ascii="宋体" w:hAnsi="宋体" w:eastAsia="宋体" w:cs="宋体"/>
          <w:i w:val="0"/>
          <w:iCs w:val="0"/>
          <w:szCs w:val="24"/>
          <w:highlight w:val="none"/>
        </w:rPr>
        <w:br w:type="page"/>
      </w:r>
      <w:r>
        <w:rPr>
          <w:rFonts w:hint="eastAsia" w:ascii="宋体" w:hAnsi="宋体" w:eastAsia="宋体" w:cs="宋体"/>
          <w:i w:val="0"/>
          <w:iCs w:val="0"/>
          <w:szCs w:val="24"/>
          <w:highlight w:val="none"/>
        </w:rPr>
        <w:t>二、报价函</w:t>
      </w:r>
      <w:bookmarkEnd w:id="109"/>
      <w:bookmarkEnd w:id="110"/>
    </w:p>
    <w:p>
      <w:pPr>
        <w:spacing w:line="300" w:lineRule="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致：</w:t>
      </w:r>
      <w:r>
        <w:rPr>
          <w:rFonts w:hint="eastAsia" w:ascii="宋体" w:hAnsi="宋体" w:eastAsia="宋体" w:cs="宋体"/>
          <w:i w:val="0"/>
          <w:iCs w:val="0"/>
          <w:sz w:val="24"/>
          <w:highlight w:val="none"/>
          <w:u w:val="single"/>
        </w:rPr>
        <w:t>（采购人             ）</w:t>
      </w:r>
    </w:p>
    <w:p>
      <w:pPr>
        <w:spacing w:line="30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根据贵方为</w:t>
      </w:r>
      <w:r>
        <w:rPr>
          <w:rFonts w:hint="eastAsia" w:ascii="宋体" w:hAnsi="宋体" w:eastAsia="宋体" w:cs="宋体"/>
          <w:i w:val="0"/>
          <w:iCs w:val="0"/>
          <w:sz w:val="24"/>
          <w:highlight w:val="none"/>
          <w:u w:val="single"/>
        </w:rPr>
        <w:t xml:space="preserve">            （项目名称） </w:t>
      </w:r>
      <w:r>
        <w:rPr>
          <w:rFonts w:hint="eastAsia" w:ascii="宋体" w:hAnsi="宋体" w:eastAsia="宋体" w:cs="宋体"/>
          <w:i w:val="0"/>
          <w:iCs w:val="0"/>
          <w:sz w:val="24"/>
          <w:highlight w:val="none"/>
        </w:rPr>
        <w:t>单一来源采购的</w:t>
      </w:r>
      <w:r>
        <w:rPr>
          <w:rFonts w:hint="eastAsia" w:ascii="宋体" w:hAnsi="宋体" w:cs="宋体"/>
          <w:i w:val="0"/>
          <w:iCs w:val="0"/>
          <w:sz w:val="24"/>
          <w:highlight w:val="none"/>
          <w:lang w:eastAsia="zh-CN"/>
        </w:rPr>
        <w:t>协商</w:t>
      </w:r>
      <w:r>
        <w:rPr>
          <w:rFonts w:hint="eastAsia" w:ascii="宋体" w:hAnsi="宋体" w:eastAsia="宋体" w:cs="宋体"/>
          <w:i w:val="0"/>
          <w:iCs w:val="0"/>
          <w:sz w:val="24"/>
          <w:highlight w:val="none"/>
        </w:rPr>
        <w:t>邀请</w:t>
      </w:r>
      <w:r>
        <w:rPr>
          <w:rFonts w:hint="eastAsia" w:ascii="宋体" w:hAnsi="宋体" w:eastAsia="宋体" w:cs="宋体"/>
          <w:i w:val="0"/>
          <w:iCs w:val="0"/>
          <w:sz w:val="24"/>
          <w:highlight w:val="none"/>
          <w:u w:val="single"/>
        </w:rPr>
        <w:t>（采购编号：            ）</w:t>
      </w:r>
      <w:r>
        <w:rPr>
          <w:rFonts w:hint="eastAsia" w:ascii="宋体" w:hAnsi="宋体" w:eastAsia="宋体" w:cs="宋体"/>
          <w:i w:val="0"/>
          <w:iCs w:val="0"/>
          <w:sz w:val="24"/>
          <w:highlight w:val="none"/>
        </w:rPr>
        <w:t>，签字代表</w:t>
      </w:r>
      <w:r>
        <w:rPr>
          <w:rFonts w:hint="eastAsia" w:ascii="宋体" w:hAnsi="宋体" w:eastAsia="宋体" w:cs="宋体"/>
          <w:i w:val="0"/>
          <w:iCs w:val="0"/>
          <w:sz w:val="24"/>
          <w:highlight w:val="none"/>
          <w:u w:val="single"/>
        </w:rPr>
        <w:t>（姓名、职务）</w:t>
      </w:r>
      <w:r>
        <w:rPr>
          <w:rFonts w:hint="eastAsia" w:ascii="宋体" w:hAnsi="宋体" w:eastAsia="宋体" w:cs="宋体"/>
          <w:i w:val="0"/>
          <w:iCs w:val="0"/>
          <w:sz w:val="24"/>
          <w:highlight w:val="none"/>
        </w:rPr>
        <w:t>经正式授权并代表供应商</w:t>
      </w:r>
      <w:r>
        <w:rPr>
          <w:rFonts w:hint="eastAsia" w:ascii="宋体" w:hAnsi="宋体" w:eastAsia="宋体" w:cs="宋体"/>
          <w:i w:val="0"/>
          <w:iCs w:val="0"/>
          <w:sz w:val="24"/>
          <w:highlight w:val="none"/>
          <w:u w:val="single"/>
        </w:rPr>
        <w:t>（供应商名称、地址）</w:t>
      </w:r>
      <w:r>
        <w:rPr>
          <w:rFonts w:hint="eastAsia" w:ascii="宋体" w:hAnsi="宋体" w:eastAsia="宋体" w:cs="宋体"/>
          <w:i w:val="0"/>
          <w:iCs w:val="0"/>
          <w:sz w:val="24"/>
          <w:highlight w:val="none"/>
        </w:rPr>
        <w:t>提交下述文件</w:t>
      </w:r>
      <w:r>
        <w:rPr>
          <w:rFonts w:hint="eastAsia" w:ascii="宋体" w:hAnsi="宋体" w:cs="宋体"/>
          <w:i w:val="0"/>
          <w:iCs w:val="0"/>
          <w:sz w:val="24"/>
          <w:highlight w:val="none"/>
          <w:lang w:val="en-US" w:eastAsia="zh-CN"/>
        </w:rPr>
        <w:t>电子文件：</w:t>
      </w:r>
    </w:p>
    <w:p>
      <w:pPr>
        <w:numPr>
          <w:ilvl w:val="0"/>
          <w:numId w:val="17"/>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报价函；</w:t>
      </w:r>
    </w:p>
    <w:p>
      <w:pPr>
        <w:numPr>
          <w:ilvl w:val="0"/>
          <w:numId w:val="17"/>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按采购文件要求提供的所有文件和建议书；</w:t>
      </w:r>
    </w:p>
    <w:p>
      <w:pPr>
        <w:spacing w:line="300" w:lineRule="auto"/>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根据此函，签字代表宣布同意如下：</w:t>
      </w:r>
    </w:p>
    <w:p>
      <w:pPr>
        <w:numPr>
          <w:ilvl w:val="0"/>
          <w:numId w:val="18"/>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所附报价表中提供的所有货物的总价为人民币</w:t>
      </w:r>
      <w:r>
        <w:rPr>
          <w:rFonts w:hint="eastAsia" w:ascii="宋体" w:hAnsi="宋体" w:eastAsia="宋体" w:cs="宋体"/>
          <w:i w:val="0"/>
          <w:iCs w:val="0"/>
          <w:sz w:val="24"/>
          <w:highlight w:val="none"/>
          <w:u w:val="single"/>
        </w:rPr>
        <w:t>（用文字和数字表示的报价总价）</w:t>
      </w:r>
      <w:r>
        <w:rPr>
          <w:rFonts w:hint="eastAsia" w:ascii="宋体" w:hAnsi="宋体" w:eastAsia="宋体" w:cs="宋体"/>
          <w:i w:val="0"/>
          <w:iCs w:val="0"/>
          <w:sz w:val="24"/>
          <w:highlight w:val="none"/>
        </w:rPr>
        <w:t>。</w:t>
      </w:r>
    </w:p>
    <w:p>
      <w:pPr>
        <w:numPr>
          <w:ilvl w:val="0"/>
          <w:numId w:val="18"/>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我方接受本采购文件合同书格式及合同条款，并将按采购文件的规定履行合同责任和义务。</w:t>
      </w:r>
    </w:p>
    <w:p>
      <w:pPr>
        <w:numPr>
          <w:ilvl w:val="0"/>
          <w:numId w:val="18"/>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我方已详细审查全部采购文件，包括第</w:t>
      </w:r>
      <w:r>
        <w:rPr>
          <w:rFonts w:hint="eastAsia" w:ascii="宋体" w:hAnsi="宋体" w:eastAsia="宋体" w:cs="宋体"/>
          <w:i w:val="0"/>
          <w:iCs w:val="0"/>
          <w:sz w:val="24"/>
          <w:highlight w:val="none"/>
          <w:u w:val="single"/>
        </w:rPr>
        <w:t>（编号、修改通知）（如果有的话）</w:t>
      </w:r>
      <w:r>
        <w:rPr>
          <w:rFonts w:hint="eastAsia" w:ascii="宋体" w:hAnsi="宋体" w:eastAsia="宋体" w:cs="宋体"/>
          <w:i w:val="0"/>
          <w:iCs w:val="0"/>
          <w:sz w:val="24"/>
          <w:highlight w:val="none"/>
        </w:rPr>
        <w:t>。我们完全理解并同意放弃对这方面有不明及误解的权力。</w:t>
      </w:r>
    </w:p>
    <w:p>
      <w:pPr>
        <w:numPr>
          <w:ilvl w:val="0"/>
          <w:numId w:val="18"/>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我方同意提供贵方要求的与其采购有关的一切数据或资料。</w:t>
      </w:r>
    </w:p>
    <w:p>
      <w:pPr>
        <w:numPr>
          <w:ilvl w:val="0"/>
          <w:numId w:val="18"/>
        </w:num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与本采购有关的一切正式往来函件、通讯请发往：</w:t>
      </w:r>
    </w:p>
    <w:p>
      <w:pPr>
        <w:spacing w:line="300" w:lineRule="auto"/>
        <w:rPr>
          <w:rFonts w:hint="eastAsia" w:ascii="宋体" w:hAnsi="宋体" w:eastAsia="宋体" w:cs="宋体"/>
          <w:i w:val="0"/>
          <w:iCs w:val="0"/>
          <w:sz w:val="24"/>
          <w:highlight w:val="none"/>
        </w:rPr>
      </w:pP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地  址 </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传    真 </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w:t>
      </w: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电  话 </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电子函件</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w:t>
      </w:r>
    </w:p>
    <w:p>
      <w:pPr>
        <w:spacing w:line="30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供应商名称 </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供应商代表  </w:t>
      </w:r>
      <w:r>
        <w:rPr>
          <w:rFonts w:hint="eastAsia" w:ascii="宋体" w:hAnsi="宋体" w:eastAsia="宋体" w:cs="宋体"/>
          <w:i w:val="0"/>
          <w:iCs w:val="0"/>
          <w:sz w:val="24"/>
          <w:highlight w:val="none"/>
          <w:u w:val="single"/>
        </w:rPr>
        <w:t>姓名、职务（印刷体）</w:t>
      </w:r>
    </w:p>
    <w:p>
      <w:pPr>
        <w:spacing w:line="300" w:lineRule="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 xml:space="preserve">公  章 </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 xml:space="preserve">       供应商代表签字</w:t>
      </w:r>
      <w:r>
        <w:rPr>
          <w:rFonts w:hint="eastAsia" w:ascii="宋体" w:hAnsi="宋体" w:eastAsia="宋体" w:cs="宋体"/>
          <w:i w:val="0"/>
          <w:iCs w:val="0"/>
          <w:sz w:val="24"/>
          <w:highlight w:val="none"/>
          <w:u w:val="single"/>
        </w:rPr>
        <w:t xml:space="preserve">                  </w:t>
      </w:r>
    </w:p>
    <w:p>
      <w:pPr>
        <w:spacing w:line="300" w:lineRule="auto"/>
        <w:jc w:val="left"/>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 xml:space="preserve">日  期 </w:t>
      </w:r>
      <w:r>
        <w:rPr>
          <w:rFonts w:hint="eastAsia" w:ascii="宋体" w:hAnsi="宋体" w:eastAsia="宋体" w:cs="宋体"/>
          <w:i w:val="0"/>
          <w:iCs w:val="0"/>
          <w:sz w:val="24"/>
          <w:highlight w:val="none"/>
          <w:u w:val="single"/>
        </w:rPr>
        <w:t xml:space="preserve">                           </w:t>
      </w:r>
    </w:p>
    <w:p>
      <w:pPr>
        <w:spacing w:line="300" w:lineRule="auto"/>
        <w:jc w:val="left"/>
        <w:rPr>
          <w:rFonts w:hint="eastAsia" w:ascii="宋体" w:hAnsi="宋体" w:eastAsia="宋体" w:cs="宋体"/>
          <w:i w:val="0"/>
          <w:iCs w:val="0"/>
          <w:sz w:val="24"/>
          <w:highlight w:val="none"/>
        </w:rPr>
      </w:pPr>
    </w:p>
    <w:p>
      <w:pPr>
        <w:spacing w:line="300" w:lineRule="auto"/>
        <w:jc w:val="center"/>
        <w:outlineLvl w:val="9"/>
        <w:rPr>
          <w:rFonts w:hint="eastAsia" w:ascii="宋体" w:hAnsi="宋体" w:eastAsia="宋体" w:cs="宋体"/>
          <w:i w:val="0"/>
          <w:iCs w:val="0"/>
          <w:sz w:val="24"/>
          <w:szCs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rPr>
          <w:rFonts w:hint="eastAsia" w:ascii="宋体" w:hAnsi="宋体" w:eastAsia="宋体" w:cs="宋体"/>
          <w:i w:val="0"/>
          <w:iCs w:val="0"/>
          <w:sz w:val="24"/>
          <w:highlight w:val="none"/>
        </w:rPr>
      </w:pPr>
    </w:p>
    <w:p>
      <w:pPr>
        <w:pStyle w:val="5"/>
        <w:spacing w:before="240" w:after="240"/>
        <w:jc w:val="center"/>
        <w:rPr>
          <w:rFonts w:hint="eastAsia" w:ascii="宋体" w:hAnsi="宋体" w:eastAsia="宋体" w:cs="宋体"/>
          <w:i w:val="0"/>
          <w:iCs w:val="0"/>
          <w:szCs w:val="24"/>
          <w:highlight w:val="none"/>
        </w:rPr>
      </w:pPr>
      <w:bookmarkStart w:id="111" w:name="_Toc332314517"/>
      <w:bookmarkStart w:id="112" w:name="_Toc253382708"/>
      <w:r>
        <w:rPr>
          <w:rFonts w:hint="eastAsia" w:ascii="宋体" w:hAnsi="宋体" w:eastAsia="宋体" w:cs="宋体"/>
          <w:i w:val="0"/>
          <w:iCs w:val="0"/>
          <w:szCs w:val="24"/>
          <w:highlight w:val="none"/>
        </w:rPr>
        <w:br w:type="page"/>
      </w:r>
      <w:r>
        <w:rPr>
          <w:rFonts w:hint="eastAsia" w:ascii="宋体" w:hAnsi="宋体" w:eastAsia="宋体" w:cs="宋体"/>
          <w:i w:val="0"/>
          <w:iCs w:val="0"/>
          <w:szCs w:val="24"/>
          <w:highlight w:val="none"/>
        </w:rPr>
        <w:t>三、法定代表人授权</w:t>
      </w:r>
      <w:r>
        <w:rPr>
          <w:rFonts w:hint="eastAsia" w:hAnsi="宋体" w:cs="宋体"/>
          <w:i w:val="0"/>
          <w:iCs w:val="0"/>
          <w:szCs w:val="24"/>
          <w:highlight w:val="none"/>
          <w:lang w:val="en-US" w:eastAsia="zh-CN"/>
        </w:rPr>
        <w:t>委托</w:t>
      </w:r>
      <w:r>
        <w:rPr>
          <w:rFonts w:hint="eastAsia" w:ascii="宋体" w:hAnsi="宋体" w:eastAsia="宋体" w:cs="宋体"/>
          <w:i w:val="0"/>
          <w:iCs w:val="0"/>
          <w:szCs w:val="24"/>
          <w:highlight w:val="none"/>
        </w:rPr>
        <w:t>书（格式）</w:t>
      </w:r>
      <w:bookmarkEnd w:id="111"/>
      <w:bookmarkEnd w:id="112"/>
    </w:p>
    <w:p>
      <w:pPr>
        <w:spacing w:line="360" w:lineRule="auto"/>
        <w:ind w:firstLine="523" w:firstLineChars="218"/>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本授权书声明：注册于</w:t>
      </w:r>
      <w:r>
        <w:rPr>
          <w:rFonts w:hint="eastAsia" w:ascii="宋体" w:hAnsi="宋体" w:eastAsia="宋体" w:cs="宋体"/>
          <w:i w:val="0"/>
          <w:iCs w:val="0"/>
          <w:sz w:val="24"/>
          <w:highlight w:val="none"/>
          <w:u w:val="single"/>
        </w:rPr>
        <w:t>（国家或地区的名称）</w:t>
      </w:r>
      <w:r>
        <w:rPr>
          <w:rFonts w:hint="eastAsia" w:ascii="宋体" w:hAnsi="宋体" w:eastAsia="宋体" w:cs="宋体"/>
          <w:i w:val="0"/>
          <w:iCs w:val="0"/>
          <w:sz w:val="24"/>
          <w:highlight w:val="none"/>
        </w:rPr>
        <w:t xml:space="preserve">的 </w:t>
      </w:r>
      <w:r>
        <w:rPr>
          <w:rFonts w:hint="eastAsia" w:ascii="宋体" w:hAnsi="宋体" w:eastAsia="宋体" w:cs="宋体"/>
          <w:i w:val="0"/>
          <w:iCs w:val="0"/>
          <w:sz w:val="24"/>
          <w:highlight w:val="none"/>
          <w:u w:val="single"/>
        </w:rPr>
        <w:t xml:space="preserve">   （供应商名称）   </w:t>
      </w:r>
      <w:r>
        <w:rPr>
          <w:rFonts w:hint="eastAsia" w:ascii="宋体" w:hAnsi="宋体" w:eastAsia="宋体" w:cs="宋体"/>
          <w:i w:val="0"/>
          <w:iCs w:val="0"/>
          <w:sz w:val="24"/>
          <w:highlight w:val="none"/>
        </w:rPr>
        <w:t xml:space="preserve">的在下面签字的 </w:t>
      </w:r>
      <w:r>
        <w:rPr>
          <w:rFonts w:hint="eastAsia" w:ascii="宋体" w:hAnsi="宋体" w:eastAsia="宋体" w:cs="宋体"/>
          <w:i w:val="0"/>
          <w:iCs w:val="0"/>
          <w:sz w:val="24"/>
          <w:highlight w:val="none"/>
          <w:u w:val="single"/>
        </w:rPr>
        <w:t xml:space="preserve">（法定代表人姓名、职务） </w:t>
      </w:r>
      <w:r>
        <w:rPr>
          <w:rFonts w:hint="eastAsia" w:ascii="宋体" w:hAnsi="宋体" w:eastAsia="宋体" w:cs="宋体"/>
          <w:i w:val="0"/>
          <w:iCs w:val="0"/>
          <w:sz w:val="24"/>
          <w:highlight w:val="none"/>
        </w:rPr>
        <w:t>代表本公司授权</w:t>
      </w:r>
      <w:r>
        <w:rPr>
          <w:rFonts w:hint="eastAsia" w:ascii="宋体" w:hAnsi="宋体" w:eastAsia="宋体" w:cs="宋体"/>
          <w:i w:val="0"/>
          <w:iCs w:val="0"/>
          <w:sz w:val="24"/>
          <w:highlight w:val="none"/>
          <w:u w:val="single"/>
        </w:rPr>
        <w:t xml:space="preserve">   （被授权人单位名称）   </w:t>
      </w:r>
      <w:r>
        <w:rPr>
          <w:rFonts w:hint="eastAsia" w:ascii="宋体" w:hAnsi="宋体" w:eastAsia="宋体" w:cs="宋体"/>
          <w:i w:val="0"/>
          <w:iCs w:val="0"/>
          <w:sz w:val="24"/>
          <w:highlight w:val="none"/>
        </w:rPr>
        <w:t>的在下面签字的</w:t>
      </w:r>
      <w:r>
        <w:rPr>
          <w:rFonts w:hint="eastAsia" w:ascii="宋体" w:hAnsi="宋体" w:eastAsia="宋体" w:cs="宋体"/>
          <w:i w:val="0"/>
          <w:iCs w:val="0"/>
          <w:sz w:val="24"/>
          <w:highlight w:val="none"/>
          <w:u w:val="single"/>
        </w:rPr>
        <w:t>（被授权人的姓名、职务）</w:t>
      </w:r>
      <w:r>
        <w:rPr>
          <w:rFonts w:hint="eastAsia" w:ascii="宋体" w:hAnsi="宋体" w:eastAsia="宋体" w:cs="宋体"/>
          <w:i w:val="0"/>
          <w:iCs w:val="0"/>
          <w:sz w:val="24"/>
          <w:highlight w:val="none"/>
        </w:rPr>
        <w:t>为本公司的合法代理人，就</w:t>
      </w:r>
      <w:r>
        <w:rPr>
          <w:rFonts w:hint="eastAsia" w:ascii="宋体" w:hAnsi="宋体" w:eastAsia="宋体" w:cs="宋体"/>
          <w:i w:val="0"/>
          <w:iCs w:val="0"/>
          <w:sz w:val="24"/>
          <w:highlight w:val="none"/>
          <w:u w:val="single"/>
        </w:rPr>
        <w:t>（项目名称）</w:t>
      </w:r>
      <w:r>
        <w:rPr>
          <w:rFonts w:hint="eastAsia" w:ascii="宋体" w:hAnsi="宋体" w:eastAsia="宋体" w:cs="宋体"/>
          <w:i w:val="0"/>
          <w:iCs w:val="0"/>
          <w:sz w:val="24"/>
          <w:highlight w:val="none"/>
        </w:rPr>
        <w:t>的</w:t>
      </w:r>
      <w:r>
        <w:rPr>
          <w:rFonts w:hint="eastAsia" w:ascii="宋体" w:hAnsi="宋体" w:eastAsia="宋体" w:cs="宋体"/>
          <w:i w:val="0"/>
          <w:iCs w:val="0"/>
          <w:sz w:val="24"/>
          <w:highlight w:val="none"/>
          <w:u w:val="single"/>
        </w:rPr>
        <w:t>（合同名称）</w:t>
      </w:r>
      <w:r>
        <w:rPr>
          <w:rFonts w:hint="eastAsia" w:ascii="宋体" w:hAnsi="宋体" w:eastAsia="宋体" w:cs="宋体"/>
          <w:i w:val="0"/>
          <w:iCs w:val="0"/>
          <w:sz w:val="24"/>
          <w:highlight w:val="none"/>
        </w:rPr>
        <w:t>采购响应，以本公司名义处理一切与之有关的事务。</w:t>
      </w:r>
    </w:p>
    <w:p>
      <w:pPr>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本授权书于</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日签字生效，特此声明。</w:t>
      </w:r>
    </w:p>
    <w:p>
      <w:pPr>
        <w:spacing w:line="360" w:lineRule="auto"/>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p>
    <w:p>
      <w:pPr>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供应商名称[盖章]：</w:t>
      </w:r>
      <w:r>
        <w:rPr>
          <w:rFonts w:hint="eastAsia" w:ascii="宋体" w:hAnsi="宋体" w:eastAsia="宋体" w:cs="宋体"/>
          <w:i w:val="0"/>
          <w:iCs w:val="0"/>
          <w:sz w:val="24"/>
          <w:highlight w:val="none"/>
          <w:u w:val="single"/>
        </w:rPr>
        <w:t xml:space="preserve">                             </w:t>
      </w:r>
    </w:p>
    <w:p>
      <w:pPr>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法定代表人签字</w:t>
      </w:r>
      <w:r>
        <w:rPr>
          <w:rFonts w:hint="eastAsia" w:ascii="宋体" w:hAnsi="宋体" w:cs="宋体"/>
          <w:i w:val="0"/>
          <w:iCs w:val="0"/>
          <w:sz w:val="24"/>
          <w:highlight w:val="none"/>
          <w:lang w:val="en-US" w:eastAsia="zh-CN"/>
        </w:rPr>
        <w:t>或盖章</w:t>
      </w: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u w:val="single"/>
        </w:rPr>
        <w:t xml:space="preserve">                               </w:t>
      </w:r>
    </w:p>
    <w:p>
      <w:pPr>
        <w:spacing w:line="360" w:lineRule="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 xml:space="preserve">被授权人签字： </w:t>
      </w:r>
      <w:r>
        <w:rPr>
          <w:rFonts w:hint="eastAsia" w:ascii="宋体" w:hAnsi="宋体" w:eastAsia="宋体" w:cs="宋体"/>
          <w:i w:val="0"/>
          <w:iCs w:val="0"/>
          <w:sz w:val="24"/>
          <w:highlight w:val="none"/>
          <w:u w:val="single"/>
        </w:rPr>
        <w:t xml:space="preserve">                                </w:t>
      </w:r>
    </w:p>
    <w:p>
      <w:pPr>
        <w:spacing w:line="360" w:lineRule="auto"/>
        <w:rPr>
          <w:rFonts w:hint="eastAsia" w:ascii="宋体" w:hAnsi="宋体" w:eastAsia="宋体" w:cs="宋体"/>
          <w:i w:val="0"/>
          <w:iCs w:val="0"/>
          <w:sz w:val="24"/>
          <w:highlight w:val="none"/>
          <w:u w:val="single"/>
        </w:rPr>
      </w:pPr>
    </w:p>
    <w:p>
      <w:pPr>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（附法定代表人身份证复印件</w:t>
      </w:r>
      <w:r>
        <w:rPr>
          <w:rFonts w:hint="eastAsia" w:ascii="宋体" w:hAnsi="宋体" w:cs="宋体"/>
          <w:i w:val="0"/>
          <w:iCs w:val="0"/>
          <w:sz w:val="24"/>
          <w:highlight w:val="none"/>
          <w:lang w:val="en-US" w:eastAsia="zh-CN"/>
        </w:rPr>
        <w:t>正反面</w:t>
      </w:r>
      <w:r>
        <w:rPr>
          <w:rFonts w:hint="eastAsia" w:ascii="宋体" w:hAnsi="宋体" w:eastAsia="宋体" w:cs="宋体"/>
          <w:i w:val="0"/>
          <w:iCs w:val="0"/>
          <w:sz w:val="24"/>
          <w:highlight w:val="none"/>
        </w:rPr>
        <w:t>及被授权认身份证复印件</w:t>
      </w:r>
      <w:r>
        <w:rPr>
          <w:rFonts w:hint="eastAsia" w:ascii="宋体" w:hAnsi="宋体" w:cs="宋体"/>
          <w:i w:val="0"/>
          <w:iCs w:val="0"/>
          <w:sz w:val="24"/>
          <w:highlight w:val="none"/>
          <w:lang w:val="en-US" w:eastAsia="zh-CN"/>
        </w:rPr>
        <w:t>正反面</w:t>
      </w:r>
      <w:r>
        <w:rPr>
          <w:rFonts w:hint="eastAsia" w:ascii="宋体" w:hAnsi="宋体" w:eastAsia="宋体" w:cs="宋体"/>
          <w:i w:val="0"/>
          <w:iCs w:val="0"/>
          <w:sz w:val="24"/>
          <w:highlight w:val="none"/>
        </w:rPr>
        <w:t>）</w:t>
      </w: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p>
    <w:p>
      <w:pPr>
        <w:pStyle w:val="15"/>
        <w:tabs>
          <w:tab w:val="left" w:pos="8227"/>
        </w:tabs>
        <w:kinsoku w:val="0"/>
        <w:overflowPunct w:val="0"/>
        <w:spacing w:line="381" w:lineRule="auto"/>
        <w:ind w:left="4027" w:right="118"/>
        <w:rPr>
          <w:rFonts w:hint="eastAsia" w:ascii="宋体" w:hAnsi="宋体" w:eastAsia="宋体" w:cs="宋体"/>
          <w:i w:val="0"/>
          <w:iCs w:val="0"/>
          <w:highlight w:val="none"/>
        </w:rPr>
      </w:pPr>
      <w:r>
        <w:rPr>
          <w:rFonts w:hint="eastAsia" w:ascii="宋体" w:hAnsi="宋体" w:eastAsia="宋体" w:cs="宋体"/>
          <w:i w:val="0"/>
          <w:iCs w:val="0"/>
          <w:highlight w:val="none"/>
        </w:rPr>
        <w:t>供应商：</w:t>
      </w:r>
      <w:r>
        <w:rPr>
          <w:rFonts w:hint="eastAsia" w:ascii="宋体" w:hAnsi="宋体" w:eastAsia="宋体" w:cs="宋体"/>
          <w:i w:val="0"/>
          <w:iCs w:val="0"/>
          <w:highlight w:val="none"/>
          <w:u w:val="single"/>
        </w:rPr>
        <w:t xml:space="preserve">                          </w:t>
      </w:r>
      <w:r>
        <w:rPr>
          <w:rFonts w:hint="eastAsia" w:ascii="宋体" w:hAnsi="宋体" w:eastAsia="宋体" w:cs="宋体"/>
          <w:i w:val="0"/>
          <w:iCs w:val="0"/>
          <w:w w:val="95"/>
          <w:highlight w:val="none"/>
        </w:rPr>
        <w:t>（盖章）</w:t>
      </w:r>
      <w:r>
        <w:rPr>
          <w:rFonts w:hint="eastAsia" w:ascii="宋体" w:hAnsi="宋体" w:eastAsia="宋体" w:cs="宋体"/>
          <w:i w:val="0"/>
          <w:iCs w:val="0"/>
          <w:highlight w:val="none"/>
        </w:rPr>
        <w:t xml:space="preserve"> </w:t>
      </w:r>
    </w:p>
    <w:p>
      <w:pPr>
        <w:pStyle w:val="15"/>
        <w:tabs>
          <w:tab w:val="left" w:pos="8227"/>
        </w:tabs>
        <w:kinsoku w:val="0"/>
        <w:overflowPunct w:val="0"/>
        <w:spacing w:line="381" w:lineRule="auto"/>
        <w:ind w:left="4027" w:right="118"/>
        <w:rPr>
          <w:rFonts w:hint="eastAsia" w:ascii="宋体" w:hAnsi="宋体" w:eastAsia="宋体" w:cs="宋体"/>
          <w:i w:val="0"/>
          <w:iCs w:val="0"/>
          <w:w w:val="95"/>
          <w:highlight w:val="none"/>
        </w:rPr>
      </w:pPr>
      <w:r>
        <w:rPr>
          <w:rFonts w:hint="eastAsia" w:ascii="宋体" w:hAnsi="宋体" w:eastAsia="宋体" w:cs="宋体"/>
          <w:i w:val="0"/>
          <w:iCs w:val="0"/>
          <w:highlight w:val="none"/>
        </w:rPr>
        <w:t>法定代表人或被授权人：</w:t>
      </w:r>
      <w:r>
        <w:rPr>
          <w:rFonts w:hint="eastAsia" w:ascii="宋体" w:hAnsi="宋体" w:eastAsia="宋体" w:cs="宋体"/>
          <w:i w:val="0"/>
          <w:iCs w:val="0"/>
          <w:highlight w:val="none"/>
          <w:u w:val="single"/>
        </w:rPr>
        <w:t xml:space="preserve">            </w:t>
      </w:r>
      <w:r>
        <w:rPr>
          <w:rFonts w:hint="eastAsia" w:ascii="宋体" w:hAnsi="宋体" w:eastAsia="宋体" w:cs="宋体"/>
          <w:i w:val="0"/>
          <w:iCs w:val="0"/>
          <w:w w:val="95"/>
          <w:highlight w:val="none"/>
        </w:rPr>
        <w:t>（签字）</w:t>
      </w:r>
    </w:p>
    <w:p>
      <w:pPr>
        <w:pStyle w:val="15"/>
        <w:tabs>
          <w:tab w:val="left" w:pos="5551"/>
          <w:tab w:val="left" w:pos="6511"/>
          <w:tab w:val="left" w:pos="7111"/>
          <w:tab w:val="left" w:pos="7711"/>
        </w:tabs>
        <w:kinsoku w:val="0"/>
        <w:overflowPunct w:val="0"/>
        <w:spacing w:before="46"/>
        <w:ind w:left="2583" w:firstLine="2248"/>
        <w:rPr>
          <w:rFonts w:hint="eastAsia" w:ascii="宋体" w:hAnsi="宋体" w:eastAsia="宋体" w:cs="宋体"/>
          <w:i w:val="0"/>
          <w:iCs w:val="0"/>
          <w:highlight w:val="none"/>
        </w:rPr>
      </w:pPr>
      <w:r>
        <w:rPr>
          <w:rFonts w:hint="eastAsia" w:ascii="宋体" w:hAnsi="宋体" w:eastAsia="宋体" w:cs="宋体"/>
          <w:i w:val="0"/>
          <w:iCs w:val="0"/>
          <w:highlight w:val="none"/>
        </w:rPr>
        <w:t>日</w:t>
      </w:r>
      <w:r>
        <w:rPr>
          <w:rFonts w:hint="eastAsia" w:ascii="宋体" w:hAnsi="宋体" w:eastAsia="宋体" w:cs="宋体"/>
          <w:i w:val="0"/>
          <w:iCs w:val="0"/>
          <w:highlight w:val="none"/>
        </w:rPr>
        <w:tab/>
      </w:r>
      <w:r>
        <w:rPr>
          <w:rFonts w:hint="eastAsia" w:ascii="宋体" w:hAnsi="宋体" w:eastAsia="宋体" w:cs="宋体"/>
          <w:i w:val="0"/>
          <w:iCs w:val="0"/>
          <w:highlight w:val="none"/>
        </w:rPr>
        <w:t>期：</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年</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月</w:t>
      </w:r>
      <w:r>
        <w:rPr>
          <w:rFonts w:hint="eastAsia" w:ascii="宋体" w:hAnsi="宋体" w:eastAsia="宋体" w:cs="宋体"/>
          <w:i w:val="0"/>
          <w:iCs w:val="0"/>
          <w:highlight w:val="none"/>
          <w:u w:val="single"/>
        </w:rPr>
        <w:tab/>
      </w:r>
      <w:r>
        <w:rPr>
          <w:rFonts w:hint="eastAsia" w:ascii="宋体" w:hAnsi="宋体" w:eastAsia="宋体" w:cs="宋体"/>
          <w:i w:val="0"/>
          <w:iCs w:val="0"/>
          <w:highlight w:val="none"/>
        </w:rPr>
        <w:t>日</w:t>
      </w:r>
    </w:p>
    <w:p>
      <w:pPr>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br w:type="page"/>
      </w:r>
    </w:p>
    <w:p>
      <w:pPr>
        <w:pStyle w:val="88"/>
        <w:spacing w:line="360" w:lineRule="auto"/>
        <w:ind w:firstLine="482" w:firstLineChars="200"/>
        <w:jc w:val="center"/>
        <w:rPr>
          <w:rFonts w:hint="eastAsia" w:ascii="宋体" w:hAnsi="宋体" w:cs="宋体"/>
          <w:b/>
          <w:bCs/>
          <w:i w:val="0"/>
          <w:iCs w:val="0"/>
          <w:kern w:val="2"/>
          <w:sz w:val="24"/>
          <w:szCs w:val="24"/>
          <w:highlight w:val="none"/>
          <w:lang w:val="en-US" w:eastAsia="zh-CN" w:bidi="ar-SA"/>
        </w:rPr>
      </w:pPr>
      <w:r>
        <w:rPr>
          <w:rFonts w:hint="eastAsia" w:ascii="宋体" w:hAnsi="宋体" w:eastAsia="宋体" w:cs="宋体"/>
          <w:b/>
          <w:bCs/>
          <w:i w:val="0"/>
          <w:iCs w:val="0"/>
          <w:kern w:val="2"/>
          <w:sz w:val="24"/>
          <w:szCs w:val="24"/>
          <w:highlight w:val="none"/>
          <w:lang w:val="en-US" w:eastAsia="zh-CN" w:bidi="ar-SA"/>
        </w:rPr>
        <w:t>法定代表人身份证明书</w:t>
      </w:r>
      <w:r>
        <w:rPr>
          <w:rFonts w:hint="eastAsia" w:ascii="宋体" w:hAnsi="宋体" w:cs="宋体"/>
          <w:b/>
          <w:bCs/>
          <w:i w:val="0"/>
          <w:iCs w:val="0"/>
          <w:kern w:val="2"/>
          <w:sz w:val="24"/>
          <w:szCs w:val="24"/>
          <w:highlight w:val="none"/>
          <w:lang w:val="en-US" w:eastAsia="zh-CN" w:bidi="ar-SA"/>
        </w:rPr>
        <w:t>（格式）</w:t>
      </w:r>
    </w:p>
    <w:p>
      <w:pPr>
        <w:pStyle w:val="88"/>
        <w:spacing w:line="360" w:lineRule="auto"/>
        <w:ind w:firstLine="482" w:firstLineChars="200"/>
        <w:jc w:val="center"/>
        <w:rPr>
          <w:rFonts w:hint="eastAsia" w:ascii="宋体" w:hAnsi="宋体" w:cs="宋体"/>
          <w:b/>
          <w:bCs/>
          <w:i w:val="0"/>
          <w:iCs w:val="0"/>
          <w:kern w:val="2"/>
          <w:sz w:val="24"/>
          <w:szCs w:val="24"/>
          <w:highlight w:val="none"/>
          <w:lang w:val="en-US" w:eastAsia="zh-CN" w:bidi="ar-SA"/>
        </w:rPr>
      </w:pPr>
    </w:p>
    <w:p>
      <w:pPr>
        <w:pStyle w:val="88"/>
        <w:spacing w:line="360" w:lineRule="auto"/>
        <w:ind w:firstLine="482" w:firstLineChars="200"/>
        <w:jc w:val="center"/>
        <w:rPr>
          <w:rFonts w:hint="eastAsia" w:ascii="宋体" w:hAnsi="宋体" w:cs="宋体"/>
          <w:b/>
          <w:bCs/>
          <w:i w:val="0"/>
          <w:iCs w:val="0"/>
          <w:kern w:val="2"/>
          <w:sz w:val="24"/>
          <w:szCs w:val="24"/>
          <w:highlight w:val="none"/>
          <w:lang w:val="en-US" w:eastAsia="zh-CN" w:bidi="ar-SA"/>
        </w:rPr>
      </w:pPr>
    </w:p>
    <w:p>
      <w:pPr>
        <w:pStyle w:val="88"/>
        <w:spacing w:line="360" w:lineRule="auto"/>
        <w:ind w:firstLine="482" w:firstLineChars="200"/>
        <w:jc w:val="center"/>
        <w:rPr>
          <w:rFonts w:hint="default" w:ascii="宋体" w:hAnsi="宋体" w:cs="宋体"/>
          <w:b/>
          <w:bCs/>
          <w:i w:val="0"/>
          <w:iCs w:val="0"/>
          <w:kern w:val="2"/>
          <w:sz w:val="24"/>
          <w:szCs w:val="24"/>
          <w:highlight w:val="none"/>
          <w:lang w:val="en-US" w:eastAsia="zh-CN" w:bidi="ar-SA"/>
        </w:rPr>
      </w:pPr>
    </w:p>
    <w:p>
      <w:pPr>
        <w:pStyle w:val="88"/>
        <w:spacing w:line="360" w:lineRule="auto"/>
        <w:rPr>
          <w:rFonts w:hint="eastAsia" w:ascii="宋体" w:hAnsi="宋体" w:eastAsia="宋体" w:cs="宋体"/>
          <w:color w:val="auto"/>
          <w:highlight w:val="none"/>
        </w:rPr>
      </w:pPr>
    </w:p>
    <w:p>
      <w:pPr>
        <w:pStyle w:val="8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21"/>
          <w:highlight w:val="none"/>
        </w:rPr>
        <w:t xml:space="preserve"> 单位名称：</w:t>
      </w:r>
      <w:r>
        <w:rPr>
          <w:rFonts w:hint="eastAsia" w:ascii="宋体" w:hAnsi="宋体" w:eastAsia="宋体" w:cs="宋体"/>
          <w:color w:val="auto"/>
          <w:sz w:val="21"/>
          <w:szCs w:val="21"/>
          <w:highlight w:val="none"/>
          <w:u w:val="single"/>
        </w:rPr>
        <w:t xml:space="preserve">                                  </w:t>
      </w:r>
    </w:p>
    <w:p>
      <w:pPr>
        <w:pStyle w:val="8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单位类型：</w:t>
      </w:r>
      <w:r>
        <w:rPr>
          <w:rFonts w:hint="eastAsia" w:ascii="宋体" w:hAnsi="宋体" w:eastAsia="宋体" w:cs="宋体"/>
          <w:color w:val="auto"/>
          <w:sz w:val="21"/>
          <w:szCs w:val="21"/>
          <w:highlight w:val="none"/>
          <w:u w:val="single"/>
        </w:rPr>
        <w:t xml:space="preserve">                                  </w:t>
      </w:r>
    </w:p>
    <w:p>
      <w:pPr>
        <w:pStyle w:val="8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住    所：</w:t>
      </w:r>
      <w:r>
        <w:rPr>
          <w:rFonts w:hint="eastAsia" w:ascii="宋体" w:hAnsi="宋体" w:eastAsia="宋体" w:cs="宋体"/>
          <w:color w:val="auto"/>
          <w:sz w:val="21"/>
          <w:szCs w:val="21"/>
          <w:highlight w:val="none"/>
          <w:u w:val="single"/>
        </w:rPr>
        <w:t xml:space="preserve">                                  </w:t>
      </w:r>
    </w:p>
    <w:p>
      <w:pPr>
        <w:pStyle w:val="8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成立日期：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88"/>
        <w:spacing w:line="360" w:lineRule="auto"/>
        <w:ind w:firstLine="46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营业期限：</w:t>
      </w:r>
      <w:r>
        <w:rPr>
          <w:rFonts w:hint="eastAsia" w:ascii="宋体" w:hAnsi="宋体" w:eastAsia="宋体" w:cs="宋体"/>
          <w:color w:val="auto"/>
          <w:sz w:val="21"/>
          <w:szCs w:val="21"/>
          <w:highlight w:val="none"/>
          <w:u w:val="single"/>
        </w:rPr>
        <w:t xml:space="preserve">                                  </w:t>
      </w:r>
    </w:p>
    <w:p>
      <w:pPr>
        <w:pStyle w:val="88"/>
        <w:spacing w:line="360" w:lineRule="auto"/>
        <w:ind w:firstLine="465"/>
        <w:rPr>
          <w:rFonts w:hint="eastAsia" w:ascii="宋体" w:hAnsi="宋体" w:eastAsia="宋体" w:cs="宋体"/>
          <w:color w:val="auto"/>
          <w:sz w:val="21"/>
          <w:szCs w:val="21"/>
          <w:highlight w:val="none"/>
        </w:rPr>
      </w:pPr>
    </w:p>
    <w:p>
      <w:pPr>
        <w:pStyle w:val="88"/>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p>
    <w:p>
      <w:pPr>
        <w:pStyle w:val="8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的法定代表人。</w:t>
      </w:r>
    </w:p>
    <w:p>
      <w:pPr>
        <w:pStyle w:val="88"/>
        <w:spacing w:line="360" w:lineRule="auto"/>
        <w:ind w:firstLine="480"/>
        <w:rPr>
          <w:rFonts w:hint="eastAsia" w:ascii="宋体" w:hAnsi="宋体" w:eastAsia="宋体" w:cs="宋体"/>
          <w:color w:val="auto"/>
          <w:sz w:val="21"/>
          <w:szCs w:val="21"/>
          <w:highlight w:val="none"/>
        </w:rPr>
      </w:pPr>
    </w:p>
    <w:p>
      <w:pPr>
        <w:pStyle w:val="88"/>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89"/>
        <w:tabs>
          <w:tab w:val="left" w:pos="55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（附法定代表人身份证正反两面扫描件）</w:t>
      </w:r>
    </w:p>
    <w:p>
      <w:pPr>
        <w:pStyle w:val="88"/>
        <w:spacing w:line="360" w:lineRule="auto"/>
        <w:ind w:firstLine="480"/>
        <w:rPr>
          <w:rFonts w:hint="eastAsia" w:ascii="宋体" w:hAnsi="宋体" w:eastAsia="宋体" w:cs="宋体"/>
          <w:color w:val="auto"/>
          <w:sz w:val="21"/>
          <w:szCs w:val="21"/>
          <w:highlight w:val="none"/>
        </w:rPr>
      </w:pPr>
    </w:p>
    <w:p>
      <w:pPr>
        <w:pStyle w:val="88"/>
        <w:spacing w:line="360" w:lineRule="auto"/>
        <w:ind w:firstLine="480"/>
        <w:rPr>
          <w:rFonts w:hint="eastAsia" w:ascii="宋体" w:hAnsi="宋体" w:eastAsia="宋体" w:cs="宋体"/>
          <w:color w:val="auto"/>
          <w:sz w:val="21"/>
          <w:szCs w:val="21"/>
          <w:highlight w:val="none"/>
        </w:rPr>
      </w:pPr>
    </w:p>
    <w:p>
      <w:pPr>
        <w:pStyle w:val="88"/>
        <w:spacing w:line="360" w:lineRule="auto"/>
        <w:ind w:firstLine="480"/>
        <w:rPr>
          <w:rFonts w:hint="eastAsia" w:ascii="宋体" w:hAnsi="宋体" w:eastAsia="宋体" w:cs="宋体"/>
          <w:color w:val="auto"/>
          <w:sz w:val="21"/>
          <w:szCs w:val="21"/>
          <w:highlight w:val="none"/>
        </w:rPr>
      </w:pPr>
    </w:p>
    <w:p>
      <w:pPr>
        <w:pStyle w:val="88"/>
        <w:spacing w:line="360" w:lineRule="auto"/>
        <w:ind w:firstLine="480"/>
        <w:rPr>
          <w:rFonts w:hint="eastAsia" w:ascii="宋体" w:hAnsi="宋体" w:eastAsia="宋体" w:cs="宋体"/>
          <w:color w:val="auto"/>
          <w:sz w:val="21"/>
          <w:szCs w:val="21"/>
          <w:highlight w:val="none"/>
        </w:rPr>
      </w:pPr>
    </w:p>
    <w:p>
      <w:pPr>
        <w:pStyle w:val="8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88"/>
        <w:spacing w:line="360" w:lineRule="auto"/>
        <w:ind w:firstLine="420" w:firstLineChars="200"/>
        <w:rPr>
          <w:rFonts w:hint="eastAsia" w:ascii="宋体" w:hAnsi="宋体" w:eastAsia="宋体" w:cs="宋体"/>
          <w:color w:val="auto"/>
          <w:sz w:val="21"/>
          <w:szCs w:val="21"/>
          <w:highlight w:val="none"/>
        </w:rPr>
      </w:pPr>
    </w:p>
    <w:p>
      <w:pPr>
        <w:pStyle w:val="8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88"/>
        <w:spacing w:line="360" w:lineRule="auto"/>
        <w:rPr>
          <w:rFonts w:hint="eastAsia" w:ascii="宋体" w:hAnsi="宋体" w:eastAsia="宋体" w:cs="宋体"/>
          <w:color w:val="auto"/>
          <w:sz w:val="21"/>
          <w:szCs w:val="21"/>
          <w:highlight w:val="none"/>
        </w:rPr>
      </w:pPr>
    </w:p>
    <w:p>
      <w:pPr>
        <w:pStyle w:val="88"/>
        <w:spacing w:line="360" w:lineRule="auto"/>
        <w:rPr>
          <w:rFonts w:hint="eastAsia" w:ascii="宋体" w:hAnsi="宋体" w:eastAsia="宋体" w:cs="宋体"/>
          <w:color w:val="auto"/>
          <w:sz w:val="21"/>
          <w:szCs w:val="21"/>
          <w:highlight w:val="none"/>
        </w:rPr>
      </w:pPr>
    </w:p>
    <w:p>
      <w:pPr>
        <w:pStyle w:val="8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法定代表人参加投标的，可以不提供法定代表人授权委托书，但必须提供上述法定代表人身份证明书，否则将按无效投标处理。</w:t>
      </w:r>
    </w:p>
    <w:p>
      <w:pPr>
        <w:rPr>
          <w:rFonts w:hint="eastAsia"/>
        </w:rPr>
      </w:pPr>
    </w:p>
    <w:p>
      <w:pPr>
        <w:rPr>
          <w:rFonts w:hint="eastAsia" w:ascii="宋体" w:hAnsi="宋体" w:eastAsia="宋体" w:cs="宋体"/>
          <w:b/>
          <w:bCs/>
          <w:i w:val="0"/>
          <w:iCs w:val="0"/>
          <w:highlight w:val="none"/>
        </w:rPr>
      </w:pPr>
      <w:bookmarkStart w:id="113" w:name="_Hlt535815816"/>
      <w:bookmarkEnd w:id="113"/>
      <w:bookmarkStart w:id="114" w:name="_Hlt10450987"/>
      <w:bookmarkEnd w:id="114"/>
      <w:bookmarkStart w:id="115" w:name="_Hlt10451146"/>
      <w:bookmarkEnd w:id="115"/>
      <w:bookmarkStart w:id="116" w:name="_Toc69612414"/>
      <w:bookmarkStart w:id="117" w:name="_Toc253382707"/>
      <w:bookmarkStart w:id="118" w:name="_Toc332314518"/>
      <w:bookmarkStart w:id="119" w:name="_Toc536337720"/>
      <w:r>
        <w:rPr>
          <w:rFonts w:hint="eastAsia" w:ascii="宋体" w:hAnsi="宋体" w:eastAsia="宋体" w:cs="宋体"/>
          <w:b/>
          <w:bCs/>
          <w:i w:val="0"/>
          <w:iCs w:val="0"/>
          <w:highlight w:val="none"/>
        </w:rPr>
        <w:br w:type="page"/>
      </w:r>
    </w:p>
    <w:p>
      <w:pPr>
        <w:pStyle w:val="15"/>
        <w:kinsoku w:val="0"/>
        <w:overflowPunct w:val="0"/>
        <w:jc w:val="center"/>
        <w:rPr>
          <w:rFonts w:hint="eastAsia" w:ascii="宋体" w:hAnsi="宋体" w:eastAsia="宋体" w:cs="宋体"/>
          <w:i w:val="0"/>
          <w:iCs w:val="0"/>
          <w:highlight w:val="none"/>
        </w:rPr>
      </w:pPr>
      <w:r>
        <w:rPr>
          <w:rFonts w:hint="eastAsia" w:ascii="宋体" w:hAnsi="宋体" w:eastAsia="宋体" w:cs="宋体"/>
          <w:b/>
          <w:bCs/>
          <w:i w:val="0"/>
          <w:iCs w:val="0"/>
          <w:highlight w:val="none"/>
        </w:rPr>
        <w:t>四、资格证明文件</w:t>
      </w:r>
    </w:p>
    <w:p>
      <w:pPr>
        <w:pStyle w:val="55"/>
        <w:rPr>
          <w:rFonts w:hint="eastAsia" w:ascii="宋体" w:hAnsi="宋体" w:eastAsia="宋体" w:cs="宋体"/>
          <w:i w:val="0"/>
          <w:iCs w:val="0"/>
          <w:kern w:val="2"/>
          <w:sz w:val="24"/>
          <w:szCs w:val="24"/>
          <w:highlight w:val="none"/>
        </w:rPr>
      </w:pPr>
      <w:r>
        <w:rPr>
          <w:rFonts w:hint="eastAsia" w:ascii="宋体" w:hAnsi="宋体" w:eastAsia="宋体" w:cs="宋体"/>
          <w:i w:val="0"/>
          <w:iCs w:val="0"/>
          <w:kern w:val="2"/>
          <w:sz w:val="24"/>
          <w:szCs w:val="24"/>
          <w:highlight w:val="none"/>
        </w:rPr>
        <w:t>1、公司简介及情况</w:t>
      </w:r>
    </w:p>
    <w:p>
      <w:pPr>
        <w:pStyle w:val="15"/>
        <w:kinsoku w:val="0"/>
        <w:overflowPunct w:val="0"/>
        <w:spacing w:before="5"/>
        <w:rPr>
          <w:rFonts w:hint="eastAsia" w:ascii="宋体" w:hAnsi="宋体" w:eastAsia="宋体" w:cs="宋体"/>
          <w:b/>
          <w:bCs/>
          <w:i w:val="0"/>
          <w:iCs w:val="0"/>
          <w:highlight w:val="none"/>
        </w:rPr>
      </w:pPr>
    </w:p>
    <w:tbl>
      <w:tblPr>
        <w:tblStyle w:val="39"/>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13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13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13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13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1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6"/>
              <w:ind w:left="13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1" w:line="312" w:lineRule="exact"/>
              <w:ind w:left="257" w:right="133" w:hanging="12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4"/>
              <w:rPr>
                <w:rFonts w:hint="eastAsia" w:ascii="宋体" w:hAnsi="宋体" w:eastAsia="宋体" w:cs="宋体"/>
                <w:b/>
                <w:bCs/>
                <w:i w:val="0"/>
                <w:iCs w:val="0"/>
                <w:sz w:val="24"/>
                <w:szCs w:val="24"/>
                <w:highlight w:val="none"/>
              </w:rPr>
            </w:pPr>
          </w:p>
          <w:p>
            <w:pPr>
              <w:pStyle w:val="58"/>
              <w:kinsoku w:val="0"/>
              <w:overflowPunct w:val="0"/>
              <w:ind w:left="36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4"/>
              <w:rPr>
                <w:rFonts w:hint="eastAsia" w:ascii="宋体" w:hAnsi="宋体" w:eastAsia="宋体" w:cs="宋体"/>
                <w:b/>
                <w:bCs/>
                <w:i w:val="0"/>
                <w:iCs w:val="0"/>
                <w:sz w:val="24"/>
                <w:szCs w:val="24"/>
                <w:highlight w:val="none"/>
              </w:rPr>
            </w:pPr>
          </w:p>
          <w:p>
            <w:pPr>
              <w:pStyle w:val="58"/>
              <w:kinsoku w:val="0"/>
              <w:overflowPunct w:val="0"/>
              <w:ind w:left="38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rPr>
                <w:rFonts w:hint="eastAsia" w:ascii="宋体" w:hAnsi="宋体" w:eastAsia="宋体" w:cs="宋体"/>
                <w:b/>
                <w:bCs/>
                <w:i w:val="0"/>
                <w:iCs w:val="0"/>
                <w:sz w:val="24"/>
                <w:szCs w:val="24"/>
                <w:highlight w:val="none"/>
              </w:rPr>
            </w:pPr>
          </w:p>
          <w:p>
            <w:pPr>
              <w:pStyle w:val="58"/>
              <w:kinsoku w:val="0"/>
              <w:overflowPunct w:val="0"/>
              <w:rPr>
                <w:rFonts w:hint="eastAsia" w:ascii="宋体" w:hAnsi="宋体" w:eastAsia="宋体" w:cs="宋体"/>
                <w:b/>
                <w:bCs/>
                <w:i w:val="0"/>
                <w:iCs w:val="0"/>
                <w:sz w:val="24"/>
                <w:szCs w:val="24"/>
                <w:highlight w:val="none"/>
              </w:rPr>
            </w:pPr>
          </w:p>
          <w:p>
            <w:pPr>
              <w:pStyle w:val="58"/>
              <w:kinsoku w:val="0"/>
              <w:overflowPunct w:val="0"/>
              <w:rPr>
                <w:rFonts w:hint="eastAsia" w:ascii="宋体" w:hAnsi="宋体" w:eastAsia="宋体" w:cs="宋体"/>
                <w:b/>
                <w:bCs/>
                <w:i w:val="0"/>
                <w:iCs w:val="0"/>
                <w:sz w:val="24"/>
                <w:szCs w:val="24"/>
                <w:highlight w:val="none"/>
              </w:rPr>
            </w:pPr>
          </w:p>
          <w:p>
            <w:pPr>
              <w:pStyle w:val="58"/>
              <w:kinsoku w:val="0"/>
              <w:overflowPunct w:val="0"/>
              <w:spacing w:line="475" w:lineRule="auto"/>
              <w:ind w:left="497" w:right="493"/>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4"/>
              <w:ind w:left="23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4"/>
              <w:ind w:left="118"/>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jc w:val="center"/>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jc w:val="center"/>
              <w:rPr>
                <w:rFonts w:hint="eastAsia" w:ascii="宋体" w:hAnsi="宋体" w:eastAsia="宋体" w:cs="宋体"/>
                <w:i w:val="0"/>
                <w:iCs w:val="0"/>
                <w:sz w:val="24"/>
                <w:szCs w:val="24"/>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41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45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spacing w:before="145"/>
              <w:ind w:left="45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58"/>
              <w:tabs>
                <w:tab w:val="left" w:pos="479"/>
              </w:tabs>
              <w:kinsoku w:val="0"/>
              <w:overflowPunct w:val="0"/>
              <w:spacing w:before="145"/>
              <w:ind w:right="1"/>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专</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58"/>
              <w:tabs>
                <w:tab w:val="left" w:pos="479"/>
              </w:tabs>
              <w:kinsoku w:val="0"/>
              <w:overflowPunct w:val="0"/>
              <w:spacing w:before="145"/>
              <w:ind w:right="1"/>
              <w:jc w:val="center"/>
              <w:rPr>
                <w:rFonts w:hint="eastAsia" w:ascii="宋体" w:hAnsi="宋体" w:eastAsia="宋体" w:cs="宋体"/>
                <w:i w:val="0"/>
                <w:iCs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58"/>
              <w:kinsoku w:val="0"/>
              <w:overflowPunct w:val="0"/>
              <w:rPr>
                <w:rFonts w:hint="eastAsia" w:ascii="宋体" w:hAnsi="宋体" w:eastAsia="宋体" w:cs="宋体"/>
                <w:b/>
                <w:bCs/>
                <w:i w:val="0"/>
                <w:iCs w:val="0"/>
                <w:sz w:val="24"/>
                <w:szCs w:val="24"/>
                <w:highlight w:val="none"/>
              </w:rPr>
            </w:pPr>
          </w:p>
          <w:p>
            <w:pPr>
              <w:pStyle w:val="58"/>
              <w:kinsoku w:val="0"/>
              <w:overflowPunct w:val="0"/>
              <w:spacing w:before="1"/>
              <w:rPr>
                <w:rFonts w:hint="eastAsia" w:ascii="宋体" w:hAnsi="宋体" w:eastAsia="宋体" w:cs="宋体"/>
                <w:b/>
                <w:bCs/>
                <w:i w:val="0"/>
                <w:iCs w:val="0"/>
                <w:sz w:val="24"/>
                <w:szCs w:val="24"/>
                <w:highlight w:val="none"/>
              </w:rPr>
            </w:pPr>
          </w:p>
          <w:p>
            <w:pPr>
              <w:pStyle w:val="58"/>
              <w:kinsoku w:val="0"/>
              <w:overflowPunct w:val="0"/>
              <w:spacing w:line="237" w:lineRule="auto"/>
              <w:ind w:left="497" w:right="493"/>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i w:val="0"/>
                <w:iCs w:val="0"/>
                <w:sz w:val="24"/>
                <w:highlight w:val="none"/>
              </w:rPr>
            </w:pPr>
          </w:p>
        </w:tc>
      </w:tr>
      <w:bookmarkEnd w:id="116"/>
      <w:bookmarkEnd w:id="117"/>
      <w:bookmarkEnd w:id="118"/>
    </w:tbl>
    <w:p>
      <w:pPr>
        <w:tabs>
          <w:tab w:val="left" w:pos="1365"/>
        </w:tabs>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2、工商营业执照（复印件）；</w:t>
      </w:r>
    </w:p>
    <w:p>
      <w:pPr>
        <w:tabs>
          <w:tab w:val="left" w:pos="1365"/>
        </w:tabs>
        <w:spacing w:line="360" w:lineRule="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3、相关资质证明证书（复印件）;</w:t>
      </w:r>
    </w:p>
    <w:p>
      <w:pPr>
        <w:widowControl/>
        <w:tabs>
          <w:tab w:val="left" w:pos="6660"/>
        </w:tabs>
        <w:jc w:val="center"/>
        <w:outlineLvl w:val="0"/>
        <w:rPr>
          <w:rFonts w:hint="eastAsia" w:ascii="宋体" w:hAnsi="宋体" w:eastAsia="宋体" w:cs="宋体"/>
          <w:b/>
          <w:bCs/>
          <w:i w:val="0"/>
          <w:iCs w:val="0"/>
          <w:sz w:val="24"/>
          <w:highlight w:val="none"/>
        </w:rPr>
      </w:pPr>
      <w:r>
        <w:rPr>
          <w:rFonts w:hint="eastAsia" w:ascii="宋体" w:hAnsi="宋体" w:eastAsia="宋体" w:cs="宋体"/>
          <w:i w:val="0"/>
          <w:iCs w:val="0"/>
          <w:sz w:val="24"/>
          <w:highlight w:val="none"/>
        </w:rPr>
        <w:br w:type="page"/>
      </w:r>
      <w:r>
        <w:rPr>
          <w:rFonts w:hint="eastAsia" w:ascii="宋体" w:hAnsi="宋体" w:eastAsia="宋体" w:cs="宋体"/>
          <w:b/>
          <w:bCs/>
          <w:i w:val="0"/>
          <w:iCs w:val="0"/>
          <w:sz w:val="24"/>
          <w:highlight w:val="none"/>
        </w:rPr>
        <w:t>五、政府采购承诺书</w:t>
      </w:r>
    </w:p>
    <w:p>
      <w:pPr>
        <w:pStyle w:val="10"/>
        <w:rPr>
          <w:rFonts w:hint="eastAsia" w:ascii="宋体" w:hAnsi="宋体" w:eastAsia="宋体" w:cs="宋体"/>
          <w:i w:val="0"/>
          <w:iCs w:val="0"/>
          <w:sz w:val="24"/>
          <w:szCs w:val="24"/>
          <w:highlight w:val="none"/>
        </w:rPr>
      </w:pPr>
    </w:p>
    <w:p>
      <w:pPr>
        <w:pStyle w:val="19"/>
        <w:tabs>
          <w:tab w:val="right" w:leader="dot" w:pos="8987"/>
        </w:tabs>
        <w:rPr>
          <w:rFonts w:hint="eastAsia" w:ascii="宋体" w:hAnsi="宋体" w:eastAsia="宋体" w:cs="宋体"/>
          <w:i w:val="0"/>
          <w:iCs w:val="0"/>
          <w:sz w:val="24"/>
          <w:szCs w:val="24"/>
          <w:highlight w:val="none"/>
        </w:rPr>
      </w:pPr>
      <w:r>
        <w:rPr>
          <w:rFonts w:hint="eastAsia" w:ascii="宋体" w:hAnsi="宋体" w:cs="宋体"/>
          <w:i w:val="0"/>
          <w:iCs w:val="0"/>
          <w:sz w:val="24"/>
          <w:szCs w:val="24"/>
          <w:highlight w:val="none"/>
          <w:lang w:eastAsia="zh-CN"/>
        </w:rPr>
        <w:t>新疆盛世乾元工程项目管理咨询有限公司</w:t>
      </w:r>
      <w:r>
        <w:rPr>
          <w:rFonts w:hint="eastAsia" w:ascii="宋体" w:hAnsi="宋体" w:eastAsia="宋体" w:cs="宋体"/>
          <w:i w:val="0"/>
          <w:iCs w:val="0"/>
          <w:sz w:val="24"/>
          <w:szCs w:val="24"/>
          <w:highlight w:val="none"/>
        </w:rPr>
        <w:t>：</w:t>
      </w:r>
    </w:p>
    <w:p>
      <w:pPr>
        <w:spacing w:before="50" w:after="50"/>
        <w:ind w:firstLine="434" w:firstLineChars="181"/>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根据采购文件（采购编号</w:t>
      </w:r>
      <w:r>
        <w:rPr>
          <w:rFonts w:hint="eastAsia" w:ascii="宋体" w:hAnsi="宋体" w:eastAsia="宋体" w:cs="宋体"/>
          <w:b/>
          <w:bCs/>
          <w:i w:val="0"/>
          <w:iCs w:val="0"/>
          <w:sz w:val="24"/>
          <w:highlight w:val="none"/>
        </w:rPr>
        <w:t xml:space="preserve">：       </w:t>
      </w:r>
      <w:r>
        <w:rPr>
          <w:rFonts w:hint="eastAsia" w:ascii="宋体" w:hAnsi="宋体" w:eastAsia="宋体" w:cs="宋体"/>
          <w:i w:val="0"/>
          <w:iCs w:val="0"/>
          <w:sz w:val="24"/>
          <w:highlight w:val="none"/>
        </w:rPr>
        <w:t>）的要求，我公司郑重承诺：</w:t>
      </w:r>
    </w:p>
    <w:p>
      <w:pPr>
        <w:spacing w:before="120" w:after="50"/>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一、我公司已认真阅读采购文件中所涉及的事项、条款和技术规范、参数，依据采购文件要求和响应文件的承诺，按成交价格及时向用户单位提供采购</w:t>
      </w:r>
      <w:r>
        <w:rPr>
          <w:rFonts w:hint="eastAsia" w:ascii="宋体" w:hAnsi="宋体" w:cs="宋体"/>
          <w:i w:val="0"/>
          <w:iCs w:val="0"/>
          <w:sz w:val="24"/>
          <w:highlight w:val="none"/>
          <w:lang w:val="en-US" w:eastAsia="zh-CN"/>
        </w:rPr>
        <w:t>相关</w:t>
      </w:r>
      <w:r>
        <w:rPr>
          <w:rFonts w:hint="eastAsia" w:ascii="宋体" w:hAnsi="宋体" w:eastAsia="宋体" w:cs="宋体"/>
          <w:i w:val="0"/>
          <w:iCs w:val="0"/>
          <w:sz w:val="24"/>
          <w:highlight w:val="none"/>
        </w:rPr>
        <w:t>服务，且不在合同内容之外，提出任何附加条款。</w:t>
      </w:r>
    </w:p>
    <w:p>
      <w:pPr>
        <w:spacing w:before="120" w:after="50"/>
        <w:ind w:firstLine="456" w:firstLineChars="19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二、保证在</w:t>
      </w:r>
      <w:r>
        <w:rPr>
          <w:rFonts w:hint="eastAsia" w:ascii="宋体" w:hAnsi="宋体" w:cs="宋体"/>
          <w:i w:val="0"/>
          <w:iCs w:val="0"/>
          <w:sz w:val="24"/>
          <w:highlight w:val="none"/>
          <w:lang w:val="en-US" w:eastAsia="zh-CN"/>
        </w:rPr>
        <w:t>服务</w:t>
      </w:r>
      <w:r>
        <w:rPr>
          <w:rFonts w:hint="eastAsia" w:ascii="宋体" w:hAnsi="宋体" w:eastAsia="宋体" w:cs="宋体"/>
          <w:i w:val="0"/>
          <w:iCs w:val="0"/>
          <w:sz w:val="24"/>
          <w:highlight w:val="none"/>
        </w:rPr>
        <w:t>时按合同文本规定内容与采购单位签订合同，并按合同履约</w:t>
      </w:r>
      <w:r>
        <w:rPr>
          <w:rFonts w:hint="eastAsia" w:ascii="宋体" w:hAnsi="宋体" w:cs="宋体"/>
          <w:i w:val="0"/>
          <w:iCs w:val="0"/>
          <w:sz w:val="24"/>
          <w:highlight w:val="none"/>
          <w:lang w:val="en-US" w:eastAsia="zh-CN"/>
        </w:rPr>
        <w:t>提供服务</w:t>
      </w:r>
      <w:r>
        <w:rPr>
          <w:rFonts w:hint="eastAsia" w:ascii="宋体" w:hAnsi="宋体" w:eastAsia="宋体" w:cs="宋体"/>
          <w:i w:val="0"/>
          <w:iCs w:val="0"/>
          <w:sz w:val="24"/>
          <w:highlight w:val="none"/>
        </w:rPr>
        <w:t>。</w:t>
      </w:r>
    </w:p>
    <w:p>
      <w:pPr>
        <w:spacing w:before="120" w:after="50"/>
        <w:ind w:firstLine="456" w:firstLineChars="19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三、我公司同意采购人为实施政府采购工作的需要可以在有关网站和相关文件上公布我方成交价以及相关的信息。</w:t>
      </w:r>
    </w:p>
    <w:p>
      <w:pPr>
        <w:spacing w:before="120" w:after="50"/>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四、如发现我公司因自身原因违反采购文件或承诺书的有关规定或承诺，采购人有权根据有关规定对我公司进行处罚，直至停止我公司中标供应商资格，情节严重的，列入政府采购不良供应商名单。</w:t>
      </w:r>
    </w:p>
    <w:p>
      <w:pPr>
        <w:spacing w:before="120" w:after="50"/>
        <w:ind w:firstLine="360" w:firstLineChars="15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本承诺书自签字之日起生效。 </w:t>
      </w:r>
    </w:p>
    <w:p>
      <w:pPr>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承诺单位：（盖章）            法人或授权委托人：（签字）</w:t>
      </w:r>
    </w:p>
    <w:p>
      <w:pPr>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地    址：                   </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 xml:space="preserve">电    话：              </w:t>
      </w:r>
    </w:p>
    <w:p>
      <w:pPr>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传    真：                  </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 xml:space="preserve"> 年   月   日</w:t>
      </w:r>
    </w:p>
    <w:p>
      <w:pPr>
        <w:tabs>
          <w:tab w:val="left" w:pos="1365"/>
        </w:tabs>
        <w:spacing w:line="360" w:lineRule="auto"/>
        <w:jc w:val="center"/>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br w:type="page"/>
      </w:r>
      <w:r>
        <w:rPr>
          <w:rFonts w:hint="eastAsia" w:ascii="宋体" w:hAnsi="宋体" w:eastAsia="宋体" w:cs="宋体"/>
          <w:b/>
          <w:bCs/>
          <w:i w:val="0"/>
          <w:iCs w:val="0"/>
          <w:sz w:val="24"/>
          <w:highlight w:val="none"/>
        </w:rPr>
        <w:t>六、近年有关业绩证明文件</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序号</w:t>
            </w:r>
          </w:p>
        </w:tc>
        <w:tc>
          <w:tcPr>
            <w:tcW w:w="2373"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客户名称</w:t>
            </w:r>
          </w:p>
        </w:tc>
        <w:tc>
          <w:tcPr>
            <w:tcW w:w="3014"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项目名称及合同金额（万元）</w:t>
            </w:r>
          </w:p>
        </w:tc>
        <w:tc>
          <w:tcPr>
            <w:tcW w:w="1133"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实施时间</w:t>
            </w:r>
          </w:p>
        </w:tc>
        <w:tc>
          <w:tcPr>
            <w:tcW w:w="1808"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1</w:t>
            </w:r>
          </w:p>
        </w:tc>
        <w:tc>
          <w:tcPr>
            <w:tcW w:w="2373" w:type="dxa"/>
            <w:noWrap w:val="0"/>
            <w:vAlign w:val="center"/>
          </w:tcPr>
          <w:p>
            <w:pPr>
              <w:jc w:val="center"/>
              <w:rPr>
                <w:rFonts w:hint="eastAsia" w:ascii="宋体" w:hAnsi="宋体" w:eastAsia="宋体" w:cs="宋体"/>
                <w:i w:val="0"/>
                <w:iCs w:val="0"/>
                <w:spacing w:val="-1"/>
                <w:kern w:val="0"/>
                <w:sz w:val="24"/>
                <w:highlight w:val="none"/>
              </w:rPr>
            </w:pPr>
          </w:p>
        </w:tc>
        <w:tc>
          <w:tcPr>
            <w:tcW w:w="3014" w:type="dxa"/>
            <w:noWrap w:val="0"/>
            <w:vAlign w:val="center"/>
          </w:tcPr>
          <w:p>
            <w:pPr>
              <w:jc w:val="center"/>
              <w:rPr>
                <w:rFonts w:hint="eastAsia" w:ascii="宋体" w:hAnsi="宋体" w:eastAsia="宋体" w:cs="宋体"/>
                <w:i w:val="0"/>
                <w:iCs w:val="0"/>
                <w:spacing w:val="-1"/>
                <w:kern w:val="0"/>
                <w:sz w:val="24"/>
                <w:highlight w:val="none"/>
              </w:rPr>
            </w:pPr>
          </w:p>
        </w:tc>
        <w:tc>
          <w:tcPr>
            <w:tcW w:w="1133" w:type="dxa"/>
            <w:noWrap w:val="0"/>
            <w:vAlign w:val="center"/>
          </w:tcPr>
          <w:p>
            <w:pPr>
              <w:jc w:val="center"/>
              <w:rPr>
                <w:rFonts w:hint="eastAsia" w:ascii="宋体" w:hAnsi="宋体" w:eastAsia="宋体" w:cs="宋体"/>
                <w:i w:val="0"/>
                <w:iCs w:val="0"/>
                <w:spacing w:val="-1"/>
                <w:kern w:val="0"/>
                <w:sz w:val="24"/>
                <w:highlight w:val="none"/>
              </w:rPr>
            </w:pPr>
          </w:p>
        </w:tc>
        <w:tc>
          <w:tcPr>
            <w:tcW w:w="1808" w:type="dxa"/>
            <w:noWrap w:val="0"/>
            <w:vAlign w:val="center"/>
          </w:tcPr>
          <w:p>
            <w:pPr>
              <w:jc w:val="center"/>
              <w:rPr>
                <w:rFonts w:hint="eastAsia" w:ascii="宋体" w:hAnsi="宋体" w:eastAsia="宋体" w:cs="宋体"/>
                <w:i w:val="0"/>
                <w:iCs w:val="0"/>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2</w:t>
            </w:r>
          </w:p>
        </w:tc>
        <w:tc>
          <w:tcPr>
            <w:tcW w:w="2373" w:type="dxa"/>
            <w:noWrap w:val="0"/>
            <w:vAlign w:val="center"/>
          </w:tcPr>
          <w:p>
            <w:pPr>
              <w:jc w:val="center"/>
              <w:rPr>
                <w:rFonts w:hint="eastAsia" w:ascii="宋体" w:hAnsi="宋体" w:eastAsia="宋体" w:cs="宋体"/>
                <w:i w:val="0"/>
                <w:iCs w:val="0"/>
                <w:spacing w:val="-1"/>
                <w:kern w:val="0"/>
                <w:sz w:val="24"/>
                <w:highlight w:val="none"/>
              </w:rPr>
            </w:pPr>
          </w:p>
        </w:tc>
        <w:tc>
          <w:tcPr>
            <w:tcW w:w="3014" w:type="dxa"/>
            <w:noWrap w:val="0"/>
            <w:vAlign w:val="center"/>
          </w:tcPr>
          <w:p>
            <w:pPr>
              <w:jc w:val="center"/>
              <w:rPr>
                <w:rFonts w:hint="eastAsia" w:ascii="宋体" w:hAnsi="宋体" w:eastAsia="宋体" w:cs="宋体"/>
                <w:i w:val="0"/>
                <w:iCs w:val="0"/>
                <w:spacing w:val="-1"/>
                <w:kern w:val="0"/>
                <w:sz w:val="24"/>
                <w:highlight w:val="none"/>
              </w:rPr>
            </w:pPr>
          </w:p>
        </w:tc>
        <w:tc>
          <w:tcPr>
            <w:tcW w:w="1133" w:type="dxa"/>
            <w:noWrap w:val="0"/>
            <w:vAlign w:val="center"/>
          </w:tcPr>
          <w:p>
            <w:pPr>
              <w:jc w:val="center"/>
              <w:rPr>
                <w:rFonts w:hint="eastAsia" w:ascii="宋体" w:hAnsi="宋体" w:eastAsia="宋体" w:cs="宋体"/>
                <w:i w:val="0"/>
                <w:iCs w:val="0"/>
                <w:spacing w:val="-1"/>
                <w:kern w:val="0"/>
                <w:sz w:val="24"/>
                <w:highlight w:val="none"/>
              </w:rPr>
            </w:pPr>
          </w:p>
        </w:tc>
        <w:tc>
          <w:tcPr>
            <w:tcW w:w="1808" w:type="dxa"/>
            <w:noWrap w:val="0"/>
            <w:vAlign w:val="center"/>
          </w:tcPr>
          <w:p>
            <w:pPr>
              <w:jc w:val="center"/>
              <w:rPr>
                <w:rFonts w:hint="eastAsia" w:ascii="宋体" w:hAnsi="宋体" w:eastAsia="宋体" w:cs="宋体"/>
                <w:i w:val="0"/>
                <w:iCs w:val="0"/>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3</w:t>
            </w:r>
          </w:p>
        </w:tc>
        <w:tc>
          <w:tcPr>
            <w:tcW w:w="2373" w:type="dxa"/>
            <w:noWrap w:val="0"/>
            <w:vAlign w:val="center"/>
          </w:tcPr>
          <w:p>
            <w:pPr>
              <w:jc w:val="center"/>
              <w:rPr>
                <w:rFonts w:hint="eastAsia" w:ascii="宋体" w:hAnsi="宋体" w:eastAsia="宋体" w:cs="宋体"/>
                <w:i w:val="0"/>
                <w:iCs w:val="0"/>
                <w:spacing w:val="-1"/>
                <w:kern w:val="0"/>
                <w:sz w:val="24"/>
                <w:highlight w:val="none"/>
              </w:rPr>
            </w:pPr>
          </w:p>
        </w:tc>
        <w:tc>
          <w:tcPr>
            <w:tcW w:w="3014" w:type="dxa"/>
            <w:noWrap w:val="0"/>
            <w:vAlign w:val="center"/>
          </w:tcPr>
          <w:p>
            <w:pPr>
              <w:jc w:val="center"/>
              <w:rPr>
                <w:rFonts w:hint="eastAsia" w:ascii="宋体" w:hAnsi="宋体" w:eastAsia="宋体" w:cs="宋体"/>
                <w:i w:val="0"/>
                <w:iCs w:val="0"/>
                <w:spacing w:val="-1"/>
                <w:kern w:val="0"/>
                <w:sz w:val="24"/>
                <w:highlight w:val="none"/>
              </w:rPr>
            </w:pPr>
          </w:p>
        </w:tc>
        <w:tc>
          <w:tcPr>
            <w:tcW w:w="1133" w:type="dxa"/>
            <w:noWrap w:val="0"/>
            <w:vAlign w:val="center"/>
          </w:tcPr>
          <w:p>
            <w:pPr>
              <w:jc w:val="center"/>
              <w:rPr>
                <w:rFonts w:hint="eastAsia" w:ascii="宋体" w:hAnsi="宋体" w:eastAsia="宋体" w:cs="宋体"/>
                <w:i w:val="0"/>
                <w:iCs w:val="0"/>
                <w:spacing w:val="-1"/>
                <w:kern w:val="0"/>
                <w:sz w:val="24"/>
                <w:highlight w:val="none"/>
              </w:rPr>
            </w:pPr>
          </w:p>
        </w:tc>
        <w:tc>
          <w:tcPr>
            <w:tcW w:w="1808" w:type="dxa"/>
            <w:noWrap w:val="0"/>
            <w:vAlign w:val="center"/>
          </w:tcPr>
          <w:p>
            <w:pPr>
              <w:jc w:val="center"/>
              <w:rPr>
                <w:rFonts w:hint="eastAsia" w:ascii="宋体" w:hAnsi="宋体" w:eastAsia="宋体" w:cs="宋体"/>
                <w:i w:val="0"/>
                <w:iCs w:val="0"/>
                <w:spacing w:val="-1"/>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w:t>
            </w:r>
          </w:p>
        </w:tc>
        <w:tc>
          <w:tcPr>
            <w:tcW w:w="2373" w:type="dxa"/>
            <w:noWrap w:val="0"/>
            <w:vAlign w:val="center"/>
          </w:tcPr>
          <w:p>
            <w:pPr>
              <w:jc w:val="center"/>
              <w:rPr>
                <w:rFonts w:hint="eastAsia" w:ascii="宋体" w:hAnsi="宋体" w:eastAsia="宋体" w:cs="宋体"/>
                <w:i w:val="0"/>
                <w:iCs w:val="0"/>
                <w:spacing w:val="-1"/>
                <w:kern w:val="0"/>
                <w:sz w:val="24"/>
                <w:highlight w:val="none"/>
              </w:rPr>
            </w:pPr>
          </w:p>
        </w:tc>
        <w:tc>
          <w:tcPr>
            <w:tcW w:w="3014" w:type="dxa"/>
            <w:noWrap w:val="0"/>
            <w:vAlign w:val="center"/>
          </w:tcPr>
          <w:p>
            <w:pPr>
              <w:jc w:val="center"/>
              <w:rPr>
                <w:rFonts w:hint="eastAsia" w:ascii="宋体" w:hAnsi="宋体" w:eastAsia="宋体" w:cs="宋体"/>
                <w:i w:val="0"/>
                <w:iCs w:val="0"/>
                <w:spacing w:val="-1"/>
                <w:kern w:val="0"/>
                <w:sz w:val="24"/>
                <w:highlight w:val="none"/>
              </w:rPr>
            </w:pPr>
          </w:p>
        </w:tc>
        <w:tc>
          <w:tcPr>
            <w:tcW w:w="1133" w:type="dxa"/>
            <w:noWrap w:val="0"/>
            <w:vAlign w:val="center"/>
          </w:tcPr>
          <w:p>
            <w:pPr>
              <w:jc w:val="center"/>
              <w:rPr>
                <w:rFonts w:hint="eastAsia" w:ascii="宋体" w:hAnsi="宋体" w:eastAsia="宋体" w:cs="宋体"/>
                <w:i w:val="0"/>
                <w:iCs w:val="0"/>
                <w:spacing w:val="-1"/>
                <w:kern w:val="0"/>
                <w:sz w:val="24"/>
                <w:highlight w:val="none"/>
              </w:rPr>
            </w:pPr>
          </w:p>
        </w:tc>
        <w:tc>
          <w:tcPr>
            <w:tcW w:w="1808" w:type="dxa"/>
            <w:noWrap w:val="0"/>
            <w:vAlign w:val="center"/>
          </w:tcPr>
          <w:p>
            <w:pPr>
              <w:jc w:val="center"/>
              <w:rPr>
                <w:rFonts w:hint="eastAsia" w:ascii="宋体" w:hAnsi="宋体" w:eastAsia="宋体" w:cs="宋体"/>
                <w:i w:val="0"/>
                <w:iCs w:val="0"/>
                <w:spacing w:val="-1"/>
                <w:kern w:val="0"/>
                <w:sz w:val="24"/>
                <w:highlight w:val="none"/>
              </w:rPr>
            </w:pPr>
          </w:p>
        </w:tc>
      </w:tr>
    </w:tbl>
    <w:p>
      <w:pPr>
        <w:rPr>
          <w:rFonts w:hint="eastAsia" w:ascii="宋体" w:hAnsi="宋体" w:eastAsia="宋体" w:cs="宋体"/>
          <w:i w:val="0"/>
          <w:iCs w:val="0"/>
          <w:spacing w:val="-1"/>
          <w:kern w:val="0"/>
          <w:sz w:val="24"/>
          <w:highlight w:val="none"/>
        </w:rPr>
      </w:pPr>
      <w:r>
        <w:rPr>
          <w:rFonts w:hint="eastAsia" w:ascii="宋体" w:hAnsi="宋体" w:eastAsia="宋体" w:cs="宋体"/>
          <w:i w:val="0"/>
          <w:iCs w:val="0"/>
          <w:spacing w:val="-1"/>
          <w:kern w:val="0"/>
          <w:sz w:val="24"/>
          <w:highlight w:val="none"/>
        </w:rPr>
        <w:t>注：</w:t>
      </w:r>
      <w:r>
        <w:rPr>
          <w:rFonts w:hint="eastAsia" w:ascii="宋体" w:hAnsi="宋体" w:cs="宋体"/>
          <w:sz w:val="24"/>
          <w:szCs w:val="24"/>
          <w:highlight w:val="none"/>
          <w:lang w:val="en-US" w:eastAsia="zh-CN"/>
        </w:rPr>
        <w:t>需提供中标通知书或合同关键页复印件作为证明材料</w:t>
      </w:r>
      <w:r>
        <w:rPr>
          <w:rFonts w:hint="eastAsia" w:ascii="宋体" w:hAnsi="宋体" w:cs="宋体"/>
          <w:sz w:val="24"/>
          <w:szCs w:val="24"/>
          <w:highlight w:val="none"/>
          <w:lang w:eastAsia="zh-CN"/>
        </w:rPr>
        <w:t>）</w:t>
      </w:r>
      <w:r>
        <w:rPr>
          <w:rFonts w:hint="eastAsia" w:ascii="宋体" w:hAnsi="宋体" w:eastAsia="宋体" w:cs="宋体"/>
          <w:i w:val="0"/>
          <w:iCs w:val="0"/>
          <w:spacing w:val="-1"/>
          <w:kern w:val="0"/>
          <w:sz w:val="24"/>
          <w:highlight w:val="none"/>
        </w:rPr>
        <w:t>。</w:t>
      </w:r>
    </w:p>
    <w:p>
      <w:pPr>
        <w:pStyle w:val="15"/>
        <w:kinsoku w:val="0"/>
        <w:overflowPunct w:val="0"/>
        <w:rPr>
          <w:rFonts w:hint="eastAsia" w:ascii="宋体" w:hAnsi="宋体" w:eastAsia="宋体" w:cs="宋体"/>
          <w:i w:val="0"/>
          <w:iCs w:val="0"/>
          <w:highlight w:val="none"/>
        </w:rPr>
      </w:pPr>
    </w:p>
    <w:p>
      <w:pPr>
        <w:pStyle w:val="15"/>
        <w:kinsoku w:val="0"/>
        <w:overflowPunct w:val="0"/>
        <w:spacing w:before="10"/>
        <w:rPr>
          <w:rFonts w:hint="eastAsia" w:ascii="宋体" w:hAnsi="宋体" w:eastAsia="宋体" w:cs="宋体"/>
          <w:i w:val="0"/>
          <w:iCs w:val="0"/>
          <w:highlight w:val="none"/>
        </w:rPr>
      </w:pPr>
    </w:p>
    <w:p>
      <w:pPr>
        <w:pStyle w:val="15"/>
        <w:tabs>
          <w:tab w:val="left" w:pos="7078"/>
        </w:tabs>
        <w:kinsoku w:val="0"/>
        <w:overflowPunct w:val="0"/>
        <w:spacing w:line="337" w:lineRule="auto"/>
        <w:ind w:left="3598" w:right="1266" w:firstLine="714" w:firstLineChars="300"/>
        <w:rPr>
          <w:rFonts w:hint="eastAsia" w:ascii="宋体" w:hAnsi="宋体" w:eastAsia="宋体" w:cs="宋体"/>
          <w:i w:val="0"/>
          <w:iCs w:val="0"/>
          <w:spacing w:val="23"/>
          <w:highlight w:val="none"/>
        </w:rPr>
      </w:pPr>
      <w:r>
        <w:rPr>
          <w:rFonts w:hint="eastAsia" w:ascii="宋体" w:hAnsi="宋体" w:eastAsia="宋体" w:cs="宋体"/>
          <w:i w:val="0"/>
          <w:iCs w:val="0"/>
          <w:spacing w:val="-1"/>
          <w:highlight w:val="none"/>
        </w:rPr>
        <w:t>供应商：</w:t>
      </w:r>
      <w:r>
        <w:rPr>
          <w:rFonts w:hint="eastAsia" w:ascii="宋体" w:hAnsi="宋体" w:eastAsia="宋体" w:cs="宋体"/>
          <w:i w:val="0"/>
          <w:iCs w:val="0"/>
          <w:highlight w:val="none"/>
          <w:u w:val="single"/>
        </w:rPr>
        <w:t>（公章）</w:t>
      </w:r>
      <w:r>
        <w:rPr>
          <w:rFonts w:hint="eastAsia" w:ascii="宋体" w:hAnsi="宋体" w:eastAsia="宋体" w:cs="宋体"/>
          <w:i w:val="0"/>
          <w:iCs w:val="0"/>
          <w:spacing w:val="23"/>
          <w:highlight w:val="none"/>
        </w:rPr>
        <w:t xml:space="preserve"> </w:t>
      </w:r>
    </w:p>
    <w:p>
      <w:pPr>
        <w:pStyle w:val="15"/>
        <w:tabs>
          <w:tab w:val="left" w:pos="7078"/>
        </w:tabs>
        <w:kinsoku w:val="0"/>
        <w:overflowPunct w:val="0"/>
        <w:spacing w:line="337" w:lineRule="auto"/>
        <w:ind w:left="3598" w:right="1266" w:firstLine="476" w:firstLineChars="200"/>
        <w:rPr>
          <w:rFonts w:hint="eastAsia" w:ascii="宋体" w:hAnsi="宋体" w:eastAsia="宋体" w:cs="宋体"/>
          <w:i w:val="0"/>
          <w:iCs w:val="0"/>
          <w:highlight w:val="none"/>
        </w:rPr>
      </w:pPr>
      <w:r>
        <w:rPr>
          <w:rFonts w:hint="eastAsia" w:ascii="宋体" w:hAnsi="宋体" w:eastAsia="宋体" w:cs="宋体"/>
          <w:i w:val="0"/>
          <w:iCs w:val="0"/>
          <w:spacing w:val="-1"/>
          <w:highlight w:val="none"/>
        </w:rPr>
        <w:t>法定代表人或委托人：</w:t>
      </w:r>
      <w:r>
        <w:rPr>
          <w:rFonts w:hint="eastAsia" w:ascii="宋体" w:hAnsi="宋体" w:eastAsia="宋体" w:cs="宋体"/>
          <w:i w:val="0"/>
          <w:iCs w:val="0"/>
          <w:highlight w:val="none"/>
          <w:u w:val="single"/>
        </w:rPr>
        <w:t>（签字）</w:t>
      </w:r>
    </w:p>
    <w:p>
      <w:pPr>
        <w:pStyle w:val="15"/>
        <w:kinsoku w:val="0"/>
        <w:overflowPunct w:val="0"/>
        <w:spacing w:before="11"/>
        <w:rPr>
          <w:rFonts w:hint="eastAsia" w:ascii="宋体" w:hAnsi="宋体" w:eastAsia="宋体" w:cs="宋体"/>
          <w:i w:val="0"/>
          <w:iCs w:val="0"/>
          <w:highlight w:val="none"/>
        </w:rPr>
      </w:pPr>
    </w:p>
    <w:p>
      <w:pPr>
        <w:pStyle w:val="15"/>
        <w:tabs>
          <w:tab w:val="left" w:pos="5158"/>
          <w:tab w:val="left" w:pos="5998"/>
          <w:tab w:val="left" w:pos="6838"/>
        </w:tabs>
        <w:kinsoku w:val="0"/>
        <w:overflowPunct w:val="0"/>
        <w:spacing w:before="26"/>
        <w:ind w:left="4437" w:right="118"/>
        <w:rPr>
          <w:rFonts w:hint="eastAsia" w:ascii="宋体" w:hAnsi="宋体" w:eastAsia="宋体" w:cs="宋体"/>
          <w:i w:val="0"/>
          <w:iCs w:val="0"/>
          <w:highlight w:val="none"/>
        </w:rPr>
      </w:pPr>
      <w:r>
        <w:rPr>
          <w:rFonts w:hint="eastAsia" w:ascii="宋体" w:hAnsi="宋体" w:eastAsia="宋体" w:cs="宋体"/>
          <w:i w:val="0"/>
          <w:iCs w:val="0"/>
          <w:highlight w:val="none"/>
          <w:u w:val="single"/>
        </w:rPr>
        <w:t xml:space="preserve"> </w:t>
      </w:r>
      <w:r>
        <w:rPr>
          <w:rFonts w:hint="eastAsia" w:ascii="宋体" w:hAnsi="宋体" w:eastAsia="宋体" w:cs="宋体"/>
          <w:i w:val="0"/>
          <w:iCs w:val="0"/>
          <w:highlight w:val="none"/>
          <w:u w:val="single"/>
        </w:rPr>
        <w:tab/>
      </w:r>
      <w:r>
        <w:rPr>
          <w:rFonts w:hint="eastAsia" w:ascii="宋体" w:hAnsi="宋体" w:eastAsia="宋体" w:cs="宋体"/>
          <w:i w:val="0"/>
          <w:iCs w:val="0"/>
          <w:spacing w:val="-1"/>
          <w:highlight w:val="none"/>
        </w:rPr>
        <w:t>年</w:t>
      </w:r>
      <w:r>
        <w:rPr>
          <w:rFonts w:hint="eastAsia" w:ascii="宋体" w:hAnsi="宋体" w:eastAsia="宋体" w:cs="宋体"/>
          <w:i w:val="0"/>
          <w:iCs w:val="0"/>
          <w:spacing w:val="-1"/>
          <w:highlight w:val="none"/>
          <w:u w:val="single"/>
        </w:rPr>
        <w:tab/>
      </w:r>
      <w:r>
        <w:rPr>
          <w:rFonts w:hint="eastAsia" w:ascii="宋体" w:hAnsi="宋体" w:eastAsia="宋体" w:cs="宋体"/>
          <w:i w:val="0"/>
          <w:iCs w:val="0"/>
          <w:spacing w:val="-1"/>
          <w:highlight w:val="none"/>
        </w:rPr>
        <w:t>月</w:t>
      </w:r>
      <w:r>
        <w:rPr>
          <w:rFonts w:hint="eastAsia" w:ascii="宋体" w:hAnsi="宋体" w:eastAsia="宋体" w:cs="宋体"/>
          <w:i w:val="0"/>
          <w:iCs w:val="0"/>
          <w:spacing w:val="-1"/>
          <w:highlight w:val="none"/>
          <w:u w:val="single"/>
        </w:rPr>
        <w:tab/>
      </w:r>
      <w:r>
        <w:rPr>
          <w:rFonts w:hint="eastAsia" w:ascii="宋体" w:hAnsi="宋体" w:eastAsia="宋体" w:cs="宋体"/>
          <w:i w:val="0"/>
          <w:iCs w:val="0"/>
          <w:highlight w:val="none"/>
        </w:rPr>
        <w:t>日</w:t>
      </w:r>
    </w:p>
    <w:p>
      <w:pPr>
        <w:adjustRightInd w:val="0"/>
        <w:snapToGrid w:val="0"/>
        <w:jc w:val="center"/>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br w:type="page"/>
      </w:r>
      <w:r>
        <w:rPr>
          <w:rFonts w:hint="eastAsia" w:ascii="宋体" w:hAnsi="宋体" w:eastAsia="宋体" w:cs="宋体"/>
          <w:b/>
          <w:bCs/>
          <w:i w:val="0"/>
          <w:iCs w:val="0"/>
          <w:sz w:val="24"/>
          <w:highlight w:val="none"/>
        </w:rPr>
        <w:t>七、政策性条款保证书</w:t>
      </w:r>
    </w:p>
    <w:p>
      <w:pPr>
        <w:adjustRightInd w:val="0"/>
        <w:snapToGrid w:val="0"/>
        <w:ind w:firstLine="1915" w:firstLineChars="795"/>
        <w:rPr>
          <w:rFonts w:hint="eastAsia" w:ascii="宋体" w:hAnsi="宋体" w:eastAsia="宋体" w:cs="宋体"/>
          <w:b/>
          <w:i w:val="0"/>
          <w:iCs w:val="0"/>
          <w:sz w:val="24"/>
          <w:highlight w:val="none"/>
        </w:rPr>
      </w:pPr>
    </w:p>
    <w:p>
      <w:pPr>
        <w:adjustRightInd w:val="0"/>
        <w:snapToGrid w:val="0"/>
        <w:rPr>
          <w:rFonts w:hint="eastAsia" w:ascii="宋体" w:hAnsi="宋体" w:eastAsia="宋体" w:cs="宋体"/>
          <w:i w:val="0"/>
          <w:iCs w:val="0"/>
          <w:sz w:val="24"/>
          <w:highlight w:val="none"/>
        </w:rPr>
      </w:pPr>
    </w:p>
    <w:p>
      <w:pPr>
        <w:adjustRightInd w:val="0"/>
        <w:snapToGrid w:val="0"/>
        <w:spacing w:line="600" w:lineRule="exact"/>
        <w:rPr>
          <w:rFonts w:hint="eastAsia" w:ascii="宋体" w:hAnsi="宋体" w:eastAsia="宋体" w:cs="宋体"/>
          <w:i w:val="0"/>
          <w:iCs w:val="0"/>
          <w:sz w:val="24"/>
          <w:highlight w:val="none"/>
        </w:rPr>
      </w:pPr>
      <w:r>
        <w:rPr>
          <w:rFonts w:hint="eastAsia" w:ascii="宋体" w:hAnsi="宋体" w:cs="宋体"/>
          <w:i w:val="0"/>
          <w:iCs w:val="0"/>
          <w:sz w:val="24"/>
          <w:highlight w:val="none"/>
          <w:lang w:eastAsia="zh-CN"/>
        </w:rPr>
        <w:t>新疆盛世乾元工程项目管理咨询有限公司</w:t>
      </w:r>
      <w:r>
        <w:rPr>
          <w:rFonts w:hint="eastAsia" w:ascii="宋体" w:hAnsi="宋体" w:eastAsia="宋体" w:cs="宋体"/>
          <w:i w:val="0"/>
          <w:iCs w:val="0"/>
          <w:sz w:val="24"/>
          <w:highlight w:val="none"/>
        </w:rPr>
        <w:t>：</w:t>
      </w:r>
    </w:p>
    <w:p>
      <w:pPr>
        <w:adjustRightInd w:val="0"/>
        <w:snapToGrid w:val="0"/>
        <w:spacing w:line="600" w:lineRule="exact"/>
        <w:rPr>
          <w:rFonts w:hint="eastAsia" w:ascii="宋体" w:hAnsi="宋体" w:eastAsia="宋体" w:cs="宋体"/>
          <w:i w:val="0"/>
          <w:iCs w:val="0"/>
          <w:sz w:val="24"/>
          <w:highlight w:val="none"/>
        </w:rPr>
      </w:pP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公司自成立以来一直按照国家有关规定合法经营，从无违法经营行为。有依法缴纳税收和社会保障资金的良好记录，我公司参加政府采购前三年内，在经营活动中无任何重大违法记录，同时我公司保证在以后的经营中绝不会出现违法经营的行为。</w:t>
      </w:r>
    </w:p>
    <w:p>
      <w:pPr>
        <w:adjustRightInd w:val="0"/>
        <w:snapToGrid w:val="0"/>
        <w:spacing w:line="600" w:lineRule="exact"/>
        <w:ind w:firstLine="480" w:firstLineChars="200"/>
        <w:rPr>
          <w:rFonts w:hint="eastAsia" w:ascii="宋体" w:hAnsi="宋体" w:eastAsia="宋体" w:cs="宋体"/>
          <w:i w:val="0"/>
          <w:iCs w:val="0"/>
          <w:sz w:val="24"/>
          <w:highlight w:val="none"/>
        </w:rPr>
      </w:pPr>
    </w:p>
    <w:p>
      <w:pPr>
        <w:adjustRightInd w:val="0"/>
        <w:snapToGrid w:val="0"/>
        <w:spacing w:line="600" w:lineRule="exact"/>
        <w:ind w:firstLine="480" w:firstLineChars="200"/>
        <w:rPr>
          <w:rFonts w:hint="eastAsia" w:ascii="宋体" w:hAnsi="宋体" w:eastAsia="宋体" w:cs="宋体"/>
          <w:i w:val="0"/>
          <w:iCs w:val="0"/>
          <w:sz w:val="24"/>
          <w:highlight w:val="none"/>
        </w:rPr>
      </w:pPr>
    </w:p>
    <w:p>
      <w:pPr>
        <w:adjustRightInd w:val="0"/>
        <w:snapToGrid w:val="0"/>
        <w:spacing w:line="600" w:lineRule="exact"/>
        <w:ind w:firstLine="480" w:firstLineChars="200"/>
        <w:rPr>
          <w:rFonts w:hint="eastAsia" w:ascii="宋体" w:hAnsi="宋体" w:eastAsia="宋体" w:cs="宋体"/>
          <w:i w:val="0"/>
          <w:iCs w:val="0"/>
          <w:sz w:val="24"/>
          <w:highlight w:val="none"/>
        </w:rPr>
      </w:pP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响应单位：</w:t>
      </w:r>
    </w:p>
    <w:p>
      <w:pPr>
        <w:adjustRightInd w:val="0"/>
        <w:snapToGrid w:val="0"/>
        <w:spacing w:line="600" w:lineRule="exact"/>
        <w:ind w:firstLine="480" w:firstLineChars="200"/>
        <w:rPr>
          <w:rFonts w:hint="eastAsia" w:ascii="宋体" w:hAnsi="宋体" w:eastAsia="宋体" w:cs="宋体"/>
          <w:i w:val="0"/>
          <w:iCs w:val="0"/>
          <w:sz w:val="24"/>
          <w:highlight w:val="none"/>
        </w:rPr>
      </w:pPr>
    </w:p>
    <w:p>
      <w:pPr>
        <w:adjustRightInd w:val="0"/>
        <w:snapToGrid w:val="0"/>
        <w:spacing w:line="600" w:lineRule="exact"/>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（签字盖章）</w:t>
      </w:r>
    </w:p>
    <w:p>
      <w:pPr>
        <w:adjustRightInd w:val="0"/>
        <w:snapToGrid w:val="0"/>
        <w:spacing w:line="600" w:lineRule="exact"/>
        <w:jc w:val="center"/>
        <w:rPr>
          <w:rFonts w:hint="eastAsia" w:ascii="宋体" w:hAnsi="宋体" w:eastAsia="宋体" w:cs="宋体"/>
          <w:i w:val="0"/>
          <w:iCs w:val="0"/>
          <w:sz w:val="24"/>
          <w:highlight w:val="none"/>
        </w:rPr>
      </w:pPr>
    </w:p>
    <w:p>
      <w:pPr>
        <w:adjustRightInd w:val="0"/>
        <w:snapToGrid w:val="0"/>
        <w:spacing w:line="600" w:lineRule="exact"/>
        <w:jc w:val="center"/>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年  月   日</w:t>
      </w:r>
    </w:p>
    <w:p>
      <w:pPr>
        <w:tabs>
          <w:tab w:val="left" w:pos="1365"/>
        </w:tabs>
        <w:spacing w:line="360" w:lineRule="auto"/>
        <w:jc w:val="center"/>
        <w:rPr>
          <w:rFonts w:hint="eastAsia" w:ascii="宋体" w:hAnsi="宋体" w:eastAsia="宋体" w:cs="宋体"/>
          <w:i w:val="0"/>
          <w:iCs w:val="0"/>
          <w:sz w:val="24"/>
          <w:highlight w:val="none"/>
        </w:rPr>
        <w:sectPr>
          <w:pgSz w:w="11907" w:h="16840"/>
          <w:pgMar w:top="1247" w:right="1418" w:bottom="1247" w:left="1418" w:header="907" w:footer="907" w:gutter="0"/>
          <w:pgNumType w:fmt="decimal"/>
          <w:cols w:space="720" w:num="1"/>
          <w:docGrid w:linePitch="312" w:charSpace="0"/>
        </w:sectPr>
      </w:pPr>
    </w:p>
    <w:p>
      <w:pPr>
        <w:adjustRightInd w:val="0"/>
        <w:snapToGrid w:val="0"/>
        <w:jc w:val="center"/>
        <w:rPr>
          <w:rFonts w:hint="eastAsia" w:ascii="宋体" w:hAnsi="宋体" w:eastAsia="宋体" w:cs="宋体"/>
          <w:b/>
          <w:bCs/>
          <w:i w:val="0"/>
          <w:iCs w:val="0"/>
          <w:sz w:val="24"/>
          <w:highlight w:val="none"/>
          <w:lang w:val="en-US" w:eastAsia="zh-CN"/>
        </w:rPr>
      </w:pPr>
      <w:r>
        <w:rPr>
          <w:rFonts w:hint="eastAsia" w:ascii="宋体" w:hAnsi="宋体" w:cs="宋体"/>
          <w:b/>
          <w:bCs/>
          <w:i w:val="0"/>
          <w:iCs w:val="0"/>
          <w:sz w:val="24"/>
          <w:highlight w:val="none"/>
          <w:lang w:val="en-US" w:eastAsia="zh-CN"/>
        </w:rPr>
        <w:t>八、</w:t>
      </w:r>
      <w:r>
        <w:rPr>
          <w:rFonts w:hint="eastAsia" w:ascii="宋体" w:hAnsi="宋体" w:eastAsia="宋体" w:cs="宋体"/>
          <w:b/>
          <w:bCs/>
          <w:i w:val="0"/>
          <w:iCs w:val="0"/>
          <w:sz w:val="24"/>
          <w:highlight w:val="none"/>
          <w:lang w:val="en-US" w:eastAsia="zh-CN"/>
        </w:rPr>
        <w:t>政府采购活动现场确认声明书</w:t>
      </w:r>
    </w:p>
    <w:p>
      <w:pPr>
        <w:pStyle w:val="2"/>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color w:val="000000"/>
          <w:kern w:val="0"/>
          <w:sz w:val="24"/>
          <w:szCs w:val="24"/>
          <w:lang w:val="en-US" w:eastAsia="zh-CN" w:bidi="ar"/>
        </w:rPr>
        <w:t xml:space="preserve">新疆盛世乾元工程项目管理咨询有限公司 :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本人 ____________（授权代表姓名），经由______________________________（单位） ____________ （法定代表人姓名）合法授权参加</w:t>
      </w: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u w:val="single"/>
          <w:lang w:val="en-US" w:eastAsia="zh-CN" w:bidi="ar"/>
        </w:rPr>
        <w:t xml:space="preserve"> （编号：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政府采购活动．经与本单位法人代表（负责人）联系确认，现就有关公平竞争事项郑重声明如下: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一、本单位与采购人之间     □不存在利害关系      □存在下列利害关系: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A．投资关系 B．行政隶属关系 C．业务指导关系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D．其他可能影响采购公正的利害关系（如有，请如实说明）。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二、现己清楚知道参加本项目采购活动的其他所有供应商名称，本单位   □与其他所有供应商之间均不存在利害关系   □与______________（供应商名称）之间存在下列利害关系: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A．法定代表人或负责人或实际控制人是同一人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B．法定代表人或负责人或实际控制人是夫妻关系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C．法定代表人或负责人或实际控制人是直系血亲关系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D．法定代表人或负责人或实际控制人存在三代以内旁系血亲关系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E．法定代表人或负责人或实际控制人存在近姻亲关系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F．法定代表人或负责人或实际控制人存在股份控制或实际控制关系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G．存在共同直接或间接投资设立子公司、联营企业和合营企业情况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H．存在分级代理或代销关系、同一生产制造商关系、管理关系、重要业务（占主营业务收入 50 ％以上）或重要财务往来关系（如融资）等其他实质性控制关系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I．其他利害关系情况 ________________________________________。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三、现己清楚知道并严格遵守政府采购法律法规和现场纪律。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四、我发现 ____________________供应商之间存在或可能存在上述第二条第 ____________项利害关系。 </w:t>
      </w: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（供应商代表签名或盖章）: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4"/>
          <w:szCs w:val="24"/>
          <w:lang w:eastAsia="zh-CN"/>
        </w:rPr>
      </w:pP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p>
      <w:pPr>
        <w:tabs>
          <w:tab w:val="left" w:pos="1365"/>
        </w:tabs>
        <w:spacing w:line="360" w:lineRule="auto"/>
        <w:jc w:val="center"/>
        <w:rPr>
          <w:rFonts w:hint="eastAsia" w:ascii="宋体" w:hAnsi="宋体" w:eastAsia="宋体" w:cs="宋体"/>
          <w:i w:val="0"/>
          <w:iCs w:val="0"/>
          <w:sz w:val="24"/>
          <w:highlight w:val="none"/>
        </w:rPr>
        <w:sectPr>
          <w:pgSz w:w="11907" w:h="16840"/>
          <w:pgMar w:top="1247" w:right="1418" w:bottom="1247" w:left="1418" w:header="907" w:footer="907" w:gutter="0"/>
          <w:pgNumType w:fmt="decimal"/>
          <w:cols w:space="720" w:num="1"/>
          <w:docGrid w:linePitch="312" w:charSpace="0"/>
        </w:sectPr>
      </w:pPr>
    </w:p>
    <w:p>
      <w:pPr>
        <w:tabs>
          <w:tab w:val="left" w:pos="1365"/>
        </w:tabs>
        <w:spacing w:line="360" w:lineRule="auto"/>
        <w:jc w:val="center"/>
        <w:rPr>
          <w:rFonts w:hint="eastAsia" w:ascii="宋体" w:hAnsi="宋体" w:eastAsia="宋体" w:cs="宋体"/>
          <w:i w:val="0"/>
          <w:iCs w:val="0"/>
          <w:sz w:val="24"/>
          <w:highlight w:val="none"/>
        </w:rPr>
      </w:pPr>
      <w:r>
        <w:rPr>
          <w:rFonts w:hint="eastAsia" w:ascii="宋体" w:hAnsi="宋体" w:cs="宋体"/>
          <w:b/>
          <w:bCs/>
          <w:i w:val="0"/>
          <w:iCs w:val="0"/>
          <w:sz w:val="24"/>
          <w:highlight w:val="none"/>
          <w:lang w:val="en-US" w:eastAsia="zh-CN"/>
        </w:rPr>
        <w:t>九</w:t>
      </w:r>
      <w:r>
        <w:rPr>
          <w:rFonts w:hint="eastAsia" w:ascii="宋体" w:hAnsi="宋体" w:eastAsia="宋体" w:cs="宋体"/>
          <w:b/>
          <w:bCs/>
          <w:i w:val="0"/>
          <w:iCs w:val="0"/>
          <w:sz w:val="24"/>
          <w:highlight w:val="none"/>
        </w:rPr>
        <w:t>、其他文件</w:t>
      </w:r>
    </w:p>
    <w:p>
      <w:pPr>
        <w:spacing w:line="300" w:lineRule="auto"/>
        <w:ind w:firstLine="460" w:firstLineChars="192"/>
        <w:rPr>
          <w:rFonts w:hint="eastAsia" w:ascii="宋体" w:hAnsi="宋体" w:eastAsia="宋体" w:cs="宋体"/>
          <w:i w:val="0"/>
          <w:iCs w:val="0"/>
          <w:kern w:val="10"/>
          <w:sz w:val="24"/>
          <w:szCs w:val="21"/>
          <w:highlight w:val="none"/>
          <w:lang w:val="en-US" w:eastAsia="zh-CN" w:bidi="ar-SA"/>
        </w:rPr>
      </w:pPr>
    </w:p>
    <w:p>
      <w:pPr>
        <w:pStyle w:val="20"/>
        <w:numPr>
          <w:ilvl w:val="0"/>
          <w:numId w:val="19"/>
        </w:numPr>
        <w:rPr>
          <w:rFonts w:hint="default" w:ascii="宋体" w:hAnsi="宋体" w:eastAsia="宋体" w:cs="宋体"/>
          <w:i w:val="0"/>
          <w:iCs w:val="0"/>
          <w:kern w:val="10"/>
          <w:sz w:val="24"/>
          <w:szCs w:val="21"/>
          <w:highlight w:val="none"/>
          <w:lang w:val="en-US" w:eastAsia="zh-CN" w:bidi="ar-SA"/>
        </w:rPr>
      </w:pPr>
      <w:r>
        <w:rPr>
          <w:rFonts w:hint="eastAsia" w:ascii="宋体" w:hAnsi="宋体" w:eastAsia="宋体" w:cs="宋体"/>
          <w:i w:val="0"/>
          <w:iCs w:val="0"/>
          <w:kern w:val="10"/>
          <w:sz w:val="24"/>
          <w:szCs w:val="21"/>
          <w:highlight w:val="none"/>
          <w:lang w:val="en-US" w:eastAsia="zh-CN" w:bidi="ar-SA"/>
        </w:rPr>
        <w:t>近三个月单位社保缴纳证明和完税证明</w:t>
      </w:r>
    </w:p>
    <w:p>
      <w:pPr>
        <w:pStyle w:val="20"/>
        <w:numPr>
          <w:ilvl w:val="0"/>
          <w:numId w:val="19"/>
        </w:numPr>
        <w:rPr>
          <w:rFonts w:hint="eastAsia" w:ascii="宋体" w:hAnsi="宋体" w:eastAsia="宋体" w:cs="宋体"/>
          <w:i w:val="0"/>
          <w:iCs w:val="0"/>
          <w:kern w:val="10"/>
          <w:sz w:val="24"/>
          <w:szCs w:val="21"/>
          <w:highlight w:val="none"/>
          <w:lang w:val="en-US" w:eastAsia="zh-CN" w:bidi="ar-SA"/>
        </w:rPr>
      </w:pPr>
      <w:r>
        <w:rPr>
          <w:rFonts w:hint="eastAsia" w:ascii="宋体" w:hAnsi="宋体" w:eastAsia="宋体" w:cs="宋体"/>
          <w:i w:val="0"/>
          <w:iCs w:val="0"/>
          <w:kern w:val="10"/>
          <w:sz w:val="24"/>
          <w:szCs w:val="21"/>
          <w:highlight w:val="none"/>
          <w:lang w:val="en-US" w:eastAsia="zh-CN" w:bidi="ar-SA"/>
        </w:rPr>
        <w:t>具有履行合同所必需的设备和专业技术能力承诺书（格式自拟）</w:t>
      </w:r>
    </w:p>
    <w:p>
      <w:pPr>
        <w:pStyle w:val="20"/>
        <w:numPr>
          <w:ilvl w:val="0"/>
          <w:numId w:val="19"/>
        </w:numPr>
        <w:rPr>
          <w:rFonts w:hint="eastAsia" w:ascii="宋体" w:hAnsi="宋体" w:eastAsia="宋体" w:cs="宋体"/>
          <w:i w:val="0"/>
          <w:iCs w:val="0"/>
          <w:kern w:val="10"/>
          <w:sz w:val="24"/>
          <w:szCs w:val="21"/>
          <w:highlight w:val="none"/>
          <w:lang w:val="en-US" w:eastAsia="zh-CN" w:bidi="ar-SA"/>
        </w:rPr>
      </w:pPr>
      <w:r>
        <w:rPr>
          <w:rFonts w:hint="eastAsia" w:ascii="宋体" w:hAnsi="宋体" w:eastAsia="宋体" w:cs="宋体"/>
          <w:i w:val="0"/>
          <w:iCs w:val="0"/>
          <w:kern w:val="10"/>
          <w:sz w:val="24"/>
          <w:szCs w:val="21"/>
          <w:highlight w:val="none"/>
          <w:lang w:val="en-US" w:eastAsia="zh-CN" w:bidi="ar-SA"/>
        </w:rPr>
        <w:t>近一年2022年财务审计报告或加盖公章的财务报表</w:t>
      </w:r>
    </w:p>
    <w:p>
      <w:pPr>
        <w:pStyle w:val="20"/>
        <w:numPr>
          <w:ilvl w:val="0"/>
          <w:numId w:val="19"/>
        </w:numPr>
        <w:rPr>
          <w:rFonts w:hint="eastAsia" w:ascii="宋体" w:hAnsi="宋体" w:eastAsia="宋体" w:cs="宋体"/>
          <w:i w:val="0"/>
          <w:iCs w:val="0"/>
          <w:kern w:val="10"/>
          <w:sz w:val="24"/>
          <w:szCs w:val="21"/>
          <w:highlight w:val="none"/>
          <w:lang w:val="en-US" w:eastAsia="zh-CN" w:bidi="ar-SA"/>
        </w:rPr>
      </w:pPr>
      <w:r>
        <w:rPr>
          <w:rFonts w:hint="eastAsia" w:ascii="宋体" w:hAnsi="宋体" w:eastAsia="宋体" w:cs="宋体"/>
          <w:i w:val="0"/>
          <w:iCs w:val="0"/>
          <w:kern w:val="10"/>
          <w:sz w:val="24"/>
          <w:szCs w:val="21"/>
          <w:highlight w:val="none"/>
          <w:lang w:val="en-US" w:eastAsia="zh-CN" w:bidi="ar-SA"/>
        </w:rPr>
        <w:t>其他供应商认为有必要提供的资料（格式内容自拟）</w:t>
      </w:r>
    </w:p>
    <w:p>
      <w:pPr>
        <w:rPr>
          <w:rFonts w:hint="eastAsia" w:ascii="宋体" w:hAnsi="宋体" w:eastAsia="宋体" w:cs="宋体"/>
          <w:b/>
          <w:bCs w:val="0"/>
          <w:i w:val="0"/>
          <w:iCs w:val="0"/>
          <w:sz w:val="24"/>
          <w:szCs w:val="24"/>
          <w:highlight w:val="none"/>
        </w:rPr>
      </w:pPr>
      <w:bookmarkStart w:id="120" w:name="_Toc253382709"/>
      <w:bookmarkStart w:id="121" w:name="_Toc332314519"/>
      <w:r>
        <w:rPr>
          <w:rFonts w:hint="eastAsia" w:ascii="宋体" w:hAnsi="宋体" w:eastAsia="宋体" w:cs="宋体"/>
          <w:b/>
          <w:bCs w:val="0"/>
          <w:i w:val="0"/>
          <w:iCs w:val="0"/>
          <w:sz w:val="24"/>
          <w:szCs w:val="24"/>
          <w:highlight w:val="none"/>
        </w:rPr>
        <w:br w:type="page"/>
      </w:r>
    </w:p>
    <w:p>
      <w:pPr>
        <w:pStyle w:val="4"/>
        <w:spacing w:before="600" w:line="415" w:lineRule="auto"/>
        <w:jc w:val="left"/>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技术部分</w:t>
      </w:r>
      <w:bookmarkEnd w:id="120"/>
      <w:bookmarkEnd w:id="121"/>
    </w:p>
    <w:bookmarkEnd w:id="119"/>
    <w:p>
      <w:pPr>
        <w:spacing w:line="300" w:lineRule="auto"/>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服务方案： (格式自拟）</w:t>
      </w:r>
    </w:p>
    <w:p>
      <w:pPr>
        <w:numPr>
          <w:ilvl w:val="0"/>
          <w:numId w:val="20"/>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拍摄思路及大纲</w:t>
      </w:r>
    </w:p>
    <w:p>
      <w:pPr>
        <w:numPr>
          <w:ilvl w:val="0"/>
          <w:numId w:val="20"/>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拍摄计划</w:t>
      </w:r>
    </w:p>
    <w:p>
      <w:pPr>
        <w:numPr>
          <w:ilvl w:val="0"/>
          <w:numId w:val="20"/>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摄制组成员及其资格证明</w:t>
      </w:r>
    </w:p>
    <w:p>
      <w:pPr>
        <w:numPr>
          <w:ilvl w:val="0"/>
          <w:numId w:val="20"/>
        </w:numPr>
        <w:spacing w:line="360" w:lineRule="auto"/>
        <w:ind w:left="1265" w:leftChars="0" w:hanging="425" w:firstLineChars="0"/>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推广及播出计划</w:t>
      </w:r>
    </w:p>
    <w:p>
      <w:pPr>
        <w:rPr>
          <w:rFonts w:hint="eastAsia" w:ascii="宋体" w:hAnsi="宋体" w:eastAsia="宋体" w:cs="宋体"/>
          <w:b/>
          <w:i w:val="0"/>
          <w:iCs w:val="0"/>
          <w:sz w:val="28"/>
          <w:szCs w:val="28"/>
          <w:highlight w:val="none"/>
        </w:rPr>
      </w:pPr>
      <w:r>
        <w:rPr>
          <w:rFonts w:hint="eastAsia" w:ascii="宋体" w:hAnsi="宋体" w:eastAsia="宋体" w:cs="宋体"/>
          <w:i w:val="0"/>
          <w:iCs w:val="0"/>
          <w:sz w:val="24"/>
          <w:highlight w:val="none"/>
          <w:lang w:val="en-US" w:eastAsia="zh-CN"/>
        </w:rPr>
        <w:br w:type="page"/>
      </w:r>
    </w:p>
    <w:p>
      <w:pPr>
        <w:numPr>
          <w:ilvl w:val="0"/>
          <w:numId w:val="0"/>
        </w:numPr>
        <w:spacing w:line="360" w:lineRule="auto"/>
        <w:rPr>
          <w:rFonts w:hint="eastAsia" w:ascii="宋体" w:hAnsi="宋体" w:eastAsia="宋体" w:cs="宋体"/>
          <w:b/>
          <w:i w:val="0"/>
          <w:iCs w:val="0"/>
          <w:sz w:val="28"/>
          <w:szCs w:val="28"/>
          <w:highlight w:val="none"/>
        </w:rPr>
      </w:pPr>
      <w:r>
        <w:rPr>
          <w:rFonts w:hint="eastAsia" w:ascii="宋体" w:hAnsi="宋体" w:eastAsia="宋体" w:cs="宋体"/>
          <w:b/>
          <w:i w:val="0"/>
          <w:iCs w:val="0"/>
          <w:sz w:val="28"/>
          <w:szCs w:val="28"/>
          <w:highlight w:val="none"/>
        </w:rPr>
        <w:t>附件1</w:t>
      </w:r>
    </w:p>
    <w:p>
      <w:pPr>
        <w:spacing w:before="140"/>
        <w:ind w:right="31"/>
        <w:jc w:val="center"/>
        <w:rPr>
          <w:rFonts w:hint="eastAsia" w:ascii="宋体" w:hAnsi="宋体" w:eastAsia="宋体" w:cs="宋体"/>
          <w:b/>
          <w:i w:val="0"/>
          <w:iCs w:val="0"/>
          <w:sz w:val="28"/>
          <w:szCs w:val="28"/>
          <w:highlight w:val="none"/>
        </w:rPr>
      </w:pPr>
      <w:r>
        <w:rPr>
          <w:rFonts w:hint="eastAsia" w:ascii="宋体" w:hAnsi="宋体" w:eastAsia="宋体" w:cs="宋体"/>
          <w:b/>
          <w:i w:val="0"/>
          <w:iCs w:val="0"/>
          <w:sz w:val="28"/>
          <w:szCs w:val="28"/>
          <w:highlight w:val="none"/>
        </w:rPr>
        <w:t>响应文件符合性审查表</w:t>
      </w:r>
    </w:p>
    <w:tbl>
      <w:tblPr>
        <w:tblStyle w:val="39"/>
        <w:tblW w:w="8618"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3"/>
        <w:gridCol w:w="711"/>
        <w:gridCol w:w="4208"/>
        <w:gridCol w:w="510"/>
        <w:gridCol w:w="746"/>
        <w:gridCol w:w="5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913"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sz w:val="24"/>
                <w:szCs w:val="24"/>
                <w:highlight w:val="none"/>
                <w:lang w:eastAsia="zh-CN"/>
              </w:rPr>
            </w:pPr>
            <w:r>
              <w:rPr>
                <w:rFonts w:hint="eastAsia"/>
                <w:sz w:val="24"/>
                <w:szCs w:val="24"/>
                <w:highlight w:val="none"/>
                <w:lang w:val="en-US" w:eastAsia="zh-CN"/>
              </w:rPr>
              <w:t>项目</w:t>
            </w:r>
          </w:p>
        </w:tc>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4"/>
                <w:szCs w:val="24"/>
                <w:highlight w:val="none"/>
              </w:rPr>
            </w:pPr>
            <w:r>
              <w:rPr>
                <w:rFonts w:hint="eastAsia"/>
                <w:sz w:val="24"/>
                <w:szCs w:val="24"/>
                <w:highlight w:val="none"/>
              </w:rPr>
              <w:t>序号</w:t>
            </w:r>
          </w:p>
        </w:tc>
        <w:tc>
          <w:tcPr>
            <w:tcW w:w="4208"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sz w:val="24"/>
                <w:szCs w:val="24"/>
                <w:highlight w:val="none"/>
                <w:lang w:eastAsia="zh-CN"/>
              </w:rPr>
            </w:pPr>
            <w:r>
              <w:rPr>
                <w:rFonts w:hint="eastAsia"/>
                <w:sz w:val="24"/>
                <w:szCs w:val="24"/>
                <w:highlight w:val="none"/>
                <w:lang w:val="en-US" w:eastAsia="zh-CN"/>
              </w:rPr>
              <w:t>审查内容</w:t>
            </w:r>
          </w:p>
        </w:tc>
        <w:tc>
          <w:tcPr>
            <w:tcW w:w="1256" w:type="dxa"/>
            <w:gridSpan w:val="2"/>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4"/>
                <w:szCs w:val="24"/>
                <w:highlight w:val="none"/>
              </w:rPr>
            </w:pPr>
            <w:r>
              <w:rPr>
                <w:rFonts w:hint="eastAsia"/>
                <w:sz w:val="24"/>
                <w:szCs w:val="24"/>
                <w:highlight w:val="none"/>
                <w:lang w:eastAsia="zh-CN"/>
              </w:rPr>
              <w:t>符合</w:t>
            </w:r>
            <w:r>
              <w:rPr>
                <w:rFonts w:hint="eastAsia"/>
                <w:sz w:val="24"/>
                <w:szCs w:val="24"/>
                <w:highlight w:val="none"/>
              </w:rPr>
              <w:t>情况</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4"/>
                <w:szCs w:val="24"/>
                <w:highlight w:val="none"/>
              </w:rPr>
            </w:pPr>
            <w:r>
              <w:rPr>
                <w:rFonts w:hint="eastAsia"/>
                <w:sz w:val="24"/>
                <w:szCs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913"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420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lang w:eastAsia="zh-CN"/>
              </w:rPr>
            </w:pPr>
            <w:r>
              <w:rPr>
                <w:rFonts w:hint="eastAsia"/>
                <w:sz w:val="24"/>
                <w:szCs w:val="24"/>
                <w:highlight w:val="none"/>
                <w:lang w:eastAsia="zh-CN"/>
              </w:rPr>
              <w:t>符合</w:t>
            </w: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lang w:eastAsia="zh-CN"/>
              </w:rPr>
            </w:pPr>
            <w:r>
              <w:rPr>
                <w:rFonts w:hint="eastAsia"/>
                <w:sz w:val="24"/>
                <w:szCs w:val="24"/>
                <w:highlight w:val="none"/>
                <w:lang w:eastAsia="zh-CN"/>
              </w:rPr>
              <w:t>不符合</w:t>
            </w: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1" w:hRule="atLeast"/>
        </w:trPr>
        <w:tc>
          <w:tcPr>
            <w:tcW w:w="1913" w:type="dxa"/>
            <w:vMerge w:val="restart"/>
            <w:tcBorders>
              <w:top w:val="single" w:color="auto" w:sz="4" w:space="0"/>
              <w:left w:val="single" w:color="auto" w:sz="4" w:space="0"/>
              <w:right w:val="single" w:color="auto" w:sz="4" w:space="0"/>
            </w:tcBorders>
            <w:noWrap w:val="0"/>
            <w:vAlign w:val="center"/>
          </w:tcPr>
          <w:p>
            <w:pPr>
              <w:bidi w:val="0"/>
              <w:rPr>
                <w:rFonts w:hint="eastAsia"/>
                <w:sz w:val="24"/>
                <w:szCs w:val="24"/>
                <w:highlight w:val="none"/>
              </w:rPr>
            </w:pPr>
            <w:r>
              <w:rPr>
                <w:rFonts w:hint="eastAsia"/>
                <w:sz w:val="24"/>
                <w:szCs w:val="24"/>
                <w:highlight w:val="none"/>
                <w:lang w:eastAsia="zh-CN"/>
              </w:rPr>
              <w:t>供应商</w:t>
            </w:r>
            <w:r>
              <w:rPr>
                <w:rFonts w:hint="eastAsia"/>
                <w:sz w:val="24"/>
                <w:szCs w:val="24"/>
                <w:highlight w:val="none"/>
              </w:rPr>
              <w:t>应提交的</w:t>
            </w:r>
            <w:r>
              <w:rPr>
                <w:rFonts w:hint="eastAsia"/>
                <w:sz w:val="24"/>
                <w:szCs w:val="24"/>
                <w:highlight w:val="none"/>
                <w:lang w:eastAsia="zh-CN"/>
              </w:rPr>
              <w:t>响应文件符合性</w:t>
            </w:r>
            <w:r>
              <w:rPr>
                <w:rFonts w:hint="eastAsia"/>
                <w:sz w:val="24"/>
                <w:szCs w:val="24"/>
                <w:highlight w:val="none"/>
              </w:rPr>
              <w:t>（资格性资料不齐的将导致投标无效）</w:t>
            </w: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rPr>
            </w:pPr>
            <w:r>
              <w:rPr>
                <w:rFonts w:hint="eastAsia" w:ascii="宋体" w:hAnsi="宋体" w:eastAsia="宋体" w:cs="宋体"/>
                <w:highlight w:val="none"/>
              </w:rPr>
              <w:t>1</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报价表含完成所有服务内容的总价</w:t>
            </w:r>
            <w:r>
              <w:rPr>
                <w:rFonts w:hint="eastAsia" w:ascii="宋体" w:hAnsi="宋体" w:cs="宋体"/>
                <w:sz w:val="24"/>
                <w:szCs w:val="24"/>
                <w:highlight w:val="none"/>
                <w:lang w:eastAsia="zh-CN"/>
              </w:rPr>
              <w:t>，须提供详细报价明细表（</w:t>
            </w: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1" w:hRule="atLeast"/>
        </w:trPr>
        <w:tc>
          <w:tcPr>
            <w:tcW w:w="1913" w:type="dxa"/>
            <w:vMerge w:val="continue"/>
            <w:tcBorders>
              <w:left w:val="single" w:color="auto" w:sz="4" w:space="0"/>
              <w:right w:val="single" w:color="auto" w:sz="4" w:space="0"/>
            </w:tcBorders>
            <w:noWrap w:val="0"/>
            <w:vAlign w:val="center"/>
          </w:tcPr>
          <w:p>
            <w:pPr>
              <w:bidi w:val="0"/>
              <w:rPr>
                <w:rFonts w:hint="eastAsia"/>
                <w:sz w:val="24"/>
                <w:szCs w:val="24"/>
                <w:highlight w:val="none"/>
                <w:lang w:eastAsia="zh-CN"/>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具备《中华人民共和国政府采购法》第22条之规定，本项目不接受联合体投标；</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1" w:hRule="atLeast"/>
        </w:trPr>
        <w:tc>
          <w:tcPr>
            <w:tcW w:w="1913" w:type="dxa"/>
            <w:vMerge w:val="continue"/>
            <w:tcBorders>
              <w:left w:val="single" w:color="auto" w:sz="4" w:space="0"/>
              <w:right w:val="single" w:color="auto" w:sz="4" w:space="0"/>
            </w:tcBorders>
            <w:noWrap w:val="0"/>
            <w:vAlign w:val="center"/>
          </w:tcPr>
          <w:p>
            <w:pPr>
              <w:bidi w:val="0"/>
              <w:rPr>
                <w:rFonts w:hint="eastAsia"/>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lang w:eastAsia="zh-CN"/>
              </w:rPr>
            </w:pPr>
            <w:r>
              <w:rPr>
                <w:rFonts w:hint="eastAsia" w:ascii="宋体" w:hAnsi="宋体" w:cs="宋体"/>
                <w:highlight w:val="none"/>
                <w:lang w:val="en-US" w:eastAsia="zh-CN"/>
              </w:rPr>
              <w:t>3</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单一来源采购响应书是否照规定的要求进行编制和签署</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1" w:hRule="atLeast"/>
        </w:trPr>
        <w:tc>
          <w:tcPr>
            <w:tcW w:w="1913" w:type="dxa"/>
            <w:vMerge w:val="continue"/>
            <w:tcBorders>
              <w:left w:val="single" w:color="auto" w:sz="4" w:space="0"/>
              <w:right w:val="single" w:color="auto" w:sz="4" w:space="0"/>
            </w:tcBorders>
            <w:noWrap w:val="0"/>
            <w:vAlign w:val="center"/>
          </w:tcPr>
          <w:p>
            <w:pPr>
              <w:bidi w:val="0"/>
              <w:rPr>
                <w:rFonts w:hint="eastAsia"/>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lang w:eastAsia="zh-CN"/>
              </w:rPr>
            </w:pPr>
            <w:r>
              <w:rPr>
                <w:rFonts w:hint="eastAsia" w:ascii="宋体" w:hAnsi="宋体" w:cs="宋体"/>
                <w:highlight w:val="none"/>
                <w:lang w:val="en-US" w:eastAsia="zh-CN"/>
              </w:rPr>
              <w:t>4</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所提交的各种资格证明文件是否真实、完整、合法、有效；</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1" w:hRule="atLeast"/>
        </w:trPr>
        <w:tc>
          <w:tcPr>
            <w:tcW w:w="1913" w:type="dxa"/>
            <w:vMerge w:val="continue"/>
            <w:tcBorders>
              <w:left w:val="single" w:color="auto" w:sz="4" w:space="0"/>
              <w:right w:val="single" w:color="auto" w:sz="4" w:space="0"/>
            </w:tcBorders>
            <w:noWrap w:val="0"/>
            <w:vAlign w:val="center"/>
          </w:tcPr>
          <w:p>
            <w:pPr>
              <w:bidi w:val="0"/>
              <w:rPr>
                <w:rFonts w:hint="eastAsia"/>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lang w:eastAsia="zh-CN"/>
              </w:rPr>
            </w:pPr>
            <w:r>
              <w:rPr>
                <w:rFonts w:hint="eastAsia" w:ascii="宋体" w:hAnsi="宋体" w:cs="宋体"/>
                <w:highlight w:val="none"/>
                <w:lang w:val="en-US" w:eastAsia="zh-CN"/>
              </w:rPr>
              <w:t>5</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协商有效期是否满足采购文件要求</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1913" w:type="dxa"/>
            <w:vMerge w:val="continue"/>
            <w:tcBorders>
              <w:left w:val="single" w:color="auto" w:sz="4" w:space="0"/>
              <w:right w:val="single" w:color="auto" w:sz="4" w:space="0"/>
            </w:tcBorders>
            <w:noWrap w:val="0"/>
            <w:vAlign w:val="center"/>
          </w:tcPr>
          <w:p>
            <w:pPr>
              <w:bidi w:val="0"/>
              <w:rPr>
                <w:rFonts w:hint="eastAsia"/>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highlight w:val="none"/>
                <w:lang w:eastAsia="zh-CN"/>
              </w:rPr>
            </w:pPr>
            <w:r>
              <w:rPr>
                <w:rFonts w:hint="eastAsia" w:ascii="宋体" w:hAnsi="宋体" w:cs="宋体"/>
                <w:highlight w:val="none"/>
                <w:lang w:val="en-US" w:eastAsia="zh-CN"/>
              </w:rPr>
              <w:t>6</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业绩是否提供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需提供中标通知书或合同关键页复印件作为证明材料</w:t>
            </w:r>
            <w:r>
              <w:rPr>
                <w:rFonts w:hint="eastAsia" w:ascii="宋体" w:hAnsi="宋体" w:cs="宋体"/>
                <w:sz w:val="24"/>
                <w:szCs w:val="24"/>
                <w:highlight w:val="none"/>
                <w:lang w:eastAsia="zh-CN"/>
              </w:rPr>
              <w:t>）</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trPr>
        <w:tc>
          <w:tcPr>
            <w:tcW w:w="1913" w:type="dxa"/>
            <w:vMerge w:val="continue"/>
            <w:tcBorders>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宋体" w:hAnsi="宋体" w:cs="宋体"/>
                <w:highlight w:val="none"/>
                <w:lang w:val="en-US" w:eastAsia="zh-CN"/>
              </w:rPr>
            </w:pPr>
            <w:r>
              <w:rPr>
                <w:rFonts w:hint="eastAsia" w:ascii="宋体" w:hAnsi="宋体" w:cs="宋体"/>
                <w:highlight w:val="none"/>
                <w:lang w:val="en-US" w:eastAsia="zh-CN"/>
              </w:rPr>
              <w:t>7</w:t>
            </w:r>
          </w:p>
        </w:tc>
        <w:tc>
          <w:tcPr>
            <w:tcW w:w="42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根据单一来源采购文件要求所提出的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方案是否完整、可行；</w:t>
            </w:r>
          </w:p>
        </w:tc>
        <w:tc>
          <w:tcPr>
            <w:tcW w:w="5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sz w:val="24"/>
                <w:szCs w:val="24"/>
                <w:highlight w:val="none"/>
              </w:rPr>
            </w:pPr>
          </w:p>
        </w:tc>
      </w:tr>
    </w:tbl>
    <w:p>
      <w:pPr>
        <w:rPr>
          <w:rFonts w:hint="eastAsia" w:ascii="宋体" w:hAnsi="宋体" w:eastAsia="宋体" w:cs="宋体"/>
          <w:i w:val="0"/>
          <w:iCs w:val="0"/>
          <w:sz w:val="24"/>
          <w:highlight w:val="none"/>
        </w:rPr>
      </w:pPr>
      <w:bookmarkStart w:id="122" w:name="附件2 投标函 "/>
      <w:bookmarkEnd w:id="122"/>
    </w:p>
    <w:sectPr>
      <w:pgSz w:w="11907" w:h="16840"/>
      <w:pgMar w:top="1247" w:right="1418" w:bottom="1247" w:left="1418" w:header="907" w:footer="90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onaco">
    <w:altName w:val="Courier New"/>
    <w:panose1 w:val="020B0509030404040204"/>
    <w:charset w:val="00"/>
    <w:family w:val="auto"/>
    <w:pitch w:val="default"/>
    <w:sig w:usb0="00000000" w:usb1="00000000" w:usb2="00000000" w:usb3="00000000" w:csb0="00000000" w:csb1="00000000"/>
  </w:font>
  <w:font w:name="兰米宋体">
    <w:panose1 w:val="02000503000000000000"/>
    <w:charset w:val="86"/>
    <w:family w:val="auto"/>
    <w:pitch w:val="default"/>
    <w:sig w:usb0="8000002F" w:usb1="084164F8" w:usb2="00000012" w:usb3="00000000" w:csb0="00040001" w:csb1="00000000"/>
    <w:embedRegular r:id="rId1" w:fontKey="{7D429003-8044-4367-9227-2BDB96857528}"/>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6EC4A65B-CAE9-4F97-963D-2D3C0CF43EC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jc w:val="right"/>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68</w: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ascii="宋体" w:hAnsi="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cs="宋体"/>
        <w:sz w:val="20"/>
        <w:szCs w:val="20"/>
      </w:rPr>
      <w:t xml:space="preserve">       </w:t>
    </w:r>
    <w:r>
      <w:rPr>
        <w:rFonts w:hint="eastAsia" w:ascii="宋体" w:hAnsi="宋体" w:cs="宋体"/>
      </w:rPr>
      <w:t xml:space="preserve">  </w:t>
    </w:r>
    <w:r>
      <w:rPr>
        <w:rFonts w:hint="eastAsia" w:ascii="宋体" w:hAnsi="宋体" w:cs="宋体"/>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1103685928"/>
    </w:sdtPr>
    <w:sdtEndPr>
      <w:rPr>
        <w:rStyle w:val="43"/>
      </w:rPr>
    </w:sdtEndPr>
    <w:sdtContent>
      <w:p>
        <w:pPr>
          <w:pStyle w:val="25"/>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separate"/>
        </w:r>
        <w:r>
          <w:rPr>
            <w:rStyle w:val="43"/>
          </w:rPr>
          <w:t>2</w:t>
        </w:r>
        <w:r>
          <w:rPr>
            <w:rStyle w:val="43"/>
          </w:rPr>
          <w:fldChar w:fldCharType="end"/>
        </w:r>
      </w:p>
    </w:sdtContent>
  </w:sdt>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1900822446"/>
    </w:sdtPr>
    <w:sdtEndPr>
      <w:rPr>
        <w:rStyle w:val="43"/>
      </w:rPr>
    </w:sdtEndPr>
    <w:sdtContent>
      <w:p>
        <w:pPr>
          <w:pStyle w:val="25"/>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end"/>
        </w:r>
      </w:p>
    </w:sdtContent>
  </w:sdt>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DF66F"/>
    <w:multiLevelType w:val="singleLevel"/>
    <w:tmpl w:val="898DF66F"/>
    <w:lvl w:ilvl="0" w:tentative="0">
      <w:start w:val="1"/>
      <w:numFmt w:val="decimal"/>
      <w:lvlText w:val="%1."/>
      <w:lvlJc w:val="left"/>
      <w:pPr>
        <w:ind w:left="425" w:hanging="425"/>
      </w:pPr>
      <w:rPr>
        <w:rFonts w:hint="default"/>
      </w:rPr>
    </w:lvl>
  </w:abstractNum>
  <w:abstractNum w:abstractNumId="1">
    <w:nsid w:val="A4A40237"/>
    <w:multiLevelType w:val="singleLevel"/>
    <w:tmpl w:val="A4A40237"/>
    <w:lvl w:ilvl="0" w:tentative="0">
      <w:start w:val="1"/>
      <w:numFmt w:val="decimalEnclosedCircleChinese"/>
      <w:suff w:val="nothing"/>
      <w:lvlText w:val="%1　"/>
      <w:lvlJc w:val="left"/>
      <w:pPr>
        <w:ind w:left="0" w:firstLine="400"/>
      </w:pPr>
      <w:rPr>
        <w:rFonts w:hint="eastAsia"/>
      </w:rPr>
    </w:lvl>
  </w:abstractNum>
  <w:abstractNum w:abstractNumId="2">
    <w:nsid w:val="A65864DF"/>
    <w:multiLevelType w:val="singleLevel"/>
    <w:tmpl w:val="A65864DF"/>
    <w:lvl w:ilvl="0" w:tentative="0">
      <w:start w:val="1"/>
      <w:numFmt w:val="decimal"/>
      <w:suff w:val="nothing"/>
      <w:lvlText w:val="%1、"/>
      <w:lvlJc w:val="left"/>
    </w:lvl>
  </w:abstractNum>
  <w:abstractNum w:abstractNumId="3">
    <w:nsid w:val="AF55436E"/>
    <w:multiLevelType w:val="singleLevel"/>
    <w:tmpl w:val="AF55436E"/>
    <w:lvl w:ilvl="0" w:tentative="0">
      <w:start w:val="1"/>
      <w:numFmt w:val="decimal"/>
      <w:lvlText w:val="%1."/>
      <w:lvlJc w:val="left"/>
      <w:pPr>
        <w:ind w:left="425" w:hanging="425"/>
      </w:pPr>
      <w:rPr>
        <w:rFonts w:hint="default"/>
      </w:rPr>
    </w:lvl>
  </w:abstractNum>
  <w:abstractNum w:abstractNumId="4">
    <w:nsid w:val="B0DAA4D8"/>
    <w:multiLevelType w:val="singleLevel"/>
    <w:tmpl w:val="B0DAA4D8"/>
    <w:lvl w:ilvl="0" w:tentative="0">
      <w:start w:val="1"/>
      <w:numFmt w:val="decimal"/>
      <w:lvlText w:val="%1."/>
      <w:lvlJc w:val="left"/>
      <w:pPr>
        <w:ind w:left="425" w:hanging="425"/>
      </w:pPr>
      <w:rPr>
        <w:rFonts w:hint="default"/>
      </w:rPr>
    </w:lvl>
  </w:abstractNum>
  <w:abstractNum w:abstractNumId="5">
    <w:nsid w:val="B3704BFA"/>
    <w:multiLevelType w:val="singleLevel"/>
    <w:tmpl w:val="B3704BFA"/>
    <w:lvl w:ilvl="0" w:tentative="0">
      <w:start w:val="1"/>
      <w:numFmt w:val="decimal"/>
      <w:suff w:val="nothing"/>
      <w:lvlText w:val="%1、"/>
      <w:lvlJc w:val="left"/>
    </w:lvl>
  </w:abstractNum>
  <w:abstractNum w:abstractNumId="6">
    <w:nsid w:val="B4F13B8E"/>
    <w:multiLevelType w:val="singleLevel"/>
    <w:tmpl w:val="B4F13B8E"/>
    <w:lvl w:ilvl="0" w:tentative="0">
      <w:start w:val="1"/>
      <w:numFmt w:val="decimal"/>
      <w:suff w:val="nothing"/>
      <w:lvlText w:val="%1．"/>
      <w:lvlJc w:val="left"/>
      <w:pPr>
        <w:ind w:left="-60" w:firstLine="400"/>
      </w:pPr>
      <w:rPr>
        <w:rFonts w:hint="default"/>
      </w:rPr>
    </w:lvl>
  </w:abstractNum>
  <w:abstractNum w:abstractNumId="7">
    <w:nsid w:val="B7236EAB"/>
    <w:multiLevelType w:val="singleLevel"/>
    <w:tmpl w:val="B7236EAB"/>
    <w:lvl w:ilvl="0" w:tentative="0">
      <w:start w:val="4"/>
      <w:numFmt w:val="chineseCounting"/>
      <w:suff w:val="space"/>
      <w:lvlText w:val="第%1章"/>
      <w:lvlJc w:val="left"/>
      <w:rPr>
        <w:rFonts w:hint="eastAsia"/>
      </w:rPr>
    </w:lvl>
  </w:abstractNum>
  <w:abstractNum w:abstractNumId="8">
    <w:nsid w:val="D934BB48"/>
    <w:multiLevelType w:val="singleLevel"/>
    <w:tmpl w:val="D934BB48"/>
    <w:lvl w:ilvl="0" w:tentative="0">
      <w:start w:val="1"/>
      <w:numFmt w:val="decimal"/>
      <w:lvlText w:val="%1."/>
      <w:lvlJc w:val="left"/>
      <w:pPr>
        <w:ind w:left="425" w:hanging="425"/>
      </w:pPr>
      <w:rPr>
        <w:rFonts w:hint="default"/>
      </w:rPr>
    </w:lvl>
  </w:abstractNum>
  <w:abstractNum w:abstractNumId="9">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17485F0C"/>
    <w:multiLevelType w:val="multilevel"/>
    <w:tmpl w:val="17485F0C"/>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1">
    <w:nsid w:val="377A70A2"/>
    <w:multiLevelType w:val="multilevel"/>
    <w:tmpl w:val="377A70A2"/>
    <w:lvl w:ilvl="0" w:tentative="0">
      <w:start w:val="1"/>
      <w:numFmt w:val="decimal"/>
      <w:lvlText w:val="%1."/>
      <w:lvlJc w:val="left"/>
      <w:pPr>
        <w:tabs>
          <w:tab w:val="left" w:pos="567"/>
        </w:tabs>
        <w:ind w:left="567" w:hanging="357"/>
      </w:pPr>
      <w:rPr>
        <w:rFonts w:hint="default" w:ascii="宋体" w:eastAsia="宋体"/>
        <w:b/>
        <w:i w:val="0"/>
        <w:sz w:val="24"/>
      </w:rPr>
    </w:lvl>
    <w:lvl w:ilvl="1" w:tentative="0">
      <w:start w:val="1"/>
      <w:numFmt w:val="decimal"/>
      <w:lvlText w:val="%1.%2"/>
      <w:lvlJc w:val="left"/>
      <w:pPr>
        <w:tabs>
          <w:tab w:val="left" w:pos="567"/>
        </w:tabs>
        <w:ind w:left="567" w:hanging="567"/>
      </w:pPr>
      <w:rPr>
        <w:rFonts w:hint="default" w:ascii="宋体" w:eastAsia="宋体"/>
        <w:b w:val="0"/>
        <w:i w:val="0"/>
        <w:sz w:val="24"/>
      </w:rPr>
    </w:lvl>
    <w:lvl w:ilvl="2" w:tentative="0">
      <w:start w:val="1"/>
      <w:numFmt w:val="decimal"/>
      <w:lvlText w:val="%1.%2.%3"/>
      <w:lvlJc w:val="left"/>
      <w:pPr>
        <w:tabs>
          <w:tab w:val="left" w:pos="851"/>
        </w:tabs>
        <w:ind w:left="851" w:hanging="851"/>
      </w:pPr>
      <w:rPr>
        <w:rFonts w:hint="eastAsia" w:ascii="宋体" w:eastAsia="宋体"/>
        <w:b w:val="0"/>
        <w:i w:val="0"/>
        <w:sz w:val="24"/>
      </w:rPr>
    </w:lvl>
    <w:lvl w:ilvl="3" w:tentative="0">
      <w:start w:val="1"/>
      <w:numFmt w:val="decimal"/>
      <w:lvlText w:val="%1.%2.%3.%4"/>
      <w:lvlJc w:val="left"/>
      <w:pPr>
        <w:tabs>
          <w:tab w:val="left" w:pos="851"/>
        </w:tabs>
        <w:ind w:left="851" w:hanging="851"/>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3">
    <w:nsid w:val="3A17282D"/>
    <w:multiLevelType w:val="singleLevel"/>
    <w:tmpl w:val="3A17282D"/>
    <w:lvl w:ilvl="0" w:tentative="0">
      <w:start w:val="1"/>
      <w:numFmt w:val="decimal"/>
      <w:lvlText w:val="%1."/>
      <w:lvlJc w:val="left"/>
      <w:pPr>
        <w:ind w:left="425" w:hanging="425"/>
      </w:pPr>
      <w:rPr>
        <w:rFonts w:hint="default"/>
      </w:rPr>
    </w:lvl>
  </w:abstractNum>
  <w:abstractNum w:abstractNumId="14">
    <w:nsid w:val="3B8D3F1C"/>
    <w:multiLevelType w:val="singleLevel"/>
    <w:tmpl w:val="3B8D3F1C"/>
    <w:lvl w:ilvl="0" w:tentative="0">
      <w:start w:val="1"/>
      <w:numFmt w:val="decimal"/>
      <w:lvlText w:val="%1."/>
      <w:lvlJc w:val="left"/>
      <w:pPr>
        <w:tabs>
          <w:tab w:val="left" w:pos="840"/>
        </w:tabs>
        <w:ind w:left="1265" w:hanging="425"/>
      </w:pPr>
      <w:rPr>
        <w:rFonts w:hint="default"/>
      </w:rPr>
    </w:lvl>
  </w:abstractNum>
  <w:abstractNum w:abstractNumId="15">
    <w:nsid w:val="4B8E9783"/>
    <w:multiLevelType w:val="singleLevel"/>
    <w:tmpl w:val="4B8E9783"/>
    <w:lvl w:ilvl="0" w:tentative="0">
      <w:start w:val="1"/>
      <w:numFmt w:val="decimal"/>
      <w:lvlText w:val="%1."/>
      <w:lvlJc w:val="left"/>
      <w:pPr>
        <w:ind w:left="425" w:hanging="425"/>
      </w:pPr>
      <w:rPr>
        <w:rFonts w:hint="default"/>
      </w:rPr>
    </w:lvl>
  </w:abstractNum>
  <w:abstractNum w:abstractNumId="16">
    <w:nsid w:val="50E9F0F7"/>
    <w:multiLevelType w:val="singleLevel"/>
    <w:tmpl w:val="50E9F0F7"/>
    <w:lvl w:ilvl="0" w:tentative="0">
      <w:start w:val="1"/>
      <w:numFmt w:val="decimal"/>
      <w:suff w:val="nothing"/>
      <w:lvlText w:val="（%1）"/>
      <w:lvlJc w:val="left"/>
      <w:pPr>
        <w:ind w:left="0"/>
      </w:pPr>
    </w:lvl>
  </w:abstractNum>
  <w:abstractNum w:abstractNumId="17">
    <w:nsid w:val="60D29999"/>
    <w:multiLevelType w:val="singleLevel"/>
    <w:tmpl w:val="60D29999"/>
    <w:lvl w:ilvl="0" w:tentative="0">
      <w:start w:val="1"/>
      <w:numFmt w:val="decimal"/>
      <w:lvlText w:val="%1."/>
      <w:lvlJc w:val="left"/>
      <w:pPr>
        <w:tabs>
          <w:tab w:val="left" w:pos="840"/>
        </w:tabs>
        <w:ind w:left="1265" w:hanging="425"/>
      </w:pPr>
      <w:rPr>
        <w:rFonts w:hint="default"/>
      </w:rPr>
    </w:lvl>
  </w:abstractNum>
  <w:abstractNum w:abstractNumId="18">
    <w:nsid w:val="67D2E75D"/>
    <w:multiLevelType w:val="singleLevel"/>
    <w:tmpl w:val="67D2E75D"/>
    <w:lvl w:ilvl="0" w:tentative="0">
      <w:start w:val="1"/>
      <w:numFmt w:val="chineseCounting"/>
      <w:suff w:val="space"/>
      <w:lvlText w:val="第%1章"/>
      <w:lvlJc w:val="left"/>
      <w:rPr>
        <w:rFonts w:hint="eastAsia"/>
      </w:rPr>
    </w:lvl>
  </w:abstractNum>
  <w:abstractNum w:abstractNumId="19">
    <w:nsid w:val="75A6D3CA"/>
    <w:multiLevelType w:val="singleLevel"/>
    <w:tmpl w:val="75A6D3CA"/>
    <w:lvl w:ilvl="0" w:tentative="0">
      <w:start w:val="1"/>
      <w:numFmt w:val="decimal"/>
      <w:lvlText w:val="%1."/>
      <w:lvlJc w:val="left"/>
      <w:pPr>
        <w:ind w:left="425" w:hanging="425"/>
      </w:pPr>
      <w:rPr>
        <w:rFonts w:hint="default"/>
      </w:rPr>
    </w:lvl>
  </w:abstractNum>
  <w:num w:numId="1">
    <w:abstractNumId w:val="18"/>
  </w:num>
  <w:num w:numId="2">
    <w:abstractNumId w:val="16"/>
  </w:num>
  <w:num w:numId="3">
    <w:abstractNumId w:val="2"/>
  </w:num>
  <w:num w:numId="4">
    <w:abstractNumId w:val="11"/>
  </w:num>
  <w:num w:numId="5">
    <w:abstractNumId w:val="17"/>
  </w:num>
  <w:num w:numId="6">
    <w:abstractNumId w:val="6"/>
  </w:num>
  <w:num w:numId="7">
    <w:abstractNumId w:val="7"/>
  </w:num>
  <w:num w:numId="8">
    <w:abstractNumId w:val="10"/>
  </w:num>
  <w:num w:numId="9">
    <w:abstractNumId w:val="0"/>
  </w:num>
  <w:num w:numId="10">
    <w:abstractNumId w:val="13"/>
  </w:num>
  <w:num w:numId="11">
    <w:abstractNumId w:val="3"/>
  </w:num>
  <w:num w:numId="12">
    <w:abstractNumId w:val="8"/>
  </w:num>
  <w:num w:numId="13">
    <w:abstractNumId w:val="4"/>
  </w:num>
  <w:num w:numId="14">
    <w:abstractNumId w:val="19"/>
  </w:num>
  <w:num w:numId="15">
    <w:abstractNumId w:val="15"/>
  </w:num>
  <w:num w:numId="16">
    <w:abstractNumId w:val="1"/>
  </w:num>
  <w:num w:numId="17">
    <w:abstractNumId w:val="9"/>
  </w:num>
  <w:num w:numId="18">
    <w:abstractNumId w:val="12"/>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WVlOWZlMTAzY2Q5YzFhZDM3YTE0YTRhMGFkZTYifQ=="/>
  </w:docVars>
  <w:rsids>
    <w:rsidRoot w:val="00F90665"/>
    <w:rsid w:val="00004D37"/>
    <w:rsid w:val="00005258"/>
    <w:rsid w:val="00021883"/>
    <w:rsid w:val="00030269"/>
    <w:rsid w:val="000319DC"/>
    <w:rsid w:val="000357A0"/>
    <w:rsid w:val="000362CF"/>
    <w:rsid w:val="00037924"/>
    <w:rsid w:val="0004342A"/>
    <w:rsid w:val="0004530E"/>
    <w:rsid w:val="00047147"/>
    <w:rsid w:val="00051516"/>
    <w:rsid w:val="00054291"/>
    <w:rsid w:val="00056BF7"/>
    <w:rsid w:val="000604D9"/>
    <w:rsid w:val="000606BC"/>
    <w:rsid w:val="00060D42"/>
    <w:rsid w:val="00063E7D"/>
    <w:rsid w:val="0006574C"/>
    <w:rsid w:val="00083F83"/>
    <w:rsid w:val="00084D06"/>
    <w:rsid w:val="00085042"/>
    <w:rsid w:val="000956CC"/>
    <w:rsid w:val="00095845"/>
    <w:rsid w:val="000A20D1"/>
    <w:rsid w:val="000A42D7"/>
    <w:rsid w:val="000B36DA"/>
    <w:rsid w:val="000B4187"/>
    <w:rsid w:val="000B4838"/>
    <w:rsid w:val="000B4940"/>
    <w:rsid w:val="000B6410"/>
    <w:rsid w:val="000B6482"/>
    <w:rsid w:val="000B7BF6"/>
    <w:rsid w:val="000C0686"/>
    <w:rsid w:val="000C3CCF"/>
    <w:rsid w:val="000C5C58"/>
    <w:rsid w:val="000C65BF"/>
    <w:rsid w:val="000D2248"/>
    <w:rsid w:val="000D6406"/>
    <w:rsid w:val="000F0448"/>
    <w:rsid w:val="000F5322"/>
    <w:rsid w:val="000F58A0"/>
    <w:rsid w:val="001033F9"/>
    <w:rsid w:val="00104D9C"/>
    <w:rsid w:val="00106B74"/>
    <w:rsid w:val="00107227"/>
    <w:rsid w:val="001108D5"/>
    <w:rsid w:val="00113834"/>
    <w:rsid w:val="00114C3D"/>
    <w:rsid w:val="00117D46"/>
    <w:rsid w:val="00125F2B"/>
    <w:rsid w:val="00133571"/>
    <w:rsid w:val="001349C3"/>
    <w:rsid w:val="00140097"/>
    <w:rsid w:val="001416CA"/>
    <w:rsid w:val="0014376A"/>
    <w:rsid w:val="001508E1"/>
    <w:rsid w:val="001549FF"/>
    <w:rsid w:val="00166D39"/>
    <w:rsid w:val="001706F7"/>
    <w:rsid w:val="00186ACA"/>
    <w:rsid w:val="001873FA"/>
    <w:rsid w:val="001906CA"/>
    <w:rsid w:val="001A2CC7"/>
    <w:rsid w:val="001A3008"/>
    <w:rsid w:val="001A47F9"/>
    <w:rsid w:val="001A5665"/>
    <w:rsid w:val="001A5C05"/>
    <w:rsid w:val="001B0A4A"/>
    <w:rsid w:val="001B14FA"/>
    <w:rsid w:val="001B17C0"/>
    <w:rsid w:val="001B55D9"/>
    <w:rsid w:val="001B5A89"/>
    <w:rsid w:val="001B6C8C"/>
    <w:rsid w:val="001B7B83"/>
    <w:rsid w:val="001C0ADA"/>
    <w:rsid w:val="001C56FD"/>
    <w:rsid w:val="001D2A57"/>
    <w:rsid w:val="001D649A"/>
    <w:rsid w:val="001D6A5D"/>
    <w:rsid w:val="001E693E"/>
    <w:rsid w:val="001F4AEF"/>
    <w:rsid w:val="00201317"/>
    <w:rsid w:val="00205DE7"/>
    <w:rsid w:val="00211B31"/>
    <w:rsid w:val="00211CE0"/>
    <w:rsid w:val="002249B8"/>
    <w:rsid w:val="00224EAC"/>
    <w:rsid w:val="00233415"/>
    <w:rsid w:val="00237171"/>
    <w:rsid w:val="002407FA"/>
    <w:rsid w:val="002513E9"/>
    <w:rsid w:val="00264D84"/>
    <w:rsid w:val="00265496"/>
    <w:rsid w:val="002741B3"/>
    <w:rsid w:val="002817EE"/>
    <w:rsid w:val="00281D2F"/>
    <w:rsid w:val="00283DB9"/>
    <w:rsid w:val="00287A6C"/>
    <w:rsid w:val="00287EC0"/>
    <w:rsid w:val="002905D1"/>
    <w:rsid w:val="00294963"/>
    <w:rsid w:val="002979DA"/>
    <w:rsid w:val="002A4B4F"/>
    <w:rsid w:val="002B30CD"/>
    <w:rsid w:val="002B328E"/>
    <w:rsid w:val="002C3208"/>
    <w:rsid w:val="002C55F2"/>
    <w:rsid w:val="002D31AC"/>
    <w:rsid w:val="002D45F9"/>
    <w:rsid w:val="002E0269"/>
    <w:rsid w:val="002E75D3"/>
    <w:rsid w:val="002F1528"/>
    <w:rsid w:val="0031533E"/>
    <w:rsid w:val="0031539D"/>
    <w:rsid w:val="00322926"/>
    <w:rsid w:val="00325B9B"/>
    <w:rsid w:val="00333D9B"/>
    <w:rsid w:val="00334792"/>
    <w:rsid w:val="00346C06"/>
    <w:rsid w:val="00350591"/>
    <w:rsid w:val="003601C0"/>
    <w:rsid w:val="0036032B"/>
    <w:rsid w:val="00363DF6"/>
    <w:rsid w:val="00370565"/>
    <w:rsid w:val="003801D3"/>
    <w:rsid w:val="0038182C"/>
    <w:rsid w:val="00382105"/>
    <w:rsid w:val="003849BC"/>
    <w:rsid w:val="003902B5"/>
    <w:rsid w:val="00390A32"/>
    <w:rsid w:val="003943A8"/>
    <w:rsid w:val="0039613C"/>
    <w:rsid w:val="003A0786"/>
    <w:rsid w:val="003A100D"/>
    <w:rsid w:val="003B0BDE"/>
    <w:rsid w:val="003B72A8"/>
    <w:rsid w:val="003E154B"/>
    <w:rsid w:val="003E7FD7"/>
    <w:rsid w:val="003F2186"/>
    <w:rsid w:val="003F2906"/>
    <w:rsid w:val="003F4314"/>
    <w:rsid w:val="00401E63"/>
    <w:rsid w:val="004105F1"/>
    <w:rsid w:val="00413F8E"/>
    <w:rsid w:val="004232E4"/>
    <w:rsid w:val="00425B49"/>
    <w:rsid w:val="004333F8"/>
    <w:rsid w:val="0043387A"/>
    <w:rsid w:val="00437E7B"/>
    <w:rsid w:val="00443807"/>
    <w:rsid w:val="00452877"/>
    <w:rsid w:val="00455C34"/>
    <w:rsid w:val="0047017D"/>
    <w:rsid w:val="0047451A"/>
    <w:rsid w:val="00476E54"/>
    <w:rsid w:val="00483613"/>
    <w:rsid w:val="00484119"/>
    <w:rsid w:val="00485145"/>
    <w:rsid w:val="00485194"/>
    <w:rsid w:val="00490EF5"/>
    <w:rsid w:val="00493CF9"/>
    <w:rsid w:val="00494320"/>
    <w:rsid w:val="004A6A5F"/>
    <w:rsid w:val="004B55CE"/>
    <w:rsid w:val="004C4ADC"/>
    <w:rsid w:val="004C5E4B"/>
    <w:rsid w:val="004D0E24"/>
    <w:rsid w:val="004D521A"/>
    <w:rsid w:val="004D5B64"/>
    <w:rsid w:val="004D64E1"/>
    <w:rsid w:val="004E3732"/>
    <w:rsid w:val="004E39BE"/>
    <w:rsid w:val="004F0FB8"/>
    <w:rsid w:val="004F1047"/>
    <w:rsid w:val="004F2E72"/>
    <w:rsid w:val="004F4261"/>
    <w:rsid w:val="004F7F35"/>
    <w:rsid w:val="0050163D"/>
    <w:rsid w:val="00503661"/>
    <w:rsid w:val="00503A2B"/>
    <w:rsid w:val="0052489E"/>
    <w:rsid w:val="00534C5E"/>
    <w:rsid w:val="005351B6"/>
    <w:rsid w:val="0054678A"/>
    <w:rsid w:val="00550EA6"/>
    <w:rsid w:val="0055339E"/>
    <w:rsid w:val="005541D2"/>
    <w:rsid w:val="0055440F"/>
    <w:rsid w:val="00555ACF"/>
    <w:rsid w:val="00562D8D"/>
    <w:rsid w:val="0056353D"/>
    <w:rsid w:val="00567D2B"/>
    <w:rsid w:val="0057000F"/>
    <w:rsid w:val="00571568"/>
    <w:rsid w:val="00571F5B"/>
    <w:rsid w:val="00574FFA"/>
    <w:rsid w:val="00576F79"/>
    <w:rsid w:val="00580BB6"/>
    <w:rsid w:val="0058222A"/>
    <w:rsid w:val="005823DC"/>
    <w:rsid w:val="005872A9"/>
    <w:rsid w:val="00587F04"/>
    <w:rsid w:val="0059057F"/>
    <w:rsid w:val="0059173A"/>
    <w:rsid w:val="00591A4D"/>
    <w:rsid w:val="005A3D82"/>
    <w:rsid w:val="005A5D18"/>
    <w:rsid w:val="005A6FC6"/>
    <w:rsid w:val="005A7F68"/>
    <w:rsid w:val="005B6E03"/>
    <w:rsid w:val="005B6FCC"/>
    <w:rsid w:val="005B7E7F"/>
    <w:rsid w:val="005C015A"/>
    <w:rsid w:val="005D1218"/>
    <w:rsid w:val="005D3986"/>
    <w:rsid w:val="005D5A9F"/>
    <w:rsid w:val="005E0329"/>
    <w:rsid w:val="005E04EA"/>
    <w:rsid w:val="005E4D57"/>
    <w:rsid w:val="005F14BA"/>
    <w:rsid w:val="005F6989"/>
    <w:rsid w:val="00604C07"/>
    <w:rsid w:val="00620528"/>
    <w:rsid w:val="006402F9"/>
    <w:rsid w:val="006460CC"/>
    <w:rsid w:val="00646C31"/>
    <w:rsid w:val="00653404"/>
    <w:rsid w:val="006561F1"/>
    <w:rsid w:val="00657522"/>
    <w:rsid w:val="00672858"/>
    <w:rsid w:val="00680773"/>
    <w:rsid w:val="00682A36"/>
    <w:rsid w:val="00683094"/>
    <w:rsid w:val="00694FD1"/>
    <w:rsid w:val="006A1C81"/>
    <w:rsid w:val="006A7D76"/>
    <w:rsid w:val="006B6C96"/>
    <w:rsid w:val="006C2A23"/>
    <w:rsid w:val="006D1E2F"/>
    <w:rsid w:val="006F0B4F"/>
    <w:rsid w:val="006F4173"/>
    <w:rsid w:val="006F41AD"/>
    <w:rsid w:val="006F503E"/>
    <w:rsid w:val="006F69FA"/>
    <w:rsid w:val="007035A0"/>
    <w:rsid w:val="007049F8"/>
    <w:rsid w:val="00710D90"/>
    <w:rsid w:val="00712E4D"/>
    <w:rsid w:val="0072238E"/>
    <w:rsid w:val="00723A2E"/>
    <w:rsid w:val="00723DE2"/>
    <w:rsid w:val="007256DA"/>
    <w:rsid w:val="00725B02"/>
    <w:rsid w:val="00726DF7"/>
    <w:rsid w:val="00735D2C"/>
    <w:rsid w:val="0073624D"/>
    <w:rsid w:val="00736D5D"/>
    <w:rsid w:val="007559B5"/>
    <w:rsid w:val="007573BE"/>
    <w:rsid w:val="00757D41"/>
    <w:rsid w:val="007615FA"/>
    <w:rsid w:val="00762909"/>
    <w:rsid w:val="00774572"/>
    <w:rsid w:val="007777EB"/>
    <w:rsid w:val="00780404"/>
    <w:rsid w:val="0078545B"/>
    <w:rsid w:val="00786A25"/>
    <w:rsid w:val="00793156"/>
    <w:rsid w:val="00793A8E"/>
    <w:rsid w:val="0079572D"/>
    <w:rsid w:val="0079660A"/>
    <w:rsid w:val="007A1349"/>
    <w:rsid w:val="007A2019"/>
    <w:rsid w:val="007A3F8A"/>
    <w:rsid w:val="007A55C4"/>
    <w:rsid w:val="007A7D01"/>
    <w:rsid w:val="007B23A6"/>
    <w:rsid w:val="007B4A4A"/>
    <w:rsid w:val="007D50F2"/>
    <w:rsid w:val="007E3498"/>
    <w:rsid w:val="007E4B93"/>
    <w:rsid w:val="007E51F0"/>
    <w:rsid w:val="008019EA"/>
    <w:rsid w:val="008104DE"/>
    <w:rsid w:val="00813C2B"/>
    <w:rsid w:val="00814421"/>
    <w:rsid w:val="00814CE6"/>
    <w:rsid w:val="00820A28"/>
    <w:rsid w:val="008226FC"/>
    <w:rsid w:val="00830403"/>
    <w:rsid w:val="008351B8"/>
    <w:rsid w:val="00843CAE"/>
    <w:rsid w:val="00844C31"/>
    <w:rsid w:val="00850772"/>
    <w:rsid w:val="00854B46"/>
    <w:rsid w:val="00882791"/>
    <w:rsid w:val="00882F68"/>
    <w:rsid w:val="0088630B"/>
    <w:rsid w:val="0089306A"/>
    <w:rsid w:val="00894C78"/>
    <w:rsid w:val="008A060F"/>
    <w:rsid w:val="008A48AB"/>
    <w:rsid w:val="008B4605"/>
    <w:rsid w:val="008B61BA"/>
    <w:rsid w:val="008C6AC4"/>
    <w:rsid w:val="008D04AF"/>
    <w:rsid w:val="008D2FEC"/>
    <w:rsid w:val="008D3607"/>
    <w:rsid w:val="008D3C62"/>
    <w:rsid w:val="008D51F6"/>
    <w:rsid w:val="008E69F6"/>
    <w:rsid w:val="008F2C7C"/>
    <w:rsid w:val="0090037B"/>
    <w:rsid w:val="00901083"/>
    <w:rsid w:val="009024FD"/>
    <w:rsid w:val="00903702"/>
    <w:rsid w:val="00903BA5"/>
    <w:rsid w:val="009067E9"/>
    <w:rsid w:val="009134D3"/>
    <w:rsid w:val="0091541B"/>
    <w:rsid w:val="00922548"/>
    <w:rsid w:val="00924556"/>
    <w:rsid w:val="009262E8"/>
    <w:rsid w:val="009273B0"/>
    <w:rsid w:val="00937AFF"/>
    <w:rsid w:val="0094564C"/>
    <w:rsid w:val="00947E23"/>
    <w:rsid w:val="00951C9A"/>
    <w:rsid w:val="00954E89"/>
    <w:rsid w:val="00961BA4"/>
    <w:rsid w:val="0096647B"/>
    <w:rsid w:val="00974C38"/>
    <w:rsid w:val="00980919"/>
    <w:rsid w:val="00980EBB"/>
    <w:rsid w:val="0099084B"/>
    <w:rsid w:val="0099085C"/>
    <w:rsid w:val="00990DF0"/>
    <w:rsid w:val="00992C47"/>
    <w:rsid w:val="009A0532"/>
    <w:rsid w:val="009A39FA"/>
    <w:rsid w:val="009B00A6"/>
    <w:rsid w:val="009B45F2"/>
    <w:rsid w:val="009B6F1F"/>
    <w:rsid w:val="009C2B28"/>
    <w:rsid w:val="009C39B3"/>
    <w:rsid w:val="009C595B"/>
    <w:rsid w:val="009D26E4"/>
    <w:rsid w:val="009D4A46"/>
    <w:rsid w:val="009D7AEE"/>
    <w:rsid w:val="009E377F"/>
    <w:rsid w:val="009E5FCD"/>
    <w:rsid w:val="009F25F4"/>
    <w:rsid w:val="009F4ECB"/>
    <w:rsid w:val="009F511B"/>
    <w:rsid w:val="009F6834"/>
    <w:rsid w:val="00A00CBE"/>
    <w:rsid w:val="00A01EE5"/>
    <w:rsid w:val="00A03A1A"/>
    <w:rsid w:val="00A22BB3"/>
    <w:rsid w:val="00A22C18"/>
    <w:rsid w:val="00A25D38"/>
    <w:rsid w:val="00A30EBD"/>
    <w:rsid w:val="00A37E05"/>
    <w:rsid w:val="00A41F8F"/>
    <w:rsid w:val="00A46129"/>
    <w:rsid w:val="00A46223"/>
    <w:rsid w:val="00A50B1A"/>
    <w:rsid w:val="00A515AA"/>
    <w:rsid w:val="00A60818"/>
    <w:rsid w:val="00A62EEF"/>
    <w:rsid w:val="00A67E54"/>
    <w:rsid w:val="00A74DBB"/>
    <w:rsid w:val="00A760DE"/>
    <w:rsid w:val="00A80959"/>
    <w:rsid w:val="00A832A6"/>
    <w:rsid w:val="00A91F3B"/>
    <w:rsid w:val="00A93145"/>
    <w:rsid w:val="00A940A3"/>
    <w:rsid w:val="00AA41FC"/>
    <w:rsid w:val="00AA5394"/>
    <w:rsid w:val="00AA78F2"/>
    <w:rsid w:val="00AB52B6"/>
    <w:rsid w:val="00AB581D"/>
    <w:rsid w:val="00AB6330"/>
    <w:rsid w:val="00AC007E"/>
    <w:rsid w:val="00AD08CF"/>
    <w:rsid w:val="00AD2A9D"/>
    <w:rsid w:val="00AD2EB3"/>
    <w:rsid w:val="00AD55A8"/>
    <w:rsid w:val="00AD6EDA"/>
    <w:rsid w:val="00AE0C23"/>
    <w:rsid w:val="00AE17DC"/>
    <w:rsid w:val="00AE4692"/>
    <w:rsid w:val="00AF1369"/>
    <w:rsid w:val="00B015AD"/>
    <w:rsid w:val="00B01B0F"/>
    <w:rsid w:val="00B02ABE"/>
    <w:rsid w:val="00B16246"/>
    <w:rsid w:val="00B21DDE"/>
    <w:rsid w:val="00B3035E"/>
    <w:rsid w:val="00B467E3"/>
    <w:rsid w:val="00B56975"/>
    <w:rsid w:val="00B710C5"/>
    <w:rsid w:val="00B75A72"/>
    <w:rsid w:val="00B82922"/>
    <w:rsid w:val="00B84431"/>
    <w:rsid w:val="00B914B6"/>
    <w:rsid w:val="00B92A82"/>
    <w:rsid w:val="00B92AD3"/>
    <w:rsid w:val="00B94A45"/>
    <w:rsid w:val="00BA42CC"/>
    <w:rsid w:val="00BA463B"/>
    <w:rsid w:val="00BA7454"/>
    <w:rsid w:val="00BC1A51"/>
    <w:rsid w:val="00BD2B8B"/>
    <w:rsid w:val="00BD61FD"/>
    <w:rsid w:val="00BD6BB1"/>
    <w:rsid w:val="00BF16C1"/>
    <w:rsid w:val="00BF40C4"/>
    <w:rsid w:val="00C00C1E"/>
    <w:rsid w:val="00C00EB1"/>
    <w:rsid w:val="00C02620"/>
    <w:rsid w:val="00C02F46"/>
    <w:rsid w:val="00C06055"/>
    <w:rsid w:val="00C06978"/>
    <w:rsid w:val="00C1633E"/>
    <w:rsid w:val="00C2628A"/>
    <w:rsid w:val="00C30650"/>
    <w:rsid w:val="00C37A86"/>
    <w:rsid w:val="00C40689"/>
    <w:rsid w:val="00C43222"/>
    <w:rsid w:val="00C43684"/>
    <w:rsid w:val="00C45F06"/>
    <w:rsid w:val="00C508D5"/>
    <w:rsid w:val="00C57ED8"/>
    <w:rsid w:val="00C62312"/>
    <w:rsid w:val="00C64A9A"/>
    <w:rsid w:val="00C75B7B"/>
    <w:rsid w:val="00C76E4C"/>
    <w:rsid w:val="00C76E6B"/>
    <w:rsid w:val="00C877D8"/>
    <w:rsid w:val="00C9046F"/>
    <w:rsid w:val="00C946F5"/>
    <w:rsid w:val="00CA73FE"/>
    <w:rsid w:val="00CB6532"/>
    <w:rsid w:val="00CC07D5"/>
    <w:rsid w:val="00CC1834"/>
    <w:rsid w:val="00CC2175"/>
    <w:rsid w:val="00CC5E39"/>
    <w:rsid w:val="00CC766A"/>
    <w:rsid w:val="00CD0108"/>
    <w:rsid w:val="00CD3349"/>
    <w:rsid w:val="00CE2A92"/>
    <w:rsid w:val="00CE4090"/>
    <w:rsid w:val="00CE4C39"/>
    <w:rsid w:val="00CE6D57"/>
    <w:rsid w:val="00CF2A46"/>
    <w:rsid w:val="00CF3A9A"/>
    <w:rsid w:val="00CF4E94"/>
    <w:rsid w:val="00D04178"/>
    <w:rsid w:val="00D04AD9"/>
    <w:rsid w:val="00D16BFC"/>
    <w:rsid w:val="00D23C9D"/>
    <w:rsid w:val="00D24E3A"/>
    <w:rsid w:val="00D32CAA"/>
    <w:rsid w:val="00D36B26"/>
    <w:rsid w:val="00D4061A"/>
    <w:rsid w:val="00D50B8F"/>
    <w:rsid w:val="00D606E5"/>
    <w:rsid w:val="00D620E8"/>
    <w:rsid w:val="00D76D2D"/>
    <w:rsid w:val="00D8297E"/>
    <w:rsid w:val="00D8423F"/>
    <w:rsid w:val="00D84DAE"/>
    <w:rsid w:val="00D95530"/>
    <w:rsid w:val="00D968FB"/>
    <w:rsid w:val="00DA2869"/>
    <w:rsid w:val="00DB1770"/>
    <w:rsid w:val="00DB2671"/>
    <w:rsid w:val="00DB6178"/>
    <w:rsid w:val="00DC14E3"/>
    <w:rsid w:val="00DC179F"/>
    <w:rsid w:val="00DC2CF5"/>
    <w:rsid w:val="00DC590B"/>
    <w:rsid w:val="00DD7A87"/>
    <w:rsid w:val="00DE1514"/>
    <w:rsid w:val="00DE683E"/>
    <w:rsid w:val="00DE6EB1"/>
    <w:rsid w:val="00DE7329"/>
    <w:rsid w:val="00DF09BC"/>
    <w:rsid w:val="00DF7133"/>
    <w:rsid w:val="00E03042"/>
    <w:rsid w:val="00E0484C"/>
    <w:rsid w:val="00E04928"/>
    <w:rsid w:val="00E0760D"/>
    <w:rsid w:val="00E10B16"/>
    <w:rsid w:val="00E1569F"/>
    <w:rsid w:val="00E31F89"/>
    <w:rsid w:val="00E3727E"/>
    <w:rsid w:val="00E4240D"/>
    <w:rsid w:val="00E42CAF"/>
    <w:rsid w:val="00E45225"/>
    <w:rsid w:val="00E45FDA"/>
    <w:rsid w:val="00E511F1"/>
    <w:rsid w:val="00E543FC"/>
    <w:rsid w:val="00E54751"/>
    <w:rsid w:val="00E54A94"/>
    <w:rsid w:val="00E562FA"/>
    <w:rsid w:val="00E6268B"/>
    <w:rsid w:val="00E67286"/>
    <w:rsid w:val="00E706D4"/>
    <w:rsid w:val="00E74613"/>
    <w:rsid w:val="00E76D61"/>
    <w:rsid w:val="00E83725"/>
    <w:rsid w:val="00E83A7B"/>
    <w:rsid w:val="00E83D41"/>
    <w:rsid w:val="00E85CD6"/>
    <w:rsid w:val="00E9058A"/>
    <w:rsid w:val="00E91CE1"/>
    <w:rsid w:val="00EA5F28"/>
    <w:rsid w:val="00EB6CFD"/>
    <w:rsid w:val="00EB72FA"/>
    <w:rsid w:val="00EC65E6"/>
    <w:rsid w:val="00EC7929"/>
    <w:rsid w:val="00ED352F"/>
    <w:rsid w:val="00ED5BF0"/>
    <w:rsid w:val="00EE6772"/>
    <w:rsid w:val="00EF1850"/>
    <w:rsid w:val="00EF397C"/>
    <w:rsid w:val="00EF3F3B"/>
    <w:rsid w:val="00F1647D"/>
    <w:rsid w:val="00F17381"/>
    <w:rsid w:val="00F25D73"/>
    <w:rsid w:val="00F352DD"/>
    <w:rsid w:val="00F4181A"/>
    <w:rsid w:val="00F43075"/>
    <w:rsid w:val="00F4464B"/>
    <w:rsid w:val="00F44F5D"/>
    <w:rsid w:val="00F45C41"/>
    <w:rsid w:val="00F57127"/>
    <w:rsid w:val="00F63E0F"/>
    <w:rsid w:val="00F75E61"/>
    <w:rsid w:val="00F76AF9"/>
    <w:rsid w:val="00F80407"/>
    <w:rsid w:val="00F8513E"/>
    <w:rsid w:val="00F865F2"/>
    <w:rsid w:val="00F90665"/>
    <w:rsid w:val="00F90F16"/>
    <w:rsid w:val="00FA35CA"/>
    <w:rsid w:val="00FA35DE"/>
    <w:rsid w:val="00FB0E3A"/>
    <w:rsid w:val="00FD528B"/>
    <w:rsid w:val="00FE3924"/>
    <w:rsid w:val="00FE68E3"/>
    <w:rsid w:val="00FE7879"/>
    <w:rsid w:val="00FF0A30"/>
    <w:rsid w:val="00FF1D00"/>
    <w:rsid w:val="00FF5157"/>
    <w:rsid w:val="00FF766B"/>
    <w:rsid w:val="01497CEE"/>
    <w:rsid w:val="016646B8"/>
    <w:rsid w:val="01CE6E97"/>
    <w:rsid w:val="01CF2D1C"/>
    <w:rsid w:val="031D5AD4"/>
    <w:rsid w:val="03A01642"/>
    <w:rsid w:val="03DA6F02"/>
    <w:rsid w:val="04DA33C3"/>
    <w:rsid w:val="04DB05F8"/>
    <w:rsid w:val="057D27D0"/>
    <w:rsid w:val="05DB4D8D"/>
    <w:rsid w:val="06484CF0"/>
    <w:rsid w:val="06BF04DC"/>
    <w:rsid w:val="06E85019"/>
    <w:rsid w:val="0883003D"/>
    <w:rsid w:val="0896377A"/>
    <w:rsid w:val="08D84CCF"/>
    <w:rsid w:val="0A2D5638"/>
    <w:rsid w:val="0A862313"/>
    <w:rsid w:val="0AC543DD"/>
    <w:rsid w:val="0B026EFE"/>
    <w:rsid w:val="0BB25765"/>
    <w:rsid w:val="0C1A7120"/>
    <w:rsid w:val="0C5D5A65"/>
    <w:rsid w:val="0CDA456C"/>
    <w:rsid w:val="0DBB761C"/>
    <w:rsid w:val="0E1C0DEC"/>
    <w:rsid w:val="0F1F6F67"/>
    <w:rsid w:val="103F7EDB"/>
    <w:rsid w:val="10ED7525"/>
    <w:rsid w:val="115F22F4"/>
    <w:rsid w:val="12445DB8"/>
    <w:rsid w:val="12772A37"/>
    <w:rsid w:val="12D543B4"/>
    <w:rsid w:val="15912FEE"/>
    <w:rsid w:val="15F85FD4"/>
    <w:rsid w:val="17F07487"/>
    <w:rsid w:val="191F46F3"/>
    <w:rsid w:val="1AF90D42"/>
    <w:rsid w:val="1B124A22"/>
    <w:rsid w:val="1B4E09B5"/>
    <w:rsid w:val="1BC8439D"/>
    <w:rsid w:val="1DF33CDE"/>
    <w:rsid w:val="1E5A2748"/>
    <w:rsid w:val="1E7F2A5C"/>
    <w:rsid w:val="1F8E68F9"/>
    <w:rsid w:val="21323E18"/>
    <w:rsid w:val="216D0CAA"/>
    <w:rsid w:val="21C77108"/>
    <w:rsid w:val="22E116D2"/>
    <w:rsid w:val="23ED105A"/>
    <w:rsid w:val="24B14D99"/>
    <w:rsid w:val="24BC0642"/>
    <w:rsid w:val="272A6E20"/>
    <w:rsid w:val="27377DDB"/>
    <w:rsid w:val="278F7497"/>
    <w:rsid w:val="28227989"/>
    <w:rsid w:val="285F6959"/>
    <w:rsid w:val="289830EA"/>
    <w:rsid w:val="28A44F71"/>
    <w:rsid w:val="29965678"/>
    <w:rsid w:val="2A34633F"/>
    <w:rsid w:val="2A3E52BE"/>
    <w:rsid w:val="2C18490A"/>
    <w:rsid w:val="2C205E2F"/>
    <w:rsid w:val="2D09441E"/>
    <w:rsid w:val="2D66416F"/>
    <w:rsid w:val="2DDB2E87"/>
    <w:rsid w:val="2E5B7B24"/>
    <w:rsid w:val="2EED09A2"/>
    <w:rsid w:val="30780021"/>
    <w:rsid w:val="30B36587"/>
    <w:rsid w:val="325310C1"/>
    <w:rsid w:val="32751FDD"/>
    <w:rsid w:val="32FE620E"/>
    <w:rsid w:val="331F7081"/>
    <w:rsid w:val="334A2AFE"/>
    <w:rsid w:val="338061F9"/>
    <w:rsid w:val="33A62C31"/>
    <w:rsid w:val="34305DE2"/>
    <w:rsid w:val="3455023D"/>
    <w:rsid w:val="349D4991"/>
    <w:rsid w:val="34A15337"/>
    <w:rsid w:val="34B47A47"/>
    <w:rsid w:val="351558AC"/>
    <w:rsid w:val="35CF1523"/>
    <w:rsid w:val="35F401F1"/>
    <w:rsid w:val="378D4EFE"/>
    <w:rsid w:val="38430073"/>
    <w:rsid w:val="38C47896"/>
    <w:rsid w:val="38CD0B34"/>
    <w:rsid w:val="39232C57"/>
    <w:rsid w:val="39DA61C2"/>
    <w:rsid w:val="3A706EF2"/>
    <w:rsid w:val="3BEA43E1"/>
    <w:rsid w:val="3C3C2C47"/>
    <w:rsid w:val="3C6B187A"/>
    <w:rsid w:val="3CE42C58"/>
    <w:rsid w:val="3EB537F7"/>
    <w:rsid w:val="3F325599"/>
    <w:rsid w:val="3FB56464"/>
    <w:rsid w:val="3FEC771F"/>
    <w:rsid w:val="40101294"/>
    <w:rsid w:val="413A319A"/>
    <w:rsid w:val="419356F9"/>
    <w:rsid w:val="41A552C5"/>
    <w:rsid w:val="42A17DA3"/>
    <w:rsid w:val="42C056D5"/>
    <w:rsid w:val="4369018A"/>
    <w:rsid w:val="439372F2"/>
    <w:rsid w:val="439C5AC4"/>
    <w:rsid w:val="44583CAA"/>
    <w:rsid w:val="44C77839"/>
    <w:rsid w:val="4580764E"/>
    <w:rsid w:val="485D78ED"/>
    <w:rsid w:val="48A36A13"/>
    <w:rsid w:val="48F826F5"/>
    <w:rsid w:val="4926490B"/>
    <w:rsid w:val="49477CBE"/>
    <w:rsid w:val="498751AF"/>
    <w:rsid w:val="49F82B0D"/>
    <w:rsid w:val="4A04742D"/>
    <w:rsid w:val="4B994B60"/>
    <w:rsid w:val="4BBC4FD3"/>
    <w:rsid w:val="4C1D39F8"/>
    <w:rsid w:val="4C5254C7"/>
    <w:rsid w:val="4D0A29E9"/>
    <w:rsid w:val="4DFD1650"/>
    <w:rsid w:val="4E034A37"/>
    <w:rsid w:val="4E6E474F"/>
    <w:rsid w:val="4F2204BE"/>
    <w:rsid w:val="4F351438"/>
    <w:rsid w:val="507E41B8"/>
    <w:rsid w:val="50901200"/>
    <w:rsid w:val="51203947"/>
    <w:rsid w:val="52364CB3"/>
    <w:rsid w:val="531836DF"/>
    <w:rsid w:val="533E0CBC"/>
    <w:rsid w:val="54654C09"/>
    <w:rsid w:val="54F43E08"/>
    <w:rsid w:val="55975BD5"/>
    <w:rsid w:val="56206DB1"/>
    <w:rsid w:val="57750CCC"/>
    <w:rsid w:val="58B42629"/>
    <w:rsid w:val="59E964A9"/>
    <w:rsid w:val="5A8D3B77"/>
    <w:rsid w:val="5AB936A8"/>
    <w:rsid w:val="5B5630BD"/>
    <w:rsid w:val="5BDB6EC3"/>
    <w:rsid w:val="5C0D4DC7"/>
    <w:rsid w:val="5CD136D9"/>
    <w:rsid w:val="5D187B51"/>
    <w:rsid w:val="5E5E0FE9"/>
    <w:rsid w:val="5FEA1201"/>
    <w:rsid w:val="605218EE"/>
    <w:rsid w:val="60CD315E"/>
    <w:rsid w:val="60E4269A"/>
    <w:rsid w:val="60FC02D9"/>
    <w:rsid w:val="61E54231"/>
    <w:rsid w:val="62A0377C"/>
    <w:rsid w:val="63304B00"/>
    <w:rsid w:val="638766EA"/>
    <w:rsid w:val="64FE3AE5"/>
    <w:rsid w:val="65566374"/>
    <w:rsid w:val="658B0713"/>
    <w:rsid w:val="65B801B6"/>
    <w:rsid w:val="66A407B8"/>
    <w:rsid w:val="66B16504"/>
    <w:rsid w:val="66EB770C"/>
    <w:rsid w:val="6798201D"/>
    <w:rsid w:val="680123FE"/>
    <w:rsid w:val="68287386"/>
    <w:rsid w:val="693A4250"/>
    <w:rsid w:val="69C4398A"/>
    <w:rsid w:val="69D749F5"/>
    <w:rsid w:val="6A436EA3"/>
    <w:rsid w:val="6AC77A64"/>
    <w:rsid w:val="6B322957"/>
    <w:rsid w:val="6C3C4897"/>
    <w:rsid w:val="6C5D418F"/>
    <w:rsid w:val="6C8639E2"/>
    <w:rsid w:val="6D695700"/>
    <w:rsid w:val="6E8B3A57"/>
    <w:rsid w:val="6F2B6B20"/>
    <w:rsid w:val="6FAD2594"/>
    <w:rsid w:val="72A650F6"/>
    <w:rsid w:val="72CF455E"/>
    <w:rsid w:val="74E60F11"/>
    <w:rsid w:val="75A22673"/>
    <w:rsid w:val="761D01A6"/>
    <w:rsid w:val="76391AC6"/>
    <w:rsid w:val="77C064AB"/>
    <w:rsid w:val="77DC4DFE"/>
    <w:rsid w:val="788E5EE4"/>
    <w:rsid w:val="78DF1D8E"/>
    <w:rsid w:val="792E1AE9"/>
    <w:rsid w:val="7A4772B8"/>
    <w:rsid w:val="7B682764"/>
    <w:rsid w:val="7C193ACE"/>
    <w:rsid w:val="7C2740F6"/>
    <w:rsid w:val="7C46212C"/>
    <w:rsid w:val="7CD54C68"/>
    <w:rsid w:val="7D11283F"/>
    <w:rsid w:val="7D784049"/>
    <w:rsid w:val="7D877CF5"/>
    <w:rsid w:val="7D984719"/>
    <w:rsid w:val="7F8418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5">
    <w:name w:val="heading 3"/>
    <w:basedOn w:val="1"/>
    <w:next w:val="1"/>
    <w:qFormat/>
    <w:uiPriority w:val="0"/>
    <w:pPr>
      <w:keepNext/>
      <w:keepLines/>
      <w:spacing w:before="120" w:after="120" w:line="300" w:lineRule="auto"/>
      <w:outlineLvl w:val="2"/>
    </w:pPr>
    <w:rPr>
      <w:rFonts w:ascii="宋体"/>
      <w:b/>
      <w:bCs/>
      <w:sz w:val="24"/>
      <w:szCs w:val="32"/>
    </w:rPr>
  </w:style>
  <w:style w:type="paragraph" w:styleId="6">
    <w:name w:val="heading 4"/>
    <w:basedOn w:val="1"/>
    <w:next w:val="1"/>
    <w:qFormat/>
    <w:uiPriority w:val="0"/>
    <w:pPr>
      <w:keepNext/>
      <w:keepLines/>
      <w:spacing w:line="300" w:lineRule="auto"/>
      <w:outlineLvl w:val="3"/>
    </w:pPr>
    <w:rPr>
      <w:rFonts w:ascii="Arial" w:hAnsi="Arial"/>
      <w:bCs/>
      <w:sz w:val="24"/>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9">
    <w:name w:val="toc 7"/>
    <w:basedOn w:val="1"/>
    <w:next w:val="1"/>
    <w:semiHidden/>
    <w:qFormat/>
    <w:uiPriority w:val="0"/>
    <w:pPr>
      <w:ind w:left="1260"/>
      <w:jc w:val="left"/>
    </w:pPr>
    <w:rPr>
      <w:sz w:val="18"/>
      <w:szCs w:val="18"/>
    </w:rPr>
  </w:style>
  <w:style w:type="paragraph" w:styleId="10">
    <w:name w:val="Normal Indent"/>
    <w:basedOn w:val="1"/>
    <w:qFormat/>
    <w:uiPriority w:val="0"/>
    <w:pPr>
      <w:ind w:firstLine="420"/>
    </w:pPr>
    <w:rPr>
      <w:szCs w:val="20"/>
    </w:rPr>
  </w:style>
  <w:style w:type="paragraph" w:styleId="11">
    <w:name w:val="Document Map"/>
    <w:basedOn w:val="1"/>
    <w:semiHidden/>
    <w:qFormat/>
    <w:uiPriority w:val="0"/>
    <w:pPr>
      <w:shd w:val="clear" w:color="auto" w:fill="000080"/>
    </w:pPr>
  </w:style>
  <w:style w:type="paragraph" w:styleId="12">
    <w:name w:val="toa heading"/>
    <w:basedOn w:val="1"/>
    <w:next w:val="1"/>
    <w:qFormat/>
    <w:uiPriority w:val="0"/>
    <w:pPr>
      <w:spacing w:before="120"/>
    </w:pPr>
    <w:rPr>
      <w:rFonts w:ascii="Arial" w:hAnsi="Arial" w:eastAsia="宋体" w:cs="Arial"/>
      <w:sz w:val="24"/>
    </w:rPr>
  </w:style>
  <w:style w:type="paragraph" w:styleId="13">
    <w:name w:val="annotation text"/>
    <w:basedOn w:val="1"/>
    <w:semiHidden/>
    <w:qFormat/>
    <w:uiPriority w:val="0"/>
    <w:pPr>
      <w:jc w:val="left"/>
    </w:pPr>
  </w:style>
  <w:style w:type="paragraph" w:styleId="14">
    <w:name w:val="Body Text 3"/>
    <w:basedOn w:val="1"/>
    <w:qFormat/>
    <w:uiPriority w:val="0"/>
    <w:rPr>
      <w:color w:val="FF00FF"/>
    </w:rPr>
  </w:style>
  <w:style w:type="paragraph" w:styleId="15">
    <w:name w:val="Body Text"/>
    <w:basedOn w:val="1"/>
    <w:next w:val="16"/>
    <w:qFormat/>
    <w:uiPriority w:val="0"/>
    <w:rPr>
      <w:sz w:val="24"/>
    </w:rPr>
  </w:style>
  <w:style w:type="paragraph" w:customStyle="1" w:styleId="16">
    <w:name w:val="_Style 2"/>
    <w:basedOn w:val="1"/>
    <w:qFormat/>
    <w:uiPriority w:val="99"/>
    <w:pPr>
      <w:ind w:firstLine="420" w:firstLineChars="200"/>
    </w:pPr>
    <w:rPr>
      <w:rFonts w:ascii="Calibri" w:hAnsi="Calibri" w:eastAsia="宋体" w:cs="Times New Roman"/>
    </w:rPr>
  </w:style>
  <w:style w:type="paragraph" w:styleId="17">
    <w:name w:val="Body Text Indent"/>
    <w:basedOn w:val="1"/>
    <w:qFormat/>
    <w:uiPriority w:val="0"/>
    <w:pPr>
      <w:ind w:left="853" w:leftChars="406" w:firstLine="490" w:firstLineChars="204"/>
    </w:pPr>
    <w:rPr>
      <w:rFonts w:ascii="宋体" w:hAnsi="宋体"/>
      <w:sz w:val="24"/>
    </w:rPr>
  </w:style>
  <w:style w:type="paragraph" w:styleId="18">
    <w:name w:val="toc 5"/>
    <w:basedOn w:val="1"/>
    <w:next w:val="1"/>
    <w:semiHidden/>
    <w:qFormat/>
    <w:uiPriority w:val="0"/>
    <w:pPr>
      <w:ind w:left="840"/>
      <w:jc w:val="left"/>
    </w:pPr>
    <w:rPr>
      <w:sz w:val="18"/>
      <w:szCs w:val="18"/>
    </w:rPr>
  </w:style>
  <w:style w:type="paragraph" w:styleId="19">
    <w:name w:val="toc 3"/>
    <w:basedOn w:val="1"/>
    <w:next w:val="1"/>
    <w:semiHidden/>
    <w:qFormat/>
    <w:uiPriority w:val="0"/>
    <w:pPr>
      <w:ind w:left="420"/>
      <w:jc w:val="left"/>
    </w:pPr>
    <w:rPr>
      <w:i/>
      <w:iCs/>
      <w:sz w:val="20"/>
      <w:szCs w:val="20"/>
    </w:rPr>
  </w:style>
  <w:style w:type="paragraph" w:styleId="20">
    <w:name w:val="Plain Text"/>
    <w:basedOn w:val="1"/>
    <w:qFormat/>
    <w:uiPriority w:val="0"/>
    <w:rPr>
      <w:rFonts w:ascii="宋体" w:hAnsi="Courier New"/>
      <w:kern w:val="10"/>
      <w:szCs w:val="21"/>
    </w:rPr>
  </w:style>
  <w:style w:type="paragraph" w:styleId="21">
    <w:name w:val="toc 8"/>
    <w:basedOn w:val="1"/>
    <w:next w:val="1"/>
    <w:semiHidden/>
    <w:qFormat/>
    <w:uiPriority w:val="0"/>
    <w:pPr>
      <w:ind w:left="1470"/>
      <w:jc w:val="left"/>
    </w:pPr>
    <w:rPr>
      <w:sz w:val="18"/>
      <w:szCs w:val="18"/>
    </w:rPr>
  </w:style>
  <w:style w:type="paragraph" w:styleId="22">
    <w:name w:val="Date"/>
    <w:basedOn w:val="1"/>
    <w:next w:val="1"/>
    <w:qFormat/>
    <w:uiPriority w:val="0"/>
    <w:pPr>
      <w:ind w:left="100" w:leftChars="2500"/>
    </w:pPr>
    <w:rPr>
      <w:color w:val="0000FF"/>
      <w:sz w:val="24"/>
    </w:rPr>
  </w:style>
  <w:style w:type="paragraph" w:styleId="23">
    <w:name w:val="Body Text Indent 2"/>
    <w:basedOn w:val="1"/>
    <w:qFormat/>
    <w:uiPriority w:val="0"/>
    <w:pPr>
      <w:ind w:left="899" w:leftChars="428" w:firstLine="456" w:firstLineChars="217"/>
    </w:p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061"/>
      </w:tabs>
      <w:spacing w:before="120" w:after="120" w:line="360" w:lineRule="auto"/>
      <w:jc w:val="left"/>
    </w:pPr>
    <w:rPr>
      <w:rFonts w:ascii="宋体" w:hAnsi="宋体" w:cs="Arial"/>
      <w:bCs/>
      <w:caps/>
      <w:sz w:val="24"/>
    </w:rPr>
  </w:style>
  <w:style w:type="paragraph" w:styleId="28">
    <w:name w:val="toc 4"/>
    <w:basedOn w:val="1"/>
    <w:next w:val="1"/>
    <w:semiHidden/>
    <w:qFormat/>
    <w:uiPriority w:val="0"/>
    <w:pPr>
      <w:ind w:left="630"/>
      <w:jc w:val="left"/>
    </w:pPr>
    <w:rPr>
      <w:sz w:val="18"/>
      <w:szCs w:val="18"/>
    </w:rPr>
  </w:style>
  <w:style w:type="paragraph" w:styleId="29">
    <w:name w:val="toc 6"/>
    <w:basedOn w:val="1"/>
    <w:next w:val="1"/>
    <w:semiHidden/>
    <w:qFormat/>
    <w:uiPriority w:val="0"/>
    <w:pPr>
      <w:ind w:left="1050"/>
      <w:jc w:val="left"/>
    </w:pPr>
    <w:rPr>
      <w:sz w:val="18"/>
      <w:szCs w:val="18"/>
    </w:rPr>
  </w:style>
  <w:style w:type="paragraph" w:styleId="30">
    <w:name w:val="Body Text Indent 3"/>
    <w:basedOn w:val="1"/>
    <w:qFormat/>
    <w:uiPriority w:val="0"/>
    <w:pPr>
      <w:ind w:left="899" w:leftChars="428" w:firstLine="458" w:firstLineChars="218"/>
    </w:pPr>
  </w:style>
  <w:style w:type="paragraph" w:styleId="31">
    <w:name w:val="table of figures"/>
    <w:basedOn w:val="1"/>
    <w:next w:val="1"/>
    <w:semiHidden/>
    <w:qFormat/>
    <w:uiPriority w:val="0"/>
    <w:pPr>
      <w:ind w:left="840" w:leftChars="200" w:hanging="420" w:hangingChars="200"/>
    </w:pPr>
  </w:style>
  <w:style w:type="paragraph" w:styleId="32">
    <w:name w:val="toc 2"/>
    <w:basedOn w:val="1"/>
    <w:next w:val="1"/>
    <w:semiHidden/>
    <w:qFormat/>
    <w:uiPriority w:val="0"/>
    <w:pPr>
      <w:ind w:left="210"/>
      <w:jc w:val="left"/>
    </w:pPr>
    <w:rPr>
      <w:smallCaps/>
      <w:sz w:val="20"/>
      <w:szCs w:val="20"/>
    </w:rPr>
  </w:style>
  <w:style w:type="paragraph" w:styleId="33">
    <w:name w:val="toc 9"/>
    <w:basedOn w:val="1"/>
    <w:next w:val="1"/>
    <w:semiHidden/>
    <w:qFormat/>
    <w:uiPriority w:val="0"/>
    <w:pPr>
      <w:ind w:left="1680"/>
      <w:jc w:val="left"/>
    </w:pPr>
    <w:rPr>
      <w:sz w:val="18"/>
      <w:szCs w:val="18"/>
    </w:rPr>
  </w:style>
  <w:style w:type="paragraph" w:styleId="34">
    <w:name w:val="Body Text 2"/>
    <w:basedOn w:val="1"/>
    <w:qFormat/>
    <w:uiPriority w:val="0"/>
    <w:rPr>
      <w:color w:val="FF0000"/>
      <w:sz w:val="24"/>
    </w:rPr>
  </w:style>
  <w:style w:type="paragraph" w:styleId="3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99"/>
    <w:pPr>
      <w:widowControl/>
      <w:spacing w:before="100" w:beforeAutospacing="1" w:after="100" w:afterAutospacing="1"/>
      <w:jc w:val="left"/>
    </w:pPr>
    <w:rPr>
      <w:rFonts w:ascii="Verdana" w:hAnsi="Verdana" w:cs="宋体"/>
      <w:color w:val="666666"/>
      <w:kern w:val="0"/>
      <w:sz w:val="18"/>
      <w:szCs w:val="18"/>
    </w:rPr>
  </w:style>
  <w:style w:type="paragraph" w:styleId="38">
    <w:name w:val="Body Text First Indent 2"/>
    <w:basedOn w:val="17"/>
    <w:next w:val="1"/>
    <w:unhideWhenUsed/>
    <w:qFormat/>
    <w:uiPriority w:val="0"/>
    <w:pPr>
      <w:ind w:left="200" w:leftChars="200" w:firstLine="420" w:firstLineChars="200"/>
    </w:pPr>
    <w:rPr>
      <w:rFonts w:ascii="仿宋_GB2312" w:eastAsia="仿宋_GB2312"/>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HTML Definition"/>
    <w:basedOn w:val="41"/>
    <w:qFormat/>
    <w:uiPriority w:val="0"/>
    <w:rPr>
      <w:i/>
      <w:iCs/>
      <w:sz w:val="20"/>
      <w:szCs w:val="20"/>
    </w:rPr>
  </w:style>
  <w:style w:type="character" w:styleId="46">
    <w:name w:val="Hyperlink"/>
    <w:basedOn w:val="41"/>
    <w:qFormat/>
    <w:uiPriority w:val="0"/>
    <w:rPr>
      <w:color w:val="0000FF"/>
      <w:u w:val="single"/>
    </w:rPr>
  </w:style>
  <w:style w:type="character" w:styleId="47">
    <w:name w:val="HTML Code"/>
    <w:basedOn w:val="41"/>
    <w:qFormat/>
    <w:uiPriority w:val="0"/>
    <w:rPr>
      <w:rFonts w:hint="default" w:ascii="Monaco" w:hAnsi="Monaco" w:eastAsia="Monaco" w:cs="Monaco"/>
      <w:color w:val="C7254E"/>
      <w:sz w:val="21"/>
      <w:szCs w:val="21"/>
      <w:shd w:val="clear" w:fill="F9F2F4"/>
    </w:rPr>
  </w:style>
  <w:style w:type="character" w:styleId="48">
    <w:name w:val="annotation reference"/>
    <w:basedOn w:val="41"/>
    <w:semiHidden/>
    <w:qFormat/>
    <w:uiPriority w:val="0"/>
    <w:rPr>
      <w:sz w:val="21"/>
      <w:szCs w:val="21"/>
    </w:rPr>
  </w:style>
  <w:style w:type="character" w:styleId="49">
    <w:name w:val="HTML Keyboard"/>
    <w:basedOn w:val="41"/>
    <w:qFormat/>
    <w:uiPriority w:val="0"/>
    <w:rPr>
      <w:rFonts w:hint="default" w:ascii="Monaco" w:hAnsi="Monaco" w:eastAsia="Monaco" w:cs="Monaco"/>
      <w:color w:val="FFFFFF"/>
      <w:sz w:val="21"/>
      <w:szCs w:val="21"/>
      <w:shd w:val="clear" w:fill="333333"/>
    </w:rPr>
  </w:style>
  <w:style w:type="character" w:styleId="50">
    <w:name w:val="HTML Sample"/>
    <w:basedOn w:val="41"/>
    <w:qFormat/>
    <w:uiPriority w:val="0"/>
    <w:rPr>
      <w:rFonts w:ascii="Monaco" w:hAnsi="Monaco" w:eastAsia="Monaco" w:cs="Monaco"/>
      <w:sz w:val="21"/>
      <w:szCs w:val="21"/>
    </w:rPr>
  </w:style>
  <w:style w:type="paragraph" w:customStyle="1" w:styleId="51">
    <w:name w:val="首行缩进"/>
    <w:basedOn w:val="1"/>
    <w:qFormat/>
    <w:uiPriority w:val="0"/>
    <w:pPr>
      <w:ind w:firstLine="480" w:firstLineChars="200"/>
    </w:pPr>
    <w:rPr>
      <w:szCs w:val="20"/>
      <w:lang w:val="zh-CN"/>
    </w:rPr>
  </w:style>
  <w:style w:type="paragraph" w:customStyle="1" w:styleId="52">
    <w:name w:val="正文2"/>
    <w:basedOn w:val="15"/>
    <w:qFormat/>
    <w:uiPriority w:val="0"/>
    <w:pPr>
      <w:spacing w:line="360" w:lineRule="auto"/>
      <w:ind w:firstLine="480" w:firstLineChars="200"/>
    </w:pPr>
    <w:rPr>
      <w:rFonts w:ascii="宋体"/>
    </w:rPr>
  </w:style>
  <w:style w:type="paragraph" w:customStyle="1" w:styleId="53">
    <w:name w:val=" Char Char Char Char Char Char Char Char1 Char Char Char Char Char Char Char Char Char Char1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6">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 Char Char Char1 Char"/>
    <w:basedOn w:val="11"/>
    <w:qFormat/>
    <w:uiPriority w:val="0"/>
    <w:rPr>
      <w:szCs w:val="20"/>
    </w:rPr>
  </w:style>
  <w:style w:type="paragraph" w:customStyle="1" w:styleId="58">
    <w:name w:val="Table Paragraph"/>
    <w:basedOn w:val="59"/>
    <w:qFormat/>
    <w:uiPriority w:val="1"/>
    <w:pPr>
      <w:jc w:val="left"/>
    </w:pPr>
    <w:rPr>
      <w:rFonts w:ascii="Calibri" w:hAnsi="Calibri"/>
      <w:kern w:val="0"/>
      <w:sz w:val="22"/>
      <w:szCs w:val="22"/>
      <w:lang w:eastAsia="en-US"/>
    </w:rPr>
  </w:style>
  <w:style w:type="paragraph" w:customStyle="1" w:styleId="59">
    <w:name w:val="正文_1_0"/>
    <w:basedOn w:val="6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
    <w:next w:val="61"/>
    <w:qFormat/>
    <w:uiPriority w:val="0"/>
    <w:rPr>
      <w:rFonts w:ascii="Times New Roman" w:hAnsi="Times New Roman" w:eastAsia="Times New Roman" w:cs="Times New Roman"/>
      <w:sz w:val="24"/>
      <w:szCs w:val="24"/>
      <w:lang w:bidi="ar-SA"/>
    </w:rPr>
  </w:style>
  <w:style w:type="paragraph" w:customStyle="1" w:styleId="61">
    <w:name w:val="Footnote Text"/>
    <w:basedOn w:val="60"/>
    <w:qFormat/>
    <w:uiPriority w:val="0"/>
    <w:pPr>
      <w:snapToGrid w:val="0"/>
      <w:jc w:val="left"/>
    </w:pPr>
    <w:rPr>
      <w:sz w:val="18"/>
      <w:szCs w:val="18"/>
    </w:rPr>
  </w:style>
  <w:style w:type="paragraph" w:customStyle="1" w:styleId="62">
    <w:name w:val="正文首行缩进 2_0"/>
    <w:basedOn w:val="63"/>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63">
    <w:name w:val="正文文本缩进_1"/>
    <w:basedOn w:val="64"/>
    <w:unhideWhenUsed/>
    <w:qFormat/>
    <w:uiPriority w:val="0"/>
    <w:pPr>
      <w:ind w:firstLine="830" w:firstLineChars="352"/>
    </w:pPr>
    <w:rPr>
      <w:rFonts w:ascii="仿宋_GB2312" w:hAnsi="Calibri" w:eastAsia="仿宋_GB2312"/>
      <w:sz w:val="32"/>
      <w:szCs w:val="20"/>
    </w:rPr>
  </w:style>
  <w:style w:type="paragraph" w:customStyle="1" w:styleId="6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xiao b"/>
    <w:basedOn w:val="1"/>
    <w:qFormat/>
    <w:uiPriority w:val="0"/>
    <w:pPr>
      <w:jc w:val="center"/>
    </w:pPr>
    <w:rPr>
      <w:rFonts w:eastAsia="黑体"/>
      <w:sz w:val="24"/>
      <w:szCs w:val="20"/>
    </w:rPr>
  </w:style>
  <w:style w:type="paragraph" w:customStyle="1" w:styleId="66">
    <w:name w:val="Heading 6"/>
    <w:basedOn w:val="1"/>
    <w:qFormat/>
    <w:uiPriority w:val="1"/>
    <w:pPr>
      <w:ind w:left="112"/>
      <w:outlineLvl w:val="5"/>
    </w:pPr>
    <w:rPr>
      <w:rFonts w:ascii="宋体" w:eastAsia="宋体" w:cs="宋体"/>
      <w:b/>
      <w:bCs/>
      <w:sz w:val="28"/>
      <w:szCs w:val="28"/>
    </w:rPr>
  </w:style>
  <w:style w:type="paragraph" w:customStyle="1" w:styleId="67">
    <w:name w:val="unnamed2"/>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Paragraph"/>
    <w:basedOn w:val="1"/>
    <w:qFormat/>
    <w:uiPriority w:val="34"/>
    <w:pPr>
      <w:ind w:firstLine="420" w:firstLineChars="200"/>
    </w:pPr>
    <w:rPr>
      <w:rFonts w:ascii="Times New Roman" w:hAnsi="Times New Roman"/>
      <w:sz w:val="21"/>
    </w:rPr>
  </w:style>
  <w:style w:type="paragraph" w:customStyle="1" w:styleId="69">
    <w:name w:val=" Char1 Char Char Char"/>
    <w:basedOn w:val="1"/>
    <w:qFormat/>
    <w:uiPriority w:val="0"/>
    <w:rPr>
      <w:rFonts w:ascii="仿宋_GB2312" w:eastAsia="仿宋_GB2312"/>
      <w:b/>
      <w:sz w:val="32"/>
      <w:szCs w:val="32"/>
    </w:rPr>
  </w:style>
  <w:style w:type="character" w:customStyle="1" w:styleId="70">
    <w:name w:val="diczx41"/>
    <w:basedOn w:val="41"/>
    <w:qFormat/>
    <w:uiPriority w:val="0"/>
    <w:rPr>
      <w:b/>
      <w:bCs/>
      <w:color w:val="404040"/>
    </w:rPr>
  </w:style>
  <w:style w:type="character" w:customStyle="1" w:styleId="71">
    <w:name w:val="bookmark-item"/>
    <w:qFormat/>
    <w:uiPriority w:val="0"/>
  </w:style>
  <w:style w:type="character" w:customStyle="1" w:styleId="72">
    <w:name w:val="content21"/>
    <w:basedOn w:val="41"/>
    <w:qFormat/>
    <w:uiPriority w:val="0"/>
  </w:style>
  <w:style w:type="character" w:customStyle="1" w:styleId="73">
    <w:name w:val="style41"/>
    <w:basedOn w:val="41"/>
    <w:qFormat/>
    <w:uiPriority w:val="0"/>
    <w:rPr>
      <w:color w:val="000000"/>
    </w:rPr>
  </w:style>
  <w:style w:type="character" w:customStyle="1" w:styleId="74">
    <w:name w:val="current"/>
    <w:basedOn w:val="41"/>
    <w:qFormat/>
    <w:uiPriority w:val="0"/>
    <w:rPr>
      <w:color w:val="FFFFFF"/>
      <w:sz w:val="27"/>
      <w:szCs w:val="27"/>
      <w:u w:val="none"/>
      <w:bdr w:val="single" w:color="C0C0C0" w:sz="6" w:space="0"/>
      <w:shd w:val="clear" w:fill="809FFF"/>
    </w:rPr>
  </w:style>
  <w:style w:type="character" w:customStyle="1" w:styleId="75">
    <w:name w:val="t-exception-class-name"/>
    <w:basedOn w:val="41"/>
    <w:qFormat/>
    <w:uiPriority w:val="0"/>
    <w:rPr>
      <w:b/>
      <w:bCs/>
      <w:color w:val="0000FF"/>
      <w:sz w:val="24"/>
      <w:szCs w:val="24"/>
      <w:shd w:val="clear" w:fill="E1E1E1"/>
    </w:rPr>
  </w:style>
  <w:style w:type="character" w:customStyle="1" w:styleId="76">
    <w:name w:val="t-exception-stack-controls"/>
    <w:basedOn w:val="41"/>
    <w:qFormat/>
    <w:uiPriority w:val="0"/>
  </w:style>
  <w:style w:type="character" w:customStyle="1" w:styleId="77">
    <w:name w:val="t-render-object-error"/>
    <w:basedOn w:val="41"/>
    <w:qFormat/>
    <w:uiPriority w:val="0"/>
    <w:rPr>
      <w:b/>
      <w:bCs/>
      <w:i/>
      <w:iCs/>
      <w:color w:val="FF0000"/>
    </w:rPr>
  </w:style>
  <w:style w:type="character" w:customStyle="1" w:styleId="78">
    <w:name w:val="t-tree-icon"/>
    <w:basedOn w:val="41"/>
    <w:qFormat/>
    <w:uiPriority w:val="0"/>
  </w:style>
  <w:style w:type="character" w:customStyle="1" w:styleId="79">
    <w:name w:val="t-tree-expanded"/>
    <w:basedOn w:val="41"/>
    <w:qFormat/>
    <w:uiPriority w:val="0"/>
  </w:style>
  <w:style w:type="character" w:customStyle="1" w:styleId="80">
    <w:name w:val="t-ajax-wait"/>
    <w:basedOn w:val="41"/>
    <w:qFormat/>
    <w:uiPriority w:val="0"/>
  </w:style>
  <w:style w:type="character" w:customStyle="1" w:styleId="81">
    <w:name w:val="hover13"/>
    <w:basedOn w:val="41"/>
    <w:qFormat/>
    <w:uiPriority w:val="0"/>
    <w:rPr>
      <w:color w:val="FFFFFF"/>
      <w:shd w:val="clear" w:fill="00C1B3"/>
    </w:rPr>
  </w:style>
  <w:style w:type="character" w:customStyle="1" w:styleId="82">
    <w:name w:val="hover14"/>
    <w:basedOn w:val="41"/>
    <w:qFormat/>
    <w:uiPriority w:val="0"/>
    <w:rPr>
      <w:color w:val="FFFFFF"/>
      <w:shd w:val="clear" w:fill="00C1B3"/>
    </w:rPr>
  </w:style>
  <w:style w:type="character" w:customStyle="1" w:styleId="83">
    <w:name w:val="hover15"/>
    <w:basedOn w:val="41"/>
    <w:qFormat/>
    <w:uiPriority w:val="0"/>
    <w:rPr>
      <w:sz w:val="21"/>
      <w:szCs w:val="21"/>
    </w:rPr>
  </w:style>
  <w:style w:type="character" w:customStyle="1" w:styleId="84">
    <w:name w:val="hover12"/>
    <w:basedOn w:val="41"/>
    <w:qFormat/>
    <w:uiPriority w:val="0"/>
    <w:rPr>
      <w:color w:val="FFFFFF"/>
      <w:shd w:val="clear" w:fill="00C1B3"/>
    </w:rPr>
  </w:style>
  <w:style w:type="paragraph" w:customStyle="1" w:styleId="85">
    <w:name w:val="正文缩进2格"/>
    <w:basedOn w:val="1"/>
    <w:unhideWhenUsed/>
    <w:qFormat/>
    <w:uiPriority w:val="99"/>
    <w:pPr>
      <w:spacing w:line="600" w:lineRule="exact"/>
      <w:ind w:firstLine="639" w:firstLineChars="206"/>
    </w:pPr>
    <w:rPr>
      <w:rFonts w:hint="default" w:hAnsi="宋体" w:eastAsia="Times New Roman"/>
      <w:sz w:val="31"/>
      <w:szCs w:val="24"/>
    </w:rPr>
  </w:style>
  <w:style w:type="paragraph" w:customStyle="1" w:styleId="86">
    <w:name w:val="Default Text"/>
    <w:qFormat/>
    <w:uiPriority w:val="0"/>
    <w:pPr>
      <w:widowControl w:val="0"/>
      <w:suppressAutoHyphens/>
      <w:autoSpaceDE w:val="0"/>
    </w:pPr>
    <w:rPr>
      <w:rFonts w:ascii="Times New Roman" w:hAnsi="Times New Roman" w:eastAsia="兰米宋体" w:cs="Times New Roman"/>
      <w:color w:val="000000"/>
      <w:sz w:val="24"/>
      <w:szCs w:val="24"/>
      <w:lang w:val="en-US" w:eastAsia="zh-CN" w:bidi="ar-SA"/>
    </w:rPr>
  </w:style>
  <w:style w:type="paragraph" w:customStyle="1" w:styleId="87">
    <w:name w:val="列表段落1"/>
    <w:basedOn w:val="1"/>
    <w:qFormat/>
    <w:uiPriority w:val="34"/>
    <w:pPr>
      <w:ind w:firstLine="420" w:firstLineChars="200"/>
    </w:pPr>
  </w:style>
  <w:style w:type="paragraph" w:customStyle="1" w:styleId="8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纯文本_0"/>
    <w:basedOn w:val="90"/>
    <w:qFormat/>
    <w:uiPriority w:val="0"/>
    <w:rPr>
      <w:rFonts w:ascii="宋体" w:hAnsi="Courier New" w:eastAsia="等线" w:cs="Courier New"/>
      <w:szCs w:val="21"/>
    </w:rPr>
  </w:style>
  <w:style w:type="paragraph" w:customStyle="1" w:styleId="90">
    <w:name w:val="正文_2"/>
    <w:basedOn w:val="59"/>
    <w:next w:val="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正文文本_0"/>
    <w:basedOn w:val="90"/>
    <w:qFormat/>
    <w:uiPriority w:val="0"/>
    <w:pPr>
      <w:spacing w:after="120"/>
    </w:pPr>
  </w:style>
  <w:style w:type="paragraph" w:customStyle="1" w:styleId="92">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93">
    <w:name w:val="正文缩进1"/>
    <w:basedOn w:val="1"/>
    <w:qFormat/>
    <w:uiPriority w:val="0"/>
    <w:pPr>
      <w:ind w:firstLine="567"/>
    </w:pPr>
    <w:rPr>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湖北机电设备招标有限公司</Company>
  <Pages>39</Pages>
  <Words>14228</Words>
  <Characters>15272</Characters>
  <Lines>73</Lines>
  <Paragraphs>20</Paragraphs>
  <TotalTime>3</TotalTime>
  <ScaleCrop>false</ScaleCrop>
  <LinksUpToDate>false</LinksUpToDate>
  <CharactersWithSpaces>16898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2020-11-23T08:29:00Z</dcterms:created>
  <dc:creator>JCX</dc:creator>
  <cp:lastModifiedBy>萝图之旅</cp:lastModifiedBy>
  <cp:lastPrinted>2020-12-01T09:17:00Z</cp:lastPrinted>
  <dcterms:modified xsi:type="dcterms:W3CDTF">2023-03-22T14:04:25Z</dcterms:modified>
  <dc:title>总 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4ACC6870E32A4622904730221A576FE6</vt:lpwstr>
  </property>
</Properties>
</file>