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line="560" w:lineRule="exact"/>
        <w:ind w:left="321" w:hanging="321" w:hangingChars="100"/>
        <w:rPr>
          <w:rFonts w:ascii="宋体" w:hAnsi="宋体" w:eastAsia="宋体" w:cs="宋体"/>
          <w:sz w:val="36"/>
          <w:szCs w:val="36"/>
          <w:lang w:val="zh-TW" w:eastAsia="zh-TW"/>
        </w:rPr>
      </w:pPr>
      <w:r>
        <w:rPr>
          <w:rFonts w:hint="eastAsia" w:ascii="方正小标宋简体" w:hAnsi="方正小标宋简体" w:eastAsia="方正小标宋简体" w:cs="方正小标宋简体"/>
          <w:b/>
          <w:bCs/>
          <w:sz w:val="32"/>
          <w:szCs w:val="32"/>
          <w:rtl w:val="0"/>
          <w:lang w:val="zh-TW" w:eastAsia="zh-TW"/>
        </w:rPr>
        <w:t>乌苏市</w:t>
      </w:r>
      <w:r>
        <w:rPr>
          <w:rFonts w:hint="eastAsia" w:ascii="方正小标宋简体" w:hAnsi="方正小标宋简体" w:eastAsia="方正小标宋简体" w:cs="方正小标宋简体"/>
          <w:b/>
          <w:bCs/>
          <w:sz w:val="32"/>
          <w:szCs w:val="32"/>
          <w:rtl w:val="0"/>
          <w:lang w:val="zh-TW" w:eastAsia="zh-CN"/>
        </w:rPr>
        <w:t>人民医院</w:t>
      </w:r>
      <w:r>
        <w:rPr>
          <w:rFonts w:hint="eastAsia" w:ascii="方正小标宋简体" w:hAnsi="方正小标宋简体" w:eastAsia="方正小标宋简体" w:cs="方正小标宋简体"/>
          <w:b/>
          <w:bCs/>
          <w:sz w:val="32"/>
          <w:szCs w:val="32"/>
          <w:rtl w:val="0"/>
          <w:lang w:val="en-US" w:eastAsia="zh-CN"/>
        </w:rPr>
        <w:t>GE CT(Brightspeed16)/Siemens 核磁（Avanto 1.5T)维护保养</w:t>
      </w:r>
      <w:r>
        <w:rPr>
          <w:rFonts w:hint="eastAsia" w:ascii="方正小标宋简体" w:hAnsi="方正小标宋简体" w:eastAsia="方正小标宋简体" w:cs="方正小标宋简体"/>
          <w:b/>
          <w:bCs/>
          <w:sz w:val="32"/>
          <w:szCs w:val="32"/>
          <w:rtl w:val="0"/>
          <w:lang w:val="zh-TW" w:eastAsia="zh-CN"/>
        </w:rPr>
        <w:t>采购项目</w:t>
      </w:r>
      <w:r>
        <w:rPr>
          <w:rFonts w:hint="eastAsia" w:ascii="方正小标宋简体" w:hAnsi="方正小标宋简体" w:eastAsia="方正小标宋简体" w:cs="方正小标宋简体"/>
          <w:b/>
          <w:bCs/>
          <w:sz w:val="32"/>
          <w:szCs w:val="32"/>
          <w:rtl w:val="0"/>
          <w:lang w:val="zh-TW" w:eastAsia="zh-TW"/>
        </w:rPr>
        <w:t>竞争性磋商公告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rtl w:val="0"/>
          <w:lang w:val="zh-TW" w:eastAsia="zh-TW"/>
        </w:rPr>
      </w:pPr>
      <w:r>
        <w:rPr>
          <w:rFonts w:hint="eastAsia" w:ascii="仿宋_GB2312" w:hAnsi="仿宋_GB2312" w:eastAsia="仿宋_GB2312" w:cs="仿宋_GB2312"/>
          <w:sz w:val="24"/>
          <w:szCs w:val="24"/>
          <w:rtl w:val="0"/>
          <w:lang w:val="zh-TW" w:eastAsia="zh-TW"/>
        </w:rPr>
        <w:t>乌苏市</w:t>
      </w:r>
      <w:r>
        <w:rPr>
          <w:rFonts w:hint="eastAsia" w:ascii="仿宋_GB2312" w:hAnsi="仿宋_GB2312" w:eastAsia="仿宋_GB2312" w:cs="仿宋_GB2312"/>
          <w:sz w:val="24"/>
          <w:szCs w:val="24"/>
          <w:rtl w:val="0"/>
          <w:lang w:val="zh-TW" w:eastAsia="zh-CN"/>
        </w:rPr>
        <w:t>政务服务中心</w:t>
      </w:r>
      <w:r>
        <w:rPr>
          <w:rFonts w:hint="eastAsia" w:ascii="仿宋_GB2312" w:hAnsi="仿宋_GB2312" w:eastAsia="仿宋_GB2312" w:cs="仿宋_GB2312"/>
          <w:sz w:val="24"/>
          <w:szCs w:val="24"/>
          <w:rtl w:val="0"/>
          <w:lang w:val="zh-TW" w:eastAsia="zh-TW"/>
        </w:rPr>
        <w:t>受乌苏市</w:t>
      </w:r>
      <w:r>
        <w:rPr>
          <w:rFonts w:hint="eastAsia" w:ascii="仿宋_GB2312" w:hAnsi="仿宋_GB2312" w:eastAsia="仿宋_GB2312" w:cs="仿宋_GB2312"/>
          <w:sz w:val="24"/>
          <w:szCs w:val="24"/>
          <w:rtl w:val="0"/>
          <w:lang w:val="en-US" w:eastAsia="zh-CN"/>
        </w:rPr>
        <w:t>人民医院</w:t>
      </w:r>
      <w:r>
        <w:rPr>
          <w:rFonts w:hint="eastAsia" w:ascii="仿宋_GB2312" w:hAnsi="仿宋_GB2312" w:eastAsia="仿宋_GB2312" w:cs="仿宋_GB2312"/>
          <w:sz w:val="24"/>
          <w:szCs w:val="24"/>
          <w:rtl w:val="0"/>
          <w:lang w:val="zh-TW" w:eastAsia="zh-TW"/>
        </w:rPr>
        <w:t>的委托，</w:t>
      </w:r>
      <w:r>
        <w:rPr>
          <w:rFonts w:hint="eastAsia" w:ascii="仿宋_GB2312" w:hAnsi="仿宋_GB2312" w:eastAsia="仿宋_GB2312" w:cs="仿宋_GB2312"/>
          <w:sz w:val="24"/>
          <w:szCs w:val="24"/>
          <w:rtl w:val="0"/>
          <w:lang w:val="en-US" w:eastAsia="zh-CN"/>
        </w:rPr>
        <w:t>就GE CT(Brightspeed16)/Siemens 核磁（Avanto 1.5T)维护保养</w:t>
      </w:r>
      <w:r>
        <w:rPr>
          <w:rFonts w:hint="eastAsia" w:ascii="仿宋_GB2312" w:hAnsi="仿宋_GB2312" w:eastAsia="仿宋_GB2312" w:cs="仿宋_GB2312"/>
          <w:sz w:val="24"/>
          <w:szCs w:val="24"/>
          <w:rtl w:val="0"/>
          <w:lang w:val="zh-TW" w:eastAsia="zh-CN"/>
        </w:rPr>
        <w:t>采购项目</w:t>
      </w:r>
      <w:r>
        <w:rPr>
          <w:rFonts w:hint="eastAsia" w:ascii="仿宋_GB2312" w:hAnsi="仿宋_GB2312" w:eastAsia="仿宋_GB2312" w:cs="仿宋_GB2312"/>
          <w:sz w:val="24"/>
          <w:szCs w:val="24"/>
          <w:rtl w:val="0"/>
          <w:lang w:val="zh-TW" w:eastAsia="zh-TW"/>
        </w:rPr>
        <w:t>进行竞争性磋商招标。</w:t>
      </w:r>
    </w:p>
    <w:p>
      <w:pPr>
        <w:pStyle w:val="5"/>
        <w:shd w:val="clear" w:color="auto" w:fill="FFFFFF"/>
        <w:spacing w:line="560" w:lineRule="exact"/>
        <w:rPr>
          <w:rFonts w:hint="eastAsia" w:ascii="仿宋_GB2312" w:hAnsi="仿宋_GB2312" w:eastAsia="仿宋_GB2312" w:cs="仿宋_GB2312"/>
          <w:kern w:val="2"/>
          <w:sz w:val="24"/>
          <w:szCs w:val="24"/>
          <w:rtl w:val="0"/>
          <w:lang w:val="zh-TW" w:eastAsia="zh-CN" w:bidi="ar-SA"/>
        </w:rPr>
      </w:pPr>
      <w:r>
        <w:rPr>
          <w:rFonts w:hint="eastAsia" w:ascii="仿宋_GB2312" w:hAnsi="仿宋_GB2312" w:eastAsia="仿宋_GB2312" w:cs="仿宋_GB2312"/>
          <w:sz w:val="24"/>
          <w:szCs w:val="24"/>
          <w:rtl w:val="0"/>
          <w:lang w:val="en-US" w:eastAsia="zh-CN"/>
        </w:rPr>
        <w:t>一</w:t>
      </w:r>
      <w:r>
        <w:rPr>
          <w:rFonts w:hint="eastAsia" w:ascii="仿宋_GB2312" w:hAnsi="仿宋_GB2312" w:eastAsia="仿宋_GB2312" w:cs="仿宋_GB2312"/>
          <w:sz w:val="24"/>
          <w:szCs w:val="24"/>
          <w:rtl w:val="0"/>
          <w:lang w:val="zh-TW" w:eastAsia="zh-CN"/>
        </w:rPr>
        <w:t>、</w:t>
      </w:r>
      <w:r>
        <w:rPr>
          <w:rFonts w:hint="eastAsia" w:ascii="仿宋_GB2312" w:hAnsi="仿宋_GB2312" w:eastAsia="仿宋_GB2312" w:cs="仿宋_GB2312"/>
          <w:sz w:val="24"/>
          <w:szCs w:val="24"/>
          <w:rtl w:val="0"/>
          <w:lang w:val="zh-TW" w:eastAsia="zh-TW"/>
        </w:rPr>
        <w:t>采购名称：</w:t>
      </w:r>
      <w:r>
        <w:rPr>
          <w:rFonts w:hint="eastAsia" w:ascii="仿宋_GB2312" w:hAnsi="仿宋_GB2312" w:eastAsia="仿宋_GB2312" w:cs="仿宋_GB2312"/>
          <w:kern w:val="2"/>
          <w:sz w:val="24"/>
          <w:szCs w:val="24"/>
          <w:rtl w:val="0"/>
          <w:lang w:val="en-US" w:eastAsia="zh-CN" w:bidi="ar-SA"/>
        </w:rPr>
        <w:t>GE CT(Brightspeed16)/Siemens 核磁（Avanto 1.5T)维护保养</w:t>
      </w:r>
      <w:r>
        <w:rPr>
          <w:rFonts w:hint="eastAsia" w:ascii="仿宋_GB2312" w:hAnsi="仿宋_GB2312" w:eastAsia="仿宋_GB2312" w:cs="仿宋_GB2312"/>
          <w:kern w:val="2"/>
          <w:sz w:val="24"/>
          <w:szCs w:val="24"/>
          <w:rtl w:val="0"/>
          <w:lang w:val="zh-TW" w:eastAsia="zh-CN" w:bidi="ar-SA"/>
        </w:rPr>
        <w:t xml:space="preserve">采购项目 </w:t>
      </w:r>
    </w:p>
    <w:p>
      <w:pPr>
        <w:numPr>
          <w:ilvl w:val="0"/>
          <w:numId w:val="0"/>
        </w:numPr>
        <w:tabs>
          <w:tab w:val="left" w:pos="1588"/>
          <w:tab w:val="center" w:pos="4216"/>
        </w:tabs>
        <w:spacing w:line="500" w:lineRule="exact"/>
        <w:ind w:leftChars="0" w:right="0" w:rightChars="0"/>
        <w:jc w:val="left"/>
        <w:rPr>
          <w:rFonts w:hint="default" w:ascii="仿宋_GB2312" w:hAnsi="仿宋_GB2312" w:eastAsia="仿宋_GB2312" w:cs="仿宋_GB2312"/>
          <w:sz w:val="24"/>
          <w:szCs w:val="24"/>
          <w:rtl w:val="0"/>
          <w:lang w:val="en-US" w:eastAsia="zh-CN"/>
        </w:rPr>
      </w:pPr>
      <w:r>
        <w:rPr>
          <w:rFonts w:hint="eastAsia" w:ascii="仿宋_GB2312" w:hAnsi="仿宋_GB2312" w:eastAsia="仿宋_GB2312" w:cs="仿宋_GB2312"/>
          <w:kern w:val="2"/>
          <w:sz w:val="24"/>
          <w:szCs w:val="24"/>
          <w:rtl w:val="0"/>
          <w:lang w:val="en-US" w:eastAsia="zh-CN" w:bidi="ar-SA"/>
        </w:rPr>
        <w:t>二、</w:t>
      </w:r>
      <w:r>
        <w:rPr>
          <w:rFonts w:hint="eastAsia" w:ascii="仿宋_GB2312" w:hAnsi="仿宋_GB2312" w:eastAsia="仿宋_GB2312" w:cs="仿宋_GB2312"/>
          <w:kern w:val="2"/>
          <w:sz w:val="24"/>
          <w:szCs w:val="24"/>
          <w:rtl w:val="0"/>
          <w:lang w:val="zh-TW" w:eastAsia="zh-TW" w:bidi="ar-SA"/>
        </w:rPr>
        <w:t>采购项目编号：</w:t>
      </w:r>
      <w:r>
        <w:rPr>
          <w:rFonts w:hint="eastAsia" w:ascii="仿宋_GB2312" w:hAnsi="仿宋_GB2312" w:eastAsia="仿宋_GB2312" w:cs="仿宋_GB2312"/>
          <w:kern w:val="2"/>
          <w:sz w:val="24"/>
          <w:szCs w:val="24"/>
          <w:rtl w:val="0"/>
          <w:lang w:val="en-US" w:eastAsia="zh-CN" w:bidi="ar-SA"/>
        </w:rPr>
        <w:t>WSZFCG(CS)2023-003-</w:t>
      </w:r>
    </w:p>
    <w:p>
      <w:pPr>
        <w:numPr>
          <w:ilvl w:val="0"/>
          <w:numId w:val="0"/>
        </w:numPr>
        <w:tabs>
          <w:tab w:val="left" w:pos="1588"/>
          <w:tab w:val="center" w:pos="4216"/>
        </w:tabs>
        <w:spacing w:line="500" w:lineRule="exact"/>
        <w:ind w:leftChars="0" w:right="0" w:rightChars="0"/>
        <w:jc w:val="left"/>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rtl w:val="0"/>
          <w:lang w:val="en-US" w:eastAsia="zh-CN"/>
        </w:rPr>
        <w:t>三、</w:t>
      </w:r>
      <w:r>
        <w:rPr>
          <w:rFonts w:hint="eastAsia" w:ascii="仿宋_GB2312" w:hAnsi="仿宋_GB2312" w:eastAsia="仿宋_GB2312" w:cs="仿宋_GB2312"/>
          <w:sz w:val="24"/>
          <w:szCs w:val="24"/>
          <w:rtl w:val="0"/>
          <w:lang w:val="zh-TW" w:eastAsia="zh-TW"/>
        </w:rPr>
        <w:t>采购单位：乌苏市</w:t>
      </w:r>
      <w:r>
        <w:rPr>
          <w:rFonts w:hint="eastAsia" w:ascii="仿宋_GB2312" w:hAnsi="仿宋_GB2312" w:eastAsia="仿宋_GB2312" w:cs="仿宋_GB2312"/>
          <w:sz w:val="24"/>
          <w:szCs w:val="24"/>
          <w:rtl w:val="0"/>
          <w:lang w:val="en-US" w:eastAsia="zh-CN"/>
        </w:rPr>
        <w:t>人民医院</w:t>
      </w:r>
    </w:p>
    <w:p>
      <w:pPr>
        <w:pStyle w:val="5"/>
        <w:shd w:val="clear" w:color="auto" w:fill="FFFFFF"/>
        <w:spacing w:line="560" w:lineRule="exact"/>
        <w:rPr>
          <w:rFonts w:hint="eastAsia" w:ascii="仿宋_GB2312" w:hAnsi="仿宋_GB2312" w:eastAsia="仿宋_GB2312" w:cs="仿宋_GB2312"/>
          <w:kern w:val="2"/>
          <w:sz w:val="24"/>
          <w:szCs w:val="24"/>
          <w:rtl w:val="0"/>
          <w:lang w:val="en-US" w:eastAsia="zh-CN" w:bidi="ar-SA"/>
        </w:rPr>
      </w:pPr>
      <w:r>
        <w:rPr>
          <w:rFonts w:hint="eastAsia" w:ascii="仿宋_GB2312" w:hAnsi="仿宋_GB2312" w:eastAsia="仿宋_GB2312" w:cs="仿宋_GB2312"/>
          <w:sz w:val="24"/>
          <w:szCs w:val="24"/>
          <w:rtl w:val="0"/>
          <w:lang w:val="en-US" w:eastAsia="zh-CN"/>
        </w:rPr>
        <w:t>四、</w:t>
      </w:r>
      <w:r>
        <w:rPr>
          <w:rFonts w:hint="eastAsia" w:ascii="仿宋_GB2312" w:hAnsi="仿宋_GB2312" w:eastAsia="仿宋_GB2312" w:cs="仿宋_GB2312"/>
          <w:sz w:val="24"/>
          <w:szCs w:val="24"/>
          <w:rtl w:val="0"/>
          <w:lang w:val="zh-TW" w:eastAsia="zh-TW"/>
        </w:rPr>
        <w:t>本项目最高限价：</w:t>
      </w:r>
      <w:r>
        <w:rPr>
          <w:rFonts w:hint="eastAsia" w:ascii="仿宋_GB2312" w:hAnsi="仿宋_GB2312" w:eastAsia="仿宋_GB2312" w:cs="仿宋_GB2312"/>
          <w:kern w:val="2"/>
          <w:sz w:val="24"/>
          <w:szCs w:val="24"/>
          <w:rtl w:val="0"/>
          <w:lang w:val="en-US" w:eastAsia="zh-CN" w:bidi="ar-SA"/>
        </w:rPr>
        <w:t>88万元</w:t>
      </w:r>
      <w:r>
        <w:rPr>
          <w:rFonts w:hint="default" w:ascii="仿宋_GB2312" w:hAnsi="仿宋_GB2312" w:eastAsia="仿宋_GB2312" w:cs="仿宋_GB2312"/>
          <w:kern w:val="2"/>
          <w:sz w:val="24"/>
          <w:szCs w:val="24"/>
          <w:rtl w:val="0"/>
          <w:lang w:val="en-US" w:eastAsia="zh-CN" w:bidi="ar-SA"/>
        </w:rPr>
        <w:t>/年</w:t>
      </w:r>
      <w:r>
        <w:rPr>
          <w:rFonts w:hint="eastAsia" w:ascii="仿宋_GB2312" w:hAnsi="仿宋_GB2312" w:eastAsia="仿宋_GB2312" w:cs="仿宋_GB2312"/>
          <w:kern w:val="2"/>
          <w:sz w:val="24"/>
          <w:szCs w:val="24"/>
          <w:rtl w:val="0"/>
          <w:lang w:val="en-US" w:eastAsia="zh-CN" w:bidi="ar-SA"/>
        </w:rPr>
        <w:t>（连续维保三年，每年续签一次合同）</w:t>
      </w:r>
    </w:p>
    <w:p>
      <w:pPr>
        <w:numPr>
          <w:ilvl w:val="0"/>
          <w:numId w:val="0"/>
        </w:numPr>
        <w:tabs>
          <w:tab w:val="left" w:pos="1588"/>
          <w:tab w:val="center" w:pos="4216"/>
        </w:tabs>
        <w:spacing w:line="500" w:lineRule="exact"/>
        <w:ind w:leftChars="0" w:right="0" w:rightChars="0"/>
        <w:jc w:val="left"/>
        <w:rPr>
          <w:rFonts w:hint="eastAsia" w:ascii="仿宋_GB2312" w:hAnsi="仿宋_GB2312" w:eastAsia="仿宋_GB2312" w:cs="仿宋_GB2312"/>
          <w:sz w:val="24"/>
          <w:szCs w:val="24"/>
          <w:rtl w:val="0"/>
          <w:lang w:val="zh-TW" w:eastAsia="zh-TW"/>
        </w:rPr>
      </w:pPr>
      <w:r>
        <w:rPr>
          <w:rFonts w:hint="eastAsia" w:ascii="仿宋_GB2312" w:hAnsi="仿宋_GB2312" w:eastAsia="仿宋_GB2312" w:cs="仿宋_GB2312"/>
          <w:sz w:val="24"/>
          <w:szCs w:val="24"/>
          <w:rtl w:val="0"/>
          <w:lang w:val="en-US" w:eastAsia="zh-CN"/>
        </w:rPr>
        <w:t>五、</w:t>
      </w:r>
      <w:r>
        <w:rPr>
          <w:rFonts w:hint="eastAsia" w:ascii="仿宋_GB2312" w:hAnsi="仿宋_GB2312" w:eastAsia="仿宋_GB2312" w:cs="仿宋_GB2312"/>
          <w:sz w:val="24"/>
          <w:szCs w:val="24"/>
          <w:rtl w:val="0"/>
          <w:lang w:val="zh-TW" w:eastAsia="zh-TW"/>
        </w:rPr>
        <w:t>采购内容：</w:t>
      </w:r>
      <w:r>
        <w:rPr>
          <w:rFonts w:hint="eastAsia" w:ascii="仿宋_GB2312" w:hAnsi="仿宋_GB2312" w:eastAsia="仿宋_GB2312" w:cs="仿宋_GB2312"/>
          <w:kern w:val="2"/>
          <w:sz w:val="24"/>
          <w:szCs w:val="24"/>
          <w:rtl w:val="0"/>
          <w:lang w:val="en-US" w:eastAsia="zh-CN" w:bidi="ar-SA"/>
        </w:rPr>
        <w:t>GE CT(Brightspeed16)/Siemens 核磁（Avanto 1.5T)维护保养</w:t>
      </w:r>
      <w:r>
        <w:rPr>
          <w:rFonts w:hint="eastAsia" w:ascii="仿宋_GB2312" w:hAnsi="仿宋_GB2312" w:eastAsia="仿宋_GB2312" w:cs="仿宋_GB2312"/>
          <w:sz w:val="24"/>
          <w:szCs w:val="24"/>
          <w:rtl w:val="0"/>
          <w:lang w:val="en-US" w:eastAsia="zh-CN"/>
        </w:rPr>
        <w:t>采购</w:t>
      </w:r>
    </w:p>
    <w:p>
      <w:pPr>
        <w:numPr>
          <w:ilvl w:val="0"/>
          <w:numId w:val="0"/>
        </w:numPr>
        <w:tabs>
          <w:tab w:val="left" w:pos="1588"/>
          <w:tab w:val="center" w:pos="4216"/>
        </w:tabs>
        <w:spacing w:line="500" w:lineRule="exact"/>
        <w:ind w:leftChars="0" w:right="0" w:rightChars="0"/>
        <w:jc w:val="left"/>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tl w:val="0"/>
          <w:lang w:val="en-US" w:eastAsia="zh-CN"/>
        </w:rPr>
        <w:t>六、</w:t>
      </w:r>
      <w:r>
        <w:rPr>
          <w:rFonts w:hint="eastAsia" w:ascii="仿宋_GB2312" w:hAnsi="仿宋_GB2312" w:eastAsia="仿宋_GB2312" w:cs="仿宋_GB2312"/>
          <w:sz w:val="24"/>
          <w:szCs w:val="24"/>
          <w:rtl w:val="0"/>
          <w:lang w:val="zh-TW" w:eastAsia="zh-TW"/>
        </w:rPr>
        <w:t>投标人资格：</w:t>
      </w:r>
    </w:p>
    <w:p>
      <w:pPr>
        <w:shd w:val="clear" w:color="auto" w:fill="FFFFFF"/>
        <w:spacing w:line="360" w:lineRule="auto"/>
        <w:rPr>
          <w:rFonts w:hint="eastAsia" w:ascii="仿宋_GB2312" w:hAnsi="仿宋_GB2312" w:eastAsia="仿宋_GB2312" w:cs="仿宋_GB2312"/>
          <w:sz w:val="24"/>
          <w:szCs w:val="24"/>
          <w:shd w:val="clear" w:color="auto" w:fill="FFFFFF"/>
          <w:rtl w:val="0"/>
          <w:lang w:val="en-US"/>
        </w:rPr>
      </w:pPr>
      <w:r>
        <w:rPr>
          <w:rFonts w:hint="eastAsia" w:ascii="仿宋_GB2312" w:hAnsi="仿宋_GB2312" w:eastAsia="仿宋_GB2312" w:cs="仿宋_GB2312"/>
          <w:sz w:val="24"/>
          <w:szCs w:val="24"/>
          <w:shd w:val="clear" w:color="auto" w:fill="FFFFFF"/>
          <w:rtl w:val="0"/>
          <w:lang w:val="en-US" w:eastAsia="zh-CN"/>
        </w:rPr>
        <w:t>（1）</w:t>
      </w:r>
      <w:r>
        <w:rPr>
          <w:rFonts w:hint="eastAsia" w:ascii="仿宋_GB2312" w:hAnsi="仿宋_GB2312" w:eastAsia="仿宋_GB2312" w:cs="仿宋_GB2312"/>
          <w:sz w:val="24"/>
          <w:szCs w:val="24"/>
          <w:shd w:val="clear" w:color="auto" w:fill="FFFFFF"/>
          <w:rtl w:val="0"/>
          <w:lang w:val="zh-TW" w:eastAsia="zh-TW"/>
        </w:rPr>
        <w:t>符合《中华人民共和国政府采购法》第</w:t>
      </w:r>
      <w:r>
        <w:rPr>
          <w:rFonts w:hint="eastAsia" w:ascii="仿宋_GB2312" w:hAnsi="仿宋_GB2312" w:eastAsia="仿宋_GB2312" w:cs="仿宋_GB2312"/>
          <w:sz w:val="24"/>
          <w:szCs w:val="24"/>
          <w:shd w:val="clear" w:color="auto" w:fill="FFFFFF"/>
          <w:rtl w:val="0"/>
          <w:lang w:val="en-US"/>
        </w:rPr>
        <w:t>22</w:t>
      </w:r>
      <w:r>
        <w:rPr>
          <w:rFonts w:hint="eastAsia" w:ascii="仿宋_GB2312" w:hAnsi="仿宋_GB2312" w:eastAsia="仿宋_GB2312" w:cs="仿宋_GB2312"/>
          <w:sz w:val="24"/>
          <w:szCs w:val="24"/>
          <w:shd w:val="clear" w:color="auto" w:fill="FFFFFF"/>
          <w:rtl w:val="0"/>
          <w:lang w:val="zh-TW" w:eastAsia="zh-TW"/>
        </w:rPr>
        <w:t>条规定</w:t>
      </w:r>
      <w:r>
        <w:rPr>
          <w:rFonts w:hint="eastAsia" w:ascii="仿宋_GB2312" w:hAnsi="仿宋_GB2312" w:eastAsia="仿宋_GB2312" w:cs="仿宋_GB2312"/>
          <w:sz w:val="24"/>
          <w:szCs w:val="24"/>
          <w:shd w:val="clear" w:color="auto" w:fill="FFFFFF"/>
          <w:rtl w:val="0"/>
          <w:lang w:val="en-US"/>
        </w:rPr>
        <w:t>;</w:t>
      </w:r>
    </w:p>
    <w:p>
      <w:pPr>
        <w:shd w:val="clear" w:color="auto" w:fill="FFFFFF"/>
        <w:spacing w:line="360" w:lineRule="auto"/>
        <w:rPr>
          <w:rFonts w:hint="default"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b w:val="0"/>
          <w:kern w:val="0"/>
          <w:sz w:val="24"/>
          <w:szCs w:val="24"/>
          <w:u w:val="none"/>
          <w:lang w:val="en-US" w:eastAsia="zh-CN" w:bidi="ar-SA"/>
        </w:rPr>
        <w:t>（2）供应商必须是中华人民共和国境内注册的，具有独立法人资格的企业,且为中小企业；</w:t>
      </w:r>
    </w:p>
    <w:p>
      <w:pPr>
        <w:shd w:val="clear" w:color="auto" w:fill="FFFFFF"/>
        <w:spacing w:line="360" w:lineRule="auto"/>
        <w:rPr>
          <w:rFonts w:hint="default"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rtl w:val="0"/>
          <w:lang w:val="en-US" w:eastAsia="zh-CN"/>
        </w:rPr>
        <w:t>（3）</w:t>
      </w:r>
      <w:r>
        <w:rPr>
          <w:rFonts w:hint="eastAsia" w:ascii="仿宋_GB2312" w:hAnsi="仿宋_GB2312" w:eastAsia="仿宋_GB2312" w:cs="仿宋_GB2312"/>
          <w:sz w:val="24"/>
          <w:szCs w:val="24"/>
          <w:shd w:val="clear" w:color="auto" w:fill="FFFFFF"/>
          <w:lang w:val="en-US" w:eastAsia="zh-CN"/>
        </w:rPr>
        <w:t>有效的营业执照原件或公证件或加盖公章的复印件（经营范围内含本项目内容）;</w:t>
      </w:r>
    </w:p>
    <w:p>
      <w:pPr>
        <w:shd w:val="clear" w:color="auto" w:fill="FFFFFF"/>
        <w:spacing w:line="360" w:lineRule="auto"/>
        <w:rPr>
          <w:rFonts w:hint="eastAsia" w:ascii="仿宋_GB2312" w:hAnsi="仿宋_GB2312" w:eastAsia="仿宋_GB2312" w:cs="仿宋_GB2312"/>
          <w:sz w:val="24"/>
          <w:szCs w:val="24"/>
          <w:shd w:val="clear" w:color="auto" w:fill="FFFFFF"/>
          <w:rtl w:val="0"/>
          <w:lang w:val="zh-TW" w:eastAsia="zh-TW"/>
        </w:rPr>
      </w:pPr>
      <w:r>
        <w:rPr>
          <w:rFonts w:hint="eastAsia" w:ascii="仿宋_GB2312" w:hAnsi="仿宋_GB2312" w:eastAsia="仿宋_GB2312" w:cs="仿宋_GB2312"/>
          <w:sz w:val="24"/>
          <w:szCs w:val="24"/>
          <w:shd w:val="clear" w:color="auto" w:fill="FFFFFF"/>
          <w:rtl w:val="0"/>
          <w:lang w:val="en-US" w:eastAsia="zh-CN"/>
        </w:rPr>
        <w:t>（4）</w:t>
      </w:r>
      <w:r>
        <w:rPr>
          <w:rFonts w:hint="eastAsia" w:ascii="仿宋_GB2312" w:hAnsi="仿宋_GB2312" w:eastAsia="仿宋_GB2312" w:cs="仿宋_GB2312"/>
          <w:sz w:val="24"/>
          <w:szCs w:val="24"/>
          <w:shd w:val="clear" w:color="auto" w:fill="FFFFFF"/>
          <w:rtl w:val="0"/>
          <w:lang w:val="zh-TW" w:eastAsia="zh-TW"/>
        </w:rPr>
        <w:t>法定代表人授权委托书（原件）；</w:t>
      </w:r>
    </w:p>
    <w:p>
      <w:pPr>
        <w:shd w:val="clear" w:color="auto" w:fill="FFFFFF"/>
        <w:spacing w:line="360" w:lineRule="auto"/>
        <w:rPr>
          <w:rFonts w:hint="eastAsia" w:ascii="仿宋_GB2312" w:hAnsi="仿宋_GB2312" w:eastAsia="仿宋_GB2312" w:cs="仿宋_GB2312"/>
          <w:sz w:val="24"/>
          <w:szCs w:val="24"/>
          <w:shd w:val="clear" w:color="auto" w:fill="FFFFFF"/>
          <w:rtl w:val="0"/>
          <w:lang w:val="en-US" w:eastAsia="zh-CN"/>
        </w:rPr>
      </w:pPr>
      <w:r>
        <w:rPr>
          <w:rFonts w:hint="eastAsia" w:ascii="仿宋_GB2312" w:hAnsi="仿宋_GB2312" w:eastAsia="仿宋_GB2312" w:cs="仿宋_GB2312"/>
          <w:sz w:val="24"/>
          <w:szCs w:val="24"/>
          <w:shd w:val="clear" w:color="auto" w:fill="FFFFFF"/>
          <w:rtl w:val="0"/>
          <w:lang w:val="en-US" w:eastAsia="zh-CN"/>
        </w:rPr>
        <w:t>（5）具有独立承担民事责任的能力；</w:t>
      </w:r>
    </w:p>
    <w:p>
      <w:pPr>
        <w:shd w:val="clear" w:color="auto" w:fill="FFFFFF"/>
        <w:spacing w:line="360" w:lineRule="auto"/>
        <w:rPr>
          <w:rFonts w:hint="eastAsia" w:ascii="仿宋_GB2312" w:hAnsi="仿宋_GB2312" w:eastAsia="仿宋_GB2312" w:cs="仿宋_GB2312"/>
          <w:sz w:val="24"/>
          <w:szCs w:val="24"/>
          <w:shd w:val="clear" w:color="auto" w:fill="FFFFFF"/>
          <w:rtl w:val="0"/>
          <w:lang w:val="en-US" w:eastAsia="zh-CN"/>
        </w:rPr>
      </w:pPr>
      <w:r>
        <w:rPr>
          <w:rFonts w:hint="eastAsia" w:ascii="仿宋_GB2312" w:hAnsi="仿宋_GB2312" w:eastAsia="仿宋_GB2312" w:cs="仿宋_GB2312"/>
          <w:sz w:val="24"/>
          <w:szCs w:val="24"/>
          <w:shd w:val="clear" w:color="auto" w:fill="FFFFFF"/>
          <w:rtl w:val="0"/>
          <w:lang w:val="en-US" w:eastAsia="zh-CN"/>
        </w:rPr>
        <w:t>（6）具有良好的商业信誉和健全的财务会计制度；</w:t>
      </w:r>
    </w:p>
    <w:p>
      <w:pPr>
        <w:shd w:val="clear" w:color="auto" w:fill="FFFFFF"/>
        <w:spacing w:line="360" w:lineRule="auto"/>
        <w:rPr>
          <w:rFonts w:hint="eastAsia" w:ascii="仿宋_GB2312" w:hAnsi="仿宋_GB2312" w:eastAsia="仿宋_GB2312" w:cs="仿宋_GB2312"/>
          <w:sz w:val="24"/>
          <w:szCs w:val="24"/>
          <w:shd w:val="clear" w:color="auto" w:fill="FFFFFF"/>
          <w:rtl w:val="0"/>
          <w:lang w:val="en-US" w:eastAsia="zh-CN"/>
        </w:rPr>
      </w:pPr>
      <w:r>
        <w:rPr>
          <w:rFonts w:hint="eastAsia" w:ascii="仿宋_GB2312" w:hAnsi="仿宋_GB2312" w:eastAsia="仿宋_GB2312" w:cs="仿宋_GB2312"/>
          <w:sz w:val="24"/>
          <w:szCs w:val="24"/>
          <w:shd w:val="clear" w:color="auto" w:fill="FFFFFF"/>
          <w:rtl w:val="0"/>
          <w:lang w:val="en-US" w:eastAsia="zh-CN"/>
        </w:rPr>
        <w:t>（7）具有履行合同所必须的设备和专业技术能力及具有依法缴纳税收和社会保障资金的良好记录；</w:t>
      </w:r>
    </w:p>
    <w:p>
      <w:pPr>
        <w:pStyle w:val="2"/>
        <w:ind w:left="0" w:leftChars="0" w:firstLine="0" w:firstLineChars="0"/>
        <w:rPr>
          <w:rFonts w:hint="default" w:ascii="仿宋_GB2312" w:hAnsi="仿宋_GB2312" w:eastAsia="仿宋_GB2312" w:cs="仿宋_GB2312"/>
          <w:sz w:val="24"/>
          <w:szCs w:val="24"/>
          <w:shd w:val="clear" w:color="auto" w:fill="FFFFFF"/>
          <w:rtl w:val="0"/>
          <w:lang w:val="en-US" w:eastAsia="zh-CN"/>
        </w:rPr>
      </w:pPr>
      <w:r>
        <w:rPr>
          <w:rFonts w:hint="eastAsia" w:ascii="仿宋_GB2312" w:hAnsi="仿宋_GB2312" w:eastAsia="仿宋_GB2312" w:cs="仿宋_GB2312"/>
          <w:sz w:val="24"/>
          <w:szCs w:val="24"/>
          <w:shd w:val="clear" w:color="auto" w:fill="FFFFFF"/>
          <w:rtl w:val="0"/>
          <w:lang w:val="en-US" w:eastAsia="zh-CN"/>
        </w:rPr>
        <w:t>（8）参加本次政府采购活动前三年内，在经营活动中没有重大违法记录及参加本次政府采购活动近三年来，投标人及其法定代表人（主要负责人）无行贿犯罪记录；</w:t>
      </w:r>
    </w:p>
    <w:p>
      <w:pPr>
        <w:pStyle w:val="2"/>
        <w:ind w:left="0" w:leftChars="0" w:firstLine="0" w:firstLineChars="0"/>
        <w:rPr>
          <w:rFonts w:hint="default" w:ascii="仿宋_GB2312" w:hAnsi="仿宋_GB2312" w:eastAsia="仿宋_GB2312" w:cs="仿宋_GB2312"/>
          <w:sz w:val="24"/>
          <w:szCs w:val="24"/>
          <w:shd w:val="clear" w:color="auto" w:fill="FFFFFF"/>
          <w:rtl w:val="0"/>
          <w:lang w:val="en-US" w:eastAsia="zh-CN"/>
        </w:rPr>
      </w:pPr>
      <w:r>
        <w:rPr>
          <w:rFonts w:hint="eastAsia" w:ascii="仿宋_GB2312" w:hAnsi="仿宋_GB2312" w:eastAsia="仿宋_GB2312" w:cs="仿宋_GB2312"/>
          <w:sz w:val="24"/>
          <w:szCs w:val="24"/>
          <w:shd w:val="clear" w:color="auto" w:fill="FFFFFF"/>
          <w:rtl w:val="0"/>
          <w:lang w:val="en-US" w:eastAsia="zh-CN"/>
        </w:rPr>
        <w:t>（9）报名供应商须为政采云正式供应商；</w:t>
      </w:r>
    </w:p>
    <w:p>
      <w:pPr>
        <w:shd w:val="clear" w:color="auto" w:fill="FFFFFF"/>
        <w:spacing w:line="360" w:lineRule="auto"/>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rtl w:val="0"/>
          <w:lang w:val="en-US" w:eastAsia="zh-CN"/>
        </w:rPr>
        <w:t>（10）</w:t>
      </w:r>
      <w:r>
        <w:rPr>
          <w:rFonts w:hint="eastAsia" w:ascii="仿宋_GB2312" w:hAnsi="仿宋_GB2312" w:eastAsia="仿宋_GB2312" w:cs="仿宋_GB2312"/>
          <w:sz w:val="24"/>
          <w:szCs w:val="24"/>
          <w:shd w:val="clear" w:color="auto" w:fill="FFFFFF"/>
          <w:rtl w:val="0"/>
          <w:lang w:val="zh-TW" w:eastAsia="zh-TW"/>
        </w:rPr>
        <w:t>不接受任何形式的联合体投标</w:t>
      </w:r>
      <w:r>
        <w:rPr>
          <w:rFonts w:hint="eastAsia" w:ascii="仿宋_GB2312" w:hAnsi="仿宋_GB2312" w:eastAsia="仿宋_GB2312" w:cs="仿宋_GB2312"/>
          <w:sz w:val="24"/>
          <w:szCs w:val="24"/>
          <w:shd w:val="clear" w:color="auto" w:fill="FFFFFF"/>
          <w:rtl w:val="0"/>
          <w:lang w:val="zh-TW" w:eastAsia="zh-CN"/>
        </w:rPr>
        <w:t>；</w:t>
      </w:r>
    </w:p>
    <w:p>
      <w:pPr>
        <w:tabs>
          <w:tab w:val="left" w:pos="1588"/>
          <w:tab w:val="center" w:pos="4216"/>
        </w:tabs>
        <w:spacing w:line="500" w:lineRule="exact"/>
        <w:jc w:val="left"/>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tl w:val="0"/>
          <w:lang w:val="zh-TW" w:eastAsia="zh-TW"/>
        </w:rPr>
        <w:t>七、公告期限（报名时间）及获取招标文件时间地点：</w:t>
      </w:r>
    </w:p>
    <w:p>
      <w:pPr>
        <w:tabs>
          <w:tab w:val="left" w:pos="1588"/>
          <w:tab w:val="center" w:pos="4216"/>
        </w:tabs>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符合上述资格要求的投标单位请于20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日至20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日每天10:00-1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50（北京时间，法定节假日除外）</w:t>
      </w:r>
      <w:r>
        <w:rPr>
          <w:rFonts w:hint="eastAsia" w:ascii="仿宋_GB2312" w:hAnsi="仿宋_GB2312" w:eastAsia="仿宋_GB2312" w:cs="仿宋_GB2312"/>
          <w:sz w:val="24"/>
          <w:szCs w:val="24"/>
        </w:rPr>
        <w:t>，携带法定代表人授权委托书原件（报名代表为法定代表人时无需提供）；并携带</w:t>
      </w:r>
      <w:r>
        <w:rPr>
          <w:rFonts w:hint="eastAsia" w:ascii="仿宋_GB2312" w:hAnsi="仿宋_GB2312" w:eastAsia="仿宋_GB2312" w:cs="仿宋_GB2312"/>
          <w:sz w:val="24"/>
          <w:szCs w:val="24"/>
          <w:lang w:val="en-US" w:eastAsia="zh-CN"/>
        </w:rPr>
        <w:t>营业执照原件或复印件</w:t>
      </w:r>
      <w:r>
        <w:rPr>
          <w:rFonts w:hint="eastAsia" w:ascii="仿宋_GB2312" w:hAnsi="仿宋_GB2312" w:eastAsia="仿宋_GB2312" w:cs="仿宋_GB2312"/>
          <w:sz w:val="24"/>
          <w:szCs w:val="24"/>
        </w:rPr>
        <w:t>一份（复印件须加盖投标单位公章），到乌苏市</w:t>
      </w:r>
      <w:r>
        <w:rPr>
          <w:rFonts w:hint="eastAsia" w:ascii="仿宋_GB2312" w:hAnsi="仿宋_GB2312" w:eastAsia="仿宋_GB2312" w:cs="仿宋_GB2312"/>
          <w:sz w:val="24"/>
          <w:szCs w:val="24"/>
          <w:lang w:val="en-US" w:eastAsia="zh-CN"/>
        </w:rPr>
        <w:t>政务</w:t>
      </w:r>
      <w:r>
        <w:rPr>
          <w:rFonts w:hint="eastAsia" w:ascii="仿宋_GB2312" w:hAnsi="仿宋_GB2312" w:eastAsia="仿宋_GB2312" w:cs="仿宋_GB2312"/>
          <w:sz w:val="24"/>
          <w:szCs w:val="24"/>
        </w:rPr>
        <w:t>服务中心</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楼报名领取招标文件。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zh-TW" w:eastAsia="zh-TW"/>
        </w:rPr>
      </w:pPr>
      <w:r>
        <w:rPr>
          <w:rFonts w:hint="eastAsia" w:ascii="仿宋_GB2312" w:hAnsi="仿宋_GB2312" w:eastAsia="仿宋_GB2312" w:cs="仿宋_GB2312"/>
          <w:sz w:val="24"/>
          <w:szCs w:val="24"/>
          <w:rtl w:val="0"/>
          <w:lang w:val="en-US" w:eastAsia="zh-CN"/>
        </w:rPr>
        <w:t>八</w:t>
      </w:r>
      <w:r>
        <w:rPr>
          <w:rFonts w:hint="eastAsia" w:ascii="仿宋_GB2312" w:hAnsi="仿宋_GB2312" w:eastAsia="仿宋_GB2312" w:cs="仿宋_GB2312"/>
          <w:sz w:val="24"/>
          <w:szCs w:val="24"/>
          <w:rtl w:val="0"/>
          <w:lang w:val="zh-TW" w:eastAsia="zh-TW"/>
        </w:rPr>
        <w:t xml:space="preserve">、开标时间、地点及联系方式：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tl w:val="0"/>
          <w:lang w:val="zh-TW" w:eastAsia="zh-TW"/>
        </w:rPr>
        <w:t>开标时间（递交投标文件截止时间）：</w:t>
      </w:r>
      <w:r>
        <w:rPr>
          <w:rFonts w:hint="eastAsia" w:ascii="仿宋_GB2312" w:hAnsi="仿宋_GB2312" w:eastAsia="仿宋_GB2312" w:cs="仿宋_GB2312"/>
          <w:color w:val="000000" w:themeColor="text1"/>
          <w:sz w:val="24"/>
          <w:szCs w:val="24"/>
          <w:rtl w:val="0"/>
          <w:lang w:val="en-US"/>
          <w14:textFill>
            <w14:solidFill>
              <w14:schemeClr w14:val="tx1"/>
            </w14:solidFill>
          </w14:textFill>
        </w:rPr>
        <w:t>202</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rtl w:val="0"/>
          <w:lang w:val="zh-TW" w:eastAsia="zh-TW"/>
          <w14:textFill>
            <w14:solidFill>
              <w14:schemeClr w14:val="tx1"/>
            </w14:solidFill>
          </w14:textFill>
        </w:rPr>
        <w:t>年</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rtl w:val="0"/>
          <w:lang w:val="zh-TW" w:eastAsia="zh-TW"/>
          <w14:textFill>
            <w14:solidFill>
              <w14:schemeClr w14:val="tx1"/>
            </w14:solidFill>
          </w14:textFill>
        </w:rPr>
        <w:t>月</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18</w:t>
      </w:r>
      <w:r>
        <w:rPr>
          <w:rFonts w:hint="eastAsia" w:ascii="仿宋_GB2312" w:hAnsi="仿宋_GB2312" w:eastAsia="仿宋_GB2312" w:cs="仿宋_GB2312"/>
          <w:color w:val="000000" w:themeColor="text1"/>
          <w:sz w:val="24"/>
          <w:szCs w:val="24"/>
          <w:rtl w:val="0"/>
          <w:lang w:val="zh-TW" w:eastAsia="zh-TW"/>
          <w14:textFill>
            <w14:solidFill>
              <w14:schemeClr w14:val="tx1"/>
            </w14:solidFill>
          </w14:textFill>
        </w:rPr>
        <w:t xml:space="preserve">日 </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rtl w:val="0"/>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00</w:t>
      </w:r>
      <w:r>
        <w:rPr>
          <w:rFonts w:hint="eastAsia" w:ascii="仿宋_GB2312" w:hAnsi="仿宋_GB2312" w:eastAsia="仿宋_GB2312" w:cs="仿宋_GB2312"/>
          <w:color w:val="000000" w:themeColor="text1"/>
          <w:sz w:val="24"/>
          <w:szCs w:val="24"/>
          <w:rtl w:val="0"/>
          <w:lang w:val="zh-TW" w:eastAsia="zh-TW"/>
          <w14:textFill>
            <w14:solidFill>
              <w14:schemeClr w14:val="tx1"/>
            </w14:solidFill>
          </w14:textFill>
        </w:rPr>
        <w:t>分</w:t>
      </w:r>
      <w:r>
        <w:rPr>
          <w:rFonts w:hint="eastAsia" w:ascii="仿宋_GB2312" w:hAnsi="仿宋_GB2312" w:eastAsia="仿宋_GB2312" w:cs="仿宋_GB2312"/>
          <w:color w:val="000000" w:themeColor="text1"/>
          <w:sz w:val="24"/>
          <w:szCs w:val="24"/>
          <w:rtl w:val="0"/>
          <w:lang w:val="en-US"/>
          <w14:textFill>
            <w14:solidFill>
              <w14:schemeClr w14:val="tx1"/>
            </w14:solidFill>
          </w14:textFill>
        </w:rPr>
        <w:t>(</w:t>
      </w:r>
      <w:r>
        <w:rPr>
          <w:rFonts w:hint="eastAsia" w:ascii="仿宋_GB2312" w:hAnsi="仿宋_GB2312" w:eastAsia="仿宋_GB2312" w:cs="仿宋_GB2312"/>
          <w:color w:val="000000" w:themeColor="text1"/>
          <w:sz w:val="24"/>
          <w:szCs w:val="24"/>
          <w:rtl w:val="0"/>
          <w:lang w:val="zh-TW" w:eastAsia="zh-TW"/>
          <w14:textFill>
            <w14:solidFill>
              <w14:schemeClr w14:val="tx1"/>
            </w14:solidFill>
          </w14:textFill>
        </w:rPr>
        <w:t>北京</w:t>
      </w:r>
      <w:r>
        <w:rPr>
          <w:rFonts w:hint="eastAsia" w:ascii="仿宋_GB2312" w:hAnsi="仿宋_GB2312" w:eastAsia="仿宋_GB2312" w:cs="仿宋_GB2312"/>
          <w:sz w:val="24"/>
          <w:szCs w:val="24"/>
          <w:rtl w:val="0"/>
          <w:lang w:val="zh-TW" w:eastAsia="zh-TW"/>
        </w:rPr>
        <w:t>时间）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tl w:val="0"/>
          <w:lang w:val="zh-TW" w:eastAsia="zh-TW"/>
        </w:rPr>
        <w:t>开标地点</w:t>
      </w:r>
      <w:r>
        <w:rPr>
          <w:rFonts w:hint="eastAsia" w:ascii="仿宋_GB2312" w:hAnsi="仿宋_GB2312" w:eastAsia="仿宋_GB2312" w:cs="仿宋_GB2312"/>
          <w:sz w:val="24"/>
          <w:szCs w:val="24"/>
          <w:rtl w:val="0"/>
          <w:lang w:val="en-US"/>
        </w:rPr>
        <w:t>(</w:t>
      </w:r>
      <w:r>
        <w:rPr>
          <w:rFonts w:hint="eastAsia" w:ascii="仿宋_GB2312" w:hAnsi="仿宋_GB2312" w:eastAsia="仿宋_GB2312" w:cs="仿宋_GB2312"/>
          <w:sz w:val="24"/>
          <w:szCs w:val="24"/>
          <w:rtl w:val="0"/>
          <w:lang w:val="zh-TW" w:eastAsia="zh-TW"/>
        </w:rPr>
        <w:t>递交投标文件地点）：乌苏市温州路</w:t>
      </w:r>
      <w:r>
        <w:rPr>
          <w:rFonts w:hint="eastAsia" w:ascii="仿宋_GB2312" w:hAnsi="仿宋_GB2312" w:eastAsia="仿宋_GB2312" w:cs="仿宋_GB2312"/>
          <w:sz w:val="24"/>
          <w:szCs w:val="24"/>
          <w:rtl w:val="0"/>
          <w:lang w:val="en-US"/>
        </w:rPr>
        <w:t>236</w:t>
      </w:r>
      <w:r>
        <w:rPr>
          <w:rFonts w:hint="eastAsia" w:ascii="仿宋_GB2312" w:hAnsi="仿宋_GB2312" w:eastAsia="仿宋_GB2312" w:cs="仿宋_GB2312"/>
          <w:sz w:val="24"/>
          <w:szCs w:val="24"/>
          <w:rtl w:val="0"/>
          <w:lang w:val="zh-TW" w:eastAsia="zh-TW"/>
        </w:rPr>
        <w:t>号（乌苏市企业服务中心二楼）</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4"/>
          <w:szCs w:val="24"/>
          <w:rtl w:val="0"/>
          <w:lang w:val="en-US" w:eastAsia="zh-CN"/>
        </w:rPr>
      </w:pPr>
      <w:r>
        <w:rPr>
          <w:rFonts w:hint="eastAsia" w:ascii="仿宋_GB2312" w:hAnsi="仿宋_GB2312" w:eastAsia="仿宋_GB2312" w:cs="仿宋_GB2312"/>
          <w:sz w:val="24"/>
          <w:szCs w:val="24"/>
          <w:rtl w:val="0"/>
          <w:lang w:val="zh-TW" w:eastAsia="zh-TW"/>
        </w:rPr>
        <w:t>采购单位：乌苏市</w:t>
      </w:r>
      <w:r>
        <w:rPr>
          <w:rFonts w:hint="eastAsia" w:ascii="仿宋_GB2312" w:hAnsi="仿宋_GB2312" w:eastAsia="仿宋_GB2312" w:cs="仿宋_GB2312"/>
          <w:b w:val="0"/>
          <w:bCs w:val="0"/>
          <w:sz w:val="24"/>
          <w:szCs w:val="24"/>
          <w:rtl w:val="0"/>
          <w:lang w:val="en-US" w:eastAsia="zh-CN"/>
        </w:rPr>
        <w:t>人民医院</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4"/>
          <w:szCs w:val="24"/>
          <w:rtl w:val="0"/>
          <w:lang w:val="zh-TW" w:eastAsia="zh-TW"/>
        </w:rPr>
      </w:pPr>
      <w:r>
        <w:rPr>
          <w:rFonts w:hint="eastAsia" w:ascii="仿宋_GB2312" w:hAnsi="仿宋_GB2312" w:eastAsia="仿宋_GB2312" w:cs="仿宋_GB2312"/>
          <w:sz w:val="24"/>
          <w:szCs w:val="24"/>
          <w:rtl w:val="0"/>
          <w:lang w:val="zh-TW" w:eastAsia="zh-TW"/>
        </w:rPr>
        <w:t>采购单位地址：乌苏市</w:t>
      </w:r>
      <w:r>
        <w:rPr>
          <w:rFonts w:hint="eastAsia" w:ascii="仿宋_GB2312" w:hAnsi="仿宋_GB2312" w:eastAsia="仿宋_GB2312" w:cs="仿宋_GB2312"/>
          <w:b w:val="0"/>
          <w:bCs w:val="0"/>
          <w:sz w:val="24"/>
          <w:szCs w:val="24"/>
          <w:rtl w:val="0"/>
          <w:lang w:val="en-US" w:eastAsia="zh-CN"/>
        </w:rPr>
        <w:t>人民医院</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rtl w:val="0"/>
          <w:lang w:val="zh-TW" w:eastAsia="zh-TW"/>
        </w:rPr>
        <w:t>采购单位联系人：</w:t>
      </w:r>
      <w:r>
        <w:rPr>
          <w:rFonts w:hint="eastAsia" w:ascii="仿宋_GB2312" w:hAnsi="仿宋_GB2312" w:eastAsia="仿宋_GB2312" w:cs="仿宋_GB2312"/>
          <w:sz w:val="24"/>
          <w:szCs w:val="24"/>
          <w:rtl w:val="0"/>
          <w:lang w:val="en-US" w:eastAsia="zh-CN"/>
        </w:rPr>
        <w:t>李明明</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rtl w:val="0"/>
          <w:lang w:val="zh-TW" w:eastAsia="zh-TW"/>
        </w:rPr>
        <w:t>联系电话：</w:t>
      </w:r>
      <w:r>
        <w:rPr>
          <w:rFonts w:hint="eastAsia" w:ascii="仿宋_GB2312" w:hAnsi="仿宋_GB2312" w:eastAsia="仿宋_GB2312" w:cs="仿宋_GB2312"/>
          <w:sz w:val="24"/>
          <w:szCs w:val="24"/>
          <w:rtl w:val="0"/>
          <w:lang w:val="en-US" w:eastAsia="zh-CN"/>
        </w:rPr>
        <w:t>15009922811</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tl w:val="0"/>
          <w:lang w:val="zh-TW" w:eastAsia="zh-CN"/>
        </w:rPr>
      </w:pPr>
      <w:r>
        <w:rPr>
          <w:rFonts w:hint="eastAsia" w:ascii="仿宋_GB2312" w:hAnsi="仿宋_GB2312" w:eastAsia="仿宋_GB2312" w:cs="仿宋_GB2312"/>
          <w:sz w:val="24"/>
          <w:szCs w:val="24"/>
          <w:rtl w:val="0"/>
          <w:lang w:val="zh-TW" w:eastAsia="zh-TW"/>
        </w:rPr>
        <w:t>采购机构：乌苏市</w:t>
      </w:r>
      <w:r>
        <w:rPr>
          <w:rFonts w:hint="eastAsia" w:ascii="仿宋_GB2312" w:hAnsi="仿宋_GB2312" w:eastAsia="仿宋_GB2312" w:cs="仿宋_GB2312"/>
          <w:sz w:val="24"/>
          <w:szCs w:val="24"/>
          <w:rtl w:val="0"/>
          <w:lang w:val="zh-TW" w:eastAsia="zh-CN"/>
        </w:rPr>
        <w:t>政务服务中心</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rtl w:val="0"/>
          <w:lang w:val="zh-TW" w:eastAsia="zh-TW"/>
        </w:rPr>
        <w:t>采购机构地址：乌苏市温州路</w:t>
      </w:r>
      <w:r>
        <w:rPr>
          <w:rFonts w:hint="eastAsia" w:ascii="仿宋_GB2312" w:hAnsi="仿宋_GB2312" w:eastAsia="仿宋_GB2312" w:cs="仿宋_GB2312"/>
          <w:sz w:val="24"/>
          <w:szCs w:val="24"/>
          <w:rtl w:val="0"/>
          <w:lang w:val="en-US" w:eastAsia="zh-CN"/>
        </w:rPr>
        <w:t>248</w:t>
      </w:r>
      <w:r>
        <w:rPr>
          <w:rFonts w:hint="eastAsia" w:ascii="仿宋_GB2312" w:hAnsi="仿宋_GB2312" w:eastAsia="仿宋_GB2312" w:cs="仿宋_GB2312"/>
          <w:sz w:val="24"/>
          <w:szCs w:val="24"/>
          <w:rtl w:val="0"/>
          <w:lang w:val="zh-TW" w:eastAsia="zh-TW"/>
        </w:rPr>
        <w:t>号（乌苏市</w:t>
      </w:r>
      <w:r>
        <w:rPr>
          <w:rFonts w:hint="eastAsia" w:ascii="仿宋_GB2312" w:hAnsi="仿宋_GB2312" w:eastAsia="仿宋_GB2312" w:cs="仿宋_GB2312"/>
          <w:sz w:val="24"/>
          <w:szCs w:val="24"/>
          <w:rtl w:val="0"/>
          <w:lang w:val="en-US" w:eastAsia="zh-CN"/>
        </w:rPr>
        <w:t>政务</w:t>
      </w:r>
      <w:r>
        <w:rPr>
          <w:rFonts w:hint="eastAsia" w:ascii="仿宋_GB2312" w:hAnsi="仿宋_GB2312" w:eastAsia="仿宋_GB2312" w:cs="仿宋_GB2312"/>
          <w:sz w:val="24"/>
          <w:szCs w:val="24"/>
          <w:rtl w:val="0"/>
          <w:lang w:val="zh-TW" w:eastAsia="zh-TW"/>
        </w:rPr>
        <w:t>服务中心</w:t>
      </w:r>
      <w:r>
        <w:rPr>
          <w:rFonts w:hint="eastAsia" w:ascii="仿宋_GB2312" w:hAnsi="仿宋_GB2312" w:eastAsia="仿宋_GB2312" w:cs="仿宋_GB2312"/>
          <w:sz w:val="24"/>
          <w:szCs w:val="24"/>
          <w:rtl w:val="0"/>
          <w:lang w:val="en-US" w:eastAsia="zh-CN"/>
        </w:rPr>
        <w:t>三</w:t>
      </w:r>
      <w:r>
        <w:rPr>
          <w:rFonts w:hint="eastAsia" w:ascii="仿宋_GB2312" w:hAnsi="仿宋_GB2312" w:eastAsia="仿宋_GB2312" w:cs="仿宋_GB2312"/>
          <w:sz w:val="24"/>
          <w:szCs w:val="24"/>
          <w:rtl w:val="0"/>
          <w:lang w:val="zh-TW" w:eastAsia="zh-TW"/>
        </w:rPr>
        <w:t>楼）</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tl w:val="0"/>
          <w:lang w:val="zh-TW" w:eastAsia="zh-TW"/>
        </w:rPr>
      </w:pPr>
      <w:r>
        <w:rPr>
          <w:rFonts w:hint="eastAsia" w:ascii="仿宋_GB2312" w:hAnsi="仿宋_GB2312" w:eastAsia="仿宋_GB2312" w:cs="仿宋_GB2312"/>
          <w:sz w:val="24"/>
          <w:szCs w:val="24"/>
          <w:rtl w:val="0"/>
          <w:lang w:val="zh-TW" w:eastAsia="zh-TW"/>
        </w:rPr>
        <w:t>采购机构（采购项目）联系人：</w:t>
      </w:r>
      <w:r>
        <w:rPr>
          <w:rFonts w:hint="eastAsia" w:ascii="仿宋_GB2312" w:hAnsi="仿宋_GB2312" w:eastAsia="仿宋_GB2312" w:cs="仿宋_GB2312"/>
          <w:sz w:val="24"/>
          <w:szCs w:val="24"/>
          <w:rtl w:val="0"/>
          <w:lang w:val="en-US" w:eastAsia="zh-CN"/>
        </w:rPr>
        <w:t>米格娜依</w:t>
      </w:r>
      <w:r>
        <w:rPr>
          <w:rFonts w:hint="eastAsia" w:ascii="仿宋_GB2312" w:hAnsi="仿宋_GB2312" w:eastAsia="仿宋_GB2312" w:cs="仿宋_GB2312"/>
          <w:sz w:val="24"/>
          <w:szCs w:val="24"/>
          <w:rtl w:val="0"/>
          <w:lang w:val="zh-TW" w:eastAsia="zh-TW"/>
        </w:rPr>
        <w:t xml:space="preserve">     </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rtl w:val="0"/>
          <w:lang w:val="zh-TW" w:eastAsia="zh-TW"/>
        </w:rPr>
        <w:t>联系电话：</w:t>
      </w:r>
      <w:r>
        <w:rPr>
          <w:rFonts w:hint="eastAsia" w:ascii="仿宋_GB2312" w:hAnsi="仿宋_GB2312" w:eastAsia="仿宋_GB2312" w:cs="仿宋_GB2312"/>
          <w:sz w:val="24"/>
          <w:szCs w:val="24"/>
          <w:rtl w:val="0"/>
          <w:lang w:val="en-US" w:eastAsia="zh-CN"/>
        </w:rPr>
        <w:t xml:space="preserve">0992-8507872 </w:t>
      </w: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rtl w:val="0"/>
          <w:lang w:val="en-US" w:eastAsia="zh-CN"/>
        </w:rPr>
      </w:pPr>
    </w:p>
    <w:p>
      <w:pPr>
        <w:keepNext w:val="0"/>
        <w:keepLines w:val="0"/>
        <w:pageBreakBefore w:val="0"/>
        <w:widowControl w:val="0"/>
        <w:tabs>
          <w:tab w:val="left" w:pos="1588"/>
          <w:tab w:val="center" w:pos="4216"/>
        </w:tabs>
        <w:kinsoku/>
        <w:wordWrap/>
        <w:overflowPunct/>
        <w:topLinePunct w:val="0"/>
        <w:autoSpaceDE/>
        <w:autoSpaceDN/>
        <w:bidi w:val="0"/>
        <w:adjustRightInd/>
        <w:snapToGrid/>
        <w:spacing w:line="560" w:lineRule="exact"/>
        <w:ind w:left="6480" w:hanging="6480" w:hangingChars="2700"/>
        <w:jc w:val="left"/>
        <w:textAlignment w:val="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rtl w:val="0"/>
          <w:lang w:val="en-US" w:eastAsia="zh-CN"/>
        </w:rPr>
        <w:t xml:space="preserve">                                                   </w:t>
      </w:r>
      <w:r>
        <w:rPr>
          <w:rFonts w:hint="eastAsia" w:ascii="仿宋_GB2312" w:hAnsi="仿宋_GB2312" w:eastAsia="仿宋_GB2312" w:cs="仿宋_GB2312"/>
          <w:sz w:val="24"/>
          <w:szCs w:val="24"/>
          <w:rtl w:val="0"/>
          <w:lang w:val="zh-TW" w:eastAsia="zh-TW"/>
        </w:rPr>
        <w:t>乌苏市</w:t>
      </w:r>
      <w:r>
        <w:rPr>
          <w:rFonts w:hint="eastAsia" w:ascii="仿宋_GB2312" w:hAnsi="仿宋_GB2312" w:eastAsia="仿宋_GB2312" w:cs="仿宋_GB2312"/>
          <w:sz w:val="24"/>
          <w:szCs w:val="24"/>
          <w:rtl w:val="0"/>
          <w:lang w:val="zh-TW" w:eastAsia="zh-CN"/>
        </w:rPr>
        <w:t>政务服务中心</w:t>
      </w:r>
      <w:r>
        <w:rPr>
          <w:rFonts w:hint="eastAsia" w:ascii="仿宋_GB2312" w:hAnsi="仿宋_GB2312" w:eastAsia="仿宋_GB2312" w:cs="仿宋_GB2312"/>
          <w:sz w:val="24"/>
          <w:szCs w:val="24"/>
          <w:rtl w:val="0"/>
          <w:lang w:val="en-US" w:eastAsia="zh-CN"/>
        </w:rPr>
        <w:t xml:space="preserve">                                                    2023</w:t>
      </w:r>
      <w:r>
        <w:rPr>
          <w:rFonts w:hint="eastAsia" w:ascii="仿宋_GB2312" w:hAnsi="仿宋_GB2312" w:eastAsia="仿宋_GB2312" w:cs="仿宋_GB2312"/>
          <w:sz w:val="24"/>
          <w:szCs w:val="24"/>
          <w:rtl w:val="0"/>
          <w:lang w:val="zh-TW" w:eastAsia="zh-TW"/>
        </w:rPr>
        <w:t>年</w:t>
      </w:r>
      <w:r>
        <w:rPr>
          <w:rFonts w:hint="eastAsia" w:ascii="仿宋_GB2312" w:hAnsi="仿宋_GB2312" w:eastAsia="仿宋_GB2312" w:cs="仿宋_GB2312"/>
          <w:sz w:val="24"/>
          <w:szCs w:val="24"/>
          <w:rtl w:val="0"/>
          <w:lang w:val="en-US" w:eastAsia="zh-CN"/>
        </w:rPr>
        <w:t>4</w:t>
      </w:r>
      <w:r>
        <w:rPr>
          <w:rFonts w:hint="eastAsia" w:ascii="仿宋_GB2312" w:hAnsi="仿宋_GB2312" w:eastAsia="仿宋_GB2312" w:cs="仿宋_GB2312"/>
          <w:sz w:val="24"/>
          <w:szCs w:val="24"/>
          <w:rtl w:val="0"/>
          <w:lang w:val="zh-TW" w:eastAsia="zh-TW"/>
        </w:rPr>
        <w:t>月</w:t>
      </w:r>
      <w:r>
        <w:rPr>
          <w:rFonts w:hint="eastAsia" w:ascii="仿宋_GB2312" w:hAnsi="仿宋_GB2312" w:eastAsia="仿宋_GB2312" w:cs="仿宋_GB2312"/>
          <w:sz w:val="24"/>
          <w:szCs w:val="24"/>
          <w:rtl w:val="0"/>
          <w:lang w:val="en-US" w:eastAsia="zh-CN"/>
        </w:rPr>
        <w:t>7</w:t>
      </w:r>
      <w:bookmarkStart w:id="0" w:name="_GoBack"/>
      <w:bookmarkEnd w:id="0"/>
      <w:r>
        <w:rPr>
          <w:rFonts w:hint="eastAsia" w:ascii="仿宋_GB2312" w:hAnsi="仿宋_GB2312" w:eastAsia="仿宋_GB2312" w:cs="仿宋_GB2312"/>
          <w:sz w:val="24"/>
          <w:szCs w:val="24"/>
          <w:rtl w:val="0"/>
          <w:lang w:val="zh-TW" w:eastAsia="zh-TW"/>
        </w:rPr>
        <w:t>日</w:t>
      </w:r>
    </w:p>
    <w:p>
      <w:pPr>
        <w:rPr>
          <w:rFonts w:ascii="宋体" w:hAnsi="宋体" w:eastAsia="宋体" w:cs="宋体"/>
          <w:b/>
          <w:bCs/>
          <w:sz w:val="32"/>
          <w:szCs w:val="32"/>
          <w:lang w:val="zh-TW" w:eastAsia="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s>
  <w:rsids>
    <w:rsidRoot w:val="603F051B"/>
    <w:rsid w:val="00A52A27"/>
    <w:rsid w:val="00B225A7"/>
    <w:rsid w:val="01235F6D"/>
    <w:rsid w:val="01EC20E2"/>
    <w:rsid w:val="02DE7C7D"/>
    <w:rsid w:val="04CB5FDF"/>
    <w:rsid w:val="04FA4B16"/>
    <w:rsid w:val="06565D7C"/>
    <w:rsid w:val="067526A6"/>
    <w:rsid w:val="06E1740D"/>
    <w:rsid w:val="071A149F"/>
    <w:rsid w:val="092B3584"/>
    <w:rsid w:val="0DC2320D"/>
    <w:rsid w:val="0DDA3736"/>
    <w:rsid w:val="13622204"/>
    <w:rsid w:val="152C2AC9"/>
    <w:rsid w:val="159348F7"/>
    <w:rsid w:val="17BD3EAD"/>
    <w:rsid w:val="17CE60BA"/>
    <w:rsid w:val="181B35B1"/>
    <w:rsid w:val="19CA3E83"/>
    <w:rsid w:val="19D71752"/>
    <w:rsid w:val="1A606D71"/>
    <w:rsid w:val="1A7B1DFD"/>
    <w:rsid w:val="1AB07CF9"/>
    <w:rsid w:val="1AE300CE"/>
    <w:rsid w:val="1AEC4016"/>
    <w:rsid w:val="1BB76E65"/>
    <w:rsid w:val="1C0A51E7"/>
    <w:rsid w:val="1D6A0633"/>
    <w:rsid w:val="1DA8115B"/>
    <w:rsid w:val="1DFB74DD"/>
    <w:rsid w:val="1E7159F1"/>
    <w:rsid w:val="1F4A32FF"/>
    <w:rsid w:val="1F784B5D"/>
    <w:rsid w:val="231E77CA"/>
    <w:rsid w:val="237044C9"/>
    <w:rsid w:val="23DA7B95"/>
    <w:rsid w:val="261A071C"/>
    <w:rsid w:val="28D00F3A"/>
    <w:rsid w:val="2EE93382"/>
    <w:rsid w:val="2FF67B04"/>
    <w:rsid w:val="30A01972"/>
    <w:rsid w:val="31097D0B"/>
    <w:rsid w:val="325445CB"/>
    <w:rsid w:val="34A75871"/>
    <w:rsid w:val="36D44917"/>
    <w:rsid w:val="370276D6"/>
    <w:rsid w:val="377F2AD5"/>
    <w:rsid w:val="378974B0"/>
    <w:rsid w:val="3A0472C2"/>
    <w:rsid w:val="3B6E2892"/>
    <w:rsid w:val="3EE46CB1"/>
    <w:rsid w:val="3F0044FB"/>
    <w:rsid w:val="40AA596F"/>
    <w:rsid w:val="43030A5E"/>
    <w:rsid w:val="44586B88"/>
    <w:rsid w:val="446A2417"/>
    <w:rsid w:val="44775260"/>
    <w:rsid w:val="44D473C9"/>
    <w:rsid w:val="458614D2"/>
    <w:rsid w:val="45886FF9"/>
    <w:rsid w:val="45B64CA7"/>
    <w:rsid w:val="46CD6844"/>
    <w:rsid w:val="46D70238"/>
    <w:rsid w:val="46ED7A5B"/>
    <w:rsid w:val="49117305"/>
    <w:rsid w:val="49973CAE"/>
    <w:rsid w:val="49E8450A"/>
    <w:rsid w:val="4AEE3DA2"/>
    <w:rsid w:val="4B49722A"/>
    <w:rsid w:val="4BED4059"/>
    <w:rsid w:val="4C716A38"/>
    <w:rsid w:val="4D360CAD"/>
    <w:rsid w:val="4D41465D"/>
    <w:rsid w:val="4E5959D6"/>
    <w:rsid w:val="51D072C9"/>
    <w:rsid w:val="541859EC"/>
    <w:rsid w:val="5511700B"/>
    <w:rsid w:val="55D3606E"/>
    <w:rsid w:val="55F62CD4"/>
    <w:rsid w:val="570F5769"/>
    <w:rsid w:val="5A9B1124"/>
    <w:rsid w:val="5C981BA6"/>
    <w:rsid w:val="5D69281B"/>
    <w:rsid w:val="5EC92683"/>
    <w:rsid w:val="5FA10AE6"/>
    <w:rsid w:val="602120CC"/>
    <w:rsid w:val="603F051B"/>
    <w:rsid w:val="61E41603"/>
    <w:rsid w:val="61F730E4"/>
    <w:rsid w:val="62B520CB"/>
    <w:rsid w:val="630D73BF"/>
    <w:rsid w:val="653A1C66"/>
    <w:rsid w:val="66D87988"/>
    <w:rsid w:val="68594AF9"/>
    <w:rsid w:val="68F4037D"/>
    <w:rsid w:val="69055A00"/>
    <w:rsid w:val="69257F68"/>
    <w:rsid w:val="6A0B3BD1"/>
    <w:rsid w:val="6AF6662F"/>
    <w:rsid w:val="6F3A6664"/>
    <w:rsid w:val="6F79782E"/>
    <w:rsid w:val="70EB650A"/>
    <w:rsid w:val="70FA674D"/>
    <w:rsid w:val="71535E5D"/>
    <w:rsid w:val="73247AB1"/>
    <w:rsid w:val="758077B2"/>
    <w:rsid w:val="764B6696"/>
    <w:rsid w:val="76500BBD"/>
    <w:rsid w:val="766C3040"/>
    <w:rsid w:val="76D87530"/>
    <w:rsid w:val="79E920C0"/>
    <w:rsid w:val="7A051A41"/>
    <w:rsid w:val="7A232871"/>
    <w:rsid w:val="7AE00762"/>
    <w:rsid w:val="7D6B730F"/>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sz w:val="24"/>
    </w:rPr>
  </w:style>
  <w:style w:type="paragraph" w:styleId="4">
    <w:name w:val="Body Text"/>
    <w:basedOn w:val="1"/>
    <w:next w:val="1"/>
    <w:qFormat/>
    <w:uiPriority w:val="0"/>
    <w:rPr>
      <w:rFonts w:eastAsia="黑体" w:cs="Times New Roman"/>
      <w:b/>
      <w:bCs/>
      <w:spacing w:val="20"/>
      <w:kern w:val="52"/>
      <w:sz w:val="56"/>
    </w:rPr>
  </w:style>
  <w:style w:type="paragraph" w:styleId="5">
    <w:name w:val="Normal (Web)"/>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1079</Characters>
  <Lines>0</Lines>
  <Paragraphs>0</Paragraphs>
  <TotalTime>48</TotalTime>
  <ScaleCrop>false</ScaleCrop>
  <LinksUpToDate>false</LinksUpToDate>
  <CharactersWithSpaces>1204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2022-03-30T08:10:00Z</dcterms:created>
  <dc:creator>Administrator</dc:creator>
  <cp:lastModifiedBy>Administrator</cp:lastModifiedBy>
  <dcterms:modified xsi:type="dcterms:W3CDTF">2023-04-07T02:03:52Z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7AEFB0F12A7547BE8CB21BB9D4BFCBF7</vt:lpwstr>
  </property>
</Properties>
</file>