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DC" w:rsidRPr="00E41600" w:rsidRDefault="003473DC" w:rsidP="0034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3473DC" w:rsidRPr="00E41600" w:rsidRDefault="003473DC" w:rsidP="0034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473DC">
        <w:rPr>
          <w:rFonts w:ascii="宋体" w:eastAsia="宋体" w:hAnsi="宋体" w:cs="Times New Roman" w:hint="eastAsia"/>
          <w:sz w:val="24"/>
          <w:szCs w:val="24"/>
          <w:u w:val="single"/>
        </w:rPr>
        <w:t>天山区红雁路集中货场（疆门场站）-在低风险制作、安装装卸平台、浸塑围栏、集装箱吊装及电气设备项目</w:t>
      </w:r>
      <w:r w:rsidRPr="00E41600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Pr="00E41600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</w:t>
      </w:r>
      <w:r>
        <w:rPr>
          <w:rFonts w:ascii="宋体" w:eastAsia="宋体" w:hAnsi="宋体" w:cs="Times New Roman"/>
          <w:sz w:val="24"/>
          <w:szCs w:val="24"/>
          <w:u w:val="single"/>
        </w:rPr>
        <w:t>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4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 w:hint="eastAsia"/>
          <w:bCs/>
          <w:sz w:val="24"/>
          <w:szCs w:val="24"/>
          <w:u w:val="single"/>
        </w:rPr>
        <w:t>2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9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Pr="00E41600">
        <w:rPr>
          <w:rFonts w:ascii="宋体" w:eastAsia="宋体" w:hAnsi="宋体" w:cs="Times New Roman"/>
          <w:bCs/>
          <w:sz w:val="24"/>
          <w:szCs w:val="24"/>
        </w:rPr>
        <w:t>文件</w:t>
      </w:r>
      <w:r w:rsidRPr="00E4160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5836719"/>
      <w:bookmarkStart w:id="5" w:name="_Hlk24379207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项目编号：</w:t>
      </w:r>
      <w:r w:rsidRPr="003473DC">
        <w:rPr>
          <w:rFonts w:ascii="宋体" w:eastAsia="宋体" w:hAnsi="宋体" w:cs="Times New Roman"/>
          <w:sz w:val="24"/>
          <w:szCs w:val="24"/>
        </w:rPr>
        <w:t>0724-2200X25N1621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项目名称：</w:t>
      </w:r>
      <w:r w:rsidRPr="003473DC">
        <w:rPr>
          <w:rFonts w:ascii="宋体" w:eastAsia="宋体" w:hAnsi="宋体" w:cs="Times New Roman" w:hint="eastAsia"/>
          <w:sz w:val="24"/>
          <w:szCs w:val="24"/>
        </w:rPr>
        <w:t>天山区红雁路集中货场（疆门场站）-在低风险制作、安装装卸平台、浸塑围栏、集装箱吊装及电气设备项目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预算金额：</w:t>
      </w:r>
      <w:r>
        <w:rPr>
          <w:rFonts w:ascii="宋体" w:eastAsia="宋体" w:hAnsi="宋体" w:cs="Times New Roman"/>
          <w:sz w:val="24"/>
          <w:szCs w:val="24"/>
        </w:rPr>
        <w:t>700000</w:t>
      </w:r>
      <w:r w:rsidRPr="00E41600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采购内容：共1个包段，</w:t>
      </w:r>
      <w:r w:rsidRPr="003473DC">
        <w:rPr>
          <w:rFonts w:ascii="宋体" w:eastAsia="宋体" w:hAnsi="宋体" w:cs="Times New Roman" w:hint="eastAsia"/>
          <w:sz w:val="24"/>
          <w:szCs w:val="24"/>
        </w:rPr>
        <w:t>拟制作三排装卸平台，每排1.2米高，2米宽，60米长的钢架构卸货平台，用于货车停靠卸货、消杀、核采；另新增栏杆及钢板、防滑垫铺设，新增浸塑围栏，集装箱吊装及电气</w:t>
      </w:r>
      <w:r w:rsidRPr="00E41600">
        <w:rPr>
          <w:rFonts w:ascii="宋体" w:eastAsia="宋体" w:hAnsi="宋体" w:cs="Times New Roman" w:hint="eastAsia"/>
          <w:sz w:val="24"/>
          <w:szCs w:val="24"/>
        </w:rPr>
        <w:t>，工程量清单范围内的全部内容。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工期：合同签订之日起</w:t>
      </w:r>
      <w:r>
        <w:rPr>
          <w:rFonts w:ascii="宋体" w:eastAsia="宋体" w:hAnsi="宋体" w:cs="Times New Roman"/>
          <w:sz w:val="24"/>
          <w:szCs w:val="24"/>
        </w:rPr>
        <w:t>10</w:t>
      </w:r>
      <w:r w:rsidRPr="00E41600">
        <w:rPr>
          <w:rFonts w:ascii="宋体" w:eastAsia="宋体" w:hAnsi="宋体" w:cs="Times New Roman" w:hint="eastAsia"/>
          <w:sz w:val="24"/>
          <w:szCs w:val="24"/>
        </w:rPr>
        <w:t>日完工并验收合格。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5836720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E41600">
        <w:rPr>
          <w:rFonts w:ascii="宋体" w:eastAsia="宋体" w:hAnsi="宋体" w:cs="Times New Roman"/>
          <w:sz w:val="24"/>
          <w:szCs w:val="24"/>
        </w:rPr>
        <w:t>2</w:t>
      </w:r>
      <w:r w:rsidRPr="00E41600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（1）</w:t>
      </w:r>
      <w:r w:rsidR="00E6359B">
        <w:rPr>
          <w:rFonts w:ascii="宋体" w:eastAsia="宋体" w:hAnsi="宋体" w:cs="Times New Roman" w:hint="eastAsia"/>
          <w:sz w:val="24"/>
          <w:szCs w:val="24"/>
          <w:u w:val="single"/>
        </w:rPr>
        <w:t>具备建筑工程施工总承包企业叁级（含）以上企业资质，同时具备有效的安全生产许可证；（2）项目经理具备二级及以上建造师执业资格，本单位注册；（3）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为采购项目提供整体设计、规范编制或者项目管理、监理、检测等服务的供应商，不得再参加该采购项目的其他采购活动；（</w:t>
      </w:r>
      <w:r w:rsidR="00E6359B">
        <w:rPr>
          <w:rFonts w:ascii="宋体" w:eastAsia="宋体" w:hAnsi="宋体" w:cs="Times New Roman"/>
          <w:sz w:val="24"/>
          <w:szCs w:val="24"/>
          <w:u w:val="single"/>
        </w:rPr>
        <w:t>4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）单位负责人为同一人或者存在直接控股、管理关系的不同供应商不得参加本项目同一包的磋商；（</w:t>
      </w:r>
      <w:r w:rsidR="00E6359B">
        <w:rPr>
          <w:rFonts w:ascii="宋体" w:eastAsia="宋体" w:hAnsi="宋体" w:cs="Times New Roman"/>
          <w:sz w:val="24"/>
          <w:szCs w:val="24"/>
          <w:u w:val="single"/>
        </w:rPr>
        <w:t>5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）供应商未列入失信被执行人、重大税收违法案件当事人名单、政府采购严重违法失信行为记录名单（财库[2016]125号）；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>强制执行机制的通知》（财库〔2019〕9号）、《政府采购促进中小企业发展管理办法》（财库〔2020〕46号）、《财政部、司法部关于政府采购支持监狱企业发展有关问题的通知》（财库〔2014〕68号）、《财政部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5836721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 w:rsidR="003473DC" w:rsidRPr="00E41600" w:rsidRDefault="003473DC" w:rsidP="003473DC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202</w:t>
      </w:r>
      <w:r>
        <w:rPr>
          <w:rFonts w:ascii="宋体" w:eastAsia="宋体" w:hAnsi="宋体" w:cs="宋体"/>
          <w:sz w:val="24"/>
          <w:szCs w:val="24"/>
          <w:u w:val="single"/>
        </w:rPr>
        <w:t>2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年</w:t>
      </w:r>
      <w:r>
        <w:rPr>
          <w:rFonts w:ascii="宋体" w:eastAsia="宋体" w:hAnsi="宋体" w:cs="宋体"/>
          <w:sz w:val="24"/>
          <w:szCs w:val="24"/>
          <w:u w:val="single"/>
        </w:rPr>
        <w:t>4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19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202</w:t>
      </w:r>
      <w:r>
        <w:rPr>
          <w:rFonts w:ascii="宋体" w:eastAsia="宋体" w:hAnsi="宋体" w:cs="宋体"/>
          <w:sz w:val="24"/>
          <w:szCs w:val="24"/>
          <w:u w:val="single"/>
        </w:rPr>
        <w:t>2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年</w:t>
      </w:r>
      <w:r>
        <w:rPr>
          <w:rFonts w:ascii="宋体" w:eastAsia="宋体" w:hAnsi="宋体" w:cs="宋体"/>
          <w:sz w:val="24"/>
          <w:szCs w:val="24"/>
          <w:u w:val="single"/>
        </w:rPr>
        <w:t>4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</w:t>
      </w:r>
      <w:r w:rsidR="008E7356">
        <w:rPr>
          <w:rFonts w:ascii="宋体" w:eastAsia="宋体" w:hAnsi="宋体" w:cs="宋体"/>
          <w:sz w:val="24"/>
          <w:szCs w:val="24"/>
          <w:u w:val="single"/>
        </w:rPr>
        <w:t>5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E41600">
        <w:rPr>
          <w:rFonts w:ascii="宋体" w:eastAsia="宋体" w:hAnsi="宋体" w:cs="宋体" w:hint="eastAsia"/>
          <w:sz w:val="24"/>
          <w:szCs w:val="24"/>
        </w:rPr>
        <w:t>，每天上午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E41600">
        <w:rPr>
          <w:rFonts w:ascii="宋体" w:eastAsia="宋体" w:hAnsi="宋体" w:cs="宋体" w:hint="eastAsia"/>
          <w:sz w:val="24"/>
          <w:szCs w:val="24"/>
        </w:rPr>
        <w:t>，下午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E41600">
        <w:rPr>
          <w:rFonts w:ascii="宋体" w:eastAsia="宋体" w:hAnsi="宋体" w:cs="宋体"/>
          <w:sz w:val="24"/>
          <w:szCs w:val="24"/>
          <w:u w:val="single"/>
        </w:rPr>
        <w:t>0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E41600">
        <w:rPr>
          <w:rFonts w:ascii="宋体" w:eastAsia="宋体" w:hAnsi="宋体" w:cs="宋体" w:hint="eastAsia"/>
          <w:sz w:val="24"/>
          <w:szCs w:val="24"/>
        </w:rPr>
        <w:t>（北京时间，</w:t>
      </w:r>
      <w:r w:rsidRPr="00E41600">
        <w:rPr>
          <w:rFonts w:ascii="宋体" w:eastAsia="宋体" w:hAnsi="宋体" w:cs="宋体"/>
          <w:sz w:val="24"/>
          <w:szCs w:val="24"/>
        </w:rPr>
        <w:t>法定节假日</w:t>
      </w:r>
      <w:r w:rsidRPr="00E41600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3473DC" w:rsidRPr="00E41600" w:rsidRDefault="003473DC" w:rsidP="003473DC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地点：乌鲁木齐市水磨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  <w:r w:rsidRPr="00E41600">
        <w:rPr>
          <w:rFonts w:ascii="宋体" w:eastAsia="宋体" w:hAnsi="宋体" w:cs="宋体" w:hint="eastAsia"/>
          <w:sz w:val="24"/>
          <w:szCs w:val="24"/>
        </w:rPr>
        <w:t>；</w:t>
      </w:r>
    </w:p>
    <w:p w:rsidR="003473DC" w:rsidRPr="00E41600" w:rsidRDefault="003473DC" w:rsidP="003473DC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方式：购买磋商文件时须提供：法定代表人授权委托书、被授权人身份证、营业执照、</w:t>
      </w:r>
      <w:r>
        <w:rPr>
          <w:rFonts w:ascii="宋体" w:eastAsia="宋体" w:hAnsi="宋体" w:cs="宋体" w:hint="eastAsia"/>
          <w:sz w:val="24"/>
          <w:szCs w:val="24"/>
        </w:rPr>
        <w:t>信誉查询截图</w:t>
      </w:r>
      <w:r w:rsidRPr="00E41600">
        <w:rPr>
          <w:rFonts w:ascii="宋体" w:eastAsia="宋体" w:hAnsi="宋体" w:cs="宋体" w:hint="eastAsia"/>
          <w:sz w:val="24"/>
          <w:szCs w:val="24"/>
        </w:rPr>
        <w:t>（同时需提供加盖单位公章复印件一套）；</w:t>
      </w:r>
    </w:p>
    <w:p w:rsidR="003473DC" w:rsidRPr="00E41600" w:rsidRDefault="003473DC" w:rsidP="003473DC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5836722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</w:t>
      </w:r>
      <w:r>
        <w:rPr>
          <w:rFonts w:ascii="宋体" w:eastAsia="宋体" w:hAnsi="宋体" w:cs="Times New Roman"/>
          <w:sz w:val="24"/>
          <w:szCs w:val="24"/>
          <w:u w:val="single"/>
        </w:rPr>
        <w:t>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4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 w:rsidR="008E7356">
        <w:rPr>
          <w:rFonts w:ascii="宋体" w:eastAsia="宋体" w:hAnsi="宋体" w:cs="Times New Roman" w:hint="eastAsia"/>
          <w:bCs/>
          <w:sz w:val="24"/>
          <w:szCs w:val="24"/>
          <w:u w:val="single"/>
        </w:rPr>
        <w:t>2</w:t>
      </w:r>
      <w:r w:rsidR="008E7356">
        <w:rPr>
          <w:rFonts w:ascii="宋体" w:eastAsia="宋体" w:hAnsi="宋体" w:cs="Times New Roman"/>
          <w:bCs/>
          <w:sz w:val="24"/>
          <w:szCs w:val="24"/>
          <w:u w:val="single"/>
        </w:rPr>
        <w:t>9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地点：</w:t>
      </w:r>
      <w:r w:rsidRPr="00E41600">
        <w:rPr>
          <w:rFonts w:ascii="宋体" w:eastAsia="宋体" w:hAnsi="宋体" w:cs="宋体" w:hint="eastAsia"/>
          <w:sz w:val="24"/>
          <w:szCs w:val="24"/>
        </w:rPr>
        <w:t>乌鲁木齐市水</w:t>
      </w:r>
      <w:r>
        <w:rPr>
          <w:rFonts w:ascii="宋体" w:eastAsia="宋体" w:hAnsi="宋体" w:cs="宋体" w:hint="eastAsia"/>
          <w:sz w:val="24"/>
          <w:szCs w:val="24"/>
        </w:rPr>
        <w:t>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5836723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时间：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</w:t>
      </w:r>
      <w:r>
        <w:rPr>
          <w:rFonts w:ascii="宋体" w:eastAsia="宋体" w:hAnsi="宋体" w:cs="Times New Roman"/>
          <w:sz w:val="24"/>
          <w:szCs w:val="24"/>
          <w:u w:val="single"/>
        </w:rPr>
        <w:t>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4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 w:rsidR="008E7356"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bookmarkStart w:id="26" w:name="_GoBack"/>
      <w:bookmarkEnd w:id="26"/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7" w:name="_Toc35393803"/>
      <w:bookmarkStart w:id="28" w:name="_Toc28359094"/>
      <w:bookmarkStart w:id="29" w:name="_Toc35393634"/>
      <w:bookmarkStart w:id="30" w:name="_Toc28359017"/>
      <w:r>
        <w:rPr>
          <w:rFonts w:ascii="宋体" w:eastAsia="宋体" w:hAnsi="宋体" w:cs="宋体" w:hint="eastAsia"/>
          <w:sz w:val="24"/>
          <w:szCs w:val="24"/>
        </w:rPr>
        <w:t>乌鲁木齐市水磨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95836724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7"/>
      <w:bookmarkEnd w:id="28"/>
      <w:bookmarkEnd w:id="29"/>
      <w:bookmarkEnd w:id="30"/>
      <w:bookmarkEnd w:id="31"/>
    </w:p>
    <w:p w:rsidR="003473DC" w:rsidRPr="00E41600" w:rsidRDefault="003473DC" w:rsidP="003473D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自本公告发布之日起</w:t>
      </w:r>
      <w:r>
        <w:rPr>
          <w:rFonts w:ascii="宋体" w:eastAsia="宋体" w:hAnsi="宋体" w:cs="宋体"/>
          <w:sz w:val="24"/>
          <w:szCs w:val="24"/>
        </w:rPr>
        <w:t>5</w:t>
      </w:r>
      <w:r w:rsidRPr="00E41600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2" w:name="_Toc35393635"/>
      <w:bookmarkStart w:id="33" w:name="_Toc35393804"/>
      <w:bookmarkStart w:id="34" w:name="_Toc95836725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2"/>
      <w:bookmarkEnd w:id="33"/>
      <w:bookmarkEnd w:id="34"/>
    </w:p>
    <w:p w:rsidR="003473DC" w:rsidRPr="00E41600" w:rsidRDefault="003473DC" w:rsidP="003473DC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/</w:t>
      </w:r>
    </w:p>
    <w:p w:rsidR="003473DC" w:rsidRPr="00E41600" w:rsidRDefault="003473DC" w:rsidP="003473D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5" w:name="_Toc35393805"/>
      <w:bookmarkStart w:id="36" w:name="_Toc28359018"/>
      <w:bookmarkStart w:id="37" w:name="_Toc35393636"/>
      <w:bookmarkStart w:id="38" w:name="_Toc28359095"/>
      <w:bookmarkStart w:id="39" w:name="_Toc95836726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E41600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5"/>
      <w:bookmarkEnd w:id="36"/>
      <w:bookmarkEnd w:id="37"/>
      <w:bookmarkEnd w:id="38"/>
      <w:bookmarkEnd w:id="39"/>
    </w:p>
    <w:p w:rsidR="003473DC" w:rsidRPr="00E41600" w:rsidRDefault="003473DC" w:rsidP="003473DC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0" w:name="_Toc28359019"/>
      <w:bookmarkStart w:id="41" w:name="_Toc28359096"/>
      <w:bookmarkStart w:id="42" w:name="_Toc35393637"/>
      <w:bookmarkStart w:id="43" w:name="_Toc35393806"/>
      <w:bookmarkStart w:id="44" w:name="_Toc95836727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40"/>
      <w:bookmarkEnd w:id="41"/>
      <w:bookmarkEnd w:id="42"/>
      <w:bookmarkEnd w:id="43"/>
      <w:bookmarkEnd w:id="44"/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    址：乌鲁木齐市天山区文化路2</w:t>
      </w:r>
      <w:r w:rsidRPr="00E41600">
        <w:rPr>
          <w:rFonts w:ascii="宋体" w:eastAsia="宋体" w:hAnsi="宋体" w:cs="Times New Roman"/>
          <w:sz w:val="24"/>
          <w:szCs w:val="24"/>
        </w:rPr>
        <w:t>03号</w:t>
      </w:r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联系方式：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>3669904319</w:t>
      </w:r>
    </w:p>
    <w:p w:rsidR="003473DC" w:rsidRPr="00E41600" w:rsidRDefault="003473DC" w:rsidP="003473DC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5" w:name="_Toc35393638"/>
      <w:bookmarkStart w:id="46" w:name="_Toc28359097"/>
      <w:bookmarkStart w:id="47" w:name="_Toc28359020"/>
      <w:bookmarkStart w:id="48" w:name="_Toc35393807"/>
      <w:bookmarkStart w:id="49" w:name="_Toc95836728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2.采购代理机构信息</w:t>
      </w:r>
      <w:bookmarkEnd w:id="45"/>
      <w:bookmarkEnd w:id="46"/>
      <w:bookmarkEnd w:id="47"/>
      <w:bookmarkEnd w:id="48"/>
      <w:bookmarkEnd w:id="49"/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　　址：</w:t>
      </w:r>
      <w:r>
        <w:rPr>
          <w:rFonts w:ascii="宋体" w:eastAsia="宋体" w:hAnsi="宋体" w:cs="宋体" w:hint="eastAsia"/>
          <w:sz w:val="24"/>
          <w:szCs w:val="24"/>
        </w:rPr>
        <w:t>乌鲁木齐市水磨</w:t>
      </w:r>
      <w:r w:rsidRPr="00E41600">
        <w:rPr>
          <w:rFonts w:ascii="宋体" w:eastAsia="宋体" w:hAnsi="宋体" w:cs="宋体" w:hint="eastAsia"/>
          <w:sz w:val="24"/>
          <w:szCs w:val="24"/>
        </w:rPr>
        <w:t>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</w:t>
      </w:r>
      <w:r w:rsidRPr="00E41600">
        <w:rPr>
          <w:rFonts w:ascii="宋体" w:eastAsia="宋体" w:hAnsi="宋体" w:cs="宋体" w:hint="eastAsia"/>
          <w:sz w:val="24"/>
          <w:szCs w:val="24"/>
        </w:rPr>
        <w:lastRenderedPageBreak/>
        <w:t>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联系方式：</w:t>
      </w:r>
      <w:r w:rsidRPr="00E41600">
        <w:rPr>
          <w:rFonts w:ascii="宋体" w:eastAsia="宋体" w:hAnsi="宋体" w:cs="Times New Roman"/>
          <w:sz w:val="24"/>
          <w:szCs w:val="24"/>
        </w:rPr>
        <w:t>0991-4664267</w:t>
      </w:r>
    </w:p>
    <w:p w:rsidR="003473DC" w:rsidRPr="00E41600" w:rsidRDefault="003473DC" w:rsidP="003473DC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50" w:name="_Toc28359021"/>
      <w:bookmarkStart w:id="51" w:name="_Toc28359098"/>
      <w:bookmarkStart w:id="52" w:name="_Toc35393808"/>
      <w:bookmarkStart w:id="53" w:name="_Toc35393639"/>
      <w:bookmarkStart w:id="54" w:name="_Toc95836729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3.项目联系</w:t>
      </w:r>
      <w:r w:rsidRPr="00E41600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50"/>
      <w:bookmarkEnd w:id="51"/>
      <w:bookmarkEnd w:id="52"/>
      <w:bookmarkEnd w:id="53"/>
      <w:bookmarkEnd w:id="54"/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3473DC" w:rsidRPr="00E41600" w:rsidRDefault="003473DC" w:rsidP="003473DC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Pr="00E41600">
        <w:rPr>
          <w:rFonts w:ascii="宋体" w:eastAsia="宋体" w:hAnsi="宋体" w:cs="Times New Roman"/>
          <w:sz w:val="24"/>
          <w:szCs w:val="24"/>
        </w:rPr>
        <w:t>13369672087</w:t>
      </w:r>
    </w:p>
    <w:p w:rsidR="003473DC" w:rsidRPr="00DE3E5E" w:rsidRDefault="003473DC" w:rsidP="003473DC"/>
    <w:p w:rsidR="00320A9F" w:rsidRPr="003473DC" w:rsidRDefault="00320A9F"/>
    <w:sectPr w:rsidR="00320A9F" w:rsidRPr="0034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88D" w:rsidRDefault="008F588D" w:rsidP="00E6359B">
      <w:r>
        <w:separator/>
      </w:r>
    </w:p>
  </w:endnote>
  <w:endnote w:type="continuationSeparator" w:id="0">
    <w:p w:rsidR="008F588D" w:rsidRDefault="008F588D" w:rsidP="00E6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88D" w:rsidRDefault="008F588D" w:rsidP="00E6359B">
      <w:r>
        <w:separator/>
      </w:r>
    </w:p>
  </w:footnote>
  <w:footnote w:type="continuationSeparator" w:id="0">
    <w:p w:rsidR="008F588D" w:rsidRDefault="008F588D" w:rsidP="00E63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DC"/>
    <w:rsid w:val="00320A9F"/>
    <w:rsid w:val="003473DC"/>
    <w:rsid w:val="008E7356"/>
    <w:rsid w:val="008F588D"/>
    <w:rsid w:val="00E6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7C4B4-5D27-428F-97A3-C99CE19C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2022-04-18T08:02:00Z</dcterms:created>
  <dcterms:modified xsi:type="dcterms:W3CDTF">2022-04-18T08:32:00Z</dcterms:modified>
</cp:coreProperties>
</file>