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喀拉通克镇克孜勒库都克村节水灌溉项目竞争性谈判公告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项目概况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喀拉通克镇克孜勒库都克村节水灌溉项目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招标项目的潜在投标人应在阿勒泰地区富蕴县团结北路额河商厦205室获取招标文件，并于202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0分（北京时间）前递交投标文件。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一、项目基本情况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XJHS-2022-0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喀拉通克镇克孜勒库都克村节水灌溉项目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采购方式：竞争性谈判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2609221.72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最高限价（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）：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2609221.72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采购需求：详见谈判文件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合同履约期限：详见谈判文件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本项目（否）接受联合体投标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二、申请人的资格要求：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1.满足《中华人民共和国政府采购法》第二十二条规定；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2.落实政府采购政策需满足的资格要求：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为中小企业/小微企业,《财政部国家发展改革委关于印发〈节能产品政府采购实施意见〉的通知》(财库〔2004〕185号);2、《财政部环保总局关于环境标志产品政府采购实施的意见》(财库〔2006〕90号)；3、《政府采购促进中小企业发展管理办法》(财库〔2020〕46号)；4、《关于促进残疾人就业政府采购政策的通知》(财库〔2017〕141号)；按照上述政策要求执行（注：1、以上政策不重复享受。2、如属于上述企业需按招标文件要求提供相关资料）。</w:t>
      </w:r>
    </w:p>
    <w:p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本项目的特定资格要求：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（1）、投标人必须是中华人民共和国境内注册的，具有独立法人资格的企业；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（2）、投标人须具备水利水电工程施工总承包叁级（含叁级）及以上资质；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（3）、投标人须提供有效的安全生产许可证；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（4）、区外企业须提供进疆备案册；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（5）、项目负责人须具备水利水电工程专业贰级及以上注册建造师资格，同时具备有效的安全生产考核合格证书，本单位注册，不接受临时建造师；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（6）、投标人在"信用中国"（www.creditchina.gov.cn ）网站上未被列入失信执行人、重大税收违法案件当事人名单以及中国政府采购网 （www.ccgp.gov.cn）网站上未被列入政府采购严重违法失信行为记录名单；（提供网上截图加盖公章）。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三、获取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文件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日至202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日，每天上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午10:00至14:00，下午15:00至19:00。（北京时间，法定节假日除外）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地点：阿勒泰地区富蕴县团结北路额河商厦205室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方式：现场获取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售价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：300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文件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提交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截止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地点：阿勒泰地区富蕴县团结北路额河商厦215会议室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文件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开启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0分（北京时间）</w:t>
      </w:r>
    </w:p>
    <w:p>
      <w:pPr>
        <w:spacing w:line="360" w:lineRule="auto"/>
        <w:ind w:firstLine="240" w:firstLineChars="10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地点：阿勒泰地区富蕴县团结北路额河商厦215会议室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、公告期限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自本公告发布之日起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个工作日。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、其他补充事宜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携带法定代表人授权委托书及授权委托人身份证及复印件、营业执照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资质证书、安全生产许可证、进疆备案册（区外企业须提供）、项目负责人证书、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信用中国”网站（ www.creditchina.gov.cn）、中国政府采购网（www.ccgp.gov.cn）两个网站的查询结果网页截图（网页截图时期须是公告期内），以上所有资料提供原件审查，复印件一份留存（加盖公章），到阿勒泰地区富蕴县团结北路额河商厦205室报名及购买招标文件。招标文件费售后不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、对本次招标提出询问，请按以下方式联系。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称：富蕴县乡村振兴局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址：新疆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阿勒泰地区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富蕴县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2.采购代理机构信息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称：新疆泓升项目管理有限公司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址：阿勒泰地区富蕴县团结北路额河商厦205室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黄森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 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15609913520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D55C2"/>
    <w:multiLevelType w:val="singleLevel"/>
    <w:tmpl w:val="EA1D55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4E409BB"/>
    <w:multiLevelType w:val="multilevel"/>
    <w:tmpl w:val="24E409BB"/>
    <w:lvl w:ilvl="0" w:tentative="0">
      <w:start w:val="1"/>
      <w:numFmt w:val="decimal"/>
      <w:pStyle w:val="10"/>
      <w:lvlText w:val="表%1："/>
      <w:lvlJc w:val="left"/>
      <w:pPr>
        <w:ind w:left="90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MWJhZTg3ZWZmNGE4MzlmY2RmYTNjYTA3MjJmZGIifQ=="/>
  </w:docVars>
  <w:rsids>
    <w:rsidRoot w:val="0C3E7D9B"/>
    <w:rsid w:val="016063CE"/>
    <w:rsid w:val="017E774E"/>
    <w:rsid w:val="018502B5"/>
    <w:rsid w:val="02230F5A"/>
    <w:rsid w:val="02B03B12"/>
    <w:rsid w:val="04277928"/>
    <w:rsid w:val="06842D71"/>
    <w:rsid w:val="06A3312F"/>
    <w:rsid w:val="070879F4"/>
    <w:rsid w:val="07A11A37"/>
    <w:rsid w:val="08940B71"/>
    <w:rsid w:val="08F615ED"/>
    <w:rsid w:val="0C3E7D9B"/>
    <w:rsid w:val="0D9D0763"/>
    <w:rsid w:val="0F0F1FEA"/>
    <w:rsid w:val="0F6A79C6"/>
    <w:rsid w:val="143E18A6"/>
    <w:rsid w:val="1508725F"/>
    <w:rsid w:val="167D5F3D"/>
    <w:rsid w:val="184B3AFD"/>
    <w:rsid w:val="18DF60A5"/>
    <w:rsid w:val="1C660B5E"/>
    <w:rsid w:val="22F36066"/>
    <w:rsid w:val="235A2EF8"/>
    <w:rsid w:val="23DB31EF"/>
    <w:rsid w:val="24285769"/>
    <w:rsid w:val="249E7B6F"/>
    <w:rsid w:val="25984D5E"/>
    <w:rsid w:val="270B7D15"/>
    <w:rsid w:val="28002F72"/>
    <w:rsid w:val="2B33219E"/>
    <w:rsid w:val="30CD706B"/>
    <w:rsid w:val="361B1956"/>
    <w:rsid w:val="36F07374"/>
    <w:rsid w:val="372F217C"/>
    <w:rsid w:val="37E14B73"/>
    <w:rsid w:val="384201AA"/>
    <w:rsid w:val="38B10056"/>
    <w:rsid w:val="39EC4436"/>
    <w:rsid w:val="3ADE3FB6"/>
    <w:rsid w:val="3BC727FB"/>
    <w:rsid w:val="3C8E5769"/>
    <w:rsid w:val="3D0611A1"/>
    <w:rsid w:val="3E920726"/>
    <w:rsid w:val="401F1A49"/>
    <w:rsid w:val="41C5178B"/>
    <w:rsid w:val="42AD093A"/>
    <w:rsid w:val="436069A9"/>
    <w:rsid w:val="443E29D7"/>
    <w:rsid w:val="46B04834"/>
    <w:rsid w:val="492B7BB9"/>
    <w:rsid w:val="49E625DE"/>
    <w:rsid w:val="4A3928D0"/>
    <w:rsid w:val="4AF51CB5"/>
    <w:rsid w:val="4C806E19"/>
    <w:rsid w:val="4D280C3B"/>
    <w:rsid w:val="4D991CD9"/>
    <w:rsid w:val="51442421"/>
    <w:rsid w:val="51C6643C"/>
    <w:rsid w:val="53593A43"/>
    <w:rsid w:val="55080CB0"/>
    <w:rsid w:val="56ED471A"/>
    <w:rsid w:val="5CF96894"/>
    <w:rsid w:val="5CFA2FC9"/>
    <w:rsid w:val="5E072E09"/>
    <w:rsid w:val="5F362667"/>
    <w:rsid w:val="60A17316"/>
    <w:rsid w:val="60F356F0"/>
    <w:rsid w:val="62446816"/>
    <w:rsid w:val="62507C57"/>
    <w:rsid w:val="62A7477B"/>
    <w:rsid w:val="636D1CF5"/>
    <w:rsid w:val="63971A0C"/>
    <w:rsid w:val="63F343B9"/>
    <w:rsid w:val="64976266"/>
    <w:rsid w:val="659237F0"/>
    <w:rsid w:val="697130AF"/>
    <w:rsid w:val="6B482C03"/>
    <w:rsid w:val="6D1B6BC8"/>
    <w:rsid w:val="718643ED"/>
    <w:rsid w:val="7495629D"/>
    <w:rsid w:val="79454D30"/>
    <w:rsid w:val="7BF040D5"/>
    <w:rsid w:val="7D39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  <w:style w:type="paragraph" w:customStyle="1" w:styleId="10">
    <w:name w:val="表名称"/>
    <w:basedOn w:val="4"/>
    <w:qFormat/>
    <w:uiPriority w:val="0"/>
    <w:pPr>
      <w:numPr>
        <w:ilvl w:val="0"/>
        <w:numId w:val="1"/>
      </w:num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1272</Words>
  <Characters>1462</Characters>
  <Lines>0</Lines>
  <Paragraphs>0</Paragraphs>
  <TotalTime>1</TotalTime>
  <ScaleCrop>false</ScaleCrop>
  <LinksUpToDate>false</LinksUpToDate>
  <CharactersWithSpaces>1474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2021-04-07T07:46:00Z</dcterms:created>
  <dc:creator>春風十里</dc:creator>
  <cp:lastModifiedBy>春風十里</cp:lastModifiedBy>
  <dcterms:modified xsi:type="dcterms:W3CDTF">2022-05-05T16:09:48Z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6CCB8244C3384D66BEAA3F1078E0703A</vt:lpwstr>
  </property>
</Properties>
</file>