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克拉玛依市克拉玛依区市场监督管理局2022年食品安全监督抽检检验项目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成交</w:t>
      </w:r>
      <w:r>
        <w:rPr>
          <w:rFonts w:hint="eastAsia"/>
          <w:b/>
          <w:bCs/>
          <w:sz w:val="28"/>
          <w:szCs w:val="28"/>
        </w:rPr>
        <w:t>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一、采购人名称：</w:t>
      </w:r>
      <w:r>
        <w:rPr>
          <w:rFonts w:hint="eastAsia"/>
          <w:lang w:eastAsia="zh-CN"/>
        </w:rPr>
        <w:t>克拉玛依市克拉玛依区市场监督管理局 </w:t>
      </w:r>
      <w:r>
        <w:rPr>
          <w:rFonts w:hint="eastAsia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二、采购项目名称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克拉玛依市克拉玛依区市场监督管理局2022年食品安全监督抽检检验项目</w:t>
      </w:r>
      <w:r>
        <w:rPr>
          <w:rFonts w:hint="eastAsia"/>
          <w:lang w:eastAsia="zh-CN"/>
        </w:rPr>
        <w:t> </w:t>
      </w:r>
      <w:r>
        <w:rPr>
          <w:rFonts w:hint="eastAsia"/>
        </w:rPr>
        <w:t>        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三、采购项目编号：</w:t>
      </w:r>
      <w:r>
        <w:rPr>
          <w:rFonts w:hint="eastAsia"/>
          <w:lang w:eastAsia="zh-CN"/>
        </w:rPr>
        <w:t>YXZB[ZC]20</w:t>
      </w:r>
      <w:r>
        <w:rPr>
          <w:rFonts w:hint="eastAsia"/>
          <w:lang w:val="en-US" w:eastAsia="zh-CN"/>
        </w:rPr>
        <w:t>22</w:t>
      </w:r>
      <w:r>
        <w:rPr>
          <w:rFonts w:hint="eastAsia"/>
          <w:lang w:eastAsia="zh-CN"/>
        </w:rPr>
        <w:t>-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 xml:space="preserve">       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四、采购组织类型： 分散采购-分散委托中介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五、采购方式：</w:t>
      </w:r>
      <w:r>
        <w:rPr>
          <w:rFonts w:hint="eastAsia"/>
          <w:lang w:val="en-US" w:eastAsia="zh-CN"/>
        </w:rPr>
        <w:t>竞争性磋商</w:t>
      </w:r>
      <w:r>
        <w:rPr>
          <w:rFonts w:hint="eastAsia"/>
        </w:rPr>
        <w:t>         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六、采购公告发布日期： 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七、定标/</w:t>
      </w:r>
      <w:r>
        <w:rPr>
          <w:rFonts w:hint="eastAsia"/>
          <w:lang w:eastAsia="zh-CN"/>
        </w:rPr>
        <w:t>成交</w:t>
      </w:r>
      <w:r>
        <w:rPr>
          <w:rFonts w:hint="eastAsia"/>
        </w:rPr>
        <w:t>日期： 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 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</w:rPr>
        <w:t>八、</w:t>
      </w:r>
      <w:r>
        <w:rPr>
          <w:rFonts w:hint="eastAsia"/>
          <w:lang w:eastAsia="zh-CN"/>
        </w:rPr>
        <w:t>成交</w:t>
      </w:r>
      <w:r>
        <w:rPr>
          <w:rFonts w:hint="eastAsia"/>
        </w:rPr>
        <w:t>/</w:t>
      </w:r>
      <w:r>
        <w:rPr>
          <w:rFonts w:hint="eastAsia"/>
          <w:lang w:eastAsia="zh-CN"/>
        </w:rPr>
        <w:t>成交</w:t>
      </w:r>
      <w:r>
        <w:rPr>
          <w:rFonts w:hint="eastAsia"/>
        </w:rPr>
        <w:t>结果：</w:t>
      </w:r>
    </w:p>
    <w:tbl>
      <w:tblPr>
        <w:tblStyle w:val="5"/>
        <w:tblW w:w="10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215"/>
        <w:gridCol w:w="574"/>
        <w:gridCol w:w="574"/>
        <w:gridCol w:w="1391"/>
        <w:gridCol w:w="1745"/>
        <w:gridCol w:w="1498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标项名称</w:t>
            </w:r>
          </w:p>
        </w:tc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单价总合计（万元）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成交</w:t>
            </w:r>
            <w:r>
              <w:rPr>
                <w:rFonts w:hint="eastAsia"/>
              </w:rPr>
              <w:t>供应商名称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成交</w:t>
            </w:r>
            <w:r>
              <w:rPr>
                <w:rFonts w:hint="eastAsia"/>
              </w:rPr>
              <w:t>供应商地址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成交</w:t>
            </w:r>
            <w:r>
              <w:rPr>
                <w:rFonts w:hint="eastAsia"/>
              </w:rPr>
              <w:t>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lang w:val="en-US" w:eastAsia="zh-CN"/>
              </w:rPr>
              <w:t>克拉玛依市克拉玛依区市场监督管理局2022年食品安全监督抽检检验项目</w:t>
            </w:r>
          </w:p>
        </w:tc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119                                                                                                                             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新疆维吾尔自治区产品质量监督检验研究院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乌鲁木齐市新市区河北东路188号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126500004576007000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第一标段：</w:t>
      </w:r>
      <w:r>
        <w:rPr>
          <w:rFonts w:hint="eastAsia"/>
        </w:rPr>
        <w:t>服务要求或标的基本概况：单价总合计：</w:t>
      </w:r>
      <w:r>
        <w:rPr>
          <w:rFonts w:hint="eastAsia"/>
          <w:lang w:val="en-US" w:eastAsia="zh-CN"/>
        </w:rPr>
        <w:t>¥119</w:t>
      </w:r>
      <w:r>
        <w:rPr>
          <w:rFonts w:hint="eastAsia"/>
        </w:rPr>
        <w:t>万元，合同签订日期至2023年5月31日</w:t>
      </w:r>
      <w:r>
        <w:rPr>
          <w:rFonts w:hint="eastAsia"/>
          <w:lang w:eastAsia="zh-CN"/>
        </w:rPr>
        <w:t>，2022年6月30日前完成50%抽样任务，2023年5月31日前完成100%抽样任务</w:t>
      </w:r>
      <w:r>
        <w:rPr>
          <w:rFonts w:hint="eastAsia"/>
        </w:rPr>
        <w:t>，本项目采购代理服务费由</w:t>
      </w:r>
      <w:r>
        <w:rPr>
          <w:rFonts w:hint="eastAsia"/>
          <w:lang w:eastAsia="zh-CN"/>
        </w:rPr>
        <w:t>成交</w:t>
      </w:r>
      <w:r>
        <w:rPr>
          <w:rFonts w:hint="eastAsia"/>
        </w:rPr>
        <w:t>供应商支付，采购代理服务费：￥</w:t>
      </w:r>
      <w:r>
        <w:rPr>
          <w:rFonts w:hint="eastAsia"/>
          <w:lang w:val="en-US" w:eastAsia="zh-CN"/>
        </w:rPr>
        <w:t>15000</w:t>
      </w:r>
      <w:r>
        <w:rPr>
          <w:rFonts w:hint="eastAsia"/>
        </w:rPr>
        <w:t>元（大写：人民币</w:t>
      </w:r>
      <w:r>
        <w:rPr>
          <w:rFonts w:hint="eastAsia"/>
          <w:lang w:val="en-US" w:eastAsia="zh-CN"/>
        </w:rPr>
        <w:t>壹万伍仟元整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   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 九、评审小组成员名单：</w:t>
      </w:r>
      <w:r>
        <w:rPr>
          <w:rFonts w:hint="eastAsia"/>
          <w:lang w:val="en-US" w:eastAsia="zh-CN"/>
        </w:rPr>
        <w:t>卿丽、程伟、宋朋</w:t>
      </w:r>
      <w:bookmarkStart w:id="12" w:name="_GoBack"/>
      <w:bookmarkEnd w:id="12"/>
      <w:r>
        <w:rPr>
          <w:rFonts w:hint="eastAsia"/>
          <w:lang w:val="en-US" w:eastAsia="zh-CN"/>
        </w:rPr>
        <w:t>（采购人代表）。</w:t>
      </w:r>
      <w:r>
        <w:rPr>
          <w:rFonts w:hint="eastAsia"/>
        </w:rPr>
        <w:t>   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十、 其它事项：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1、自本公告发布之日起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十一、 联系方式 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bookmarkStart w:id="0" w:name="_Toc28359096"/>
      <w:bookmarkStart w:id="1" w:name="_Toc35393637"/>
      <w:bookmarkStart w:id="2" w:name="_Toc35393806"/>
      <w:bookmarkStart w:id="3" w:name="_Toc28359019"/>
      <w:r>
        <w:rPr>
          <w:rFonts w:hint="eastAsia"/>
        </w:rPr>
        <w:t>1.采购人信息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名    称：</w:t>
      </w:r>
      <w:r>
        <w:rPr>
          <w:rStyle w:val="7"/>
          <w:rFonts w:hint="eastAsia" w:ascii="宋体" w:hAnsi="宋体" w:cs="宋体"/>
          <w:b w:val="0"/>
          <w:color w:val="auto"/>
          <w:kern w:val="0"/>
          <w:szCs w:val="21"/>
          <w:lang w:eastAsia="zh-CN"/>
        </w:rPr>
        <w:t>克拉玛依市克拉玛依区市场监督管理局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地    址：</w:t>
      </w:r>
      <w:r>
        <w:rPr>
          <w:rStyle w:val="7"/>
          <w:rFonts w:hint="eastAsia" w:ascii="宋体" w:hAnsi="宋体" w:cs="宋体"/>
          <w:b w:val="0"/>
          <w:bCs/>
          <w:color w:val="auto"/>
          <w:szCs w:val="21"/>
        </w:rPr>
        <w:t>克拉玛依区天山路42号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联系方式：</w:t>
      </w:r>
      <w:r>
        <w:rPr>
          <w:rFonts w:hint="eastAsia"/>
          <w:lang w:eastAsia="zh-CN"/>
        </w:rPr>
        <w:t>0990-6240601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bookmarkStart w:id="4" w:name="_Toc35393807"/>
      <w:bookmarkStart w:id="5" w:name="_Toc35393638"/>
      <w:bookmarkStart w:id="6" w:name="_Toc28359097"/>
      <w:bookmarkStart w:id="7" w:name="_Toc28359020"/>
      <w:r>
        <w:rPr>
          <w:rFonts w:hint="eastAsia"/>
        </w:rPr>
        <w:t>2.采购代理机构信息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名    称：</w:t>
      </w:r>
      <w:r>
        <w:rPr>
          <w:rFonts w:hint="eastAsia"/>
          <w:lang w:eastAsia="zh-CN"/>
        </w:rPr>
        <w:t>新疆永信工程造价咨询有限公司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地　　址：</w:t>
      </w:r>
      <w:r>
        <w:rPr>
          <w:rFonts w:hint="eastAsia"/>
          <w:lang w:eastAsia="zh-CN"/>
        </w:rPr>
        <w:t>新疆克拉玛依市胜利路47号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联系方式：</w:t>
      </w:r>
      <w:r>
        <w:rPr>
          <w:rFonts w:hint="eastAsia"/>
          <w:lang w:val="en-US" w:eastAsia="zh-CN"/>
        </w:rPr>
        <w:t>15999392492</w:t>
      </w:r>
      <w:r>
        <w:rPr>
          <w:rFonts w:hint="eastAsia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bookmarkStart w:id="8" w:name="_Toc28359098"/>
      <w:bookmarkStart w:id="9" w:name="_Toc35393808"/>
      <w:bookmarkStart w:id="10" w:name="_Toc28359021"/>
      <w:bookmarkStart w:id="11" w:name="_Toc35393639"/>
      <w:r>
        <w:rPr>
          <w:rFonts w:hint="eastAsia"/>
        </w:rPr>
        <w:t>3.项目联系方式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项目联系人：</w:t>
      </w:r>
      <w:r>
        <w:rPr>
          <w:rFonts w:hint="eastAsia"/>
          <w:lang w:val="en-US" w:eastAsia="zh-CN"/>
        </w:rPr>
        <w:t>黄艳丽、邵彩霞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电　　 话：</w:t>
      </w:r>
      <w:r>
        <w:rPr>
          <w:rFonts w:hint="eastAsia"/>
          <w:lang w:val="en-US" w:eastAsia="zh-CN"/>
        </w:rPr>
        <w:t>15999392492、</w:t>
      </w:r>
      <w:r>
        <w:rPr>
          <w:rFonts w:hint="eastAsia"/>
        </w:rPr>
        <w:t>13899588072</w:t>
      </w:r>
    </w:p>
    <w:sectPr>
      <w:pgSz w:w="11906" w:h="16838"/>
      <w:pgMar w:top="1383" w:right="896" w:bottom="873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A537E"/>
    <w:rsid w:val="00973FAC"/>
    <w:rsid w:val="013A7999"/>
    <w:rsid w:val="027806DA"/>
    <w:rsid w:val="03C076C0"/>
    <w:rsid w:val="044B1CCA"/>
    <w:rsid w:val="05BE264A"/>
    <w:rsid w:val="05C01B28"/>
    <w:rsid w:val="06154661"/>
    <w:rsid w:val="063D32DF"/>
    <w:rsid w:val="064B7822"/>
    <w:rsid w:val="086F68F5"/>
    <w:rsid w:val="08CF741B"/>
    <w:rsid w:val="08EB379C"/>
    <w:rsid w:val="0B123807"/>
    <w:rsid w:val="0B5D1D2C"/>
    <w:rsid w:val="0BE64289"/>
    <w:rsid w:val="0C940612"/>
    <w:rsid w:val="0CD36878"/>
    <w:rsid w:val="0D621524"/>
    <w:rsid w:val="0F13274E"/>
    <w:rsid w:val="0FB77416"/>
    <w:rsid w:val="10164A06"/>
    <w:rsid w:val="144A4B21"/>
    <w:rsid w:val="15163513"/>
    <w:rsid w:val="15EA0EAF"/>
    <w:rsid w:val="16374B98"/>
    <w:rsid w:val="16601B3D"/>
    <w:rsid w:val="16C334DE"/>
    <w:rsid w:val="17090EC2"/>
    <w:rsid w:val="171004A9"/>
    <w:rsid w:val="1777351B"/>
    <w:rsid w:val="18013321"/>
    <w:rsid w:val="1818470F"/>
    <w:rsid w:val="1A022D38"/>
    <w:rsid w:val="1A352DC0"/>
    <w:rsid w:val="1A5432C3"/>
    <w:rsid w:val="1B7468EF"/>
    <w:rsid w:val="1C371530"/>
    <w:rsid w:val="1D4A795A"/>
    <w:rsid w:val="1DC935B9"/>
    <w:rsid w:val="1DEC63FA"/>
    <w:rsid w:val="1E153F6A"/>
    <w:rsid w:val="1F0A3582"/>
    <w:rsid w:val="203D5BF0"/>
    <w:rsid w:val="21643DB3"/>
    <w:rsid w:val="21AF144E"/>
    <w:rsid w:val="23962D5E"/>
    <w:rsid w:val="24512E0A"/>
    <w:rsid w:val="25E05628"/>
    <w:rsid w:val="26685E02"/>
    <w:rsid w:val="28B00E34"/>
    <w:rsid w:val="2B086DC3"/>
    <w:rsid w:val="2DEC5596"/>
    <w:rsid w:val="2E280832"/>
    <w:rsid w:val="2E6E76DC"/>
    <w:rsid w:val="30310948"/>
    <w:rsid w:val="30492B90"/>
    <w:rsid w:val="312C0283"/>
    <w:rsid w:val="31604098"/>
    <w:rsid w:val="31717F42"/>
    <w:rsid w:val="32EB6F1F"/>
    <w:rsid w:val="33431015"/>
    <w:rsid w:val="337A129D"/>
    <w:rsid w:val="34616CEC"/>
    <w:rsid w:val="35D13DD1"/>
    <w:rsid w:val="35FD56B9"/>
    <w:rsid w:val="388D0C7B"/>
    <w:rsid w:val="39D47941"/>
    <w:rsid w:val="3ACA537E"/>
    <w:rsid w:val="3B597E2F"/>
    <w:rsid w:val="3BB944FD"/>
    <w:rsid w:val="3BEA61DF"/>
    <w:rsid w:val="3D1B40C5"/>
    <w:rsid w:val="3DDE4B96"/>
    <w:rsid w:val="3DF876F2"/>
    <w:rsid w:val="3E3F4D4A"/>
    <w:rsid w:val="3F586444"/>
    <w:rsid w:val="40A03504"/>
    <w:rsid w:val="42A17353"/>
    <w:rsid w:val="45A769C7"/>
    <w:rsid w:val="46E315CD"/>
    <w:rsid w:val="4DD924B7"/>
    <w:rsid w:val="4EA57755"/>
    <w:rsid w:val="4EE66D1C"/>
    <w:rsid w:val="4FDC163D"/>
    <w:rsid w:val="50B6481D"/>
    <w:rsid w:val="584B4CCE"/>
    <w:rsid w:val="58922067"/>
    <w:rsid w:val="58CD72C7"/>
    <w:rsid w:val="59245778"/>
    <w:rsid w:val="5A0F782D"/>
    <w:rsid w:val="5A33301C"/>
    <w:rsid w:val="5A365546"/>
    <w:rsid w:val="5A4C55A6"/>
    <w:rsid w:val="5B2D29A5"/>
    <w:rsid w:val="5B6240D2"/>
    <w:rsid w:val="5BD13A00"/>
    <w:rsid w:val="5D521415"/>
    <w:rsid w:val="5ECF1F7D"/>
    <w:rsid w:val="60D6242F"/>
    <w:rsid w:val="614A00AA"/>
    <w:rsid w:val="630303E8"/>
    <w:rsid w:val="63BA09FB"/>
    <w:rsid w:val="641B67A1"/>
    <w:rsid w:val="64536694"/>
    <w:rsid w:val="668161ED"/>
    <w:rsid w:val="674B51CC"/>
    <w:rsid w:val="681770D1"/>
    <w:rsid w:val="68D93A4B"/>
    <w:rsid w:val="6910126F"/>
    <w:rsid w:val="6A5114F3"/>
    <w:rsid w:val="6B4E0105"/>
    <w:rsid w:val="6D137842"/>
    <w:rsid w:val="6D673C4D"/>
    <w:rsid w:val="6EE14EF2"/>
    <w:rsid w:val="6F944D45"/>
    <w:rsid w:val="6FAD4E88"/>
    <w:rsid w:val="71523D24"/>
    <w:rsid w:val="717810D1"/>
    <w:rsid w:val="74102BE4"/>
    <w:rsid w:val="744C1CE4"/>
    <w:rsid w:val="759D6F77"/>
    <w:rsid w:val="761C60A7"/>
    <w:rsid w:val="7856260C"/>
    <w:rsid w:val="78973D47"/>
    <w:rsid w:val="7A215AEA"/>
    <w:rsid w:val="7A3044EA"/>
    <w:rsid w:val="7B701A55"/>
    <w:rsid w:val="7B917047"/>
    <w:rsid w:val="7C94628F"/>
    <w:rsid w:val="7D36059B"/>
    <w:rsid w:val="7D4972ED"/>
    <w:rsid w:val="7E70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886</Characters>
  <Lines>0</Lines>
  <Paragraphs>0</Paragraphs>
  <TotalTime>1</TotalTime>
  <ScaleCrop>false</ScaleCrop>
  <LinksUpToDate>false</LinksUpToDate>
  <CharactersWithSpaces>1056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2019-07-04T09:42:00Z</dcterms:created>
  <dc:creator>admin</dc:creator>
  <cp:lastModifiedBy>虫儿飞</cp:lastModifiedBy>
  <cp:lastPrinted>2022-05-17T08:24:37Z</cp:lastPrinted>
  <dcterms:modified xsi:type="dcterms:W3CDTF">2022-05-17T08:31:09Z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BF32D09EB10F47C8B7229D719D32AFFC</vt:lpwstr>
  </property>
</Properties>
</file>