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华文中宋" w:hAnsi="华文中宋" w:eastAsia="华文中宋"/>
          <w:lang w:eastAsia="zh-CN"/>
        </w:rPr>
      </w:pPr>
      <w:bookmarkStart w:id="0" w:name="_Toc35393797"/>
      <w:bookmarkStart w:id="1" w:name="_Toc28359011"/>
      <w:r>
        <w:rPr>
          <w:rFonts w:hint="eastAsia" w:ascii="华文中宋" w:hAnsi="华文中宋" w:eastAsia="华文中宋"/>
          <w:lang w:eastAsia="zh-CN"/>
        </w:rPr>
        <w:t>莎车县乌达力克镇中学办公用品、体育用品及安保设备等采购项目</w:t>
      </w:r>
    </w:p>
    <w:p>
      <w:pPr>
        <w:pStyle w:val="4"/>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eastAsia="zh-CN"/>
        </w:rPr>
        <w:t>竞争性谈判</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莎车县乌达力克镇中学办公用品、体育用品及安保设备等采购项目</w:t>
      </w:r>
      <w:r>
        <w:rPr>
          <w:rFonts w:hint="eastAsia" w:ascii="仿宋" w:hAnsi="仿宋" w:eastAsia="仿宋"/>
          <w:sz w:val="28"/>
          <w:szCs w:val="28"/>
          <w:u w:val="single"/>
        </w:rPr>
        <w:t xml:space="preserve"> </w:t>
      </w:r>
      <w:r>
        <w:rPr>
          <w:rFonts w:hint="eastAsia" w:ascii="仿宋" w:hAnsi="仿宋" w:eastAsia="仿宋"/>
          <w:sz w:val="28"/>
          <w:szCs w:val="28"/>
        </w:rPr>
        <w:t>的潜在供应商应在</w:t>
      </w:r>
      <w:r>
        <w:rPr>
          <w:rFonts w:hint="eastAsia" w:ascii="仿宋" w:hAnsi="仿宋" w:eastAsia="仿宋" w:cs="仿宋"/>
          <w:sz w:val="28"/>
          <w:szCs w:val="28"/>
          <w:u w:val="single"/>
          <w:lang w:val="en-US" w:eastAsia="zh-CN"/>
        </w:rPr>
        <w:t xml:space="preserve"> 邮箱</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2022年5月28日11点00分（北京时间）</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12"/>
      <w:bookmarkStart w:id="3" w:name="_Toc35393629"/>
      <w:bookmarkStart w:id="4" w:name="_Toc28359089"/>
      <w:bookmarkStart w:id="5" w:name="_Toc35393798"/>
      <w:r>
        <w:rPr>
          <w:rFonts w:hint="eastAsia" w:ascii="黑体" w:hAnsi="黑体" w:cs="宋体"/>
          <w:b w:val="0"/>
          <w:sz w:val="28"/>
          <w:szCs w:val="28"/>
        </w:rPr>
        <w:t>一、项目基本情况</w:t>
      </w:r>
      <w:bookmarkEnd w:id="2"/>
      <w:bookmarkEnd w:id="3"/>
      <w:bookmarkEnd w:id="4"/>
      <w:bookmarkEnd w:id="5"/>
      <w:bookmarkStart w:id="42" w:name="_GoBack"/>
      <w:bookmarkEnd w:id="42"/>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XJQZ(SCCGTP)2022-009</w:t>
      </w:r>
    </w:p>
    <w:p>
      <w:pPr>
        <w:spacing w:line="360" w:lineRule="auto"/>
        <w:ind w:left="1959" w:leftChars="266" w:hanging="1400" w:hangingChars="5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莎车县乌达力克镇中学办公用品、体育用品及安保设备等采购项目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eastAsia" w:ascii="仿宋" w:hAnsi="仿宋" w:eastAsia="仿宋"/>
          <w:sz w:val="28"/>
          <w:szCs w:val="28"/>
        </w:rPr>
      </w:pPr>
    </w:p>
    <w:p>
      <w:pPr>
        <w:pStyle w:val="2"/>
        <w:ind w:left="0" w:leftChars="0" w:firstLine="560" w:firstLineChars="200"/>
        <w:rPr>
          <w:rFonts w:hint="eastAsia" w:ascii="仿宋" w:hAnsi="仿宋" w:eastAsia="仿宋"/>
          <w:sz w:val="28"/>
          <w:szCs w:val="28"/>
        </w:rPr>
      </w:pP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eastAsia="zh-CN"/>
        </w:rPr>
        <w:t>标项一：</w:t>
      </w:r>
      <w:r>
        <w:rPr>
          <w:rFonts w:hint="eastAsia" w:ascii="仿宋" w:hAnsi="仿宋" w:eastAsia="仿宋"/>
          <w:sz w:val="28"/>
          <w:szCs w:val="28"/>
          <w:lang w:val="en-US" w:eastAsia="zh-CN"/>
        </w:rPr>
        <w:t>9.311万元；标项二：14.42825万元；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标项三：11.4455万元；标项四：33.23822万元；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标项五：18.2万元；标项六：8.082万元；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标项七：5.71万元；标项八：10.9751万元;</w:t>
      </w:r>
    </w:p>
    <w:p>
      <w:pPr>
        <w:pStyle w:val="2"/>
        <w:rPr>
          <w:rFonts w:hint="default"/>
          <w:lang w:val="en-US" w:eastAsia="zh-CN"/>
        </w:rPr>
      </w:pPr>
      <w:r>
        <w:rPr>
          <w:rFonts w:hint="eastAsia" w:ascii="仿宋" w:hAnsi="仿宋" w:eastAsia="仿宋"/>
          <w:sz w:val="28"/>
          <w:szCs w:val="28"/>
          <w:highlight w:val="none"/>
          <w:lang w:val="en-US" w:eastAsia="zh-CN"/>
        </w:rPr>
        <w:t xml:space="preserve">      </w:t>
      </w:r>
    </w:p>
    <w:p>
      <w:pPr>
        <w:ind w:firstLine="1470" w:firstLineChars="700"/>
        <w:rPr>
          <w:rFonts w:hint="default" w:eastAsia="仿宋"/>
          <w:highlight w:val="none"/>
          <w:lang w:val="en-US" w:eastAsia="zh-CN"/>
        </w:rPr>
      </w:pP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标项一：9.311万元；标项二：14.42825万元；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标项三：11.4455万元；标项四：33.23822万元；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标项五：18.2万元；标项六：8.082万元；</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标项七：5.71万元；标项八：10.9751万元;</w:t>
      </w:r>
    </w:p>
    <w:p>
      <w:pPr>
        <w:ind w:firstLine="560" w:firstLineChars="200"/>
        <w:rPr>
          <w:rFonts w:hint="default" w:ascii="仿宋" w:hAnsi="仿宋" w:eastAsia="仿宋"/>
          <w:sz w:val="28"/>
          <w:szCs w:val="28"/>
          <w:highlight w:val="none"/>
          <w:lang w:val="en-US" w:eastAsia="zh-CN"/>
        </w:rPr>
      </w:pPr>
    </w:p>
    <w:p>
      <w:pPr>
        <w:ind w:firstLine="560" w:firstLineChars="200"/>
        <w:rPr>
          <w:rFonts w:hint="eastAsia" w:ascii="仿宋" w:hAnsi="仿宋" w:eastAsia="仿宋"/>
          <w:sz w:val="28"/>
          <w:szCs w:val="28"/>
          <w:lang w:eastAsia="zh-CN"/>
        </w:rPr>
      </w:pPr>
    </w:p>
    <w:p>
      <w:pPr>
        <w:pStyle w:val="2"/>
        <w:ind w:left="0" w:leftChars="0" w:firstLine="280" w:firstLineChars="1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 xml:space="preserve"> 标项一：卫生疫情一批；（详见清单）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标项二：办公文化体育器材一批；（详见清单）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标项三：食堂用品一批；（详见清单）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标项四：校园文化一批；（详见清单）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标项五：家具一批；（详见招清单）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标项六：五金工具其他材料一批；（详见清单）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标项七：打印机耗材一批；（详见清单）</w:t>
      </w:r>
    </w:p>
    <w:p>
      <w:pPr>
        <w:pStyle w:val="2"/>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标项八：安保设备一批；（详见清单）</w:t>
      </w:r>
    </w:p>
    <w:p>
      <w:pPr>
        <w:rPr>
          <w:rFonts w:hint="eastAsia" w:ascii="仿宋" w:hAnsi="仿宋" w:eastAsia="仿宋" w:cs="Times New Roman"/>
          <w:sz w:val="28"/>
          <w:szCs w:val="28"/>
          <w:lang w:val="en-US" w:eastAsia="zh-CN"/>
        </w:rPr>
      </w:pP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合同履行期限：</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lang w:val="en-US" w:eastAsia="zh-CN"/>
        </w:rPr>
        <w:t>天内完成供货。</w:t>
      </w:r>
    </w:p>
    <w:p>
      <w:pPr>
        <w:spacing w:line="360" w:lineRule="auto"/>
        <w:ind w:firstLine="560" w:firstLineChars="200"/>
        <w:rPr>
          <w:rFonts w:hint="eastAsia"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35393799"/>
      <w:bookmarkStart w:id="7" w:name="_Toc28359090"/>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spacing w:line="360" w:lineRule="auto"/>
        <w:ind w:firstLine="560" w:firstLineChars="200"/>
        <w:rPr>
          <w:rFonts w:hint="eastAsia" w:ascii="仿宋" w:hAnsi="仿宋" w:eastAsia="仿宋"/>
          <w:sz w:val="28"/>
          <w:szCs w:val="28"/>
        </w:rPr>
      </w:pPr>
      <w:bookmarkStart w:id="10" w:name="_Toc28359014"/>
      <w:bookmarkStart w:id="11" w:name="_Toc28359091"/>
      <w:bookmarkStart w:id="12" w:name="_Toc35393631"/>
      <w:bookmarkStart w:id="13" w:name="_Toc35393800"/>
      <w:r>
        <w:rPr>
          <w:rFonts w:hint="eastAsia" w:ascii="仿宋" w:hAnsi="仿宋" w:eastAsia="仿宋"/>
          <w:sz w:val="28"/>
          <w:szCs w:val="28"/>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（1）采购政策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政府采购应当优先采购本国货物、工程和服务，并执行节能产品、环境标志产品、中小企业、残疾人福利性单位、监狱企业、商品外包装等适宜本项目的政府采购政策。  </w:t>
      </w:r>
    </w:p>
    <w:p>
      <w:pPr>
        <w:spacing w:line="360" w:lineRule="auto"/>
        <w:rPr>
          <w:rFonts w:hint="eastAsia" w:ascii="仿宋" w:hAnsi="仿宋" w:eastAsia="仿宋"/>
          <w:sz w:val="28"/>
          <w:szCs w:val="28"/>
        </w:rPr>
      </w:pPr>
      <w:r>
        <w:rPr>
          <w:rFonts w:hint="eastAsia" w:ascii="仿宋" w:hAnsi="仿宋" w:eastAsia="仿宋"/>
          <w:sz w:val="28"/>
          <w:szCs w:val="28"/>
        </w:rPr>
        <w:t xml:space="preserve">（2）政策依据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1）财政部、国家发展改革委、生态环境部、市场监管总局《关于调整优化节能产品、环境标志产品政府采购执行机制的通知》（财库[2019]9号文）；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2）财政部、生态环境部《关于印发环境标志产品政府采购品目清单的通知》（财库[2019]18号文）；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3）财政部、发展改革委《关于印发节能产品政府采购品目清单的通知》（财库[2019]19号文）；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4）市场监管总局《市场监管总局关于发布参与实施政府采购节能产品、环境标志产品认证机构名录的公告》（2019年第16号）；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5）财政部、工业和信息化部《关于印发《政府采购促进中小企业发展管理办法》的通知》（财库[2020]46号文）；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6）财政部、民政部、中国残疾人联合会《关于促进残疾人就业政府采购政策的通知》（财库[2017]141号）；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7）财政部、司法部《关于政府采购支持监狱企业发展有关问题的通知》（财库[2014]68号文）； </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财政部、生态环境部、国家邮政局《关于印发《商品包装政府采购需求标准（试行）》、 《快递包装政府采购需求标准（试行）》的通知》（财办库〔2020〕123号）。</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3.本项目的资格要求：</w:t>
      </w:r>
    </w:p>
    <w:p>
      <w:pPr>
        <w:pStyle w:val="2"/>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法人或者其他组织的营业执照等证明文件，自然人的身份证明；</w:t>
      </w:r>
    </w:p>
    <w:p>
      <w:pPr>
        <w:pStyle w:val="2"/>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lang w:val="en-US" w:eastAsia="zh-CN"/>
        </w:rPr>
        <w:t>法定代表人授权委托书及被授权人身份证</w:t>
      </w:r>
    </w:p>
    <w:p>
      <w:pPr>
        <w:pStyle w:val="2"/>
        <w:spacing w:line="360" w:lineRule="auto"/>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）财务状况报告</w:t>
      </w:r>
      <w:r>
        <w:rPr>
          <w:rFonts w:hint="eastAsia" w:ascii="仿宋" w:hAnsi="仿宋" w:eastAsia="仿宋"/>
          <w:sz w:val="28"/>
          <w:szCs w:val="28"/>
          <w:lang w:val="en-US" w:eastAsia="zh-CN"/>
        </w:rPr>
        <w:t xml:space="preserve">(会计事务所出具的2020年或2021年的年度财务审计报告书，2022年成立的企业提供三个月内银行出具的资信证明及健全的财务会计制度)，依法缴纳税收和社会保障资金的相关材料（近四个月的完税证明及社保缴纳证明，成立不足四个月的，提供成立日至今）；  </w:t>
      </w:r>
    </w:p>
    <w:p>
      <w:pPr>
        <w:pStyle w:val="2"/>
        <w:spacing w:line="360" w:lineRule="auto"/>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（4）具备履行合同所必需的设备和专业技术能力的证明材料（按招标文件格式提供）；</w:t>
      </w:r>
    </w:p>
    <w:p>
      <w:pPr>
        <w:pStyle w:val="2"/>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5）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加本次政府采购活动；</w:t>
      </w:r>
    </w:p>
    <w:p>
      <w:pPr>
        <w:pStyle w:val="2"/>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）参加政府采购活动前3年内在经营活动中没有重大违法记录的书面声明；</w:t>
      </w:r>
    </w:p>
    <w:p>
      <w:pPr>
        <w:pStyle w:val="2"/>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）反商业贿赂承诺书</w:t>
      </w:r>
    </w:p>
    <w:p>
      <w:pPr>
        <w:pStyle w:val="5"/>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2022年5月25日至2022年5月27日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邮箱获取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地点：1412622981@qq.com</w:t>
      </w:r>
    </w:p>
    <w:p>
      <w:pPr>
        <w:pStyle w:val="5"/>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highlight w:val="none"/>
          <w:u w:val="single"/>
          <w:lang w:val="en-US" w:eastAsia="zh-CN"/>
        </w:rPr>
        <w:t>2022年5月28日11点00分（北京时间）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highlight w:val="none"/>
          <w:lang w:eastAsia="zh-CN"/>
        </w:rPr>
        <w:t>莎车宾馆会议中心</w:t>
      </w:r>
    </w:p>
    <w:p>
      <w:pPr>
        <w:pStyle w:val="5"/>
        <w:spacing w:line="360" w:lineRule="auto"/>
        <w:rPr>
          <w:rFonts w:ascii="黑体" w:hAnsi="黑体" w:cs="宋体"/>
          <w:b w:val="0"/>
          <w:sz w:val="28"/>
          <w:szCs w:val="28"/>
        </w:rPr>
      </w:pPr>
      <w:bookmarkStart w:id="18" w:name="_Toc35393633"/>
      <w:bookmarkStart w:id="19" w:name="_Toc28359016"/>
      <w:bookmarkStart w:id="20" w:name="_Toc28359093"/>
      <w:bookmarkStart w:id="21" w:name="_Toc35393802"/>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highlight w:val="none"/>
          <w:u w:val="single"/>
          <w:lang w:val="en-US" w:eastAsia="zh-CN"/>
        </w:rPr>
        <w:t>2022年5月28日11点00分（北京时间）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highlight w:val="none"/>
          <w:lang w:eastAsia="zh-CN"/>
        </w:rPr>
        <w:t>莎车宾馆会议中心</w:t>
      </w:r>
    </w:p>
    <w:p>
      <w:pPr>
        <w:pStyle w:val="5"/>
        <w:spacing w:line="360" w:lineRule="auto"/>
        <w:rPr>
          <w:rFonts w:ascii="黑体" w:hAnsi="黑体" w:cs="宋体"/>
          <w:b w:val="0"/>
          <w:sz w:val="28"/>
          <w:szCs w:val="28"/>
        </w:rPr>
      </w:pPr>
      <w:bookmarkStart w:id="22" w:name="_Toc35393803"/>
      <w:bookmarkStart w:id="23" w:name="_Toc28359017"/>
      <w:bookmarkStart w:id="24" w:name="_Toc35393634"/>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6"/>
        <w:rPr>
          <w:rFonts w:hint="eastAsia" w:ascii="仿宋" w:hAnsi="仿宋" w:eastAsia="仿宋" w:cs="宋体"/>
          <w:kern w:val="0"/>
          <w:sz w:val="28"/>
          <w:szCs w:val="28"/>
        </w:rPr>
      </w:pPr>
    </w:p>
    <w:p>
      <w:pPr>
        <w:pStyle w:val="5"/>
        <w:spacing w:line="360" w:lineRule="auto"/>
        <w:jc w:val="left"/>
        <w:rPr>
          <w:rFonts w:ascii="黑体" w:hAnsi="黑体" w:cs="宋体"/>
          <w:b w:val="0"/>
          <w:sz w:val="28"/>
          <w:szCs w:val="28"/>
        </w:rPr>
      </w:pPr>
      <w:r>
        <w:rPr>
          <w:rFonts w:hint="eastAsia" w:ascii="黑体" w:hAnsi="黑体" w:eastAsia="黑体" w:cs="宋体"/>
          <w:b w:val="0"/>
          <w:bCs/>
          <w:kern w:val="2"/>
          <w:sz w:val="28"/>
          <w:szCs w:val="28"/>
          <w:lang w:val="en-US" w:eastAsia="zh-CN" w:bidi="ar-SA"/>
        </w:rPr>
        <w:t>七、</w:t>
      </w:r>
      <w:r>
        <w:rPr>
          <w:rFonts w:hint="eastAsia" w:ascii="黑体" w:hAnsi="黑体" w:cs="宋体"/>
          <w:b w:val="0"/>
          <w:sz w:val="28"/>
          <w:szCs w:val="28"/>
        </w:rPr>
        <w:t>其他补充事宜</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由于疫情防控形势，请各投标单位在参与本次招标会议之前，咨询“莎车县疫情防控指挥部”电话8520203了解最新政策，如不咨询由此产生的一切后果由投标人自行承担。</w:t>
      </w:r>
    </w:p>
    <w:p>
      <w:pPr>
        <w:spacing w:line="360" w:lineRule="auto"/>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2、本项目监督人为：莎车县采购监督管理办公室：0998-8512578，0998-8512619 。</w:t>
      </w:r>
    </w:p>
    <w:p>
      <w:pPr>
        <w:pStyle w:val="2"/>
        <w:ind w:left="0" w:leftChars="0" w:firstLine="560" w:firstLineChars="200"/>
        <w:rPr>
          <w:rFonts w:hint="default"/>
          <w:lang w:val="en-US" w:eastAsia="zh-CN"/>
        </w:rPr>
      </w:pPr>
      <w:r>
        <w:rPr>
          <w:rFonts w:hint="eastAsia" w:ascii="仿宋" w:hAnsi="仿宋" w:eastAsia="仿宋" w:cs="宋体"/>
          <w:kern w:val="0"/>
          <w:sz w:val="28"/>
          <w:szCs w:val="28"/>
          <w:lang w:val="en-US" w:eastAsia="zh-CN"/>
        </w:rPr>
        <w:t>3、根据《政府采购促进中小企业发展管理办法》，本项目专门面向中小企业采购。</w:t>
      </w:r>
    </w:p>
    <w:p>
      <w:pPr>
        <w:pStyle w:val="5"/>
        <w:spacing w:line="360" w:lineRule="auto"/>
        <w:rPr>
          <w:rFonts w:ascii="黑体" w:hAnsi="黑体" w:cs="宋体"/>
          <w:b w:val="0"/>
          <w:sz w:val="28"/>
          <w:szCs w:val="28"/>
        </w:rPr>
      </w:pPr>
      <w:bookmarkStart w:id="26" w:name="_Toc35393636"/>
      <w:bookmarkStart w:id="27" w:name="_Toc28359018"/>
      <w:bookmarkStart w:id="28" w:name="_Toc28359095"/>
      <w:bookmarkStart w:id="29" w:name="_Toc35393805"/>
      <w:r>
        <w:rPr>
          <w:rFonts w:hint="eastAsia" w:ascii="黑体" w:hAnsi="黑体" w:cs="宋体"/>
          <w:b w:val="0"/>
          <w:sz w:val="28"/>
          <w:szCs w:val="28"/>
          <w:lang w:val="en-US" w:eastAsia="zh-CN"/>
        </w:rPr>
        <w:t>八</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5"/>
        <w:spacing w:line="360" w:lineRule="auto"/>
        <w:ind w:firstLine="840" w:firstLineChars="300"/>
        <w:rPr>
          <w:rFonts w:ascii="仿宋" w:hAnsi="仿宋" w:eastAsia="仿宋" w:cs="宋体"/>
          <w:b w:val="0"/>
          <w:sz w:val="28"/>
          <w:szCs w:val="28"/>
        </w:rPr>
      </w:pPr>
      <w:bookmarkStart w:id="30" w:name="_Toc28359019"/>
      <w:bookmarkStart w:id="31" w:name="_Toc35393806"/>
      <w:bookmarkStart w:id="32" w:name="_Toc35393637"/>
      <w:bookmarkStart w:id="33" w:name="_Toc28359096"/>
      <w:r>
        <w:rPr>
          <w:rFonts w:hint="eastAsia" w:ascii="仿宋" w:hAnsi="仿宋" w:eastAsia="仿宋" w:cs="宋体"/>
          <w:b w:val="0"/>
          <w:sz w:val="28"/>
          <w:szCs w:val="28"/>
        </w:rPr>
        <w:t>1.采购人信息</w:t>
      </w:r>
      <w:bookmarkEnd w:id="30"/>
      <w:bookmarkEnd w:id="31"/>
      <w:bookmarkEnd w:id="32"/>
      <w:bookmarkEnd w:id="33"/>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eastAsia="zh-CN"/>
        </w:rPr>
        <w:t>莎车县乌达力克镇中学</w:t>
      </w:r>
    </w:p>
    <w:p>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rPr>
        <w:t>地    址：</w:t>
      </w:r>
      <w:r>
        <w:rPr>
          <w:rFonts w:hint="eastAsia" w:ascii="仿宋" w:hAnsi="仿宋" w:eastAsia="仿宋"/>
          <w:sz w:val="28"/>
          <w:szCs w:val="28"/>
          <w:highlight w:val="none"/>
          <w:u w:val="single"/>
          <w:lang w:eastAsia="zh-CN"/>
        </w:rPr>
        <w:t>莎车县乌达力克镇</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15309987538</w:t>
      </w:r>
    </w:p>
    <w:p>
      <w:pPr>
        <w:pStyle w:val="5"/>
        <w:spacing w:line="360" w:lineRule="auto"/>
        <w:ind w:firstLine="840" w:firstLineChars="300"/>
        <w:rPr>
          <w:rFonts w:ascii="仿宋" w:hAnsi="仿宋" w:eastAsia="仿宋" w:cs="宋体"/>
          <w:b w:val="0"/>
          <w:sz w:val="28"/>
          <w:szCs w:val="28"/>
        </w:rPr>
      </w:pPr>
      <w:bookmarkStart w:id="34" w:name="_Toc28359020"/>
      <w:bookmarkStart w:id="35" w:name="_Toc35393807"/>
      <w:bookmarkStart w:id="36" w:name="_Toc28359097"/>
      <w:bookmarkStart w:id="37" w:name="_Toc35393638"/>
      <w:r>
        <w:rPr>
          <w:rFonts w:hint="eastAsia" w:ascii="仿宋" w:hAnsi="仿宋" w:eastAsia="仿宋" w:cs="宋体"/>
          <w:b w:val="0"/>
          <w:sz w:val="28"/>
          <w:szCs w:val="28"/>
        </w:rPr>
        <w:t>2.采购代理机构信息</w:t>
      </w:r>
      <w:bookmarkEnd w:id="34"/>
      <w:bookmarkEnd w:id="35"/>
      <w:bookmarkEnd w:id="36"/>
      <w:bookmarkEnd w:id="37"/>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新疆全咨建设工程项目管理咨询有限公司</w:t>
      </w:r>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喀什地区莎车县团结路中辉大厦5楼504室</w:t>
      </w:r>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联系方式：</w:t>
      </w:r>
      <w:r>
        <w:rPr>
          <w:rFonts w:hint="eastAsia" w:ascii="仿宋" w:hAnsi="仿宋" w:eastAsia="仿宋"/>
          <w:sz w:val="28"/>
          <w:szCs w:val="28"/>
          <w:u w:val="single"/>
          <w:lang w:eastAsia="zh-CN"/>
        </w:rPr>
        <w:t>15276075795</w:t>
      </w:r>
    </w:p>
    <w:p>
      <w:pPr>
        <w:pStyle w:val="5"/>
        <w:spacing w:line="360" w:lineRule="auto"/>
        <w:ind w:firstLine="840" w:firstLineChars="300"/>
        <w:rPr>
          <w:rFonts w:ascii="仿宋" w:hAnsi="仿宋" w:eastAsia="仿宋" w:cs="宋体"/>
          <w:b w:val="0"/>
          <w:sz w:val="28"/>
          <w:szCs w:val="28"/>
        </w:rPr>
      </w:pPr>
      <w:bookmarkStart w:id="38" w:name="_Toc28359098"/>
      <w:bookmarkStart w:id="39" w:name="_Toc28359021"/>
      <w:bookmarkStart w:id="40" w:name="_Toc35393639"/>
      <w:bookmarkStart w:id="41"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38"/>
      <w:bookmarkEnd w:id="39"/>
      <w:bookmarkEnd w:id="40"/>
      <w:bookmarkEnd w:id="41"/>
    </w:p>
    <w:p>
      <w:pPr>
        <w:pStyle w:val="8"/>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魏会娟</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15276075795</w:t>
      </w:r>
    </w:p>
    <w:p/>
    <w:p>
      <w:pPr>
        <w:spacing w:line="360" w:lineRule="auto"/>
        <w:jc w:val="both"/>
        <w:rPr>
          <w:rFonts w:hint="eastAsia" w:ascii="仿宋_GB2312" w:eastAsia="仿宋_GB2312" w:cs="Arial"/>
          <w:b/>
          <w:color w:val="auto"/>
          <w:sz w:val="36"/>
          <w:szCs w:val="36"/>
          <w:highlight w:val="none"/>
        </w:rPr>
        <w:sectPr>
          <w:headerReference r:id="rId3" w:type="default"/>
          <w:footerReference r:id="rId4" w:type="default"/>
          <w:pgSz w:w="12240" w:h="15840"/>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N2Y2Nzk1MjY0OWIzNWFhZGFkMGM3ZGY3NTBhZDEifQ=="/>
  </w:docVars>
  <w:rsids>
    <w:rsidRoot w:val="76081434"/>
    <w:rsid w:val="7608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5">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99"/>
    <w:pPr>
      <w:spacing w:after="120"/>
      <w:ind w:left="420" w:leftChars="200"/>
    </w:pPr>
    <w:rPr>
      <w:rFonts w:ascii="Calibri" w:hAnsi="Calibri" w:cs="黑体"/>
    </w:rPr>
  </w:style>
  <w:style w:type="paragraph" w:styleId="6">
    <w:name w:val="Normal Indent"/>
    <w:basedOn w:val="1"/>
    <w:next w:val="7"/>
    <w:qFormat/>
    <w:uiPriority w:val="99"/>
    <w:pPr>
      <w:widowControl/>
      <w:ind w:firstLine="420"/>
      <w:jc w:val="left"/>
    </w:pPr>
    <w:rPr>
      <w:rFonts w:ascii="Calibri" w:hAnsi="Calibri" w:cs="黑体"/>
      <w:szCs w:val="22"/>
    </w:r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Plain Text"/>
    <w:basedOn w:val="1"/>
    <w:qFormat/>
    <w:uiPriority w:val="99"/>
    <w:rPr>
      <w:rFonts w:ascii="宋体" w:hAnsi="Courier New" w:cs="黑体"/>
      <w:szCs w:val="2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2022-05-24T11:46:00Z</dcterms:created>
  <dc:creator>Lenovo</dc:creator>
  <cp:lastModifiedBy>Lenovo</cp:lastModifiedBy>
  <dcterms:modified xsi:type="dcterms:W3CDTF">2022-05-24T11:47:08Z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6C3ECD3E1AB84664A5040A6C26333288</vt:lpwstr>
  </property>
</Properties>
</file>