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2108" w:leftChars="-70" w:hanging="2255" w:hangingChars="702"/>
        <w:jc w:val="both"/>
        <w:rPr>
          <w:rFonts w:hint="eastAsia" w:ascii="仿宋" w:hAnsi="仿宋" w:eastAsia="仿宋" w:cs="宋体"/>
          <w:b/>
          <w:bCs/>
          <w:kern w:val="0"/>
          <w:sz w:val="32"/>
          <w:szCs w:val="28"/>
          <w:lang w:bidi="ar"/>
        </w:rPr>
      </w:pPr>
      <w:r>
        <w:rPr>
          <w:rFonts w:hint="eastAsia" w:ascii="仿宋" w:hAnsi="仿宋" w:eastAsia="仿宋" w:cs="宋体"/>
          <w:b/>
          <w:bCs/>
          <w:kern w:val="0"/>
          <w:sz w:val="32"/>
          <w:szCs w:val="28"/>
          <w:lang w:val="en-US" w:eastAsia="zh-CN" w:bidi="ar"/>
        </w:rPr>
        <w:t>于田县斯也克乡克提其村乡村振兴示范村建设项目—人居环境整治</w:t>
      </w:r>
      <w:r>
        <w:rPr>
          <w:rFonts w:hint="eastAsia" w:ascii="仿宋" w:hAnsi="仿宋" w:eastAsia="仿宋" w:cs="宋体"/>
          <w:b/>
          <w:bCs/>
          <w:kern w:val="0"/>
          <w:sz w:val="32"/>
          <w:szCs w:val="28"/>
          <w:lang w:eastAsia="zh-CN" w:bidi="ar"/>
        </w:rPr>
        <w:t>竞争性</w:t>
      </w:r>
      <w:r>
        <w:rPr>
          <w:rFonts w:hint="eastAsia" w:ascii="仿宋" w:hAnsi="仿宋" w:eastAsia="仿宋" w:cs="宋体"/>
          <w:b/>
          <w:bCs/>
          <w:kern w:val="0"/>
          <w:sz w:val="32"/>
          <w:szCs w:val="28"/>
          <w:lang w:val="en-US" w:eastAsia="zh-CN" w:bidi="ar"/>
        </w:rPr>
        <w:t>磋商</w:t>
      </w:r>
      <w:r>
        <w:rPr>
          <w:rFonts w:hint="eastAsia" w:ascii="仿宋" w:hAnsi="仿宋" w:eastAsia="仿宋" w:cs="宋体"/>
          <w:b/>
          <w:bCs/>
          <w:kern w:val="0"/>
          <w:sz w:val="32"/>
          <w:szCs w:val="28"/>
          <w:lang w:bidi="ar"/>
        </w:rPr>
        <w:t>公告</w:t>
      </w:r>
    </w:p>
    <w:p>
      <w:pPr>
        <w:spacing w:line="360" w:lineRule="auto"/>
        <w:ind w:firstLine="720" w:firstLineChars="300"/>
        <w:jc w:val="left"/>
        <w:rPr>
          <w:rFonts w:hint="eastAsia" w:ascii="宋体" w:hAnsi="宋体" w:cs="宋体"/>
          <w:sz w:val="24"/>
        </w:rPr>
      </w:pPr>
      <w:r>
        <w:rPr>
          <w:rFonts w:hint="eastAsia" w:ascii="宋体" w:hAnsi="宋体" w:cs="宋体"/>
          <w:sz w:val="24"/>
        </w:rPr>
        <w:t>根据《中华人民共和国政府采购法》等有关法律法规规定，受采购单位的委托对</w:t>
      </w:r>
      <w:r>
        <w:rPr>
          <w:rFonts w:hint="eastAsia" w:ascii="宋体" w:hAnsi="宋体" w:eastAsia="宋体" w:cs="宋体"/>
          <w:sz w:val="24"/>
          <w:lang w:eastAsia="zh-CN"/>
        </w:rPr>
        <w:t>于田县斯也克乡克提其村乡村振兴示范村建设项目—人居环境整治</w:t>
      </w:r>
      <w:r>
        <w:rPr>
          <w:rFonts w:hint="eastAsia" w:ascii="宋体" w:hAnsi="宋体" w:eastAsia="宋体" w:cs="宋体"/>
          <w:sz w:val="24"/>
        </w:rPr>
        <w:t>进行</w:t>
      </w:r>
      <w:r>
        <w:rPr>
          <w:rFonts w:hint="eastAsia" w:ascii="宋体" w:hAnsi="宋体" w:eastAsia="宋体" w:cs="宋体"/>
          <w:sz w:val="24"/>
          <w:lang w:val="en-US" w:eastAsia="zh-CN"/>
        </w:rPr>
        <w:t>竞争性磋商</w:t>
      </w:r>
      <w:r>
        <w:rPr>
          <w:rFonts w:hint="eastAsia" w:ascii="宋体" w:hAnsi="宋体" w:eastAsia="宋体" w:cs="宋体"/>
          <w:sz w:val="24"/>
        </w:rPr>
        <w:t>，现邀请合格投标人</w:t>
      </w:r>
      <w:r>
        <w:rPr>
          <w:rFonts w:hint="eastAsia" w:ascii="宋体" w:hAnsi="宋体" w:cs="宋体"/>
          <w:sz w:val="24"/>
        </w:rPr>
        <w:t>提交密封投标：</w:t>
      </w:r>
    </w:p>
    <w:p>
      <w:pPr>
        <w:spacing w:line="360" w:lineRule="auto"/>
        <w:jc w:val="left"/>
        <w:rPr>
          <w:rFonts w:hint="default" w:ascii="宋体" w:hAnsi="宋体" w:eastAsia="仿宋" w:cs="宋体"/>
          <w:color w:val="auto"/>
          <w:sz w:val="24"/>
          <w:lang w:val="en-US" w:eastAsia="zh-CN"/>
        </w:rPr>
      </w:pPr>
      <w:r>
        <w:rPr>
          <w:rFonts w:hint="eastAsia" w:ascii="宋体" w:hAnsi="宋体" w:cs="宋体"/>
          <w:sz w:val="24"/>
        </w:rPr>
        <w:t>一、采购文件编</w:t>
      </w:r>
      <w:r>
        <w:rPr>
          <w:rFonts w:hint="eastAsia" w:ascii="宋体" w:hAnsi="宋体" w:eastAsia="宋体" w:cs="宋体"/>
          <w:sz w:val="24"/>
        </w:rPr>
        <w:t>号：</w:t>
      </w:r>
      <w:r>
        <w:rPr>
          <w:rFonts w:hint="eastAsia" w:ascii="宋体" w:hAnsi="宋体" w:eastAsia="宋体" w:cs="宋体"/>
          <w:color w:val="auto"/>
          <w:sz w:val="24"/>
        </w:rPr>
        <w:t>YTCGD-CS-2022-0</w:t>
      </w:r>
      <w:r>
        <w:rPr>
          <w:rFonts w:hint="eastAsia" w:ascii="宋体" w:hAnsi="宋体" w:eastAsia="宋体" w:cs="宋体"/>
          <w:color w:val="auto"/>
          <w:sz w:val="24"/>
          <w:lang w:val="en-US" w:eastAsia="zh-CN"/>
        </w:rPr>
        <w:t>90</w:t>
      </w:r>
    </w:p>
    <w:p>
      <w:pPr>
        <w:spacing w:line="360" w:lineRule="auto"/>
        <w:jc w:val="left"/>
        <w:rPr>
          <w:rFonts w:hint="eastAsia" w:ascii="宋体" w:hAnsi="宋体" w:eastAsia="宋体" w:cs="宋体"/>
          <w:sz w:val="24"/>
          <w:lang w:eastAsia="zh-CN"/>
        </w:rPr>
      </w:pPr>
      <w:r>
        <w:rPr>
          <w:rFonts w:hint="eastAsia" w:ascii="宋体" w:hAnsi="宋体" w:cs="宋体"/>
          <w:sz w:val="24"/>
        </w:rPr>
        <w:t>二、项目名称：</w:t>
      </w:r>
      <w:r>
        <w:rPr>
          <w:rFonts w:hint="eastAsia" w:ascii="宋体" w:hAnsi="宋体" w:eastAsia="宋体" w:cs="宋体"/>
          <w:sz w:val="24"/>
          <w:lang w:eastAsia="zh-CN"/>
        </w:rPr>
        <w:t>于田县斯也克乡克提其村乡村振兴示范村建设项目—人居环境整治</w:t>
      </w:r>
    </w:p>
    <w:p>
      <w:pPr>
        <w:spacing w:line="360" w:lineRule="auto"/>
        <w:jc w:val="left"/>
        <w:rPr>
          <w:rFonts w:hint="eastAsia" w:ascii="宋体" w:hAnsi="宋体" w:eastAsia="宋体" w:cs="宋体"/>
          <w:sz w:val="24"/>
          <w:lang w:eastAsia="zh-CN"/>
        </w:rPr>
      </w:pPr>
      <w:r>
        <w:rPr>
          <w:rFonts w:hint="eastAsia" w:ascii="宋体" w:hAnsi="宋体" w:cs="宋体"/>
          <w:sz w:val="24"/>
        </w:rPr>
        <w:t>三、采购类型：</w:t>
      </w:r>
      <w:r>
        <w:rPr>
          <w:rFonts w:hint="eastAsia" w:ascii="宋体" w:hAnsi="宋体" w:cs="宋体"/>
          <w:sz w:val="24"/>
          <w:lang w:eastAsia="zh-CN"/>
        </w:rPr>
        <w:t>竞争性</w:t>
      </w:r>
      <w:r>
        <w:rPr>
          <w:rFonts w:hint="eastAsia" w:ascii="宋体" w:hAnsi="宋体" w:cs="宋体"/>
          <w:sz w:val="24"/>
          <w:lang w:val="en-US" w:eastAsia="zh-CN"/>
        </w:rPr>
        <w:t>磋商</w:t>
      </w:r>
    </w:p>
    <w:p>
      <w:pPr>
        <w:spacing w:line="360" w:lineRule="auto"/>
        <w:jc w:val="left"/>
        <w:rPr>
          <w:rFonts w:hint="default" w:ascii="宋体" w:hAnsi="宋体" w:eastAsia="宋体" w:cs="宋体"/>
          <w:sz w:val="24"/>
          <w:lang w:val="en-US" w:eastAsia="zh-CN"/>
        </w:rPr>
      </w:pPr>
      <w:r>
        <w:rPr>
          <w:rFonts w:hint="eastAsia" w:ascii="宋体" w:hAnsi="宋体" w:cs="宋体"/>
          <w:sz w:val="24"/>
        </w:rPr>
        <w:t>四、资金来源：</w:t>
      </w:r>
      <w:r>
        <w:rPr>
          <w:rFonts w:hint="eastAsia" w:ascii="宋体" w:hAnsi="宋体" w:cs="宋体"/>
          <w:sz w:val="24"/>
          <w:lang w:val="en-US" w:eastAsia="zh-CN"/>
        </w:rPr>
        <w:t>中央财政衔接推进乡村振兴补助资金（少数民族发展任务）</w:t>
      </w:r>
    </w:p>
    <w:p>
      <w:pPr>
        <w:spacing w:line="360" w:lineRule="auto"/>
        <w:jc w:val="left"/>
        <w:rPr>
          <w:rFonts w:hint="eastAsia" w:ascii="宋体" w:hAnsi="宋体" w:cs="宋体"/>
          <w:sz w:val="24"/>
        </w:rPr>
      </w:pPr>
      <w:r>
        <w:rPr>
          <w:rFonts w:hint="eastAsia" w:ascii="宋体" w:hAnsi="宋体" w:cs="宋体"/>
          <w:sz w:val="24"/>
        </w:rPr>
        <w:t>五、采购内容：</w:t>
      </w:r>
      <w:r>
        <w:rPr>
          <w:rFonts w:hint="eastAsia" w:ascii="宋体" w:hAnsi="宋体" w:cs="宋体"/>
          <w:sz w:val="24"/>
          <w:lang w:val="en-US" w:eastAsia="zh-CN"/>
        </w:rPr>
        <w:t>用于斯也克乡克提其村农户厨房地面铺设瓷砖、厨房吊顶；卫生间地面铺设瓷砖及吊顶；庭院硬化、改造小花园、建设花墙；院墙提升改造、门窗提升、改造女儿墙、提升改造商铺招牌等。</w:t>
      </w:r>
      <w:r>
        <w:rPr>
          <w:rFonts w:hint="eastAsia" w:ascii="宋体" w:hAnsi="宋体" w:cs="宋体"/>
          <w:sz w:val="24"/>
        </w:rPr>
        <w:t>（详细参数详见</w:t>
      </w:r>
      <w:r>
        <w:rPr>
          <w:rFonts w:hint="eastAsia" w:ascii="宋体" w:hAnsi="宋体" w:cs="宋体"/>
          <w:sz w:val="24"/>
          <w:lang w:val="en-US" w:eastAsia="zh-CN"/>
        </w:rPr>
        <w:t>工程量清单</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六、预算价：</w:t>
      </w:r>
      <w:r>
        <w:rPr>
          <w:rFonts w:hint="eastAsia" w:ascii="宋体" w:hAnsi="宋体" w:eastAsia="宋体" w:cs="宋体"/>
          <w:sz w:val="24"/>
          <w:lang w:val="en-US" w:eastAsia="zh-CN"/>
        </w:rPr>
        <w:t>3676654.86元</w:t>
      </w:r>
      <w:r>
        <w:rPr>
          <w:rFonts w:hint="eastAsia" w:ascii="宋体" w:hAnsi="宋体" w:cs="宋体"/>
          <w:sz w:val="24"/>
        </w:rPr>
        <w:t>（此采购预算为最高限价、如超过预算价的报价为无效报价）。</w:t>
      </w:r>
    </w:p>
    <w:p>
      <w:pPr>
        <w:spacing w:line="360" w:lineRule="auto"/>
        <w:jc w:val="left"/>
        <w:rPr>
          <w:rFonts w:hint="eastAsia" w:ascii="宋体" w:hAnsi="宋体" w:cs="宋体"/>
          <w:sz w:val="24"/>
          <w:lang w:val="en-US" w:eastAsia="zh-CN"/>
        </w:rPr>
      </w:pPr>
      <w:r>
        <w:rPr>
          <w:rFonts w:hint="eastAsia" w:ascii="宋体" w:hAnsi="宋体" w:cs="宋体"/>
          <w:sz w:val="24"/>
        </w:rPr>
        <w:t>七、招标范围：</w:t>
      </w:r>
      <w:r>
        <w:rPr>
          <w:rFonts w:hint="eastAsia" w:ascii="宋体" w:hAnsi="宋体" w:cs="宋体"/>
          <w:sz w:val="24"/>
          <w:lang w:val="en-US" w:eastAsia="zh-CN"/>
        </w:rPr>
        <w:t>用于斯也克乡克提其村农户厨房地面铺设瓷砖、厨房吊顶；卫生间地面铺设瓷砖及吊顶；庭院硬化、改造小花园、建设花墙；院墙提升改造、门窗提升、改造女儿墙、提升改造商铺招牌等。</w:t>
      </w:r>
    </w:p>
    <w:p>
      <w:pPr>
        <w:spacing w:line="360" w:lineRule="auto"/>
        <w:jc w:val="left"/>
        <w:rPr>
          <w:rFonts w:hint="eastAsia" w:ascii="宋体" w:hAnsi="宋体" w:cs="宋体"/>
          <w:sz w:val="24"/>
        </w:rPr>
      </w:pPr>
      <w:r>
        <w:rPr>
          <w:rFonts w:hint="eastAsia" w:ascii="宋体" w:hAnsi="宋体" w:cs="宋体"/>
          <w:sz w:val="24"/>
        </w:rPr>
        <w:t>八、投标供应商的资格要求：</w:t>
      </w:r>
    </w:p>
    <w:p>
      <w:pPr>
        <w:spacing w:line="360" w:lineRule="auto"/>
        <w:jc w:val="left"/>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1、满足《中华人民共和国政府采购法》第二十二条要求；须有符合本项目所需相应的经营范围和施工能力；</w:t>
      </w:r>
    </w:p>
    <w:p>
      <w:pPr>
        <w:spacing w:line="360" w:lineRule="auto"/>
        <w:jc w:val="left"/>
        <w:rPr>
          <w:rFonts w:hint="eastAsia" w:ascii="宋体" w:hAnsi="宋体" w:cs="宋体"/>
          <w:sz w:val="24"/>
        </w:rPr>
      </w:pPr>
      <w:r>
        <w:rPr>
          <w:rFonts w:hint="eastAsia" w:ascii="宋体" w:hAnsi="宋体" w:cs="宋体"/>
          <w:sz w:val="24"/>
        </w:rPr>
        <w:t>2、投标人必须具有独立法人资格，具备有效的三证合一营业执照、企业安全生产许可证、基本账户开户许可证或基本存款帐户信息；</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投标人须具备</w:t>
      </w:r>
      <w:r>
        <w:rPr>
          <w:rFonts w:hint="eastAsia" w:ascii="宋体" w:hAnsi="宋体" w:cs="宋体"/>
          <w:sz w:val="24"/>
          <w:lang w:eastAsia="zh-CN"/>
        </w:rPr>
        <w:t>房屋建筑</w:t>
      </w:r>
      <w:r>
        <w:rPr>
          <w:rFonts w:hint="eastAsia" w:ascii="宋体" w:hAnsi="宋体" w:cs="宋体"/>
          <w:sz w:val="24"/>
        </w:rPr>
        <w:t>工程施工总承包三级及以上资质</w:t>
      </w:r>
      <w:r>
        <w:rPr>
          <w:rFonts w:hint="eastAsia" w:ascii="宋体" w:hAnsi="宋体" w:cs="宋体"/>
          <w:sz w:val="24"/>
          <w:lang w:eastAsia="zh-CN"/>
        </w:rPr>
        <w:t>（疆外企业需提供进疆备案）</w:t>
      </w:r>
      <w:r>
        <w:rPr>
          <w:rFonts w:hint="eastAsia" w:ascii="宋体" w:hAnsi="宋体" w:cs="宋体"/>
          <w:sz w:val="24"/>
        </w:rPr>
        <w:t>；项目负责人需具有</w:t>
      </w:r>
      <w:r>
        <w:rPr>
          <w:rFonts w:hint="eastAsia" w:ascii="宋体" w:hAnsi="宋体" w:cs="宋体"/>
          <w:sz w:val="24"/>
          <w:lang w:eastAsia="zh-CN"/>
        </w:rPr>
        <w:t>房屋建筑</w:t>
      </w:r>
      <w:r>
        <w:rPr>
          <w:rFonts w:hint="eastAsia" w:ascii="宋体" w:hAnsi="宋体" w:cs="宋体"/>
          <w:sz w:val="24"/>
        </w:rPr>
        <w:t>工程专业二级（含以上级）注册建造执业资格，具备有效的安全生产考核合格证书，且不得担任其他在建工程项目的项目负责人。技术负责人、施工员、质检员、安全员、资料员、材料员等项目管理机构班组人员必须持证上岗</w:t>
      </w:r>
      <w:r>
        <w:rPr>
          <w:rFonts w:hint="eastAsia" w:ascii="宋体" w:hAnsi="宋体" w:cs="宋体"/>
          <w:sz w:val="24"/>
          <w:lang w:eastAsia="zh-CN"/>
        </w:rPr>
        <w:t>（在建设云可查到）</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、法定代表人投标需携带《法定代表人证明书》原件及法定代表人身份证原件，委托代理人投标需携带《法定代表人授权委托书》原件及委托代理人身份证原件，委托人</w:t>
      </w:r>
      <w:r>
        <w:rPr>
          <w:rFonts w:hint="eastAsia" w:ascii="宋体" w:hAnsi="宋体" w:cs="宋体"/>
          <w:sz w:val="24"/>
          <w:lang w:eastAsia="zh-CN"/>
        </w:rPr>
        <w:t>必须是本公司员工并且</w:t>
      </w:r>
      <w:r>
        <w:rPr>
          <w:rFonts w:hint="eastAsia" w:ascii="宋体" w:hAnsi="宋体" w:cs="宋体"/>
          <w:sz w:val="24"/>
        </w:rPr>
        <w:t>需提供近三个月社保证明（</w:t>
      </w:r>
      <w:r>
        <w:rPr>
          <w:rFonts w:hint="eastAsia" w:ascii="宋体" w:hAnsi="宋体" w:cs="宋体"/>
          <w:sz w:val="24"/>
          <w:lang w:eastAsia="zh-CN"/>
        </w:rPr>
        <w:t>出具缴费</w:t>
      </w:r>
      <w:r>
        <w:rPr>
          <w:rFonts w:hint="eastAsia" w:ascii="宋体" w:hAnsi="宋体" w:cs="宋体"/>
          <w:sz w:val="24"/>
          <w:lang w:val="en-US" w:eastAsia="zh-CN"/>
        </w:rPr>
        <w:t>个人</w:t>
      </w:r>
      <w:r>
        <w:rPr>
          <w:rFonts w:hint="eastAsia" w:ascii="宋体" w:hAnsi="宋体" w:cs="宋体"/>
          <w:sz w:val="24"/>
          <w:lang w:eastAsia="zh-CN"/>
        </w:rPr>
        <w:t>明细</w:t>
      </w:r>
      <w:r>
        <w:rPr>
          <w:rFonts w:hint="eastAsia" w:ascii="宋体" w:hAnsi="宋体" w:cs="宋体"/>
          <w:sz w:val="24"/>
        </w:rPr>
        <w:t>），开标时未携带的按废标处理；</w:t>
      </w:r>
    </w:p>
    <w:p>
      <w:pPr>
        <w:spacing w:line="360" w:lineRule="auto"/>
        <w:jc w:val="both"/>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、凡拟参加本次招标项目的投标人，如在“信用中国”网站（www.creditchina.gov.cn）、中国政府采购网（www.ccgp.gov.cn）、国家企业信用信息公示系统（http://www.gsxt.gov.cn）、中国裁判文书网（</w:t>
      </w:r>
      <w:r>
        <w:rPr>
          <w:rFonts w:hint="eastAsia" w:ascii="宋体" w:hAnsi="宋体" w:cs="宋体"/>
          <w:sz w:val="24"/>
        </w:rPr>
        <w:fldChar w:fldCharType="begin"/>
      </w:r>
      <w:r>
        <w:rPr>
          <w:rFonts w:hint="eastAsia" w:ascii="宋体" w:hAnsi="宋体" w:cs="宋体"/>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sz w:val="24"/>
        </w:rPr>
        <w:fldChar w:fldCharType="separate"/>
      </w:r>
      <w:r>
        <w:rPr>
          <w:rFonts w:hint="eastAsia" w:ascii="宋体" w:hAnsi="宋体" w:cs="宋体"/>
          <w:sz w:val="24"/>
        </w:rPr>
        <w:t>http://wenshu.court.gov.cn）</w:t>
      </w:r>
      <w:r>
        <w:rPr>
          <w:rFonts w:hint="eastAsia" w:ascii="宋体" w:hAnsi="宋体" w:cs="宋体"/>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近三年在“中国裁判文书网”有行贿犯罪记录的将拒绝其参本次政府采购活动；</w:t>
      </w:r>
    </w:p>
    <w:p>
      <w:pPr>
        <w:pStyle w:val="3"/>
        <w:ind w:left="0" w:leftChars="0" w:firstLine="0" w:firstLineChars="0"/>
        <w:rPr>
          <w:rFonts w:hint="eastAsia" w:ascii="宋体" w:hAnsi="宋体" w:eastAsia="宋体" w:cs="宋体"/>
          <w:kern w:val="2"/>
          <w:sz w:val="24"/>
          <w:szCs w:val="24"/>
          <w:lang w:val="en-US" w:eastAsia="zh-CN" w:bidi="ar-SA"/>
        </w:rPr>
      </w:pPr>
      <w:r>
        <w:rPr>
          <w:rFonts w:hint="eastAsia" w:ascii="宋体" w:hAnsi="宋体" w:cs="宋体"/>
          <w:sz w:val="24"/>
          <w:lang w:val="en-US" w:eastAsia="zh-CN"/>
        </w:rPr>
        <w:t>6、</w:t>
      </w:r>
      <w:r>
        <w:rPr>
          <w:rFonts w:hint="eastAsia" w:ascii="宋体" w:hAnsi="宋体" w:eastAsia="宋体" w:cs="宋体"/>
          <w:kern w:val="2"/>
          <w:sz w:val="24"/>
          <w:szCs w:val="24"/>
          <w:lang w:val="en-US" w:eastAsia="zh-CN" w:bidi="ar-SA"/>
        </w:rPr>
        <w:t>提供</w:t>
      </w:r>
      <w:r>
        <w:rPr>
          <w:rFonts w:hint="eastAsia" w:hAnsi="宋体" w:cs="宋体"/>
          <w:kern w:val="2"/>
          <w:sz w:val="24"/>
          <w:szCs w:val="24"/>
          <w:lang w:val="en-US" w:eastAsia="zh-CN" w:bidi="ar-SA"/>
        </w:rPr>
        <w:t>2021年</w:t>
      </w:r>
      <w:r>
        <w:rPr>
          <w:rFonts w:hint="eastAsia" w:ascii="宋体" w:hAnsi="宋体" w:eastAsia="宋体" w:cs="宋体"/>
          <w:kern w:val="2"/>
          <w:sz w:val="24"/>
          <w:szCs w:val="24"/>
          <w:lang w:val="en-US" w:eastAsia="zh-CN" w:bidi="ar-SA"/>
        </w:rPr>
        <w:t>的财务审计报告原件（</w:t>
      </w:r>
      <w:r>
        <w:rPr>
          <w:rFonts w:hint="eastAsia" w:hAnsi="宋体" w:cs="宋体"/>
          <w:kern w:val="2"/>
          <w:sz w:val="24"/>
          <w:szCs w:val="24"/>
          <w:lang w:val="en-US" w:eastAsia="zh-CN" w:bidi="ar-SA"/>
        </w:rPr>
        <w:t>新</w:t>
      </w:r>
      <w:r>
        <w:rPr>
          <w:rFonts w:hint="eastAsia" w:ascii="宋体" w:hAnsi="宋体" w:eastAsia="宋体" w:cs="宋体"/>
          <w:kern w:val="2"/>
          <w:sz w:val="24"/>
          <w:szCs w:val="24"/>
          <w:lang w:val="en-US" w:eastAsia="zh-CN" w:bidi="ar-SA"/>
        </w:rPr>
        <w:t>成立的公司</w:t>
      </w:r>
      <w:r>
        <w:rPr>
          <w:rFonts w:hint="eastAsia" w:hAnsi="宋体" w:cs="宋体"/>
          <w:kern w:val="2"/>
          <w:sz w:val="24"/>
          <w:szCs w:val="24"/>
          <w:lang w:val="en-US" w:eastAsia="zh-CN" w:bidi="ar-SA"/>
        </w:rPr>
        <w:t>可</w:t>
      </w:r>
      <w:r>
        <w:rPr>
          <w:rFonts w:hint="eastAsia" w:ascii="宋体" w:hAnsi="宋体" w:eastAsia="宋体" w:cs="宋体"/>
          <w:kern w:val="2"/>
          <w:sz w:val="24"/>
          <w:szCs w:val="24"/>
          <w:lang w:val="en-US" w:eastAsia="zh-CN" w:bidi="ar-SA"/>
        </w:rPr>
        <w:t>提供银行出具的近三个月的资信证明原件）；</w:t>
      </w:r>
    </w:p>
    <w:p>
      <w:pPr>
        <w:rPr>
          <w:rFonts w:hint="default"/>
          <w:lang w:val="en-US" w:eastAsia="zh-CN"/>
        </w:rPr>
      </w:pPr>
      <w:r>
        <w:rPr>
          <w:rFonts w:hint="eastAsia" w:ascii="宋体" w:hAnsi="宋体" w:eastAsia="宋体" w:cs="宋体"/>
          <w:kern w:val="2"/>
          <w:sz w:val="24"/>
          <w:szCs w:val="24"/>
          <w:lang w:val="en-US" w:eastAsia="zh-CN" w:bidi="ar-SA"/>
        </w:rPr>
        <w:t>7、提供税务部门出具近3个月依法缴纳税收的完税证明或报税材料（依法免缴的，应提供依法免缴的相关证明文件）。</w:t>
      </w:r>
    </w:p>
    <w:p>
      <w:pPr>
        <w:spacing w:line="360" w:lineRule="auto"/>
        <w:jc w:val="left"/>
        <w:rPr>
          <w:rFonts w:hint="eastAsia" w:ascii="宋体" w:hAnsi="宋体" w:cs="宋体"/>
          <w:sz w:val="24"/>
          <w:lang w:val="en-US" w:eastAsia="zh-CN"/>
        </w:rPr>
      </w:pPr>
      <w:r>
        <w:rPr>
          <w:rFonts w:hint="eastAsia" w:ascii="宋体" w:hAnsi="宋体" w:cs="宋体"/>
          <w:sz w:val="24"/>
        </w:rPr>
        <w:t>九、</w:t>
      </w:r>
      <w:r>
        <w:rPr>
          <w:rFonts w:hint="eastAsia" w:ascii="宋体" w:hAnsi="宋体" w:cs="宋体"/>
          <w:sz w:val="24"/>
          <w:lang w:val="en-US" w:eastAsia="zh-CN"/>
        </w:rPr>
        <w:t>报名及招标文件领取时间：</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领取时间：2022年05月30日至2022年</w:t>
      </w:r>
      <w:r>
        <w:rPr>
          <w:rFonts w:hint="default" w:ascii="宋体" w:hAnsi="宋体" w:cs="宋体"/>
          <w:sz w:val="24"/>
          <w:lang w:eastAsia="zh-CN"/>
        </w:rPr>
        <w:t>06</w:t>
      </w:r>
      <w:r>
        <w:rPr>
          <w:rFonts w:hint="eastAsia" w:ascii="宋体" w:hAnsi="宋体" w:cs="宋体"/>
          <w:sz w:val="24"/>
          <w:lang w:val="en-US" w:eastAsia="zh-CN"/>
        </w:rPr>
        <w:t>月</w:t>
      </w:r>
      <w:r>
        <w:rPr>
          <w:rFonts w:hint="default" w:ascii="宋体" w:hAnsi="宋体" w:cs="宋体"/>
          <w:sz w:val="24"/>
          <w:lang w:eastAsia="zh-CN"/>
        </w:rPr>
        <w:t>0</w:t>
      </w:r>
      <w:r>
        <w:rPr>
          <w:rFonts w:hint="eastAsia" w:ascii="宋体" w:hAnsi="宋体" w:cs="宋体"/>
          <w:sz w:val="24"/>
          <w:lang w:val="en-US" w:eastAsia="zh-CN"/>
        </w:rPr>
        <w:t>7日，每天上午10:00至13:00，下午16:00至19:00（北京时间，法定节假日除外）</w:t>
      </w:r>
    </w:p>
    <w:p>
      <w:pPr>
        <w:pStyle w:val="2"/>
        <w:rPr>
          <w:rFonts w:hint="default"/>
          <w:lang w:val="en-US" w:eastAsia="zh-CN"/>
        </w:rPr>
      </w:pPr>
      <w:r>
        <w:rPr>
          <w:rFonts w:hint="eastAsia" w:ascii="宋体" w:hAnsi="宋体" w:cs="宋体"/>
          <w:sz w:val="24"/>
          <w:lang w:val="en-US" w:eastAsia="zh-CN"/>
        </w:rPr>
        <w:t>地点：新疆浩诚致远项目管理咨询有限公司（和田市屯垦西路33号）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方式：有意参加本次招标项目的投标企业，满足上述投标资质的投标人，携带第八条</w:t>
      </w:r>
      <w:r>
        <w:rPr>
          <w:rFonts w:hint="eastAsia" w:ascii="宋体" w:hAnsi="宋体" w:cs="宋体"/>
          <w:sz w:val="24"/>
        </w:rPr>
        <w:t>投标供应商的资格要求</w:t>
      </w:r>
      <w:r>
        <w:rPr>
          <w:rFonts w:hint="eastAsia" w:ascii="宋体" w:hAnsi="宋体" w:cs="宋体"/>
          <w:sz w:val="24"/>
          <w:lang w:val="en-US" w:eastAsia="zh-CN"/>
        </w:rPr>
        <w:t xml:space="preserve">的相关证件（原件及加盖单位鲜公章的复印件各一套核对），审查合格后获取招标文件。 </w:t>
      </w:r>
    </w:p>
    <w:p>
      <w:pPr>
        <w:spacing w:line="360" w:lineRule="auto"/>
        <w:jc w:val="left"/>
        <w:rPr>
          <w:rFonts w:ascii="宋体" w:hAnsi="宋体" w:cs="宋体"/>
          <w:sz w:val="24"/>
        </w:rPr>
      </w:pPr>
      <w:r>
        <w:rPr>
          <w:rFonts w:hint="eastAsia" w:ascii="宋体" w:hAnsi="宋体" w:cs="宋体"/>
          <w:sz w:val="24"/>
          <w:lang w:val="en-US" w:eastAsia="zh-CN"/>
        </w:rPr>
        <w:t>文件售价：200元/份（报名时收取）。</w:t>
      </w:r>
    </w:p>
    <w:p>
      <w:pPr>
        <w:spacing w:line="360" w:lineRule="auto"/>
        <w:jc w:val="left"/>
        <w:rPr>
          <w:rFonts w:hint="eastAsia"/>
        </w:rPr>
      </w:pPr>
      <w:r>
        <w:rPr>
          <w:rFonts w:hint="eastAsia" w:ascii="宋体" w:hAnsi="宋体" w:cs="宋体"/>
          <w:sz w:val="24"/>
        </w:rPr>
        <w:t>十、投标保证金：</w:t>
      </w:r>
      <w:r>
        <w:rPr>
          <w:rFonts w:hint="eastAsia" w:ascii="宋体" w:hAnsi="宋体" w:cs="宋体"/>
          <w:sz w:val="24"/>
          <w:lang w:val="en-US" w:eastAsia="zh-CN"/>
        </w:rPr>
        <w:t>30000元，</w:t>
      </w:r>
      <w:r>
        <w:rPr>
          <w:rFonts w:hint="eastAsia" w:ascii="宋体" w:hAnsi="宋体" w:cs="宋体"/>
          <w:sz w:val="24"/>
        </w:rPr>
        <w:t>开户名称：于田县</w:t>
      </w:r>
      <w:r>
        <w:rPr>
          <w:rFonts w:hint="eastAsia" w:ascii="宋体" w:hAnsi="宋体" w:cs="宋体"/>
          <w:sz w:val="24"/>
          <w:lang w:eastAsia="zh-CN"/>
        </w:rPr>
        <w:t>行政服务和公共资源交易中心</w:t>
      </w:r>
      <w:r>
        <w:rPr>
          <w:rFonts w:hint="eastAsia" w:ascii="宋体" w:hAnsi="宋体" w:cs="宋体"/>
          <w:sz w:val="24"/>
        </w:rPr>
        <w:t>，账号：</w:t>
      </w:r>
      <w:r>
        <w:rPr>
          <w:rFonts w:hint="eastAsia" w:ascii="宋体" w:hAnsi="宋体" w:cs="宋体"/>
          <w:sz w:val="24"/>
          <w:lang w:val="en-US" w:eastAsia="zh-CN"/>
        </w:rPr>
        <w:t>30582101040040596，</w:t>
      </w:r>
      <w:r>
        <w:rPr>
          <w:rFonts w:hint="eastAsia" w:ascii="宋体" w:hAnsi="宋体" w:cs="宋体"/>
          <w:sz w:val="24"/>
        </w:rPr>
        <w:t>开户银行：</w:t>
      </w:r>
      <w:r>
        <w:rPr>
          <w:rFonts w:hint="eastAsia" w:ascii="宋体" w:hAnsi="宋体" w:cs="宋体"/>
          <w:sz w:val="24"/>
          <w:lang w:eastAsia="zh-CN"/>
        </w:rPr>
        <w:t>中国农业银行股份有限公司于田县支行</w:t>
      </w:r>
      <w:r>
        <w:rPr>
          <w:rFonts w:hint="eastAsia" w:ascii="宋体" w:hAnsi="宋体" w:cs="宋体"/>
          <w:sz w:val="24"/>
        </w:rPr>
        <w:t>，</w:t>
      </w:r>
      <w:r>
        <w:rPr>
          <w:rFonts w:hint="eastAsia" w:ascii="宋体" w:hAnsi="宋体" w:cs="宋体"/>
          <w:sz w:val="24"/>
          <w:lang w:eastAsia="zh-CN"/>
        </w:rPr>
        <w:t>行</w:t>
      </w:r>
      <w:r>
        <w:rPr>
          <w:rFonts w:hint="eastAsia" w:ascii="宋体" w:hAnsi="宋体" w:cs="宋体"/>
          <w:sz w:val="24"/>
        </w:rPr>
        <w:t>号</w:t>
      </w:r>
      <w:r>
        <w:rPr>
          <w:rFonts w:hint="eastAsia" w:ascii="宋体" w:hAnsi="宋体" w:cs="宋体"/>
          <w:sz w:val="24"/>
          <w:lang w:eastAsia="zh-CN"/>
        </w:rPr>
        <w:t>：</w:t>
      </w:r>
      <w:r>
        <w:rPr>
          <w:rFonts w:hint="eastAsia" w:ascii="宋体" w:hAnsi="宋体" w:cs="宋体"/>
          <w:sz w:val="24"/>
          <w:lang w:val="en-US" w:eastAsia="zh-CN"/>
        </w:rPr>
        <w:t>103896758211</w:t>
      </w:r>
      <w:r>
        <w:rPr>
          <w:rFonts w:hint="eastAsia" w:ascii="宋体" w:hAnsi="宋体" w:cs="宋体"/>
          <w:sz w:val="24"/>
        </w:rPr>
        <w:t>。【投标保证金缴纳的截止时间为</w:t>
      </w:r>
      <w:r>
        <w:rPr>
          <w:rFonts w:hint="eastAsia" w:ascii="宋体" w:hAnsi="宋体" w:cs="宋体"/>
          <w:color w:val="auto"/>
          <w:sz w:val="24"/>
          <w:lang w:eastAsia="zh-CN"/>
        </w:rPr>
        <w:t>2022年6月</w:t>
      </w:r>
      <w:r>
        <w:rPr>
          <w:rFonts w:hint="default" w:ascii="宋体" w:hAnsi="宋体" w:cs="宋体"/>
          <w:color w:val="auto"/>
          <w:sz w:val="24"/>
          <w:lang w:eastAsia="zh-CN"/>
        </w:rPr>
        <w:t>14</w:t>
      </w:r>
      <w:r>
        <w:rPr>
          <w:rFonts w:hint="eastAsia" w:ascii="宋体" w:hAnsi="宋体" w:cs="宋体"/>
          <w:color w:val="auto"/>
          <w:sz w:val="24"/>
          <w:lang w:eastAsia="zh-CN"/>
        </w:rPr>
        <w:t>日</w:t>
      </w:r>
      <w:r>
        <w:rPr>
          <w:rFonts w:hint="eastAsia" w:ascii="宋体" w:hAnsi="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sz w:val="24"/>
        </w:rPr>
        <w:t>（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开户许可证递交至于田县公共资源交易中心财务室。</w:t>
      </w:r>
    </w:p>
    <w:p>
      <w:pPr>
        <w:spacing w:line="360" w:lineRule="auto"/>
        <w:jc w:val="left"/>
        <w:rPr>
          <w:rFonts w:hint="eastAsia" w:ascii="宋体" w:hAnsi="宋体" w:cs="宋体"/>
          <w:sz w:val="24"/>
        </w:rPr>
      </w:pPr>
      <w:r>
        <w:rPr>
          <w:rFonts w:hint="eastAsia" w:ascii="宋体" w:hAnsi="宋体" w:cs="宋体"/>
          <w:sz w:val="24"/>
        </w:rPr>
        <w:t>十一、投标截止及开标日期：</w:t>
      </w: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default" w:ascii="宋体" w:hAnsi="宋体" w:cs="宋体"/>
          <w:color w:val="auto"/>
          <w:sz w:val="24"/>
        </w:rPr>
        <w:t>14</w:t>
      </w:r>
      <w:r>
        <w:rPr>
          <w:rFonts w:hint="eastAsia" w:ascii="宋体" w:hAnsi="宋体" w:cs="宋体"/>
          <w:color w:val="auto"/>
          <w:sz w:val="24"/>
        </w:rPr>
        <w:t>日</w:t>
      </w: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s="宋体"/>
          <w:sz w:val="24"/>
        </w:rPr>
        <w:t>投标文件应于开标时间截止前</w:t>
      </w:r>
    </w:p>
    <w:p>
      <w:pPr>
        <w:pStyle w:val="8"/>
        <w:rPr>
          <w:rFonts w:hint="eastAsia"/>
        </w:rPr>
      </w:pPr>
      <w:r>
        <w:rPr>
          <w:rFonts w:hint="eastAsia" w:ascii="宋体" w:hAnsi="宋体" w:cs="宋体"/>
          <w:sz w:val="24"/>
        </w:rPr>
        <w:t>达指定的地点，否则不予接受，投标文件一律不予退还。</w:t>
      </w:r>
    </w:p>
    <w:p>
      <w:pPr>
        <w:spacing w:line="360" w:lineRule="auto"/>
        <w:jc w:val="left"/>
        <w:rPr>
          <w:rFonts w:hint="eastAsia" w:ascii="宋体" w:hAnsi="宋体" w:cs="宋体"/>
          <w:sz w:val="24"/>
        </w:rPr>
      </w:pPr>
      <w:r>
        <w:rPr>
          <w:rFonts w:hint="eastAsia" w:ascii="宋体" w:hAnsi="宋体" w:cs="宋体"/>
          <w:sz w:val="24"/>
        </w:rPr>
        <w:t>十二、开标地点：</w:t>
      </w:r>
      <w:r>
        <w:rPr>
          <w:rFonts w:hint="eastAsia" w:ascii="宋体" w:hAnsi="宋体" w:eastAsia="宋体" w:cs="宋体"/>
          <w:sz w:val="24"/>
          <w:lang w:val="en-US" w:eastAsia="zh-CN"/>
        </w:rPr>
        <w:t>腾讯视频会议</w:t>
      </w:r>
      <w:r>
        <w:rPr>
          <w:rFonts w:hint="eastAsia" w:ascii="宋体" w:hAnsi="宋体" w:eastAsia="宋体" w:cs="宋体"/>
          <w:sz w:val="24"/>
        </w:rPr>
        <w:t>进行不见面开标</w:t>
      </w:r>
    </w:p>
    <w:p>
      <w:pPr>
        <w:spacing w:line="360" w:lineRule="auto"/>
        <w:jc w:val="left"/>
        <w:rPr>
          <w:rFonts w:hint="eastAsia" w:ascii="宋体" w:hAnsi="宋体" w:cs="宋体"/>
          <w:sz w:val="24"/>
        </w:rPr>
      </w:pPr>
      <w:r>
        <w:rPr>
          <w:rFonts w:hint="eastAsia" w:ascii="宋体" w:hAnsi="宋体" w:cs="宋体"/>
          <w:sz w:val="24"/>
        </w:rPr>
        <w:t>十三、联系方式：</w:t>
      </w:r>
    </w:p>
    <w:p>
      <w:pPr>
        <w:spacing w:line="360" w:lineRule="auto"/>
        <w:jc w:val="left"/>
        <w:rPr>
          <w:rFonts w:hint="eastAsia" w:ascii="宋体" w:hAnsi="宋体" w:eastAsia="宋体" w:cs="宋体"/>
          <w:sz w:val="24"/>
          <w:lang w:eastAsia="zh-CN"/>
        </w:rPr>
      </w:pPr>
      <w:r>
        <w:rPr>
          <w:rFonts w:hint="eastAsia" w:ascii="宋体" w:hAnsi="宋体" w:cs="宋体"/>
          <w:sz w:val="24"/>
        </w:rPr>
        <w:t>招标代理：</w:t>
      </w:r>
      <w:r>
        <w:rPr>
          <w:rFonts w:hint="eastAsia" w:ascii="宋体" w:hAnsi="宋体" w:cs="宋体"/>
          <w:sz w:val="24"/>
          <w:lang w:eastAsia="zh-CN"/>
        </w:rPr>
        <w:t>新疆浩诚致远项目管理咨询有限公司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eastAsia="zh-CN"/>
        </w:rPr>
        <w:t>0903-2062911</w:t>
      </w:r>
    </w:p>
    <w:p>
      <w:pPr>
        <w:spacing w:line="360" w:lineRule="auto"/>
        <w:jc w:val="left"/>
        <w:rPr>
          <w:rFonts w:hint="eastAsia" w:ascii="宋体" w:hAnsi="宋体" w:cs="宋体"/>
          <w:sz w:val="24"/>
        </w:rPr>
      </w:pPr>
      <w:r>
        <w:rPr>
          <w:rFonts w:hint="eastAsia" w:ascii="宋体" w:hAnsi="宋体" w:cs="宋体"/>
          <w:sz w:val="24"/>
        </w:rPr>
        <w:t>政府采购监督管理部门：于田县政府采购办          联系电话：0903-6811110</w:t>
      </w:r>
    </w:p>
    <w:p>
      <w:pPr>
        <w:spacing w:line="360" w:lineRule="auto"/>
        <w:jc w:val="right"/>
        <w:rPr>
          <w:rFonts w:hint="eastAsia" w:ascii="宋体" w:hAnsi="宋体" w:eastAsia="宋体" w:cs="宋体"/>
          <w:sz w:val="24"/>
          <w:lang w:eastAsia="zh-CN"/>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sz w:val="24"/>
          <w:lang w:eastAsia="zh-CN"/>
        </w:rPr>
        <w:t>于田县斯也克乡人民政府</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代理机构：</w:t>
      </w:r>
      <w:r>
        <w:rPr>
          <w:rFonts w:hint="eastAsia" w:ascii="宋体" w:hAnsi="宋体" w:cs="宋体"/>
          <w:sz w:val="24"/>
          <w:lang w:eastAsia="zh-CN"/>
        </w:rPr>
        <w:t>新疆浩诚致远项目管</w:t>
      </w:r>
      <w:bookmarkStart w:id="0" w:name="_GoBack"/>
      <w:bookmarkEnd w:id="0"/>
      <w:r>
        <w:rPr>
          <w:rFonts w:hint="eastAsia" w:ascii="宋体" w:hAnsi="宋体" w:cs="宋体"/>
          <w:sz w:val="24"/>
          <w:lang w:eastAsia="zh-CN"/>
        </w:rPr>
        <w:t>理咨询有限公司</w:t>
      </w:r>
    </w:p>
    <w:p>
      <w:pPr>
        <w:spacing w:line="360" w:lineRule="auto"/>
        <w:jc w:val="left"/>
        <w:rPr>
          <w:rFonts w:hint="eastAsia" w:ascii="宋体" w:hAnsi="宋体" w:cs="宋体"/>
          <w:color w:val="C00000"/>
          <w:sz w:val="24"/>
        </w:rPr>
      </w:pPr>
      <w:r>
        <w:rPr>
          <w:rFonts w:hint="eastAsia" w:ascii="宋体" w:hAnsi="宋体" w:cs="宋体"/>
          <w:sz w:val="24"/>
        </w:rPr>
        <w:t xml:space="preserve">                                              </w:t>
      </w:r>
      <w:r>
        <w:rPr>
          <w:rFonts w:hint="eastAsia" w:ascii="宋体" w:hAnsi="宋体" w:cs="宋体"/>
          <w:color w:val="C00000"/>
          <w:sz w:val="24"/>
        </w:rPr>
        <w:t xml:space="preserve"> </w:t>
      </w: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宋体"/>
        <w:sz w:val="22"/>
        <w:szCs w:val="32"/>
        <w:lang w:val="en-US" w:eastAsia="zh-CN"/>
      </w:rPr>
    </w:pPr>
    <w:r>
      <w:rPr>
        <w:rFonts w:hint="eastAsia"/>
        <w:sz w:val="22"/>
        <w:szCs w:val="32"/>
        <w:lang w:val="en-US" w:eastAsia="zh-CN"/>
      </w:rPr>
      <w:t>于田县政府采购办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jUxMDE3ZDliODhlYTcyNjIzMTU1NWUyYzE0YjAifQ=="/>
  </w:docVars>
  <w:rsids>
    <w:rsidRoot w:val="02C84B87"/>
    <w:rsid w:val="02C84B87"/>
    <w:rsid w:val="47916AB0"/>
    <w:rsid w:val="63E86959"/>
    <w:rsid w:val="6EE916B7"/>
    <w:rsid w:val="7EBC28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pPr>
    <w:rPr>
      <w:color w:val="000000"/>
      <w:kern w:val="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1763</Words>
  <Characters>1972</Characters>
  <Lines>0</Lines>
  <Paragraphs>0</Paragraphs>
  <TotalTime>0</TotalTime>
  <ScaleCrop>false</ScaleCrop>
  <LinksUpToDate>false</LinksUpToDate>
  <CharactersWithSpaces>2049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2022-05-24T13:43:00Z</dcterms:created>
  <dc:creator>蛋黄、蛋白</dc:creator>
  <cp:lastModifiedBy>蛋黄、蛋白</cp:lastModifiedBy>
  <dcterms:modified xsi:type="dcterms:W3CDTF">2022-05-27T11:47:17Z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E578F2A0767343A892BCBCE27EDAF690</vt:lpwstr>
  </property>
</Properties>
</file>