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19175634"/>
      <w:bookmarkStart w:id="1" w:name="_Toc218935350"/>
      <w:bookmarkStart w:id="2" w:name="_Toc300"/>
      <w:bookmarkStart w:id="3" w:name="_Toc515647829"/>
      <w:bookmarkStart w:id="4" w:name="_Toc507399902"/>
      <w:bookmarkStart w:id="5" w:name="_Toc28765"/>
      <w:bookmarkStart w:id="6" w:name="_Toc16370"/>
      <w:bookmarkStart w:id="7" w:name="_Toc216582822"/>
      <w:r>
        <w:rPr>
          <w:rFonts w:hint="eastAsia" w:hAnsi="宋体" w:eastAsia="宋体" w:cs="宋体"/>
          <w:lang w:val="en-US" w:eastAsia="zh-CN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Toc35393797"/>
      <w:bookmarkStart w:id="9" w:name="_Toc28359011"/>
      <w:r>
        <w:rPr>
          <w:rFonts w:hint="eastAsia" w:ascii="宋体" w:hAnsi="宋体" w:eastAsia="宋体" w:cs="宋体"/>
          <w:b/>
          <w:lang w:val="en-US" w:eastAsia="zh-CN"/>
        </w:rPr>
        <w:t>询价公告</w:t>
      </w:r>
      <w:bookmarkEnd w:id="8"/>
      <w:bookmarkEnd w:id="9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英吉沙县技工学校校园电子彩屏采购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喀什市阳光小区B区11栋1单元8B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10" w:name="_Toc35393629"/>
      <w:bookmarkStart w:id="11" w:name="_Toc28359012"/>
      <w:bookmarkStart w:id="12" w:name="_Toc35393798"/>
      <w:bookmarkStart w:id="1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0"/>
      <w:bookmarkEnd w:id="11"/>
      <w:bookmarkEnd w:id="12"/>
      <w:bookmarkEnd w:id="13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YJSX-DF-2022-005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英吉沙县技工学校校园电子彩屏采购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采购方式：询价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00000元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00000元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校园电子彩屏采购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38" w:name="_GoBack"/>
      <w:bookmarkEnd w:id="38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日历天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）接受联合体。</w:t>
      </w:r>
    </w:p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14" w:name="_Toc28359090"/>
      <w:bookmarkStart w:id="15" w:name="_Toc35393630"/>
      <w:bookmarkStart w:id="16" w:name="_Toc35393799"/>
      <w:bookmarkStart w:id="17" w:name="_Toc2835901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18" w:name="_Toc28359014"/>
      <w:bookmarkStart w:id="19" w:name="_Toc35393631"/>
      <w:bookmarkStart w:id="20" w:name="_Toc28359091"/>
      <w:bookmarkStart w:id="21" w:name="_Toc3539380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2.具有相应经营范围的企业法人营业执照（三证合一）、《银行开户许可证》或《基本存款账户信息》；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3.法定代表人参与投标时提供法定代表人证明书及身份证；被授权委托人参与投标时提供授权委托书及被授权委托人身份证；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4.须提供社保部门出具的投标单位近六个月的缴纳社保证明（社保缴费凭证和个人明细表）；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5.具有税务局开具依法缴纳近六个月的完税证明（新成立公司须提供税务零申报证明）；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“信用中国”网站（http://www.creditchina.gov.cn/）和中国政府采购网（www.ccgp.gov.cn）、国家企业信用信息公示系统（http://www.gsxt.gov.cn）无重大违法违规行为的查询纪录，（提供查询结果网页截图并加盖供应商公章；提供截图日期需在本项目领取招标文件期内）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7.具有良好的商业信誉和健全的财务会计制度，2021年度财务审计报告（新成立公司提供有效期内的银行资信证明）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8.参与政府采购活动前3年内未被列入失信、重大税收违法案件、财政部门禁止参加政府采购活动的承诺书；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9.提供针对本次项目《反商业贿赂承诺书》；</w:t>
      </w:r>
    </w:p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8"/>
      <w:bookmarkEnd w:id="19"/>
      <w:bookmarkEnd w:id="20"/>
      <w:bookmarkEnd w:id="2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20：00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喀什市阳光小区B区11栋1单元8B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线下获取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0元</w:t>
      </w:r>
    </w:p>
    <w:p>
      <w:pPr>
        <w:pStyle w:val="4"/>
        <w:spacing w:line="360" w:lineRule="auto"/>
        <w:jc w:val="left"/>
        <w:rPr>
          <w:rFonts w:hint="eastAsia" w:ascii="黑体" w:hAnsi="黑体" w:cs="宋体"/>
          <w:b w:val="0"/>
          <w:sz w:val="28"/>
          <w:szCs w:val="28"/>
        </w:rPr>
      </w:pPr>
      <w:bookmarkStart w:id="22" w:name="_Toc35393632"/>
      <w:bookmarkStart w:id="23" w:name="_Toc28359015"/>
      <w:bookmarkStart w:id="24" w:name="_Toc35393801"/>
      <w:bookmarkStart w:id="25" w:name="_Toc28359092"/>
      <w:r>
        <w:rPr>
          <w:rFonts w:hint="eastAsia" w:ascii="黑体" w:hAnsi="黑体" w:cs="宋体"/>
          <w:b w:val="0"/>
          <w:sz w:val="28"/>
          <w:szCs w:val="28"/>
        </w:rPr>
        <w:t>四、</w:t>
      </w:r>
      <w:bookmarkEnd w:id="22"/>
      <w:bookmarkEnd w:id="23"/>
      <w:bookmarkEnd w:id="24"/>
      <w:bookmarkEnd w:id="25"/>
      <w:r>
        <w:rPr>
          <w:rFonts w:hint="eastAsia" w:ascii="黑体" w:hAnsi="黑体" w:cs="宋体"/>
          <w:b w:val="0"/>
          <w:sz w:val="28"/>
          <w:szCs w:val="28"/>
        </w:rPr>
        <w:t>提交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响应</w:t>
      </w:r>
      <w:r>
        <w:rPr>
          <w:rFonts w:hint="eastAsia" w:ascii="黑体" w:hAnsi="黑体" w:cs="宋体"/>
          <w:b w:val="0"/>
          <w:sz w:val="28"/>
          <w:szCs w:val="28"/>
        </w:rPr>
        <w:t>文件截止时间、开标时间和地点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截止时间、开标时间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开标地点</w:t>
      </w:r>
      <w:r>
        <w:rPr>
          <w:rFonts w:hint="eastAsia" w:ascii="仿宋" w:hAnsi="仿宋" w:eastAsia="仿宋"/>
          <w:sz w:val="28"/>
          <w:szCs w:val="28"/>
        </w:rPr>
        <w:t>：英吉沙县建设工程交易中心（县住建局四楼会议室）</w:t>
      </w:r>
    </w:p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26" w:name="_Toc28359094"/>
      <w:bookmarkStart w:id="27" w:name="_Toc35393634"/>
      <w:bookmarkStart w:id="28" w:name="_Toc28359017"/>
      <w:bookmarkStart w:id="29" w:name="_Toc35393803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cs="宋体"/>
          <w:b w:val="0"/>
          <w:sz w:val="28"/>
          <w:szCs w:val="28"/>
        </w:rPr>
        <w:t>、公告期限</w:t>
      </w:r>
      <w:bookmarkEnd w:id="26"/>
      <w:bookmarkEnd w:id="27"/>
      <w:bookmarkEnd w:id="28"/>
      <w:bookmarkEnd w:id="29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/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30" w:name="_Toc28359095"/>
      <w:bookmarkStart w:id="31" w:name="_Toc35393636"/>
      <w:bookmarkStart w:id="32" w:name="_Toc35393805"/>
      <w:bookmarkStart w:id="33" w:name="_Toc28359018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30"/>
      <w:bookmarkEnd w:id="31"/>
      <w:bookmarkEnd w:id="32"/>
      <w:bookmarkEnd w:id="33"/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1.采购人信息</w:t>
      </w:r>
    </w:p>
    <w:p>
      <w:pPr>
        <w:spacing w:line="360" w:lineRule="auto"/>
        <w:ind w:firstLine="840" w:firstLineChars="3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名 称：</w:t>
      </w:r>
      <w:r>
        <w:rPr>
          <w:rFonts w:hint="eastAsia" w:ascii="仿宋_GB2312" w:eastAsia="仿宋_GB2312"/>
          <w:sz w:val="28"/>
          <w:szCs w:val="28"/>
          <w:lang w:eastAsia="zh-CN"/>
        </w:rPr>
        <w:t>英吉沙县技工学校</w:t>
      </w:r>
    </w:p>
    <w:p>
      <w:pPr>
        <w:spacing w:line="360" w:lineRule="auto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</w:t>
      </w:r>
      <w:r>
        <w:rPr>
          <w:rFonts w:hint="eastAsia" w:ascii="仿宋_GB2312" w:eastAsia="仿宋_GB2312"/>
          <w:sz w:val="28"/>
          <w:szCs w:val="28"/>
          <w:lang w:eastAsia="zh-CN"/>
        </w:rPr>
        <w:t>英吉沙县技工学校</w:t>
      </w:r>
    </w:p>
    <w:p>
      <w:pPr>
        <w:spacing w:line="360" w:lineRule="auto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联系方式：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13899181619</w:t>
      </w:r>
      <w:bookmarkStart w:id="34" w:name="_Toc28359086"/>
      <w:bookmarkStart w:id="35" w:name="_Toc28359009"/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2.采购代理机构信息</w:t>
      </w:r>
      <w:bookmarkEnd w:id="34"/>
      <w:bookmarkEnd w:id="35"/>
    </w:p>
    <w:p>
      <w:pPr>
        <w:spacing w:line="360" w:lineRule="auto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名 称：</w:t>
      </w:r>
      <w:r>
        <w:rPr>
          <w:rFonts w:hint="eastAsia" w:ascii="仿宋_GB2312" w:eastAsia="仿宋_GB2312"/>
          <w:sz w:val="28"/>
          <w:szCs w:val="28"/>
          <w:lang w:eastAsia="zh-CN"/>
        </w:rPr>
        <w:t>新疆达峰建设项目管理有限公司</w:t>
      </w:r>
      <w:r>
        <w:rPr>
          <w:rFonts w:hint="eastAsia" w:ascii="仿宋_GB2312" w:eastAsia="仿宋_GB2312"/>
          <w:sz w:val="28"/>
          <w:szCs w:val="28"/>
        </w:rPr>
        <w:t>　　</w:t>
      </w:r>
    </w:p>
    <w:p>
      <w:pPr>
        <w:spacing w:line="360" w:lineRule="auto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　址：</w:t>
      </w:r>
      <w:r>
        <w:rPr>
          <w:rFonts w:hint="eastAsia" w:ascii="仿宋_GB2312" w:eastAsia="仿宋_GB2312"/>
          <w:sz w:val="28"/>
          <w:szCs w:val="28"/>
          <w:lang w:eastAsia="zh-CN"/>
        </w:rPr>
        <w:t>喀什市阳光小区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B区B11-1-8B</w:t>
      </w:r>
      <w:r>
        <w:rPr>
          <w:rFonts w:hint="eastAsia" w:ascii="仿宋_GB2312" w:eastAsia="仿宋_GB2312"/>
          <w:sz w:val="28"/>
          <w:szCs w:val="28"/>
        </w:rPr>
        <w:t>　</w:t>
      </w:r>
    </w:p>
    <w:p>
      <w:pPr>
        <w:spacing w:line="360" w:lineRule="auto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联系方式：</w:t>
      </w:r>
      <w:bookmarkStart w:id="36" w:name="_Toc28359010"/>
      <w:bookmarkStart w:id="37" w:name="_Toc28359087"/>
      <w:r>
        <w:rPr>
          <w:rFonts w:hint="eastAsia" w:ascii="仿宋_GB2312" w:eastAsia="仿宋_GB2312"/>
          <w:sz w:val="28"/>
          <w:szCs w:val="28"/>
          <w:lang w:val="en-US" w:eastAsia="zh-CN"/>
        </w:rPr>
        <w:t>13579057888</w:t>
      </w:r>
      <w:r>
        <w:rPr>
          <w:rFonts w:hint="eastAsia" w:ascii="仿宋_GB2312" w:eastAsia="仿宋_GB2312"/>
          <w:sz w:val="28"/>
          <w:szCs w:val="28"/>
        </w:rPr>
        <w:t>　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3.项目</w:t>
      </w:r>
      <w:r>
        <w:rPr>
          <w:rFonts w:ascii="仿宋_GB2312" w:eastAsia="仿宋_GB2312"/>
          <w:sz w:val="28"/>
          <w:szCs w:val="28"/>
        </w:rPr>
        <w:t>联系方式</w:t>
      </w:r>
      <w:bookmarkEnd w:id="36"/>
      <w:bookmarkEnd w:id="37"/>
    </w:p>
    <w:p>
      <w:pPr>
        <w:spacing w:line="360" w:lineRule="auto"/>
        <w:ind w:firstLine="840" w:firstLineChars="3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项目联系人：</w:t>
      </w:r>
      <w:r>
        <w:rPr>
          <w:rFonts w:hint="eastAsia" w:ascii="仿宋_GB2312" w:eastAsia="仿宋_GB2312"/>
          <w:sz w:val="28"/>
          <w:szCs w:val="28"/>
          <w:lang w:eastAsia="zh-CN"/>
        </w:rPr>
        <w:t>严小刚</w:t>
      </w:r>
    </w:p>
    <w:p>
      <w:pPr>
        <w:jc w:val="left"/>
        <w:rPr>
          <w:rFonts w:hint="default"/>
          <w:sz w:val="21"/>
        </w:rPr>
      </w:pPr>
      <w:r>
        <w:rPr>
          <w:rFonts w:hint="eastAsia" w:ascii="仿宋_GB2312" w:eastAsia="仿宋_GB2312"/>
          <w:sz w:val="28"/>
          <w:szCs w:val="28"/>
        </w:rPr>
        <w:t>电　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13579057888</w:t>
      </w:r>
      <w:r>
        <w:rPr>
          <w:rFonts w:hint="eastAsia" w:ascii="仿宋_GB2312" w:eastAsia="仿宋_GB2312"/>
          <w:sz w:val="28"/>
          <w:szCs w:val="28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DRjNmM0NjM5ODFhNTViY2E2YzllZWFiYTU2N2EifQ=="/>
  </w:docVars>
  <w:rsids>
    <w:rsidRoot w:val="109217EA"/>
    <w:rsid w:val="109217EA"/>
    <w:rsid w:val="11382BC8"/>
    <w:rsid w:val="12D76312"/>
    <w:rsid w:val="14345836"/>
    <w:rsid w:val="1B456CCF"/>
    <w:rsid w:val="4EF764EC"/>
    <w:rsid w:val="52EB1535"/>
    <w:rsid w:val="5C494173"/>
    <w:rsid w:val="75EF7CF8"/>
    <w:rsid w:val="7B2B2ECA"/>
    <w:rsid w:val="7D1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1086</Characters>
  <Lines>0</Lines>
  <Paragraphs>0</Paragraphs>
  <TotalTime>30</TotalTime>
  <ScaleCrop>false</ScaleCrop>
  <LinksUpToDate>false</LinksUpToDate>
  <CharactersWithSpaces>1101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2022-05-28T08:59:00Z</dcterms:created>
  <dc:creator>言稚#</dc:creator>
  <cp:lastModifiedBy>言稚#</cp:lastModifiedBy>
  <dcterms:modified xsi:type="dcterms:W3CDTF">2022-06-15T04:36:23Z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61DB049284C54674846712F2563AD127</vt:lpwstr>
  </property>
</Properties>
</file>