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75" w:after="75"/>
        <w:jc w:val="center"/>
        <w:rPr>
          <w:rFonts w:hint="default" w:ascii="宋体" w:hAnsi="宋体" w:cs="Arial"/>
          <w:color w:val="000000"/>
          <w:kern w:val="0"/>
          <w:sz w:val="24"/>
          <w:szCs w:val="24"/>
          <w:lang w:val="en-US" w:eastAsia="zh-CN"/>
        </w:rPr>
      </w:pPr>
      <w:r>
        <w:rPr>
          <w:rFonts w:hint="eastAsia" w:ascii="宋体" w:hAnsi="宋体" w:cs="Arial"/>
          <w:color w:val="000000"/>
          <w:kern w:val="0"/>
          <w:sz w:val="24"/>
          <w:szCs w:val="24"/>
          <w:lang w:eastAsia="zh-CN"/>
        </w:rPr>
        <w:t>哈纳斯国家级自然保护区管理局天然林资源保护工程2022年度—双湖管护站码头维修建设项目（二次）</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项目概况</w:t>
      </w:r>
    </w:p>
    <w:p>
      <w:pPr>
        <w:widowControl/>
        <w:adjustRightInd w:val="0"/>
        <w:snapToGrid w:val="0"/>
        <w:spacing w:before="75" w:after="75"/>
        <w:jc w:val="left"/>
        <w:rPr>
          <w:rFonts w:ascii="宋体" w:hAnsi="宋体" w:cs="Arial"/>
          <w:color w:val="000000"/>
          <w:kern w:val="0"/>
          <w:sz w:val="24"/>
          <w:szCs w:val="24"/>
        </w:rPr>
      </w:pPr>
      <w:r>
        <w:rPr>
          <w:rFonts w:hint="eastAsia" w:ascii="宋体" w:hAnsi="宋体" w:cs="Arial"/>
          <w:color w:val="000000"/>
          <w:kern w:val="0"/>
          <w:sz w:val="24"/>
          <w:szCs w:val="24"/>
          <w:u w:val="single"/>
          <w:lang w:eastAsia="zh-CN"/>
        </w:rPr>
        <w:t>哈</w:t>
      </w:r>
      <w:r>
        <w:rPr>
          <w:rFonts w:hint="eastAsia" w:ascii="宋体" w:hAnsi="宋体" w:cs="Arial"/>
          <w:color w:val="000000"/>
          <w:kern w:val="0"/>
          <w:sz w:val="24"/>
          <w:szCs w:val="24"/>
          <w:u w:val="single"/>
        </w:rPr>
        <w:t>纳斯国家级自然保护区管理局天然林资源保护工程2022年度—</w:t>
      </w:r>
      <w:r>
        <w:rPr>
          <w:rFonts w:hint="eastAsia" w:ascii="宋体" w:hAnsi="宋体" w:cs="Arial"/>
          <w:color w:val="000000"/>
          <w:kern w:val="0"/>
          <w:sz w:val="24"/>
          <w:szCs w:val="24"/>
          <w:u w:val="single"/>
          <w:lang w:eastAsia="zh-CN"/>
        </w:rPr>
        <w:t>双湖管护站码头维修建设项目（二次）</w:t>
      </w:r>
      <w:r>
        <w:rPr>
          <w:rFonts w:ascii="宋体" w:hAnsi="宋体" w:cs="Arial"/>
          <w:color w:val="000000"/>
          <w:kern w:val="0"/>
          <w:sz w:val="24"/>
          <w:szCs w:val="24"/>
        </w:rPr>
        <w:t>的潜在供应商应在</w:t>
      </w:r>
      <w:r>
        <w:rPr>
          <w:rFonts w:hint="eastAsia" w:ascii="宋体" w:hAnsi="宋体" w:eastAsia="宋体" w:cs="Arial"/>
          <w:color w:val="000000"/>
          <w:kern w:val="0"/>
          <w:sz w:val="24"/>
          <w:szCs w:val="24"/>
          <w:u w:val="single"/>
          <w:lang w:val="en-US" w:eastAsia="zh-CN"/>
        </w:rPr>
        <w:t>新疆捷恒正宇项目管理有限公司</w:t>
      </w:r>
      <w:r>
        <w:rPr>
          <w:rFonts w:ascii="宋体" w:hAnsi="宋体" w:eastAsia="宋体" w:cs="Arial"/>
          <w:color w:val="000000"/>
          <w:kern w:val="0"/>
          <w:sz w:val="24"/>
          <w:szCs w:val="24"/>
          <w:u w:val="single"/>
        </w:rPr>
        <w:t>（</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u w:val="single"/>
        </w:rPr>
        <w:t>）</w:t>
      </w:r>
      <w:r>
        <w:rPr>
          <w:rFonts w:ascii="宋体" w:hAnsi="宋体" w:cs="Arial"/>
          <w:color w:val="000000"/>
          <w:kern w:val="0"/>
          <w:sz w:val="24"/>
          <w:szCs w:val="24"/>
        </w:rPr>
        <w:t>获取</w:t>
      </w:r>
      <w:r>
        <w:rPr>
          <w:rFonts w:hint="eastAsia" w:ascii="宋体" w:hAnsi="宋体" w:cs="Arial"/>
          <w:color w:val="000000"/>
          <w:kern w:val="0"/>
          <w:sz w:val="24"/>
          <w:szCs w:val="24"/>
          <w:lang w:eastAsia="zh-CN"/>
        </w:rPr>
        <w:t>采</w:t>
      </w:r>
      <w:r>
        <w:rPr>
          <w:rFonts w:ascii="宋体" w:hAnsi="宋体" w:cs="Arial"/>
          <w:color w:val="000000"/>
          <w:kern w:val="0"/>
          <w:sz w:val="24"/>
          <w:szCs w:val="24"/>
        </w:rPr>
        <w:t>购文件，</w:t>
      </w:r>
      <w:r>
        <w:rPr>
          <w:rFonts w:ascii="宋体" w:hAnsi="宋体" w:cs="Arial"/>
          <w:color w:val="000000"/>
          <w:kern w:val="0"/>
          <w:sz w:val="24"/>
          <w:szCs w:val="24"/>
          <w:highlight w:val="none"/>
        </w:rPr>
        <w:t>并</w:t>
      </w:r>
      <w:r>
        <w:rPr>
          <w:rFonts w:ascii="宋体" w:hAnsi="宋体" w:cs="Arial"/>
          <w:color w:val="auto"/>
          <w:kern w:val="0"/>
          <w:sz w:val="24"/>
          <w:szCs w:val="24"/>
          <w:highlight w:val="none"/>
        </w:rPr>
        <w:t>于</w:t>
      </w:r>
      <w:r>
        <w:rPr>
          <w:rFonts w:hint="eastAsia" w:ascii="宋体" w:hAnsi="宋体" w:cs="Arial"/>
          <w:color w:val="auto"/>
          <w:kern w:val="0"/>
          <w:sz w:val="24"/>
          <w:szCs w:val="24"/>
          <w:highlight w:val="none"/>
          <w:u w:val="single"/>
          <w:lang w:val="en-US" w:eastAsia="zh-CN"/>
        </w:rPr>
        <w:t>2022</w:t>
      </w:r>
      <w:r>
        <w:rPr>
          <w:rFonts w:ascii="宋体" w:hAnsi="宋体" w:cs="Arial"/>
          <w:color w:val="auto"/>
          <w:kern w:val="0"/>
          <w:sz w:val="24"/>
          <w:szCs w:val="24"/>
          <w:highlight w:val="none"/>
          <w:u w:val="single"/>
        </w:rPr>
        <w:t>年</w:t>
      </w:r>
      <w:r>
        <w:rPr>
          <w:rFonts w:hint="eastAsia" w:ascii="宋体" w:hAnsi="宋体" w:cs="Arial"/>
          <w:color w:val="auto"/>
          <w:kern w:val="0"/>
          <w:sz w:val="24"/>
          <w:szCs w:val="24"/>
          <w:highlight w:val="none"/>
          <w:u w:val="single"/>
          <w:lang w:val="en-US" w:eastAsia="zh-CN"/>
        </w:rPr>
        <w:t>06</w:t>
      </w:r>
      <w:r>
        <w:rPr>
          <w:rFonts w:ascii="宋体" w:hAnsi="宋体" w:cs="Arial"/>
          <w:color w:val="auto"/>
          <w:kern w:val="0"/>
          <w:sz w:val="24"/>
          <w:szCs w:val="24"/>
          <w:highlight w:val="none"/>
          <w:u w:val="single"/>
        </w:rPr>
        <w:t>月</w:t>
      </w:r>
      <w:r>
        <w:rPr>
          <w:rFonts w:hint="eastAsia" w:ascii="宋体" w:hAnsi="宋体" w:cs="Arial"/>
          <w:color w:val="auto"/>
          <w:kern w:val="0"/>
          <w:sz w:val="24"/>
          <w:szCs w:val="24"/>
          <w:highlight w:val="none"/>
          <w:u w:val="single"/>
          <w:lang w:val="en-US" w:eastAsia="zh-CN"/>
        </w:rPr>
        <w:t>27</w:t>
      </w:r>
      <w:r>
        <w:rPr>
          <w:rFonts w:ascii="宋体" w:hAnsi="宋体" w:cs="Arial"/>
          <w:color w:val="auto"/>
          <w:kern w:val="0"/>
          <w:sz w:val="24"/>
          <w:szCs w:val="24"/>
          <w:highlight w:val="none"/>
          <w:u w:val="single"/>
        </w:rPr>
        <w:t>日</w:t>
      </w:r>
      <w:r>
        <w:rPr>
          <w:rFonts w:hint="eastAsia" w:ascii="宋体" w:hAnsi="宋体" w:cs="Arial"/>
          <w:color w:val="auto"/>
          <w:kern w:val="0"/>
          <w:sz w:val="24"/>
          <w:szCs w:val="24"/>
          <w:highlight w:val="none"/>
          <w:u w:val="single"/>
          <w:lang w:val="en-US" w:eastAsia="zh-CN"/>
        </w:rPr>
        <w:t>12</w:t>
      </w:r>
      <w:bookmarkStart w:id="0" w:name="_GoBack"/>
      <w:bookmarkEnd w:id="0"/>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0</w:t>
      </w:r>
      <w:r>
        <w:rPr>
          <w:rFonts w:ascii="宋体" w:hAnsi="宋体" w:cs="Arial"/>
          <w:color w:val="auto"/>
          <w:kern w:val="0"/>
          <w:sz w:val="24"/>
          <w:szCs w:val="24"/>
          <w:u w:val="single"/>
        </w:rPr>
        <w:t>0</w:t>
      </w:r>
      <w:r>
        <w:rPr>
          <w:rFonts w:ascii="宋体" w:hAnsi="宋体" w:cs="Arial"/>
          <w:color w:val="000000"/>
          <w:kern w:val="0"/>
          <w:sz w:val="24"/>
          <w:szCs w:val="24"/>
          <w:highlight w:val="none"/>
        </w:rPr>
        <w:t>（北京时间）前提交响应文件。</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一、项目基本情况</w:t>
      </w:r>
    </w:p>
    <w:p>
      <w:pPr>
        <w:widowControl/>
        <w:adjustRightInd w:val="0"/>
        <w:snapToGrid w:val="0"/>
        <w:spacing w:before="75" w:after="75"/>
        <w:jc w:val="left"/>
        <w:rPr>
          <w:rFonts w:hint="default" w:ascii="宋体" w:hAnsi="宋体" w:eastAsia="宋体" w:cs="Arial"/>
          <w:color w:val="000000"/>
          <w:kern w:val="0"/>
          <w:sz w:val="24"/>
          <w:szCs w:val="24"/>
          <w:lang w:val="en-US" w:eastAsia="zh-CN"/>
        </w:rPr>
      </w:pPr>
      <w:r>
        <w:rPr>
          <w:rFonts w:ascii="宋体" w:hAnsi="宋体" w:cs="Arial"/>
          <w:color w:val="000000"/>
          <w:kern w:val="0"/>
          <w:sz w:val="24"/>
          <w:szCs w:val="24"/>
        </w:rPr>
        <w:t>项目编号：</w:t>
      </w:r>
      <w:r>
        <w:rPr>
          <w:rFonts w:hint="eastAsia" w:ascii="宋体" w:hAnsi="宋体" w:cs="Arial"/>
          <w:color w:val="auto"/>
          <w:kern w:val="0"/>
          <w:sz w:val="24"/>
          <w:szCs w:val="24"/>
        </w:rPr>
        <w:t>XJJHZY2022-SG00</w:t>
      </w:r>
      <w:r>
        <w:rPr>
          <w:rFonts w:hint="eastAsia" w:ascii="宋体" w:hAnsi="宋体" w:cs="Arial"/>
          <w:color w:val="auto"/>
          <w:kern w:val="0"/>
          <w:sz w:val="24"/>
          <w:szCs w:val="24"/>
          <w:lang w:val="en-US" w:eastAsia="zh-CN"/>
        </w:rPr>
        <w:t>9-1</w:t>
      </w:r>
    </w:p>
    <w:p>
      <w:pPr>
        <w:widowControl/>
        <w:adjustRightInd w:val="0"/>
        <w:snapToGrid w:val="0"/>
        <w:spacing w:before="75" w:after="75"/>
        <w:ind w:left="1200" w:hanging="1200" w:hangingChars="500"/>
        <w:jc w:val="left"/>
        <w:rPr>
          <w:rFonts w:hint="eastAsia" w:ascii="宋体" w:hAnsi="宋体" w:cs="Arial"/>
          <w:color w:val="000000"/>
          <w:kern w:val="0"/>
          <w:sz w:val="24"/>
          <w:szCs w:val="24"/>
          <w:lang w:eastAsia="zh-CN"/>
        </w:rPr>
      </w:pPr>
      <w:r>
        <w:rPr>
          <w:rFonts w:ascii="宋体" w:hAnsi="宋体" w:cs="Arial"/>
          <w:color w:val="000000"/>
          <w:kern w:val="0"/>
          <w:sz w:val="24"/>
          <w:szCs w:val="24"/>
        </w:rPr>
        <w:t>项目名称：</w:t>
      </w:r>
      <w:r>
        <w:rPr>
          <w:rFonts w:hint="eastAsia" w:ascii="宋体" w:hAnsi="宋体" w:cs="Arial"/>
          <w:color w:val="000000"/>
          <w:kern w:val="0"/>
          <w:sz w:val="24"/>
          <w:szCs w:val="24"/>
          <w:lang w:eastAsia="zh-CN"/>
        </w:rPr>
        <w:t>哈</w:t>
      </w:r>
      <w:r>
        <w:rPr>
          <w:rFonts w:hint="eastAsia" w:ascii="宋体" w:hAnsi="宋体" w:cs="Arial"/>
          <w:color w:val="000000"/>
          <w:kern w:val="0"/>
          <w:sz w:val="24"/>
          <w:szCs w:val="24"/>
        </w:rPr>
        <w:t>纳斯国家级自然保护区管理局天然林资源保护工程2022年度—</w:t>
      </w:r>
      <w:r>
        <w:rPr>
          <w:rFonts w:hint="eastAsia" w:ascii="宋体" w:hAnsi="宋体" w:cs="Arial"/>
          <w:color w:val="000000"/>
          <w:kern w:val="0"/>
          <w:sz w:val="24"/>
          <w:szCs w:val="24"/>
          <w:lang w:eastAsia="zh-CN"/>
        </w:rPr>
        <w:t>双湖管护站码头维修建设项目（二次）</w:t>
      </w:r>
    </w:p>
    <w:p>
      <w:pPr>
        <w:widowControl/>
        <w:adjustRightInd w:val="0"/>
        <w:snapToGrid w:val="0"/>
        <w:spacing w:before="75" w:after="75"/>
        <w:jc w:val="both"/>
        <w:rPr>
          <w:rFonts w:hint="default" w:ascii="宋体" w:hAnsi="宋体" w:eastAsia="宋体" w:cs="Arial"/>
          <w:color w:val="000000"/>
          <w:kern w:val="0"/>
          <w:sz w:val="24"/>
          <w:szCs w:val="24"/>
          <w:lang w:val="en-US" w:eastAsia="zh-CN"/>
        </w:rPr>
      </w:pPr>
      <w:r>
        <w:rPr>
          <w:rFonts w:ascii="宋体" w:hAnsi="宋体" w:cs="Arial"/>
          <w:color w:val="000000"/>
          <w:kern w:val="0"/>
          <w:sz w:val="24"/>
          <w:szCs w:val="24"/>
        </w:rPr>
        <w:t>采购方式：</w:t>
      </w:r>
      <w:r>
        <w:rPr>
          <w:rFonts w:hint="eastAsia" w:ascii="宋体" w:hAnsi="宋体" w:cs="Arial"/>
          <w:color w:val="000000"/>
          <w:kern w:val="0"/>
          <w:sz w:val="24"/>
          <w:szCs w:val="24"/>
          <w:lang w:eastAsia="zh-CN"/>
        </w:rPr>
        <w:t>竞争性</w:t>
      </w:r>
      <w:r>
        <w:rPr>
          <w:rFonts w:hint="eastAsia" w:ascii="宋体" w:hAnsi="宋体" w:cs="Arial"/>
          <w:color w:val="000000"/>
          <w:kern w:val="0"/>
          <w:sz w:val="24"/>
          <w:szCs w:val="24"/>
          <w:lang w:val="en-US" w:eastAsia="zh-CN"/>
        </w:rPr>
        <w:t>谈判</w:t>
      </w:r>
    </w:p>
    <w:p>
      <w:pPr>
        <w:widowControl/>
        <w:adjustRightInd w:val="0"/>
        <w:snapToGrid w:val="0"/>
        <w:spacing w:before="75" w:after="75"/>
        <w:jc w:val="left"/>
        <w:rPr>
          <w:rFonts w:hint="default" w:ascii="宋体" w:hAnsi="宋体" w:cs="Arial"/>
          <w:color w:val="000000"/>
          <w:kern w:val="0"/>
          <w:sz w:val="24"/>
          <w:szCs w:val="24"/>
          <w:lang w:val="en-US" w:eastAsia="zh-CN"/>
        </w:rPr>
      </w:pPr>
      <w:r>
        <w:rPr>
          <w:rFonts w:ascii="宋体" w:hAnsi="宋体" w:cs="Arial"/>
          <w:color w:val="000000"/>
          <w:kern w:val="0"/>
          <w:sz w:val="24"/>
          <w:szCs w:val="24"/>
        </w:rPr>
        <w:t>预算金额（元）：</w:t>
      </w:r>
      <w:r>
        <w:rPr>
          <w:rFonts w:hint="eastAsia" w:ascii="宋体" w:hAnsi="宋体" w:cs="Arial"/>
          <w:color w:val="000000"/>
          <w:kern w:val="0"/>
          <w:sz w:val="24"/>
          <w:szCs w:val="24"/>
          <w:lang w:val="en-US" w:eastAsia="zh-CN"/>
        </w:rPr>
        <w:t>1134862.78</w:t>
      </w:r>
    </w:p>
    <w:p>
      <w:pPr>
        <w:keepNext w:val="0"/>
        <w:keepLines w:val="0"/>
        <w:widowControl/>
        <w:suppressLineNumbers w:val="0"/>
        <w:jc w:val="left"/>
        <w:rPr>
          <w:rFonts w:hint="default" w:ascii="宋体" w:hAnsi="宋体" w:cs="Arial"/>
          <w:color w:val="000000"/>
          <w:kern w:val="0"/>
          <w:sz w:val="24"/>
          <w:szCs w:val="24"/>
          <w:lang w:val="en-US" w:eastAsia="zh-CN"/>
        </w:rPr>
      </w:pPr>
      <w:r>
        <w:rPr>
          <w:rFonts w:ascii="宋体" w:hAnsi="宋体" w:cs="Arial"/>
          <w:color w:val="000000"/>
          <w:kern w:val="0"/>
          <w:sz w:val="24"/>
          <w:szCs w:val="24"/>
        </w:rPr>
        <w:t>最高限价（元）：</w:t>
      </w:r>
      <w:r>
        <w:rPr>
          <w:rFonts w:hint="eastAsia" w:ascii="宋体" w:hAnsi="宋体" w:cs="Arial"/>
          <w:color w:val="000000"/>
          <w:kern w:val="0"/>
          <w:sz w:val="24"/>
          <w:szCs w:val="24"/>
          <w:lang w:val="en-US" w:eastAsia="zh-CN"/>
        </w:rPr>
        <w:t>1134862.78</w:t>
      </w:r>
    </w:p>
    <w:p>
      <w:pPr>
        <w:widowControl/>
        <w:adjustRightInd w:val="0"/>
        <w:snapToGrid w:val="0"/>
        <w:spacing w:before="75" w:after="75"/>
        <w:jc w:val="left"/>
        <w:rPr>
          <w:rFonts w:hint="eastAsia" w:ascii="宋体" w:hAnsi="宋体" w:eastAsia="宋体" w:cs="Arial"/>
          <w:color w:val="000000"/>
          <w:kern w:val="0"/>
          <w:sz w:val="24"/>
          <w:szCs w:val="24"/>
          <w:lang w:eastAsia="zh-CN"/>
        </w:rPr>
      </w:pPr>
      <w:r>
        <w:rPr>
          <w:rFonts w:ascii="宋体" w:hAnsi="宋体" w:cs="Arial"/>
          <w:color w:val="000000"/>
          <w:kern w:val="0"/>
          <w:sz w:val="24"/>
          <w:szCs w:val="24"/>
        </w:rPr>
        <w:t>采购需求：</w:t>
      </w:r>
    </w:p>
    <w:tbl>
      <w:tblPr>
        <w:tblStyle w:val="4"/>
        <w:tblW w:w="8897" w:type="dxa"/>
        <w:tblInd w:w="0" w:type="dxa"/>
        <w:tblLayout w:type="fixed"/>
        <w:tblCellMar>
          <w:top w:w="15" w:type="dxa"/>
          <w:left w:w="15" w:type="dxa"/>
          <w:bottom w:w="15" w:type="dxa"/>
          <w:right w:w="15" w:type="dxa"/>
        </w:tblCellMar>
      </w:tblPr>
      <w:tblGrid>
        <w:gridCol w:w="1224"/>
        <w:gridCol w:w="1224"/>
        <w:gridCol w:w="1224"/>
        <w:gridCol w:w="1551"/>
        <w:gridCol w:w="1224"/>
        <w:gridCol w:w="1874"/>
        <w:gridCol w:w="576"/>
      </w:tblGrid>
      <w:tr>
        <w:tblPrEx>
          <w:tblCellMar>
            <w:top w:w="15" w:type="dxa"/>
            <w:left w:w="15" w:type="dxa"/>
            <w:bottom w:w="15" w:type="dxa"/>
            <w:right w:w="15" w:type="dxa"/>
          </w:tblCellMar>
        </w:tblPrEx>
        <w:trPr>
          <w:trHeight w:val="90" w:hRule="atLeast"/>
        </w:trPr>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标项序号</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标项名称</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数量</w:t>
            </w:r>
          </w:p>
        </w:tc>
        <w:tc>
          <w:tcPr>
            <w:tcW w:w="15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预算金额(元)</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单位</w:t>
            </w:r>
          </w:p>
        </w:tc>
        <w:tc>
          <w:tcPr>
            <w:tcW w:w="187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简要规格描述</w:t>
            </w:r>
          </w:p>
        </w:tc>
        <w:tc>
          <w:tcPr>
            <w:tcW w:w="5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备注</w:t>
            </w:r>
          </w:p>
        </w:tc>
      </w:tr>
      <w:tr>
        <w:tblPrEx>
          <w:tblCellMar>
            <w:top w:w="15" w:type="dxa"/>
            <w:left w:w="15" w:type="dxa"/>
            <w:bottom w:w="15" w:type="dxa"/>
            <w:right w:w="15" w:type="dxa"/>
          </w:tblCellMar>
        </w:tblPrEx>
        <w:trPr>
          <w:trHeight w:val="90" w:hRule="atLeast"/>
        </w:trPr>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1</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hint="eastAsia" w:ascii="宋体" w:hAnsi="宋体" w:cs="Arial"/>
                <w:color w:val="000000"/>
                <w:kern w:val="0"/>
                <w:sz w:val="24"/>
                <w:szCs w:val="24"/>
                <w:lang w:eastAsia="zh-CN"/>
              </w:rPr>
            </w:pPr>
            <w:r>
              <w:rPr>
                <w:rFonts w:hint="eastAsia" w:ascii="宋体" w:hAnsi="宋体" w:cs="Arial"/>
                <w:color w:val="000000"/>
                <w:kern w:val="0"/>
                <w:sz w:val="24"/>
                <w:szCs w:val="24"/>
                <w:lang w:eastAsia="zh-CN"/>
              </w:rPr>
              <w:t>哈</w:t>
            </w:r>
            <w:r>
              <w:rPr>
                <w:rFonts w:hint="eastAsia" w:ascii="宋体" w:hAnsi="宋体" w:cs="Arial"/>
                <w:color w:val="000000"/>
                <w:kern w:val="0"/>
                <w:sz w:val="24"/>
                <w:szCs w:val="24"/>
              </w:rPr>
              <w:t>纳斯国家级自然保护区管理局天然林资源保护工程2022年度—</w:t>
            </w:r>
            <w:r>
              <w:rPr>
                <w:rFonts w:hint="eastAsia" w:ascii="宋体" w:hAnsi="宋体" w:cs="Arial"/>
                <w:color w:val="000000"/>
                <w:kern w:val="0"/>
                <w:sz w:val="24"/>
                <w:szCs w:val="24"/>
                <w:lang w:eastAsia="zh-CN"/>
              </w:rPr>
              <w:t>双湖管护站码头维修建设项目（二次）</w:t>
            </w:r>
          </w:p>
          <w:p>
            <w:pPr>
              <w:widowControl/>
              <w:adjustRightInd w:val="0"/>
              <w:snapToGrid w:val="0"/>
              <w:spacing w:before="75" w:after="75"/>
              <w:jc w:val="center"/>
              <w:rPr>
                <w:rFonts w:ascii="宋体" w:hAnsi="宋体" w:cs="宋体"/>
                <w:color w:val="auto"/>
                <w:kern w:val="0"/>
                <w:sz w:val="24"/>
                <w:szCs w:val="24"/>
              </w:rPr>
            </w:pP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5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left"/>
              <w:rPr>
                <w:rFonts w:hint="default" w:ascii="宋体" w:hAnsi="宋体" w:cs="宋体"/>
                <w:color w:val="auto"/>
                <w:kern w:val="0"/>
                <w:sz w:val="24"/>
                <w:szCs w:val="24"/>
                <w:lang w:val="en-US"/>
              </w:rPr>
            </w:pPr>
            <w:r>
              <w:rPr>
                <w:rFonts w:hint="eastAsia" w:ascii="宋体" w:hAnsi="宋体" w:cs="Arial"/>
                <w:color w:val="000000"/>
                <w:kern w:val="0"/>
                <w:sz w:val="24"/>
                <w:szCs w:val="24"/>
                <w:lang w:val="en-US" w:eastAsia="zh-CN"/>
              </w:rPr>
              <w:t>1134862.78</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hint="default" w:ascii="宋体" w:hAnsi="宋体" w:eastAsia="宋体" w:cs="宋体"/>
                <w:color w:val="auto"/>
                <w:kern w:val="0"/>
                <w:sz w:val="24"/>
                <w:szCs w:val="24"/>
                <w:lang w:val="en-US" w:eastAsia="zh-CN"/>
              </w:rPr>
            </w:pPr>
            <w:r>
              <w:rPr>
                <w:rFonts w:hint="eastAsia" w:ascii="宋体" w:hAnsi="宋体" w:cs="Arial"/>
                <w:color w:val="auto"/>
                <w:kern w:val="0"/>
                <w:sz w:val="24"/>
                <w:szCs w:val="24"/>
                <w:u w:val="none"/>
                <w:lang w:val="en-US" w:eastAsia="zh-CN"/>
              </w:rPr>
              <w:t>项</w:t>
            </w:r>
          </w:p>
        </w:tc>
        <w:tc>
          <w:tcPr>
            <w:tcW w:w="187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hint="default" w:ascii="宋体" w:hAnsi="宋体" w:eastAsia="宋体" w:cs="宋体"/>
                <w:color w:val="auto"/>
                <w:kern w:val="0"/>
                <w:sz w:val="24"/>
                <w:szCs w:val="24"/>
                <w:lang w:val="en-US" w:eastAsia="zh-CN"/>
              </w:rPr>
            </w:pPr>
            <w:r>
              <w:rPr>
                <w:rFonts w:hint="eastAsia" w:ascii="宋体" w:hAnsi="宋体" w:cs="Arial"/>
                <w:color w:val="auto"/>
                <w:kern w:val="0"/>
                <w:sz w:val="24"/>
                <w:szCs w:val="24"/>
                <w:u w:val="none"/>
                <w:lang w:eastAsia="zh-CN"/>
              </w:rPr>
              <w:t>双湖管护站码头维修建设（详见工程清单）</w:t>
            </w:r>
          </w:p>
        </w:tc>
        <w:tc>
          <w:tcPr>
            <w:tcW w:w="5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MS Mincho" w:cs="MS Mincho"/>
                <w:color w:val="auto"/>
                <w:kern w:val="0"/>
                <w:sz w:val="24"/>
                <w:szCs w:val="24"/>
              </w:rPr>
              <w:t>​</w:t>
            </w:r>
          </w:p>
        </w:tc>
      </w:tr>
    </w:tbl>
    <w:p>
      <w:pPr>
        <w:widowControl/>
        <w:adjustRightInd w:val="0"/>
        <w:snapToGrid w:val="0"/>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合同履行期限：</w:t>
      </w:r>
      <w:r>
        <w:rPr>
          <w:rFonts w:hint="eastAsia" w:ascii="宋体" w:hAnsi="宋体" w:cs="Arial"/>
          <w:color w:val="000000"/>
          <w:kern w:val="0"/>
          <w:sz w:val="24"/>
          <w:szCs w:val="24"/>
        </w:rPr>
        <w:t>甲乙双方协定</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本项目（否）接受联合体。</w:t>
      </w:r>
    </w:p>
    <w:p>
      <w:pPr>
        <w:widowControl/>
        <w:adjustRightInd w:val="0"/>
        <w:snapToGrid w:val="0"/>
        <w:spacing w:before="255" w:after="255"/>
        <w:rPr>
          <w:rFonts w:ascii="宋体" w:hAnsi="宋体" w:cs="Arial"/>
          <w:color w:val="000000"/>
          <w:kern w:val="0"/>
          <w:sz w:val="24"/>
          <w:szCs w:val="24"/>
          <w:highlight w:val="none"/>
        </w:rPr>
      </w:pPr>
      <w:r>
        <w:rPr>
          <w:rFonts w:ascii="宋体" w:hAnsi="宋体" w:cs="Arial"/>
          <w:b/>
          <w:bCs/>
          <w:color w:val="000000"/>
          <w:kern w:val="0"/>
          <w:sz w:val="24"/>
          <w:szCs w:val="24"/>
          <w:highlight w:val="none"/>
        </w:rPr>
        <w:t>二、申请人的资格要求：</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1.满足《中华人民共和国政府采购法》第二十二条规定；</w:t>
      </w:r>
    </w:p>
    <w:p>
      <w:pPr>
        <w:widowControl/>
        <w:adjustRightInd w:val="0"/>
        <w:snapToGrid w:val="0"/>
        <w:spacing w:before="255" w:after="255"/>
        <w:rPr>
          <w:rFonts w:ascii="宋体" w:hAnsi="宋体" w:cs="Arial"/>
          <w:b/>
          <w:bCs/>
          <w:color w:val="000000"/>
          <w:kern w:val="0"/>
          <w:sz w:val="24"/>
          <w:szCs w:val="24"/>
        </w:rPr>
      </w:pPr>
      <w:r>
        <w:rPr>
          <w:rFonts w:ascii="宋体" w:hAnsi="宋体" w:cs="Arial"/>
          <w:b/>
          <w:bCs/>
          <w:color w:val="000000"/>
          <w:kern w:val="0"/>
          <w:sz w:val="24"/>
          <w:szCs w:val="24"/>
        </w:rPr>
        <w:t>二、申请人的资格要求：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1.满足《中华人民共和国政府采购法》第二十二条规定；</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2.落实政府采购政策需满足的资格要求：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（1）《政府采购促进中小企业发展暂行办法》（财库[2020]46 号）；</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（2）《关于促进残疾人就业政府采购政策的通知》(财库〔2017〕141号)；</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（3）《关于政府采购支持监狱企业发展有关问题的通知》(财库〔2014〕68号)等政府采购政策，按规定对报价给予评审优惠。（注：1、以上政策不重复享受；如属于上述企业需按招标文件要求提供相关资料）。</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3.本项目的特定资格要求：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（1）投标人必须是在中华人民共和国境内注册的，具有独立法人资格能够独立承担民事责任能力。</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（2）资质条件：</w:t>
      </w:r>
      <w:r>
        <w:rPr>
          <w:rFonts w:hint="eastAsia" w:ascii="宋体" w:hAnsi="宋体" w:eastAsia="宋体" w:cs="Arial"/>
          <w:color w:val="auto"/>
          <w:kern w:val="0"/>
          <w:sz w:val="24"/>
          <w:szCs w:val="24"/>
          <w:lang w:val="en-US" w:eastAsia="zh-CN"/>
        </w:rPr>
        <w:t>建筑工程施工总承包三级及以上，类似工程规模业绩，在人员、设备、资金等方面具有相应的施工能力，有安全生产许可证，外省企业还需提供进疆企业信息报送手续。</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（3）项目经理资格：须具</w:t>
      </w:r>
      <w:r>
        <w:rPr>
          <w:rFonts w:hint="eastAsia" w:ascii="宋体" w:hAnsi="宋体" w:eastAsia="宋体" w:cs="Arial"/>
          <w:color w:val="auto"/>
          <w:kern w:val="0"/>
          <w:sz w:val="24"/>
          <w:szCs w:val="24"/>
          <w:lang w:val="en-US" w:eastAsia="zh-CN"/>
        </w:rPr>
        <w:t>备建筑工程专业贰级（含贰级）</w:t>
      </w:r>
      <w:r>
        <w:rPr>
          <w:rFonts w:hint="eastAsia" w:ascii="宋体" w:hAnsi="宋体" w:eastAsia="宋体" w:cs="Arial"/>
          <w:color w:val="000000"/>
          <w:kern w:val="0"/>
          <w:sz w:val="24"/>
          <w:szCs w:val="24"/>
          <w:lang w:val="en-US" w:eastAsia="zh-CN"/>
        </w:rPr>
        <w:t xml:space="preserve">及以上注册建造师执业资格，具备有效的安全生产考核合格证书，且未担任其他建设工程项目的项目经理。  </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（4）投标人参加本次政府采购活动应具备下列条标要求投标人须提供有效的营业执照、并在人员、设备、资金等方面具有</w:t>
      </w:r>
      <w:r>
        <w:rPr>
          <w:rFonts w:hint="eastAsia" w:ascii="宋体" w:hAnsi="宋体" w:cs="Arial"/>
          <w:color w:val="000000"/>
          <w:kern w:val="0"/>
          <w:sz w:val="24"/>
          <w:szCs w:val="24"/>
          <w:lang w:eastAsia="zh-CN"/>
        </w:rPr>
        <w:t>响应</w:t>
      </w:r>
      <w:r>
        <w:rPr>
          <w:rFonts w:hint="eastAsia" w:ascii="宋体" w:hAnsi="宋体" w:eastAsia="宋体" w:cs="Arial"/>
          <w:color w:val="000000"/>
          <w:kern w:val="0"/>
          <w:sz w:val="24"/>
          <w:szCs w:val="24"/>
          <w:lang w:val="en-US" w:eastAsia="zh-CN"/>
        </w:rPr>
        <w:t>的能力；</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三、获取（下载）采购文件</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时间</w:t>
      </w:r>
      <w:r>
        <w:rPr>
          <w:rFonts w:ascii="宋体" w:hAnsi="宋体" w:cs="Arial"/>
          <w:color w:val="auto"/>
          <w:kern w:val="0"/>
          <w:sz w:val="24"/>
          <w:szCs w:val="24"/>
        </w:rPr>
        <w:t>：</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6</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16</w:t>
      </w:r>
      <w:r>
        <w:rPr>
          <w:rFonts w:ascii="宋体" w:hAnsi="宋体" w:cs="Arial"/>
          <w:color w:val="auto"/>
          <w:kern w:val="0"/>
          <w:sz w:val="24"/>
          <w:szCs w:val="24"/>
          <w:u w:val="single"/>
        </w:rPr>
        <w:t>日</w:t>
      </w:r>
      <w:r>
        <w:rPr>
          <w:rFonts w:ascii="宋体" w:hAnsi="宋体" w:cs="Arial"/>
          <w:color w:val="auto"/>
          <w:kern w:val="0"/>
          <w:sz w:val="24"/>
          <w:szCs w:val="24"/>
        </w:rPr>
        <w:t>至</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6</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20</w:t>
      </w:r>
      <w:r>
        <w:rPr>
          <w:rFonts w:ascii="宋体" w:hAnsi="宋体" w:cs="Arial"/>
          <w:color w:val="auto"/>
          <w:kern w:val="0"/>
          <w:sz w:val="24"/>
          <w:szCs w:val="24"/>
          <w:u w:val="single"/>
        </w:rPr>
        <w:t>日</w:t>
      </w:r>
      <w:r>
        <w:rPr>
          <w:rFonts w:ascii="宋体" w:hAnsi="宋体" w:cs="Arial"/>
          <w:color w:val="000000"/>
          <w:kern w:val="0"/>
          <w:sz w:val="24"/>
          <w:szCs w:val="24"/>
        </w:rPr>
        <w:t>，每天上午</w:t>
      </w:r>
      <w:r>
        <w:rPr>
          <w:rFonts w:ascii="宋体" w:hAnsi="宋体" w:cs="Arial"/>
          <w:color w:val="000000"/>
          <w:kern w:val="0"/>
          <w:sz w:val="24"/>
          <w:szCs w:val="24"/>
          <w:u w:val="single"/>
        </w:rPr>
        <w:t>10:</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0至1</w:t>
      </w:r>
      <w:r>
        <w:rPr>
          <w:rFonts w:hint="eastAsia" w:ascii="宋体" w:hAnsi="宋体" w:cs="Arial"/>
          <w:color w:val="000000"/>
          <w:kern w:val="0"/>
          <w:sz w:val="24"/>
          <w:szCs w:val="24"/>
          <w:u w:val="single"/>
          <w:lang w:val="en-US" w:eastAsia="zh-CN"/>
        </w:rPr>
        <w:t>4</w:t>
      </w:r>
      <w:r>
        <w:rPr>
          <w:rFonts w:ascii="宋体" w:hAnsi="宋体" w:cs="Arial"/>
          <w:color w:val="000000"/>
          <w:kern w:val="0"/>
          <w:sz w:val="24"/>
          <w:szCs w:val="24"/>
          <w:u w:val="single"/>
        </w:rPr>
        <w:t>:</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w:t>
      </w:r>
      <w:r>
        <w:rPr>
          <w:rFonts w:ascii="宋体" w:hAnsi="宋体" w:cs="Arial"/>
          <w:color w:val="000000"/>
          <w:kern w:val="0"/>
          <w:sz w:val="24"/>
          <w:szCs w:val="24"/>
        </w:rPr>
        <w:t>，下午</w:t>
      </w:r>
      <w:r>
        <w:rPr>
          <w:rFonts w:ascii="宋体" w:hAnsi="宋体" w:cs="Arial"/>
          <w:color w:val="000000"/>
          <w:kern w:val="0"/>
          <w:sz w:val="24"/>
          <w:szCs w:val="24"/>
          <w:u w:val="single"/>
        </w:rPr>
        <w:t>16:00至</w:t>
      </w:r>
      <w:r>
        <w:rPr>
          <w:rFonts w:hint="eastAsia" w:ascii="宋体" w:hAnsi="宋体" w:cs="Arial"/>
          <w:color w:val="000000"/>
          <w:kern w:val="0"/>
          <w:sz w:val="24"/>
          <w:szCs w:val="24"/>
          <w:u w:val="single"/>
          <w:lang w:val="en-US" w:eastAsia="zh-CN"/>
        </w:rPr>
        <w:t>20</w:t>
      </w:r>
      <w:r>
        <w:rPr>
          <w:rFonts w:ascii="宋体" w:hAnsi="宋体" w:cs="Arial"/>
          <w:color w:val="000000"/>
          <w:kern w:val="0"/>
          <w:sz w:val="24"/>
          <w:szCs w:val="24"/>
          <w:u w:val="single"/>
        </w:rPr>
        <w:t>:</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w:t>
      </w:r>
      <w:r>
        <w:rPr>
          <w:rFonts w:ascii="宋体" w:hAnsi="宋体" w:cs="Arial"/>
          <w:color w:val="000000"/>
          <w:kern w:val="0"/>
          <w:sz w:val="24"/>
          <w:szCs w:val="24"/>
        </w:rPr>
        <w:t>（北京时间</w:t>
      </w:r>
      <w:r>
        <w:rPr>
          <w:rFonts w:hint="eastAsia" w:ascii="宋体" w:hAnsi="宋体" w:cs="Arial"/>
          <w:color w:val="000000"/>
          <w:kern w:val="0"/>
          <w:sz w:val="24"/>
          <w:szCs w:val="24"/>
          <w:lang w:eastAsia="zh-CN"/>
        </w:rPr>
        <w:t>，</w:t>
      </w:r>
      <w:r>
        <w:rPr>
          <w:rFonts w:hint="eastAsia" w:ascii="宋体" w:hAnsi="宋体" w:cs="Arial"/>
          <w:color w:val="000000"/>
          <w:kern w:val="0"/>
          <w:sz w:val="24"/>
          <w:szCs w:val="24"/>
          <w:lang w:val="en-US" w:eastAsia="zh-CN"/>
        </w:rPr>
        <w:t>法定节假日除外</w:t>
      </w:r>
      <w:r>
        <w:rPr>
          <w:rFonts w:ascii="宋体" w:hAnsi="宋体" w:cs="Arial"/>
          <w:color w:val="000000"/>
          <w:kern w:val="0"/>
          <w:sz w:val="24"/>
          <w:szCs w:val="24"/>
        </w:rPr>
        <w:t>）</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地点（网址）：</w:t>
      </w:r>
      <w:r>
        <w:rPr>
          <w:rFonts w:hint="eastAsia" w:ascii="宋体" w:hAnsi="宋体" w:cs="Arial"/>
          <w:color w:val="000000"/>
          <w:kern w:val="0"/>
          <w:sz w:val="24"/>
          <w:szCs w:val="24"/>
          <w:lang w:val="en-US" w:eastAsia="zh-CN"/>
        </w:rPr>
        <w:t>新疆捷恒正宇项目管理有限公司</w:t>
      </w:r>
      <w:r>
        <w:rPr>
          <w:rFonts w:ascii="宋体" w:hAnsi="宋体" w:cs="Arial"/>
          <w:color w:val="000000"/>
          <w:kern w:val="0"/>
          <w:sz w:val="24"/>
          <w:szCs w:val="24"/>
        </w:rPr>
        <w:t>（</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rPr>
        <w:t>）</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方式：</w:t>
      </w:r>
      <w:r>
        <w:rPr>
          <w:rFonts w:hint="eastAsia" w:ascii="宋体" w:hAnsi="宋体" w:cs="Arial"/>
          <w:color w:val="000000"/>
          <w:kern w:val="0"/>
          <w:sz w:val="24"/>
          <w:szCs w:val="24"/>
          <w:lang w:val="en-US" w:eastAsia="zh-CN"/>
        </w:rPr>
        <w:t>现场购买</w:t>
      </w:r>
      <w:r>
        <w:rPr>
          <w:rFonts w:hint="eastAsia" w:ascii="宋体" w:hAnsi="宋体" w:cs="Arial"/>
          <w:color w:val="000000"/>
          <w:kern w:val="0"/>
          <w:sz w:val="24"/>
          <w:szCs w:val="24"/>
        </w:rPr>
        <w:t xml:space="preserve">  </w:t>
      </w:r>
    </w:p>
    <w:p>
      <w:pPr>
        <w:widowControl/>
        <w:adjustRightInd w:val="0"/>
        <w:snapToGrid w:val="0"/>
        <w:spacing w:before="75" w:after="75"/>
        <w:ind w:firstLine="420"/>
        <w:jc w:val="left"/>
        <w:rPr>
          <w:rFonts w:ascii="宋体" w:hAnsi="宋体" w:cs="Arial"/>
          <w:color w:val="000000"/>
          <w:kern w:val="0"/>
          <w:sz w:val="24"/>
          <w:szCs w:val="24"/>
        </w:rPr>
      </w:pPr>
      <w:r>
        <w:rPr>
          <w:rFonts w:ascii="宋体" w:hAnsi="宋体" w:cs="Arial"/>
          <w:color w:val="000000"/>
          <w:kern w:val="0"/>
          <w:sz w:val="24"/>
          <w:szCs w:val="24"/>
        </w:rPr>
        <w:t>售价（元）：</w:t>
      </w:r>
      <w:r>
        <w:rPr>
          <w:rFonts w:hint="eastAsia" w:ascii="宋体" w:hAnsi="宋体" w:cs="Arial"/>
          <w:color w:val="000000"/>
          <w:kern w:val="0"/>
          <w:sz w:val="24"/>
          <w:szCs w:val="24"/>
          <w:lang w:val="en-US" w:eastAsia="zh-CN"/>
        </w:rPr>
        <w:t>3</w:t>
      </w:r>
      <w:r>
        <w:rPr>
          <w:rFonts w:ascii="宋体" w:hAnsi="宋体" w:cs="Arial"/>
          <w:color w:val="000000"/>
          <w:kern w:val="0"/>
          <w:sz w:val="24"/>
          <w:szCs w:val="24"/>
        </w:rPr>
        <w:t>00</w:t>
      </w:r>
    </w:p>
    <w:p>
      <w:pPr>
        <w:widowControl/>
        <w:adjustRightInd w:val="0"/>
        <w:snapToGrid w:val="0"/>
        <w:spacing w:before="75" w:after="75"/>
        <w:ind w:firstLine="420"/>
        <w:jc w:val="left"/>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领取谈判文件</w:t>
      </w:r>
      <w:r>
        <w:rPr>
          <w:rFonts w:hint="eastAsia" w:ascii="宋体" w:hAnsi="宋体" w:cs="Arial"/>
          <w:color w:val="000000"/>
          <w:kern w:val="0"/>
          <w:sz w:val="24"/>
          <w:szCs w:val="24"/>
        </w:rPr>
        <w:t>需提供的资料：法定代表人身份证明及身份证原件或法人授权委托书及被委托人身份证原件、营业执照</w:t>
      </w:r>
      <w:r>
        <w:rPr>
          <w:rFonts w:hint="eastAsia" w:ascii="宋体" w:hAnsi="宋体" w:cs="Arial"/>
          <w:color w:val="000000"/>
          <w:kern w:val="0"/>
          <w:sz w:val="24"/>
          <w:szCs w:val="24"/>
          <w:lang w:val="en-US" w:eastAsia="zh-CN"/>
        </w:rPr>
        <w:t>副本原件、资质证书副本原件、安全生产许可证原件、项目负责人证书原件</w:t>
      </w:r>
      <w:r>
        <w:rPr>
          <w:rFonts w:hint="eastAsia" w:ascii="宋体" w:hAnsi="宋体" w:cs="Arial"/>
          <w:color w:val="000000"/>
          <w:kern w:val="0"/>
          <w:sz w:val="24"/>
          <w:szCs w:val="24"/>
          <w:lang w:eastAsia="zh-CN"/>
        </w:rPr>
        <w:t>以上资料均需加盖</w:t>
      </w:r>
      <w:r>
        <w:rPr>
          <w:rFonts w:hint="eastAsia" w:ascii="宋体" w:hAnsi="宋体" w:cs="Arial"/>
          <w:color w:val="000000"/>
          <w:kern w:val="0"/>
          <w:sz w:val="24"/>
          <w:szCs w:val="24"/>
          <w:lang w:val="en-US" w:eastAsia="zh-CN"/>
        </w:rPr>
        <w:t>公章提供三份。</w:t>
      </w: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四、响应文件提交（上传）</w:t>
      </w:r>
    </w:p>
    <w:p>
      <w:pPr>
        <w:widowControl/>
        <w:adjustRightInd w:val="0"/>
        <w:snapToGrid w:val="0"/>
        <w:spacing w:before="75" w:after="75"/>
        <w:jc w:val="left"/>
        <w:rPr>
          <w:rFonts w:ascii="宋体" w:hAnsi="宋体" w:cs="Arial"/>
          <w:color w:val="auto"/>
          <w:kern w:val="0"/>
          <w:sz w:val="24"/>
          <w:szCs w:val="24"/>
        </w:rPr>
      </w:pPr>
      <w:r>
        <w:rPr>
          <w:rFonts w:ascii="宋体" w:hAnsi="宋体" w:cs="Arial"/>
          <w:color w:val="000000"/>
          <w:kern w:val="0"/>
          <w:sz w:val="24"/>
          <w:szCs w:val="24"/>
        </w:rPr>
        <w:t>截止时间：：</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6</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12</w:t>
      </w:r>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0</w:t>
      </w:r>
      <w:r>
        <w:rPr>
          <w:rFonts w:ascii="宋体" w:hAnsi="宋体" w:cs="Arial"/>
          <w:color w:val="auto"/>
          <w:kern w:val="0"/>
          <w:sz w:val="24"/>
          <w:szCs w:val="24"/>
          <w:u w:val="single"/>
        </w:rPr>
        <w:t>0</w:t>
      </w:r>
      <w:r>
        <w:rPr>
          <w:rFonts w:ascii="宋体" w:hAnsi="宋体" w:cs="Arial"/>
          <w:color w:val="auto"/>
          <w:kern w:val="0"/>
          <w:sz w:val="24"/>
          <w:szCs w:val="24"/>
        </w:rPr>
        <w:t>（北京时间）</w:t>
      </w:r>
    </w:p>
    <w:p>
      <w:pPr>
        <w:widowControl/>
        <w:adjustRightInd w:val="0"/>
        <w:snapToGrid w:val="0"/>
        <w:spacing w:before="75" w:after="75"/>
        <w:jc w:val="left"/>
        <w:rPr>
          <w:rFonts w:hint="eastAsia" w:ascii="宋体" w:hAnsi="宋体" w:eastAsia="宋体" w:cs="Arial"/>
          <w:color w:val="auto"/>
          <w:kern w:val="0"/>
          <w:sz w:val="24"/>
          <w:szCs w:val="24"/>
          <w:lang w:val="en-US" w:eastAsia="zh-CN"/>
        </w:rPr>
      </w:pPr>
      <w:r>
        <w:rPr>
          <w:rFonts w:ascii="宋体" w:hAnsi="宋体" w:cs="Arial"/>
          <w:color w:val="auto"/>
          <w:kern w:val="0"/>
          <w:sz w:val="24"/>
          <w:szCs w:val="24"/>
        </w:rPr>
        <w:t>地点（网址）：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hint="eastAsia" w:ascii="宋体" w:hAnsi="宋体" w:cs="Arial"/>
          <w:color w:val="auto"/>
          <w:kern w:val="0"/>
          <w:sz w:val="24"/>
          <w:szCs w:val="24"/>
          <w:u w:val="single"/>
          <w:lang w:eastAsia="zh-CN"/>
        </w:rPr>
        <w:t xml:space="preserve"> </w:t>
      </w:r>
    </w:p>
    <w:p>
      <w:pPr>
        <w:widowControl/>
        <w:adjustRightInd w:val="0"/>
        <w:snapToGrid w:val="0"/>
        <w:spacing w:before="255" w:after="255"/>
        <w:rPr>
          <w:rFonts w:ascii="宋体" w:hAnsi="宋体" w:cs="Arial"/>
          <w:color w:val="auto"/>
          <w:kern w:val="0"/>
          <w:sz w:val="24"/>
          <w:szCs w:val="24"/>
        </w:rPr>
      </w:pPr>
      <w:r>
        <w:rPr>
          <w:rFonts w:ascii="宋体" w:hAnsi="宋体" w:cs="Arial"/>
          <w:b/>
          <w:bCs/>
          <w:color w:val="auto"/>
          <w:kern w:val="0"/>
          <w:sz w:val="24"/>
          <w:szCs w:val="24"/>
        </w:rPr>
        <w:t>五、响应文件开启</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auto"/>
          <w:kern w:val="0"/>
          <w:sz w:val="24"/>
          <w:szCs w:val="24"/>
        </w:rPr>
        <w:t>开启时间：：</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6</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12</w:t>
      </w:r>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0</w:t>
      </w:r>
      <w:r>
        <w:rPr>
          <w:rFonts w:ascii="宋体" w:hAnsi="宋体" w:cs="Arial"/>
          <w:color w:val="auto"/>
          <w:kern w:val="0"/>
          <w:sz w:val="24"/>
          <w:szCs w:val="24"/>
          <w:u w:val="single"/>
        </w:rPr>
        <w:t>0</w:t>
      </w:r>
      <w:r>
        <w:rPr>
          <w:rFonts w:ascii="宋体" w:hAnsi="宋体" w:cs="Arial"/>
          <w:color w:val="auto"/>
          <w:kern w:val="0"/>
          <w:sz w:val="24"/>
          <w:szCs w:val="24"/>
        </w:rPr>
        <w:t>（北京时间）</w:t>
      </w:r>
    </w:p>
    <w:p>
      <w:pPr>
        <w:widowControl/>
        <w:adjustRightInd w:val="0"/>
        <w:snapToGrid w:val="0"/>
        <w:spacing w:before="75" w:after="75"/>
        <w:jc w:val="left"/>
        <w:rPr>
          <w:rFonts w:hint="default" w:ascii="宋体" w:hAnsi="宋体" w:cs="Arial"/>
          <w:color w:val="000000"/>
          <w:kern w:val="0"/>
          <w:sz w:val="24"/>
          <w:szCs w:val="24"/>
          <w:lang w:val="en-US"/>
        </w:rPr>
      </w:pPr>
      <w:r>
        <w:rPr>
          <w:rFonts w:ascii="宋体" w:hAnsi="宋体" w:cs="Arial"/>
          <w:color w:val="000000"/>
          <w:kern w:val="0"/>
          <w:sz w:val="24"/>
          <w:szCs w:val="24"/>
        </w:rPr>
        <w:t>地点（网址）：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hint="eastAsia" w:ascii="宋体" w:hAnsi="宋体" w:cs="Arial"/>
          <w:color w:val="auto"/>
          <w:kern w:val="0"/>
          <w:sz w:val="24"/>
          <w:szCs w:val="24"/>
          <w:u w:val="single"/>
          <w:lang w:eastAsia="zh-CN"/>
        </w:rPr>
        <w:t xml:space="preserve"> </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六、公告期限</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自本公告发布之日起</w:t>
      </w:r>
      <w:r>
        <w:rPr>
          <w:rFonts w:hint="eastAsia" w:ascii="宋体" w:hAnsi="宋体" w:cs="Arial"/>
          <w:color w:val="000000"/>
          <w:kern w:val="0"/>
          <w:sz w:val="24"/>
          <w:szCs w:val="24"/>
          <w:lang w:val="en-US" w:eastAsia="zh-CN"/>
        </w:rPr>
        <w:t>3</w:t>
      </w:r>
      <w:r>
        <w:rPr>
          <w:rFonts w:ascii="宋体" w:hAnsi="宋体" w:cs="Arial"/>
          <w:color w:val="000000"/>
          <w:kern w:val="0"/>
          <w:sz w:val="24"/>
          <w:szCs w:val="24"/>
        </w:rPr>
        <w:t>个工作日。</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七、其他补充事宜</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单位名称：</w:t>
      </w:r>
      <w:r>
        <w:rPr>
          <w:rFonts w:ascii="宋体" w:hAnsi="宋体" w:cs="Arial"/>
          <w:color w:val="000000"/>
          <w:kern w:val="0"/>
          <w:sz w:val="24"/>
          <w:szCs w:val="24"/>
        </w:rPr>
        <w:t>：</w:t>
      </w:r>
      <w:r>
        <w:rPr>
          <w:rFonts w:hint="eastAsia" w:ascii="宋体" w:hAnsi="宋体" w:cs="Arial"/>
          <w:color w:val="000000"/>
          <w:kern w:val="0"/>
          <w:sz w:val="24"/>
          <w:szCs w:val="24"/>
          <w:lang w:val="en-US" w:eastAsia="zh-CN"/>
        </w:rPr>
        <w:t>新疆捷恒正宇项目管理有限公司</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账    号：65050166605000001191</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开户行名称：中国建设银行股份有限公司阿勒泰地区分行营业部</w:t>
      </w:r>
    </w:p>
    <w:p>
      <w:pPr>
        <w:widowControl/>
        <w:adjustRightInd w:val="0"/>
        <w:snapToGrid w:val="0"/>
        <w:spacing w:before="255" w:after="255"/>
        <w:rPr>
          <w:rFonts w:hint="eastAsia" w:ascii="宋体" w:hAnsi="宋体" w:cs="Arial"/>
          <w:color w:val="000000"/>
          <w:kern w:val="0"/>
          <w:sz w:val="24"/>
          <w:szCs w:val="24"/>
        </w:rPr>
      </w:pPr>
      <w:r>
        <w:rPr>
          <w:rFonts w:hint="eastAsia" w:ascii="宋体" w:hAnsi="宋体" w:cs="Arial"/>
          <w:b w:val="0"/>
          <w:bCs w:val="0"/>
          <w:color w:val="000000"/>
          <w:kern w:val="0"/>
          <w:sz w:val="24"/>
          <w:szCs w:val="24"/>
        </w:rPr>
        <w:t>行    号：</w:t>
      </w:r>
      <w:r>
        <w:rPr>
          <w:rFonts w:hint="eastAsia" w:ascii="宋体" w:hAnsi="宋体" w:cs="Arial"/>
          <w:b w:val="0"/>
          <w:bCs w:val="0"/>
          <w:color w:val="auto"/>
          <w:kern w:val="0"/>
          <w:sz w:val="24"/>
          <w:szCs w:val="24"/>
          <w:lang w:val="en-US" w:eastAsia="zh-CN"/>
        </w:rPr>
        <w:t>105902000024</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八、对本次采购提出询问，请按以下方式联系</w:t>
      </w:r>
      <w:r>
        <w:rPr>
          <w:rFonts w:ascii="宋体" w:hAnsi="宋体" w:cs="Arial"/>
          <w:color w:val="000000"/>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1.采购人信息</w:t>
      </w:r>
    </w:p>
    <w:p>
      <w:pPr>
        <w:widowControl/>
        <w:adjustRightInd w:val="0"/>
        <w:snapToGrid w:val="0"/>
        <w:spacing w:before="75" w:after="75"/>
        <w:jc w:val="left"/>
        <w:rPr>
          <w:rFonts w:hint="eastAsia" w:ascii="宋体" w:hAnsi="宋体" w:cs="Arial"/>
          <w:color w:val="000000"/>
          <w:kern w:val="0"/>
          <w:sz w:val="24"/>
          <w:szCs w:val="24"/>
          <w:lang w:val="en-US" w:eastAsia="zh-CN"/>
        </w:rPr>
      </w:pPr>
      <w:r>
        <w:rPr>
          <w:rFonts w:ascii="宋体" w:hAnsi="宋体" w:cs="Arial"/>
          <w:color w:val="000000"/>
          <w:kern w:val="0"/>
          <w:sz w:val="24"/>
          <w:szCs w:val="24"/>
        </w:rPr>
        <w:t>名称：</w:t>
      </w:r>
      <w:r>
        <w:rPr>
          <w:rFonts w:hint="eastAsia" w:ascii="宋体" w:hAnsi="宋体" w:cs="Arial"/>
          <w:color w:val="000000"/>
          <w:kern w:val="0"/>
          <w:sz w:val="24"/>
          <w:szCs w:val="24"/>
          <w:u w:val="single"/>
          <w:lang w:val="en-US" w:eastAsia="zh-CN"/>
        </w:rPr>
        <w:t>喀纳斯景区管理委员会林业局</w:t>
      </w:r>
    </w:p>
    <w:p>
      <w:pPr>
        <w:widowControl/>
        <w:adjustRightInd w:val="0"/>
        <w:snapToGrid w:val="0"/>
        <w:spacing w:before="75" w:after="75"/>
        <w:jc w:val="left"/>
        <w:rPr>
          <w:rFonts w:ascii="宋体" w:hAnsi="宋体" w:cs="Arial"/>
          <w:color w:val="auto"/>
          <w:kern w:val="0"/>
          <w:sz w:val="24"/>
          <w:szCs w:val="24"/>
        </w:rPr>
      </w:pPr>
      <w:r>
        <w:rPr>
          <w:rFonts w:ascii="宋体" w:hAnsi="宋体" w:cs="Arial"/>
          <w:color w:val="000000"/>
          <w:kern w:val="0"/>
          <w:sz w:val="24"/>
          <w:szCs w:val="24"/>
        </w:rPr>
        <w:t>项目联系人（询问）：</w:t>
      </w:r>
      <w:r>
        <w:rPr>
          <w:rFonts w:hint="eastAsia" w:ascii="宋体" w:hAnsi="宋体" w:cs="Arial"/>
          <w:color w:val="auto"/>
          <w:kern w:val="0"/>
          <w:sz w:val="24"/>
          <w:szCs w:val="24"/>
          <w:highlight w:val="none"/>
          <w:u w:val="single"/>
          <w:lang w:val="en-US" w:eastAsia="zh-CN"/>
        </w:rPr>
        <w:t>王东海</w:t>
      </w:r>
      <w:r>
        <w:rPr>
          <w:rFonts w:ascii="宋体" w:hAnsi="宋体" w:cs="Arial"/>
          <w:color w:val="auto"/>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auto"/>
          <w:kern w:val="0"/>
          <w:sz w:val="24"/>
          <w:szCs w:val="24"/>
        </w:rPr>
        <w:t>项目联系方式（询问）：</w:t>
      </w:r>
      <w:r>
        <w:rPr>
          <w:rFonts w:hint="eastAsia" w:ascii="宋体" w:hAnsi="宋体" w:cs="Arial"/>
          <w:color w:val="auto"/>
          <w:kern w:val="0"/>
          <w:sz w:val="24"/>
          <w:szCs w:val="24"/>
          <w:highlight w:val="none"/>
          <w:u w:val="single"/>
          <w:lang w:val="en-US" w:eastAsia="zh-CN"/>
        </w:rPr>
        <w:t>18799010888</w:t>
      </w:r>
      <w:r>
        <w:rPr>
          <w:rFonts w:ascii="宋体" w:hAnsi="宋体" w:cs="Arial"/>
          <w:color w:val="auto"/>
          <w:kern w:val="0"/>
          <w:sz w:val="24"/>
          <w:szCs w:val="24"/>
          <w:highlight w:val="none"/>
        </w:rPr>
        <w:t>　</w:t>
      </w:r>
      <w:r>
        <w:rPr>
          <w:rFonts w:ascii="宋体" w:hAnsi="宋体" w:cs="Arial"/>
          <w:color w:val="auto"/>
          <w:kern w:val="0"/>
          <w:sz w:val="24"/>
          <w:szCs w:val="24"/>
        </w:rPr>
        <w:t>　</w:t>
      </w:r>
      <w:r>
        <w:rPr>
          <w:rFonts w:ascii="宋体" w:hAnsi="宋体" w:cs="Arial"/>
          <w:color w:val="000000"/>
          <w:kern w:val="0"/>
          <w:sz w:val="24"/>
          <w:szCs w:val="24"/>
        </w:rPr>
        <w:t>　　　　　　　</w:t>
      </w:r>
    </w:p>
    <w:p>
      <w:pPr>
        <w:widowControl/>
        <w:adjustRightInd w:val="0"/>
        <w:snapToGrid w:val="0"/>
        <w:spacing w:before="75" w:after="75"/>
        <w:jc w:val="left"/>
        <w:rPr>
          <w:rFonts w:hint="eastAsia" w:ascii="宋体" w:hAnsi="宋体" w:eastAsia="宋体" w:cs="Arial"/>
          <w:color w:val="000000"/>
          <w:kern w:val="0"/>
          <w:sz w:val="24"/>
          <w:szCs w:val="24"/>
          <w:lang w:eastAsia="zh-CN"/>
        </w:rPr>
      </w:pP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2.采购代理机构信息</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名称：：</w:t>
      </w:r>
      <w:r>
        <w:rPr>
          <w:rFonts w:hint="eastAsia" w:ascii="宋体" w:hAnsi="宋体" w:cs="Arial"/>
          <w:color w:val="000000"/>
          <w:kern w:val="0"/>
          <w:sz w:val="24"/>
          <w:szCs w:val="24"/>
          <w:u w:val="single"/>
          <w:lang w:val="en-US" w:eastAsia="zh-CN"/>
        </w:rPr>
        <w:t>新疆捷恒正宇项目管理有限公司</w:t>
      </w:r>
      <w:r>
        <w:rPr>
          <w:rFonts w:ascii="宋体" w:hAnsi="宋体" w:cs="Arial"/>
          <w:color w:val="000000"/>
          <w:kern w:val="0"/>
          <w:sz w:val="24"/>
          <w:szCs w:val="24"/>
          <w:u w:val="single"/>
        </w:rPr>
        <w:t>　</w:t>
      </w:r>
      <w:r>
        <w:rPr>
          <w:rFonts w:ascii="宋体" w:hAnsi="宋体" w:cs="Arial"/>
          <w:color w:val="000000"/>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地址：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u w:val="single"/>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项目联系人（询问）：</w:t>
      </w:r>
      <w:r>
        <w:rPr>
          <w:rFonts w:hint="eastAsia" w:ascii="宋体" w:hAnsi="宋体" w:cs="Arial"/>
          <w:color w:val="000000"/>
          <w:kern w:val="0"/>
          <w:sz w:val="24"/>
          <w:szCs w:val="24"/>
          <w:u w:val="single"/>
          <w:lang w:val="en-US" w:eastAsia="zh-CN"/>
        </w:rPr>
        <w:t>马艳</w:t>
      </w:r>
      <w:r>
        <w:rPr>
          <w:rFonts w:ascii="宋体" w:hAnsi="宋体" w:cs="Arial"/>
          <w:color w:val="000000"/>
          <w:kern w:val="0"/>
          <w:sz w:val="24"/>
          <w:szCs w:val="24"/>
          <w:u w:val="single"/>
        </w:rPr>
        <w:t>　</w:t>
      </w:r>
      <w:r>
        <w:rPr>
          <w:rFonts w:ascii="宋体" w:hAnsi="宋体" w:cs="Arial"/>
          <w:color w:val="000000"/>
          <w:kern w:val="0"/>
          <w:sz w:val="24"/>
          <w:szCs w:val="24"/>
        </w:rPr>
        <w:t>　　　　　　　　　　　</w:t>
      </w:r>
    </w:p>
    <w:p>
      <w:pPr>
        <w:spacing w:line="360" w:lineRule="exact"/>
        <w:jc w:val="both"/>
        <w:outlineLvl w:val="0"/>
        <w:rPr>
          <w:rFonts w:hint="eastAsia" w:ascii="宋体" w:hAnsi="宋体" w:cs="Arial"/>
          <w:color w:val="000000"/>
          <w:kern w:val="0"/>
          <w:sz w:val="24"/>
          <w:szCs w:val="24"/>
          <w:u w:val="single"/>
          <w:lang w:val="en-US" w:eastAsia="zh-CN"/>
        </w:rPr>
      </w:pPr>
      <w:r>
        <w:rPr>
          <w:rFonts w:ascii="宋体" w:hAnsi="宋体" w:cs="Arial"/>
          <w:color w:val="000000"/>
          <w:kern w:val="0"/>
          <w:sz w:val="24"/>
          <w:szCs w:val="24"/>
        </w:rPr>
        <w:t>项目联系方式（询问）：</w:t>
      </w:r>
      <w:r>
        <w:rPr>
          <w:rFonts w:hint="eastAsia" w:ascii="宋体" w:hAnsi="宋体" w:cs="Arial"/>
          <w:color w:val="000000"/>
          <w:kern w:val="0"/>
          <w:sz w:val="24"/>
          <w:szCs w:val="24"/>
          <w:u w:val="single"/>
          <w:lang w:val="en-US" w:eastAsia="zh-CN"/>
        </w:rPr>
        <w:t>18609066060、18167675591</w:t>
      </w:r>
    </w:p>
    <w:p>
      <w:pPr>
        <w:spacing w:line="360" w:lineRule="exact"/>
        <w:jc w:val="both"/>
        <w:outlineLvl w:val="0"/>
        <w:rPr>
          <w:rFonts w:hint="eastAsia" w:ascii="宋体" w:hAnsi="宋体" w:cs="Arial"/>
          <w:color w:val="000000"/>
          <w:kern w:val="0"/>
          <w:sz w:val="24"/>
          <w:szCs w:val="24"/>
          <w:u w:val="singl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B4A3F"/>
    <w:rsid w:val="05D77751"/>
    <w:rsid w:val="0DD85650"/>
    <w:rsid w:val="0E4D263F"/>
    <w:rsid w:val="0F5A2909"/>
    <w:rsid w:val="139117FF"/>
    <w:rsid w:val="144022F4"/>
    <w:rsid w:val="156F261D"/>
    <w:rsid w:val="192126DD"/>
    <w:rsid w:val="1C921837"/>
    <w:rsid w:val="1E1E3B50"/>
    <w:rsid w:val="20397BF3"/>
    <w:rsid w:val="22DB4A3F"/>
    <w:rsid w:val="2AFD6464"/>
    <w:rsid w:val="2B5A0AEC"/>
    <w:rsid w:val="30B77BD3"/>
    <w:rsid w:val="3768773D"/>
    <w:rsid w:val="376A239A"/>
    <w:rsid w:val="380D27BE"/>
    <w:rsid w:val="3FAE09C0"/>
    <w:rsid w:val="442F731C"/>
    <w:rsid w:val="44835269"/>
    <w:rsid w:val="44871906"/>
    <w:rsid w:val="4ABF27E6"/>
    <w:rsid w:val="4D8503BC"/>
    <w:rsid w:val="5A5B5358"/>
    <w:rsid w:val="62C14F0B"/>
    <w:rsid w:val="653E1331"/>
    <w:rsid w:val="6730212B"/>
    <w:rsid w:val="6FE75F49"/>
    <w:rsid w:val="7ACE4F76"/>
    <w:rsid w:val="7BE33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snapToGrid w:val="0"/>
      <w:jc w:val="left"/>
    </w:pPr>
    <w:rPr>
      <w:sz w:val="18"/>
      <w:szCs w:val="18"/>
    </w:rPr>
  </w:style>
  <w:style w:type="paragraph" w:styleId="3">
    <w:name w:val="header"/>
    <w:basedOn w:val="1"/>
    <w:qFormat/>
    <w:uiPriority w:val="99"/>
    <w:pPr>
      <w:pBdr>
        <w:bottom w:val="single" w:color="auto" w:sz="6" w:space="1"/>
      </w:pBdr>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2022-05-25T04:49:00Z</dcterms:created>
  <dc:creator>Administrator</dc:creator>
  <cp:lastModifiedBy>DO VIS</cp:lastModifiedBy>
  <dcterms:modified xsi:type="dcterms:W3CDTF">2022-06-15T12:54:27Z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C600A245777B474FBAA3AAB7FB2B6A62</vt:lpwstr>
  </property>
</Properties>
</file>