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7EF1" w14:textId="77777777" w:rsidR="0094676E" w:rsidRDefault="00C053CC">
      <w:pPr>
        <w:pStyle w:val="affe"/>
        <w:jc w:val="both"/>
        <w:rPr>
          <w:rFonts w:ascii="仿宋_GB2312" w:eastAsia="仿宋_GB2312" w:hAnsi="仿宋"/>
          <w:b/>
          <w:color w:val="auto"/>
          <w:sz w:val="48"/>
          <w:szCs w:val="48"/>
        </w:rPr>
      </w:pPr>
      <w:r>
        <w:rPr>
          <w:rFonts w:ascii="仿宋_GB2312" w:eastAsia="仿宋_GB2312" w:hAnsi="仿宋" w:hint="eastAsia"/>
          <w:b/>
          <w:color w:val="auto"/>
          <w:sz w:val="48"/>
          <w:szCs w:val="48"/>
        </w:rPr>
        <w:t xml:space="preserve"> </w:t>
      </w:r>
    </w:p>
    <w:p w14:paraId="755AD7FD" w14:textId="77777777" w:rsidR="0094676E" w:rsidRDefault="0094676E">
      <w:pPr>
        <w:pStyle w:val="affe"/>
        <w:jc w:val="both"/>
        <w:rPr>
          <w:rFonts w:ascii="仿宋_GB2312" w:eastAsia="仿宋_GB2312" w:hAnsi="仿宋"/>
          <w:b/>
          <w:color w:val="auto"/>
          <w:sz w:val="48"/>
          <w:szCs w:val="48"/>
        </w:rPr>
      </w:pPr>
    </w:p>
    <w:p w14:paraId="391CE917" w14:textId="77777777" w:rsidR="0094676E" w:rsidRDefault="00C053CC">
      <w:pPr>
        <w:pStyle w:val="affe"/>
        <w:jc w:val="center"/>
        <w:rPr>
          <w:rFonts w:ascii="仿宋_GB2312" w:eastAsia="仿宋_GB2312" w:hAnsi="仿宋"/>
          <w:color w:val="auto"/>
          <w:sz w:val="48"/>
        </w:rPr>
      </w:pPr>
      <w:r>
        <w:rPr>
          <w:rFonts w:ascii="仿宋_GB2312" w:eastAsia="仿宋_GB2312" w:hAnsi="仿宋" w:hint="eastAsia"/>
          <w:color w:val="auto"/>
          <w:sz w:val="48"/>
        </w:rPr>
        <w:t>新和县丽水中学教学仪器设备采购项目</w:t>
      </w:r>
    </w:p>
    <w:p w14:paraId="2526EBA7" w14:textId="77777777" w:rsidR="0094676E" w:rsidRDefault="0094676E">
      <w:pPr>
        <w:pStyle w:val="affe"/>
        <w:jc w:val="center"/>
        <w:rPr>
          <w:rFonts w:ascii="仿宋_GB2312" w:eastAsia="仿宋_GB2312" w:hAnsi="仿宋"/>
          <w:color w:val="auto"/>
          <w:sz w:val="48"/>
        </w:rPr>
      </w:pPr>
    </w:p>
    <w:p w14:paraId="612B2668" w14:textId="77777777" w:rsidR="0094676E" w:rsidRDefault="0094676E">
      <w:pPr>
        <w:pStyle w:val="affe"/>
        <w:jc w:val="center"/>
        <w:rPr>
          <w:rFonts w:ascii="仿宋_GB2312" w:eastAsia="仿宋_GB2312" w:hAnsi="仿宋"/>
          <w:color w:val="auto"/>
          <w:sz w:val="32"/>
        </w:rPr>
      </w:pPr>
    </w:p>
    <w:p w14:paraId="4F6D3B39" w14:textId="77777777" w:rsidR="0094676E" w:rsidRDefault="0094676E">
      <w:pPr>
        <w:pStyle w:val="affe"/>
        <w:jc w:val="center"/>
        <w:rPr>
          <w:rFonts w:ascii="仿宋_GB2312" w:eastAsia="仿宋_GB2312" w:hAnsi="仿宋"/>
          <w:color w:val="auto"/>
          <w:sz w:val="32"/>
        </w:rPr>
      </w:pPr>
    </w:p>
    <w:p w14:paraId="2C85D293" w14:textId="77777777" w:rsidR="0094676E" w:rsidRDefault="0094676E">
      <w:pPr>
        <w:pStyle w:val="affe"/>
        <w:jc w:val="center"/>
        <w:rPr>
          <w:rFonts w:ascii="仿宋_GB2312" w:eastAsia="仿宋_GB2312" w:hAnsi="仿宋"/>
          <w:b/>
          <w:bCs/>
          <w:color w:val="auto"/>
          <w:spacing w:val="20"/>
          <w:sz w:val="96"/>
          <w:szCs w:val="112"/>
        </w:rPr>
      </w:pPr>
    </w:p>
    <w:p w14:paraId="24EC1537" w14:textId="77777777" w:rsidR="0094676E" w:rsidRDefault="00C053CC">
      <w:pPr>
        <w:pStyle w:val="affe"/>
        <w:jc w:val="center"/>
        <w:rPr>
          <w:rFonts w:ascii="仿宋_GB2312" w:eastAsia="仿宋_GB2312" w:hAnsi="仿宋"/>
          <w:b/>
          <w:bCs/>
          <w:color w:val="auto"/>
          <w:spacing w:val="20"/>
          <w:sz w:val="84"/>
          <w:szCs w:val="84"/>
        </w:rPr>
      </w:pPr>
      <w:r>
        <w:rPr>
          <w:rFonts w:ascii="仿宋_GB2312" w:eastAsia="仿宋_GB2312" w:hAnsi="仿宋" w:hint="eastAsia"/>
          <w:b/>
          <w:bCs/>
          <w:color w:val="auto"/>
          <w:spacing w:val="20"/>
          <w:sz w:val="84"/>
          <w:szCs w:val="84"/>
        </w:rPr>
        <w:t>招</w:t>
      </w:r>
      <w:r>
        <w:rPr>
          <w:rFonts w:ascii="仿宋_GB2312" w:eastAsia="仿宋_GB2312" w:hAnsi="仿宋" w:hint="eastAsia"/>
          <w:b/>
          <w:bCs/>
          <w:color w:val="auto"/>
          <w:spacing w:val="20"/>
          <w:sz w:val="84"/>
          <w:szCs w:val="84"/>
        </w:rPr>
        <w:t xml:space="preserve">  </w:t>
      </w:r>
      <w:r>
        <w:rPr>
          <w:rFonts w:ascii="仿宋_GB2312" w:eastAsia="仿宋_GB2312" w:hAnsi="仿宋" w:hint="eastAsia"/>
          <w:b/>
          <w:bCs/>
          <w:color w:val="auto"/>
          <w:spacing w:val="20"/>
          <w:sz w:val="84"/>
          <w:szCs w:val="84"/>
        </w:rPr>
        <w:t>标</w:t>
      </w:r>
      <w:r>
        <w:rPr>
          <w:rFonts w:ascii="仿宋_GB2312" w:eastAsia="仿宋_GB2312" w:hAnsi="仿宋" w:hint="eastAsia"/>
          <w:b/>
          <w:bCs/>
          <w:color w:val="auto"/>
          <w:spacing w:val="20"/>
          <w:sz w:val="84"/>
          <w:szCs w:val="84"/>
        </w:rPr>
        <w:t xml:space="preserve">  </w:t>
      </w:r>
      <w:r>
        <w:rPr>
          <w:rFonts w:ascii="仿宋_GB2312" w:eastAsia="仿宋_GB2312" w:hAnsi="仿宋" w:hint="eastAsia"/>
          <w:b/>
          <w:bCs/>
          <w:color w:val="auto"/>
          <w:spacing w:val="20"/>
          <w:sz w:val="84"/>
          <w:szCs w:val="84"/>
        </w:rPr>
        <w:t>文</w:t>
      </w:r>
      <w:r>
        <w:rPr>
          <w:rFonts w:ascii="仿宋_GB2312" w:eastAsia="仿宋_GB2312" w:hAnsi="仿宋" w:hint="eastAsia"/>
          <w:b/>
          <w:bCs/>
          <w:color w:val="auto"/>
          <w:spacing w:val="20"/>
          <w:sz w:val="84"/>
          <w:szCs w:val="84"/>
        </w:rPr>
        <w:t xml:space="preserve">  </w:t>
      </w:r>
      <w:r>
        <w:rPr>
          <w:rFonts w:ascii="仿宋_GB2312" w:eastAsia="仿宋_GB2312" w:hAnsi="仿宋" w:hint="eastAsia"/>
          <w:b/>
          <w:bCs/>
          <w:color w:val="auto"/>
          <w:spacing w:val="20"/>
          <w:sz w:val="84"/>
          <w:szCs w:val="84"/>
        </w:rPr>
        <w:t>件</w:t>
      </w:r>
    </w:p>
    <w:p w14:paraId="0FF6A138" w14:textId="77777777" w:rsidR="0094676E" w:rsidRDefault="0094676E">
      <w:pPr>
        <w:pStyle w:val="affe"/>
        <w:ind w:firstLineChars="600" w:firstLine="1920"/>
        <w:jc w:val="center"/>
        <w:rPr>
          <w:rFonts w:ascii="仿宋_GB2312" w:eastAsia="仿宋_GB2312" w:hAnsi="仿宋"/>
          <w:color w:val="auto"/>
          <w:sz w:val="32"/>
        </w:rPr>
      </w:pPr>
    </w:p>
    <w:p w14:paraId="0393AAB4" w14:textId="77777777" w:rsidR="0094676E" w:rsidRDefault="0094676E">
      <w:pPr>
        <w:pStyle w:val="affe"/>
        <w:ind w:firstLineChars="600" w:firstLine="1920"/>
        <w:jc w:val="center"/>
        <w:rPr>
          <w:rFonts w:ascii="仿宋_GB2312" w:eastAsia="仿宋_GB2312" w:hAnsi="仿宋"/>
          <w:color w:val="auto"/>
          <w:sz w:val="32"/>
        </w:rPr>
      </w:pPr>
    </w:p>
    <w:p w14:paraId="53086832" w14:textId="77777777" w:rsidR="0094676E" w:rsidRDefault="0094676E">
      <w:pPr>
        <w:ind w:firstLineChars="200" w:firstLine="640"/>
        <w:rPr>
          <w:rFonts w:ascii="仿宋_GB2312" w:eastAsia="仿宋_GB2312" w:hAnsi="仿宋"/>
          <w:sz w:val="32"/>
          <w:szCs w:val="31"/>
        </w:rPr>
      </w:pPr>
    </w:p>
    <w:p w14:paraId="049237D6" w14:textId="77777777" w:rsidR="0094676E" w:rsidRDefault="0094676E">
      <w:pPr>
        <w:ind w:firstLineChars="200" w:firstLine="640"/>
        <w:rPr>
          <w:rFonts w:ascii="仿宋_GB2312" w:eastAsia="仿宋_GB2312" w:hAnsi="仿宋"/>
          <w:sz w:val="32"/>
          <w:szCs w:val="31"/>
        </w:rPr>
      </w:pPr>
    </w:p>
    <w:p w14:paraId="7874AEE8" w14:textId="77777777" w:rsidR="0094676E" w:rsidRDefault="0094676E">
      <w:pPr>
        <w:ind w:firstLineChars="200" w:firstLine="640"/>
        <w:rPr>
          <w:rFonts w:ascii="仿宋_GB2312" w:eastAsia="仿宋_GB2312" w:hAnsi="仿宋"/>
          <w:sz w:val="32"/>
          <w:szCs w:val="31"/>
        </w:rPr>
      </w:pPr>
    </w:p>
    <w:p w14:paraId="2F66F3E4" w14:textId="77777777" w:rsidR="0094676E" w:rsidRDefault="0094676E">
      <w:pPr>
        <w:ind w:firstLineChars="200" w:firstLine="640"/>
        <w:rPr>
          <w:rFonts w:ascii="仿宋_GB2312" w:eastAsia="仿宋_GB2312" w:hAnsi="仿宋"/>
          <w:sz w:val="32"/>
          <w:szCs w:val="31"/>
        </w:rPr>
      </w:pPr>
    </w:p>
    <w:p w14:paraId="1BA7442D" w14:textId="77777777" w:rsidR="0094676E" w:rsidRDefault="0094676E">
      <w:pPr>
        <w:ind w:firstLineChars="200" w:firstLine="640"/>
        <w:rPr>
          <w:rFonts w:ascii="仿宋_GB2312" w:eastAsia="仿宋_GB2312" w:hAnsi="仿宋"/>
          <w:sz w:val="32"/>
          <w:szCs w:val="31"/>
        </w:rPr>
      </w:pPr>
    </w:p>
    <w:p w14:paraId="7AEF3DB9" w14:textId="77777777" w:rsidR="0094676E" w:rsidRDefault="0094676E">
      <w:pPr>
        <w:ind w:firstLineChars="200" w:firstLine="640"/>
        <w:rPr>
          <w:rFonts w:ascii="仿宋_GB2312" w:eastAsia="仿宋_GB2312" w:hAnsi="仿宋"/>
          <w:sz w:val="32"/>
          <w:szCs w:val="31"/>
        </w:rPr>
      </w:pPr>
    </w:p>
    <w:p w14:paraId="471FD812" w14:textId="77777777" w:rsidR="0094676E" w:rsidRDefault="00C053CC">
      <w:pPr>
        <w:ind w:firstLineChars="200" w:firstLine="640"/>
        <w:rPr>
          <w:rFonts w:ascii="仿宋_GB2312" w:eastAsia="仿宋_GB2312" w:hAnsi="仿宋"/>
          <w:sz w:val="32"/>
          <w:szCs w:val="31"/>
        </w:rPr>
      </w:pPr>
      <w:r>
        <w:rPr>
          <w:rFonts w:ascii="仿宋_GB2312" w:eastAsia="仿宋_GB2312" w:hAnsi="仿宋" w:hint="eastAsia"/>
          <w:sz w:val="32"/>
          <w:szCs w:val="31"/>
        </w:rPr>
        <w:t xml:space="preserve"> </w:t>
      </w:r>
    </w:p>
    <w:p w14:paraId="2BB0F9BD" w14:textId="27BF507B" w:rsidR="0094676E" w:rsidRDefault="00C053CC">
      <w:pPr>
        <w:ind w:firstLineChars="400" w:firstLine="1280"/>
        <w:rPr>
          <w:rFonts w:ascii="仿宋" w:eastAsia="仿宋" w:hAnsi="仿宋" w:cs="仿宋"/>
          <w:color w:val="FF0000"/>
          <w:sz w:val="32"/>
          <w:szCs w:val="32"/>
        </w:rPr>
      </w:pPr>
      <w:r>
        <w:rPr>
          <w:rFonts w:ascii="仿宋" w:eastAsia="仿宋" w:hAnsi="仿宋" w:cs="仿宋" w:hint="eastAsia"/>
          <w:sz w:val="32"/>
          <w:szCs w:val="32"/>
        </w:rPr>
        <w:t>项目编号：</w:t>
      </w:r>
      <w:r w:rsidR="00BE7B4A" w:rsidRPr="00BE7B4A">
        <w:rPr>
          <w:rFonts w:ascii="仿宋" w:eastAsia="仿宋" w:hAnsi="仿宋" w:cs="仿宋"/>
          <w:sz w:val="32"/>
          <w:szCs w:val="32"/>
        </w:rPr>
        <w:t>XHZFCG-2022-GK-241</w:t>
      </w:r>
    </w:p>
    <w:p w14:paraId="3F69A146" w14:textId="77777777" w:rsidR="0094676E" w:rsidRDefault="0094676E">
      <w:pPr>
        <w:pStyle w:val="aff0"/>
        <w:ind w:firstLine="320"/>
        <w:rPr>
          <w:rFonts w:ascii="仿宋" w:eastAsia="仿宋" w:hAnsi="仿宋" w:cs="仿宋"/>
          <w:color w:val="FF0000"/>
          <w:sz w:val="32"/>
          <w:szCs w:val="32"/>
        </w:rPr>
      </w:pPr>
    </w:p>
    <w:p w14:paraId="525CDD8F" w14:textId="77777777" w:rsidR="0094676E" w:rsidRDefault="00C053CC">
      <w:pPr>
        <w:pStyle w:val="aff0"/>
        <w:ind w:firstLineChars="400" w:firstLine="1280"/>
        <w:rPr>
          <w:rFonts w:ascii="仿宋" w:eastAsia="仿宋" w:hAnsi="仿宋" w:cs="仿宋"/>
          <w:color w:val="000000"/>
          <w:sz w:val="32"/>
          <w:szCs w:val="32"/>
        </w:rPr>
      </w:pPr>
      <w:r>
        <w:rPr>
          <w:rFonts w:ascii="仿宋" w:eastAsia="仿宋" w:hAnsi="仿宋" w:cs="仿宋" w:hint="eastAsia"/>
          <w:color w:val="000000"/>
          <w:sz w:val="32"/>
          <w:szCs w:val="32"/>
        </w:rPr>
        <w:t>采</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购</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人：新和县</w:t>
      </w:r>
      <w:r>
        <w:rPr>
          <w:rFonts w:ascii="仿宋" w:eastAsia="仿宋" w:hAnsi="仿宋" w:cs="仿宋" w:hint="eastAsia"/>
          <w:color w:val="000000"/>
          <w:sz w:val="32"/>
          <w:szCs w:val="32"/>
        </w:rPr>
        <w:t>教育和科学技术局</w:t>
      </w:r>
    </w:p>
    <w:p w14:paraId="4FAC9CB4" w14:textId="77777777" w:rsidR="0094676E" w:rsidRDefault="0094676E">
      <w:pPr>
        <w:pStyle w:val="aff0"/>
        <w:ind w:firstLineChars="400" w:firstLine="1280"/>
        <w:rPr>
          <w:rFonts w:ascii="仿宋" w:eastAsia="仿宋" w:hAnsi="仿宋" w:cs="仿宋"/>
          <w:color w:val="000000"/>
          <w:sz w:val="32"/>
          <w:szCs w:val="32"/>
        </w:rPr>
      </w:pPr>
    </w:p>
    <w:p w14:paraId="2C04727E" w14:textId="77777777" w:rsidR="0094676E" w:rsidRDefault="00C053CC">
      <w:pPr>
        <w:ind w:firstLineChars="400" w:firstLine="1280"/>
        <w:rPr>
          <w:rFonts w:ascii="仿宋" w:eastAsia="仿宋" w:hAnsi="仿宋" w:cs="仿宋"/>
          <w:sz w:val="32"/>
          <w:szCs w:val="32"/>
        </w:rPr>
      </w:pPr>
      <w:r>
        <w:rPr>
          <w:rFonts w:ascii="仿宋" w:eastAsia="仿宋" w:hAnsi="仿宋" w:cs="仿宋" w:hint="eastAsia"/>
          <w:sz w:val="32"/>
          <w:szCs w:val="32"/>
        </w:rPr>
        <w:t>招标机构名称：</w:t>
      </w:r>
      <w:proofErr w:type="gramStart"/>
      <w:r>
        <w:rPr>
          <w:rFonts w:ascii="仿宋" w:eastAsia="仿宋" w:hAnsi="仿宋" w:cs="仿宋" w:hint="eastAsia"/>
          <w:sz w:val="32"/>
          <w:szCs w:val="32"/>
        </w:rPr>
        <w:t>新疆佑雷项目管理</w:t>
      </w:r>
      <w:proofErr w:type="gramEnd"/>
      <w:r>
        <w:rPr>
          <w:rFonts w:ascii="仿宋" w:eastAsia="仿宋" w:hAnsi="仿宋" w:cs="仿宋" w:hint="eastAsia"/>
          <w:sz w:val="32"/>
          <w:szCs w:val="32"/>
        </w:rPr>
        <w:t>有限公司</w:t>
      </w:r>
    </w:p>
    <w:p w14:paraId="41A92217" w14:textId="77777777" w:rsidR="0094676E" w:rsidRDefault="0094676E">
      <w:pPr>
        <w:pStyle w:val="affe"/>
        <w:jc w:val="center"/>
        <w:rPr>
          <w:rFonts w:ascii="仿宋" w:eastAsia="仿宋" w:hAnsi="仿宋" w:cs="仿宋"/>
          <w:color w:val="auto"/>
          <w:sz w:val="32"/>
          <w:szCs w:val="32"/>
        </w:rPr>
      </w:pPr>
    </w:p>
    <w:p w14:paraId="108DAFCA" w14:textId="77777777" w:rsidR="0094676E" w:rsidRDefault="0094676E">
      <w:pPr>
        <w:pStyle w:val="affe"/>
        <w:jc w:val="center"/>
        <w:rPr>
          <w:rFonts w:ascii="仿宋" w:eastAsia="仿宋" w:hAnsi="仿宋" w:cs="仿宋"/>
          <w:color w:val="auto"/>
          <w:sz w:val="32"/>
          <w:szCs w:val="32"/>
        </w:rPr>
      </w:pPr>
    </w:p>
    <w:p w14:paraId="269D8D49" w14:textId="77777777" w:rsidR="0094676E" w:rsidRDefault="00C053CC">
      <w:pPr>
        <w:pStyle w:val="affe"/>
        <w:spacing w:line="520" w:lineRule="exact"/>
        <w:ind w:rightChars="600" w:right="1260" w:firstLineChars="1000" w:firstLine="3200"/>
        <w:jc w:val="right"/>
        <w:rPr>
          <w:rFonts w:ascii="仿宋" w:eastAsia="仿宋" w:hAnsi="仿宋" w:cs="仿宋"/>
          <w:color w:val="auto"/>
          <w:sz w:val="32"/>
          <w:szCs w:val="32"/>
        </w:rPr>
      </w:pPr>
      <w:r>
        <w:rPr>
          <w:rFonts w:ascii="仿宋" w:eastAsia="仿宋" w:hAnsi="仿宋" w:cs="仿宋" w:hint="eastAsia"/>
          <w:color w:val="auto"/>
          <w:sz w:val="32"/>
          <w:szCs w:val="32"/>
        </w:rPr>
        <w:t>二〇二二年</w:t>
      </w:r>
      <w:r>
        <w:rPr>
          <w:rFonts w:ascii="仿宋" w:eastAsia="仿宋" w:hAnsi="仿宋" w:cs="仿宋" w:hint="eastAsia"/>
          <w:color w:val="auto"/>
          <w:sz w:val="32"/>
          <w:szCs w:val="32"/>
        </w:rPr>
        <w:t>六</w:t>
      </w:r>
      <w:r>
        <w:rPr>
          <w:rFonts w:ascii="仿宋" w:eastAsia="仿宋" w:hAnsi="仿宋" w:cs="仿宋" w:hint="eastAsia"/>
          <w:color w:val="auto"/>
          <w:sz w:val="32"/>
          <w:szCs w:val="32"/>
        </w:rPr>
        <w:t>月</w:t>
      </w:r>
      <w:r>
        <w:rPr>
          <w:rFonts w:ascii="仿宋" w:eastAsia="仿宋" w:hAnsi="仿宋" w:cs="仿宋" w:hint="eastAsia"/>
          <w:color w:val="auto"/>
          <w:sz w:val="32"/>
          <w:szCs w:val="32"/>
        </w:rPr>
        <w:t>二号</w:t>
      </w:r>
    </w:p>
    <w:p w14:paraId="0541E624" w14:textId="77777777" w:rsidR="0094676E" w:rsidRDefault="0094676E">
      <w:pPr>
        <w:jc w:val="center"/>
        <w:rPr>
          <w:rFonts w:ascii="仿宋_GB2312" w:eastAsia="仿宋_GB2312" w:hAnsi="仿宋"/>
          <w:spacing w:val="40"/>
          <w:kern w:val="0"/>
          <w:sz w:val="32"/>
          <w:szCs w:val="32"/>
        </w:rPr>
      </w:pPr>
    </w:p>
    <w:p w14:paraId="4C26A488" w14:textId="77777777" w:rsidR="0094676E" w:rsidRDefault="0094676E">
      <w:pPr>
        <w:rPr>
          <w:rFonts w:ascii="仿宋_GB2312" w:eastAsia="仿宋_GB2312" w:hAnsi="仿宋"/>
          <w:spacing w:val="40"/>
          <w:kern w:val="0"/>
          <w:sz w:val="32"/>
          <w:szCs w:val="32"/>
        </w:rPr>
      </w:pPr>
    </w:p>
    <w:p w14:paraId="0182CAC1" w14:textId="77777777" w:rsidR="0094676E" w:rsidRDefault="0094676E">
      <w:pPr>
        <w:jc w:val="center"/>
        <w:rPr>
          <w:rFonts w:ascii="仿宋_GB2312" w:eastAsia="仿宋_GB2312" w:hAnsi="宋体"/>
          <w:b/>
          <w:spacing w:val="20"/>
          <w:sz w:val="44"/>
          <w:szCs w:val="44"/>
        </w:rPr>
        <w:sectPr w:rsidR="0094676E">
          <w:headerReference w:type="default" r:id="rId8"/>
          <w:pgSz w:w="11910" w:h="16840"/>
          <w:pgMar w:top="1220" w:right="800" w:bottom="840" w:left="860" w:header="680" w:footer="992" w:gutter="0"/>
          <w:cols w:space="720"/>
        </w:sectPr>
      </w:pPr>
    </w:p>
    <w:p w14:paraId="11A8FD52" w14:textId="77777777" w:rsidR="0094676E" w:rsidRDefault="0094676E">
      <w:pPr>
        <w:pStyle w:val="aff0"/>
        <w:ind w:firstLine="210"/>
      </w:pPr>
    </w:p>
    <w:p w14:paraId="1B0AF6E7" w14:textId="77777777" w:rsidR="0094676E" w:rsidRDefault="00C053CC">
      <w:pPr>
        <w:jc w:val="center"/>
        <w:rPr>
          <w:rFonts w:ascii="仿宋" w:eastAsia="仿宋" w:hAnsi="仿宋" w:cs="仿宋"/>
          <w:b/>
          <w:sz w:val="32"/>
          <w:szCs w:val="32"/>
        </w:rPr>
      </w:pPr>
      <w:r>
        <w:rPr>
          <w:rFonts w:ascii="仿宋" w:eastAsia="仿宋" w:hAnsi="仿宋" w:cs="仿宋" w:hint="eastAsia"/>
          <w:b/>
          <w:spacing w:val="20"/>
          <w:sz w:val="52"/>
          <w:szCs w:val="52"/>
        </w:rPr>
        <w:t>目</w:t>
      </w:r>
      <w:r>
        <w:rPr>
          <w:rFonts w:ascii="仿宋" w:eastAsia="仿宋" w:hAnsi="仿宋" w:cs="仿宋" w:hint="eastAsia"/>
          <w:b/>
          <w:spacing w:val="20"/>
          <w:sz w:val="52"/>
          <w:szCs w:val="52"/>
        </w:rPr>
        <w:t xml:space="preserve"> </w:t>
      </w:r>
      <w:r>
        <w:rPr>
          <w:rFonts w:ascii="仿宋" w:eastAsia="仿宋" w:hAnsi="仿宋" w:cs="仿宋" w:hint="eastAsia"/>
          <w:b/>
          <w:spacing w:val="20"/>
          <w:sz w:val="52"/>
          <w:szCs w:val="52"/>
        </w:rPr>
        <w:t>录</w:t>
      </w:r>
    </w:p>
    <w:p w14:paraId="0EAEBF2B" w14:textId="77777777" w:rsidR="0094676E" w:rsidRDefault="0094676E">
      <w:pPr>
        <w:spacing w:line="700" w:lineRule="exact"/>
        <w:rPr>
          <w:rFonts w:ascii="仿宋" w:eastAsia="仿宋" w:hAnsi="仿宋" w:cs="仿宋"/>
          <w:sz w:val="32"/>
          <w:szCs w:val="32"/>
        </w:rPr>
      </w:pPr>
    </w:p>
    <w:p w14:paraId="60E89C23" w14:textId="77777777" w:rsidR="0094676E" w:rsidRDefault="0094676E">
      <w:pPr>
        <w:spacing w:line="400" w:lineRule="exact"/>
        <w:ind w:leftChars="200" w:left="420"/>
        <w:rPr>
          <w:rFonts w:ascii="仿宋" w:eastAsia="仿宋" w:hAnsi="仿宋" w:cs="仿宋"/>
          <w:b/>
          <w:sz w:val="36"/>
          <w:szCs w:val="36"/>
        </w:rPr>
      </w:pPr>
    </w:p>
    <w:p w14:paraId="56BAE628"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第一部分</w:t>
      </w:r>
      <w:r>
        <w:rPr>
          <w:rFonts w:ascii="仿宋" w:eastAsia="仿宋" w:hAnsi="仿宋" w:cs="仿宋" w:hint="eastAsia"/>
          <w:b/>
          <w:sz w:val="36"/>
          <w:szCs w:val="36"/>
        </w:rPr>
        <w:t xml:space="preserve"> </w:t>
      </w:r>
    </w:p>
    <w:p w14:paraId="5B1C8337" w14:textId="77777777" w:rsidR="0094676E" w:rsidRDefault="0094676E">
      <w:pPr>
        <w:spacing w:line="400" w:lineRule="exact"/>
        <w:ind w:leftChars="200" w:left="420"/>
        <w:rPr>
          <w:rFonts w:ascii="仿宋" w:eastAsia="仿宋" w:hAnsi="仿宋" w:cs="仿宋"/>
          <w:sz w:val="36"/>
          <w:szCs w:val="36"/>
        </w:rPr>
      </w:pPr>
    </w:p>
    <w:p w14:paraId="6FE2CA64" w14:textId="77777777" w:rsidR="0094676E" w:rsidRDefault="00C053CC">
      <w:pPr>
        <w:spacing w:line="400" w:lineRule="exact"/>
        <w:ind w:leftChars="200" w:left="420"/>
        <w:rPr>
          <w:rFonts w:ascii="仿宋" w:eastAsia="仿宋" w:hAnsi="仿宋" w:cs="仿宋"/>
          <w:sz w:val="36"/>
          <w:szCs w:val="36"/>
        </w:rPr>
      </w:pPr>
      <w:r>
        <w:rPr>
          <w:rFonts w:ascii="仿宋" w:eastAsia="仿宋" w:hAnsi="仿宋" w:cs="仿宋" w:hint="eastAsia"/>
          <w:sz w:val="36"/>
          <w:szCs w:val="36"/>
        </w:rPr>
        <w:t>招标公告</w:t>
      </w:r>
    </w:p>
    <w:p w14:paraId="6A7B505E" w14:textId="77777777" w:rsidR="0094676E" w:rsidRDefault="0094676E">
      <w:pPr>
        <w:spacing w:line="400" w:lineRule="exact"/>
        <w:ind w:leftChars="200" w:left="420"/>
        <w:rPr>
          <w:rFonts w:ascii="仿宋" w:eastAsia="仿宋" w:hAnsi="仿宋" w:cs="仿宋"/>
          <w:b/>
          <w:sz w:val="36"/>
          <w:szCs w:val="36"/>
        </w:rPr>
      </w:pPr>
    </w:p>
    <w:p w14:paraId="17C711AC"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第二部分</w:t>
      </w:r>
      <w:r>
        <w:rPr>
          <w:rFonts w:ascii="仿宋" w:eastAsia="仿宋" w:hAnsi="仿宋" w:cs="仿宋" w:hint="eastAsia"/>
          <w:b/>
          <w:sz w:val="36"/>
          <w:szCs w:val="36"/>
        </w:rPr>
        <w:t xml:space="preserve"> </w:t>
      </w:r>
    </w:p>
    <w:p w14:paraId="4AFDC010" w14:textId="77777777" w:rsidR="0094676E" w:rsidRDefault="0094676E">
      <w:pPr>
        <w:spacing w:line="400" w:lineRule="exact"/>
        <w:ind w:leftChars="200" w:left="420"/>
        <w:rPr>
          <w:rFonts w:ascii="仿宋" w:eastAsia="仿宋" w:hAnsi="仿宋" w:cs="仿宋"/>
          <w:sz w:val="36"/>
          <w:szCs w:val="36"/>
        </w:rPr>
      </w:pPr>
    </w:p>
    <w:p w14:paraId="03BDF1B8" w14:textId="77777777" w:rsidR="0094676E" w:rsidRDefault="00C053CC">
      <w:pPr>
        <w:spacing w:line="400" w:lineRule="exact"/>
        <w:ind w:leftChars="200" w:left="420"/>
        <w:rPr>
          <w:rFonts w:ascii="仿宋" w:eastAsia="仿宋" w:hAnsi="仿宋" w:cs="仿宋"/>
          <w:sz w:val="36"/>
          <w:szCs w:val="36"/>
        </w:rPr>
      </w:pPr>
      <w:r>
        <w:rPr>
          <w:rFonts w:ascii="仿宋" w:eastAsia="仿宋" w:hAnsi="仿宋" w:cs="仿宋" w:hint="eastAsia"/>
          <w:sz w:val="36"/>
          <w:szCs w:val="36"/>
        </w:rPr>
        <w:t>投标人须知前附表</w:t>
      </w:r>
    </w:p>
    <w:p w14:paraId="28EED365" w14:textId="77777777" w:rsidR="0094676E" w:rsidRDefault="0094676E">
      <w:pPr>
        <w:spacing w:line="400" w:lineRule="exact"/>
        <w:ind w:leftChars="200" w:left="420"/>
        <w:rPr>
          <w:rFonts w:ascii="仿宋" w:eastAsia="仿宋" w:hAnsi="仿宋" w:cs="仿宋"/>
          <w:sz w:val="36"/>
          <w:szCs w:val="36"/>
        </w:rPr>
      </w:pPr>
    </w:p>
    <w:p w14:paraId="6D30A254"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第三部分</w:t>
      </w:r>
      <w:r>
        <w:rPr>
          <w:rFonts w:ascii="仿宋" w:eastAsia="仿宋" w:hAnsi="仿宋" w:cs="仿宋" w:hint="eastAsia"/>
          <w:b/>
          <w:sz w:val="36"/>
          <w:szCs w:val="36"/>
        </w:rPr>
        <w:t xml:space="preserve"> </w:t>
      </w:r>
    </w:p>
    <w:p w14:paraId="7DD06C25" w14:textId="77777777" w:rsidR="0094676E" w:rsidRDefault="0094676E">
      <w:pPr>
        <w:spacing w:line="400" w:lineRule="exact"/>
        <w:ind w:leftChars="200" w:left="420"/>
        <w:rPr>
          <w:rFonts w:ascii="仿宋" w:eastAsia="仿宋" w:hAnsi="仿宋" w:cs="仿宋"/>
          <w:sz w:val="36"/>
          <w:szCs w:val="36"/>
        </w:rPr>
      </w:pPr>
    </w:p>
    <w:p w14:paraId="3FD1BC8E" w14:textId="77777777" w:rsidR="0094676E" w:rsidRDefault="00C053CC">
      <w:pPr>
        <w:spacing w:line="400" w:lineRule="exact"/>
        <w:ind w:leftChars="200" w:left="420"/>
        <w:rPr>
          <w:rFonts w:ascii="仿宋" w:eastAsia="仿宋" w:hAnsi="仿宋" w:cs="仿宋"/>
          <w:sz w:val="36"/>
          <w:szCs w:val="36"/>
        </w:rPr>
      </w:pPr>
      <w:r>
        <w:rPr>
          <w:rFonts w:ascii="仿宋" w:eastAsia="仿宋" w:hAnsi="仿宋" w:cs="仿宋" w:hint="eastAsia"/>
          <w:sz w:val="36"/>
          <w:szCs w:val="36"/>
        </w:rPr>
        <w:t>采购项目需求说明</w:t>
      </w:r>
    </w:p>
    <w:p w14:paraId="6C3B69D3" w14:textId="77777777" w:rsidR="0094676E" w:rsidRDefault="0094676E">
      <w:pPr>
        <w:spacing w:line="400" w:lineRule="exact"/>
        <w:ind w:leftChars="200" w:left="420"/>
        <w:rPr>
          <w:rFonts w:ascii="仿宋" w:eastAsia="仿宋" w:hAnsi="仿宋" w:cs="仿宋"/>
          <w:b/>
          <w:sz w:val="36"/>
          <w:szCs w:val="36"/>
        </w:rPr>
      </w:pPr>
    </w:p>
    <w:p w14:paraId="3E57C67A"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第四部分</w:t>
      </w:r>
      <w:r>
        <w:rPr>
          <w:rFonts w:ascii="仿宋" w:eastAsia="仿宋" w:hAnsi="仿宋" w:cs="仿宋" w:hint="eastAsia"/>
          <w:b/>
          <w:sz w:val="36"/>
          <w:szCs w:val="36"/>
        </w:rPr>
        <w:t xml:space="preserve"> </w:t>
      </w:r>
    </w:p>
    <w:p w14:paraId="486615DB" w14:textId="77777777" w:rsidR="0094676E" w:rsidRDefault="0094676E">
      <w:pPr>
        <w:spacing w:line="400" w:lineRule="exact"/>
        <w:ind w:leftChars="200" w:left="420"/>
        <w:rPr>
          <w:rFonts w:ascii="仿宋" w:eastAsia="仿宋" w:hAnsi="仿宋" w:cs="仿宋"/>
          <w:sz w:val="36"/>
          <w:szCs w:val="36"/>
        </w:rPr>
      </w:pPr>
    </w:p>
    <w:p w14:paraId="0F613CBE" w14:textId="77777777" w:rsidR="0094676E" w:rsidRDefault="00C053CC">
      <w:pPr>
        <w:spacing w:line="400" w:lineRule="exact"/>
        <w:ind w:leftChars="200" w:left="420"/>
        <w:rPr>
          <w:rFonts w:ascii="仿宋" w:eastAsia="仿宋" w:hAnsi="仿宋" w:cs="仿宋"/>
          <w:sz w:val="36"/>
          <w:szCs w:val="36"/>
        </w:rPr>
      </w:pPr>
      <w:r>
        <w:rPr>
          <w:rFonts w:ascii="仿宋" w:eastAsia="仿宋" w:hAnsi="仿宋" w:cs="仿宋" w:hint="eastAsia"/>
          <w:sz w:val="36"/>
          <w:szCs w:val="36"/>
        </w:rPr>
        <w:t>合同一般条款</w:t>
      </w:r>
    </w:p>
    <w:p w14:paraId="2063F1C2" w14:textId="77777777" w:rsidR="0094676E" w:rsidRDefault="0094676E">
      <w:pPr>
        <w:spacing w:line="400" w:lineRule="exact"/>
        <w:ind w:leftChars="200" w:left="420"/>
        <w:rPr>
          <w:rFonts w:ascii="仿宋" w:eastAsia="仿宋" w:hAnsi="仿宋" w:cs="仿宋"/>
          <w:sz w:val="36"/>
          <w:szCs w:val="36"/>
        </w:rPr>
      </w:pPr>
    </w:p>
    <w:p w14:paraId="353E63D0"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第五部分</w:t>
      </w:r>
      <w:r>
        <w:rPr>
          <w:rFonts w:ascii="仿宋" w:eastAsia="仿宋" w:hAnsi="仿宋" w:cs="仿宋" w:hint="eastAsia"/>
          <w:b/>
          <w:sz w:val="36"/>
          <w:szCs w:val="36"/>
        </w:rPr>
        <w:t xml:space="preserve"> </w:t>
      </w:r>
    </w:p>
    <w:p w14:paraId="3587EF37" w14:textId="77777777" w:rsidR="0094676E" w:rsidRDefault="0094676E">
      <w:pPr>
        <w:spacing w:line="400" w:lineRule="exact"/>
        <w:ind w:leftChars="200" w:left="420"/>
        <w:rPr>
          <w:rFonts w:ascii="仿宋" w:eastAsia="仿宋" w:hAnsi="仿宋" w:cs="仿宋"/>
          <w:sz w:val="36"/>
          <w:szCs w:val="36"/>
        </w:rPr>
      </w:pPr>
    </w:p>
    <w:p w14:paraId="3AF0E3DA" w14:textId="77777777" w:rsidR="0094676E" w:rsidRDefault="00C053CC">
      <w:pPr>
        <w:spacing w:line="400" w:lineRule="exact"/>
        <w:ind w:leftChars="200" w:left="420"/>
        <w:rPr>
          <w:rFonts w:ascii="仿宋" w:eastAsia="仿宋" w:hAnsi="仿宋" w:cs="仿宋"/>
          <w:sz w:val="36"/>
          <w:szCs w:val="36"/>
        </w:rPr>
      </w:pPr>
      <w:r>
        <w:rPr>
          <w:rFonts w:ascii="仿宋" w:eastAsia="仿宋" w:hAnsi="仿宋" w:cs="仿宋" w:hint="eastAsia"/>
          <w:sz w:val="36"/>
          <w:szCs w:val="36"/>
        </w:rPr>
        <w:t>投标文件编制</w:t>
      </w:r>
      <w:r>
        <w:rPr>
          <w:rFonts w:ascii="仿宋" w:eastAsia="仿宋" w:hAnsi="仿宋" w:cs="仿宋" w:hint="eastAsia"/>
          <w:sz w:val="36"/>
          <w:szCs w:val="36"/>
        </w:rPr>
        <w:t xml:space="preserve">   </w:t>
      </w:r>
    </w:p>
    <w:p w14:paraId="4661F7FD" w14:textId="77777777" w:rsidR="0094676E" w:rsidRDefault="0094676E">
      <w:pPr>
        <w:spacing w:line="400" w:lineRule="exact"/>
        <w:ind w:leftChars="200" w:left="420"/>
        <w:rPr>
          <w:rFonts w:ascii="仿宋" w:eastAsia="仿宋" w:hAnsi="仿宋" w:cs="仿宋"/>
          <w:b/>
          <w:sz w:val="36"/>
          <w:szCs w:val="36"/>
        </w:rPr>
      </w:pPr>
    </w:p>
    <w:p w14:paraId="37737DED"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第六部分</w:t>
      </w:r>
      <w:r>
        <w:rPr>
          <w:rFonts w:ascii="仿宋" w:eastAsia="仿宋" w:hAnsi="仿宋" w:cs="仿宋" w:hint="eastAsia"/>
          <w:b/>
          <w:sz w:val="36"/>
          <w:szCs w:val="36"/>
        </w:rPr>
        <w:t xml:space="preserve"> </w:t>
      </w:r>
    </w:p>
    <w:p w14:paraId="64B2BED8" w14:textId="77777777" w:rsidR="0094676E" w:rsidRDefault="00C053CC">
      <w:pPr>
        <w:spacing w:line="400" w:lineRule="exact"/>
        <w:ind w:leftChars="200" w:left="420"/>
        <w:rPr>
          <w:rFonts w:ascii="仿宋" w:eastAsia="仿宋" w:hAnsi="仿宋" w:cs="仿宋"/>
          <w:b/>
          <w:sz w:val="36"/>
          <w:szCs w:val="36"/>
        </w:rPr>
      </w:pPr>
      <w:r>
        <w:rPr>
          <w:rFonts w:ascii="仿宋" w:eastAsia="仿宋" w:hAnsi="仿宋" w:cs="仿宋" w:hint="eastAsia"/>
          <w:b/>
          <w:sz w:val="36"/>
          <w:szCs w:val="36"/>
        </w:rPr>
        <w:t> </w:t>
      </w:r>
    </w:p>
    <w:p w14:paraId="385044D4" w14:textId="77777777" w:rsidR="0094676E" w:rsidRDefault="00C053CC">
      <w:pPr>
        <w:spacing w:line="400" w:lineRule="exact"/>
        <w:ind w:leftChars="200" w:left="420"/>
        <w:rPr>
          <w:rFonts w:ascii="仿宋" w:eastAsia="仿宋" w:hAnsi="仿宋" w:cs="仿宋"/>
          <w:b/>
          <w:sz w:val="32"/>
          <w:szCs w:val="32"/>
        </w:rPr>
      </w:pPr>
      <w:r>
        <w:rPr>
          <w:rFonts w:ascii="仿宋" w:eastAsia="仿宋" w:hAnsi="仿宋" w:cs="仿宋" w:hint="eastAsia"/>
          <w:sz w:val="36"/>
          <w:szCs w:val="36"/>
        </w:rPr>
        <w:t> </w:t>
      </w:r>
      <w:r>
        <w:rPr>
          <w:rFonts w:ascii="仿宋" w:eastAsia="仿宋" w:hAnsi="仿宋" w:cs="仿宋" w:hint="eastAsia"/>
          <w:sz w:val="36"/>
          <w:szCs w:val="36"/>
        </w:rPr>
        <w:t>附</w:t>
      </w:r>
      <w:r>
        <w:rPr>
          <w:rFonts w:ascii="仿宋" w:eastAsia="仿宋" w:hAnsi="仿宋" w:cs="仿宋" w:hint="eastAsia"/>
          <w:sz w:val="36"/>
          <w:szCs w:val="36"/>
        </w:rPr>
        <w:t xml:space="preserve">  </w:t>
      </w:r>
      <w:r>
        <w:rPr>
          <w:rFonts w:ascii="仿宋" w:eastAsia="仿宋" w:hAnsi="仿宋" w:cs="仿宋" w:hint="eastAsia"/>
          <w:sz w:val="36"/>
          <w:szCs w:val="36"/>
        </w:rPr>
        <w:t>件</w:t>
      </w:r>
      <w:r>
        <w:rPr>
          <w:rFonts w:ascii="仿宋" w:eastAsia="仿宋" w:hAnsi="仿宋" w:cs="仿宋" w:hint="eastAsia"/>
          <w:b/>
          <w:sz w:val="36"/>
          <w:szCs w:val="36"/>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r>
      <w:r>
        <w:rPr>
          <w:rFonts w:ascii="仿宋" w:eastAsia="仿宋" w:hAnsi="仿宋" w:cs="仿宋" w:hint="eastAsia"/>
          <w:b/>
          <w:sz w:val="32"/>
          <w:szCs w:val="32"/>
        </w:rPr>
        <w:softHyphen/>
        <w:t xml:space="preserve">             </w:t>
      </w:r>
    </w:p>
    <w:p w14:paraId="7A6D431E" w14:textId="77777777" w:rsidR="0094676E" w:rsidRDefault="0094676E">
      <w:pPr>
        <w:spacing w:line="400" w:lineRule="exact"/>
        <w:rPr>
          <w:rFonts w:ascii="仿宋" w:eastAsia="仿宋" w:hAnsi="仿宋" w:cs="仿宋"/>
          <w:b/>
          <w:sz w:val="32"/>
          <w:szCs w:val="32"/>
        </w:rPr>
      </w:pPr>
    </w:p>
    <w:p w14:paraId="4CB4C863" w14:textId="77777777" w:rsidR="0094676E" w:rsidRDefault="0094676E">
      <w:pPr>
        <w:spacing w:line="400" w:lineRule="exact"/>
        <w:rPr>
          <w:rFonts w:ascii="仿宋_GB2312" w:eastAsia="仿宋_GB2312" w:hAnsi="仿宋"/>
          <w:b/>
          <w:sz w:val="32"/>
        </w:rPr>
      </w:pPr>
    </w:p>
    <w:p w14:paraId="4E786CC9" w14:textId="77777777" w:rsidR="0094676E" w:rsidRDefault="0094676E">
      <w:pPr>
        <w:rPr>
          <w:rFonts w:ascii="仿宋_GB2312" w:eastAsia="仿宋_GB2312" w:hAnsi="仿宋"/>
          <w:b/>
          <w:color w:val="000000"/>
          <w:sz w:val="36"/>
          <w:szCs w:val="36"/>
        </w:rPr>
      </w:pPr>
    </w:p>
    <w:p w14:paraId="7CF2274B" w14:textId="77777777" w:rsidR="0094676E" w:rsidRDefault="0094676E">
      <w:pPr>
        <w:rPr>
          <w:rFonts w:ascii="仿宋_GB2312" w:eastAsia="仿宋_GB2312" w:hAnsi="仿宋"/>
          <w:b/>
          <w:color w:val="000000"/>
          <w:sz w:val="36"/>
          <w:szCs w:val="36"/>
        </w:rPr>
      </w:pPr>
    </w:p>
    <w:p w14:paraId="70DA6500" w14:textId="77777777" w:rsidR="0094676E" w:rsidRDefault="0094676E">
      <w:pPr>
        <w:spacing w:before="92"/>
        <w:ind w:right="57"/>
        <w:jc w:val="center"/>
        <w:rPr>
          <w:rFonts w:ascii="仿宋" w:eastAsia="仿宋" w:hAnsi="仿宋" w:cs="仿宋"/>
          <w:b/>
          <w:sz w:val="36"/>
          <w:szCs w:val="36"/>
        </w:rPr>
      </w:pPr>
    </w:p>
    <w:p w14:paraId="05619B7A" w14:textId="77777777" w:rsidR="0094676E" w:rsidRDefault="0094676E">
      <w:pPr>
        <w:spacing w:before="92"/>
        <w:ind w:right="57"/>
        <w:jc w:val="center"/>
        <w:rPr>
          <w:rFonts w:ascii="仿宋" w:eastAsia="仿宋" w:hAnsi="仿宋" w:cs="仿宋"/>
          <w:b/>
          <w:sz w:val="36"/>
          <w:szCs w:val="36"/>
        </w:rPr>
      </w:pPr>
    </w:p>
    <w:p w14:paraId="0C964F25" w14:textId="77777777" w:rsidR="0094676E" w:rsidRDefault="0094676E">
      <w:pPr>
        <w:spacing w:before="92"/>
        <w:ind w:right="57"/>
        <w:jc w:val="center"/>
        <w:rPr>
          <w:rFonts w:ascii="仿宋" w:eastAsia="仿宋" w:hAnsi="仿宋" w:cs="仿宋"/>
          <w:b/>
          <w:sz w:val="36"/>
          <w:szCs w:val="36"/>
        </w:rPr>
        <w:sectPr w:rsidR="0094676E">
          <w:footerReference w:type="default" r:id="rId9"/>
          <w:pgSz w:w="11910" w:h="16840"/>
          <w:pgMar w:top="1220" w:right="800" w:bottom="840" w:left="860" w:header="680" w:footer="992" w:gutter="0"/>
          <w:pgNumType w:start="1"/>
          <w:cols w:space="720"/>
        </w:sectPr>
      </w:pPr>
    </w:p>
    <w:p w14:paraId="7D66FE47" w14:textId="77777777" w:rsidR="0094676E" w:rsidRDefault="0094676E">
      <w:pPr>
        <w:pStyle w:val="aff0"/>
        <w:ind w:firstLine="210"/>
      </w:pPr>
    </w:p>
    <w:p w14:paraId="7335E0B4" w14:textId="77777777" w:rsidR="0094676E" w:rsidRDefault="00C053CC">
      <w:pPr>
        <w:spacing w:before="92"/>
        <w:ind w:right="57"/>
        <w:jc w:val="center"/>
        <w:rPr>
          <w:rFonts w:ascii="仿宋" w:eastAsia="仿宋" w:hAnsi="仿宋" w:cs="仿宋"/>
          <w:b/>
          <w:sz w:val="36"/>
          <w:szCs w:val="36"/>
        </w:rPr>
      </w:pPr>
      <w:r>
        <w:rPr>
          <w:rFonts w:ascii="仿宋" w:eastAsia="仿宋" w:hAnsi="仿宋" w:cs="仿宋" w:hint="eastAsia"/>
          <w:b/>
          <w:sz w:val="36"/>
          <w:szCs w:val="36"/>
        </w:rPr>
        <w:t>第一部分招标公告</w:t>
      </w:r>
    </w:p>
    <w:p w14:paraId="5AA7AB81" w14:textId="77777777" w:rsidR="006B6EE1" w:rsidRPr="006B6EE1" w:rsidRDefault="006B6EE1" w:rsidP="00BE7B4A">
      <w:pPr>
        <w:keepNext/>
        <w:keepLines/>
        <w:tabs>
          <w:tab w:val="left" w:pos="0"/>
        </w:tabs>
        <w:autoSpaceDE w:val="0"/>
        <w:autoSpaceDN w:val="0"/>
        <w:adjustRightInd w:val="0"/>
        <w:spacing w:line="500" w:lineRule="exact"/>
        <w:jc w:val="center"/>
        <w:outlineLvl w:val="0"/>
        <w:rPr>
          <w:rFonts w:ascii="宋体" w:hAnsi="宋体" w:cs="宋体" w:hint="eastAsia"/>
          <w:b/>
          <w:bCs/>
          <w:kern w:val="44"/>
          <w:sz w:val="32"/>
          <w:szCs w:val="32"/>
        </w:rPr>
      </w:pPr>
      <w:r w:rsidRPr="006B6EE1">
        <w:rPr>
          <w:rFonts w:ascii="宋体" w:hAnsi="宋体" w:cs="宋体" w:hint="eastAsia"/>
          <w:b/>
          <w:bCs/>
          <w:kern w:val="44"/>
          <w:sz w:val="32"/>
          <w:szCs w:val="32"/>
        </w:rPr>
        <w:t>新和县丽水中学教学仪器设备采购项目</w:t>
      </w:r>
    </w:p>
    <w:p w14:paraId="6D6B6587" w14:textId="77777777" w:rsidR="006B6EE1" w:rsidRPr="006B6EE1" w:rsidRDefault="006B6EE1" w:rsidP="00BE7B4A">
      <w:pPr>
        <w:keepNext/>
        <w:keepLines/>
        <w:tabs>
          <w:tab w:val="left" w:pos="0"/>
        </w:tabs>
        <w:autoSpaceDE w:val="0"/>
        <w:autoSpaceDN w:val="0"/>
        <w:adjustRightInd w:val="0"/>
        <w:spacing w:line="500" w:lineRule="exact"/>
        <w:jc w:val="center"/>
        <w:outlineLvl w:val="0"/>
        <w:rPr>
          <w:rFonts w:ascii="宋体" w:hAnsi="宋体" w:cs="宋体" w:hint="eastAsia"/>
          <w:b/>
          <w:bCs/>
          <w:kern w:val="44"/>
          <w:sz w:val="32"/>
          <w:szCs w:val="32"/>
        </w:rPr>
      </w:pPr>
      <w:r w:rsidRPr="006B6EE1">
        <w:rPr>
          <w:rFonts w:ascii="宋体" w:hAnsi="宋体" w:cs="宋体" w:hint="eastAsia"/>
          <w:b/>
          <w:bCs/>
          <w:kern w:val="44"/>
          <w:sz w:val="32"/>
          <w:szCs w:val="32"/>
        </w:rPr>
        <w:t>公告</w:t>
      </w:r>
    </w:p>
    <w:p w14:paraId="4C22DAF0" w14:textId="77777777" w:rsidR="006B6EE1" w:rsidRPr="006B6EE1" w:rsidRDefault="006B6EE1" w:rsidP="006B6EE1">
      <w:pPr>
        <w:spacing w:line="500" w:lineRule="exact"/>
        <w:jc w:val="center"/>
      </w:pPr>
    </w:p>
    <w:p w14:paraId="7035FC6E" w14:textId="77777777" w:rsidR="006B6EE1" w:rsidRPr="006B6EE1" w:rsidRDefault="006B6EE1" w:rsidP="006B6EE1">
      <w:pPr>
        <w:pBdr>
          <w:top w:val="single" w:sz="4" w:space="1" w:color="auto"/>
          <w:left w:val="single" w:sz="4" w:space="4" w:color="auto"/>
          <w:bottom w:val="single" w:sz="4" w:space="1" w:color="auto"/>
          <w:right w:val="single" w:sz="4" w:space="4" w:color="auto"/>
        </w:pBdr>
        <w:spacing w:line="500" w:lineRule="exact"/>
        <w:ind w:leftChars="133" w:left="279" w:firstLineChars="100" w:firstLine="280"/>
        <w:rPr>
          <w:rFonts w:ascii="仿宋" w:eastAsia="仿宋" w:hAnsi="仿宋" w:hint="eastAsia"/>
          <w:sz w:val="28"/>
          <w:szCs w:val="28"/>
        </w:rPr>
      </w:pPr>
      <w:r w:rsidRPr="006B6EE1">
        <w:rPr>
          <w:rFonts w:ascii="仿宋" w:eastAsia="仿宋" w:hAnsi="仿宋" w:hint="eastAsia"/>
          <w:sz w:val="28"/>
          <w:szCs w:val="28"/>
        </w:rPr>
        <w:t>项目概况：</w:t>
      </w:r>
    </w:p>
    <w:p w14:paraId="62220098" w14:textId="77777777" w:rsidR="006B6EE1" w:rsidRPr="006B6EE1" w:rsidRDefault="006B6EE1" w:rsidP="006B6EE1">
      <w:pPr>
        <w:pBdr>
          <w:top w:val="single" w:sz="4" w:space="1" w:color="auto"/>
          <w:left w:val="single" w:sz="4" w:space="4" w:color="auto"/>
          <w:bottom w:val="single" w:sz="4" w:space="1" w:color="auto"/>
          <w:right w:val="single" w:sz="4" w:space="4" w:color="auto"/>
        </w:pBdr>
        <w:spacing w:line="500" w:lineRule="exact"/>
        <w:ind w:leftChars="133" w:left="279" w:firstLineChars="100" w:firstLine="280"/>
      </w:pPr>
      <w:r w:rsidRPr="006B6EE1">
        <w:rPr>
          <w:rFonts w:ascii="仿宋" w:eastAsia="仿宋" w:hAnsi="仿宋" w:hint="eastAsia"/>
          <w:sz w:val="28"/>
          <w:szCs w:val="28"/>
          <w:u w:val="single"/>
        </w:rPr>
        <w:t>新和县丽水中学教学仪器设备采购项目</w:t>
      </w:r>
      <w:r w:rsidRPr="006B6EE1">
        <w:rPr>
          <w:rFonts w:ascii="仿宋" w:eastAsia="仿宋" w:hAnsi="仿宋" w:hint="eastAsia"/>
          <w:sz w:val="28"/>
          <w:szCs w:val="28"/>
        </w:rPr>
        <w:t>的潜在供应商应在</w:t>
      </w:r>
      <w:r w:rsidRPr="006B6EE1">
        <w:rPr>
          <w:rFonts w:ascii="仿宋" w:eastAsia="仿宋" w:hAnsi="仿宋" w:hint="eastAsia"/>
          <w:sz w:val="28"/>
          <w:szCs w:val="28"/>
          <w:u w:val="single"/>
        </w:rPr>
        <w:t>政</w:t>
      </w:r>
      <w:proofErr w:type="gramStart"/>
      <w:r w:rsidRPr="006B6EE1">
        <w:rPr>
          <w:rFonts w:ascii="仿宋" w:eastAsia="仿宋" w:hAnsi="仿宋" w:hint="eastAsia"/>
          <w:sz w:val="28"/>
          <w:szCs w:val="28"/>
          <w:u w:val="single"/>
        </w:rPr>
        <w:t>采云</w:t>
      </w:r>
      <w:proofErr w:type="gramEnd"/>
      <w:r w:rsidRPr="006B6EE1">
        <w:rPr>
          <w:rFonts w:ascii="仿宋" w:eastAsia="仿宋" w:hAnsi="仿宋" w:hint="eastAsia"/>
          <w:sz w:val="28"/>
          <w:szCs w:val="28"/>
        </w:rPr>
        <w:t>获取采购文件，并于</w:t>
      </w:r>
      <w:r w:rsidRPr="006B6EE1">
        <w:rPr>
          <w:rFonts w:ascii="仿宋" w:eastAsia="仿宋" w:hAnsi="仿宋" w:hint="eastAsia"/>
          <w:sz w:val="28"/>
          <w:szCs w:val="28"/>
          <w:u w:val="single"/>
        </w:rPr>
        <w:t>2022</w:t>
      </w:r>
      <w:r w:rsidRPr="006B6EE1">
        <w:rPr>
          <w:rFonts w:ascii="仿宋" w:eastAsia="仿宋" w:hAnsi="仿宋" w:hint="eastAsia"/>
          <w:bCs/>
          <w:sz w:val="28"/>
          <w:szCs w:val="28"/>
        </w:rPr>
        <w:t xml:space="preserve">年 </w:t>
      </w:r>
      <w:r w:rsidRPr="006B6EE1">
        <w:rPr>
          <w:rFonts w:ascii="仿宋" w:eastAsia="仿宋" w:hAnsi="仿宋" w:hint="eastAsia"/>
          <w:bCs/>
          <w:sz w:val="28"/>
          <w:szCs w:val="28"/>
          <w:u w:val="single"/>
        </w:rPr>
        <w:t>06</w:t>
      </w:r>
      <w:r w:rsidRPr="006B6EE1">
        <w:rPr>
          <w:rFonts w:ascii="仿宋" w:eastAsia="仿宋" w:hAnsi="仿宋" w:hint="eastAsia"/>
          <w:bCs/>
          <w:sz w:val="28"/>
          <w:szCs w:val="28"/>
        </w:rPr>
        <w:t>月</w:t>
      </w:r>
      <w:r w:rsidRPr="006B6EE1">
        <w:rPr>
          <w:rFonts w:ascii="仿宋" w:eastAsia="仿宋" w:hAnsi="仿宋" w:hint="eastAsia"/>
          <w:bCs/>
          <w:sz w:val="28"/>
          <w:szCs w:val="28"/>
          <w:u w:val="single"/>
        </w:rPr>
        <w:t>23</w:t>
      </w:r>
      <w:r w:rsidRPr="006B6EE1">
        <w:rPr>
          <w:rFonts w:ascii="仿宋" w:eastAsia="仿宋" w:hAnsi="仿宋" w:hint="eastAsia"/>
          <w:bCs/>
          <w:sz w:val="28"/>
          <w:szCs w:val="28"/>
        </w:rPr>
        <w:t>日</w:t>
      </w:r>
      <w:r w:rsidRPr="006B6EE1">
        <w:rPr>
          <w:rFonts w:ascii="仿宋" w:eastAsia="仿宋" w:hAnsi="仿宋" w:hint="eastAsia"/>
          <w:bCs/>
          <w:sz w:val="28"/>
          <w:szCs w:val="28"/>
          <w:u w:val="single"/>
        </w:rPr>
        <w:t>10</w:t>
      </w:r>
      <w:r w:rsidRPr="006B6EE1">
        <w:rPr>
          <w:rFonts w:ascii="仿宋" w:eastAsia="仿宋" w:hAnsi="仿宋" w:hint="eastAsia"/>
          <w:bCs/>
          <w:sz w:val="28"/>
          <w:szCs w:val="28"/>
        </w:rPr>
        <w:t>点</w:t>
      </w:r>
      <w:r w:rsidRPr="006B6EE1">
        <w:rPr>
          <w:rFonts w:ascii="仿宋" w:eastAsia="仿宋" w:hAnsi="仿宋" w:hint="eastAsia"/>
          <w:bCs/>
          <w:sz w:val="28"/>
          <w:szCs w:val="28"/>
          <w:u w:val="single"/>
        </w:rPr>
        <w:t>30</w:t>
      </w:r>
      <w:r w:rsidRPr="006B6EE1">
        <w:rPr>
          <w:rFonts w:ascii="仿宋" w:eastAsia="仿宋" w:hAnsi="仿宋" w:hint="eastAsia"/>
          <w:bCs/>
          <w:sz w:val="28"/>
          <w:szCs w:val="28"/>
        </w:rPr>
        <w:t>分（北京时间）前提交响应</w:t>
      </w:r>
      <w:r w:rsidRPr="006B6EE1">
        <w:rPr>
          <w:rFonts w:ascii="仿宋" w:eastAsia="仿宋" w:hAnsi="仿宋"/>
          <w:bCs/>
          <w:sz w:val="28"/>
          <w:szCs w:val="28"/>
        </w:rPr>
        <w:t>文件</w:t>
      </w:r>
      <w:r w:rsidRPr="006B6EE1">
        <w:rPr>
          <w:rFonts w:ascii="仿宋" w:eastAsia="仿宋" w:hAnsi="仿宋" w:hint="eastAsia"/>
          <w:sz w:val="28"/>
          <w:szCs w:val="28"/>
        </w:rPr>
        <w:t>。</w:t>
      </w:r>
    </w:p>
    <w:p w14:paraId="4D7DB224" w14:textId="77777777" w:rsidR="006B6EE1" w:rsidRPr="006B6EE1" w:rsidRDefault="006B6EE1" w:rsidP="006B6EE1">
      <w:pPr>
        <w:spacing w:line="500" w:lineRule="exact"/>
        <w:ind w:firstLineChars="200" w:firstLine="562"/>
        <w:rPr>
          <w:rFonts w:ascii="仿宋" w:eastAsia="仿宋" w:hAnsi="仿宋"/>
          <w:b/>
          <w:sz w:val="28"/>
          <w:szCs w:val="28"/>
        </w:rPr>
      </w:pPr>
      <w:bookmarkStart w:id="0" w:name="_Toc28359089"/>
      <w:bookmarkStart w:id="1" w:name="_Toc35393629"/>
      <w:bookmarkStart w:id="2" w:name="_Toc35393798"/>
      <w:bookmarkStart w:id="3" w:name="_Toc28359012"/>
      <w:r w:rsidRPr="006B6EE1">
        <w:rPr>
          <w:rFonts w:ascii="仿宋" w:eastAsia="仿宋" w:hAnsi="仿宋" w:hint="eastAsia"/>
          <w:b/>
          <w:sz w:val="28"/>
          <w:szCs w:val="28"/>
        </w:rPr>
        <w:t>一、项目基本情况</w:t>
      </w:r>
      <w:bookmarkEnd w:id="0"/>
      <w:bookmarkEnd w:id="1"/>
      <w:bookmarkEnd w:id="2"/>
      <w:bookmarkEnd w:id="3"/>
    </w:p>
    <w:p w14:paraId="6A27F0A2" w14:textId="6EA7E6B4" w:rsidR="006B6EE1" w:rsidRPr="006B6EE1" w:rsidRDefault="006B6EE1" w:rsidP="006B6EE1">
      <w:pPr>
        <w:spacing w:line="500" w:lineRule="exact"/>
        <w:ind w:firstLineChars="200" w:firstLine="560"/>
        <w:rPr>
          <w:rFonts w:ascii="仿宋" w:eastAsia="仿宋" w:hAnsi="仿宋"/>
          <w:sz w:val="28"/>
          <w:szCs w:val="28"/>
          <w:highlight w:val="yellow"/>
        </w:rPr>
      </w:pPr>
      <w:r w:rsidRPr="006B6EE1">
        <w:rPr>
          <w:rFonts w:ascii="仿宋" w:eastAsia="仿宋" w:hAnsi="仿宋" w:hint="eastAsia"/>
          <w:sz w:val="28"/>
          <w:szCs w:val="28"/>
        </w:rPr>
        <w:t>项目编号：</w:t>
      </w:r>
      <w:r w:rsidR="00BE7B4A" w:rsidRPr="00BE7B4A">
        <w:rPr>
          <w:rFonts w:ascii="仿宋" w:eastAsia="仿宋" w:hAnsi="仿宋"/>
          <w:sz w:val="28"/>
          <w:szCs w:val="28"/>
        </w:rPr>
        <w:t>XHZFCG-2022-GK-241</w:t>
      </w:r>
    </w:p>
    <w:p w14:paraId="194763BA" w14:textId="77777777" w:rsidR="006B6EE1" w:rsidRPr="006B6EE1" w:rsidRDefault="006B6EE1" w:rsidP="006B6EE1">
      <w:pPr>
        <w:spacing w:line="500" w:lineRule="exact"/>
        <w:ind w:leftChars="266" w:left="1679" w:hangingChars="400" w:hanging="1120"/>
        <w:rPr>
          <w:rFonts w:ascii="仿宋" w:eastAsia="仿宋" w:hAnsi="仿宋" w:hint="eastAsia"/>
          <w:sz w:val="28"/>
          <w:szCs w:val="28"/>
        </w:rPr>
      </w:pPr>
      <w:r w:rsidRPr="006B6EE1">
        <w:rPr>
          <w:rFonts w:ascii="仿宋" w:eastAsia="仿宋" w:hAnsi="仿宋" w:hint="eastAsia"/>
          <w:sz w:val="28"/>
          <w:szCs w:val="28"/>
        </w:rPr>
        <w:t>项目名称：新和县丽水中学教学仪器设备采购项目</w:t>
      </w:r>
    </w:p>
    <w:p w14:paraId="62C9871F"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采购方式：公开招标</w:t>
      </w:r>
    </w:p>
    <w:p w14:paraId="6851A513" w14:textId="77777777" w:rsidR="006B6EE1" w:rsidRPr="006B6EE1" w:rsidRDefault="006B6EE1" w:rsidP="006B6EE1">
      <w:pPr>
        <w:spacing w:line="500" w:lineRule="exact"/>
        <w:ind w:firstLineChars="200" w:firstLine="560"/>
        <w:rPr>
          <w:rFonts w:ascii="仿宋" w:eastAsia="仿宋" w:hAnsi="仿宋"/>
          <w:sz w:val="28"/>
          <w:szCs w:val="28"/>
        </w:rPr>
      </w:pPr>
      <w:r w:rsidRPr="006B6EE1">
        <w:rPr>
          <w:rFonts w:ascii="仿宋" w:eastAsia="仿宋" w:hAnsi="仿宋" w:hint="eastAsia"/>
          <w:sz w:val="28"/>
          <w:szCs w:val="28"/>
        </w:rPr>
        <w:t>最高限价：5000000.00元</w:t>
      </w:r>
    </w:p>
    <w:p w14:paraId="1F36AA90" w14:textId="77777777" w:rsidR="006B6EE1" w:rsidRPr="006B6EE1" w:rsidRDefault="006B6EE1" w:rsidP="006B6EE1">
      <w:pPr>
        <w:spacing w:line="500" w:lineRule="exact"/>
        <w:ind w:firstLineChars="200" w:firstLine="560"/>
        <w:rPr>
          <w:rFonts w:ascii="仿宋" w:eastAsia="仿宋" w:hAnsi="仿宋"/>
          <w:sz w:val="28"/>
          <w:szCs w:val="28"/>
        </w:rPr>
      </w:pPr>
      <w:r w:rsidRPr="006B6EE1">
        <w:rPr>
          <w:rFonts w:ascii="仿宋" w:eastAsia="仿宋" w:hAnsi="仿宋" w:hint="eastAsia"/>
          <w:sz w:val="28"/>
          <w:szCs w:val="28"/>
        </w:rPr>
        <w:t>采购需求：教学仪器设备采购</w:t>
      </w:r>
    </w:p>
    <w:p w14:paraId="0F3A15EE" w14:textId="77777777" w:rsidR="006B6EE1" w:rsidRPr="006B6EE1" w:rsidRDefault="006B6EE1" w:rsidP="006B6EE1">
      <w:pPr>
        <w:spacing w:line="500" w:lineRule="exact"/>
        <w:ind w:firstLineChars="200" w:firstLine="560"/>
        <w:rPr>
          <w:rFonts w:ascii="仿宋" w:eastAsia="仿宋" w:hAnsi="仿宋"/>
          <w:sz w:val="28"/>
          <w:szCs w:val="28"/>
        </w:rPr>
      </w:pPr>
      <w:r w:rsidRPr="006B6EE1">
        <w:rPr>
          <w:rFonts w:ascii="仿宋" w:eastAsia="仿宋" w:hAnsi="仿宋" w:hint="eastAsia"/>
          <w:sz w:val="28"/>
          <w:szCs w:val="28"/>
        </w:rPr>
        <w:t>本项目不接受联合体。</w:t>
      </w:r>
    </w:p>
    <w:p w14:paraId="4268071B" w14:textId="77777777" w:rsidR="006B6EE1" w:rsidRPr="006B6EE1" w:rsidRDefault="006B6EE1" w:rsidP="006B6EE1">
      <w:pPr>
        <w:spacing w:line="500" w:lineRule="exact"/>
        <w:ind w:firstLineChars="200" w:firstLine="562"/>
        <w:rPr>
          <w:rFonts w:ascii="仿宋" w:eastAsia="仿宋" w:hAnsi="仿宋"/>
          <w:b/>
          <w:sz w:val="28"/>
          <w:szCs w:val="28"/>
        </w:rPr>
      </w:pPr>
      <w:bookmarkStart w:id="4" w:name="_Toc28359013"/>
      <w:bookmarkStart w:id="5" w:name="_Toc28359090"/>
      <w:bookmarkStart w:id="6" w:name="_Toc35393630"/>
      <w:bookmarkStart w:id="7" w:name="_Toc35393799"/>
      <w:r w:rsidRPr="006B6EE1">
        <w:rPr>
          <w:rFonts w:ascii="仿宋" w:eastAsia="仿宋" w:hAnsi="仿宋" w:hint="eastAsia"/>
          <w:b/>
          <w:sz w:val="28"/>
          <w:szCs w:val="28"/>
        </w:rPr>
        <w:t>二、申请人的资格要求</w:t>
      </w:r>
      <w:bookmarkEnd w:id="4"/>
      <w:bookmarkEnd w:id="5"/>
      <w:bookmarkEnd w:id="6"/>
      <w:bookmarkEnd w:id="7"/>
    </w:p>
    <w:p w14:paraId="2BE560C4" w14:textId="77777777" w:rsidR="006B6EE1" w:rsidRPr="006B6EE1" w:rsidRDefault="006B6EE1" w:rsidP="006B6EE1">
      <w:pPr>
        <w:spacing w:line="500" w:lineRule="exact"/>
        <w:ind w:firstLineChars="200" w:firstLine="560"/>
        <w:rPr>
          <w:rFonts w:ascii="仿宋" w:eastAsia="仿宋" w:hAnsi="仿宋"/>
          <w:sz w:val="28"/>
          <w:szCs w:val="28"/>
        </w:rPr>
      </w:pPr>
      <w:bookmarkStart w:id="8" w:name="_Toc35393800"/>
      <w:bookmarkStart w:id="9" w:name="_Toc28359091"/>
      <w:bookmarkStart w:id="10" w:name="_Toc35393631"/>
      <w:bookmarkStart w:id="11" w:name="_Toc28359014"/>
      <w:r w:rsidRPr="006B6EE1">
        <w:rPr>
          <w:rFonts w:ascii="仿宋" w:eastAsia="仿宋" w:hAnsi="仿宋" w:hint="eastAsia"/>
          <w:sz w:val="28"/>
          <w:szCs w:val="28"/>
        </w:rPr>
        <w:t>1、满足《中华人民共和国政府采购法》第二十二条规定：</w:t>
      </w:r>
    </w:p>
    <w:p w14:paraId="19BDFD65"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2、落实政府采购政策需满足的资格要求：</w:t>
      </w:r>
    </w:p>
    <w:p w14:paraId="28AEDC64"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（1）《政府采购促进中小企业发展管理办法》（财库〔2020〕46号）；</w:t>
      </w:r>
    </w:p>
    <w:p w14:paraId="5749B3DB"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（2）《财政部、司法部关于政府采购支持财库〔2014〕68号文件的通知》；</w:t>
      </w:r>
    </w:p>
    <w:p w14:paraId="4185B5FF"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（3）财政部生态环境部关于印发环境标志产品政府采购品目清单的通知（财库[2019]18号）；</w:t>
      </w:r>
    </w:p>
    <w:p w14:paraId="41A3BE85"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（4）《财政部民政部中国残疾人联合会关于促进残疾人就业政府采购政策的通知》财库〔2017〕141号；</w:t>
      </w:r>
    </w:p>
    <w:p w14:paraId="41D0C7B6"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018A7154"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3、本项目的特定资格要求：</w:t>
      </w:r>
    </w:p>
    <w:p w14:paraId="372A5FAF" w14:textId="77777777" w:rsidR="006B6EE1" w:rsidRPr="006B6EE1" w:rsidRDefault="006B6EE1" w:rsidP="006B6EE1">
      <w:pPr>
        <w:spacing w:after="120" w:line="500" w:lineRule="exact"/>
        <w:ind w:firstLineChars="200" w:firstLine="560"/>
        <w:rPr>
          <w:rFonts w:ascii="仿宋" w:eastAsia="仿宋" w:hAnsi="仿宋" w:cs="仿宋" w:hint="eastAsia"/>
          <w:sz w:val="28"/>
          <w:szCs w:val="28"/>
        </w:rPr>
      </w:pPr>
      <w:r w:rsidRPr="006B6EE1">
        <w:rPr>
          <w:rFonts w:ascii="仿宋" w:eastAsia="仿宋" w:hAnsi="仿宋" w:cs="仿宋" w:hint="eastAsia"/>
          <w:sz w:val="28"/>
          <w:szCs w:val="28"/>
        </w:rPr>
        <w:t>（1）具有有效的营业执照；</w:t>
      </w:r>
    </w:p>
    <w:p w14:paraId="6FA590F1" w14:textId="77777777" w:rsidR="006B6EE1" w:rsidRPr="006B6EE1" w:rsidRDefault="006B6EE1" w:rsidP="006B6EE1">
      <w:pPr>
        <w:spacing w:after="120" w:line="500" w:lineRule="exact"/>
        <w:ind w:firstLineChars="200" w:firstLine="560"/>
        <w:rPr>
          <w:rFonts w:ascii="仿宋" w:eastAsia="仿宋" w:hAnsi="仿宋" w:cs="仿宋" w:hint="eastAsia"/>
          <w:sz w:val="28"/>
          <w:szCs w:val="28"/>
        </w:rPr>
      </w:pPr>
      <w:r w:rsidRPr="006B6EE1">
        <w:rPr>
          <w:rFonts w:ascii="仿宋" w:eastAsia="仿宋" w:hAnsi="仿宋" w:cs="仿宋" w:hint="eastAsia"/>
          <w:sz w:val="28"/>
          <w:szCs w:val="28"/>
        </w:rPr>
        <w:lastRenderedPageBreak/>
        <w:t>（2）法定代表人身份证明或授权委托人身份证及授权委托书；</w:t>
      </w:r>
    </w:p>
    <w:p w14:paraId="3DB66716" w14:textId="77777777" w:rsidR="006B6EE1" w:rsidRPr="006B6EE1" w:rsidRDefault="006B6EE1" w:rsidP="006B6EE1">
      <w:pPr>
        <w:spacing w:after="120" w:line="500" w:lineRule="exact"/>
        <w:ind w:firstLineChars="200" w:firstLine="560"/>
        <w:rPr>
          <w:rFonts w:ascii="仿宋" w:eastAsia="仿宋" w:hAnsi="仿宋" w:cs="仿宋" w:hint="eastAsia"/>
          <w:sz w:val="28"/>
          <w:szCs w:val="28"/>
        </w:rPr>
      </w:pPr>
      <w:r w:rsidRPr="006B6EE1">
        <w:rPr>
          <w:rFonts w:ascii="仿宋" w:eastAsia="仿宋" w:hAnsi="仿宋" w:cs="仿宋" w:hint="eastAsia"/>
          <w:sz w:val="28"/>
          <w:szCs w:val="28"/>
        </w:rPr>
        <w:t>（3）供应商具有投标截止</w:t>
      </w:r>
      <w:proofErr w:type="gramStart"/>
      <w:r w:rsidRPr="006B6EE1">
        <w:rPr>
          <w:rFonts w:ascii="仿宋" w:eastAsia="仿宋" w:hAnsi="仿宋" w:cs="仿宋" w:hint="eastAsia"/>
          <w:sz w:val="28"/>
          <w:szCs w:val="28"/>
        </w:rPr>
        <w:t>日前半</w:t>
      </w:r>
      <w:proofErr w:type="gramEnd"/>
      <w:r w:rsidRPr="006B6EE1">
        <w:rPr>
          <w:rFonts w:ascii="仿宋" w:eastAsia="仿宋" w:hAnsi="仿宋" w:cs="仿宋" w:hint="eastAsia"/>
          <w:sz w:val="28"/>
          <w:szCs w:val="28"/>
        </w:rPr>
        <w:t>年内任意两个月的社保缴纳证明（需有相关人员的社保缴纳明细，退休人员需提供退休证明），投标截止</w:t>
      </w:r>
      <w:proofErr w:type="gramStart"/>
      <w:r w:rsidRPr="006B6EE1">
        <w:rPr>
          <w:rFonts w:ascii="仿宋" w:eastAsia="仿宋" w:hAnsi="仿宋" w:cs="仿宋" w:hint="eastAsia"/>
          <w:sz w:val="28"/>
          <w:szCs w:val="28"/>
        </w:rPr>
        <w:t>日前半</w:t>
      </w:r>
      <w:proofErr w:type="gramEnd"/>
      <w:r w:rsidRPr="006B6EE1">
        <w:rPr>
          <w:rFonts w:ascii="仿宋" w:eastAsia="仿宋" w:hAnsi="仿宋" w:cs="仿宋" w:hint="eastAsia"/>
          <w:sz w:val="28"/>
          <w:szCs w:val="28"/>
        </w:rPr>
        <w:t>年内任意两个月的社保缴纳证明；投标截止</w:t>
      </w:r>
      <w:proofErr w:type="gramStart"/>
      <w:r w:rsidRPr="006B6EE1">
        <w:rPr>
          <w:rFonts w:ascii="仿宋" w:eastAsia="仿宋" w:hAnsi="仿宋" w:cs="仿宋" w:hint="eastAsia"/>
          <w:sz w:val="28"/>
          <w:szCs w:val="28"/>
        </w:rPr>
        <w:t>日前半</w:t>
      </w:r>
      <w:proofErr w:type="gramEnd"/>
      <w:r w:rsidRPr="006B6EE1">
        <w:rPr>
          <w:rFonts w:ascii="仿宋" w:eastAsia="仿宋" w:hAnsi="仿宋" w:cs="仿宋" w:hint="eastAsia"/>
          <w:sz w:val="28"/>
          <w:szCs w:val="28"/>
        </w:rPr>
        <w:t>年内任意两个月的完税证明。</w:t>
      </w:r>
    </w:p>
    <w:p w14:paraId="199D8273" w14:textId="77777777" w:rsidR="006B6EE1" w:rsidRPr="006B6EE1" w:rsidRDefault="006B6EE1" w:rsidP="006B6EE1">
      <w:pPr>
        <w:spacing w:after="120" w:line="500" w:lineRule="exact"/>
        <w:ind w:firstLineChars="200" w:firstLine="560"/>
        <w:rPr>
          <w:rFonts w:ascii="仿宋" w:eastAsia="仿宋" w:hAnsi="仿宋" w:cs="仿宋" w:hint="eastAsia"/>
          <w:sz w:val="28"/>
          <w:szCs w:val="28"/>
        </w:rPr>
      </w:pPr>
      <w:r w:rsidRPr="006B6EE1">
        <w:rPr>
          <w:rFonts w:ascii="仿宋" w:eastAsia="仿宋" w:hAnsi="仿宋" w:cs="仿宋" w:hint="eastAsia"/>
          <w:sz w:val="28"/>
          <w:szCs w:val="28"/>
        </w:rPr>
        <w:t>（4）供应商如在“信用中国”网站信用信息报告和国家企业信用信息公示报告、“中国政府采购网”网站被列入严重违法失信行为记录名单（尚在处罚期内的）；（在“信用中国”网站和“中国政府采购网”网站查询结果为准，如相关失信记录已失效，供应商需提供相关证明资料）财务要求：财务状况良好；</w:t>
      </w:r>
    </w:p>
    <w:p w14:paraId="4AA225E2" w14:textId="77777777" w:rsidR="006B6EE1" w:rsidRPr="006B6EE1" w:rsidRDefault="006B6EE1" w:rsidP="006B6EE1">
      <w:pPr>
        <w:spacing w:after="120" w:line="500" w:lineRule="exact"/>
        <w:ind w:firstLineChars="200" w:firstLine="560"/>
        <w:rPr>
          <w:rFonts w:hint="eastAsia"/>
        </w:rPr>
      </w:pPr>
      <w:r w:rsidRPr="006B6EE1">
        <w:rPr>
          <w:rFonts w:ascii="仿宋" w:eastAsia="仿宋" w:hAnsi="仿宋" w:cs="仿宋" w:hint="eastAsia"/>
          <w:sz w:val="28"/>
          <w:szCs w:val="28"/>
        </w:rPr>
        <w:t>（5）供应商应具备履行合同所必需的设备和专业技术能力。</w:t>
      </w:r>
    </w:p>
    <w:p w14:paraId="49941A1B" w14:textId="77777777" w:rsidR="006B6EE1" w:rsidRPr="006B6EE1" w:rsidRDefault="006B6EE1" w:rsidP="006B6EE1">
      <w:pPr>
        <w:spacing w:line="500" w:lineRule="exact"/>
        <w:ind w:firstLineChars="200" w:firstLine="562"/>
        <w:rPr>
          <w:rFonts w:ascii="仿宋" w:eastAsia="仿宋" w:hAnsi="仿宋" w:hint="eastAsia"/>
          <w:b/>
          <w:sz w:val="28"/>
          <w:szCs w:val="28"/>
        </w:rPr>
      </w:pPr>
      <w:r w:rsidRPr="006B6EE1">
        <w:rPr>
          <w:rFonts w:ascii="仿宋" w:eastAsia="仿宋" w:hAnsi="仿宋" w:hint="eastAsia"/>
          <w:b/>
          <w:sz w:val="28"/>
          <w:szCs w:val="28"/>
        </w:rPr>
        <w:t>三、获取招标文件</w:t>
      </w:r>
    </w:p>
    <w:p w14:paraId="51BA50D4"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时间:</w:t>
      </w:r>
      <w:r w:rsidRPr="006B6EE1">
        <w:rPr>
          <w:rFonts w:ascii="Calibri" w:eastAsia="仿宋" w:hAnsi="Calibri" w:cs="Calibri"/>
          <w:sz w:val="28"/>
          <w:szCs w:val="28"/>
        </w:rPr>
        <w:t> </w:t>
      </w:r>
      <w:r w:rsidRPr="006B6EE1">
        <w:rPr>
          <w:rFonts w:ascii="仿宋" w:eastAsia="仿宋" w:hAnsi="仿宋" w:hint="eastAsia"/>
          <w:sz w:val="28"/>
          <w:szCs w:val="28"/>
        </w:rPr>
        <w:t>2022年06月02日10时00分至</w:t>
      </w:r>
      <w:r w:rsidRPr="006B6EE1">
        <w:rPr>
          <w:rFonts w:ascii="Calibri" w:eastAsia="仿宋" w:hAnsi="Calibri" w:cs="Calibri"/>
          <w:sz w:val="28"/>
          <w:szCs w:val="28"/>
        </w:rPr>
        <w:t> </w:t>
      </w:r>
      <w:r w:rsidRPr="006B6EE1">
        <w:rPr>
          <w:rFonts w:ascii="仿宋" w:eastAsia="仿宋" w:hAnsi="仿宋" w:hint="eastAsia"/>
          <w:sz w:val="28"/>
          <w:szCs w:val="28"/>
        </w:rPr>
        <w:t>2022年06月22日20时00分，每天上午10：00至14:00，下午16:00至20:00（北京时间，法定节假日除外）；</w:t>
      </w:r>
    </w:p>
    <w:p w14:paraId="73BBB8BE"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地点：政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网上自主注册后报名</w:t>
      </w:r>
    </w:p>
    <w:p w14:paraId="03AB482A"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方式：供应商登录政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平台（https://www.zcygov.cn/）在线申请获取采购文件（进入“项目采购”应用，在获取采购文件菜单中选择项目，申请获取采购文件）</w:t>
      </w:r>
      <w:r w:rsidRPr="006B6EE1">
        <w:rPr>
          <w:rFonts w:ascii="Calibri" w:eastAsia="仿宋" w:hAnsi="Calibri" w:cs="Calibri"/>
          <w:sz w:val="28"/>
          <w:szCs w:val="28"/>
        </w:rPr>
        <w:t> </w:t>
      </w:r>
    </w:p>
    <w:p w14:paraId="5CFC1F8A" w14:textId="77777777" w:rsidR="006B6EE1" w:rsidRPr="006B6EE1" w:rsidRDefault="006B6EE1" w:rsidP="006B6EE1">
      <w:pPr>
        <w:spacing w:line="500" w:lineRule="exact"/>
        <w:ind w:firstLineChars="200" w:firstLine="562"/>
        <w:rPr>
          <w:rFonts w:ascii="仿宋" w:eastAsia="仿宋" w:hAnsi="仿宋" w:hint="eastAsia"/>
          <w:b/>
          <w:sz w:val="28"/>
          <w:szCs w:val="28"/>
        </w:rPr>
      </w:pPr>
      <w:r w:rsidRPr="006B6EE1">
        <w:rPr>
          <w:rFonts w:ascii="仿宋" w:eastAsia="仿宋" w:hAnsi="仿宋" w:hint="eastAsia"/>
          <w:b/>
          <w:sz w:val="28"/>
          <w:szCs w:val="28"/>
        </w:rPr>
        <w:t>四、提交投标文件截止时间、开标时间和地点</w:t>
      </w:r>
    </w:p>
    <w:p w14:paraId="4F52D862"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提交投标文件截止时间：2022年06月23日10:30（北京时间）</w:t>
      </w:r>
    </w:p>
    <w:p w14:paraId="38440CFB"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投标地点：政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平台（http://www.zcygov.cn/）</w:t>
      </w:r>
      <w:r w:rsidRPr="006B6EE1">
        <w:rPr>
          <w:rFonts w:ascii="Calibri" w:eastAsia="仿宋" w:hAnsi="Calibri" w:cs="Calibri"/>
          <w:sz w:val="28"/>
          <w:szCs w:val="28"/>
        </w:rPr>
        <w:t>  </w:t>
      </w:r>
    </w:p>
    <w:p w14:paraId="25B2C9CF"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开标时间：2022年06月23日10:30（北京时间）</w:t>
      </w:r>
    </w:p>
    <w:p w14:paraId="56F4CEC2"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开标地点：政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平台（http://www.zcygov.cn/）</w:t>
      </w:r>
    </w:p>
    <w:p w14:paraId="08ACCA09" w14:textId="77777777" w:rsidR="006B6EE1" w:rsidRPr="006B6EE1" w:rsidRDefault="006B6EE1" w:rsidP="006B6EE1">
      <w:pPr>
        <w:spacing w:line="500" w:lineRule="exact"/>
        <w:ind w:firstLineChars="200" w:firstLine="562"/>
        <w:rPr>
          <w:rFonts w:ascii="仿宋" w:eastAsia="仿宋" w:hAnsi="仿宋" w:hint="eastAsia"/>
          <w:b/>
          <w:sz w:val="28"/>
          <w:szCs w:val="28"/>
        </w:rPr>
      </w:pPr>
      <w:r w:rsidRPr="006B6EE1">
        <w:rPr>
          <w:rFonts w:ascii="仿宋" w:eastAsia="仿宋" w:hAnsi="仿宋" w:hint="eastAsia"/>
          <w:b/>
          <w:sz w:val="28"/>
          <w:szCs w:val="28"/>
        </w:rPr>
        <w:t>五、公告期限</w:t>
      </w:r>
    </w:p>
    <w:p w14:paraId="67CF81C6"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自本公告发布之日起5个工作日。</w:t>
      </w:r>
    </w:p>
    <w:p w14:paraId="1EB28636" w14:textId="77777777" w:rsidR="006B6EE1" w:rsidRPr="006B6EE1" w:rsidRDefault="006B6EE1" w:rsidP="006B6EE1">
      <w:pPr>
        <w:spacing w:line="500" w:lineRule="exact"/>
        <w:ind w:firstLineChars="200" w:firstLine="562"/>
        <w:rPr>
          <w:rFonts w:ascii="仿宋" w:eastAsia="仿宋" w:hAnsi="仿宋" w:hint="eastAsia"/>
          <w:b/>
          <w:sz w:val="28"/>
          <w:szCs w:val="28"/>
        </w:rPr>
      </w:pPr>
      <w:r w:rsidRPr="006B6EE1">
        <w:rPr>
          <w:rFonts w:ascii="仿宋" w:eastAsia="仿宋" w:hAnsi="仿宋" w:hint="eastAsia"/>
          <w:b/>
          <w:sz w:val="28"/>
          <w:szCs w:val="28"/>
        </w:rPr>
        <w:t>六、其他补充事宜</w:t>
      </w:r>
    </w:p>
    <w:p w14:paraId="41D39411"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1、本次公告同时在新疆政府采购网、阿克苏政府网</w:t>
      </w:r>
    </w:p>
    <w:p w14:paraId="6CE430D5"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2、请供应商随时关注本项目的澄清、答疑、变更事项。</w:t>
      </w:r>
    </w:p>
    <w:p w14:paraId="0932415C"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3、（1）本项目实行电子招投标，供应商须登录政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平台申请</w:t>
      </w:r>
      <w:proofErr w:type="gramStart"/>
      <w:r w:rsidRPr="006B6EE1">
        <w:rPr>
          <w:rFonts w:ascii="仿宋" w:eastAsia="仿宋" w:hAnsi="仿宋" w:hint="eastAsia"/>
          <w:sz w:val="28"/>
          <w:szCs w:val="28"/>
        </w:rPr>
        <w:t>获取磋商</w:t>
      </w:r>
      <w:proofErr w:type="gramEnd"/>
      <w:r w:rsidRPr="006B6EE1">
        <w:rPr>
          <w:rFonts w:ascii="仿宋" w:eastAsia="仿宋" w:hAnsi="仿宋" w:hint="eastAsia"/>
          <w:sz w:val="28"/>
          <w:szCs w:val="28"/>
        </w:rPr>
        <w:t>文件，并通过政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电子投标客户端制作响应文件，同时自行承担与投标有关的一切费用。</w:t>
      </w:r>
      <w:r w:rsidRPr="006B6EE1">
        <w:rPr>
          <w:rFonts w:ascii="仿宋" w:eastAsia="仿宋" w:hAnsi="仿宋" w:hint="eastAsia"/>
          <w:sz w:val="28"/>
          <w:szCs w:val="28"/>
        </w:rPr>
        <w:lastRenderedPageBreak/>
        <w:t>（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电子投标客户端，安装完成后，可通过账号密码或CA登录客户端进行响应文件制作。在使用政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电子投标客户端时，建议使用WIN7及以上操作系统。如有问题可拨打政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客户服务热线400-881-7190进行咨询。（4）本项目采用不见面开标，供应商须在投标截止时间前通过CA在政</w:t>
      </w:r>
      <w:proofErr w:type="gramStart"/>
      <w:r w:rsidRPr="006B6EE1">
        <w:rPr>
          <w:rFonts w:ascii="仿宋" w:eastAsia="仿宋" w:hAnsi="仿宋" w:hint="eastAsia"/>
          <w:sz w:val="28"/>
          <w:szCs w:val="28"/>
        </w:rPr>
        <w:t>采云</w:t>
      </w:r>
      <w:proofErr w:type="gramEnd"/>
      <w:r w:rsidRPr="006B6EE1">
        <w:rPr>
          <w:rFonts w:ascii="仿宋" w:eastAsia="仿宋" w:hAnsi="仿宋" w:hint="eastAsia"/>
          <w:sz w:val="28"/>
          <w:szCs w:val="28"/>
        </w:rPr>
        <w:t>平台上传加密的电子响应文件。（5）供应商在开标前须提前配置好电脑浏览器（建议使用360浏览器</w:t>
      </w:r>
      <w:proofErr w:type="gramStart"/>
      <w:r w:rsidRPr="006B6EE1">
        <w:rPr>
          <w:rFonts w:ascii="仿宋" w:eastAsia="仿宋" w:hAnsi="仿宋" w:hint="eastAsia"/>
          <w:sz w:val="28"/>
          <w:szCs w:val="28"/>
        </w:rPr>
        <w:t>或谷歌浏览器</w:t>
      </w:r>
      <w:proofErr w:type="gramEnd"/>
      <w:r w:rsidRPr="006B6EE1">
        <w:rPr>
          <w:rFonts w:ascii="仿宋" w:eastAsia="仿宋" w:hAnsi="仿宋" w:hint="eastAsia"/>
          <w:sz w:val="28"/>
          <w:szCs w:val="28"/>
        </w:rPr>
        <w:t>），开标时请使用制作加密电子响应文件的CA</w:t>
      </w:r>
      <w:proofErr w:type="gramStart"/>
      <w:r w:rsidRPr="006B6EE1">
        <w:rPr>
          <w:rFonts w:ascii="仿宋" w:eastAsia="仿宋" w:hAnsi="仿宋" w:hint="eastAsia"/>
          <w:sz w:val="28"/>
          <w:szCs w:val="28"/>
        </w:rPr>
        <w:t>锁进行</w:t>
      </w:r>
      <w:proofErr w:type="gramEnd"/>
      <w:r w:rsidRPr="006B6EE1">
        <w:rPr>
          <w:rFonts w:ascii="仿宋" w:eastAsia="仿宋" w:hAnsi="仿宋" w:hint="eastAsia"/>
          <w:sz w:val="28"/>
          <w:szCs w:val="28"/>
        </w:rPr>
        <w:t>解密及报价确认。本项目响应文件解密时间定为30分钟，如因自身原因导致无法正常解密，后果由供应商自行承担。</w:t>
      </w:r>
    </w:p>
    <w:p w14:paraId="68022223"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4、下载文件时须上传的附件：（1）法人代表或其委托代理人应提交本人身份证原件，委托代理人还应提交《法人代表授权委托书》原件；（2）有效经年检的三证合一的营业执照；（3）提供近年度财务审计报告或财务报表(成立不足一年提供成立至今财务报表）；（4）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14:paraId="34E49000" w14:textId="77777777" w:rsidR="006B6EE1" w:rsidRPr="006B6EE1" w:rsidRDefault="006B6EE1" w:rsidP="006B6EE1">
      <w:pPr>
        <w:ind w:firstLineChars="200" w:firstLine="560"/>
        <w:textAlignment w:val="baseline"/>
        <w:rPr>
          <w:rFonts w:eastAsia="仿宋" w:hint="eastAsia"/>
          <w:sz w:val="28"/>
        </w:rPr>
      </w:pPr>
      <w:r w:rsidRPr="006B6EE1">
        <w:rPr>
          <w:rFonts w:ascii="仿宋" w:eastAsia="仿宋" w:hAnsi="仿宋" w:hint="eastAsia"/>
          <w:sz w:val="28"/>
          <w:szCs w:val="28"/>
        </w:rPr>
        <w:t>5、特别强调:（1）对于未预留份额专门面向中小企业的采购项目，以及预留份额项目中的非预留部分采购包，买采购人、采购代理机构应当对符合规定的小</w:t>
      </w:r>
      <w:proofErr w:type="gramStart"/>
      <w:r w:rsidRPr="006B6EE1">
        <w:rPr>
          <w:rFonts w:ascii="仿宋" w:eastAsia="仿宋" w:hAnsi="仿宋" w:hint="eastAsia"/>
          <w:sz w:val="28"/>
          <w:szCs w:val="28"/>
        </w:rPr>
        <w:t>微企业</w:t>
      </w:r>
      <w:proofErr w:type="gramEnd"/>
      <w:r w:rsidRPr="006B6EE1">
        <w:rPr>
          <w:rFonts w:ascii="仿宋" w:eastAsia="仿宋" w:hAnsi="仿宋" w:hint="eastAsia"/>
          <w:sz w:val="28"/>
          <w:szCs w:val="28"/>
        </w:rPr>
        <w:t>报价给予10%-20%(工程项目为6%-10%)的扣除，用扣除后的价格参加评审。适用招标投标法的政府</w:t>
      </w:r>
      <w:proofErr w:type="gramStart"/>
      <w:r w:rsidRPr="006B6EE1">
        <w:rPr>
          <w:rFonts w:ascii="仿宋" w:eastAsia="仿宋" w:hAnsi="仿宋" w:hint="eastAsia"/>
          <w:sz w:val="28"/>
          <w:szCs w:val="28"/>
        </w:rPr>
        <w:t>府</w:t>
      </w:r>
      <w:proofErr w:type="gramEnd"/>
      <w:r w:rsidRPr="006B6EE1">
        <w:rPr>
          <w:rFonts w:ascii="仿宋" w:eastAsia="仿宋" w:hAnsi="仿宋" w:hint="eastAsia"/>
          <w:sz w:val="28"/>
          <w:szCs w:val="28"/>
        </w:rPr>
        <w:t>采购工程建设项目，采用综合</w:t>
      </w:r>
      <w:proofErr w:type="gramStart"/>
      <w:r w:rsidRPr="006B6EE1">
        <w:rPr>
          <w:rFonts w:ascii="仿宋" w:eastAsia="仿宋" w:hAnsi="仿宋" w:hint="eastAsia"/>
          <w:sz w:val="28"/>
          <w:szCs w:val="28"/>
        </w:rPr>
        <w:t>评估法但未</w:t>
      </w:r>
      <w:proofErr w:type="gramEnd"/>
      <w:r w:rsidRPr="006B6EE1">
        <w:rPr>
          <w:rFonts w:ascii="仿宋" w:eastAsia="仿宋" w:hAnsi="仿宋" w:hint="eastAsia"/>
          <w:sz w:val="28"/>
          <w:szCs w:val="28"/>
        </w:rPr>
        <w:t>采用低价优先法计算价格分的，评标时应当在采用原报价进行评分的基础上增加其价格得分的6%-10%作为其价格分（2）接受大中型企业与小</w:t>
      </w:r>
      <w:proofErr w:type="gramStart"/>
      <w:r w:rsidRPr="006B6EE1">
        <w:rPr>
          <w:rFonts w:ascii="仿宋" w:eastAsia="仿宋" w:hAnsi="仿宋" w:hint="eastAsia"/>
          <w:sz w:val="28"/>
          <w:szCs w:val="28"/>
        </w:rPr>
        <w:t>微企业</w:t>
      </w:r>
      <w:proofErr w:type="gramEnd"/>
      <w:r w:rsidRPr="006B6EE1">
        <w:rPr>
          <w:rFonts w:ascii="仿宋" w:eastAsia="仿宋" w:hAnsi="仿宋" w:hint="eastAsia"/>
          <w:sz w:val="28"/>
          <w:szCs w:val="28"/>
        </w:rPr>
        <w:t>组成联合体或者允许大中型企业向一家或者多家小</w:t>
      </w:r>
      <w:proofErr w:type="gramStart"/>
      <w:r w:rsidRPr="006B6EE1">
        <w:rPr>
          <w:rFonts w:ascii="仿宋" w:eastAsia="仿宋" w:hAnsi="仿宋" w:hint="eastAsia"/>
          <w:sz w:val="28"/>
          <w:szCs w:val="28"/>
        </w:rPr>
        <w:t>微企业</w:t>
      </w:r>
      <w:proofErr w:type="gramEnd"/>
      <w:r w:rsidRPr="006B6EE1">
        <w:rPr>
          <w:rFonts w:ascii="仿宋" w:eastAsia="仿宋" w:hAnsi="仿宋" w:hint="eastAsia"/>
          <w:sz w:val="28"/>
          <w:szCs w:val="28"/>
        </w:rPr>
        <w:t>分包的采购项目，对于联合协议或者分包意向协议约定小</w:t>
      </w:r>
      <w:proofErr w:type="gramStart"/>
      <w:r w:rsidRPr="006B6EE1">
        <w:rPr>
          <w:rFonts w:ascii="仿宋" w:eastAsia="仿宋" w:hAnsi="仿宋" w:hint="eastAsia"/>
          <w:sz w:val="28"/>
          <w:szCs w:val="28"/>
        </w:rPr>
        <w:t>微企业</w:t>
      </w:r>
      <w:proofErr w:type="gramEnd"/>
      <w:r w:rsidRPr="006B6EE1">
        <w:rPr>
          <w:rFonts w:ascii="仿宋" w:eastAsia="仿宋" w:hAnsi="仿宋" w:hint="eastAsia"/>
          <w:sz w:val="28"/>
          <w:szCs w:val="28"/>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6B6EE1">
        <w:rPr>
          <w:rFonts w:ascii="仿宋" w:eastAsia="仿宋" w:hAnsi="仿宋" w:hint="eastAsia"/>
          <w:sz w:val="28"/>
          <w:szCs w:val="28"/>
        </w:rPr>
        <w:t>评估法但未</w:t>
      </w:r>
      <w:proofErr w:type="gramEnd"/>
      <w:r w:rsidRPr="006B6EE1">
        <w:rPr>
          <w:rFonts w:ascii="仿宋" w:eastAsia="仿宋" w:hAnsi="仿宋" w:hint="eastAsia"/>
          <w:sz w:val="28"/>
          <w:szCs w:val="28"/>
        </w:rPr>
        <w:t>采用低价优先法计算价格分的，评标时应当在采用原报价进行评分的基础上增加其价格得分的2%-4%作为其价格分。</w:t>
      </w:r>
    </w:p>
    <w:p w14:paraId="3F75306F" w14:textId="77777777" w:rsidR="006B6EE1" w:rsidRPr="006B6EE1" w:rsidRDefault="006B6EE1" w:rsidP="006B6EE1">
      <w:pPr>
        <w:spacing w:line="500" w:lineRule="exact"/>
        <w:ind w:firstLineChars="200" w:firstLine="560"/>
        <w:rPr>
          <w:rFonts w:ascii="仿宋" w:eastAsia="仿宋" w:hAnsi="仿宋" w:hint="eastAsia"/>
          <w:sz w:val="28"/>
          <w:szCs w:val="28"/>
        </w:rPr>
      </w:pPr>
      <w:r w:rsidRPr="006B6EE1">
        <w:rPr>
          <w:rFonts w:ascii="仿宋" w:eastAsia="仿宋" w:hAnsi="仿宋" w:hint="eastAsia"/>
          <w:sz w:val="28"/>
          <w:szCs w:val="28"/>
        </w:rPr>
        <w:t>注：项目报名时需在新疆政府采购网上</w:t>
      </w:r>
      <w:proofErr w:type="gramStart"/>
      <w:r w:rsidRPr="006B6EE1">
        <w:rPr>
          <w:rFonts w:ascii="仿宋" w:eastAsia="仿宋" w:hAnsi="仿宋" w:hint="eastAsia"/>
          <w:sz w:val="28"/>
          <w:szCs w:val="28"/>
        </w:rPr>
        <w:t>传以上</w:t>
      </w:r>
      <w:proofErr w:type="gramEnd"/>
      <w:r w:rsidRPr="006B6EE1">
        <w:rPr>
          <w:rFonts w:ascii="仿宋" w:eastAsia="仿宋" w:hAnsi="仿宋" w:hint="eastAsia"/>
          <w:sz w:val="28"/>
          <w:szCs w:val="28"/>
        </w:rPr>
        <w:t>资料清晰原件扫描件；报名</w:t>
      </w:r>
      <w:proofErr w:type="gramStart"/>
      <w:r w:rsidRPr="006B6EE1">
        <w:rPr>
          <w:rFonts w:ascii="仿宋" w:eastAsia="仿宋" w:hAnsi="仿宋" w:hint="eastAsia"/>
          <w:sz w:val="28"/>
          <w:szCs w:val="28"/>
        </w:rPr>
        <w:t>时资料</w:t>
      </w:r>
      <w:proofErr w:type="gramEnd"/>
      <w:r w:rsidRPr="006B6EE1">
        <w:rPr>
          <w:rFonts w:ascii="仿宋" w:eastAsia="仿宋" w:hAnsi="仿宋" w:hint="eastAsia"/>
          <w:sz w:val="28"/>
          <w:szCs w:val="28"/>
        </w:rPr>
        <w:lastRenderedPageBreak/>
        <w:t>查验不代表最终资质的通过。</w:t>
      </w:r>
    </w:p>
    <w:p w14:paraId="0DCFE366" w14:textId="77777777" w:rsidR="006B6EE1" w:rsidRPr="006B6EE1" w:rsidRDefault="006B6EE1" w:rsidP="006B6EE1">
      <w:pPr>
        <w:spacing w:line="500" w:lineRule="exact"/>
        <w:ind w:firstLineChars="200" w:firstLine="562"/>
        <w:rPr>
          <w:rFonts w:ascii="仿宋" w:eastAsia="仿宋" w:hAnsi="仿宋" w:hint="eastAsia"/>
          <w:b/>
          <w:sz w:val="28"/>
          <w:szCs w:val="28"/>
        </w:rPr>
      </w:pPr>
      <w:bookmarkStart w:id="12" w:name="_Toc35393805"/>
      <w:bookmarkStart w:id="13" w:name="_Toc35393636"/>
      <w:bookmarkStart w:id="14" w:name="_Toc28359095"/>
      <w:bookmarkStart w:id="15" w:name="_Toc28359018"/>
      <w:bookmarkEnd w:id="8"/>
      <w:bookmarkEnd w:id="9"/>
      <w:bookmarkEnd w:id="10"/>
      <w:bookmarkEnd w:id="11"/>
      <w:r w:rsidRPr="006B6EE1">
        <w:rPr>
          <w:rFonts w:ascii="仿宋" w:eastAsia="仿宋" w:hAnsi="仿宋" w:hint="eastAsia"/>
          <w:b/>
          <w:sz w:val="28"/>
          <w:szCs w:val="28"/>
        </w:rPr>
        <w:t>七、凡对本次采购提出询问，请按</w:t>
      </w:r>
      <w:r w:rsidRPr="006B6EE1">
        <w:rPr>
          <w:rFonts w:ascii="仿宋" w:eastAsia="仿宋" w:hAnsi="仿宋"/>
          <w:b/>
          <w:sz w:val="28"/>
          <w:szCs w:val="28"/>
        </w:rPr>
        <w:t>以下方式</w:t>
      </w:r>
      <w:r w:rsidRPr="006B6EE1">
        <w:rPr>
          <w:rFonts w:ascii="仿宋" w:eastAsia="仿宋" w:hAnsi="仿宋" w:hint="eastAsia"/>
          <w:b/>
          <w:sz w:val="28"/>
          <w:szCs w:val="28"/>
        </w:rPr>
        <w:t>联系</w:t>
      </w:r>
      <w:bookmarkStart w:id="16" w:name="_Toc28359096"/>
      <w:bookmarkStart w:id="17" w:name="_Toc35393637"/>
      <w:bookmarkStart w:id="18" w:name="_Toc35393806"/>
      <w:bookmarkStart w:id="19" w:name="_Toc28359019"/>
      <w:bookmarkEnd w:id="12"/>
      <w:bookmarkEnd w:id="13"/>
      <w:bookmarkEnd w:id="14"/>
      <w:bookmarkEnd w:id="15"/>
    </w:p>
    <w:p w14:paraId="7B53880F" w14:textId="77777777" w:rsidR="006B6EE1" w:rsidRPr="006B6EE1" w:rsidRDefault="006B6EE1" w:rsidP="006B6EE1">
      <w:pPr>
        <w:spacing w:line="500" w:lineRule="exact"/>
        <w:ind w:firstLineChars="200" w:firstLine="560"/>
        <w:rPr>
          <w:rFonts w:ascii="仿宋" w:eastAsia="仿宋" w:hAnsi="仿宋"/>
          <w:b/>
          <w:sz w:val="28"/>
          <w:szCs w:val="28"/>
        </w:rPr>
      </w:pPr>
      <w:r w:rsidRPr="006B6EE1">
        <w:rPr>
          <w:rFonts w:ascii="仿宋" w:eastAsia="仿宋" w:hAnsi="仿宋" w:cs="宋体" w:hint="eastAsia"/>
          <w:sz w:val="28"/>
          <w:szCs w:val="28"/>
        </w:rPr>
        <w:t>1.采购人信息</w:t>
      </w:r>
      <w:bookmarkEnd w:id="16"/>
      <w:bookmarkEnd w:id="17"/>
      <w:bookmarkEnd w:id="18"/>
      <w:bookmarkEnd w:id="19"/>
    </w:p>
    <w:p w14:paraId="4E9796A4" w14:textId="77777777" w:rsidR="006B6EE1" w:rsidRPr="006B6EE1" w:rsidRDefault="006B6EE1" w:rsidP="006B6EE1">
      <w:pPr>
        <w:spacing w:line="500" w:lineRule="exact"/>
        <w:ind w:leftChars="371" w:left="1129" w:hangingChars="125" w:hanging="350"/>
        <w:jc w:val="left"/>
        <w:rPr>
          <w:rFonts w:ascii="仿宋" w:eastAsia="仿宋" w:hAnsi="仿宋" w:cs="仿宋" w:hint="eastAsia"/>
          <w:kern w:val="0"/>
          <w:sz w:val="28"/>
          <w:szCs w:val="28"/>
          <w:u w:val="single"/>
          <w:shd w:val="clear" w:color="auto" w:fill="FFFFFF"/>
          <w:lang w:bidi="ar"/>
        </w:rPr>
      </w:pPr>
      <w:r w:rsidRPr="006B6EE1">
        <w:rPr>
          <w:rFonts w:ascii="仿宋" w:eastAsia="仿宋" w:hAnsi="仿宋" w:cs="仿宋" w:hint="eastAsia"/>
          <w:kern w:val="0"/>
          <w:sz w:val="28"/>
          <w:szCs w:val="28"/>
          <w:shd w:val="clear" w:color="auto" w:fill="FFFFFF"/>
          <w:lang w:bidi="ar"/>
        </w:rPr>
        <w:t>名称：</w:t>
      </w:r>
      <w:r w:rsidRPr="006B6EE1">
        <w:rPr>
          <w:rFonts w:ascii="仿宋" w:eastAsia="仿宋" w:hAnsi="仿宋" w:cs="仿宋" w:hint="eastAsia"/>
          <w:kern w:val="0"/>
          <w:sz w:val="28"/>
          <w:szCs w:val="28"/>
          <w:u w:val="single"/>
          <w:shd w:val="clear" w:color="auto" w:fill="FFFFFF"/>
          <w:lang w:bidi="ar"/>
        </w:rPr>
        <w:t xml:space="preserve">新和县教育和科学技术局 </w:t>
      </w:r>
    </w:p>
    <w:p w14:paraId="287B00B3" w14:textId="77777777" w:rsidR="006B6EE1" w:rsidRPr="006B6EE1" w:rsidRDefault="006B6EE1" w:rsidP="006B6EE1">
      <w:pPr>
        <w:spacing w:line="500" w:lineRule="exact"/>
        <w:ind w:firstLineChars="300" w:firstLine="840"/>
        <w:rPr>
          <w:rFonts w:ascii="仿宋" w:eastAsia="仿宋" w:hAnsi="仿宋" w:cs="仿宋" w:hint="eastAsia"/>
          <w:kern w:val="0"/>
          <w:sz w:val="28"/>
          <w:szCs w:val="28"/>
          <w:u w:val="single"/>
          <w:shd w:val="clear" w:color="auto" w:fill="FFFFFF"/>
          <w:lang w:bidi="ar"/>
        </w:rPr>
      </w:pPr>
      <w:r w:rsidRPr="006B6EE1">
        <w:rPr>
          <w:rFonts w:ascii="仿宋" w:eastAsia="仿宋" w:hAnsi="仿宋" w:cs="仿宋" w:hint="eastAsia"/>
          <w:kern w:val="0"/>
          <w:sz w:val="28"/>
          <w:szCs w:val="28"/>
          <w:shd w:val="clear" w:color="auto" w:fill="FFFFFF"/>
          <w:lang w:bidi="ar"/>
        </w:rPr>
        <w:t>地址：</w:t>
      </w:r>
      <w:r w:rsidRPr="006B6EE1">
        <w:rPr>
          <w:rFonts w:ascii="仿宋" w:eastAsia="仿宋" w:hAnsi="仿宋" w:cs="仿宋" w:hint="eastAsia"/>
          <w:kern w:val="0"/>
          <w:sz w:val="28"/>
          <w:szCs w:val="28"/>
          <w:u w:val="single"/>
          <w:shd w:val="clear" w:color="auto" w:fill="FFFFFF"/>
          <w:lang w:bidi="ar"/>
        </w:rPr>
        <w:t>新和县解放路16号</w:t>
      </w:r>
    </w:p>
    <w:p w14:paraId="11D694D1" w14:textId="77777777" w:rsidR="006B6EE1" w:rsidRPr="006B6EE1" w:rsidRDefault="006B6EE1" w:rsidP="006B6EE1">
      <w:pPr>
        <w:spacing w:line="500" w:lineRule="exact"/>
        <w:ind w:firstLineChars="300" w:firstLine="840"/>
        <w:rPr>
          <w:rFonts w:ascii="仿宋" w:eastAsia="仿宋" w:hAnsi="仿宋"/>
          <w:sz w:val="28"/>
          <w:szCs w:val="28"/>
        </w:rPr>
      </w:pPr>
      <w:r w:rsidRPr="006B6EE1">
        <w:rPr>
          <w:rFonts w:ascii="仿宋" w:eastAsia="仿宋" w:hAnsi="仿宋" w:hint="eastAsia"/>
          <w:sz w:val="28"/>
          <w:szCs w:val="28"/>
        </w:rPr>
        <w:t>联系方式</w:t>
      </w:r>
      <w:r w:rsidRPr="006B6EE1">
        <w:rPr>
          <w:rFonts w:ascii="仿宋" w:eastAsia="仿宋" w:hAnsi="仿宋" w:hint="eastAsia"/>
          <w:sz w:val="28"/>
          <w:szCs w:val="28"/>
          <w:u w:val="single"/>
        </w:rPr>
        <w:t>：</w:t>
      </w:r>
      <w:r w:rsidRPr="006B6EE1">
        <w:rPr>
          <w:rFonts w:ascii="仿宋" w:eastAsia="仿宋" w:hAnsi="仿宋" w:cs="仿宋" w:hint="eastAsia"/>
          <w:kern w:val="0"/>
          <w:sz w:val="28"/>
          <w:szCs w:val="28"/>
          <w:u w:val="single"/>
          <w:shd w:val="clear" w:color="auto" w:fill="FFFFFF"/>
          <w:lang w:bidi="ar"/>
        </w:rPr>
        <w:t>18096946711</w:t>
      </w:r>
      <w:r w:rsidRPr="006B6EE1">
        <w:rPr>
          <w:rFonts w:ascii="仿宋" w:eastAsia="仿宋" w:hAnsi="仿宋" w:hint="eastAsia"/>
          <w:sz w:val="28"/>
          <w:szCs w:val="28"/>
          <w:u w:val="single"/>
        </w:rPr>
        <w:t xml:space="preserve"> </w:t>
      </w:r>
    </w:p>
    <w:p w14:paraId="7017DBD5" w14:textId="77777777" w:rsidR="006B6EE1" w:rsidRPr="006B6EE1" w:rsidRDefault="006B6EE1" w:rsidP="006B6EE1">
      <w:pPr>
        <w:keepNext/>
        <w:keepLines/>
        <w:spacing w:before="260" w:after="260" w:line="500" w:lineRule="exact"/>
        <w:ind w:firstLineChars="300" w:firstLine="840"/>
        <w:outlineLvl w:val="1"/>
        <w:rPr>
          <w:rFonts w:ascii="仿宋" w:eastAsia="仿宋" w:hAnsi="仿宋" w:cs="宋体"/>
          <w:bCs/>
          <w:sz w:val="28"/>
          <w:szCs w:val="28"/>
        </w:rPr>
      </w:pPr>
      <w:bookmarkStart w:id="20" w:name="_Toc28359097"/>
      <w:bookmarkStart w:id="21" w:name="_Toc28359020"/>
      <w:bookmarkStart w:id="22" w:name="_Toc35393807"/>
      <w:bookmarkStart w:id="23" w:name="_Toc35393638"/>
      <w:r w:rsidRPr="006B6EE1">
        <w:rPr>
          <w:rFonts w:ascii="仿宋" w:eastAsia="仿宋" w:hAnsi="仿宋" w:cs="宋体" w:hint="eastAsia"/>
          <w:bCs/>
          <w:sz w:val="28"/>
          <w:szCs w:val="28"/>
        </w:rPr>
        <w:t>2.采购代理机构信息</w:t>
      </w:r>
      <w:bookmarkEnd w:id="20"/>
      <w:bookmarkEnd w:id="21"/>
      <w:bookmarkEnd w:id="22"/>
      <w:bookmarkEnd w:id="23"/>
    </w:p>
    <w:p w14:paraId="5E596646" w14:textId="77777777" w:rsidR="006B6EE1" w:rsidRPr="006B6EE1" w:rsidRDefault="006B6EE1" w:rsidP="006B6EE1">
      <w:pPr>
        <w:spacing w:line="500" w:lineRule="exact"/>
        <w:ind w:firstLineChars="300" w:firstLine="840"/>
        <w:rPr>
          <w:rFonts w:ascii="仿宋" w:eastAsia="仿宋" w:hAnsi="仿宋" w:cs="宋体"/>
          <w:bCs/>
          <w:sz w:val="28"/>
          <w:szCs w:val="28"/>
          <w:u w:val="single"/>
        </w:rPr>
      </w:pPr>
      <w:r w:rsidRPr="006B6EE1">
        <w:rPr>
          <w:rFonts w:ascii="仿宋" w:eastAsia="仿宋" w:hAnsi="仿宋" w:cs="宋体" w:hint="eastAsia"/>
          <w:bCs/>
          <w:sz w:val="28"/>
          <w:szCs w:val="28"/>
        </w:rPr>
        <w:t>名称：</w:t>
      </w:r>
      <w:proofErr w:type="gramStart"/>
      <w:r w:rsidRPr="006B6EE1">
        <w:rPr>
          <w:rFonts w:ascii="仿宋" w:eastAsia="仿宋" w:hAnsi="仿宋" w:cs="宋体" w:hint="eastAsia"/>
          <w:bCs/>
          <w:sz w:val="28"/>
          <w:szCs w:val="28"/>
          <w:u w:val="single"/>
        </w:rPr>
        <w:t>新疆佑雷项目管理</w:t>
      </w:r>
      <w:proofErr w:type="gramEnd"/>
      <w:r w:rsidRPr="006B6EE1">
        <w:rPr>
          <w:rFonts w:ascii="仿宋" w:eastAsia="仿宋" w:hAnsi="仿宋" w:cs="宋体" w:hint="eastAsia"/>
          <w:bCs/>
          <w:sz w:val="28"/>
          <w:szCs w:val="28"/>
          <w:u w:val="single"/>
        </w:rPr>
        <w:t xml:space="preserve">有限公司  </w:t>
      </w:r>
    </w:p>
    <w:p w14:paraId="26B57ADA" w14:textId="77777777" w:rsidR="006B6EE1" w:rsidRPr="006B6EE1" w:rsidRDefault="006B6EE1" w:rsidP="006B6EE1">
      <w:pPr>
        <w:spacing w:line="500" w:lineRule="exact"/>
        <w:ind w:leftChars="399" w:left="1678" w:hangingChars="300" w:hanging="840"/>
        <w:rPr>
          <w:rFonts w:ascii="仿宋" w:eastAsia="仿宋" w:hAnsi="仿宋" w:cs="宋体" w:hint="eastAsia"/>
          <w:bCs/>
          <w:sz w:val="28"/>
          <w:szCs w:val="28"/>
        </w:rPr>
      </w:pPr>
      <w:r w:rsidRPr="006B6EE1">
        <w:rPr>
          <w:rFonts w:ascii="仿宋" w:eastAsia="仿宋" w:hAnsi="仿宋" w:cs="宋体" w:hint="eastAsia"/>
          <w:bCs/>
          <w:sz w:val="28"/>
          <w:szCs w:val="28"/>
        </w:rPr>
        <w:t>地址：</w:t>
      </w:r>
      <w:r w:rsidRPr="006B6EE1">
        <w:rPr>
          <w:rFonts w:ascii="仿宋" w:eastAsia="仿宋" w:hAnsi="仿宋" w:cs="宋体" w:hint="eastAsia"/>
          <w:bCs/>
          <w:sz w:val="28"/>
          <w:szCs w:val="28"/>
          <w:u w:val="single"/>
        </w:rPr>
        <w:t xml:space="preserve">新疆阿克苏地区新和县新和镇滨湖小区A区门面1－17 </w:t>
      </w:r>
      <w:r w:rsidRPr="006B6EE1">
        <w:rPr>
          <w:rFonts w:ascii="仿宋" w:eastAsia="仿宋" w:hAnsi="仿宋" w:cs="宋体" w:hint="eastAsia"/>
          <w:bCs/>
          <w:sz w:val="28"/>
          <w:szCs w:val="28"/>
        </w:rPr>
        <w:t xml:space="preserve">              　　</w:t>
      </w:r>
      <w:proofErr w:type="gramStart"/>
      <w:r w:rsidRPr="006B6EE1">
        <w:rPr>
          <w:rFonts w:ascii="仿宋" w:eastAsia="仿宋" w:hAnsi="仿宋" w:cs="宋体" w:hint="eastAsia"/>
          <w:bCs/>
          <w:sz w:val="28"/>
          <w:szCs w:val="28"/>
        </w:rPr>
        <w:t xml:space="preserve">　</w:t>
      </w:r>
      <w:proofErr w:type="gramEnd"/>
    </w:p>
    <w:p w14:paraId="1B36B47F" w14:textId="77777777" w:rsidR="006B6EE1" w:rsidRPr="006B6EE1" w:rsidRDefault="006B6EE1" w:rsidP="006B6EE1">
      <w:pPr>
        <w:keepNext/>
        <w:keepLines/>
        <w:spacing w:before="260" w:after="260" w:line="500" w:lineRule="exact"/>
        <w:ind w:firstLineChars="300" w:firstLine="840"/>
        <w:outlineLvl w:val="1"/>
        <w:rPr>
          <w:rFonts w:ascii="仿宋" w:eastAsia="仿宋" w:hAnsi="仿宋" w:cs="宋体" w:hint="eastAsia"/>
          <w:bCs/>
          <w:sz w:val="28"/>
          <w:szCs w:val="28"/>
        </w:rPr>
      </w:pPr>
      <w:bookmarkStart w:id="24" w:name="_Toc35393808"/>
      <w:bookmarkStart w:id="25" w:name="_Toc28359021"/>
      <w:bookmarkStart w:id="26" w:name="_Toc28359098"/>
      <w:bookmarkStart w:id="27" w:name="_Toc35393639"/>
      <w:r w:rsidRPr="006B6EE1">
        <w:rPr>
          <w:rFonts w:ascii="仿宋" w:eastAsia="仿宋" w:hAnsi="仿宋" w:cs="宋体" w:hint="eastAsia"/>
          <w:bCs/>
          <w:sz w:val="28"/>
          <w:szCs w:val="28"/>
        </w:rPr>
        <w:t>3.项目联系方式</w:t>
      </w:r>
      <w:bookmarkEnd w:id="24"/>
      <w:bookmarkEnd w:id="25"/>
      <w:bookmarkEnd w:id="26"/>
      <w:bookmarkEnd w:id="27"/>
    </w:p>
    <w:p w14:paraId="1CB72190" w14:textId="77777777" w:rsidR="006B6EE1" w:rsidRPr="006B6EE1" w:rsidRDefault="006B6EE1" w:rsidP="006B6EE1">
      <w:pPr>
        <w:spacing w:line="500" w:lineRule="exact"/>
        <w:ind w:firstLineChars="300" w:firstLine="840"/>
        <w:rPr>
          <w:rFonts w:ascii="仿宋" w:eastAsia="仿宋" w:hAnsi="仿宋" w:cs="宋体"/>
          <w:bCs/>
          <w:sz w:val="28"/>
          <w:szCs w:val="28"/>
        </w:rPr>
      </w:pPr>
      <w:r w:rsidRPr="006B6EE1">
        <w:rPr>
          <w:rFonts w:ascii="仿宋" w:eastAsia="仿宋" w:hAnsi="仿宋" w:cs="宋体" w:hint="eastAsia"/>
          <w:bCs/>
          <w:sz w:val="28"/>
          <w:szCs w:val="28"/>
        </w:rPr>
        <w:t>项目联系人：</w:t>
      </w:r>
      <w:r w:rsidRPr="006B6EE1">
        <w:rPr>
          <w:rFonts w:ascii="仿宋" w:eastAsia="仿宋" w:hAnsi="仿宋" w:cs="宋体" w:hint="eastAsia"/>
          <w:bCs/>
          <w:sz w:val="28"/>
          <w:szCs w:val="28"/>
          <w:u w:val="single"/>
        </w:rPr>
        <w:t xml:space="preserve">田野 </w:t>
      </w:r>
      <w:r w:rsidRPr="006B6EE1">
        <w:rPr>
          <w:rFonts w:ascii="仿宋" w:eastAsia="仿宋" w:hAnsi="仿宋" w:cs="宋体" w:hint="eastAsia"/>
          <w:bCs/>
          <w:sz w:val="28"/>
          <w:szCs w:val="28"/>
        </w:rPr>
        <w:t xml:space="preserve">    </w:t>
      </w:r>
    </w:p>
    <w:p w14:paraId="388F5858" w14:textId="77777777" w:rsidR="006B6EE1" w:rsidRPr="006B6EE1" w:rsidRDefault="006B6EE1" w:rsidP="006B6EE1">
      <w:pPr>
        <w:spacing w:line="500" w:lineRule="exact"/>
        <w:ind w:firstLineChars="300" w:firstLine="840"/>
        <w:rPr>
          <w:rFonts w:ascii="宋体" w:eastAsia="仿宋" w:hAnsi="宋体" w:hint="eastAsia"/>
          <w:b/>
          <w:sz w:val="52"/>
          <w:szCs w:val="52"/>
          <w:u w:val="single"/>
        </w:rPr>
      </w:pPr>
      <w:r w:rsidRPr="006B6EE1">
        <w:rPr>
          <w:rFonts w:ascii="仿宋" w:eastAsia="仿宋" w:hAnsi="仿宋" w:cs="宋体" w:hint="eastAsia"/>
          <w:bCs/>
          <w:sz w:val="28"/>
          <w:szCs w:val="28"/>
        </w:rPr>
        <w:t>电　　 话：</w:t>
      </w:r>
      <w:r w:rsidRPr="006B6EE1">
        <w:rPr>
          <w:rFonts w:ascii="仿宋" w:eastAsia="仿宋" w:hAnsi="仿宋" w:cs="宋体" w:hint="eastAsia"/>
          <w:bCs/>
          <w:sz w:val="28"/>
          <w:szCs w:val="28"/>
          <w:u w:val="single"/>
        </w:rPr>
        <w:t>1</w:t>
      </w:r>
      <w:r w:rsidRPr="006B6EE1">
        <w:rPr>
          <w:rFonts w:ascii="仿宋" w:eastAsia="仿宋" w:hAnsi="仿宋" w:cs="宋体"/>
          <w:bCs/>
          <w:sz w:val="28"/>
          <w:szCs w:val="28"/>
          <w:u w:val="single"/>
        </w:rPr>
        <w:t>9999719998</w:t>
      </w:r>
      <w:r w:rsidRPr="006B6EE1">
        <w:rPr>
          <w:rFonts w:ascii="仿宋" w:eastAsia="仿宋" w:hAnsi="仿宋" w:cs="宋体" w:hint="eastAsia"/>
          <w:bCs/>
          <w:sz w:val="28"/>
          <w:szCs w:val="28"/>
          <w:u w:val="single"/>
        </w:rPr>
        <w:t xml:space="preserve">  </w:t>
      </w:r>
    </w:p>
    <w:p w14:paraId="74FA3D6B" w14:textId="77777777" w:rsidR="0094676E" w:rsidRDefault="0094676E">
      <w:pPr>
        <w:spacing w:before="92"/>
        <w:ind w:right="57"/>
        <w:jc w:val="center"/>
        <w:rPr>
          <w:rFonts w:ascii="仿宋" w:eastAsia="仿宋" w:hAnsi="仿宋" w:cs="仿宋"/>
          <w:b/>
          <w:sz w:val="36"/>
          <w:szCs w:val="36"/>
        </w:rPr>
      </w:pPr>
    </w:p>
    <w:p w14:paraId="3F131E98" w14:textId="77777777" w:rsidR="0094676E" w:rsidRDefault="0094676E">
      <w:pPr>
        <w:spacing w:before="92"/>
        <w:ind w:right="57" w:firstLineChars="1000" w:firstLine="3614"/>
        <w:rPr>
          <w:rFonts w:ascii="仿宋" w:eastAsia="仿宋" w:hAnsi="仿宋" w:cs="仿宋"/>
          <w:b/>
          <w:sz w:val="36"/>
          <w:szCs w:val="36"/>
        </w:rPr>
      </w:pPr>
    </w:p>
    <w:p w14:paraId="5B897646" w14:textId="77777777" w:rsidR="0094676E" w:rsidRDefault="0094676E">
      <w:pPr>
        <w:spacing w:before="92"/>
        <w:ind w:right="57" w:firstLineChars="1000" w:firstLine="3614"/>
        <w:rPr>
          <w:rFonts w:ascii="仿宋" w:eastAsia="仿宋" w:hAnsi="仿宋" w:cs="仿宋"/>
          <w:b/>
          <w:sz w:val="36"/>
          <w:szCs w:val="36"/>
        </w:rPr>
      </w:pPr>
    </w:p>
    <w:p w14:paraId="438B3917" w14:textId="77777777" w:rsidR="0094676E" w:rsidRDefault="0094676E">
      <w:pPr>
        <w:spacing w:before="92"/>
        <w:ind w:right="57" w:firstLineChars="1000" w:firstLine="3614"/>
        <w:rPr>
          <w:rFonts w:ascii="仿宋" w:eastAsia="仿宋" w:hAnsi="仿宋" w:cs="仿宋"/>
          <w:b/>
          <w:sz w:val="36"/>
          <w:szCs w:val="36"/>
        </w:rPr>
      </w:pPr>
    </w:p>
    <w:p w14:paraId="7D6B4A24" w14:textId="77777777" w:rsidR="0094676E" w:rsidRDefault="0094676E">
      <w:pPr>
        <w:spacing w:before="92"/>
        <w:ind w:right="57" w:firstLineChars="1000" w:firstLine="3614"/>
        <w:rPr>
          <w:rFonts w:ascii="仿宋" w:eastAsia="仿宋" w:hAnsi="仿宋" w:cs="仿宋"/>
          <w:b/>
          <w:sz w:val="36"/>
          <w:szCs w:val="36"/>
        </w:rPr>
      </w:pPr>
    </w:p>
    <w:p w14:paraId="18084483" w14:textId="77777777" w:rsidR="0094676E" w:rsidRDefault="0094676E">
      <w:pPr>
        <w:spacing w:before="92"/>
        <w:ind w:right="57" w:firstLineChars="1000" w:firstLine="3614"/>
        <w:rPr>
          <w:rFonts w:ascii="仿宋" w:eastAsia="仿宋" w:hAnsi="仿宋" w:cs="仿宋"/>
          <w:b/>
          <w:sz w:val="36"/>
          <w:szCs w:val="36"/>
        </w:rPr>
      </w:pPr>
    </w:p>
    <w:p w14:paraId="10390BC4" w14:textId="77777777" w:rsidR="0094676E" w:rsidRDefault="0094676E">
      <w:pPr>
        <w:spacing w:before="92"/>
        <w:ind w:right="57" w:firstLineChars="1000" w:firstLine="3614"/>
        <w:rPr>
          <w:rFonts w:ascii="仿宋" w:eastAsia="仿宋" w:hAnsi="仿宋" w:cs="仿宋"/>
          <w:b/>
          <w:sz w:val="36"/>
          <w:szCs w:val="36"/>
        </w:rPr>
      </w:pPr>
    </w:p>
    <w:p w14:paraId="77851E30" w14:textId="77777777" w:rsidR="0094676E" w:rsidRDefault="0094676E">
      <w:pPr>
        <w:spacing w:before="92"/>
        <w:ind w:right="57" w:firstLineChars="1000" w:firstLine="3614"/>
        <w:rPr>
          <w:rFonts w:ascii="仿宋" w:eastAsia="仿宋" w:hAnsi="仿宋" w:cs="仿宋"/>
          <w:b/>
          <w:sz w:val="36"/>
          <w:szCs w:val="36"/>
        </w:rPr>
      </w:pPr>
    </w:p>
    <w:p w14:paraId="48E41C49" w14:textId="77777777" w:rsidR="0094676E" w:rsidRDefault="0094676E">
      <w:pPr>
        <w:spacing w:before="92"/>
        <w:ind w:right="57" w:firstLineChars="1000" w:firstLine="3614"/>
        <w:rPr>
          <w:rFonts w:ascii="仿宋" w:eastAsia="仿宋" w:hAnsi="仿宋" w:cs="仿宋"/>
          <w:b/>
          <w:sz w:val="36"/>
          <w:szCs w:val="36"/>
        </w:rPr>
      </w:pPr>
    </w:p>
    <w:p w14:paraId="721DF84E" w14:textId="77777777" w:rsidR="0094676E" w:rsidRDefault="0094676E">
      <w:pPr>
        <w:spacing w:before="92"/>
        <w:ind w:right="57" w:firstLineChars="1000" w:firstLine="3614"/>
        <w:rPr>
          <w:rFonts w:ascii="仿宋" w:eastAsia="仿宋" w:hAnsi="仿宋" w:cs="仿宋"/>
          <w:b/>
          <w:sz w:val="36"/>
          <w:szCs w:val="36"/>
        </w:rPr>
      </w:pPr>
    </w:p>
    <w:p w14:paraId="02CBB5BC" w14:textId="77777777" w:rsidR="0094676E" w:rsidRDefault="0094676E">
      <w:pPr>
        <w:spacing w:before="92"/>
        <w:ind w:right="57" w:firstLineChars="1000" w:firstLine="3614"/>
        <w:rPr>
          <w:rFonts w:ascii="仿宋" w:eastAsia="仿宋" w:hAnsi="仿宋" w:cs="仿宋"/>
          <w:b/>
          <w:sz w:val="36"/>
          <w:szCs w:val="36"/>
        </w:rPr>
      </w:pPr>
    </w:p>
    <w:p w14:paraId="73878533" w14:textId="77777777" w:rsidR="0094676E" w:rsidRDefault="0094676E">
      <w:pPr>
        <w:pStyle w:val="aff0"/>
        <w:ind w:firstLine="361"/>
        <w:rPr>
          <w:rFonts w:ascii="仿宋" w:eastAsia="仿宋" w:hAnsi="仿宋" w:cs="仿宋"/>
          <w:b/>
          <w:sz w:val="36"/>
          <w:szCs w:val="36"/>
        </w:rPr>
      </w:pPr>
    </w:p>
    <w:p w14:paraId="310DF14F" w14:textId="77777777" w:rsidR="0094676E" w:rsidRDefault="0094676E">
      <w:pPr>
        <w:spacing w:before="92"/>
        <w:ind w:right="57" w:firstLineChars="1000" w:firstLine="3614"/>
        <w:rPr>
          <w:rFonts w:ascii="仿宋" w:eastAsia="仿宋" w:hAnsi="仿宋" w:cs="仿宋"/>
          <w:b/>
          <w:sz w:val="36"/>
          <w:szCs w:val="36"/>
        </w:rPr>
      </w:pPr>
    </w:p>
    <w:p w14:paraId="7EEF403B" w14:textId="77777777" w:rsidR="0094676E" w:rsidRDefault="00C053CC">
      <w:pPr>
        <w:spacing w:before="92"/>
        <w:ind w:right="57" w:firstLineChars="1000" w:firstLine="3614"/>
        <w:rPr>
          <w:rFonts w:ascii="仿宋" w:eastAsia="仿宋" w:hAnsi="仿宋" w:cs="仿宋"/>
          <w:b/>
          <w:sz w:val="36"/>
          <w:szCs w:val="36"/>
        </w:rPr>
      </w:pPr>
      <w:r>
        <w:rPr>
          <w:rFonts w:ascii="仿宋" w:eastAsia="仿宋" w:hAnsi="仿宋" w:cs="仿宋" w:hint="eastAsia"/>
          <w:b/>
          <w:sz w:val="36"/>
          <w:szCs w:val="36"/>
        </w:rPr>
        <w:lastRenderedPageBreak/>
        <w:t>第二部分</w:t>
      </w:r>
      <w:r>
        <w:rPr>
          <w:rFonts w:ascii="仿宋" w:eastAsia="仿宋" w:hAnsi="仿宋" w:cs="仿宋" w:hint="eastAsia"/>
          <w:b/>
          <w:sz w:val="36"/>
          <w:szCs w:val="36"/>
        </w:rPr>
        <w:t xml:space="preserve"> </w:t>
      </w:r>
      <w:r>
        <w:rPr>
          <w:rFonts w:ascii="仿宋" w:eastAsia="仿宋" w:hAnsi="仿宋" w:cs="仿宋" w:hint="eastAsia"/>
          <w:b/>
          <w:sz w:val="36"/>
          <w:szCs w:val="36"/>
        </w:rPr>
        <w:t>投标人须知前附表</w:t>
      </w:r>
    </w:p>
    <w:p w14:paraId="3B802426" w14:textId="77777777" w:rsidR="0094676E" w:rsidRDefault="0094676E">
      <w:pPr>
        <w:pStyle w:val="aa"/>
        <w:spacing w:before="6"/>
        <w:rPr>
          <w:b/>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2"/>
        <w:gridCol w:w="2617"/>
        <w:gridCol w:w="6308"/>
      </w:tblGrid>
      <w:tr w:rsidR="0094676E" w14:paraId="24CF4ECD" w14:textId="77777777">
        <w:trPr>
          <w:trHeight w:val="510"/>
        </w:trPr>
        <w:tc>
          <w:tcPr>
            <w:tcW w:w="802" w:type="dxa"/>
          </w:tcPr>
          <w:p w14:paraId="3DF7A471" w14:textId="77777777" w:rsidR="0094676E" w:rsidRDefault="00C053CC">
            <w:pPr>
              <w:pStyle w:val="TableParagraph"/>
              <w:spacing w:before="59"/>
              <w:ind w:left="99" w:right="89"/>
              <w:jc w:val="center"/>
              <w:rPr>
                <w:rFonts w:ascii="仿宋" w:eastAsia="仿宋" w:hAnsi="仿宋" w:cs="仿宋"/>
                <w:b/>
                <w:sz w:val="28"/>
                <w:szCs w:val="28"/>
              </w:rPr>
            </w:pPr>
            <w:proofErr w:type="gramStart"/>
            <w:r>
              <w:rPr>
                <w:rFonts w:ascii="仿宋" w:eastAsia="仿宋" w:hAnsi="仿宋" w:cs="仿宋" w:hint="eastAsia"/>
                <w:b/>
                <w:sz w:val="28"/>
                <w:szCs w:val="28"/>
              </w:rPr>
              <w:t>项号</w:t>
            </w:r>
            <w:proofErr w:type="gramEnd"/>
          </w:p>
        </w:tc>
        <w:tc>
          <w:tcPr>
            <w:tcW w:w="2617" w:type="dxa"/>
          </w:tcPr>
          <w:p w14:paraId="606C4656" w14:textId="77777777" w:rsidR="0094676E" w:rsidRDefault="00C053CC">
            <w:pPr>
              <w:pStyle w:val="TableParagraph"/>
              <w:spacing w:before="59"/>
              <w:ind w:left="113" w:right="104"/>
              <w:jc w:val="center"/>
              <w:rPr>
                <w:rFonts w:ascii="仿宋" w:eastAsia="仿宋" w:hAnsi="仿宋" w:cs="仿宋"/>
                <w:b/>
                <w:sz w:val="28"/>
                <w:szCs w:val="28"/>
              </w:rPr>
            </w:pPr>
            <w:r>
              <w:rPr>
                <w:rFonts w:ascii="仿宋" w:eastAsia="仿宋" w:hAnsi="仿宋" w:cs="仿宋" w:hint="eastAsia"/>
                <w:b/>
                <w:sz w:val="28"/>
                <w:szCs w:val="28"/>
              </w:rPr>
              <w:t>内容</w:t>
            </w:r>
          </w:p>
        </w:tc>
        <w:tc>
          <w:tcPr>
            <w:tcW w:w="6308" w:type="dxa"/>
          </w:tcPr>
          <w:p w14:paraId="34D32F6E" w14:textId="77777777" w:rsidR="0094676E" w:rsidRDefault="00C053CC">
            <w:pPr>
              <w:pStyle w:val="TableParagraph"/>
              <w:spacing w:before="59"/>
              <w:ind w:left="2502" w:right="2493"/>
              <w:jc w:val="center"/>
              <w:rPr>
                <w:rFonts w:ascii="仿宋" w:eastAsia="仿宋" w:hAnsi="仿宋" w:cs="仿宋"/>
                <w:b/>
                <w:sz w:val="28"/>
                <w:szCs w:val="28"/>
              </w:rPr>
            </w:pPr>
            <w:r>
              <w:rPr>
                <w:rFonts w:ascii="仿宋" w:eastAsia="仿宋" w:hAnsi="仿宋" w:cs="仿宋" w:hint="eastAsia"/>
                <w:b/>
                <w:sz w:val="28"/>
                <w:szCs w:val="28"/>
              </w:rPr>
              <w:t>说明与要求</w:t>
            </w:r>
          </w:p>
        </w:tc>
      </w:tr>
      <w:tr w:rsidR="0094676E" w14:paraId="680FD641" w14:textId="77777777">
        <w:trPr>
          <w:trHeight w:val="451"/>
        </w:trPr>
        <w:tc>
          <w:tcPr>
            <w:tcW w:w="802" w:type="dxa"/>
            <w:vMerge w:val="restart"/>
          </w:tcPr>
          <w:p w14:paraId="400EDF05" w14:textId="77777777" w:rsidR="0094676E" w:rsidRDefault="0094676E">
            <w:pPr>
              <w:pStyle w:val="TableParagraph"/>
              <w:spacing w:before="1"/>
              <w:jc w:val="center"/>
              <w:rPr>
                <w:rFonts w:ascii="仿宋" w:eastAsia="仿宋" w:hAnsi="仿宋" w:cs="仿宋"/>
                <w:sz w:val="28"/>
                <w:szCs w:val="28"/>
              </w:rPr>
            </w:pPr>
          </w:p>
          <w:p w14:paraId="158EA6C6" w14:textId="77777777" w:rsidR="0094676E" w:rsidRDefault="00C053CC">
            <w:pPr>
              <w:pStyle w:val="TableParagraph"/>
              <w:spacing w:before="1"/>
              <w:jc w:val="center"/>
              <w:rPr>
                <w:rFonts w:ascii="仿宋" w:eastAsia="仿宋" w:hAnsi="仿宋" w:cs="仿宋"/>
                <w:sz w:val="28"/>
                <w:szCs w:val="28"/>
              </w:rPr>
            </w:pPr>
            <w:r>
              <w:rPr>
                <w:rFonts w:ascii="仿宋" w:eastAsia="仿宋" w:hAnsi="仿宋" w:cs="仿宋" w:hint="eastAsia"/>
                <w:sz w:val="28"/>
                <w:szCs w:val="28"/>
              </w:rPr>
              <w:t>1</w:t>
            </w:r>
          </w:p>
        </w:tc>
        <w:tc>
          <w:tcPr>
            <w:tcW w:w="2617" w:type="dxa"/>
            <w:vAlign w:val="center"/>
          </w:tcPr>
          <w:p w14:paraId="1CA0B93F"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项目名称</w:t>
            </w:r>
          </w:p>
        </w:tc>
        <w:tc>
          <w:tcPr>
            <w:tcW w:w="6308" w:type="dxa"/>
            <w:vAlign w:val="center"/>
          </w:tcPr>
          <w:p w14:paraId="5CEF6C05" w14:textId="77777777" w:rsidR="0094676E" w:rsidRDefault="00C053CC">
            <w:pPr>
              <w:pStyle w:val="TableParagraph"/>
              <w:spacing w:before="184"/>
              <w:ind w:left="106"/>
              <w:rPr>
                <w:rFonts w:ascii="仿宋" w:eastAsia="仿宋" w:hAnsi="仿宋" w:cs="仿宋"/>
                <w:sz w:val="28"/>
                <w:szCs w:val="28"/>
              </w:rPr>
            </w:pPr>
            <w:r>
              <w:rPr>
                <w:rFonts w:ascii="仿宋" w:eastAsia="仿宋" w:hAnsi="仿宋" w:cs="仿宋" w:hint="eastAsia"/>
                <w:sz w:val="28"/>
                <w:szCs w:val="28"/>
              </w:rPr>
              <w:t>新和县丽水中学教学仪器设备采购项目</w:t>
            </w:r>
          </w:p>
        </w:tc>
      </w:tr>
      <w:tr w:rsidR="0094676E" w14:paraId="723F0FCE" w14:textId="77777777">
        <w:trPr>
          <w:trHeight w:val="455"/>
        </w:trPr>
        <w:tc>
          <w:tcPr>
            <w:tcW w:w="802" w:type="dxa"/>
            <w:vMerge/>
            <w:tcBorders>
              <w:top w:val="nil"/>
            </w:tcBorders>
          </w:tcPr>
          <w:p w14:paraId="429B5EAB" w14:textId="77777777" w:rsidR="0094676E" w:rsidRDefault="0094676E">
            <w:pPr>
              <w:jc w:val="center"/>
              <w:rPr>
                <w:rFonts w:ascii="仿宋" w:eastAsia="仿宋" w:hAnsi="仿宋" w:cs="仿宋"/>
                <w:sz w:val="28"/>
                <w:szCs w:val="28"/>
              </w:rPr>
            </w:pPr>
          </w:p>
        </w:tc>
        <w:tc>
          <w:tcPr>
            <w:tcW w:w="2617" w:type="dxa"/>
            <w:vAlign w:val="center"/>
          </w:tcPr>
          <w:p w14:paraId="5D8BA4E7"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招标内容</w:t>
            </w:r>
          </w:p>
        </w:tc>
        <w:tc>
          <w:tcPr>
            <w:tcW w:w="6308" w:type="dxa"/>
            <w:vAlign w:val="center"/>
          </w:tcPr>
          <w:p w14:paraId="51422981"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详见清单</w:t>
            </w:r>
          </w:p>
        </w:tc>
      </w:tr>
      <w:tr w:rsidR="0094676E" w14:paraId="3F1F95C6" w14:textId="77777777">
        <w:trPr>
          <w:trHeight w:val="451"/>
        </w:trPr>
        <w:tc>
          <w:tcPr>
            <w:tcW w:w="802" w:type="dxa"/>
            <w:vMerge w:val="restart"/>
          </w:tcPr>
          <w:p w14:paraId="784E38C9" w14:textId="77777777" w:rsidR="0094676E" w:rsidRDefault="0094676E">
            <w:pPr>
              <w:pStyle w:val="TableParagraph"/>
              <w:rPr>
                <w:rFonts w:ascii="仿宋" w:eastAsia="仿宋" w:hAnsi="仿宋" w:cs="仿宋"/>
                <w:sz w:val="28"/>
                <w:szCs w:val="28"/>
              </w:rPr>
            </w:pPr>
          </w:p>
          <w:p w14:paraId="6BE56709" w14:textId="77777777" w:rsidR="0094676E" w:rsidRDefault="0094676E">
            <w:pPr>
              <w:pStyle w:val="TableParagraph"/>
              <w:rPr>
                <w:rFonts w:ascii="仿宋" w:eastAsia="仿宋" w:hAnsi="仿宋" w:cs="仿宋"/>
                <w:sz w:val="28"/>
                <w:szCs w:val="28"/>
              </w:rPr>
            </w:pPr>
          </w:p>
          <w:p w14:paraId="5AAEB363" w14:textId="77777777" w:rsidR="0094676E" w:rsidRDefault="00C053CC">
            <w:pPr>
              <w:pStyle w:val="TableParagraph"/>
              <w:jc w:val="center"/>
              <w:rPr>
                <w:rFonts w:ascii="仿宋" w:eastAsia="仿宋" w:hAnsi="仿宋" w:cs="仿宋"/>
                <w:sz w:val="28"/>
                <w:szCs w:val="28"/>
              </w:rPr>
            </w:pPr>
            <w:r>
              <w:rPr>
                <w:rFonts w:ascii="仿宋" w:eastAsia="仿宋" w:hAnsi="仿宋" w:cs="仿宋" w:hint="eastAsia"/>
                <w:sz w:val="28"/>
                <w:szCs w:val="28"/>
              </w:rPr>
              <w:t>2</w:t>
            </w:r>
          </w:p>
        </w:tc>
        <w:tc>
          <w:tcPr>
            <w:tcW w:w="2617" w:type="dxa"/>
            <w:vAlign w:val="center"/>
          </w:tcPr>
          <w:p w14:paraId="7B24C530"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招标人</w:t>
            </w:r>
          </w:p>
        </w:tc>
        <w:tc>
          <w:tcPr>
            <w:tcW w:w="6308" w:type="dxa"/>
            <w:vAlign w:val="center"/>
          </w:tcPr>
          <w:p w14:paraId="4CADB5AD" w14:textId="77777777" w:rsidR="0094676E" w:rsidRDefault="00C053CC">
            <w:pPr>
              <w:pStyle w:val="TableParagraph"/>
              <w:spacing w:before="186"/>
              <w:ind w:left="106"/>
              <w:rPr>
                <w:rFonts w:ascii="仿宋" w:eastAsia="仿宋" w:hAnsi="仿宋" w:cs="仿宋"/>
                <w:sz w:val="28"/>
                <w:szCs w:val="28"/>
              </w:rPr>
            </w:pPr>
            <w:r>
              <w:rPr>
                <w:rFonts w:ascii="仿宋" w:eastAsia="仿宋" w:hAnsi="仿宋" w:cs="仿宋" w:hint="eastAsia"/>
                <w:sz w:val="28"/>
                <w:szCs w:val="28"/>
              </w:rPr>
              <w:t>新和县</w:t>
            </w:r>
            <w:r>
              <w:rPr>
                <w:rFonts w:ascii="仿宋" w:eastAsia="仿宋" w:hAnsi="仿宋" w:cs="仿宋" w:hint="eastAsia"/>
                <w:sz w:val="28"/>
                <w:szCs w:val="28"/>
              </w:rPr>
              <w:t>教育和科学技术局</w:t>
            </w:r>
          </w:p>
        </w:tc>
      </w:tr>
      <w:tr w:rsidR="0094676E" w14:paraId="15D36579" w14:textId="77777777">
        <w:trPr>
          <w:trHeight w:val="1254"/>
        </w:trPr>
        <w:tc>
          <w:tcPr>
            <w:tcW w:w="802" w:type="dxa"/>
            <w:vMerge/>
            <w:tcBorders>
              <w:top w:val="nil"/>
            </w:tcBorders>
          </w:tcPr>
          <w:p w14:paraId="39C1A44C" w14:textId="77777777" w:rsidR="0094676E" w:rsidRDefault="0094676E">
            <w:pPr>
              <w:jc w:val="center"/>
              <w:rPr>
                <w:rFonts w:ascii="仿宋" w:eastAsia="仿宋" w:hAnsi="仿宋" w:cs="仿宋"/>
                <w:sz w:val="28"/>
                <w:szCs w:val="28"/>
              </w:rPr>
            </w:pPr>
          </w:p>
        </w:tc>
        <w:tc>
          <w:tcPr>
            <w:tcW w:w="2617" w:type="dxa"/>
            <w:vAlign w:val="center"/>
          </w:tcPr>
          <w:p w14:paraId="54C8C981"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招标代理机构</w:t>
            </w:r>
          </w:p>
        </w:tc>
        <w:tc>
          <w:tcPr>
            <w:tcW w:w="6308" w:type="dxa"/>
            <w:vAlign w:val="center"/>
          </w:tcPr>
          <w:p w14:paraId="35E74829" w14:textId="77777777" w:rsidR="0094676E" w:rsidRDefault="00C053CC">
            <w:pPr>
              <w:pStyle w:val="TableParagraph"/>
              <w:spacing w:before="120"/>
              <w:ind w:left="106"/>
              <w:rPr>
                <w:rFonts w:ascii="仿宋" w:eastAsia="仿宋" w:hAnsi="仿宋" w:cs="仿宋"/>
                <w:sz w:val="28"/>
                <w:szCs w:val="28"/>
              </w:rPr>
            </w:pPr>
            <w:proofErr w:type="gramStart"/>
            <w:r>
              <w:rPr>
                <w:rFonts w:ascii="仿宋" w:eastAsia="仿宋" w:hAnsi="仿宋" w:cs="仿宋" w:hint="eastAsia"/>
                <w:sz w:val="28"/>
                <w:szCs w:val="28"/>
              </w:rPr>
              <w:t>新疆佑雷项目管理</w:t>
            </w:r>
            <w:proofErr w:type="gramEnd"/>
            <w:r>
              <w:rPr>
                <w:rFonts w:ascii="仿宋" w:eastAsia="仿宋" w:hAnsi="仿宋" w:cs="仿宋" w:hint="eastAsia"/>
                <w:sz w:val="28"/>
                <w:szCs w:val="28"/>
              </w:rPr>
              <w:t>有限公司</w:t>
            </w:r>
          </w:p>
          <w:p w14:paraId="04C80EC3"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lang w:val="zh-CN"/>
              </w:rPr>
              <w:t>联系人：</w:t>
            </w:r>
            <w:r>
              <w:rPr>
                <w:rFonts w:ascii="仿宋" w:eastAsia="仿宋" w:hAnsi="仿宋" w:cs="仿宋" w:hint="eastAsia"/>
                <w:sz w:val="28"/>
                <w:szCs w:val="28"/>
              </w:rPr>
              <w:t>田野</w:t>
            </w:r>
          </w:p>
          <w:p w14:paraId="09EAF55B"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rPr>
              <w:t>1</w:t>
            </w:r>
            <w:r>
              <w:rPr>
                <w:rFonts w:ascii="仿宋" w:eastAsia="仿宋" w:hAnsi="仿宋" w:cs="仿宋" w:hint="eastAsia"/>
                <w:sz w:val="28"/>
                <w:szCs w:val="28"/>
              </w:rPr>
              <w:t>9999719998</w:t>
            </w:r>
          </w:p>
        </w:tc>
      </w:tr>
      <w:tr w:rsidR="0094676E" w14:paraId="58935F2D" w14:textId="77777777">
        <w:trPr>
          <w:trHeight w:val="90"/>
        </w:trPr>
        <w:tc>
          <w:tcPr>
            <w:tcW w:w="802" w:type="dxa"/>
          </w:tcPr>
          <w:p w14:paraId="69E89C62" w14:textId="77777777" w:rsidR="0094676E" w:rsidRDefault="00C053CC">
            <w:pPr>
              <w:pStyle w:val="TableParagraph"/>
              <w:spacing w:before="182"/>
              <w:jc w:val="center"/>
              <w:rPr>
                <w:rFonts w:ascii="仿宋" w:eastAsia="仿宋" w:hAnsi="仿宋" w:cs="仿宋"/>
                <w:sz w:val="28"/>
                <w:szCs w:val="28"/>
              </w:rPr>
            </w:pPr>
            <w:r>
              <w:rPr>
                <w:rFonts w:ascii="仿宋" w:eastAsia="仿宋" w:hAnsi="仿宋" w:cs="仿宋" w:hint="eastAsia"/>
                <w:sz w:val="28"/>
                <w:szCs w:val="28"/>
              </w:rPr>
              <w:t>3</w:t>
            </w:r>
          </w:p>
        </w:tc>
        <w:tc>
          <w:tcPr>
            <w:tcW w:w="2617" w:type="dxa"/>
          </w:tcPr>
          <w:p w14:paraId="1BC45C1B"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项目地点</w:t>
            </w:r>
          </w:p>
        </w:tc>
        <w:tc>
          <w:tcPr>
            <w:tcW w:w="6308" w:type="dxa"/>
            <w:vAlign w:val="center"/>
          </w:tcPr>
          <w:p w14:paraId="570E3EFD"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highlight w:val="yellow"/>
              </w:rPr>
              <w:t>新和县丽水中学</w:t>
            </w:r>
          </w:p>
        </w:tc>
      </w:tr>
      <w:tr w:rsidR="0094676E" w14:paraId="32F05FFB" w14:textId="77777777">
        <w:trPr>
          <w:trHeight w:val="541"/>
        </w:trPr>
        <w:tc>
          <w:tcPr>
            <w:tcW w:w="802" w:type="dxa"/>
          </w:tcPr>
          <w:p w14:paraId="28B73770" w14:textId="77777777" w:rsidR="0094676E" w:rsidRDefault="00C053CC">
            <w:pPr>
              <w:pStyle w:val="TableParagraph"/>
              <w:spacing w:before="151"/>
              <w:ind w:left="11"/>
              <w:jc w:val="center"/>
              <w:rPr>
                <w:rFonts w:ascii="仿宋" w:eastAsia="仿宋" w:hAnsi="仿宋" w:cs="仿宋"/>
                <w:sz w:val="28"/>
                <w:szCs w:val="28"/>
              </w:rPr>
            </w:pPr>
            <w:r>
              <w:rPr>
                <w:rFonts w:ascii="仿宋" w:eastAsia="仿宋" w:hAnsi="仿宋" w:cs="仿宋" w:hint="eastAsia"/>
                <w:sz w:val="28"/>
                <w:szCs w:val="28"/>
              </w:rPr>
              <w:t>4</w:t>
            </w:r>
          </w:p>
        </w:tc>
        <w:tc>
          <w:tcPr>
            <w:tcW w:w="2617" w:type="dxa"/>
          </w:tcPr>
          <w:p w14:paraId="17D6815B"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质量标准</w:t>
            </w:r>
          </w:p>
        </w:tc>
        <w:tc>
          <w:tcPr>
            <w:tcW w:w="6308" w:type="dxa"/>
            <w:vAlign w:val="center"/>
          </w:tcPr>
          <w:p w14:paraId="1B2D4658"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符合国家及行业质量验收合格标准</w:t>
            </w:r>
          </w:p>
        </w:tc>
      </w:tr>
      <w:tr w:rsidR="0094676E" w14:paraId="046EE05B" w14:textId="77777777">
        <w:trPr>
          <w:trHeight w:val="526"/>
        </w:trPr>
        <w:tc>
          <w:tcPr>
            <w:tcW w:w="802" w:type="dxa"/>
          </w:tcPr>
          <w:p w14:paraId="4A9EFAFF" w14:textId="77777777" w:rsidR="0094676E" w:rsidRDefault="00C053CC">
            <w:pPr>
              <w:pStyle w:val="TableParagraph"/>
              <w:spacing w:before="158"/>
              <w:ind w:left="11"/>
              <w:jc w:val="center"/>
              <w:rPr>
                <w:rFonts w:ascii="仿宋" w:eastAsia="仿宋" w:hAnsi="仿宋" w:cs="仿宋"/>
                <w:sz w:val="28"/>
                <w:szCs w:val="28"/>
              </w:rPr>
            </w:pPr>
            <w:r>
              <w:rPr>
                <w:rFonts w:ascii="仿宋" w:eastAsia="仿宋" w:hAnsi="仿宋" w:cs="仿宋" w:hint="eastAsia"/>
                <w:sz w:val="28"/>
                <w:szCs w:val="28"/>
              </w:rPr>
              <w:t>5</w:t>
            </w:r>
          </w:p>
        </w:tc>
        <w:tc>
          <w:tcPr>
            <w:tcW w:w="2617" w:type="dxa"/>
          </w:tcPr>
          <w:p w14:paraId="500FE82B"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交货期</w:t>
            </w:r>
          </w:p>
        </w:tc>
        <w:tc>
          <w:tcPr>
            <w:tcW w:w="6308" w:type="dxa"/>
            <w:vAlign w:val="center"/>
          </w:tcPr>
          <w:p w14:paraId="0D4AAA2B" w14:textId="77777777" w:rsidR="0094676E" w:rsidRDefault="00C053CC">
            <w:pPr>
              <w:pStyle w:val="TableParagraph"/>
              <w:spacing w:before="120"/>
              <w:ind w:left="106"/>
              <w:rPr>
                <w:rFonts w:ascii="仿宋" w:eastAsia="仿宋" w:hAnsi="仿宋" w:cs="仿宋"/>
                <w:color w:val="FF0000"/>
                <w:sz w:val="28"/>
                <w:szCs w:val="28"/>
              </w:rPr>
            </w:pPr>
            <w:r>
              <w:rPr>
                <w:rFonts w:ascii="仿宋" w:eastAsia="仿宋" w:hAnsi="仿宋" w:hint="eastAsia"/>
                <w:sz w:val="28"/>
                <w:szCs w:val="28"/>
                <w:highlight w:val="yellow"/>
              </w:rPr>
              <w:t>自合同签订之日起</w:t>
            </w:r>
            <w:r>
              <w:rPr>
                <w:rFonts w:ascii="仿宋" w:eastAsia="仿宋" w:hAnsi="仿宋" w:hint="eastAsia"/>
                <w:sz w:val="28"/>
                <w:szCs w:val="28"/>
                <w:highlight w:val="yellow"/>
              </w:rPr>
              <w:t>45</w:t>
            </w:r>
            <w:r>
              <w:rPr>
                <w:rFonts w:ascii="仿宋" w:eastAsia="仿宋" w:hAnsi="仿宋" w:hint="eastAsia"/>
                <w:sz w:val="28"/>
                <w:szCs w:val="28"/>
                <w:highlight w:val="yellow"/>
              </w:rPr>
              <w:t>天</w:t>
            </w:r>
          </w:p>
        </w:tc>
      </w:tr>
      <w:tr w:rsidR="0094676E" w14:paraId="50EE51E6" w14:textId="77777777">
        <w:trPr>
          <w:trHeight w:val="511"/>
        </w:trPr>
        <w:tc>
          <w:tcPr>
            <w:tcW w:w="802" w:type="dxa"/>
          </w:tcPr>
          <w:p w14:paraId="2CA1C765" w14:textId="77777777" w:rsidR="0094676E" w:rsidRDefault="00C053CC">
            <w:pPr>
              <w:pStyle w:val="TableParagraph"/>
              <w:spacing w:before="179"/>
              <w:ind w:left="11"/>
              <w:jc w:val="center"/>
              <w:rPr>
                <w:rFonts w:ascii="仿宋" w:eastAsia="仿宋" w:hAnsi="仿宋" w:cs="仿宋"/>
                <w:sz w:val="28"/>
                <w:szCs w:val="28"/>
              </w:rPr>
            </w:pPr>
            <w:r>
              <w:rPr>
                <w:rFonts w:ascii="仿宋" w:eastAsia="仿宋" w:hAnsi="仿宋" w:cs="仿宋" w:hint="eastAsia"/>
                <w:sz w:val="28"/>
                <w:szCs w:val="28"/>
              </w:rPr>
              <w:t>6</w:t>
            </w:r>
          </w:p>
        </w:tc>
        <w:tc>
          <w:tcPr>
            <w:tcW w:w="2617" w:type="dxa"/>
          </w:tcPr>
          <w:p w14:paraId="556B3A58"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质保期</w:t>
            </w:r>
          </w:p>
        </w:tc>
        <w:tc>
          <w:tcPr>
            <w:tcW w:w="6308" w:type="dxa"/>
            <w:vAlign w:val="center"/>
          </w:tcPr>
          <w:p w14:paraId="0DAA14D8" w14:textId="77777777" w:rsidR="0094676E" w:rsidRDefault="00C053CC">
            <w:pPr>
              <w:pStyle w:val="TableParagraph"/>
              <w:spacing w:before="120"/>
              <w:ind w:left="106"/>
              <w:rPr>
                <w:rFonts w:ascii="仿宋" w:eastAsia="仿宋" w:hAnsi="仿宋"/>
                <w:sz w:val="28"/>
                <w:szCs w:val="28"/>
              </w:rPr>
            </w:pPr>
            <w:r>
              <w:rPr>
                <w:rFonts w:ascii="仿宋" w:eastAsia="仿宋" w:hAnsi="仿宋" w:hint="eastAsia"/>
                <w:sz w:val="28"/>
                <w:szCs w:val="28"/>
                <w:highlight w:val="yellow"/>
              </w:rPr>
              <w:t>2</w:t>
            </w:r>
            <w:r>
              <w:rPr>
                <w:rFonts w:ascii="仿宋" w:eastAsia="仿宋" w:hAnsi="仿宋" w:hint="eastAsia"/>
                <w:sz w:val="28"/>
                <w:szCs w:val="28"/>
                <w:highlight w:val="yellow"/>
              </w:rPr>
              <w:t>年</w:t>
            </w:r>
          </w:p>
        </w:tc>
      </w:tr>
      <w:tr w:rsidR="0094676E" w14:paraId="18CF697F" w14:textId="77777777">
        <w:trPr>
          <w:trHeight w:val="511"/>
        </w:trPr>
        <w:tc>
          <w:tcPr>
            <w:tcW w:w="802" w:type="dxa"/>
          </w:tcPr>
          <w:p w14:paraId="61C8BD91" w14:textId="77777777" w:rsidR="0094676E" w:rsidRDefault="00C053CC">
            <w:pPr>
              <w:pStyle w:val="TableParagraph"/>
              <w:spacing w:before="179"/>
              <w:ind w:left="11"/>
              <w:jc w:val="center"/>
              <w:rPr>
                <w:rFonts w:ascii="仿宋" w:eastAsia="仿宋" w:hAnsi="仿宋" w:cs="仿宋"/>
                <w:sz w:val="28"/>
                <w:szCs w:val="28"/>
              </w:rPr>
            </w:pPr>
            <w:r>
              <w:rPr>
                <w:rFonts w:ascii="仿宋" w:eastAsia="仿宋" w:hAnsi="仿宋" w:cs="仿宋" w:hint="eastAsia"/>
                <w:sz w:val="28"/>
                <w:szCs w:val="28"/>
              </w:rPr>
              <w:t>7</w:t>
            </w:r>
          </w:p>
        </w:tc>
        <w:tc>
          <w:tcPr>
            <w:tcW w:w="2617" w:type="dxa"/>
          </w:tcPr>
          <w:p w14:paraId="6D1D5BC9"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最高限价</w:t>
            </w:r>
          </w:p>
        </w:tc>
        <w:tc>
          <w:tcPr>
            <w:tcW w:w="6308" w:type="dxa"/>
            <w:vAlign w:val="center"/>
          </w:tcPr>
          <w:p w14:paraId="1A570E61"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500</w:t>
            </w:r>
            <w:r>
              <w:rPr>
                <w:rFonts w:ascii="仿宋" w:eastAsia="仿宋" w:hAnsi="仿宋" w:cs="仿宋" w:hint="eastAsia"/>
                <w:sz w:val="28"/>
                <w:szCs w:val="28"/>
              </w:rPr>
              <w:t>0000.00</w:t>
            </w:r>
            <w:r>
              <w:rPr>
                <w:rFonts w:ascii="仿宋" w:eastAsia="仿宋" w:hAnsi="仿宋" w:cs="仿宋" w:hint="eastAsia"/>
                <w:sz w:val="28"/>
                <w:szCs w:val="28"/>
              </w:rPr>
              <w:t>元</w:t>
            </w:r>
          </w:p>
        </w:tc>
      </w:tr>
      <w:tr w:rsidR="0094676E" w14:paraId="3B37F8BC" w14:textId="77777777">
        <w:trPr>
          <w:trHeight w:val="579"/>
        </w:trPr>
        <w:tc>
          <w:tcPr>
            <w:tcW w:w="802" w:type="dxa"/>
            <w:vAlign w:val="center"/>
          </w:tcPr>
          <w:p w14:paraId="680EE0D6"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t>8</w:t>
            </w:r>
          </w:p>
        </w:tc>
        <w:tc>
          <w:tcPr>
            <w:tcW w:w="2617" w:type="dxa"/>
            <w:vAlign w:val="center"/>
          </w:tcPr>
          <w:p w14:paraId="1DD45852" w14:textId="77777777" w:rsidR="0094676E" w:rsidRDefault="0094676E">
            <w:pPr>
              <w:pStyle w:val="TableParagraph"/>
              <w:spacing w:before="120"/>
              <w:ind w:left="106"/>
              <w:jc w:val="center"/>
              <w:rPr>
                <w:rFonts w:ascii="仿宋" w:eastAsia="仿宋" w:hAnsi="仿宋" w:cs="仿宋"/>
                <w:sz w:val="28"/>
                <w:szCs w:val="28"/>
              </w:rPr>
            </w:pPr>
          </w:p>
          <w:p w14:paraId="764D0ED0" w14:textId="77777777" w:rsidR="0094676E" w:rsidRDefault="0094676E">
            <w:pPr>
              <w:pStyle w:val="TableParagraph"/>
              <w:spacing w:before="120"/>
              <w:ind w:left="106"/>
              <w:jc w:val="center"/>
              <w:rPr>
                <w:rFonts w:ascii="仿宋" w:eastAsia="仿宋" w:hAnsi="仿宋" w:cs="仿宋"/>
                <w:sz w:val="28"/>
                <w:szCs w:val="28"/>
              </w:rPr>
            </w:pPr>
          </w:p>
          <w:p w14:paraId="053E3747" w14:textId="77777777" w:rsidR="0094676E" w:rsidRDefault="0094676E">
            <w:pPr>
              <w:pStyle w:val="TableParagraph"/>
              <w:spacing w:before="120"/>
              <w:ind w:left="106"/>
              <w:jc w:val="center"/>
              <w:rPr>
                <w:rFonts w:ascii="仿宋" w:eastAsia="仿宋" w:hAnsi="仿宋" w:cs="仿宋"/>
                <w:sz w:val="28"/>
                <w:szCs w:val="28"/>
              </w:rPr>
            </w:pPr>
          </w:p>
          <w:p w14:paraId="3EDB600E"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资格要求</w:t>
            </w:r>
          </w:p>
          <w:p w14:paraId="0100DAF2" w14:textId="77777777" w:rsidR="0094676E" w:rsidRDefault="0094676E">
            <w:pPr>
              <w:pStyle w:val="TableParagraph"/>
              <w:spacing w:before="120"/>
              <w:ind w:left="106"/>
              <w:jc w:val="center"/>
              <w:rPr>
                <w:rFonts w:ascii="仿宋" w:eastAsia="仿宋" w:hAnsi="仿宋" w:cs="仿宋"/>
                <w:sz w:val="28"/>
                <w:szCs w:val="28"/>
              </w:rPr>
            </w:pPr>
          </w:p>
          <w:p w14:paraId="18DC31EF" w14:textId="77777777" w:rsidR="0094676E" w:rsidRDefault="0094676E">
            <w:pPr>
              <w:pStyle w:val="TableParagraph"/>
              <w:spacing w:before="120"/>
              <w:ind w:left="106"/>
              <w:jc w:val="center"/>
              <w:rPr>
                <w:rFonts w:ascii="仿宋" w:eastAsia="仿宋" w:hAnsi="仿宋" w:cs="仿宋"/>
                <w:sz w:val="28"/>
                <w:szCs w:val="28"/>
              </w:rPr>
            </w:pPr>
          </w:p>
          <w:p w14:paraId="52746442" w14:textId="77777777" w:rsidR="0094676E" w:rsidRDefault="0094676E">
            <w:pPr>
              <w:pStyle w:val="TableParagraph"/>
              <w:spacing w:before="120"/>
              <w:jc w:val="center"/>
              <w:rPr>
                <w:rFonts w:ascii="仿宋" w:eastAsia="仿宋" w:hAnsi="仿宋" w:cs="仿宋"/>
                <w:sz w:val="28"/>
                <w:szCs w:val="28"/>
              </w:rPr>
            </w:pPr>
          </w:p>
        </w:tc>
        <w:tc>
          <w:tcPr>
            <w:tcW w:w="6308" w:type="dxa"/>
            <w:vAlign w:val="center"/>
          </w:tcPr>
          <w:p w14:paraId="5637136D" w14:textId="77777777" w:rsidR="0094676E" w:rsidRDefault="00C053CC">
            <w:pP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、满足《中华人民共和国政府采购法》第二十二条规定：</w:t>
            </w:r>
          </w:p>
          <w:p w14:paraId="19F11DDB" w14:textId="77777777" w:rsidR="0094676E" w:rsidRDefault="00C053CC">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、落实政府采购政策需满足的资格要求：</w:t>
            </w:r>
          </w:p>
          <w:p w14:paraId="52132B8E"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46</w:t>
            </w:r>
            <w:r>
              <w:rPr>
                <w:rFonts w:ascii="仿宋" w:eastAsia="仿宋" w:hAnsi="仿宋" w:cs="仿宋" w:hint="eastAsia"/>
                <w:sz w:val="28"/>
                <w:szCs w:val="28"/>
              </w:rPr>
              <w:t>号）；</w:t>
            </w:r>
          </w:p>
          <w:p w14:paraId="447ACDFD"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）《财政部、司法部关于政府采购支持财库〔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号文件的通知》；</w:t>
            </w:r>
          </w:p>
          <w:p w14:paraId="363D2FDD"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）财政部生态环境部关于印发环境标志产品政府采购品目清单的通知（财库</w:t>
            </w:r>
            <w:r>
              <w:rPr>
                <w:rFonts w:ascii="仿宋" w:eastAsia="仿宋" w:hAnsi="仿宋" w:cs="仿宋" w:hint="eastAsia"/>
                <w:sz w:val="28"/>
                <w:szCs w:val="28"/>
              </w:rPr>
              <w:t>[2019]18</w:t>
            </w:r>
            <w:r>
              <w:rPr>
                <w:rFonts w:ascii="仿宋" w:eastAsia="仿宋" w:hAnsi="仿宋" w:cs="仿宋" w:hint="eastAsia"/>
                <w:sz w:val="28"/>
                <w:szCs w:val="28"/>
              </w:rPr>
              <w:t>号）；</w:t>
            </w:r>
          </w:p>
          <w:p w14:paraId="6461F9AA"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）《财政部民政部中国残疾人联合会关于促进残疾人就业政府采购政策的通知》财库〔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p>
          <w:p w14:paraId="1DB3DA6F"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）《财政部发展改革委生态环境部市场监管总局关于调整优化节能产品环境标志</w:t>
            </w:r>
            <w:r>
              <w:rPr>
                <w:rFonts w:ascii="仿宋" w:eastAsia="仿宋" w:hAnsi="仿宋" w:cs="仿宋" w:hint="eastAsia"/>
                <w:sz w:val="28"/>
                <w:szCs w:val="28"/>
              </w:rPr>
              <w:t>产品政府采购执行机制的通知》（财库〔</w:t>
            </w:r>
            <w:r>
              <w:rPr>
                <w:rFonts w:ascii="仿宋" w:eastAsia="仿宋" w:hAnsi="仿宋" w:cs="仿宋" w:hint="eastAsia"/>
                <w:sz w:val="28"/>
                <w:szCs w:val="28"/>
              </w:rPr>
              <w:t>2019</w:t>
            </w: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号），投标产品遵照《关于印发节能产品政府采购品目清单的通知》（财库〔</w:t>
            </w:r>
            <w:r>
              <w:rPr>
                <w:rFonts w:ascii="仿宋" w:eastAsia="仿宋" w:hAnsi="仿宋" w:cs="仿宋" w:hint="eastAsia"/>
                <w:sz w:val="28"/>
                <w:szCs w:val="28"/>
              </w:rPr>
              <w:t>2019</w:t>
            </w:r>
            <w:r>
              <w:rPr>
                <w:rFonts w:ascii="仿宋" w:eastAsia="仿宋" w:hAnsi="仿宋" w:cs="仿宋" w:hint="eastAsia"/>
                <w:sz w:val="28"/>
                <w:szCs w:val="28"/>
              </w:rPr>
              <w:t>〕</w:t>
            </w:r>
            <w:r>
              <w:rPr>
                <w:rFonts w:ascii="仿宋" w:eastAsia="仿宋" w:hAnsi="仿宋" w:cs="仿宋" w:hint="eastAsia"/>
                <w:sz w:val="28"/>
                <w:szCs w:val="28"/>
              </w:rPr>
              <w:t>19</w:t>
            </w:r>
            <w:r>
              <w:rPr>
                <w:rFonts w:ascii="仿宋" w:eastAsia="仿宋" w:hAnsi="仿宋" w:cs="仿宋" w:hint="eastAsia"/>
                <w:sz w:val="28"/>
                <w:szCs w:val="28"/>
              </w:rPr>
              <w:t>号）相关规定执行。</w:t>
            </w:r>
          </w:p>
          <w:p w14:paraId="17CF887A" w14:textId="77777777" w:rsidR="0094676E" w:rsidRDefault="00C053CC">
            <w:pPr>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、本项目的特定资格要求：</w:t>
            </w:r>
          </w:p>
          <w:p w14:paraId="0FB373FC"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）具有有效的营业执照；</w:t>
            </w:r>
          </w:p>
          <w:p w14:paraId="72753ED8"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）法定代表人身份证明或授权委托人身份证及授</w:t>
            </w:r>
            <w:r>
              <w:rPr>
                <w:rFonts w:ascii="仿宋" w:eastAsia="仿宋" w:hAnsi="仿宋" w:cs="仿宋" w:hint="eastAsia"/>
                <w:sz w:val="28"/>
                <w:szCs w:val="28"/>
              </w:rPr>
              <w:lastRenderedPageBreak/>
              <w:t>权委托书；</w:t>
            </w:r>
          </w:p>
          <w:p w14:paraId="16F8DC6F" w14:textId="77777777" w:rsidR="0094676E" w:rsidRDefault="00C053CC">
            <w:pPr>
              <w:rPr>
                <w:rFonts w:ascii="仿宋" w:eastAsia="仿宋" w:hAnsi="仿宋" w:cs="仿宋"/>
                <w:sz w:val="28"/>
                <w:szCs w:val="28"/>
                <w:highlight w:val="cyan"/>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）供应商具有投标截止</w:t>
            </w:r>
            <w:proofErr w:type="gramStart"/>
            <w:r>
              <w:rPr>
                <w:rFonts w:ascii="仿宋" w:eastAsia="仿宋" w:hAnsi="仿宋" w:cs="仿宋" w:hint="eastAsia"/>
                <w:sz w:val="28"/>
                <w:szCs w:val="28"/>
              </w:rPr>
              <w:t>日前半</w:t>
            </w:r>
            <w:proofErr w:type="gramEnd"/>
            <w:r>
              <w:rPr>
                <w:rFonts w:ascii="仿宋" w:eastAsia="仿宋" w:hAnsi="仿宋" w:cs="仿宋" w:hint="eastAsia"/>
                <w:sz w:val="28"/>
                <w:szCs w:val="28"/>
              </w:rPr>
              <w:t>年内任意两个月的社保缴纳证明（需有相关人员的社保缴纳明细，退休人员需提供退休证明），投标截止</w:t>
            </w:r>
            <w:proofErr w:type="gramStart"/>
            <w:r>
              <w:rPr>
                <w:rFonts w:ascii="仿宋" w:eastAsia="仿宋" w:hAnsi="仿宋" w:cs="仿宋" w:hint="eastAsia"/>
                <w:sz w:val="28"/>
                <w:szCs w:val="28"/>
              </w:rPr>
              <w:t>日前半</w:t>
            </w:r>
            <w:proofErr w:type="gramEnd"/>
            <w:r>
              <w:rPr>
                <w:rFonts w:ascii="仿宋" w:eastAsia="仿宋" w:hAnsi="仿宋" w:cs="仿宋" w:hint="eastAsia"/>
                <w:sz w:val="28"/>
                <w:szCs w:val="28"/>
              </w:rPr>
              <w:t>年内任意两个月的社保缴纳证明；投标截止</w:t>
            </w:r>
            <w:proofErr w:type="gramStart"/>
            <w:r>
              <w:rPr>
                <w:rFonts w:ascii="仿宋" w:eastAsia="仿宋" w:hAnsi="仿宋" w:cs="仿宋" w:hint="eastAsia"/>
                <w:sz w:val="28"/>
                <w:szCs w:val="28"/>
              </w:rPr>
              <w:t>日前半</w:t>
            </w:r>
            <w:proofErr w:type="gramEnd"/>
            <w:r>
              <w:rPr>
                <w:rFonts w:ascii="仿宋" w:eastAsia="仿宋" w:hAnsi="仿宋" w:cs="仿宋" w:hint="eastAsia"/>
                <w:sz w:val="28"/>
                <w:szCs w:val="28"/>
              </w:rPr>
              <w:t>年内任意两个月的完税证明</w:t>
            </w:r>
          </w:p>
          <w:p w14:paraId="642D3A75" w14:textId="77777777" w:rsidR="0094676E" w:rsidRDefault="00C053CC">
            <w:pPr>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供应商如在“信用中国”网站信用信息报告和国家企业信用信息公示报告、“中国政府采购网”网站被列入严重违法失信行为记录名单（尚在处罚期内的）；（在“信用中国”网站和“中国政府采购网”网站查询结果为准，如相关失信记录已失效，供应商需提供相关证明资料）财务要求：财务状况良好；</w:t>
            </w:r>
          </w:p>
          <w:p w14:paraId="362873D2" w14:textId="77777777" w:rsidR="0094676E" w:rsidRDefault="00C053CC">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应</w:t>
            </w:r>
            <w:r>
              <w:rPr>
                <w:rFonts w:ascii="仿宋" w:eastAsia="仿宋" w:hAnsi="仿宋" w:cs="仿宋" w:hint="eastAsia"/>
                <w:sz w:val="28"/>
                <w:szCs w:val="28"/>
              </w:rPr>
              <w:t>具</w:t>
            </w:r>
            <w:r>
              <w:rPr>
                <w:rFonts w:ascii="仿宋" w:eastAsia="仿宋" w:hAnsi="仿宋" w:cs="仿宋" w:hint="eastAsia"/>
                <w:sz w:val="28"/>
                <w:szCs w:val="28"/>
              </w:rPr>
              <w:t>备</w:t>
            </w:r>
            <w:r>
              <w:rPr>
                <w:rFonts w:ascii="仿宋" w:eastAsia="仿宋" w:hAnsi="仿宋" w:cs="仿宋" w:hint="eastAsia"/>
                <w:sz w:val="28"/>
                <w:szCs w:val="28"/>
              </w:rPr>
              <w:t>履行合同所必需的设备和专业技术能力。</w:t>
            </w:r>
          </w:p>
          <w:p w14:paraId="48F0068C" w14:textId="77777777" w:rsidR="0094676E" w:rsidRDefault="0094676E">
            <w:pPr>
              <w:rPr>
                <w:rFonts w:ascii="仿宋" w:eastAsia="仿宋" w:hAnsi="仿宋" w:cs="仿宋"/>
                <w:b/>
                <w:bCs/>
                <w:sz w:val="28"/>
                <w:szCs w:val="28"/>
              </w:rPr>
            </w:pPr>
          </w:p>
        </w:tc>
      </w:tr>
      <w:tr w:rsidR="0094676E" w14:paraId="0874A3C3" w14:textId="77777777">
        <w:trPr>
          <w:trHeight w:val="330"/>
        </w:trPr>
        <w:tc>
          <w:tcPr>
            <w:tcW w:w="802" w:type="dxa"/>
          </w:tcPr>
          <w:p w14:paraId="6D4E0FE6"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617" w:type="dxa"/>
          </w:tcPr>
          <w:p w14:paraId="66C4CEF5"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投标有效期</w:t>
            </w:r>
          </w:p>
        </w:tc>
        <w:tc>
          <w:tcPr>
            <w:tcW w:w="6308" w:type="dxa"/>
            <w:vAlign w:val="center"/>
          </w:tcPr>
          <w:p w14:paraId="27447621"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t>30</w:t>
            </w:r>
            <w:r>
              <w:rPr>
                <w:rFonts w:ascii="仿宋" w:eastAsia="仿宋" w:hAnsi="仿宋" w:cs="仿宋" w:hint="eastAsia"/>
                <w:sz w:val="28"/>
                <w:szCs w:val="28"/>
              </w:rPr>
              <w:t>天</w:t>
            </w:r>
            <w:r>
              <w:rPr>
                <w:rFonts w:ascii="仿宋" w:eastAsia="仿宋" w:hAnsi="仿宋" w:cs="仿宋" w:hint="eastAsia"/>
                <w:sz w:val="28"/>
                <w:szCs w:val="28"/>
              </w:rPr>
              <w:t xml:space="preserve"> </w:t>
            </w:r>
            <w:r>
              <w:rPr>
                <w:rFonts w:ascii="仿宋" w:eastAsia="仿宋" w:hAnsi="仿宋" w:cs="仿宋" w:hint="eastAsia"/>
                <w:sz w:val="28"/>
                <w:szCs w:val="28"/>
              </w:rPr>
              <w:t>（从投标截止之日算起）</w:t>
            </w:r>
          </w:p>
        </w:tc>
      </w:tr>
      <w:tr w:rsidR="0094676E" w14:paraId="0FC47D98" w14:textId="77777777">
        <w:trPr>
          <w:trHeight w:val="2219"/>
        </w:trPr>
        <w:tc>
          <w:tcPr>
            <w:tcW w:w="802" w:type="dxa"/>
          </w:tcPr>
          <w:p w14:paraId="7DBB2629" w14:textId="77777777" w:rsidR="0094676E" w:rsidRDefault="0094676E">
            <w:pPr>
              <w:pStyle w:val="TableParagraph"/>
              <w:spacing w:before="120"/>
              <w:jc w:val="center"/>
              <w:rPr>
                <w:rFonts w:ascii="仿宋" w:eastAsia="仿宋" w:hAnsi="仿宋" w:cs="仿宋"/>
                <w:sz w:val="28"/>
                <w:szCs w:val="28"/>
              </w:rPr>
            </w:pPr>
          </w:p>
          <w:p w14:paraId="0FB3E730" w14:textId="77777777" w:rsidR="0094676E" w:rsidRDefault="0094676E">
            <w:pPr>
              <w:pStyle w:val="TableParagraph"/>
              <w:spacing w:before="120"/>
              <w:rPr>
                <w:rFonts w:ascii="仿宋" w:eastAsia="仿宋" w:hAnsi="仿宋" w:cs="仿宋"/>
                <w:sz w:val="28"/>
                <w:szCs w:val="28"/>
              </w:rPr>
            </w:pPr>
          </w:p>
          <w:p w14:paraId="03B8CC52"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10</w:t>
            </w:r>
          </w:p>
        </w:tc>
        <w:tc>
          <w:tcPr>
            <w:tcW w:w="2617" w:type="dxa"/>
          </w:tcPr>
          <w:p w14:paraId="63831BE3" w14:textId="77777777" w:rsidR="0094676E" w:rsidRDefault="0094676E">
            <w:pPr>
              <w:pStyle w:val="TableParagraph"/>
              <w:spacing w:before="120"/>
              <w:rPr>
                <w:rFonts w:ascii="仿宋" w:eastAsia="仿宋" w:hAnsi="仿宋" w:cs="仿宋"/>
                <w:sz w:val="28"/>
                <w:szCs w:val="28"/>
              </w:rPr>
            </w:pPr>
          </w:p>
          <w:p w14:paraId="37D1B2D9" w14:textId="77777777" w:rsidR="0094676E" w:rsidRDefault="0094676E">
            <w:pPr>
              <w:pStyle w:val="TableParagraph"/>
              <w:spacing w:before="120"/>
              <w:rPr>
                <w:rFonts w:ascii="仿宋" w:eastAsia="仿宋" w:hAnsi="仿宋" w:cs="仿宋"/>
                <w:sz w:val="28"/>
                <w:szCs w:val="28"/>
              </w:rPr>
            </w:pPr>
          </w:p>
          <w:p w14:paraId="02C71171"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投标保证金</w:t>
            </w:r>
          </w:p>
        </w:tc>
        <w:tc>
          <w:tcPr>
            <w:tcW w:w="6308" w:type="dxa"/>
            <w:vAlign w:val="center"/>
          </w:tcPr>
          <w:p w14:paraId="29F4D107" w14:textId="77777777" w:rsidR="0094676E" w:rsidRDefault="00C053CC">
            <w:pPr>
              <w:pStyle w:val="TableParagraph"/>
              <w:spacing w:before="120"/>
              <w:jc w:val="left"/>
              <w:rPr>
                <w:rFonts w:ascii="仿宋" w:eastAsia="仿宋" w:hAnsi="仿宋" w:cs="仿宋"/>
                <w:sz w:val="28"/>
                <w:szCs w:val="28"/>
              </w:rPr>
            </w:pPr>
            <w:r>
              <w:rPr>
                <w:rFonts w:ascii="仿宋" w:eastAsia="仿宋" w:hAnsi="仿宋" w:cs="仿宋"/>
                <w:sz w:val="28"/>
                <w:szCs w:val="28"/>
              </w:rPr>
              <w:t>投标保证金金额：</w:t>
            </w:r>
            <w:r>
              <w:rPr>
                <w:rFonts w:ascii="仿宋" w:eastAsia="仿宋" w:hAnsi="仿宋" w:cs="仿宋" w:hint="eastAsia"/>
                <w:sz w:val="28"/>
                <w:szCs w:val="28"/>
              </w:rPr>
              <w:t>10</w:t>
            </w:r>
            <w:r>
              <w:rPr>
                <w:rFonts w:ascii="仿宋" w:eastAsia="仿宋" w:hAnsi="仿宋" w:cs="仿宋"/>
                <w:sz w:val="28"/>
                <w:szCs w:val="28"/>
              </w:rPr>
              <w:t>0000.00</w:t>
            </w:r>
            <w:r>
              <w:rPr>
                <w:rFonts w:ascii="仿宋" w:eastAsia="仿宋" w:hAnsi="仿宋" w:cs="仿宋"/>
                <w:sz w:val="28"/>
                <w:szCs w:val="28"/>
              </w:rPr>
              <w:t>元（大写：</w:t>
            </w:r>
            <w:r>
              <w:rPr>
                <w:rFonts w:ascii="仿宋" w:eastAsia="仿宋" w:hAnsi="仿宋" w:cs="仿宋" w:hint="eastAsia"/>
                <w:sz w:val="28"/>
                <w:szCs w:val="28"/>
              </w:rPr>
              <w:t>拾</w:t>
            </w:r>
            <w:r>
              <w:rPr>
                <w:rFonts w:ascii="仿宋" w:eastAsia="仿宋" w:hAnsi="仿宋" w:cs="仿宋"/>
                <w:sz w:val="28"/>
                <w:szCs w:val="28"/>
              </w:rPr>
              <w:t>万元整）</w:t>
            </w:r>
          </w:p>
          <w:p w14:paraId="3003BD22" w14:textId="77777777" w:rsidR="0094676E" w:rsidRDefault="00C053CC">
            <w:pPr>
              <w:pStyle w:val="TableParagraph"/>
              <w:spacing w:before="120"/>
              <w:jc w:val="left"/>
              <w:rPr>
                <w:rFonts w:ascii="仿宋" w:eastAsia="仿宋" w:hAnsi="仿宋" w:cs="仿宋"/>
                <w:sz w:val="28"/>
                <w:szCs w:val="28"/>
              </w:rPr>
            </w:pPr>
            <w:r>
              <w:rPr>
                <w:rFonts w:ascii="仿宋" w:eastAsia="仿宋" w:hAnsi="仿宋" w:cs="仿宋"/>
                <w:sz w:val="28"/>
                <w:szCs w:val="28"/>
              </w:rPr>
              <w:t>投标保证金缴纳方式：以支票、汇票、本票或者金融机构、担保机构出具的保函等非现金形式。</w:t>
            </w:r>
          </w:p>
          <w:p w14:paraId="1A7B85B0" w14:textId="77777777" w:rsidR="0094676E" w:rsidRDefault="00C053CC">
            <w:pPr>
              <w:pStyle w:val="TableParagraph"/>
              <w:spacing w:before="120"/>
              <w:jc w:val="left"/>
              <w:rPr>
                <w:rFonts w:ascii="仿宋" w:eastAsia="仿宋" w:hAnsi="仿宋" w:cs="仿宋"/>
                <w:sz w:val="28"/>
                <w:szCs w:val="28"/>
              </w:rPr>
            </w:pPr>
            <w:r>
              <w:rPr>
                <w:rFonts w:ascii="仿宋" w:eastAsia="仿宋" w:hAnsi="仿宋" w:cs="仿宋"/>
                <w:sz w:val="28"/>
                <w:szCs w:val="28"/>
              </w:rPr>
              <w:t>供应商未按招标文件规定缴纳保证金的，其投标文件将被拒绝评审。</w:t>
            </w:r>
          </w:p>
        </w:tc>
      </w:tr>
      <w:tr w:rsidR="0094676E" w14:paraId="623F7BE7" w14:textId="77777777">
        <w:trPr>
          <w:trHeight w:val="934"/>
        </w:trPr>
        <w:tc>
          <w:tcPr>
            <w:tcW w:w="802" w:type="dxa"/>
          </w:tcPr>
          <w:p w14:paraId="0012DCBB"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11</w:t>
            </w:r>
          </w:p>
        </w:tc>
        <w:tc>
          <w:tcPr>
            <w:tcW w:w="2617" w:type="dxa"/>
          </w:tcPr>
          <w:p w14:paraId="6EAAA15C"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是否接受联合体投标</w:t>
            </w:r>
          </w:p>
        </w:tc>
        <w:tc>
          <w:tcPr>
            <w:tcW w:w="6308" w:type="dxa"/>
            <w:vAlign w:val="center"/>
          </w:tcPr>
          <w:p w14:paraId="22FD45CE"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sym w:font="Wingdings 2" w:char="0052"/>
            </w:r>
            <w:r>
              <w:rPr>
                <w:rFonts w:ascii="仿宋" w:eastAsia="仿宋" w:hAnsi="仿宋" w:cs="仿宋" w:hint="eastAsia"/>
                <w:sz w:val="28"/>
                <w:szCs w:val="28"/>
              </w:rPr>
              <w:t>不接受</w:t>
            </w:r>
          </w:p>
          <w:p w14:paraId="696BA901"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□接受，应满足下列要求</w:t>
            </w:r>
          </w:p>
        </w:tc>
      </w:tr>
      <w:tr w:rsidR="0094676E" w14:paraId="50ACC2F5" w14:textId="77777777">
        <w:trPr>
          <w:trHeight w:val="746"/>
        </w:trPr>
        <w:tc>
          <w:tcPr>
            <w:tcW w:w="802" w:type="dxa"/>
          </w:tcPr>
          <w:p w14:paraId="38814661"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12</w:t>
            </w:r>
          </w:p>
        </w:tc>
        <w:tc>
          <w:tcPr>
            <w:tcW w:w="2617" w:type="dxa"/>
          </w:tcPr>
          <w:p w14:paraId="5275BB92"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现场踏勘及招标答疑</w:t>
            </w:r>
          </w:p>
        </w:tc>
        <w:tc>
          <w:tcPr>
            <w:tcW w:w="6308" w:type="dxa"/>
            <w:vAlign w:val="center"/>
          </w:tcPr>
          <w:p w14:paraId="09A9C30F"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t>无</w:t>
            </w:r>
          </w:p>
        </w:tc>
      </w:tr>
      <w:tr w:rsidR="0094676E" w14:paraId="6CA0EBEA" w14:textId="77777777">
        <w:trPr>
          <w:trHeight w:val="1315"/>
        </w:trPr>
        <w:tc>
          <w:tcPr>
            <w:tcW w:w="802" w:type="dxa"/>
          </w:tcPr>
          <w:p w14:paraId="0EC006CD" w14:textId="77777777" w:rsidR="0094676E" w:rsidRDefault="0094676E">
            <w:pPr>
              <w:pStyle w:val="TableParagraph"/>
              <w:spacing w:before="120"/>
              <w:jc w:val="center"/>
              <w:rPr>
                <w:rFonts w:ascii="仿宋" w:eastAsia="仿宋" w:hAnsi="仿宋" w:cs="仿宋"/>
                <w:sz w:val="28"/>
                <w:szCs w:val="28"/>
              </w:rPr>
            </w:pPr>
          </w:p>
          <w:p w14:paraId="77D1991F"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13</w:t>
            </w:r>
          </w:p>
        </w:tc>
        <w:tc>
          <w:tcPr>
            <w:tcW w:w="2617" w:type="dxa"/>
          </w:tcPr>
          <w:p w14:paraId="3EEC325F" w14:textId="77777777" w:rsidR="0094676E" w:rsidRDefault="0094676E">
            <w:pPr>
              <w:pStyle w:val="TableParagraph"/>
              <w:spacing w:before="120"/>
              <w:rPr>
                <w:rFonts w:ascii="仿宋" w:eastAsia="仿宋" w:hAnsi="仿宋" w:cs="仿宋"/>
                <w:sz w:val="28"/>
                <w:szCs w:val="28"/>
              </w:rPr>
            </w:pPr>
          </w:p>
          <w:p w14:paraId="065546F3"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投标文件份数</w:t>
            </w:r>
          </w:p>
        </w:tc>
        <w:tc>
          <w:tcPr>
            <w:tcW w:w="6308" w:type="dxa"/>
            <w:vAlign w:val="center"/>
          </w:tcPr>
          <w:p w14:paraId="108F82FD"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t>本项目采用电子招投标，无需提供纸质版投标文件。成交结果公示后，排序前三名的需提供</w:t>
            </w:r>
            <w:r>
              <w:rPr>
                <w:rFonts w:ascii="仿宋" w:eastAsia="仿宋" w:hAnsi="仿宋" w:cs="仿宋" w:hint="eastAsia"/>
                <w:sz w:val="28"/>
                <w:szCs w:val="28"/>
              </w:rPr>
              <w:t>4</w:t>
            </w:r>
            <w:r>
              <w:rPr>
                <w:rFonts w:ascii="仿宋" w:eastAsia="仿宋" w:hAnsi="仿宋" w:cs="仿宋" w:hint="eastAsia"/>
                <w:sz w:val="28"/>
                <w:szCs w:val="28"/>
              </w:rPr>
              <w:t>份纸质版响应文件（一正</w:t>
            </w:r>
            <w:r>
              <w:rPr>
                <w:rFonts w:ascii="仿宋" w:eastAsia="仿宋" w:hAnsi="仿宋" w:cs="仿宋" w:hint="eastAsia"/>
                <w:sz w:val="28"/>
                <w:szCs w:val="28"/>
              </w:rPr>
              <w:t>三</w:t>
            </w:r>
            <w:r>
              <w:rPr>
                <w:rFonts w:ascii="仿宋" w:eastAsia="仿宋" w:hAnsi="仿宋" w:cs="仿宋" w:hint="eastAsia"/>
                <w:sz w:val="28"/>
                <w:szCs w:val="28"/>
              </w:rPr>
              <w:t>副）。</w:t>
            </w:r>
          </w:p>
        </w:tc>
      </w:tr>
      <w:tr w:rsidR="0094676E" w14:paraId="007415EB" w14:textId="77777777">
        <w:trPr>
          <w:trHeight w:val="923"/>
        </w:trPr>
        <w:tc>
          <w:tcPr>
            <w:tcW w:w="802" w:type="dxa"/>
          </w:tcPr>
          <w:p w14:paraId="74875F33"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14</w:t>
            </w:r>
          </w:p>
        </w:tc>
        <w:tc>
          <w:tcPr>
            <w:tcW w:w="2617" w:type="dxa"/>
          </w:tcPr>
          <w:p w14:paraId="085C16A6"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投标文件提交地点及截止时间</w:t>
            </w:r>
          </w:p>
        </w:tc>
        <w:tc>
          <w:tcPr>
            <w:tcW w:w="6308" w:type="dxa"/>
            <w:vAlign w:val="center"/>
          </w:tcPr>
          <w:p w14:paraId="4FDDA02B"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投标截止时间：</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23</w:t>
            </w:r>
            <w:r>
              <w:rPr>
                <w:rFonts w:ascii="仿宋" w:eastAsia="仿宋" w:hAnsi="仿宋" w:cs="仿宋" w:hint="eastAsia"/>
                <w:sz w:val="28"/>
                <w:szCs w:val="28"/>
              </w:rPr>
              <w:t>日北京时间</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 xml:space="preserve">30 </w:t>
            </w:r>
            <w:r>
              <w:rPr>
                <w:rFonts w:ascii="仿宋" w:eastAsia="仿宋" w:hAnsi="仿宋" w:cs="仿宋" w:hint="eastAsia"/>
                <w:sz w:val="28"/>
                <w:szCs w:val="28"/>
              </w:rPr>
              <w:t>分</w:t>
            </w:r>
          </w:p>
          <w:p w14:paraId="04565E80"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投标文件提交地点：</w:t>
            </w:r>
            <w:r>
              <w:rPr>
                <w:rFonts w:ascii="仿宋" w:eastAsia="仿宋" w:hAnsi="仿宋" w:cs="仿宋"/>
                <w:sz w:val="28"/>
                <w:szCs w:val="28"/>
              </w:rPr>
              <w:t>政</w:t>
            </w:r>
            <w:proofErr w:type="gramStart"/>
            <w:r>
              <w:rPr>
                <w:rFonts w:ascii="仿宋" w:eastAsia="仿宋" w:hAnsi="仿宋" w:cs="仿宋"/>
                <w:sz w:val="28"/>
                <w:szCs w:val="28"/>
              </w:rPr>
              <w:t>采云</w:t>
            </w:r>
            <w:proofErr w:type="gramEnd"/>
            <w:r>
              <w:rPr>
                <w:rFonts w:ascii="仿宋" w:eastAsia="仿宋" w:hAnsi="仿宋" w:cs="仿宋"/>
                <w:sz w:val="28"/>
                <w:szCs w:val="28"/>
              </w:rPr>
              <w:t>网上不见面开标系统</w:t>
            </w:r>
          </w:p>
        </w:tc>
      </w:tr>
      <w:tr w:rsidR="0094676E" w14:paraId="1AA301E8" w14:textId="77777777">
        <w:trPr>
          <w:trHeight w:val="739"/>
        </w:trPr>
        <w:tc>
          <w:tcPr>
            <w:tcW w:w="802" w:type="dxa"/>
          </w:tcPr>
          <w:p w14:paraId="00797B71"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15</w:t>
            </w:r>
          </w:p>
        </w:tc>
        <w:tc>
          <w:tcPr>
            <w:tcW w:w="2617" w:type="dxa"/>
          </w:tcPr>
          <w:p w14:paraId="4F8151D4"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开标时间及地点</w:t>
            </w:r>
          </w:p>
        </w:tc>
        <w:tc>
          <w:tcPr>
            <w:tcW w:w="6308" w:type="dxa"/>
            <w:vAlign w:val="center"/>
          </w:tcPr>
          <w:p w14:paraId="2F2D04B3"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开标时间：</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6</w:t>
            </w:r>
            <w:r>
              <w:rPr>
                <w:rFonts w:ascii="仿宋" w:eastAsia="仿宋" w:hAnsi="仿宋" w:cs="仿宋" w:hint="eastAsia"/>
                <w:sz w:val="28"/>
                <w:szCs w:val="28"/>
              </w:rPr>
              <w:t>月</w:t>
            </w:r>
            <w:r>
              <w:rPr>
                <w:rFonts w:ascii="仿宋" w:eastAsia="仿宋" w:hAnsi="仿宋" w:cs="仿宋" w:hint="eastAsia"/>
                <w:sz w:val="28"/>
                <w:szCs w:val="28"/>
              </w:rPr>
              <w:t>23</w:t>
            </w:r>
            <w:r>
              <w:rPr>
                <w:rFonts w:ascii="仿宋" w:eastAsia="仿宋" w:hAnsi="仿宋" w:cs="仿宋" w:hint="eastAsia"/>
                <w:sz w:val="28"/>
                <w:szCs w:val="28"/>
              </w:rPr>
              <w:t>日北京时间</w:t>
            </w:r>
            <w:r>
              <w:rPr>
                <w:rFonts w:ascii="仿宋" w:eastAsia="仿宋" w:hAnsi="仿宋" w:cs="仿宋" w:hint="eastAsia"/>
                <w:sz w:val="28"/>
                <w:szCs w:val="28"/>
              </w:rPr>
              <w:t xml:space="preserve"> 10</w:t>
            </w:r>
            <w:r>
              <w:rPr>
                <w:rFonts w:ascii="仿宋" w:eastAsia="仿宋" w:hAnsi="仿宋" w:cs="仿宋" w:hint="eastAsia"/>
                <w:sz w:val="28"/>
                <w:szCs w:val="28"/>
              </w:rPr>
              <w:t>：</w:t>
            </w:r>
            <w:r>
              <w:rPr>
                <w:rFonts w:ascii="仿宋" w:eastAsia="仿宋" w:hAnsi="仿宋" w:cs="仿宋" w:hint="eastAsia"/>
                <w:sz w:val="28"/>
                <w:szCs w:val="28"/>
              </w:rPr>
              <w:t xml:space="preserve">30 </w:t>
            </w:r>
            <w:r>
              <w:rPr>
                <w:rFonts w:ascii="仿宋" w:eastAsia="仿宋" w:hAnsi="仿宋" w:cs="仿宋" w:hint="eastAsia"/>
                <w:sz w:val="28"/>
                <w:szCs w:val="28"/>
              </w:rPr>
              <w:t>分</w:t>
            </w:r>
          </w:p>
          <w:p w14:paraId="6D1A079D"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t>开标地点：</w:t>
            </w:r>
            <w:r>
              <w:rPr>
                <w:rFonts w:ascii="仿宋" w:eastAsia="仿宋" w:hAnsi="仿宋" w:cs="仿宋"/>
                <w:sz w:val="28"/>
                <w:szCs w:val="28"/>
              </w:rPr>
              <w:t>政</w:t>
            </w:r>
            <w:proofErr w:type="gramStart"/>
            <w:r>
              <w:rPr>
                <w:rFonts w:ascii="仿宋" w:eastAsia="仿宋" w:hAnsi="仿宋" w:cs="仿宋"/>
                <w:sz w:val="28"/>
                <w:szCs w:val="28"/>
              </w:rPr>
              <w:t>采云</w:t>
            </w:r>
            <w:proofErr w:type="gramEnd"/>
            <w:r>
              <w:rPr>
                <w:rFonts w:ascii="仿宋" w:eastAsia="仿宋" w:hAnsi="仿宋" w:cs="仿宋"/>
                <w:sz w:val="28"/>
                <w:szCs w:val="28"/>
              </w:rPr>
              <w:t>网上不见面开标系统</w:t>
            </w:r>
          </w:p>
        </w:tc>
      </w:tr>
      <w:tr w:rsidR="0094676E" w14:paraId="52FD0183" w14:textId="77777777">
        <w:trPr>
          <w:trHeight w:val="364"/>
        </w:trPr>
        <w:tc>
          <w:tcPr>
            <w:tcW w:w="802" w:type="dxa"/>
          </w:tcPr>
          <w:p w14:paraId="7A8CDC19" w14:textId="77777777" w:rsidR="0094676E" w:rsidRDefault="0094676E">
            <w:pPr>
              <w:pStyle w:val="TableParagraph"/>
              <w:spacing w:before="90"/>
              <w:ind w:firstLineChars="100" w:firstLine="280"/>
              <w:jc w:val="center"/>
              <w:rPr>
                <w:rFonts w:ascii="仿宋" w:eastAsia="仿宋" w:hAnsi="仿宋" w:cs="仿宋"/>
                <w:sz w:val="28"/>
                <w:szCs w:val="28"/>
              </w:rPr>
            </w:pPr>
          </w:p>
          <w:p w14:paraId="08E49B7A"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lastRenderedPageBreak/>
              <w:t>16</w:t>
            </w:r>
          </w:p>
        </w:tc>
        <w:tc>
          <w:tcPr>
            <w:tcW w:w="2617" w:type="dxa"/>
          </w:tcPr>
          <w:p w14:paraId="452D5C7B" w14:textId="77777777" w:rsidR="0094676E" w:rsidRDefault="00C053CC">
            <w:pPr>
              <w:pStyle w:val="TableParagraph"/>
              <w:spacing w:before="120"/>
              <w:rPr>
                <w:rFonts w:ascii="仿宋" w:eastAsia="仿宋" w:hAnsi="仿宋" w:cs="仿宋"/>
                <w:sz w:val="28"/>
                <w:szCs w:val="28"/>
                <w:lang w:val="zh-CN"/>
              </w:rPr>
            </w:pPr>
            <w:r>
              <w:rPr>
                <w:rFonts w:ascii="仿宋" w:eastAsia="仿宋" w:hAnsi="仿宋" w:cs="仿宋" w:hint="eastAsia"/>
                <w:sz w:val="28"/>
                <w:szCs w:val="28"/>
              </w:rPr>
              <w:lastRenderedPageBreak/>
              <w:t>评标委员会的组建</w:t>
            </w:r>
          </w:p>
        </w:tc>
        <w:tc>
          <w:tcPr>
            <w:tcW w:w="6308" w:type="dxa"/>
            <w:vAlign w:val="center"/>
          </w:tcPr>
          <w:p w14:paraId="7841A742" w14:textId="77777777" w:rsidR="0094676E" w:rsidRDefault="00C053CC">
            <w:pPr>
              <w:pStyle w:val="TableParagraph"/>
              <w:spacing w:before="120"/>
              <w:ind w:left="106"/>
              <w:rPr>
                <w:rFonts w:ascii="仿宋" w:eastAsia="仿宋" w:hAnsi="仿宋" w:cs="仿宋"/>
                <w:sz w:val="28"/>
                <w:szCs w:val="28"/>
                <w:highlight w:val="yellow"/>
              </w:rPr>
            </w:pPr>
            <w:r>
              <w:rPr>
                <w:rFonts w:ascii="仿宋" w:eastAsia="仿宋" w:hAnsi="仿宋" w:cs="仿宋" w:hint="eastAsia"/>
                <w:sz w:val="28"/>
                <w:szCs w:val="28"/>
                <w:highlight w:val="yellow"/>
              </w:rPr>
              <w:t>评标委员会构成：</w:t>
            </w:r>
            <w:r>
              <w:rPr>
                <w:rFonts w:ascii="仿宋" w:eastAsia="仿宋" w:hAnsi="仿宋" w:cs="仿宋" w:hint="eastAsia"/>
                <w:sz w:val="28"/>
                <w:szCs w:val="28"/>
                <w:highlight w:val="yellow"/>
              </w:rPr>
              <w:t xml:space="preserve"> 5</w:t>
            </w:r>
            <w:r>
              <w:rPr>
                <w:rFonts w:ascii="仿宋" w:eastAsia="仿宋" w:hAnsi="仿宋" w:cs="仿宋" w:hint="eastAsia"/>
                <w:sz w:val="28"/>
                <w:szCs w:val="28"/>
                <w:highlight w:val="yellow"/>
              </w:rPr>
              <w:t>人</w:t>
            </w:r>
          </w:p>
          <w:p w14:paraId="09BA813F"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lastRenderedPageBreak/>
              <w:t>评标专家确定方式：随机抽取</w:t>
            </w:r>
            <w:r>
              <w:rPr>
                <w:rFonts w:ascii="仿宋" w:eastAsia="仿宋" w:hAnsi="仿宋" w:cs="仿宋" w:hint="eastAsia"/>
                <w:sz w:val="28"/>
                <w:szCs w:val="28"/>
              </w:rPr>
              <w:tab/>
            </w:r>
          </w:p>
        </w:tc>
      </w:tr>
      <w:tr w:rsidR="0094676E" w14:paraId="199EC9A9" w14:textId="77777777">
        <w:trPr>
          <w:trHeight w:val="821"/>
        </w:trPr>
        <w:tc>
          <w:tcPr>
            <w:tcW w:w="802" w:type="dxa"/>
          </w:tcPr>
          <w:p w14:paraId="4F2FDE33" w14:textId="77777777" w:rsidR="0094676E" w:rsidRDefault="00C053CC">
            <w:pPr>
              <w:pStyle w:val="TableParagraph"/>
              <w:spacing w:before="90"/>
              <w:ind w:firstLineChars="100" w:firstLine="280"/>
              <w:jc w:val="left"/>
              <w:rPr>
                <w:rFonts w:ascii="仿宋" w:eastAsia="仿宋" w:hAnsi="仿宋" w:cs="仿宋"/>
                <w:sz w:val="28"/>
                <w:szCs w:val="28"/>
              </w:rPr>
            </w:pPr>
            <w:r>
              <w:rPr>
                <w:rFonts w:ascii="仿宋" w:eastAsia="仿宋" w:hAnsi="仿宋" w:cs="仿宋" w:hint="eastAsia"/>
                <w:sz w:val="28"/>
                <w:szCs w:val="28"/>
              </w:rPr>
              <w:lastRenderedPageBreak/>
              <w:t>17</w:t>
            </w:r>
          </w:p>
        </w:tc>
        <w:tc>
          <w:tcPr>
            <w:tcW w:w="2617" w:type="dxa"/>
          </w:tcPr>
          <w:p w14:paraId="7A6C1BAC" w14:textId="77777777" w:rsidR="0094676E" w:rsidRDefault="00C053CC">
            <w:pPr>
              <w:pStyle w:val="TableParagraph"/>
              <w:spacing w:before="120"/>
              <w:rPr>
                <w:rFonts w:ascii="仿宋" w:eastAsia="仿宋" w:hAnsi="仿宋" w:cs="仿宋"/>
                <w:sz w:val="28"/>
                <w:szCs w:val="28"/>
                <w:lang w:val="zh-CN"/>
              </w:rPr>
            </w:pPr>
            <w:r>
              <w:rPr>
                <w:rFonts w:ascii="仿宋" w:eastAsia="仿宋" w:hAnsi="仿宋" w:cs="仿宋" w:hint="eastAsia"/>
                <w:sz w:val="28"/>
                <w:szCs w:val="28"/>
              </w:rPr>
              <w:t>盖章和签字要求</w:t>
            </w:r>
          </w:p>
        </w:tc>
        <w:tc>
          <w:tcPr>
            <w:tcW w:w="6308" w:type="dxa"/>
            <w:vAlign w:val="center"/>
          </w:tcPr>
          <w:p w14:paraId="206E8AD3"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企业公章</w:t>
            </w:r>
          </w:p>
          <w:p w14:paraId="4BD08583" w14:textId="77777777" w:rsidR="0094676E" w:rsidRDefault="00C053CC">
            <w:pPr>
              <w:pStyle w:val="TableParagraph"/>
              <w:spacing w:before="120"/>
              <w:ind w:left="106"/>
              <w:rPr>
                <w:rFonts w:ascii="仿宋" w:eastAsia="仿宋" w:hAnsi="仿宋" w:cs="仿宋"/>
                <w:sz w:val="28"/>
                <w:szCs w:val="28"/>
              </w:rPr>
            </w:pPr>
            <w:r>
              <w:rPr>
                <w:rFonts w:ascii="仿宋" w:eastAsia="仿宋" w:hAnsi="仿宋" w:cs="仿宋" w:hint="eastAsia"/>
                <w:sz w:val="28"/>
                <w:szCs w:val="28"/>
              </w:rPr>
              <w:t>企业法定代表人签字或盖章</w:t>
            </w:r>
          </w:p>
        </w:tc>
      </w:tr>
      <w:tr w:rsidR="0094676E" w14:paraId="0EBA55EE" w14:textId="77777777">
        <w:trPr>
          <w:trHeight w:val="364"/>
        </w:trPr>
        <w:tc>
          <w:tcPr>
            <w:tcW w:w="802" w:type="dxa"/>
          </w:tcPr>
          <w:p w14:paraId="7BAB0E6A"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t>18</w:t>
            </w:r>
          </w:p>
        </w:tc>
        <w:tc>
          <w:tcPr>
            <w:tcW w:w="2617" w:type="dxa"/>
          </w:tcPr>
          <w:p w14:paraId="6C54F749" w14:textId="77777777" w:rsidR="0094676E" w:rsidRDefault="00C053CC">
            <w:pPr>
              <w:pStyle w:val="TableParagraph"/>
              <w:spacing w:before="120"/>
              <w:jc w:val="center"/>
              <w:rPr>
                <w:rFonts w:ascii="仿宋" w:eastAsia="仿宋" w:hAnsi="仿宋" w:cs="仿宋"/>
                <w:sz w:val="28"/>
                <w:szCs w:val="28"/>
                <w:lang w:val="zh-CN"/>
              </w:rPr>
            </w:pPr>
            <w:r>
              <w:rPr>
                <w:rFonts w:ascii="仿宋" w:eastAsia="仿宋" w:hAnsi="仿宋" w:cs="仿宋" w:hint="eastAsia"/>
                <w:sz w:val="28"/>
                <w:szCs w:val="28"/>
              </w:rPr>
              <w:t>评标方法</w:t>
            </w:r>
          </w:p>
        </w:tc>
        <w:tc>
          <w:tcPr>
            <w:tcW w:w="6308" w:type="dxa"/>
            <w:vAlign w:val="center"/>
          </w:tcPr>
          <w:p w14:paraId="129F9240" w14:textId="77777777" w:rsidR="0094676E" w:rsidRDefault="00C053CC">
            <w:pPr>
              <w:pStyle w:val="TableParagraph"/>
              <w:spacing w:before="120"/>
              <w:ind w:left="106"/>
              <w:rPr>
                <w:rFonts w:ascii="仿宋" w:eastAsia="仿宋" w:hAnsi="仿宋" w:cs="仿宋"/>
                <w:sz w:val="28"/>
                <w:szCs w:val="28"/>
                <w:lang w:val="zh-CN"/>
              </w:rPr>
            </w:pPr>
            <w:r>
              <w:rPr>
                <w:rFonts w:ascii="仿宋" w:eastAsia="仿宋" w:hAnsi="仿宋" w:cs="仿宋" w:hint="eastAsia"/>
                <w:sz w:val="28"/>
                <w:szCs w:val="28"/>
              </w:rPr>
              <w:t>综合评估法</w:t>
            </w:r>
          </w:p>
        </w:tc>
      </w:tr>
      <w:tr w:rsidR="0094676E" w14:paraId="431E4DA0" w14:textId="77777777">
        <w:trPr>
          <w:trHeight w:val="364"/>
        </w:trPr>
        <w:tc>
          <w:tcPr>
            <w:tcW w:w="802" w:type="dxa"/>
          </w:tcPr>
          <w:p w14:paraId="1D7F332D" w14:textId="77777777" w:rsidR="0094676E" w:rsidRDefault="0094676E">
            <w:pPr>
              <w:pStyle w:val="TableParagraph"/>
              <w:spacing w:before="90"/>
              <w:jc w:val="left"/>
              <w:rPr>
                <w:rFonts w:ascii="仿宋" w:eastAsia="仿宋" w:hAnsi="仿宋" w:cs="仿宋"/>
                <w:sz w:val="28"/>
                <w:szCs w:val="28"/>
              </w:rPr>
            </w:pPr>
          </w:p>
          <w:p w14:paraId="33DB032A" w14:textId="77777777" w:rsidR="0094676E" w:rsidRDefault="0094676E">
            <w:pPr>
              <w:pStyle w:val="TableParagraph"/>
              <w:spacing w:before="90"/>
              <w:jc w:val="left"/>
              <w:rPr>
                <w:rFonts w:ascii="仿宋" w:eastAsia="仿宋" w:hAnsi="仿宋" w:cs="仿宋"/>
                <w:sz w:val="28"/>
                <w:szCs w:val="28"/>
              </w:rPr>
            </w:pPr>
          </w:p>
          <w:p w14:paraId="74153679"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t>19</w:t>
            </w:r>
          </w:p>
        </w:tc>
        <w:tc>
          <w:tcPr>
            <w:tcW w:w="2617" w:type="dxa"/>
          </w:tcPr>
          <w:p w14:paraId="6CD7C673" w14:textId="77777777" w:rsidR="0094676E" w:rsidRDefault="0094676E">
            <w:pPr>
              <w:pStyle w:val="TableParagraph"/>
              <w:spacing w:before="120"/>
              <w:rPr>
                <w:rFonts w:ascii="仿宋" w:eastAsia="仿宋" w:hAnsi="仿宋" w:cs="仿宋"/>
                <w:sz w:val="28"/>
                <w:szCs w:val="28"/>
              </w:rPr>
            </w:pPr>
          </w:p>
          <w:p w14:paraId="2CE52BC8" w14:textId="77777777" w:rsidR="0094676E" w:rsidRDefault="0094676E">
            <w:pPr>
              <w:pStyle w:val="TableParagraph"/>
              <w:spacing w:before="120"/>
              <w:rPr>
                <w:rFonts w:ascii="仿宋" w:eastAsia="仿宋" w:hAnsi="仿宋" w:cs="仿宋"/>
                <w:sz w:val="28"/>
                <w:szCs w:val="28"/>
              </w:rPr>
            </w:pPr>
          </w:p>
          <w:p w14:paraId="6ECD50D3"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政府采购政策支持</w:t>
            </w:r>
          </w:p>
        </w:tc>
        <w:tc>
          <w:tcPr>
            <w:tcW w:w="6308" w:type="dxa"/>
            <w:vAlign w:val="center"/>
          </w:tcPr>
          <w:p w14:paraId="55A29F32"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支持中小企业发展，《政府采购促进中小企业发展管理办法》（财库</w:t>
            </w:r>
            <w:r>
              <w:rPr>
                <w:rFonts w:ascii="仿宋" w:eastAsia="仿宋" w:hAnsi="仿宋" w:cs="仿宋" w:hint="eastAsia"/>
                <w:sz w:val="28"/>
                <w:szCs w:val="28"/>
              </w:rPr>
              <w:t>[2020]46</w:t>
            </w:r>
            <w:r>
              <w:rPr>
                <w:rFonts w:ascii="仿宋" w:eastAsia="仿宋" w:hAnsi="仿宋" w:cs="仿宋" w:hint="eastAsia"/>
                <w:sz w:val="28"/>
                <w:szCs w:val="28"/>
              </w:rPr>
              <w:t>号）：给予小型和微型企业产品的价格</w:t>
            </w:r>
            <w:r>
              <w:rPr>
                <w:rFonts w:ascii="仿宋" w:eastAsia="仿宋" w:hAnsi="仿宋" w:cs="仿宋" w:hint="eastAsia"/>
                <w:sz w:val="28"/>
                <w:szCs w:val="28"/>
              </w:rPr>
              <w:t>6%-10%</w:t>
            </w:r>
            <w:r>
              <w:rPr>
                <w:rFonts w:ascii="仿宋" w:eastAsia="仿宋" w:hAnsi="仿宋" w:cs="仿宋" w:hint="eastAsia"/>
                <w:sz w:val="28"/>
                <w:szCs w:val="28"/>
              </w:rPr>
              <w:t>的扣除，用扣除后的价格参与评审，本项目具体扣除比例为</w:t>
            </w:r>
            <w:r>
              <w:rPr>
                <w:rFonts w:ascii="仿宋" w:eastAsia="仿宋" w:hAnsi="仿宋" w:cs="仿宋" w:hint="eastAsia"/>
                <w:sz w:val="28"/>
                <w:szCs w:val="28"/>
              </w:rPr>
              <w:t>6%</w:t>
            </w:r>
            <w:r>
              <w:rPr>
                <w:rFonts w:ascii="仿宋" w:eastAsia="仿宋" w:hAnsi="仿宋" w:cs="仿宋" w:hint="eastAsia"/>
                <w:sz w:val="28"/>
                <w:szCs w:val="28"/>
              </w:rPr>
              <w:t>。</w:t>
            </w:r>
          </w:p>
          <w:p w14:paraId="5AC21468"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在政府采购活动中，供应商提供的货物、工程或者服务符合下列情形的，享受本办法规定的中小企业扶持政策：</w:t>
            </w:r>
          </w:p>
          <w:p w14:paraId="6295D26A"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在货物采购项目中，货物由中小企业制造，即货物由中小企业生产且使用该中小企业商号或者注册商标；</w:t>
            </w:r>
            <w:r>
              <w:rPr>
                <w:rFonts w:ascii="仿宋" w:eastAsia="仿宋" w:hAnsi="仿宋" w:cs="仿宋" w:hint="eastAsia"/>
                <w:sz w:val="28"/>
                <w:szCs w:val="28"/>
              </w:rPr>
              <w:t xml:space="preserve"> </w:t>
            </w:r>
          </w:p>
          <w:p w14:paraId="28B61748"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在工程采购项目中，工程由中小企业承建，即工程施工单位为中小企业；</w:t>
            </w:r>
            <w:r>
              <w:rPr>
                <w:rFonts w:ascii="仿宋" w:eastAsia="仿宋" w:hAnsi="仿宋" w:cs="仿宋" w:hint="eastAsia"/>
                <w:sz w:val="28"/>
                <w:szCs w:val="28"/>
              </w:rPr>
              <w:t xml:space="preserve"> </w:t>
            </w:r>
          </w:p>
          <w:p w14:paraId="6CA7F8C6"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在服务采购项目中，服务由中小企业承接，即提</w:t>
            </w:r>
            <w:r>
              <w:rPr>
                <w:rFonts w:ascii="仿宋" w:eastAsia="仿宋" w:hAnsi="仿宋" w:cs="仿宋" w:hint="eastAsia"/>
                <w:sz w:val="28"/>
                <w:szCs w:val="28"/>
              </w:rPr>
              <w:t xml:space="preserve">2 </w:t>
            </w:r>
            <w:r>
              <w:rPr>
                <w:rFonts w:ascii="仿宋" w:eastAsia="仿宋" w:hAnsi="仿宋" w:cs="仿宋" w:hint="eastAsia"/>
                <w:sz w:val="28"/>
                <w:szCs w:val="28"/>
              </w:rPr>
              <w:t>供服务的</w:t>
            </w:r>
            <w:r>
              <w:rPr>
                <w:rFonts w:ascii="仿宋" w:eastAsia="仿宋" w:hAnsi="仿宋" w:cs="仿宋" w:hint="eastAsia"/>
                <w:sz w:val="28"/>
                <w:szCs w:val="28"/>
              </w:rPr>
              <w:t>人员为中小企业依照《中华人民共和国劳动合同法》订立劳动合同的从业人员。</w:t>
            </w:r>
            <w:r>
              <w:rPr>
                <w:rFonts w:ascii="仿宋" w:eastAsia="仿宋" w:hAnsi="仿宋" w:cs="仿宋" w:hint="eastAsia"/>
                <w:sz w:val="28"/>
                <w:szCs w:val="28"/>
              </w:rPr>
              <w:t xml:space="preserve"> </w:t>
            </w:r>
          </w:p>
          <w:p w14:paraId="02FFB90C"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在货物采购项目中，供应商提供的货物既有中小企业制造货物，也有大型企业制造货物的，不享受本办法规定的中小企业扶持政策。</w:t>
            </w:r>
            <w:r>
              <w:rPr>
                <w:rFonts w:ascii="仿宋" w:eastAsia="仿宋" w:hAnsi="仿宋" w:cs="仿宋" w:hint="eastAsia"/>
                <w:sz w:val="28"/>
                <w:szCs w:val="28"/>
              </w:rPr>
              <w:t xml:space="preserve"> </w:t>
            </w:r>
          </w:p>
          <w:p w14:paraId="276AB13E"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以联合体形</w:t>
            </w:r>
            <w:proofErr w:type="gramStart"/>
            <w:r>
              <w:rPr>
                <w:rFonts w:ascii="仿宋" w:eastAsia="仿宋" w:hAnsi="仿宋" w:cs="仿宋" w:hint="eastAsia"/>
                <w:sz w:val="28"/>
                <w:szCs w:val="28"/>
              </w:rPr>
              <w:t>式参加</w:t>
            </w:r>
            <w:proofErr w:type="gramEnd"/>
            <w:r>
              <w:rPr>
                <w:rFonts w:ascii="仿宋" w:eastAsia="仿宋" w:hAnsi="仿宋" w:cs="仿宋" w:hint="eastAsia"/>
                <w:sz w:val="28"/>
                <w:szCs w:val="28"/>
              </w:rPr>
              <w:t>政府采购活动，联合体各方均为中小企业的，联合体视同中小企业。其中，联合体各方均为小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的，联合体视同小微企业。</w:t>
            </w:r>
          </w:p>
        </w:tc>
      </w:tr>
      <w:tr w:rsidR="0094676E" w14:paraId="3816256D" w14:textId="77777777">
        <w:trPr>
          <w:trHeight w:val="364"/>
        </w:trPr>
        <w:tc>
          <w:tcPr>
            <w:tcW w:w="802" w:type="dxa"/>
          </w:tcPr>
          <w:p w14:paraId="7C94C325" w14:textId="77777777" w:rsidR="0094676E" w:rsidRDefault="0094676E">
            <w:pPr>
              <w:pStyle w:val="TableParagraph"/>
              <w:spacing w:before="90"/>
              <w:jc w:val="left"/>
              <w:rPr>
                <w:rFonts w:ascii="仿宋" w:eastAsia="仿宋" w:hAnsi="仿宋" w:cs="仿宋"/>
                <w:sz w:val="28"/>
                <w:szCs w:val="28"/>
              </w:rPr>
            </w:pPr>
          </w:p>
          <w:p w14:paraId="720F6257" w14:textId="77777777" w:rsidR="0094676E" w:rsidRDefault="0094676E">
            <w:pPr>
              <w:pStyle w:val="TableParagraph"/>
              <w:spacing w:before="90"/>
              <w:jc w:val="left"/>
              <w:rPr>
                <w:rFonts w:ascii="仿宋" w:eastAsia="仿宋" w:hAnsi="仿宋" w:cs="仿宋"/>
                <w:sz w:val="28"/>
                <w:szCs w:val="28"/>
              </w:rPr>
            </w:pPr>
          </w:p>
          <w:p w14:paraId="533CA634" w14:textId="77777777" w:rsidR="0094676E" w:rsidRDefault="00C053CC">
            <w:pPr>
              <w:pStyle w:val="TableParagraph"/>
              <w:spacing w:before="90"/>
              <w:jc w:val="center"/>
              <w:rPr>
                <w:rFonts w:ascii="仿宋" w:eastAsia="仿宋" w:hAnsi="仿宋" w:cs="仿宋"/>
                <w:sz w:val="28"/>
                <w:szCs w:val="28"/>
              </w:rPr>
            </w:pPr>
            <w:r>
              <w:rPr>
                <w:rFonts w:ascii="仿宋" w:eastAsia="仿宋" w:hAnsi="仿宋" w:cs="仿宋" w:hint="eastAsia"/>
                <w:sz w:val="28"/>
                <w:szCs w:val="28"/>
              </w:rPr>
              <w:t>20</w:t>
            </w:r>
          </w:p>
        </w:tc>
        <w:tc>
          <w:tcPr>
            <w:tcW w:w="2617" w:type="dxa"/>
          </w:tcPr>
          <w:p w14:paraId="58C109CE" w14:textId="77777777" w:rsidR="0094676E" w:rsidRDefault="0094676E">
            <w:pPr>
              <w:pStyle w:val="TableParagraph"/>
              <w:spacing w:before="120"/>
              <w:jc w:val="center"/>
              <w:rPr>
                <w:rFonts w:ascii="仿宋" w:eastAsia="仿宋" w:hAnsi="仿宋" w:cs="仿宋"/>
                <w:sz w:val="28"/>
                <w:szCs w:val="28"/>
              </w:rPr>
            </w:pPr>
          </w:p>
          <w:p w14:paraId="00A219C7" w14:textId="77777777" w:rsidR="0094676E" w:rsidRDefault="0094676E">
            <w:pPr>
              <w:pStyle w:val="TableParagraph"/>
              <w:spacing w:before="120"/>
              <w:jc w:val="center"/>
              <w:rPr>
                <w:rFonts w:ascii="仿宋" w:eastAsia="仿宋" w:hAnsi="仿宋" w:cs="仿宋"/>
                <w:sz w:val="28"/>
                <w:szCs w:val="28"/>
              </w:rPr>
            </w:pPr>
          </w:p>
          <w:p w14:paraId="65C39705" w14:textId="77777777" w:rsidR="0094676E" w:rsidRDefault="00C053CC">
            <w:pPr>
              <w:pStyle w:val="TableParagraph"/>
              <w:spacing w:before="120"/>
              <w:jc w:val="center"/>
              <w:rPr>
                <w:rFonts w:ascii="仿宋" w:eastAsia="仿宋" w:hAnsi="仿宋" w:cs="仿宋"/>
                <w:sz w:val="28"/>
                <w:szCs w:val="28"/>
              </w:rPr>
            </w:pPr>
            <w:r>
              <w:rPr>
                <w:rFonts w:ascii="仿宋" w:eastAsia="仿宋" w:hAnsi="仿宋" w:cs="仿宋" w:hint="eastAsia"/>
                <w:sz w:val="28"/>
                <w:szCs w:val="28"/>
              </w:rPr>
              <w:t>相关费用</w:t>
            </w:r>
          </w:p>
        </w:tc>
        <w:tc>
          <w:tcPr>
            <w:tcW w:w="6308" w:type="dxa"/>
            <w:vAlign w:val="center"/>
          </w:tcPr>
          <w:p w14:paraId="1B858FB5"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场地服务费：供应商在提交响应文件时，需按规定缴纳场地服务费；开标现场提供纸质版开票信息交于代理公司；</w:t>
            </w:r>
          </w:p>
          <w:p w14:paraId="6DE6DF7A"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代理服务费：成交供应商按《招标代理服务收费管理暂行办法》（计价格</w:t>
            </w:r>
            <w:r>
              <w:rPr>
                <w:rFonts w:ascii="仿宋" w:eastAsia="仿宋" w:hAnsi="仿宋" w:cs="仿宋" w:hint="eastAsia"/>
                <w:sz w:val="28"/>
                <w:szCs w:val="28"/>
              </w:rPr>
              <w:t>[2002]1980</w:t>
            </w:r>
            <w:r>
              <w:rPr>
                <w:rFonts w:ascii="仿宋" w:eastAsia="仿宋" w:hAnsi="仿宋" w:cs="仿宋" w:hint="eastAsia"/>
                <w:sz w:val="28"/>
                <w:szCs w:val="28"/>
              </w:rPr>
              <w:t>号）向采购代理机构支付招标代理费；</w:t>
            </w:r>
          </w:p>
          <w:p w14:paraId="4D184B86" w14:textId="77777777" w:rsidR="0094676E" w:rsidRDefault="00C053CC">
            <w:pPr>
              <w:pStyle w:val="TableParagraph"/>
              <w:spacing w:before="12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成交供应商向公证机关交纳公证费。</w:t>
            </w:r>
          </w:p>
        </w:tc>
      </w:tr>
    </w:tbl>
    <w:p w14:paraId="44A6A6F5" w14:textId="77777777" w:rsidR="0094676E" w:rsidRDefault="0094676E">
      <w:pPr>
        <w:pStyle w:val="TableParagraph"/>
        <w:spacing w:before="90"/>
        <w:ind w:firstLineChars="100" w:firstLine="240"/>
        <w:rPr>
          <w:rFonts w:ascii="仿宋" w:eastAsia="仿宋" w:hAnsi="仿宋" w:cs="仿宋"/>
          <w:sz w:val="24"/>
        </w:rPr>
        <w:sectPr w:rsidR="0094676E">
          <w:footerReference w:type="default" r:id="rId10"/>
          <w:pgSz w:w="11910" w:h="16840"/>
          <w:pgMar w:top="1220" w:right="800" w:bottom="840" w:left="860" w:header="680" w:footer="992" w:gutter="0"/>
          <w:pgNumType w:start="1"/>
          <w:cols w:space="720"/>
        </w:sectPr>
      </w:pPr>
    </w:p>
    <w:p w14:paraId="485FCF1C" w14:textId="77777777" w:rsidR="0094676E" w:rsidRDefault="00C053CC">
      <w:pPr>
        <w:spacing w:before="92"/>
        <w:ind w:right="57"/>
        <w:jc w:val="center"/>
        <w:rPr>
          <w:rFonts w:ascii="仿宋" w:eastAsia="仿宋" w:hAnsi="仿宋" w:cs="仿宋"/>
          <w:b/>
          <w:sz w:val="36"/>
          <w:szCs w:val="36"/>
        </w:rPr>
      </w:pPr>
      <w:r>
        <w:rPr>
          <w:rFonts w:ascii="仿宋" w:eastAsia="仿宋" w:hAnsi="仿宋" w:cs="仿宋" w:hint="eastAsia"/>
          <w:b/>
          <w:color w:val="000000"/>
          <w:sz w:val="36"/>
          <w:szCs w:val="36"/>
        </w:rPr>
        <w:lastRenderedPageBreak/>
        <w:t>投标人须知</w:t>
      </w:r>
    </w:p>
    <w:p w14:paraId="1E99314D" w14:textId="77777777" w:rsidR="0094676E" w:rsidRDefault="00C053CC">
      <w:pPr>
        <w:spacing w:line="360" w:lineRule="auto"/>
        <w:ind w:firstLineChars="149" w:firstLine="419"/>
        <w:rPr>
          <w:rFonts w:ascii="仿宋" w:eastAsia="仿宋" w:hAnsi="仿宋" w:cs="仿宋"/>
          <w:b/>
          <w:color w:val="000000"/>
          <w:sz w:val="28"/>
          <w:szCs w:val="28"/>
        </w:rPr>
      </w:pPr>
      <w:r>
        <w:rPr>
          <w:rFonts w:ascii="仿宋" w:eastAsia="仿宋" w:hAnsi="仿宋" w:cs="仿宋" w:hint="eastAsia"/>
          <w:b/>
          <w:color w:val="000000"/>
          <w:sz w:val="28"/>
          <w:szCs w:val="28"/>
        </w:rPr>
        <w:t>（一）总则</w:t>
      </w:r>
    </w:p>
    <w:p w14:paraId="76051F6D"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1  </w:t>
      </w:r>
      <w:r>
        <w:rPr>
          <w:rFonts w:ascii="仿宋" w:eastAsia="仿宋" w:hAnsi="仿宋" w:cs="仿宋" w:hint="eastAsia"/>
          <w:b/>
          <w:color w:val="000000"/>
          <w:sz w:val="28"/>
          <w:szCs w:val="28"/>
        </w:rPr>
        <w:t>定义</w:t>
      </w:r>
    </w:p>
    <w:p w14:paraId="3D938B3D"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1.1</w:t>
      </w:r>
      <w:r>
        <w:rPr>
          <w:rFonts w:ascii="仿宋" w:eastAsia="仿宋" w:hAnsi="仿宋" w:cs="仿宋" w:hint="eastAsia"/>
          <w:color w:val="000000"/>
          <w:sz w:val="28"/>
          <w:szCs w:val="28"/>
        </w:rPr>
        <w:t>“代理机构”系指</w:t>
      </w:r>
      <w:proofErr w:type="gramStart"/>
      <w:r>
        <w:rPr>
          <w:rFonts w:ascii="仿宋" w:eastAsia="仿宋" w:hAnsi="仿宋" w:cs="仿宋" w:hint="eastAsia"/>
          <w:color w:val="000000"/>
          <w:sz w:val="28"/>
          <w:szCs w:val="28"/>
        </w:rPr>
        <w:t>新疆佑雷项目管理</w:t>
      </w:r>
      <w:proofErr w:type="gramEnd"/>
      <w:r>
        <w:rPr>
          <w:rFonts w:ascii="仿宋" w:eastAsia="仿宋" w:hAnsi="仿宋" w:cs="仿宋" w:hint="eastAsia"/>
          <w:color w:val="000000"/>
          <w:sz w:val="28"/>
          <w:szCs w:val="28"/>
        </w:rPr>
        <w:t>有限公司。</w:t>
      </w:r>
    </w:p>
    <w:p w14:paraId="605179B3"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1.2</w:t>
      </w:r>
      <w:r>
        <w:rPr>
          <w:rFonts w:ascii="仿宋" w:eastAsia="仿宋" w:hAnsi="仿宋" w:cs="仿宋" w:hint="eastAsia"/>
          <w:color w:val="000000"/>
          <w:sz w:val="28"/>
          <w:szCs w:val="28"/>
        </w:rPr>
        <w:t>“招标人”系指新和县</w:t>
      </w:r>
      <w:r>
        <w:rPr>
          <w:rFonts w:ascii="仿宋" w:eastAsia="仿宋" w:hAnsi="仿宋" w:cs="仿宋" w:hint="eastAsia"/>
          <w:color w:val="000000"/>
          <w:sz w:val="28"/>
          <w:szCs w:val="28"/>
        </w:rPr>
        <w:t>教育和科学技术局</w:t>
      </w:r>
      <w:r>
        <w:rPr>
          <w:rFonts w:ascii="仿宋" w:eastAsia="仿宋" w:hAnsi="仿宋" w:cs="仿宋" w:hint="eastAsia"/>
          <w:color w:val="000000"/>
          <w:sz w:val="28"/>
          <w:szCs w:val="28"/>
        </w:rPr>
        <w:t>；</w:t>
      </w:r>
    </w:p>
    <w:p w14:paraId="30B6C05D"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1.3</w:t>
      </w:r>
      <w:r>
        <w:rPr>
          <w:rFonts w:ascii="仿宋" w:eastAsia="仿宋" w:hAnsi="仿宋" w:cs="仿宋" w:hint="eastAsia"/>
          <w:color w:val="000000"/>
          <w:sz w:val="28"/>
          <w:szCs w:val="28"/>
        </w:rPr>
        <w:t>“投标人”系指按招标公告规定获取招标文件并参加投标的供应商；</w:t>
      </w:r>
    </w:p>
    <w:p w14:paraId="6DFE7EAF"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sz w:val="28"/>
          <w:szCs w:val="28"/>
        </w:rPr>
        <w:t>1.4</w:t>
      </w:r>
      <w:r>
        <w:rPr>
          <w:rFonts w:ascii="仿宋" w:eastAsia="仿宋" w:hAnsi="仿宋" w:cs="仿宋" w:hint="eastAsia"/>
          <w:color w:val="000000"/>
          <w:sz w:val="28"/>
          <w:szCs w:val="28"/>
        </w:rPr>
        <w:t>“中标人”系指经过评标委员会评审，符合本次招标要求的投标人；</w:t>
      </w:r>
    </w:p>
    <w:p w14:paraId="574EE3AD"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1.5</w:t>
      </w:r>
      <w:r>
        <w:rPr>
          <w:rFonts w:ascii="仿宋" w:eastAsia="仿宋" w:hAnsi="仿宋" w:cs="仿宋" w:hint="eastAsia"/>
          <w:sz w:val="28"/>
          <w:szCs w:val="28"/>
        </w:rPr>
        <w:t>“投标货物”</w:t>
      </w:r>
      <w:r>
        <w:rPr>
          <w:rFonts w:ascii="仿宋" w:eastAsia="仿宋" w:hAnsi="仿宋" w:cs="仿宋" w:hint="eastAsia"/>
          <w:color w:val="000000"/>
          <w:sz w:val="28"/>
          <w:szCs w:val="28"/>
        </w:rPr>
        <w:t>系</w:t>
      </w:r>
      <w:r>
        <w:rPr>
          <w:rFonts w:ascii="仿宋" w:eastAsia="仿宋" w:hAnsi="仿宋" w:cs="仿宋" w:hint="eastAsia"/>
          <w:sz w:val="28"/>
          <w:szCs w:val="28"/>
        </w:rPr>
        <w:t>指各种形态、种类的物品，包括原材料、设</w:t>
      </w:r>
      <w:r>
        <w:rPr>
          <w:rFonts w:ascii="仿宋" w:eastAsia="仿宋" w:hAnsi="仿宋" w:cs="仿宋" w:hint="eastAsia"/>
          <w:color w:val="000000"/>
          <w:sz w:val="28"/>
          <w:szCs w:val="28"/>
        </w:rPr>
        <w:t>备、产品、辅件配件、备品备件、培训服务等标的物。</w:t>
      </w:r>
    </w:p>
    <w:p w14:paraId="08815777"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1.6</w:t>
      </w:r>
      <w:r>
        <w:rPr>
          <w:rFonts w:ascii="仿宋" w:eastAsia="仿宋" w:hAnsi="仿宋" w:cs="仿宋" w:hint="eastAsia"/>
          <w:color w:val="000000"/>
          <w:sz w:val="28"/>
          <w:szCs w:val="28"/>
        </w:rPr>
        <w:t>“服务承诺”系指为了保障项目顺利实施由投标人承担的货物的提供、运输、安装、调试以及售前、售中、售后服务和投标人承诺的其他类似义务。</w:t>
      </w:r>
    </w:p>
    <w:p w14:paraId="65052E1F"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1.7</w:t>
      </w:r>
      <w:r>
        <w:rPr>
          <w:rFonts w:ascii="仿宋" w:eastAsia="仿宋" w:hAnsi="仿宋" w:cs="仿宋" w:hint="eastAsia"/>
          <w:color w:val="000000"/>
          <w:sz w:val="28"/>
          <w:szCs w:val="28"/>
        </w:rPr>
        <w:t>“产品缺陷”系指投标货物的设</w:t>
      </w:r>
      <w:r>
        <w:rPr>
          <w:rFonts w:ascii="仿宋" w:eastAsia="仿宋" w:hAnsi="仿宋" w:cs="仿宋" w:hint="eastAsia"/>
          <w:color w:val="000000"/>
          <w:sz w:val="28"/>
          <w:szCs w:val="28"/>
        </w:rPr>
        <w:t>计、原材料和零部件、制造、装配或说明指示等方面存在的潜在隐患或有碍产品安全和产品使用寿命等情形。</w:t>
      </w:r>
    </w:p>
    <w:p w14:paraId="12C73674"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1.8</w:t>
      </w:r>
      <w:r>
        <w:rPr>
          <w:rFonts w:ascii="仿宋" w:eastAsia="仿宋" w:hAnsi="仿宋" w:cs="仿宋" w:hint="eastAsia"/>
          <w:color w:val="000000"/>
          <w:sz w:val="28"/>
          <w:szCs w:val="28"/>
        </w:rPr>
        <w:t>“欺诈行为”系指为了影响采购过程或合同实施过程虚报、谎报、隐瞒事实，以假充真，以次充好，承诺多兑现少，损害国家公共利益的行为。</w:t>
      </w:r>
    </w:p>
    <w:p w14:paraId="7F80B5C9"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2  </w:t>
      </w:r>
      <w:r>
        <w:rPr>
          <w:rFonts w:ascii="仿宋" w:eastAsia="仿宋" w:hAnsi="仿宋" w:cs="仿宋" w:hint="eastAsia"/>
          <w:b/>
          <w:color w:val="000000"/>
          <w:sz w:val="28"/>
          <w:szCs w:val="28"/>
        </w:rPr>
        <w:t>投标人资格</w:t>
      </w:r>
    </w:p>
    <w:p w14:paraId="07CAE253"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2.1</w:t>
      </w:r>
      <w:r>
        <w:rPr>
          <w:rFonts w:ascii="仿宋" w:eastAsia="仿宋" w:hAnsi="仿宋" w:cs="仿宋" w:hint="eastAsia"/>
          <w:color w:val="000000"/>
          <w:sz w:val="28"/>
          <w:szCs w:val="28"/>
        </w:rPr>
        <w:t>符合招标公告有关要求，承认并履行招标文件各项规定的供应商均可参加投标。</w:t>
      </w:r>
    </w:p>
    <w:p w14:paraId="0D5938D6"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2.2</w:t>
      </w:r>
      <w:r>
        <w:rPr>
          <w:rFonts w:ascii="仿宋" w:eastAsia="仿宋" w:hAnsi="仿宋" w:cs="仿宋" w:hint="eastAsia"/>
          <w:color w:val="000000"/>
          <w:sz w:val="28"/>
          <w:szCs w:val="28"/>
        </w:rPr>
        <w:t>符合投标人资格的投标人应承担投标及履行采购合同中的全部责任与义务。</w:t>
      </w:r>
    </w:p>
    <w:p w14:paraId="32E62370"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3  </w:t>
      </w:r>
      <w:r>
        <w:rPr>
          <w:rFonts w:ascii="仿宋" w:eastAsia="仿宋" w:hAnsi="仿宋" w:cs="仿宋" w:hint="eastAsia"/>
          <w:b/>
          <w:color w:val="000000"/>
          <w:sz w:val="28"/>
          <w:szCs w:val="28"/>
        </w:rPr>
        <w:t>投标费用</w:t>
      </w:r>
    </w:p>
    <w:p w14:paraId="41EA5448"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3.1 </w:t>
      </w:r>
      <w:r>
        <w:rPr>
          <w:rFonts w:ascii="仿宋" w:eastAsia="仿宋" w:hAnsi="仿宋" w:cs="仿宋" w:hint="eastAsia"/>
          <w:color w:val="000000"/>
          <w:sz w:val="28"/>
          <w:szCs w:val="28"/>
        </w:rPr>
        <w:t>无论投标结果如何，投标人应自行承担参加投标相关的全部费用。</w:t>
      </w:r>
    </w:p>
    <w:p w14:paraId="55B02AC4"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4</w:t>
      </w:r>
      <w:r>
        <w:rPr>
          <w:rFonts w:ascii="仿宋" w:eastAsia="仿宋" w:hAnsi="仿宋" w:cs="仿宋" w:hint="eastAsia"/>
          <w:b/>
          <w:color w:val="000000"/>
          <w:sz w:val="28"/>
          <w:szCs w:val="28"/>
        </w:rPr>
        <w:t xml:space="preserve">　招标人的权利</w:t>
      </w:r>
    </w:p>
    <w:p w14:paraId="62658E86"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 xml:space="preserve">4.1 </w:t>
      </w:r>
      <w:r>
        <w:rPr>
          <w:rFonts w:ascii="仿宋" w:eastAsia="仿宋" w:hAnsi="仿宋" w:cs="仿宋" w:hint="eastAsia"/>
          <w:color w:val="000000"/>
          <w:sz w:val="28"/>
          <w:szCs w:val="28"/>
        </w:rPr>
        <w:t>招标人无论出于任何情况和原因，可停止本次招标，</w:t>
      </w:r>
      <w:r>
        <w:rPr>
          <w:rFonts w:ascii="仿宋" w:eastAsia="仿宋" w:hAnsi="仿宋" w:cs="仿宋" w:hint="eastAsia"/>
          <w:color w:val="000000"/>
          <w:sz w:val="28"/>
          <w:szCs w:val="28"/>
          <w:shd w:val="clear" w:color="auto" w:fill="FFFFFF"/>
        </w:rPr>
        <w:t>无需向受影</w:t>
      </w:r>
      <w:r>
        <w:rPr>
          <w:rFonts w:ascii="仿宋" w:eastAsia="仿宋" w:hAnsi="仿宋" w:cs="仿宋" w:hint="eastAsia"/>
          <w:color w:val="000000"/>
          <w:sz w:val="28"/>
          <w:szCs w:val="28"/>
          <w:shd w:val="clear" w:color="auto" w:fill="FFFFFF"/>
        </w:rPr>
        <w:lastRenderedPageBreak/>
        <w:t>响的投标人承担任何责任。</w:t>
      </w:r>
    </w:p>
    <w:p w14:paraId="6D19850A" w14:textId="77777777" w:rsidR="0094676E" w:rsidRDefault="00C053CC">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 xml:space="preserve">5  </w:t>
      </w:r>
      <w:r>
        <w:rPr>
          <w:rFonts w:ascii="仿宋" w:eastAsia="仿宋" w:hAnsi="仿宋" w:cs="仿宋" w:hint="eastAsia"/>
          <w:b/>
          <w:sz w:val="28"/>
          <w:szCs w:val="28"/>
        </w:rPr>
        <w:t>书面声明</w:t>
      </w:r>
    </w:p>
    <w:p w14:paraId="0711D316"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5.1 </w:t>
      </w:r>
      <w:r>
        <w:rPr>
          <w:rFonts w:ascii="仿宋" w:eastAsia="仿宋" w:hAnsi="仿宋" w:cs="仿宋" w:hint="eastAsia"/>
          <w:bCs/>
          <w:color w:val="000000"/>
          <w:sz w:val="28"/>
          <w:szCs w:val="28"/>
        </w:rPr>
        <w:t>投标人参加项目投标，必须出具参加政府采购活动前</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年内</w:t>
      </w:r>
      <w:bookmarkStart w:id="28" w:name="_Toc518923113"/>
      <w:r>
        <w:rPr>
          <w:rFonts w:ascii="仿宋" w:eastAsia="仿宋" w:hAnsi="仿宋" w:cs="仿宋" w:hint="eastAsia"/>
          <w:bCs/>
          <w:color w:val="000000"/>
          <w:sz w:val="28"/>
          <w:szCs w:val="28"/>
        </w:rPr>
        <w:t>在经营活动中没有重大违法记录的书面声明</w:t>
      </w:r>
      <w:bookmarkEnd w:id="28"/>
      <w:r>
        <w:rPr>
          <w:rFonts w:ascii="仿宋" w:eastAsia="仿宋" w:hAnsi="仿宋" w:cs="仿宋" w:hint="eastAsia"/>
          <w:bCs/>
          <w:color w:val="000000"/>
          <w:sz w:val="28"/>
          <w:szCs w:val="28"/>
        </w:rPr>
        <w:t>；</w:t>
      </w:r>
    </w:p>
    <w:p w14:paraId="51DBAF9C"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5.2 </w:t>
      </w:r>
      <w:r>
        <w:rPr>
          <w:rFonts w:ascii="仿宋" w:eastAsia="仿宋" w:hAnsi="仿宋" w:cs="仿宋" w:hint="eastAsia"/>
          <w:bCs/>
          <w:color w:val="000000"/>
          <w:sz w:val="28"/>
          <w:szCs w:val="28"/>
        </w:rPr>
        <w:t>投标人应按照相关法规规定如实</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说明。</w:t>
      </w:r>
    </w:p>
    <w:p w14:paraId="73ECCB7C" w14:textId="77777777" w:rsidR="0094676E" w:rsidRDefault="00C053CC">
      <w:pPr>
        <w:spacing w:line="360" w:lineRule="auto"/>
        <w:ind w:firstLineChars="200" w:firstLine="560"/>
        <w:rPr>
          <w:rFonts w:ascii="仿宋" w:eastAsia="仿宋" w:hAnsi="仿宋" w:cs="仿宋"/>
          <w:sz w:val="28"/>
          <w:szCs w:val="28"/>
          <w:lang w:bidi="ar"/>
        </w:rPr>
      </w:pPr>
      <w:r>
        <w:rPr>
          <w:rFonts w:ascii="仿宋" w:eastAsia="仿宋" w:hAnsi="仿宋" w:cs="仿宋" w:hint="eastAsia"/>
          <w:bCs/>
          <w:color w:val="000000"/>
          <w:sz w:val="28"/>
          <w:szCs w:val="28"/>
        </w:rPr>
        <w:t xml:space="preserve">5.3 </w:t>
      </w:r>
      <w:r>
        <w:rPr>
          <w:rFonts w:ascii="仿宋" w:eastAsia="仿宋" w:hAnsi="仿宋" w:cs="仿宋" w:hint="eastAsia"/>
          <w:bCs/>
          <w:color w:val="000000"/>
          <w:sz w:val="28"/>
          <w:szCs w:val="28"/>
        </w:rPr>
        <w:t>按照招标文件的规定加盖本单位章（自然人投标的无需盖章，需要签字、摁手印）。</w:t>
      </w:r>
    </w:p>
    <w:p w14:paraId="5E474FC1"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二</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招标文件</w:t>
      </w:r>
    </w:p>
    <w:p w14:paraId="70CB74C1"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 xml:space="preserve">　招标文件的构成：</w:t>
      </w:r>
    </w:p>
    <w:p w14:paraId="484B018E"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5.1</w:t>
      </w:r>
      <w:r>
        <w:rPr>
          <w:rFonts w:ascii="仿宋" w:eastAsia="仿宋" w:hAnsi="仿宋" w:cs="仿宋" w:hint="eastAsia"/>
          <w:bCs/>
          <w:color w:val="000000"/>
          <w:sz w:val="28"/>
          <w:szCs w:val="28"/>
        </w:rPr>
        <w:t>招标文件包括：</w:t>
      </w:r>
    </w:p>
    <w:p w14:paraId="00877EBB"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）投标人须知前附表</w:t>
      </w:r>
    </w:p>
    <w:p w14:paraId="69156CC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）招标公告</w:t>
      </w:r>
    </w:p>
    <w:p w14:paraId="75F9F104"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）采购需求（招标项目说明</w:t>
      </w:r>
      <w:r>
        <w:rPr>
          <w:rFonts w:ascii="仿宋" w:eastAsia="仿宋" w:hAnsi="仿宋" w:cs="仿宋" w:hint="eastAsia"/>
          <w:bCs/>
          <w:color w:val="000000"/>
          <w:sz w:val="28"/>
          <w:szCs w:val="28"/>
        </w:rPr>
        <w:t>&lt;</w:t>
      </w:r>
      <w:r>
        <w:rPr>
          <w:rFonts w:ascii="仿宋" w:eastAsia="仿宋" w:hAnsi="仿宋" w:cs="仿宋" w:hint="eastAsia"/>
          <w:bCs/>
          <w:color w:val="000000"/>
          <w:sz w:val="28"/>
          <w:szCs w:val="28"/>
        </w:rPr>
        <w:t>概述</w:t>
      </w:r>
      <w:r>
        <w:rPr>
          <w:rFonts w:ascii="仿宋" w:eastAsia="仿宋" w:hAnsi="仿宋" w:cs="仿宋" w:hint="eastAsia"/>
          <w:bCs/>
          <w:color w:val="000000"/>
          <w:sz w:val="28"/>
          <w:szCs w:val="28"/>
        </w:rPr>
        <w:t>&gt;</w:t>
      </w:r>
      <w:r>
        <w:rPr>
          <w:rFonts w:ascii="仿宋" w:eastAsia="仿宋" w:hAnsi="仿宋" w:cs="仿宋" w:hint="eastAsia"/>
          <w:bCs/>
          <w:color w:val="000000"/>
          <w:sz w:val="28"/>
          <w:szCs w:val="28"/>
        </w:rPr>
        <w:t>及要求、《技术规格、数量及质量要求》）</w:t>
      </w:r>
    </w:p>
    <w:p w14:paraId="10A02802"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4</w:t>
      </w:r>
      <w:r>
        <w:rPr>
          <w:rFonts w:ascii="仿宋" w:eastAsia="仿宋" w:hAnsi="仿宋" w:cs="仿宋" w:hint="eastAsia"/>
          <w:bCs/>
          <w:color w:val="000000"/>
          <w:sz w:val="28"/>
          <w:szCs w:val="28"/>
        </w:rPr>
        <w:t>）采购合同条款</w:t>
      </w:r>
    </w:p>
    <w:p w14:paraId="6B2B8A7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5</w:t>
      </w:r>
      <w:r>
        <w:rPr>
          <w:rFonts w:ascii="仿宋" w:eastAsia="仿宋" w:hAnsi="仿宋" w:cs="仿宋" w:hint="eastAsia"/>
          <w:bCs/>
          <w:color w:val="000000"/>
          <w:sz w:val="28"/>
          <w:szCs w:val="28"/>
        </w:rPr>
        <w:t>）投标文件编制及装订顺序</w:t>
      </w:r>
    </w:p>
    <w:p w14:paraId="006B40B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6</w:t>
      </w:r>
      <w:r>
        <w:rPr>
          <w:rFonts w:ascii="仿宋" w:eastAsia="仿宋" w:hAnsi="仿宋" w:cs="仿宋" w:hint="eastAsia"/>
          <w:bCs/>
          <w:color w:val="000000"/>
          <w:sz w:val="28"/>
          <w:szCs w:val="28"/>
        </w:rPr>
        <w:t>）附件—投标文件格式</w:t>
      </w:r>
    </w:p>
    <w:p w14:paraId="2D9D4A6C"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6</w:t>
      </w:r>
      <w:r>
        <w:rPr>
          <w:rFonts w:ascii="仿宋" w:eastAsia="仿宋" w:hAnsi="仿宋" w:cs="仿宋" w:hint="eastAsia"/>
          <w:b/>
          <w:color w:val="000000"/>
          <w:sz w:val="28"/>
          <w:szCs w:val="28"/>
        </w:rPr>
        <w:t xml:space="preserve">　招标文件的澄清和质疑</w:t>
      </w:r>
      <w:bookmarkStart w:id="29" w:name="_Toc239047318"/>
    </w:p>
    <w:p w14:paraId="063CEAB4"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6.1</w:t>
      </w:r>
      <w:r>
        <w:rPr>
          <w:rFonts w:ascii="仿宋" w:eastAsia="仿宋" w:hAnsi="仿宋" w:cs="仿宋" w:hint="eastAsia"/>
          <w:bCs/>
          <w:color w:val="000000"/>
          <w:sz w:val="28"/>
          <w:szCs w:val="28"/>
        </w:rPr>
        <w:t>综合说明</w:t>
      </w:r>
      <w:bookmarkEnd w:id="29"/>
    </w:p>
    <w:p w14:paraId="6A04B5B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w:t>
      </w:r>
      <w:r>
        <w:rPr>
          <w:rFonts w:ascii="仿宋" w:eastAsia="仿宋" w:hAnsi="仿宋" w:cs="仿宋" w:hint="eastAsia"/>
          <w:bCs/>
          <w:color w:val="000000"/>
          <w:sz w:val="28"/>
          <w:szCs w:val="28"/>
        </w:rPr>
        <w:t>疑项目的投标人；必须在规定的质疑有效期内提起质疑；政府采购监督管理部门规定的其他条件。质疑人提出质疑时，应当提交书面质疑书，</w:t>
      </w:r>
      <w:proofErr w:type="gramStart"/>
      <w:r>
        <w:rPr>
          <w:rFonts w:ascii="仿宋" w:eastAsia="仿宋" w:hAnsi="仿宋" w:cs="仿宋" w:hint="eastAsia"/>
          <w:bCs/>
          <w:color w:val="000000"/>
          <w:sz w:val="28"/>
          <w:szCs w:val="28"/>
        </w:rPr>
        <w:t>质疑书</w:t>
      </w:r>
      <w:proofErr w:type="gramEnd"/>
      <w:r>
        <w:rPr>
          <w:rFonts w:ascii="仿宋" w:eastAsia="仿宋" w:hAnsi="仿宋" w:cs="仿宋" w:hint="eastAsia"/>
          <w:bCs/>
          <w:color w:val="000000"/>
          <w:sz w:val="28"/>
          <w:szCs w:val="28"/>
        </w:rPr>
        <w:t>应当包括下列主要内容：被质疑人的名称、</w:t>
      </w:r>
      <w:r>
        <w:rPr>
          <w:rFonts w:ascii="仿宋" w:eastAsia="仿宋" w:hAnsi="仿宋" w:cs="仿宋" w:hint="eastAsia"/>
          <w:bCs/>
          <w:color w:val="000000"/>
          <w:sz w:val="28"/>
          <w:szCs w:val="28"/>
        </w:rPr>
        <w:lastRenderedPageBreak/>
        <w:t>地址、电话；采购项目名称、项目编号；具体事项、请求和主张；提起质疑的投标人名称、地址及联系方式；质疑日期。</w:t>
      </w:r>
      <w:proofErr w:type="gramStart"/>
      <w:r>
        <w:rPr>
          <w:rFonts w:ascii="仿宋" w:eastAsia="仿宋" w:hAnsi="仿宋" w:cs="仿宋" w:hint="eastAsia"/>
          <w:bCs/>
          <w:color w:val="000000"/>
          <w:sz w:val="28"/>
          <w:szCs w:val="28"/>
        </w:rPr>
        <w:t>质疑书</w:t>
      </w:r>
      <w:proofErr w:type="gramEnd"/>
      <w:r>
        <w:rPr>
          <w:rFonts w:ascii="仿宋" w:eastAsia="仿宋" w:hAnsi="仿宋" w:cs="仿宋" w:hint="eastAsia"/>
          <w:bCs/>
          <w:color w:val="000000"/>
          <w:sz w:val="28"/>
          <w:szCs w:val="28"/>
        </w:rPr>
        <w:t>的递交应当采取当面递交的形式。</w:t>
      </w:r>
    </w:p>
    <w:p w14:paraId="51BC507C" w14:textId="77777777" w:rsidR="0094676E" w:rsidRDefault="00C053CC">
      <w:pPr>
        <w:spacing w:line="360" w:lineRule="auto"/>
        <w:ind w:firstLineChars="200" w:firstLine="560"/>
        <w:rPr>
          <w:rFonts w:ascii="仿宋" w:eastAsia="仿宋" w:hAnsi="仿宋" w:cs="仿宋"/>
          <w:bCs/>
          <w:color w:val="000000"/>
          <w:sz w:val="28"/>
          <w:szCs w:val="28"/>
        </w:rPr>
      </w:pPr>
      <w:bookmarkStart w:id="30" w:name="_Toc239047319"/>
      <w:r>
        <w:rPr>
          <w:rFonts w:ascii="仿宋" w:eastAsia="仿宋" w:hAnsi="仿宋" w:cs="仿宋" w:hint="eastAsia"/>
          <w:bCs/>
          <w:color w:val="000000"/>
          <w:sz w:val="28"/>
          <w:szCs w:val="28"/>
        </w:rPr>
        <w:t>6.2</w:t>
      </w:r>
      <w:r>
        <w:rPr>
          <w:rFonts w:ascii="仿宋" w:eastAsia="仿宋" w:hAnsi="仿宋" w:cs="仿宋" w:hint="eastAsia"/>
          <w:bCs/>
          <w:color w:val="000000"/>
          <w:sz w:val="28"/>
          <w:szCs w:val="28"/>
        </w:rPr>
        <w:t>对招标文件的澄清和质疑</w:t>
      </w:r>
      <w:bookmarkEnd w:id="30"/>
    </w:p>
    <w:p w14:paraId="4068982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投标人应尽早领取招标文件，若对招标文件有疑问需要澄清或质疑，须在开标</w:t>
      </w: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日前由澄清或质疑方的法定代表人或授权投标人（必须为法定代表人授权进行该项目投标的被授权人）以书面形</w:t>
      </w:r>
      <w:r>
        <w:rPr>
          <w:rFonts w:ascii="仿宋" w:eastAsia="仿宋" w:hAnsi="仿宋" w:cs="仿宋" w:hint="eastAsia"/>
          <w:bCs/>
          <w:color w:val="000000"/>
          <w:sz w:val="28"/>
          <w:szCs w:val="28"/>
        </w:rPr>
        <w:t>式向招标人递交澄清或质疑函</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原件</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，并登记备案。澄清或</w:t>
      </w:r>
      <w:proofErr w:type="gramStart"/>
      <w:r>
        <w:rPr>
          <w:rFonts w:ascii="仿宋" w:eastAsia="仿宋" w:hAnsi="仿宋" w:cs="仿宋" w:hint="eastAsia"/>
          <w:bCs/>
          <w:color w:val="000000"/>
          <w:sz w:val="28"/>
          <w:szCs w:val="28"/>
        </w:rPr>
        <w:t>质疑函须有</w:t>
      </w:r>
      <w:proofErr w:type="gramEnd"/>
      <w:r>
        <w:rPr>
          <w:rFonts w:ascii="仿宋" w:eastAsia="仿宋" w:hAnsi="仿宋" w:cs="仿宋" w:hint="eastAsia"/>
          <w:bCs/>
          <w:color w:val="000000"/>
          <w:sz w:val="28"/>
          <w:szCs w:val="28"/>
        </w:rPr>
        <w:t>法定代表人亲笔签字。</w:t>
      </w:r>
      <w:proofErr w:type="gramStart"/>
      <w:r>
        <w:rPr>
          <w:rFonts w:ascii="仿宋" w:eastAsia="仿宋" w:hAnsi="仿宋" w:cs="仿宋" w:hint="eastAsia"/>
          <w:bCs/>
          <w:color w:val="000000"/>
          <w:sz w:val="28"/>
          <w:szCs w:val="28"/>
        </w:rPr>
        <w:t>澄清函应说明</w:t>
      </w:r>
      <w:proofErr w:type="gramEnd"/>
      <w:r>
        <w:rPr>
          <w:rFonts w:ascii="仿宋" w:eastAsia="仿宋" w:hAnsi="仿宋" w:cs="仿宋" w:hint="eastAsia"/>
          <w:bCs/>
          <w:color w:val="000000"/>
          <w:sz w:val="28"/>
          <w:szCs w:val="28"/>
        </w:rPr>
        <w:t>需要澄清的内容，</w:t>
      </w:r>
      <w:proofErr w:type="gramStart"/>
      <w:r>
        <w:rPr>
          <w:rFonts w:ascii="仿宋" w:eastAsia="仿宋" w:hAnsi="仿宋" w:cs="仿宋" w:hint="eastAsia"/>
          <w:bCs/>
          <w:color w:val="000000"/>
          <w:sz w:val="28"/>
          <w:szCs w:val="28"/>
        </w:rPr>
        <w:t>质疑函除应</w:t>
      </w:r>
      <w:proofErr w:type="gramEnd"/>
      <w:r>
        <w:rPr>
          <w:rFonts w:ascii="仿宋" w:eastAsia="仿宋" w:hAnsi="仿宋" w:cs="仿宋" w:hint="eastAsia"/>
          <w:bCs/>
          <w:color w:val="000000"/>
          <w:sz w:val="28"/>
          <w:szCs w:val="28"/>
        </w:rPr>
        <w:t>说明需要质疑的内容外，还应提供能够证明质疑内容的相关书面证据。澄清或质疑</w:t>
      </w:r>
      <w:proofErr w:type="gramStart"/>
      <w:r>
        <w:rPr>
          <w:rFonts w:ascii="仿宋" w:eastAsia="仿宋" w:hAnsi="仿宋" w:cs="仿宋" w:hint="eastAsia"/>
          <w:bCs/>
          <w:color w:val="000000"/>
          <w:sz w:val="28"/>
          <w:szCs w:val="28"/>
        </w:rPr>
        <w:t>函应内容</w:t>
      </w:r>
      <w:proofErr w:type="gramEnd"/>
      <w:r>
        <w:rPr>
          <w:rFonts w:ascii="仿宋" w:eastAsia="仿宋" w:hAnsi="仿宋" w:cs="仿宋" w:hint="eastAsia"/>
          <w:bCs/>
          <w:color w:val="000000"/>
          <w:sz w:val="28"/>
          <w:szCs w:val="28"/>
        </w:rPr>
        <w:t>真实，证据充分，不得进行恶意质疑。由法定代表人递交澄清或质疑函时，提供法定代表人身份证复印件；由授权投标人递交澄清或质疑函时，还须提供法定代表人投标授权函和质疑授权函（均为原件）及被授权投标人的身份证复印件。身份证复印件须正反面清晰、有效，并要求由该身份证持有人在复印件正反面非空白位置注明“该复印件用于在</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质疑使用”字样，并由身份证持有人签字确认。上述资料均须加盖公章。</w:t>
      </w:r>
    </w:p>
    <w:p w14:paraId="07A1508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招标人在投标截止日</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天前根据澄清或质疑函的具体内容相应</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答复或不予答复，答复内容不得涉及商业秘密。</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w:t>
      </w:r>
      <w:r>
        <w:rPr>
          <w:rFonts w:ascii="仿宋" w:eastAsia="仿宋" w:hAnsi="仿宋" w:cs="仿宋" w:hint="eastAsia"/>
          <w:bCs/>
          <w:color w:val="000000"/>
          <w:sz w:val="28"/>
          <w:szCs w:val="28"/>
        </w:rPr>
        <w:t>确认者自行承担。同时招标人可以酌情延长投标截止时间。</w:t>
      </w:r>
    </w:p>
    <w:p w14:paraId="529C2942" w14:textId="77777777" w:rsidR="0094676E" w:rsidRDefault="00C053CC">
      <w:pPr>
        <w:spacing w:line="360" w:lineRule="auto"/>
        <w:ind w:firstLineChars="200" w:firstLine="560"/>
        <w:rPr>
          <w:rFonts w:ascii="仿宋" w:eastAsia="仿宋" w:hAnsi="仿宋" w:cs="仿宋"/>
          <w:bCs/>
          <w:color w:val="000000"/>
          <w:sz w:val="28"/>
          <w:szCs w:val="28"/>
        </w:rPr>
      </w:pPr>
      <w:bookmarkStart w:id="31" w:name="_Toc239047320"/>
      <w:r>
        <w:rPr>
          <w:rFonts w:ascii="仿宋" w:eastAsia="仿宋" w:hAnsi="仿宋" w:cs="仿宋" w:hint="eastAsia"/>
          <w:bCs/>
          <w:color w:val="000000"/>
          <w:sz w:val="28"/>
          <w:szCs w:val="28"/>
        </w:rPr>
        <w:t>6.3</w:t>
      </w:r>
      <w:r>
        <w:rPr>
          <w:rFonts w:ascii="仿宋" w:eastAsia="仿宋" w:hAnsi="仿宋" w:cs="仿宋" w:hint="eastAsia"/>
          <w:bCs/>
          <w:color w:val="000000"/>
          <w:sz w:val="28"/>
          <w:szCs w:val="28"/>
        </w:rPr>
        <w:t>对招标过程和</w:t>
      </w:r>
      <w:proofErr w:type="gramStart"/>
      <w:r>
        <w:rPr>
          <w:rFonts w:ascii="仿宋" w:eastAsia="仿宋" w:hAnsi="仿宋" w:cs="仿宋" w:hint="eastAsia"/>
          <w:bCs/>
          <w:color w:val="000000"/>
          <w:sz w:val="28"/>
          <w:szCs w:val="28"/>
        </w:rPr>
        <w:t>拟中标</w:t>
      </w:r>
      <w:proofErr w:type="gramEnd"/>
      <w:r>
        <w:rPr>
          <w:rFonts w:ascii="仿宋" w:eastAsia="仿宋" w:hAnsi="仿宋" w:cs="仿宋" w:hint="eastAsia"/>
          <w:bCs/>
          <w:color w:val="000000"/>
          <w:sz w:val="28"/>
          <w:szCs w:val="28"/>
        </w:rPr>
        <w:t>结果的质疑</w:t>
      </w:r>
      <w:bookmarkEnd w:id="31"/>
    </w:p>
    <w:p w14:paraId="4BE7A25E"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投标人认为招标过程和</w:t>
      </w:r>
      <w:proofErr w:type="gramStart"/>
      <w:r>
        <w:rPr>
          <w:rFonts w:ascii="仿宋" w:eastAsia="仿宋" w:hAnsi="仿宋" w:cs="仿宋" w:hint="eastAsia"/>
          <w:bCs/>
          <w:color w:val="000000"/>
          <w:sz w:val="28"/>
          <w:szCs w:val="28"/>
        </w:rPr>
        <w:t>拟中标</w:t>
      </w:r>
      <w:proofErr w:type="gramEnd"/>
      <w:r>
        <w:rPr>
          <w:rFonts w:ascii="仿宋" w:eastAsia="仿宋" w:hAnsi="仿宋" w:cs="仿宋" w:hint="eastAsia"/>
          <w:bCs/>
          <w:color w:val="000000"/>
          <w:sz w:val="28"/>
          <w:szCs w:val="28"/>
        </w:rPr>
        <w:t>结果使自己的权益受到损害的，可以在</w:t>
      </w:r>
      <w:r>
        <w:rPr>
          <w:rFonts w:ascii="仿宋" w:eastAsia="仿宋" w:hAnsi="仿宋" w:cs="仿宋" w:hint="eastAsia"/>
          <w:bCs/>
          <w:color w:val="000000"/>
          <w:sz w:val="28"/>
          <w:szCs w:val="28"/>
        </w:rPr>
        <w:lastRenderedPageBreak/>
        <w:t>投标人于</w:t>
      </w:r>
      <w:r>
        <w:rPr>
          <w:rFonts w:ascii="仿宋" w:eastAsia="仿宋" w:hAnsi="仿宋" w:cs="仿宋" w:hint="eastAsia"/>
          <w:sz w:val="28"/>
          <w:szCs w:val="28"/>
        </w:rPr>
        <w:t>阿克苏政府网、新疆政府采购网</w:t>
      </w:r>
      <w:r>
        <w:rPr>
          <w:rFonts w:ascii="仿宋" w:eastAsia="仿宋" w:hAnsi="仿宋" w:cs="仿宋" w:hint="eastAsia"/>
          <w:bCs/>
          <w:color w:val="000000"/>
          <w:sz w:val="28"/>
          <w:szCs w:val="28"/>
        </w:rPr>
        <w:t>发布拟中标结果之日起</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个工作日内，由质疑方的法定代表人或授权投标人以书面形式向投标人递交质疑函（原件），并登记备案。</w:t>
      </w:r>
      <w:proofErr w:type="gramStart"/>
      <w:r>
        <w:rPr>
          <w:rFonts w:ascii="仿宋" w:eastAsia="仿宋" w:hAnsi="仿宋" w:cs="仿宋" w:hint="eastAsia"/>
          <w:bCs/>
          <w:color w:val="000000"/>
          <w:sz w:val="28"/>
          <w:szCs w:val="28"/>
        </w:rPr>
        <w:t>质疑函须有</w:t>
      </w:r>
      <w:proofErr w:type="gramEnd"/>
      <w:r>
        <w:rPr>
          <w:rFonts w:ascii="仿宋" w:eastAsia="仿宋" w:hAnsi="仿宋" w:cs="仿宋" w:hint="eastAsia"/>
          <w:bCs/>
          <w:color w:val="000000"/>
          <w:sz w:val="28"/>
          <w:szCs w:val="28"/>
        </w:rPr>
        <w:t>法定代表人亲笔签字，除应说明需要质疑的内容外，还应提供能够证明质疑内容的相关书面证据。质疑</w:t>
      </w:r>
      <w:proofErr w:type="gramStart"/>
      <w:r>
        <w:rPr>
          <w:rFonts w:ascii="仿宋" w:eastAsia="仿宋" w:hAnsi="仿宋" w:cs="仿宋" w:hint="eastAsia"/>
          <w:bCs/>
          <w:color w:val="000000"/>
          <w:sz w:val="28"/>
          <w:szCs w:val="28"/>
        </w:rPr>
        <w:t>函应内容</w:t>
      </w:r>
      <w:proofErr w:type="gramEnd"/>
      <w:r>
        <w:rPr>
          <w:rFonts w:ascii="仿宋" w:eastAsia="仿宋" w:hAnsi="仿宋" w:cs="仿宋" w:hint="eastAsia"/>
          <w:bCs/>
          <w:color w:val="000000"/>
          <w:sz w:val="28"/>
          <w:szCs w:val="28"/>
        </w:rPr>
        <w:t>真实，证据充分，不得进行恶意质疑。由法定代表人递交质疑函时，提供法定代表人身份证复印件；由授权投标人递</w:t>
      </w:r>
      <w:r>
        <w:rPr>
          <w:rFonts w:ascii="仿宋" w:eastAsia="仿宋" w:hAnsi="仿宋" w:cs="仿宋" w:hint="eastAsia"/>
          <w:bCs/>
          <w:color w:val="000000"/>
          <w:sz w:val="28"/>
          <w:szCs w:val="28"/>
        </w:rPr>
        <w:t>交质疑函时，还须提供法定代表人投标授权函和质疑授权函（均为原件）及被授权投标人的身份证复印件。身份证复印件须正反面清晰、有效，并要求由该身份证持有人在复印件正反面非空白位置注明“该复印件用于在</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质疑使用”字样，并由身份证持有人签字确认。上述资料均须加盖公章。</w:t>
      </w:r>
    </w:p>
    <w:p w14:paraId="104CBE6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招标人应在受理投标人的书面质疑后，根据质疑函的具体内容及时向递交质疑函的投标人</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答复或不予答复，答复内容不得涉及商业秘密。</w:t>
      </w:r>
      <w:proofErr w:type="gramStart"/>
      <w:r>
        <w:rPr>
          <w:rFonts w:ascii="仿宋" w:eastAsia="仿宋" w:hAnsi="仿宋" w:cs="仿宋" w:hint="eastAsia"/>
          <w:bCs/>
          <w:color w:val="000000"/>
          <w:sz w:val="28"/>
          <w:szCs w:val="28"/>
        </w:rPr>
        <w:t>作出</w:t>
      </w:r>
      <w:proofErr w:type="gramEnd"/>
      <w:r>
        <w:rPr>
          <w:rFonts w:ascii="仿宋" w:eastAsia="仿宋" w:hAnsi="仿宋" w:cs="仿宋" w:hint="eastAsia"/>
          <w:bCs/>
          <w:color w:val="000000"/>
          <w:sz w:val="28"/>
          <w:szCs w:val="28"/>
        </w:rPr>
        <w:t>答复的以书面形式通知递交质疑的投标人和其他有关投标人，或在</w:t>
      </w:r>
      <w:r>
        <w:rPr>
          <w:rFonts w:ascii="仿宋" w:eastAsia="仿宋" w:hAnsi="仿宋" w:cs="仿宋" w:hint="eastAsia"/>
          <w:sz w:val="28"/>
          <w:szCs w:val="28"/>
        </w:rPr>
        <w:t>阿克苏政府网、新疆政府采购网</w:t>
      </w:r>
      <w:r>
        <w:rPr>
          <w:rFonts w:ascii="仿宋" w:eastAsia="仿宋" w:hAnsi="仿宋" w:cs="仿宋" w:hint="eastAsia"/>
          <w:bCs/>
          <w:color w:val="000000"/>
          <w:sz w:val="28"/>
          <w:szCs w:val="28"/>
        </w:rPr>
        <w:t>上予以公告。递交质疑</w:t>
      </w:r>
      <w:r>
        <w:rPr>
          <w:rFonts w:ascii="仿宋" w:eastAsia="仿宋" w:hAnsi="仿宋" w:cs="仿宋" w:hint="eastAsia"/>
          <w:bCs/>
          <w:color w:val="000000"/>
          <w:sz w:val="28"/>
          <w:szCs w:val="28"/>
        </w:rPr>
        <w:t>的投标人和其他有关投标人在被告知、收到上述公告、通知或答疑书后，应立即向招标人回函确认。未确认情况应当视为对质疑答复的知晓，也将视为对质疑答复内容接受的默认。</w:t>
      </w:r>
      <w:bookmarkStart w:id="32" w:name="_Toc239047321"/>
    </w:p>
    <w:p w14:paraId="6B3034A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6.4 </w:t>
      </w:r>
      <w:r>
        <w:rPr>
          <w:rFonts w:ascii="仿宋" w:eastAsia="仿宋" w:hAnsi="仿宋" w:cs="仿宋" w:hint="eastAsia"/>
          <w:bCs/>
          <w:color w:val="000000"/>
          <w:sz w:val="28"/>
          <w:szCs w:val="28"/>
        </w:rPr>
        <w:t>澄清或质疑不予受理的情况</w:t>
      </w:r>
      <w:bookmarkEnd w:id="32"/>
      <w:r>
        <w:rPr>
          <w:rFonts w:ascii="仿宋" w:eastAsia="仿宋" w:hAnsi="仿宋" w:cs="仿宋" w:hint="eastAsia"/>
          <w:bCs/>
          <w:color w:val="000000"/>
          <w:sz w:val="28"/>
          <w:szCs w:val="28"/>
        </w:rPr>
        <w:t>，有下列情形之一的，属于无效质疑，被质疑人不予受理，由此产生的影响由投标人自行承担：</w:t>
      </w:r>
    </w:p>
    <w:p w14:paraId="335FD077"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proofErr w:type="gramStart"/>
      <w:r>
        <w:rPr>
          <w:rFonts w:ascii="仿宋" w:eastAsia="仿宋" w:hAnsi="仿宋" w:cs="仿宋" w:hint="eastAsia"/>
          <w:bCs/>
          <w:color w:val="000000"/>
          <w:sz w:val="28"/>
          <w:szCs w:val="28"/>
        </w:rPr>
        <w:t>一</w:t>
      </w:r>
      <w:proofErr w:type="gramEnd"/>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不是参与该政府采购项目活动投标人的</w:t>
      </w:r>
      <w:r>
        <w:rPr>
          <w:rFonts w:ascii="仿宋" w:eastAsia="仿宋" w:hAnsi="仿宋" w:cs="仿宋" w:hint="eastAsia"/>
          <w:bCs/>
          <w:color w:val="000000"/>
          <w:sz w:val="28"/>
          <w:szCs w:val="28"/>
        </w:rPr>
        <w:t>;</w:t>
      </w:r>
    </w:p>
    <w:p w14:paraId="7DCD4642"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二</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被质疑人为采购人或政府采购代理机构之外的；</w:t>
      </w:r>
    </w:p>
    <w:p w14:paraId="470D5ACC"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三</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所有质疑事项超过质疑有效期的；</w:t>
      </w:r>
    </w:p>
    <w:p w14:paraId="666111A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四</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以具有法律效力的文书送达之外方式提出的；</w:t>
      </w:r>
    </w:p>
    <w:p w14:paraId="34EF5A29"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五</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未按上述规定递交澄清或质疑函的；</w:t>
      </w:r>
    </w:p>
    <w:p w14:paraId="5D62A199"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六</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其它不符合受理条件的情形。</w:t>
      </w:r>
      <w:bookmarkStart w:id="33" w:name="_Toc239047322"/>
    </w:p>
    <w:p w14:paraId="2BDE481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6.5</w:t>
      </w:r>
      <w:r>
        <w:rPr>
          <w:rFonts w:ascii="仿宋" w:eastAsia="仿宋" w:hAnsi="仿宋" w:cs="仿宋" w:hint="eastAsia"/>
          <w:bCs/>
          <w:color w:val="000000"/>
          <w:sz w:val="28"/>
          <w:szCs w:val="28"/>
        </w:rPr>
        <w:t>其他</w:t>
      </w:r>
      <w:bookmarkEnd w:id="33"/>
    </w:p>
    <w:p w14:paraId="09808E9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澄清或质疑函递交地点：新</w:t>
      </w:r>
      <w:proofErr w:type="gramStart"/>
      <w:r>
        <w:rPr>
          <w:rFonts w:ascii="仿宋" w:eastAsia="仿宋" w:hAnsi="仿宋" w:cs="仿宋" w:hint="eastAsia"/>
          <w:bCs/>
          <w:color w:val="000000"/>
          <w:sz w:val="28"/>
          <w:szCs w:val="28"/>
        </w:rPr>
        <w:t>新疆佑雷项目管理</w:t>
      </w:r>
      <w:proofErr w:type="gramEnd"/>
      <w:r>
        <w:rPr>
          <w:rFonts w:ascii="仿宋" w:eastAsia="仿宋" w:hAnsi="仿宋" w:cs="仿宋" w:hint="eastAsia"/>
          <w:bCs/>
          <w:color w:val="000000"/>
          <w:sz w:val="28"/>
          <w:szCs w:val="28"/>
        </w:rPr>
        <w:t>有限公司</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，联系电话：</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9999719998</w:t>
      </w:r>
    </w:p>
    <w:p w14:paraId="23EA465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7</w:t>
      </w:r>
      <w:r>
        <w:rPr>
          <w:rFonts w:ascii="仿宋" w:eastAsia="仿宋" w:hAnsi="仿宋" w:cs="仿宋" w:hint="eastAsia"/>
          <w:b/>
          <w:color w:val="000000"/>
          <w:sz w:val="28"/>
          <w:szCs w:val="28"/>
        </w:rPr>
        <w:t xml:space="preserve">　招标文件的修改</w:t>
      </w:r>
    </w:p>
    <w:p w14:paraId="6D984BA5"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7.1</w:t>
      </w:r>
      <w:r>
        <w:rPr>
          <w:rFonts w:ascii="仿宋" w:eastAsia="仿宋" w:hAnsi="仿宋" w:cs="仿宋" w:hint="eastAsia"/>
          <w:bCs/>
          <w:color w:val="000000"/>
          <w:sz w:val="28"/>
          <w:szCs w:val="28"/>
        </w:rPr>
        <w:t>在投标截止日前的任何时候，无论出于何种原因，招标人可主动地或在解答投标人提出的问题时对招标文件进行修改，据此发出的</w:t>
      </w:r>
      <w:proofErr w:type="gramStart"/>
      <w:r>
        <w:rPr>
          <w:rFonts w:ascii="仿宋" w:eastAsia="仿宋" w:hAnsi="仿宋" w:cs="仿宋" w:hint="eastAsia"/>
          <w:bCs/>
          <w:color w:val="000000"/>
          <w:sz w:val="28"/>
          <w:szCs w:val="28"/>
        </w:rPr>
        <w:t>补遗书</w:t>
      </w:r>
      <w:proofErr w:type="gramEnd"/>
      <w:r>
        <w:rPr>
          <w:rFonts w:ascii="仿宋" w:eastAsia="仿宋" w:hAnsi="仿宋" w:cs="仿宋" w:hint="eastAsia"/>
          <w:bCs/>
          <w:color w:val="000000"/>
          <w:sz w:val="28"/>
          <w:szCs w:val="28"/>
        </w:rPr>
        <w:t>将构成招标文件的一部分；</w:t>
      </w:r>
    </w:p>
    <w:p w14:paraId="069AD7F4"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7.2</w:t>
      </w:r>
      <w:r>
        <w:rPr>
          <w:rFonts w:ascii="仿宋" w:eastAsia="仿宋" w:hAnsi="仿宋" w:cs="仿宋" w:hint="eastAsia"/>
          <w:bCs/>
          <w:color w:val="000000"/>
          <w:sz w:val="28"/>
          <w:szCs w:val="28"/>
        </w:rPr>
        <w:t>招标文件的修改将以邮件的形式通知所有获取招标文件的投标人，招标人可以酌情延长投标日期。</w:t>
      </w:r>
    </w:p>
    <w:p w14:paraId="7D5B6B67" w14:textId="77777777" w:rsidR="0094676E" w:rsidRDefault="0094676E">
      <w:pPr>
        <w:spacing w:line="360" w:lineRule="auto"/>
        <w:ind w:firstLineChars="200" w:firstLine="560"/>
        <w:rPr>
          <w:rFonts w:ascii="仿宋" w:eastAsia="仿宋" w:hAnsi="仿宋" w:cs="仿宋"/>
          <w:bCs/>
          <w:color w:val="000000"/>
          <w:sz w:val="28"/>
          <w:szCs w:val="28"/>
        </w:rPr>
      </w:pPr>
    </w:p>
    <w:p w14:paraId="37343E5D" w14:textId="77777777" w:rsidR="0094676E" w:rsidRDefault="00C053CC">
      <w:pPr>
        <w:spacing w:line="360" w:lineRule="auto"/>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三</w:t>
      </w:r>
      <w:r>
        <w:rPr>
          <w:rFonts w:ascii="仿宋" w:eastAsia="仿宋" w:hAnsi="仿宋" w:cs="仿宋" w:hint="eastAsia"/>
          <w:b/>
          <w:color w:val="000000"/>
          <w:sz w:val="28"/>
          <w:szCs w:val="28"/>
        </w:rPr>
        <w:t xml:space="preserve">) </w:t>
      </w:r>
      <w:r>
        <w:rPr>
          <w:rFonts w:ascii="仿宋" w:eastAsia="仿宋" w:hAnsi="仿宋" w:cs="仿宋" w:hint="eastAsia"/>
          <w:b/>
          <w:color w:val="000000"/>
          <w:sz w:val="28"/>
          <w:szCs w:val="28"/>
        </w:rPr>
        <w:t>投标文件的编制</w:t>
      </w:r>
    </w:p>
    <w:p w14:paraId="6A4937A5"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8</w:t>
      </w:r>
      <w:r>
        <w:rPr>
          <w:rFonts w:ascii="仿宋" w:eastAsia="仿宋" w:hAnsi="仿宋" w:cs="仿宋" w:hint="eastAsia"/>
          <w:b/>
          <w:color w:val="000000"/>
          <w:sz w:val="28"/>
          <w:szCs w:val="28"/>
        </w:rPr>
        <w:t xml:space="preserve">　投标文件的编写</w:t>
      </w:r>
    </w:p>
    <w:p w14:paraId="15E8A82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8.1</w:t>
      </w:r>
      <w:r>
        <w:rPr>
          <w:rFonts w:ascii="仿宋" w:eastAsia="仿宋" w:hAnsi="仿宋" w:cs="仿宋" w:hint="eastAsia"/>
          <w:bCs/>
          <w:color w:val="000000"/>
          <w:sz w:val="28"/>
          <w:szCs w:val="28"/>
        </w:rPr>
        <w:t>投标人应详细审阅招标文件的</w:t>
      </w:r>
      <w:r>
        <w:rPr>
          <w:rFonts w:ascii="仿宋" w:eastAsia="仿宋" w:hAnsi="仿宋" w:cs="仿宋" w:hint="eastAsia"/>
          <w:bCs/>
          <w:color w:val="000000"/>
          <w:sz w:val="28"/>
          <w:szCs w:val="28"/>
        </w:rPr>
        <w:t>全部内容，按照招标文件的要求认真编制投标文件，保证所提供的全部资料合法、真实、完整、有效，以使其投标文件对招标文件做出实质性响应。否则投标有可能被拒绝，其风险和法律责任由投标人自行承担。</w:t>
      </w:r>
    </w:p>
    <w:p w14:paraId="1988D47D"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8.2</w:t>
      </w:r>
      <w:r>
        <w:rPr>
          <w:rFonts w:ascii="仿宋" w:eastAsia="仿宋" w:hAnsi="仿宋" w:cs="仿宋" w:hint="eastAsia"/>
          <w:bCs/>
          <w:color w:val="000000"/>
          <w:sz w:val="28"/>
          <w:szCs w:val="28"/>
        </w:rPr>
        <w:t>投标文件应以中文书写或打印，行间不得插字、涂改和增删。</w:t>
      </w:r>
    </w:p>
    <w:p w14:paraId="314C88D7"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8.3</w:t>
      </w:r>
      <w:r>
        <w:rPr>
          <w:rFonts w:ascii="仿宋" w:eastAsia="仿宋" w:hAnsi="仿宋" w:cs="仿宋" w:hint="eastAsia"/>
          <w:bCs/>
          <w:color w:val="000000"/>
          <w:sz w:val="28"/>
          <w:szCs w:val="28"/>
        </w:rPr>
        <w:t>投标文件必须有完整页码、有封面、封皮、目录、页码，用</w:t>
      </w:r>
      <w:r>
        <w:rPr>
          <w:rFonts w:ascii="仿宋" w:eastAsia="仿宋" w:hAnsi="仿宋" w:cs="仿宋" w:hint="eastAsia"/>
          <w:bCs/>
          <w:color w:val="000000"/>
          <w:sz w:val="28"/>
          <w:szCs w:val="28"/>
        </w:rPr>
        <w:t>A4</w:t>
      </w:r>
      <w:r>
        <w:rPr>
          <w:rFonts w:ascii="仿宋" w:eastAsia="仿宋" w:hAnsi="仿宋" w:cs="仿宋" w:hint="eastAsia"/>
          <w:bCs/>
          <w:color w:val="000000"/>
          <w:sz w:val="28"/>
          <w:szCs w:val="28"/>
        </w:rPr>
        <w:t>纸打印装订成册（最低标准），具体样式附后。未按最低标准制作投标文件有可能被拒绝，其风险和法律责任由投标人自行承担。</w:t>
      </w:r>
    </w:p>
    <w:p w14:paraId="602A7A3E"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8.4</w:t>
      </w:r>
      <w:r>
        <w:rPr>
          <w:rFonts w:ascii="仿宋" w:eastAsia="仿宋" w:hAnsi="仿宋" w:cs="仿宋" w:hint="eastAsia"/>
          <w:bCs/>
          <w:color w:val="000000"/>
          <w:sz w:val="28"/>
          <w:szCs w:val="28"/>
        </w:rPr>
        <w:t>书写或打印的文字表述不清、前后矛盾，导致非唯一理解的投标文件将被认定为无效标或</w:t>
      </w:r>
      <w:r>
        <w:rPr>
          <w:rFonts w:ascii="仿宋" w:eastAsia="仿宋" w:hAnsi="仿宋" w:cs="仿宋" w:hint="eastAsia"/>
          <w:bCs/>
          <w:color w:val="000000"/>
          <w:sz w:val="28"/>
          <w:szCs w:val="28"/>
        </w:rPr>
        <w:t>废标。</w:t>
      </w:r>
    </w:p>
    <w:p w14:paraId="58A08A1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9</w:t>
      </w:r>
      <w:r>
        <w:rPr>
          <w:rFonts w:ascii="仿宋" w:eastAsia="仿宋" w:hAnsi="仿宋" w:cs="仿宋" w:hint="eastAsia"/>
          <w:b/>
          <w:color w:val="000000"/>
          <w:sz w:val="28"/>
          <w:szCs w:val="28"/>
        </w:rPr>
        <w:t xml:space="preserve">　投标语言及计量单位</w:t>
      </w:r>
    </w:p>
    <w:p w14:paraId="21DD9D72"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9.1</w:t>
      </w:r>
      <w:r>
        <w:rPr>
          <w:rFonts w:ascii="仿宋" w:eastAsia="仿宋" w:hAnsi="仿宋" w:cs="仿宋" w:hint="eastAsia"/>
          <w:bCs/>
          <w:color w:val="000000"/>
          <w:sz w:val="28"/>
          <w:szCs w:val="28"/>
        </w:rPr>
        <w:t>投标文件以及投标人与招标人就有关投标的所有来往的文字、函电统一使用中文。</w:t>
      </w:r>
    </w:p>
    <w:p w14:paraId="4DEDEE2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9.2</w:t>
      </w:r>
      <w:r>
        <w:rPr>
          <w:rFonts w:ascii="仿宋" w:eastAsia="仿宋" w:hAnsi="仿宋" w:cs="仿宋" w:hint="eastAsia"/>
          <w:bCs/>
          <w:color w:val="000000"/>
          <w:sz w:val="28"/>
          <w:szCs w:val="28"/>
        </w:rPr>
        <w:t>投标文件中所使用的计量单位，除招标文件中有特殊要求外，应采用国家法定计量单位。</w:t>
      </w:r>
    </w:p>
    <w:p w14:paraId="3BD598BF"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10</w:t>
      </w:r>
      <w:r>
        <w:rPr>
          <w:rFonts w:ascii="仿宋" w:eastAsia="仿宋" w:hAnsi="仿宋" w:cs="仿宋" w:hint="eastAsia"/>
          <w:b/>
          <w:color w:val="000000"/>
          <w:sz w:val="28"/>
          <w:szCs w:val="28"/>
        </w:rPr>
        <w:t xml:space="preserve">　投标文件的主要组成</w:t>
      </w:r>
    </w:p>
    <w:p w14:paraId="0C519DAC"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投标文件的组成：分为商务文件和技术文件两部分，必须分别、分开制作，法定代表人授权委托书原件及资质文件原件要现场查验，必须单独提交，否则视为无效标书。</w:t>
      </w:r>
    </w:p>
    <w:p w14:paraId="321A917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10</w:t>
      </w: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投标人所递交的投标书应包括以下文件：（标书按以下顺序制作）</w:t>
      </w:r>
    </w:p>
    <w:p w14:paraId="404C8FF3"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商务文件：</w:t>
      </w:r>
    </w:p>
    <w:p w14:paraId="543B3CCF" w14:textId="77777777" w:rsidR="0094676E" w:rsidRDefault="00C053CC">
      <w:pPr>
        <w:numPr>
          <w:ilvl w:val="0"/>
          <w:numId w:val="6"/>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投标函；</w:t>
      </w:r>
    </w:p>
    <w:p w14:paraId="7F98C1BD" w14:textId="77777777" w:rsidR="0094676E" w:rsidRDefault="00C053CC">
      <w:pPr>
        <w:spacing w:line="360" w:lineRule="auto"/>
        <w:ind w:firstLineChars="200" w:firstLine="560"/>
      </w:pPr>
      <w:r>
        <w:rPr>
          <w:rFonts w:ascii="仿宋" w:eastAsia="仿宋" w:hAnsi="仿宋" w:cs="仿宋" w:hint="eastAsia"/>
          <w:bCs/>
          <w:sz w:val="28"/>
          <w:szCs w:val="28"/>
        </w:rPr>
        <w:t>2</w:t>
      </w:r>
      <w:r>
        <w:rPr>
          <w:rFonts w:ascii="仿宋" w:eastAsia="仿宋" w:hAnsi="仿宋" w:cs="仿宋" w:hint="eastAsia"/>
          <w:bCs/>
          <w:sz w:val="28"/>
          <w:szCs w:val="28"/>
        </w:rPr>
        <w:t>、反商业贿赂承诺书；</w:t>
      </w:r>
    </w:p>
    <w:p w14:paraId="224D691F"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、法定代表人资格证明文件及授权委托书；</w:t>
      </w:r>
    </w:p>
    <w:p w14:paraId="0EC68EAD"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、投标人单位基本情况表（内容包括但不限于营业执照、开户许可证、完税证明、社保、信用中国和中国政府采购网查询结果）</w:t>
      </w:r>
    </w:p>
    <w:p w14:paraId="725C301A"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、投标人近三年有无违法违规记录承诺书；</w:t>
      </w:r>
    </w:p>
    <w:p w14:paraId="55AE4A8F" w14:textId="77777777" w:rsidR="0094676E" w:rsidRDefault="00C053CC">
      <w:pPr>
        <w:numPr>
          <w:ilvl w:val="0"/>
          <w:numId w:val="7"/>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投标报价表（须标明供货时间），后附分项报价明细表；</w:t>
      </w:r>
    </w:p>
    <w:p w14:paraId="1A6F2632"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7</w:t>
      </w:r>
      <w:r>
        <w:rPr>
          <w:rFonts w:ascii="仿宋" w:eastAsia="仿宋" w:hAnsi="仿宋" w:cs="仿宋" w:hint="eastAsia"/>
          <w:bCs/>
          <w:sz w:val="28"/>
          <w:szCs w:val="28"/>
        </w:rPr>
        <w:t>、近一年审计报告（成立不足一年的需提供成立至今的财务报表）</w:t>
      </w:r>
    </w:p>
    <w:p w14:paraId="35190243"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8</w:t>
      </w:r>
      <w:r>
        <w:rPr>
          <w:rFonts w:ascii="仿宋" w:eastAsia="仿宋" w:hAnsi="仿宋" w:cs="仿宋" w:hint="eastAsia"/>
          <w:bCs/>
          <w:sz w:val="28"/>
          <w:szCs w:val="28"/>
        </w:rPr>
        <w:t>、中小企业声明函；</w:t>
      </w:r>
    </w:p>
    <w:p w14:paraId="1B78A3BA" w14:textId="77777777" w:rsidR="0094676E" w:rsidRDefault="00C053CC">
      <w:pPr>
        <w:pStyle w:val="aff0"/>
        <w:ind w:firstLine="280"/>
        <w:rPr>
          <w:rFonts w:ascii="仿宋" w:eastAsia="仿宋" w:hAnsi="仿宋" w:cs="仿宋"/>
          <w:bCs/>
          <w:sz w:val="28"/>
          <w:szCs w:val="28"/>
        </w:rPr>
      </w:pPr>
      <w:r>
        <w:rPr>
          <w:rFonts w:ascii="仿宋" w:eastAsia="仿宋" w:hAnsi="仿宋" w:cs="仿宋" w:hint="eastAsia"/>
          <w:bCs/>
          <w:sz w:val="28"/>
          <w:szCs w:val="28"/>
        </w:rPr>
        <w:t xml:space="preserve">  9</w:t>
      </w:r>
      <w:r>
        <w:rPr>
          <w:rFonts w:ascii="仿宋" w:eastAsia="仿宋" w:hAnsi="仿宋" w:cs="仿宋" w:hint="eastAsia"/>
          <w:bCs/>
          <w:sz w:val="28"/>
          <w:szCs w:val="28"/>
        </w:rPr>
        <w:t>、商务偏离表；</w:t>
      </w:r>
    </w:p>
    <w:p w14:paraId="7E2DD2CF" w14:textId="77777777" w:rsidR="0094676E" w:rsidRDefault="00C053CC">
      <w:pPr>
        <w:pStyle w:val="aff0"/>
        <w:ind w:firstLineChars="200" w:firstLine="560"/>
        <w:rPr>
          <w:rFonts w:ascii="仿宋" w:eastAsia="仿宋" w:hAnsi="仿宋" w:cs="仿宋"/>
          <w:bCs/>
          <w:sz w:val="28"/>
          <w:szCs w:val="28"/>
        </w:rPr>
      </w:pPr>
      <w:r>
        <w:rPr>
          <w:rFonts w:ascii="仿宋" w:eastAsia="仿宋" w:hAnsi="仿宋" w:cs="仿宋" w:hint="eastAsia"/>
          <w:bCs/>
          <w:sz w:val="28"/>
          <w:szCs w:val="28"/>
        </w:rPr>
        <w:t>10</w:t>
      </w:r>
      <w:r>
        <w:rPr>
          <w:rFonts w:ascii="仿宋" w:eastAsia="仿宋" w:hAnsi="仿宋" w:cs="仿宋" w:hint="eastAsia"/>
          <w:bCs/>
          <w:sz w:val="28"/>
          <w:szCs w:val="28"/>
        </w:rPr>
        <w:t>、投标人认为需补充的其它资料或说明。</w:t>
      </w:r>
    </w:p>
    <w:p w14:paraId="3EFD50E7"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技术文件：</w:t>
      </w:r>
    </w:p>
    <w:p w14:paraId="17157195"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sz w:val="28"/>
          <w:szCs w:val="28"/>
        </w:rPr>
        <w:t>技术参数响应</w:t>
      </w:r>
      <w:r>
        <w:rPr>
          <w:rFonts w:ascii="仿宋" w:eastAsia="仿宋" w:hAnsi="仿宋" w:cs="仿宋" w:hint="eastAsia"/>
          <w:bCs/>
          <w:sz w:val="28"/>
          <w:szCs w:val="28"/>
        </w:rPr>
        <w:t>；</w:t>
      </w:r>
    </w:p>
    <w:p w14:paraId="2CB3156E"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商务资质；</w:t>
      </w:r>
    </w:p>
    <w:p w14:paraId="6D49EE8E"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技术解决方案；</w:t>
      </w:r>
    </w:p>
    <w:p w14:paraId="4851B65F"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项目实施方案；</w:t>
      </w:r>
    </w:p>
    <w:p w14:paraId="01CE2CDD"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培训方案；</w:t>
      </w:r>
    </w:p>
    <w:p w14:paraId="5D9BBF4C"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备品备件服务供应方案；</w:t>
      </w:r>
    </w:p>
    <w:p w14:paraId="3B06BC79"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售后服务；</w:t>
      </w:r>
    </w:p>
    <w:p w14:paraId="0C795416" w14:textId="77777777" w:rsidR="0094676E" w:rsidRDefault="00C053CC">
      <w:pPr>
        <w:pStyle w:val="aff0"/>
        <w:numPr>
          <w:ilvl w:val="0"/>
          <w:numId w:val="8"/>
        </w:numPr>
        <w:ind w:firstLineChars="0"/>
        <w:rPr>
          <w:rFonts w:ascii="仿宋" w:eastAsia="仿宋" w:hAnsi="仿宋" w:cs="仿宋"/>
          <w:bCs/>
          <w:sz w:val="28"/>
          <w:szCs w:val="28"/>
        </w:rPr>
      </w:pPr>
      <w:r>
        <w:rPr>
          <w:rFonts w:ascii="仿宋" w:eastAsia="仿宋" w:hAnsi="仿宋" w:cs="仿宋" w:hint="eastAsia"/>
          <w:bCs/>
          <w:sz w:val="28"/>
          <w:szCs w:val="28"/>
        </w:rPr>
        <w:t>投标人认为需补充的其它资料或说明。</w:t>
      </w:r>
    </w:p>
    <w:p w14:paraId="259B999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 10.2</w:t>
      </w:r>
      <w:r>
        <w:rPr>
          <w:rFonts w:ascii="仿宋" w:eastAsia="仿宋" w:hAnsi="仿宋" w:cs="仿宋" w:hint="eastAsia"/>
          <w:bCs/>
          <w:color w:val="000000"/>
          <w:sz w:val="28"/>
          <w:szCs w:val="28"/>
        </w:rPr>
        <w:t>证明投标货物或服务符合招标文件规定的文件：</w:t>
      </w:r>
    </w:p>
    <w:p w14:paraId="5D5F5E1D"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1</w:t>
      </w:r>
      <w:r>
        <w:rPr>
          <w:rFonts w:ascii="仿宋" w:eastAsia="仿宋" w:hAnsi="仿宋" w:cs="仿宋" w:hint="eastAsia"/>
          <w:bCs/>
          <w:color w:val="000000"/>
          <w:sz w:val="28"/>
          <w:szCs w:val="28"/>
        </w:rPr>
        <w:t>）提交所有投标货物或服务和相应服务的合格性、符合性证明文件，</w:t>
      </w:r>
      <w:r>
        <w:rPr>
          <w:rFonts w:ascii="仿宋" w:eastAsia="仿宋" w:hAnsi="仿宋" w:cs="仿宋" w:hint="eastAsia"/>
          <w:bCs/>
          <w:color w:val="000000"/>
          <w:sz w:val="28"/>
          <w:szCs w:val="28"/>
        </w:rPr>
        <w:lastRenderedPageBreak/>
        <w:t>该文件可以是文字资料、图表和数据等。</w:t>
      </w:r>
    </w:p>
    <w:p w14:paraId="2EAA63D7"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）详细描述投标货物或服务的规格、功能、性能、技术参数以及与招标货物或服务的偏离情况等。</w:t>
      </w:r>
    </w:p>
    <w:p w14:paraId="59C4F8C2"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w:t>
      </w:r>
      <w:r>
        <w:rPr>
          <w:rFonts w:ascii="仿宋" w:eastAsia="仿宋" w:hAnsi="仿宋" w:cs="仿宋" w:hint="eastAsia"/>
          <w:bCs/>
          <w:color w:val="000000"/>
          <w:sz w:val="28"/>
          <w:szCs w:val="28"/>
        </w:rPr>
        <w:t>3</w:t>
      </w:r>
      <w:r>
        <w:rPr>
          <w:rFonts w:ascii="仿宋" w:eastAsia="仿宋" w:hAnsi="仿宋" w:cs="仿宋" w:hint="eastAsia"/>
          <w:bCs/>
          <w:color w:val="000000"/>
          <w:sz w:val="28"/>
          <w:szCs w:val="28"/>
        </w:rPr>
        <w:t>）投标人认为需要补充的其它资料文件。</w:t>
      </w:r>
    </w:p>
    <w:p w14:paraId="74881984"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11</w:t>
      </w:r>
      <w:r>
        <w:rPr>
          <w:rFonts w:ascii="仿宋" w:eastAsia="仿宋" w:hAnsi="仿宋" w:cs="仿宋" w:hint="eastAsia"/>
          <w:b/>
          <w:color w:val="000000"/>
          <w:sz w:val="28"/>
          <w:szCs w:val="28"/>
        </w:rPr>
        <w:t xml:space="preserve">　投标报价</w:t>
      </w:r>
    </w:p>
    <w:p w14:paraId="2447E48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11.1</w:t>
      </w:r>
      <w:r>
        <w:rPr>
          <w:rFonts w:ascii="仿宋" w:eastAsia="仿宋" w:hAnsi="仿宋" w:cs="仿宋" w:hint="eastAsia"/>
          <w:bCs/>
          <w:color w:val="000000"/>
          <w:sz w:val="28"/>
          <w:szCs w:val="28"/>
        </w:rPr>
        <w:t>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14:paraId="7515CC9A"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11.2</w:t>
      </w:r>
      <w:r>
        <w:rPr>
          <w:rFonts w:ascii="仿宋" w:eastAsia="仿宋" w:hAnsi="仿宋" w:cs="仿宋" w:hint="eastAsia"/>
          <w:bCs/>
          <w:color w:val="000000"/>
          <w:sz w:val="28"/>
          <w:szCs w:val="28"/>
        </w:rPr>
        <w:t>投标报价以人民币为结算货币，</w:t>
      </w:r>
      <w:proofErr w:type="gramStart"/>
      <w:r>
        <w:rPr>
          <w:rFonts w:ascii="仿宋" w:eastAsia="仿宋" w:hAnsi="仿宋" w:cs="仿宋" w:hint="eastAsia"/>
          <w:bCs/>
          <w:color w:val="000000"/>
          <w:sz w:val="28"/>
          <w:szCs w:val="28"/>
        </w:rPr>
        <w:t>须包括</w:t>
      </w:r>
      <w:proofErr w:type="gramEnd"/>
      <w:r>
        <w:rPr>
          <w:rFonts w:ascii="仿宋" w:eastAsia="仿宋" w:hAnsi="仿宋" w:cs="仿宋" w:hint="eastAsia"/>
          <w:bCs/>
          <w:color w:val="000000"/>
          <w:sz w:val="28"/>
          <w:szCs w:val="28"/>
        </w:rPr>
        <w:t>设备价款、附件、配件、备品备件、途中运输费、装卸费、安装调试费、维护费、培训费、技术资料费、保险费、税费及合同中明示或暗示的所有一般风险、责任和义务</w:t>
      </w:r>
      <w:r>
        <w:rPr>
          <w:rFonts w:ascii="仿宋" w:eastAsia="仿宋" w:hAnsi="仿宋" w:cs="仿宋" w:hint="eastAsia"/>
          <w:bCs/>
          <w:color w:val="000000"/>
          <w:sz w:val="28"/>
          <w:szCs w:val="28"/>
        </w:rPr>
        <w:t>等一切应由采购人支付的费用（或服务的全部费用）。</w:t>
      </w:r>
    </w:p>
    <w:p w14:paraId="6057226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11.3</w:t>
      </w:r>
      <w:r>
        <w:rPr>
          <w:rFonts w:ascii="仿宋" w:eastAsia="仿宋" w:hAnsi="仿宋" w:cs="仿宋" w:hint="eastAsia"/>
          <w:bCs/>
          <w:color w:val="000000"/>
          <w:sz w:val="28"/>
          <w:szCs w:val="28"/>
        </w:rPr>
        <w:t>招标文件未列明，而投标人认为必需的费用也需列入报价。</w:t>
      </w:r>
    </w:p>
    <w:p w14:paraId="09D0EB26"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11.4</w:t>
      </w:r>
      <w:r>
        <w:rPr>
          <w:rFonts w:ascii="仿宋" w:eastAsia="仿宋" w:hAnsi="仿宋" w:cs="仿宋" w:hint="eastAsia"/>
          <w:bCs/>
          <w:color w:val="000000"/>
          <w:sz w:val="28"/>
          <w:szCs w:val="28"/>
        </w:rPr>
        <w:t>招标方不接受低于成本的投标报价，也不接受招标项目范围内的捐赠。</w:t>
      </w:r>
    </w:p>
    <w:p w14:paraId="2ED9B6B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11.5</w:t>
      </w:r>
      <w:r>
        <w:rPr>
          <w:rFonts w:ascii="仿宋" w:eastAsia="仿宋" w:hAnsi="仿宋" w:cs="仿宋" w:hint="eastAsia"/>
          <w:bCs/>
          <w:color w:val="000000"/>
          <w:sz w:val="28"/>
          <w:szCs w:val="28"/>
        </w:rPr>
        <w:t>固定合同价，投标人所报的单价和总价在合同实施期间应保持不变，并不因劳务、材料等成本的价格变动而做任何调整。</w:t>
      </w:r>
    </w:p>
    <w:p w14:paraId="7143873C" w14:textId="77777777" w:rsidR="0094676E" w:rsidRDefault="00C053CC">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11.6</w:t>
      </w:r>
      <w:r>
        <w:rPr>
          <w:rFonts w:ascii="仿宋" w:eastAsia="仿宋" w:hAnsi="仿宋" w:cs="仿宋" w:hint="eastAsia"/>
          <w:bCs/>
          <w:sz w:val="28"/>
          <w:szCs w:val="28"/>
        </w:rPr>
        <w:t>投标产品为计算机、打印机、空调、照明产品、电视机、电热水器、显示器、便器、水嘴等九大类政府强制采购的产品，必须为国家财政部、环境保护部、</w:t>
      </w:r>
      <w:proofErr w:type="gramStart"/>
      <w:r>
        <w:rPr>
          <w:rFonts w:ascii="仿宋" w:eastAsia="仿宋" w:hAnsi="仿宋" w:cs="仿宋" w:hint="eastAsia"/>
          <w:bCs/>
          <w:sz w:val="28"/>
          <w:szCs w:val="28"/>
        </w:rPr>
        <w:t>国家发改委</w:t>
      </w:r>
      <w:proofErr w:type="gramEnd"/>
      <w:r>
        <w:rPr>
          <w:rFonts w:ascii="仿宋" w:eastAsia="仿宋" w:hAnsi="仿宋" w:cs="仿宋" w:hint="eastAsia"/>
          <w:bCs/>
          <w:sz w:val="28"/>
          <w:szCs w:val="28"/>
        </w:rPr>
        <w:t>等有关部门发布的《环境标志产品政府采购清单》和《节能产品政府采购清单》中的产品。</w:t>
      </w:r>
    </w:p>
    <w:p w14:paraId="46A7F332"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12</w:t>
      </w:r>
      <w:r>
        <w:rPr>
          <w:rFonts w:ascii="仿宋" w:eastAsia="仿宋" w:hAnsi="仿宋" w:cs="仿宋" w:hint="eastAsia"/>
          <w:b/>
          <w:color w:val="000000"/>
          <w:sz w:val="28"/>
          <w:szCs w:val="28"/>
        </w:rPr>
        <w:t xml:space="preserve">　投标文件的装订顺序及份数</w:t>
      </w:r>
    </w:p>
    <w:p w14:paraId="34299C4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12.1</w:t>
      </w:r>
      <w:r>
        <w:rPr>
          <w:rFonts w:ascii="仿宋" w:eastAsia="仿宋" w:hAnsi="仿宋" w:cs="仿宋" w:hint="eastAsia"/>
          <w:bCs/>
          <w:color w:val="000000"/>
          <w:sz w:val="28"/>
          <w:szCs w:val="28"/>
        </w:rPr>
        <w:t>投标文件按规定的《投标文件编制及装订顺序》，自编目录、页码，装订成册。</w:t>
      </w:r>
    </w:p>
    <w:p w14:paraId="3B5E3FB1"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12.2</w:t>
      </w:r>
      <w:r>
        <w:rPr>
          <w:rFonts w:ascii="仿宋" w:eastAsia="仿宋" w:hAnsi="仿宋" w:cs="仿宋" w:hint="eastAsia"/>
          <w:bCs/>
          <w:color w:val="000000"/>
          <w:sz w:val="28"/>
          <w:szCs w:val="28"/>
        </w:rPr>
        <w:t>投标文件份数详见《投标人须知前附表》，每份投标文件须清楚的标明“正本”或“副本”字样，如正本与副本不符，以正本为准。</w:t>
      </w:r>
    </w:p>
    <w:p w14:paraId="29BE3D99"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13</w:t>
      </w:r>
      <w:r>
        <w:rPr>
          <w:rFonts w:ascii="仿宋" w:eastAsia="仿宋" w:hAnsi="仿宋" w:cs="仿宋" w:hint="eastAsia"/>
          <w:b/>
          <w:color w:val="000000"/>
          <w:sz w:val="28"/>
          <w:szCs w:val="28"/>
        </w:rPr>
        <w:t xml:space="preserve">　投标文件签署</w:t>
      </w:r>
    </w:p>
    <w:p w14:paraId="024DD753"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13.1</w:t>
      </w:r>
      <w:r>
        <w:rPr>
          <w:rFonts w:ascii="仿宋" w:eastAsia="仿宋" w:hAnsi="仿宋" w:cs="仿宋" w:hint="eastAsia"/>
          <w:bCs/>
          <w:color w:val="000000"/>
          <w:sz w:val="28"/>
          <w:szCs w:val="28"/>
        </w:rPr>
        <w:t>投标文件应</w:t>
      </w:r>
      <w:r>
        <w:rPr>
          <w:rFonts w:ascii="仿宋" w:eastAsia="仿宋" w:hAnsi="仿宋" w:cs="仿宋" w:hint="eastAsia"/>
          <w:bCs/>
          <w:color w:val="000000"/>
          <w:sz w:val="28"/>
          <w:szCs w:val="28"/>
        </w:rPr>
        <w:t>由法定代表人或法定代表人授权委托人按规定逐一签署或签名，并加盖单位公章，否则由此造成的无效标由投标人负责。</w:t>
      </w:r>
      <w:r>
        <w:rPr>
          <w:rFonts w:ascii="仿宋" w:eastAsia="仿宋" w:hAnsi="仿宋" w:cs="仿宋" w:hint="eastAsia"/>
          <w:bCs/>
          <w:color w:val="000000"/>
          <w:sz w:val="28"/>
          <w:szCs w:val="28"/>
        </w:rPr>
        <w:t xml:space="preserve"> </w:t>
      </w:r>
    </w:p>
    <w:p w14:paraId="7F4A3C3A"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13.2</w:t>
      </w:r>
      <w:r>
        <w:rPr>
          <w:rFonts w:ascii="仿宋" w:eastAsia="仿宋" w:hAnsi="仿宋" w:cs="仿宋" w:hint="eastAsia"/>
          <w:bCs/>
          <w:color w:val="000000"/>
          <w:sz w:val="28"/>
          <w:szCs w:val="28"/>
        </w:rPr>
        <w:t>投标文件的签署应清楚工整。凡有修改、涂改处将视为无效标处理。</w:t>
      </w:r>
    </w:p>
    <w:p w14:paraId="5DF57C4D"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14</w:t>
      </w:r>
      <w:r>
        <w:rPr>
          <w:rFonts w:ascii="仿宋" w:eastAsia="仿宋" w:hAnsi="仿宋" w:cs="仿宋" w:hint="eastAsia"/>
          <w:b/>
          <w:color w:val="000000"/>
          <w:sz w:val="28"/>
          <w:szCs w:val="28"/>
        </w:rPr>
        <w:t xml:space="preserve">　投标有效期</w:t>
      </w:r>
    </w:p>
    <w:p w14:paraId="2DAE70DD"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14.1</w:t>
      </w:r>
      <w:r>
        <w:rPr>
          <w:rFonts w:ascii="仿宋" w:eastAsia="仿宋" w:hAnsi="仿宋" w:cs="仿宋" w:hint="eastAsia"/>
          <w:bCs/>
          <w:color w:val="000000"/>
          <w:sz w:val="28"/>
          <w:szCs w:val="28"/>
        </w:rPr>
        <w:t>投标文件从投标截止期结</w:t>
      </w:r>
      <w:r>
        <w:rPr>
          <w:rFonts w:ascii="仿宋" w:eastAsia="仿宋" w:hAnsi="仿宋" w:cs="仿宋" w:hint="eastAsia"/>
          <w:bCs/>
          <w:sz w:val="28"/>
          <w:szCs w:val="28"/>
        </w:rPr>
        <w:t>束后</w:t>
      </w:r>
      <w:r>
        <w:rPr>
          <w:rFonts w:ascii="仿宋" w:eastAsia="仿宋" w:hAnsi="仿宋" w:cs="仿宋" w:hint="eastAsia"/>
          <w:bCs/>
          <w:sz w:val="28"/>
          <w:szCs w:val="28"/>
        </w:rPr>
        <w:t>30</w:t>
      </w:r>
      <w:r>
        <w:rPr>
          <w:rFonts w:ascii="仿宋" w:eastAsia="仿宋" w:hAnsi="仿宋" w:cs="仿宋" w:hint="eastAsia"/>
          <w:bCs/>
          <w:sz w:val="28"/>
          <w:szCs w:val="28"/>
        </w:rPr>
        <w:t>天</w:t>
      </w:r>
      <w:r>
        <w:rPr>
          <w:rFonts w:ascii="仿宋" w:eastAsia="仿宋" w:hAnsi="仿宋" w:cs="仿宋" w:hint="eastAsia"/>
          <w:bCs/>
          <w:color w:val="000000"/>
          <w:sz w:val="28"/>
          <w:szCs w:val="28"/>
        </w:rPr>
        <w:t>内有效。在特殊情况下，招标人可与投标人协商延长投标文件的有效期。</w:t>
      </w:r>
    </w:p>
    <w:p w14:paraId="182C8E6D"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14.2</w:t>
      </w:r>
      <w:r>
        <w:rPr>
          <w:rFonts w:ascii="仿宋" w:eastAsia="仿宋" w:hAnsi="仿宋" w:cs="仿宋" w:hint="eastAsia"/>
          <w:bCs/>
          <w:color w:val="000000"/>
          <w:sz w:val="28"/>
          <w:szCs w:val="28"/>
        </w:rPr>
        <w:t>中标人的投标文件有效期延至合同终止日。</w:t>
      </w:r>
    </w:p>
    <w:p w14:paraId="0060B1A9" w14:textId="77777777" w:rsidR="0094676E" w:rsidRDefault="0094676E">
      <w:pPr>
        <w:spacing w:line="360" w:lineRule="auto"/>
        <w:ind w:firstLineChars="200" w:firstLine="560"/>
        <w:rPr>
          <w:rFonts w:ascii="仿宋" w:eastAsia="仿宋" w:hAnsi="仿宋" w:cs="仿宋"/>
          <w:bCs/>
          <w:color w:val="000000"/>
          <w:sz w:val="28"/>
          <w:szCs w:val="28"/>
        </w:rPr>
      </w:pPr>
    </w:p>
    <w:p w14:paraId="188C4D8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四</w:t>
      </w:r>
      <w:r>
        <w:rPr>
          <w:rFonts w:ascii="仿宋" w:eastAsia="仿宋" w:hAnsi="仿宋" w:cs="仿宋" w:hint="eastAsia"/>
          <w:b/>
          <w:color w:val="000000"/>
          <w:sz w:val="28"/>
          <w:szCs w:val="28"/>
        </w:rPr>
        <w:t xml:space="preserve">) </w:t>
      </w:r>
      <w:r>
        <w:rPr>
          <w:rFonts w:ascii="仿宋" w:eastAsia="仿宋" w:hAnsi="仿宋" w:cs="仿宋" w:hint="eastAsia"/>
          <w:b/>
          <w:color w:val="000000"/>
          <w:sz w:val="28"/>
          <w:szCs w:val="28"/>
        </w:rPr>
        <w:t>投标文件的递交</w:t>
      </w:r>
    </w:p>
    <w:p w14:paraId="59860EAD"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16</w:t>
      </w:r>
      <w:r>
        <w:rPr>
          <w:rFonts w:ascii="仿宋" w:eastAsia="仿宋" w:hAnsi="仿宋" w:cs="仿宋" w:hint="eastAsia"/>
          <w:b/>
          <w:color w:val="000000"/>
          <w:sz w:val="28"/>
          <w:szCs w:val="28"/>
        </w:rPr>
        <w:t xml:space="preserve">　投标文件的密封和标记</w:t>
      </w:r>
    </w:p>
    <w:p w14:paraId="06EDEFA1"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16.1</w:t>
      </w:r>
      <w:r>
        <w:rPr>
          <w:rFonts w:ascii="仿宋" w:eastAsia="仿宋" w:hAnsi="仿宋" w:cs="仿宋" w:hint="eastAsia"/>
          <w:bCs/>
          <w:color w:val="000000"/>
          <w:sz w:val="28"/>
          <w:szCs w:val="28"/>
        </w:rPr>
        <w:t>投标人应标注投标文件（商务、技术）正、副本，并将商务正、副本分别分开分装、密封，技术标正、副本分别</w:t>
      </w:r>
      <w:r>
        <w:rPr>
          <w:rFonts w:ascii="仿宋" w:eastAsia="仿宋" w:hAnsi="仿宋" w:cs="仿宋" w:hint="eastAsia"/>
          <w:bCs/>
          <w:color w:val="000000"/>
          <w:sz w:val="28"/>
          <w:szCs w:val="28"/>
        </w:rPr>
        <w:t>分开分装、密封；在密封件的封面上标明投标人名称，并加盖单位公章。</w:t>
      </w:r>
    </w:p>
    <w:p w14:paraId="710EA4F0"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16.2</w:t>
      </w:r>
      <w:r>
        <w:rPr>
          <w:rFonts w:ascii="仿宋" w:eastAsia="仿宋" w:hAnsi="仿宋" w:cs="仿宋" w:hint="eastAsia"/>
          <w:bCs/>
          <w:color w:val="000000"/>
          <w:sz w:val="28"/>
          <w:szCs w:val="28"/>
        </w:rPr>
        <w:t>投标人应在所有封袋封口处加贴封条。</w:t>
      </w:r>
    </w:p>
    <w:p w14:paraId="59DA86E5"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16.3</w:t>
      </w:r>
      <w:r>
        <w:rPr>
          <w:rFonts w:ascii="仿宋" w:eastAsia="仿宋" w:hAnsi="仿宋" w:cs="仿宋" w:hint="eastAsia"/>
          <w:bCs/>
          <w:color w:val="000000"/>
          <w:sz w:val="28"/>
          <w:szCs w:val="28"/>
        </w:rPr>
        <w:t>如果未按上述规定进行密封和标记，招标人对投标文件的误投或提前拆封不负责任。</w:t>
      </w:r>
    </w:p>
    <w:p w14:paraId="2F75D4D6"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16.4</w:t>
      </w:r>
      <w:r>
        <w:rPr>
          <w:rFonts w:ascii="仿宋" w:eastAsia="仿宋" w:hAnsi="仿宋" w:cs="仿宋" w:hint="eastAsia"/>
          <w:bCs/>
          <w:color w:val="000000"/>
          <w:sz w:val="28"/>
          <w:szCs w:val="28"/>
        </w:rPr>
        <w:t>投标人一经投标，无论是否中标，其投标文件恕不退还。</w:t>
      </w:r>
    </w:p>
    <w:p w14:paraId="5672E0D2"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17</w:t>
      </w:r>
      <w:r>
        <w:rPr>
          <w:rFonts w:ascii="仿宋" w:eastAsia="仿宋" w:hAnsi="仿宋" w:cs="仿宋" w:hint="eastAsia"/>
          <w:b/>
          <w:color w:val="000000"/>
          <w:sz w:val="28"/>
          <w:szCs w:val="28"/>
        </w:rPr>
        <w:t xml:space="preserve">　投标截止时间</w:t>
      </w:r>
    </w:p>
    <w:p w14:paraId="1027B24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17.1</w:t>
      </w:r>
      <w:r>
        <w:rPr>
          <w:rFonts w:ascii="仿宋" w:eastAsia="仿宋" w:hAnsi="仿宋" w:cs="仿宋" w:hint="eastAsia"/>
          <w:bCs/>
          <w:color w:val="000000"/>
          <w:sz w:val="28"/>
          <w:szCs w:val="28"/>
        </w:rPr>
        <w:t>投标时间及投标截止时间</w:t>
      </w:r>
      <w:r>
        <w:rPr>
          <w:rFonts w:ascii="仿宋" w:eastAsia="仿宋" w:hAnsi="仿宋" w:cs="仿宋" w:hint="eastAsia"/>
          <w:bCs/>
          <w:color w:val="000000"/>
          <w:sz w:val="28"/>
          <w:szCs w:val="28"/>
        </w:rPr>
        <w:t xml:space="preserve">: </w:t>
      </w:r>
      <w:r>
        <w:rPr>
          <w:rFonts w:ascii="仿宋" w:eastAsia="仿宋" w:hAnsi="仿宋" w:cs="仿宋" w:hint="eastAsia"/>
          <w:bCs/>
          <w:color w:val="000000"/>
          <w:sz w:val="28"/>
          <w:szCs w:val="28"/>
        </w:rPr>
        <w:t>详见《招标公告》或《变更通知》。</w:t>
      </w:r>
    </w:p>
    <w:p w14:paraId="5DEF2D66"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17.2</w:t>
      </w:r>
      <w:r>
        <w:rPr>
          <w:rFonts w:ascii="仿宋" w:eastAsia="仿宋" w:hAnsi="仿宋" w:cs="仿宋" w:hint="eastAsia"/>
          <w:bCs/>
          <w:color w:val="000000"/>
          <w:sz w:val="28"/>
          <w:szCs w:val="28"/>
        </w:rPr>
        <w:t>超过投标截止时间以后送达的投标文件将拒绝受理。</w:t>
      </w:r>
    </w:p>
    <w:p w14:paraId="3BAD999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18</w:t>
      </w:r>
      <w:r>
        <w:rPr>
          <w:rFonts w:ascii="仿宋" w:eastAsia="仿宋" w:hAnsi="仿宋" w:cs="仿宋" w:hint="eastAsia"/>
          <w:b/>
          <w:color w:val="000000"/>
          <w:sz w:val="28"/>
          <w:szCs w:val="28"/>
        </w:rPr>
        <w:t xml:space="preserve">　有下列情形之一的，投标无效：</w:t>
      </w:r>
    </w:p>
    <w:p w14:paraId="0DE91EA7"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18.1</w:t>
      </w:r>
      <w:r>
        <w:rPr>
          <w:rFonts w:ascii="仿宋" w:eastAsia="仿宋" w:hAnsi="仿宋" w:cs="仿宋" w:hint="eastAsia"/>
          <w:bCs/>
          <w:color w:val="000000"/>
          <w:sz w:val="28"/>
          <w:szCs w:val="28"/>
        </w:rPr>
        <w:t>投标文件逾期送交的；</w:t>
      </w:r>
    </w:p>
    <w:p w14:paraId="4349B161"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18.2</w:t>
      </w:r>
      <w:r>
        <w:rPr>
          <w:rFonts w:ascii="仿宋" w:eastAsia="仿宋" w:hAnsi="仿宋" w:cs="仿宋" w:hint="eastAsia"/>
          <w:bCs/>
          <w:color w:val="000000"/>
          <w:sz w:val="28"/>
          <w:szCs w:val="28"/>
        </w:rPr>
        <w:t>在购买招标文件所填写的“购买（领取）招标文件投标人签到表”“单位名称”与投标时单位名称不一致的；</w:t>
      </w:r>
    </w:p>
    <w:p w14:paraId="7D269F5D"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18.3</w:t>
      </w:r>
      <w:r>
        <w:rPr>
          <w:rFonts w:ascii="仿宋" w:eastAsia="仿宋" w:hAnsi="仿宋" w:cs="仿宋" w:hint="eastAsia"/>
          <w:bCs/>
          <w:color w:val="000000"/>
          <w:sz w:val="28"/>
          <w:szCs w:val="28"/>
        </w:rPr>
        <w:t>未按招标文件规定要求密封、签署、盖章的；</w:t>
      </w:r>
    </w:p>
    <w:p w14:paraId="4DBCBDC7"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18.4</w:t>
      </w:r>
      <w:r>
        <w:rPr>
          <w:rFonts w:ascii="仿宋" w:eastAsia="仿宋" w:hAnsi="仿宋" w:cs="仿宋" w:hint="eastAsia"/>
          <w:bCs/>
          <w:color w:val="000000"/>
          <w:sz w:val="28"/>
          <w:szCs w:val="28"/>
        </w:rPr>
        <w:t>不具备招标文件中规定资格要求的；</w:t>
      </w:r>
    </w:p>
    <w:p w14:paraId="5CC9530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18.5</w:t>
      </w:r>
      <w:r>
        <w:rPr>
          <w:rFonts w:ascii="仿宋" w:eastAsia="仿宋" w:hAnsi="仿宋" w:cs="仿宋" w:hint="eastAsia"/>
          <w:bCs/>
          <w:color w:val="000000"/>
          <w:sz w:val="28"/>
          <w:szCs w:val="28"/>
        </w:rPr>
        <w:t>不符合法律、法规和招标文件中规定的其他实质性要求的；</w:t>
      </w:r>
    </w:p>
    <w:p w14:paraId="32834EA5"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18.6</w:t>
      </w:r>
      <w:r>
        <w:rPr>
          <w:rFonts w:ascii="仿宋" w:eastAsia="仿宋" w:hAnsi="仿宋" w:cs="仿宋" w:hint="eastAsia"/>
          <w:bCs/>
          <w:color w:val="000000"/>
          <w:sz w:val="28"/>
          <w:szCs w:val="28"/>
        </w:rPr>
        <w:t>不按照招标文件制作和密封投标文件的。</w:t>
      </w:r>
    </w:p>
    <w:p w14:paraId="726CE9A1" w14:textId="77777777" w:rsidR="0094676E" w:rsidRDefault="0094676E">
      <w:pPr>
        <w:spacing w:line="360" w:lineRule="auto"/>
        <w:ind w:firstLineChars="200" w:firstLine="560"/>
        <w:rPr>
          <w:rFonts w:ascii="仿宋" w:eastAsia="仿宋" w:hAnsi="仿宋" w:cs="仿宋"/>
          <w:bCs/>
          <w:color w:val="000000"/>
          <w:sz w:val="28"/>
          <w:szCs w:val="28"/>
        </w:rPr>
      </w:pPr>
    </w:p>
    <w:p w14:paraId="574BAF96" w14:textId="77777777" w:rsidR="0094676E" w:rsidRDefault="00C053CC">
      <w:pPr>
        <w:spacing w:line="360" w:lineRule="auto"/>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五</w:t>
      </w:r>
      <w:r>
        <w:rPr>
          <w:rFonts w:ascii="仿宋" w:eastAsia="仿宋" w:hAnsi="仿宋" w:cs="仿宋" w:hint="eastAsia"/>
          <w:b/>
          <w:color w:val="000000"/>
          <w:sz w:val="28"/>
          <w:szCs w:val="28"/>
        </w:rPr>
        <w:t xml:space="preserve">)  </w:t>
      </w:r>
      <w:r>
        <w:rPr>
          <w:rFonts w:ascii="仿宋" w:eastAsia="仿宋" w:hAnsi="仿宋" w:cs="仿宋" w:hint="eastAsia"/>
          <w:b/>
          <w:color w:val="000000"/>
          <w:sz w:val="28"/>
          <w:szCs w:val="28"/>
        </w:rPr>
        <w:t>开标</w:t>
      </w:r>
    </w:p>
    <w:p w14:paraId="0D9BEF2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19  </w:t>
      </w:r>
      <w:r>
        <w:rPr>
          <w:rFonts w:ascii="仿宋" w:eastAsia="仿宋" w:hAnsi="仿宋" w:cs="仿宋" w:hint="eastAsia"/>
          <w:b/>
          <w:color w:val="000000"/>
          <w:sz w:val="28"/>
          <w:szCs w:val="28"/>
        </w:rPr>
        <w:t>开标</w:t>
      </w:r>
    </w:p>
    <w:p w14:paraId="32316C1A"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19.1</w:t>
      </w:r>
      <w:r>
        <w:rPr>
          <w:rFonts w:ascii="仿宋" w:eastAsia="仿宋" w:hAnsi="仿宋" w:cs="仿宋" w:hint="eastAsia"/>
          <w:bCs/>
          <w:color w:val="000000"/>
          <w:sz w:val="28"/>
          <w:szCs w:val="28"/>
        </w:rPr>
        <w:t>招标人在公告或变更通知的规定日期、时间和地点组织开标会。投标人可由法定代表人或其授权人参加，并签名报到以证明出席，如不出席责任由投标人自负。</w:t>
      </w:r>
    </w:p>
    <w:p w14:paraId="2D0CF43E"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19.2</w:t>
      </w:r>
      <w:r>
        <w:rPr>
          <w:rFonts w:ascii="仿宋" w:eastAsia="仿宋" w:hAnsi="仿宋" w:cs="仿宋" w:hint="eastAsia"/>
          <w:bCs/>
          <w:color w:val="000000"/>
          <w:sz w:val="28"/>
          <w:szCs w:val="28"/>
        </w:rPr>
        <w:t>投标文件的密封情况由投标人代表或公证人员检查，确定密封无误后开标。</w:t>
      </w:r>
    </w:p>
    <w:p w14:paraId="6502BD59"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19.3</w:t>
      </w:r>
      <w:r>
        <w:rPr>
          <w:rFonts w:ascii="仿宋" w:eastAsia="仿宋" w:hAnsi="仿宋" w:cs="仿宋" w:hint="eastAsia"/>
          <w:bCs/>
          <w:color w:val="000000"/>
          <w:sz w:val="28"/>
          <w:szCs w:val="28"/>
        </w:rPr>
        <w:t>开标时，招标人当众拆封商务标投标文件并宣读投标人名称、投标价格、投标文件撤消等情况，以及招标人需要宣布的内容。</w:t>
      </w:r>
    </w:p>
    <w:p w14:paraId="3526DC78"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19.4</w:t>
      </w:r>
      <w:r>
        <w:rPr>
          <w:rFonts w:ascii="仿宋" w:eastAsia="仿宋" w:hAnsi="仿宋" w:cs="仿宋" w:hint="eastAsia"/>
          <w:bCs/>
          <w:color w:val="000000"/>
          <w:sz w:val="28"/>
          <w:szCs w:val="28"/>
        </w:rPr>
        <w:t>招标人将按照上述内容做开标记录，存档备案。</w:t>
      </w:r>
    </w:p>
    <w:p w14:paraId="2EE4B8F8" w14:textId="77777777" w:rsidR="0094676E" w:rsidRDefault="0094676E">
      <w:pPr>
        <w:spacing w:line="360" w:lineRule="auto"/>
        <w:ind w:firstLineChars="200" w:firstLine="560"/>
        <w:rPr>
          <w:rFonts w:ascii="仿宋" w:eastAsia="仿宋" w:hAnsi="仿宋" w:cs="仿宋"/>
          <w:bCs/>
          <w:color w:val="000000"/>
          <w:sz w:val="28"/>
          <w:szCs w:val="28"/>
        </w:rPr>
      </w:pPr>
    </w:p>
    <w:p w14:paraId="1798BF9D" w14:textId="77777777" w:rsidR="0094676E" w:rsidRDefault="00C053CC">
      <w:pPr>
        <w:spacing w:line="360" w:lineRule="auto"/>
        <w:ind w:firstLineChars="200" w:firstLine="562"/>
        <w:rPr>
          <w:rFonts w:ascii="仿宋" w:eastAsia="仿宋" w:hAnsi="仿宋" w:cs="仿宋"/>
          <w:bCs/>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六</w:t>
      </w:r>
      <w:r>
        <w:rPr>
          <w:rFonts w:ascii="仿宋" w:eastAsia="仿宋" w:hAnsi="仿宋" w:cs="仿宋" w:hint="eastAsia"/>
          <w:b/>
          <w:color w:val="000000"/>
          <w:sz w:val="28"/>
          <w:szCs w:val="28"/>
        </w:rPr>
        <w:t xml:space="preserve">)  </w:t>
      </w:r>
      <w:r>
        <w:rPr>
          <w:rFonts w:ascii="仿宋" w:eastAsia="仿宋" w:hAnsi="仿宋" w:cs="仿宋" w:hint="eastAsia"/>
          <w:b/>
          <w:color w:val="000000"/>
          <w:sz w:val="28"/>
          <w:szCs w:val="28"/>
        </w:rPr>
        <w:t>评标</w:t>
      </w:r>
    </w:p>
    <w:p w14:paraId="59FBA261"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20 </w:t>
      </w:r>
      <w:r>
        <w:rPr>
          <w:rFonts w:ascii="仿宋" w:eastAsia="仿宋" w:hAnsi="仿宋" w:cs="仿宋" w:hint="eastAsia"/>
          <w:b/>
          <w:color w:val="000000"/>
          <w:sz w:val="28"/>
          <w:szCs w:val="28"/>
        </w:rPr>
        <w:t>评标委员会</w:t>
      </w:r>
    </w:p>
    <w:p w14:paraId="259153DC"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20.1 </w:t>
      </w:r>
      <w:r>
        <w:rPr>
          <w:rFonts w:ascii="仿宋" w:eastAsia="仿宋" w:hAnsi="仿宋" w:cs="仿宋" w:hint="eastAsia"/>
          <w:bCs/>
          <w:color w:val="000000"/>
          <w:sz w:val="28"/>
          <w:szCs w:val="28"/>
        </w:rPr>
        <w:t>招标人将组建评标委员会，评标委员会由技术、经济等方面的专家组成。</w:t>
      </w:r>
    </w:p>
    <w:p w14:paraId="534AD29F" w14:textId="77777777" w:rsidR="0094676E" w:rsidRDefault="00C053CC">
      <w:pPr>
        <w:spacing w:line="360" w:lineRule="auto"/>
        <w:ind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2</w:t>
      </w:r>
      <w:r>
        <w:rPr>
          <w:rFonts w:ascii="仿宋" w:eastAsia="仿宋" w:hAnsi="仿宋" w:cs="仿宋" w:hint="eastAsia"/>
          <w:bCs/>
          <w:color w:val="000000"/>
          <w:sz w:val="28"/>
          <w:szCs w:val="28"/>
        </w:rPr>
        <w:t xml:space="preserve">0.2 </w:t>
      </w:r>
      <w:r>
        <w:rPr>
          <w:rFonts w:ascii="仿宋" w:eastAsia="仿宋" w:hAnsi="仿宋" w:cs="仿宋" w:hint="eastAsia"/>
          <w:bCs/>
          <w:color w:val="000000"/>
          <w:sz w:val="28"/>
          <w:szCs w:val="28"/>
        </w:rPr>
        <w:t>评标委员会负责对投标文件进行评审和比较，并向招标人推荐中标候选人。</w:t>
      </w:r>
      <w:r>
        <w:rPr>
          <w:rFonts w:ascii="仿宋" w:eastAsia="仿宋" w:hAnsi="仿宋" w:cs="仿宋" w:hint="eastAsia"/>
          <w:bCs/>
          <w:color w:val="000000"/>
          <w:sz w:val="28"/>
          <w:szCs w:val="28"/>
        </w:rPr>
        <w:t xml:space="preserve">  </w:t>
      </w:r>
    </w:p>
    <w:p w14:paraId="787F0456"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21 </w:t>
      </w:r>
      <w:r>
        <w:rPr>
          <w:rFonts w:ascii="仿宋" w:eastAsia="仿宋" w:hAnsi="仿宋" w:cs="仿宋" w:hint="eastAsia"/>
          <w:b/>
          <w:color w:val="000000"/>
          <w:sz w:val="28"/>
          <w:szCs w:val="28"/>
        </w:rPr>
        <w:t>评标原则：公平公正、优中选优，投标价格最低的投标报价为评标基准价。</w:t>
      </w:r>
    </w:p>
    <w:p w14:paraId="3BD64AA2"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 xml:space="preserve">22 </w:t>
      </w:r>
      <w:r>
        <w:rPr>
          <w:rFonts w:ascii="仿宋" w:eastAsia="仿宋" w:hAnsi="仿宋" w:cs="仿宋" w:hint="eastAsia"/>
          <w:b/>
          <w:color w:val="000000"/>
          <w:sz w:val="28"/>
          <w:szCs w:val="28"/>
        </w:rPr>
        <w:t>评标</w:t>
      </w:r>
      <w:r>
        <w:rPr>
          <w:rFonts w:ascii="仿宋" w:eastAsia="仿宋" w:hAnsi="仿宋" w:cs="仿宋" w:hint="eastAsia"/>
          <w:b/>
          <w:color w:val="000000"/>
          <w:sz w:val="28"/>
          <w:szCs w:val="28"/>
        </w:rPr>
        <w:t>办法</w:t>
      </w:r>
      <w:r>
        <w:rPr>
          <w:rFonts w:ascii="仿宋" w:eastAsia="仿宋" w:hAnsi="仿宋" w:cs="仿宋" w:hint="eastAsia"/>
          <w:b/>
          <w:color w:val="000000"/>
          <w:sz w:val="28"/>
          <w:szCs w:val="28"/>
        </w:rPr>
        <w:t>：采用综合评估法。</w:t>
      </w:r>
      <w:bookmarkStart w:id="34" w:name="_Toc369699963"/>
      <w:bookmarkStart w:id="35" w:name="_Toc317669035"/>
    </w:p>
    <w:p w14:paraId="26F9F834" w14:textId="77777777" w:rsidR="0094676E" w:rsidRDefault="00C053CC">
      <w:pPr>
        <w:spacing w:line="360" w:lineRule="auto"/>
        <w:ind w:firstLineChars="200" w:firstLine="602"/>
        <w:jc w:val="center"/>
        <w:rPr>
          <w:b/>
          <w:bCs/>
          <w:sz w:val="30"/>
          <w:szCs w:val="30"/>
        </w:rPr>
      </w:pPr>
      <w:r>
        <w:rPr>
          <w:rFonts w:hint="eastAsia"/>
          <w:b/>
          <w:bCs/>
          <w:sz w:val="30"/>
          <w:szCs w:val="30"/>
        </w:rPr>
        <w:t>评</w:t>
      </w:r>
      <w:r>
        <w:rPr>
          <w:rFonts w:hint="eastAsia"/>
          <w:b/>
          <w:bCs/>
          <w:sz w:val="30"/>
          <w:szCs w:val="30"/>
        </w:rPr>
        <w:t xml:space="preserve"> </w:t>
      </w:r>
      <w:r>
        <w:rPr>
          <w:rFonts w:hint="eastAsia"/>
          <w:b/>
          <w:bCs/>
          <w:sz w:val="30"/>
          <w:szCs w:val="30"/>
        </w:rPr>
        <w:t>标</w:t>
      </w:r>
      <w:r>
        <w:rPr>
          <w:rFonts w:hint="eastAsia"/>
          <w:b/>
          <w:bCs/>
          <w:sz w:val="30"/>
          <w:szCs w:val="30"/>
        </w:rPr>
        <w:t xml:space="preserve"> </w:t>
      </w:r>
      <w:r>
        <w:rPr>
          <w:rFonts w:hint="eastAsia"/>
          <w:b/>
          <w:bCs/>
          <w:sz w:val="30"/>
          <w:szCs w:val="30"/>
        </w:rPr>
        <w:t>细</w:t>
      </w:r>
      <w:r>
        <w:rPr>
          <w:rFonts w:hint="eastAsia"/>
          <w:b/>
          <w:bCs/>
          <w:sz w:val="30"/>
          <w:szCs w:val="30"/>
        </w:rPr>
        <w:t xml:space="preserve"> </w:t>
      </w:r>
      <w:r>
        <w:rPr>
          <w:rFonts w:hint="eastAsia"/>
          <w:b/>
          <w:bCs/>
          <w:sz w:val="30"/>
          <w:szCs w:val="30"/>
        </w:rPr>
        <w:t>则</w:t>
      </w:r>
    </w:p>
    <w:tbl>
      <w:tblPr>
        <w:tblW w:w="103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32"/>
        <w:gridCol w:w="636"/>
        <w:gridCol w:w="7483"/>
      </w:tblGrid>
      <w:tr w:rsidR="0094676E" w14:paraId="2CAA6E28" w14:textId="77777777">
        <w:trPr>
          <w:trHeight w:val="434"/>
        </w:trPr>
        <w:tc>
          <w:tcPr>
            <w:tcW w:w="10361" w:type="dxa"/>
            <w:gridSpan w:val="4"/>
          </w:tcPr>
          <w:p w14:paraId="5EB3A414" w14:textId="77777777" w:rsidR="0094676E" w:rsidRDefault="00C053CC">
            <w:pPr>
              <w:snapToGrid w:val="0"/>
              <w:rPr>
                <w:rFonts w:ascii="宋体" w:hAnsi="宋体" w:cs="宋体"/>
                <w:b/>
                <w:color w:val="000000"/>
                <w:sz w:val="22"/>
                <w:szCs w:val="22"/>
              </w:rPr>
            </w:pPr>
            <w:r>
              <w:rPr>
                <w:rFonts w:ascii="宋体" w:hAnsi="宋体" w:cs="宋体" w:hint="eastAsia"/>
                <w:b/>
                <w:color w:val="000000"/>
                <w:sz w:val="22"/>
                <w:szCs w:val="22"/>
              </w:rPr>
              <w:t>（一）评标方法</w:t>
            </w:r>
          </w:p>
        </w:tc>
      </w:tr>
      <w:tr w:rsidR="0094676E" w14:paraId="3A2BD7F8" w14:textId="77777777">
        <w:trPr>
          <w:trHeight w:val="434"/>
        </w:trPr>
        <w:tc>
          <w:tcPr>
            <w:tcW w:w="10361" w:type="dxa"/>
            <w:gridSpan w:val="4"/>
            <w:vAlign w:val="center"/>
          </w:tcPr>
          <w:p w14:paraId="2150B4AC" w14:textId="77777777" w:rsidR="0094676E" w:rsidRDefault="00C053CC">
            <w:pPr>
              <w:snapToGrid w:val="0"/>
              <w:rPr>
                <w:rFonts w:ascii="宋体" w:hAnsi="宋体" w:cs="宋体"/>
                <w:color w:val="000000"/>
                <w:sz w:val="22"/>
                <w:szCs w:val="22"/>
              </w:rPr>
            </w:pPr>
            <w:r>
              <w:rPr>
                <w:rFonts w:ascii="宋体" w:hAnsi="宋体" w:cs="宋体" w:hint="eastAsia"/>
                <w:color w:val="000000"/>
                <w:sz w:val="22"/>
                <w:szCs w:val="22"/>
              </w:rPr>
              <w:t>本次评审采用综合评标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得分最高者为第一中标候选单位，采购人确认为中标单位。若得分相同，按投标报价由低到高顺序排列；得分且投标报价相同，按技术指标优劣顺序排列。</w:t>
            </w:r>
          </w:p>
          <w:p w14:paraId="302FF08B" w14:textId="77777777" w:rsidR="0094676E" w:rsidRDefault="00C053CC">
            <w:pPr>
              <w:rPr>
                <w:rFonts w:ascii="宋体" w:hAnsi="宋体" w:cs="宋体"/>
                <w:b/>
                <w:color w:val="000000"/>
                <w:sz w:val="22"/>
                <w:szCs w:val="22"/>
              </w:rPr>
            </w:pPr>
            <w:r>
              <w:rPr>
                <w:rFonts w:ascii="宋体" w:hAnsi="宋体" w:cs="宋体" w:hint="eastAsia"/>
                <w:color w:val="000000"/>
                <w:sz w:val="22"/>
                <w:szCs w:val="22"/>
              </w:rPr>
              <w:t>注：每部分的得分保留小数点后两位，合计得分保留小数点后两位。</w:t>
            </w:r>
          </w:p>
        </w:tc>
      </w:tr>
      <w:tr w:rsidR="0094676E" w14:paraId="583473B1" w14:textId="77777777">
        <w:trPr>
          <w:trHeight w:val="434"/>
        </w:trPr>
        <w:tc>
          <w:tcPr>
            <w:tcW w:w="10361" w:type="dxa"/>
            <w:gridSpan w:val="4"/>
            <w:vAlign w:val="center"/>
          </w:tcPr>
          <w:p w14:paraId="3F0905E8" w14:textId="77777777" w:rsidR="0094676E" w:rsidRDefault="00C053CC">
            <w:pPr>
              <w:rPr>
                <w:rFonts w:ascii="宋体" w:hAnsi="宋体" w:cs="宋体"/>
                <w:b/>
                <w:sz w:val="22"/>
                <w:szCs w:val="22"/>
              </w:rPr>
            </w:pPr>
            <w:r>
              <w:rPr>
                <w:rFonts w:ascii="宋体" w:hAnsi="宋体" w:cs="宋体" w:hint="eastAsia"/>
                <w:b/>
                <w:color w:val="000000"/>
                <w:sz w:val="22"/>
                <w:szCs w:val="22"/>
              </w:rPr>
              <w:t>（二）评标标准</w:t>
            </w:r>
          </w:p>
        </w:tc>
      </w:tr>
      <w:tr w:rsidR="0094676E" w14:paraId="0A7E5DC8" w14:textId="77777777">
        <w:trPr>
          <w:trHeight w:val="456"/>
        </w:trPr>
        <w:tc>
          <w:tcPr>
            <w:tcW w:w="710" w:type="dxa"/>
            <w:vAlign w:val="center"/>
          </w:tcPr>
          <w:p w14:paraId="6F47220B" w14:textId="77777777" w:rsidR="0094676E" w:rsidRDefault="00C053CC">
            <w:pPr>
              <w:jc w:val="center"/>
              <w:rPr>
                <w:rFonts w:ascii="宋体" w:hAnsi="宋体" w:cs="宋体"/>
                <w:sz w:val="22"/>
                <w:szCs w:val="22"/>
              </w:rPr>
            </w:pPr>
            <w:r>
              <w:rPr>
                <w:rFonts w:ascii="宋体" w:hAnsi="宋体" w:cs="宋体" w:hint="eastAsia"/>
                <w:sz w:val="22"/>
                <w:szCs w:val="22"/>
              </w:rPr>
              <w:t>序号</w:t>
            </w:r>
          </w:p>
        </w:tc>
        <w:tc>
          <w:tcPr>
            <w:tcW w:w="1532" w:type="dxa"/>
            <w:vAlign w:val="center"/>
          </w:tcPr>
          <w:p w14:paraId="16F1EA8C" w14:textId="77777777" w:rsidR="0094676E" w:rsidRDefault="00C053CC">
            <w:pPr>
              <w:jc w:val="center"/>
              <w:rPr>
                <w:rFonts w:ascii="宋体" w:hAnsi="宋体" w:cs="宋体"/>
                <w:sz w:val="22"/>
                <w:szCs w:val="22"/>
              </w:rPr>
            </w:pPr>
            <w:r>
              <w:rPr>
                <w:rFonts w:ascii="宋体" w:hAnsi="宋体" w:cs="宋体" w:hint="eastAsia"/>
                <w:sz w:val="22"/>
                <w:szCs w:val="22"/>
              </w:rPr>
              <w:t>评分内容</w:t>
            </w:r>
          </w:p>
        </w:tc>
        <w:tc>
          <w:tcPr>
            <w:tcW w:w="636" w:type="dxa"/>
            <w:vAlign w:val="center"/>
          </w:tcPr>
          <w:p w14:paraId="59BFBBB9" w14:textId="77777777" w:rsidR="0094676E" w:rsidRDefault="00C053CC">
            <w:pPr>
              <w:jc w:val="center"/>
              <w:rPr>
                <w:rFonts w:ascii="宋体" w:hAnsi="宋体" w:cs="宋体"/>
                <w:spacing w:val="-20"/>
                <w:sz w:val="22"/>
                <w:szCs w:val="22"/>
              </w:rPr>
            </w:pPr>
            <w:r>
              <w:rPr>
                <w:rFonts w:ascii="宋体" w:hAnsi="宋体" w:cs="宋体" w:hint="eastAsia"/>
                <w:spacing w:val="-20"/>
                <w:sz w:val="22"/>
                <w:szCs w:val="22"/>
              </w:rPr>
              <w:t>分值</w:t>
            </w:r>
          </w:p>
        </w:tc>
        <w:tc>
          <w:tcPr>
            <w:tcW w:w="7483" w:type="dxa"/>
            <w:vAlign w:val="center"/>
          </w:tcPr>
          <w:p w14:paraId="2B919142" w14:textId="77777777" w:rsidR="0094676E" w:rsidRDefault="00C053CC">
            <w:pPr>
              <w:jc w:val="center"/>
              <w:rPr>
                <w:rFonts w:ascii="宋体" w:hAnsi="宋体" w:cs="宋体"/>
                <w:sz w:val="22"/>
                <w:szCs w:val="22"/>
              </w:rPr>
            </w:pPr>
            <w:r>
              <w:rPr>
                <w:rFonts w:ascii="宋体" w:hAnsi="宋体" w:cs="宋体" w:hint="eastAsia"/>
                <w:sz w:val="22"/>
                <w:szCs w:val="22"/>
              </w:rPr>
              <w:t>评分</w:t>
            </w:r>
            <w:r>
              <w:rPr>
                <w:rFonts w:ascii="宋体" w:hAnsi="宋体" w:cs="宋体" w:hint="eastAsia"/>
                <w:sz w:val="22"/>
                <w:szCs w:val="22"/>
              </w:rPr>
              <w:t>说明</w:t>
            </w:r>
          </w:p>
        </w:tc>
      </w:tr>
      <w:tr w:rsidR="0094676E" w14:paraId="3B05BEFF" w14:textId="77777777">
        <w:trPr>
          <w:trHeight w:val="456"/>
        </w:trPr>
        <w:tc>
          <w:tcPr>
            <w:tcW w:w="10361" w:type="dxa"/>
            <w:gridSpan w:val="4"/>
            <w:vAlign w:val="center"/>
          </w:tcPr>
          <w:p w14:paraId="2CE07C1A" w14:textId="77777777" w:rsidR="0094676E" w:rsidRDefault="00C053CC">
            <w:pPr>
              <w:jc w:val="center"/>
              <w:rPr>
                <w:rFonts w:ascii="宋体" w:hAnsi="宋体" w:cs="宋体"/>
                <w:sz w:val="22"/>
                <w:szCs w:val="22"/>
              </w:rPr>
            </w:pPr>
            <w:r>
              <w:rPr>
                <w:rFonts w:ascii="宋体" w:hAnsi="宋体" w:cs="宋体" w:hint="eastAsia"/>
                <w:b/>
                <w:sz w:val="22"/>
                <w:szCs w:val="22"/>
              </w:rPr>
              <w:t>A</w:t>
            </w:r>
            <w:r>
              <w:rPr>
                <w:rFonts w:ascii="宋体" w:hAnsi="宋体" w:cs="宋体" w:hint="eastAsia"/>
                <w:b/>
                <w:sz w:val="22"/>
                <w:szCs w:val="22"/>
              </w:rPr>
              <w:t>、投标价格部分【</w:t>
            </w:r>
            <w:r>
              <w:rPr>
                <w:rFonts w:ascii="宋体" w:hAnsi="宋体" w:cs="宋体" w:hint="eastAsia"/>
                <w:b/>
                <w:sz w:val="22"/>
                <w:szCs w:val="22"/>
              </w:rPr>
              <w:t>30</w:t>
            </w:r>
            <w:r>
              <w:rPr>
                <w:rFonts w:ascii="宋体" w:hAnsi="宋体" w:cs="宋体" w:hint="eastAsia"/>
                <w:b/>
                <w:sz w:val="22"/>
                <w:szCs w:val="22"/>
              </w:rPr>
              <w:t>分】</w:t>
            </w:r>
          </w:p>
        </w:tc>
      </w:tr>
      <w:tr w:rsidR="0094676E" w14:paraId="161DE6EF" w14:textId="77777777">
        <w:trPr>
          <w:trHeight w:val="456"/>
        </w:trPr>
        <w:tc>
          <w:tcPr>
            <w:tcW w:w="710" w:type="dxa"/>
            <w:vAlign w:val="center"/>
          </w:tcPr>
          <w:p w14:paraId="667D1666" w14:textId="77777777" w:rsidR="0094676E" w:rsidRDefault="00C053CC">
            <w:pPr>
              <w:jc w:val="center"/>
              <w:rPr>
                <w:rFonts w:ascii="宋体" w:hAnsi="宋体" w:cs="宋体"/>
                <w:sz w:val="22"/>
                <w:szCs w:val="22"/>
              </w:rPr>
            </w:pPr>
            <w:r>
              <w:rPr>
                <w:rFonts w:ascii="宋体" w:hAnsi="宋体" w:cs="宋体" w:hint="eastAsia"/>
                <w:sz w:val="22"/>
                <w:szCs w:val="22"/>
              </w:rPr>
              <w:t>1</w:t>
            </w:r>
          </w:p>
        </w:tc>
        <w:tc>
          <w:tcPr>
            <w:tcW w:w="1532" w:type="dxa"/>
            <w:vAlign w:val="center"/>
          </w:tcPr>
          <w:p w14:paraId="67D1381F" w14:textId="77777777" w:rsidR="0094676E" w:rsidRDefault="00C053CC">
            <w:pPr>
              <w:jc w:val="center"/>
              <w:rPr>
                <w:rFonts w:ascii="宋体" w:hAnsi="宋体" w:cs="宋体"/>
                <w:bCs/>
                <w:sz w:val="22"/>
                <w:szCs w:val="22"/>
              </w:rPr>
            </w:pPr>
            <w:r>
              <w:rPr>
                <w:rFonts w:ascii="宋体" w:hAnsi="宋体" w:cs="宋体" w:hint="eastAsia"/>
                <w:sz w:val="22"/>
                <w:szCs w:val="22"/>
              </w:rPr>
              <w:t>投标价格</w:t>
            </w:r>
          </w:p>
        </w:tc>
        <w:tc>
          <w:tcPr>
            <w:tcW w:w="636" w:type="dxa"/>
            <w:vAlign w:val="center"/>
          </w:tcPr>
          <w:p w14:paraId="6062DAC5" w14:textId="77777777" w:rsidR="0094676E" w:rsidRDefault="00C053CC">
            <w:pPr>
              <w:jc w:val="center"/>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0</w:t>
            </w:r>
          </w:p>
        </w:tc>
        <w:tc>
          <w:tcPr>
            <w:tcW w:w="7483" w:type="dxa"/>
            <w:vAlign w:val="center"/>
          </w:tcPr>
          <w:p w14:paraId="4B6FABC8" w14:textId="77777777" w:rsidR="0094676E" w:rsidRDefault="00C053CC">
            <w:pPr>
              <w:rPr>
                <w:rFonts w:ascii="宋体" w:hAnsi="宋体" w:cs="宋体"/>
                <w:sz w:val="22"/>
                <w:szCs w:val="22"/>
              </w:rPr>
            </w:pPr>
            <w:r>
              <w:rPr>
                <w:rFonts w:ascii="宋体" w:hAnsi="宋体" w:cs="宋体" w:hint="eastAsia"/>
                <w:sz w:val="22"/>
                <w:szCs w:val="22"/>
              </w:rPr>
              <w:t>根据投标人的投标报价，按照本公式进行计算得分：投标报价得分＝评标基准价÷有效投标报价×</w:t>
            </w:r>
            <w:r>
              <w:rPr>
                <w:rFonts w:ascii="宋体" w:hAnsi="宋体" w:cs="宋体" w:hint="eastAsia"/>
                <w:sz w:val="22"/>
                <w:szCs w:val="22"/>
              </w:rPr>
              <w:t>3</w:t>
            </w:r>
            <w:r>
              <w:rPr>
                <w:rFonts w:ascii="宋体" w:hAnsi="宋体" w:cs="宋体" w:hint="eastAsia"/>
                <w:sz w:val="22"/>
                <w:szCs w:val="22"/>
              </w:rPr>
              <w:t>0</w:t>
            </w:r>
            <w:r>
              <w:rPr>
                <w:rFonts w:ascii="宋体" w:hAnsi="宋体" w:cs="宋体" w:hint="eastAsia"/>
                <w:sz w:val="22"/>
                <w:szCs w:val="22"/>
              </w:rPr>
              <w:t>，其中评标基准价为最低有效报价，价格分为满分</w:t>
            </w:r>
            <w:r>
              <w:rPr>
                <w:rFonts w:ascii="宋体" w:hAnsi="宋体" w:cs="宋体" w:hint="eastAsia"/>
                <w:sz w:val="22"/>
                <w:szCs w:val="22"/>
              </w:rPr>
              <w:t>3</w:t>
            </w:r>
            <w:r>
              <w:rPr>
                <w:rFonts w:ascii="宋体" w:hAnsi="宋体" w:cs="宋体" w:hint="eastAsia"/>
                <w:sz w:val="22"/>
                <w:szCs w:val="22"/>
              </w:rPr>
              <w:t>0</w:t>
            </w:r>
            <w:r>
              <w:rPr>
                <w:rFonts w:ascii="宋体" w:hAnsi="宋体" w:cs="宋体" w:hint="eastAsia"/>
                <w:sz w:val="22"/>
                <w:szCs w:val="22"/>
              </w:rPr>
              <w:t>分，计算分数时四舍五入取小数点后两位。</w:t>
            </w:r>
          </w:p>
        </w:tc>
      </w:tr>
      <w:tr w:rsidR="0094676E" w14:paraId="3A9A9A01" w14:textId="77777777">
        <w:trPr>
          <w:trHeight w:val="456"/>
        </w:trPr>
        <w:tc>
          <w:tcPr>
            <w:tcW w:w="10361" w:type="dxa"/>
            <w:gridSpan w:val="4"/>
            <w:vAlign w:val="center"/>
          </w:tcPr>
          <w:p w14:paraId="1431190C" w14:textId="77777777" w:rsidR="0094676E" w:rsidRDefault="00C053CC">
            <w:pPr>
              <w:jc w:val="center"/>
              <w:rPr>
                <w:rFonts w:ascii="宋体" w:hAnsi="宋体" w:cs="宋体"/>
                <w:b/>
                <w:sz w:val="22"/>
                <w:szCs w:val="22"/>
              </w:rPr>
            </w:pPr>
            <w:r>
              <w:rPr>
                <w:rFonts w:ascii="宋体" w:hAnsi="宋体" w:cs="宋体" w:hint="eastAsia"/>
                <w:b/>
                <w:sz w:val="22"/>
                <w:szCs w:val="22"/>
              </w:rPr>
              <w:t>B</w:t>
            </w:r>
            <w:r>
              <w:rPr>
                <w:rFonts w:ascii="宋体" w:hAnsi="宋体" w:cs="宋体" w:hint="eastAsia"/>
                <w:b/>
                <w:sz w:val="22"/>
                <w:szCs w:val="22"/>
              </w:rPr>
              <w:t>、</w:t>
            </w:r>
            <w:r>
              <w:rPr>
                <w:rFonts w:ascii="宋体" w:hAnsi="宋体" w:cs="宋体" w:hint="eastAsia"/>
                <w:b/>
                <w:sz w:val="22"/>
                <w:szCs w:val="22"/>
              </w:rPr>
              <w:t>商务</w:t>
            </w:r>
            <w:r>
              <w:rPr>
                <w:rFonts w:ascii="宋体" w:hAnsi="宋体" w:cs="宋体" w:hint="eastAsia"/>
                <w:b/>
                <w:sz w:val="22"/>
                <w:szCs w:val="22"/>
              </w:rPr>
              <w:t>技术部分【</w:t>
            </w:r>
            <w:r>
              <w:rPr>
                <w:rFonts w:ascii="宋体" w:hAnsi="宋体" w:cs="宋体" w:hint="eastAsia"/>
                <w:b/>
                <w:sz w:val="22"/>
                <w:szCs w:val="22"/>
              </w:rPr>
              <w:t xml:space="preserve"> </w:t>
            </w:r>
            <w:r>
              <w:rPr>
                <w:rFonts w:ascii="宋体" w:hAnsi="宋体" w:cs="宋体" w:hint="eastAsia"/>
                <w:b/>
                <w:sz w:val="22"/>
                <w:szCs w:val="22"/>
              </w:rPr>
              <w:t>70</w:t>
            </w:r>
            <w:r>
              <w:rPr>
                <w:rFonts w:ascii="宋体" w:hAnsi="宋体" w:cs="宋体" w:hint="eastAsia"/>
                <w:b/>
                <w:sz w:val="22"/>
                <w:szCs w:val="22"/>
              </w:rPr>
              <w:t>分】</w:t>
            </w:r>
          </w:p>
        </w:tc>
      </w:tr>
      <w:tr w:rsidR="0094676E" w14:paraId="26CBCF8A" w14:textId="77777777">
        <w:trPr>
          <w:trHeight w:val="90"/>
        </w:trPr>
        <w:tc>
          <w:tcPr>
            <w:tcW w:w="710" w:type="dxa"/>
            <w:vAlign w:val="center"/>
          </w:tcPr>
          <w:p w14:paraId="5812FE7D" w14:textId="77777777" w:rsidR="0094676E" w:rsidRDefault="00C053CC">
            <w:pPr>
              <w:jc w:val="center"/>
              <w:rPr>
                <w:rFonts w:ascii="宋体" w:hAnsi="宋体" w:cs="宋体"/>
                <w:sz w:val="22"/>
                <w:szCs w:val="22"/>
              </w:rPr>
            </w:pPr>
            <w:r>
              <w:rPr>
                <w:rFonts w:ascii="宋体" w:hAnsi="宋体" w:cs="宋体" w:hint="eastAsia"/>
                <w:sz w:val="22"/>
                <w:szCs w:val="22"/>
              </w:rPr>
              <w:t>1</w:t>
            </w:r>
          </w:p>
        </w:tc>
        <w:tc>
          <w:tcPr>
            <w:tcW w:w="1532" w:type="dxa"/>
            <w:vAlign w:val="center"/>
          </w:tcPr>
          <w:p w14:paraId="6BB9F15A" w14:textId="77777777" w:rsidR="0094676E" w:rsidRDefault="00C053CC">
            <w:pPr>
              <w:jc w:val="left"/>
              <w:rPr>
                <w:rFonts w:ascii="宋体" w:hAnsi="宋体" w:cs="宋体"/>
                <w:sz w:val="22"/>
                <w:szCs w:val="22"/>
              </w:rPr>
            </w:pPr>
            <w:r>
              <w:rPr>
                <w:rFonts w:ascii="宋体" w:hAnsi="宋体" w:cs="宋体" w:hint="eastAsia"/>
                <w:kern w:val="0"/>
                <w:sz w:val="22"/>
                <w:szCs w:val="22"/>
              </w:rPr>
              <w:t>投标货物的技术响应情况</w:t>
            </w:r>
          </w:p>
        </w:tc>
        <w:tc>
          <w:tcPr>
            <w:tcW w:w="636" w:type="dxa"/>
            <w:vAlign w:val="center"/>
          </w:tcPr>
          <w:p w14:paraId="576CF1C5" w14:textId="77777777" w:rsidR="0094676E" w:rsidRDefault="00C053CC">
            <w:pPr>
              <w:jc w:val="center"/>
              <w:rPr>
                <w:rFonts w:ascii="宋体" w:hAnsi="宋体" w:cs="宋体"/>
                <w:sz w:val="22"/>
                <w:szCs w:val="22"/>
              </w:rPr>
            </w:pPr>
            <w:r>
              <w:rPr>
                <w:rFonts w:ascii="宋体" w:hAnsi="宋体" w:cs="宋体" w:hint="eastAsia"/>
                <w:sz w:val="22"/>
                <w:szCs w:val="22"/>
              </w:rPr>
              <w:t>10</w:t>
            </w:r>
          </w:p>
        </w:tc>
        <w:tc>
          <w:tcPr>
            <w:tcW w:w="7483" w:type="dxa"/>
            <w:vAlign w:val="center"/>
          </w:tcPr>
          <w:p w14:paraId="0983F7F3" w14:textId="77777777" w:rsidR="0094676E" w:rsidRDefault="00C053CC">
            <w:pPr>
              <w:rPr>
                <w:rFonts w:ascii="宋体" w:hAnsi="宋体" w:cs="宋体"/>
                <w:sz w:val="22"/>
                <w:szCs w:val="22"/>
              </w:rPr>
            </w:pPr>
            <w:r>
              <w:rPr>
                <w:rFonts w:ascii="宋体" w:hAnsi="宋体" w:cs="宋体" w:hint="eastAsia"/>
                <w:sz w:val="22"/>
                <w:szCs w:val="22"/>
              </w:rPr>
              <w:t>根据所投产品的配置与性能指标的响应程度打分，</w:t>
            </w:r>
            <w:r>
              <w:rPr>
                <w:rFonts w:ascii="宋体" w:hAnsi="宋体" w:cs="宋体" w:hint="eastAsia"/>
                <w:sz w:val="22"/>
                <w:szCs w:val="22"/>
              </w:rPr>
              <w:t>带“</w:t>
            </w:r>
            <w:r>
              <w:rPr>
                <w:rFonts w:ascii="宋体" w:hAnsi="宋体" w:cs="宋体" w:hint="eastAsia"/>
                <w:b/>
                <w:bCs/>
                <w:sz w:val="22"/>
                <w:szCs w:val="22"/>
              </w:rPr>
              <w:t>★</w:t>
            </w:r>
            <w:r>
              <w:rPr>
                <w:rFonts w:ascii="宋体" w:hAnsi="宋体" w:cs="宋体" w:hint="eastAsia"/>
                <w:sz w:val="22"/>
                <w:szCs w:val="22"/>
              </w:rPr>
              <w:t>”号</w:t>
            </w:r>
            <w:r>
              <w:rPr>
                <w:rFonts w:ascii="宋体" w:hAnsi="宋体" w:cs="宋体" w:hint="eastAsia"/>
                <w:sz w:val="22"/>
                <w:szCs w:val="22"/>
              </w:rPr>
              <w:t>全部满足的得</w:t>
            </w:r>
            <w:r>
              <w:rPr>
                <w:rFonts w:ascii="宋体" w:hAnsi="宋体" w:cs="宋体" w:hint="eastAsia"/>
                <w:sz w:val="22"/>
                <w:szCs w:val="22"/>
              </w:rPr>
              <w:t>10</w:t>
            </w:r>
            <w:r>
              <w:rPr>
                <w:rFonts w:ascii="宋体" w:hAnsi="宋体" w:cs="宋体" w:hint="eastAsia"/>
                <w:sz w:val="22"/>
                <w:szCs w:val="22"/>
              </w:rPr>
              <w:t>分。参数每有一项低于要求的扣</w:t>
            </w:r>
            <w:r>
              <w:rPr>
                <w:rFonts w:ascii="宋体" w:hAnsi="宋体" w:cs="宋体" w:hint="eastAsia"/>
                <w:sz w:val="22"/>
                <w:szCs w:val="22"/>
              </w:rPr>
              <w:t>1</w:t>
            </w:r>
            <w:r>
              <w:rPr>
                <w:rFonts w:ascii="宋体" w:hAnsi="宋体" w:cs="宋体" w:hint="eastAsia"/>
                <w:sz w:val="22"/>
                <w:szCs w:val="22"/>
              </w:rPr>
              <w:t>分，扣完为止。参数此项最高得</w:t>
            </w:r>
            <w:r>
              <w:rPr>
                <w:rFonts w:ascii="宋体" w:hAnsi="宋体" w:cs="宋体" w:hint="eastAsia"/>
                <w:sz w:val="22"/>
                <w:szCs w:val="22"/>
              </w:rPr>
              <w:t>10</w:t>
            </w:r>
            <w:r>
              <w:rPr>
                <w:rFonts w:ascii="宋体" w:hAnsi="宋体" w:cs="宋体" w:hint="eastAsia"/>
                <w:sz w:val="22"/>
                <w:szCs w:val="22"/>
              </w:rPr>
              <w:t>分，最低的</w:t>
            </w:r>
            <w:r>
              <w:rPr>
                <w:rFonts w:ascii="宋体" w:hAnsi="宋体" w:cs="宋体" w:hint="eastAsia"/>
                <w:sz w:val="22"/>
                <w:szCs w:val="22"/>
              </w:rPr>
              <w:t>0</w:t>
            </w:r>
            <w:r>
              <w:rPr>
                <w:rFonts w:ascii="宋体" w:hAnsi="宋体" w:cs="宋体" w:hint="eastAsia"/>
                <w:sz w:val="22"/>
                <w:szCs w:val="22"/>
              </w:rPr>
              <w:t>分。</w:t>
            </w:r>
            <w:r>
              <w:rPr>
                <w:rFonts w:ascii="宋体" w:hAnsi="宋体" w:cs="宋体" w:hint="eastAsia"/>
                <w:sz w:val="22"/>
                <w:szCs w:val="22"/>
              </w:rPr>
              <w:t xml:space="preserve">  </w:t>
            </w:r>
          </w:p>
        </w:tc>
      </w:tr>
      <w:tr w:rsidR="0094676E" w14:paraId="6E51EAEC" w14:textId="77777777">
        <w:trPr>
          <w:trHeight w:val="456"/>
        </w:trPr>
        <w:tc>
          <w:tcPr>
            <w:tcW w:w="710" w:type="dxa"/>
            <w:vAlign w:val="center"/>
          </w:tcPr>
          <w:p w14:paraId="73E5A5B0" w14:textId="77777777" w:rsidR="0094676E" w:rsidRDefault="00C053CC">
            <w:pPr>
              <w:jc w:val="center"/>
              <w:rPr>
                <w:rFonts w:ascii="宋体" w:hAnsi="宋体" w:cs="宋体"/>
                <w:sz w:val="22"/>
                <w:szCs w:val="22"/>
              </w:rPr>
            </w:pPr>
            <w:r>
              <w:rPr>
                <w:rFonts w:ascii="宋体" w:hAnsi="宋体" w:cs="宋体" w:hint="eastAsia"/>
                <w:sz w:val="22"/>
                <w:szCs w:val="22"/>
              </w:rPr>
              <w:t>2</w:t>
            </w:r>
          </w:p>
        </w:tc>
        <w:tc>
          <w:tcPr>
            <w:tcW w:w="1532" w:type="dxa"/>
            <w:vAlign w:val="center"/>
          </w:tcPr>
          <w:p w14:paraId="4C1258DB" w14:textId="77777777" w:rsidR="0094676E" w:rsidRDefault="00C053CC">
            <w:pPr>
              <w:jc w:val="left"/>
              <w:rPr>
                <w:rFonts w:ascii="宋体" w:hAnsi="宋体" w:cs="宋体"/>
                <w:bCs/>
                <w:sz w:val="22"/>
                <w:szCs w:val="22"/>
              </w:rPr>
            </w:pPr>
            <w:r>
              <w:rPr>
                <w:rFonts w:ascii="宋体" w:hAnsi="宋体" w:cs="宋体" w:hint="eastAsia"/>
                <w:sz w:val="22"/>
                <w:szCs w:val="22"/>
              </w:rPr>
              <w:t>项目实施方案</w:t>
            </w:r>
          </w:p>
        </w:tc>
        <w:tc>
          <w:tcPr>
            <w:tcW w:w="636" w:type="dxa"/>
            <w:vAlign w:val="center"/>
          </w:tcPr>
          <w:p w14:paraId="76E7B694" w14:textId="77777777" w:rsidR="0094676E" w:rsidRDefault="00C053CC">
            <w:pPr>
              <w:jc w:val="center"/>
              <w:rPr>
                <w:rFonts w:ascii="宋体" w:hAnsi="宋体" w:cs="宋体"/>
                <w:sz w:val="22"/>
                <w:szCs w:val="22"/>
              </w:rPr>
            </w:pPr>
            <w:r>
              <w:rPr>
                <w:rFonts w:ascii="宋体" w:hAnsi="宋体" w:cs="宋体" w:hint="eastAsia"/>
                <w:sz w:val="22"/>
                <w:szCs w:val="22"/>
              </w:rPr>
              <w:t>18</w:t>
            </w:r>
          </w:p>
        </w:tc>
        <w:tc>
          <w:tcPr>
            <w:tcW w:w="7483" w:type="dxa"/>
            <w:vAlign w:val="center"/>
          </w:tcPr>
          <w:p w14:paraId="3254309F" w14:textId="77777777" w:rsidR="0094676E" w:rsidRDefault="00C053CC">
            <w:pPr>
              <w:jc w:val="left"/>
              <w:rPr>
                <w:rFonts w:ascii="宋体" w:hAnsi="宋体" w:cs="宋体"/>
                <w:sz w:val="22"/>
                <w:szCs w:val="22"/>
              </w:rPr>
            </w:pPr>
            <w:r>
              <w:rPr>
                <w:rFonts w:ascii="宋体" w:hAnsi="宋体" w:cs="宋体" w:hint="eastAsia"/>
                <w:sz w:val="22"/>
                <w:szCs w:val="22"/>
              </w:rPr>
              <w:t>投标人提供了项目实施方案，包括但不限于：</w:t>
            </w:r>
          </w:p>
          <w:p w14:paraId="62DA0A1E" w14:textId="77777777" w:rsidR="0094676E" w:rsidRDefault="00C053CC">
            <w:pPr>
              <w:jc w:val="left"/>
              <w:rPr>
                <w:rFonts w:ascii="宋体" w:hAnsi="宋体" w:cs="宋体"/>
                <w:sz w:val="22"/>
                <w:szCs w:val="22"/>
              </w:rPr>
            </w:pPr>
            <w:r>
              <w:rPr>
                <w:rFonts w:ascii="宋体" w:hAnsi="宋体" w:cs="宋体" w:hint="eastAsia"/>
                <w:sz w:val="22"/>
                <w:szCs w:val="22"/>
              </w:rPr>
              <w:t>①供货进度安排</w:t>
            </w:r>
            <w:r>
              <w:rPr>
                <w:rFonts w:ascii="宋体" w:hAnsi="宋体" w:cs="宋体" w:hint="eastAsia"/>
                <w:sz w:val="22"/>
                <w:szCs w:val="22"/>
              </w:rPr>
              <w:t>；</w:t>
            </w:r>
          </w:p>
          <w:p w14:paraId="61C3103D" w14:textId="77777777" w:rsidR="0094676E" w:rsidRDefault="00C053CC">
            <w:pPr>
              <w:jc w:val="left"/>
              <w:rPr>
                <w:rFonts w:ascii="宋体" w:hAnsi="宋体" w:cs="宋体"/>
                <w:sz w:val="22"/>
                <w:szCs w:val="22"/>
              </w:rPr>
            </w:pPr>
            <w:r>
              <w:rPr>
                <w:rFonts w:ascii="宋体" w:hAnsi="宋体" w:cs="宋体" w:hint="eastAsia"/>
                <w:sz w:val="22"/>
                <w:szCs w:val="22"/>
              </w:rPr>
              <w:t>②对项目整体的技术架构</w:t>
            </w:r>
            <w:r>
              <w:rPr>
                <w:rFonts w:ascii="宋体" w:hAnsi="宋体" w:cs="宋体" w:hint="eastAsia"/>
                <w:sz w:val="22"/>
                <w:szCs w:val="22"/>
              </w:rPr>
              <w:t>；</w:t>
            </w:r>
          </w:p>
          <w:p w14:paraId="1352F138" w14:textId="77777777" w:rsidR="0094676E" w:rsidRDefault="00C053CC">
            <w:pPr>
              <w:jc w:val="left"/>
              <w:rPr>
                <w:rFonts w:ascii="宋体" w:hAnsi="宋体" w:cs="宋体"/>
                <w:sz w:val="22"/>
                <w:szCs w:val="22"/>
              </w:rPr>
            </w:pPr>
            <w:r>
              <w:rPr>
                <w:rFonts w:ascii="宋体" w:hAnsi="宋体" w:cs="宋体" w:hint="eastAsia"/>
                <w:sz w:val="22"/>
                <w:szCs w:val="22"/>
              </w:rPr>
              <w:t>③项目具体实施说明</w:t>
            </w:r>
            <w:r>
              <w:rPr>
                <w:rFonts w:ascii="宋体" w:hAnsi="宋体" w:cs="宋体" w:hint="eastAsia"/>
                <w:sz w:val="22"/>
                <w:szCs w:val="22"/>
              </w:rPr>
              <w:t>；</w:t>
            </w:r>
          </w:p>
          <w:p w14:paraId="6FFCAAE3" w14:textId="77777777" w:rsidR="0094676E" w:rsidRDefault="00C053CC">
            <w:pPr>
              <w:jc w:val="left"/>
              <w:rPr>
                <w:rFonts w:ascii="宋体" w:hAnsi="宋体" w:cs="宋体"/>
                <w:sz w:val="22"/>
                <w:szCs w:val="22"/>
              </w:rPr>
            </w:pPr>
            <w:r>
              <w:rPr>
                <w:rFonts w:ascii="宋体" w:hAnsi="宋体" w:cs="宋体" w:hint="eastAsia"/>
                <w:sz w:val="22"/>
                <w:szCs w:val="22"/>
              </w:rPr>
              <w:t>④质量保障措施</w:t>
            </w:r>
            <w:r>
              <w:rPr>
                <w:rFonts w:ascii="宋体" w:hAnsi="宋体" w:cs="宋体" w:hint="eastAsia"/>
                <w:sz w:val="22"/>
                <w:szCs w:val="22"/>
              </w:rPr>
              <w:t>；</w:t>
            </w:r>
          </w:p>
          <w:p w14:paraId="4B34B37C" w14:textId="77777777" w:rsidR="0094676E" w:rsidRDefault="00C053CC">
            <w:pPr>
              <w:jc w:val="left"/>
              <w:rPr>
                <w:rFonts w:ascii="宋体" w:hAnsi="宋体" w:cs="宋体"/>
                <w:sz w:val="22"/>
                <w:szCs w:val="22"/>
              </w:rPr>
            </w:pPr>
            <w:r>
              <w:rPr>
                <w:rFonts w:ascii="宋体" w:hAnsi="宋体" w:cs="宋体" w:hint="eastAsia"/>
                <w:sz w:val="22"/>
                <w:szCs w:val="22"/>
              </w:rPr>
              <w:t>⑤安全控制（包含且不限于运输、安装、调试时的安全保障措施）</w:t>
            </w:r>
            <w:r>
              <w:rPr>
                <w:rFonts w:ascii="宋体" w:hAnsi="宋体" w:cs="宋体" w:hint="eastAsia"/>
                <w:sz w:val="22"/>
                <w:szCs w:val="22"/>
              </w:rPr>
              <w:t>；</w:t>
            </w:r>
          </w:p>
          <w:p w14:paraId="3FD680FA" w14:textId="77777777" w:rsidR="0094676E" w:rsidRDefault="00C053CC">
            <w:pPr>
              <w:jc w:val="left"/>
              <w:rPr>
                <w:rFonts w:ascii="宋体" w:hAnsi="宋体" w:cs="宋体"/>
                <w:sz w:val="22"/>
                <w:szCs w:val="22"/>
              </w:rPr>
            </w:pPr>
            <w:r>
              <w:rPr>
                <w:rFonts w:ascii="宋体" w:hAnsi="宋体" w:cs="宋体" w:hint="eastAsia"/>
                <w:sz w:val="22"/>
                <w:szCs w:val="22"/>
              </w:rPr>
              <w:t>⑥试运行及验收方案等</w:t>
            </w:r>
            <w:r>
              <w:rPr>
                <w:rFonts w:ascii="宋体" w:hAnsi="宋体" w:cs="宋体" w:hint="eastAsia"/>
                <w:sz w:val="22"/>
                <w:szCs w:val="22"/>
              </w:rPr>
              <w:t>内容</w:t>
            </w:r>
            <w:r>
              <w:rPr>
                <w:rFonts w:ascii="宋体" w:hAnsi="宋体" w:cs="宋体" w:hint="eastAsia"/>
                <w:sz w:val="22"/>
                <w:szCs w:val="22"/>
              </w:rPr>
              <w:t>；</w:t>
            </w:r>
          </w:p>
          <w:p w14:paraId="231EC400" w14:textId="77777777" w:rsidR="0094676E" w:rsidRDefault="00C053CC">
            <w:pPr>
              <w:rPr>
                <w:rFonts w:ascii="宋体" w:hAnsi="宋体" w:cs="宋体"/>
                <w:sz w:val="22"/>
                <w:szCs w:val="22"/>
              </w:rPr>
            </w:pPr>
            <w:r>
              <w:rPr>
                <w:rFonts w:ascii="宋体" w:hAnsi="宋体" w:cs="宋体" w:hint="eastAsia"/>
                <w:sz w:val="22"/>
                <w:szCs w:val="22"/>
              </w:rPr>
              <w:t>以上方案内容完整清晰明确且科学合理、可行性高具有针对性并满足采购需求的得</w:t>
            </w:r>
            <w:r>
              <w:rPr>
                <w:rFonts w:ascii="宋体" w:hAnsi="宋体" w:cs="宋体" w:hint="eastAsia"/>
                <w:sz w:val="22"/>
                <w:szCs w:val="22"/>
              </w:rPr>
              <w:t>18</w:t>
            </w:r>
            <w:r>
              <w:rPr>
                <w:rFonts w:ascii="宋体" w:hAnsi="宋体" w:cs="宋体" w:hint="eastAsia"/>
                <w:sz w:val="22"/>
                <w:szCs w:val="22"/>
              </w:rPr>
              <w:t>分，每缺少一项内容扣</w:t>
            </w:r>
            <w:r>
              <w:rPr>
                <w:rFonts w:ascii="宋体" w:hAnsi="宋体" w:cs="宋体" w:hint="eastAsia"/>
                <w:sz w:val="22"/>
                <w:szCs w:val="22"/>
              </w:rPr>
              <w:t>3</w:t>
            </w:r>
            <w:r>
              <w:rPr>
                <w:rFonts w:ascii="宋体" w:hAnsi="宋体" w:cs="宋体" w:hint="eastAsia"/>
                <w:sz w:val="22"/>
                <w:szCs w:val="22"/>
              </w:rPr>
              <w:t>分；每有一项内容不完整或未能满足采购需求的或每有一处不具有针对性或逻辑性错误且不完整的扣</w:t>
            </w:r>
            <w:r>
              <w:rPr>
                <w:rFonts w:ascii="宋体" w:hAnsi="宋体" w:cs="宋体" w:hint="eastAsia"/>
                <w:sz w:val="22"/>
                <w:szCs w:val="22"/>
              </w:rPr>
              <w:t>2</w:t>
            </w:r>
            <w:r>
              <w:rPr>
                <w:rFonts w:ascii="宋体" w:hAnsi="宋体" w:cs="宋体" w:hint="eastAsia"/>
                <w:sz w:val="22"/>
                <w:szCs w:val="22"/>
              </w:rPr>
              <w:t>分；扣完为止。</w:t>
            </w:r>
          </w:p>
        </w:tc>
      </w:tr>
      <w:tr w:rsidR="0094676E" w14:paraId="70E7E2F3" w14:textId="77777777">
        <w:trPr>
          <w:trHeight w:val="765"/>
        </w:trPr>
        <w:tc>
          <w:tcPr>
            <w:tcW w:w="710" w:type="dxa"/>
            <w:vAlign w:val="center"/>
          </w:tcPr>
          <w:p w14:paraId="57AE3F0B" w14:textId="77777777" w:rsidR="0094676E" w:rsidRDefault="00C053CC">
            <w:pPr>
              <w:jc w:val="center"/>
              <w:rPr>
                <w:rFonts w:ascii="宋体" w:hAnsi="宋体" w:cs="宋体"/>
                <w:kern w:val="0"/>
                <w:sz w:val="22"/>
                <w:szCs w:val="22"/>
              </w:rPr>
            </w:pPr>
            <w:r>
              <w:rPr>
                <w:rFonts w:ascii="宋体" w:hAnsi="宋体" w:cs="宋体" w:hint="eastAsia"/>
                <w:kern w:val="0"/>
                <w:sz w:val="22"/>
                <w:szCs w:val="22"/>
              </w:rPr>
              <w:t>3</w:t>
            </w:r>
          </w:p>
        </w:tc>
        <w:tc>
          <w:tcPr>
            <w:tcW w:w="1532" w:type="dxa"/>
            <w:vAlign w:val="center"/>
          </w:tcPr>
          <w:p w14:paraId="52B564A2" w14:textId="77777777" w:rsidR="0094676E" w:rsidRDefault="00C053CC">
            <w:pPr>
              <w:rPr>
                <w:rFonts w:ascii="宋体" w:hAnsi="宋体" w:cs="宋体"/>
                <w:sz w:val="22"/>
                <w:szCs w:val="22"/>
              </w:rPr>
            </w:pPr>
            <w:r>
              <w:rPr>
                <w:rFonts w:ascii="宋体" w:hAnsi="宋体" w:cs="宋体" w:hint="eastAsia"/>
                <w:sz w:val="22"/>
                <w:szCs w:val="22"/>
              </w:rPr>
              <w:t>项目重点难点分析</w:t>
            </w:r>
          </w:p>
        </w:tc>
        <w:tc>
          <w:tcPr>
            <w:tcW w:w="636" w:type="dxa"/>
            <w:vAlign w:val="center"/>
          </w:tcPr>
          <w:p w14:paraId="13E27A50" w14:textId="77777777" w:rsidR="0094676E" w:rsidRDefault="00C053CC">
            <w:pPr>
              <w:jc w:val="center"/>
              <w:rPr>
                <w:rFonts w:ascii="宋体" w:hAnsi="宋体" w:cs="宋体"/>
                <w:kern w:val="0"/>
                <w:sz w:val="22"/>
                <w:szCs w:val="22"/>
              </w:rPr>
            </w:pPr>
            <w:r>
              <w:rPr>
                <w:rFonts w:ascii="宋体" w:hAnsi="宋体" w:cs="宋体" w:hint="eastAsia"/>
                <w:kern w:val="0"/>
                <w:sz w:val="22"/>
                <w:szCs w:val="22"/>
              </w:rPr>
              <w:t>12</w:t>
            </w:r>
          </w:p>
        </w:tc>
        <w:tc>
          <w:tcPr>
            <w:tcW w:w="7483" w:type="dxa"/>
            <w:vAlign w:val="center"/>
          </w:tcPr>
          <w:p w14:paraId="727B1245" w14:textId="77777777" w:rsidR="0094676E" w:rsidRDefault="00C053CC">
            <w:pPr>
              <w:pStyle w:val="aa"/>
              <w:spacing w:after="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对本项目的规划重点、难点问题把握准确，分析透彻，得</w:t>
            </w:r>
            <w:r>
              <w:rPr>
                <w:rFonts w:ascii="宋体" w:hAnsi="宋体" w:cs="宋体" w:hint="eastAsia"/>
                <w:sz w:val="22"/>
                <w:szCs w:val="22"/>
              </w:rPr>
              <w:t>9</w:t>
            </w:r>
            <w:r>
              <w:rPr>
                <w:rFonts w:ascii="宋体" w:hAnsi="宋体" w:cs="宋体" w:hint="eastAsia"/>
                <w:sz w:val="22"/>
                <w:szCs w:val="22"/>
              </w:rPr>
              <w:t>-</w:t>
            </w:r>
            <w:r>
              <w:rPr>
                <w:rFonts w:ascii="宋体" w:hAnsi="宋体" w:cs="宋体" w:hint="eastAsia"/>
                <w:sz w:val="22"/>
                <w:szCs w:val="22"/>
              </w:rPr>
              <w:t>12</w:t>
            </w:r>
            <w:r>
              <w:rPr>
                <w:rFonts w:ascii="宋体" w:hAnsi="宋体" w:cs="宋体" w:hint="eastAsia"/>
                <w:sz w:val="22"/>
                <w:szCs w:val="22"/>
              </w:rPr>
              <w:t>分</w:t>
            </w:r>
          </w:p>
          <w:p w14:paraId="7678DEA5" w14:textId="77777777" w:rsidR="0094676E" w:rsidRDefault="00C053CC">
            <w:pPr>
              <w:pStyle w:val="aa"/>
              <w:spacing w:after="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对本项目的规划重点、难点问题基本掌握，分析较合理，得</w:t>
            </w:r>
            <w:r>
              <w:rPr>
                <w:rFonts w:ascii="宋体" w:hAnsi="宋体" w:cs="宋体" w:hint="eastAsia"/>
                <w:sz w:val="22"/>
                <w:szCs w:val="22"/>
              </w:rPr>
              <w:t>5</w:t>
            </w:r>
            <w:r>
              <w:rPr>
                <w:rFonts w:ascii="宋体" w:hAnsi="宋体" w:cs="宋体" w:hint="eastAsia"/>
                <w:sz w:val="22"/>
                <w:szCs w:val="22"/>
              </w:rPr>
              <w:t>-</w:t>
            </w:r>
            <w:r>
              <w:rPr>
                <w:rFonts w:ascii="宋体" w:hAnsi="宋体" w:cs="宋体" w:hint="eastAsia"/>
                <w:sz w:val="22"/>
                <w:szCs w:val="22"/>
              </w:rPr>
              <w:t>8</w:t>
            </w:r>
            <w:r>
              <w:rPr>
                <w:rFonts w:ascii="宋体" w:hAnsi="宋体" w:cs="宋体" w:hint="eastAsia"/>
                <w:sz w:val="22"/>
                <w:szCs w:val="22"/>
              </w:rPr>
              <w:t>分</w:t>
            </w:r>
          </w:p>
          <w:p w14:paraId="16024A44" w14:textId="77777777" w:rsidR="0094676E" w:rsidRDefault="00C053CC">
            <w:pPr>
              <w:pStyle w:val="aa"/>
              <w:spacing w:after="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对本项目的规划重点、难点问题缺乏认识，分析一般，得</w:t>
            </w:r>
            <w:r>
              <w:rPr>
                <w:rFonts w:ascii="宋体" w:hAnsi="宋体" w:cs="宋体" w:hint="eastAsia"/>
                <w:sz w:val="22"/>
                <w:szCs w:val="22"/>
              </w:rPr>
              <w:t>1-</w:t>
            </w:r>
            <w:r>
              <w:rPr>
                <w:rFonts w:ascii="宋体" w:hAnsi="宋体" w:cs="宋体" w:hint="eastAsia"/>
                <w:sz w:val="22"/>
                <w:szCs w:val="22"/>
              </w:rPr>
              <w:t>4</w:t>
            </w:r>
            <w:r>
              <w:rPr>
                <w:rFonts w:ascii="宋体" w:hAnsi="宋体" w:cs="宋体" w:hint="eastAsia"/>
                <w:sz w:val="22"/>
                <w:szCs w:val="22"/>
              </w:rPr>
              <w:t>分</w:t>
            </w:r>
          </w:p>
        </w:tc>
      </w:tr>
      <w:tr w:rsidR="0094676E" w14:paraId="4DC2ACC9" w14:textId="77777777">
        <w:trPr>
          <w:trHeight w:val="204"/>
        </w:trPr>
        <w:tc>
          <w:tcPr>
            <w:tcW w:w="710" w:type="dxa"/>
            <w:vAlign w:val="center"/>
          </w:tcPr>
          <w:p w14:paraId="0AFA72BA" w14:textId="77777777" w:rsidR="0094676E" w:rsidRDefault="00C053CC">
            <w:pPr>
              <w:jc w:val="center"/>
              <w:rPr>
                <w:rFonts w:ascii="宋体" w:hAnsi="宋体" w:cs="宋体"/>
                <w:sz w:val="22"/>
                <w:szCs w:val="22"/>
              </w:rPr>
            </w:pPr>
            <w:r>
              <w:rPr>
                <w:rFonts w:ascii="宋体" w:hAnsi="宋体" w:cs="宋体" w:hint="eastAsia"/>
                <w:sz w:val="22"/>
                <w:szCs w:val="22"/>
              </w:rPr>
              <w:t>4</w:t>
            </w:r>
          </w:p>
        </w:tc>
        <w:tc>
          <w:tcPr>
            <w:tcW w:w="1532" w:type="dxa"/>
            <w:vAlign w:val="center"/>
          </w:tcPr>
          <w:p w14:paraId="450FF328" w14:textId="77777777" w:rsidR="0094676E" w:rsidRDefault="00C053CC">
            <w:pPr>
              <w:rPr>
                <w:rFonts w:ascii="宋体" w:hAnsi="宋体" w:cs="宋体"/>
                <w:sz w:val="22"/>
                <w:szCs w:val="22"/>
              </w:rPr>
            </w:pPr>
            <w:r>
              <w:rPr>
                <w:rFonts w:ascii="宋体" w:hAnsi="宋体" w:cs="宋体" w:hint="eastAsia"/>
                <w:sz w:val="22"/>
                <w:szCs w:val="22"/>
              </w:rPr>
              <w:t>项目成功业绩</w:t>
            </w:r>
          </w:p>
        </w:tc>
        <w:tc>
          <w:tcPr>
            <w:tcW w:w="636" w:type="dxa"/>
            <w:vAlign w:val="center"/>
          </w:tcPr>
          <w:p w14:paraId="0FF0181B" w14:textId="77777777" w:rsidR="0094676E" w:rsidRDefault="00C053CC">
            <w:pPr>
              <w:jc w:val="center"/>
              <w:rPr>
                <w:rFonts w:ascii="宋体" w:hAnsi="宋体" w:cs="宋体"/>
                <w:kern w:val="0"/>
                <w:sz w:val="22"/>
                <w:szCs w:val="22"/>
              </w:rPr>
            </w:pPr>
            <w:r>
              <w:rPr>
                <w:rFonts w:ascii="宋体" w:hAnsi="宋体" w:cs="宋体" w:hint="eastAsia"/>
                <w:kern w:val="0"/>
                <w:sz w:val="22"/>
                <w:szCs w:val="22"/>
              </w:rPr>
              <w:t>5</w:t>
            </w:r>
          </w:p>
        </w:tc>
        <w:tc>
          <w:tcPr>
            <w:tcW w:w="7483" w:type="dxa"/>
            <w:vAlign w:val="center"/>
          </w:tcPr>
          <w:p w14:paraId="08D97DBB" w14:textId="77777777" w:rsidR="0094676E" w:rsidRDefault="00C053CC">
            <w:pPr>
              <w:jc w:val="left"/>
              <w:rPr>
                <w:rFonts w:ascii="宋体" w:hAnsi="宋体" w:cs="宋体"/>
                <w:sz w:val="22"/>
                <w:szCs w:val="22"/>
              </w:rPr>
            </w:pPr>
            <w:r>
              <w:rPr>
                <w:rFonts w:ascii="宋体" w:hAnsi="宋体" w:cs="宋体" w:hint="eastAsia"/>
                <w:sz w:val="22"/>
                <w:szCs w:val="22"/>
              </w:rPr>
              <w:t>投标人在近三年的类似项目销售业绩</w:t>
            </w:r>
            <w:r>
              <w:rPr>
                <w:rFonts w:ascii="宋体" w:hAnsi="宋体" w:cs="宋体" w:hint="eastAsia"/>
                <w:sz w:val="22"/>
                <w:szCs w:val="22"/>
              </w:rPr>
              <w:t>，</w:t>
            </w:r>
            <w:r>
              <w:rPr>
                <w:rFonts w:ascii="宋体" w:hAnsi="宋体" w:cs="宋体" w:hint="eastAsia"/>
                <w:sz w:val="22"/>
                <w:szCs w:val="22"/>
              </w:rPr>
              <w:t>每提供</w:t>
            </w:r>
            <w:r>
              <w:rPr>
                <w:rFonts w:ascii="宋体" w:hAnsi="宋体" w:cs="宋体" w:hint="eastAsia"/>
                <w:sz w:val="22"/>
                <w:szCs w:val="22"/>
              </w:rPr>
              <w:t>1</w:t>
            </w:r>
            <w:r>
              <w:rPr>
                <w:rFonts w:ascii="宋体" w:hAnsi="宋体" w:cs="宋体" w:hint="eastAsia"/>
                <w:sz w:val="22"/>
                <w:szCs w:val="22"/>
              </w:rPr>
              <w:t>份得</w:t>
            </w:r>
            <w:r>
              <w:rPr>
                <w:rFonts w:ascii="宋体" w:hAnsi="宋体" w:cs="宋体" w:hint="eastAsia"/>
                <w:sz w:val="22"/>
                <w:szCs w:val="22"/>
              </w:rPr>
              <w:t>2</w:t>
            </w:r>
            <w:r>
              <w:rPr>
                <w:rFonts w:ascii="宋体" w:hAnsi="宋体" w:cs="宋体" w:hint="eastAsia"/>
                <w:sz w:val="22"/>
                <w:szCs w:val="22"/>
              </w:rPr>
              <w:t>分，</w:t>
            </w:r>
            <w:r>
              <w:rPr>
                <w:rFonts w:ascii="宋体" w:hAnsi="宋体" w:cs="宋体" w:hint="eastAsia"/>
                <w:sz w:val="22"/>
                <w:szCs w:val="22"/>
              </w:rPr>
              <w:t>业绩最高得分</w:t>
            </w:r>
            <w:r>
              <w:rPr>
                <w:rFonts w:ascii="宋体" w:hAnsi="宋体" w:cs="宋体" w:hint="eastAsia"/>
                <w:sz w:val="22"/>
                <w:szCs w:val="22"/>
              </w:rPr>
              <w:t>5</w:t>
            </w:r>
            <w:r>
              <w:rPr>
                <w:rFonts w:ascii="宋体" w:hAnsi="宋体" w:cs="宋体" w:hint="eastAsia"/>
                <w:sz w:val="22"/>
                <w:szCs w:val="22"/>
              </w:rPr>
              <w:t>分，未提供不得分。</w:t>
            </w:r>
          </w:p>
          <w:p w14:paraId="1AB93212" w14:textId="77777777" w:rsidR="0094676E" w:rsidRDefault="00C053CC">
            <w:pPr>
              <w:rPr>
                <w:rFonts w:ascii="宋体" w:hAnsi="宋体" w:cs="宋体"/>
                <w:color w:val="000000"/>
                <w:sz w:val="22"/>
                <w:szCs w:val="22"/>
              </w:rPr>
            </w:pPr>
            <w:r>
              <w:rPr>
                <w:rFonts w:ascii="宋体" w:hAnsi="宋体" w:cs="宋体" w:hint="eastAsia"/>
                <w:sz w:val="22"/>
                <w:szCs w:val="22"/>
              </w:rPr>
              <w:t>注：须同时提供</w:t>
            </w:r>
            <w:proofErr w:type="gramStart"/>
            <w:r>
              <w:rPr>
                <w:rFonts w:ascii="宋体" w:hAnsi="宋体" w:cs="宋体" w:hint="eastAsia"/>
                <w:sz w:val="22"/>
                <w:szCs w:val="22"/>
              </w:rPr>
              <w:t>该业绩</w:t>
            </w:r>
            <w:proofErr w:type="gramEnd"/>
            <w:r>
              <w:rPr>
                <w:rFonts w:ascii="宋体" w:hAnsi="宋体" w:cs="宋体" w:hint="eastAsia"/>
                <w:sz w:val="22"/>
                <w:szCs w:val="22"/>
              </w:rPr>
              <w:t>的中标通知书复印件、采购合同复印件。</w:t>
            </w:r>
          </w:p>
        </w:tc>
      </w:tr>
      <w:tr w:rsidR="0094676E" w14:paraId="1B89C1D7" w14:textId="77777777">
        <w:trPr>
          <w:trHeight w:val="204"/>
        </w:trPr>
        <w:tc>
          <w:tcPr>
            <w:tcW w:w="710" w:type="dxa"/>
            <w:vAlign w:val="center"/>
          </w:tcPr>
          <w:p w14:paraId="406B8977" w14:textId="77777777" w:rsidR="0094676E" w:rsidRDefault="00C053CC">
            <w:pPr>
              <w:jc w:val="center"/>
              <w:rPr>
                <w:rFonts w:ascii="宋体" w:hAnsi="宋体" w:cs="宋体"/>
                <w:sz w:val="22"/>
                <w:szCs w:val="22"/>
                <w:highlight w:val="yellow"/>
              </w:rPr>
            </w:pPr>
            <w:r>
              <w:rPr>
                <w:rFonts w:ascii="宋体" w:hAnsi="宋体" w:cs="宋体" w:hint="eastAsia"/>
                <w:sz w:val="22"/>
                <w:szCs w:val="22"/>
              </w:rPr>
              <w:t>5</w:t>
            </w:r>
          </w:p>
        </w:tc>
        <w:tc>
          <w:tcPr>
            <w:tcW w:w="1532" w:type="dxa"/>
            <w:vAlign w:val="center"/>
          </w:tcPr>
          <w:p w14:paraId="78856A07" w14:textId="77777777" w:rsidR="0094676E" w:rsidRDefault="00C053CC">
            <w:pPr>
              <w:rPr>
                <w:rFonts w:ascii="宋体" w:hAnsi="宋体" w:cs="宋体"/>
                <w:sz w:val="22"/>
                <w:szCs w:val="22"/>
                <w:highlight w:val="yellow"/>
              </w:rPr>
            </w:pPr>
            <w:r>
              <w:rPr>
                <w:rFonts w:ascii="宋体" w:hAnsi="宋体" w:cs="宋体" w:hint="eastAsia"/>
                <w:sz w:val="22"/>
                <w:szCs w:val="22"/>
              </w:rPr>
              <w:t>售后</w:t>
            </w:r>
            <w:r>
              <w:rPr>
                <w:rFonts w:ascii="宋体" w:hAnsi="宋体" w:cs="宋体" w:hint="eastAsia"/>
                <w:sz w:val="22"/>
                <w:szCs w:val="22"/>
              </w:rPr>
              <w:t>服务方案</w:t>
            </w:r>
          </w:p>
        </w:tc>
        <w:tc>
          <w:tcPr>
            <w:tcW w:w="636" w:type="dxa"/>
            <w:vAlign w:val="center"/>
          </w:tcPr>
          <w:p w14:paraId="3141798B" w14:textId="77777777" w:rsidR="0094676E" w:rsidRDefault="00C053CC">
            <w:pPr>
              <w:jc w:val="center"/>
              <w:rPr>
                <w:rFonts w:ascii="宋体" w:hAnsi="宋体" w:cs="宋体"/>
                <w:kern w:val="0"/>
                <w:sz w:val="22"/>
                <w:szCs w:val="22"/>
                <w:highlight w:val="yellow"/>
              </w:rPr>
            </w:pPr>
            <w:r>
              <w:rPr>
                <w:rFonts w:ascii="宋体" w:hAnsi="宋体" w:cs="宋体" w:hint="eastAsia"/>
                <w:kern w:val="0"/>
                <w:sz w:val="22"/>
                <w:szCs w:val="22"/>
              </w:rPr>
              <w:t>12</w:t>
            </w:r>
          </w:p>
        </w:tc>
        <w:tc>
          <w:tcPr>
            <w:tcW w:w="7483" w:type="dxa"/>
            <w:vAlign w:val="center"/>
          </w:tcPr>
          <w:p w14:paraId="37E08BA9" w14:textId="77777777" w:rsidR="0094676E" w:rsidRDefault="00C053CC">
            <w:pPr>
              <w:jc w:val="left"/>
              <w:rPr>
                <w:rFonts w:ascii="宋体" w:hAnsi="宋体" w:cs="宋体"/>
                <w:sz w:val="22"/>
                <w:szCs w:val="22"/>
              </w:rPr>
            </w:pPr>
            <w:r>
              <w:rPr>
                <w:rFonts w:ascii="宋体" w:hAnsi="宋体" w:cs="宋体" w:hint="eastAsia"/>
                <w:sz w:val="22"/>
                <w:szCs w:val="22"/>
              </w:rPr>
              <w:t>投标人提供了售后服务方案及措施，包括：</w:t>
            </w:r>
          </w:p>
          <w:p w14:paraId="3C5A94C8" w14:textId="77777777" w:rsidR="0094676E" w:rsidRDefault="00C053CC">
            <w:pPr>
              <w:jc w:val="left"/>
              <w:rPr>
                <w:rFonts w:ascii="宋体" w:hAnsi="宋体" w:cs="宋体"/>
                <w:sz w:val="22"/>
                <w:szCs w:val="22"/>
              </w:rPr>
            </w:pPr>
            <w:r>
              <w:rPr>
                <w:rFonts w:ascii="宋体" w:hAnsi="宋体" w:cs="宋体" w:hint="eastAsia"/>
                <w:sz w:val="22"/>
                <w:szCs w:val="22"/>
              </w:rPr>
              <w:t>①售后保障措施及承诺</w:t>
            </w:r>
          </w:p>
          <w:p w14:paraId="7A0A93F2" w14:textId="77777777" w:rsidR="0094676E" w:rsidRDefault="00C053CC">
            <w:pPr>
              <w:jc w:val="left"/>
              <w:rPr>
                <w:rFonts w:ascii="宋体" w:hAnsi="宋体" w:cs="宋体"/>
                <w:sz w:val="22"/>
                <w:szCs w:val="22"/>
              </w:rPr>
            </w:pPr>
            <w:r>
              <w:rPr>
                <w:rFonts w:ascii="宋体" w:hAnsi="宋体" w:cs="宋体" w:hint="eastAsia"/>
                <w:sz w:val="22"/>
                <w:szCs w:val="22"/>
              </w:rPr>
              <w:t>②</w:t>
            </w:r>
            <w:r>
              <w:rPr>
                <w:rFonts w:ascii="宋体" w:hAnsi="宋体" w:cs="宋体" w:hint="eastAsia"/>
                <w:sz w:val="22"/>
                <w:szCs w:val="22"/>
              </w:rPr>
              <w:t>售后技术支持及维护</w:t>
            </w:r>
          </w:p>
          <w:p w14:paraId="02DA9C36" w14:textId="77777777" w:rsidR="0094676E" w:rsidRDefault="00C053CC">
            <w:pPr>
              <w:jc w:val="left"/>
              <w:rPr>
                <w:rFonts w:ascii="宋体" w:hAnsi="宋体" w:cs="宋体"/>
                <w:sz w:val="22"/>
                <w:szCs w:val="22"/>
              </w:rPr>
            </w:pPr>
            <w:r>
              <w:rPr>
                <w:rFonts w:ascii="宋体" w:hAnsi="宋体" w:cs="宋体" w:hint="eastAsia"/>
                <w:sz w:val="22"/>
                <w:szCs w:val="22"/>
              </w:rPr>
              <w:t>③</w:t>
            </w:r>
            <w:r>
              <w:rPr>
                <w:rFonts w:ascii="宋体" w:hAnsi="宋体" w:cs="宋体" w:hint="eastAsia"/>
                <w:sz w:val="22"/>
                <w:szCs w:val="22"/>
              </w:rPr>
              <w:t>应急处理方案等内容</w:t>
            </w:r>
          </w:p>
          <w:p w14:paraId="17A7694F" w14:textId="77777777" w:rsidR="0094676E" w:rsidRDefault="00C053CC">
            <w:pPr>
              <w:jc w:val="left"/>
              <w:rPr>
                <w:rFonts w:ascii="宋体" w:hAnsi="宋体" w:cs="宋体"/>
                <w:sz w:val="22"/>
                <w:szCs w:val="22"/>
              </w:rPr>
            </w:pPr>
            <w:r>
              <w:rPr>
                <w:rFonts w:ascii="宋体" w:hAnsi="宋体" w:cs="宋体" w:hint="eastAsia"/>
                <w:sz w:val="22"/>
                <w:szCs w:val="22"/>
              </w:rPr>
              <w:t>④</w:t>
            </w:r>
            <w:r>
              <w:rPr>
                <w:rFonts w:ascii="宋体" w:hAnsi="宋体" w:cs="宋体" w:hint="eastAsia"/>
                <w:sz w:val="22"/>
                <w:szCs w:val="22"/>
              </w:rPr>
              <w:t>质保期内外的服务方案等</w:t>
            </w:r>
            <w:r>
              <w:rPr>
                <w:rFonts w:ascii="宋体" w:hAnsi="宋体" w:cs="宋体" w:hint="eastAsia"/>
                <w:sz w:val="22"/>
                <w:szCs w:val="22"/>
              </w:rPr>
              <w:t>内容；</w:t>
            </w:r>
          </w:p>
          <w:p w14:paraId="0C7FBD31" w14:textId="77777777" w:rsidR="0094676E" w:rsidRDefault="00C053CC">
            <w:pPr>
              <w:jc w:val="left"/>
              <w:rPr>
                <w:rFonts w:ascii="宋体" w:hAnsi="宋体" w:cs="宋体"/>
                <w:sz w:val="22"/>
                <w:szCs w:val="22"/>
                <w:highlight w:val="yellow"/>
              </w:rPr>
            </w:pPr>
            <w:r>
              <w:rPr>
                <w:rFonts w:ascii="宋体" w:hAnsi="宋体" w:cs="宋体" w:hint="eastAsia"/>
                <w:sz w:val="22"/>
                <w:szCs w:val="22"/>
              </w:rPr>
              <w:t>以上方案内容清晰合理、内容详尽、有条理、可实施性强的得</w:t>
            </w:r>
            <w:r>
              <w:rPr>
                <w:rFonts w:ascii="宋体" w:hAnsi="宋体" w:cs="宋体" w:hint="eastAsia"/>
                <w:sz w:val="22"/>
                <w:szCs w:val="22"/>
              </w:rPr>
              <w:t>12</w:t>
            </w:r>
            <w:r>
              <w:rPr>
                <w:rFonts w:ascii="宋体" w:hAnsi="宋体" w:cs="宋体" w:hint="eastAsia"/>
                <w:sz w:val="22"/>
                <w:szCs w:val="22"/>
              </w:rPr>
              <w:t>分，有一项缺失的扣</w:t>
            </w:r>
            <w:r>
              <w:rPr>
                <w:rFonts w:ascii="宋体" w:hAnsi="宋体" w:cs="宋体" w:hint="eastAsia"/>
                <w:sz w:val="22"/>
                <w:szCs w:val="22"/>
              </w:rPr>
              <w:t>3</w:t>
            </w:r>
            <w:r>
              <w:rPr>
                <w:rFonts w:ascii="宋体" w:hAnsi="宋体" w:cs="宋体" w:hint="eastAsia"/>
                <w:sz w:val="22"/>
                <w:szCs w:val="22"/>
              </w:rPr>
              <w:t>分，不合理、不清晰、不详尽或不具备可实施性的，每有一项扣</w:t>
            </w:r>
            <w:r>
              <w:rPr>
                <w:rFonts w:ascii="宋体" w:hAnsi="宋体" w:cs="宋体" w:hint="eastAsia"/>
                <w:sz w:val="22"/>
                <w:szCs w:val="22"/>
              </w:rPr>
              <w:t>2</w:t>
            </w:r>
            <w:r>
              <w:rPr>
                <w:rFonts w:ascii="宋体" w:hAnsi="宋体" w:cs="宋体" w:hint="eastAsia"/>
                <w:sz w:val="22"/>
                <w:szCs w:val="22"/>
              </w:rPr>
              <w:t>分，扣完为止，未提供不得分。</w:t>
            </w:r>
          </w:p>
        </w:tc>
      </w:tr>
      <w:tr w:rsidR="0094676E" w14:paraId="4986180A" w14:textId="77777777">
        <w:trPr>
          <w:trHeight w:val="70"/>
        </w:trPr>
        <w:tc>
          <w:tcPr>
            <w:tcW w:w="710" w:type="dxa"/>
            <w:vAlign w:val="center"/>
          </w:tcPr>
          <w:p w14:paraId="0EDE220F" w14:textId="77777777" w:rsidR="0094676E" w:rsidRDefault="00C053CC">
            <w:pPr>
              <w:jc w:val="center"/>
              <w:rPr>
                <w:rFonts w:ascii="宋体" w:hAnsi="宋体" w:cs="宋体"/>
                <w:sz w:val="22"/>
                <w:szCs w:val="22"/>
              </w:rPr>
            </w:pPr>
            <w:r>
              <w:rPr>
                <w:rFonts w:ascii="宋体" w:hAnsi="宋体" w:cs="宋体" w:hint="eastAsia"/>
                <w:sz w:val="22"/>
                <w:szCs w:val="22"/>
              </w:rPr>
              <w:t>6</w:t>
            </w:r>
          </w:p>
        </w:tc>
        <w:tc>
          <w:tcPr>
            <w:tcW w:w="1532" w:type="dxa"/>
            <w:vAlign w:val="center"/>
          </w:tcPr>
          <w:p w14:paraId="7ACD61D4" w14:textId="77777777" w:rsidR="0094676E" w:rsidRDefault="00C053CC">
            <w:pPr>
              <w:rPr>
                <w:rFonts w:ascii="宋体" w:hAnsi="宋体" w:cs="宋体"/>
                <w:sz w:val="22"/>
                <w:szCs w:val="22"/>
              </w:rPr>
            </w:pPr>
            <w:r>
              <w:rPr>
                <w:rFonts w:ascii="宋体" w:hAnsi="宋体" w:cs="宋体" w:hint="eastAsia"/>
                <w:sz w:val="22"/>
                <w:szCs w:val="22"/>
              </w:rPr>
              <w:t>培训服务</w:t>
            </w:r>
            <w:r>
              <w:rPr>
                <w:rFonts w:ascii="宋体" w:hAnsi="宋体" w:cs="宋体" w:hint="eastAsia"/>
                <w:sz w:val="22"/>
                <w:szCs w:val="22"/>
              </w:rPr>
              <w:t>方案</w:t>
            </w:r>
          </w:p>
        </w:tc>
        <w:tc>
          <w:tcPr>
            <w:tcW w:w="636" w:type="dxa"/>
            <w:vAlign w:val="center"/>
          </w:tcPr>
          <w:p w14:paraId="342EEDB0" w14:textId="77777777" w:rsidR="0094676E" w:rsidRDefault="00C053CC">
            <w:pPr>
              <w:jc w:val="center"/>
              <w:rPr>
                <w:rFonts w:ascii="宋体" w:hAnsi="宋体" w:cs="宋体"/>
                <w:kern w:val="0"/>
                <w:sz w:val="22"/>
                <w:szCs w:val="22"/>
              </w:rPr>
            </w:pPr>
            <w:r>
              <w:rPr>
                <w:rFonts w:ascii="宋体" w:hAnsi="宋体" w:cs="宋体" w:hint="eastAsia"/>
                <w:kern w:val="0"/>
                <w:sz w:val="22"/>
                <w:szCs w:val="22"/>
              </w:rPr>
              <w:t>13</w:t>
            </w:r>
          </w:p>
        </w:tc>
        <w:tc>
          <w:tcPr>
            <w:tcW w:w="7483" w:type="dxa"/>
            <w:vAlign w:val="center"/>
          </w:tcPr>
          <w:p w14:paraId="07615388" w14:textId="77777777" w:rsidR="0094676E" w:rsidRDefault="00C053CC">
            <w:pPr>
              <w:jc w:val="left"/>
              <w:rPr>
                <w:rFonts w:ascii="宋体" w:hAnsi="宋体" w:cs="宋体"/>
                <w:sz w:val="22"/>
                <w:szCs w:val="22"/>
              </w:rPr>
            </w:pPr>
            <w:r>
              <w:rPr>
                <w:rFonts w:ascii="宋体" w:hAnsi="宋体" w:cs="宋体" w:hint="eastAsia"/>
                <w:sz w:val="22"/>
                <w:szCs w:val="22"/>
              </w:rPr>
              <w:t>投标人提供针对本项目的培训方案，包括但不限于：</w:t>
            </w:r>
          </w:p>
          <w:p w14:paraId="3BCE2CAC" w14:textId="77777777" w:rsidR="0094676E" w:rsidRDefault="00C053CC">
            <w:pPr>
              <w:jc w:val="left"/>
              <w:rPr>
                <w:rFonts w:ascii="宋体" w:hAnsi="宋体" w:cs="宋体"/>
                <w:sz w:val="22"/>
                <w:szCs w:val="22"/>
              </w:rPr>
            </w:pPr>
            <w:r>
              <w:rPr>
                <w:rFonts w:ascii="宋体" w:hAnsi="宋体" w:cs="宋体" w:hint="eastAsia"/>
                <w:sz w:val="22"/>
                <w:szCs w:val="22"/>
              </w:rPr>
              <w:t>①培训计划</w:t>
            </w:r>
          </w:p>
          <w:p w14:paraId="6F949906" w14:textId="77777777" w:rsidR="0094676E" w:rsidRDefault="00C053CC">
            <w:pPr>
              <w:jc w:val="left"/>
              <w:rPr>
                <w:rFonts w:ascii="宋体" w:hAnsi="宋体" w:cs="宋体"/>
                <w:sz w:val="22"/>
                <w:szCs w:val="22"/>
              </w:rPr>
            </w:pPr>
            <w:r>
              <w:rPr>
                <w:rFonts w:ascii="宋体" w:hAnsi="宋体" w:cs="宋体" w:hint="eastAsia"/>
                <w:sz w:val="22"/>
                <w:szCs w:val="22"/>
              </w:rPr>
              <w:lastRenderedPageBreak/>
              <w:t>②培训方式</w:t>
            </w:r>
          </w:p>
          <w:p w14:paraId="32BF7384" w14:textId="77777777" w:rsidR="0094676E" w:rsidRDefault="00C053CC">
            <w:pPr>
              <w:jc w:val="left"/>
              <w:rPr>
                <w:rFonts w:ascii="宋体" w:hAnsi="宋体" w:cs="宋体"/>
                <w:sz w:val="22"/>
                <w:szCs w:val="22"/>
              </w:rPr>
            </w:pPr>
            <w:r>
              <w:rPr>
                <w:rFonts w:ascii="宋体" w:hAnsi="宋体" w:cs="宋体" w:hint="eastAsia"/>
                <w:sz w:val="22"/>
                <w:szCs w:val="22"/>
              </w:rPr>
              <w:t>③培训内容等</w:t>
            </w:r>
            <w:r>
              <w:rPr>
                <w:rFonts w:ascii="宋体" w:hAnsi="宋体" w:cs="宋体" w:hint="eastAsia"/>
                <w:sz w:val="22"/>
                <w:szCs w:val="22"/>
              </w:rPr>
              <w:t>内容；</w:t>
            </w:r>
          </w:p>
          <w:p w14:paraId="75BF5E00" w14:textId="77777777" w:rsidR="0094676E" w:rsidRDefault="00C053CC">
            <w:pPr>
              <w:rPr>
                <w:rFonts w:ascii="宋体" w:hAnsi="宋体" w:cs="宋体"/>
                <w:color w:val="000000"/>
                <w:sz w:val="22"/>
                <w:szCs w:val="22"/>
              </w:rPr>
            </w:pPr>
            <w:r>
              <w:rPr>
                <w:rFonts w:ascii="宋体" w:hAnsi="宋体" w:cs="宋体" w:hint="eastAsia"/>
                <w:sz w:val="22"/>
                <w:szCs w:val="22"/>
              </w:rPr>
              <w:t>以上方案内容清晰合理、内容详尽、有条理、可实施性强的得</w:t>
            </w:r>
            <w:r>
              <w:rPr>
                <w:rFonts w:ascii="宋体" w:hAnsi="宋体" w:cs="宋体" w:hint="eastAsia"/>
                <w:sz w:val="22"/>
                <w:szCs w:val="22"/>
              </w:rPr>
              <w:t>4</w:t>
            </w:r>
            <w:r>
              <w:rPr>
                <w:rFonts w:ascii="宋体" w:hAnsi="宋体" w:cs="宋体" w:hint="eastAsia"/>
                <w:sz w:val="22"/>
                <w:szCs w:val="22"/>
              </w:rPr>
              <w:t>分，有一项不合理、不清晰、不详尽或不具备可实施性的，每有一项扣</w:t>
            </w:r>
            <w:r>
              <w:rPr>
                <w:rFonts w:ascii="宋体" w:hAnsi="宋体" w:cs="宋体" w:hint="eastAsia"/>
                <w:sz w:val="22"/>
                <w:szCs w:val="22"/>
              </w:rPr>
              <w:t>2</w:t>
            </w:r>
            <w:r>
              <w:rPr>
                <w:rFonts w:ascii="宋体" w:hAnsi="宋体" w:cs="宋体" w:hint="eastAsia"/>
                <w:sz w:val="22"/>
                <w:szCs w:val="22"/>
              </w:rPr>
              <w:t>分，扣完为止，未提供不得分。</w:t>
            </w:r>
          </w:p>
        </w:tc>
      </w:tr>
    </w:tbl>
    <w:p w14:paraId="38552328" w14:textId="77777777" w:rsidR="0094676E" w:rsidRDefault="0094676E">
      <w:pPr>
        <w:pStyle w:val="aff0"/>
        <w:ind w:firstLineChars="0" w:firstLine="0"/>
      </w:pPr>
    </w:p>
    <w:bookmarkEnd w:id="34"/>
    <w:bookmarkEnd w:id="35"/>
    <w:p w14:paraId="3532821C" w14:textId="77777777" w:rsidR="0094676E" w:rsidRDefault="00C053CC">
      <w:pPr>
        <w:pStyle w:val="WPSPlain"/>
        <w:shd w:val="clear" w:color="auto" w:fill="FFFFFF"/>
        <w:spacing w:line="360" w:lineRule="auto"/>
        <w:jc w:val="both"/>
        <w:textAlignment w:val="baseline"/>
        <w:rPr>
          <w:rFonts w:ascii="仿宋" w:eastAsia="仿宋" w:hAnsi="仿宋" w:cs="仿宋"/>
          <w:color w:val="000000"/>
          <w:sz w:val="24"/>
          <w:szCs w:val="24"/>
        </w:rPr>
      </w:pPr>
      <w:r>
        <w:rPr>
          <w:rFonts w:ascii="仿宋" w:eastAsia="仿宋" w:hAnsi="仿宋" w:cs="仿宋" w:hint="eastAsia"/>
          <w:b/>
          <w:bCs/>
          <w:color w:val="000000"/>
          <w:sz w:val="24"/>
          <w:szCs w:val="24"/>
        </w:rPr>
        <w:t>特别提醒：因落实政府采购政策进行价格调整的，以调整后的价格计算基准价和报价。评标委员会</w:t>
      </w:r>
      <w:r>
        <w:rPr>
          <w:rFonts w:ascii="仿宋" w:eastAsia="仿宋" w:hAnsi="仿宋" w:cs="仿宋" w:hint="eastAsia"/>
          <w:color w:val="000000"/>
          <w:sz w:val="24"/>
          <w:szCs w:val="24"/>
        </w:rPr>
        <w:t>将根据政府采购政策支持对最后报价进行价格折扣，折扣的价格将作为评审价格。</w:t>
      </w:r>
      <w:r>
        <w:rPr>
          <w:rFonts w:ascii="仿宋" w:eastAsia="仿宋" w:hAnsi="仿宋" w:cs="仿宋" w:hint="eastAsia"/>
          <w:color w:val="000000"/>
          <w:sz w:val="24"/>
          <w:szCs w:val="24"/>
          <w:lang w:val="zh-CN"/>
        </w:rPr>
        <w:t>制造商、代理商的评审</w:t>
      </w:r>
      <w:r>
        <w:rPr>
          <w:rFonts w:ascii="仿宋" w:eastAsia="仿宋" w:hAnsi="仿宋" w:cs="仿宋" w:hint="eastAsia"/>
          <w:color w:val="000000"/>
          <w:sz w:val="24"/>
          <w:szCs w:val="24"/>
        </w:rPr>
        <w:t>价格由制造商、代理商代表签字确认。</w:t>
      </w:r>
    </w:p>
    <w:p w14:paraId="6DB63812" w14:textId="77777777" w:rsidR="0094676E" w:rsidRDefault="00C053CC">
      <w:pPr>
        <w:tabs>
          <w:tab w:val="left" w:pos="0"/>
        </w:tabs>
        <w:snapToGrid w:val="0"/>
        <w:spacing w:line="360" w:lineRule="auto"/>
        <w:jc w:val="center"/>
        <w:textAlignment w:val="baseline"/>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价格折扣比例及方法</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88"/>
      </w:tblGrid>
      <w:tr w:rsidR="0094676E" w14:paraId="0C687678" w14:textId="77777777">
        <w:trPr>
          <w:trHeight w:val="1216"/>
        </w:trPr>
        <w:tc>
          <w:tcPr>
            <w:tcW w:w="5000" w:type="pct"/>
            <w:tcBorders>
              <w:top w:val="single" w:sz="4" w:space="0" w:color="auto"/>
              <w:bottom w:val="single" w:sz="4" w:space="0" w:color="auto"/>
            </w:tcBorders>
            <w:vAlign w:val="center"/>
          </w:tcPr>
          <w:p w14:paraId="02920AD2" w14:textId="77777777" w:rsidR="0094676E" w:rsidRDefault="00C053CC">
            <w:pPr>
              <w:tabs>
                <w:tab w:val="left" w:pos="0"/>
              </w:tabs>
              <w:snapToGrid w:val="0"/>
              <w:spacing w:line="360" w:lineRule="auto"/>
              <w:textAlignment w:val="baseline"/>
              <w:rPr>
                <w:rFonts w:ascii="仿宋" w:eastAsia="仿宋" w:hAnsi="仿宋" w:cs="仿宋"/>
                <w:color w:val="000000"/>
                <w:sz w:val="24"/>
              </w:rPr>
            </w:pPr>
            <w:r>
              <w:rPr>
                <w:rFonts w:ascii="仿宋" w:eastAsia="仿宋" w:hAnsi="仿宋" w:cs="仿宋" w:hint="eastAsia"/>
                <w:b/>
                <w:bCs/>
                <w:color w:val="000000"/>
                <w:kern w:val="0"/>
                <w:sz w:val="28"/>
                <w:szCs w:val="28"/>
              </w:rPr>
              <w:t>一、中小企业价格折扣比例及方法</w:t>
            </w:r>
          </w:p>
          <w:p w14:paraId="37B5CC91" w14:textId="77777777" w:rsidR="0094676E" w:rsidRDefault="00C053CC">
            <w:pPr>
              <w:snapToGrid w:val="0"/>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根据中华人民共和国财政部、中华人民共和国工业和信息化部《政府采购促进中小企业发展管理办法》（财库</w:t>
            </w:r>
            <w:r>
              <w:rPr>
                <w:rFonts w:ascii="仿宋" w:eastAsia="仿宋" w:hAnsi="仿宋" w:cs="仿宋" w:hint="eastAsia"/>
                <w:color w:val="000000"/>
                <w:sz w:val="24"/>
              </w:rPr>
              <w:t>[2020]46</w:t>
            </w:r>
            <w:r>
              <w:rPr>
                <w:rFonts w:ascii="仿宋" w:eastAsia="仿宋" w:hAnsi="仿宋" w:cs="仿宋" w:hint="eastAsia"/>
                <w:color w:val="000000"/>
                <w:sz w:val="24"/>
              </w:rPr>
              <w:t>号）文件的规定，</w:t>
            </w:r>
            <w:r>
              <w:rPr>
                <w:rFonts w:ascii="仿宋" w:eastAsia="仿宋" w:hAnsi="仿宋" w:cs="仿宋" w:hint="eastAsia"/>
                <w:bCs/>
                <w:color w:val="000000"/>
                <w:sz w:val="24"/>
              </w:rPr>
              <w:t>属于中小企业</w:t>
            </w:r>
            <w:r>
              <w:rPr>
                <w:rFonts w:ascii="仿宋" w:eastAsia="仿宋" w:hAnsi="仿宋" w:cs="仿宋" w:hint="eastAsia"/>
                <w:color w:val="000000"/>
                <w:sz w:val="24"/>
              </w:rPr>
              <w:t>评审优惠内容及幅度如下：</w:t>
            </w:r>
          </w:p>
          <w:p w14:paraId="5475ABF2" w14:textId="77777777" w:rsidR="0094676E" w:rsidRDefault="00C053CC">
            <w:pPr>
              <w:snapToGrid w:val="0"/>
              <w:spacing w:line="360" w:lineRule="auto"/>
              <w:textAlignment w:val="baseline"/>
              <w:rPr>
                <w:rFonts w:ascii="仿宋" w:eastAsia="仿宋" w:hAnsi="仿宋" w:cs="仿宋"/>
                <w:color w:val="000000"/>
                <w:sz w:val="24"/>
              </w:rPr>
            </w:pPr>
            <w:r>
              <w:rPr>
                <w:rFonts w:ascii="仿宋" w:eastAsia="仿宋" w:hAnsi="仿宋" w:cs="仿宋" w:hint="eastAsia"/>
                <w:b/>
                <w:color w:val="000000"/>
                <w:sz w:val="24"/>
              </w:rPr>
              <w:t>（一）</w:t>
            </w:r>
            <w:r>
              <w:rPr>
                <w:rFonts w:ascii="仿宋" w:eastAsia="仿宋" w:hAnsi="仿宋" w:cs="仿宋" w:hint="eastAsia"/>
                <w:color w:val="000000"/>
                <w:sz w:val="24"/>
              </w:rPr>
              <w:t>中小企业（含中型、小型、微型企业）应当</w:t>
            </w:r>
            <w:r>
              <w:rPr>
                <w:rFonts w:ascii="仿宋" w:eastAsia="仿宋" w:hAnsi="仿宋" w:cs="仿宋" w:hint="eastAsia"/>
                <w:b/>
                <w:color w:val="000000"/>
                <w:sz w:val="24"/>
              </w:rPr>
              <w:t>同时符合</w:t>
            </w:r>
            <w:r>
              <w:rPr>
                <w:rFonts w:ascii="仿宋" w:eastAsia="仿宋" w:hAnsi="仿宋" w:cs="仿宋" w:hint="eastAsia"/>
                <w:color w:val="000000"/>
                <w:sz w:val="24"/>
              </w:rPr>
              <w:t>以下条件：</w:t>
            </w:r>
          </w:p>
          <w:p w14:paraId="41524884" w14:textId="77777777" w:rsidR="0094676E" w:rsidRDefault="00C053CC">
            <w:pPr>
              <w:pStyle w:val="2934"/>
              <w:spacing w:line="360" w:lineRule="auto"/>
              <w:ind w:firstLineChars="100" w:firstLine="240"/>
              <w:jc w:val="left"/>
              <w:textAlignment w:val="baseline"/>
              <w:rPr>
                <w:rFonts w:ascii="仿宋" w:eastAsia="仿宋" w:hAnsi="仿宋" w:cs="仿宋"/>
                <w:color w:val="000000"/>
                <w:sz w:val="24"/>
              </w:rPr>
            </w:pPr>
            <w:r>
              <w:rPr>
                <w:rFonts w:ascii="仿宋" w:eastAsia="仿宋" w:hAnsi="仿宋" w:cs="仿宋" w:hint="eastAsia"/>
                <w:color w:val="000000"/>
                <w:sz w:val="24"/>
              </w:rPr>
              <w:t>①符合中小企业划分标准（按《关于印发中小企业划型标准规定的通知》（工信部联企业〔</w:t>
            </w:r>
            <w:r>
              <w:rPr>
                <w:rFonts w:ascii="仿宋" w:eastAsia="仿宋" w:hAnsi="仿宋" w:cs="仿宋" w:hint="eastAsia"/>
                <w:color w:val="000000"/>
                <w:sz w:val="24"/>
              </w:rPr>
              <w:t>2011</w:t>
            </w:r>
            <w:r>
              <w:rPr>
                <w:rFonts w:ascii="仿宋" w:eastAsia="仿宋" w:hAnsi="仿宋" w:cs="仿宋" w:hint="eastAsia"/>
                <w:color w:val="000000"/>
                <w:sz w:val="24"/>
              </w:rPr>
              <w:t>〕</w:t>
            </w:r>
            <w:r>
              <w:rPr>
                <w:rFonts w:ascii="仿宋" w:eastAsia="仿宋" w:hAnsi="仿宋" w:cs="仿宋" w:hint="eastAsia"/>
                <w:color w:val="000000"/>
                <w:sz w:val="24"/>
              </w:rPr>
              <w:t>300</w:t>
            </w:r>
            <w:r>
              <w:rPr>
                <w:rFonts w:ascii="仿宋" w:eastAsia="仿宋" w:hAnsi="仿宋" w:cs="仿宋" w:hint="eastAsia"/>
                <w:color w:val="000000"/>
                <w:sz w:val="24"/>
              </w:rPr>
              <w:t>号）执行）；</w:t>
            </w:r>
          </w:p>
          <w:p w14:paraId="0CB4D57C" w14:textId="77777777" w:rsidR="0094676E" w:rsidRDefault="00C053CC">
            <w:pPr>
              <w:pStyle w:val="2934"/>
              <w:spacing w:line="360" w:lineRule="auto"/>
              <w:ind w:firstLineChars="100" w:firstLine="240"/>
              <w:jc w:val="left"/>
              <w:textAlignment w:val="baseline"/>
              <w:rPr>
                <w:rFonts w:ascii="仿宋" w:eastAsia="仿宋" w:hAnsi="仿宋" w:cs="仿宋"/>
                <w:color w:val="000000"/>
                <w:sz w:val="24"/>
              </w:rPr>
            </w:pPr>
            <w:r>
              <w:rPr>
                <w:rFonts w:ascii="仿宋" w:eastAsia="仿宋" w:hAnsi="仿宋" w:cs="仿宋" w:hint="eastAsia"/>
                <w:color w:val="000000"/>
                <w:sz w:val="24"/>
              </w:rPr>
              <w:t>②提供本企业制造的货物、承担的项目或者服务，或者提供其他中小企业制造的货物。本项所称货物不包括使用大型企业注册商标的货物；</w:t>
            </w:r>
          </w:p>
          <w:p w14:paraId="106EAE3F" w14:textId="77777777" w:rsidR="0094676E" w:rsidRDefault="00C053CC">
            <w:pPr>
              <w:pStyle w:val="2934"/>
              <w:spacing w:line="360" w:lineRule="auto"/>
              <w:ind w:firstLineChars="100" w:firstLine="240"/>
              <w:jc w:val="left"/>
              <w:textAlignment w:val="baseline"/>
              <w:rPr>
                <w:rFonts w:ascii="仿宋" w:eastAsia="仿宋" w:hAnsi="仿宋" w:cs="仿宋"/>
                <w:color w:val="000000"/>
                <w:sz w:val="24"/>
              </w:rPr>
            </w:pPr>
            <w:r>
              <w:rPr>
                <w:rFonts w:ascii="仿宋" w:eastAsia="仿宋" w:hAnsi="仿宋" w:cs="仿宋" w:hint="eastAsia"/>
                <w:color w:val="000000"/>
                <w:sz w:val="24"/>
              </w:rPr>
              <w:t>③小型、微型企业提供中型企业制造的货物的，视同为</w:t>
            </w:r>
            <w:r>
              <w:rPr>
                <w:rFonts w:ascii="仿宋" w:eastAsia="仿宋" w:hAnsi="仿宋" w:cs="仿宋" w:hint="eastAsia"/>
                <w:color w:val="000000"/>
                <w:sz w:val="24"/>
              </w:rPr>
              <w:t>中型企业。</w:t>
            </w:r>
          </w:p>
          <w:p w14:paraId="011F6335" w14:textId="77777777" w:rsidR="0094676E" w:rsidRDefault="00C053CC">
            <w:pPr>
              <w:numPr>
                <w:ilvl w:val="0"/>
                <w:numId w:val="9"/>
              </w:numPr>
              <w:snapToGrid w:val="0"/>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价格扣除办法：</w:t>
            </w:r>
          </w:p>
          <w:p w14:paraId="2C2DA433"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本项目面向中小企业对符合规定的小</w:t>
            </w:r>
            <w:proofErr w:type="gramStart"/>
            <w:r>
              <w:rPr>
                <w:rFonts w:ascii="仿宋" w:eastAsia="仿宋" w:hAnsi="仿宋" w:cs="仿宋" w:hint="eastAsia"/>
                <w:color w:val="000000"/>
                <w:sz w:val="24"/>
              </w:rPr>
              <w:t>微企业</w:t>
            </w:r>
            <w:proofErr w:type="gramEnd"/>
            <w:r>
              <w:rPr>
                <w:rFonts w:ascii="仿宋" w:eastAsia="仿宋" w:hAnsi="仿宋" w:cs="仿宋" w:hint="eastAsia"/>
                <w:color w:val="000000"/>
                <w:sz w:val="24"/>
              </w:rPr>
              <w:t>报价给与</w:t>
            </w:r>
            <w:r>
              <w:rPr>
                <w:rFonts w:ascii="仿宋" w:eastAsia="仿宋" w:hAnsi="仿宋" w:cs="仿宋" w:hint="eastAsia"/>
                <w:color w:val="000000"/>
                <w:sz w:val="24"/>
              </w:rPr>
              <w:t>6%</w:t>
            </w:r>
            <w:r>
              <w:rPr>
                <w:rFonts w:ascii="仿宋" w:eastAsia="仿宋" w:hAnsi="仿宋" w:cs="仿宋" w:hint="eastAsia"/>
                <w:color w:val="000000"/>
                <w:sz w:val="24"/>
              </w:rPr>
              <w:t>的扣除，用扣除后的价格参加评审。</w:t>
            </w:r>
          </w:p>
          <w:p w14:paraId="6E00F7FE" w14:textId="77777777" w:rsidR="0094676E" w:rsidRDefault="00C053CC">
            <w:pPr>
              <w:pStyle w:val="aff8"/>
              <w:spacing w:line="360" w:lineRule="auto"/>
              <w:textAlignment w:val="baseline"/>
              <w:rPr>
                <w:rFonts w:eastAsia="宋体"/>
                <w:color w:val="000000"/>
              </w:rPr>
            </w:pPr>
            <w:r>
              <w:rPr>
                <w:rFonts w:ascii="仿宋" w:eastAsia="仿宋" w:hAnsi="仿宋" w:cs="仿宋" w:hint="eastAsia"/>
                <w:color w:val="000000"/>
                <w:sz w:val="24"/>
                <w:szCs w:val="24"/>
              </w:rPr>
              <w:t>监狱企业、残疾人福利性单位提供的产品视同小型、微型企业。</w:t>
            </w:r>
            <w:r>
              <w:rPr>
                <w:rFonts w:ascii="仿宋" w:eastAsia="仿宋" w:hAnsi="仿宋" w:cs="仿宋" w:hint="eastAsia"/>
                <w:color w:val="000000"/>
                <w:sz w:val="24"/>
                <w:szCs w:val="24"/>
              </w:rPr>
              <w:t xml:space="preserve"> </w:t>
            </w:r>
          </w:p>
          <w:p w14:paraId="3636AAD8" w14:textId="77777777" w:rsidR="0094676E" w:rsidRDefault="00C053CC">
            <w:pPr>
              <w:snapToGrid w:val="0"/>
              <w:spacing w:line="360" w:lineRule="auto"/>
              <w:jc w:val="left"/>
              <w:textAlignment w:val="baseline"/>
              <w:rPr>
                <w:rFonts w:ascii="仿宋" w:eastAsia="仿宋" w:hAnsi="仿宋" w:cs="仿宋"/>
                <w:color w:val="000000"/>
                <w:sz w:val="24"/>
              </w:rPr>
            </w:pPr>
            <w:r>
              <w:rPr>
                <w:rFonts w:ascii="仿宋" w:eastAsia="仿宋" w:hAnsi="仿宋" w:cs="仿宋" w:hint="eastAsia"/>
                <w:b/>
                <w:color w:val="000000"/>
                <w:sz w:val="24"/>
              </w:rPr>
              <w:t>（三）</w:t>
            </w:r>
            <w:r>
              <w:rPr>
                <w:rFonts w:ascii="仿宋" w:eastAsia="仿宋" w:hAnsi="仿宋" w:cs="仿宋" w:hint="eastAsia"/>
                <w:color w:val="000000"/>
                <w:sz w:val="24"/>
              </w:rPr>
              <w:t>小型和微型企业适用价格扣除办法时应提供的相关资料：</w:t>
            </w:r>
          </w:p>
          <w:p w14:paraId="6A450159"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制造商、代理商《中小企业声明函》或残疾人福利性单位声明函、监狱企业声明函。</w:t>
            </w:r>
          </w:p>
          <w:p w14:paraId="7451AE36"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制造商、代理商应同时提供以上材料，否则将不给予价格扣除。若所供应产品为进口产品的，不适用《政府采购促进中小企业发展暂行办法》。残疾人福利性单位、监狱企业仅需提供声明函，不须要提供其他证明材料。</w:t>
            </w:r>
          </w:p>
          <w:p w14:paraId="7C95499F" w14:textId="77777777" w:rsidR="0094676E" w:rsidRDefault="00C053CC">
            <w:pPr>
              <w:pStyle w:val="2934"/>
              <w:spacing w:line="360" w:lineRule="auto"/>
              <w:jc w:val="left"/>
              <w:textAlignment w:val="baseline"/>
              <w:rPr>
                <w:rFonts w:ascii="仿宋" w:eastAsia="仿宋" w:hAnsi="仿宋" w:cs="仿宋"/>
                <w:b/>
                <w:bCs/>
                <w:color w:val="000000"/>
                <w:sz w:val="28"/>
                <w:szCs w:val="28"/>
              </w:rPr>
            </w:pPr>
            <w:r>
              <w:rPr>
                <w:rFonts w:ascii="仿宋" w:eastAsia="仿宋" w:hAnsi="仿宋" w:cs="仿宋" w:hint="eastAsia"/>
                <w:b/>
                <w:bCs/>
                <w:color w:val="000000"/>
                <w:sz w:val="28"/>
                <w:szCs w:val="28"/>
              </w:rPr>
              <w:t>二、节能、环境标志产品评审优惠内容及加分幅度：</w:t>
            </w:r>
          </w:p>
          <w:p w14:paraId="06364A48"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（一）根据《国务院办公厅关于建立政府强制采购节能产品制度的通知》（国办发</w:t>
            </w:r>
            <w:r>
              <w:rPr>
                <w:rFonts w:ascii="仿宋" w:eastAsia="仿宋" w:hAnsi="仿宋" w:cs="仿宋" w:hint="eastAsia"/>
                <w:color w:val="000000"/>
                <w:sz w:val="24"/>
              </w:rPr>
              <w:t>[2007]51</w:t>
            </w:r>
            <w:r>
              <w:rPr>
                <w:rFonts w:ascii="仿宋" w:eastAsia="仿宋" w:hAnsi="仿宋" w:cs="仿宋" w:hint="eastAsia"/>
                <w:color w:val="000000"/>
                <w:sz w:val="24"/>
              </w:rPr>
              <w:t>号）和财政部、发展改革委发布的《节能产品政府采购实施意见》（财库</w:t>
            </w:r>
            <w:r>
              <w:rPr>
                <w:rFonts w:ascii="仿宋" w:eastAsia="仿宋" w:hAnsi="仿宋" w:cs="仿宋" w:hint="eastAsia"/>
                <w:color w:val="000000"/>
                <w:sz w:val="24"/>
              </w:rPr>
              <w:lastRenderedPageBreak/>
              <w:t>[2004]185</w:t>
            </w:r>
            <w:r>
              <w:rPr>
                <w:rFonts w:ascii="仿宋" w:eastAsia="仿宋" w:hAnsi="仿宋" w:cs="仿宋" w:hint="eastAsia"/>
                <w:color w:val="000000"/>
                <w:sz w:val="24"/>
              </w:rPr>
              <w:t>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6BCC66D3"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（二）</w:t>
            </w:r>
            <w:r>
              <w:rPr>
                <w:rFonts w:ascii="仿宋" w:eastAsia="仿宋" w:hAnsi="仿宋" w:cs="仿宋" w:hint="eastAsia"/>
                <w:color w:val="000000"/>
                <w:sz w:val="24"/>
              </w:rPr>
              <w:t>“节能产品”系指列入财政部、</w:t>
            </w:r>
            <w:proofErr w:type="gramStart"/>
            <w:r>
              <w:rPr>
                <w:rFonts w:ascii="仿宋" w:eastAsia="仿宋" w:hAnsi="仿宋" w:cs="仿宋" w:hint="eastAsia"/>
                <w:color w:val="000000"/>
                <w:sz w:val="24"/>
              </w:rPr>
              <w:t>国家发改委</w:t>
            </w:r>
            <w:proofErr w:type="gramEnd"/>
            <w:r>
              <w:rPr>
                <w:rFonts w:ascii="仿宋" w:eastAsia="仿宋" w:hAnsi="仿宋" w:cs="仿宋" w:hint="eastAsia"/>
                <w:color w:val="000000"/>
                <w:sz w:val="24"/>
              </w:rPr>
              <w:t>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1B918F1C" w14:textId="77777777" w:rsidR="0094676E" w:rsidRDefault="00C053CC">
            <w:pPr>
              <w:pStyle w:val="2934"/>
              <w:spacing w:line="360" w:lineRule="auto"/>
              <w:jc w:val="left"/>
              <w:textAlignment w:val="baseline"/>
              <w:rPr>
                <w:rFonts w:ascii="仿宋" w:eastAsia="仿宋" w:hAnsi="仿宋" w:cs="仿宋"/>
                <w:b/>
                <w:bCs/>
                <w:color w:val="000000"/>
                <w:sz w:val="24"/>
              </w:rPr>
            </w:pPr>
            <w:r>
              <w:rPr>
                <w:rFonts w:ascii="仿宋" w:eastAsia="仿宋" w:hAnsi="仿宋" w:cs="仿宋" w:hint="eastAsia"/>
                <w:b/>
                <w:bCs/>
                <w:color w:val="000000"/>
                <w:sz w:val="24"/>
              </w:rPr>
              <w:t>价格项加分：</w:t>
            </w:r>
          </w:p>
          <w:p w14:paraId="3A2BF2B9"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、（节能清单部分产品的价格</w:t>
            </w:r>
            <w:r>
              <w:rPr>
                <w:rFonts w:ascii="仿宋" w:eastAsia="仿宋" w:hAnsi="仿宋" w:cs="仿宋" w:hint="eastAsia"/>
                <w:color w:val="000000"/>
                <w:sz w:val="24"/>
              </w:rPr>
              <w:t>/</w:t>
            </w:r>
            <w:r>
              <w:rPr>
                <w:rFonts w:ascii="仿宋" w:eastAsia="仿宋" w:hAnsi="仿宋" w:cs="仿宋" w:hint="eastAsia"/>
                <w:color w:val="000000"/>
                <w:sz w:val="24"/>
              </w:rPr>
              <w:t>投标报价）×</w:t>
            </w:r>
            <w:r>
              <w:rPr>
                <w:rFonts w:ascii="仿宋" w:eastAsia="仿宋" w:hAnsi="仿宋" w:cs="仿宋" w:hint="eastAsia"/>
                <w:color w:val="000000"/>
                <w:sz w:val="24"/>
              </w:rPr>
              <w:t>3%</w:t>
            </w:r>
            <w:r>
              <w:rPr>
                <w:rFonts w:ascii="仿宋" w:eastAsia="仿宋" w:hAnsi="仿宋" w:cs="仿宋" w:hint="eastAsia"/>
                <w:color w:val="000000"/>
                <w:sz w:val="24"/>
              </w:rPr>
              <w:t>×价格项满分值</w:t>
            </w:r>
          </w:p>
          <w:p w14:paraId="430B7CF9"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、（环境清单部分产品的价格</w:t>
            </w:r>
            <w:r>
              <w:rPr>
                <w:rFonts w:ascii="仿宋" w:eastAsia="仿宋" w:hAnsi="仿宋" w:cs="仿宋" w:hint="eastAsia"/>
                <w:color w:val="000000"/>
                <w:sz w:val="24"/>
              </w:rPr>
              <w:t>/</w:t>
            </w:r>
            <w:r>
              <w:rPr>
                <w:rFonts w:ascii="仿宋" w:eastAsia="仿宋" w:hAnsi="仿宋" w:cs="仿宋" w:hint="eastAsia"/>
                <w:color w:val="000000"/>
                <w:sz w:val="24"/>
              </w:rPr>
              <w:t>投标报价）×</w:t>
            </w:r>
            <w:r>
              <w:rPr>
                <w:rFonts w:ascii="仿宋" w:eastAsia="仿宋" w:hAnsi="仿宋" w:cs="仿宋" w:hint="eastAsia"/>
                <w:color w:val="000000"/>
                <w:sz w:val="24"/>
              </w:rPr>
              <w:t>3%</w:t>
            </w:r>
            <w:r>
              <w:rPr>
                <w:rFonts w:ascii="仿宋" w:eastAsia="仿宋" w:hAnsi="仿宋" w:cs="仿宋" w:hint="eastAsia"/>
                <w:color w:val="000000"/>
                <w:sz w:val="24"/>
              </w:rPr>
              <w:t>×价格项满分值</w:t>
            </w:r>
          </w:p>
          <w:p w14:paraId="2AC6272A" w14:textId="77777777" w:rsidR="0094676E" w:rsidRDefault="00C053CC">
            <w:pPr>
              <w:pStyle w:val="2934"/>
              <w:spacing w:line="360" w:lineRule="auto"/>
              <w:jc w:val="left"/>
              <w:textAlignment w:val="baseline"/>
              <w:rPr>
                <w:rFonts w:ascii="仿宋" w:eastAsia="仿宋" w:hAnsi="仿宋" w:cs="仿宋"/>
                <w:b/>
                <w:bCs/>
                <w:color w:val="000000"/>
                <w:sz w:val="24"/>
              </w:rPr>
            </w:pPr>
            <w:r>
              <w:rPr>
                <w:rFonts w:ascii="仿宋" w:eastAsia="仿宋" w:hAnsi="仿宋" w:cs="仿宋" w:hint="eastAsia"/>
                <w:b/>
                <w:bCs/>
                <w:color w:val="000000"/>
                <w:sz w:val="24"/>
              </w:rPr>
              <w:t>技术项加分：</w:t>
            </w:r>
          </w:p>
          <w:p w14:paraId="0ED92D69"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1</w:t>
            </w:r>
            <w:r>
              <w:rPr>
                <w:rFonts w:ascii="仿宋" w:eastAsia="仿宋" w:hAnsi="仿宋" w:cs="仿宋" w:hint="eastAsia"/>
                <w:color w:val="000000"/>
                <w:sz w:val="24"/>
              </w:rPr>
              <w:t>、（节能清单部分产品的价格</w:t>
            </w:r>
            <w:r>
              <w:rPr>
                <w:rFonts w:ascii="仿宋" w:eastAsia="仿宋" w:hAnsi="仿宋" w:cs="仿宋" w:hint="eastAsia"/>
                <w:color w:val="000000"/>
                <w:sz w:val="24"/>
              </w:rPr>
              <w:t>/</w:t>
            </w:r>
            <w:r>
              <w:rPr>
                <w:rFonts w:ascii="仿宋" w:eastAsia="仿宋" w:hAnsi="仿宋" w:cs="仿宋" w:hint="eastAsia"/>
                <w:color w:val="000000"/>
                <w:sz w:val="24"/>
              </w:rPr>
              <w:t>投标报价）×</w:t>
            </w:r>
            <w:r>
              <w:rPr>
                <w:rFonts w:ascii="仿宋" w:eastAsia="仿宋" w:hAnsi="仿宋" w:cs="仿宋" w:hint="eastAsia"/>
                <w:color w:val="000000"/>
                <w:sz w:val="24"/>
              </w:rPr>
              <w:t>3%</w:t>
            </w:r>
            <w:r>
              <w:rPr>
                <w:rFonts w:ascii="仿宋" w:eastAsia="仿宋" w:hAnsi="仿宋" w:cs="仿宋" w:hint="eastAsia"/>
                <w:color w:val="000000"/>
                <w:sz w:val="24"/>
              </w:rPr>
              <w:t>×技术项满分值</w:t>
            </w:r>
          </w:p>
          <w:p w14:paraId="3CAFBCA2"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、（环境清单部分产品的价格</w:t>
            </w:r>
            <w:r>
              <w:rPr>
                <w:rFonts w:ascii="仿宋" w:eastAsia="仿宋" w:hAnsi="仿宋" w:cs="仿宋" w:hint="eastAsia"/>
                <w:color w:val="000000"/>
                <w:sz w:val="24"/>
              </w:rPr>
              <w:t>/</w:t>
            </w:r>
            <w:r>
              <w:rPr>
                <w:rFonts w:ascii="仿宋" w:eastAsia="仿宋" w:hAnsi="仿宋" w:cs="仿宋" w:hint="eastAsia"/>
                <w:color w:val="000000"/>
                <w:sz w:val="24"/>
              </w:rPr>
              <w:t>投标报价）×</w:t>
            </w:r>
            <w:r>
              <w:rPr>
                <w:rFonts w:ascii="仿宋" w:eastAsia="仿宋" w:hAnsi="仿宋" w:cs="仿宋" w:hint="eastAsia"/>
                <w:color w:val="000000"/>
                <w:sz w:val="24"/>
              </w:rPr>
              <w:t>3%</w:t>
            </w:r>
            <w:r>
              <w:rPr>
                <w:rFonts w:ascii="仿宋" w:eastAsia="仿宋" w:hAnsi="仿宋" w:cs="仿宋" w:hint="eastAsia"/>
                <w:color w:val="000000"/>
                <w:sz w:val="24"/>
              </w:rPr>
              <w:t>×技术项满分值</w:t>
            </w:r>
          </w:p>
          <w:p w14:paraId="3CE46220"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b/>
                <w:bCs/>
                <w:color w:val="000000"/>
                <w:sz w:val="24"/>
              </w:rPr>
              <w:t>注：</w:t>
            </w:r>
            <w:r>
              <w:rPr>
                <w:rFonts w:ascii="仿宋" w:eastAsia="仿宋" w:hAnsi="仿宋" w:cs="仿宋" w:hint="eastAsia"/>
                <w:color w:val="000000"/>
                <w:sz w:val="24"/>
              </w:rPr>
              <w:t>1</w:t>
            </w:r>
            <w:r>
              <w:rPr>
                <w:rFonts w:ascii="仿宋" w:eastAsia="仿宋" w:hAnsi="仿宋" w:cs="仿宋" w:hint="eastAsia"/>
                <w:color w:val="000000"/>
                <w:sz w:val="24"/>
              </w:rPr>
              <w:t>、投标人须提供最新期《节能产品政府采购清单》关于投标产品当前页的打印件；</w:t>
            </w:r>
          </w:p>
          <w:p w14:paraId="20954636"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rPr>
              <w:t>、投标人提供最新期《环境标志产品政府采购清单》关于投标产品当前页的打印件；</w:t>
            </w:r>
          </w:p>
          <w:p w14:paraId="19B33E44" w14:textId="77777777" w:rsidR="0094676E" w:rsidRDefault="00C053CC">
            <w:pPr>
              <w:pStyle w:val="2934"/>
              <w:spacing w:line="360" w:lineRule="auto"/>
              <w:jc w:val="left"/>
              <w:textAlignment w:val="baseline"/>
              <w:rPr>
                <w:rFonts w:ascii="仿宋" w:eastAsia="仿宋" w:hAnsi="仿宋" w:cs="仿宋"/>
                <w:color w:val="000000"/>
                <w:sz w:val="24"/>
              </w:rPr>
            </w:pPr>
            <w:r>
              <w:rPr>
                <w:rFonts w:ascii="仿宋" w:eastAsia="仿宋" w:hAnsi="仿宋" w:cs="仿宋" w:hint="eastAsia"/>
                <w:color w:val="000000"/>
                <w:sz w:val="24"/>
              </w:rPr>
              <w:t>最低报价不作为评标的唯一依据。采购人不承诺将合同授予报价最低的投标人。</w:t>
            </w:r>
          </w:p>
        </w:tc>
      </w:tr>
    </w:tbl>
    <w:p w14:paraId="1E95A32D" w14:textId="77777777" w:rsidR="0094676E" w:rsidRDefault="0094676E">
      <w:pPr>
        <w:spacing w:line="360" w:lineRule="auto"/>
        <w:ind w:firstLineChars="200" w:firstLine="560"/>
        <w:rPr>
          <w:rFonts w:ascii="仿宋" w:eastAsia="仿宋" w:hAnsi="仿宋" w:cs="仿宋"/>
          <w:bCs/>
          <w:color w:val="000000"/>
          <w:sz w:val="28"/>
          <w:szCs w:val="28"/>
        </w:rPr>
      </w:pPr>
    </w:p>
    <w:p w14:paraId="6DA1B70F" w14:textId="77777777" w:rsidR="0094676E" w:rsidRDefault="00C053CC">
      <w:pPr>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23  </w:t>
      </w:r>
      <w:r>
        <w:rPr>
          <w:rFonts w:ascii="仿宋" w:eastAsia="仿宋" w:hAnsi="仿宋" w:cs="仿宋" w:hint="eastAsia"/>
          <w:b/>
          <w:color w:val="000000"/>
          <w:sz w:val="28"/>
          <w:szCs w:val="28"/>
          <w:shd w:val="clear" w:color="auto" w:fill="FFFFFF"/>
        </w:rPr>
        <w:t>投标文件</w:t>
      </w:r>
      <w:r>
        <w:rPr>
          <w:rFonts w:ascii="仿宋" w:eastAsia="仿宋" w:hAnsi="仿宋" w:cs="仿宋" w:hint="eastAsia"/>
          <w:b/>
          <w:color w:val="000000"/>
          <w:sz w:val="28"/>
          <w:szCs w:val="28"/>
          <w:shd w:val="clear" w:color="auto" w:fill="FFFFFF"/>
        </w:rPr>
        <w:t>的初审</w:t>
      </w:r>
    </w:p>
    <w:p w14:paraId="6FF89FC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23.1</w:t>
      </w:r>
      <w:r>
        <w:rPr>
          <w:rFonts w:ascii="仿宋" w:eastAsia="仿宋" w:hAnsi="仿宋" w:cs="仿宋" w:hint="eastAsia"/>
          <w:color w:val="000000"/>
          <w:sz w:val="28"/>
          <w:szCs w:val="28"/>
          <w:shd w:val="clear" w:color="auto" w:fill="FFFFFF"/>
        </w:rPr>
        <w:t>开标后，评标委员会组成人员将对投标文件进行初步审查，检查投标文件内容是否完整、编排是否有序、提交的投标文件签署是否规范、投标人资格是否符合要求等。</w:t>
      </w:r>
    </w:p>
    <w:p w14:paraId="301578C5"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23.2</w:t>
      </w:r>
      <w:r>
        <w:rPr>
          <w:rFonts w:ascii="仿宋" w:eastAsia="仿宋" w:hAnsi="仿宋" w:cs="仿宋" w:hint="eastAsia"/>
          <w:color w:val="000000"/>
          <w:sz w:val="28"/>
          <w:szCs w:val="28"/>
          <w:shd w:val="clear" w:color="auto" w:fill="FFFFFF"/>
        </w:rPr>
        <w:t>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14:paraId="42C6E652"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23.3</w:t>
      </w:r>
      <w:r>
        <w:rPr>
          <w:rFonts w:ascii="仿宋" w:eastAsia="仿宋" w:hAnsi="仿宋" w:cs="仿宋" w:hint="eastAsia"/>
          <w:color w:val="000000"/>
          <w:sz w:val="28"/>
          <w:szCs w:val="28"/>
          <w:shd w:val="clear" w:color="auto" w:fill="FFFFFF"/>
        </w:rPr>
        <w:t>评标人员可以对投标文件中不构成重大或实质性偏差的、微小的、</w:t>
      </w:r>
      <w:r>
        <w:rPr>
          <w:rFonts w:ascii="仿宋" w:eastAsia="仿宋" w:hAnsi="仿宋" w:cs="仿宋" w:hint="eastAsia"/>
          <w:color w:val="000000"/>
          <w:sz w:val="28"/>
          <w:szCs w:val="28"/>
          <w:shd w:val="clear" w:color="auto" w:fill="FFFFFF"/>
        </w:rPr>
        <w:lastRenderedPageBreak/>
        <w:t>非正规的、前后表述不一致或不规则（规范）的地方进行质询、澄清。</w:t>
      </w:r>
    </w:p>
    <w:p w14:paraId="637EBFF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23.4</w:t>
      </w:r>
      <w:r>
        <w:rPr>
          <w:rFonts w:ascii="仿宋" w:eastAsia="仿宋" w:hAnsi="仿宋" w:cs="仿宋" w:hint="eastAsia"/>
          <w:color w:val="000000"/>
          <w:sz w:val="28"/>
          <w:szCs w:val="28"/>
          <w:shd w:val="clear" w:color="auto" w:fill="FFFFFF"/>
        </w:rPr>
        <w:t>没有实质上响应招标文件要求的投标书将作为废标，投标人不得通过修正或撤销不符合要求的偏离或保留从而使其投标文件成为实质上响应的投标。</w:t>
      </w:r>
    </w:p>
    <w:p w14:paraId="10964676"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23.5</w:t>
      </w:r>
      <w:r>
        <w:rPr>
          <w:rFonts w:ascii="仿宋" w:eastAsia="仿宋" w:hAnsi="仿宋" w:cs="仿宋" w:hint="eastAsia"/>
          <w:color w:val="000000"/>
          <w:sz w:val="28"/>
          <w:szCs w:val="28"/>
          <w:shd w:val="clear" w:color="auto" w:fill="FFFFFF"/>
        </w:rPr>
        <w:t>投标文件中如</w:t>
      </w:r>
      <w:r>
        <w:rPr>
          <w:rFonts w:ascii="仿宋" w:eastAsia="仿宋" w:hAnsi="仿宋" w:cs="仿宋" w:hint="eastAsia"/>
          <w:color w:val="000000"/>
          <w:sz w:val="28"/>
          <w:szCs w:val="28"/>
          <w:shd w:val="clear" w:color="auto" w:fill="FFFFFF"/>
        </w:rPr>
        <w:t>果有计算上或累加上的算术错误，将按以下方法进行修正，投标人</w:t>
      </w:r>
      <w:proofErr w:type="gramStart"/>
      <w:r>
        <w:rPr>
          <w:rFonts w:ascii="仿宋" w:eastAsia="仿宋" w:hAnsi="仿宋" w:cs="仿宋" w:hint="eastAsia"/>
          <w:color w:val="000000"/>
          <w:sz w:val="28"/>
          <w:szCs w:val="28"/>
          <w:shd w:val="clear" w:color="auto" w:fill="FFFFFF"/>
        </w:rPr>
        <w:t>应接受并确认</w:t>
      </w:r>
      <w:proofErr w:type="gramEnd"/>
      <w:r>
        <w:rPr>
          <w:rFonts w:ascii="仿宋" w:eastAsia="仿宋" w:hAnsi="仿宋" w:cs="仿宋" w:hint="eastAsia"/>
          <w:color w:val="000000"/>
          <w:sz w:val="28"/>
          <w:szCs w:val="28"/>
          <w:shd w:val="clear" w:color="auto" w:fill="FFFFFF"/>
        </w:rPr>
        <w:t>这种修正，否则其投标将被拒绝：</w:t>
      </w:r>
    </w:p>
    <w:p w14:paraId="7019E266"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）如果单价与数量的乘积和总价不一致时，以单价为准，并修正总价；</w:t>
      </w:r>
    </w:p>
    <w:p w14:paraId="2C0F5279"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）如果用数字表示的数值和用文字表示的数值不一致，应以文字表示的数值为准。</w:t>
      </w:r>
    </w:p>
    <w:p w14:paraId="62DBC9B1" w14:textId="77777777" w:rsidR="0094676E" w:rsidRDefault="00C053CC">
      <w:pPr>
        <w:spacing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24  </w:t>
      </w:r>
      <w:r>
        <w:rPr>
          <w:rFonts w:ascii="仿宋" w:eastAsia="仿宋" w:hAnsi="仿宋" w:cs="仿宋" w:hint="eastAsia"/>
          <w:b/>
          <w:color w:val="000000"/>
          <w:sz w:val="28"/>
          <w:szCs w:val="28"/>
          <w:shd w:val="clear" w:color="auto" w:fill="FFFFFF"/>
        </w:rPr>
        <w:t>有下列情形之一的，其投标</w:t>
      </w:r>
      <w:proofErr w:type="gramStart"/>
      <w:r>
        <w:rPr>
          <w:rFonts w:ascii="仿宋" w:eastAsia="仿宋" w:hAnsi="仿宋" w:cs="仿宋" w:hint="eastAsia"/>
          <w:b/>
          <w:color w:val="000000"/>
          <w:sz w:val="28"/>
          <w:szCs w:val="28"/>
          <w:shd w:val="clear" w:color="auto" w:fill="FFFFFF"/>
        </w:rPr>
        <w:t>作为废标处理</w:t>
      </w:r>
      <w:proofErr w:type="gramEnd"/>
      <w:r>
        <w:rPr>
          <w:rFonts w:ascii="仿宋" w:eastAsia="仿宋" w:hAnsi="仿宋" w:cs="仿宋" w:hint="eastAsia"/>
          <w:b/>
          <w:color w:val="000000"/>
          <w:sz w:val="28"/>
          <w:szCs w:val="28"/>
          <w:shd w:val="clear" w:color="auto" w:fill="FFFFFF"/>
        </w:rPr>
        <w:t xml:space="preserve"> </w:t>
      </w:r>
    </w:p>
    <w:p w14:paraId="24D56E0F"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24.1</w:t>
      </w:r>
      <w:r>
        <w:rPr>
          <w:rFonts w:ascii="仿宋" w:eastAsia="仿宋" w:hAnsi="仿宋" w:cs="仿宋" w:hint="eastAsia"/>
          <w:color w:val="000000"/>
          <w:sz w:val="28"/>
          <w:szCs w:val="28"/>
          <w:shd w:val="clear" w:color="auto" w:fill="FFFFFF"/>
        </w:rPr>
        <w:t>应有法定代表人或授权代表签署意见的文件、证明等，未经本人签署的；应加盖公章的证照、函件，而未加盖公章的；</w:t>
      </w:r>
    </w:p>
    <w:p w14:paraId="2AEBF85D"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24.2</w:t>
      </w:r>
      <w:r>
        <w:rPr>
          <w:rFonts w:ascii="仿宋" w:eastAsia="仿宋" w:hAnsi="仿宋" w:cs="仿宋" w:hint="eastAsia"/>
          <w:color w:val="000000"/>
          <w:sz w:val="28"/>
          <w:szCs w:val="28"/>
          <w:shd w:val="clear" w:color="auto" w:fill="FFFFFF"/>
        </w:rPr>
        <w:t>不具备招标文件中规定资格要求的；</w:t>
      </w:r>
    </w:p>
    <w:p w14:paraId="39A3C321"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24.3</w:t>
      </w:r>
      <w:r>
        <w:rPr>
          <w:rFonts w:ascii="仿宋" w:eastAsia="仿宋" w:hAnsi="仿宋" w:cs="仿宋" w:hint="eastAsia"/>
          <w:color w:val="000000"/>
          <w:sz w:val="28"/>
          <w:szCs w:val="28"/>
          <w:shd w:val="clear" w:color="auto" w:fill="FFFFFF"/>
        </w:rPr>
        <w:t>投标文件的内容不详实或有虚假的；</w:t>
      </w:r>
      <w:r>
        <w:rPr>
          <w:rFonts w:ascii="仿宋" w:eastAsia="仿宋" w:hAnsi="仿宋" w:cs="仿宋" w:hint="eastAsia"/>
          <w:color w:val="000000"/>
          <w:sz w:val="28"/>
          <w:szCs w:val="28"/>
          <w:shd w:val="clear" w:color="auto" w:fill="FFFFFF"/>
        </w:rPr>
        <w:t xml:space="preserve"> </w:t>
      </w:r>
    </w:p>
    <w:p w14:paraId="5A819D6E"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24.4</w:t>
      </w:r>
      <w:r>
        <w:rPr>
          <w:rFonts w:ascii="仿宋" w:eastAsia="仿宋" w:hAnsi="仿宋" w:cs="仿宋" w:hint="eastAsia"/>
          <w:color w:val="000000"/>
          <w:sz w:val="28"/>
          <w:szCs w:val="28"/>
          <w:shd w:val="clear" w:color="auto" w:fill="FFFFFF"/>
        </w:rPr>
        <w:t>招标文件中明确要求的事项，而投标文件中未做出响应或做出错误响应的；</w:t>
      </w:r>
    </w:p>
    <w:p w14:paraId="39817A0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24.5</w:t>
      </w:r>
      <w:r>
        <w:rPr>
          <w:rFonts w:ascii="仿宋" w:eastAsia="仿宋" w:hAnsi="仿宋" w:cs="仿宋" w:hint="eastAsia"/>
          <w:color w:val="000000"/>
          <w:sz w:val="28"/>
          <w:szCs w:val="28"/>
          <w:shd w:val="clear" w:color="auto" w:fill="FFFFFF"/>
        </w:rPr>
        <w:t>投标人的组织实施方案、技术支持和服务承诺与招标文件要求有较大偏差的；</w:t>
      </w:r>
    </w:p>
    <w:p w14:paraId="37322133"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24.6</w:t>
      </w:r>
      <w:r>
        <w:rPr>
          <w:rFonts w:ascii="仿宋" w:eastAsia="仿宋" w:hAnsi="仿宋" w:cs="仿宋" w:hint="eastAsia"/>
          <w:color w:val="000000"/>
          <w:sz w:val="28"/>
          <w:szCs w:val="28"/>
          <w:shd w:val="clear" w:color="auto" w:fill="FFFFFF"/>
        </w:rPr>
        <w:t>所供货物功能、技术性能与招标文件所要求的有较大偏差的；</w:t>
      </w:r>
    </w:p>
    <w:p w14:paraId="19307B25"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24.7</w:t>
      </w:r>
      <w:r>
        <w:rPr>
          <w:rFonts w:ascii="仿宋" w:eastAsia="仿宋" w:hAnsi="仿宋" w:cs="仿宋" w:hint="eastAsia"/>
          <w:color w:val="000000"/>
          <w:sz w:val="28"/>
          <w:szCs w:val="28"/>
          <w:shd w:val="clear" w:color="auto" w:fill="FFFFFF"/>
        </w:rPr>
        <w:t>超出招标文件要求的交货</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完工</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时间的；</w:t>
      </w:r>
    </w:p>
    <w:p w14:paraId="73F0F735" w14:textId="77777777" w:rsidR="0094676E" w:rsidRDefault="00C053CC">
      <w:pPr>
        <w:spacing w:line="360" w:lineRule="auto"/>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24.8</w:t>
      </w:r>
      <w:r>
        <w:rPr>
          <w:rFonts w:ascii="仿宋" w:eastAsia="仿宋" w:hAnsi="仿宋" w:cs="仿宋" w:hint="eastAsia"/>
          <w:sz w:val="28"/>
          <w:szCs w:val="28"/>
          <w:shd w:val="clear" w:color="auto" w:fill="FFFFFF"/>
        </w:rPr>
        <w:t>投标单位提供的设备没有保修期的；</w:t>
      </w:r>
    </w:p>
    <w:p w14:paraId="7E489201" w14:textId="77777777" w:rsidR="0094676E" w:rsidRDefault="00C053CC">
      <w:pPr>
        <w:spacing w:line="360" w:lineRule="auto"/>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24</w:t>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投标文件前后表述相互矛盾的；</w:t>
      </w:r>
    </w:p>
    <w:p w14:paraId="411623FA"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24.10</w:t>
      </w:r>
      <w:r>
        <w:rPr>
          <w:rFonts w:ascii="仿宋" w:eastAsia="仿宋" w:hAnsi="仿宋" w:cs="仿宋" w:hint="eastAsia"/>
          <w:color w:val="000000"/>
          <w:sz w:val="28"/>
          <w:szCs w:val="28"/>
          <w:shd w:val="clear" w:color="auto" w:fill="FFFFFF"/>
        </w:rPr>
        <w:t>投标文件中附有招标人不能接受条件的；</w:t>
      </w:r>
    </w:p>
    <w:p w14:paraId="096F122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24.11</w:t>
      </w:r>
      <w:r>
        <w:rPr>
          <w:rFonts w:ascii="仿宋" w:eastAsia="仿宋" w:hAnsi="仿宋" w:cs="仿宋" w:hint="eastAsia"/>
          <w:color w:val="000000"/>
          <w:sz w:val="28"/>
          <w:szCs w:val="28"/>
          <w:shd w:val="clear" w:color="auto" w:fill="FFFFFF"/>
        </w:rPr>
        <w:t>投标价格超过预算采购单位无力支付的；</w:t>
      </w:r>
      <w:r>
        <w:rPr>
          <w:rFonts w:ascii="仿宋" w:eastAsia="仿宋" w:hAnsi="仿宋" w:cs="仿宋" w:hint="eastAsia"/>
          <w:color w:val="000000"/>
          <w:sz w:val="28"/>
          <w:szCs w:val="28"/>
          <w:shd w:val="clear" w:color="auto" w:fill="FFFFFF"/>
        </w:rPr>
        <w:t xml:space="preserve"> </w:t>
      </w:r>
    </w:p>
    <w:p w14:paraId="05181DF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24.12</w:t>
      </w:r>
      <w:r>
        <w:rPr>
          <w:rFonts w:ascii="仿宋" w:eastAsia="仿宋" w:hAnsi="仿宋" w:cs="仿宋" w:hint="eastAsia"/>
          <w:color w:val="000000"/>
          <w:sz w:val="28"/>
          <w:szCs w:val="28"/>
          <w:shd w:val="clear" w:color="auto" w:fill="FFFFFF"/>
        </w:rPr>
        <w:t>投标人有不良记录的；</w:t>
      </w:r>
    </w:p>
    <w:p w14:paraId="09423E43"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24.1</w:t>
      </w:r>
      <w:r>
        <w:rPr>
          <w:rFonts w:ascii="仿宋" w:eastAsia="仿宋" w:hAnsi="仿宋" w:cs="仿宋" w:hint="eastAsia"/>
          <w:color w:val="000000"/>
          <w:sz w:val="28"/>
          <w:szCs w:val="28"/>
          <w:shd w:val="clear" w:color="auto" w:fill="FFFFFF"/>
        </w:rPr>
        <w:t>3</w:t>
      </w:r>
      <w:r>
        <w:rPr>
          <w:rFonts w:ascii="仿宋" w:eastAsia="仿宋" w:hAnsi="仿宋" w:cs="仿宋" w:hint="eastAsia"/>
          <w:color w:val="000000"/>
          <w:sz w:val="28"/>
          <w:szCs w:val="28"/>
          <w:shd w:val="clear" w:color="auto" w:fill="FFFFFF"/>
        </w:rPr>
        <w:t>不符合法律、法规和招标文件中规定的其他实质性要求的。</w:t>
      </w:r>
    </w:p>
    <w:p w14:paraId="4D5B464A" w14:textId="77777777" w:rsidR="0094676E" w:rsidRDefault="0094676E">
      <w:pPr>
        <w:pStyle w:val="25"/>
        <w:ind w:firstLine="560"/>
        <w:rPr>
          <w:rFonts w:ascii="仿宋" w:eastAsia="仿宋" w:hAnsi="仿宋" w:cs="仿宋"/>
          <w:color w:val="000000"/>
          <w:sz w:val="28"/>
          <w:szCs w:val="28"/>
          <w:shd w:val="clear" w:color="auto" w:fill="FFFFFF"/>
        </w:rPr>
      </w:pPr>
    </w:p>
    <w:p w14:paraId="41A45655" w14:textId="77777777" w:rsidR="0094676E" w:rsidRDefault="0094676E">
      <w:pPr>
        <w:pStyle w:val="25"/>
        <w:ind w:firstLine="560"/>
        <w:rPr>
          <w:rFonts w:ascii="仿宋" w:eastAsia="仿宋" w:hAnsi="仿宋" w:cs="仿宋"/>
          <w:color w:val="000000"/>
          <w:sz w:val="28"/>
          <w:szCs w:val="28"/>
          <w:shd w:val="clear" w:color="auto" w:fill="FFFFFF"/>
        </w:rPr>
      </w:pPr>
    </w:p>
    <w:p w14:paraId="5890BF5D" w14:textId="77777777" w:rsidR="0094676E" w:rsidRDefault="0094676E">
      <w:pPr>
        <w:pStyle w:val="25"/>
        <w:ind w:firstLine="560"/>
        <w:rPr>
          <w:rFonts w:ascii="仿宋" w:eastAsia="仿宋" w:hAnsi="仿宋" w:cs="仿宋"/>
          <w:color w:val="000000"/>
          <w:sz w:val="28"/>
          <w:szCs w:val="28"/>
          <w:shd w:val="clear" w:color="auto" w:fill="FFFFFF"/>
        </w:rPr>
      </w:pPr>
    </w:p>
    <w:p w14:paraId="440A2D60" w14:textId="77777777" w:rsidR="0094676E" w:rsidRDefault="0094676E">
      <w:pPr>
        <w:pStyle w:val="25"/>
        <w:ind w:firstLine="560"/>
        <w:rPr>
          <w:rFonts w:ascii="仿宋" w:eastAsia="仿宋" w:hAnsi="仿宋" w:cs="仿宋"/>
          <w:color w:val="000000"/>
          <w:sz w:val="28"/>
          <w:szCs w:val="28"/>
          <w:shd w:val="clear" w:color="auto" w:fill="FFFFFF"/>
        </w:rPr>
      </w:pPr>
    </w:p>
    <w:p w14:paraId="557B8681" w14:textId="77777777" w:rsidR="0094676E" w:rsidRDefault="0094676E">
      <w:pPr>
        <w:pStyle w:val="25"/>
        <w:ind w:firstLine="560"/>
        <w:rPr>
          <w:rFonts w:ascii="仿宋" w:eastAsia="仿宋" w:hAnsi="仿宋" w:cs="仿宋"/>
          <w:color w:val="000000"/>
          <w:sz w:val="28"/>
          <w:szCs w:val="28"/>
          <w:shd w:val="clear" w:color="auto" w:fill="FFFFFF"/>
        </w:rPr>
      </w:pPr>
    </w:p>
    <w:p w14:paraId="7EE3D967" w14:textId="77777777" w:rsidR="0094676E" w:rsidRDefault="0094676E">
      <w:pPr>
        <w:pStyle w:val="25"/>
        <w:ind w:firstLine="560"/>
        <w:rPr>
          <w:rFonts w:ascii="仿宋" w:eastAsia="仿宋" w:hAnsi="仿宋" w:cs="仿宋"/>
          <w:color w:val="000000"/>
          <w:sz w:val="28"/>
          <w:szCs w:val="28"/>
          <w:shd w:val="clear" w:color="auto" w:fill="FFFFFF"/>
        </w:rPr>
      </w:pPr>
    </w:p>
    <w:p w14:paraId="06183CC2" w14:textId="77777777" w:rsidR="0094676E" w:rsidRDefault="0094676E">
      <w:pPr>
        <w:pStyle w:val="25"/>
        <w:ind w:firstLine="560"/>
        <w:rPr>
          <w:rFonts w:ascii="仿宋" w:eastAsia="仿宋" w:hAnsi="仿宋" w:cs="仿宋"/>
          <w:color w:val="000000"/>
          <w:sz w:val="28"/>
          <w:szCs w:val="28"/>
          <w:shd w:val="clear" w:color="auto" w:fill="FFFFFF"/>
        </w:rPr>
      </w:pPr>
    </w:p>
    <w:p w14:paraId="6ADF8729" w14:textId="77777777" w:rsidR="0094676E" w:rsidRDefault="0094676E">
      <w:pPr>
        <w:pStyle w:val="25"/>
        <w:ind w:firstLine="560"/>
        <w:rPr>
          <w:rFonts w:ascii="仿宋" w:eastAsia="仿宋" w:hAnsi="仿宋" w:cs="仿宋"/>
          <w:color w:val="000000"/>
          <w:sz w:val="28"/>
          <w:szCs w:val="28"/>
          <w:shd w:val="clear" w:color="auto" w:fill="FFFFFF"/>
        </w:rPr>
      </w:pPr>
    </w:p>
    <w:p w14:paraId="1C5121F0" w14:textId="77777777" w:rsidR="0094676E" w:rsidRDefault="0094676E">
      <w:pPr>
        <w:pStyle w:val="25"/>
        <w:ind w:firstLine="560"/>
        <w:rPr>
          <w:rFonts w:ascii="仿宋" w:eastAsia="仿宋" w:hAnsi="仿宋" w:cs="仿宋"/>
          <w:color w:val="000000"/>
          <w:sz w:val="28"/>
          <w:szCs w:val="28"/>
          <w:shd w:val="clear" w:color="auto" w:fill="FFFFFF"/>
        </w:rPr>
      </w:pPr>
    </w:p>
    <w:p w14:paraId="6F8FB958" w14:textId="77777777" w:rsidR="0094676E" w:rsidRDefault="0094676E">
      <w:pPr>
        <w:pStyle w:val="25"/>
        <w:ind w:firstLine="560"/>
        <w:rPr>
          <w:rFonts w:ascii="仿宋" w:eastAsia="仿宋" w:hAnsi="仿宋" w:cs="仿宋"/>
          <w:color w:val="000000"/>
          <w:sz w:val="28"/>
          <w:szCs w:val="28"/>
          <w:shd w:val="clear" w:color="auto" w:fill="FFFFFF"/>
        </w:rPr>
      </w:pPr>
    </w:p>
    <w:p w14:paraId="77C657E8" w14:textId="77777777" w:rsidR="0094676E" w:rsidRDefault="0094676E">
      <w:pPr>
        <w:pStyle w:val="25"/>
        <w:ind w:firstLine="560"/>
        <w:rPr>
          <w:rFonts w:ascii="仿宋" w:eastAsia="仿宋" w:hAnsi="仿宋" w:cs="仿宋"/>
          <w:color w:val="000000"/>
          <w:sz w:val="28"/>
          <w:szCs w:val="28"/>
          <w:shd w:val="clear" w:color="auto" w:fill="FFFFFF"/>
        </w:rPr>
      </w:pPr>
    </w:p>
    <w:p w14:paraId="0F2751B3" w14:textId="77777777" w:rsidR="0094676E" w:rsidRDefault="0094676E">
      <w:pPr>
        <w:pStyle w:val="25"/>
        <w:ind w:firstLine="560"/>
        <w:rPr>
          <w:rFonts w:ascii="仿宋" w:eastAsia="仿宋" w:hAnsi="仿宋" w:cs="仿宋"/>
          <w:color w:val="000000"/>
          <w:sz w:val="28"/>
          <w:szCs w:val="28"/>
          <w:shd w:val="clear" w:color="auto" w:fill="FFFFFF"/>
        </w:rPr>
      </w:pPr>
    </w:p>
    <w:p w14:paraId="72760196" w14:textId="77777777" w:rsidR="0094676E" w:rsidRDefault="0094676E">
      <w:pPr>
        <w:pStyle w:val="25"/>
        <w:ind w:firstLine="560"/>
        <w:rPr>
          <w:rFonts w:ascii="仿宋" w:eastAsia="仿宋" w:hAnsi="仿宋" w:cs="仿宋"/>
          <w:color w:val="000000"/>
          <w:sz w:val="28"/>
          <w:szCs w:val="28"/>
          <w:shd w:val="clear" w:color="auto" w:fill="FFFFFF"/>
        </w:rPr>
      </w:pPr>
    </w:p>
    <w:p w14:paraId="3427D539" w14:textId="77777777" w:rsidR="0094676E" w:rsidRDefault="00C053CC">
      <w:r>
        <w:br w:type="page"/>
      </w:r>
    </w:p>
    <w:tbl>
      <w:tblPr>
        <w:tblW w:w="9321" w:type="dxa"/>
        <w:tblLayout w:type="fixed"/>
        <w:tblCellMar>
          <w:left w:w="0" w:type="dxa"/>
          <w:right w:w="0" w:type="dxa"/>
        </w:tblCellMar>
        <w:tblLook w:val="04A0" w:firstRow="1" w:lastRow="0" w:firstColumn="1" w:lastColumn="0" w:noHBand="0" w:noVBand="1"/>
      </w:tblPr>
      <w:tblGrid>
        <w:gridCol w:w="590"/>
        <w:gridCol w:w="5013"/>
        <w:gridCol w:w="1291"/>
        <w:gridCol w:w="1241"/>
        <w:gridCol w:w="1186"/>
      </w:tblGrid>
      <w:tr w:rsidR="0094676E" w14:paraId="641B6AFB" w14:textId="77777777">
        <w:trPr>
          <w:trHeight w:val="435"/>
        </w:trPr>
        <w:tc>
          <w:tcPr>
            <w:tcW w:w="9321" w:type="dxa"/>
            <w:gridSpan w:val="5"/>
            <w:tcBorders>
              <w:top w:val="nil"/>
              <w:left w:val="nil"/>
              <w:bottom w:val="nil"/>
              <w:right w:val="nil"/>
            </w:tcBorders>
            <w:noWrap/>
            <w:tcMar>
              <w:top w:w="15" w:type="dxa"/>
              <w:left w:w="15" w:type="dxa"/>
              <w:right w:w="15" w:type="dxa"/>
            </w:tcMar>
            <w:vAlign w:val="center"/>
          </w:tcPr>
          <w:p w14:paraId="772BBDC0" w14:textId="77777777" w:rsidR="0094676E" w:rsidRDefault="00C053CC">
            <w:pPr>
              <w:widowControl/>
              <w:jc w:val="center"/>
              <w:textAlignment w:val="center"/>
              <w:rPr>
                <w:rFonts w:ascii="黑体" w:eastAsia="黑体" w:hAnsi="宋体" w:cs="黑体"/>
                <w:color w:val="000000"/>
                <w:sz w:val="44"/>
                <w:szCs w:val="44"/>
              </w:rPr>
            </w:pPr>
            <w:r>
              <w:rPr>
                <w:rFonts w:ascii="仿宋" w:eastAsia="仿宋" w:hAnsi="仿宋" w:cs="仿宋" w:hint="eastAsia"/>
                <w:b/>
                <w:bCs/>
                <w:color w:val="000000"/>
                <w:kern w:val="0"/>
                <w:sz w:val="44"/>
                <w:szCs w:val="44"/>
                <w:lang w:bidi="ar"/>
              </w:rPr>
              <w:lastRenderedPageBreak/>
              <w:t>投标文件符合性评审表</w:t>
            </w:r>
          </w:p>
        </w:tc>
      </w:tr>
      <w:tr w:rsidR="0094676E" w14:paraId="67C6A1FC" w14:textId="77777777">
        <w:trPr>
          <w:trHeight w:val="645"/>
        </w:trPr>
        <w:tc>
          <w:tcPr>
            <w:tcW w:w="9321" w:type="dxa"/>
            <w:gridSpan w:val="5"/>
            <w:tcBorders>
              <w:top w:val="nil"/>
              <w:left w:val="nil"/>
              <w:bottom w:val="single" w:sz="4" w:space="0" w:color="000000"/>
              <w:right w:val="nil"/>
            </w:tcBorders>
            <w:tcMar>
              <w:top w:w="15" w:type="dxa"/>
              <w:left w:w="15" w:type="dxa"/>
              <w:right w:w="15" w:type="dxa"/>
            </w:tcMar>
            <w:vAlign w:val="center"/>
          </w:tcPr>
          <w:p w14:paraId="0AE3FF52" w14:textId="77777777" w:rsidR="0094676E" w:rsidRDefault="00C053CC">
            <w:pPr>
              <w:widowControl/>
              <w:jc w:val="center"/>
              <w:textAlignment w:val="center"/>
              <w:rPr>
                <w:rFonts w:ascii="宋体" w:hAnsi="宋体" w:cs="宋体"/>
                <w:color w:val="000000"/>
                <w:sz w:val="32"/>
                <w:szCs w:val="32"/>
              </w:rPr>
            </w:pPr>
            <w:r>
              <w:rPr>
                <w:rFonts w:ascii="仿宋" w:eastAsia="仿宋" w:hAnsi="仿宋" w:cs="仿宋" w:hint="eastAsia"/>
                <w:color w:val="000000"/>
                <w:kern w:val="0"/>
                <w:sz w:val="32"/>
                <w:szCs w:val="32"/>
                <w:lang w:bidi="ar"/>
              </w:rPr>
              <w:t>新和县丽水中学教学仪器设备采购项目</w:t>
            </w:r>
          </w:p>
        </w:tc>
      </w:tr>
      <w:tr w:rsidR="0094676E" w14:paraId="32A13271" w14:textId="77777777">
        <w:trPr>
          <w:trHeight w:val="51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413F66"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序号</w:t>
            </w:r>
          </w:p>
        </w:tc>
        <w:tc>
          <w:tcPr>
            <w:tcW w:w="501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2A19C0"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投标文件符合性审查内容</w:t>
            </w:r>
          </w:p>
        </w:tc>
        <w:tc>
          <w:tcPr>
            <w:tcW w:w="12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AB198"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EBDBB3"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846CF" w14:textId="77777777" w:rsidR="0094676E" w:rsidRDefault="0094676E">
            <w:pPr>
              <w:jc w:val="center"/>
              <w:rPr>
                <w:rFonts w:ascii="宋体" w:hAnsi="宋体" w:cs="宋体"/>
                <w:color w:val="000000"/>
                <w:sz w:val="28"/>
                <w:szCs w:val="28"/>
              </w:rPr>
            </w:pPr>
          </w:p>
        </w:tc>
      </w:tr>
      <w:tr w:rsidR="0094676E" w14:paraId="25F4EC86" w14:textId="77777777">
        <w:trPr>
          <w:trHeight w:val="105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8D837"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2BA00A"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应有法人代表或授权代表签署意见的文件、证明等，未经本人签署的；应加盖公章的证照、函件，而未加盖公章的；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A79100"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728018"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9036B" w14:textId="77777777" w:rsidR="0094676E" w:rsidRDefault="0094676E">
            <w:pPr>
              <w:jc w:val="center"/>
              <w:rPr>
                <w:rFonts w:ascii="宋体" w:hAnsi="宋体" w:cs="宋体"/>
                <w:color w:val="000000"/>
                <w:sz w:val="28"/>
                <w:szCs w:val="28"/>
              </w:rPr>
            </w:pPr>
          </w:p>
        </w:tc>
      </w:tr>
      <w:tr w:rsidR="0094676E" w14:paraId="10ED2FD6" w14:textId="77777777">
        <w:trPr>
          <w:trHeight w:val="42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22A38D"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2</w:t>
            </w:r>
          </w:p>
        </w:tc>
        <w:tc>
          <w:tcPr>
            <w:tcW w:w="5013" w:type="dxa"/>
            <w:tcBorders>
              <w:top w:val="nil"/>
              <w:left w:val="nil"/>
              <w:bottom w:val="nil"/>
              <w:right w:val="nil"/>
            </w:tcBorders>
            <w:noWrap/>
            <w:tcMar>
              <w:top w:w="15" w:type="dxa"/>
              <w:left w:w="15" w:type="dxa"/>
              <w:right w:w="15" w:type="dxa"/>
            </w:tcMar>
            <w:vAlign w:val="center"/>
          </w:tcPr>
          <w:p w14:paraId="0BE92E05" w14:textId="77777777" w:rsidR="0094676E" w:rsidRDefault="00C053C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不具备招标文件中规定资格要求的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972879"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F85557"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EECAF7" w14:textId="77777777" w:rsidR="0094676E" w:rsidRDefault="0094676E">
            <w:pPr>
              <w:jc w:val="center"/>
              <w:rPr>
                <w:rFonts w:ascii="宋体" w:hAnsi="宋体" w:cs="宋体"/>
                <w:color w:val="000000"/>
                <w:sz w:val="28"/>
                <w:szCs w:val="28"/>
              </w:rPr>
            </w:pPr>
          </w:p>
        </w:tc>
      </w:tr>
      <w:tr w:rsidR="0094676E" w14:paraId="01C58D46" w14:textId="77777777">
        <w:trPr>
          <w:trHeight w:val="41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50F0DE"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3</w:t>
            </w: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56378"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投标文件的内容不详实或有虚假的</w:t>
            </w:r>
          </w:p>
        </w:tc>
        <w:tc>
          <w:tcPr>
            <w:tcW w:w="1291"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D35BEF3"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EB2746"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E8EB6" w14:textId="77777777" w:rsidR="0094676E" w:rsidRDefault="0094676E">
            <w:pPr>
              <w:jc w:val="center"/>
              <w:rPr>
                <w:rFonts w:ascii="宋体" w:hAnsi="宋体" w:cs="宋体"/>
                <w:color w:val="000000"/>
                <w:sz w:val="28"/>
                <w:szCs w:val="28"/>
              </w:rPr>
            </w:pPr>
          </w:p>
        </w:tc>
      </w:tr>
      <w:tr w:rsidR="0094676E" w14:paraId="23C2778D" w14:textId="77777777">
        <w:trPr>
          <w:trHeight w:val="73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C96FE7"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4</w:t>
            </w:r>
          </w:p>
        </w:tc>
        <w:tc>
          <w:tcPr>
            <w:tcW w:w="50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4D6B09C"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招标文件中明确要求的事项，而投标文件中未做出响应或做出错误响应的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422A49"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5D15A6"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14670F" w14:textId="77777777" w:rsidR="0094676E" w:rsidRDefault="0094676E">
            <w:pPr>
              <w:jc w:val="center"/>
              <w:rPr>
                <w:rFonts w:ascii="宋体" w:hAnsi="宋体" w:cs="宋体"/>
                <w:color w:val="000000"/>
                <w:sz w:val="28"/>
                <w:szCs w:val="28"/>
              </w:rPr>
            </w:pPr>
          </w:p>
        </w:tc>
      </w:tr>
      <w:tr w:rsidR="0094676E" w14:paraId="1D8B334F" w14:textId="77777777">
        <w:trPr>
          <w:trHeight w:val="74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713289"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5</w:t>
            </w: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CBB8F"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投标人的组织实施方案、技术支持和服务承诺与招标文件要求有较大偏差的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A45EA6"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CFF054"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43A12D" w14:textId="77777777" w:rsidR="0094676E" w:rsidRDefault="0094676E">
            <w:pPr>
              <w:jc w:val="center"/>
              <w:rPr>
                <w:rFonts w:ascii="宋体" w:hAnsi="宋体" w:cs="宋体"/>
                <w:color w:val="000000"/>
                <w:sz w:val="28"/>
                <w:szCs w:val="28"/>
              </w:rPr>
            </w:pPr>
          </w:p>
        </w:tc>
      </w:tr>
      <w:tr w:rsidR="0094676E" w14:paraId="4CF722E7" w14:textId="77777777">
        <w:trPr>
          <w:trHeight w:val="84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3C3020"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6</w:t>
            </w: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0EE79C"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所供货物功能、技术性能与招标文件所要求的有较大偏差的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D8170C"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F92B9B"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0ACA14" w14:textId="77777777" w:rsidR="0094676E" w:rsidRDefault="0094676E">
            <w:pPr>
              <w:jc w:val="center"/>
              <w:rPr>
                <w:rFonts w:ascii="宋体" w:hAnsi="宋体" w:cs="宋体"/>
                <w:color w:val="000000"/>
                <w:sz w:val="28"/>
                <w:szCs w:val="28"/>
              </w:rPr>
            </w:pPr>
          </w:p>
        </w:tc>
      </w:tr>
      <w:tr w:rsidR="0094676E" w14:paraId="7DD64BFD" w14:textId="77777777">
        <w:trPr>
          <w:trHeight w:val="50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02D641"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7</w:t>
            </w: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24964"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超出招标文件要求的交货</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完工</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时间的</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2649A2"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E3B08F"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F91638" w14:textId="77777777" w:rsidR="0094676E" w:rsidRDefault="0094676E">
            <w:pPr>
              <w:jc w:val="center"/>
              <w:rPr>
                <w:rFonts w:ascii="宋体" w:hAnsi="宋体" w:cs="宋体"/>
                <w:color w:val="000000"/>
                <w:sz w:val="28"/>
                <w:szCs w:val="28"/>
              </w:rPr>
            </w:pPr>
          </w:p>
        </w:tc>
      </w:tr>
      <w:tr w:rsidR="0094676E" w14:paraId="37CB50F2" w14:textId="77777777">
        <w:trPr>
          <w:trHeight w:val="48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2E2D76"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8</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392C7C9"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投标单位提供的设备没有保修期的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31071B2C"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8AA46D1"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376BA5FB" w14:textId="77777777" w:rsidR="0094676E" w:rsidRDefault="0094676E">
            <w:pPr>
              <w:jc w:val="center"/>
              <w:rPr>
                <w:rFonts w:ascii="宋体" w:hAnsi="宋体" w:cs="宋体"/>
                <w:color w:val="000000"/>
                <w:sz w:val="28"/>
                <w:szCs w:val="28"/>
              </w:rPr>
            </w:pPr>
          </w:p>
        </w:tc>
      </w:tr>
      <w:tr w:rsidR="0094676E" w14:paraId="215BE143" w14:textId="77777777">
        <w:trPr>
          <w:trHeight w:val="44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ED27B0"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9</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E184142"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投标文件前后表述相互矛盾的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638C7543"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1E7B87F3"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041B2B61" w14:textId="77777777" w:rsidR="0094676E" w:rsidRDefault="0094676E">
            <w:pPr>
              <w:jc w:val="center"/>
              <w:rPr>
                <w:rFonts w:ascii="宋体" w:hAnsi="宋体" w:cs="宋体"/>
                <w:color w:val="000000"/>
                <w:sz w:val="28"/>
                <w:szCs w:val="28"/>
              </w:rPr>
            </w:pPr>
          </w:p>
        </w:tc>
      </w:tr>
      <w:tr w:rsidR="0094676E" w14:paraId="1E62B88D" w14:textId="77777777">
        <w:trPr>
          <w:trHeight w:val="60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D8395"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10</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90DC678"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投标文件中附有招标人不能接受条件的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6083AD2D"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36979168"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6FB2187F" w14:textId="77777777" w:rsidR="0094676E" w:rsidRDefault="0094676E">
            <w:pPr>
              <w:jc w:val="center"/>
              <w:rPr>
                <w:rFonts w:ascii="宋体" w:hAnsi="宋体" w:cs="宋体"/>
                <w:color w:val="000000"/>
                <w:sz w:val="28"/>
                <w:szCs w:val="28"/>
              </w:rPr>
            </w:pPr>
          </w:p>
        </w:tc>
      </w:tr>
      <w:tr w:rsidR="0094676E" w14:paraId="6AA17FCC" w14:textId="77777777">
        <w:trPr>
          <w:trHeight w:val="54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4EA8CD"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11</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0AEA76E"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投标价格超过预算采购单位无力支付的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4759CA1A"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AAB288D"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33F9E1C" w14:textId="77777777" w:rsidR="0094676E" w:rsidRDefault="0094676E">
            <w:pPr>
              <w:jc w:val="center"/>
              <w:rPr>
                <w:rFonts w:ascii="宋体" w:hAnsi="宋体" w:cs="宋体"/>
                <w:color w:val="000000"/>
                <w:sz w:val="28"/>
                <w:szCs w:val="28"/>
              </w:rPr>
            </w:pPr>
          </w:p>
        </w:tc>
      </w:tr>
      <w:tr w:rsidR="0094676E" w14:paraId="2118F9F1" w14:textId="77777777">
        <w:trPr>
          <w:trHeight w:val="53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B0970A"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12</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19F43FC"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投标人有不良记录的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5FFDCDB"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3C8B43E"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5B7A3EF" w14:textId="77777777" w:rsidR="0094676E" w:rsidRDefault="0094676E">
            <w:pPr>
              <w:jc w:val="center"/>
              <w:rPr>
                <w:rFonts w:ascii="宋体" w:hAnsi="宋体" w:cs="宋体"/>
                <w:color w:val="000000"/>
                <w:sz w:val="28"/>
                <w:szCs w:val="28"/>
              </w:rPr>
            </w:pPr>
          </w:p>
        </w:tc>
      </w:tr>
      <w:tr w:rsidR="0094676E" w14:paraId="50DFF08F" w14:textId="77777777">
        <w:trPr>
          <w:trHeight w:val="86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395E9A" w14:textId="77777777" w:rsidR="0094676E" w:rsidRDefault="00C053C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1</w:t>
            </w:r>
            <w:r>
              <w:rPr>
                <w:rFonts w:ascii="仿宋" w:eastAsia="仿宋" w:hAnsi="仿宋" w:cs="仿宋" w:hint="eastAsia"/>
                <w:color w:val="000000"/>
                <w:kern w:val="0"/>
                <w:sz w:val="28"/>
                <w:szCs w:val="28"/>
                <w:lang w:bidi="ar"/>
              </w:rPr>
              <w:t>3</w:t>
            </w:r>
          </w:p>
        </w:tc>
        <w:tc>
          <w:tcPr>
            <w:tcW w:w="50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1EF21CB"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不符合法律、法规和招标文件中规定的其他实质性要求的</w:t>
            </w:r>
          </w:p>
        </w:tc>
        <w:tc>
          <w:tcPr>
            <w:tcW w:w="129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DF05F81"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098CD453"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ABA1C63" w14:textId="77777777" w:rsidR="0094676E" w:rsidRDefault="0094676E">
            <w:pPr>
              <w:jc w:val="center"/>
              <w:rPr>
                <w:rFonts w:ascii="宋体" w:hAnsi="宋体" w:cs="宋体"/>
                <w:color w:val="000000"/>
                <w:sz w:val="28"/>
                <w:szCs w:val="28"/>
              </w:rPr>
            </w:pPr>
          </w:p>
        </w:tc>
      </w:tr>
      <w:tr w:rsidR="0094676E" w14:paraId="6A073409" w14:textId="77777777">
        <w:trPr>
          <w:trHeight w:val="62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1C7BAF" w14:textId="77777777" w:rsidR="0094676E" w:rsidRDefault="0094676E">
            <w:pPr>
              <w:widowControl/>
              <w:jc w:val="center"/>
              <w:textAlignment w:val="center"/>
              <w:rPr>
                <w:rFonts w:ascii="仿宋" w:eastAsia="仿宋" w:hAnsi="仿宋" w:cs="仿宋"/>
                <w:color w:val="000000"/>
                <w:sz w:val="28"/>
                <w:szCs w:val="28"/>
              </w:rPr>
            </w:pPr>
          </w:p>
        </w:tc>
        <w:tc>
          <w:tcPr>
            <w:tcW w:w="50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C1CB54" w14:textId="77777777" w:rsidR="0094676E" w:rsidRDefault="00C053C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评审结论</w:t>
            </w:r>
          </w:p>
        </w:tc>
        <w:tc>
          <w:tcPr>
            <w:tcW w:w="12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A23ECB" w14:textId="77777777" w:rsidR="0094676E" w:rsidRDefault="0094676E">
            <w:pPr>
              <w:jc w:val="center"/>
              <w:rPr>
                <w:rFonts w:ascii="宋体" w:hAnsi="宋体" w:cs="宋体"/>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FAD2B" w14:textId="77777777" w:rsidR="0094676E" w:rsidRDefault="0094676E">
            <w:pPr>
              <w:jc w:val="center"/>
              <w:rPr>
                <w:rFonts w:ascii="宋体" w:hAnsi="宋体" w:cs="宋体"/>
                <w:color w:val="000000"/>
                <w:sz w:val="28"/>
                <w:szCs w:val="28"/>
              </w:rPr>
            </w:pPr>
          </w:p>
        </w:tc>
        <w:tc>
          <w:tcPr>
            <w:tcW w:w="11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B2FFAC" w14:textId="77777777" w:rsidR="0094676E" w:rsidRDefault="0094676E">
            <w:pPr>
              <w:jc w:val="center"/>
              <w:rPr>
                <w:rFonts w:ascii="宋体" w:hAnsi="宋体" w:cs="宋体"/>
                <w:color w:val="000000"/>
                <w:sz w:val="28"/>
                <w:szCs w:val="28"/>
              </w:rPr>
            </w:pPr>
          </w:p>
        </w:tc>
      </w:tr>
    </w:tbl>
    <w:p w14:paraId="31643335" w14:textId="77777777" w:rsidR="0094676E" w:rsidRDefault="0094676E">
      <w:pPr>
        <w:pStyle w:val="25"/>
        <w:ind w:firstLine="560"/>
        <w:rPr>
          <w:rFonts w:ascii="仿宋_GB2312" w:eastAsia="仿宋_GB2312" w:hAnsi="仿宋"/>
          <w:color w:val="000000"/>
          <w:sz w:val="28"/>
          <w:szCs w:val="28"/>
          <w:shd w:val="clear" w:color="auto" w:fill="FFFFFF"/>
        </w:rPr>
      </w:pPr>
    </w:p>
    <w:p w14:paraId="6C0D4E58" w14:textId="77777777" w:rsidR="0094676E" w:rsidRDefault="00C053CC">
      <w:pPr>
        <w:spacing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color w:val="000000"/>
          <w:sz w:val="28"/>
          <w:szCs w:val="28"/>
          <w:shd w:val="clear" w:color="auto" w:fill="FFFFFF"/>
        </w:rPr>
        <w:t xml:space="preserve">25  </w:t>
      </w:r>
      <w:r>
        <w:rPr>
          <w:rFonts w:ascii="仿宋" w:eastAsia="仿宋" w:hAnsi="仿宋" w:cs="仿宋" w:hint="eastAsia"/>
          <w:b/>
          <w:color w:val="000000"/>
          <w:sz w:val="28"/>
          <w:szCs w:val="28"/>
          <w:shd w:val="clear" w:color="auto" w:fill="FFFFFF"/>
        </w:rPr>
        <w:t>投标文件的评价与比较</w:t>
      </w:r>
    </w:p>
    <w:p w14:paraId="55837ADB"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25.1</w:t>
      </w:r>
      <w:r>
        <w:rPr>
          <w:rFonts w:ascii="仿宋" w:eastAsia="仿宋" w:hAnsi="仿宋" w:cs="仿宋" w:hint="eastAsia"/>
          <w:color w:val="000000"/>
          <w:sz w:val="28"/>
          <w:szCs w:val="28"/>
          <w:shd w:val="clear" w:color="auto" w:fill="FFFFFF"/>
        </w:rPr>
        <w:t>评标委员会只对实质上响应招标文件要求的投标文件进行综合评价和比较。</w:t>
      </w:r>
    </w:p>
    <w:p w14:paraId="300D0B3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25.2</w:t>
      </w:r>
      <w:r>
        <w:rPr>
          <w:rFonts w:ascii="仿宋" w:eastAsia="仿宋" w:hAnsi="仿宋" w:cs="仿宋" w:hint="eastAsia"/>
          <w:color w:val="000000"/>
          <w:sz w:val="28"/>
          <w:szCs w:val="28"/>
          <w:shd w:val="clear" w:color="auto" w:fill="FFFFFF"/>
        </w:rPr>
        <w:t>评标时除价格因素外应考虑下列因素：</w:t>
      </w:r>
    </w:p>
    <w:p w14:paraId="7F72EBED"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）投标设备的整体技术水平、性能、质量和适应性；</w:t>
      </w:r>
    </w:p>
    <w:p w14:paraId="76D1EBD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w:t>
      </w: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）供货能力和交货期时间；</w:t>
      </w:r>
    </w:p>
    <w:p w14:paraId="6E5183F9"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3</w:t>
      </w:r>
      <w:r>
        <w:rPr>
          <w:rFonts w:ascii="仿宋" w:eastAsia="仿宋" w:hAnsi="仿宋" w:cs="仿宋" w:hint="eastAsia"/>
          <w:color w:val="000000"/>
          <w:sz w:val="28"/>
          <w:szCs w:val="28"/>
          <w:shd w:val="clear" w:color="auto" w:fill="FFFFFF"/>
        </w:rPr>
        <w:t>）投标人的技术支持能力和各种服务（含售后服务）能力</w:t>
      </w:r>
      <w:r>
        <w:rPr>
          <w:rFonts w:ascii="仿宋" w:eastAsia="仿宋" w:hAnsi="仿宋" w:cs="仿宋" w:hint="eastAsia"/>
          <w:color w:val="000000"/>
          <w:sz w:val="28"/>
          <w:szCs w:val="28"/>
          <w:shd w:val="clear" w:color="auto" w:fill="FFFFFF"/>
        </w:rPr>
        <w:t>;</w:t>
      </w:r>
    </w:p>
    <w:p w14:paraId="4840E4D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4</w:t>
      </w:r>
      <w:r>
        <w:rPr>
          <w:rFonts w:ascii="仿宋" w:eastAsia="仿宋" w:hAnsi="仿宋" w:cs="仿宋" w:hint="eastAsia"/>
          <w:color w:val="000000"/>
          <w:sz w:val="28"/>
          <w:szCs w:val="28"/>
          <w:shd w:val="clear" w:color="auto" w:fill="FFFFFF"/>
        </w:rPr>
        <w:t>）对招标文件中付款条件的响应性；</w:t>
      </w:r>
    </w:p>
    <w:p w14:paraId="7C96D50D"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）投标人的业绩情况；</w:t>
      </w:r>
    </w:p>
    <w:p w14:paraId="41785D9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6</w:t>
      </w:r>
      <w:r>
        <w:rPr>
          <w:rFonts w:ascii="仿宋" w:eastAsia="仿宋" w:hAnsi="仿宋" w:cs="仿宋" w:hint="eastAsia"/>
          <w:color w:val="000000"/>
          <w:sz w:val="28"/>
          <w:szCs w:val="28"/>
          <w:shd w:val="clear" w:color="auto" w:fill="FFFFFF"/>
        </w:rPr>
        <w:t>）投标人的综合实力和信誉</w:t>
      </w:r>
      <w:r>
        <w:rPr>
          <w:rFonts w:ascii="仿宋" w:eastAsia="仿宋" w:hAnsi="仿宋" w:cs="仿宋" w:hint="eastAsia"/>
          <w:color w:val="000000"/>
          <w:sz w:val="28"/>
          <w:szCs w:val="28"/>
          <w:shd w:val="clear" w:color="auto" w:fill="FFFFFF"/>
        </w:rPr>
        <w:t>;</w:t>
      </w:r>
    </w:p>
    <w:p w14:paraId="41AB4C16"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7</w:t>
      </w:r>
      <w:r>
        <w:rPr>
          <w:rFonts w:ascii="仿宋" w:eastAsia="仿宋" w:hAnsi="仿宋" w:cs="仿宋" w:hint="eastAsia"/>
          <w:color w:val="000000"/>
          <w:sz w:val="28"/>
          <w:szCs w:val="28"/>
          <w:shd w:val="clear" w:color="auto" w:fill="FFFFFF"/>
        </w:rPr>
        <w:t>）投标人是否能保质、保量、准确、全面完成本项目。</w:t>
      </w:r>
    </w:p>
    <w:p w14:paraId="6392C6D9"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25.3</w:t>
      </w:r>
      <w:r>
        <w:rPr>
          <w:rFonts w:ascii="仿宋" w:eastAsia="仿宋" w:hAnsi="仿宋" w:cs="仿宋" w:hint="eastAsia"/>
          <w:color w:val="000000"/>
          <w:sz w:val="28"/>
          <w:szCs w:val="28"/>
          <w:shd w:val="clear" w:color="auto" w:fill="FFFFFF"/>
        </w:rPr>
        <w:t xml:space="preserve">　评标委员会根据招标文件中规定的评标方法进行评标，并向招标人提交书面评标报告和推荐中标人。</w:t>
      </w:r>
    </w:p>
    <w:p w14:paraId="10E37164"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25.4</w:t>
      </w:r>
      <w:r>
        <w:rPr>
          <w:rFonts w:ascii="仿宋" w:eastAsia="仿宋" w:hAnsi="仿宋" w:cs="仿宋" w:hint="eastAsia"/>
          <w:color w:val="000000"/>
          <w:sz w:val="28"/>
          <w:szCs w:val="28"/>
          <w:shd w:val="clear" w:color="auto" w:fill="FFFFFF"/>
        </w:rPr>
        <w:t>当出现投标价格相同分值时，按以下顺序排列：</w:t>
      </w:r>
    </w:p>
    <w:p w14:paraId="0081B4CA"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1</w:t>
      </w:r>
      <w:r>
        <w:rPr>
          <w:rFonts w:ascii="仿宋" w:eastAsia="仿宋" w:hAnsi="仿宋" w:cs="仿宋" w:hint="eastAsia"/>
          <w:color w:val="000000"/>
          <w:sz w:val="28"/>
          <w:szCs w:val="28"/>
          <w:shd w:val="clear" w:color="auto" w:fill="FFFFFF"/>
        </w:rPr>
        <w:t>）选定技术质量最好的；</w:t>
      </w:r>
    </w:p>
    <w:p w14:paraId="0B016A59"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2</w:t>
      </w:r>
      <w:r>
        <w:rPr>
          <w:rFonts w:ascii="仿宋" w:eastAsia="仿宋" w:hAnsi="仿宋" w:cs="仿宋" w:hint="eastAsia"/>
          <w:color w:val="000000"/>
          <w:sz w:val="28"/>
          <w:szCs w:val="28"/>
          <w:shd w:val="clear" w:color="auto" w:fill="FFFFFF"/>
        </w:rPr>
        <w:t>）如技术质量也相等时，选定技术支持和服</w:t>
      </w:r>
      <w:r>
        <w:rPr>
          <w:rFonts w:ascii="仿宋" w:eastAsia="仿宋" w:hAnsi="仿宋" w:cs="仿宋" w:hint="eastAsia"/>
          <w:color w:val="000000"/>
          <w:sz w:val="28"/>
          <w:szCs w:val="28"/>
          <w:shd w:val="clear" w:color="auto" w:fill="FFFFFF"/>
        </w:rPr>
        <w:t>务承诺最好的；</w:t>
      </w:r>
    </w:p>
    <w:p w14:paraId="50599E51" w14:textId="77777777" w:rsidR="0094676E" w:rsidRDefault="00C053CC">
      <w:pPr>
        <w:spacing w:line="360" w:lineRule="auto"/>
        <w:ind w:firstLineChars="200" w:firstLine="562"/>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t xml:space="preserve">26  </w:t>
      </w:r>
      <w:r>
        <w:rPr>
          <w:rFonts w:ascii="仿宋" w:eastAsia="仿宋" w:hAnsi="仿宋" w:cs="仿宋" w:hint="eastAsia"/>
          <w:b/>
          <w:sz w:val="28"/>
          <w:szCs w:val="28"/>
          <w:shd w:val="clear" w:color="auto" w:fill="FFFFFF"/>
        </w:rPr>
        <w:t>评标报告</w:t>
      </w:r>
    </w:p>
    <w:p w14:paraId="191B616F" w14:textId="77777777" w:rsidR="0094676E" w:rsidRDefault="00C053CC">
      <w:pPr>
        <w:spacing w:line="360" w:lineRule="auto"/>
        <w:ind w:firstLineChars="200" w:firstLine="560"/>
        <w:rPr>
          <w:rFonts w:ascii="仿宋" w:eastAsia="仿宋" w:hAnsi="仿宋" w:cs="仿宋"/>
          <w:bCs/>
          <w:sz w:val="28"/>
          <w:szCs w:val="28"/>
          <w:shd w:val="clear" w:color="auto" w:fill="FFFFFF"/>
        </w:rPr>
      </w:pPr>
      <w:r>
        <w:rPr>
          <w:rFonts w:ascii="仿宋" w:eastAsia="仿宋" w:hAnsi="仿宋" w:cs="仿宋" w:hint="eastAsia"/>
          <w:bCs/>
          <w:sz w:val="28"/>
          <w:szCs w:val="28"/>
          <w:shd w:val="clear" w:color="auto" w:fill="FFFFFF"/>
        </w:rPr>
        <w:t>26.1</w:t>
      </w:r>
      <w:r>
        <w:rPr>
          <w:rFonts w:ascii="仿宋" w:eastAsia="仿宋" w:hAnsi="仿宋" w:cs="仿宋" w:hint="eastAsia"/>
          <w:bCs/>
          <w:sz w:val="28"/>
          <w:szCs w:val="28"/>
          <w:shd w:val="clear" w:color="auto" w:fill="FFFFFF"/>
        </w:rPr>
        <w:t>评标委员会应向招标人提交书面评标报告。评标报告应全面反映评标过程和中标物品、中标价格、中标人或中标候选人的情况。</w:t>
      </w:r>
    </w:p>
    <w:p w14:paraId="4A758C95" w14:textId="77777777" w:rsidR="0094676E" w:rsidRDefault="00C053CC">
      <w:pPr>
        <w:spacing w:line="360" w:lineRule="auto"/>
        <w:ind w:firstLineChars="200" w:firstLine="562"/>
        <w:rPr>
          <w:rFonts w:ascii="仿宋" w:eastAsia="仿宋" w:hAnsi="仿宋" w:cs="仿宋"/>
          <w:b/>
          <w:sz w:val="28"/>
          <w:szCs w:val="28"/>
          <w:shd w:val="clear" w:color="auto" w:fill="FFFFFF"/>
        </w:rPr>
      </w:pPr>
      <w:r>
        <w:rPr>
          <w:rFonts w:ascii="仿宋" w:eastAsia="仿宋" w:hAnsi="仿宋" w:cs="仿宋" w:hint="eastAsia"/>
          <w:b/>
          <w:sz w:val="28"/>
          <w:szCs w:val="28"/>
          <w:shd w:val="clear" w:color="auto" w:fill="FFFFFF"/>
        </w:rPr>
        <w:t xml:space="preserve">27  </w:t>
      </w:r>
      <w:r>
        <w:rPr>
          <w:rFonts w:ascii="仿宋" w:eastAsia="仿宋" w:hAnsi="仿宋" w:cs="仿宋" w:hint="eastAsia"/>
          <w:b/>
          <w:sz w:val="28"/>
          <w:szCs w:val="28"/>
          <w:shd w:val="clear" w:color="auto" w:fill="FFFFFF"/>
        </w:rPr>
        <w:t>评标的有关要求</w:t>
      </w:r>
    </w:p>
    <w:p w14:paraId="1A9EFEE2"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bCs/>
          <w:color w:val="000000"/>
          <w:sz w:val="28"/>
          <w:szCs w:val="28"/>
          <w:shd w:val="clear" w:color="auto" w:fill="FFFFFF"/>
        </w:rPr>
        <w:t>27.1</w:t>
      </w:r>
      <w:r>
        <w:rPr>
          <w:rFonts w:ascii="仿宋" w:eastAsia="仿宋" w:hAnsi="仿宋" w:cs="仿宋" w:hint="eastAsia"/>
          <w:bCs/>
          <w:color w:val="000000"/>
          <w:sz w:val="28"/>
          <w:szCs w:val="28"/>
          <w:shd w:val="clear" w:color="auto" w:fill="FFFFFF"/>
        </w:rPr>
        <w:t>评标过程严格保密。</w:t>
      </w:r>
      <w:r>
        <w:rPr>
          <w:rFonts w:ascii="仿宋" w:eastAsia="仿宋" w:hAnsi="仿宋" w:cs="仿宋" w:hint="eastAsia"/>
          <w:bCs/>
          <w:sz w:val="28"/>
        </w:rPr>
        <w:t>评标委员会</w:t>
      </w:r>
      <w:r>
        <w:rPr>
          <w:rFonts w:ascii="仿宋" w:eastAsia="仿宋" w:hAnsi="仿宋" w:cs="仿宋" w:hint="eastAsia"/>
          <w:sz w:val="28"/>
        </w:rPr>
        <w:t>成员和参与评标的有关人员不得将与评标有关的情况包括有关投标文件的评审、澄清、评估和比较中标候选人的推荐情况以及有关授予合同的意向的一切情况透露给任</w:t>
      </w:r>
      <w:proofErr w:type="gramStart"/>
      <w:r>
        <w:rPr>
          <w:rFonts w:ascii="仿宋" w:eastAsia="仿宋" w:hAnsi="仿宋" w:cs="仿宋" w:hint="eastAsia"/>
          <w:sz w:val="28"/>
        </w:rPr>
        <w:t>一</w:t>
      </w:r>
      <w:proofErr w:type="gramEnd"/>
      <w:r>
        <w:rPr>
          <w:rFonts w:ascii="仿宋" w:eastAsia="仿宋" w:hAnsi="仿宋" w:cs="仿宋" w:hint="eastAsia"/>
          <w:sz w:val="28"/>
        </w:rPr>
        <w:t>投标方或与上述评标工作无关的人员。</w:t>
      </w:r>
    </w:p>
    <w:p w14:paraId="60A4D3E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27.2</w:t>
      </w:r>
      <w:r>
        <w:rPr>
          <w:rFonts w:ascii="仿宋" w:eastAsia="仿宋" w:hAnsi="仿宋" w:cs="仿宋" w:hint="eastAsia"/>
          <w:color w:val="000000"/>
          <w:sz w:val="28"/>
          <w:szCs w:val="28"/>
          <w:shd w:val="clear" w:color="auto" w:fill="FFFFFF"/>
        </w:rPr>
        <w:t>投标人在评标过程中所进行的试图影响评标结果的一切不符合法律或招标规定的活动，都可能导致其投标被拒绝。</w:t>
      </w:r>
    </w:p>
    <w:p w14:paraId="2E6240C7" w14:textId="77777777" w:rsidR="0094676E" w:rsidRDefault="00C053CC">
      <w:pPr>
        <w:spacing w:line="360" w:lineRule="auto"/>
        <w:ind w:firstLineChars="200" w:firstLine="560"/>
        <w:rPr>
          <w:rFonts w:ascii="仿宋" w:eastAsia="仿宋" w:hAnsi="仿宋" w:cs="仿宋"/>
          <w:sz w:val="28"/>
          <w:szCs w:val="28"/>
          <w:shd w:val="clear" w:color="auto" w:fill="FFFFFF"/>
        </w:rPr>
      </w:pPr>
      <w:r>
        <w:rPr>
          <w:rFonts w:ascii="仿宋" w:eastAsia="仿宋" w:hAnsi="仿宋" w:cs="仿宋" w:hint="eastAsia"/>
          <w:color w:val="000000"/>
          <w:sz w:val="28"/>
          <w:szCs w:val="28"/>
          <w:shd w:val="clear" w:color="auto" w:fill="FFFFFF"/>
        </w:rPr>
        <w:t>27.3</w:t>
      </w:r>
      <w:r>
        <w:rPr>
          <w:rFonts w:ascii="仿宋" w:eastAsia="仿宋" w:hAnsi="仿宋" w:cs="仿宋" w:hint="eastAsia"/>
          <w:sz w:val="28"/>
        </w:rPr>
        <w:t>评委会向招标负责单位报告评标情况及结果。根据有关规定，对未中标单位不作任何解释。为此，评委会对未中标单位要求说明理由均不予受理。</w:t>
      </w:r>
    </w:p>
    <w:p w14:paraId="0A5BCF70" w14:textId="77777777" w:rsidR="0094676E" w:rsidRDefault="0094676E">
      <w:pPr>
        <w:spacing w:line="360" w:lineRule="auto"/>
        <w:rPr>
          <w:rFonts w:ascii="仿宋_GB2312" w:eastAsia="仿宋_GB2312" w:hAnsi="仿宋"/>
          <w:b/>
          <w:color w:val="000000"/>
          <w:sz w:val="28"/>
          <w:szCs w:val="28"/>
        </w:rPr>
      </w:pPr>
    </w:p>
    <w:p w14:paraId="7F31B78D"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w:t>
      </w:r>
      <w:r>
        <w:rPr>
          <w:rFonts w:ascii="仿宋" w:eastAsia="仿宋" w:hAnsi="仿宋" w:cs="仿宋" w:hint="eastAsia"/>
          <w:b/>
          <w:color w:val="000000"/>
          <w:sz w:val="28"/>
          <w:szCs w:val="28"/>
        </w:rPr>
        <w:t>七</w:t>
      </w:r>
      <w:r>
        <w:rPr>
          <w:rFonts w:ascii="仿宋" w:eastAsia="仿宋" w:hAnsi="仿宋" w:cs="仿宋" w:hint="eastAsia"/>
          <w:b/>
          <w:color w:val="000000"/>
          <w:sz w:val="28"/>
          <w:szCs w:val="28"/>
        </w:rPr>
        <w:t xml:space="preserve">)  </w:t>
      </w:r>
      <w:r>
        <w:rPr>
          <w:rFonts w:ascii="仿宋" w:eastAsia="仿宋" w:hAnsi="仿宋" w:cs="仿宋" w:hint="eastAsia"/>
          <w:b/>
          <w:color w:val="000000"/>
          <w:sz w:val="28"/>
          <w:szCs w:val="28"/>
        </w:rPr>
        <w:t>授予合同</w:t>
      </w:r>
    </w:p>
    <w:p w14:paraId="315BA172" w14:textId="77777777" w:rsidR="0094676E" w:rsidRDefault="0094676E">
      <w:pPr>
        <w:spacing w:line="360" w:lineRule="auto"/>
        <w:ind w:firstLine="200"/>
        <w:rPr>
          <w:rFonts w:ascii="仿宋_GB2312" w:eastAsia="仿宋_GB2312" w:hAnsi="仿宋"/>
          <w:b/>
          <w:color w:val="000000"/>
          <w:sz w:val="28"/>
          <w:szCs w:val="28"/>
        </w:rPr>
      </w:pPr>
    </w:p>
    <w:p w14:paraId="234D6AC2"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28  </w:t>
      </w:r>
      <w:r>
        <w:rPr>
          <w:rFonts w:ascii="仿宋" w:eastAsia="仿宋" w:hAnsi="仿宋" w:cs="仿宋" w:hint="eastAsia"/>
          <w:b/>
          <w:color w:val="000000"/>
          <w:sz w:val="28"/>
          <w:szCs w:val="28"/>
        </w:rPr>
        <w:t>中标通知</w:t>
      </w:r>
    </w:p>
    <w:p w14:paraId="6C054DDF"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color w:val="000000"/>
          <w:sz w:val="28"/>
          <w:szCs w:val="28"/>
        </w:rPr>
        <w:t>28.1</w:t>
      </w:r>
      <w:r>
        <w:rPr>
          <w:rFonts w:ascii="仿宋" w:eastAsia="仿宋" w:hAnsi="仿宋" w:cs="仿宋" w:hint="eastAsia"/>
          <w:sz w:val="28"/>
          <w:szCs w:val="28"/>
        </w:rPr>
        <w:t xml:space="preserve"> </w:t>
      </w:r>
      <w:r>
        <w:rPr>
          <w:rFonts w:ascii="仿宋" w:eastAsia="仿宋" w:hAnsi="仿宋" w:cs="仿宋" w:hint="eastAsia"/>
          <w:sz w:val="28"/>
          <w:szCs w:val="28"/>
        </w:rPr>
        <w:t>评标结束后，评标委员会的组成人员将当众宣布评标总得分及排名次序及中标结果，各投标人应按时参加，未参加者责任自责。</w:t>
      </w:r>
    </w:p>
    <w:p w14:paraId="22894319"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28.2 </w:t>
      </w:r>
      <w:r>
        <w:rPr>
          <w:rFonts w:ascii="仿宋" w:eastAsia="仿宋" w:hAnsi="仿宋" w:cs="仿宋" w:hint="eastAsia"/>
          <w:sz w:val="28"/>
          <w:szCs w:val="28"/>
        </w:rPr>
        <w:t>招标人在评标结束后</w:t>
      </w:r>
      <w:r>
        <w:rPr>
          <w:rFonts w:ascii="仿宋" w:eastAsia="仿宋" w:hAnsi="仿宋" w:cs="仿宋" w:hint="eastAsia"/>
          <w:sz w:val="28"/>
          <w:szCs w:val="28"/>
        </w:rPr>
        <w:t>3</w:t>
      </w:r>
      <w:r>
        <w:rPr>
          <w:rFonts w:ascii="仿宋" w:eastAsia="仿宋" w:hAnsi="仿宋" w:cs="仿宋" w:hint="eastAsia"/>
          <w:sz w:val="28"/>
          <w:szCs w:val="28"/>
        </w:rPr>
        <w:t>个工作日内，在阿克苏政府网、新疆政府采购网上公布中标人名单，不解释落标原因。</w:t>
      </w:r>
    </w:p>
    <w:p w14:paraId="06DFDCE5" w14:textId="77777777" w:rsidR="0094676E" w:rsidRDefault="00C053CC">
      <w:pPr>
        <w:spacing w:line="360" w:lineRule="auto"/>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 xml:space="preserve">29  </w:t>
      </w:r>
      <w:r>
        <w:rPr>
          <w:rFonts w:ascii="仿宋" w:eastAsia="仿宋" w:hAnsi="仿宋" w:cs="仿宋" w:hint="eastAsia"/>
          <w:b/>
          <w:color w:val="000000"/>
          <w:sz w:val="28"/>
          <w:szCs w:val="28"/>
        </w:rPr>
        <w:t>签订合同</w:t>
      </w:r>
    </w:p>
    <w:p w14:paraId="5529E341"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30.1</w:t>
      </w:r>
      <w:r>
        <w:rPr>
          <w:rFonts w:ascii="仿宋" w:eastAsia="仿宋" w:hAnsi="仿宋" w:cs="仿宋" w:hint="eastAsia"/>
          <w:color w:val="000000"/>
          <w:sz w:val="28"/>
          <w:szCs w:val="28"/>
        </w:rPr>
        <w:t>中标人应按规定时间、地点签订合同。签订合同携带物品，详见《投标人须知前附表》。</w:t>
      </w:r>
    </w:p>
    <w:p w14:paraId="430018F1" w14:textId="77777777" w:rsidR="0094676E" w:rsidRDefault="00C053C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30.2</w:t>
      </w:r>
      <w:r>
        <w:rPr>
          <w:rFonts w:ascii="仿宋" w:eastAsia="仿宋" w:hAnsi="仿宋" w:cs="仿宋" w:hint="eastAsia"/>
          <w:color w:val="000000"/>
          <w:sz w:val="28"/>
          <w:szCs w:val="28"/>
        </w:rPr>
        <w:t>如中标人未按规定时间、地点签订合同，则按违约处理。</w:t>
      </w:r>
    </w:p>
    <w:p w14:paraId="75C9B7B4"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rPr>
        <w:t>30.3</w:t>
      </w:r>
      <w:r>
        <w:rPr>
          <w:rFonts w:ascii="仿宋" w:eastAsia="仿宋" w:hAnsi="仿宋" w:cs="仿宋" w:hint="eastAsia"/>
          <w:color w:val="000000"/>
          <w:sz w:val="28"/>
          <w:szCs w:val="28"/>
          <w:shd w:val="clear" w:color="auto" w:fill="FFFFFF"/>
        </w:rPr>
        <w:t>招标文件、中标人的投标文件和投标人答复澄清事项文件作为此次采购合同附件，并具有法律效力。</w:t>
      </w:r>
    </w:p>
    <w:p w14:paraId="569972A5" w14:textId="77777777" w:rsidR="0094676E" w:rsidRDefault="00C053CC">
      <w:pPr>
        <w:spacing w:line="360" w:lineRule="auto"/>
        <w:ind w:firstLineChars="200" w:firstLine="562"/>
        <w:rPr>
          <w:rFonts w:ascii="仿宋" w:eastAsia="仿宋" w:hAnsi="仿宋" w:cs="仿宋"/>
          <w:b/>
          <w:color w:val="000000"/>
          <w:sz w:val="28"/>
          <w:szCs w:val="28"/>
          <w:shd w:val="clear" w:color="auto" w:fill="FFFFFF"/>
        </w:rPr>
      </w:pPr>
      <w:r>
        <w:rPr>
          <w:rFonts w:ascii="仿宋" w:eastAsia="仿宋" w:hAnsi="仿宋" w:cs="仿宋" w:hint="eastAsia"/>
          <w:b/>
          <w:sz w:val="28"/>
          <w:szCs w:val="28"/>
          <w:shd w:val="clear" w:color="auto" w:fill="FFFFFF"/>
        </w:rPr>
        <w:t xml:space="preserve">30  </w:t>
      </w:r>
      <w:r>
        <w:rPr>
          <w:rFonts w:ascii="仿宋" w:eastAsia="仿宋" w:hAnsi="仿宋" w:cs="仿宋" w:hint="eastAsia"/>
          <w:b/>
          <w:color w:val="000000"/>
          <w:sz w:val="28"/>
          <w:szCs w:val="28"/>
          <w:shd w:val="clear" w:color="auto" w:fill="FFFFFF"/>
        </w:rPr>
        <w:t>对投标人不良行为的处罚</w:t>
      </w:r>
    </w:p>
    <w:p w14:paraId="57D00054"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投标人发生下列情形之一的，将被列入不良行为记录名单，在一至三年内禁止参加政府采购活动。</w:t>
      </w:r>
    </w:p>
    <w:p w14:paraId="61A96EEE"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31.1</w:t>
      </w:r>
      <w:r>
        <w:rPr>
          <w:rFonts w:ascii="仿宋" w:eastAsia="仿宋" w:hAnsi="仿宋" w:cs="仿宋" w:hint="eastAsia"/>
          <w:color w:val="000000"/>
          <w:sz w:val="28"/>
          <w:szCs w:val="28"/>
          <w:shd w:val="clear" w:color="auto" w:fill="FFFFFF"/>
        </w:rPr>
        <w:t>提供虚假资料谋取中标、成交的</w:t>
      </w:r>
      <w:r>
        <w:rPr>
          <w:rFonts w:ascii="仿宋" w:eastAsia="仿宋" w:hAnsi="仿宋" w:cs="仿宋" w:hint="eastAsia"/>
          <w:color w:val="000000"/>
          <w:sz w:val="28"/>
          <w:szCs w:val="28"/>
          <w:shd w:val="clear" w:color="auto" w:fill="FFFFFF"/>
        </w:rPr>
        <w:t>;</w:t>
      </w:r>
    </w:p>
    <w:p w14:paraId="3C11873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31.2</w:t>
      </w:r>
      <w:r>
        <w:rPr>
          <w:rFonts w:ascii="仿宋" w:eastAsia="仿宋" w:hAnsi="仿宋" w:cs="仿宋" w:hint="eastAsia"/>
          <w:color w:val="000000"/>
          <w:sz w:val="28"/>
          <w:szCs w:val="28"/>
          <w:shd w:val="clear" w:color="auto" w:fill="FFFFFF"/>
        </w:rPr>
        <w:t>采取不正当手段诋毁、排挤其他供应商的</w:t>
      </w:r>
      <w:r>
        <w:rPr>
          <w:rFonts w:ascii="仿宋" w:eastAsia="仿宋" w:hAnsi="仿宋" w:cs="仿宋" w:hint="eastAsia"/>
          <w:color w:val="000000"/>
          <w:sz w:val="28"/>
          <w:szCs w:val="28"/>
          <w:shd w:val="clear" w:color="auto" w:fill="FFFFFF"/>
        </w:rPr>
        <w:t>;</w:t>
      </w:r>
    </w:p>
    <w:p w14:paraId="077C176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31.3</w:t>
      </w:r>
      <w:r>
        <w:rPr>
          <w:rFonts w:ascii="仿宋" w:eastAsia="仿宋" w:hAnsi="仿宋" w:cs="仿宋" w:hint="eastAsia"/>
          <w:color w:val="000000"/>
          <w:sz w:val="28"/>
          <w:szCs w:val="28"/>
          <w:shd w:val="clear" w:color="auto" w:fill="FFFFFF"/>
        </w:rPr>
        <w:t>与采购人、其他供应商或集中采购机构恶意串通的</w:t>
      </w:r>
      <w:r>
        <w:rPr>
          <w:rFonts w:ascii="仿宋" w:eastAsia="仿宋" w:hAnsi="仿宋" w:cs="仿宋" w:hint="eastAsia"/>
          <w:color w:val="000000"/>
          <w:sz w:val="28"/>
          <w:szCs w:val="28"/>
          <w:shd w:val="clear" w:color="auto" w:fill="FFFFFF"/>
        </w:rPr>
        <w:t>;</w:t>
      </w:r>
    </w:p>
    <w:p w14:paraId="3E9A9186"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31.4</w:t>
      </w:r>
      <w:r>
        <w:rPr>
          <w:rFonts w:ascii="仿宋" w:eastAsia="仿宋" w:hAnsi="仿宋" w:cs="仿宋" w:hint="eastAsia"/>
          <w:color w:val="000000"/>
          <w:sz w:val="28"/>
          <w:szCs w:val="28"/>
          <w:shd w:val="clear" w:color="auto" w:fill="FFFFFF"/>
        </w:rPr>
        <w:t>向采购人、集中采购机构行贿或者提供其他不正当利益的；</w:t>
      </w:r>
    </w:p>
    <w:p w14:paraId="4ACDA9FB"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31.5</w:t>
      </w:r>
      <w:r>
        <w:rPr>
          <w:rFonts w:ascii="仿宋" w:eastAsia="仿宋" w:hAnsi="仿宋" w:cs="仿宋" w:hint="eastAsia"/>
          <w:color w:val="000000"/>
          <w:sz w:val="28"/>
          <w:szCs w:val="28"/>
          <w:shd w:val="clear" w:color="auto" w:fill="FFFFFF"/>
        </w:rPr>
        <w:t>在招标采购过程中与采购人进行协商谈判的；</w:t>
      </w:r>
    </w:p>
    <w:p w14:paraId="4EFED607"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31.6</w:t>
      </w:r>
      <w:r>
        <w:rPr>
          <w:rFonts w:ascii="仿宋" w:eastAsia="仿宋" w:hAnsi="仿宋" w:cs="仿宋" w:hint="eastAsia"/>
          <w:color w:val="000000"/>
          <w:sz w:val="28"/>
          <w:szCs w:val="28"/>
          <w:shd w:val="clear" w:color="auto" w:fill="FFFFFF"/>
        </w:rPr>
        <w:t>拒绝有关部门监督检查或提供虚假情况的；</w:t>
      </w:r>
    </w:p>
    <w:p w14:paraId="2165AE33"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投标人有前五项情形之一的，中标成交无效。</w:t>
      </w:r>
    </w:p>
    <w:p w14:paraId="54D8A455" w14:textId="77777777" w:rsidR="0094676E" w:rsidRDefault="00C053CC">
      <w:pPr>
        <w:spacing w:line="360" w:lineRule="auto"/>
        <w:ind w:firstLineChars="200" w:firstLine="562"/>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 xml:space="preserve">31  </w:t>
      </w:r>
      <w:r>
        <w:rPr>
          <w:rFonts w:ascii="仿宋" w:eastAsia="仿宋" w:hAnsi="仿宋" w:cs="仿宋" w:hint="eastAsia"/>
          <w:b/>
          <w:bCs/>
          <w:color w:val="000000"/>
          <w:sz w:val="28"/>
          <w:szCs w:val="28"/>
          <w:shd w:val="clear" w:color="auto" w:fill="FFFFFF"/>
        </w:rPr>
        <w:t>诚实信用</w:t>
      </w:r>
    </w:p>
    <w:p w14:paraId="16252780"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31.1</w:t>
      </w:r>
      <w:r>
        <w:rPr>
          <w:rFonts w:ascii="仿宋" w:eastAsia="仿宋" w:hAnsi="仿宋" w:cs="仿宋" w:hint="eastAsia"/>
          <w:color w:val="000000"/>
          <w:sz w:val="28"/>
          <w:szCs w:val="28"/>
          <w:shd w:val="clear" w:color="auto" w:fill="FFFFFF"/>
        </w:rPr>
        <w:t>投标人在本招标项目的竞争中应自觉遵循诚实信用原则，凡有悖诚实信用原则的行为将被录入供应商诚信档案中，依据情节轻重按照有关规定处理。</w:t>
      </w:r>
    </w:p>
    <w:p w14:paraId="2A690C14"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lastRenderedPageBreak/>
        <w:t>31.2</w:t>
      </w:r>
      <w:r>
        <w:rPr>
          <w:rFonts w:ascii="仿宋" w:eastAsia="仿宋" w:hAnsi="仿宋" w:cs="仿宋" w:hint="eastAsia"/>
          <w:color w:val="000000"/>
          <w:sz w:val="28"/>
          <w:szCs w:val="28"/>
          <w:shd w:val="clear" w:color="auto" w:fill="FFFFFF"/>
        </w:rPr>
        <w:t>招标人有证据表明投标人在诚信中存在严重问题时，将拒绝其投标。</w:t>
      </w:r>
    </w:p>
    <w:p w14:paraId="1B01260C" w14:textId="77777777" w:rsidR="0094676E" w:rsidRDefault="00C053CC">
      <w:pPr>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31.3</w:t>
      </w:r>
      <w:r>
        <w:rPr>
          <w:rFonts w:ascii="仿宋" w:eastAsia="仿宋" w:hAnsi="仿宋" w:cs="仿宋" w:hint="eastAsia"/>
          <w:color w:val="000000"/>
          <w:sz w:val="28"/>
          <w:szCs w:val="28"/>
          <w:shd w:val="clear" w:color="auto" w:fill="FFFFFF"/>
        </w:rPr>
        <w:t>凡投标人的违法违规和诚实信用缺失行为将在</w:t>
      </w:r>
      <w:r>
        <w:rPr>
          <w:rFonts w:ascii="仿宋" w:eastAsia="仿宋" w:hAnsi="仿宋" w:cs="仿宋" w:hint="eastAsia"/>
          <w:sz w:val="28"/>
          <w:szCs w:val="28"/>
        </w:rPr>
        <w:t>阿克苏政府网、新疆政府采购网</w:t>
      </w:r>
      <w:r>
        <w:rPr>
          <w:rFonts w:ascii="仿宋" w:eastAsia="仿宋" w:hAnsi="仿宋" w:cs="仿宋" w:hint="eastAsia"/>
          <w:color w:val="000000"/>
          <w:sz w:val="28"/>
          <w:szCs w:val="28"/>
          <w:shd w:val="clear" w:color="auto" w:fill="FFFFFF"/>
        </w:rPr>
        <w:t>上进行记录和曝光。</w:t>
      </w:r>
    </w:p>
    <w:p w14:paraId="161D587A" w14:textId="77777777" w:rsidR="0094676E" w:rsidRDefault="00C053CC">
      <w:pPr>
        <w:spacing w:line="360" w:lineRule="auto"/>
        <w:ind w:firstLineChars="200" w:firstLine="562"/>
        <w:rPr>
          <w:rFonts w:ascii="仿宋" w:eastAsia="仿宋" w:hAnsi="仿宋" w:cs="仿宋"/>
          <w:b/>
          <w:bCs/>
          <w:color w:val="000000"/>
          <w:sz w:val="28"/>
          <w:szCs w:val="28"/>
          <w:shd w:val="clear" w:color="auto" w:fill="FFFFFF"/>
        </w:rPr>
      </w:pPr>
      <w:r>
        <w:rPr>
          <w:rFonts w:ascii="仿宋" w:eastAsia="仿宋" w:hAnsi="仿宋" w:cs="仿宋" w:hint="eastAsia"/>
          <w:b/>
          <w:bCs/>
          <w:color w:val="000000"/>
          <w:sz w:val="28"/>
          <w:szCs w:val="28"/>
          <w:shd w:val="clear" w:color="auto" w:fill="FFFFFF"/>
        </w:rPr>
        <w:t>32</w:t>
      </w:r>
      <w:r>
        <w:rPr>
          <w:rFonts w:ascii="仿宋" w:eastAsia="仿宋" w:hAnsi="仿宋" w:cs="仿宋" w:hint="eastAsia"/>
          <w:b/>
          <w:bCs/>
          <w:color w:val="000000"/>
          <w:sz w:val="28"/>
          <w:szCs w:val="28"/>
          <w:shd w:val="clear" w:color="auto" w:fill="FFFFFF"/>
        </w:rPr>
        <w:t>关于投标人瑕疵滞后发现的处理规则</w:t>
      </w:r>
    </w:p>
    <w:p w14:paraId="7ED80A0C" w14:textId="77777777" w:rsidR="0094676E" w:rsidRDefault="00C053CC">
      <w:pPr>
        <w:pStyle w:val="10"/>
        <w:numPr>
          <w:ilvl w:val="0"/>
          <w:numId w:val="0"/>
        </w:numPr>
        <w:snapToGrid w:val="0"/>
        <w:spacing w:line="360" w:lineRule="auto"/>
        <w:ind w:firstLineChars="200" w:firstLine="600"/>
        <w:textAlignment w:val="auto"/>
        <w:rPr>
          <w:rFonts w:ascii="仿宋" w:eastAsia="仿宋" w:hAnsi="仿宋" w:cs="仿宋"/>
          <w:spacing w:val="10"/>
          <w:sz w:val="28"/>
          <w:szCs w:val="28"/>
        </w:rPr>
      </w:pPr>
      <w:r>
        <w:rPr>
          <w:rFonts w:ascii="仿宋" w:eastAsia="仿宋" w:hAnsi="仿宋" w:cs="仿宋" w:hint="eastAsia"/>
          <w:spacing w:val="10"/>
          <w:sz w:val="28"/>
          <w:szCs w:val="28"/>
        </w:rPr>
        <w:t>32.1</w:t>
      </w:r>
      <w:r>
        <w:rPr>
          <w:rFonts w:ascii="仿宋" w:eastAsia="仿宋" w:hAnsi="仿宋" w:cs="仿宋" w:hint="eastAsia"/>
          <w:color w:val="000000"/>
          <w:sz w:val="28"/>
          <w:szCs w:val="28"/>
          <w:shd w:val="clear" w:color="auto" w:fill="FFFFFF"/>
        </w:rPr>
        <w:t>招标结束后，如发现投标产品瑕疵应作废</w:t>
      </w:r>
      <w:proofErr w:type="gramStart"/>
      <w:r>
        <w:rPr>
          <w:rFonts w:ascii="仿宋" w:eastAsia="仿宋" w:hAnsi="仿宋" w:cs="仿宋" w:hint="eastAsia"/>
          <w:color w:val="000000"/>
          <w:sz w:val="28"/>
          <w:szCs w:val="28"/>
          <w:shd w:val="clear" w:color="auto" w:fill="FFFFFF"/>
        </w:rPr>
        <w:t>标处理</w:t>
      </w:r>
      <w:proofErr w:type="gramEnd"/>
      <w:r>
        <w:rPr>
          <w:rFonts w:ascii="仿宋" w:eastAsia="仿宋" w:hAnsi="仿宋" w:cs="仿宋" w:hint="eastAsia"/>
          <w:color w:val="000000"/>
          <w:sz w:val="28"/>
          <w:szCs w:val="28"/>
          <w:shd w:val="clear" w:color="auto" w:fill="FFFFFF"/>
        </w:rPr>
        <w:t>的未被及时发现，由招标人向财政局提起</w:t>
      </w:r>
      <w:proofErr w:type="gramStart"/>
      <w:r>
        <w:rPr>
          <w:rFonts w:ascii="仿宋" w:eastAsia="仿宋" w:hAnsi="仿宋" w:cs="仿宋" w:hint="eastAsia"/>
          <w:color w:val="000000"/>
          <w:sz w:val="28"/>
          <w:szCs w:val="28"/>
          <w:shd w:val="clear" w:color="auto" w:fill="FFFFFF"/>
        </w:rPr>
        <w:t>废标处理</w:t>
      </w:r>
      <w:proofErr w:type="gramEnd"/>
      <w:r>
        <w:rPr>
          <w:rFonts w:ascii="仿宋" w:eastAsia="仿宋" w:hAnsi="仿宋" w:cs="仿宋" w:hint="eastAsia"/>
          <w:color w:val="000000"/>
          <w:sz w:val="28"/>
          <w:szCs w:val="28"/>
          <w:shd w:val="clear" w:color="auto" w:fill="FFFFFF"/>
        </w:rPr>
        <w:t>意见。监督管理部门批准后采取相应的补救及纠正措施。</w:t>
      </w:r>
    </w:p>
    <w:p w14:paraId="4106645F" w14:textId="77777777" w:rsidR="0094676E" w:rsidRDefault="00C053CC">
      <w:pPr>
        <w:spacing w:line="360" w:lineRule="auto"/>
        <w:ind w:firstLineChars="200" w:firstLine="562"/>
        <w:rPr>
          <w:rFonts w:ascii="仿宋" w:eastAsia="仿宋" w:hAnsi="仿宋" w:cs="仿宋"/>
          <w:b/>
          <w:bCs/>
          <w:color w:val="000000"/>
          <w:sz w:val="28"/>
          <w:szCs w:val="28"/>
        </w:rPr>
      </w:pPr>
      <w:r>
        <w:rPr>
          <w:rFonts w:ascii="仿宋" w:eastAsia="仿宋" w:hAnsi="仿宋" w:cs="仿宋" w:hint="eastAsia"/>
          <w:b/>
          <w:bCs/>
          <w:color w:val="000000"/>
          <w:sz w:val="28"/>
          <w:szCs w:val="28"/>
        </w:rPr>
        <w:t xml:space="preserve">33  </w:t>
      </w:r>
      <w:r>
        <w:rPr>
          <w:rFonts w:ascii="仿宋" w:eastAsia="仿宋" w:hAnsi="仿宋" w:cs="仿宋" w:hint="eastAsia"/>
          <w:b/>
          <w:bCs/>
          <w:color w:val="000000"/>
          <w:sz w:val="28"/>
          <w:szCs w:val="28"/>
        </w:rPr>
        <w:t>解释权</w:t>
      </w:r>
    </w:p>
    <w:p w14:paraId="2D456DA6" w14:textId="77777777" w:rsidR="0094676E" w:rsidRDefault="00C053CC">
      <w:pPr>
        <w:adjustRightInd w:val="0"/>
        <w:snapToGrid w:val="0"/>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33.1</w:t>
      </w:r>
      <w:r>
        <w:rPr>
          <w:rFonts w:ascii="仿宋" w:eastAsia="仿宋" w:hAnsi="仿宋" w:cs="仿宋" w:hint="eastAsia"/>
          <w:color w:val="000000"/>
          <w:sz w:val="28"/>
          <w:szCs w:val="28"/>
        </w:rPr>
        <w:t>本次招标文件的最终解释权属</w:t>
      </w:r>
      <w:proofErr w:type="gramStart"/>
      <w:r>
        <w:rPr>
          <w:rFonts w:ascii="仿宋" w:eastAsia="仿宋" w:hAnsi="仿宋" w:cs="仿宋" w:hint="eastAsia"/>
          <w:color w:val="000000"/>
          <w:sz w:val="28"/>
          <w:szCs w:val="28"/>
        </w:rPr>
        <w:t>新疆佑雷项目管理</w:t>
      </w:r>
      <w:proofErr w:type="gramEnd"/>
      <w:r>
        <w:rPr>
          <w:rFonts w:ascii="仿宋" w:eastAsia="仿宋" w:hAnsi="仿宋" w:cs="仿宋" w:hint="eastAsia"/>
          <w:color w:val="000000"/>
          <w:sz w:val="28"/>
          <w:szCs w:val="28"/>
        </w:rPr>
        <w:t>有限公司</w:t>
      </w:r>
      <w:r>
        <w:rPr>
          <w:rFonts w:ascii="仿宋" w:eastAsia="仿宋" w:hAnsi="仿宋" w:cs="仿宋" w:hint="eastAsia"/>
          <w:color w:val="000000"/>
          <w:sz w:val="28"/>
          <w:szCs w:val="28"/>
        </w:rPr>
        <w:t>。</w:t>
      </w:r>
    </w:p>
    <w:p w14:paraId="5B8C4AAD" w14:textId="77777777" w:rsidR="0094676E" w:rsidRDefault="0094676E">
      <w:pPr>
        <w:pStyle w:val="TOC3"/>
        <w:ind w:leftChars="0" w:left="0"/>
        <w:rPr>
          <w:rFonts w:ascii="仿宋_GB2312" w:eastAsia="仿宋_GB2312" w:hAnsi="仿宋"/>
          <w:color w:val="000000"/>
          <w:szCs w:val="28"/>
        </w:rPr>
      </w:pPr>
    </w:p>
    <w:p w14:paraId="3019B2BA" w14:textId="77777777" w:rsidR="0094676E" w:rsidRDefault="0094676E">
      <w:pPr>
        <w:rPr>
          <w:rFonts w:ascii="仿宋_GB2312" w:eastAsia="仿宋_GB2312" w:hAnsi="仿宋"/>
          <w:color w:val="000000"/>
          <w:sz w:val="28"/>
          <w:szCs w:val="28"/>
        </w:rPr>
      </w:pPr>
    </w:p>
    <w:p w14:paraId="64EA6847" w14:textId="77777777" w:rsidR="0094676E" w:rsidRDefault="0094676E">
      <w:pPr>
        <w:pStyle w:val="aa"/>
        <w:rPr>
          <w:rFonts w:ascii="仿宋_GB2312" w:eastAsia="仿宋_GB2312" w:hAnsi="仿宋"/>
          <w:color w:val="000000"/>
          <w:sz w:val="28"/>
          <w:szCs w:val="28"/>
        </w:rPr>
      </w:pPr>
    </w:p>
    <w:p w14:paraId="0FAF5C6A" w14:textId="77777777" w:rsidR="0094676E" w:rsidRDefault="0094676E">
      <w:pPr>
        <w:pStyle w:val="aa"/>
        <w:rPr>
          <w:rFonts w:ascii="仿宋_GB2312" w:eastAsia="仿宋_GB2312" w:hAnsi="仿宋"/>
          <w:color w:val="000000"/>
          <w:sz w:val="28"/>
          <w:szCs w:val="28"/>
        </w:rPr>
      </w:pPr>
    </w:p>
    <w:p w14:paraId="55790235" w14:textId="77777777" w:rsidR="0094676E" w:rsidRDefault="0094676E">
      <w:pPr>
        <w:rPr>
          <w:rFonts w:ascii="仿宋_GB2312" w:eastAsia="仿宋_GB2312" w:hAnsi="仿宋"/>
          <w:color w:val="000000"/>
          <w:sz w:val="28"/>
          <w:szCs w:val="28"/>
        </w:rPr>
      </w:pPr>
    </w:p>
    <w:p w14:paraId="1E5691D5" w14:textId="77777777" w:rsidR="0094676E" w:rsidRDefault="00C053CC">
      <w:pPr>
        <w:pStyle w:val="25"/>
      </w:pPr>
      <w:r>
        <w:br w:type="page"/>
      </w:r>
    </w:p>
    <w:p w14:paraId="7A256567" w14:textId="77777777" w:rsidR="0094676E" w:rsidRDefault="00C053CC">
      <w:pPr>
        <w:numPr>
          <w:ilvl w:val="0"/>
          <w:numId w:val="10"/>
        </w:numPr>
        <w:adjustRightInd w:val="0"/>
        <w:snapToGrid w:val="0"/>
        <w:spacing w:line="360" w:lineRule="auto"/>
        <w:jc w:val="center"/>
      </w:pPr>
      <w:bookmarkStart w:id="36" w:name="_Toc228245828"/>
      <w:r>
        <w:rPr>
          <w:rFonts w:ascii="仿宋" w:eastAsia="仿宋" w:hAnsi="仿宋" w:cs="仿宋" w:hint="eastAsia"/>
          <w:b/>
          <w:sz w:val="36"/>
          <w:szCs w:val="36"/>
        </w:rPr>
        <w:lastRenderedPageBreak/>
        <w:t xml:space="preserve"> </w:t>
      </w:r>
      <w:r>
        <w:rPr>
          <w:rFonts w:ascii="仿宋" w:eastAsia="仿宋" w:hAnsi="仿宋" w:cs="仿宋" w:hint="eastAsia"/>
          <w:b/>
          <w:sz w:val="36"/>
          <w:szCs w:val="36"/>
        </w:rPr>
        <w:t>采购需求</w:t>
      </w:r>
    </w:p>
    <w:p w14:paraId="07B01622" w14:textId="77777777" w:rsidR="0094676E" w:rsidRDefault="00C053CC">
      <w:pPr>
        <w:pStyle w:val="afd"/>
        <w:spacing w:before="120" w:beforeAutospacing="0"/>
      </w:pPr>
      <w:r>
        <w:rPr>
          <w:rFonts w:hint="eastAsia"/>
        </w:rPr>
        <w:t>详见附件</w:t>
      </w:r>
    </w:p>
    <w:p w14:paraId="094DD79E" w14:textId="77777777" w:rsidR="0094676E" w:rsidRDefault="0094676E">
      <w:pPr>
        <w:pStyle w:val="afd"/>
        <w:spacing w:before="120" w:beforeAutospacing="0"/>
      </w:pPr>
    </w:p>
    <w:p w14:paraId="0A5583E5" w14:textId="77777777" w:rsidR="0094676E" w:rsidRDefault="0094676E">
      <w:pPr>
        <w:pStyle w:val="25"/>
        <w:ind w:leftChars="0" w:left="0" w:firstLineChars="0" w:firstLine="0"/>
        <w:sectPr w:rsidR="0094676E">
          <w:headerReference w:type="default" r:id="rId11"/>
          <w:footerReference w:type="default" r:id="rId12"/>
          <w:pgSz w:w="11906" w:h="16838"/>
          <w:pgMar w:top="1134" w:right="1417" w:bottom="720" w:left="1417" w:header="851" w:footer="992" w:gutter="0"/>
          <w:cols w:space="720"/>
          <w:docGrid w:linePitch="312"/>
        </w:sectPr>
      </w:pPr>
    </w:p>
    <w:p w14:paraId="0DB1A436" w14:textId="77777777" w:rsidR="0094676E" w:rsidRDefault="0094676E">
      <w:pPr>
        <w:pStyle w:val="25"/>
        <w:ind w:leftChars="0" w:left="0" w:firstLineChars="0" w:firstLine="0"/>
      </w:pPr>
    </w:p>
    <w:p w14:paraId="72F5720C" w14:textId="77777777" w:rsidR="0094676E" w:rsidRDefault="00C053CC">
      <w:pPr>
        <w:pStyle w:val="ae"/>
        <w:tabs>
          <w:tab w:val="left" w:pos="2475"/>
          <w:tab w:val="center" w:pos="4873"/>
        </w:tabs>
        <w:spacing w:line="360" w:lineRule="auto"/>
        <w:jc w:val="center"/>
        <w:outlineLvl w:val="0"/>
        <w:rPr>
          <w:rFonts w:ascii="仿宋_GB2312" w:eastAsia="仿宋_GB2312" w:hAnsi="仿宋"/>
          <w:b/>
          <w:sz w:val="36"/>
          <w:szCs w:val="36"/>
        </w:rPr>
      </w:pPr>
      <w:r>
        <w:rPr>
          <w:rFonts w:ascii="仿宋" w:eastAsia="仿宋" w:hAnsi="仿宋" w:cs="仿宋" w:hint="eastAsia"/>
          <w:b/>
          <w:sz w:val="36"/>
          <w:szCs w:val="36"/>
        </w:rPr>
        <w:t>第四部分</w:t>
      </w:r>
      <w:r>
        <w:rPr>
          <w:rFonts w:ascii="仿宋" w:eastAsia="仿宋" w:hAnsi="仿宋" w:cs="仿宋" w:hint="eastAsia"/>
          <w:b/>
          <w:sz w:val="36"/>
          <w:szCs w:val="36"/>
        </w:rPr>
        <w:t xml:space="preserve">  </w:t>
      </w:r>
      <w:r>
        <w:rPr>
          <w:rFonts w:ascii="仿宋" w:eastAsia="仿宋" w:hAnsi="仿宋" w:cs="仿宋" w:hint="eastAsia"/>
          <w:b/>
          <w:sz w:val="36"/>
          <w:szCs w:val="36"/>
        </w:rPr>
        <w:t>采购合同条款</w:t>
      </w:r>
      <w:bookmarkEnd w:id="36"/>
    </w:p>
    <w:p w14:paraId="4D252CAC" w14:textId="77777777" w:rsidR="0094676E" w:rsidRDefault="0094676E">
      <w:pPr>
        <w:spacing w:line="360" w:lineRule="auto"/>
        <w:ind w:firstLineChars="200" w:firstLine="560"/>
        <w:rPr>
          <w:rFonts w:ascii="仿宋_GB2312" w:eastAsia="仿宋_GB2312" w:hAnsi="仿宋"/>
          <w:sz w:val="28"/>
          <w:szCs w:val="28"/>
        </w:rPr>
      </w:pPr>
    </w:p>
    <w:p w14:paraId="262F9522" w14:textId="77777777" w:rsidR="0094676E" w:rsidRDefault="00C053CC">
      <w:pPr>
        <w:pStyle w:val="ae"/>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（本合同为合同样稿，最终稿由双方协商后确定）</w:t>
      </w:r>
    </w:p>
    <w:p w14:paraId="0A78FA3E" w14:textId="77777777" w:rsidR="0094676E" w:rsidRDefault="00C053CC">
      <w:pPr>
        <w:pStyle w:val="ae"/>
        <w:snapToGrid w:val="0"/>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编号：</w:t>
      </w:r>
      <w:r>
        <w:rPr>
          <w:rFonts w:ascii="仿宋" w:eastAsia="仿宋" w:hAnsi="仿宋" w:cs="仿宋" w:hint="eastAsia"/>
          <w:sz w:val="28"/>
          <w:szCs w:val="28"/>
        </w:rPr>
        <w:t xml:space="preserve">   </w:t>
      </w:r>
    </w:p>
    <w:p w14:paraId="5E24DB89" w14:textId="77777777" w:rsidR="0094676E" w:rsidRDefault="00C053CC">
      <w:pPr>
        <w:spacing w:line="520" w:lineRule="exact"/>
        <w:ind w:firstLineChars="224" w:firstLine="630"/>
        <w:rPr>
          <w:rFonts w:ascii="仿宋" w:eastAsia="仿宋" w:hAnsi="仿宋" w:cs="仿宋"/>
          <w:sz w:val="28"/>
          <w:szCs w:val="28"/>
        </w:rPr>
      </w:pPr>
      <w:r>
        <w:rPr>
          <w:rFonts w:ascii="仿宋" w:eastAsia="仿宋" w:hAnsi="仿宋" w:cs="仿宋" w:hint="eastAsia"/>
          <w:b/>
          <w:sz w:val="28"/>
          <w:szCs w:val="28"/>
        </w:rPr>
        <w:t>甲方</w:t>
      </w:r>
      <w:r>
        <w:rPr>
          <w:rFonts w:ascii="仿宋" w:eastAsia="仿宋" w:hAnsi="仿宋" w:cs="仿宋" w:hint="eastAsia"/>
          <w:sz w:val="28"/>
          <w:szCs w:val="28"/>
        </w:rPr>
        <w:t>（使用单位）：</w:t>
      </w:r>
      <w:r>
        <w:rPr>
          <w:rFonts w:ascii="仿宋" w:eastAsia="仿宋" w:hAnsi="仿宋" w:cs="仿宋" w:hint="eastAsia"/>
          <w:sz w:val="28"/>
          <w:szCs w:val="28"/>
        </w:rPr>
        <w:t xml:space="preserve"> </w:t>
      </w:r>
    </w:p>
    <w:p w14:paraId="47070DC1" w14:textId="77777777" w:rsidR="0094676E" w:rsidRDefault="00C053CC">
      <w:pPr>
        <w:spacing w:line="520" w:lineRule="exact"/>
        <w:ind w:firstLineChars="224" w:firstLine="630"/>
        <w:rPr>
          <w:rFonts w:ascii="仿宋" w:eastAsia="仿宋" w:hAnsi="仿宋" w:cs="仿宋"/>
          <w:sz w:val="28"/>
          <w:szCs w:val="28"/>
        </w:rPr>
      </w:pPr>
      <w:r>
        <w:rPr>
          <w:rFonts w:ascii="仿宋" w:eastAsia="仿宋" w:hAnsi="仿宋" w:cs="仿宋" w:hint="eastAsia"/>
          <w:b/>
          <w:sz w:val="28"/>
          <w:szCs w:val="28"/>
        </w:rPr>
        <w:t>乙方</w:t>
      </w:r>
      <w:r>
        <w:rPr>
          <w:rFonts w:ascii="仿宋" w:eastAsia="仿宋" w:hAnsi="仿宋" w:cs="仿宋" w:hint="eastAsia"/>
          <w:sz w:val="28"/>
          <w:szCs w:val="28"/>
        </w:rPr>
        <w:t>（投标人）：</w:t>
      </w:r>
      <w:r>
        <w:rPr>
          <w:rFonts w:ascii="仿宋" w:eastAsia="仿宋" w:hAnsi="仿宋" w:cs="仿宋" w:hint="eastAsia"/>
          <w:sz w:val="28"/>
          <w:szCs w:val="28"/>
        </w:rPr>
        <w:t xml:space="preserve"> </w:t>
      </w:r>
    </w:p>
    <w:p w14:paraId="74A79008" w14:textId="77777777" w:rsidR="0094676E" w:rsidRDefault="0094676E">
      <w:pPr>
        <w:spacing w:line="520" w:lineRule="exact"/>
        <w:ind w:firstLineChars="224" w:firstLine="627"/>
        <w:rPr>
          <w:rFonts w:ascii="仿宋" w:eastAsia="仿宋" w:hAnsi="仿宋" w:cs="仿宋"/>
          <w:color w:val="FF0000"/>
          <w:sz w:val="28"/>
          <w:szCs w:val="28"/>
        </w:rPr>
      </w:pPr>
    </w:p>
    <w:p w14:paraId="5B4D8AD3"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项目经公开招</w:t>
      </w:r>
      <w:r>
        <w:rPr>
          <w:rFonts w:ascii="仿宋" w:eastAsia="仿宋" w:hAnsi="仿宋" w:cs="仿宋" w:hint="eastAsia"/>
          <w:sz w:val="28"/>
          <w:szCs w:val="28"/>
        </w:rPr>
        <w:t>标，确定</w:t>
      </w:r>
      <w:r>
        <w:rPr>
          <w:rFonts w:ascii="仿宋" w:eastAsia="仿宋" w:hAnsi="仿宋" w:cs="仿宋" w:hint="eastAsia"/>
          <w:sz w:val="28"/>
          <w:szCs w:val="28"/>
        </w:rPr>
        <w:t xml:space="preserve">         </w:t>
      </w:r>
      <w:r>
        <w:rPr>
          <w:rFonts w:ascii="仿宋" w:eastAsia="仿宋" w:hAnsi="仿宋" w:cs="仿宋" w:hint="eastAsia"/>
          <w:sz w:val="28"/>
          <w:szCs w:val="28"/>
        </w:rPr>
        <w:t>中标单位，经双方协商，达成以下条款。具体如下：</w:t>
      </w:r>
    </w:p>
    <w:p w14:paraId="48D3ADAC" w14:textId="77777777" w:rsidR="0094676E" w:rsidRDefault="00C053CC">
      <w:pPr>
        <w:numPr>
          <w:ilvl w:val="0"/>
          <w:numId w:val="11"/>
        </w:numPr>
        <w:tabs>
          <w:tab w:val="clear" w:pos="1800"/>
          <w:tab w:val="left" w:pos="1440"/>
        </w:tabs>
        <w:spacing w:line="360" w:lineRule="auto"/>
        <w:ind w:left="0" w:firstLineChars="225" w:firstLine="632"/>
        <w:rPr>
          <w:rFonts w:ascii="仿宋" w:eastAsia="仿宋" w:hAnsi="仿宋" w:cs="仿宋"/>
          <w:b/>
          <w:sz w:val="28"/>
          <w:szCs w:val="28"/>
        </w:rPr>
      </w:pPr>
      <w:r>
        <w:rPr>
          <w:rFonts w:ascii="仿宋" w:eastAsia="仿宋" w:hAnsi="仿宋" w:cs="仿宋" w:hint="eastAsia"/>
          <w:b/>
          <w:sz w:val="28"/>
          <w:szCs w:val="28"/>
        </w:rPr>
        <w:t>采购商品清单及合同价格</w:t>
      </w:r>
    </w:p>
    <w:p w14:paraId="7BBA8456"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金额单位：元</w:t>
      </w:r>
      <w:r>
        <w:rPr>
          <w:rFonts w:ascii="仿宋" w:eastAsia="仿宋" w:hAnsi="仿宋" w:cs="仿宋" w:hint="eastAsia"/>
          <w:sz w:val="28"/>
          <w:szCs w:val="2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2700"/>
        <w:gridCol w:w="900"/>
        <w:gridCol w:w="1080"/>
        <w:gridCol w:w="1080"/>
      </w:tblGrid>
      <w:tr w:rsidR="0094676E" w14:paraId="629363D1" w14:textId="77777777">
        <w:trPr>
          <w:trHeight w:val="574"/>
        </w:trPr>
        <w:tc>
          <w:tcPr>
            <w:tcW w:w="1800" w:type="dxa"/>
            <w:vAlign w:val="center"/>
          </w:tcPr>
          <w:p w14:paraId="3D73C3D0"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260" w:type="dxa"/>
            <w:vAlign w:val="center"/>
          </w:tcPr>
          <w:p w14:paraId="1D2BE40C"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商品名称</w:t>
            </w:r>
          </w:p>
        </w:tc>
        <w:tc>
          <w:tcPr>
            <w:tcW w:w="2700" w:type="dxa"/>
            <w:vAlign w:val="center"/>
          </w:tcPr>
          <w:p w14:paraId="37D85FE6"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配置要求</w:t>
            </w:r>
          </w:p>
        </w:tc>
        <w:tc>
          <w:tcPr>
            <w:tcW w:w="900" w:type="dxa"/>
            <w:vAlign w:val="center"/>
          </w:tcPr>
          <w:p w14:paraId="02E3D599"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1080" w:type="dxa"/>
            <w:vAlign w:val="center"/>
          </w:tcPr>
          <w:p w14:paraId="7985F64A"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单价</w:t>
            </w:r>
          </w:p>
        </w:tc>
        <w:tc>
          <w:tcPr>
            <w:tcW w:w="1080" w:type="dxa"/>
            <w:vAlign w:val="center"/>
          </w:tcPr>
          <w:p w14:paraId="23467F6E" w14:textId="77777777" w:rsidR="0094676E" w:rsidRDefault="00C053CC">
            <w:pPr>
              <w:pStyle w:val="ae"/>
              <w:snapToGrid w:val="0"/>
              <w:spacing w:line="360" w:lineRule="auto"/>
              <w:jc w:val="center"/>
              <w:rPr>
                <w:rFonts w:ascii="仿宋" w:eastAsia="仿宋" w:hAnsi="仿宋" w:cs="仿宋"/>
                <w:sz w:val="28"/>
                <w:szCs w:val="28"/>
              </w:rPr>
            </w:pPr>
            <w:r>
              <w:rPr>
                <w:rFonts w:ascii="仿宋" w:eastAsia="仿宋" w:hAnsi="仿宋" w:cs="仿宋" w:hint="eastAsia"/>
                <w:sz w:val="28"/>
                <w:szCs w:val="28"/>
              </w:rPr>
              <w:t>总价</w:t>
            </w:r>
          </w:p>
        </w:tc>
      </w:tr>
      <w:tr w:rsidR="0094676E" w14:paraId="14AB36C2" w14:textId="77777777">
        <w:trPr>
          <w:cantSplit/>
          <w:trHeight w:val="454"/>
        </w:trPr>
        <w:tc>
          <w:tcPr>
            <w:tcW w:w="1800" w:type="dxa"/>
            <w:vAlign w:val="center"/>
          </w:tcPr>
          <w:p w14:paraId="4B69465B" w14:textId="77777777" w:rsidR="0094676E" w:rsidRDefault="0094676E">
            <w:pPr>
              <w:pStyle w:val="Proposalsbody"/>
              <w:ind w:firstLineChars="224" w:firstLine="627"/>
              <w:jc w:val="both"/>
              <w:rPr>
                <w:rFonts w:ascii="仿宋" w:eastAsia="仿宋" w:hAnsi="仿宋" w:cs="仿宋"/>
                <w:snapToGrid/>
                <w:color w:val="auto"/>
                <w:kern w:val="2"/>
                <w:sz w:val="28"/>
                <w:szCs w:val="28"/>
              </w:rPr>
            </w:pPr>
          </w:p>
        </w:tc>
        <w:tc>
          <w:tcPr>
            <w:tcW w:w="1260" w:type="dxa"/>
            <w:vAlign w:val="center"/>
          </w:tcPr>
          <w:p w14:paraId="20BCED73" w14:textId="77777777" w:rsidR="0094676E" w:rsidRDefault="0094676E">
            <w:pPr>
              <w:spacing w:line="360" w:lineRule="auto"/>
              <w:ind w:firstLineChars="224" w:firstLine="627"/>
              <w:rPr>
                <w:rFonts w:ascii="仿宋" w:eastAsia="仿宋" w:hAnsi="仿宋" w:cs="仿宋"/>
                <w:sz w:val="28"/>
                <w:szCs w:val="28"/>
              </w:rPr>
            </w:pPr>
          </w:p>
        </w:tc>
        <w:tc>
          <w:tcPr>
            <w:tcW w:w="2700" w:type="dxa"/>
            <w:vAlign w:val="center"/>
          </w:tcPr>
          <w:p w14:paraId="0AEE06D5" w14:textId="77777777" w:rsidR="0094676E" w:rsidRDefault="0094676E">
            <w:pPr>
              <w:spacing w:line="360" w:lineRule="auto"/>
              <w:ind w:firstLineChars="224" w:firstLine="627"/>
              <w:rPr>
                <w:rFonts w:ascii="仿宋" w:eastAsia="仿宋" w:hAnsi="仿宋" w:cs="仿宋"/>
                <w:sz w:val="28"/>
                <w:szCs w:val="28"/>
              </w:rPr>
            </w:pPr>
          </w:p>
        </w:tc>
        <w:tc>
          <w:tcPr>
            <w:tcW w:w="900" w:type="dxa"/>
            <w:vAlign w:val="center"/>
          </w:tcPr>
          <w:p w14:paraId="6888D9BD" w14:textId="77777777" w:rsidR="0094676E" w:rsidRDefault="0094676E">
            <w:pPr>
              <w:spacing w:line="360" w:lineRule="auto"/>
              <w:ind w:firstLineChars="224" w:firstLine="627"/>
              <w:rPr>
                <w:rFonts w:ascii="仿宋" w:eastAsia="仿宋" w:hAnsi="仿宋" w:cs="仿宋"/>
                <w:sz w:val="28"/>
                <w:szCs w:val="28"/>
              </w:rPr>
            </w:pPr>
          </w:p>
        </w:tc>
        <w:tc>
          <w:tcPr>
            <w:tcW w:w="1080" w:type="dxa"/>
            <w:vAlign w:val="center"/>
          </w:tcPr>
          <w:p w14:paraId="651628FC" w14:textId="77777777" w:rsidR="0094676E" w:rsidRDefault="0094676E">
            <w:pPr>
              <w:spacing w:line="360" w:lineRule="auto"/>
              <w:ind w:firstLineChars="224" w:firstLine="627"/>
              <w:rPr>
                <w:rFonts w:ascii="仿宋" w:eastAsia="仿宋" w:hAnsi="仿宋" w:cs="仿宋"/>
                <w:sz w:val="28"/>
                <w:szCs w:val="28"/>
              </w:rPr>
            </w:pPr>
          </w:p>
        </w:tc>
        <w:tc>
          <w:tcPr>
            <w:tcW w:w="1080" w:type="dxa"/>
            <w:vAlign w:val="center"/>
          </w:tcPr>
          <w:p w14:paraId="1E2F3905" w14:textId="77777777" w:rsidR="0094676E" w:rsidRDefault="0094676E">
            <w:pPr>
              <w:pStyle w:val="Proposalsbody"/>
              <w:ind w:firstLineChars="224" w:firstLine="627"/>
              <w:jc w:val="both"/>
              <w:rPr>
                <w:rFonts w:ascii="仿宋" w:eastAsia="仿宋" w:hAnsi="仿宋" w:cs="仿宋"/>
                <w:snapToGrid/>
                <w:color w:val="auto"/>
                <w:kern w:val="2"/>
                <w:sz w:val="28"/>
                <w:szCs w:val="28"/>
              </w:rPr>
            </w:pPr>
          </w:p>
        </w:tc>
      </w:tr>
      <w:tr w:rsidR="0094676E" w14:paraId="1CBAFEB8" w14:textId="77777777">
        <w:trPr>
          <w:cantSplit/>
          <w:trHeight w:val="446"/>
        </w:trPr>
        <w:tc>
          <w:tcPr>
            <w:tcW w:w="1800" w:type="dxa"/>
            <w:vAlign w:val="center"/>
          </w:tcPr>
          <w:p w14:paraId="07605DF6" w14:textId="77777777" w:rsidR="0094676E" w:rsidRDefault="0094676E">
            <w:pPr>
              <w:pStyle w:val="Proposalsbody"/>
              <w:ind w:firstLineChars="224" w:firstLine="627"/>
              <w:jc w:val="both"/>
              <w:rPr>
                <w:rFonts w:ascii="仿宋" w:eastAsia="仿宋" w:hAnsi="仿宋" w:cs="仿宋"/>
                <w:snapToGrid/>
                <w:color w:val="auto"/>
                <w:kern w:val="2"/>
                <w:sz w:val="28"/>
                <w:szCs w:val="28"/>
              </w:rPr>
            </w:pPr>
          </w:p>
        </w:tc>
        <w:tc>
          <w:tcPr>
            <w:tcW w:w="1260" w:type="dxa"/>
            <w:vAlign w:val="center"/>
          </w:tcPr>
          <w:p w14:paraId="170163A9" w14:textId="77777777" w:rsidR="0094676E" w:rsidRDefault="0094676E">
            <w:pPr>
              <w:spacing w:line="360" w:lineRule="auto"/>
              <w:ind w:firstLineChars="224" w:firstLine="627"/>
              <w:rPr>
                <w:rFonts w:ascii="仿宋" w:eastAsia="仿宋" w:hAnsi="仿宋" w:cs="仿宋"/>
                <w:sz w:val="28"/>
                <w:szCs w:val="28"/>
              </w:rPr>
            </w:pPr>
          </w:p>
        </w:tc>
        <w:tc>
          <w:tcPr>
            <w:tcW w:w="2700" w:type="dxa"/>
            <w:vAlign w:val="center"/>
          </w:tcPr>
          <w:p w14:paraId="2B591433" w14:textId="77777777" w:rsidR="0094676E" w:rsidRDefault="0094676E">
            <w:pPr>
              <w:spacing w:line="360" w:lineRule="auto"/>
              <w:ind w:firstLineChars="224" w:firstLine="627"/>
              <w:rPr>
                <w:rFonts w:ascii="仿宋" w:eastAsia="仿宋" w:hAnsi="仿宋" w:cs="仿宋"/>
                <w:sz w:val="28"/>
                <w:szCs w:val="28"/>
              </w:rPr>
            </w:pPr>
          </w:p>
        </w:tc>
        <w:tc>
          <w:tcPr>
            <w:tcW w:w="900" w:type="dxa"/>
            <w:vAlign w:val="center"/>
          </w:tcPr>
          <w:p w14:paraId="1368BF26" w14:textId="77777777" w:rsidR="0094676E" w:rsidRDefault="0094676E">
            <w:pPr>
              <w:spacing w:line="360" w:lineRule="auto"/>
              <w:ind w:firstLineChars="224" w:firstLine="627"/>
              <w:rPr>
                <w:rFonts w:ascii="仿宋" w:eastAsia="仿宋" w:hAnsi="仿宋" w:cs="仿宋"/>
                <w:sz w:val="28"/>
                <w:szCs w:val="28"/>
              </w:rPr>
            </w:pPr>
          </w:p>
        </w:tc>
        <w:tc>
          <w:tcPr>
            <w:tcW w:w="1080" w:type="dxa"/>
            <w:vAlign w:val="center"/>
          </w:tcPr>
          <w:p w14:paraId="3479C762" w14:textId="77777777" w:rsidR="0094676E" w:rsidRDefault="0094676E">
            <w:pPr>
              <w:spacing w:line="360" w:lineRule="auto"/>
              <w:ind w:firstLineChars="224" w:firstLine="627"/>
              <w:rPr>
                <w:rFonts w:ascii="仿宋" w:eastAsia="仿宋" w:hAnsi="仿宋" w:cs="仿宋"/>
                <w:sz w:val="28"/>
                <w:szCs w:val="28"/>
              </w:rPr>
            </w:pPr>
          </w:p>
        </w:tc>
        <w:tc>
          <w:tcPr>
            <w:tcW w:w="1080" w:type="dxa"/>
            <w:vAlign w:val="center"/>
          </w:tcPr>
          <w:p w14:paraId="3EE2C561" w14:textId="77777777" w:rsidR="0094676E" w:rsidRDefault="0094676E">
            <w:pPr>
              <w:pStyle w:val="Proposalsbody"/>
              <w:ind w:firstLineChars="224" w:firstLine="627"/>
              <w:jc w:val="both"/>
              <w:rPr>
                <w:rFonts w:ascii="仿宋" w:eastAsia="仿宋" w:hAnsi="仿宋" w:cs="仿宋"/>
                <w:snapToGrid/>
                <w:color w:val="auto"/>
                <w:kern w:val="2"/>
                <w:sz w:val="28"/>
                <w:szCs w:val="28"/>
              </w:rPr>
            </w:pPr>
          </w:p>
        </w:tc>
      </w:tr>
      <w:tr w:rsidR="0094676E" w14:paraId="66E1156C" w14:textId="77777777">
        <w:trPr>
          <w:cantSplit/>
          <w:trHeight w:val="105"/>
        </w:trPr>
        <w:tc>
          <w:tcPr>
            <w:tcW w:w="5760" w:type="dxa"/>
            <w:gridSpan w:val="3"/>
          </w:tcPr>
          <w:p w14:paraId="4CCAA293" w14:textId="77777777" w:rsidR="0094676E" w:rsidRDefault="00C053CC">
            <w:pPr>
              <w:pStyle w:val="ae"/>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合计</w:t>
            </w:r>
          </w:p>
        </w:tc>
        <w:tc>
          <w:tcPr>
            <w:tcW w:w="900" w:type="dxa"/>
          </w:tcPr>
          <w:p w14:paraId="14CBB10E" w14:textId="77777777" w:rsidR="0094676E" w:rsidRDefault="0094676E">
            <w:pPr>
              <w:pStyle w:val="ae"/>
              <w:snapToGrid w:val="0"/>
              <w:spacing w:line="360" w:lineRule="auto"/>
              <w:ind w:firstLineChars="224" w:firstLine="627"/>
              <w:rPr>
                <w:rFonts w:ascii="仿宋" w:eastAsia="仿宋" w:hAnsi="仿宋" w:cs="仿宋"/>
                <w:sz w:val="28"/>
                <w:szCs w:val="28"/>
              </w:rPr>
            </w:pPr>
          </w:p>
        </w:tc>
        <w:tc>
          <w:tcPr>
            <w:tcW w:w="2160" w:type="dxa"/>
            <w:gridSpan w:val="2"/>
          </w:tcPr>
          <w:p w14:paraId="65541CC8" w14:textId="77777777" w:rsidR="0094676E" w:rsidRDefault="0094676E">
            <w:pPr>
              <w:pStyle w:val="Proposalsbody"/>
              <w:ind w:firstLineChars="224" w:firstLine="627"/>
              <w:jc w:val="both"/>
              <w:rPr>
                <w:rFonts w:ascii="仿宋" w:eastAsia="仿宋" w:hAnsi="仿宋" w:cs="仿宋"/>
                <w:snapToGrid/>
                <w:color w:val="auto"/>
                <w:kern w:val="2"/>
                <w:sz w:val="28"/>
                <w:szCs w:val="28"/>
              </w:rPr>
            </w:pPr>
          </w:p>
        </w:tc>
      </w:tr>
      <w:tr w:rsidR="0094676E" w14:paraId="644BB421" w14:textId="77777777">
        <w:trPr>
          <w:cantSplit/>
          <w:trHeight w:val="105"/>
        </w:trPr>
        <w:tc>
          <w:tcPr>
            <w:tcW w:w="8820" w:type="dxa"/>
            <w:gridSpan w:val="6"/>
          </w:tcPr>
          <w:p w14:paraId="63FFB83C" w14:textId="77777777" w:rsidR="0094676E" w:rsidRDefault="00C053CC">
            <w:pPr>
              <w:pStyle w:val="ae"/>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合同总价：（人民币）</w:t>
            </w:r>
            <w:r>
              <w:rPr>
                <w:rFonts w:ascii="仿宋" w:eastAsia="仿宋" w:hAnsi="仿宋" w:cs="仿宋" w:hint="eastAsia"/>
                <w:sz w:val="28"/>
                <w:szCs w:val="28"/>
              </w:rPr>
              <w:t xml:space="preserve">                   </w:t>
            </w:r>
            <w:r>
              <w:rPr>
                <w:rFonts w:ascii="仿宋" w:eastAsia="仿宋" w:hAnsi="仿宋" w:cs="仿宋" w:hint="eastAsia"/>
                <w:sz w:val="28"/>
                <w:szCs w:val="28"/>
              </w:rPr>
              <w:t>元整</w:t>
            </w:r>
          </w:p>
        </w:tc>
      </w:tr>
    </w:tbl>
    <w:p w14:paraId="474A4A21" w14:textId="77777777" w:rsidR="0094676E" w:rsidRDefault="00C053CC">
      <w:pPr>
        <w:pStyle w:val="ae"/>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rPr>
        <w:t>1</w:t>
      </w:r>
      <w:r>
        <w:rPr>
          <w:rFonts w:ascii="仿宋" w:eastAsia="仿宋" w:hAnsi="仿宋" w:cs="仿宋" w:hint="eastAsia"/>
          <w:sz w:val="28"/>
          <w:szCs w:val="28"/>
        </w:rPr>
        <w:t>、商品型号、数量、配置要求及使用单位地址等详见附件清单；</w:t>
      </w:r>
    </w:p>
    <w:p w14:paraId="080A9C4C" w14:textId="77777777" w:rsidR="0094676E" w:rsidRDefault="00C053CC">
      <w:pPr>
        <w:numPr>
          <w:ilvl w:val="0"/>
          <w:numId w:val="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以上合同总价包括运杂费含在总价内，包括生产厂到施工现场所需的装卸、运输（含保险费）、现场保管费、二次倒运费、吊装费等费用等。</w:t>
      </w:r>
    </w:p>
    <w:p w14:paraId="1A1ACDF4" w14:textId="77777777" w:rsidR="0094676E" w:rsidRDefault="00C053CC">
      <w:pPr>
        <w:pStyle w:val="25"/>
        <w:ind w:leftChars="0" w:left="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、结算单位：采购单位结算，在付款前，必须开具全额发票给采购单位</w:t>
      </w:r>
    </w:p>
    <w:p w14:paraId="115BC1EA"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第二条</w:t>
      </w:r>
      <w:r>
        <w:rPr>
          <w:rFonts w:ascii="仿宋" w:eastAsia="仿宋" w:hAnsi="仿宋" w:cs="仿宋" w:hint="eastAsia"/>
          <w:b/>
          <w:sz w:val="28"/>
          <w:szCs w:val="28"/>
        </w:rPr>
        <w:t xml:space="preserve">  </w:t>
      </w:r>
      <w:r>
        <w:rPr>
          <w:rFonts w:ascii="仿宋" w:eastAsia="仿宋" w:hAnsi="仿宋" w:cs="仿宋" w:hint="eastAsia"/>
          <w:b/>
          <w:sz w:val="28"/>
          <w:szCs w:val="28"/>
        </w:rPr>
        <w:t>质量保证</w:t>
      </w:r>
    </w:p>
    <w:p w14:paraId="082AF14C" w14:textId="77777777" w:rsidR="0094676E" w:rsidRDefault="00C053CC">
      <w:pPr>
        <w:widowControl/>
        <w:overflowPunct w:val="0"/>
        <w:autoSpaceDE w:val="0"/>
        <w:autoSpaceDN w:val="0"/>
        <w:adjustRightInd w:val="0"/>
        <w:snapToGrid w:val="0"/>
        <w:spacing w:line="360" w:lineRule="auto"/>
        <w:ind w:firstLineChars="224" w:firstLine="627"/>
        <w:textAlignment w:val="baseline"/>
        <w:rPr>
          <w:rFonts w:ascii="仿宋" w:eastAsia="仿宋" w:hAnsi="仿宋" w:cs="仿宋"/>
          <w:sz w:val="28"/>
          <w:szCs w:val="28"/>
        </w:rPr>
      </w:pPr>
      <w:r>
        <w:rPr>
          <w:rFonts w:ascii="仿宋" w:eastAsia="仿宋" w:hAnsi="仿宋" w:cs="仿宋" w:hint="eastAsia"/>
          <w:sz w:val="28"/>
          <w:szCs w:val="28"/>
        </w:rPr>
        <w:lastRenderedPageBreak/>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14:paraId="7277A86E"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第三条</w:t>
      </w:r>
      <w:r>
        <w:rPr>
          <w:rFonts w:ascii="仿宋" w:eastAsia="仿宋" w:hAnsi="仿宋" w:cs="仿宋" w:hint="eastAsia"/>
          <w:b/>
          <w:sz w:val="28"/>
          <w:szCs w:val="28"/>
        </w:rPr>
        <w:t xml:space="preserve">  </w:t>
      </w:r>
      <w:r>
        <w:rPr>
          <w:rFonts w:ascii="仿宋" w:eastAsia="仿宋" w:hAnsi="仿宋" w:cs="仿宋" w:hint="eastAsia"/>
          <w:b/>
          <w:sz w:val="28"/>
          <w:szCs w:val="28"/>
        </w:rPr>
        <w:t>开发时间、地点</w:t>
      </w:r>
    </w:p>
    <w:p w14:paraId="73856A29" w14:textId="77777777" w:rsidR="0094676E" w:rsidRDefault="00C053CC">
      <w:pPr>
        <w:pStyle w:val="ae"/>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、本次开发时间及进度安排：</w:t>
      </w:r>
    </w:p>
    <w:p w14:paraId="60469DCE" w14:textId="77777777" w:rsidR="0094676E" w:rsidRDefault="00C053CC">
      <w:pPr>
        <w:spacing w:line="360" w:lineRule="auto"/>
        <w:ind w:firstLineChars="224" w:firstLine="627"/>
        <w:rPr>
          <w:rFonts w:ascii="仿宋" w:eastAsia="仿宋" w:hAnsi="仿宋" w:cs="仿宋"/>
          <w:color w:val="FF0000"/>
          <w:sz w:val="28"/>
          <w:szCs w:val="28"/>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color w:val="000000"/>
          <w:sz w:val="28"/>
          <w:szCs w:val="28"/>
        </w:rPr>
        <w:t>甲方指定地点</w:t>
      </w:r>
    </w:p>
    <w:p w14:paraId="1020CBDE"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第四条</w:t>
      </w:r>
      <w:r>
        <w:rPr>
          <w:rFonts w:ascii="仿宋" w:eastAsia="仿宋" w:hAnsi="仿宋" w:cs="仿宋" w:hint="eastAsia"/>
          <w:b/>
          <w:sz w:val="28"/>
          <w:szCs w:val="28"/>
        </w:rPr>
        <w:t xml:space="preserve">  </w:t>
      </w:r>
      <w:r>
        <w:rPr>
          <w:rFonts w:ascii="仿宋" w:eastAsia="仿宋" w:hAnsi="仿宋" w:cs="仿宋" w:hint="eastAsia"/>
          <w:b/>
          <w:sz w:val="28"/>
          <w:szCs w:val="28"/>
        </w:rPr>
        <w:t>服务要求</w:t>
      </w:r>
    </w:p>
    <w:p w14:paraId="5539C9EE" w14:textId="77777777" w:rsidR="0094676E" w:rsidRDefault="00C053CC">
      <w:pPr>
        <w:autoSpaceDE w:val="0"/>
        <w:autoSpaceDN w:val="0"/>
        <w:adjustRightInd w:val="0"/>
        <w:spacing w:line="360" w:lineRule="auto"/>
        <w:ind w:firstLineChars="198" w:firstLine="554"/>
        <w:rPr>
          <w:rFonts w:ascii="仿宋" w:eastAsia="仿宋" w:hAnsi="仿宋" w:cs="仿宋"/>
          <w:sz w:val="28"/>
          <w:szCs w:val="28"/>
        </w:rPr>
      </w:pPr>
      <w:r>
        <w:rPr>
          <w:rFonts w:ascii="仿宋" w:eastAsia="仿宋" w:hAnsi="仿宋" w:cs="仿宋" w:hint="eastAsia"/>
          <w:sz w:val="28"/>
          <w:szCs w:val="28"/>
        </w:rPr>
        <w:t>具体条款详见合同附件。</w:t>
      </w:r>
    </w:p>
    <w:p w14:paraId="250497D7"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第五条</w:t>
      </w:r>
      <w:r>
        <w:rPr>
          <w:rFonts w:ascii="仿宋" w:eastAsia="仿宋" w:hAnsi="仿宋" w:cs="仿宋" w:hint="eastAsia"/>
          <w:b/>
          <w:sz w:val="28"/>
          <w:szCs w:val="28"/>
        </w:rPr>
        <w:t xml:space="preserve">  </w:t>
      </w:r>
      <w:r>
        <w:rPr>
          <w:rFonts w:ascii="仿宋" w:eastAsia="仿宋" w:hAnsi="仿宋" w:cs="仿宋" w:hint="eastAsia"/>
          <w:b/>
          <w:sz w:val="28"/>
          <w:szCs w:val="28"/>
        </w:rPr>
        <w:t>履约保证金</w:t>
      </w:r>
    </w:p>
    <w:p w14:paraId="3C41C78E" w14:textId="77777777" w:rsidR="0094676E" w:rsidRDefault="00C053CC">
      <w:pPr>
        <w:widowControl/>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签订合同时支付合同价</w:t>
      </w:r>
      <w:r>
        <w:rPr>
          <w:rFonts w:ascii="仿宋" w:eastAsia="仿宋" w:hAnsi="仿宋" w:cs="仿宋" w:hint="eastAsia"/>
          <w:sz w:val="28"/>
          <w:szCs w:val="28"/>
          <w:u w:val="single"/>
        </w:rPr>
        <w:t xml:space="preserve">   </w:t>
      </w:r>
      <w:r>
        <w:rPr>
          <w:rFonts w:ascii="仿宋" w:eastAsia="仿宋" w:hAnsi="仿宋" w:cs="仿宋" w:hint="eastAsia"/>
          <w:sz w:val="28"/>
          <w:szCs w:val="28"/>
        </w:rPr>
        <w:t>%</w:t>
      </w:r>
      <w:r>
        <w:rPr>
          <w:rFonts w:ascii="仿宋" w:eastAsia="仿宋" w:hAnsi="仿宋" w:cs="仿宋" w:hint="eastAsia"/>
          <w:sz w:val="28"/>
          <w:szCs w:val="28"/>
        </w:rPr>
        <w:t>的履约保证金。</w:t>
      </w:r>
    </w:p>
    <w:p w14:paraId="4291721F" w14:textId="77777777" w:rsidR="0094676E" w:rsidRDefault="00C053CC">
      <w:pPr>
        <w:widowControl/>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合同履行完毕后无息返还。</w:t>
      </w:r>
    </w:p>
    <w:p w14:paraId="60D3D970"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第六条</w:t>
      </w:r>
      <w:r>
        <w:rPr>
          <w:rFonts w:ascii="仿宋" w:eastAsia="仿宋" w:hAnsi="仿宋" w:cs="仿宋" w:hint="eastAsia"/>
          <w:b/>
          <w:sz w:val="28"/>
          <w:szCs w:val="28"/>
        </w:rPr>
        <w:t xml:space="preserve">  </w:t>
      </w:r>
      <w:r>
        <w:rPr>
          <w:rFonts w:ascii="仿宋" w:eastAsia="仿宋" w:hAnsi="仿宋" w:cs="仿宋" w:hint="eastAsia"/>
          <w:b/>
          <w:sz w:val="28"/>
          <w:szCs w:val="28"/>
        </w:rPr>
        <w:t>货款的支付</w:t>
      </w:r>
    </w:p>
    <w:p w14:paraId="3A499726" w14:textId="77777777" w:rsidR="0094676E" w:rsidRDefault="00C053CC">
      <w:pPr>
        <w:spacing w:line="360" w:lineRule="auto"/>
        <w:ind w:firstLineChars="250" w:firstLine="700"/>
        <w:rPr>
          <w:rFonts w:ascii="仿宋" w:eastAsia="仿宋" w:hAnsi="仿宋" w:cs="仿宋"/>
          <w:sz w:val="28"/>
          <w:szCs w:val="28"/>
        </w:rPr>
      </w:pPr>
      <w:r>
        <w:rPr>
          <w:rFonts w:ascii="仿宋" w:eastAsia="仿宋" w:hAnsi="仿宋" w:cs="仿宋" w:hint="eastAsia"/>
          <w:sz w:val="28"/>
          <w:szCs w:val="28"/>
        </w:rPr>
        <w:t>双方自行约定。</w:t>
      </w:r>
    </w:p>
    <w:p w14:paraId="34385124"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第七条</w:t>
      </w:r>
      <w:r>
        <w:rPr>
          <w:rFonts w:ascii="仿宋" w:eastAsia="仿宋" w:hAnsi="仿宋" w:cs="仿宋" w:hint="eastAsia"/>
          <w:b/>
          <w:sz w:val="28"/>
          <w:szCs w:val="28"/>
        </w:rPr>
        <w:t xml:space="preserve">  </w:t>
      </w:r>
      <w:r>
        <w:rPr>
          <w:rFonts w:ascii="仿宋" w:eastAsia="仿宋" w:hAnsi="仿宋" w:cs="仿宋" w:hint="eastAsia"/>
          <w:b/>
          <w:sz w:val="28"/>
          <w:szCs w:val="28"/>
        </w:rPr>
        <w:t>违约责任</w:t>
      </w:r>
    </w:p>
    <w:p w14:paraId="6F8D9EBA" w14:textId="77777777" w:rsidR="0094676E" w:rsidRDefault="00C053CC">
      <w:pPr>
        <w:widowControl/>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、乙方逾期履行合同的，自逾期之日起，向甲方每日偿付合同总价万分之二的滞纳金；乙方逾期</w:t>
      </w:r>
      <w:r>
        <w:rPr>
          <w:rFonts w:ascii="仿宋" w:eastAsia="仿宋" w:hAnsi="仿宋" w:cs="仿宋" w:hint="eastAsia"/>
          <w:sz w:val="28"/>
          <w:szCs w:val="28"/>
        </w:rPr>
        <w:t>30</w:t>
      </w:r>
      <w:r>
        <w:rPr>
          <w:rFonts w:ascii="仿宋" w:eastAsia="仿宋" w:hAnsi="仿宋" w:cs="仿宋" w:hint="eastAsia"/>
          <w:sz w:val="28"/>
          <w:szCs w:val="28"/>
        </w:rPr>
        <w:t>日不能交货的，应向甲方支付合同总价百分之五的违约金。</w:t>
      </w:r>
    </w:p>
    <w:p w14:paraId="270F3ECE" w14:textId="77777777" w:rsidR="0094676E" w:rsidRDefault="00C053CC">
      <w:pPr>
        <w:widowControl/>
        <w:snapToGrid w:val="0"/>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、甲方逾期支付货款的，应向乙方每日偿付合同总价万分之五的滞纳金。甲方无正当理由拒收货物、拒付货款的，应向乙方偿付合同总价百分之五的违约金。</w:t>
      </w:r>
    </w:p>
    <w:p w14:paraId="0EE93AC8"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第八条</w:t>
      </w:r>
      <w:r>
        <w:rPr>
          <w:rFonts w:ascii="仿宋" w:eastAsia="仿宋" w:hAnsi="仿宋" w:cs="仿宋" w:hint="eastAsia"/>
          <w:b/>
          <w:sz w:val="28"/>
          <w:szCs w:val="28"/>
        </w:rPr>
        <w:t xml:space="preserve">  </w:t>
      </w:r>
      <w:r>
        <w:rPr>
          <w:rFonts w:ascii="仿宋" w:eastAsia="仿宋" w:hAnsi="仿宋" w:cs="仿宋" w:hint="eastAsia"/>
          <w:b/>
          <w:sz w:val="28"/>
          <w:szCs w:val="28"/>
        </w:rPr>
        <w:t>争议的解决</w:t>
      </w:r>
    </w:p>
    <w:p w14:paraId="2480CB3F"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本合同为政府采购之合同，本合同中所指甲方享有与签证方同等权力，在发生所供商品的质量、售后服务等问题时，甲方有权直接向乙方索赔，</w:t>
      </w:r>
      <w:r>
        <w:rPr>
          <w:rFonts w:ascii="仿宋" w:eastAsia="仿宋" w:hAnsi="仿宋" w:cs="仿宋" w:hint="eastAsia"/>
          <w:sz w:val="28"/>
          <w:szCs w:val="28"/>
        </w:rPr>
        <w:lastRenderedPageBreak/>
        <w:t>签订必要的书面处理协议。如协商不成，任何一方有权在合同签约地选择仲裁或诉讼的</w:t>
      </w:r>
      <w:r>
        <w:rPr>
          <w:rFonts w:ascii="仿宋" w:eastAsia="仿宋" w:hAnsi="仿宋" w:cs="仿宋" w:hint="eastAsia"/>
          <w:sz w:val="28"/>
          <w:szCs w:val="28"/>
        </w:rPr>
        <w:t>途径解决。</w:t>
      </w:r>
    </w:p>
    <w:p w14:paraId="7C01F963" w14:textId="77777777" w:rsidR="0094676E" w:rsidRDefault="00C053CC">
      <w:pPr>
        <w:spacing w:line="360" w:lineRule="auto"/>
        <w:ind w:firstLineChars="224" w:firstLine="630"/>
        <w:rPr>
          <w:rFonts w:ascii="仿宋" w:eastAsia="仿宋" w:hAnsi="仿宋" w:cs="仿宋"/>
          <w:b/>
          <w:sz w:val="28"/>
          <w:szCs w:val="28"/>
        </w:rPr>
      </w:pPr>
      <w:r>
        <w:rPr>
          <w:rFonts w:ascii="仿宋" w:eastAsia="仿宋" w:hAnsi="仿宋" w:cs="仿宋" w:hint="eastAsia"/>
          <w:b/>
          <w:sz w:val="28"/>
          <w:szCs w:val="28"/>
        </w:rPr>
        <w:t>第九条</w:t>
      </w:r>
      <w:r>
        <w:rPr>
          <w:rFonts w:ascii="仿宋" w:eastAsia="仿宋" w:hAnsi="仿宋" w:cs="仿宋" w:hint="eastAsia"/>
          <w:b/>
          <w:sz w:val="28"/>
          <w:szCs w:val="28"/>
        </w:rPr>
        <w:t xml:space="preserve">  </w:t>
      </w:r>
      <w:r>
        <w:rPr>
          <w:rFonts w:ascii="仿宋" w:eastAsia="仿宋" w:hAnsi="仿宋" w:cs="仿宋" w:hint="eastAsia"/>
          <w:b/>
          <w:sz w:val="28"/>
          <w:szCs w:val="28"/>
        </w:rPr>
        <w:t>合同的生效</w:t>
      </w:r>
    </w:p>
    <w:p w14:paraId="72C9526F"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、本合同经甲方、乙方法定代表人或其委托人签字并加盖双方公章后生效。</w:t>
      </w:r>
    </w:p>
    <w:p w14:paraId="306C55C0"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、本合同一式肆份，甲方执贰份，乙方执贰份。</w:t>
      </w:r>
    </w:p>
    <w:p w14:paraId="4722701B"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、相关招标文件、投标文件与本合同具有同等法律效力。</w:t>
      </w:r>
    </w:p>
    <w:p w14:paraId="0F338EFB"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甲</w:t>
      </w:r>
      <w:r>
        <w:rPr>
          <w:rFonts w:ascii="仿宋" w:eastAsia="仿宋" w:hAnsi="仿宋" w:cs="仿宋" w:hint="eastAsia"/>
          <w:sz w:val="28"/>
          <w:szCs w:val="28"/>
        </w:rPr>
        <w:t xml:space="preserve">  </w:t>
      </w:r>
      <w:r>
        <w:rPr>
          <w:rFonts w:ascii="仿宋" w:eastAsia="仿宋" w:hAnsi="仿宋" w:cs="仿宋" w:hint="eastAsia"/>
          <w:sz w:val="28"/>
          <w:szCs w:val="28"/>
        </w:rPr>
        <w:t>方（盖章）：</w:t>
      </w:r>
      <w:r>
        <w:rPr>
          <w:rFonts w:ascii="仿宋" w:eastAsia="仿宋" w:hAnsi="仿宋" w:cs="仿宋" w:hint="eastAsia"/>
          <w:sz w:val="28"/>
          <w:szCs w:val="28"/>
        </w:rPr>
        <w:t xml:space="preserve">                </w:t>
      </w:r>
      <w:r>
        <w:rPr>
          <w:rFonts w:ascii="仿宋" w:eastAsia="仿宋" w:hAnsi="仿宋" w:cs="仿宋" w:hint="eastAsia"/>
          <w:sz w:val="28"/>
          <w:szCs w:val="28"/>
        </w:rPr>
        <w:t>乙</w:t>
      </w:r>
      <w:r>
        <w:rPr>
          <w:rFonts w:ascii="仿宋" w:eastAsia="仿宋" w:hAnsi="仿宋" w:cs="仿宋" w:hint="eastAsia"/>
          <w:sz w:val="28"/>
          <w:szCs w:val="28"/>
        </w:rPr>
        <w:t xml:space="preserve">  </w:t>
      </w:r>
      <w:r>
        <w:rPr>
          <w:rFonts w:ascii="仿宋" w:eastAsia="仿宋" w:hAnsi="仿宋" w:cs="仿宋" w:hint="eastAsia"/>
          <w:sz w:val="28"/>
          <w:szCs w:val="28"/>
        </w:rPr>
        <w:t>方（盖章）：</w:t>
      </w:r>
    </w:p>
    <w:p w14:paraId="4800FE7D"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法定代表人或受委托人</w:t>
      </w:r>
      <w:r>
        <w:rPr>
          <w:rFonts w:ascii="仿宋" w:eastAsia="仿宋" w:hAnsi="仿宋" w:cs="仿宋" w:hint="eastAsia"/>
          <w:sz w:val="28"/>
          <w:szCs w:val="28"/>
        </w:rPr>
        <w:t xml:space="preserve">           </w:t>
      </w:r>
      <w:r>
        <w:rPr>
          <w:rFonts w:ascii="仿宋" w:eastAsia="仿宋" w:hAnsi="仿宋" w:cs="仿宋" w:hint="eastAsia"/>
          <w:sz w:val="28"/>
          <w:szCs w:val="28"/>
        </w:rPr>
        <w:t>法定代表人或受委托人</w:t>
      </w:r>
    </w:p>
    <w:p w14:paraId="692FC9F0"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（签字）：</w:t>
      </w:r>
      <w:r>
        <w:rPr>
          <w:rFonts w:ascii="仿宋" w:eastAsia="仿宋" w:hAnsi="仿宋" w:cs="仿宋" w:hint="eastAsia"/>
          <w:sz w:val="28"/>
          <w:szCs w:val="28"/>
        </w:rPr>
        <w:t xml:space="preserve">                     </w:t>
      </w:r>
      <w:r>
        <w:rPr>
          <w:rFonts w:ascii="仿宋" w:eastAsia="仿宋" w:hAnsi="仿宋" w:cs="仿宋" w:hint="eastAsia"/>
          <w:sz w:val="28"/>
          <w:szCs w:val="28"/>
        </w:rPr>
        <w:t>（签字）：</w:t>
      </w:r>
    </w:p>
    <w:p w14:paraId="6962F5CB"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rPr>
        <w:t xml:space="preserve">                       </w:t>
      </w: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rPr>
        <w:t xml:space="preserve"> </w:t>
      </w:r>
    </w:p>
    <w:p w14:paraId="147C6562" w14:textId="77777777" w:rsidR="0094676E" w:rsidRDefault="00C053CC">
      <w:pPr>
        <w:spacing w:line="360" w:lineRule="auto"/>
        <w:ind w:firstLineChars="224" w:firstLine="627"/>
        <w:rPr>
          <w:rFonts w:ascii="仿宋" w:eastAsia="仿宋" w:hAnsi="仿宋" w:cs="仿宋"/>
          <w:sz w:val="28"/>
          <w:szCs w:val="28"/>
        </w:rPr>
      </w:pPr>
      <w:proofErr w:type="gramStart"/>
      <w:r>
        <w:rPr>
          <w:rFonts w:ascii="仿宋" w:eastAsia="仿宋" w:hAnsi="仿宋" w:cs="仿宋" w:hint="eastAsia"/>
          <w:sz w:val="28"/>
          <w:szCs w:val="28"/>
        </w:rPr>
        <w:t>邮</w:t>
      </w:r>
      <w:proofErr w:type="gramEnd"/>
      <w:r>
        <w:rPr>
          <w:rFonts w:ascii="仿宋" w:eastAsia="仿宋" w:hAnsi="仿宋" w:cs="仿宋" w:hint="eastAsia"/>
          <w:sz w:val="28"/>
          <w:szCs w:val="28"/>
        </w:rPr>
        <w:t xml:space="preserve">  </w:t>
      </w:r>
      <w:r>
        <w:rPr>
          <w:rFonts w:ascii="仿宋" w:eastAsia="仿宋" w:hAnsi="仿宋" w:cs="仿宋" w:hint="eastAsia"/>
          <w:sz w:val="28"/>
          <w:szCs w:val="28"/>
        </w:rPr>
        <w:t>编：</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邮</w:t>
      </w:r>
      <w:proofErr w:type="gramEnd"/>
      <w:r>
        <w:rPr>
          <w:rFonts w:ascii="仿宋" w:eastAsia="仿宋" w:hAnsi="仿宋" w:cs="仿宋" w:hint="eastAsia"/>
          <w:sz w:val="28"/>
          <w:szCs w:val="28"/>
        </w:rPr>
        <w:t xml:space="preserve">  </w:t>
      </w:r>
      <w:r>
        <w:rPr>
          <w:rFonts w:ascii="仿宋" w:eastAsia="仿宋" w:hAnsi="仿宋" w:cs="仿宋" w:hint="eastAsia"/>
          <w:sz w:val="28"/>
          <w:szCs w:val="28"/>
        </w:rPr>
        <w:t>编：</w:t>
      </w:r>
      <w:r>
        <w:rPr>
          <w:rFonts w:ascii="仿宋" w:eastAsia="仿宋" w:hAnsi="仿宋" w:cs="仿宋" w:hint="eastAsia"/>
          <w:sz w:val="28"/>
          <w:szCs w:val="28"/>
        </w:rPr>
        <w:t xml:space="preserve"> </w:t>
      </w:r>
    </w:p>
    <w:p w14:paraId="034A2504"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 xml:space="preserve">                       </w:t>
      </w: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 xml:space="preserve"> </w:t>
      </w:r>
    </w:p>
    <w:p w14:paraId="4E7AB7B6"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r>
        <w:rPr>
          <w:rFonts w:ascii="仿宋" w:eastAsia="仿宋" w:hAnsi="仿宋" w:cs="仿宋" w:hint="eastAsia"/>
          <w:sz w:val="28"/>
          <w:szCs w:val="28"/>
        </w:rPr>
        <w:t xml:space="preserve">                       </w:t>
      </w: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r>
        <w:rPr>
          <w:rFonts w:ascii="仿宋" w:eastAsia="仿宋" w:hAnsi="仿宋" w:cs="仿宋" w:hint="eastAsia"/>
          <w:sz w:val="28"/>
          <w:szCs w:val="28"/>
        </w:rPr>
        <w:t xml:space="preserve"> </w:t>
      </w:r>
    </w:p>
    <w:p w14:paraId="54E68FDE"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rPr>
        <w:t xml:space="preserve">                     </w:t>
      </w:r>
      <w:r>
        <w:rPr>
          <w:rFonts w:ascii="仿宋" w:eastAsia="仿宋" w:hAnsi="仿宋" w:cs="仿宋" w:hint="eastAsia"/>
          <w:sz w:val="28"/>
          <w:szCs w:val="28"/>
        </w:rPr>
        <w:t>开户银行：</w:t>
      </w:r>
    </w:p>
    <w:p w14:paraId="2C2A24D2" w14:textId="77777777" w:rsidR="0094676E" w:rsidRDefault="00C053CC">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帐</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帐</w:t>
      </w:r>
      <w:r>
        <w:rPr>
          <w:rFonts w:ascii="仿宋" w:eastAsia="仿宋" w:hAnsi="仿宋" w:cs="仿宋" w:hint="eastAsia"/>
          <w:sz w:val="28"/>
          <w:szCs w:val="28"/>
        </w:rPr>
        <w:t xml:space="preserve">  </w:t>
      </w:r>
      <w:r>
        <w:rPr>
          <w:rFonts w:ascii="仿宋" w:eastAsia="仿宋" w:hAnsi="仿宋" w:cs="仿宋" w:hint="eastAsia"/>
          <w:sz w:val="28"/>
          <w:szCs w:val="28"/>
        </w:rPr>
        <w:t>号：</w:t>
      </w:r>
    </w:p>
    <w:p w14:paraId="67D358B7" w14:textId="77777777" w:rsidR="0094676E" w:rsidRDefault="0094676E">
      <w:pPr>
        <w:spacing w:line="360" w:lineRule="auto"/>
        <w:ind w:left="92" w:hangingChars="33" w:hanging="92"/>
        <w:rPr>
          <w:rFonts w:ascii="仿宋" w:eastAsia="仿宋" w:hAnsi="仿宋" w:cs="仿宋"/>
          <w:sz w:val="28"/>
          <w:szCs w:val="28"/>
        </w:rPr>
      </w:pPr>
    </w:p>
    <w:p w14:paraId="31FF48D0" w14:textId="77777777" w:rsidR="0094676E" w:rsidRDefault="0094676E">
      <w:pPr>
        <w:spacing w:line="360" w:lineRule="auto"/>
        <w:ind w:left="92" w:hangingChars="33" w:hanging="92"/>
        <w:rPr>
          <w:rFonts w:ascii="仿宋" w:eastAsia="仿宋" w:hAnsi="仿宋" w:cs="仿宋"/>
          <w:sz w:val="28"/>
          <w:szCs w:val="28"/>
        </w:rPr>
      </w:pPr>
    </w:p>
    <w:p w14:paraId="29990F5B" w14:textId="77777777" w:rsidR="0094676E" w:rsidRDefault="0094676E">
      <w:pPr>
        <w:spacing w:line="360" w:lineRule="auto"/>
        <w:ind w:left="92" w:hangingChars="33" w:hanging="92"/>
        <w:rPr>
          <w:rFonts w:ascii="仿宋" w:eastAsia="仿宋" w:hAnsi="仿宋" w:cs="仿宋"/>
          <w:sz w:val="28"/>
          <w:szCs w:val="28"/>
        </w:rPr>
      </w:pPr>
    </w:p>
    <w:p w14:paraId="6FEEEDF2" w14:textId="77777777" w:rsidR="0094676E" w:rsidRDefault="00C053CC">
      <w:pPr>
        <w:spacing w:line="360" w:lineRule="auto"/>
        <w:ind w:left="92" w:hangingChars="33" w:hanging="92"/>
        <w:rPr>
          <w:rFonts w:ascii="仿宋" w:eastAsia="仿宋" w:hAnsi="仿宋" w:cs="仿宋"/>
          <w:sz w:val="28"/>
          <w:szCs w:val="28"/>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3C2B5F97" w14:textId="77777777" w:rsidR="0094676E" w:rsidRDefault="00C053CC">
      <w:pPr>
        <w:spacing w:line="360" w:lineRule="auto"/>
        <w:rPr>
          <w:rFonts w:ascii="仿宋" w:eastAsia="仿宋" w:hAnsi="仿宋" w:cs="仿宋"/>
          <w:sz w:val="28"/>
          <w:szCs w:val="28"/>
        </w:rPr>
      </w:pPr>
      <w:r>
        <w:rPr>
          <w:rFonts w:ascii="仿宋" w:eastAsia="仿宋" w:hAnsi="仿宋" w:cs="仿宋" w:hint="eastAsia"/>
          <w:sz w:val="28"/>
          <w:szCs w:val="28"/>
        </w:rPr>
        <w:t>签约地点：</w:t>
      </w:r>
    </w:p>
    <w:p w14:paraId="66FEF54D" w14:textId="77777777" w:rsidR="0094676E" w:rsidRDefault="0094676E">
      <w:pPr>
        <w:pStyle w:val="aa"/>
        <w:rPr>
          <w:rFonts w:ascii="仿宋" w:eastAsia="仿宋" w:hAnsi="仿宋" w:cs="仿宋"/>
          <w:sz w:val="28"/>
          <w:szCs w:val="28"/>
        </w:rPr>
      </w:pPr>
    </w:p>
    <w:p w14:paraId="5E1575D2" w14:textId="77777777" w:rsidR="0094676E" w:rsidRDefault="0094676E">
      <w:pPr>
        <w:rPr>
          <w:rFonts w:ascii="仿宋" w:eastAsia="仿宋" w:hAnsi="仿宋" w:cs="仿宋"/>
          <w:sz w:val="28"/>
          <w:szCs w:val="28"/>
        </w:rPr>
      </w:pPr>
    </w:p>
    <w:p w14:paraId="7855D3E0" w14:textId="77777777" w:rsidR="0094676E" w:rsidRDefault="0094676E">
      <w:pPr>
        <w:pStyle w:val="aa"/>
        <w:rPr>
          <w:rFonts w:ascii="仿宋" w:eastAsia="仿宋" w:hAnsi="仿宋" w:cs="仿宋"/>
          <w:sz w:val="28"/>
          <w:szCs w:val="28"/>
        </w:rPr>
      </w:pPr>
    </w:p>
    <w:p w14:paraId="0FAE295F" w14:textId="77777777" w:rsidR="0094676E" w:rsidRDefault="0094676E">
      <w:pPr>
        <w:rPr>
          <w:rFonts w:ascii="仿宋" w:eastAsia="仿宋" w:hAnsi="仿宋" w:cs="仿宋"/>
          <w:sz w:val="28"/>
          <w:szCs w:val="28"/>
        </w:rPr>
      </w:pPr>
    </w:p>
    <w:p w14:paraId="2775D1B1" w14:textId="77777777" w:rsidR="0094676E" w:rsidRDefault="0094676E">
      <w:pPr>
        <w:pStyle w:val="aa"/>
        <w:rPr>
          <w:rFonts w:ascii="仿宋" w:eastAsia="仿宋" w:hAnsi="仿宋" w:cs="仿宋"/>
          <w:sz w:val="28"/>
          <w:szCs w:val="28"/>
        </w:rPr>
      </w:pPr>
    </w:p>
    <w:p w14:paraId="6DFA4545" w14:textId="77777777" w:rsidR="0094676E" w:rsidRDefault="0094676E">
      <w:pPr>
        <w:rPr>
          <w:rFonts w:ascii="仿宋" w:eastAsia="仿宋" w:hAnsi="仿宋" w:cs="仿宋"/>
          <w:sz w:val="28"/>
          <w:szCs w:val="28"/>
        </w:rPr>
      </w:pPr>
    </w:p>
    <w:p w14:paraId="35405D55" w14:textId="77777777" w:rsidR="0094676E" w:rsidRDefault="0094676E">
      <w:pPr>
        <w:pStyle w:val="aa"/>
        <w:rPr>
          <w:rFonts w:ascii="仿宋" w:eastAsia="仿宋" w:hAnsi="仿宋" w:cs="仿宋"/>
          <w:sz w:val="28"/>
          <w:szCs w:val="28"/>
        </w:rPr>
      </w:pPr>
    </w:p>
    <w:p w14:paraId="014943B3" w14:textId="77777777" w:rsidR="0094676E" w:rsidRDefault="0094676E"/>
    <w:p w14:paraId="72B6D7E1" w14:textId="77777777" w:rsidR="0094676E" w:rsidRDefault="00C053CC">
      <w:pPr>
        <w:spacing w:line="360" w:lineRule="auto"/>
        <w:jc w:val="center"/>
        <w:rPr>
          <w:rFonts w:ascii="仿宋" w:eastAsia="仿宋" w:hAnsi="仿宋" w:cs="仿宋"/>
          <w:b/>
          <w:bCs/>
          <w:color w:val="000000"/>
          <w:sz w:val="36"/>
          <w:szCs w:val="36"/>
        </w:rPr>
      </w:pPr>
      <w:r>
        <w:rPr>
          <w:rFonts w:ascii="仿宋" w:eastAsia="仿宋" w:hAnsi="仿宋" w:cs="仿宋" w:hint="eastAsia"/>
          <w:b/>
          <w:bCs/>
          <w:color w:val="000000"/>
          <w:sz w:val="36"/>
          <w:szCs w:val="36"/>
        </w:rPr>
        <w:t>第五部分　投标文件编制</w:t>
      </w:r>
    </w:p>
    <w:p w14:paraId="6B84D93C" w14:textId="77777777" w:rsidR="0094676E" w:rsidRDefault="0094676E">
      <w:pPr>
        <w:spacing w:line="360" w:lineRule="auto"/>
        <w:ind w:firstLineChars="200" w:firstLine="361"/>
        <w:rPr>
          <w:rFonts w:ascii="仿宋_GB2312" w:eastAsia="仿宋_GB2312" w:hAnsi="仿宋"/>
          <w:b/>
          <w:bCs/>
          <w:color w:val="000000"/>
          <w:sz w:val="18"/>
          <w:szCs w:val="18"/>
        </w:rPr>
      </w:pPr>
    </w:p>
    <w:p w14:paraId="628EB9F9" w14:textId="77777777" w:rsidR="0094676E" w:rsidRDefault="0094676E">
      <w:pPr>
        <w:pStyle w:val="ab"/>
        <w:spacing w:after="0" w:line="360" w:lineRule="auto"/>
        <w:ind w:leftChars="0" w:left="0"/>
        <w:rPr>
          <w:rFonts w:ascii="仿宋_GB2312" w:eastAsia="仿宋_GB2312" w:hAnsi="仿宋"/>
          <w:bCs/>
          <w:sz w:val="28"/>
          <w:szCs w:val="28"/>
        </w:rPr>
      </w:pPr>
    </w:p>
    <w:p w14:paraId="188163F2" w14:textId="77777777" w:rsidR="0094676E" w:rsidRDefault="00C053CC">
      <w:pPr>
        <w:pStyle w:val="ab"/>
        <w:spacing w:after="0" w:line="360" w:lineRule="auto"/>
        <w:ind w:leftChars="0" w:left="0"/>
        <w:rPr>
          <w:rFonts w:ascii="仿宋" w:eastAsia="仿宋" w:hAnsi="仿宋" w:cs="仿宋"/>
          <w:bCs/>
          <w:sz w:val="28"/>
          <w:szCs w:val="28"/>
        </w:rPr>
      </w:pPr>
      <w:r>
        <w:rPr>
          <w:rFonts w:ascii="仿宋" w:eastAsia="仿宋" w:hAnsi="仿宋" w:cs="仿宋" w:hint="eastAsia"/>
          <w:bCs/>
          <w:sz w:val="28"/>
          <w:szCs w:val="28"/>
        </w:rPr>
        <w:t>各投标人：</w:t>
      </w:r>
    </w:p>
    <w:p w14:paraId="36E3F044"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为了准确投标，希望认真阅读本次招标文件和附件内容，在使用各附件时，应注意下列事项：</w:t>
      </w:r>
    </w:p>
    <w:p w14:paraId="618520C4"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、实事求是的填写各附件内容</w:t>
      </w:r>
      <w:r>
        <w:rPr>
          <w:rFonts w:ascii="仿宋" w:eastAsia="仿宋" w:hAnsi="仿宋" w:cs="仿宋" w:hint="eastAsia"/>
          <w:bCs/>
          <w:sz w:val="28"/>
          <w:szCs w:val="28"/>
        </w:rPr>
        <w:t>;</w:t>
      </w:r>
    </w:p>
    <w:p w14:paraId="4B46E4A8"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、投标项目涉及到安装、调试所需材料时，应当详细编写《主要（辅助）材料清单》</w:t>
      </w:r>
      <w:r>
        <w:rPr>
          <w:rFonts w:ascii="仿宋" w:eastAsia="仿宋" w:hAnsi="仿宋" w:cs="仿宋" w:hint="eastAsia"/>
          <w:bCs/>
          <w:sz w:val="28"/>
          <w:szCs w:val="28"/>
        </w:rPr>
        <w:t>;</w:t>
      </w:r>
    </w:p>
    <w:p w14:paraId="79BED89F"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w:t>
      </w:r>
      <w:r>
        <w:rPr>
          <w:rFonts w:ascii="仿宋" w:eastAsia="仿宋" w:hAnsi="仿宋" w:cs="仿宋" w:hint="eastAsia"/>
          <w:sz w:val="28"/>
          <w:szCs w:val="28"/>
        </w:rPr>
        <w:t>属于招标文件规定应当签署的事项，各投标人应按照规定逐一签署，需要加盖公章的地方，应当逐一加盖</w:t>
      </w:r>
      <w:r>
        <w:rPr>
          <w:rFonts w:ascii="仿宋" w:eastAsia="仿宋" w:hAnsi="仿宋" w:cs="仿宋" w:hint="eastAsia"/>
          <w:bCs/>
          <w:sz w:val="28"/>
          <w:szCs w:val="28"/>
        </w:rPr>
        <w:t>;</w:t>
      </w:r>
    </w:p>
    <w:p w14:paraId="29893291"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bCs/>
          <w:sz w:val="28"/>
          <w:szCs w:val="28"/>
        </w:rPr>
        <w:t>凡投标文件内容</w:t>
      </w:r>
      <w:r>
        <w:rPr>
          <w:rFonts w:ascii="仿宋" w:eastAsia="仿宋" w:hAnsi="仿宋" w:cs="仿宋" w:hint="eastAsia"/>
          <w:sz w:val="28"/>
          <w:szCs w:val="28"/>
        </w:rPr>
        <w:t>填报不清或填报错误，其后果由投标人承担</w:t>
      </w:r>
      <w:r>
        <w:rPr>
          <w:rFonts w:ascii="仿宋" w:eastAsia="仿宋" w:hAnsi="仿宋" w:cs="仿宋" w:hint="eastAsia"/>
          <w:bCs/>
          <w:sz w:val="28"/>
          <w:szCs w:val="28"/>
        </w:rPr>
        <w:t>;</w:t>
      </w:r>
    </w:p>
    <w:p w14:paraId="0F65A03F"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、所投货物类产品须注明产品产地及生产厂家。</w:t>
      </w:r>
    </w:p>
    <w:p w14:paraId="48C153DF"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6</w:t>
      </w:r>
      <w:r>
        <w:rPr>
          <w:rFonts w:ascii="仿宋" w:eastAsia="仿宋" w:hAnsi="仿宋" w:cs="仿宋" w:hint="eastAsia"/>
          <w:bCs/>
          <w:sz w:val="28"/>
          <w:szCs w:val="28"/>
        </w:rPr>
        <w:t>、投标文件须标注页码，有封面和封底，</w:t>
      </w:r>
      <w:r>
        <w:rPr>
          <w:rFonts w:ascii="仿宋" w:eastAsia="仿宋" w:hAnsi="仿宋" w:cs="仿宋" w:hint="eastAsia"/>
          <w:bCs/>
          <w:sz w:val="28"/>
          <w:szCs w:val="28"/>
        </w:rPr>
        <w:t>A4</w:t>
      </w:r>
      <w:r>
        <w:rPr>
          <w:rFonts w:ascii="仿宋" w:eastAsia="仿宋" w:hAnsi="仿宋" w:cs="仿宋" w:hint="eastAsia"/>
          <w:bCs/>
          <w:sz w:val="28"/>
          <w:szCs w:val="28"/>
        </w:rPr>
        <w:t>纸装订成册。</w:t>
      </w:r>
    </w:p>
    <w:p w14:paraId="3BBB7AB0" w14:textId="77777777" w:rsidR="0094676E" w:rsidRDefault="00C053CC">
      <w:pPr>
        <w:pStyle w:val="ab"/>
        <w:spacing w:after="0" w:line="360" w:lineRule="auto"/>
        <w:ind w:leftChars="0" w:left="0" w:firstLineChars="196" w:firstLine="549"/>
        <w:rPr>
          <w:rFonts w:ascii="仿宋" w:eastAsia="仿宋" w:hAnsi="仿宋" w:cs="仿宋"/>
          <w:bCs/>
          <w:sz w:val="28"/>
          <w:szCs w:val="28"/>
        </w:rPr>
      </w:pPr>
      <w:r>
        <w:rPr>
          <w:rFonts w:ascii="仿宋" w:eastAsia="仿宋" w:hAnsi="仿宋" w:cs="仿宋" w:hint="eastAsia"/>
          <w:bCs/>
          <w:sz w:val="28"/>
          <w:szCs w:val="28"/>
        </w:rPr>
        <w:t>7</w:t>
      </w:r>
      <w:r>
        <w:rPr>
          <w:rFonts w:ascii="仿宋" w:eastAsia="仿宋" w:hAnsi="仿宋" w:cs="仿宋" w:hint="eastAsia"/>
          <w:bCs/>
          <w:sz w:val="28"/>
          <w:szCs w:val="28"/>
        </w:rPr>
        <w:t>、第六部分附</w:t>
      </w:r>
      <w:r>
        <w:rPr>
          <w:rFonts w:ascii="仿宋" w:eastAsia="仿宋" w:hAnsi="仿宋" w:cs="仿宋" w:hint="eastAsia"/>
          <w:bCs/>
          <w:sz w:val="28"/>
          <w:szCs w:val="28"/>
        </w:rPr>
        <w:t>件仅供参考。</w:t>
      </w:r>
    </w:p>
    <w:p w14:paraId="225E8243" w14:textId="77777777" w:rsidR="0094676E" w:rsidRDefault="0094676E">
      <w:pPr>
        <w:pStyle w:val="ab"/>
        <w:spacing w:after="0" w:line="360" w:lineRule="auto"/>
        <w:ind w:leftChars="0" w:left="0" w:firstLineChars="196" w:firstLine="549"/>
        <w:rPr>
          <w:rFonts w:ascii="仿宋_GB2312" w:eastAsia="仿宋_GB2312" w:hAnsi="仿宋"/>
          <w:bCs/>
          <w:sz w:val="28"/>
          <w:szCs w:val="28"/>
        </w:rPr>
      </w:pPr>
    </w:p>
    <w:p w14:paraId="1EB81364" w14:textId="77777777" w:rsidR="0094676E" w:rsidRDefault="0094676E">
      <w:pPr>
        <w:pStyle w:val="ab"/>
        <w:spacing w:after="0" w:line="360" w:lineRule="auto"/>
        <w:ind w:leftChars="0" w:left="0" w:firstLineChars="196" w:firstLine="549"/>
        <w:rPr>
          <w:rFonts w:ascii="仿宋_GB2312" w:eastAsia="仿宋_GB2312" w:hAnsi="仿宋"/>
          <w:bCs/>
          <w:sz w:val="28"/>
          <w:szCs w:val="28"/>
        </w:rPr>
      </w:pPr>
    </w:p>
    <w:p w14:paraId="16CCAF02" w14:textId="77777777" w:rsidR="0094676E" w:rsidRDefault="0094676E">
      <w:pPr>
        <w:pStyle w:val="ab"/>
        <w:spacing w:after="0" w:line="360" w:lineRule="auto"/>
        <w:ind w:leftChars="0" w:left="0" w:firstLineChars="196" w:firstLine="549"/>
        <w:rPr>
          <w:rFonts w:ascii="仿宋_GB2312" w:eastAsia="仿宋_GB2312" w:hAnsi="仿宋"/>
          <w:bCs/>
          <w:sz w:val="28"/>
          <w:szCs w:val="28"/>
        </w:rPr>
      </w:pPr>
    </w:p>
    <w:p w14:paraId="4562A4BC" w14:textId="77777777" w:rsidR="0094676E" w:rsidRDefault="0094676E">
      <w:pPr>
        <w:pStyle w:val="ac"/>
        <w:rPr>
          <w:rFonts w:ascii="仿宋_GB2312" w:eastAsia="仿宋_GB2312" w:hAnsi="仿宋"/>
          <w:bCs/>
          <w:sz w:val="28"/>
          <w:szCs w:val="28"/>
        </w:rPr>
      </w:pPr>
    </w:p>
    <w:p w14:paraId="7456A54C" w14:textId="77777777" w:rsidR="0094676E" w:rsidRDefault="0094676E">
      <w:pPr>
        <w:pStyle w:val="ac"/>
        <w:rPr>
          <w:rFonts w:ascii="仿宋_GB2312" w:eastAsia="仿宋_GB2312" w:hAnsi="仿宋"/>
          <w:bCs/>
          <w:sz w:val="28"/>
          <w:szCs w:val="28"/>
        </w:rPr>
      </w:pPr>
    </w:p>
    <w:p w14:paraId="3B104F1E" w14:textId="77777777" w:rsidR="0094676E" w:rsidRDefault="0094676E">
      <w:pPr>
        <w:pStyle w:val="ac"/>
        <w:rPr>
          <w:rFonts w:ascii="仿宋_GB2312" w:eastAsia="仿宋_GB2312" w:hAnsi="仿宋"/>
          <w:bCs/>
          <w:sz w:val="28"/>
          <w:szCs w:val="28"/>
        </w:rPr>
      </w:pPr>
    </w:p>
    <w:p w14:paraId="7BB80B22" w14:textId="77777777" w:rsidR="0094676E" w:rsidRDefault="0094676E">
      <w:pPr>
        <w:pStyle w:val="ac"/>
        <w:rPr>
          <w:rFonts w:ascii="仿宋_GB2312" w:eastAsia="仿宋_GB2312" w:hAnsi="仿宋"/>
          <w:bCs/>
          <w:sz w:val="28"/>
          <w:szCs w:val="28"/>
        </w:rPr>
      </w:pPr>
    </w:p>
    <w:p w14:paraId="5E90245D" w14:textId="77777777" w:rsidR="0094676E" w:rsidRDefault="0094676E">
      <w:pPr>
        <w:pStyle w:val="ac"/>
        <w:rPr>
          <w:rFonts w:ascii="仿宋_GB2312" w:eastAsia="仿宋_GB2312" w:hAnsi="仿宋"/>
          <w:bCs/>
          <w:sz w:val="28"/>
          <w:szCs w:val="28"/>
        </w:rPr>
      </w:pPr>
    </w:p>
    <w:p w14:paraId="5ACFFE4B" w14:textId="77777777" w:rsidR="0094676E" w:rsidRDefault="0094676E">
      <w:pPr>
        <w:pStyle w:val="ac"/>
        <w:rPr>
          <w:rFonts w:ascii="仿宋_GB2312" w:eastAsia="仿宋_GB2312" w:hAnsi="仿宋"/>
          <w:bCs/>
          <w:sz w:val="28"/>
          <w:szCs w:val="28"/>
        </w:rPr>
      </w:pPr>
    </w:p>
    <w:p w14:paraId="785B5C68" w14:textId="77777777" w:rsidR="0094676E" w:rsidRDefault="0094676E">
      <w:pPr>
        <w:pStyle w:val="ac"/>
        <w:rPr>
          <w:rFonts w:ascii="仿宋_GB2312" w:eastAsia="仿宋_GB2312" w:hAnsi="仿宋"/>
          <w:bCs/>
          <w:sz w:val="28"/>
          <w:szCs w:val="28"/>
        </w:rPr>
      </w:pPr>
    </w:p>
    <w:p w14:paraId="63F507D3" w14:textId="77777777" w:rsidR="0094676E" w:rsidRDefault="0094676E">
      <w:pPr>
        <w:pStyle w:val="ac"/>
        <w:rPr>
          <w:rFonts w:ascii="仿宋_GB2312" w:eastAsia="仿宋_GB2312" w:hAnsi="仿宋"/>
          <w:bCs/>
          <w:sz w:val="28"/>
          <w:szCs w:val="28"/>
        </w:rPr>
      </w:pPr>
    </w:p>
    <w:p w14:paraId="4A3A2835" w14:textId="77777777" w:rsidR="0094676E" w:rsidRDefault="0094676E">
      <w:pPr>
        <w:pStyle w:val="ac"/>
        <w:rPr>
          <w:rFonts w:ascii="仿宋_GB2312" w:eastAsia="仿宋_GB2312" w:hAnsi="仿宋"/>
          <w:bCs/>
          <w:sz w:val="28"/>
          <w:szCs w:val="28"/>
        </w:rPr>
      </w:pPr>
    </w:p>
    <w:p w14:paraId="34254B14" w14:textId="77777777" w:rsidR="0094676E" w:rsidRDefault="00C053CC">
      <w:pPr>
        <w:numPr>
          <w:ilvl w:val="0"/>
          <w:numId w:val="12"/>
        </w:numPr>
        <w:spacing w:line="360" w:lineRule="auto"/>
        <w:jc w:val="center"/>
        <w:rPr>
          <w:rFonts w:ascii="仿宋" w:eastAsia="仿宋" w:hAnsi="仿宋" w:cs="仿宋"/>
          <w:b/>
          <w:color w:val="000000"/>
          <w:sz w:val="36"/>
          <w:szCs w:val="36"/>
        </w:rPr>
      </w:pPr>
      <w:r>
        <w:rPr>
          <w:rFonts w:ascii="仿宋" w:eastAsia="仿宋" w:hAnsi="仿宋" w:cs="仿宋" w:hint="eastAsia"/>
          <w:b/>
          <w:bCs/>
          <w:color w:val="000000"/>
          <w:sz w:val="36"/>
          <w:szCs w:val="36"/>
        </w:rPr>
        <w:t xml:space="preserve">  </w:t>
      </w:r>
      <w:r>
        <w:rPr>
          <w:rFonts w:ascii="仿宋" w:eastAsia="仿宋" w:hAnsi="仿宋" w:cs="仿宋" w:hint="eastAsia"/>
          <w:b/>
          <w:color w:val="000000"/>
          <w:sz w:val="36"/>
          <w:szCs w:val="36"/>
        </w:rPr>
        <w:t>附</w:t>
      </w:r>
      <w:r>
        <w:rPr>
          <w:rFonts w:ascii="仿宋" w:eastAsia="仿宋" w:hAnsi="仿宋" w:cs="仿宋" w:hint="eastAsia"/>
          <w:b/>
          <w:color w:val="000000"/>
          <w:sz w:val="36"/>
          <w:szCs w:val="36"/>
        </w:rPr>
        <w:t xml:space="preserve">  </w:t>
      </w:r>
      <w:r>
        <w:rPr>
          <w:rFonts w:ascii="仿宋" w:eastAsia="仿宋" w:hAnsi="仿宋" w:cs="仿宋" w:hint="eastAsia"/>
          <w:b/>
          <w:color w:val="000000"/>
          <w:sz w:val="36"/>
          <w:szCs w:val="36"/>
        </w:rPr>
        <w:t>件</w:t>
      </w:r>
    </w:p>
    <w:p w14:paraId="15BDFF3B" w14:textId="77777777" w:rsidR="0094676E" w:rsidRDefault="00C053CC">
      <w:pPr>
        <w:spacing w:line="360" w:lineRule="auto"/>
        <w:rPr>
          <w:rFonts w:ascii="仿宋" w:eastAsia="仿宋" w:hAnsi="仿宋" w:cs="仿宋"/>
        </w:rPr>
      </w:pPr>
      <w:r>
        <w:rPr>
          <w:rFonts w:ascii="黑体" w:eastAsia="黑体" w:hAnsi="黑体" w:cs="黑体" w:hint="eastAsia"/>
          <w:sz w:val="72"/>
          <w:szCs w:val="72"/>
        </w:rPr>
        <w:t xml:space="preserve"> </w:t>
      </w:r>
      <w:r>
        <w:rPr>
          <w:rFonts w:ascii="仿宋" w:eastAsia="仿宋" w:hAnsi="仿宋" w:cs="仿宋" w:hint="eastAsia"/>
          <w:b/>
          <w:bCs/>
          <w:sz w:val="32"/>
          <w:szCs w:val="32"/>
        </w:rPr>
        <w:t>（商务文件封皮）</w:t>
      </w:r>
    </w:p>
    <w:p w14:paraId="34F5406B" w14:textId="77777777" w:rsidR="0094676E" w:rsidRDefault="00C053CC">
      <w:pPr>
        <w:spacing w:line="360" w:lineRule="auto"/>
        <w:jc w:val="right"/>
        <w:rPr>
          <w:rFonts w:ascii="仿宋" w:eastAsia="仿宋" w:hAnsi="仿宋" w:cs="仿宋"/>
        </w:rPr>
      </w:pPr>
      <w:r>
        <w:rPr>
          <w:rFonts w:ascii="仿宋" w:eastAsia="仿宋" w:hAnsi="仿宋" w:cs="仿宋" w:hint="eastAsia"/>
          <w:b/>
          <w:bCs/>
          <w:kern w:val="1"/>
          <w:sz w:val="36"/>
          <w:szCs w:val="36"/>
        </w:rPr>
        <w:t>正（副）本</w:t>
      </w:r>
    </w:p>
    <w:p w14:paraId="3FB51560" w14:textId="77777777" w:rsidR="0094676E" w:rsidRDefault="0094676E">
      <w:pPr>
        <w:spacing w:line="360" w:lineRule="auto"/>
        <w:rPr>
          <w:rFonts w:ascii="仿宋" w:eastAsia="仿宋" w:hAnsi="仿宋" w:cs="仿宋"/>
        </w:rPr>
      </w:pPr>
    </w:p>
    <w:p w14:paraId="2101C8D0" w14:textId="77777777" w:rsidR="0094676E" w:rsidRDefault="00C053CC">
      <w:pPr>
        <w:spacing w:line="360" w:lineRule="auto"/>
        <w:jc w:val="center"/>
        <w:rPr>
          <w:rFonts w:ascii="仿宋" w:eastAsia="仿宋" w:hAnsi="仿宋" w:cs="仿宋"/>
        </w:rPr>
      </w:pPr>
      <w:r>
        <w:rPr>
          <w:rFonts w:ascii="仿宋" w:eastAsia="仿宋" w:hAnsi="仿宋" w:cs="仿宋" w:hint="eastAsia"/>
          <w:b/>
          <w:bCs/>
          <w:sz w:val="52"/>
          <w:szCs w:val="52"/>
          <w:u w:val="single"/>
        </w:rPr>
        <w:t xml:space="preserve">****          </w:t>
      </w:r>
      <w:r>
        <w:rPr>
          <w:rFonts w:ascii="仿宋" w:eastAsia="仿宋" w:hAnsi="仿宋" w:cs="仿宋" w:hint="eastAsia"/>
          <w:b/>
          <w:bCs/>
          <w:sz w:val="52"/>
          <w:szCs w:val="52"/>
        </w:rPr>
        <w:t>项目</w:t>
      </w:r>
    </w:p>
    <w:p w14:paraId="5C818B3C" w14:textId="77777777" w:rsidR="0094676E" w:rsidRDefault="0094676E">
      <w:pPr>
        <w:spacing w:line="360" w:lineRule="auto"/>
        <w:rPr>
          <w:rFonts w:ascii="仿宋" w:eastAsia="仿宋" w:hAnsi="仿宋" w:cs="仿宋"/>
        </w:rPr>
      </w:pPr>
    </w:p>
    <w:p w14:paraId="70C7550F" w14:textId="77777777" w:rsidR="0094676E" w:rsidRDefault="0094676E">
      <w:pPr>
        <w:spacing w:line="360" w:lineRule="auto"/>
        <w:rPr>
          <w:rFonts w:ascii="仿宋" w:eastAsia="仿宋" w:hAnsi="仿宋" w:cs="仿宋"/>
        </w:rPr>
      </w:pPr>
    </w:p>
    <w:p w14:paraId="2A171F9B" w14:textId="77777777" w:rsidR="0094676E" w:rsidRDefault="0094676E">
      <w:pPr>
        <w:spacing w:line="360" w:lineRule="auto"/>
        <w:rPr>
          <w:rFonts w:ascii="仿宋" w:eastAsia="仿宋" w:hAnsi="仿宋" w:cs="仿宋"/>
        </w:rPr>
      </w:pPr>
    </w:p>
    <w:p w14:paraId="54243A39" w14:textId="77777777" w:rsidR="0094676E" w:rsidRDefault="0094676E">
      <w:pPr>
        <w:spacing w:line="360" w:lineRule="auto"/>
        <w:rPr>
          <w:rFonts w:ascii="仿宋" w:eastAsia="仿宋" w:hAnsi="仿宋" w:cs="仿宋"/>
        </w:rPr>
      </w:pPr>
    </w:p>
    <w:p w14:paraId="0CDA9066" w14:textId="77777777" w:rsidR="0094676E" w:rsidRDefault="0094676E">
      <w:pPr>
        <w:spacing w:line="360" w:lineRule="auto"/>
        <w:rPr>
          <w:rFonts w:ascii="仿宋" w:eastAsia="仿宋" w:hAnsi="仿宋" w:cs="仿宋"/>
        </w:rPr>
      </w:pPr>
    </w:p>
    <w:p w14:paraId="37E25DEA" w14:textId="77777777" w:rsidR="0094676E" w:rsidRDefault="00C053CC">
      <w:pPr>
        <w:spacing w:line="360" w:lineRule="auto"/>
        <w:jc w:val="center"/>
        <w:rPr>
          <w:rFonts w:ascii="仿宋" w:eastAsia="仿宋" w:hAnsi="仿宋" w:cs="仿宋"/>
          <w:sz w:val="28"/>
          <w:szCs w:val="28"/>
        </w:rPr>
      </w:pPr>
      <w:r>
        <w:rPr>
          <w:rFonts w:ascii="仿宋" w:eastAsia="仿宋" w:hAnsi="仿宋" w:cs="仿宋" w:hint="eastAsia"/>
          <w:b/>
          <w:bCs/>
          <w:sz w:val="72"/>
          <w:szCs w:val="144"/>
        </w:rPr>
        <w:t>商</w:t>
      </w:r>
      <w:r>
        <w:rPr>
          <w:rFonts w:ascii="仿宋" w:eastAsia="仿宋" w:hAnsi="仿宋" w:cs="仿宋" w:hint="eastAsia"/>
          <w:b/>
          <w:bCs/>
          <w:sz w:val="72"/>
          <w:szCs w:val="144"/>
        </w:rPr>
        <w:t xml:space="preserve"> </w:t>
      </w:r>
      <w:proofErr w:type="gramStart"/>
      <w:r>
        <w:rPr>
          <w:rFonts w:ascii="仿宋" w:eastAsia="仿宋" w:hAnsi="仿宋" w:cs="仿宋" w:hint="eastAsia"/>
          <w:b/>
          <w:bCs/>
          <w:sz w:val="72"/>
          <w:szCs w:val="144"/>
        </w:rPr>
        <w:t>务</w:t>
      </w:r>
      <w:proofErr w:type="gramEnd"/>
      <w:r>
        <w:rPr>
          <w:rFonts w:ascii="仿宋" w:eastAsia="仿宋" w:hAnsi="仿宋" w:cs="仿宋" w:hint="eastAsia"/>
          <w:b/>
          <w:bCs/>
          <w:sz w:val="72"/>
          <w:szCs w:val="144"/>
        </w:rPr>
        <w:t xml:space="preserve"> </w:t>
      </w:r>
      <w:r>
        <w:rPr>
          <w:rFonts w:ascii="仿宋" w:eastAsia="仿宋" w:hAnsi="仿宋" w:cs="仿宋" w:hint="eastAsia"/>
          <w:b/>
          <w:bCs/>
          <w:sz w:val="72"/>
          <w:szCs w:val="144"/>
        </w:rPr>
        <w:t>文</w:t>
      </w:r>
      <w:r>
        <w:rPr>
          <w:rFonts w:ascii="仿宋" w:eastAsia="仿宋" w:hAnsi="仿宋" w:cs="仿宋" w:hint="eastAsia"/>
          <w:b/>
          <w:bCs/>
          <w:sz w:val="72"/>
          <w:szCs w:val="144"/>
        </w:rPr>
        <w:t xml:space="preserve"> </w:t>
      </w:r>
      <w:r>
        <w:rPr>
          <w:rFonts w:ascii="仿宋" w:eastAsia="仿宋" w:hAnsi="仿宋" w:cs="仿宋" w:hint="eastAsia"/>
          <w:b/>
          <w:bCs/>
          <w:sz w:val="72"/>
          <w:szCs w:val="144"/>
        </w:rPr>
        <w:t>件</w:t>
      </w:r>
    </w:p>
    <w:p w14:paraId="0239B114" w14:textId="77777777" w:rsidR="0094676E" w:rsidRDefault="0094676E">
      <w:pPr>
        <w:spacing w:line="360" w:lineRule="auto"/>
        <w:rPr>
          <w:rFonts w:ascii="仿宋" w:eastAsia="仿宋" w:hAnsi="仿宋" w:cs="仿宋"/>
          <w:sz w:val="28"/>
          <w:szCs w:val="28"/>
        </w:rPr>
      </w:pPr>
    </w:p>
    <w:p w14:paraId="7A4B0249" w14:textId="77777777" w:rsidR="0094676E" w:rsidRDefault="0094676E">
      <w:pPr>
        <w:spacing w:line="360" w:lineRule="auto"/>
        <w:rPr>
          <w:rFonts w:ascii="仿宋" w:eastAsia="仿宋" w:hAnsi="仿宋" w:cs="仿宋"/>
          <w:sz w:val="28"/>
          <w:szCs w:val="28"/>
        </w:rPr>
      </w:pPr>
    </w:p>
    <w:p w14:paraId="2AA3A94D" w14:textId="77777777" w:rsidR="0094676E" w:rsidRDefault="0094676E">
      <w:pPr>
        <w:spacing w:line="360" w:lineRule="auto"/>
        <w:rPr>
          <w:rFonts w:ascii="仿宋" w:eastAsia="仿宋" w:hAnsi="仿宋" w:cs="仿宋"/>
          <w:sz w:val="28"/>
          <w:szCs w:val="28"/>
        </w:rPr>
      </w:pPr>
    </w:p>
    <w:p w14:paraId="63A2C66A" w14:textId="77777777" w:rsidR="0094676E" w:rsidRDefault="00C053CC">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项目编号：</w:t>
      </w:r>
      <w:r>
        <w:rPr>
          <w:rFonts w:ascii="仿宋" w:eastAsia="仿宋" w:hAnsi="仿宋" w:cs="仿宋" w:hint="eastAsia"/>
          <w:sz w:val="28"/>
          <w:szCs w:val="28"/>
          <w:u w:val="single"/>
        </w:rPr>
        <w:t xml:space="preserve">                               </w:t>
      </w:r>
    </w:p>
    <w:p w14:paraId="76A2A95F"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（盖章）</w:t>
      </w:r>
    </w:p>
    <w:p w14:paraId="59488BAF"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（签字或盖章）</w:t>
      </w:r>
    </w:p>
    <w:p w14:paraId="4F23A140" w14:textId="77777777" w:rsidR="0094676E" w:rsidRDefault="00C053CC">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投标人地址：</w:t>
      </w:r>
      <w:r>
        <w:rPr>
          <w:rFonts w:ascii="仿宋" w:eastAsia="仿宋" w:hAnsi="仿宋" w:cs="仿宋" w:hint="eastAsia"/>
          <w:sz w:val="28"/>
          <w:szCs w:val="28"/>
          <w:u w:val="single"/>
        </w:rPr>
        <w:t xml:space="preserve">                             </w:t>
      </w:r>
    </w:p>
    <w:p w14:paraId="24EDE493"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5566AA73"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联系电话：</w:t>
      </w:r>
      <w:r>
        <w:rPr>
          <w:rFonts w:ascii="仿宋" w:eastAsia="仿宋" w:hAnsi="仿宋" w:cs="仿宋" w:hint="eastAsia"/>
          <w:sz w:val="28"/>
          <w:szCs w:val="28"/>
          <w:u w:val="single"/>
        </w:rPr>
        <w:t xml:space="preserve">                               </w:t>
      </w:r>
    </w:p>
    <w:p w14:paraId="5EA5EFD1"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1EEE104D" w14:textId="77777777" w:rsidR="0094676E" w:rsidRDefault="0094676E">
      <w:pPr>
        <w:pStyle w:val="aff8"/>
      </w:pPr>
    </w:p>
    <w:p w14:paraId="2DF4189D" w14:textId="77777777" w:rsidR="0094676E" w:rsidRDefault="0094676E">
      <w:pPr>
        <w:pStyle w:val="aff8"/>
      </w:pPr>
    </w:p>
    <w:p w14:paraId="0861132F" w14:textId="77777777" w:rsidR="0094676E" w:rsidRDefault="00C053CC">
      <w:pPr>
        <w:spacing w:line="360" w:lineRule="auto"/>
        <w:ind w:firstLineChars="200" w:firstLine="643"/>
        <w:jc w:val="center"/>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、投</w:t>
      </w:r>
      <w:r>
        <w:rPr>
          <w:rFonts w:ascii="仿宋" w:eastAsia="仿宋" w:hAnsi="仿宋" w:cs="仿宋" w:hint="eastAsia"/>
          <w:b/>
          <w:sz w:val="32"/>
          <w:szCs w:val="32"/>
        </w:rPr>
        <w:t xml:space="preserve"> </w:t>
      </w:r>
      <w:r>
        <w:rPr>
          <w:rFonts w:ascii="仿宋" w:eastAsia="仿宋" w:hAnsi="仿宋" w:cs="仿宋" w:hint="eastAsia"/>
          <w:b/>
          <w:sz w:val="32"/>
          <w:szCs w:val="32"/>
        </w:rPr>
        <w:t>标</w:t>
      </w:r>
      <w:r>
        <w:rPr>
          <w:rFonts w:ascii="仿宋" w:eastAsia="仿宋" w:hAnsi="仿宋" w:cs="仿宋" w:hint="eastAsia"/>
          <w:b/>
          <w:sz w:val="32"/>
          <w:szCs w:val="32"/>
        </w:rPr>
        <w:t xml:space="preserve"> </w:t>
      </w:r>
      <w:r>
        <w:rPr>
          <w:rFonts w:ascii="仿宋" w:eastAsia="仿宋" w:hAnsi="仿宋" w:cs="仿宋" w:hint="eastAsia"/>
          <w:b/>
          <w:sz w:val="32"/>
          <w:szCs w:val="32"/>
        </w:rPr>
        <w:t>函</w:t>
      </w:r>
    </w:p>
    <w:p w14:paraId="0F29A4E1"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致：</w:t>
      </w:r>
      <w:proofErr w:type="gramStart"/>
      <w:r>
        <w:rPr>
          <w:rFonts w:ascii="仿宋" w:eastAsia="仿宋" w:hAnsi="仿宋" w:cs="仿宋" w:hint="eastAsia"/>
          <w:sz w:val="28"/>
          <w:szCs w:val="28"/>
        </w:rPr>
        <w:t>新疆佑雷项目管理</w:t>
      </w:r>
      <w:proofErr w:type="gramEnd"/>
      <w:r>
        <w:rPr>
          <w:rFonts w:ascii="仿宋" w:eastAsia="仿宋" w:hAnsi="仿宋" w:cs="仿宋" w:hint="eastAsia"/>
          <w:sz w:val="28"/>
          <w:szCs w:val="28"/>
        </w:rPr>
        <w:t>有限公司</w:t>
      </w:r>
    </w:p>
    <w:p w14:paraId="4BA7050F" w14:textId="77777777" w:rsidR="0094676E" w:rsidRDefault="00C053CC">
      <w:pPr>
        <w:tabs>
          <w:tab w:val="left" w:pos="540"/>
          <w:tab w:val="left" w:pos="720"/>
          <w:tab w:val="left" w:pos="900"/>
        </w:tabs>
        <w:spacing w:line="44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我方对本次招标文件已详细审阅，内容全部清楚。我方自愿对此</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次</w:t>
      </w:r>
      <w:r>
        <w:rPr>
          <w:rFonts w:ascii="仿宋" w:eastAsia="仿宋" w:hAnsi="仿宋" w:cs="仿宋" w:hint="eastAsia"/>
          <w:sz w:val="28"/>
          <w:szCs w:val="28"/>
          <w:u w:val="single"/>
        </w:rPr>
        <w:t xml:space="preserve">              </w:t>
      </w:r>
      <w:r>
        <w:rPr>
          <w:rFonts w:ascii="仿宋" w:eastAsia="仿宋" w:hAnsi="仿宋" w:cs="仿宋" w:hint="eastAsia"/>
          <w:sz w:val="28"/>
          <w:szCs w:val="28"/>
        </w:rPr>
        <w:t>采购项目投标，谨郑重声明以下诸点并对之负法律责任：</w:t>
      </w:r>
    </w:p>
    <w:p w14:paraId="6179E890"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、我方同意招标文件的各项规定，赞同你方对招标文件的解释；</w:t>
      </w:r>
    </w:p>
    <w:p w14:paraId="1CDBCD88"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、我方提供的投标文件及资料、证照真</w:t>
      </w:r>
      <w:r>
        <w:rPr>
          <w:rFonts w:ascii="仿宋" w:eastAsia="仿宋" w:hAnsi="仿宋" w:cs="仿宋" w:hint="eastAsia"/>
          <w:sz w:val="28"/>
          <w:szCs w:val="28"/>
        </w:rPr>
        <w:t>实合法有效；</w:t>
      </w:r>
    </w:p>
    <w:p w14:paraId="37689F7E"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、我方愿向你方提供与本次招标有关的一切真实数据或资料；</w:t>
      </w:r>
    </w:p>
    <w:p w14:paraId="43BB6A62"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、我方同意承担由投标文件内容填报不清或填报错误，所造成的无效标、废标、落标等后果</w:t>
      </w:r>
      <w:r>
        <w:rPr>
          <w:rFonts w:ascii="仿宋" w:eastAsia="仿宋" w:hAnsi="仿宋" w:cs="仿宋" w:hint="eastAsia"/>
          <w:sz w:val="28"/>
          <w:szCs w:val="28"/>
        </w:rPr>
        <w:t>;</w:t>
      </w:r>
    </w:p>
    <w:p w14:paraId="07ED01A1" w14:textId="77777777" w:rsidR="0094676E" w:rsidRDefault="00C053CC">
      <w:pPr>
        <w:spacing w:line="440" w:lineRule="exact"/>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rPr>
        <w:t>5</w:t>
      </w:r>
      <w:r>
        <w:rPr>
          <w:rFonts w:ascii="仿宋" w:eastAsia="仿宋" w:hAnsi="仿宋" w:cs="仿宋" w:hint="eastAsia"/>
          <w:sz w:val="28"/>
          <w:szCs w:val="28"/>
        </w:rPr>
        <w:t>、我方赞同你方组织的评标委员会（组）所做出的评审和选择，同意</w:t>
      </w:r>
      <w:r>
        <w:rPr>
          <w:rFonts w:ascii="仿宋" w:eastAsia="仿宋" w:hAnsi="仿宋" w:cs="仿宋" w:hint="eastAsia"/>
          <w:sz w:val="28"/>
          <w:szCs w:val="28"/>
          <w:shd w:val="clear" w:color="auto" w:fill="FFFFFF"/>
        </w:rPr>
        <w:t>评标委员会无义务向投标人进行任何有关评标解释的规定</w:t>
      </w:r>
      <w:r>
        <w:rPr>
          <w:rFonts w:ascii="仿宋" w:eastAsia="仿宋" w:hAnsi="仿宋" w:cs="仿宋" w:hint="eastAsia"/>
          <w:sz w:val="28"/>
          <w:szCs w:val="28"/>
        </w:rPr>
        <w:t>；</w:t>
      </w:r>
    </w:p>
    <w:p w14:paraId="2A6430AA"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、我方保证诚实履行合同，做到所供货物货真价实，绝不以次充好、以假充真，保质保量按期交货（完工）；</w:t>
      </w:r>
    </w:p>
    <w:p w14:paraId="60ABC5EB" w14:textId="77777777" w:rsidR="0094676E" w:rsidRDefault="00C053CC">
      <w:pPr>
        <w:spacing w:line="44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rPr>
        <w:t>7</w:t>
      </w:r>
      <w:r>
        <w:rPr>
          <w:rFonts w:ascii="仿宋" w:eastAsia="仿宋" w:hAnsi="仿宋" w:cs="仿宋" w:hint="eastAsia"/>
          <w:sz w:val="28"/>
          <w:szCs w:val="28"/>
        </w:rPr>
        <w:t>、我方完全理解本次招标不是最低价中标；</w:t>
      </w:r>
    </w:p>
    <w:p w14:paraId="38D4B23F"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、我方保证按照服务承诺提供及时有效的售后服务；</w:t>
      </w:r>
    </w:p>
    <w:p w14:paraId="52C6E79D"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、我方同意本投标文件的有效期为开标后</w:t>
      </w:r>
      <w:r>
        <w:rPr>
          <w:rFonts w:ascii="仿宋" w:eastAsia="仿宋" w:hAnsi="仿宋" w:cs="仿宋" w:hint="eastAsia"/>
          <w:sz w:val="28"/>
          <w:szCs w:val="28"/>
        </w:rPr>
        <w:t>30</w:t>
      </w:r>
      <w:r>
        <w:rPr>
          <w:rFonts w:ascii="仿宋" w:eastAsia="仿宋" w:hAnsi="仿宋" w:cs="仿宋" w:hint="eastAsia"/>
          <w:sz w:val="28"/>
          <w:szCs w:val="28"/>
        </w:rPr>
        <w:t>天；</w:t>
      </w:r>
      <w:r>
        <w:rPr>
          <w:rFonts w:ascii="仿宋" w:eastAsia="仿宋" w:hAnsi="仿宋" w:cs="仿宋" w:hint="eastAsia"/>
          <w:sz w:val="28"/>
          <w:szCs w:val="28"/>
        </w:rPr>
        <w:t>一旦中标将投标文件转为合同附件；</w:t>
      </w:r>
    </w:p>
    <w:p w14:paraId="33B04BE0"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、本次投标总价为（小写）</w:t>
      </w:r>
      <w:r>
        <w:rPr>
          <w:rFonts w:ascii="仿宋" w:eastAsia="仿宋" w:hAnsi="仿宋" w:cs="仿宋" w:hint="eastAsia"/>
          <w:sz w:val="28"/>
          <w:szCs w:val="28"/>
          <w:u w:val="single"/>
        </w:rPr>
        <w:t xml:space="preserve">          </w:t>
      </w:r>
      <w:r>
        <w:rPr>
          <w:rFonts w:ascii="仿宋" w:eastAsia="仿宋" w:hAnsi="仿宋" w:cs="仿宋" w:hint="eastAsia"/>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p w14:paraId="0D5BA20D"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、我方提交的投标文件正本</w:t>
      </w:r>
      <w:r>
        <w:rPr>
          <w:rFonts w:ascii="仿宋" w:eastAsia="仿宋" w:hAnsi="仿宋" w:cs="仿宋" w:hint="eastAsia"/>
          <w:sz w:val="28"/>
          <w:szCs w:val="28"/>
          <w:u w:val="single"/>
        </w:rPr>
        <w:t>一</w:t>
      </w:r>
      <w:r>
        <w:rPr>
          <w:rFonts w:ascii="仿宋" w:eastAsia="仿宋" w:hAnsi="仿宋" w:cs="仿宋" w:hint="eastAsia"/>
          <w:sz w:val="28"/>
          <w:szCs w:val="28"/>
        </w:rPr>
        <w:t>套，副本</w:t>
      </w:r>
      <w:r>
        <w:rPr>
          <w:rFonts w:ascii="仿宋" w:eastAsia="仿宋" w:hAnsi="仿宋" w:cs="仿宋" w:hint="eastAsia"/>
          <w:sz w:val="28"/>
          <w:szCs w:val="28"/>
          <w:u w:val="single"/>
        </w:rPr>
        <w:t>二</w:t>
      </w:r>
      <w:r>
        <w:rPr>
          <w:rFonts w:ascii="仿宋" w:eastAsia="仿宋" w:hAnsi="仿宋" w:cs="仿宋" w:hint="eastAsia"/>
          <w:sz w:val="28"/>
          <w:szCs w:val="28"/>
        </w:rPr>
        <w:t>套；</w:t>
      </w:r>
    </w:p>
    <w:p w14:paraId="0F647FC1"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、与本次招标的一切往来，请按下列方式联系：</w:t>
      </w:r>
    </w:p>
    <w:p w14:paraId="1D85B6FA"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手机：</w:t>
      </w:r>
    </w:p>
    <w:p w14:paraId="2DC96093"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电话：</w:t>
      </w:r>
    </w:p>
    <w:p w14:paraId="218AB362"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传真：</w:t>
      </w:r>
      <w:r>
        <w:rPr>
          <w:rFonts w:ascii="仿宋" w:eastAsia="仿宋" w:hAnsi="仿宋" w:cs="仿宋" w:hint="eastAsia"/>
          <w:sz w:val="28"/>
          <w:szCs w:val="28"/>
        </w:rPr>
        <w:t xml:space="preserve"> </w:t>
      </w:r>
    </w:p>
    <w:p w14:paraId="6110711E" w14:textId="77777777" w:rsidR="0094676E" w:rsidRDefault="00C053CC">
      <w:pPr>
        <w:spacing w:line="440" w:lineRule="exact"/>
        <w:ind w:firstLineChars="200" w:firstLine="560"/>
        <w:rPr>
          <w:rFonts w:ascii="仿宋" w:eastAsia="仿宋" w:hAnsi="仿宋" w:cs="仿宋"/>
          <w:sz w:val="28"/>
          <w:szCs w:val="28"/>
          <w:u w:val="single"/>
        </w:rPr>
      </w:pPr>
      <w:r>
        <w:rPr>
          <w:rFonts w:ascii="仿宋" w:eastAsia="仿宋" w:hAnsi="仿宋" w:hint="eastAsia"/>
          <w:sz w:val="28"/>
          <w:szCs w:val="28"/>
        </w:rPr>
        <w:t>法定代表人或授权代表人（签章）</w:t>
      </w:r>
      <w:r>
        <w:rPr>
          <w:rFonts w:ascii="仿宋" w:eastAsia="仿宋" w:hAnsi="仿宋" w:cs="仿宋" w:hint="eastAsia"/>
          <w:sz w:val="28"/>
          <w:szCs w:val="28"/>
        </w:rPr>
        <w:t>：</w:t>
      </w:r>
      <w:r>
        <w:rPr>
          <w:rFonts w:ascii="仿宋" w:eastAsia="仿宋" w:hAnsi="仿宋" w:cs="仿宋" w:hint="eastAsia"/>
          <w:sz w:val="28"/>
          <w:szCs w:val="28"/>
          <w:u w:val="single"/>
        </w:rPr>
        <w:t xml:space="preserve">            </w:t>
      </w:r>
    </w:p>
    <w:p w14:paraId="4ED086C8"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（加盖单位公章）</w:t>
      </w:r>
    </w:p>
    <w:p w14:paraId="30CF7C4D"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签署日期：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22E0610E" w14:textId="77777777" w:rsidR="0094676E" w:rsidRDefault="0094676E">
      <w:pPr>
        <w:spacing w:line="360" w:lineRule="auto"/>
        <w:jc w:val="center"/>
        <w:rPr>
          <w:rFonts w:ascii="仿宋" w:eastAsia="仿宋" w:hAnsi="仿宋" w:cs="仿宋"/>
          <w:b/>
          <w:sz w:val="28"/>
          <w:szCs w:val="28"/>
        </w:rPr>
      </w:pPr>
    </w:p>
    <w:p w14:paraId="14F809B7" w14:textId="77777777" w:rsidR="0094676E" w:rsidRDefault="0094676E">
      <w:pPr>
        <w:pStyle w:val="25"/>
        <w:ind w:firstLine="562"/>
        <w:rPr>
          <w:rFonts w:ascii="仿宋" w:eastAsia="仿宋" w:hAnsi="仿宋" w:cs="仿宋"/>
          <w:b/>
          <w:sz w:val="28"/>
          <w:szCs w:val="28"/>
        </w:rPr>
      </w:pPr>
    </w:p>
    <w:p w14:paraId="0A996ABB" w14:textId="77777777" w:rsidR="0094676E" w:rsidRDefault="0094676E">
      <w:pPr>
        <w:pStyle w:val="25"/>
        <w:ind w:firstLine="562"/>
        <w:rPr>
          <w:rFonts w:ascii="仿宋" w:eastAsia="仿宋" w:hAnsi="仿宋" w:cs="仿宋"/>
          <w:b/>
          <w:sz w:val="28"/>
          <w:szCs w:val="28"/>
        </w:rPr>
      </w:pPr>
    </w:p>
    <w:p w14:paraId="3AA032B8" w14:textId="77777777" w:rsidR="0094676E" w:rsidRDefault="00C053CC">
      <w:pPr>
        <w:spacing w:line="360" w:lineRule="auto"/>
        <w:jc w:val="center"/>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、反商业贿赂承诺书</w:t>
      </w:r>
    </w:p>
    <w:p w14:paraId="2EC68BD2" w14:textId="77777777" w:rsidR="0094676E" w:rsidRDefault="0094676E">
      <w:pPr>
        <w:spacing w:line="360" w:lineRule="auto"/>
        <w:rPr>
          <w:rFonts w:ascii="仿宋_GB2312" w:eastAsia="仿宋_GB2312" w:hAnsi="仿宋"/>
          <w:sz w:val="28"/>
          <w:szCs w:val="28"/>
        </w:rPr>
      </w:pPr>
    </w:p>
    <w:p w14:paraId="11EEBC00" w14:textId="77777777" w:rsidR="0094676E" w:rsidRDefault="00C053CC">
      <w:pPr>
        <w:spacing w:line="360" w:lineRule="auto"/>
        <w:rPr>
          <w:rFonts w:ascii="仿宋" w:eastAsia="仿宋" w:hAnsi="仿宋" w:cs="仿宋"/>
          <w:sz w:val="28"/>
          <w:szCs w:val="28"/>
        </w:rPr>
      </w:pPr>
      <w:r>
        <w:rPr>
          <w:rFonts w:ascii="仿宋" w:eastAsia="仿宋" w:hAnsi="仿宋" w:cs="仿宋" w:hint="eastAsia"/>
          <w:sz w:val="28"/>
          <w:szCs w:val="28"/>
        </w:rPr>
        <w:t>致：</w:t>
      </w:r>
      <w:proofErr w:type="gramStart"/>
      <w:r>
        <w:rPr>
          <w:rFonts w:ascii="仿宋" w:eastAsia="仿宋" w:hAnsi="仿宋" w:cs="仿宋" w:hint="eastAsia"/>
          <w:sz w:val="28"/>
          <w:szCs w:val="28"/>
        </w:rPr>
        <w:t>新疆佑雷项目管理</w:t>
      </w:r>
      <w:proofErr w:type="gramEnd"/>
      <w:r>
        <w:rPr>
          <w:rFonts w:ascii="仿宋" w:eastAsia="仿宋" w:hAnsi="仿宋" w:cs="仿宋" w:hint="eastAsia"/>
          <w:sz w:val="28"/>
          <w:szCs w:val="28"/>
        </w:rPr>
        <w:t>有限公司</w:t>
      </w:r>
    </w:p>
    <w:p w14:paraId="0EAF1522"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为了进一步营造公平竞争的市场环境，维护市场秩序，我方在政府采购活动中郑重承诺：</w:t>
      </w:r>
    </w:p>
    <w:p w14:paraId="6DCA779D"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一、依法参与政府采购活动，遵纪守法，诚信经营，公平竞争。</w:t>
      </w:r>
    </w:p>
    <w:p w14:paraId="0B5BC011"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二、不向采购单位、集中采购机构和政府采购评审专家提供任何形式的商业贿赂；对索取或接受商业贿赂的单位和个人，及时向财政部门或纪检监察机关举报。</w:t>
      </w:r>
    </w:p>
    <w:p w14:paraId="59E413BB"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三、坚决做到不提供虚假资质文件和虚假材料谋取中标。</w:t>
      </w:r>
    </w:p>
    <w:p w14:paraId="1DD5D8AF"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四、不采取不正当手段诋毁、排挤其他投标人，与其他投标人保持公平的竞争关系。</w:t>
      </w:r>
    </w:p>
    <w:p w14:paraId="2FE66CB2"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五、不与采购单位、集中采购机构和政府采购评审专家串通，自觉维护政府采购公平竞争的市场秩序。</w:t>
      </w:r>
    </w:p>
    <w:p w14:paraId="35E4A834"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与其他投标人串通采取围标、陪标等商业欺诈手段谋取中标，积极维护国家利益、社会公共利益和采购单位的合法权益。</w:t>
      </w:r>
    </w:p>
    <w:p w14:paraId="2015ADEE"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七、严格履行政府采购合同约定的责任和义务，保质保量地完成采购合同规定的任务，准确兑现售后服务承诺。</w:t>
      </w:r>
    </w:p>
    <w:p w14:paraId="7ABE5188"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八、自觉接受并积极配合财政部门和纪检监察机关依法实施的监督检查，如实反映情况，及时提供有关证明材料。</w:t>
      </w:r>
    </w:p>
    <w:p w14:paraId="724AD8F2" w14:textId="77777777" w:rsidR="0094676E" w:rsidRDefault="00C053CC">
      <w:pPr>
        <w:spacing w:line="360" w:lineRule="auto"/>
        <w:ind w:firstLineChars="1250" w:firstLine="350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3C71B692" w14:textId="77777777" w:rsidR="0094676E" w:rsidRDefault="00C053CC">
      <w:pPr>
        <w:spacing w:line="360" w:lineRule="auto"/>
        <w:ind w:firstLineChars="2050" w:firstLine="5740"/>
        <w:rPr>
          <w:rFonts w:ascii="仿宋" w:eastAsia="仿宋" w:hAnsi="仿宋" w:cs="仿宋"/>
          <w:sz w:val="28"/>
          <w:szCs w:val="28"/>
        </w:rPr>
      </w:pPr>
      <w:r>
        <w:rPr>
          <w:rFonts w:ascii="仿宋" w:eastAsia="仿宋" w:hAnsi="仿宋" w:cs="仿宋" w:hint="eastAsia"/>
          <w:sz w:val="28"/>
          <w:szCs w:val="28"/>
        </w:rPr>
        <w:lastRenderedPageBreak/>
        <w:t>（加盖单位公</w:t>
      </w:r>
      <w:r>
        <w:rPr>
          <w:rFonts w:ascii="仿宋" w:eastAsia="仿宋" w:hAnsi="仿宋" w:cs="仿宋" w:hint="eastAsia"/>
          <w:sz w:val="28"/>
          <w:szCs w:val="28"/>
        </w:rPr>
        <w:t>章）</w:t>
      </w:r>
    </w:p>
    <w:p w14:paraId="7175E636" w14:textId="77777777" w:rsidR="0094676E" w:rsidRDefault="00C053CC">
      <w:pPr>
        <w:spacing w:line="360" w:lineRule="auto"/>
        <w:ind w:firstLineChars="1350" w:firstLine="3780"/>
        <w:rPr>
          <w:rFonts w:ascii="仿宋" w:eastAsia="仿宋" w:hAnsi="仿宋" w:cs="仿宋"/>
          <w:b/>
          <w:sz w:val="28"/>
          <w:szCs w:val="28"/>
        </w:rPr>
      </w:pPr>
      <w:r>
        <w:rPr>
          <w:rFonts w:ascii="仿宋" w:eastAsia="仿宋" w:hAnsi="仿宋" w:cs="仿宋" w:hint="eastAsia"/>
          <w:sz w:val="28"/>
          <w:szCs w:val="28"/>
        </w:rPr>
        <w:t>签署日期：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530DAA64" w14:textId="77777777" w:rsidR="0094676E" w:rsidRDefault="0094676E">
      <w:pPr>
        <w:rPr>
          <w:rFonts w:ascii="仿宋_GB2312" w:eastAsia="仿宋_GB2312" w:hAnsi="仿宋"/>
          <w:sz w:val="32"/>
          <w:szCs w:val="32"/>
        </w:rPr>
      </w:pPr>
    </w:p>
    <w:p w14:paraId="4E4E9312" w14:textId="77777777" w:rsidR="0094676E" w:rsidRDefault="00C053CC">
      <w:pPr>
        <w:jc w:val="center"/>
        <w:rPr>
          <w:rFonts w:ascii="仿宋" w:eastAsia="仿宋" w:hAnsi="仿宋" w:cs="仿宋"/>
          <w:b/>
          <w:sz w:val="32"/>
          <w:szCs w:val="32"/>
        </w:rPr>
      </w:pPr>
      <w:r>
        <w:rPr>
          <w:rFonts w:ascii="仿宋" w:eastAsia="仿宋" w:hAnsi="仿宋" w:cs="仿宋" w:hint="eastAsia"/>
          <w:b/>
          <w:sz w:val="32"/>
          <w:szCs w:val="32"/>
        </w:rPr>
        <w:t>3</w:t>
      </w:r>
      <w:r>
        <w:rPr>
          <w:rFonts w:ascii="仿宋" w:eastAsia="仿宋" w:hAnsi="仿宋" w:cs="仿宋" w:hint="eastAsia"/>
          <w:b/>
          <w:sz w:val="32"/>
          <w:szCs w:val="32"/>
        </w:rPr>
        <w:t>、法定代表人资格证明文件</w:t>
      </w:r>
    </w:p>
    <w:p w14:paraId="376D0417" w14:textId="77777777" w:rsidR="0094676E" w:rsidRDefault="0094676E">
      <w:pPr>
        <w:rPr>
          <w:rFonts w:ascii="仿宋" w:eastAsia="仿宋" w:hAnsi="仿宋" w:cs="仿宋"/>
          <w:sz w:val="28"/>
          <w:szCs w:val="28"/>
        </w:rPr>
      </w:pPr>
    </w:p>
    <w:p w14:paraId="6C42A511" w14:textId="77777777" w:rsidR="0094676E" w:rsidRDefault="0094676E">
      <w:pPr>
        <w:spacing w:line="360" w:lineRule="auto"/>
        <w:rPr>
          <w:rFonts w:ascii="仿宋" w:eastAsia="仿宋" w:hAnsi="仿宋" w:cs="仿宋"/>
          <w:sz w:val="28"/>
          <w:szCs w:val="28"/>
        </w:rPr>
      </w:pPr>
    </w:p>
    <w:p w14:paraId="53C37EA7"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我是</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投标单位全称</w:t>
      </w:r>
      <w:r>
        <w:rPr>
          <w:rFonts w:ascii="仿宋" w:eastAsia="仿宋" w:hAnsi="仿宋" w:cs="仿宋" w:hint="eastAsia"/>
          <w:sz w:val="28"/>
          <w:szCs w:val="28"/>
          <w:u w:val="single"/>
        </w:rPr>
        <w:t xml:space="preserve">                </w:t>
      </w:r>
      <w:r>
        <w:rPr>
          <w:rFonts w:ascii="仿宋" w:eastAsia="仿宋" w:hAnsi="仿宋" w:cs="仿宋" w:hint="eastAsia"/>
          <w:sz w:val="28"/>
          <w:szCs w:val="28"/>
        </w:rPr>
        <w:t>的法定代表人。参加</w:t>
      </w:r>
      <w:proofErr w:type="gramStart"/>
      <w:r>
        <w:rPr>
          <w:rFonts w:ascii="仿宋" w:eastAsia="仿宋" w:hAnsi="仿宋" w:cs="仿宋" w:hint="eastAsia"/>
          <w:sz w:val="28"/>
          <w:szCs w:val="28"/>
        </w:rPr>
        <w:t>新疆佑雷项目管理</w:t>
      </w:r>
      <w:proofErr w:type="gramEnd"/>
      <w:r>
        <w:rPr>
          <w:rFonts w:ascii="仿宋" w:eastAsia="仿宋" w:hAnsi="仿宋" w:cs="仿宋" w:hint="eastAsia"/>
          <w:sz w:val="28"/>
          <w:szCs w:val="28"/>
        </w:rPr>
        <w:t>有限公司</w:t>
      </w:r>
      <w:r>
        <w:rPr>
          <w:rFonts w:ascii="仿宋" w:eastAsia="仿宋" w:hAnsi="仿宋" w:cs="仿宋" w:hint="eastAsia"/>
          <w:sz w:val="28"/>
          <w:szCs w:val="28"/>
        </w:rPr>
        <w:t>组织的</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招标项目名称、招标编号</w:t>
      </w:r>
      <w:r>
        <w:rPr>
          <w:rFonts w:ascii="仿宋" w:eastAsia="仿宋" w:hAnsi="仿宋" w:cs="仿宋" w:hint="eastAsia"/>
          <w:sz w:val="28"/>
          <w:szCs w:val="28"/>
          <w:u w:val="single"/>
        </w:rPr>
        <w:t xml:space="preserve">         </w:t>
      </w:r>
      <w:r>
        <w:rPr>
          <w:rFonts w:ascii="仿宋" w:eastAsia="仿宋" w:hAnsi="仿宋" w:cs="仿宋" w:hint="eastAsia"/>
          <w:sz w:val="28"/>
          <w:szCs w:val="28"/>
        </w:rPr>
        <w:t>，负责签署本次投标文件、并全权处理开标、评标、澄清事项过程中的一切文件和签署合同以及处理与本次招标项目有关的一切事务。</w:t>
      </w:r>
    </w:p>
    <w:p w14:paraId="0DDEA1B7"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特此证明。</w:t>
      </w:r>
    </w:p>
    <w:p w14:paraId="30EEA32D" w14:textId="77777777" w:rsidR="0094676E" w:rsidRDefault="0094676E">
      <w:pPr>
        <w:spacing w:line="360" w:lineRule="auto"/>
        <w:ind w:firstLineChars="200" w:firstLine="560"/>
        <w:rPr>
          <w:rFonts w:ascii="仿宋" w:eastAsia="仿宋" w:hAnsi="仿宋" w:cs="仿宋"/>
          <w:sz w:val="28"/>
          <w:szCs w:val="28"/>
        </w:rPr>
      </w:pPr>
    </w:p>
    <w:p w14:paraId="4DF6C9F1" w14:textId="77777777" w:rsidR="0094676E" w:rsidRDefault="00C053CC">
      <w:pPr>
        <w:spacing w:line="360" w:lineRule="auto"/>
        <w:ind w:firstLineChars="1250" w:firstLine="350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0FADFF2A" w14:textId="77777777" w:rsidR="0094676E" w:rsidRDefault="00C053CC">
      <w:pPr>
        <w:spacing w:line="360" w:lineRule="auto"/>
        <w:ind w:firstLineChars="2050" w:firstLine="5740"/>
        <w:rPr>
          <w:rFonts w:ascii="仿宋" w:eastAsia="仿宋" w:hAnsi="仿宋" w:cs="仿宋"/>
          <w:sz w:val="28"/>
          <w:szCs w:val="28"/>
        </w:rPr>
      </w:pPr>
      <w:r>
        <w:rPr>
          <w:rFonts w:ascii="仿宋" w:eastAsia="仿宋" w:hAnsi="仿宋" w:cs="仿宋" w:hint="eastAsia"/>
          <w:sz w:val="28"/>
          <w:szCs w:val="28"/>
        </w:rPr>
        <w:t>（加盖单位公章）</w:t>
      </w:r>
    </w:p>
    <w:p w14:paraId="2122B538" w14:textId="77777777" w:rsidR="0094676E" w:rsidRDefault="00C053CC">
      <w:pPr>
        <w:spacing w:line="360" w:lineRule="auto"/>
        <w:ind w:firstLineChars="1350" w:firstLine="3780"/>
        <w:rPr>
          <w:rFonts w:ascii="仿宋" w:eastAsia="仿宋" w:hAnsi="仿宋" w:cs="仿宋"/>
          <w:sz w:val="28"/>
          <w:szCs w:val="28"/>
        </w:rPr>
      </w:pPr>
      <w:r>
        <w:rPr>
          <w:rFonts w:ascii="仿宋" w:eastAsia="仿宋" w:hAnsi="仿宋" w:cs="仿宋" w:hint="eastAsia"/>
          <w:sz w:val="28"/>
          <w:szCs w:val="28"/>
        </w:rPr>
        <w:t>签署日期：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4B8ED958" w14:textId="77777777" w:rsidR="0094676E" w:rsidRDefault="0094676E">
      <w:pPr>
        <w:spacing w:line="360" w:lineRule="auto"/>
        <w:ind w:firstLineChars="1350" w:firstLine="3780"/>
        <w:rPr>
          <w:rFonts w:ascii="仿宋" w:eastAsia="仿宋" w:hAnsi="仿宋" w:cs="仿宋"/>
          <w:sz w:val="28"/>
          <w:szCs w:val="28"/>
        </w:rPr>
      </w:pPr>
    </w:p>
    <w:p w14:paraId="4234E10E" w14:textId="77777777" w:rsidR="0094676E" w:rsidRDefault="00C053CC">
      <w:pPr>
        <w:spacing w:line="360" w:lineRule="auto"/>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rPr>
        <w:t>1</w:t>
      </w:r>
      <w:r>
        <w:rPr>
          <w:rFonts w:ascii="仿宋" w:eastAsia="仿宋" w:hAnsi="仿宋" w:cs="仿宋" w:hint="eastAsia"/>
          <w:sz w:val="28"/>
          <w:szCs w:val="28"/>
        </w:rPr>
        <w:t>、法定代表人参加本次投标的应签署本文件并附本人身份证复印件；</w:t>
      </w:r>
    </w:p>
    <w:p w14:paraId="01AAB8FF" w14:textId="77777777" w:rsidR="0094676E" w:rsidRDefault="00C053C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、如法定代表人不参加本次投标，应签署《授权委托书》。</w:t>
      </w:r>
    </w:p>
    <w:tbl>
      <w:tblPr>
        <w:tblW w:w="0" w:type="auto"/>
        <w:tblInd w:w="1728" w:type="dxa"/>
        <w:tblLayout w:type="fixed"/>
        <w:tblLook w:val="04A0" w:firstRow="1" w:lastRow="0" w:firstColumn="1" w:lastColumn="0" w:noHBand="0" w:noVBand="1"/>
      </w:tblPr>
      <w:tblGrid>
        <w:gridCol w:w="5040"/>
      </w:tblGrid>
      <w:tr w:rsidR="0094676E" w14:paraId="67E2C77A" w14:textId="77777777">
        <w:trPr>
          <w:trHeight w:val="3622"/>
        </w:trPr>
        <w:tc>
          <w:tcPr>
            <w:tcW w:w="5040" w:type="dxa"/>
            <w:vAlign w:val="center"/>
          </w:tcPr>
          <w:p w14:paraId="0D87B920" w14:textId="77777777" w:rsidR="0094676E" w:rsidRDefault="0094676E">
            <w:pPr>
              <w:pBdr>
                <w:left w:val="single" w:sz="4" w:space="0" w:color="auto"/>
                <w:bottom w:val="single" w:sz="4" w:space="0" w:color="auto"/>
                <w:right w:val="single" w:sz="4" w:space="0" w:color="auto"/>
              </w:pBdr>
              <w:spacing w:line="360" w:lineRule="auto"/>
              <w:rPr>
                <w:rFonts w:ascii="仿宋" w:eastAsia="仿宋" w:hAnsi="仿宋" w:cs="仿宋"/>
                <w:sz w:val="28"/>
                <w:szCs w:val="28"/>
              </w:rPr>
            </w:pPr>
          </w:p>
          <w:p w14:paraId="2AD5B3BB" w14:textId="77777777" w:rsidR="0094676E" w:rsidRDefault="0094676E">
            <w:pPr>
              <w:pBdr>
                <w:left w:val="single" w:sz="4" w:space="0" w:color="auto"/>
                <w:bottom w:val="single" w:sz="4" w:space="0" w:color="auto"/>
                <w:right w:val="single" w:sz="4" w:space="0" w:color="auto"/>
              </w:pBdr>
              <w:spacing w:line="360" w:lineRule="auto"/>
              <w:rPr>
                <w:rFonts w:ascii="仿宋" w:eastAsia="仿宋" w:hAnsi="仿宋" w:cs="仿宋"/>
                <w:sz w:val="28"/>
                <w:szCs w:val="28"/>
              </w:rPr>
            </w:pPr>
          </w:p>
          <w:p w14:paraId="635CD2C4" w14:textId="77777777" w:rsidR="0094676E" w:rsidRDefault="00C053CC">
            <w:pPr>
              <w:pBdr>
                <w:left w:val="single" w:sz="4" w:space="0" w:color="auto"/>
                <w:bottom w:val="single" w:sz="4" w:space="0" w:color="auto"/>
                <w:right w:val="single" w:sz="4" w:space="0" w:color="auto"/>
              </w:pBd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法定代表人身份证</w:t>
            </w:r>
          </w:p>
          <w:p w14:paraId="7B0E8E21" w14:textId="77777777" w:rsidR="0094676E" w:rsidRDefault="0094676E">
            <w:pPr>
              <w:pBdr>
                <w:left w:val="single" w:sz="4" w:space="0" w:color="auto"/>
                <w:bottom w:val="single" w:sz="4" w:space="0" w:color="auto"/>
                <w:right w:val="single" w:sz="4" w:space="0" w:color="auto"/>
              </w:pBdr>
              <w:spacing w:line="360" w:lineRule="auto"/>
              <w:rPr>
                <w:rFonts w:ascii="仿宋" w:eastAsia="仿宋" w:hAnsi="仿宋" w:cs="仿宋"/>
                <w:sz w:val="28"/>
                <w:szCs w:val="28"/>
              </w:rPr>
            </w:pPr>
          </w:p>
          <w:p w14:paraId="786F7B86" w14:textId="77777777" w:rsidR="0094676E" w:rsidRDefault="0094676E">
            <w:pPr>
              <w:pBdr>
                <w:left w:val="single" w:sz="4" w:space="0" w:color="auto"/>
                <w:bottom w:val="single" w:sz="4" w:space="0" w:color="auto"/>
                <w:right w:val="single" w:sz="4" w:space="0" w:color="auto"/>
              </w:pBdr>
              <w:spacing w:line="360" w:lineRule="auto"/>
              <w:rPr>
                <w:rFonts w:ascii="仿宋" w:eastAsia="仿宋" w:hAnsi="仿宋" w:cs="仿宋"/>
                <w:sz w:val="28"/>
                <w:szCs w:val="28"/>
              </w:rPr>
            </w:pPr>
          </w:p>
        </w:tc>
      </w:tr>
    </w:tbl>
    <w:p w14:paraId="020B80A5" w14:textId="77777777" w:rsidR="0094676E" w:rsidRDefault="0094676E">
      <w:pPr>
        <w:spacing w:line="360" w:lineRule="auto"/>
        <w:rPr>
          <w:rFonts w:ascii="仿宋_GB2312" w:eastAsia="仿宋_GB2312" w:hAnsi="仿宋"/>
          <w:b/>
          <w:sz w:val="32"/>
          <w:szCs w:val="32"/>
        </w:rPr>
      </w:pPr>
    </w:p>
    <w:p w14:paraId="0E52EDF2" w14:textId="77777777" w:rsidR="0094676E" w:rsidRDefault="0094676E">
      <w:pPr>
        <w:spacing w:line="360" w:lineRule="auto"/>
        <w:jc w:val="center"/>
        <w:rPr>
          <w:rFonts w:ascii="仿宋_GB2312" w:eastAsia="仿宋_GB2312" w:hAnsi="仿宋"/>
          <w:b/>
          <w:sz w:val="32"/>
          <w:szCs w:val="32"/>
        </w:rPr>
      </w:pPr>
    </w:p>
    <w:p w14:paraId="1E7F12A4" w14:textId="77777777" w:rsidR="0094676E" w:rsidRDefault="0094676E">
      <w:pPr>
        <w:spacing w:line="360" w:lineRule="auto"/>
        <w:jc w:val="center"/>
        <w:rPr>
          <w:rFonts w:ascii="仿宋" w:eastAsia="仿宋" w:hAnsi="仿宋" w:cs="仿宋"/>
          <w:b/>
          <w:sz w:val="28"/>
          <w:szCs w:val="28"/>
        </w:rPr>
      </w:pPr>
    </w:p>
    <w:p w14:paraId="0BFAF120" w14:textId="77777777" w:rsidR="0094676E" w:rsidRDefault="00C053CC">
      <w:pPr>
        <w:spacing w:line="360" w:lineRule="auto"/>
        <w:jc w:val="center"/>
        <w:rPr>
          <w:rFonts w:ascii="仿宋" w:eastAsia="仿宋" w:hAnsi="仿宋" w:cs="仿宋"/>
          <w:b/>
          <w:sz w:val="28"/>
          <w:szCs w:val="28"/>
        </w:rPr>
      </w:pPr>
      <w:r>
        <w:rPr>
          <w:rFonts w:ascii="仿宋" w:eastAsia="仿宋" w:hAnsi="仿宋" w:cs="仿宋" w:hint="eastAsia"/>
          <w:b/>
          <w:sz w:val="28"/>
          <w:szCs w:val="28"/>
        </w:rPr>
        <w:t>授权委托书</w:t>
      </w:r>
    </w:p>
    <w:p w14:paraId="35012068" w14:textId="77777777" w:rsidR="0094676E" w:rsidRDefault="0094676E">
      <w:pPr>
        <w:widowControl/>
        <w:autoSpaceDE w:val="0"/>
        <w:autoSpaceDN w:val="0"/>
        <w:spacing w:line="360" w:lineRule="auto"/>
        <w:ind w:firstLineChars="200" w:firstLine="560"/>
        <w:textAlignment w:val="bottom"/>
        <w:rPr>
          <w:rFonts w:ascii="仿宋_GB2312" w:eastAsia="仿宋_GB2312" w:hAnsi="仿宋"/>
          <w:sz w:val="28"/>
          <w:szCs w:val="28"/>
        </w:rPr>
      </w:pPr>
    </w:p>
    <w:p w14:paraId="07451013" w14:textId="77777777" w:rsidR="0094676E" w:rsidRDefault="00C053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我</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是</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的法定代表人，现授权</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单位全称</w:t>
      </w:r>
      <w:r>
        <w:rPr>
          <w:rFonts w:ascii="仿宋" w:eastAsia="仿宋" w:hAnsi="仿宋" w:cs="仿宋" w:hint="eastAsia"/>
          <w:sz w:val="28"/>
          <w:szCs w:val="28"/>
          <w:u w:val="single"/>
        </w:rPr>
        <w:t xml:space="preserve">       </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姓名</w:t>
      </w:r>
      <w:r>
        <w:rPr>
          <w:rFonts w:ascii="仿宋" w:eastAsia="仿宋" w:hAnsi="仿宋" w:cs="仿宋" w:hint="eastAsia"/>
          <w:sz w:val="28"/>
          <w:szCs w:val="28"/>
          <w:u w:val="single"/>
        </w:rPr>
        <w:t xml:space="preserve">    </w:t>
      </w:r>
      <w:r>
        <w:rPr>
          <w:rFonts w:ascii="仿宋" w:eastAsia="仿宋" w:hAnsi="仿宋" w:cs="仿宋" w:hint="eastAsia"/>
          <w:sz w:val="28"/>
          <w:szCs w:val="28"/>
        </w:rPr>
        <w:t>为我公司全权代理人，以我单位名誉参加</w:t>
      </w:r>
      <w:proofErr w:type="gramStart"/>
      <w:r>
        <w:rPr>
          <w:rFonts w:ascii="仿宋" w:eastAsia="仿宋" w:hAnsi="仿宋" w:cs="仿宋" w:hint="eastAsia"/>
          <w:sz w:val="28"/>
          <w:szCs w:val="28"/>
        </w:rPr>
        <w:t>新疆佑雷项目管理</w:t>
      </w:r>
      <w:proofErr w:type="gramEnd"/>
      <w:r>
        <w:rPr>
          <w:rFonts w:ascii="仿宋" w:eastAsia="仿宋" w:hAnsi="仿宋" w:cs="仿宋" w:hint="eastAsia"/>
          <w:sz w:val="28"/>
          <w:szCs w:val="28"/>
        </w:rPr>
        <w:t>有限公司</w:t>
      </w:r>
      <w:r>
        <w:rPr>
          <w:rFonts w:ascii="仿宋" w:eastAsia="仿宋" w:hAnsi="仿宋" w:cs="仿宋" w:hint="eastAsia"/>
          <w:sz w:val="28"/>
          <w:szCs w:val="28"/>
        </w:rPr>
        <w:t>组织的</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招标项目名称、招标编号</w:t>
      </w:r>
      <w:r>
        <w:rPr>
          <w:rFonts w:ascii="仿宋" w:eastAsia="仿宋" w:hAnsi="仿宋" w:cs="仿宋" w:hint="eastAsia"/>
          <w:sz w:val="28"/>
          <w:szCs w:val="28"/>
          <w:u w:val="single"/>
        </w:rPr>
        <w:t xml:space="preserve">         </w:t>
      </w:r>
      <w:r>
        <w:rPr>
          <w:rFonts w:ascii="仿宋" w:eastAsia="仿宋" w:hAnsi="仿宋" w:cs="仿宋" w:hint="eastAsia"/>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14:paraId="7F8657A7" w14:textId="77777777" w:rsidR="0094676E" w:rsidRDefault="00C053CC">
      <w:pPr>
        <w:widowControl/>
        <w:autoSpaceDE w:val="0"/>
        <w:autoSpaceDN w:val="0"/>
        <w:spacing w:line="360" w:lineRule="auto"/>
        <w:ind w:firstLineChars="200" w:firstLine="560"/>
        <w:textAlignment w:val="bottom"/>
        <w:rPr>
          <w:rFonts w:ascii="仿宋" w:eastAsia="仿宋" w:hAnsi="仿宋" w:cs="仿宋"/>
          <w:sz w:val="28"/>
          <w:szCs w:val="28"/>
        </w:rPr>
      </w:pPr>
      <w:r>
        <w:rPr>
          <w:rFonts w:ascii="仿宋" w:eastAsia="仿宋" w:hAnsi="仿宋" w:cs="仿宋" w:hint="eastAsia"/>
          <w:sz w:val="28"/>
          <w:szCs w:val="28"/>
        </w:rPr>
        <w:t>全权代理人无转委托权。</w:t>
      </w:r>
    </w:p>
    <w:p w14:paraId="5FDDAF0E" w14:textId="77777777" w:rsidR="0094676E" w:rsidRDefault="00C053CC">
      <w:pPr>
        <w:spacing w:line="360" w:lineRule="auto"/>
        <w:ind w:firstLineChars="300" w:firstLine="840"/>
        <w:rPr>
          <w:rFonts w:ascii="仿宋" w:eastAsia="仿宋" w:hAnsi="仿宋" w:cs="仿宋"/>
          <w:sz w:val="28"/>
          <w:szCs w:val="28"/>
        </w:rPr>
      </w:pPr>
      <w:r>
        <w:rPr>
          <w:rFonts w:ascii="仿宋" w:eastAsia="仿宋" w:hAnsi="仿宋" w:cs="仿宋" w:hint="eastAsia"/>
          <w:sz w:val="28"/>
          <w:szCs w:val="28"/>
        </w:rPr>
        <w:t>特此声明。</w:t>
      </w:r>
    </w:p>
    <w:p w14:paraId="5691A2FF" w14:textId="77777777" w:rsidR="0094676E" w:rsidRDefault="0094676E">
      <w:pPr>
        <w:spacing w:line="360" w:lineRule="auto"/>
        <w:ind w:firstLineChars="200" w:firstLine="560"/>
        <w:rPr>
          <w:rFonts w:ascii="仿宋" w:eastAsia="仿宋" w:hAnsi="仿宋" w:cs="仿宋"/>
          <w:sz w:val="28"/>
          <w:szCs w:val="28"/>
        </w:rPr>
      </w:pPr>
    </w:p>
    <w:p w14:paraId="2C26F498" w14:textId="77777777" w:rsidR="0094676E" w:rsidRDefault="00C053CC">
      <w:pPr>
        <w:spacing w:line="360" w:lineRule="auto"/>
        <w:ind w:firstLineChars="100" w:firstLine="280"/>
        <w:rPr>
          <w:rFonts w:ascii="仿宋" w:eastAsia="仿宋" w:hAnsi="仿宋" w:cs="仿宋"/>
          <w:sz w:val="28"/>
          <w:szCs w:val="28"/>
          <w:u w:val="single"/>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（签章）</w:t>
      </w:r>
      <w:r>
        <w:rPr>
          <w:rFonts w:ascii="仿宋" w:eastAsia="仿宋" w:hAnsi="仿宋" w:cs="仿宋" w:hint="eastAsia"/>
          <w:sz w:val="28"/>
          <w:szCs w:val="28"/>
          <w:u w:val="single"/>
        </w:rPr>
        <w:t xml:space="preserve">   </w:t>
      </w:r>
    </w:p>
    <w:p w14:paraId="6D822A88" w14:textId="77777777" w:rsidR="0094676E" w:rsidRDefault="00C053CC">
      <w:pPr>
        <w:spacing w:line="360" w:lineRule="auto"/>
        <w:ind w:firstLineChars="850" w:firstLine="2380"/>
        <w:rPr>
          <w:rFonts w:ascii="仿宋" w:eastAsia="仿宋" w:hAnsi="仿宋" w:cs="仿宋"/>
          <w:sz w:val="28"/>
          <w:szCs w:val="28"/>
        </w:rPr>
      </w:pPr>
      <w:r>
        <w:rPr>
          <w:rFonts w:ascii="仿宋" w:eastAsia="仿宋" w:hAnsi="仿宋" w:cs="仿宋" w:hint="eastAsia"/>
          <w:sz w:val="28"/>
          <w:szCs w:val="28"/>
        </w:rPr>
        <w:t xml:space="preserve">                  </w:t>
      </w:r>
    </w:p>
    <w:p w14:paraId="35A68FE7" w14:textId="77777777" w:rsidR="0094676E" w:rsidRDefault="00C053CC">
      <w:pPr>
        <w:spacing w:line="360" w:lineRule="auto"/>
        <w:ind w:firstLineChars="50" w:firstLine="14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51EB6B5B" w14:textId="77777777" w:rsidR="0094676E" w:rsidRDefault="00C053CC">
      <w:pPr>
        <w:spacing w:line="360" w:lineRule="auto"/>
        <w:ind w:firstLineChars="850" w:firstLine="2380"/>
        <w:rPr>
          <w:rFonts w:ascii="仿宋" w:eastAsia="仿宋" w:hAnsi="仿宋" w:cs="仿宋"/>
          <w:sz w:val="28"/>
          <w:szCs w:val="28"/>
        </w:rPr>
      </w:pPr>
      <w:r>
        <w:rPr>
          <w:rFonts w:ascii="仿宋" w:eastAsia="仿宋" w:hAnsi="仿宋" w:cs="仿宋" w:hint="eastAsia"/>
          <w:sz w:val="28"/>
          <w:szCs w:val="28"/>
        </w:rPr>
        <w:t>（加盖单位公章）</w:t>
      </w:r>
    </w:p>
    <w:p w14:paraId="4F82651D" w14:textId="77777777" w:rsidR="0094676E" w:rsidRDefault="00C053CC">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签署日期：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586DE851" w14:textId="77777777" w:rsidR="0094676E" w:rsidRDefault="00C053CC">
      <w:pPr>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说明：应附法定代表人和全权代理人身份证复印件</w:t>
      </w:r>
      <w:r>
        <w:rPr>
          <w:rFonts w:ascii="仿宋" w:eastAsia="仿宋" w:hAnsi="仿宋" w:cs="仿宋" w:hint="eastAsia"/>
          <w:sz w:val="28"/>
          <w:szCs w:val="28"/>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360"/>
        <w:gridCol w:w="4320"/>
      </w:tblGrid>
      <w:tr w:rsidR="0094676E" w14:paraId="3753029B" w14:textId="77777777">
        <w:trPr>
          <w:trHeight w:val="3999"/>
        </w:trPr>
        <w:tc>
          <w:tcPr>
            <w:tcW w:w="4320" w:type="dxa"/>
            <w:vAlign w:val="center"/>
          </w:tcPr>
          <w:p w14:paraId="0B766304" w14:textId="77777777" w:rsidR="0094676E" w:rsidRDefault="00C053CC">
            <w:pPr>
              <w:spacing w:line="360" w:lineRule="exact"/>
              <w:ind w:firstLineChars="300" w:firstLine="840"/>
              <w:rPr>
                <w:rFonts w:ascii="仿宋" w:eastAsia="仿宋" w:hAnsi="仿宋" w:cs="仿宋"/>
                <w:sz w:val="28"/>
                <w:szCs w:val="28"/>
              </w:rPr>
            </w:pPr>
            <w:r>
              <w:rPr>
                <w:rFonts w:ascii="仿宋" w:eastAsia="仿宋" w:hAnsi="仿宋" w:cs="仿宋" w:hint="eastAsia"/>
                <w:sz w:val="28"/>
                <w:szCs w:val="28"/>
              </w:rPr>
              <w:lastRenderedPageBreak/>
              <w:t>法定代表人身份证</w:t>
            </w:r>
          </w:p>
          <w:p w14:paraId="57C14008" w14:textId="77777777" w:rsidR="0094676E" w:rsidRDefault="0094676E">
            <w:pPr>
              <w:spacing w:line="360" w:lineRule="exact"/>
              <w:ind w:firstLineChars="100" w:firstLine="281"/>
              <w:rPr>
                <w:rFonts w:ascii="仿宋" w:eastAsia="仿宋" w:hAnsi="仿宋" w:cs="仿宋"/>
                <w:b/>
                <w:sz w:val="28"/>
                <w:szCs w:val="28"/>
              </w:rPr>
            </w:pPr>
          </w:p>
        </w:tc>
        <w:tc>
          <w:tcPr>
            <w:tcW w:w="360" w:type="dxa"/>
            <w:tcBorders>
              <w:top w:val="nil"/>
              <w:bottom w:val="nil"/>
            </w:tcBorders>
            <w:vAlign w:val="center"/>
          </w:tcPr>
          <w:p w14:paraId="2BC259DC" w14:textId="77777777" w:rsidR="0094676E" w:rsidRDefault="0094676E">
            <w:pPr>
              <w:widowControl/>
              <w:rPr>
                <w:rFonts w:ascii="仿宋" w:eastAsia="仿宋" w:hAnsi="仿宋" w:cs="仿宋"/>
                <w:b/>
                <w:sz w:val="28"/>
                <w:szCs w:val="28"/>
              </w:rPr>
            </w:pPr>
          </w:p>
        </w:tc>
        <w:tc>
          <w:tcPr>
            <w:tcW w:w="4320" w:type="dxa"/>
            <w:vAlign w:val="center"/>
          </w:tcPr>
          <w:p w14:paraId="59FE166D" w14:textId="77777777" w:rsidR="0094676E" w:rsidRDefault="0094676E">
            <w:pPr>
              <w:widowControl/>
              <w:ind w:firstLineChars="300" w:firstLine="840"/>
              <w:rPr>
                <w:rFonts w:ascii="仿宋" w:eastAsia="仿宋" w:hAnsi="仿宋"/>
                <w:sz w:val="28"/>
                <w:szCs w:val="28"/>
              </w:rPr>
            </w:pPr>
          </w:p>
          <w:p w14:paraId="03AF34B5" w14:textId="77777777" w:rsidR="0094676E" w:rsidRDefault="00C053CC">
            <w:pPr>
              <w:widowControl/>
              <w:ind w:firstLineChars="300" w:firstLine="840"/>
              <w:rPr>
                <w:rFonts w:ascii="仿宋" w:eastAsia="仿宋" w:hAnsi="仿宋" w:cs="仿宋"/>
                <w:sz w:val="28"/>
                <w:szCs w:val="28"/>
              </w:rPr>
            </w:pPr>
            <w:r>
              <w:rPr>
                <w:rFonts w:ascii="仿宋" w:eastAsia="仿宋" w:hAnsi="仿宋" w:hint="eastAsia"/>
                <w:sz w:val="28"/>
                <w:szCs w:val="28"/>
              </w:rPr>
              <w:t>授权代表人</w:t>
            </w:r>
            <w:r>
              <w:rPr>
                <w:rFonts w:ascii="仿宋" w:eastAsia="仿宋" w:hAnsi="仿宋" w:cs="仿宋" w:hint="eastAsia"/>
                <w:sz w:val="28"/>
                <w:szCs w:val="28"/>
              </w:rPr>
              <w:t>身份证</w:t>
            </w:r>
          </w:p>
          <w:p w14:paraId="7385C6D0" w14:textId="77777777" w:rsidR="0094676E" w:rsidRDefault="0094676E">
            <w:pPr>
              <w:widowControl/>
              <w:rPr>
                <w:rFonts w:ascii="仿宋" w:eastAsia="仿宋" w:hAnsi="仿宋" w:cs="仿宋"/>
                <w:sz w:val="28"/>
                <w:szCs w:val="28"/>
              </w:rPr>
            </w:pPr>
          </w:p>
          <w:p w14:paraId="6E290934" w14:textId="77777777" w:rsidR="0094676E" w:rsidRDefault="0094676E">
            <w:pPr>
              <w:widowControl/>
              <w:rPr>
                <w:rFonts w:ascii="仿宋" w:eastAsia="仿宋" w:hAnsi="仿宋" w:cs="仿宋"/>
                <w:b/>
                <w:sz w:val="28"/>
                <w:szCs w:val="28"/>
              </w:rPr>
            </w:pPr>
          </w:p>
        </w:tc>
      </w:tr>
    </w:tbl>
    <w:p w14:paraId="0697D1BF" w14:textId="77777777" w:rsidR="0094676E" w:rsidRDefault="0094676E">
      <w:pPr>
        <w:widowControl/>
        <w:ind w:firstLineChars="100" w:firstLine="281"/>
        <w:rPr>
          <w:rFonts w:ascii="仿宋_GB2312" w:eastAsia="仿宋_GB2312" w:hAnsi="仿宋"/>
          <w:b/>
          <w:sz w:val="28"/>
          <w:szCs w:val="28"/>
        </w:rPr>
      </w:pPr>
    </w:p>
    <w:p w14:paraId="09565346" w14:textId="77777777" w:rsidR="0094676E" w:rsidRDefault="00C053CC">
      <w:pPr>
        <w:widowControl/>
        <w:ind w:firstLineChars="100" w:firstLine="281"/>
        <w:rPr>
          <w:rFonts w:ascii="仿宋_GB2312" w:eastAsia="仿宋_GB2312" w:hAnsi="仿宋"/>
          <w:sz w:val="28"/>
          <w:szCs w:val="28"/>
        </w:rPr>
      </w:pPr>
      <w:r>
        <w:rPr>
          <w:rFonts w:ascii="仿宋_GB2312" w:eastAsia="仿宋_GB2312" w:hAnsi="仿宋" w:hint="eastAsia"/>
          <w:b/>
          <w:sz w:val="28"/>
          <w:szCs w:val="28"/>
        </w:rPr>
        <w:t xml:space="preserve">  </w:t>
      </w:r>
    </w:p>
    <w:p w14:paraId="4FC55176" w14:textId="77777777" w:rsidR="0094676E" w:rsidRDefault="00C053CC">
      <w:pPr>
        <w:jc w:val="center"/>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、投标人单位基本情况表</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5"/>
        <w:gridCol w:w="1283"/>
        <w:gridCol w:w="1081"/>
        <w:gridCol w:w="1338"/>
        <w:gridCol w:w="1355"/>
        <w:gridCol w:w="1005"/>
        <w:gridCol w:w="1493"/>
      </w:tblGrid>
      <w:tr w:rsidR="0094676E" w14:paraId="4A4A41B1"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5FD2FC13"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投标人名称</w:t>
            </w:r>
          </w:p>
        </w:tc>
        <w:tc>
          <w:tcPr>
            <w:tcW w:w="4088" w:type="pct"/>
            <w:gridSpan w:val="6"/>
            <w:tcBorders>
              <w:top w:val="single" w:sz="8" w:space="0" w:color="auto"/>
              <w:left w:val="single" w:sz="8" w:space="0" w:color="auto"/>
              <w:bottom w:val="single" w:sz="8" w:space="0" w:color="auto"/>
              <w:right w:val="single" w:sz="8" w:space="0" w:color="auto"/>
            </w:tcBorders>
            <w:vAlign w:val="center"/>
          </w:tcPr>
          <w:p w14:paraId="3C1D476F" w14:textId="77777777" w:rsidR="0094676E" w:rsidRDefault="0094676E">
            <w:pPr>
              <w:jc w:val="center"/>
              <w:rPr>
                <w:rFonts w:ascii="仿宋" w:eastAsia="仿宋" w:hAnsi="仿宋" w:cs="仿宋"/>
                <w:sz w:val="28"/>
                <w:szCs w:val="28"/>
              </w:rPr>
            </w:pPr>
          </w:p>
        </w:tc>
      </w:tr>
      <w:tr w:rsidR="0094676E" w14:paraId="13C87A98"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1DC7115F"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注册地址</w:t>
            </w:r>
          </w:p>
        </w:tc>
        <w:tc>
          <w:tcPr>
            <w:tcW w:w="2003" w:type="pct"/>
            <w:gridSpan w:val="3"/>
            <w:tcBorders>
              <w:top w:val="single" w:sz="8" w:space="0" w:color="auto"/>
              <w:left w:val="single" w:sz="8" w:space="0" w:color="auto"/>
              <w:bottom w:val="single" w:sz="8" w:space="0" w:color="auto"/>
              <w:right w:val="single" w:sz="8" w:space="0" w:color="auto"/>
            </w:tcBorders>
            <w:vAlign w:val="center"/>
          </w:tcPr>
          <w:p w14:paraId="78F23CD4"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0014909F"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邮政编码</w:t>
            </w: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2FFCE420" w14:textId="77777777" w:rsidR="0094676E" w:rsidRDefault="0094676E">
            <w:pPr>
              <w:jc w:val="center"/>
              <w:rPr>
                <w:rFonts w:ascii="仿宋" w:eastAsia="仿宋" w:hAnsi="仿宋" w:cs="仿宋"/>
                <w:sz w:val="28"/>
                <w:szCs w:val="28"/>
              </w:rPr>
            </w:pPr>
          </w:p>
        </w:tc>
      </w:tr>
      <w:tr w:rsidR="0094676E" w14:paraId="1AD56829" w14:textId="77777777">
        <w:trPr>
          <w:trHeight w:val="668"/>
          <w:jc w:val="center"/>
        </w:trPr>
        <w:tc>
          <w:tcPr>
            <w:tcW w:w="911" w:type="pct"/>
            <w:vMerge w:val="restart"/>
            <w:tcBorders>
              <w:top w:val="single" w:sz="8" w:space="0" w:color="auto"/>
              <w:left w:val="single" w:sz="8" w:space="0" w:color="auto"/>
              <w:bottom w:val="single" w:sz="8" w:space="0" w:color="auto"/>
              <w:right w:val="single" w:sz="8" w:space="0" w:color="auto"/>
            </w:tcBorders>
            <w:vAlign w:val="center"/>
          </w:tcPr>
          <w:p w14:paraId="0D13C79A"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联系方式</w:t>
            </w:r>
          </w:p>
        </w:tc>
        <w:tc>
          <w:tcPr>
            <w:tcW w:w="694" w:type="pct"/>
            <w:tcBorders>
              <w:top w:val="single" w:sz="8" w:space="0" w:color="auto"/>
              <w:left w:val="single" w:sz="8" w:space="0" w:color="auto"/>
              <w:bottom w:val="single" w:sz="8" w:space="0" w:color="auto"/>
              <w:right w:val="single" w:sz="8" w:space="0" w:color="auto"/>
            </w:tcBorders>
            <w:vAlign w:val="center"/>
          </w:tcPr>
          <w:p w14:paraId="4ADD2321"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联系人</w:t>
            </w:r>
          </w:p>
        </w:tc>
        <w:tc>
          <w:tcPr>
            <w:tcW w:w="1308" w:type="pct"/>
            <w:gridSpan w:val="2"/>
            <w:tcBorders>
              <w:top w:val="single" w:sz="8" w:space="0" w:color="auto"/>
              <w:left w:val="single" w:sz="8" w:space="0" w:color="auto"/>
              <w:bottom w:val="single" w:sz="8" w:space="0" w:color="auto"/>
              <w:right w:val="single" w:sz="8" w:space="0" w:color="auto"/>
            </w:tcBorders>
            <w:vAlign w:val="center"/>
          </w:tcPr>
          <w:p w14:paraId="20998E12"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3DEBFD4A"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2160D4EE" w14:textId="77777777" w:rsidR="0094676E" w:rsidRDefault="0094676E">
            <w:pPr>
              <w:jc w:val="center"/>
              <w:rPr>
                <w:rFonts w:ascii="仿宋" w:eastAsia="仿宋" w:hAnsi="仿宋" w:cs="仿宋"/>
                <w:sz w:val="28"/>
                <w:szCs w:val="28"/>
              </w:rPr>
            </w:pPr>
          </w:p>
        </w:tc>
      </w:tr>
      <w:tr w:rsidR="0094676E" w14:paraId="21ED4F65" w14:textId="77777777">
        <w:trPr>
          <w:trHeight w:val="668"/>
          <w:jc w:val="center"/>
        </w:trPr>
        <w:tc>
          <w:tcPr>
            <w:tcW w:w="911" w:type="pct"/>
            <w:vMerge/>
            <w:tcBorders>
              <w:top w:val="single" w:sz="8" w:space="0" w:color="auto"/>
              <w:left w:val="single" w:sz="8" w:space="0" w:color="auto"/>
              <w:bottom w:val="single" w:sz="8" w:space="0" w:color="auto"/>
              <w:right w:val="single" w:sz="8" w:space="0" w:color="auto"/>
            </w:tcBorders>
            <w:vAlign w:val="center"/>
          </w:tcPr>
          <w:p w14:paraId="08099B21" w14:textId="77777777" w:rsidR="0094676E" w:rsidRDefault="0094676E">
            <w:pPr>
              <w:jc w:val="center"/>
              <w:rPr>
                <w:rFonts w:ascii="仿宋" w:eastAsia="仿宋" w:hAnsi="仿宋" w:cs="仿宋"/>
                <w:sz w:val="28"/>
                <w:szCs w:val="28"/>
              </w:rPr>
            </w:pPr>
          </w:p>
        </w:tc>
        <w:tc>
          <w:tcPr>
            <w:tcW w:w="694" w:type="pct"/>
            <w:tcBorders>
              <w:top w:val="single" w:sz="8" w:space="0" w:color="auto"/>
              <w:left w:val="single" w:sz="8" w:space="0" w:color="auto"/>
              <w:bottom w:val="single" w:sz="8" w:space="0" w:color="auto"/>
              <w:right w:val="single" w:sz="8" w:space="0" w:color="auto"/>
            </w:tcBorders>
            <w:vAlign w:val="center"/>
          </w:tcPr>
          <w:p w14:paraId="7390F73C"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p>
        </w:tc>
        <w:tc>
          <w:tcPr>
            <w:tcW w:w="1308" w:type="pct"/>
            <w:gridSpan w:val="2"/>
            <w:tcBorders>
              <w:top w:val="single" w:sz="8" w:space="0" w:color="auto"/>
              <w:left w:val="single" w:sz="8" w:space="0" w:color="auto"/>
              <w:bottom w:val="single" w:sz="8" w:space="0" w:color="auto"/>
              <w:right w:val="single" w:sz="8" w:space="0" w:color="auto"/>
            </w:tcBorders>
            <w:vAlign w:val="center"/>
          </w:tcPr>
          <w:p w14:paraId="1B69A61F"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3F16A756"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网</w:t>
            </w:r>
            <w:r>
              <w:rPr>
                <w:rFonts w:ascii="仿宋" w:eastAsia="仿宋" w:hAnsi="仿宋" w:cs="仿宋" w:hint="eastAsia"/>
                <w:sz w:val="28"/>
                <w:szCs w:val="28"/>
              </w:rPr>
              <w:t xml:space="preserve">  </w:t>
            </w:r>
            <w:r>
              <w:rPr>
                <w:rFonts w:ascii="仿宋" w:eastAsia="仿宋" w:hAnsi="仿宋" w:cs="仿宋" w:hint="eastAsia"/>
                <w:sz w:val="28"/>
                <w:szCs w:val="28"/>
              </w:rPr>
              <w:t>址</w:t>
            </w: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631E714C" w14:textId="77777777" w:rsidR="0094676E" w:rsidRDefault="0094676E">
            <w:pPr>
              <w:jc w:val="center"/>
              <w:rPr>
                <w:rFonts w:ascii="仿宋" w:eastAsia="仿宋" w:hAnsi="仿宋" w:cs="仿宋"/>
                <w:sz w:val="28"/>
                <w:szCs w:val="28"/>
              </w:rPr>
            </w:pPr>
          </w:p>
        </w:tc>
      </w:tr>
      <w:tr w:rsidR="0094676E" w14:paraId="15523BFF"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280BA6EA"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法定代表人</w:t>
            </w:r>
          </w:p>
        </w:tc>
        <w:tc>
          <w:tcPr>
            <w:tcW w:w="694" w:type="pct"/>
            <w:tcBorders>
              <w:top w:val="single" w:sz="8" w:space="0" w:color="auto"/>
              <w:left w:val="single" w:sz="8" w:space="0" w:color="auto"/>
              <w:bottom w:val="single" w:sz="8" w:space="0" w:color="auto"/>
              <w:right w:val="single" w:sz="8" w:space="0" w:color="auto"/>
            </w:tcBorders>
            <w:vAlign w:val="center"/>
          </w:tcPr>
          <w:p w14:paraId="620F34F3"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姓名</w:t>
            </w:r>
          </w:p>
        </w:tc>
        <w:tc>
          <w:tcPr>
            <w:tcW w:w="585" w:type="pct"/>
            <w:tcBorders>
              <w:top w:val="single" w:sz="8" w:space="0" w:color="auto"/>
              <w:left w:val="single" w:sz="8" w:space="0" w:color="auto"/>
              <w:bottom w:val="single" w:sz="8" w:space="0" w:color="auto"/>
              <w:right w:val="single" w:sz="8" w:space="0" w:color="auto"/>
            </w:tcBorders>
            <w:vAlign w:val="center"/>
          </w:tcPr>
          <w:p w14:paraId="7C6F353A" w14:textId="77777777" w:rsidR="0094676E" w:rsidRDefault="0094676E">
            <w:pPr>
              <w:jc w:val="center"/>
              <w:rPr>
                <w:rFonts w:ascii="仿宋" w:eastAsia="仿宋" w:hAnsi="仿宋" w:cs="仿宋"/>
                <w:sz w:val="28"/>
                <w:szCs w:val="28"/>
              </w:rPr>
            </w:pPr>
          </w:p>
        </w:tc>
        <w:tc>
          <w:tcPr>
            <w:tcW w:w="723" w:type="pct"/>
            <w:tcBorders>
              <w:top w:val="single" w:sz="8" w:space="0" w:color="auto"/>
              <w:left w:val="single" w:sz="8" w:space="0" w:color="auto"/>
              <w:bottom w:val="single" w:sz="8" w:space="0" w:color="auto"/>
              <w:right w:val="single" w:sz="8" w:space="0" w:color="auto"/>
            </w:tcBorders>
            <w:vAlign w:val="center"/>
          </w:tcPr>
          <w:p w14:paraId="5159E1F0"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技术职称</w:t>
            </w:r>
          </w:p>
        </w:tc>
        <w:tc>
          <w:tcPr>
            <w:tcW w:w="733" w:type="pct"/>
            <w:tcBorders>
              <w:top w:val="single" w:sz="8" w:space="0" w:color="auto"/>
              <w:left w:val="single" w:sz="8" w:space="0" w:color="auto"/>
              <w:bottom w:val="single" w:sz="8" w:space="0" w:color="auto"/>
              <w:right w:val="single" w:sz="8" w:space="0" w:color="auto"/>
            </w:tcBorders>
            <w:vAlign w:val="center"/>
          </w:tcPr>
          <w:p w14:paraId="003D9560" w14:textId="77777777" w:rsidR="0094676E" w:rsidRDefault="0094676E">
            <w:pPr>
              <w:jc w:val="center"/>
              <w:rPr>
                <w:rFonts w:ascii="仿宋" w:eastAsia="仿宋" w:hAnsi="仿宋" w:cs="仿宋"/>
                <w:sz w:val="28"/>
                <w:szCs w:val="28"/>
              </w:rPr>
            </w:pPr>
          </w:p>
        </w:tc>
        <w:tc>
          <w:tcPr>
            <w:tcW w:w="544" w:type="pct"/>
            <w:tcBorders>
              <w:top w:val="single" w:sz="8" w:space="0" w:color="auto"/>
              <w:left w:val="single" w:sz="8" w:space="0" w:color="auto"/>
              <w:bottom w:val="single" w:sz="8" w:space="0" w:color="auto"/>
              <w:right w:val="single" w:sz="8" w:space="0" w:color="auto"/>
            </w:tcBorders>
            <w:vAlign w:val="center"/>
          </w:tcPr>
          <w:p w14:paraId="5598278A"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电话</w:t>
            </w:r>
          </w:p>
        </w:tc>
        <w:tc>
          <w:tcPr>
            <w:tcW w:w="807" w:type="pct"/>
            <w:tcBorders>
              <w:top w:val="single" w:sz="8" w:space="0" w:color="auto"/>
              <w:left w:val="single" w:sz="8" w:space="0" w:color="auto"/>
              <w:bottom w:val="single" w:sz="8" w:space="0" w:color="auto"/>
              <w:right w:val="single" w:sz="8" w:space="0" w:color="auto"/>
            </w:tcBorders>
            <w:vAlign w:val="center"/>
          </w:tcPr>
          <w:p w14:paraId="4931C4A8" w14:textId="77777777" w:rsidR="0094676E" w:rsidRDefault="0094676E">
            <w:pPr>
              <w:jc w:val="center"/>
              <w:rPr>
                <w:rFonts w:ascii="仿宋" w:eastAsia="仿宋" w:hAnsi="仿宋" w:cs="仿宋"/>
                <w:sz w:val="28"/>
                <w:szCs w:val="28"/>
              </w:rPr>
            </w:pPr>
          </w:p>
        </w:tc>
      </w:tr>
      <w:tr w:rsidR="0094676E" w14:paraId="2A0C4D00"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0ED46CBF"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成立时间</w:t>
            </w:r>
          </w:p>
        </w:tc>
        <w:tc>
          <w:tcPr>
            <w:tcW w:w="4088" w:type="pct"/>
            <w:gridSpan w:val="6"/>
            <w:tcBorders>
              <w:top w:val="single" w:sz="8" w:space="0" w:color="auto"/>
              <w:left w:val="single" w:sz="8" w:space="0" w:color="auto"/>
              <w:bottom w:val="single" w:sz="8" w:space="0" w:color="auto"/>
              <w:right w:val="single" w:sz="8" w:space="0" w:color="auto"/>
            </w:tcBorders>
            <w:vAlign w:val="center"/>
          </w:tcPr>
          <w:p w14:paraId="065C9D54" w14:textId="77777777" w:rsidR="0094676E" w:rsidRDefault="0094676E">
            <w:pPr>
              <w:jc w:val="center"/>
              <w:rPr>
                <w:rFonts w:ascii="仿宋" w:eastAsia="仿宋" w:hAnsi="仿宋" w:cs="仿宋"/>
                <w:sz w:val="28"/>
                <w:szCs w:val="28"/>
              </w:rPr>
            </w:pPr>
          </w:p>
        </w:tc>
      </w:tr>
      <w:tr w:rsidR="0094676E" w14:paraId="59EF76B1"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34F2B64B"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营业执照号</w:t>
            </w:r>
          </w:p>
        </w:tc>
        <w:tc>
          <w:tcPr>
            <w:tcW w:w="1279" w:type="pct"/>
            <w:gridSpan w:val="2"/>
            <w:tcBorders>
              <w:top w:val="single" w:sz="8" w:space="0" w:color="auto"/>
              <w:left w:val="single" w:sz="8" w:space="0" w:color="auto"/>
              <w:bottom w:val="single" w:sz="8" w:space="0" w:color="auto"/>
              <w:right w:val="single" w:sz="8" w:space="0" w:color="auto"/>
            </w:tcBorders>
            <w:vAlign w:val="center"/>
          </w:tcPr>
          <w:p w14:paraId="5E48250D" w14:textId="77777777" w:rsidR="0094676E" w:rsidRDefault="0094676E">
            <w:pPr>
              <w:jc w:val="center"/>
              <w:rPr>
                <w:rFonts w:ascii="仿宋" w:eastAsia="仿宋" w:hAnsi="仿宋" w:cs="仿宋"/>
                <w:sz w:val="28"/>
                <w:szCs w:val="28"/>
              </w:rPr>
            </w:pPr>
          </w:p>
        </w:tc>
        <w:tc>
          <w:tcPr>
            <w:tcW w:w="723" w:type="pct"/>
            <w:vMerge w:val="restart"/>
            <w:tcBorders>
              <w:top w:val="single" w:sz="8" w:space="0" w:color="auto"/>
              <w:left w:val="single" w:sz="8" w:space="0" w:color="auto"/>
              <w:bottom w:val="single" w:sz="8" w:space="0" w:color="auto"/>
              <w:right w:val="single" w:sz="8" w:space="0" w:color="auto"/>
            </w:tcBorders>
            <w:vAlign w:val="center"/>
          </w:tcPr>
          <w:p w14:paraId="10C23A58"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企业人员</w:t>
            </w:r>
          </w:p>
        </w:tc>
        <w:tc>
          <w:tcPr>
            <w:tcW w:w="733" w:type="pct"/>
            <w:tcBorders>
              <w:top w:val="single" w:sz="8" w:space="0" w:color="auto"/>
              <w:left w:val="single" w:sz="8" w:space="0" w:color="auto"/>
              <w:bottom w:val="single" w:sz="8" w:space="0" w:color="auto"/>
              <w:right w:val="single" w:sz="8" w:space="0" w:color="auto"/>
            </w:tcBorders>
            <w:vAlign w:val="center"/>
          </w:tcPr>
          <w:p w14:paraId="0644F48D" w14:textId="77777777" w:rsidR="0094676E" w:rsidRDefault="0094676E">
            <w:pPr>
              <w:jc w:val="center"/>
              <w:rPr>
                <w:rFonts w:ascii="仿宋" w:eastAsia="仿宋" w:hAnsi="仿宋" w:cs="仿宋"/>
                <w:sz w:val="28"/>
                <w:szCs w:val="28"/>
              </w:rPr>
            </w:pP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1E6669A4" w14:textId="77777777" w:rsidR="0094676E" w:rsidRDefault="0094676E">
            <w:pPr>
              <w:jc w:val="center"/>
              <w:rPr>
                <w:rFonts w:ascii="仿宋" w:eastAsia="仿宋" w:hAnsi="仿宋" w:cs="仿宋"/>
                <w:sz w:val="28"/>
                <w:szCs w:val="28"/>
              </w:rPr>
            </w:pPr>
          </w:p>
        </w:tc>
      </w:tr>
      <w:tr w:rsidR="0094676E" w14:paraId="0CC88B8D"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52A95465"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注册资金</w:t>
            </w:r>
          </w:p>
        </w:tc>
        <w:tc>
          <w:tcPr>
            <w:tcW w:w="1279" w:type="pct"/>
            <w:gridSpan w:val="2"/>
            <w:tcBorders>
              <w:top w:val="single" w:sz="8" w:space="0" w:color="auto"/>
              <w:left w:val="single" w:sz="8" w:space="0" w:color="auto"/>
              <w:bottom w:val="single" w:sz="8" w:space="0" w:color="auto"/>
              <w:right w:val="single" w:sz="8" w:space="0" w:color="auto"/>
            </w:tcBorders>
            <w:vAlign w:val="center"/>
          </w:tcPr>
          <w:p w14:paraId="45177657" w14:textId="77777777" w:rsidR="0094676E" w:rsidRDefault="0094676E">
            <w:pPr>
              <w:jc w:val="center"/>
              <w:rPr>
                <w:rFonts w:ascii="仿宋" w:eastAsia="仿宋" w:hAnsi="仿宋" w:cs="仿宋"/>
                <w:sz w:val="28"/>
                <w:szCs w:val="28"/>
              </w:rPr>
            </w:pPr>
          </w:p>
        </w:tc>
        <w:tc>
          <w:tcPr>
            <w:tcW w:w="723" w:type="pct"/>
            <w:vMerge/>
            <w:tcBorders>
              <w:top w:val="single" w:sz="8" w:space="0" w:color="auto"/>
              <w:left w:val="single" w:sz="8" w:space="0" w:color="auto"/>
              <w:bottom w:val="single" w:sz="8" w:space="0" w:color="auto"/>
              <w:right w:val="single" w:sz="8" w:space="0" w:color="auto"/>
            </w:tcBorders>
            <w:vAlign w:val="center"/>
          </w:tcPr>
          <w:p w14:paraId="3023C4AB"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673C9E86" w14:textId="77777777" w:rsidR="0094676E" w:rsidRDefault="0094676E">
            <w:pPr>
              <w:jc w:val="center"/>
              <w:rPr>
                <w:rFonts w:ascii="仿宋" w:eastAsia="仿宋" w:hAnsi="仿宋" w:cs="仿宋"/>
                <w:sz w:val="28"/>
                <w:szCs w:val="28"/>
              </w:rPr>
            </w:pP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1B9A62AF" w14:textId="77777777" w:rsidR="0094676E" w:rsidRDefault="0094676E">
            <w:pPr>
              <w:jc w:val="center"/>
              <w:rPr>
                <w:rFonts w:ascii="仿宋" w:eastAsia="仿宋" w:hAnsi="仿宋" w:cs="仿宋"/>
                <w:sz w:val="28"/>
                <w:szCs w:val="28"/>
              </w:rPr>
            </w:pPr>
          </w:p>
        </w:tc>
      </w:tr>
      <w:tr w:rsidR="0094676E" w14:paraId="37C3B1BB"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049E47A4"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开户银行</w:t>
            </w:r>
          </w:p>
        </w:tc>
        <w:tc>
          <w:tcPr>
            <w:tcW w:w="1279" w:type="pct"/>
            <w:gridSpan w:val="2"/>
            <w:tcBorders>
              <w:top w:val="single" w:sz="8" w:space="0" w:color="auto"/>
              <w:left w:val="single" w:sz="8" w:space="0" w:color="auto"/>
              <w:bottom w:val="single" w:sz="8" w:space="0" w:color="auto"/>
              <w:right w:val="single" w:sz="8" w:space="0" w:color="auto"/>
            </w:tcBorders>
            <w:vAlign w:val="center"/>
          </w:tcPr>
          <w:p w14:paraId="472F0085" w14:textId="77777777" w:rsidR="0094676E" w:rsidRDefault="0094676E">
            <w:pPr>
              <w:jc w:val="center"/>
              <w:rPr>
                <w:rFonts w:ascii="仿宋" w:eastAsia="仿宋" w:hAnsi="仿宋" w:cs="仿宋"/>
                <w:sz w:val="28"/>
                <w:szCs w:val="28"/>
              </w:rPr>
            </w:pPr>
          </w:p>
        </w:tc>
        <w:tc>
          <w:tcPr>
            <w:tcW w:w="723" w:type="pct"/>
            <w:vMerge/>
            <w:tcBorders>
              <w:top w:val="single" w:sz="8" w:space="0" w:color="auto"/>
              <w:left w:val="single" w:sz="8" w:space="0" w:color="auto"/>
              <w:bottom w:val="single" w:sz="8" w:space="0" w:color="auto"/>
              <w:right w:val="single" w:sz="8" w:space="0" w:color="auto"/>
            </w:tcBorders>
            <w:vAlign w:val="center"/>
          </w:tcPr>
          <w:p w14:paraId="7133D304"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6C334573" w14:textId="77777777" w:rsidR="0094676E" w:rsidRDefault="0094676E">
            <w:pPr>
              <w:jc w:val="center"/>
              <w:rPr>
                <w:rFonts w:ascii="仿宋" w:eastAsia="仿宋" w:hAnsi="仿宋" w:cs="仿宋"/>
                <w:sz w:val="28"/>
                <w:szCs w:val="28"/>
              </w:rPr>
            </w:pP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05FC3681" w14:textId="77777777" w:rsidR="0094676E" w:rsidRDefault="0094676E">
            <w:pPr>
              <w:jc w:val="center"/>
              <w:rPr>
                <w:rFonts w:ascii="仿宋" w:eastAsia="仿宋" w:hAnsi="仿宋" w:cs="仿宋"/>
                <w:sz w:val="28"/>
                <w:szCs w:val="28"/>
              </w:rPr>
            </w:pPr>
          </w:p>
        </w:tc>
      </w:tr>
      <w:tr w:rsidR="0094676E" w14:paraId="689A0E5E" w14:textId="77777777">
        <w:trPr>
          <w:trHeight w:val="668"/>
          <w:jc w:val="center"/>
        </w:trPr>
        <w:tc>
          <w:tcPr>
            <w:tcW w:w="911" w:type="pct"/>
            <w:tcBorders>
              <w:top w:val="single" w:sz="8" w:space="0" w:color="auto"/>
              <w:left w:val="single" w:sz="8" w:space="0" w:color="auto"/>
              <w:bottom w:val="single" w:sz="8" w:space="0" w:color="auto"/>
              <w:right w:val="single" w:sz="8" w:space="0" w:color="auto"/>
            </w:tcBorders>
            <w:vAlign w:val="center"/>
          </w:tcPr>
          <w:p w14:paraId="6986159E" w14:textId="77777777" w:rsidR="0094676E" w:rsidRDefault="00C053CC">
            <w:pPr>
              <w:jc w:val="center"/>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w:t>
            </w:r>
            <w:r>
              <w:rPr>
                <w:rFonts w:ascii="仿宋" w:eastAsia="仿宋" w:hAnsi="仿宋" w:cs="仿宋" w:hint="eastAsia"/>
                <w:sz w:val="28"/>
                <w:szCs w:val="28"/>
              </w:rPr>
              <w:t>号</w:t>
            </w:r>
          </w:p>
        </w:tc>
        <w:tc>
          <w:tcPr>
            <w:tcW w:w="1279" w:type="pct"/>
            <w:gridSpan w:val="2"/>
            <w:tcBorders>
              <w:top w:val="single" w:sz="8" w:space="0" w:color="auto"/>
              <w:left w:val="single" w:sz="8" w:space="0" w:color="auto"/>
              <w:bottom w:val="single" w:sz="8" w:space="0" w:color="auto"/>
              <w:right w:val="single" w:sz="8" w:space="0" w:color="auto"/>
            </w:tcBorders>
            <w:vAlign w:val="center"/>
          </w:tcPr>
          <w:p w14:paraId="57F84190" w14:textId="77777777" w:rsidR="0094676E" w:rsidRDefault="0094676E">
            <w:pPr>
              <w:jc w:val="center"/>
              <w:rPr>
                <w:rFonts w:ascii="仿宋" w:eastAsia="仿宋" w:hAnsi="仿宋" w:cs="仿宋"/>
                <w:sz w:val="28"/>
                <w:szCs w:val="28"/>
              </w:rPr>
            </w:pPr>
          </w:p>
        </w:tc>
        <w:tc>
          <w:tcPr>
            <w:tcW w:w="723" w:type="pct"/>
            <w:vMerge/>
            <w:tcBorders>
              <w:top w:val="single" w:sz="8" w:space="0" w:color="auto"/>
              <w:left w:val="single" w:sz="8" w:space="0" w:color="auto"/>
              <w:bottom w:val="single" w:sz="8" w:space="0" w:color="auto"/>
              <w:right w:val="single" w:sz="8" w:space="0" w:color="auto"/>
            </w:tcBorders>
            <w:vAlign w:val="center"/>
          </w:tcPr>
          <w:p w14:paraId="69F8121E" w14:textId="77777777" w:rsidR="0094676E" w:rsidRDefault="0094676E">
            <w:pPr>
              <w:jc w:val="center"/>
              <w:rPr>
                <w:rFonts w:ascii="仿宋" w:eastAsia="仿宋" w:hAnsi="仿宋" w:cs="仿宋"/>
                <w:sz w:val="28"/>
                <w:szCs w:val="28"/>
              </w:rPr>
            </w:pPr>
          </w:p>
        </w:tc>
        <w:tc>
          <w:tcPr>
            <w:tcW w:w="733" w:type="pct"/>
            <w:tcBorders>
              <w:top w:val="single" w:sz="8" w:space="0" w:color="auto"/>
              <w:left w:val="single" w:sz="8" w:space="0" w:color="auto"/>
              <w:bottom w:val="single" w:sz="8" w:space="0" w:color="auto"/>
              <w:right w:val="single" w:sz="8" w:space="0" w:color="auto"/>
            </w:tcBorders>
            <w:vAlign w:val="center"/>
          </w:tcPr>
          <w:p w14:paraId="6CDBFCCF" w14:textId="77777777" w:rsidR="0094676E" w:rsidRDefault="0094676E">
            <w:pPr>
              <w:jc w:val="center"/>
              <w:rPr>
                <w:rFonts w:ascii="仿宋" w:eastAsia="仿宋" w:hAnsi="仿宋" w:cs="仿宋"/>
                <w:sz w:val="28"/>
                <w:szCs w:val="28"/>
              </w:rPr>
            </w:pPr>
          </w:p>
        </w:tc>
        <w:tc>
          <w:tcPr>
            <w:tcW w:w="1351" w:type="pct"/>
            <w:gridSpan w:val="2"/>
            <w:tcBorders>
              <w:top w:val="single" w:sz="8" w:space="0" w:color="auto"/>
              <w:left w:val="single" w:sz="8" w:space="0" w:color="auto"/>
              <w:bottom w:val="single" w:sz="8" w:space="0" w:color="auto"/>
              <w:right w:val="single" w:sz="8" w:space="0" w:color="auto"/>
            </w:tcBorders>
            <w:vAlign w:val="center"/>
          </w:tcPr>
          <w:p w14:paraId="4E7E9153" w14:textId="77777777" w:rsidR="0094676E" w:rsidRDefault="0094676E">
            <w:pPr>
              <w:jc w:val="center"/>
              <w:rPr>
                <w:rFonts w:ascii="仿宋" w:eastAsia="仿宋" w:hAnsi="仿宋" w:cs="仿宋"/>
                <w:sz w:val="28"/>
                <w:szCs w:val="28"/>
              </w:rPr>
            </w:pPr>
          </w:p>
        </w:tc>
      </w:tr>
      <w:tr w:rsidR="0094676E" w14:paraId="2A813DE7" w14:textId="77777777">
        <w:trPr>
          <w:trHeight w:val="1569"/>
          <w:jc w:val="center"/>
        </w:trPr>
        <w:tc>
          <w:tcPr>
            <w:tcW w:w="911" w:type="pct"/>
            <w:tcBorders>
              <w:top w:val="single" w:sz="8" w:space="0" w:color="auto"/>
              <w:left w:val="single" w:sz="8" w:space="0" w:color="auto"/>
              <w:bottom w:val="single" w:sz="8" w:space="0" w:color="auto"/>
              <w:right w:val="single" w:sz="8" w:space="0" w:color="auto"/>
            </w:tcBorders>
            <w:vAlign w:val="center"/>
          </w:tcPr>
          <w:p w14:paraId="79261798"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lastRenderedPageBreak/>
              <w:t>经营范围</w:t>
            </w:r>
          </w:p>
        </w:tc>
        <w:tc>
          <w:tcPr>
            <w:tcW w:w="4088" w:type="pct"/>
            <w:gridSpan w:val="6"/>
            <w:tcBorders>
              <w:top w:val="single" w:sz="8" w:space="0" w:color="auto"/>
              <w:left w:val="single" w:sz="8" w:space="0" w:color="auto"/>
              <w:bottom w:val="single" w:sz="8" w:space="0" w:color="auto"/>
              <w:right w:val="single" w:sz="8" w:space="0" w:color="auto"/>
            </w:tcBorders>
            <w:vAlign w:val="center"/>
          </w:tcPr>
          <w:p w14:paraId="45640E31" w14:textId="77777777" w:rsidR="0094676E" w:rsidRDefault="0094676E">
            <w:pPr>
              <w:rPr>
                <w:rFonts w:ascii="仿宋" w:eastAsia="仿宋" w:hAnsi="仿宋" w:cs="仿宋"/>
                <w:sz w:val="28"/>
                <w:szCs w:val="28"/>
              </w:rPr>
            </w:pPr>
          </w:p>
        </w:tc>
      </w:tr>
      <w:tr w:rsidR="0094676E" w14:paraId="3A170772" w14:textId="77777777">
        <w:trPr>
          <w:trHeight w:val="728"/>
          <w:jc w:val="center"/>
        </w:trPr>
        <w:tc>
          <w:tcPr>
            <w:tcW w:w="911" w:type="pct"/>
            <w:tcBorders>
              <w:top w:val="single" w:sz="8" w:space="0" w:color="auto"/>
              <w:left w:val="single" w:sz="8" w:space="0" w:color="auto"/>
              <w:bottom w:val="single" w:sz="8" w:space="0" w:color="auto"/>
              <w:right w:val="single" w:sz="8" w:space="0" w:color="auto"/>
            </w:tcBorders>
            <w:vAlign w:val="center"/>
          </w:tcPr>
          <w:p w14:paraId="3B308110"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备</w:t>
            </w:r>
            <w:r>
              <w:rPr>
                <w:rFonts w:ascii="仿宋" w:eastAsia="仿宋" w:hAnsi="仿宋" w:cs="仿宋" w:hint="eastAsia"/>
                <w:sz w:val="28"/>
                <w:szCs w:val="28"/>
              </w:rPr>
              <w:t xml:space="preserve">   </w:t>
            </w:r>
            <w:r>
              <w:rPr>
                <w:rFonts w:ascii="仿宋" w:eastAsia="仿宋" w:hAnsi="仿宋" w:cs="仿宋" w:hint="eastAsia"/>
                <w:sz w:val="28"/>
                <w:szCs w:val="28"/>
              </w:rPr>
              <w:t>注</w:t>
            </w:r>
          </w:p>
        </w:tc>
        <w:tc>
          <w:tcPr>
            <w:tcW w:w="4088" w:type="pct"/>
            <w:gridSpan w:val="6"/>
            <w:tcBorders>
              <w:top w:val="single" w:sz="8" w:space="0" w:color="auto"/>
              <w:left w:val="single" w:sz="8" w:space="0" w:color="auto"/>
              <w:bottom w:val="single" w:sz="8" w:space="0" w:color="auto"/>
              <w:right w:val="single" w:sz="8" w:space="0" w:color="auto"/>
            </w:tcBorders>
            <w:vAlign w:val="center"/>
          </w:tcPr>
          <w:p w14:paraId="4ED41ADA" w14:textId="77777777" w:rsidR="0094676E" w:rsidRDefault="0094676E">
            <w:pPr>
              <w:rPr>
                <w:rFonts w:ascii="仿宋" w:eastAsia="仿宋" w:hAnsi="仿宋" w:cs="仿宋"/>
                <w:sz w:val="28"/>
                <w:szCs w:val="28"/>
              </w:rPr>
            </w:pPr>
          </w:p>
        </w:tc>
      </w:tr>
    </w:tbl>
    <w:p w14:paraId="2085699F" w14:textId="77777777" w:rsidR="0094676E" w:rsidRDefault="00C053CC">
      <w:pPr>
        <w:spacing w:line="400" w:lineRule="exact"/>
        <w:rPr>
          <w:rFonts w:ascii="仿宋" w:eastAsia="仿宋" w:hAnsi="仿宋" w:cs="仿宋"/>
          <w:sz w:val="28"/>
          <w:szCs w:val="28"/>
        </w:rPr>
      </w:pPr>
      <w:r>
        <w:rPr>
          <w:rFonts w:ascii="仿宋" w:eastAsia="仿宋" w:hAnsi="仿宋" w:cs="仿宋" w:hint="eastAsia"/>
          <w:sz w:val="28"/>
          <w:szCs w:val="28"/>
        </w:rPr>
        <w:t>说明：</w:t>
      </w:r>
    </w:p>
    <w:p w14:paraId="3931BDFF" w14:textId="77777777" w:rsidR="0094676E" w:rsidRDefault="00C053CC">
      <w:pPr>
        <w:numPr>
          <w:ilvl w:val="0"/>
          <w:numId w:val="13"/>
        </w:num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在按要求填写此表格后，各投标人可以用其它的方式，就公司整体情况</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详细的介绍。</w:t>
      </w:r>
    </w:p>
    <w:p w14:paraId="4452B32F" w14:textId="77777777" w:rsidR="0094676E" w:rsidRDefault="00C053CC">
      <w:pPr>
        <w:spacing w:line="400" w:lineRule="exact"/>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rPr>
        <w:t>、后附营业执照、开户许可证、完税证明、社保、信用中国和中国政府采购网查询结果等。</w:t>
      </w:r>
    </w:p>
    <w:p w14:paraId="33B0D9DB" w14:textId="77777777" w:rsidR="0094676E" w:rsidRDefault="00C053CC">
      <w:pPr>
        <w:spacing w:line="40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投标人（盖章）：</w:t>
      </w:r>
    </w:p>
    <w:p w14:paraId="22A280D9" w14:textId="77777777" w:rsidR="0094676E" w:rsidRDefault="00C053CC">
      <w:pPr>
        <w:spacing w:line="4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hint="eastAsia"/>
          <w:sz w:val="28"/>
          <w:szCs w:val="28"/>
        </w:rPr>
        <w:t>法定代表人或授权代表人（签章）</w:t>
      </w:r>
      <w:r>
        <w:rPr>
          <w:rFonts w:ascii="仿宋" w:eastAsia="仿宋" w:hAnsi="仿宋" w:cs="仿宋" w:hint="eastAsia"/>
          <w:sz w:val="28"/>
          <w:szCs w:val="28"/>
        </w:rPr>
        <w:t>：</w:t>
      </w:r>
      <w:r>
        <w:rPr>
          <w:rFonts w:ascii="仿宋" w:eastAsia="仿宋" w:hAnsi="仿宋" w:cs="仿宋" w:hint="eastAsia"/>
          <w:sz w:val="28"/>
          <w:szCs w:val="28"/>
        </w:rPr>
        <w:t xml:space="preserve"> </w:t>
      </w:r>
    </w:p>
    <w:p w14:paraId="4F35D9F3" w14:textId="77777777" w:rsidR="0094676E" w:rsidRDefault="00C053CC">
      <w:pPr>
        <w:spacing w:line="40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5FF7264D" w14:textId="77777777" w:rsidR="0094676E" w:rsidRDefault="00C053CC">
      <w:pPr>
        <w:jc w:val="center"/>
        <w:rPr>
          <w:rFonts w:ascii="仿宋" w:eastAsia="仿宋" w:hAnsi="仿宋" w:cs="仿宋"/>
          <w:sz w:val="28"/>
          <w:szCs w:val="28"/>
        </w:rPr>
      </w:pPr>
      <w:r>
        <w:rPr>
          <w:rFonts w:ascii="仿宋" w:eastAsia="仿宋" w:hAnsi="仿宋" w:cs="仿宋" w:hint="eastAsia"/>
          <w:b/>
          <w:bCs/>
          <w:sz w:val="28"/>
          <w:szCs w:val="28"/>
        </w:rPr>
        <w:t>企业情况简介</w:t>
      </w:r>
    </w:p>
    <w:p w14:paraId="27854ED0" w14:textId="77777777" w:rsidR="0094676E" w:rsidRDefault="0094676E">
      <w:pPr>
        <w:jc w:val="center"/>
        <w:rPr>
          <w:rFonts w:ascii="仿宋" w:eastAsia="仿宋" w:hAnsi="仿宋" w:cs="仿宋"/>
          <w:sz w:val="28"/>
          <w:szCs w:val="28"/>
        </w:rPr>
      </w:pPr>
    </w:p>
    <w:p w14:paraId="402D382F" w14:textId="77777777" w:rsidR="0094676E" w:rsidRDefault="0094676E">
      <w:pPr>
        <w:jc w:val="center"/>
        <w:rPr>
          <w:rFonts w:ascii="仿宋" w:eastAsia="仿宋" w:hAnsi="仿宋" w:cs="仿宋"/>
          <w:sz w:val="28"/>
          <w:szCs w:val="28"/>
        </w:rPr>
      </w:pPr>
    </w:p>
    <w:p w14:paraId="21D14CE0" w14:textId="77777777" w:rsidR="0094676E" w:rsidRDefault="0094676E">
      <w:pPr>
        <w:jc w:val="center"/>
        <w:rPr>
          <w:rFonts w:ascii="仿宋" w:eastAsia="仿宋" w:hAnsi="仿宋" w:cs="仿宋"/>
          <w:sz w:val="28"/>
          <w:szCs w:val="28"/>
        </w:rPr>
      </w:pPr>
    </w:p>
    <w:p w14:paraId="757EF321" w14:textId="77777777" w:rsidR="0094676E" w:rsidRDefault="00C053CC">
      <w:pPr>
        <w:jc w:val="center"/>
        <w:rPr>
          <w:rFonts w:ascii="仿宋" w:eastAsia="仿宋" w:hAnsi="仿宋" w:cs="仿宋"/>
          <w:b/>
          <w:bCs/>
          <w:sz w:val="28"/>
          <w:szCs w:val="28"/>
        </w:rPr>
      </w:pPr>
      <w:r>
        <w:rPr>
          <w:rFonts w:ascii="仿宋" w:eastAsia="仿宋" w:hAnsi="仿宋" w:cs="仿宋" w:hint="eastAsia"/>
          <w:b/>
          <w:bCs/>
          <w:sz w:val="28"/>
          <w:szCs w:val="28"/>
        </w:rPr>
        <w:t>（格式自拟）</w:t>
      </w:r>
    </w:p>
    <w:p w14:paraId="22423D50" w14:textId="77777777" w:rsidR="0094676E" w:rsidRDefault="00C053CC">
      <w:pPr>
        <w:spacing w:line="360" w:lineRule="auto"/>
        <w:jc w:val="center"/>
        <w:rPr>
          <w:rFonts w:ascii="仿宋" w:eastAsia="仿宋" w:hAnsi="仿宋" w:cs="仿宋"/>
          <w:b/>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5</w:t>
      </w:r>
      <w:r>
        <w:rPr>
          <w:rFonts w:ascii="仿宋" w:eastAsia="仿宋" w:hAnsi="仿宋" w:cs="仿宋" w:hint="eastAsia"/>
          <w:b/>
          <w:bCs/>
          <w:sz w:val="32"/>
          <w:szCs w:val="32"/>
        </w:rPr>
        <w:t>、</w:t>
      </w:r>
      <w:r>
        <w:rPr>
          <w:rFonts w:ascii="仿宋" w:eastAsia="仿宋" w:hAnsi="仿宋" w:cs="仿宋" w:hint="eastAsia"/>
          <w:b/>
          <w:sz w:val="32"/>
          <w:szCs w:val="32"/>
        </w:rPr>
        <w:t>投标人近三年有无违法、违规记录承诺书</w:t>
      </w:r>
    </w:p>
    <w:p w14:paraId="6236F782" w14:textId="77777777" w:rsidR="0094676E" w:rsidRDefault="00C053CC">
      <w:pPr>
        <w:spacing w:line="360" w:lineRule="auto"/>
        <w:jc w:val="center"/>
        <w:rPr>
          <w:rFonts w:ascii="仿宋" w:eastAsia="仿宋" w:hAnsi="仿宋" w:cs="仿宋"/>
          <w:sz w:val="28"/>
          <w:szCs w:val="28"/>
        </w:rPr>
      </w:pPr>
      <w:r>
        <w:rPr>
          <w:rFonts w:ascii="仿宋" w:eastAsia="仿宋" w:hAnsi="仿宋" w:cs="仿宋" w:hint="eastAsia"/>
          <w:sz w:val="28"/>
          <w:szCs w:val="28"/>
        </w:rPr>
        <w:t>（投标人自行填写）</w:t>
      </w:r>
    </w:p>
    <w:p w14:paraId="71C22112" w14:textId="77777777" w:rsidR="0094676E" w:rsidRDefault="0094676E">
      <w:pPr>
        <w:spacing w:line="360" w:lineRule="auto"/>
        <w:ind w:left="1792" w:hangingChars="640" w:hanging="1792"/>
        <w:rPr>
          <w:rFonts w:ascii="仿宋" w:eastAsia="仿宋" w:hAnsi="仿宋" w:cs="仿宋"/>
          <w:sz w:val="28"/>
          <w:szCs w:val="28"/>
        </w:rPr>
      </w:pPr>
    </w:p>
    <w:p w14:paraId="3F7BB07E" w14:textId="77777777" w:rsidR="0094676E" w:rsidRDefault="00C053CC">
      <w:pPr>
        <w:spacing w:line="360" w:lineRule="auto"/>
        <w:ind w:left="1792" w:hangingChars="640" w:hanging="1792"/>
        <w:rPr>
          <w:rFonts w:ascii="仿宋" w:eastAsia="仿宋" w:hAnsi="仿宋" w:cs="仿宋"/>
          <w:sz w:val="28"/>
          <w:szCs w:val="28"/>
        </w:rPr>
      </w:pPr>
      <w:r>
        <w:rPr>
          <w:rFonts w:ascii="仿宋" w:eastAsia="仿宋" w:hAnsi="仿宋" w:cs="仿宋" w:hint="eastAsia"/>
          <w:sz w:val="28"/>
          <w:szCs w:val="28"/>
        </w:rPr>
        <w:t>内容应包括：说明现在有无正在诉讼的案件和有无不良记录以及是否依法缴纳税收和社会保障资金。</w:t>
      </w:r>
    </w:p>
    <w:p w14:paraId="072E9C7B" w14:textId="77777777" w:rsidR="0094676E" w:rsidRDefault="00C053CC">
      <w:pPr>
        <w:spacing w:line="360" w:lineRule="auto"/>
        <w:ind w:left="252" w:hangingChars="90" w:hanging="252"/>
        <w:rPr>
          <w:rFonts w:ascii="仿宋" w:eastAsia="仿宋" w:hAnsi="仿宋" w:cs="仿宋"/>
          <w:sz w:val="28"/>
          <w:szCs w:val="28"/>
        </w:rPr>
      </w:pPr>
      <w:r>
        <w:rPr>
          <w:rFonts w:ascii="仿宋" w:eastAsia="仿宋" w:hAnsi="仿宋" w:cs="仿宋" w:hint="eastAsia"/>
          <w:sz w:val="28"/>
          <w:szCs w:val="28"/>
        </w:rPr>
        <w:t>（有无必须说明，否则作为废标）</w:t>
      </w:r>
    </w:p>
    <w:p w14:paraId="2235D1D5" w14:textId="77777777" w:rsidR="0094676E" w:rsidRDefault="0094676E">
      <w:pPr>
        <w:spacing w:line="360" w:lineRule="auto"/>
        <w:rPr>
          <w:rFonts w:ascii="仿宋" w:eastAsia="仿宋" w:hAnsi="仿宋" w:cs="仿宋"/>
          <w:sz w:val="28"/>
          <w:szCs w:val="28"/>
        </w:rPr>
      </w:pPr>
    </w:p>
    <w:p w14:paraId="05BFA63C" w14:textId="77777777" w:rsidR="0094676E" w:rsidRDefault="0094676E">
      <w:pPr>
        <w:spacing w:line="360" w:lineRule="auto"/>
        <w:rPr>
          <w:rFonts w:ascii="仿宋" w:eastAsia="仿宋" w:hAnsi="仿宋" w:cs="仿宋"/>
          <w:sz w:val="28"/>
          <w:szCs w:val="28"/>
        </w:rPr>
      </w:pPr>
    </w:p>
    <w:p w14:paraId="2458F4B6" w14:textId="77777777" w:rsidR="0094676E" w:rsidRDefault="00C053CC">
      <w:pPr>
        <w:spacing w:line="360" w:lineRule="auto"/>
        <w:ind w:firstLineChars="1200" w:firstLine="3360"/>
        <w:rPr>
          <w:rFonts w:ascii="仿宋" w:eastAsia="仿宋" w:hAnsi="仿宋" w:cs="仿宋"/>
          <w:sz w:val="28"/>
          <w:szCs w:val="28"/>
        </w:rPr>
      </w:pPr>
      <w:r>
        <w:rPr>
          <w:rFonts w:ascii="仿宋" w:eastAsia="仿宋" w:hAnsi="仿宋" w:cs="仿宋" w:hint="eastAsia"/>
          <w:sz w:val="28"/>
          <w:szCs w:val="28"/>
        </w:rPr>
        <w:t>法定代表人或授权代表人（签章）：</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03B0A457" w14:textId="77777777" w:rsidR="0094676E" w:rsidRDefault="0094676E">
      <w:pPr>
        <w:spacing w:line="360" w:lineRule="auto"/>
        <w:ind w:firstLineChars="1250" w:firstLine="3500"/>
        <w:rPr>
          <w:rFonts w:ascii="仿宋" w:eastAsia="仿宋" w:hAnsi="仿宋" w:cs="仿宋"/>
          <w:sz w:val="28"/>
          <w:szCs w:val="28"/>
        </w:rPr>
      </w:pPr>
    </w:p>
    <w:p w14:paraId="2A9D5641" w14:textId="77777777" w:rsidR="0094676E" w:rsidRDefault="00C053CC">
      <w:pPr>
        <w:spacing w:line="360" w:lineRule="auto"/>
        <w:ind w:firstLineChars="1250" w:firstLine="3500"/>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7102BB60" w14:textId="77777777" w:rsidR="0094676E" w:rsidRDefault="00C053CC">
      <w:pPr>
        <w:spacing w:line="360" w:lineRule="auto"/>
        <w:ind w:firstLineChars="2050" w:firstLine="5740"/>
        <w:rPr>
          <w:rFonts w:ascii="仿宋" w:eastAsia="仿宋" w:hAnsi="仿宋" w:cs="仿宋"/>
          <w:sz w:val="28"/>
          <w:szCs w:val="28"/>
        </w:rPr>
      </w:pPr>
      <w:r>
        <w:rPr>
          <w:rFonts w:ascii="仿宋" w:eastAsia="仿宋" w:hAnsi="仿宋" w:cs="仿宋" w:hint="eastAsia"/>
          <w:sz w:val="28"/>
          <w:szCs w:val="28"/>
        </w:rPr>
        <w:t>（加盖单位公章）</w:t>
      </w:r>
    </w:p>
    <w:p w14:paraId="10DB41D2" w14:textId="77777777" w:rsidR="0094676E" w:rsidRDefault="00C053CC">
      <w:pPr>
        <w:spacing w:line="360" w:lineRule="auto"/>
        <w:ind w:firstLineChars="1250" w:firstLine="3500"/>
        <w:rPr>
          <w:rFonts w:ascii="仿宋" w:eastAsia="仿宋" w:hAnsi="仿宋" w:cs="仿宋"/>
          <w:sz w:val="28"/>
          <w:szCs w:val="28"/>
        </w:rPr>
      </w:pPr>
      <w:r>
        <w:rPr>
          <w:rFonts w:ascii="仿宋" w:eastAsia="仿宋" w:hAnsi="仿宋" w:cs="仿宋" w:hint="eastAsia"/>
          <w:sz w:val="28"/>
          <w:szCs w:val="28"/>
        </w:rPr>
        <w:t>签署日期：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4678D727" w14:textId="77777777" w:rsidR="0094676E" w:rsidRDefault="0094676E">
      <w:pPr>
        <w:rPr>
          <w:rFonts w:ascii="仿宋" w:eastAsia="仿宋" w:hAnsi="仿宋" w:cs="仿宋"/>
          <w:sz w:val="28"/>
          <w:szCs w:val="28"/>
        </w:rPr>
        <w:sectPr w:rsidR="0094676E">
          <w:pgSz w:w="11906" w:h="16838"/>
          <w:pgMar w:top="2098" w:right="1440" w:bottom="1440" w:left="1440" w:header="851" w:footer="992" w:gutter="0"/>
          <w:cols w:space="720"/>
          <w:docGrid w:linePitch="312"/>
        </w:sectPr>
      </w:pPr>
    </w:p>
    <w:p w14:paraId="24E2C00C" w14:textId="77777777" w:rsidR="0094676E" w:rsidRDefault="00C053CC">
      <w:pPr>
        <w:spacing w:line="400" w:lineRule="exact"/>
        <w:jc w:val="center"/>
        <w:rPr>
          <w:rFonts w:ascii="仿宋" w:eastAsia="仿宋" w:hAnsi="仿宋" w:cs="仿宋"/>
          <w:sz w:val="32"/>
          <w:szCs w:val="32"/>
        </w:rPr>
      </w:pPr>
      <w:bookmarkStart w:id="37" w:name="投标报价表"/>
      <w:r>
        <w:rPr>
          <w:rFonts w:ascii="仿宋" w:eastAsia="仿宋" w:hAnsi="仿宋" w:cs="仿宋" w:hint="eastAsia"/>
          <w:b/>
          <w:bCs/>
          <w:sz w:val="32"/>
          <w:szCs w:val="32"/>
        </w:rPr>
        <w:lastRenderedPageBreak/>
        <w:t>6</w:t>
      </w:r>
      <w:r>
        <w:rPr>
          <w:rFonts w:ascii="仿宋" w:eastAsia="仿宋" w:hAnsi="仿宋" w:cs="仿宋" w:hint="eastAsia"/>
          <w:b/>
          <w:bCs/>
          <w:sz w:val="32"/>
          <w:szCs w:val="32"/>
        </w:rPr>
        <w:t>、投标报价表</w:t>
      </w:r>
      <w:bookmarkEnd w:id="37"/>
    </w:p>
    <w:p w14:paraId="29EE4DC6" w14:textId="77777777" w:rsidR="0094676E" w:rsidRDefault="0094676E">
      <w:pPr>
        <w:spacing w:line="440" w:lineRule="exact"/>
        <w:rPr>
          <w:rFonts w:ascii="仿宋_GB2312" w:eastAsia="仿宋_GB2312" w:hAnsi="仿宋"/>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32"/>
        <w:gridCol w:w="7041"/>
      </w:tblGrid>
      <w:tr w:rsidR="0094676E" w14:paraId="5487F07E" w14:textId="77777777">
        <w:trPr>
          <w:trHeight w:val="851"/>
        </w:trPr>
        <w:tc>
          <w:tcPr>
            <w:tcW w:w="2132" w:type="dxa"/>
            <w:vAlign w:val="center"/>
          </w:tcPr>
          <w:p w14:paraId="362A6E5C" w14:textId="77777777" w:rsidR="0094676E" w:rsidRDefault="00C053CC">
            <w:pPr>
              <w:jc w:val="center"/>
              <w:rPr>
                <w:rFonts w:ascii="仿宋" w:eastAsia="仿宋" w:hAnsi="仿宋"/>
                <w:sz w:val="28"/>
                <w:szCs w:val="28"/>
              </w:rPr>
            </w:pPr>
            <w:r>
              <w:rPr>
                <w:rFonts w:ascii="仿宋" w:eastAsia="仿宋" w:hAnsi="仿宋" w:hint="eastAsia"/>
                <w:sz w:val="28"/>
                <w:szCs w:val="28"/>
              </w:rPr>
              <w:t>项目名称</w:t>
            </w:r>
          </w:p>
        </w:tc>
        <w:tc>
          <w:tcPr>
            <w:tcW w:w="7041" w:type="dxa"/>
            <w:vAlign w:val="center"/>
          </w:tcPr>
          <w:p w14:paraId="14D89990" w14:textId="77777777" w:rsidR="0094676E" w:rsidRDefault="0094676E">
            <w:pPr>
              <w:rPr>
                <w:rFonts w:ascii="仿宋" w:eastAsia="仿宋" w:hAnsi="仿宋"/>
                <w:sz w:val="28"/>
                <w:szCs w:val="28"/>
              </w:rPr>
            </w:pPr>
          </w:p>
        </w:tc>
      </w:tr>
      <w:tr w:rsidR="0094676E" w14:paraId="7736C0DF" w14:textId="77777777">
        <w:trPr>
          <w:trHeight w:val="851"/>
        </w:trPr>
        <w:tc>
          <w:tcPr>
            <w:tcW w:w="2132" w:type="dxa"/>
            <w:vAlign w:val="center"/>
          </w:tcPr>
          <w:p w14:paraId="7E22010A" w14:textId="77777777" w:rsidR="0094676E" w:rsidRDefault="00C053CC">
            <w:pPr>
              <w:jc w:val="center"/>
              <w:rPr>
                <w:rFonts w:ascii="仿宋" w:eastAsia="仿宋" w:hAnsi="仿宋"/>
                <w:sz w:val="28"/>
                <w:szCs w:val="28"/>
              </w:rPr>
            </w:pPr>
            <w:r>
              <w:rPr>
                <w:rFonts w:ascii="仿宋" w:eastAsia="仿宋" w:hAnsi="仿宋" w:hint="eastAsia"/>
                <w:sz w:val="28"/>
                <w:szCs w:val="28"/>
              </w:rPr>
              <w:t>投标人</w:t>
            </w:r>
          </w:p>
        </w:tc>
        <w:tc>
          <w:tcPr>
            <w:tcW w:w="7041" w:type="dxa"/>
            <w:vAlign w:val="center"/>
          </w:tcPr>
          <w:p w14:paraId="798ED2B7" w14:textId="77777777" w:rsidR="0094676E" w:rsidRDefault="0094676E">
            <w:pPr>
              <w:rPr>
                <w:rFonts w:ascii="仿宋" w:eastAsia="仿宋" w:hAnsi="仿宋"/>
                <w:sz w:val="28"/>
                <w:szCs w:val="28"/>
              </w:rPr>
            </w:pPr>
          </w:p>
        </w:tc>
      </w:tr>
      <w:tr w:rsidR="0094676E" w14:paraId="53913E9E" w14:textId="77777777">
        <w:trPr>
          <w:trHeight w:val="1711"/>
        </w:trPr>
        <w:tc>
          <w:tcPr>
            <w:tcW w:w="2132" w:type="dxa"/>
            <w:vAlign w:val="center"/>
          </w:tcPr>
          <w:p w14:paraId="0A9217BC" w14:textId="77777777" w:rsidR="0094676E" w:rsidRDefault="00C053CC">
            <w:pPr>
              <w:jc w:val="center"/>
              <w:rPr>
                <w:rFonts w:ascii="仿宋" w:eastAsia="仿宋" w:hAnsi="仿宋"/>
                <w:sz w:val="28"/>
                <w:szCs w:val="28"/>
              </w:rPr>
            </w:pPr>
            <w:r>
              <w:rPr>
                <w:rFonts w:ascii="仿宋" w:eastAsia="仿宋" w:hAnsi="仿宋" w:hint="eastAsia"/>
                <w:sz w:val="28"/>
                <w:szCs w:val="28"/>
              </w:rPr>
              <w:t>投标报价</w:t>
            </w:r>
            <w:r>
              <w:rPr>
                <w:rFonts w:ascii="仿宋" w:eastAsia="仿宋" w:hAnsi="仿宋" w:hint="eastAsia"/>
                <w:sz w:val="28"/>
                <w:szCs w:val="28"/>
              </w:rPr>
              <w:t xml:space="preserve">   </w:t>
            </w:r>
            <w:r>
              <w:rPr>
                <w:rFonts w:ascii="仿宋" w:eastAsia="仿宋" w:hAnsi="仿宋" w:hint="eastAsia"/>
                <w:sz w:val="28"/>
                <w:szCs w:val="28"/>
              </w:rPr>
              <w:t>（人民币：元）</w:t>
            </w:r>
          </w:p>
          <w:p w14:paraId="21A5505B" w14:textId="77777777" w:rsidR="0094676E" w:rsidRDefault="0094676E">
            <w:pPr>
              <w:jc w:val="center"/>
              <w:rPr>
                <w:rFonts w:ascii="仿宋" w:eastAsia="仿宋" w:hAnsi="仿宋"/>
                <w:sz w:val="28"/>
                <w:szCs w:val="28"/>
              </w:rPr>
            </w:pPr>
          </w:p>
        </w:tc>
        <w:tc>
          <w:tcPr>
            <w:tcW w:w="7041" w:type="dxa"/>
            <w:vAlign w:val="center"/>
          </w:tcPr>
          <w:p w14:paraId="5E086A5B" w14:textId="77777777" w:rsidR="0094676E" w:rsidRDefault="00C053CC">
            <w:pPr>
              <w:rPr>
                <w:rFonts w:ascii="仿宋" w:eastAsia="仿宋" w:hAnsi="仿宋"/>
                <w:sz w:val="28"/>
                <w:szCs w:val="28"/>
              </w:rPr>
            </w:pPr>
            <w:r>
              <w:rPr>
                <w:rFonts w:ascii="仿宋" w:eastAsia="仿宋" w:hAnsi="仿宋" w:hint="eastAsia"/>
                <w:sz w:val="28"/>
                <w:szCs w:val="28"/>
              </w:rPr>
              <w:t>（大写）：</w:t>
            </w:r>
            <w:r>
              <w:rPr>
                <w:rFonts w:ascii="仿宋" w:eastAsia="仿宋" w:hAnsi="仿宋" w:hint="eastAsia"/>
                <w:sz w:val="28"/>
                <w:szCs w:val="28"/>
              </w:rPr>
              <w:t xml:space="preserve"> </w:t>
            </w:r>
          </w:p>
          <w:p w14:paraId="03E500DA" w14:textId="77777777" w:rsidR="0094676E" w:rsidRDefault="00C053CC">
            <w:pPr>
              <w:rPr>
                <w:rFonts w:ascii="仿宋" w:eastAsia="仿宋" w:hAnsi="仿宋"/>
                <w:sz w:val="28"/>
                <w:szCs w:val="28"/>
              </w:rPr>
            </w:pPr>
            <w:r>
              <w:rPr>
                <w:rFonts w:ascii="仿宋" w:eastAsia="仿宋" w:hAnsi="仿宋" w:hint="eastAsia"/>
                <w:sz w:val="28"/>
                <w:szCs w:val="28"/>
              </w:rPr>
              <w:t xml:space="preserve">                            </w:t>
            </w:r>
          </w:p>
          <w:p w14:paraId="035E4BDE" w14:textId="77777777" w:rsidR="0094676E" w:rsidRDefault="00C053CC">
            <w:pPr>
              <w:rPr>
                <w:rFonts w:ascii="仿宋" w:eastAsia="仿宋" w:hAnsi="仿宋"/>
                <w:sz w:val="28"/>
                <w:szCs w:val="28"/>
              </w:rPr>
            </w:pPr>
            <w:r>
              <w:rPr>
                <w:rFonts w:ascii="仿宋" w:eastAsia="仿宋" w:hAnsi="仿宋" w:hint="eastAsia"/>
                <w:sz w:val="28"/>
                <w:szCs w:val="28"/>
              </w:rPr>
              <w:t>（小写）：</w:t>
            </w:r>
            <w:r>
              <w:rPr>
                <w:rFonts w:ascii="仿宋" w:eastAsia="仿宋" w:hAnsi="仿宋" w:hint="eastAsia"/>
                <w:sz w:val="28"/>
                <w:szCs w:val="28"/>
              </w:rPr>
              <w:t xml:space="preserve">                           </w:t>
            </w:r>
          </w:p>
        </w:tc>
      </w:tr>
      <w:tr w:rsidR="0094676E" w14:paraId="2443A381" w14:textId="77777777">
        <w:trPr>
          <w:trHeight w:val="851"/>
        </w:trPr>
        <w:tc>
          <w:tcPr>
            <w:tcW w:w="2132" w:type="dxa"/>
            <w:vAlign w:val="center"/>
          </w:tcPr>
          <w:p w14:paraId="061C0B5E" w14:textId="77777777" w:rsidR="0094676E" w:rsidRDefault="00C053CC">
            <w:pPr>
              <w:jc w:val="center"/>
              <w:rPr>
                <w:rFonts w:ascii="仿宋" w:eastAsia="仿宋" w:hAnsi="仿宋"/>
                <w:sz w:val="28"/>
                <w:szCs w:val="28"/>
              </w:rPr>
            </w:pPr>
            <w:r>
              <w:rPr>
                <w:rFonts w:ascii="仿宋" w:eastAsia="仿宋" w:hAnsi="仿宋" w:hint="eastAsia"/>
                <w:sz w:val="28"/>
                <w:szCs w:val="28"/>
              </w:rPr>
              <w:t>合同履行期限</w:t>
            </w:r>
          </w:p>
        </w:tc>
        <w:tc>
          <w:tcPr>
            <w:tcW w:w="7041" w:type="dxa"/>
            <w:vAlign w:val="center"/>
          </w:tcPr>
          <w:p w14:paraId="7CECD210" w14:textId="77777777" w:rsidR="0094676E" w:rsidRDefault="0094676E">
            <w:pPr>
              <w:rPr>
                <w:rFonts w:ascii="仿宋" w:eastAsia="仿宋" w:hAnsi="仿宋"/>
                <w:sz w:val="28"/>
                <w:szCs w:val="28"/>
              </w:rPr>
            </w:pPr>
          </w:p>
        </w:tc>
      </w:tr>
      <w:tr w:rsidR="0094676E" w14:paraId="098679D2" w14:textId="77777777">
        <w:trPr>
          <w:trHeight w:val="851"/>
        </w:trPr>
        <w:tc>
          <w:tcPr>
            <w:tcW w:w="2132" w:type="dxa"/>
            <w:vAlign w:val="center"/>
          </w:tcPr>
          <w:p w14:paraId="51E450B9" w14:textId="77777777" w:rsidR="0094676E" w:rsidRDefault="00C053CC">
            <w:pPr>
              <w:jc w:val="center"/>
              <w:rPr>
                <w:rFonts w:ascii="仿宋" w:eastAsia="仿宋" w:hAnsi="仿宋"/>
                <w:sz w:val="28"/>
                <w:szCs w:val="28"/>
              </w:rPr>
            </w:pPr>
            <w:r>
              <w:rPr>
                <w:rFonts w:ascii="仿宋" w:eastAsia="仿宋" w:hAnsi="仿宋" w:hint="eastAsia"/>
                <w:sz w:val="28"/>
                <w:szCs w:val="28"/>
              </w:rPr>
              <w:t>质量要求</w:t>
            </w:r>
          </w:p>
        </w:tc>
        <w:tc>
          <w:tcPr>
            <w:tcW w:w="7041" w:type="dxa"/>
            <w:vAlign w:val="center"/>
          </w:tcPr>
          <w:p w14:paraId="3EF9A046" w14:textId="77777777" w:rsidR="0094676E" w:rsidRDefault="0094676E">
            <w:pPr>
              <w:rPr>
                <w:rFonts w:ascii="仿宋" w:eastAsia="仿宋" w:hAnsi="仿宋"/>
                <w:sz w:val="28"/>
                <w:szCs w:val="28"/>
              </w:rPr>
            </w:pPr>
          </w:p>
        </w:tc>
      </w:tr>
      <w:tr w:rsidR="0094676E" w14:paraId="0CFD1ED8" w14:textId="77777777">
        <w:trPr>
          <w:trHeight w:val="851"/>
        </w:trPr>
        <w:tc>
          <w:tcPr>
            <w:tcW w:w="2132" w:type="dxa"/>
            <w:vAlign w:val="center"/>
          </w:tcPr>
          <w:p w14:paraId="06FC1F58" w14:textId="77777777" w:rsidR="0094676E" w:rsidRDefault="00C053CC">
            <w:pPr>
              <w:jc w:val="center"/>
              <w:rPr>
                <w:rFonts w:ascii="仿宋" w:eastAsia="仿宋" w:hAnsi="仿宋"/>
                <w:sz w:val="28"/>
                <w:szCs w:val="28"/>
              </w:rPr>
            </w:pPr>
            <w:r>
              <w:rPr>
                <w:rFonts w:ascii="仿宋" w:eastAsia="仿宋" w:hAnsi="仿宋" w:hint="eastAsia"/>
                <w:sz w:val="28"/>
                <w:szCs w:val="28"/>
              </w:rPr>
              <w:t>投标有效期</w:t>
            </w:r>
          </w:p>
        </w:tc>
        <w:tc>
          <w:tcPr>
            <w:tcW w:w="7041" w:type="dxa"/>
            <w:vAlign w:val="center"/>
          </w:tcPr>
          <w:p w14:paraId="114B3356" w14:textId="77777777" w:rsidR="0094676E" w:rsidRDefault="00C053CC">
            <w:pPr>
              <w:rPr>
                <w:rFonts w:ascii="仿宋" w:eastAsia="仿宋" w:hAnsi="仿宋"/>
                <w:sz w:val="28"/>
                <w:szCs w:val="28"/>
              </w:rPr>
            </w:pPr>
            <w:r>
              <w:rPr>
                <w:rFonts w:ascii="仿宋" w:eastAsia="仿宋" w:hAnsi="仿宋" w:hint="eastAsia"/>
                <w:sz w:val="28"/>
                <w:szCs w:val="28"/>
              </w:rPr>
              <w:t>30</w:t>
            </w:r>
            <w:proofErr w:type="gramStart"/>
            <w:r>
              <w:rPr>
                <w:rFonts w:ascii="仿宋" w:eastAsia="仿宋" w:hAnsi="仿宋" w:hint="eastAsia"/>
                <w:sz w:val="28"/>
                <w:szCs w:val="28"/>
              </w:rPr>
              <w:t>日历天</w:t>
            </w:r>
            <w:proofErr w:type="gramEnd"/>
          </w:p>
        </w:tc>
      </w:tr>
      <w:tr w:rsidR="0094676E" w14:paraId="2677433D" w14:textId="77777777">
        <w:trPr>
          <w:trHeight w:val="1455"/>
        </w:trPr>
        <w:tc>
          <w:tcPr>
            <w:tcW w:w="2132" w:type="dxa"/>
            <w:vAlign w:val="center"/>
          </w:tcPr>
          <w:p w14:paraId="65950B93" w14:textId="77777777" w:rsidR="0094676E" w:rsidRDefault="00C053CC">
            <w:pPr>
              <w:jc w:val="center"/>
              <w:rPr>
                <w:rFonts w:ascii="仿宋" w:eastAsia="仿宋" w:hAnsi="仿宋"/>
                <w:sz w:val="28"/>
                <w:szCs w:val="28"/>
              </w:rPr>
            </w:pPr>
            <w:r>
              <w:rPr>
                <w:rFonts w:ascii="仿宋" w:eastAsia="仿宋" w:hAnsi="仿宋" w:hint="eastAsia"/>
                <w:sz w:val="28"/>
                <w:szCs w:val="28"/>
              </w:rPr>
              <w:t>备注</w:t>
            </w:r>
          </w:p>
        </w:tc>
        <w:tc>
          <w:tcPr>
            <w:tcW w:w="7041" w:type="dxa"/>
            <w:vAlign w:val="center"/>
          </w:tcPr>
          <w:p w14:paraId="21E9EEB4" w14:textId="77777777" w:rsidR="0094676E" w:rsidRDefault="0094676E">
            <w:pPr>
              <w:rPr>
                <w:rFonts w:ascii="仿宋" w:eastAsia="仿宋" w:hAnsi="仿宋"/>
                <w:sz w:val="28"/>
                <w:szCs w:val="28"/>
              </w:rPr>
            </w:pPr>
          </w:p>
        </w:tc>
      </w:tr>
    </w:tbl>
    <w:p w14:paraId="485B3874"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说明：此响应函后须附</w:t>
      </w:r>
      <w:r>
        <w:rPr>
          <w:rFonts w:ascii="仿宋" w:eastAsia="仿宋" w:hAnsi="仿宋" w:hint="eastAsia"/>
          <w:sz w:val="28"/>
          <w:szCs w:val="28"/>
          <w:lang w:val="zh-CN"/>
        </w:rPr>
        <w:t>分项报价明细表</w:t>
      </w:r>
    </w:p>
    <w:p w14:paraId="6E9183F1" w14:textId="77777777" w:rsidR="0094676E" w:rsidRDefault="0094676E">
      <w:pPr>
        <w:spacing w:line="400" w:lineRule="exact"/>
        <w:ind w:firstLineChars="200" w:firstLine="560"/>
        <w:rPr>
          <w:rFonts w:ascii="仿宋" w:eastAsia="仿宋" w:hAnsi="仿宋"/>
          <w:sz w:val="28"/>
          <w:szCs w:val="28"/>
        </w:rPr>
      </w:pPr>
    </w:p>
    <w:p w14:paraId="5F7FB188" w14:textId="77777777" w:rsidR="0094676E" w:rsidRDefault="00C053CC">
      <w:pPr>
        <w:tabs>
          <w:tab w:val="left" w:pos="1874"/>
        </w:tabs>
        <w:spacing w:line="400" w:lineRule="exact"/>
        <w:ind w:firstLineChars="200" w:firstLine="560"/>
        <w:rPr>
          <w:rFonts w:ascii="仿宋" w:eastAsia="仿宋" w:hAnsi="仿宋"/>
          <w:sz w:val="28"/>
          <w:szCs w:val="28"/>
        </w:rPr>
      </w:pPr>
      <w:r>
        <w:rPr>
          <w:rFonts w:ascii="仿宋" w:eastAsia="仿宋" w:hAnsi="仿宋" w:hint="eastAsia"/>
          <w:sz w:val="28"/>
          <w:szCs w:val="28"/>
        </w:rPr>
        <w:tab/>
      </w:r>
    </w:p>
    <w:p w14:paraId="40CA8759" w14:textId="77777777" w:rsidR="0094676E" w:rsidRDefault="0094676E">
      <w:pPr>
        <w:spacing w:line="400" w:lineRule="exact"/>
        <w:ind w:firstLineChars="200" w:firstLine="560"/>
        <w:rPr>
          <w:rFonts w:ascii="仿宋" w:eastAsia="仿宋" w:hAnsi="仿宋"/>
          <w:sz w:val="28"/>
          <w:szCs w:val="28"/>
        </w:rPr>
      </w:pPr>
    </w:p>
    <w:p w14:paraId="34B72C1D" w14:textId="77777777" w:rsidR="0094676E" w:rsidRDefault="0094676E">
      <w:pPr>
        <w:pStyle w:val="aff8"/>
      </w:pPr>
    </w:p>
    <w:p w14:paraId="722412A6" w14:textId="77777777" w:rsidR="0094676E" w:rsidRDefault="0094676E">
      <w:pPr>
        <w:spacing w:line="400" w:lineRule="exact"/>
        <w:ind w:firstLineChars="200" w:firstLine="560"/>
        <w:rPr>
          <w:rFonts w:ascii="仿宋" w:eastAsia="仿宋" w:hAnsi="仿宋"/>
          <w:sz w:val="28"/>
          <w:szCs w:val="28"/>
        </w:rPr>
      </w:pPr>
    </w:p>
    <w:p w14:paraId="6CEC5A65"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投标人（加盖公章）：</w:t>
      </w:r>
    </w:p>
    <w:p w14:paraId="4254CAB4"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法定代表人或授权代表人（签章）：</w:t>
      </w:r>
    </w:p>
    <w:p w14:paraId="49F13887"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日</w:t>
      </w:r>
      <w:r>
        <w:rPr>
          <w:rFonts w:ascii="仿宋" w:eastAsia="仿宋" w:hAnsi="仿宋" w:hint="eastAsia"/>
          <w:sz w:val="28"/>
          <w:szCs w:val="28"/>
        </w:rPr>
        <w:t xml:space="preserve">    </w:t>
      </w:r>
      <w:r>
        <w:rPr>
          <w:rFonts w:ascii="仿宋" w:eastAsia="仿宋" w:hAnsi="仿宋" w:hint="eastAsia"/>
          <w:sz w:val="28"/>
          <w:szCs w:val="28"/>
        </w:rPr>
        <w:t>期：</w:t>
      </w:r>
      <w:r>
        <w:rPr>
          <w:rFonts w:ascii="仿宋" w:eastAsia="仿宋" w:hAnsi="仿宋" w:hint="eastAsia"/>
          <w:sz w:val="28"/>
          <w:szCs w:val="28"/>
        </w:rPr>
        <w:t xml:space="preserve">   </w:t>
      </w:r>
      <w:r>
        <w:rPr>
          <w:rFonts w:ascii="仿宋" w:eastAsia="仿宋" w:hAnsi="仿宋" w:hint="eastAsia"/>
          <w:sz w:val="28"/>
          <w:szCs w:val="28"/>
        </w:rPr>
        <w:t>年</w:t>
      </w:r>
      <w:r>
        <w:rPr>
          <w:rFonts w:ascii="仿宋" w:eastAsia="仿宋" w:hAnsi="仿宋" w:hint="eastAsia"/>
          <w:sz w:val="28"/>
          <w:szCs w:val="28"/>
        </w:rPr>
        <w:t xml:space="preserve">  </w:t>
      </w:r>
      <w:r>
        <w:rPr>
          <w:rFonts w:ascii="仿宋" w:eastAsia="仿宋" w:hAnsi="仿宋" w:hint="eastAsia"/>
          <w:sz w:val="28"/>
          <w:szCs w:val="28"/>
        </w:rPr>
        <w:t>月</w:t>
      </w:r>
      <w:r>
        <w:rPr>
          <w:rFonts w:ascii="仿宋" w:eastAsia="仿宋" w:hAnsi="仿宋" w:hint="eastAsia"/>
          <w:sz w:val="28"/>
          <w:szCs w:val="28"/>
        </w:rPr>
        <w:t xml:space="preserve">  </w:t>
      </w:r>
      <w:r>
        <w:rPr>
          <w:rFonts w:ascii="仿宋" w:eastAsia="仿宋" w:hAnsi="仿宋" w:hint="eastAsia"/>
          <w:sz w:val="28"/>
          <w:szCs w:val="28"/>
        </w:rPr>
        <w:t>日</w:t>
      </w:r>
    </w:p>
    <w:p w14:paraId="4612646A" w14:textId="77777777" w:rsidR="0094676E" w:rsidRDefault="0094676E">
      <w:pPr>
        <w:spacing w:line="440" w:lineRule="exact"/>
        <w:rPr>
          <w:rFonts w:ascii="仿宋" w:eastAsia="仿宋" w:hAnsi="仿宋" w:cs="仿宋"/>
          <w:b/>
          <w:color w:val="0070C0"/>
          <w:sz w:val="28"/>
          <w:szCs w:val="28"/>
        </w:rPr>
      </w:pPr>
    </w:p>
    <w:p w14:paraId="4AA31A63" w14:textId="77777777" w:rsidR="0094676E" w:rsidRDefault="0094676E">
      <w:pPr>
        <w:spacing w:line="440" w:lineRule="exact"/>
        <w:rPr>
          <w:rFonts w:ascii="仿宋" w:eastAsia="仿宋" w:hAnsi="仿宋" w:cs="仿宋"/>
          <w:b/>
          <w:sz w:val="28"/>
          <w:szCs w:val="28"/>
        </w:rPr>
      </w:pPr>
    </w:p>
    <w:p w14:paraId="6E3826AC" w14:textId="77777777" w:rsidR="0094676E" w:rsidRDefault="0094676E">
      <w:pPr>
        <w:spacing w:line="440" w:lineRule="exact"/>
        <w:rPr>
          <w:rFonts w:ascii="仿宋" w:eastAsia="仿宋" w:hAnsi="仿宋" w:cs="仿宋"/>
          <w:b/>
          <w:sz w:val="28"/>
          <w:szCs w:val="28"/>
        </w:rPr>
      </w:pPr>
    </w:p>
    <w:p w14:paraId="7B308519" w14:textId="77777777" w:rsidR="0094676E" w:rsidRDefault="00C053CC">
      <w:pPr>
        <w:spacing w:line="440" w:lineRule="exact"/>
        <w:jc w:val="center"/>
        <w:rPr>
          <w:rFonts w:ascii="仿宋" w:eastAsia="仿宋" w:hAnsi="仿宋" w:cs="仿宋"/>
          <w:bCs/>
          <w:sz w:val="28"/>
          <w:szCs w:val="28"/>
        </w:rPr>
      </w:pPr>
      <w:r>
        <w:rPr>
          <w:rFonts w:ascii="仿宋" w:eastAsia="仿宋" w:hAnsi="仿宋" w:cs="仿宋" w:hint="eastAsia"/>
          <w:b/>
          <w:sz w:val="28"/>
          <w:szCs w:val="28"/>
          <w:lang w:val="zh-CN"/>
        </w:rPr>
        <w:lastRenderedPageBreak/>
        <w:t>分项报价明细表</w:t>
      </w:r>
    </w:p>
    <w:p w14:paraId="0F6F1096" w14:textId="77777777" w:rsidR="0094676E" w:rsidRDefault="00C053CC">
      <w:pPr>
        <w:spacing w:line="440" w:lineRule="exact"/>
        <w:jc w:val="center"/>
        <w:rPr>
          <w:rFonts w:ascii="仿宋" w:eastAsia="仿宋" w:hAnsi="仿宋" w:cs="仿宋"/>
          <w:bCs/>
          <w:sz w:val="28"/>
          <w:szCs w:val="28"/>
        </w:rPr>
      </w:pPr>
      <w:r>
        <w:rPr>
          <w:rFonts w:ascii="仿宋" w:eastAsia="仿宋" w:hAnsi="仿宋" w:cs="仿宋" w:hint="eastAsia"/>
          <w:bCs/>
          <w:sz w:val="28"/>
          <w:szCs w:val="28"/>
        </w:rPr>
        <w:t>（</w:t>
      </w:r>
      <w:proofErr w:type="gramStart"/>
      <w:r>
        <w:rPr>
          <w:rFonts w:ascii="仿宋" w:eastAsia="仿宋" w:hAnsi="仿宋" w:cs="仿宋" w:hint="eastAsia"/>
          <w:bCs/>
          <w:sz w:val="28"/>
          <w:szCs w:val="28"/>
        </w:rPr>
        <w:t>附已标价</w:t>
      </w:r>
      <w:proofErr w:type="gramEnd"/>
      <w:r>
        <w:rPr>
          <w:rFonts w:ascii="仿宋" w:eastAsia="仿宋" w:hAnsi="仿宋" w:cs="仿宋" w:hint="eastAsia"/>
          <w:bCs/>
          <w:sz w:val="28"/>
          <w:szCs w:val="28"/>
        </w:rPr>
        <w:t>项目清单）</w:t>
      </w:r>
    </w:p>
    <w:p w14:paraId="32DC11C0" w14:textId="77777777" w:rsidR="0094676E" w:rsidRDefault="0094676E">
      <w:pPr>
        <w:spacing w:line="440" w:lineRule="exact"/>
        <w:rPr>
          <w:rFonts w:ascii="仿宋" w:eastAsia="仿宋" w:hAnsi="仿宋" w:cs="仿宋"/>
          <w:b/>
          <w:sz w:val="28"/>
          <w:szCs w:val="28"/>
        </w:rPr>
      </w:pPr>
    </w:p>
    <w:p w14:paraId="3FA1C2A0" w14:textId="77777777" w:rsidR="0094676E" w:rsidRDefault="0094676E">
      <w:pPr>
        <w:pStyle w:val="aff0"/>
        <w:ind w:firstLine="281"/>
        <w:rPr>
          <w:rFonts w:ascii="仿宋" w:eastAsia="仿宋" w:hAnsi="仿宋" w:cs="仿宋"/>
          <w:b/>
          <w:sz w:val="28"/>
          <w:szCs w:val="28"/>
        </w:rPr>
      </w:pPr>
    </w:p>
    <w:p w14:paraId="3BB43FBA" w14:textId="77777777" w:rsidR="0094676E" w:rsidRDefault="0094676E">
      <w:pPr>
        <w:pStyle w:val="aff0"/>
        <w:ind w:firstLine="281"/>
        <w:rPr>
          <w:rFonts w:ascii="仿宋" w:eastAsia="仿宋" w:hAnsi="仿宋" w:cs="仿宋"/>
          <w:b/>
          <w:sz w:val="28"/>
          <w:szCs w:val="28"/>
        </w:rPr>
      </w:pPr>
    </w:p>
    <w:p w14:paraId="0CFDA6FA" w14:textId="77777777" w:rsidR="0094676E" w:rsidRDefault="0094676E">
      <w:pPr>
        <w:pStyle w:val="aff0"/>
        <w:ind w:firstLine="281"/>
        <w:rPr>
          <w:rFonts w:ascii="仿宋" w:eastAsia="仿宋" w:hAnsi="仿宋" w:cs="仿宋"/>
          <w:b/>
          <w:sz w:val="28"/>
          <w:szCs w:val="28"/>
        </w:rPr>
      </w:pPr>
    </w:p>
    <w:p w14:paraId="79FB8794" w14:textId="77777777" w:rsidR="0094676E" w:rsidRDefault="0094676E">
      <w:pPr>
        <w:pStyle w:val="aff0"/>
        <w:ind w:firstLine="281"/>
        <w:rPr>
          <w:rFonts w:ascii="仿宋" w:eastAsia="仿宋" w:hAnsi="仿宋" w:cs="仿宋"/>
          <w:b/>
          <w:sz w:val="28"/>
          <w:szCs w:val="28"/>
        </w:rPr>
      </w:pPr>
    </w:p>
    <w:p w14:paraId="418D32E6" w14:textId="77777777" w:rsidR="0094676E" w:rsidRDefault="0094676E">
      <w:pPr>
        <w:pStyle w:val="aff0"/>
        <w:ind w:firstLine="281"/>
        <w:rPr>
          <w:rFonts w:ascii="仿宋" w:eastAsia="仿宋" w:hAnsi="仿宋" w:cs="仿宋"/>
          <w:b/>
          <w:sz w:val="28"/>
          <w:szCs w:val="28"/>
        </w:rPr>
      </w:pPr>
    </w:p>
    <w:p w14:paraId="60E67E64" w14:textId="77777777" w:rsidR="0094676E" w:rsidRDefault="0094676E">
      <w:pPr>
        <w:pStyle w:val="aff0"/>
        <w:ind w:firstLine="281"/>
        <w:rPr>
          <w:rFonts w:ascii="仿宋" w:eastAsia="仿宋" w:hAnsi="仿宋" w:cs="仿宋"/>
          <w:b/>
          <w:sz w:val="28"/>
          <w:szCs w:val="28"/>
        </w:rPr>
      </w:pPr>
    </w:p>
    <w:p w14:paraId="058B9E32" w14:textId="77777777" w:rsidR="0094676E" w:rsidRDefault="0094676E">
      <w:pPr>
        <w:pStyle w:val="aff0"/>
        <w:ind w:firstLine="281"/>
        <w:rPr>
          <w:rFonts w:ascii="仿宋" w:eastAsia="仿宋" w:hAnsi="仿宋" w:cs="仿宋"/>
          <w:b/>
          <w:sz w:val="28"/>
          <w:szCs w:val="28"/>
        </w:rPr>
      </w:pPr>
    </w:p>
    <w:p w14:paraId="58408BCD" w14:textId="77777777" w:rsidR="0094676E" w:rsidRDefault="0094676E">
      <w:pPr>
        <w:pStyle w:val="aff0"/>
        <w:ind w:firstLine="281"/>
        <w:rPr>
          <w:rFonts w:ascii="仿宋" w:eastAsia="仿宋" w:hAnsi="仿宋" w:cs="仿宋"/>
          <w:b/>
          <w:sz w:val="28"/>
          <w:szCs w:val="28"/>
        </w:rPr>
      </w:pPr>
    </w:p>
    <w:p w14:paraId="3F4014AF" w14:textId="77777777" w:rsidR="0094676E" w:rsidRDefault="0094676E">
      <w:pPr>
        <w:pStyle w:val="aff0"/>
        <w:ind w:firstLine="281"/>
        <w:rPr>
          <w:rFonts w:ascii="仿宋" w:eastAsia="仿宋" w:hAnsi="仿宋" w:cs="仿宋"/>
          <w:b/>
          <w:sz w:val="28"/>
          <w:szCs w:val="28"/>
        </w:rPr>
      </w:pPr>
    </w:p>
    <w:p w14:paraId="186655EB" w14:textId="77777777" w:rsidR="0094676E" w:rsidRDefault="0094676E">
      <w:pPr>
        <w:pStyle w:val="aff0"/>
        <w:ind w:firstLine="281"/>
        <w:rPr>
          <w:rFonts w:ascii="仿宋" w:eastAsia="仿宋" w:hAnsi="仿宋" w:cs="仿宋"/>
          <w:b/>
          <w:sz w:val="28"/>
          <w:szCs w:val="28"/>
        </w:rPr>
      </w:pPr>
    </w:p>
    <w:p w14:paraId="28FAD1C5" w14:textId="77777777" w:rsidR="0094676E" w:rsidRDefault="0094676E">
      <w:pPr>
        <w:pStyle w:val="aff0"/>
        <w:ind w:firstLine="281"/>
        <w:rPr>
          <w:rFonts w:ascii="仿宋" w:eastAsia="仿宋" w:hAnsi="仿宋" w:cs="仿宋"/>
          <w:b/>
          <w:sz w:val="28"/>
          <w:szCs w:val="28"/>
        </w:rPr>
      </w:pPr>
    </w:p>
    <w:p w14:paraId="394E2B4A" w14:textId="77777777" w:rsidR="0094676E" w:rsidRDefault="0094676E">
      <w:pPr>
        <w:pStyle w:val="aff0"/>
        <w:ind w:firstLine="281"/>
        <w:rPr>
          <w:rFonts w:ascii="仿宋" w:eastAsia="仿宋" w:hAnsi="仿宋" w:cs="仿宋"/>
          <w:b/>
          <w:sz w:val="28"/>
          <w:szCs w:val="28"/>
        </w:rPr>
      </w:pPr>
    </w:p>
    <w:p w14:paraId="06DF7C9E" w14:textId="77777777" w:rsidR="0094676E" w:rsidRDefault="0094676E">
      <w:pPr>
        <w:pStyle w:val="aff0"/>
        <w:ind w:firstLine="281"/>
        <w:rPr>
          <w:rFonts w:ascii="仿宋" w:eastAsia="仿宋" w:hAnsi="仿宋" w:cs="仿宋"/>
          <w:b/>
          <w:sz w:val="28"/>
          <w:szCs w:val="28"/>
        </w:rPr>
      </w:pPr>
    </w:p>
    <w:p w14:paraId="46BC7EDB" w14:textId="77777777" w:rsidR="0094676E" w:rsidRDefault="0094676E">
      <w:pPr>
        <w:pStyle w:val="aff0"/>
        <w:ind w:firstLine="281"/>
        <w:rPr>
          <w:rFonts w:ascii="仿宋" w:eastAsia="仿宋" w:hAnsi="仿宋" w:cs="仿宋"/>
          <w:b/>
          <w:sz w:val="28"/>
          <w:szCs w:val="28"/>
        </w:rPr>
      </w:pPr>
    </w:p>
    <w:p w14:paraId="485B8002" w14:textId="77777777" w:rsidR="0094676E" w:rsidRDefault="0094676E">
      <w:pPr>
        <w:pStyle w:val="aff0"/>
        <w:ind w:firstLine="281"/>
        <w:rPr>
          <w:rFonts w:ascii="仿宋" w:eastAsia="仿宋" w:hAnsi="仿宋" w:cs="仿宋"/>
          <w:b/>
          <w:sz w:val="28"/>
          <w:szCs w:val="28"/>
        </w:rPr>
      </w:pPr>
    </w:p>
    <w:p w14:paraId="794AAE81" w14:textId="77777777" w:rsidR="0094676E" w:rsidRDefault="0094676E">
      <w:pPr>
        <w:pStyle w:val="aff0"/>
        <w:ind w:firstLine="281"/>
        <w:rPr>
          <w:rFonts w:ascii="仿宋" w:eastAsia="仿宋" w:hAnsi="仿宋" w:cs="仿宋"/>
          <w:b/>
          <w:sz w:val="28"/>
          <w:szCs w:val="28"/>
        </w:rPr>
      </w:pPr>
    </w:p>
    <w:p w14:paraId="41158CA4" w14:textId="77777777" w:rsidR="0094676E" w:rsidRDefault="0094676E">
      <w:pPr>
        <w:pStyle w:val="aff0"/>
        <w:ind w:firstLine="281"/>
        <w:rPr>
          <w:rFonts w:ascii="仿宋" w:eastAsia="仿宋" w:hAnsi="仿宋" w:cs="仿宋"/>
          <w:b/>
          <w:sz w:val="28"/>
          <w:szCs w:val="28"/>
        </w:rPr>
      </w:pPr>
    </w:p>
    <w:p w14:paraId="72C13A21" w14:textId="77777777" w:rsidR="0094676E" w:rsidRDefault="0094676E">
      <w:pPr>
        <w:pStyle w:val="aff0"/>
        <w:ind w:firstLine="281"/>
        <w:rPr>
          <w:rFonts w:ascii="仿宋" w:eastAsia="仿宋" w:hAnsi="仿宋" w:cs="仿宋"/>
          <w:b/>
          <w:sz w:val="28"/>
          <w:szCs w:val="28"/>
        </w:rPr>
      </w:pPr>
    </w:p>
    <w:p w14:paraId="79DFF9EC" w14:textId="77777777" w:rsidR="0094676E" w:rsidRDefault="0094676E">
      <w:pPr>
        <w:pStyle w:val="aff0"/>
        <w:ind w:firstLine="281"/>
        <w:rPr>
          <w:rFonts w:ascii="仿宋" w:eastAsia="仿宋" w:hAnsi="仿宋" w:cs="仿宋"/>
          <w:b/>
          <w:sz w:val="28"/>
          <w:szCs w:val="28"/>
        </w:rPr>
      </w:pPr>
    </w:p>
    <w:p w14:paraId="2083CF58" w14:textId="77777777" w:rsidR="0094676E" w:rsidRDefault="0094676E">
      <w:pPr>
        <w:pStyle w:val="aff0"/>
        <w:ind w:firstLine="281"/>
        <w:rPr>
          <w:rFonts w:ascii="仿宋" w:eastAsia="仿宋" w:hAnsi="仿宋" w:cs="仿宋"/>
          <w:b/>
          <w:sz w:val="28"/>
          <w:szCs w:val="28"/>
        </w:rPr>
      </w:pPr>
    </w:p>
    <w:p w14:paraId="7BB61923" w14:textId="77777777" w:rsidR="0094676E" w:rsidRDefault="0094676E">
      <w:pPr>
        <w:pStyle w:val="aff0"/>
        <w:ind w:firstLine="281"/>
        <w:rPr>
          <w:rFonts w:ascii="仿宋" w:eastAsia="仿宋" w:hAnsi="仿宋" w:cs="仿宋"/>
          <w:b/>
          <w:sz w:val="28"/>
          <w:szCs w:val="28"/>
        </w:rPr>
      </w:pPr>
    </w:p>
    <w:p w14:paraId="13EF606F" w14:textId="77777777" w:rsidR="0094676E" w:rsidRDefault="0094676E">
      <w:pPr>
        <w:pStyle w:val="aff0"/>
        <w:ind w:firstLine="281"/>
        <w:rPr>
          <w:rFonts w:ascii="仿宋" w:eastAsia="仿宋" w:hAnsi="仿宋" w:cs="仿宋"/>
          <w:b/>
          <w:sz w:val="28"/>
          <w:szCs w:val="28"/>
        </w:rPr>
      </w:pPr>
    </w:p>
    <w:p w14:paraId="61533A98" w14:textId="77777777" w:rsidR="0094676E" w:rsidRDefault="0094676E">
      <w:pPr>
        <w:pStyle w:val="aff0"/>
        <w:ind w:firstLineChars="0" w:firstLine="0"/>
        <w:rPr>
          <w:rFonts w:ascii="仿宋" w:eastAsia="仿宋" w:hAnsi="仿宋" w:cs="仿宋"/>
          <w:b/>
          <w:sz w:val="28"/>
          <w:szCs w:val="28"/>
        </w:rPr>
      </w:pPr>
    </w:p>
    <w:p w14:paraId="50FBC2DE" w14:textId="77777777" w:rsidR="0094676E" w:rsidRDefault="00C053CC">
      <w:pPr>
        <w:spacing w:line="360" w:lineRule="auto"/>
        <w:rPr>
          <w:rFonts w:ascii="仿宋_GB2312" w:eastAsia="仿宋_GB2312" w:hAnsi="仿宋"/>
          <w:b/>
          <w:bCs/>
          <w:color w:val="000000"/>
          <w:sz w:val="32"/>
          <w:szCs w:val="32"/>
        </w:rPr>
      </w:pPr>
      <w:r>
        <w:rPr>
          <w:rFonts w:ascii="仿宋_GB2312" w:eastAsia="仿宋_GB2312" w:hAnsi="仿宋" w:hint="eastAsia"/>
          <w:b/>
          <w:bCs/>
          <w:color w:val="000000"/>
          <w:sz w:val="32"/>
          <w:szCs w:val="32"/>
        </w:rPr>
        <w:t xml:space="preserve">   </w:t>
      </w:r>
    </w:p>
    <w:p w14:paraId="656F9CD5" w14:textId="77777777" w:rsidR="0094676E" w:rsidRDefault="00C053CC">
      <w:pPr>
        <w:spacing w:line="360" w:lineRule="auto"/>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7</w:t>
      </w:r>
      <w:r>
        <w:rPr>
          <w:rFonts w:ascii="仿宋" w:eastAsia="仿宋" w:hAnsi="仿宋" w:cs="仿宋" w:hint="eastAsia"/>
          <w:b/>
          <w:color w:val="000000"/>
          <w:sz w:val="32"/>
          <w:szCs w:val="32"/>
        </w:rPr>
        <w:t>、财务要求</w:t>
      </w:r>
    </w:p>
    <w:p w14:paraId="05E07D96" w14:textId="77777777" w:rsidR="0094676E" w:rsidRDefault="0094676E">
      <w:pPr>
        <w:pStyle w:val="aff0"/>
        <w:ind w:firstLine="210"/>
      </w:pPr>
    </w:p>
    <w:p w14:paraId="103E8DAE" w14:textId="77777777" w:rsidR="0094676E" w:rsidRDefault="00C053CC">
      <w:pPr>
        <w:spacing w:line="360" w:lineRule="auto"/>
        <w:rPr>
          <w:rFonts w:ascii="仿宋" w:eastAsia="仿宋" w:hAnsi="仿宋" w:cs="仿宋"/>
          <w:b/>
          <w:bCs/>
          <w:sz w:val="32"/>
          <w:szCs w:val="32"/>
        </w:rPr>
      </w:pPr>
      <w:r>
        <w:rPr>
          <w:rFonts w:ascii="仿宋" w:eastAsia="仿宋" w:hAnsi="仿宋" w:cs="仿宋" w:hint="eastAsia"/>
          <w:bCs/>
          <w:color w:val="000000"/>
          <w:sz w:val="28"/>
          <w:szCs w:val="28"/>
        </w:rPr>
        <w:t>财务证明材料</w:t>
      </w:r>
    </w:p>
    <w:p w14:paraId="4ACE09CD" w14:textId="77777777" w:rsidR="0094676E" w:rsidRDefault="0094676E">
      <w:pPr>
        <w:spacing w:line="360" w:lineRule="auto"/>
        <w:rPr>
          <w:rFonts w:ascii="仿宋" w:eastAsia="仿宋" w:hAnsi="仿宋" w:cs="仿宋"/>
          <w:b/>
          <w:bCs/>
          <w:sz w:val="32"/>
          <w:szCs w:val="32"/>
        </w:rPr>
      </w:pPr>
    </w:p>
    <w:p w14:paraId="5D5AE326" w14:textId="77777777" w:rsidR="0094676E" w:rsidRDefault="0094676E">
      <w:pPr>
        <w:spacing w:line="360" w:lineRule="auto"/>
        <w:rPr>
          <w:rFonts w:ascii="仿宋" w:eastAsia="仿宋" w:hAnsi="仿宋" w:cs="仿宋"/>
          <w:b/>
          <w:bCs/>
          <w:sz w:val="32"/>
          <w:szCs w:val="32"/>
        </w:rPr>
      </w:pPr>
    </w:p>
    <w:p w14:paraId="02C9154E" w14:textId="77777777" w:rsidR="0094676E" w:rsidRDefault="0094676E">
      <w:pPr>
        <w:spacing w:line="360" w:lineRule="auto"/>
        <w:rPr>
          <w:rFonts w:ascii="仿宋" w:eastAsia="仿宋" w:hAnsi="仿宋" w:cs="仿宋"/>
          <w:b/>
          <w:bCs/>
          <w:sz w:val="32"/>
          <w:szCs w:val="32"/>
        </w:rPr>
      </w:pPr>
    </w:p>
    <w:p w14:paraId="77430568" w14:textId="77777777" w:rsidR="0094676E" w:rsidRDefault="0094676E">
      <w:pPr>
        <w:spacing w:line="360" w:lineRule="auto"/>
        <w:rPr>
          <w:rFonts w:ascii="仿宋" w:eastAsia="仿宋" w:hAnsi="仿宋" w:cs="仿宋"/>
          <w:b/>
          <w:bCs/>
          <w:sz w:val="32"/>
          <w:szCs w:val="32"/>
        </w:rPr>
      </w:pPr>
    </w:p>
    <w:p w14:paraId="61337033" w14:textId="77777777" w:rsidR="0094676E" w:rsidRDefault="0094676E">
      <w:pPr>
        <w:spacing w:line="360" w:lineRule="auto"/>
        <w:rPr>
          <w:rFonts w:ascii="仿宋" w:eastAsia="仿宋" w:hAnsi="仿宋" w:cs="仿宋"/>
          <w:b/>
          <w:bCs/>
          <w:sz w:val="32"/>
          <w:szCs w:val="32"/>
        </w:rPr>
      </w:pPr>
    </w:p>
    <w:p w14:paraId="0D644A65" w14:textId="77777777" w:rsidR="0094676E" w:rsidRDefault="0094676E">
      <w:pPr>
        <w:spacing w:line="360" w:lineRule="auto"/>
        <w:rPr>
          <w:rFonts w:ascii="仿宋" w:eastAsia="仿宋" w:hAnsi="仿宋" w:cs="仿宋"/>
          <w:b/>
          <w:bCs/>
          <w:sz w:val="32"/>
          <w:szCs w:val="32"/>
        </w:rPr>
      </w:pPr>
    </w:p>
    <w:p w14:paraId="5B86AD73" w14:textId="77777777" w:rsidR="0094676E" w:rsidRDefault="0094676E">
      <w:pPr>
        <w:spacing w:line="360" w:lineRule="auto"/>
        <w:rPr>
          <w:rFonts w:ascii="仿宋" w:eastAsia="仿宋" w:hAnsi="仿宋" w:cs="仿宋"/>
          <w:b/>
          <w:bCs/>
          <w:sz w:val="32"/>
          <w:szCs w:val="32"/>
        </w:rPr>
      </w:pPr>
    </w:p>
    <w:p w14:paraId="58B90DC9" w14:textId="77777777" w:rsidR="0094676E" w:rsidRDefault="0094676E">
      <w:pPr>
        <w:spacing w:line="360" w:lineRule="auto"/>
        <w:rPr>
          <w:rFonts w:ascii="仿宋" w:eastAsia="仿宋" w:hAnsi="仿宋" w:cs="仿宋"/>
          <w:b/>
          <w:bCs/>
          <w:sz w:val="32"/>
          <w:szCs w:val="32"/>
        </w:rPr>
      </w:pPr>
    </w:p>
    <w:p w14:paraId="4E52BF45" w14:textId="77777777" w:rsidR="0094676E" w:rsidRDefault="0094676E">
      <w:pPr>
        <w:spacing w:line="360" w:lineRule="auto"/>
        <w:rPr>
          <w:rFonts w:ascii="仿宋" w:eastAsia="仿宋" w:hAnsi="仿宋" w:cs="仿宋"/>
          <w:b/>
          <w:bCs/>
          <w:sz w:val="32"/>
          <w:szCs w:val="32"/>
        </w:rPr>
      </w:pPr>
    </w:p>
    <w:p w14:paraId="57809F71" w14:textId="77777777" w:rsidR="0094676E" w:rsidRDefault="0094676E">
      <w:pPr>
        <w:spacing w:line="360" w:lineRule="auto"/>
        <w:rPr>
          <w:rFonts w:ascii="仿宋" w:eastAsia="仿宋" w:hAnsi="仿宋" w:cs="仿宋"/>
          <w:b/>
          <w:bCs/>
          <w:sz w:val="32"/>
          <w:szCs w:val="32"/>
        </w:rPr>
      </w:pPr>
    </w:p>
    <w:p w14:paraId="7C71A909" w14:textId="77777777" w:rsidR="0094676E" w:rsidRDefault="0094676E">
      <w:pPr>
        <w:spacing w:line="360" w:lineRule="auto"/>
        <w:rPr>
          <w:rFonts w:ascii="仿宋" w:eastAsia="仿宋" w:hAnsi="仿宋" w:cs="仿宋"/>
          <w:b/>
          <w:bCs/>
          <w:sz w:val="32"/>
          <w:szCs w:val="32"/>
        </w:rPr>
      </w:pPr>
    </w:p>
    <w:p w14:paraId="2F6EA932" w14:textId="77777777" w:rsidR="0094676E" w:rsidRDefault="0094676E">
      <w:pPr>
        <w:spacing w:line="360" w:lineRule="auto"/>
        <w:rPr>
          <w:rFonts w:ascii="仿宋" w:eastAsia="仿宋" w:hAnsi="仿宋" w:cs="仿宋"/>
          <w:b/>
          <w:bCs/>
          <w:sz w:val="32"/>
          <w:szCs w:val="32"/>
        </w:rPr>
      </w:pPr>
    </w:p>
    <w:p w14:paraId="435D9E6F" w14:textId="77777777" w:rsidR="0094676E" w:rsidRDefault="0094676E">
      <w:pPr>
        <w:spacing w:line="360" w:lineRule="auto"/>
        <w:rPr>
          <w:rFonts w:ascii="仿宋" w:eastAsia="仿宋" w:hAnsi="仿宋" w:cs="仿宋"/>
          <w:b/>
          <w:bCs/>
          <w:sz w:val="32"/>
          <w:szCs w:val="32"/>
        </w:rPr>
      </w:pPr>
    </w:p>
    <w:p w14:paraId="7993D5CC" w14:textId="77777777" w:rsidR="0094676E" w:rsidRDefault="0094676E">
      <w:pPr>
        <w:spacing w:line="360" w:lineRule="auto"/>
        <w:rPr>
          <w:rFonts w:ascii="仿宋" w:eastAsia="仿宋" w:hAnsi="仿宋" w:cs="仿宋"/>
          <w:b/>
          <w:bCs/>
          <w:sz w:val="32"/>
          <w:szCs w:val="32"/>
        </w:rPr>
      </w:pPr>
    </w:p>
    <w:p w14:paraId="377DEC45" w14:textId="77777777" w:rsidR="0094676E" w:rsidRDefault="0094676E">
      <w:pPr>
        <w:spacing w:line="360" w:lineRule="auto"/>
        <w:rPr>
          <w:rFonts w:ascii="仿宋" w:eastAsia="仿宋" w:hAnsi="仿宋" w:cs="仿宋"/>
          <w:b/>
          <w:bCs/>
          <w:sz w:val="32"/>
          <w:szCs w:val="32"/>
        </w:rPr>
      </w:pPr>
    </w:p>
    <w:p w14:paraId="74DDE1F7" w14:textId="77777777" w:rsidR="0094676E" w:rsidRDefault="0094676E">
      <w:pPr>
        <w:snapToGrid w:val="0"/>
        <w:rPr>
          <w:rFonts w:ascii="仿宋_GB2312" w:eastAsia="仿宋_GB2312" w:hAnsi="仿宋"/>
          <w:b/>
          <w:bCs/>
          <w:sz w:val="30"/>
          <w:szCs w:val="30"/>
        </w:rPr>
      </w:pPr>
    </w:p>
    <w:p w14:paraId="7F32A4D5" w14:textId="77777777" w:rsidR="0094676E" w:rsidRDefault="0094676E">
      <w:pPr>
        <w:snapToGrid w:val="0"/>
        <w:rPr>
          <w:rFonts w:ascii="仿宋_GB2312" w:eastAsia="仿宋_GB2312" w:hAnsi="仿宋"/>
          <w:b/>
          <w:bCs/>
          <w:sz w:val="30"/>
          <w:szCs w:val="30"/>
        </w:rPr>
      </w:pPr>
    </w:p>
    <w:p w14:paraId="54EA72FE" w14:textId="77777777" w:rsidR="0094676E" w:rsidRDefault="0094676E">
      <w:pPr>
        <w:snapToGrid w:val="0"/>
        <w:rPr>
          <w:rFonts w:ascii="仿宋_GB2312" w:eastAsia="仿宋_GB2312" w:hAnsi="仿宋"/>
          <w:b/>
          <w:bCs/>
          <w:sz w:val="30"/>
          <w:szCs w:val="30"/>
        </w:rPr>
      </w:pPr>
    </w:p>
    <w:p w14:paraId="414A5E9A" w14:textId="77777777" w:rsidR="0094676E" w:rsidRDefault="00C053CC">
      <w:pPr>
        <w:snapToGrid w:val="0"/>
        <w:rPr>
          <w:rFonts w:ascii="仿宋" w:eastAsia="仿宋" w:hAnsi="仿宋" w:cs="仿宋"/>
          <w:b/>
          <w:bCs/>
          <w:sz w:val="28"/>
          <w:szCs w:val="28"/>
        </w:rPr>
      </w:pPr>
      <w:r>
        <w:rPr>
          <w:rFonts w:ascii="仿宋" w:eastAsia="仿宋" w:hAnsi="仿宋" w:cs="仿宋" w:hint="eastAsia"/>
          <w:b/>
          <w:bCs/>
          <w:sz w:val="28"/>
          <w:szCs w:val="28"/>
        </w:rPr>
        <w:t xml:space="preserve">   </w:t>
      </w:r>
    </w:p>
    <w:p w14:paraId="5D1C1C1A" w14:textId="77777777" w:rsidR="0094676E" w:rsidRDefault="00C053CC">
      <w:pPr>
        <w:widowControl/>
        <w:spacing w:line="360" w:lineRule="auto"/>
        <w:jc w:val="center"/>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w:t>
      </w:r>
      <w:r>
        <w:rPr>
          <w:rFonts w:ascii="仿宋" w:eastAsia="仿宋" w:hAnsi="仿宋" w:cs="仿宋" w:hint="eastAsia"/>
          <w:b/>
          <w:sz w:val="32"/>
          <w:szCs w:val="32"/>
        </w:rPr>
        <w:t xml:space="preserve"> </w:t>
      </w:r>
      <w:r>
        <w:rPr>
          <w:rFonts w:ascii="仿宋" w:eastAsia="仿宋" w:hAnsi="仿宋" w:cs="仿宋" w:hint="eastAsia"/>
          <w:b/>
          <w:sz w:val="32"/>
          <w:szCs w:val="32"/>
        </w:rPr>
        <w:t>中小企业声明函</w:t>
      </w:r>
    </w:p>
    <w:p w14:paraId="1A6EE957" w14:textId="77777777" w:rsidR="0094676E" w:rsidRDefault="0094676E">
      <w:pPr>
        <w:pStyle w:val="afff9"/>
        <w:rPr>
          <w:rFonts w:ascii="仿宋" w:eastAsia="仿宋" w:hAnsi="仿宋" w:cs="仿宋"/>
          <w:color w:val="000000"/>
          <w:sz w:val="28"/>
          <w:szCs w:val="28"/>
        </w:rPr>
      </w:pPr>
    </w:p>
    <w:p w14:paraId="2BFA648E" w14:textId="77777777" w:rsidR="0094676E" w:rsidRDefault="00C053CC">
      <w:pPr>
        <w:pStyle w:val="afd"/>
        <w:spacing w:before="0" w:beforeAutospacing="0" w:after="0" w:afterAutospacing="0" w:line="480" w:lineRule="auto"/>
        <w:ind w:firstLineChars="200" w:firstLine="560"/>
        <w:rPr>
          <w:rFonts w:ascii="仿宋" w:eastAsia="仿宋" w:hAnsi="仿宋" w:cs="仿宋"/>
          <w:color w:val="000000"/>
          <w:kern w:val="2"/>
          <w:sz w:val="28"/>
          <w:szCs w:val="28"/>
          <w:u w:val="single"/>
        </w:rPr>
      </w:pPr>
      <w:r>
        <w:rPr>
          <w:rFonts w:ascii="仿宋" w:eastAsia="仿宋" w:hAnsi="仿宋" w:cs="仿宋" w:hint="eastAsia"/>
          <w:color w:val="000000"/>
          <w:kern w:val="2"/>
          <w:sz w:val="28"/>
          <w:szCs w:val="28"/>
        </w:rPr>
        <w:t>本公司</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郑重声明，根据《政府采购促进中小企业发展管理办法》（财库﹝</w:t>
      </w:r>
      <w:r>
        <w:rPr>
          <w:rFonts w:ascii="仿宋" w:eastAsia="仿宋" w:hAnsi="仿宋" w:cs="仿宋" w:hint="eastAsia"/>
          <w:color w:val="000000"/>
          <w:kern w:val="2"/>
          <w:sz w:val="28"/>
          <w:szCs w:val="28"/>
        </w:rPr>
        <w:t>2020</w:t>
      </w:r>
      <w:r>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 xml:space="preserve">46 </w:t>
      </w:r>
      <w:r>
        <w:rPr>
          <w:rFonts w:ascii="仿宋" w:eastAsia="仿宋" w:hAnsi="仿宋" w:cs="仿宋" w:hint="eastAsia"/>
          <w:color w:val="000000"/>
          <w:kern w:val="2"/>
          <w:sz w:val="28"/>
          <w:szCs w:val="28"/>
        </w:rPr>
        <w:t>号）的规定，本公司参加</w:t>
      </w:r>
      <w:r>
        <w:rPr>
          <w:rFonts w:ascii="仿宋" w:eastAsia="仿宋" w:hAnsi="仿宋" w:cs="仿宋" w:hint="eastAsia"/>
          <w:color w:val="000000"/>
          <w:kern w:val="2"/>
          <w:sz w:val="28"/>
          <w:szCs w:val="28"/>
          <w:u w:val="single"/>
        </w:rPr>
        <w:t>（单位名称）</w:t>
      </w:r>
      <w:r>
        <w:rPr>
          <w:rFonts w:ascii="仿宋" w:eastAsia="仿宋" w:hAnsi="仿宋" w:cs="仿宋" w:hint="eastAsia"/>
          <w:color w:val="000000"/>
          <w:kern w:val="2"/>
          <w:sz w:val="28"/>
          <w:szCs w:val="28"/>
        </w:rPr>
        <w:t>的</w:t>
      </w:r>
      <w:r>
        <w:rPr>
          <w:rFonts w:ascii="仿宋" w:eastAsia="仿宋" w:hAnsi="仿宋" w:cs="仿宋" w:hint="eastAsia"/>
          <w:color w:val="000000"/>
          <w:kern w:val="2"/>
          <w:sz w:val="28"/>
          <w:szCs w:val="28"/>
          <w:u w:val="single"/>
        </w:rPr>
        <w:t>（项目名称）</w:t>
      </w:r>
      <w:r>
        <w:rPr>
          <w:rFonts w:ascii="仿宋" w:eastAsia="仿宋" w:hAnsi="仿宋" w:cs="仿宋" w:hint="eastAsia"/>
          <w:color w:val="000000"/>
          <w:kern w:val="2"/>
          <w:sz w:val="28"/>
          <w:szCs w:val="28"/>
        </w:rPr>
        <w:t>采购活动，服务全部由符合政策要求的中小企业承接。相关企业（含联合体中的中小</w:t>
      </w:r>
      <w:r>
        <w:rPr>
          <w:rFonts w:ascii="仿宋" w:eastAsia="仿宋" w:hAnsi="仿宋" w:cs="仿宋" w:hint="eastAsia"/>
          <w:color w:val="000000"/>
          <w:kern w:val="2"/>
          <w:sz w:val="28"/>
          <w:szCs w:val="28"/>
          <w:u w:val="single"/>
        </w:rPr>
        <w:t>企业、签订分包意向协议的中小企业）的具体情况如下：</w:t>
      </w:r>
    </w:p>
    <w:p w14:paraId="3FF06D09" w14:textId="77777777" w:rsidR="0094676E" w:rsidRDefault="00C053CC">
      <w:pPr>
        <w:pStyle w:val="afd"/>
        <w:spacing w:before="0" w:beforeAutospacing="0" w:after="0" w:afterAutospacing="0" w:line="480" w:lineRule="auto"/>
        <w:ind w:firstLineChars="300" w:firstLine="840"/>
        <w:rPr>
          <w:rFonts w:ascii="仿宋" w:eastAsia="仿宋" w:hAnsi="仿宋" w:cs="仿宋"/>
          <w:color w:val="000000"/>
          <w:kern w:val="2"/>
          <w:sz w:val="28"/>
          <w:szCs w:val="28"/>
        </w:rPr>
      </w:pP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u w:val="single"/>
        </w:rPr>
        <w:t>（标的名称）</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，属于</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（采购文件中明确的所属行业）；制造商为</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（企业名称），从业人员</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人，营业收入为</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万元，资产总额为</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万元，属于</w:t>
      </w:r>
      <w:r>
        <w:rPr>
          <w:rFonts w:ascii="仿宋" w:eastAsia="仿宋" w:hAnsi="仿宋" w:cs="仿宋" w:hint="eastAsia"/>
          <w:color w:val="000000"/>
          <w:kern w:val="2"/>
          <w:sz w:val="28"/>
          <w:szCs w:val="28"/>
          <w:u w:val="single"/>
        </w:rPr>
        <w:t xml:space="preserve">  </w:t>
      </w:r>
      <w:r>
        <w:rPr>
          <w:rFonts w:ascii="仿宋" w:eastAsia="仿宋" w:hAnsi="仿宋" w:cs="仿宋" w:hint="eastAsia"/>
          <w:color w:val="000000"/>
          <w:kern w:val="2"/>
          <w:sz w:val="28"/>
          <w:szCs w:val="28"/>
        </w:rPr>
        <w:t>（中型企业、小型企业、微型企业）；</w:t>
      </w:r>
      <w:r>
        <w:rPr>
          <w:rFonts w:ascii="仿宋" w:eastAsia="仿宋" w:hAnsi="仿宋" w:cs="仿宋" w:hint="eastAsia"/>
          <w:color w:val="000000"/>
          <w:kern w:val="2"/>
          <w:sz w:val="28"/>
          <w:szCs w:val="28"/>
        </w:rPr>
        <w:t xml:space="preserve"> </w:t>
      </w:r>
    </w:p>
    <w:p w14:paraId="0593B6C2" w14:textId="77777777" w:rsidR="0094676E" w:rsidRDefault="00C053CC">
      <w:pPr>
        <w:pStyle w:val="afd"/>
        <w:spacing w:before="0" w:beforeAutospacing="0" w:after="0" w:afterAutospacing="0" w:line="480" w:lineRule="auto"/>
        <w:ind w:firstLineChars="200" w:firstLine="560"/>
        <w:rPr>
          <w:rFonts w:ascii="仿宋" w:eastAsia="仿宋" w:hAnsi="仿宋" w:cs="仿宋"/>
          <w:color w:val="000000"/>
          <w:kern w:val="2"/>
          <w:sz w:val="28"/>
          <w:szCs w:val="28"/>
        </w:rPr>
      </w:pPr>
      <w:r>
        <w:rPr>
          <w:rFonts w:ascii="仿宋" w:eastAsia="仿宋" w:hAnsi="仿宋" w:cs="仿宋" w:hint="eastAsia"/>
          <w:color w:val="000000"/>
          <w:kern w:val="2"/>
          <w:sz w:val="28"/>
          <w:szCs w:val="28"/>
        </w:rPr>
        <w:t>以上企业，不属于大企业的分支机构，不存在控股股东为大企业的情形，也不存在与大企业的负责人为同一人的情形。</w:t>
      </w:r>
    </w:p>
    <w:p w14:paraId="0ED6E4B4" w14:textId="77777777" w:rsidR="0094676E" w:rsidRDefault="00C053CC">
      <w:pPr>
        <w:pStyle w:val="afd"/>
        <w:spacing w:before="0" w:beforeAutospacing="0" w:after="0" w:afterAutospacing="0" w:line="480" w:lineRule="auto"/>
        <w:ind w:firstLineChars="200" w:firstLine="560"/>
        <w:rPr>
          <w:rFonts w:ascii="仿宋" w:eastAsia="仿宋" w:hAnsi="仿宋" w:cs="仿宋"/>
          <w:color w:val="000000"/>
          <w:kern w:val="2"/>
          <w:sz w:val="28"/>
          <w:szCs w:val="28"/>
        </w:rPr>
      </w:pPr>
      <w:r>
        <w:rPr>
          <w:rFonts w:ascii="仿宋" w:eastAsia="仿宋" w:hAnsi="仿宋" w:cs="仿宋" w:hint="eastAsia"/>
          <w:color w:val="000000"/>
          <w:kern w:val="2"/>
          <w:sz w:val="28"/>
          <w:szCs w:val="28"/>
        </w:rPr>
        <w:t>本企业对上述声明内容的真实性负责。如有虚假，将依法承担相应责任。</w:t>
      </w:r>
      <w:r>
        <w:rPr>
          <w:rFonts w:ascii="仿宋" w:eastAsia="仿宋" w:hAnsi="仿宋" w:cs="仿宋" w:hint="eastAsia"/>
          <w:color w:val="000000"/>
          <w:kern w:val="2"/>
          <w:sz w:val="28"/>
          <w:szCs w:val="28"/>
        </w:rPr>
        <w:t xml:space="preserve"> </w:t>
      </w:r>
    </w:p>
    <w:p w14:paraId="65109804" w14:textId="77777777" w:rsidR="0094676E" w:rsidRDefault="0094676E">
      <w:pPr>
        <w:tabs>
          <w:tab w:val="left" w:pos="9180"/>
        </w:tabs>
        <w:rPr>
          <w:rFonts w:ascii="仿宋_GB2312" w:eastAsia="仿宋_GB2312" w:hAnsi="仿宋"/>
          <w:b/>
          <w:color w:val="000000"/>
          <w:sz w:val="28"/>
          <w:szCs w:val="28"/>
        </w:rPr>
      </w:pPr>
    </w:p>
    <w:p w14:paraId="48A4CE5C" w14:textId="77777777" w:rsidR="0094676E" w:rsidRDefault="0094676E">
      <w:pPr>
        <w:spacing w:line="360" w:lineRule="auto"/>
        <w:rPr>
          <w:rFonts w:ascii="仿宋_GB2312" w:eastAsia="仿宋_GB2312" w:hAnsi="仿宋"/>
          <w:b/>
          <w:szCs w:val="21"/>
        </w:rPr>
      </w:pPr>
    </w:p>
    <w:p w14:paraId="758D7164" w14:textId="77777777" w:rsidR="0094676E" w:rsidRDefault="0094676E">
      <w:pPr>
        <w:spacing w:line="360" w:lineRule="auto"/>
        <w:rPr>
          <w:rFonts w:ascii="仿宋_GB2312" w:eastAsia="仿宋_GB2312" w:hAnsi="仿宋"/>
          <w:b/>
          <w:szCs w:val="21"/>
        </w:rPr>
      </w:pPr>
    </w:p>
    <w:p w14:paraId="4E43FE97" w14:textId="77777777" w:rsidR="0094676E" w:rsidRDefault="0094676E">
      <w:pPr>
        <w:spacing w:line="360" w:lineRule="auto"/>
        <w:rPr>
          <w:rFonts w:ascii="仿宋_GB2312" w:eastAsia="仿宋_GB2312" w:hAnsi="仿宋"/>
          <w:b/>
          <w:szCs w:val="21"/>
        </w:rPr>
      </w:pPr>
    </w:p>
    <w:p w14:paraId="218ACB09" w14:textId="77777777" w:rsidR="0094676E" w:rsidRDefault="00C053CC">
      <w:pPr>
        <w:spacing w:line="360" w:lineRule="auto"/>
        <w:ind w:firstLineChars="2000" w:firstLine="5600"/>
        <w:rPr>
          <w:rFonts w:ascii="仿宋" w:eastAsia="仿宋" w:hAnsi="仿宋" w:cs="仿宋"/>
          <w:color w:val="000000"/>
          <w:sz w:val="28"/>
          <w:szCs w:val="28"/>
        </w:rPr>
      </w:pPr>
      <w:r>
        <w:rPr>
          <w:rFonts w:ascii="仿宋" w:eastAsia="仿宋" w:hAnsi="仿宋" w:cs="仿宋" w:hint="eastAsia"/>
          <w:color w:val="000000"/>
          <w:sz w:val="28"/>
          <w:szCs w:val="28"/>
        </w:rPr>
        <w:t>企业名称（盖章）：</w:t>
      </w:r>
    </w:p>
    <w:p w14:paraId="649BEC7D" w14:textId="77777777" w:rsidR="0094676E" w:rsidRDefault="00C053CC">
      <w:pPr>
        <w:pStyle w:val="aff8"/>
        <w:ind w:firstLineChars="2000" w:firstLine="5600"/>
        <w:rPr>
          <w:rFonts w:ascii="仿宋" w:eastAsia="仿宋" w:hAnsi="仿宋" w:cs="仿宋"/>
          <w:color w:val="000000"/>
          <w:sz w:val="28"/>
          <w:szCs w:val="28"/>
        </w:rPr>
      </w:pPr>
      <w:r>
        <w:rPr>
          <w:rFonts w:ascii="仿宋" w:eastAsia="仿宋" w:hAnsi="仿宋" w:cs="仿宋" w:hint="eastAsia"/>
          <w:color w:val="000000"/>
          <w:sz w:val="28"/>
          <w:szCs w:val="28"/>
        </w:rPr>
        <w:t>日期：</w:t>
      </w:r>
    </w:p>
    <w:p w14:paraId="4CCC578B" w14:textId="77777777" w:rsidR="0094676E" w:rsidRDefault="0094676E">
      <w:pPr>
        <w:spacing w:line="360" w:lineRule="auto"/>
        <w:rPr>
          <w:rFonts w:ascii="仿宋" w:eastAsia="仿宋" w:hAnsi="仿宋" w:cs="仿宋"/>
          <w:b/>
          <w:bCs/>
          <w:sz w:val="32"/>
          <w:szCs w:val="32"/>
        </w:rPr>
      </w:pPr>
    </w:p>
    <w:p w14:paraId="56474B0F" w14:textId="77777777" w:rsidR="0094676E" w:rsidRDefault="0094676E">
      <w:pPr>
        <w:spacing w:line="360" w:lineRule="auto"/>
        <w:rPr>
          <w:rFonts w:ascii="仿宋" w:eastAsia="仿宋" w:hAnsi="仿宋" w:cs="仿宋"/>
          <w:b/>
          <w:bCs/>
          <w:sz w:val="32"/>
          <w:szCs w:val="32"/>
        </w:rPr>
      </w:pPr>
    </w:p>
    <w:p w14:paraId="081756F1" w14:textId="77777777" w:rsidR="0094676E" w:rsidRDefault="0094676E">
      <w:pPr>
        <w:autoSpaceDN w:val="0"/>
        <w:spacing w:line="540" w:lineRule="exact"/>
        <w:ind w:firstLine="600"/>
        <w:textAlignment w:val="center"/>
        <w:rPr>
          <w:rFonts w:ascii="仿宋" w:eastAsia="仿宋" w:hAnsi="仿宋" w:cs="仿宋"/>
          <w:b/>
          <w:color w:val="000000"/>
          <w:sz w:val="28"/>
          <w:szCs w:val="28"/>
        </w:rPr>
      </w:pPr>
    </w:p>
    <w:p w14:paraId="026F22E3" w14:textId="77777777" w:rsidR="0094676E" w:rsidRDefault="00C053CC">
      <w:pPr>
        <w:jc w:val="center"/>
        <w:rPr>
          <w:rFonts w:ascii="仿宋" w:eastAsia="仿宋" w:hAnsi="仿宋"/>
          <w:b/>
          <w:bCs/>
          <w:sz w:val="32"/>
          <w:szCs w:val="32"/>
        </w:rPr>
      </w:pPr>
      <w:r>
        <w:rPr>
          <w:rFonts w:ascii="仿宋" w:eastAsia="仿宋" w:hAnsi="仿宋" w:hint="eastAsia"/>
          <w:b/>
          <w:bCs/>
          <w:sz w:val="32"/>
          <w:szCs w:val="32"/>
        </w:rPr>
        <w:t>9</w:t>
      </w:r>
      <w:r>
        <w:rPr>
          <w:rFonts w:ascii="仿宋" w:eastAsia="仿宋" w:hAnsi="仿宋" w:hint="eastAsia"/>
          <w:b/>
          <w:bCs/>
          <w:sz w:val="32"/>
          <w:szCs w:val="32"/>
        </w:rPr>
        <w:t>、商务</w:t>
      </w:r>
      <w:r>
        <w:rPr>
          <w:rFonts w:ascii="仿宋" w:eastAsia="仿宋" w:hAnsi="仿宋"/>
          <w:b/>
          <w:bCs/>
          <w:sz w:val="32"/>
          <w:szCs w:val="32"/>
        </w:rPr>
        <w:t>偏</w:t>
      </w:r>
      <w:r>
        <w:rPr>
          <w:rFonts w:ascii="仿宋" w:eastAsia="仿宋" w:hAnsi="仿宋" w:hint="eastAsia"/>
          <w:b/>
          <w:bCs/>
          <w:sz w:val="32"/>
          <w:szCs w:val="32"/>
        </w:rPr>
        <w:t>离</w:t>
      </w:r>
      <w:r>
        <w:rPr>
          <w:rFonts w:ascii="仿宋" w:eastAsia="仿宋" w:hAnsi="仿宋"/>
          <w:b/>
          <w:bCs/>
          <w:sz w:val="32"/>
          <w:szCs w:val="32"/>
        </w:rPr>
        <w:t>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19"/>
        <w:gridCol w:w="1224"/>
        <w:gridCol w:w="2827"/>
        <w:gridCol w:w="2834"/>
        <w:gridCol w:w="1271"/>
      </w:tblGrid>
      <w:tr w:rsidR="0094676E" w14:paraId="67CF974F" w14:textId="77777777">
        <w:trPr>
          <w:cantSplit/>
          <w:trHeight w:val="567"/>
        </w:trPr>
        <w:tc>
          <w:tcPr>
            <w:tcW w:w="1019" w:type="dxa"/>
            <w:vAlign w:val="center"/>
          </w:tcPr>
          <w:p w14:paraId="7C9A0EF1" w14:textId="77777777" w:rsidR="0094676E" w:rsidRDefault="00C053CC">
            <w:pPr>
              <w:rPr>
                <w:rFonts w:ascii="仿宋" w:eastAsia="仿宋" w:hAnsi="仿宋" w:cs="仿宋"/>
                <w:sz w:val="28"/>
                <w:szCs w:val="28"/>
              </w:rPr>
            </w:pPr>
            <w:r>
              <w:rPr>
                <w:rFonts w:ascii="仿宋" w:eastAsia="仿宋" w:hAnsi="仿宋" w:cs="仿宋" w:hint="eastAsia"/>
                <w:sz w:val="28"/>
                <w:szCs w:val="28"/>
              </w:rPr>
              <w:lastRenderedPageBreak/>
              <w:t>序号</w:t>
            </w:r>
          </w:p>
        </w:tc>
        <w:tc>
          <w:tcPr>
            <w:tcW w:w="1224" w:type="dxa"/>
            <w:vAlign w:val="center"/>
          </w:tcPr>
          <w:p w14:paraId="3D3C2166" w14:textId="77777777" w:rsidR="0094676E" w:rsidRDefault="00C053CC">
            <w:pPr>
              <w:rPr>
                <w:rFonts w:ascii="仿宋" w:eastAsia="仿宋" w:hAnsi="仿宋" w:cs="仿宋"/>
                <w:sz w:val="28"/>
                <w:szCs w:val="28"/>
              </w:rPr>
            </w:pPr>
            <w:r>
              <w:rPr>
                <w:rFonts w:ascii="仿宋" w:eastAsia="仿宋" w:hAnsi="仿宋" w:cs="仿宋" w:hint="eastAsia"/>
                <w:sz w:val="28"/>
                <w:szCs w:val="28"/>
              </w:rPr>
              <w:t>条款号</w:t>
            </w:r>
          </w:p>
        </w:tc>
        <w:tc>
          <w:tcPr>
            <w:tcW w:w="2827" w:type="dxa"/>
            <w:vAlign w:val="center"/>
          </w:tcPr>
          <w:p w14:paraId="46DA1B8C" w14:textId="77777777" w:rsidR="0094676E" w:rsidRDefault="00C053CC">
            <w:pPr>
              <w:rPr>
                <w:rFonts w:ascii="仿宋" w:eastAsia="仿宋" w:hAnsi="仿宋" w:cs="仿宋"/>
                <w:sz w:val="28"/>
                <w:szCs w:val="28"/>
              </w:rPr>
            </w:pPr>
            <w:r>
              <w:rPr>
                <w:rFonts w:ascii="仿宋" w:eastAsia="仿宋" w:hAnsi="仿宋" w:cs="仿宋" w:hint="eastAsia"/>
                <w:sz w:val="28"/>
                <w:szCs w:val="28"/>
              </w:rPr>
              <w:t>原条款内容</w:t>
            </w:r>
          </w:p>
        </w:tc>
        <w:tc>
          <w:tcPr>
            <w:tcW w:w="2834" w:type="dxa"/>
            <w:vAlign w:val="center"/>
          </w:tcPr>
          <w:p w14:paraId="385FAD5D" w14:textId="77777777" w:rsidR="0094676E" w:rsidRDefault="00C053CC">
            <w:pPr>
              <w:rPr>
                <w:rFonts w:ascii="仿宋" w:eastAsia="仿宋" w:hAnsi="仿宋" w:cs="仿宋"/>
                <w:sz w:val="28"/>
                <w:szCs w:val="28"/>
              </w:rPr>
            </w:pPr>
            <w:r>
              <w:rPr>
                <w:rFonts w:ascii="仿宋" w:eastAsia="仿宋" w:hAnsi="仿宋" w:cs="仿宋" w:hint="eastAsia"/>
                <w:sz w:val="28"/>
                <w:szCs w:val="28"/>
              </w:rPr>
              <w:t>建议修改后条款内容</w:t>
            </w:r>
          </w:p>
        </w:tc>
        <w:tc>
          <w:tcPr>
            <w:tcW w:w="1271" w:type="dxa"/>
            <w:vAlign w:val="center"/>
          </w:tcPr>
          <w:p w14:paraId="498AAB04" w14:textId="77777777" w:rsidR="0094676E" w:rsidRDefault="00C053CC">
            <w:pPr>
              <w:rPr>
                <w:rFonts w:ascii="仿宋" w:eastAsia="仿宋" w:hAnsi="仿宋" w:cs="仿宋"/>
                <w:sz w:val="28"/>
                <w:szCs w:val="28"/>
              </w:rPr>
            </w:pPr>
            <w:r>
              <w:rPr>
                <w:rFonts w:ascii="仿宋" w:eastAsia="仿宋" w:hAnsi="仿宋" w:cs="仿宋" w:hint="eastAsia"/>
                <w:sz w:val="28"/>
                <w:szCs w:val="28"/>
              </w:rPr>
              <w:t>备注说明</w:t>
            </w:r>
          </w:p>
        </w:tc>
      </w:tr>
      <w:tr w:rsidR="0094676E" w14:paraId="71604BA8" w14:textId="77777777">
        <w:trPr>
          <w:cantSplit/>
          <w:trHeight w:val="567"/>
        </w:trPr>
        <w:tc>
          <w:tcPr>
            <w:tcW w:w="1019" w:type="dxa"/>
          </w:tcPr>
          <w:p w14:paraId="21ECB041" w14:textId="77777777" w:rsidR="0094676E" w:rsidRDefault="0094676E">
            <w:pPr>
              <w:rPr>
                <w:rFonts w:ascii="仿宋" w:eastAsia="仿宋" w:hAnsi="仿宋" w:cs="仿宋"/>
                <w:sz w:val="28"/>
                <w:szCs w:val="28"/>
              </w:rPr>
            </w:pPr>
          </w:p>
        </w:tc>
        <w:tc>
          <w:tcPr>
            <w:tcW w:w="1224" w:type="dxa"/>
          </w:tcPr>
          <w:p w14:paraId="10327F70" w14:textId="77777777" w:rsidR="0094676E" w:rsidRDefault="0094676E">
            <w:pPr>
              <w:rPr>
                <w:rFonts w:ascii="仿宋" w:eastAsia="仿宋" w:hAnsi="仿宋" w:cs="仿宋"/>
                <w:sz w:val="28"/>
                <w:szCs w:val="28"/>
              </w:rPr>
            </w:pPr>
          </w:p>
        </w:tc>
        <w:tc>
          <w:tcPr>
            <w:tcW w:w="2827" w:type="dxa"/>
          </w:tcPr>
          <w:p w14:paraId="7C4FACA6" w14:textId="77777777" w:rsidR="0094676E" w:rsidRDefault="0094676E">
            <w:pPr>
              <w:rPr>
                <w:rFonts w:ascii="仿宋" w:eastAsia="仿宋" w:hAnsi="仿宋" w:cs="仿宋"/>
                <w:sz w:val="28"/>
                <w:szCs w:val="28"/>
              </w:rPr>
            </w:pPr>
          </w:p>
        </w:tc>
        <w:tc>
          <w:tcPr>
            <w:tcW w:w="2834" w:type="dxa"/>
          </w:tcPr>
          <w:p w14:paraId="179F48A7" w14:textId="77777777" w:rsidR="0094676E" w:rsidRDefault="0094676E">
            <w:pPr>
              <w:rPr>
                <w:rFonts w:ascii="仿宋" w:eastAsia="仿宋" w:hAnsi="仿宋" w:cs="仿宋"/>
                <w:sz w:val="28"/>
                <w:szCs w:val="28"/>
              </w:rPr>
            </w:pPr>
          </w:p>
        </w:tc>
        <w:tc>
          <w:tcPr>
            <w:tcW w:w="1271" w:type="dxa"/>
          </w:tcPr>
          <w:p w14:paraId="54B2FB52" w14:textId="77777777" w:rsidR="0094676E" w:rsidRDefault="0094676E">
            <w:pPr>
              <w:rPr>
                <w:rFonts w:ascii="仿宋" w:eastAsia="仿宋" w:hAnsi="仿宋" w:cs="仿宋"/>
                <w:sz w:val="28"/>
                <w:szCs w:val="28"/>
              </w:rPr>
            </w:pPr>
          </w:p>
        </w:tc>
      </w:tr>
      <w:tr w:rsidR="0094676E" w14:paraId="0B19F2FA" w14:textId="77777777">
        <w:trPr>
          <w:cantSplit/>
          <w:trHeight w:val="567"/>
        </w:trPr>
        <w:tc>
          <w:tcPr>
            <w:tcW w:w="1019" w:type="dxa"/>
          </w:tcPr>
          <w:p w14:paraId="16436831" w14:textId="77777777" w:rsidR="0094676E" w:rsidRDefault="0094676E">
            <w:pPr>
              <w:rPr>
                <w:rFonts w:ascii="仿宋" w:eastAsia="仿宋" w:hAnsi="仿宋" w:cs="仿宋"/>
                <w:sz w:val="28"/>
                <w:szCs w:val="28"/>
              </w:rPr>
            </w:pPr>
          </w:p>
        </w:tc>
        <w:tc>
          <w:tcPr>
            <w:tcW w:w="1224" w:type="dxa"/>
          </w:tcPr>
          <w:p w14:paraId="3300D287" w14:textId="77777777" w:rsidR="0094676E" w:rsidRDefault="0094676E">
            <w:pPr>
              <w:rPr>
                <w:rFonts w:ascii="仿宋" w:eastAsia="仿宋" w:hAnsi="仿宋" w:cs="仿宋"/>
                <w:sz w:val="28"/>
                <w:szCs w:val="28"/>
              </w:rPr>
            </w:pPr>
          </w:p>
        </w:tc>
        <w:tc>
          <w:tcPr>
            <w:tcW w:w="2827" w:type="dxa"/>
          </w:tcPr>
          <w:p w14:paraId="41995DC2" w14:textId="77777777" w:rsidR="0094676E" w:rsidRDefault="0094676E">
            <w:pPr>
              <w:rPr>
                <w:rFonts w:ascii="仿宋" w:eastAsia="仿宋" w:hAnsi="仿宋" w:cs="仿宋"/>
                <w:sz w:val="28"/>
                <w:szCs w:val="28"/>
              </w:rPr>
            </w:pPr>
          </w:p>
        </w:tc>
        <w:tc>
          <w:tcPr>
            <w:tcW w:w="2834" w:type="dxa"/>
          </w:tcPr>
          <w:p w14:paraId="33AEB7B7" w14:textId="77777777" w:rsidR="0094676E" w:rsidRDefault="0094676E">
            <w:pPr>
              <w:rPr>
                <w:rFonts w:ascii="仿宋" w:eastAsia="仿宋" w:hAnsi="仿宋" w:cs="仿宋"/>
                <w:sz w:val="28"/>
                <w:szCs w:val="28"/>
              </w:rPr>
            </w:pPr>
          </w:p>
        </w:tc>
        <w:tc>
          <w:tcPr>
            <w:tcW w:w="1271" w:type="dxa"/>
          </w:tcPr>
          <w:p w14:paraId="50CAB1F5" w14:textId="77777777" w:rsidR="0094676E" w:rsidRDefault="0094676E">
            <w:pPr>
              <w:rPr>
                <w:rFonts w:ascii="仿宋" w:eastAsia="仿宋" w:hAnsi="仿宋" w:cs="仿宋"/>
                <w:sz w:val="28"/>
                <w:szCs w:val="28"/>
              </w:rPr>
            </w:pPr>
          </w:p>
        </w:tc>
      </w:tr>
      <w:tr w:rsidR="0094676E" w14:paraId="3EF92E19" w14:textId="77777777">
        <w:trPr>
          <w:cantSplit/>
          <w:trHeight w:val="567"/>
        </w:trPr>
        <w:tc>
          <w:tcPr>
            <w:tcW w:w="1019" w:type="dxa"/>
          </w:tcPr>
          <w:p w14:paraId="7D8B14AB" w14:textId="77777777" w:rsidR="0094676E" w:rsidRDefault="0094676E">
            <w:pPr>
              <w:rPr>
                <w:rFonts w:ascii="仿宋" w:eastAsia="仿宋" w:hAnsi="仿宋" w:cs="仿宋"/>
                <w:sz w:val="28"/>
                <w:szCs w:val="28"/>
              </w:rPr>
            </w:pPr>
          </w:p>
        </w:tc>
        <w:tc>
          <w:tcPr>
            <w:tcW w:w="1224" w:type="dxa"/>
          </w:tcPr>
          <w:p w14:paraId="5BA4D8A2" w14:textId="77777777" w:rsidR="0094676E" w:rsidRDefault="0094676E">
            <w:pPr>
              <w:rPr>
                <w:rFonts w:ascii="仿宋" w:eastAsia="仿宋" w:hAnsi="仿宋" w:cs="仿宋"/>
                <w:sz w:val="28"/>
                <w:szCs w:val="28"/>
              </w:rPr>
            </w:pPr>
          </w:p>
        </w:tc>
        <w:tc>
          <w:tcPr>
            <w:tcW w:w="2827" w:type="dxa"/>
          </w:tcPr>
          <w:p w14:paraId="5E17AA13" w14:textId="77777777" w:rsidR="0094676E" w:rsidRDefault="0094676E">
            <w:pPr>
              <w:rPr>
                <w:rFonts w:ascii="仿宋" w:eastAsia="仿宋" w:hAnsi="仿宋" w:cs="仿宋"/>
                <w:sz w:val="28"/>
                <w:szCs w:val="28"/>
              </w:rPr>
            </w:pPr>
          </w:p>
        </w:tc>
        <w:tc>
          <w:tcPr>
            <w:tcW w:w="2834" w:type="dxa"/>
          </w:tcPr>
          <w:p w14:paraId="4CE471F8" w14:textId="77777777" w:rsidR="0094676E" w:rsidRDefault="0094676E">
            <w:pPr>
              <w:rPr>
                <w:rFonts w:ascii="仿宋" w:eastAsia="仿宋" w:hAnsi="仿宋" w:cs="仿宋"/>
                <w:sz w:val="28"/>
                <w:szCs w:val="28"/>
              </w:rPr>
            </w:pPr>
          </w:p>
        </w:tc>
        <w:tc>
          <w:tcPr>
            <w:tcW w:w="1271" w:type="dxa"/>
          </w:tcPr>
          <w:p w14:paraId="72F5137A" w14:textId="77777777" w:rsidR="0094676E" w:rsidRDefault="0094676E">
            <w:pPr>
              <w:rPr>
                <w:rFonts w:ascii="仿宋" w:eastAsia="仿宋" w:hAnsi="仿宋" w:cs="仿宋"/>
                <w:sz w:val="28"/>
                <w:szCs w:val="28"/>
              </w:rPr>
            </w:pPr>
          </w:p>
        </w:tc>
      </w:tr>
      <w:tr w:rsidR="0094676E" w14:paraId="2577A98C" w14:textId="77777777">
        <w:trPr>
          <w:cantSplit/>
          <w:trHeight w:val="567"/>
        </w:trPr>
        <w:tc>
          <w:tcPr>
            <w:tcW w:w="1019" w:type="dxa"/>
          </w:tcPr>
          <w:p w14:paraId="786A5BCE" w14:textId="77777777" w:rsidR="0094676E" w:rsidRDefault="0094676E">
            <w:pPr>
              <w:rPr>
                <w:rFonts w:ascii="仿宋" w:eastAsia="仿宋" w:hAnsi="仿宋" w:cs="仿宋"/>
                <w:sz w:val="28"/>
                <w:szCs w:val="28"/>
              </w:rPr>
            </w:pPr>
          </w:p>
        </w:tc>
        <w:tc>
          <w:tcPr>
            <w:tcW w:w="1224" w:type="dxa"/>
          </w:tcPr>
          <w:p w14:paraId="2350EF2A" w14:textId="77777777" w:rsidR="0094676E" w:rsidRDefault="0094676E">
            <w:pPr>
              <w:rPr>
                <w:rFonts w:ascii="仿宋" w:eastAsia="仿宋" w:hAnsi="仿宋" w:cs="仿宋"/>
                <w:sz w:val="28"/>
                <w:szCs w:val="28"/>
              </w:rPr>
            </w:pPr>
          </w:p>
        </w:tc>
        <w:tc>
          <w:tcPr>
            <w:tcW w:w="2827" w:type="dxa"/>
          </w:tcPr>
          <w:p w14:paraId="72F3E583" w14:textId="77777777" w:rsidR="0094676E" w:rsidRDefault="0094676E">
            <w:pPr>
              <w:rPr>
                <w:rFonts w:ascii="仿宋" w:eastAsia="仿宋" w:hAnsi="仿宋" w:cs="仿宋"/>
                <w:sz w:val="28"/>
                <w:szCs w:val="28"/>
              </w:rPr>
            </w:pPr>
          </w:p>
        </w:tc>
        <w:tc>
          <w:tcPr>
            <w:tcW w:w="2834" w:type="dxa"/>
          </w:tcPr>
          <w:p w14:paraId="11B8C8D4" w14:textId="77777777" w:rsidR="0094676E" w:rsidRDefault="0094676E">
            <w:pPr>
              <w:rPr>
                <w:rFonts w:ascii="仿宋" w:eastAsia="仿宋" w:hAnsi="仿宋" w:cs="仿宋"/>
                <w:sz w:val="28"/>
                <w:szCs w:val="28"/>
              </w:rPr>
            </w:pPr>
          </w:p>
        </w:tc>
        <w:tc>
          <w:tcPr>
            <w:tcW w:w="1271" w:type="dxa"/>
          </w:tcPr>
          <w:p w14:paraId="78FD38C4" w14:textId="77777777" w:rsidR="0094676E" w:rsidRDefault="0094676E">
            <w:pPr>
              <w:rPr>
                <w:rFonts w:ascii="仿宋" w:eastAsia="仿宋" w:hAnsi="仿宋" w:cs="仿宋"/>
                <w:sz w:val="28"/>
                <w:szCs w:val="28"/>
              </w:rPr>
            </w:pPr>
          </w:p>
        </w:tc>
      </w:tr>
      <w:tr w:rsidR="0094676E" w14:paraId="67F6BB1E" w14:textId="77777777">
        <w:trPr>
          <w:cantSplit/>
          <w:trHeight w:val="567"/>
        </w:trPr>
        <w:tc>
          <w:tcPr>
            <w:tcW w:w="1019" w:type="dxa"/>
          </w:tcPr>
          <w:p w14:paraId="7AB01A86" w14:textId="77777777" w:rsidR="0094676E" w:rsidRDefault="0094676E">
            <w:pPr>
              <w:rPr>
                <w:rFonts w:ascii="仿宋" w:eastAsia="仿宋" w:hAnsi="仿宋" w:cs="仿宋"/>
                <w:sz w:val="28"/>
                <w:szCs w:val="28"/>
              </w:rPr>
            </w:pPr>
          </w:p>
        </w:tc>
        <w:tc>
          <w:tcPr>
            <w:tcW w:w="1224" w:type="dxa"/>
          </w:tcPr>
          <w:p w14:paraId="50F68F80" w14:textId="77777777" w:rsidR="0094676E" w:rsidRDefault="0094676E">
            <w:pPr>
              <w:rPr>
                <w:rFonts w:ascii="仿宋" w:eastAsia="仿宋" w:hAnsi="仿宋" w:cs="仿宋"/>
                <w:sz w:val="28"/>
                <w:szCs w:val="28"/>
              </w:rPr>
            </w:pPr>
          </w:p>
        </w:tc>
        <w:tc>
          <w:tcPr>
            <w:tcW w:w="2827" w:type="dxa"/>
          </w:tcPr>
          <w:p w14:paraId="1DEBEF0E" w14:textId="77777777" w:rsidR="0094676E" w:rsidRDefault="0094676E">
            <w:pPr>
              <w:rPr>
                <w:rFonts w:ascii="仿宋" w:eastAsia="仿宋" w:hAnsi="仿宋" w:cs="仿宋"/>
                <w:sz w:val="28"/>
                <w:szCs w:val="28"/>
              </w:rPr>
            </w:pPr>
          </w:p>
        </w:tc>
        <w:tc>
          <w:tcPr>
            <w:tcW w:w="2834" w:type="dxa"/>
          </w:tcPr>
          <w:p w14:paraId="7F3E9F7C" w14:textId="77777777" w:rsidR="0094676E" w:rsidRDefault="0094676E">
            <w:pPr>
              <w:rPr>
                <w:rFonts w:ascii="仿宋" w:eastAsia="仿宋" w:hAnsi="仿宋" w:cs="仿宋"/>
                <w:sz w:val="28"/>
                <w:szCs w:val="28"/>
              </w:rPr>
            </w:pPr>
          </w:p>
        </w:tc>
        <w:tc>
          <w:tcPr>
            <w:tcW w:w="1271" w:type="dxa"/>
          </w:tcPr>
          <w:p w14:paraId="2079491E" w14:textId="77777777" w:rsidR="0094676E" w:rsidRDefault="0094676E">
            <w:pPr>
              <w:rPr>
                <w:rFonts w:ascii="仿宋" w:eastAsia="仿宋" w:hAnsi="仿宋" w:cs="仿宋"/>
                <w:sz w:val="28"/>
                <w:szCs w:val="28"/>
              </w:rPr>
            </w:pPr>
          </w:p>
        </w:tc>
      </w:tr>
      <w:tr w:rsidR="0094676E" w14:paraId="1A22C88C" w14:textId="77777777">
        <w:trPr>
          <w:cantSplit/>
          <w:trHeight w:val="567"/>
        </w:trPr>
        <w:tc>
          <w:tcPr>
            <w:tcW w:w="1019" w:type="dxa"/>
          </w:tcPr>
          <w:p w14:paraId="7F756914" w14:textId="77777777" w:rsidR="0094676E" w:rsidRDefault="0094676E">
            <w:pPr>
              <w:rPr>
                <w:rFonts w:ascii="仿宋" w:eastAsia="仿宋" w:hAnsi="仿宋" w:cs="仿宋"/>
                <w:sz w:val="28"/>
                <w:szCs w:val="28"/>
              </w:rPr>
            </w:pPr>
          </w:p>
        </w:tc>
        <w:tc>
          <w:tcPr>
            <w:tcW w:w="1224" w:type="dxa"/>
          </w:tcPr>
          <w:p w14:paraId="564D15C8" w14:textId="77777777" w:rsidR="0094676E" w:rsidRDefault="0094676E">
            <w:pPr>
              <w:rPr>
                <w:rFonts w:ascii="仿宋" w:eastAsia="仿宋" w:hAnsi="仿宋" w:cs="仿宋"/>
                <w:sz w:val="28"/>
                <w:szCs w:val="28"/>
              </w:rPr>
            </w:pPr>
          </w:p>
        </w:tc>
        <w:tc>
          <w:tcPr>
            <w:tcW w:w="2827" w:type="dxa"/>
          </w:tcPr>
          <w:p w14:paraId="66497AB0" w14:textId="77777777" w:rsidR="0094676E" w:rsidRDefault="0094676E">
            <w:pPr>
              <w:rPr>
                <w:rFonts w:ascii="仿宋" w:eastAsia="仿宋" w:hAnsi="仿宋" w:cs="仿宋"/>
                <w:sz w:val="28"/>
                <w:szCs w:val="28"/>
              </w:rPr>
            </w:pPr>
          </w:p>
        </w:tc>
        <w:tc>
          <w:tcPr>
            <w:tcW w:w="2834" w:type="dxa"/>
          </w:tcPr>
          <w:p w14:paraId="2BF49465" w14:textId="77777777" w:rsidR="0094676E" w:rsidRDefault="0094676E">
            <w:pPr>
              <w:rPr>
                <w:rFonts w:ascii="仿宋" w:eastAsia="仿宋" w:hAnsi="仿宋" w:cs="仿宋"/>
                <w:sz w:val="28"/>
                <w:szCs w:val="28"/>
              </w:rPr>
            </w:pPr>
          </w:p>
        </w:tc>
        <w:tc>
          <w:tcPr>
            <w:tcW w:w="1271" w:type="dxa"/>
          </w:tcPr>
          <w:p w14:paraId="60EDB417" w14:textId="77777777" w:rsidR="0094676E" w:rsidRDefault="0094676E">
            <w:pPr>
              <w:rPr>
                <w:rFonts w:ascii="仿宋" w:eastAsia="仿宋" w:hAnsi="仿宋" w:cs="仿宋"/>
                <w:sz w:val="28"/>
                <w:szCs w:val="28"/>
              </w:rPr>
            </w:pPr>
          </w:p>
        </w:tc>
      </w:tr>
      <w:tr w:rsidR="0094676E" w14:paraId="0BB0CF55" w14:textId="77777777">
        <w:trPr>
          <w:cantSplit/>
          <w:trHeight w:val="567"/>
        </w:trPr>
        <w:tc>
          <w:tcPr>
            <w:tcW w:w="1019" w:type="dxa"/>
          </w:tcPr>
          <w:p w14:paraId="437475CE" w14:textId="77777777" w:rsidR="0094676E" w:rsidRDefault="0094676E">
            <w:pPr>
              <w:rPr>
                <w:rFonts w:ascii="仿宋" w:eastAsia="仿宋" w:hAnsi="仿宋" w:cs="仿宋"/>
                <w:sz w:val="28"/>
                <w:szCs w:val="28"/>
              </w:rPr>
            </w:pPr>
          </w:p>
        </w:tc>
        <w:tc>
          <w:tcPr>
            <w:tcW w:w="1224" w:type="dxa"/>
          </w:tcPr>
          <w:p w14:paraId="65D83C98" w14:textId="77777777" w:rsidR="0094676E" w:rsidRDefault="0094676E">
            <w:pPr>
              <w:rPr>
                <w:rFonts w:ascii="仿宋" w:eastAsia="仿宋" w:hAnsi="仿宋" w:cs="仿宋"/>
                <w:sz w:val="28"/>
                <w:szCs w:val="28"/>
              </w:rPr>
            </w:pPr>
          </w:p>
        </w:tc>
        <w:tc>
          <w:tcPr>
            <w:tcW w:w="2827" w:type="dxa"/>
          </w:tcPr>
          <w:p w14:paraId="33998E7A" w14:textId="77777777" w:rsidR="0094676E" w:rsidRDefault="0094676E">
            <w:pPr>
              <w:rPr>
                <w:rFonts w:ascii="仿宋" w:eastAsia="仿宋" w:hAnsi="仿宋" w:cs="仿宋"/>
                <w:sz w:val="28"/>
                <w:szCs w:val="28"/>
              </w:rPr>
            </w:pPr>
          </w:p>
        </w:tc>
        <w:tc>
          <w:tcPr>
            <w:tcW w:w="2834" w:type="dxa"/>
          </w:tcPr>
          <w:p w14:paraId="24FBB072" w14:textId="77777777" w:rsidR="0094676E" w:rsidRDefault="0094676E">
            <w:pPr>
              <w:rPr>
                <w:rFonts w:ascii="仿宋" w:eastAsia="仿宋" w:hAnsi="仿宋" w:cs="仿宋"/>
                <w:sz w:val="28"/>
                <w:szCs w:val="28"/>
              </w:rPr>
            </w:pPr>
          </w:p>
        </w:tc>
        <w:tc>
          <w:tcPr>
            <w:tcW w:w="1271" w:type="dxa"/>
          </w:tcPr>
          <w:p w14:paraId="66ACBBE3" w14:textId="77777777" w:rsidR="0094676E" w:rsidRDefault="0094676E">
            <w:pPr>
              <w:rPr>
                <w:rFonts w:ascii="仿宋" w:eastAsia="仿宋" w:hAnsi="仿宋" w:cs="仿宋"/>
                <w:sz w:val="28"/>
                <w:szCs w:val="28"/>
              </w:rPr>
            </w:pPr>
          </w:p>
        </w:tc>
      </w:tr>
      <w:tr w:rsidR="0094676E" w14:paraId="439CB908" w14:textId="77777777">
        <w:trPr>
          <w:cantSplit/>
          <w:trHeight w:val="567"/>
        </w:trPr>
        <w:tc>
          <w:tcPr>
            <w:tcW w:w="1019" w:type="dxa"/>
          </w:tcPr>
          <w:p w14:paraId="190E9785" w14:textId="77777777" w:rsidR="0094676E" w:rsidRDefault="0094676E">
            <w:pPr>
              <w:rPr>
                <w:rFonts w:ascii="仿宋" w:eastAsia="仿宋" w:hAnsi="仿宋" w:cs="仿宋"/>
                <w:sz w:val="28"/>
                <w:szCs w:val="28"/>
              </w:rPr>
            </w:pPr>
          </w:p>
        </w:tc>
        <w:tc>
          <w:tcPr>
            <w:tcW w:w="1224" w:type="dxa"/>
          </w:tcPr>
          <w:p w14:paraId="5FD7802A" w14:textId="77777777" w:rsidR="0094676E" w:rsidRDefault="0094676E">
            <w:pPr>
              <w:rPr>
                <w:rFonts w:ascii="仿宋" w:eastAsia="仿宋" w:hAnsi="仿宋" w:cs="仿宋"/>
                <w:sz w:val="28"/>
                <w:szCs w:val="28"/>
              </w:rPr>
            </w:pPr>
          </w:p>
        </w:tc>
        <w:tc>
          <w:tcPr>
            <w:tcW w:w="2827" w:type="dxa"/>
          </w:tcPr>
          <w:p w14:paraId="695CA399" w14:textId="77777777" w:rsidR="0094676E" w:rsidRDefault="0094676E">
            <w:pPr>
              <w:rPr>
                <w:rFonts w:ascii="仿宋" w:eastAsia="仿宋" w:hAnsi="仿宋" w:cs="仿宋"/>
                <w:sz w:val="28"/>
                <w:szCs w:val="28"/>
              </w:rPr>
            </w:pPr>
          </w:p>
        </w:tc>
        <w:tc>
          <w:tcPr>
            <w:tcW w:w="2834" w:type="dxa"/>
          </w:tcPr>
          <w:p w14:paraId="21FD0458" w14:textId="77777777" w:rsidR="0094676E" w:rsidRDefault="0094676E">
            <w:pPr>
              <w:rPr>
                <w:rFonts w:ascii="仿宋" w:eastAsia="仿宋" w:hAnsi="仿宋" w:cs="仿宋"/>
                <w:sz w:val="28"/>
                <w:szCs w:val="28"/>
              </w:rPr>
            </w:pPr>
          </w:p>
        </w:tc>
        <w:tc>
          <w:tcPr>
            <w:tcW w:w="1271" w:type="dxa"/>
          </w:tcPr>
          <w:p w14:paraId="029C5CB2" w14:textId="77777777" w:rsidR="0094676E" w:rsidRDefault="0094676E">
            <w:pPr>
              <w:rPr>
                <w:rFonts w:ascii="仿宋" w:eastAsia="仿宋" w:hAnsi="仿宋" w:cs="仿宋"/>
                <w:sz w:val="28"/>
                <w:szCs w:val="28"/>
              </w:rPr>
            </w:pPr>
          </w:p>
        </w:tc>
      </w:tr>
      <w:tr w:rsidR="0094676E" w14:paraId="473766DC" w14:textId="77777777">
        <w:trPr>
          <w:cantSplit/>
          <w:trHeight w:val="567"/>
        </w:trPr>
        <w:tc>
          <w:tcPr>
            <w:tcW w:w="1019" w:type="dxa"/>
          </w:tcPr>
          <w:p w14:paraId="6E7353BA" w14:textId="77777777" w:rsidR="0094676E" w:rsidRDefault="0094676E">
            <w:pPr>
              <w:rPr>
                <w:rFonts w:ascii="仿宋" w:eastAsia="仿宋" w:hAnsi="仿宋" w:cs="仿宋"/>
                <w:sz w:val="28"/>
                <w:szCs w:val="28"/>
              </w:rPr>
            </w:pPr>
          </w:p>
        </w:tc>
        <w:tc>
          <w:tcPr>
            <w:tcW w:w="1224" w:type="dxa"/>
          </w:tcPr>
          <w:p w14:paraId="59600606" w14:textId="77777777" w:rsidR="0094676E" w:rsidRDefault="0094676E">
            <w:pPr>
              <w:rPr>
                <w:rFonts w:ascii="仿宋" w:eastAsia="仿宋" w:hAnsi="仿宋" w:cs="仿宋"/>
                <w:sz w:val="28"/>
                <w:szCs w:val="28"/>
              </w:rPr>
            </w:pPr>
          </w:p>
        </w:tc>
        <w:tc>
          <w:tcPr>
            <w:tcW w:w="2827" w:type="dxa"/>
          </w:tcPr>
          <w:p w14:paraId="53D3ECF8" w14:textId="77777777" w:rsidR="0094676E" w:rsidRDefault="0094676E">
            <w:pPr>
              <w:rPr>
                <w:rFonts w:ascii="仿宋" w:eastAsia="仿宋" w:hAnsi="仿宋" w:cs="仿宋"/>
                <w:sz w:val="28"/>
                <w:szCs w:val="28"/>
              </w:rPr>
            </w:pPr>
          </w:p>
        </w:tc>
        <w:tc>
          <w:tcPr>
            <w:tcW w:w="2834" w:type="dxa"/>
          </w:tcPr>
          <w:p w14:paraId="0436C94E" w14:textId="77777777" w:rsidR="0094676E" w:rsidRDefault="0094676E">
            <w:pPr>
              <w:rPr>
                <w:rFonts w:ascii="仿宋" w:eastAsia="仿宋" w:hAnsi="仿宋" w:cs="仿宋"/>
                <w:sz w:val="28"/>
                <w:szCs w:val="28"/>
              </w:rPr>
            </w:pPr>
          </w:p>
        </w:tc>
        <w:tc>
          <w:tcPr>
            <w:tcW w:w="1271" w:type="dxa"/>
          </w:tcPr>
          <w:p w14:paraId="44D55555" w14:textId="77777777" w:rsidR="0094676E" w:rsidRDefault="0094676E">
            <w:pPr>
              <w:rPr>
                <w:rFonts w:ascii="仿宋" w:eastAsia="仿宋" w:hAnsi="仿宋" w:cs="仿宋"/>
                <w:sz w:val="28"/>
                <w:szCs w:val="28"/>
              </w:rPr>
            </w:pPr>
          </w:p>
        </w:tc>
      </w:tr>
      <w:tr w:rsidR="0094676E" w14:paraId="56E41634" w14:textId="77777777">
        <w:trPr>
          <w:cantSplit/>
          <w:trHeight w:val="567"/>
        </w:trPr>
        <w:tc>
          <w:tcPr>
            <w:tcW w:w="1019" w:type="dxa"/>
            <w:vAlign w:val="center"/>
          </w:tcPr>
          <w:p w14:paraId="3371DC9D"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w:t>
            </w:r>
          </w:p>
        </w:tc>
        <w:tc>
          <w:tcPr>
            <w:tcW w:w="1224" w:type="dxa"/>
            <w:vAlign w:val="center"/>
          </w:tcPr>
          <w:p w14:paraId="322952F2"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w:t>
            </w:r>
          </w:p>
        </w:tc>
        <w:tc>
          <w:tcPr>
            <w:tcW w:w="2827" w:type="dxa"/>
            <w:vAlign w:val="center"/>
          </w:tcPr>
          <w:p w14:paraId="765FD492"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w:t>
            </w:r>
          </w:p>
        </w:tc>
        <w:tc>
          <w:tcPr>
            <w:tcW w:w="2834" w:type="dxa"/>
            <w:vAlign w:val="center"/>
          </w:tcPr>
          <w:p w14:paraId="556AC9E4" w14:textId="77777777" w:rsidR="0094676E" w:rsidRDefault="00C053CC">
            <w:pPr>
              <w:jc w:val="center"/>
              <w:rPr>
                <w:rFonts w:ascii="仿宋" w:eastAsia="仿宋" w:hAnsi="仿宋" w:cs="仿宋"/>
                <w:sz w:val="28"/>
                <w:szCs w:val="28"/>
              </w:rPr>
            </w:pPr>
            <w:r>
              <w:rPr>
                <w:rFonts w:ascii="仿宋" w:eastAsia="仿宋" w:hAnsi="仿宋" w:cs="仿宋" w:hint="eastAsia"/>
                <w:sz w:val="28"/>
                <w:szCs w:val="28"/>
              </w:rPr>
              <w:t>……</w:t>
            </w:r>
          </w:p>
        </w:tc>
        <w:tc>
          <w:tcPr>
            <w:tcW w:w="1271" w:type="dxa"/>
            <w:vAlign w:val="center"/>
          </w:tcPr>
          <w:p w14:paraId="7CD01C8C" w14:textId="77777777" w:rsidR="0094676E" w:rsidRDefault="0094676E">
            <w:pPr>
              <w:jc w:val="center"/>
              <w:rPr>
                <w:rFonts w:ascii="仿宋" w:eastAsia="仿宋" w:hAnsi="仿宋" w:cs="仿宋"/>
                <w:sz w:val="28"/>
                <w:szCs w:val="28"/>
              </w:rPr>
            </w:pPr>
          </w:p>
        </w:tc>
      </w:tr>
    </w:tbl>
    <w:p w14:paraId="07349FBC" w14:textId="77777777" w:rsidR="0094676E" w:rsidRDefault="0094676E">
      <w:pPr>
        <w:rPr>
          <w:rFonts w:ascii="仿宋" w:eastAsia="仿宋" w:hAnsi="仿宋"/>
          <w:sz w:val="28"/>
          <w:szCs w:val="28"/>
        </w:rPr>
      </w:pPr>
    </w:p>
    <w:p w14:paraId="08E0B6C8" w14:textId="77777777" w:rsidR="0094676E" w:rsidRDefault="00C053CC">
      <w:pPr>
        <w:spacing w:line="400" w:lineRule="exact"/>
        <w:rPr>
          <w:rFonts w:ascii="仿宋" w:eastAsia="仿宋" w:hAnsi="仿宋"/>
          <w:sz w:val="28"/>
          <w:szCs w:val="28"/>
        </w:rPr>
      </w:pPr>
      <w:r>
        <w:rPr>
          <w:rFonts w:ascii="仿宋" w:eastAsia="仿宋" w:hAnsi="仿宋" w:hint="eastAsia"/>
          <w:sz w:val="28"/>
          <w:szCs w:val="28"/>
        </w:rPr>
        <w:t>编制要求：</w:t>
      </w:r>
    </w:p>
    <w:p w14:paraId="2FD0D513"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、供应商应按顺序将建议的非实质修改的内容填入文件响应偏差表中；</w:t>
      </w:r>
    </w:p>
    <w:p w14:paraId="798AF923"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、供应商对招标文件的不接受或修改将影响其投标的相对竞争能力；</w:t>
      </w:r>
    </w:p>
    <w:p w14:paraId="6384BF9B" w14:textId="77777777" w:rsidR="0094676E" w:rsidRDefault="00C053CC">
      <w:pPr>
        <w:spacing w:line="40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、除本偏差表中所列出的偏差外，视为供应</w:t>
      </w:r>
      <w:proofErr w:type="gramStart"/>
      <w:r>
        <w:rPr>
          <w:rFonts w:ascii="仿宋" w:eastAsia="仿宋" w:hAnsi="仿宋" w:hint="eastAsia"/>
          <w:sz w:val="28"/>
          <w:szCs w:val="28"/>
        </w:rPr>
        <w:t>商完全响应</w:t>
      </w:r>
      <w:proofErr w:type="gramEnd"/>
      <w:r>
        <w:rPr>
          <w:rFonts w:ascii="仿宋" w:eastAsia="仿宋" w:hAnsi="仿宋" w:hint="eastAsia"/>
          <w:sz w:val="28"/>
          <w:szCs w:val="28"/>
        </w:rPr>
        <w:t>招标文件的其他内容。</w:t>
      </w:r>
    </w:p>
    <w:p w14:paraId="76B77BF1" w14:textId="77777777" w:rsidR="0094676E" w:rsidRDefault="0094676E">
      <w:pPr>
        <w:spacing w:line="400" w:lineRule="exact"/>
        <w:ind w:firstLineChars="200" w:firstLine="560"/>
        <w:rPr>
          <w:rFonts w:ascii="仿宋" w:eastAsia="仿宋" w:hAnsi="仿宋"/>
          <w:sz w:val="28"/>
          <w:szCs w:val="28"/>
        </w:rPr>
      </w:pPr>
    </w:p>
    <w:p w14:paraId="781AB632" w14:textId="77777777" w:rsidR="0094676E" w:rsidRDefault="0094676E">
      <w:pPr>
        <w:spacing w:line="400" w:lineRule="exact"/>
        <w:ind w:firstLineChars="200" w:firstLine="560"/>
        <w:rPr>
          <w:rFonts w:ascii="仿宋" w:eastAsia="仿宋" w:hAnsi="仿宋"/>
          <w:sz w:val="28"/>
          <w:szCs w:val="28"/>
        </w:rPr>
      </w:pPr>
    </w:p>
    <w:p w14:paraId="33CCA0DD" w14:textId="77777777" w:rsidR="0094676E" w:rsidRDefault="0094676E">
      <w:pPr>
        <w:spacing w:line="400" w:lineRule="exact"/>
        <w:ind w:firstLineChars="200" w:firstLine="560"/>
        <w:rPr>
          <w:rFonts w:ascii="仿宋" w:eastAsia="仿宋" w:hAnsi="仿宋"/>
          <w:sz w:val="28"/>
          <w:szCs w:val="28"/>
        </w:rPr>
      </w:pPr>
    </w:p>
    <w:p w14:paraId="4C440C23" w14:textId="77777777" w:rsidR="0094676E" w:rsidRDefault="00C053CC">
      <w:pPr>
        <w:spacing w:line="360" w:lineRule="auto"/>
        <w:ind w:firstLineChars="1700" w:firstLine="4760"/>
        <w:rPr>
          <w:rFonts w:ascii="仿宋" w:eastAsia="仿宋" w:hAnsi="仿宋" w:cs="仿宋"/>
          <w:sz w:val="28"/>
          <w:szCs w:val="28"/>
          <w:u w:val="single"/>
        </w:rPr>
      </w:pPr>
      <w:r>
        <w:rPr>
          <w:rFonts w:ascii="仿宋" w:eastAsia="仿宋" w:hAnsi="仿宋" w:cs="仿宋" w:hint="eastAsia"/>
          <w:sz w:val="28"/>
          <w:szCs w:val="28"/>
        </w:rPr>
        <w:t>投标人</w:t>
      </w:r>
      <w:r>
        <w:rPr>
          <w:rFonts w:ascii="仿宋" w:eastAsia="仿宋" w:hAnsi="仿宋" w:cs="仿宋" w:hint="eastAsia"/>
          <w:sz w:val="28"/>
          <w:szCs w:val="28"/>
        </w:rPr>
        <w:t xml:space="preserve"> </w:t>
      </w:r>
      <w:r>
        <w:rPr>
          <w:rFonts w:ascii="仿宋" w:eastAsia="仿宋" w:hAnsi="仿宋" w:cs="仿宋" w:hint="eastAsia"/>
          <w:sz w:val="28"/>
          <w:szCs w:val="28"/>
        </w:rPr>
        <w:t>（盖章）：</w:t>
      </w:r>
      <w:r>
        <w:rPr>
          <w:rFonts w:ascii="仿宋" w:eastAsia="仿宋" w:hAnsi="仿宋" w:cs="仿宋" w:hint="eastAsia"/>
          <w:sz w:val="28"/>
          <w:szCs w:val="28"/>
          <w:u w:val="single"/>
        </w:rPr>
        <w:t xml:space="preserve">                         </w:t>
      </w:r>
    </w:p>
    <w:p w14:paraId="699269FD" w14:textId="77777777" w:rsidR="0094676E" w:rsidRDefault="00C053CC">
      <w:pPr>
        <w:spacing w:line="360" w:lineRule="auto"/>
        <w:ind w:firstLineChars="900" w:firstLine="2520"/>
        <w:rPr>
          <w:rFonts w:ascii="仿宋" w:eastAsia="仿宋" w:hAnsi="仿宋" w:cs="仿宋"/>
          <w:sz w:val="28"/>
          <w:szCs w:val="28"/>
        </w:rPr>
      </w:pPr>
      <w:r>
        <w:rPr>
          <w:rFonts w:ascii="仿宋" w:eastAsia="仿宋" w:hAnsi="仿宋" w:cs="仿宋" w:hint="eastAsia"/>
          <w:sz w:val="28"/>
          <w:szCs w:val="28"/>
        </w:rPr>
        <w:t>法定代表人或授权代表人（签章）：</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30F8EF7E" w14:textId="77777777" w:rsidR="0094676E" w:rsidRDefault="00C053CC">
      <w:pPr>
        <w:spacing w:line="360" w:lineRule="auto"/>
        <w:ind w:firstLineChars="1800" w:firstLine="5040"/>
        <w:rPr>
          <w:rFonts w:ascii="宋体" w:hAnsi="宋体" w:cs="宋体"/>
          <w:sz w:val="24"/>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p>
    <w:p w14:paraId="590893C8" w14:textId="77777777" w:rsidR="0094676E" w:rsidRDefault="0094676E">
      <w:pPr>
        <w:jc w:val="center"/>
        <w:rPr>
          <w:rFonts w:ascii="仿宋" w:eastAsia="仿宋" w:hAnsi="仿宋" w:cs="仿宋"/>
          <w:b/>
          <w:color w:val="000000"/>
          <w:sz w:val="28"/>
          <w:szCs w:val="28"/>
        </w:rPr>
      </w:pPr>
    </w:p>
    <w:p w14:paraId="391A45C9" w14:textId="77777777" w:rsidR="0094676E" w:rsidRDefault="0094676E">
      <w:pPr>
        <w:jc w:val="center"/>
        <w:rPr>
          <w:rFonts w:ascii="仿宋" w:eastAsia="仿宋" w:hAnsi="仿宋" w:cs="仿宋"/>
          <w:b/>
          <w:color w:val="000000"/>
          <w:sz w:val="32"/>
          <w:szCs w:val="32"/>
        </w:rPr>
      </w:pPr>
    </w:p>
    <w:p w14:paraId="3FF3F999" w14:textId="77777777" w:rsidR="0094676E" w:rsidRDefault="00C053CC">
      <w:pPr>
        <w:jc w:val="center"/>
        <w:rPr>
          <w:rFonts w:ascii="仿宋" w:eastAsia="仿宋" w:hAnsi="仿宋" w:cs="仿宋"/>
          <w:b/>
          <w:color w:val="000000"/>
          <w:sz w:val="32"/>
          <w:szCs w:val="32"/>
        </w:rPr>
      </w:pPr>
      <w:r>
        <w:rPr>
          <w:rFonts w:ascii="仿宋" w:eastAsia="仿宋" w:hAnsi="仿宋" w:cs="仿宋" w:hint="eastAsia"/>
          <w:b/>
          <w:color w:val="000000"/>
          <w:sz w:val="32"/>
          <w:szCs w:val="32"/>
        </w:rPr>
        <w:t>10</w:t>
      </w:r>
      <w:r>
        <w:rPr>
          <w:rFonts w:ascii="仿宋" w:eastAsia="仿宋" w:hAnsi="仿宋" w:cs="仿宋" w:hint="eastAsia"/>
          <w:b/>
          <w:color w:val="000000"/>
          <w:sz w:val="32"/>
          <w:szCs w:val="32"/>
        </w:rPr>
        <w:t>、投标人认为需补充的其它资料或说明</w:t>
      </w:r>
    </w:p>
    <w:p w14:paraId="0DBB4AA9" w14:textId="77777777" w:rsidR="0094676E" w:rsidRDefault="0094676E">
      <w:pPr>
        <w:spacing w:line="360" w:lineRule="auto"/>
        <w:rPr>
          <w:rFonts w:ascii="仿宋" w:eastAsia="仿宋" w:hAnsi="仿宋" w:cs="仿宋"/>
          <w:b/>
          <w:bCs/>
          <w:sz w:val="32"/>
          <w:szCs w:val="32"/>
        </w:rPr>
      </w:pPr>
    </w:p>
    <w:p w14:paraId="652BF455" w14:textId="77777777" w:rsidR="0094676E" w:rsidRDefault="0094676E">
      <w:pPr>
        <w:spacing w:line="360" w:lineRule="auto"/>
        <w:rPr>
          <w:rFonts w:ascii="仿宋" w:eastAsia="仿宋" w:hAnsi="仿宋" w:cs="仿宋"/>
          <w:b/>
          <w:bCs/>
          <w:sz w:val="32"/>
          <w:szCs w:val="32"/>
        </w:rPr>
      </w:pPr>
    </w:p>
    <w:p w14:paraId="624950E5" w14:textId="77777777" w:rsidR="0094676E" w:rsidRDefault="0094676E">
      <w:pPr>
        <w:spacing w:line="360" w:lineRule="auto"/>
        <w:rPr>
          <w:rFonts w:ascii="仿宋" w:eastAsia="仿宋" w:hAnsi="仿宋" w:cs="仿宋"/>
          <w:b/>
          <w:bCs/>
          <w:sz w:val="32"/>
          <w:szCs w:val="32"/>
        </w:rPr>
      </w:pPr>
    </w:p>
    <w:p w14:paraId="31B1503D" w14:textId="77777777" w:rsidR="0094676E" w:rsidRDefault="0094676E">
      <w:pPr>
        <w:spacing w:line="360" w:lineRule="auto"/>
        <w:rPr>
          <w:rFonts w:ascii="仿宋" w:eastAsia="仿宋" w:hAnsi="仿宋" w:cs="仿宋"/>
          <w:b/>
          <w:bCs/>
          <w:sz w:val="32"/>
          <w:szCs w:val="32"/>
        </w:rPr>
      </w:pPr>
    </w:p>
    <w:p w14:paraId="7A5FEEFA" w14:textId="77777777" w:rsidR="0094676E" w:rsidRDefault="0094676E">
      <w:pPr>
        <w:spacing w:line="360" w:lineRule="auto"/>
        <w:rPr>
          <w:rFonts w:ascii="仿宋" w:eastAsia="仿宋" w:hAnsi="仿宋" w:cs="仿宋"/>
          <w:b/>
          <w:bCs/>
          <w:sz w:val="32"/>
          <w:szCs w:val="32"/>
        </w:rPr>
      </w:pPr>
    </w:p>
    <w:p w14:paraId="4D5FDD36" w14:textId="77777777" w:rsidR="0094676E" w:rsidRDefault="0094676E">
      <w:pPr>
        <w:spacing w:line="360" w:lineRule="auto"/>
        <w:rPr>
          <w:rFonts w:ascii="仿宋" w:eastAsia="仿宋" w:hAnsi="仿宋" w:cs="仿宋"/>
          <w:b/>
          <w:bCs/>
          <w:sz w:val="32"/>
          <w:szCs w:val="32"/>
        </w:rPr>
      </w:pPr>
    </w:p>
    <w:p w14:paraId="71B64C23" w14:textId="77777777" w:rsidR="0094676E" w:rsidRDefault="0094676E">
      <w:pPr>
        <w:spacing w:line="360" w:lineRule="auto"/>
        <w:rPr>
          <w:rFonts w:ascii="仿宋" w:eastAsia="仿宋" w:hAnsi="仿宋" w:cs="仿宋"/>
          <w:b/>
          <w:bCs/>
          <w:sz w:val="32"/>
          <w:szCs w:val="32"/>
        </w:rPr>
      </w:pPr>
    </w:p>
    <w:p w14:paraId="7993CDA7" w14:textId="77777777" w:rsidR="0094676E" w:rsidRDefault="0094676E">
      <w:pPr>
        <w:spacing w:line="360" w:lineRule="auto"/>
        <w:rPr>
          <w:rFonts w:ascii="仿宋" w:eastAsia="仿宋" w:hAnsi="仿宋" w:cs="仿宋"/>
          <w:b/>
          <w:bCs/>
          <w:sz w:val="32"/>
          <w:szCs w:val="32"/>
        </w:rPr>
      </w:pPr>
    </w:p>
    <w:p w14:paraId="36457216" w14:textId="77777777" w:rsidR="0094676E" w:rsidRDefault="0094676E">
      <w:pPr>
        <w:spacing w:line="360" w:lineRule="auto"/>
        <w:rPr>
          <w:rFonts w:ascii="仿宋" w:eastAsia="仿宋" w:hAnsi="仿宋" w:cs="仿宋"/>
          <w:b/>
          <w:bCs/>
          <w:sz w:val="32"/>
          <w:szCs w:val="32"/>
        </w:rPr>
      </w:pPr>
    </w:p>
    <w:p w14:paraId="2136778F" w14:textId="77777777" w:rsidR="0094676E" w:rsidRDefault="0094676E">
      <w:pPr>
        <w:spacing w:line="360" w:lineRule="auto"/>
        <w:rPr>
          <w:rFonts w:ascii="仿宋" w:eastAsia="仿宋" w:hAnsi="仿宋" w:cs="仿宋"/>
          <w:b/>
          <w:bCs/>
          <w:sz w:val="32"/>
          <w:szCs w:val="32"/>
        </w:rPr>
      </w:pPr>
    </w:p>
    <w:p w14:paraId="419559F4" w14:textId="77777777" w:rsidR="0094676E" w:rsidRDefault="0094676E">
      <w:pPr>
        <w:spacing w:line="360" w:lineRule="auto"/>
        <w:rPr>
          <w:rFonts w:ascii="仿宋" w:eastAsia="仿宋" w:hAnsi="仿宋" w:cs="仿宋"/>
          <w:b/>
          <w:bCs/>
          <w:sz w:val="32"/>
          <w:szCs w:val="32"/>
        </w:rPr>
      </w:pPr>
    </w:p>
    <w:p w14:paraId="19A8B78A" w14:textId="77777777" w:rsidR="0094676E" w:rsidRDefault="0094676E">
      <w:pPr>
        <w:spacing w:line="360" w:lineRule="auto"/>
        <w:rPr>
          <w:rFonts w:ascii="仿宋" w:eastAsia="仿宋" w:hAnsi="仿宋" w:cs="仿宋"/>
          <w:b/>
          <w:bCs/>
          <w:sz w:val="32"/>
          <w:szCs w:val="32"/>
        </w:rPr>
      </w:pPr>
    </w:p>
    <w:p w14:paraId="7895F110" w14:textId="77777777" w:rsidR="0094676E" w:rsidRDefault="0094676E">
      <w:pPr>
        <w:spacing w:line="360" w:lineRule="auto"/>
        <w:rPr>
          <w:rFonts w:ascii="仿宋" w:eastAsia="仿宋" w:hAnsi="仿宋" w:cs="仿宋"/>
          <w:b/>
          <w:bCs/>
          <w:sz w:val="32"/>
          <w:szCs w:val="32"/>
        </w:rPr>
      </w:pPr>
    </w:p>
    <w:p w14:paraId="2B4DDB0A" w14:textId="77777777" w:rsidR="0094676E" w:rsidRDefault="0094676E">
      <w:pPr>
        <w:spacing w:line="360" w:lineRule="auto"/>
        <w:rPr>
          <w:rFonts w:ascii="仿宋" w:eastAsia="仿宋" w:hAnsi="仿宋" w:cs="仿宋"/>
          <w:b/>
          <w:bCs/>
          <w:sz w:val="32"/>
          <w:szCs w:val="32"/>
        </w:rPr>
      </w:pPr>
    </w:p>
    <w:p w14:paraId="64D8DB95" w14:textId="77777777" w:rsidR="0094676E" w:rsidRDefault="0094676E">
      <w:pPr>
        <w:spacing w:line="360" w:lineRule="auto"/>
        <w:rPr>
          <w:rFonts w:ascii="仿宋" w:eastAsia="仿宋" w:hAnsi="仿宋" w:cs="仿宋"/>
          <w:b/>
          <w:bCs/>
          <w:sz w:val="32"/>
          <w:szCs w:val="32"/>
        </w:rPr>
      </w:pPr>
    </w:p>
    <w:p w14:paraId="6E6CD1DF" w14:textId="77777777" w:rsidR="0094676E" w:rsidRDefault="0094676E">
      <w:pPr>
        <w:spacing w:line="360" w:lineRule="auto"/>
        <w:rPr>
          <w:rFonts w:ascii="仿宋" w:eastAsia="仿宋" w:hAnsi="仿宋" w:cs="仿宋"/>
          <w:b/>
          <w:bCs/>
          <w:sz w:val="32"/>
          <w:szCs w:val="32"/>
        </w:rPr>
      </w:pPr>
    </w:p>
    <w:p w14:paraId="5FBC43AF" w14:textId="77777777" w:rsidR="0094676E" w:rsidRDefault="0094676E">
      <w:pPr>
        <w:spacing w:line="360" w:lineRule="auto"/>
        <w:rPr>
          <w:rFonts w:ascii="仿宋" w:eastAsia="仿宋" w:hAnsi="仿宋" w:cs="仿宋"/>
          <w:b/>
          <w:bCs/>
          <w:sz w:val="32"/>
          <w:szCs w:val="32"/>
        </w:rPr>
      </w:pPr>
    </w:p>
    <w:p w14:paraId="547D6B29" w14:textId="77777777" w:rsidR="0094676E" w:rsidRDefault="0094676E">
      <w:pPr>
        <w:spacing w:line="360" w:lineRule="auto"/>
        <w:rPr>
          <w:rFonts w:ascii="仿宋" w:eastAsia="仿宋" w:hAnsi="仿宋" w:cs="仿宋"/>
          <w:b/>
          <w:bCs/>
          <w:sz w:val="32"/>
          <w:szCs w:val="32"/>
        </w:rPr>
      </w:pPr>
    </w:p>
    <w:p w14:paraId="6A84F4E2" w14:textId="77777777" w:rsidR="0094676E" w:rsidRDefault="0094676E">
      <w:pPr>
        <w:spacing w:line="360" w:lineRule="auto"/>
        <w:rPr>
          <w:rFonts w:ascii="仿宋" w:eastAsia="仿宋" w:hAnsi="仿宋" w:cs="仿宋"/>
          <w:b/>
          <w:bCs/>
          <w:sz w:val="32"/>
          <w:szCs w:val="32"/>
        </w:rPr>
      </w:pPr>
    </w:p>
    <w:p w14:paraId="09B37F03" w14:textId="77777777" w:rsidR="0094676E" w:rsidRDefault="0094676E">
      <w:pPr>
        <w:spacing w:line="360" w:lineRule="auto"/>
        <w:rPr>
          <w:rFonts w:ascii="仿宋" w:eastAsia="仿宋" w:hAnsi="仿宋" w:cs="仿宋"/>
          <w:b/>
          <w:bCs/>
          <w:sz w:val="32"/>
          <w:szCs w:val="32"/>
        </w:rPr>
      </w:pPr>
    </w:p>
    <w:p w14:paraId="461C41B3" w14:textId="77777777" w:rsidR="0094676E" w:rsidRDefault="00C053CC">
      <w:pPr>
        <w:spacing w:line="360" w:lineRule="auto"/>
        <w:rPr>
          <w:rFonts w:ascii="仿宋" w:eastAsia="仿宋" w:hAnsi="仿宋" w:cs="仿宋"/>
        </w:rPr>
      </w:pPr>
      <w:r>
        <w:rPr>
          <w:rFonts w:ascii="仿宋" w:eastAsia="仿宋" w:hAnsi="仿宋" w:cs="仿宋" w:hint="eastAsia"/>
          <w:b/>
          <w:bCs/>
          <w:sz w:val="32"/>
          <w:szCs w:val="32"/>
        </w:rPr>
        <w:t>（技术文件封皮）</w:t>
      </w:r>
    </w:p>
    <w:p w14:paraId="45113EED" w14:textId="77777777" w:rsidR="0094676E" w:rsidRDefault="0094676E">
      <w:pPr>
        <w:spacing w:line="360" w:lineRule="auto"/>
        <w:jc w:val="right"/>
        <w:rPr>
          <w:rFonts w:ascii="仿宋" w:eastAsia="仿宋" w:hAnsi="仿宋" w:cs="仿宋"/>
          <w:b/>
          <w:bCs/>
          <w:kern w:val="1"/>
          <w:sz w:val="36"/>
          <w:szCs w:val="36"/>
        </w:rPr>
      </w:pPr>
    </w:p>
    <w:p w14:paraId="41A7EE34" w14:textId="77777777" w:rsidR="0094676E" w:rsidRDefault="00C053CC">
      <w:pPr>
        <w:spacing w:line="360" w:lineRule="auto"/>
        <w:jc w:val="right"/>
        <w:rPr>
          <w:rFonts w:ascii="仿宋" w:eastAsia="仿宋" w:hAnsi="仿宋" w:cs="仿宋"/>
        </w:rPr>
      </w:pPr>
      <w:r>
        <w:rPr>
          <w:rFonts w:ascii="仿宋" w:eastAsia="仿宋" w:hAnsi="仿宋" w:cs="仿宋" w:hint="eastAsia"/>
          <w:b/>
          <w:bCs/>
          <w:kern w:val="1"/>
          <w:sz w:val="36"/>
          <w:szCs w:val="36"/>
        </w:rPr>
        <w:t>正（副）本</w:t>
      </w:r>
    </w:p>
    <w:p w14:paraId="626A0E24" w14:textId="77777777" w:rsidR="0094676E" w:rsidRDefault="0094676E">
      <w:pPr>
        <w:spacing w:line="360" w:lineRule="auto"/>
        <w:rPr>
          <w:rFonts w:ascii="仿宋" w:eastAsia="仿宋" w:hAnsi="仿宋" w:cs="仿宋"/>
        </w:rPr>
      </w:pPr>
    </w:p>
    <w:p w14:paraId="19AD5F56" w14:textId="77777777" w:rsidR="0094676E" w:rsidRDefault="00C053CC">
      <w:pPr>
        <w:spacing w:line="360" w:lineRule="auto"/>
        <w:jc w:val="center"/>
        <w:rPr>
          <w:rFonts w:ascii="仿宋" w:eastAsia="仿宋" w:hAnsi="仿宋" w:cs="仿宋"/>
        </w:rPr>
      </w:pPr>
      <w:r>
        <w:rPr>
          <w:rFonts w:ascii="仿宋" w:eastAsia="仿宋" w:hAnsi="仿宋" w:cs="仿宋" w:hint="eastAsia"/>
          <w:b/>
          <w:bCs/>
          <w:sz w:val="52"/>
          <w:szCs w:val="52"/>
          <w:u w:val="single"/>
        </w:rPr>
        <w:t xml:space="preserve">****          </w:t>
      </w:r>
      <w:r>
        <w:rPr>
          <w:rFonts w:ascii="仿宋" w:eastAsia="仿宋" w:hAnsi="仿宋" w:cs="仿宋" w:hint="eastAsia"/>
          <w:b/>
          <w:bCs/>
          <w:sz w:val="52"/>
          <w:szCs w:val="52"/>
        </w:rPr>
        <w:t>项目</w:t>
      </w:r>
    </w:p>
    <w:p w14:paraId="2B2F1B11" w14:textId="77777777" w:rsidR="0094676E" w:rsidRDefault="0094676E">
      <w:pPr>
        <w:spacing w:line="360" w:lineRule="auto"/>
        <w:rPr>
          <w:rFonts w:ascii="仿宋" w:eastAsia="仿宋" w:hAnsi="仿宋" w:cs="仿宋"/>
        </w:rPr>
      </w:pPr>
    </w:p>
    <w:p w14:paraId="492E3730" w14:textId="77777777" w:rsidR="0094676E" w:rsidRDefault="0094676E">
      <w:pPr>
        <w:spacing w:line="360" w:lineRule="auto"/>
        <w:rPr>
          <w:rFonts w:ascii="仿宋" w:eastAsia="仿宋" w:hAnsi="仿宋" w:cs="仿宋"/>
        </w:rPr>
      </w:pPr>
    </w:p>
    <w:p w14:paraId="0D080861" w14:textId="77777777" w:rsidR="0094676E" w:rsidRDefault="0094676E">
      <w:pPr>
        <w:spacing w:line="360" w:lineRule="auto"/>
        <w:rPr>
          <w:rFonts w:ascii="仿宋" w:eastAsia="仿宋" w:hAnsi="仿宋" w:cs="仿宋"/>
        </w:rPr>
      </w:pPr>
    </w:p>
    <w:p w14:paraId="08361FD9" w14:textId="77777777" w:rsidR="0094676E" w:rsidRDefault="0094676E">
      <w:pPr>
        <w:spacing w:line="360" w:lineRule="auto"/>
        <w:rPr>
          <w:rFonts w:ascii="仿宋" w:eastAsia="仿宋" w:hAnsi="仿宋" w:cs="仿宋"/>
        </w:rPr>
      </w:pPr>
    </w:p>
    <w:p w14:paraId="1F707A90" w14:textId="77777777" w:rsidR="0094676E" w:rsidRDefault="0094676E">
      <w:pPr>
        <w:spacing w:line="360" w:lineRule="auto"/>
        <w:rPr>
          <w:rFonts w:ascii="仿宋" w:eastAsia="仿宋" w:hAnsi="仿宋" w:cs="仿宋"/>
        </w:rPr>
      </w:pPr>
    </w:p>
    <w:p w14:paraId="391A98AA" w14:textId="77777777" w:rsidR="0094676E" w:rsidRDefault="00C053CC">
      <w:pPr>
        <w:spacing w:line="360" w:lineRule="auto"/>
        <w:jc w:val="center"/>
        <w:rPr>
          <w:rFonts w:ascii="仿宋" w:eastAsia="仿宋" w:hAnsi="仿宋" w:cs="仿宋"/>
          <w:sz w:val="28"/>
          <w:szCs w:val="28"/>
        </w:rPr>
      </w:pPr>
      <w:r>
        <w:rPr>
          <w:rFonts w:ascii="仿宋" w:eastAsia="仿宋" w:hAnsi="仿宋" w:cs="仿宋" w:hint="eastAsia"/>
          <w:b/>
          <w:bCs/>
          <w:sz w:val="72"/>
          <w:szCs w:val="144"/>
        </w:rPr>
        <w:t>技</w:t>
      </w:r>
      <w:r>
        <w:rPr>
          <w:rFonts w:ascii="仿宋" w:eastAsia="仿宋" w:hAnsi="仿宋" w:cs="仿宋" w:hint="eastAsia"/>
          <w:b/>
          <w:bCs/>
          <w:sz w:val="72"/>
          <w:szCs w:val="144"/>
        </w:rPr>
        <w:t xml:space="preserve"> </w:t>
      </w:r>
      <w:r>
        <w:rPr>
          <w:rFonts w:ascii="仿宋" w:eastAsia="仿宋" w:hAnsi="仿宋" w:cs="仿宋" w:hint="eastAsia"/>
          <w:b/>
          <w:bCs/>
          <w:sz w:val="72"/>
          <w:szCs w:val="144"/>
        </w:rPr>
        <w:t>术</w:t>
      </w:r>
      <w:r>
        <w:rPr>
          <w:rFonts w:ascii="仿宋" w:eastAsia="仿宋" w:hAnsi="仿宋" w:cs="仿宋" w:hint="eastAsia"/>
          <w:b/>
          <w:bCs/>
          <w:sz w:val="72"/>
          <w:szCs w:val="144"/>
        </w:rPr>
        <w:t xml:space="preserve"> </w:t>
      </w:r>
      <w:r>
        <w:rPr>
          <w:rFonts w:ascii="仿宋" w:eastAsia="仿宋" w:hAnsi="仿宋" w:cs="仿宋" w:hint="eastAsia"/>
          <w:b/>
          <w:bCs/>
          <w:sz w:val="72"/>
          <w:szCs w:val="144"/>
        </w:rPr>
        <w:t>文</w:t>
      </w:r>
      <w:r>
        <w:rPr>
          <w:rFonts w:ascii="仿宋" w:eastAsia="仿宋" w:hAnsi="仿宋" w:cs="仿宋" w:hint="eastAsia"/>
          <w:b/>
          <w:bCs/>
          <w:sz w:val="72"/>
          <w:szCs w:val="144"/>
        </w:rPr>
        <w:t xml:space="preserve"> </w:t>
      </w:r>
      <w:r>
        <w:rPr>
          <w:rFonts w:ascii="仿宋" w:eastAsia="仿宋" w:hAnsi="仿宋" w:cs="仿宋" w:hint="eastAsia"/>
          <w:b/>
          <w:bCs/>
          <w:sz w:val="72"/>
          <w:szCs w:val="144"/>
        </w:rPr>
        <w:t>件</w:t>
      </w:r>
    </w:p>
    <w:p w14:paraId="4C5F8DFE" w14:textId="77777777" w:rsidR="0094676E" w:rsidRDefault="0094676E">
      <w:pPr>
        <w:spacing w:line="360" w:lineRule="auto"/>
        <w:rPr>
          <w:rFonts w:ascii="仿宋" w:eastAsia="仿宋" w:hAnsi="仿宋" w:cs="仿宋"/>
          <w:sz w:val="28"/>
          <w:szCs w:val="28"/>
        </w:rPr>
      </w:pPr>
    </w:p>
    <w:p w14:paraId="08D73A1E" w14:textId="77777777" w:rsidR="0094676E" w:rsidRDefault="0094676E">
      <w:pPr>
        <w:spacing w:line="360" w:lineRule="auto"/>
        <w:rPr>
          <w:rFonts w:ascii="仿宋" w:eastAsia="仿宋" w:hAnsi="仿宋" w:cs="仿宋"/>
          <w:sz w:val="28"/>
          <w:szCs w:val="28"/>
        </w:rPr>
      </w:pPr>
    </w:p>
    <w:p w14:paraId="43DD5981" w14:textId="77777777" w:rsidR="0094676E" w:rsidRDefault="0094676E">
      <w:pPr>
        <w:spacing w:line="360" w:lineRule="auto"/>
        <w:rPr>
          <w:rFonts w:ascii="仿宋" w:eastAsia="仿宋" w:hAnsi="仿宋" w:cs="仿宋"/>
          <w:sz w:val="28"/>
          <w:szCs w:val="28"/>
        </w:rPr>
      </w:pPr>
    </w:p>
    <w:p w14:paraId="1DBF8414" w14:textId="77777777" w:rsidR="0094676E" w:rsidRDefault="00C053CC">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项目编号：</w:t>
      </w:r>
      <w:r>
        <w:rPr>
          <w:rFonts w:ascii="仿宋" w:eastAsia="仿宋" w:hAnsi="仿宋" w:cs="仿宋" w:hint="eastAsia"/>
          <w:sz w:val="28"/>
          <w:szCs w:val="28"/>
          <w:u w:val="single"/>
        </w:rPr>
        <w:t xml:space="preserve">                               </w:t>
      </w:r>
    </w:p>
    <w:p w14:paraId="573AC16A"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（盖章）</w:t>
      </w:r>
    </w:p>
    <w:p w14:paraId="041AEAA9"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（签字或盖章）</w:t>
      </w:r>
    </w:p>
    <w:p w14:paraId="17A8FF22" w14:textId="77777777" w:rsidR="0094676E" w:rsidRDefault="00C053CC">
      <w:pPr>
        <w:spacing w:line="60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投标人地址：</w:t>
      </w:r>
      <w:r>
        <w:rPr>
          <w:rFonts w:ascii="仿宋" w:eastAsia="仿宋" w:hAnsi="仿宋" w:cs="仿宋" w:hint="eastAsia"/>
          <w:sz w:val="28"/>
          <w:szCs w:val="28"/>
          <w:u w:val="single"/>
        </w:rPr>
        <w:t xml:space="preserve">                             </w:t>
      </w:r>
    </w:p>
    <w:p w14:paraId="4950757F"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联</w:t>
      </w:r>
      <w:r>
        <w:rPr>
          <w:rFonts w:ascii="仿宋" w:eastAsia="仿宋" w:hAnsi="仿宋" w:cs="仿宋" w:hint="eastAsia"/>
          <w:sz w:val="28"/>
          <w:szCs w:val="28"/>
        </w:rPr>
        <w:t xml:space="preserve">  </w:t>
      </w:r>
      <w:r>
        <w:rPr>
          <w:rFonts w:ascii="仿宋" w:eastAsia="仿宋" w:hAnsi="仿宋" w:cs="仿宋" w:hint="eastAsia"/>
          <w:sz w:val="28"/>
          <w:szCs w:val="28"/>
        </w:rPr>
        <w:t>系</w:t>
      </w:r>
      <w:r>
        <w:rPr>
          <w:rFonts w:ascii="仿宋" w:eastAsia="仿宋" w:hAnsi="仿宋" w:cs="仿宋" w:hint="eastAsia"/>
          <w:sz w:val="28"/>
          <w:szCs w:val="28"/>
        </w:rPr>
        <w:t xml:space="preserve">  </w:t>
      </w:r>
      <w:r>
        <w:rPr>
          <w:rFonts w:ascii="仿宋" w:eastAsia="仿宋" w:hAnsi="仿宋" w:cs="仿宋" w:hint="eastAsia"/>
          <w:sz w:val="28"/>
          <w:szCs w:val="28"/>
        </w:rPr>
        <w:t>人：</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14:paraId="2EB8612E"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联系电话：</w:t>
      </w:r>
      <w:r>
        <w:rPr>
          <w:rFonts w:ascii="仿宋" w:eastAsia="仿宋" w:hAnsi="仿宋" w:cs="仿宋" w:hint="eastAsia"/>
          <w:sz w:val="28"/>
          <w:szCs w:val="28"/>
          <w:u w:val="single"/>
        </w:rPr>
        <w:t xml:space="preserve">                               </w:t>
      </w:r>
    </w:p>
    <w:p w14:paraId="7274E598" w14:textId="77777777" w:rsidR="0094676E" w:rsidRDefault="00C053CC">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0998E7CA" w14:textId="77777777" w:rsidR="0094676E" w:rsidRDefault="0094676E">
      <w:pPr>
        <w:snapToGrid w:val="0"/>
        <w:rPr>
          <w:rFonts w:ascii="仿宋_GB2312" w:eastAsia="仿宋_GB2312" w:hAnsi="仿宋"/>
          <w:b/>
          <w:bCs/>
          <w:sz w:val="30"/>
          <w:szCs w:val="30"/>
        </w:rPr>
      </w:pPr>
    </w:p>
    <w:p w14:paraId="4A00F5B1" w14:textId="77777777" w:rsidR="0094676E" w:rsidRDefault="0094676E">
      <w:pPr>
        <w:pStyle w:val="aa"/>
        <w:rPr>
          <w:rFonts w:ascii="仿宋_GB2312" w:eastAsia="仿宋_GB2312" w:hAnsi="仿宋"/>
          <w:b/>
          <w:bCs/>
          <w:sz w:val="30"/>
          <w:szCs w:val="30"/>
        </w:rPr>
      </w:pPr>
    </w:p>
    <w:p w14:paraId="21DE61D1" w14:textId="77777777" w:rsidR="0094676E" w:rsidRDefault="0094676E"/>
    <w:p w14:paraId="6B5B5295" w14:textId="77777777" w:rsidR="0094676E" w:rsidRDefault="00C053CC">
      <w:pPr>
        <w:spacing w:line="360" w:lineRule="auto"/>
        <w:jc w:val="center"/>
        <w:rPr>
          <w:rFonts w:ascii="宋体" w:hAnsi="宋体" w:cs="宋体"/>
          <w:sz w:val="24"/>
        </w:rPr>
      </w:pPr>
      <w:r>
        <w:rPr>
          <w:rFonts w:ascii="仿宋" w:eastAsia="仿宋" w:hAnsi="仿宋" w:cs="仿宋" w:hint="eastAsia"/>
          <w:b/>
          <w:bCs/>
          <w:sz w:val="32"/>
          <w:szCs w:val="32"/>
        </w:rPr>
        <w:lastRenderedPageBreak/>
        <w:t>1</w:t>
      </w:r>
      <w:r>
        <w:rPr>
          <w:rFonts w:ascii="仿宋" w:eastAsia="仿宋" w:hAnsi="仿宋" w:cs="仿宋" w:hint="eastAsia"/>
          <w:b/>
          <w:bCs/>
          <w:sz w:val="32"/>
          <w:szCs w:val="32"/>
        </w:rPr>
        <w:t>、技术参数响应</w:t>
      </w:r>
    </w:p>
    <w:p w14:paraId="297C1F28" w14:textId="77777777" w:rsidR="0094676E" w:rsidRDefault="0094676E">
      <w:pPr>
        <w:pStyle w:val="afff8"/>
        <w:spacing w:line="440" w:lineRule="exact"/>
        <w:ind w:firstLineChars="656" w:firstLine="1378"/>
        <w:rPr>
          <w:rFonts w:ascii="宋体" w:eastAsia="宋体" w:hAnsi="宋体" w:cs="宋体"/>
          <w:sz w:val="21"/>
          <w:szCs w:val="21"/>
        </w:rPr>
      </w:pPr>
    </w:p>
    <w:p w14:paraId="19C41348" w14:textId="77777777" w:rsidR="0094676E" w:rsidRDefault="0094676E">
      <w:pPr>
        <w:spacing w:line="360" w:lineRule="auto"/>
        <w:jc w:val="center"/>
        <w:rPr>
          <w:rFonts w:ascii="仿宋" w:eastAsia="仿宋" w:hAnsi="仿宋" w:cs="仿宋"/>
          <w:b/>
          <w:bCs/>
          <w:color w:val="0000FF"/>
          <w:sz w:val="28"/>
          <w:szCs w:val="28"/>
        </w:rPr>
      </w:pPr>
    </w:p>
    <w:p w14:paraId="12246B27" w14:textId="77777777" w:rsidR="0094676E" w:rsidRDefault="0094676E">
      <w:pPr>
        <w:pStyle w:val="aff0"/>
        <w:ind w:firstLine="321"/>
        <w:jc w:val="center"/>
        <w:rPr>
          <w:rFonts w:ascii="仿宋" w:eastAsia="仿宋" w:hAnsi="仿宋" w:cs="仿宋"/>
          <w:b/>
          <w:bCs/>
          <w:sz w:val="32"/>
          <w:szCs w:val="32"/>
        </w:rPr>
      </w:pPr>
    </w:p>
    <w:p w14:paraId="1A2F8146" w14:textId="77777777" w:rsidR="0094676E" w:rsidRDefault="0094676E">
      <w:pPr>
        <w:pStyle w:val="aff0"/>
        <w:ind w:firstLine="321"/>
        <w:jc w:val="center"/>
        <w:rPr>
          <w:rFonts w:ascii="仿宋" w:eastAsia="仿宋" w:hAnsi="仿宋" w:cs="仿宋"/>
          <w:b/>
          <w:bCs/>
          <w:sz w:val="32"/>
          <w:szCs w:val="32"/>
        </w:rPr>
      </w:pPr>
    </w:p>
    <w:p w14:paraId="2B7F268F" w14:textId="77777777" w:rsidR="0094676E" w:rsidRDefault="0094676E">
      <w:pPr>
        <w:pStyle w:val="aff0"/>
        <w:ind w:firstLine="321"/>
        <w:jc w:val="center"/>
        <w:rPr>
          <w:rFonts w:ascii="仿宋" w:eastAsia="仿宋" w:hAnsi="仿宋" w:cs="仿宋"/>
          <w:b/>
          <w:bCs/>
          <w:sz w:val="32"/>
          <w:szCs w:val="32"/>
        </w:rPr>
      </w:pPr>
    </w:p>
    <w:p w14:paraId="47F70468" w14:textId="77777777" w:rsidR="0094676E" w:rsidRDefault="0094676E">
      <w:pPr>
        <w:pStyle w:val="aff0"/>
        <w:ind w:firstLine="321"/>
        <w:jc w:val="center"/>
        <w:rPr>
          <w:rFonts w:ascii="仿宋" w:eastAsia="仿宋" w:hAnsi="仿宋" w:cs="仿宋"/>
          <w:b/>
          <w:bCs/>
          <w:sz w:val="32"/>
          <w:szCs w:val="32"/>
        </w:rPr>
      </w:pPr>
    </w:p>
    <w:p w14:paraId="6A70D60E" w14:textId="77777777" w:rsidR="0094676E" w:rsidRDefault="0094676E">
      <w:pPr>
        <w:pStyle w:val="aff0"/>
        <w:ind w:firstLine="321"/>
        <w:jc w:val="center"/>
        <w:rPr>
          <w:rFonts w:ascii="仿宋" w:eastAsia="仿宋" w:hAnsi="仿宋" w:cs="仿宋"/>
          <w:b/>
          <w:bCs/>
          <w:sz w:val="32"/>
          <w:szCs w:val="32"/>
        </w:rPr>
      </w:pPr>
    </w:p>
    <w:p w14:paraId="05D0D3D8" w14:textId="77777777" w:rsidR="0094676E" w:rsidRDefault="0094676E">
      <w:pPr>
        <w:pStyle w:val="aff0"/>
        <w:ind w:firstLine="321"/>
        <w:jc w:val="center"/>
        <w:rPr>
          <w:rFonts w:ascii="仿宋" w:eastAsia="仿宋" w:hAnsi="仿宋" w:cs="仿宋"/>
          <w:b/>
          <w:bCs/>
          <w:sz w:val="32"/>
          <w:szCs w:val="32"/>
        </w:rPr>
      </w:pPr>
    </w:p>
    <w:p w14:paraId="375BC981" w14:textId="77777777" w:rsidR="0094676E" w:rsidRDefault="0094676E">
      <w:pPr>
        <w:pStyle w:val="aff0"/>
        <w:ind w:firstLine="321"/>
        <w:jc w:val="center"/>
        <w:rPr>
          <w:rFonts w:ascii="仿宋" w:eastAsia="仿宋" w:hAnsi="仿宋" w:cs="仿宋"/>
          <w:b/>
          <w:bCs/>
          <w:sz w:val="32"/>
          <w:szCs w:val="32"/>
        </w:rPr>
      </w:pPr>
    </w:p>
    <w:p w14:paraId="574E3101" w14:textId="77777777" w:rsidR="0094676E" w:rsidRDefault="0094676E">
      <w:pPr>
        <w:pStyle w:val="aff0"/>
        <w:ind w:firstLine="321"/>
        <w:jc w:val="center"/>
        <w:rPr>
          <w:rFonts w:ascii="仿宋" w:eastAsia="仿宋" w:hAnsi="仿宋" w:cs="仿宋"/>
          <w:b/>
          <w:bCs/>
          <w:sz w:val="32"/>
          <w:szCs w:val="32"/>
        </w:rPr>
      </w:pPr>
    </w:p>
    <w:p w14:paraId="6DBAD6B7" w14:textId="77777777" w:rsidR="0094676E" w:rsidRDefault="0094676E">
      <w:pPr>
        <w:pStyle w:val="aff0"/>
        <w:ind w:firstLine="321"/>
        <w:jc w:val="center"/>
        <w:rPr>
          <w:rFonts w:ascii="仿宋" w:eastAsia="仿宋" w:hAnsi="仿宋" w:cs="仿宋"/>
          <w:b/>
          <w:bCs/>
          <w:sz w:val="32"/>
          <w:szCs w:val="32"/>
        </w:rPr>
      </w:pPr>
    </w:p>
    <w:p w14:paraId="33CC2524" w14:textId="77777777" w:rsidR="0094676E" w:rsidRDefault="0094676E">
      <w:pPr>
        <w:pStyle w:val="aff0"/>
        <w:ind w:firstLine="321"/>
        <w:jc w:val="center"/>
        <w:rPr>
          <w:rFonts w:ascii="仿宋" w:eastAsia="仿宋" w:hAnsi="仿宋" w:cs="仿宋"/>
          <w:b/>
          <w:bCs/>
          <w:sz w:val="32"/>
          <w:szCs w:val="32"/>
        </w:rPr>
      </w:pPr>
    </w:p>
    <w:p w14:paraId="39B996E4" w14:textId="77777777" w:rsidR="0094676E" w:rsidRDefault="0094676E">
      <w:pPr>
        <w:pStyle w:val="aff0"/>
        <w:ind w:firstLine="321"/>
        <w:jc w:val="center"/>
        <w:rPr>
          <w:rFonts w:ascii="仿宋" w:eastAsia="仿宋" w:hAnsi="仿宋" w:cs="仿宋"/>
          <w:b/>
          <w:bCs/>
          <w:sz w:val="32"/>
          <w:szCs w:val="32"/>
        </w:rPr>
      </w:pPr>
    </w:p>
    <w:p w14:paraId="1FDE873D" w14:textId="77777777" w:rsidR="0094676E" w:rsidRDefault="0094676E">
      <w:pPr>
        <w:pStyle w:val="aff0"/>
        <w:ind w:firstLine="321"/>
        <w:jc w:val="center"/>
        <w:rPr>
          <w:rFonts w:ascii="仿宋" w:eastAsia="仿宋" w:hAnsi="仿宋" w:cs="仿宋"/>
          <w:b/>
          <w:bCs/>
          <w:sz w:val="32"/>
          <w:szCs w:val="32"/>
        </w:rPr>
      </w:pPr>
    </w:p>
    <w:p w14:paraId="36F703E8" w14:textId="77777777" w:rsidR="0094676E" w:rsidRDefault="0094676E">
      <w:pPr>
        <w:pStyle w:val="aff0"/>
        <w:ind w:firstLine="321"/>
        <w:jc w:val="center"/>
        <w:rPr>
          <w:rFonts w:ascii="仿宋" w:eastAsia="仿宋" w:hAnsi="仿宋" w:cs="仿宋"/>
          <w:b/>
          <w:bCs/>
          <w:sz w:val="32"/>
          <w:szCs w:val="32"/>
        </w:rPr>
      </w:pPr>
    </w:p>
    <w:p w14:paraId="3D5D9F77" w14:textId="77777777" w:rsidR="0094676E" w:rsidRDefault="0094676E">
      <w:pPr>
        <w:pStyle w:val="aff0"/>
        <w:ind w:firstLine="321"/>
        <w:jc w:val="center"/>
        <w:rPr>
          <w:rFonts w:ascii="仿宋" w:eastAsia="仿宋" w:hAnsi="仿宋" w:cs="仿宋"/>
          <w:b/>
          <w:bCs/>
          <w:sz w:val="32"/>
          <w:szCs w:val="32"/>
        </w:rPr>
      </w:pPr>
    </w:p>
    <w:p w14:paraId="4BBB7D4F" w14:textId="77777777" w:rsidR="0094676E" w:rsidRDefault="0094676E">
      <w:pPr>
        <w:pStyle w:val="aff0"/>
        <w:ind w:firstLine="321"/>
        <w:jc w:val="center"/>
        <w:rPr>
          <w:rFonts w:ascii="仿宋" w:eastAsia="仿宋" w:hAnsi="仿宋" w:cs="仿宋"/>
          <w:b/>
          <w:bCs/>
          <w:sz w:val="32"/>
          <w:szCs w:val="32"/>
        </w:rPr>
      </w:pPr>
    </w:p>
    <w:p w14:paraId="72C31ACF" w14:textId="77777777" w:rsidR="0094676E" w:rsidRDefault="0094676E">
      <w:pPr>
        <w:pStyle w:val="aff0"/>
        <w:ind w:firstLine="321"/>
        <w:jc w:val="center"/>
        <w:rPr>
          <w:rFonts w:ascii="仿宋" w:eastAsia="仿宋" w:hAnsi="仿宋" w:cs="仿宋"/>
          <w:b/>
          <w:bCs/>
          <w:sz w:val="32"/>
          <w:szCs w:val="32"/>
        </w:rPr>
      </w:pPr>
    </w:p>
    <w:p w14:paraId="41E8729B" w14:textId="77777777" w:rsidR="0094676E" w:rsidRDefault="0094676E">
      <w:pPr>
        <w:pStyle w:val="aff0"/>
        <w:ind w:firstLine="321"/>
        <w:jc w:val="center"/>
        <w:rPr>
          <w:rFonts w:ascii="仿宋" w:eastAsia="仿宋" w:hAnsi="仿宋" w:cs="仿宋"/>
          <w:b/>
          <w:bCs/>
          <w:sz w:val="32"/>
          <w:szCs w:val="32"/>
        </w:rPr>
      </w:pPr>
    </w:p>
    <w:p w14:paraId="0D818472" w14:textId="77777777" w:rsidR="0094676E" w:rsidRDefault="0094676E">
      <w:pPr>
        <w:pStyle w:val="aff0"/>
        <w:ind w:firstLine="321"/>
        <w:jc w:val="center"/>
        <w:rPr>
          <w:rFonts w:ascii="仿宋" w:eastAsia="仿宋" w:hAnsi="仿宋" w:cs="仿宋"/>
          <w:b/>
          <w:bCs/>
          <w:sz w:val="32"/>
          <w:szCs w:val="32"/>
        </w:rPr>
      </w:pPr>
    </w:p>
    <w:p w14:paraId="3CC2BE9D" w14:textId="77777777" w:rsidR="0094676E" w:rsidRDefault="0094676E">
      <w:pPr>
        <w:pStyle w:val="aff0"/>
        <w:ind w:firstLine="321"/>
        <w:jc w:val="center"/>
        <w:rPr>
          <w:rFonts w:ascii="仿宋" w:eastAsia="仿宋" w:hAnsi="仿宋" w:cs="仿宋"/>
          <w:b/>
          <w:bCs/>
          <w:sz w:val="32"/>
          <w:szCs w:val="32"/>
        </w:rPr>
      </w:pPr>
    </w:p>
    <w:p w14:paraId="16176587" w14:textId="77777777" w:rsidR="0094676E" w:rsidRDefault="0094676E">
      <w:pPr>
        <w:pStyle w:val="aff0"/>
        <w:ind w:firstLine="321"/>
        <w:jc w:val="center"/>
        <w:rPr>
          <w:rFonts w:ascii="仿宋" w:eastAsia="仿宋" w:hAnsi="仿宋" w:cs="仿宋"/>
          <w:b/>
          <w:bCs/>
          <w:sz w:val="32"/>
          <w:szCs w:val="32"/>
        </w:rPr>
      </w:pPr>
    </w:p>
    <w:p w14:paraId="1A9EB361" w14:textId="77777777" w:rsidR="0094676E" w:rsidRDefault="0094676E">
      <w:pPr>
        <w:pStyle w:val="aff0"/>
        <w:ind w:firstLine="321"/>
        <w:jc w:val="center"/>
        <w:rPr>
          <w:rFonts w:ascii="仿宋" w:eastAsia="仿宋" w:hAnsi="仿宋" w:cs="仿宋"/>
          <w:b/>
          <w:bCs/>
          <w:sz w:val="32"/>
          <w:szCs w:val="32"/>
        </w:rPr>
      </w:pPr>
    </w:p>
    <w:p w14:paraId="555440B7" w14:textId="77777777" w:rsidR="0094676E" w:rsidRDefault="0094676E">
      <w:pPr>
        <w:pStyle w:val="aff0"/>
        <w:ind w:firstLine="321"/>
        <w:jc w:val="center"/>
        <w:rPr>
          <w:rFonts w:ascii="仿宋" w:eastAsia="仿宋" w:hAnsi="仿宋" w:cs="仿宋"/>
          <w:b/>
          <w:bCs/>
          <w:sz w:val="32"/>
          <w:szCs w:val="32"/>
        </w:rPr>
      </w:pPr>
    </w:p>
    <w:p w14:paraId="1C439A54" w14:textId="77777777" w:rsidR="0094676E" w:rsidRDefault="00C053CC">
      <w:pPr>
        <w:pStyle w:val="aff0"/>
        <w:ind w:firstLine="321"/>
        <w:jc w:val="center"/>
        <w:rPr>
          <w:rFonts w:ascii="仿宋" w:eastAsia="仿宋" w:hAnsi="仿宋" w:cs="仿宋"/>
          <w:b/>
          <w:bCs/>
          <w:sz w:val="32"/>
          <w:szCs w:val="32"/>
        </w:rPr>
      </w:pPr>
      <w:r>
        <w:rPr>
          <w:rFonts w:ascii="仿宋" w:eastAsia="仿宋" w:hAnsi="仿宋" w:cs="仿宋" w:hint="eastAsia"/>
          <w:b/>
          <w:bCs/>
          <w:sz w:val="32"/>
          <w:szCs w:val="32"/>
        </w:rPr>
        <w:lastRenderedPageBreak/>
        <w:t>2</w:t>
      </w:r>
      <w:r>
        <w:rPr>
          <w:rFonts w:ascii="仿宋" w:eastAsia="仿宋" w:hAnsi="仿宋" w:cs="仿宋" w:hint="eastAsia"/>
          <w:b/>
          <w:bCs/>
          <w:sz w:val="32"/>
          <w:szCs w:val="32"/>
        </w:rPr>
        <w:t>、商务资质</w:t>
      </w:r>
    </w:p>
    <w:p w14:paraId="688446EE" w14:textId="77777777" w:rsidR="0094676E" w:rsidRDefault="0094676E">
      <w:pPr>
        <w:pStyle w:val="aff0"/>
        <w:ind w:firstLine="281"/>
        <w:rPr>
          <w:rFonts w:ascii="仿宋" w:eastAsia="仿宋" w:hAnsi="仿宋" w:cs="仿宋"/>
          <w:b/>
          <w:bCs/>
          <w:color w:val="0000FF"/>
          <w:sz w:val="28"/>
          <w:szCs w:val="28"/>
        </w:rPr>
      </w:pPr>
    </w:p>
    <w:p w14:paraId="35A1FE11" w14:textId="77777777" w:rsidR="0094676E" w:rsidRDefault="0094676E">
      <w:pPr>
        <w:spacing w:line="360" w:lineRule="auto"/>
        <w:jc w:val="center"/>
        <w:rPr>
          <w:rFonts w:ascii="仿宋" w:eastAsia="仿宋" w:hAnsi="仿宋" w:cs="仿宋"/>
          <w:b/>
          <w:bCs/>
          <w:sz w:val="28"/>
          <w:szCs w:val="28"/>
        </w:rPr>
      </w:pPr>
    </w:p>
    <w:p w14:paraId="229C9158" w14:textId="77777777" w:rsidR="0094676E" w:rsidRDefault="0094676E">
      <w:pPr>
        <w:spacing w:line="360" w:lineRule="auto"/>
        <w:jc w:val="center"/>
        <w:rPr>
          <w:rFonts w:ascii="仿宋" w:eastAsia="仿宋" w:hAnsi="仿宋" w:cs="仿宋"/>
          <w:b/>
          <w:bCs/>
          <w:sz w:val="28"/>
          <w:szCs w:val="28"/>
        </w:rPr>
      </w:pPr>
    </w:p>
    <w:p w14:paraId="6B80952A" w14:textId="77777777" w:rsidR="0094676E" w:rsidRDefault="0094676E">
      <w:pPr>
        <w:pStyle w:val="aff0"/>
        <w:ind w:left="560" w:firstLineChars="0" w:firstLine="0"/>
        <w:rPr>
          <w:rFonts w:ascii="仿宋" w:eastAsia="仿宋" w:hAnsi="仿宋" w:cs="仿宋"/>
          <w:bCs/>
          <w:sz w:val="28"/>
          <w:szCs w:val="28"/>
        </w:rPr>
      </w:pPr>
    </w:p>
    <w:p w14:paraId="3EE74EF0" w14:textId="77777777" w:rsidR="0094676E" w:rsidRDefault="0094676E">
      <w:pPr>
        <w:spacing w:line="360" w:lineRule="auto"/>
        <w:jc w:val="center"/>
        <w:rPr>
          <w:rFonts w:ascii="仿宋" w:eastAsia="仿宋" w:hAnsi="仿宋" w:cs="仿宋"/>
          <w:b/>
          <w:bCs/>
          <w:sz w:val="28"/>
          <w:szCs w:val="28"/>
        </w:rPr>
      </w:pPr>
    </w:p>
    <w:p w14:paraId="4ACC2F91" w14:textId="77777777" w:rsidR="0094676E" w:rsidRDefault="0094676E">
      <w:pPr>
        <w:spacing w:line="360" w:lineRule="auto"/>
        <w:jc w:val="center"/>
        <w:rPr>
          <w:rFonts w:ascii="仿宋" w:eastAsia="仿宋" w:hAnsi="仿宋" w:cs="仿宋"/>
          <w:b/>
          <w:bCs/>
          <w:sz w:val="28"/>
          <w:szCs w:val="28"/>
        </w:rPr>
      </w:pPr>
    </w:p>
    <w:p w14:paraId="1649BA79" w14:textId="77777777" w:rsidR="0094676E" w:rsidRDefault="0094676E">
      <w:pPr>
        <w:spacing w:line="360" w:lineRule="auto"/>
        <w:jc w:val="center"/>
        <w:rPr>
          <w:rFonts w:ascii="仿宋" w:eastAsia="仿宋" w:hAnsi="仿宋" w:cs="仿宋"/>
          <w:b/>
          <w:bCs/>
          <w:sz w:val="28"/>
          <w:szCs w:val="28"/>
        </w:rPr>
      </w:pPr>
    </w:p>
    <w:p w14:paraId="258383E8" w14:textId="77777777" w:rsidR="0094676E" w:rsidRDefault="0094676E">
      <w:pPr>
        <w:spacing w:line="360" w:lineRule="auto"/>
        <w:jc w:val="center"/>
        <w:rPr>
          <w:rFonts w:ascii="仿宋" w:eastAsia="仿宋" w:hAnsi="仿宋" w:cs="仿宋"/>
          <w:b/>
          <w:bCs/>
          <w:sz w:val="28"/>
          <w:szCs w:val="28"/>
        </w:rPr>
      </w:pPr>
    </w:p>
    <w:p w14:paraId="41682DDA" w14:textId="77777777" w:rsidR="0094676E" w:rsidRDefault="0094676E">
      <w:pPr>
        <w:spacing w:line="360" w:lineRule="auto"/>
        <w:jc w:val="center"/>
        <w:rPr>
          <w:rFonts w:ascii="仿宋" w:eastAsia="仿宋" w:hAnsi="仿宋" w:cs="仿宋"/>
          <w:b/>
          <w:bCs/>
          <w:sz w:val="28"/>
          <w:szCs w:val="28"/>
        </w:rPr>
      </w:pPr>
    </w:p>
    <w:p w14:paraId="54B3E47A" w14:textId="77777777" w:rsidR="0094676E" w:rsidRDefault="0094676E">
      <w:pPr>
        <w:spacing w:line="360" w:lineRule="auto"/>
        <w:jc w:val="center"/>
        <w:rPr>
          <w:rFonts w:ascii="仿宋" w:eastAsia="仿宋" w:hAnsi="仿宋" w:cs="仿宋"/>
          <w:b/>
          <w:bCs/>
          <w:sz w:val="28"/>
          <w:szCs w:val="28"/>
        </w:rPr>
      </w:pPr>
    </w:p>
    <w:p w14:paraId="145105D3" w14:textId="77777777" w:rsidR="0094676E" w:rsidRDefault="0094676E">
      <w:pPr>
        <w:spacing w:line="360" w:lineRule="auto"/>
        <w:jc w:val="center"/>
        <w:rPr>
          <w:rFonts w:ascii="仿宋" w:eastAsia="仿宋" w:hAnsi="仿宋" w:cs="仿宋"/>
          <w:b/>
          <w:bCs/>
          <w:sz w:val="28"/>
          <w:szCs w:val="28"/>
        </w:rPr>
      </w:pPr>
    </w:p>
    <w:p w14:paraId="0359198B" w14:textId="77777777" w:rsidR="0094676E" w:rsidRDefault="0094676E">
      <w:pPr>
        <w:spacing w:line="360" w:lineRule="auto"/>
        <w:jc w:val="center"/>
        <w:rPr>
          <w:rFonts w:ascii="仿宋" w:eastAsia="仿宋" w:hAnsi="仿宋" w:cs="仿宋"/>
          <w:b/>
          <w:bCs/>
          <w:sz w:val="28"/>
          <w:szCs w:val="28"/>
        </w:rPr>
      </w:pPr>
    </w:p>
    <w:p w14:paraId="0C358B38" w14:textId="77777777" w:rsidR="0094676E" w:rsidRDefault="0094676E">
      <w:pPr>
        <w:spacing w:line="360" w:lineRule="auto"/>
        <w:jc w:val="center"/>
        <w:rPr>
          <w:rFonts w:ascii="仿宋" w:eastAsia="仿宋" w:hAnsi="仿宋" w:cs="仿宋"/>
          <w:b/>
          <w:bCs/>
          <w:sz w:val="28"/>
          <w:szCs w:val="28"/>
        </w:rPr>
      </w:pPr>
    </w:p>
    <w:p w14:paraId="7D2A8CC7" w14:textId="77777777" w:rsidR="0094676E" w:rsidRDefault="0094676E">
      <w:pPr>
        <w:spacing w:line="360" w:lineRule="auto"/>
        <w:jc w:val="center"/>
        <w:rPr>
          <w:rFonts w:ascii="仿宋" w:eastAsia="仿宋" w:hAnsi="仿宋" w:cs="仿宋"/>
          <w:b/>
          <w:bCs/>
          <w:sz w:val="28"/>
          <w:szCs w:val="28"/>
        </w:rPr>
      </w:pPr>
    </w:p>
    <w:p w14:paraId="6467994A" w14:textId="77777777" w:rsidR="0094676E" w:rsidRDefault="0094676E">
      <w:pPr>
        <w:spacing w:line="360" w:lineRule="auto"/>
        <w:jc w:val="center"/>
        <w:rPr>
          <w:rFonts w:ascii="仿宋" w:eastAsia="仿宋" w:hAnsi="仿宋" w:cs="仿宋"/>
          <w:b/>
          <w:bCs/>
          <w:sz w:val="28"/>
          <w:szCs w:val="28"/>
        </w:rPr>
      </w:pPr>
    </w:p>
    <w:p w14:paraId="75709468" w14:textId="77777777" w:rsidR="0094676E" w:rsidRDefault="0094676E">
      <w:pPr>
        <w:spacing w:line="360" w:lineRule="auto"/>
        <w:jc w:val="center"/>
        <w:rPr>
          <w:rFonts w:ascii="仿宋" w:eastAsia="仿宋" w:hAnsi="仿宋" w:cs="仿宋"/>
          <w:b/>
          <w:bCs/>
          <w:sz w:val="28"/>
          <w:szCs w:val="28"/>
        </w:rPr>
      </w:pPr>
    </w:p>
    <w:p w14:paraId="7AFA4287" w14:textId="77777777" w:rsidR="0094676E" w:rsidRDefault="0094676E">
      <w:pPr>
        <w:spacing w:line="360" w:lineRule="auto"/>
        <w:jc w:val="center"/>
        <w:rPr>
          <w:rFonts w:ascii="仿宋" w:eastAsia="仿宋" w:hAnsi="仿宋" w:cs="仿宋"/>
          <w:b/>
          <w:bCs/>
          <w:sz w:val="28"/>
          <w:szCs w:val="28"/>
        </w:rPr>
      </w:pPr>
    </w:p>
    <w:p w14:paraId="6DD732D8" w14:textId="77777777" w:rsidR="0094676E" w:rsidRDefault="0094676E">
      <w:pPr>
        <w:spacing w:line="360" w:lineRule="auto"/>
        <w:jc w:val="center"/>
        <w:rPr>
          <w:rFonts w:ascii="仿宋" w:eastAsia="仿宋" w:hAnsi="仿宋" w:cs="仿宋"/>
          <w:b/>
          <w:bCs/>
          <w:sz w:val="28"/>
          <w:szCs w:val="28"/>
        </w:rPr>
      </w:pPr>
    </w:p>
    <w:p w14:paraId="73C687C5" w14:textId="77777777" w:rsidR="0094676E" w:rsidRDefault="0094676E">
      <w:pPr>
        <w:spacing w:line="360" w:lineRule="auto"/>
        <w:jc w:val="center"/>
        <w:rPr>
          <w:rFonts w:ascii="仿宋" w:eastAsia="仿宋" w:hAnsi="仿宋" w:cs="仿宋"/>
          <w:b/>
          <w:bCs/>
          <w:sz w:val="28"/>
          <w:szCs w:val="28"/>
        </w:rPr>
      </w:pPr>
    </w:p>
    <w:p w14:paraId="225381C9" w14:textId="77777777" w:rsidR="0094676E" w:rsidRDefault="0094676E">
      <w:pPr>
        <w:spacing w:line="360" w:lineRule="auto"/>
        <w:jc w:val="center"/>
        <w:rPr>
          <w:rFonts w:ascii="仿宋" w:eastAsia="仿宋" w:hAnsi="仿宋" w:cs="仿宋"/>
          <w:b/>
          <w:bCs/>
          <w:sz w:val="28"/>
          <w:szCs w:val="28"/>
        </w:rPr>
      </w:pPr>
    </w:p>
    <w:p w14:paraId="78A6C12D" w14:textId="77777777" w:rsidR="0094676E" w:rsidRDefault="0094676E">
      <w:pPr>
        <w:spacing w:line="360" w:lineRule="auto"/>
        <w:jc w:val="center"/>
        <w:rPr>
          <w:rFonts w:ascii="仿宋" w:eastAsia="仿宋" w:hAnsi="仿宋" w:cs="仿宋"/>
          <w:b/>
          <w:bCs/>
          <w:sz w:val="28"/>
          <w:szCs w:val="28"/>
        </w:rPr>
      </w:pPr>
    </w:p>
    <w:p w14:paraId="304DCE4A" w14:textId="77777777" w:rsidR="0094676E" w:rsidRDefault="0094676E">
      <w:pPr>
        <w:spacing w:line="360" w:lineRule="auto"/>
        <w:jc w:val="center"/>
        <w:rPr>
          <w:rFonts w:ascii="仿宋" w:eastAsia="仿宋" w:hAnsi="仿宋" w:cs="仿宋"/>
          <w:b/>
          <w:bCs/>
          <w:sz w:val="28"/>
          <w:szCs w:val="28"/>
        </w:rPr>
      </w:pPr>
    </w:p>
    <w:p w14:paraId="33EFB8F0" w14:textId="77777777" w:rsidR="0094676E" w:rsidRDefault="0094676E">
      <w:pPr>
        <w:spacing w:line="360" w:lineRule="auto"/>
        <w:jc w:val="center"/>
        <w:rPr>
          <w:rFonts w:ascii="仿宋" w:eastAsia="仿宋" w:hAnsi="仿宋" w:cs="仿宋"/>
          <w:b/>
          <w:bCs/>
          <w:sz w:val="28"/>
          <w:szCs w:val="28"/>
        </w:rPr>
      </w:pPr>
    </w:p>
    <w:p w14:paraId="0E9690AE" w14:textId="77777777" w:rsidR="0094676E" w:rsidRDefault="00C053CC">
      <w:pPr>
        <w:spacing w:line="360" w:lineRule="auto"/>
        <w:jc w:val="center"/>
        <w:rPr>
          <w:rFonts w:ascii="仿宋" w:eastAsia="仿宋" w:hAnsi="仿宋" w:cs="仿宋"/>
          <w:b/>
          <w:sz w:val="28"/>
          <w:szCs w:val="28"/>
        </w:rPr>
      </w:pPr>
      <w:r>
        <w:rPr>
          <w:rFonts w:ascii="仿宋_GB2312" w:eastAsia="仿宋_GB2312" w:hAnsi="仿宋" w:hint="eastAsia"/>
          <w:b/>
          <w:sz w:val="32"/>
          <w:szCs w:val="32"/>
        </w:rPr>
        <w:lastRenderedPageBreak/>
        <w:t>3</w:t>
      </w:r>
      <w:r>
        <w:rPr>
          <w:rFonts w:ascii="仿宋_GB2312" w:eastAsia="仿宋_GB2312" w:hAnsi="仿宋" w:hint="eastAsia"/>
          <w:b/>
          <w:sz w:val="32"/>
          <w:szCs w:val="32"/>
        </w:rPr>
        <w:t>、技术解决方案</w:t>
      </w:r>
    </w:p>
    <w:p w14:paraId="41390D3F" w14:textId="77777777" w:rsidR="0094676E" w:rsidRDefault="0094676E">
      <w:pPr>
        <w:spacing w:line="360" w:lineRule="auto"/>
        <w:rPr>
          <w:rFonts w:ascii="仿宋" w:eastAsia="仿宋" w:hAnsi="仿宋" w:cs="仿宋"/>
          <w:b/>
          <w:sz w:val="28"/>
          <w:szCs w:val="28"/>
        </w:rPr>
      </w:pPr>
    </w:p>
    <w:p w14:paraId="44BDFFE8" w14:textId="77777777" w:rsidR="0094676E" w:rsidRDefault="0094676E">
      <w:pPr>
        <w:spacing w:line="360" w:lineRule="auto"/>
        <w:rPr>
          <w:rFonts w:ascii="仿宋" w:eastAsia="仿宋" w:hAnsi="仿宋" w:cs="仿宋"/>
          <w:b/>
          <w:sz w:val="28"/>
          <w:szCs w:val="28"/>
        </w:rPr>
      </w:pPr>
    </w:p>
    <w:p w14:paraId="480F2ED6" w14:textId="77777777" w:rsidR="0094676E" w:rsidRDefault="0094676E">
      <w:pPr>
        <w:spacing w:line="360" w:lineRule="auto"/>
        <w:rPr>
          <w:rFonts w:ascii="仿宋" w:eastAsia="仿宋" w:hAnsi="仿宋" w:cs="仿宋"/>
          <w:b/>
          <w:sz w:val="28"/>
          <w:szCs w:val="28"/>
        </w:rPr>
      </w:pPr>
    </w:p>
    <w:p w14:paraId="0984B37E" w14:textId="77777777" w:rsidR="0094676E" w:rsidRDefault="0094676E">
      <w:pPr>
        <w:spacing w:line="360" w:lineRule="auto"/>
        <w:rPr>
          <w:rFonts w:ascii="仿宋" w:eastAsia="仿宋" w:hAnsi="仿宋" w:cs="仿宋"/>
          <w:b/>
          <w:sz w:val="28"/>
          <w:szCs w:val="28"/>
        </w:rPr>
      </w:pPr>
    </w:p>
    <w:p w14:paraId="42E6A3E4" w14:textId="77777777" w:rsidR="0094676E" w:rsidRDefault="0094676E">
      <w:pPr>
        <w:spacing w:line="360" w:lineRule="auto"/>
        <w:rPr>
          <w:rFonts w:ascii="仿宋" w:eastAsia="仿宋" w:hAnsi="仿宋" w:cs="仿宋"/>
          <w:b/>
          <w:sz w:val="28"/>
          <w:szCs w:val="28"/>
        </w:rPr>
      </w:pPr>
    </w:p>
    <w:p w14:paraId="252A47BC" w14:textId="77777777" w:rsidR="0094676E" w:rsidRDefault="0094676E">
      <w:pPr>
        <w:spacing w:line="360" w:lineRule="auto"/>
        <w:rPr>
          <w:rFonts w:ascii="仿宋" w:eastAsia="仿宋" w:hAnsi="仿宋" w:cs="仿宋"/>
          <w:b/>
          <w:sz w:val="28"/>
          <w:szCs w:val="28"/>
        </w:rPr>
      </w:pPr>
    </w:p>
    <w:p w14:paraId="620EABF8" w14:textId="77777777" w:rsidR="0094676E" w:rsidRDefault="0094676E">
      <w:pPr>
        <w:spacing w:line="360" w:lineRule="auto"/>
        <w:rPr>
          <w:rFonts w:ascii="仿宋" w:eastAsia="仿宋" w:hAnsi="仿宋" w:cs="仿宋"/>
          <w:b/>
          <w:sz w:val="28"/>
          <w:szCs w:val="28"/>
        </w:rPr>
      </w:pPr>
    </w:p>
    <w:p w14:paraId="67E83D88" w14:textId="77777777" w:rsidR="0094676E" w:rsidRDefault="0094676E">
      <w:pPr>
        <w:spacing w:line="360" w:lineRule="auto"/>
        <w:rPr>
          <w:rFonts w:ascii="仿宋" w:eastAsia="仿宋" w:hAnsi="仿宋" w:cs="仿宋"/>
          <w:b/>
          <w:sz w:val="28"/>
          <w:szCs w:val="28"/>
        </w:rPr>
      </w:pPr>
    </w:p>
    <w:p w14:paraId="538D6E96" w14:textId="77777777" w:rsidR="0094676E" w:rsidRDefault="0094676E">
      <w:pPr>
        <w:spacing w:line="360" w:lineRule="auto"/>
        <w:rPr>
          <w:rFonts w:ascii="仿宋" w:eastAsia="仿宋" w:hAnsi="仿宋" w:cs="仿宋"/>
          <w:b/>
          <w:sz w:val="28"/>
          <w:szCs w:val="28"/>
        </w:rPr>
      </w:pPr>
    </w:p>
    <w:p w14:paraId="73D844B5" w14:textId="77777777" w:rsidR="0094676E" w:rsidRDefault="0094676E">
      <w:pPr>
        <w:spacing w:line="360" w:lineRule="auto"/>
        <w:rPr>
          <w:rFonts w:ascii="仿宋" w:eastAsia="仿宋" w:hAnsi="仿宋" w:cs="仿宋"/>
          <w:b/>
          <w:sz w:val="28"/>
          <w:szCs w:val="28"/>
        </w:rPr>
      </w:pPr>
    </w:p>
    <w:p w14:paraId="4AD0DA40" w14:textId="77777777" w:rsidR="0094676E" w:rsidRDefault="0094676E">
      <w:pPr>
        <w:spacing w:line="360" w:lineRule="auto"/>
        <w:rPr>
          <w:rFonts w:ascii="仿宋" w:eastAsia="仿宋" w:hAnsi="仿宋" w:cs="仿宋"/>
          <w:b/>
          <w:sz w:val="28"/>
          <w:szCs w:val="28"/>
        </w:rPr>
      </w:pPr>
    </w:p>
    <w:p w14:paraId="4951A4E3" w14:textId="77777777" w:rsidR="0094676E" w:rsidRDefault="0094676E">
      <w:pPr>
        <w:spacing w:line="360" w:lineRule="auto"/>
        <w:rPr>
          <w:rFonts w:ascii="仿宋" w:eastAsia="仿宋" w:hAnsi="仿宋" w:cs="仿宋"/>
          <w:b/>
          <w:sz w:val="28"/>
          <w:szCs w:val="28"/>
        </w:rPr>
      </w:pPr>
    </w:p>
    <w:p w14:paraId="5C2F77EC" w14:textId="77777777" w:rsidR="0094676E" w:rsidRDefault="0094676E">
      <w:pPr>
        <w:spacing w:line="360" w:lineRule="auto"/>
        <w:rPr>
          <w:rFonts w:ascii="仿宋" w:eastAsia="仿宋" w:hAnsi="仿宋" w:cs="仿宋"/>
          <w:b/>
          <w:sz w:val="28"/>
          <w:szCs w:val="28"/>
        </w:rPr>
      </w:pPr>
    </w:p>
    <w:p w14:paraId="2418824F" w14:textId="77777777" w:rsidR="0094676E" w:rsidRDefault="0094676E">
      <w:pPr>
        <w:spacing w:line="360" w:lineRule="auto"/>
        <w:rPr>
          <w:rFonts w:ascii="仿宋" w:eastAsia="仿宋" w:hAnsi="仿宋" w:cs="仿宋"/>
          <w:b/>
          <w:sz w:val="28"/>
          <w:szCs w:val="28"/>
        </w:rPr>
      </w:pPr>
    </w:p>
    <w:p w14:paraId="5B4BE7EA" w14:textId="77777777" w:rsidR="0094676E" w:rsidRDefault="0094676E">
      <w:pPr>
        <w:spacing w:line="360" w:lineRule="auto"/>
        <w:rPr>
          <w:rFonts w:ascii="仿宋" w:eastAsia="仿宋" w:hAnsi="仿宋" w:cs="仿宋"/>
          <w:b/>
          <w:sz w:val="28"/>
          <w:szCs w:val="28"/>
        </w:rPr>
      </w:pPr>
    </w:p>
    <w:p w14:paraId="0A0CE656" w14:textId="77777777" w:rsidR="0094676E" w:rsidRDefault="0094676E">
      <w:pPr>
        <w:spacing w:line="360" w:lineRule="auto"/>
        <w:rPr>
          <w:rFonts w:ascii="仿宋" w:eastAsia="仿宋" w:hAnsi="仿宋" w:cs="仿宋"/>
          <w:b/>
          <w:sz w:val="28"/>
          <w:szCs w:val="28"/>
        </w:rPr>
      </w:pPr>
    </w:p>
    <w:p w14:paraId="2BED1B0E" w14:textId="77777777" w:rsidR="0094676E" w:rsidRDefault="0094676E">
      <w:pPr>
        <w:spacing w:line="360" w:lineRule="auto"/>
        <w:rPr>
          <w:rFonts w:ascii="仿宋" w:eastAsia="仿宋" w:hAnsi="仿宋" w:cs="仿宋"/>
          <w:b/>
          <w:sz w:val="28"/>
          <w:szCs w:val="28"/>
        </w:rPr>
      </w:pPr>
    </w:p>
    <w:p w14:paraId="4233A933" w14:textId="77777777" w:rsidR="0094676E" w:rsidRDefault="0094676E">
      <w:pPr>
        <w:spacing w:line="360" w:lineRule="auto"/>
        <w:rPr>
          <w:rFonts w:ascii="仿宋" w:eastAsia="仿宋" w:hAnsi="仿宋" w:cs="仿宋"/>
          <w:b/>
          <w:sz w:val="28"/>
          <w:szCs w:val="28"/>
        </w:rPr>
      </w:pPr>
    </w:p>
    <w:p w14:paraId="52EEDD72" w14:textId="77777777" w:rsidR="0094676E" w:rsidRDefault="0094676E">
      <w:pPr>
        <w:spacing w:line="360" w:lineRule="auto"/>
        <w:jc w:val="center"/>
        <w:rPr>
          <w:rFonts w:ascii="仿宋" w:eastAsia="仿宋" w:hAnsi="仿宋" w:cs="仿宋"/>
          <w:b/>
          <w:sz w:val="32"/>
          <w:szCs w:val="32"/>
        </w:rPr>
      </w:pPr>
    </w:p>
    <w:p w14:paraId="30B2490A" w14:textId="77777777" w:rsidR="0094676E" w:rsidRDefault="0094676E">
      <w:pPr>
        <w:spacing w:line="360" w:lineRule="auto"/>
        <w:jc w:val="center"/>
        <w:rPr>
          <w:rFonts w:ascii="仿宋" w:eastAsia="仿宋" w:hAnsi="仿宋" w:cs="仿宋"/>
          <w:b/>
          <w:sz w:val="32"/>
          <w:szCs w:val="32"/>
        </w:rPr>
      </w:pPr>
    </w:p>
    <w:p w14:paraId="42A8CA51" w14:textId="77777777" w:rsidR="0094676E" w:rsidRDefault="0094676E">
      <w:pPr>
        <w:pStyle w:val="aff0"/>
        <w:ind w:firstLine="210"/>
      </w:pPr>
    </w:p>
    <w:p w14:paraId="60665C6A" w14:textId="77777777" w:rsidR="0094676E" w:rsidRDefault="0094676E">
      <w:pPr>
        <w:pStyle w:val="aff0"/>
        <w:ind w:firstLine="210"/>
      </w:pPr>
    </w:p>
    <w:p w14:paraId="51F44A4A" w14:textId="77777777" w:rsidR="0094676E" w:rsidRDefault="0094676E">
      <w:pPr>
        <w:spacing w:line="360" w:lineRule="auto"/>
        <w:jc w:val="center"/>
        <w:rPr>
          <w:rFonts w:ascii="仿宋" w:eastAsia="仿宋" w:hAnsi="仿宋" w:cs="仿宋"/>
          <w:b/>
          <w:sz w:val="32"/>
          <w:szCs w:val="32"/>
        </w:rPr>
      </w:pPr>
    </w:p>
    <w:p w14:paraId="23D2D56C" w14:textId="77777777" w:rsidR="0094676E" w:rsidRDefault="00C053CC">
      <w:pPr>
        <w:pStyle w:val="aff0"/>
        <w:ind w:firstLineChars="0" w:firstLine="0"/>
        <w:jc w:val="center"/>
      </w:pPr>
      <w:r>
        <w:rPr>
          <w:rFonts w:ascii="仿宋" w:eastAsia="仿宋" w:hAnsi="仿宋" w:cs="仿宋" w:hint="eastAsia"/>
          <w:b/>
          <w:sz w:val="32"/>
          <w:szCs w:val="32"/>
        </w:rPr>
        <w:lastRenderedPageBreak/>
        <w:t>4</w:t>
      </w:r>
      <w:r>
        <w:rPr>
          <w:rFonts w:ascii="仿宋" w:eastAsia="仿宋" w:hAnsi="仿宋" w:cs="仿宋" w:hint="eastAsia"/>
          <w:b/>
          <w:sz w:val="32"/>
          <w:szCs w:val="32"/>
        </w:rPr>
        <w:t>、项目实施方案</w:t>
      </w:r>
    </w:p>
    <w:p w14:paraId="6A525039" w14:textId="77777777" w:rsidR="0094676E" w:rsidRDefault="0094676E">
      <w:pPr>
        <w:pStyle w:val="aff0"/>
        <w:ind w:firstLineChars="0" w:firstLine="0"/>
      </w:pPr>
    </w:p>
    <w:p w14:paraId="72DC7930" w14:textId="77777777" w:rsidR="0094676E" w:rsidRDefault="0094676E">
      <w:pPr>
        <w:pStyle w:val="aff0"/>
        <w:ind w:firstLineChars="0" w:firstLine="0"/>
      </w:pPr>
    </w:p>
    <w:p w14:paraId="0F222884" w14:textId="77777777" w:rsidR="0094676E" w:rsidRDefault="0094676E">
      <w:pPr>
        <w:pStyle w:val="aff0"/>
        <w:ind w:firstLineChars="0" w:firstLine="0"/>
      </w:pPr>
    </w:p>
    <w:p w14:paraId="2C791005" w14:textId="77777777" w:rsidR="0094676E" w:rsidRDefault="0094676E">
      <w:pPr>
        <w:pStyle w:val="aff0"/>
        <w:ind w:firstLineChars="0" w:firstLine="0"/>
      </w:pPr>
    </w:p>
    <w:p w14:paraId="3B684EE8" w14:textId="77777777" w:rsidR="0094676E" w:rsidRDefault="0094676E">
      <w:pPr>
        <w:pStyle w:val="aff0"/>
        <w:ind w:firstLineChars="0" w:firstLine="0"/>
      </w:pPr>
    </w:p>
    <w:p w14:paraId="2BA7F1E0" w14:textId="77777777" w:rsidR="0094676E" w:rsidRDefault="0094676E">
      <w:pPr>
        <w:pStyle w:val="aff0"/>
        <w:ind w:firstLineChars="0" w:firstLine="0"/>
      </w:pPr>
    </w:p>
    <w:p w14:paraId="64F6DED0" w14:textId="77777777" w:rsidR="0094676E" w:rsidRDefault="0094676E">
      <w:pPr>
        <w:pStyle w:val="aff0"/>
        <w:ind w:firstLineChars="0" w:firstLine="0"/>
      </w:pPr>
    </w:p>
    <w:p w14:paraId="6DCEB37E" w14:textId="77777777" w:rsidR="0094676E" w:rsidRDefault="0094676E">
      <w:pPr>
        <w:pStyle w:val="aff0"/>
        <w:ind w:firstLineChars="0" w:firstLine="0"/>
      </w:pPr>
    </w:p>
    <w:p w14:paraId="2DC8D220" w14:textId="77777777" w:rsidR="0094676E" w:rsidRDefault="0094676E">
      <w:pPr>
        <w:pStyle w:val="aff0"/>
        <w:ind w:firstLineChars="0" w:firstLine="0"/>
      </w:pPr>
    </w:p>
    <w:p w14:paraId="0C31D817" w14:textId="77777777" w:rsidR="0094676E" w:rsidRDefault="0094676E">
      <w:pPr>
        <w:pStyle w:val="aff0"/>
        <w:ind w:firstLineChars="0" w:firstLine="0"/>
      </w:pPr>
    </w:p>
    <w:p w14:paraId="6F3BA240" w14:textId="77777777" w:rsidR="0094676E" w:rsidRDefault="0094676E">
      <w:pPr>
        <w:pStyle w:val="aff0"/>
        <w:ind w:firstLineChars="0" w:firstLine="0"/>
      </w:pPr>
    </w:p>
    <w:p w14:paraId="5DCC5E6B" w14:textId="77777777" w:rsidR="0094676E" w:rsidRDefault="0094676E">
      <w:pPr>
        <w:pStyle w:val="aff0"/>
        <w:ind w:firstLineChars="0" w:firstLine="0"/>
      </w:pPr>
    </w:p>
    <w:p w14:paraId="044F21BD" w14:textId="77777777" w:rsidR="0094676E" w:rsidRDefault="0094676E">
      <w:pPr>
        <w:pStyle w:val="aff0"/>
        <w:ind w:firstLineChars="0" w:firstLine="0"/>
      </w:pPr>
    </w:p>
    <w:p w14:paraId="6ACE1498" w14:textId="77777777" w:rsidR="0094676E" w:rsidRDefault="0094676E">
      <w:pPr>
        <w:pStyle w:val="aff0"/>
        <w:ind w:firstLineChars="0" w:firstLine="0"/>
      </w:pPr>
    </w:p>
    <w:p w14:paraId="7EF8E940" w14:textId="77777777" w:rsidR="0094676E" w:rsidRDefault="0094676E">
      <w:pPr>
        <w:pStyle w:val="aff0"/>
        <w:ind w:firstLineChars="0" w:firstLine="0"/>
      </w:pPr>
    </w:p>
    <w:p w14:paraId="2E193AF5" w14:textId="77777777" w:rsidR="0094676E" w:rsidRDefault="0094676E">
      <w:pPr>
        <w:pStyle w:val="aff0"/>
        <w:ind w:firstLineChars="0" w:firstLine="0"/>
      </w:pPr>
    </w:p>
    <w:p w14:paraId="18F7827A" w14:textId="77777777" w:rsidR="0094676E" w:rsidRDefault="0094676E">
      <w:pPr>
        <w:pStyle w:val="aff0"/>
        <w:ind w:firstLineChars="0" w:firstLine="0"/>
      </w:pPr>
    </w:p>
    <w:p w14:paraId="6A554202" w14:textId="77777777" w:rsidR="0094676E" w:rsidRDefault="0094676E">
      <w:pPr>
        <w:pStyle w:val="aff0"/>
        <w:ind w:firstLineChars="0" w:firstLine="0"/>
      </w:pPr>
    </w:p>
    <w:p w14:paraId="63D22FB3" w14:textId="77777777" w:rsidR="0094676E" w:rsidRDefault="0094676E">
      <w:pPr>
        <w:pStyle w:val="aff0"/>
        <w:ind w:firstLineChars="0" w:firstLine="0"/>
      </w:pPr>
    </w:p>
    <w:p w14:paraId="117CD23A" w14:textId="77777777" w:rsidR="0094676E" w:rsidRDefault="0094676E">
      <w:pPr>
        <w:pStyle w:val="aff0"/>
        <w:ind w:firstLineChars="0" w:firstLine="0"/>
      </w:pPr>
    </w:p>
    <w:p w14:paraId="7C99B9A2" w14:textId="77777777" w:rsidR="0094676E" w:rsidRDefault="0094676E">
      <w:pPr>
        <w:pStyle w:val="aff0"/>
        <w:ind w:firstLineChars="0" w:firstLine="0"/>
      </w:pPr>
    </w:p>
    <w:p w14:paraId="30736F64" w14:textId="77777777" w:rsidR="0094676E" w:rsidRDefault="0094676E">
      <w:pPr>
        <w:pStyle w:val="aff0"/>
        <w:ind w:firstLineChars="0" w:firstLine="0"/>
      </w:pPr>
    </w:p>
    <w:p w14:paraId="57852CC3" w14:textId="77777777" w:rsidR="0094676E" w:rsidRDefault="0094676E">
      <w:pPr>
        <w:pStyle w:val="aff0"/>
        <w:ind w:firstLineChars="0" w:firstLine="0"/>
      </w:pPr>
    </w:p>
    <w:p w14:paraId="2B132216" w14:textId="77777777" w:rsidR="0094676E" w:rsidRDefault="0094676E">
      <w:pPr>
        <w:pStyle w:val="aff0"/>
        <w:ind w:firstLineChars="0" w:firstLine="0"/>
      </w:pPr>
    </w:p>
    <w:p w14:paraId="180F7964" w14:textId="77777777" w:rsidR="0094676E" w:rsidRDefault="0094676E">
      <w:pPr>
        <w:pStyle w:val="aff0"/>
        <w:ind w:firstLineChars="0" w:firstLine="0"/>
      </w:pPr>
    </w:p>
    <w:p w14:paraId="24B0AB2D" w14:textId="77777777" w:rsidR="0094676E" w:rsidRDefault="0094676E">
      <w:pPr>
        <w:pStyle w:val="aff0"/>
        <w:ind w:firstLineChars="0" w:firstLine="0"/>
      </w:pPr>
    </w:p>
    <w:p w14:paraId="28A39984" w14:textId="77777777" w:rsidR="0094676E" w:rsidRDefault="0094676E">
      <w:pPr>
        <w:pStyle w:val="aff0"/>
        <w:ind w:firstLineChars="0" w:firstLine="0"/>
      </w:pPr>
    </w:p>
    <w:p w14:paraId="27453153" w14:textId="77777777" w:rsidR="0094676E" w:rsidRDefault="0094676E">
      <w:pPr>
        <w:pStyle w:val="aff0"/>
        <w:ind w:firstLineChars="0" w:firstLine="0"/>
      </w:pPr>
    </w:p>
    <w:p w14:paraId="248204DC" w14:textId="77777777" w:rsidR="0094676E" w:rsidRDefault="0094676E">
      <w:pPr>
        <w:pStyle w:val="aff0"/>
        <w:ind w:firstLineChars="0" w:firstLine="0"/>
      </w:pPr>
    </w:p>
    <w:p w14:paraId="2B013F3E" w14:textId="77777777" w:rsidR="0094676E" w:rsidRDefault="0094676E">
      <w:pPr>
        <w:pStyle w:val="aff0"/>
        <w:ind w:firstLineChars="0" w:firstLine="0"/>
      </w:pPr>
    </w:p>
    <w:p w14:paraId="69E406C3" w14:textId="77777777" w:rsidR="0094676E" w:rsidRDefault="0094676E">
      <w:pPr>
        <w:pStyle w:val="aff0"/>
        <w:ind w:firstLineChars="0" w:firstLine="0"/>
      </w:pPr>
    </w:p>
    <w:p w14:paraId="6BE44D7D" w14:textId="77777777" w:rsidR="0094676E" w:rsidRDefault="0094676E">
      <w:pPr>
        <w:pStyle w:val="aff0"/>
        <w:ind w:firstLineChars="0" w:firstLine="0"/>
      </w:pPr>
    </w:p>
    <w:p w14:paraId="307DAEC5" w14:textId="77777777" w:rsidR="0094676E" w:rsidRDefault="0094676E">
      <w:pPr>
        <w:pStyle w:val="aff0"/>
        <w:ind w:firstLineChars="0" w:firstLine="0"/>
      </w:pPr>
    </w:p>
    <w:p w14:paraId="60A686DE" w14:textId="77777777" w:rsidR="0094676E" w:rsidRDefault="0094676E">
      <w:pPr>
        <w:pStyle w:val="aff0"/>
        <w:ind w:firstLineChars="0" w:firstLine="0"/>
      </w:pPr>
    </w:p>
    <w:p w14:paraId="6F90E18A" w14:textId="77777777" w:rsidR="0094676E" w:rsidRDefault="0094676E">
      <w:pPr>
        <w:pStyle w:val="aff0"/>
        <w:ind w:firstLineChars="0" w:firstLine="0"/>
      </w:pPr>
    </w:p>
    <w:p w14:paraId="242964BE" w14:textId="77777777" w:rsidR="0094676E" w:rsidRDefault="00C053CC">
      <w:pPr>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5</w:t>
      </w:r>
      <w:r>
        <w:rPr>
          <w:rFonts w:ascii="仿宋" w:eastAsia="仿宋" w:hAnsi="仿宋" w:cs="仿宋" w:hint="eastAsia"/>
          <w:b/>
          <w:color w:val="000000"/>
          <w:sz w:val="32"/>
          <w:szCs w:val="32"/>
        </w:rPr>
        <w:t>、培训方案</w:t>
      </w:r>
    </w:p>
    <w:p w14:paraId="630A9F5E" w14:textId="77777777" w:rsidR="0094676E" w:rsidRDefault="0094676E">
      <w:pPr>
        <w:jc w:val="center"/>
        <w:rPr>
          <w:rFonts w:ascii="仿宋" w:eastAsia="仿宋" w:hAnsi="仿宋" w:cs="仿宋"/>
          <w:b/>
          <w:color w:val="000000"/>
          <w:sz w:val="28"/>
          <w:szCs w:val="28"/>
        </w:rPr>
      </w:pPr>
    </w:p>
    <w:p w14:paraId="2990CAE4" w14:textId="77777777" w:rsidR="0094676E" w:rsidRDefault="0094676E">
      <w:pPr>
        <w:jc w:val="center"/>
        <w:rPr>
          <w:rFonts w:ascii="仿宋" w:eastAsia="仿宋" w:hAnsi="仿宋" w:cs="仿宋"/>
          <w:b/>
          <w:color w:val="000000"/>
          <w:sz w:val="28"/>
          <w:szCs w:val="28"/>
        </w:rPr>
      </w:pPr>
    </w:p>
    <w:p w14:paraId="32C45C54" w14:textId="77777777" w:rsidR="0094676E" w:rsidRDefault="0094676E">
      <w:pPr>
        <w:jc w:val="center"/>
        <w:rPr>
          <w:rFonts w:ascii="仿宋" w:eastAsia="仿宋" w:hAnsi="仿宋" w:cs="仿宋"/>
          <w:b/>
          <w:color w:val="000000"/>
          <w:sz w:val="28"/>
          <w:szCs w:val="28"/>
        </w:rPr>
      </w:pPr>
    </w:p>
    <w:p w14:paraId="3216D1A4" w14:textId="77777777" w:rsidR="0094676E" w:rsidRDefault="0094676E">
      <w:pPr>
        <w:jc w:val="center"/>
        <w:rPr>
          <w:rFonts w:ascii="仿宋" w:eastAsia="仿宋" w:hAnsi="仿宋" w:cs="仿宋"/>
          <w:b/>
          <w:color w:val="000000"/>
          <w:sz w:val="28"/>
          <w:szCs w:val="28"/>
        </w:rPr>
      </w:pPr>
    </w:p>
    <w:p w14:paraId="3075533A" w14:textId="77777777" w:rsidR="0094676E" w:rsidRDefault="0094676E">
      <w:pPr>
        <w:jc w:val="center"/>
        <w:rPr>
          <w:rFonts w:ascii="仿宋" w:eastAsia="仿宋" w:hAnsi="仿宋" w:cs="仿宋"/>
          <w:b/>
          <w:color w:val="000000"/>
          <w:sz w:val="28"/>
          <w:szCs w:val="28"/>
        </w:rPr>
      </w:pPr>
    </w:p>
    <w:p w14:paraId="200698F6" w14:textId="77777777" w:rsidR="0094676E" w:rsidRDefault="0094676E">
      <w:pPr>
        <w:jc w:val="center"/>
        <w:rPr>
          <w:rFonts w:ascii="仿宋" w:eastAsia="仿宋" w:hAnsi="仿宋" w:cs="仿宋"/>
          <w:b/>
          <w:color w:val="000000"/>
          <w:sz w:val="28"/>
          <w:szCs w:val="28"/>
        </w:rPr>
      </w:pPr>
    </w:p>
    <w:p w14:paraId="3826D462" w14:textId="77777777" w:rsidR="0094676E" w:rsidRDefault="0094676E">
      <w:pPr>
        <w:jc w:val="center"/>
        <w:rPr>
          <w:rFonts w:ascii="仿宋" w:eastAsia="仿宋" w:hAnsi="仿宋" w:cs="仿宋"/>
          <w:b/>
          <w:color w:val="000000"/>
          <w:sz w:val="28"/>
          <w:szCs w:val="28"/>
        </w:rPr>
      </w:pPr>
    </w:p>
    <w:p w14:paraId="44AE8439" w14:textId="77777777" w:rsidR="0094676E" w:rsidRDefault="0094676E">
      <w:pPr>
        <w:jc w:val="center"/>
        <w:rPr>
          <w:rFonts w:ascii="仿宋" w:eastAsia="仿宋" w:hAnsi="仿宋" w:cs="仿宋"/>
          <w:b/>
          <w:color w:val="000000"/>
          <w:sz w:val="28"/>
          <w:szCs w:val="28"/>
        </w:rPr>
      </w:pPr>
    </w:p>
    <w:p w14:paraId="761369A0" w14:textId="77777777" w:rsidR="0094676E" w:rsidRDefault="0094676E">
      <w:pPr>
        <w:jc w:val="center"/>
        <w:rPr>
          <w:rFonts w:ascii="仿宋" w:eastAsia="仿宋" w:hAnsi="仿宋" w:cs="仿宋"/>
          <w:b/>
          <w:color w:val="000000"/>
          <w:sz w:val="28"/>
          <w:szCs w:val="28"/>
        </w:rPr>
      </w:pPr>
    </w:p>
    <w:p w14:paraId="61C8270B" w14:textId="77777777" w:rsidR="0094676E" w:rsidRDefault="0094676E">
      <w:pPr>
        <w:jc w:val="center"/>
        <w:rPr>
          <w:rFonts w:ascii="仿宋" w:eastAsia="仿宋" w:hAnsi="仿宋" w:cs="仿宋"/>
          <w:b/>
          <w:color w:val="000000"/>
          <w:sz w:val="28"/>
          <w:szCs w:val="28"/>
        </w:rPr>
      </w:pPr>
    </w:p>
    <w:p w14:paraId="568EBE04" w14:textId="77777777" w:rsidR="0094676E" w:rsidRDefault="0094676E">
      <w:pPr>
        <w:jc w:val="center"/>
        <w:rPr>
          <w:rFonts w:ascii="仿宋" w:eastAsia="仿宋" w:hAnsi="仿宋" w:cs="仿宋"/>
          <w:b/>
          <w:color w:val="000000"/>
          <w:sz w:val="28"/>
          <w:szCs w:val="28"/>
        </w:rPr>
      </w:pPr>
    </w:p>
    <w:p w14:paraId="3D1C844F" w14:textId="77777777" w:rsidR="0094676E" w:rsidRDefault="0094676E">
      <w:pPr>
        <w:jc w:val="center"/>
        <w:rPr>
          <w:rFonts w:ascii="仿宋" w:eastAsia="仿宋" w:hAnsi="仿宋" w:cs="仿宋"/>
          <w:b/>
          <w:color w:val="000000"/>
          <w:sz w:val="28"/>
          <w:szCs w:val="28"/>
        </w:rPr>
      </w:pPr>
    </w:p>
    <w:p w14:paraId="0A0C90E9" w14:textId="77777777" w:rsidR="0094676E" w:rsidRDefault="0094676E">
      <w:pPr>
        <w:jc w:val="center"/>
        <w:rPr>
          <w:rFonts w:ascii="仿宋" w:eastAsia="仿宋" w:hAnsi="仿宋" w:cs="仿宋"/>
          <w:b/>
          <w:color w:val="000000"/>
          <w:sz w:val="28"/>
          <w:szCs w:val="28"/>
        </w:rPr>
      </w:pPr>
    </w:p>
    <w:p w14:paraId="1F1FF5B1" w14:textId="77777777" w:rsidR="0094676E" w:rsidRDefault="0094676E">
      <w:pPr>
        <w:jc w:val="center"/>
        <w:rPr>
          <w:rFonts w:ascii="仿宋" w:eastAsia="仿宋" w:hAnsi="仿宋" w:cs="仿宋"/>
          <w:b/>
          <w:color w:val="000000"/>
          <w:sz w:val="28"/>
          <w:szCs w:val="28"/>
        </w:rPr>
      </w:pPr>
    </w:p>
    <w:p w14:paraId="28213FE0" w14:textId="77777777" w:rsidR="0094676E" w:rsidRDefault="0094676E">
      <w:pPr>
        <w:jc w:val="center"/>
        <w:rPr>
          <w:rFonts w:ascii="仿宋" w:eastAsia="仿宋" w:hAnsi="仿宋" w:cs="仿宋"/>
          <w:b/>
          <w:color w:val="000000"/>
          <w:sz w:val="28"/>
          <w:szCs w:val="28"/>
        </w:rPr>
      </w:pPr>
    </w:p>
    <w:p w14:paraId="1E9C2D2C" w14:textId="77777777" w:rsidR="0094676E" w:rsidRDefault="0094676E">
      <w:pPr>
        <w:jc w:val="center"/>
        <w:rPr>
          <w:rFonts w:ascii="仿宋" w:eastAsia="仿宋" w:hAnsi="仿宋" w:cs="仿宋"/>
          <w:b/>
          <w:color w:val="000000"/>
          <w:sz w:val="28"/>
          <w:szCs w:val="28"/>
        </w:rPr>
      </w:pPr>
    </w:p>
    <w:p w14:paraId="687DBEAF" w14:textId="77777777" w:rsidR="0094676E" w:rsidRDefault="0094676E">
      <w:pPr>
        <w:jc w:val="center"/>
        <w:rPr>
          <w:rFonts w:ascii="仿宋" w:eastAsia="仿宋" w:hAnsi="仿宋" w:cs="仿宋"/>
          <w:b/>
          <w:color w:val="000000"/>
          <w:sz w:val="28"/>
          <w:szCs w:val="28"/>
        </w:rPr>
      </w:pPr>
    </w:p>
    <w:p w14:paraId="3B092747" w14:textId="77777777" w:rsidR="0094676E" w:rsidRDefault="0094676E">
      <w:pPr>
        <w:jc w:val="center"/>
        <w:rPr>
          <w:rFonts w:ascii="仿宋" w:eastAsia="仿宋" w:hAnsi="仿宋" w:cs="仿宋"/>
          <w:b/>
          <w:color w:val="000000"/>
          <w:sz w:val="28"/>
          <w:szCs w:val="28"/>
        </w:rPr>
      </w:pPr>
    </w:p>
    <w:p w14:paraId="69349141" w14:textId="77777777" w:rsidR="0094676E" w:rsidRDefault="0094676E">
      <w:pPr>
        <w:jc w:val="center"/>
        <w:rPr>
          <w:rFonts w:ascii="仿宋" w:eastAsia="仿宋" w:hAnsi="仿宋" w:cs="仿宋"/>
          <w:b/>
          <w:color w:val="000000"/>
          <w:sz w:val="28"/>
          <w:szCs w:val="28"/>
        </w:rPr>
      </w:pPr>
    </w:p>
    <w:p w14:paraId="20B548E0" w14:textId="77777777" w:rsidR="0094676E" w:rsidRDefault="0094676E">
      <w:pPr>
        <w:jc w:val="center"/>
        <w:rPr>
          <w:rFonts w:ascii="仿宋" w:eastAsia="仿宋" w:hAnsi="仿宋" w:cs="仿宋"/>
          <w:b/>
          <w:color w:val="000000"/>
          <w:sz w:val="28"/>
          <w:szCs w:val="28"/>
        </w:rPr>
      </w:pPr>
    </w:p>
    <w:p w14:paraId="65B9802E" w14:textId="77777777" w:rsidR="0094676E" w:rsidRDefault="0094676E">
      <w:pPr>
        <w:jc w:val="center"/>
        <w:rPr>
          <w:rFonts w:ascii="仿宋" w:eastAsia="仿宋" w:hAnsi="仿宋" w:cs="仿宋"/>
          <w:b/>
          <w:color w:val="000000"/>
          <w:sz w:val="28"/>
          <w:szCs w:val="28"/>
        </w:rPr>
      </w:pPr>
    </w:p>
    <w:p w14:paraId="18775781" w14:textId="77777777" w:rsidR="0094676E" w:rsidRDefault="0094676E">
      <w:pPr>
        <w:jc w:val="center"/>
        <w:rPr>
          <w:rFonts w:ascii="仿宋" w:eastAsia="仿宋" w:hAnsi="仿宋" w:cs="仿宋"/>
          <w:b/>
          <w:color w:val="000000"/>
          <w:sz w:val="28"/>
          <w:szCs w:val="28"/>
        </w:rPr>
      </w:pPr>
    </w:p>
    <w:p w14:paraId="3564ADD4" w14:textId="77777777" w:rsidR="0094676E" w:rsidRDefault="0094676E">
      <w:pPr>
        <w:jc w:val="center"/>
        <w:rPr>
          <w:rFonts w:ascii="仿宋" w:eastAsia="仿宋" w:hAnsi="仿宋" w:cs="仿宋"/>
          <w:b/>
          <w:color w:val="000000"/>
          <w:sz w:val="28"/>
          <w:szCs w:val="28"/>
        </w:rPr>
      </w:pPr>
    </w:p>
    <w:p w14:paraId="726D802B" w14:textId="77777777" w:rsidR="0094676E" w:rsidRDefault="0094676E">
      <w:pPr>
        <w:jc w:val="center"/>
        <w:rPr>
          <w:rFonts w:ascii="仿宋" w:eastAsia="仿宋" w:hAnsi="仿宋" w:cs="仿宋"/>
          <w:b/>
          <w:color w:val="000000"/>
          <w:sz w:val="28"/>
          <w:szCs w:val="28"/>
        </w:rPr>
      </w:pPr>
    </w:p>
    <w:p w14:paraId="6DDAEFDF" w14:textId="77777777" w:rsidR="0094676E" w:rsidRDefault="0094676E">
      <w:pPr>
        <w:jc w:val="center"/>
        <w:rPr>
          <w:rFonts w:ascii="仿宋" w:eastAsia="仿宋" w:hAnsi="仿宋" w:cs="仿宋"/>
          <w:b/>
          <w:color w:val="000000"/>
          <w:sz w:val="28"/>
          <w:szCs w:val="28"/>
        </w:rPr>
      </w:pPr>
    </w:p>
    <w:p w14:paraId="033140C4" w14:textId="77777777" w:rsidR="0094676E" w:rsidRDefault="0094676E">
      <w:pPr>
        <w:jc w:val="center"/>
        <w:rPr>
          <w:rFonts w:ascii="仿宋" w:eastAsia="仿宋" w:hAnsi="仿宋" w:cs="仿宋"/>
          <w:b/>
          <w:color w:val="000000"/>
          <w:sz w:val="28"/>
          <w:szCs w:val="28"/>
        </w:rPr>
      </w:pPr>
    </w:p>
    <w:p w14:paraId="138E5155" w14:textId="77777777" w:rsidR="0094676E" w:rsidRDefault="0094676E">
      <w:pPr>
        <w:jc w:val="center"/>
        <w:rPr>
          <w:rFonts w:ascii="仿宋" w:eastAsia="仿宋" w:hAnsi="仿宋" w:cs="仿宋"/>
          <w:b/>
          <w:color w:val="000000"/>
          <w:sz w:val="28"/>
          <w:szCs w:val="28"/>
        </w:rPr>
      </w:pPr>
    </w:p>
    <w:p w14:paraId="55D2F136" w14:textId="77777777" w:rsidR="0094676E" w:rsidRDefault="0094676E">
      <w:pPr>
        <w:jc w:val="center"/>
        <w:rPr>
          <w:rFonts w:ascii="仿宋" w:eastAsia="仿宋" w:hAnsi="仿宋" w:cs="仿宋"/>
          <w:b/>
          <w:color w:val="000000"/>
          <w:sz w:val="28"/>
          <w:szCs w:val="28"/>
        </w:rPr>
      </w:pPr>
    </w:p>
    <w:p w14:paraId="187C9277" w14:textId="77777777" w:rsidR="0094676E" w:rsidRDefault="0094676E">
      <w:pPr>
        <w:jc w:val="center"/>
        <w:rPr>
          <w:rFonts w:ascii="仿宋" w:eastAsia="仿宋" w:hAnsi="仿宋" w:cs="仿宋"/>
          <w:b/>
          <w:color w:val="000000"/>
          <w:sz w:val="28"/>
          <w:szCs w:val="28"/>
        </w:rPr>
      </w:pPr>
    </w:p>
    <w:p w14:paraId="7E0B9DA4" w14:textId="77777777" w:rsidR="0094676E" w:rsidRDefault="0094676E">
      <w:pPr>
        <w:jc w:val="center"/>
        <w:rPr>
          <w:rFonts w:ascii="仿宋" w:eastAsia="仿宋" w:hAnsi="仿宋" w:cs="仿宋"/>
          <w:b/>
          <w:color w:val="000000"/>
          <w:sz w:val="28"/>
          <w:szCs w:val="28"/>
        </w:rPr>
      </w:pPr>
    </w:p>
    <w:p w14:paraId="1EABA88C" w14:textId="77777777" w:rsidR="0094676E" w:rsidRDefault="0094676E">
      <w:pPr>
        <w:jc w:val="center"/>
        <w:rPr>
          <w:rFonts w:ascii="仿宋" w:eastAsia="仿宋" w:hAnsi="仿宋" w:cs="仿宋"/>
          <w:b/>
          <w:color w:val="000000"/>
          <w:sz w:val="28"/>
          <w:szCs w:val="28"/>
        </w:rPr>
      </w:pPr>
    </w:p>
    <w:p w14:paraId="3A6DC206" w14:textId="77777777" w:rsidR="0094676E" w:rsidRDefault="0094676E">
      <w:pPr>
        <w:jc w:val="center"/>
        <w:rPr>
          <w:rFonts w:ascii="仿宋" w:eastAsia="仿宋" w:hAnsi="仿宋" w:cs="仿宋"/>
          <w:b/>
          <w:color w:val="000000"/>
          <w:sz w:val="28"/>
          <w:szCs w:val="28"/>
        </w:rPr>
      </w:pPr>
    </w:p>
    <w:p w14:paraId="1FB93EBE" w14:textId="77777777" w:rsidR="0094676E" w:rsidRDefault="0094676E">
      <w:pPr>
        <w:jc w:val="center"/>
        <w:rPr>
          <w:rFonts w:ascii="仿宋" w:eastAsia="仿宋" w:hAnsi="仿宋" w:cs="仿宋"/>
          <w:b/>
          <w:color w:val="000000"/>
          <w:sz w:val="28"/>
          <w:szCs w:val="28"/>
        </w:rPr>
      </w:pPr>
    </w:p>
    <w:p w14:paraId="20A8BB58" w14:textId="77777777" w:rsidR="0094676E" w:rsidRDefault="0094676E">
      <w:pPr>
        <w:jc w:val="center"/>
        <w:rPr>
          <w:rFonts w:ascii="仿宋" w:eastAsia="仿宋" w:hAnsi="仿宋" w:cs="仿宋"/>
          <w:b/>
          <w:color w:val="000000"/>
          <w:sz w:val="28"/>
          <w:szCs w:val="28"/>
        </w:rPr>
      </w:pPr>
    </w:p>
    <w:p w14:paraId="0427DAEA" w14:textId="77777777" w:rsidR="0094676E" w:rsidRDefault="0094676E">
      <w:pPr>
        <w:jc w:val="center"/>
        <w:rPr>
          <w:rFonts w:ascii="仿宋" w:eastAsia="仿宋" w:hAnsi="仿宋" w:cs="仿宋"/>
          <w:b/>
          <w:color w:val="000000"/>
          <w:sz w:val="28"/>
          <w:szCs w:val="28"/>
        </w:rPr>
      </w:pPr>
    </w:p>
    <w:p w14:paraId="0806027A" w14:textId="77777777" w:rsidR="0094676E" w:rsidRDefault="00C053CC">
      <w:pPr>
        <w:ind w:left="56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6.</w:t>
      </w:r>
      <w:r>
        <w:rPr>
          <w:rFonts w:ascii="仿宋" w:eastAsia="仿宋" w:hAnsi="仿宋" w:cs="仿宋" w:hint="eastAsia"/>
          <w:b/>
          <w:color w:val="000000"/>
          <w:sz w:val="32"/>
          <w:szCs w:val="32"/>
        </w:rPr>
        <w:t>备品备件服务供应方案</w:t>
      </w:r>
    </w:p>
    <w:p w14:paraId="6999B006" w14:textId="77777777" w:rsidR="0094676E" w:rsidRDefault="0094676E">
      <w:pPr>
        <w:ind w:left="560"/>
        <w:rPr>
          <w:rFonts w:ascii="仿宋" w:eastAsia="仿宋" w:hAnsi="仿宋" w:cs="仿宋"/>
          <w:b/>
          <w:color w:val="000000"/>
          <w:sz w:val="28"/>
          <w:szCs w:val="28"/>
        </w:rPr>
      </w:pPr>
    </w:p>
    <w:p w14:paraId="4802CEBD" w14:textId="77777777" w:rsidR="0094676E" w:rsidRDefault="0094676E">
      <w:pPr>
        <w:ind w:left="560"/>
        <w:rPr>
          <w:rFonts w:ascii="仿宋" w:eastAsia="仿宋" w:hAnsi="仿宋" w:cs="仿宋"/>
          <w:b/>
          <w:color w:val="000000"/>
          <w:sz w:val="28"/>
          <w:szCs w:val="28"/>
        </w:rPr>
      </w:pPr>
    </w:p>
    <w:p w14:paraId="2EC20C77" w14:textId="77777777" w:rsidR="0094676E" w:rsidRDefault="0094676E">
      <w:pPr>
        <w:ind w:left="560"/>
        <w:rPr>
          <w:rFonts w:ascii="仿宋" w:eastAsia="仿宋" w:hAnsi="仿宋" w:cs="仿宋"/>
          <w:b/>
          <w:color w:val="000000"/>
          <w:sz w:val="28"/>
          <w:szCs w:val="28"/>
        </w:rPr>
      </w:pPr>
    </w:p>
    <w:p w14:paraId="656508F8" w14:textId="77777777" w:rsidR="0094676E" w:rsidRDefault="0094676E">
      <w:pPr>
        <w:ind w:left="560"/>
        <w:rPr>
          <w:rFonts w:ascii="仿宋" w:eastAsia="仿宋" w:hAnsi="仿宋" w:cs="仿宋"/>
          <w:b/>
          <w:color w:val="000000"/>
          <w:sz w:val="28"/>
          <w:szCs w:val="28"/>
        </w:rPr>
      </w:pPr>
    </w:p>
    <w:p w14:paraId="701606D4" w14:textId="77777777" w:rsidR="0094676E" w:rsidRDefault="0094676E">
      <w:pPr>
        <w:ind w:left="560"/>
        <w:rPr>
          <w:rFonts w:ascii="仿宋" w:eastAsia="仿宋" w:hAnsi="仿宋" w:cs="仿宋"/>
          <w:b/>
          <w:color w:val="000000"/>
          <w:sz w:val="28"/>
          <w:szCs w:val="28"/>
        </w:rPr>
      </w:pPr>
    </w:p>
    <w:p w14:paraId="1810F312" w14:textId="77777777" w:rsidR="0094676E" w:rsidRDefault="0094676E">
      <w:pPr>
        <w:ind w:left="560"/>
        <w:rPr>
          <w:rFonts w:ascii="仿宋" w:eastAsia="仿宋" w:hAnsi="仿宋" w:cs="仿宋"/>
          <w:b/>
          <w:color w:val="000000"/>
          <w:sz w:val="28"/>
          <w:szCs w:val="28"/>
        </w:rPr>
      </w:pPr>
    </w:p>
    <w:p w14:paraId="5D49BD59" w14:textId="77777777" w:rsidR="0094676E" w:rsidRDefault="0094676E">
      <w:pPr>
        <w:ind w:left="560"/>
        <w:rPr>
          <w:rFonts w:ascii="仿宋" w:eastAsia="仿宋" w:hAnsi="仿宋" w:cs="仿宋"/>
          <w:b/>
          <w:color w:val="000000"/>
          <w:sz w:val="28"/>
          <w:szCs w:val="28"/>
        </w:rPr>
      </w:pPr>
    </w:p>
    <w:p w14:paraId="70F1E7EE" w14:textId="77777777" w:rsidR="0094676E" w:rsidRDefault="0094676E">
      <w:pPr>
        <w:ind w:left="560"/>
        <w:rPr>
          <w:rFonts w:ascii="仿宋" w:eastAsia="仿宋" w:hAnsi="仿宋" w:cs="仿宋"/>
          <w:b/>
          <w:color w:val="000000"/>
          <w:sz w:val="28"/>
          <w:szCs w:val="28"/>
        </w:rPr>
      </w:pPr>
    </w:p>
    <w:p w14:paraId="0B5B852F" w14:textId="77777777" w:rsidR="0094676E" w:rsidRDefault="0094676E">
      <w:pPr>
        <w:ind w:left="560"/>
        <w:rPr>
          <w:rFonts w:ascii="仿宋" w:eastAsia="仿宋" w:hAnsi="仿宋" w:cs="仿宋"/>
          <w:b/>
          <w:color w:val="000000"/>
          <w:sz w:val="28"/>
          <w:szCs w:val="28"/>
        </w:rPr>
      </w:pPr>
    </w:p>
    <w:p w14:paraId="511108F5" w14:textId="77777777" w:rsidR="0094676E" w:rsidRDefault="0094676E">
      <w:pPr>
        <w:ind w:left="560"/>
        <w:rPr>
          <w:rFonts w:ascii="仿宋" w:eastAsia="仿宋" w:hAnsi="仿宋" w:cs="仿宋"/>
          <w:b/>
          <w:color w:val="000000"/>
          <w:sz w:val="28"/>
          <w:szCs w:val="28"/>
        </w:rPr>
      </w:pPr>
    </w:p>
    <w:p w14:paraId="15917147" w14:textId="77777777" w:rsidR="0094676E" w:rsidRDefault="0094676E">
      <w:pPr>
        <w:ind w:left="560"/>
        <w:rPr>
          <w:rFonts w:ascii="仿宋" w:eastAsia="仿宋" w:hAnsi="仿宋" w:cs="仿宋"/>
          <w:b/>
          <w:color w:val="000000"/>
          <w:sz w:val="28"/>
          <w:szCs w:val="28"/>
        </w:rPr>
      </w:pPr>
    </w:p>
    <w:p w14:paraId="07B37535" w14:textId="77777777" w:rsidR="0094676E" w:rsidRDefault="0094676E">
      <w:pPr>
        <w:ind w:left="560"/>
        <w:rPr>
          <w:rFonts w:ascii="仿宋" w:eastAsia="仿宋" w:hAnsi="仿宋" w:cs="仿宋"/>
          <w:b/>
          <w:color w:val="000000"/>
          <w:sz w:val="28"/>
          <w:szCs w:val="28"/>
        </w:rPr>
      </w:pPr>
    </w:p>
    <w:p w14:paraId="0AA41F84" w14:textId="77777777" w:rsidR="0094676E" w:rsidRDefault="0094676E">
      <w:pPr>
        <w:ind w:left="560"/>
        <w:rPr>
          <w:rFonts w:ascii="仿宋" w:eastAsia="仿宋" w:hAnsi="仿宋" w:cs="仿宋"/>
          <w:b/>
          <w:color w:val="000000"/>
          <w:sz w:val="28"/>
          <w:szCs w:val="28"/>
        </w:rPr>
      </w:pPr>
    </w:p>
    <w:p w14:paraId="5559B357" w14:textId="77777777" w:rsidR="0094676E" w:rsidRDefault="0094676E">
      <w:pPr>
        <w:ind w:left="560"/>
        <w:rPr>
          <w:rFonts w:ascii="仿宋" w:eastAsia="仿宋" w:hAnsi="仿宋" w:cs="仿宋"/>
          <w:b/>
          <w:color w:val="000000"/>
          <w:sz w:val="28"/>
          <w:szCs w:val="28"/>
        </w:rPr>
      </w:pPr>
    </w:p>
    <w:p w14:paraId="6D41E6C5" w14:textId="77777777" w:rsidR="0094676E" w:rsidRDefault="0094676E">
      <w:pPr>
        <w:ind w:left="560"/>
        <w:rPr>
          <w:rFonts w:ascii="仿宋" w:eastAsia="仿宋" w:hAnsi="仿宋" w:cs="仿宋"/>
          <w:b/>
          <w:color w:val="000000"/>
          <w:sz w:val="28"/>
          <w:szCs w:val="28"/>
        </w:rPr>
      </w:pPr>
    </w:p>
    <w:p w14:paraId="143F0F6D" w14:textId="77777777" w:rsidR="0094676E" w:rsidRDefault="0094676E">
      <w:pPr>
        <w:ind w:left="560"/>
        <w:rPr>
          <w:rFonts w:ascii="仿宋" w:eastAsia="仿宋" w:hAnsi="仿宋" w:cs="仿宋"/>
          <w:b/>
          <w:color w:val="000000"/>
          <w:sz w:val="28"/>
          <w:szCs w:val="28"/>
        </w:rPr>
      </w:pPr>
    </w:p>
    <w:p w14:paraId="523F85D0" w14:textId="77777777" w:rsidR="0094676E" w:rsidRDefault="0094676E">
      <w:pPr>
        <w:ind w:left="560"/>
        <w:rPr>
          <w:rFonts w:ascii="仿宋" w:eastAsia="仿宋" w:hAnsi="仿宋" w:cs="仿宋"/>
          <w:b/>
          <w:color w:val="000000"/>
          <w:sz w:val="28"/>
          <w:szCs w:val="28"/>
        </w:rPr>
      </w:pPr>
    </w:p>
    <w:p w14:paraId="69FD65C2" w14:textId="77777777" w:rsidR="0094676E" w:rsidRDefault="0094676E">
      <w:pPr>
        <w:ind w:left="560"/>
        <w:rPr>
          <w:rFonts w:ascii="仿宋" w:eastAsia="仿宋" w:hAnsi="仿宋" w:cs="仿宋"/>
          <w:b/>
          <w:color w:val="000000"/>
          <w:sz w:val="28"/>
          <w:szCs w:val="28"/>
        </w:rPr>
      </w:pPr>
    </w:p>
    <w:p w14:paraId="3935C494" w14:textId="77777777" w:rsidR="0094676E" w:rsidRDefault="0094676E">
      <w:pPr>
        <w:ind w:left="560"/>
        <w:rPr>
          <w:rFonts w:ascii="仿宋" w:eastAsia="仿宋" w:hAnsi="仿宋" w:cs="仿宋"/>
          <w:b/>
          <w:color w:val="000000"/>
          <w:sz w:val="28"/>
          <w:szCs w:val="28"/>
        </w:rPr>
      </w:pPr>
    </w:p>
    <w:p w14:paraId="5EC33A54" w14:textId="77777777" w:rsidR="0094676E" w:rsidRDefault="0094676E">
      <w:pPr>
        <w:ind w:left="560"/>
        <w:rPr>
          <w:rFonts w:ascii="仿宋" w:eastAsia="仿宋" w:hAnsi="仿宋" w:cs="仿宋"/>
          <w:b/>
          <w:color w:val="000000"/>
          <w:sz w:val="28"/>
          <w:szCs w:val="28"/>
        </w:rPr>
      </w:pPr>
    </w:p>
    <w:p w14:paraId="02A19D2F" w14:textId="77777777" w:rsidR="0094676E" w:rsidRDefault="0094676E">
      <w:pPr>
        <w:ind w:left="560"/>
        <w:rPr>
          <w:rFonts w:ascii="仿宋" w:eastAsia="仿宋" w:hAnsi="仿宋" w:cs="仿宋"/>
          <w:b/>
          <w:color w:val="000000"/>
          <w:sz w:val="28"/>
          <w:szCs w:val="28"/>
        </w:rPr>
      </w:pPr>
    </w:p>
    <w:p w14:paraId="0D17C06F" w14:textId="77777777" w:rsidR="0094676E" w:rsidRDefault="0094676E">
      <w:pPr>
        <w:ind w:left="560"/>
        <w:rPr>
          <w:rFonts w:ascii="仿宋" w:eastAsia="仿宋" w:hAnsi="仿宋" w:cs="仿宋"/>
          <w:b/>
          <w:color w:val="000000"/>
          <w:sz w:val="28"/>
          <w:szCs w:val="28"/>
        </w:rPr>
      </w:pPr>
    </w:p>
    <w:p w14:paraId="633E2A2E" w14:textId="77777777" w:rsidR="0094676E" w:rsidRDefault="0094676E">
      <w:pPr>
        <w:ind w:left="560"/>
        <w:rPr>
          <w:rFonts w:ascii="仿宋" w:eastAsia="仿宋" w:hAnsi="仿宋" w:cs="仿宋"/>
          <w:b/>
          <w:color w:val="000000"/>
          <w:sz w:val="28"/>
          <w:szCs w:val="28"/>
        </w:rPr>
      </w:pPr>
    </w:p>
    <w:p w14:paraId="62E51EF6" w14:textId="77777777" w:rsidR="0094676E" w:rsidRDefault="0094676E">
      <w:pPr>
        <w:ind w:left="560"/>
        <w:rPr>
          <w:rFonts w:ascii="仿宋" w:eastAsia="仿宋" w:hAnsi="仿宋" w:cs="仿宋"/>
          <w:b/>
          <w:color w:val="000000"/>
          <w:sz w:val="28"/>
          <w:szCs w:val="28"/>
        </w:rPr>
      </w:pPr>
    </w:p>
    <w:p w14:paraId="0AE1A261" w14:textId="77777777" w:rsidR="0094676E" w:rsidRDefault="0094676E">
      <w:pPr>
        <w:ind w:left="560"/>
        <w:rPr>
          <w:rFonts w:ascii="仿宋" w:eastAsia="仿宋" w:hAnsi="仿宋" w:cs="仿宋"/>
          <w:b/>
          <w:color w:val="000000"/>
          <w:sz w:val="28"/>
          <w:szCs w:val="28"/>
        </w:rPr>
      </w:pPr>
    </w:p>
    <w:p w14:paraId="0D1F2301" w14:textId="77777777" w:rsidR="0094676E" w:rsidRDefault="0094676E">
      <w:pPr>
        <w:ind w:left="560"/>
        <w:rPr>
          <w:rFonts w:ascii="仿宋" w:eastAsia="仿宋" w:hAnsi="仿宋" w:cs="仿宋"/>
          <w:b/>
          <w:color w:val="000000"/>
          <w:sz w:val="28"/>
          <w:szCs w:val="28"/>
        </w:rPr>
      </w:pPr>
    </w:p>
    <w:p w14:paraId="7E8EA6F0" w14:textId="77777777" w:rsidR="0094676E" w:rsidRDefault="0094676E">
      <w:pPr>
        <w:ind w:left="560"/>
        <w:rPr>
          <w:rFonts w:ascii="仿宋" w:eastAsia="仿宋" w:hAnsi="仿宋" w:cs="仿宋"/>
          <w:b/>
          <w:color w:val="000000"/>
          <w:sz w:val="28"/>
          <w:szCs w:val="28"/>
        </w:rPr>
      </w:pPr>
    </w:p>
    <w:p w14:paraId="41A753A0" w14:textId="77777777" w:rsidR="0094676E" w:rsidRDefault="0094676E">
      <w:pPr>
        <w:ind w:left="560"/>
        <w:rPr>
          <w:rFonts w:ascii="仿宋" w:eastAsia="仿宋" w:hAnsi="仿宋" w:cs="仿宋"/>
          <w:b/>
          <w:color w:val="000000"/>
          <w:sz w:val="28"/>
          <w:szCs w:val="28"/>
        </w:rPr>
      </w:pPr>
    </w:p>
    <w:p w14:paraId="4B400681" w14:textId="77777777" w:rsidR="0094676E" w:rsidRDefault="0094676E">
      <w:pPr>
        <w:ind w:left="560"/>
        <w:rPr>
          <w:rFonts w:ascii="仿宋" w:eastAsia="仿宋" w:hAnsi="仿宋" w:cs="仿宋"/>
          <w:b/>
          <w:color w:val="000000"/>
          <w:sz w:val="28"/>
          <w:szCs w:val="28"/>
        </w:rPr>
      </w:pPr>
    </w:p>
    <w:p w14:paraId="7246537C" w14:textId="77777777" w:rsidR="0094676E" w:rsidRDefault="0094676E">
      <w:pPr>
        <w:ind w:left="560"/>
        <w:rPr>
          <w:rFonts w:ascii="仿宋" w:eastAsia="仿宋" w:hAnsi="仿宋" w:cs="仿宋"/>
          <w:b/>
          <w:color w:val="000000"/>
          <w:sz w:val="28"/>
          <w:szCs w:val="28"/>
        </w:rPr>
      </w:pPr>
    </w:p>
    <w:p w14:paraId="0EFDA6F9" w14:textId="77777777" w:rsidR="0094676E" w:rsidRDefault="0094676E">
      <w:pPr>
        <w:ind w:left="560"/>
        <w:rPr>
          <w:rFonts w:ascii="仿宋" w:eastAsia="仿宋" w:hAnsi="仿宋" w:cs="仿宋"/>
          <w:b/>
          <w:color w:val="000000"/>
          <w:sz w:val="28"/>
          <w:szCs w:val="28"/>
        </w:rPr>
      </w:pPr>
    </w:p>
    <w:p w14:paraId="33FB59BA" w14:textId="77777777" w:rsidR="0094676E" w:rsidRDefault="0094676E">
      <w:pPr>
        <w:ind w:left="560"/>
        <w:rPr>
          <w:rFonts w:ascii="仿宋" w:eastAsia="仿宋" w:hAnsi="仿宋" w:cs="仿宋"/>
          <w:b/>
          <w:color w:val="000000"/>
          <w:sz w:val="28"/>
          <w:szCs w:val="28"/>
        </w:rPr>
      </w:pPr>
    </w:p>
    <w:p w14:paraId="4CAE020C" w14:textId="77777777" w:rsidR="0094676E" w:rsidRDefault="0094676E">
      <w:pPr>
        <w:ind w:left="560"/>
        <w:rPr>
          <w:rFonts w:ascii="仿宋" w:eastAsia="仿宋" w:hAnsi="仿宋" w:cs="仿宋"/>
          <w:b/>
          <w:color w:val="000000"/>
          <w:sz w:val="28"/>
          <w:szCs w:val="28"/>
        </w:rPr>
      </w:pPr>
    </w:p>
    <w:p w14:paraId="4A915928" w14:textId="77777777" w:rsidR="0094676E" w:rsidRDefault="0094676E">
      <w:pPr>
        <w:pStyle w:val="aa"/>
      </w:pPr>
    </w:p>
    <w:p w14:paraId="4516225B" w14:textId="77777777" w:rsidR="0094676E" w:rsidRDefault="0094676E">
      <w:pPr>
        <w:pStyle w:val="aff0"/>
        <w:ind w:firstLineChars="0" w:firstLine="0"/>
      </w:pPr>
    </w:p>
    <w:p w14:paraId="7D30DA31" w14:textId="77777777" w:rsidR="0094676E" w:rsidRDefault="00C053CC">
      <w:pPr>
        <w:ind w:left="560"/>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7</w:t>
      </w:r>
      <w:r>
        <w:rPr>
          <w:rFonts w:ascii="仿宋" w:eastAsia="仿宋" w:hAnsi="仿宋" w:cs="仿宋" w:hint="eastAsia"/>
          <w:b/>
          <w:color w:val="000000"/>
          <w:sz w:val="32"/>
          <w:szCs w:val="32"/>
        </w:rPr>
        <w:t>、售后服务</w:t>
      </w:r>
    </w:p>
    <w:p w14:paraId="562F8189" w14:textId="77777777" w:rsidR="0094676E" w:rsidRDefault="0094676E">
      <w:pPr>
        <w:spacing w:line="360" w:lineRule="auto"/>
        <w:rPr>
          <w:rFonts w:ascii="仿宋_GB2312" w:eastAsia="仿宋_GB2312" w:hAnsi="仿宋"/>
          <w:b/>
          <w:color w:val="000000"/>
          <w:szCs w:val="21"/>
        </w:rPr>
      </w:pPr>
    </w:p>
    <w:p w14:paraId="778948CC" w14:textId="77777777" w:rsidR="0094676E" w:rsidRDefault="0094676E">
      <w:pPr>
        <w:spacing w:line="360" w:lineRule="auto"/>
        <w:rPr>
          <w:rFonts w:ascii="仿宋_GB2312" w:eastAsia="仿宋_GB2312" w:hAnsi="仿宋"/>
          <w:b/>
          <w:color w:val="000000"/>
          <w:szCs w:val="21"/>
        </w:rPr>
      </w:pPr>
    </w:p>
    <w:p w14:paraId="68BAA6C1" w14:textId="77777777" w:rsidR="0094676E" w:rsidRDefault="0094676E">
      <w:pPr>
        <w:spacing w:line="360" w:lineRule="auto"/>
        <w:rPr>
          <w:rFonts w:ascii="仿宋_GB2312" w:eastAsia="仿宋_GB2312" w:hAnsi="仿宋"/>
          <w:b/>
          <w:color w:val="000000"/>
          <w:szCs w:val="21"/>
        </w:rPr>
      </w:pPr>
    </w:p>
    <w:p w14:paraId="5B9C22A3" w14:textId="77777777" w:rsidR="0094676E" w:rsidRDefault="0094676E">
      <w:pPr>
        <w:spacing w:line="360" w:lineRule="auto"/>
        <w:rPr>
          <w:rFonts w:ascii="仿宋_GB2312" w:eastAsia="仿宋_GB2312" w:hAnsi="仿宋"/>
          <w:b/>
          <w:color w:val="000000"/>
          <w:szCs w:val="21"/>
        </w:rPr>
      </w:pPr>
    </w:p>
    <w:p w14:paraId="0FE9AFF8" w14:textId="77777777" w:rsidR="0094676E" w:rsidRDefault="0094676E">
      <w:pPr>
        <w:spacing w:line="360" w:lineRule="auto"/>
        <w:rPr>
          <w:rFonts w:ascii="仿宋_GB2312" w:eastAsia="仿宋_GB2312" w:hAnsi="仿宋"/>
          <w:b/>
          <w:color w:val="000000"/>
          <w:szCs w:val="21"/>
        </w:rPr>
      </w:pPr>
    </w:p>
    <w:p w14:paraId="13106E06" w14:textId="77777777" w:rsidR="0094676E" w:rsidRDefault="0094676E">
      <w:pPr>
        <w:spacing w:line="360" w:lineRule="auto"/>
        <w:rPr>
          <w:rFonts w:ascii="仿宋_GB2312" w:eastAsia="仿宋_GB2312" w:hAnsi="仿宋"/>
          <w:b/>
          <w:color w:val="000000"/>
          <w:szCs w:val="21"/>
        </w:rPr>
      </w:pPr>
    </w:p>
    <w:p w14:paraId="7859A71B" w14:textId="77777777" w:rsidR="0094676E" w:rsidRDefault="0094676E">
      <w:pPr>
        <w:spacing w:line="360" w:lineRule="auto"/>
        <w:rPr>
          <w:rFonts w:ascii="仿宋_GB2312" w:eastAsia="仿宋_GB2312" w:hAnsi="仿宋"/>
          <w:b/>
          <w:color w:val="000000"/>
          <w:szCs w:val="21"/>
        </w:rPr>
      </w:pPr>
    </w:p>
    <w:p w14:paraId="226CA93A" w14:textId="77777777" w:rsidR="0094676E" w:rsidRDefault="0094676E">
      <w:pPr>
        <w:spacing w:line="360" w:lineRule="auto"/>
        <w:rPr>
          <w:rFonts w:ascii="仿宋_GB2312" w:eastAsia="仿宋_GB2312" w:hAnsi="仿宋"/>
          <w:b/>
          <w:color w:val="000000"/>
          <w:szCs w:val="21"/>
        </w:rPr>
      </w:pPr>
    </w:p>
    <w:p w14:paraId="3DA4D7A2" w14:textId="77777777" w:rsidR="0094676E" w:rsidRDefault="0094676E">
      <w:pPr>
        <w:spacing w:line="360" w:lineRule="auto"/>
        <w:rPr>
          <w:rFonts w:ascii="仿宋_GB2312" w:eastAsia="仿宋_GB2312" w:hAnsi="仿宋"/>
          <w:b/>
          <w:color w:val="000000"/>
          <w:szCs w:val="21"/>
        </w:rPr>
      </w:pPr>
    </w:p>
    <w:p w14:paraId="77F13937" w14:textId="77777777" w:rsidR="0094676E" w:rsidRDefault="0094676E">
      <w:pPr>
        <w:spacing w:line="360" w:lineRule="auto"/>
        <w:rPr>
          <w:rFonts w:ascii="仿宋_GB2312" w:eastAsia="仿宋_GB2312" w:hAnsi="仿宋"/>
          <w:b/>
          <w:color w:val="000000"/>
          <w:szCs w:val="21"/>
        </w:rPr>
      </w:pPr>
    </w:p>
    <w:p w14:paraId="7C2CEB3D" w14:textId="77777777" w:rsidR="0094676E" w:rsidRDefault="0094676E">
      <w:pPr>
        <w:spacing w:line="360" w:lineRule="auto"/>
        <w:rPr>
          <w:rFonts w:ascii="仿宋_GB2312" w:eastAsia="仿宋_GB2312" w:hAnsi="仿宋"/>
          <w:b/>
          <w:color w:val="000000"/>
          <w:szCs w:val="21"/>
        </w:rPr>
      </w:pPr>
    </w:p>
    <w:p w14:paraId="62497187" w14:textId="77777777" w:rsidR="0094676E" w:rsidRDefault="0094676E">
      <w:pPr>
        <w:spacing w:line="360" w:lineRule="auto"/>
        <w:rPr>
          <w:rFonts w:ascii="仿宋_GB2312" w:eastAsia="仿宋_GB2312" w:hAnsi="仿宋"/>
          <w:b/>
          <w:color w:val="000000"/>
          <w:szCs w:val="21"/>
        </w:rPr>
      </w:pPr>
    </w:p>
    <w:p w14:paraId="36953750" w14:textId="77777777" w:rsidR="0094676E" w:rsidRDefault="0094676E">
      <w:pPr>
        <w:spacing w:line="360" w:lineRule="auto"/>
        <w:rPr>
          <w:rFonts w:ascii="仿宋_GB2312" w:eastAsia="仿宋_GB2312" w:hAnsi="仿宋"/>
          <w:b/>
          <w:color w:val="000000"/>
          <w:szCs w:val="21"/>
        </w:rPr>
      </w:pPr>
    </w:p>
    <w:p w14:paraId="1577C7CA" w14:textId="77777777" w:rsidR="0094676E" w:rsidRDefault="0094676E">
      <w:pPr>
        <w:spacing w:line="240" w:lineRule="exact"/>
        <w:outlineLvl w:val="2"/>
        <w:rPr>
          <w:rFonts w:ascii="仿宋_GB2312" w:eastAsia="仿宋_GB2312" w:hAnsi="仿宋"/>
          <w:bCs/>
          <w:color w:val="000000"/>
          <w:szCs w:val="21"/>
        </w:rPr>
      </w:pPr>
    </w:p>
    <w:p w14:paraId="2F384E0D" w14:textId="77777777" w:rsidR="0094676E" w:rsidRDefault="0094676E">
      <w:pPr>
        <w:spacing w:line="240" w:lineRule="exact"/>
        <w:outlineLvl w:val="2"/>
        <w:rPr>
          <w:rFonts w:ascii="仿宋_GB2312" w:eastAsia="仿宋_GB2312" w:hAnsi="仿宋"/>
          <w:bCs/>
          <w:color w:val="000000"/>
          <w:szCs w:val="21"/>
        </w:rPr>
      </w:pPr>
    </w:p>
    <w:p w14:paraId="1E170F02" w14:textId="77777777" w:rsidR="0094676E" w:rsidRDefault="0094676E">
      <w:pPr>
        <w:spacing w:line="240" w:lineRule="exact"/>
        <w:outlineLvl w:val="2"/>
        <w:rPr>
          <w:rFonts w:ascii="仿宋_GB2312" w:eastAsia="仿宋_GB2312" w:hAnsi="仿宋"/>
          <w:bCs/>
          <w:color w:val="000000"/>
          <w:szCs w:val="21"/>
        </w:rPr>
      </w:pPr>
    </w:p>
    <w:p w14:paraId="75A781BC" w14:textId="77777777" w:rsidR="0094676E" w:rsidRDefault="0094676E">
      <w:pPr>
        <w:spacing w:line="240" w:lineRule="exact"/>
        <w:outlineLvl w:val="2"/>
        <w:rPr>
          <w:rFonts w:ascii="仿宋_GB2312" w:eastAsia="仿宋_GB2312" w:hAnsi="仿宋"/>
          <w:bCs/>
          <w:color w:val="000000"/>
          <w:szCs w:val="21"/>
        </w:rPr>
      </w:pPr>
    </w:p>
    <w:p w14:paraId="36290A79" w14:textId="77777777" w:rsidR="0094676E" w:rsidRDefault="0094676E">
      <w:pPr>
        <w:spacing w:line="240" w:lineRule="exact"/>
        <w:outlineLvl w:val="2"/>
        <w:rPr>
          <w:rFonts w:ascii="仿宋_GB2312" w:eastAsia="仿宋_GB2312" w:hAnsi="仿宋"/>
          <w:bCs/>
          <w:color w:val="000000"/>
          <w:szCs w:val="21"/>
        </w:rPr>
      </w:pPr>
    </w:p>
    <w:p w14:paraId="5F83A37D" w14:textId="77777777" w:rsidR="0094676E" w:rsidRDefault="0094676E">
      <w:pPr>
        <w:spacing w:line="240" w:lineRule="exact"/>
        <w:outlineLvl w:val="2"/>
        <w:rPr>
          <w:rFonts w:ascii="仿宋_GB2312" w:eastAsia="仿宋_GB2312" w:hAnsi="仿宋"/>
          <w:bCs/>
          <w:color w:val="000000"/>
          <w:szCs w:val="21"/>
        </w:rPr>
      </w:pPr>
    </w:p>
    <w:p w14:paraId="5823E2F4" w14:textId="77777777" w:rsidR="0094676E" w:rsidRDefault="0094676E">
      <w:pPr>
        <w:spacing w:line="240" w:lineRule="exact"/>
        <w:outlineLvl w:val="2"/>
        <w:rPr>
          <w:rFonts w:ascii="仿宋_GB2312" w:eastAsia="仿宋_GB2312" w:hAnsi="仿宋"/>
          <w:bCs/>
          <w:color w:val="000000"/>
          <w:szCs w:val="21"/>
        </w:rPr>
      </w:pPr>
    </w:p>
    <w:p w14:paraId="73C67DBC" w14:textId="77777777" w:rsidR="0094676E" w:rsidRDefault="0094676E">
      <w:pPr>
        <w:spacing w:line="240" w:lineRule="exact"/>
        <w:outlineLvl w:val="2"/>
        <w:rPr>
          <w:rFonts w:ascii="仿宋_GB2312" w:eastAsia="仿宋_GB2312" w:hAnsi="仿宋"/>
          <w:bCs/>
          <w:color w:val="000000"/>
          <w:szCs w:val="21"/>
        </w:rPr>
      </w:pPr>
    </w:p>
    <w:p w14:paraId="20D27FFF" w14:textId="77777777" w:rsidR="0094676E" w:rsidRDefault="0094676E">
      <w:pPr>
        <w:spacing w:line="240" w:lineRule="exact"/>
        <w:outlineLvl w:val="2"/>
        <w:rPr>
          <w:rFonts w:ascii="仿宋_GB2312" w:eastAsia="仿宋_GB2312" w:hAnsi="仿宋"/>
          <w:bCs/>
          <w:color w:val="000000"/>
          <w:szCs w:val="21"/>
        </w:rPr>
      </w:pPr>
    </w:p>
    <w:p w14:paraId="4685264A" w14:textId="77777777" w:rsidR="0094676E" w:rsidRDefault="0094676E">
      <w:pPr>
        <w:spacing w:line="240" w:lineRule="exact"/>
        <w:outlineLvl w:val="2"/>
        <w:rPr>
          <w:rFonts w:ascii="仿宋_GB2312" w:eastAsia="仿宋_GB2312" w:hAnsi="仿宋"/>
          <w:bCs/>
          <w:color w:val="000000"/>
          <w:szCs w:val="21"/>
        </w:rPr>
      </w:pPr>
    </w:p>
    <w:p w14:paraId="7D1AB7C0" w14:textId="77777777" w:rsidR="0094676E" w:rsidRDefault="0094676E">
      <w:pPr>
        <w:spacing w:line="240" w:lineRule="exact"/>
        <w:outlineLvl w:val="2"/>
        <w:rPr>
          <w:rFonts w:ascii="仿宋_GB2312" w:eastAsia="仿宋_GB2312" w:hAnsi="仿宋"/>
          <w:bCs/>
          <w:color w:val="000000"/>
          <w:szCs w:val="21"/>
        </w:rPr>
      </w:pPr>
    </w:p>
    <w:p w14:paraId="05083CE9" w14:textId="77777777" w:rsidR="0094676E" w:rsidRDefault="0094676E">
      <w:pPr>
        <w:spacing w:line="240" w:lineRule="exact"/>
        <w:outlineLvl w:val="2"/>
        <w:rPr>
          <w:rFonts w:ascii="仿宋_GB2312" w:eastAsia="仿宋_GB2312" w:hAnsi="仿宋"/>
          <w:bCs/>
          <w:color w:val="000000"/>
          <w:szCs w:val="21"/>
        </w:rPr>
      </w:pPr>
    </w:p>
    <w:p w14:paraId="2815695F" w14:textId="77777777" w:rsidR="0094676E" w:rsidRDefault="0094676E">
      <w:pPr>
        <w:spacing w:line="240" w:lineRule="exact"/>
        <w:outlineLvl w:val="2"/>
        <w:rPr>
          <w:rFonts w:ascii="仿宋_GB2312" w:eastAsia="仿宋_GB2312" w:hAnsi="仿宋"/>
          <w:bCs/>
          <w:color w:val="000000"/>
          <w:szCs w:val="21"/>
        </w:rPr>
      </w:pPr>
    </w:p>
    <w:p w14:paraId="58783A3A" w14:textId="77777777" w:rsidR="0094676E" w:rsidRDefault="0094676E">
      <w:pPr>
        <w:spacing w:line="240" w:lineRule="exact"/>
        <w:outlineLvl w:val="2"/>
        <w:rPr>
          <w:rFonts w:ascii="仿宋_GB2312" w:eastAsia="仿宋_GB2312" w:hAnsi="仿宋"/>
          <w:bCs/>
          <w:color w:val="000000"/>
          <w:szCs w:val="21"/>
        </w:rPr>
      </w:pPr>
    </w:p>
    <w:p w14:paraId="175E9F4F" w14:textId="77777777" w:rsidR="0094676E" w:rsidRDefault="0094676E">
      <w:pPr>
        <w:spacing w:line="240" w:lineRule="exact"/>
        <w:outlineLvl w:val="2"/>
        <w:rPr>
          <w:rFonts w:ascii="仿宋_GB2312" w:eastAsia="仿宋_GB2312" w:hAnsi="仿宋"/>
          <w:bCs/>
          <w:color w:val="000000"/>
          <w:szCs w:val="21"/>
        </w:rPr>
      </w:pPr>
    </w:p>
    <w:p w14:paraId="2412642E" w14:textId="77777777" w:rsidR="0094676E" w:rsidRDefault="0094676E">
      <w:pPr>
        <w:spacing w:line="240" w:lineRule="exact"/>
        <w:outlineLvl w:val="2"/>
        <w:rPr>
          <w:rFonts w:ascii="仿宋_GB2312" w:eastAsia="仿宋_GB2312" w:hAnsi="仿宋"/>
          <w:bCs/>
          <w:color w:val="000000"/>
          <w:szCs w:val="21"/>
        </w:rPr>
      </w:pPr>
    </w:p>
    <w:p w14:paraId="709A0150" w14:textId="77777777" w:rsidR="0094676E" w:rsidRDefault="0094676E">
      <w:pPr>
        <w:spacing w:line="240" w:lineRule="exact"/>
        <w:outlineLvl w:val="2"/>
        <w:rPr>
          <w:rFonts w:ascii="仿宋_GB2312" w:eastAsia="仿宋_GB2312" w:hAnsi="仿宋"/>
          <w:bCs/>
          <w:color w:val="000000"/>
          <w:szCs w:val="21"/>
        </w:rPr>
      </w:pPr>
    </w:p>
    <w:p w14:paraId="5F315AA3" w14:textId="77777777" w:rsidR="0094676E" w:rsidRDefault="0094676E">
      <w:pPr>
        <w:pStyle w:val="aa"/>
        <w:rPr>
          <w:rFonts w:ascii="仿宋_GB2312" w:eastAsia="仿宋_GB2312" w:hAnsi="仿宋"/>
          <w:bCs/>
          <w:color w:val="000000"/>
          <w:szCs w:val="21"/>
        </w:rPr>
      </w:pPr>
    </w:p>
    <w:p w14:paraId="036F13BB" w14:textId="77777777" w:rsidR="0094676E" w:rsidRDefault="0094676E">
      <w:pPr>
        <w:rPr>
          <w:rFonts w:ascii="仿宋_GB2312" w:eastAsia="仿宋_GB2312" w:hAnsi="仿宋"/>
          <w:bCs/>
          <w:color w:val="000000"/>
          <w:szCs w:val="21"/>
        </w:rPr>
      </w:pPr>
    </w:p>
    <w:p w14:paraId="5754B1B7" w14:textId="77777777" w:rsidR="0094676E" w:rsidRDefault="0094676E">
      <w:pPr>
        <w:pStyle w:val="aa"/>
        <w:rPr>
          <w:rFonts w:ascii="仿宋_GB2312" w:eastAsia="仿宋_GB2312" w:hAnsi="仿宋"/>
          <w:bCs/>
          <w:color w:val="000000"/>
          <w:szCs w:val="21"/>
        </w:rPr>
      </w:pPr>
    </w:p>
    <w:p w14:paraId="6732AFF1" w14:textId="77777777" w:rsidR="0094676E" w:rsidRDefault="0094676E">
      <w:pPr>
        <w:rPr>
          <w:rFonts w:ascii="仿宋_GB2312" w:eastAsia="仿宋_GB2312" w:hAnsi="仿宋"/>
          <w:bCs/>
          <w:color w:val="000000"/>
          <w:szCs w:val="21"/>
        </w:rPr>
      </w:pPr>
    </w:p>
    <w:p w14:paraId="1E949110" w14:textId="77777777" w:rsidR="0094676E" w:rsidRDefault="0094676E">
      <w:pPr>
        <w:pStyle w:val="aa"/>
        <w:rPr>
          <w:rFonts w:ascii="仿宋_GB2312" w:eastAsia="仿宋_GB2312" w:hAnsi="仿宋"/>
          <w:bCs/>
          <w:color w:val="000000"/>
          <w:szCs w:val="21"/>
        </w:rPr>
      </w:pPr>
    </w:p>
    <w:p w14:paraId="448DC47D" w14:textId="77777777" w:rsidR="0094676E" w:rsidRDefault="0094676E">
      <w:pPr>
        <w:rPr>
          <w:rFonts w:ascii="仿宋_GB2312" w:eastAsia="仿宋_GB2312" w:hAnsi="仿宋"/>
          <w:bCs/>
          <w:color w:val="000000"/>
          <w:szCs w:val="21"/>
        </w:rPr>
      </w:pPr>
    </w:p>
    <w:p w14:paraId="0DB7D9A9" w14:textId="77777777" w:rsidR="0094676E" w:rsidRDefault="0094676E">
      <w:pPr>
        <w:pStyle w:val="aa"/>
        <w:rPr>
          <w:rFonts w:ascii="仿宋_GB2312" w:eastAsia="仿宋_GB2312" w:hAnsi="仿宋"/>
          <w:bCs/>
          <w:color w:val="000000"/>
          <w:szCs w:val="21"/>
        </w:rPr>
      </w:pPr>
    </w:p>
    <w:p w14:paraId="6125F199" w14:textId="77777777" w:rsidR="0094676E" w:rsidRDefault="0094676E"/>
    <w:p w14:paraId="07B2662F" w14:textId="77777777" w:rsidR="0094676E" w:rsidRDefault="0094676E">
      <w:pPr>
        <w:spacing w:line="240" w:lineRule="exact"/>
        <w:outlineLvl w:val="2"/>
        <w:rPr>
          <w:rFonts w:ascii="仿宋_GB2312" w:eastAsia="仿宋_GB2312" w:hAnsi="仿宋"/>
          <w:bCs/>
          <w:color w:val="000000"/>
          <w:szCs w:val="21"/>
        </w:rPr>
      </w:pPr>
    </w:p>
    <w:p w14:paraId="6206C641" w14:textId="77777777" w:rsidR="0094676E" w:rsidRDefault="0094676E">
      <w:pPr>
        <w:spacing w:line="240" w:lineRule="exact"/>
        <w:outlineLvl w:val="2"/>
        <w:rPr>
          <w:rFonts w:ascii="仿宋_GB2312" w:eastAsia="仿宋_GB2312" w:hAnsi="仿宋"/>
          <w:bCs/>
          <w:color w:val="000000"/>
          <w:szCs w:val="21"/>
        </w:rPr>
      </w:pPr>
    </w:p>
    <w:p w14:paraId="38F099C2" w14:textId="77777777" w:rsidR="0094676E" w:rsidRDefault="0094676E">
      <w:pPr>
        <w:spacing w:line="240" w:lineRule="exact"/>
        <w:outlineLvl w:val="2"/>
        <w:rPr>
          <w:rFonts w:ascii="仿宋_GB2312" w:eastAsia="仿宋_GB2312" w:hAnsi="仿宋"/>
          <w:bCs/>
          <w:color w:val="000000"/>
          <w:szCs w:val="21"/>
        </w:rPr>
      </w:pPr>
    </w:p>
    <w:p w14:paraId="014781C5" w14:textId="77777777" w:rsidR="0094676E" w:rsidRDefault="00C053CC">
      <w:pPr>
        <w:jc w:val="center"/>
        <w:rPr>
          <w:rFonts w:ascii="仿宋" w:eastAsia="仿宋" w:hAnsi="仿宋" w:cs="仿宋"/>
          <w:b/>
          <w:color w:val="000000"/>
          <w:sz w:val="32"/>
          <w:szCs w:val="32"/>
        </w:rPr>
      </w:pPr>
      <w:r>
        <w:rPr>
          <w:rFonts w:ascii="仿宋" w:eastAsia="仿宋" w:hAnsi="仿宋" w:cs="仿宋" w:hint="eastAsia"/>
          <w:b/>
          <w:color w:val="000000"/>
          <w:sz w:val="32"/>
          <w:szCs w:val="32"/>
        </w:rPr>
        <w:lastRenderedPageBreak/>
        <w:t>8</w:t>
      </w:r>
      <w:r>
        <w:rPr>
          <w:rFonts w:ascii="仿宋" w:eastAsia="仿宋" w:hAnsi="仿宋" w:cs="仿宋" w:hint="eastAsia"/>
          <w:b/>
          <w:color w:val="000000"/>
          <w:sz w:val="32"/>
          <w:szCs w:val="32"/>
        </w:rPr>
        <w:t>、投标人认为需补充的其它资料或说明</w:t>
      </w:r>
    </w:p>
    <w:p w14:paraId="2F4A1153" w14:textId="77777777" w:rsidR="0094676E" w:rsidRDefault="0094676E">
      <w:pPr>
        <w:spacing w:line="360" w:lineRule="auto"/>
        <w:rPr>
          <w:rFonts w:ascii="仿宋_GB2312" w:eastAsia="仿宋_GB2312" w:hAnsi="仿宋"/>
          <w:bCs/>
          <w:sz w:val="28"/>
          <w:szCs w:val="28"/>
        </w:rPr>
      </w:pPr>
    </w:p>
    <w:sectPr w:rsidR="0094676E">
      <w:footerReference w:type="even" r:id="rId13"/>
      <w:footerReference w:type="default" r:id="rId14"/>
      <w:pgSz w:w="11906" w:h="16838"/>
      <w:pgMar w:top="2098" w:right="1440" w:bottom="1440"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1DC9" w14:textId="77777777" w:rsidR="00C053CC" w:rsidRDefault="00C053CC">
      <w:r>
        <w:separator/>
      </w:r>
    </w:p>
  </w:endnote>
  <w:endnote w:type="continuationSeparator" w:id="0">
    <w:p w14:paraId="0806ED02" w14:textId="77777777" w:rsidR="00C053CC" w:rsidRDefault="00C0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长城仿宋">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0908" w14:textId="77777777" w:rsidR="0094676E" w:rsidRDefault="0094676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80B9" w14:textId="77777777" w:rsidR="0094676E" w:rsidRDefault="00C053CC">
    <w:pPr>
      <w:pStyle w:val="af4"/>
    </w:pPr>
    <w:r>
      <w:rPr>
        <w:noProof/>
      </w:rPr>
      <mc:AlternateContent>
        <mc:Choice Requires="wps">
          <w:drawing>
            <wp:anchor distT="0" distB="0" distL="114300" distR="114300" simplePos="0" relativeHeight="251661312" behindDoc="0" locked="0" layoutInCell="1" allowOverlap="1" wp14:anchorId="45E3F232" wp14:editId="54CF4899">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9CBC6" w14:textId="77777777" w:rsidR="0094676E" w:rsidRDefault="00C053CC">
                          <w:pPr>
                            <w:pStyle w:val="af4"/>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w14:anchorId="45E3F232" id="_x0000_t202" coordsize="21600,21600" o:spt="202" path="m,l,21600r21600,l21600,xe">
              <v:stroke joinstyle="miter"/>
              <v:path gradientshapeok="t" o:connecttype="rect"/>
            </v:shapetype>
            <v:shape id="文本框 103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689CBC6" w14:textId="77777777" w:rsidR="0094676E" w:rsidRDefault="00C053CC">
                    <w:pPr>
                      <w:pStyle w:val="af4"/>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DBFB" w14:textId="77777777" w:rsidR="0094676E" w:rsidRDefault="00C053CC">
    <w:pPr>
      <w:pStyle w:val="af4"/>
      <w:ind w:right="360"/>
    </w:pPr>
    <w:r>
      <w:rPr>
        <w:noProof/>
      </w:rPr>
      <mc:AlternateContent>
        <mc:Choice Requires="wps">
          <w:drawing>
            <wp:anchor distT="0" distB="0" distL="114300" distR="114300" simplePos="0" relativeHeight="251659264" behindDoc="0" locked="0" layoutInCell="1" allowOverlap="1" wp14:anchorId="2F20E6A8" wp14:editId="1C3D830A">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8C19D" w14:textId="77777777" w:rsidR="0094676E" w:rsidRDefault="00C053CC">
                          <w:pPr>
                            <w:pStyle w:val="af4"/>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type w14:anchorId="2F20E6A8" id="_x0000_t202" coordsize="21600,21600" o:spt="202" path="m,l,21600r21600,l21600,xe">
              <v:stroke joinstyle="miter"/>
              <v:path gradientshapeok="t" o:connecttype="rect"/>
            </v:shapetype>
            <v:shape id="文本框 1026"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2978C19D" w14:textId="77777777" w:rsidR="0094676E" w:rsidRDefault="00C053CC">
                    <w:pPr>
                      <w:pStyle w:val="af4"/>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1572" w14:textId="77777777" w:rsidR="0094676E" w:rsidRDefault="00C053CC">
    <w:pPr>
      <w:pStyle w:val="af4"/>
      <w:framePr w:wrap="around" w:vAnchor="text" w:hAnchor="margin" w:xAlign="center" w:y="1"/>
      <w:rPr>
        <w:rStyle w:val="aff3"/>
      </w:rPr>
    </w:pPr>
    <w:r>
      <w:fldChar w:fldCharType="begin"/>
    </w:r>
    <w:r>
      <w:rPr>
        <w:rStyle w:val="aff3"/>
      </w:rPr>
      <w:instrText xml:space="preserve">PAGE  </w:instrText>
    </w:r>
    <w:r>
      <w:fldChar w:fldCharType="end"/>
    </w:r>
  </w:p>
  <w:p w14:paraId="53AD7DD2" w14:textId="77777777" w:rsidR="0094676E" w:rsidRDefault="0094676E">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BCF" w14:textId="77777777" w:rsidR="0094676E" w:rsidRDefault="00C053CC">
    <w:pPr>
      <w:pStyle w:val="af4"/>
    </w:pPr>
    <w:r>
      <w:rPr>
        <w:noProof/>
      </w:rPr>
      <mc:AlternateContent>
        <mc:Choice Requires="wps">
          <w:drawing>
            <wp:anchor distT="0" distB="0" distL="114300" distR="114300" simplePos="0" relativeHeight="251660288" behindDoc="0" locked="0" layoutInCell="1" allowOverlap="1" wp14:anchorId="7ED8DF76" wp14:editId="6101A0FC">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7C485F" w14:textId="77777777" w:rsidR="0094676E" w:rsidRDefault="00C053CC">
                          <w:pPr>
                            <w:pStyle w:val="af4"/>
                          </w:pPr>
                          <w:r>
                            <w:fldChar w:fldCharType="begin"/>
                          </w:r>
                          <w:r>
                            <w:instrText xml:space="preserve"> PAGE  \* MERGEFORMAT </w:instrText>
                          </w:r>
                          <w:r>
                            <w:fldChar w:fldCharType="separate"/>
                          </w:r>
                          <w:r>
                            <w:t>61</w:t>
                          </w:r>
                          <w:r>
                            <w:fldChar w:fldCharType="end"/>
                          </w:r>
                        </w:p>
                      </w:txbxContent>
                    </wps:txbx>
                    <wps:bodyPr wrap="none" lIns="0" tIns="0" rIns="0" bIns="0">
                      <a:spAutoFit/>
                    </wps:bodyPr>
                  </wps:wsp>
                </a:graphicData>
              </a:graphic>
            </wp:anchor>
          </w:drawing>
        </mc:Choice>
        <mc:Fallback>
          <w:pict>
            <v:shapetype w14:anchorId="7ED8DF76" id="_x0000_t202" coordsize="21600,21600" o:spt="202" path="m,l,21600r21600,l21600,xe">
              <v:stroke joinstyle="miter"/>
              <v:path gradientshapeok="t" o:connecttype="rect"/>
            </v:shapetype>
            <v:shape id="文本框 1028"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107C485F" w14:textId="77777777" w:rsidR="0094676E" w:rsidRDefault="00C053CC">
                    <w:pPr>
                      <w:pStyle w:val="af4"/>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2EE83" w14:textId="77777777" w:rsidR="00C053CC" w:rsidRDefault="00C053CC">
      <w:r>
        <w:separator/>
      </w:r>
    </w:p>
  </w:footnote>
  <w:footnote w:type="continuationSeparator" w:id="0">
    <w:p w14:paraId="1F72D28C" w14:textId="77777777" w:rsidR="00C053CC" w:rsidRDefault="00C05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1DB7" w14:textId="77777777" w:rsidR="0094676E" w:rsidRDefault="00C053CC">
    <w:pPr>
      <w:pStyle w:val="af6"/>
      <w:ind w:firstLineChars="200" w:firstLine="360"/>
      <w:jc w:val="both"/>
    </w:pPr>
    <w:r>
      <w:rPr>
        <w:rFonts w:hint="eastAsia"/>
      </w:rPr>
      <w:t>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15FD" w14:textId="77777777" w:rsidR="0094676E" w:rsidRDefault="00C053CC">
    <w:pPr>
      <w:pStyle w:val="af6"/>
      <w:jc w:val="both"/>
    </w:pPr>
    <w:r>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00970"/>
    <w:multiLevelType w:val="singleLevel"/>
    <w:tmpl w:val="87500970"/>
    <w:lvl w:ilvl="0">
      <w:start w:val="3"/>
      <w:numFmt w:val="chineseCounting"/>
      <w:suff w:val="space"/>
      <w:lvlText w:val="第%1部分"/>
      <w:lvlJc w:val="left"/>
      <w:rPr>
        <w:rFonts w:ascii="仿宋" w:eastAsia="仿宋" w:hAnsi="仿宋" w:cs="仿宋" w:hint="eastAsia"/>
        <w:sz w:val="36"/>
        <w:szCs w:val="36"/>
      </w:rPr>
    </w:lvl>
  </w:abstractNum>
  <w:abstractNum w:abstractNumId="1" w15:restartNumberingAfterBreak="0">
    <w:nsid w:val="00000010"/>
    <w:multiLevelType w:val="multilevel"/>
    <w:tmpl w:val="00000010"/>
    <w:lvl w:ilvl="0">
      <w:start w:val="1"/>
      <w:numFmt w:val="japaneseCounting"/>
      <w:lvlText w:val="第%1条"/>
      <w:lvlJc w:val="left"/>
      <w:pPr>
        <w:tabs>
          <w:tab w:val="left" w:pos="1800"/>
        </w:tabs>
        <w:ind w:left="1800" w:hanging="1200"/>
      </w:pPr>
      <w:rPr>
        <w:rFonts w:ascii="仿宋" w:eastAsia="仿宋" w:hAnsi="仿宋" w:cs="仿宋" w:hint="eastAsia"/>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 w15:restartNumberingAfterBreak="0">
    <w:nsid w:val="16C0CF30"/>
    <w:multiLevelType w:val="singleLevel"/>
    <w:tmpl w:val="16C0CF30"/>
    <w:lvl w:ilvl="0">
      <w:start w:val="1"/>
      <w:numFmt w:val="decimal"/>
      <w:suff w:val="nothing"/>
      <w:lvlText w:val="%1、"/>
      <w:lvlJc w:val="left"/>
    </w:lvl>
  </w:abstractNum>
  <w:abstractNum w:abstractNumId="3" w15:restartNumberingAfterBreak="0">
    <w:nsid w:val="27E07213"/>
    <w:multiLevelType w:val="multilevel"/>
    <w:tmpl w:val="27E07213"/>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29C2F82A"/>
    <w:multiLevelType w:val="singleLevel"/>
    <w:tmpl w:val="29C2F82A"/>
    <w:lvl w:ilvl="0">
      <w:start w:val="1"/>
      <w:numFmt w:val="decimal"/>
      <w:suff w:val="nothing"/>
      <w:lvlText w:val="%1、"/>
      <w:lvlJc w:val="left"/>
      <w:pPr>
        <w:ind w:left="560" w:firstLine="0"/>
      </w:pPr>
    </w:lvl>
  </w:abstractNum>
  <w:abstractNum w:abstractNumId="5" w15:restartNumberingAfterBreak="0">
    <w:nsid w:val="2B4CE246"/>
    <w:multiLevelType w:val="singleLevel"/>
    <w:tmpl w:val="2B4CE246"/>
    <w:lvl w:ilvl="0">
      <w:start w:val="1"/>
      <w:numFmt w:val="decimal"/>
      <w:suff w:val="nothing"/>
      <w:lvlText w:val="%1、"/>
      <w:lvlJc w:val="left"/>
    </w:lvl>
  </w:abstractNum>
  <w:abstractNum w:abstractNumId="6" w15:restartNumberingAfterBreak="0">
    <w:nsid w:val="408C0706"/>
    <w:multiLevelType w:val="multilevel"/>
    <w:tmpl w:val="408C0706"/>
    <w:lvl w:ilvl="0">
      <w:start w:val="1"/>
      <w:numFmt w:val="bullet"/>
      <w:pStyle w:val="a"/>
      <w:lvlText w:val=""/>
      <w:lvlJc w:val="left"/>
      <w:pPr>
        <w:ind w:left="780" w:hanging="420"/>
      </w:pPr>
      <w:rPr>
        <w:rFonts w:ascii="Wingdings" w:hAnsi="Wingding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20C153B"/>
    <w:multiLevelType w:val="multilevel"/>
    <w:tmpl w:val="420C153B"/>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50435C95"/>
    <w:multiLevelType w:val="singleLevel"/>
    <w:tmpl w:val="50435C95"/>
    <w:lvl w:ilvl="0">
      <w:start w:val="1"/>
      <w:numFmt w:val="decimal"/>
      <w:pStyle w:val="11"/>
      <w:lvlText w:val="图%1. "/>
      <w:lvlJc w:val="left"/>
      <w:pPr>
        <w:tabs>
          <w:tab w:val="left" w:pos="777"/>
        </w:tabs>
        <w:ind w:left="777" w:hanging="420"/>
      </w:pPr>
      <w:rPr>
        <w:lang w:val="en-US"/>
      </w:rPr>
    </w:lvl>
  </w:abstractNum>
  <w:abstractNum w:abstractNumId="9" w15:restartNumberingAfterBreak="0">
    <w:nsid w:val="5E3447AF"/>
    <w:multiLevelType w:val="multilevel"/>
    <w:tmpl w:val="5E3447A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pStyle w:val="DD"/>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649D3A70"/>
    <w:multiLevelType w:val="singleLevel"/>
    <w:tmpl w:val="649D3A70"/>
    <w:lvl w:ilvl="0">
      <w:start w:val="6"/>
      <w:numFmt w:val="chineseCounting"/>
      <w:suff w:val="space"/>
      <w:lvlText w:val="第%1部分"/>
      <w:lvlJc w:val="left"/>
      <w:rPr>
        <w:rFonts w:hint="eastAsia"/>
      </w:rPr>
    </w:lvl>
  </w:abstractNum>
  <w:abstractNum w:abstractNumId="11" w15:restartNumberingAfterBreak="0">
    <w:nsid w:val="762B62B8"/>
    <w:multiLevelType w:val="singleLevel"/>
    <w:tmpl w:val="762B62B8"/>
    <w:lvl w:ilvl="0">
      <w:start w:val="6"/>
      <w:numFmt w:val="decimal"/>
      <w:suff w:val="nothing"/>
      <w:lvlText w:val="%1、"/>
      <w:lvlJc w:val="left"/>
    </w:lvl>
  </w:abstractNum>
  <w:abstractNum w:abstractNumId="12" w15:restartNumberingAfterBreak="0">
    <w:nsid w:val="76738217"/>
    <w:multiLevelType w:val="singleLevel"/>
    <w:tmpl w:val="76738217"/>
    <w:lvl w:ilvl="0">
      <w:start w:val="2"/>
      <w:numFmt w:val="chineseCounting"/>
      <w:suff w:val="nothing"/>
      <w:lvlText w:val="（%1）"/>
      <w:lvlJc w:val="left"/>
      <w:rPr>
        <w:rFonts w:hint="eastAsia"/>
      </w:rPr>
    </w:lvl>
  </w:abstractNum>
  <w:num w:numId="1" w16cid:durableId="1619793863">
    <w:abstractNumId w:val="3"/>
  </w:num>
  <w:num w:numId="2" w16cid:durableId="1373265620">
    <w:abstractNumId w:val="9"/>
  </w:num>
  <w:num w:numId="3" w16cid:durableId="848063394">
    <w:abstractNumId w:val="7"/>
  </w:num>
  <w:num w:numId="4" w16cid:durableId="535435733">
    <w:abstractNumId w:val="6"/>
  </w:num>
  <w:num w:numId="5" w16cid:durableId="1705904156">
    <w:abstractNumId w:val="8"/>
  </w:num>
  <w:num w:numId="6" w16cid:durableId="1331373715">
    <w:abstractNumId w:val="5"/>
  </w:num>
  <w:num w:numId="7" w16cid:durableId="146945521">
    <w:abstractNumId w:val="11"/>
  </w:num>
  <w:num w:numId="8" w16cid:durableId="88696860">
    <w:abstractNumId w:val="4"/>
  </w:num>
  <w:num w:numId="9" w16cid:durableId="1041173204">
    <w:abstractNumId w:val="12"/>
  </w:num>
  <w:num w:numId="10" w16cid:durableId="2062777765">
    <w:abstractNumId w:val="0"/>
  </w:num>
  <w:num w:numId="11" w16cid:durableId="1268539644">
    <w:abstractNumId w:val="1"/>
  </w:num>
  <w:num w:numId="12" w16cid:durableId="502934425">
    <w:abstractNumId w:val="10"/>
  </w:num>
  <w:num w:numId="13" w16cid:durableId="290404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Y0NDAxNDQ1ODY2MGE0MDcwYzk5MGFiMWQ2MDlhNTMifQ=="/>
  </w:docVars>
  <w:rsids>
    <w:rsidRoot w:val="00617726"/>
    <w:rsid w:val="0000090B"/>
    <w:rsid w:val="00002ABC"/>
    <w:rsid w:val="00002C1B"/>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10C5"/>
    <w:rsid w:val="00081CD3"/>
    <w:rsid w:val="000831C5"/>
    <w:rsid w:val="00083548"/>
    <w:rsid w:val="00084035"/>
    <w:rsid w:val="00084891"/>
    <w:rsid w:val="00086611"/>
    <w:rsid w:val="000905E6"/>
    <w:rsid w:val="00091FF3"/>
    <w:rsid w:val="00092670"/>
    <w:rsid w:val="00092B07"/>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3BF4"/>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D040D"/>
    <w:rsid w:val="001D08F0"/>
    <w:rsid w:val="001D1661"/>
    <w:rsid w:val="001D1CCB"/>
    <w:rsid w:val="001D47CD"/>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1B5"/>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2D60"/>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4F87"/>
    <w:rsid w:val="00274F8F"/>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74A"/>
    <w:rsid w:val="00296B03"/>
    <w:rsid w:val="00296E2E"/>
    <w:rsid w:val="0029741F"/>
    <w:rsid w:val="00297CAD"/>
    <w:rsid w:val="002A04A8"/>
    <w:rsid w:val="002A0A94"/>
    <w:rsid w:val="002A3770"/>
    <w:rsid w:val="002A39D3"/>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9D4"/>
    <w:rsid w:val="003303E0"/>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6B12"/>
    <w:rsid w:val="003A7B2C"/>
    <w:rsid w:val="003B0A44"/>
    <w:rsid w:val="003B0BB5"/>
    <w:rsid w:val="003B1204"/>
    <w:rsid w:val="003B14E9"/>
    <w:rsid w:val="003B225B"/>
    <w:rsid w:val="003B36C2"/>
    <w:rsid w:val="003B38DA"/>
    <w:rsid w:val="003B6855"/>
    <w:rsid w:val="003B69C1"/>
    <w:rsid w:val="003B6E33"/>
    <w:rsid w:val="003B74B6"/>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66F"/>
    <w:rsid w:val="004007D7"/>
    <w:rsid w:val="00402E09"/>
    <w:rsid w:val="004031DF"/>
    <w:rsid w:val="004033C5"/>
    <w:rsid w:val="00403D10"/>
    <w:rsid w:val="00403F07"/>
    <w:rsid w:val="00405650"/>
    <w:rsid w:val="00406178"/>
    <w:rsid w:val="00406834"/>
    <w:rsid w:val="00407B24"/>
    <w:rsid w:val="00407E90"/>
    <w:rsid w:val="0041000F"/>
    <w:rsid w:val="00410E4E"/>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6F3D"/>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303C"/>
    <w:rsid w:val="0059558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A7A20"/>
    <w:rsid w:val="005B04DA"/>
    <w:rsid w:val="005B09DE"/>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10C48"/>
    <w:rsid w:val="00610F5B"/>
    <w:rsid w:val="0061144C"/>
    <w:rsid w:val="00611EB0"/>
    <w:rsid w:val="00612457"/>
    <w:rsid w:val="00612586"/>
    <w:rsid w:val="006135F4"/>
    <w:rsid w:val="00614004"/>
    <w:rsid w:val="0061455F"/>
    <w:rsid w:val="00615997"/>
    <w:rsid w:val="006168CC"/>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D56"/>
    <w:rsid w:val="0064289F"/>
    <w:rsid w:val="00642E32"/>
    <w:rsid w:val="00643BE1"/>
    <w:rsid w:val="0064417B"/>
    <w:rsid w:val="00644333"/>
    <w:rsid w:val="00645F60"/>
    <w:rsid w:val="006468D1"/>
    <w:rsid w:val="00647B80"/>
    <w:rsid w:val="006510FD"/>
    <w:rsid w:val="00651145"/>
    <w:rsid w:val="00651A1D"/>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2F0"/>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731A"/>
    <w:rsid w:val="006B02F8"/>
    <w:rsid w:val="006B0658"/>
    <w:rsid w:val="006B07F8"/>
    <w:rsid w:val="006B098E"/>
    <w:rsid w:val="006B0C47"/>
    <w:rsid w:val="006B0D60"/>
    <w:rsid w:val="006B1F38"/>
    <w:rsid w:val="006B25F8"/>
    <w:rsid w:val="006B2B3E"/>
    <w:rsid w:val="006B45B7"/>
    <w:rsid w:val="006B4C4A"/>
    <w:rsid w:val="006B587C"/>
    <w:rsid w:val="006B5B08"/>
    <w:rsid w:val="006B5B4F"/>
    <w:rsid w:val="006B62DB"/>
    <w:rsid w:val="006B6EE1"/>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D7A34"/>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565B"/>
    <w:rsid w:val="007B5C9D"/>
    <w:rsid w:val="007B5CC9"/>
    <w:rsid w:val="007B667E"/>
    <w:rsid w:val="007B7D16"/>
    <w:rsid w:val="007C0400"/>
    <w:rsid w:val="007C13FE"/>
    <w:rsid w:val="007C28D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45B5"/>
    <w:rsid w:val="00894778"/>
    <w:rsid w:val="00895660"/>
    <w:rsid w:val="0089614A"/>
    <w:rsid w:val="00896B9F"/>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5FD0"/>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6D7"/>
    <w:rsid w:val="00945824"/>
    <w:rsid w:val="00945BB4"/>
    <w:rsid w:val="0094609D"/>
    <w:rsid w:val="0094676E"/>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60DC"/>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3448"/>
    <w:rsid w:val="009B3F0B"/>
    <w:rsid w:val="009B43BB"/>
    <w:rsid w:val="009B638F"/>
    <w:rsid w:val="009B7082"/>
    <w:rsid w:val="009B7EBC"/>
    <w:rsid w:val="009C0136"/>
    <w:rsid w:val="009C1296"/>
    <w:rsid w:val="009C2616"/>
    <w:rsid w:val="009C2BA2"/>
    <w:rsid w:val="009C3570"/>
    <w:rsid w:val="009C3E71"/>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2020"/>
    <w:rsid w:val="00A025B0"/>
    <w:rsid w:val="00A02A55"/>
    <w:rsid w:val="00A032AD"/>
    <w:rsid w:val="00A03C73"/>
    <w:rsid w:val="00A044F4"/>
    <w:rsid w:val="00A045A9"/>
    <w:rsid w:val="00A04C8F"/>
    <w:rsid w:val="00A063D5"/>
    <w:rsid w:val="00A06D67"/>
    <w:rsid w:val="00A06DD9"/>
    <w:rsid w:val="00A072C4"/>
    <w:rsid w:val="00A1022B"/>
    <w:rsid w:val="00A115BE"/>
    <w:rsid w:val="00A11DCF"/>
    <w:rsid w:val="00A11E7B"/>
    <w:rsid w:val="00A11F69"/>
    <w:rsid w:val="00A1234A"/>
    <w:rsid w:val="00A12898"/>
    <w:rsid w:val="00A12C36"/>
    <w:rsid w:val="00A131B4"/>
    <w:rsid w:val="00A13908"/>
    <w:rsid w:val="00A1406F"/>
    <w:rsid w:val="00A141AA"/>
    <w:rsid w:val="00A14B10"/>
    <w:rsid w:val="00A14FD3"/>
    <w:rsid w:val="00A2011E"/>
    <w:rsid w:val="00A205FB"/>
    <w:rsid w:val="00A211DE"/>
    <w:rsid w:val="00A22362"/>
    <w:rsid w:val="00A22667"/>
    <w:rsid w:val="00A22900"/>
    <w:rsid w:val="00A25763"/>
    <w:rsid w:val="00A25AE0"/>
    <w:rsid w:val="00A2759E"/>
    <w:rsid w:val="00A27E7C"/>
    <w:rsid w:val="00A303AD"/>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292"/>
    <w:rsid w:val="00A70671"/>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29"/>
    <w:rsid w:val="00B95644"/>
    <w:rsid w:val="00B95D7F"/>
    <w:rsid w:val="00B95F60"/>
    <w:rsid w:val="00BA0B6C"/>
    <w:rsid w:val="00BA2C48"/>
    <w:rsid w:val="00BA349F"/>
    <w:rsid w:val="00BA3AD8"/>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5E78"/>
    <w:rsid w:val="00BC5EA8"/>
    <w:rsid w:val="00BC79CB"/>
    <w:rsid w:val="00BD17C5"/>
    <w:rsid w:val="00BD184A"/>
    <w:rsid w:val="00BD1B19"/>
    <w:rsid w:val="00BD4164"/>
    <w:rsid w:val="00BD499A"/>
    <w:rsid w:val="00BD4FE2"/>
    <w:rsid w:val="00BD556E"/>
    <w:rsid w:val="00BD5BB8"/>
    <w:rsid w:val="00BD6A26"/>
    <w:rsid w:val="00BD7846"/>
    <w:rsid w:val="00BE078D"/>
    <w:rsid w:val="00BE0AD4"/>
    <w:rsid w:val="00BE0BA9"/>
    <w:rsid w:val="00BE11FC"/>
    <w:rsid w:val="00BE13D6"/>
    <w:rsid w:val="00BE1641"/>
    <w:rsid w:val="00BE1697"/>
    <w:rsid w:val="00BE170E"/>
    <w:rsid w:val="00BE1C49"/>
    <w:rsid w:val="00BE226A"/>
    <w:rsid w:val="00BE2272"/>
    <w:rsid w:val="00BE2331"/>
    <w:rsid w:val="00BE258B"/>
    <w:rsid w:val="00BE29AC"/>
    <w:rsid w:val="00BE32C4"/>
    <w:rsid w:val="00BE32F4"/>
    <w:rsid w:val="00BE3565"/>
    <w:rsid w:val="00BE44B2"/>
    <w:rsid w:val="00BE53FB"/>
    <w:rsid w:val="00BE5624"/>
    <w:rsid w:val="00BE63D5"/>
    <w:rsid w:val="00BE70DA"/>
    <w:rsid w:val="00BE7B4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3CC"/>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5422"/>
    <w:rsid w:val="00C85729"/>
    <w:rsid w:val="00C85BA9"/>
    <w:rsid w:val="00C901A3"/>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45B"/>
    <w:rsid w:val="00D015EA"/>
    <w:rsid w:val="00D01965"/>
    <w:rsid w:val="00D03086"/>
    <w:rsid w:val="00D03280"/>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591E"/>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B7456"/>
    <w:rsid w:val="00DC10A1"/>
    <w:rsid w:val="00DC11CD"/>
    <w:rsid w:val="00DC158C"/>
    <w:rsid w:val="00DC193B"/>
    <w:rsid w:val="00DC1D7A"/>
    <w:rsid w:val="00DC26CF"/>
    <w:rsid w:val="00DC2B17"/>
    <w:rsid w:val="00DC4142"/>
    <w:rsid w:val="00DC4544"/>
    <w:rsid w:val="00DC4DC8"/>
    <w:rsid w:val="00DD0ACE"/>
    <w:rsid w:val="00DD2A57"/>
    <w:rsid w:val="00DD37A9"/>
    <w:rsid w:val="00DD3815"/>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62C"/>
    <w:rsid w:val="00DF484B"/>
    <w:rsid w:val="00DF52CD"/>
    <w:rsid w:val="00DF5756"/>
    <w:rsid w:val="00DF5970"/>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8E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4E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E2F"/>
    <w:rsid w:val="00F01F0E"/>
    <w:rsid w:val="00F02BAF"/>
    <w:rsid w:val="00F02BCA"/>
    <w:rsid w:val="00F03233"/>
    <w:rsid w:val="00F033F8"/>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331E"/>
    <w:rsid w:val="00F540EE"/>
    <w:rsid w:val="00F54B2A"/>
    <w:rsid w:val="00F55C8E"/>
    <w:rsid w:val="00F56818"/>
    <w:rsid w:val="00F56D71"/>
    <w:rsid w:val="00F57600"/>
    <w:rsid w:val="00F57855"/>
    <w:rsid w:val="00F578CF"/>
    <w:rsid w:val="00F62D8C"/>
    <w:rsid w:val="00F6351C"/>
    <w:rsid w:val="00F63589"/>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4E3A"/>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0B4D7A"/>
    <w:rsid w:val="0157489E"/>
    <w:rsid w:val="01732BA0"/>
    <w:rsid w:val="0237150E"/>
    <w:rsid w:val="024E2AC0"/>
    <w:rsid w:val="027C0CF9"/>
    <w:rsid w:val="02840E42"/>
    <w:rsid w:val="028959D1"/>
    <w:rsid w:val="028A6214"/>
    <w:rsid w:val="028E3AA5"/>
    <w:rsid w:val="02FA1C15"/>
    <w:rsid w:val="03050FE4"/>
    <w:rsid w:val="03632B88"/>
    <w:rsid w:val="03692905"/>
    <w:rsid w:val="03D358A4"/>
    <w:rsid w:val="03F34426"/>
    <w:rsid w:val="03F4210A"/>
    <w:rsid w:val="03F4527E"/>
    <w:rsid w:val="03F854FB"/>
    <w:rsid w:val="03FA4C89"/>
    <w:rsid w:val="0414159E"/>
    <w:rsid w:val="04621DFB"/>
    <w:rsid w:val="047E56F8"/>
    <w:rsid w:val="04924983"/>
    <w:rsid w:val="04DA26C6"/>
    <w:rsid w:val="04F55DEF"/>
    <w:rsid w:val="052D6C99"/>
    <w:rsid w:val="053B1B62"/>
    <w:rsid w:val="0544756D"/>
    <w:rsid w:val="05663482"/>
    <w:rsid w:val="05715EE4"/>
    <w:rsid w:val="05951943"/>
    <w:rsid w:val="05D45135"/>
    <w:rsid w:val="06590698"/>
    <w:rsid w:val="066268C2"/>
    <w:rsid w:val="06A844AE"/>
    <w:rsid w:val="06A95C53"/>
    <w:rsid w:val="06BA5FFE"/>
    <w:rsid w:val="0721683B"/>
    <w:rsid w:val="07222102"/>
    <w:rsid w:val="07431999"/>
    <w:rsid w:val="07EC5E84"/>
    <w:rsid w:val="08396161"/>
    <w:rsid w:val="0850351E"/>
    <w:rsid w:val="0864312D"/>
    <w:rsid w:val="08E03DFA"/>
    <w:rsid w:val="09007664"/>
    <w:rsid w:val="090E215C"/>
    <w:rsid w:val="09353B35"/>
    <w:rsid w:val="0958614D"/>
    <w:rsid w:val="095A1893"/>
    <w:rsid w:val="09817E61"/>
    <w:rsid w:val="09852BBA"/>
    <w:rsid w:val="09894C1A"/>
    <w:rsid w:val="09C27BE6"/>
    <w:rsid w:val="09CB4CD3"/>
    <w:rsid w:val="09D91DEE"/>
    <w:rsid w:val="09FF25E4"/>
    <w:rsid w:val="0A052739"/>
    <w:rsid w:val="0A2C39C3"/>
    <w:rsid w:val="0A4D6C89"/>
    <w:rsid w:val="0A533D27"/>
    <w:rsid w:val="0A690233"/>
    <w:rsid w:val="0A9E304F"/>
    <w:rsid w:val="0AB17A25"/>
    <w:rsid w:val="0AB80DB3"/>
    <w:rsid w:val="0ABB5F2F"/>
    <w:rsid w:val="0AC0410C"/>
    <w:rsid w:val="0AC807AA"/>
    <w:rsid w:val="0ACD6240"/>
    <w:rsid w:val="0B5A06F0"/>
    <w:rsid w:val="0B861EEC"/>
    <w:rsid w:val="0BA56504"/>
    <w:rsid w:val="0BA80C97"/>
    <w:rsid w:val="0C0B546B"/>
    <w:rsid w:val="0C0D6FEC"/>
    <w:rsid w:val="0C283604"/>
    <w:rsid w:val="0C2F1D66"/>
    <w:rsid w:val="0C3C3BFE"/>
    <w:rsid w:val="0C9C78EB"/>
    <w:rsid w:val="0CB67574"/>
    <w:rsid w:val="0CD86DA8"/>
    <w:rsid w:val="0CDC26D8"/>
    <w:rsid w:val="0CF11250"/>
    <w:rsid w:val="0D1605E6"/>
    <w:rsid w:val="0D73314D"/>
    <w:rsid w:val="0DE95A31"/>
    <w:rsid w:val="0DF54B0F"/>
    <w:rsid w:val="0E13316B"/>
    <w:rsid w:val="0EA22522"/>
    <w:rsid w:val="0ED37449"/>
    <w:rsid w:val="0ED93CBB"/>
    <w:rsid w:val="0EED7151"/>
    <w:rsid w:val="0EFE6877"/>
    <w:rsid w:val="0F741537"/>
    <w:rsid w:val="0F7839A1"/>
    <w:rsid w:val="0FB75ADD"/>
    <w:rsid w:val="0FD774E3"/>
    <w:rsid w:val="10043091"/>
    <w:rsid w:val="100A5818"/>
    <w:rsid w:val="102A7A83"/>
    <w:rsid w:val="10960973"/>
    <w:rsid w:val="10E142FE"/>
    <w:rsid w:val="11023A7D"/>
    <w:rsid w:val="11080C9F"/>
    <w:rsid w:val="11532580"/>
    <w:rsid w:val="117C073E"/>
    <w:rsid w:val="11987E79"/>
    <w:rsid w:val="11C13097"/>
    <w:rsid w:val="11F9159B"/>
    <w:rsid w:val="120D39A1"/>
    <w:rsid w:val="1223299C"/>
    <w:rsid w:val="12321A10"/>
    <w:rsid w:val="124B200D"/>
    <w:rsid w:val="126869A2"/>
    <w:rsid w:val="12B52E46"/>
    <w:rsid w:val="12BB0708"/>
    <w:rsid w:val="12DA719A"/>
    <w:rsid w:val="12F77C0F"/>
    <w:rsid w:val="12FC70FF"/>
    <w:rsid w:val="13233B52"/>
    <w:rsid w:val="13445EE6"/>
    <w:rsid w:val="136A7FEA"/>
    <w:rsid w:val="13A26DA1"/>
    <w:rsid w:val="13C02125"/>
    <w:rsid w:val="13E72EF9"/>
    <w:rsid w:val="14004C89"/>
    <w:rsid w:val="14904B4F"/>
    <w:rsid w:val="14EF173C"/>
    <w:rsid w:val="15300FA3"/>
    <w:rsid w:val="15637ACE"/>
    <w:rsid w:val="156400BB"/>
    <w:rsid w:val="15756398"/>
    <w:rsid w:val="157C5C5E"/>
    <w:rsid w:val="159A64A3"/>
    <w:rsid w:val="15B27BBC"/>
    <w:rsid w:val="15B45A67"/>
    <w:rsid w:val="15C2594D"/>
    <w:rsid w:val="15D25CBC"/>
    <w:rsid w:val="161B69A7"/>
    <w:rsid w:val="16CB1AFB"/>
    <w:rsid w:val="17092FE0"/>
    <w:rsid w:val="170E7811"/>
    <w:rsid w:val="17171474"/>
    <w:rsid w:val="171E46C3"/>
    <w:rsid w:val="17406D7A"/>
    <w:rsid w:val="17863D5E"/>
    <w:rsid w:val="17B8799B"/>
    <w:rsid w:val="17C05958"/>
    <w:rsid w:val="17FE61DB"/>
    <w:rsid w:val="18135F16"/>
    <w:rsid w:val="183A5DB3"/>
    <w:rsid w:val="18474FD7"/>
    <w:rsid w:val="187F133B"/>
    <w:rsid w:val="18986258"/>
    <w:rsid w:val="18A250C1"/>
    <w:rsid w:val="18A86EDA"/>
    <w:rsid w:val="18A97F4F"/>
    <w:rsid w:val="18BB3DDD"/>
    <w:rsid w:val="18C65B8C"/>
    <w:rsid w:val="18E76170"/>
    <w:rsid w:val="192E7953"/>
    <w:rsid w:val="193E27F2"/>
    <w:rsid w:val="1945324D"/>
    <w:rsid w:val="1954439D"/>
    <w:rsid w:val="196D39EF"/>
    <w:rsid w:val="197E00EE"/>
    <w:rsid w:val="1988460F"/>
    <w:rsid w:val="198B2D4D"/>
    <w:rsid w:val="19A76BC3"/>
    <w:rsid w:val="19B232C5"/>
    <w:rsid w:val="19B440F5"/>
    <w:rsid w:val="19D40266"/>
    <w:rsid w:val="19E33297"/>
    <w:rsid w:val="19EA4FE1"/>
    <w:rsid w:val="1A040EAD"/>
    <w:rsid w:val="1A0630E6"/>
    <w:rsid w:val="1A386F3C"/>
    <w:rsid w:val="1A54324E"/>
    <w:rsid w:val="1A953D4A"/>
    <w:rsid w:val="1AAA7DEF"/>
    <w:rsid w:val="1AE11115"/>
    <w:rsid w:val="1AE67684"/>
    <w:rsid w:val="1AF231D8"/>
    <w:rsid w:val="1B077015"/>
    <w:rsid w:val="1B0B2F79"/>
    <w:rsid w:val="1B3015FF"/>
    <w:rsid w:val="1B4B000E"/>
    <w:rsid w:val="1BA36324"/>
    <w:rsid w:val="1BB175D2"/>
    <w:rsid w:val="1C2051FF"/>
    <w:rsid w:val="1C332DB5"/>
    <w:rsid w:val="1C3B53CC"/>
    <w:rsid w:val="1C471A69"/>
    <w:rsid w:val="1C4E0171"/>
    <w:rsid w:val="1C570CAA"/>
    <w:rsid w:val="1C85455E"/>
    <w:rsid w:val="1CA049A0"/>
    <w:rsid w:val="1CCD7FB8"/>
    <w:rsid w:val="1CCE188A"/>
    <w:rsid w:val="1CDE7E6F"/>
    <w:rsid w:val="1D5D0126"/>
    <w:rsid w:val="1D744DD0"/>
    <w:rsid w:val="1DF11832"/>
    <w:rsid w:val="1E2741B0"/>
    <w:rsid w:val="1E2C11E4"/>
    <w:rsid w:val="1E686EA0"/>
    <w:rsid w:val="1EA1356D"/>
    <w:rsid w:val="1EE275FB"/>
    <w:rsid w:val="1EF32104"/>
    <w:rsid w:val="1EF40E47"/>
    <w:rsid w:val="1F227577"/>
    <w:rsid w:val="1F3F7E19"/>
    <w:rsid w:val="200921C6"/>
    <w:rsid w:val="205B4AE5"/>
    <w:rsid w:val="206A2A57"/>
    <w:rsid w:val="20806225"/>
    <w:rsid w:val="2085112A"/>
    <w:rsid w:val="20876F6A"/>
    <w:rsid w:val="20C71487"/>
    <w:rsid w:val="20D07BB8"/>
    <w:rsid w:val="213F6409"/>
    <w:rsid w:val="215132DA"/>
    <w:rsid w:val="215C5014"/>
    <w:rsid w:val="21732571"/>
    <w:rsid w:val="21C9797F"/>
    <w:rsid w:val="21DC0D1D"/>
    <w:rsid w:val="21F51342"/>
    <w:rsid w:val="22353D11"/>
    <w:rsid w:val="225334F7"/>
    <w:rsid w:val="22B53DA3"/>
    <w:rsid w:val="23504298"/>
    <w:rsid w:val="23545C91"/>
    <w:rsid w:val="237660AC"/>
    <w:rsid w:val="23785160"/>
    <w:rsid w:val="237F15F2"/>
    <w:rsid w:val="23B927A4"/>
    <w:rsid w:val="23CD058D"/>
    <w:rsid w:val="23CD6CC4"/>
    <w:rsid w:val="23E65557"/>
    <w:rsid w:val="23F11190"/>
    <w:rsid w:val="24033E0C"/>
    <w:rsid w:val="243639C0"/>
    <w:rsid w:val="24372F2F"/>
    <w:rsid w:val="24637887"/>
    <w:rsid w:val="24C4000C"/>
    <w:rsid w:val="24EE7DEC"/>
    <w:rsid w:val="24FD3B3B"/>
    <w:rsid w:val="250F54DC"/>
    <w:rsid w:val="25504DD1"/>
    <w:rsid w:val="25E7571A"/>
    <w:rsid w:val="26242E04"/>
    <w:rsid w:val="262B2929"/>
    <w:rsid w:val="267753E5"/>
    <w:rsid w:val="26917FB6"/>
    <w:rsid w:val="26CD5A57"/>
    <w:rsid w:val="26D64603"/>
    <w:rsid w:val="270A1016"/>
    <w:rsid w:val="27192CF8"/>
    <w:rsid w:val="27511D87"/>
    <w:rsid w:val="27A27692"/>
    <w:rsid w:val="27C74F0A"/>
    <w:rsid w:val="27D5009D"/>
    <w:rsid w:val="27D86803"/>
    <w:rsid w:val="27FD2AFD"/>
    <w:rsid w:val="284168EC"/>
    <w:rsid w:val="286108AF"/>
    <w:rsid w:val="28834922"/>
    <w:rsid w:val="28896AE6"/>
    <w:rsid w:val="28A0195A"/>
    <w:rsid w:val="28CC4AF5"/>
    <w:rsid w:val="28FA4341"/>
    <w:rsid w:val="29004AB5"/>
    <w:rsid w:val="2941642E"/>
    <w:rsid w:val="294A2C7A"/>
    <w:rsid w:val="298D3392"/>
    <w:rsid w:val="29B511FA"/>
    <w:rsid w:val="29BD5ED9"/>
    <w:rsid w:val="2A0D404A"/>
    <w:rsid w:val="2A4C4296"/>
    <w:rsid w:val="2A5C0AF5"/>
    <w:rsid w:val="2A79378C"/>
    <w:rsid w:val="2A8D6E04"/>
    <w:rsid w:val="2A8F4659"/>
    <w:rsid w:val="2AA5157D"/>
    <w:rsid w:val="2AB663EE"/>
    <w:rsid w:val="2ACB73F4"/>
    <w:rsid w:val="2ACC5BE3"/>
    <w:rsid w:val="2B001BCA"/>
    <w:rsid w:val="2B0B1DD6"/>
    <w:rsid w:val="2B2E7AA9"/>
    <w:rsid w:val="2B5E5D40"/>
    <w:rsid w:val="2B852131"/>
    <w:rsid w:val="2B98107F"/>
    <w:rsid w:val="2BAB0694"/>
    <w:rsid w:val="2BAC0E70"/>
    <w:rsid w:val="2BF940CC"/>
    <w:rsid w:val="2BFD4AC4"/>
    <w:rsid w:val="2C165334"/>
    <w:rsid w:val="2C4A5F55"/>
    <w:rsid w:val="2C586D59"/>
    <w:rsid w:val="2C9112A3"/>
    <w:rsid w:val="2CA33956"/>
    <w:rsid w:val="2CC62E08"/>
    <w:rsid w:val="2D226C34"/>
    <w:rsid w:val="2D271F3F"/>
    <w:rsid w:val="2D586DE7"/>
    <w:rsid w:val="2D8600B4"/>
    <w:rsid w:val="2D862719"/>
    <w:rsid w:val="2D923467"/>
    <w:rsid w:val="2D9321FB"/>
    <w:rsid w:val="2DBB081B"/>
    <w:rsid w:val="2DC33953"/>
    <w:rsid w:val="2DC86CB0"/>
    <w:rsid w:val="2E14513C"/>
    <w:rsid w:val="2E3D56ED"/>
    <w:rsid w:val="2ED751A1"/>
    <w:rsid w:val="2F1C5885"/>
    <w:rsid w:val="2F1E4563"/>
    <w:rsid w:val="2F281B82"/>
    <w:rsid w:val="2F4A4B41"/>
    <w:rsid w:val="2F531176"/>
    <w:rsid w:val="2F5E7E80"/>
    <w:rsid w:val="2F927575"/>
    <w:rsid w:val="2FA40E1B"/>
    <w:rsid w:val="2FDB7C97"/>
    <w:rsid w:val="2FEA115F"/>
    <w:rsid w:val="301704CC"/>
    <w:rsid w:val="30192AFC"/>
    <w:rsid w:val="30462D31"/>
    <w:rsid w:val="3061120C"/>
    <w:rsid w:val="306F51F7"/>
    <w:rsid w:val="3073718D"/>
    <w:rsid w:val="3097306D"/>
    <w:rsid w:val="30BD0622"/>
    <w:rsid w:val="30D2475E"/>
    <w:rsid w:val="30F5600E"/>
    <w:rsid w:val="31A60C04"/>
    <w:rsid w:val="31D202DD"/>
    <w:rsid w:val="31DB3455"/>
    <w:rsid w:val="32207719"/>
    <w:rsid w:val="32494863"/>
    <w:rsid w:val="32573AEF"/>
    <w:rsid w:val="327B5398"/>
    <w:rsid w:val="329B5E0B"/>
    <w:rsid w:val="32B46EEF"/>
    <w:rsid w:val="32B55A55"/>
    <w:rsid w:val="32B80222"/>
    <w:rsid w:val="33095FC9"/>
    <w:rsid w:val="336E361B"/>
    <w:rsid w:val="33AF5C25"/>
    <w:rsid w:val="33CB7719"/>
    <w:rsid w:val="33F513F6"/>
    <w:rsid w:val="3413782A"/>
    <w:rsid w:val="34A87D58"/>
    <w:rsid w:val="353734ED"/>
    <w:rsid w:val="358E6444"/>
    <w:rsid w:val="359E3C8B"/>
    <w:rsid w:val="35A80E8C"/>
    <w:rsid w:val="35B75CF2"/>
    <w:rsid w:val="35C61E80"/>
    <w:rsid w:val="35E67A4D"/>
    <w:rsid w:val="35F470A6"/>
    <w:rsid w:val="36071B61"/>
    <w:rsid w:val="36392E40"/>
    <w:rsid w:val="367A6CF0"/>
    <w:rsid w:val="36AA72D0"/>
    <w:rsid w:val="36C24CEE"/>
    <w:rsid w:val="36D33ED0"/>
    <w:rsid w:val="36DD7547"/>
    <w:rsid w:val="36EB6C65"/>
    <w:rsid w:val="37054C5A"/>
    <w:rsid w:val="37445505"/>
    <w:rsid w:val="37517AD0"/>
    <w:rsid w:val="375F76FC"/>
    <w:rsid w:val="37C1283D"/>
    <w:rsid w:val="37DB390E"/>
    <w:rsid w:val="382E0620"/>
    <w:rsid w:val="38A81A2A"/>
    <w:rsid w:val="38C332C5"/>
    <w:rsid w:val="38F06A6F"/>
    <w:rsid w:val="39383086"/>
    <w:rsid w:val="39393661"/>
    <w:rsid w:val="393A469C"/>
    <w:rsid w:val="397F6DBC"/>
    <w:rsid w:val="3984443A"/>
    <w:rsid w:val="39E66E3B"/>
    <w:rsid w:val="39EA0D3A"/>
    <w:rsid w:val="3A070B0E"/>
    <w:rsid w:val="3A162D52"/>
    <w:rsid w:val="3A23725E"/>
    <w:rsid w:val="3A310540"/>
    <w:rsid w:val="3A442ED2"/>
    <w:rsid w:val="3A7D403F"/>
    <w:rsid w:val="3A996822"/>
    <w:rsid w:val="3ABA206D"/>
    <w:rsid w:val="3AC84E16"/>
    <w:rsid w:val="3AE70B4B"/>
    <w:rsid w:val="3AF404A9"/>
    <w:rsid w:val="3B0E664A"/>
    <w:rsid w:val="3B267505"/>
    <w:rsid w:val="3B6D2EDE"/>
    <w:rsid w:val="3BA1458C"/>
    <w:rsid w:val="3BA17525"/>
    <w:rsid w:val="3BBF770F"/>
    <w:rsid w:val="3BE730A4"/>
    <w:rsid w:val="3C195384"/>
    <w:rsid w:val="3C2E4336"/>
    <w:rsid w:val="3C346AF6"/>
    <w:rsid w:val="3C551C04"/>
    <w:rsid w:val="3C717F45"/>
    <w:rsid w:val="3C850B8E"/>
    <w:rsid w:val="3CD7698B"/>
    <w:rsid w:val="3CE0658B"/>
    <w:rsid w:val="3D233CBC"/>
    <w:rsid w:val="3D350098"/>
    <w:rsid w:val="3D5D2D7F"/>
    <w:rsid w:val="3D6727A6"/>
    <w:rsid w:val="3DC76052"/>
    <w:rsid w:val="3DCC13AE"/>
    <w:rsid w:val="3E437F50"/>
    <w:rsid w:val="3E581E22"/>
    <w:rsid w:val="3E5E2395"/>
    <w:rsid w:val="3ECC2E2D"/>
    <w:rsid w:val="3EE01651"/>
    <w:rsid w:val="3EEF16A5"/>
    <w:rsid w:val="3F2502B3"/>
    <w:rsid w:val="3F2603A8"/>
    <w:rsid w:val="3F28669B"/>
    <w:rsid w:val="3F2A2833"/>
    <w:rsid w:val="3F635BC6"/>
    <w:rsid w:val="40090DB2"/>
    <w:rsid w:val="400C5E7C"/>
    <w:rsid w:val="404A07AA"/>
    <w:rsid w:val="404E6ADA"/>
    <w:rsid w:val="40832844"/>
    <w:rsid w:val="40D448BD"/>
    <w:rsid w:val="40EE0F40"/>
    <w:rsid w:val="40FC6052"/>
    <w:rsid w:val="41042709"/>
    <w:rsid w:val="41087697"/>
    <w:rsid w:val="410A01CC"/>
    <w:rsid w:val="410A340F"/>
    <w:rsid w:val="41102B0E"/>
    <w:rsid w:val="4138683F"/>
    <w:rsid w:val="415F50F5"/>
    <w:rsid w:val="41602BFB"/>
    <w:rsid w:val="41710447"/>
    <w:rsid w:val="41A32155"/>
    <w:rsid w:val="420C18C3"/>
    <w:rsid w:val="4215450D"/>
    <w:rsid w:val="426633A6"/>
    <w:rsid w:val="42E70466"/>
    <w:rsid w:val="43036C5F"/>
    <w:rsid w:val="431A17A3"/>
    <w:rsid w:val="4321035F"/>
    <w:rsid w:val="43256074"/>
    <w:rsid w:val="432C72F5"/>
    <w:rsid w:val="43334488"/>
    <w:rsid w:val="434305BC"/>
    <w:rsid w:val="434478F4"/>
    <w:rsid w:val="434620DF"/>
    <w:rsid w:val="439F3F0E"/>
    <w:rsid w:val="43C868AD"/>
    <w:rsid w:val="43EE6019"/>
    <w:rsid w:val="43F252A5"/>
    <w:rsid w:val="440049FC"/>
    <w:rsid w:val="44296897"/>
    <w:rsid w:val="442C2386"/>
    <w:rsid w:val="44471DF1"/>
    <w:rsid w:val="445C34F8"/>
    <w:rsid w:val="447C6450"/>
    <w:rsid w:val="448615EA"/>
    <w:rsid w:val="44A1602A"/>
    <w:rsid w:val="44AD1964"/>
    <w:rsid w:val="44F36549"/>
    <w:rsid w:val="45030330"/>
    <w:rsid w:val="45246A6A"/>
    <w:rsid w:val="4543323B"/>
    <w:rsid w:val="455929BD"/>
    <w:rsid w:val="45C77161"/>
    <w:rsid w:val="45D86DBF"/>
    <w:rsid w:val="463A0270"/>
    <w:rsid w:val="4660774C"/>
    <w:rsid w:val="469E1DAE"/>
    <w:rsid w:val="46A414B4"/>
    <w:rsid w:val="46B172A2"/>
    <w:rsid w:val="46BE2D30"/>
    <w:rsid w:val="46C47880"/>
    <w:rsid w:val="46D574C7"/>
    <w:rsid w:val="474223FA"/>
    <w:rsid w:val="47486E95"/>
    <w:rsid w:val="474B6C0F"/>
    <w:rsid w:val="476A1B9C"/>
    <w:rsid w:val="47767A51"/>
    <w:rsid w:val="47A124AD"/>
    <w:rsid w:val="47B80352"/>
    <w:rsid w:val="48260193"/>
    <w:rsid w:val="482B1B48"/>
    <w:rsid w:val="48370881"/>
    <w:rsid w:val="485F0D03"/>
    <w:rsid w:val="488864B5"/>
    <w:rsid w:val="489F455C"/>
    <w:rsid w:val="48A44723"/>
    <w:rsid w:val="490816CD"/>
    <w:rsid w:val="490A37D2"/>
    <w:rsid w:val="49456623"/>
    <w:rsid w:val="49470A18"/>
    <w:rsid w:val="49D468C2"/>
    <w:rsid w:val="49DF6270"/>
    <w:rsid w:val="49E53DCF"/>
    <w:rsid w:val="49FB1352"/>
    <w:rsid w:val="4A382DA7"/>
    <w:rsid w:val="4A4D0D76"/>
    <w:rsid w:val="4A71219E"/>
    <w:rsid w:val="4AAC4850"/>
    <w:rsid w:val="4ABD6072"/>
    <w:rsid w:val="4ADC38CF"/>
    <w:rsid w:val="4ADC509D"/>
    <w:rsid w:val="4B022348"/>
    <w:rsid w:val="4B077498"/>
    <w:rsid w:val="4B0A6F22"/>
    <w:rsid w:val="4B0D45DE"/>
    <w:rsid w:val="4B135253"/>
    <w:rsid w:val="4B421F68"/>
    <w:rsid w:val="4B4B67B4"/>
    <w:rsid w:val="4BC13026"/>
    <w:rsid w:val="4BC36A64"/>
    <w:rsid w:val="4BC8243E"/>
    <w:rsid w:val="4BD513CE"/>
    <w:rsid w:val="4BDB3B37"/>
    <w:rsid w:val="4BEC0CF7"/>
    <w:rsid w:val="4C0224B7"/>
    <w:rsid w:val="4C120DE0"/>
    <w:rsid w:val="4C2C1B75"/>
    <w:rsid w:val="4C5F60F5"/>
    <w:rsid w:val="4C752695"/>
    <w:rsid w:val="4C7622A1"/>
    <w:rsid w:val="4C7B751C"/>
    <w:rsid w:val="4C8C7643"/>
    <w:rsid w:val="4CD602E6"/>
    <w:rsid w:val="4CD741CA"/>
    <w:rsid w:val="4CDA33E7"/>
    <w:rsid w:val="4CE10DB6"/>
    <w:rsid w:val="4CEA08ED"/>
    <w:rsid w:val="4CF533F9"/>
    <w:rsid w:val="4CFF2C1A"/>
    <w:rsid w:val="4D1C39C6"/>
    <w:rsid w:val="4D420ADC"/>
    <w:rsid w:val="4D575483"/>
    <w:rsid w:val="4DCE6743"/>
    <w:rsid w:val="4DD66D11"/>
    <w:rsid w:val="4E143475"/>
    <w:rsid w:val="4E2707A5"/>
    <w:rsid w:val="4E2F2707"/>
    <w:rsid w:val="4E557C94"/>
    <w:rsid w:val="4E741E97"/>
    <w:rsid w:val="4EE2448A"/>
    <w:rsid w:val="4EE76612"/>
    <w:rsid w:val="4F170AC2"/>
    <w:rsid w:val="4F1B66B3"/>
    <w:rsid w:val="4F62750F"/>
    <w:rsid w:val="4F90053A"/>
    <w:rsid w:val="4FC438EF"/>
    <w:rsid w:val="4FED5326"/>
    <w:rsid w:val="50073F60"/>
    <w:rsid w:val="503964AB"/>
    <w:rsid w:val="50577CF3"/>
    <w:rsid w:val="508C6E33"/>
    <w:rsid w:val="508D507E"/>
    <w:rsid w:val="509D6CA1"/>
    <w:rsid w:val="50A4605B"/>
    <w:rsid w:val="50BB543C"/>
    <w:rsid w:val="50CC5E0B"/>
    <w:rsid w:val="50CE78B3"/>
    <w:rsid w:val="50FD7729"/>
    <w:rsid w:val="5107009D"/>
    <w:rsid w:val="511046F4"/>
    <w:rsid w:val="5116568F"/>
    <w:rsid w:val="51303979"/>
    <w:rsid w:val="51327F86"/>
    <w:rsid w:val="514942C1"/>
    <w:rsid w:val="51576B9C"/>
    <w:rsid w:val="515B6F22"/>
    <w:rsid w:val="5182643B"/>
    <w:rsid w:val="51954FD8"/>
    <w:rsid w:val="519F3CDA"/>
    <w:rsid w:val="51AA3072"/>
    <w:rsid w:val="51C723D2"/>
    <w:rsid w:val="51DD691E"/>
    <w:rsid w:val="51F6607F"/>
    <w:rsid w:val="5201085F"/>
    <w:rsid w:val="528C225C"/>
    <w:rsid w:val="529D12DC"/>
    <w:rsid w:val="52C33EB2"/>
    <w:rsid w:val="52CB2A36"/>
    <w:rsid w:val="53352C3D"/>
    <w:rsid w:val="535D3873"/>
    <w:rsid w:val="5369072F"/>
    <w:rsid w:val="537E1A3B"/>
    <w:rsid w:val="539F5821"/>
    <w:rsid w:val="53B45087"/>
    <w:rsid w:val="53BF69BA"/>
    <w:rsid w:val="54257A53"/>
    <w:rsid w:val="54300C7D"/>
    <w:rsid w:val="54427863"/>
    <w:rsid w:val="54474DF3"/>
    <w:rsid w:val="54A14300"/>
    <w:rsid w:val="54D22D14"/>
    <w:rsid w:val="55405F77"/>
    <w:rsid w:val="55624065"/>
    <w:rsid w:val="556B2735"/>
    <w:rsid w:val="557E1105"/>
    <w:rsid w:val="558B0244"/>
    <w:rsid w:val="55AB4F78"/>
    <w:rsid w:val="55D514EA"/>
    <w:rsid w:val="55DE2033"/>
    <w:rsid w:val="55F13B00"/>
    <w:rsid w:val="561F774C"/>
    <w:rsid w:val="56665DEC"/>
    <w:rsid w:val="568F7685"/>
    <w:rsid w:val="56B12F1E"/>
    <w:rsid w:val="56B1560A"/>
    <w:rsid w:val="56BD1E4C"/>
    <w:rsid w:val="56FF60EC"/>
    <w:rsid w:val="5750773D"/>
    <w:rsid w:val="575B73CA"/>
    <w:rsid w:val="577469F5"/>
    <w:rsid w:val="578F06BB"/>
    <w:rsid w:val="57BA2D6D"/>
    <w:rsid w:val="57C8128A"/>
    <w:rsid w:val="57DE6F4C"/>
    <w:rsid w:val="582C7463"/>
    <w:rsid w:val="58880BE2"/>
    <w:rsid w:val="58B948F7"/>
    <w:rsid w:val="58D6595A"/>
    <w:rsid w:val="58E95BA9"/>
    <w:rsid w:val="58ED392C"/>
    <w:rsid w:val="5903271B"/>
    <w:rsid w:val="59990CB5"/>
    <w:rsid w:val="59B54F3B"/>
    <w:rsid w:val="59DE6489"/>
    <w:rsid w:val="59FD3539"/>
    <w:rsid w:val="5A3944E4"/>
    <w:rsid w:val="5A5F4DBA"/>
    <w:rsid w:val="5A616564"/>
    <w:rsid w:val="5A684299"/>
    <w:rsid w:val="5A9164F8"/>
    <w:rsid w:val="5AE35C52"/>
    <w:rsid w:val="5AE7674E"/>
    <w:rsid w:val="5AF865AB"/>
    <w:rsid w:val="5B0B20E5"/>
    <w:rsid w:val="5B3375B2"/>
    <w:rsid w:val="5B620BC2"/>
    <w:rsid w:val="5B634AB6"/>
    <w:rsid w:val="5B706CC7"/>
    <w:rsid w:val="5B7B48AD"/>
    <w:rsid w:val="5BBD3545"/>
    <w:rsid w:val="5BD365F0"/>
    <w:rsid w:val="5BDB2705"/>
    <w:rsid w:val="5BFC3256"/>
    <w:rsid w:val="5C097410"/>
    <w:rsid w:val="5C3D03F4"/>
    <w:rsid w:val="5C564AF4"/>
    <w:rsid w:val="5C6D0124"/>
    <w:rsid w:val="5C6D4D35"/>
    <w:rsid w:val="5C990AF3"/>
    <w:rsid w:val="5D165582"/>
    <w:rsid w:val="5D3A29EA"/>
    <w:rsid w:val="5D527071"/>
    <w:rsid w:val="5D7853CB"/>
    <w:rsid w:val="5D7B4E89"/>
    <w:rsid w:val="5D884CC5"/>
    <w:rsid w:val="5DBF67B3"/>
    <w:rsid w:val="5DE66FBF"/>
    <w:rsid w:val="5E0E0163"/>
    <w:rsid w:val="5E35183A"/>
    <w:rsid w:val="5E4F7F45"/>
    <w:rsid w:val="5E547708"/>
    <w:rsid w:val="5E584BE8"/>
    <w:rsid w:val="5E622CFC"/>
    <w:rsid w:val="5E6A6E57"/>
    <w:rsid w:val="5E6E6041"/>
    <w:rsid w:val="5E7F1105"/>
    <w:rsid w:val="5E8A07CB"/>
    <w:rsid w:val="5E9307A0"/>
    <w:rsid w:val="5EB43C71"/>
    <w:rsid w:val="5F2C05FC"/>
    <w:rsid w:val="5F380EAA"/>
    <w:rsid w:val="5F9704A5"/>
    <w:rsid w:val="5FD24B92"/>
    <w:rsid w:val="5FF05617"/>
    <w:rsid w:val="601654D5"/>
    <w:rsid w:val="604771BF"/>
    <w:rsid w:val="604D4185"/>
    <w:rsid w:val="6063799D"/>
    <w:rsid w:val="606E665E"/>
    <w:rsid w:val="607413F1"/>
    <w:rsid w:val="60A01243"/>
    <w:rsid w:val="60C23CD4"/>
    <w:rsid w:val="60E5171C"/>
    <w:rsid w:val="60FD3E33"/>
    <w:rsid w:val="610B55F9"/>
    <w:rsid w:val="61106D3A"/>
    <w:rsid w:val="613C71BD"/>
    <w:rsid w:val="61442829"/>
    <w:rsid w:val="61794F00"/>
    <w:rsid w:val="617B3BC2"/>
    <w:rsid w:val="619A1E89"/>
    <w:rsid w:val="61A914A3"/>
    <w:rsid w:val="61AB3662"/>
    <w:rsid w:val="61C150EE"/>
    <w:rsid w:val="61C53DB8"/>
    <w:rsid w:val="61DA0370"/>
    <w:rsid w:val="62024335"/>
    <w:rsid w:val="621A65C4"/>
    <w:rsid w:val="621C0085"/>
    <w:rsid w:val="62357AED"/>
    <w:rsid w:val="62386A31"/>
    <w:rsid w:val="626464F1"/>
    <w:rsid w:val="626811E2"/>
    <w:rsid w:val="626A1B08"/>
    <w:rsid w:val="629B0C9C"/>
    <w:rsid w:val="62A65B04"/>
    <w:rsid w:val="62BD72AE"/>
    <w:rsid w:val="62F233F5"/>
    <w:rsid w:val="62F8500E"/>
    <w:rsid w:val="630741EA"/>
    <w:rsid w:val="631A1F90"/>
    <w:rsid w:val="637B20D2"/>
    <w:rsid w:val="63F05C67"/>
    <w:rsid w:val="642279FC"/>
    <w:rsid w:val="643423CE"/>
    <w:rsid w:val="64410F8F"/>
    <w:rsid w:val="648B0362"/>
    <w:rsid w:val="649B38B4"/>
    <w:rsid w:val="64C80458"/>
    <w:rsid w:val="64C82317"/>
    <w:rsid w:val="64CB1C38"/>
    <w:rsid w:val="64CD1384"/>
    <w:rsid w:val="64D60A12"/>
    <w:rsid w:val="64E217A9"/>
    <w:rsid w:val="65231F29"/>
    <w:rsid w:val="6528532E"/>
    <w:rsid w:val="653611BB"/>
    <w:rsid w:val="654077A8"/>
    <w:rsid w:val="656F53D3"/>
    <w:rsid w:val="65770E45"/>
    <w:rsid w:val="65892C9A"/>
    <w:rsid w:val="65DA3AF9"/>
    <w:rsid w:val="65E66B37"/>
    <w:rsid w:val="65F814DD"/>
    <w:rsid w:val="66101757"/>
    <w:rsid w:val="662E13A6"/>
    <w:rsid w:val="66471B39"/>
    <w:rsid w:val="664A783B"/>
    <w:rsid w:val="667626BB"/>
    <w:rsid w:val="667C2411"/>
    <w:rsid w:val="66C2586B"/>
    <w:rsid w:val="66E023DE"/>
    <w:rsid w:val="670243F4"/>
    <w:rsid w:val="67514F93"/>
    <w:rsid w:val="67891D0B"/>
    <w:rsid w:val="67A06D34"/>
    <w:rsid w:val="67C10E06"/>
    <w:rsid w:val="67D03D0A"/>
    <w:rsid w:val="67D04385"/>
    <w:rsid w:val="67D760F9"/>
    <w:rsid w:val="687F1C82"/>
    <w:rsid w:val="688365B6"/>
    <w:rsid w:val="69A60E59"/>
    <w:rsid w:val="69C50641"/>
    <w:rsid w:val="69D52B43"/>
    <w:rsid w:val="6A664A30"/>
    <w:rsid w:val="6A6B0B4E"/>
    <w:rsid w:val="6A724434"/>
    <w:rsid w:val="6A8B01AE"/>
    <w:rsid w:val="6AF049F7"/>
    <w:rsid w:val="6B0F2B55"/>
    <w:rsid w:val="6B1C6AEB"/>
    <w:rsid w:val="6B3A6193"/>
    <w:rsid w:val="6B855109"/>
    <w:rsid w:val="6B8E1696"/>
    <w:rsid w:val="6B8E6D9C"/>
    <w:rsid w:val="6B9C32FA"/>
    <w:rsid w:val="6B9C3E0E"/>
    <w:rsid w:val="6BBF2096"/>
    <w:rsid w:val="6BBF53F9"/>
    <w:rsid w:val="6BF76A2A"/>
    <w:rsid w:val="6C7828E8"/>
    <w:rsid w:val="6CF00B51"/>
    <w:rsid w:val="6CF52C58"/>
    <w:rsid w:val="6D6D0BAD"/>
    <w:rsid w:val="6D7D0FE2"/>
    <w:rsid w:val="6D834A47"/>
    <w:rsid w:val="6DDD08E6"/>
    <w:rsid w:val="6DF11EAB"/>
    <w:rsid w:val="6E557B10"/>
    <w:rsid w:val="6EA263D5"/>
    <w:rsid w:val="6EBE5FD6"/>
    <w:rsid w:val="6ED45B3C"/>
    <w:rsid w:val="6ED9195D"/>
    <w:rsid w:val="6EF605C0"/>
    <w:rsid w:val="6F082FCF"/>
    <w:rsid w:val="6F2F5F85"/>
    <w:rsid w:val="6F470928"/>
    <w:rsid w:val="6F4737A4"/>
    <w:rsid w:val="6FBE0689"/>
    <w:rsid w:val="6FC04887"/>
    <w:rsid w:val="701F1E47"/>
    <w:rsid w:val="703A5E93"/>
    <w:rsid w:val="705D32FE"/>
    <w:rsid w:val="70690841"/>
    <w:rsid w:val="707D6EAA"/>
    <w:rsid w:val="709107C4"/>
    <w:rsid w:val="70BE2E5C"/>
    <w:rsid w:val="70CD7C8C"/>
    <w:rsid w:val="70EA27F8"/>
    <w:rsid w:val="71117134"/>
    <w:rsid w:val="711A6753"/>
    <w:rsid w:val="715D6982"/>
    <w:rsid w:val="716C018E"/>
    <w:rsid w:val="717D194B"/>
    <w:rsid w:val="718757BA"/>
    <w:rsid w:val="71BD51FE"/>
    <w:rsid w:val="71E046F7"/>
    <w:rsid w:val="71E67473"/>
    <w:rsid w:val="71ED4FC7"/>
    <w:rsid w:val="72171E66"/>
    <w:rsid w:val="723E54C3"/>
    <w:rsid w:val="72766A0B"/>
    <w:rsid w:val="729F64CC"/>
    <w:rsid w:val="72D11821"/>
    <w:rsid w:val="72DA4EDB"/>
    <w:rsid w:val="72E04B16"/>
    <w:rsid w:val="72EB1BF3"/>
    <w:rsid w:val="72EE523C"/>
    <w:rsid w:val="72F83B44"/>
    <w:rsid w:val="72FF2BF2"/>
    <w:rsid w:val="7306559D"/>
    <w:rsid w:val="732A10CF"/>
    <w:rsid w:val="73327D70"/>
    <w:rsid w:val="73337438"/>
    <w:rsid w:val="734C10CD"/>
    <w:rsid w:val="735C3041"/>
    <w:rsid w:val="73700965"/>
    <w:rsid w:val="738B0AF2"/>
    <w:rsid w:val="73962ECF"/>
    <w:rsid w:val="739F6EEF"/>
    <w:rsid w:val="73B276D8"/>
    <w:rsid w:val="73DC5EE2"/>
    <w:rsid w:val="73FE0204"/>
    <w:rsid w:val="740B6CD5"/>
    <w:rsid w:val="74162289"/>
    <w:rsid w:val="74431377"/>
    <w:rsid w:val="74482DB4"/>
    <w:rsid w:val="74BD2144"/>
    <w:rsid w:val="74C10577"/>
    <w:rsid w:val="74E75814"/>
    <w:rsid w:val="74EC45FF"/>
    <w:rsid w:val="74F248B8"/>
    <w:rsid w:val="74F550CB"/>
    <w:rsid w:val="74F8694B"/>
    <w:rsid w:val="751322B6"/>
    <w:rsid w:val="7518427D"/>
    <w:rsid w:val="75214050"/>
    <w:rsid w:val="754662C9"/>
    <w:rsid w:val="754A5A6E"/>
    <w:rsid w:val="754D7BC3"/>
    <w:rsid w:val="754E2B00"/>
    <w:rsid w:val="755A5D4E"/>
    <w:rsid w:val="75632A41"/>
    <w:rsid w:val="75B22A20"/>
    <w:rsid w:val="75B45D25"/>
    <w:rsid w:val="75BC66C7"/>
    <w:rsid w:val="75CB2872"/>
    <w:rsid w:val="760C0C89"/>
    <w:rsid w:val="767A5276"/>
    <w:rsid w:val="767C5F13"/>
    <w:rsid w:val="76DF61A7"/>
    <w:rsid w:val="76EE1727"/>
    <w:rsid w:val="771A0617"/>
    <w:rsid w:val="77314E06"/>
    <w:rsid w:val="77592CAB"/>
    <w:rsid w:val="776A0978"/>
    <w:rsid w:val="77A1009D"/>
    <w:rsid w:val="77B76D1B"/>
    <w:rsid w:val="77BA0F7A"/>
    <w:rsid w:val="77C13BF9"/>
    <w:rsid w:val="77CB4D3D"/>
    <w:rsid w:val="77EE780E"/>
    <w:rsid w:val="7807226A"/>
    <w:rsid w:val="7814630F"/>
    <w:rsid w:val="782642CC"/>
    <w:rsid w:val="78264940"/>
    <w:rsid w:val="784A422F"/>
    <w:rsid w:val="78573B35"/>
    <w:rsid w:val="78983D70"/>
    <w:rsid w:val="78A70402"/>
    <w:rsid w:val="78A83C4E"/>
    <w:rsid w:val="78F64F71"/>
    <w:rsid w:val="78F8681C"/>
    <w:rsid w:val="79501CEF"/>
    <w:rsid w:val="796B1EDE"/>
    <w:rsid w:val="79954ACA"/>
    <w:rsid w:val="79BB793E"/>
    <w:rsid w:val="79BD1CDD"/>
    <w:rsid w:val="79E57D27"/>
    <w:rsid w:val="7A306423"/>
    <w:rsid w:val="7A3E0D64"/>
    <w:rsid w:val="7A3E2345"/>
    <w:rsid w:val="7A4F47B4"/>
    <w:rsid w:val="7A8B529A"/>
    <w:rsid w:val="7A93192D"/>
    <w:rsid w:val="7A9A78F2"/>
    <w:rsid w:val="7AA94CFF"/>
    <w:rsid w:val="7AC0288B"/>
    <w:rsid w:val="7AC16702"/>
    <w:rsid w:val="7AE355AC"/>
    <w:rsid w:val="7AEA7832"/>
    <w:rsid w:val="7B0C78AE"/>
    <w:rsid w:val="7B255FAE"/>
    <w:rsid w:val="7B31496C"/>
    <w:rsid w:val="7B4D5A8D"/>
    <w:rsid w:val="7B515E47"/>
    <w:rsid w:val="7B6B58D6"/>
    <w:rsid w:val="7B7178E1"/>
    <w:rsid w:val="7B7C3494"/>
    <w:rsid w:val="7B950C8C"/>
    <w:rsid w:val="7BB96B9C"/>
    <w:rsid w:val="7BCD4A03"/>
    <w:rsid w:val="7BFF1980"/>
    <w:rsid w:val="7C2219A9"/>
    <w:rsid w:val="7C281D8B"/>
    <w:rsid w:val="7C6D7013"/>
    <w:rsid w:val="7C9F7F15"/>
    <w:rsid w:val="7CC45706"/>
    <w:rsid w:val="7CCB23DD"/>
    <w:rsid w:val="7CD32A70"/>
    <w:rsid w:val="7CF9591E"/>
    <w:rsid w:val="7D053AF6"/>
    <w:rsid w:val="7D1B3EE4"/>
    <w:rsid w:val="7D311B89"/>
    <w:rsid w:val="7D506761"/>
    <w:rsid w:val="7D5C4FAD"/>
    <w:rsid w:val="7D682A22"/>
    <w:rsid w:val="7D71590C"/>
    <w:rsid w:val="7DA0365D"/>
    <w:rsid w:val="7DAC6732"/>
    <w:rsid w:val="7DD126D9"/>
    <w:rsid w:val="7DE407D3"/>
    <w:rsid w:val="7DEF5E9B"/>
    <w:rsid w:val="7E1B58AF"/>
    <w:rsid w:val="7E2951E8"/>
    <w:rsid w:val="7E355E05"/>
    <w:rsid w:val="7E483EC6"/>
    <w:rsid w:val="7EA14524"/>
    <w:rsid w:val="7EE61DC6"/>
    <w:rsid w:val="7EE90DEC"/>
    <w:rsid w:val="7F09018E"/>
    <w:rsid w:val="7F0D7AEA"/>
    <w:rsid w:val="7F2A32AE"/>
    <w:rsid w:val="7F61306D"/>
    <w:rsid w:val="7F732E24"/>
    <w:rsid w:val="7FBB179D"/>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DC0DE"/>
  <w15:docId w15:val="{FFDB3812-9B99-4EAC-8785-2E1B3013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qFormat="1"/>
    <w:lsdException w:name="annotation text" w:semiHidden="1" w:uiPriority="99" w:qFormat="1"/>
    <w:lsdException w:name="header" w:uiPriority="99" w:qFormat="1"/>
    <w:lsdException w:name="footer" w:uiPriority="99" w:qFormat="1"/>
    <w:lsdException w:name="caption" w:semiHidden="1" w:unhideWhenUsed="1" w:qFormat="1"/>
    <w:lsdException w:name="envelope return" w:qFormat="1"/>
    <w:lsdException w:name="annotation reference" w:semiHidden="1" w:uiPriority="99" w:qFormat="1"/>
    <w:lsdException w:name="page number" w:qFormat="1"/>
    <w:lsdException w:name="List Bullet 3" w:qFormat="1"/>
    <w:lsdException w:name="Title" w:qFormat="1"/>
    <w:lsdException w:name="Default Paragraph Font" w:semiHidden="1" w:qFormat="1"/>
    <w:lsdException w:name="Body Text" w:uiPriority="99" w:qFormat="1"/>
    <w:lsdException w:name="Body Text Indent" w:qFormat="1"/>
    <w:lsdException w:name="Message Header" w:qFormat="1"/>
    <w:lsdException w:name="Subtitle" w:qFormat="1"/>
    <w:lsdException w:name="Date" w:qFormat="1"/>
    <w:lsdException w:name="Body Text First Indent" w:uiPriority="99" w:qFormat="1"/>
    <w:lsdException w:name="Body Text First Indent 2" w:uiPriority="99"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unhideWhenUsed="1"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BodyText1I2"/>
    <w:qFormat/>
    <w:pPr>
      <w:widowControl w:val="0"/>
      <w:jc w:val="both"/>
    </w:pPr>
    <w:rPr>
      <w:kern w:val="2"/>
      <w:sz w:val="21"/>
      <w:szCs w:val="24"/>
    </w:rPr>
  </w:style>
  <w:style w:type="paragraph" w:styleId="1">
    <w:name w:val="heading 1"/>
    <w:basedOn w:val="a0"/>
    <w:next w:val="a0"/>
    <w:link w:val="12"/>
    <w:qFormat/>
    <w:pPr>
      <w:keepNext/>
      <w:numPr>
        <w:numId w:val="1"/>
      </w:numPr>
      <w:jc w:val="center"/>
      <w:outlineLvl w:val="0"/>
    </w:pPr>
    <w:rPr>
      <w:sz w:val="28"/>
      <w:szCs w:val="2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4" w:lineRule="auto"/>
      <w:ind w:left="1296" w:hanging="1296"/>
      <w:jc w:val="left"/>
      <w:outlineLvl w:val="3"/>
    </w:pPr>
    <w:rPr>
      <w:rFonts w:ascii="Cambria" w:eastAsia="黑体" w:hAnsi="Cambria"/>
      <w:bCs/>
      <w:kern w:val="0"/>
      <w:sz w:val="28"/>
      <w:szCs w:val="28"/>
    </w:rPr>
  </w:style>
  <w:style w:type="paragraph" w:styleId="5">
    <w:name w:val="heading 5"/>
    <w:basedOn w:val="a0"/>
    <w:next w:val="a0"/>
    <w:link w:val="50"/>
    <w:qFormat/>
    <w:pPr>
      <w:keepNext/>
      <w:keepLines/>
      <w:spacing w:before="280" w:after="290" w:line="374" w:lineRule="auto"/>
      <w:ind w:left="1440" w:hanging="1440"/>
      <w:jc w:val="left"/>
      <w:outlineLvl w:val="4"/>
    </w:pPr>
    <w:rPr>
      <w:rFonts w:eastAsia="黑体"/>
      <w:bCs/>
      <w:kern w:val="0"/>
      <w:sz w:val="28"/>
      <w:szCs w:val="28"/>
    </w:rPr>
  </w:style>
  <w:style w:type="paragraph" w:styleId="6">
    <w:name w:val="heading 6"/>
    <w:basedOn w:val="a0"/>
    <w:next w:val="a0"/>
    <w:link w:val="60"/>
    <w:qFormat/>
    <w:pPr>
      <w:keepNext/>
      <w:keepLines/>
      <w:spacing w:before="240" w:after="64" w:line="319" w:lineRule="auto"/>
      <w:ind w:left="1584" w:hanging="1584"/>
      <w:jc w:val="left"/>
      <w:outlineLvl w:val="5"/>
    </w:pPr>
    <w:rPr>
      <w:rFonts w:ascii="Cambria" w:hAnsi="Cambria"/>
      <w:b/>
      <w:bCs/>
      <w:kern w:val="0"/>
      <w:sz w:val="24"/>
    </w:rPr>
  </w:style>
  <w:style w:type="paragraph" w:styleId="7">
    <w:name w:val="heading 7"/>
    <w:basedOn w:val="a0"/>
    <w:next w:val="a0"/>
    <w:link w:val="70"/>
    <w:qFormat/>
    <w:pPr>
      <w:keepNext/>
      <w:keepLines/>
      <w:snapToGrid w:val="0"/>
      <w:spacing w:before="240" w:after="64" w:line="320" w:lineRule="auto"/>
      <w:ind w:left="1296" w:hanging="1296"/>
      <w:jc w:val="left"/>
      <w:outlineLvl w:val="6"/>
    </w:pPr>
    <w:rPr>
      <w:b/>
      <w:bCs/>
      <w:kern w:val="0"/>
      <w:sz w:val="24"/>
    </w:rPr>
  </w:style>
  <w:style w:type="paragraph" w:styleId="8">
    <w:name w:val="heading 8"/>
    <w:basedOn w:val="a0"/>
    <w:next w:val="a0"/>
    <w:link w:val="80"/>
    <w:qFormat/>
    <w:pPr>
      <w:keepNext/>
      <w:keepLines/>
      <w:snapToGrid w:val="0"/>
      <w:spacing w:before="240" w:after="64" w:line="320" w:lineRule="auto"/>
      <w:ind w:left="1440" w:hanging="1440"/>
      <w:jc w:val="left"/>
      <w:outlineLvl w:val="7"/>
    </w:pPr>
    <w:rPr>
      <w:rFonts w:ascii="Cambria" w:hAnsi="Cambria"/>
      <w:kern w:val="0"/>
      <w:sz w:val="24"/>
    </w:rPr>
  </w:style>
  <w:style w:type="paragraph" w:styleId="9">
    <w:name w:val="heading 9"/>
    <w:basedOn w:val="a0"/>
    <w:next w:val="a0"/>
    <w:link w:val="90"/>
    <w:qFormat/>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1I2">
    <w:name w:val="BodyText1I2"/>
    <w:basedOn w:val="BodyTextIndent"/>
    <w:qFormat/>
    <w:pPr>
      <w:spacing w:after="0"/>
      <w:ind w:leftChars="0" w:left="0" w:firstLineChars="200" w:firstLine="200"/>
    </w:pPr>
    <w:rPr>
      <w:sz w:val="28"/>
    </w:rPr>
  </w:style>
  <w:style w:type="paragraph" w:customStyle="1" w:styleId="BodyTextIndent">
    <w:name w:val="BodyTextIndent"/>
    <w:basedOn w:val="a0"/>
    <w:qFormat/>
    <w:pPr>
      <w:spacing w:after="120"/>
      <w:ind w:leftChars="200" w:left="420"/>
      <w:textAlignment w:val="baseline"/>
    </w:pPr>
  </w:style>
  <w:style w:type="paragraph" w:styleId="TOC7">
    <w:name w:val="toc 7"/>
    <w:basedOn w:val="a0"/>
    <w:next w:val="a0"/>
    <w:unhideWhenUsed/>
    <w:qFormat/>
    <w:pPr>
      <w:ind w:left="1260"/>
      <w:jc w:val="left"/>
    </w:pPr>
    <w:rPr>
      <w:rFonts w:ascii="Calibri" w:hAnsi="Calibri"/>
      <w:sz w:val="18"/>
      <w:szCs w:val="18"/>
    </w:rPr>
  </w:style>
  <w:style w:type="paragraph" w:styleId="a4">
    <w:name w:val="Normal Indent"/>
    <w:basedOn w:val="a0"/>
    <w:link w:val="a5"/>
    <w:qFormat/>
    <w:pPr>
      <w:adjustRightInd w:val="0"/>
      <w:ind w:firstLine="420"/>
      <w:jc w:val="left"/>
    </w:pPr>
    <w:rPr>
      <w:rFonts w:ascii="楷体_GB2312" w:eastAsia="楷体_GB2312"/>
      <w:sz w:val="24"/>
      <w:szCs w:val="20"/>
    </w:rPr>
  </w:style>
  <w:style w:type="paragraph" w:styleId="a6">
    <w:name w:val="Document Map"/>
    <w:basedOn w:val="a0"/>
    <w:link w:val="a7"/>
    <w:unhideWhenUsed/>
    <w:qFormat/>
    <w:rPr>
      <w:rFonts w:ascii="宋体"/>
      <w:kern w:val="0"/>
      <w:sz w:val="18"/>
      <w:szCs w:val="18"/>
    </w:rPr>
  </w:style>
  <w:style w:type="paragraph" w:styleId="a8">
    <w:name w:val="annotation text"/>
    <w:basedOn w:val="a0"/>
    <w:link w:val="a9"/>
    <w:uiPriority w:val="99"/>
    <w:semiHidden/>
    <w:qFormat/>
    <w:pPr>
      <w:jc w:val="left"/>
    </w:pPr>
    <w:rPr>
      <w:kern w:val="0"/>
      <w:sz w:val="20"/>
      <w:szCs w:val="20"/>
    </w:rPr>
  </w:style>
  <w:style w:type="paragraph" w:styleId="31">
    <w:name w:val="Body Text 3"/>
    <w:basedOn w:val="a0"/>
    <w:link w:val="32"/>
    <w:qFormat/>
    <w:pPr>
      <w:spacing w:after="120"/>
    </w:pPr>
    <w:rPr>
      <w:sz w:val="16"/>
      <w:szCs w:val="16"/>
    </w:rPr>
  </w:style>
  <w:style w:type="paragraph" w:styleId="33">
    <w:name w:val="List Bullet 3"/>
    <w:basedOn w:val="a0"/>
    <w:qFormat/>
    <w:pPr>
      <w:tabs>
        <w:tab w:val="left" w:pos="520"/>
      </w:tabs>
      <w:adjustRightInd w:val="0"/>
      <w:ind w:left="520" w:right="51" w:firstLine="482"/>
      <w:jc w:val="left"/>
      <w:textAlignment w:val="baseline"/>
    </w:pPr>
    <w:rPr>
      <w:spacing w:val="20"/>
      <w:kern w:val="0"/>
      <w:sz w:val="24"/>
      <w:szCs w:val="20"/>
    </w:rPr>
  </w:style>
  <w:style w:type="paragraph" w:styleId="aa">
    <w:name w:val="Body Text"/>
    <w:basedOn w:val="a0"/>
    <w:next w:val="a0"/>
    <w:link w:val="13"/>
    <w:uiPriority w:val="99"/>
    <w:qFormat/>
    <w:pPr>
      <w:spacing w:after="120"/>
    </w:pPr>
  </w:style>
  <w:style w:type="paragraph" w:styleId="ab">
    <w:name w:val="Body Text Indent"/>
    <w:basedOn w:val="a0"/>
    <w:next w:val="ac"/>
    <w:link w:val="ad"/>
    <w:qFormat/>
    <w:pPr>
      <w:spacing w:after="120"/>
      <w:ind w:leftChars="200" w:left="420"/>
    </w:pPr>
  </w:style>
  <w:style w:type="paragraph" w:styleId="ac">
    <w:name w:val="envelope return"/>
    <w:basedOn w:val="a0"/>
    <w:qFormat/>
    <w:pPr>
      <w:snapToGrid w:val="0"/>
    </w:pPr>
    <w:rPr>
      <w:rFonts w:ascii="Arial" w:hAnsi="Arial"/>
    </w:rPr>
  </w:style>
  <w:style w:type="paragraph" w:styleId="TOC5">
    <w:name w:val="toc 5"/>
    <w:basedOn w:val="a0"/>
    <w:next w:val="a0"/>
    <w:unhideWhenUsed/>
    <w:qFormat/>
    <w:pPr>
      <w:ind w:left="840"/>
      <w:jc w:val="left"/>
    </w:pPr>
    <w:rPr>
      <w:rFonts w:ascii="Calibri" w:hAnsi="Calibri"/>
      <w:sz w:val="18"/>
      <w:szCs w:val="18"/>
    </w:rPr>
  </w:style>
  <w:style w:type="paragraph" w:styleId="TOC3">
    <w:name w:val="toc 3"/>
    <w:basedOn w:val="a0"/>
    <w:next w:val="a0"/>
    <w:semiHidden/>
    <w:qFormat/>
    <w:pPr>
      <w:tabs>
        <w:tab w:val="right" w:leader="dot" w:pos="8777"/>
      </w:tabs>
      <w:ind w:leftChars="400" w:left="840"/>
    </w:pPr>
    <w:rPr>
      <w:sz w:val="28"/>
    </w:rPr>
  </w:style>
  <w:style w:type="paragraph" w:styleId="ae">
    <w:name w:val="Plain Text"/>
    <w:basedOn w:val="a0"/>
    <w:link w:val="af"/>
    <w:qFormat/>
    <w:rPr>
      <w:rFonts w:ascii="宋体" w:hAnsi="Courier New"/>
      <w:szCs w:val="20"/>
    </w:rPr>
  </w:style>
  <w:style w:type="paragraph" w:styleId="TOC8">
    <w:name w:val="toc 8"/>
    <w:basedOn w:val="a0"/>
    <w:next w:val="a0"/>
    <w:unhideWhenUsed/>
    <w:qFormat/>
    <w:pPr>
      <w:ind w:left="1470"/>
      <w:jc w:val="left"/>
    </w:pPr>
    <w:rPr>
      <w:rFonts w:ascii="Calibri" w:hAnsi="Calibri"/>
      <w:sz w:val="18"/>
      <w:szCs w:val="18"/>
    </w:rPr>
  </w:style>
  <w:style w:type="paragraph" w:styleId="af0">
    <w:name w:val="Date"/>
    <w:basedOn w:val="a0"/>
    <w:next w:val="a0"/>
    <w:link w:val="af1"/>
    <w:qFormat/>
    <w:rPr>
      <w:szCs w:val="20"/>
    </w:rPr>
  </w:style>
  <w:style w:type="paragraph" w:styleId="21">
    <w:name w:val="Body Text Indent 2"/>
    <w:basedOn w:val="a0"/>
    <w:link w:val="22"/>
    <w:qFormat/>
    <w:pPr>
      <w:spacing w:after="120" w:line="480" w:lineRule="auto"/>
      <w:ind w:leftChars="200" w:left="420"/>
    </w:pPr>
  </w:style>
  <w:style w:type="paragraph" w:styleId="af2">
    <w:name w:val="Balloon Text"/>
    <w:basedOn w:val="a0"/>
    <w:link w:val="af3"/>
    <w:unhideWhenUsed/>
    <w:qFormat/>
    <w:rPr>
      <w:kern w:val="0"/>
      <w:sz w:val="18"/>
      <w:szCs w:val="18"/>
    </w:rPr>
  </w:style>
  <w:style w:type="paragraph" w:styleId="af4">
    <w:name w:val="footer"/>
    <w:basedOn w:val="a0"/>
    <w:link w:val="af5"/>
    <w:uiPriority w:val="99"/>
    <w:qFormat/>
    <w:pPr>
      <w:tabs>
        <w:tab w:val="center" w:pos="4153"/>
        <w:tab w:val="right" w:pos="8306"/>
      </w:tabs>
      <w:snapToGrid w:val="0"/>
      <w:jc w:val="left"/>
    </w:pPr>
    <w:rPr>
      <w:sz w:val="18"/>
      <w:szCs w:val="18"/>
    </w:rPr>
  </w:style>
  <w:style w:type="paragraph" w:styleId="af6">
    <w:name w:val="header"/>
    <w:basedOn w:val="a0"/>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tabs>
        <w:tab w:val="left" w:pos="840"/>
        <w:tab w:val="right" w:leader="dot" w:pos="8820"/>
      </w:tabs>
    </w:pPr>
    <w:rPr>
      <w:b/>
      <w:bCs/>
      <w:kern w:val="10"/>
      <w:sz w:val="28"/>
    </w:rPr>
  </w:style>
  <w:style w:type="paragraph" w:styleId="TOC4">
    <w:name w:val="toc 4"/>
    <w:basedOn w:val="a0"/>
    <w:next w:val="a0"/>
    <w:unhideWhenUsed/>
    <w:qFormat/>
    <w:pPr>
      <w:ind w:left="630"/>
      <w:jc w:val="left"/>
    </w:pPr>
    <w:rPr>
      <w:rFonts w:ascii="Calibri" w:hAnsi="Calibri"/>
      <w:sz w:val="18"/>
      <w:szCs w:val="18"/>
    </w:rPr>
  </w:style>
  <w:style w:type="paragraph" w:styleId="af8">
    <w:name w:val="Subtitle"/>
    <w:basedOn w:val="a0"/>
    <w:next w:val="a0"/>
    <w:qFormat/>
    <w:pPr>
      <w:spacing w:before="240" w:after="60" w:line="312" w:lineRule="auto"/>
      <w:jc w:val="center"/>
      <w:outlineLvl w:val="1"/>
    </w:pPr>
    <w:rPr>
      <w:rFonts w:ascii="Cambria" w:hAnsi="Cambria"/>
      <w:b/>
      <w:bCs/>
      <w:kern w:val="28"/>
      <w:sz w:val="32"/>
      <w:szCs w:val="32"/>
    </w:rPr>
  </w:style>
  <w:style w:type="paragraph" w:styleId="af9">
    <w:name w:val="footnote text"/>
    <w:basedOn w:val="a0"/>
    <w:link w:val="afa"/>
    <w:qFormat/>
    <w:pPr>
      <w:snapToGrid w:val="0"/>
    </w:pPr>
    <w:rPr>
      <w:sz w:val="18"/>
    </w:rPr>
  </w:style>
  <w:style w:type="paragraph" w:styleId="TOC6">
    <w:name w:val="toc 6"/>
    <w:basedOn w:val="a0"/>
    <w:next w:val="a0"/>
    <w:unhideWhenUsed/>
    <w:qFormat/>
    <w:pPr>
      <w:ind w:left="1050"/>
      <w:jc w:val="left"/>
    </w:pPr>
    <w:rPr>
      <w:rFonts w:ascii="Calibri" w:hAnsi="Calibri"/>
      <w:sz w:val="18"/>
      <w:szCs w:val="18"/>
    </w:rPr>
  </w:style>
  <w:style w:type="paragraph" w:styleId="34">
    <w:name w:val="Body Text Indent 3"/>
    <w:basedOn w:val="a0"/>
    <w:link w:val="35"/>
    <w:qFormat/>
    <w:pPr>
      <w:spacing w:after="120"/>
      <w:ind w:leftChars="200" w:left="420"/>
    </w:pPr>
    <w:rPr>
      <w:sz w:val="16"/>
      <w:szCs w:val="16"/>
    </w:rPr>
  </w:style>
  <w:style w:type="paragraph" w:styleId="TOC2">
    <w:name w:val="toc 2"/>
    <w:basedOn w:val="a0"/>
    <w:next w:val="a0"/>
    <w:semiHidden/>
    <w:qFormat/>
    <w:pPr>
      <w:ind w:leftChars="200" w:left="420"/>
    </w:pPr>
    <w:rPr>
      <w:sz w:val="28"/>
    </w:rPr>
  </w:style>
  <w:style w:type="paragraph" w:styleId="TOC9">
    <w:name w:val="toc 9"/>
    <w:basedOn w:val="a0"/>
    <w:next w:val="a0"/>
    <w:unhideWhenUsed/>
    <w:qFormat/>
    <w:pPr>
      <w:ind w:left="1680"/>
      <w:jc w:val="left"/>
    </w:pPr>
    <w:rPr>
      <w:rFonts w:ascii="Calibri" w:hAnsi="Calibri"/>
      <w:sz w:val="18"/>
      <w:szCs w:val="18"/>
    </w:rPr>
  </w:style>
  <w:style w:type="paragraph" w:styleId="23">
    <w:name w:val="Body Text 2"/>
    <w:basedOn w:val="a0"/>
    <w:link w:val="24"/>
    <w:qFormat/>
    <w:pPr>
      <w:spacing w:after="120" w:line="480" w:lineRule="auto"/>
    </w:pPr>
  </w:style>
  <w:style w:type="paragraph" w:styleId="afb">
    <w:name w:val="Message Header"/>
    <w:basedOn w:val="a0"/>
    <w:link w:val="afc"/>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0"/>
    <w:qFormat/>
    <w:pPr>
      <w:widowControl/>
      <w:spacing w:before="100" w:beforeAutospacing="1" w:after="100" w:afterAutospacing="1"/>
      <w:jc w:val="left"/>
    </w:pPr>
    <w:rPr>
      <w:rFonts w:ascii="宋体" w:hAnsi="宋体"/>
      <w:kern w:val="0"/>
      <w:sz w:val="24"/>
    </w:rPr>
  </w:style>
  <w:style w:type="paragraph" w:styleId="afe">
    <w:name w:val="Title"/>
    <w:basedOn w:val="a0"/>
    <w:next w:val="a0"/>
    <w:link w:val="aff"/>
    <w:qFormat/>
    <w:pPr>
      <w:spacing w:before="240" w:after="60"/>
      <w:jc w:val="center"/>
      <w:outlineLvl w:val="0"/>
    </w:pPr>
    <w:rPr>
      <w:rFonts w:ascii="Cambria" w:hAnsi="Cambria" w:cs="Cambria"/>
      <w:b/>
      <w:bCs/>
      <w:sz w:val="32"/>
      <w:szCs w:val="32"/>
    </w:rPr>
  </w:style>
  <w:style w:type="paragraph" w:styleId="aff0">
    <w:name w:val="Body Text First Indent"/>
    <w:basedOn w:val="aa"/>
    <w:link w:val="14"/>
    <w:uiPriority w:val="99"/>
    <w:qFormat/>
    <w:pPr>
      <w:ind w:firstLineChars="100" w:firstLine="420"/>
    </w:pPr>
    <w:rPr>
      <w:rFonts w:ascii="Arial" w:hAnsi="Arial"/>
    </w:rPr>
  </w:style>
  <w:style w:type="paragraph" w:styleId="25">
    <w:name w:val="Body Text First Indent 2"/>
    <w:basedOn w:val="ab"/>
    <w:link w:val="210"/>
    <w:uiPriority w:val="99"/>
    <w:qFormat/>
    <w:pPr>
      <w:ind w:firstLineChars="200" w:firstLine="420"/>
    </w:p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rPr>
  </w:style>
  <w:style w:type="character" w:styleId="aff3">
    <w:name w:val="page number"/>
    <w:qFormat/>
    <w:rPr>
      <w:rFonts w:eastAsia="宋体"/>
      <w:sz w:val="24"/>
      <w:szCs w:val="24"/>
      <w:lang w:val="en-US" w:eastAsia="zh-CN" w:bidi="ar-SA"/>
    </w:rPr>
  </w:style>
  <w:style w:type="character" w:styleId="aff4">
    <w:name w:val="FollowedHyperlink"/>
    <w:qFormat/>
    <w:rPr>
      <w:rFonts w:eastAsia="宋体"/>
      <w:color w:val="800080"/>
      <w:sz w:val="24"/>
      <w:szCs w:val="24"/>
      <w:u w:val="single"/>
      <w:lang w:val="en-US" w:eastAsia="zh-CN" w:bidi="ar-SA"/>
    </w:rPr>
  </w:style>
  <w:style w:type="character" w:styleId="aff5">
    <w:name w:val="Emphasis"/>
    <w:qFormat/>
    <w:rPr>
      <w:i/>
      <w:iCs/>
    </w:rPr>
  </w:style>
  <w:style w:type="character" w:styleId="HTML1">
    <w:name w:val="HTML Definition"/>
    <w:qFormat/>
  </w:style>
  <w:style w:type="character" w:styleId="HTML2">
    <w:name w:val="HTML Typewriter"/>
    <w:qFormat/>
    <w:rPr>
      <w:rFonts w:ascii="monospace" w:eastAsia="monospace" w:hAnsi="monospace" w:cs="monospace" w:hint="default"/>
      <w:sz w:val="20"/>
    </w:rPr>
  </w:style>
  <w:style w:type="character" w:styleId="HTML3">
    <w:name w:val="HTML Acronym"/>
    <w:qFormat/>
  </w:style>
  <w:style w:type="character" w:styleId="HTML4">
    <w:name w:val="HTML Variable"/>
    <w:qFormat/>
  </w:style>
  <w:style w:type="character" w:styleId="aff6">
    <w:name w:val="Hyperlink"/>
    <w:qFormat/>
    <w:rPr>
      <w:rFonts w:eastAsia="宋体"/>
      <w:color w:val="0000FF"/>
      <w:sz w:val="24"/>
      <w:szCs w:val="24"/>
      <w:u w:val="single"/>
      <w:lang w:val="en-US" w:eastAsia="zh-CN" w:bidi="ar-SA"/>
    </w:rPr>
  </w:style>
  <w:style w:type="character" w:styleId="HTML5">
    <w:name w:val="HTML Code"/>
    <w:qFormat/>
    <w:rPr>
      <w:rFonts w:ascii="monospace" w:eastAsia="monospace" w:hAnsi="monospace" w:cs="monospace"/>
      <w:sz w:val="20"/>
    </w:rPr>
  </w:style>
  <w:style w:type="character" w:styleId="aff7">
    <w:name w:val="annotation reference"/>
    <w:uiPriority w:val="99"/>
    <w:semiHidden/>
    <w:qFormat/>
    <w:rPr>
      <w:sz w:val="21"/>
      <w:szCs w:val="21"/>
    </w:rPr>
  </w:style>
  <w:style w:type="character" w:styleId="HTML6">
    <w:name w:val="HTML Cite"/>
    <w:qFormat/>
  </w:style>
  <w:style w:type="character" w:styleId="HTML7">
    <w:name w:val="HTML Keyboard"/>
    <w:qFormat/>
    <w:rPr>
      <w:rFonts w:ascii="monospace" w:eastAsia="monospace" w:hAnsi="monospace" w:cs="monospace" w:hint="default"/>
      <w:sz w:val="20"/>
    </w:rPr>
  </w:style>
  <w:style w:type="character" w:styleId="HTML8">
    <w:name w:val="HTML Sample"/>
    <w:qFormat/>
    <w:rPr>
      <w:rFonts w:ascii="monospace" w:eastAsia="monospace" w:hAnsi="monospace" w:cs="monospace" w:hint="default"/>
    </w:rPr>
  </w:style>
  <w:style w:type="character" w:customStyle="1" w:styleId="13">
    <w:name w:val="正文文本 字符1"/>
    <w:link w:val="aa"/>
    <w:uiPriority w:val="99"/>
    <w:qFormat/>
    <w:rPr>
      <w:rFonts w:eastAsia="宋体"/>
      <w:kern w:val="2"/>
      <w:sz w:val="21"/>
      <w:szCs w:val="24"/>
      <w:lang w:val="en-US" w:eastAsia="zh-CN" w:bidi="ar-SA"/>
    </w:rPr>
  </w:style>
  <w:style w:type="character" w:customStyle="1" w:styleId="12">
    <w:name w:val="标题 1 字符"/>
    <w:link w:val="1"/>
    <w:uiPriority w:val="9"/>
    <w:qFormat/>
    <w:rPr>
      <w:rFonts w:eastAsia="宋体"/>
      <w:kern w:val="2"/>
      <w:sz w:val="28"/>
      <w:lang w:val="en-US" w:eastAsia="zh-CN" w:bidi="ar-SA"/>
    </w:rPr>
  </w:style>
  <w:style w:type="character" w:customStyle="1" w:styleId="20">
    <w:name w:val="标题 2 字符"/>
    <w:link w:val="2"/>
    <w:uiPriority w:val="9"/>
    <w:qFormat/>
    <w:rPr>
      <w:rFonts w:ascii="Arial" w:eastAsia="黑体" w:hAnsi="Arial"/>
      <w:b/>
      <w:bCs/>
      <w:kern w:val="2"/>
      <w:sz w:val="32"/>
      <w:szCs w:val="32"/>
      <w:lang w:val="en-US" w:eastAsia="zh-CN" w:bidi="ar-SA"/>
    </w:rPr>
  </w:style>
  <w:style w:type="character" w:customStyle="1" w:styleId="30">
    <w:name w:val="标题 3 字符"/>
    <w:link w:val="3"/>
    <w:uiPriority w:val="9"/>
    <w:qFormat/>
    <w:rPr>
      <w:rFonts w:eastAsia="宋体"/>
      <w:b/>
      <w:bCs/>
      <w:kern w:val="2"/>
      <w:sz w:val="32"/>
      <w:szCs w:val="32"/>
      <w:lang w:val="en-US" w:eastAsia="zh-CN" w:bidi="ar-SA"/>
    </w:rPr>
  </w:style>
  <w:style w:type="character" w:customStyle="1" w:styleId="40">
    <w:name w:val="标题 4 字符"/>
    <w:link w:val="4"/>
    <w:uiPriority w:val="9"/>
    <w:qFormat/>
    <w:rPr>
      <w:rFonts w:ascii="Cambria" w:eastAsia="黑体" w:hAnsi="Cambria"/>
      <w:bCs/>
      <w:sz w:val="28"/>
      <w:szCs w:val="28"/>
      <w:lang w:bidi="ar-SA"/>
    </w:rPr>
  </w:style>
  <w:style w:type="character" w:customStyle="1" w:styleId="50">
    <w:name w:val="标题 5 字符"/>
    <w:link w:val="5"/>
    <w:uiPriority w:val="9"/>
    <w:qFormat/>
    <w:rPr>
      <w:rFonts w:eastAsia="黑体"/>
      <w:bCs/>
      <w:sz w:val="28"/>
      <w:szCs w:val="28"/>
      <w:lang w:bidi="ar-SA"/>
    </w:rPr>
  </w:style>
  <w:style w:type="character" w:customStyle="1" w:styleId="60">
    <w:name w:val="标题 6 字符"/>
    <w:link w:val="6"/>
    <w:uiPriority w:val="9"/>
    <w:qFormat/>
    <w:rPr>
      <w:rFonts w:ascii="Cambria" w:eastAsia="宋体" w:hAnsi="Cambria"/>
      <w:b/>
      <w:bCs/>
      <w:sz w:val="24"/>
      <w:szCs w:val="24"/>
      <w:lang w:bidi="ar-SA"/>
    </w:rPr>
  </w:style>
  <w:style w:type="character" w:customStyle="1" w:styleId="70">
    <w:name w:val="标题 7 字符"/>
    <w:link w:val="7"/>
    <w:uiPriority w:val="9"/>
    <w:qFormat/>
    <w:rPr>
      <w:rFonts w:eastAsia="宋体"/>
      <w:b/>
      <w:bCs/>
      <w:sz w:val="24"/>
      <w:szCs w:val="24"/>
      <w:lang w:bidi="ar-SA"/>
    </w:rPr>
  </w:style>
  <w:style w:type="character" w:customStyle="1" w:styleId="80">
    <w:name w:val="标题 8 字符"/>
    <w:link w:val="8"/>
    <w:uiPriority w:val="9"/>
    <w:qFormat/>
    <w:rPr>
      <w:rFonts w:ascii="Cambria" w:eastAsia="宋体" w:hAnsi="Cambria"/>
      <w:sz w:val="24"/>
      <w:szCs w:val="24"/>
      <w:lang w:bidi="ar-SA"/>
    </w:rPr>
  </w:style>
  <w:style w:type="character" w:customStyle="1" w:styleId="90">
    <w:name w:val="标题 9 字符"/>
    <w:link w:val="9"/>
    <w:uiPriority w:val="9"/>
    <w:qFormat/>
    <w:rPr>
      <w:rFonts w:ascii="Cambria" w:eastAsia="宋体" w:hAnsi="Cambria"/>
      <w:szCs w:val="21"/>
      <w:lang w:bidi="ar-SA"/>
    </w:rPr>
  </w:style>
  <w:style w:type="character" w:customStyle="1" w:styleId="a5">
    <w:name w:val="正文缩进 字符"/>
    <w:link w:val="a4"/>
    <w:qFormat/>
    <w:locked/>
    <w:rPr>
      <w:rFonts w:ascii="楷体_GB2312" w:eastAsia="楷体_GB2312"/>
      <w:kern w:val="2"/>
      <w:sz w:val="24"/>
      <w:lang w:val="en-US" w:eastAsia="zh-CN" w:bidi="ar-SA"/>
    </w:rPr>
  </w:style>
  <w:style w:type="character" w:customStyle="1" w:styleId="a7">
    <w:name w:val="文档结构图 字符"/>
    <w:link w:val="a6"/>
    <w:uiPriority w:val="99"/>
    <w:qFormat/>
    <w:rPr>
      <w:rFonts w:ascii="宋体" w:eastAsia="宋体"/>
      <w:sz w:val="18"/>
      <w:szCs w:val="18"/>
      <w:lang w:bidi="ar-SA"/>
    </w:rPr>
  </w:style>
  <w:style w:type="character" w:customStyle="1" w:styleId="a9">
    <w:name w:val="批注文字 字符"/>
    <w:link w:val="a8"/>
    <w:uiPriority w:val="99"/>
    <w:semiHidden/>
    <w:qFormat/>
  </w:style>
  <w:style w:type="character" w:customStyle="1" w:styleId="32">
    <w:name w:val="正文文本 3 字符"/>
    <w:link w:val="31"/>
    <w:uiPriority w:val="99"/>
    <w:qFormat/>
    <w:rPr>
      <w:rFonts w:eastAsia="宋体"/>
      <w:kern w:val="2"/>
      <w:sz w:val="16"/>
      <w:szCs w:val="16"/>
      <w:lang w:val="en-US" w:eastAsia="zh-CN" w:bidi="ar-SA"/>
    </w:rPr>
  </w:style>
  <w:style w:type="character" w:customStyle="1" w:styleId="ad">
    <w:name w:val="正文文本缩进 字符"/>
    <w:link w:val="ab"/>
    <w:uiPriority w:val="99"/>
    <w:qFormat/>
    <w:rPr>
      <w:kern w:val="2"/>
      <w:sz w:val="21"/>
      <w:szCs w:val="24"/>
    </w:rPr>
  </w:style>
  <w:style w:type="character" w:customStyle="1" w:styleId="af">
    <w:name w:val="纯文本 字符"/>
    <w:link w:val="ae"/>
    <w:uiPriority w:val="99"/>
    <w:qFormat/>
    <w:rPr>
      <w:rFonts w:ascii="宋体" w:eastAsia="宋体" w:hAnsi="Courier New"/>
      <w:kern w:val="2"/>
      <w:sz w:val="21"/>
      <w:lang w:val="en-US" w:eastAsia="zh-CN" w:bidi="ar-SA"/>
    </w:rPr>
  </w:style>
  <w:style w:type="character" w:customStyle="1" w:styleId="af1">
    <w:name w:val="日期 字符"/>
    <w:link w:val="af0"/>
    <w:uiPriority w:val="99"/>
    <w:qFormat/>
    <w:rPr>
      <w:kern w:val="2"/>
      <w:sz w:val="21"/>
    </w:rPr>
  </w:style>
  <w:style w:type="character" w:customStyle="1" w:styleId="22">
    <w:name w:val="正文文本缩进 2 字符"/>
    <w:link w:val="21"/>
    <w:uiPriority w:val="99"/>
    <w:qFormat/>
    <w:rPr>
      <w:kern w:val="2"/>
      <w:sz w:val="21"/>
      <w:szCs w:val="24"/>
    </w:rPr>
  </w:style>
  <w:style w:type="character" w:customStyle="1" w:styleId="af3">
    <w:name w:val="批注框文本 字符"/>
    <w:link w:val="af2"/>
    <w:uiPriority w:val="99"/>
    <w:qFormat/>
    <w:rPr>
      <w:sz w:val="18"/>
      <w:szCs w:val="18"/>
    </w:rPr>
  </w:style>
  <w:style w:type="character" w:customStyle="1" w:styleId="af5">
    <w:name w:val="页脚 字符"/>
    <w:link w:val="af4"/>
    <w:uiPriority w:val="99"/>
    <w:qFormat/>
    <w:rPr>
      <w:rFonts w:eastAsia="宋体"/>
      <w:kern w:val="2"/>
      <w:sz w:val="18"/>
      <w:szCs w:val="18"/>
      <w:lang w:val="en-US" w:eastAsia="zh-CN" w:bidi="ar-SA"/>
    </w:rPr>
  </w:style>
  <w:style w:type="character" w:customStyle="1" w:styleId="af7">
    <w:name w:val="页眉 字符"/>
    <w:link w:val="af6"/>
    <w:uiPriority w:val="99"/>
    <w:qFormat/>
    <w:rPr>
      <w:rFonts w:eastAsia="宋体"/>
      <w:kern w:val="2"/>
      <w:sz w:val="18"/>
      <w:szCs w:val="18"/>
      <w:lang w:val="en-US" w:eastAsia="zh-CN" w:bidi="ar-SA"/>
    </w:rPr>
  </w:style>
  <w:style w:type="character" w:customStyle="1" w:styleId="afa">
    <w:name w:val="脚注文本 字符"/>
    <w:link w:val="af9"/>
    <w:qFormat/>
    <w:rPr>
      <w:kern w:val="2"/>
      <w:sz w:val="18"/>
      <w:szCs w:val="24"/>
    </w:rPr>
  </w:style>
  <w:style w:type="character" w:customStyle="1" w:styleId="35">
    <w:name w:val="正文文本缩进 3 字符"/>
    <w:link w:val="34"/>
    <w:uiPriority w:val="99"/>
    <w:qFormat/>
    <w:rPr>
      <w:kern w:val="2"/>
      <w:sz w:val="16"/>
      <w:szCs w:val="16"/>
    </w:rPr>
  </w:style>
  <w:style w:type="character" w:customStyle="1" w:styleId="24">
    <w:name w:val="正文文本 2 字符"/>
    <w:link w:val="23"/>
    <w:uiPriority w:val="99"/>
    <w:qFormat/>
    <w:rPr>
      <w:kern w:val="2"/>
      <w:sz w:val="21"/>
      <w:szCs w:val="24"/>
    </w:rPr>
  </w:style>
  <w:style w:type="character" w:customStyle="1" w:styleId="afc">
    <w:name w:val="信息标题 字符"/>
    <w:link w:val="afb"/>
    <w:qFormat/>
    <w:rPr>
      <w:rFonts w:ascii="Cambria" w:hAnsi="Cambria"/>
      <w:kern w:val="2"/>
      <w:sz w:val="24"/>
      <w:szCs w:val="24"/>
      <w:shd w:val="pct20" w:color="auto" w:fill="auto"/>
    </w:rPr>
  </w:style>
  <w:style w:type="character" w:customStyle="1" w:styleId="HTML0">
    <w:name w:val="HTML 预设格式 字符"/>
    <w:link w:val="HTML"/>
    <w:uiPriority w:val="99"/>
    <w:qFormat/>
    <w:locked/>
    <w:rPr>
      <w:rFonts w:ascii="宋体" w:eastAsia="宋体" w:hAnsi="宋体"/>
      <w:sz w:val="24"/>
      <w:szCs w:val="24"/>
      <w:lang w:val="en-US" w:eastAsia="zh-CN" w:bidi="ar-SA"/>
    </w:rPr>
  </w:style>
  <w:style w:type="character" w:customStyle="1" w:styleId="aff">
    <w:name w:val="标题 字符"/>
    <w:link w:val="afe"/>
    <w:uiPriority w:val="10"/>
    <w:qFormat/>
    <w:locked/>
    <w:rPr>
      <w:rFonts w:ascii="Cambria" w:eastAsia="宋体" w:hAnsi="Cambria" w:cs="Cambria"/>
      <w:b/>
      <w:bCs/>
      <w:kern w:val="2"/>
      <w:sz w:val="32"/>
      <w:szCs w:val="32"/>
      <w:lang w:val="en-US" w:eastAsia="zh-CN" w:bidi="ar-SA"/>
    </w:rPr>
  </w:style>
  <w:style w:type="character" w:customStyle="1" w:styleId="14">
    <w:name w:val="正文文本首行缩进 字符1"/>
    <w:link w:val="aff0"/>
    <w:uiPriority w:val="99"/>
    <w:qFormat/>
    <w:rPr>
      <w:rFonts w:ascii="Arial" w:eastAsia="宋体" w:hAnsi="Arial"/>
      <w:kern w:val="2"/>
      <w:sz w:val="21"/>
      <w:szCs w:val="24"/>
      <w:lang w:val="en-US" w:eastAsia="zh-CN" w:bidi="ar-SA"/>
    </w:rPr>
  </w:style>
  <w:style w:type="character" w:customStyle="1" w:styleId="210">
    <w:name w:val="正文文本首行缩进 2 字符1"/>
    <w:link w:val="25"/>
    <w:uiPriority w:val="99"/>
    <w:qFormat/>
  </w:style>
  <w:style w:type="paragraph" w:customStyle="1" w:styleId="DefaultText">
    <w:name w:val="Default Text"/>
    <w:qFormat/>
    <w:pPr>
      <w:widowControl w:val="0"/>
      <w:autoSpaceDE w:val="0"/>
      <w:autoSpaceDN w:val="0"/>
      <w:adjustRightInd w:val="0"/>
    </w:pPr>
    <w:rPr>
      <w:color w:val="000000"/>
      <w:sz w:val="24"/>
      <w:szCs w:val="24"/>
    </w:rPr>
  </w:style>
  <w:style w:type="paragraph" w:styleId="aff8">
    <w:name w:val="No Spacing"/>
    <w:qFormat/>
    <w:pPr>
      <w:widowControl w:val="0"/>
      <w:jc w:val="both"/>
    </w:pPr>
    <w:rPr>
      <w:rFonts w:eastAsia="Times New Roman"/>
      <w:kern w:val="2"/>
      <w:sz w:val="21"/>
      <w:szCs w:val="22"/>
    </w:rPr>
  </w:style>
  <w:style w:type="character" w:customStyle="1" w:styleId="CharChar3">
    <w:name w:val="Char Char3"/>
    <w:qFormat/>
    <w:rPr>
      <w:rFonts w:ascii="宋体" w:eastAsia="宋体" w:hAnsi="Courier New"/>
      <w:sz w:val="21"/>
      <w:lang w:val="en-US" w:eastAsia="zh-CN"/>
    </w:rPr>
  </w:style>
  <w:style w:type="character" w:customStyle="1" w:styleId="Heading2Char">
    <w:name w:val="Heading 2 Char"/>
    <w:qFormat/>
    <w:locked/>
    <w:rPr>
      <w:rFonts w:ascii="Cambria" w:eastAsia="宋体" w:hAnsi="Cambria" w:cs="黑体"/>
      <w:b/>
      <w:bCs/>
      <w:sz w:val="32"/>
      <w:szCs w:val="32"/>
    </w:rPr>
  </w:style>
  <w:style w:type="character" w:customStyle="1" w:styleId="HeaderChar">
    <w:name w:val="Header Char"/>
    <w:qFormat/>
    <w:locked/>
    <w:rPr>
      <w:rFonts w:cs="Times New Roman"/>
      <w:sz w:val="18"/>
      <w:szCs w:val="18"/>
    </w:rPr>
  </w:style>
  <w:style w:type="character" w:customStyle="1" w:styleId="apple-converted-space">
    <w:name w:val="apple-converted-space"/>
    <w:qFormat/>
  </w:style>
  <w:style w:type="character" w:customStyle="1" w:styleId="mini-outputtext1">
    <w:name w:val="mini-outputtext1"/>
    <w:qFormat/>
  </w:style>
  <w:style w:type="character" w:customStyle="1" w:styleId="apple-style-span">
    <w:name w:val="apple-style-span"/>
    <w:qFormat/>
  </w:style>
  <w:style w:type="character" w:customStyle="1" w:styleId="Heading1Char">
    <w:name w:val="Heading 1 Char"/>
    <w:qFormat/>
    <w:locked/>
    <w:rPr>
      <w:rFonts w:eastAsia="宋体"/>
      <w:b/>
      <w:bCs/>
      <w:kern w:val="44"/>
      <w:sz w:val="44"/>
      <w:szCs w:val="44"/>
      <w:lang w:val="en-US" w:eastAsia="zh-CN" w:bidi="ar-SA"/>
    </w:rPr>
  </w:style>
  <w:style w:type="character" w:customStyle="1" w:styleId="Heading4Char">
    <w:name w:val="Heading 4 Char"/>
    <w:qFormat/>
    <w:locked/>
    <w:rPr>
      <w:rFonts w:ascii="Cambria" w:eastAsia="宋体" w:hAnsi="Cambria" w:cs="黑体"/>
      <w:b/>
      <w:bCs/>
      <w:kern w:val="2"/>
      <w:sz w:val="28"/>
      <w:szCs w:val="28"/>
      <w:lang w:val="en-US" w:eastAsia="zh-CN" w:bidi="ar-SA"/>
    </w:rPr>
  </w:style>
  <w:style w:type="character" w:customStyle="1" w:styleId="CharChar4">
    <w:name w:val="Char Char4"/>
    <w:qFormat/>
    <w:rPr>
      <w:sz w:val="18"/>
      <w:szCs w:val="18"/>
    </w:rPr>
  </w:style>
  <w:style w:type="character" w:customStyle="1" w:styleId="Char">
    <w:name w:val="列出段落 Char"/>
    <w:link w:val="15"/>
    <w:qFormat/>
    <w:rPr>
      <w:rFonts w:ascii="Calibri" w:hAnsi="Calibri"/>
      <w:kern w:val="2"/>
      <w:sz w:val="24"/>
      <w:szCs w:val="22"/>
    </w:rPr>
  </w:style>
  <w:style w:type="paragraph" w:customStyle="1" w:styleId="15">
    <w:name w:val="列出段落1"/>
    <w:basedOn w:val="a0"/>
    <w:link w:val="Char"/>
    <w:qFormat/>
    <w:pPr>
      <w:spacing w:line="360" w:lineRule="auto"/>
      <w:ind w:firstLineChars="200" w:firstLine="420"/>
      <w:jc w:val="left"/>
    </w:pPr>
    <w:rPr>
      <w:sz w:val="24"/>
      <w:szCs w:val="22"/>
    </w:rPr>
  </w:style>
  <w:style w:type="character" w:customStyle="1" w:styleId="tpccontent">
    <w:name w:val="tpc_content"/>
    <w:qFormat/>
  </w:style>
  <w:style w:type="character" w:customStyle="1" w:styleId="CharCharCharCharCharCharCharChar">
    <w:name w:val="Char Char Char Char Char Char Char Char"/>
    <w:link w:val="CharCharCharCharCharCharChar"/>
    <w:qFormat/>
    <w:rPr>
      <w:rFonts w:eastAsia="宋体"/>
      <w:sz w:val="24"/>
      <w:szCs w:val="24"/>
      <w:lang w:val="en-US" w:eastAsia="zh-CN" w:bidi="ar-SA"/>
    </w:rPr>
  </w:style>
  <w:style w:type="paragraph" w:customStyle="1" w:styleId="CharCharCharCharCharCharChar">
    <w:name w:val="Char Char Char Char Char Char Char"/>
    <w:basedOn w:val="a0"/>
    <w:link w:val="CharCharCharCharCharCharCharChar"/>
    <w:qFormat/>
    <w:pPr>
      <w:widowControl/>
      <w:spacing w:after="160" w:line="240" w:lineRule="exact"/>
      <w:jc w:val="left"/>
    </w:pPr>
    <w:rPr>
      <w:kern w:val="0"/>
      <w:sz w:val="24"/>
    </w:rPr>
  </w:style>
  <w:style w:type="character" w:customStyle="1" w:styleId="Char0">
    <w:name w:val="无间隔 Char"/>
    <w:link w:val="NoSpacing1"/>
    <w:qFormat/>
    <w:locked/>
    <w:rPr>
      <w:sz w:val="22"/>
      <w:lang w:val="en-US" w:eastAsia="zh-CN" w:bidi="ar-SA"/>
    </w:rPr>
  </w:style>
  <w:style w:type="paragraph" w:customStyle="1" w:styleId="NoSpacing1">
    <w:name w:val="No Spacing1"/>
    <w:link w:val="Char0"/>
    <w:qFormat/>
    <w:rPr>
      <w:sz w:val="22"/>
    </w:rPr>
  </w:style>
  <w:style w:type="character" w:customStyle="1" w:styleId="FooterChar">
    <w:name w:val="Footer Char"/>
    <w:qFormat/>
    <w:locked/>
    <w:rPr>
      <w:rFonts w:cs="Times New Roman"/>
      <w:sz w:val="18"/>
      <w:szCs w:val="18"/>
    </w:rPr>
  </w:style>
  <w:style w:type="character" w:customStyle="1" w:styleId="Heading5Char">
    <w:name w:val="Heading 5 Char"/>
    <w:qFormat/>
    <w:locked/>
    <w:rPr>
      <w:rFonts w:eastAsia="宋体"/>
      <w:b/>
      <w:bCs/>
      <w:kern w:val="2"/>
      <w:sz w:val="28"/>
      <w:szCs w:val="28"/>
      <w:lang w:val="en-US" w:eastAsia="zh-CN" w:bidi="ar-SA"/>
    </w:rPr>
  </w:style>
  <w:style w:type="character" w:customStyle="1" w:styleId="aff9">
    <w:name w:val="样式 宋体"/>
    <w:qFormat/>
    <w:rPr>
      <w:rFonts w:ascii="宋体" w:eastAsia="宋体" w:hAnsi="宋体"/>
      <w:kern w:val="0"/>
      <w:sz w:val="32"/>
      <w:lang w:val="en-US" w:eastAsia="zh-CN"/>
    </w:rPr>
  </w:style>
  <w:style w:type="character" w:customStyle="1" w:styleId="3h3H3l3CTheading3Level3Headlevel3PIM3sect12Char">
    <w:name w:val="样式 标题 3h3H3l3CTheading 3Level 3 Headlevel_3PIM 3sect1.2... Char"/>
    <w:link w:val="3h3H3l3CTheading3Level3Headlevel3PIM3sect12"/>
    <w:qFormat/>
    <w:rPr>
      <w:rFonts w:ascii="Arial" w:eastAsia="黑体" w:hAnsi="Arial"/>
      <w:bCs/>
      <w:sz w:val="24"/>
      <w:szCs w:val="32"/>
      <w:lang w:bidi="ar-SA"/>
    </w:rPr>
  </w:style>
  <w:style w:type="paragraph" w:customStyle="1" w:styleId="3h3H3l3CTheading3Level3Headlevel3PIM3sect12">
    <w:name w:val="样式 标题 3h3H3l3CTheading 3Level 3 Headlevel_3PIM 3sect1.2..."/>
    <w:basedOn w:val="3"/>
    <w:link w:val="3h3H3l3CTheading3Level3Headlevel3PIM3sect12Char"/>
    <w:qFormat/>
    <w:pPr>
      <w:numPr>
        <w:ilvl w:val="2"/>
      </w:numPr>
      <w:spacing w:beforeLines="50" w:afterLines="50" w:line="360" w:lineRule="auto"/>
      <w:ind w:left="720" w:hanging="720"/>
    </w:pPr>
    <w:rPr>
      <w:rFonts w:ascii="Arial" w:eastAsia="黑体" w:hAnsi="Arial"/>
      <w:b w:val="0"/>
      <w:kern w:val="0"/>
      <w:sz w:val="24"/>
    </w:rPr>
  </w:style>
  <w:style w:type="character" w:customStyle="1" w:styleId="Heading3Char">
    <w:name w:val="Heading 3 Char"/>
    <w:qFormat/>
    <w:locked/>
    <w:rPr>
      <w:rFonts w:cs="Times New Roman"/>
      <w:b/>
      <w:bCs/>
      <w:sz w:val="32"/>
      <w:szCs w:val="32"/>
    </w:rPr>
  </w:style>
  <w:style w:type="character" w:customStyle="1" w:styleId="fuserinfo1">
    <w:name w:val="f_user_info1"/>
    <w:qFormat/>
    <w:rPr>
      <w:b/>
      <w:bCs/>
      <w:color w:val="FF6600"/>
      <w:sz w:val="21"/>
      <w:szCs w:val="21"/>
    </w:rPr>
  </w:style>
  <w:style w:type="character" w:customStyle="1" w:styleId="style7">
    <w:name w:val="style7"/>
    <w:qFormat/>
  </w:style>
  <w:style w:type="character" w:customStyle="1" w:styleId="3Title3h33rdlevelH3l3CTlevel3PIM33h4HeadingCharCharCharChar">
    <w:name w:val="样式 标题 3Title3h33rd levelH3l3CTlevel_3PIM 33h4Heading ... Char Char Char Char"/>
    <w:qFormat/>
    <w:rPr>
      <w:rFonts w:ascii="宋体" w:eastAsia="宋体" w:hAnsi="宋体" w:hint="eastAsia"/>
      <w:b/>
      <w:bCs/>
      <w:kern w:val="2"/>
      <w:sz w:val="30"/>
      <w:szCs w:val="32"/>
      <w:lang w:val="en-US" w:eastAsia="zh-CN" w:bidi="ar-SA"/>
    </w:rPr>
  </w:style>
  <w:style w:type="character" w:customStyle="1" w:styleId="style8">
    <w:name w:val="style8"/>
    <w:qFormat/>
  </w:style>
  <w:style w:type="character" w:customStyle="1" w:styleId="Char1">
    <w:name w:val="标准小四 Char"/>
    <w:link w:val="affa"/>
    <w:qFormat/>
    <w:rPr>
      <w:rFonts w:ascii="Arial" w:eastAsia="宋体" w:hAnsi="Arial"/>
      <w:kern w:val="2"/>
      <w:sz w:val="24"/>
      <w:szCs w:val="24"/>
      <w:lang w:val="en-US" w:eastAsia="zh-CN" w:bidi="ar-SA"/>
    </w:rPr>
  </w:style>
  <w:style w:type="paragraph" w:customStyle="1" w:styleId="affa">
    <w:name w:val="标准小四"/>
    <w:basedOn w:val="a0"/>
    <w:link w:val="Char1"/>
    <w:qFormat/>
    <w:pPr>
      <w:spacing w:line="360" w:lineRule="auto"/>
      <w:ind w:firstLineChars="200" w:firstLine="200"/>
    </w:pPr>
    <w:rPr>
      <w:rFonts w:ascii="Arial" w:hAnsi="Arial"/>
      <w:sz w:val="24"/>
    </w:rPr>
  </w:style>
  <w:style w:type="character" w:customStyle="1" w:styleId="font11">
    <w:name w:val="font11"/>
    <w:qFormat/>
    <w:rPr>
      <w:rFonts w:ascii="宋体" w:eastAsia="宋体" w:hAnsi="宋体" w:cs="宋体"/>
      <w:color w:val="000000"/>
      <w:sz w:val="18"/>
      <w:szCs w:val="18"/>
      <w:u w:val="none"/>
    </w:rPr>
  </w:style>
  <w:style w:type="character" w:customStyle="1" w:styleId="PlainTextChar">
    <w:name w:val="Plain Text Char"/>
    <w:qFormat/>
    <w:locked/>
    <w:rPr>
      <w:rFonts w:ascii="宋体" w:eastAsia="宋体" w:hAnsi="Courier New"/>
      <w:sz w:val="21"/>
    </w:rPr>
  </w:style>
  <w:style w:type="character" w:customStyle="1" w:styleId="CharChar40">
    <w:name w:val="Char Char4"/>
    <w:qFormat/>
    <w:rPr>
      <w:sz w:val="18"/>
      <w:szCs w:val="18"/>
    </w:rPr>
  </w:style>
  <w:style w:type="character" w:customStyle="1" w:styleId="Char2">
    <w:name w:val="正文（缩进） Char"/>
    <w:link w:val="affb"/>
    <w:qFormat/>
    <w:locked/>
    <w:rPr>
      <w:sz w:val="24"/>
      <w:szCs w:val="24"/>
    </w:rPr>
  </w:style>
  <w:style w:type="paragraph" w:customStyle="1" w:styleId="affb">
    <w:name w:val="正文（缩进）"/>
    <w:basedOn w:val="a0"/>
    <w:link w:val="Char2"/>
    <w:qFormat/>
    <w:pPr>
      <w:spacing w:beforeLines="50" w:afterLines="50" w:line="360" w:lineRule="auto"/>
      <w:ind w:firstLineChars="200" w:firstLine="480"/>
    </w:pPr>
    <w:rPr>
      <w:kern w:val="0"/>
      <w:sz w:val="24"/>
    </w:rPr>
  </w:style>
  <w:style w:type="character" w:customStyle="1" w:styleId="Heading6Char">
    <w:name w:val="Heading 6 Char"/>
    <w:qFormat/>
    <w:locked/>
    <w:rPr>
      <w:rFonts w:ascii="Cambria" w:eastAsia="宋体" w:hAnsi="Cambria"/>
      <w:b/>
      <w:bCs/>
      <w:kern w:val="2"/>
      <w:sz w:val="24"/>
      <w:szCs w:val="24"/>
      <w:lang w:val="en-US" w:eastAsia="zh-CN" w:bidi="ar-SA"/>
    </w:rPr>
  </w:style>
  <w:style w:type="character" w:customStyle="1" w:styleId="1CharChar">
    <w:name w:val="标题 1 Char Char"/>
    <w:qFormat/>
    <w:rPr>
      <w:rFonts w:eastAsia="宋体"/>
      <w:b/>
      <w:spacing w:val="-2"/>
      <w:sz w:val="24"/>
      <w:lang w:val="en-US" w:eastAsia="zh-CN"/>
    </w:rPr>
  </w:style>
  <w:style w:type="paragraph" w:customStyle="1" w:styleId="DD">
    <w:name w:val="DD标题三"/>
    <w:basedOn w:val="3"/>
    <w:uiPriority w:val="99"/>
    <w:qFormat/>
    <w:pPr>
      <w:numPr>
        <w:ilvl w:val="2"/>
        <w:numId w:val="2"/>
      </w:numPr>
      <w:tabs>
        <w:tab w:val="left" w:pos="812"/>
      </w:tabs>
      <w:spacing w:before="240" w:after="240" w:line="360" w:lineRule="auto"/>
      <w:ind w:left="218"/>
    </w:pPr>
    <w:rPr>
      <w:rFonts w:ascii="宋体" w:hAnsi="宋体" w:cs="宋体"/>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6">
    <w:name w:val="标题 2（绿盟科技）"/>
    <w:basedOn w:val="2"/>
    <w:next w:val="a0"/>
    <w:qFormat/>
    <w:pPr>
      <w:spacing w:line="415" w:lineRule="auto"/>
      <w:jc w:val="left"/>
    </w:pPr>
    <w:rPr>
      <w:bCs w:val="0"/>
    </w:rPr>
  </w:style>
  <w:style w:type="paragraph" w:customStyle="1" w:styleId="310">
    <w:name w:val="正文文本 31"/>
    <w:basedOn w:val="a0"/>
    <w:qFormat/>
    <w:pPr>
      <w:spacing w:line="440" w:lineRule="exact"/>
    </w:pPr>
    <w:rPr>
      <w:color w:val="000000"/>
      <w:sz w:val="18"/>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p0">
    <w:name w:val="p0"/>
    <w:basedOn w:val="a0"/>
    <w:qFormat/>
    <w:pPr>
      <w:widowControl/>
      <w:spacing w:before="100" w:beforeAutospacing="1" w:after="100" w:afterAutospacing="1"/>
      <w:jc w:val="left"/>
    </w:pPr>
    <w:rPr>
      <w:rFonts w:ascii="宋体" w:hAnsi="宋体" w:cs="宋体"/>
      <w:kern w:val="0"/>
      <w:sz w:val="24"/>
    </w:rPr>
  </w:style>
  <w:style w:type="paragraph" w:customStyle="1" w:styleId="affc">
    <w:name w:val="标准文本"/>
    <w:basedOn w:val="a0"/>
    <w:uiPriority w:val="99"/>
    <w:qFormat/>
    <w:pPr>
      <w:widowControl/>
      <w:ind w:firstLine="480"/>
      <w:jc w:val="left"/>
    </w:pPr>
    <w:rPr>
      <w:kern w:val="0"/>
      <w:sz w:val="20"/>
      <w:szCs w:val="20"/>
    </w:rPr>
  </w:style>
  <w:style w:type="paragraph" w:customStyle="1" w:styleId="xl25">
    <w:name w:val="xl25"/>
    <w:basedOn w:val="a0"/>
    <w:qFormat/>
    <w:pPr>
      <w:widowControl/>
      <w:spacing w:before="100" w:beforeAutospacing="1" w:after="100" w:afterAutospacing="1"/>
      <w:textAlignment w:val="center"/>
    </w:pPr>
    <w:rPr>
      <w:rFonts w:ascii="宋体" w:hAnsi="宋体"/>
      <w:kern w:val="0"/>
      <w:sz w:val="18"/>
      <w:szCs w:val="18"/>
    </w:rPr>
  </w:style>
  <w:style w:type="paragraph" w:customStyle="1" w:styleId="16">
    <w:name w:val="无间隔1"/>
    <w:qFormat/>
    <w:pPr>
      <w:widowControl w:val="0"/>
      <w:jc w:val="both"/>
    </w:pPr>
  </w:style>
  <w:style w:type="paragraph" w:customStyle="1" w:styleId="TableParagraph">
    <w:name w:val="Table Paragraph"/>
    <w:basedOn w:val="a0"/>
    <w:uiPriority w:val="1"/>
    <w:qFormat/>
    <w:rPr>
      <w:rFonts w:eastAsia="Times New Roman"/>
    </w:rPr>
  </w:style>
  <w:style w:type="paragraph" w:customStyle="1" w:styleId="11212">
    <w:name w:val="样式 标题 1 + 四号 居中 段前: 12 磅 段后: 12 磅 行距: 单倍行距"/>
    <w:basedOn w:val="1"/>
    <w:qFormat/>
    <w:pPr>
      <w:keepLines/>
      <w:numPr>
        <w:numId w:val="0"/>
      </w:numPr>
      <w:adjustRightInd w:val="0"/>
      <w:spacing w:before="240" w:after="240"/>
      <w:ind w:left="6012" w:firstLine="288"/>
      <w:textAlignment w:val="baseline"/>
    </w:pPr>
    <w:rPr>
      <w:b/>
      <w:bCs/>
      <w:kern w:val="44"/>
    </w:rPr>
  </w:style>
  <w:style w:type="paragraph" w:customStyle="1" w:styleId="10">
    <w:name w:val="样式1"/>
    <w:basedOn w:val="a0"/>
    <w:qFormat/>
    <w:pPr>
      <w:numPr>
        <w:numId w:val="3"/>
      </w:numPr>
      <w:adjustRightInd w:val="0"/>
      <w:textAlignment w:val="baseline"/>
    </w:pPr>
    <w:rPr>
      <w:rFonts w:ascii="宋体" w:hAnsi="宋体"/>
      <w:kern w:val="0"/>
      <w:szCs w:val="21"/>
    </w:rPr>
  </w:style>
  <w:style w:type="paragraph" w:customStyle="1" w:styleId="affd">
    <w:name w:val="段落"/>
    <w:basedOn w:val="a0"/>
    <w:qFormat/>
  </w:style>
  <w:style w:type="paragraph" w:customStyle="1" w:styleId="affe">
    <w:name w:val="缺省文本"/>
    <w:qFormat/>
    <w:pPr>
      <w:widowControl w:val="0"/>
      <w:autoSpaceDE w:val="0"/>
      <w:autoSpaceDN w:val="0"/>
      <w:adjustRightInd w:val="0"/>
    </w:pPr>
    <w:rPr>
      <w:color w:val="000000"/>
      <w:sz w:val="24"/>
      <w:szCs w:val="24"/>
    </w:rPr>
  </w:style>
  <w:style w:type="paragraph" w:customStyle="1" w:styleId="TOCHeading1">
    <w:name w:val="TOC Heading1"/>
    <w:basedOn w:val="1"/>
    <w:next w:val="a0"/>
    <w:qFormat/>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ItemList">
    <w:name w:val="Item List"/>
    <w:qFormat/>
    <w:pPr>
      <w:tabs>
        <w:tab w:val="left" w:pos="2126"/>
      </w:tabs>
      <w:adjustRightInd w:val="0"/>
      <w:snapToGrid w:val="0"/>
      <w:spacing w:before="80" w:after="80" w:line="240" w:lineRule="atLeast"/>
      <w:ind w:left="2126" w:hanging="425"/>
    </w:pPr>
    <w:rPr>
      <w:rFonts w:cs="Arial"/>
      <w:kern w:val="2"/>
      <w:sz w:val="21"/>
      <w:szCs w:val="21"/>
    </w:rPr>
  </w:style>
  <w:style w:type="paragraph" w:customStyle="1" w:styleId="afff">
    <w:name w:val="分点内容一级"/>
    <w:qFormat/>
    <w:pPr>
      <w:tabs>
        <w:tab w:val="left" w:pos="420"/>
      </w:tabs>
      <w:spacing w:afterLines="50" w:line="360" w:lineRule="exact"/>
    </w:pPr>
    <w:rPr>
      <w:rFonts w:ascii="微软雅黑" w:eastAsia="微软雅黑" w:hAnsi="微软雅黑" w:cs="宋体"/>
      <w:spacing w:val="10"/>
      <w:szCs w:val="21"/>
    </w:rPr>
  </w:style>
  <w:style w:type="paragraph" w:customStyle="1" w:styleId="xl44">
    <w:name w:val="xl44"/>
    <w:basedOn w:val="a0"/>
    <w:qFormat/>
    <w:pPr>
      <w:widowControl/>
      <w:spacing w:before="100" w:beforeAutospacing="1" w:after="100" w:afterAutospacing="1"/>
      <w:jc w:val="center"/>
    </w:pPr>
    <w:rPr>
      <w:rFonts w:ascii="Arial Unicode MS" w:eastAsia="Arial Unicode MS" w:hAnsi="Arial Unicode MS" w:cs="Arial Unicode MS"/>
      <w:b/>
      <w:bCs/>
      <w:kern w:val="0"/>
      <w:sz w:val="32"/>
      <w:szCs w:val="32"/>
    </w:rPr>
  </w:style>
  <w:style w:type="paragraph" w:customStyle="1" w:styleId="afff0">
    <w:name w:val="表题"/>
    <w:basedOn w:val="a0"/>
    <w:qFormat/>
    <w:pPr>
      <w:spacing w:beforeLines="50" w:before="50"/>
      <w:jc w:val="center"/>
    </w:pPr>
    <w:rPr>
      <w:rFonts w:eastAsia="仿宋_GB2312"/>
      <w:b/>
    </w:rPr>
  </w:style>
  <w:style w:type="paragraph" w:customStyle="1" w:styleId="31313">
    <w:name w:val="样式 标题 3 + 左 段前: 13 磅 段后: 13 磅"/>
    <w:basedOn w:val="3"/>
    <w:qFormat/>
    <w:pPr>
      <w:numPr>
        <w:ilvl w:val="2"/>
      </w:numPr>
      <w:snapToGrid w:val="0"/>
      <w:spacing w:line="360" w:lineRule="auto"/>
      <w:ind w:left="720" w:hanging="720"/>
      <w:jc w:val="left"/>
    </w:pPr>
    <w:rPr>
      <w:rFonts w:eastAsia="微软雅黑" w:cs="宋体"/>
      <w:kern w:val="0"/>
      <w:sz w:val="30"/>
      <w:szCs w:val="20"/>
    </w:rPr>
  </w:style>
  <w:style w:type="paragraph" w:customStyle="1" w:styleId="CharCharCharChar1">
    <w:name w:val="Char Char Char Char1"/>
    <w:basedOn w:val="a0"/>
    <w:qFormat/>
    <w:pPr>
      <w:widowControl/>
      <w:spacing w:after="160" w:line="240" w:lineRule="exact"/>
      <w:jc w:val="left"/>
    </w:pPr>
    <w:rPr>
      <w:kern w:val="0"/>
      <w:sz w:val="24"/>
    </w:rPr>
  </w:style>
  <w:style w:type="paragraph" w:customStyle="1" w:styleId="CharCharCharChar">
    <w:name w:val="Char Char Char Char"/>
    <w:basedOn w:val="a0"/>
    <w:qFormat/>
    <w:pPr>
      <w:widowControl/>
      <w:spacing w:after="160" w:line="240" w:lineRule="exact"/>
      <w:jc w:val="left"/>
    </w:pPr>
    <w:rPr>
      <w:kern w:val="0"/>
      <w:sz w:val="24"/>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left"/>
    </w:pPr>
    <w:rPr>
      <w:kern w:val="0"/>
      <w:sz w:val="24"/>
    </w:rPr>
  </w:style>
  <w:style w:type="paragraph" w:customStyle="1" w:styleId="ZchnZchn">
    <w:name w:val="Zchn Zchn"/>
    <w:basedOn w:val="a0"/>
    <w:qFormat/>
    <w:rPr>
      <w:rFonts w:ascii="Tahoma" w:hAnsi="Tahoma"/>
      <w:sz w:val="24"/>
      <w:szCs w:val="20"/>
    </w:rPr>
  </w:style>
  <w:style w:type="paragraph" w:customStyle="1" w:styleId="41">
    <w:name w:val="正文（仿宋4号）"/>
    <w:basedOn w:val="affd"/>
    <w:qFormat/>
    <w:pPr>
      <w:spacing w:line="560" w:lineRule="exact"/>
      <w:ind w:firstLine="560"/>
    </w:pPr>
    <w:rPr>
      <w:rFonts w:eastAsia="仿宋_GB2312"/>
      <w:sz w:val="28"/>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left"/>
    </w:pPr>
    <w:rPr>
      <w:kern w:val="0"/>
      <w:sz w:val="24"/>
    </w:rPr>
  </w:style>
  <w:style w:type="paragraph" w:customStyle="1" w:styleId="ZchnZchn0">
    <w:name w:val="Zchn Zchn"/>
    <w:basedOn w:val="a0"/>
    <w:qFormat/>
    <w:rPr>
      <w:rFonts w:ascii="Tahoma" w:hAnsi="Tahoma"/>
      <w:sz w:val="24"/>
      <w:szCs w:val="20"/>
    </w:rPr>
  </w:style>
  <w:style w:type="paragraph" w:customStyle="1" w:styleId="51">
    <w:name w:val="正文文本5"/>
    <w:basedOn w:val="a0"/>
    <w:qFormat/>
    <w:pPr>
      <w:spacing w:line="360" w:lineRule="auto"/>
      <w:jc w:val="left"/>
    </w:pPr>
    <w:rPr>
      <w:rFonts w:eastAsia="仿宋_GB2312"/>
      <w:sz w:val="24"/>
      <w:szCs w:val="21"/>
    </w:rPr>
  </w:style>
  <w:style w:type="paragraph" w:customStyle="1" w:styleId="TimesNewRoman215">
    <w:name w:val="样式 正文文字缩进 + Times New Roman 小四 首行缩进:  2 字符 行距: 1.5 倍行距"/>
    <w:basedOn w:val="ab"/>
    <w:qFormat/>
    <w:pPr>
      <w:spacing w:after="0" w:line="360" w:lineRule="auto"/>
      <w:ind w:leftChars="0" w:left="0" w:firstLineChars="200" w:firstLine="480"/>
    </w:pPr>
    <w:rPr>
      <w:kern w:val="10"/>
      <w:sz w:val="28"/>
      <w:szCs w:val="20"/>
    </w:rPr>
  </w:style>
  <w:style w:type="paragraph" w:customStyle="1" w:styleId="xl47">
    <w:name w:val="xl47"/>
    <w:basedOn w:val="a0"/>
    <w:qFormat/>
    <w:pPr>
      <w:widowControl/>
      <w:spacing w:before="100" w:beforeAutospacing="1" w:after="100" w:afterAutospacing="1"/>
      <w:textAlignment w:val="top"/>
    </w:pPr>
    <w:rPr>
      <w:kern w:val="0"/>
      <w:sz w:val="20"/>
      <w:szCs w:val="20"/>
    </w:rPr>
  </w:style>
  <w:style w:type="paragraph" w:customStyle="1" w:styleId="Proposalsbody">
    <w:name w:val="Proposals body"/>
    <w:basedOn w:val="a0"/>
    <w:next w:val="a0"/>
    <w:qFormat/>
    <w:pPr>
      <w:widowControl/>
      <w:spacing w:line="360" w:lineRule="auto"/>
      <w:jc w:val="left"/>
    </w:pPr>
    <w:rPr>
      <w:rFonts w:ascii="宋体"/>
      <w:snapToGrid w:val="0"/>
      <w:color w:val="000000"/>
      <w:kern w:val="0"/>
      <w:sz w:val="24"/>
      <w:szCs w:val="20"/>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152">
    <w:name w:val="样式 行距: 1.5 倍行距 首行缩进:  2 字符"/>
    <w:basedOn w:val="a0"/>
    <w:qFormat/>
    <w:pPr>
      <w:spacing w:line="360" w:lineRule="auto"/>
      <w:ind w:firstLineChars="200" w:firstLine="200"/>
    </w:pPr>
    <w:rPr>
      <w:kern w:val="10"/>
      <w:sz w:val="28"/>
      <w:szCs w:val="20"/>
    </w:rPr>
  </w:style>
  <w:style w:type="paragraph" w:customStyle="1" w:styleId="afff1">
    <w:name w:val="_正文段落"/>
    <w:basedOn w:val="a0"/>
    <w:uiPriority w:val="99"/>
    <w:qFormat/>
    <w:pPr>
      <w:spacing w:beforeLines="15" w:afterLines="15"/>
    </w:pPr>
    <w:rPr>
      <w:kern w:val="0"/>
      <w:sz w:val="24"/>
    </w:rPr>
  </w:style>
  <w:style w:type="paragraph" w:customStyle="1" w:styleId="Char3">
    <w:name w:val="Char"/>
    <w:basedOn w:val="a0"/>
    <w:next w:val="a0"/>
    <w:qFormat/>
    <w:pPr>
      <w:tabs>
        <w:tab w:val="left" w:pos="777"/>
      </w:tabs>
      <w:spacing w:beforeLines="50" w:afterLines="100" w:line="360" w:lineRule="auto"/>
      <w:ind w:left="2210" w:hanging="748"/>
      <w:jc w:val="center"/>
    </w:pPr>
    <w:rPr>
      <w:kern w:val="0"/>
      <w:sz w:val="24"/>
    </w:rPr>
  </w:style>
  <w:style w:type="paragraph" w:customStyle="1" w:styleId="afff2">
    <w:name w:val="正文加粗"/>
    <w:basedOn w:val="a0"/>
    <w:next w:val="a0"/>
    <w:qFormat/>
    <w:pPr>
      <w:spacing w:line="360" w:lineRule="auto"/>
      <w:jc w:val="left"/>
    </w:pPr>
    <w:rPr>
      <w:rFonts w:eastAsia="黑体"/>
      <w:sz w:val="24"/>
      <w:szCs w:val="21"/>
    </w:rPr>
  </w:style>
  <w:style w:type="paragraph" w:customStyle="1" w:styleId="afff3">
    <w:name w:val="段"/>
    <w:next w:val="a0"/>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CharCharCharChar0">
    <w:name w:val="Char Char Char Char"/>
    <w:basedOn w:val="a0"/>
    <w:qFormat/>
    <w:pPr>
      <w:widowControl/>
      <w:spacing w:after="160" w:line="240" w:lineRule="exact"/>
      <w:jc w:val="left"/>
    </w:pPr>
    <w:rPr>
      <w:kern w:val="0"/>
      <w:sz w:val="24"/>
    </w:rPr>
  </w:style>
  <w:style w:type="paragraph" w:customStyle="1" w:styleId="CharCharChar1CharCharCharCharCharCharChar">
    <w:name w:val="Char Char Char1 Char Char Char Char Char Char Char"/>
    <w:basedOn w:val="a0"/>
    <w:qFormat/>
    <w:pPr>
      <w:adjustRightInd w:val="0"/>
      <w:spacing w:line="360" w:lineRule="auto"/>
    </w:pPr>
    <w:rPr>
      <w:rFonts w:ascii="宋体" w:hAnsi="宋体" w:cs="宋体"/>
      <w:kern w:val="0"/>
      <w:sz w:val="24"/>
      <w:szCs w:val="20"/>
    </w:rPr>
  </w:style>
  <w:style w:type="paragraph" w:customStyle="1" w:styleId="CharCharCharCharCharCharChar0">
    <w:name w:val="Char Char Char Char Char Char Char"/>
    <w:basedOn w:val="a0"/>
    <w:link w:val="CharCharCharCharCharCharCharChar0"/>
    <w:qFormat/>
    <w:pPr>
      <w:widowControl/>
      <w:spacing w:after="160" w:line="240" w:lineRule="exact"/>
      <w:jc w:val="left"/>
    </w:pPr>
    <w:rPr>
      <w:kern w:val="0"/>
      <w:sz w:val="24"/>
    </w:rPr>
  </w:style>
  <w:style w:type="character" w:customStyle="1" w:styleId="CharCharCharCharCharCharCharChar0">
    <w:name w:val="Char Char Char Char Char Char Char Char"/>
    <w:link w:val="CharCharCharCharCharCharChar0"/>
    <w:qFormat/>
    <w:locked/>
    <w:rPr>
      <w:sz w:val="24"/>
      <w:szCs w:val="24"/>
    </w:rPr>
  </w:style>
  <w:style w:type="paragraph" w:customStyle="1" w:styleId="CharCharCharCharCharCharCharCharCharCharCharCharCharCharCharChar0">
    <w:name w:val="Char Char Char Char Char Char Char Char Char Char Char Char Char Char Char Char"/>
    <w:basedOn w:val="a0"/>
    <w:qFormat/>
    <w:pPr>
      <w:widowControl/>
      <w:spacing w:after="160" w:line="240" w:lineRule="exact"/>
      <w:jc w:val="left"/>
    </w:pPr>
    <w:rPr>
      <w:kern w:val="0"/>
      <w:sz w:val="24"/>
    </w:rPr>
  </w:style>
  <w:style w:type="paragraph" w:customStyle="1" w:styleId="afff4">
    <w:name w:val="目录"/>
    <w:basedOn w:val="a0"/>
    <w:qFormat/>
    <w:pPr>
      <w:widowControl/>
      <w:jc w:val="center"/>
    </w:pPr>
    <w:rPr>
      <w:rFonts w:ascii="宋体"/>
      <w:b/>
      <w:kern w:val="0"/>
      <w:sz w:val="36"/>
      <w:szCs w:val="20"/>
    </w:rPr>
  </w:style>
  <w:style w:type="paragraph" w:styleId="afff5">
    <w:name w:val="List Paragraph"/>
    <w:basedOn w:val="a0"/>
    <w:uiPriority w:val="34"/>
    <w:qFormat/>
    <w:pPr>
      <w:spacing w:line="360" w:lineRule="auto"/>
      <w:ind w:firstLineChars="200" w:firstLine="420"/>
      <w:jc w:val="left"/>
    </w:pPr>
    <w:rPr>
      <w:rFonts w:ascii="Calibri" w:hAnsi="Calibri"/>
      <w:sz w:val="24"/>
      <w:szCs w:val="22"/>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a0"/>
    <w:qFormat/>
    <w:rPr>
      <w:rFonts w:eastAsia="仿宋_GB2312"/>
      <w:sz w:val="28"/>
    </w:rPr>
  </w:style>
  <w:style w:type="paragraph" w:customStyle="1" w:styleId="ListParagraph1">
    <w:name w:val="List Paragraph1"/>
    <w:basedOn w:val="a0"/>
    <w:qFormat/>
    <w:pPr>
      <w:ind w:firstLineChars="200" w:firstLine="420"/>
    </w:pPr>
    <w:rPr>
      <w:szCs w:val="20"/>
    </w:rPr>
  </w:style>
  <w:style w:type="paragraph" w:customStyle="1" w:styleId="42">
    <w:name w:val="正文文本4"/>
    <w:basedOn w:val="a0"/>
    <w:qFormat/>
    <w:pPr>
      <w:spacing w:line="360" w:lineRule="auto"/>
      <w:ind w:left="1008" w:hanging="1008"/>
      <w:jc w:val="left"/>
    </w:pPr>
    <w:rPr>
      <w:rFonts w:eastAsia="仿宋_GB2312"/>
      <w:sz w:val="24"/>
      <w:szCs w:val="21"/>
    </w:rPr>
  </w:style>
  <w:style w:type="paragraph" w:customStyle="1" w:styleId="21212">
    <w:name w:val="样式 样式 样式 左侧:  2 字符1 + 首行缩进:  2 字符1 + 首行缩进:  2 字符"/>
    <w:basedOn w:val="a0"/>
    <w:qFormat/>
    <w:pPr>
      <w:widowControl/>
      <w:spacing w:before="60" w:after="120" w:line="440" w:lineRule="atLeast"/>
      <w:ind w:firstLine="480"/>
    </w:pPr>
    <w:rPr>
      <w:rFonts w:hint="eastAsia"/>
      <w:sz w:val="24"/>
      <w:szCs w:val="20"/>
    </w:rPr>
  </w:style>
  <w:style w:type="paragraph" w:customStyle="1" w:styleId="xl27">
    <w:name w:val="xl27"/>
    <w:basedOn w:val="a0"/>
    <w:qFormat/>
    <w:pPr>
      <w:widowControl/>
      <w:spacing w:before="100" w:beforeAutospacing="1" w:after="100" w:afterAutospacing="1"/>
      <w:jc w:val="center"/>
      <w:textAlignment w:val="center"/>
    </w:pPr>
    <w:rPr>
      <w:rFonts w:ascii="Arial Unicode MS" w:eastAsia="Arial Unicode MS" w:hAnsi="Arial Unicode MS" w:cs="Arial Unicode MS"/>
      <w:b/>
      <w:bCs/>
      <w:kern w:val="0"/>
      <w:sz w:val="28"/>
      <w:szCs w:val="28"/>
    </w:rPr>
  </w:style>
  <w:style w:type="paragraph" w:customStyle="1" w:styleId="a">
    <w:name w:val="项目编号"/>
    <w:basedOn w:val="a0"/>
    <w:next w:val="a0"/>
    <w:qFormat/>
    <w:pPr>
      <w:numPr>
        <w:numId w:val="4"/>
      </w:numPr>
      <w:spacing w:line="360" w:lineRule="auto"/>
      <w:jc w:val="left"/>
    </w:pPr>
    <w:rPr>
      <w:rFonts w:ascii="Arial" w:hAnsi="Arial"/>
      <w:sz w:val="24"/>
      <w:szCs w:val="21"/>
    </w:rPr>
  </w:style>
  <w:style w:type="paragraph" w:customStyle="1" w:styleId="11">
    <w:name w:val="图1"/>
    <w:basedOn w:val="a0"/>
    <w:next w:val="a0"/>
    <w:qFormat/>
    <w:pPr>
      <w:numPr>
        <w:numId w:val="5"/>
      </w:numPr>
      <w:spacing w:beforeLines="50" w:afterLines="100" w:line="360" w:lineRule="auto"/>
      <w:ind w:left="2210" w:hanging="748"/>
      <w:jc w:val="center"/>
    </w:pPr>
    <w:rPr>
      <w:kern w:val="0"/>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yan">
    <w:name w:val="yan"/>
    <w:basedOn w:val="a0"/>
    <w:qFormat/>
    <w:pPr>
      <w:widowControl/>
      <w:spacing w:before="100" w:beforeAutospacing="1" w:after="100" w:afterAutospacing="1" w:line="375" w:lineRule="atLeast"/>
      <w:ind w:firstLine="454"/>
      <w:jc w:val="left"/>
    </w:pPr>
    <w:rPr>
      <w:rFonts w:ascii="宋体" w:eastAsia="仿宋_GB2312" w:hAnsi="宋体"/>
      <w:color w:val="000099"/>
      <w:kern w:val="0"/>
      <w:sz w:val="24"/>
      <w:szCs w:val="20"/>
    </w:rPr>
  </w:style>
  <w:style w:type="paragraph" w:customStyle="1" w:styleId="Char10">
    <w:name w:val="Char1"/>
    <w:basedOn w:val="a0"/>
    <w:qFormat/>
    <w:pPr>
      <w:widowControl/>
      <w:jc w:val="left"/>
    </w:pPr>
    <w:rPr>
      <w:kern w:val="0"/>
      <w:sz w:val="24"/>
      <w:lang w:eastAsia="en-US"/>
    </w:rPr>
  </w:style>
  <w:style w:type="paragraph" w:customStyle="1" w:styleId="ListParagraph2">
    <w:name w:val="List Paragraph2"/>
    <w:basedOn w:val="a0"/>
    <w:qFormat/>
    <w:pPr>
      <w:ind w:firstLineChars="200" w:firstLine="420"/>
    </w:pPr>
    <w:rPr>
      <w:rFonts w:ascii="Calibri" w:hAnsi="Calibri"/>
      <w:szCs w:val="22"/>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4">
    <w:name w:val="Char"/>
    <w:basedOn w:val="a0"/>
    <w:qFormat/>
    <w:pPr>
      <w:widowControl/>
      <w:spacing w:after="160" w:line="240" w:lineRule="exact"/>
      <w:jc w:val="left"/>
    </w:pPr>
    <w:rPr>
      <w:rFonts w:ascii="Verdana" w:hAnsi="Verdana"/>
      <w:kern w:val="0"/>
      <w:sz w:val="20"/>
      <w:szCs w:val="20"/>
      <w:lang w:eastAsia="en-US"/>
    </w:rPr>
  </w:style>
  <w:style w:type="paragraph" w:customStyle="1" w:styleId="afff6">
    <w:name w:val="表格内容"/>
    <w:basedOn w:val="a0"/>
    <w:uiPriority w:val="99"/>
    <w:qFormat/>
    <w:pPr>
      <w:jc w:val="center"/>
    </w:pPr>
  </w:style>
  <w:style w:type="character" w:customStyle="1" w:styleId="font01">
    <w:name w:val="font01"/>
    <w:qFormat/>
    <w:rPr>
      <w:rFonts w:ascii="Wingdings 2" w:eastAsia="Wingdings 2" w:hAnsi="Wingdings 2" w:cs="Wingdings 2"/>
      <w:color w:val="000000"/>
      <w:sz w:val="24"/>
      <w:szCs w:val="24"/>
      <w:u w:val="none"/>
    </w:rPr>
  </w:style>
  <w:style w:type="paragraph" w:customStyle="1" w:styleId="WPSPlain">
    <w:name w:val="WPS Plain"/>
    <w:qFormat/>
    <w:rPr>
      <w:sz w:val="21"/>
      <w:szCs w:val="22"/>
    </w:rPr>
  </w:style>
  <w:style w:type="paragraph" w:customStyle="1" w:styleId="2934">
    <w:name w:val="正文_29_3_4"/>
    <w:qFormat/>
    <w:pPr>
      <w:widowControl w:val="0"/>
      <w:jc w:val="both"/>
    </w:pPr>
    <w:rPr>
      <w:kern w:val="2"/>
      <w:sz w:val="21"/>
      <w:szCs w:val="24"/>
    </w:rPr>
  </w:style>
  <w:style w:type="paragraph" w:customStyle="1" w:styleId="afff7">
    <w:name w:val="标书正文"/>
    <w:basedOn w:val="a0"/>
    <w:qFormat/>
    <w:pPr>
      <w:spacing w:line="560" w:lineRule="exact"/>
      <w:ind w:firstLineChars="200" w:firstLine="723"/>
      <w:jc w:val="center"/>
    </w:pPr>
    <w:rPr>
      <w:rFonts w:ascii="仿宋_GB2312" w:eastAsia="仿宋_GB2312"/>
      <w:b/>
      <w:sz w:val="36"/>
    </w:rPr>
  </w:style>
  <w:style w:type="paragraph" w:customStyle="1" w:styleId="afff8">
    <w:name w:val="文档正文"/>
    <w:basedOn w:val="a0"/>
    <w:qFormat/>
    <w:pPr>
      <w:adjustRightInd w:val="0"/>
      <w:spacing w:line="312" w:lineRule="atLeast"/>
      <w:ind w:firstLine="567"/>
      <w:textAlignment w:val="baseline"/>
    </w:pPr>
    <w:rPr>
      <w:rFonts w:ascii="长城仿宋" w:eastAsia="长城仿宋"/>
      <w:kern w:val="0"/>
      <w:sz w:val="28"/>
      <w:szCs w:val="20"/>
    </w:rPr>
  </w:style>
  <w:style w:type="paragraph" w:customStyle="1" w:styleId="afff9">
    <w:name w:val="表格文字"/>
    <w:basedOn w:val="a0"/>
    <w:qFormat/>
    <w:pPr>
      <w:jc w:val="left"/>
    </w:pPr>
    <w:rPr>
      <w:bCs/>
      <w:spacing w:val="10"/>
      <w:sz w:val="24"/>
    </w:rPr>
  </w:style>
  <w:style w:type="paragraph" w:customStyle="1" w:styleId="150">
    <w:name w:val="样式 宋体 四号 居中 行距: 1.5 倍行距"/>
    <w:basedOn w:val="a0"/>
    <w:qFormat/>
    <w:pPr>
      <w:spacing w:line="360" w:lineRule="auto"/>
      <w:jc w:val="center"/>
    </w:pPr>
    <w:rPr>
      <w:rFonts w:ascii="宋体" w:hAnsi="Cambria" w:cs="宋体"/>
      <w:sz w:val="28"/>
      <w:szCs w:val="20"/>
    </w:rPr>
  </w:style>
  <w:style w:type="paragraph" w:customStyle="1" w:styleId="NoSpacing2">
    <w:name w:val="No Spacing2"/>
    <w:qFormat/>
    <w:pPr>
      <w:widowControl w:val="0"/>
      <w:jc w:val="both"/>
    </w:pPr>
    <w:rPr>
      <w:rFonts w:eastAsia="Times New Roman"/>
      <w:kern w:val="2"/>
      <w:sz w:val="21"/>
      <w:szCs w:val="22"/>
    </w:rPr>
  </w:style>
  <w:style w:type="character" w:customStyle="1" w:styleId="afffa">
    <w:name w:val="正文文本 字符"/>
    <w:qFormat/>
    <w:rPr>
      <w:rFonts w:ascii="宋体" w:eastAsia="宋体" w:hAnsi="宋体" w:hint="eastAsia"/>
      <w:kern w:val="2"/>
      <w:sz w:val="21"/>
      <w:szCs w:val="24"/>
      <w:lang w:val="en-US" w:eastAsia="zh-CN" w:bidi="ar-SA"/>
    </w:rPr>
  </w:style>
  <w:style w:type="character" w:customStyle="1" w:styleId="1Char1">
    <w:name w:val="标题 1 Char1"/>
    <w:qFormat/>
    <w:locked/>
    <w:rPr>
      <w:kern w:val="2"/>
      <w:sz w:val="28"/>
    </w:rPr>
  </w:style>
  <w:style w:type="character" w:customStyle="1" w:styleId="2Char1">
    <w:name w:val="标题 2 Char1"/>
    <w:semiHidden/>
    <w:qFormat/>
    <w:locked/>
    <w:rPr>
      <w:rFonts w:ascii="Arial" w:eastAsia="黑体" w:hAnsi="Arial"/>
      <w:b/>
      <w:bCs/>
      <w:kern w:val="2"/>
      <w:sz w:val="32"/>
      <w:szCs w:val="32"/>
    </w:rPr>
  </w:style>
  <w:style w:type="character" w:customStyle="1" w:styleId="3Char1">
    <w:name w:val="标题 3 Char1"/>
    <w:semiHidden/>
    <w:qFormat/>
    <w:locked/>
    <w:rPr>
      <w:b/>
      <w:bCs/>
      <w:kern w:val="2"/>
      <w:sz w:val="32"/>
      <w:szCs w:val="32"/>
    </w:rPr>
  </w:style>
  <w:style w:type="character" w:customStyle="1" w:styleId="4Char1">
    <w:name w:val="标题 4 Char1"/>
    <w:semiHidden/>
    <w:qFormat/>
    <w:locked/>
    <w:rPr>
      <w:rFonts w:ascii="Cambria" w:eastAsia="黑体" w:hAnsi="Cambria" w:cs="宋体"/>
      <w:bCs/>
      <w:sz w:val="28"/>
      <w:szCs w:val="28"/>
    </w:rPr>
  </w:style>
  <w:style w:type="character" w:customStyle="1" w:styleId="5Char1">
    <w:name w:val="标题 5 Char1"/>
    <w:semiHidden/>
    <w:qFormat/>
    <w:locked/>
    <w:rPr>
      <w:rFonts w:eastAsia="黑体"/>
      <w:bCs/>
      <w:sz w:val="28"/>
      <w:szCs w:val="28"/>
    </w:rPr>
  </w:style>
  <w:style w:type="character" w:customStyle="1" w:styleId="6Char1">
    <w:name w:val="标题 6 Char1"/>
    <w:semiHidden/>
    <w:qFormat/>
    <w:locked/>
    <w:rPr>
      <w:rFonts w:ascii="Cambria" w:hAnsi="Cambria" w:cs="宋体"/>
      <w:b/>
      <w:bCs/>
      <w:sz w:val="24"/>
      <w:szCs w:val="24"/>
    </w:rPr>
  </w:style>
  <w:style w:type="character" w:customStyle="1" w:styleId="7Char1">
    <w:name w:val="标题 7 Char1"/>
    <w:semiHidden/>
    <w:qFormat/>
    <w:locked/>
    <w:rPr>
      <w:b/>
      <w:bCs/>
      <w:sz w:val="24"/>
      <w:szCs w:val="24"/>
    </w:rPr>
  </w:style>
  <w:style w:type="character" w:customStyle="1" w:styleId="8Char1">
    <w:name w:val="标题 8 Char1"/>
    <w:semiHidden/>
    <w:qFormat/>
    <w:locked/>
    <w:rPr>
      <w:rFonts w:ascii="Cambria" w:hAnsi="Cambria"/>
      <w:sz w:val="24"/>
      <w:szCs w:val="24"/>
    </w:rPr>
  </w:style>
  <w:style w:type="character" w:customStyle="1" w:styleId="9Char1">
    <w:name w:val="标题 9 Char1"/>
    <w:semiHidden/>
    <w:qFormat/>
    <w:locked/>
    <w:rPr>
      <w:rFonts w:ascii="Cambria" w:hAnsi="Cambria"/>
      <w:szCs w:val="21"/>
    </w:rPr>
  </w:style>
  <w:style w:type="character" w:customStyle="1" w:styleId="Char12">
    <w:name w:val="文档结构图 Char1"/>
    <w:semiHidden/>
    <w:qFormat/>
    <w:locked/>
    <w:rPr>
      <w:rFonts w:ascii="宋体"/>
      <w:sz w:val="18"/>
      <w:szCs w:val="18"/>
    </w:rPr>
  </w:style>
  <w:style w:type="character" w:customStyle="1" w:styleId="3Char10">
    <w:name w:val="正文文本 3 Char1"/>
    <w:semiHidden/>
    <w:qFormat/>
    <w:locked/>
    <w:rPr>
      <w:kern w:val="2"/>
      <w:sz w:val="16"/>
      <w:szCs w:val="16"/>
    </w:rPr>
  </w:style>
  <w:style w:type="character" w:customStyle="1" w:styleId="Char13">
    <w:name w:val="正文文本缩进 Char1"/>
    <w:semiHidden/>
    <w:qFormat/>
    <w:locked/>
    <w:rPr>
      <w:kern w:val="2"/>
      <w:sz w:val="21"/>
      <w:szCs w:val="24"/>
    </w:rPr>
  </w:style>
  <w:style w:type="character" w:customStyle="1" w:styleId="Char14">
    <w:name w:val="纯文本 Char1"/>
    <w:semiHidden/>
    <w:qFormat/>
    <w:locked/>
    <w:rPr>
      <w:rFonts w:ascii="宋体" w:hAnsi="Courier New"/>
      <w:kern w:val="2"/>
      <w:sz w:val="21"/>
    </w:rPr>
  </w:style>
  <w:style w:type="character" w:customStyle="1" w:styleId="Char15">
    <w:name w:val="日期 Char1"/>
    <w:semiHidden/>
    <w:qFormat/>
    <w:locked/>
    <w:rPr>
      <w:kern w:val="2"/>
      <w:sz w:val="21"/>
    </w:rPr>
  </w:style>
  <w:style w:type="character" w:customStyle="1" w:styleId="2Char10">
    <w:name w:val="正文文本缩进 2 Char1"/>
    <w:semiHidden/>
    <w:qFormat/>
    <w:locked/>
    <w:rPr>
      <w:kern w:val="2"/>
      <w:sz w:val="21"/>
      <w:szCs w:val="24"/>
    </w:rPr>
  </w:style>
  <w:style w:type="character" w:customStyle="1" w:styleId="Char16">
    <w:name w:val="批注框文本 Char1"/>
    <w:semiHidden/>
    <w:qFormat/>
    <w:locked/>
    <w:rPr>
      <w:sz w:val="18"/>
      <w:szCs w:val="18"/>
    </w:rPr>
  </w:style>
  <w:style w:type="character" w:customStyle="1" w:styleId="Char17">
    <w:name w:val="页脚 Char1"/>
    <w:uiPriority w:val="99"/>
    <w:semiHidden/>
    <w:qFormat/>
    <w:locked/>
    <w:rPr>
      <w:kern w:val="2"/>
      <w:sz w:val="18"/>
      <w:szCs w:val="18"/>
    </w:rPr>
  </w:style>
  <w:style w:type="character" w:customStyle="1" w:styleId="Char18">
    <w:name w:val="页眉 Char1"/>
    <w:uiPriority w:val="99"/>
    <w:semiHidden/>
    <w:qFormat/>
    <w:locked/>
    <w:rPr>
      <w:kern w:val="2"/>
      <w:sz w:val="18"/>
      <w:szCs w:val="18"/>
    </w:rPr>
  </w:style>
  <w:style w:type="character" w:customStyle="1" w:styleId="3Char11">
    <w:name w:val="正文文本缩进 3 Char1"/>
    <w:semiHidden/>
    <w:qFormat/>
    <w:locked/>
    <w:rPr>
      <w:kern w:val="2"/>
      <w:sz w:val="16"/>
      <w:szCs w:val="16"/>
    </w:rPr>
  </w:style>
  <w:style w:type="character" w:customStyle="1" w:styleId="2Char11">
    <w:name w:val="正文文本 2 Char1"/>
    <w:semiHidden/>
    <w:qFormat/>
    <w:locked/>
    <w:rPr>
      <w:kern w:val="2"/>
      <w:sz w:val="21"/>
      <w:szCs w:val="24"/>
    </w:rPr>
  </w:style>
  <w:style w:type="character" w:customStyle="1" w:styleId="HTMLChar1">
    <w:name w:val="HTML 预设格式 Char1"/>
    <w:semiHidden/>
    <w:qFormat/>
    <w:locked/>
    <w:rPr>
      <w:rFonts w:ascii="宋体" w:hAnsi="宋体"/>
      <w:sz w:val="24"/>
      <w:szCs w:val="24"/>
    </w:rPr>
  </w:style>
  <w:style w:type="character" w:customStyle="1" w:styleId="Char19">
    <w:name w:val="标题 Char1"/>
    <w:qFormat/>
    <w:locked/>
    <w:rPr>
      <w:rFonts w:ascii="Cambria" w:hAnsi="Cambria" w:cs="Cambria"/>
      <w:b/>
      <w:bCs/>
      <w:kern w:val="2"/>
      <w:sz w:val="32"/>
      <w:szCs w:val="32"/>
    </w:rPr>
  </w:style>
  <w:style w:type="character" w:customStyle="1" w:styleId="afffb">
    <w:name w:val="正文文本首行缩进 字符"/>
    <w:qFormat/>
    <w:rPr>
      <w:rFonts w:ascii="Arial" w:eastAsia="宋体" w:hAnsi="Arial" w:cs="Arial" w:hint="default"/>
      <w:kern w:val="2"/>
      <w:sz w:val="21"/>
      <w:szCs w:val="24"/>
      <w:lang w:val="en-US" w:eastAsia="zh-CN" w:bidi="ar-SA"/>
    </w:rPr>
  </w:style>
  <w:style w:type="character" w:customStyle="1" w:styleId="27">
    <w:name w:val="正文文本首行缩进 2 字符"/>
    <w:qFormat/>
    <w:locked/>
  </w:style>
  <w:style w:type="character" w:customStyle="1" w:styleId="CharChar30">
    <w:name w:val="Char Char3"/>
    <w:qFormat/>
    <w:rPr>
      <w:rFonts w:ascii="宋体" w:eastAsia="宋体" w:hAnsi="Courier New" w:hint="eastAsia"/>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55</Pages>
  <Words>3247</Words>
  <Characters>18514</Characters>
  <Application>Microsoft Office Word</Application>
  <DocSecurity>0</DocSecurity>
  <Lines>154</Lines>
  <Paragraphs>43</Paragraphs>
  <ScaleCrop>false</ScaleCrop>
  <Company>a</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 目 编号：AKS-ZFCG（GK）-2012-XX号</dc:title>
  <dc:creator>匿名用户</dc:creator>
  <cp:lastModifiedBy>1122</cp:lastModifiedBy>
  <cp:revision>7</cp:revision>
  <cp:lastPrinted>2022-05-26T02:26:00Z</cp:lastPrinted>
  <dcterms:created xsi:type="dcterms:W3CDTF">2018-08-30T06:02:00Z</dcterms:created>
  <dcterms:modified xsi:type="dcterms:W3CDTF">2022-06-02T14:33:00Z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17DA35AA603445E699719655958D8779</vt:lpwstr>
  </property>
</Properties>
</file>