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1F6" w:rsidRDefault="000F3AC9">
      <w:pPr>
        <w:adjustRightInd w:val="0"/>
        <w:snapToGrid w:val="0"/>
        <w:jc w:val="left"/>
        <w:rPr>
          <w:rFonts w:ascii="宋体"/>
        </w:rPr>
      </w:pPr>
      <w:r>
        <w:rPr>
          <w:rFonts w:ascii="宋体"/>
          <w:noProof/>
        </w:rPr>
        <w:drawing>
          <wp:inline distT="0" distB="0" distL="0" distR="0">
            <wp:extent cx="985520" cy="795655"/>
            <wp:effectExtent l="0" t="0" r="508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985520" cy="795655"/>
                    </a:xfrm>
                    <a:prstGeom prst="rect">
                      <a:avLst/>
                    </a:prstGeom>
                    <a:noFill/>
                    <a:ln>
                      <a:noFill/>
                    </a:ln>
                  </pic:spPr>
                </pic:pic>
              </a:graphicData>
            </a:graphic>
          </wp:inline>
        </w:drawing>
      </w:r>
    </w:p>
    <w:p w:rsidR="009371F6" w:rsidRDefault="000F3AC9">
      <w:pPr>
        <w:adjustRightInd w:val="0"/>
        <w:snapToGrid w:val="0"/>
        <w:spacing w:line="480" w:lineRule="exact"/>
        <w:jc w:val="center"/>
        <w:rPr>
          <w:rFonts w:ascii="宋体"/>
          <w:b/>
          <w:bCs/>
        </w:rPr>
      </w:pPr>
      <w:r>
        <w:rPr>
          <w:rFonts w:ascii="宋体" w:hAnsi="宋体" w:hint="eastAsia"/>
          <w:bCs/>
          <w:sz w:val="48"/>
          <w:szCs w:val="48"/>
        </w:rPr>
        <w:t>招标文件</w:t>
      </w:r>
    </w:p>
    <w:p w:rsidR="009371F6" w:rsidRDefault="000F3AC9">
      <w:pPr>
        <w:adjustRightInd w:val="0"/>
        <w:snapToGrid w:val="0"/>
        <w:spacing w:line="480" w:lineRule="exact"/>
        <w:jc w:val="center"/>
        <w:rPr>
          <w:rFonts w:ascii="宋体" w:hAnsi="宋体"/>
          <w:bCs/>
          <w:sz w:val="36"/>
          <w:szCs w:val="36"/>
        </w:rPr>
      </w:pPr>
      <w:r>
        <w:rPr>
          <w:rFonts w:ascii="宋体" w:hAnsi="宋体" w:hint="eastAsia"/>
          <w:bCs/>
          <w:sz w:val="36"/>
          <w:szCs w:val="36"/>
        </w:rPr>
        <w:t>（政府采购货物）</w:t>
      </w:r>
    </w:p>
    <w:p w:rsidR="009371F6" w:rsidRDefault="009371F6">
      <w:pPr>
        <w:adjustRightInd w:val="0"/>
        <w:snapToGrid w:val="0"/>
        <w:spacing w:line="480" w:lineRule="exact"/>
        <w:jc w:val="center"/>
        <w:rPr>
          <w:rFonts w:ascii="宋体"/>
          <w:bCs/>
          <w:sz w:val="32"/>
          <w:szCs w:val="32"/>
        </w:rPr>
      </w:pPr>
    </w:p>
    <w:p w:rsidR="009371F6" w:rsidRDefault="000F3AC9">
      <w:pPr>
        <w:ind w:left="1574" w:rightChars="-91" w:right="-191" w:hangingChars="492" w:hanging="1574"/>
        <w:rPr>
          <w:rFonts w:ascii="宋体" w:hAnsi="宋体"/>
          <w:bCs/>
          <w:sz w:val="32"/>
        </w:rPr>
      </w:pPr>
      <w:r>
        <w:rPr>
          <w:rFonts w:ascii="宋体" w:hAnsi="宋体" w:hint="eastAsia"/>
          <w:bCs/>
          <w:kern w:val="0"/>
          <w:sz w:val="32"/>
          <w:szCs w:val="32"/>
        </w:rPr>
        <w:t>项目名称：</w:t>
      </w:r>
      <w:r>
        <w:rPr>
          <w:rFonts w:ascii="宋体" w:hAnsi="宋体" w:hint="eastAsia"/>
          <w:bCs/>
          <w:sz w:val="32"/>
        </w:rPr>
        <w:t>乌鲁木齐市沙依巴克区2022年绿化项目</w:t>
      </w:r>
      <w:r w:rsidR="00A47B40">
        <w:rPr>
          <w:rFonts w:ascii="宋体" w:hAnsi="宋体" w:hint="eastAsia"/>
          <w:bCs/>
          <w:sz w:val="32"/>
        </w:rPr>
        <w:t>花堆及景观造型采购</w:t>
      </w:r>
    </w:p>
    <w:p w:rsidR="009371F6" w:rsidRDefault="009371F6">
      <w:pPr>
        <w:adjustRightInd w:val="0"/>
        <w:snapToGrid w:val="0"/>
        <w:spacing w:line="480" w:lineRule="exact"/>
        <w:jc w:val="center"/>
        <w:rPr>
          <w:rFonts w:ascii="宋体"/>
          <w:bCs/>
          <w:sz w:val="32"/>
          <w:szCs w:val="32"/>
        </w:rPr>
      </w:pPr>
    </w:p>
    <w:p w:rsidR="009371F6" w:rsidRDefault="000F3AC9">
      <w:pPr>
        <w:adjustRightInd w:val="0"/>
        <w:snapToGrid w:val="0"/>
        <w:spacing w:line="480" w:lineRule="exact"/>
        <w:rPr>
          <w:rFonts w:ascii="宋体"/>
          <w:bCs/>
          <w:kern w:val="0"/>
          <w:sz w:val="32"/>
          <w:szCs w:val="32"/>
        </w:rPr>
      </w:pPr>
      <w:r>
        <w:rPr>
          <w:rFonts w:ascii="宋体" w:hAnsi="宋体" w:hint="eastAsia"/>
          <w:bCs/>
          <w:kern w:val="0"/>
          <w:sz w:val="32"/>
          <w:szCs w:val="32"/>
        </w:rPr>
        <w:t>采购人</w:t>
      </w:r>
      <w:r>
        <w:rPr>
          <w:rFonts w:ascii="宋体" w:hAnsi="宋体"/>
          <w:bCs/>
          <w:kern w:val="0"/>
          <w:sz w:val="32"/>
          <w:szCs w:val="32"/>
        </w:rPr>
        <w:t>(</w:t>
      </w:r>
      <w:r>
        <w:rPr>
          <w:rFonts w:ascii="宋体" w:hAnsi="宋体" w:hint="eastAsia"/>
          <w:bCs/>
          <w:kern w:val="0"/>
          <w:sz w:val="32"/>
          <w:szCs w:val="32"/>
        </w:rPr>
        <w:t>盖章</w:t>
      </w:r>
      <w:r>
        <w:rPr>
          <w:rFonts w:ascii="宋体" w:hAnsi="宋体"/>
          <w:bCs/>
          <w:kern w:val="0"/>
          <w:sz w:val="32"/>
          <w:szCs w:val="32"/>
        </w:rPr>
        <w:t>)</w:t>
      </w:r>
      <w:r>
        <w:rPr>
          <w:rFonts w:ascii="宋体" w:hAnsi="宋体" w:hint="eastAsia"/>
          <w:bCs/>
          <w:kern w:val="0"/>
          <w:sz w:val="32"/>
          <w:szCs w:val="32"/>
        </w:rPr>
        <w:t>：</w:t>
      </w:r>
      <w:r>
        <w:rPr>
          <w:rFonts w:ascii="宋体" w:hAnsi="宋体" w:hint="eastAsia"/>
          <w:bCs/>
          <w:sz w:val="32"/>
        </w:rPr>
        <w:t>乌鲁木齐市沙依巴克区园林队</w:t>
      </w:r>
    </w:p>
    <w:p w:rsidR="009371F6" w:rsidRDefault="009371F6">
      <w:pPr>
        <w:adjustRightInd w:val="0"/>
        <w:snapToGrid w:val="0"/>
        <w:spacing w:line="480" w:lineRule="exact"/>
        <w:jc w:val="center"/>
        <w:rPr>
          <w:rFonts w:ascii="宋体"/>
          <w:bCs/>
          <w:sz w:val="32"/>
          <w:szCs w:val="32"/>
        </w:rPr>
      </w:pPr>
    </w:p>
    <w:p w:rsidR="009371F6" w:rsidRDefault="000F3AC9">
      <w:pPr>
        <w:adjustRightInd w:val="0"/>
        <w:snapToGrid w:val="0"/>
        <w:spacing w:line="480" w:lineRule="exact"/>
        <w:rPr>
          <w:rFonts w:ascii="宋体"/>
          <w:bCs/>
          <w:sz w:val="32"/>
          <w:szCs w:val="32"/>
        </w:rPr>
      </w:pPr>
      <w:r>
        <w:rPr>
          <w:rFonts w:ascii="宋体" w:hAnsi="宋体" w:hint="eastAsia"/>
          <w:bCs/>
          <w:sz w:val="32"/>
          <w:szCs w:val="32"/>
        </w:rPr>
        <w:t>法定代表人</w:t>
      </w:r>
      <w:r>
        <w:rPr>
          <w:rFonts w:ascii="宋体" w:hAnsi="宋体"/>
          <w:bCs/>
          <w:sz w:val="32"/>
          <w:szCs w:val="32"/>
        </w:rPr>
        <w:t xml:space="preserve"> (</w:t>
      </w:r>
      <w:r>
        <w:rPr>
          <w:rFonts w:ascii="宋体" w:hAnsi="宋体" w:hint="eastAsia"/>
          <w:bCs/>
          <w:sz w:val="32"/>
          <w:szCs w:val="32"/>
        </w:rPr>
        <w:t>盖章</w:t>
      </w:r>
      <w:r>
        <w:rPr>
          <w:rFonts w:ascii="宋体" w:hAnsi="宋体"/>
          <w:bCs/>
          <w:sz w:val="32"/>
          <w:szCs w:val="32"/>
        </w:rPr>
        <w:t>)</w:t>
      </w:r>
      <w:r>
        <w:rPr>
          <w:rFonts w:ascii="宋体" w:hAnsi="宋体" w:hint="eastAsia"/>
          <w:bCs/>
          <w:sz w:val="32"/>
          <w:szCs w:val="32"/>
        </w:rPr>
        <w:t>：</w:t>
      </w:r>
    </w:p>
    <w:p w:rsidR="009371F6" w:rsidRDefault="009371F6">
      <w:pPr>
        <w:adjustRightInd w:val="0"/>
        <w:snapToGrid w:val="0"/>
        <w:spacing w:line="480" w:lineRule="exact"/>
        <w:jc w:val="center"/>
        <w:rPr>
          <w:rFonts w:ascii="宋体"/>
          <w:bCs/>
          <w:sz w:val="32"/>
          <w:szCs w:val="32"/>
        </w:rPr>
      </w:pPr>
    </w:p>
    <w:p w:rsidR="009371F6" w:rsidRDefault="000F3AC9">
      <w:pPr>
        <w:adjustRightInd w:val="0"/>
        <w:snapToGrid w:val="0"/>
        <w:spacing w:line="480" w:lineRule="exact"/>
        <w:rPr>
          <w:rFonts w:ascii="宋体"/>
          <w:bCs/>
          <w:sz w:val="32"/>
          <w:szCs w:val="32"/>
        </w:rPr>
      </w:pPr>
      <w:r>
        <w:rPr>
          <w:rFonts w:ascii="宋体" w:hAnsi="宋体" w:hint="eastAsia"/>
          <w:bCs/>
          <w:sz w:val="32"/>
          <w:szCs w:val="32"/>
        </w:rPr>
        <w:t>联系人：李静</w:t>
      </w:r>
    </w:p>
    <w:p w:rsidR="009371F6" w:rsidRDefault="009371F6">
      <w:pPr>
        <w:adjustRightInd w:val="0"/>
        <w:snapToGrid w:val="0"/>
        <w:spacing w:line="480" w:lineRule="exact"/>
        <w:jc w:val="center"/>
        <w:rPr>
          <w:rFonts w:ascii="宋体"/>
          <w:bCs/>
          <w:sz w:val="32"/>
          <w:szCs w:val="32"/>
        </w:rPr>
      </w:pPr>
    </w:p>
    <w:p w:rsidR="009371F6" w:rsidRDefault="000F3AC9">
      <w:pPr>
        <w:adjustRightInd w:val="0"/>
        <w:snapToGrid w:val="0"/>
        <w:spacing w:line="480" w:lineRule="exact"/>
        <w:rPr>
          <w:rFonts w:ascii="宋体"/>
          <w:bCs/>
          <w:sz w:val="32"/>
          <w:szCs w:val="32"/>
        </w:rPr>
      </w:pPr>
      <w:r>
        <w:rPr>
          <w:rFonts w:ascii="宋体" w:hAnsi="宋体" w:hint="eastAsia"/>
          <w:bCs/>
          <w:kern w:val="0"/>
          <w:sz w:val="32"/>
          <w:szCs w:val="32"/>
        </w:rPr>
        <w:t>电话</w:t>
      </w:r>
      <w:r>
        <w:rPr>
          <w:rFonts w:ascii="宋体" w:hAnsi="宋体" w:hint="eastAsia"/>
          <w:bCs/>
          <w:sz w:val="32"/>
          <w:szCs w:val="32"/>
        </w:rPr>
        <w:t>：18709916293</w:t>
      </w:r>
    </w:p>
    <w:p w:rsidR="009371F6" w:rsidRDefault="000F3AC9">
      <w:pPr>
        <w:adjustRightInd w:val="0"/>
        <w:snapToGrid w:val="0"/>
        <w:spacing w:line="480" w:lineRule="exact"/>
        <w:rPr>
          <w:rFonts w:ascii="宋体"/>
          <w:bCs/>
          <w:kern w:val="0"/>
          <w:sz w:val="32"/>
          <w:szCs w:val="32"/>
        </w:rPr>
      </w:pPr>
      <w:r>
        <w:rPr>
          <w:rFonts w:ascii="宋体" w:hAnsi="宋体"/>
          <w:bCs/>
          <w:kern w:val="0"/>
          <w:sz w:val="32"/>
          <w:szCs w:val="32"/>
        </w:rPr>
        <w:t>—————————————————————————————</w:t>
      </w:r>
    </w:p>
    <w:p w:rsidR="009371F6" w:rsidRDefault="009371F6">
      <w:pPr>
        <w:adjustRightInd w:val="0"/>
        <w:snapToGrid w:val="0"/>
        <w:spacing w:line="480" w:lineRule="exact"/>
        <w:jc w:val="center"/>
        <w:rPr>
          <w:rFonts w:ascii="宋体"/>
          <w:bCs/>
          <w:sz w:val="32"/>
          <w:szCs w:val="32"/>
        </w:rPr>
      </w:pPr>
    </w:p>
    <w:p w:rsidR="009371F6" w:rsidRDefault="000F3AC9">
      <w:pPr>
        <w:adjustRightInd w:val="0"/>
        <w:snapToGrid w:val="0"/>
        <w:spacing w:line="480" w:lineRule="exact"/>
        <w:rPr>
          <w:rFonts w:ascii="宋体"/>
          <w:bCs/>
          <w:sz w:val="32"/>
          <w:szCs w:val="32"/>
        </w:rPr>
      </w:pPr>
      <w:r>
        <w:rPr>
          <w:rFonts w:ascii="宋体" w:hAnsi="宋体" w:hint="eastAsia"/>
          <w:bCs/>
          <w:sz w:val="32"/>
          <w:szCs w:val="32"/>
        </w:rPr>
        <w:t>采购代理机构</w:t>
      </w:r>
      <w:r>
        <w:rPr>
          <w:rFonts w:ascii="宋体" w:hAnsi="宋体"/>
          <w:sz w:val="32"/>
          <w:szCs w:val="32"/>
        </w:rPr>
        <w:t>(</w:t>
      </w:r>
      <w:r>
        <w:rPr>
          <w:rFonts w:ascii="宋体" w:hAnsi="宋体" w:hint="eastAsia"/>
          <w:sz w:val="32"/>
          <w:szCs w:val="32"/>
        </w:rPr>
        <w:t>盖章</w:t>
      </w:r>
      <w:r>
        <w:rPr>
          <w:rFonts w:ascii="宋体" w:hAnsi="宋体"/>
          <w:sz w:val="32"/>
          <w:szCs w:val="32"/>
        </w:rPr>
        <w:t>)</w:t>
      </w:r>
      <w:r>
        <w:rPr>
          <w:rFonts w:ascii="宋体" w:hAnsi="宋体" w:hint="eastAsia"/>
          <w:bCs/>
          <w:sz w:val="32"/>
          <w:szCs w:val="32"/>
        </w:rPr>
        <w:t>：新疆新世纪招标有限公司</w:t>
      </w:r>
    </w:p>
    <w:p w:rsidR="009371F6" w:rsidRDefault="009371F6">
      <w:pPr>
        <w:adjustRightInd w:val="0"/>
        <w:snapToGrid w:val="0"/>
        <w:spacing w:line="480" w:lineRule="exact"/>
        <w:jc w:val="center"/>
        <w:rPr>
          <w:rFonts w:ascii="宋体"/>
          <w:bCs/>
          <w:sz w:val="32"/>
          <w:szCs w:val="32"/>
        </w:rPr>
      </w:pPr>
    </w:p>
    <w:p w:rsidR="009371F6" w:rsidRDefault="000F3AC9">
      <w:pPr>
        <w:adjustRightInd w:val="0"/>
        <w:snapToGrid w:val="0"/>
        <w:spacing w:line="480" w:lineRule="exact"/>
        <w:rPr>
          <w:rFonts w:ascii="宋体"/>
          <w:bCs/>
          <w:sz w:val="32"/>
          <w:szCs w:val="32"/>
        </w:rPr>
      </w:pPr>
      <w:r>
        <w:rPr>
          <w:rFonts w:ascii="宋体" w:hAnsi="宋体" w:hint="eastAsia"/>
          <w:bCs/>
          <w:sz w:val="32"/>
          <w:szCs w:val="32"/>
        </w:rPr>
        <w:t>法定代表人</w:t>
      </w:r>
      <w:r>
        <w:rPr>
          <w:rFonts w:ascii="宋体" w:hAnsi="宋体"/>
          <w:bCs/>
          <w:sz w:val="32"/>
          <w:szCs w:val="32"/>
        </w:rPr>
        <w:t xml:space="preserve"> (</w:t>
      </w:r>
      <w:r>
        <w:rPr>
          <w:rFonts w:ascii="宋体" w:hAnsi="宋体" w:hint="eastAsia"/>
          <w:bCs/>
          <w:sz w:val="32"/>
          <w:szCs w:val="32"/>
        </w:rPr>
        <w:t>盖章</w:t>
      </w:r>
      <w:r>
        <w:rPr>
          <w:rFonts w:ascii="宋体" w:hAnsi="宋体"/>
          <w:bCs/>
          <w:sz w:val="32"/>
          <w:szCs w:val="32"/>
        </w:rPr>
        <w:t>)</w:t>
      </w:r>
      <w:r>
        <w:rPr>
          <w:rFonts w:ascii="宋体" w:hAnsi="宋体" w:hint="eastAsia"/>
          <w:bCs/>
          <w:sz w:val="32"/>
          <w:szCs w:val="32"/>
        </w:rPr>
        <w:t>：</w:t>
      </w:r>
    </w:p>
    <w:p w:rsidR="009371F6" w:rsidRDefault="009371F6">
      <w:pPr>
        <w:adjustRightInd w:val="0"/>
        <w:snapToGrid w:val="0"/>
        <w:spacing w:line="480" w:lineRule="exact"/>
        <w:jc w:val="center"/>
        <w:rPr>
          <w:rFonts w:ascii="宋体"/>
          <w:bCs/>
          <w:sz w:val="32"/>
          <w:szCs w:val="32"/>
        </w:rPr>
      </w:pPr>
    </w:p>
    <w:p w:rsidR="009371F6" w:rsidRDefault="000F3AC9">
      <w:pPr>
        <w:adjustRightInd w:val="0"/>
        <w:snapToGrid w:val="0"/>
        <w:spacing w:line="480" w:lineRule="exact"/>
        <w:rPr>
          <w:rFonts w:ascii="宋体"/>
          <w:bCs/>
          <w:sz w:val="32"/>
          <w:szCs w:val="32"/>
        </w:rPr>
      </w:pPr>
      <w:r>
        <w:rPr>
          <w:rFonts w:ascii="宋体" w:hAnsi="宋体" w:hint="eastAsia"/>
          <w:bCs/>
          <w:sz w:val="32"/>
          <w:szCs w:val="32"/>
        </w:rPr>
        <w:t>联系人：周志伟、</w:t>
      </w:r>
      <w:r w:rsidR="00A47B40">
        <w:rPr>
          <w:rFonts w:ascii="宋体" w:hAnsi="宋体" w:hint="eastAsia"/>
          <w:bCs/>
          <w:sz w:val="32"/>
          <w:szCs w:val="32"/>
        </w:rPr>
        <w:t>聂培伟</w:t>
      </w:r>
    </w:p>
    <w:p w:rsidR="009371F6" w:rsidRDefault="009371F6">
      <w:pPr>
        <w:adjustRightInd w:val="0"/>
        <w:snapToGrid w:val="0"/>
        <w:spacing w:line="480" w:lineRule="exact"/>
        <w:jc w:val="center"/>
        <w:rPr>
          <w:rFonts w:ascii="宋体"/>
          <w:bCs/>
          <w:sz w:val="32"/>
          <w:szCs w:val="32"/>
        </w:rPr>
      </w:pPr>
    </w:p>
    <w:p w:rsidR="009371F6" w:rsidRDefault="000F3AC9">
      <w:pPr>
        <w:adjustRightInd w:val="0"/>
        <w:snapToGrid w:val="0"/>
        <w:spacing w:line="480" w:lineRule="exact"/>
        <w:rPr>
          <w:rFonts w:ascii="宋体"/>
          <w:bCs/>
          <w:sz w:val="32"/>
          <w:szCs w:val="32"/>
        </w:rPr>
      </w:pPr>
      <w:r>
        <w:rPr>
          <w:rFonts w:ascii="宋体" w:hAnsi="宋体" w:hint="eastAsia"/>
          <w:bCs/>
          <w:kern w:val="0"/>
          <w:sz w:val="32"/>
          <w:szCs w:val="32"/>
        </w:rPr>
        <w:t>电话</w:t>
      </w:r>
      <w:r>
        <w:rPr>
          <w:rFonts w:ascii="宋体" w:hAnsi="宋体" w:hint="eastAsia"/>
          <w:bCs/>
          <w:sz w:val="32"/>
          <w:szCs w:val="32"/>
        </w:rPr>
        <w:t>：18799185025、</w:t>
      </w:r>
      <w:r w:rsidR="00A47B40">
        <w:rPr>
          <w:rFonts w:ascii="宋体" w:hAnsi="宋体" w:hint="eastAsia"/>
          <w:bCs/>
          <w:sz w:val="32"/>
          <w:szCs w:val="32"/>
        </w:rPr>
        <w:t>13040571205</w:t>
      </w:r>
    </w:p>
    <w:p w:rsidR="009371F6" w:rsidRDefault="009371F6">
      <w:pPr>
        <w:adjustRightInd w:val="0"/>
        <w:snapToGrid w:val="0"/>
        <w:spacing w:line="480" w:lineRule="exact"/>
        <w:jc w:val="center"/>
        <w:rPr>
          <w:rFonts w:ascii="宋体"/>
          <w:bCs/>
          <w:sz w:val="32"/>
          <w:szCs w:val="32"/>
        </w:rPr>
      </w:pPr>
    </w:p>
    <w:p w:rsidR="009371F6" w:rsidRDefault="000F3AC9">
      <w:pPr>
        <w:adjustRightInd w:val="0"/>
        <w:snapToGrid w:val="0"/>
        <w:spacing w:line="480" w:lineRule="exact"/>
        <w:rPr>
          <w:rFonts w:ascii="宋体"/>
          <w:bCs/>
          <w:sz w:val="32"/>
          <w:szCs w:val="32"/>
        </w:rPr>
      </w:pPr>
      <w:r>
        <w:rPr>
          <w:rFonts w:ascii="宋体" w:hAnsi="宋体" w:hint="eastAsia"/>
          <w:bCs/>
          <w:sz w:val="32"/>
          <w:szCs w:val="32"/>
        </w:rPr>
        <w:t>详细地址：乌鲁木齐市新兴街</w:t>
      </w:r>
      <w:r>
        <w:rPr>
          <w:rFonts w:ascii="宋体" w:hAnsi="宋体"/>
          <w:bCs/>
          <w:sz w:val="32"/>
          <w:szCs w:val="32"/>
        </w:rPr>
        <w:t>20</w:t>
      </w:r>
      <w:r>
        <w:rPr>
          <w:rFonts w:ascii="宋体" w:hAnsi="宋体" w:hint="eastAsia"/>
          <w:bCs/>
          <w:sz w:val="32"/>
          <w:szCs w:val="32"/>
        </w:rPr>
        <w:t>号凤凰科技大厦五楼</w:t>
      </w:r>
    </w:p>
    <w:p w:rsidR="009371F6" w:rsidRDefault="009371F6">
      <w:pPr>
        <w:adjustRightInd w:val="0"/>
        <w:snapToGrid w:val="0"/>
        <w:spacing w:line="480" w:lineRule="exact"/>
        <w:rPr>
          <w:rFonts w:ascii="宋体"/>
          <w:bCs/>
          <w:sz w:val="32"/>
          <w:szCs w:val="32"/>
        </w:rPr>
      </w:pPr>
    </w:p>
    <w:p w:rsidR="009371F6" w:rsidRDefault="000F3AC9">
      <w:pPr>
        <w:widowControl/>
        <w:jc w:val="left"/>
        <w:rPr>
          <w:rFonts w:ascii="宋体" w:cs="宋体"/>
          <w:b/>
          <w:bCs/>
        </w:rPr>
      </w:pPr>
      <w:r>
        <w:rPr>
          <w:rFonts w:ascii="宋体" w:cs="宋体"/>
          <w:b/>
          <w:bCs/>
        </w:rPr>
        <w:br w:type="page"/>
      </w:r>
    </w:p>
    <w:p w:rsidR="009371F6" w:rsidRDefault="000F3AC9">
      <w:pPr>
        <w:jc w:val="center"/>
        <w:rPr>
          <w:rFonts w:ascii="宋体" w:eastAsia="宋体" w:hAnsi="Calibri" w:cs="宋体"/>
          <w:b/>
          <w:bCs/>
          <w:sz w:val="24"/>
          <w:szCs w:val="24"/>
        </w:rPr>
      </w:pPr>
      <w:r>
        <w:rPr>
          <w:rFonts w:ascii="宋体" w:eastAsia="宋体" w:hAnsi="宋体" w:cs="宋体" w:hint="eastAsia"/>
          <w:b/>
          <w:bCs/>
          <w:sz w:val="24"/>
          <w:szCs w:val="24"/>
        </w:rPr>
        <w:lastRenderedPageBreak/>
        <w:t>目录</w:t>
      </w:r>
    </w:p>
    <w:p w:rsidR="009371F6" w:rsidRDefault="00503F3A">
      <w:pPr>
        <w:pStyle w:val="10"/>
        <w:tabs>
          <w:tab w:val="right" w:leader="dot" w:pos="9344"/>
        </w:tabs>
        <w:rPr>
          <w:rFonts w:asciiTheme="minorHAnsi" w:eastAsiaTheme="minorEastAsia" w:hAnsiTheme="minorHAnsi" w:cstheme="minorBidi"/>
          <w:szCs w:val="22"/>
        </w:rPr>
      </w:pPr>
      <w:r>
        <w:rPr>
          <w:rFonts w:ascii="宋体" w:hAnsi="宋体" w:cs="宋体"/>
          <w:b/>
          <w:bCs/>
          <w:sz w:val="24"/>
        </w:rPr>
        <w:fldChar w:fldCharType="begin"/>
      </w:r>
      <w:r w:rsidR="000F3AC9">
        <w:rPr>
          <w:rFonts w:ascii="宋体" w:hAnsi="宋体" w:cs="宋体"/>
          <w:b/>
          <w:bCs/>
          <w:sz w:val="24"/>
        </w:rPr>
        <w:instrText xml:space="preserve">TOC \o "1-3" \h \u </w:instrText>
      </w:r>
      <w:r>
        <w:rPr>
          <w:rFonts w:ascii="宋体" w:hAnsi="宋体" w:cs="宋体"/>
          <w:b/>
          <w:bCs/>
          <w:sz w:val="24"/>
        </w:rPr>
        <w:fldChar w:fldCharType="separate"/>
      </w:r>
      <w:hyperlink w:anchor="_Toc67408437" w:history="1">
        <w:r w:rsidR="000F3AC9">
          <w:rPr>
            <w:rStyle w:val="af6"/>
            <w:rFonts w:ascii="宋体" w:hAnsi="宋体" w:cs="宋体" w:hint="eastAsia"/>
            <w:b/>
          </w:rPr>
          <w:t>投标人须知前附表</w:t>
        </w:r>
        <w:r w:rsidR="000F3AC9">
          <w:tab/>
        </w:r>
        <w:r>
          <w:fldChar w:fldCharType="begin"/>
        </w:r>
        <w:r w:rsidR="000F3AC9">
          <w:instrText xml:space="preserve"> PAGEREF _Toc67408437 \h </w:instrText>
        </w:r>
        <w:r>
          <w:fldChar w:fldCharType="separate"/>
        </w:r>
        <w:r w:rsidR="007C0458">
          <w:rPr>
            <w:noProof/>
          </w:rPr>
          <w:t>1</w:t>
        </w:r>
        <w:r>
          <w:fldChar w:fldCharType="end"/>
        </w:r>
      </w:hyperlink>
    </w:p>
    <w:p w:rsidR="009371F6" w:rsidRDefault="00AE4D2D">
      <w:pPr>
        <w:pStyle w:val="10"/>
        <w:tabs>
          <w:tab w:val="right" w:leader="dot" w:pos="9344"/>
        </w:tabs>
        <w:rPr>
          <w:rFonts w:asciiTheme="minorHAnsi" w:eastAsiaTheme="minorEastAsia" w:hAnsiTheme="minorHAnsi" w:cstheme="minorBidi"/>
          <w:szCs w:val="22"/>
        </w:rPr>
      </w:pPr>
      <w:hyperlink w:anchor="_Toc67408438" w:history="1">
        <w:r w:rsidR="000F3AC9">
          <w:rPr>
            <w:rStyle w:val="af6"/>
            <w:rFonts w:ascii="宋体" w:hAnsi="宋体" w:cs="宋体" w:hint="eastAsia"/>
            <w:b/>
          </w:rPr>
          <w:t>第一章投标人须知</w:t>
        </w:r>
        <w:r w:rsidR="000F3AC9">
          <w:tab/>
        </w:r>
        <w:r w:rsidR="00503F3A">
          <w:fldChar w:fldCharType="begin"/>
        </w:r>
        <w:r w:rsidR="000F3AC9">
          <w:instrText xml:space="preserve"> PAGEREF _Toc67408438 \h </w:instrText>
        </w:r>
        <w:r w:rsidR="00503F3A">
          <w:fldChar w:fldCharType="separate"/>
        </w:r>
        <w:r w:rsidR="007C0458">
          <w:rPr>
            <w:noProof/>
          </w:rPr>
          <w:t>3</w:t>
        </w:r>
        <w:r w:rsidR="00503F3A">
          <w:fldChar w:fldCharType="end"/>
        </w:r>
      </w:hyperlink>
    </w:p>
    <w:p w:rsidR="009371F6" w:rsidRDefault="00AE4D2D">
      <w:pPr>
        <w:pStyle w:val="21"/>
        <w:tabs>
          <w:tab w:val="right" w:leader="dot" w:pos="9344"/>
        </w:tabs>
        <w:rPr>
          <w:rFonts w:asciiTheme="minorHAnsi" w:eastAsiaTheme="minorEastAsia" w:hAnsiTheme="minorHAnsi" w:cstheme="minorBidi"/>
          <w:szCs w:val="22"/>
        </w:rPr>
      </w:pPr>
      <w:hyperlink w:anchor="_Toc67408439" w:history="1">
        <w:r w:rsidR="000F3AC9">
          <w:rPr>
            <w:rStyle w:val="af6"/>
            <w:rFonts w:ascii="宋体" w:hAnsi="宋体" w:cs="宋体"/>
            <w:b/>
          </w:rPr>
          <w:t>1</w:t>
        </w:r>
        <w:r w:rsidR="000F3AC9">
          <w:rPr>
            <w:rStyle w:val="af6"/>
            <w:rFonts w:ascii="宋体" w:hAnsi="宋体" w:cs="宋体" w:hint="eastAsia"/>
            <w:b/>
          </w:rPr>
          <w:t>．总则</w:t>
        </w:r>
        <w:r w:rsidR="000F3AC9">
          <w:tab/>
        </w:r>
        <w:r w:rsidR="00503F3A">
          <w:fldChar w:fldCharType="begin"/>
        </w:r>
        <w:r w:rsidR="000F3AC9">
          <w:instrText xml:space="preserve"> PAGEREF _Toc67408439 \h </w:instrText>
        </w:r>
        <w:r w:rsidR="00503F3A">
          <w:fldChar w:fldCharType="separate"/>
        </w:r>
        <w:r w:rsidR="007C0458">
          <w:rPr>
            <w:noProof/>
          </w:rPr>
          <w:t>3</w:t>
        </w:r>
        <w:r w:rsidR="00503F3A">
          <w:fldChar w:fldCharType="end"/>
        </w:r>
      </w:hyperlink>
    </w:p>
    <w:p w:rsidR="009371F6" w:rsidRDefault="00AE4D2D">
      <w:pPr>
        <w:pStyle w:val="21"/>
        <w:tabs>
          <w:tab w:val="right" w:leader="dot" w:pos="9344"/>
        </w:tabs>
        <w:rPr>
          <w:rFonts w:asciiTheme="minorHAnsi" w:eastAsiaTheme="minorEastAsia" w:hAnsiTheme="minorHAnsi" w:cstheme="minorBidi"/>
          <w:szCs w:val="22"/>
        </w:rPr>
      </w:pPr>
      <w:hyperlink w:anchor="_Toc67408440" w:history="1">
        <w:r w:rsidR="000F3AC9">
          <w:rPr>
            <w:rStyle w:val="af6"/>
            <w:rFonts w:ascii="宋体" w:hAnsi="宋体" w:cs="宋体"/>
            <w:b/>
          </w:rPr>
          <w:t>2</w:t>
        </w:r>
        <w:r w:rsidR="000F3AC9">
          <w:rPr>
            <w:rStyle w:val="af6"/>
            <w:rFonts w:ascii="宋体" w:hAnsi="宋体" w:cs="宋体" w:hint="eastAsia"/>
            <w:b/>
          </w:rPr>
          <w:t>．招标文件</w:t>
        </w:r>
        <w:r w:rsidR="000F3AC9">
          <w:tab/>
        </w:r>
        <w:r w:rsidR="00503F3A">
          <w:fldChar w:fldCharType="begin"/>
        </w:r>
        <w:r w:rsidR="000F3AC9">
          <w:instrText xml:space="preserve"> PAGEREF _Toc67408440 \h </w:instrText>
        </w:r>
        <w:r w:rsidR="00503F3A">
          <w:fldChar w:fldCharType="separate"/>
        </w:r>
        <w:r w:rsidR="007C0458">
          <w:rPr>
            <w:noProof/>
          </w:rPr>
          <w:t>5</w:t>
        </w:r>
        <w:r w:rsidR="00503F3A">
          <w:fldChar w:fldCharType="end"/>
        </w:r>
      </w:hyperlink>
    </w:p>
    <w:p w:rsidR="009371F6" w:rsidRDefault="00AE4D2D">
      <w:pPr>
        <w:pStyle w:val="21"/>
        <w:tabs>
          <w:tab w:val="right" w:leader="dot" w:pos="9344"/>
        </w:tabs>
        <w:rPr>
          <w:rFonts w:asciiTheme="minorHAnsi" w:eastAsiaTheme="minorEastAsia" w:hAnsiTheme="minorHAnsi" w:cstheme="minorBidi"/>
          <w:szCs w:val="22"/>
        </w:rPr>
      </w:pPr>
      <w:hyperlink w:anchor="_Toc67408441" w:history="1">
        <w:r w:rsidR="000F3AC9">
          <w:rPr>
            <w:rStyle w:val="af6"/>
            <w:rFonts w:ascii="宋体" w:hAnsi="宋体" w:cs="宋体"/>
            <w:b/>
          </w:rPr>
          <w:t>3</w:t>
        </w:r>
        <w:r w:rsidR="000F3AC9">
          <w:rPr>
            <w:rStyle w:val="af6"/>
            <w:rFonts w:ascii="宋体" w:hAnsi="宋体" w:cs="宋体" w:hint="eastAsia"/>
            <w:b/>
          </w:rPr>
          <w:t>．投标文件</w:t>
        </w:r>
        <w:r w:rsidR="000F3AC9">
          <w:tab/>
        </w:r>
        <w:r w:rsidR="00503F3A">
          <w:fldChar w:fldCharType="begin"/>
        </w:r>
        <w:r w:rsidR="000F3AC9">
          <w:instrText xml:space="preserve"> PAGEREF _Toc67408441 \h </w:instrText>
        </w:r>
        <w:r w:rsidR="00503F3A">
          <w:fldChar w:fldCharType="separate"/>
        </w:r>
        <w:r w:rsidR="007C0458">
          <w:rPr>
            <w:noProof/>
          </w:rPr>
          <w:t>6</w:t>
        </w:r>
        <w:r w:rsidR="00503F3A">
          <w:fldChar w:fldCharType="end"/>
        </w:r>
      </w:hyperlink>
    </w:p>
    <w:p w:rsidR="009371F6" w:rsidRDefault="00AE4D2D">
      <w:pPr>
        <w:pStyle w:val="21"/>
        <w:tabs>
          <w:tab w:val="right" w:leader="dot" w:pos="9344"/>
        </w:tabs>
        <w:rPr>
          <w:rFonts w:asciiTheme="minorHAnsi" w:eastAsiaTheme="minorEastAsia" w:hAnsiTheme="minorHAnsi" w:cstheme="minorBidi"/>
          <w:szCs w:val="22"/>
        </w:rPr>
      </w:pPr>
      <w:hyperlink w:anchor="_Toc67408442" w:history="1">
        <w:r w:rsidR="000F3AC9">
          <w:rPr>
            <w:rStyle w:val="af6"/>
            <w:rFonts w:ascii="宋体" w:hAnsi="宋体" w:cs="宋体"/>
            <w:b/>
          </w:rPr>
          <w:t>4</w:t>
        </w:r>
        <w:r w:rsidR="000F3AC9">
          <w:rPr>
            <w:rStyle w:val="af6"/>
            <w:rFonts w:ascii="宋体" w:hAnsi="宋体" w:cs="宋体" w:hint="eastAsia"/>
            <w:b/>
          </w:rPr>
          <w:t>．投标</w:t>
        </w:r>
        <w:r w:rsidR="000F3AC9">
          <w:tab/>
        </w:r>
        <w:r w:rsidR="00503F3A">
          <w:fldChar w:fldCharType="begin"/>
        </w:r>
        <w:r w:rsidR="000F3AC9">
          <w:instrText xml:space="preserve"> PAGEREF _Toc67408442 \h </w:instrText>
        </w:r>
        <w:r w:rsidR="00503F3A">
          <w:fldChar w:fldCharType="separate"/>
        </w:r>
        <w:r w:rsidR="007C0458">
          <w:rPr>
            <w:noProof/>
          </w:rPr>
          <w:t>8</w:t>
        </w:r>
        <w:r w:rsidR="00503F3A">
          <w:fldChar w:fldCharType="end"/>
        </w:r>
      </w:hyperlink>
    </w:p>
    <w:p w:rsidR="009371F6" w:rsidRDefault="00AE4D2D">
      <w:pPr>
        <w:pStyle w:val="21"/>
        <w:tabs>
          <w:tab w:val="right" w:leader="dot" w:pos="9344"/>
        </w:tabs>
        <w:rPr>
          <w:rFonts w:asciiTheme="minorHAnsi" w:eastAsiaTheme="minorEastAsia" w:hAnsiTheme="minorHAnsi" w:cstheme="minorBidi"/>
          <w:szCs w:val="22"/>
        </w:rPr>
      </w:pPr>
      <w:hyperlink w:anchor="_Toc67408443" w:history="1">
        <w:r w:rsidR="000F3AC9">
          <w:rPr>
            <w:rStyle w:val="af6"/>
            <w:rFonts w:ascii="宋体" w:hAnsi="宋体" w:cs="宋体"/>
            <w:b/>
          </w:rPr>
          <w:t>5</w:t>
        </w:r>
        <w:r w:rsidR="000F3AC9">
          <w:rPr>
            <w:rStyle w:val="af6"/>
            <w:rFonts w:ascii="宋体" w:hAnsi="宋体" w:cs="宋体" w:hint="eastAsia"/>
            <w:b/>
          </w:rPr>
          <w:t>．开标</w:t>
        </w:r>
        <w:r w:rsidR="000F3AC9">
          <w:tab/>
        </w:r>
        <w:r w:rsidR="00503F3A">
          <w:fldChar w:fldCharType="begin"/>
        </w:r>
        <w:r w:rsidR="000F3AC9">
          <w:instrText xml:space="preserve"> PAGEREF _Toc67408443 \h </w:instrText>
        </w:r>
        <w:r w:rsidR="00503F3A">
          <w:fldChar w:fldCharType="separate"/>
        </w:r>
        <w:r w:rsidR="007C0458">
          <w:rPr>
            <w:noProof/>
          </w:rPr>
          <w:t>9</w:t>
        </w:r>
        <w:r w:rsidR="00503F3A">
          <w:fldChar w:fldCharType="end"/>
        </w:r>
      </w:hyperlink>
    </w:p>
    <w:p w:rsidR="009371F6" w:rsidRDefault="00AE4D2D">
      <w:pPr>
        <w:pStyle w:val="21"/>
        <w:tabs>
          <w:tab w:val="right" w:leader="dot" w:pos="9344"/>
        </w:tabs>
        <w:rPr>
          <w:rFonts w:asciiTheme="minorHAnsi" w:eastAsiaTheme="minorEastAsia" w:hAnsiTheme="minorHAnsi" w:cstheme="minorBidi"/>
          <w:szCs w:val="22"/>
        </w:rPr>
      </w:pPr>
      <w:hyperlink w:anchor="_Toc67408444" w:history="1">
        <w:r w:rsidR="000F3AC9">
          <w:rPr>
            <w:rStyle w:val="af6"/>
            <w:rFonts w:ascii="宋体" w:hAnsi="宋体" w:cs="宋体"/>
            <w:b/>
          </w:rPr>
          <w:t>6</w:t>
        </w:r>
        <w:r w:rsidR="000F3AC9">
          <w:rPr>
            <w:rStyle w:val="af6"/>
            <w:rFonts w:ascii="宋体" w:hAnsi="宋体" w:cs="宋体" w:hint="eastAsia"/>
            <w:b/>
          </w:rPr>
          <w:t>．评标</w:t>
        </w:r>
        <w:r w:rsidR="000F3AC9">
          <w:tab/>
        </w:r>
        <w:r w:rsidR="00503F3A">
          <w:fldChar w:fldCharType="begin"/>
        </w:r>
        <w:r w:rsidR="000F3AC9">
          <w:instrText xml:space="preserve"> PAGEREF _Toc67408444 \h </w:instrText>
        </w:r>
        <w:r w:rsidR="00503F3A">
          <w:fldChar w:fldCharType="separate"/>
        </w:r>
        <w:r w:rsidR="007C0458">
          <w:rPr>
            <w:noProof/>
          </w:rPr>
          <w:t>9</w:t>
        </w:r>
        <w:r w:rsidR="00503F3A">
          <w:fldChar w:fldCharType="end"/>
        </w:r>
      </w:hyperlink>
    </w:p>
    <w:p w:rsidR="009371F6" w:rsidRDefault="00AE4D2D">
      <w:pPr>
        <w:pStyle w:val="21"/>
        <w:tabs>
          <w:tab w:val="right" w:leader="dot" w:pos="9344"/>
        </w:tabs>
        <w:rPr>
          <w:rFonts w:asciiTheme="minorHAnsi" w:eastAsiaTheme="minorEastAsia" w:hAnsiTheme="minorHAnsi" w:cstheme="minorBidi"/>
          <w:szCs w:val="22"/>
        </w:rPr>
      </w:pPr>
      <w:hyperlink w:anchor="_Toc67408445" w:history="1">
        <w:r w:rsidR="000F3AC9">
          <w:rPr>
            <w:rStyle w:val="af6"/>
            <w:rFonts w:ascii="宋体" w:hAnsi="宋体" w:cs="宋体"/>
            <w:b/>
          </w:rPr>
          <w:t>7</w:t>
        </w:r>
        <w:r w:rsidR="000F3AC9">
          <w:rPr>
            <w:rStyle w:val="af6"/>
            <w:rFonts w:ascii="宋体" w:hAnsi="宋体" w:cs="宋体" w:hint="eastAsia"/>
            <w:b/>
          </w:rPr>
          <w:t>．定标及合同授予</w:t>
        </w:r>
        <w:r w:rsidR="000F3AC9">
          <w:tab/>
        </w:r>
        <w:r w:rsidR="00503F3A">
          <w:fldChar w:fldCharType="begin"/>
        </w:r>
        <w:r w:rsidR="000F3AC9">
          <w:instrText xml:space="preserve"> PAGEREF _Toc67408445 \h </w:instrText>
        </w:r>
        <w:r w:rsidR="00503F3A">
          <w:fldChar w:fldCharType="separate"/>
        </w:r>
        <w:r w:rsidR="007C0458">
          <w:rPr>
            <w:noProof/>
          </w:rPr>
          <w:t>10</w:t>
        </w:r>
        <w:r w:rsidR="00503F3A">
          <w:fldChar w:fldCharType="end"/>
        </w:r>
      </w:hyperlink>
    </w:p>
    <w:p w:rsidR="009371F6" w:rsidRDefault="00AE4D2D">
      <w:pPr>
        <w:pStyle w:val="21"/>
        <w:tabs>
          <w:tab w:val="right" w:leader="dot" w:pos="9344"/>
        </w:tabs>
        <w:rPr>
          <w:rFonts w:asciiTheme="minorHAnsi" w:eastAsiaTheme="minorEastAsia" w:hAnsiTheme="minorHAnsi" w:cstheme="minorBidi"/>
          <w:szCs w:val="22"/>
        </w:rPr>
      </w:pPr>
      <w:hyperlink w:anchor="_Toc67408446" w:history="1">
        <w:r w:rsidR="000F3AC9">
          <w:rPr>
            <w:rStyle w:val="af6"/>
            <w:rFonts w:ascii="宋体" w:hAnsi="宋体" w:cs="宋体"/>
            <w:b/>
          </w:rPr>
          <w:t>8</w:t>
        </w:r>
        <w:r w:rsidR="000F3AC9">
          <w:rPr>
            <w:rStyle w:val="af6"/>
            <w:rFonts w:ascii="宋体" w:hAnsi="宋体" w:cs="宋体" w:hint="eastAsia"/>
            <w:b/>
          </w:rPr>
          <w:t>．纪律和监督</w:t>
        </w:r>
        <w:r w:rsidR="000F3AC9">
          <w:tab/>
        </w:r>
        <w:r w:rsidR="00503F3A">
          <w:fldChar w:fldCharType="begin"/>
        </w:r>
        <w:r w:rsidR="000F3AC9">
          <w:instrText xml:space="preserve"> PAGEREF _Toc67408446 \h </w:instrText>
        </w:r>
        <w:r w:rsidR="00503F3A">
          <w:fldChar w:fldCharType="separate"/>
        </w:r>
        <w:r w:rsidR="007C0458">
          <w:rPr>
            <w:noProof/>
          </w:rPr>
          <w:t>11</w:t>
        </w:r>
        <w:r w:rsidR="00503F3A">
          <w:fldChar w:fldCharType="end"/>
        </w:r>
      </w:hyperlink>
    </w:p>
    <w:p w:rsidR="009371F6" w:rsidRDefault="00AE4D2D">
      <w:pPr>
        <w:pStyle w:val="10"/>
        <w:tabs>
          <w:tab w:val="right" w:leader="dot" w:pos="9344"/>
        </w:tabs>
        <w:rPr>
          <w:rFonts w:asciiTheme="minorHAnsi" w:eastAsiaTheme="minorEastAsia" w:hAnsiTheme="minorHAnsi" w:cstheme="minorBidi"/>
          <w:szCs w:val="22"/>
        </w:rPr>
      </w:pPr>
      <w:hyperlink w:anchor="_Toc67408447" w:history="1">
        <w:r w:rsidR="000F3AC9">
          <w:rPr>
            <w:rStyle w:val="af6"/>
            <w:rFonts w:ascii="宋体" w:hAnsi="宋体" w:cs="宋体" w:hint="eastAsia"/>
            <w:b/>
          </w:rPr>
          <w:t>第二章评标办法</w:t>
        </w:r>
        <w:r w:rsidR="000F3AC9">
          <w:tab/>
        </w:r>
        <w:r w:rsidR="00503F3A">
          <w:fldChar w:fldCharType="begin"/>
        </w:r>
        <w:r w:rsidR="000F3AC9">
          <w:instrText xml:space="preserve"> PAGEREF _Toc67408447 \h </w:instrText>
        </w:r>
        <w:r w:rsidR="00503F3A">
          <w:fldChar w:fldCharType="separate"/>
        </w:r>
        <w:r w:rsidR="007C0458">
          <w:rPr>
            <w:noProof/>
          </w:rPr>
          <w:t>13</w:t>
        </w:r>
        <w:r w:rsidR="00503F3A">
          <w:fldChar w:fldCharType="end"/>
        </w:r>
      </w:hyperlink>
    </w:p>
    <w:p w:rsidR="009371F6" w:rsidRDefault="00AE4D2D">
      <w:pPr>
        <w:pStyle w:val="30"/>
        <w:tabs>
          <w:tab w:val="right" w:leader="dot" w:pos="9344"/>
        </w:tabs>
        <w:rPr>
          <w:rFonts w:asciiTheme="minorHAnsi" w:eastAsiaTheme="minorEastAsia" w:hAnsiTheme="minorHAnsi" w:cstheme="minorBidi"/>
          <w:szCs w:val="22"/>
        </w:rPr>
      </w:pPr>
      <w:hyperlink w:anchor="_Toc67408448" w:history="1">
        <w:r w:rsidR="000F3AC9">
          <w:rPr>
            <w:rStyle w:val="af6"/>
            <w:rFonts w:ascii="宋体" w:hAnsi="宋体" w:cs="宋体" w:hint="eastAsia"/>
            <w:b/>
          </w:rPr>
          <w:t>评标办法前附表</w:t>
        </w:r>
        <w:r w:rsidR="000F3AC9">
          <w:tab/>
        </w:r>
        <w:r w:rsidR="00503F3A">
          <w:fldChar w:fldCharType="begin"/>
        </w:r>
        <w:r w:rsidR="000F3AC9">
          <w:instrText xml:space="preserve"> PAGEREF _Toc67408448 \h </w:instrText>
        </w:r>
        <w:r w:rsidR="00503F3A">
          <w:fldChar w:fldCharType="separate"/>
        </w:r>
        <w:r w:rsidR="007C0458">
          <w:rPr>
            <w:noProof/>
          </w:rPr>
          <w:t>13</w:t>
        </w:r>
        <w:r w:rsidR="00503F3A">
          <w:fldChar w:fldCharType="end"/>
        </w:r>
      </w:hyperlink>
    </w:p>
    <w:p w:rsidR="009371F6" w:rsidRDefault="00AE4D2D">
      <w:pPr>
        <w:pStyle w:val="30"/>
        <w:tabs>
          <w:tab w:val="right" w:leader="dot" w:pos="9344"/>
        </w:tabs>
        <w:rPr>
          <w:rFonts w:asciiTheme="minorHAnsi" w:eastAsiaTheme="minorEastAsia" w:hAnsiTheme="minorHAnsi" w:cstheme="minorBidi"/>
          <w:szCs w:val="22"/>
        </w:rPr>
      </w:pPr>
      <w:hyperlink w:anchor="_Toc67408449" w:history="1">
        <w:r w:rsidR="000F3AC9">
          <w:rPr>
            <w:rStyle w:val="af6"/>
            <w:rFonts w:ascii="宋体" w:hAnsi="宋体" w:cs="宋体"/>
            <w:b/>
          </w:rPr>
          <w:t xml:space="preserve">1. </w:t>
        </w:r>
        <w:r w:rsidR="000F3AC9">
          <w:rPr>
            <w:rStyle w:val="af6"/>
            <w:rFonts w:ascii="宋体" w:hAnsi="宋体" w:cs="宋体" w:hint="eastAsia"/>
            <w:b/>
          </w:rPr>
          <w:t>评标方法</w:t>
        </w:r>
        <w:r w:rsidR="000F3AC9">
          <w:tab/>
        </w:r>
        <w:r w:rsidR="00503F3A">
          <w:fldChar w:fldCharType="begin"/>
        </w:r>
        <w:r w:rsidR="000F3AC9">
          <w:instrText xml:space="preserve"> PAGEREF _Toc67408449 \h </w:instrText>
        </w:r>
        <w:r w:rsidR="00503F3A">
          <w:fldChar w:fldCharType="separate"/>
        </w:r>
        <w:r w:rsidR="007C0458">
          <w:rPr>
            <w:noProof/>
          </w:rPr>
          <w:t>14</w:t>
        </w:r>
        <w:r w:rsidR="00503F3A">
          <w:fldChar w:fldCharType="end"/>
        </w:r>
      </w:hyperlink>
    </w:p>
    <w:p w:rsidR="009371F6" w:rsidRDefault="00AE4D2D">
      <w:pPr>
        <w:pStyle w:val="30"/>
        <w:tabs>
          <w:tab w:val="right" w:leader="dot" w:pos="9344"/>
        </w:tabs>
        <w:rPr>
          <w:rFonts w:asciiTheme="minorHAnsi" w:eastAsiaTheme="minorEastAsia" w:hAnsiTheme="minorHAnsi" w:cstheme="minorBidi"/>
          <w:szCs w:val="22"/>
        </w:rPr>
      </w:pPr>
      <w:hyperlink w:anchor="_Toc67408450" w:history="1">
        <w:r w:rsidR="000F3AC9">
          <w:rPr>
            <w:rStyle w:val="af6"/>
            <w:rFonts w:ascii="宋体" w:hAnsi="宋体" w:cs="宋体"/>
            <w:b/>
          </w:rPr>
          <w:t xml:space="preserve">2. </w:t>
        </w:r>
        <w:r w:rsidR="000F3AC9">
          <w:rPr>
            <w:rStyle w:val="af6"/>
            <w:rFonts w:ascii="宋体" w:hAnsi="宋体" w:cs="宋体" w:hint="eastAsia"/>
            <w:b/>
          </w:rPr>
          <w:t>评审标准</w:t>
        </w:r>
        <w:r w:rsidR="000F3AC9">
          <w:tab/>
        </w:r>
        <w:r w:rsidR="00503F3A">
          <w:fldChar w:fldCharType="begin"/>
        </w:r>
        <w:r w:rsidR="000F3AC9">
          <w:instrText xml:space="preserve"> PAGEREF _Toc67408450 \h </w:instrText>
        </w:r>
        <w:r w:rsidR="00503F3A">
          <w:fldChar w:fldCharType="separate"/>
        </w:r>
        <w:r w:rsidR="007C0458">
          <w:rPr>
            <w:noProof/>
          </w:rPr>
          <w:t>14</w:t>
        </w:r>
        <w:r w:rsidR="00503F3A">
          <w:fldChar w:fldCharType="end"/>
        </w:r>
      </w:hyperlink>
    </w:p>
    <w:p w:rsidR="009371F6" w:rsidRDefault="00AE4D2D">
      <w:pPr>
        <w:pStyle w:val="30"/>
        <w:tabs>
          <w:tab w:val="right" w:leader="dot" w:pos="9344"/>
        </w:tabs>
        <w:rPr>
          <w:rFonts w:asciiTheme="minorHAnsi" w:eastAsiaTheme="minorEastAsia" w:hAnsiTheme="minorHAnsi" w:cstheme="minorBidi"/>
          <w:szCs w:val="22"/>
        </w:rPr>
      </w:pPr>
      <w:hyperlink w:anchor="_Toc67408451" w:history="1">
        <w:r w:rsidR="000F3AC9">
          <w:rPr>
            <w:rStyle w:val="af6"/>
            <w:rFonts w:ascii="宋体" w:hAnsi="宋体" w:cs="宋体"/>
            <w:b/>
          </w:rPr>
          <w:t xml:space="preserve">3. </w:t>
        </w:r>
        <w:r w:rsidR="000F3AC9">
          <w:rPr>
            <w:rStyle w:val="af6"/>
            <w:rFonts w:ascii="宋体" w:hAnsi="宋体" w:cs="宋体" w:hint="eastAsia"/>
            <w:b/>
          </w:rPr>
          <w:t>评标程序</w:t>
        </w:r>
        <w:r w:rsidR="000F3AC9">
          <w:tab/>
        </w:r>
        <w:r w:rsidR="00503F3A">
          <w:fldChar w:fldCharType="begin"/>
        </w:r>
        <w:r w:rsidR="000F3AC9">
          <w:instrText xml:space="preserve"> PAGEREF _Toc67408451 \h </w:instrText>
        </w:r>
        <w:r w:rsidR="00503F3A">
          <w:fldChar w:fldCharType="separate"/>
        </w:r>
        <w:r w:rsidR="007C0458">
          <w:rPr>
            <w:noProof/>
          </w:rPr>
          <w:t>14</w:t>
        </w:r>
        <w:r w:rsidR="00503F3A">
          <w:fldChar w:fldCharType="end"/>
        </w:r>
      </w:hyperlink>
    </w:p>
    <w:p w:rsidR="009371F6" w:rsidRDefault="00AE4D2D">
      <w:pPr>
        <w:pStyle w:val="10"/>
        <w:tabs>
          <w:tab w:val="right" w:leader="dot" w:pos="9344"/>
        </w:tabs>
        <w:rPr>
          <w:rFonts w:asciiTheme="minorHAnsi" w:eastAsiaTheme="minorEastAsia" w:hAnsiTheme="minorHAnsi" w:cstheme="minorBidi"/>
          <w:szCs w:val="22"/>
        </w:rPr>
      </w:pPr>
      <w:hyperlink w:anchor="_Toc67408452" w:history="1">
        <w:r w:rsidR="000F3AC9">
          <w:rPr>
            <w:rStyle w:val="af6"/>
            <w:rFonts w:ascii="宋体" w:hAnsi="宋体" w:cs="宋体" w:hint="eastAsia"/>
            <w:b/>
          </w:rPr>
          <w:t>第三章合同</w:t>
        </w:r>
        <w:r w:rsidR="000F3AC9">
          <w:tab/>
        </w:r>
        <w:r w:rsidR="00503F3A">
          <w:fldChar w:fldCharType="begin"/>
        </w:r>
        <w:r w:rsidR="000F3AC9">
          <w:instrText xml:space="preserve"> PAGEREF _Toc67408452 \h </w:instrText>
        </w:r>
        <w:r w:rsidR="00503F3A">
          <w:fldChar w:fldCharType="separate"/>
        </w:r>
        <w:r w:rsidR="007C0458">
          <w:rPr>
            <w:noProof/>
          </w:rPr>
          <w:t>19</w:t>
        </w:r>
        <w:r w:rsidR="00503F3A">
          <w:fldChar w:fldCharType="end"/>
        </w:r>
      </w:hyperlink>
    </w:p>
    <w:p w:rsidR="009371F6" w:rsidRDefault="00AE4D2D">
      <w:pPr>
        <w:pStyle w:val="10"/>
        <w:tabs>
          <w:tab w:val="right" w:leader="dot" w:pos="9344"/>
        </w:tabs>
        <w:rPr>
          <w:rFonts w:asciiTheme="minorHAnsi" w:eastAsiaTheme="minorEastAsia" w:hAnsiTheme="minorHAnsi" w:cstheme="minorBidi"/>
          <w:szCs w:val="22"/>
        </w:rPr>
      </w:pPr>
      <w:hyperlink w:anchor="_Toc67408453" w:history="1">
        <w:r w:rsidR="000F3AC9">
          <w:rPr>
            <w:rStyle w:val="af6"/>
            <w:rFonts w:ascii="宋体" w:hAnsi="宋体" w:cs="宋体" w:hint="eastAsia"/>
            <w:b/>
          </w:rPr>
          <w:t>第四章技术标准和要求</w:t>
        </w:r>
        <w:r w:rsidR="000F3AC9">
          <w:tab/>
        </w:r>
        <w:r w:rsidR="00503F3A">
          <w:fldChar w:fldCharType="begin"/>
        </w:r>
        <w:r w:rsidR="000F3AC9">
          <w:instrText xml:space="preserve"> PAGEREF _Toc67408453 \h </w:instrText>
        </w:r>
        <w:r w:rsidR="00503F3A">
          <w:fldChar w:fldCharType="separate"/>
        </w:r>
        <w:r w:rsidR="007C0458">
          <w:rPr>
            <w:noProof/>
          </w:rPr>
          <w:t>20</w:t>
        </w:r>
        <w:r w:rsidR="00503F3A">
          <w:fldChar w:fldCharType="end"/>
        </w:r>
      </w:hyperlink>
    </w:p>
    <w:p w:rsidR="009371F6" w:rsidRDefault="00AE4D2D">
      <w:pPr>
        <w:pStyle w:val="10"/>
        <w:tabs>
          <w:tab w:val="right" w:leader="dot" w:pos="9344"/>
        </w:tabs>
        <w:rPr>
          <w:rFonts w:asciiTheme="minorHAnsi" w:eastAsiaTheme="minorEastAsia" w:hAnsiTheme="minorHAnsi" w:cstheme="minorBidi"/>
          <w:szCs w:val="22"/>
        </w:rPr>
      </w:pPr>
      <w:hyperlink w:anchor="_Toc67408454" w:history="1">
        <w:r w:rsidR="000F3AC9">
          <w:rPr>
            <w:rStyle w:val="af6"/>
            <w:rFonts w:ascii="宋体" w:hAnsi="宋体" w:cs="宋体" w:hint="eastAsia"/>
            <w:b/>
          </w:rPr>
          <w:t>第五章投标文件格式</w:t>
        </w:r>
        <w:r w:rsidR="000F3AC9">
          <w:tab/>
        </w:r>
        <w:r w:rsidR="00503F3A">
          <w:fldChar w:fldCharType="begin"/>
        </w:r>
        <w:r w:rsidR="000F3AC9">
          <w:instrText xml:space="preserve"> PAGEREF _Toc67408454 \h </w:instrText>
        </w:r>
        <w:r w:rsidR="00503F3A">
          <w:fldChar w:fldCharType="separate"/>
        </w:r>
        <w:r w:rsidR="007C0458">
          <w:rPr>
            <w:noProof/>
          </w:rPr>
          <w:t>22</w:t>
        </w:r>
        <w:r w:rsidR="00503F3A">
          <w:fldChar w:fldCharType="end"/>
        </w:r>
      </w:hyperlink>
    </w:p>
    <w:p w:rsidR="009371F6" w:rsidRDefault="00AE4D2D">
      <w:pPr>
        <w:pStyle w:val="21"/>
        <w:tabs>
          <w:tab w:val="right" w:leader="dot" w:pos="9344"/>
        </w:tabs>
        <w:rPr>
          <w:rFonts w:asciiTheme="minorHAnsi" w:eastAsiaTheme="minorEastAsia" w:hAnsiTheme="minorHAnsi" w:cstheme="minorBidi"/>
          <w:szCs w:val="22"/>
        </w:rPr>
      </w:pPr>
      <w:hyperlink w:anchor="_Toc67408455" w:history="1">
        <w:r w:rsidR="000F3AC9">
          <w:rPr>
            <w:rStyle w:val="af6"/>
            <w:rFonts w:ascii="宋体" w:hAnsi="宋体" w:cs="宋体" w:hint="eastAsia"/>
            <w:b/>
          </w:rPr>
          <w:t>目录</w:t>
        </w:r>
        <w:r w:rsidR="000F3AC9">
          <w:tab/>
        </w:r>
        <w:r w:rsidR="00503F3A">
          <w:fldChar w:fldCharType="begin"/>
        </w:r>
        <w:r w:rsidR="000F3AC9">
          <w:instrText xml:space="preserve"> PAGEREF _Toc67408455 \h </w:instrText>
        </w:r>
        <w:r w:rsidR="00503F3A">
          <w:fldChar w:fldCharType="separate"/>
        </w:r>
        <w:r w:rsidR="007C0458">
          <w:rPr>
            <w:noProof/>
          </w:rPr>
          <w:t>23</w:t>
        </w:r>
        <w:r w:rsidR="00503F3A">
          <w:fldChar w:fldCharType="end"/>
        </w:r>
      </w:hyperlink>
    </w:p>
    <w:p w:rsidR="009371F6" w:rsidRDefault="00AE4D2D">
      <w:pPr>
        <w:pStyle w:val="21"/>
        <w:tabs>
          <w:tab w:val="right" w:leader="dot" w:pos="9344"/>
        </w:tabs>
        <w:rPr>
          <w:rFonts w:asciiTheme="minorHAnsi" w:eastAsiaTheme="minorEastAsia" w:hAnsiTheme="minorHAnsi" w:cstheme="minorBidi"/>
          <w:szCs w:val="22"/>
        </w:rPr>
      </w:pPr>
      <w:hyperlink w:anchor="_Toc67408456" w:history="1">
        <w:r w:rsidR="000F3AC9">
          <w:rPr>
            <w:rStyle w:val="af6"/>
            <w:rFonts w:ascii="宋体" w:hAnsi="宋体" w:cs="宋体" w:hint="eastAsia"/>
            <w:b/>
          </w:rPr>
          <w:t>一、投标函</w:t>
        </w:r>
        <w:r w:rsidR="000F3AC9">
          <w:tab/>
        </w:r>
        <w:r w:rsidR="00503F3A">
          <w:fldChar w:fldCharType="begin"/>
        </w:r>
        <w:r w:rsidR="000F3AC9">
          <w:instrText xml:space="preserve"> PAGEREF _Toc67408456 \h </w:instrText>
        </w:r>
        <w:r w:rsidR="00503F3A">
          <w:fldChar w:fldCharType="separate"/>
        </w:r>
        <w:r w:rsidR="007C0458">
          <w:rPr>
            <w:noProof/>
          </w:rPr>
          <w:t>24</w:t>
        </w:r>
        <w:r w:rsidR="00503F3A">
          <w:fldChar w:fldCharType="end"/>
        </w:r>
      </w:hyperlink>
    </w:p>
    <w:p w:rsidR="009371F6" w:rsidRDefault="00AE4D2D">
      <w:pPr>
        <w:pStyle w:val="21"/>
        <w:tabs>
          <w:tab w:val="right" w:leader="dot" w:pos="9344"/>
        </w:tabs>
        <w:rPr>
          <w:rFonts w:asciiTheme="minorHAnsi" w:eastAsiaTheme="minorEastAsia" w:hAnsiTheme="minorHAnsi" w:cstheme="minorBidi"/>
          <w:szCs w:val="22"/>
        </w:rPr>
      </w:pPr>
      <w:hyperlink w:anchor="_Toc67408457" w:history="1">
        <w:r w:rsidR="000F3AC9">
          <w:rPr>
            <w:rStyle w:val="af6"/>
            <w:rFonts w:ascii="宋体" w:hAnsi="宋体" w:cs="宋体" w:hint="eastAsia"/>
            <w:b/>
          </w:rPr>
          <w:t>二、投标价格明细表</w:t>
        </w:r>
        <w:r w:rsidR="000F3AC9">
          <w:tab/>
        </w:r>
        <w:r w:rsidR="00503F3A">
          <w:fldChar w:fldCharType="begin"/>
        </w:r>
        <w:r w:rsidR="000F3AC9">
          <w:instrText xml:space="preserve"> PAGEREF _Toc67408457 \h </w:instrText>
        </w:r>
        <w:r w:rsidR="00503F3A">
          <w:fldChar w:fldCharType="separate"/>
        </w:r>
        <w:r w:rsidR="007C0458">
          <w:rPr>
            <w:noProof/>
          </w:rPr>
          <w:t>25</w:t>
        </w:r>
        <w:r w:rsidR="00503F3A">
          <w:fldChar w:fldCharType="end"/>
        </w:r>
      </w:hyperlink>
    </w:p>
    <w:p w:rsidR="009371F6" w:rsidRDefault="00AE4D2D">
      <w:pPr>
        <w:pStyle w:val="21"/>
        <w:tabs>
          <w:tab w:val="right" w:leader="dot" w:pos="9344"/>
        </w:tabs>
        <w:rPr>
          <w:rFonts w:asciiTheme="minorHAnsi" w:eastAsiaTheme="minorEastAsia" w:hAnsiTheme="minorHAnsi" w:cstheme="minorBidi"/>
          <w:szCs w:val="22"/>
        </w:rPr>
      </w:pPr>
      <w:hyperlink w:anchor="_Toc67408458" w:history="1">
        <w:r w:rsidR="000F3AC9">
          <w:rPr>
            <w:rStyle w:val="af6"/>
            <w:rFonts w:ascii="宋体" w:hAnsi="宋体" w:cs="宋体" w:hint="eastAsia"/>
            <w:b/>
          </w:rPr>
          <w:t>三、技术条款偏离表</w:t>
        </w:r>
        <w:r w:rsidR="000F3AC9">
          <w:tab/>
        </w:r>
        <w:r w:rsidR="00503F3A">
          <w:fldChar w:fldCharType="begin"/>
        </w:r>
        <w:r w:rsidR="000F3AC9">
          <w:instrText xml:space="preserve"> PAGEREF _Toc67408458 \h </w:instrText>
        </w:r>
        <w:r w:rsidR="00503F3A">
          <w:fldChar w:fldCharType="separate"/>
        </w:r>
        <w:r w:rsidR="007C0458">
          <w:rPr>
            <w:noProof/>
          </w:rPr>
          <w:t>27</w:t>
        </w:r>
        <w:r w:rsidR="00503F3A">
          <w:fldChar w:fldCharType="end"/>
        </w:r>
      </w:hyperlink>
    </w:p>
    <w:p w:rsidR="009371F6" w:rsidRDefault="00AE4D2D">
      <w:pPr>
        <w:pStyle w:val="21"/>
        <w:tabs>
          <w:tab w:val="right" w:leader="dot" w:pos="9344"/>
        </w:tabs>
        <w:rPr>
          <w:rFonts w:asciiTheme="minorHAnsi" w:eastAsiaTheme="minorEastAsia" w:hAnsiTheme="minorHAnsi" w:cstheme="minorBidi"/>
          <w:szCs w:val="22"/>
        </w:rPr>
      </w:pPr>
      <w:hyperlink w:anchor="_Toc67408459" w:history="1">
        <w:r w:rsidR="000F3AC9">
          <w:rPr>
            <w:rStyle w:val="af6"/>
            <w:rFonts w:ascii="宋体" w:hAnsi="宋体" w:cs="宋体" w:hint="eastAsia"/>
            <w:b/>
          </w:rPr>
          <w:t>四、商务条款偏离表</w:t>
        </w:r>
        <w:r w:rsidR="000F3AC9">
          <w:tab/>
        </w:r>
        <w:r w:rsidR="00503F3A">
          <w:fldChar w:fldCharType="begin"/>
        </w:r>
        <w:r w:rsidR="000F3AC9">
          <w:instrText xml:space="preserve"> PAGEREF _Toc67408459 \h </w:instrText>
        </w:r>
        <w:r w:rsidR="00503F3A">
          <w:fldChar w:fldCharType="separate"/>
        </w:r>
        <w:r w:rsidR="007C0458">
          <w:rPr>
            <w:noProof/>
          </w:rPr>
          <w:t>28</w:t>
        </w:r>
        <w:r w:rsidR="00503F3A">
          <w:fldChar w:fldCharType="end"/>
        </w:r>
      </w:hyperlink>
    </w:p>
    <w:p w:rsidR="009371F6" w:rsidRDefault="00AE4D2D">
      <w:pPr>
        <w:pStyle w:val="21"/>
        <w:tabs>
          <w:tab w:val="right" w:leader="dot" w:pos="9344"/>
        </w:tabs>
        <w:rPr>
          <w:rFonts w:asciiTheme="minorHAnsi" w:eastAsiaTheme="minorEastAsia" w:hAnsiTheme="minorHAnsi" w:cstheme="minorBidi"/>
          <w:szCs w:val="22"/>
        </w:rPr>
      </w:pPr>
      <w:hyperlink w:anchor="_Toc67408460" w:history="1">
        <w:r w:rsidR="000F3AC9">
          <w:rPr>
            <w:rStyle w:val="af6"/>
            <w:rFonts w:ascii="宋体" w:hAnsi="宋体" w:cs="宋体" w:hint="eastAsia"/>
            <w:b/>
          </w:rPr>
          <w:t>五、法定代表人</w:t>
        </w:r>
        <w:r w:rsidR="000F3AC9">
          <w:rPr>
            <w:rStyle w:val="af6"/>
            <w:rFonts w:ascii="宋体" w:hAnsi="宋体" w:cs="宋体"/>
            <w:b/>
          </w:rPr>
          <w:t>(</w:t>
        </w:r>
        <w:r w:rsidR="000F3AC9">
          <w:rPr>
            <w:rStyle w:val="af6"/>
            <w:rFonts w:ascii="宋体" w:hAnsi="宋体" w:cs="宋体" w:hint="eastAsia"/>
            <w:b/>
          </w:rPr>
          <w:t>经营者</w:t>
        </w:r>
        <w:r w:rsidR="000F3AC9">
          <w:rPr>
            <w:rStyle w:val="af6"/>
            <w:rFonts w:ascii="宋体" w:hAnsi="宋体" w:cs="宋体"/>
            <w:b/>
          </w:rPr>
          <w:t>)</w:t>
        </w:r>
        <w:r w:rsidR="000F3AC9">
          <w:rPr>
            <w:rStyle w:val="af6"/>
            <w:rFonts w:ascii="宋体" w:hAnsi="宋体" w:cs="宋体" w:hint="eastAsia"/>
            <w:b/>
          </w:rPr>
          <w:t>身份证明书</w:t>
        </w:r>
        <w:r w:rsidR="000F3AC9">
          <w:tab/>
        </w:r>
        <w:r w:rsidR="00503F3A">
          <w:fldChar w:fldCharType="begin"/>
        </w:r>
        <w:r w:rsidR="000F3AC9">
          <w:instrText xml:space="preserve"> PAGEREF _Toc67408460 \h </w:instrText>
        </w:r>
        <w:r w:rsidR="00503F3A">
          <w:fldChar w:fldCharType="separate"/>
        </w:r>
        <w:r w:rsidR="007C0458">
          <w:rPr>
            <w:noProof/>
          </w:rPr>
          <w:t>29</w:t>
        </w:r>
        <w:r w:rsidR="00503F3A">
          <w:fldChar w:fldCharType="end"/>
        </w:r>
      </w:hyperlink>
    </w:p>
    <w:p w:rsidR="009371F6" w:rsidRDefault="00AE4D2D">
      <w:pPr>
        <w:pStyle w:val="21"/>
        <w:tabs>
          <w:tab w:val="right" w:leader="dot" w:pos="9344"/>
        </w:tabs>
        <w:rPr>
          <w:rFonts w:asciiTheme="minorHAnsi" w:eastAsiaTheme="minorEastAsia" w:hAnsiTheme="minorHAnsi" w:cstheme="minorBidi"/>
          <w:szCs w:val="22"/>
        </w:rPr>
      </w:pPr>
      <w:hyperlink w:anchor="_Toc67408461" w:history="1">
        <w:r w:rsidR="000F3AC9">
          <w:rPr>
            <w:rStyle w:val="af6"/>
            <w:rFonts w:ascii="宋体" w:hAnsi="宋体" w:cs="宋体" w:hint="eastAsia"/>
            <w:b/>
          </w:rPr>
          <w:t>六、法定代表人</w:t>
        </w:r>
        <w:r w:rsidR="000F3AC9">
          <w:rPr>
            <w:rStyle w:val="af6"/>
            <w:rFonts w:ascii="宋体" w:hAnsi="宋体" w:cs="宋体"/>
            <w:b/>
          </w:rPr>
          <w:t>(</w:t>
        </w:r>
        <w:r w:rsidR="000F3AC9">
          <w:rPr>
            <w:rStyle w:val="af6"/>
            <w:rFonts w:ascii="宋体" w:hAnsi="宋体" w:cs="宋体" w:hint="eastAsia"/>
            <w:b/>
          </w:rPr>
          <w:t>经营者</w:t>
        </w:r>
        <w:r w:rsidR="000F3AC9">
          <w:rPr>
            <w:rStyle w:val="af6"/>
            <w:rFonts w:ascii="宋体" w:hAnsi="宋体" w:cs="宋体"/>
            <w:b/>
          </w:rPr>
          <w:t>)</w:t>
        </w:r>
        <w:r w:rsidR="000F3AC9">
          <w:rPr>
            <w:rStyle w:val="af6"/>
            <w:rFonts w:ascii="宋体" w:hAnsi="宋体" w:cs="宋体" w:hint="eastAsia"/>
            <w:b/>
          </w:rPr>
          <w:t>授权委托书</w:t>
        </w:r>
        <w:r w:rsidR="000F3AC9">
          <w:tab/>
        </w:r>
        <w:r w:rsidR="00503F3A">
          <w:fldChar w:fldCharType="begin"/>
        </w:r>
        <w:r w:rsidR="000F3AC9">
          <w:instrText xml:space="preserve"> PAGEREF _Toc67408461 \h </w:instrText>
        </w:r>
        <w:r w:rsidR="00503F3A">
          <w:fldChar w:fldCharType="separate"/>
        </w:r>
        <w:r w:rsidR="007C0458">
          <w:rPr>
            <w:noProof/>
          </w:rPr>
          <w:t>30</w:t>
        </w:r>
        <w:r w:rsidR="00503F3A">
          <w:fldChar w:fldCharType="end"/>
        </w:r>
      </w:hyperlink>
    </w:p>
    <w:p w:rsidR="009371F6" w:rsidRDefault="00AE4D2D">
      <w:pPr>
        <w:pStyle w:val="21"/>
        <w:tabs>
          <w:tab w:val="right" w:leader="dot" w:pos="9344"/>
        </w:tabs>
        <w:rPr>
          <w:rFonts w:asciiTheme="minorHAnsi" w:eastAsiaTheme="minorEastAsia" w:hAnsiTheme="minorHAnsi" w:cstheme="minorBidi"/>
          <w:szCs w:val="22"/>
        </w:rPr>
      </w:pPr>
      <w:hyperlink w:anchor="_Toc67408462" w:history="1">
        <w:r w:rsidR="000F3AC9">
          <w:rPr>
            <w:rStyle w:val="af6"/>
            <w:rFonts w:ascii="宋体" w:hAnsi="宋体" w:cs="宋体" w:hint="eastAsia"/>
            <w:b/>
          </w:rPr>
          <w:t>七、投标人基本情况表</w:t>
        </w:r>
        <w:r w:rsidR="000F3AC9">
          <w:tab/>
        </w:r>
        <w:r w:rsidR="00503F3A">
          <w:fldChar w:fldCharType="begin"/>
        </w:r>
        <w:r w:rsidR="000F3AC9">
          <w:instrText xml:space="preserve"> PAGEREF _Toc67408462 \h </w:instrText>
        </w:r>
        <w:r w:rsidR="00503F3A">
          <w:fldChar w:fldCharType="separate"/>
        </w:r>
        <w:r w:rsidR="007C0458">
          <w:rPr>
            <w:noProof/>
          </w:rPr>
          <w:t>31</w:t>
        </w:r>
        <w:r w:rsidR="00503F3A">
          <w:fldChar w:fldCharType="end"/>
        </w:r>
      </w:hyperlink>
    </w:p>
    <w:p w:rsidR="009371F6" w:rsidRDefault="00AE4D2D">
      <w:pPr>
        <w:pStyle w:val="21"/>
        <w:tabs>
          <w:tab w:val="right" w:leader="dot" w:pos="9344"/>
        </w:tabs>
        <w:rPr>
          <w:rFonts w:asciiTheme="minorHAnsi" w:eastAsiaTheme="minorEastAsia" w:hAnsiTheme="minorHAnsi" w:cstheme="minorBidi"/>
          <w:szCs w:val="22"/>
        </w:rPr>
      </w:pPr>
      <w:hyperlink w:anchor="_Toc67408463" w:history="1">
        <w:r w:rsidR="000F3AC9">
          <w:rPr>
            <w:rStyle w:val="af6"/>
            <w:rFonts w:ascii="宋体" w:hAnsi="宋体" w:cs="宋体" w:hint="eastAsia"/>
            <w:b/>
          </w:rPr>
          <w:t>八、投标人近年类似项目情况表</w:t>
        </w:r>
        <w:r w:rsidR="000F3AC9">
          <w:tab/>
        </w:r>
        <w:r w:rsidR="00503F3A">
          <w:fldChar w:fldCharType="begin"/>
        </w:r>
        <w:r w:rsidR="000F3AC9">
          <w:instrText xml:space="preserve"> PAGEREF _Toc67408463 \h </w:instrText>
        </w:r>
        <w:r w:rsidR="00503F3A">
          <w:fldChar w:fldCharType="separate"/>
        </w:r>
        <w:r w:rsidR="007C0458">
          <w:rPr>
            <w:noProof/>
          </w:rPr>
          <w:t>34</w:t>
        </w:r>
        <w:r w:rsidR="00503F3A">
          <w:fldChar w:fldCharType="end"/>
        </w:r>
      </w:hyperlink>
    </w:p>
    <w:p w:rsidR="009371F6" w:rsidRDefault="00AE4D2D">
      <w:pPr>
        <w:pStyle w:val="21"/>
        <w:tabs>
          <w:tab w:val="right" w:leader="dot" w:pos="9344"/>
        </w:tabs>
        <w:rPr>
          <w:rFonts w:asciiTheme="minorHAnsi" w:eastAsiaTheme="minorEastAsia" w:hAnsiTheme="minorHAnsi" w:cstheme="minorBidi"/>
          <w:szCs w:val="22"/>
        </w:rPr>
      </w:pPr>
      <w:hyperlink w:anchor="_Toc67408464" w:history="1">
        <w:r w:rsidR="000F3AC9">
          <w:rPr>
            <w:rStyle w:val="af6"/>
            <w:rFonts w:ascii="宋体" w:hAnsi="宋体" w:cs="宋体" w:hint="eastAsia"/>
            <w:b/>
          </w:rPr>
          <w:t>九、售后服务承诺书</w:t>
        </w:r>
        <w:r w:rsidR="000F3AC9">
          <w:tab/>
        </w:r>
        <w:r w:rsidR="00503F3A">
          <w:fldChar w:fldCharType="begin"/>
        </w:r>
        <w:r w:rsidR="000F3AC9">
          <w:instrText xml:space="preserve"> PAGEREF _Toc67408464 \h </w:instrText>
        </w:r>
        <w:r w:rsidR="00503F3A">
          <w:fldChar w:fldCharType="separate"/>
        </w:r>
        <w:r w:rsidR="007C0458">
          <w:rPr>
            <w:noProof/>
          </w:rPr>
          <w:t>35</w:t>
        </w:r>
        <w:r w:rsidR="00503F3A">
          <w:fldChar w:fldCharType="end"/>
        </w:r>
      </w:hyperlink>
    </w:p>
    <w:p w:rsidR="009371F6" w:rsidRDefault="00AE4D2D">
      <w:pPr>
        <w:pStyle w:val="21"/>
        <w:tabs>
          <w:tab w:val="right" w:leader="dot" w:pos="9344"/>
        </w:tabs>
        <w:rPr>
          <w:rFonts w:asciiTheme="minorHAnsi" w:eastAsiaTheme="minorEastAsia" w:hAnsiTheme="minorHAnsi" w:cstheme="minorBidi"/>
          <w:szCs w:val="22"/>
        </w:rPr>
      </w:pPr>
      <w:hyperlink w:anchor="_Toc67408465" w:history="1">
        <w:r w:rsidR="000F3AC9">
          <w:rPr>
            <w:rStyle w:val="af6"/>
            <w:rFonts w:ascii="宋体" w:hAnsi="宋体" w:cs="宋体" w:hint="eastAsia"/>
            <w:b/>
          </w:rPr>
          <w:t>十、技术方案</w:t>
        </w:r>
        <w:r w:rsidR="000F3AC9">
          <w:tab/>
        </w:r>
        <w:r w:rsidR="00503F3A">
          <w:fldChar w:fldCharType="begin"/>
        </w:r>
        <w:r w:rsidR="000F3AC9">
          <w:instrText xml:space="preserve"> PAGEREF _Toc67408465 \h </w:instrText>
        </w:r>
        <w:r w:rsidR="00503F3A">
          <w:fldChar w:fldCharType="separate"/>
        </w:r>
        <w:r w:rsidR="007C0458">
          <w:rPr>
            <w:noProof/>
          </w:rPr>
          <w:t>35</w:t>
        </w:r>
        <w:r w:rsidR="00503F3A">
          <w:fldChar w:fldCharType="end"/>
        </w:r>
      </w:hyperlink>
    </w:p>
    <w:p w:rsidR="009371F6" w:rsidRDefault="00AE4D2D">
      <w:pPr>
        <w:pStyle w:val="21"/>
        <w:tabs>
          <w:tab w:val="right" w:leader="dot" w:pos="9344"/>
        </w:tabs>
        <w:rPr>
          <w:rFonts w:asciiTheme="minorHAnsi" w:eastAsiaTheme="minorEastAsia" w:hAnsiTheme="minorHAnsi" w:cstheme="minorBidi"/>
          <w:szCs w:val="22"/>
        </w:rPr>
      </w:pPr>
      <w:hyperlink w:anchor="_Toc67408466" w:history="1">
        <w:r w:rsidR="000F3AC9">
          <w:rPr>
            <w:rStyle w:val="af6"/>
            <w:rFonts w:ascii="宋体" w:hAnsi="宋体" w:cs="宋体" w:hint="eastAsia"/>
            <w:b/>
          </w:rPr>
          <w:t>十一、其它需要提交的资料</w:t>
        </w:r>
        <w:r w:rsidR="000F3AC9">
          <w:tab/>
        </w:r>
        <w:r w:rsidR="00503F3A">
          <w:fldChar w:fldCharType="begin"/>
        </w:r>
        <w:r w:rsidR="000F3AC9">
          <w:instrText xml:space="preserve"> PAGEREF _Toc67408466 \h </w:instrText>
        </w:r>
        <w:r w:rsidR="00503F3A">
          <w:fldChar w:fldCharType="separate"/>
        </w:r>
        <w:r w:rsidR="007C0458">
          <w:rPr>
            <w:noProof/>
          </w:rPr>
          <w:t>35</w:t>
        </w:r>
        <w:r w:rsidR="00503F3A">
          <w:fldChar w:fldCharType="end"/>
        </w:r>
      </w:hyperlink>
    </w:p>
    <w:p w:rsidR="009371F6" w:rsidRDefault="00AE4D2D">
      <w:pPr>
        <w:pStyle w:val="10"/>
        <w:tabs>
          <w:tab w:val="right" w:leader="dot" w:pos="9344"/>
        </w:tabs>
        <w:rPr>
          <w:rFonts w:asciiTheme="minorHAnsi" w:eastAsiaTheme="minorEastAsia" w:hAnsiTheme="minorHAnsi" w:cstheme="minorBidi"/>
          <w:szCs w:val="22"/>
        </w:rPr>
      </w:pPr>
      <w:hyperlink w:anchor="_Toc67408467" w:history="1">
        <w:r w:rsidR="000F3AC9">
          <w:rPr>
            <w:rStyle w:val="af6"/>
            <w:rFonts w:ascii="宋体" w:hAnsi="宋体" w:cs="宋体" w:hint="eastAsia"/>
            <w:b/>
          </w:rPr>
          <w:t>第六章补充条款</w:t>
        </w:r>
        <w:r w:rsidR="000F3AC9">
          <w:tab/>
        </w:r>
        <w:r w:rsidR="00503F3A">
          <w:fldChar w:fldCharType="begin"/>
        </w:r>
        <w:r w:rsidR="000F3AC9">
          <w:instrText xml:space="preserve"> PAGEREF _Toc67408467 \h </w:instrText>
        </w:r>
        <w:r w:rsidR="00503F3A">
          <w:fldChar w:fldCharType="separate"/>
        </w:r>
        <w:r w:rsidR="007C0458">
          <w:rPr>
            <w:noProof/>
          </w:rPr>
          <w:t>36</w:t>
        </w:r>
        <w:r w:rsidR="00503F3A">
          <w:fldChar w:fldCharType="end"/>
        </w:r>
      </w:hyperlink>
    </w:p>
    <w:p w:rsidR="009371F6" w:rsidRDefault="00503F3A">
      <w:pPr>
        <w:rPr>
          <w:rFonts w:ascii="宋体" w:eastAsia="宋体" w:hAnsi="Calibri" w:cs="宋体"/>
          <w:b/>
          <w:bCs/>
        </w:rPr>
        <w:sectPr w:rsidR="009371F6">
          <w:headerReference w:type="default" r:id="rId11"/>
          <w:footerReference w:type="even" r:id="rId12"/>
          <w:footerReference w:type="default" r:id="rId13"/>
          <w:pgSz w:w="11906" w:h="16838"/>
          <w:pgMar w:top="1361" w:right="1134" w:bottom="1361" w:left="1418" w:header="851" w:footer="992" w:gutter="0"/>
          <w:pgNumType w:start="1"/>
          <w:cols w:space="720"/>
          <w:docGrid w:type="lines" w:linePitch="312"/>
        </w:sectPr>
      </w:pPr>
      <w:r>
        <w:rPr>
          <w:rFonts w:ascii="宋体" w:eastAsia="宋体" w:hAnsi="宋体" w:cs="宋体"/>
          <w:b/>
          <w:bCs/>
          <w:sz w:val="24"/>
        </w:rPr>
        <w:fldChar w:fldCharType="end"/>
      </w:r>
    </w:p>
    <w:p w:rsidR="009371F6" w:rsidRDefault="000F3AC9">
      <w:pPr>
        <w:spacing w:line="440" w:lineRule="exact"/>
        <w:jc w:val="center"/>
        <w:outlineLvl w:val="0"/>
        <w:rPr>
          <w:rFonts w:ascii="宋体" w:eastAsia="宋体" w:hAnsi="宋体" w:cs="宋体"/>
          <w:b/>
          <w:sz w:val="24"/>
          <w:szCs w:val="24"/>
        </w:rPr>
      </w:pPr>
      <w:bookmarkStart w:id="0" w:name="_Toc67408437"/>
      <w:r>
        <w:rPr>
          <w:rFonts w:ascii="宋体" w:eastAsia="宋体" w:hAnsi="宋体" w:cs="宋体" w:hint="eastAsia"/>
          <w:b/>
          <w:sz w:val="24"/>
          <w:szCs w:val="24"/>
        </w:rPr>
        <w:lastRenderedPageBreak/>
        <w:t>投标人须知前附表</w:t>
      </w:r>
      <w:bookmarkEnd w:id="0"/>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597"/>
        <w:gridCol w:w="1410"/>
        <w:gridCol w:w="7073"/>
      </w:tblGrid>
      <w:tr w:rsidR="009371F6" w:rsidTr="005E5914">
        <w:trPr>
          <w:trHeight w:val="487"/>
          <w:jc w:val="center"/>
        </w:trPr>
        <w:tc>
          <w:tcPr>
            <w:tcW w:w="597" w:type="dxa"/>
            <w:vAlign w:val="center"/>
          </w:tcPr>
          <w:p w:rsidR="009371F6" w:rsidRDefault="000F3AC9">
            <w:pPr>
              <w:jc w:val="center"/>
              <w:rPr>
                <w:rFonts w:asciiTheme="minorEastAsia" w:hAnsiTheme="minorEastAsia" w:cs="Times New Roman"/>
                <w:b/>
                <w:kern w:val="0"/>
                <w:szCs w:val="21"/>
              </w:rPr>
            </w:pPr>
            <w:proofErr w:type="gramStart"/>
            <w:r>
              <w:rPr>
                <w:rFonts w:asciiTheme="minorEastAsia" w:hAnsiTheme="minorEastAsia" w:cs="Times New Roman" w:hint="eastAsia"/>
                <w:b/>
                <w:kern w:val="0"/>
                <w:szCs w:val="21"/>
              </w:rPr>
              <w:t>项号</w:t>
            </w:r>
            <w:proofErr w:type="gramEnd"/>
          </w:p>
        </w:tc>
        <w:tc>
          <w:tcPr>
            <w:tcW w:w="8483" w:type="dxa"/>
            <w:gridSpan w:val="2"/>
            <w:vAlign w:val="center"/>
          </w:tcPr>
          <w:p w:rsidR="009371F6" w:rsidRDefault="000F3AC9" w:rsidP="005E5914">
            <w:pPr>
              <w:jc w:val="center"/>
              <w:rPr>
                <w:rFonts w:asciiTheme="minorEastAsia" w:hAnsiTheme="minorEastAsia" w:cs="Times New Roman"/>
                <w:b/>
                <w:kern w:val="0"/>
                <w:szCs w:val="21"/>
              </w:rPr>
            </w:pPr>
            <w:r>
              <w:rPr>
                <w:rFonts w:asciiTheme="minorEastAsia" w:hAnsiTheme="minorEastAsia" w:cs="Times New Roman" w:hint="eastAsia"/>
                <w:b/>
                <w:kern w:val="0"/>
                <w:szCs w:val="21"/>
              </w:rPr>
              <w:t>编列内容</w:t>
            </w:r>
          </w:p>
        </w:tc>
      </w:tr>
      <w:tr w:rsidR="009371F6" w:rsidTr="00E56215">
        <w:trPr>
          <w:trHeight w:val="468"/>
          <w:jc w:val="center"/>
        </w:trPr>
        <w:tc>
          <w:tcPr>
            <w:tcW w:w="597" w:type="dxa"/>
            <w:vMerge w:val="restart"/>
            <w:vAlign w:val="center"/>
          </w:tcPr>
          <w:p w:rsidR="009371F6" w:rsidRDefault="000F3AC9">
            <w:pPr>
              <w:jc w:val="center"/>
              <w:rPr>
                <w:rFonts w:asciiTheme="minorEastAsia" w:hAnsiTheme="minorEastAsia" w:cs="Times New Roman"/>
                <w:kern w:val="0"/>
                <w:szCs w:val="21"/>
              </w:rPr>
            </w:pPr>
            <w:r>
              <w:rPr>
                <w:rFonts w:asciiTheme="minorEastAsia" w:hAnsiTheme="minorEastAsia" w:cs="Times New Roman"/>
                <w:kern w:val="0"/>
                <w:szCs w:val="21"/>
              </w:rPr>
              <w:t>1</w:t>
            </w:r>
          </w:p>
        </w:tc>
        <w:tc>
          <w:tcPr>
            <w:tcW w:w="1410" w:type="dxa"/>
            <w:vAlign w:val="center"/>
          </w:tcPr>
          <w:p w:rsidR="009371F6" w:rsidRDefault="000F3AC9">
            <w:pPr>
              <w:keepNext/>
              <w:widowControl/>
              <w:jc w:val="distribute"/>
              <w:rPr>
                <w:rFonts w:asciiTheme="minorEastAsia" w:hAnsiTheme="minorEastAsia" w:cs="Arial"/>
                <w:kern w:val="0"/>
                <w:szCs w:val="21"/>
              </w:rPr>
            </w:pPr>
            <w:r>
              <w:rPr>
                <w:rFonts w:asciiTheme="minorEastAsia" w:hAnsiTheme="minorEastAsia" w:cs="Arial" w:hint="eastAsia"/>
                <w:kern w:val="0"/>
                <w:szCs w:val="21"/>
              </w:rPr>
              <w:t>项目名称</w:t>
            </w:r>
          </w:p>
        </w:tc>
        <w:tc>
          <w:tcPr>
            <w:tcW w:w="7073" w:type="dxa"/>
            <w:vAlign w:val="center"/>
          </w:tcPr>
          <w:p w:rsidR="009371F6" w:rsidRDefault="00A47B40">
            <w:pPr>
              <w:keepNext/>
              <w:widowControl/>
              <w:jc w:val="left"/>
              <w:rPr>
                <w:rFonts w:asciiTheme="minorEastAsia" w:hAnsiTheme="minorEastAsia" w:cs="Arial"/>
                <w:kern w:val="0"/>
                <w:szCs w:val="21"/>
              </w:rPr>
            </w:pPr>
            <w:r w:rsidRPr="00A47B40">
              <w:rPr>
                <w:rFonts w:asciiTheme="minorEastAsia" w:hAnsiTheme="minorEastAsia" w:cs="Arial" w:hint="eastAsia"/>
                <w:kern w:val="0"/>
                <w:szCs w:val="21"/>
              </w:rPr>
              <w:t>乌鲁木齐市沙依巴克区2022年绿化项目花堆及景观造型采购</w:t>
            </w:r>
          </w:p>
        </w:tc>
      </w:tr>
      <w:tr w:rsidR="009371F6" w:rsidTr="00E56215">
        <w:trPr>
          <w:trHeight w:val="468"/>
          <w:jc w:val="center"/>
        </w:trPr>
        <w:tc>
          <w:tcPr>
            <w:tcW w:w="597" w:type="dxa"/>
            <w:vMerge/>
            <w:vAlign w:val="center"/>
          </w:tcPr>
          <w:p w:rsidR="009371F6" w:rsidRDefault="009371F6">
            <w:pPr>
              <w:jc w:val="center"/>
              <w:rPr>
                <w:rFonts w:asciiTheme="minorEastAsia" w:hAnsiTheme="minorEastAsia" w:cs="Times New Roman"/>
                <w:kern w:val="0"/>
                <w:szCs w:val="21"/>
              </w:rPr>
            </w:pPr>
          </w:p>
        </w:tc>
        <w:tc>
          <w:tcPr>
            <w:tcW w:w="1410" w:type="dxa"/>
            <w:vAlign w:val="center"/>
          </w:tcPr>
          <w:p w:rsidR="009371F6" w:rsidRDefault="000F3AC9">
            <w:pPr>
              <w:keepNext/>
              <w:widowControl/>
              <w:jc w:val="distribute"/>
              <w:rPr>
                <w:rFonts w:asciiTheme="minorEastAsia" w:hAnsiTheme="minorEastAsia" w:cs="Arial"/>
                <w:kern w:val="0"/>
                <w:szCs w:val="21"/>
              </w:rPr>
            </w:pPr>
            <w:r>
              <w:rPr>
                <w:rFonts w:asciiTheme="minorEastAsia" w:hAnsiTheme="minorEastAsia" w:cs="Arial" w:hint="eastAsia"/>
                <w:kern w:val="0"/>
                <w:szCs w:val="21"/>
              </w:rPr>
              <w:t>项目编号</w:t>
            </w:r>
          </w:p>
        </w:tc>
        <w:tc>
          <w:tcPr>
            <w:tcW w:w="7073" w:type="dxa"/>
            <w:vAlign w:val="center"/>
          </w:tcPr>
          <w:p w:rsidR="009371F6" w:rsidRDefault="000F3AC9">
            <w:pPr>
              <w:keepNext/>
              <w:widowControl/>
              <w:jc w:val="left"/>
              <w:rPr>
                <w:rFonts w:asciiTheme="minorEastAsia" w:hAnsiTheme="minorEastAsia" w:cs="Arial"/>
                <w:kern w:val="0"/>
                <w:szCs w:val="21"/>
              </w:rPr>
            </w:pPr>
            <w:r>
              <w:rPr>
                <w:rFonts w:asciiTheme="minorEastAsia" w:hAnsiTheme="minorEastAsia" w:cs="Arial" w:hint="eastAsia"/>
                <w:kern w:val="0"/>
                <w:szCs w:val="21"/>
              </w:rPr>
              <w:t>xsj20220226-1</w:t>
            </w:r>
            <w:r w:rsidR="00A47B40">
              <w:rPr>
                <w:rFonts w:asciiTheme="minorEastAsia" w:hAnsiTheme="minorEastAsia" w:cs="Arial" w:hint="eastAsia"/>
                <w:kern w:val="0"/>
                <w:szCs w:val="21"/>
              </w:rPr>
              <w:t>1</w:t>
            </w:r>
          </w:p>
        </w:tc>
      </w:tr>
      <w:tr w:rsidR="009371F6" w:rsidTr="00E56215">
        <w:trPr>
          <w:trHeight w:val="468"/>
          <w:jc w:val="center"/>
        </w:trPr>
        <w:tc>
          <w:tcPr>
            <w:tcW w:w="597" w:type="dxa"/>
            <w:vMerge/>
            <w:vAlign w:val="center"/>
          </w:tcPr>
          <w:p w:rsidR="009371F6" w:rsidRDefault="009371F6">
            <w:pPr>
              <w:jc w:val="center"/>
              <w:rPr>
                <w:rFonts w:asciiTheme="minorEastAsia" w:hAnsiTheme="minorEastAsia" w:cs="Times New Roman"/>
                <w:kern w:val="0"/>
                <w:szCs w:val="21"/>
              </w:rPr>
            </w:pPr>
          </w:p>
        </w:tc>
        <w:tc>
          <w:tcPr>
            <w:tcW w:w="1410" w:type="dxa"/>
            <w:vAlign w:val="center"/>
          </w:tcPr>
          <w:p w:rsidR="009371F6" w:rsidRDefault="000F3AC9">
            <w:pPr>
              <w:keepNext/>
              <w:widowControl/>
              <w:jc w:val="distribute"/>
              <w:rPr>
                <w:rFonts w:asciiTheme="minorEastAsia" w:hAnsiTheme="minorEastAsia" w:cs="Arial"/>
                <w:kern w:val="0"/>
                <w:szCs w:val="21"/>
              </w:rPr>
            </w:pPr>
            <w:r>
              <w:rPr>
                <w:rFonts w:asciiTheme="minorEastAsia" w:hAnsiTheme="minorEastAsia" w:cs="Arial" w:hint="eastAsia"/>
                <w:kern w:val="0"/>
                <w:szCs w:val="21"/>
              </w:rPr>
              <w:t>采购人</w:t>
            </w:r>
          </w:p>
        </w:tc>
        <w:tc>
          <w:tcPr>
            <w:tcW w:w="7073" w:type="dxa"/>
            <w:vAlign w:val="center"/>
          </w:tcPr>
          <w:p w:rsidR="009371F6" w:rsidRDefault="000F3AC9">
            <w:pPr>
              <w:keepNext/>
              <w:widowControl/>
              <w:jc w:val="left"/>
              <w:rPr>
                <w:rFonts w:asciiTheme="minorEastAsia" w:hAnsiTheme="minorEastAsia" w:cs="Arial"/>
                <w:kern w:val="0"/>
                <w:szCs w:val="21"/>
              </w:rPr>
            </w:pPr>
            <w:r>
              <w:rPr>
                <w:rFonts w:asciiTheme="minorEastAsia" w:hAnsiTheme="minorEastAsia" w:cs="Arial" w:hint="eastAsia"/>
                <w:kern w:val="0"/>
                <w:szCs w:val="21"/>
              </w:rPr>
              <w:t>乌鲁木齐市沙依巴克区园林队</w:t>
            </w:r>
          </w:p>
        </w:tc>
      </w:tr>
      <w:tr w:rsidR="009371F6" w:rsidTr="00E56215">
        <w:trPr>
          <w:trHeight w:val="468"/>
          <w:jc w:val="center"/>
        </w:trPr>
        <w:tc>
          <w:tcPr>
            <w:tcW w:w="597" w:type="dxa"/>
            <w:vMerge/>
            <w:vAlign w:val="center"/>
          </w:tcPr>
          <w:p w:rsidR="009371F6" w:rsidRDefault="009371F6">
            <w:pPr>
              <w:jc w:val="center"/>
              <w:rPr>
                <w:rFonts w:asciiTheme="minorEastAsia" w:hAnsiTheme="minorEastAsia" w:cs="Times New Roman"/>
                <w:kern w:val="0"/>
                <w:szCs w:val="21"/>
              </w:rPr>
            </w:pPr>
          </w:p>
        </w:tc>
        <w:tc>
          <w:tcPr>
            <w:tcW w:w="1410" w:type="dxa"/>
            <w:vAlign w:val="center"/>
          </w:tcPr>
          <w:p w:rsidR="009371F6" w:rsidRDefault="000F3AC9">
            <w:pPr>
              <w:keepNext/>
              <w:widowControl/>
              <w:jc w:val="distribute"/>
              <w:rPr>
                <w:rFonts w:asciiTheme="minorEastAsia" w:hAnsiTheme="minorEastAsia" w:cs="Arial"/>
                <w:kern w:val="0"/>
                <w:szCs w:val="21"/>
              </w:rPr>
            </w:pPr>
            <w:r>
              <w:rPr>
                <w:rFonts w:asciiTheme="minorEastAsia" w:hAnsiTheme="minorEastAsia" w:cs="Arial" w:hint="eastAsia"/>
                <w:kern w:val="0"/>
                <w:szCs w:val="21"/>
              </w:rPr>
              <w:t>采购代理机构</w:t>
            </w:r>
          </w:p>
        </w:tc>
        <w:tc>
          <w:tcPr>
            <w:tcW w:w="7073" w:type="dxa"/>
            <w:vAlign w:val="center"/>
          </w:tcPr>
          <w:p w:rsidR="009371F6" w:rsidRDefault="000F3AC9">
            <w:pPr>
              <w:keepNext/>
              <w:widowControl/>
              <w:jc w:val="left"/>
              <w:rPr>
                <w:rFonts w:asciiTheme="minorEastAsia" w:hAnsiTheme="minorEastAsia" w:cs="Arial"/>
                <w:kern w:val="0"/>
                <w:szCs w:val="21"/>
              </w:rPr>
            </w:pPr>
            <w:r>
              <w:rPr>
                <w:rFonts w:asciiTheme="minorEastAsia" w:hAnsiTheme="minorEastAsia" w:cs="Arial" w:hint="eastAsia"/>
                <w:kern w:val="0"/>
                <w:szCs w:val="21"/>
              </w:rPr>
              <w:t>新疆新世纪招标有限公司</w:t>
            </w:r>
          </w:p>
        </w:tc>
      </w:tr>
      <w:tr w:rsidR="009371F6" w:rsidTr="00E56215">
        <w:trPr>
          <w:trHeight w:val="468"/>
          <w:jc w:val="center"/>
        </w:trPr>
        <w:tc>
          <w:tcPr>
            <w:tcW w:w="597" w:type="dxa"/>
            <w:vMerge/>
            <w:vAlign w:val="center"/>
          </w:tcPr>
          <w:p w:rsidR="009371F6" w:rsidRDefault="009371F6">
            <w:pPr>
              <w:jc w:val="center"/>
              <w:rPr>
                <w:rFonts w:asciiTheme="minorEastAsia" w:hAnsiTheme="minorEastAsia" w:cs="Times New Roman"/>
                <w:kern w:val="0"/>
                <w:szCs w:val="21"/>
              </w:rPr>
            </w:pPr>
          </w:p>
        </w:tc>
        <w:tc>
          <w:tcPr>
            <w:tcW w:w="1410" w:type="dxa"/>
            <w:vAlign w:val="center"/>
          </w:tcPr>
          <w:p w:rsidR="009371F6" w:rsidRDefault="000F3AC9">
            <w:pPr>
              <w:keepNext/>
              <w:widowControl/>
              <w:jc w:val="distribute"/>
              <w:rPr>
                <w:rFonts w:asciiTheme="minorEastAsia" w:hAnsiTheme="minorEastAsia" w:cs="Arial"/>
                <w:kern w:val="0"/>
                <w:szCs w:val="21"/>
              </w:rPr>
            </w:pPr>
            <w:r>
              <w:rPr>
                <w:rFonts w:asciiTheme="minorEastAsia" w:hAnsiTheme="minorEastAsia" w:cs="Arial" w:hint="eastAsia"/>
                <w:kern w:val="0"/>
                <w:szCs w:val="21"/>
              </w:rPr>
              <w:t>项目地点</w:t>
            </w:r>
          </w:p>
        </w:tc>
        <w:tc>
          <w:tcPr>
            <w:tcW w:w="7073" w:type="dxa"/>
            <w:vAlign w:val="center"/>
          </w:tcPr>
          <w:p w:rsidR="009371F6" w:rsidRDefault="000F3AC9">
            <w:pPr>
              <w:keepNext/>
              <w:widowControl/>
              <w:jc w:val="left"/>
              <w:rPr>
                <w:rFonts w:asciiTheme="minorEastAsia" w:hAnsiTheme="minorEastAsia" w:cs="Arial"/>
                <w:kern w:val="0"/>
                <w:szCs w:val="21"/>
              </w:rPr>
            </w:pPr>
            <w:r>
              <w:rPr>
                <w:rFonts w:asciiTheme="minorEastAsia" w:hAnsiTheme="minorEastAsia" w:cs="Arial" w:hint="eastAsia"/>
                <w:kern w:val="0"/>
                <w:szCs w:val="21"/>
              </w:rPr>
              <w:t>乌鲁木齐市</w:t>
            </w:r>
          </w:p>
        </w:tc>
      </w:tr>
      <w:tr w:rsidR="009371F6" w:rsidTr="00E56215">
        <w:trPr>
          <w:trHeight w:val="468"/>
          <w:jc w:val="center"/>
        </w:trPr>
        <w:tc>
          <w:tcPr>
            <w:tcW w:w="597" w:type="dxa"/>
            <w:vMerge/>
            <w:vAlign w:val="center"/>
          </w:tcPr>
          <w:p w:rsidR="009371F6" w:rsidRDefault="009371F6">
            <w:pPr>
              <w:jc w:val="center"/>
              <w:rPr>
                <w:rFonts w:asciiTheme="minorEastAsia" w:eastAsia="宋体" w:hAnsiTheme="minorEastAsia" w:cs="Times New Roman"/>
                <w:kern w:val="0"/>
                <w:sz w:val="20"/>
                <w:szCs w:val="21"/>
              </w:rPr>
            </w:pPr>
          </w:p>
        </w:tc>
        <w:tc>
          <w:tcPr>
            <w:tcW w:w="1410" w:type="dxa"/>
            <w:vAlign w:val="center"/>
          </w:tcPr>
          <w:p w:rsidR="009371F6" w:rsidRDefault="000F3AC9">
            <w:pPr>
              <w:keepNext/>
              <w:widowControl/>
              <w:jc w:val="distribute"/>
              <w:rPr>
                <w:rFonts w:asciiTheme="minorEastAsia" w:hAnsiTheme="minorEastAsia" w:cs="Arial"/>
                <w:kern w:val="0"/>
                <w:szCs w:val="21"/>
              </w:rPr>
            </w:pPr>
            <w:r>
              <w:rPr>
                <w:rFonts w:asciiTheme="minorEastAsia" w:hAnsiTheme="minorEastAsia" w:cs="Arial" w:hint="eastAsia"/>
                <w:kern w:val="0"/>
                <w:szCs w:val="21"/>
              </w:rPr>
              <w:t>资金来源</w:t>
            </w:r>
          </w:p>
        </w:tc>
        <w:tc>
          <w:tcPr>
            <w:tcW w:w="7073" w:type="dxa"/>
            <w:vAlign w:val="center"/>
          </w:tcPr>
          <w:p w:rsidR="009371F6" w:rsidRDefault="000F3AC9">
            <w:pPr>
              <w:keepNext/>
              <w:widowControl/>
              <w:jc w:val="left"/>
              <w:rPr>
                <w:rFonts w:asciiTheme="minorEastAsia" w:hAnsiTheme="minorEastAsia" w:cs="Arial"/>
                <w:kern w:val="0"/>
                <w:szCs w:val="21"/>
              </w:rPr>
            </w:pPr>
            <w:r>
              <w:rPr>
                <w:rFonts w:asciiTheme="minorEastAsia" w:hAnsiTheme="minorEastAsia" w:cs="Arial" w:hint="eastAsia"/>
                <w:kern w:val="0"/>
                <w:szCs w:val="21"/>
              </w:rPr>
              <w:t>财政预算资金</w:t>
            </w:r>
          </w:p>
        </w:tc>
      </w:tr>
      <w:tr w:rsidR="009371F6" w:rsidTr="00E56215">
        <w:trPr>
          <w:trHeight w:val="662"/>
          <w:jc w:val="center"/>
        </w:trPr>
        <w:tc>
          <w:tcPr>
            <w:tcW w:w="597" w:type="dxa"/>
            <w:vMerge/>
            <w:vAlign w:val="center"/>
          </w:tcPr>
          <w:p w:rsidR="009371F6" w:rsidRDefault="009371F6">
            <w:pPr>
              <w:jc w:val="center"/>
              <w:rPr>
                <w:rFonts w:asciiTheme="minorEastAsia" w:eastAsia="宋体" w:hAnsiTheme="minorEastAsia" w:cs="Times New Roman"/>
                <w:kern w:val="0"/>
                <w:sz w:val="20"/>
                <w:szCs w:val="21"/>
              </w:rPr>
            </w:pPr>
          </w:p>
        </w:tc>
        <w:tc>
          <w:tcPr>
            <w:tcW w:w="1410" w:type="dxa"/>
            <w:vAlign w:val="center"/>
          </w:tcPr>
          <w:p w:rsidR="009371F6" w:rsidRDefault="000F3AC9">
            <w:pPr>
              <w:keepNext/>
              <w:widowControl/>
              <w:jc w:val="distribute"/>
              <w:rPr>
                <w:rFonts w:asciiTheme="minorEastAsia" w:hAnsiTheme="minorEastAsia" w:cs="Arial"/>
                <w:kern w:val="0"/>
                <w:szCs w:val="21"/>
              </w:rPr>
            </w:pPr>
            <w:r>
              <w:rPr>
                <w:rFonts w:asciiTheme="minorEastAsia" w:hAnsiTheme="minorEastAsia" w:cs="Arial" w:hint="eastAsia"/>
                <w:kern w:val="0"/>
                <w:szCs w:val="21"/>
              </w:rPr>
              <w:t>采购预算金额</w:t>
            </w:r>
          </w:p>
        </w:tc>
        <w:tc>
          <w:tcPr>
            <w:tcW w:w="7073" w:type="dxa"/>
            <w:vAlign w:val="center"/>
          </w:tcPr>
          <w:p w:rsidR="009371F6" w:rsidRDefault="00A47B40">
            <w:pPr>
              <w:keepNext/>
              <w:widowControl/>
              <w:jc w:val="left"/>
              <w:rPr>
                <w:rFonts w:asciiTheme="minorEastAsia" w:hAnsiTheme="minorEastAsia" w:cs="Arial"/>
                <w:kern w:val="0"/>
                <w:szCs w:val="21"/>
              </w:rPr>
            </w:pPr>
            <w:r>
              <w:rPr>
                <w:rFonts w:asciiTheme="minorEastAsia" w:hAnsiTheme="minorEastAsia" w:cs="Arial" w:hint="eastAsia"/>
                <w:kern w:val="0"/>
                <w:szCs w:val="21"/>
              </w:rPr>
              <w:t>200</w:t>
            </w:r>
            <w:r w:rsidR="000F3AC9">
              <w:rPr>
                <w:rFonts w:asciiTheme="minorEastAsia" w:hAnsiTheme="minorEastAsia" w:cs="Arial" w:hint="eastAsia"/>
                <w:kern w:val="0"/>
                <w:szCs w:val="21"/>
              </w:rPr>
              <w:t>万元</w:t>
            </w:r>
          </w:p>
          <w:p w:rsidR="009371F6" w:rsidRDefault="000F3AC9">
            <w:pPr>
              <w:keepNext/>
              <w:widowControl/>
              <w:jc w:val="left"/>
              <w:rPr>
                <w:rFonts w:ascii="宋体" w:eastAsia="宋体" w:hAnsi="宋体" w:cs="Times New Roman"/>
                <w:kern w:val="0"/>
                <w:sz w:val="20"/>
                <w:szCs w:val="21"/>
              </w:rPr>
            </w:pPr>
            <w:r>
              <w:rPr>
                <w:rFonts w:asciiTheme="minorEastAsia" w:hAnsiTheme="minorEastAsia" w:cs="Arial" w:hint="eastAsia"/>
                <w:b/>
                <w:kern w:val="0"/>
                <w:szCs w:val="21"/>
              </w:rPr>
              <w:t>投标人所报单价合计金额仅</w:t>
            </w:r>
            <w:proofErr w:type="gramStart"/>
            <w:r>
              <w:rPr>
                <w:rFonts w:asciiTheme="minorEastAsia" w:hAnsiTheme="minorEastAsia" w:cs="Arial" w:hint="eastAsia"/>
                <w:b/>
                <w:kern w:val="0"/>
                <w:szCs w:val="21"/>
              </w:rPr>
              <w:t>做为</w:t>
            </w:r>
            <w:proofErr w:type="gramEnd"/>
            <w:r>
              <w:rPr>
                <w:rFonts w:asciiTheme="minorEastAsia" w:hAnsiTheme="minorEastAsia" w:cs="Arial" w:hint="eastAsia"/>
                <w:b/>
                <w:kern w:val="0"/>
                <w:szCs w:val="21"/>
              </w:rPr>
              <w:t>参与评审价，单价限价详见“第四章技术标准和要求</w:t>
            </w:r>
            <w:r>
              <w:rPr>
                <w:rFonts w:asciiTheme="minorEastAsia" w:hAnsiTheme="minorEastAsia" w:cs="Arial"/>
                <w:b/>
                <w:kern w:val="0"/>
                <w:szCs w:val="21"/>
              </w:rPr>
              <w:t>”</w:t>
            </w:r>
            <w:r>
              <w:rPr>
                <w:rFonts w:asciiTheme="minorEastAsia" w:hAnsiTheme="minorEastAsia" w:cs="Arial" w:hint="eastAsia"/>
                <w:b/>
                <w:kern w:val="0"/>
                <w:szCs w:val="21"/>
              </w:rPr>
              <w:t>。采购数量以实际发生为准，以产品单价按实结算。</w:t>
            </w:r>
          </w:p>
        </w:tc>
      </w:tr>
      <w:tr w:rsidR="009371F6" w:rsidTr="00E56215">
        <w:trPr>
          <w:trHeight w:val="468"/>
          <w:jc w:val="center"/>
        </w:trPr>
        <w:tc>
          <w:tcPr>
            <w:tcW w:w="597" w:type="dxa"/>
            <w:vMerge/>
            <w:vAlign w:val="center"/>
          </w:tcPr>
          <w:p w:rsidR="009371F6" w:rsidRDefault="009371F6">
            <w:pPr>
              <w:jc w:val="center"/>
              <w:rPr>
                <w:rFonts w:asciiTheme="minorEastAsia" w:eastAsia="宋体" w:hAnsiTheme="minorEastAsia" w:cs="Times New Roman"/>
                <w:kern w:val="0"/>
                <w:sz w:val="20"/>
                <w:szCs w:val="21"/>
              </w:rPr>
            </w:pPr>
          </w:p>
        </w:tc>
        <w:tc>
          <w:tcPr>
            <w:tcW w:w="1410" w:type="dxa"/>
            <w:vAlign w:val="center"/>
          </w:tcPr>
          <w:p w:rsidR="009371F6" w:rsidRDefault="000F3AC9">
            <w:pPr>
              <w:keepNext/>
              <w:widowControl/>
              <w:jc w:val="distribute"/>
              <w:rPr>
                <w:rFonts w:asciiTheme="minorEastAsia" w:hAnsiTheme="minorEastAsia" w:cs="Arial"/>
                <w:kern w:val="0"/>
                <w:szCs w:val="21"/>
              </w:rPr>
            </w:pPr>
            <w:r>
              <w:rPr>
                <w:rFonts w:asciiTheme="minorEastAsia" w:hAnsiTheme="minorEastAsia" w:cs="Arial" w:hint="eastAsia"/>
                <w:kern w:val="0"/>
                <w:szCs w:val="21"/>
              </w:rPr>
              <w:t>供货周期</w:t>
            </w:r>
          </w:p>
        </w:tc>
        <w:tc>
          <w:tcPr>
            <w:tcW w:w="7073" w:type="dxa"/>
            <w:vAlign w:val="center"/>
          </w:tcPr>
          <w:p w:rsidR="009371F6" w:rsidRDefault="00B90FC0" w:rsidP="00B90FC0">
            <w:pPr>
              <w:keepNext/>
              <w:widowControl/>
              <w:jc w:val="left"/>
              <w:rPr>
                <w:rFonts w:asciiTheme="minorEastAsia" w:hAnsiTheme="minorEastAsia" w:cs="Arial"/>
                <w:kern w:val="0"/>
                <w:szCs w:val="21"/>
              </w:rPr>
            </w:pPr>
            <w:r>
              <w:rPr>
                <w:rFonts w:asciiTheme="minorEastAsia" w:hAnsiTheme="minorEastAsia" w:cs="Arial" w:hint="eastAsia"/>
                <w:kern w:val="0"/>
                <w:szCs w:val="21"/>
              </w:rPr>
              <w:t>2022年0</w:t>
            </w:r>
            <w:r w:rsidRPr="00B90FC0">
              <w:rPr>
                <w:rFonts w:asciiTheme="minorEastAsia" w:hAnsiTheme="minorEastAsia" w:cs="Arial" w:hint="eastAsia"/>
                <w:kern w:val="0"/>
                <w:szCs w:val="21"/>
              </w:rPr>
              <w:t>7月20日前</w:t>
            </w:r>
            <w:r>
              <w:rPr>
                <w:rFonts w:asciiTheme="minorEastAsia" w:hAnsiTheme="minorEastAsia" w:cs="Arial" w:hint="eastAsia"/>
                <w:kern w:val="0"/>
                <w:szCs w:val="21"/>
              </w:rPr>
              <w:t>按采购人要求</w:t>
            </w:r>
            <w:r w:rsidRPr="00B90FC0">
              <w:rPr>
                <w:rFonts w:asciiTheme="minorEastAsia" w:hAnsiTheme="minorEastAsia" w:cs="Arial" w:hint="eastAsia"/>
                <w:kern w:val="0"/>
                <w:szCs w:val="21"/>
              </w:rPr>
              <w:t>摆放到位</w:t>
            </w:r>
          </w:p>
        </w:tc>
      </w:tr>
      <w:tr w:rsidR="009371F6" w:rsidTr="00E56215">
        <w:trPr>
          <w:trHeight w:val="468"/>
          <w:jc w:val="center"/>
        </w:trPr>
        <w:tc>
          <w:tcPr>
            <w:tcW w:w="597" w:type="dxa"/>
            <w:vMerge/>
            <w:vAlign w:val="center"/>
          </w:tcPr>
          <w:p w:rsidR="009371F6" w:rsidRDefault="009371F6">
            <w:pPr>
              <w:jc w:val="center"/>
              <w:rPr>
                <w:rFonts w:asciiTheme="minorEastAsia" w:eastAsia="宋体" w:hAnsiTheme="minorEastAsia" w:cs="Times New Roman"/>
                <w:kern w:val="0"/>
                <w:sz w:val="20"/>
                <w:szCs w:val="21"/>
              </w:rPr>
            </w:pPr>
          </w:p>
        </w:tc>
        <w:tc>
          <w:tcPr>
            <w:tcW w:w="1410" w:type="dxa"/>
            <w:vAlign w:val="center"/>
          </w:tcPr>
          <w:p w:rsidR="009371F6" w:rsidRDefault="000F3AC9">
            <w:pPr>
              <w:keepNext/>
              <w:widowControl/>
              <w:jc w:val="distribute"/>
              <w:rPr>
                <w:rFonts w:asciiTheme="minorEastAsia" w:hAnsiTheme="minorEastAsia" w:cs="Arial"/>
                <w:kern w:val="0"/>
                <w:szCs w:val="21"/>
              </w:rPr>
            </w:pPr>
            <w:r>
              <w:rPr>
                <w:rFonts w:asciiTheme="minorEastAsia" w:hAnsiTheme="minorEastAsia" w:cs="Arial" w:hint="eastAsia"/>
                <w:kern w:val="0"/>
                <w:szCs w:val="21"/>
              </w:rPr>
              <w:t>供货地点</w:t>
            </w:r>
          </w:p>
        </w:tc>
        <w:tc>
          <w:tcPr>
            <w:tcW w:w="7073" w:type="dxa"/>
            <w:vAlign w:val="center"/>
          </w:tcPr>
          <w:p w:rsidR="009371F6" w:rsidRDefault="000F3AC9">
            <w:pPr>
              <w:keepNext/>
              <w:widowControl/>
              <w:jc w:val="left"/>
              <w:rPr>
                <w:rFonts w:asciiTheme="minorEastAsia" w:hAnsiTheme="minorEastAsia" w:cs="Arial"/>
                <w:kern w:val="0"/>
                <w:szCs w:val="21"/>
              </w:rPr>
            </w:pPr>
            <w:r>
              <w:rPr>
                <w:rFonts w:asciiTheme="minorEastAsia" w:hAnsiTheme="minorEastAsia" w:cs="Arial" w:hint="eastAsia"/>
                <w:kern w:val="0"/>
                <w:szCs w:val="21"/>
              </w:rPr>
              <w:t>采购人指定地点</w:t>
            </w:r>
          </w:p>
        </w:tc>
      </w:tr>
      <w:tr w:rsidR="009371F6" w:rsidTr="00E56215">
        <w:trPr>
          <w:trHeight w:val="468"/>
          <w:jc w:val="center"/>
        </w:trPr>
        <w:tc>
          <w:tcPr>
            <w:tcW w:w="597" w:type="dxa"/>
            <w:vAlign w:val="center"/>
          </w:tcPr>
          <w:p w:rsidR="009371F6" w:rsidRDefault="000F3AC9">
            <w:pPr>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c>
          <w:tcPr>
            <w:tcW w:w="1410" w:type="dxa"/>
            <w:vAlign w:val="center"/>
          </w:tcPr>
          <w:p w:rsidR="009371F6" w:rsidRDefault="000F3AC9">
            <w:pPr>
              <w:keepNext/>
              <w:widowControl/>
              <w:jc w:val="distribute"/>
              <w:rPr>
                <w:rFonts w:asciiTheme="minorEastAsia" w:hAnsiTheme="minorEastAsia" w:cs="Arial"/>
                <w:kern w:val="0"/>
                <w:szCs w:val="21"/>
              </w:rPr>
            </w:pPr>
            <w:r>
              <w:rPr>
                <w:rFonts w:asciiTheme="minorEastAsia" w:hAnsiTheme="minorEastAsia" w:cs="Arial" w:hint="eastAsia"/>
                <w:kern w:val="0"/>
                <w:szCs w:val="21"/>
              </w:rPr>
              <w:t>招标范围</w:t>
            </w:r>
          </w:p>
        </w:tc>
        <w:tc>
          <w:tcPr>
            <w:tcW w:w="7073" w:type="dxa"/>
            <w:vAlign w:val="center"/>
          </w:tcPr>
          <w:p w:rsidR="009371F6" w:rsidRDefault="00A47B40">
            <w:pPr>
              <w:keepNext/>
              <w:widowControl/>
              <w:jc w:val="left"/>
              <w:rPr>
                <w:rFonts w:asciiTheme="minorEastAsia" w:hAnsiTheme="minorEastAsia" w:cs="Arial"/>
                <w:kern w:val="0"/>
                <w:szCs w:val="21"/>
              </w:rPr>
            </w:pPr>
            <w:r w:rsidRPr="00A47B40">
              <w:rPr>
                <w:rFonts w:asciiTheme="minorEastAsia" w:hAnsiTheme="minorEastAsia" w:cs="Arial" w:hint="eastAsia"/>
                <w:kern w:val="0"/>
                <w:szCs w:val="21"/>
              </w:rPr>
              <w:t>乌鲁木齐市沙依巴克区2022年绿化项目花堆及景观造型采购</w:t>
            </w:r>
            <w:r w:rsidR="000F3AC9">
              <w:rPr>
                <w:rFonts w:asciiTheme="minorEastAsia" w:hAnsiTheme="minorEastAsia" w:cs="Arial" w:hint="eastAsia"/>
                <w:kern w:val="0"/>
                <w:szCs w:val="21"/>
              </w:rPr>
              <w:t>范围内所有工作内容，关于招标范围的详细说明见第四章“技术标准和要求”。</w:t>
            </w:r>
          </w:p>
        </w:tc>
      </w:tr>
      <w:tr w:rsidR="009371F6" w:rsidTr="00E56215">
        <w:trPr>
          <w:trHeight w:val="468"/>
          <w:jc w:val="center"/>
        </w:trPr>
        <w:tc>
          <w:tcPr>
            <w:tcW w:w="597" w:type="dxa"/>
            <w:vMerge w:val="restart"/>
            <w:vAlign w:val="center"/>
          </w:tcPr>
          <w:p w:rsidR="009371F6" w:rsidRDefault="000F3AC9">
            <w:pPr>
              <w:jc w:val="center"/>
              <w:rPr>
                <w:rFonts w:asciiTheme="minorEastAsia" w:hAnsiTheme="minorEastAsia" w:cs="Times New Roman"/>
                <w:kern w:val="0"/>
                <w:szCs w:val="21"/>
              </w:rPr>
            </w:pPr>
            <w:r>
              <w:rPr>
                <w:rFonts w:asciiTheme="minorEastAsia" w:hAnsiTheme="minorEastAsia" w:cs="Times New Roman" w:hint="eastAsia"/>
                <w:kern w:val="0"/>
                <w:szCs w:val="21"/>
              </w:rPr>
              <w:t>3</w:t>
            </w:r>
          </w:p>
        </w:tc>
        <w:tc>
          <w:tcPr>
            <w:tcW w:w="1410" w:type="dxa"/>
            <w:vAlign w:val="center"/>
          </w:tcPr>
          <w:p w:rsidR="009371F6" w:rsidRDefault="000F3AC9">
            <w:pPr>
              <w:keepNext/>
              <w:widowControl/>
              <w:jc w:val="distribute"/>
              <w:rPr>
                <w:rFonts w:asciiTheme="minorEastAsia" w:hAnsiTheme="minorEastAsia" w:cs="Arial"/>
                <w:kern w:val="0"/>
                <w:szCs w:val="21"/>
              </w:rPr>
            </w:pPr>
            <w:r>
              <w:rPr>
                <w:rFonts w:asciiTheme="minorEastAsia" w:hAnsiTheme="minorEastAsia" w:cs="Arial" w:hint="eastAsia"/>
                <w:kern w:val="0"/>
                <w:szCs w:val="21"/>
              </w:rPr>
              <w:t>招标方式</w:t>
            </w:r>
          </w:p>
        </w:tc>
        <w:tc>
          <w:tcPr>
            <w:tcW w:w="7073" w:type="dxa"/>
            <w:vAlign w:val="center"/>
          </w:tcPr>
          <w:p w:rsidR="009371F6" w:rsidRDefault="000F3AC9">
            <w:pPr>
              <w:keepNext/>
              <w:widowControl/>
              <w:jc w:val="left"/>
              <w:rPr>
                <w:rFonts w:asciiTheme="minorEastAsia" w:hAnsiTheme="minorEastAsia" w:cs="Arial"/>
                <w:kern w:val="0"/>
                <w:szCs w:val="21"/>
              </w:rPr>
            </w:pPr>
            <w:r>
              <w:rPr>
                <w:rFonts w:asciiTheme="minorEastAsia" w:hAnsiTheme="minorEastAsia" w:cs="Arial" w:hint="eastAsia"/>
                <w:kern w:val="0"/>
                <w:szCs w:val="21"/>
              </w:rPr>
              <w:t>公开招标</w:t>
            </w:r>
          </w:p>
        </w:tc>
      </w:tr>
      <w:tr w:rsidR="009371F6" w:rsidTr="00E56215">
        <w:trPr>
          <w:trHeight w:val="468"/>
          <w:jc w:val="center"/>
        </w:trPr>
        <w:tc>
          <w:tcPr>
            <w:tcW w:w="597" w:type="dxa"/>
            <w:vMerge/>
            <w:vAlign w:val="center"/>
          </w:tcPr>
          <w:p w:rsidR="009371F6" w:rsidRDefault="009371F6">
            <w:pPr>
              <w:jc w:val="center"/>
              <w:rPr>
                <w:rFonts w:asciiTheme="minorEastAsia" w:hAnsiTheme="minorEastAsia" w:cs="Times New Roman"/>
                <w:kern w:val="0"/>
                <w:szCs w:val="21"/>
              </w:rPr>
            </w:pPr>
          </w:p>
        </w:tc>
        <w:tc>
          <w:tcPr>
            <w:tcW w:w="1410" w:type="dxa"/>
            <w:vAlign w:val="center"/>
          </w:tcPr>
          <w:p w:rsidR="009371F6" w:rsidRDefault="000F3AC9">
            <w:pPr>
              <w:keepNext/>
              <w:widowControl/>
              <w:jc w:val="distribute"/>
              <w:rPr>
                <w:rFonts w:asciiTheme="minorEastAsia" w:hAnsiTheme="minorEastAsia" w:cs="Arial"/>
                <w:kern w:val="0"/>
                <w:szCs w:val="21"/>
              </w:rPr>
            </w:pPr>
            <w:r>
              <w:rPr>
                <w:rFonts w:asciiTheme="minorEastAsia" w:hAnsiTheme="minorEastAsia" w:cs="Arial" w:hint="eastAsia"/>
                <w:kern w:val="0"/>
                <w:szCs w:val="21"/>
              </w:rPr>
              <w:t>资格审查方式</w:t>
            </w:r>
          </w:p>
        </w:tc>
        <w:tc>
          <w:tcPr>
            <w:tcW w:w="7073" w:type="dxa"/>
            <w:vAlign w:val="center"/>
          </w:tcPr>
          <w:p w:rsidR="009371F6" w:rsidRDefault="000F3AC9">
            <w:pPr>
              <w:keepNext/>
              <w:widowControl/>
              <w:jc w:val="left"/>
              <w:rPr>
                <w:rFonts w:asciiTheme="minorEastAsia" w:hAnsiTheme="minorEastAsia" w:cs="Arial"/>
                <w:kern w:val="0"/>
                <w:szCs w:val="21"/>
              </w:rPr>
            </w:pPr>
            <w:r>
              <w:rPr>
                <w:rFonts w:asciiTheme="minorEastAsia" w:hAnsiTheme="minorEastAsia" w:cs="Arial" w:hint="eastAsia"/>
                <w:kern w:val="0"/>
                <w:szCs w:val="21"/>
              </w:rPr>
              <w:t>资格后审</w:t>
            </w:r>
          </w:p>
        </w:tc>
      </w:tr>
      <w:tr w:rsidR="009371F6" w:rsidTr="00E56215">
        <w:trPr>
          <w:trHeight w:val="468"/>
          <w:jc w:val="center"/>
        </w:trPr>
        <w:tc>
          <w:tcPr>
            <w:tcW w:w="597" w:type="dxa"/>
            <w:vMerge w:val="restart"/>
            <w:vAlign w:val="center"/>
          </w:tcPr>
          <w:p w:rsidR="009371F6" w:rsidRDefault="000F3AC9">
            <w:pPr>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c>
          <w:tcPr>
            <w:tcW w:w="1410" w:type="dxa"/>
            <w:vAlign w:val="center"/>
          </w:tcPr>
          <w:p w:rsidR="009371F6" w:rsidRDefault="000F3AC9">
            <w:pPr>
              <w:keepNext/>
              <w:widowControl/>
              <w:jc w:val="distribute"/>
              <w:rPr>
                <w:rFonts w:asciiTheme="minorEastAsia" w:hAnsiTheme="minorEastAsia" w:cs="Arial"/>
                <w:kern w:val="0"/>
                <w:szCs w:val="21"/>
              </w:rPr>
            </w:pPr>
            <w:r>
              <w:rPr>
                <w:rFonts w:asciiTheme="minorEastAsia" w:hAnsiTheme="minorEastAsia" w:cs="Arial" w:hint="eastAsia"/>
                <w:kern w:val="0"/>
                <w:szCs w:val="21"/>
              </w:rPr>
              <w:t>评标办法</w:t>
            </w:r>
          </w:p>
        </w:tc>
        <w:tc>
          <w:tcPr>
            <w:tcW w:w="7073" w:type="dxa"/>
            <w:vAlign w:val="center"/>
          </w:tcPr>
          <w:p w:rsidR="009371F6" w:rsidRDefault="000F3AC9">
            <w:pPr>
              <w:keepNext/>
              <w:widowControl/>
              <w:jc w:val="left"/>
              <w:rPr>
                <w:rFonts w:asciiTheme="minorEastAsia" w:hAnsiTheme="minorEastAsia" w:cs="Arial"/>
                <w:kern w:val="0"/>
                <w:szCs w:val="21"/>
              </w:rPr>
            </w:pPr>
            <w:r>
              <w:rPr>
                <w:rFonts w:asciiTheme="minorEastAsia" w:hAnsiTheme="minorEastAsia" w:cs="Arial" w:hint="eastAsia"/>
                <w:kern w:val="0"/>
                <w:szCs w:val="21"/>
              </w:rPr>
              <w:t>综合评分法</w:t>
            </w:r>
          </w:p>
        </w:tc>
      </w:tr>
      <w:tr w:rsidR="009371F6" w:rsidTr="00E56215">
        <w:trPr>
          <w:trHeight w:val="468"/>
          <w:jc w:val="center"/>
        </w:trPr>
        <w:tc>
          <w:tcPr>
            <w:tcW w:w="597" w:type="dxa"/>
            <w:vMerge/>
            <w:vAlign w:val="center"/>
          </w:tcPr>
          <w:p w:rsidR="009371F6" w:rsidRDefault="009371F6">
            <w:pPr>
              <w:jc w:val="center"/>
              <w:rPr>
                <w:rFonts w:asciiTheme="minorEastAsia" w:hAnsiTheme="minorEastAsia" w:cs="Times New Roman"/>
                <w:kern w:val="0"/>
                <w:szCs w:val="21"/>
              </w:rPr>
            </w:pPr>
          </w:p>
        </w:tc>
        <w:tc>
          <w:tcPr>
            <w:tcW w:w="1410" w:type="dxa"/>
            <w:vAlign w:val="center"/>
          </w:tcPr>
          <w:p w:rsidR="009371F6" w:rsidRDefault="000F3AC9">
            <w:pPr>
              <w:keepNext/>
              <w:widowControl/>
              <w:jc w:val="distribute"/>
              <w:rPr>
                <w:rFonts w:asciiTheme="minorEastAsia" w:hAnsiTheme="minorEastAsia" w:cs="Arial"/>
                <w:kern w:val="0"/>
                <w:szCs w:val="21"/>
              </w:rPr>
            </w:pPr>
            <w:r>
              <w:rPr>
                <w:rFonts w:asciiTheme="minorEastAsia" w:hAnsiTheme="minorEastAsia" w:cs="Arial" w:hint="eastAsia"/>
                <w:kern w:val="0"/>
                <w:szCs w:val="21"/>
              </w:rPr>
              <w:t>定标方法</w:t>
            </w:r>
          </w:p>
        </w:tc>
        <w:tc>
          <w:tcPr>
            <w:tcW w:w="7073" w:type="dxa"/>
            <w:vAlign w:val="center"/>
          </w:tcPr>
          <w:p w:rsidR="009371F6" w:rsidRDefault="000F3AC9">
            <w:pPr>
              <w:keepNext/>
              <w:widowControl/>
              <w:jc w:val="left"/>
              <w:rPr>
                <w:rFonts w:asciiTheme="minorEastAsia" w:hAnsiTheme="minorEastAsia" w:cs="Arial"/>
                <w:kern w:val="0"/>
                <w:szCs w:val="21"/>
              </w:rPr>
            </w:pPr>
            <w:r>
              <w:rPr>
                <w:rFonts w:asciiTheme="minorEastAsia" w:hAnsiTheme="minorEastAsia" w:cs="Arial" w:hint="eastAsia"/>
                <w:kern w:val="0"/>
                <w:szCs w:val="21"/>
              </w:rPr>
              <w:t>评标委员会推荐三名中标候选人</w:t>
            </w:r>
          </w:p>
        </w:tc>
      </w:tr>
      <w:tr w:rsidR="009371F6" w:rsidTr="00E56215">
        <w:trPr>
          <w:trHeight w:val="468"/>
          <w:jc w:val="center"/>
        </w:trPr>
        <w:tc>
          <w:tcPr>
            <w:tcW w:w="597" w:type="dxa"/>
            <w:vAlign w:val="center"/>
          </w:tcPr>
          <w:p w:rsidR="009371F6" w:rsidRDefault="000F3AC9">
            <w:pPr>
              <w:jc w:val="center"/>
              <w:rPr>
                <w:rFonts w:asciiTheme="minorEastAsia" w:hAnsiTheme="minorEastAsia" w:cs="Times New Roman"/>
                <w:kern w:val="0"/>
                <w:szCs w:val="21"/>
              </w:rPr>
            </w:pPr>
            <w:r>
              <w:rPr>
                <w:rFonts w:asciiTheme="minorEastAsia" w:hAnsiTheme="minorEastAsia" w:cs="Times New Roman" w:hint="eastAsia"/>
                <w:kern w:val="0"/>
                <w:szCs w:val="21"/>
              </w:rPr>
              <w:t>5</w:t>
            </w:r>
          </w:p>
        </w:tc>
        <w:tc>
          <w:tcPr>
            <w:tcW w:w="1410" w:type="dxa"/>
            <w:vAlign w:val="center"/>
          </w:tcPr>
          <w:p w:rsidR="009371F6" w:rsidRDefault="000F3AC9">
            <w:pPr>
              <w:keepNext/>
              <w:widowControl/>
              <w:jc w:val="distribute"/>
              <w:rPr>
                <w:rFonts w:asciiTheme="minorEastAsia" w:hAnsiTheme="minorEastAsia" w:cs="Arial"/>
                <w:kern w:val="0"/>
                <w:szCs w:val="21"/>
              </w:rPr>
            </w:pPr>
            <w:r>
              <w:rPr>
                <w:rFonts w:asciiTheme="minorEastAsia" w:hAnsiTheme="minorEastAsia" w:cs="Arial" w:hint="eastAsia"/>
                <w:kern w:val="0"/>
                <w:szCs w:val="21"/>
              </w:rPr>
              <w:t>投标人资格条件和能力</w:t>
            </w:r>
          </w:p>
        </w:tc>
        <w:tc>
          <w:tcPr>
            <w:tcW w:w="7073" w:type="dxa"/>
            <w:vAlign w:val="center"/>
          </w:tcPr>
          <w:p w:rsidR="009371F6" w:rsidRDefault="000F3AC9">
            <w:pPr>
              <w:rPr>
                <w:rFonts w:asciiTheme="minorEastAsia" w:hAnsiTheme="minorEastAsia" w:cs="Arial"/>
                <w:kern w:val="0"/>
                <w:szCs w:val="21"/>
              </w:rPr>
            </w:pPr>
            <w:r>
              <w:rPr>
                <w:rFonts w:asciiTheme="minorEastAsia" w:hAnsiTheme="minorEastAsia" w:cs="Arial" w:hint="eastAsia"/>
                <w:kern w:val="0"/>
                <w:szCs w:val="21"/>
              </w:rPr>
              <w:t>1、投标人须符合《中华人民共和国政府采购法》第二十二条的相关规定；</w:t>
            </w:r>
          </w:p>
          <w:p w:rsidR="009371F6" w:rsidRDefault="000F3AC9">
            <w:pPr>
              <w:rPr>
                <w:rFonts w:asciiTheme="minorEastAsia" w:hAnsiTheme="minorEastAsia" w:cs="Arial"/>
                <w:kern w:val="0"/>
                <w:szCs w:val="21"/>
              </w:rPr>
            </w:pPr>
            <w:r>
              <w:rPr>
                <w:rFonts w:asciiTheme="minorEastAsia" w:hAnsiTheme="minorEastAsia" w:cs="Arial" w:hint="eastAsia"/>
                <w:kern w:val="0"/>
                <w:szCs w:val="21"/>
              </w:rPr>
              <w:t>2、投标人须具备有效的营业执照；</w:t>
            </w:r>
          </w:p>
          <w:p w:rsidR="009371F6" w:rsidRDefault="000F3AC9">
            <w:pPr>
              <w:rPr>
                <w:rFonts w:asciiTheme="minorEastAsia" w:hAnsiTheme="minorEastAsia" w:cs="Arial"/>
                <w:kern w:val="0"/>
                <w:szCs w:val="21"/>
              </w:rPr>
            </w:pPr>
            <w:r w:rsidRPr="00165A31">
              <w:rPr>
                <w:rFonts w:asciiTheme="minorEastAsia" w:hAnsiTheme="minorEastAsia" w:cs="Arial" w:hint="eastAsia"/>
                <w:kern w:val="0"/>
                <w:szCs w:val="21"/>
              </w:rPr>
              <w:t>3、</w:t>
            </w:r>
            <w:r>
              <w:rPr>
                <w:rFonts w:asciiTheme="minorEastAsia" w:hAnsiTheme="minorEastAsia" w:cs="Arial" w:hint="eastAsia"/>
                <w:kern w:val="0"/>
                <w:szCs w:val="21"/>
              </w:rPr>
              <w:t>本项目不接受联合体。</w:t>
            </w:r>
          </w:p>
          <w:p w:rsidR="009371F6" w:rsidRDefault="00165A31">
            <w:pPr>
              <w:rPr>
                <w:rFonts w:asciiTheme="minorEastAsia" w:hAnsiTheme="minorEastAsia" w:cs="Arial"/>
                <w:kern w:val="0"/>
                <w:szCs w:val="21"/>
              </w:rPr>
            </w:pPr>
            <w:r>
              <w:rPr>
                <w:rFonts w:asciiTheme="minorEastAsia" w:hAnsiTheme="minorEastAsia" w:cs="Arial" w:hint="eastAsia"/>
                <w:kern w:val="0"/>
                <w:szCs w:val="21"/>
              </w:rPr>
              <w:t>4</w:t>
            </w:r>
            <w:r w:rsidR="000F3AC9">
              <w:rPr>
                <w:rFonts w:asciiTheme="minorEastAsia" w:hAnsiTheme="minorEastAsia" w:cs="Arial" w:hint="eastAsia"/>
                <w:kern w:val="0"/>
                <w:szCs w:val="21"/>
              </w:rPr>
              <w:t>、其它说明：①与采购人存在利害关系可能影响招标公正性的法人、其它组织或者个人，不得参加投标。②单位负责人为同一人或者存在控股、管理关系的不同单位，不得参加同一标段投标或者未划分标段的同一招标项目投标。违反前两款规定的，相关投标均无效。③投标人如在“信用中国”网站（www.creditchina.gov.cn）、中国政府采购网（www.ccgp.gov.cn）等渠道被列入失信被执行人、重大税收违法案件当事人名单、政府采购严重违法失信行为记录名单及其它不符合《中华人民共和国政府采购法》第二十二条规定条件的供应商，尚在处罚期内的将被拒绝参加本次招标活动。</w:t>
            </w:r>
          </w:p>
        </w:tc>
      </w:tr>
      <w:tr w:rsidR="009371F6" w:rsidTr="00E56215">
        <w:trPr>
          <w:trHeight w:val="468"/>
          <w:jc w:val="center"/>
        </w:trPr>
        <w:tc>
          <w:tcPr>
            <w:tcW w:w="597" w:type="dxa"/>
            <w:vAlign w:val="center"/>
          </w:tcPr>
          <w:p w:rsidR="009371F6" w:rsidRDefault="000F3AC9">
            <w:pPr>
              <w:jc w:val="center"/>
              <w:rPr>
                <w:rFonts w:asciiTheme="minorEastAsia" w:hAnsiTheme="minorEastAsia" w:cs="Times New Roman"/>
                <w:kern w:val="0"/>
                <w:szCs w:val="21"/>
              </w:rPr>
            </w:pPr>
            <w:r>
              <w:rPr>
                <w:rFonts w:asciiTheme="minorEastAsia" w:hAnsiTheme="minorEastAsia" w:cs="Times New Roman" w:hint="eastAsia"/>
                <w:kern w:val="0"/>
                <w:szCs w:val="21"/>
              </w:rPr>
              <w:t>6</w:t>
            </w:r>
          </w:p>
        </w:tc>
        <w:tc>
          <w:tcPr>
            <w:tcW w:w="1410" w:type="dxa"/>
            <w:vAlign w:val="center"/>
          </w:tcPr>
          <w:p w:rsidR="009371F6" w:rsidRDefault="000F3AC9">
            <w:pPr>
              <w:keepNext/>
              <w:widowControl/>
              <w:jc w:val="distribute"/>
              <w:rPr>
                <w:rFonts w:asciiTheme="minorEastAsia" w:hAnsiTheme="minorEastAsia" w:cs="Arial"/>
                <w:kern w:val="0"/>
                <w:szCs w:val="21"/>
              </w:rPr>
            </w:pPr>
            <w:r>
              <w:rPr>
                <w:rFonts w:asciiTheme="minorEastAsia" w:hAnsiTheme="minorEastAsia" w:cs="Arial" w:hint="eastAsia"/>
                <w:kern w:val="0"/>
                <w:szCs w:val="21"/>
              </w:rPr>
              <w:t>招标文件费</w:t>
            </w:r>
          </w:p>
        </w:tc>
        <w:tc>
          <w:tcPr>
            <w:tcW w:w="7073" w:type="dxa"/>
            <w:vAlign w:val="center"/>
          </w:tcPr>
          <w:p w:rsidR="009371F6" w:rsidRDefault="000F3AC9">
            <w:pPr>
              <w:keepNext/>
              <w:widowControl/>
              <w:jc w:val="left"/>
              <w:rPr>
                <w:rFonts w:asciiTheme="minorEastAsia" w:hAnsiTheme="minorEastAsia" w:cs="Arial"/>
                <w:kern w:val="0"/>
                <w:szCs w:val="21"/>
              </w:rPr>
            </w:pPr>
            <w:r>
              <w:rPr>
                <w:rFonts w:asciiTheme="minorEastAsia" w:hAnsiTheme="minorEastAsia" w:cs="Arial" w:hint="eastAsia"/>
                <w:kern w:val="0"/>
                <w:szCs w:val="21"/>
              </w:rPr>
              <w:t>300元</w:t>
            </w:r>
          </w:p>
        </w:tc>
      </w:tr>
      <w:tr w:rsidR="009371F6" w:rsidTr="00E56215">
        <w:trPr>
          <w:trHeight w:val="468"/>
          <w:jc w:val="center"/>
        </w:trPr>
        <w:tc>
          <w:tcPr>
            <w:tcW w:w="597" w:type="dxa"/>
            <w:vAlign w:val="center"/>
          </w:tcPr>
          <w:p w:rsidR="009371F6" w:rsidRDefault="000F3AC9">
            <w:pPr>
              <w:jc w:val="center"/>
              <w:rPr>
                <w:rFonts w:asciiTheme="minorEastAsia" w:hAnsiTheme="minorEastAsia" w:cs="Times New Roman"/>
                <w:kern w:val="0"/>
                <w:szCs w:val="21"/>
              </w:rPr>
            </w:pPr>
            <w:r>
              <w:rPr>
                <w:rFonts w:asciiTheme="minorEastAsia" w:hAnsiTheme="minorEastAsia" w:cs="Times New Roman" w:hint="eastAsia"/>
                <w:kern w:val="0"/>
                <w:szCs w:val="21"/>
              </w:rPr>
              <w:t>7</w:t>
            </w:r>
          </w:p>
        </w:tc>
        <w:tc>
          <w:tcPr>
            <w:tcW w:w="1410" w:type="dxa"/>
            <w:vAlign w:val="center"/>
          </w:tcPr>
          <w:p w:rsidR="009371F6" w:rsidRDefault="000F3AC9">
            <w:pPr>
              <w:keepNext/>
              <w:widowControl/>
              <w:jc w:val="distribute"/>
              <w:rPr>
                <w:rFonts w:asciiTheme="minorEastAsia" w:hAnsiTheme="minorEastAsia" w:cs="Arial"/>
                <w:kern w:val="0"/>
                <w:szCs w:val="21"/>
              </w:rPr>
            </w:pPr>
            <w:r>
              <w:rPr>
                <w:rFonts w:asciiTheme="minorEastAsia" w:hAnsiTheme="minorEastAsia" w:cs="Arial" w:hint="eastAsia"/>
                <w:kern w:val="0"/>
                <w:szCs w:val="21"/>
              </w:rPr>
              <w:t>投标保证金</w:t>
            </w:r>
          </w:p>
        </w:tc>
        <w:tc>
          <w:tcPr>
            <w:tcW w:w="7073" w:type="dxa"/>
            <w:vAlign w:val="center"/>
          </w:tcPr>
          <w:p w:rsidR="009371F6" w:rsidRDefault="00D11827">
            <w:pPr>
              <w:keepNext/>
              <w:widowControl/>
              <w:jc w:val="left"/>
              <w:rPr>
                <w:rFonts w:asciiTheme="minorEastAsia" w:hAnsiTheme="minorEastAsia" w:cs="Arial"/>
                <w:kern w:val="0"/>
                <w:szCs w:val="21"/>
              </w:rPr>
            </w:pPr>
            <w:r>
              <w:rPr>
                <w:rFonts w:asciiTheme="minorEastAsia" w:hAnsiTheme="minorEastAsia" w:cs="Times New Roman" w:hint="eastAsia"/>
                <w:kern w:val="0"/>
                <w:szCs w:val="21"/>
              </w:rPr>
              <w:t>2</w:t>
            </w:r>
            <w:r w:rsidR="00A47B40">
              <w:rPr>
                <w:rFonts w:asciiTheme="minorEastAsia" w:hAnsiTheme="minorEastAsia" w:cs="Times New Roman" w:hint="eastAsia"/>
                <w:kern w:val="0"/>
                <w:szCs w:val="21"/>
              </w:rPr>
              <w:t>0</w:t>
            </w:r>
            <w:r w:rsidR="00342D0F">
              <w:rPr>
                <w:rFonts w:asciiTheme="minorEastAsia" w:hAnsiTheme="minorEastAsia" w:cs="Times New Roman" w:hint="eastAsia"/>
                <w:kern w:val="0"/>
                <w:szCs w:val="21"/>
              </w:rPr>
              <w:t>000</w:t>
            </w:r>
            <w:r w:rsidR="000F3AC9">
              <w:rPr>
                <w:rFonts w:asciiTheme="minorEastAsia" w:hAnsiTheme="minorEastAsia" w:cs="Times New Roman" w:hint="eastAsia"/>
                <w:kern w:val="0"/>
                <w:szCs w:val="21"/>
              </w:rPr>
              <w:t>元整（详见第一章3.4.2条）</w:t>
            </w:r>
          </w:p>
        </w:tc>
      </w:tr>
      <w:tr w:rsidR="009371F6" w:rsidTr="00E56215">
        <w:trPr>
          <w:trHeight w:val="468"/>
          <w:jc w:val="center"/>
        </w:trPr>
        <w:tc>
          <w:tcPr>
            <w:tcW w:w="597" w:type="dxa"/>
            <w:vAlign w:val="center"/>
          </w:tcPr>
          <w:p w:rsidR="009371F6" w:rsidRDefault="000F3AC9">
            <w:pPr>
              <w:jc w:val="center"/>
              <w:rPr>
                <w:rFonts w:asciiTheme="minorEastAsia" w:hAnsiTheme="minorEastAsia" w:cs="Times New Roman"/>
                <w:kern w:val="0"/>
                <w:szCs w:val="21"/>
              </w:rPr>
            </w:pPr>
            <w:r>
              <w:rPr>
                <w:rFonts w:asciiTheme="minorEastAsia" w:hAnsiTheme="minorEastAsia" w:cs="Times New Roman" w:hint="eastAsia"/>
                <w:kern w:val="0"/>
                <w:szCs w:val="21"/>
              </w:rPr>
              <w:lastRenderedPageBreak/>
              <w:t>8</w:t>
            </w:r>
          </w:p>
        </w:tc>
        <w:tc>
          <w:tcPr>
            <w:tcW w:w="1410" w:type="dxa"/>
            <w:vAlign w:val="center"/>
          </w:tcPr>
          <w:p w:rsidR="009371F6" w:rsidRDefault="000F3AC9">
            <w:pPr>
              <w:keepNext/>
              <w:widowControl/>
              <w:jc w:val="distribute"/>
              <w:rPr>
                <w:rFonts w:asciiTheme="minorEastAsia" w:hAnsiTheme="minorEastAsia" w:cs="Arial"/>
                <w:kern w:val="0"/>
                <w:szCs w:val="21"/>
              </w:rPr>
            </w:pPr>
            <w:r>
              <w:rPr>
                <w:rFonts w:asciiTheme="minorEastAsia" w:hAnsiTheme="minorEastAsia" w:cs="Arial" w:hint="eastAsia"/>
                <w:kern w:val="0"/>
                <w:szCs w:val="21"/>
              </w:rPr>
              <w:t>现场踏勘</w:t>
            </w:r>
          </w:p>
        </w:tc>
        <w:tc>
          <w:tcPr>
            <w:tcW w:w="7073" w:type="dxa"/>
            <w:vAlign w:val="center"/>
          </w:tcPr>
          <w:p w:rsidR="009371F6" w:rsidRDefault="000F3AC9">
            <w:pPr>
              <w:keepNext/>
              <w:widowControl/>
              <w:jc w:val="left"/>
              <w:rPr>
                <w:rFonts w:asciiTheme="minorEastAsia" w:hAnsiTheme="minorEastAsia" w:cs="Arial"/>
                <w:kern w:val="0"/>
                <w:szCs w:val="21"/>
              </w:rPr>
            </w:pPr>
            <w:r>
              <w:rPr>
                <w:rFonts w:asciiTheme="minorEastAsia" w:hAnsiTheme="minorEastAsia" w:cs="Arial" w:hint="eastAsia"/>
                <w:kern w:val="0"/>
                <w:szCs w:val="21"/>
              </w:rPr>
              <w:t>不组织</w:t>
            </w:r>
          </w:p>
        </w:tc>
      </w:tr>
      <w:tr w:rsidR="009371F6" w:rsidTr="00E56215">
        <w:trPr>
          <w:trHeight w:val="468"/>
          <w:jc w:val="center"/>
        </w:trPr>
        <w:tc>
          <w:tcPr>
            <w:tcW w:w="597" w:type="dxa"/>
            <w:vAlign w:val="center"/>
          </w:tcPr>
          <w:p w:rsidR="009371F6" w:rsidRDefault="000F3AC9">
            <w:pPr>
              <w:jc w:val="center"/>
              <w:rPr>
                <w:rFonts w:asciiTheme="minorEastAsia" w:hAnsiTheme="minorEastAsia" w:cs="Times New Roman"/>
                <w:kern w:val="0"/>
                <w:szCs w:val="21"/>
              </w:rPr>
            </w:pPr>
            <w:r>
              <w:rPr>
                <w:rFonts w:asciiTheme="minorEastAsia" w:hAnsiTheme="minorEastAsia" w:cs="Times New Roman" w:hint="eastAsia"/>
                <w:kern w:val="0"/>
                <w:szCs w:val="21"/>
              </w:rPr>
              <w:t>9</w:t>
            </w:r>
          </w:p>
        </w:tc>
        <w:tc>
          <w:tcPr>
            <w:tcW w:w="1410" w:type="dxa"/>
            <w:vAlign w:val="center"/>
          </w:tcPr>
          <w:p w:rsidR="009371F6" w:rsidRDefault="000F3AC9">
            <w:pPr>
              <w:keepNext/>
              <w:widowControl/>
              <w:jc w:val="distribute"/>
              <w:rPr>
                <w:rFonts w:asciiTheme="minorEastAsia" w:hAnsiTheme="minorEastAsia" w:cs="Arial"/>
                <w:kern w:val="0"/>
                <w:szCs w:val="21"/>
              </w:rPr>
            </w:pPr>
            <w:r>
              <w:rPr>
                <w:rFonts w:asciiTheme="minorEastAsia" w:hAnsiTheme="minorEastAsia" w:cs="Arial" w:hint="eastAsia"/>
                <w:kern w:val="0"/>
                <w:szCs w:val="21"/>
              </w:rPr>
              <w:t>招标答疑</w:t>
            </w:r>
          </w:p>
        </w:tc>
        <w:tc>
          <w:tcPr>
            <w:tcW w:w="7073" w:type="dxa"/>
            <w:vAlign w:val="center"/>
          </w:tcPr>
          <w:p w:rsidR="009371F6" w:rsidRDefault="000F3AC9">
            <w:pPr>
              <w:jc w:val="left"/>
              <w:rPr>
                <w:rFonts w:asciiTheme="minorEastAsia" w:hAnsiTheme="minorEastAsia" w:cs="Arial"/>
                <w:kern w:val="0"/>
                <w:szCs w:val="21"/>
              </w:rPr>
            </w:pPr>
            <w:r>
              <w:rPr>
                <w:rFonts w:asciiTheme="minorEastAsia" w:hAnsiTheme="minorEastAsia" w:cs="Arial"/>
                <w:kern w:val="0"/>
                <w:szCs w:val="21"/>
              </w:rPr>
              <w:t>对</w:t>
            </w:r>
            <w:r>
              <w:rPr>
                <w:rFonts w:asciiTheme="minorEastAsia" w:hAnsiTheme="minorEastAsia" w:cs="Arial" w:hint="eastAsia"/>
                <w:kern w:val="0"/>
                <w:szCs w:val="21"/>
              </w:rPr>
              <w:t>招标文件</w:t>
            </w:r>
            <w:r>
              <w:rPr>
                <w:rFonts w:asciiTheme="minorEastAsia" w:hAnsiTheme="minorEastAsia" w:cs="Arial"/>
                <w:kern w:val="0"/>
                <w:szCs w:val="21"/>
              </w:rPr>
              <w:t>提出质疑的，应当在获取</w:t>
            </w:r>
            <w:r>
              <w:rPr>
                <w:rFonts w:asciiTheme="minorEastAsia" w:hAnsiTheme="minorEastAsia" w:cs="Arial" w:hint="eastAsia"/>
                <w:kern w:val="0"/>
                <w:szCs w:val="21"/>
              </w:rPr>
              <w:t>招标文件</w:t>
            </w:r>
            <w:r>
              <w:rPr>
                <w:rFonts w:asciiTheme="minorEastAsia" w:hAnsiTheme="minorEastAsia" w:cs="Arial"/>
                <w:kern w:val="0"/>
                <w:szCs w:val="21"/>
              </w:rPr>
              <w:t>或者</w:t>
            </w:r>
            <w:r>
              <w:rPr>
                <w:rFonts w:asciiTheme="minorEastAsia" w:hAnsiTheme="minorEastAsia" w:cs="Arial" w:hint="eastAsia"/>
                <w:kern w:val="0"/>
                <w:szCs w:val="21"/>
              </w:rPr>
              <w:t>招标文件</w:t>
            </w:r>
            <w:r>
              <w:rPr>
                <w:rFonts w:asciiTheme="minorEastAsia" w:hAnsiTheme="minorEastAsia" w:cs="Arial"/>
                <w:kern w:val="0"/>
                <w:szCs w:val="21"/>
              </w:rPr>
              <w:t>公告期限届满之日起7个工作日内一次性提出。</w:t>
            </w:r>
            <w:r>
              <w:rPr>
                <w:rFonts w:asciiTheme="minorEastAsia" w:hAnsiTheme="minorEastAsia" w:cs="Arial" w:hint="eastAsia"/>
                <w:kern w:val="0"/>
                <w:szCs w:val="21"/>
              </w:rPr>
              <w:t>供应</w:t>
            </w:r>
            <w:proofErr w:type="gramStart"/>
            <w:r>
              <w:rPr>
                <w:rFonts w:asciiTheme="minorEastAsia" w:hAnsiTheme="minorEastAsia" w:cs="Arial" w:hint="eastAsia"/>
                <w:kern w:val="0"/>
                <w:szCs w:val="21"/>
              </w:rPr>
              <w:t>商投诉</w:t>
            </w:r>
            <w:proofErr w:type="gramEnd"/>
            <w:r>
              <w:rPr>
                <w:rFonts w:asciiTheme="minorEastAsia" w:hAnsiTheme="minorEastAsia" w:cs="Arial" w:hint="eastAsia"/>
                <w:kern w:val="0"/>
                <w:szCs w:val="21"/>
              </w:rPr>
              <w:t>的事项不得超出已质疑事项的范围。</w:t>
            </w:r>
          </w:p>
          <w:p w:rsidR="009371F6" w:rsidRDefault="000F3AC9">
            <w:pPr>
              <w:jc w:val="left"/>
              <w:rPr>
                <w:rFonts w:asciiTheme="minorEastAsia" w:hAnsiTheme="minorEastAsia" w:cs="Arial"/>
                <w:kern w:val="0"/>
                <w:szCs w:val="21"/>
              </w:rPr>
            </w:pPr>
            <w:r>
              <w:rPr>
                <w:rFonts w:asciiTheme="minorEastAsia" w:hAnsiTheme="minorEastAsia" w:cs="Arial" w:hint="eastAsia"/>
                <w:kern w:val="0"/>
                <w:szCs w:val="21"/>
              </w:rPr>
              <w:t>澄清修改内容可能影响投标文件编制的，应当在投标截止时间至少</w:t>
            </w:r>
            <w:r>
              <w:rPr>
                <w:rFonts w:asciiTheme="minorEastAsia" w:hAnsiTheme="minorEastAsia" w:cs="Arial"/>
                <w:kern w:val="0"/>
                <w:szCs w:val="21"/>
              </w:rPr>
              <w:t>15</w:t>
            </w:r>
            <w:r>
              <w:rPr>
                <w:rFonts w:asciiTheme="minorEastAsia" w:hAnsiTheme="minorEastAsia" w:cs="Arial" w:hint="eastAsia"/>
                <w:kern w:val="0"/>
                <w:szCs w:val="21"/>
              </w:rPr>
              <w:t>日前，以书面形式通知所有获取招标文件的潜在投标人。</w:t>
            </w:r>
          </w:p>
        </w:tc>
      </w:tr>
      <w:tr w:rsidR="009371F6" w:rsidTr="00E56215">
        <w:trPr>
          <w:trHeight w:val="468"/>
          <w:jc w:val="center"/>
        </w:trPr>
        <w:tc>
          <w:tcPr>
            <w:tcW w:w="597" w:type="dxa"/>
            <w:vAlign w:val="center"/>
          </w:tcPr>
          <w:p w:rsidR="009371F6" w:rsidRDefault="000F3AC9">
            <w:pPr>
              <w:jc w:val="center"/>
              <w:rPr>
                <w:rFonts w:asciiTheme="minorEastAsia" w:hAnsiTheme="minorEastAsia" w:cs="Times New Roman"/>
                <w:kern w:val="0"/>
                <w:szCs w:val="21"/>
              </w:rPr>
            </w:pPr>
            <w:r>
              <w:rPr>
                <w:rFonts w:asciiTheme="minorEastAsia" w:hAnsiTheme="minorEastAsia" w:cs="Times New Roman" w:hint="eastAsia"/>
                <w:kern w:val="0"/>
                <w:szCs w:val="21"/>
              </w:rPr>
              <w:t>10</w:t>
            </w:r>
          </w:p>
        </w:tc>
        <w:tc>
          <w:tcPr>
            <w:tcW w:w="1410" w:type="dxa"/>
            <w:vAlign w:val="center"/>
          </w:tcPr>
          <w:p w:rsidR="009371F6" w:rsidRDefault="000F3AC9">
            <w:pPr>
              <w:keepNext/>
              <w:widowControl/>
              <w:jc w:val="distribute"/>
              <w:rPr>
                <w:rFonts w:asciiTheme="minorEastAsia" w:hAnsiTheme="minorEastAsia" w:cs="Arial"/>
                <w:kern w:val="0"/>
                <w:szCs w:val="21"/>
              </w:rPr>
            </w:pPr>
            <w:r>
              <w:rPr>
                <w:rFonts w:asciiTheme="minorEastAsia" w:hAnsiTheme="minorEastAsia" w:cs="Arial" w:hint="eastAsia"/>
                <w:kern w:val="0"/>
                <w:szCs w:val="21"/>
              </w:rPr>
              <w:t>投标文件份数</w:t>
            </w:r>
          </w:p>
        </w:tc>
        <w:tc>
          <w:tcPr>
            <w:tcW w:w="7073" w:type="dxa"/>
            <w:vAlign w:val="center"/>
          </w:tcPr>
          <w:p w:rsidR="009371F6" w:rsidRDefault="000F3AC9">
            <w:pPr>
              <w:jc w:val="left"/>
              <w:rPr>
                <w:rFonts w:asciiTheme="minorEastAsia" w:hAnsiTheme="minorEastAsia" w:cs="Times New Roman"/>
                <w:kern w:val="0"/>
                <w:szCs w:val="21"/>
              </w:rPr>
            </w:pPr>
            <w:r>
              <w:rPr>
                <w:rFonts w:asciiTheme="minorEastAsia" w:hAnsiTheme="minorEastAsia" w:cs="Times New Roman" w:hint="eastAsia"/>
                <w:kern w:val="0"/>
                <w:szCs w:val="21"/>
              </w:rPr>
              <w:t>正本</w:t>
            </w:r>
            <w:r>
              <w:rPr>
                <w:rFonts w:asciiTheme="minorEastAsia" w:hAnsiTheme="minorEastAsia" w:cs="Times New Roman"/>
                <w:kern w:val="0"/>
                <w:szCs w:val="21"/>
              </w:rPr>
              <w:t>1</w:t>
            </w:r>
            <w:r>
              <w:rPr>
                <w:rFonts w:asciiTheme="minorEastAsia" w:hAnsiTheme="minorEastAsia" w:cs="Times New Roman" w:hint="eastAsia"/>
                <w:kern w:val="0"/>
                <w:szCs w:val="21"/>
              </w:rPr>
              <w:t>份；副本3份</w:t>
            </w:r>
          </w:p>
          <w:p w:rsidR="009371F6" w:rsidRDefault="000F3AC9">
            <w:pPr>
              <w:keepNext/>
              <w:widowControl/>
              <w:jc w:val="left"/>
              <w:rPr>
                <w:rFonts w:asciiTheme="minorEastAsia" w:hAnsiTheme="minorEastAsia" w:cs="Times New Roman"/>
                <w:kern w:val="0"/>
                <w:szCs w:val="21"/>
              </w:rPr>
            </w:pPr>
            <w:r>
              <w:rPr>
                <w:rFonts w:asciiTheme="minorEastAsia" w:hAnsiTheme="minorEastAsia" w:cs="Times New Roman" w:hint="eastAsia"/>
                <w:kern w:val="0"/>
                <w:szCs w:val="21"/>
              </w:rPr>
              <w:t>备注：1.另以</w:t>
            </w:r>
            <w:r>
              <w:rPr>
                <w:rFonts w:asciiTheme="minorEastAsia" w:hAnsiTheme="minorEastAsia" w:cs="Times New Roman"/>
                <w:kern w:val="0"/>
                <w:szCs w:val="21"/>
              </w:rPr>
              <w:t>U</w:t>
            </w:r>
            <w:proofErr w:type="gramStart"/>
            <w:r>
              <w:rPr>
                <w:rFonts w:asciiTheme="minorEastAsia" w:hAnsiTheme="minorEastAsia" w:cs="Times New Roman" w:hint="eastAsia"/>
                <w:kern w:val="0"/>
                <w:szCs w:val="21"/>
              </w:rPr>
              <w:t>盘形式</w:t>
            </w:r>
            <w:proofErr w:type="gramEnd"/>
            <w:r>
              <w:rPr>
                <w:rFonts w:asciiTheme="minorEastAsia" w:hAnsiTheme="minorEastAsia" w:cs="Times New Roman" w:hint="eastAsia"/>
                <w:kern w:val="0"/>
                <w:szCs w:val="21"/>
              </w:rPr>
              <w:t>提供全套电子版投标文件密封在投标文件封袋中；</w:t>
            </w:r>
          </w:p>
          <w:p w:rsidR="009371F6" w:rsidRDefault="000F3AC9">
            <w:pPr>
              <w:keepNext/>
              <w:widowControl/>
              <w:ind w:firstLineChars="300" w:firstLine="630"/>
              <w:jc w:val="left"/>
              <w:rPr>
                <w:rFonts w:asciiTheme="minorEastAsia" w:hAnsiTheme="minorEastAsia" w:cs="Times New Roman"/>
                <w:kern w:val="0"/>
                <w:szCs w:val="21"/>
              </w:rPr>
            </w:pPr>
            <w:r>
              <w:rPr>
                <w:rFonts w:asciiTheme="minorEastAsia" w:hAnsiTheme="minorEastAsia" w:cs="Times New Roman" w:hint="eastAsia"/>
                <w:kern w:val="0"/>
                <w:szCs w:val="21"/>
              </w:rPr>
              <w:t>2.电子版格式：投标文件正本盖章扫描生成的PDF格式。</w:t>
            </w:r>
          </w:p>
        </w:tc>
      </w:tr>
      <w:tr w:rsidR="009371F6" w:rsidTr="00E56215">
        <w:trPr>
          <w:trHeight w:val="468"/>
          <w:jc w:val="center"/>
        </w:trPr>
        <w:tc>
          <w:tcPr>
            <w:tcW w:w="597" w:type="dxa"/>
            <w:vAlign w:val="center"/>
          </w:tcPr>
          <w:p w:rsidR="009371F6" w:rsidRDefault="000F3AC9">
            <w:pPr>
              <w:jc w:val="center"/>
              <w:rPr>
                <w:rFonts w:asciiTheme="minorEastAsia" w:hAnsiTheme="minorEastAsia" w:cs="Times New Roman"/>
                <w:kern w:val="0"/>
                <w:szCs w:val="21"/>
              </w:rPr>
            </w:pPr>
            <w:r>
              <w:rPr>
                <w:rFonts w:asciiTheme="minorEastAsia" w:hAnsiTheme="minorEastAsia" w:cs="Times New Roman" w:hint="eastAsia"/>
                <w:kern w:val="0"/>
                <w:szCs w:val="21"/>
              </w:rPr>
              <w:t>11</w:t>
            </w:r>
          </w:p>
        </w:tc>
        <w:tc>
          <w:tcPr>
            <w:tcW w:w="1410" w:type="dxa"/>
            <w:vAlign w:val="center"/>
          </w:tcPr>
          <w:p w:rsidR="009371F6" w:rsidRDefault="000F3AC9">
            <w:pPr>
              <w:keepNext/>
              <w:widowControl/>
              <w:jc w:val="distribute"/>
              <w:rPr>
                <w:rFonts w:asciiTheme="minorEastAsia" w:hAnsiTheme="minorEastAsia" w:cs="Arial"/>
                <w:kern w:val="0"/>
                <w:szCs w:val="21"/>
              </w:rPr>
            </w:pPr>
            <w:r>
              <w:rPr>
                <w:rFonts w:asciiTheme="minorEastAsia" w:hAnsiTheme="minorEastAsia" w:cs="Arial" w:hint="eastAsia"/>
                <w:kern w:val="0"/>
                <w:szCs w:val="21"/>
              </w:rPr>
              <w:t>投标文件递交</w:t>
            </w:r>
          </w:p>
        </w:tc>
        <w:tc>
          <w:tcPr>
            <w:tcW w:w="7073" w:type="dxa"/>
            <w:vAlign w:val="center"/>
          </w:tcPr>
          <w:p w:rsidR="009371F6" w:rsidRPr="00165A31" w:rsidRDefault="000F3AC9">
            <w:pPr>
              <w:rPr>
                <w:rFonts w:asciiTheme="minorEastAsia" w:hAnsiTheme="minorEastAsia" w:cs="宋体"/>
                <w:kern w:val="0"/>
                <w:szCs w:val="21"/>
              </w:rPr>
            </w:pPr>
            <w:r w:rsidRPr="00165A31">
              <w:rPr>
                <w:rFonts w:asciiTheme="minorEastAsia" w:hAnsiTheme="minorEastAsia" w:cs="宋体" w:hint="eastAsia"/>
                <w:kern w:val="0"/>
                <w:szCs w:val="21"/>
              </w:rPr>
              <w:t>截止时间：</w:t>
            </w:r>
            <w:r w:rsidRPr="00165A31">
              <w:rPr>
                <w:rFonts w:asciiTheme="minorEastAsia" w:hAnsiTheme="minorEastAsia" w:cs="宋体"/>
                <w:kern w:val="0"/>
                <w:szCs w:val="21"/>
                <w:u w:val="single"/>
              </w:rPr>
              <w:t>20</w:t>
            </w:r>
            <w:r w:rsidRPr="00165A31">
              <w:rPr>
                <w:rFonts w:asciiTheme="minorEastAsia" w:hAnsiTheme="minorEastAsia" w:cs="宋体" w:hint="eastAsia"/>
                <w:kern w:val="0"/>
                <w:szCs w:val="21"/>
                <w:u w:val="single"/>
              </w:rPr>
              <w:t>22年</w:t>
            </w:r>
            <w:r w:rsidR="00165A31" w:rsidRPr="00165A31">
              <w:rPr>
                <w:rFonts w:asciiTheme="minorEastAsia" w:hAnsiTheme="minorEastAsia" w:cs="宋体" w:hint="eastAsia"/>
                <w:kern w:val="0"/>
                <w:szCs w:val="21"/>
                <w:u w:val="single"/>
              </w:rPr>
              <w:t>07</w:t>
            </w:r>
            <w:r w:rsidRPr="00165A31">
              <w:rPr>
                <w:rFonts w:asciiTheme="minorEastAsia" w:hAnsiTheme="minorEastAsia" w:cs="宋体" w:hint="eastAsia"/>
                <w:kern w:val="0"/>
                <w:szCs w:val="21"/>
                <w:u w:val="single"/>
              </w:rPr>
              <w:t>月</w:t>
            </w:r>
            <w:r w:rsidR="00165A31" w:rsidRPr="00165A31">
              <w:rPr>
                <w:rFonts w:asciiTheme="minorEastAsia" w:hAnsiTheme="minorEastAsia" w:cs="宋体" w:hint="eastAsia"/>
                <w:kern w:val="0"/>
                <w:szCs w:val="21"/>
                <w:u w:val="single"/>
              </w:rPr>
              <w:t>04</w:t>
            </w:r>
            <w:r w:rsidRPr="00165A31">
              <w:rPr>
                <w:rFonts w:asciiTheme="minorEastAsia" w:hAnsiTheme="minorEastAsia" w:cs="宋体" w:hint="eastAsia"/>
                <w:kern w:val="0"/>
                <w:szCs w:val="21"/>
                <w:u w:val="single"/>
              </w:rPr>
              <w:t>日</w:t>
            </w:r>
            <w:r w:rsidR="00746359" w:rsidRPr="00165A31">
              <w:rPr>
                <w:rFonts w:asciiTheme="minorEastAsia" w:hAnsiTheme="minorEastAsia" w:cs="宋体" w:hint="eastAsia"/>
                <w:kern w:val="0"/>
                <w:szCs w:val="21"/>
                <w:u w:val="single"/>
              </w:rPr>
              <w:t>1</w:t>
            </w:r>
            <w:r w:rsidR="00165A31" w:rsidRPr="00165A31">
              <w:rPr>
                <w:rFonts w:asciiTheme="minorEastAsia" w:hAnsiTheme="minorEastAsia" w:cs="宋体" w:hint="eastAsia"/>
                <w:kern w:val="0"/>
                <w:szCs w:val="21"/>
                <w:u w:val="single"/>
              </w:rPr>
              <w:t>1</w:t>
            </w:r>
            <w:r w:rsidRPr="00165A31">
              <w:rPr>
                <w:rFonts w:asciiTheme="minorEastAsia" w:hAnsiTheme="minorEastAsia" w:cs="宋体" w:hint="eastAsia"/>
                <w:kern w:val="0"/>
                <w:szCs w:val="21"/>
                <w:u w:val="single"/>
              </w:rPr>
              <w:t>时</w:t>
            </w:r>
            <w:r w:rsidR="00165A31" w:rsidRPr="00165A31">
              <w:rPr>
                <w:rFonts w:asciiTheme="minorEastAsia" w:hAnsiTheme="minorEastAsia" w:cs="宋体" w:hint="eastAsia"/>
                <w:kern w:val="0"/>
                <w:szCs w:val="21"/>
                <w:u w:val="single"/>
              </w:rPr>
              <w:t>0</w:t>
            </w:r>
            <w:r w:rsidR="00746359" w:rsidRPr="00165A31">
              <w:rPr>
                <w:rFonts w:asciiTheme="minorEastAsia" w:hAnsiTheme="minorEastAsia" w:cs="宋体" w:hint="eastAsia"/>
                <w:kern w:val="0"/>
                <w:szCs w:val="21"/>
                <w:u w:val="single"/>
              </w:rPr>
              <w:t>0</w:t>
            </w:r>
            <w:r w:rsidRPr="00165A31">
              <w:rPr>
                <w:rFonts w:asciiTheme="minorEastAsia" w:hAnsiTheme="minorEastAsia" w:cs="宋体" w:hint="eastAsia"/>
                <w:kern w:val="0"/>
                <w:szCs w:val="21"/>
                <w:u w:val="single"/>
              </w:rPr>
              <w:t>分</w:t>
            </w:r>
            <w:r w:rsidRPr="00165A31">
              <w:rPr>
                <w:rFonts w:asciiTheme="minorEastAsia" w:hAnsiTheme="minorEastAsia" w:cs="宋体" w:hint="eastAsia"/>
                <w:kern w:val="0"/>
                <w:szCs w:val="21"/>
              </w:rPr>
              <w:t>（北京时间）</w:t>
            </w:r>
          </w:p>
          <w:p w:rsidR="009371F6" w:rsidRPr="00165A31" w:rsidRDefault="000F3AC9">
            <w:pPr>
              <w:keepNext/>
              <w:widowControl/>
              <w:jc w:val="left"/>
              <w:rPr>
                <w:rFonts w:asciiTheme="minorEastAsia" w:hAnsiTheme="minorEastAsia" w:cs="Arial"/>
                <w:kern w:val="0"/>
                <w:szCs w:val="21"/>
              </w:rPr>
            </w:pPr>
            <w:r w:rsidRPr="00165A31">
              <w:rPr>
                <w:rFonts w:asciiTheme="minorEastAsia" w:hAnsiTheme="minorEastAsia" w:cs="宋体" w:hint="eastAsia"/>
                <w:kern w:val="0"/>
                <w:szCs w:val="21"/>
              </w:rPr>
              <w:t>递交地点：</w:t>
            </w:r>
            <w:r w:rsidRPr="00165A31">
              <w:rPr>
                <w:rFonts w:asciiTheme="minorEastAsia" w:hAnsiTheme="minorEastAsia" w:cs="Times New Roman" w:hint="eastAsia"/>
                <w:kern w:val="0"/>
                <w:szCs w:val="21"/>
              </w:rPr>
              <w:t>乌鲁木齐市水磨沟区新兴街20号凤凰科技大厦五楼会议室</w:t>
            </w:r>
          </w:p>
        </w:tc>
      </w:tr>
      <w:tr w:rsidR="009371F6" w:rsidTr="00E56215">
        <w:trPr>
          <w:trHeight w:val="468"/>
          <w:jc w:val="center"/>
        </w:trPr>
        <w:tc>
          <w:tcPr>
            <w:tcW w:w="597" w:type="dxa"/>
            <w:vAlign w:val="center"/>
          </w:tcPr>
          <w:p w:rsidR="009371F6" w:rsidRDefault="000F3AC9">
            <w:pPr>
              <w:jc w:val="center"/>
              <w:rPr>
                <w:rFonts w:asciiTheme="minorEastAsia" w:hAnsiTheme="minorEastAsia" w:cs="Times New Roman"/>
                <w:kern w:val="0"/>
                <w:szCs w:val="21"/>
              </w:rPr>
            </w:pPr>
            <w:r>
              <w:rPr>
                <w:rFonts w:asciiTheme="minorEastAsia" w:hAnsiTheme="minorEastAsia" w:cs="Times New Roman" w:hint="eastAsia"/>
                <w:kern w:val="0"/>
                <w:szCs w:val="21"/>
              </w:rPr>
              <w:t>12</w:t>
            </w:r>
          </w:p>
        </w:tc>
        <w:tc>
          <w:tcPr>
            <w:tcW w:w="1410" w:type="dxa"/>
            <w:vAlign w:val="center"/>
          </w:tcPr>
          <w:p w:rsidR="009371F6" w:rsidRDefault="000F3AC9">
            <w:pPr>
              <w:keepNext/>
              <w:widowControl/>
              <w:jc w:val="distribute"/>
              <w:rPr>
                <w:rFonts w:asciiTheme="minorEastAsia" w:hAnsiTheme="minorEastAsia" w:cs="Arial"/>
                <w:kern w:val="0"/>
                <w:szCs w:val="21"/>
              </w:rPr>
            </w:pPr>
            <w:r>
              <w:rPr>
                <w:rFonts w:asciiTheme="minorEastAsia" w:hAnsiTheme="minorEastAsia" w:cs="Arial" w:hint="eastAsia"/>
                <w:kern w:val="0"/>
                <w:szCs w:val="21"/>
              </w:rPr>
              <w:t>开标</w:t>
            </w:r>
          </w:p>
        </w:tc>
        <w:tc>
          <w:tcPr>
            <w:tcW w:w="7073" w:type="dxa"/>
            <w:vAlign w:val="center"/>
          </w:tcPr>
          <w:p w:rsidR="009371F6" w:rsidRPr="00165A31" w:rsidRDefault="000F3AC9">
            <w:pPr>
              <w:rPr>
                <w:rFonts w:asciiTheme="minorEastAsia" w:hAnsiTheme="minorEastAsia" w:cs="宋体"/>
                <w:kern w:val="0"/>
                <w:szCs w:val="21"/>
              </w:rPr>
            </w:pPr>
            <w:r w:rsidRPr="00165A31">
              <w:rPr>
                <w:rFonts w:asciiTheme="minorEastAsia" w:hAnsiTheme="minorEastAsia" w:cs="宋体" w:hint="eastAsia"/>
                <w:kern w:val="0"/>
                <w:szCs w:val="21"/>
              </w:rPr>
              <w:t>时间：</w:t>
            </w:r>
            <w:r w:rsidRPr="00165A31">
              <w:rPr>
                <w:rFonts w:asciiTheme="minorEastAsia" w:hAnsiTheme="minorEastAsia" w:cs="宋体"/>
                <w:kern w:val="0"/>
                <w:szCs w:val="21"/>
                <w:u w:val="single"/>
              </w:rPr>
              <w:t>20</w:t>
            </w:r>
            <w:r w:rsidRPr="00165A31">
              <w:rPr>
                <w:rFonts w:asciiTheme="minorEastAsia" w:hAnsiTheme="minorEastAsia" w:cs="宋体" w:hint="eastAsia"/>
                <w:kern w:val="0"/>
                <w:szCs w:val="21"/>
                <w:u w:val="single"/>
              </w:rPr>
              <w:t>22年</w:t>
            </w:r>
            <w:r w:rsidR="00165A31" w:rsidRPr="00165A31">
              <w:rPr>
                <w:rFonts w:asciiTheme="minorEastAsia" w:hAnsiTheme="minorEastAsia" w:cs="宋体" w:hint="eastAsia"/>
                <w:kern w:val="0"/>
                <w:szCs w:val="21"/>
                <w:u w:val="single"/>
              </w:rPr>
              <w:t>07</w:t>
            </w:r>
            <w:r w:rsidRPr="00165A31">
              <w:rPr>
                <w:rFonts w:asciiTheme="minorEastAsia" w:hAnsiTheme="minorEastAsia" w:cs="宋体" w:hint="eastAsia"/>
                <w:kern w:val="0"/>
                <w:szCs w:val="21"/>
                <w:u w:val="single"/>
              </w:rPr>
              <w:t>月</w:t>
            </w:r>
            <w:r w:rsidR="00165A31" w:rsidRPr="00165A31">
              <w:rPr>
                <w:rFonts w:asciiTheme="minorEastAsia" w:hAnsiTheme="minorEastAsia" w:cs="宋体" w:hint="eastAsia"/>
                <w:kern w:val="0"/>
                <w:szCs w:val="21"/>
                <w:u w:val="single"/>
              </w:rPr>
              <w:t>04</w:t>
            </w:r>
            <w:r w:rsidRPr="00165A31">
              <w:rPr>
                <w:rFonts w:asciiTheme="minorEastAsia" w:hAnsiTheme="minorEastAsia" w:cs="宋体" w:hint="eastAsia"/>
                <w:kern w:val="0"/>
                <w:szCs w:val="21"/>
                <w:u w:val="single"/>
              </w:rPr>
              <w:t>日</w:t>
            </w:r>
            <w:r w:rsidR="00746359" w:rsidRPr="00165A31">
              <w:rPr>
                <w:rFonts w:asciiTheme="minorEastAsia" w:hAnsiTheme="minorEastAsia" w:cs="宋体" w:hint="eastAsia"/>
                <w:kern w:val="0"/>
                <w:szCs w:val="21"/>
                <w:u w:val="single"/>
              </w:rPr>
              <w:t>1</w:t>
            </w:r>
            <w:r w:rsidR="00165A31" w:rsidRPr="00165A31">
              <w:rPr>
                <w:rFonts w:asciiTheme="minorEastAsia" w:hAnsiTheme="minorEastAsia" w:cs="宋体" w:hint="eastAsia"/>
                <w:kern w:val="0"/>
                <w:szCs w:val="21"/>
                <w:u w:val="single"/>
              </w:rPr>
              <w:t>1</w:t>
            </w:r>
            <w:r w:rsidRPr="00165A31">
              <w:rPr>
                <w:rFonts w:asciiTheme="minorEastAsia" w:hAnsiTheme="minorEastAsia" w:cs="宋体" w:hint="eastAsia"/>
                <w:kern w:val="0"/>
                <w:szCs w:val="21"/>
                <w:u w:val="single"/>
              </w:rPr>
              <w:t>时</w:t>
            </w:r>
            <w:r w:rsidR="00165A31" w:rsidRPr="00165A31">
              <w:rPr>
                <w:rFonts w:asciiTheme="minorEastAsia" w:hAnsiTheme="minorEastAsia" w:cs="宋体" w:hint="eastAsia"/>
                <w:kern w:val="0"/>
                <w:szCs w:val="21"/>
                <w:u w:val="single"/>
              </w:rPr>
              <w:t>0</w:t>
            </w:r>
            <w:r w:rsidR="00746359" w:rsidRPr="00165A31">
              <w:rPr>
                <w:rFonts w:asciiTheme="minorEastAsia" w:hAnsiTheme="minorEastAsia" w:cs="宋体" w:hint="eastAsia"/>
                <w:kern w:val="0"/>
                <w:szCs w:val="21"/>
                <w:u w:val="single"/>
              </w:rPr>
              <w:t>0</w:t>
            </w:r>
            <w:r w:rsidRPr="00165A31">
              <w:rPr>
                <w:rFonts w:asciiTheme="minorEastAsia" w:hAnsiTheme="minorEastAsia" w:cs="宋体" w:hint="eastAsia"/>
                <w:kern w:val="0"/>
                <w:szCs w:val="21"/>
                <w:u w:val="single"/>
              </w:rPr>
              <w:t>分</w:t>
            </w:r>
            <w:r w:rsidRPr="00165A31">
              <w:rPr>
                <w:rFonts w:asciiTheme="minorEastAsia" w:hAnsiTheme="minorEastAsia" w:cs="宋体" w:hint="eastAsia"/>
                <w:kern w:val="0"/>
                <w:szCs w:val="21"/>
              </w:rPr>
              <w:t>（北京时间）</w:t>
            </w:r>
          </w:p>
          <w:p w:rsidR="009371F6" w:rsidRPr="00165A31" w:rsidRDefault="000F3AC9">
            <w:pPr>
              <w:keepNext/>
              <w:widowControl/>
              <w:jc w:val="left"/>
              <w:rPr>
                <w:rFonts w:asciiTheme="minorEastAsia" w:hAnsiTheme="minorEastAsia" w:cs="Arial"/>
                <w:kern w:val="0"/>
                <w:szCs w:val="21"/>
              </w:rPr>
            </w:pPr>
            <w:r w:rsidRPr="00165A31">
              <w:rPr>
                <w:rFonts w:asciiTheme="minorEastAsia" w:hAnsiTheme="minorEastAsia" w:cs="宋体" w:hint="eastAsia"/>
                <w:kern w:val="0"/>
                <w:szCs w:val="21"/>
              </w:rPr>
              <w:t>地点：</w:t>
            </w:r>
            <w:r w:rsidRPr="00165A31">
              <w:rPr>
                <w:rFonts w:asciiTheme="minorEastAsia" w:hAnsiTheme="minorEastAsia" w:cs="Times New Roman" w:hint="eastAsia"/>
                <w:kern w:val="0"/>
                <w:szCs w:val="21"/>
              </w:rPr>
              <w:t>乌鲁木齐市水磨沟区新兴街20号凤凰科技大厦五楼会议室</w:t>
            </w:r>
          </w:p>
        </w:tc>
      </w:tr>
      <w:tr w:rsidR="009371F6" w:rsidTr="00E56215">
        <w:trPr>
          <w:trHeight w:val="468"/>
          <w:jc w:val="center"/>
        </w:trPr>
        <w:tc>
          <w:tcPr>
            <w:tcW w:w="597" w:type="dxa"/>
            <w:vAlign w:val="center"/>
          </w:tcPr>
          <w:p w:rsidR="009371F6" w:rsidRDefault="000F3AC9">
            <w:pPr>
              <w:jc w:val="center"/>
              <w:rPr>
                <w:rFonts w:asciiTheme="minorEastAsia" w:hAnsiTheme="minorEastAsia" w:cs="Times New Roman"/>
                <w:kern w:val="0"/>
                <w:szCs w:val="21"/>
              </w:rPr>
            </w:pPr>
            <w:r>
              <w:rPr>
                <w:rFonts w:asciiTheme="minorEastAsia" w:hAnsiTheme="minorEastAsia" w:cs="Times New Roman" w:hint="eastAsia"/>
                <w:kern w:val="0"/>
                <w:szCs w:val="21"/>
              </w:rPr>
              <w:t>13</w:t>
            </w:r>
          </w:p>
        </w:tc>
        <w:tc>
          <w:tcPr>
            <w:tcW w:w="1410" w:type="dxa"/>
            <w:vAlign w:val="center"/>
          </w:tcPr>
          <w:p w:rsidR="009371F6" w:rsidRDefault="000F3AC9">
            <w:pPr>
              <w:keepNext/>
              <w:widowControl/>
              <w:jc w:val="distribute"/>
              <w:rPr>
                <w:rFonts w:asciiTheme="minorEastAsia" w:hAnsiTheme="minorEastAsia" w:cs="Arial"/>
                <w:kern w:val="0"/>
                <w:szCs w:val="21"/>
              </w:rPr>
            </w:pPr>
            <w:r>
              <w:rPr>
                <w:rFonts w:asciiTheme="minorEastAsia" w:hAnsiTheme="minorEastAsia" w:cs="Arial" w:hint="eastAsia"/>
                <w:kern w:val="0"/>
                <w:szCs w:val="21"/>
              </w:rPr>
              <w:t>投标有效期</w:t>
            </w:r>
          </w:p>
        </w:tc>
        <w:tc>
          <w:tcPr>
            <w:tcW w:w="7073" w:type="dxa"/>
            <w:vAlign w:val="center"/>
          </w:tcPr>
          <w:p w:rsidR="009371F6" w:rsidRPr="00165A31" w:rsidRDefault="000F3AC9">
            <w:pPr>
              <w:keepNext/>
              <w:widowControl/>
              <w:jc w:val="left"/>
              <w:rPr>
                <w:rFonts w:asciiTheme="minorEastAsia" w:hAnsiTheme="minorEastAsia" w:cs="Arial"/>
                <w:kern w:val="0"/>
                <w:szCs w:val="21"/>
              </w:rPr>
            </w:pPr>
            <w:r w:rsidRPr="00165A31">
              <w:rPr>
                <w:rFonts w:asciiTheme="minorEastAsia" w:hAnsiTheme="minorEastAsia" w:cs="Arial" w:hint="eastAsia"/>
                <w:kern w:val="0"/>
                <w:szCs w:val="21"/>
              </w:rPr>
              <w:t>自投标截止之日</w:t>
            </w:r>
            <w:r w:rsidRPr="00165A31">
              <w:rPr>
                <w:rFonts w:asciiTheme="minorEastAsia" w:hAnsiTheme="minorEastAsia" w:cs="Arial"/>
                <w:kern w:val="0"/>
                <w:szCs w:val="21"/>
              </w:rPr>
              <w:t>30</w:t>
            </w:r>
            <w:r w:rsidRPr="00165A31">
              <w:rPr>
                <w:rFonts w:asciiTheme="minorEastAsia" w:hAnsiTheme="minorEastAsia" w:cs="Arial" w:hint="eastAsia"/>
                <w:kern w:val="0"/>
                <w:szCs w:val="21"/>
              </w:rPr>
              <w:t>日历日</w:t>
            </w:r>
          </w:p>
        </w:tc>
      </w:tr>
      <w:tr w:rsidR="009371F6" w:rsidTr="00E56215">
        <w:trPr>
          <w:trHeight w:val="468"/>
          <w:jc w:val="center"/>
        </w:trPr>
        <w:tc>
          <w:tcPr>
            <w:tcW w:w="597" w:type="dxa"/>
            <w:vAlign w:val="center"/>
          </w:tcPr>
          <w:p w:rsidR="009371F6" w:rsidRDefault="000F3AC9">
            <w:pPr>
              <w:jc w:val="center"/>
              <w:rPr>
                <w:rFonts w:asciiTheme="minorEastAsia" w:hAnsiTheme="minorEastAsia" w:cs="Times New Roman"/>
                <w:kern w:val="0"/>
                <w:szCs w:val="21"/>
              </w:rPr>
            </w:pPr>
            <w:r>
              <w:rPr>
                <w:rFonts w:asciiTheme="minorEastAsia" w:hAnsiTheme="minorEastAsia" w:cs="Times New Roman" w:hint="eastAsia"/>
                <w:kern w:val="0"/>
                <w:szCs w:val="21"/>
              </w:rPr>
              <w:t>14</w:t>
            </w:r>
          </w:p>
        </w:tc>
        <w:tc>
          <w:tcPr>
            <w:tcW w:w="1410" w:type="dxa"/>
            <w:vAlign w:val="center"/>
          </w:tcPr>
          <w:p w:rsidR="009371F6" w:rsidRDefault="000F3AC9">
            <w:pPr>
              <w:jc w:val="distribute"/>
              <w:rPr>
                <w:rFonts w:asciiTheme="minorEastAsia" w:hAnsiTheme="minorEastAsia" w:cs="宋体"/>
                <w:kern w:val="0"/>
                <w:szCs w:val="21"/>
              </w:rPr>
            </w:pPr>
            <w:r>
              <w:rPr>
                <w:rFonts w:asciiTheme="minorEastAsia" w:hAnsiTheme="minorEastAsia" w:cs="宋体" w:hint="eastAsia"/>
                <w:kern w:val="0"/>
                <w:szCs w:val="21"/>
              </w:rPr>
              <w:t>招标公告发布媒体</w:t>
            </w:r>
          </w:p>
        </w:tc>
        <w:tc>
          <w:tcPr>
            <w:tcW w:w="7073" w:type="dxa"/>
            <w:vAlign w:val="center"/>
          </w:tcPr>
          <w:p w:rsidR="009371F6" w:rsidRDefault="000F3AC9">
            <w:pPr>
              <w:rPr>
                <w:rFonts w:asciiTheme="minorEastAsia" w:hAnsiTheme="minorEastAsia" w:cs="宋体"/>
                <w:kern w:val="0"/>
                <w:szCs w:val="21"/>
                <w:u w:val="single"/>
              </w:rPr>
            </w:pPr>
            <w:r>
              <w:rPr>
                <w:rFonts w:asciiTheme="minorEastAsia" w:hAnsiTheme="minorEastAsia" w:cs="Arial" w:hint="eastAsia"/>
                <w:kern w:val="0"/>
                <w:szCs w:val="21"/>
              </w:rPr>
              <w:t>新疆政府采购网(</w:t>
            </w:r>
            <w:r>
              <w:rPr>
                <w:rFonts w:asciiTheme="minorEastAsia" w:hAnsiTheme="minorEastAsia" w:cs="Arial"/>
                <w:kern w:val="0"/>
                <w:szCs w:val="21"/>
              </w:rPr>
              <w:t>http://www.ccgp-xinjiang.gov.cn</w:t>
            </w:r>
            <w:r>
              <w:rPr>
                <w:rFonts w:asciiTheme="minorEastAsia" w:hAnsiTheme="minorEastAsia" w:cs="Arial" w:hint="eastAsia"/>
                <w:kern w:val="0"/>
                <w:szCs w:val="21"/>
              </w:rPr>
              <w:t>)</w:t>
            </w:r>
          </w:p>
        </w:tc>
      </w:tr>
      <w:tr w:rsidR="009371F6" w:rsidTr="00E56215">
        <w:trPr>
          <w:trHeight w:val="468"/>
          <w:jc w:val="center"/>
        </w:trPr>
        <w:tc>
          <w:tcPr>
            <w:tcW w:w="597" w:type="dxa"/>
            <w:vAlign w:val="center"/>
          </w:tcPr>
          <w:p w:rsidR="009371F6" w:rsidRDefault="000F3AC9">
            <w:pPr>
              <w:jc w:val="center"/>
              <w:rPr>
                <w:rFonts w:asciiTheme="minorEastAsia" w:hAnsiTheme="minorEastAsia" w:cs="Times New Roman"/>
                <w:kern w:val="0"/>
                <w:szCs w:val="21"/>
              </w:rPr>
            </w:pPr>
            <w:r>
              <w:rPr>
                <w:rFonts w:asciiTheme="minorEastAsia" w:hAnsiTheme="minorEastAsia" w:cs="Times New Roman" w:hint="eastAsia"/>
                <w:kern w:val="0"/>
                <w:szCs w:val="21"/>
              </w:rPr>
              <w:t>15</w:t>
            </w:r>
          </w:p>
        </w:tc>
        <w:tc>
          <w:tcPr>
            <w:tcW w:w="1410" w:type="dxa"/>
            <w:vAlign w:val="center"/>
          </w:tcPr>
          <w:p w:rsidR="009371F6" w:rsidRDefault="000F3AC9">
            <w:pPr>
              <w:keepNext/>
              <w:widowControl/>
              <w:jc w:val="distribute"/>
              <w:rPr>
                <w:rFonts w:asciiTheme="minorEastAsia" w:hAnsiTheme="minorEastAsia" w:cs="Arial"/>
                <w:kern w:val="0"/>
                <w:szCs w:val="21"/>
              </w:rPr>
            </w:pPr>
            <w:r>
              <w:rPr>
                <w:rFonts w:asciiTheme="minorEastAsia" w:hAnsiTheme="minorEastAsia" w:cs="Arial" w:hint="eastAsia"/>
                <w:kern w:val="0"/>
                <w:szCs w:val="21"/>
              </w:rPr>
              <w:t>履约保证金</w:t>
            </w:r>
          </w:p>
        </w:tc>
        <w:tc>
          <w:tcPr>
            <w:tcW w:w="7073" w:type="dxa"/>
            <w:vAlign w:val="center"/>
          </w:tcPr>
          <w:p w:rsidR="009371F6" w:rsidRDefault="000F3AC9">
            <w:pPr>
              <w:keepNext/>
              <w:widowControl/>
              <w:jc w:val="left"/>
              <w:rPr>
                <w:rFonts w:asciiTheme="minorEastAsia" w:hAnsiTheme="minorEastAsia" w:cs="Arial"/>
                <w:kern w:val="0"/>
                <w:szCs w:val="21"/>
              </w:rPr>
            </w:pPr>
            <w:r>
              <w:rPr>
                <w:rFonts w:ascii="宋体" w:eastAsia="宋体" w:hAnsi="宋体" w:cs="Arial" w:hint="eastAsia"/>
                <w:kern w:val="0"/>
                <w:sz w:val="20"/>
                <w:szCs w:val="21"/>
              </w:rPr>
              <w:t>/</w:t>
            </w:r>
          </w:p>
        </w:tc>
      </w:tr>
      <w:tr w:rsidR="009371F6" w:rsidTr="00E56215">
        <w:trPr>
          <w:trHeight w:val="468"/>
          <w:jc w:val="center"/>
        </w:trPr>
        <w:tc>
          <w:tcPr>
            <w:tcW w:w="597" w:type="dxa"/>
            <w:vAlign w:val="center"/>
          </w:tcPr>
          <w:p w:rsidR="009371F6" w:rsidRDefault="000F3AC9">
            <w:pPr>
              <w:jc w:val="center"/>
              <w:rPr>
                <w:rFonts w:asciiTheme="minorEastAsia" w:hAnsiTheme="minorEastAsia" w:cs="Times New Roman"/>
                <w:kern w:val="0"/>
                <w:szCs w:val="21"/>
              </w:rPr>
            </w:pPr>
            <w:r>
              <w:rPr>
                <w:rFonts w:asciiTheme="minorEastAsia" w:hAnsiTheme="minorEastAsia" w:cs="Times New Roman" w:hint="eastAsia"/>
                <w:kern w:val="0"/>
                <w:szCs w:val="21"/>
              </w:rPr>
              <w:t>16</w:t>
            </w:r>
          </w:p>
        </w:tc>
        <w:tc>
          <w:tcPr>
            <w:tcW w:w="1410" w:type="dxa"/>
            <w:vAlign w:val="center"/>
          </w:tcPr>
          <w:p w:rsidR="009371F6" w:rsidRDefault="000F3AC9">
            <w:pPr>
              <w:keepNext/>
              <w:widowControl/>
              <w:jc w:val="distribute"/>
              <w:rPr>
                <w:rFonts w:asciiTheme="minorEastAsia" w:hAnsiTheme="minorEastAsia" w:cs="Arial"/>
                <w:kern w:val="0"/>
                <w:szCs w:val="21"/>
              </w:rPr>
            </w:pPr>
            <w:r>
              <w:rPr>
                <w:rFonts w:asciiTheme="minorEastAsia" w:hAnsiTheme="minorEastAsia" w:cs="Arial" w:hint="eastAsia"/>
                <w:kern w:val="0"/>
                <w:szCs w:val="21"/>
              </w:rPr>
              <w:t>备注</w:t>
            </w:r>
          </w:p>
        </w:tc>
        <w:tc>
          <w:tcPr>
            <w:tcW w:w="7073" w:type="dxa"/>
            <w:vAlign w:val="center"/>
          </w:tcPr>
          <w:p w:rsidR="00746359" w:rsidRPr="00A47B40" w:rsidRDefault="00746359" w:rsidP="00A47B40">
            <w:pPr>
              <w:keepNext/>
              <w:widowControl/>
              <w:jc w:val="left"/>
              <w:rPr>
                <w:rFonts w:asciiTheme="minorEastAsia" w:hAnsiTheme="minorEastAsia" w:cs="Times New Roman"/>
                <w:kern w:val="0"/>
                <w:szCs w:val="21"/>
              </w:rPr>
            </w:pPr>
            <w:r>
              <w:rPr>
                <w:rFonts w:asciiTheme="minorEastAsia" w:hAnsiTheme="minorEastAsia" w:cs="Times New Roman" w:hint="eastAsia"/>
                <w:kern w:val="0"/>
                <w:szCs w:val="21"/>
              </w:rPr>
              <w:t>1、</w:t>
            </w:r>
            <w:r w:rsidR="000F3AC9" w:rsidRPr="00746359">
              <w:rPr>
                <w:rFonts w:asciiTheme="minorEastAsia" w:hAnsiTheme="minorEastAsia" w:cs="Times New Roman" w:hint="eastAsia"/>
                <w:kern w:val="0"/>
                <w:szCs w:val="21"/>
              </w:rPr>
              <w:t>招标代理服务费</w:t>
            </w:r>
            <w:r w:rsidR="00DD6A26">
              <w:rPr>
                <w:rFonts w:asciiTheme="minorEastAsia" w:hAnsiTheme="minorEastAsia" w:cs="Times New Roman" w:hint="eastAsia"/>
                <w:kern w:val="0"/>
                <w:szCs w:val="21"/>
              </w:rPr>
              <w:t>以</w:t>
            </w:r>
            <w:r w:rsidR="00DD6A26">
              <w:rPr>
                <w:rFonts w:asciiTheme="minorEastAsia" w:hAnsiTheme="minorEastAsia" w:cs="Arial" w:hint="eastAsia"/>
                <w:kern w:val="0"/>
                <w:szCs w:val="21"/>
              </w:rPr>
              <w:t>采购预算金额</w:t>
            </w:r>
            <w:r w:rsidR="00DD6A26">
              <w:rPr>
                <w:rFonts w:asciiTheme="minorEastAsia" w:hAnsiTheme="minorEastAsia" w:cs="Times New Roman" w:hint="eastAsia"/>
                <w:kern w:val="0"/>
                <w:szCs w:val="21"/>
              </w:rPr>
              <w:t>为基准价，</w:t>
            </w:r>
            <w:r w:rsidR="000F3AC9" w:rsidRPr="00746359">
              <w:rPr>
                <w:rFonts w:asciiTheme="minorEastAsia" w:hAnsiTheme="minorEastAsia" w:cs="Times New Roman" w:hint="eastAsia"/>
                <w:kern w:val="0"/>
                <w:szCs w:val="21"/>
              </w:rPr>
              <w:t>参照计价格【2002】1980号文规定计取,由中标人支付。</w:t>
            </w:r>
          </w:p>
        </w:tc>
      </w:tr>
    </w:tbl>
    <w:p w:rsidR="009371F6" w:rsidRDefault="009371F6">
      <w:pPr>
        <w:rPr>
          <w:rFonts w:ascii="宋体" w:eastAsia="宋体" w:hAnsi="Calibri" w:cs="Times New Roman"/>
          <w:kern w:val="0"/>
          <w:sz w:val="24"/>
          <w:szCs w:val="24"/>
        </w:rPr>
      </w:pPr>
    </w:p>
    <w:p w:rsidR="009371F6" w:rsidRDefault="000F3AC9">
      <w:pPr>
        <w:spacing w:line="440" w:lineRule="exact"/>
        <w:jc w:val="center"/>
        <w:outlineLvl w:val="0"/>
        <w:rPr>
          <w:rFonts w:ascii="宋体" w:eastAsia="宋体" w:hAnsi="宋体" w:cs="宋体"/>
          <w:b/>
          <w:sz w:val="24"/>
          <w:szCs w:val="24"/>
        </w:rPr>
      </w:pPr>
      <w:bookmarkStart w:id="1" w:name="_BookMark_3"/>
      <w:bookmarkEnd w:id="1"/>
      <w:r>
        <w:rPr>
          <w:rFonts w:ascii="宋体" w:eastAsia="宋体" w:hAnsi="Calibri" w:cs="Arial"/>
          <w:kern w:val="0"/>
          <w:sz w:val="24"/>
          <w:szCs w:val="24"/>
        </w:rPr>
        <w:br w:type="page"/>
      </w:r>
      <w:bookmarkStart w:id="2" w:name="_Toc67408438"/>
      <w:r>
        <w:rPr>
          <w:rFonts w:ascii="宋体" w:eastAsia="宋体" w:hAnsi="宋体" w:cs="宋体" w:hint="eastAsia"/>
          <w:b/>
          <w:sz w:val="24"/>
          <w:szCs w:val="24"/>
        </w:rPr>
        <w:lastRenderedPageBreak/>
        <w:t>第一章投标人须知</w:t>
      </w:r>
      <w:bookmarkStart w:id="3" w:name="_BookMark_2"/>
      <w:bookmarkEnd w:id="2"/>
      <w:bookmarkEnd w:id="3"/>
    </w:p>
    <w:p w:rsidR="009371F6" w:rsidRDefault="000F3AC9">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4" w:name="_Toc67408439"/>
      <w:r>
        <w:rPr>
          <w:rFonts w:ascii="宋体" w:eastAsia="宋体" w:hAnsi="宋体" w:cs="宋体"/>
          <w:b/>
          <w:sz w:val="24"/>
          <w:szCs w:val="24"/>
        </w:rPr>
        <w:t>1</w:t>
      </w:r>
      <w:r>
        <w:rPr>
          <w:rFonts w:ascii="宋体" w:eastAsia="宋体" w:hAnsi="宋体" w:cs="宋体" w:hint="eastAsia"/>
          <w:b/>
          <w:sz w:val="24"/>
          <w:szCs w:val="24"/>
        </w:rPr>
        <w:t>．总则</w:t>
      </w:r>
      <w:bookmarkEnd w:id="4"/>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1.1 </w:t>
      </w:r>
      <w:r>
        <w:rPr>
          <w:rFonts w:ascii="宋体" w:eastAsia="宋体" w:hAnsi="宋体" w:cs="Arial" w:hint="eastAsia"/>
          <w:kern w:val="0"/>
          <w:sz w:val="24"/>
          <w:szCs w:val="24"/>
        </w:rPr>
        <w:t>招标项目概况</w:t>
      </w:r>
    </w:p>
    <w:p w:rsidR="009371F6" w:rsidRDefault="000F3AC9">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 xml:space="preserve">1.1.1 </w:t>
      </w:r>
      <w:r>
        <w:rPr>
          <w:rFonts w:ascii="宋体" w:eastAsia="宋体" w:hAnsi="宋体" w:cs="Arial" w:hint="eastAsia"/>
          <w:kern w:val="0"/>
          <w:sz w:val="24"/>
          <w:szCs w:val="24"/>
        </w:rPr>
        <w:t>项目名称：见投标人须知前附表。</w:t>
      </w:r>
    </w:p>
    <w:p w:rsidR="009371F6" w:rsidRDefault="000F3AC9">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1.1.2</w:t>
      </w:r>
      <w:r>
        <w:rPr>
          <w:rFonts w:ascii="宋体" w:eastAsia="宋体" w:hAnsi="宋体" w:cs="Arial" w:hint="eastAsia"/>
          <w:kern w:val="0"/>
          <w:sz w:val="24"/>
          <w:szCs w:val="24"/>
        </w:rPr>
        <w:t>项目编号：见投标人须知前附表。</w:t>
      </w:r>
    </w:p>
    <w:p w:rsidR="009371F6" w:rsidRDefault="000F3AC9">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1.1.3</w:t>
      </w:r>
      <w:r>
        <w:rPr>
          <w:rFonts w:ascii="宋体" w:eastAsia="宋体" w:hAnsi="宋体" w:cs="Arial" w:hint="eastAsia"/>
          <w:kern w:val="0"/>
          <w:sz w:val="24"/>
          <w:szCs w:val="24"/>
        </w:rPr>
        <w:t>采购人：见投标人须知前附表。</w:t>
      </w:r>
    </w:p>
    <w:p w:rsidR="009371F6" w:rsidRDefault="000F3AC9">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1.1.4</w:t>
      </w:r>
      <w:r>
        <w:rPr>
          <w:rFonts w:ascii="宋体" w:eastAsia="宋体" w:hAnsi="宋体" w:cs="Arial" w:hint="eastAsia"/>
          <w:kern w:val="0"/>
          <w:sz w:val="24"/>
          <w:szCs w:val="24"/>
        </w:rPr>
        <w:t>采购代理机构：见投标人须知前附表。</w:t>
      </w:r>
    </w:p>
    <w:p w:rsidR="009371F6" w:rsidRDefault="000F3AC9">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1.1.5</w:t>
      </w:r>
      <w:r>
        <w:rPr>
          <w:rFonts w:ascii="宋体" w:eastAsia="宋体" w:hAnsi="宋体" w:cs="Arial" w:hint="eastAsia"/>
          <w:kern w:val="0"/>
          <w:sz w:val="24"/>
          <w:szCs w:val="24"/>
        </w:rPr>
        <w:t>项目地点：见投标人须知前附表。</w:t>
      </w:r>
    </w:p>
    <w:p w:rsidR="009371F6" w:rsidRDefault="000F3AC9">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1.1.6</w:t>
      </w:r>
      <w:r>
        <w:rPr>
          <w:rFonts w:ascii="宋体" w:eastAsia="宋体" w:hAnsi="宋体" w:cs="Arial" w:hint="eastAsia"/>
          <w:kern w:val="0"/>
          <w:sz w:val="24"/>
          <w:szCs w:val="24"/>
        </w:rPr>
        <w:t>资金来源：见投标人须知前附表。</w:t>
      </w:r>
    </w:p>
    <w:p w:rsidR="009371F6" w:rsidRDefault="000F3AC9">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1.1.7</w:t>
      </w:r>
      <w:r>
        <w:rPr>
          <w:rFonts w:ascii="宋体" w:eastAsia="宋体" w:hAnsi="宋体" w:cs="Arial" w:hint="eastAsia"/>
          <w:kern w:val="0"/>
          <w:sz w:val="24"/>
          <w:szCs w:val="24"/>
        </w:rPr>
        <w:t>采购预算金额：见投标人须知前附表。</w:t>
      </w:r>
    </w:p>
    <w:p w:rsidR="009371F6" w:rsidRDefault="000F3AC9">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1.1.8供货周期：见投标人须知前附表。</w:t>
      </w:r>
    </w:p>
    <w:p w:rsidR="009371F6" w:rsidRDefault="000F3AC9">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1.1.9供货地点：见投标人须知前附表。</w:t>
      </w:r>
    </w:p>
    <w:p w:rsidR="009371F6" w:rsidRDefault="000F3AC9">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1.2</w:t>
      </w:r>
      <w:r>
        <w:rPr>
          <w:rFonts w:ascii="宋体" w:eastAsia="宋体" w:hAnsi="宋体" w:cs="Arial" w:hint="eastAsia"/>
          <w:kern w:val="0"/>
          <w:sz w:val="24"/>
          <w:szCs w:val="24"/>
        </w:rPr>
        <w:t>招标范围：见投标人须知前附表。</w:t>
      </w:r>
    </w:p>
    <w:p w:rsidR="009371F6" w:rsidRDefault="000F3AC9">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 xml:space="preserve">1.3 </w:t>
      </w:r>
      <w:r>
        <w:rPr>
          <w:rFonts w:ascii="宋体" w:eastAsia="宋体" w:hAnsi="宋体" w:cs="Arial" w:hint="eastAsia"/>
          <w:kern w:val="0"/>
          <w:sz w:val="24"/>
          <w:szCs w:val="24"/>
        </w:rPr>
        <w:t>招标方式和资格审查方式</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1.3.1 </w:t>
      </w:r>
      <w:r>
        <w:rPr>
          <w:rFonts w:ascii="宋体" w:eastAsia="宋体" w:hAnsi="宋体" w:cs="Arial" w:hint="eastAsia"/>
          <w:kern w:val="0"/>
          <w:sz w:val="24"/>
          <w:szCs w:val="24"/>
        </w:rPr>
        <w:t>招标方式：见投标人须知前附表。</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1.3.2 </w:t>
      </w:r>
      <w:r>
        <w:rPr>
          <w:rFonts w:ascii="宋体" w:eastAsia="宋体" w:hAnsi="宋体" w:cs="Arial" w:hint="eastAsia"/>
          <w:kern w:val="0"/>
          <w:sz w:val="24"/>
          <w:szCs w:val="24"/>
        </w:rPr>
        <w:t>资格审查方式：见投标人须知前附表。</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1.4 </w:t>
      </w:r>
      <w:r>
        <w:rPr>
          <w:rFonts w:ascii="宋体" w:eastAsia="宋体" w:hAnsi="宋体" w:cs="Arial" w:hint="eastAsia"/>
          <w:kern w:val="0"/>
          <w:sz w:val="24"/>
          <w:szCs w:val="24"/>
        </w:rPr>
        <w:t>评标办法及定标方法</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1.4.1 </w:t>
      </w:r>
      <w:r>
        <w:rPr>
          <w:rFonts w:ascii="宋体" w:eastAsia="宋体" w:hAnsi="宋体" w:cs="Arial" w:hint="eastAsia"/>
          <w:kern w:val="0"/>
          <w:sz w:val="24"/>
          <w:szCs w:val="24"/>
        </w:rPr>
        <w:t>评标办法：见投标人须知前附表。</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1.4.2</w:t>
      </w:r>
      <w:r>
        <w:rPr>
          <w:rFonts w:ascii="宋体" w:eastAsia="宋体" w:hAnsi="宋体" w:cs="Arial" w:hint="eastAsia"/>
          <w:kern w:val="0"/>
          <w:sz w:val="24"/>
          <w:szCs w:val="24"/>
        </w:rPr>
        <w:t>定标方法：见投标人须知前附表。</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1.5 </w:t>
      </w:r>
      <w:r>
        <w:rPr>
          <w:rFonts w:ascii="宋体" w:eastAsia="宋体" w:hAnsi="宋体" w:cs="Arial" w:hint="eastAsia"/>
          <w:kern w:val="0"/>
          <w:sz w:val="24"/>
          <w:szCs w:val="24"/>
        </w:rPr>
        <w:t>投标人资格条件和能力要求</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1.5.1 </w:t>
      </w:r>
      <w:r>
        <w:rPr>
          <w:rFonts w:ascii="宋体" w:eastAsia="宋体" w:hAnsi="宋体" w:cs="Arial" w:hint="eastAsia"/>
          <w:kern w:val="0"/>
          <w:sz w:val="24"/>
          <w:szCs w:val="24"/>
        </w:rPr>
        <w:t>投标人应具备承担本招标项目的资格条件和能力，具体要求见投标人须知前附表。</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1.5.2 </w:t>
      </w:r>
      <w:r>
        <w:rPr>
          <w:rFonts w:ascii="宋体" w:eastAsia="宋体" w:hAnsi="宋体" w:cs="Arial" w:hint="eastAsia"/>
          <w:kern w:val="0"/>
          <w:sz w:val="24"/>
          <w:szCs w:val="24"/>
        </w:rPr>
        <w:t>投标人须知前附表规定接受联合体投标的，除应符合本章第</w:t>
      </w:r>
      <w:r>
        <w:rPr>
          <w:rFonts w:ascii="宋体" w:eastAsia="宋体" w:hAnsi="宋体" w:cs="Arial"/>
          <w:kern w:val="0"/>
          <w:sz w:val="24"/>
          <w:szCs w:val="24"/>
        </w:rPr>
        <w:t>1.</w:t>
      </w:r>
      <w:r>
        <w:rPr>
          <w:rFonts w:ascii="宋体" w:eastAsia="宋体" w:hAnsi="宋体" w:cs="Arial" w:hint="eastAsia"/>
          <w:kern w:val="0"/>
          <w:sz w:val="24"/>
          <w:szCs w:val="24"/>
        </w:rPr>
        <w:t>5</w:t>
      </w:r>
      <w:r>
        <w:rPr>
          <w:rFonts w:ascii="宋体" w:eastAsia="宋体" w:hAnsi="宋体" w:cs="Arial"/>
          <w:kern w:val="0"/>
          <w:sz w:val="24"/>
          <w:szCs w:val="24"/>
        </w:rPr>
        <w:t>.1</w:t>
      </w:r>
      <w:r>
        <w:rPr>
          <w:rFonts w:ascii="宋体" w:eastAsia="宋体" w:hAnsi="宋体" w:cs="Arial" w:hint="eastAsia"/>
          <w:kern w:val="0"/>
          <w:sz w:val="24"/>
          <w:szCs w:val="24"/>
        </w:rPr>
        <w:t>款和投标人须知前附表的要求外，还应遵守以下规定：（</w:t>
      </w:r>
      <w:r>
        <w:rPr>
          <w:rFonts w:ascii="宋体" w:eastAsia="宋体" w:hAnsi="宋体" w:cs="Arial"/>
          <w:kern w:val="0"/>
          <w:sz w:val="24"/>
          <w:szCs w:val="24"/>
        </w:rPr>
        <w:t>1</w:t>
      </w:r>
      <w:r>
        <w:rPr>
          <w:rFonts w:ascii="宋体" w:eastAsia="宋体" w:hAnsi="宋体" w:cs="Arial" w:hint="eastAsia"/>
          <w:kern w:val="0"/>
          <w:sz w:val="24"/>
          <w:szCs w:val="24"/>
        </w:rPr>
        <w:t>）联合体各方应按招标文件提供的格式签订联合体协议书，明确联合体牵头人和各方权利义务；（</w:t>
      </w:r>
      <w:r>
        <w:rPr>
          <w:rFonts w:ascii="宋体" w:eastAsia="宋体" w:hAnsi="宋体" w:cs="Arial"/>
          <w:kern w:val="0"/>
          <w:sz w:val="24"/>
          <w:szCs w:val="24"/>
        </w:rPr>
        <w:t>2</w:t>
      </w:r>
      <w:r>
        <w:rPr>
          <w:rFonts w:ascii="宋体" w:eastAsia="宋体" w:hAnsi="宋体" w:cs="Arial" w:hint="eastAsia"/>
          <w:kern w:val="0"/>
          <w:sz w:val="24"/>
          <w:szCs w:val="24"/>
        </w:rPr>
        <w:t>）联合体各方不得再以自己名义单独或参加其它联合体在本招标项目中投标。</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1.5.3 </w:t>
      </w:r>
      <w:r>
        <w:rPr>
          <w:rFonts w:ascii="宋体" w:eastAsia="宋体" w:hAnsi="宋体" w:cs="Arial" w:hint="eastAsia"/>
          <w:kern w:val="0"/>
          <w:sz w:val="24"/>
          <w:szCs w:val="24"/>
        </w:rPr>
        <w:t>投标人不得存在下列情形之一，否则相关投标均应被否决：</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（1）参加政府采购活动前三年内，在经营活动中有重大违法记录；</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（2）法律规定的其它情形。</w:t>
      </w:r>
      <w:bookmarkStart w:id="5" w:name="_BookMark_5"/>
      <w:bookmarkEnd w:id="5"/>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6费用承担</w:t>
      </w:r>
    </w:p>
    <w:p w:rsidR="009371F6" w:rsidRDefault="000F3AC9">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1.6.1招标文件费：见投标人须知前附表。</w:t>
      </w:r>
    </w:p>
    <w:p w:rsidR="009371F6" w:rsidRDefault="000F3AC9">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lastRenderedPageBreak/>
        <w:t>1.6.2投标人应承担其编制投标文件与递交投标文件所涉及的一切费用，无论投标结果如何，采购人及采购代理机构对上述费用不作任何补偿。采购代理咨询费由中标人支付。</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7投标保证金：见投标人须知前附表。</w:t>
      </w:r>
    </w:p>
    <w:p w:rsidR="009371F6" w:rsidRDefault="000F3AC9">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1.8踏勘现场</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 xml:space="preserve">.1 </w:t>
      </w:r>
      <w:r>
        <w:rPr>
          <w:rFonts w:ascii="宋体" w:eastAsia="宋体" w:hAnsi="宋体" w:cs="Arial" w:hint="eastAsia"/>
          <w:kern w:val="0"/>
          <w:sz w:val="24"/>
          <w:szCs w:val="24"/>
        </w:rPr>
        <w:t>投标人须知前附表规定组织踏勘现场的，采购人或采购代理机构按投标人须知前附表规定的时间、地点组织投标人踏勘项目现场。</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 xml:space="preserve">.2 </w:t>
      </w:r>
      <w:r>
        <w:rPr>
          <w:rFonts w:ascii="宋体" w:eastAsia="宋体" w:hAnsi="宋体" w:cs="Arial" w:hint="eastAsia"/>
          <w:kern w:val="0"/>
          <w:sz w:val="24"/>
          <w:szCs w:val="24"/>
        </w:rPr>
        <w:t>投标人踏勘现场发生的费用自理。</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 xml:space="preserve">.3 </w:t>
      </w:r>
      <w:r>
        <w:rPr>
          <w:rFonts w:ascii="宋体" w:eastAsia="宋体" w:hAnsi="宋体" w:cs="Arial" w:hint="eastAsia"/>
          <w:kern w:val="0"/>
          <w:sz w:val="24"/>
          <w:szCs w:val="24"/>
        </w:rPr>
        <w:t>除采购人或采购代理机构的原因外，投标人自行负责在踏勘现场中所发生的人员伤亡和财产损失。</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 xml:space="preserve">.4 </w:t>
      </w:r>
      <w:r>
        <w:rPr>
          <w:rFonts w:ascii="宋体" w:eastAsia="宋体" w:hAnsi="宋体" w:cs="Arial" w:hint="eastAsia"/>
          <w:kern w:val="0"/>
          <w:sz w:val="24"/>
          <w:szCs w:val="24"/>
        </w:rPr>
        <w:t>采购人或采购代理机构在踏勘现场中介绍的项目有关情况，供投标人在编制投标文件时参考，采购人或采购代理机构不对投标人据此</w:t>
      </w:r>
      <w:proofErr w:type="gramStart"/>
      <w:r>
        <w:rPr>
          <w:rFonts w:ascii="宋体" w:eastAsia="宋体" w:hAnsi="宋体" w:cs="Arial" w:hint="eastAsia"/>
          <w:kern w:val="0"/>
          <w:sz w:val="24"/>
          <w:szCs w:val="24"/>
        </w:rPr>
        <w:t>作出</w:t>
      </w:r>
      <w:proofErr w:type="gramEnd"/>
      <w:r>
        <w:rPr>
          <w:rFonts w:ascii="宋体" w:eastAsia="宋体" w:hAnsi="宋体" w:cs="Arial" w:hint="eastAsia"/>
          <w:kern w:val="0"/>
          <w:sz w:val="24"/>
          <w:szCs w:val="24"/>
        </w:rPr>
        <w:t>的判断和决策负责。</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9招标答疑会和招标澄清答疑要求</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9</w:t>
      </w:r>
      <w:r>
        <w:rPr>
          <w:rFonts w:ascii="宋体" w:eastAsia="宋体" w:hAnsi="宋体" w:cs="Arial"/>
          <w:kern w:val="0"/>
          <w:sz w:val="24"/>
          <w:szCs w:val="24"/>
        </w:rPr>
        <w:t xml:space="preserve">.1 </w:t>
      </w:r>
      <w:r>
        <w:rPr>
          <w:rFonts w:ascii="宋体" w:eastAsia="宋体" w:hAnsi="宋体" w:cs="Arial" w:hint="eastAsia"/>
          <w:kern w:val="0"/>
          <w:sz w:val="24"/>
          <w:szCs w:val="24"/>
        </w:rPr>
        <w:t>投标人须知前附表规定召开招标答疑会的，采购人或采购代理机构按照投标人须知前附表规定的时间和地点召开招标答疑会，澄清投标人提出的问题。</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9</w:t>
      </w:r>
      <w:r>
        <w:rPr>
          <w:rFonts w:ascii="宋体" w:eastAsia="宋体" w:hAnsi="宋体" w:cs="Arial"/>
          <w:kern w:val="0"/>
          <w:sz w:val="24"/>
          <w:szCs w:val="24"/>
        </w:rPr>
        <w:t xml:space="preserve">.2 </w:t>
      </w:r>
      <w:r>
        <w:rPr>
          <w:rFonts w:ascii="宋体" w:eastAsia="宋体" w:hAnsi="宋体" w:cs="Arial" w:hint="eastAsia"/>
          <w:kern w:val="0"/>
          <w:sz w:val="24"/>
          <w:szCs w:val="24"/>
        </w:rPr>
        <w:t>投标人若有疑问，应按投标人须知前附表规定的时间、方式向采购人或采购代理机构提出，要求采购人对招标文件予以澄清。</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9</w:t>
      </w:r>
      <w:r>
        <w:rPr>
          <w:rFonts w:ascii="宋体" w:eastAsia="宋体" w:hAnsi="宋体" w:cs="Arial"/>
          <w:kern w:val="0"/>
          <w:sz w:val="24"/>
          <w:szCs w:val="24"/>
        </w:rPr>
        <w:t xml:space="preserve">.3 </w:t>
      </w:r>
      <w:r>
        <w:rPr>
          <w:rFonts w:ascii="宋体" w:eastAsia="宋体" w:hAnsi="宋体" w:cs="Arial" w:hint="eastAsia"/>
          <w:kern w:val="0"/>
          <w:sz w:val="24"/>
          <w:szCs w:val="24"/>
        </w:rPr>
        <w:t>采购人或采购代理机构将按照投标人须知前附表规定的时间方式对投标人的疑问</w:t>
      </w:r>
      <w:proofErr w:type="gramStart"/>
      <w:r>
        <w:rPr>
          <w:rFonts w:ascii="宋体" w:eastAsia="宋体" w:hAnsi="宋体" w:cs="Arial" w:hint="eastAsia"/>
          <w:kern w:val="0"/>
          <w:sz w:val="24"/>
          <w:szCs w:val="24"/>
        </w:rPr>
        <w:t>作出</w:t>
      </w:r>
      <w:proofErr w:type="gramEnd"/>
      <w:r>
        <w:rPr>
          <w:rFonts w:ascii="宋体" w:eastAsia="宋体" w:hAnsi="宋体" w:cs="Arial" w:hint="eastAsia"/>
          <w:kern w:val="0"/>
          <w:sz w:val="24"/>
          <w:szCs w:val="24"/>
        </w:rPr>
        <w:t>统一的解答。</w:t>
      </w:r>
    </w:p>
    <w:p w:rsidR="009371F6" w:rsidRDefault="000F3AC9">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1.10投标文件份数：见投标人须知前附表。</w:t>
      </w:r>
    </w:p>
    <w:p w:rsidR="009371F6" w:rsidRDefault="000F3AC9">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1.11投标文件递交：见投标人须知前附表。</w:t>
      </w:r>
    </w:p>
    <w:p w:rsidR="009371F6" w:rsidRDefault="000F3AC9">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1.12开标：见投标人须知前附表。</w:t>
      </w:r>
    </w:p>
    <w:p w:rsidR="009371F6" w:rsidRDefault="000F3AC9">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1.13投标有效期：见投标人须知前附表。</w:t>
      </w:r>
    </w:p>
    <w:p w:rsidR="009371F6" w:rsidRDefault="000F3AC9">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1.14招标公告发布媒体：见投标人须知前附表。</w:t>
      </w:r>
    </w:p>
    <w:p w:rsidR="009371F6" w:rsidRDefault="000F3AC9">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1.15履约保证金：见投标人须知前附表。</w:t>
      </w:r>
    </w:p>
    <w:p w:rsidR="009371F6" w:rsidRDefault="000F3AC9">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1.16保密</w:t>
      </w:r>
    </w:p>
    <w:p w:rsidR="009371F6" w:rsidRDefault="000F3AC9">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参与招标投标活动的各方应当对招标文件和投标文件中的商业和技术等秘密保密，否则应当承担相应的法律责任。</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17语言文字</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除专用术语外，与招标投标有关的语言均应当使用中文。必要时专用术语应附有中文注释。</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1.</w:t>
      </w:r>
      <w:r>
        <w:rPr>
          <w:rFonts w:ascii="宋体" w:eastAsia="宋体" w:hAnsi="宋体" w:cs="Arial" w:hint="eastAsia"/>
          <w:kern w:val="0"/>
          <w:sz w:val="24"/>
          <w:szCs w:val="24"/>
        </w:rPr>
        <w:t>18计量单位</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所有计量均采用中华人民共和国法定计量单位。</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19偏离</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投标文件与招标文件某些要求产生偏离的，偏离应当符合招标文件规定的偏离范围和幅度。</w:t>
      </w:r>
    </w:p>
    <w:p w:rsidR="009371F6" w:rsidRDefault="000F3AC9">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6" w:name="_Toc67408440"/>
      <w:r>
        <w:rPr>
          <w:rFonts w:ascii="宋体" w:eastAsia="宋体" w:hAnsi="宋体" w:cs="宋体"/>
          <w:b/>
          <w:sz w:val="24"/>
          <w:szCs w:val="24"/>
        </w:rPr>
        <w:t>2</w:t>
      </w:r>
      <w:r>
        <w:rPr>
          <w:rFonts w:ascii="宋体" w:eastAsia="宋体" w:hAnsi="宋体" w:cs="宋体" w:hint="eastAsia"/>
          <w:b/>
          <w:sz w:val="24"/>
          <w:szCs w:val="24"/>
        </w:rPr>
        <w:t>．招标文件</w:t>
      </w:r>
      <w:bookmarkEnd w:id="6"/>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2.1 </w:t>
      </w:r>
      <w:r>
        <w:rPr>
          <w:rFonts w:ascii="宋体" w:eastAsia="宋体" w:hAnsi="宋体" w:cs="Arial" w:hint="eastAsia"/>
          <w:kern w:val="0"/>
          <w:sz w:val="24"/>
          <w:szCs w:val="24"/>
        </w:rPr>
        <w:t>招标文件的组成</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）投标人须知；</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）评标办法；</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）合同条款及格式；</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）技术标准和要求；</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5</w:t>
      </w:r>
      <w:r>
        <w:rPr>
          <w:rFonts w:ascii="宋体" w:eastAsia="宋体" w:hAnsi="宋体" w:cs="Arial" w:hint="eastAsia"/>
          <w:kern w:val="0"/>
          <w:sz w:val="24"/>
          <w:szCs w:val="24"/>
        </w:rPr>
        <w:t>）投标文件格式；</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6</w:t>
      </w:r>
      <w:r>
        <w:rPr>
          <w:rFonts w:ascii="宋体" w:eastAsia="宋体" w:hAnsi="宋体" w:cs="Arial" w:hint="eastAsia"/>
          <w:kern w:val="0"/>
          <w:sz w:val="24"/>
          <w:szCs w:val="24"/>
        </w:rPr>
        <w:t>）补充条款。</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根据本章第</w:t>
      </w:r>
      <w:r>
        <w:rPr>
          <w:rFonts w:ascii="宋体" w:eastAsia="宋体" w:hAnsi="宋体" w:cs="Arial"/>
          <w:kern w:val="0"/>
          <w:sz w:val="24"/>
          <w:szCs w:val="24"/>
        </w:rPr>
        <w:t>2.</w:t>
      </w:r>
      <w:r>
        <w:rPr>
          <w:rFonts w:ascii="宋体" w:eastAsia="宋体" w:hAnsi="宋体" w:cs="Arial" w:hint="eastAsia"/>
          <w:kern w:val="0"/>
          <w:sz w:val="24"/>
          <w:szCs w:val="24"/>
        </w:rPr>
        <w:t>3款和第</w:t>
      </w:r>
      <w:r>
        <w:rPr>
          <w:rFonts w:ascii="宋体" w:eastAsia="宋体" w:hAnsi="宋体" w:cs="Arial"/>
          <w:kern w:val="0"/>
          <w:sz w:val="24"/>
          <w:szCs w:val="24"/>
        </w:rPr>
        <w:t>2.</w:t>
      </w:r>
      <w:r>
        <w:rPr>
          <w:rFonts w:ascii="宋体" w:eastAsia="宋体" w:hAnsi="宋体" w:cs="Arial" w:hint="eastAsia"/>
          <w:kern w:val="0"/>
          <w:sz w:val="24"/>
          <w:szCs w:val="24"/>
        </w:rPr>
        <w:t>4款对招标文件所作的澄清、修改，构成招标文件的组成部分。</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2招标文件的获取</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凡有意参加并符合投标人须知前附表“投标人资格条件和能力”的投标人，均可在采购代理机构获取招标文件。</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3招标文件的澄清</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w:t>
      </w:r>
      <w:r>
        <w:rPr>
          <w:rFonts w:ascii="宋体" w:eastAsia="宋体" w:hAnsi="宋体" w:cs="Arial"/>
          <w:kern w:val="0"/>
          <w:sz w:val="24"/>
          <w:szCs w:val="24"/>
        </w:rPr>
        <w:t xml:space="preserve">.1 </w:t>
      </w:r>
      <w:r>
        <w:rPr>
          <w:rFonts w:ascii="宋体" w:eastAsia="宋体" w:hAnsi="宋体" w:cs="Arial" w:hint="eastAsia"/>
          <w:kern w:val="0"/>
          <w:sz w:val="24"/>
          <w:szCs w:val="24"/>
        </w:rPr>
        <w:t>投标人应当仔细阅读和检查招标文件的全部内容。如发现缺页或附件不全，应当及时向采购人提出，以便补齐。如有疑问，应当在投标人须知前附表规定的时间、方式向采购人提出，要求采购人对招标文件予以澄清。</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w:t>
      </w:r>
      <w:r>
        <w:rPr>
          <w:rFonts w:ascii="宋体" w:eastAsia="宋体" w:hAnsi="宋体" w:cs="Arial"/>
          <w:kern w:val="0"/>
          <w:sz w:val="24"/>
          <w:szCs w:val="24"/>
        </w:rPr>
        <w:t xml:space="preserve">.2 </w:t>
      </w:r>
      <w:r>
        <w:rPr>
          <w:rFonts w:ascii="宋体" w:eastAsia="宋体" w:hAnsi="宋体" w:cs="Arial" w:hint="eastAsia"/>
          <w:kern w:val="0"/>
          <w:sz w:val="24"/>
          <w:szCs w:val="24"/>
        </w:rPr>
        <w:t>招标文件的澄清将按照投标人须知前附表规定的时间、方式发布，但不指明澄清问题的来源。</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4招标文件的修改</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.1 </w:t>
      </w:r>
      <w:r>
        <w:rPr>
          <w:rFonts w:ascii="宋体" w:eastAsia="宋体" w:hAnsi="宋体" w:cs="Arial" w:hint="eastAsia"/>
          <w:kern w:val="0"/>
          <w:sz w:val="24"/>
          <w:szCs w:val="24"/>
        </w:rPr>
        <w:t>招标文件的修改将按照投标人须知前附表规定的时间、方式发布，但不指明澄清问题的来源。</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.2 </w:t>
      </w:r>
      <w:r>
        <w:rPr>
          <w:rFonts w:ascii="宋体" w:eastAsia="宋体" w:hAnsi="宋体" w:cs="Arial" w:hint="eastAsia"/>
          <w:kern w:val="0"/>
          <w:sz w:val="24"/>
          <w:szCs w:val="24"/>
        </w:rPr>
        <w:t>在投标人须知前附表规定的截止时间前，无论出于何种原因，采购代理机构和采购人可主动地或在解答潜在投标人提出的澄清问题时对招标文件进行修改。</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.3 </w:t>
      </w:r>
      <w:r>
        <w:rPr>
          <w:rFonts w:ascii="宋体" w:eastAsia="宋体" w:hAnsi="宋体" w:cs="Arial" w:hint="eastAsia"/>
          <w:kern w:val="0"/>
          <w:sz w:val="24"/>
          <w:szCs w:val="24"/>
        </w:rPr>
        <w:t>招标文件的修改部分是招标文件的组成部分对投标人具有约束力。</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2.</w:t>
      </w:r>
      <w:r>
        <w:rPr>
          <w:rFonts w:ascii="宋体" w:eastAsia="宋体" w:hAnsi="宋体" w:cs="Arial" w:hint="eastAsia"/>
          <w:kern w:val="0"/>
          <w:sz w:val="24"/>
          <w:szCs w:val="24"/>
        </w:rPr>
        <w:t>4</w:t>
      </w:r>
      <w:r>
        <w:rPr>
          <w:rFonts w:ascii="宋体" w:eastAsia="宋体" w:hAnsi="宋体" w:cs="Arial"/>
          <w:kern w:val="0"/>
          <w:sz w:val="24"/>
          <w:szCs w:val="24"/>
        </w:rPr>
        <w:t xml:space="preserve">.4 </w:t>
      </w:r>
      <w:r>
        <w:rPr>
          <w:rFonts w:ascii="宋体" w:eastAsia="宋体" w:hAnsi="宋体" w:cs="Arial" w:hint="eastAsia"/>
          <w:kern w:val="0"/>
          <w:sz w:val="24"/>
          <w:szCs w:val="24"/>
        </w:rPr>
        <w:t>为使投标人准备投标时有充分时间对招标文件的修改部分进行研究，采购人可适当推迟投标截止期。</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.5 </w:t>
      </w:r>
      <w:r>
        <w:rPr>
          <w:rFonts w:ascii="宋体" w:eastAsia="宋体" w:hAnsi="宋体" w:cs="Arial" w:hint="eastAsia"/>
          <w:kern w:val="0"/>
          <w:sz w:val="24"/>
          <w:szCs w:val="24"/>
        </w:rPr>
        <w:t>当采购人发放的招标文件及招标文件的答疑文件、修改文件、补充文件前后不一致，发生矛盾情况时，以最后发出的为准。</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.6 </w:t>
      </w:r>
      <w:r>
        <w:rPr>
          <w:rFonts w:ascii="宋体" w:eastAsia="宋体" w:hAnsi="宋体" w:cs="Arial" w:hint="eastAsia"/>
          <w:kern w:val="0"/>
          <w:sz w:val="24"/>
          <w:szCs w:val="24"/>
        </w:rPr>
        <w:t>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rsidR="009371F6" w:rsidRDefault="000F3AC9">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7" w:name="_BookMark_6"/>
      <w:bookmarkStart w:id="8" w:name="_Toc67408441"/>
      <w:bookmarkEnd w:id="7"/>
      <w:r>
        <w:rPr>
          <w:rFonts w:ascii="宋体" w:eastAsia="宋体" w:hAnsi="宋体" w:cs="宋体"/>
          <w:b/>
          <w:sz w:val="24"/>
          <w:szCs w:val="24"/>
        </w:rPr>
        <w:t>3</w:t>
      </w:r>
      <w:r>
        <w:rPr>
          <w:rFonts w:ascii="宋体" w:eastAsia="宋体" w:hAnsi="宋体" w:cs="宋体" w:hint="eastAsia"/>
          <w:b/>
          <w:sz w:val="24"/>
          <w:szCs w:val="24"/>
        </w:rPr>
        <w:t>．投标文件</w:t>
      </w:r>
      <w:bookmarkEnd w:id="8"/>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3.1 </w:t>
      </w:r>
      <w:r>
        <w:rPr>
          <w:rFonts w:ascii="宋体" w:eastAsia="宋体" w:hAnsi="宋体" w:cs="Arial" w:hint="eastAsia"/>
          <w:kern w:val="0"/>
          <w:sz w:val="24"/>
          <w:szCs w:val="24"/>
        </w:rPr>
        <w:t>投标文件的组成</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3.1.1</w:t>
      </w:r>
      <w:r>
        <w:rPr>
          <w:rFonts w:ascii="宋体" w:eastAsia="宋体" w:hAnsi="宋体" w:cs="Arial" w:hint="eastAsia"/>
          <w:kern w:val="0"/>
          <w:sz w:val="24"/>
          <w:szCs w:val="24"/>
        </w:rPr>
        <w:t>投标文件应包括下列内容：</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）投标函</w:t>
      </w:r>
    </w:p>
    <w:p w:rsidR="009371F6" w:rsidRDefault="000F3AC9">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）投标价格明细表</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）技术条款偏离表</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（4）商务条款偏离表</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（5）法定代表人(经营者)身份证明书</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（6）法定代表人(经营者)授权委托书</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（7）</w:t>
      </w:r>
      <w:r>
        <w:rPr>
          <w:rFonts w:ascii="宋体" w:eastAsia="宋体" w:hAnsi="宋体" w:cs="Times New Roman" w:hint="eastAsia"/>
          <w:sz w:val="24"/>
          <w:szCs w:val="24"/>
        </w:rPr>
        <w:t>投标人基本情况表</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（8）</w:t>
      </w:r>
      <w:r>
        <w:rPr>
          <w:rFonts w:ascii="宋体" w:eastAsia="宋体" w:hAnsi="宋体" w:cs="Times New Roman" w:hint="eastAsia"/>
          <w:sz w:val="24"/>
          <w:szCs w:val="24"/>
        </w:rPr>
        <w:t>投标人近年类似项目情况表</w:t>
      </w:r>
    </w:p>
    <w:p w:rsidR="009371F6" w:rsidRDefault="000F3AC9">
      <w:pPr>
        <w:widowControl/>
        <w:shd w:val="clear" w:color="auto" w:fill="FFFFFF"/>
        <w:snapToGrid w:val="0"/>
        <w:spacing w:line="360" w:lineRule="auto"/>
        <w:ind w:firstLineChars="200" w:firstLine="480"/>
        <w:rPr>
          <w:rFonts w:ascii="宋体" w:eastAsia="宋体" w:hAnsi="宋体" w:cs="Times New Roman"/>
          <w:sz w:val="24"/>
          <w:szCs w:val="24"/>
        </w:rPr>
      </w:pPr>
      <w:r>
        <w:rPr>
          <w:rFonts w:ascii="宋体" w:eastAsia="宋体" w:hAnsi="宋体" w:cs="Arial" w:hint="eastAsia"/>
          <w:kern w:val="0"/>
          <w:sz w:val="24"/>
          <w:szCs w:val="24"/>
        </w:rPr>
        <w:t>（9）售后服务承诺书</w:t>
      </w:r>
    </w:p>
    <w:p w:rsidR="009371F6" w:rsidRDefault="000F3AC9">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（10）技术方案</w:t>
      </w:r>
    </w:p>
    <w:p w:rsidR="009371F6" w:rsidRDefault="000F3AC9">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（11）其它需要提交的资料</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 </w:t>
      </w:r>
      <w:r>
        <w:rPr>
          <w:rFonts w:ascii="宋体" w:eastAsia="宋体" w:hAnsi="宋体" w:cs="Arial" w:hint="eastAsia"/>
          <w:kern w:val="0"/>
          <w:sz w:val="24"/>
          <w:szCs w:val="24"/>
        </w:rPr>
        <w:t>投标价格</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3.2.1 </w:t>
      </w:r>
      <w:r>
        <w:rPr>
          <w:rFonts w:ascii="宋体" w:eastAsia="宋体" w:hAnsi="宋体" w:cs="Arial" w:hint="eastAsia"/>
          <w:kern w:val="0"/>
          <w:sz w:val="24"/>
          <w:szCs w:val="24"/>
        </w:rPr>
        <w:t>投标人应当按第四章“技术标准和要求”的规定进行报价，并填写第五章“投标文件格式”中的投标价格明细表。</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3.2.2 </w:t>
      </w:r>
      <w:r>
        <w:rPr>
          <w:rFonts w:ascii="宋体" w:eastAsia="宋体" w:hAnsi="宋体" w:cs="Arial" w:hint="eastAsia"/>
          <w:kern w:val="0"/>
          <w:sz w:val="24"/>
          <w:szCs w:val="24"/>
        </w:rPr>
        <w:t>投标人的投标价格不能超出本项目采购预算金额。</w:t>
      </w:r>
    </w:p>
    <w:p w:rsidR="009371F6" w:rsidRDefault="000F3AC9">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3.2.3</w:t>
      </w:r>
      <w:r>
        <w:rPr>
          <w:rFonts w:ascii="宋体" w:eastAsia="宋体" w:hAnsi="宋体" w:cs="Arial" w:hint="eastAsia"/>
          <w:kern w:val="0"/>
          <w:sz w:val="24"/>
          <w:szCs w:val="24"/>
        </w:rPr>
        <w:t>投标人的货物只允许有一个报价，采购人不接受有任何选择的报价。投标价格应包括投标人履行本项目合同（如果中标）所必须的所有成本费用和中标人应承担的一切税费，包括但不仅限于苗木、起挖、包装、装车、卸车、办理检疫、运输、保险、</w:t>
      </w:r>
      <w:r>
        <w:rPr>
          <w:rFonts w:ascii="宋体" w:eastAsia="宋体" w:hAnsi="宋体" w:cs="Arial" w:hint="eastAsia"/>
          <w:kern w:val="0"/>
          <w:sz w:val="24"/>
          <w:szCs w:val="24"/>
        </w:rPr>
        <w:lastRenderedPageBreak/>
        <w:t>利润、税金等一切费用。未列和没有填写的项目费用，采购人将视为已包括在投标价格中。</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3.2.4 </w:t>
      </w:r>
      <w:r>
        <w:rPr>
          <w:rFonts w:ascii="宋体" w:eastAsia="宋体" w:hAnsi="宋体" w:cs="Arial" w:hint="eastAsia"/>
          <w:kern w:val="0"/>
          <w:sz w:val="24"/>
          <w:szCs w:val="24"/>
        </w:rPr>
        <w:t>投标人在投标截止时间前修改投标函中的投标总价的，应同时修改第五章“投标文件格式”中投标价格明细表中的相应报价。此修改须符合本章第</w:t>
      </w:r>
      <w:r>
        <w:rPr>
          <w:rFonts w:ascii="宋体" w:eastAsia="宋体" w:hAnsi="宋体" w:cs="Arial"/>
          <w:kern w:val="0"/>
          <w:sz w:val="24"/>
          <w:szCs w:val="24"/>
        </w:rPr>
        <w:t>4.3</w:t>
      </w:r>
      <w:r>
        <w:rPr>
          <w:rFonts w:ascii="宋体" w:eastAsia="宋体" w:hAnsi="宋体" w:cs="Arial" w:hint="eastAsia"/>
          <w:kern w:val="0"/>
          <w:sz w:val="24"/>
          <w:szCs w:val="24"/>
        </w:rPr>
        <w:t>款的有关要求。</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3.2.5</w:t>
      </w:r>
      <w:r>
        <w:rPr>
          <w:rFonts w:ascii="宋体" w:eastAsia="宋体" w:hAnsi="宋体" w:cs="Arial" w:hint="eastAsia"/>
          <w:kern w:val="0"/>
          <w:sz w:val="24"/>
          <w:szCs w:val="24"/>
        </w:rPr>
        <w:t>投标人提供的货物一律用人民币报价。</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3.3 </w:t>
      </w:r>
      <w:r>
        <w:rPr>
          <w:rFonts w:ascii="宋体" w:eastAsia="宋体" w:hAnsi="宋体" w:cs="Arial" w:hint="eastAsia"/>
          <w:kern w:val="0"/>
          <w:sz w:val="24"/>
          <w:szCs w:val="24"/>
        </w:rPr>
        <w:t>投标有效期</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3.3.1 </w:t>
      </w:r>
      <w:r>
        <w:rPr>
          <w:rFonts w:ascii="宋体" w:eastAsia="宋体" w:hAnsi="宋体" w:cs="Arial" w:hint="eastAsia"/>
          <w:kern w:val="0"/>
          <w:sz w:val="24"/>
          <w:szCs w:val="24"/>
        </w:rPr>
        <w:t>在投标人须知前附表规定的投标有效期内，投标人不得要求撤销或修改其投标文件。</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3.3.2 </w:t>
      </w:r>
      <w:r>
        <w:rPr>
          <w:rFonts w:ascii="宋体" w:eastAsia="宋体" w:hAnsi="宋体" w:cs="Arial" w:hint="eastAsia"/>
          <w:kern w:val="0"/>
          <w:sz w:val="24"/>
          <w:szCs w:val="24"/>
        </w:rPr>
        <w:t>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3.3.3 </w:t>
      </w:r>
      <w:r>
        <w:rPr>
          <w:rFonts w:ascii="宋体" w:eastAsia="宋体" w:hAnsi="宋体" w:cs="Arial" w:hint="eastAsia"/>
          <w:kern w:val="0"/>
          <w:sz w:val="24"/>
          <w:szCs w:val="24"/>
        </w:rPr>
        <w:t>投标保证金的有效期与投标有效期一致。</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3.4 </w:t>
      </w:r>
      <w:r>
        <w:rPr>
          <w:rFonts w:ascii="宋体" w:eastAsia="宋体" w:hAnsi="宋体" w:cs="Arial" w:hint="eastAsia"/>
          <w:kern w:val="0"/>
          <w:sz w:val="24"/>
          <w:szCs w:val="24"/>
        </w:rPr>
        <w:t>投标保证金</w:t>
      </w:r>
    </w:p>
    <w:p w:rsidR="009371F6" w:rsidRDefault="000F3AC9">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 xml:space="preserve">3.4.1 </w:t>
      </w:r>
      <w:r>
        <w:rPr>
          <w:rFonts w:ascii="宋体" w:eastAsia="宋体" w:hAnsi="宋体" w:cs="Arial" w:hint="eastAsia"/>
          <w:kern w:val="0"/>
          <w:sz w:val="24"/>
          <w:szCs w:val="24"/>
        </w:rPr>
        <w:t>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rsidR="009371F6" w:rsidRDefault="000F3AC9">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Arial"/>
          <w:kern w:val="0"/>
          <w:sz w:val="24"/>
          <w:szCs w:val="24"/>
        </w:rPr>
        <w:t>3.4.2</w:t>
      </w:r>
      <w:r>
        <w:rPr>
          <w:rFonts w:ascii="宋体" w:eastAsia="宋体" w:hAnsi="宋体" w:cs="Times New Roman" w:hint="eastAsia"/>
          <w:sz w:val="24"/>
          <w:szCs w:val="24"/>
        </w:rPr>
        <w:t>投标保证金以支票、汇票、本票或者金融机构、担保机构出具的保函等非现金形式提交至采购代理机构。</w:t>
      </w:r>
    </w:p>
    <w:p w:rsidR="009371F6" w:rsidRDefault="000F3AC9">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采购代理机构名称：新疆新世纪招标有限公司</w:t>
      </w:r>
    </w:p>
    <w:p w:rsidR="009371F6" w:rsidRDefault="000F3AC9">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纳税人识别号：91650100726988855F</w:t>
      </w:r>
    </w:p>
    <w:p w:rsidR="009371F6" w:rsidRDefault="000F3AC9">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开户行：中国农业银行乌鲁木齐新民西街支行</w:t>
      </w:r>
    </w:p>
    <w:p w:rsidR="009371F6" w:rsidRDefault="000F3AC9">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账号：30014701040000595</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3投标保证金是为了保护采购人免遭因投标人的行为而蒙受损失。采购人在因投标人的行为受到损害时可根据相关法律规定没收投标人的投标保证金。</w:t>
      </w:r>
    </w:p>
    <w:p w:rsidR="009371F6" w:rsidRDefault="000F3AC9">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4</w:t>
      </w:r>
      <w:r>
        <w:rPr>
          <w:rFonts w:ascii="宋体" w:eastAsia="宋体" w:hAnsi="宋体" w:cs="Arial"/>
          <w:kern w:val="0"/>
          <w:sz w:val="24"/>
          <w:szCs w:val="24"/>
        </w:rPr>
        <w:t>采购人或者采购代理机构应当自中标通知书发出之日起5个工作日内退还未中标人的投标保证金，自采购合同签订之日起5个工作日内退还中标人的投标保证金</w:t>
      </w:r>
      <w:r>
        <w:rPr>
          <w:rFonts w:ascii="宋体" w:eastAsia="宋体" w:hAnsi="宋体" w:cs="Arial" w:hint="eastAsia"/>
          <w:kern w:val="0"/>
          <w:sz w:val="24"/>
          <w:szCs w:val="24"/>
        </w:rPr>
        <w:t>。</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5投标保证金有效期与投标有效期一致。</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6有下列情形之一的，投标保证金不予退还：</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lastRenderedPageBreak/>
        <w:t>（</w:t>
      </w:r>
      <w:r>
        <w:rPr>
          <w:rFonts w:ascii="宋体" w:eastAsia="宋体" w:hAnsi="宋体" w:cs="Arial"/>
          <w:kern w:val="0"/>
          <w:sz w:val="24"/>
          <w:szCs w:val="24"/>
        </w:rPr>
        <w:t>1</w:t>
      </w:r>
      <w:r>
        <w:rPr>
          <w:rFonts w:ascii="宋体" w:eastAsia="宋体" w:hAnsi="宋体" w:cs="Arial" w:hint="eastAsia"/>
          <w:kern w:val="0"/>
          <w:sz w:val="24"/>
          <w:szCs w:val="24"/>
        </w:rPr>
        <w:t>）投标人在规定的投标有效期内撤销或修改其投标文件的；</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）中标人在收到中标通知书后，无正当理由拒签合同协议书或在签订合同时提出附加条件或者更改合同实质性内容的；</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）未按招标文件规定提交履约保证金的。</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 </w:t>
      </w:r>
      <w:r>
        <w:rPr>
          <w:rFonts w:ascii="宋体" w:eastAsia="宋体" w:hAnsi="宋体" w:cs="Arial" w:hint="eastAsia"/>
          <w:kern w:val="0"/>
          <w:sz w:val="24"/>
          <w:szCs w:val="24"/>
        </w:rPr>
        <w:t>投标文件的编制</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3.5.1</w:t>
      </w:r>
      <w:r>
        <w:rPr>
          <w:rFonts w:ascii="宋体" w:eastAsia="宋体" w:hAnsi="宋体" w:cs="Arial" w:hint="eastAsia"/>
          <w:kern w:val="0"/>
          <w:sz w:val="24"/>
          <w:szCs w:val="24"/>
        </w:rPr>
        <w:t>投标文件应按第五章“投标文件格式”进行编写，如有必要，可以增加附页，作为投标文件的组成部分。</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3.5.2</w:t>
      </w:r>
      <w:r>
        <w:rPr>
          <w:rFonts w:ascii="宋体" w:eastAsia="宋体" w:hAnsi="宋体" w:cs="Arial" w:hint="eastAsia"/>
          <w:kern w:val="0"/>
          <w:sz w:val="24"/>
          <w:szCs w:val="24"/>
        </w:rPr>
        <w:t>投标文件应当对招标文件有关招标范围、技术与服务要求等实质性内容做出响应。</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3.5.3 </w:t>
      </w:r>
      <w:r>
        <w:rPr>
          <w:rFonts w:ascii="宋体" w:eastAsia="宋体" w:hAnsi="宋体" w:cs="Arial" w:hint="eastAsia"/>
          <w:kern w:val="0"/>
          <w:sz w:val="24"/>
          <w:szCs w:val="24"/>
        </w:rPr>
        <w:t>投标文件要求盖章处均应加盖。</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3.5.4 </w:t>
      </w:r>
      <w:r>
        <w:rPr>
          <w:rFonts w:ascii="宋体" w:eastAsia="宋体" w:hAnsi="宋体" w:cs="Arial" w:hint="eastAsia"/>
          <w:kern w:val="0"/>
          <w:sz w:val="24"/>
          <w:szCs w:val="24"/>
        </w:rPr>
        <w:t>投标文件采用</w:t>
      </w:r>
      <w:r>
        <w:rPr>
          <w:rFonts w:ascii="宋体" w:eastAsia="宋体" w:hAnsi="宋体" w:cs="Arial"/>
          <w:kern w:val="0"/>
          <w:sz w:val="24"/>
          <w:szCs w:val="24"/>
        </w:rPr>
        <w:t>A4</w:t>
      </w:r>
      <w:r>
        <w:rPr>
          <w:rFonts w:ascii="宋体" w:eastAsia="宋体" w:hAnsi="宋体" w:cs="Arial" w:hint="eastAsia"/>
          <w:kern w:val="0"/>
          <w:sz w:val="24"/>
          <w:szCs w:val="24"/>
        </w:rPr>
        <w:t>打印纸。</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3.5.5 </w:t>
      </w:r>
      <w:r>
        <w:rPr>
          <w:rFonts w:ascii="宋体" w:eastAsia="宋体" w:hAnsi="宋体" w:cs="Arial" w:hint="eastAsia"/>
          <w:kern w:val="0"/>
          <w:sz w:val="24"/>
          <w:szCs w:val="24"/>
        </w:rPr>
        <w:t>投标文件可以用蓝黑墨水笔或</w:t>
      </w:r>
      <w:proofErr w:type="gramStart"/>
      <w:r>
        <w:rPr>
          <w:rFonts w:ascii="宋体" w:eastAsia="宋体" w:hAnsi="宋体" w:cs="Arial" w:hint="eastAsia"/>
          <w:kern w:val="0"/>
          <w:sz w:val="24"/>
          <w:szCs w:val="24"/>
        </w:rPr>
        <w:t>炭素</w:t>
      </w:r>
      <w:proofErr w:type="gramEnd"/>
      <w:r>
        <w:rPr>
          <w:rFonts w:ascii="宋体" w:eastAsia="宋体" w:hAnsi="宋体" w:cs="Arial" w:hint="eastAsia"/>
          <w:kern w:val="0"/>
          <w:sz w:val="24"/>
          <w:szCs w:val="24"/>
        </w:rPr>
        <w:t>笔书写</w:t>
      </w:r>
      <w:r>
        <w:rPr>
          <w:rFonts w:ascii="宋体" w:eastAsia="宋体" w:hAnsi="Calibri" w:cs="Arial"/>
          <w:kern w:val="0"/>
          <w:sz w:val="24"/>
          <w:szCs w:val="24"/>
        </w:rPr>
        <w:t>,</w:t>
      </w:r>
      <w:r>
        <w:rPr>
          <w:rFonts w:ascii="宋体" w:eastAsia="宋体" w:hAnsi="宋体" w:cs="Arial" w:hint="eastAsia"/>
          <w:kern w:val="0"/>
          <w:sz w:val="24"/>
          <w:szCs w:val="24"/>
        </w:rPr>
        <w:t>但建议最好采用打印书写方式书写。</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3.5.6 </w:t>
      </w:r>
      <w:r>
        <w:rPr>
          <w:rFonts w:ascii="宋体" w:eastAsia="宋体" w:hAnsi="宋体" w:cs="Arial" w:hint="eastAsia"/>
          <w:kern w:val="0"/>
          <w:sz w:val="24"/>
          <w:szCs w:val="24"/>
        </w:rPr>
        <w:t>投标人应按投标人须知前附表规定，编制投标文件“正本”和“副本”份数。封面必须注明“正本”或“副本”字样。</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3.5.7 </w:t>
      </w:r>
      <w:r>
        <w:rPr>
          <w:rFonts w:ascii="宋体" w:eastAsia="宋体" w:hAnsi="宋体" w:cs="Arial" w:hint="eastAsia"/>
          <w:kern w:val="0"/>
          <w:sz w:val="24"/>
          <w:szCs w:val="24"/>
        </w:rPr>
        <w:t>投标文件正本和副本如有不一致之处，以正本为准。</w:t>
      </w:r>
    </w:p>
    <w:p w:rsidR="009371F6" w:rsidRDefault="000F3AC9">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9" w:name="_BookMark_7"/>
      <w:bookmarkStart w:id="10" w:name="_Toc67408442"/>
      <w:bookmarkEnd w:id="9"/>
      <w:r>
        <w:rPr>
          <w:rFonts w:ascii="宋体" w:eastAsia="宋体" w:hAnsi="宋体" w:cs="宋体"/>
          <w:b/>
          <w:sz w:val="24"/>
          <w:szCs w:val="24"/>
        </w:rPr>
        <w:t>4</w:t>
      </w:r>
      <w:r>
        <w:rPr>
          <w:rFonts w:ascii="宋体" w:eastAsia="宋体" w:hAnsi="宋体" w:cs="宋体" w:hint="eastAsia"/>
          <w:b/>
          <w:sz w:val="24"/>
          <w:szCs w:val="24"/>
        </w:rPr>
        <w:t>．投标</w:t>
      </w:r>
      <w:bookmarkEnd w:id="10"/>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4.1 </w:t>
      </w:r>
      <w:r>
        <w:rPr>
          <w:rFonts w:ascii="宋体" w:eastAsia="宋体" w:hAnsi="宋体" w:cs="Arial" w:hint="eastAsia"/>
          <w:kern w:val="0"/>
          <w:sz w:val="24"/>
          <w:szCs w:val="24"/>
        </w:rPr>
        <w:t>投标文件的密封和标识</w:t>
      </w:r>
    </w:p>
    <w:p w:rsidR="009371F6" w:rsidRDefault="000F3AC9">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4.1.1</w:t>
      </w:r>
      <w:r>
        <w:rPr>
          <w:rFonts w:ascii="宋体" w:eastAsia="宋体" w:hAnsi="宋体" w:cs="Arial" w:hint="eastAsia"/>
          <w:kern w:val="0"/>
          <w:sz w:val="24"/>
          <w:szCs w:val="24"/>
        </w:rPr>
        <w:t>、投标人必须将投标文件密封装袋，并在封袋注明：XXX项目投标文件及投标人名称，否则整个投标文件将被视为不响应招标文件，而予以拒绝。</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4.1.2、投标文件封</w:t>
      </w:r>
      <w:proofErr w:type="gramStart"/>
      <w:r>
        <w:rPr>
          <w:rFonts w:ascii="宋体" w:eastAsia="宋体" w:hAnsi="宋体" w:cs="Arial" w:hint="eastAsia"/>
          <w:kern w:val="0"/>
          <w:sz w:val="24"/>
          <w:szCs w:val="24"/>
        </w:rPr>
        <w:t>袋必须</w:t>
      </w:r>
      <w:proofErr w:type="gramEnd"/>
      <w:r>
        <w:rPr>
          <w:rFonts w:ascii="宋体" w:eastAsia="宋体" w:hAnsi="宋体" w:cs="Arial" w:hint="eastAsia"/>
          <w:kern w:val="0"/>
          <w:sz w:val="24"/>
          <w:szCs w:val="24"/>
        </w:rPr>
        <w:t>在开启处密封，并加盖投标人章。否则整个投标文件将被视为不响应招标文件，而予以拒绝。</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4.2 </w:t>
      </w:r>
      <w:r>
        <w:rPr>
          <w:rFonts w:ascii="宋体" w:eastAsia="宋体" w:hAnsi="宋体" w:cs="Arial" w:hint="eastAsia"/>
          <w:kern w:val="0"/>
          <w:sz w:val="24"/>
          <w:szCs w:val="24"/>
        </w:rPr>
        <w:t>投标文件的递交</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bookmarkStart w:id="11" w:name="_Hlk23651229"/>
      <w:bookmarkStart w:id="12" w:name="_Hlk23746209"/>
      <w:bookmarkStart w:id="13" w:name="_Hlk23746208"/>
      <w:bookmarkStart w:id="14" w:name="_Hlk23746210"/>
      <w:bookmarkStart w:id="15" w:name="_Hlk57105547"/>
      <w:bookmarkStart w:id="16" w:name="_Hlk57105548"/>
      <w:bookmarkStart w:id="17" w:name="_Hlk57105549"/>
      <w:bookmarkStart w:id="18" w:name="_Hlk23651230"/>
      <w:bookmarkStart w:id="19" w:name="_Hlk23651228"/>
      <w:bookmarkStart w:id="20" w:name="_Hlk22461105"/>
      <w:bookmarkStart w:id="21" w:name="_Hlk22461104"/>
      <w:bookmarkStart w:id="22" w:name="_Hlk22461103"/>
      <w:bookmarkStart w:id="23" w:name="_Hlk18820306"/>
      <w:bookmarkStart w:id="24" w:name="_Hlk18820304"/>
      <w:bookmarkStart w:id="25" w:name="_Hlk18820305"/>
      <w:r>
        <w:rPr>
          <w:rFonts w:ascii="宋体" w:eastAsia="宋体" w:hAnsi="宋体" w:cs="Arial"/>
          <w:kern w:val="0"/>
          <w:sz w:val="24"/>
          <w:szCs w:val="24"/>
        </w:rPr>
        <w:t>4</w:t>
      </w:r>
      <w:r>
        <w:rPr>
          <w:rFonts w:ascii="宋体" w:eastAsia="宋体" w:hAnsi="Calibri" w:cs="Arial"/>
          <w:kern w:val="0"/>
          <w:sz w:val="24"/>
          <w:szCs w:val="24"/>
        </w:rPr>
        <w:t>.</w:t>
      </w:r>
      <w:r>
        <w:rPr>
          <w:rFonts w:ascii="宋体" w:eastAsia="宋体" w:hAnsi="宋体" w:cs="Arial"/>
          <w:kern w:val="0"/>
          <w:sz w:val="24"/>
          <w:szCs w:val="24"/>
        </w:rPr>
        <w:t>2.1</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Pr>
          <w:rFonts w:ascii="宋体" w:eastAsia="宋体" w:hAnsi="宋体" w:cs="Arial" w:hint="eastAsia"/>
          <w:kern w:val="0"/>
          <w:sz w:val="24"/>
          <w:szCs w:val="24"/>
        </w:rPr>
        <w:t>、投标人必须按投标人须知前附表规定，将投标文件在截止时间前送至递交地点。违反的将视为整个投标文件不响应招标文件</w:t>
      </w:r>
      <w:r>
        <w:rPr>
          <w:rFonts w:ascii="宋体" w:eastAsia="宋体" w:hAnsi="Calibri" w:cs="Arial"/>
          <w:kern w:val="0"/>
          <w:sz w:val="24"/>
          <w:szCs w:val="24"/>
        </w:rPr>
        <w:t>,</w:t>
      </w:r>
      <w:r>
        <w:rPr>
          <w:rFonts w:ascii="宋体" w:eastAsia="宋体" w:hAnsi="宋体" w:cs="Arial" w:hint="eastAsia"/>
          <w:kern w:val="0"/>
          <w:sz w:val="24"/>
          <w:szCs w:val="24"/>
        </w:rPr>
        <w:t>而予以拒绝。</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w:t>
      </w:r>
      <w:r>
        <w:rPr>
          <w:rFonts w:ascii="宋体" w:eastAsia="宋体" w:hAnsi="Calibri" w:cs="Arial"/>
          <w:kern w:val="0"/>
          <w:sz w:val="24"/>
          <w:szCs w:val="24"/>
        </w:rPr>
        <w:t>.</w:t>
      </w:r>
      <w:r>
        <w:rPr>
          <w:rFonts w:ascii="宋体" w:eastAsia="宋体" w:hAnsi="宋体" w:cs="Arial"/>
          <w:kern w:val="0"/>
          <w:sz w:val="24"/>
          <w:szCs w:val="24"/>
        </w:rPr>
        <w:t>2.2</w:t>
      </w:r>
      <w:r>
        <w:rPr>
          <w:rFonts w:ascii="宋体" w:eastAsia="宋体" w:hAnsi="宋体" w:cs="Arial" w:hint="eastAsia"/>
          <w:kern w:val="0"/>
          <w:sz w:val="24"/>
          <w:szCs w:val="24"/>
        </w:rPr>
        <w:t>、采购人事先约定延长投标截止时间的，采购人与投标人以前的投标截止期方面的全部权利、责任和义务，将适用延长至新的投标截止期。</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4.2.</w:t>
      </w:r>
      <w:r>
        <w:rPr>
          <w:rFonts w:ascii="宋体" w:eastAsia="宋体" w:hAnsi="宋体" w:cs="Arial" w:hint="eastAsia"/>
          <w:kern w:val="0"/>
          <w:sz w:val="24"/>
          <w:szCs w:val="24"/>
        </w:rPr>
        <w:t>3投标人或其投标文件存在下列情形之一的，采购人对其投标文件不予受理：</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）逾期送达的投标文件；</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）未按本章第</w:t>
      </w:r>
      <w:r>
        <w:rPr>
          <w:rFonts w:ascii="宋体" w:eastAsia="宋体" w:hAnsi="宋体" w:cs="Arial"/>
          <w:kern w:val="0"/>
          <w:sz w:val="24"/>
          <w:szCs w:val="24"/>
        </w:rPr>
        <w:t>4.1</w:t>
      </w:r>
      <w:r>
        <w:rPr>
          <w:rFonts w:ascii="宋体" w:eastAsia="宋体" w:hAnsi="宋体" w:cs="Arial" w:hint="eastAsia"/>
          <w:kern w:val="0"/>
          <w:sz w:val="24"/>
          <w:szCs w:val="24"/>
        </w:rPr>
        <w:t>款要求密封的投标文件。</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4.3 </w:t>
      </w:r>
      <w:r>
        <w:rPr>
          <w:rFonts w:ascii="宋体" w:eastAsia="宋体" w:hAnsi="宋体" w:cs="Arial" w:hint="eastAsia"/>
          <w:kern w:val="0"/>
          <w:sz w:val="24"/>
          <w:szCs w:val="24"/>
        </w:rPr>
        <w:t>投标文件的修改与撤回</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 xml:space="preserve">4.3.1 </w:t>
      </w:r>
      <w:r>
        <w:rPr>
          <w:rFonts w:ascii="宋体" w:eastAsia="宋体" w:hAnsi="宋体" w:cs="Arial" w:hint="eastAsia"/>
          <w:kern w:val="0"/>
          <w:sz w:val="24"/>
          <w:szCs w:val="24"/>
        </w:rPr>
        <w:t>投标人递交投标文件后，在规定投标截止时间前，可以书面形式向采购人递交修改或撤回其投标文件的通知。</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4.3.2 </w:t>
      </w:r>
      <w:r>
        <w:rPr>
          <w:rFonts w:ascii="宋体" w:eastAsia="宋体" w:hAnsi="宋体" w:cs="Arial" w:hint="eastAsia"/>
          <w:kern w:val="0"/>
          <w:sz w:val="24"/>
          <w:szCs w:val="24"/>
        </w:rPr>
        <w:t>修改的内容为投标文件的组成部分。修改的投标文件应按照本招标文件的规定进行编制、密封、标记和递交，并标明“修改”字样。</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4.4</w:t>
      </w:r>
      <w:r>
        <w:rPr>
          <w:rFonts w:ascii="宋体" w:eastAsia="宋体" w:hAnsi="宋体" w:cs="Arial" w:hint="eastAsia"/>
          <w:kern w:val="0"/>
          <w:sz w:val="24"/>
          <w:szCs w:val="24"/>
        </w:rPr>
        <w:t>投标文件格式</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4.4.1 </w:t>
      </w:r>
      <w:r>
        <w:rPr>
          <w:rFonts w:ascii="宋体" w:eastAsia="宋体" w:hAnsi="宋体" w:cs="Arial" w:hint="eastAsia"/>
          <w:kern w:val="0"/>
          <w:sz w:val="24"/>
          <w:szCs w:val="24"/>
        </w:rPr>
        <w:t>投标文件格式见第五章。</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4.4.2 </w:t>
      </w:r>
      <w:r>
        <w:rPr>
          <w:rFonts w:ascii="宋体" w:eastAsia="宋体" w:hAnsi="宋体" w:cs="Arial" w:hint="eastAsia"/>
          <w:kern w:val="0"/>
          <w:sz w:val="24"/>
          <w:szCs w:val="24"/>
        </w:rPr>
        <w:t>投标人应使用本招标文件后面提供的投标文件格式填写，如不够用时，投标人可按同样格式自行编制和填补，如果本招标文件未提供格式的，投标人可自行编制。</w:t>
      </w:r>
    </w:p>
    <w:p w:rsidR="009371F6" w:rsidRDefault="000F3AC9">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26" w:name="_BookMark_8"/>
      <w:bookmarkStart w:id="27" w:name="_Toc67408443"/>
      <w:bookmarkEnd w:id="26"/>
      <w:r>
        <w:rPr>
          <w:rFonts w:ascii="宋体" w:eastAsia="宋体" w:hAnsi="宋体" w:cs="宋体"/>
          <w:b/>
          <w:sz w:val="24"/>
          <w:szCs w:val="24"/>
        </w:rPr>
        <w:t>5</w:t>
      </w:r>
      <w:r>
        <w:rPr>
          <w:rFonts w:ascii="宋体" w:eastAsia="宋体" w:hAnsi="宋体" w:cs="宋体" w:hint="eastAsia"/>
          <w:b/>
          <w:sz w:val="24"/>
          <w:szCs w:val="24"/>
        </w:rPr>
        <w:t>．开标</w:t>
      </w:r>
      <w:bookmarkEnd w:id="27"/>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5.1 </w:t>
      </w:r>
      <w:r>
        <w:rPr>
          <w:rFonts w:ascii="宋体" w:eastAsia="宋体" w:hAnsi="宋体" w:cs="Arial" w:hint="eastAsia"/>
          <w:kern w:val="0"/>
          <w:sz w:val="24"/>
          <w:szCs w:val="24"/>
        </w:rPr>
        <w:t>开标时间和地点</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采购人在投标人须知前附表规定的时间、地点公开开标，并邀请所有投标人的法定代表人(经营者)或其授权委托人参加。</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5.2 </w:t>
      </w:r>
      <w:r>
        <w:rPr>
          <w:rFonts w:ascii="宋体" w:eastAsia="宋体" w:hAnsi="宋体" w:cs="Arial" w:hint="eastAsia"/>
          <w:kern w:val="0"/>
          <w:sz w:val="24"/>
          <w:szCs w:val="24"/>
        </w:rPr>
        <w:t>开标注意事项</w:t>
      </w:r>
    </w:p>
    <w:p w:rsidR="009371F6" w:rsidRDefault="000F3AC9">
      <w:pPr>
        <w:widowControl/>
        <w:shd w:val="clear" w:color="auto" w:fill="FFFFFF"/>
        <w:snapToGrid w:val="0"/>
        <w:spacing w:line="360" w:lineRule="auto"/>
        <w:ind w:firstLineChars="200" w:firstLine="482"/>
        <w:rPr>
          <w:rFonts w:ascii="宋体" w:eastAsia="宋体" w:hAnsi="Calibri" w:cs="Arial"/>
          <w:b/>
          <w:kern w:val="0"/>
          <w:sz w:val="24"/>
          <w:szCs w:val="24"/>
        </w:rPr>
      </w:pPr>
      <w:r>
        <w:rPr>
          <w:rFonts w:ascii="宋体" w:eastAsia="宋体" w:hAnsi="宋体" w:cs="Arial"/>
          <w:b/>
          <w:kern w:val="0"/>
          <w:sz w:val="24"/>
          <w:szCs w:val="24"/>
        </w:rPr>
        <w:t xml:space="preserve">5.2.1 </w:t>
      </w:r>
      <w:r>
        <w:rPr>
          <w:rFonts w:ascii="宋体" w:eastAsia="宋体" w:hAnsi="宋体" w:cs="Arial" w:hint="eastAsia"/>
          <w:b/>
          <w:kern w:val="0"/>
          <w:sz w:val="24"/>
          <w:szCs w:val="24"/>
        </w:rPr>
        <w:t>投标人法人授权委托人应按时参加开标会并携带一份法定代表人(经营者)授权委托书及有效身份证明。若是法定代表人(经营者)参加开标会应携带有效身份证明。</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5.3 </w:t>
      </w:r>
      <w:r>
        <w:rPr>
          <w:rFonts w:ascii="宋体" w:eastAsia="宋体" w:hAnsi="宋体" w:cs="Arial" w:hint="eastAsia"/>
          <w:kern w:val="0"/>
          <w:sz w:val="24"/>
          <w:szCs w:val="24"/>
        </w:rPr>
        <w:t>开标程序</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按下列程序进行开标：</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）宣布开标纪律；</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）开标会主持人介绍参加会议的人员；</w:t>
      </w:r>
    </w:p>
    <w:p w:rsidR="009371F6" w:rsidRDefault="000F3AC9">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）公布在投标截止时间前递交投标文件的投标人名称，并点名确认投标人是否派人到场</w:t>
      </w:r>
      <w:r>
        <w:rPr>
          <w:rFonts w:ascii="宋体" w:eastAsia="宋体" w:hAnsi="宋体" w:cs="Arial"/>
          <w:kern w:val="0"/>
          <w:sz w:val="24"/>
          <w:szCs w:val="24"/>
        </w:rPr>
        <w:t>参加开标</w:t>
      </w:r>
      <w:r>
        <w:rPr>
          <w:rFonts w:ascii="宋体" w:eastAsia="宋体" w:hAnsi="宋体" w:cs="Arial" w:hint="eastAsia"/>
          <w:kern w:val="0"/>
          <w:sz w:val="24"/>
          <w:szCs w:val="24"/>
        </w:rPr>
        <w:t>，由采购人或监督人查验投标人法定代表人(经营者)授权委托书及其有效身份证明；如果投标人未派人到场</w:t>
      </w:r>
      <w:r>
        <w:rPr>
          <w:rFonts w:ascii="宋体" w:eastAsia="宋体" w:hAnsi="宋体" w:cs="Arial"/>
          <w:kern w:val="0"/>
          <w:sz w:val="24"/>
          <w:szCs w:val="24"/>
        </w:rPr>
        <w:t>参加开标，</w:t>
      </w:r>
      <w:r>
        <w:rPr>
          <w:rFonts w:ascii="宋体" w:eastAsia="宋体" w:hAnsi="宋体" w:cs="Arial" w:hint="eastAsia"/>
          <w:kern w:val="0"/>
          <w:sz w:val="24"/>
          <w:szCs w:val="24"/>
        </w:rPr>
        <w:t>则</w:t>
      </w:r>
      <w:r>
        <w:rPr>
          <w:rFonts w:ascii="宋体" w:eastAsia="宋体" w:hAnsi="宋体" w:cs="Arial"/>
          <w:kern w:val="0"/>
          <w:sz w:val="24"/>
          <w:szCs w:val="24"/>
        </w:rPr>
        <w:t>视同认可开标结果</w:t>
      </w:r>
      <w:r>
        <w:rPr>
          <w:rFonts w:ascii="宋体" w:eastAsia="宋体" w:hAnsi="宋体" w:cs="Arial" w:hint="eastAsia"/>
          <w:kern w:val="0"/>
          <w:sz w:val="24"/>
          <w:szCs w:val="24"/>
        </w:rPr>
        <w:t>；</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）由投标人代表检查投标文件的密封情况；</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5</w:t>
      </w:r>
      <w:r>
        <w:rPr>
          <w:rFonts w:ascii="宋体" w:eastAsia="宋体" w:hAnsi="宋体" w:cs="Arial" w:hint="eastAsia"/>
          <w:kern w:val="0"/>
          <w:sz w:val="24"/>
          <w:szCs w:val="24"/>
        </w:rPr>
        <w:t>）按照规定启封投标文件，公布投标人名称、投标价格、供货周期等其它实质性内容，并作记录；</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6</w:t>
      </w:r>
      <w:r>
        <w:rPr>
          <w:rFonts w:ascii="宋体" w:eastAsia="宋体" w:hAnsi="宋体" w:cs="Arial" w:hint="eastAsia"/>
          <w:kern w:val="0"/>
          <w:sz w:val="24"/>
          <w:szCs w:val="24"/>
        </w:rPr>
        <w:t>）相关人员在开标记录表上签字；</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7</w:t>
      </w:r>
      <w:r>
        <w:rPr>
          <w:rFonts w:ascii="宋体" w:eastAsia="宋体" w:hAnsi="宋体" w:cs="Arial" w:hint="eastAsia"/>
          <w:kern w:val="0"/>
          <w:sz w:val="24"/>
          <w:szCs w:val="24"/>
        </w:rPr>
        <w:t>）开标结束。</w:t>
      </w:r>
    </w:p>
    <w:p w:rsidR="009371F6" w:rsidRDefault="000F3AC9">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28" w:name="_BookMark_9"/>
      <w:bookmarkStart w:id="29" w:name="_Toc67408444"/>
      <w:bookmarkEnd w:id="28"/>
      <w:r>
        <w:rPr>
          <w:rFonts w:ascii="宋体" w:eastAsia="宋体" w:hAnsi="宋体" w:cs="宋体"/>
          <w:b/>
          <w:sz w:val="24"/>
          <w:szCs w:val="24"/>
        </w:rPr>
        <w:t>6</w:t>
      </w:r>
      <w:r>
        <w:rPr>
          <w:rFonts w:ascii="宋体" w:eastAsia="宋体" w:hAnsi="宋体" w:cs="宋体" w:hint="eastAsia"/>
          <w:b/>
          <w:sz w:val="24"/>
          <w:szCs w:val="24"/>
        </w:rPr>
        <w:t>．评标</w:t>
      </w:r>
      <w:bookmarkEnd w:id="29"/>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6.1 </w:t>
      </w:r>
      <w:r>
        <w:rPr>
          <w:rFonts w:ascii="宋体" w:eastAsia="宋体" w:hAnsi="宋体" w:cs="Arial" w:hint="eastAsia"/>
          <w:kern w:val="0"/>
          <w:sz w:val="24"/>
          <w:szCs w:val="24"/>
        </w:rPr>
        <w:t>评标委员会</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 xml:space="preserve">6.1.1 </w:t>
      </w:r>
      <w:r>
        <w:rPr>
          <w:rFonts w:ascii="宋体" w:eastAsia="宋体" w:hAnsi="宋体" w:cs="Arial" w:hint="eastAsia"/>
          <w:kern w:val="0"/>
          <w:sz w:val="24"/>
          <w:szCs w:val="24"/>
        </w:rPr>
        <w:t>评标由采购人按照《政府采购评审专家管理办法》财库〔2016〕198号，依法组建的评标委员会负责。评标委员会由采购人熟悉相关业务的代表，以及有关技术、经济等方面的专家组成。</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采购人评标代表须具备中级专业技术职称或同等专业水平且从事相关领域工作满8年,或者具有高级专业技术职称或同等专业水平。评标委员会负责评标工作，并向采购人提交书面评标报告。</w:t>
      </w:r>
    </w:p>
    <w:p w:rsidR="009371F6" w:rsidRDefault="000F3AC9">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 xml:space="preserve">6.1.2 </w:t>
      </w:r>
      <w:r>
        <w:rPr>
          <w:rFonts w:ascii="宋体" w:eastAsia="宋体" w:hAnsi="宋体" w:cs="Arial" w:hint="eastAsia"/>
          <w:kern w:val="0"/>
          <w:sz w:val="24"/>
          <w:szCs w:val="24"/>
        </w:rPr>
        <w:t>评标委员会成员有下列情形之一的，应当回避：</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w:t>
      </w:r>
      <w:r>
        <w:rPr>
          <w:rFonts w:ascii="宋体" w:eastAsia="宋体" w:hAnsi="Calibri" w:cs="Arial" w:hint="eastAsia"/>
          <w:kern w:val="0"/>
          <w:sz w:val="24"/>
          <w:szCs w:val="24"/>
        </w:rPr>
        <w:t>参加采购活动前三年内,与投标人存在劳动关系,或者担任过投标人的董事、监事,或者是投标人的控股股东或实际控制人。</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w:t>
      </w:r>
      <w:r>
        <w:rPr>
          <w:rFonts w:ascii="宋体" w:eastAsia="宋体" w:hAnsi="Calibri" w:cs="Arial" w:hint="eastAsia"/>
          <w:kern w:val="0"/>
          <w:sz w:val="24"/>
          <w:szCs w:val="24"/>
        </w:rPr>
        <w:t>与投标人的法定代表人(经营者)或者负责人有夫妻、直系血亲、三代以内旁系血亲或者近姻亲关系。</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w:t>
      </w:r>
      <w:r>
        <w:rPr>
          <w:rFonts w:ascii="宋体" w:eastAsia="宋体" w:hAnsi="Calibri" w:cs="Arial" w:hint="eastAsia"/>
          <w:kern w:val="0"/>
          <w:sz w:val="24"/>
          <w:szCs w:val="24"/>
        </w:rPr>
        <w:t>与投标人有其它可能影响政府采购活动公平、公正进行的关系。</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6.2 </w:t>
      </w:r>
      <w:r>
        <w:rPr>
          <w:rFonts w:ascii="宋体" w:eastAsia="宋体" w:hAnsi="宋体" w:cs="Arial" w:hint="eastAsia"/>
          <w:kern w:val="0"/>
          <w:sz w:val="24"/>
          <w:szCs w:val="24"/>
        </w:rPr>
        <w:t>评标原则</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评标活动遵循公平、公正、科学和择优的原则。</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6.3 </w:t>
      </w:r>
      <w:r>
        <w:rPr>
          <w:rFonts w:ascii="宋体" w:eastAsia="宋体" w:hAnsi="宋体" w:cs="Arial" w:hint="eastAsia"/>
          <w:kern w:val="0"/>
          <w:sz w:val="24"/>
          <w:szCs w:val="24"/>
        </w:rPr>
        <w:t>评标</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评标委员会按照招标文件中规定的方法、评审因素、标准和程序对投标文件进行评审。</w:t>
      </w:r>
    </w:p>
    <w:p w:rsidR="009371F6" w:rsidRDefault="000F3AC9">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30" w:name="_BookMark_10"/>
      <w:bookmarkStart w:id="31" w:name="_Toc67408445"/>
      <w:bookmarkEnd w:id="30"/>
      <w:r>
        <w:rPr>
          <w:rFonts w:ascii="宋体" w:eastAsia="宋体" w:hAnsi="宋体" w:cs="宋体"/>
          <w:b/>
          <w:sz w:val="24"/>
          <w:szCs w:val="24"/>
        </w:rPr>
        <w:t>7</w:t>
      </w:r>
      <w:r>
        <w:rPr>
          <w:rFonts w:ascii="宋体" w:eastAsia="宋体" w:hAnsi="宋体" w:cs="宋体" w:hint="eastAsia"/>
          <w:b/>
          <w:sz w:val="24"/>
          <w:szCs w:val="24"/>
        </w:rPr>
        <w:t>．定标及合同授予</w:t>
      </w:r>
      <w:bookmarkEnd w:id="31"/>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7.1 </w:t>
      </w:r>
      <w:r>
        <w:rPr>
          <w:rFonts w:ascii="宋体" w:eastAsia="宋体" w:hAnsi="宋体" w:cs="Arial" w:hint="eastAsia"/>
          <w:kern w:val="0"/>
          <w:sz w:val="24"/>
          <w:szCs w:val="24"/>
        </w:rPr>
        <w:t>定标方法</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7.1.1 </w:t>
      </w:r>
      <w:r>
        <w:rPr>
          <w:rFonts w:ascii="宋体" w:eastAsia="宋体" w:hAnsi="宋体" w:cs="Arial" w:hint="eastAsia"/>
          <w:kern w:val="0"/>
          <w:sz w:val="24"/>
          <w:szCs w:val="24"/>
        </w:rPr>
        <w:t>评标活动遵循公平、公正、科学和择优的原则。评标委员会按照招标文件中规定的方法、评审因素、标准和程序对投标文件进行评审，并按投标人须知前附表的规定向采购人推荐中标候选人。采购人依据评标委员会推荐的中标候选人确定中标人。</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7.1.</w:t>
      </w:r>
      <w:r>
        <w:rPr>
          <w:rFonts w:ascii="宋体" w:eastAsia="宋体" w:hAnsi="宋体" w:cs="Arial" w:hint="eastAsia"/>
          <w:kern w:val="0"/>
          <w:sz w:val="24"/>
          <w:szCs w:val="24"/>
        </w:rPr>
        <w:t>2采购人从中标候选人中确定出中标人的原则：采购人应当确定排名第一的中标候选人为中标人。排名第一的中标候选人放弃中标、因不可抗力不能履行合同，不按照招标文件要求提交履约保证金、或者被查实存在影响中标结果的违法行为等情形，不符合中标条件的，采购人可以按照评标委员会提出的中标候选人名单排名依次确定其它中标候选人为中标人。</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7.2 </w:t>
      </w:r>
      <w:r>
        <w:rPr>
          <w:rFonts w:ascii="宋体" w:eastAsia="宋体" w:hAnsi="宋体" w:cs="Arial" w:hint="eastAsia"/>
          <w:kern w:val="0"/>
          <w:sz w:val="24"/>
          <w:szCs w:val="24"/>
        </w:rPr>
        <w:t>中标候选人公示</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在中标通知书发出前，中标候选人的情况将在招标公告发布的媒体上公示，公示期不得少于1个工作日。</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7.3 </w:t>
      </w:r>
      <w:r>
        <w:rPr>
          <w:rFonts w:ascii="宋体" w:eastAsia="宋体" w:hAnsi="宋体" w:cs="Arial" w:hint="eastAsia"/>
          <w:kern w:val="0"/>
          <w:sz w:val="24"/>
          <w:szCs w:val="24"/>
        </w:rPr>
        <w:t>中标通知</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lastRenderedPageBreak/>
        <w:t>公示期满后，采购人以书面形式向中标人发出中标通知书，并及时通知其它投标人中标结果。</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7.4 </w:t>
      </w:r>
      <w:r>
        <w:rPr>
          <w:rFonts w:ascii="宋体" w:eastAsia="宋体" w:hAnsi="宋体" w:cs="Arial" w:hint="eastAsia"/>
          <w:kern w:val="0"/>
          <w:sz w:val="24"/>
          <w:szCs w:val="24"/>
        </w:rPr>
        <w:t>履约保证金</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7.4.1 </w:t>
      </w:r>
      <w:r>
        <w:rPr>
          <w:rFonts w:ascii="宋体" w:eastAsia="宋体" w:hAnsi="宋体" w:cs="Arial" w:hint="eastAsia"/>
          <w:kern w:val="0"/>
          <w:sz w:val="24"/>
          <w:szCs w:val="24"/>
        </w:rPr>
        <w:t>在签订合同前，中标人应按投标人须知前附表规定的金额、形式向采购人提交履约保证金。联合体中标的，其履约保证金由牵头人提交，并应符合投标人须知前附表的规定。</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7.4.2 </w:t>
      </w:r>
      <w:r>
        <w:rPr>
          <w:rFonts w:ascii="宋体" w:eastAsia="宋体" w:hAnsi="宋体" w:cs="Arial" w:hint="eastAsia"/>
          <w:kern w:val="0"/>
          <w:sz w:val="24"/>
          <w:szCs w:val="24"/>
        </w:rPr>
        <w:t>中标人不能按本章第</w:t>
      </w:r>
      <w:r>
        <w:rPr>
          <w:rFonts w:ascii="宋体" w:eastAsia="宋体" w:hAnsi="宋体" w:cs="Arial"/>
          <w:kern w:val="0"/>
          <w:sz w:val="24"/>
          <w:szCs w:val="24"/>
        </w:rPr>
        <w:t>7.4.1</w:t>
      </w:r>
      <w:r>
        <w:rPr>
          <w:rFonts w:ascii="宋体" w:eastAsia="宋体" w:hAnsi="宋体" w:cs="Arial" w:hint="eastAsia"/>
          <w:kern w:val="0"/>
          <w:sz w:val="24"/>
          <w:szCs w:val="24"/>
        </w:rPr>
        <w:t>款要求提交履约保证金的，视为放弃中标，其投标保证金不予退还；给采购人造成的损失超过投标保证金数额的，中标人还应当对超过部分予以赔偿。</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7.5 </w:t>
      </w:r>
      <w:r>
        <w:rPr>
          <w:rFonts w:ascii="宋体" w:eastAsia="宋体" w:hAnsi="宋体" w:cs="Arial" w:hint="eastAsia"/>
          <w:kern w:val="0"/>
          <w:sz w:val="24"/>
          <w:szCs w:val="24"/>
        </w:rPr>
        <w:t>签订合同</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7.5.1</w:t>
      </w:r>
      <w:r>
        <w:rPr>
          <w:rFonts w:ascii="宋体" w:eastAsia="宋体" w:hAnsi="Calibri" w:cs="Arial" w:hint="eastAsia"/>
          <w:kern w:val="0"/>
          <w:sz w:val="24"/>
          <w:szCs w:val="24"/>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rsidR="009371F6" w:rsidRDefault="000F3AC9">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7.5.2发出中标通知书后，采购人无正当理由拒签合同的，给中标人造成损失的，还应当赔偿中标人损失。</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Calibri" w:cs="Arial"/>
          <w:kern w:val="0"/>
          <w:sz w:val="24"/>
          <w:szCs w:val="24"/>
        </w:rPr>
        <w:t>7.5.</w:t>
      </w:r>
      <w:r>
        <w:rPr>
          <w:rFonts w:ascii="宋体" w:eastAsia="宋体" w:hAnsi="Calibri" w:cs="Arial" w:hint="eastAsia"/>
          <w:kern w:val="0"/>
          <w:sz w:val="24"/>
          <w:szCs w:val="24"/>
        </w:rPr>
        <w:t>3发出中标通知书后，中标人无正当理由拒签合同的，采购人取消其中标资格，其投标保证金不予退还；给采购人造成的损失超过投标保证金数额的，中标人还应当对超过部分予以赔偿。</w:t>
      </w:r>
    </w:p>
    <w:p w:rsidR="009371F6" w:rsidRDefault="000F3AC9">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32" w:name="_BookMark_11"/>
      <w:bookmarkStart w:id="33" w:name="_Toc67408446"/>
      <w:bookmarkEnd w:id="32"/>
      <w:r>
        <w:rPr>
          <w:rFonts w:ascii="宋体" w:eastAsia="宋体" w:hAnsi="宋体" w:cs="宋体"/>
          <w:b/>
          <w:sz w:val="24"/>
          <w:szCs w:val="24"/>
        </w:rPr>
        <w:t>8</w:t>
      </w:r>
      <w:r>
        <w:rPr>
          <w:rFonts w:ascii="宋体" w:eastAsia="宋体" w:hAnsi="宋体" w:cs="宋体" w:hint="eastAsia"/>
          <w:b/>
          <w:sz w:val="24"/>
          <w:szCs w:val="24"/>
        </w:rPr>
        <w:t>．纪律和监督</w:t>
      </w:r>
      <w:bookmarkEnd w:id="33"/>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8.1 </w:t>
      </w:r>
      <w:r>
        <w:rPr>
          <w:rFonts w:ascii="宋体" w:eastAsia="宋体" w:hAnsi="宋体" w:cs="Arial" w:hint="eastAsia"/>
          <w:kern w:val="0"/>
          <w:sz w:val="24"/>
          <w:szCs w:val="24"/>
        </w:rPr>
        <w:t>对采购人的纪律要求</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采购人不得泄漏招标投标活动中应当保密的情况和资料，不得与投标人串通损害国家利益、社会公共利益或者他人合法权益。</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8.2 </w:t>
      </w:r>
      <w:r>
        <w:rPr>
          <w:rFonts w:ascii="宋体" w:eastAsia="宋体" w:hAnsi="宋体" w:cs="Arial" w:hint="eastAsia"/>
          <w:kern w:val="0"/>
          <w:sz w:val="24"/>
          <w:szCs w:val="24"/>
        </w:rPr>
        <w:t>对投标人的纪律要求</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投标人不得相互串通投标或者与采购人串通投标，不得向采购人或者评标委员会成员行贿谋取中标，不得以他人名义投标或者以其它方式弄虚作假骗取中标；投标人不得以任何方式干扰、影响评标工作。</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8.3 </w:t>
      </w:r>
      <w:r>
        <w:rPr>
          <w:rFonts w:ascii="宋体" w:eastAsia="宋体" w:hAnsi="宋体" w:cs="Arial" w:hint="eastAsia"/>
          <w:kern w:val="0"/>
          <w:sz w:val="24"/>
          <w:szCs w:val="24"/>
        </w:rPr>
        <w:t>对评标委员会成员的纪律要求</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评标委员会成员不得收受他人的财物或者其它好处，不得向他人透漏对投标文件的评审和比较、中标候选人的推荐情况以及评标有关的其它情况。在评标活动中，评标委</w:t>
      </w:r>
      <w:r>
        <w:rPr>
          <w:rFonts w:ascii="宋体" w:eastAsia="宋体" w:hAnsi="宋体" w:cs="Arial" w:hint="eastAsia"/>
          <w:kern w:val="0"/>
          <w:sz w:val="24"/>
          <w:szCs w:val="24"/>
        </w:rPr>
        <w:lastRenderedPageBreak/>
        <w:t>员会成员不得擅离职守，影响评标程序正常进行，不得使用评标办法没有规定的评审因素和标准进行评标。</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8.4 </w:t>
      </w:r>
      <w:r>
        <w:rPr>
          <w:rFonts w:ascii="宋体" w:eastAsia="宋体" w:hAnsi="宋体" w:cs="Arial" w:hint="eastAsia"/>
          <w:kern w:val="0"/>
          <w:sz w:val="24"/>
          <w:szCs w:val="24"/>
        </w:rPr>
        <w:t>对与评标活动有关的工作人员的纪律要求</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与评标活动有关的工作人员不得收受他人的财物或者其它好处，不得向他人透漏对投标文件的评审和比较、中标候选人的推荐情况以及评标有关的其它情况。在评标活动中，与评标活动有关的工作人员不得擅离职守，影响评标程序正常进行。</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8.5 </w:t>
      </w:r>
      <w:r>
        <w:rPr>
          <w:rFonts w:ascii="宋体" w:eastAsia="宋体" w:hAnsi="宋体" w:cs="Arial" w:hint="eastAsia"/>
          <w:kern w:val="0"/>
          <w:sz w:val="24"/>
          <w:szCs w:val="24"/>
        </w:rPr>
        <w:t>监督</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本项目的招标投标活动及其相关当事人应当接受有管辖权的监督部门依法实施的监督。</w:t>
      </w:r>
      <w:bookmarkStart w:id="34" w:name="_BookMark_12"/>
      <w:bookmarkEnd w:id="34"/>
    </w:p>
    <w:p w:rsidR="009371F6" w:rsidRDefault="000F3AC9">
      <w:pPr>
        <w:spacing w:line="440" w:lineRule="exact"/>
        <w:jc w:val="center"/>
        <w:outlineLvl w:val="0"/>
        <w:rPr>
          <w:rFonts w:ascii="宋体" w:eastAsia="宋体" w:hAnsi="宋体" w:cs="宋体"/>
          <w:b/>
          <w:sz w:val="24"/>
          <w:szCs w:val="24"/>
        </w:rPr>
      </w:pPr>
      <w:r>
        <w:rPr>
          <w:rFonts w:ascii="宋体" w:eastAsia="宋体" w:hAnsi="Calibri" w:cs="Arial"/>
          <w:bCs/>
          <w:kern w:val="0"/>
          <w:sz w:val="24"/>
          <w:szCs w:val="24"/>
        </w:rPr>
        <w:br w:type="page"/>
      </w:r>
      <w:bookmarkStart w:id="35" w:name="_Toc67408447"/>
      <w:r>
        <w:rPr>
          <w:rFonts w:ascii="宋体" w:eastAsia="宋体" w:hAnsi="宋体" w:cs="宋体" w:hint="eastAsia"/>
          <w:b/>
          <w:sz w:val="24"/>
          <w:szCs w:val="24"/>
        </w:rPr>
        <w:lastRenderedPageBreak/>
        <w:t>第二章评标办法</w:t>
      </w:r>
      <w:bookmarkEnd w:id="35"/>
    </w:p>
    <w:p w:rsidR="009371F6" w:rsidRDefault="000F3AC9">
      <w:pPr>
        <w:tabs>
          <w:tab w:val="center" w:pos="4832"/>
          <w:tab w:val="left" w:pos="7140"/>
        </w:tabs>
        <w:spacing w:line="360" w:lineRule="auto"/>
        <w:jc w:val="center"/>
        <w:outlineLvl w:val="2"/>
        <w:rPr>
          <w:rFonts w:ascii="宋体" w:eastAsia="宋体" w:hAnsi="宋体" w:cs="宋体"/>
          <w:b/>
          <w:sz w:val="24"/>
          <w:szCs w:val="24"/>
        </w:rPr>
      </w:pPr>
      <w:bookmarkStart w:id="36" w:name="_BookMark_1"/>
      <w:bookmarkStart w:id="37" w:name="_Toc67408448"/>
      <w:bookmarkEnd w:id="36"/>
      <w:r>
        <w:rPr>
          <w:rFonts w:ascii="宋体" w:eastAsia="宋体" w:hAnsi="宋体" w:cs="宋体" w:hint="eastAsia"/>
          <w:b/>
          <w:sz w:val="24"/>
          <w:szCs w:val="24"/>
        </w:rPr>
        <w:t>评标办法前附表</w:t>
      </w:r>
      <w:bookmarkEnd w:id="37"/>
    </w:p>
    <w:tbl>
      <w:tblPr>
        <w:tblW w:w="9160" w:type="dxa"/>
        <w:jc w:val="center"/>
        <w:tblInd w:w="-34" w:type="dxa"/>
        <w:tblLayout w:type="fixed"/>
        <w:tblCellMar>
          <w:left w:w="0" w:type="dxa"/>
          <w:right w:w="0" w:type="dxa"/>
        </w:tblCellMar>
        <w:tblLook w:val="04A0" w:firstRow="1" w:lastRow="0" w:firstColumn="1" w:lastColumn="0" w:noHBand="0" w:noVBand="1"/>
      </w:tblPr>
      <w:tblGrid>
        <w:gridCol w:w="612"/>
        <w:gridCol w:w="2783"/>
        <w:gridCol w:w="5765"/>
      </w:tblGrid>
      <w:tr w:rsidR="009371F6">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371F6" w:rsidRDefault="000F3AC9">
            <w:pPr>
              <w:jc w:val="center"/>
              <w:rPr>
                <w:rFonts w:ascii="宋体" w:eastAsia="宋体" w:hAnsi="Calibri" w:cs="Times New Roman"/>
                <w:sz w:val="24"/>
                <w:szCs w:val="24"/>
              </w:rPr>
            </w:pPr>
            <w:r>
              <w:rPr>
                <w:rFonts w:ascii="宋体" w:eastAsia="宋体" w:hAnsi="宋体" w:cs="Times New Roman" w:hint="eastAsia"/>
                <w:sz w:val="24"/>
                <w:szCs w:val="24"/>
              </w:rPr>
              <w:t>序号</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371F6" w:rsidRDefault="000F3AC9">
            <w:pPr>
              <w:jc w:val="center"/>
              <w:rPr>
                <w:rFonts w:ascii="宋体" w:eastAsia="宋体" w:hAnsi="Calibri" w:cs="Times New Roman"/>
                <w:sz w:val="24"/>
                <w:szCs w:val="24"/>
              </w:rPr>
            </w:pPr>
            <w:r>
              <w:rPr>
                <w:rFonts w:ascii="宋体" w:eastAsia="宋体" w:hAnsi="宋体" w:cs="Times New Roman" w:hint="eastAsia"/>
                <w:sz w:val="24"/>
                <w:szCs w:val="24"/>
              </w:rPr>
              <w:t>条款内容</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371F6" w:rsidRDefault="000F3AC9">
            <w:pPr>
              <w:jc w:val="center"/>
              <w:rPr>
                <w:rFonts w:ascii="宋体" w:eastAsia="宋体" w:hAnsi="Calibri" w:cs="Times New Roman"/>
                <w:sz w:val="24"/>
                <w:szCs w:val="24"/>
              </w:rPr>
            </w:pPr>
            <w:r>
              <w:rPr>
                <w:rFonts w:ascii="宋体" w:eastAsia="宋体" w:hAnsi="宋体" w:cs="Times New Roman" w:hint="eastAsia"/>
                <w:sz w:val="24"/>
                <w:szCs w:val="24"/>
              </w:rPr>
              <w:t>编列内容</w:t>
            </w:r>
          </w:p>
        </w:tc>
      </w:tr>
      <w:tr w:rsidR="009371F6">
        <w:trPr>
          <w:cantSplit/>
          <w:trHeight w:val="630"/>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371F6" w:rsidRDefault="000F3AC9">
            <w:pPr>
              <w:jc w:val="center"/>
              <w:rPr>
                <w:rFonts w:ascii="宋体" w:eastAsia="宋体" w:hAnsi="宋体" w:cs="Times New Roman"/>
                <w:sz w:val="24"/>
                <w:szCs w:val="24"/>
              </w:rPr>
            </w:pPr>
            <w:r>
              <w:rPr>
                <w:rFonts w:ascii="宋体" w:eastAsia="宋体" w:hAnsi="宋体" w:cs="Times New Roman"/>
                <w:sz w:val="24"/>
                <w:szCs w:val="24"/>
              </w:rPr>
              <w:t>1</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371F6" w:rsidRDefault="000F3AC9">
            <w:pPr>
              <w:rPr>
                <w:rFonts w:ascii="宋体" w:eastAsia="宋体" w:hAnsi="Calibri" w:cs="Times New Roman"/>
                <w:sz w:val="24"/>
                <w:szCs w:val="24"/>
              </w:rPr>
            </w:pPr>
            <w:r>
              <w:rPr>
                <w:rFonts w:ascii="宋体" w:eastAsia="宋体" w:hAnsi="宋体" w:cs="Times New Roman" w:hint="eastAsia"/>
                <w:sz w:val="24"/>
                <w:szCs w:val="24"/>
              </w:rPr>
              <w:t>分值构成及权重</w:t>
            </w:r>
          </w:p>
          <w:p w:rsidR="009371F6" w:rsidRDefault="000F3AC9">
            <w:pPr>
              <w:rPr>
                <w:rFonts w:ascii="宋体" w:eastAsia="宋体" w:hAnsi="宋体" w:cs="Times New Roman"/>
                <w:sz w:val="24"/>
                <w:szCs w:val="24"/>
              </w:rPr>
            </w:pPr>
            <w:r>
              <w:rPr>
                <w:rFonts w:ascii="宋体" w:eastAsia="宋体" w:hAnsi="宋体" w:cs="Times New Roman"/>
                <w:sz w:val="24"/>
                <w:szCs w:val="24"/>
              </w:rPr>
              <w:t>(</w:t>
            </w:r>
            <w:r>
              <w:rPr>
                <w:rFonts w:ascii="宋体" w:eastAsia="宋体" w:hAnsi="宋体" w:cs="Times New Roman" w:hint="eastAsia"/>
                <w:sz w:val="24"/>
                <w:szCs w:val="24"/>
              </w:rPr>
              <w:t>总分</w:t>
            </w:r>
            <w:r>
              <w:rPr>
                <w:rFonts w:ascii="宋体" w:eastAsia="宋体" w:hAnsi="宋体" w:cs="Times New Roman"/>
                <w:sz w:val="24"/>
                <w:szCs w:val="24"/>
              </w:rPr>
              <w:t>100</w:t>
            </w:r>
            <w:r>
              <w:rPr>
                <w:rFonts w:ascii="宋体" w:eastAsia="宋体" w:hAnsi="宋体" w:cs="Times New Roman" w:hint="eastAsia"/>
                <w:sz w:val="24"/>
                <w:szCs w:val="24"/>
              </w:rPr>
              <w:t>分</w:t>
            </w:r>
            <w:r>
              <w:rPr>
                <w:rFonts w:ascii="宋体" w:eastAsia="宋体" w:hAnsi="宋体" w:cs="Times New Roman"/>
                <w:sz w:val="24"/>
                <w:szCs w:val="24"/>
              </w:rPr>
              <w:t>)</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371F6" w:rsidRDefault="000F3AC9">
            <w:pPr>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详细评审部分</w:t>
            </w:r>
            <w:r>
              <w:rPr>
                <w:rFonts w:ascii="宋体" w:eastAsia="宋体" w:hAnsi="宋体" w:cs="Times New Roman"/>
                <w:sz w:val="24"/>
                <w:szCs w:val="24"/>
              </w:rPr>
              <w:t>=70</w:t>
            </w:r>
            <w:r>
              <w:rPr>
                <w:rFonts w:ascii="宋体" w:eastAsia="宋体" w:hAnsi="宋体" w:cs="Times New Roman" w:hint="eastAsia"/>
                <w:sz w:val="24"/>
                <w:szCs w:val="24"/>
              </w:rPr>
              <w:t>分</w:t>
            </w:r>
          </w:p>
          <w:p w:rsidR="009371F6" w:rsidRDefault="000F3AC9">
            <w:pPr>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投标报价</w:t>
            </w:r>
            <w:r>
              <w:rPr>
                <w:rFonts w:ascii="宋体" w:eastAsia="宋体" w:hAnsi="宋体" w:cs="Times New Roman"/>
                <w:sz w:val="24"/>
                <w:szCs w:val="24"/>
              </w:rPr>
              <w:t>=30</w:t>
            </w:r>
            <w:r>
              <w:rPr>
                <w:rFonts w:ascii="宋体" w:eastAsia="宋体" w:hAnsi="宋体" w:cs="Times New Roman" w:hint="eastAsia"/>
                <w:sz w:val="24"/>
                <w:szCs w:val="24"/>
              </w:rPr>
              <w:t>分</w:t>
            </w:r>
          </w:p>
        </w:tc>
      </w:tr>
      <w:tr w:rsidR="009371F6">
        <w:trPr>
          <w:cantSplit/>
          <w:trHeight w:val="147"/>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371F6" w:rsidRDefault="000F3AC9">
            <w:pPr>
              <w:jc w:val="center"/>
              <w:rPr>
                <w:rFonts w:ascii="宋体" w:eastAsia="宋体" w:hAnsi="宋体" w:cs="Times New Roman"/>
                <w:sz w:val="24"/>
                <w:szCs w:val="24"/>
              </w:rPr>
            </w:pPr>
            <w:r>
              <w:rPr>
                <w:rFonts w:ascii="宋体" w:eastAsia="宋体" w:hAnsi="宋体" w:cs="Times New Roman" w:hint="eastAsia"/>
                <w:sz w:val="24"/>
                <w:szCs w:val="24"/>
              </w:rPr>
              <w:t>2</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371F6" w:rsidRDefault="000F3AC9">
            <w:pPr>
              <w:rPr>
                <w:rFonts w:ascii="宋体" w:eastAsia="宋体" w:hAnsi="Calibri" w:cs="Times New Roman"/>
                <w:sz w:val="24"/>
                <w:szCs w:val="24"/>
              </w:rPr>
            </w:pPr>
            <w:r>
              <w:rPr>
                <w:rFonts w:ascii="宋体" w:eastAsia="宋体" w:hAnsi="宋体" w:cs="Times New Roman" w:hint="eastAsia"/>
                <w:sz w:val="24"/>
                <w:szCs w:val="24"/>
              </w:rPr>
              <w:t>资格审查</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371F6" w:rsidRDefault="000F3AC9">
            <w:pPr>
              <w:rPr>
                <w:rFonts w:ascii="宋体" w:eastAsia="宋体" w:hAnsi="Calibri" w:cs="Times New Roman"/>
                <w:sz w:val="24"/>
                <w:szCs w:val="24"/>
              </w:rPr>
            </w:pPr>
            <w:r>
              <w:rPr>
                <w:rFonts w:ascii="宋体" w:eastAsia="宋体" w:hAnsi="宋体" w:cs="Times New Roman" w:hint="eastAsia"/>
                <w:sz w:val="24"/>
                <w:szCs w:val="24"/>
              </w:rPr>
              <w:t>详见《资格审查标准》</w:t>
            </w:r>
          </w:p>
        </w:tc>
      </w:tr>
      <w:tr w:rsidR="009371F6">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371F6" w:rsidRDefault="000F3AC9">
            <w:pPr>
              <w:jc w:val="center"/>
              <w:rPr>
                <w:rFonts w:ascii="宋体" w:eastAsia="宋体" w:hAnsi="宋体" w:cs="Times New Roman"/>
                <w:sz w:val="24"/>
                <w:szCs w:val="24"/>
              </w:rPr>
            </w:pPr>
            <w:r>
              <w:rPr>
                <w:rFonts w:ascii="宋体" w:eastAsia="宋体" w:hAnsi="宋体" w:cs="Times New Roman" w:hint="eastAsia"/>
                <w:sz w:val="24"/>
                <w:szCs w:val="24"/>
              </w:rPr>
              <w:t>3</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371F6" w:rsidRDefault="000F3AC9">
            <w:pPr>
              <w:rPr>
                <w:rFonts w:ascii="宋体" w:eastAsia="宋体" w:hAnsi="Calibri" w:cs="Times New Roman"/>
                <w:sz w:val="24"/>
                <w:szCs w:val="24"/>
              </w:rPr>
            </w:pPr>
            <w:r>
              <w:rPr>
                <w:rFonts w:ascii="宋体" w:eastAsia="宋体" w:hAnsi="宋体" w:cs="Times New Roman" w:hint="eastAsia"/>
                <w:sz w:val="24"/>
                <w:szCs w:val="24"/>
              </w:rPr>
              <w:t>完备性及符合性审查</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371F6" w:rsidRDefault="000F3AC9">
            <w:pPr>
              <w:rPr>
                <w:rFonts w:ascii="宋体" w:eastAsia="宋体" w:hAnsi="Calibri" w:cs="Times New Roman"/>
                <w:sz w:val="24"/>
                <w:szCs w:val="24"/>
              </w:rPr>
            </w:pPr>
            <w:r>
              <w:rPr>
                <w:rFonts w:ascii="宋体" w:eastAsia="宋体" w:hAnsi="宋体" w:cs="Times New Roman" w:hint="eastAsia"/>
                <w:sz w:val="24"/>
                <w:szCs w:val="24"/>
              </w:rPr>
              <w:t>详见《完备性及符合性审查标准》</w:t>
            </w:r>
          </w:p>
        </w:tc>
      </w:tr>
      <w:tr w:rsidR="009371F6">
        <w:trPr>
          <w:cantSplit/>
          <w:trHeight w:val="325"/>
          <w:jc w:val="center"/>
        </w:trPr>
        <w:tc>
          <w:tcPr>
            <w:tcW w:w="612"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9371F6" w:rsidRDefault="000F3AC9">
            <w:pPr>
              <w:jc w:val="center"/>
              <w:rPr>
                <w:rFonts w:ascii="宋体" w:eastAsia="宋体" w:hAnsi="宋体" w:cs="Times New Roman"/>
                <w:sz w:val="24"/>
                <w:szCs w:val="24"/>
              </w:rPr>
            </w:pPr>
            <w:r>
              <w:rPr>
                <w:rFonts w:ascii="宋体" w:eastAsia="宋体" w:hAnsi="宋体" w:cs="Times New Roman" w:hint="eastAsia"/>
                <w:sz w:val="24"/>
                <w:szCs w:val="24"/>
              </w:rPr>
              <w:t>4</w:t>
            </w:r>
          </w:p>
        </w:tc>
        <w:tc>
          <w:tcPr>
            <w:tcW w:w="2783"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9371F6" w:rsidRDefault="000F3AC9">
            <w:pPr>
              <w:rPr>
                <w:rFonts w:ascii="宋体" w:eastAsia="宋体" w:hAnsi="Calibri" w:cs="Times New Roman"/>
                <w:sz w:val="24"/>
                <w:szCs w:val="24"/>
              </w:rPr>
            </w:pPr>
            <w:r>
              <w:rPr>
                <w:rFonts w:ascii="宋体" w:eastAsia="宋体" w:hAnsi="宋体" w:cs="Times New Roman" w:hint="eastAsia"/>
                <w:sz w:val="24"/>
                <w:szCs w:val="24"/>
              </w:rPr>
              <w:t>详细评审</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371F6" w:rsidRDefault="000F3AC9">
            <w:pPr>
              <w:rPr>
                <w:rFonts w:ascii="宋体" w:eastAsia="宋体" w:hAnsi="Calibri" w:cs="Times New Roman"/>
                <w:sz w:val="24"/>
                <w:szCs w:val="24"/>
              </w:rPr>
            </w:pPr>
            <w:r>
              <w:rPr>
                <w:rFonts w:ascii="宋体" w:eastAsia="宋体" w:hAnsi="宋体" w:cs="Times New Roman" w:hint="eastAsia"/>
                <w:sz w:val="24"/>
                <w:szCs w:val="24"/>
              </w:rPr>
              <w:t>详见《详细评审标准》及</w:t>
            </w:r>
            <w:r>
              <w:rPr>
                <w:rFonts w:ascii="宋体" w:eastAsia="宋体" w:hAnsi="Calibri" w:cs="Arial" w:hint="eastAsia"/>
                <w:kern w:val="0"/>
                <w:sz w:val="24"/>
                <w:szCs w:val="24"/>
              </w:rPr>
              <w:t>本节第3.5款</w:t>
            </w:r>
          </w:p>
        </w:tc>
      </w:tr>
      <w:tr w:rsidR="009371F6">
        <w:trPr>
          <w:cantSplit/>
          <w:trHeight w:val="2577"/>
          <w:jc w:val="center"/>
        </w:trPr>
        <w:tc>
          <w:tcPr>
            <w:tcW w:w="612"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9371F6" w:rsidRDefault="009371F6">
            <w:pPr>
              <w:jc w:val="center"/>
              <w:rPr>
                <w:rFonts w:ascii="宋体" w:eastAsia="宋体" w:hAnsi="宋体" w:cs="Times New Roman"/>
                <w:sz w:val="24"/>
                <w:szCs w:val="24"/>
              </w:rPr>
            </w:pPr>
          </w:p>
        </w:tc>
        <w:tc>
          <w:tcPr>
            <w:tcW w:w="2783"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9371F6" w:rsidRDefault="009371F6">
            <w:pPr>
              <w:rPr>
                <w:rFonts w:ascii="宋体" w:eastAsia="宋体" w:hAnsi="Calibri" w:cs="Times New Roman"/>
                <w:sz w:val="24"/>
                <w:szCs w:val="24"/>
              </w:rPr>
            </w:pP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rsidR="009371F6" w:rsidRDefault="000F3AC9">
            <w:pPr>
              <w:rPr>
                <w:rFonts w:ascii="宋体" w:eastAsia="宋体" w:hAnsi="宋体" w:cs="Times New Roman"/>
                <w:sz w:val="24"/>
                <w:szCs w:val="24"/>
              </w:rPr>
            </w:pPr>
            <w:r>
              <w:rPr>
                <w:rFonts w:ascii="宋体" w:eastAsia="宋体" w:hAnsi="宋体" w:cs="Times New Roman" w:hint="eastAsia"/>
                <w:sz w:val="24"/>
                <w:szCs w:val="24"/>
              </w:rPr>
              <w:t>投标报价得分计算方法：</w:t>
            </w:r>
          </w:p>
          <w:p w:rsidR="009371F6" w:rsidRDefault="000F3AC9">
            <w:pPr>
              <w:rPr>
                <w:rFonts w:ascii="宋体" w:eastAsia="宋体" w:hAnsi="宋体" w:cs="Times New Roman"/>
                <w:bCs/>
                <w:sz w:val="24"/>
                <w:szCs w:val="24"/>
              </w:rPr>
            </w:pPr>
            <w:r>
              <w:rPr>
                <w:rFonts w:ascii="宋体" w:eastAsia="宋体" w:hAnsi="宋体" w:cs="Times New Roman" w:hint="eastAsia"/>
                <w:sz w:val="24"/>
                <w:szCs w:val="24"/>
              </w:rPr>
              <w:t>1</w:t>
            </w:r>
            <w:r>
              <w:rPr>
                <w:rFonts w:ascii="宋体" w:eastAsia="宋体" w:hAnsi="宋体" w:cs="Times New Roman" w:hint="eastAsia"/>
                <w:bCs/>
                <w:sz w:val="24"/>
                <w:szCs w:val="24"/>
              </w:rPr>
              <w:t>.投标报价的确定</w:t>
            </w:r>
          </w:p>
          <w:p w:rsidR="009371F6" w:rsidRDefault="000F3AC9">
            <w:pPr>
              <w:rPr>
                <w:rFonts w:ascii="宋体" w:eastAsia="宋体" w:hAnsi="宋体" w:cs="Times New Roman"/>
                <w:bCs/>
                <w:sz w:val="24"/>
                <w:szCs w:val="24"/>
              </w:rPr>
            </w:pPr>
            <w:r>
              <w:rPr>
                <w:rFonts w:ascii="宋体" w:eastAsia="宋体" w:hAnsi="宋体" w:cs="Times New Roman" w:hint="eastAsia"/>
                <w:bCs/>
                <w:sz w:val="24"/>
                <w:szCs w:val="24"/>
              </w:rPr>
              <w:t>投标报价是指经评审的且不超过采购预算金额的投标价格</w:t>
            </w:r>
          </w:p>
          <w:p w:rsidR="009371F6" w:rsidRDefault="000F3AC9">
            <w:pPr>
              <w:rPr>
                <w:rFonts w:ascii="宋体" w:eastAsia="宋体" w:hAnsi="宋体" w:cs="Times New Roman"/>
                <w:b/>
                <w:sz w:val="24"/>
                <w:szCs w:val="24"/>
              </w:rPr>
            </w:pPr>
            <w:r>
              <w:rPr>
                <w:rFonts w:ascii="宋体" w:eastAsia="宋体" w:hAnsi="宋体" w:cs="Times New Roman" w:hint="eastAsia"/>
                <w:b/>
                <w:sz w:val="24"/>
                <w:szCs w:val="24"/>
              </w:rPr>
              <w:t>1.1投标人所报单价合计金额仅</w:t>
            </w:r>
            <w:proofErr w:type="gramStart"/>
            <w:r>
              <w:rPr>
                <w:rFonts w:ascii="宋体" w:eastAsia="宋体" w:hAnsi="宋体" w:cs="Times New Roman" w:hint="eastAsia"/>
                <w:b/>
                <w:sz w:val="24"/>
                <w:szCs w:val="24"/>
              </w:rPr>
              <w:t>做为</w:t>
            </w:r>
            <w:proofErr w:type="gramEnd"/>
            <w:r>
              <w:rPr>
                <w:rFonts w:ascii="宋体" w:eastAsia="宋体" w:hAnsi="宋体" w:cs="Times New Roman" w:hint="eastAsia"/>
                <w:b/>
                <w:sz w:val="24"/>
                <w:szCs w:val="24"/>
              </w:rPr>
              <w:t>参与评审价，单价限价详见“第四章技术标准和要求”。采购数量以实际发生为准，以产品单价按实结算。</w:t>
            </w:r>
          </w:p>
          <w:p w:rsidR="009371F6" w:rsidRDefault="000F3AC9">
            <w:pPr>
              <w:rPr>
                <w:rFonts w:ascii="宋体" w:eastAsia="宋体" w:hAnsi="宋体" w:cs="Times New Roman"/>
                <w:bCs/>
                <w:sz w:val="24"/>
                <w:szCs w:val="24"/>
              </w:rPr>
            </w:pPr>
            <w:r>
              <w:rPr>
                <w:rFonts w:ascii="宋体" w:eastAsia="宋体" w:hAnsi="宋体" w:cs="Times New Roman" w:hint="eastAsia"/>
                <w:bCs/>
                <w:sz w:val="24"/>
                <w:szCs w:val="24"/>
              </w:rPr>
              <w:t>2.评标基准价的确定</w:t>
            </w:r>
          </w:p>
          <w:p w:rsidR="009371F6" w:rsidRDefault="000F3AC9">
            <w:pPr>
              <w:rPr>
                <w:rFonts w:ascii="宋体" w:eastAsia="宋体" w:hAnsi="宋体" w:cs="Times New Roman"/>
                <w:bCs/>
                <w:sz w:val="24"/>
                <w:szCs w:val="24"/>
              </w:rPr>
            </w:pPr>
            <w:r>
              <w:rPr>
                <w:rFonts w:ascii="宋体" w:eastAsia="宋体" w:hAnsi="宋体" w:cs="Times New Roman"/>
                <w:bCs/>
                <w:sz w:val="24"/>
                <w:szCs w:val="24"/>
              </w:rPr>
              <w:t>满足招标文件要求且</w:t>
            </w:r>
            <w:r>
              <w:rPr>
                <w:rFonts w:ascii="宋体" w:eastAsia="宋体" w:hAnsi="宋体" w:cs="Times New Roman" w:hint="eastAsia"/>
                <w:bCs/>
                <w:sz w:val="24"/>
                <w:szCs w:val="24"/>
              </w:rPr>
              <w:t>投标报价</w:t>
            </w:r>
            <w:r>
              <w:rPr>
                <w:rFonts w:ascii="宋体" w:eastAsia="宋体" w:hAnsi="宋体" w:cs="Times New Roman"/>
                <w:bCs/>
                <w:sz w:val="24"/>
                <w:szCs w:val="24"/>
              </w:rPr>
              <w:t>最低的为评标基准价</w:t>
            </w:r>
          </w:p>
          <w:p w:rsidR="009371F6" w:rsidRDefault="000F3AC9">
            <w:pPr>
              <w:rPr>
                <w:rFonts w:ascii="宋体" w:eastAsia="宋体" w:hAnsi="宋体" w:cs="Times New Roman"/>
                <w:bCs/>
                <w:sz w:val="24"/>
                <w:szCs w:val="24"/>
              </w:rPr>
            </w:pPr>
            <w:r>
              <w:rPr>
                <w:rFonts w:ascii="宋体" w:eastAsia="宋体" w:hAnsi="宋体" w:cs="Times New Roman" w:hint="eastAsia"/>
                <w:bCs/>
                <w:sz w:val="24"/>
                <w:szCs w:val="24"/>
              </w:rPr>
              <w:t>3.</w:t>
            </w:r>
            <w:r>
              <w:rPr>
                <w:rFonts w:ascii="宋体" w:eastAsia="宋体" w:hAnsi="宋体" w:cs="Times New Roman"/>
                <w:bCs/>
                <w:sz w:val="24"/>
                <w:szCs w:val="24"/>
              </w:rPr>
              <w:t>投标报价得分=(评标基准价／投标报价)×</w:t>
            </w:r>
            <w:r>
              <w:rPr>
                <w:rFonts w:ascii="宋体" w:eastAsia="宋体" w:hAnsi="宋体" w:cs="Times New Roman" w:hint="eastAsia"/>
                <w:bCs/>
                <w:sz w:val="24"/>
                <w:szCs w:val="24"/>
              </w:rPr>
              <w:t>30</w:t>
            </w:r>
          </w:p>
          <w:p w:rsidR="009371F6" w:rsidRDefault="000F3AC9">
            <w:pPr>
              <w:rPr>
                <w:rFonts w:ascii="宋体" w:eastAsia="宋体" w:hAnsi="宋体" w:cs="Times New Roman"/>
                <w:sz w:val="24"/>
                <w:szCs w:val="24"/>
              </w:rPr>
            </w:pPr>
            <w:r>
              <w:rPr>
                <w:rFonts w:ascii="宋体" w:eastAsia="宋体" w:hAnsi="宋体" w:cs="Times New Roman" w:hint="eastAsia"/>
                <w:bCs/>
                <w:sz w:val="24"/>
                <w:szCs w:val="24"/>
              </w:rPr>
              <w:t>4.</w:t>
            </w:r>
            <w:r>
              <w:rPr>
                <w:rFonts w:ascii="宋体" w:eastAsia="宋体" w:hAnsi="宋体" w:cs="Times New Roman" w:hint="eastAsia"/>
                <w:sz w:val="24"/>
                <w:szCs w:val="24"/>
              </w:rPr>
              <w:t>评分分值计算保留小数点后两位，小数点后三位“四舍五入”。</w:t>
            </w:r>
          </w:p>
          <w:p w:rsidR="009371F6" w:rsidRDefault="000F3AC9">
            <w:pPr>
              <w:rPr>
                <w:rFonts w:ascii="宋体" w:eastAsia="宋体" w:hAnsi="宋体" w:cs="Arial"/>
                <w:kern w:val="0"/>
                <w:sz w:val="24"/>
                <w:szCs w:val="24"/>
              </w:rPr>
            </w:pPr>
            <w:r>
              <w:rPr>
                <w:rFonts w:ascii="宋体" w:eastAsia="宋体" w:hAnsi="宋体" w:cs="Times New Roman" w:hint="eastAsia"/>
                <w:bCs/>
                <w:sz w:val="24"/>
                <w:szCs w:val="24"/>
              </w:rPr>
              <w:t>5.</w:t>
            </w:r>
            <w:r>
              <w:rPr>
                <w:rFonts w:ascii="宋体" w:eastAsia="宋体" w:hAnsi="宋体" w:cs="Arial"/>
                <w:kern w:val="0"/>
                <w:sz w:val="24"/>
                <w:szCs w:val="24"/>
              </w:rPr>
              <w:t>因落实政府采购政策</w:t>
            </w:r>
            <w:r>
              <w:rPr>
                <w:rFonts w:ascii="宋体" w:eastAsia="宋体" w:hAnsi="宋体" w:cs="Arial" w:hint="eastAsia"/>
                <w:kern w:val="0"/>
                <w:sz w:val="24"/>
                <w:szCs w:val="24"/>
              </w:rPr>
              <w:t>对小微企业、残疾人福利性单位、监狱企业产品的价格</w:t>
            </w:r>
            <w:r>
              <w:rPr>
                <w:rFonts w:ascii="宋体" w:eastAsia="宋体" w:hAnsi="Calibri" w:cs="Times New Roman" w:hint="eastAsia"/>
                <w:sz w:val="24"/>
                <w:szCs w:val="24"/>
              </w:rPr>
              <w:t>给予</w:t>
            </w:r>
            <w:r w:rsidR="00AE4D2D">
              <w:rPr>
                <w:rFonts w:ascii="宋体" w:eastAsia="宋体" w:hAnsi="宋体" w:cs="Arial" w:hint="eastAsia"/>
                <w:kern w:val="0"/>
                <w:sz w:val="24"/>
                <w:szCs w:val="24"/>
              </w:rPr>
              <w:t>10</w:t>
            </w:r>
            <w:bookmarkStart w:id="38" w:name="_GoBack"/>
            <w:bookmarkEnd w:id="38"/>
            <w:r>
              <w:rPr>
                <w:rFonts w:ascii="宋体" w:eastAsia="宋体" w:hAnsi="宋体" w:cs="Arial" w:hint="eastAsia"/>
                <w:kern w:val="0"/>
                <w:sz w:val="24"/>
                <w:szCs w:val="24"/>
              </w:rPr>
              <w:t>%</w:t>
            </w:r>
            <w:r>
              <w:rPr>
                <w:rFonts w:ascii="宋体" w:eastAsia="宋体" w:hAnsi="宋体" w:cs="Arial"/>
                <w:kern w:val="0"/>
                <w:sz w:val="24"/>
                <w:szCs w:val="24"/>
              </w:rPr>
              <w:t>价格</w:t>
            </w:r>
            <w:r>
              <w:rPr>
                <w:rFonts w:ascii="宋体" w:eastAsia="宋体" w:hAnsi="Calibri" w:cs="Times New Roman" w:hint="eastAsia"/>
                <w:sz w:val="24"/>
                <w:szCs w:val="24"/>
              </w:rPr>
              <w:t>扣除</w:t>
            </w:r>
            <w:r>
              <w:rPr>
                <w:rFonts w:ascii="宋体" w:eastAsia="宋体" w:hAnsi="宋体" w:cs="Arial" w:hint="eastAsia"/>
                <w:kern w:val="0"/>
                <w:sz w:val="24"/>
                <w:szCs w:val="24"/>
              </w:rPr>
              <w:t>；</w:t>
            </w:r>
            <w:r>
              <w:rPr>
                <w:rFonts w:ascii="宋体" w:eastAsia="宋体" w:hAnsi="宋体" w:cs="Arial"/>
                <w:kern w:val="0"/>
                <w:sz w:val="24"/>
                <w:szCs w:val="24"/>
              </w:rPr>
              <w:t>以</w:t>
            </w:r>
            <w:r>
              <w:rPr>
                <w:rFonts w:ascii="宋体" w:eastAsia="宋体" w:hAnsi="Calibri" w:cs="Times New Roman" w:hint="eastAsia"/>
                <w:sz w:val="24"/>
                <w:szCs w:val="24"/>
              </w:rPr>
              <w:t>扣除</w:t>
            </w:r>
            <w:r>
              <w:rPr>
                <w:rFonts w:ascii="宋体" w:eastAsia="宋体" w:hAnsi="宋体" w:cs="Arial"/>
                <w:kern w:val="0"/>
                <w:sz w:val="24"/>
                <w:szCs w:val="24"/>
              </w:rPr>
              <w:t>后的价格</w:t>
            </w:r>
            <w:r>
              <w:rPr>
                <w:rFonts w:ascii="宋体" w:eastAsia="宋体" w:hAnsi="宋体" w:cs="Arial" w:hint="eastAsia"/>
                <w:kern w:val="0"/>
                <w:sz w:val="24"/>
                <w:szCs w:val="24"/>
              </w:rPr>
              <w:t>参与评审，不重复享受价格扣除政策。</w:t>
            </w:r>
          </w:p>
        </w:tc>
      </w:tr>
    </w:tbl>
    <w:p w:rsidR="009371F6" w:rsidRDefault="009371F6">
      <w:pPr>
        <w:widowControl/>
        <w:shd w:val="clear" w:color="auto" w:fill="FFFFFF"/>
        <w:snapToGrid w:val="0"/>
        <w:jc w:val="center"/>
        <w:rPr>
          <w:rFonts w:ascii="宋体" w:eastAsia="宋体" w:hAnsi="宋体" w:cs="Arial"/>
          <w:b/>
          <w:kern w:val="0"/>
          <w:sz w:val="24"/>
          <w:szCs w:val="24"/>
        </w:rPr>
      </w:pPr>
      <w:bookmarkStart w:id="39" w:name="_Toc501719166"/>
    </w:p>
    <w:p w:rsidR="009371F6" w:rsidRDefault="000F3AC9">
      <w:pPr>
        <w:widowControl/>
        <w:shd w:val="clear" w:color="auto" w:fill="FFFFFF"/>
        <w:snapToGrid w:val="0"/>
        <w:jc w:val="center"/>
        <w:rPr>
          <w:rFonts w:ascii="宋体" w:eastAsia="宋体" w:hAnsi="宋体" w:cs="Arial"/>
          <w:b/>
          <w:kern w:val="0"/>
          <w:sz w:val="24"/>
          <w:szCs w:val="24"/>
        </w:rPr>
      </w:pPr>
      <w:r>
        <w:rPr>
          <w:rFonts w:ascii="宋体" w:eastAsia="宋体" w:hAnsi="宋体" w:cs="Arial" w:hint="eastAsia"/>
          <w:b/>
          <w:kern w:val="0"/>
          <w:sz w:val="24"/>
          <w:szCs w:val="24"/>
        </w:rPr>
        <w:t>《资格审查标准》</w:t>
      </w:r>
      <w:bookmarkEnd w:id="39"/>
    </w:p>
    <w:tbl>
      <w:tblPr>
        <w:tblW w:w="9160" w:type="dxa"/>
        <w:jc w:val="center"/>
        <w:tblInd w:w="-904" w:type="dxa"/>
        <w:tblLayout w:type="fixed"/>
        <w:tblCellMar>
          <w:left w:w="0" w:type="dxa"/>
          <w:right w:w="0" w:type="dxa"/>
        </w:tblCellMar>
        <w:tblLook w:val="04A0" w:firstRow="1" w:lastRow="0" w:firstColumn="1" w:lastColumn="0" w:noHBand="0" w:noVBand="1"/>
      </w:tblPr>
      <w:tblGrid>
        <w:gridCol w:w="628"/>
        <w:gridCol w:w="8532"/>
      </w:tblGrid>
      <w:tr w:rsidR="009371F6">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rsidR="009371F6" w:rsidRDefault="000F3AC9">
            <w:pPr>
              <w:widowControl/>
              <w:shd w:val="clear" w:color="auto" w:fill="FFFFFF"/>
              <w:snapToGrid w:val="0"/>
              <w:jc w:val="center"/>
              <w:rPr>
                <w:rFonts w:ascii="宋体" w:eastAsia="宋体" w:hAnsi="宋体" w:cs="Arial"/>
                <w:kern w:val="0"/>
                <w:sz w:val="24"/>
                <w:szCs w:val="24"/>
              </w:rPr>
            </w:pPr>
            <w:r>
              <w:rPr>
                <w:rFonts w:ascii="宋体" w:eastAsia="宋体" w:hAnsi="宋体" w:cs="Arial" w:hint="eastAsia"/>
                <w:kern w:val="0"/>
                <w:sz w:val="24"/>
                <w:szCs w:val="24"/>
              </w:rPr>
              <w:t>序号</w:t>
            </w:r>
          </w:p>
        </w:tc>
        <w:tc>
          <w:tcPr>
            <w:tcW w:w="8532" w:type="dxa"/>
            <w:tcBorders>
              <w:top w:val="single" w:sz="8" w:space="0" w:color="auto"/>
              <w:left w:val="single" w:sz="8" w:space="0" w:color="auto"/>
              <w:bottom w:val="single" w:sz="8" w:space="0" w:color="auto"/>
              <w:right w:val="single" w:sz="8" w:space="0" w:color="auto"/>
            </w:tcBorders>
            <w:vAlign w:val="center"/>
          </w:tcPr>
          <w:p w:rsidR="009371F6" w:rsidRDefault="000F3AC9">
            <w:pPr>
              <w:widowControl/>
              <w:shd w:val="clear" w:color="auto" w:fill="FFFFFF"/>
              <w:snapToGrid w:val="0"/>
              <w:jc w:val="center"/>
              <w:rPr>
                <w:rFonts w:ascii="宋体" w:eastAsia="宋体" w:hAnsi="宋体" w:cs="Arial"/>
                <w:kern w:val="0"/>
                <w:sz w:val="24"/>
                <w:szCs w:val="24"/>
              </w:rPr>
            </w:pPr>
            <w:r>
              <w:rPr>
                <w:rFonts w:ascii="宋体" w:eastAsia="宋体" w:hAnsi="宋体" w:cs="Arial" w:hint="eastAsia"/>
                <w:kern w:val="0"/>
                <w:sz w:val="24"/>
                <w:szCs w:val="24"/>
              </w:rPr>
              <w:t>审查标准</w:t>
            </w:r>
          </w:p>
        </w:tc>
      </w:tr>
      <w:tr w:rsidR="009371F6">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rsidR="009371F6" w:rsidRDefault="000F3AC9">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1</w:t>
            </w:r>
          </w:p>
        </w:tc>
        <w:tc>
          <w:tcPr>
            <w:tcW w:w="8532" w:type="dxa"/>
            <w:tcBorders>
              <w:top w:val="single" w:sz="8" w:space="0" w:color="auto"/>
              <w:left w:val="single" w:sz="8" w:space="0" w:color="auto"/>
              <w:bottom w:val="single" w:sz="8" w:space="0" w:color="auto"/>
              <w:right w:val="single" w:sz="8" w:space="0" w:color="auto"/>
            </w:tcBorders>
            <w:vAlign w:val="center"/>
          </w:tcPr>
          <w:p w:rsidR="009371F6" w:rsidRDefault="000F3AC9">
            <w:pPr>
              <w:jc w:val="left"/>
              <w:rPr>
                <w:rFonts w:ascii="宋体" w:eastAsia="宋体" w:hAnsi="宋体" w:cs="Arial"/>
                <w:kern w:val="0"/>
                <w:sz w:val="24"/>
                <w:szCs w:val="24"/>
              </w:rPr>
            </w:pPr>
            <w:r>
              <w:rPr>
                <w:rFonts w:ascii="宋体" w:eastAsia="宋体" w:hAnsi="宋体" w:cs="Arial" w:hint="eastAsia"/>
                <w:kern w:val="0"/>
                <w:sz w:val="24"/>
                <w:szCs w:val="24"/>
              </w:rPr>
              <w:t>投标人须符合《中华人民共和国政府采购法》第二十二条的相关规定；</w:t>
            </w:r>
          </w:p>
        </w:tc>
      </w:tr>
      <w:tr w:rsidR="009371F6">
        <w:trPr>
          <w:cantSplit/>
          <w:trHeight w:val="78"/>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9371F6" w:rsidRDefault="000F3AC9">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2</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rsidR="009371F6" w:rsidRDefault="000F3AC9">
            <w:pPr>
              <w:jc w:val="left"/>
              <w:rPr>
                <w:rFonts w:ascii="宋体" w:eastAsia="宋体" w:hAnsi="宋体" w:cs="Arial"/>
                <w:kern w:val="0"/>
                <w:sz w:val="24"/>
                <w:szCs w:val="24"/>
              </w:rPr>
            </w:pPr>
            <w:r>
              <w:rPr>
                <w:rFonts w:ascii="宋体" w:eastAsia="宋体" w:hAnsi="宋体" w:cs="Arial" w:hint="eastAsia"/>
                <w:kern w:val="0"/>
                <w:sz w:val="24"/>
                <w:szCs w:val="24"/>
              </w:rPr>
              <w:t>投标人须具备有效的营业执照；</w:t>
            </w:r>
          </w:p>
        </w:tc>
      </w:tr>
      <w:tr w:rsidR="009371F6">
        <w:trPr>
          <w:cantSplit/>
          <w:trHeight w:val="116"/>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9371F6" w:rsidRDefault="00165A31">
            <w:pPr>
              <w:widowControl/>
              <w:shd w:val="clear" w:color="auto" w:fill="FFFFFF"/>
              <w:snapToGrid w:val="0"/>
              <w:jc w:val="center"/>
              <w:rPr>
                <w:rFonts w:ascii="宋体" w:eastAsia="宋体" w:hAnsi="宋体" w:cs="Arial"/>
                <w:kern w:val="0"/>
                <w:sz w:val="24"/>
                <w:szCs w:val="24"/>
              </w:rPr>
            </w:pPr>
            <w:r>
              <w:rPr>
                <w:rFonts w:ascii="宋体" w:eastAsia="宋体" w:hAnsi="宋体" w:cs="Arial" w:hint="eastAsia"/>
                <w:kern w:val="0"/>
                <w:sz w:val="24"/>
                <w:szCs w:val="24"/>
              </w:rPr>
              <w:t>3</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rsidR="009371F6" w:rsidRDefault="000F3AC9">
            <w:pPr>
              <w:widowControl/>
              <w:shd w:val="clear" w:color="auto" w:fill="FFFFFF"/>
              <w:snapToGrid w:val="0"/>
              <w:jc w:val="left"/>
              <w:rPr>
                <w:rFonts w:ascii="宋体" w:eastAsia="宋体" w:hAnsi="宋体" w:cs="Arial"/>
                <w:kern w:val="0"/>
                <w:sz w:val="24"/>
                <w:szCs w:val="24"/>
              </w:rPr>
            </w:pPr>
            <w:r>
              <w:rPr>
                <w:rFonts w:ascii="宋体" w:eastAsia="宋体" w:hAnsi="宋体" w:cs="Arial" w:hint="eastAsia"/>
                <w:kern w:val="0"/>
                <w:sz w:val="24"/>
                <w:szCs w:val="24"/>
              </w:rPr>
              <w:t>投标保证金是否按照招标文件要求缴纳。</w:t>
            </w:r>
          </w:p>
        </w:tc>
      </w:tr>
      <w:tr w:rsidR="009371F6">
        <w:trPr>
          <w:cantSplit/>
          <w:trHeight w:val="950"/>
          <w:jc w:val="center"/>
        </w:trPr>
        <w:tc>
          <w:tcPr>
            <w:tcW w:w="9160"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371F6" w:rsidRDefault="000F3AC9">
            <w:pPr>
              <w:widowControl/>
              <w:shd w:val="clear" w:color="auto" w:fill="FFFFFF"/>
              <w:snapToGrid w:val="0"/>
              <w:jc w:val="left"/>
              <w:rPr>
                <w:rFonts w:ascii="宋体" w:eastAsia="宋体" w:hAnsi="宋体" w:cs="Arial"/>
                <w:kern w:val="0"/>
                <w:sz w:val="24"/>
                <w:szCs w:val="24"/>
              </w:rPr>
            </w:pPr>
            <w:r>
              <w:rPr>
                <w:rFonts w:ascii="宋体" w:eastAsia="宋体" w:hAnsi="宋体" w:cs="Arial" w:hint="eastAsia"/>
                <w:kern w:val="0"/>
                <w:sz w:val="24"/>
                <w:szCs w:val="24"/>
              </w:rPr>
              <w:t>备注：如果资格评审中有一项不满足审查标准的，采购人将认定该投标人不通过资格审查，投标文件将被拒绝评审。并且不允许投标人通过修改或撤销其不符合要求的差异或保留，使之成为具有响应性的投标。</w:t>
            </w:r>
          </w:p>
        </w:tc>
      </w:tr>
    </w:tbl>
    <w:p w:rsidR="009371F6" w:rsidRDefault="000F3AC9">
      <w:pPr>
        <w:widowControl/>
        <w:shd w:val="clear" w:color="auto" w:fill="FFFFFF"/>
        <w:snapToGrid w:val="0"/>
        <w:jc w:val="center"/>
        <w:rPr>
          <w:rFonts w:ascii="宋体" w:eastAsia="宋体" w:hAnsi="宋体" w:cs="Arial"/>
          <w:b/>
          <w:kern w:val="0"/>
          <w:sz w:val="24"/>
          <w:szCs w:val="24"/>
        </w:rPr>
      </w:pPr>
      <w:bookmarkStart w:id="40" w:name="_Toc501719167"/>
      <w:r>
        <w:rPr>
          <w:rFonts w:ascii="宋体" w:eastAsia="宋体" w:hAnsi="宋体" w:cs="Arial" w:hint="eastAsia"/>
          <w:b/>
          <w:kern w:val="0"/>
          <w:sz w:val="24"/>
          <w:szCs w:val="24"/>
        </w:rPr>
        <w:t>《完备性及符合性审查标准》</w:t>
      </w:r>
      <w:bookmarkEnd w:id="40"/>
    </w:p>
    <w:tbl>
      <w:tblPr>
        <w:tblW w:w="9177" w:type="dxa"/>
        <w:jc w:val="center"/>
        <w:tblInd w:w="-372" w:type="dxa"/>
        <w:tblLayout w:type="fixed"/>
        <w:tblCellMar>
          <w:left w:w="0" w:type="dxa"/>
          <w:right w:w="0" w:type="dxa"/>
        </w:tblCellMar>
        <w:tblLook w:val="04A0" w:firstRow="1" w:lastRow="0" w:firstColumn="1" w:lastColumn="0" w:noHBand="0" w:noVBand="1"/>
      </w:tblPr>
      <w:tblGrid>
        <w:gridCol w:w="621"/>
        <w:gridCol w:w="8556"/>
      </w:tblGrid>
      <w:tr w:rsidR="009371F6">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rsidR="009371F6" w:rsidRDefault="000F3AC9">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rsidR="009371F6" w:rsidRDefault="000F3AC9">
            <w:pPr>
              <w:widowControl/>
              <w:shd w:val="clear" w:color="auto" w:fill="FFFFFF"/>
              <w:snapToGrid w:val="0"/>
              <w:jc w:val="center"/>
              <w:rPr>
                <w:rFonts w:ascii="宋体" w:eastAsia="宋体" w:hAnsi="宋体" w:cs="Arial"/>
                <w:kern w:val="0"/>
                <w:sz w:val="24"/>
                <w:szCs w:val="24"/>
              </w:rPr>
            </w:pPr>
            <w:r>
              <w:rPr>
                <w:rFonts w:ascii="宋体" w:eastAsia="宋体" w:hAnsi="宋体" w:cs="Arial" w:hint="eastAsia"/>
                <w:kern w:val="0"/>
                <w:sz w:val="24"/>
                <w:szCs w:val="24"/>
              </w:rPr>
              <w:t>评审标准</w:t>
            </w:r>
          </w:p>
        </w:tc>
      </w:tr>
      <w:tr w:rsidR="009371F6">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9371F6" w:rsidRDefault="000F3AC9">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9371F6" w:rsidRDefault="000F3AC9">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投标文件要求加盖投标人章、法定代表人(经营者)盖章处未加盖的；</w:t>
            </w:r>
          </w:p>
        </w:tc>
      </w:tr>
      <w:tr w:rsidR="009371F6">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9371F6" w:rsidRDefault="000F3AC9">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2</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9371F6" w:rsidRDefault="000F3AC9">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供货周期不满足招标文件要求的；</w:t>
            </w:r>
          </w:p>
        </w:tc>
      </w:tr>
      <w:tr w:rsidR="009371F6">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9371F6" w:rsidRDefault="000F3AC9">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3</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9371F6" w:rsidRDefault="000F3AC9">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售后服务承诺未提供的；</w:t>
            </w:r>
          </w:p>
        </w:tc>
      </w:tr>
      <w:tr w:rsidR="009371F6">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9371F6" w:rsidRDefault="000F3AC9">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4</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9371F6" w:rsidRDefault="000F3AC9">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投标价格不得超过“第四章技术标准和要求”中品种单价限价；</w:t>
            </w:r>
          </w:p>
        </w:tc>
      </w:tr>
      <w:tr w:rsidR="009371F6">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9371F6" w:rsidRDefault="000F3AC9">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5</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9371F6" w:rsidRDefault="000F3AC9">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投标文件不符合招标文件实质性要求的。</w:t>
            </w:r>
          </w:p>
        </w:tc>
      </w:tr>
      <w:tr w:rsidR="009371F6">
        <w:trPr>
          <w:cantSplit/>
          <w:trHeight w:val="20"/>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371F6" w:rsidRDefault="000F3AC9">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rsidR="009371F6" w:rsidRDefault="009371F6">
      <w:pPr>
        <w:jc w:val="center"/>
        <w:rPr>
          <w:rFonts w:ascii="宋体" w:eastAsia="宋体" w:hAnsi="宋体" w:cs="Arial"/>
          <w:b/>
          <w:kern w:val="0"/>
          <w:sz w:val="24"/>
          <w:szCs w:val="24"/>
        </w:rPr>
      </w:pPr>
    </w:p>
    <w:p w:rsidR="009371F6" w:rsidRDefault="009371F6">
      <w:pPr>
        <w:jc w:val="center"/>
        <w:rPr>
          <w:rFonts w:ascii="宋体" w:eastAsia="宋体" w:hAnsi="宋体" w:cs="Arial"/>
          <w:b/>
          <w:kern w:val="0"/>
          <w:sz w:val="24"/>
          <w:szCs w:val="24"/>
        </w:rPr>
      </w:pPr>
    </w:p>
    <w:p w:rsidR="009371F6" w:rsidRDefault="000F3AC9">
      <w:pPr>
        <w:jc w:val="center"/>
        <w:rPr>
          <w:rFonts w:ascii="宋体" w:eastAsia="宋体" w:hAnsi="宋体" w:cs="Arial"/>
          <w:b/>
          <w:kern w:val="0"/>
          <w:sz w:val="24"/>
          <w:szCs w:val="24"/>
        </w:rPr>
      </w:pPr>
      <w:r>
        <w:rPr>
          <w:rFonts w:ascii="宋体" w:eastAsia="宋体" w:hAnsi="宋体" w:cs="Arial" w:hint="eastAsia"/>
          <w:b/>
          <w:kern w:val="0"/>
          <w:sz w:val="24"/>
          <w:szCs w:val="24"/>
        </w:rPr>
        <w:t>《详细评审标准》</w:t>
      </w:r>
    </w:p>
    <w:tbl>
      <w:tblPr>
        <w:tblW w:w="4963" w:type="pct"/>
        <w:tblInd w:w="10" w:type="dxa"/>
        <w:tblCellMar>
          <w:left w:w="0" w:type="dxa"/>
          <w:right w:w="0" w:type="dxa"/>
        </w:tblCellMar>
        <w:tblLook w:val="04A0" w:firstRow="1" w:lastRow="0" w:firstColumn="1" w:lastColumn="0" w:noHBand="0" w:noVBand="1"/>
      </w:tblPr>
      <w:tblGrid>
        <w:gridCol w:w="657"/>
        <w:gridCol w:w="1406"/>
        <w:gridCol w:w="942"/>
        <w:gridCol w:w="6018"/>
      </w:tblGrid>
      <w:tr w:rsidR="0011013A" w:rsidTr="0011013A">
        <w:trPr>
          <w:trHeight w:val="80"/>
        </w:trPr>
        <w:tc>
          <w:tcPr>
            <w:tcW w:w="364" w:type="pct"/>
            <w:tcBorders>
              <w:top w:val="single" w:sz="8" w:space="0" w:color="auto"/>
              <w:left w:val="single" w:sz="8" w:space="0" w:color="auto"/>
              <w:bottom w:val="single" w:sz="8" w:space="0" w:color="auto"/>
              <w:right w:val="single" w:sz="8" w:space="0" w:color="auto"/>
            </w:tcBorders>
            <w:vAlign w:val="center"/>
          </w:tcPr>
          <w:p w:rsidR="0011013A" w:rsidRDefault="0011013A" w:rsidP="00165A31">
            <w:pPr>
              <w:widowControl/>
              <w:shd w:val="clear" w:color="auto" w:fill="FFFFFF"/>
              <w:snapToGrid w:val="0"/>
              <w:spacing w:line="300" w:lineRule="exact"/>
              <w:jc w:val="center"/>
              <w:rPr>
                <w:rFonts w:ascii="宋体" w:eastAsia="宋体" w:hAnsi="宋体" w:cs="Arial"/>
                <w:kern w:val="0"/>
                <w:sz w:val="24"/>
                <w:szCs w:val="24"/>
              </w:rPr>
            </w:pPr>
            <w:bookmarkStart w:id="41" w:name="_Toc67408449"/>
            <w:r>
              <w:rPr>
                <w:rFonts w:ascii="宋体" w:eastAsia="宋体" w:hAnsi="宋体" w:cs="Arial" w:hint="eastAsia"/>
                <w:kern w:val="0"/>
                <w:sz w:val="24"/>
                <w:szCs w:val="24"/>
              </w:rPr>
              <w:t>序号</w:t>
            </w:r>
          </w:p>
        </w:tc>
        <w:tc>
          <w:tcPr>
            <w:tcW w:w="779" w:type="pct"/>
            <w:tcBorders>
              <w:top w:val="single" w:sz="8" w:space="0" w:color="auto"/>
              <w:left w:val="nil"/>
              <w:bottom w:val="single" w:sz="8" w:space="0" w:color="auto"/>
              <w:right w:val="single" w:sz="8" w:space="0" w:color="auto"/>
            </w:tcBorders>
            <w:vAlign w:val="center"/>
          </w:tcPr>
          <w:p w:rsidR="0011013A" w:rsidRDefault="0011013A" w:rsidP="00165A31">
            <w:pPr>
              <w:spacing w:line="300" w:lineRule="exact"/>
              <w:jc w:val="center"/>
              <w:rPr>
                <w:rFonts w:ascii="宋体" w:eastAsia="宋体" w:hAnsi="宋体" w:cs="Arial"/>
                <w:kern w:val="0"/>
                <w:sz w:val="24"/>
                <w:szCs w:val="24"/>
              </w:rPr>
            </w:pPr>
            <w:r>
              <w:rPr>
                <w:rFonts w:ascii="宋体" w:eastAsia="宋体" w:hAnsi="宋体" w:cs="Arial" w:hint="eastAsia"/>
                <w:kern w:val="0"/>
                <w:sz w:val="24"/>
                <w:szCs w:val="24"/>
              </w:rPr>
              <w:t>评审项目</w:t>
            </w:r>
          </w:p>
        </w:tc>
        <w:tc>
          <w:tcPr>
            <w:tcW w:w="522" w:type="pct"/>
            <w:tcBorders>
              <w:top w:val="single" w:sz="8" w:space="0" w:color="auto"/>
              <w:left w:val="nil"/>
              <w:bottom w:val="single" w:sz="8" w:space="0" w:color="auto"/>
              <w:right w:val="single" w:sz="8" w:space="0" w:color="auto"/>
            </w:tcBorders>
            <w:vAlign w:val="center"/>
          </w:tcPr>
          <w:p w:rsidR="0011013A" w:rsidRDefault="0011013A" w:rsidP="00165A31">
            <w:pPr>
              <w:spacing w:line="300" w:lineRule="exact"/>
              <w:jc w:val="center"/>
              <w:rPr>
                <w:rFonts w:ascii="宋体" w:eastAsia="宋体" w:hAnsi="宋体" w:cs="Arial"/>
                <w:kern w:val="0"/>
                <w:sz w:val="24"/>
                <w:szCs w:val="24"/>
              </w:rPr>
            </w:pPr>
            <w:r>
              <w:rPr>
                <w:rFonts w:ascii="宋体" w:eastAsia="宋体" w:hAnsi="宋体" w:cs="Arial" w:hint="eastAsia"/>
                <w:kern w:val="0"/>
                <w:sz w:val="24"/>
                <w:szCs w:val="24"/>
              </w:rPr>
              <w:t>标准分</w:t>
            </w:r>
          </w:p>
        </w:tc>
        <w:tc>
          <w:tcPr>
            <w:tcW w:w="3335" w:type="pct"/>
            <w:tcBorders>
              <w:top w:val="single" w:sz="8" w:space="0" w:color="auto"/>
              <w:left w:val="nil"/>
              <w:bottom w:val="single" w:sz="8" w:space="0" w:color="auto"/>
              <w:right w:val="single" w:sz="8" w:space="0" w:color="auto"/>
            </w:tcBorders>
            <w:vAlign w:val="center"/>
          </w:tcPr>
          <w:p w:rsidR="0011013A" w:rsidRDefault="0011013A" w:rsidP="00165A31">
            <w:pPr>
              <w:spacing w:line="300" w:lineRule="exact"/>
              <w:jc w:val="center"/>
              <w:rPr>
                <w:rFonts w:ascii="宋体" w:eastAsia="宋体" w:hAnsi="宋体" w:cs="Arial"/>
                <w:kern w:val="0"/>
                <w:sz w:val="24"/>
                <w:szCs w:val="24"/>
              </w:rPr>
            </w:pPr>
            <w:r>
              <w:rPr>
                <w:rFonts w:ascii="宋体" w:eastAsia="宋体" w:hAnsi="宋体" w:cs="Arial" w:hint="eastAsia"/>
                <w:kern w:val="0"/>
                <w:sz w:val="24"/>
                <w:szCs w:val="24"/>
              </w:rPr>
              <w:t>评审标准</w:t>
            </w:r>
          </w:p>
        </w:tc>
      </w:tr>
      <w:tr w:rsidR="0011013A" w:rsidTr="0011013A">
        <w:trPr>
          <w:trHeight w:val="79"/>
        </w:trPr>
        <w:tc>
          <w:tcPr>
            <w:tcW w:w="36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1013A" w:rsidRDefault="0011013A" w:rsidP="00165A31">
            <w:pPr>
              <w:spacing w:line="300" w:lineRule="exact"/>
              <w:jc w:val="center"/>
              <w:rPr>
                <w:rFonts w:ascii="宋体" w:eastAsia="宋体" w:hAnsi="宋体" w:cs="Arial"/>
                <w:kern w:val="0"/>
                <w:sz w:val="24"/>
                <w:szCs w:val="24"/>
              </w:rPr>
            </w:pPr>
            <w:r>
              <w:rPr>
                <w:rFonts w:ascii="宋体" w:eastAsia="宋体" w:hAnsi="宋体" w:cs="Arial"/>
                <w:kern w:val="0"/>
                <w:sz w:val="24"/>
                <w:szCs w:val="24"/>
              </w:rPr>
              <w:t>1</w:t>
            </w:r>
          </w:p>
        </w:tc>
        <w:tc>
          <w:tcPr>
            <w:tcW w:w="779" w:type="pct"/>
            <w:tcBorders>
              <w:top w:val="nil"/>
              <w:left w:val="nil"/>
              <w:bottom w:val="single" w:sz="8" w:space="0" w:color="auto"/>
              <w:right w:val="single" w:sz="8" w:space="0" w:color="auto"/>
            </w:tcBorders>
            <w:tcMar>
              <w:top w:w="0" w:type="dxa"/>
              <w:left w:w="108" w:type="dxa"/>
              <w:bottom w:w="0" w:type="dxa"/>
              <w:right w:w="108" w:type="dxa"/>
            </w:tcMar>
            <w:vAlign w:val="center"/>
          </w:tcPr>
          <w:p w:rsidR="0011013A" w:rsidRDefault="0011013A" w:rsidP="00165A31">
            <w:pPr>
              <w:spacing w:line="300" w:lineRule="exact"/>
              <w:ind w:leftChars="-50" w:left="-105" w:rightChars="-50" w:right="-105"/>
              <w:jc w:val="center"/>
              <w:rPr>
                <w:rFonts w:ascii="宋体" w:eastAsia="宋体" w:hAnsi="宋体" w:cs="Arial"/>
                <w:kern w:val="0"/>
                <w:sz w:val="24"/>
                <w:szCs w:val="24"/>
              </w:rPr>
            </w:pPr>
            <w:r>
              <w:rPr>
                <w:rFonts w:ascii="宋体" w:eastAsia="宋体" w:hAnsi="宋体" w:cs="Arial" w:hint="eastAsia"/>
                <w:kern w:val="0"/>
                <w:sz w:val="24"/>
                <w:szCs w:val="24"/>
              </w:rPr>
              <w:t>投标人基本概况</w:t>
            </w:r>
          </w:p>
        </w:tc>
        <w:tc>
          <w:tcPr>
            <w:tcW w:w="522" w:type="pct"/>
            <w:tcBorders>
              <w:top w:val="nil"/>
              <w:left w:val="nil"/>
              <w:bottom w:val="single" w:sz="8" w:space="0" w:color="auto"/>
              <w:right w:val="single" w:sz="8" w:space="0" w:color="auto"/>
            </w:tcBorders>
            <w:tcMar>
              <w:top w:w="0" w:type="dxa"/>
              <w:left w:w="108" w:type="dxa"/>
              <w:bottom w:w="0" w:type="dxa"/>
              <w:right w:w="108" w:type="dxa"/>
            </w:tcMar>
            <w:vAlign w:val="center"/>
          </w:tcPr>
          <w:p w:rsidR="0011013A" w:rsidRDefault="0011013A" w:rsidP="00165A31">
            <w:pPr>
              <w:spacing w:line="300" w:lineRule="exact"/>
              <w:jc w:val="center"/>
              <w:rPr>
                <w:rFonts w:ascii="宋体" w:eastAsia="宋体" w:hAnsi="宋体" w:cs="Arial"/>
                <w:kern w:val="0"/>
                <w:sz w:val="24"/>
                <w:szCs w:val="24"/>
              </w:rPr>
            </w:pPr>
            <w:r>
              <w:rPr>
                <w:rFonts w:ascii="宋体" w:eastAsia="宋体" w:hAnsi="宋体" w:cs="Arial" w:hint="eastAsia"/>
                <w:kern w:val="0"/>
                <w:sz w:val="24"/>
                <w:szCs w:val="24"/>
              </w:rPr>
              <w:t>3</w:t>
            </w:r>
          </w:p>
        </w:tc>
        <w:tc>
          <w:tcPr>
            <w:tcW w:w="3335" w:type="pct"/>
            <w:tcBorders>
              <w:top w:val="nil"/>
              <w:left w:val="nil"/>
              <w:bottom w:val="single" w:sz="8" w:space="0" w:color="auto"/>
              <w:right w:val="single" w:sz="8" w:space="0" w:color="auto"/>
            </w:tcBorders>
            <w:tcMar>
              <w:top w:w="0" w:type="dxa"/>
              <w:left w:w="108" w:type="dxa"/>
              <w:bottom w:w="0" w:type="dxa"/>
              <w:right w:w="108" w:type="dxa"/>
            </w:tcMar>
            <w:vAlign w:val="center"/>
          </w:tcPr>
          <w:p w:rsidR="0011013A" w:rsidRDefault="0011013A" w:rsidP="00165A31">
            <w:pPr>
              <w:spacing w:line="300" w:lineRule="exact"/>
              <w:rPr>
                <w:rFonts w:ascii="宋体" w:eastAsia="宋体" w:hAnsi="宋体" w:cs="Arial"/>
                <w:kern w:val="0"/>
                <w:sz w:val="24"/>
                <w:szCs w:val="24"/>
              </w:rPr>
            </w:pPr>
            <w:r>
              <w:rPr>
                <w:rFonts w:ascii="宋体" w:eastAsia="宋体" w:hAnsi="宋体" w:cs="Arial" w:hint="eastAsia"/>
                <w:kern w:val="0"/>
                <w:sz w:val="24"/>
                <w:szCs w:val="24"/>
              </w:rPr>
              <w:t>技术力量合理，装备齐全，人员及设备配置合理</w:t>
            </w:r>
            <w:r>
              <w:rPr>
                <w:rFonts w:ascii="宋体" w:eastAsia="宋体" w:hAnsi="宋体" w:cs="Arial"/>
                <w:kern w:val="0"/>
                <w:sz w:val="24"/>
                <w:szCs w:val="24"/>
              </w:rPr>
              <w:t>(</w:t>
            </w:r>
            <w:r>
              <w:rPr>
                <w:rFonts w:ascii="宋体" w:eastAsia="宋体" w:hAnsi="宋体" w:cs="Arial" w:hint="eastAsia"/>
                <w:kern w:val="0"/>
                <w:sz w:val="24"/>
                <w:szCs w:val="24"/>
              </w:rPr>
              <w:t>2</w:t>
            </w:r>
            <w:r>
              <w:rPr>
                <w:rFonts w:ascii="宋体" w:eastAsia="宋体" w:hAnsi="宋体" w:cs="Arial"/>
                <w:kern w:val="0"/>
                <w:sz w:val="24"/>
                <w:szCs w:val="24"/>
              </w:rPr>
              <w:t>-</w:t>
            </w:r>
            <w:r>
              <w:rPr>
                <w:rFonts w:ascii="宋体" w:eastAsia="宋体" w:hAnsi="宋体" w:cs="Arial" w:hint="eastAsia"/>
                <w:kern w:val="0"/>
                <w:sz w:val="24"/>
                <w:szCs w:val="24"/>
              </w:rPr>
              <w:t>3</w:t>
            </w:r>
            <w:r>
              <w:rPr>
                <w:rFonts w:ascii="宋体" w:eastAsia="宋体" w:hAnsi="宋体" w:cs="Arial"/>
                <w:kern w:val="0"/>
                <w:sz w:val="24"/>
                <w:szCs w:val="24"/>
              </w:rPr>
              <w:t>]</w:t>
            </w:r>
            <w:r>
              <w:rPr>
                <w:rFonts w:ascii="宋体" w:eastAsia="宋体" w:hAnsi="宋体" w:cs="Arial" w:hint="eastAsia"/>
                <w:kern w:val="0"/>
                <w:sz w:val="24"/>
                <w:szCs w:val="24"/>
              </w:rPr>
              <w:t>；技术力量一般，装备较全，人员及设备配置较合理（1</w:t>
            </w:r>
            <w:r>
              <w:rPr>
                <w:rFonts w:ascii="宋体" w:eastAsia="宋体" w:hAnsi="宋体" w:cs="Arial"/>
                <w:kern w:val="0"/>
                <w:sz w:val="24"/>
                <w:szCs w:val="24"/>
              </w:rPr>
              <w:t>-</w:t>
            </w:r>
            <w:r>
              <w:rPr>
                <w:rFonts w:ascii="宋体" w:eastAsia="宋体" w:hAnsi="宋体" w:cs="Arial" w:hint="eastAsia"/>
                <w:kern w:val="0"/>
                <w:sz w:val="24"/>
                <w:szCs w:val="24"/>
              </w:rPr>
              <w:t>2</w:t>
            </w:r>
            <w:r>
              <w:rPr>
                <w:rFonts w:ascii="宋体" w:eastAsia="宋体" w:hAnsi="宋体" w:cs="Arial"/>
                <w:kern w:val="0"/>
                <w:sz w:val="24"/>
                <w:szCs w:val="24"/>
              </w:rPr>
              <w:t>]</w:t>
            </w:r>
            <w:r>
              <w:rPr>
                <w:rFonts w:ascii="宋体" w:eastAsia="宋体" w:hAnsi="宋体" w:cs="Arial" w:hint="eastAsia"/>
                <w:kern w:val="0"/>
                <w:sz w:val="24"/>
                <w:szCs w:val="24"/>
              </w:rPr>
              <w:t>；技术力量较弱，装备较差，人员及设备配置不合理</w:t>
            </w:r>
            <w:r>
              <w:rPr>
                <w:rFonts w:ascii="宋体" w:eastAsia="宋体" w:hAnsi="宋体" w:cs="Arial"/>
                <w:kern w:val="0"/>
                <w:sz w:val="24"/>
                <w:szCs w:val="24"/>
              </w:rPr>
              <w:t>[0-</w:t>
            </w:r>
            <w:r>
              <w:rPr>
                <w:rFonts w:ascii="宋体" w:eastAsia="宋体" w:hAnsi="宋体" w:cs="Arial" w:hint="eastAsia"/>
                <w:kern w:val="0"/>
                <w:sz w:val="24"/>
                <w:szCs w:val="24"/>
              </w:rPr>
              <w:t>1</w:t>
            </w:r>
            <w:r>
              <w:rPr>
                <w:rFonts w:ascii="宋体" w:eastAsia="宋体" w:hAnsi="宋体" w:cs="Arial"/>
                <w:kern w:val="0"/>
                <w:sz w:val="24"/>
                <w:szCs w:val="24"/>
              </w:rPr>
              <w:t>]</w:t>
            </w:r>
          </w:p>
        </w:tc>
      </w:tr>
      <w:tr w:rsidR="0011013A" w:rsidTr="0011013A">
        <w:trPr>
          <w:trHeight w:val="79"/>
        </w:trPr>
        <w:tc>
          <w:tcPr>
            <w:tcW w:w="36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1013A" w:rsidRDefault="0011013A" w:rsidP="00165A31">
            <w:pPr>
              <w:spacing w:line="300" w:lineRule="exact"/>
              <w:jc w:val="center"/>
              <w:rPr>
                <w:rFonts w:ascii="宋体" w:eastAsia="宋体" w:hAnsi="宋体" w:cs="Arial"/>
                <w:kern w:val="0"/>
                <w:sz w:val="24"/>
                <w:szCs w:val="24"/>
              </w:rPr>
            </w:pPr>
            <w:r>
              <w:rPr>
                <w:rFonts w:ascii="宋体" w:eastAsia="宋体" w:hAnsi="宋体" w:cs="Arial"/>
                <w:kern w:val="0"/>
                <w:sz w:val="24"/>
                <w:szCs w:val="24"/>
              </w:rPr>
              <w:t>2</w:t>
            </w:r>
          </w:p>
        </w:tc>
        <w:tc>
          <w:tcPr>
            <w:tcW w:w="779" w:type="pct"/>
            <w:tcBorders>
              <w:top w:val="nil"/>
              <w:left w:val="nil"/>
              <w:bottom w:val="single" w:sz="8" w:space="0" w:color="auto"/>
              <w:right w:val="single" w:sz="8" w:space="0" w:color="auto"/>
            </w:tcBorders>
            <w:tcMar>
              <w:top w:w="0" w:type="dxa"/>
              <w:left w:w="108" w:type="dxa"/>
              <w:bottom w:w="0" w:type="dxa"/>
              <w:right w:w="108" w:type="dxa"/>
            </w:tcMar>
            <w:vAlign w:val="center"/>
          </w:tcPr>
          <w:p w:rsidR="0011013A" w:rsidRDefault="0011013A" w:rsidP="00165A31">
            <w:pPr>
              <w:spacing w:line="300" w:lineRule="exact"/>
              <w:ind w:leftChars="-50" w:left="-105" w:rightChars="-50" w:right="-105"/>
              <w:jc w:val="center"/>
              <w:rPr>
                <w:rFonts w:ascii="宋体" w:eastAsia="宋体" w:hAnsi="宋体" w:cs="Arial"/>
                <w:kern w:val="0"/>
                <w:sz w:val="24"/>
                <w:szCs w:val="24"/>
              </w:rPr>
            </w:pPr>
            <w:r>
              <w:rPr>
                <w:rFonts w:ascii="宋体" w:eastAsia="宋体" w:hAnsi="宋体" w:cs="Arial" w:hint="eastAsia"/>
                <w:kern w:val="0"/>
                <w:sz w:val="24"/>
                <w:szCs w:val="24"/>
              </w:rPr>
              <w:t>近三年类似业绩</w:t>
            </w:r>
          </w:p>
        </w:tc>
        <w:tc>
          <w:tcPr>
            <w:tcW w:w="522" w:type="pct"/>
            <w:tcBorders>
              <w:top w:val="nil"/>
              <w:left w:val="nil"/>
              <w:bottom w:val="single" w:sz="8" w:space="0" w:color="auto"/>
              <w:right w:val="single" w:sz="8" w:space="0" w:color="auto"/>
            </w:tcBorders>
            <w:tcMar>
              <w:top w:w="0" w:type="dxa"/>
              <w:left w:w="108" w:type="dxa"/>
              <w:bottom w:w="0" w:type="dxa"/>
              <w:right w:w="108" w:type="dxa"/>
            </w:tcMar>
            <w:vAlign w:val="center"/>
          </w:tcPr>
          <w:p w:rsidR="0011013A" w:rsidRDefault="0011013A" w:rsidP="00165A31">
            <w:pPr>
              <w:spacing w:line="300" w:lineRule="exact"/>
              <w:jc w:val="center"/>
              <w:rPr>
                <w:rFonts w:ascii="宋体" w:eastAsia="宋体" w:hAnsi="宋体" w:cs="Arial"/>
                <w:kern w:val="0"/>
                <w:sz w:val="24"/>
                <w:szCs w:val="24"/>
              </w:rPr>
            </w:pPr>
            <w:r>
              <w:rPr>
                <w:rFonts w:ascii="宋体" w:eastAsia="宋体" w:hAnsi="宋体" w:cs="Arial" w:hint="eastAsia"/>
                <w:kern w:val="0"/>
                <w:sz w:val="24"/>
                <w:szCs w:val="24"/>
              </w:rPr>
              <w:t>8</w:t>
            </w:r>
          </w:p>
        </w:tc>
        <w:tc>
          <w:tcPr>
            <w:tcW w:w="3335" w:type="pct"/>
            <w:tcBorders>
              <w:top w:val="nil"/>
              <w:left w:val="nil"/>
              <w:bottom w:val="single" w:sz="8" w:space="0" w:color="auto"/>
              <w:right w:val="single" w:sz="8" w:space="0" w:color="auto"/>
            </w:tcBorders>
            <w:tcMar>
              <w:top w:w="0" w:type="dxa"/>
              <w:left w:w="108" w:type="dxa"/>
              <w:bottom w:w="0" w:type="dxa"/>
              <w:right w:w="108" w:type="dxa"/>
            </w:tcMar>
            <w:vAlign w:val="center"/>
          </w:tcPr>
          <w:p w:rsidR="0011013A" w:rsidRDefault="0011013A" w:rsidP="00165A31">
            <w:pPr>
              <w:spacing w:line="300" w:lineRule="exact"/>
              <w:rPr>
                <w:rFonts w:ascii="宋体" w:eastAsia="宋体" w:hAnsi="宋体" w:cs="Arial"/>
                <w:kern w:val="0"/>
                <w:sz w:val="24"/>
                <w:szCs w:val="24"/>
              </w:rPr>
            </w:pPr>
            <w:r>
              <w:rPr>
                <w:rFonts w:ascii="宋体" w:eastAsia="宋体" w:hAnsi="宋体" w:cs="Arial" w:hint="eastAsia"/>
                <w:kern w:val="0"/>
                <w:sz w:val="24"/>
                <w:szCs w:val="24"/>
              </w:rPr>
              <w:t>投标人近三年（201</w:t>
            </w:r>
            <w:r w:rsidR="00165A31">
              <w:rPr>
                <w:rFonts w:ascii="宋体" w:eastAsia="宋体" w:hAnsi="宋体" w:cs="Arial" w:hint="eastAsia"/>
                <w:kern w:val="0"/>
                <w:sz w:val="24"/>
                <w:szCs w:val="24"/>
              </w:rPr>
              <w:t>9</w:t>
            </w:r>
            <w:r>
              <w:rPr>
                <w:rFonts w:ascii="宋体" w:eastAsia="宋体" w:hAnsi="宋体" w:cs="Arial" w:hint="eastAsia"/>
                <w:kern w:val="0"/>
                <w:sz w:val="24"/>
                <w:szCs w:val="24"/>
              </w:rPr>
              <w:t>年1月1日-至今，以合同签订日期为准）承接的类似业绩，每提供一项计2分，最多计4项；（需提供合同）</w:t>
            </w:r>
          </w:p>
        </w:tc>
      </w:tr>
      <w:tr w:rsidR="0011013A" w:rsidTr="0011013A">
        <w:trPr>
          <w:trHeight w:val="79"/>
        </w:trPr>
        <w:tc>
          <w:tcPr>
            <w:tcW w:w="36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1013A" w:rsidRDefault="0011013A" w:rsidP="00165A31">
            <w:pPr>
              <w:spacing w:line="300" w:lineRule="exact"/>
              <w:jc w:val="center"/>
              <w:rPr>
                <w:rFonts w:ascii="宋体" w:eastAsia="宋体" w:hAnsi="宋体" w:cs="Arial"/>
                <w:kern w:val="0"/>
                <w:sz w:val="24"/>
                <w:szCs w:val="24"/>
              </w:rPr>
            </w:pPr>
            <w:r>
              <w:rPr>
                <w:rFonts w:ascii="宋体" w:eastAsia="宋体" w:hAnsi="宋体" w:cs="Arial"/>
                <w:kern w:val="0"/>
                <w:sz w:val="24"/>
                <w:szCs w:val="24"/>
              </w:rPr>
              <w:t>3</w:t>
            </w:r>
          </w:p>
        </w:tc>
        <w:tc>
          <w:tcPr>
            <w:tcW w:w="779" w:type="pct"/>
            <w:tcBorders>
              <w:top w:val="nil"/>
              <w:left w:val="nil"/>
              <w:bottom w:val="single" w:sz="8" w:space="0" w:color="auto"/>
              <w:right w:val="single" w:sz="8" w:space="0" w:color="auto"/>
            </w:tcBorders>
            <w:tcMar>
              <w:top w:w="0" w:type="dxa"/>
              <w:left w:w="108" w:type="dxa"/>
              <w:bottom w:w="0" w:type="dxa"/>
              <w:right w:w="108" w:type="dxa"/>
            </w:tcMar>
            <w:vAlign w:val="center"/>
          </w:tcPr>
          <w:p w:rsidR="0011013A" w:rsidRDefault="0011013A" w:rsidP="00165A31">
            <w:pPr>
              <w:spacing w:line="300" w:lineRule="exact"/>
              <w:ind w:leftChars="-50" w:left="-105" w:rightChars="-50" w:right="-105"/>
              <w:jc w:val="center"/>
              <w:rPr>
                <w:rFonts w:ascii="宋体" w:eastAsia="宋体" w:hAnsi="宋体" w:cs="Arial"/>
                <w:kern w:val="0"/>
                <w:sz w:val="24"/>
                <w:szCs w:val="24"/>
              </w:rPr>
            </w:pPr>
            <w:r>
              <w:rPr>
                <w:rFonts w:ascii="宋体" w:eastAsia="宋体" w:hAnsi="宋体" w:cs="Arial" w:hint="eastAsia"/>
                <w:kern w:val="0"/>
                <w:sz w:val="24"/>
                <w:szCs w:val="24"/>
              </w:rPr>
              <w:t>服务方案</w:t>
            </w:r>
          </w:p>
        </w:tc>
        <w:tc>
          <w:tcPr>
            <w:tcW w:w="522" w:type="pct"/>
            <w:tcBorders>
              <w:top w:val="nil"/>
              <w:left w:val="nil"/>
              <w:bottom w:val="single" w:sz="8" w:space="0" w:color="auto"/>
              <w:right w:val="single" w:sz="8" w:space="0" w:color="auto"/>
            </w:tcBorders>
            <w:tcMar>
              <w:top w:w="0" w:type="dxa"/>
              <w:left w:w="108" w:type="dxa"/>
              <w:bottom w:w="0" w:type="dxa"/>
              <w:right w:w="108" w:type="dxa"/>
            </w:tcMar>
            <w:vAlign w:val="center"/>
          </w:tcPr>
          <w:p w:rsidR="0011013A" w:rsidRDefault="0011013A" w:rsidP="00165A31">
            <w:pPr>
              <w:spacing w:line="300" w:lineRule="exact"/>
              <w:jc w:val="center"/>
              <w:rPr>
                <w:rFonts w:ascii="宋体" w:eastAsia="宋体" w:hAnsi="宋体" w:cs="Arial"/>
                <w:kern w:val="0"/>
                <w:sz w:val="24"/>
                <w:szCs w:val="24"/>
              </w:rPr>
            </w:pPr>
            <w:r>
              <w:rPr>
                <w:rFonts w:ascii="宋体" w:eastAsia="宋体" w:hAnsi="宋体" w:cs="Arial" w:hint="eastAsia"/>
                <w:kern w:val="0"/>
                <w:sz w:val="24"/>
                <w:szCs w:val="24"/>
              </w:rPr>
              <w:t>25</w:t>
            </w:r>
          </w:p>
        </w:tc>
        <w:tc>
          <w:tcPr>
            <w:tcW w:w="3335" w:type="pct"/>
            <w:tcBorders>
              <w:top w:val="nil"/>
              <w:left w:val="nil"/>
              <w:bottom w:val="single" w:sz="8" w:space="0" w:color="auto"/>
              <w:right w:val="single" w:sz="8" w:space="0" w:color="auto"/>
            </w:tcBorders>
            <w:tcMar>
              <w:top w:w="0" w:type="dxa"/>
              <w:left w:w="108" w:type="dxa"/>
              <w:bottom w:w="0" w:type="dxa"/>
              <w:right w:w="108" w:type="dxa"/>
            </w:tcMar>
            <w:vAlign w:val="center"/>
          </w:tcPr>
          <w:p w:rsidR="0011013A" w:rsidRDefault="0011013A" w:rsidP="00165A31">
            <w:pPr>
              <w:spacing w:line="300" w:lineRule="exact"/>
              <w:rPr>
                <w:rFonts w:ascii="宋体" w:eastAsia="宋体" w:hAnsi="宋体" w:cs="Arial"/>
                <w:kern w:val="0"/>
                <w:sz w:val="24"/>
                <w:szCs w:val="24"/>
              </w:rPr>
            </w:pPr>
            <w:r>
              <w:rPr>
                <w:rFonts w:ascii="宋体" w:eastAsia="宋体" w:hAnsi="宋体" w:cs="Arial" w:hint="eastAsia"/>
                <w:kern w:val="0"/>
                <w:sz w:val="24"/>
                <w:szCs w:val="24"/>
              </w:rPr>
              <w:t>方案科学、合理，针对性强得[16-25]；方案可行，针对性良好得[8-16）；一般得[0-8）。</w:t>
            </w:r>
          </w:p>
        </w:tc>
      </w:tr>
      <w:tr w:rsidR="0011013A" w:rsidTr="0011013A">
        <w:trPr>
          <w:trHeight w:val="79"/>
        </w:trPr>
        <w:tc>
          <w:tcPr>
            <w:tcW w:w="36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1013A" w:rsidRDefault="0011013A" w:rsidP="00165A31">
            <w:pPr>
              <w:spacing w:line="300" w:lineRule="exact"/>
              <w:jc w:val="center"/>
              <w:rPr>
                <w:rFonts w:ascii="宋体" w:eastAsia="宋体" w:hAnsi="宋体" w:cs="Arial"/>
                <w:kern w:val="0"/>
                <w:sz w:val="24"/>
                <w:szCs w:val="24"/>
              </w:rPr>
            </w:pPr>
            <w:r>
              <w:rPr>
                <w:rFonts w:ascii="宋体" w:eastAsia="宋体" w:hAnsi="宋体" w:cs="Arial" w:hint="eastAsia"/>
                <w:kern w:val="0"/>
                <w:sz w:val="24"/>
                <w:szCs w:val="24"/>
              </w:rPr>
              <w:t>4</w:t>
            </w:r>
          </w:p>
        </w:tc>
        <w:tc>
          <w:tcPr>
            <w:tcW w:w="779" w:type="pct"/>
            <w:tcBorders>
              <w:top w:val="nil"/>
              <w:left w:val="nil"/>
              <w:bottom w:val="single" w:sz="8" w:space="0" w:color="auto"/>
              <w:right w:val="single" w:sz="8" w:space="0" w:color="auto"/>
            </w:tcBorders>
            <w:tcMar>
              <w:top w:w="0" w:type="dxa"/>
              <w:left w:w="108" w:type="dxa"/>
              <w:bottom w:w="0" w:type="dxa"/>
              <w:right w:w="108" w:type="dxa"/>
            </w:tcMar>
            <w:vAlign w:val="center"/>
          </w:tcPr>
          <w:p w:rsidR="0011013A" w:rsidRDefault="0011013A" w:rsidP="00165A31">
            <w:pPr>
              <w:spacing w:line="300" w:lineRule="exact"/>
              <w:ind w:leftChars="-50" w:left="-105" w:rightChars="-50" w:right="-105"/>
              <w:jc w:val="center"/>
              <w:rPr>
                <w:rFonts w:ascii="宋体" w:eastAsia="宋体" w:hAnsi="宋体" w:cs="Arial"/>
                <w:kern w:val="0"/>
                <w:sz w:val="24"/>
                <w:szCs w:val="24"/>
              </w:rPr>
            </w:pPr>
            <w:r>
              <w:rPr>
                <w:rFonts w:ascii="宋体" w:eastAsia="宋体" w:hAnsi="宋体" w:cs="Arial" w:hint="eastAsia"/>
                <w:kern w:val="0"/>
                <w:sz w:val="24"/>
                <w:szCs w:val="24"/>
              </w:rPr>
              <w:t>人员配备</w:t>
            </w:r>
          </w:p>
        </w:tc>
        <w:tc>
          <w:tcPr>
            <w:tcW w:w="522" w:type="pct"/>
            <w:tcBorders>
              <w:top w:val="nil"/>
              <w:left w:val="nil"/>
              <w:bottom w:val="single" w:sz="8" w:space="0" w:color="auto"/>
              <w:right w:val="single" w:sz="8" w:space="0" w:color="auto"/>
            </w:tcBorders>
            <w:tcMar>
              <w:top w:w="0" w:type="dxa"/>
              <w:left w:w="108" w:type="dxa"/>
              <w:bottom w:w="0" w:type="dxa"/>
              <w:right w:w="108" w:type="dxa"/>
            </w:tcMar>
            <w:vAlign w:val="center"/>
          </w:tcPr>
          <w:p w:rsidR="0011013A" w:rsidRDefault="0011013A" w:rsidP="00165A31">
            <w:pPr>
              <w:spacing w:line="300" w:lineRule="exact"/>
              <w:jc w:val="center"/>
              <w:rPr>
                <w:rFonts w:ascii="宋体" w:eastAsia="宋体" w:hAnsi="宋体" w:cs="Arial"/>
                <w:kern w:val="0"/>
                <w:sz w:val="24"/>
                <w:szCs w:val="24"/>
              </w:rPr>
            </w:pPr>
            <w:r>
              <w:rPr>
                <w:rFonts w:ascii="宋体" w:eastAsia="宋体" w:hAnsi="宋体" w:cs="Arial" w:hint="eastAsia"/>
                <w:kern w:val="0"/>
                <w:sz w:val="24"/>
                <w:szCs w:val="24"/>
              </w:rPr>
              <w:t>22</w:t>
            </w:r>
          </w:p>
        </w:tc>
        <w:tc>
          <w:tcPr>
            <w:tcW w:w="3335" w:type="pct"/>
            <w:tcBorders>
              <w:top w:val="nil"/>
              <w:left w:val="nil"/>
              <w:bottom w:val="single" w:sz="8" w:space="0" w:color="auto"/>
              <w:right w:val="single" w:sz="8" w:space="0" w:color="auto"/>
            </w:tcBorders>
            <w:tcMar>
              <w:top w:w="0" w:type="dxa"/>
              <w:left w:w="108" w:type="dxa"/>
              <w:bottom w:w="0" w:type="dxa"/>
              <w:right w:w="108" w:type="dxa"/>
            </w:tcMar>
            <w:vAlign w:val="center"/>
          </w:tcPr>
          <w:p w:rsidR="0011013A" w:rsidRDefault="0011013A" w:rsidP="00165A31">
            <w:pPr>
              <w:spacing w:line="300" w:lineRule="exact"/>
              <w:rPr>
                <w:rFonts w:ascii="宋体" w:eastAsia="宋体" w:hAnsi="宋体" w:cs="Arial"/>
                <w:kern w:val="0"/>
                <w:sz w:val="24"/>
                <w:szCs w:val="24"/>
              </w:rPr>
            </w:pPr>
            <w:r>
              <w:rPr>
                <w:rFonts w:ascii="宋体" w:eastAsia="宋体" w:hAnsi="宋体" w:cs="Arial" w:hint="eastAsia"/>
                <w:kern w:val="0"/>
                <w:sz w:val="24"/>
                <w:szCs w:val="24"/>
              </w:rPr>
              <w:t>拟投入项目服务人员配备科学、合理可行得[14-22]；良好得[7-14）；一般得[0-7）。</w:t>
            </w:r>
          </w:p>
        </w:tc>
      </w:tr>
      <w:tr w:rsidR="0011013A" w:rsidTr="0011013A">
        <w:trPr>
          <w:trHeight w:val="79"/>
        </w:trPr>
        <w:tc>
          <w:tcPr>
            <w:tcW w:w="36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1013A" w:rsidRDefault="0011013A" w:rsidP="00165A31">
            <w:pPr>
              <w:spacing w:line="300" w:lineRule="exact"/>
              <w:jc w:val="center"/>
              <w:rPr>
                <w:rFonts w:ascii="宋体" w:eastAsia="宋体" w:hAnsi="宋体" w:cs="Arial"/>
                <w:kern w:val="0"/>
                <w:sz w:val="24"/>
                <w:szCs w:val="24"/>
              </w:rPr>
            </w:pPr>
            <w:r>
              <w:rPr>
                <w:rFonts w:ascii="宋体" w:eastAsia="宋体" w:hAnsi="宋体" w:cs="Arial" w:hint="eastAsia"/>
                <w:kern w:val="0"/>
                <w:sz w:val="24"/>
                <w:szCs w:val="24"/>
              </w:rPr>
              <w:t>5</w:t>
            </w:r>
          </w:p>
        </w:tc>
        <w:tc>
          <w:tcPr>
            <w:tcW w:w="779" w:type="pct"/>
            <w:tcBorders>
              <w:top w:val="nil"/>
              <w:left w:val="nil"/>
              <w:bottom w:val="single" w:sz="8" w:space="0" w:color="auto"/>
              <w:right w:val="single" w:sz="8" w:space="0" w:color="auto"/>
            </w:tcBorders>
            <w:tcMar>
              <w:top w:w="0" w:type="dxa"/>
              <w:left w:w="108" w:type="dxa"/>
              <w:bottom w:w="0" w:type="dxa"/>
              <w:right w:w="108" w:type="dxa"/>
            </w:tcMar>
            <w:vAlign w:val="center"/>
          </w:tcPr>
          <w:p w:rsidR="0011013A" w:rsidRDefault="0011013A" w:rsidP="00165A31">
            <w:pPr>
              <w:spacing w:line="300" w:lineRule="exact"/>
              <w:ind w:leftChars="-50" w:left="-105" w:rightChars="-50" w:right="-105"/>
              <w:jc w:val="center"/>
              <w:rPr>
                <w:rFonts w:ascii="宋体" w:eastAsia="宋体" w:hAnsi="宋体" w:cs="Arial"/>
                <w:kern w:val="0"/>
                <w:sz w:val="24"/>
                <w:szCs w:val="24"/>
              </w:rPr>
            </w:pPr>
            <w:r>
              <w:rPr>
                <w:rFonts w:ascii="宋体" w:eastAsia="宋体" w:hAnsi="宋体" w:cs="Arial" w:hint="eastAsia"/>
                <w:kern w:val="0"/>
                <w:sz w:val="24"/>
                <w:szCs w:val="24"/>
              </w:rPr>
              <w:t>售后服务及维保计划</w:t>
            </w:r>
          </w:p>
        </w:tc>
        <w:tc>
          <w:tcPr>
            <w:tcW w:w="522" w:type="pct"/>
            <w:tcBorders>
              <w:top w:val="nil"/>
              <w:left w:val="nil"/>
              <w:bottom w:val="single" w:sz="8" w:space="0" w:color="auto"/>
              <w:right w:val="single" w:sz="8" w:space="0" w:color="auto"/>
            </w:tcBorders>
            <w:tcMar>
              <w:top w:w="0" w:type="dxa"/>
              <w:left w:w="108" w:type="dxa"/>
              <w:bottom w:w="0" w:type="dxa"/>
              <w:right w:w="108" w:type="dxa"/>
            </w:tcMar>
            <w:vAlign w:val="center"/>
          </w:tcPr>
          <w:p w:rsidR="0011013A" w:rsidRDefault="0011013A" w:rsidP="00165A31">
            <w:pPr>
              <w:spacing w:line="300" w:lineRule="exact"/>
              <w:jc w:val="center"/>
              <w:rPr>
                <w:rFonts w:ascii="宋体" w:eastAsia="宋体" w:hAnsi="宋体" w:cs="Arial"/>
                <w:kern w:val="0"/>
                <w:sz w:val="24"/>
                <w:szCs w:val="24"/>
              </w:rPr>
            </w:pPr>
            <w:r>
              <w:rPr>
                <w:rFonts w:ascii="宋体" w:eastAsia="宋体" w:hAnsi="宋体" w:cs="Arial" w:hint="eastAsia"/>
                <w:kern w:val="0"/>
                <w:sz w:val="24"/>
                <w:szCs w:val="24"/>
              </w:rPr>
              <w:t>10</w:t>
            </w:r>
          </w:p>
        </w:tc>
        <w:tc>
          <w:tcPr>
            <w:tcW w:w="3335" w:type="pct"/>
            <w:tcBorders>
              <w:top w:val="nil"/>
              <w:left w:val="nil"/>
              <w:bottom w:val="single" w:sz="8" w:space="0" w:color="auto"/>
              <w:right w:val="single" w:sz="8" w:space="0" w:color="auto"/>
            </w:tcBorders>
            <w:tcMar>
              <w:top w:w="0" w:type="dxa"/>
              <w:left w:w="108" w:type="dxa"/>
              <w:bottom w:w="0" w:type="dxa"/>
              <w:right w:w="108" w:type="dxa"/>
            </w:tcMar>
            <w:vAlign w:val="center"/>
          </w:tcPr>
          <w:p w:rsidR="0011013A" w:rsidRDefault="0011013A" w:rsidP="00165A31">
            <w:pPr>
              <w:spacing w:line="300" w:lineRule="exact"/>
              <w:rPr>
                <w:rFonts w:ascii="宋体" w:eastAsia="宋体" w:hAnsi="宋体" w:cs="Arial"/>
                <w:kern w:val="0"/>
                <w:sz w:val="24"/>
                <w:szCs w:val="24"/>
              </w:rPr>
            </w:pPr>
            <w:r>
              <w:rPr>
                <w:rFonts w:ascii="宋体" w:eastAsia="宋体" w:hAnsi="宋体" w:cs="Arial" w:hint="eastAsia"/>
                <w:kern w:val="0"/>
                <w:sz w:val="24"/>
                <w:szCs w:val="24"/>
              </w:rPr>
              <w:t>有优质的售后服务措施计划（7</w:t>
            </w:r>
            <w:r>
              <w:rPr>
                <w:rFonts w:ascii="宋体" w:eastAsia="宋体" w:hAnsi="宋体" w:cs="Arial"/>
                <w:kern w:val="0"/>
                <w:sz w:val="24"/>
                <w:szCs w:val="24"/>
              </w:rPr>
              <w:t>-</w:t>
            </w:r>
            <w:r>
              <w:rPr>
                <w:rFonts w:ascii="宋体" w:eastAsia="宋体" w:hAnsi="宋体" w:cs="Arial" w:hint="eastAsia"/>
                <w:kern w:val="0"/>
                <w:sz w:val="24"/>
                <w:szCs w:val="24"/>
              </w:rPr>
              <w:t>10</w:t>
            </w:r>
            <w:r>
              <w:rPr>
                <w:rFonts w:ascii="宋体" w:eastAsia="宋体" w:hAnsi="宋体" w:cs="Arial"/>
                <w:kern w:val="0"/>
                <w:sz w:val="24"/>
                <w:szCs w:val="24"/>
              </w:rPr>
              <w:t>]</w:t>
            </w:r>
            <w:r>
              <w:rPr>
                <w:rFonts w:ascii="宋体" w:eastAsia="宋体" w:hAnsi="宋体" w:cs="Arial" w:hint="eastAsia"/>
                <w:kern w:val="0"/>
                <w:sz w:val="24"/>
                <w:szCs w:val="24"/>
              </w:rPr>
              <w:t>；售后服务措施计划一般（3</w:t>
            </w:r>
            <w:r>
              <w:rPr>
                <w:rFonts w:ascii="宋体" w:eastAsia="宋体" w:hAnsi="宋体" w:cs="Arial"/>
                <w:kern w:val="0"/>
                <w:sz w:val="24"/>
                <w:szCs w:val="24"/>
              </w:rPr>
              <w:t>-</w:t>
            </w:r>
            <w:r>
              <w:rPr>
                <w:rFonts w:ascii="宋体" w:eastAsia="宋体" w:hAnsi="宋体" w:cs="Arial" w:hint="eastAsia"/>
                <w:kern w:val="0"/>
                <w:sz w:val="24"/>
                <w:szCs w:val="24"/>
              </w:rPr>
              <w:t>7</w:t>
            </w:r>
            <w:r>
              <w:rPr>
                <w:rFonts w:ascii="宋体" w:eastAsia="宋体" w:hAnsi="宋体" w:cs="Arial"/>
                <w:kern w:val="0"/>
                <w:sz w:val="24"/>
                <w:szCs w:val="24"/>
              </w:rPr>
              <w:t>]</w:t>
            </w:r>
            <w:r>
              <w:rPr>
                <w:rFonts w:ascii="宋体" w:eastAsia="宋体" w:hAnsi="宋体" w:cs="Arial" w:hint="eastAsia"/>
                <w:kern w:val="0"/>
                <w:sz w:val="24"/>
                <w:szCs w:val="24"/>
              </w:rPr>
              <w:t>；没有完整的售后服务措施计划</w:t>
            </w:r>
            <w:r>
              <w:rPr>
                <w:rFonts w:ascii="宋体" w:eastAsia="宋体" w:hAnsi="宋体" w:cs="Arial"/>
                <w:kern w:val="0"/>
                <w:sz w:val="24"/>
                <w:szCs w:val="24"/>
              </w:rPr>
              <w:t>[0-</w:t>
            </w:r>
            <w:r>
              <w:rPr>
                <w:rFonts w:ascii="宋体" w:eastAsia="宋体" w:hAnsi="宋体" w:cs="Arial" w:hint="eastAsia"/>
                <w:kern w:val="0"/>
                <w:sz w:val="24"/>
                <w:szCs w:val="24"/>
              </w:rPr>
              <w:t>3</w:t>
            </w:r>
            <w:r>
              <w:rPr>
                <w:rFonts w:ascii="宋体" w:eastAsia="宋体" w:hAnsi="宋体" w:cs="Arial"/>
                <w:kern w:val="0"/>
                <w:sz w:val="24"/>
                <w:szCs w:val="24"/>
              </w:rPr>
              <w:t>]</w:t>
            </w:r>
          </w:p>
        </w:tc>
      </w:tr>
      <w:tr w:rsidR="0011013A" w:rsidTr="0011013A">
        <w:trPr>
          <w:trHeight w:val="79"/>
        </w:trPr>
        <w:tc>
          <w:tcPr>
            <w:tcW w:w="36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1013A" w:rsidRDefault="0011013A" w:rsidP="00165A31">
            <w:pPr>
              <w:spacing w:line="300" w:lineRule="exact"/>
              <w:jc w:val="center"/>
              <w:rPr>
                <w:rFonts w:ascii="宋体" w:eastAsia="宋体" w:hAnsi="宋体" w:cs="Arial"/>
                <w:kern w:val="0"/>
                <w:sz w:val="24"/>
                <w:szCs w:val="24"/>
              </w:rPr>
            </w:pPr>
            <w:r>
              <w:rPr>
                <w:rFonts w:ascii="宋体" w:eastAsia="宋体" w:hAnsi="宋体" w:cs="Arial" w:hint="eastAsia"/>
                <w:kern w:val="0"/>
                <w:sz w:val="24"/>
                <w:szCs w:val="24"/>
              </w:rPr>
              <w:t>6</w:t>
            </w:r>
          </w:p>
        </w:tc>
        <w:tc>
          <w:tcPr>
            <w:tcW w:w="779" w:type="pct"/>
            <w:tcBorders>
              <w:top w:val="nil"/>
              <w:left w:val="nil"/>
              <w:bottom w:val="single" w:sz="8" w:space="0" w:color="auto"/>
              <w:right w:val="single" w:sz="8" w:space="0" w:color="auto"/>
            </w:tcBorders>
            <w:tcMar>
              <w:top w:w="0" w:type="dxa"/>
              <w:left w:w="108" w:type="dxa"/>
              <w:bottom w:w="0" w:type="dxa"/>
              <w:right w:w="108" w:type="dxa"/>
            </w:tcMar>
            <w:vAlign w:val="center"/>
          </w:tcPr>
          <w:p w:rsidR="0011013A" w:rsidRDefault="0011013A" w:rsidP="00165A31">
            <w:pPr>
              <w:spacing w:line="300" w:lineRule="exact"/>
              <w:ind w:leftChars="-50" w:left="-105" w:rightChars="-50" w:right="-105"/>
              <w:jc w:val="center"/>
              <w:rPr>
                <w:rFonts w:ascii="宋体" w:eastAsia="宋体" w:hAnsi="宋体" w:cs="Arial"/>
                <w:kern w:val="0"/>
                <w:sz w:val="24"/>
                <w:szCs w:val="24"/>
              </w:rPr>
            </w:pPr>
            <w:proofErr w:type="gramStart"/>
            <w:r>
              <w:rPr>
                <w:rFonts w:ascii="宋体" w:eastAsia="宋体" w:hAnsi="宋体" w:cs="Arial" w:hint="eastAsia"/>
                <w:kern w:val="0"/>
                <w:sz w:val="24"/>
                <w:szCs w:val="24"/>
              </w:rPr>
              <w:t>标函质量</w:t>
            </w:r>
            <w:proofErr w:type="gramEnd"/>
          </w:p>
        </w:tc>
        <w:tc>
          <w:tcPr>
            <w:tcW w:w="522" w:type="pct"/>
            <w:tcBorders>
              <w:top w:val="nil"/>
              <w:left w:val="nil"/>
              <w:bottom w:val="single" w:sz="8" w:space="0" w:color="auto"/>
              <w:right w:val="single" w:sz="8" w:space="0" w:color="auto"/>
            </w:tcBorders>
            <w:tcMar>
              <w:top w:w="0" w:type="dxa"/>
              <w:left w:w="108" w:type="dxa"/>
              <w:bottom w:w="0" w:type="dxa"/>
              <w:right w:w="108" w:type="dxa"/>
            </w:tcMar>
            <w:vAlign w:val="center"/>
          </w:tcPr>
          <w:p w:rsidR="0011013A" w:rsidRDefault="0011013A" w:rsidP="00165A31">
            <w:pPr>
              <w:spacing w:line="300" w:lineRule="exact"/>
              <w:jc w:val="center"/>
              <w:rPr>
                <w:rFonts w:ascii="宋体" w:eastAsia="宋体" w:hAnsi="宋体" w:cs="Arial"/>
                <w:kern w:val="0"/>
                <w:sz w:val="24"/>
                <w:szCs w:val="24"/>
              </w:rPr>
            </w:pPr>
            <w:r>
              <w:rPr>
                <w:rFonts w:ascii="宋体" w:eastAsia="宋体" w:hAnsi="宋体" w:cs="Arial" w:hint="eastAsia"/>
                <w:kern w:val="0"/>
                <w:sz w:val="24"/>
                <w:szCs w:val="24"/>
              </w:rPr>
              <w:t>2</w:t>
            </w:r>
          </w:p>
        </w:tc>
        <w:tc>
          <w:tcPr>
            <w:tcW w:w="3335" w:type="pct"/>
            <w:tcBorders>
              <w:top w:val="nil"/>
              <w:left w:val="nil"/>
              <w:bottom w:val="single" w:sz="8" w:space="0" w:color="auto"/>
              <w:right w:val="single" w:sz="8" w:space="0" w:color="auto"/>
            </w:tcBorders>
            <w:tcMar>
              <w:top w:w="0" w:type="dxa"/>
              <w:left w:w="108" w:type="dxa"/>
              <w:bottom w:w="0" w:type="dxa"/>
              <w:right w:w="108" w:type="dxa"/>
            </w:tcMar>
            <w:vAlign w:val="center"/>
          </w:tcPr>
          <w:p w:rsidR="0011013A" w:rsidRDefault="0011013A" w:rsidP="00165A31">
            <w:pPr>
              <w:spacing w:line="300" w:lineRule="exact"/>
              <w:rPr>
                <w:rFonts w:ascii="宋体" w:eastAsia="宋体" w:hAnsi="宋体" w:cs="Arial"/>
                <w:kern w:val="0"/>
                <w:sz w:val="24"/>
                <w:szCs w:val="24"/>
              </w:rPr>
            </w:pPr>
            <w:proofErr w:type="gramStart"/>
            <w:r>
              <w:rPr>
                <w:rFonts w:ascii="宋体" w:eastAsia="宋体" w:hAnsi="宋体" w:cs="Arial" w:hint="eastAsia"/>
                <w:kern w:val="0"/>
                <w:sz w:val="24"/>
                <w:szCs w:val="24"/>
              </w:rPr>
              <w:t>标函编制</w:t>
            </w:r>
            <w:proofErr w:type="gramEnd"/>
            <w:r>
              <w:rPr>
                <w:rFonts w:ascii="宋体" w:eastAsia="宋体" w:hAnsi="宋体" w:cs="Arial" w:hint="eastAsia"/>
                <w:kern w:val="0"/>
                <w:sz w:val="24"/>
                <w:szCs w:val="24"/>
              </w:rPr>
              <w:t>内容完整、齐全、叙述严谨。标书无涂改、错页、漏页现象（1</w:t>
            </w:r>
            <w:r>
              <w:rPr>
                <w:rFonts w:ascii="宋体" w:eastAsia="宋体" w:hAnsi="宋体" w:cs="Arial"/>
                <w:kern w:val="0"/>
                <w:sz w:val="24"/>
                <w:szCs w:val="24"/>
              </w:rPr>
              <w:t>-</w:t>
            </w:r>
            <w:r>
              <w:rPr>
                <w:rFonts w:ascii="宋体" w:eastAsia="宋体" w:hAnsi="宋体" w:cs="Arial" w:hint="eastAsia"/>
                <w:kern w:val="0"/>
                <w:sz w:val="24"/>
                <w:szCs w:val="24"/>
              </w:rPr>
              <w:t>2</w:t>
            </w:r>
            <w:r>
              <w:rPr>
                <w:rFonts w:ascii="宋体" w:eastAsia="宋体" w:hAnsi="宋体" w:cs="Arial"/>
                <w:kern w:val="0"/>
                <w:sz w:val="24"/>
                <w:szCs w:val="24"/>
              </w:rPr>
              <w:t>]</w:t>
            </w:r>
            <w:r>
              <w:rPr>
                <w:rFonts w:ascii="宋体" w:eastAsia="宋体" w:hAnsi="宋体" w:cs="Arial" w:hint="eastAsia"/>
                <w:kern w:val="0"/>
                <w:sz w:val="24"/>
                <w:szCs w:val="24"/>
              </w:rPr>
              <w:t>；</w:t>
            </w:r>
            <w:proofErr w:type="gramStart"/>
            <w:r>
              <w:rPr>
                <w:rFonts w:ascii="宋体" w:eastAsia="宋体" w:hAnsi="宋体" w:cs="Arial" w:hint="eastAsia"/>
                <w:kern w:val="0"/>
                <w:sz w:val="24"/>
                <w:szCs w:val="24"/>
              </w:rPr>
              <w:t>标函编制</w:t>
            </w:r>
            <w:proofErr w:type="gramEnd"/>
            <w:r>
              <w:rPr>
                <w:rFonts w:ascii="宋体" w:eastAsia="宋体" w:hAnsi="宋体" w:cs="Arial" w:hint="eastAsia"/>
                <w:kern w:val="0"/>
                <w:sz w:val="24"/>
                <w:szCs w:val="24"/>
              </w:rPr>
              <w:t>内容不完整、叙述简单。标书有涂改、错页、漏页现象</w:t>
            </w:r>
            <w:r>
              <w:rPr>
                <w:rFonts w:ascii="宋体" w:eastAsia="宋体" w:hAnsi="宋体" w:cs="Arial"/>
                <w:kern w:val="0"/>
                <w:sz w:val="24"/>
                <w:szCs w:val="24"/>
              </w:rPr>
              <w:t>[0-</w:t>
            </w:r>
            <w:r>
              <w:rPr>
                <w:rFonts w:ascii="宋体" w:eastAsia="宋体" w:hAnsi="宋体" w:cs="Arial" w:hint="eastAsia"/>
                <w:kern w:val="0"/>
                <w:sz w:val="24"/>
                <w:szCs w:val="24"/>
              </w:rPr>
              <w:t>1</w:t>
            </w:r>
            <w:r>
              <w:rPr>
                <w:rFonts w:ascii="宋体" w:eastAsia="宋体" w:hAnsi="宋体" w:cs="Arial"/>
                <w:kern w:val="0"/>
                <w:sz w:val="24"/>
                <w:szCs w:val="24"/>
              </w:rPr>
              <w:t>]</w:t>
            </w:r>
          </w:p>
        </w:tc>
      </w:tr>
      <w:tr w:rsidR="0011013A" w:rsidTr="0011013A">
        <w:trPr>
          <w:trHeight w:val="112"/>
        </w:trPr>
        <w:tc>
          <w:tcPr>
            <w:tcW w:w="1143"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1013A" w:rsidRDefault="0011013A" w:rsidP="00165A31">
            <w:pPr>
              <w:spacing w:line="300" w:lineRule="exact"/>
              <w:jc w:val="center"/>
              <w:rPr>
                <w:rFonts w:ascii="宋体" w:eastAsia="宋体" w:hAnsi="宋体" w:cs="Arial"/>
                <w:kern w:val="0"/>
                <w:sz w:val="24"/>
                <w:szCs w:val="24"/>
              </w:rPr>
            </w:pPr>
            <w:r>
              <w:rPr>
                <w:rFonts w:ascii="宋体" w:eastAsia="宋体" w:hAnsi="宋体" w:cs="Arial" w:hint="eastAsia"/>
                <w:kern w:val="0"/>
                <w:sz w:val="24"/>
                <w:szCs w:val="24"/>
              </w:rPr>
              <w:t>合计</w:t>
            </w:r>
          </w:p>
        </w:tc>
        <w:tc>
          <w:tcPr>
            <w:tcW w:w="522" w:type="pct"/>
            <w:tcBorders>
              <w:top w:val="nil"/>
              <w:left w:val="nil"/>
              <w:bottom w:val="single" w:sz="8" w:space="0" w:color="auto"/>
              <w:right w:val="single" w:sz="8" w:space="0" w:color="auto"/>
            </w:tcBorders>
            <w:tcMar>
              <w:top w:w="0" w:type="dxa"/>
              <w:left w:w="108" w:type="dxa"/>
              <w:bottom w:w="0" w:type="dxa"/>
              <w:right w:w="108" w:type="dxa"/>
            </w:tcMar>
            <w:vAlign w:val="center"/>
          </w:tcPr>
          <w:p w:rsidR="0011013A" w:rsidRDefault="0011013A" w:rsidP="00165A31">
            <w:pPr>
              <w:spacing w:line="300" w:lineRule="exact"/>
              <w:jc w:val="center"/>
              <w:rPr>
                <w:rFonts w:ascii="宋体" w:eastAsia="宋体" w:hAnsi="宋体" w:cs="Arial"/>
                <w:kern w:val="0"/>
                <w:sz w:val="24"/>
                <w:szCs w:val="24"/>
              </w:rPr>
            </w:pPr>
            <w:r>
              <w:rPr>
                <w:rFonts w:ascii="宋体" w:eastAsia="宋体" w:hAnsi="宋体" w:cs="Arial" w:hint="eastAsia"/>
                <w:kern w:val="0"/>
                <w:sz w:val="24"/>
                <w:szCs w:val="24"/>
              </w:rPr>
              <w:t>70</w:t>
            </w:r>
          </w:p>
        </w:tc>
        <w:tc>
          <w:tcPr>
            <w:tcW w:w="3335" w:type="pct"/>
            <w:tcBorders>
              <w:top w:val="nil"/>
              <w:left w:val="nil"/>
              <w:bottom w:val="single" w:sz="8" w:space="0" w:color="auto"/>
              <w:right w:val="single" w:sz="8" w:space="0" w:color="auto"/>
            </w:tcBorders>
            <w:tcMar>
              <w:top w:w="0" w:type="dxa"/>
              <w:left w:w="108" w:type="dxa"/>
              <w:bottom w:w="0" w:type="dxa"/>
              <w:right w:w="108" w:type="dxa"/>
            </w:tcMar>
            <w:vAlign w:val="center"/>
          </w:tcPr>
          <w:p w:rsidR="0011013A" w:rsidRDefault="0011013A" w:rsidP="00165A31">
            <w:pPr>
              <w:spacing w:line="300" w:lineRule="exact"/>
              <w:jc w:val="center"/>
              <w:rPr>
                <w:rFonts w:ascii="宋体" w:eastAsia="宋体" w:hAnsi="Calibri" w:cs="Arial"/>
                <w:kern w:val="0"/>
                <w:sz w:val="24"/>
                <w:szCs w:val="24"/>
              </w:rPr>
            </w:pPr>
          </w:p>
        </w:tc>
      </w:tr>
    </w:tbl>
    <w:p w:rsidR="009371F6" w:rsidRDefault="000F3AC9">
      <w:pPr>
        <w:tabs>
          <w:tab w:val="center" w:pos="4832"/>
          <w:tab w:val="left" w:pos="7140"/>
        </w:tabs>
        <w:spacing w:line="360" w:lineRule="auto"/>
        <w:ind w:firstLineChars="196" w:firstLine="472"/>
        <w:jc w:val="left"/>
        <w:outlineLvl w:val="2"/>
        <w:rPr>
          <w:rFonts w:ascii="宋体" w:eastAsia="宋体" w:hAnsi="Calibri" w:cs="宋体"/>
          <w:b/>
          <w:sz w:val="24"/>
          <w:szCs w:val="24"/>
        </w:rPr>
      </w:pPr>
      <w:r>
        <w:rPr>
          <w:rFonts w:ascii="宋体" w:eastAsia="宋体" w:hAnsi="宋体" w:cs="宋体"/>
          <w:b/>
          <w:sz w:val="24"/>
          <w:szCs w:val="24"/>
        </w:rPr>
        <w:t xml:space="preserve">1. </w:t>
      </w:r>
      <w:r>
        <w:rPr>
          <w:rFonts w:ascii="宋体" w:eastAsia="宋体" w:hAnsi="宋体" w:cs="宋体" w:hint="eastAsia"/>
          <w:b/>
          <w:sz w:val="24"/>
          <w:szCs w:val="24"/>
        </w:rPr>
        <w:t>评标方法</w:t>
      </w:r>
      <w:bookmarkEnd w:id="41"/>
    </w:p>
    <w:p w:rsidR="009371F6" w:rsidRDefault="000F3AC9">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本次评标采用综合评分法。评标委员会对满足招标文件实质性要求的投标文件，按照本节规定的评审标准进行评审。评标中各评委若发生意见分歧，以少数服从多数原则确定。</w:t>
      </w:r>
    </w:p>
    <w:p w:rsidR="009371F6" w:rsidRDefault="000F3AC9">
      <w:pPr>
        <w:tabs>
          <w:tab w:val="center" w:pos="4832"/>
          <w:tab w:val="left" w:pos="7140"/>
        </w:tabs>
        <w:spacing w:line="360" w:lineRule="auto"/>
        <w:ind w:firstLineChars="196" w:firstLine="472"/>
        <w:jc w:val="left"/>
        <w:outlineLvl w:val="2"/>
        <w:rPr>
          <w:rFonts w:ascii="宋体" w:eastAsia="宋体" w:hAnsi="宋体" w:cs="宋体"/>
          <w:b/>
          <w:sz w:val="24"/>
          <w:szCs w:val="24"/>
        </w:rPr>
      </w:pPr>
      <w:bookmarkStart w:id="42" w:name="_Toc67408450"/>
      <w:r>
        <w:rPr>
          <w:rFonts w:ascii="宋体" w:eastAsia="宋体" w:hAnsi="宋体" w:cs="宋体"/>
          <w:b/>
          <w:sz w:val="24"/>
          <w:szCs w:val="24"/>
        </w:rPr>
        <w:t xml:space="preserve">2. </w:t>
      </w:r>
      <w:r>
        <w:rPr>
          <w:rFonts w:ascii="宋体" w:eastAsia="宋体" w:hAnsi="宋体" w:cs="宋体" w:hint="eastAsia"/>
          <w:b/>
          <w:sz w:val="24"/>
          <w:szCs w:val="24"/>
        </w:rPr>
        <w:t>评审标准</w:t>
      </w:r>
      <w:bookmarkEnd w:id="42"/>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1资格审查：评审因素和评审标准见《资格审查标准》。</w:t>
      </w:r>
    </w:p>
    <w:p w:rsidR="009371F6" w:rsidRDefault="000F3AC9">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2完备性及符合性审查：评审因素和评审标准见《完备性及符合性审查标准》。</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3详细评审：</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Calibri" w:cs="Arial" w:hint="eastAsia"/>
          <w:kern w:val="0"/>
          <w:sz w:val="24"/>
          <w:szCs w:val="24"/>
        </w:rPr>
        <w:t>2.3.1详细评审：评审因素和评审标准见《详细评审标准》及本节第3.5款。</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w:t>
      </w:r>
      <w:r>
        <w:rPr>
          <w:rFonts w:ascii="宋体" w:eastAsia="宋体" w:hAnsi="宋体" w:cs="Arial"/>
          <w:kern w:val="0"/>
          <w:sz w:val="24"/>
          <w:szCs w:val="24"/>
        </w:rPr>
        <w:t xml:space="preserve">.2 </w:t>
      </w:r>
      <w:r>
        <w:rPr>
          <w:rFonts w:ascii="宋体" w:eastAsia="宋体" w:hAnsi="宋体" w:cs="Arial" w:hint="eastAsia"/>
          <w:kern w:val="0"/>
          <w:sz w:val="24"/>
          <w:szCs w:val="24"/>
        </w:rPr>
        <w:t>投标报价评分标准：</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）分值构成及权重：见评标办法前附表。</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）评标基准价计算：见评标办法前附表。</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（3）投标报价得分的计算：见评标办法前附表。</w:t>
      </w:r>
    </w:p>
    <w:p w:rsidR="009371F6" w:rsidRDefault="000F3AC9">
      <w:pPr>
        <w:tabs>
          <w:tab w:val="center" w:pos="4832"/>
          <w:tab w:val="left" w:pos="7140"/>
        </w:tabs>
        <w:spacing w:line="360" w:lineRule="auto"/>
        <w:ind w:firstLineChars="196" w:firstLine="472"/>
        <w:jc w:val="left"/>
        <w:outlineLvl w:val="2"/>
        <w:rPr>
          <w:rFonts w:ascii="宋体" w:eastAsia="宋体" w:hAnsi="Calibri" w:cs="宋体"/>
          <w:b/>
          <w:sz w:val="24"/>
          <w:szCs w:val="24"/>
        </w:rPr>
      </w:pPr>
      <w:bookmarkStart w:id="43" w:name="_Toc67408451"/>
      <w:r>
        <w:rPr>
          <w:rFonts w:ascii="宋体" w:eastAsia="宋体" w:hAnsi="宋体" w:cs="宋体"/>
          <w:b/>
          <w:sz w:val="24"/>
          <w:szCs w:val="24"/>
        </w:rPr>
        <w:t xml:space="preserve">3. </w:t>
      </w:r>
      <w:r>
        <w:rPr>
          <w:rFonts w:ascii="宋体" w:eastAsia="宋体" w:hAnsi="宋体" w:cs="宋体" w:hint="eastAsia"/>
          <w:b/>
          <w:sz w:val="24"/>
          <w:szCs w:val="24"/>
        </w:rPr>
        <w:t>评标程序</w:t>
      </w:r>
      <w:bookmarkEnd w:id="43"/>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3.1 </w:t>
      </w:r>
      <w:r>
        <w:rPr>
          <w:rFonts w:ascii="宋体" w:eastAsia="宋体" w:hAnsi="宋体" w:cs="Arial" w:hint="eastAsia"/>
          <w:kern w:val="0"/>
          <w:sz w:val="24"/>
          <w:szCs w:val="24"/>
        </w:rPr>
        <w:t>基本程序</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评标活动将按以下步骤进行：</w:t>
      </w:r>
    </w:p>
    <w:p w:rsidR="009371F6" w:rsidRDefault="000F3AC9">
      <w:pPr>
        <w:pStyle w:val="afa"/>
        <w:widowControl/>
        <w:numPr>
          <w:ilvl w:val="0"/>
          <w:numId w:val="1"/>
        </w:numPr>
        <w:shd w:val="clear" w:color="auto" w:fill="FFFFFF"/>
        <w:snapToGrid w:val="0"/>
        <w:spacing w:line="360" w:lineRule="auto"/>
        <w:ind w:firstLineChars="0"/>
        <w:rPr>
          <w:rFonts w:ascii="宋体" w:hAnsi="宋体" w:cs="Arial"/>
          <w:kern w:val="0"/>
          <w:sz w:val="24"/>
          <w:szCs w:val="24"/>
        </w:rPr>
      </w:pPr>
      <w:r>
        <w:rPr>
          <w:rFonts w:ascii="宋体" w:hAnsi="宋体" w:cs="Arial" w:hint="eastAsia"/>
          <w:kern w:val="0"/>
          <w:sz w:val="24"/>
          <w:szCs w:val="24"/>
        </w:rPr>
        <w:t>评标准备</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（2）资格审查</w:t>
      </w:r>
    </w:p>
    <w:p w:rsidR="009371F6" w:rsidRDefault="000F3AC9">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lastRenderedPageBreak/>
        <w:t>（3）完备性及符合性审查</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（4）详细评审</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（5）澄清、说明或补正</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（6）推荐中标候选人及提交评标报告</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 </w:t>
      </w:r>
      <w:r>
        <w:rPr>
          <w:rFonts w:ascii="宋体" w:eastAsia="宋体" w:hAnsi="宋体" w:cs="Arial" w:hint="eastAsia"/>
          <w:kern w:val="0"/>
          <w:sz w:val="24"/>
          <w:szCs w:val="24"/>
        </w:rPr>
        <w:t>评标准备</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3.2.1</w:t>
      </w:r>
      <w:r>
        <w:rPr>
          <w:rFonts w:ascii="宋体" w:eastAsia="宋体" w:hAnsi="宋体" w:cs="Arial" w:hint="eastAsia"/>
          <w:kern w:val="0"/>
          <w:sz w:val="24"/>
          <w:szCs w:val="24"/>
        </w:rPr>
        <w:t>评标委员会成员签到</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评标委员会成员到达评标现场时应当在签到表上签到以证明其出席。</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3.2.2 </w:t>
      </w:r>
      <w:r>
        <w:rPr>
          <w:rFonts w:ascii="宋体" w:eastAsia="宋体" w:hAnsi="宋体" w:cs="Arial" w:hint="eastAsia"/>
          <w:kern w:val="0"/>
          <w:sz w:val="24"/>
          <w:szCs w:val="24"/>
        </w:rPr>
        <w:t>评标委员会的分工</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3.2.2.1</w:t>
      </w:r>
      <w:r>
        <w:rPr>
          <w:rFonts w:ascii="宋体" w:eastAsia="宋体" w:hAnsi="宋体" w:cs="Arial" w:hint="eastAsia"/>
          <w:kern w:val="0"/>
          <w:sz w:val="24"/>
          <w:szCs w:val="24"/>
        </w:rPr>
        <w:t>评标委员会首先推选一名评标委员会主任。评标委员会主任负责评标活动的组织领导工作。评标委员会主任与评标委员会其它成员具有同等的评标权力。</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3.2.2.2 </w:t>
      </w:r>
      <w:r>
        <w:rPr>
          <w:rFonts w:ascii="宋体" w:eastAsia="宋体" w:hAnsi="宋体" w:cs="Arial" w:hint="eastAsia"/>
          <w:kern w:val="0"/>
          <w:sz w:val="24"/>
          <w:szCs w:val="24"/>
        </w:rPr>
        <w:t>评标委员会主任除履行自己作为评标委员会成员独立评标的职责外，主要负责以下工作：</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）组织评标委员会成员学习招标文件；</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）汇总各评标委员会成员认为需要投标人澄清、说明或者补正的问题；</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）组织评标委员会对投标人质询并对投标人的答复进行评审；</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）对出现较大争议的事项进行书面记录；</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5</w:t>
      </w:r>
      <w:r>
        <w:rPr>
          <w:rFonts w:ascii="宋体" w:eastAsia="宋体" w:hAnsi="宋体" w:cs="Arial" w:hint="eastAsia"/>
          <w:kern w:val="0"/>
          <w:sz w:val="24"/>
          <w:szCs w:val="24"/>
        </w:rPr>
        <w:t>）组织收回评标过程中使用的文件、表格和评标记录以及其它资料，并查验评标记录的完整性及有效性；</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6</w:t>
      </w:r>
      <w:r>
        <w:rPr>
          <w:rFonts w:ascii="宋体" w:eastAsia="宋体" w:hAnsi="宋体" w:cs="Arial" w:hint="eastAsia"/>
          <w:kern w:val="0"/>
          <w:sz w:val="24"/>
          <w:szCs w:val="24"/>
        </w:rPr>
        <w:t>）组织对评标结论进行复核确认；</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7</w:t>
      </w:r>
      <w:r>
        <w:rPr>
          <w:rFonts w:ascii="宋体" w:eastAsia="宋体" w:hAnsi="宋体" w:cs="Arial" w:hint="eastAsia"/>
          <w:kern w:val="0"/>
          <w:sz w:val="24"/>
          <w:szCs w:val="24"/>
        </w:rPr>
        <w:t>）组织编写评标报告。</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3.2.3 </w:t>
      </w:r>
      <w:r>
        <w:rPr>
          <w:rFonts w:ascii="宋体" w:eastAsia="宋体" w:hAnsi="宋体" w:cs="Arial" w:hint="eastAsia"/>
          <w:kern w:val="0"/>
          <w:sz w:val="24"/>
          <w:szCs w:val="24"/>
        </w:rPr>
        <w:t>熟悉文件资料</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3.2.3.1 </w:t>
      </w:r>
      <w:r>
        <w:rPr>
          <w:rFonts w:ascii="宋体" w:eastAsia="宋体" w:hAnsi="宋体" w:cs="Arial" w:hint="eastAsia"/>
          <w:kern w:val="0"/>
          <w:sz w:val="24"/>
          <w:szCs w:val="24"/>
        </w:rPr>
        <w:t>评标委员会主任应当组织评标委员会成员认真研究招标文件，了解和熟悉招标目的、招标范围、主要合同条件、技术标准、质量标准和要求，掌握评标标准和方法，熟悉本章及附件中包括的评标表格的使用，如果本章及附件所附的表格不能满足评标所需时，评标委员会应当补充编制评标所需的表格。</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3.2.3.2 </w:t>
      </w:r>
      <w:r>
        <w:rPr>
          <w:rFonts w:ascii="宋体" w:eastAsia="宋体" w:hAnsi="宋体" w:cs="Arial" w:hint="eastAsia"/>
          <w:kern w:val="0"/>
          <w:sz w:val="24"/>
          <w:szCs w:val="24"/>
        </w:rPr>
        <w:t>采购人或采购代理机构应当向评标委员会提供评标所需的信息和数据，包括：</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）招标文件及其澄清修改等招标文件补充；</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）未在开标会上当场拒绝的各投标文件；</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）开标会记录；</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）评标表格；</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lastRenderedPageBreak/>
        <w:t>（</w:t>
      </w:r>
      <w:r>
        <w:rPr>
          <w:rFonts w:ascii="宋体" w:eastAsia="宋体" w:hAnsi="宋体" w:cs="Arial"/>
          <w:kern w:val="0"/>
          <w:sz w:val="24"/>
          <w:szCs w:val="24"/>
        </w:rPr>
        <w:t>5</w:t>
      </w:r>
      <w:r>
        <w:rPr>
          <w:rFonts w:ascii="宋体" w:eastAsia="宋体" w:hAnsi="宋体" w:cs="Arial" w:hint="eastAsia"/>
          <w:kern w:val="0"/>
          <w:sz w:val="24"/>
          <w:szCs w:val="24"/>
        </w:rPr>
        <w:t>）其它信息和数据。</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3.3资格审查（适用于资格后审）</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采购人会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4完备性及符合性审查</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4</w:t>
      </w:r>
      <w:r>
        <w:rPr>
          <w:rFonts w:ascii="宋体" w:eastAsia="宋体" w:hAnsi="宋体" w:cs="Arial"/>
          <w:kern w:val="0"/>
          <w:sz w:val="24"/>
          <w:szCs w:val="24"/>
        </w:rPr>
        <w:t xml:space="preserve">.1 </w:t>
      </w:r>
      <w:r>
        <w:rPr>
          <w:rFonts w:ascii="宋体" w:eastAsia="宋体" w:hAnsi="宋体" w:cs="Arial" w:hint="eastAsia"/>
          <w:kern w:val="0"/>
          <w:sz w:val="24"/>
          <w:szCs w:val="24"/>
        </w:rPr>
        <w:t>评标委员会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4</w:t>
      </w:r>
      <w:r>
        <w:rPr>
          <w:rFonts w:ascii="宋体" w:eastAsia="宋体" w:hAnsi="宋体" w:cs="Arial"/>
          <w:kern w:val="0"/>
          <w:sz w:val="24"/>
          <w:szCs w:val="24"/>
        </w:rPr>
        <w:t xml:space="preserve">.2 </w:t>
      </w:r>
      <w:r>
        <w:rPr>
          <w:rFonts w:ascii="宋体" w:eastAsia="宋体" w:hAnsi="宋体" w:cs="Arial" w:hint="eastAsia"/>
          <w:kern w:val="0"/>
          <w:sz w:val="24"/>
          <w:szCs w:val="24"/>
        </w:rPr>
        <w:t>完备性及符合性审查条款是指对本招标项目产生了重大影响的重大偏差，而且纠正此类偏差将会对响应本次招标的其它投标人的竞争地位产生不公正的影响。</w:t>
      </w:r>
    </w:p>
    <w:p w:rsidR="009371F6" w:rsidRDefault="000F3AC9">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4</w:t>
      </w:r>
      <w:r>
        <w:rPr>
          <w:rFonts w:ascii="宋体" w:eastAsia="宋体" w:hAnsi="宋体" w:cs="Arial"/>
          <w:kern w:val="0"/>
          <w:sz w:val="24"/>
          <w:szCs w:val="24"/>
        </w:rPr>
        <w:t>.3</w:t>
      </w:r>
      <w:r>
        <w:rPr>
          <w:rFonts w:ascii="宋体" w:eastAsia="宋体" w:hAnsi="宋体" w:cs="Arial" w:hint="eastAsia"/>
          <w:kern w:val="0"/>
          <w:sz w:val="24"/>
          <w:szCs w:val="24"/>
        </w:rPr>
        <w:t>细微偏差是指投标文件在实质上响应招标文件要求，但在个别地方存在疏漏或者提供了不完整的技术信息和数据等情况，并且补正这些遗漏和不完整不会对其它投标人造成不公平的结果。细微偏差不影响投标文件的有效性，评标委员会可要求存在细微偏差的投标人予以补正。</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5详细评审</w:t>
      </w:r>
    </w:p>
    <w:p w:rsidR="009371F6" w:rsidRDefault="000F3AC9">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.1.</w:t>
      </w:r>
      <w:r>
        <w:rPr>
          <w:rFonts w:ascii="宋体" w:eastAsia="宋体" w:hAnsi="宋体" w:cs="Arial" w:hint="eastAsia"/>
          <w:kern w:val="0"/>
          <w:sz w:val="24"/>
          <w:szCs w:val="24"/>
        </w:rPr>
        <w:t>只有通过了资格审查、完备性及符合性审查</w:t>
      </w:r>
      <w:r>
        <w:rPr>
          <w:rFonts w:ascii="宋体" w:eastAsia="宋体" w:hAnsi="Calibri" w:cs="Arial" w:hint="eastAsia"/>
          <w:kern w:val="0"/>
          <w:sz w:val="24"/>
          <w:szCs w:val="24"/>
        </w:rPr>
        <w:t>不少于3个投标人</w:t>
      </w:r>
      <w:r>
        <w:rPr>
          <w:rFonts w:ascii="宋体" w:eastAsia="宋体" w:hAnsi="宋体" w:cs="Arial" w:hint="eastAsia"/>
          <w:kern w:val="0"/>
          <w:sz w:val="24"/>
          <w:szCs w:val="24"/>
        </w:rPr>
        <w:t>方可进入详细评审。</w:t>
      </w:r>
    </w:p>
    <w:p w:rsidR="009371F6" w:rsidRDefault="000F3AC9">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 xml:space="preserve">.2 </w:t>
      </w:r>
      <w:r>
        <w:rPr>
          <w:rFonts w:ascii="宋体" w:eastAsia="宋体" w:hAnsi="宋体" w:cs="Arial" w:hint="eastAsia"/>
          <w:kern w:val="0"/>
          <w:sz w:val="24"/>
          <w:szCs w:val="24"/>
        </w:rPr>
        <w:t>澄清、说明和补正</w:t>
      </w:r>
    </w:p>
    <w:p w:rsidR="009371F6" w:rsidRDefault="000F3AC9">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.2</w:t>
      </w:r>
      <w:r>
        <w:rPr>
          <w:rFonts w:ascii="宋体" w:eastAsia="宋体" w:hAnsi="宋体" w:cs="Arial" w:hint="eastAsia"/>
          <w:kern w:val="0"/>
          <w:sz w:val="24"/>
          <w:szCs w:val="24"/>
        </w:rPr>
        <w:t>.1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w:t>
      </w:r>
      <w:r>
        <w:rPr>
          <w:rFonts w:ascii="宋体" w:eastAsia="宋体" w:hAnsi="宋体" w:cs="Arial" w:hint="eastAsia"/>
          <w:kern w:val="0"/>
          <w:sz w:val="24"/>
          <w:szCs w:val="24"/>
        </w:rPr>
        <w:t>2</w:t>
      </w:r>
      <w:r>
        <w:rPr>
          <w:rFonts w:ascii="宋体" w:eastAsia="宋体" w:hAnsi="宋体" w:cs="Arial"/>
          <w:kern w:val="0"/>
          <w:sz w:val="24"/>
          <w:szCs w:val="24"/>
        </w:rPr>
        <w:t>.</w:t>
      </w:r>
      <w:r>
        <w:rPr>
          <w:rFonts w:ascii="宋体" w:eastAsia="宋体" w:hAnsi="宋体" w:cs="Arial" w:hint="eastAsia"/>
          <w:kern w:val="0"/>
          <w:sz w:val="24"/>
          <w:szCs w:val="24"/>
        </w:rPr>
        <w:t>2</w:t>
      </w:r>
      <w:r>
        <w:rPr>
          <w:rFonts w:ascii="宋体" w:eastAsia="宋体" w:hAnsi="Calibri" w:cs="Arial" w:hint="eastAsia"/>
          <w:kern w:val="0"/>
          <w:sz w:val="24"/>
          <w:szCs w:val="24"/>
        </w:rPr>
        <w:t>评标委员会认为投标人的报价明显低于</w:t>
      </w:r>
      <w:proofErr w:type="gramStart"/>
      <w:r>
        <w:rPr>
          <w:rFonts w:ascii="宋体" w:eastAsia="宋体" w:hAnsi="Calibri" w:cs="Arial" w:hint="eastAsia"/>
          <w:kern w:val="0"/>
          <w:sz w:val="24"/>
          <w:szCs w:val="24"/>
        </w:rPr>
        <w:t>其它通过</w:t>
      </w:r>
      <w:proofErr w:type="gramEnd"/>
      <w:r>
        <w:rPr>
          <w:rFonts w:ascii="宋体" w:eastAsia="宋体" w:hAnsi="Calibri" w:cs="Arial" w:hint="eastAsia"/>
          <w:kern w:val="0"/>
          <w:sz w:val="24"/>
          <w:szCs w:val="24"/>
        </w:rPr>
        <w:t>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9371F6" w:rsidRDefault="000F3AC9">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.2</w:t>
      </w:r>
      <w:r>
        <w:rPr>
          <w:rFonts w:ascii="宋体" w:eastAsia="宋体" w:hAnsi="宋体" w:cs="Arial" w:hint="eastAsia"/>
          <w:kern w:val="0"/>
          <w:sz w:val="24"/>
          <w:szCs w:val="24"/>
        </w:rPr>
        <w:t>.3澄清、说明和补正内容不得改变投标文件的实质性内容（算术性错误修正的除外）。投标人的书面澄清、说明和补正属于投标文件的组成部分。</w:t>
      </w:r>
    </w:p>
    <w:p w:rsidR="009371F6" w:rsidRDefault="000F3AC9">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lastRenderedPageBreak/>
        <w:t>3.</w:t>
      </w:r>
      <w:r>
        <w:rPr>
          <w:rFonts w:ascii="宋体" w:eastAsia="宋体" w:hAnsi="宋体" w:cs="Arial" w:hint="eastAsia"/>
          <w:kern w:val="0"/>
          <w:sz w:val="24"/>
          <w:szCs w:val="24"/>
        </w:rPr>
        <w:t>5</w:t>
      </w:r>
      <w:r>
        <w:rPr>
          <w:rFonts w:ascii="宋体" w:eastAsia="宋体" w:hAnsi="宋体" w:cs="Arial"/>
          <w:kern w:val="0"/>
          <w:sz w:val="24"/>
          <w:szCs w:val="24"/>
        </w:rPr>
        <w:t>.2</w:t>
      </w:r>
      <w:r>
        <w:rPr>
          <w:rFonts w:ascii="宋体" w:eastAsia="宋体" w:hAnsi="宋体" w:cs="Arial" w:hint="eastAsia"/>
          <w:kern w:val="0"/>
          <w:sz w:val="24"/>
          <w:szCs w:val="24"/>
        </w:rPr>
        <w:t>.4评标委员会针对需要投标人对所提交投标文件中不明确的内容进行书面澄清、说明或补正。澄清通知不得向投标人提出带有暗示性或诱导性问题，或向其明确投标文件中的遗漏和错误。投标人接到评标委员会发出的书面澄清通知后，应按评标委员会的要求提供书面澄清资料，并在规定的时间递交到指定地点。评标委员会不接受投标人主动提出的澄清、说明或补正。</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.2</w:t>
      </w:r>
      <w:r>
        <w:rPr>
          <w:rFonts w:ascii="宋体" w:eastAsia="宋体" w:hAnsi="宋体" w:cs="Arial" w:hint="eastAsia"/>
          <w:kern w:val="0"/>
          <w:sz w:val="24"/>
          <w:szCs w:val="24"/>
        </w:rPr>
        <w:t>.5评标委员会对投标人提交的澄清、说明或补正有疑问的，可以要求投标人进一步澄清、说明或补正，直至满足评标委员会的要求。</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.3</w:t>
      </w:r>
      <w:r>
        <w:rPr>
          <w:rFonts w:ascii="宋体" w:eastAsia="宋体" w:hAnsi="宋体" w:cs="Arial" w:hint="eastAsia"/>
          <w:kern w:val="0"/>
          <w:sz w:val="24"/>
          <w:szCs w:val="24"/>
        </w:rPr>
        <w:t>评委评分：评委按照《详细评审标准》评分，投标人详细评审得分等于全部评委评分的算术平均值。</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 xml:space="preserve">.4 </w:t>
      </w:r>
      <w:r>
        <w:rPr>
          <w:rFonts w:ascii="宋体" w:eastAsia="宋体" w:hAnsi="宋体" w:cs="Arial" w:hint="eastAsia"/>
          <w:kern w:val="0"/>
          <w:sz w:val="24"/>
          <w:szCs w:val="24"/>
        </w:rPr>
        <w:t>算术错误修正：投标价格有算术错误的，评标委员会按以下原则对投标价格进行修正，修正的价格经投标人书面确认后具有约束力。投标人不接受修正价格的，其投标将被否决。</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）投标文件中的大写金额与小写金额不一致的，以大写金额为准；</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）总价金额与依据单价计算出的结果不一致的，以单价金额为准修正总价，但单价金额小数点有明显错误的除外。</w:t>
      </w:r>
    </w:p>
    <w:p w:rsidR="009371F6" w:rsidRDefault="000F3AC9">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w:t>
      </w:r>
      <w:r>
        <w:rPr>
          <w:rFonts w:ascii="宋体" w:eastAsia="宋体" w:hAnsi="宋体" w:cs="Arial" w:hint="eastAsia"/>
          <w:kern w:val="0"/>
          <w:sz w:val="24"/>
          <w:szCs w:val="24"/>
        </w:rPr>
        <w:t>5投标报价评分：对投标报价进行投标报价得分计算，计算方法详见评标办法前附表。</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w:t>
      </w:r>
      <w:r>
        <w:rPr>
          <w:rFonts w:ascii="宋体" w:eastAsia="宋体" w:hAnsi="宋体" w:cs="Arial" w:hint="eastAsia"/>
          <w:kern w:val="0"/>
          <w:sz w:val="24"/>
          <w:szCs w:val="24"/>
        </w:rPr>
        <w:t>6汇总评分结果，评分分值计算保留小数点后两位，小数点后第三位“四舍五入”。</w:t>
      </w:r>
    </w:p>
    <w:p w:rsidR="009371F6" w:rsidRDefault="000F3AC9">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w:t>
      </w:r>
      <w:r>
        <w:rPr>
          <w:rFonts w:ascii="宋体" w:eastAsia="宋体" w:hAnsi="宋体" w:cs="Arial" w:hint="eastAsia"/>
          <w:kern w:val="0"/>
          <w:sz w:val="24"/>
          <w:szCs w:val="24"/>
        </w:rPr>
        <w:t>7详细评审工作全部结束后，投标人总得分排序按照以下原则进行。</w:t>
      </w:r>
    </w:p>
    <w:p w:rsidR="009371F6" w:rsidRDefault="000F3AC9">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3.5.7.1按照总得分由高到低顺序对投标人进行排序；</w:t>
      </w:r>
    </w:p>
    <w:p w:rsidR="009371F6" w:rsidRDefault="000F3AC9">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3.5.7.2总</w:t>
      </w:r>
      <w:r>
        <w:rPr>
          <w:rFonts w:ascii="宋体" w:eastAsia="宋体" w:hAnsi="宋体" w:cs="Arial"/>
          <w:kern w:val="0"/>
          <w:sz w:val="24"/>
          <w:szCs w:val="24"/>
        </w:rPr>
        <w:t>得分</w:t>
      </w:r>
      <w:r>
        <w:rPr>
          <w:rFonts w:ascii="宋体" w:eastAsia="宋体" w:hAnsi="宋体" w:cs="Arial" w:hint="eastAsia"/>
          <w:kern w:val="0"/>
          <w:sz w:val="24"/>
          <w:szCs w:val="24"/>
        </w:rPr>
        <w:t>相同时报价低的</w:t>
      </w:r>
      <w:r>
        <w:rPr>
          <w:rFonts w:ascii="宋体" w:eastAsia="宋体" w:hAnsi="宋体" w:cs="Arial"/>
          <w:kern w:val="0"/>
          <w:sz w:val="24"/>
          <w:szCs w:val="24"/>
        </w:rPr>
        <w:t>投标人</w:t>
      </w:r>
      <w:r>
        <w:rPr>
          <w:rFonts w:ascii="宋体" w:eastAsia="宋体" w:hAnsi="宋体" w:cs="Arial" w:hint="eastAsia"/>
          <w:kern w:val="0"/>
          <w:sz w:val="24"/>
          <w:szCs w:val="24"/>
        </w:rPr>
        <w:t>排序靠前；</w:t>
      </w:r>
    </w:p>
    <w:p w:rsidR="009371F6" w:rsidRDefault="000F3AC9">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3.5.7.3总</w:t>
      </w:r>
      <w:r>
        <w:rPr>
          <w:rFonts w:ascii="宋体" w:eastAsia="宋体" w:hAnsi="宋体" w:cs="Arial"/>
          <w:kern w:val="0"/>
          <w:sz w:val="24"/>
          <w:szCs w:val="24"/>
        </w:rPr>
        <w:t>得分相同</w:t>
      </w:r>
      <w:r>
        <w:rPr>
          <w:rFonts w:ascii="宋体" w:eastAsia="宋体" w:hAnsi="宋体" w:cs="Arial" w:hint="eastAsia"/>
          <w:kern w:val="0"/>
          <w:sz w:val="24"/>
          <w:szCs w:val="24"/>
        </w:rPr>
        <w:t>且报价相同的</w:t>
      </w:r>
      <w:r>
        <w:rPr>
          <w:rFonts w:ascii="宋体" w:eastAsia="宋体" w:hAnsi="宋体" w:cs="Arial"/>
          <w:kern w:val="0"/>
          <w:sz w:val="24"/>
          <w:szCs w:val="24"/>
        </w:rPr>
        <w:t>投标人，</w:t>
      </w:r>
      <w:r>
        <w:rPr>
          <w:rFonts w:ascii="宋体" w:eastAsia="宋体" w:hAnsi="宋体" w:cs="Arial" w:hint="eastAsia"/>
          <w:kern w:val="0"/>
          <w:sz w:val="24"/>
          <w:szCs w:val="24"/>
        </w:rPr>
        <w:t>采取随机抽取方式</w:t>
      </w:r>
      <w:r>
        <w:rPr>
          <w:rFonts w:ascii="宋体" w:eastAsia="宋体" w:hAnsi="宋体" w:cs="Arial"/>
          <w:kern w:val="0"/>
          <w:sz w:val="24"/>
          <w:szCs w:val="24"/>
        </w:rPr>
        <w:t>确定</w:t>
      </w:r>
      <w:r>
        <w:rPr>
          <w:rFonts w:ascii="宋体" w:eastAsia="宋体" w:hAnsi="宋体" w:cs="Arial" w:hint="eastAsia"/>
          <w:kern w:val="0"/>
          <w:sz w:val="24"/>
          <w:szCs w:val="24"/>
        </w:rPr>
        <w:t>排序顺序。</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6推荐中标候选人及提交评标报告</w:t>
      </w:r>
    </w:p>
    <w:p w:rsidR="009371F6" w:rsidRDefault="000F3AC9">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.1</w:t>
      </w:r>
      <w:r>
        <w:rPr>
          <w:rFonts w:ascii="宋体" w:eastAsia="宋体" w:hAnsi="宋体" w:cs="Arial" w:hint="eastAsia"/>
          <w:kern w:val="0"/>
          <w:sz w:val="24"/>
          <w:szCs w:val="24"/>
        </w:rPr>
        <w:t>评标委员会推荐中标候选人，总得分排序第一的投标人将被确定为第一中标候选人，以此类推确定</w:t>
      </w:r>
      <w:proofErr w:type="gramStart"/>
      <w:r>
        <w:rPr>
          <w:rFonts w:ascii="宋体" w:eastAsia="宋体" w:hAnsi="宋体" w:cs="Arial" w:hint="eastAsia"/>
          <w:kern w:val="0"/>
          <w:sz w:val="24"/>
          <w:szCs w:val="24"/>
        </w:rPr>
        <w:t>出规定</w:t>
      </w:r>
      <w:proofErr w:type="gramEnd"/>
      <w:r>
        <w:rPr>
          <w:rFonts w:ascii="宋体" w:eastAsia="宋体" w:hAnsi="宋体" w:cs="Arial" w:hint="eastAsia"/>
          <w:kern w:val="0"/>
          <w:sz w:val="24"/>
          <w:szCs w:val="24"/>
        </w:rPr>
        <w:t>数量的</w:t>
      </w:r>
      <w:proofErr w:type="gramStart"/>
      <w:r>
        <w:rPr>
          <w:rFonts w:ascii="宋体" w:eastAsia="宋体" w:hAnsi="宋体" w:cs="Arial" w:hint="eastAsia"/>
          <w:kern w:val="0"/>
          <w:sz w:val="24"/>
          <w:szCs w:val="24"/>
        </w:rPr>
        <w:t>的</w:t>
      </w:r>
      <w:proofErr w:type="gramEnd"/>
      <w:r>
        <w:rPr>
          <w:rFonts w:ascii="宋体" w:eastAsia="宋体" w:hAnsi="宋体" w:cs="Arial" w:hint="eastAsia"/>
          <w:kern w:val="0"/>
          <w:sz w:val="24"/>
          <w:szCs w:val="24"/>
        </w:rPr>
        <w:t>中标候选人。</w:t>
      </w:r>
    </w:p>
    <w:p w:rsidR="009371F6" w:rsidRDefault="000F3AC9">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.2</w:t>
      </w:r>
      <w:r>
        <w:rPr>
          <w:rFonts w:ascii="宋体" w:eastAsia="宋体" w:hAnsi="宋体" w:cs="Arial" w:hint="eastAsia"/>
          <w:kern w:val="0"/>
          <w:sz w:val="24"/>
          <w:szCs w:val="24"/>
        </w:rPr>
        <w:t>当通过了资格审查、完备性及符合性审查后少于3个投标人时，采购人应当依法重新招标。</w:t>
      </w:r>
    </w:p>
    <w:p w:rsidR="009371F6" w:rsidRDefault="009371F6">
      <w:pPr>
        <w:widowControl/>
        <w:shd w:val="clear" w:color="auto" w:fill="FFFFFF"/>
        <w:snapToGrid w:val="0"/>
        <w:spacing w:line="360" w:lineRule="auto"/>
        <w:ind w:firstLineChars="200" w:firstLine="480"/>
        <w:rPr>
          <w:rFonts w:ascii="宋体" w:eastAsia="宋体" w:hAnsi="Calibri" w:cs="Arial"/>
          <w:kern w:val="0"/>
          <w:sz w:val="24"/>
          <w:szCs w:val="24"/>
        </w:rPr>
      </w:pP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 xml:space="preserve">.3 </w:t>
      </w:r>
      <w:r>
        <w:rPr>
          <w:rFonts w:ascii="宋体" w:eastAsia="宋体" w:hAnsi="宋体" w:cs="Arial" w:hint="eastAsia"/>
          <w:kern w:val="0"/>
          <w:sz w:val="24"/>
          <w:szCs w:val="24"/>
        </w:rPr>
        <w:t>评标委员会完成评标后，应当向采购人提交书面评标报告。</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7特殊情况的处置程序</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3.</w:t>
      </w:r>
      <w:r>
        <w:rPr>
          <w:rFonts w:ascii="宋体" w:eastAsia="宋体" w:hAnsi="宋体" w:cs="Arial" w:hint="eastAsia"/>
          <w:kern w:val="0"/>
          <w:sz w:val="24"/>
          <w:szCs w:val="24"/>
        </w:rPr>
        <w:t>7</w:t>
      </w:r>
      <w:r>
        <w:rPr>
          <w:rFonts w:ascii="宋体" w:eastAsia="宋体" w:hAnsi="宋体" w:cs="Arial"/>
          <w:kern w:val="0"/>
          <w:sz w:val="24"/>
          <w:szCs w:val="24"/>
        </w:rPr>
        <w:t xml:space="preserve">.1 </w:t>
      </w:r>
      <w:r>
        <w:rPr>
          <w:rFonts w:ascii="宋体" w:eastAsia="宋体" w:hAnsi="宋体" w:cs="Arial" w:hint="eastAsia"/>
          <w:kern w:val="0"/>
          <w:sz w:val="24"/>
          <w:szCs w:val="24"/>
        </w:rPr>
        <w:t>关于评标活动暂停</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.2</w:t>
      </w:r>
      <w:r>
        <w:rPr>
          <w:rFonts w:ascii="宋体" w:eastAsia="宋体" w:hAnsi="宋体" w:cs="Arial" w:hint="eastAsia"/>
          <w:kern w:val="0"/>
          <w:sz w:val="24"/>
          <w:szCs w:val="24"/>
        </w:rPr>
        <w:t>关于评标中途更换评委</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 xml:space="preserve">.2.1 </w:t>
      </w:r>
      <w:r>
        <w:rPr>
          <w:rFonts w:ascii="宋体" w:eastAsia="宋体" w:hAnsi="宋体" w:cs="Arial" w:hint="eastAsia"/>
          <w:kern w:val="0"/>
          <w:sz w:val="24"/>
          <w:szCs w:val="24"/>
        </w:rPr>
        <w:t>除非发生下列情况之一，评标委员会成员不得在评标中途更换：</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）因不可抗拒的客观原因，不能到场或需在评标中途退出评标活动。</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）根据法律法规规定，某个或某几个评标委员会成员需要回避。</w:t>
      </w:r>
    </w:p>
    <w:p w:rsidR="009371F6" w:rsidRDefault="000F3A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 xml:space="preserve">.2.2 </w:t>
      </w:r>
      <w:r>
        <w:rPr>
          <w:rFonts w:ascii="宋体" w:eastAsia="宋体" w:hAnsi="宋体" w:cs="Arial" w:hint="eastAsia"/>
          <w:kern w:val="0"/>
          <w:sz w:val="24"/>
          <w:szCs w:val="24"/>
        </w:rPr>
        <w:t>退出评标的评标委员会成员，其已完成的评标行为无效，由更换的评委进行评标。</w:t>
      </w:r>
    </w:p>
    <w:p w:rsidR="009371F6" w:rsidRDefault="000F3AC9">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 xml:space="preserve">.3 </w:t>
      </w:r>
      <w:r>
        <w:rPr>
          <w:rFonts w:ascii="宋体" w:eastAsia="宋体" w:hAnsi="宋体" w:cs="Arial" w:hint="eastAsia"/>
          <w:kern w:val="0"/>
          <w:sz w:val="24"/>
          <w:szCs w:val="24"/>
        </w:rPr>
        <w:t>在评标环节中，需评标委员会就某项定性的评审结论做出表决的，由评标委员会全体成员按照少数服从多数的原则确定。</w:t>
      </w:r>
    </w:p>
    <w:p w:rsidR="009371F6" w:rsidRDefault="000F3AC9">
      <w:pPr>
        <w:tabs>
          <w:tab w:val="center" w:pos="4832"/>
          <w:tab w:val="left" w:pos="7140"/>
        </w:tabs>
        <w:spacing w:line="360" w:lineRule="auto"/>
        <w:jc w:val="center"/>
        <w:outlineLvl w:val="1"/>
        <w:rPr>
          <w:rFonts w:ascii="宋体" w:eastAsia="宋体" w:hAnsi="宋体" w:cs="宋体"/>
          <w:b/>
          <w:sz w:val="24"/>
          <w:szCs w:val="24"/>
        </w:rPr>
      </w:pPr>
      <w:r>
        <w:rPr>
          <w:rFonts w:ascii="宋体" w:eastAsia="宋体" w:hAnsi="宋体" w:cs="宋体"/>
          <w:b/>
          <w:sz w:val="24"/>
          <w:szCs w:val="24"/>
        </w:rPr>
        <w:br w:type="page"/>
      </w:r>
      <w:bookmarkStart w:id="44" w:name="_Toc485312286"/>
    </w:p>
    <w:p w:rsidR="009371F6" w:rsidRDefault="000F3AC9">
      <w:pPr>
        <w:spacing w:line="440" w:lineRule="exact"/>
        <w:jc w:val="center"/>
        <w:outlineLvl w:val="0"/>
        <w:rPr>
          <w:rFonts w:ascii="宋体" w:eastAsia="宋体" w:hAnsi="宋体" w:cs="宋体"/>
          <w:b/>
          <w:sz w:val="24"/>
          <w:szCs w:val="24"/>
        </w:rPr>
      </w:pPr>
      <w:bookmarkStart w:id="45" w:name="_Toc67408452"/>
      <w:r>
        <w:rPr>
          <w:rFonts w:ascii="宋体" w:eastAsia="宋体" w:hAnsi="宋体" w:cs="宋体" w:hint="eastAsia"/>
          <w:b/>
          <w:sz w:val="24"/>
          <w:szCs w:val="24"/>
        </w:rPr>
        <w:lastRenderedPageBreak/>
        <w:t>第三章合同</w:t>
      </w:r>
      <w:bookmarkEnd w:id="44"/>
      <w:bookmarkEnd w:id="45"/>
    </w:p>
    <w:p w:rsidR="00A47B40" w:rsidRDefault="00A47B40" w:rsidP="00A47B40">
      <w:pPr>
        <w:rPr>
          <w:rFonts w:asciiTheme="minorEastAsia" w:hAnsiTheme="minorEastAsia"/>
          <w:sz w:val="24"/>
          <w:szCs w:val="24"/>
        </w:rPr>
      </w:pPr>
      <w:r>
        <w:rPr>
          <w:rFonts w:asciiTheme="minorEastAsia" w:hAnsiTheme="minorEastAsia" w:hint="eastAsia"/>
          <w:sz w:val="24"/>
          <w:szCs w:val="24"/>
        </w:rPr>
        <w:t>甲方:乌鲁木齐市沙依巴克区林业园林管理局</w:t>
      </w:r>
    </w:p>
    <w:p w:rsidR="00A47B40" w:rsidRDefault="00A47B40" w:rsidP="00A47B40">
      <w:pPr>
        <w:rPr>
          <w:rFonts w:asciiTheme="minorEastAsia" w:hAnsiTheme="minorEastAsia"/>
          <w:sz w:val="24"/>
          <w:szCs w:val="24"/>
        </w:rPr>
      </w:pPr>
      <w:r>
        <w:rPr>
          <w:rFonts w:asciiTheme="minorEastAsia" w:hAnsiTheme="minorEastAsia" w:hint="eastAsia"/>
          <w:sz w:val="24"/>
          <w:szCs w:val="24"/>
        </w:rPr>
        <w:t xml:space="preserve">乙方: </w:t>
      </w:r>
    </w:p>
    <w:p w:rsidR="00A47B40" w:rsidRDefault="00A47B40" w:rsidP="00A47B40">
      <w:pPr>
        <w:ind w:firstLineChars="200" w:firstLine="480"/>
        <w:rPr>
          <w:rFonts w:asciiTheme="minorEastAsia" w:hAnsiTheme="minorEastAsia"/>
          <w:sz w:val="24"/>
          <w:szCs w:val="24"/>
        </w:rPr>
      </w:pPr>
      <w:r>
        <w:rPr>
          <w:rFonts w:asciiTheme="minorEastAsia" w:hAnsiTheme="minorEastAsia" w:hint="eastAsia"/>
          <w:sz w:val="24"/>
          <w:szCs w:val="24"/>
        </w:rPr>
        <w:t>经甲乙双方协商，由乙方为甲方制作2021年城市花堆及景观造型。根据《中华人民共和国合同法》的相关规定，甲乙双方本着平等自愿、互惠互利的原则，经友好协商达成如下合同条款:</w:t>
      </w:r>
    </w:p>
    <w:p w:rsidR="00A47B40" w:rsidRDefault="00A47B40" w:rsidP="00A47B40">
      <w:pPr>
        <w:numPr>
          <w:ilvl w:val="0"/>
          <w:numId w:val="2"/>
        </w:numPr>
        <w:rPr>
          <w:rFonts w:asciiTheme="minorEastAsia" w:hAnsiTheme="minorEastAsia"/>
          <w:sz w:val="24"/>
          <w:szCs w:val="24"/>
        </w:rPr>
      </w:pPr>
      <w:r>
        <w:rPr>
          <w:rFonts w:asciiTheme="minorEastAsia" w:hAnsiTheme="minorEastAsia" w:hint="eastAsia"/>
          <w:sz w:val="24"/>
          <w:szCs w:val="24"/>
        </w:rPr>
        <w:t>名称、规格、数量、及金额如下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1"/>
        <w:gridCol w:w="1200"/>
        <w:gridCol w:w="1545"/>
        <w:gridCol w:w="2130"/>
        <w:gridCol w:w="2056"/>
      </w:tblGrid>
      <w:tr w:rsidR="00A47B40" w:rsidTr="00A47B40">
        <w:trPr>
          <w:trHeight w:val="329"/>
        </w:trPr>
        <w:tc>
          <w:tcPr>
            <w:tcW w:w="1591" w:type="dxa"/>
          </w:tcPr>
          <w:p w:rsidR="00A47B40" w:rsidRDefault="00A47B40" w:rsidP="00A47B40">
            <w:pPr>
              <w:rPr>
                <w:rFonts w:asciiTheme="minorEastAsia" w:hAnsiTheme="minorEastAsia"/>
                <w:sz w:val="24"/>
                <w:szCs w:val="24"/>
              </w:rPr>
            </w:pPr>
            <w:r>
              <w:rPr>
                <w:rFonts w:asciiTheme="minorEastAsia" w:hAnsiTheme="minorEastAsia" w:hint="eastAsia"/>
                <w:sz w:val="24"/>
                <w:szCs w:val="24"/>
              </w:rPr>
              <w:t>名称</w:t>
            </w:r>
          </w:p>
        </w:tc>
        <w:tc>
          <w:tcPr>
            <w:tcW w:w="1200" w:type="dxa"/>
          </w:tcPr>
          <w:p w:rsidR="00A47B40" w:rsidRDefault="00A47B40" w:rsidP="00A47B40">
            <w:pPr>
              <w:rPr>
                <w:rFonts w:asciiTheme="minorEastAsia" w:hAnsiTheme="minorEastAsia"/>
                <w:sz w:val="24"/>
                <w:szCs w:val="24"/>
              </w:rPr>
            </w:pPr>
            <w:r>
              <w:rPr>
                <w:rFonts w:asciiTheme="minorEastAsia" w:hAnsiTheme="minorEastAsia" w:hint="eastAsia"/>
                <w:sz w:val="24"/>
                <w:szCs w:val="24"/>
              </w:rPr>
              <w:t>数量</w:t>
            </w:r>
          </w:p>
        </w:tc>
        <w:tc>
          <w:tcPr>
            <w:tcW w:w="1545" w:type="dxa"/>
          </w:tcPr>
          <w:p w:rsidR="00A47B40" w:rsidRDefault="00A47B40" w:rsidP="00A47B40">
            <w:pPr>
              <w:rPr>
                <w:rFonts w:asciiTheme="minorEastAsia" w:hAnsiTheme="minorEastAsia"/>
                <w:sz w:val="24"/>
                <w:szCs w:val="24"/>
              </w:rPr>
            </w:pPr>
            <w:r>
              <w:rPr>
                <w:rFonts w:asciiTheme="minorEastAsia" w:hAnsiTheme="minorEastAsia" w:hint="eastAsia"/>
                <w:sz w:val="24"/>
                <w:szCs w:val="24"/>
              </w:rPr>
              <w:t>单位</w:t>
            </w:r>
          </w:p>
        </w:tc>
        <w:tc>
          <w:tcPr>
            <w:tcW w:w="2130" w:type="dxa"/>
          </w:tcPr>
          <w:p w:rsidR="00A47B40" w:rsidRDefault="00A47B40" w:rsidP="00A47B40">
            <w:pPr>
              <w:rPr>
                <w:rFonts w:asciiTheme="minorEastAsia" w:hAnsiTheme="minorEastAsia"/>
                <w:sz w:val="24"/>
                <w:szCs w:val="24"/>
              </w:rPr>
            </w:pPr>
            <w:r>
              <w:rPr>
                <w:rFonts w:asciiTheme="minorEastAsia" w:hAnsiTheme="minorEastAsia" w:hint="eastAsia"/>
                <w:sz w:val="24"/>
                <w:szCs w:val="24"/>
              </w:rPr>
              <w:t>金额（万元）</w:t>
            </w:r>
          </w:p>
        </w:tc>
        <w:tc>
          <w:tcPr>
            <w:tcW w:w="2056" w:type="dxa"/>
          </w:tcPr>
          <w:p w:rsidR="00A47B40" w:rsidRDefault="00A47B40" w:rsidP="00A47B40">
            <w:pPr>
              <w:rPr>
                <w:rFonts w:asciiTheme="minorEastAsia" w:hAnsiTheme="minorEastAsia"/>
                <w:sz w:val="24"/>
                <w:szCs w:val="24"/>
              </w:rPr>
            </w:pPr>
            <w:r>
              <w:rPr>
                <w:rFonts w:asciiTheme="minorEastAsia" w:hAnsiTheme="minorEastAsia" w:hint="eastAsia"/>
                <w:sz w:val="24"/>
                <w:szCs w:val="24"/>
              </w:rPr>
              <w:t>备注</w:t>
            </w:r>
          </w:p>
        </w:tc>
      </w:tr>
      <w:tr w:rsidR="00A47B40" w:rsidTr="00A47B40">
        <w:trPr>
          <w:trHeight w:val="527"/>
        </w:trPr>
        <w:tc>
          <w:tcPr>
            <w:tcW w:w="1591" w:type="dxa"/>
          </w:tcPr>
          <w:p w:rsidR="00A47B40" w:rsidRDefault="00A47B40" w:rsidP="00A47B40">
            <w:pPr>
              <w:rPr>
                <w:rFonts w:asciiTheme="minorEastAsia" w:hAnsiTheme="minorEastAsia"/>
                <w:sz w:val="24"/>
                <w:szCs w:val="24"/>
              </w:rPr>
            </w:pPr>
          </w:p>
        </w:tc>
        <w:tc>
          <w:tcPr>
            <w:tcW w:w="1200" w:type="dxa"/>
          </w:tcPr>
          <w:p w:rsidR="00A47B40" w:rsidRDefault="00A47B40" w:rsidP="00A47B40">
            <w:pPr>
              <w:ind w:firstLineChars="100" w:firstLine="240"/>
              <w:rPr>
                <w:rFonts w:asciiTheme="minorEastAsia" w:hAnsiTheme="minorEastAsia"/>
                <w:sz w:val="24"/>
                <w:szCs w:val="24"/>
              </w:rPr>
            </w:pPr>
          </w:p>
        </w:tc>
        <w:tc>
          <w:tcPr>
            <w:tcW w:w="1545" w:type="dxa"/>
          </w:tcPr>
          <w:p w:rsidR="00A47B40" w:rsidRDefault="00A47B40" w:rsidP="00A47B40">
            <w:pPr>
              <w:ind w:firstLineChars="100" w:firstLine="240"/>
              <w:rPr>
                <w:rFonts w:asciiTheme="minorEastAsia" w:hAnsiTheme="minorEastAsia"/>
                <w:sz w:val="24"/>
                <w:szCs w:val="24"/>
              </w:rPr>
            </w:pPr>
          </w:p>
        </w:tc>
        <w:tc>
          <w:tcPr>
            <w:tcW w:w="2130" w:type="dxa"/>
          </w:tcPr>
          <w:p w:rsidR="00A47B40" w:rsidRDefault="00A47B40" w:rsidP="00A47B40">
            <w:pPr>
              <w:ind w:firstLineChars="100" w:firstLine="240"/>
              <w:rPr>
                <w:rFonts w:asciiTheme="minorEastAsia" w:hAnsiTheme="minorEastAsia"/>
                <w:sz w:val="24"/>
                <w:szCs w:val="24"/>
              </w:rPr>
            </w:pPr>
          </w:p>
        </w:tc>
        <w:tc>
          <w:tcPr>
            <w:tcW w:w="2056" w:type="dxa"/>
          </w:tcPr>
          <w:p w:rsidR="00A47B40" w:rsidRDefault="00A47B40" w:rsidP="00A47B40">
            <w:pPr>
              <w:rPr>
                <w:rFonts w:asciiTheme="minorEastAsia" w:hAnsiTheme="minorEastAsia"/>
                <w:sz w:val="24"/>
                <w:szCs w:val="24"/>
              </w:rPr>
            </w:pPr>
            <w:r>
              <w:rPr>
                <w:rFonts w:asciiTheme="minorEastAsia" w:hAnsiTheme="minorEastAsia" w:hint="eastAsia"/>
                <w:sz w:val="24"/>
                <w:szCs w:val="24"/>
              </w:rPr>
              <w:t>含造型制作、安装，（包括运输、吊装）</w:t>
            </w:r>
          </w:p>
        </w:tc>
      </w:tr>
      <w:tr w:rsidR="00A47B40" w:rsidTr="00A47B40">
        <w:trPr>
          <w:trHeight w:val="569"/>
        </w:trPr>
        <w:tc>
          <w:tcPr>
            <w:tcW w:w="1591" w:type="dxa"/>
          </w:tcPr>
          <w:p w:rsidR="00A47B40" w:rsidRDefault="00A47B40" w:rsidP="00A47B40">
            <w:pPr>
              <w:rPr>
                <w:rFonts w:asciiTheme="minorEastAsia" w:hAnsiTheme="minorEastAsia"/>
                <w:sz w:val="24"/>
                <w:szCs w:val="24"/>
              </w:rPr>
            </w:pPr>
          </w:p>
        </w:tc>
        <w:tc>
          <w:tcPr>
            <w:tcW w:w="1200" w:type="dxa"/>
          </w:tcPr>
          <w:p w:rsidR="00A47B40" w:rsidRDefault="00A47B40" w:rsidP="00A47B40">
            <w:pPr>
              <w:rPr>
                <w:rFonts w:asciiTheme="minorEastAsia" w:hAnsiTheme="minorEastAsia"/>
                <w:sz w:val="24"/>
                <w:szCs w:val="24"/>
              </w:rPr>
            </w:pPr>
          </w:p>
        </w:tc>
        <w:tc>
          <w:tcPr>
            <w:tcW w:w="1545" w:type="dxa"/>
          </w:tcPr>
          <w:p w:rsidR="00A47B40" w:rsidRDefault="00A47B40" w:rsidP="00A47B40">
            <w:pPr>
              <w:rPr>
                <w:rFonts w:asciiTheme="minorEastAsia" w:hAnsiTheme="minorEastAsia"/>
                <w:sz w:val="24"/>
                <w:szCs w:val="24"/>
              </w:rPr>
            </w:pPr>
          </w:p>
        </w:tc>
        <w:tc>
          <w:tcPr>
            <w:tcW w:w="2130" w:type="dxa"/>
          </w:tcPr>
          <w:p w:rsidR="00A47B40" w:rsidRDefault="00A47B40" w:rsidP="00A47B40">
            <w:pPr>
              <w:ind w:firstLineChars="200" w:firstLine="480"/>
              <w:rPr>
                <w:rFonts w:asciiTheme="minorEastAsia" w:hAnsiTheme="minorEastAsia"/>
                <w:sz w:val="24"/>
                <w:szCs w:val="24"/>
              </w:rPr>
            </w:pPr>
          </w:p>
        </w:tc>
        <w:tc>
          <w:tcPr>
            <w:tcW w:w="2056" w:type="dxa"/>
          </w:tcPr>
          <w:p w:rsidR="00A47B40" w:rsidRDefault="00A47B40" w:rsidP="00A47B40">
            <w:pPr>
              <w:rPr>
                <w:rFonts w:asciiTheme="minorEastAsia" w:hAnsiTheme="minorEastAsia"/>
                <w:sz w:val="24"/>
                <w:szCs w:val="24"/>
              </w:rPr>
            </w:pPr>
            <w:r>
              <w:rPr>
                <w:rFonts w:asciiTheme="minorEastAsia" w:hAnsiTheme="minorEastAsia" w:hint="eastAsia"/>
                <w:sz w:val="24"/>
                <w:szCs w:val="24"/>
              </w:rPr>
              <w:t>含造型制作、安装，（包括运输、吊装）</w:t>
            </w:r>
          </w:p>
        </w:tc>
      </w:tr>
      <w:tr w:rsidR="00A47B40" w:rsidTr="00A47B40">
        <w:trPr>
          <w:trHeight w:val="625"/>
        </w:trPr>
        <w:tc>
          <w:tcPr>
            <w:tcW w:w="1591" w:type="dxa"/>
          </w:tcPr>
          <w:p w:rsidR="00A47B40" w:rsidRDefault="00A47B40" w:rsidP="00A47B40">
            <w:pPr>
              <w:rPr>
                <w:rFonts w:asciiTheme="minorEastAsia" w:hAnsiTheme="minorEastAsia"/>
                <w:sz w:val="24"/>
                <w:szCs w:val="24"/>
              </w:rPr>
            </w:pPr>
          </w:p>
        </w:tc>
        <w:tc>
          <w:tcPr>
            <w:tcW w:w="1200" w:type="dxa"/>
          </w:tcPr>
          <w:p w:rsidR="00A47B40" w:rsidRDefault="00A47B40" w:rsidP="00A47B40">
            <w:pPr>
              <w:rPr>
                <w:rFonts w:asciiTheme="minorEastAsia" w:hAnsiTheme="minorEastAsia"/>
                <w:sz w:val="24"/>
                <w:szCs w:val="24"/>
              </w:rPr>
            </w:pPr>
          </w:p>
        </w:tc>
        <w:tc>
          <w:tcPr>
            <w:tcW w:w="1545" w:type="dxa"/>
          </w:tcPr>
          <w:p w:rsidR="00A47B40" w:rsidRDefault="00A47B40" w:rsidP="00A47B40">
            <w:pPr>
              <w:rPr>
                <w:rFonts w:asciiTheme="minorEastAsia" w:hAnsiTheme="minorEastAsia"/>
                <w:sz w:val="24"/>
                <w:szCs w:val="24"/>
              </w:rPr>
            </w:pPr>
          </w:p>
        </w:tc>
        <w:tc>
          <w:tcPr>
            <w:tcW w:w="2130" w:type="dxa"/>
          </w:tcPr>
          <w:p w:rsidR="00A47B40" w:rsidRDefault="00A47B40" w:rsidP="00A47B40">
            <w:pPr>
              <w:ind w:firstLineChars="200" w:firstLine="480"/>
              <w:rPr>
                <w:rFonts w:asciiTheme="minorEastAsia" w:hAnsiTheme="minorEastAsia"/>
                <w:sz w:val="24"/>
                <w:szCs w:val="24"/>
              </w:rPr>
            </w:pPr>
          </w:p>
        </w:tc>
        <w:tc>
          <w:tcPr>
            <w:tcW w:w="2056" w:type="dxa"/>
          </w:tcPr>
          <w:p w:rsidR="00A47B40" w:rsidRDefault="00A47B40" w:rsidP="00A47B40">
            <w:pPr>
              <w:rPr>
                <w:rFonts w:asciiTheme="minorEastAsia" w:hAnsiTheme="minorEastAsia"/>
                <w:sz w:val="24"/>
                <w:szCs w:val="24"/>
              </w:rPr>
            </w:pPr>
            <w:r>
              <w:rPr>
                <w:rFonts w:asciiTheme="minorEastAsia" w:hAnsiTheme="minorEastAsia" w:hint="eastAsia"/>
                <w:sz w:val="24"/>
                <w:szCs w:val="24"/>
              </w:rPr>
              <w:t>含造型制作、安装，（包括运输、吊装）</w:t>
            </w:r>
          </w:p>
        </w:tc>
      </w:tr>
    </w:tbl>
    <w:p w:rsidR="00A47B40" w:rsidRDefault="00A47B40" w:rsidP="00A47B40">
      <w:pPr>
        <w:rPr>
          <w:rFonts w:asciiTheme="minorEastAsia" w:hAnsiTheme="minorEastAsia"/>
          <w:sz w:val="24"/>
          <w:szCs w:val="24"/>
        </w:rPr>
      </w:pPr>
      <w:r>
        <w:rPr>
          <w:rFonts w:asciiTheme="minorEastAsia" w:hAnsiTheme="minorEastAsia" w:hint="eastAsia"/>
          <w:sz w:val="24"/>
          <w:szCs w:val="24"/>
        </w:rPr>
        <w:t>二、乙方责任:</w:t>
      </w:r>
    </w:p>
    <w:p w:rsidR="00A47B40" w:rsidRDefault="00A47B40" w:rsidP="00A47B40">
      <w:pPr>
        <w:rPr>
          <w:rFonts w:asciiTheme="minorEastAsia" w:hAnsiTheme="minorEastAsia"/>
          <w:sz w:val="24"/>
          <w:szCs w:val="24"/>
        </w:rPr>
      </w:pPr>
      <w:r>
        <w:rPr>
          <w:rFonts w:asciiTheme="minorEastAsia" w:hAnsiTheme="minorEastAsia" w:hint="eastAsia"/>
          <w:sz w:val="24"/>
          <w:szCs w:val="24"/>
        </w:rPr>
        <w:t>1、乙方应按甲方提供的设计图纸按规格尺寸制作造型，达到效果图的景观水平。造型制作完成时间为:     年     月    日 ，乙方不得以任何理由拖延工期。</w:t>
      </w:r>
    </w:p>
    <w:p w:rsidR="00A47B40" w:rsidRDefault="00A47B40" w:rsidP="00A47B40">
      <w:pPr>
        <w:rPr>
          <w:rFonts w:asciiTheme="minorEastAsia" w:hAnsiTheme="minorEastAsia"/>
          <w:sz w:val="24"/>
          <w:szCs w:val="24"/>
        </w:rPr>
      </w:pPr>
      <w:r>
        <w:rPr>
          <w:rFonts w:asciiTheme="minorEastAsia" w:hAnsiTheme="minorEastAsia" w:hint="eastAsia"/>
          <w:sz w:val="24"/>
          <w:szCs w:val="24"/>
        </w:rPr>
        <w:t>2、乙方不得随意花堆改变方案，不得改变造型形状，保证所制作造型线条流畅清晰、色泽亮丽、形象丰满、无病虫害，植物覆盖率达95%以上。</w:t>
      </w:r>
    </w:p>
    <w:p w:rsidR="00A47B40" w:rsidRDefault="00A47B40" w:rsidP="00A47B40">
      <w:pPr>
        <w:rPr>
          <w:rFonts w:asciiTheme="minorEastAsia" w:hAnsiTheme="minorEastAsia"/>
          <w:sz w:val="24"/>
          <w:szCs w:val="24"/>
        </w:rPr>
      </w:pPr>
      <w:r>
        <w:rPr>
          <w:rFonts w:asciiTheme="minorEastAsia" w:hAnsiTheme="minorEastAsia" w:hint="eastAsia"/>
          <w:sz w:val="24"/>
          <w:szCs w:val="24"/>
        </w:rPr>
        <w:t>3、乙方对于景观造型方案，不得改变造型形状，保证制作成品与效果图纸相符合，表面光滑，色泽明亮，形象逼真，在质保期内做好质量保障。</w:t>
      </w:r>
    </w:p>
    <w:p w:rsidR="00A47B40" w:rsidRDefault="00A47B40" w:rsidP="00A47B40">
      <w:pPr>
        <w:rPr>
          <w:rFonts w:asciiTheme="minorEastAsia" w:hAnsiTheme="minorEastAsia"/>
          <w:sz w:val="24"/>
          <w:szCs w:val="24"/>
        </w:rPr>
      </w:pPr>
      <w:r>
        <w:rPr>
          <w:rFonts w:asciiTheme="minorEastAsia" w:hAnsiTheme="minorEastAsia" w:hint="eastAsia"/>
          <w:sz w:val="24"/>
          <w:szCs w:val="24"/>
        </w:rPr>
        <w:t>4、 乙方负责将所有植物造型运输并安装至甲方指定地点，在制作、运输、安装、质保等过程中乙方应保证安全生产，发生的安全意外事故均由乙方承担。</w:t>
      </w:r>
    </w:p>
    <w:p w:rsidR="00A47B40" w:rsidRDefault="00A47B40" w:rsidP="00A47B40">
      <w:pPr>
        <w:rPr>
          <w:rFonts w:asciiTheme="minorEastAsia" w:hAnsiTheme="minorEastAsia"/>
          <w:sz w:val="24"/>
          <w:szCs w:val="24"/>
        </w:rPr>
      </w:pPr>
      <w:r>
        <w:rPr>
          <w:rFonts w:asciiTheme="minorEastAsia" w:hAnsiTheme="minorEastAsia" w:hint="eastAsia"/>
          <w:sz w:val="24"/>
          <w:szCs w:val="24"/>
        </w:rPr>
        <w:t>三、甲方责任:</w:t>
      </w:r>
    </w:p>
    <w:p w:rsidR="00A47B40" w:rsidRDefault="00A47B40" w:rsidP="00A47B40">
      <w:pPr>
        <w:rPr>
          <w:rFonts w:asciiTheme="minorEastAsia" w:hAnsiTheme="minorEastAsia"/>
          <w:sz w:val="24"/>
          <w:szCs w:val="24"/>
        </w:rPr>
      </w:pPr>
      <w:r>
        <w:rPr>
          <w:rFonts w:asciiTheme="minorEastAsia" w:hAnsiTheme="minorEastAsia" w:hint="eastAsia"/>
          <w:sz w:val="24"/>
          <w:szCs w:val="24"/>
        </w:rPr>
        <w:t>1、甲方提供所有造型制作所需图纸，并说明制作要求。</w:t>
      </w:r>
    </w:p>
    <w:p w:rsidR="00A47B40" w:rsidRDefault="00A47B40" w:rsidP="00A47B40">
      <w:pPr>
        <w:rPr>
          <w:rFonts w:asciiTheme="minorEastAsia" w:hAnsiTheme="minorEastAsia"/>
          <w:sz w:val="24"/>
          <w:szCs w:val="24"/>
        </w:rPr>
      </w:pPr>
      <w:r>
        <w:rPr>
          <w:rFonts w:asciiTheme="minorEastAsia" w:hAnsiTheme="minorEastAsia" w:hint="eastAsia"/>
          <w:sz w:val="24"/>
          <w:szCs w:val="24"/>
        </w:rPr>
        <w:t>2、甲方负责后期养护，如因后期养护不当等原因而造成的损失或破损，由甲方承担责任。</w:t>
      </w:r>
    </w:p>
    <w:p w:rsidR="00A47B40" w:rsidRDefault="00A47B40" w:rsidP="00A47B40">
      <w:pPr>
        <w:rPr>
          <w:rFonts w:asciiTheme="minorEastAsia" w:hAnsiTheme="minorEastAsia"/>
          <w:sz w:val="24"/>
          <w:szCs w:val="24"/>
        </w:rPr>
      </w:pPr>
      <w:r>
        <w:rPr>
          <w:rFonts w:asciiTheme="minorEastAsia" w:hAnsiTheme="minorEastAsia" w:hint="eastAsia"/>
          <w:sz w:val="24"/>
          <w:szCs w:val="24"/>
        </w:rPr>
        <w:t>3、待造型送到甲方指定现场并安装完毕后，甲方给乙方验收合格证明，待工程款到位后分批付清。</w:t>
      </w:r>
    </w:p>
    <w:p w:rsidR="00A47B40" w:rsidRDefault="00A47B40" w:rsidP="00A47B40">
      <w:pPr>
        <w:rPr>
          <w:rFonts w:asciiTheme="minorEastAsia" w:hAnsiTheme="minorEastAsia"/>
          <w:sz w:val="24"/>
          <w:szCs w:val="24"/>
        </w:rPr>
      </w:pPr>
      <w:r>
        <w:rPr>
          <w:rFonts w:asciiTheme="minorEastAsia" w:hAnsiTheme="minorEastAsia" w:hint="eastAsia"/>
          <w:sz w:val="24"/>
          <w:szCs w:val="24"/>
        </w:rPr>
        <w:t>四、合同争议:</w:t>
      </w:r>
    </w:p>
    <w:p w:rsidR="00A47B40" w:rsidRDefault="00A47B40" w:rsidP="00A47B40">
      <w:pPr>
        <w:rPr>
          <w:rFonts w:asciiTheme="minorEastAsia" w:hAnsiTheme="minorEastAsia"/>
          <w:sz w:val="24"/>
          <w:szCs w:val="24"/>
        </w:rPr>
      </w:pPr>
      <w:r>
        <w:rPr>
          <w:rFonts w:asciiTheme="minorEastAsia" w:hAnsiTheme="minorEastAsia" w:hint="eastAsia"/>
          <w:sz w:val="24"/>
          <w:szCs w:val="24"/>
        </w:rPr>
        <w:t xml:space="preserve">  若双方发生合同争议， 应本着相互合作、互让互谅的原则协商解决。如协商不成，双方任何一方均可向甲方项目所在地人民法院提请诉讼。</w:t>
      </w:r>
    </w:p>
    <w:p w:rsidR="00A47B40" w:rsidRDefault="00A47B40" w:rsidP="00A47B40">
      <w:pPr>
        <w:rPr>
          <w:rFonts w:asciiTheme="minorEastAsia" w:hAnsiTheme="minorEastAsia"/>
          <w:sz w:val="24"/>
          <w:szCs w:val="24"/>
        </w:rPr>
      </w:pPr>
      <w:r>
        <w:rPr>
          <w:rFonts w:asciiTheme="minorEastAsia" w:hAnsiTheme="minorEastAsia" w:hint="eastAsia"/>
          <w:sz w:val="24"/>
          <w:szCs w:val="24"/>
        </w:rPr>
        <w:t>五、违约责任:</w:t>
      </w:r>
    </w:p>
    <w:p w:rsidR="00A47B40" w:rsidRDefault="00A47B40" w:rsidP="00A47B40">
      <w:pPr>
        <w:rPr>
          <w:rFonts w:asciiTheme="minorEastAsia" w:hAnsiTheme="minorEastAsia"/>
          <w:sz w:val="24"/>
          <w:szCs w:val="24"/>
        </w:rPr>
      </w:pPr>
      <w:r>
        <w:rPr>
          <w:rFonts w:asciiTheme="minorEastAsia" w:hAnsiTheme="minorEastAsia" w:hint="eastAsia"/>
          <w:sz w:val="24"/>
          <w:szCs w:val="24"/>
        </w:rPr>
        <w:t xml:space="preserve">  如遇不可抗力因素，乙方不承担任何责任，合同未尽事宜，由双方协商解决</w:t>
      </w:r>
    </w:p>
    <w:p w:rsidR="00A47B40" w:rsidRDefault="00A47B40" w:rsidP="00A47B40">
      <w:pPr>
        <w:rPr>
          <w:rFonts w:asciiTheme="minorEastAsia" w:hAnsiTheme="minorEastAsia"/>
          <w:sz w:val="24"/>
          <w:szCs w:val="24"/>
        </w:rPr>
      </w:pPr>
      <w:r>
        <w:rPr>
          <w:rFonts w:asciiTheme="minorEastAsia" w:hAnsiTheme="minorEastAsia" w:hint="eastAsia"/>
          <w:sz w:val="24"/>
          <w:szCs w:val="24"/>
        </w:rPr>
        <w:t>六、合同的生效:</w:t>
      </w:r>
    </w:p>
    <w:p w:rsidR="00A47B40" w:rsidRDefault="00A47B40" w:rsidP="00A47B40">
      <w:pPr>
        <w:rPr>
          <w:rFonts w:asciiTheme="minorEastAsia" w:hAnsiTheme="minorEastAsia"/>
          <w:sz w:val="24"/>
          <w:szCs w:val="24"/>
        </w:rPr>
      </w:pPr>
      <w:r>
        <w:rPr>
          <w:rFonts w:asciiTheme="minorEastAsia" w:hAnsiTheme="minorEastAsia" w:hint="eastAsia"/>
          <w:sz w:val="24"/>
          <w:szCs w:val="24"/>
        </w:rPr>
        <w:t xml:space="preserve">  本合同一式陆份，经双方签字盖章后生效，甲乙双方各持叁份，具有同等的法律效力。</w:t>
      </w:r>
    </w:p>
    <w:p w:rsidR="00A47B40" w:rsidRDefault="00A47B40" w:rsidP="00A47B40">
      <w:pPr>
        <w:rPr>
          <w:rFonts w:asciiTheme="minorEastAsia" w:hAnsiTheme="minorEastAsia"/>
          <w:sz w:val="24"/>
          <w:szCs w:val="24"/>
        </w:rPr>
      </w:pPr>
      <w:r>
        <w:rPr>
          <w:rFonts w:asciiTheme="minorEastAsia" w:hAnsiTheme="minorEastAsia" w:hint="eastAsia"/>
          <w:sz w:val="24"/>
          <w:szCs w:val="24"/>
        </w:rPr>
        <w:t>甲方（盖章）：                        乙方（盖章）：</w:t>
      </w:r>
    </w:p>
    <w:p w:rsidR="00A47B40" w:rsidRDefault="00A47B40" w:rsidP="00A47B40">
      <w:pPr>
        <w:rPr>
          <w:rFonts w:asciiTheme="minorEastAsia" w:hAnsiTheme="minorEastAsia"/>
          <w:sz w:val="24"/>
          <w:szCs w:val="24"/>
        </w:rPr>
      </w:pPr>
      <w:r>
        <w:rPr>
          <w:rFonts w:asciiTheme="minorEastAsia" w:hAnsiTheme="minorEastAsia" w:hint="eastAsia"/>
          <w:sz w:val="24"/>
          <w:szCs w:val="24"/>
        </w:rPr>
        <w:t>授权代表（签字）：                    授权代表（签字）：</w:t>
      </w:r>
    </w:p>
    <w:p w:rsidR="00A47B40" w:rsidRDefault="00A47B40" w:rsidP="00A47B40">
      <w:pPr>
        <w:rPr>
          <w:rFonts w:asciiTheme="minorEastAsia" w:hAnsiTheme="minorEastAsia"/>
          <w:sz w:val="24"/>
          <w:szCs w:val="24"/>
        </w:rPr>
      </w:pPr>
      <w:r>
        <w:rPr>
          <w:rFonts w:asciiTheme="minorEastAsia" w:hAnsiTheme="minorEastAsia" w:hint="eastAsia"/>
          <w:sz w:val="24"/>
          <w:szCs w:val="24"/>
        </w:rPr>
        <w:t>日期：                               日期：</w:t>
      </w:r>
    </w:p>
    <w:p w:rsidR="009371F6" w:rsidRDefault="00A47B40" w:rsidP="00A47B40">
      <w:pPr>
        <w:spacing w:line="360" w:lineRule="auto"/>
        <w:rPr>
          <w:rFonts w:ascii="宋体" w:hAnsi="宋体"/>
          <w:sz w:val="32"/>
          <w:szCs w:val="32"/>
        </w:rPr>
      </w:pPr>
      <w:r>
        <w:rPr>
          <w:rFonts w:hint="eastAsia"/>
          <w:sz w:val="32"/>
          <w:szCs w:val="32"/>
        </w:rPr>
        <w:t>备注：合同格式仅供参考，具体内容以双方约定为准。</w:t>
      </w:r>
    </w:p>
    <w:p w:rsidR="009371F6" w:rsidRDefault="009371F6">
      <w:pPr>
        <w:spacing w:line="276" w:lineRule="auto"/>
        <w:rPr>
          <w:rFonts w:asciiTheme="minorEastAsia" w:hAnsiTheme="minorEastAsia"/>
          <w:sz w:val="24"/>
          <w:szCs w:val="24"/>
        </w:rPr>
      </w:pPr>
    </w:p>
    <w:p w:rsidR="009371F6" w:rsidRDefault="000F3AC9">
      <w:pPr>
        <w:spacing w:line="440" w:lineRule="exact"/>
        <w:jc w:val="center"/>
        <w:outlineLvl w:val="0"/>
        <w:rPr>
          <w:rFonts w:ascii="宋体" w:eastAsia="宋体" w:hAnsi="宋体" w:cs="宋体"/>
          <w:b/>
          <w:sz w:val="24"/>
          <w:szCs w:val="24"/>
        </w:rPr>
      </w:pPr>
      <w:r>
        <w:rPr>
          <w:rFonts w:ascii="宋体" w:eastAsia="宋体" w:hAnsi="Calibri" w:cs="宋体"/>
          <w:b/>
          <w:sz w:val="24"/>
          <w:szCs w:val="24"/>
        </w:rPr>
        <w:br w:type="page"/>
      </w:r>
      <w:bookmarkStart w:id="46" w:name="_Toc67408453"/>
      <w:r>
        <w:rPr>
          <w:rFonts w:ascii="宋体" w:eastAsia="宋体" w:hAnsi="宋体" w:cs="宋体" w:hint="eastAsia"/>
          <w:b/>
          <w:sz w:val="24"/>
          <w:szCs w:val="24"/>
        </w:rPr>
        <w:lastRenderedPageBreak/>
        <w:t>第四章技术标准和要求</w:t>
      </w:r>
      <w:bookmarkStart w:id="47" w:name="_Toc138639145"/>
      <w:bookmarkStart w:id="48" w:name="_Toc138639090"/>
      <w:bookmarkStart w:id="49" w:name="_Toc138638773"/>
      <w:bookmarkStart w:id="50" w:name="_Toc138638719"/>
      <w:bookmarkStart w:id="51" w:name="_Toc138639091"/>
      <w:bookmarkStart w:id="52" w:name="_Toc138638718"/>
      <w:bookmarkStart w:id="53" w:name="_Toc138639074"/>
      <w:bookmarkStart w:id="54" w:name="_Toc138638910"/>
      <w:bookmarkStart w:id="55" w:name="_Toc138638702"/>
      <w:bookmarkStart w:id="56" w:name="_Toc138638906"/>
      <w:bookmarkStart w:id="57" w:name="_Toc138638538"/>
      <w:bookmarkStart w:id="58" w:name="_Toc138638907"/>
      <w:bookmarkStart w:id="59" w:name="_Toc138638884"/>
      <w:bookmarkStart w:id="60" w:name="_Toc138638534"/>
      <w:bookmarkStart w:id="61" w:name="_Toc138638510"/>
      <w:bookmarkStart w:id="62" w:name="_Toc138638883"/>
      <w:bookmarkStart w:id="63" w:name="_Toc138638535"/>
      <w:bookmarkStart w:id="64" w:name="_Toc138638509"/>
      <w:bookmarkStart w:id="65" w:name="_合同文件的组成及解释顺序"/>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tbl>
      <w:tblPr>
        <w:tblW w:w="11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968"/>
        <w:gridCol w:w="1648"/>
        <w:gridCol w:w="4326"/>
        <w:gridCol w:w="1206"/>
        <w:gridCol w:w="849"/>
        <w:gridCol w:w="1650"/>
      </w:tblGrid>
      <w:tr w:rsidR="00165A31" w:rsidTr="00165A31">
        <w:trPr>
          <w:trHeight w:val="599"/>
          <w:jc w:val="center"/>
        </w:trPr>
        <w:tc>
          <w:tcPr>
            <w:tcW w:w="670" w:type="dxa"/>
            <w:vAlign w:val="center"/>
          </w:tcPr>
          <w:p w:rsidR="00165A31" w:rsidRDefault="00165A31" w:rsidP="00A47B40">
            <w:pPr>
              <w:widowControl/>
              <w:jc w:val="center"/>
              <w:rPr>
                <w:rFonts w:ascii="宋体" w:eastAsia="宋体" w:hAnsi="宋体" w:cs="方正黑体_GBK"/>
                <w:b/>
                <w:bCs/>
                <w:kern w:val="0"/>
                <w:szCs w:val="21"/>
              </w:rPr>
            </w:pPr>
            <w:bookmarkStart w:id="66" w:name="_Toc21888"/>
            <w:bookmarkStart w:id="67" w:name="_Toc482628481"/>
            <w:r>
              <w:rPr>
                <w:rFonts w:ascii="宋体" w:eastAsia="宋体" w:hAnsi="宋体" w:cs="方正黑体_GBK" w:hint="eastAsia"/>
                <w:b/>
                <w:bCs/>
                <w:kern w:val="0"/>
                <w:szCs w:val="21"/>
              </w:rPr>
              <w:t>序号</w:t>
            </w:r>
          </w:p>
        </w:tc>
        <w:tc>
          <w:tcPr>
            <w:tcW w:w="969" w:type="dxa"/>
            <w:vAlign w:val="center"/>
          </w:tcPr>
          <w:p w:rsidR="00165A31" w:rsidRDefault="00165A31" w:rsidP="00A47B40">
            <w:pPr>
              <w:widowControl/>
              <w:jc w:val="center"/>
              <w:rPr>
                <w:rFonts w:ascii="宋体" w:eastAsia="宋体" w:hAnsi="宋体" w:cs="方正黑体_GBK"/>
                <w:b/>
                <w:bCs/>
                <w:kern w:val="0"/>
                <w:szCs w:val="21"/>
              </w:rPr>
            </w:pPr>
            <w:r>
              <w:rPr>
                <w:rFonts w:ascii="宋体" w:eastAsia="宋体" w:hAnsi="宋体" w:cs="方正黑体_GBK" w:hint="eastAsia"/>
                <w:b/>
                <w:bCs/>
                <w:kern w:val="0"/>
                <w:szCs w:val="21"/>
              </w:rPr>
              <w:t>造型名称</w:t>
            </w:r>
          </w:p>
        </w:tc>
        <w:tc>
          <w:tcPr>
            <w:tcW w:w="1649" w:type="dxa"/>
            <w:vAlign w:val="center"/>
          </w:tcPr>
          <w:p w:rsidR="00165A31" w:rsidRDefault="00165A31" w:rsidP="00A47B40">
            <w:pPr>
              <w:widowControl/>
              <w:jc w:val="center"/>
              <w:rPr>
                <w:rFonts w:ascii="宋体" w:eastAsia="宋体" w:hAnsi="宋体" w:cs="方正黑体_GBK"/>
                <w:b/>
                <w:bCs/>
                <w:kern w:val="0"/>
                <w:szCs w:val="21"/>
              </w:rPr>
            </w:pPr>
            <w:r>
              <w:rPr>
                <w:rFonts w:ascii="宋体" w:eastAsia="宋体" w:hAnsi="宋体" w:cs="方正黑体_GBK" w:hint="eastAsia"/>
                <w:b/>
                <w:bCs/>
                <w:kern w:val="0"/>
                <w:szCs w:val="21"/>
              </w:rPr>
              <w:t>规格（详细参数）</w:t>
            </w:r>
          </w:p>
        </w:tc>
        <w:tc>
          <w:tcPr>
            <w:tcW w:w="4326" w:type="dxa"/>
            <w:vAlign w:val="center"/>
          </w:tcPr>
          <w:p w:rsidR="00165A31" w:rsidRDefault="00165A31" w:rsidP="00A47B40">
            <w:pPr>
              <w:widowControl/>
              <w:jc w:val="center"/>
              <w:rPr>
                <w:rFonts w:ascii="宋体" w:eastAsia="宋体" w:hAnsi="宋体" w:cs="方正黑体_GBK"/>
                <w:b/>
                <w:bCs/>
                <w:kern w:val="0"/>
                <w:szCs w:val="21"/>
              </w:rPr>
            </w:pPr>
            <w:r>
              <w:rPr>
                <w:rFonts w:ascii="宋体" w:eastAsia="宋体" w:hAnsi="宋体" w:cs="方正黑体_GBK" w:hint="eastAsia"/>
                <w:b/>
                <w:bCs/>
                <w:kern w:val="0"/>
                <w:szCs w:val="21"/>
              </w:rPr>
              <w:t>效果图</w:t>
            </w:r>
          </w:p>
        </w:tc>
        <w:tc>
          <w:tcPr>
            <w:tcW w:w="1203" w:type="dxa"/>
            <w:vAlign w:val="center"/>
          </w:tcPr>
          <w:p w:rsidR="00165A31" w:rsidRDefault="00165A31" w:rsidP="00A47B40">
            <w:pPr>
              <w:widowControl/>
              <w:jc w:val="center"/>
              <w:rPr>
                <w:rFonts w:ascii="宋体" w:eastAsia="宋体" w:hAnsi="宋体" w:cs="方正黑体_GBK"/>
                <w:b/>
                <w:bCs/>
                <w:kern w:val="0"/>
                <w:szCs w:val="21"/>
              </w:rPr>
            </w:pPr>
            <w:r>
              <w:rPr>
                <w:rFonts w:ascii="宋体" w:eastAsia="宋体" w:hAnsi="宋体" w:cs="方正黑体_GBK" w:hint="eastAsia"/>
                <w:b/>
                <w:bCs/>
                <w:kern w:val="0"/>
                <w:szCs w:val="21"/>
              </w:rPr>
              <w:t>最高单价限价（元）</w:t>
            </w:r>
          </w:p>
        </w:tc>
        <w:tc>
          <w:tcPr>
            <w:tcW w:w="849" w:type="dxa"/>
            <w:vAlign w:val="center"/>
          </w:tcPr>
          <w:p w:rsidR="00165A31" w:rsidRDefault="00165A31" w:rsidP="00A47B40">
            <w:pPr>
              <w:widowControl/>
              <w:jc w:val="center"/>
              <w:rPr>
                <w:rFonts w:ascii="宋体" w:eastAsia="宋体" w:hAnsi="宋体" w:cs="方正黑体_GBK"/>
                <w:b/>
                <w:bCs/>
                <w:kern w:val="0"/>
                <w:szCs w:val="21"/>
              </w:rPr>
            </w:pPr>
            <w:r>
              <w:rPr>
                <w:rFonts w:ascii="宋体" w:eastAsia="宋体" w:hAnsi="宋体" w:cs="方正黑体_GBK" w:hint="eastAsia"/>
                <w:b/>
                <w:bCs/>
                <w:kern w:val="0"/>
                <w:szCs w:val="21"/>
              </w:rPr>
              <w:t>数量（</w:t>
            </w:r>
            <w:proofErr w:type="gramStart"/>
            <w:r>
              <w:rPr>
                <w:rFonts w:ascii="宋体" w:eastAsia="宋体" w:hAnsi="宋体" w:cs="方正黑体_GBK" w:hint="eastAsia"/>
                <w:b/>
                <w:bCs/>
                <w:kern w:val="0"/>
                <w:szCs w:val="21"/>
              </w:rPr>
              <w:t>个</w:t>
            </w:r>
            <w:proofErr w:type="gramEnd"/>
            <w:r>
              <w:rPr>
                <w:rFonts w:ascii="宋体" w:eastAsia="宋体" w:hAnsi="宋体" w:cs="方正黑体_GBK" w:hint="eastAsia"/>
                <w:b/>
                <w:bCs/>
                <w:kern w:val="0"/>
                <w:szCs w:val="21"/>
              </w:rPr>
              <w:t>）</w:t>
            </w:r>
          </w:p>
        </w:tc>
        <w:tc>
          <w:tcPr>
            <w:tcW w:w="1651" w:type="dxa"/>
            <w:vAlign w:val="center"/>
          </w:tcPr>
          <w:p w:rsidR="00165A31" w:rsidRDefault="00165A31" w:rsidP="00165A31">
            <w:pPr>
              <w:widowControl/>
              <w:jc w:val="center"/>
              <w:rPr>
                <w:rFonts w:ascii="宋体" w:eastAsia="宋体" w:hAnsi="宋体" w:cs="方正黑体_GBK"/>
                <w:b/>
                <w:bCs/>
                <w:kern w:val="0"/>
                <w:szCs w:val="21"/>
              </w:rPr>
            </w:pPr>
            <w:r>
              <w:rPr>
                <w:rFonts w:ascii="宋体" w:eastAsia="宋体" w:hAnsi="宋体" w:cs="方正黑体_GBK" w:hint="eastAsia"/>
                <w:b/>
                <w:bCs/>
                <w:kern w:val="0"/>
                <w:szCs w:val="21"/>
              </w:rPr>
              <w:t>备注</w:t>
            </w:r>
          </w:p>
        </w:tc>
      </w:tr>
      <w:tr w:rsidR="00165A31" w:rsidTr="00165A31">
        <w:trPr>
          <w:jc w:val="center"/>
        </w:trPr>
        <w:tc>
          <w:tcPr>
            <w:tcW w:w="670" w:type="dxa"/>
            <w:vAlign w:val="center"/>
          </w:tcPr>
          <w:p w:rsidR="00165A31" w:rsidRDefault="00165A31" w:rsidP="00A47B40">
            <w:pPr>
              <w:widowControl/>
              <w:jc w:val="center"/>
              <w:rPr>
                <w:rFonts w:ascii="宋体" w:eastAsia="宋体" w:hAnsi="宋体" w:cs="方正黑体_GBK"/>
                <w:kern w:val="0"/>
                <w:szCs w:val="21"/>
              </w:rPr>
            </w:pPr>
            <w:r>
              <w:rPr>
                <w:rFonts w:ascii="宋体" w:eastAsia="宋体" w:hAnsi="宋体" w:cs="方正黑体_GBK" w:hint="eastAsia"/>
                <w:kern w:val="0"/>
                <w:szCs w:val="21"/>
              </w:rPr>
              <w:t>1</w:t>
            </w:r>
          </w:p>
        </w:tc>
        <w:tc>
          <w:tcPr>
            <w:tcW w:w="969" w:type="dxa"/>
            <w:vAlign w:val="center"/>
          </w:tcPr>
          <w:p w:rsidR="00165A31" w:rsidRDefault="00165A31" w:rsidP="00A47B40">
            <w:pPr>
              <w:widowControl/>
              <w:jc w:val="center"/>
              <w:rPr>
                <w:rFonts w:ascii="宋体" w:eastAsia="宋体" w:hAnsi="宋体" w:cs="黑体"/>
                <w:kern w:val="0"/>
                <w:szCs w:val="21"/>
              </w:rPr>
            </w:pPr>
            <w:r>
              <w:rPr>
                <w:rFonts w:ascii="宋体" w:eastAsia="宋体" w:hAnsi="宋体" w:cs="黑体" w:hint="eastAsia"/>
                <w:kern w:val="0"/>
                <w:szCs w:val="21"/>
              </w:rPr>
              <w:t>米老鼠</w:t>
            </w:r>
          </w:p>
        </w:tc>
        <w:tc>
          <w:tcPr>
            <w:tcW w:w="1649" w:type="dxa"/>
            <w:vAlign w:val="center"/>
          </w:tcPr>
          <w:p w:rsidR="00165A31" w:rsidRDefault="00165A31" w:rsidP="00A47B40">
            <w:pPr>
              <w:widowControl/>
              <w:jc w:val="center"/>
              <w:rPr>
                <w:rFonts w:ascii="宋体" w:eastAsia="宋体" w:hAnsi="宋体" w:cs="黑体"/>
                <w:kern w:val="0"/>
                <w:szCs w:val="21"/>
              </w:rPr>
            </w:pPr>
            <w:r>
              <w:rPr>
                <w:rFonts w:ascii="宋体" w:eastAsia="宋体" w:hAnsi="宋体" w:cs="黑体" w:hint="eastAsia"/>
                <w:kern w:val="0"/>
                <w:szCs w:val="21"/>
              </w:rPr>
              <w:t>高2米</w:t>
            </w:r>
          </w:p>
          <w:p w:rsidR="00165A31" w:rsidRDefault="00165A31" w:rsidP="00A47B40">
            <w:pPr>
              <w:widowControl/>
              <w:jc w:val="center"/>
              <w:rPr>
                <w:rFonts w:ascii="宋体" w:eastAsia="宋体" w:hAnsi="宋体" w:cs="黑体"/>
                <w:kern w:val="0"/>
                <w:szCs w:val="21"/>
              </w:rPr>
            </w:pPr>
            <w:r>
              <w:rPr>
                <w:rFonts w:ascii="宋体" w:eastAsia="宋体" w:hAnsi="宋体" w:cs="黑体" w:hint="eastAsia"/>
                <w:kern w:val="0"/>
                <w:szCs w:val="21"/>
              </w:rPr>
              <w:t>重新制作</w:t>
            </w:r>
          </w:p>
        </w:tc>
        <w:tc>
          <w:tcPr>
            <w:tcW w:w="4326" w:type="dxa"/>
            <w:vAlign w:val="center"/>
          </w:tcPr>
          <w:p w:rsidR="00165A31" w:rsidRDefault="00165A31" w:rsidP="00A47B40">
            <w:pPr>
              <w:widowControl/>
              <w:jc w:val="center"/>
              <w:rPr>
                <w:rFonts w:ascii="宋体" w:eastAsia="宋体" w:hAnsi="宋体" w:cs="仿宋_GB2312"/>
                <w:szCs w:val="21"/>
              </w:rPr>
            </w:pPr>
            <w:r>
              <w:rPr>
                <w:rFonts w:ascii="宋体" w:eastAsia="宋体" w:hAnsi="宋体" w:cs="方正仿宋_GBK"/>
                <w:noProof/>
                <w:szCs w:val="21"/>
              </w:rPr>
              <w:drawing>
                <wp:inline distT="0" distB="0" distL="0" distR="0" wp14:anchorId="351D36BD" wp14:editId="3CC9B8F7">
                  <wp:extent cx="1933575" cy="1285875"/>
                  <wp:effectExtent l="0" t="0" r="9525" b="9525"/>
                  <wp:docPr id="14" name="图片 14" descr="说明: 图片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说明: 图片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933575" cy="1285875"/>
                          </a:xfrm>
                          <a:prstGeom prst="rect">
                            <a:avLst/>
                          </a:prstGeom>
                          <a:noFill/>
                          <a:ln>
                            <a:noFill/>
                          </a:ln>
                        </pic:spPr>
                      </pic:pic>
                    </a:graphicData>
                  </a:graphic>
                </wp:inline>
              </w:drawing>
            </w:r>
          </w:p>
        </w:tc>
        <w:tc>
          <w:tcPr>
            <w:tcW w:w="1203" w:type="dxa"/>
            <w:vAlign w:val="center"/>
          </w:tcPr>
          <w:p w:rsidR="00165A31" w:rsidRPr="00165A31" w:rsidRDefault="00165A31" w:rsidP="00A47B40">
            <w:pPr>
              <w:jc w:val="center"/>
              <w:rPr>
                <w:rFonts w:ascii="宋体" w:eastAsia="宋体" w:hAnsi="宋体" w:cs="宋体"/>
                <w:kern w:val="0"/>
                <w:szCs w:val="21"/>
              </w:rPr>
            </w:pPr>
            <w:r w:rsidRPr="00165A31">
              <w:rPr>
                <w:rFonts w:ascii="宋体" w:eastAsia="宋体" w:hAnsi="宋体" w:cs="宋体" w:hint="eastAsia"/>
                <w:kern w:val="0"/>
                <w:szCs w:val="21"/>
              </w:rPr>
              <w:t>8000</w:t>
            </w:r>
          </w:p>
        </w:tc>
        <w:tc>
          <w:tcPr>
            <w:tcW w:w="849" w:type="dxa"/>
            <w:vAlign w:val="center"/>
          </w:tcPr>
          <w:p w:rsidR="00165A31" w:rsidRPr="00165A31" w:rsidRDefault="00165A31" w:rsidP="00A47B40">
            <w:pPr>
              <w:jc w:val="center"/>
              <w:rPr>
                <w:rFonts w:ascii="宋体" w:eastAsia="宋体" w:hAnsi="宋体" w:cs="宋体"/>
                <w:kern w:val="0"/>
                <w:szCs w:val="21"/>
              </w:rPr>
            </w:pPr>
            <w:r w:rsidRPr="00165A31">
              <w:rPr>
                <w:rFonts w:ascii="宋体" w:eastAsia="宋体" w:hAnsi="宋体" w:cs="宋体" w:hint="eastAsia"/>
                <w:kern w:val="0"/>
                <w:szCs w:val="21"/>
              </w:rPr>
              <w:t>1</w:t>
            </w:r>
          </w:p>
        </w:tc>
        <w:tc>
          <w:tcPr>
            <w:tcW w:w="1651" w:type="dxa"/>
            <w:vMerge w:val="restart"/>
            <w:vAlign w:val="center"/>
          </w:tcPr>
          <w:p w:rsidR="00165A31" w:rsidRPr="00165A31" w:rsidRDefault="00165A31" w:rsidP="00165A31">
            <w:pPr>
              <w:jc w:val="center"/>
              <w:rPr>
                <w:rFonts w:ascii="宋体" w:eastAsia="宋体" w:hAnsi="宋体" w:cs="宋体"/>
                <w:kern w:val="0"/>
                <w:szCs w:val="21"/>
              </w:rPr>
            </w:pPr>
            <w:r>
              <w:rPr>
                <w:rFonts w:ascii="宋体" w:eastAsia="宋体" w:hAnsi="宋体" w:cs="方正黑体_GBK" w:hint="eastAsia"/>
                <w:b/>
                <w:bCs/>
                <w:kern w:val="0"/>
                <w:szCs w:val="21"/>
              </w:rPr>
              <w:t>注：以上花堆要求造型逼真、比例协调、颜色搭配合理（含运输、人工、安装、材料），造型为在已有造型上扦插五色草。</w:t>
            </w:r>
          </w:p>
        </w:tc>
      </w:tr>
      <w:tr w:rsidR="00165A31" w:rsidTr="00165A31">
        <w:trPr>
          <w:jc w:val="center"/>
        </w:trPr>
        <w:tc>
          <w:tcPr>
            <w:tcW w:w="670" w:type="dxa"/>
            <w:vAlign w:val="center"/>
          </w:tcPr>
          <w:p w:rsidR="00165A31" w:rsidRDefault="00165A31" w:rsidP="00A47B40">
            <w:pPr>
              <w:widowControl/>
              <w:jc w:val="center"/>
              <w:rPr>
                <w:rFonts w:ascii="宋体" w:eastAsia="宋体" w:hAnsi="宋体" w:cs="方正黑体_GBK"/>
                <w:kern w:val="0"/>
                <w:szCs w:val="21"/>
              </w:rPr>
            </w:pPr>
            <w:r>
              <w:rPr>
                <w:rFonts w:ascii="宋体" w:eastAsia="宋体" w:hAnsi="宋体" w:cs="方正黑体_GBK" w:hint="eastAsia"/>
                <w:kern w:val="0"/>
                <w:szCs w:val="21"/>
              </w:rPr>
              <w:t>2</w:t>
            </w:r>
          </w:p>
        </w:tc>
        <w:tc>
          <w:tcPr>
            <w:tcW w:w="969" w:type="dxa"/>
            <w:vAlign w:val="center"/>
          </w:tcPr>
          <w:p w:rsidR="00165A31" w:rsidRDefault="00165A31" w:rsidP="00A47B40">
            <w:pPr>
              <w:widowControl/>
              <w:jc w:val="center"/>
              <w:rPr>
                <w:rFonts w:ascii="宋体" w:eastAsia="宋体" w:hAnsi="宋体" w:cs="方正黑体_GBK"/>
                <w:kern w:val="0"/>
                <w:szCs w:val="21"/>
              </w:rPr>
            </w:pPr>
            <w:r>
              <w:rPr>
                <w:rFonts w:ascii="宋体" w:eastAsia="宋体" w:hAnsi="宋体" w:cs="方正黑体_GBK" w:hint="eastAsia"/>
                <w:kern w:val="0"/>
                <w:szCs w:val="21"/>
              </w:rPr>
              <w:t>蘑菇</w:t>
            </w:r>
          </w:p>
        </w:tc>
        <w:tc>
          <w:tcPr>
            <w:tcW w:w="1649" w:type="dxa"/>
            <w:vAlign w:val="center"/>
          </w:tcPr>
          <w:p w:rsidR="00165A31" w:rsidRDefault="00165A31" w:rsidP="00A47B40">
            <w:pPr>
              <w:widowControl/>
              <w:jc w:val="center"/>
              <w:rPr>
                <w:rFonts w:ascii="宋体" w:eastAsia="宋体" w:hAnsi="宋体" w:cs="黑体"/>
                <w:kern w:val="0"/>
                <w:szCs w:val="21"/>
              </w:rPr>
            </w:pPr>
            <w:r>
              <w:rPr>
                <w:rFonts w:ascii="宋体" w:eastAsia="宋体" w:hAnsi="宋体" w:cs="黑体" w:hint="eastAsia"/>
                <w:kern w:val="0"/>
                <w:szCs w:val="21"/>
              </w:rPr>
              <w:t>高1.7米，宽1.5米</w:t>
            </w:r>
          </w:p>
          <w:p w:rsidR="00165A31" w:rsidRDefault="00165A31" w:rsidP="00A47B40">
            <w:pPr>
              <w:widowControl/>
              <w:jc w:val="center"/>
              <w:rPr>
                <w:rFonts w:ascii="宋体" w:eastAsia="宋体" w:hAnsi="宋体" w:cs="黑体"/>
                <w:kern w:val="0"/>
                <w:szCs w:val="21"/>
              </w:rPr>
            </w:pPr>
            <w:r>
              <w:rPr>
                <w:rFonts w:ascii="宋体" w:eastAsia="宋体" w:hAnsi="宋体" w:cs="宋体" w:hint="eastAsia"/>
                <w:kern w:val="0"/>
                <w:szCs w:val="21"/>
              </w:rPr>
              <w:t>插五色</w:t>
            </w:r>
            <w:proofErr w:type="gramStart"/>
            <w:r>
              <w:rPr>
                <w:rFonts w:ascii="宋体" w:eastAsia="宋体" w:hAnsi="宋体" w:cs="宋体" w:hint="eastAsia"/>
                <w:kern w:val="0"/>
                <w:szCs w:val="21"/>
              </w:rPr>
              <w:t>草恢复</w:t>
            </w:r>
            <w:proofErr w:type="gramEnd"/>
          </w:p>
        </w:tc>
        <w:tc>
          <w:tcPr>
            <w:tcW w:w="4326" w:type="dxa"/>
            <w:vAlign w:val="center"/>
          </w:tcPr>
          <w:p w:rsidR="00165A31" w:rsidRDefault="00165A31" w:rsidP="00A47B40">
            <w:pPr>
              <w:widowControl/>
              <w:jc w:val="center"/>
              <w:rPr>
                <w:rFonts w:ascii="宋体" w:eastAsia="宋体" w:hAnsi="宋体" w:cs="仿宋_GB2312"/>
                <w:szCs w:val="21"/>
              </w:rPr>
            </w:pPr>
            <w:r>
              <w:rPr>
                <w:rFonts w:ascii="宋体" w:eastAsia="宋体" w:hAnsi="宋体" w:cs="仿宋_GB2312"/>
                <w:noProof/>
                <w:szCs w:val="21"/>
              </w:rPr>
              <w:drawing>
                <wp:inline distT="0" distB="0" distL="0" distR="0" wp14:anchorId="21C9C070" wp14:editId="53E840F5">
                  <wp:extent cx="1781175" cy="1343025"/>
                  <wp:effectExtent l="0" t="9525" r="0" b="0"/>
                  <wp:docPr id="12" name="图片 12" descr="说明: 553001658195935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说明: 55300165819593510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rot="5400000">
                            <a:off x="0" y="0"/>
                            <a:ext cx="1781175" cy="1343025"/>
                          </a:xfrm>
                          <a:prstGeom prst="rect">
                            <a:avLst/>
                          </a:prstGeom>
                          <a:noFill/>
                          <a:ln>
                            <a:noFill/>
                          </a:ln>
                        </pic:spPr>
                      </pic:pic>
                    </a:graphicData>
                  </a:graphic>
                </wp:inline>
              </w:drawing>
            </w:r>
          </w:p>
        </w:tc>
        <w:tc>
          <w:tcPr>
            <w:tcW w:w="1203" w:type="dxa"/>
            <w:vAlign w:val="center"/>
          </w:tcPr>
          <w:p w:rsidR="00165A31" w:rsidRDefault="00165A31" w:rsidP="00A47B40">
            <w:pPr>
              <w:widowControl/>
              <w:jc w:val="center"/>
              <w:rPr>
                <w:rFonts w:ascii="宋体" w:eastAsia="宋体" w:hAnsi="宋体" w:cs="宋体"/>
                <w:kern w:val="0"/>
                <w:szCs w:val="21"/>
              </w:rPr>
            </w:pPr>
            <w:r>
              <w:rPr>
                <w:rFonts w:ascii="宋体" w:eastAsia="宋体" w:hAnsi="宋体" w:cs="宋体" w:hint="eastAsia"/>
                <w:kern w:val="0"/>
                <w:szCs w:val="21"/>
              </w:rPr>
              <w:t>7000</w:t>
            </w:r>
          </w:p>
        </w:tc>
        <w:tc>
          <w:tcPr>
            <w:tcW w:w="849" w:type="dxa"/>
            <w:vAlign w:val="center"/>
          </w:tcPr>
          <w:p w:rsidR="00165A31" w:rsidRDefault="00165A31" w:rsidP="00A47B40">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1651" w:type="dxa"/>
            <w:vMerge/>
          </w:tcPr>
          <w:p w:rsidR="00165A31" w:rsidRDefault="00165A31" w:rsidP="00A47B40">
            <w:pPr>
              <w:widowControl/>
              <w:jc w:val="center"/>
              <w:rPr>
                <w:rFonts w:ascii="宋体" w:eastAsia="宋体" w:hAnsi="宋体" w:cs="宋体"/>
                <w:kern w:val="0"/>
                <w:szCs w:val="21"/>
              </w:rPr>
            </w:pPr>
          </w:p>
        </w:tc>
      </w:tr>
      <w:tr w:rsidR="00165A31" w:rsidTr="00165A31">
        <w:trPr>
          <w:jc w:val="center"/>
        </w:trPr>
        <w:tc>
          <w:tcPr>
            <w:tcW w:w="670" w:type="dxa"/>
            <w:vAlign w:val="center"/>
          </w:tcPr>
          <w:p w:rsidR="00165A31" w:rsidRDefault="00165A31" w:rsidP="00A47B40">
            <w:pPr>
              <w:widowControl/>
              <w:jc w:val="center"/>
              <w:rPr>
                <w:rFonts w:ascii="宋体" w:eastAsia="宋体" w:hAnsi="宋体" w:cs="方正黑体_GBK"/>
                <w:kern w:val="0"/>
                <w:szCs w:val="21"/>
              </w:rPr>
            </w:pPr>
            <w:r>
              <w:rPr>
                <w:rFonts w:ascii="宋体" w:eastAsia="宋体" w:hAnsi="宋体" w:cs="方正黑体_GBK" w:hint="eastAsia"/>
                <w:kern w:val="0"/>
                <w:szCs w:val="21"/>
              </w:rPr>
              <w:t>3</w:t>
            </w:r>
          </w:p>
        </w:tc>
        <w:tc>
          <w:tcPr>
            <w:tcW w:w="969" w:type="dxa"/>
            <w:vAlign w:val="center"/>
          </w:tcPr>
          <w:p w:rsidR="00165A31" w:rsidRDefault="00165A31" w:rsidP="00A47B40">
            <w:pPr>
              <w:widowControl/>
              <w:jc w:val="center"/>
              <w:rPr>
                <w:rFonts w:ascii="宋体" w:eastAsia="宋体" w:hAnsi="宋体" w:cs="方正黑体_GBK"/>
                <w:kern w:val="0"/>
                <w:szCs w:val="21"/>
              </w:rPr>
            </w:pPr>
            <w:r>
              <w:rPr>
                <w:rFonts w:ascii="宋体" w:eastAsia="宋体" w:hAnsi="宋体" w:cs="方正黑体_GBK" w:hint="eastAsia"/>
                <w:kern w:val="0"/>
                <w:szCs w:val="21"/>
              </w:rPr>
              <w:t>蘑菇</w:t>
            </w:r>
          </w:p>
        </w:tc>
        <w:tc>
          <w:tcPr>
            <w:tcW w:w="1649" w:type="dxa"/>
            <w:vAlign w:val="center"/>
          </w:tcPr>
          <w:p w:rsidR="00165A31" w:rsidRDefault="00165A31" w:rsidP="00A47B40">
            <w:pPr>
              <w:widowControl/>
              <w:jc w:val="center"/>
              <w:rPr>
                <w:rFonts w:ascii="宋体" w:eastAsia="宋体" w:hAnsi="宋体" w:cs="黑体"/>
                <w:kern w:val="0"/>
                <w:szCs w:val="21"/>
              </w:rPr>
            </w:pPr>
            <w:r>
              <w:rPr>
                <w:rFonts w:ascii="宋体" w:eastAsia="宋体" w:hAnsi="宋体" w:cs="黑体" w:hint="eastAsia"/>
                <w:kern w:val="0"/>
                <w:szCs w:val="21"/>
              </w:rPr>
              <w:t>高2米，宽1.8米</w:t>
            </w:r>
          </w:p>
          <w:p w:rsidR="00165A31" w:rsidRDefault="00165A31" w:rsidP="00A47B40">
            <w:pPr>
              <w:widowControl/>
              <w:jc w:val="center"/>
              <w:rPr>
                <w:rFonts w:ascii="宋体" w:eastAsia="宋体" w:hAnsi="宋体" w:cs="黑体"/>
                <w:kern w:val="0"/>
                <w:szCs w:val="21"/>
              </w:rPr>
            </w:pPr>
            <w:r>
              <w:rPr>
                <w:rFonts w:ascii="宋体" w:eastAsia="宋体" w:hAnsi="宋体" w:cs="宋体" w:hint="eastAsia"/>
                <w:kern w:val="0"/>
                <w:szCs w:val="21"/>
              </w:rPr>
              <w:t>插五色</w:t>
            </w:r>
            <w:proofErr w:type="gramStart"/>
            <w:r>
              <w:rPr>
                <w:rFonts w:ascii="宋体" w:eastAsia="宋体" w:hAnsi="宋体" w:cs="宋体" w:hint="eastAsia"/>
                <w:kern w:val="0"/>
                <w:szCs w:val="21"/>
              </w:rPr>
              <w:t>草恢复</w:t>
            </w:r>
            <w:proofErr w:type="gramEnd"/>
          </w:p>
        </w:tc>
        <w:tc>
          <w:tcPr>
            <w:tcW w:w="4326" w:type="dxa"/>
            <w:vAlign w:val="center"/>
          </w:tcPr>
          <w:p w:rsidR="00165A31" w:rsidRDefault="00165A31" w:rsidP="00A47B40">
            <w:pPr>
              <w:widowControl/>
              <w:jc w:val="center"/>
              <w:rPr>
                <w:rFonts w:ascii="宋体" w:eastAsia="宋体" w:hAnsi="宋体" w:cs="仿宋_GB2312"/>
                <w:szCs w:val="21"/>
              </w:rPr>
            </w:pPr>
            <w:r>
              <w:rPr>
                <w:rFonts w:ascii="宋体" w:eastAsia="宋体" w:hAnsi="宋体" w:cs="仿宋_GB2312"/>
                <w:noProof/>
                <w:szCs w:val="21"/>
              </w:rPr>
              <w:drawing>
                <wp:inline distT="0" distB="0" distL="0" distR="0" wp14:anchorId="1010E0A8" wp14:editId="728744DA">
                  <wp:extent cx="1724025" cy="1295400"/>
                  <wp:effectExtent l="4763" t="0" r="0" b="0"/>
                  <wp:docPr id="11" name="图片 11" descr="说明: 857256605730405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8572566057304050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rot="5400000">
                            <a:off x="0" y="0"/>
                            <a:ext cx="1724025" cy="1295400"/>
                          </a:xfrm>
                          <a:prstGeom prst="rect">
                            <a:avLst/>
                          </a:prstGeom>
                          <a:noFill/>
                          <a:ln>
                            <a:noFill/>
                          </a:ln>
                        </pic:spPr>
                      </pic:pic>
                    </a:graphicData>
                  </a:graphic>
                </wp:inline>
              </w:drawing>
            </w:r>
          </w:p>
        </w:tc>
        <w:tc>
          <w:tcPr>
            <w:tcW w:w="1203" w:type="dxa"/>
            <w:vAlign w:val="center"/>
          </w:tcPr>
          <w:p w:rsidR="00165A31" w:rsidRDefault="00165A31" w:rsidP="00A47B40">
            <w:pPr>
              <w:widowControl/>
              <w:jc w:val="center"/>
              <w:rPr>
                <w:rFonts w:ascii="宋体" w:eastAsia="宋体" w:hAnsi="宋体" w:cs="宋体"/>
                <w:kern w:val="0"/>
                <w:szCs w:val="21"/>
              </w:rPr>
            </w:pPr>
            <w:r>
              <w:rPr>
                <w:rFonts w:ascii="宋体" w:eastAsia="宋体" w:hAnsi="宋体" w:cs="宋体" w:hint="eastAsia"/>
                <w:kern w:val="0"/>
                <w:szCs w:val="21"/>
              </w:rPr>
              <w:t>7000</w:t>
            </w:r>
          </w:p>
        </w:tc>
        <w:tc>
          <w:tcPr>
            <w:tcW w:w="849" w:type="dxa"/>
            <w:vAlign w:val="center"/>
          </w:tcPr>
          <w:p w:rsidR="00165A31" w:rsidRDefault="00165A31" w:rsidP="00A47B40">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1651" w:type="dxa"/>
            <w:vMerge/>
          </w:tcPr>
          <w:p w:rsidR="00165A31" w:rsidRDefault="00165A31" w:rsidP="00A47B40">
            <w:pPr>
              <w:widowControl/>
              <w:jc w:val="center"/>
              <w:rPr>
                <w:rFonts w:ascii="宋体" w:eastAsia="宋体" w:hAnsi="宋体" w:cs="宋体"/>
                <w:kern w:val="0"/>
                <w:szCs w:val="21"/>
              </w:rPr>
            </w:pPr>
          </w:p>
        </w:tc>
      </w:tr>
      <w:tr w:rsidR="00165A31" w:rsidTr="00165A31">
        <w:trPr>
          <w:jc w:val="center"/>
        </w:trPr>
        <w:tc>
          <w:tcPr>
            <w:tcW w:w="670" w:type="dxa"/>
            <w:vAlign w:val="center"/>
          </w:tcPr>
          <w:p w:rsidR="00165A31" w:rsidRDefault="00165A31" w:rsidP="00A47B40">
            <w:pPr>
              <w:widowControl/>
              <w:jc w:val="center"/>
              <w:rPr>
                <w:rFonts w:ascii="宋体" w:eastAsia="宋体" w:hAnsi="宋体" w:cs="方正黑体_GBK"/>
                <w:kern w:val="0"/>
                <w:szCs w:val="21"/>
              </w:rPr>
            </w:pPr>
            <w:r>
              <w:rPr>
                <w:rFonts w:ascii="宋体" w:eastAsia="宋体" w:hAnsi="宋体" w:cs="方正黑体_GBK" w:hint="eastAsia"/>
                <w:kern w:val="0"/>
                <w:szCs w:val="21"/>
              </w:rPr>
              <w:t>4</w:t>
            </w:r>
          </w:p>
        </w:tc>
        <w:tc>
          <w:tcPr>
            <w:tcW w:w="969" w:type="dxa"/>
            <w:vAlign w:val="center"/>
          </w:tcPr>
          <w:p w:rsidR="00165A31" w:rsidRDefault="00165A31" w:rsidP="00A47B40">
            <w:pPr>
              <w:widowControl/>
              <w:jc w:val="center"/>
              <w:rPr>
                <w:rFonts w:ascii="宋体" w:eastAsia="宋体" w:hAnsi="宋体" w:cs="方正黑体_GBK"/>
                <w:kern w:val="0"/>
                <w:szCs w:val="21"/>
              </w:rPr>
            </w:pPr>
            <w:r>
              <w:rPr>
                <w:rFonts w:ascii="宋体" w:eastAsia="宋体" w:hAnsi="宋体" w:cs="方正黑体_GBK" w:hint="eastAsia"/>
                <w:kern w:val="0"/>
                <w:szCs w:val="21"/>
              </w:rPr>
              <w:t>蘑菇</w:t>
            </w:r>
          </w:p>
        </w:tc>
        <w:tc>
          <w:tcPr>
            <w:tcW w:w="1649" w:type="dxa"/>
            <w:vAlign w:val="center"/>
          </w:tcPr>
          <w:p w:rsidR="00165A31" w:rsidRDefault="00165A31" w:rsidP="00A47B40">
            <w:pPr>
              <w:widowControl/>
              <w:jc w:val="center"/>
              <w:rPr>
                <w:rFonts w:ascii="宋体" w:eastAsia="宋体" w:hAnsi="宋体" w:cs="黑体"/>
                <w:kern w:val="0"/>
                <w:szCs w:val="21"/>
              </w:rPr>
            </w:pPr>
            <w:r>
              <w:rPr>
                <w:rFonts w:ascii="宋体" w:eastAsia="宋体" w:hAnsi="宋体" w:cs="黑体" w:hint="eastAsia"/>
                <w:kern w:val="0"/>
                <w:szCs w:val="21"/>
              </w:rPr>
              <w:t>高2.2米，宽3米</w:t>
            </w:r>
          </w:p>
          <w:p w:rsidR="00165A31" w:rsidRDefault="00165A31" w:rsidP="00A47B40">
            <w:pPr>
              <w:widowControl/>
              <w:jc w:val="center"/>
              <w:rPr>
                <w:rFonts w:ascii="宋体" w:eastAsia="宋体" w:hAnsi="宋体" w:cs="黑体"/>
                <w:kern w:val="0"/>
                <w:szCs w:val="21"/>
              </w:rPr>
            </w:pPr>
            <w:r>
              <w:rPr>
                <w:rFonts w:ascii="宋体" w:eastAsia="宋体" w:hAnsi="宋体" w:cs="宋体" w:hint="eastAsia"/>
                <w:kern w:val="0"/>
                <w:szCs w:val="21"/>
              </w:rPr>
              <w:t>插五色</w:t>
            </w:r>
            <w:proofErr w:type="gramStart"/>
            <w:r>
              <w:rPr>
                <w:rFonts w:ascii="宋体" w:eastAsia="宋体" w:hAnsi="宋体" w:cs="宋体" w:hint="eastAsia"/>
                <w:kern w:val="0"/>
                <w:szCs w:val="21"/>
              </w:rPr>
              <w:t>草恢复</w:t>
            </w:r>
            <w:proofErr w:type="gramEnd"/>
          </w:p>
        </w:tc>
        <w:tc>
          <w:tcPr>
            <w:tcW w:w="4326" w:type="dxa"/>
            <w:vAlign w:val="center"/>
          </w:tcPr>
          <w:p w:rsidR="00165A31" w:rsidRDefault="00165A31" w:rsidP="00A47B40">
            <w:pPr>
              <w:widowControl/>
              <w:jc w:val="center"/>
              <w:rPr>
                <w:rFonts w:ascii="宋体" w:eastAsia="宋体" w:hAnsi="宋体" w:cs="仿宋_GB2312"/>
                <w:szCs w:val="21"/>
              </w:rPr>
            </w:pPr>
            <w:r>
              <w:rPr>
                <w:rFonts w:ascii="宋体" w:eastAsia="宋体" w:hAnsi="宋体" w:cs="仿宋_GB2312"/>
                <w:noProof/>
                <w:szCs w:val="21"/>
              </w:rPr>
              <w:drawing>
                <wp:inline distT="0" distB="0" distL="0" distR="0" wp14:anchorId="4A694566" wp14:editId="43982A9A">
                  <wp:extent cx="1619250" cy="1323975"/>
                  <wp:effectExtent l="0" t="4763" r="0" b="0"/>
                  <wp:docPr id="10" name="图片 10" descr="说明: 192434125338871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19243412533887197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rot="5400000">
                            <a:off x="0" y="0"/>
                            <a:ext cx="1619250" cy="1323975"/>
                          </a:xfrm>
                          <a:prstGeom prst="rect">
                            <a:avLst/>
                          </a:prstGeom>
                          <a:noFill/>
                          <a:ln>
                            <a:noFill/>
                          </a:ln>
                        </pic:spPr>
                      </pic:pic>
                    </a:graphicData>
                  </a:graphic>
                </wp:inline>
              </w:drawing>
            </w:r>
          </w:p>
        </w:tc>
        <w:tc>
          <w:tcPr>
            <w:tcW w:w="1203" w:type="dxa"/>
            <w:vAlign w:val="center"/>
          </w:tcPr>
          <w:p w:rsidR="00165A31" w:rsidRDefault="00165A31" w:rsidP="00A47B40">
            <w:pPr>
              <w:widowControl/>
              <w:jc w:val="center"/>
              <w:rPr>
                <w:rFonts w:ascii="宋体" w:eastAsia="宋体" w:hAnsi="宋体" w:cs="宋体"/>
                <w:kern w:val="0"/>
                <w:szCs w:val="21"/>
              </w:rPr>
            </w:pPr>
            <w:r>
              <w:rPr>
                <w:rFonts w:ascii="宋体" w:eastAsia="宋体" w:hAnsi="宋体" w:cs="宋体" w:hint="eastAsia"/>
                <w:kern w:val="0"/>
                <w:szCs w:val="21"/>
              </w:rPr>
              <w:t>7000</w:t>
            </w:r>
          </w:p>
        </w:tc>
        <w:tc>
          <w:tcPr>
            <w:tcW w:w="849" w:type="dxa"/>
            <w:vAlign w:val="center"/>
          </w:tcPr>
          <w:p w:rsidR="00165A31" w:rsidRDefault="00165A31" w:rsidP="00A47B40">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1651" w:type="dxa"/>
            <w:vMerge/>
          </w:tcPr>
          <w:p w:rsidR="00165A31" w:rsidRDefault="00165A31" w:rsidP="00A47B40">
            <w:pPr>
              <w:widowControl/>
              <w:jc w:val="center"/>
              <w:rPr>
                <w:rFonts w:ascii="宋体" w:eastAsia="宋体" w:hAnsi="宋体" w:cs="宋体"/>
                <w:kern w:val="0"/>
                <w:szCs w:val="21"/>
              </w:rPr>
            </w:pPr>
          </w:p>
        </w:tc>
      </w:tr>
      <w:tr w:rsidR="00165A31" w:rsidTr="00165A31">
        <w:trPr>
          <w:jc w:val="center"/>
        </w:trPr>
        <w:tc>
          <w:tcPr>
            <w:tcW w:w="670" w:type="dxa"/>
            <w:vAlign w:val="center"/>
          </w:tcPr>
          <w:p w:rsidR="00165A31" w:rsidRDefault="00165A31" w:rsidP="00A47B40">
            <w:pPr>
              <w:widowControl/>
              <w:jc w:val="center"/>
              <w:rPr>
                <w:rFonts w:ascii="宋体" w:eastAsia="宋体" w:hAnsi="宋体" w:cs="方正黑体_GBK"/>
                <w:kern w:val="0"/>
                <w:szCs w:val="21"/>
              </w:rPr>
            </w:pPr>
            <w:r>
              <w:rPr>
                <w:rFonts w:ascii="宋体" w:eastAsia="宋体" w:hAnsi="宋体" w:cs="方正黑体_GBK" w:hint="eastAsia"/>
                <w:kern w:val="0"/>
                <w:szCs w:val="21"/>
              </w:rPr>
              <w:t>5</w:t>
            </w:r>
          </w:p>
        </w:tc>
        <w:tc>
          <w:tcPr>
            <w:tcW w:w="969" w:type="dxa"/>
            <w:vAlign w:val="center"/>
          </w:tcPr>
          <w:p w:rsidR="00165A31" w:rsidRDefault="00165A31" w:rsidP="00A47B40">
            <w:pPr>
              <w:widowControl/>
              <w:jc w:val="center"/>
              <w:rPr>
                <w:rFonts w:ascii="宋体" w:eastAsia="宋体" w:hAnsi="宋体" w:cs="方正黑体_GBK"/>
                <w:kern w:val="0"/>
                <w:szCs w:val="21"/>
              </w:rPr>
            </w:pPr>
            <w:r>
              <w:rPr>
                <w:rFonts w:ascii="宋体" w:eastAsia="宋体" w:hAnsi="宋体" w:cs="方正黑体_GBK" w:hint="eastAsia"/>
                <w:kern w:val="0"/>
                <w:szCs w:val="21"/>
              </w:rPr>
              <w:t>蘑菇</w:t>
            </w:r>
          </w:p>
        </w:tc>
        <w:tc>
          <w:tcPr>
            <w:tcW w:w="1649" w:type="dxa"/>
            <w:vAlign w:val="center"/>
          </w:tcPr>
          <w:p w:rsidR="00165A31" w:rsidRDefault="00165A31" w:rsidP="00A47B40">
            <w:pPr>
              <w:widowControl/>
              <w:jc w:val="center"/>
              <w:rPr>
                <w:rFonts w:ascii="宋体" w:eastAsia="宋体" w:hAnsi="宋体" w:cs="黑体"/>
                <w:kern w:val="0"/>
                <w:szCs w:val="21"/>
              </w:rPr>
            </w:pPr>
            <w:r>
              <w:rPr>
                <w:rFonts w:ascii="宋体" w:eastAsia="宋体" w:hAnsi="宋体" w:cs="黑体" w:hint="eastAsia"/>
                <w:kern w:val="0"/>
                <w:szCs w:val="21"/>
              </w:rPr>
              <w:t>高1.5米，宽1.2米</w:t>
            </w:r>
          </w:p>
          <w:p w:rsidR="00165A31" w:rsidRDefault="00165A31" w:rsidP="00A47B40">
            <w:pPr>
              <w:widowControl/>
              <w:jc w:val="center"/>
              <w:rPr>
                <w:rFonts w:ascii="宋体" w:eastAsia="宋体" w:hAnsi="宋体" w:cs="黑体"/>
                <w:kern w:val="0"/>
                <w:szCs w:val="21"/>
              </w:rPr>
            </w:pPr>
            <w:r>
              <w:rPr>
                <w:rFonts w:ascii="宋体" w:eastAsia="宋体" w:hAnsi="宋体" w:cs="宋体" w:hint="eastAsia"/>
                <w:kern w:val="0"/>
                <w:szCs w:val="21"/>
              </w:rPr>
              <w:t>插五色</w:t>
            </w:r>
            <w:proofErr w:type="gramStart"/>
            <w:r>
              <w:rPr>
                <w:rFonts w:ascii="宋体" w:eastAsia="宋体" w:hAnsi="宋体" w:cs="宋体" w:hint="eastAsia"/>
                <w:kern w:val="0"/>
                <w:szCs w:val="21"/>
              </w:rPr>
              <w:t>草恢复</w:t>
            </w:r>
            <w:proofErr w:type="gramEnd"/>
          </w:p>
        </w:tc>
        <w:tc>
          <w:tcPr>
            <w:tcW w:w="4326" w:type="dxa"/>
            <w:vAlign w:val="center"/>
          </w:tcPr>
          <w:p w:rsidR="00165A31" w:rsidRDefault="00165A31" w:rsidP="00A47B40">
            <w:pPr>
              <w:widowControl/>
              <w:jc w:val="center"/>
              <w:rPr>
                <w:rFonts w:ascii="宋体" w:eastAsia="宋体" w:hAnsi="宋体" w:cs="仿宋_GB2312"/>
                <w:szCs w:val="21"/>
              </w:rPr>
            </w:pPr>
            <w:r>
              <w:rPr>
                <w:rFonts w:ascii="宋体" w:eastAsia="宋体" w:hAnsi="宋体" w:cs="仿宋_GB2312"/>
                <w:noProof/>
                <w:szCs w:val="21"/>
              </w:rPr>
              <w:drawing>
                <wp:inline distT="0" distB="0" distL="0" distR="0" wp14:anchorId="3FA739E6" wp14:editId="0D65123C">
                  <wp:extent cx="1724025" cy="1295400"/>
                  <wp:effectExtent l="4763" t="0" r="0" b="0"/>
                  <wp:docPr id="9" name="图片 9" descr="说明: 857256605730405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8572566057304050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rot="5400000">
                            <a:off x="0" y="0"/>
                            <a:ext cx="1724025" cy="1295400"/>
                          </a:xfrm>
                          <a:prstGeom prst="rect">
                            <a:avLst/>
                          </a:prstGeom>
                          <a:noFill/>
                          <a:ln>
                            <a:noFill/>
                          </a:ln>
                        </pic:spPr>
                      </pic:pic>
                    </a:graphicData>
                  </a:graphic>
                </wp:inline>
              </w:drawing>
            </w:r>
          </w:p>
        </w:tc>
        <w:tc>
          <w:tcPr>
            <w:tcW w:w="1203" w:type="dxa"/>
            <w:vAlign w:val="center"/>
          </w:tcPr>
          <w:p w:rsidR="00165A31" w:rsidRDefault="00165A31" w:rsidP="00A47B40">
            <w:pPr>
              <w:widowControl/>
              <w:jc w:val="center"/>
              <w:rPr>
                <w:rFonts w:ascii="宋体" w:eastAsia="宋体" w:hAnsi="宋体" w:cs="宋体"/>
                <w:kern w:val="0"/>
                <w:szCs w:val="21"/>
              </w:rPr>
            </w:pPr>
            <w:r>
              <w:rPr>
                <w:rFonts w:ascii="宋体" w:eastAsia="宋体" w:hAnsi="宋体" w:cs="宋体" w:hint="eastAsia"/>
                <w:kern w:val="0"/>
                <w:szCs w:val="21"/>
              </w:rPr>
              <w:t>7000</w:t>
            </w:r>
          </w:p>
        </w:tc>
        <w:tc>
          <w:tcPr>
            <w:tcW w:w="849" w:type="dxa"/>
            <w:vAlign w:val="center"/>
          </w:tcPr>
          <w:p w:rsidR="00165A31" w:rsidRDefault="00165A31" w:rsidP="00A47B40">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1651" w:type="dxa"/>
            <w:vMerge/>
          </w:tcPr>
          <w:p w:rsidR="00165A31" w:rsidRDefault="00165A31" w:rsidP="00A47B40">
            <w:pPr>
              <w:widowControl/>
              <w:jc w:val="center"/>
              <w:rPr>
                <w:rFonts w:ascii="宋体" w:eastAsia="宋体" w:hAnsi="宋体" w:cs="宋体"/>
                <w:kern w:val="0"/>
                <w:szCs w:val="21"/>
              </w:rPr>
            </w:pPr>
          </w:p>
        </w:tc>
      </w:tr>
      <w:tr w:rsidR="00165A31" w:rsidTr="00165A31">
        <w:trPr>
          <w:jc w:val="center"/>
        </w:trPr>
        <w:tc>
          <w:tcPr>
            <w:tcW w:w="670" w:type="dxa"/>
            <w:vAlign w:val="center"/>
          </w:tcPr>
          <w:p w:rsidR="00165A31" w:rsidRDefault="00165A31" w:rsidP="00A47B40">
            <w:pPr>
              <w:widowControl/>
              <w:jc w:val="center"/>
              <w:rPr>
                <w:rFonts w:ascii="宋体" w:eastAsia="宋体" w:hAnsi="宋体" w:cs="方正黑体_GBK"/>
                <w:kern w:val="0"/>
                <w:szCs w:val="21"/>
              </w:rPr>
            </w:pPr>
            <w:r>
              <w:rPr>
                <w:rFonts w:ascii="宋体" w:eastAsia="宋体" w:hAnsi="宋体" w:cs="方正黑体_GBK" w:hint="eastAsia"/>
                <w:kern w:val="0"/>
                <w:szCs w:val="21"/>
              </w:rPr>
              <w:t>6</w:t>
            </w:r>
          </w:p>
        </w:tc>
        <w:tc>
          <w:tcPr>
            <w:tcW w:w="969" w:type="dxa"/>
            <w:vAlign w:val="center"/>
          </w:tcPr>
          <w:p w:rsidR="00165A31" w:rsidRDefault="00165A31" w:rsidP="00A47B40">
            <w:pPr>
              <w:widowControl/>
              <w:jc w:val="center"/>
              <w:rPr>
                <w:rFonts w:ascii="宋体" w:eastAsia="宋体" w:hAnsi="宋体" w:cs="方正黑体_GBK"/>
                <w:kern w:val="0"/>
                <w:szCs w:val="21"/>
              </w:rPr>
            </w:pPr>
            <w:r>
              <w:rPr>
                <w:rFonts w:ascii="宋体" w:eastAsia="宋体" w:hAnsi="宋体" w:cs="方正黑体_GBK" w:hint="eastAsia"/>
                <w:kern w:val="0"/>
                <w:szCs w:val="21"/>
              </w:rPr>
              <w:t>蘑菇</w:t>
            </w:r>
          </w:p>
        </w:tc>
        <w:tc>
          <w:tcPr>
            <w:tcW w:w="1649" w:type="dxa"/>
            <w:vAlign w:val="center"/>
          </w:tcPr>
          <w:p w:rsidR="00165A31" w:rsidRDefault="00165A31" w:rsidP="00A47B40">
            <w:pPr>
              <w:widowControl/>
              <w:jc w:val="center"/>
              <w:rPr>
                <w:rFonts w:ascii="宋体" w:eastAsia="宋体" w:hAnsi="宋体" w:cs="黑体"/>
                <w:kern w:val="0"/>
                <w:szCs w:val="21"/>
              </w:rPr>
            </w:pPr>
            <w:r>
              <w:rPr>
                <w:rFonts w:ascii="宋体" w:eastAsia="宋体" w:hAnsi="宋体" w:cs="黑体" w:hint="eastAsia"/>
                <w:kern w:val="0"/>
                <w:szCs w:val="21"/>
              </w:rPr>
              <w:t>高1.2米，宽1米</w:t>
            </w:r>
          </w:p>
          <w:p w:rsidR="00165A31" w:rsidRDefault="00165A31" w:rsidP="00A47B40">
            <w:pPr>
              <w:widowControl/>
              <w:jc w:val="center"/>
              <w:rPr>
                <w:rFonts w:ascii="宋体" w:eastAsia="宋体" w:hAnsi="宋体" w:cs="黑体"/>
                <w:kern w:val="0"/>
                <w:szCs w:val="21"/>
              </w:rPr>
            </w:pPr>
            <w:r>
              <w:rPr>
                <w:rFonts w:ascii="宋体" w:eastAsia="宋体" w:hAnsi="宋体" w:cs="宋体" w:hint="eastAsia"/>
                <w:kern w:val="0"/>
                <w:szCs w:val="21"/>
              </w:rPr>
              <w:t>插五色</w:t>
            </w:r>
            <w:proofErr w:type="gramStart"/>
            <w:r>
              <w:rPr>
                <w:rFonts w:ascii="宋体" w:eastAsia="宋体" w:hAnsi="宋体" w:cs="宋体" w:hint="eastAsia"/>
                <w:kern w:val="0"/>
                <w:szCs w:val="21"/>
              </w:rPr>
              <w:t>草恢复</w:t>
            </w:r>
            <w:proofErr w:type="gramEnd"/>
          </w:p>
        </w:tc>
        <w:tc>
          <w:tcPr>
            <w:tcW w:w="4326" w:type="dxa"/>
            <w:vAlign w:val="center"/>
          </w:tcPr>
          <w:p w:rsidR="00165A31" w:rsidRDefault="00165A31" w:rsidP="00A47B40">
            <w:pPr>
              <w:widowControl/>
              <w:jc w:val="center"/>
              <w:rPr>
                <w:rFonts w:ascii="宋体" w:eastAsia="宋体" w:hAnsi="宋体" w:cs="仿宋_GB2312"/>
                <w:szCs w:val="21"/>
              </w:rPr>
            </w:pPr>
            <w:r>
              <w:rPr>
                <w:rFonts w:ascii="宋体" w:eastAsia="宋体" w:hAnsi="宋体" w:cs="仿宋_GB2312"/>
                <w:noProof/>
                <w:szCs w:val="21"/>
              </w:rPr>
              <w:drawing>
                <wp:inline distT="0" distB="0" distL="0" distR="0" wp14:anchorId="79794DED" wp14:editId="3DAF7DE6">
                  <wp:extent cx="1781175" cy="1343025"/>
                  <wp:effectExtent l="0" t="9525" r="0" b="0"/>
                  <wp:docPr id="8" name="图片 8" descr="说明: 553001658195935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55300165819593510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rot="5400000">
                            <a:off x="0" y="0"/>
                            <a:ext cx="1781175" cy="1343025"/>
                          </a:xfrm>
                          <a:prstGeom prst="rect">
                            <a:avLst/>
                          </a:prstGeom>
                          <a:noFill/>
                          <a:ln>
                            <a:noFill/>
                          </a:ln>
                        </pic:spPr>
                      </pic:pic>
                    </a:graphicData>
                  </a:graphic>
                </wp:inline>
              </w:drawing>
            </w:r>
          </w:p>
        </w:tc>
        <w:tc>
          <w:tcPr>
            <w:tcW w:w="1203" w:type="dxa"/>
            <w:vAlign w:val="center"/>
          </w:tcPr>
          <w:p w:rsidR="00165A31" w:rsidRDefault="00165A31" w:rsidP="00A47B40">
            <w:pPr>
              <w:widowControl/>
              <w:jc w:val="center"/>
              <w:rPr>
                <w:rFonts w:ascii="宋体" w:eastAsia="宋体" w:hAnsi="宋体" w:cs="宋体"/>
                <w:kern w:val="0"/>
                <w:szCs w:val="21"/>
              </w:rPr>
            </w:pPr>
            <w:r>
              <w:rPr>
                <w:rFonts w:ascii="宋体" w:eastAsia="宋体" w:hAnsi="宋体" w:cs="宋体" w:hint="eastAsia"/>
                <w:kern w:val="0"/>
                <w:szCs w:val="21"/>
              </w:rPr>
              <w:t>7000</w:t>
            </w:r>
          </w:p>
        </w:tc>
        <w:tc>
          <w:tcPr>
            <w:tcW w:w="849" w:type="dxa"/>
            <w:vAlign w:val="center"/>
          </w:tcPr>
          <w:p w:rsidR="00165A31" w:rsidRDefault="00165A31" w:rsidP="00A47B40">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1651" w:type="dxa"/>
            <w:vMerge/>
          </w:tcPr>
          <w:p w:rsidR="00165A31" w:rsidRDefault="00165A31" w:rsidP="00A47B40">
            <w:pPr>
              <w:widowControl/>
              <w:jc w:val="center"/>
              <w:rPr>
                <w:rFonts w:ascii="宋体" w:eastAsia="宋体" w:hAnsi="宋体" w:cs="宋体"/>
                <w:kern w:val="0"/>
                <w:szCs w:val="21"/>
              </w:rPr>
            </w:pPr>
          </w:p>
        </w:tc>
      </w:tr>
      <w:tr w:rsidR="00165A31" w:rsidTr="00165A31">
        <w:trPr>
          <w:trHeight w:val="2107"/>
          <w:jc w:val="center"/>
        </w:trPr>
        <w:tc>
          <w:tcPr>
            <w:tcW w:w="670" w:type="dxa"/>
            <w:vAlign w:val="center"/>
          </w:tcPr>
          <w:p w:rsidR="00165A31" w:rsidRPr="00A47B40" w:rsidRDefault="00165A31" w:rsidP="00165A31">
            <w:pPr>
              <w:widowControl/>
              <w:jc w:val="center"/>
              <w:rPr>
                <w:rFonts w:ascii="宋体" w:eastAsia="宋体" w:hAnsi="宋体" w:cs="方正黑体_GBK"/>
                <w:kern w:val="0"/>
                <w:szCs w:val="21"/>
              </w:rPr>
            </w:pPr>
            <w:r>
              <w:rPr>
                <w:rFonts w:ascii="宋体" w:eastAsia="宋体" w:hAnsi="宋体" w:cs="方正黑体_GBK" w:hint="eastAsia"/>
                <w:kern w:val="0"/>
                <w:szCs w:val="21"/>
              </w:rPr>
              <w:lastRenderedPageBreak/>
              <w:t>5</w:t>
            </w:r>
          </w:p>
        </w:tc>
        <w:tc>
          <w:tcPr>
            <w:tcW w:w="969" w:type="dxa"/>
            <w:vAlign w:val="center"/>
          </w:tcPr>
          <w:p w:rsidR="00165A31" w:rsidRPr="00A47B40" w:rsidRDefault="00165A31" w:rsidP="00165A31">
            <w:pPr>
              <w:widowControl/>
              <w:jc w:val="center"/>
              <w:rPr>
                <w:rFonts w:ascii="宋体" w:eastAsia="宋体" w:hAnsi="宋体" w:cs="方正黑体_GBK"/>
                <w:kern w:val="0"/>
                <w:szCs w:val="21"/>
              </w:rPr>
            </w:pPr>
            <w:r w:rsidRPr="00A47B40">
              <w:rPr>
                <w:rFonts w:ascii="宋体" w:eastAsia="宋体" w:hAnsi="宋体" w:cs="方正黑体_GBK" w:hint="eastAsia"/>
                <w:kern w:val="0"/>
                <w:szCs w:val="21"/>
              </w:rPr>
              <w:t>长江路</w:t>
            </w:r>
          </w:p>
          <w:p w:rsidR="00165A31" w:rsidRPr="00A47B40" w:rsidRDefault="00165A31" w:rsidP="00165A31">
            <w:pPr>
              <w:widowControl/>
              <w:jc w:val="center"/>
              <w:rPr>
                <w:rFonts w:ascii="宋体" w:eastAsia="宋体" w:hAnsi="宋体" w:cs="方正黑体_GBK"/>
                <w:kern w:val="0"/>
                <w:szCs w:val="21"/>
              </w:rPr>
            </w:pPr>
            <w:r w:rsidRPr="00A47B40">
              <w:rPr>
                <w:rFonts w:ascii="宋体" w:eastAsia="宋体" w:hAnsi="宋体" w:cs="方正黑体_GBK" w:hint="eastAsia"/>
                <w:kern w:val="0"/>
                <w:szCs w:val="21"/>
              </w:rPr>
              <w:t>造型</w:t>
            </w:r>
          </w:p>
        </w:tc>
        <w:tc>
          <w:tcPr>
            <w:tcW w:w="1649" w:type="dxa"/>
            <w:vAlign w:val="center"/>
          </w:tcPr>
          <w:p w:rsidR="00165A31" w:rsidRPr="00A47B40" w:rsidRDefault="00165A31" w:rsidP="00165A31">
            <w:pPr>
              <w:widowControl/>
              <w:jc w:val="left"/>
              <w:rPr>
                <w:rFonts w:ascii="宋体" w:eastAsia="宋体" w:hAnsi="宋体" w:cs="黑体"/>
                <w:kern w:val="0"/>
                <w:szCs w:val="21"/>
              </w:rPr>
            </w:pPr>
            <w:r w:rsidRPr="00A47B40">
              <w:rPr>
                <w:rFonts w:ascii="宋体" w:eastAsia="宋体" w:hAnsi="宋体" w:cs="黑体" w:hint="eastAsia"/>
                <w:kern w:val="0"/>
                <w:szCs w:val="21"/>
              </w:rPr>
              <w:t>造型钢架构，喷防腐漆，长度11米，宽度10米，高度5.5米；造型逼真，比例合理；主体结构质保5年，植物质保为一个养护期，现场安装。</w:t>
            </w:r>
          </w:p>
        </w:tc>
        <w:tc>
          <w:tcPr>
            <w:tcW w:w="4326" w:type="dxa"/>
            <w:vAlign w:val="center"/>
          </w:tcPr>
          <w:p w:rsidR="00165A31" w:rsidRDefault="00165A31" w:rsidP="00A47B40">
            <w:pPr>
              <w:widowControl/>
              <w:jc w:val="center"/>
              <w:rPr>
                <w:rFonts w:ascii="宋体" w:eastAsia="宋体" w:hAnsi="宋体" w:cs="仿宋_GB2312"/>
                <w:noProof/>
                <w:szCs w:val="21"/>
              </w:rPr>
            </w:pPr>
            <w:r w:rsidRPr="00A47B40">
              <w:rPr>
                <w:rFonts w:ascii="宋体" w:eastAsia="宋体" w:hAnsi="宋体" w:cs="黑体" w:hint="eastAsia"/>
                <w:noProof/>
                <w:kern w:val="0"/>
                <w:szCs w:val="21"/>
              </w:rPr>
              <w:drawing>
                <wp:inline distT="0" distB="0" distL="114300" distR="114300" wp14:anchorId="06899DF0" wp14:editId="687CA6C6">
                  <wp:extent cx="2600325" cy="1445895"/>
                  <wp:effectExtent l="0" t="0" r="9525" b="1905"/>
                  <wp:docPr id="18" name="图片 18" descr="微信图片_20220605155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0605155108"/>
                          <pic:cNvPicPr>
                            <a:picLocks noChangeAspect="1"/>
                          </pic:cNvPicPr>
                        </pic:nvPicPr>
                        <pic:blipFill>
                          <a:blip r:embed="rId18"/>
                          <a:stretch>
                            <a:fillRect/>
                          </a:stretch>
                        </pic:blipFill>
                        <pic:spPr>
                          <a:xfrm>
                            <a:off x="0" y="0"/>
                            <a:ext cx="2600325" cy="1445895"/>
                          </a:xfrm>
                          <a:prstGeom prst="rect">
                            <a:avLst/>
                          </a:prstGeom>
                        </pic:spPr>
                      </pic:pic>
                    </a:graphicData>
                  </a:graphic>
                </wp:inline>
              </w:drawing>
            </w:r>
          </w:p>
        </w:tc>
        <w:tc>
          <w:tcPr>
            <w:tcW w:w="1203" w:type="dxa"/>
            <w:vAlign w:val="center"/>
          </w:tcPr>
          <w:p w:rsidR="00165A31" w:rsidRPr="00A47B40" w:rsidRDefault="00165A31" w:rsidP="00165A31">
            <w:pPr>
              <w:widowControl/>
              <w:jc w:val="center"/>
              <w:rPr>
                <w:rFonts w:ascii="宋体" w:eastAsia="宋体" w:hAnsi="宋体" w:cs="宋体"/>
                <w:kern w:val="0"/>
                <w:szCs w:val="21"/>
              </w:rPr>
            </w:pPr>
            <w:r w:rsidRPr="00A47B40">
              <w:rPr>
                <w:rFonts w:ascii="宋体" w:eastAsia="宋体" w:hAnsi="宋体" w:cs="宋体" w:hint="eastAsia"/>
                <w:kern w:val="0"/>
                <w:szCs w:val="21"/>
              </w:rPr>
              <w:t>280000</w:t>
            </w:r>
          </w:p>
        </w:tc>
        <w:tc>
          <w:tcPr>
            <w:tcW w:w="849" w:type="dxa"/>
            <w:vAlign w:val="center"/>
          </w:tcPr>
          <w:p w:rsidR="00165A31" w:rsidRPr="00A47B40" w:rsidRDefault="00165A31" w:rsidP="00165A31">
            <w:pPr>
              <w:widowControl/>
              <w:jc w:val="center"/>
              <w:rPr>
                <w:rFonts w:ascii="宋体" w:eastAsia="宋体" w:hAnsi="宋体" w:cs="宋体"/>
                <w:kern w:val="0"/>
                <w:szCs w:val="21"/>
              </w:rPr>
            </w:pPr>
            <w:r w:rsidRPr="00A47B40">
              <w:rPr>
                <w:rFonts w:ascii="宋体" w:eastAsia="宋体" w:hAnsi="宋体" w:cs="宋体" w:hint="eastAsia"/>
                <w:kern w:val="0"/>
                <w:szCs w:val="21"/>
              </w:rPr>
              <w:t>1</w:t>
            </w:r>
          </w:p>
        </w:tc>
        <w:tc>
          <w:tcPr>
            <w:tcW w:w="1651" w:type="dxa"/>
            <w:vMerge w:val="restart"/>
            <w:vAlign w:val="center"/>
          </w:tcPr>
          <w:p w:rsidR="00165A31" w:rsidRDefault="00165A31" w:rsidP="00165A31">
            <w:pPr>
              <w:widowControl/>
              <w:jc w:val="center"/>
              <w:rPr>
                <w:rFonts w:ascii="宋体" w:eastAsia="宋体" w:hAnsi="宋体" w:cs="宋体"/>
                <w:kern w:val="0"/>
                <w:szCs w:val="21"/>
              </w:rPr>
            </w:pPr>
            <w:r w:rsidRPr="00A47B40">
              <w:rPr>
                <w:rFonts w:ascii="宋体" w:eastAsia="宋体" w:hAnsi="宋体" w:cs="方正黑体_GBK" w:hint="eastAsia"/>
                <w:b/>
                <w:bCs/>
                <w:kern w:val="0"/>
                <w:szCs w:val="21"/>
              </w:rPr>
              <w:t>注：以上花堆及景观造型要求造型逼真、比例协调、颜色搭配合理，光泽明亮，质量优良，新建（含运输、人工、安装、材料、质保）。</w:t>
            </w:r>
          </w:p>
        </w:tc>
      </w:tr>
      <w:tr w:rsidR="00165A31" w:rsidTr="00165A31">
        <w:trPr>
          <w:trHeight w:val="2272"/>
          <w:jc w:val="center"/>
        </w:trPr>
        <w:tc>
          <w:tcPr>
            <w:tcW w:w="670" w:type="dxa"/>
            <w:vAlign w:val="center"/>
          </w:tcPr>
          <w:p w:rsidR="00165A31" w:rsidRPr="00A47B40" w:rsidRDefault="00165A31" w:rsidP="00165A31">
            <w:pPr>
              <w:widowControl/>
              <w:jc w:val="center"/>
              <w:rPr>
                <w:rFonts w:ascii="宋体" w:eastAsia="宋体" w:hAnsi="宋体" w:cs="方正黑体_GBK"/>
                <w:kern w:val="0"/>
                <w:szCs w:val="21"/>
              </w:rPr>
            </w:pPr>
            <w:r>
              <w:rPr>
                <w:rFonts w:ascii="宋体" w:eastAsia="宋体" w:hAnsi="宋体" w:cs="方正黑体_GBK" w:hint="eastAsia"/>
                <w:kern w:val="0"/>
                <w:szCs w:val="21"/>
              </w:rPr>
              <w:t>6</w:t>
            </w:r>
          </w:p>
        </w:tc>
        <w:tc>
          <w:tcPr>
            <w:tcW w:w="969" w:type="dxa"/>
            <w:vAlign w:val="center"/>
          </w:tcPr>
          <w:p w:rsidR="00165A31" w:rsidRPr="00A47B40" w:rsidRDefault="00165A31" w:rsidP="00165A31">
            <w:pPr>
              <w:widowControl/>
              <w:jc w:val="center"/>
              <w:rPr>
                <w:rFonts w:ascii="宋体" w:eastAsia="宋体" w:hAnsi="宋体" w:cs="方正黑体_GBK"/>
                <w:kern w:val="0"/>
                <w:szCs w:val="21"/>
              </w:rPr>
            </w:pPr>
            <w:r w:rsidRPr="00A47B40">
              <w:rPr>
                <w:rFonts w:ascii="宋体" w:eastAsia="宋体" w:hAnsi="宋体" w:cs="方正黑体_GBK" w:hint="eastAsia"/>
                <w:kern w:val="0"/>
                <w:szCs w:val="21"/>
              </w:rPr>
              <w:t>西大桥</w:t>
            </w:r>
          </w:p>
          <w:p w:rsidR="00165A31" w:rsidRPr="00A47B40" w:rsidRDefault="00165A31" w:rsidP="00165A31">
            <w:pPr>
              <w:widowControl/>
              <w:jc w:val="center"/>
              <w:rPr>
                <w:rFonts w:ascii="宋体" w:eastAsia="宋体" w:hAnsi="宋体" w:cs="方正黑体_GBK"/>
                <w:kern w:val="0"/>
                <w:szCs w:val="21"/>
              </w:rPr>
            </w:pPr>
            <w:r w:rsidRPr="00A47B40">
              <w:rPr>
                <w:rFonts w:ascii="宋体" w:eastAsia="宋体" w:hAnsi="宋体" w:cs="方正黑体_GBK" w:hint="eastAsia"/>
                <w:kern w:val="0"/>
                <w:szCs w:val="21"/>
              </w:rPr>
              <w:t>造型</w:t>
            </w:r>
          </w:p>
        </w:tc>
        <w:tc>
          <w:tcPr>
            <w:tcW w:w="1649" w:type="dxa"/>
            <w:vAlign w:val="center"/>
          </w:tcPr>
          <w:p w:rsidR="00165A31" w:rsidRPr="00A47B40" w:rsidRDefault="00165A31" w:rsidP="00165A31">
            <w:pPr>
              <w:widowControl/>
              <w:jc w:val="left"/>
              <w:rPr>
                <w:rFonts w:ascii="宋体" w:eastAsia="宋体" w:hAnsi="宋体" w:cs="黑体"/>
                <w:kern w:val="0"/>
                <w:szCs w:val="21"/>
              </w:rPr>
            </w:pPr>
            <w:r w:rsidRPr="00A47B40">
              <w:rPr>
                <w:rFonts w:ascii="宋体" w:eastAsia="宋体" w:hAnsi="宋体" w:cs="黑体" w:hint="eastAsia"/>
                <w:kern w:val="0"/>
                <w:szCs w:val="21"/>
              </w:rPr>
              <w:t>钢架结构，喷防腐漆，长度7米，高度3.5米；造型插五色草和景天，质保1个养护期及仿真草或花，造型逼真自然，立体感强，氛围浓烈。</w:t>
            </w:r>
          </w:p>
        </w:tc>
        <w:tc>
          <w:tcPr>
            <w:tcW w:w="4326" w:type="dxa"/>
            <w:vAlign w:val="center"/>
          </w:tcPr>
          <w:p w:rsidR="00165A31" w:rsidRDefault="00165A31" w:rsidP="00A47B40">
            <w:pPr>
              <w:widowControl/>
              <w:jc w:val="center"/>
              <w:rPr>
                <w:rFonts w:ascii="宋体" w:eastAsia="宋体" w:hAnsi="宋体" w:cs="仿宋_GB2312"/>
                <w:noProof/>
                <w:szCs w:val="21"/>
              </w:rPr>
            </w:pPr>
            <w:r w:rsidRPr="00A47B40">
              <w:rPr>
                <w:rFonts w:ascii="宋体" w:eastAsia="宋体" w:hAnsi="宋体" w:cs="仿宋_GB2312" w:hint="eastAsia"/>
                <w:noProof/>
                <w:szCs w:val="21"/>
              </w:rPr>
              <w:drawing>
                <wp:inline distT="0" distB="0" distL="114300" distR="114300" wp14:anchorId="0F9EC19F" wp14:editId="5876A0B7">
                  <wp:extent cx="2602865" cy="1742440"/>
                  <wp:effectExtent l="0" t="0" r="6985" b="10160"/>
                  <wp:docPr id="20" name="图片 20" descr="微信图片_20220605155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06051551081"/>
                          <pic:cNvPicPr>
                            <a:picLocks noChangeAspect="1"/>
                          </pic:cNvPicPr>
                        </pic:nvPicPr>
                        <pic:blipFill>
                          <a:blip r:embed="rId19"/>
                          <a:stretch>
                            <a:fillRect/>
                          </a:stretch>
                        </pic:blipFill>
                        <pic:spPr>
                          <a:xfrm>
                            <a:off x="0" y="0"/>
                            <a:ext cx="2602865" cy="1742440"/>
                          </a:xfrm>
                          <a:prstGeom prst="rect">
                            <a:avLst/>
                          </a:prstGeom>
                        </pic:spPr>
                      </pic:pic>
                    </a:graphicData>
                  </a:graphic>
                </wp:inline>
              </w:drawing>
            </w:r>
          </w:p>
        </w:tc>
        <w:tc>
          <w:tcPr>
            <w:tcW w:w="1203" w:type="dxa"/>
            <w:vAlign w:val="center"/>
          </w:tcPr>
          <w:p w:rsidR="00165A31" w:rsidRPr="00A47B40" w:rsidRDefault="00165A31" w:rsidP="00165A31">
            <w:pPr>
              <w:widowControl/>
              <w:jc w:val="center"/>
              <w:rPr>
                <w:rFonts w:ascii="宋体" w:eastAsia="宋体" w:hAnsi="宋体" w:cs="宋体"/>
                <w:kern w:val="0"/>
                <w:szCs w:val="21"/>
              </w:rPr>
            </w:pPr>
            <w:r w:rsidRPr="00A47B40">
              <w:rPr>
                <w:rFonts w:ascii="宋体" w:eastAsia="宋体" w:hAnsi="宋体" w:cs="宋体" w:hint="eastAsia"/>
                <w:kern w:val="0"/>
                <w:szCs w:val="21"/>
              </w:rPr>
              <w:t>150000</w:t>
            </w:r>
          </w:p>
        </w:tc>
        <w:tc>
          <w:tcPr>
            <w:tcW w:w="849" w:type="dxa"/>
            <w:vAlign w:val="center"/>
          </w:tcPr>
          <w:p w:rsidR="00165A31" w:rsidRPr="00A47B40" w:rsidRDefault="00165A31" w:rsidP="00165A31">
            <w:pPr>
              <w:widowControl/>
              <w:jc w:val="center"/>
              <w:rPr>
                <w:rFonts w:ascii="宋体" w:eastAsia="宋体" w:hAnsi="宋体" w:cs="宋体"/>
                <w:kern w:val="0"/>
                <w:szCs w:val="21"/>
              </w:rPr>
            </w:pPr>
            <w:r w:rsidRPr="00A47B40">
              <w:rPr>
                <w:rFonts w:ascii="宋体" w:eastAsia="宋体" w:hAnsi="宋体" w:cs="宋体" w:hint="eastAsia"/>
                <w:kern w:val="0"/>
                <w:szCs w:val="21"/>
              </w:rPr>
              <w:t>1</w:t>
            </w:r>
          </w:p>
        </w:tc>
        <w:tc>
          <w:tcPr>
            <w:tcW w:w="1651" w:type="dxa"/>
            <w:vMerge/>
          </w:tcPr>
          <w:p w:rsidR="00165A31" w:rsidRDefault="00165A31" w:rsidP="00A47B40">
            <w:pPr>
              <w:widowControl/>
              <w:jc w:val="center"/>
              <w:rPr>
                <w:rFonts w:ascii="宋体" w:eastAsia="宋体" w:hAnsi="宋体" w:cs="宋体"/>
                <w:kern w:val="0"/>
                <w:szCs w:val="21"/>
              </w:rPr>
            </w:pPr>
          </w:p>
        </w:tc>
      </w:tr>
      <w:tr w:rsidR="00165A31" w:rsidTr="00165A31">
        <w:trPr>
          <w:trHeight w:val="431"/>
          <w:jc w:val="center"/>
        </w:trPr>
        <w:tc>
          <w:tcPr>
            <w:tcW w:w="7614" w:type="dxa"/>
            <w:gridSpan w:val="4"/>
            <w:vAlign w:val="center"/>
          </w:tcPr>
          <w:p w:rsidR="00165A31" w:rsidRPr="00A47B40" w:rsidRDefault="00165A31" w:rsidP="00A47B40">
            <w:pPr>
              <w:widowControl/>
              <w:jc w:val="center"/>
              <w:rPr>
                <w:rFonts w:ascii="宋体" w:eastAsia="宋体" w:hAnsi="宋体" w:cs="仿宋_GB2312"/>
                <w:noProof/>
                <w:szCs w:val="21"/>
              </w:rPr>
            </w:pPr>
            <w:r>
              <w:rPr>
                <w:rFonts w:ascii="宋体" w:eastAsia="宋体" w:hAnsi="宋体" w:cs="仿宋_GB2312" w:hint="eastAsia"/>
                <w:noProof/>
                <w:szCs w:val="21"/>
              </w:rPr>
              <w:t>单价合计金额(元)</w:t>
            </w:r>
          </w:p>
        </w:tc>
        <w:tc>
          <w:tcPr>
            <w:tcW w:w="1206" w:type="dxa"/>
            <w:vAlign w:val="center"/>
          </w:tcPr>
          <w:p w:rsidR="00165A31" w:rsidRDefault="00165A31" w:rsidP="00165A31">
            <w:pPr>
              <w:widowControl/>
              <w:jc w:val="center"/>
              <w:rPr>
                <w:rFonts w:ascii="宋体" w:eastAsia="宋体" w:hAnsi="宋体" w:cs="宋体"/>
                <w:kern w:val="0"/>
                <w:szCs w:val="21"/>
              </w:rPr>
            </w:pPr>
            <w:r>
              <w:rPr>
                <w:rFonts w:ascii="宋体" w:eastAsia="宋体" w:hAnsi="宋体" w:cs="宋体" w:hint="eastAsia"/>
                <w:kern w:val="0"/>
                <w:szCs w:val="21"/>
              </w:rPr>
              <w:t>473000</w:t>
            </w:r>
          </w:p>
        </w:tc>
        <w:tc>
          <w:tcPr>
            <w:tcW w:w="2497" w:type="dxa"/>
            <w:gridSpan w:val="2"/>
            <w:vAlign w:val="center"/>
          </w:tcPr>
          <w:p w:rsidR="00165A31" w:rsidRDefault="00165A31" w:rsidP="00A47B40">
            <w:pPr>
              <w:jc w:val="center"/>
              <w:rPr>
                <w:rFonts w:ascii="宋体" w:eastAsia="宋体" w:hAnsi="宋体" w:cs="宋体"/>
                <w:kern w:val="0"/>
                <w:szCs w:val="21"/>
              </w:rPr>
            </w:pPr>
          </w:p>
        </w:tc>
      </w:tr>
    </w:tbl>
    <w:p w:rsidR="009371F6" w:rsidRPr="00A47B40" w:rsidRDefault="009371F6">
      <w:pPr>
        <w:spacing w:line="280" w:lineRule="exact"/>
        <w:rPr>
          <w:rFonts w:ascii="宋体" w:eastAsia="宋体" w:hAnsi="宋体" w:cs="Times New Roman"/>
          <w:bCs/>
          <w:sz w:val="24"/>
          <w:szCs w:val="24"/>
        </w:rPr>
      </w:pPr>
    </w:p>
    <w:p w:rsidR="00A47B40" w:rsidRDefault="00A47B40" w:rsidP="00A47B40">
      <w:pPr>
        <w:spacing w:line="440" w:lineRule="exact"/>
        <w:jc w:val="center"/>
        <w:rPr>
          <w:rFonts w:ascii="宋体" w:eastAsia="宋体" w:hAnsi="宋体" w:cs="宋体"/>
          <w:b/>
          <w:sz w:val="24"/>
          <w:szCs w:val="24"/>
        </w:rPr>
      </w:pPr>
      <w:bookmarkStart w:id="68" w:name="_Toc67408454"/>
      <w:bookmarkEnd w:id="66"/>
      <w:bookmarkEnd w:id="67"/>
    </w:p>
    <w:p w:rsidR="00A47B40" w:rsidRDefault="00A47B40" w:rsidP="00A47B40">
      <w:pPr>
        <w:pStyle w:val="a0"/>
      </w:pPr>
      <w:r>
        <w:br w:type="page"/>
      </w:r>
    </w:p>
    <w:p w:rsidR="009371F6" w:rsidRDefault="000F3AC9">
      <w:pPr>
        <w:spacing w:line="440" w:lineRule="exact"/>
        <w:jc w:val="center"/>
        <w:outlineLvl w:val="0"/>
        <w:rPr>
          <w:rFonts w:ascii="宋体" w:eastAsia="宋体" w:hAnsi="宋体" w:cs="宋体"/>
          <w:b/>
          <w:sz w:val="24"/>
          <w:szCs w:val="24"/>
        </w:rPr>
      </w:pPr>
      <w:r>
        <w:rPr>
          <w:rFonts w:ascii="宋体" w:eastAsia="宋体" w:hAnsi="宋体" w:cs="宋体" w:hint="eastAsia"/>
          <w:b/>
          <w:sz w:val="24"/>
          <w:szCs w:val="24"/>
        </w:rPr>
        <w:lastRenderedPageBreak/>
        <w:t>第五章投标文件格式</w:t>
      </w:r>
      <w:bookmarkEnd w:id="68"/>
    </w:p>
    <w:p w:rsidR="009371F6" w:rsidRDefault="009371F6">
      <w:pPr>
        <w:rPr>
          <w:rFonts w:ascii="宋体" w:eastAsia="宋体" w:hAnsi="Calibri" w:cs="宋体"/>
          <w:b/>
          <w:sz w:val="24"/>
          <w:szCs w:val="24"/>
        </w:rPr>
      </w:pPr>
    </w:p>
    <w:p w:rsidR="009371F6" w:rsidRDefault="009371F6">
      <w:pPr>
        <w:rPr>
          <w:rFonts w:ascii="宋体" w:eastAsia="宋体" w:hAnsi="Calibri" w:cs="宋体"/>
          <w:b/>
          <w:sz w:val="24"/>
          <w:szCs w:val="24"/>
        </w:rPr>
      </w:pPr>
    </w:p>
    <w:p w:rsidR="009371F6" w:rsidRDefault="000F3AC9">
      <w:pPr>
        <w:rPr>
          <w:rFonts w:ascii="宋体" w:eastAsia="宋体" w:hAnsi="Calibri" w:cs="宋体"/>
          <w:sz w:val="24"/>
          <w:szCs w:val="24"/>
          <w:u w:val="single"/>
        </w:rPr>
      </w:pPr>
      <w:r>
        <w:rPr>
          <w:rFonts w:ascii="宋体" w:eastAsia="宋体" w:hAnsi="宋体" w:cs="宋体" w:hint="eastAsia"/>
          <w:sz w:val="24"/>
          <w:szCs w:val="24"/>
          <w:u w:val="single"/>
        </w:rPr>
        <w:t>投标文件封面示例</w:t>
      </w:r>
    </w:p>
    <w:p w:rsidR="009371F6" w:rsidRDefault="000F3AC9">
      <w:pPr>
        <w:spacing w:line="720" w:lineRule="auto"/>
        <w:ind w:right="315"/>
        <w:jc w:val="right"/>
        <w:rPr>
          <w:rFonts w:ascii="宋体" w:eastAsia="宋体" w:hAnsi="Calibri" w:cs="宋体"/>
          <w:b/>
          <w:sz w:val="24"/>
          <w:szCs w:val="24"/>
          <w:bdr w:val="single" w:sz="4" w:space="0" w:color="auto"/>
        </w:rPr>
      </w:pPr>
      <w:r>
        <w:rPr>
          <w:rFonts w:ascii="宋体" w:eastAsia="宋体" w:hAnsi="宋体" w:cs="宋体" w:hint="eastAsia"/>
          <w:b/>
          <w:sz w:val="24"/>
          <w:szCs w:val="24"/>
          <w:bdr w:val="single" w:sz="4" w:space="0" w:color="auto"/>
        </w:rPr>
        <w:t>正本</w:t>
      </w:r>
    </w:p>
    <w:p w:rsidR="009371F6" w:rsidRDefault="000F3AC9">
      <w:pPr>
        <w:spacing w:line="480" w:lineRule="auto"/>
        <w:jc w:val="center"/>
        <w:rPr>
          <w:rFonts w:ascii="宋体" w:eastAsia="宋体" w:hAnsi="宋体" w:cs="宋体"/>
          <w:b/>
          <w:bCs/>
          <w:sz w:val="24"/>
          <w:szCs w:val="24"/>
          <w:u w:val="single"/>
        </w:rPr>
      </w:pPr>
      <w:r>
        <w:rPr>
          <w:rFonts w:ascii="宋体" w:eastAsia="宋体" w:hAnsi="宋体" w:cs="宋体" w:hint="eastAsia"/>
          <w:b/>
          <w:bCs/>
          <w:sz w:val="24"/>
          <w:szCs w:val="24"/>
          <w:u w:val="single"/>
        </w:rPr>
        <w:t>（项目名称）</w:t>
      </w:r>
    </w:p>
    <w:p w:rsidR="009371F6" w:rsidRDefault="000F3AC9">
      <w:pPr>
        <w:spacing w:line="480" w:lineRule="auto"/>
        <w:jc w:val="center"/>
        <w:rPr>
          <w:rFonts w:ascii="宋体" w:eastAsia="宋体" w:hAnsi="Calibri" w:cs="宋体"/>
          <w:b/>
          <w:bCs/>
          <w:sz w:val="24"/>
          <w:szCs w:val="24"/>
          <w:u w:val="single"/>
        </w:rPr>
      </w:pPr>
      <w:r>
        <w:rPr>
          <w:rFonts w:ascii="宋体" w:eastAsia="宋体" w:hAnsi="宋体" w:cs="宋体" w:hint="eastAsia"/>
          <w:b/>
          <w:bCs/>
          <w:sz w:val="24"/>
          <w:szCs w:val="24"/>
          <w:u w:val="single"/>
        </w:rPr>
        <w:t>（项目编号）</w:t>
      </w:r>
    </w:p>
    <w:p w:rsidR="009371F6" w:rsidRDefault="009371F6">
      <w:pPr>
        <w:spacing w:line="300" w:lineRule="exact"/>
        <w:jc w:val="center"/>
        <w:rPr>
          <w:rFonts w:ascii="宋体" w:eastAsia="宋体" w:hAnsi="宋体" w:cs="宋体"/>
          <w:b/>
          <w:bCs/>
          <w:sz w:val="24"/>
          <w:szCs w:val="24"/>
        </w:rPr>
      </w:pPr>
    </w:p>
    <w:p w:rsidR="009371F6" w:rsidRDefault="009371F6">
      <w:pPr>
        <w:spacing w:line="300" w:lineRule="exact"/>
        <w:jc w:val="center"/>
        <w:rPr>
          <w:rFonts w:ascii="宋体" w:eastAsia="宋体" w:hAnsi="宋体" w:cs="宋体"/>
          <w:b/>
          <w:bCs/>
          <w:sz w:val="24"/>
          <w:szCs w:val="24"/>
        </w:rPr>
      </w:pPr>
    </w:p>
    <w:p w:rsidR="009371F6" w:rsidRDefault="000F3AC9">
      <w:pPr>
        <w:spacing w:line="300" w:lineRule="exact"/>
        <w:jc w:val="center"/>
        <w:rPr>
          <w:rFonts w:ascii="宋体" w:eastAsia="宋体" w:hAnsi="Calibri" w:cs="宋体"/>
          <w:b/>
          <w:bCs/>
          <w:sz w:val="24"/>
          <w:szCs w:val="24"/>
        </w:rPr>
      </w:pPr>
      <w:r>
        <w:rPr>
          <w:rFonts w:ascii="宋体" w:eastAsia="宋体" w:hAnsi="宋体" w:cs="宋体" w:hint="eastAsia"/>
          <w:b/>
          <w:bCs/>
          <w:sz w:val="24"/>
          <w:szCs w:val="24"/>
        </w:rPr>
        <w:t>投标文件</w:t>
      </w:r>
    </w:p>
    <w:p w:rsidR="009371F6" w:rsidRDefault="009371F6">
      <w:pPr>
        <w:spacing w:line="720" w:lineRule="auto"/>
        <w:rPr>
          <w:rFonts w:ascii="宋体" w:eastAsia="宋体" w:hAnsi="Calibri" w:cs="宋体"/>
          <w:sz w:val="24"/>
          <w:szCs w:val="24"/>
        </w:rPr>
      </w:pPr>
    </w:p>
    <w:p w:rsidR="009371F6" w:rsidRDefault="000F3AC9">
      <w:pPr>
        <w:spacing w:line="720" w:lineRule="auto"/>
        <w:rPr>
          <w:rFonts w:ascii="宋体" w:eastAsia="宋体" w:hAnsi="Calibri" w:cs="宋体"/>
          <w:sz w:val="24"/>
          <w:szCs w:val="24"/>
        </w:rPr>
      </w:pPr>
      <w:r>
        <w:rPr>
          <w:rFonts w:ascii="宋体" w:eastAsia="宋体" w:hAnsi="宋体" w:cs="宋体" w:hint="eastAsia"/>
          <w:sz w:val="24"/>
          <w:szCs w:val="24"/>
        </w:rPr>
        <w:t>投标人：（盖章）</w:t>
      </w:r>
    </w:p>
    <w:p w:rsidR="009371F6" w:rsidRDefault="000F3AC9">
      <w:pPr>
        <w:spacing w:line="720" w:lineRule="auto"/>
        <w:rPr>
          <w:rFonts w:ascii="宋体" w:eastAsia="宋体" w:hAnsi="Calibri" w:cs="宋体"/>
          <w:sz w:val="24"/>
          <w:szCs w:val="24"/>
        </w:rPr>
      </w:pPr>
      <w:r>
        <w:rPr>
          <w:rFonts w:ascii="宋体" w:eastAsia="宋体" w:hAnsi="宋体" w:cs="宋体" w:hint="eastAsia"/>
          <w:sz w:val="24"/>
          <w:szCs w:val="24"/>
        </w:rPr>
        <w:t>法定代表人(经营者)：（盖章）</w:t>
      </w:r>
    </w:p>
    <w:p w:rsidR="009371F6" w:rsidRDefault="000F3AC9">
      <w:pPr>
        <w:spacing w:line="720" w:lineRule="auto"/>
        <w:rPr>
          <w:rFonts w:ascii="宋体" w:eastAsia="宋体" w:hAnsi="Calibri" w:cs="宋体"/>
          <w:sz w:val="24"/>
          <w:szCs w:val="24"/>
        </w:rPr>
      </w:pPr>
      <w:r>
        <w:rPr>
          <w:rFonts w:ascii="宋体" w:eastAsia="宋体" w:hAnsi="宋体" w:cs="宋体" w:hint="eastAsia"/>
          <w:sz w:val="24"/>
          <w:szCs w:val="24"/>
        </w:rPr>
        <w:t>单位地址：</w:t>
      </w:r>
    </w:p>
    <w:p w:rsidR="009371F6" w:rsidRDefault="000F3AC9">
      <w:pPr>
        <w:spacing w:line="720" w:lineRule="auto"/>
        <w:rPr>
          <w:rFonts w:ascii="宋体" w:eastAsia="宋体" w:hAnsi="Calibri" w:cs="宋体"/>
          <w:sz w:val="24"/>
          <w:szCs w:val="24"/>
        </w:rPr>
      </w:pPr>
      <w:r>
        <w:rPr>
          <w:rFonts w:ascii="宋体" w:eastAsia="宋体" w:hAnsi="宋体" w:cs="宋体" w:hint="eastAsia"/>
          <w:sz w:val="24"/>
          <w:szCs w:val="24"/>
        </w:rPr>
        <w:t>邮政编码：</w:t>
      </w:r>
    </w:p>
    <w:p w:rsidR="009371F6" w:rsidRDefault="000F3AC9">
      <w:pPr>
        <w:spacing w:line="720" w:lineRule="auto"/>
        <w:rPr>
          <w:rFonts w:ascii="宋体" w:eastAsia="宋体" w:hAnsi="Calibri" w:cs="宋体"/>
          <w:sz w:val="24"/>
          <w:szCs w:val="24"/>
        </w:rPr>
      </w:pPr>
      <w:r>
        <w:rPr>
          <w:rFonts w:ascii="宋体" w:eastAsia="宋体" w:hAnsi="宋体" w:cs="宋体" w:hint="eastAsia"/>
          <w:sz w:val="24"/>
          <w:szCs w:val="24"/>
        </w:rPr>
        <w:t>联系人：</w:t>
      </w:r>
    </w:p>
    <w:p w:rsidR="009371F6" w:rsidRDefault="000F3AC9">
      <w:pPr>
        <w:spacing w:line="720" w:lineRule="auto"/>
        <w:rPr>
          <w:rFonts w:ascii="宋体" w:eastAsia="宋体" w:hAnsi="Calibri" w:cs="宋体"/>
          <w:sz w:val="24"/>
          <w:szCs w:val="24"/>
        </w:rPr>
      </w:pPr>
      <w:r>
        <w:rPr>
          <w:rFonts w:ascii="宋体" w:eastAsia="宋体" w:hAnsi="宋体" w:cs="宋体" w:hint="eastAsia"/>
          <w:sz w:val="24"/>
          <w:szCs w:val="24"/>
        </w:rPr>
        <w:t>联系电话：</w:t>
      </w:r>
    </w:p>
    <w:p w:rsidR="009371F6" w:rsidRDefault="009371F6">
      <w:pPr>
        <w:spacing w:line="720" w:lineRule="auto"/>
        <w:rPr>
          <w:rFonts w:ascii="宋体" w:eastAsia="宋体" w:hAnsi="Calibri" w:cs="宋体"/>
          <w:sz w:val="24"/>
          <w:szCs w:val="24"/>
        </w:rPr>
      </w:pPr>
    </w:p>
    <w:p w:rsidR="009371F6" w:rsidRDefault="000F3AC9">
      <w:pPr>
        <w:spacing w:line="720" w:lineRule="auto"/>
        <w:ind w:firstLineChars="1" w:firstLine="2"/>
        <w:jc w:val="center"/>
        <w:rPr>
          <w:rFonts w:ascii="宋体" w:eastAsia="宋体" w:hAnsi="Calibri" w:cs="宋体"/>
          <w:sz w:val="24"/>
          <w:szCs w:val="24"/>
        </w:rPr>
      </w:pPr>
      <w:r>
        <w:rPr>
          <w:rFonts w:ascii="宋体" w:eastAsia="宋体" w:hAnsi="宋体" w:cs="宋体" w:hint="eastAsia"/>
          <w:sz w:val="24"/>
          <w:szCs w:val="24"/>
        </w:rPr>
        <w:t>年月日</w:t>
      </w:r>
    </w:p>
    <w:p w:rsidR="009371F6" w:rsidRDefault="000F3AC9">
      <w:pPr>
        <w:tabs>
          <w:tab w:val="center" w:pos="4832"/>
          <w:tab w:val="left" w:pos="7140"/>
        </w:tabs>
        <w:jc w:val="center"/>
        <w:outlineLvl w:val="1"/>
        <w:rPr>
          <w:rFonts w:ascii="宋体" w:eastAsia="宋体" w:hAnsi="宋体" w:cs="宋体"/>
          <w:b/>
          <w:sz w:val="24"/>
          <w:szCs w:val="24"/>
        </w:rPr>
      </w:pPr>
      <w:r>
        <w:rPr>
          <w:rFonts w:ascii="宋体" w:eastAsia="宋体" w:hAnsi="Calibri" w:cs="宋体"/>
          <w:b/>
          <w:sz w:val="24"/>
          <w:szCs w:val="24"/>
        </w:rPr>
        <w:br w:type="page"/>
      </w:r>
      <w:bookmarkStart w:id="69" w:name="_Toc67408455"/>
      <w:r>
        <w:rPr>
          <w:rFonts w:ascii="宋体" w:eastAsia="宋体" w:hAnsi="宋体" w:cs="宋体" w:hint="eastAsia"/>
          <w:b/>
          <w:sz w:val="24"/>
          <w:szCs w:val="24"/>
        </w:rPr>
        <w:lastRenderedPageBreak/>
        <w:t>目录</w:t>
      </w:r>
      <w:bookmarkEnd w:id="69"/>
    </w:p>
    <w:p w:rsidR="009371F6" w:rsidRDefault="000F3AC9">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1、投标函</w:t>
      </w:r>
    </w:p>
    <w:p w:rsidR="009371F6" w:rsidRDefault="000F3AC9">
      <w:pPr>
        <w:widowControl/>
        <w:shd w:val="clear" w:color="auto" w:fill="FFFFFF"/>
        <w:snapToGrid w:val="0"/>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2、投标价格明细表</w:t>
      </w:r>
    </w:p>
    <w:p w:rsidR="009371F6" w:rsidRDefault="000F3AC9">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3、技术条款偏离表</w:t>
      </w:r>
    </w:p>
    <w:p w:rsidR="009371F6" w:rsidRDefault="000F3AC9">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4、商务条款偏离表</w:t>
      </w:r>
    </w:p>
    <w:p w:rsidR="009371F6" w:rsidRDefault="000F3AC9">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5、法定代表人(经营者)身份证明书</w:t>
      </w:r>
    </w:p>
    <w:p w:rsidR="009371F6" w:rsidRDefault="000F3AC9">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6、法定代表人(经营者)授权委托书</w:t>
      </w:r>
    </w:p>
    <w:p w:rsidR="009371F6" w:rsidRDefault="000F3AC9">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7、</w:t>
      </w:r>
      <w:r>
        <w:rPr>
          <w:rFonts w:ascii="宋体" w:eastAsia="宋体" w:hAnsi="宋体" w:cs="Times New Roman" w:hint="eastAsia"/>
          <w:sz w:val="24"/>
          <w:szCs w:val="24"/>
        </w:rPr>
        <w:t>投标人基本情况表</w:t>
      </w:r>
    </w:p>
    <w:p w:rsidR="009371F6" w:rsidRDefault="000F3AC9">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8、</w:t>
      </w:r>
      <w:r>
        <w:rPr>
          <w:rFonts w:ascii="宋体" w:eastAsia="宋体" w:hAnsi="宋体" w:cs="Times New Roman" w:hint="eastAsia"/>
          <w:sz w:val="24"/>
          <w:szCs w:val="24"/>
        </w:rPr>
        <w:t>投标人近年类似项目情况表</w:t>
      </w:r>
    </w:p>
    <w:p w:rsidR="009371F6" w:rsidRDefault="000F3AC9">
      <w:pPr>
        <w:widowControl/>
        <w:shd w:val="clear" w:color="auto" w:fill="FFFFFF"/>
        <w:snapToGrid w:val="0"/>
        <w:spacing w:line="360" w:lineRule="auto"/>
        <w:ind w:firstLineChars="200" w:firstLine="480"/>
        <w:jc w:val="left"/>
        <w:rPr>
          <w:rFonts w:ascii="宋体" w:eastAsia="宋体" w:hAnsi="宋体" w:cs="Times New Roman"/>
          <w:sz w:val="24"/>
          <w:szCs w:val="24"/>
        </w:rPr>
      </w:pPr>
      <w:r>
        <w:rPr>
          <w:rFonts w:ascii="宋体" w:eastAsia="宋体" w:hAnsi="宋体" w:cs="Arial" w:hint="eastAsia"/>
          <w:kern w:val="0"/>
          <w:sz w:val="24"/>
          <w:szCs w:val="24"/>
        </w:rPr>
        <w:t>9、售后服务承诺书</w:t>
      </w:r>
    </w:p>
    <w:p w:rsidR="009371F6" w:rsidRDefault="000F3AC9">
      <w:pPr>
        <w:widowControl/>
        <w:shd w:val="clear" w:color="auto" w:fill="FFFFFF"/>
        <w:snapToGrid w:val="0"/>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10、技术方案</w:t>
      </w:r>
    </w:p>
    <w:p w:rsidR="009371F6" w:rsidRDefault="000F3AC9">
      <w:pPr>
        <w:widowControl/>
        <w:shd w:val="clear" w:color="auto" w:fill="FFFFFF"/>
        <w:snapToGrid w:val="0"/>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11、其它需要提交的资料</w:t>
      </w:r>
    </w:p>
    <w:p w:rsidR="009371F6" w:rsidRDefault="009371F6">
      <w:pPr>
        <w:spacing w:line="280" w:lineRule="exact"/>
        <w:rPr>
          <w:rFonts w:ascii="宋体" w:hAnsi="宋体" w:cs="Arial"/>
          <w:kern w:val="0"/>
          <w:sz w:val="24"/>
          <w:szCs w:val="24"/>
        </w:rPr>
      </w:pPr>
    </w:p>
    <w:p w:rsidR="009371F6" w:rsidRDefault="009371F6">
      <w:pPr>
        <w:spacing w:line="280" w:lineRule="exact"/>
        <w:rPr>
          <w:rFonts w:ascii="宋体" w:eastAsia="宋体" w:hAnsi="宋体" w:cs="Times New Roman"/>
          <w:bCs/>
          <w:sz w:val="24"/>
          <w:szCs w:val="24"/>
        </w:rPr>
      </w:pPr>
    </w:p>
    <w:p w:rsidR="009371F6" w:rsidRDefault="000F3AC9">
      <w:pPr>
        <w:spacing w:line="280" w:lineRule="exact"/>
        <w:rPr>
          <w:rFonts w:ascii="宋体" w:eastAsia="宋体" w:hAnsi="Calibri" w:cs="Times New Roman"/>
          <w:bCs/>
          <w:sz w:val="24"/>
          <w:szCs w:val="24"/>
        </w:rPr>
      </w:pPr>
      <w:r>
        <w:rPr>
          <w:rFonts w:ascii="宋体" w:eastAsia="宋体" w:hAnsi="宋体" w:cs="Times New Roman" w:hint="eastAsia"/>
          <w:bCs/>
          <w:sz w:val="24"/>
          <w:szCs w:val="24"/>
        </w:rPr>
        <w:t>注：为了便于查找，请按上述顺序编制投标文件内容，并在目录中标明每项内容的起始页码。</w:t>
      </w:r>
    </w:p>
    <w:p w:rsidR="009371F6" w:rsidRDefault="000F3AC9">
      <w:pPr>
        <w:tabs>
          <w:tab w:val="center" w:pos="4832"/>
          <w:tab w:val="left" w:pos="7140"/>
        </w:tabs>
        <w:jc w:val="center"/>
        <w:outlineLvl w:val="1"/>
        <w:rPr>
          <w:rFonts w:ascii="宋体" w:eastAsia="宋体" w:hAnsi="宋体" w:cs="宋体"/>
          <w:b/>
          <w:sz w:val="24"/>
          <w:szCs w:val="24"/>
        </w:rPr>
      </w:pPr>
      <w:r>
        <w:rPr>
          <w:rFonts w:ascii="宋体" w:eastAsia="宋体" w:hAnsi="Calibri" w:cs="宋体"/>
          <w:b/>
          <w:sz w:val="24"/>
          <w:szCs w:val="24"/>
        </w:rPr>
        <w:br w:type="page"/>
      </w:r>
      <w:bookmarkStart w:id="70" w:name="_Toc67408456"/>
      <w:r>
        <w:rPr>
          <w:rFonts w:ascii="宋体" w:eastAsia="宋体" w:hAnsi="宋体" w:cs="宋体" w:hint="eastAsia"/>
          <w:b/>
          <w:sz w:val="24"/>
          <w:szCs w:val="24"/>
        </w:rPr>
        <w:lastRenderedPageBreak/>
        <w:t>一、投标函</w:t>
      </w:r>
      <w:bookmarkEnd w:id="70"/>
    </w:p>
    <w:p w:rsidR="009371F6" w:rsidRDefault="009371F6">
      <w:pPr>
        <w:widowControl/>
        <w:shd w:val="clear" w:color="auto" w:fill="FFFFFF"/>
        <w:snapToGrid w:val="0"/>
        <w:spacing w:line="384" w:lineRule="auto"/>
        <w:jc w:val="left"/>
        <w:rPr>
          <w:rFonts w:ascii="宋体" w:eastAsia="宋体" w:hAnsi="Calibri" w:cs="Arial"/>
          <w:kern w:val="0"/>
          <w:sz w:val="24"/>
          <w:szCs w:val="24"/>
        </w:rPr>
      </w:pPr>
    </w:p>
    <w:p w:rsidR="009371F6" w:rsidRDefault="000F3AC9">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致：（采购人名称）</w:t>
      </w:r>
    </w:p>
    <w:p w:rsidR="009371F6" w:rsidRDefault="009371F6">
      <w:pPr>
        <w:widowControl/>
        <w:shd w:val="clear" w:color="auto" w:fill="FFFFFF"/>
        <w:snapToGrid w:val="0"/>
        <w:spacing w:line="384" w:lineRule="auto"/>
        <w:jc w:val="left"/>
        <w:rPr>
          <w:rFonts w:ascii="宋体" w:eastAsia="宋体" w:hAnsi="Calibri" w:cs="Arial"/>
          <w:kern w:val="0"/>
          <w:sz w:val="24"/>
          <w:szCs w:val="24"/>
        </w:rPr>
      </w:pPr>
    </w:p>
    <w:p w:rsidR="009371F6" w:rsidRDefault="000F3AC9">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hint="eastAsia"/>
          <w:kern w:val="0"/>
          <w:sz w:val="24"/>
          <w:szCs w:val="24"/>
        </w:rPr>
        <w:t>根据已收到的项目的招标文件，遵照招标投标法律法规的规定，经考察现场和充分研究贵方的招标文件的全部内容后，我方郑重承诺如下：</w:t>
      </w:r>
    </w:p>
    <w:p w:rsidR="009371F6" w:rsidRDefault="000F3AC9">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我方投标价格</w:t>
      </w:r>
      <w:r>
        <w:rPr>
          <w:rFonts w:ascii="宋体" w:eastAsia="宋体" w:hAnsi="宋体" w:cs="Arial" w:hint="eastAsia"/>
          <w:kern w:val="0"/>
          <w:sz w:val="24"/>
          <w:szCs w:val="24"/>
          <w:u w:val="single"/>
        </w:rPr>
        <w:t>详见投标价格明细表</w:t>
      </w:r>
      <w:r>
        <w:rPr>
          <w:rFonts w:ascii="宋体" w:eastAsia="宋体" w:hAnsi="宋体" w:cs="Arial" w:hint="eastAsia"/>
          <w:kern w:val="0"/>
          <w:sz w:val="24"/>
          <w:szCs w:val="24"/>
        </w:rPr>
        <w:t>，供货周期为</w:t>
      </w:r>
      <w:r w:rsidR="00B90FC0" w:rsidRPr="00B90FC0">
        <w:rPr>
          <w:rFonts w:ascii="宋体" w:eastAsia="宋体" w:hAnsi="宋体" w:cs="Arial" w:hint="eastAsia"/>
          <w:kern w:val="0"/>
          <w:sz w:val="24"/>
          <w:szCs w:val="24"/>
          <w:u w:val="single"/>
        </w:rPr>
        <w:t>2022年07月20日前按采购人要求摆放到位</w:t>
      </w:r>
      <w:r>
        <w:rPr>
          <w:rFonts w:ascii="宋体" w:eastAsia="宋体" w:hAnsi="宋体" w:cs="Arial" w:hint="eastAsia"/>
          <w:kern w:val="0"/>
          <w:sz w:val="24"/>
          <w:szCs w:val="24"/>
        </w:rPr>
        <w:t>。</w:t>
      </w:r>
    </w:p>
    <w:p w:rsidR="009371F6" w:rsidRDefault="000F3AC9">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如果我方中标，我方将按规定履行合同责任义务。保证在合同约定的供货周期内供货，并确保我方提供货物的品种、规格、质量和数量以及相关服务满足招标文件的要求。</w:t>
      </w:r>
    </w:p>
    <w:p w:rsidR="009371F6" w:rsidRDefault="000F3AC9">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hint="eastAsia"/>
          <w:kern w:val="0"/>
          <w:sz w:val="24"/>
          <w:szCs w:val="24"/>
        </w:rPr>
        <w:t>3</w:t>
      </w:r>
      <w:r>
        <w:rPr>
          <w:rFonts w:ascii="宋体" w:eastAsia="宋体" w:hAnsi="宋体" w:cs="Arial"/>
          <w:kern w:val="0"/>
          <w:sz w:val="24"/>
          <w:szCs w:val="24"/>
        </w:rPr>
        <w:t>.</w:t>
      </w:r>
      <w:r>
        <w:rPr>
          <w:rFonts w:ascii="宋体" w:eastAsia="宋体" w:hAnsi="宋体" w:cs="Arial" w:hint="eastAsia"/>
          <w:kern w:val="0"/>
          <w:sz w:val="24"/>
          <w:szCs w:val="24"/>
        </w:rPr>
        <w:t>本投标文件在招标文件规定的投标有效期内对我方具有约束力，如果我方在投标有效期内撤销投标，其投标保证金将被贵方没收。</w:t>
      </w:r>
    </w:p>
    <w:p w:rsidR="009371F6" w:rsidRDefault="000F3AC9">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hint="eastAsia"/>
          <w:kern w:val="0"/>
          <w:sz w:val="24"/>
          <w:szCs w:val="24"/>
        </w:rPr>
        <w:t>4</w:t>
      </w:r>
      <w:r>
        <w:rPr>
          <w:rFonts w:ascii="宋体" w:eastAsia="宋体" w:hAnsi="宋体" w:cs="Arial"/>
          <w:kern w:val="0"/>
          <w:sz w:val="24"/>
          <w:szCs w:val="24"/>
        </w:rPr>
        <w:t>.</w:t>
      </w:r>
      <w:r>
        <w:rPr>
          <w:rFonts w:ascii="宋体" w:eastAsia="宋体" w:hAnsi="宋体" w:cs="Arial" w:hint="eastAsia"/>
          <w:kern w:val="0"/>
          <w:sz w:val="24"/>
          <w:szCs w:val="24"/>
        </w:rPr>
        <w:t>我方已详细审查全部招标文件并完全理解并同意放弃对这方面有不明及误解的权力。</w:t>
      </w:r>
    </w:p>
    <w:p w:rsidR="009371F6" w:rsidRDefault="000F3AC9">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hint="eastAsia"/>
          <w:kern w:val="0"/>
          <w:sz w:val="24"/>
          <w:szCs w:val="24"/>
        </w:rPr>
        <w:t>5</w:t>
      </w:r>
      <w:r>
        <w:rPr>
          <w:rFonts w:ascii="宋体" w:eastAsia="宋体" w:hAnsi="宋体" w:cs="Arial"/>
          <w:kern w:val="0"/>
          <w:sz w:val="24"/>
          <w:szCs w:val="24"/>
        </w:rPr>
        <w:t>.</w:t>
      </w:r>
      <w:r>
        <w:rPr>
          <w:rFonts w:ascii="宋体" w:eastAsia="宋体" w:hAnsi="宋体" w:cs="Arial" w:hint="eastAsia"/>
          <w:kern w:val="0"/>
          <w:sz w:val="24"/>
          <w:szCs w:val="24"/>
        </w:rPr>
        <w:t>我方愿意提供贵方可能要求的与投标有关的一切数据或资料，完全理解贵方不一定接受最低投标报价的投标或收到的任何投标。</w:t>
      </w:r>
    </w:p>
    <w:p w:rsidR="009371F6" w:rsidRDefault="000F3AC9">
      <w:pPr>
        <w:widowControl/>
        <w:shd w:val="clear" w:color="auto" w:fill="FFFFFF"/>
        <w:snapToGrid w:val="0"/>
        <w:spacing w:line="384" w:lineRule="auto"/>
        <w:ind w:firstLine="420"/>
        <w:jc w:val="left"/>
        <w:rPr>
          <w:rFonts w:ascii="宋体" w:eastAsia="宋体" w:hAnsi="宋体" w:cs="Arial"/>
          <w:kern w:val="0"/>
          <w:sz w:val="24"/>
          <w:szCs w:val="24"/>
        </w:rPr>
      </w:pPr>
      <w:r>
        <w:rPr>
          <w:rFonts w:ascii="宋体" w:eastAsia="宋体" w:hAnsi="宋体" w:cs="Arial" w:hint="eastAsia"/>
          <w:kern w:val="0"/>
          <w:sz w:val="24"/>
          <w:szCs w:val="24"/>
        </w:rPr>
        <w:t>6</w:t>
      </w:r>
      <w:r>
        <w:rPr>
          <w:rFonts w:ascii="宋体" w:eastAsia="宋体" w:hAnsi="宋体" w:cs="Arial"/>
          <w:kern w:val="0"/>
          <w:sz w:val="24"/>
          <w:szCs w:val="24"/>
        </w:rPr>
        <w:t>.</w:t>
      </w:r>
      <w:r>
        <w:rPr>
          <w:rFonts w:ascii="宋体" w:eastAsia="宋体" w:hAnsi="宋体" w:cs="Arial" w:hint="eastAsia"/>
          <w:kern w:val="0"/>
          <w:sz w:val="24"/>
          <w:szCs w:val="24"/>
        </w:rPr>
        <w:t>我方派法定代表人(经营者)或其授权委托人作为我方代表，负责按时参加开标会并签署与投标有关的相关文件等。</w:t>
      </w:r>
    </w:p>
    <w:p w:rsidR="009371F6" w:rsidRDefault="000F3AC9">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hint="eastAsia"/>
          <w:kern w:val="0"/>
          <w:sz w:val="24"/>
          <w:szCs w:val="24"/>
        </w:rPr>
        <w:t>7. 如我方中标，我方自愿向采购代理机构支付咨询费，并在合同签订后3个工作日内向采购代理机构提供采购合同原件一份用于采购资料备案工作。</w:t>
      </w:r>
    </w:p>
    <w:p w:rsidR="009371F6" w:rsidRDefault="009371F6">
      <w:pPr>
        <w:widowControl/>
        <w:shd w:val="clear" w:color="auto" w:fill="FFFFFF"/>
        <w:snapToGrid w:val="0"/>
        <w:spacing w:line="384" w:lineRule="auto"/>
        <w:jc w:val="left"/>
        <w:rPr>
          <w:rFonts w:ascii="宋体" w:eastAsia="宋体" w:hAnsi="Calibri" w:cs="Arial"/>
          <w:kern w:val="0"/>
          <w:sz w:val="24"/>
          <w:szCs w:val="24"/>
        </w:rPr>
      </w:pPr>
    </w:p>
    <w:p w:rsidR="009371F6" w:rsidRDefault="000F3AC9">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rsidR="009371F6" w:rsidRDefault="009371F6">
      <w:pPr>
        <w:widowControl/>
        <w:shd w:val="clear" w:color="auto" w:fill="FFFFFF"/>
        <w:snapToGrid w:val="0"/>
        <w:spacing w:line="384" w:lineRule="auto"/>
        <w:jc w:val="left"/>
        <w:rPr>
          <w:rFonts w:ascii="宋体" w:eastAsia="宋体" w:hAnsi="Calibri" w:cs="Arial"/>
          <w:kern w:val="0"/>
          <w:sz w:val="24"/>
          <w:szCs w:val="24"/>
        </w:rPr>
      </w:pPr>
    </w:p>
    <w:p w:rsidR="009371F6" w:rsidRDefault="000F3AC9">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法定代表人(经营者)：（盖章）</w:t>
      </w:r>
    </w:p>
    <w:p w:rsidR="009371F6" w:rsidRDefault="000F3AC9">
      <w:pPr>
        <w:widowControl/>
        <w:shd w:val="clear" w:color="auto" w:fill="FFFFFF"/>
        <w:wordWrap w:val="0"/>
        <w:snapToGrid w:val="0"/>
        <w:spacing w:line="384" w:lineRule="auto"/>
        <w:ind w:firstLine="420"/>
        <w:jc w:val="right"/>
        <w:rPr>
          <w:rFonts w:ascii="宋体" w:eastAsia="宋体" w:hAnsi="Calibri" w:cs="Arial"/>
          <w:kern w:val="0"/>
          <w:sz w:val="24"/>
          <w:szCs w:val="24"/>
        </w:rPr>
      </w:pPr>
      <w:r>
        <w:rPr>
          <w:rFonts w:ascii="宋体" w:eastAsia="宋体" w:hAnsi="宋体" w:cs="Arial" w:hint="eastAsia"/>
          <w:kern w:val="0"/>
          <w:sz w:val="24"/>
          <w:szCs w:val="24"/>
        </w:rPr>
        <w:t>日期：年月日</w:t>
      </w:r>
    </w:p>
    <w:p w:rsidR="009371F6" w:rsidRDefault="000F3AC9">
      <w:pPr>
        <w:tabs>
          <w:tab w:val="center" w:pos="4832"/>
          <w:tab w:val="left" w:pos="7140"/>
        </w:tabs>
        <w:jc w:val="center"/>
        <w:outlineLvl w:val="1"/>
        <w:rPr>
          <w:rFonts w:ascii="宋体" w:eastAsia="宋体" w:hAnsi="宋体" w:cs="宋体"/>
          <w:b/>
          <w:sz w:val="24"/>
          <w:szCs w:val="24"/>
        </w:rPr>
      </w:pPr>
      <w:r>
        <w:rPr>
          <w:rFonts w:ascii="宋体" w:eastAsia="宋体" w:hAnsi="Calibri" w:cs="Arial"/>
          <w:kern w:val="0"/>
          <w:sz w:val="24"/>
          <w:szCs w:val="24"/>
        </w:rPr>
        <w:br w:type="page"/>
      </w:r>
      <w:bookmarkStart w:id="71" w:name="_Toc67408457"/>
      <w:r>
        <w:rPr>
          <w:rFonts w:ascii="宋体" w:eastAsia="宋体" w:hAnsi="宋体" w:cs="宋体" w:hint="eastAsia"/>
          <w:b/>
          <w:sz w:val="24"/>
          <w:szCs w:val="24"/>
        </w:rPr>
        <w:lastRenderedPageBreak/>
        <w:t>二、投标价格明细表</w:t>
      </w:r>
      <w:bookmarkEnd w:id="71"/>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
        <w:gridCol w:w="520"/>
        <w:gridCol w:w="1984"/>
        <w:gridCol w:w="3119"/>
        <w:gridCol w:w="850"/>
        <w:gridCol w:w="851"/>
        <w:gridCol w:w="850"/>
        <w:gridCol w:w="851"/>
      </w:tblGrid>
      <w:tr w:rsidR="0011013A" w:rsidTr="0011013A">
        <w:trPr>
          <w:trHeight w:val="599"/>
          <w:jc w:val="center"/>
        </w:trPr>
        <w:tc>
          <w:tcPr>
            <w:tcW w:w="439" w:type="dxa"/>
            <w:vAlign w:val="center"/>
          </w:tcPr>
          <w:p w:rsidR="0011013A" w:rsidRDefault="0011013A" w:rsidP="0011013A">
            <w:pPr>
              <w:widowControl/>
              <w:jc w:val="center"/>
              <w:rPr>
                <w:rFonts w:ascii="宋体" w:eastAsia="宋体" w:hAnsi="宋体" w:cs="方正黑体_GBK"/>
                <w:b/>
                <w:bCs/>
                <w:kern w:val="0"/>
                <w:szCs w:val="21"/>
              </w:rPr>
            </w:pPr>
            <w:r>
              <w:rPr>
                <w:rFonts w:ascii="宋体" w:eastAsia="宋体" w:hAnsi="宋体" w:cs="方正黑体_GBK" w:hint="eastAsia"/>
                <w:b/>
                <w:bCs/>
                <w:kern w:val="0"/>
                <w:szCs w:val="21"/>
              </w:rPr>
              <w:t>序号</w:t>
            </w:r>
          </w:p>
        </w:tc>
        <w:tc>
          <w:tcPr>
            <w:tcW w:w="520" w:type="dxa"/>
            <w:vAlign w:val="center"/>
          </w:tcPr>
          <w:p w:rsidR="0011013A" w:rsidRDefault="0011013A" w:rsidP="0011013A">
            <w:pPr>
              <w:widowControl/>
              <w:jc w:val="center"/>
              <w:rPr>
                <w:rFonts w:ascii="宋体" w:eastAsia="宋体" w:hAnsi="宋体" w:cs="方正黑体_GBK"/>
                <w:b/>
                <w:bCs/>
                <w:kern w:val="0"/>
                <w:szCs w:val="21"/>
              </w:rPr>
            </w:pPr>
            <w:r>
              <w:rPr>
                <w:rFonts w:ascii="宋体" w:eastAsia="宋体" w:hAnsi="宋体" w:cs="方正黑体_GBK" w:hint="eastAsia"/>
                <w:b/>
                <w:bCs/>
                <w:kern w:val="0"/>
                <w:szCs w:val="21"/>
              </w:rPr>
              <w:t>造型名称</w:t>
            </w:r>
          </w:p>
        </w:tc>
        <w:tc>
          <w:tcPr>
            <w:tcW w:w="1984" w:type="dxa"/>
            <w:vAlign w:val="center"/>
          </w:tcPr>
          <w:p w:rsidR="0011013A" w:rsidRDefault="0011013A" w:rsidP="0011013A">
            <w:pPr>
              <w:widowControl/>
              <w:jc w:val="center"/>
              <w:rPr>
                <w:rFonts w:ascii="宋体" w:eastAsia="宋体" w:hAnsi="宋体" w:cs="方正黑体_GBK"/>
                <w:b/>
                <w:bCs/>
                <w:kern w:val="0"/>
                <w:szCs w:val="21"/>
              </w:rPr>
            </w:pPr>
            <w:r>
              <w:rPr>
                <w:rFonts w:ascii="宋体" w:eastAsia="宋体" w:hAnsi="宋体" w:cs="方正黑体_GBK" w:hint="eastAsia"/>
                <w:b/>
                <w:bCs/>
                <w:kern w:val="0"/>
                <w:szCs w:val="21"/>
              </w:rPr>
              <w:t>规格（详细参数）</w:t>
            </w:r>
          </w:p>
        </w:tc>
        <w:tc>
          <w:tcPr>
            <w:tcW w:w="3119" w:type="dxa"/>
            <w:vAlign w:val="center"/>
          </w:tcPr>
          <w:p w:rsidR="0011013A" w:rsidRDefault="0011013A" w:rsidP="0011013A">
            <w:pPr>
              <w:widowControl/>
              <w:jc w:val="center"/>
              <w:rPr>
                <w:rFonts w:ascii="宋体" w:eastAsia="宋体" w:hAnsi="宋体" w:cs="方正黑体_GBK"/>
                <w:b/>
                <w:bCs/>
                <w:kern w:val="0"/>
                <w:szCs w:val="21"/>
              </w:rPr>
            </w:pPr>
            <w:r>
              <w:rPr>
                <w:rFonts w:ascii="宋体" w:eastAsia="宋体" w:hAnsi="宋体" w:cs="方正黑体_GBK" w:hint="eastAsia"/>
                <w:b/>
                <w:bCs/>
                <w:kern w:val="0"/>
                <w:szCs w:val="21"/>
              </w:rPr>
              <w:t>效果图</w:t>
            </w:r>
          </w:p>
        </w:tc>
        <w:tc>
          <w:tcPr>
            <w:tcW w:w="850" w:type="dxa"/>
            <w:vAlign w:val="center"/>
          </w:tcPr>
          <w:p w:rsidR="0011013A" w:rsidRDefault="0011013A" w:rsidP="0011013A">
            <w:pPr>
              <w:widowControl/>
              <w:jc w:val="center"/>
              <w:rPr>
                <w:rFonts w:ascii="宋体" w:eastAsia="宋体" w:hAnsi="宋体" w:cs="方正黑体_GBK"/>
                <w:b/>
                <w:bCs/>
                <w:kern w:val="0"/>
                <w:szCs w:val="21"/>
              </w:rPr>
            </w:pPr>
            <w:r>
              <w:rPr>
                <w:rFonts w:ascii="宋体" w:eastAsia="宋体" w:hAnsi="宋体" w:cs="方正黑体_GBK" w:hint="eastAsia"/>
                <w:b/>
                <w:bCs/>
                <w:kern w:val="0"/>
                <w:szCs w:val="21"/>
              </w:rPr>
              <w:t>最高</w:t>
            </w:r>
            <w:r w:rsidR="00165A31">
              <w:rPr>
                <w:rFonts w:ascii="宋体" w:eastAsia="宋体" w:hAnsi="宋体" w:cs="方正黑体_GBK" w:hint="eastAsia"/>
                <w:b/>
                <w:bCs/>
                <w:kern w:val="0"/>
                <w:szCs w:val="21"/>
              </w:rPr>
              <w:t>单价</w:t>
            </w:r>
            <w:r>
              <w:rPr>
                <w:rFonts w:ascii="宋体" w:eastAsia="宋体" w:hAnsi="宋体" w:cs="方正黑体_GBK" w:hint="eastAsia"/>
                <w:b/>
                <w:bCs/>
                <w:kern w:val="0"/>
                <w:szCs w:val="21"/>
              </w:rPr>
              <w:t>限价（元）</w:t>
            </w:r>
          </w:p>
        </w:tc>
        <w:tc>
          <w:tcPr>
            <w:tcW w:w="851" w:type="dxa"/>
            <w:vAlign w:val="center"/>
          </w:tcPr>
          <w:p w:rsidR="0011013A" w:rsidRDefault="00165A31" w:rsidP="0011013A">
            <w:pPr>
              <w:widowControl/>
              <w:jc w:val="center"/>
              <w:rPr>
                <w:rFonts w:ascii="宋体" w:eastAsia="宋体" w:hAnsi="宋体" w:cs="方正黑体_GBK"/>
                <w:b/>
                <w:bCs/>
                <w:kern w:val="0"/>
                <w:szCs w:val="21"/>
              </w:rPr>
            </w:pPr>
            <w:r>
              <w:rPr>
                <w:rFonts w:ascii="宋体" w:eastAsia="宋体" w:hAnsi="宋体" w:cs="方正黑体_GBK" w:hint="eastAsia"/>
                <w:b/>
                <w:bCs/>
                <w:kern w:val="0"/>
                <w:szCs w:val="21"/>
              </w:rPr>
              <w:t>数</w:t>
            </w:r>
            <w:r w:rsidR="0011013A">
              <w:rPr>
                <w:rFonts w:ascii="宋体" w:eastAsia="宋体" w:hAnsi="宋体" w:cs="方正黑体_GBK" w:hint="eastAsia"/>
                <w:b/>
                <w:bCs/>
                <w:kern w:val="0"/>
                <w:szCs w:val="21"/>
              </w:rPr>
              <w:t>量（</w:t>
            </w:r>
            <w:proofErr w:type="gramStart"/>
            <w:r w:rsidR="0011013A">
              <w:rPr>
                <w:rFonts w:ascii="宋体" w:eastAsia="宋体" w:hAnsi="宋体" w:cs="方正黑体_GBK" w:hint="eastAsia"/>
                <w:b/>
                <w:bCs/>
                <w:kern w:val="0"/>
                <w:szCs w:val="21"/>
              </w:rPr>
              <w:t>个</w:t>
            </w:r>
            <w:proofErr w:type="gramEnd"/>
            <w:r w:rsidR="0011013A">
              <w:rPr>
                <w:rFonts w:ascii="宋体" w:eastAsia="宋体" w:hAnsi="宋体" w:cs="方正黑体_GBK" w:hint="eastAsia"/>
                <w:b/>
                <w:bCs/>
                <w:kern w:val="0"/>
                <w:szCs w:val="21"/>
              </w:rPr>
              <w:t>）</w:t>
            </w:r>
          </w:p>
        </w:tc>
        <w:tc>
          <w:tcPr>
            <w:tcW w:w="850" w:type="dxa"/>
            <w:vAlign w:val="center"/>
          </w:tcPr>
          <w:p w:rsidR="0011013A" w:rsidRPr="0011013A" w:rsidRDefault="0011013A" w:rsidP="0011013A">
            <w:pPr>
              <w:widowControl/>
              <w:jc w:val="center"/>
              <w:rPr>
                <w:rFonts w:ascii="宋体" w:eastAsia="宋体" w:hAnsi="宋体" w:cs="方正黑体_GBK"/>
                <w:b/>
                <w:bCs/>
                <w:kern w:val="0"/>
                <w:szCs w:val="21"/>
              </w:rPr>
            </w:pPr>
            <w:r w:rsidRPr="0011013A">
              <w:rPr>
                <w:rFonts w:ascii="宋体" w:eastAsia="宋体" w:hAnsi="宋体" w:cs="方正黑体_GBK" w:hint="eastAsia"/>
                <w:b/>
                <w:bCs/>
                <w:kern w:val="0"/>
                <w:szCs w:val="21"/>
              </w:rPr>
              <w:t>投标单价（元）</w:t>
            </w:r>
          </w:p>
        </w:tc>
        <w:tc>
          <w:tcPr>
            <w:tcW w:w="851" w:type="dxa"/>
            <w:vAlign w:val="center"/>
          </w:tcPr>
          <w:p w:rsidR="0011013A" w:rsidRPr="0011013A" w:rsidRDefault="0011013A" w:rsidP="0011013A">
            <w:pPr>
              <w:widowControl/>
              <w:jc w:val="center"/>
              <w:rPr>
                <w:rFonts w:ascii="宋体" w:eastAsia="宋体" w:hAnsi="宋体" w:cs="方正黑体_GBK"/>
                <w:b/>
                <w:bCs/>
                <w:kern w:val="0"/>
                <w:szCs w:val="21"/>
              </w:rPr>
            </w:pPr>
            <w:r w:rsidRPr="0011013A">
              <w:rPr>
                <w:rFonts w:ascii="宋体" w:eastAsia="宋体" w:hAnsi="宋体" w:cs="方正黑体_GBK" w:hint="eastAsia"/>
                <w:b/>
                <w:bCs/>
                <w:kern w:val="0"/>
                <w:szCs w:val="21"/>
              </w:rPr>
              <w:t>小计（元）</w:t>
            </w:r>
          </w:p>
        </w:tc>
      </w:tr>
      <w:tr w:rsidR="0011013A" w:rsidTr="0011013A">
        <w:trPr>
          <w:jc w:val="center"/>
        </w:trPr>
        <w:tc>
          <w:tcPr>
            <w:tcW w:w="439" w:type="dxa"/>
            <w:vAlign w:val="center"/>
          </w:tcPr>
          <w:p w:rsidR="0011013A" w:rsidRDefault="0011013A" w:rsidP="00A47B40">
            <w:pPr>
              <w:widowControl/>
              <w:jc w:val="center"/>
              <w:rPr>
                <w:rFonts w:ascii="宋体" w:eastAsia="宋体" w:hAnsi="宋体" w:cs="方正黑体_GBK"/>
                <w:kern w:val="0"/>
                <w:szCs w:val="21"/>
              </w:rPr>
            </w:pPr>
            <w:r>
              <w:rPr>
                <w:rFonts w:ascii="宋体" w:eastAsia="宋体" w:hAnsi="宋体" w:cs="方正黑体_GBK" w:hint="eastAsia"/>
                <w:kern w:val="0"/>
                <w:szCs w:val="21"/>
              </w:rPr>
              <w:t>1</w:t>
            </w:r>
          </w:p>
        </w:tc>
        <w:tc>
          <w:tcPr>
            <w:tcW w:w="520" w:type="dxa"/>
            <w:vAlign w:val="center"/>
          </w:tcPr>
          <w:p w:rsidR="0011013A" w:rsidRDefault="0011013A" w:rsidP="00A47B40">
            <w:pPr>
              <w:widowControl/>
              <w:jc w:val="center"/>
              <w:rPr>
                <w:rFonts w:ascii="宋体" w:eastAsia="宋体" w:hAnsi="宋体" w:cs="黑体"/>
                <w:kern w:val="0"/>
                <w:szCs w:val="21"/>
              </w:rPr>
            </w:pPr>
            <w:r>
              <w:rPr>
                <w:rFonts w:ascii="宋体" w:eastAsia="宋体" w:hAnsi="宋体" w:cs="黑体" w:hint="eastAsia"/>
                <w:kern w:val="0"/>
                <w:szCs w:val="21"/>
              </w:rPr>
              <w:t>米老鼠</w:t>
            </w:r>
          </w:p>
        </w:tc>
        <w:tc>
          <w:tcPr>
            <w:tcW w:w="1984" w:type="dxa"/>
            <w:vAlign w:val="center"/>
          </w:tcPr>
          <w:p w:rsidR="0011013A" w:rsidRDefault="0011013A" w:rsidP="00A47B40">
            <w:pPr>
              <w:widowControl/>
              <w:jc w:val="center"/>
              <w:rPr>
                <w:rFonts w:ascii="宋体" w:eastAsia="宋体" w:hAnsi="宋体" w:cs="黑体"/>
                <w:kern w:val="0"/>
                <w:szCs w:val="21"/>
              </w:rPr>
            </w:pPr>
            <w:r>
              <w:rPr>
                <w:rFonts w:ascii="宋体" w:eastAsia="宋体" w:hAnsi="宋体" w:cs="黑体" w:hint="eastAsia"/>
                <w:kern w:val="0"/>
                <w:szCs w:val="21"/>
              </w:rPr>
              <w:t>高2米</w:t>
            </w:r>
          </w:p>
          <w:p w:rsidR="0011013A" w:rsidRDefault="0011013A" w:rsidP="00A47B40">
            <w:pPr>
              <w:widowControl/>
              <w:jc w:val="center"/>
              <w:rPr>
                <w:rFonts w:ascii="宋体" w:eastAsia="宋体" w:hAnsi="宋体" w:cs="黑体"/>
                <w:kern w:val="0"/>
                <w:szCs w:val="21"/>
              </w:rPr>
            </w:pPr>
            <w:r>
              <w:rPr>
                <w:rFonts w:ascii="宋体" w:eastAsia="宋体" w:hAnsi="宋体" w:cs="黑体" w:hint="eastAsia"/>
                <w:kern w:val="0"/>
                <w:szCs w:val="21"/>
              </w:rPr>
              <w:t>重新制作</w:t>
            </w:r>
          </w:p>
        </w:tc>
        <w:tc>
          <w:tcPr>
            <w:tcW w:w="3119" w:type="dxa"/>
            <w:vAlign w:val="center"/>
          </w:tcPr>
          <w:p w:rsidR="0011013A" w:rsidRDefault="0011013A" w:rsidP="00A47B40">
            <w:pPr>
              <w:widowControl/>
              <w:jc w:val="center"/>
              <w:rPr>
                <w:rFonts w:ascii="宋体" w:eastAsia="宋体" w:hAnsi="宋体" w:cs="仿宋_GB2312"/>
                <w:szCs w:val="21"/>
              </w:rPr>
            </w:pPr>
            <w:r>
              <w:rPr>
                <w:rFonts w:ascii="宋体" w:eastAsia="宋体" w:hAnsi="宋体" w:cs="方正仿宋_GBK"/>
                <w:noProof/>
                <w:szCs w:val="21"/>
              </w:rPr>
              <w:drawing>
                <wp:inline distT="0" distB="0" distL="0" distR="0" wp14:anchorId="06807806" wp14:editId="09892D8A">
                  <wp:extent cx="1933575" cy="1285875"/>
                  <wp:effectExtent l="0" t="0" r="9525" b="9525"/>
                  <wp:docPr id="5" name="图片 5" descr="说明: 图片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说明: 图片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933575" cy="1285875"/>
                          </a:xfrm>
                          <a:prstGeom prst="rect">
                            <a:avLst/>
                          </a:prstGeom>
                          <a:noFill/>
                          <a:ln>
                            <a:noFill/>
                          </a:ln>
                        </pic:spPr>
                      </pic:pic>
                    </a:graphicData>
                  </a:graphic>
                </wp:inline>
              </w:drawing>
            </w:r>
          </w:p>
        </w:tc>
        <w:tc>
          <w:tcPr>
            <w:tcW w:w="850" w:type="dxa"/>
            <w:vAlign w:val="center"/>
          </w:tcPr>
          <w:p w:rsidR="0011013A" w:rsidRPr="00165A31" w:rsidRDefault="0011013A" w:rsidP="00A47B40">
            <w:pPr>
              <w:jc w:val="center"/>
              <w:rPr>
                <w:rFonts w:ascii="宋体" w:eastAsia="宋体" w:hAnsi="宋体" w:cs="宋体"/>
                <w:kern w:val="0"/>
                <w:szCs w:val="21"/>
              </w:rPr>
            </w:pPr>
            <w:r w:rsidRPr="00165A31">
              <w:rPr>
                <w:rFonts w:ascii="宋体" w:eastAsia="宋体" w:hAnsi="宋体" w:cs="宋体" w:hint="eastAsia"/>
                <w:kern w:val="0"/>
                <w:szCs w:val="21"/>
              </w:rPr>
              <w:t>8000</w:t>
            </w:r>
          </w:p>
        </w:tc>
        <w:tc>
          <w:tcPr>
            <w:tcW w:w="851" w:type="dxa"/>
            <w:vAlign w:val="center"/>
          </w:tcPr>
          <w:p w:rsidR="0011013A" w:rsidRPr="00165A31" w:rsidRDefault="00165A31" w:rsidP="00A47B40">
            <w:pPr>
              <w:jc w:val="center"/>
              <w:rPr>
                <w:rFonts w:ascii="宋体" w:eastAsia="宋体" w:hAnsi="宋体" w:cs="宋体"/>
                <w:kern w:val="0"/>
                <w:szCs w:val="21"/>
              </w:rPr>
            </w:pPr>
            <w:r w:rsidRPr="00165A31">
              <w:rPr>
                <w:rFonts w:ascii="宋体" w:eastAsia="宋体" w:hAnsi="宋体" w:cs="宋体" w:hint="eastAsia"/>
                <w:kern w:val="0"/>
                <w:szCs w:val="21"/>
              </w:rPr>
              <w:t>1</w:t>
            </w:r>
          </w:p>
        </w:tc>
        <w:tc>
          <w:tcPr>
            <w:tcW w:w="850" w:type="dxa"/>
          </w:tcPr>
          <w:p w:rsidR="0011013A" w:rsidRDefault="0011013A" w:rsidP="00A47B40">
            <w:pPr>
              <w:jc w:val="center"/>
              <w:rPr>
                <w:rFonts w:ascii="宋体" w:eastAsia="宋体" w:hAnsi="宋体" w:cs="宋体"/>
                <w:kern w:val="0"/>
                <w:szCs w:val="21"/>
              </w:rPr>
            </w:pPr>
          </w:p>
        </w:tc>
        <w:tc>
          <w:tcPr>
            <w:tcW w:w="851" w:type="dxa"/>
          </w:tcPr>
          <w:p w:rsidR="0011013A" w:rsidRDefault="0011013A" w:rsidP="00A47B40">
            <w:pPr>
              <w:jc w:val="center"/>
              <w:rPr>
                <w:rFonts w:ascii="宋体" w:eastAsia="宋体" w:hAnsi="宋体" w:cs="宋体"/>
                <w:kern w:val="0"/>
                <w:szCs w:val="21"/>
              </w:rPr>
            </w:pPr>
          </w:p>
        </w:tc>
      </w:tr>
      <w:tr w:rsidR="0011013A" w:rsidTr="0011013A">
        <w:trPr>
          <w:jc w:val="center"/>
        </w:trPr>
        <w:tc>
          <w:tcPr>
            <w:tcW w:w="439" w:type="dxa"/>
            <w:vAlign w:val="center"/>
          </w:tcPr>
          <w:p w:rsidR="0011013A" w:rsidRDefault="0011013A" w:rsidP="00A47B40">
            <w:pPr>
              <w:widowControl/>
              <w:jc w:val="center"/>
              <w:rPr>
                <w:rFonts w:ascii="宋体" w:eastAsia="宋体" w:hAnsi="宋体" w:cs="方正黑体_GBK"/>
                <w:kern w:val="0"/>
                <w:szCs w:val="21"/>
              </w:rPr>
            </w:pPr>
            <w:r>
              <w:rPr>
                <w:rFonts w:ascii="宋体" w:eastAsia="宋体" w:hAnsi="宋体" w:cs="方正黑体_GBK" w:hint="eastAsia"/>
                <w:kern w:val="0"/>
                <w:szCs w:val="21"/>
              </w:rPr>
              <w:t>2</w:t>
            </w:r>
          </w:p>
        </w:tc>
        <w:tc>
          <w:tcPr>
            <w:tcW w:w="520" w:type="dxa"/>
            <w:vAlign w:val="center"/>
          </w:tcPr>
          <w:p w:rsidR="0011013A" w:rsidRDefault="0011013A" w:rsidP="00A47B40">
            <w:pPr>
              <w:widowControl/>
              <w:jc w:val="center"/>
              <w:rPr>
                <w:rFonts w:ascii="宋体" w:eastAsia="宋体" w:hAnsi="宋体" w:cs="方正黑体_GBK"/>
                <w:kern w:val="0"/>
                <w:szCs w:val="21"/>
              </w:rPr>
            </w:pPr>
            <w:r>
              <w:rPr>
                <w:rFonts w:ascii="宋体" w:eastAsia="宋体" w:hAnsi="宋体" w:cs="方正黑体_GBK" w:hint="eastAsia"/>
                <w:kern w:val="0"/>
                <w:szCs w:val="21"/>
              </w:rPr>
              <w:t>蘑菇</w:t>
            </w:r>
          </w:p>
        </w:tc>
        <w:tc>
          <w:tcPr>
            <w:tcW w:w="1984" w:type="dxa"/>
            <w:vAlign w:val="center"/>
          </w:tcPr>
          <w:p w:rsidR="0011013A" w:rsidRDefault="0011013A" w:rsidP="00A47B40">
            <w:pPr>
              <w:widowControl/>
              <w:jc w:val="center"/>
              <w:rPr>
                <w:rFonts w:ascii="宋体" w:eastAsia="宋体" w:hAnsi="宋体" w:cs="黑体"/>
                <w:kern w:val="0"/>
                <w:szCs w:val="21"/>
              </w:rPr>
            </w:pPr>
            <w:r>
              <w:rPr>
                <w:rFonts w:ascii="宋体" w:eastAsia="宋体" w:hAnsi="宋体" w:cs="黑体" w:hint="eastAsia"/>
                <w:kern w:val="0"/>
                <w:szCs w:val="21"/>
              </w:rPr>
              <w:t>高1.7米，宽1.5米</w:t>
            </w:r>
          </w:p>
          <w:p w:rsidR="0011013A" w:rsidRDefault="0011013A" w:rsidP="00A47B40">
            <w:pPr>
              <w:widowControl/>
              <w:jc w:val="center"/>
              <w:rPr>
                <w:rFonts w:ascii="宋体" w:eastAsia="宋体" w:hAnsi="宋体" w:cs="黑体"/>
                <w:kern w:val="0"/>
                <w:szCs w:val="21"/>
              </w:rPr>
            </w:pPr>
            <w:r>
              <w:rPr>
                <w:rFonts w:ascii="宋体" w:eastAsia="宋体" w:hAnsi="宋体" w:cs="宋体" w:hint="eastAsia"/>
                <w:kern w:val="0"/>
                <w:szCs w:val="21"/>
              </w:rPr>
              <w:t>插五色</w:t>
            </w:r>
            <w:proofErr w:type="gramStart"/>
            <w:r>
              <w:rPr>
                <w:rFonts w:ascii="宋体" w:eastAsia="宋体" w:hAnsi="宋体" w:cs="宋体" w:hint="eastAsia"/>
                <w:kern w:val="0"/>
                <w:szCs w:val="21"/>
              </w:rPr>
              <w:t>草恢复</w:t>
            </w:r>
            <w:proofErr w:type="gramEnd"/>
          </w:p>
        </w:tc>
        <w:tc>
          <w:tcPr>
            <w:tcW w:w="3119" w:type="dxa"/>
            <w:vAlign w:val="center"/>
          </w:tcPr>
          <w:p w:rsidR="0011013A" w:rsidRDefault="0011013A" w:rsidP="00A47B40">
            <w:pPr>
              <w:widowControl/>
              <w:jc w:val="center"/>
              <w:rPr>
                <w:rFonts w:ascii="宋体" w:eastAsia="宋体" w:hAnsi="宋体" w:cs="仿宋_GB2312"/>
                <w:szCs w:val="21"/>
              </w:rPr>
            </w:pPr>
            <w:r>
              <w:rPr>
                <w:rFonts w:ascii="宋体" w:eastAsia="宋体" w:hAnsi="宋体" w:cs="仿宋_GB2312"/>
                <w:noProof/>
                <w:szCs w:val="21"/>
              </w:rPr>
              <w:drawing>
                <wp:inline distT="0" distB="0" distL="0" distR="0" wp14:anchorId="0FDE61BB" wp14:editId="6157F6B5">
                  <wp:extent cx="1781175" cy="1343025"/>
                  <wp:effectExtent l="0" t="9525" r="0" b="0"/>
                  <wp:docPr id="6" name="图片 6" descr="说明: 553001658195935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说明: 55300165819593510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rot="5400000">
                            <a:off x="0" y="0"/>
                            <a:ext cx="1781175" cy="1343025"/>
                          </a:xfrm>
                          <a:prstGeom prst="rect">
                            <a:avLst/>
                          </a:prstGeom>
                          <a:noFill/>
                          <a:ln>
                            <a:noFill/>
                          </a:ln>
                        </pic:spPr>
                      </pic:pic>
                    </a:graphicData>
                  </a:graphic>
                </wp:inline>
              </w:drawing>
            </w:r>
          </w:p>
        </w:tc>
        <w:tc>
          <w:tcPr>
            <w:tcW w:w="850" w:type="dxa"/>
            <w:vAlign w:val="center"/>
          </w:tcPr>
          <w:p w:rsidR="0011013A" w:rsidRDefault="0011013A" w:rsidP="00A47B40">
            <w:pPr>
              <w:widowControl/>
              <w:jc w:val="center"/>
              <w:rPr>
                <w:rFonts w:ascii="宋体" w:eastAsia="宋体" w:hAnsi="宋体" w:cs="宋体"/>
                <w:kern w:val="0"/>
                <w:szCs w:val="21"/>
              </w:rPr>
            </w:pPr>
            <w:r>
              <w:rPr>
                <w:rFonts w:ascii="宋体" w:eastAsia="宋体" w:hAnsi="宋体" w:cs="宋体" w:hint="eastAsia"/>
                <w:kern w:val="0"/>
                <w:szCs w:val="21"/>
              </w:rPr>
              <w:t>7000</w:t>
            </w:r>
          </w:p>
        </w:tc>
        <w:tc>
          <w:tcPr>
            <w:tcW w:w="851" w:type="dxa"/>
            <w:vAlign w:val="center"/>
          </w:tcPr>
          <w:p w:rsidR="0011013A" w:rsidRDefault="0011013A" w:rsidP="00A47B40">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850" w:type="dxa"/>
          </w:tcPr>
          <w:p w:rsidR="0011013A" w:rsidRDefault="0011013A" w:rsidP="00A47B40">
            <w:pPr>
              <w:widowControl/>
              <w:jc w:val="center"/>
              <w:rPr>
                <w:rFonts w:ascii="宋体" w:eastAsia="宋体" w:hAnsi="宋体" w:cs="宋体"/>
                <w:kern w:val="0"/>
                <w:szCs w:val="21"/>
              </w:rPr>
            </w:pPr>
          </w:p>
        </w:tc>
        <w:tc>
          <w:tcPr>
            <w:tcW w:w="851" w:type="dxa"/>
          </w:tcPr>
          <w:p w:rsidR="0011013A" w:rsidRDefault="0011013A" w:rsidP="00A47B40">
            <w:pPr>
              <w:widowControl/>
              <w:jc w:val="center"/>
              <w:rPr>
                <w:rFonts w:ascii="宋体" w:eastAsia="宋体" w:hAnsi="宋体" w:cs="宋体"/>
                <w:kern w:val="0"/>
                <w:szCs w:val="21"/>
              </w:rPr>
            </w:pPr>
          </w:p>
        </w:tc>
      </w:tr>
      <w:tr w:rsidR="0011013A" w:rsidTr="0011013A">
        <w:trPr>
          <w:jc w:val="center"/>
        </w:trPr>
        <w:tc>
          <w:tcPr>
            <w:tcW w:w="439" w:type="dxa"/>
            <w:vAlign w:val="center"/>
          </w:tcPr>
          <w:p w:rsidR="0011013A" w:rsidRDefault="0011013A" w:rsidP="00A47B40">
            <w:pPr>
              <w:widowControl/>
              <w:jc w:val="center"/>
              <w:rPr>
                <w:rFonts w:ascii="宋体" w:eastAsia="宋体" w:hAnsi="宋体" w:cs="方正黑体_GBK"/>
                <w:kern w:val="0"/>
                <w:szCs w:val="21"/>
              </w:rPr>
            </w:pPr>
            <w:r>
              <w:rPr>
                <w:rFonts w:ascii="宋体" w:eastAsia="宋体" w:hAnsi="宋体" w:cs="方正黑体_GBK" w:hint="eastAsia"/>
                <w:kern w:val="0"/>
                <w:szCs w:val="21"/>
              </w:rPr>
              <w:t>3</w:t>
            </w:r>
          </w:p>
        </w:tc>
        <w:tc>
          <w:tcPr>
            <w:tcW w:w="520" w:type="dxa"/>
            <w:vAlign w:val="center"/>
          </w:tcPr>
          <w:p w:rsidR="0011013A" w:rsidRDefault="0011013A" w:rsidP="00A47B40">
            <w:pPr>
              <w:widowControl/>
              <w:jc w:val="center"/>
              <w:rPr>
                <w:rFonts w:ascii="宋体" w:eastAsia="宋体" w:hAnsi="宋体" w:cs="方正黑体_GBK"/>
                <w:kern w:val="0"/>
                <w:szCs w:val="21"/>
              </w:rPr>
            </w:pPr>
            <w:r>
              <w:rPr>
                <w:rFonts w:ascii="宋体" w:eastAsia="宋体" w:hAnsi="宋体" w:cs="方正黑体_GBK" w:hint="eastAsia"/>
                <w:kern w:val="0"/>
                <w:szCs w:val="21"/>
              </w:rPr>
              <w:t>蘑菇</w:t>
            </w:r>
          </w:p>
        </w:tc>
        <w:tc>
          <w:tcPr>
            <w:tcW w:w="1984" w:type="dxa"/>
            <w:vAlign w:val="center"/>
          </w:tcPr>
          <w:p w:rsidR="0011013A" w:rsidRDefault="0011013A" w:rsidP="00A47B40">
            <w:pPr>
              <w:widowControl/>
              <w:jc w:val="center"/>
              <w:rPr>
                <w:rFonts w:ascii="宋体" w:eastAsia="宋体" w:hAnsi="宋体" w:cs="黑体"/>
                <w:kern w:val="0"/>
                <w:szCs w:val="21"/>
              </w:rPr>
            </w:pPr>
            <w:r>
              <w:rPr>
                <w:rFonts w:ascii="宋体" w:eastAsia="宋体" w:hAnsi="宋体" w:cs="黑体" w:hint="eastAsia"/>
                <w:kern w:val="0"/>
                <w:szCs w:val="21"/>
              </w:rPr>
              <w:t>高2米，宽1.8米</w:t>
            </w:r>
          </w:p>
          <w:p w:rsidR="0011013A" w:rsidRDefault="0011013A" w:rsidP="00A47B40">
            <w:pPr>
              <w:widowControl/>
              <w:jc w:val="center"/>
              <w:rPr>
                <w:rFonts w:ascii="宋体" w:eastAsia="宋体" w:hAnsi="宋体" w:cs="黑体"/>
                <w:kern w:val="0"/>
                <w:szCs w:val="21"/>
              </w:rPr>
            </w:pPr>
            <w:r>
              <w:rPr>
                <w:rFonts w:ascii="宋体" w:eastAsia="宋体" w:hAnsi="宋体" w:cs="宋体" w:hint="eastAsia"/>
                <w:kern w:val="0"/>
                <w:szCs w:val="21"/>
              </w:rPr>
              <w:t>插五色</w:t>
            </w:r>
            <w:proofErr w:type="gramStart"/>
            <w:r>
              <w:rPr>
                <w:rFonts w:ascii="宋体" w:eastAsia="宋体" w:hAnsi="宋体" w:cs="宋体" w:hint="eastAsia"/>
                <w:kern w:val="0"/>
                <w:szCs w:val="21"/>
              </w:rPr>
              <w:t>草恢复</w:t>
            </w:r>
            <w:proofErr w:type="gramEnd"/>
          </w:p>
        </w:tc>
        <w:tc>
          <w:tcPr>
            <w:tcW w:w="3119" w:type="dxa"/>
            <w:vAlign w:val="center"/>
          </w:tcPr>
          <w:p w:rsidR="0011013A" w:rsidRDefault="0011013A" w:rsidP="00A47B40">
            <w:pPr>
              <w:widowControl/>
              <w:jc w:val="center"/>
              <w:rPr>
                <w:rFonts w:ascii="宋体" w:eastAsia="宋体" w:hAnsi="宋体" w:cs="仿宋_GB2312"/>
                <w:szCs w:val="21"/>
              </w:rPr>
            </w:pPr>
            <w:r>
              <w:rPr>
                <w:rFonts w:ascii="宋体" w:eastAsia="宋体" w:hAnsi="宋体" w:cs="仿宋_GB2312"/>
                <w:noProof/>
                <w:szCs w:val="21"/>
              </w:rPr>
              <w:drawing>
                <wp:inline distT="0" distB="0" distL="0" distR="0" wp14:anchorId="378CF0CC" wp14:editId="34FE8EC3">
                  <wp:extent cx="1724025" cy="1295400"/>
                  <wp:effectExtent l="4763" t="0" r="0" b="0"/>
                  <wp:docPr id="7" name="图片 7" descr="说明: 857256605730405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8572566057304050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rot="5400000">
                            <a:off x="0" y="0"/>
                            <a:ext cx="1724025" cy="1295400"/>
                          </a:xfrm>
                          <a:prstGeom prst="rect">
                            <a:avLst/>
                          </a:prstGeom>
                          <a:noFill/>
                          <a:ln>
                            <a:noFill/>
                          </a:ln>
                        </pic:spPr>
                      </pic:pic>
                    </a:graphicData>
                  </a:graphic>
                </wp:inline>
              </w:drawing>
            </w:r>
          </w:p>
        </w:tc>
        <w:tc>
          <w:tcPr>
            <w:tcW w:w="850" w:type="dxa"/>
            <w:vAlign w:val="center"/>
          </w:tcPr>
          <w:p w:rsidR="0011013A" w:rsidRDefault="0011013A" w:rsidP="00A47B40">
            <w:pPr>
              <w:widowControl/>
              <w:jc w:val="center"/>
              <w:rPr>
                <w:rFonts w:ascii="宋体" w:eastAsia="宋体" w:hAnsi="宋体" w:cs="宋体"/>
                <w:kern w:val="0"/>
                <w:szCs w:val="21"/>
              </w:rPr>
            </w:pPr>
            <w:r>
              <w:rPr>
                <w:rFonts w:ascii="宋体" w:eastAsia="宋体" w:hAnsi="宋体" w:cs="宋体" w:hint="eastAsia"/>
                <w:kern w:val="0"/>
                <w:szCs w:val="21"/>
              </w:rPr>
              <w:t>7000</w:t>
            </w:r>
          </w:p>
        </w:tc>
        <w:tc>
          <w:tcPr>
            <w:tcW w:w="851" w:type="dxa"/>
            <w:vAlign w:val="center"/>
          </w:tcPr>
          <w:p w:rsidR="0011013A" w:rsidRDefault="0011013A" w:rsidP="00A47B40">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850" w:type="dxa"/>
          </w:tcPr>
          <w:p w:rsidR="0011013A" w:rsidRDefault="0011013A" w:rsidP="00A47B40">
            <w:pPr>
              <w:widowControl/>
              <w:jc w:val="center"/>
              <w:rPr>
                <w:rFonts w:ascii="宋体" w:eastAsia="宋体" w:hAnsi="宋体" w:cs="宋体"/>
                <w:kern w:val="0"/>
                <w:szCs w:val="21"/>
              </w:rPr>
            </w:pPr>
          </w:p>
        </w:tc>
        <w:tc>
          <w:tcPr>
            <w:tcW w:w="851" w:type="dxa"/>
          </w:tcPr>
          <w:p w:rsidR="0011013A" w:rsidRDefault="0011013A" w:rsidP="00A47B40">
            <w:pPr>
              <w:widowControl/>
              <w:jc w:val="center"/>
              <w:rPr>
                <w:rFonts w:ascii="宋体" w:eastAsia="宋体" w:hAnsi="宋体" w:cs="宋体"/>
                <w:kern w:val="0"/>
                <w:szCs w:val="21"/>
              </w:rPr>
            </w:pPr>
          </w:p>
        </w:tc>
      </w:tr>
      <w:tr w:rsidR="0011013A" w:rsidTr="0011013A">
        <w:trPr>
          <w:trHeight w:val="1969"/>
          <w:jc w:val="center"/>
        </w:trPr>
        <w:tc>
          <w:tcPr>
            <w:tcW w:w="439" w:type="dxa"/>
            <w:vAlign w:val="center"/>
          </w:tcPr>
          <w:p w:rsidR="0011013A" w:rsidRDefault="0011013A" w:rsidP="00A47B40">
            <w:pPr>
              <w:widowControl/>
              <w:jc w:val="center"/>
              <w:rPr>
                <w:rFonts w:ascii="宋体" w:eastAsia="宋体" w:hAnsi="宋体" w:cs="方正黑体_GBK"/>
                <w:kern w:val="0"/>
                <w:szCs w:val="21"/>
              </w:rPr>
            </w:pPr>
            <w:r>
              <w:rPr>
                <w:rFonts w:ascii="宋体" w:eastAsia="宋体" w:hAnsi="宋体" w:cs="方正黑体_GBK" w:hint="eastAsia"/>
                <w:kern w:val="0"/>
                <w:szCs w:val="21"/>
              </w:rPr>
              <w:t>4</w:t>
            </w:r>
          </w:p>
        </w:tc>
        <w:tc>
          <w:tcPr>
            <w:tcW w:w="520" w:type="dxa"/>
            <w:vAlign w:val="center"/>
          </w:tcPr>
          <w:p w:rsidR="0011013A" w:rsidRDefault="0011013A" w:rsidP="00A47B40">
            <w:pPr>
              <w:widowControl/>
              <w:jc w:val="center"/>
              <w:rPr>
                <w:rFonts w:ascii="宋体" w:eastAsia="宋体" w:hAnsi="宋体" w:cs="方正黑体_GBK"/>
                <w:kern w:val="0"/>
                <w:szCs w:val="21"/>
              </w:rPr>
            </w:pPr>
            <w:r>
              <w:rPr>
                <w:rFonts w:ascii="宋体" w:eastAsia="宋体" w:hAnsi="宋体" w:cs="方正黑体_GBK" w:hint="eastAsia"/>
                <w:kern w:val="0"/>
                <w:szCs w:val="21"/>
              </w:rPr>
              <w:t>蘑菇</w:t>
            </w:r>
          </w:p>
        </w:tc>
        <w:tc>
          <w:tcPr>
            <w:tcW w:w="1984" w:type="dxa"/>
            <w:vAlign w:val="center"/>
          </w:tcPr>
          <w:p w:rsidR="0011013A" w:rsidRDefault="0011013A" w:rsidP="00A47B40">
            <w:pPr>
              <w:widowControl/>
              <w:jc w:val="center"/>
              <w:rPr>
                <w:rFonts w:ascii="宋体" w:eastAsia="宋体" w:hAnsi="宋体" w:cs="黑体"/>
                <w:kern w:val="0"/>
                <w:szCs w:val="21"/>
              </w:rPr>
            </w:pPr>
            <w:r>
              <w:rPr>
                <w:rFonts w:ascii="宋体" w:eastAsia="宋体" w:hAnsi="宋体" w:cs="黑体" w:hint="eastAsia"/>
                <w:kern w:val="0"/>
                <w:szCs w:val="21"/>
              </w:rPr>
              <w:t>高2.2米，宽3米</w:t>
            </w:r>
          </w:p>
          <w:p w:rsidR="0011013A" w:rsidRDefault="0011013A" w:rsidP="00A47B40">
            <w:pPr>
              <w:widowControl/>
              <w:jc w:val="center"/>
              <w:rPr>
                <w:rFonts w:ascii="宋体" w:eastAsia="宋体" w:hAnsi="宋体" w:cs="黑体"/>
                <w:kern w:val="0"/>
                <w:szCs w:val="21"/>
              </w:rPr>
            </w:pPr>
            <w:r>
              <w:rPr>
                <w:rFonts w:ascii="宋体" w:eastAsia="宋体" w:hAnsi="宋体" w:cs="宋体" w:hint="eastAsia"/>
                <w:kern w:val="0"/>
                <w:szCs w:val="21"/>
              </w:rPr>
              <w:t>插五色</w:t>
            </w:r>
            <w:proofErr w:type="gramStart"/>
            <w:r>
              <w:rPr>
                <w:rFonts w:ascii="宋体" w:eastAsia="宋体" w:hAnsi="宋体" w:cs="宋体" w:hint="eastAsia"/>
                <w:kern w:val="0"/>
                <w:szCs w:val="21"/>
              </w:rPr>
              <w:t>草恢复</w:t>
            </w:r>
            <w:proofErr w:type="gramEnd"/>
          </w:p>
        </w:tc>
        <w:tc>
          <w:tcPr>
            <w:tcW w:w="3119" w:type="dxa"/>
            <w:vAlign w:val="center"/>
          </w:tcPr>
          <w:p w:rsidR="0011013A" w:rsidRDefault="0011013A" w:rsidP="00A47B40">
            <w:pPr>
              <w:widowControl/>
              <w:jc w:val="center"/>
              <w:rPr>
                <w:rFonts w:ascii="宋体" w:eastAsia="宋体" w:hAnsi="宋体" w:cs="仿宋_GB2312"/>
                <w:szCs w:val="21"/>
              </w:rPr>
            </w:pPr>
            <w:r>
              <w:rPr>
                <w:rFonts w:ascii="宋体" w:eastAsia="宋体" w:hAnsi="宋体" w:cs="仿宋_GB2312"/>
                <w:noProof/>
                <w:szCs w:val="21"/>
              </w:rPr>
              <w:drawing>
                <wp:inline distT="0" distB="0" distL="0" distR="0" wp14:anchorId="07D4EEA9" wp14:editId="0ED48ACF">
                  <wp:extent cx="1619250" cy="1323975"/>
                  <wp:effectExtent l="0" t="4763" r="0" b="0"/>
                  <wp:docPr id="13" name="图片 13" descr="说明: 192434125338871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19243412533887197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rot="5400000">
                            <a:off x="0" y="0"/>
                            <a:ext cx="1619250" cy="1323975"/>
                          </a:xfrm>
                          <a:prstGeom prst="rect">
                            <a:avLst/>
                          </a:prstGeom>
                          <a:noFill/>
                          <a:ln>
                            <a:noFill/>
                          </a:ln>
                        </pic:spPr>
                      </pic:pic>
                    </a:graphicData>
                  </a:graphic>
                </wp:inline>
              </w:drawing>
            </w:r>
          </w:p>
        </w:tc>
        <w:tc>
          <w:tcPr>
            <w:tcW w:w="850" w:type="dxa"/>
            <w:vAlign w:val="center"/>
          </w:tcPr>
          <w:p w:rsidR="0011013A" w:rsidRDefault="0011013A" w:rsidP="00A47B40">
            <w:pPr>
              <w:widowControl/>
              <w:jc w:val="center"/>
              <w:rPr>
                <w:rFonts w:ascii="宋体" w:eastAsia="宋体" w:hAnsi="宋体" w:cs="宋体"/>
                <w:kern w:val="0"/>
                <w:szCs w:val="21"/>
              </w:rPr>
            </w:pPr>
            <w:r>
              <w:rPr>
                <w:rFonts w:ascii="宋体" w:eastAsia="宋体" w:hAnsi="宋体" w:cs="宋体" w:hint="eastAsia"/>
                <w:kern w:val="0"/>
                <w:szCs w:val="21"/>
              </w:rPr>
              <w:t>7000</w:t>
            </w:r>
          </w:p>
        </w:tc>
        <w:tc>
          <w:tcPr>
            <w:tcW w:w="851" w:type="dxa"/>
            <w:vAlign w:val="center"/>
          </w:tcPr>
          <w:p w:rsidR="0011013A" w:rsidRDefault="0011013A" w:rsidP="00A47B40">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850" w:type="dxa"/>
          </w:tcPr>
          <w:p w:rsidR="0011013A" w:rsidRDefault="0011013A" w:rsidP="00A47B40">
            <w:pPr>
              <w:widowControl/>
              <w:jc w:val="center"/>
              <w:rPr>
                <w:rFonts w:ascii="宋体" w:eastAsia="宋体" w:hAnsi="宋体" w:cs="宋体"/>
                <w:kern w:val="0"/>
                <w:szCs w:val="21"/>
              </w:rPr>
            </w:pPr>
          </w:p>
        </w:tc>
        <w:tc>
          <w:tcPr>
            <w:tcW w:w="851" w:type="dxa"/>
          </w:tcPr>
          <w:p w:rsidR="0011013A" w:rsidRDefault="0011013A" w:rsidP="00A47B40">
            <w:pPr>
              <w:widowControl/>
              <w:jc w:val="center"/>
              <w:rPr>
                <w:rFonts w:ascii="宋体" w:eastAsia="宋体" w:hAnsi="宋体" w:cs="宋体"/>
                <w:kern w:val="0"/>
                <w:szCs w:val="21"/>
              </w:rPr>
            </w:pPr>
          </w:p>
        </w:tc>
      </w:tr>
      <w:tr w:rsidR="0011013A" w:rsidTr="0011013A">
        <w:trPr>
          <w:jc w:val="center"/>
        </w:trPr>
        <w:tc>
          <w:tcPr>
            <w:tcW w:w="439" w:type="dxa"/>
            <w:vAlign w:val="center"/>
          </w:tcPr>
          <w:p w:rsidR="0011013A" w:rsidRDefault="0011013A" w:rsidP="00A47B40">
            <w:pPr>
              <w:widowControl/>
              <w:jc w:val="center"/>
              <w:rPr>
                <w:rFonts w:ascii="宋体" w:eastAsia="宋体" w:hAnsi="宋体" w:cs="方正黑体_GBK"/>
                <w:kern w:val="0"/>
                <w:szCs w:val="21"/>
              </w:rPr>
            </w:pPr>
            <w:r>
              <w:rPr>
                <w:rFonts w:ascii="宋体" w:eastAsia="宋体" w:hAnsi="宋体" w:cs="方正黑体_GBK" w:hint="eastAsia"/>
                <w:kern w:val="0"/>
                <w:szCs w:val="21"/>
              </w:rPr>
              <w:t>5</w:t>
            </w:r>
          </w:p>
        </w:tc>
        <w:tc>
          <w:tcPr>
            <w:tcW w:w="520" w:type="dxa"/>
            <w:vAlign w:val="center"/>
          </w:tcPr>
          <w:p w:rsidR="0011013A" w:rsidRDefault="0011013A" w:rsidP="00A47B40">
            <w:pPr>
              <w:widowControl/>
              <w:jc w:val="center"/>
              <w:rPr>
                <w:rFonts w:ascii="宋体" w:eastAsia="宋体" w:hAnsi="宋体" w:cs="方正黑体_GBK"/>
                <w:kern w:val="0"/>
                <w:szCs w:val="21"/>
              </w:rPr>
            </w:pPr>
            <w:r>
              <w:rPr>
                <w:rFonts w:ascii="宋体" w:eastAsia="宋体" w:hAnsi="宋体" w:cs="方正黑体_GBK" w:hint="eastAsia"/>
                <w:kern w:val="0"/>
                <w:szCs w:val="21"/>
              </w:rPr>
              <w:t>蘑菇</w:t>
            </w:r>
          </w:p>
        </w:tc>
        <w:tc>
          <w:tcPr>
            <w:tcW w:w="1984" w:type="dxa"/>
            <w:vAlign w:val="center"/>
          </w:tcPr>
          <w:p w:rsidR="0011013A" w:rsidRDefault="0011013A" w:rsidP="00A47B40">
            <w:pPr>
              <w:widowControl/>
              <w:jc w:val="center"/>
              <w:rPr>
                <w:rFonts w:ascii="宋体" w:eastAsia="宋体" w:hAnsi="宋体" w:cs="黑体"/>
                <w:kern w:val="0"/>
                <w:szCs w:val="21"/>
              </w:rPr>
            </w:pPr>
            <w:r>
              <w:rPr>
                <w:rFonts w:ascii="宋体" w:eastAsia="宋体" w:hAnsi="宋体" w:cs="黑体" w:hint="eastAsia"/>
                <w:kern w:val="0"/>
                <w:szCs w:val="21"/>
              </w:rPr>
              <w:t>高1.5米，宽1.2米</w:t>
            </w:r>
          </w:p>
          <w:p w:rsidR="0011013A" w:rsidRDefault="0011013A" w:rsidP="00A47B40">
            <w:pPr>
              <w:widowControl/>
              <w:jc w:val="center"/>
              <w:rPr>
                <w:rFonts w:ascii="宋体" w:eastAsia="宋体" w:hAnsi="宋体" w:cs="黑体"/>
                <w:kern w:val="0"/>
                <w:szCs w:val="21"/>
              </w:rPr>
            </w:pPr>
            <w:r>
              <w:rPr>
                <w:rFonts w:ascii="宋体" w:eastAsia="宋体" w:hAnsi="宋体" w:cs="宋体" w:hint="eastAsia"/>
                <w:kern w:val="0"/>
                <w:szCs w:val="21"/>
              </w:rPr>
              <w:t>插五色</w:t>
            </w:r>
            <w:proofErr w:type="gramStart"/>
            <w:r>
              <w:rPr>
                <w:rFonts w:ascii="宋体" w:eastAsia="宋体" w:hAnsi="宋体" w:cs="宋体" w:hint="eastAsia"/>
                <w:kern w:val="0"/>
                <w:szCs w:val="21"/>
              </w:rPr>
              <w:t>草恢复</w:t>
            </w:r>
            <w:proofErr w:type="gramEnd"/>
          </w:p>
        </w:tc>
        <w:tc>
          <w:tcPr>
            <w:tcW w:w="3119" w:type="dxa"/>
            <w:vAlign w:val="center"/>
          </w:tcPr>
          <w:p w:rsidR="0011013A" w:rsidRDefault="0011013A" w:rsidP="00A47B40">
            <w:pPr>
              <w:widowControl/>
              <w:jc w:val="center"/>
              <w:rPr>
                <w:rFonts w:ascii="宋体" w:eastAsia="宋体" w:hAnsi="宋体" w:cs="仿宋_GB2312"/>
                <w:szCs w:val="21"/>
              </w:rPr>
            </w:pPr>
            <w:r>
              <w:rPr>
                <w:rFonts w:ascii="宋体" w:eastAsia="宋体" w:hAnsi="宋体" w:cs="仿宋_GB2312"/>
                <w:noProof/>
                <w:szCs w:val="21"/>
              </w:rPr>
              <w:drawing>
                <wp:inline distT="0" distB="0" distL="0" distR="0" wp14:anchorId="47B11198" wp14:editId="6EFCC750">
                  <wp:extent cx="1724025" cy="1295400"/>
                  <wp:effectExtent l="4763" t="0" r="0" b="0"/>
                  <wp:docPr id="15" name="图片 15" descr="说明: 857256605730405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8572566057304050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rot="5400000">
                            <a:off x="0" y="0"/>
                            <a:ext cx="1724025" cy="1295400"/>
                          </a:xfrm>
                          <a:prstGeom prst="rect">
                            <a:avLst/>
                          </a:prstGeom>
                          <a:noFill/>
                          <a:ln>
                            <a:noFill/>
                          </a:ln>
                        </pic:spPr>
                      </pic:pic>
                    </a:graphicData>
                  </a:graphic>
                </wp:inline>
              </w:drawing>
            </w:r>
          </w:p>
        </w:tc>
        <w:tc>
          <w:tcPr>
            <w:tcW w:w="850" w:type="dxa"/>
            <w:vAlign w:val="center"/>
          </w:tcPr>
          <w:p w:rsidR="0011013A" w:rsidRDefault="0011013A" w:rsidP="00A47B40">
            <w:pPr>
              <w:widowControl/>
              <w:jc w:val="center"/>
              <w:rPr>
                <w:rFonts w:ascii="宋体" w:eastAsia="宋体" w:hAnsi="宋体" w:cs="宋体"/>
                <w:kern w:val="0"/>
                <w:szCs w:val="21"/>
              </w:rPr>
            </w:pPr>
            <w:r>
              <w:rPr>
                <w:rFonts w:ascii="宋体" w:eastAsia="宋体" w:hAnsi="宋体" w:cs="宋体" w:hint="eastAsia"/>
                <w:kern w:val="0"/>
                <w:szCs w:val="21"/>
              </w:rPr>
              <w:t>7000</w:t>
            </w:r>
          </w:p>
        </w:tc>
        <w:tc>
          <w:tcPr>
            <w:tcW w:w="851" w:type="dxa"/>
            <w:vAlign w:val="center"/>
          </w:tcPr>
          <w:p w:rsidR="0011013A" w:rsidRDefault="0011013A" w:rsidP="00A47B40">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850" w:type="dxa"/>
          </w:tcPr>
          <w:p w:rsidR="0011013A" w:rsidRDefault="0011013A" w:rsidP="00A47B40">
            <w:pPr>
              <w:widowControl/>
              <w:jc w:val="center"/>
              <w:rPr>
                <w:rFonts w:ascii="宋体" w:eastAsia="宋体" w:hAnsi="宋体" w:cs="宋体"/>
                <w:kern w:val="0"/>
                <w:szCs w:val="21"/>
              </w:rPr>
            </w:pPr>
          </w:p>
        </w:tc>
        <w:tc>
          <w:tcPr>
            <w:tcW w:w="851" w:type="dxa"/>
          </w:tcPr>
          <w:p w:rsidR="0011013A" w:rsidRDefault="0011013A" w:rsidP="00A47B40">
            <w:pPr>
              <w:widowControl/>
              <w:jc w:val="center"/>
              <w:rPr>
                <w:rFonts w:ascii="宋体" w:eastAsia="宋体" w:hAnsi="宋体" w:cs="宋体"/>
                <w:kern w:val="0"/>
                <w:szCs w:val="21"/>
              </w:rPr>
            </w:pPr>
          </w:p>
        </w:tc>
      </w:tr>
      <w:tr w:rsidR="0011013A" w:rsidTr="0011013A">
        <w:trPr>
          <w:jc w:val="center"/>
        </w:trPr>
        <w:tc>
          <w:tcPr>
            <w:tcW w:w="439" w:type="dxa"/>
            <w:vAlign w:val="center"/>
          </w:tcPr>
          <w:p w:rsidR="0011013A" w:rsidRDefault="0011013A" w:rsidP="00A47B40">
            <w:pPr>
              <w:widowControl/>
              <w:jc w:val="center"/>
              <w:rPr>
                <w:rFonts w:ascii="宋体" w:eastAsia="宋体" w:hAnsi="宋体" w:cs="方正黑体_GBK"/>
                <w:kern w:val="0"/>
                <w:szCs w:val="21"/>
              </w:rPr>
            </w:pPr>
            <w:r>
              <w:rPr>
                <w:rFonts w:ascii="宋体" w:eastAsia="宋体" w:hAnsi="宋体" w:cs="方正黑体_GBK" w:hint="eastAsia"/>
                <w:kern w:val="0"/>
                <w:szCs w:val="21"/>
              </w:rPr>
              <w:t>6</w:t>
            </w:r>
          </w:p>
        </w:tc>
        <w:tc>
          <w:tcPr>
            <w:tcW w:w="520" w:type="dxa"/>
            <w:vAlign w:val="center"/>
          </w:tcPr>
          <w:p w:rsidR="0011013A" w:rsidRDefault="0011013A" w:rsidP="00A47B40">
            <w:pPr>
              <w:widowControl/>
              <w:jc w:val="center"/>
              <w:rPr>
                <w:rFonts w:ascii="宋体" w:eastAsia="宋体" w:hAnsi="宋体" w:cs="方正黑体_GBK"/>
                <w:kern w:val="0"/>
                <w:szCs w:val="21"/>
              </w:rPr>
            </w:pPr>
            <w:r>
              <w:rPr>
                <w:rFonts w:ascii="宋体" w:eastAsia="宋体" w:hAnsi="宋体" w:cs="方正黑体_GBK" w:hint="eastAsia"/>
                <w:kern w:val="0"/>
                <w:szCs w:val="21"/>
              </w:rPr>
              <w:t>蘑菇</w:t>
            </w:r>
          </w:p>
        </w:tc>
        <w:tc>
          <w:tcPr>
            <w:tcW w:w="1984" w:type="dxa"/>
            <w:vAlign w:val="center"/>
          </w:tcPr>
          <w:p w:rsidR="0011013A" w:rsidRDefault="0011013A" w:rsidP="00A47B40">
            <w:pPr>
              <w:widowControl/>
              <w:jc w:val="center"/>
              <w:rPr>
                <w:rFonts w:ascii="宋体" w:eastAsia="宋体" w:hAnsi="宋体" w:cs="黑体"/>
                <w:kern w:val="0"/>
                <w:szCs w:val="21"/>
              </w:rPr>
            </w:pPr>
            <w:r>
              <w:rPr>
                <w:rFonts w:ascii="宋体" w:eastAsia="宋体" w:hAnsi="宋体" w:cs="黑体" w:hint="eastAsia"/>
                <w:kern w:val="0"/>
                <w:szCs w:val="21"/>
              </w:rPr>
              <w:t>高1.2米，宽1米</w:t>
            </w:r>
          </w:p>
          <w:p w:rsidR="0011013A" w:rsidRDefault="0011013A" w:rsidP="00A47B40">
            <w:pPr>
              <w:widowControl/>
              <w:jc w:val="center"/>
              <w:rPr>
                <w:rFonts w:ascii="宋体" w:eastAsia="宋体" w:hAnsi="宋体" w:cs="黑体"/>
                <w:kern w:val="0"/>
                <w:szCs w:val="21"/>
              </w:rPr>
            </w:pPr>
            <w:r>
              <w:rPr>
                <w:rFonts w:ascii="宋体" w:eastAsia="宋体" w:hAnsi="宋体" w:cs="宋体" w:hint="eastAsia"/>
                <w:kern w:val="0"/>
                <w:szCs w:val="21"/>
              </w:rPr>
              <w:t>插五色</w:t>
            </w:r>
            <w:proofErr w:type="gramStart"/>
            <w:r>
              <w:rPr>
                <w:rFonts w:ascii="宋体" w:eastAsia="宋体" w:hAnsi="宋体" w:cs="宋体" w:hint="eastAsia"/>
                <w:kern w:val="0"/>
                <w:szCs w:val="21"/>
              </w:rPr>
              <w:t>草恢复</w:t>
            </w:r>
            <w:proofErr w:type="gramEnd"/>
          </w:p>
        </w:tc>
        <w:tc>
          <w:tcPr>
            <w:tcW w:w="3119" w:type="dxa"/>
            <w:vAlign w:val="center"/>
          </w:tcPr>
          <w:p w:rsidR="0011013A" w:rsidRDefault="0011013A" w:rsidP="00A47B40">
            <w:pPr>
              <w:widowControl/>
              <w:jc w:val="center"/>
              <w:rPr>
                <w:rFonts w:ascii="宋体" w:eastAsia="宋体" w:hAnsi="宋体" w:cs="仿宋_GB2312"/>
                <w:szCs w:val="21"/>
              </w:rPr>
            </w:pPr>
            <w:r>
              <w:rPr>
                <w:rFonts w:ascii="宋体" w:eastAsia="宋体" w:hAnsi="宋体" w:cs="仿宋_GB2312"/>
                <w:noProof/>
                <w:szCs w:val="21"/>
              </w:rPr>
              <w:drawing>
                <wp:inline distT="0" distB="0" distL="0" distR="0" wp14:anchorId="335497C3" wp14:editId="4F4EF3AC">
                  <wp:extent cx="1781175" cy="1343025"/>
                  <wp:effectExtent l="0" t="9525" r="0" b="0"/>
                  <wp:docPr id="16" name="图片 16" descr="说明: 553001658195935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55300165819593510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rot="5400000">
                            <a:off x="0" y="0"/>
                            <a:ext cx="1781175" cy="1343025"/>
                          </a:xfrm>
                          <a:prstGeom prst="rect">
                            <a:avLst/>
                          </a:prstGeom>
                          <a:noFill/>
                          <a:ln>
                            <a:noFill/>
                          </a:ln>
                        </pic:spPr>
                      </pic:pic>
                    </a:graphicData>
                  </a:graphic>
                </wp:inline>
              </w:drawing>
            </w:r>
          </w:p>
        </w:tc>
        <w:tc>
          <w:tcPr>
            <w:tcW w:w="850" w:type="dxa"/>
            <w:vAlign w:val="center"/>
          </w:tcPr>
          <w:p w:rsidR="0011013A" w:rsidRDefault="0011013A" w:rsidP="00A47B40">
            <w:pPr>
              <w:widowControl/>
              <w:jc w:val="center"/>
              <w:rPr>
                <w:rFonts w:ascii="宋体" w:eastAsia="宋体" w:hAnsi="宋体" w:cs="宋体"/>
                <w:kern w:val="0"/>
                <w:szCs w:val="21"/>
              </w:rPr>
            </w:pPr>
            <w:r>
              <w:rPr>
                <w:rFonts w:ascii="宋体" w:eastAsia="宋体" w:hAnsi="宋体" w:cs="宋体" w:hint="eastAsia"/>
                <w:kern w:val="0"/>
                <w:szCs w:val="21"/>
              </w:rPr>
              <w:t>7000</w:t>
            </w:r>
          </w:p>
        </w:tc>
        <w:tc>
          <w:tcPr>
            <w:tcW w:w="851" w:type="dxa"/>
            <w:vAlign w:val="center"/>
          </w:tcPr>
          <w:p w:rsidR="0011013A" w:rsidRDefault="0011013A" w:rsidP="00A47B40">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850" w:type="dxa"/>
          </w:tcPr>
          <w:p w:rsidR="0011013A" w:rsidRDefault="0011013A" w:rsidP="00A47B40">
            <w:pPr>
              <w:widowControl/>
              <w:jc w:val="center"/>
              <w:rPr>
                <w:rFonts w:ascii="宋体" w:eastAsia="宋体" w:hAnsi="宋体" w:cs="宋体"/>
                <w:kern w:val="0"/>
                <w:szCs w:val="21"/>
              </w:rPr>
            </w:pPr>
          </w:p>
        </w:tc>
        <w:tc>
          <w:tcPr>
            <w:tcW w:w="851" w:type="dxa"/>
          </w:tcPr>
          <w:p w:rsidR="0011013A" w:rsidRDefault="0011013A" w:rsidP="00A47B40">
            <w:pPr>
              <w:widowControl/>
              <w:jc w:val="center"/>
              <w:rPr>
                <w:rFonts w:ascii="宋体" w:eastAsia="宋体" w:hAnsi="宋体" w:cs="宋体"/>
                <w:kern w:val="0"/>
                <w:szCs w:val="21"/>
              </w:rPr>
            </w:pPr>
          </w:p>
        </w:tc>
      </w:tr>
      <w:tr w:rsidR="0011013A" w:rsidTr="0011013A">
        <w:trPr>
          <w:jc w:val="center"/>
        </w:trPr>
        <w:tc>
          <w:tcPr>
            <w:tcW w:w="439" w:type="dxa"/>
            <w:vAlign w:val="center"/>
          </w:tcPr>
          <w:p w:rsidR="0011013A" w:rsidRPr="00A47B40" w:rsidRDefault="0011013A" w:rsidP="00165A31">
            <w:pPr>
              <w:widowControl/>
              <w:jc w:val="center"/>
              <w:rPr>
                <w:rFonts w:ascii="宋体" w:eastAsia="宋体" w:hAnsi="宋体" w:cs="方正黑体_GBK"/>
                <w:kern w:val="0"/>
                <w:szCs w:val="21"/>
              </w:rPr>
            </w:pPr>
            <w:r>
              <w:rPr>
                <w:rFonts w:ascii="宋体" w:eastAsia="宋体" w:hAnsi="宋体" w:cs="方正黑体_GBK" w:hint="eastAsia"/>
                <w:kern w:val="0"/>
                <w:szCs w:val="21"/>
              </w:rPr>
              <w:lastRenderedPageBreak/>
              <w:t>7</w:t>
            </w:r>
          </w:p>
        </w:tc>
        <w:tc>
          <w:tcPr>
            <w:tcW w:w="520" w:type="dxa"/>
            <w:vAlign w:val="center"/>
          </w:tcPr>
          <w:p w:rsidR="0011013A" w:rsidRPr="00A47B40" w:rsidRDefault="0011013A" w:rsidP="00165A31">
            <w:pPr>
              <w:widowControl/>
              <w:jc w:val="center"/>
              <w:rPr>
                <w:rFonts w:ascii="宋体" w:eastAsia="宋体" w:hAnsi="宋体" w:cs="方正黑体_GBK"/>
                <w:kern w:val="0"/>
                <w:szCs w:val="21"/>
              </w:rPr>
            </w:pPr>
            <w:r w:rsidRPr="00A47B40">
              <w:rPr>
                <w:rFonts w:ascii="宋体" w:eastAsia="宋体" w:hAnsi="宋体" w:cs="方正黑体_GBK" w:hint="eastAsia"/>
                <w:kern w:val="0"/>
                <w:szCs w:val="21"/>
              </w:rPr>
              <w:t>长江路</w:t>
            </w:r>
          </w:p>
          <w:p w:rsidR="0011013A" w:rsidRPr="00A47B40" w:rsidRDefault="0011013A" w:rsidP="00165A31">
            <w:pPr>
              <w:widowControl/>
              <w:jc w:val="center"/>
              <w:rPr>
                <w:rFonts w:ascii="宋体" w:eastAsia="宋体" w:hAnsi="宋体" w:cs="方正黑体_GBK"/>
                <w:kern w:val="0"/>
                <w:szCs w:val="21"/>
              </w:rPr>
            </w:pPr>
            <w:r w:rsidRPr="00A47B40">
              <w:rPr>
                <w:rFonts w:ascii="宋体" w:eastAsia="宋体" w:hAnsi="宋体" w:cs="方正黑体_GBK" w:hint="eastAsia"/>
                <w:kern w:val="0"/>
                <w:szCs w:val="21"/>
              </w:rPr>
              <w:t>造型</w:t>
            </w:r>
          </w:p>
        </w:tc>
        <w:tc>
          <w:tcPr>
            <w:tcW w:w="1984" w:type="dxa"/>
            <w:vAlign w:val="center"/>
          </w:tcPr>
          <w:p w:rsidR="0011013A" w:rsidRPr="00A47B40" w:rsidRDefault="0011013A" w:rsidP="00165A31">
            <w:pPr>
              <w:widowControl/>
              <w:jc w:val="left"/>
              <w:rPr>
                <w:rFonts w:ascii="宋体" w:eastAsia="宋体" w:hAnsi="宋体" w:cs="黑体"/>
                <w:kern w:val="0"/>
                <w:szCs w:val="21"/>
              </w:rPr>
            </w:pPr>
            <w:r w:rsidRPr="00A47B40">
              <w:rPr>
                <w:rFonts w:ascii="宋体" w:eastAsia="宋体" w:hAnsi="宋体" w:cs="黑体" w:hint="eastAsia"/>
                <w:kern w:val="0"/>
                <w:szCs w:val="21"/>
              </w:rPr>
              <w:t>造型钢架构，喷防腐漆，长度11米，宽度10米，高度5.5米；造型逼真，比例合理；主体结构质保5年，植物质保为一个养护期，现场安装。</w:t>
            </w:r>
          </w:p>
        </w:tc>
        <w:tc>
          <w:tcPr>
            <w:tcW w:w="3119" w:type="dxa"/>
            <w:vAlign w:val="center"/>
          </w:tcPr>
          <w:p w:rsidR="0011013A" w:rsidRPr="00A47B40" w:rsidRDefault="0011013A" w:rsidP="0011013A">
            <w:pPr>
              <w:widowControl/>
              <w:jc w:val="center"/>
              <w:rPr>
                <w:rFonts w:ascii="宋体" w:eastAsia="宋体" w:hAnsi="宋体" w:cs="仿宋_GB2312"/>
                <w:szCs w:val="21"/>
              </w:rPr>
            </w:pPr>
            <w:r w:rsidRPr="00A47B40">
              <w:rPr>
                <w:rFonts w:ascii="宋体" w:eastAsia="宋体" w:hAnsi="宋体" w:cs="黑体" w:hint="eastAsia"/>
                <w:noProof/>
                <w:kern w:val="0"/>
                <w:szCs w:val="21"/>
              </w:rPr>
              <w:drawing>
                <wp:inline distT="0" distB="0" distL="114300" distR="114300" wp14:anchorId="7EE5A0E1" wp14:editId="4A59C210">
                  <wp:extent cx="1971924" cy="1351721"/>
                  <wp:effectExtent l="0" t="0" r="0" b="0"/>
                  <wp:docPr id="17" name="图片 17" descr="微信图片_20220605155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0605155108"/>
                          <pic:cNvPicPr>
                            <a:picLocks noChangeAspect="1"/>
                          </pic:cNvPicPr>
                        </pic:nvPicPr>
                        <pic:blipFill>
                          <a:blip r:embed="rId18"/>
                          <a:stretch>
                            <a:fillRect/>
                          </a:stretch>
                        </pic:blipFill>
                        <pic:spPr>
                          <a:xfrm>
                            <a:off x="0" y="0"/>
                            <a:ext cx="1975016" cy="1353840"/>
                          </a:xfrm>
                          <a:prstGeom prst="rect">
                            <a:avLst/>
                          </a:prstGeom>
                        </pic:spPr>
                      </pic:pic>
                    </a:graphicData>
                  </a:graphic>
                </wp:inline>
              </w:drawing>
            </w:r>
          </w:p>
        </w:tc>
        <w:tc>
          <w:tcPr>
            <w:tcW w:w="850" w:type="dxa"/>
            <w:vAlign w:val="center"/>
          </w:tcPr>
          <w:p w:rsidR="0011013A" w:rsidRPr="00A47B40" w:rsidRDefault="0011013A" w:rsidP="00165A31">
            <w:pPr>
              <w:widowControl/>
              <w:jc w:val="center"/>
              <w:rPr>
                <w:rFonts w:ascii="宋体" w:eastAsia="宋体" w:hAnsi="宋体" w:cs="宋体"/>
                <w:kern w:val="0"/>
                <w:szCs w:val="21"/>
              </w:rPr>
            </w:pPr>
            <w:r w:rsidRPr="00A47B40">
              <w:rPr>
                <w:rFonts w:ascii="宋体" w:eastAsia="宋体" w:hAnsi="宋体" w:cs="宋体" w:hint="eastAsia"/>
                <w:kern w:val="0"/>
                <w:szCs w:val="21"/>
              </w:rPr>
              <w:t>280000</w:t>
            </w:r>
          </w:p>
        </w:tc>
        <w:tc>
          <w:tcPr>
            <w:tcW w:w="851" w:type="dxa"/>
            <w:vAlign w:val="center"/>
          </w:tcPr>
          <w:p w:rsidR="0011013A" w:rsidRPr="00A47B40" w:rsidRDefault="0011013A" w:rsidP="00165A31">
            <w:pPr>
              <w:widowControl/>
              <w:jc w:val="center"/>
              <w:rPr>
                <w:rFonts w:ascii="宋体" w:eastAsia="宋体" w:hAnsi="宋体" w:cs="宋体"/>
                <w:kern w:val="0"/>
                <w:szCs w:val="21"/>
              </w:rPr>
            </w:pPr>
            <w:r w:rsidRPr="00A47B40">
              <w:rPr>
                <w:rFonts w:ascii="宋体" w:eastAsia="宋体" w:hAnsi="宋体" w:cs="宋体" w:hint="eastAsia"/>
                <w:kern w:val="0"/>
                <w:szCs w:val="21"/>
              </w:rPr>
              <w:t>1</w:t>
            </w:r>
          </w:p>
        </w:tc>
        <w:tc>
          <w:tcPr>
            <w:tcW w:w="850" w:type="dxa"/>
          </w:tcPr>
          <w:p w:rsidR="0011013A" w:rsidRDefault="0011013A" w:rsidP="00A47B40">
            <w:pPr>
              <w:widowControl/>
              <w:jc w:val="center"/>
              <w:rPr>
                <w:rFonts w:ascii="宋体" w:eastAsia="宋体" w:hAnsi="宋体" w:cs="宋体"/>
                <w:kern w:val="0"/>
                <w:szCs w:val="21"/>
              </w:rPr>
            </w:pPr>
          </w:p>
        </w:tc>
        <w:tc>
          <w:tcPr>
            <w:tcW w:w="851" w:type="dxa"/>
          </w:tcPr>
          <w:p w:rsidR="0011013A" w:rsidRDefault="0011013A" w:rsidP="00A47B40">
            <w:pPr>
              <w:widowControl/>
              <w:jc w:val="center"/>
              <w:rPr>
                <w:rFonts w:ascii="宋体" w:eastAsia="宋体" w:hAnsi="宋体" w:cs="宋体"/>
                <w:kern w:val="0"/>
                <w:szCs w:val="21"/>
              </w:rPr>
            </w:pPr>
          </w:p>
        </w:tc>
      </w:tr>
      <w:tr w:rsidR="0011013A" w:rsidTr="0011013A">
        <w:trPr>
          <w:jc w:val="center"/>
        </w:trPr>
        <w:tc>
          <w:tcPr>
            <w:tcW w:w="439" w:type="dxa"/>
            <w:vAlign w:val="center"/>
          </w:tcPr>
          <w:p w:rsidR="0011013A" w:rsidRPr="00A47B40" w:rsidRDefault="0011013A" w:rsidP="00165A31">
            <w:pPr>
              <w:widowControl/>
              <w:jc w:val="center"/>
              <w:rPr>
                <w:rFonts w:ascii="宋体" w:eastAsia="宋体" w:hAnsi="宋体" w:cs="方正黑体_GBK"/>
                <w:kern w:val="0"/>
                <w:szCs w:val="21"/>
              </w:rPr>
            </w:pPr>
            <w:r>
              <w:rPr>
                <w:rFonts w:ascii="宋体" w:eastAsia="宋体" w:hAnsi="宋体" w:cs="方正黑体_GBK" w:hint="eastAsia"/>
                <w:kern w:val="0"/>
                <w:szCs w:val="21"/>
              </w:rPr>
              <w:t>8</w:t>
            </w:r>
          </w:p>
        </w:tc>
        <w:tc>
          <w:tcPr>
            <w:tcW w:w="520" w:type="dxa"/>
            <w:vAlign w:val="center"/>
          </w:tcPr>
          <w:p w:rsidR="0011013A" w:rsidRPr="00A47B40" w:rsidRDefault="0011013A" w:rsidP="00165A31">
            <w:pPr>
              <w:widowControl/>
              <w:jc w:val="center"/>
              <w:rPr>
                <w:rFonts w:ascii="宋体" w:eastAsia="宋体" w:hAnsi="宋体" w:cs="方正黑体_GBK"/>
                <w:kern w:val="0"/>
                <w:szCs w:val="21"/>
              </w:rPr>
            </w:pPr>
            <w:r w:rsidRPr="00A47B40">
              <w:rPr>
                <w:rFonts w:ascii="宋体" w:eastAsia="宋体" w:hAnsi="宋体" w:cs="方正黑体_GBK" w:hint="eastAsia"/>
                <w:kern w:val="0"/>
                <w:szCs w:val="21"/>
              </w:rPr>
              <w:t>西大桥</w:t>
            </w:r>
          </w:p>
          <w:p w:rsidR="0011013A" w:rsidRPr="00A47B40" w:rsidRDefault="0011013A" w:rsidP="00165A31">
            <w:pPr>
              <w:widowControl/>
              <w:jc w:val="center"/>
              <w:rPr>
                <w:rFonts w:ascii="宋体" w:eastAsia="宋体" w:hAnsi="宋体" w:cs="方正黑体_GBK"/>
                <w:kern w:val="0"/>
                <w:szCs w:val="21"/>
              </w:rPr>
            </w:pPr>
            <w:r w:rsidRPr="00A47B40">
              <w:rPr>
                <w:rFonts w:ascii="宋体" w:eastAsia="宋体" w:hAnsi="宋体" w:cs="方正黑体_GBK" w:hint="eastAsia"/>
                <w:kern w:val="0"/>
                <w:szCs w:val="21"/>
              </w:rPr>
              <w:t>造型</w:t>
            </w:r>
          </w:p>
        </w:tc>
        <w:tc>
          <w:tcPr>
            <w:tcW w:w="1984" w:type="dxa"/>
            <w:vAlign w:val="center"/>
          </w:tcPr>
          <w:p w:rsidR="0011013A" w:rsidRPr="00A47B40" w:rsidRDefault="0011013A" w:rsidP="00165A31">
            <w:pPr>
              <w:widowControl/>
              <w:jc w:val="left"/>
              <w:rPr>
                <w:rFonts w:ascii="宋体" w:eastAsia="宋体" w:hAnsi="宋体" w:cs="黑体"/>
                <w:kern w:val="0"/>
                <w:szCs w:val="21"/>
              </w:rPr>
            </w:pPr>
            <w:r w:rsidRPr="00A47B40">
              <w:rPr>
                <w:rFonts w:ascii="宋体" w:eastAsia="宋体" w:hAnsi="宋体" w:cs="黑体" w:hint="eastAsia"/>
                <w:kern w:val="0"/>
                <w:szCs w:val="21"/>
              </w:rPr>
              <w:t>钢架结构，喷防腐漆，长度7米，高度3.5米；造型插五色草和景天，质保1个养护期及仿真草或花，造型逼真自然，立体感强，氛围浓烈。</w:t>
            </w:r>
          </w:p>
        </w:tc>
        <w:tc>
          <w:tcPr>
            <w:tcW w:w="3119" w:type="dxa"/>
            <w:vAlign w:val="center"/>
          </w:tcPr>
          <w:p w:rsidR="0011013A" w:rsidRPr="00A47B40" w:rsidRDefault="0011013A" w:rsidP="00165A31">
            <w:pPr>
              <w:widowControl/>
              <w:jc w:val="center"/>
              <w:rPr>
                <w:rFonts w:ascii="宋体" w:eastAsia="宋体" w:hAnsi="宋体" w:cs="仿宋_GB2312"/>
                <w:szCs w:val="21"/>
              </w:rPr>
            </w:pPr>
            <w:r w:rsidRPr="00A47B40">
              <w:rPr>
                <w:rFonts w:ascii="宋体" w:eastAsia="宋体" w:hAnsi="宋体" w:cs="仿宋_GB2312" w:hint="eastAsia"/>
                <w:noProof/>
                <w:szCs w:val="21"/>
              </w:rPr>
              <w:drawing>
                <wp:inline distT="0" distB="0" distL="114300" distR="114300" wp14:anchorId="7A70B786" wp14:editId="513D94E7">
                  <wp:extent cx="2602865" cy="1742440"/>
                  <wp:effectExtent l="0" t="0" r="6985" b="10160"/>
                  <wp:docPr id="19" name="图片 19" descr="微信图片_20220605155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06051551081"/>
                          <pic:cNvPicPr>
                            <a:picLocks noChangeAspect="1"/>
                          </pic:cNvPicPr>
                        </pic:nvPicPr>
                        <pic:blipFill>
                          <a:blip r:embed="rId19"/>
                          <a:stretch>
                            <a:fillRect/>
                          </a:stretch>
                        </pic:blipFill>
                        <pic:spPr>
                          <a:xfrm>
                            <a:off x="0" y="0"/>
                            <a:ext cx="2602865" cy="1742440"/>
                          </a:xfrm>
                          <a:prstGeom prst="rect">
                            <a:avLst/>
                          </a:prstGeom>
                        </pic:spPr>
                      </pic:pic>
                    </a:graphicData>
                  </a:graphic>
                </wp:inline>
              </w:drawing>
            </w:r>
          </w:p>
        </w:tc>
        <w:tc>
          <w:tcPr>
            <w:tcW w:w="850" w:type="dxa"/>
            <w:vAlign w:val="center"/>
          </w:tcPr>
          <w:p w:rsidR="0011013A" w:rsidRPr="00A47B40" w:rsidRDefault="0011013A" w:rsidP="00165A31">
            <w:pPr>
              <w:widowControl/>
              <w:jc w:val="center"/>
              <w:rPr>
                <w:rFonts w:ascii="宋体" w:eastAsia="宋体" w:hAnsi="宋体" w:cs="宋体"/>
                <w:kern w:val="0"/>
                <w:szCs w:val="21"/>
              </w:rPr>
            </w:pPr>
            <w:r w:rsidRPr="00A47B40">
              <w:rPr>
                <w:rFonts w:ascii="宋体" w:eastAsia="宋体" w:hAnsi="宋体" w:cs="宋体" w:hint="eastAsia"/>
                <w:kern w:val="0"/>
                <w:szCs w:val="21"/>
              </w:rPr>
              <w:t>150000</w:t>
            </w:r>
          </w:p>
        </w:tc>
        <w:tc>
          <w:tcPr>
            <w:tcW w:w="851" w:type="dxa"/>
            <w:vAlign w:val="center"/>
          </w:tcPr>
          <w:p w:rsidR="0011013A" w:rsidRPr="00A47B40" w:rsidRDefault="0011013A" w:rsidP="00165A31">
            <w:pPr>
              <w:widowControl/>
              <w:jc w:val="center"/>
              <w:rPr>
                <w:rFonts w:ascii="宋体" w:eastAsia="宋体" w:hAnsi="宋体" w:cs="宋体"/>
                <w:kern w:val="0"/>
                <w:szCs w:val="21"/>
              </w:rPr>
            </w:pPr>
            <w:r w:rsidRPr="00A47B40">
              <w:rPr>
                <w:rFonts w:ascii="宋体" w:eastAsia="宋体" w:hAnsi="宋体" w:cs="宋体" w:hint="eastAsia"/>
                <w:kern w:val="0"/>
                <w:szCs w:val="21"/>
              </w:rPr>
              <w:t>1</w:t>
            </w:r>
          </w:p>
        </w:tc>
        <w:tc>
          <w:tcPr>
            <w:tcW w:w="850" w:type="dxa"/>
          </w:tcPr>
          <w:p w:rsidR="0011013A" w:rsidRDefault="0011013A" w:rsidP="00A47B40">
            <w:pPr>
              <w:widowControl/>
              <w:jc w:val="center"/>
              <w:rPr>
                <w:rFonts w:ascii="宋体" w:eastAsia="宋体" w:hAnsi="宋体" w:cs="宋体"/>
                <w:kern w:val="0"/>
                <w:szCs w:val="21"/>
              </w:rPr>
            </w:pPr>
          </w:p>
        </w:tc>
        <w:tc>
          <w:tcPr>
            <w:tcW w:w="851" w:type="dxa"/>
          </w:tcPr>
          <w:p w:rsidR="0011013A" w:rsidRDefault="0011013A" w:rsidP="00A47B40">
            <w:pPr>
              <w:widowControl/>
              <w:jc w:val="center"/>
              <w:rPr>
                <w:rFonts w:ascii="宋体" w:eastAsia="宋体" w:hAnsi="宋体" w:cs="宋体"/>
                <w:kern w:val="0"/>
                <w:szCs w:val="21"/>
              </w:rPr>
            </w:pPr>
          </w:p>
        </w:tc>
      </w:tr>
      <w:tr w:rsidR="0011013A" w:rsidTr="00165A31">
        <w:trPr>
          <w:jc w:val="center"/>
        </w:trPr>
        <w:tc>
          <w:tcPr>
            <w:tcW w:w="8613" w:type="dxa"/>
            <w:gridSpan w:val="7"/>
            <w:vAlign w:val="center"/>
          </w:tcPr>
          <w:p w:rsidR="0011013A" w:rsidRPr="0011013A" w:rsidRDefault="0011013A" w:rsidP="0011013A">
            <w:pPr>
              <w:jc w:val="center"/>
              <w:rPr>
                <w:rFonts w:ascii="宋体" w:eastAsia="宋体" w:hAnsi="宋体" w:cs="方正黑体_GBK"/>
                <w:b/>
                <w:bCs/>
                <w:kern w:val="0"/>
                <w:szCs w:val="21"/>
              </w:rPr>
            </w:pPr>
            <w:r>
              <w:rPr>
                <w:rFonts w:asciiTheme="minorEastAsia" w:eastAsia="宋体" w:hAnsiTheme="minorEastAsia" w:cs="Times New Roman" w:hint="eastAsia"/>
                <w:bCs/>
                <w:kern w:val="0"/>
                <w:sz w:val="22"/>
              </w:rPr>
              <w:t>合计(元)</w:t>
            </w:r>
          </w:p>
        </w:tc>
        <w:tc>
          <w:tcPr>
            <w:tcW w:w="851" w:type="dxa"/>
          </w:tcPr>
          <w:p w:rsidR="0011013A" w:rsidRDefault="0011013A" w:rsidP="00A47B40">
            <w:pPr>
              <w:rPr>
                <w:rFonts w:ascii="宋体" w:eastAsia="宋体" w:hAnsi="宋体" w:cs="方正黑体_GBK"/>
                <w:b/>
                <w:bCs/>
                <w:kern w:val="0"/>
                <w:szCs w:val="21"/>
              </w:rPr>
            </w:pPr>
          </w:p>
        </w:tc>
      </w:tr>
    </w:tbl>
    <w:p w:rsidR="009371F6" w:rsidRDefault="000F3AC9">
      <w:pPr>
        <w:jc w:val="left"/>
        <w:rPr>
          <w:rFonts w:ascii="宋体" w:eastAsia="宋体" w:hAnsi="Calibri" w:cs="Times New Roman"/>
          <w:sz w:val="22"/>
          <w:szCs w:val="24"/>
        </w:rPr>
      </w:pPr>
      <w:r>
        <w:rPr>
          <w:rFonts w:ascii="宋体" w:eastAsia="宋体" w:hAnsi="宋体" w:cs="Times New Roman" w:hint="eastAsia"/>
          <w:sz w:val="22"/>
          <w:szCs w:val="24"/>
        </w:rPr>
        <w:t>备注：</w:t>
      </w:r>
    </w:p>
    <w:p w:rsidR="009371F6" w:rsidRDefault="000F3AC9">
      <w:pPr>
        <w:jc w:val="left"/>
        <w:rPr>
          <w:rFonts w:ascii="宋体" w:eastAsia="宋体" w:hAnsi="Calibri" w:cs="Times New Roman"/>
          <w:sz w:val="22"/>
          <w:szCs w:val="24"/>
        </w:rPr>
      </w:pPr>
      <w:r>
        <w:rPr>
          <w:rFonts w:ascii="宋体" w:eastAsia="宋体" w:hAnsi="宋体" w:cs="Times New Roman"/>
          <w:sz w:val="22"/>
          <w:szCs w:val="24"/>
        </w:rPr>
        <w:t>1</w:t>
      </w:r>
      <w:r>
        <w:rPr>
          <w:rFonts w:ascii="宋体" w:eastAsia="宋体" w:hAnsi="宋体" w:cs="Times New Roman" w:hint="eastAsia"/>
          <w:sz w:val="22"/>
          <w:szCs w:val="24"/>
        </w:rPr>
        <w:t>、货物名称和数量应按照第四章“技术标准和要求”内容填写。</w:t>
      </w:r>
    </w:p>
    <w:p w:rsidR="009371F6" w:rsidRDefault="000F3AC9">
      <w:pPr>
        <w:jc w:val="left"/>
        <w:rPr>
          <w:rFonts w:ascii="宋体" w:eastAsia="宋体" w:hAnsi="宋体" w:cs="Times New Roman"/>
          <w:sz w:val="22"/>
          <w:szCs w:val="24"/>
        </w:rPr>
      </w:pPr>
      <w:r>
        <w:rPr>
          <w:rFonts w:ascii="宋体" w:eastAsia="宋体" w:hAnsi="宋体" w:cs="Times New Roman"/>
          <w:sz w:val="22"/>
          <w:szCs w:val="24"/>
        </w:rPr>
        <w:t>2</w:t>
      </w:r>
      <w:r>
        <w:rPr>
          <w:rFonts w:ascii="宋体" w:eastAsia="宋体" w:hAnsi="宋体" w:cs="Times New Roman" w:hint="eastAsia"/>
          <w:sz w:val="22"/>
          <w:szCs w:val="24"/>
        </w:rPr>
        <w:t>、投标人填报价格合计应与投标函载明价格一致，若不一致，应按照第二章评标办法修正原则进行修正。</w:t>
      </w:r>
    </w:p>
    <w:p w:rsidR="009371F6" w:rsidRDefault="000F3AC9">
      <w:pPr>
        <w:jc w:val="left"/>
        <w:rPr>
          <w:rFonts w:ascii="宋体" w:eastAsia="宋体" w:hAnsi="宋体" w:cs="Times New Roman"/>
          <w:sz w:val="22"/>
          <w:szCs w:val="24"/>
        </w:rPr>
      </w:pPr>
      <w:r>
        <w:rPr>
          <w:rFonts w:ascii="宋体" w:eastAsia="宋体" w:hAnsi="宋体" w:cs="Times New Roman" w:hint="eastAsia"/>
          <w:sz w:val="22"/>
          <w:szCs w:val="24"/>
        </w:rPr>
        <w:t>3、</w:t>
      </w:r>
      <w:r>
        <w:rPr>
          <w:rFonts w:ascii="宋体" w:eastAsia="宋体" w:hAnsi="宋体" w:cs="Arial" w:hint="eastAsia"/>
          <w:kern w:val="0"/>
          <w:sz w:val="22"/>
          <w:szCs w:val="24"/>
        </w:rPr>
        <w:t>投标价格应包括投标人履行本项目合同（如果中标）所必须的所有成本费用和中标人应承担的一切税费，包括但不仅限于苗木、起挖、包装、装车、卸车、办理检疫、运输、保险、利润、税金等一切费用。未列和没有填写的项目费用，采购人将视为已包括在投标价格中。</w:t>
      </w:r>
    </w:p>
    <w:p w:rsidR="009371F6" w:rsidRDefault="009371F6">
      <w:pPr>
        <w:widowControl/>
        <w:shd w:val="clear" w:color="auto" w:fill="FFFFFF"/>
        <w:snapToGrid w:val="0"/>
        <w:jc w:val="left"/>
        <w:rPr>
          <w:rFonts w:ascii="宋体" w:eastAsia="宋体" w:hAnsi="宋体" w:cs="Arial"/>
          <w:kern w:val="0"/>
          <w:sz w:val="22"/>
          <w:szCs w:val="24"/>
        </w:rPr>
      </w:pPr>
    </w:p>
    <w:p w:rsidR="009371F6" w:rsidRDefault="000F3AC9">
      <w:pPr>
        <w:widowControl/>
        <w:shd w:val="clear" w:color="auto" w:fill="FFFFFF"/>
        <w:snapToGrid w:val="0"/>
        <w:jc w:val="left"/>
        <w:rPr>
          <w:rFonts w:ascii="宋体" w:eastAsia="宋体" w:hAnsi="Calibri" w:cs="Arial"/>
          <w:kern w:val="0"/>
          <w:sz w:val="22"/>
          <w:szCs w:val="24"/>
        </w:rPr>
      </w:pPr>
      <w:r>
        <w:rPr>
          <w:rFonts w:ascii="宋体" w:eastAsia="宋体" w:hAnsi="宋体" w:cs="Arial" w:hint="eastAsia"/>
          <w:kern w:val="0"/>
          <w:sz w:val="22"/>
          <w:szCs w:val="24"/>
        </w:rPr>
        <w:t>投标人：（盖章）</w:t>
      </w:r>
    </w:p>
    <w:p w:rsidR="009371F6" w:rsidRDefault="000F3AC9">
      <w:pPr>
        <w:widowControl/>
        <w:shd w:val="clear" w:color="auto" w:fill="FFFFFF"/>
        <w:snapToGrid w:val="0"/>
        <w:jc w:val="left"/>
        <w:rPr>
          <w:rFonts w:ascii="宋体" w:eastAsia="宋体" w:hAnsi="Calibri" w:cs="Arial"/>
          <w:kern w:val="0"/>
          <w:sz w:val="22"/>
          <w:szCs w:val="24"/>
        </w:rPr>
      </w:pPr>
      <w:r>
        <w:rPr>
          <w:rFonts w:ascii="宋体" w:eastAsia="宋体" w:hAnsi="宋体" w:cs="Arial" w:hint="eastAsia"/>
          <w:kern w:val="0"/>
          <w:sz w:val="22"/>
          <w:szCs w:val="24"/>
        </w:rPr>
        <w:t>法定代表人(经营者)：（盖章）</w:t>
      </w:r>
    </w:p>
    <w:p w:rsidR="009371F6" w:rsidRDefault="000F3AC9">
      <w:pPr>
        <w:widowControl/>
        <w:shd w:val="clear" w:color="auto" w:fill="FFFFFF"/>
        <w:wordWrap w:val="0"/>
        <w:snapToGrid w:val="0"/>
        <w:ind w:firstLine="420"/>
        <w:jc w:val="right"/>
        <w:rPr>
          <w:rFonts w:ascii="宋体" w:eastAsia="宋体" w:hAnsi="Calibri" w:cs="Arial"/>
          <w:kern w:val="0"/>
          <w:sz w:val="24"/>
          <w:szCs w:val="24"/>
        </w:rPr>
      </w:pPr>
      <w:r>
        <w:rPr>
          <w:rFonts w:ascii="宋体" w:eastAsia="宋体" w:hAnsi="宋体" w:cs="Arial" w:hint="eastAsia"/>
          <w:kern w:val="0"/>
          <w:sz w:val="22"/>
          <w:szCs w:val="24"/>
        </w:rPr>
        <w:t>日期：年月日</w:t>
      </w:r>
    </w:p>
    <w:p w:rsidR="009371F6" w:rsidRDefault="000F3AC9">
      <w:pPr>
        <w:rPr>
          <w:rFonts w:ascii="宋体" w:eastAsia="宋体" w:hAnsi="宋体" w:cs="宋体"/>
          <w:b/>
          <w:sz w:val="24"/>
          <w:szCs w:val="24"/>
        </w:rPr>
      </w:pPr>
      <w:bookmarkStart w:id="72" w:name="_Toc67408458"/>
      <w:r>
        <w:rPr>
          <w:rFonts w:ascii="宋体" w:eastAsia="宋体" w:hAnsi="宋体" w:cs="宋体" w:hint="eastAsia"/>
          <w:b/>
          <w:sz w:val="24"/>
          <w:szCs w:val="24"/>
        </w:rPr>
        <w:br w:type="page"/>
      </w:r>
    </w:p>
    <w:p w:rsidR="009371F6" w:rsidRDefault="000F3AC9">
      <w:pPr>
        <w:widowControl/>
        <w:jc w:val="center"/>
        <w:outlineLvl w:val="1"/>
        <w:rPr>
          <w:rFonts w:ascii="宋体" w:eastAsia="宋体" w:hAnsi="宋体" w:cs="宋体"/>
          <w:b/>
          <w:sz w:val="24"/>
          <w:szCs w:val="24"/>
        </w:rPr>
      </w:pPr>
      <w:r>
        <w:rPr>
          <w:rFonts w:ascii="宋体" w:eastAsia="宋体" w:hAnsi="宋体" w:cs="宋体" w:hint="eastAsia"/>
          <w:b/>
          <w:sz w:val="24"/>
          <w:szCs w:val="24"/>
        </w:rPr>
        <w:lastRenderedPageBreak/>
        <w:t>三、技术条款偏离表</w:t>
      </w:r>
      <w:bookmarkEnd w:id="72"/>
    </w:p>
    <w:tbl>
      <w:tblPr>
        <w:tblW w:w="8894" w:type="dxa"/>
        <w:jc w:val="center"/>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5"/>
        <w:gridCol w:w="1357"/>
        <w:gridCol w:w="1326"/>
        <w:gridCol w:w="1326"/>
        <w:gridCol w:w="1326"/>
        <w:gridCol w:w="1327"/>
        <w:gridCol w:w="1327"/>
      </w:tblGrid>
      <w:tr w:rsidR="009371F6">
        <w:trPr>
          <w:jc w:val="center"/>
        </w:trPr>
        <w:tc>
          <w:tcPr>
            <w:tcW w:w="905" w:type="dxa"/>
            <w:vAlign w:val="center"/>
          </w:tcPr>
          <w:p w:rsidR="009371F6" w:rsidRDefault="000F3AC9">
            <w:pPr>
              <w:jc w:val="center"/>
              <w:rPr>
                <w:rFonts w:ascii="宋体" w:eastAsia="宋体" w:hAnsi="Calibri" w:cs="宋体"/>
                <w:bCs/>
                <w:sz w:val="24"/>
                <w:szCs w:val="24"/>
              </w:rPr>
            </w:pPr>
            <w:r>
              <w:rPr>
                <w:rFonts w:ascii="宋体" w:eastAsia="宋体" w:hAnsi="宋体" w:cs="宋体" w:hint="eastAsia"/>
                <w:bCs/>
                <w:sz w:val="24"/>
                <w:szCs w:val="24"/>
              </w:rPr>
              <w:t>序号</w:t>
            </w:r>
          </w:p>
        </w:tc>
        <w:tc>
          <w:tcPr>
            <w:tcW w:w="1357" w:type="dxa"/>
            <w:vAlign w:val="center"/>
          </w:tcPr>
          <w:p w:rsidR="009371F6" w:rsidRDefault="000F3AC9">
            <w:pPr>
              <w:jc w:val="center"/>
              <w:rPr>
                <w:rFonts w:ascii="宋体" w:eastAsia="宋体" w:hAnsi="Calibri" w:cs="宋体"/>
                <w:bCs/>
                <w:sz w:val="24"/>
                <w:szCs w:val="24"/>
              </w:rPr>
            </w:pPr>
            <w:r>
              <w:rPr>
                <w:rFonts w:ascii="宋体" w:eastAsia="宋体" w:hAnsi="宋体" w:cs="宋体" w:hint="eastAsia"/>
                <w:bCs/>
                <w:sz w:val="24"/>
                <w:szCs w:val="24"/>
              </w:rPr>
              <w:t>货物名称</w:t>
            </w:r>
          </w:p>
        </w:tc>
        <w:tc>
          <w:tcPr>
            <w:tcW w:w="1326" w:type="dxa"/>
            <w:vAlign w:val="center"/>
          </w:tcPr>
          <w:p w:rsidR="009371F6" w:rsidRDefault="000F3AC9">
            <w:pPr>
              <w:jc w:val="center"/>
              <w:rPr>
                <w:rFonts w:ascii="宋体" w:eastAsia="宋体" w:hAnsi="Calibri" w:cs="宋体"/>
                <w:bCs/>
                <w:sz w:val="24"/>
                <w:szCs w:val="24"/>
              </w:rPr>
            </w:pPr>
            <w:r>
              <w:rPr>
                <w:rFonts w:ascii="宋体" w:eastAsia="宋体" w:hAnsi="宋体" w:cs="宋体" w:hint="eastAsia"/>
                <w:bCs/>
                <w:sz w:val="24"/>
                <w:szCs w:val="24"/>
              </w:rPr>
              <w:t>招标文件条目号</w:t>
            </w:r>
          </w:p>
        </w:tc>
        <w:tc>
          <w:tcPr>
            <w:tcW w:w="1326" w:type="dxa"/>
            <w:vAlign w:val="center"/>
          </w:tcPr>
          <w:p w:rsidR="009371F6" w:rsidRDefault="000F3AC9">
            <w:pPr>
              <w:jc w:val="center"/>
              <w:rPr>
                <w:rFonts w:ascii="宋体" w:eastAsia="宋体" w:hAnsi="Calibri" w:cs="宋体"/>
                <w:bCs/>
                <w:sz w:val="24"/>
                <w:szCs w:val="24"/>
              </w:rPr>
            </w:pPr>
            <w:r>
              <w:rPr>
                <w:rFonts w:ascii="宋体" w:eastAsia="宋体" w:hAnsi="宋体" w:cs="宋体" w:hint="eastAsia"/>
                <w:bCs/>
                <w:sz w:val="24"/>
                <w:szCs w:val="24"/>
              </w:rPr>
              <w:t>招标文件要求规格</w:t>
            </w:r>
          </w:p>
        </w:tc>
        <w:tc>
          <w:tcPr>
            <w:tcW w:w="1326" w:type="dxa"/>
            <w:vAlign w:val="center"/>
          </w:tcPr>
          <w:p w:rsidR="009371F6" w:rsidRDefault="000F3AC9">
            <w:pPr>
              <w:jc w:val="center"/>
              <w:rPr>
                <w:rFonts w:ascii="宋体" w:eastAsia="宋体" w:hAnsi="Calibri" w:cs="宋体"/>
                <w:bCs/>
                <w:sz w:val="24"/>
                <w:szCs w:val="24"/>
              </w:rPr>
            </w:pPr>
            <w:r>
              <w:rPr>
                <w:rFonts w:ascii="宋体" w:eastAsia="宋体" w:hAnsi="宋体" w:cs="宋体" w:hint="eastAsia"/>
                <w:bCs/>
                <w:sz w:val="24"/>
                <w:szCs w:val="24"/>
              </w:rPr>
              <w:t>投标规格</w:t>
            </w:r>
          </w:p>
        </w:tc>
        <w:tc>
          <w:tcPr>
            <w:tcW w:w="1327" w:type="dxa"/>
            <w:vAlign w:val="center"/>
          </w:tcPr>
          <w:p w:rsidR="009371F6" w:rsidRDefault="000F3AC9">
            <w:pPr>
              <w:jc w:val="center"/>
              <w:rPr>
                <w:rFonts w:ascii="宋体" w:eastAsia="宋体" w:hAnsi="Calibri" w:cs="宋体"/>
                <w:bCs/>
                <w:sz w:val="24"/>
                <w:szCs w:val="24"/>
              </w:rPr>
            </w:pPr>
            <w:r>
              <w:rPr>
                <w:rFonts w:ascii="宋体" w:eastAsia="宋体" w:hAnsi="宋体" w:cs="宋体" w:hint="eastAsia"/>
                <w:bCs/>
                <w:sz w:val="24"/>
                <w:szCs w:val="24"/>
              </w:rPr>
              <w:t>偏离</w:t>
            </w:r>
          </w:p>
        </w:tc>
        <w:tc>
          <w:tcPr>
            <w:tcW w:w="1327" w:type="dxa"/>
            <w:vAlign w:val="center"/>
          </w:tcPr>
          <w:p w:rsidR="009371F6" w:rsidRDefault="000F3AC9">
            <w:pPr>
              <w:jc w:val="center"/>
              <w:rPr>
                <w:rFonts w:ascii="宋体" w:eastAsia="宋体" w:hAnsi="Calibri" w:cs="宋体"/>
                <w:bCs/>
                <w:sz w:val="24"/>
                <w:szCs w:val="24"/>
              </w:rPr>
            </w:pPr>
            <w:r>
              <w:rPr>
                <w:rFonts w:ascii="宋体" w:eastAsia="宋体" w:hAnsi="宋体" w:cs="宋体" w:hint="eastAsia"/>
                <w:bCs/>
                <w:sz w:val="24"/>
                <w:szCs w:val="24"/>
              </w:rPr>
              <w:t>说明</w:t>
            </w:r>
          </w:p>
        </w:tc>
      </w:tr>
      <w:tr w:rsidR="009371F6">
        <w:trPr>
          <w:jc w:val="center"/>
        </w:trPr>
        <w:tc>
          <w:tcPr>
            <w:tcW w:w="905" w:type="dxa"/>
          </w:tcPr>
          <w:p w:rsidR="009371F6" w:rsidRDefault="009371F6">
            <w:pPr>
              <w:jc w:val="center"/>
              <w:rPr>
                <w:rFonts w:ascii="宋体" w:eastAsia="宋体" w:hAnsi="Calibri" w:cs="宋体"/>
                <w:b/>
                <w:bCs/>
                <w:sz w:val="24"/>
                <w:szCs w:val="24"/>
              </w:rPr>
            </w:pPr>
          </w:p>
        </w:tc>
        <w:tc>
          <w:tcPr>
            <w:tcW w:w="1357" w:type="dxa"/>
          </w:tcPr>
          <w:p w:rsidR="009371F6" w:rsidRDefault="009371F6">
            <w:pPr>
              <w:jc w:val="center"/>
              <w:rPr>
                <w:rFonts w:ascii="宋体" w:eastAsia="宋体" w:hAnsi="Calibri" w:cs="宋体"/>
                <w:b/>
                <w:bCs/>
                <w:sz w:val="24"/>
                <w:szCs w:val="24"/>
              </w:rPr>
            </w:pPr>
          </w:p>
        </w:tc>
        <w:tc>
          <w:tcPr>
            <w:tcW w:w="1326" w:type="dxa"/>
          </w:tcPr>
          <w:p w:rsidR="009371F6" w:rsidRDefault="009371F6">
            <w:pPr>
              <w:jc w:val="center"/>
              <w:rPr>
                <w:rFonts w:ascii="宋体" w:eastAsia="宋体" w:hAnsi="Calibri" w:cs="宋体"/>
                <w:b/>
                <w:bCs/>
                <w:sz w:val="24"/>
                <w:szCs w:val="24"/>
              </w:rPr>
            </w:pPr>
          </w:p>
        </w:tc>
        <w:tc>
          <w:tcPr>
            <w:tcW w:w="1326" w:type="dxa"/>
          </w:tcPr>
          <w:p w:rsidR="009371F6" w:rsidRDefault="009371F6">
            <w:pPr>
              <w:jc w:val="center"/>
              <w:rPr>
                <w:rFonts w:ascii="宋体" w:eastAsia="宋体" w:hAnsi="Calibri" w:cs="宋体"/>
                <w:b/>
                <w:bCs/>
                <w:sz w:val="24"/>
                <w:szCs w:val="24"/>
              </w:rPr>
            </w:pPr>
          </w:p>
        </w:tc>
        <w:tc>
          <w:tcPr>
            <w:tcW w:w="1326" w:type="dxa"/>
          </w:tcPr>
          <w:p w:rsidR="009371F6" w:rsidRDefault="009371F6">
            <w:pPr>
              <w:jc w:val="center"/>
              <w:rPr>
                <w:rFonts w:ascii="宋体" w:eastAsia="宋体" w:hAnsi="Calibri" w:cs="宋体"/>
                <w:b/>
                <w:bCs/>
                <w:sz w:val="24"/>
                <w:szCs w:val="24"/>
              </w:rPr>
            </w:pPr>
          </w:p>
        </w:tc>
        <w:tc>
          <w:tcPr>
            <w:tcW w:w="1327" w:type="dxa"/>
          </w:tcPr>
          <w:p w:rsidR="009371F6" w:rsidRDefault="009371F6">
            <w:pPr>
              <w:jc w:val="center"/>
              <w:rPr>
                <w:rFonts w:ascii="宋体" w:eastAsia="宋体" w:hAnsi="Calibri" w:cs="宋体"/>
                <w:b/>
                <w:bCs/>
                <w:sz w:val="24"/>
                <w:szCs w:val="24"/>
              </w:rPr>
            </w:pPr>
          </w:p>
        </w:tc>
        <w:tc>
          <w:tcPr>
            <w:tcW w:w="1327" w:type="dxa"/>
          </w:tcPr>
          <w:p w:rsidR="009371F6" w:rsidRDefault="009371F6">
            <w:pPr>
              <w:jc w:val="center"/>
              <w:rPr>
                <w:rFonts w:ascii="宋体" w:eastAsia="宋体" w:hAnsi="Calibri" w:cs="宋体"/>
                <w:b/>
                <w:bCs/>
                <w:sz w:val="24"/>
                <w:szCs w:val="24"/>
              </w:rPr>
            </w:pPr>
          </w:p>
        </w:tc>
      </w:tr>
      <w:tr w:rsidR="009371F6">
        <w:trPr>
          <w:jc w:val="center"/>
        </w:trPr>
        <w:tc>
          <w:tcPr>
            <w:tcW w:w="905" w:type="dxa"/>
          </w:tcPr>
          <w:p w:rsidR="009371F6" w:rsidRDefault="009371F6">
            <w:pPr>
              <w:jc w:val="center"/>
              <w:rPr>
                <w:rFonts w:ascii="宋体" w:eastAsia="宋体" w:hAnsi="Calibri" w:cs="宋体"/>
                <w:b/>
                <w:bCs/>
                <w:sz w:val="24"/>
                <w:szCs w:val="24"/>
              </w:rPr>
            </w:pPr>
          </w:p>
        </w:tc>
        <w:tc>
          <w:tcPr>
            <w:tcW w:w="1357" w:type="dxa"/>
          </w:tcPr>
          <w:p w:rsidR="009371F6" w:rsidRDefault="009371F6">
            <w:pPr>
              <w:jc w:val="center"/>
              <w:rPr>
                <w:rFonts w:ascii="宋体" w:eastAsia="宋体" w:hAnsi="Calibri" w:cs="宋体"/>
                <w:b/>
                <w:bCs/>
                <w:sz w:val="24"/>
                <w:szCs w:val="24"/>
              </w:rPr>
            </w:pPr>
          </w:p>
        </w:tc>
        <w:tc>
          <w:tcPr>
            <w:tcW w:w="1326" w:type="dxa"/>
          </w:tcPr>
          <w:p w:rsidR="009371F6" w:rsidRDefault="009371F6">
            <w:pPr>
              <w:jc w:val="center"/>
              <w:rPr>
                <w:rFonts w:ascii="宋体" w:eastAsia="宋体" w:hAnsi="Calibri" w:cs="宋体"/>
                <w:b/>
                <w:bCs/>
                <w:sz w:val="24"/>
                <w:szCs w:val="24"/>
              </w:rPr>
            </w:pPr>
          </w:p>
        </w:tc>
        <w:tc>
          <w:tcPr>
            <w:tcW w:w="1326" w:type="dxa"/>
          </w:tcPr>
          <w:p w:rsidR="009371F6" w:rsidRDefault="009371F6">
            <w:pPr>
              <w:jc w:val="center"/>
              <w:rPr>
                <w:rFonts w:ascii="宋体" w:eastAsia="宋体" w:hAnsi="Calibri" w:cs="宋体"/>
                <w:b/>
                <w:bCs/>
                <w:sz w:val="24"/>
                <w:szCs w:val="24"/>
              </w:rPr>
            </w:pPr>
          </w:p>
        </w:tc>
        <w:tc>
          <w:tcPr>
            <w:tcW w:w="1326" w:type="dxa"/>
          </w:tcPr>
          <w:p w:rsidR="009371F6" w:rsidRDefault="009371F6">
            <w:pPr>
              <w:jc w:val="center"/>
              <w:rPr>
                <w:rFonts w:ascii="宋体" w:eastAsia="宋体" w:hAnsi="Calibri" w:cs="宋体"/>
                <w:b/>
                <w:bCs/>
                <w:sz w:val="24"/>
                <w:szCs w:val="24"/>
              </w:rPr>
            </w:pPr>
          </w:p>
        </w:tc>
        <w:tc>
          <w:tcPr>
            <w:tcW w:w="1327" w:type="dxa"/>
          </w:tcPr>
          <w:p w:rsidR="009371F6" w:rsidRDefault="009371F6">
            <w:pPr>
              <w:jc w:val="center"/>
              <w:rPr>
                <w:rFonts w:ascii="宋体" w:eastAsia="宋体" w:hAnsi="Calibri" w:cs="宋体"/>
                <w:b/>
                <w:bCs/>
                <w:sz w:val="24"/>
                <w:szCs w:val="24"/>
              </w:rPr>
            </w:pPr>
          </w:p>
        </w:tc>
        <w:tc>
          <w:tcPr>
            <w:tcW w:w="1327" w:type="dxa"/>
          </w:tcPr>
          <w:p w:rsidR="009371F6" w:rsidRDefault="009371F6">
            <w:pPr>
              <w:jc w:val="center"/>
              <w:rPr>
                <w:rFonts w:ascii="宋体" w:eastAsia="宋体" w:hAnsi="Calibri" w:cs="宋体"/>
                <w:b/>
                <w:bCs/>
                <w:sz w:val="24"/>
                <w:szCs w:val="24"/>
              </w:rPr>
            </w:pPr>
          </w:p>
        </w:tc>
      </w:tr>
      <w:tr w:rsidR="009371F6">
        <w:trPr>
          <w:jc w:val="center"/>
        </w:trPr>
        <w:tc>
          <w:tcPr>
            <w:tcW w:w="905" w:type="dxa"/>
          </w:tcPr>
          <w:p w:rsidR="009371F6" w:rsidRDefault="009371F6">
            <w:pPr>
              <w:jc w:val="center"/>
              <w:rPr>
                <w:rFonts w:ascii="宋体" w:eastAsia="宋体" w:hAnsi="Calibri" w:cs="宋体"/>
                <w:b/>
                <w:bCs/>
                <w:sz w:val="24"/>
                <w:szCs w:val="24"/>
              </w:rPr>
            </w:pPr>
          </w:p>
        </w:tc>
        <w:tc>
          <w:tcPr>
            <w:tcW w:w="1357" w:type="dxa"/>
          </w:tcPr>
          <w:p w:rsidR="009371F6" w:rsidRDefault="009371F6">
            <w:pPr>
              <w:jc w:val="center"/>
              <w:rPr>
                <w:rFonts w:ascii="宋体" w:eastAsia="宋体" w:hAnsi="Calibri" w:cs="宋体"/>
                <w:b/>
                <w:bCs/>
                <w:sz w:val="24"/>
                <w:szCs w:val="24"/>
              </w:rPr>
            </w:pPr>
          </w:p>
        </w:tc>
        <w:tc>
          <w:tcPr>
            <w:tcW w:w="1326" w:type="dxa"/>
          </w:tcPr>
          <w:p w:rsidR="009371F6" w:rsidRDefault="009371F6">
            <w:pPr>
              <w:jc w:val="center"/>
              <w:rPr>
                <w:rFonts w:ascii="宋体" w:eastAsia="宋体" w:hAnsi="Calibri" w:cs="宋体"/>
                <w:b/>
                <w:bCs/>
                <w:sz w:val="24"/>
                <w:szCs w:val="24"/>
              </w:rPr>
            </w:pPr>
          </w:p>
        </w:tc>
        <w:tc>
          <w:tcPr>
            <w:tcW w:w="1326" w:type="dxa"/>
          </w:tcPr>
          <w:p w:rsidR="009371F6" w:rsidRDefault="009371F6">
            <w:pPr>
              <w:jc w:val="center"/>
              <w:rPr>
                <w:rFonts w:ascii="宋体" w:eastAsia="宋体" w:hAnsi="Calibri" w:cs="宋体"/>
                <w:b/>
                <w:bCs/>
                <w:sz w:val="24"/>
                <w:szCs w:val="24"/>
              </w:rPr>
            </w:pPr>
          </w:p>
        </w:tc>
        <w:tc>
          <w:tcPr>
            <w:tcW w:w="1326" w:type="dxa"/>
          </w:tcPr>
          <w:p w:rsidR="009371F6" w:rsidRDefault="009371F6">
            <w:pPr>
              <w:jc w:val="center"/>
              <w:rPr>
                <w:rFonts w:ascii="宋体" w:eastAsia="宋体" w:hAnsi="Calibri" w:cs="宋体"/>
                <w:b/>
                <w:bCs/>
                <w:sz w:val="24"/>
                <w:szCs w:val="24"/>
              </w:rPr>
            </w:pPr>
          </w:p>
        </w:tc>
        <w:tc>
          <w:tcPr>
            <w:tcW w:w="1327" w:type="dxa"/>
          </w:tcPr>
          <w:p w:rsidR="009371F6" w:rsidRDefault="009371F6">
            <w:pPr>
              <w:jc w:val="center"/>
              <w:rPr>
                <w:rFonts w:ascii="宋体" w:eastAsia="宋体" w:hAnsi="Calibri" w:cs="宋体"/>
                <w:b/>
                <w:bCs/>
                <w:sz w:val="24"/>
                <w:szCs w:val="24"/>
              </w:rPr>
            </w:pPr>
          </w:p>
        </w:tc>
        <w:tc>
          <w:tcPr>
            <w:tcW w:w="1327" w:type="dxa"/>
          </w:tcPr>
          <w:p w:rsidR="009371F6" w:rsidRDefault="009371F6">
            <w:pPr>
              <w:jc w:val="center"/>
              <w:rPr>
                <w:rFonts w:ascii="宋体" w:eastAsia="宋体" w:hAnsi="Calibri" w:cs="宋体"/>
                <w:b/>
                <w:bCs/>
                <w:sz w:val="24"/>
                <w:szCs w:val="24"/>
              </w:rPr>
            </w:pPr>
          </w:p>
        </w:tc>
      </w:tr>
      <w:tr w:rsidR="009371F6">
        <w:trPr>
          <w:jc w:val="center"/>
        </w:trPr>
        <w:tc>
          <w:tcPr>
            <w:tcW w:w="905" w:type="dxa"/>
          </w:tcPr>
          <w:p w:rsidR="009371F6" w:rsidRDefault="009371F6">
            <w:pPr>
              <w:jc w:val="center"/>
              <w:rPr>
                <w:rFonts w:ascii="宋体" w:eastAsia="宋体" w:hAnsi="Calibri" w:cs="宋体"/>
                <w:b/>
                <w:bCs/>
                <w:sz w:val="24"/>
                <w:szCs w:val="24"/>
              </w:rPr>
            </w:pPr>
          </w:p>
        </w:tc>
        <w:tc>
          <w:tcPr>
            <w:tcW w:w="1357" w:type="dxa"/>
          </w:tcPr>
          <w:p w:rsidR="009371F6" w:rsidRDefault="009371F6">
            <w:pPr>
              <w:jc w:val="center"/>
              <w:rPr>
                <w:rFonts w:ascii="宋体" w:eastAsia="宋体" w:hAnsi="Calibri" w:cs="宋体"/>
                <w:b/>
                <w:bCs/>
                <w:sz w:val="24"/>
                <w:szCs w:val="24"/>
              </w:rPr>
            </w:pPr>
          </w:p>
        </w:tc>
        <w:tc>
          <w:tcPr>
            <w:tcW w:w="1326" w:type="dxa"/>
          </w:tcPr>
          <w:p w:rsidR="009371F6" w:rsidRDefault="009371F6">
            <w:pPr>
              <w:jc w:val="center"/>
              <w:rPr>
                <w:rFonts w:ascii="宋体" w:eastAsia="宋体" w:hAnsi="Calibri" w:cs="宋体"/>
                <w:b/>
                <w:bCs/>
                <w:sz w:val="24"/>
                <w:szCs w:val="24"/>
              </w:rPr>
            </w:pPr>
          </w:p>
        </w:tc>
        <w:tc>
          <w:tcPr>
            <w:tcW w:w="1326" w:type="dxa"/>
          </w:tcPr>
          <w:p w:rsidR="009371F6" w:rsidRDefault="009371F6">
            <w:pPr>
              <w:jc w:val="center"/>
              <w:rPr>
                <w:rFonts w:ascii="宋体" w:eastAsia="宋体" w:hAnsi="Calibri" w:cs="宋体"/>
                <w:b/>
                <w:bCs/>
                <w:sz w:val="24"/>
                <w:szCs w:val="24"/>
              </w:rPr>
            </w:pPr>
          </w:p>
        </w:tc>
        <w:tc>
          <w:tcPr>
            <w:tcW w:w="1326" w:type="dxa"/>
          </w:tcPr>
          <w:p w:rsidR="009371F6" w:rsidRDefault="009371F6">
            <w:pPr>
              <w:jc w:val="center"/>
              <w:rPr>
                <w:rFonts w:ascii="宋体" w:eastAsia="宋体" w:hAnsi="Calibri" w:cs="宋体"/>
                <w:b/>
                <w:bCs/>
                <w:sz w:val="24"/>
                <w:szCs w:val="24"/>
              </w:rPr>
            </w:pPr>
          </w:p>
        </w:tc>
        <w:tc>
          <w:tcPr>
            <w:tcW w:w="1327" w:type="dxa"/>
          </w:tcPr>
          <w:p w:rsidR="009371F6" w:rsidRDefault="009371F6">
            <w:pPr>
              <w:jc w:val="center"/>
              <w:rPr>
                <w:rFonts w:ascii="宋体" w:eastAsia="宋体" w:hAnsi="Calibri" w:cs="宋体"/>
                <w:b/>
                <w:bCs/>
                <w:sz w:val="24"/>
                <w:szCs w:val="24"/>
              </w:rPr>
            </w:pPr>
          </w:p>
        </w:tc>
        <w:tc>
          <w:tcPr>
            <w:tcW w:w="1327" w:type="dxa"/>
          </w:tcPr>
          <w:p w:rsidR="009371F6" w:rsidRDefault="009371F6">
            <w:pPr>
              <w:jc w:val="center"/>
              <w:rPr>
                <w:rFonts w:ascii="宋体" w:eastAsia="宋体" w:hAnsi="Calibri" w:cs="宋体"/>
                <w:b/>
                <w:bCs/>
                <w:sz w:val="24"/>
                <w:szCs w:val="24"/>
              </w:rPr>
            </w:pPr>
          </w:p>
        </w:tc>
      </w:tr>
      <w:tr w:rsidR="009371F6">
        <w:trPr>
          <w:jc w:val="center"/>
        </w:trPr>
        <w:tc>
          <w:tcPr>
            <w:tcW w:w="905" w:type="dxa"/>
          </w:tcPr>
          <w:p w:rsidR="009371F6" w:rsidRDefault="009371F6">
            <w:pPr>
              <w:jc w:val="center"/>
              <w:rPr>
                <w:rFonts w:ascii="宋体" w:eastAsia="宋体" w:hAnsi="Calibri" w:cs="宋体"/>
                <w:b/>
                <w:bCs/>
                <w:sz w:val="24"/>
                <w:szCs w:val="24"/>
              </w:rPr>
            </w:pPr>
          </w:p>
        </w:tc>
        <w:tc>
          <w:tcPr>
            <w:tcW w:w="1357" w:type="dxa"/>
          </w:tcPr>
          <w:p w:rsidR="009371F6" w:rsidRDefault="009371F6">
            <w:pPr>
              <w:jc w:val="center"/>
              <w:rPr>
                <w:rFonts w:ascii="宋体" w:eastAsia="宋体" w:hAnsi="Calibri" w:cs="宋体"/>
                <w:b/>
                <w:bCs/>
                <w:sz w:val="24"/>
                <w:szCs w:val="24"/>
              </w:rPr>
            </w:pPr>
          </w:p>
        </w:tc>
        <w:tc>
          <w:tcPr>
            <w:tcW w:w="1326" w:type="dxa"/>
          </w:tcPr>
          <w:p w:rsidR="009371F6" w:rsidRDefault="009371F6">
            <w:pPr>
              <w:jc w:val="center"/>
              <w:rPr>
                <w:rFonts w:ascii="宋体" w:eastAsia="宋体" w:hAnsi="Calibri" w:cs="宋体"/>
                <w:b/>
                <w:bCs/>
                <w:sz w:val="24"/>
                <w:szCs w:val="24"/>
              </w:rPr>
            </w:pPr>
          </w:p>
        </w:tc>
        <w:tc>
          <w:tcPr>
            <w:tcW w:w="1326" w:type="dxa"/>
          </w:tcPr>
          <w:p w:rsidR="009371F6" w:rsidRDefault="009371F6">
            <w:pPr>
              <w:jc w:val="center"/>
              <w:rPr>
                <w:rFonts w:ascii="宋体" w:eastAsia="宋体" w:hAnsi="Calibri" w:cs="宋体"/>
                <w:b/>
                <w:bCs/>
                <w:sz w:val="24"/>
                <w:szCs w:val="24"/>
              </w:rPr>
            </w:pPr>
          </w:p>
        </w:tc>
        <w:tc>
          <w:tcPr>
            <w:tcW w:w="1326" w:type="dxa"/>
          </w:tcPr>
          <w:p w:rsidR="009371F6" w:rsidRDefault="009371F6">
            <w:pPr>
              <w:jc w:val="center"/>
              <w:rPr>
                <w:rFonts w:ascii="宋体" w:eastAsia="宋体" w:hAnsi="Calibri" w:cs="宋体"/>
                <w:b/>
                <w:bCs/>
                <w:sz w:val="24"/>
                <w:szCs w:val="24"/>
              </w:rPr>
            </w:pPr>
          </w:p>
        </w:tc>
        <w:tc>
          <w:tcPr>
            <w:tcW w:w="1327" w:type="dxa"/>
          </w:tcPr>
          <w:p w:rsidR="009371F6" w:rsidRDefault="009371F6">
            <w:pPr>
              <w:jc w:val="center"/>
              <w:rPr>
                <w:rFonts w:ascii="宋体" w:eastAsia="宋体" w:hAnsi="Calibri" w:cs="宋体"/>
                <w:b/>
                <w:bCs/>
                <w:sz w:val="24"/>
                <w:szCs w:val="24"/>
              </w:rPr>
            </w:pPr>
          </w:p>
        </w:tc>
        <w:tc>
          <w:tcPr>
            <w:tcW w:w="1327" w:type="dxa"/>
          </w:tcPr>
          <w:p w:rsidR="009371F6" w:rsidRDefault="009371F6">
            <w:pPr>
              <w:jc w:val="center"/>
              <w:rPr>
                <w:rFonts w:ascii="宋体" w:eastAsia="宋体" w:hAnsi="Calibri" w:cs="宋体"/>
                <w:b/>
                <w:bCs/>
                <w:sz w:val="24"/>
                <w:szCs w:val="24"/>
              </w:rPr>
            </w:pPr>
          </w:p>
        </w:tc>
      </w:tr>
    </w:tbl>
    <w:p w:rsidR="009371F6" w:rsidRDefault="000F3AC9">
      <w:pPr>
        <w:spacing w:line="360" w:lineRule="auto"/>
        <w:ind w:firstLineChars="198" w:firstLine="475"/>
        <w:jc w:val="left"/>
        <w:rPr>
          <w:rFonts w:ascii="宋体" w:eastAsia="宋体" w:hAnsi="Calibri" w:cs="Times New Roman"/>
          <w:sz w:val="24"/>
          <w:szCs w:val="24"/>
        </w:rPr>
      </w:pPr>
      <w:r>
        <w:rPr>
          <w:rFonts w:ascii="宋体" w:eastAsia="宋体" w:hAnsi="宋体" w:cs="Times New Roman" w:hint="eastAsia"/>
          <w:sz w:val="24"/>
          <w:szCs w:val="24"/>
        </w:rPr>
        <w:t>备注：投标人应根据其提供的货物，对照招标文件第四章“技术标准和要求”中的要求，有差异的，则在此表中列明实际响应的内容提要并加以说明，以便查对。本表包括所有的技术响应及差异。无差异说明表示完全响应。</w:t>
      </w:r>
    </w:p>
    <w:p w:rsidR="009371F6" w:rsidRDefault="009371F6">
      <w:pPr>
        <w:widowControl/>
        <w:shd w:val="clear" w:color="auto" w:fill="FFFFFF"/>
        <w:snapToGrid w:val="0"/>
        <w:spacing w:line="384" w:lineRule="auto"/>
        <w:jc w:val="left"/>
        <w:rPr>
          <w:rFonts w:ascii="宋体" w:eastAsia="宋体" w:hAnsi="Calibri" w:cs="Arial"/>
          <w:kern w:val="0"/>
          <w:sz w:val="24"/>
          <w:szCs w:val="24"/>
        </w:rPr>
      </w:pPr>
    </w:p>
    <w:p w:rsidR="009371F6" w:rsidRDefault="009371F6">
      <w:pPr>
        <w:widowControl/>
        <w:shd w:val="clear" w:color="auto" w:fill="FFFFFF"/>
        <w:snapToGrid w:val="0"/>
        <w:spacing w:line="384" w:lineRule="auto"/>
        <w:jc w:val="left"/>
        <w:rPr>
          <w:rFonts w:ascii="宋体" w:eastAsia="宋体" w:hAnsi="Calibri" w:cs="Arial"/>
          <w:kern w:val="0"/>
          <w:sz w:val="24"/>
          <w:szCs w:val="24"/>
        </w:rPr>
      </w:pPr>
    </w:p>
    <w:p w:rsidR="009371F6" w:rsidRDefault="000F3AC9">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rsidR="009371F6" w:rsidRDefault="009371F6">
      <w:pPr>
        <w:widowControl/>
        <w:shd w:val="clear" w:color="auto" w:fill="FFFFFF"/>
        <w:snapToGrid w:val="0"/>
        <w:spacing w:line="384" w:lineRule="auto"/>
        <w:jc w:val="left"/>
        <w:rPr>
          <w:rFonts w:ascii="宋体" w:eastAsia="宋体" w:hAnsi="Calibri" w:cs="Arial"/>
          <w:kern w:val="0"/>
          <w:sz w:val="24"/>
          <w:szCs w:val="24"/>
        </w:rPr>
      </w:pPr>
    </w:p>
    <w:p w:rsidR="009371F6" w:rsidRDefault="000F3AC9">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法定代表人(经营者)：（盖章）</w:t>
      </w:r>
    </w:p>
    <w:p w:rsidR="009371F6" w:rsidRDefault="000F3AC9">
      <w:pPr>
        <w:widowControl/>
        <w:shd w:val="clear" w:color="auto" w:fill="FFFFFF"/>
        <w:wordWrap w:val="0"/>
        <w:snapToGrid w:val="0"/>
        <w:spacing w:line="384" w:lineRule="auto"/>
        <w:ind w:firstLine="420"/>
        <w:jc w:val="right"/>
        <w:rPr>
          <w:rFonts w:ascii="宋体" w:eastAsia="宋体" w:hAnsi="Calibri" w:cs="Arial"/>
          <w:kern w:val="0"/>
          <w:sz w:val="24"/>
          <w:szCs w:val="24"/>
        </w:rPr>
      </w:pPr>
      <w:r>
        <w:rPr>
          <w:rFonts w:ascii="宋体" w:eastAsia="宋体" w:hAnsi="宋体" w:cs="Arial" w:hint="eastAsia"/>
          <w:kern w:val="0"/>
          <w:sz w:val="24"/>
          <w:szCs w:val="24"/>
        </w:rPr>
        <w:t>日期：年月日</w:t>
      </w:r>
    </w:p>
    <w:p w:rsidR="009371F6" w:rsidRDefault="000F3AC9">
      <w:pPr>
        <w:tabs>
          <w:tab w:val="center" w:pos="4832"/>
          <w:tab w:val="left" w:pos="7140"/>
        </w:tabs>
        <w:jc w:val="center"/>
        <w:outlineLvl w:val="1"/>
        <w:rPr>
          <w:rFonts w:ascii="宋体" w:eastAsia="宋体" w:hAnsi="宋体" w:cs="宋体"/>
          <w:b/>
          <w:sz w:val="24"/>
          <w:szCs w:val="24"/>
        </w:rPr>
      </w:pPr>
      <w:r>
        <w:rPr>
          <w:rFonts w:ascii="宋体" w:eastAsia="宋体" w:hAnsi="Calibri" w:cs="Arial"/>
          <w:b/>
          <w:bCs/>
          <w:kern w:val="36"/>
          <w:sz w:val="24"/>
          <w:szCs w:val="24"/>
        </w:rPr>
        <w:br w:type="page"/>
      </w:r>
      <w:bookmarkStart w:id="73" w:name="_Toc67408459"/>
      <w:r>
        <w:rPr>
          <w:rFonts w:ascii="宋体" w:eastAsia="宋体" w:hAnsi="宋体" w:cs="宋体" w:hint="eastAsia"/>
          <w:b/>
          <w:sz w:val="24"/>
          <w:szCs w:val="24"/>
        </w:rPr>
        <w:lastRenderedPageBreak/>
        <w:t>四、商务条款偏离表</w:t>
      </w:r>
      <w:bookmarkEnd w:id="73"/>
    </w:p>
    <w:tbl>
      <w:tblPr>
        <w:tblW w:w="9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2070"/>
        <w:gridCol w:w="2052"/>
        <w:gridCol w:w="2126"/>
        <w:gridCol w:w="1985"/>
      </w:tblGrid>
      <w:tr w:rsidR="009371F6">
        <w:trPr>
          <w:trHeight w:val="643"/>
          <w:jc w:val="center"/>
        </w:trPr>
        <w:tc>
          <w:tcPr>
            <w:tcW w:w="806" w:type="dxa"/>
            <w:vAlign w:val="center"/>
          </w:tcPr>
          <w:p w:rsidR="009371F6" w:rsidRDefault="000F3AC9">
            <w:pPr>
              <w:jc w:val="center"/>
              <w:rPr>
                <w:rFonts w:ascii="宋体" w:eastAsia="宋体" w:hAnsi="Calibri" w:cs="宋体"/>
                <w:bCs/>
                <w:sz w:val="24"/>
                <w:szCs w:val="24"/>
              </w:rPr>
            </w:pPr>
            <w:r>
              <w:rPr>
                <w:rFonts w:ascii="宋体" w:eastAsia="宋体" w:hAnsi="宋体" w:cs="宋体" w:hint="eastAsia"/>
                <w:bCs/>
                <w:sz w:val="24"/>
                <w:szCs w:val="24"/>
              </w:rPr>
              <w:t>序号</w:t>
            </w:r>
          </w:p>
        </w:tc>
        <w:tc>
          <w:tcPr>
            <w:tcW w:w="2070" w:type="dxa"/>
            <w:vAlign w:val="center"/>
          </w:tcPr>
          <w:p w:rsidR="009371F6" w:rsidRDefault="000F3AC9">
            <w:pPr>
              <w:jc w:val="center"/>
              <w:rPr>
                <w:rFonts w:ascii="宋体" w:eastAsia="宋体" w:hAnsi="Calibri" w:cs="宋体"/>
                <w:bCs/>
                <w:sz w:val="24"/>
                <w:szCs w:val="24"/>
              </w:rPr>
            </w:pPr>
            <w:r>
              <w:rPr>
                <w:rFonts w:ascii="宋体" w:eastAsia="宋体" w:hAnsi="宋体" w:cs="宋体" w:hint="eastAsia"/>
                <w:bCs/>
                <w:sz w:val="24"/>
                <w:szCs w:val="24"/>
              </w:rPr>
              <w:t>招标文件条目号</w:t>
            </w:r>
          </w:p>
        </w:tc>
        <w:tc>
          <w:tcPr>
            <w:tcW w:w="2052" w:type="dxa"/>
            <w:vAlign w:val="center"/>
          </w:tcPr>
          <w:p w:rsidR="009371F6" w:rsidRDefault="000F3AC9">
            <w:pPr>
              <w:jc w:val="center"/>
              <w:rPr>
                <w:rFonts w:ascii="宋体" w:eastAsia="宋体" w:hAnsi="Calibri" w:cs="宋体"/>
                <w:bCs/>
                <w:sz w:val="24"/>
                <w:szCs w:val="24"/>
              </w:rPr>
            </w:pPr>
            <w:r>
              <w:rPr>
                <w:rFonts w:ascii="宋体" w:eastAsia="宋体" w:hAnsi="宋体" w:cs="宋体" w:hint="eastAsia"/>
                <w:bCs/>
                <w:sz w:val="24"/>
                <w:szCs w:val="24"/>
              </w:rPr>
              <w:t>招标文件的商务条款</w:t>
            </w:r>
          </w:p>
        </w:tc>
        <w:tc>
          <w:tcPr>
            <w:tcW w:w="2126" w:type="dxa"/>
            <w:vAlign w:val="center"/>
          </w:tcPr>
          <w:p w:rsidR="009371F6" w:rsidRDefault="000F3AC9">
            <w:pPr>
              <w:jc w:val="center"/>
              <w:rPr>
                <w:rFonts w:ascii="宋体" w:eastAsia="宋体" w:hAnsi="Calibri" w:cs="宋体"/>
                <w:bCs/>
                <w:sz w:val="24"/>
                <w:szCs w:val="24"/>
              </w:rPr>
            </w:pPr>
            <w:r>
              <w:rPr>
                <w:rFonts w:ascii="宋体" w:eastAsia="宋体" w:hAnsi="宋体" w:cs="宋体" w:hint="eastAsia"/>
                <w:bCs/>
                <w:sz w:val="24"/>
                <w:szCs w:val="24"/>
              </w:rPr>
              <w:t>投标文件的商务条款</w:t>
            </w:r>
          </w:p>
        </w:tc>
        <w:tc>
          <w:tcPr>
            <w:tcW w:w="1985" w:type="dxa"/>
            <w:vAlign w:val="center"/>
          </w:tcPr>
          <w:p w:rsidR="009371F6" w:rsidRDefault="000F3AC9">
            <w:pPr>
              <w:jc w:val="center"/>
              <w:rPr>
                <w:rFonts w:ascii="宋体" w:eastAsia="宋体" w:hAnsi="Calibri" w:cs="宋体"/>
                <w:bCs/>
                <w:sz w:val="24"/>
                <w:szCs w:val="24"/>
              </w:rPr>
            </w:pPr>
            <w:r>
              <w:rPr>
                <w:rFonts w:ascii="宋体" w:eastAsia="宋体" w:hAnsi="宋体" w:cs="宋体" w:hint="eastAsia"/>
                <w:bCs/>
                <w:sz w:val="24"/>
                <w:szCs w:val="24"/>
              </w:rPr>
              <w:t>说明</w:t>
            </w:r>
          </w:p>
        </w:tc>
      </w:tr>
      <w:tr w:rsidR="009371F6">
        <w:trPr>
          <w:trHeight w:val="330"/>
          <w:jc w:val="center"/>
        </w:trPr>
        <w:tc>
          <w:tcPr>
            <w:tcW w:w="806" w:type="dxa"/>
          </w:tcPr>
          <w:p w:rsidR="009371F6" w:rsidRDefault="009371F6">
            <w:pPr>
              <w:jc w:val="center"/>
              <w:rPr>
                <w:rFonts w:ascii="宋体" w:eastAsia="宋体" w:hAnsi="Calibri" w:cs="宋体"/>
                <w:b/>
                <w:bCs/>
                <w:sz w:val="24"/>
                <w:szCs w:val="24"/>
              </w:rPr>
            </w:pPr>
          </w:p>
        </w:tc>
        <w:tc>
          <w:tcPr>
            <w:tcW w:w="2070" w:type="dxa"/>
          </w:tcPr>
          <w:p w:rsidR="009371F6" w:rsidRDefault="009371F6">
            <w:pPr>
              <w:jc w:val="center"/>
              <w:rPr>
                <w:rFonts w:ascii="宋体" w:eastAsia="宋体" w:hAnsi="Calibri" w:cs="宋体"/>
                <w:b/>
                <w:bCs/>
                <w:sz w:val="24"/>
                <w:szCs w:val="24"/>
              </w:rPr>
            </w:pPr>
          </w:p>
        </w:tc>
        <w:tc>
          <w:tcPr>
            <w:tcW w:w="2052" w:type="dxa"/>
          </w:tcPr>
          <w:p w:rsidR="009371F6" w:rsidRDefault="009371F6">
            <w:pPr>
              <w:jc w:val="center"/>
              <w:rPr>
                <w:rFonts w:ascii="宋体" w:eastAsia="宋体" w:hAnsi="Calibri" w:cs="宋体"/>
                <w:b/>
                <w:bCs/>
                <w:sz w:val="24"/>
                <w:szCs w:val="24"/>
              </w:rPr>
            </w:pPr>
          </w:p>
        </w:tc>
        <w:tc>
          <w:tcPr>
            <w:tcW w:w="2126" w:type="dxa"/>
          </w:tcPr>
          <w:p w:rsidR="009371F6" w:rsidRDefault="009371F6">
            <w:pPr>
              <w:jc w:val="center"/>
              <w:rPr>
                <w:rFonts w:ascii="宋体" w:eastAsia="宋体" w:hAnsi="Calibri" w:cs="宋体"/>
                <w:b/>
                <w:bCs/>
                <w:sz w:val="24"/>
                <w:szCs w:val="24"/>
              </w:rPr>
            </w:pPr>
          </w:p>
        </w:tc>
        <w:tc>
          <w:tcPr>
            <w:tcW w:w="1985" w:type="dxa"/>
          </w:tcPr>
          <w:p w:rsidR="009371F6" w:rsidRDefault="009371F6">
            <w:pPr>
              <w:jc w:val="center"/>
              <w:rPr>
                <w:rFonts w:ascii="宋体" w:eastAsia="宋体" w:hAnsi="Calibri" w:cs="宋体"/>
                <w:b/>
                <w:bCs/>
                <w:sz w:val="24"/>
                <w:szCs w:val="24"/>
              </w:rPr>
            </w:pPr>
          </w:p>
        </w:tc>
      </w:tr>
      <w:tr w:rsidR="009371F6">
        <w:trPr>
          <w:trHeight w:val="330"/>
          <w:jc w:val="center"/>
        </w:trPr>
        <w:tc>
          <w:tcPr>
            <w:tcW w:w="806" w:type="dxa"/>
          </w:tcPr>
          <w:p w:rsidR="009371F6" w:rsidRDefault="009371F6">
            <w:pPr>
              <w:jc w:val="center"/>
              <w:rPr>
                <w:rFonts w:ascii="宋体" w:eastAsia="宋体" w:hAnsi="Calibri" w:cs="宋体"/>
                <w:b/>
                <w:bCs/>
                <w:sz w:val="24"/>
                <w:szCs w:val="24"/>
              </w:rPr>
            </w:pPr>
          </w:p>
        </w:tc>
        <w:tc>
          <w:tcPr>
            <w:tcW w:w="2070" w:type="dxa"/>
          </w:tcPr>
          <w:p w:rsidR="009371F6" w:rsidRDefault="009371F6">
            <w:pPr>
              <w:jc w:val="center"/>
              <w:rPr>
                <w:rFonts w:ascii="宋体" w:eastAsia="宋体" w:hAnsi="Calibri" w:cs="宋体"/>
                <w:b/>
                <w:bCs/>
                <w:sz w:val="24"/>
                <w:szCs w:val="24"/>
              </w:rPr>
            </w:pPr>
          </w:p>
        </w:tc>
        <w:tc>
          <w:tcPr>
            <w:tcW w:w="2052" w:type="dxa"/>
          </w:tcPr>
          <w:p w:rsidR="009371F6" w:rsidRDefault="009371F6">
            <w:pPr>
              <w:jc w:val="center"/>
              <w:rPr>
                <w:rFonts w:ascii="宋体" w:eastAsia="宋体" w:hAnsi="Calibri" w:cs="宋体"/>
                <w:b/>
                <w:bCs/>
                <w:sz w:val="24"/>
                <w:szCs w:val="24"/>
              </w:rPr>
            </w:pPr>
          </w:p>
        </w:tc>
        <w:tc>
          <w:tcPr>
            <w:tcW w:w="2126" w:type="dxa"/>
          </w:tcPr>
          <w:p w:rsidR="009371F6" w:rsidRDefault="009371F6">
            <w:pPr>
              <w:jc w:val="center"/>
              <w:rPr>
                <w:rFonts w:ascii="宋体" w:eastAsia="宋体" w:hAnsi="Calibri" w:cs="宋体"/>
                <w:b/>
                <w:bCs/>
                <w:sz w:val="24"/>
                <w:szCs w:val="24"/>
              </w:rPr>
            </w:pPr>
          </w:p>
        </w:tc>
        <w:tc>
          <w:tcPr>
            <w:tcW w:w="1985" w:type="dxa"/>
          </w:tcPr>
          <w:p w:rsidR="009371F6" w:rsidRDefault="009371F6">
            <w:pPr>
              <w:jc w:val="center"/>
              <w:rPr>
                <w:rFonts w:ascii="宋体" w:eastAsia="宋体" w:hAnsi="Calibri" w:cs="宋体"/>
                <w:b/>
                <w:bCs/>
                <w:sz w:val="24"/>
                <w:szCs w:val="24"/>
              </w:rPr>
            </w:pPr>
          </w:p>
        </w:tc>
      </w:tr>
      <w:tr w:rsidR="009371F6">
        <w:trPr>
          <w:trHeight w:val="330"/>
          <w:jc w:val="center"/>
        </w:trPr>
        <w:tc>
          <w:tcPr>
            <w:tcW w:w="806" w:type="dxa"/>
          </w:tcPr>
          <w:p w:rsidR="009371F6" w:rsidRDefault="009371F6">
            <w:pPr>
              <w:jc w:val="center"/>
              <w:rPr>
                <w:rFonts w:ascii="宋体" w:eastAsia="宋体" w:hAnsi="Calibri" w:cs="宋体"/>
                <w:b/>
                <w:bCs/>
                <w:sz w:val="24"/>
                <w:szCs w:val="24"/>
              </w:rPr>
            </w:pPr>
          </w:p>
        </w:tc>
        <w:tc>
          <w:tcPr>
            <w:tcW w:w="2070" w:type="dxa"/>
          </w:tcPr>
          <w:p w:rsidR="009371F6" w:rsidRDefault="009371F6">
            <w:pPr>
              <w:jc w:val="center"/>
              <w:rPr>
                <w:rFonts w:ascii="宋体" w:eastAsia="宋体" w:hAnsi="Calibri" w:cs="宋体"/>
                <w:b/>
                <w:bCs/>
                <w:sz w:val="24"/>
                <w:szCs w:val="24"/>
              </w:rPr>
            </w:pPr>
          </w:p>
        </w:tc>
        <w:tc>
          <w:tcPr>
            <w:tcW w:w="2052" w:type="dxa"/>
          </w:tcPr>
          <w:p w:rsidR="009371F6" w:rsidRDefault="009371F6">
            <w:pPr>
              <w:jc w:val="center"/>
              <w:rPr>
                <w:rFonts w:ascii="宋体" w:eastAsia="宋体" w:hAnsi="Calibri" w:cs="宋体"/>
                <w:b/>
                <w:bCs/>
                <w:sz w:val="24"/>
                <w:szCs w:val="24"/>
              </w:rPr>
            </w:pPr>
          </w:p>
        </w:tc>
        <w:tc>
          <w:tcPr>
            <w:tcW w:w="2126" w:type="dxa"/>
          </w:tcPr>
          <w:p w:rsidR="009371F6" w:rsidRDefault="009371F6">
            <w:pPr>
              <w:jc w:val="center"/>
              <w:rPr>
                <w:rFonts w:ascii="宋体" w:eastAsia="宋体" w:hAnsi="Calibri" w:cs="宋体"/>
                <w:b/>
                <w:bCs/>
                <w:sz w:val="24"/>
                <w:szCs w:val="24"/>
              </w:rPr>
            </w:pPr>
          </w:p>
        </w:tc>
        <w:tc>
          <w:tcPr>
            <w:tcW w:w="1985" w:type="dxa"/>
          </w:tcPr>
          <w:p w:rsidR="009371F6" w:rsidRDefault="009371F6">
            <w:pPr>
              <w:jc w:val="center"/>
              <w:rPr>
                <w:rFonts w:ascii="宋体" w:eastAsia="宋体" w:hAnsi="Calibri" w:cs="宋体"/>
                <w:b/>
                <w:bCs/>
                <w:sz w:val="24"/>
                <w:szCs w:val="24"/>
              </w:rPr>
            </w:pPr>
          </w:p>
        </w:tc>
      </w:tr>
      <w:tr w:rsidR="009371F6">
        <w:trPr>
          <w:trHeight w:val="330"/>
          <w:jc w:val="center"/>
        </w:trPr>
        <w:tc>
          <w:tcPr>
            <w:tcW w:w="806" w:type="dxa"/>
          </w:tcPr>
          <w:p w:rsidR="009371F6" w:rsidRDefault="009371F6">
            <w:pPr>
              <w:jc w:val="center"/>
              <w:rPr>
                <w:rFonts w:ascii="宋体" w:eastAsia="宋体" w:hAnsi="Calibri" w:cs="宋体"/>
                <w:b/>
                <w:bCs/>
                <w:sz w:val="24"/>
                <w:szCs w:val="24"/>
              </w:rPr>
            </w:pPr>
          </w:p>
        </w:tc>
        <w:tc>
          <w:tcPr>
            <w:tcW w:w="2070" w:type="dxa"/>
          </w:tcPr>
          <w:p w:rsidR="009371F6" w:rsidRDefault="009371F6">
            <w:pPr>
              <w:jc w:val="center"/>
              <w:rPr>
                <w:rFonts w:ascii="宋体" w:eastAsia="宋体" w:hAnsi="Calibri" w:cs="宋体"/>
                <w:b/>
                <w:bCs/>
                <w:sz w:val="24"/>
                <w:szCs w:val="24"/>
              </w:rPr>
            </w:pPr>
          </w:p>
        </w:tc>
        <w:tc>
          <w:tcPr>
            <w:tcW w:w="2052" w:type="dxa"/>
          </w:tcPr>
          <w:p w:rsidR="009371F6" w:rsidRDefault="009371F6">
            <w:pPr>
              <w:jc w:val="center"/>
              <w:rPr>
                <w:rFonts w:ascii="宋体" w:eastAsia="宋体" w:hAnsi="Calibri" w:cs="宋体"/>
                <w:b/>
                <w:bCs/>
                <w:sz w:val="24"/>
                <w:szCs w:val="24"/>
              </w:rPr>
            </w:pPr>
          </w:p>
        </w:tc>
        <w:tc>
          <w:tcPr>
            <w:tcW w:w="2126" w:type="dxa"/>
          </w:tcPr>
          <w:p w:rsidR="009371F6" w:rsidRDefault="009371F6">
            <w:pPr>
              <w:jc w:val="center"/>
              <w:rPr>
                <w:rFonts w:ascii="宋体" w:eastAsia="宋体" w:hAnsi="Calibri" w:cs="宋体"/>
                <w:b/>
                <w:bCs/>
                <w:sz w:val="24"/>
                <w:szCs w:val="24"/>
              </w:rPr>
            </w:pPr>
          </w:p>
        </w:tc>
        <w:tc>
          <w:tcPr>
            <w:tcW w:w="1985" w:type="dxa"/>
          </w:tcPr>
          <w:p w:rsidR="009371F6" w:rsidRDefault="009371F6">
            <w:pPr>
              <w:jc w:val="center"/>
              <w:rPr>
                <w:rFonts w:ascii="宋体" w:eastAsia="宋体" w:hAnsi="Calibri" w:cs="宋体"/>
                <w:b/>
                <w:bCs/>
                <w:sz w:val="24"/>
                <w:szCs w:val="24"/>
              </w:rPr>
            </w:pPr>
          </w:p>
        </w:tc>
      </w:tr>
      <w:tr w:rsidR="009371F6">
        <w:trPr>
          <w:trHeight w:val="330"/>
          <w:jc w:val="center"/>
        </w:trPr>
        <w:tc>
          <w:tcPr>
            <w:tcW w:w="806" w:type="dxa"/>
          </w:tcPr>
          <w:p w:rsidR="009371F6" w:rsidRDefault="009371F6">
            <w:pPr>
              <w:jc w:val="center"/>
              <w:rPr>
                <w:rFonts w:ascii="宋体" w:eastAsia="宋体" w:hAnsi="Calibri" w:cs="宋体"/>
                <w:b/>
                <w:bCs/>
                <w:sz w:val="24"/>
                <w:szCs w:val="24"/>
              </w:rPr>
            </w:pPr>
          </w:p>
        </w:tc>
        <w:tc>
          <w:tcPr>
            <w:tcW w:w="2070" w:type="dxa"/>
          </w:tcPr>
          <w:p w:rsidR="009371F6" w:rsidRDefault="009371F6">
            <w:pPr>
              <w:jc w:val="center"/>
              <w:rPr>
                <w:rFonts w:ascii="宋体" w:eastAsia="宋体" w:hAnsi="Calibri" w:cs="宋体"/>
                <w:b/>
                <w:bCs/>
                <w:sz w:val="24"/>
                <w:szCs w:val="24"/>
              </w:rPr>
            </w:pPr>
          </w:p>
        </w:tc>
        <w:tc>
          <w:tcPr>
            <w:tcW w:w="2052" w:type="dxa"/>
          </w:tcPr>
          <w:p w:rsidR="009371F6" w:rsidRDefault="009371F6">
            <w:pPr>
              <w:jc w:val="center"/>
              <w:rPr>
                <w:rFonts w:ascii="宋体" w:eastAsia="宋体" w:hAnsi="Calibri" w:cs="宋体"/>
                <w:b/>
                <w:bCs/>
                <w:sz w:val="24"/>
                <w:szCs w:val="24"/>
              </w:rPr>
            </w:pPr>
          </w:p>
        </w:tc>
        <w:tc>
          <w:tcPr>
            <w:tcW w:w="2126" w:type="dxa"/>
          </w:tcPr>
          <w:p w:rsidR="009371F6" w:rsidRDefault="009371F6">
            <w:pPr>
              <w:jc w:val="center"/>
              <w:rPr>
                <w:rFonts w:ascii="宋体" w:eastAsia="宋体" w:hAnsi="Calibri" w:cs="宋体"/>
                <w:b/>
                <w:bCs/>
                <w:sz w:val="24"/>
                <w:szCs w:val="24"/>
              </w:rPr>
            </w:pPr>
          </w:p>
        </w:tc>
        <w:tc>
          <w:tcPr>
            <w:tcW w:w="1985" w:type="dxa"/>
          </w:tcPr>
          <w:p w:rsidR="009371F6" w:rsidRDefault="009371F6">
            <w:pPr>
              <w:jc w:val="center"/>
              <w:rPr>
                <w:rFonts w:ascii="宋体" w:eastAsia="宋体" w:hAnsi="Calibri" w:cs="宋体"/>
                <w:b/>
                <w:bCs/>
                <w:sz w:val="24"/>
                <w:szCs w:val="24"/>
              </w:rPr>
            </w:pPr>
          </w:p>
        </w:tc>
      </w:tr>
    </w:tbl>
    <w:p w:rsidR="009371F6" w:rsidRDefault="000F3AC9">
      <w:pPr>
        <w:spacing w:line="360" w:lineRule="auto"/>
        <w:ind w:firstLineChars="200" w:firstLine="480"/>
        <w:jc w:val="left"/>
        <w:rPr>
          <w:rFonts w:ascii="宋体" w:eastAsia="宋体" w:hAnsi="Calibri" w:cs="Times New Roman"/>
          <w:sz w:val="24"/>
          <w:szCs w:val="24"/>
        </w:rPr>
      </w:pPr>
      <w:r>
        <w:rPr>
          <w:rFonts w:ascii="宋体" w:eastAsia="宋体" w:hAnsi="宋体" w:cs="Times New Roman" w:hint="eastAsia"/>
          <w:sz w:val="24"/>
          <w:szCs w:val="24"/>
        </w:rPr>
        <w:t>备注：投标人商务条款有差异的，则在此表中列明实际响应的内容提要并加以说明，以便查对。无差异说明表示完全响应。</w:t>
      </w:r>
    </w:p>
    <w:p w:rsidR="009371F6" w:rsidRDefault="009371F6">
      <w:pPr>
        <w:spacing w:line="360" w:lineRule="auto"/>
        <w:jc w:val="left"/>
        <w:rPr>
          <w:rFonts w:ascii="宋体" w:eastAsia="宋体" w:hAnsi="Calibri" w:cs="Times New Roman"/>
          <w:sz w:val="24"/>
          <w:szCs w:val="24"/>
        </w:rPr>
      </w:pPr>
    </w:p>
    <w:p w:rsidR="009371F6" w:rsidRDefault="009371F6">
      <w:pPr>
        <w:spacing w:line="360" w:lineRule="auto"/>
        <w:jc w:val="left"/>
        <w:rPr>
          <w:rFonts w:ascii="宋体" w:eastAsia="宋体" w:hAnsi="Calibri" w:cs="Times New Roman"/>
          <w:sz w:val="24"/>
          <w:szCs w:val="24"/>
        </w:rPr>
      </w:pPr>
    </w:p>
    <w:p w:rsidR="009371F6" w:rsidRDefault="000F3AC9">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rsidR="009371F6" w:rsidRDefault="009371F6">
      <w:pPr>
        <w:widowControl/>
        <w:shd w:val="clear" w:color="auto" w:fill="FFFFFF"/>
        <w:snapToGrid w:val="0"/>
        <w:spacing w:line="384" w:lineRule="auto"/>
        <w:jc w:val="left"/>
        <w:rPr>
          <w:rFonts w:ascii="宋体" w:eastAsia="宋体" w:hAnsi="Calibri" w:cs="Arial"/>
          <w:kern w:val="0"/>
          <w:sz w:val="24"/>
          <w:szCs w:val="24"/>
        </w:rPr>
      </w:pPr>
    </w:p>
    <w:p w:rsidR="009371F6" w:rsidRDefault="000F3AC9">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法定代表人(经营者)：（盖章）</w:t>
      </w:r>
    </w:p>
    <w:p w:rsidR="009371F6" w:rsidRDefault="000F3AC9">
      <w:pPr>
        <w:widowControl/>
        <w:shd w:val="clear" w:color="auto" w:fill="FFFFFF"/>
        <w:wordWrap w:val="0"/>
        <w:snapToGrid w:val="0"/>
        <w:spacing w:line="384" w:lineRule="auto"/>
        <w:ind w:firstLine="420"/>
        <w:jc w:val="right"/>
        <w:rPr>
          <w:rFonts w:ascii="宋体" w:eastAsia="宋体" w:hAnsi="Calibri" w:cs="Arial"/>
          <w:kern w:val="0"/>
          <w:sz w:val="24"/>
          <w:szCs w:val="24"/>
        </w:rPr>
      </w:pPr>
      <w:r>
        <w:rPr>
          <w:rFonts w:ascii="宋体" w:eastAsia="宋体" w:hAnsi="宋体" w:cs="Arial" w:hint="eastAsia"/>
          <w:kern w:val="0"/>
          <w:sz w:val="24"/>
          <w:szCs w:val="24"/>
        </w:rPr>
        <w:t>日期：年月日</w:t>
      </w:r>
    </w:p>
    <w:p w:rsidR="009371F6" w:rsidRDefault="000F3AC9">
      <w:pPr>
        <w:tabs>
          <w:tab w:val="center" w:pos="4832"/>
          <w:tab w:val="left" w:pos="7140"/>
        </w:tabs>
        <w:jc w:val="center"/>
        <w:outlineLvl w:val="1"/>
        <w:rPr>
          <w:rFonts w:ascii="宋体" w:eastAsia="宋体" w:hAnsi="宋体" w:cs="宋体"/>
          <w:b/>
          <w:sz w:val="24"/>
          <w:szCs w:val="24"/>
        </w:rPr>
      </w:pPr>
      <w:r>
        <w:rPr>
          <w:rFonts w:ascii="宋体" w:eastAsia="宋体" w:hAnsi="Calibri" w:cs="Arial"/>
          <w:b/>
          <w:bCs/>
          <w:kern w:val="36"/>
          <w:sz w:val="24"/>
          <w:szCs w:val="24"/>
        </w:rPr>
        <w:br w:type="page"/>
      </w:r>
      <w:bookmarkStart w:id="74" w:name="_Toc67408460"/>
      <w:r>
        <w:rPr>
          <w:rFonts w:ascii="宋体" w:eastAsia="宋体" w:hAnsi="宋体" w:cs="宋体" w:hint="eastAsia"/>
          <w:b/>
          <w:sz w:val="24"/>
          <w:szCs w:val="24"/>
        </w:rPr>
        <w:lastRenderedPageBreak/>
        <w:t>五、法定代表人(经营者)身份证明书</w:t>
      </w:r>
      <w:bookmarkEnd w:id="74"/>
    </w:p>
    <w:p w:rsidR="009371F6" w:rsidRDefault="009371F6">
      <w:pPr>
        <w:widowControl/>
        <w:shd w:val="clear" w:color="auto" w:fill="FFFFFF"/>
        <w:snapToGrid w:val="0"/>
        <w:spacing w:line="384" w:lineRule="auto"/>
        <w:jc w:val="left"/>
        <w:rPr>
          <w:rFonts w:ascii="宋体" w:eastAsia="宋体" w:hAnsi="Calibri" w:cs="Arial"/>
          <w:kern w:val="0"/>
          <w:sz w:val="24"/>
          <w:szCs w:val="24"/>
        </w:rPr>
      </w:pPr>
    </w:p>
    <w:p w:rsidR="009371F6" w:rsidRDefault="000F3AC9">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w:t>
      </w:r>
    </w:p>
    <w:p w:rsidR="009371F6" w:rsidRDefault="000F3AC9">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单位性质：</w:t>
      </w:r>
    </w:p>
    <w:p w:rsidR="009371F6" w:rsidRDefault="000F3AC9">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地址：</w:t>
      </w:r>
    </w:p>
    <w:p w:rsidR="009371F6" w:rsidRDefault="000F3AC9">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成立时间：年月日</w:t>
      </w:r>
    </w:p>
    <w:p w:rsidR="009371F6" w:rsidRDefault="000F3AC9">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经营期限：</w:t>
      </w:r>
    </w:p>
    <w:p w:rsidR="009371F6" w:rsidRDefault="009371F6">
      <w:pPr>
        <w:widowControl/>
        <w:shd w:val="clear" w:color="auto" w:fill="FFFFFF"/>
        <w:snapToGrid w:val="0"/>
        <w:spacing w:line="384" w:lineRule="auto"/>
        <w:jc w:val="left"/>
        <w:rPr>
          <w:rFonts w:ascii="宋体" w:eastAsia="宋体" w:hAnsi="Calibri" w:cs="Arial"/>
          <w:kern w:val="0"/>
          <w:sz w:val="24"/>
          <w:szCs w:val="24"/>
        </w:rPr>
      </w:pPr>
    </w:p>
    <w:p w:rsidR="009371F6" w:rsidRDefault="000F3AC9">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姓名：性别：年龄：职务：系（投标人名称）的法定代表人(经营者)。</w:t>
      </w:r>
    </w:p>
    <w:p w:rsidR="009371F6" w:rsidRDefault="000F3AC9">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特此证明。</w:t>
      </w:r>
    </w:p>
    <w:p w:rsidR="009371F6" w:rsidRDefault="009371F6">
      <w:pPr>
        <w:widowControl/>
        <w:shd w:val="clear" w:color="auto" w:fill="FFFFFF"/>
        <w:snapToGrid w:val="0"/>
        <w:spacing w:line="384" w:lineRule="auto"/>
        <w:jc w:val="left"/>
        <w:rPr>
          <w:rFonts w:ascii="宋体" w:eastAsia="宋体" w:hAnsi="Calibri" w:cs="Arial"/>
          <w:kern w:val="0"/>
          <w:sz w:val="24"/>
          <w:szCs w:val="24"/>
        </w:rPr>
      </w:pPr>
    </w:p>
    <w:p w:rsidR="009371F6" w:rsidRDefault="000F3AC9">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附：法定代表人(经营者)身份证明</w:t>
      </w:r>
    </w:p>
    <w:p w:rsidR="009371F6" w:rsidRDefault="009371F6">
      <w:pPr>
        <w:widowControl/>
        <w:shd w:val="clear" w:color="auto" w:fill="FFFFFF"/>
        <w:snapToGrid w:val="0"/>
        <w:spacing w:line="384" w:lineRule="auto"/>
        <w:jc w:val="left"/>
        <w:rPr>
          <w:rFonts w:ascii="宋体" w:eastAsia="宋体" w:hAnsi="Calibri" w:cs="Arial"/>
          <w:kern w:val="0"/>
          <w:sz w:val="24"/>
          <w:szCs w:val="24"/>
        </w:rPr>
      </w:pP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9371F6">
        <w:trPr>
          <w:trHeight w:hRule="exact" w:val="2438"/>
        </w:trPr>
        <w:tc>
          <w:tcPr>
            <w:tcW w:w="3969" w:type="dxa"/>
            <w:vAlign w:val="center"/>
          </w:tcPr>
          <w:p w:rsidR="009371F6" w:rsidRDefault="000F3AC9">
            <w:pPr>
              <w:jc w:val="center"/>
              <w:rPr>
                <w:rFonts w:ascii="宋体" w:eastAsia="宋体" w:hAnsi="Calibri" w:cs="Times New Roman"/>
                <w:kern w:val="0"/>
                <w:sz w:val="24"/>
                <w:szCs w:val="24"/>
              </w:rPr>
            </w:pPr>
            <w:r>
              <w:rPr>
                <w:rFonts w:ascii="宋体" w:eastAsia="宋体" w:hAnsi="宋体" w:cs="Arial" w:hint="eastAsia"/>
                <w:kern w:val="0"/>
                <w:sz w:val="24"/>
                <w:szCs w:val="24"/>
              </w:rPr>
              <w:t>法定代表人(经营者)</w:t>
            </w:r>
            <w:r>
              <w:rPr>
                <w:rFonts w:ascii="宋体" w:eastAsia="宋体" w:hAnsi="宋体" w:cs="Times New Roman" w:hint="eastAsia"/>
                <w:kern w:val="0"/>
                <w:sz w:val="24"/>
                <w:szCs w:val="24"/>
              </w:rPr>
              <w:t>身份证复印件（正面）</w:t>
            </w:r>
          </w:p>
        </w:tc>
      </w:tr>
    </w:tbl>
    <w:tbl>
      <w:tblPr>
        <w:tblpPr w:leftFromText="180" w:rightFromText="180" w:vertAnchor="text" w:horzAnchor="page" w:tblpX="571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9371F6">
        <w:trPr>
          <w:trHeight w:hRule="exact" w:val="2438"/>
        </w:trPr>
        <w:tc>
          <w:tcPr>
            <w:tcW w:w="3969" w:type="dxa"/>
            <w:vAlign w:val="center"/>
          </w:tcPr>
          <w:p w:rsidR="009371F6" w:rsidRDefault="000F3AC9">
            <w:pPr>
              <w:jc w:val="center"/>
              <w:rPr>
                <w:rFonts w:ascii="宋体" w:eastAsia="宋体" w:hAnsi="Calibri" w:cs="Times New Roman"/>
                <w:kern w:val="0"/>
                <w:sz w:val="24"/>
                <w:szCs w:val="24"/>
              </w:rPr>
            </w:pPr>
            <w:r>
              <w:rPr>
                <w:rFonts w:ascii="宋体" w:eastAsia="宋体" w:hAnsi="宋体" w:cs="Arial" w:hint="eastAsia"/>
                <w:kern w:val="0"/>
                <w:sz w:val="24"/>
                <w:szCs w:val="24"/>
              </w:rPr>
              <w:t>法定代表人(经营者)</w:t>
            </w:r>
            <w:r>
              <w:rPr>
                <w:rFonts w:ascii="宋体" w:eastAsia="宋体" w:hAnsi="宋体" w:cs="Times New Roman" w:hint="eastAsia"/>
                <w:kern w:val="0"/>
                <w:sz w:val="24"/>
                <w:szCs w:val="24"/>
              </w:rPr>
              <w:t>身份证复印件（反面）</w:t>
            </w:r>
          </w:p>
        </w:tc>
      </w:tr>
    </w:tbl>
    <w:p w:rsidR="009371F6" w:rsidRDefault="009371F6">
      <w:pPr>
        <w:widowControl/>
        <w:shd w:val="clear" w:color="auto" w:fill="FFFFFF"/>
        <w:snapToGrid w:val="0"/>
        <w:spacing w:line="384" w:lineRule="auto"/>
        <w:jc w:val="left"/>
        <w:rPr>
          <w:rFonts w:ascii="宋体" w:eastAsia="宋体" w:hAnsi="Calibri" w:cs="Arial"/>
          <w:kern w:val="0"/>
          <w:sz w:val="24"/>
          <w:szCs w:val="24"/>
        </w:rPr>
      </w:pPr>
    </w:p>
    <w:p w:rsidR="009371F6" w:rsidRDefault="009371F6">
      <w:pPr>
        <w:widowControl/>
        <w:shd w:val="clear" w:color="auto" w:fill="FFFFFF"/>
        <w:snapToGrid w:val="0"/>
        <w:spacing w:line="384" w:lineRule="auto"/>
        <w:jc w:val="left"/>
        <w:rPr>
          <w:rFonts w:ascii="宋体" w:eastAsia="宋体" w:hAnsi="Calibri" w:cs="Arial"/>
          <w:kern w:val="0"/>
          <w:sz w:val="24"/>
          <w:szCs w:val="24"/>
        </w:rPr>
      </w:pPr>
    </w:p>
    <w:p w:rsidR="009371F6" w:rsidRDefault="009371F6">
      <w:pPr>
        <w:widowControl/>
        <w:shd w:val="clear" w:color="auto" w:fill="FFFFFF"/>
        <w:snapToGrid w:val="0"/>
        <w:spacing w:line="384" w:lineRule="auto"/>
        <w:jc w:val="left"/>
        <w:rPr>
          <w:rFonts w:ascii="宋体" w:eastAsia="宋体" w:hAnsi="Calibri" w:cs="Arial"/>
          <w:kern w:val="0"/>
          <w:sz w:val="24"/>
          <w:szCs w:val="24"/>
        </w:rPr>
      </w:pPr>
    </w:p>
    <w:p w:rsidR="009371F6" w:rsidRDefault="000F3AC9">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rsidR="009371F6" w:rsidRDefault="000F3AC9">
      <w:pPr>
        <w:widowControl/>
        <w:shd w:val="clear" w:color="auto" w:fill="FFFFFF"/>
        <w:wordWrap w:val="0"/>
        <w:snapToGrid w:val="0"/>
        <w:jc w:val="right"/>
        <w:rPr>
          <w:rFonts w:ascii="宋体" w:eastAsia="宋体" w:hAnsi="Calibri" w:cs="Arial"/>
          <w:kern w:val="0"/>
          <w:sz w:val="24"/>
          <w:szCs w:val="24"/>
        </w:rPr>
      </w:pPr>
      <w:r>
        <w:rPr>
          <w:rFonts w:ascii="宋体" w:eastAsia="宋体" w:hAnsi="宋体" w:cs="Arial" w:hint="eastAsia"/>
          <w:kern w:val="0"/>
          <w:sz w:val="24"/>
          <w:szCs w:val="24"/>
        </w:rPr>
        <w:t>日期：年月日</w:t>
      </w:r>
    </w:p>
    <w:p w:rsidR="009371F6" w:rsidRDefault="009371F6">
      <w:pPr>
        <w:widowControl/>
        <w:shd w:val="clear" w:color="auto" w:fill="FFFFFF"/>
        <w:snapToGrid w:val="0"/>
        <w:jc w:val="right"/>
        <w:rPr>
          <w:rFonts w:ascii="宋体" w:eastAsia="宋体" w:hAnsi="Calibri" w:cs="Arial"/>
          <w:kern w:val="0"/>
          <w:sz w:val="24"/>
          <w:szCs w:val="24"/>
        </w:rPr>
      </w:pPr>
    </w:p>
    <w:p w:rsidR="009371F6" w:rsidRDefault="009371F6">
      <w:pPr>
        <w:widowControl/>
        <w:shd w:val="clear" w:color="auto" w:fill="FFFFFF"/>
        <w:snapToGrid w:val="0"/>
        <w:jc w:val="right"/>
        <w:rPr>
          <w:rFonts w:ascii="宋体" w:eastAsia="宋体" w:hAnsi="Calibri" w:cs="Arial"/>
          <w:kern w:val="0"/>
          <w:sz w:val="24"/>
          <w:szCs w:val="24"/>
        </w:rPr>
      </w:pPr>
    </w:p>
    <w:p w:rsidR="009371F6" w:rsidRDefault="009371F6">
      <w:pPr>
        <w:widowControl/>
        <w:shd w:val="clear" w:color="auto" w:fill="FFFFFF"/>
        <w:snapToGrid w:val="0"/>
        <w:jc w:val="right"/>
        <w:rPr>
          <w:rFonts w:ascii="宋体" w:eastAsia="宋体" w:hAnsi="Calibri" w:cs="Arial"/>
          <w:kern w:val="0"/>
          <w:sz w:val="24"/>
          <w:szCs w:val="24"/>
        </w:rPr>
      </w:pPr>
    </w:p>
    <w:p w:rsidR="009371F6" w:rsidRDefault="000F3AC9">
      <w:pPr>
        <w:tabs>
          <w:tab w:val="center" w:pos="4832"/>
          <w:tab w:val="left" w:pos="7140"/>
        </w:tabs>
        <w:jc w:val="center"/>
        <w:outlineLvl w:val="1"/>
        <w:rPr>
          <w:rFonts w:ascii="宋体" w:eastAsia="宋体" w:hAnsi="宋体" w:cs="宋体"/>
          <w:b/>
          <w:sz w:val="24"/>
          <w:szCs w:val="24"/>
        </w:rPr>
      </w:pPr>
      <w:r>
        <w:rPr>
          <w:rFonts w:ascii="宋体" w:eastAsia="宋体" w:hAnsi="Calibri" w:cs="Arial"/>
          <w:b/>
          <w:bCs/>
          <w:kern w:val="0"/>
          <w:sz w:val="24"/>
          <w:szCs w:val="24"/>
        </w:rPr>
        <w:br w:type="page"/>
      </w:r>
      <w:bookmarkStart w:id="75" w:name="_Toc67408461"/>
      <w:r>
        <w:rPr>
          <w:rFonts w:ascii="宋体" w:eastAsia="宋体" w:hAnsi="宋体" w:cs="宋体" w:hint="eastAsia"/>
          <w:b/>
          <w:sz w:val="24"/>
          <w:szCs w:val="24"/>
        </w:rPr>
        <w:lastRenderedPageBreak/>
        <w:t>六、法定代表人(经营者)授权委托书</w:t>
      </w:r>
      <w:bookmarkEnd w:id="75"/>
    </w:p>
    <w:p w:rsidR="009371F6" w:rsidRDefault="009371F6">
      <w:pPr>
        <w:widowControl/>
        <w:shd w:val="clear" w:color="auto" w:fill="FFFFFF"/>
        <w:snapToGrid w:val="0"/>
        <w:spacing w:line="384" w:lineRule="auto"/>
        <w:jc w:val="left"/>
        <w:rPr>
          <w:rFonts w:ascii="宋体" w:eastAsia="宋体" w:hAnsi="Calibri" w:cs="Arial"/>
          <w:kern w:val="0"/>
          <w:sz w:val="24"/>
          <w:szCs w:val="24"/>
        </w:rPr>
      </w:pPr>
    </w:p>
    <w:p w:rsidR="009371F6" w:rsidRDefault="000F3AC9">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本人（姓名）系（投标人名称）的法定代表人(经营者)，现拟派我单位（姓名）为我方委托代理人。委托代理人根据授权，就（招标项目名称）的投标，以本公司名义处理一切与之有关的事务，其法律后果由我方承担。</w:t>
      </w:r>
    </w:p>
    <w:p w:rsidR="009371F6" w:rsidRDefault="000F3AC9">
      <w:pPr>
        <w:widowControl/>
        <w:shd w:val="clear" w:color="auto" w:fill="FFFFFF"/>
        <w:snapToGrid w:val="0"/>
        <w:spacing w:line="384" w:lineRule="auto"/>
        <w:ind w:firstLineChars="200" w:firstLine="480"/>
        <w:jc w:val="left"/>
        <w:rPr>
          <w:rFonts w:ascii="宋体" w:eastAsia="宋体" w:hAnsi="Calibri" w:cs="Arial"/>
          <w:kern w:val="0"/>
          <w:sz w:val="24"/>
          <w:szCs w:val="24"/>
          <w:u w:val="single"/>
        </w:rPr>
      </w:pPr>
      <w:r>
        <w:rPr>
          <w:rFonts w:ascii="宋体" w:eastAsia="宋体" w:hAnsi="宋体" w:cs="Arial" w:hint="eastAsia"/>
          <w:kern w:val="0"/>
          <w:sz w:val="24"/>
          <w:szCs w:val="24"/>
        </w:rPr>
        <w:t>代理人：性别：年龄：</w:t>
      </w:r>
    </w:p>
    <w:p w:rsidR="009371F6" w:rsidRDefault="000F3AC9">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单位：部门：职务：</w:t>
      </w:r>
    </w:p>
    <w:p w:rsidR="009371F6" w:rsidRDefault="000F3AC9">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代理人无转委权，特此申明。</w:t>
      </w:r>
    </w:p>
    <w:p w:rsidR="009371F6" w:rsidRDefault="009371F6">
      <w:pPr>
        <w:widowControl/>
        <w:shd w:val="clear" w:color="auto" w:fill="FFFFFF"/>
        <w:snapToGrid w:val="0"/>
        <w:spacing w:line="384" w:lineRule="auto"/>
        <w:ind w:firstLineChars="200" w:firstLine="480"/>
        <w:jc w:val="left"/>
        <w:rPr>
          <w:rFonts w:ascii="宋体" w:eastAsia="宋体" w:hAnsi="宋体" w:cs="Arial"/>
          <w:kern w:val="0"/>
          <w:sz w:val="24"/>
          <w:szCs w:val="24"/>
        </w:rPr>
      </w:pPr>
    </w:p>
    <w:p w:rsidR="009371F6" w:rsidRDefault="000F3AC9">
      <w:pPr>
        <w:widowControl/>
        <w:shd w:val="clear" w:color="auto" w:fill="FFFFFF"/>
        <w:snapToGrid w:val="0"/>
        <w:spacing w:line="384" w:lineRule="auto"/>
        <w:rPr>
          <w:rFonts w:ascii="宋体" w:eastAsia="宋体" w:hAnsi="Calibri" w:cs="Arial"/>
          <w:kern w:val="0"/>
          <w:sz w:val="24"/>
          <w:szCs w:val="24"/>
        </w:rPr>
      </w:pPr>
      <w:r>
        <w:rPr>
          <w:rFonts w:ascii="宋体" w:eastAsia="宋体" w:hAnsi="宋体" w:cs="Arial" w:hint="eastAsia"/>
          <w:kern w:val="0"/>
          <w:sz w:val="24"/>
          <w:szCs w:val="24"/>
        </w:rPr>
        <w:t>附：授权委托人身份证明。</w:t>
      </w:r>
    </w:p>
    <w:tbl>
      <w:tblPr>
        <w:tblW w:w="3969" w:type="dxa"/>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9371F6">
        <w:trPr>
          <w:trHeight w:hRule="exact" w:val="2438"/>
        </w:trPr>
        <w:tc>
          <w:tcPr>
            <w:tcW w:w="3969" w:type="dxa"/>
            <w:vAlign w:val="center"/>
          </w:tcPr>
          <w:p w:rsidR="009371F6" w:rsidRDefault="000F3AC9">
            <w:pPr>
              <w:jc w:val="center"/>
              <w:rPr>
                <w:rFonts w:ascii="宋体" w:eastAsia="宋体" w:hAnsi="Calibri" w:cs="Times New Roman"/>
                <w:kern w:val="0"/>
                <w:sz w:val="24"/>
                <w:szCs w:val="24"/>
              </w:rPr>
            </w:pPr>
            <w:r>
              <w:rPr>
                <w:rFonts w:ascii="宋体" w:eastAsia="宋体" w:hAnsi="宋体" w:cs="Times New Roman" w:hint="eastAsia"/>
                <w:kern w:val="0"/>
                <w:sz w:val="24"/>
                <w:szCs w:val="24"/>
              </w:rPr>
              <w:t>代理人身份证复印件（正面）</w:t>
            </w:r>
          </w:p>
        </w:tc>
      </w:tr>
    </w:tbl>
    <w:tbl>
      <w:tblPr>
        <w:tblpPr w:leftFromText="180" w:rightFromText="180" w:vertAnchor="text" w:horzAnchor="margin" w:tblpXSpec="right" w:tblpY="-2446"/>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9371F6">
        <w:trPr>
          <w:trHeight w:hRule="exact" w:val="2438"/>
        </w:trPr>
        <w:tc>
          <w:tcPr>
            <w:tcW w:w="3969" w:type="dxa"/>
            <w:vAlign w:val="center"/>
          </w:tcPr>
          <w:p w:rsidR="009371F6" w:rsidRDefault="000F3AC9">
            <w:pPr>
              <w:jc w:val="center"/>
              <w:rPr>
                <w:rFonts w:ascii="宋体" w:eastAsia="宋体" w:hAnsi="Calibri" w:cs="Times New Roman"/>
                <w:kern w:val="0"/>
                <w:sz w:val="24"/>
                <w:szCs w:val="24"/>
              </w:rPr>
            </w:pPr>
            <w:r>
              <w:rPr>
                <w:rFonts w:ascii="宋体" w:eastAsia="宋体" w:hAnsi="宋体" w:cs="Times New Roman" w:hint="eastAsia"/>
                <w:kern w:val="0"/>
                <w:sz w:val="24"/>
                <w:szCs w:val="24"/>
              </w:rPr>
              <w:t>代理人身份证复印件（反面）</w:t>
            </w:r>
          </w:p>
        </w:tc>
      </w:tr>
    </w:tbl>
    <w:p w:rsidR="009371F6" w:rsidRDefault="009371F6">
      <w:pPr>
        <w:widowControl/>
        <w:shd w:val="clear" w:color="auto" w:fill="FFFFFF"/>
        <w:snapToGrid w:val="0"/>
        <w:spacing w:line="384" w:lineRule="auto"/>
        <w:jc w:val="left"/>
        <w:rPr>
          <w:rFonts w:ascii="宋体" w:eastAsia="宋体" w:hAnsi="Calibri" w:cs="Arial"/>
          <w:kern w:val="0"/>
          <w:sz w:val="24"/>
          <w:szCs w:val="24"/>
        </w:rPr>
      </w:pPr>
    </w:p>
    <w:p w:rsidR="009371F6" w:rsidRDefault="009371F6">
      <w:pPr>
        <w:widowControl/>
        <w:shd w:val="clear" w:color="auto" w:fill="FFFFFF"/>
        <w:snapToGrid w:val="0"/>
        <w:spacing w:line="384" w:lineRule="auto"/>
        <w:jc w:val="left"/>
        <w:rPr>
          <w:rFonts w:ascii="宋体" w:eastAsia="宋体" w:hAnsi="Calibri" w:cs="Arial"/>
          <w:kern w:val="0"/>
          <w:sz w:val="24"/>
          <w:szCs w:val="24"/>
        </w:rPr>
      </w:pPr>
    </w:p>
    <w:p w:rsidR="009371F6" w:rsidRDefault="009371F6">
      <w:pPr>
        <w:widowControl/>
        <w:shd w:val="clear" w:color="auto" w:fill="FFFFFF"/>
        <w:snapToGrid w:val="0"/>
        <w:spacing w:line="384" w:lineRule="auto"/>
        <w:jc w:val="left"/>
        <w:rPr>
          <w:rFonts w:ascii="宋体" w:eastAsia="宋体" w:hAnsi="Calibri" w:cs="Arial"/>
          <w:kern w:val="0"/>
          <w:sz w:val="24"/>
          <w:szCs w:val="24"/>
        </w:rPr>
      </w:pPr>
    </w:p>
    <w:p w:rsidR="009371F6" w:rsidRDefault="000F3AC9">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rsidR="009371F6" w:rsidRDefault="009371F6">
      <w:pPr>
        <w:widowControl/>
        <w:shd w:val="clear" w:color="auto" w:fill="FFFFFF"/>
        <w:snapToGrid w:val="0"/>
        <w:spacing w:line="384" w:lineRule="auto"/>
        <w:jc w:val="left"/>
        <w:rPr>
          <w:rFonts w:ascii="宋体" w:eastAsia="宋体" w:hAnsi="Calibri" w:cs="Arial"/>
          <w:kern w:val="0"/>
          <w:sz w:val="24"/>
          <w:szCs w:val="24"/>
        </w:rPr>
      </w:pPr>
    </w:p>
    <w:p w:rsidR="009371F6" w:rsidRDefault="000F3AC9">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法定代表人(经营者)：（盖章）</w:t>
      </w:r>
    </w:p>
    <w:p w:rsidR="009371F6" w:rsidRDefault="000F3AC9">
      <w:pPr>
        <w:widowControl/>
        <w:shd w:val="clear" w:color="auto" w:fill="FFFFFF"/>
        <w:wordWrap w:val="0"/>
        <w:snapToGrid w:val="0"/>
        <w:spacing w:line="384" w:lineRule="auto"/>
        <w:ind w:firstLine="420"/>
        <w:jc w:val="right"/>
        <w:rPr>
          <w:rFonts w:ascii="宋体" w:eastAsia="宋体" w:hAnsi="Calibri" w:cs="Arial"/>
          <w:kern w:val="0"/>
          <w:sz w:val="24"/>
          <w:szCs w:val="24"/>
        </w:rPr>
      </w:pPr>
      <w:r>
        <w:rPr>
          <w:rFonts w:ascii="宋体" w:eastAsia="宋体" w:hAnsi="宋体" w:cs="Arial" w:hint="eastAsia"/>
          <w:kern w:val="0"/>
          <w:sz w:val="24"/>
          <w:szCs w:val="24"/>
        </w:rPr>
        <w:t>日期：年月日</w:t>
      </w:r>
    </w:p>
    <w:p w:rsidR="009371F6" w:rsidRDefault="009371F6">
      <w:pPr>
        <w:widowControl/>
        <w:shd w:val="clear" w:color="auto" w:fill="FFFFFF"/>
        <w:snapToGrid w:val="0"/>
        <w:spacing w:line="384" w:lineRule="auto"/>
        <w:jc w:val="left"/>
        <w:rPr>
          <w:rFonts w:ascii="宋体" w:eastAsia="宋体" w:hAnsi="Calibri" w:cs="Arial"/>
          <w:kern w:val="0"/>
          <w:sz w:val="24"/>
          <w:szCs w:val="24"/>
        </w:rPr>
      </w:pPr>
    </w:p>
    <w:p w:rsidR="009371F6" w:rsidRDefault="009371F6">
      <w:pPr>
        <w:widowControl/>
        <w:shd w:val="clear" w:color="auto" w:fill="FFFFFF"/>
        <w:snapToGrid w:val="0"/>
        <w:spacing w:line="384" w:lineRule="auto"/>
        <w:jc w:val="left"/>
        <w:rPr>
          <w:rFonts w:ascii="宋体" w:eastAsia="宋体" w:hAnsi="Calibri" w:cs="Arial"/>
          <w:kern w:val="0"/>
          <w:sz w:val="24"/>
          <w:szCs w:val="24"/>
        </w:rPr>
      </w:pPr>
    </w:p>
    <w:p w:rsidR="009371F6" w:rsidRDefault="000F3AC9">
      <w:pPr>
        <w:tabs>
          <w:tab w:val="center" w:pos="4832"/>
          <w:tab w:val="left" w:pos="7140"/>
        </w:tabs>
        <w:jc w:val="center"/>
        <w:outlineLvl w:val="1"/>
        <w:rPr>
          <w:rFonts w:ascii="宋体" w:eastAsia="宋体" w:hAnsi="宋体" w:cs="宋体"/>
          <w:b/>
          <w:sz w:val="24"/>
          <w:szCs w:val="24"/>
        </w:rPr>
      </w:pPr>
      <w:r>
        <w:rPr>
          <w:rFonts w:ascii="宋体" w:eastAsia="宋体" w:hAnsi="Calibri" w:cs="Arial"/>
          <w:kern w:val="0"/>
          <w:sz w:val="24"/>
          <w:szCs w:val="24"/>
        </w:rPr>
        <w:br w:type="page"/>
      </w:r>
    </w:p>
    <w:p w:rsidR="009371F6" w:rsidRDefault="000F3AC9">
      <w:pPr>
        <w:tabs>
          <w:tab w:val="center" w:pos="4832"/>
          <w:tab w:val="left" w:pos="7140"/>
        </w:tabs>
        <w:jc w:val="center"/>
        <w:outlineLvl w:val="1"/>
        <w:rPr>
          <w:rFonts w:ascii="宋体" w:eastAsia="宋体" w:hAnsi="宋体" w:cs="宋体"/>
          <w:b/>
          <w:sz w:val="24"/>
          <w:szCs w:val="24"/>
        </w:rPr>
      </w:pPr>
      <w:bookmarkStart w:id="76" w:name="_Toc67408462"/>
      <w:bookmarkStart w:id="77" w:name="_Toc358451723"/>
      <w:r>
        <w:rPr>
          <w:rFonts w:ascii="宋体" w:eastAsia="宋体" w:hAnsi="宋体" w:cs="宋体" w:hint="eastAsia"/>
          <w:b/>
          <w:sz w:val="24"/>
          <w:szCs w:val="24"/>
        </w:rPr>
        <w:lastRenderedPageBreak/>
        <w:t>七、投标人基本情况表</w:t>
      </w:r>
      <w:bookmarkEnd w:id="76"/>
    </w:p>
    <w:tbl>
      <w:tblPr>
        <w:tblW w:w="8965" w:type="dxa"/>
        <w:jc w:val="center"/>
        <w:tblLayout w:type="fixed"/>
        <w:tblCellMar>
          <w:left w:w="0" w:type="dxa"/>
          <w:right w:w="0" w:type="dxa"/>
        </w:tblCellMar>
        <w:tblLook w:val="04A0" w:firstRow="1" w:lastRow="0" w:firstColumn="1" w:lastColumn="0" w:noHBand="0" w:noVBand="1"/>
      </w:tblPr>
      <w:tblGrid>
        <w:gridCol w:w="1665"/>
        <w:gridCol w:w="3165"/>
        <w:gridCol w:w="1995"/>
        <w:gridCol w:w="2140"/>
      </w:tblGrid>
      <w:tr w:rsidR="009371F6">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9371F6" w:rsidRDefault="000F3AC9">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投标人名称</w:t>
            </w:r>
          </w:p>
        </w:tc>
        <w:tc>
          <w:tcPr>
            <w:tcW w:w="7300" w:type="dxa"/>
            <w:gridSpan w:val="3"/>
            <w:tcBorders>
              <w:top w:val="single" w:sz="8" w:space="0" w:color="auto"/>
              <w:left w:val="single" w:sz="8" w:space="0" w:color="auto"/>
              <w:bottom w:val="single" w:sz="8" w:space="0" w:color="auto"/>
              <w:right w:val="single" w:sz="12" w:space="0" w:color="auto"/>
            </w:tcBorders>
            <w:vAlign w:val="center"/>
          </w:tcPr>
          <w:p w:rsidR="009371F6" w:rsidRDefault="009371F6">
            <w:pPr>
              <w:autoSpaceDE w:val="0"/>
              <w:autoSpaceDN w:val="0"/>
              <w:adjustRightInd w:val="0"/>
              <w:snapToGrid w:val="0"/>
              <w:spacing w:line="520" w:lineRule="exact"/>
              <w:jc w:val="center"/>
              <w:rPr>
                <w:rFonts w:ascii="宋体" w:eastAsia="宋体" w:hAnsi="Calibri" w:cs="Times New Roman"/>
                <w:kern w:val="0"/>
                <w:sz w:val="24"/>
                <w:szCs w:val="24"/>
              </w:rPr>
            </w:pPr>
          </w:p>
        </w:tc>
      </w:tr>
      <w:tr w:rsidR="009371F6">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9371F6" w:rsidRDefault="000F3AC9">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注册地址</w:t>
            </w:r>
          </w:p>
        </w:tc>
        <w:tc>
          <w:tcPr>
            <w:tcW w:w="3165" w:type="dxa"/>
            <w:tcBorders>
              <w:top w:val="single" w:sz="8" w:space="0" w:color="auto"/>
              <w:left w:val="single" w:sz="8" w:space="0" w:color="auto"/>
              <w:bottom w:val="single" w:sz="8" w:space="0" w:color="auto"/>
              <w:right w:val="single" w:sz="8" w:space="0" w:color="auto"/>
            </w:tcBorders>
            <w:vAlign w:val="center"/>
          </w:tcPr>
          <w:p w:rsidR="009371F6" w:rsidRDefault="009371F6">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vAlign w:val="center"/>
          </w:tcPr>
          <w:p w:rsidR="009371F6" w:rsidRDefault="000F3AC9">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邮政编码</w:t>
            </w:r>
          </w:p>
        </w:tc>
        <w:tc>
          <w:tcPr>
            <w:tcW w:w="2140" w:type="dxa"/>
            <w:tcBorders>
              <w:top w:val="single" w:sz="8" w:space="0" w:color="auto"/>
              <w:left w:val="single" w:sz="8" w:space="0" w:color="auto"/>
              <w:bottom w:val="single" w:sz="8" w:space="0" w:color="auto"/>
              <w:right w:val="single" w:sz="12" w:space="0" w:color="auto"/>
            </w:tcBorders>
            <w:vAlign w:val="center"/>
          </w:tcPr>
          <w:p w:rsidR="009371F6" w:rsidRDefault="009371F6">
            <w:pPr>
              <w:autoSpaceDE w:val="0"/>
              <w:autoSpaceDN w:val="0"/>
              <w:adjustRightInd w:val="0"/>
              <w:snapToGrid w:val="0"/>
              <w:spacing w:line="520" w:lineRule="exact"/>
              <w:jc w:val="center"/>
              <w:rPr>
                <w:rFonts w:ascii="宋体" w:eastAsia="宋体" w:hAnsi="Calibri" w:cs="Times New Roman"/>
                <w:kern w:val="0"/>
                <w:sz w:val="24"/>
                <w:szCs w:val="24"/>
              </w:rPr>
            </w:pPr>
          </w:p>
        </w:tc>
      </w:tr>
      <w:tr w:rsidR="009371F6">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9371F6" w:rsidRDefault="000F3AC9">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成立时间</w:t>
            </w:r>
          </w:p>
        </w:tc>
        <w:tc>
          <w:tcPr>
            <w:tcW w:w="3165" w:type="dxa"/>
            <w:tcBorders>
              <w:top w:val="single" w:sz="8" w:space="0" w:color="auto"/>
              <w:left w:val="single" w:sz="8" w:space="0" w:color="auto"/>
              <w:bottom w:val="single" w:sz="8" w:space="0" w:color="auto"/>
              <w:right w:val="single" w:sz="8" w:space="0" w:color="auto"/>
            </w:tcBorders>
            <w:vAlign w:val="center"/>
          </w:tcPr>
          <w:p w:rsidR="009371F6" w:rsidRDefault="009371F6">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vAlign w:val="center"/>
          </w:tcPr>
          <w:p w:rsidR="009371F6" w:rsidRDefault="000F3AC9">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企业性质</w:t>
            </w:r>
          </w:p>
        </w:tc>
        <w:tc>
          <w:tcPr>
            <w:tcW w:w="2140" w:type="dxa"/>
            <w:tcBorders>
              <w:top w:val="single" w:sz="8" w:space="0" w:color="auto"/>
              <w:left w:val="single" w:sz="8" w:space="0" w:color="auto"/>
              <w:bottom w:val="single" w:sz="8" w:space="0" w:color="auto"/>
              <w:right w:val="single" w:sz="12" w:space="0" w:color="auto"/>
            </w:tcBorders>
            <w:vAlign w:val="center"/>
          </w:tcPr>
          <w:p w:rsidR="009371F6" w:rsidRDefault="009371F6">
            <w:pPr>
              <w:autoSpaceDE w:val="0"/>
              <w:autoSpaceDN w:val="0"/>
              <w:adjustRightInd w:val="0"/>
              <w:snapToGrid w:val="0"/>
              <w:spacing w:line="520" w:lineRule="exact"/>
              <w:jc w:val="center"/>
              <w:rPr>
                <w:rFonts w:ascii="宋体" w:eastAsia="宋体" w:hAnsi="Calibri" w:cs="Times New Roman"/>
                <w:kern w:val="0"/>
                <w:sz w:val="24"/>
                <w:szCs w:val="24"/>
              </w:rPr>
            </w:pPr>
          </w:p>
        </w:tc>
      </w:tr>
      <w:tr w:rsidR="009371F6">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9371F6" w:rsidRDefault="000F3AC9">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营业执照号</w:t>
            </w:r>
          </w:p>
        </w:tc>
        <w:tc>
          <w:tcPr>
            <w:tcW w:w="3165" w:type="dxa"/>
            <w:tcBorders>
              <w:top w:val="single" w:sz="8" w:space="0" w:color="auto"/>
              <w:left w:val="single" w:sz="8" w:space="0" w:color="auto"/>
              <w:bottom w:val="single" w:sz="8" w:space="0" w:color="auto"/>
              <w:right w:val="single" w:sz="8" w:space="0" w:color="auto"/>
            </w:tcBorders>
            <w:vAlign w:val="center"/>
          </w:tcPr>
          <w:p w:rsidR="009371F6" w:rsidRDefault="009371F6">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vAlign w:val="center"/>
          </w:tcPr>
          <w:p w:rsidR="009371F6" w:rsidRDefault="000F3AC9">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注册资金</w:t>
            </w:r>
          </w:p>
        </w:tc>
        <w:tc>
          <w:tcPr>
            <w:tcW w:w="2140" w:type="dxa"/>
            <w:tcBorders>
              <w:top w:val="single" w:sz="8" w:space="0" w:color="auto"/>
              <w:left w:val="single" w:sz="8" w:space="0" w:color="auto"/>
              <w:bottom w:val="single" w:sz="8" w:space="0" w:color="auto"/>
              <w:right w:val="single" w:sz="12" w:space="0" w:color="auto"/>
            </w:tcBorders>
            <w:vAlign w:val="center"/>
          </w:tcPr>
          <w:p w:rsidR="009371F6" w:rsidRDefault="009371F6">
            <w:pPr>
              <w:autoSpaceDE w:val="0"/>
              <w:autoSpaceDN w:val="0"/>
              <w:adjustRightInd w:val="0"/>
              <w:snapToGrid w:val="0"/>
              <w:spacing w:line="520" w:lineRule="exact"/>
              <w:jc w:val="center"/>
              <w:rPr>
                <w:rFonts w:ascii="宋体" w:eastAsia="宋体" w:hAnsi="Calibri" w:cs="Times New Roman"/>
                <w:kern w:val="0"/>
                <w:sz w:val="24"/>
                <w:szCs w:val="24"/>
              </w:rPr>
            </w:pPr>
          </w:p>
        </w:tc>
      </w:tr>
      <w:tr w:rsidR="009371F6">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9371F6" w:rsidRDefault="000F3AC9">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法定代表人(经营者)</w:t>
            </w:r>
          </w:p>
        </w:tc>
        <w:tc>
          <w:tcPr>
            <w:tcW w:w="3165" w:type="dxa"/>
            <w:tcBorders>
              <w:top w:val="single" w:sz="8" w:space="0" w:color="auto"/>
              <w:left w:val="single" w:sz="8" w:space="0" w:color="auto"/>
              <w:bottom w:val="single" w:sz="8" w:space="0" w:color="auto"/>
              <w:right w:val="single" w:sz="8" w:space="0" w:color="auto"/>
            </w:tcBorders>
            <w:vAlign w:val="center"/>
          </w:tcPr>
          <w:p w:rsidR="009371F6" w:rsidRDefault="009371F6">
            <w:pPr>
              <w:autoSpaceDE w:val="0"/>
              <w:autoSpaceDN w:val="0"/>
              <w:adjustRightInd w:val="0"/>
              <w:snapToGrid w:val="0"/>
              <w:spacing w:line="520" w:lineRule="exact"/>
              <w:jc w:val="center"/>
              <w:rPr>
                <w:rFonts w:ascii="宋体" w:eastAsia="宋体" w:hAnsi="Calibri" w:cs="Times New Roman"/>
                <w:kern w:val="0"/>
                <w:sz w:val="24"/>
                <w:szCs w:val="24"/>
              </w:rPr>
            </w:pPr>
          </w:p>
          <w:p w:rsidR="009371F6" w:rsidRDefault="009371F6">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vAlign w:val="center"/>
          </w:tcPr>
          <w:p w:rsidR="009371F6" w:rsidRDefault="000F3AC9">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电话</w:t>
            </w:r>
          </w:p>
        </w:tc>
        <w:tc>
          <w:tcPr>
            <w:tcW w:w="2140" w:type="dxa"/>
            <w:tcBorders>
              <w:top w:val="single" w:sz="8" w:space="0" w:color="auto"/>
              <w:left w:val="single" w:sz="8" w:space="0" w:color="auto"/>
              <w:bottom w:val="single" w:sz="8" w:space="0" w:color="auto"/>
              <w:right w:val="single" w:sz="12" w:space="0" w:color="auto"/>
            </w:tcBorders>
            <w:vAlign w:val="center"/>
          </w:tcPr>
          <w:p w:rsidR="009371F6" w:rsidRDefault="009371F6">
            <w:pPr>
              <w:autoSpaceDE w:val="0"/>
              <w:autoSpaceDN w:val="0"/>
              <w:adjustRightInd w:val="0"/>
              <w:snapToGrid w:val="0"/>
              <w:spacing w:line="520" w:lineRule="exact"/>
              <w:jc w:val="center"/>
              <w:rPr>
                <w:rFonts w:ascii="宋体" w:eastAsia="宋体" w:hAnsi="Calibri" w:cs="Times New Roman"/>
                <w:kern w:val="0"/>
                <w:sz w:val="24"/>
                <w:szCs w:val="24"/>
              </w:rPr>
            </w:pPr>
          </w:p>
        </w:tc>
      </w:tr>
      <w:tr w:rsidR="009371F6">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9371F6" w:rsidRDefault="000F3AC9">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联系人</w:t>
            </w:r>
          </w:p>
        </w:tc>
        <w:tc>
          <w:tcPr>
            <w:tcW w:w="3165" w:type="dxa"/>
            <w:tcBorders>
              <w:top w:val="single" w:sz="8" w:space="0" w:color="auto"/>
              <w:left w:val="single" w:sz="8" w:space="0" w:color="auto"/>
              <w:bottom w:val="single" w:sz="8" w:space="0" w:color="auto"/>
              <w:right w:val="single" w:sz="8" w:space="0" w:color="auto"/>
            </w:tcBorders>
            <w:vAlign w:val="center"/>
          </w:tcPr>
          <w:p w:rsidR="009371F6" w:rsidRDefault="009371F6">
            <w:pPr>
              <w:autoSpaceDE w:val="0"/>
              <w:autoSpaceDN w:val="0"/>
              <w:adjustRightInd w:val="0"/>
              <w:snapToGrid w:val="0"/>
              <w:spacing w:line="520" w:lineRule="exact"/>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vAlign w:val="center"/>
          </w:tcPr>
          <w:p w:rsidR="009371F6" w:rsidRDefault="000F3AC9">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电话</w:t>
            </w:r>
          </w:p>
        </w:tc>
        <w:tc>
          <w:tcPr>
            <w:tcW w:w="2140" w:type="dxa"/>
            <w:tcBorders>
              <w:top w:val="single" w:sz="8" w:space="0" w:color="auto"/>
              <w:left w:val="single" w:sz="8" w:space="0" w:color="auto"/>
              <w:bottom w:val="single" w:sz="8" w:space="0" w:color="auto"/>
              <w:right w:val="single" w:sz="12" w:space="0" w:color="auto"/>
            </w:tcBorders>
            <w:vAlign w:val="center"/>
          </w:tcPr>
          <w:p w:rsidR="009371F6" w:rsidRDefault="009371F6">
            <w:pPr>
              <w:autoSpaceDE w:val="0"/>
              <w:autoSpaceDN w:val="0"/>
              <w:adjustRightInd w:val="0"/>
              <w:snapToGrid w:val="0"/>
              <w:spacing w:line="520" w:lineRule="exact"/>
              <w:jc w:val="center"/>
              <w:rPr>
                <w:rFonts w:ascii="宋体" w:eastAsia="宋体" w:hAnsi="Calibri" w:cs="Times New Roman"/>
                <w:kern w:val="0"/>
                <w:sz w:val="24"/>
                <w:szCs w:val="24"/>
              </w:rPr>
            </w:pPr>
          </w:p>
        </w:tc>
      </w:tr>
      <w:tr w:rsidR="009371F6">
        <w:trPr>
          <w:cantSplit/>
          <w:jc w:val="center"/>
        </w:trPr>
        <w:tc>
          <w:tcPr>
            <w:tcW w:w="1665" w:type="dxa"/>
            <w:tcBorders>
              <w:top w:val="single" w:sz="8" w:space="0" w:color="auto"/>
              <w:left w:val="single" w:sz="12" w:space="0" w:color="auto"/>
              <w:bottom w:val="single" w:sz="8" w:space="0" w:color="auto"/>
              <w:right w:val="single" w:sz="8" w:space="0" w:color="auto"/>
            </w:tcBorders>
          </w:tcPr>
          <w:p w:rsidR="009371F6" w:rsidRDefault="000F3AC9">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传真</w:t>
            </w:r>
          </w:p>
        </w:tc>
        <w:tc>
          <w:tcPr>
            <w:tcW w:w="3165" w:type="dxa"/>
            <w:tcBorders>
              <w:top w:val="single" w:sz="8" w:space="0" w:color="auto"/>
              <w:left w:val="single" w:sz="8" w:space="0" w:color="auto"/>
              <w:bottom w:val="single" w:sz="8" w:space="0" w:color="auto"/>
              <w:right w:val="single" w:sz="8" w:space="0" w:color="auto"/>
            </w:tcBorders>
          </w:tcPr>
          <w:p w:rsidR="009371F6" w:rsidRDefault="009371F6">
            <w:pPr>
              <w:autoSpaceDE w:val="0"/>
              <w:autoSpaceDN w:val="0"/>
              <w:adjustRightInd w:val="0"/>
              <w:snapToGrid w:val="0"/>
              <w:spacing w:line="520" w:lineRule="exact"/>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tcPr>
          <w:p w:rsidR="009371F6" w:rsidRDefault="000F3AC9">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网址</w:t>
            </w:r>
          </w:p>
        </w:tc>
        <w:tc>
          <w:tcPr>
            <w:tcW w:w="2140" w:type="dxa"/>
            <w:tcBorders>
              <w:top w:val="single" w:sz="8" w:space="0" w:color="auto"/>
              <w:left w:val="single" w:sz="8" w:space="0" w:color="auto"/>
              <w:bottom w:val="single" w:sz="8" w:space="0" w:color="auto"/>
              <w:right w:val="single" w:sz="12" w:space="0" w:color="auto"/>
            </w:tcBorders>
          </w:tcPr>
          <w:p w:rsidR="009371F6" w:rsidRDefault="009371F6">
            <w:pPr>
              <w:autoSpaceDE w:val="0"/>
              <w:autoSpaceDN w:val="0"/>
              <w:adjustRightInd w:val="0"/>
              <w:snapToGrid w:val="0"/>
              <w:spacing w:line="520" w:lineRule="exact"/>
              <w:rPr>
                <w:rFonts w:ascii="宋体" w:eastAsia="宋体" w:hAnsi="Calibri" w:cs="Times New Roman"/>
                <w:kern w:val="0"/>
                <w:sz w:val="24"/>
                <w:szCs w:val="24"/>
              </w:rPr>
            </w:pPr>
          </w:p>
        </w:tc>
      </w:tr>
      <w:tr w:rsidR="009371F6">
        <w:trPr>
          <w:cantSplit/>
          <w:trHeight w:val="681"/>
          <w:jc w:val="center"/>
        </w:trPr>
        <w:tc>
          <w:tcPr>
            <w:tcW w:w="1665" w:type="dxa"/>
            <w:tcBorders>
              <w:top w:val="single" w:sz="8" w:space="0" w:color="auto"/>
              <w:left w:val="single" w:sz="12" w:space="0" w:color="auto"/>
              <w:bottom w:val="single" w:sz="8" w:space="0" w:color="auto"/>
              <w:right w:val="single" w:sz="8" w:space="0" w:color="auto"/>
            </w:tcBorders>
            <w:vAlign w:val="center"/>
          </w:tcPr>
          <w:p w:rsidR="009371F6" w:rsidRDefault="000F3AC9">
            <w:pPr>
              <w:widowControl/>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经营范围</w:t>
            </w:r>
          </w:p>
        </w:tc>
        <w:tc>
          <w:tcPr>
            <w:tcW w:w="7300" w:type="dxa"/>
            <w:gridSpan w:val="3"/>
            <w:tcBorders>
              <w:top w:val="single" w:sz="8" w:space="0" w:color="auto"/>
              <w:left w:val="single" w:sz="8" w:space="0" w:color="auto"/>
              <w:bottom w:val="single" w:sz="8" w:space="0" w:color="auto"/>
              <w:right w:val="single" w:sz="12" w:space="0" w:color="auto"/>
            </w:tcBorders>
          </w:tcPr>
          <w:p w:rsidR="009371F6" w:rsidRDefault="009371F6">
            <w:pPr>
              <w:autoSpaceDE w:val="0"/>
              <w:autoSpaceDN w:val="0"/>
              <w:adjustRightInd w:val="0"/>
              <w:snapToGrid w:val="0"/>
              <w:spacing w:line="520" w:lineRule="exact"/>
              <w:rPr>
                <w:rFonts w:ascii="宋体" w:eastAsia="宋体" w:hAnsi="Calibri" w:cs="Times New Roman"/>
                <w:kern w:val="0"/>
                <w:sz w:val="24"/>
                <w:szCs w:val="24"/>
              </w:rPr>
            </w:pPr>
          </w:p>
        </w:tc>
      </w:tr>
    </w:tbl>
    <w:p w:rsidR="009371F6" w:rsidRDefault="000F3AC9">
      <w:pPr>
        <w:spacing w:line="360" w:lineRule="auto"/>
        <w:jc w:val="left"/>
        <w:rPr>
          <w:rFonts w:ascii="宋体" w:eastAsia="宋体" w:hAnsi="宋体" w:cs="Times New Roman"/>
          <w:sz w:val="24"/>
          <w:szCs w:val="24"/>
        </w:rPr>
      </w:pPr>
      <w:r>
        <w:rPr>
          <w:rFonts w:ascii="宋体" w:eastAsia="宋体" w:hAnsi="宋体" w:cs="Times New Roman" w:hint="eastAsia"/>
          <w:sz w:val="24"/>
          <w:szCs w:val="24"/>
        </w:rPr>
        <w:t>备注：1、本表后附营业执照及其它相关材料；</w:t>
      </w:r>
    </w:p>
    <w:p w:rsidR="009371F6" w:rsidRDefault="000F3AC9">
      <w:pPr>
        <w:spacing w:line="360" w:lineRule="auto"/>
        <w:ind w:firstLineChars="300" w:firstLine="720"/>
        <w:jc w:val="left"/>
        <w:rPr>
          <w:rFonts w:ascii="宋体" w:eastAsia="宋体" w:hAnsi="宋体" w:cs="Times New Roman"/>
          <w:sz w:val="24"/>
          <w:szCs w:val="24"/>
        </w:rPr>
      </w:pPr>
      <w:r>
        <w:rPr>
          <w:rFonts w:ascii="宋体" w:eastAsia="宋体" w:hAnsi="宋体" w:cs="Times New Roman" w:hint="eastAsia"/>
          <w:sz w:val="24"/>
          <w:szCs w:val="24"/>
        </w:rPr>
        <w:t>2、</w:t>
      </w:r>
      <w:r>
        <w:rPr>
          <w:rFonts w:ascii="宋体" w:hAnsi="宋体" w:hint="eastAsia"/>
          <w:sz w:val="24"/>
          <w:szCs w:val="24"/>
        </w:rPr>
        <w:t>投标人如为中小微企业、残疾人福利性单位的须提供声明函；为监狱企业的须提供由省级以上监狱管理局、戒毒管理局（含新疆生产建设兵团）出具的属于监狱企业的证明文件。</w:t>
      </w:r>
    </w:p>
    <w:p w:rsidR="009371F6" w:rsidRDefault="009371F6">
      <w:pPr>
        <w:spacing w:line="360" w:lineRule="auto"/>
        <w:jc w:val="left"/>
        <w:rPr>
          <w:rFonts w:ascii="宋体" w:eastAsia="宋体" w:hAnsi="Calibri" w:cs="Times New Roman"/>
          <w:sz w:val="24"/>
          <w:szCs w:val="24"/>
        </w:rPr>
      </w:pPr>
    </w:p>
    <w:p w:rsidR="009371F6" w:rsidRDefault="000F3AC9">
      <w:pPr>
        <w:tabs>
          <w:tab w:val="center" w:pos="4832"/>
          <w:tab w:val="left" w:pos="7140"/>
        </w:tabs>
        <w:jc w:val="center"/>
        <w:outlineLvl w:val="1"/>
        <w:rPr>
          <w:rFonts w:ascii="宋体" w:eastAsia="宋体" w:hAnsi="Calibri" w:cs="Times New Roman"/>
          <w:sz w:val="24"/>
          <w:szCs w:val="24"/>
        </w:rPr>
      </w:pPr>
      <w:r>
        <w:rPr>
          <w:rFonts w:ascii="宋体" w:eastAsia="宋体" w:hAnsi="Calibri" w:cs="Times New Roman"/>
          <w:sz w:val="24"/>
          <w:szCs w:val="24"/>
        </w:rPr>
        <w:br w:type="page"/>
      </w:r>
    </w:p>
    <w:p w:rsidR="009371F6" w:rsidRDefault="000F3AC9">
      <w:pPr>
        <w:spacing w:line="588" w:lineRule="exact"/>
        <w:rPr>
          <w:rFonts w:eastAsia="仿宋_GB2312"/>
          <w:spacing w:val="6"/>
          <w:sz w:val="30"/>
          <w:szCs w:val="30"/>
        </w:rPr>
      </w:pPr>
      <w:r>
        <w:rPr>
          <w:rStyle w:val="af2"/>
          <w:rFonts w:ascii="宋体" w:eastAsia="宋体" w:hAnsi="宋体" w:hint="eastAsia"/>
          <w:kern w:val="0"/>
          <w:sz w:val="24"/>
          <w:szCs w:val="24"/>
        </w:rPr>
        <w:lastRenderedPageBreak/>
        <w:t>附表一、</w:t>
      </w:r>
    </w:p>
    <w:p w:rsidR="009371F6" w:rsidRDefault="000F3AC9">
      <w:pPr>
        <w:spacing w:line="588" w:lineRule="exact"/>
        <w:jc w:val="center"/>
        <w:rPr>
          <w:rFonts w:asciiTheme="minorEastAsia" w:hAnsiTheme="minorEastAsia"/>
          <w:b/>
          <w:spacing w:val="6"/>
          <w:sz w:val="24"/>
          <w:szCs w:val="24"/>
        </w:rPr>
      </w:pPr>
      <w:r>
        <w:rPr>
          <w:rFonts w:asciiTheme="minorEastAsia" w:hAnsiTheme="minorEastAsia" w:hint="eastAsia"/>
          <w:b/>
          <w:spacing w:val="6"/>
          <w:sz w:val="24"/>
          <w:szCs w:val="24"/>
        </w:rPr>
        <w:t>中小企业声明函（货物）</w:t>
      </w:r>
    </w:p>
    <w:p w:rsidR="009371F6" w:rsidRDefault="009371F6">
      <w:pPr>
        <w:spacing w:line="588" w:lineRule="exact"/>
        <w:jc w:val="center"/>
        <w:rPr>
          <w:rFonts w:asciiTheme="minorEastAsia" w:hAnsiTheme="minorEastAsia"/>
          <w:b/>
          <w:spacing w:val="6"/>
          <w:sz w:val="24"/>
          <w:szCs w:val="24"/>
        </w:rPr>
      </w:pPr>
    </w:p>
    <w:p w:rsidR="009371F6" w:rsidRDefault="000F3AC9">
      <w:pPr>
        <w:spacing w:line="588"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本公司（联合体）郑重声明，根据《政府采购促进中小企业发展管理办法》（财库﹝</w:t>
      </w:r>
      <w:r>
        <w:rPr>
          <w:rFonts w:ascii="宋体" w:eastAsia="宋体" w:hAnsi="宋体" w:cs="宋体"/>
          <w:kern w:val="0"/>
          <w:sz w:val="24"/>
          <w:szCs w:val="24"/>
        </w:rPr>
        <w:t>2020</w:t>
      </w:r>
      <w:r>
        <w:rPr>
          <w:rFonts w:ascii="宋体" w:eastAsia="宋体" w:hAnsi="宋体" w:cs="宋体" w:hint="eastAsia"/>
          <w:kern w:val="0"/>
          <w:sz w:val="24"/>
          <w:szCs w:val="24"/>
        </w:rPr>
        <w:t>﹞</w:t>
      </w:r>
      <w:r>
        <w:rPr>
          <w:rFonts w:ascii="宋体" w:eastAsia="宋体" w:hAnsi="宋体" w:cs="宋体"/>
          <w:kern w:val="0"/>
          <w:sz w:val="24"/>
          <w:szCs w:val="24"/>
        </w:rPr>
        <w:t xml:space="preserve">46 </w:t>
      </w:r>
      <w:r>
        <w:rPr>
          <w:rFonts w:ascii="宋体" w:eastAsia="宋体" w:hAnsi="宋体" w:cs="宋体" w:hint="eastAsia"/>
          <w:kern w:val="0"/>
          <w:sz w:val="24"/>
          <w:szCs w:val="24"/>
        </w:rPr>
        <w:t>号）的规定，本公司</w:t>
      </w:r>
      <w:r>
        <w:rPr>
          <w:rFonts w:ascii="宋体" w:eastAsia="宋体" w:hAnsi="宋体" w:cs="宋体" w:hint="eastAsia"/>
          <w:kern w:val="0"/>
          <w:sz w:val="24"/>
          <w:szCs w:val="24"/>
          <w:u w:val="single"/>
        </w:rPr>
        <w:t>（联合体）</w:t>
      </w:r>
      <w:r>
        <w:rPr>
          <w:rFonts w:ascii="宋体" w:eastAsia="宋体" w:hAnsi="宋体" w:cs="宋体" w:hint="eastAsia"/>
          <w:kern w:val="0"/>
          <w:sz w:val="24"/>
          <w:szCs w:val="24"/>
        </w:rPr>
        <w:t>参加</w:t>
      </w:r>
      <w:r>
        <w:rPr>
          <w:rFonts w:ascii="宋体" w:eastAsia="宋体" w:hAnsi="宋体" w:cs="宋体" w:hint="eastAsia"/>
          <w:kern w:val="0"/>
          <w:sz w:val="24"/>
          <w:szCs w:val="24"/>
          <w:u w:val="single"/>
        </w:rPr>
        <w:t>（单位名称）</w:t>
      </w:r>
      <w:r>
        <w:rPr>
          <w:rFonts w:ascii="宋体" w:eastAsia="宋体" w:hAnsi="宋体" w:cs="宋体" w:hint="eastAsia"/>
          <w:kern w:val="0"/>
          <w:sz w:val="24"/>
          <w:szCs w:val="24"/>
        </w:rPr>
        <w:t>的</w:t>
      </w:r>
      <w:r>
        <w:rPr>
          <w:rFonts w:ascii="宋体" w:eastAsia="宋体" w:hAnsi="宋体" w:cs="宋体" w:hint="eastAsia"/>
          <w:kern w:val="0"/>
          <w:sz w:val="24"/>
          <w:szCs w:val="24"/>
          <w:u w:val="single"/>
        </w:rPr>
        <w:t>（项目名称）</w:t>
      </w:r>
      <w:r>
        <w:rPr>
          <w:rFonts w:ascii="宋体" w:eastAsia="宋体" w:hAnsi="宋体" w:cs="宋体" w:hint="eastAsia"/>
          <w:kern w:val="0"/>
          <w:sz w:val="24"/>
          <w:szCs w:val="24"/>
        </w:rPr>
        <w:t>采购活动，提供的货物全部由符合政策要求的中小企业制造。相关企业（含联合体中的中小企业、签订分包意向协议的中小企业）的具体情况如下：</w:t>
      </w:r>
    </w:p>
    <w:p w:rsidR="009371F6" w:rsidRDefault="000F3AC9">
      <w:pPr>
        <w:spacing w:line="588" w:lineRule="exact"/>
        <w:ind w:firstLineChars="200" w:firstLine="480"/>
        <w:rPr>
          <w:rFonts w:ascii="宋体" w:eastAsia="宋体" w:hAnsi="宋体" w:cs="宋体"/>
          <w:kern w:val="0"/>
          <w:sz w:val="24"/>
          <w:szCs w:val="24"/>
        </w:rPr>
      </w:pPr>
      <w:r>
        <w:rPr>
          <w:rFonts w:ascii="宋体" w:eastAsia="宋体" w:hAnsi="宋体" w:cs="宋体"/>
          <w:kern w:val="0"/>
          <w:sz w:val="24"/>
          <w:szCs w:val="24"/>
        </w:rPr>
        <w:t xml:space="preserve">1. </w:t>
      </w:r>
      <w:r>
        <w:rPr>
          <w:rFonts w:ascii="宋体" w:eastAsia="宋体" w:hAnsi="宋体" w:cs="宋体" w:hint="eastAsia"/>
          <w:kern w:val="0"/>
          <w:sz w:val="24"/>
          <w:szCs w:val="24"/>
          <w:u w:val="single"/>
        </w:rPr>
        <w:t>（标的名称）</w:t>
      </w:r>
      <w:r>
        <w:rPr>
          <w:rFonts w:ascii="宋体" w:eastAsia="宋体" w:hAnsi="宋体" w:cs="宋体" w:hint="eastAsia"/>
          <w:kern w:val="0"/>
          <w:sz w:val="24"/>
          <w:szCs w:val="24"/>
        </w:rPr>
        <w:t>，属于</w:t>
      </w:r>
      <w:r>
        <w:rPr>
          <w:rFonts w:ascii="宋体" w:eastAsia="宋体" w:hAnsi="宋体" w:cs="宋体" w:hint="eastAsia"/>
          <w:kern w:val="0"/>
          <w:sz w:val="24"/>
          <w:szCs w:val="24"/>
          <w:u w:val="single"/>
        </w:rPr>
        <w:t>（采购文件中明确的所属行业）</w:t>
      </w:r>
      <w:r>
        <w:rPr>
          <w:rFonts w:ascii="宋体" w:eastAsia="宋体" w:hAnsi="宋体" w:cs="宋体" w:hint="eastAsia"/>
          <w:kern w:val="0"/>
          <w:sz w:val="24"/>
          <w:szCs w:val="24"/>
        </w:rPr>
        <w:t>行业；制造商为</w:t>
      </w:r>
      <w:r>
        <w:rPr>
          <w:rFonts w:ascii="宋体" w:eastAsia="宋体" w:hAnsi="宋体" w:cs="宋体" w:hint="eastAsia"/>
          <w:kern w:val="0"/>
          <w:sz w:val="24"/>
          <w:szCs w:val="24"/>
          <w:u w:val="single"/>
        </w:rPr>
        <w:t>（企业名称）</w:t>
      </w:r>
      <w:r>
        <w:rPr>
          <w:rFonts w:ascii="宋体" w:eastAsia="宋体" w:hAnsi="宋体" w:cs="宋体" w:hint="eastAsia"/>
          <w:kern w:val="0"/>
          <w:sz w:val="24"/>
          <w:szCs w:val="24"/>
        </w:rPr>
        <w:t>，从业人员</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人，营业收入为</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万元，资产总额为</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万元，属于</w:t>
      </w:r>
      <w:r>
        <w:rPr>
          <w:rFonts w:ascii="宋体" w:eastAsia="宋体" w:hAnsi="宋体" w:cs="宋体" w:hint="eastAsia"/>
          <w:kern w:val="0"/>
          <w:sz w:val="24"/>
          <w:szCs w:val="24"/>
          <w:u w:val="single"/>
        </w:rPr>
        <w:t>（中型企业、小型企业、微型企业）</w:t>
      </w:r>
      <w:r>
        <w:rPr>
          <w:rFonts w:ascii="宋体" w:eastAsia="宋体" w:hAnsi="宋体" w:cs="宋体" w:hint="eastAsia"/>
          <w:kern w:val="0"/>
          <w:sz w:val="24"/>
          <w:szCs w:val="24"/>
        </w:rPr>
        <w:t>；</w:t>
      </w:r>
    </w:p>
    <w:p w:rsidR="009371F6" w:rsidRDefault="000F3AC9">
      <w:pPr>
        <w:spacing w:line="588" w:lineRule="exact"/>
        <w:ind w:firstLineChars="200" w:firstLine="480"/>
        <w:rPr>
          <w:rFonts w:ascii="宋体" w:eastAsia="宋体" w:hAnsi="宋体" w:cs="宋体"/>
          <w:kern w:val="0"/>
          <w:sz w:val="24"/>
          <w:szCs w:val="24"/>
        </w:rPr>
      </w:pPr>
      <w:r>
        <w:rPr>
          <w:rFonts w:ascii="宋体" w:eastAsia="宋体" w:hAnsi="宋体" w:cs="宋体"/>
          <w:kern w:val="0"/>
          <w:sz w:val="24"/>
          <w:szCs w:val="24"/>
        </w:rPr>
        <w:t xml:space="preserve">2. </w:t>
      </w:r>
      <w:r>
        <w:rPr>
          <w:rFonts w:ascii="宋体" w:eastAsia="宋体" w:hAnsi="宋体" w:cs="宋体" w:hint="eastAsia"/>
          <w:kern w:val="0"/>
          <w:sz w:val="24"/>
          <w:szCs w:val="24"/>
          <w:u w:val="single"/>
        </w:rPr>
        <w:t>（标的名称）</w:t>
      </w:r>
      <w:r>
        <w:rPr>
          <w:rFonts w:ascii="宋体" w:eastAsia="宋体" w:hAnsi="宋体" w:cs="宋体" w:hint="eastAsia"/>
          <w:kern w:val="0"/>
          <w:sz w:val="24"/>
          <w:szCs w:val="24"/>
        </w:rPr>
        <w:t>，属于</w:t>
      </w:r>
      <w:r>
        <w:rPr>
          <w:rFonts w:ascii="宋体" w:eastAsia="宋体" w:hAnsi="宋体" w:cs="宋体" w:hint="eastAsia"/>
          <w:kern w:val="0"/>
          <w:sz w:val="24"/>
          <w:szCs w:val="24"/>
          <w:u w:val="single"/>
        </w:rPr>
        <w:t>（采购文件中明确的所属行业）</w:t>
      </w:r>
      <w:r>
        <w:rPr>
          <w:rFonts w:ascii="宋体" w:eastAsia="宋体" w:hAnsi="宋体" w:cs="宋体" w:hint="eastAsia"/>
          <w:kern w:val="0"/>
          <w:sz w:val="24"/>
          <w:szCs w:val="24"/>
        </w:rPr>
        <w:t>行业；制造商为</w:t>
      </w:r>
      <w:r>
        <w:rPr>
          <w:rFonts w:ascii="宋体" w:eastAsia="宋体" w:hAnsi="宋体" w:cs="宋体" w:hint="eastAsia"/>
          <w:kern w:val="0"/>
          <w:sz w:val="24"/>
          <w:szCs w:val="24"/>
          <w:u w:val="single"/>
        </w:rPr>
        <w:t>（企业名称）</w:t>
      </w:r>
      <w:r>
        <w:rPr>
          <w:rFonts w:ascii="宋体" w:eastAsia="宋体" w:hAnsi="宋体" w:cs="宋体" w:hint="eastAsia"/>
          <w:kern w:val="0"/>
          <w:sz w:val="24"/>
          <w:szCs w:val="24"/>
        </w:rPr>
        <w:t>，从业人员</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人，营业收入为</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万元，资产总额为</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万元，属于</w:t>
      </w:r>
      <w:r>
        <w:rPr>
          <w:rFonts w:ascii="宋体" w:eastAsia="宋体" w:hAnsi="宋体" w:cs="宋体" w:hint="eastAsia"/>
          <w:kern w:val="0"/>
          <w:sz w:val="24"/>
          <w:szCs w:val="24"/>
          <w:u w:val="single"/>
        </w:rPr>
        <w:t>（中型企业、小型企业、微型企业）</w:t>
      </w:r>
      <w:r>
        <w:rPr>
          <w:rFonts w:ascii="宋体" w:eastAsia="宋体" w:hAnsi="宋体" w:cs="宋体" w:hint="eastAsia"/>
          <w:kern w:val="0"/>
          <w:sz w:val="24"/>
          <w:szCs w:val="24"/>
        </w:rPr>
        <w:t>；</w:t>
      </w:r>
    </w:p>
    <w:p w:rsidR="009371F6" w:rsidRDefault="009371F6">
      <w:pPr>
        <w:spacing w:line="588" w:lineRule="exact"/>
        <w:rPr>
          <w:rFonts w:ascii="宋体" w:eastAsia="宋体" w:hAnsi="宋体" w:cs="宋体"/>
          <w:kern w:val="0"/>
          <w:sz w:val="24"/>
          <w:szCs w:val="24"/>
        </w:rPr>
      </w:pPr>
    </w:p>
    <w:p w:rsidR="009371F6" w:rsidRDefault="000F3AC9">
      <w:pPr>
        <w:spacing w:line="588" w:lineRule="exact"/>
        <w:rPr>
          <w:rFonts w:ascii="宋体" w:eastAsia="宋体" w:hAnsi="宋体" w:cs="宋体"/>
          <w:kern w:val="0"/>
          <w:sz w:val="24"/>
          <w:szCs w:val="24"/>
        </w:rPr>
      </w:pPr>
      <w:r>
        <w:rPr>
          <w:rFonts w:ascii="宋体" w:eastAsia="宋体" w:hAnsi="宋体" w:cs="宋体" w:hint="eastAsia"/>
          <w:kern w:val="0"/>
          <w:sz w:val="24"/>
          <w:szCs w:val="24"/>
        </w:rPr>
        <w:t>……</w:t>
      </w:r>
    </w:p>
    <w:p w:rsidR="009371F6" w:rsidRDefault="000F3AC9">
      <w:pPr>
        <w:spacing w:line="588"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以上企业，不属于大企业的分支机构，不存在控股股东为大企业的情形，也不存在与大企业的负责人为同一人的情形。</w:t>
      </w:r>
    </w:p>
    <w:p w:rsidR="009371F6" w:rsidRDefault="000F3AC9">
      <w:pPr>
        <w:spacing w:line="588"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本企业对上述声明内容的真实性负责。如有虚假，将依法承担相应责任。</w:t>
      </w:r>
    </w:p>
    <w:p w:rsidR="009371F6" w:rsidRDefault="009371F6">
      <w:pPr>
        <w:spacing w:line="588" w:lineRule="exact"/>
        <w:ind w:firstLineChars="200" w:firstLine="480"/>
        <w:rPr>
          <w:rFonts w:ascii="宋体" w:eastAsia="宋体" w:hAnsi="宋体" w:cs="宋体"/>
          <w:kern w:val="0"/>
          <w:sz w:val="24"/>
          <w:szCs w:val="24"/>
        </w:rPr>
      </w:pPr>
    </w:p>
    <w:p w:rsidR="009371F6" w:rsidRDefault="000F3AC9">
      <w:pPr>
        <w:spacing w:line="588" w:lineRule="exact"/>
        <w:ind w:right="480"/>
        <w:jc w:val="center"/>
        <w:rPr>
          <w:rFonts w:ascii="宋体" w:eastAsia="宋体" w:hAnsi="宋体" w:cs="宋体"/>
          <w:kern w:val="0"/>
          <w:sz w:val="24"/>
          <w:szCs w:val="24"/>
        </w:rPr>
      </w:pPr>
      <w:r>
        <w:rPr>
          <w:rFonts w:ascii="宋体" w:eastAsia="宋体" w:hAnsi="宋体" w:cs="宋体" w:hint="eastAsia"/>
          <w:kern w:val="0"/>
          <w:sz w:val="24"/>
          <w:szCs w:val="24"/>
        </w:rPr>
        <w:t>企业名称（盖章）：</w:t>
      </w:r>
    </w:p>
    <w:p w:rsidR="009371F6" w:rsidRDefault="000F3AC9">
      <w:pPr>
        <w:spacing w:line="588" w:lineRule="exact"/>
        <w:ind w:right="480" w:firstLineChars="2600" w:firstLine="6240"/>
        <w:rPr>
          <w:rFonts w:ascii="宋体" w:eastAsia="宋体" w:hAnsi="宋体" w:cs="宋体"/>
          <w:kern w:val="0"/>
          <w:sz w:val="24"/>
          <w:szCs w:val="24"/>
        </w:rPr>
      </w:pPr>
      <w:r>
        <w:rPr>
          <w:rFonts w:ascii="宋体" w:eastAsia="宋体" w:hAnsi="宋体" w:cs="宋体" w:hint="eastAsia"/>
          <w:kern w:val="0"/>
          <w:sz w:val="24"/>
          <w:szCs w:val="24"/>
        </w:rPr>
        <w:t>日期：</w:t>
      </w:r>
    </w:p>
    <w:p w:rsidR="009371F6" w:rsidRDefault="009371F6">
      <w:pPr>
        <w:spacing w:line="588" w:lineRule="exact"/>
        <w:ind w:right="480" w:firstLineChars="2600" w:firstLine="6240"/>
        <w:rPr>
          <w:rFonts w:ascii="宋体" w:eastAsia="宋体" w:hAnsi="宋体" w:cs="宋体"/>
          <w:kern w:val="0"/>
          <w:sz w:val="24"/>
          <w:szCs w:val="24"/>
        </w:rPr>
      </w:pPr>
    </w:p>
    <w:p w:rsidR="009371F6" w:rsidRDefault="000F3AC9">
      <w:pPr>
        <w:spacing w:line="588" w:lineRule="exact"/>
        <w:rPr>
          <w:rFonts w:ascii="宋体" w:eastAsia="宋体" w:hAnsi="宋体" w:cs="宋体"/>
          <w:kern w:val="0"/>
          <w:szCs w:val="21"/>
        </w:rPr>
      </w:pPr>
      <w:r>
        <w:rPr>
          <w:rFonts w:ascii="宋体" w:eastAsia="宋体" w:hAnsi="宋体" w:cs="宋体" w:hint="eastAsia"/>
          <w:kern w:val="0"/>
          <w:szCs w:val="21"/>
        </w:rPr>
        <w:t>注：人员、营业收入、资产总额填报上一年度数据，无上</w:t>
      </w:r>
      <w:proofErr w:type="gramStart"/>
      <w:r>
        <w:rPr>
          <w:rFonts w:ascii="宋体" w:eastAsia="宋体" w:hAnsi="宋体" w:cs="宋体" w:hint="eastAsia"/>
          <w:kern w:val="0"/>
          <w:szCs w:val="21"/>
        </w:rPr>
        <w:t>一</w:t>
      </w:r>
      <w:proofErr w:type="gramEnd"/>
      <w:r>
        <w:rPr>
          <w:rFonts w:ascii="宋体" w:eastAsia="宋体" w:hAnsi="宋体" w:cs="宋体" w:hint="eastAsia"/>
          <w:kern w:val="0"/>
          <w:szCs w:val="21"/>
        </w:rPr>
        <w:t>年度数据的新成立企业可不填报。</w:t>
      </w:r>
    </w:p>
    <w:p w:rsidR="009371F6" w:rsidRDefault="000F3AC9">
      <w:pPr>
        <w:widowControl/>
        <w:jc w:val="left"/>
        <w:rPr>
          <w:rStyle w:val="af2"/>
          <w:rFonts w:ascii="宋体" w:eastAsia="宋体" w:hAnsi="宋体"/>
          <w:kern w:val="0"/>
          <w:sz w:val="24"/>
          <w:szCs w:val="24"/>
        </w:rPr>
      </w:pPr>
      <w:r>
        <w:rPr>
          <w:rStyle w:val="af2"/>
          <w:rFonts w:ascii="宋体" w:eastAsia="宋体" w:hAnsi="宋体"/>
          <w:kern w:val="0"/>
          <w:sz w:val="24"/>
          <w:szCs w:val="24"/>
        </w:rPr>
        <w:br w:type="page"/>
      </w:r>
    </w:p>
    <w:p w:rsidR="009371F6" w:rsidRDefault="000F3AC9">
      <w:pPr>
        <w:spacing w:line="588" w:lineRule="exact"/>
        <w:rPr>
          <w:rFonts w:eastAsia="仿宋_GB2312"/>
          <w:spacing w:val="6"/>
          <w:sz w:val="30"/>
          <w:szCs w:val="30"/>
        </w:rPr>
      </w:pPr>
      <w:r>
        <w:rPr>
          <w:rStyle w:val="af2"/>
          <w:rFonts w:ascii="宋体" w:eastAsia="宋体" w:hAnsi="宋体" w:hint="eastAsia"/>
          <w:kern w:val="0"/>
          <w:sz w:val="24"/>
          <w:szCs w:val="24"/>
        </w:rPr>
        <w:lastRenderedPageBreak/>
        <w:t>附表二、</w:t>
      </w:r>
    </w:p>
    <w:p w:rsidR="009371F6" w:rsidRDefault="000F3AC9">
      <w:pPr>
        <w:spacing w:line="588" w:lineRule="exact"/>
        <w:jc w:val="center"/>
        <w:rPr>
          <w:rFonts w:asciiTheme="minorEastAsia" w:hAnsiTheme="minorEastAsia"/>
          <w:b/>
          <w:spacing w:val="6"/>
          <w:sz w:val="24"/>
          <w:szCs w:val="24"/>
        </w:rPr>
      </w:pPr>
      <w:bookmarkStart w:id="78" w:name="OLE_LINK14"/>
      <w:bookmarkStart w:id="79" w:name="OLE_LINK13"/>
      <w:r>
        <w:rPr>
          <w:rFonts w:asciiTheme="minorEastAsia" w:hAnsiTheme="minorEastAsia" w:hint="eastAsia"/>
          <w:b/>
          <w:spacing w:val="6"/>
          <w:sz w:val="24"/>
          <w:szCs w:val="24"/>
        </w:rPr>
        <w:t>残疾人福利性单位声明函</w:t>
      </w:r>
    </w:p>
    <w:bookmarkEnd w:id="78"/>
    <w:bookmarkEnd w:id="79"/>
    <w:p w:rsidR="009371F6" w:rsidRDefault="009371F6">
      <w:pPr>
        <w:spacing w:line="588" w:lineRule="exact"/>
        <w:rPr>
          <w:rFonts w:asciiTheme="minorEastAsia" w:hAnsiTheme="minorEastAsia"/>
          <w:b/>
          <w:spacing w:val="6"/>
          <w:sz w:val="24"/>
          <w:szCs w:val="24"/>
        </w:rPr>
      </w:pPr>
    </w:p>
    <w:p w:rsidR="009371F6" w:rsidRDefault="000F3AC9">
      <w:pPr>
        <w:spacing w:line="588" w:lineRule="exact"/>
        <w:ind w:firstLineChars="200" w:firstLine="504"/>
        <w:rPr>
          <w:rFonts w:asciiTheme="minorEastAsia" w:hAnsiTheme="minorEastAsia"/>
          <w:spacing w:val="6"/>
          <w:sz w:val="24"/>
          <w:szCs w:val="24"/>
        </w:rPr>
      </w:pPr>
      <w:r>
        <w:rPr>
          <w:rFonts w:asciiTheme="minorEastAsia" w:hAnsiTheme="minorEastAsia" w:hint="eastAsia"/>
          <w:spacing w:val="6"/>
          <w:sz w:val="24"/>
          <w:szCs w:val="24"/>
        </w:rPr>
        <w:t>本单位郑重声明，根据《财政部民政部中国残疾人联合会关于促进残疾人就业政府采购政策的通知》（财库</w:t>
      </w:r>
      <w:r>
        <w:rPr>
          <w:rFonts w:asciiTheme="minorEastAsia" w:hAnsiTheme="minorEastAsia" w:hint="eastAsia"/>
          <w:sz w:val="24"/>
          <w:szCs w:val="24"/>
        </w:rPr>
        <w:t>〔</w:t>
      </w:r>
      <w:r>
        <w:rPr>
          <w:rFonts w:asciiTheme="minorEastAsia" w:hAnsiTheme="minorEastAsia"/>
          <w:sz w:val="24"/>
          <w:szCs w:val="24"/>
        </w:rPr>
        <w:t>2017</w:t>
      </w:r>
      <w:r>
        <w:rPr>
          <w:rFonts w:asciiTheme="minorEastAsia" w:hAnsiTheme="minorEastAsia" w:hint="eastAsia"/>
          <w:sz w:val="24"/>
          <w:szCs w:val="24"/>
        </w:rPr>
        <w:t>〕</w:t>
      </w:r>
      <w:r>
        <w:rPr>
          <w:rFonts w:asciiTheme="minorEastAsia" w:hAnsiTheme="minorEastAsia"/>
          <w:sz w:val="24"/>
          <w:szCs w:val="24"/>
        </w:rPr>
        <w:t xml:space="preserve"> 141</w:t>
      </w:r>
      <w:r>
        <w:rPr>
          <w:rFonts w:asciiTheme="minorEastAsia" w:hAnsiTheme="minorEastAsia" w:hint="eastAsia"/>
          <w:spacing w:val="6"/>
          <w:sz w:val="24"/>
          <w:szCs w:val="24"/>
        </w:rPr>
        <w:t>号）的规定，本单位为符合条件的残疾人福利性单位，且本单位参加</w:t>
      </w:r>
      <w:r>
        <w:rPr>
          <w:rFonts w:asciiTheme="minorEastAsia" w:hAnsiTheme="minorEastAsia"/>
          <w:spacing w:val="6"/>
          <w:sz w:val="24"/>
          <w:szCs w:val="24"/>
          <w:u w:val="single"/>
        </w:rPr>
        <w:t>___</w:t>
      </w:r>
      <w:r>
        <w:rPr>
          <w:rFonts w:asciiTheme="minorEastAsia" w:hAnsiTheme="minorEastAsia" w:hint="eastAsia"/>
          <w:spacing w:val="6"/>
          <w:sz w:val="24"/>
          <w:szCs w:val="24"/>
          <w:u w:val="single"/>
        </w:rPr>
        <w:t>/</w:t>
      </w:r>
      <w:r>
        <w:rPr>
          <w:rFonts w:asciiTheme="minorEastAsia" w:hAnsiTheme="minorEastAsia"/>
          <w:spacing w:val="6"/>
          <w:sz w:val="24"/>
          <w:szCs w:val="24"/>
          <w:u w:val="single"/>
        </w:rPr>
        <w:t>___</w:t>
      </w:r>
      <w:r>
        <w:rPr>
          <w:rFonts w:asciiTheme="minorEastAsia" w:hAnsiTheme="minorEastAsia" w:hint="eastAsia"/>
          <w:spacing w:val="6"/>
          <w:sz w:val="24"/>
          <w:szCs w:val="24"/>
        </w:rPr>
        <w:t>单位的</w:t>
      </w:r>
      <w:r>
        <w:rPr>
          <w:rFonts w:asciiTheme="minorEastAsia" w:hAnsiTheme="minorEastAsia"/>
          <w:spacing w:val="6"/>
          <w:sz w:val="24"/>
          <w:szCs w:val="24"/>
          <w:u w:val="single"/>
        </w:rPr>
        <w:t>___</w:t>
      </w:r>
      <w:r>
        <w:rPr>
          <w:rFonts w:asciiTheme="minorEastAsia" w:hAnsiTheme="minorEastAsia" w:hint="eastAsia"/>
          <w:spacing w:val="6"/>
          <w:sz w:val="24"/>
          <w:szCs w:val="24"/>
          <w:u w:val="single"/>
        </w:rPr>
        <w:t>/</w:t>
      </w:r>
      <w:r>
        <w:rPr>
          <w:rFonts w:asciiTheme="minorEastAsia" w:hAnsiTheme="minorEastAsia"/>
          <w:spacing w:val="6"/>
          <w:sz w:val="24"/>
          <w:szCs w:val="24"/>
          <w:u w:val="single"/>
        </w:rPr>
        <w:t>___</w:t>
      </w:r>
      <w:r>
        <w:rPr>
          <w:rFonts w:asciiTheme="minorEastAsia" w:hAnsiTheme="minorEastAsia" w:hint="eastAsia"/>
          <w:spacing w:val="6"/>
          <w:sz w:val="24"/>
          <w:szCs w:val="24"/>
        </w:rPr>
        <w:t>项目采购活动提供本单位制造的货物（由本单位承担工程</w:t>
      </w:r>
      <w:r>
        <w:rPr>
          <w:rFonts w:asciiTheme="minorEastAsia" w:hAnsiTheme="minorEastAsia"/>
          <w:spacing w:val="6"/>
          <w:sz w:val="24"/>
          <w:szCs w:val="24"/>
        </w:rPr>
        <w:t>/</w:t>
      </w:r>
      <w:r>
        <w:rPr>
          <w:rFonts w:asciiTheme="minorEastAsia" w:hAnsiTheme="minorEastAsia" w:hint="eastAsia"/>
          <w:spacing w:val="6"/>
          <w:sz w:val="24"/>
          <w:szCs w:val="24"/>
        </w:rPr>
        <w:t>提供服务），或者提供其它残疾人福利性单位制造的货物（不包括使用非残疾人福利性单位注册商标的货物）。</w:t>
      </w:r>
    </w:p>
    <w:p w:rsidR="009371F6" w:rsidRDefault="000F3AC9">
      <w:pPr>
        <w:spacing w:line="588" w:lineRule="exact"/>
        <w:ind w:firstLineChars="200" w:firstLine="504"/>
        <w:rPr>
          <w:rFonts w:asciiTheme="minorEastAsia" w:hAnsiTheme="minorEastAsia"/>
          <w:spacing w:val="6"/>
          <w:sz w:val="24"/>
          <w:szCs w:val="24"/>
        </w:rPr>
      </w:pPr>
      <w:r>
        <w:rPr>
          <w:rFonts w:asciiTheme="minorEastAsia" w:hAnsiTheme="minorEastAsia" w:hint="eastAsia"/>
          <w:spacing w:val="6"/>
          <w:sz w:val="24"/>
          <w:szCs w:val="24"/>
        </w:rPr>
        <w:t>本单位对上述声明的真实性负责。如有虚假，将依法承担相应责任。</w:t>
      </w:r>
    </w:p>
    <w:p w:rsidR="009371F6" w:rsidRDefault="009371F6">
      <w:pPr>
        <w:spacing w:line="588" w:lineRule="exact"/>
        <w:ind w:firstLineChars="200" w:firstLine="504"/>
        <w:rPr>
          <w:rFonts w:asciiTheme="minorEastAsia" w:hAnsiTheme="minorEastAsia"/>
          <w:spacing w:val="6"/>
          <w:sz w:val="24"/>
          <w:szCs w:val="24"/>
        </w:rPr>
      </w:pPr>
    </w:p>
    <w:p w:rsidR="009371F6" w:rsidRDefault="009371F6">
      <w:pPr>
        <w:spacing w:line="588" w:lineRule="exact"/>
        <w:ind w:firstLineChars="200" w:firstLine="504"/>
        <w:rPr>
          <w:rFonts w:asciiTheme="minorEastAsia" w:hAnsiTheme="minorEastAsia"/>
          <w:spacing w:val="6"/>
          <w:sz w:val="24"/>
          <w:szCs w:val="24"/>
        </w:rPr>
      </w:pPr>
    </w:p>
    <w:p w:rsidR="009371F6" w:rsidRDefault="000F3AC9">
      <w:pPr>
        <w:tabs>
          <w:tab w:val="left" w:pos="4860"/>
        </w:tabs>
        <w:spacing w:line="588" w:lineRule="exact"/>
        <w:ind w:right="1560" w:firstLineChars="200" w:firstLine="504"/>
        <w:jc w:val="center"/>
        <w:rPr>
          <w:rFonts w:asciiTheme="minorEastAsia" w:hAnsiTheme="minorEastAsia"/>
          <w:spacing w:val="6"/>
          <w:sz w:val="24"/>
          <w:szCs w:val="24"/>
        </w:rPr>
      </w:pPr>
      <w:r>
        <w:rPr>
          <w:rFonts w:asciiTheme="minorEastAsia" w:hAnsiTheme="minorEastAsia" w:hint="eastAsia"/>
          <w:spacing w:val="6"/>
          <w:sz w:val="24"/>
          <w:szCs w:val="24"/>
        </w:rPr>
        <w:t>单位名称（盖章）：</w:t>
      </w:r>
    </w:p>
    <w:p w:rsidR="009371F6" w:rsidRDefault="000F3AC9">
      <w:pPr>
        <w:tabs>
          <w:tab w:val="left" w:pos="4860"/>
        </w:tabs>
        <w:spacing w:line="588" w:lineRule="exact"/>
        <w:ind w:right="1560" w:firstLineChars="200" w:firstLine="504"/>
        <w:jc w:val="center"/>
        <w:rPr>
          <w:rFonts w:asciiTheme="minorEastAsia" w:hAnsiTheme="minorEastAsia"/>
          <w:spacing w:val="6"/>
          <w:sz w:val="24"/>
          <w:szCs w:val="24"/>
        </w:rPr>
      </w:pPr>
      <w:r>
        <w:rPr>
          <w:rFonts w:asciiTheme="minorEastAsia" w:hAnsiTheme="minorEastAsia" w:hint="eastAsia"/>
          <w:spacing w:val="6"/>
          <w:sz w:val="24"/>
          <w:szCs w:val="24"/>
        </w:rPr>
        <w:t>日期：</w:t>
      </w:r>
    </w:p>
    <w:p w:rsidR="009371F6" w:rsidRDefault="009371F6">
      <w:pPr>
        <w:rPr>
          <w:rFonts w:asciiTheme="minorEastAsia" w:hAnsiTheme="minorEastAsia"/>
          <w:sz w:val="24"/>
          <w:szCs w:val="24"/>
        </w:rPr>
      </w:pPr>
    </w:p>
    <w:p w:rsidR="009371F6" w:rsidRDefault="009371F6">
      <w:pPr>
        <w:widowControl/>
        <w:jc w:val="left"/>
      </w:pPr>
    </w:p>
    <w:p w:rsidR="009371F6" w:rsidRDefault="009371F6">
      <w:pPr>
        <w:widowControl/>
        <w:jc w:val="left"/>
      </w:pPr>
    </w:p>
    <w:p w:rsidR="009371F6" w:rsidRDefault="009371F6">
      <w:pPr>
        <w:widowControl/>
        <w:jc w:val="left"/>
      </w:pPr>
    </w:p>
    <w:p w:rsidR="009371F6" w:rsidRDefault="000F3AC9">
      <w:pPr>
        <w:widowControl/>
        <w:jc w:val="left"/>
      </w:pPr>
      <w:r>
        <w:rPr>
          <w:rStyle w:val="af2"/>
          <w:rFonts w:ascii="宋体" w:eastAsia="宋体" w:hAnsi="宋体" w:hint="eastAsia"/>
          <w:kern w:val="0"/>
          <w:sz w:val="24"/>
          <w:szCs w:val="24"/>
        </w:rPr>
        <w:t>附表三、监狱企业证明文件</w:t>
      </w:r>
    </w:p>
    <w:p w:rsidR="009371F6" w:rsidRDefault="000F3AC9">
      <w:pPr>
        <w:pStyle w:val="af0"/>
        <w:spacing w:line="360" w:lineRule="auto"/>
        <w:ind w:firstLineChars="200" w:firstLine="480"/>
        <w:rPr>
          <w:rStyle w:val="af2"/>
          <w:rFonts w:asciiTheme="minorEastAsia" w:eastAsiaTheme="minorEastAsia" w:hAnsiTheme="minorEastAsia"/>
        </w:rPr>
      </w:pPr>
      <w:r>
        <w:rPr>
          <w:rFonts w:asciiTheme="minorEastAsia" w:eastAsiaTheme="minorEastAsia" w:hAnsiTheme="minorEastAsia" w:hint="eastAsia"/>
        </w:rPr>
        <w:t>监狱企业参加政府采购活动时，应当提供由省级以上监狱管理局、戒毒管理局（含新疆生产建设兵团）出具的属于监狱企业的证明文件。</w:t>
      </w:r>
    </w:p>
    <w:p w:rsidR="009371F6" w:rsidRDefault="000F3AC9">
      <w:pPr>
        <w:widowControl/>
        <w:jc w:val="left"/>
      </w:pPr>
      <w:r>
        <w:br w:type="page"/>
      </w:r>
    </w:p>
    <w:p w:rsidR="009371F6" w:rsidRDefault="000F3AC9">
      <w:pPr>
        <w:tabs>
          <w:tab w:val="center" w:pos="4832"/>
          <w:tab w:val="left" w:pos="7140"/>
        </w:tabs>
        <w:jc w:val="center"/>
        <w:outlineLvl w:val="1"/>
        <w:rPr>
          <w:rFonts w:ascii="宋体" w:eastAsia="宋体" w:hAnsi="宋体" w:cs="宋体"/>
          <w:b/>
          <w:sz w:val="24"/>
          <w:szCs w:val="24"/>
        </w:rPr>
      </w:pPr>
      <w:bookmarkStart w:id="80" w:name="_Toc67408463"/>
      <w:r>
        <w:rPr>
          <w:rFonts w:ascii="宋体" w:eastAsia="宋体" w:hAnsi="宋体" w:cs="宋体" w:hint="eastAsia"/>
          <w:b/>
          <w:sz w:val="24"/>
          <w:szCs w:val="24"/>
        </w:rPr>
        <w:lastRenderedPageBreak/>
        <w:t>八、投标人近年类似项目情况表</w:t>
      </w:r>
      <w:bookmarkEnd w:id="80"/>
    </w:p>
    <w:p w:rsidR="009371F6" w:rsidRDefault="009371F6">
      <w:pPr>
        <w:spacing w:line="360" w:lineRule="auto"/>
        <w:jc w:val="left"/>
        <w:rPr>
          <w:rFonts w:ascii="宋体" w:eastAsia="宋体" w:hAnsi="宋体" w:cs="Times New Roman"/>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233"/>
        <w:gridCol w:w="963"/>
        <w:gridCol w:w="1922"/>
        <w:gridCol w:w="1212"/>
        <w:gridCol w:w="1232"/>
        <w:gridCol w:w="1232"/>
        <w:gridCol w:w="795"/>
      </w:tblGrid>
      <w:tr w:rsidR="009371F6" w:rsidTr="00165A31">
        <w:trPr>
          <w:trHeight w:val="496"/>
          <w:jc w:val="center"/>
        </w:trPr>
        <w:tc>
          <w:tcPr>
            <w:tcW w:w="697" w:type="dxa"/>
          </w:tcPr>
          <w:p w:rsidR="009371F6" w:rsidRDefault="000F3AC9">
            <w:pP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233" w:type="dxa"/>
          </w:tcPr>
          <w:p w:rsidR="009371F6" w:rsidRDefault="000F3AC9">
            <w:pPr>
              <w:rPr>
                <w:rFonts w:ascii="宋体" w:eastAsia="宋体" w:hAnsi="宋体" w:cs="Times New Roman"/>
                <w:kern w:val="0"/>
                <w:sz w:val="24"/>
                <w:szCs w:val="24"/>
              </w:rPr>
            </w:pPr>
            <w:r>
              <w:rPr>
                <w:rFonts w:ascii="宋体" w:eastAsia="宋体" w:hAnsi="宋体" w:cs="Times New Roman" w:hint="eastAsia"/>
                <w:kern w:val="0"/>
                <w:sz w:val="24"/>
                <w:szCs w:val="24"/>
              </w:rPr>
              <w:t>项目名称</w:t>
            </w:r>
          </w:p>
        </w:tc>
        <w:tc>
          <w:tcPr>
            <w:tcW w:w="963" w:type="dxa"/>
          </w:tcPr>
          <w:p w:rsidR="009371F6" w:rsidRDefault="000F3AC9">
            <w:pPr>
              <w:rPr>
                <w:rFonts w:ascii="宋体" w:eastAsia="宋体" w:hAnsi="宋体" w:cs="Times New Roman"/>
                <w:kern w:val="0"/>
                <w:sz w:val="24"/>
                <w:szCs w:val="24"/>
              </w:rPr>
            </w:pPr>
            <w:r>
              <w:rPr>
                <w:rFonts w:ascii="宋体" w:eastAsia="宋体" w:hAnsi="宋体" w:cs="Times New Roman" w:hint="eastAsia"/>
                <w:kern w:val="0"/>
                <w:sz w:val="24"/>
                <w:szCs w:val="24"/>
              </w:rPr>
              <w:t>采购人</w:t>
            </w:r>
          </w:p>
        </w:tc>
        <w:tc>
          <w:tcPr>
            <w:tcW w:w="1922" w:type="dxa"/>
          </w:tcPr>
          <w:p w:rsidR="009371F6" w:rsidRDefault="000F3AC9">
            <w:pPr>
              <w:rPr>
                <w:rFonts w:ascii="宋体" w:eastAsia="宋体" w:hAnsi="宋体" w:cs="Times New Roman"/>
                <w:kern w:val="0"/>
                <w:sz w:val="24"/>
                <w:szCs w:val="24"/>
              </w:rPr>
            </w:pPr>
            <w:r>
              <w:rPr>
                <w:rFonts w:ascii="宋体" w:eastAsia="宋体" w:hAnsi="宋体" w:cs="Times New Roman" w:hint="eastAsia"/>
                <w:kern w:val="0"/>
                <w:sz w:val="24"/>
                <w:szCs w:val="24"/>
              </w:rPr>
              <w:t>采购人联系方式</w:t>
            </w:r>
          </w:p>
        </w:tc>
        <w:tc>
          <w:tcPr>
            <w:tcW w:w="1212" w:type="dxa"/>
          </w:tcPr>
          <w:p w:rsidR="009371F6" w:rsidRDefault="000F3AC9">
            <w:pPr>
              <w:rPr>
                <w:rFonts w:ascii="宋体" w:eastAsia="宋体" w:hAnsi="宋体" w:cs="Times New Roman"/>
                <w:kern w:val="0"/>
                <w:sz w:val="24"/>
                <w:szCs w:val="24"/>
              </w:rPr>
            </w:pPr>
            <w:r>
              <w:rPr>
                <w:rFonts w:ascii="宋体" w:eastAsia="宋体" w:hAnsi="宋体" w:cs="Times New Roman" w:hint="eastAsia"/>
                <w:kern w:val="0"/>
                <w:sz w:val="24"/>
                <w:szCs w:val="24"/>
              </w:rPr>
              <w:t>合同内容</w:t>
            </w:r>
          </w:p>
        </w:tc>
        <w:tc>
          <w:tcPr>
            <w:tcW w:w="1232" w:type="dxa"/>
          </w:tcPr>
          <w:p w:rsidR="009371F6" w:rsidRDefault="000F3AC9">
            <w:pPr>
              <w:rPr>
                <w:rFonts w:ascii="宋体" w:eastAsia="宋体" w:hAnsi="宋体" w:cs="Times New Roman"/>
                <w:kern w:val="0"/>
                <w:sz w:val="24"/>
                <w:szCs w:val="24"/>
              </w:rPr>
            </w:pPr>
            <w:r>
              <w:rPr>
                <w:rFonts w:ascii="宋体" w:eastAsia="宋体" w:hAnsi="宋体" w:cs="Times New Roman" w:hint="eastAsia"/>
                <w:kern w:val="0"/>
                <w:sz w:val="24"/>
                <w:szCs w:val="24"/>
              </w:rPr>
              <w:t>合同价格</w:t>
            </w:r>
          </w:p>
        </w:tc>
        <w:tc>
          <w:tcPr>
            <w:tcW w:w="1232" w:type="dxa"/>
          </w:tcPr>
          <w:p w:rsidR="009371F6" w:rsidRDefault="000F3AC9">
            <w:pPr>
              <w:rPr>
                <w:rFonts w:ascii="宋体" w:eastAsia="宋体" w:hAnsi="宋体" w:cs="Times New Roman"/>
                <w:kern w:val="0"/>
                <w:sz w:val="24"/>
                <w:szCs w:val="24"/>
              </w:rPr>
            </w:pPr>
            <w:r>
              <w:rPr>
                <w:rFonts w:ascii="宋体" w:eastAsia="宋体" w:hAnsi="宋体" w:cs="Times New Roman" w:hint="eastAsia"/>
                <w:kern w:val="0"/>
                <w:sz w:val="24"/>
                <w:szCs w:val="24"/>
              </w:rPr>
              <w:t>签约日期</w:t>
            </w:r>
          </w:p>
        </w:tc>
        <w:tc>
          <w:tcPr>
            <w:tcW w:w="795" w:type="dxa"/>
          </w:tcPr>
          <w:p w:rsidR="009371F6" w:rsidRDefault="000F3AC9">
            <w:pP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9371F6" w:rsidTr="00165A31">
        <w:trPr>
          <w:trHeight w:val="496"/>
          <w:jc w:val="center"/>
        </w:trPr>
        <w:tc>
          <w:tcPr>
            <w:tcW w:w="697" w:type="dxa"/>
          </w:tcPr>
          <w:p w:rsidR="009371F6" w:rsidRDefault="009371F6">
            <w:pPr>
              <w:rPr>
                <w:rFonts w:ascii="宋体" w:eastAsia="宋体" w:hAnsi="宋体" w:cs="Times New Roman"/>
                <w:kern w:val="0"/>
                <w:sz w:val="24"/>
                <w:szCs w:val="24"/>
              </w:rPr>
            </w:pPr>
          </w:p>
        </w:tc>
        <w:tc>
          <w:tcPr>
            <w:tcW w:w="1233" w:type="dxa"/>
          </w:tcPr>
          <w:p w:rsidR="009371F6" w:rsidRDefault="009371F6">
            <w:pPr>
              <w:rPr>
                <w:rFonts w:ascii="宋体" w:eastAsia="宋体" w:hAnsi="宋体" w:cs="Times New Roman"/>
                <w:kern w:val="0"/>
                <w:sz w:val="24"/>
                <w:szCs w:val="24"/>
              </w:rPr>
            </w:pPr>
          </w:p>
        </w:tc>
        <w:tc>
          <w:tcPr>
            <w:tcW w:w="963" w:type="dxa"/>
          </w:tcPr>
          <w:p w:rsidR="009371F6" w:rsidRDefault="009371F6">
            <w:pPr>
              <w:rPr>
                <w:rFonts w:ascii="宋体" w:eastAsia="宋体" w:hAnsi="宋体" w:cs="Times New Roman"/>
                <w:kern w:val="0"/>
                <w:sz w:val="24"/>
                <w:szCs w:val="24"/>
              </w:rPr>
            </w:pPr>
          </w:p>
        </w:tc>
        <w:tc>
          <w:tcPr>
            <w:tcW w:w="1922" w:type="dxa"/>
          </w:tcPr>
          <w:p w:rsidR="009371F6" w:rsidRDefault="009371F6">
            <w:pPr>
              <w:rPr>
                <w:rFonts w:ascii="宋体" w:eastAsia="宋体" w:hAnsi="宋体" w:cs="Times New Roman"/>
                <w:kern w:val="0"/>
                <w:sz w:val="24"/>
                <w:szCs w:val="24"/>
              </w:rPr>
            </w:pPr>
          </w:p>
        </w:tc>
        <w:tc>
          <w:tcPr>
            <w:tcW w:w="1212" w:type="dxa"/>
          </w:tcPr>
          <w:p w:rsidR="009371F6" w:rsidRDefault="009371F6">
            <w:pPr>
              <w:rPr>
                <w:rFonts w:ascii="宋体" w:eastAsia="宋体" w:hAnsi="宋体" w:cs="Times New Roman"/>
                <w:kern w:val="0"/>
                <w:sz w:val="24"/>
                <w:szCs w:val="24"/>
              </w:rPr>
            </w:pPr>
          </w:p>
        </w:tc>
        <w:tc>
          <w:tcPr>
            <w:tcW w:w="1232" w:type="dxa"/>
          </w:tcPr>
          <w:p w:rsidR="009371F6" w:rsidRDefault="009371F6">
            <w:pPr>
              <w:rPr>
                <w:rFonts w:ascii="宋体" w:eastAsia="宋体" w:hAnsi="宋体" w:cs="Times New Roman"/>
                <w:kern w:val="0"/>
                <w:sz w:val="24"/>
                <w:szCs w:val="24"/>
              </w:rPr>
            </w:pPr>
          </w:p>
        </w:tc>
        <w:tc>
          <w:tcPr>
            <w:tcW w:w="1232" w:type="dxa"/>
          </w:tcPr>
          <w:p w:rsidR="009371F6" w:rsidRDefault="009371F6">
            <w:pPr>
              <w:rPr>
                <w:rFonts w:ascii="宋体" w:eastAsia="宋体" w:hAnsi="宋体" w:cs="Times New Roman"/>
                <w:kern w:val="0"/>
                <w:sz w:val="24"/>
                <w:szCs w:val="24"/>
              </w:rPr>
            </w:pPr>
          </w:p>
        </w:tc>
        <w:tc>
          <w:tcPr>
            <w:tcW w:w="795" w:type="dxa"/>
          </w:tcPr>
          <w:p w:rsidR="009371F6" w:rsidRDefault="009371F6">
            <w:pPr>
              <w:rPr>
                <w:rFonts w:ascii="宋体" w:eastAsia="宋体" w:hAnsi="宋体" w:cs="Times New Roman"/>
                <w:kern w:val="0"/>
                <w:sz w:val="24"/>
                <w:szCs w:val="24"/>
              </w:rPr>
            </w:pPr>
          </w:p>
        </w:tc>
      </w:tr>
      <w:tr w:rsidR="009371F6" w:rsidTr="00165A31">
        <w:trPr>
          <w:trHeight w:val="496"/>
          <w:jc w:val="center"/>
        </w:trPr>
        <w:tc>
          <w:tcPr>
            <w:tcW w:w="697" w:type="dxa"/>
          </w:tcPr>
          <w:p w:rsidR="009371F6" w:rsidRDefault="009371F6">
            <w:pPr>
              <w:rPr>
                <w:rFonts w:ascii="宋体" w:eastAsia="宋体" w:hAnsi="宋体" w:cs="Times New Roman"/>
                <w:kern w:val="0"/>
                <w:sz w:val="24"/>
                <w:szCs w:val="24"/>
              </w:rPr>
            </w:pPr>
          </w:p>
        </w:tc>
        <w:tc>
          <w:tcPr>
            <w:tcW w:w="1233" w:type="dxa"/>
          </w:tcPr>
          <w:p w:rsidR="009371F6" w:rsidRDefault="009371F6">
            <w:pPr>
              <w:rPr>
                <w:rFonts w:ascii="宋体" w:eastAsia="宋体" w:hAnsi="宋体" w:cs="Times New Roman"/>
                <w:kern w:val="0"/>
                <w:sz w:val="24"/>
                <w:szCs w:val="24"/>
              </w:rPr>
            </w:pPr>
          </w:p>
        </w:tc>
        <w:tc>
          <w:tcPr>
            <w:tcW w:w="963" w:type="dxa"/>
          </w:tcPr>
          <w:p w:rsidR="009371F6" w:rsidRDefault="009371F6">
            <w:pPr>
              <w:rPr>
                <w:rFonts w:ascii="宋体" w:eastAsia="宋体" w:hAnsi="宋体" w:cs="Times New Roman"/>
                <w:kern w:val="0"/>
                <w:sz w:val="24"/>
                <w:szCs w:val="24"/>
              </w:rPr>
            </w:pPr>
          </w:p>
        </w:tc>
        <w:tc>
          <w:tcPr>
            <w:tcW w:w="1922" w:type="dxa"/>
          </w:tcPr>
          <w:p w:rsidR="009371F6" w:rsidRDefault="009371F6">
            <w:pPr>
              <w:rPr>
                <w:rFonts w:ascii="宋体" w:eastAsia="宋体" w:hAnsi="宋体" w:cs="Times New Roman"/>
                <w:kern w:val="0"/>
                <w:sz w:val="24"/>
                <w:szCs w:val="24"/>
              </w:rPr>
            </w:pPr>
          </w:p>
        </w:tc>
        <w:tc>
          <w:tcPr>
            <w:tcW w:w="1212" w:type="dxa"/>
          </w:tcPr>
          <w:p w:rsidR="009371F6" w:rsidRDefault="009371F6">
            <w:pPr>
              <w:rPr>
                <w:rFonts w:ascii="宋体" w:eastAsia="宋体" w:hAnsi="宋体" w:cs="Times New Roman"/>
                <w:kern w:val="0"/>
                <w:sz w:val="24"/>
                <w:szCs w:val="24"/>
              </w:rPr>
            </w:pPr>
          </w:p>
        </w:tc>
        <w:tc>
          <w:tcPr>
            <w:tcW w:w="1232" w:type="dxa"/>
          </w:tcPr>
          <w:p w:rsidR="009371F6" w:rsidRDefault="009371F6">
            <w:pPr>
              <w:rPr>
                <w:rFonts w:ascii="宋体" w:eastAsia="宋体" w:hAnsi="宋体" w:cs="Times New Roman"/>
                <w:kern w:val="0"/>
                <w:sz w:val="24"/>
                <w:szCs w:val="24"/>
              </w:rPr>
            </w:pPr>
          </w:p>
        </w:tc>
        <w:tc>
          <w:tcPr>
            <w:tcW w:w="1232" w:type="dxa"/>
          </w:tcPr>
          <w:p w:rsidR="009371F6" w:rsidRDefault="009371F6">
            <w:pPr>
              <w:rPr>
                <w:rFonts w:ascii="宋体" w:eastAsia="宋体" w:hAnsi="宋体" w:cs="Times New Roman"/>
                <w:kern w:val="0"/>
                <w:sz w:val="24"/>
                <w:szCs w:val="24"/>
              </w:rPr>
            </w:pPr>
          </w:p>
        </w:tc>
        <w:tc>
          <w:tcPr>
            <w:tcW w:w="795" w:type="dxa"/>
          </w:tcPr>
          <w:p w:rsidR="009371F6" w:rsidRDefault="009371F6">
            <w:pPr>
              <w:rPr>
                <w:rFonts w:ascii="宋体" w:eastAsia="宋体" w:hAnsi="宋体" w:cs="Times New Roman"/>
                <w:kern w:val="0"/>
                <w:sz w:val="24"/>
                <w:szCs w:val="24"/>
              </w:rPr>
            </w:pPr>
          </w:p>
        </w:tc>
      </w:tr>
      <w:tr w:rsidR="009371F6" w:rsidTr="00165A31">
        <w:trPr>
          <w:trHeight w:val="496"/>
          <w:jc w:val="center"/>
        </w:trPr>
        <w:tc>
          <w:tcPr>
            <w:tcW w:w="697" w:type="dxa"/>
          </w:tcPr>
          <w:p w:rsidR="009371F6" w:rsidRDefault="009371F6">
            <w:pPr>
              <w:rPr>
                <w:rFonts w:ascii="宋体" w:eastAsia="宋体" w:hAnsi="宋体" w:cs="Times New Roman"/>
                <w:kern w:val="0"/>
                <w:sz w:val="24"/>
                <w:szCs w:val="24"/>
              </w:rPr>
            </w:pPr>
          </w:p>
        </w:tc>
        <w:tc>
          <w:tcPr>
            <w:tcW w:w="1233" w:type="dxa"/>
          </w:tcPr>
          <w:p w:rsidR="009371F6" w:rsidRDefault="009371F6">
            <w:pPr>
              <w:rPr>
                <w:rFonts w:ascii="宋体" w:eastAsia="宋体" w:hAnsi="宋体" w:cs="Times New Roman"/>
                <w:kern w:val="0"/>
                <w:sz w:val="24"/>
                <w:szCs w:val="24"/>
              </w:rPr>
            </w:pPr>
          </w:p>
        </w:tc>
        <w:tc>
          <w:tcPr>
            <w:tcW w:w="963" w:type="dxa"/>
          </w:tcPr>
          <w:p w:rsidR="009371F6" w:rsidRDefault="009371F6">
            <w:pPr>
              <w:rPr>
                <w:rFonts w:ascii="宋体" w:eastAsia="宋体" w:hAnsi="宋体" w:cs="Times New Roman"/>
                <w:kern w:val="0"/>
                <w:sz w:val="24"/>
                <w:szCs w:val="24"/>
              </w:rPr>
            </w:pPr>
          </w:p>
        </w:tc>
        <w:tc>
          <w:tcPr>
            <w:tcW w:w="1922" w:type="dxa"/>
          </w:tcPr>
          <w:p w:rsidR="009371F6" w:rsidRDefault="009371F6">
            <w:pPr>
              <w:rPr>
                <w:rFonts w:ascii="宋体" w:eastAsia="宋体" w:hAnsi="宋体" w:cs="Times New Roman"/>
                <w:kern w:val="0"/>
                <w:sz w:val="24"/>
                <w:szCs w:val="24"/>
              </w:rPr>
            </w:pPr>
          </w:p>
        </w:tc>
        <w:tc>
          <w:tcPr>
            <w:tcW w:w="1212" w:type="dxa"/>
          </w:tcPr>
          <w:p w:rsidR="009371F6" w:rsidRDefault="009371F6">
            <w:pPr>
              <w:rPr>
                <w:rFonts w:ascii="宋体" w:eastAsia="宋体" w:hAnsi="宋体" w:cs="Times New Roman"/>
                <w:kern w:val="0"/>
                <w:sz w:val="24"/>
                <w:szCs w:val="24"/>
              </w:rPr>
            </w:pPr>
          </w:p>
        </w:tc>
        <w:tc>
          <w:tcPr>
            <w:tcW w:w="1232" w:type="dxa"/>
          </w:tcPr>
          <w:p w:rsidR="009371F6" w:rsidRDefault="009371F6">
            <w:pPr>
              <w:rPr>
                <w:rFonts w:ascii="宋体" w:eastAsia="宋体" w:hAnsi="宋体" w:cs="Times New Roman"/>
                <w:kern w:val="0"/>
                <w:sz w:val="24"/>
                <w:szCs w:val="24"/>
              </w:rPr>
            </w:pPr>
          </w:p>
        </w:tc>
        <w:tc>
          <w:tcPr>
            <w:tcW w:w="1232" w:type="dxa"/>
          </w:tcPr>
          <w:p w:rsidR="009371F6" w:rsidRDefault="009371F6">
            <w:pPr>
              <w:rPr>
                <w:rFonts w:ascii="宋体" w:eastAsia="宋体" w:hAnsi="宋体" w:cs="Times New Roman"/>
                <w:kern w:val="0"/>
                <w:sz w:val="24"/>
                <w:szCs w:val="24"/>
              </w:rPr>
            </w:pPr>
          </w:p>
        </w:tc>
        <w:tc>
          <w:tcPr>
            <w:tcW w:w="795" w:type="dxa"/>
          </w:tcPr>
          <w:p w:rsidR="009371F6" w:rsidRDefault="009371F6">
            <w:pPr>
              <w:rPr>
                <w:rFonts w:ascii="宋体" w:eastAsia="宋体" w:hAnsi="宋体" w:cs="Times New Roman"/>
                <w:kern w:val="0"/>
                <w:sz w:val="24"/>
                <w:szCs w:val="24"/>
              </w:rPr>
            </w:pPr>
          </w:p>
        </w:tc>
      </w:tr>
      <w:tr w:rsidR="009371F6" w:rsidTr="00165A31">
        <w:trPr>
          <w:trHeight w:val="496"/>
          <w:jc w:val="center"/>
        </w:trPr>
        <w:tc>
          <w:tcPr>
            <w:tcW w:w="697" w:type="dxa"/>
          </w:tcPr>
          <w:p w:rsidR="009371F6" w:rsidRDefault="009371F6">
            <w:pPr>
              <w:rPr>
                <w:rFonts w:ascii="宋体" w:eastAsia="宋体" w:hAnsi="宋体" w:cs="Times New Roman"/>
                <w:kern w:val="0"/>
                <w:sz w:val="24"/>
                <w:szCs w:val="24"/>
              </w:rPr>
            </w:pPr>
          </w:p>
        </w:tc>
        <w:tc>
          <w:tcPr>
            <w:tcW w:w="1233" w:type="dxa"/>
          </w:tcPr>
          <w:p w:rsidR="009371F6" w:rsidRDefault="009371F6">
            <w:pPr>
              <w:rPr>
                <w:rFonts w:ascii="宋体" w:eastAsia="宋体" w:hAnsi="宋体" w:cs="Times New Roman"/>
                <w:kern w:val="0"/>
                <w:sz w:val="24"/>
                <w:szCs w:val="24"/>
              </w:rPr>
            </w:pPr>
          </w:p>
        </w:tc>
        <w:tc>
          <w:tcPr>
            <w:tcW w:w="963" w:type="dxa"/>
          </w:tcPr>
          <w:p w:rsidR="009371F6" w:rsidRDefault="009371F6">
            <w:pPr>
              <w:rPr>
                <w:rFonts w:ascii="宋体" w:eastAsia="宋体" w:hAnsi="宋体" w:cs="Times New Roman"/>
                <w:kern w:val="0"/>
                <w:sz w:val="24"/>
                <w:szCs w:val="24"/>
              </w:rPr>
            </w:pPr>
          </w:p>
        </w:tc>
        <w:tc>
          <w:tcPr>
            <w:tcW w:w="1922" w:type="dxa"/>
          </w:tcPr>
          <w:p w:rsidR="009371F6" w:rsidRDefault="009371F6">
            <w:pPr>
              <w:rPr>
                <w:rFonts w:ascii="宋体" w:eastAsia="宋体" w:hAnsi="宋体" w:cs="Times New Roman"/>
                <w:kern w:val="0"/>
                <w:sz w:val="24"/>
                <w:szCs w:val="24"/>
              </w:rPr>
            </w:pPr>
          </w:p>
        </w:tc>
        <w:tc>
          <w:tcPr>
            <w:tcW w:w="1212" w:type="dxa"/>
          </w:tcPr>
          <w:p w:rsidR="009371F6" w:rsidRDefault="009371F6">
            <w:pPr>
              <w:rPr>
                <w:rFonts w:ascii="宋体" w:eastAsia="宋体" w:hAnsi="宋体" w:cs="Times New Roman"/>
                <w:kern w:val="0"/>
                <w:sz w:val="24"/>
                <w:szCs w:val="24"/>
              </w:rPr>
            </w:pPr>
          </w:p>
        </w:tc>
        <w:tc>
          <w:tcPr>
            <w:tcW w:w="1232" w:type="dxa"/>
          </w:tcPr>
          <w:p w:rsidR="009371F6" w:rsidRDefault="009371F6">
            <w:pPr>
              <w:rPr>
                <w:rFonts w:ascii="宋体" w:eastAsia="宋体" w:hAnsi="宋体" w:cs="Times New Roman"/>
                <w:kern w:val="0"/>
                <w:sz w:val="24"/>
                <w:szCs w:val="24"/>
              </w:rPr>
            </w:pPr>
          </w:p>
        </w:tc>
        <w:tc>
          <w:tcPr>
            <w:tcW w:w="1232" w:type="dxa"/>
          </w:tcPr>
          <w:p w:rsidR="009371F6" w:rsidRDefault="009371F6">
            <w:pPr>
              <w:rPr>
                <w:rFonts w:ascii="宋体" w:eastAsia="宋体" w:hAnsi="宋体" w:cs="Times New Roman"/>
                <w:kern w:val="0"/>
                <w:sz w:val="24"/>
                <w:szCs w:val="24"/>
              </w:rPr>
            </w:pPr>
          </w:p>
        </w:tc>
        <w:tc>
          <w:tcPr>
            <w:tcW w:w="795" w:type="dxa"/>
          </w:tcPr>
          <w:p w:rsidR="009371F6" w:rsidRDefault="009371F6">
            <w:pPr>
              <w:rPr>
                <w:rFonts w:ascii="宋体" w:eastAsia="宋体" w:hAnsi="宋体" w:cs="Times New Roman"/>
                <w:kern w:val="0"/>
                <w:sz w:val="24"/>
                <w:szCs w:val="24"/>
              </w:rPr>
            </w:pPr>
          </w:p>
        </w:tc>
      </w:tr>
      <w:tr w:rsidR="009371F6" w:rsidTr="00165A31">
        <w:trPr>
          <w:trHeight w:val="496"/>
          <w:jc w:val="center"/>
        </w:trPr>
        <w:tc>
          <w:tcPr>
            <w:tcW w:w="697" w:type="dxa"/>
          </w:tcPr>
          <w:p w:rsidR="009371F6" w:rsidRDefault="009371F6">
            <w:pPr>
              <w:rPr>
                <w:rFonts w:ascii="宋体" w:eastAsia="宋体" w:hAnsi="宋体" w:cs="Times New Roman"/>
                <w:kern w:val="0"/>
                <w:sz w:val="24"/>
                <w:szCs w:val="24"/>
              </w:rPr>
            </w:pPr>
          </w:p>
        </w:tc>
        <w:tc>
          <w:tcPr>
            <w:tcW w:w="1233" w:type="dxa"/>
          </w:tcPr>
          <w:p w:rsidR="009371F6" w:rsidRDefault="009371F6">
            <w:pPr>
              <w:rPr>
                <w:rFonts w:ascii="宋体" w:eastAsia="宋体" w:hAnsi="宋体" w:cs="Times New Roman"/>
                <w:kern w:val="0"/>
                <w:sz w:val="24"/>
                <w:szCs w:val="24"/>
              </w:rPr>
            </w:pPr>
          </w:p>
        </w:tc>
        <w:tc>
          <w:tcPr>
            <w:tcW w:w="963" w:type="dxa"/>
          </w:tcPr>
          <w:p w:rsidR="009371F6" w:rsidRDefault="009371F6">
            <w:pPr>
              <w:rPr>
                <w:rFonts w:ascii="宋体" w:eastAsia="宋体" w:hAnsi="宋体" w:cs="Times New Roman"/>
                <w:kern w:val="0"/>
                <w:sz w:val="24"/>
                <w:szCs w:val="24"/>
              </w:rPr>
            </w:pPr>
          </w:p>
        </w:tc>
        <w:tc>
          <w:tcPr>
            <w:tcW w:w="1922" w:type="dxa"/>
          </w:tcPr>
          <w:p w:rsidR="009371F6" w:rsidRDefault="009371F6">
            <w:pPr>
              <w:rPr>
                <w:rFonts w:ascii="宋体" w:eastAsia="宋体" w:hAnsi="宋体" w:cs="Times New Roman"/>
                <w:kern w:val="0"/>
                <w:sz w:val="24"/>
                <w:szCs w:val="24"/>
              </w:rPr>
            </w:pPr>
          </w:p>
        </w:tc>
        <w:tc>
          <w:tcPr>
            <w:tcW w:w="1212" w:type="dxa"/>
          </w:tcPr>
          <w:p w:rsidR="009371F6" w:rsidRDefault="009371F6">
            <w:pPr>
              <w:rPr>
                <w:rFonts w:ascii="宋体" w:eastAsia="宋体" w:hAnsi="宋体" w:cs="Times New Roman"/>
                <w:kern w:val="0"/>
                <w:sz w:val="24"/>
                <w:szCs w:val="24"/>
              </w:rPr>
            </w:pPr>
          </w:p>
        </w:tc>
        <w:tc>
          <w:tcPr>
            <w:tcW w:w="1232" w:type="dxa"/>
          </w:tcPr>
          <w:p w:rsidR="009371F6" w:rsidRDefault="009371F6">
            <w:pPr>
              <w:rPr>
                <w:rFonts w:ascii="宋体" w:eastAsia="宋体" w:hAnsi="宋体" w:cs="Times New Roman"/>
                <w:kern w:val="0"/>
                <w:sz w:val="24"/>
                <w:szCs w:val="24"/>
              </w:rPr>
            </w:pPr>
          </w:p>
        </w:tc>
        <w:tc>
          <w:tcPr>
            <w:tcW w:w="1232" w:type="dxa"/>
          </w:tcPr>
          <w:p w:rsidR="009371F6" w:rsidRDefault="009371F6">
            <w:pPr>
              <w:rPr>
                <w:rFonts w:ascii="宋体" w:eastAsia="宋体" w:hAnsi="宋体" w:cs="Times New Roman"/>
                <w:kern w:val="0"/>
                <w:sz w:val="24"/>
                <w:szCs w:val="24"/>
              </w:rPr>
            </w:pPr>
          </w:p>
        </w:tc>
        <w:tc>
          <w:tcPr>
            <w:tcW w:w="795" w:type="dxa"/>
          </w:tcPr>
          <w:p w:rsidR="009371F6" w:rsidRDefault="009371F6">
            <w:pPr>
              <w:rPr>
                <w:rFonts w:ascii="宋体" w:eastAsia="宋体" w:hAnsi="宋体" w:cs="Times New Roman"/>
                <w:kern w:val="0"/>
                <w:sz w:val="24"/>
                <w:szCs w:val="24"/>
              </w:rPr>
            </w:pPr>
          </w:p>
        </w:tc>
      </w:tr>
    </w:tbl>
    <w:p w:rsidR="009371F6" w:rsidRDefault="009371F6">
      <w:pPr>
        <w:spacing w:line="360" w:lineRule="auto"/>
        <w:jc w:val="left"/>
        <w:rPr>
          <w:rFonts w:ascii="宋体" w:eastAsia="宋体" w:hAnsi="宋体" w:cs="Times New Roman"/>
          <w:sz w:val="24"/>
          <w:szCs w:val="24"/>
        </w:rPr>
      </w:pPr>
    </w:p>
    <w:p w:rsidR="009371F6" w:rsidRDefault="000F3AC9">
      <w:pPr>
        <w:spacing w:line="360" w:lineRule="auto"/>
        <w:jc w:val="left"/>
        <w:rPr>
          <w:rFonts w:ascii="宋体" w:eastAsia="宋体" w:hAnsi="Calibri" w:cs="Times New Roman"/>
          <w:sz w:val="24"/>
          <w:szCs w:val="24"/>
        </w:rPr>
      </w:pPr>
      <w:r>
        <w:rPr>
          <w:rFonts w:ascii="宋体" w:eastAsia="宋体" w:hAnsi="宋体" w:cs="Times New Roman" w:hint="eastAsia"/>
          <w:sz w:val="24"/>
          <w:szCs w:val="24"/>
        </w:rPr>
        <w:t>备注：</w:t>
      </w:r>
    </w:p>
    <w:p w:rsidR="009371F6" w:rsidRDefault="000F3AC9">
      <w:pPr>
        <w:spacing w:line="360" w:lineRule="auto"/>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、本表后须附类似业绩的证明资料（需提供合同）</w:t>
      </w:r>
    </w:p>
    <w:p w:rsidR="009371F6" w:rsidRDefault="000F3AC9">
      <w:pPr>
        <w:spacing w:line="360" w:lineRule="auto"/>
        <w:jc w:val="left"/>
        <w:rPr>
          <w:rFonts w:ascii="宋体" w:eastAsia="宋体" w:hAnsi="Calibri" w:cs="Times New Roman"/>
          <w:sz w:val="24"/>
          <w:szCs w:val="24"/>
          <w:u w:val="single"/>
        </w:rPr>
      </w:pPr>
      <w:r>
        <w:rPr>
          <w:rFonts w:ascii="宋体" w:eastAsia="宋体" w:hAnsi="宋体" w:cs="Times New Roman"/>
          <w:sz w:val="24"/>
          <w:szCs w:val="24"/>
        </w:rPr>
        <w:t>2</w:t>
      </w:r>
      <w:r>
        <w:rPr>
          <w:rFonts w:ascii="宋体" w:eastAsia="宋体" w:hAnsi="宋体" w:cs="Times New Roman" w:hint="eastAsia"/>
          <w:sz w:val="24"/>
          <w:szCs w:val="24"/>
        </w:rPr>
        <w:t>、具体年份要求：</w:t>
      </w:r>
      <w:r>
        <w:rPr>
          <w:rFonts w:ascii="宋体" w:eastAsia="宋体" w:hAnsi="宋体" w:cs="Times New Roman" w:hint="eastAsia"/>
          <w:sz w:val="24"/>
          <w:szCs w:val="24"/>
          <w:u w:val="single"/>
        </w:rPr>
        <w:t>2019年01月01日至今</w:t>
      </w:r>
    </w:p>
    <w:p w:rsidR="009371F6" w:rsidRDefault="000F3AC9">
      <w:pPr>
        <w:tabs>
          <w:tab w:val="center" w:pos="4832"/>
          <w:tab w:val="left" w:pos="7140"/>
        </w:tabs>
        <w:jc w:val="center"/>
        <w:outlineLvl w:val="1"/>
        <w:rPr>
          <w:rFonts w:ascii="宋体" w:eastAsia="宋体" w:hAnsi="Calibri" w:cs="宋体"/>
          <w:b/>
          <w:sz w:val="24"/>
          <w:szCs w:val="24"/>
        </w:rPr>
      </w:pPr>
      <w:r>
        <w:rPr>
          <w:rFonts w:ascii="宋体" w:eastAsia="宋体" w:hAnsi="Calibri" w:cs="Times New Roman"/>
          <w:sz w:val="24"/>
          <w:szCs w:val="24"/>
        </w:rPr>
        <w:br w:type="page"/>
      </w:r>
      <w:bookmarkStart w:id="81" w:name="_Toc67408464"/>
      <w:r>
        <w:rPr>
          <w:rFonts w:ascii="宋体" w:eastAsia="宋体" w:hAnsi="宋体" w:cs="宋体" w:hint="eastAsia"/>
          <w:b/>
          <w:sz w:val="24"/>
          <w:szCs w:val="24"/>
        </w:rPr>
        <w:lastRenderedPageBreak/>
        <w:t>九、售后服务承诺书</w:t>
      </w:r>
      <w:bookmarkEnd w:id="77"/>
      <w:bookmarkEnd w:id="81"/>
    </w:p>
    <w:p w:rsidR="009371F6" w:rsidRDefault="009371F6">
      <w:pPr>
        <w:spacing w:line="360" w:lineRule="auto"/>
        <w:ind w:firstLineChars="200" w:firstLine="480"/>
        <w:rPr>
          <w:rFonts w:ascii="宋体" w:eastAsia="宋体" w:hAnsi="宋体" w:cs="Times New Roman"/>
          <w:sz w:val="24"/>
          <w:szCs w:val="24"/>
        </w:rPr>
      </w:pPr>
    </w:p>
    <w:p w:rsidR="009371F6" w:rsidRDefault="009371F6">
      <w:pPr>
        <w:spacing w:line="360" w:lineRule="auto"/>
        <w:ind w:firstLineChars="200" w:firstLine="480"/>
        <w:rPr>
          <w:rFonts w:ascii="宋体" w:eastAsia="宋体" w:hAnsi="宋体" w:cs="Times New Roman"/>
          <w:sz w:val="24"/>
          <w:szCs w:val="24"/>
        </w:rPr>
      </w:pPr>
    </w:p>
    <w:p w:rsidR="009371F6" w:rsidRDefault="009371F6">
      <w:pPr>
        <w:spacing w:line="360" w:lineRule="auto"/>
        <w:ind w:firstLineChars="200" w:firstLine="480"/>
        <w:rPr>
          <w:rFonts w:ascii="宋体" w:eastAsia="宋体" w:hAnsi="宋体" w:cs="Times New Roman"/>
          <w:sz w:val="24"/>
          <w:szCs w:val="24"/>
        </w:rPr>
      </w:pPr>
    </w:p>
    <w:p w:rsidR="009371F6" w:rsidRDefault="000F3AC9">
      <w:pPr>
        <w:spacing w:line="360" w:lineRule="auto"/>
        <w:ind w:firstLineChars="200" w:firstLine="480"/>
        <w:jc w:val="center"/>
        <w:rPr>
          <w:rFonts w:ascii="宋体" w:eastAsia="宋体" w:hAnsi="Calibri" w:cs="Times New Roman"/>
          <w:sz w:val="24"/>
          <w:szCs w:val="24"/>
        </w:rPr>
      </w:pPr>
      <w:r>
        <w:rPr>
          <w:rFonts w:ascii="宋体" w:eastAsia="宋体" w:hAnsi="宋体" w:cs="Times New Roman" w:hint="eastAsia"/>
          <w:sz w:val="24"/>
          <w:szCs w:val="24"/>
        </w:rPr>
        <w:t>格式自拟</w:t>
      </w:r>
    </w:p>
    <w:p w:rsidR="009371F6" w:rsidRDefault="009371F6">
      <w:pPr>
        <w:spacing w:line="360" w:lineRule="auto"/>
        <w:ind w:firstLineChars="200" w:firstLine="480"/>
        <w:rPr>
          <w:rFonts w:ascii="宋体" w:eastAsia="宋体" w:hAnsi="Calibri" w:cs="Times New Roman"/>
          <w:sz w:val="24"/>
          <w:szCs w:val="24"/>
        </w:rPr>
      </w:pPr>
    </w:p>
    <w:p w:rsidR="009371F6" w:rsidRDefault="009371F6">
      <w:pPr>
        <w:spacing w:line="360" w:lineRule="auto"/>
        <w:ind w:firstLineChars="200" w:firstLine="480"/>
        <w:rPr>
          <w:rFonts w:ascii="宋体" w:eastAsia="宋体" w:hAnsi="Calibri" w:cs="Times New Roman"/>
          <w:sz w:val="24"/>
          <w:szCs w:val="24"/>
        </w:rPr>
      </w:pPr>
    </w:p>
    <w:p w:rsidR="009371F6" w:rsidRDefault="009371F6">
      <w:pPr>
        <w:spacing w:line="360" w:lineRule="auto"/>
        <w:ind w:firstLineChars="200" w:firstLine="480"/>
        <w:rPr>
          <w:rFonts w:ascii="宋体" w:eastAsia="宋体" w:hAnsi="Calibri" w:cs="Times New Roman"/>
          <w:sz w:val="24"/>
          <w:szCs w:val="24"/>
        </w:rPr>
      </w:pPr>
    </w:p>
    <w:p w:rsidR="009371F6" w:rsidRDefault="009371F6">
      <w:pPr>
        <w:spacing w:line="360" w:lineRule="auto"/>
        <w:ind w:firstLineChars="200" w:firstLine="480"/>
        <w:jc w:val="right"/>
        <w:rPr>
          <w:rFonts w:ascii="宋体" w:eastAsia="宋体" w:hAnsi="Calibri" w:cs="Times New Roman"/>
          <w:sz w:val="24"/>
          <w:szCs w:val="24"/>
        </w:rPr>
      </w:pPr>
    </w:p>
    <w:p w:rsidR="009371F6" w:rsidRDefault="000F3AC9">
      <w:pPr>
        <w:tabs>
          <w:tab w:val="center" w:pos="4832"/>
          <w:tab w:val="left" w:pos="7140"/>
        </w:tabs>
        <w:jc w:val="center"/>
        <w:outlineLvl w:val="1"/>
        <w:rPr>
          <w:rFonts w:ascii="宋体" w:eastAsia="宋体" w:hAnsi="宋体" w:cs="宋体"/>
          <w:b/>
          <w:sz w:val="24"/>
          <w:szCs w:val="24"/>
        </w:rPr>
      </w:pPr>
      <w:bookmarkStart w:id="82" w:name="_Toc67408465"/>
      <w:r>
        <w:rPr>
          <w:rFonts w:ascii="宋体" w:eastAsia="宋体" w:hAnsi="宋体" w:cs="宋体" w:hint="eastAsia"/>
          <w:b/>
          <w:sz w:val="24"/>
          <w:szCs w:val="24"/>
        </w:rPr>
        <w:t>十、技术方案</w:t>
      </w:r>
      <w:bookmarkEnd w:id="82"/>
    </w:p>
    <w:p w:rsidR="009371F6" w:rsidRDefault="009371F6">
      <w:pPr>
        <w:spacing w:line="360" w:lineRule="auto"/>
        <w:ind w:firstLineChars="200" w:firstLine="480"/>
        <w:jc w:val="center"/>
        <w:rPr>
          <w:rFonts w:ascii="宋体" w:eastAsia="宋体" w:hAnsi="宋体" w:cs="Times New Roman"/>
          <w:sz w:val="24"/>
          <w:szCs w:val="24"/>
        </w:rPr>
      </w:pPr>
      <w:bookmarkStart w:id="83" w:name="_Toc375218897"/>
    </w:p>
    <w:p w:rsidR="009371F6" w:rsidRDefault="000F3AC9">
      <w:pPr>
        <w:spacing w:line="360" w:lineRule="auto"/>
        <w:ind w:firstLineChars="200" w:firstLine="480"/>
        <w:jc w:val="center"/>
        <w:rPr>
          <w:rFonts w:ascii="宋体" w:eastAsia="宋体" w:hAnsi="Calibri" w:cs="Times New Roman"/>
          <w:sz w:val="24"/>
          <w:szCs w:val="24"/>
        </w:rPr>
      </w:pPr>
      <w:r>
        <w:rPr>
          <w:rFonts w:ascii="宋体" w:eastAsia="宋体" w:hAnsi="宋体" w:cs="Times New Roman" w:hint="eastAsia"/>
          <w:sz w:val="24"/>
          <w:szCs w:val="24"/>
        </w:rPr>
        <w:t>格式自拟</w:t>
      </w:r>
    </w:p>
    <w:bookmarkEnd w:id="83"/>
    <w:p w:rsidR="009371F6" w:rsidRDefault="009371F6">
      <w:pPr>
        <w:spacing w:line="360" w:lineRule="auto"/>
        <w:ind w:firstLineChars="200" w:firstLine="480"/>
        <w:rPr>
          <w:rFonts w:ascii="宋体" w:eastAsia="宋体" w:hAnsi="宋体" w:cs="Times New Roman"/>
          <w:sz w:val="24"/>
          <w:szCs w:val="24"/>
        </w:rPr>
      </w:pPr>
    </w:p>
    <w:p w:rsidR="009371F6" w:rsidRDefault="009371F6">
      <w:pPr>
        <w:spacing w:line="360" w:lineRule="auto"/>
        <w:ind w:firstLineChars="200" w:firstLine="480"/>
        <w:rPr>
          <w:rFonts w:ascii="宋体" w:eastAsia="宋体" w:hAnsi="宋体" w:cs="Times New Roman"/>
          <w:sz w:val="24"/>
          <w:szCs w:val="24"/>
        </w:rPr>
      </w:pPr>
    </w:p>
    <w:p w:rsidR="009371F6" w:rsidRDefault="009371F6">
      <w:pPr>
        <w:spacing w:line="360" w:lineRule="auto"/>
        <w:ind w:firstLineChars="200" w:firstLine="480"/>
        <w:rPr>
          <w:rFonts w:ascii="宋体" w:eastAsia="宋体" w:hAnsi="宋体" w:cs="Times New Roman"/>
          <w:sz w:val="24"/>
          <w:szCs w:val="24"/>
        </w:rPr>
      </w:pPr>
    </w:p>
    <w:p w:rsidR="009371F6" w:rsidRDefault="009371F6">
      <w:pPr>
        <w:spacing w:line="360" w:lineRule="auto"/>
        <w:ind w:firstLineChars="200" w:firstLine="480"/>
        <w:rPr>
          <w:rFonts w:ascii="宋体" w:eastAsia="宋体" w:hAnsi="宋体" w:cs="Times New Roman"/>
          <w:sz w:val="24"/>
          <w:szCs w:val="24"/>
        </w:rPr>
      </w:pPr>
    </w:p>
    <w:p w:rsidR="009371F6" w:rsidRDefault="009371F6">
      <w:pPr>
        <w:spacing w:line="360" w:lineRule="auto"/>
        <w:rPr>
          <w:rFonts w:ascii="宋体" w:eastAsia="宋体" w:hAnsi="宋体" w:cs="Times New Roman"/>
          <w:sz w:val="24"/>
          <w:szCs w:val="24"/>
        </w:rPr>
      </w:pPr>
    </w:p>
    <w:p w:rsidR="009371F6" w:rsidRDefault="009371F6">
      <w:pPr>
        <w:spacing w:line="360" w:lineRule="auto"/>
        <w:ind w:firstLineChars="200" w:firstLine="480"/>
        <w:rPr>
          <w:rFonts w:ascii="宋体" w:eastAsia="宋体" w:hAnsi="宋体" w:cs="Times New Roman"/>
          <w:sz w:val="24"/>
          <w:szCs w:val="24"/>
        </w:rPr>
      </w:pPr>
    </w:p>
    <w:p w:rsidR="009371F6" w:rsidRDefault="009371F6">
      <w:pPr>
        <w:spacing w:line="360" w:lineRule="auto"/>
        <w:ind w:firstLineChars="200" w:firstLine="480"/>
        <w:rPr>
          <w:rFonts w:ascii="宋体" w:eastAsia="宋体" w:hAnsi="宋体" w:cs="Times New Roman"/>
          <w:sz w:val="24"/>
          <w:szCs w:val="24"/>
        </w:rPr>
      </w:pPr>
    </w:p>
    <w:p w:rsidR="009371F6" w:rsidRDefault="009371F6">
      <w:pPr>
        <w:spacing w:line="360" w:lineRule="auto"/>
        <w:ind w:firstLineChars="200" w:firstLine="480"/>
        <w:rPr>
          <w:rFonts w:ascii="宋体" w:eastAsia="宋体" w:hAnsi="宋体" w:cs="Times New Roman"/>
          <w:sz w:val="24"/>
          <w:szCs w:val="24"/>
        </w:rPr>
      </w:pPr>
    </w:p>
    <w:p w:rsidR="009371F6" w:rsidRDefault="000F3AC9">
      <w:pPr>
        <w:tabs>
          <w:tab w:val="center" w:pos="4832"/>
          <w:tab w:val="left" w:pos="7140"/>
        </w:tabs>
        <w:jc w:val="center"/>
        <w:outlineLvl w:val="1"/>
        <w:rPr>
          <w:rFonts w:ascii="宋体" w:hAnsi="宋体" w:cs="宋体"/>
          <w:b/>
          <w:sz w:val="24"/>
          <w:szCs w:val="24"/>
        </w:rPr>
      </w:pPr>
      <w:bookmarkStart w:id="84" w:name="_Toc67408466"/>
      <w:r>
        <w:rPr>
          <w:rFonts w:ascii="宋体" w:eastAsia="宋体" w:hAnsi="宋体" w:cs="宋体" w:hint="eastAsia"/>
          <w:b/>
          <w:sz w:val="24"/>
          <w:szCs w:val="24"/>
        </w:rPr>
        <w:t>十一、</w:t>
      </w:r>
      <w:r>
        <w:rPr>
          <w:rFonts w:ascii="宋体" w:hAnsi="宋体" w:cs="宋体" w:hint="eastAsia"/>
          <w:b/>
          <w:sz w:val="24"/>
          <w:szCs w:val="24"/>
        </w:rPr>
        <w:t>其它需要提交的资料</w:t>
      </w:r>
      <w:bookmarkEnd w:id="84"/>
    </w:p>
    <w:p w:rsidR="009371F6" w:rsidRDefault="009371F6">
      <w:pPr>
        <w:spacing w:line="360" w:lineRule="auto"/>
        <w:ind w:firstLineChars="200" w:firstLine="480"/>
        <w:rPr>
          <w:rFonts w:ascii="宋体" w:eastAsia="宋体" w:hAnsi="宋体" w:cs="Times New Roman"/>
          <w:sz w:val="24"/>
          <w:szCs w:val="24"/>
        </w:rPr>
      </w:pPr>
    </w:p>
    <w:p w:rsidR="009371F6" w:rsidRDefault="000F3AC9">
      <w:pPr>
        <w:spacing w:line="440" w:lineRule="exact"/>
        <w:jc w:val="center"/>
        <w:outlineLvl w:val="0"/>
        <w:rPr>
          <w:rFonts w:ascii="宋体" w:eastAsia="宋体" w:hAnsi="宋体" w:cs="宋体"/>
          <w:b/>
          <w:sz w:val="24"/>
          <w:szCs w:val="24"/>
        </w:rPr>
      </w:pPr>
      <w:r>
        <w:rPr>
          <w:rFonts w:ascii="Calibri" w:eastAsia="宋体" w:hAnsi="Calibri" w:cs="Times New Roman"/>
        </w:rPr>
        <w:br w:type="page"/>
      </w:r>
      <w:bookmarkStart w:id="85" w:name="_Toc67408467"/>
      <w:r>
        <w:rPr>
          <w:rFonts w:ascii="宋体" w:eastAsia="宋体" w:hAnsi="宋体" w:cs="宋体" w:hint="eastAsia"/>
          <w:b/>
          <w:sz w:val="24"/>
          <w:szCs w:val="24"/>
        </w:rPr>
        <w:lastRenderedPageBreak/>
        <w:t>第六章补充条款</w:t>
      </w:r>
      <w:bookmarkEnd w:id="85"/>
    </w:p>
    <w:p w:rsidR="009371F6" w:rsidRDefault="009371F6"/>
    <w:p w:rsidR="009371F6" w:rsidRDefault="009371F6"/>
    <w:p w:rsidR="009371F6" w:rsidRDefault="009371F6">
      <w:pPr>
        <w:widowControl/>
        <w:jc w:val="left"/>
      </w:pPr>
    </w:p>
    <w:p w:rsidR="009371F6" w:rsidRDefault="009371F6">
      <w:pPr>
        <w:widowControl/>
        <w:jc w:val="left"/>
      </w:pPr>
    </w:p>
    <w:sectPr w:rsidR="009371F6" w:rsidSect="00D71891">
      <w:headerReference w:type="default" r:id="rId20"/>
      <w:footerReference w:type="default" r:id="rId21"/>
      <w:pgSz w:w="11906" w:h="16838"/>
      <w:pgMar w:top="1134" w:right="1418" w:bottom="1134" w:left="1418" w:header="851" w:footer="992" w:gutter="0"/>
      <w:pgNumType w:start="1"/>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8D0" w:rsidRDefault="00EE58D0">
      <w:r>
        <w:separator/>
      </w:r>
    </w:p>
  </w:endnote>
  <w:endnote w:type="continuationSeparator" w:id="0">
    <w:p w:rsidR="00EE58D0" w:rsidRDefault="00EE5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monospace">
    <w:altName w:val="Courier New"/>
    <w:charset w:val="00"/>
    <w:family w:val="auto"/>
    <w:pitch w:val="default"/>
    <w:sig w:usb0="00000000"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方正仿宋简体">
    <w:altName w:val="宋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黑体_GBK">
    <w:altName w:val="微软雅黑"/>
    <w:charset w:val="86"/>
    <w:family w:val="script"/>
    <w:pitch w:val="default"/>
    <w:sig w:usb0="00000000" w:usb1="00000000" w:usb2="00000010" w:usb3="00000000" w:csb0="00040000" w:csb1="00000000"/>
  </w:font>
  <w:font w:name="方正仿宋_GBK">
    <w:altName w:val="微软雅黑"/>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A31" w:rsidRDefault="00165A31">
    <w:pPr>
      <w:pStyle w:val="ac"/>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68</w:t>
    </w:r>
    <w:r>
      <w:rPr>
        <w:rStyle w:val="af3"/>
      </w:rPr>
      <w:fldChar w:fldCharType="end"/>
    </w:r>
  </w:p>
  <w:p w:rsidR="00165A31" w:rsidRDefault="00165A31">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A31" w:rsidRDefault="00165A31">
    <w:pPr>
      <w:pStyle w:val="ac"/>
      <w:ind w:right="90"/>
      <w:jc w:val="right"/>
    </w:pPr>
  </w:p>
  <w:p w:rsidR="00165A31" w:rsidRDefault="00165A31">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7532114"/>
    </w:sdtPr>
    <w:sdtEndPr>
      <w:rPr>
        <w:rFonts w:asciiTheme="minorEastAsia" w:eastAsiaTheme="minorEastAsia" w:hAnsiTheme="minorEastAsia"/>
        <w:sz w:val="24"/>
        <w:szCs w:val="24"/>
      </w:rPr>
    </w:sdtEndPr>
    <w:sdtContent>
      <w:p w:rsidR="00165A31" w:rsidRDefault="00165A31">
        <w:pPr>
          <w:pStyle w:val="ac"/>
          <w:ind w:right="360"/>
          <w:jc w:val="center"/>
          <w:rPr>
            <w:rFonts w:asciiTheme="minorEastAsia" w:eastAsiaTheme="minorEastAsia" w:hAnsiTheme="minorEastAsia"/>
            <w:sz w:val="24"/>
            <w:szCs w:val="24"/>
          </w:rPr>
        </w:pPr>
        <w:r>
          <w:rPr>
            <w:rFonts w:asciiTheme="minorEastAsia" w:eastAsiaTheme="minorEastAsia" w:hAnsiTheme="minorEastAsia"/>
            <w:sz w:val="24"/>
            <w:szCs w:val="24"/>
          </w:rPr>
          <w:fldChar w:fldCharType="begin"/>
        </w:r>
        <w:r>
          <w:rPr>
            <w:rFonts w:asciiTheme="minorEastAsia" w:eastAsiaTheme="minorEastAsia" w:hAnsiTheme="minorEastAsia"/>
            <w:sz w:val="24"/>
            <w:szCs w:val="24"/>
          </w:rPr>
          <w:instrText>PAGE   \* MERGEFORMAT</w:instrText>
        </w:r>
        <w:r>
          <w:rPr>
            <w:rFonts w:asciiTheme="minorEastAsia" w:eastAsiaTheme="minorEastAsia" w:hAnsiTheme="minorEastAsia"/>
            <w:sz w:val="24"/>
            <w:szCs w:val="24"/>
          </w:rPr>
          <w:fldChar w:fldCharType="separate"/>
        </w:r>
        <w:r w:rsidR="00AE4D2D" w:rsidRPr="00AE4D2D">
          <w:rPr>
            <w:rFonts w:asciiTheme="minorEastAsia" w:eastAsiaTheme="minorEastAsia" w:hAnsiTheme="minorEastAsia"/>
            <w:noProof/>
            <w:sz w:val="24"/>
            <w:szCs w:val="24"/>
            <w:lang w:val="zh-CN"/>
          </w:rPr>
          <w:t>13</w:t>
        </w:r>
        <w:r>
          <w:rPr>
            <w:rFonts w:asciiTheme="minorEastAsia" w:eastAsiaTheme="minorEastAsia" w:hAnsiTheme="minorEastAsia"/>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8D0" w:rsidRDefault="00EE58D0">
      <w:r>
        <w:separator/>
      </w:r>
    </w:p>
  </w:footnote>
  <w:footnote w:type="continuationSeparator" w:id="0">
    <w:p w:rsidR="00EE58D0" w:rsidRDefault="00EE5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A31" w:rsidRDefault="00165A31">
    <w:pPr>
      <w:pStyle w:val="ad"/>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A31" w:rsidRDefault="00165A31">
    <w:pPr>
      <w:pStyle w:val="ad"/>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54FAB9"/>
    <w:multiLevelType w:val="singleLevel"/>
    <w:tmpl w:val="6254FAB9"/>
    <w:lvl w:ilvl="0">
      <w:start w:val="1"/>
      <w:numFmt w:val="chineseCounting"/>
      <w:suff w:val="nothing"/>
      <w:lvlText w:val="%1、"/>
      <w:lvlJc w:val="left"/>
      <w:rPr>
        <w:rFonts w:hint="eastAsia"/>
      </w:rPr>
    </w:lvl>
  </w:abstractNum>
  <w:abstractNum w:abstractNumId="1">
    <w:nsid w:val="644E5166"/>
    <w:multiLevelType w:val="multilevel"/>
    <w:tmpl w:val="644E5166"/>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proofState w:grammar="clean"/>
  <w:defaultTabStop w:val="420"/>
  <w:drawingGridHorizontalSpacing w:val="105"/>
  <w:drawingGridVerticalSpacing w:val="156"/>
  <w:noPunctuationKerning/>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01AA4"/>
    <w:rsid w:val="00000104"/>
    <w:rsid w:val="00001340"/>
    <w:rsid w:val="00002B24"/>
    <w:rsid w:val="00004A17"/>
    <w:rsid w:val="00004DAA"/>
    <w:rsid w:val="00006BD9"/>
    <w:rsid w:val="00007BA8"/>
    <w:rsid w:val="00014F7D"/>
    <w:rsid w:val="000162FE"/>
    <w:rsid w:val="0002026D"/>
    <w:rsid w:val="000206FF"/>
    <w:rsid w:val="000228B5"/>
    <w:rsid w:val="000244CA"/>
    <w:rsid w:val="000264BE"/>
    <w:rsid w:val="00026996"/>
    <w:rsid w:val="00030171"/>
    <w:rsid w:val="00033566"/>
    <w:rsid w:val="00036B12"/>
    <w:rsid w:val="000400E8"/>
    <w:rsid w:val="000429D4"/>
    <w:rsid w:val="00046152"/>
    <w:rsid w:val="000476BE"/>
    <w:rsid w:val="0005003E"/>
    <w:rsid w:val="00055E48"/>
    <w:rsid w:val="000604DE"/>
    <w:rsid w:val="000641A9"/>
    <w:rsid w:val="00070AF5"/>
    <w:rsid w:val="00073D96"/>
    <w:rsid w:val="000762D4"/>
    <w:rsid w:val="0008025F"/>
    <w:rsid w:val="00080E16"/>
    <w:rsid w:val="00080F70"/>
    <w:rsid w:val="0008219F"/>
    <w:rsid w:val="00082FC4"/>
    <w:rsid w:val="0009026D"/>
    <w:rsid w:val="000904A3"/>
    <w:rsid w:val="000916AB"/>
    <w:rsid w:val="000923E8"/>
    <w:rsid w:val="000925E5"/>
    <w:rsid w:val="00094989"/>
    <w:rsid w:val="0009567D"/>
    <w:rsid w:val="000A02F9"/>
    <w:rsid w:val="000A32B9"/>
    <w:rsid w:val="000A3552"/>
    <w:rsid w:val="000A36E9"/>
    <w:rsid w:val="000A7DEA"/>
    <w:rsid w:val="000B210F"/>
    <w:rsid w:val="000B331B"/>
    <w:rsid w:val="000D171A"/>
    <w:rsid w:val="000D314D"/>
    <w:rsid w:val="000D7CE7"/>
    <w:rsid w:val="000E02CF"/>
    <w:rsid w:val="000E24E5"/>
    <w:rsid w:val="000E5B9C"/>
    <w:rsid w:val="000E6099"/>
    <w:rsid w:val="000E7461"/>
    <w:rsid w:val="000F3AC9"/>
    <w:rsid w:val="000F3B28"/>
    <w:rsid w:val="00101312"/>
    <w:rsid w:val="00101AA4"/>
    <w:rsid w:val="00102081"/>
    <w:rsid w:val="001063D0"/>
    <w:rsid w:val="0010650C"/>
    <w:rsid w:val="0010689E"/>
    <w:rsid w:val="0011013A"/>
    <w:rsid w:val="00114848"/>
    <w:rsid w:val="00127B38"/>
    <w:rsid w:val="0013312B"/>
    <w:rsid w:val="00134F82"/>
    <w:rsid w:val="001462AD"/>
    <w:rsid w:val="00146E26"/>
    <w:rsid w:val="0015794E"/>
    <w:rsid w:val="00160EBC"/>
    <w:rsid w:val="00165A31"/>
    <w:rsid w:val="00167649"/>
    <w:rsid w:val="001733AF"/>
    <w:rsid w:val="00176FAD"/>
    <w:rsid w:val="001A148C"/>
    <w:rsid w:val="001A2117"/>
    <w:rsid w:val="001A45DD"/>
    <w:rsid w:val="001A4E5A"/>
    <w:rsid w:val="001A6D67"/>
    <w:rsid w:val="001B1748"/>
    <w:rsid w:val="001C5234"/>
    <w:rsid w:val="001C6CC6"/>
    <w:rsid w:val="001D379B"/>
    <w:rsid w:val="001D50A5"/>
    <w:rsid w:val="001E1D3C"/>
    <w:rsid w:val="001E33A7"/>
    <w:rsid w:val="001E3BA4"/>
    <w:rsid w:val="001E3D69"/>
    <w:rsid w:val="001E4755"/>
    <w:rsid w:val="001E6E8F"/>
    <w:rsid w:val="001F3A08"/>
    <w:rsid w:val="001F610A"/>
    <w:rsid w:val="001F7AD6"/>
    <w:rsid w:val="00200BA8"/>
    <w:rsid w:val="00204A4B"/>
    <w:rsid w:val="002055DD"/>
    <w:rsid w:val="00205DF6"/>
    <w:rsid w:val="0022177D"/>
    <w:rsid w:val="00222D88"/>
    <w:rsid w:val="0022482B"/>
    <w:rsid w:val="00226DEC"/>
    <w:rsid w:val="00234173"/>
    <w:rsid w:val="002363E7"/>
    <w:rsid w:val="00236D43"/>
    <w:rsid w:val="00245F22"/>
    <w:rsid w:val="002472C0"/>
    <w:rsid w:val="002508FA"/>
    <w:rsid w:val="00253DC3"/>
    <w:rsid w:val="002541CE"/>
    <w:rsid w:val="00257F22"/>
    <w:rsid w:val="002604A7"/>
    <w:rsid w:val="00260910"/>
    <w:rsid w:val="00264F39"/>
    <w:rsid w:val="002661BA"/>
    <w:rsid w:val="00266F04"/>
    <w:rsid w:val="002813EB"/>
    <w:rsid w:val="00290D93"/>
    <w:rsid w:val="002967DA"/>
    <w:rsid w:val="00297672"/>
    <w:rsid w:val="002A397F"/>
    <w:rsid w:val="002B0041"/>
    <w:rsid w:val="002C2DD2"/>
    <w:rsid w:val="002C73BD"/>
    <w:rsid w:val="002D2A64"/>
    <w:rsid w:val="002D3439"/>
    <w:rsid w:val="002D6CF2"/>
    <w:rsid w:val="002E5AAD"/>
    <w:rsid w:val="002F10F5"/>
    <w:rsid w:val="002F2283"/>
    <w:rsid w:val="002F6032"/>
    <w:rsid w:val="00300C92"/>
    <w:rsid w:val="00304D2D"/>
    <w:rsid w:val="00313F13"/>
    <w:rsid w:val="00315623"/>
    <w:rsid w:val="00315D4B"/>
    <w:rsid w:val="00315D59"/>
    <w:rsid w:val="00316DBA"/>
    <w:rsid w:val="0033094D"/>
    <w:rsid w:val="00331C14"/>
    <w:rsid w:val="00334795"/>
    <w:rsid w:val="00342D0F"/>
    <w:rsid w:val="00345FE0"/>
    <w:rsid w:val="003579AA"/>
    <w:rsid w:val="00360D30"/>
    <w:rsid w:val="00361C9D"/>
    <w:rsid w:val="0036330D"/>
    <w:rsid w:val="00363991"/>
    <w:rsid w:val="00364473"/>
    <w:rsid w:val="00365DA6"/>
    <w:rsid w:val="00370F25"/>
    <w:rsid w:val="003726FE"/>
    <w:rsid w:val="00376E83"/>
    <w:rsid w:val="00385C65"/>
    <w:rsid w:val="00387B6F"/>
    <w:rsid w:val="003908C7"/>
    <w:rsid w:val="003A06FA"/>
    <w:rsid w:val="003A5B50"/>
    <w:rsid w:val="003B6992"/>
    <w:rsid w:val="003B70AD"/>
    <w:rsid w:val="003C0B9E"/>
    <w:rsid w:val="003D01BB"/>
    <w:rsid w:val="003D05EA"/>
    <w:rsid w:val="003D4211"/>
    <w:rsid w:val="003E4A7A"/>
    <w:rsid w:val="0040310D"/>
    <w:rsid w:val="00413AC9"/>
    <w:rsid w:val="004220B6"/>
    <w:rsid w:val="00432C0C"/>
    <w:rsid w:val="00433AA5"/>
    <w:rsid w:val="00433EED"/>
    <w:rsid w:val="00437379"/>
    <w:rsid w:val="00444EE1"/>
    <w:rsid w:val="0044799D"/>
    <w:rsid w:val="0045091A"/>
    <w:rsid w:val="00452BB8"/>
    <w:rsid w:val="00457EE8"/>
    <w:rsid w:val="004640C1"/>
    <w:rsid w:val="00475C8D"/>
    <w:rsid w:val="0047651C"/>
    <w:rsid w:val="004A010F"/>
    <w:rsid w:val="004A2BC5"/>
    <w:rsid w:val="004A4981"/>
    <w:rsid w:val="004A5376"/>
    <w:rsid w:val="004A6517"/>
    <w:rsid w:val="004A68AF"/>
    <w:rsid w:val="004A7D7E"/>
    <w:rsid w:val="004B0537"/>
    <w:rsid w:val="004B7605"/>
    <w:rsid w:val="004D02B9"/>
    <w:rsid w:val="004D11B3"/>
    <w:rsid w:val="004D75D5"/>
    <w:rsid w:val="004E089F"/>
    <w:rsid w:val="004E2088"/>
    <w:rsid w:val="004E419C"/>
    <w:rsid w:val="004E7786"/>
    <w:rsid w:val="004F0D23"/>
    <w:rsid w:val="00501303"/>
    <w:rsid w:val="00501E7B"/>
    <w:rsid w:val="00503F3A"/>
    <w:rsid w:val="00507DCF"/>
    <w:rsid w:val="00520FE8"/>
    <w:rsid w:val="005250DC"/>
    <w:rsid w:val="00526F0E"/>
    <w:rsid w:val="005307A5"/>
    <w:rsid w:val="0053132A"/>
    <w:rsid w:val="005325C7"/>
    <w:rsid w:val="0053594B"/>
    <w:rsid w:val="0054181E"/>
    <w:rsid w:val="005425D8"/>
    <w:rsid w:val="0054399F"/>
    <w:rsid w:val="0055435D"/>
    <w:rsid w:val="00564108"/>
    <w:rsid w:val="00566F28"/>
    <w:rsid w:val="00567F3F"/>
    <w:rsid w:val="00577ECB"/>
    <w:rsid w:val="00577FFA"/>
    <w:rsid w:val="00582F95"/>
    <w:rsid w:val="005879D1"/>
    <w:rsid w:val="005A12C1"/>
    <w:rsid w:val="005A215C"/>
    <w:rsid w:val="005A69CA"/>
    <w:rsid w:val="005B6CDE"/>
    <w:rsid w:val="005C0471"/>
    <w:rsid w:val="005C37AF"/>
    <w:rsid w:val="005C53A8"/>
    <w:rsid w:val="005C5CF0"/>
    <w:rsid w:val="005D651D"/>
    <w:rsid w:val="005E3C18"/>
    <w:rsid w:val="005E5914"/>
    <w:rsid w:val="005E617A"/>
    <w:rsid w:val="005E64B5"/>
    <w:rsid w:val="005F3FDD"/>
    <w:rsid w:val="005F4733"/>
    <w:rsid w:val="0060072E"/>
    <w:rsid w:val="00600C9C"/>
    <w:rsid w:val="0060488B"/>
    <w:rsid w:val="00622699"/>
    <w:rsid w:val="00630AAC"/>
    <w:rsid w:val="006314C2"/>
    <w:rsid w:val="00631B41"/>
    <w:rsid w:val="00631C5A"/>
    <w:rsid w:val="006329E9"/>
    <w:rsid w:val="006333B1"/>
    <w:rsid w:val="0063610A"/>
    <w:rsid w:val="006367D4"/>
    <w:rsid w:val="00644CAA"/>
    <w:rsid w:val="00646F39"/>
    <w:rsid w:val="0064722F"/>
    <w:rsid w:val="00647D58"/>
    <w:rsid w:val="00652A1B"/>
    <w:rsid w:val="00652A7E"/>
    <w:rsid w:val="00657AD0"/>
    <w:rsid w:val="00661E10"/>
    <w:rsid w:val="0066407A"/>
    <w:rsid w:val="0066681E"/>
    <w:rsid w:val="006728AB"/>
    <w:rsid w:val="00674A1B"/>
    <w:rsid w:val="006804BB"/>
    <w:rsid w:val="006860BE"/>
    <w:rsid w:val="006937EC"/>
    <w:rsid w:val="006A4AC4"/>
    <w:rsid w:val="006A502D"/>
    <w:rsid w:val="006B014A"/>
    <w:rsid w:val="006B20C5"/>
    <w:rsid w:val="006B2DDD"/>
    <w:rsid w:val="006B6739"/>
    <w:rsid w:val="006C06C9"/>
    <w:rsid w:val="006C08F0"/>
    <w:rsid w:val="006C214D"/>
    <w:rsid w:val="006C551A"/>
    <w:rsid w:val="006E249F"/>
    <w:rsid w:val="006E344D"/>
    <w:rsid w:val="006E51CF"/>
    <w:rsid w:val="006F2A4E"/>
    <w:rsid w:val="006F6DB0"/>
    <w:rsid w:val="006F7BBE"/>
    <w:rsid w:val="00701C34"/>
    <w:rsid w:val="00704AEC"/>
    <w:rsid w:val="00711806"/>
    <w:rsid w:val="00711DFE"/>
    <w:rsid w:val="007137F1"/>
    <w:rsid w:val="007156D2"/>
    <w:rsid w:val="0072037A"/>
    <w:rsid w:val="007355BD"/>
    <w:rsid w:val="0074265B"/>
    <w:rsid w:val="00746359"/>
    <w:rsid w:val="0075151D"/>
    <w:rsid w:val="00754C0A"/>
    <w:rsid w:val="00767044"/>
    <w:rsid w:val="00784173"/>
    <w:rsid w:val="00787D19"/>
    <w:rsid w:val="00796034"/>
    <w:rsid w:val="007A020E"/>
    <w:rsid w:val="007A0E43"/>
    <w:rsid w:val="007A33F5"/>
    <w:rsid w:val="007A5319"/>
    <w:rsid w:val="007A7EF1"/>
    <w:rsid w:val="007B23B1"/>
    <w:rsid w:val="007B2A84"/>
    <w:rsid w:val="007C0458"/>
    <w:rsid w:val="007C6236"/>
    <w:rsid w:val="007C66A4"/>
    <w:rsid w:val="007C66D2"/>
    <w:rsid w:val="007D03BD"/>
    <w:rsid w:val="007D49EB"/>
    <w:rsid w:val="007D68A5"/>
    <w:rsid w:val="007F6C55"/>
    <w:rsid w:val="00800EBE"/>
    <w:rsid w:val="0080672E"/>
    <w:rsid w:val="008068DA"/>
    <w:rsid w:val="008068EC"/>
    <w:rsid w:val="00813D04"/>
    <w:rsid w:val="0081414C"/>
    <w:rsid w:val="008162CA"/>
    <w:rsid w:val="00820914"/>
    <w:rsid w:val="008247D9"/>
    <w:rsid w:val="00826C3A"/>
    <w:rsid w:val="008430CE"/>
    <w:rsid w:val="008431F5"/>
    <w:rsid w:val="00843C8F"/>
    <w:rsid w:val="00846F1B"/>
    <w:rsid w:val="00846F59"/>
    <w:rsid w:val="00847B6B"/>
    <w:rsid w:val="00857654"/>
    <w:rsid w:val="00857B62"/>
    <w:rsid w:val="00862EBB"/>
    <w:rsid w:val="008631DD"/>
    <w:rsid w:val="00863377"/>
    <w:rsid w:val="008703DB"/>
    <w:rsid w:val="00872CE4"/>
    <w:rsid w:val="00876784"/>
    <w:rsid w:val="00877E4D"/>
    <w:rsid w:val="00884BA6"/>
    <w:rsid w:val="008858F6"/>
    <w:rsid w:val="00886E7C"/>
    <w:rsid w:val="00891AB0"/>
    <w:rsid w:val="00892DE8"/>
    <w:rsid w:val="008A285C"/>
    <w:rsid w:val="008A6628"/>
    <w:rsid w:val="008B1D39"/>
    <w:rsid w:val="008B5573"/>
    <w:rsid w:val="008C6135"/>
    <w:rsid w:val="008D1026"/>
    <w:rsid w:val="008D5387"/>
    <w:rsid w:val="008F1D6D"/>
    <w:rsid w:val="008F3010"/>
    <w:rsid w:val="008F6AA2"/>
    <w:rsid w:val="008F754E"/>
    <w:rsid w:val="00900116"/>
    <w:rsid w:val="00910B36"/>
    <w:rsid w:val="00916C53"/>
    <w:rsid w:val="0091776B"/>
    <w:rsid w:val="00921129"/>
    <w:rsid w:val="00922592"/>
    <w:rsid w:val="009262EA"/>
    <w:rsid w:val="00926EE7"/>
    <w:rsid w:val="009324FE"/>
    <w:rsid w:val="009371F6"/>
    <w:rsid w:val="0094041C"/>
    <w:rsid w:val="0094055B"/>
    <w:rsid w:val="00941545"/>
    <w:rsid w:val="00941FB2"/>
    <w:rsid w:val="009437A7"/>
    <w:rsid w:val="00943D9C"/>
    <w:rsid w:val="00946789"/>
    <w:rsid w:val="00955047"/>
    <w:rsid w:val="009554E9"/>
    <w:rsid w:val="009613A3"/>
    <w:rsid w:val="00961454"/>
    <w:rsid w:val="0096147D"/>
    <w:rsid w:val="00965552"/>
    <w:rsid w:val="0096574A"/>
    <w:rsid w:val="0096617A"/>
    <w:rsid w:val="009700E7"/>
    <w:rsid w:val="00972C75"/>
    <w:rsid w:val="00975775"/>
    <w:rsid w:val="00981749"/>
    <w:rsid w:val="009840B0"/>
    <w:rsid w:val="009869E5"/>
    <w:rsid w:val="009930AE"/>
    <w:rsid w:val="00995D8C"/>
    <w:rsid w:val="009A0AC9"/>
    <w:rsid w:val="009A438B"/>
    <w:rsid w:val="009A456E"/>
    <w:rsid w:val="009A4EDC"/>
    <w:rsid w:val="009A6799"/>
    <w:rsid w:val="009A693B"/>
    <w:rsid w:val="009A7284"/>
    <w:rsid w:val="009B074B"/>
    <w:rsid w:val="009B0A3E"/>
    <w:rsid w:val="009C7FD8"/>
    <w:rsid w:val="009D05BF"/>
    <w:rsid w:val="009D2432"/>
    <w:rsid w:val="009F064F"/>
    <w:rsid w:val="009F15EF"/>
    <w:rsid w:val="009F24D1"/>
    <w:rsid w:val="00A01EFD"/>
    <w:rsid w:val="00A04942"/>
    <w:rsid w:val="00A04B51"/>
    <w:rsid w:val="00A068B7"/>
    <w:rsid w:val="00A11406"/>
    <w:rsid w:val="00A14342"/>
    <w:rsid w:val="00A17158"/>
    <w:rsid w:val="00A20856"/>
    <w:rsid w:val="00A320D2"/>
    <w:rsid w:val="00A339C9"/>
    <w:rsid w:val="00A34FBD"/>
    <w:rsid w:val="00A35333"/>
    <w:rsid w:val="00A377F1"/>
    <w:rsid w:val="00A40370"/>
    <w:rsid w:val="00A41CA5"/>
    <w:rsid w:val="00A42029"/>
    <w:rsid w:val="00A46BC3"/>
    <w:rsid w:val="00A47B40"/>
    <w:rsid w:val="00A57C84"/>
    <w:rsid w:val="00A63E1D"/>
    <w:rsid w:val="00A648D2"/>
    <w:rsid w:val="00A648FB"/>
    <w:rsid w:val="00A665B8"/>
    <w:rsid w:val="00A72A06"/>
    <w:rsid w:val="00A75540"/>
    <w:rsid w:val="00A81D81"/>
    <w:rsid w:val="00A841E3"/>
    <w:rsid w:val="00A920ED"/>
    <w:rsid w:val="00A9531C"/>
    <w:rsid w:val="00A97447"/>
    <w:rsid w:val="00AA0C7F"/>
    <w:rsid w:val="00AA1E25"/>
    <w:rsid w:val="00AA312C"/>
    <w:rsid w:val="00AA65EF"/>
    <w:rsid w:val="00AB07FC"/>
    <w:rsid w:val="00AB0BCB"/>
    <w:rsid w:val="00AB0E5A"/>
    <w:rsid w:val="00AB706C"/>
    <w:rsid w:val="00AB7635"/>
    <w:rsid w:val="00AB7A80"/>
    <w:rsid w:val="00AB7D40"/>
    <w:rsid w:val="00AC169A"/>
    <w:rsid w:val="00AC17BD"/>
    <w:rsid w:val="00AD0858"/>
    <w:rsid w:val="00AD159E"/>
    <w:rsid w:val="00AD3FA3"/>
    <w:rsid w:val="00AE2F7F"/>
    <w:rsid w:val="00AE4D2D"/>
    <w:rsid w:val="00AF03FF"/>
    <w:rsid w:val="00AF358B"/>
    <w:rsid w:val="00AF35AE"/>
    <w:rsid w:val="00B062AF"/>
    <w:rsid w:val="00B17A47"/>
    <w:rsid w:val="00B20979"/>
    <w:rsid w:val="00B3066F"/>
    <w:rsid w:val="00B32FDE"/>
    <w:rsid w:val="00B3485C"/>
    <w:rsid w:val="00B3551C"/>
    <w:rsid w:val="00B41BA7"/>
    <w:rsid w:val="00B455A2"/>
    <w:rsid w:val="00B46812"/>
    <w:rsid w:val="00B55DD4"/>
    <w:rsid w:val="00B628A3"/>
    <w:rsid w:val="00B65DD7"/>
    <w:rsid w:val="00B71045"/>
    <w:rsid w:val="00B76B5B"/>
    <w:rsid w:val="00B804D7"/>
    <w:rsid w:val="00B836E8"/>
    <w:rsid w:val="00B841A4"/>
    <w:rsid w:val="00B871DD"/>
    <w:rsid w:val="00B90FC0"/>
    <w:rsid w:val="00B97527"/>
    <w:rsid w:val="00BA1954"/>
    <w:rsid w:val="00BA56C4"/>
    <w:rsid w:val="00BB0C9E"/>
    <w:rsid w:val="00BB33FE"/>
    <w:rsid w:val="00BB5C5F"/>
    <w:rsid w:val="00BB612A"/>
    <w:rsid w:val="00BC6F1B"/>
    <w:rsid w:val="00BC7668"/>
    <w:rsid w:val="00BD1FA5"/>
    <w:rsid w:val="00BD2812"/>
    <w:rsid w:val="00BD6949"/>
    <w:rsid w:val="00BE3BCE"/>
    <w:rsid w:val="00BE4B8D"/>
    <w:rsid w:val="00BE5E82"/>
    <w:rsid w:val="00BE5EB9"/>
    <w:rsid w:val="00BF28EC"/>
    <w:rsid w:val="00BF51F6"/>
    <w:rsid w:val="00C01FAB"/>
    <w:rsid w:val="00C02C74"/>
    <w:rsid w:val="00C02D9A"/>
    <w:rsid w:val="00C12240"/>
    <w:rsid w:val="00C13EEC"/>
    <w:rsid w:val="00C13F57"/>
    <w:rsid w:val="00C1575A"/>
    <w:rsid w:val="00C21672"/>
    <w:rsid w:val="00C23191"/>
    <w:rsid w:val="00C308CE"/>
    <w:rsid w:val="00C310DF"/>
    <w:rsid w:val="00C32A3F"/>
    <w:rsid w:val="00C34FE2"/>
    <w:rsid w:val="00C466A2"/>
    <w:rsid w:val="00C479FE"/>
    <w:rsid w:val="00C47EB3"/>
    <w:rsid w:val="00C53ADD"/>
    <w:rsid w:val="00C61B3C"/>
    <w:rsid w:val="00C62E07"/>
    <w:rsid w:val="00C70F4F"/>
    <w:rsid w:val="00C75481"/>
    <w:rsid w:val="00C838DD"/>
    <w:rsid w:val="00C840F2"/>
    <w:rsid w:val="00C9122B"/>
    <w:rsid w:val="00C938C5"/>
    <w:rsid w:val="00C9683B"/>
    <w:rsid w:val="00CA0EF6"/>
    <w:rsid w:val="00CA31DB"/>
    <w:rsid w:val="00CA5645"/>
    <w:rsid w:val="00CD1844"/>
    <w:rsid w:val="00CD2132"/>
    <w:rsid w:val="00CD33AB"/>
    <w:rsid w:val="00CD5E71"/>
    <w:rsid w:val="00CE65A7"/>
    <w:rsid w:val="00CF1C70"/>
    <w:rsid w:val="00CF291C"/>
    <w:rsid w:val="00CF4B54"/>
    <w:rsid w:val="00D060F5"/>
    <w:rsid w:val="00D06613"/>
    <w:rsid w:val="00D11827"/>
    <w:rsid w:val="00D119E0"/>
    <w:rsid w:val="00D12679"/>
    <w:rsid w:val="00D13FCC"/>
    <w:rsid w:val="00D1411B"/>
    <w:rsid w:val="00D15B9A"/>
    <w:rsid w:val="00D15D80"/>
    <w:rsid w:val="00D163C4"/>
    <w:rsid w:val="00D17D8C"/>
    <w:rsid w:val="00D26793"/>
    <w:rsid w:val="00D27953"/>
    <w:rsid w:val="00D334C0"/>
    <w:rsid w:val="00D36619"/>
    <w:rsid w:val="00D450F4"/>
    <w:rsid w:val="00D45431"/>
    <w:rsid w:val="00D50E97"/>
    <w:rsid w:val="00D67AA6"/>
    <w:rsid w:val="00D71891"/>
    <w:rsid w:val="00D75BCA"/>
    <w:rsid w:val="00D85475"/>
    <w:rsid w:val="00D87DC8"/>
    <w:rsid w:val="00D9044D"/>
    <w:rsid w:val="00D955F4"/>
    <w:rsid w:val="00DA2563"/>
    <w:rsid w:val="00DA380B"/>
    <w:rsid w:val="00DB2255"/>
    <w:rsid w:val="00DB7459"/>
    <w:rsid w:val="00DC499D"/>
    <w:rsid w:val="00DC7034"/>
    <w:rsid w:val="00DC7B5F"/>
    <w:rsid w:val="00DD5620"/>
    <w:rsid w:val="00DD5A57"/>
    <w:rsid w:val="00DD6A26"/>
    <w:rsid w:val="00DE6834"/>
    <w:rsid w:val="00DF0FA3"/>
    <w:rsid w:val="00DF29E0"/>
    <w:rsid w:val="00DF460E"/>
    <w:rsid w:val="00E019D8"/>
    <w:rsid w:val="00E0297A"/>
    <w:rsid w:val="00E05CD7"/>
    <w:rsid w:val="00E121FC"/>
    <w:rsid w:val="00E1492A"/>
    <w:rsid w:val="00E2657A"/>
    <w:rsid w:val="00E311A1"/>
    <w:rsid w:val="00E338DC"/>
    <w:rsid w:val="00E34833"/>
    <w:rsid w:val="00E34FF9"/>
    <w:rsid w:val="00E40272"/>
    <w:rsid w:val="00E41690"/>
    <w:rsid w:val="00E4229F"/>
    <w:rsid w:val="00E45AB6"/>
    <w:rsid w:val="00E50150"/>
    <w:rsid w:val="00E50A5D"/>
    <w:rsid w:val="00E53FDA"/>
    <w:rsid w:val="00E56215"/>
    <w:rsid w:val="00E56EAE"/>
    <w:rsid w:val="00E641E7"/>
    <w:rsid w:val="00E656AA"/>
    <w:rsid w:val="00E6785B"/>
    <w:rsid w:val="00E67BB4"/>
    <w:rsid w:val="00E705A5"/>
    <w:rsid w:val="00E715AA"/>
    <w:rsid w:val="00E761CC"/>
    <w:rsid w:val="00E76A25"/>
    <w:rsid w:val="00E8351B"/>
    <w:rsid w:val="00E847F7"/>
    <w:rsid w:val="00E87230"/>
    <w:rsid w:val="00E872AD"/>
    <w:rsid w:val="00E87666"/>
    <w:rsid w:val="00E9078D"/>
    <w:rsid w:val="00E912E2"/>
    <w:rsid w:val="00E92B97"/>
    <w:rsid w:val="00E9423B"/>
    <w:rsid w:val="00E96D5C"/>
    <w:rsid w:val="00EA2A5B"/>
    <w:rsid w:val="00EB4449"/>
    <w:rsid w:val="00EC22AB"/>
    <w:rsid w:val="00EC6856"/>
    <w:rsid w:val="00EC6C3D"/>
    <w:rsid w:val="00EC729D"/>
    <w:rsid w:val="00ED7DB6"/>
    <w:rsid w:val="00EE1040"/>
    <w:rsid w:val="00EE2F7B"/>
    <w:rsid w:val="00EE312B"/>
    <w:rsid w:val="00EE58D0"/>
    <w:rsid w:val="00EE6394"/>
    <w:rsid w:val="00EF4626"/>
    <w:rsid w:val="00F00A1D"/>
    <w:rsid w:val="00F022E2"/>
    <w:rsid w:val="00F10359"/>
    <w:rsid w:val="00F141A0"/>
    <w:rsid w:val="00F1438C"/>
    <w:rsid w:val="00F215A6"/>
    <w:rsid w:val="00F2452B"/>
    <w:rsid w:val="00F3403B"/>
    <w:rsid w:val="00F37DC2"/>
    <w:rsid w:val="00F41097"/>
    <w:rsid w:val="00F42B8A"/>
    <w:rsid w:val="00F523F4"/>
    <w:rsid w:val="00F5283D"/>
    <w:rsid w:val="00F61283"/>
    <w:rsid w:val="00F65CFD"/>
    <w:rsid w:val="00F70E4D"/>
    <w:rsid w:val="00F71971"/>
    <w:rsid w:val="00F72DA2"/>
    <w:rsid w:val="00F81AEC"/>
    <w:rsid w:val="00F8681C"/>
    <w:rsid w:val="00F92FEA"/>
    <w:rsid w:val="00F94DA0"/>
    <w:rsid w:val="00F94E79"/>
    <w:rsid w:val="00FA6BE0"/>
    <w:rsid w:val="00FA72A6"/>
    <w:rsid w:val="00FB0592"/>
    <w:rsid w:val="00FB5939"/>
    <w:rsid w:val="00FC5C00"/>
    <w:rsid w:val="00FD5843"/>
    <w:rsid w:val="00FD71B9"/>
    <w:rsid w:val="00FF2520"/>
    <w:rsid w:val="00FF4215"/>
    <w:rsid w:val="00FF4C85"/>
    <w:rsid w:val="00FF7BA0"/>
    <w:rsid w:val="045D2A34"/>
    <w:rsid w:val="0E856B4D"/>
    <w:rsid w:val="1117654D"/>
    <w:rsid w:val="15AA01F6"/>
    <w:rsid w:val="2F052CF5"/>
    <w:rsid w:val="3207299B"/>
    <w:rsid w:val="3DD462E6"/>
    <w:rsid w:val="42373BFA"/>
    <w:rsid w:val="4B317BEC"/>
    <w:rsid w:val="5BA45373"/>
    <w:rsid w:val="6D9A6D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iPriority="0"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lsdException w:name="HTML Variable"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71891"/>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D71891"/>
    <w:pPr>
      <w:keepNext/>
      <w:widowControl/>
      <w:spacing w:before="340" w:after="330" w:line="576" w:lineRule="auto"/>
      <w:jc w:val="center"/>
      <w:outlineLvl w:val="0"/>
    </w:pPr>
    <w:rPr>
      <w:rFonts w:ascii="???" w:eastAsia="宋体" w:hAnsi="???" w:cs="Arial"/>
      <w:b/>
      <w:bCs/>
      <w:color w:val="020000"/>
      <w:kern w:val="36"/>
      <w:sz w:val="44"/>
      <w:szCs w:val="44"/>
    </w:rPr>
  </w:style>
  <w:style w:type="paragraph" w:styleId="2">
    <w:name w:val="heading 2"/>
    <w:basedOn w:val="a"/>
    <w:next w:val="a"/>
    <w:link w:val="2Char"/>
    <w:qFormat/>
    <w:rsid w:val="00D71891"/>
    <w:pPr>
      <w:keepNext/>
      <w:widowControl/>
      <w:spacing w:before="260" w:after="260" w:line="412" w:lineRule="auto"/>
      <w:outlineLvl w:val="1"/>
    </w:pPr>
    <w:rPr>
      <w:rFonts w:ascii="???" w:eastAsia="宋体" w:hAnsi="???" w:cs="Arial"/>
      <w:b/>
      <w:bCs/>
      <w:color w:val="020000"/>
      <w:kern w:val="0"/>
      <w:sz w:val="32"/>
      <w:szCs w:val="32"/>
    </w:rPr>
  </w:style>
  <w:style w:type="paragraph" w:styleId="3">
    <w:name w:val="heading 3"/>
    <w:basedOn w:val="a"/>
    <w:next w:val="a"/>
    <w:link w:val="3Char"/>
    <w:uiPriority w:val="99"/>
    <w:qFormat/>
    <w:rsid w:val="00D71891"/>
    <w:pPr>
      <w:keepNext/>
      <w:widowControl/>
      <w:spacing w:before="260" w:after="260" w:line="412" w:lineRule="auto"/>
      <w:outlineLvl w:val="2"/>
    </w:pPr>
    <w:rPr>
      <w:rFonts w:ascii="??" w:eastAsia="宋体" w:hAnsi="??" w:cs="Arial"/>
      <w:b/>
      <w:bCs/>
      <w:color w:val="000000"/>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Default"/>
    <w:link w:val="Char"/>
    <w:uiPriority w:val="99"/>
    <w:qFormat/>
    <w:rsid w:val="00D71891"/>
    <w:pPr>
      <w:spacing w:after="120"/>
    </w:pPr>
    <w:rPr>
      <w:rFonts w:ascii="Calibri" w:eastAsia="宋体" w:hAnsi="Calibri" w:cs="Times New Roman"/>
      <w:kern w:val="0"/>
      <w:sz w:val="24"/>
      <w:szCs w:val="20"/>
    </w:rPr>
  </w:style>
  <w:style w:type="paragraph" w:customStyle="1" w:styleId="Default">
    <w:name w:val="Default"/>
    <w:qFormat/>
    <w:rsid w:val="00D71891"/>
    <w:pPr>
      <w:widowControl w:val="0"/>
      <w:autoSpaceDE w:val="0"/>
      <w:autoSpaceDN w:val="0"/>
      <w:adjustRightInd w:val="0"/>
      <w:jc w:val="both"/>
    </w:pPr>
    <w:rPr>
      <w:rFonts w:ascii="黑体" w:hAnsi="黑体" w:cs="黑体"/>
      <w:color w:val="000000"/>
      <w:sz w:val="24"/>
      <w:szCs w:val="24"/>
    </w:rPr>
  </w:style>
  <w:style w:type="character" w:customStyle="1" w:styleId="Char">
    <w:name w:val="正文文本 Char"/>
    <w:basedOn w:val="a1"/>
    <w:link w:val="a0"/>
    <w:uiPriority w:val="99"/>
    <w:qFormat/>
    <w:rsid w:val="00D71891"/>
    <w:rPr>
      <w:rFonts w:ascii="Calibri" w:eastAsia="宋体" w:hAnsi="Calibri" w:cs="Times New Roman"/>
      <w:kern w:val="0"/>
      <w:sz w:val="24"/>
      <w:szCs w:val="20"/>
    </w:rPr>
  </w:style>
  <w:style w:type="character" w:customStyle="1" w:styleId="1Char">
    <w:name w:val="标题 1 Char"/>
    <w:basedOn w:val="a1"/>
    <w:link w:val="1"/>
    <w:uiPriority w:val="9"/>
    <w:qFormat/>
    <w:rsid w:val="00D71891"/>
    <w:rPr>
      <w:rFonts w:ascii="???" w:eastAsia="宋体" w:hAnsi="???" w:cs="Arial"/>
      <w:b/>
      <w:bCs/>
      <w:color w:val="020000"/>
      <w:kern w:val="36"/>
      <w:sz w:val="44"/>
      <w:szCs w:val="44"/>
    </w:rPr>
  </w:style>
  <w:style w:type="character" w:customStyle="1" w:styleId="2Char">
    <w:name w:val="标题 2 Char"/>
    <w:basedOn w:val="a1"/>
    <w:link w:val="2"/>
    <w:uiPriority w:val="99"/>
    <w:qFormat/>
    <w:rsid w:val="00D71891"/>
    <w:rPr>
      <w:rFonts w:ascii="???" w:eastAsia="宋体" w:hAnsi="???" w:cs="Arial"/>
      <w:b/>
      <w:bCs/>
      <w:color w:val="020000"/>
      <w:kern w:val="0"/>
      <w:sz w:val="32"/>
      <w:szCs w:val="32"/>
    </w:rPr>
  </w:style>
  <w:style w:type="character" w:customStyle="1" w:styleId="3Char">
    <w:name w:val="标题 3 Char"/>
    <w:basedOn w:val="a1"/>
    <w:link w:val="3"/>
    <w:uiPriority w:val="99"/>
    <w:qFormat/>
    <w:rsid w:val="00D71891"/>
    <w:rPr>
      <w:rFonts w:ascii="??" w:eastAsia="宋体" w:hAnsi="??" w:cs="Arial"/>
      <w:b/>
      <w:bCs/>
      <w:color w:val="000000"/>
      <w:kern w:val="0"/>
      <w:sz w:val="32"/>
      <w:szCs w:val="32"/>
    </w:rPr>
  </w:style>
  <w:style w:type="paragraph" w:styleId="a4">
    <w:name w:val="annotation subject"/>
    <w:basedOn w:val="a5"/>
    <w:next w:val="a5"/>
    <w:link w:val="Char0"/>
    <w:qFormat/>
    <w:rsid w:val="00D71891"/>
    <w:rPr>
      <w:b/>
      <w:bCs/>
    </w:rPr>
  </w:style>
  <w:style w:type="paragraph" w:styleId="a5">
    <w:name w:val="annotation text"/>
    <w:basedOn w:val="a"/>
    <w:link w:val="Char1"/>
    <w:qFormat/>
    <w:rsid w:val="00D71891"/>
    <w:pPr>
      <w:jc w:val="left"/>
    </w:pPr>
  </w:style>
  <w:style w:type="character" w:customStyle="1" w:styleId="Char1">
    <w:name w:val="批注文字 Char"/>
    <w:link w:val="a5"/>
    <w:qFormat/>
    <w:rsid w:val="00D71891"/>
  </w:style>
  <w:style w:type="character" w:customStyle="1" w:styleId="Char0">
    <w:name w:val="批注主题 Char"/>
    <w:link w:val="a4"/>
    <w:qFormat/>
    <w:rsid w:val="00D71891"/>
    <w:rPr>
      <w:b/>
      <w:bCs/>
    </w:rPr>
  </w:style>
  <w:style w:type="paragraph" w:styleId="7">
    <w:name w:val="toc 7"/>
    <w:basedOn w:val="a"/>
    <w:next w:val="a"/>
    <w:qFormat/>
    <w:rsid w:val="00D71891"/>
    <w:pPr>
      <w:ind w:leftChars="1200" w:left="2520"/>
    </w:pPr>
    <w:rPr>
      <w:rFonts w:ascii="Times New Roman" w:eastAsia="宋体" w:hAnsi="Times New Roman" w:cs="Times New Roman"/>
      <w:szCs w:val="24"/>
    </w:rPr>
  </w:style>
  <w:style w:type="paragraph" w:styleId="a6">
    <w:name w:val="List Number"/>
    <w:basedOn w:val="a"/>
    <w:uiPriority w:val="99"/>
    <w:qFormat/>
    <w:rsid w:val="00D71891"/>
    <w:pPr>
      <w:widowControl/>
      <w:spacing w:before="100" w:beforeAutospacing="1" w:after="100" w:afterAutospacing="1"/>
      <w:jc w:val="left"/>
    </w:pPr>
    <w:rPr>
      <w:rFonts w:ascii="宋体" w:eastAsia="宋体" w:hAnsi="宋体" w:cs="宋体"/>
      <w:kern w:val="0"/>
      <w:sz w:val="24"/>
      <w:szCs w:val="24"/>
    </w:rPr>
  </w:style>
  <w:style w:type="paragraph" w:styleId="a7">
    <w:name w:val="Normal Indent"/>
    <w:basedOn w:val="a"/>
    <w:link w:val="Char2"/>
    <w:uiPriority w:val="99"/>
    <w:qFormat/>
    <w:rsid w:val="00D71891"/>
    <w:pPr>
      <w:ind w:firstLineChars="200" w:firstLine="420"/>
    </w:pPr>
    <w:rPr>
      <w:rFonts w:ascii="Times New Roman" w:eastAsia="宋体" w:hAnsi="Times New Roman" w:cs="Times New Roman"/>
      <w:kern w:val="0"/>
      <w:sz w:val="24"/>
      <w:szCs w:val="20"/>
    </w:rPr>
  </w:style>
  <w:style w:type="character" w:customStyle="1" w:styleId="Char2">
    <w:name w:val="正文缩进 Char"/>
    <w:link w:val="a7"/>
    <w:uiPriority w:val="99"/>
    <w:qFormat/>
    <w:locked/>
    <w:rsid w:val="00D71891"/>
    <w:rPr>
      <w:rFonts w:ascii="Times New Roman" w:eastAsia="宋体" w:hAnsi="Times New Roman" w:cs="Times New Roman"/>
      <w:kern w:val="0"/>
      <w:sz w:val="24"/>
      <w:szCs w:val="20"/>
    </w:rPr>
  </w:style>
  <w:style w:type="paragraph" w:styleId="a8">
    <w:name w:val="Document Map"/>
    <w:basedOn w:val="a"/>
    <w:link w:val="Char3"/>
    <w:qFormat/>
    <w:rsid w:val="00D71891"/>
    <w:rPr>
      <w:rFonts w:ascii="宋体" w:eastAsia="宋体" w:hAnsi="Calibri" w:cs="Times New Roman"/>
      <w:kern w:val="0"/>
      <w:sz w:val="18"/>
      <w:szCs w:val="20"/>
    </w:rPr>
  </w:style>
  <w:style w:type="character" w:customStyle="1" w:styleId="Char3">
    <w:name w:val="文档结构图 Char"/>
    <w:basedOn w:val="a1"/>
    <w:link w:val="a8"/>
    <w:uiPriority w:val="99"/>
    <w:qFormat/>
    <w:rsid w:val="00D71891"/>
    <w:rPr>
      <w:rFonts w:ascii="宋体" w:eastAsia="宋体" w:hAnsi="Calibri" w:cs="Times New Roman"/>
      <w:kern w:val="0"/>
      <w:sz w:val="18"/>
      <w:szCs w:val="20"/>
    </w:rPr>
  </w:style>
  <w:style w:type="paragraph" w:styleId="a9">
    <w:name w:val="Body Text Indent"/>
    <w:basedOn w:val="a"/>
    <w:link w:val="Char4"/>
    <w:qFormat/>
    <w:rsid w:val="00D71891"/>
    <w:pPr>
      <w:widowControl/>
      <w:spacing w:after="120"/>
      <w:ind w:left="420"/>
    </w:pPr>
    <w:rPr>
      <w:rFonts w:ascii="??" w:eastAsia="宋体" w:hAnsi="??" w:cs="Arial"/>
      <w:kern w:val="0"/>
      <w:sz w:val="24"/>
      <w:szCs w:val="24"/>
    </w:rPr>
  </w:style>
  <w:style w:type="character" w:customStyle="1" w:styleId="Char4">
    <w:name w:val="正文文本缩进 Char"/>
    <w:basedOn w:val="a1"/>
    <w:link w:val="a9"/>
    <w:qFormat/>
    <w:rsid w:val="00D71891"/>
    <w:rPr>
      <w:rFonts w:ascii="??" w:eastAsia="宋体" w:hAnsi="??" w:cs="Arial"/>
      <w:kern w:val="0"/>
      <w:sz w:val="24"/>
      <w:szCs w:val="24"/>
    </w:rPr>
  </w:style>
  <w:style w:type="paragraph" w:styleId="5">
    <w:name w:val="toc 5"/>
    <w:basedOn w:val="a"/>
    <w:next w:val="a"/>
    <w:qFormat/>
    <w:rsid w:val="00D71891"/>
    <w:pPr>
      <w:ind w:leftChars="800" w:left="1680"/>
    </w:pPr>
    <w:rPr>
      <w:rFonts w:ascii="Times New Roman" w:eastAsia="宋体" w:hAnsi="Times New Roman" w:cs="Times New Roman"/>
      <w:szCs w:val="24"/>
    </w:rPr>
  </w:style>
  <w:style w:type="paragraph" w:styleId="30">
    <w:name w:val="toc 3"/>
    <w:basedOn w:val="a"/>
    <w:next w:val="a"/>
    <w:uiPriority w:val="39"/>
    <w:qFormat/>
    <w:rsid w:val="00D71891"/>
    <w:pPr>
      <w:ind w:leftChars="400" w:left="840"/>
    </w:pPr>
    <w:rPr>
      <w:rFonts w:ascii="Times New Roman" w:eastAsia="宋体" w:hAnsi="Times New Roman" w:cs="Times New Roman"/>
      <w:szCs w:val="24"/>
    </w:rPr>
  </w:style>
  <w:style w:type="paragraph" w:styleId="8">
    <w:name w:val="toc 8"/>
    <w:basedOn w:val="a"/>
    <w:next w:val="a"/>
    <w:qFormat/>
    <w:rsid w:val="00D71891"/>
    <w:pPr>
      <w:ind w:leftChars="1400" w:left="2940"/>
    </w:pPr>
    <w:rPr>
      <w:rFonts w:ascii="Times New Roman" w:eastAsia="宋体" w:hAnsi="Times New Roman" w:cs="Times New Roman"/>
      <w:szCs w:val="24"/>
    </w:rPr>
  </w:style>
  <w:style w:type="paragraph" w:styleId="aa">
    <w:name w:val="Date"/>
    <w:basedOn w:val="a"/>
    <w:next w:val="a"/>
    <w:link w:val="Char5"/>
    <w:qFormat/>
    <w:rsid w:val="00D71891"/>
    <w:rPr>
      <w:szCs w:val="21"/>
    </w:rPr>
  </w:style>
  <w:style w:type="character" w:customStyle="1" w:styleId="Char5">
    <w:name w:val="日期 Char"/>
    <w:link w:val="aa"/>
    <w:qFormat/>
    <w:rsid w:val="00D71891"/>
    <w:rPr>
      <w:szCs w:val="21"/>
    </w:rPr>
  </w:style>
  <w:style w:type="paragraph" w:styleId="20">
    <w:name w:val="Body Text Indent 2"/>
    <w:basedOn w:val="a"/>
    <w:link w:val="2Char0"/>
    <w:uiPriority w:val="99"/>
    <w:qFormat/>
    <w:rsid w:val="00D71891"/>
    <w:pPr>
      <w:spacing w:before="100" w:beforeAutospacing="1" w:after="100" w:afterAutospacing="1" w:line="360" w:lineRule="auto"/>
      <w:ind w:firstLine="420"/>
    </w:pPr>
    <w:rPr>
      <w:rFonts w:ascii="宋体" w:eastAsia="宋体" w:hAnsi="Calibri" w:cs="Times New Roman"/>
      <w:kern w:val="0"/>
      <w:sz w:val="24"/>
      <w:szCs w:val="20"/>
    </w:rPr>
  </w:style>
  <w:style w:type="character" w:customStyle="1" w:styleId="2Char0">
    <w:name w:val="正文文本缩进 2 Char"/>
    <w:basedOn w:val="a1"/>
    <w:link w:val="20"/>
    <w:uiPriority w:val="99"/>
    <w:qFormat/>
    <w:rsid w:val="00D71891"/>
    <w:rPr>
      <w:rFonts w:ascii="宋体" w:eastAsia="宋体" w:hAnsi="Calibri" w:cs="Times New Roman"/>
      <w:kern w:val="0"/>
      <w:sz w:val="24"/>
      <w:szCs w:val="20"/>
    </w:rPr>
  </w:style>
  <w:style w:type="paragraph" w:styleId="ab">
    <w:name w:val="Balloon Text"/>
    <w:basedOn w:val="a"/>
    <w:link w:val="Char6"/>
    <w:uiPriority w:val="99"/>
    <w:qFormat/>
    <w:rsid w:val="00D71891"/>
    <w:rPr>
      <w:rFonts w:ascii="Calibri" w:eastAsia="宋体" w:hAnsi="Calibri" w:cs="Times New Roman"/>
      <w:sz w:val="18"/>
      <w:szCs w:val="18"/>
    </w:rPr>
  </w:style>
  <w:style w:type="character" w:customStyle="1" w:styleId="Char6">
    <w:name w:val="批注框文本 Char"/>
    <w:basedOn w:val="a1"/>
    <w:link w:val="ab"/>
    <w:uiPriority w:val="99"/>
    <w:qFormat/>
    <w:rsid w:val="00D71891"/>
    <w:rPr>
      <w:rFonts w:ascii="Calibri" w:eastAsia="宋体" w:hAnsi="Calibri" w:cs="Times New Roman"/>
      <w:sz w:val="18"/>
      <w:szCs w:val="18"/>
    </w:rPr>
  </w:style>
  <w:style w:type="paragraph" w:styleId="ac">
    <w:name w:val="footer"/>
    <w:basedOn w:val="a"/>
    <w:link w:val="Char7"/>
    <w:uiPriority w:val="99"/>
    <w:qFormat/>
    <w:rsid w:val="00D71891"/>
    <w:pPr>
      <w:tabs>
        <w:tab w:val="center" w:pos="4153"/>
        <w:tab w:val="right" w:pos="8306"/>
      </w:tabs>
      <w:snapToGrid w:val="0"/>
      <w:jc w:val="left"/>
    </w:pPr>
    <w:rPr>
      <w:rFonts w:ascii="Calibri" w:eastAsia="宋体" w:hAnsi="Calibri" w:cs="Times New Roman"/>
      <w:sz w:val="18"/>
      <w:szCs w:val="18"/>
    </w:rPr>
  </w:style>
  <w:style w:type="character" w:customStyle="1" w:styleId="Char7">
    <w:name w:val="页脚 Char"/>
    <w:basedOn w:val="a1"/>
    <w:link w:val="ac"/>
    <w:uiPriority w:val="99"/>
    <w:qFormat/>
    <w:rsid w:val="00D71891"/>
    <w:rPr>
      <w:rFonts w:ascii="Calibri" w:eastAsia="宋体" w:hAnsi="Calibri" w:cs="Times New Roman"/>
      <w:sz w:val="18"/>
      <w:szCs w:val="18"/>
    </w:rPr>
  </w:style>
  <w:style w:type="paragraph" w:styleId="ad">
    <w:name w:val="header"/>
    <w:basedOn w:val="a"/>
    <w:link w:val="Char8"/>
    <w:uiPriority w:val="99"/>
    <w:qFormat/>
    <w:rsid w:val="00D71891"/>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Char8">
    <w:name w:val="页眉 Char"/>
    <w:basedOn w:val="a1"/>
    <w:link w:val="ad"/>
    <w:uiPriority w:val="99"/>
    <w:qFormat/>
    <w:rsid w:val="00D71891"/>
    <w:rPr>
      <w:rFonts w:ascii="Calibri" w:eastAsia="宋体" w:hAnsi="Calibri" w:cs="Times New Roman"/>
      <w:sz w:val="18"/>
      <w:szCs w:val="18"/>
    </w:rPr>
  </w:style>
  <w:style w:type="paragraph" w:styleId="10">
    <w:name w:val="toc 1"/>
    <w:basedOn w:val="a"/>
    <w:next w:val="a"/>
    <w:uiPriority w:val="39"/>
    <w:qFormat/>
    <w:rsid w:val="00D71891"/>
    <w:rPr>
      <w:rFonts w:ascii="Times New Roman" w:eastAsia="宋体" w:hAnsi="Times New Roman" w:cs="Times New Roman"/>
      <w:szCs w:val="24"/>
    </w:rPr>
  </w:style>
  <w:style w:type="paragraph" w:styleId="4">
    <w:name w:val="toc 4"/>
    <w:basedOn w:val="a"/>
    <w:next w:val="a"/>
    <w:qFormat/>
    <w:rsid w:val="00D71891"/>
    <w:pPr>
      <w:ind w:leftChars="600" w:left="1260"/>
    </w:pPr>
    <w:rPr>
      <w:rFonts w:ascii="Times New Roman" w:eastAsia="宋体" w:hAnsi="Times New Roman" w:cs="Times New Roman"/>
      <w:szCs w:val="24"/>
    </w:rPr>
  </w:style>
  <w:style w:type="paragraph" w:styleId="ae">
    <w:name w:val="footnote text"/>
    <w:basedOn w:val="a"/>
    <w:link w:val="Char9"/>
    <w:semiHidden/>
    <w:qFormat/>
    <w:rsid w:val="00D71891"/>
    <w:pPr>
      <w:snapToGrid w:val="0"/>
      <w:jc w:val="left"/>
    </w:pPr>
    <w:rPr>
      <w:rFonts w:ascii="Times New Roman" w:eastAsia="宋体" w:hAnsi="Times New Roman" w:cs="Times New Roman"/>
      <w:sz w:val="18"/>
      <w:szCs w:val="18"/>
    </w:rPr>
  </w:style>
  <w:style w:type="character" w:customStyle="1" w:styleId="Char9">
    <w:name w:val="脚注文本 Char"/>
    <w:basedOn w:val="a1"/>
    <w:link w:val="ae"/>
    <w:semiHidden/>
    <w:qFormat/>
    <w:rsid w:val="00D71891"/>
    <w:rPr>
      <w:rFonts w:ascii="Times New Roman" w:eastAsia="宋体" w:hAnsi="Times New Roman" w:cs="Times New Roman"/>
      <w:sz w:val="18"/>
      <w:szCs w:val="18"/>
    </w:rPr>
  </w:style>
  <w:style w:type="paragraph" w:styleId="6">
    <w:name w:val="toc 6"/>
    <w:basedOn w:val="a"/>
    <w:next w:val="a"/>
    <w:qFormat/>
    <w:rsid w:val="00D71891"/>
    <w:pPr>
      <w:ind w:leftChars="1000" w:left="2100"/>
    </w:pPr>
    <w:rPr>
      <w:rFonts w:ascii="Times New Roman" w:eastAsia="宋体" w:hAnsi="Times New Roman" w:cs="Times New Roman"/>
      <w:szCs w:val="24"/>
    </w:rPr>
  </w:style>
  <w:style w:type="paragraph" w:styleId="31">
    <w:name w:val="Body Text Indent 3"/>
    <w:basedOn w:val="a"/>
    <w:link w:val="3Char0"/>
    <w:uiPriority w:val="99"/>
    <w:qFormat/>
    <w:rsid w:val="00D71891"/>
    <w:pPr>
      <w:spacing w:line="440" w:lineRule="exact"/>
      <w:ind w:firstLineChars="200" w:firstLine="412"/>
    </w:pPr>
    <w:rPr>
      <w:rFonts w:ascii="宋体" w:eastAsia="宋体" w:hAnsi="Calibri" w:cs="Times New Roman"/>
      <w:kern w:val="0"/>
      <w:sz w:val="20"/>
      <w:szCs w:val="20"/>
    </w:rPr>
  </w:style>
  <w:style w:type="character" w:customStyle="1" w:styleId="3Char0">
    <w:name w:val="正文文本缩进 3 Char"/>
    <w:basedOn w:val="a1"/>
    <w:link w:val="31"/>
    <w:uiPriority w:val="99"/>
    <w:qFormat/>
    <w:rsid w:val="00D71891"/>
    <w:rPr>
      <w:rFonts w:ascii="宋体" w:eastAsia="宋体" w:hAnsi="Calibri" w:cs="Times New Roman"/>
      <w:kern w:val="0"/>
      <w:sz w:val="20"/>
      <w:szCs w:val="20"/>
    </w:rPr>
  </w:style>
  <w:style w:type="paragraph" w:styleId="af">
    <w:name w:val="table of figures"/>
    <w:basedOn w:val="a"/>
    <w:next w:val="a"/>
    <w:qFormat/>
    <w:rsid w:val="00D71891"/>
    <w:pPr>
      <w:ind w:leftChars="200" w:left="200" w:hangingChars="200" w:hanging="200"/>
    </w:pPr>
    <w:rPr>
      <w:rFonts w:ascii="Times New Roman" w:eastAsia="宋体" w:hAnsi="Times New Roman" w:cs="Times New Roman"/>
      <w:szCs w:val="20"/>
    </w:rPr>
  </w:style>
  <w:style w:type="paragraph" w:styleId="21">
    <w:name w:val="toc 2"/>
    <w:basedOn w:val="a"/>
    <w:next w:val="a"/>
    <w:uiPriority w:val="39"/>
    <w:qFormat/>
    <w:rsid w:val="00D71891"/>
    <w:pPr>
      <w:ind w:leftChars="200" w:left="420"/>
    </w:pPr>
    <w:rPr>
      <w:rFonts w:ascii="Times New Roman" w:eastAsia="宋体" w:hAnsi="Times New Roman" w:cs="Times New Roman"/>
      <w:szCs w:val="24"/>
    </w:rPr>
  </w:style>
  <w:style w:type="paragraph" w:styleId="9">
    <w:name w:val="toc 9"/>
    <w:basedOn w:val="a"/>
    <w:next w:val="a"/>
    <w:qFormat/>
    <w:rsid w:val="00D71891"/>
    <w:pPr>
      <w:ind w:leftChars="1600" w:left="3360"/>
    </w:pPr>
    <w:rPr>
      <w:rFonts w:ascii="Times New Roman" w:eastAsia="宋体" w:hAnsi="Times New Roman" w:cs="Times New Roman"/>
      <w:szCs w:val="24"/>
    </w:rPr>
  </w:style>
  <w:style w:type="paragraph" w:styleId="22">
    <w:name w:val="List Continue 2"/>
    <w:basedOn w:val="a"/>
    <w:uiPriority w:val="99"/>
    <w:qFormat/>
    <w:rsid w:val="00D71891"/>
    <w:pPr>
      <w:spacing w:after="120"/>
      <w:ind w:leftChars="400" w:left="840"/>
    </w:pPr>
    <w:rPr>
      <w:rFonts w:ascii="Times New Roman" w:eastAsia="宋体" w:hAnsi="Times New Roman" w:cs="Times New Roman"/>
      <w:szCs w:val="24"/>
    </w:rPr>
  </w:style>
  <w:style w:type="paragraph" w:styleId="af0">
    <w:name w:val="Normal (Web)"/>
    <w:basedOn w:val="a"/>
    <w:uiPriority w:val="99"/>
    <w:qFormat/>
    <w:rsid w:val="00D71891"/>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semiHidden/>
    <w:qFormat/>
    <w:rsid w:val="00D71891"/>
    <w:pPr>
      <w:adjustRightInd w:val="0"/>
      <w:snapToGrid w:val="0"/>
      <w:spacing w:line="300" w:lineRule="exact"/>
    </w:pPr>
    <w:rPr>
      <w:rFonts w:ascii="宋体" w:eastAsia="宋体" w:hAnsi="宋体" w:cs="Times New Roman"/>
      <w:bCs/>
      <w:sz w:val="20"/>
      <w:szCs w:val="21"/>
    </w:rPr>
  </w:style>
  <w:style w:type="paragraph" w:styleId="af1">
    <w:name w:val="Title"/>
    <w:basedOn w:val="a"/>
    <w:next w:val="a"/>
    <w:link w:val="Chara"/>
    <w:qFormat/>
    <w:rsid w:val="00D71891"/>
    <w:pPr>
      <w:spacing w:before="240" w:after="60"/>
      <w:jc w:val="center"/>
      <w:outlineLvl w:val="0"/>
    </w:pPr>
    <w:rPr>
      <w:rFonts w:ascii="Cambria" w:hAnsi="Cambria" w:cs="Times New Roman"/>
      <w:b/>
      <w:bCs/>
      <w:sz w:val="32"/>
      <w:szCs w:val="32"/>
    </w:rPr>
  </w:style>
  <w:style w:type="character" w:customStyle="1" w:styleId="Chara">
    <w:name w:val="标题 Char"/>
    <w:link w:val="af1"/>
    <w:qFormat/>
    <w:rsid w:val="00D71891"/>
    <w:rPr>
      <w:rFonts w:ascii="Cambria" w:hAnsi="Cambria" w:cs="Times New Roman"/>
      <w:b/>
      <w:bCs/>
      <w:sz w:val="32"/>
      <w:szCs w:val="32"/>
    </w:rPr>
  </w:style>
  <w:style w:type="character" w:styleId="af2">
    <w:name w:val="Strong"/>
    <w:basedOn w:val="a1"/>
    <w:uiPriority w:val="22"/>
    <w:qFormat/>
    <w:rsid w:val="00D71891"/>
    <w:rPr>
      <w:rFonts w:cs="Times New Roman"/>
      <w:b/>
    </w:rPr>
  </w:style>
  <w:style w:type="character" w:styleId="af3">
    <w:name w:val="page number"/>
    <w:basedOn w:val="a1"/>
    <w:qFormat/>
    <w:rsid w:val="00D71891"/>
    <w:rPr>
      <w:rFonts w:cs="Times New Roman"/>
    </w:rPr>
  </w:style>
  <w:style w:type="character" w:styleId="af4">
    <w:name w:val="FollowedHyperlink"/>
    <w:basedOn w:val="a1"/>
    <w:uiPriority w:val="99"/>
    <w:qFormat/>
    <w:rsid w:val="00D71891"/>
    <w:rPr>
      <w:rFonts w:cs="Times New Roman"/>
      <w:color w:val="555555"/>
      <w:u w:val="none"/>
    </w:rPr>
  </w:style>
  <w:style w:type="character" w:styleId="af5">
    <w:name w:val="Emphasis"/>
    <w:basedOn w:val="a1"/>
    <w:qFormat/>
    <w:rsid w:val="00D71891"/>
    <w:rPr>
      <w:rFonts w:cs="Times New Roman"/>
      <w:i/>
    </w:rPr>
  </w:style>
  <w:style w:type="character" w:styleId="HTML">
    <w:name w:val="HTML Definition"/>
    <w:basedOn w:val="a1"/>
    <w:uiPriority w:val="99"/>
    <w:qFormat/>
    <w:rsid w:val="00D71891"/>
    <w:rPr>
      <w:rFonts w:cs="Times New Roman"/>
    </w:rPr>
  </w:style>
  <w:style w:type="character" w:styleId="HTML0">
    <w:name w:val="HTML Acronym"/>
    <w:basedOn w:val="a1"/>
    <w:uiPriority w:val="99"/>
    <w:qFormat/>
    <w:rsid w:val="00D71891"/>
    <w:rPr>
      <w:rFonts w:cs="Times New Roman"/>
    </w:rPr>
  </w:style>
  <w:style w:type="character" w:styleId="HTML1">
    <w:name w:val="HTML Variable"/>
    <w:basedOn w:val="a1"/>
    <w:uiPriority w:val="99"/>
    <w:qFormat/>
    <w:rsid w:val="00D71891"/>
    <w:rPr>
      <w:rFonts w:cs="Times New Roman"/>
    </w:rPr>
  </w:style>
  <w:style w:type="character" w:styleId="af6">
    <w:name w:val="Hyperlink"/>
    <w:basedOn w:val="a1"/>
    <w:uiPriority w:val="99"/>
    <w:qFormat/>
    <w:rsid w:val="00D71891"/>
    <w:rPr>
      <w:rFonts w:cs="Times New Roman"/>
      <w:color w:val="555555"/>
      <w:u w:val="none"/>
    </w:rPr>
  </w:style>
  <w:style w:type="character" w:styleId="HTML2">
    <w:name w:val="HTML Code"/>
    <w:basedOn w:val="a1"/>
    <w:uiPriority w:val="99"/>
    <w:qFormat/>
    <w:rsid w:val="00D71891"/>
    <w:rPr>
      <w:rFonts w:ascii="monospace" w:hAnsi="monospace" w:cs="Times New Roman"/>
      <w:sz w:val="24"/>
    </w:rPr>
  </w:style>
  <w:style w:type="character" w:styleId="af7">
    <w:name w:val="annotation reference"/>
    <w:qFormat/>
    <w:rsid w:val="00D71891"/>
    <w:rPr>
      <w:sz w:val="21"/>
      <w:szCs w:val="21"/>
    </w:rPr>
  </w:style>
  <w:style w:type="character" w:styleId="HTML3">
    <w:name w:val="HTML Cite"/>
    <w:basedOn w:val="a1"/>
    <w:uiPriority w:val="99"/>
    <w:qFormat/>
    <w:rsid w:val="00D71891"/>
    <w:rPr>
      <w:rFonts w:cs="Times New Roman"/>
    </w:rPr>
  </w:style>
  <w:style w:type="character" w:styleId="af8">
    <w:name w:val="footnote reference"/>
    <w:semiHidden/>
    <w:qFormat/>
    <w:rsid w:val="00D71891"/>
    <w:rPr>
      <w:vertAlign w:val="superscript"/>
    </w:rPr>
  </w:style>
  <w:style w:type="character" w:styleId="HTML4">
    <w:name w:val="HTML Keyboard"/>
    <w:basedOn w:val="a1"/>
    <w:uiPriority w:val="99"/>
    <w:qFormat/>
    <w:rsid w:val="00D71891"/>
    <w:rPr>
      <w:rFonts w:ascii="monospace" w:hAnsi="monospace" w:cs="Times New Roman"/>
      <w:sz w:val="24"/>
    </w:rPr>
  </w:style>
  <w:style w:type="character" w:styleId="HTML5">
    <w:name w:val="HTML Sample"/>
    <w:basedOn w:val="a1"/>
    <w:uiPriority w:val="99"/>
    <w:qFormat/>
    <w:rsid w:val="00D71891"/>
    <w:rPr>
      <w:rFonts w:ascii="monospace" w:hAnsi="monospace" w:cs="Times New Roman"/>
      <w:sz w:val="24"/>
    </w:rPr>
  </w:style>
  <w:style w:type="table" w:styleId="af9">
    <w:name w:val="Table Grid"/>
    <w:basedOn w:val="a2"/>
    <w:uiPriority w:val="99"/>
    <w:qFormat/>
    <w:rsid w:val="00D7189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a">
    <w:name w:val="List Paragraph"/>
    <w:basedOn w:val="a"/>
    <w:uiPriority w:val="34"/>
    <w:qFormat/>
    <w:rsid w:val="00D71891"/>
    <w:pPr>
      <w:ind w:firstLineChars="200" w:firstLine="420"/>
    </w:pPr>
    <w:rPr>
      <w:rFonts w:ascii="Calibri" w:eastAsia="宋体" w:hAnsi="Calibri" w:cs="Times New Roman"/>
    </w:rPr>
  </w:style>
  <w:style w:type="character" w:customStyle="1" w:styleId="2CharChar">
    <w:name w:val="标题 2 Char Char"/>
    <w:uiPriority w:val="99"/>
    <w:qFormat/>
    <w:rsid w:val="00D71891"/>
    <w:rPr>
      <w:rFonts w:ascii="Arial" w:eastAsia="黑体" w:hAnsi="Arial"/>
      <w:b/>
      <w:kern w:val="2"/>
      <w:sz w:val="32"/>
      <w:lang w:val="en-US" w:eastAsia="zh-CN"/>
    </w:rPr>
  </w:style>
  <w:style w:type="character" w:customStyle="1" w:styleId="2charchar0">
    <w:name w:val="2charchar"/>
    <w:basedOn w:val="a1"/>
    <w:uiPriority w:val="99"/>
    <w:qFormat/>
    <w:rsid w:val="00D71891"/>
    <w:rPr>
      <w:rFonts w:cs="Times New Roman"/>
    </w:rPr>
  </w:style>
  <w:style w:type="paragraph" w:customStyle="1" w:styleId="afb">
    <w:name w:val="表格文字"/>
    <w:basedOn w:val="a"/>
    <w:uiPriority w:val="99"/>
    <w:qFormat/>
    <w:rsid w:val="00D71891"/>
    <w:pPr>
      <w:adjustRightInd w:val="0"/>
      <w:spacing w:line="420" w:lineRule="atLeast"/>
      <w:jc w:val="left"/>
    </w:pPr>
    <w:rPr>
      <w:rFonts w:ascii="Times New Roman" w:eastAsia="宋体" w:hAnsi="Times New Roman" w:cs="Times New Roman"/>
      <w:kern w:val="0"/>
      <w:szCs w:val="20"/>
    </w:rPr>
  </w:style>
  <w:style w:type="paragraph" w:customStyle="1" w:styleId="z-1">
    <w:name w:val="z-窗体顶端1"/>
    <w:basedOn w:val="a"/>
    <w:next w:val="a"/>
    <w:link w:val="z-Char"/>
    <w:uiPriority w:val="99"/>
    <w:semiHidden/>
    <w:qFormat/>
    <w:rsid w:val="00D71891"/>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1"/>
    <w:link w:val="z-1"/>
    <w:uiPriority w:val="99"/>
    <w:semiHidden/>
    <w:qFormat/>
    <w:rsid w:val="00D71891"/>
    <w:rPr>
      <w:rFonts w:ascii="Arial" w:eastAsia="宋体" w:hAnsi="Arial" w:cs="Arial"/>
      <w:vanish/>
      <w:kern w:val="0"/>
      <w:sz w:val="16"/>
      <w:szCs w:val="16"/>
    </w:rPr>
  </w:style>
  <w:style w:type="paragraph" w:customStyle="1" w:styleId="z-10">
    <w:name w:val="z-窗体底端1"/>
    <w:basedOn w:val="a"/>
    <w:next w:val="a"/>
    <w:link w:val="z-Char0"/>
    <w:uiPriority w:val="99"/>
    <w:semiHidden/>
    <w:qFormat/>
    <w:rsid w:val="00D71891"/>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1"/>
    <w:link w:val="z-10"/>
    <w:uiPriority w:val="99"/>
    <w:semiHidden/>
    <w:qFormat/>
    <w:rsid w:val="00D71891"/>
    <w:rPr>
      <w:rFonts w:ascii="Arial" w:eastAsia="宋体" w:hAnsi="Arial" w:cs="Arial"/>
      <w:vanish/>
      <w:kern w:val="0"/>
      <w:sz w:val="16"/>
      <w:szCs w:val="16"/>
    </w:rPr>
  </w:style>
  <w:style w:type="paragraph" w:customStyle="1" w:styleId="hu">
    <w:name w:val="hu正文"/>
    <w:basedOn w:val="a"/>
    <w:link w:val="huChar"/>
    <w:uiPriority w:val="99"/>
    <w:qFormat/>
    <w:rsid w:val="00D71891"/>
    <w:pPr>
      <w:spacing w:before="156" w:after="156" w:line="300" w:lineRule="auto"/>
      <w:ind w:firstLineChars="200" w:firstLine="480"/>
    </w:pPr>
    <w:rPr>
      <w:rFonts w:ascii="Times New Roman" w:eastAsia="宋体" w:hAnsi="Times New Roman" w:cs="Times New Roman"/>
      <w:kern w:val="0"/>
      <w:sz w:val="24"/>
      <w:szCs w:val="20"/>
    </w:rPr>
  </w:style>
  <w:style w:type="character" w:customStyle="1" w:styleId="huChar">
    <w:name w:val="hu正文 Char"/>
    <w:link w:val="hu"/>
    <w:uiPriority w:val="99"/>
    <w:qFormat/>
    <w:locked/>
    <w:rsid w:val="00D71891"/>
    <w:rPr>
      <w:rFonts w:ascii="Times New Roman" w:eastAsia="宋体" w:hAnsi="Times New Roman" w:cs="Times New Roman"/>
      <w:kern w:val="0"/>
      <w:sz w:val="24"/>
      <w:szCs w:val="20"/>
    </w:rPr>
  </w:style>
  <w:style w:type="paragraph" w:styleId="afc">
    <w:name w:val="No Spacing"/>
    <w:uiPriority w:val="99"/>
    <w:qFormat/>
    <w:rsid w:val="00D71891"/>
    <w:pPr>
      <w:widowControl w:val="0"/>
      <w:jc w:val="both"/>
    </w:pPr>
    <w:rPr>
      <w:rFonts w:ascii="Calibri" w:hAnsi="Calibri"/>
      <w:kern w:val="2"/>
      <w:sz w:val="21"/>
      <w:szCs w:val="22"/>
    </w:rPr>
  </w:style>
  <w:style w:type="character" w:customStyle="1" w:styleId="ui-bz-bg-hover1">
    <w:name w:val="ui-bz-bg-hover1"/>
    <w:basedOn w:val="a1"/>
    <w:uiPriority w:val="99"/>
    <w:qFormat/>
    <w:rsid w:val="00D71891"/>
    <w:rPr>
      <w:rFonts w:cs="Times New Roman"/>
    </w:rPr>
  </w:style>
  <w:style w:type="character" w:customStyle="1" w:styleId="Char10">
    <w:name w:val="批注框文本 Char1"/>
    <w:uiPriority w:val="99"/>
    <w:rsid w:val="00D71891"/>
    <w:rPr>
      <w:rFonts w:ascii="Times New Roman" w:eastAsia="宋体" w:hAnsi="Times New Roman"/>
      <w:sz w:val="18"/>
    </w:rPr>
  </w:style>
  <w:style w:type="character" w:customStyle="1" w:styleId="bdsnopic">
    <w:name w:val="bds_nopic"/>
    <w:basedOn w:val="a1"/>
    <w:uiPriority w:val="99"/>
    <w:qFormat/>
    <w:rsid w:val="00D71891"/>
    <w:rPr>
      <w:rFonts w:cs="Times New Roman"/>
    </w:rPr>
  </w:style>
  <w:style w:type="character" w:customStyle="1" w:styleId="tip12">
    <w:name w:val="tip12"/>
    <w:uiPriority w:val="99"/>
    <w:qFormat/>
    <w:rsid w:val="00D71891"/>
    <w:rPr>
      <w:vanish/>
      <w:color w:val="FF0000"/>
      <w:sz w:val="18"/>
    </w:rPr>
  </w:style>
  <w:style w:type="character" w:customStyle="1" w:styleId="BodyTextIndent3Char">
    <w:name w:val="Body Text Indent 3 Char"/>
    <w:uiPriority w:val="99"/>
    <w:qFormat/>
    <w:locked/>
    <w:rsid w:val="00D71891"/>
    <w:rPr>
      <w:rFonts w:ascii="宋体" w:eastAsia="宋体"/>
    </w:rPr>
  </w:style>
  <w:style w:type="character" w:customStyle="1" w:styleId="HTMLMarkup">
    <w:name w:val="HTML Markup"/>
    <w:uiPriority w:val="99"/>
    <w:qFormat/>
    <w:rsid w:val="00D71891"/>
    <w:rPr>
      <w:vanish/>
      <w:color w:val="FF0000"/>
    </w:rPr>
  </w:style>
  <w:style w:type="character" w:customStyle="1" w:styleId="tip7">
    <w:name w:val="tip7"/>
    <w:uiPriority w:val="99"/>
    <w:qFormat/>
    <w:rsid w:val="00D71891"/>
    <w:rPr>
      <w:vanish/>
      <w:color w:val="FF0000"/>
      <w:sz w:val="18"/>
    </w:rPr>
  </w:style>
  <w:style w:type="character" w:customStyle="1" w:styleId="f-star">
    <w:name w:val="f-star"/>
    <w:uiPriority w:val="99"/>
    <w:qFormat/>
    <w:rsid w:val="00D71891"/>
    <w:rPr>
      <w:color w:val="999999"/>
      <w:sz w:val="21"/>
    </w:rPr>
  </w:style>
  <w:style w:type="character" w:customStyle="1" w:styleId="DocumentMapChar1">
    <w:name w:val="Document Map Char1"/>
    <w:uiPriority w:val="99"/>
    <w:qFormat/>
    <w:rsid w:val="00D71891"/>
    <w:rPr>
      <w:rFonts w:ascii="Times New Roman" w:hAnsi="Times New Roman"/>
      <w:kern w:val="2"/>
      <w:sz w:val="2"/>
    </w:rPr>
  </w:style>
  <w:style w:type="character" w:customStyle="1" w:styleId="my-class2">
    <w:name w:val="my-class2"/>
    <w:basedOn w:val="a1"/>
    <w:uiPriority w:val="99"/>
    <w:qFormat/>
    <w:rsid w:val="00D71891"/>
    <w:rPr>
      <w:rFonts w:cs="Times New Roman"/>
    </w:rPr>
  </w:style>
  <w:style w:type="character" w:customStyle="1" w:styleId="no52">
    <w:name w:val="no52"/>
    <w:basedOn w:val="a1"/>
    <w:uiPriority w:val="99"/>
    <w:qFormat/>
    <w:rsid w:val="00D71891"/>
    <w:rPr>
      <w:rFonts w:cs="Times New Roman"/>
    </w:rPr>
  </w:style>
  <w:style w:type="character" w:customStyle="1" w:styleId="no4">
    <w:name w:val="no4"/>
    <w:basedOn w:val="a1"/>
    <w:uiPriority w:val="99"/>
    <w:qFormat/>
    <w:rsid w:val="00D71891"/>
    <w:rPr>
      <w:rFonts w:cs="Times New Roman"/>
    </w:rPr>
  </w:style>
  <w:style w:type="character" w:customStyle="1" w:styleId="my-notice">
    <w:name w:val="my-notice"/>
    <w:basedOn w:val="a1"/>
    <w:uiPriority w:val="99"/>
    <w:qFormat/>
    <w:rsid w:val="00D71891"/>
    <w:rPr>
      <w:rFonts w:cs="Times New Roman"/>
    </w:rPr>
  </w:style>
  <w:style w:type="character" w:customStyle="1" w:styleId="ico-jiang">
    <w:name w:val="ico-jiang"/>
    <w:basedOn w:val="a1"/>
    <w:uiPriority w:val="99"/>
    <w:qFormat/>
    <w:rsid w:val="00D71891"/>
    <w:rPr>
      <w:rFonts w:cs="Times New Roman"/>
    </w:rPr>
  </w:style>
  <w:style w:type="character" w:customStyle="1" w:styleId="ico-jiang2">
    <w:name w:val="ico-jiang2"/>
    <w:basedOn w:val="a1"/>
    <w:uiPriority w:val="99"/>
    <w:qFormat/>
    <w:rsid w:val="00D71891"/>
    <w:rPr>
      <w:rFonts w:cs="Times New Roman"/>
    </w:rPr>
  </w:style>
  <w:style w:type="character" w:customStyle="1" w:styleId="bdsmore1">
    <w:name w:val="bds_more1"/>
    <w:uiPriority w:val="99"/>
    <w:rsid w:val="00D71891"/>
    <w:rPr>
      <w:rFonts w:ascii="宋体" w:eastAsia="宋体" w:hAnsi="宋体"/>
    </w:rPr>
  </w:style>
  <w:style w:type="character" w:customStyle="1" w:styleId="BodyTextIndent2Char">
    <w:name w:val="Body Text Indent 2 Char"/>
    <w:uiPriority w:val="99"/>
    <w:qFormat/>
    <w:locked/>
    <w:rsid w:val="00D71891"/>
    <w:rPr>
      <w:rFonts w:ascii="宋体" w:eastAsia="宋体"/>
      <w:sz w:val="24"/>
    </w:rPr>
  </w:style>
  <w:style w:type="character" w:customStyle="1" w:styleId="orgname">
    <w:name w:val="org_name"/>
    <w:basedOn w:val="a1"/>
    <w:uiPriority w:val="99"/>
    <w:qFormat/>
    <w:rsid w:val="00D71891"/>
    <w:rPr>
      <w:rFonts w:cs="Times New Roman"/>
    </w:rPr>
  </w:style>
  <w:style w:type="character" w:customStyle="1" w:styleId="orgname2">
    <w:name w:val="org_name2"/>
    <w:basedOn w:val="a1"/>
    <w:uiPriority w:val="99"/>
    <w:qFormat/>
    <w:rsid w:val="00D71891"/>
    <w:rPr>
      <w:rFonts w:cs="Times New Roman"/>
    </w:rPr>
  </w:style>
  <w:style w:type="character" w:customStyle="1" w:styleId="tip10">
    <w:name w:val="tip10"/>
    <w:uiPriority w:val="99"/>
    <w:qFormat/>
    <w:rsid w:val="00D71891"/>
    <w:rPr>
      <w:vanish/>
      <w:color w:val="FF0000"/>
      <w:sz w:val="18"/>
    </w:rPr>
  </w:style>
  <w:style w:type="character" w:customStyle="1" w:styleId="orange">
    <w:name w:val="orange"/>
    <w:uiPriority w:val="99"/>
    <w:qFormat/>
    <w:rsid w:val="00D71891"/>
    <w:rPr>
      <w:color w:val="3FB58F"/>
    </w:rPr>
  </w:style>
  <w:style w:type="character" w:customStyle="1" w:styleId="bdsmore">
    <w:name w:val="bds_more"/>
    <w:basedOn w:val="a1"/>
    <w:uiPriority w:val="99"/>
    <w:qFormat/>
    <w:rsid w:val="00D71891"/>
    <w:rPr>
      <w:rFonts w:cs="Times New Roman"/>
    </w:rPr>
  </w:style>
  <w:style w:type="character" w:customStyle="1" w:styleId="t-tag">
    <w:name w:val="t-tag"/>
    <w:uiPriority w:val="99"/>
    <w:qFormat/>
    <w:rsid w:val="00D71891"/>
    <w:rPr>
      <w:color w:val="FFFFFF"/>
      <w:sz w:val="18"/>
      <w:shd w:val="clear" w:color="auto" w:fill="FE8833"/>
    </w:rPr>
  </w:style>
  <w:style w:type="character" w:customStyle="1" w:styleId="top-icon">
    <w:name w:val="top-icon"/>
    <w:basedOn w:val="a1"/>
    <w:uiPriority w:val="99"/>
    <w:qFormat/>
    <w:rsid w:val="00D71891"/>
    <w:rPr>
      <w:rFonts w:cs="Times New Roman"/>
    </w:rPr>
  </w:style>
  <w:style w:type="character" w:customStyle="1" w:styleId="BodyTextChar">
    <w:name w:val="Body Text Char"/>
    <w:uiPriority w:val="99"/>
    <w:qFormat/>
    <w:locked/>
    <w:rsid w:val="00D71891"/>
    <w:rPr>
      <w:sz w:val="24"/>
    </w:rPr>
  </w:style>
  <w:style w:type="character" w:customStyle="1" w:styleId="no72">
    <w:name w:val="no72"/>
    <w:basedOn w:val="a1"/>
    <w:uiPriority w:val="99"/>
    <w:qFormat/>
    <w:rsid w:val="00D71891"/>
    <w:rPr>
      <w:rFonts w:cs="Times New Roman"/>
    </w:rPr>
  </w:style>
  <w:style w:type="character" w:customStyle="1" w:styleId="bdsnopic2">
    <w:name w:val="bds_nopic2"/>
    <w:basedOn w:val="a1"/>
    <w:uiPriority w:val="99"/>
    <w:qFormat/>
    <w:rsid w:val="00D71891"/>
    <w:rPr>
      <w:rFonts w:cs="Times New Roman"/>
    </w:rPr>
  </w:style>
  <w:style w:type="character" w:customStyle="1" w:styleId="DocumentMapChar">
    <w:name w:val="Document Map Char"/>
    <w:uiPriority w:val="99"/>
    <w:qFormat/>
    <w:rsid w:val="00D71891"/>
    <w:rPr>
      <w:rFonts w:ascii="宋体"/>
      <w:sz w:val="18"/>
    </w:rPr>
  </w:style>
  <w:style w:type="character" w:customStyle="1" w:styleId="no6">
    <w:name w:val="no6"/>
    <w:basedOn w:val="a1"/>
    <w:uiPriority w:val="99"/>
    <w:qFormat/>
    <w:rsid w:val="00D71891"/>
    <w:rPr>
      <w:rFonts w:cs="Times New Roman"/>
    </w:rPr>
  </w:style>
  <w:style w:type="character" w:customStyle="1" w:styleId="tip">
    <w:name w:val="tip"/>
    <w:uiPriority w:val="99"/>
    <w:qFormat/>
    <w:rsid w:val="00D71891"/>
    <w:rPr>
      <w:vanish/>
      <w:color w:val="FF0000"/>
      <w:sz w:val="18"/>
    </w:rPr>
  </w:style>
  <w:style w:type="character" w:customStyle="1" w:styleId="apple-converted-space">
    <w:name w:val="apple-converted-space"/>
    <w:basedOn w:val="a1"/>
    <w:uiPriority w:val="99"/>
    <w:qFormat/>
    <w:rsid w:val="00D71891"/>
    <w:rPr>
      <w:rFonts w:cs="Times New Roman"/>
    </w:rPr>
  </w:style>
  <w:style w:type="character" w:customStyle="1" w:styleId="bdsmore2">
    <w:name w:val="bds_more2"/>
    <w:basedOn w:val="a1"/>
    <w:uiPriority w:val="99"/>
    <w:qFormat/>
    <w:rsid w:val="00D71891"/>
    <w:rPr>
      <w:rFonts w:cs="Times New Roman"/>
    </w:rPr>
  </w:style>
  <w:style w:type="character" w:customStyle="1" w:styleId="my-class">
    <w:name w:val="my-class"/>
    <w:basedOn w:val="a1"/>
    <w:uiPriority w:val="99"/>
    <w:qFormat/>
    <w:rsid w:val="00D71891"/>
    <w:rPr>
      <w:rFonts w:cs="Times New Roman"/>
    </w:rPr>
  </w:style>
  <w:style w:type="character" w:customStyle="1" w:styleId="ui-bz-bg-hover">
    <w:name w:val="ui-bz-bg-hover"/>
    <w:uiPriority w:val="99"/>
    <w:qFormat/>
    <w:rsid w:val="00D71891"/>
    <w:rPr>
      <w:shd w:val="clear" w:color="auto" w:fill="000000"/>
    </w:rPr>
  </w:style>
  <w:style w:type="character" w:customStyle="1" w:styleId="no7">
    <w:name w:val="no7"/>
    <w:basedOn w:val="a1"/>
    <w:uiPriority w:val="99"/>
    <w:qFormat/>
    <w:rsid w:val="00D71891"/>
    <w:rPr>
      <w:rFonts w:cs="Times New Roman"/>
    </w:rPr>
  </w:style>
  <w:style w:type="character" w:customStyle="1" w:styleId="ico-jiang1">
    <w:name w:val="ico-jiang1"/>
    <w:basedOn w:val="a1"/>
    <w:uiPriority w:val="99"/>
    <w:qFormat/>
    <w:rsid w:val="00D71891"/>
    <w:rPr>
      <w:rFonts w:cs="Times New Roman"/>
    </w:rPr>
  </w:style>
  <w:style w:type="character" w:customStyle="1" w:styleId="no62">
    <w:name w:val="no62"/>
    <w:basedOn w:val="a1"/>
    <w:uiPriority w:val="99"/>
    <w:qFormat/>
    <w:rsid w:val="00D71891"/>
    <w:rPr>
      <w:rFonts w:cs="Times New Roman"/>
    </w:rPr>
  </w:style>
  <w:style w:type="character" w:customStyle="1" w:styleId="orange5">
    <w:name w:val="orange5"/>
    <w:uiPriority w:val="99"/>
    <w:qFormat/>
    <w:rsid w:val="00D71891"/>
    <w:rPr>
      <w:color w:val="3FB58F"/>
    </w:rPr>
  </w:style>
  <w:style w:type="character" w:customStyle="1" w:styleId="bdsmore4">
    <w:name w:val="bds_more4"/>
    <w:basedOn w:val="a1"/>
    <w:uiPriority w:val="99"/>
    <w:qFormat/>
    <w:rsid w:val="00D71891"/>
    <w:rPr>
      <w:rFonts w:cs="Times New Roman"/>
    </w:rPr>
  </w:style>
  <w:style w:type="character" w:customStyle="1" w:styleId="no5">
    <w:name w:val="no5"/>
    <w:basedOn w:val="a1"/>
    <w:uiPriority w:val="99"/>
    <w:qFormat/>
    <w:rsid w:val="00D71891"/>
    <w:rPr>
      <w:rFonts w:cs="Times New Roman"/>
    </w:rPr>
  </w:style>
  <w:style w:type="character" w:customStyle="1" w:styleId="bdsmore3">
    <w:name w:val="bds_more3"/>
    <w:basedOn w:val="a1"/>
    <w:uiPriority w:val="99"/>
    <w:qFormat/>
    <w:rsid w:val="00D71891"/>
    <w:rPr>
      <w:rFonts w:cs="Times New Roman"/>
    </w:rPr>
  </w:style>
  <w:style w:type="character" w:customStyle="1" w:styleId="no42">
    <w:name w:val="no42"/>
    <w:basedOn w:val="a1"/>
    <w:uiPriority w:val="99"/>
    <w:qFormat/>
    <w:rsid w:val="00D71891"/>
    <w:rPr>
      <w:rFonts w:cs="Times New Roman"/>
    </w:rPr>
  </w:style>
  <w:style w:type="character" w:customStyle="1" w:styleId="bdsnopic1">
    <w:name w:val="bds_nopic1"/>
    <w:basedOn w:val="a1"/>
    <w:uiPriority w:val="99"/>
    <w:qFormat/>
    <w:rsid w:val="00D71891"/>
    <w:rPr>
      <w:rFonts w:cs="Times New Roman"/>
    </w:rPr>
  </w:style>
  <w:style w:type="character" w:customStyle="1" w:styleId="my-notice1">
    <w:name w:val="my-notice1"/>
    <w:basedOn w:val="a1"/>
    <w:uiPriority w:val="99"/>
    <w:qFormat/>
    <w:rsid w:val="00D71891"/>
    <w:rPr>
      <w:rFonts w:cs="Times New Roman"/>
    </w:rPr>
  </w:style>
  <w:style w:type="character" w:customStyle="1" w:styleId="orange6">
    <w:name w:val="orange6"/>
    <w:uiPriority w:val="99"/>
    <w:qFormat/>
    <w:rsid w:val="00D71891"/>
    <w:rPr>
      <w:color w:val="3FB58F"/>
    </w:rPr>
  </w:style>
  <w:style w:type="character" w:customStyle="1" w:styleId="DocumentMapChar2">
    <w:name w:val="Document Map Char2"/>
    <w:uiPriority w:val="99"/>
    <w:qFormat/>
    <w:locked/>
    <w:rsid w:val="00D71891"/>
    <w:rPr>
      <w:rFonts w:ascii="宋体"/>
      <w:sz w:val="18"/>
    </w:rPr>
  </w:style>
  <w:style w:type="character" w:customStyle="1" w:styleId="ico-jiang3">
    <w:name w:val="ico-jiang3"/>
    <w:basedOn w:val="a1"/>
    <w:uiPriority w:val="99"/>
    <w:qFormat/>
    <w:rsid w:val="00D71891"/>
    <w:rPr>
      <w:rFonts w:cs="Times New Roman"/>
    </w:rPr>
  </w:style>
  <w:style w:type="character" w:customStyle="1" w:styleId="tip13">
    <w:name w:val="tip13"/>
    <w:uiPriority w:val="99"/>
    <w:qFormat/>
    <w:rsid w:val="00D71891"/>
    <w:rPr>
      <w:vanish/>
      <w:color w:val="FF0000"/>
      <w:sz w:val="18"/>
    </w:rPr>
  </w:style>
  <w:style w:type="character" w:customStyle="1" w:styleId="BodyTextIndent2Char1">
    <w:name w:val="Body Text Indent 2 Char1"/>
    <w:basedOn w:val="a1"/>
    <w:uiPriority w:val="99"/>
    <w:semiHidden/>
    <w:qFormat/>
    <w:locked/>
    <w:rsid w:val="00D71891"/>
    <w:rPr>
      <w:rFonts w:cs="Times New Roman"/>
    </w:rPr>
  </w:style>
  <w:style w:type="character" w:customStyle="1" w:styleId="BodyTextIndent3Char1">
    <w:name w:val="Body Text Indent 3 Char1"/>
    <w:basedOn w:val="a1"/>
    <w:uiPriority w:val="99"/>
    <w:semiHidden/>
    <w:qFormat/>
    <w:locked/>
    <w:rsid w:val="00D71891"/>
    <w:rPr>
      <w:rFonts w:cs="Times New Roman"/>
      <w:sz w:val="16"/>
      <w:szCs w:val="16"/>
    </w:rPr>
  </w:style>
  <w:style w:type="character" w:customStyle="1" w:styleId="DocumentMapChar3">
    <w:name w:val="Document Map Char3"/>
    <w:basedOn w:val="a1"/>
    <w:uiPriority w:val="99"/>
    <w:semiHidden/>
    <w:qFormat/>
    <w:locked/>
    <w:rsid w:val="00D71891"/>
    <w:rPr>
      <w:rFonts w:ascii="Times New Roman" w:hAnsi="Times New Roman" w:cs="Times New Roman"/>
      <w:sz w:val="2"/>
    </w:rPr>
  </w:style>
  <w:style w:type="paragraph" w:customStyle="1" w:styleId="Style1">
    <w:name w:val="_Style 1"/>
    <w:basedOn w:val="a"/>
    <w:uiPriority w:val="99"/>
    <w:qFormat/>
    <w:rsid w:val="00D71891"/>
    <w:pPr>
      <w:ind w:firstLineChars="200" w:firstLine="420"/>
    </w:pPr>
    <w:rPr>
      <w:rFonts w:ascii="Times New Roman" w:eastAsia="宋体" w:hAnsi="Times New Roman" w:cs="Times New Roman"/>
      <w:szCs w:val="24"/>
    </w:rPr>
  </w:style>
  <w:style w:type="character" w:customStyle="1" w:styleId="BodyTextChar1">
    <w:name w:val="Body Text Char1"/>
    <w:basedOn w:val="a1"/>
    <w:uiPriority w:val="99"/>
    <w:semiHidden/>
    <w:qFormat/>
    <w:locked/>
    <w:rsid w:val="00D71891"/>
    <w:rPr>
      <w:rFonts w:cs="Times New Roman"/>
    </w:rPr>
  </w:style>
  <w:style w:type="paragraph" w:customStyle="1" w:styleId="Style21">
    <w:name w:val="_Style 21"/>
    <w:basedOn w:val="a"/>
    <w:uiPriority w:val="99"/>
    <w:qFormat/>
    <w:rsid w:val="00D71891"/>
    <w:rPr>
      <w:rFonts w:ascii="Times New Roman" w:eastAsia="宋体" w:hAnsi="Times New Roman" w:cs="Times New Roman"/>
      <w:szCs w:val="20"/>
    </w:rPr>
  </w:style>
  <w:style w:type="paragraph" w:customStyle="1" w:styleId="p0">
    <w:name w:val="p0"/>
    <w:basedOn w:val="a"/>
    <w:uiPriority w:val="99"/>
    <w:qFormat/>
    <w:rsid w:val="00D71891"/>
    <w:pPr>
      <w:widowControl/>
    </w:pPr>
    <w:rPr>
      <w:rFonts w:ascii="Times New Roman" w:eastAsia="宋体" w:hAnsi="Times New Roman" w:cs="Times New Roman"/>
      <w:kern w:val="0"/>
      <w:szCs w:val="21"/>
    </w:rPr>
  </w:style>
  <w:style w:type="paragraph" w:customStyle="1" w:styleId="xl37">
    <w:name w:val="xl37"/>
    <w:basedOn w:val="a"/>
    <w:qFormat/>
    <w:rsid w:val="00D71891"/>
    <w:pPr>
      <w:widowControl/>
      <w:pBdr>
        <w:left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xl25">
    <w:name w:val="xl25"/>
    <w:basedOn w:val="a"/>
    <w:uiPriority w:val="99"/>
    <w:qFormat/>
    <w:rsid w:val="00D71891"/>
    <w:pPr>
      <w:widowControl/>
      <w:spacing w:before="100" w:beforeAutospacing="1" w:after="100" w:afterAutospacing="1"/>
      <w:textAlignment w:val="center"/>
    </w:pPr>
    <w:rPr>
      <w:rFonts w:ascii="宋体" w:eastAsia="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rsid w:val="00D71891"/>
    <w:pPr>
      <w:widowControl/>
      <w:spacing w:line="360" w:lineRule="auto"/>
      <w:ind w:firstLineChars="177" w:firstLine="425"/>
      <w:jc w:val="left"/>
    </w:pPr>
    <w:rPr>
      <w:rFonts w:ascii="Trebuchet MS" w:eastAsia="宋体" w:hAnsi="Trebuchet MS" w:cs="Times New Roman"/>
      <w:color w:val="404040"/>
      <w:kern w:val="0"/>
      <w:sz w:val="24"/>
      <w:szCs w:val="20"/>
      <w:lang w:eastAsia="en-US"/>
    </w:rPr>
  </w:style>
  <w:style w:type="paragraph" w:customStyle="1" w:styleId="12">
    <w:name w:val="无间隔1"/>
    <w:uiPriority w:val="99"/>
    <w:qFormat/>
    <w:rsid w:val="00D71891"/>
    <w:pPr>
      <w:widowControl w:val="0"/>
      <w:spacing w:line="360" w:lineRule="auto"/>
      <w:jc w:val="center"/>
    </w:pPr>
    <w:rPr>
      <w:b/>
      <w:color w:val="000000"/>
      <w:kern w:val="2"/>
      <w:sz w:val="21"/>
      <w:szCs w:val="21"/>
      <w:lang w:val="zh-CN"/>
    </w:rPr>
  </w:style>
  <w:style w:type="paragraph" w:customStyle="1" w:styleId="110">
    <w:name w:val="列出段落11"/>
    <w:basedOn w:val="a"/>
    <w:uiPriority w:val="99"/>
    <w:qFormat/>
    <w:rsid w:val="00D71891"/>
    <w:pPr>
      <w:ind w:firstLineChars="200" w:firstLine="420"/>
    </w:pPr>
    <w:rPr>
      <w:rFonts w:ascii="Times New Roman" w:eastAsia="宋体" w:hAnsi="Times New Roman" w:cs="Times New Roman"/>
      <w:szCs w:val="24"/>
    </w:rPr>
  </w:style>
  <w:style w:type="paragraph" w:customStyle="1" w:styleId="Style2">
    <w:name w:val="_Style 2"/>
    <w:basedOn w:val="a"/>
    <w:uiPriority w:val="99"/>
    <w:qFormat/>
    <w:rsid w:val="00D71891"/>
    <w:pPr>
      <w:ind w:firstLineChars="200" w:firstLine="420"/>
    </w:pPr>
    <w:rPr>
      <w:rFonts w:ascii="Calibri" w:eastAsia="宋体" w:hAnsi="Calibri" w:cs="Times New Roman"/>
    </w:rPr>
  </w:style>
  <w:style w:type="paragraph" w:customStyle="1" w:styleId="txt14">
    <w:name w:val="txt14"/>
    <w:basedOn w:val="a"/>
    <w:uiPriority w:val="99"/>
    <w:qFormat/>
    <w:rsid w:val="00D71891"/>
    <w:pPr>
      <w:widowControl/>
      <w:spacing w:before="100" w:beforeAutospacing="1" w:after="100" w:afterAutospacing="1"/>
      <w:jc w:val="left"/>
    </w:pPr>
    <w:rPr>
      <w:rFonts w:ascii="宋体" w:eastAsia="宋体" w:hAnsi="宋体" w:cs="Times New Roman"/>
      <w:color w:val="000000"/>
      <w:kern w:val="0"/>
      <w:szCs w:val="21"/>
    </w:rPr>
  </w:style>
  <w:style w:type="paragraph" w:customStyle="1" w:styleId="Style11">
    <w:name w:val="_Style 11"/>
    <w:basedOn w:val="a"/>
    <w:uiPriority w:val="99"/>
    <w:qFormat/>
    <w:rsid w:val="00D71891"/>
    <w:rPr>
      <w:rFonts w:ascii="Times New Roman" w:eastAsia="宋体" w:hAnsi="Times New Roman" w:cs="Times New Roman"/>
      <w:szCs w:val="24"/>
    </w:rPr>
  </w:style>
  <w:style w:type="paragraph" w:customStyle="1" w:styleId="Charb">
    <w:name w:val="Char"/>
    <w:basedOn w:val="a"/>
    <w:uiPriority w:val="99"/>
    <w:qFormat/>
    <w:rsid w:val="00D71891"/>
    <w:rPr>
      <w:rFonts w:ascii="Times New Roman" w:eastAsia="宋体" w:hAnsi="Times New Roman" w:cs="Times New Roman"/>
      <w:szCs w:val="21"/>
    </w:rPr>
  </w:style>
  <w:style w:type="paragraph" w:customStyle="1" w:styleId="13">
    <w:name w:val="列出段落1"/>
    <w:basedOn w:val="a"/>
    <w:uiPriority w:val="99"/>
    <w:qFormat/>
    <w:rsid w:val="00D71891"/>
    <w:pPr>
      <w:ind w:firstLineChars="200" w:firstLine="420"/>
    </w:pPr>
    <w:rPr>
      <w:rFonts w:ascii="Times New Roman" w:eastAsia="宋体" w:hAnsi="Times New Roman" w:cs="Times New Roman"/>
      <w:szCs w:val="24"/>
    </w:rPr>
  </w:style>
  <w:style w:type="paragraph" w:customStyle="1" w:styleId="23">
    <w:name w:val="列出段落2"/>
    <w:basedOn w:val="a"/>
    <w:uiPriority w:val="99"/>
    <w:qFormat/>
    <w:rsid w:val="00D71891"/>
    <w:pPr>
      <w:ind w:firstLineChars="200" w:firstLine="420"/>
    </w:pPr>
    <w:rPr>
      <w:rFonts w:ascii="Times New Roman" w:eastAsia="宋体" w:hAnsi="Times New Roman" w:cs="Times New Roman"/>
      <w:szCs w:val="24"/>
    </w:rPr>
  </w:style>
  <w:style w:type="paragraph" w:customStyle="1" w:styleId="TOC1">
    <w:name w:val="TOC 标题1"/>
    <w:basedOn w:val="1"/>
    <w:next w:val="a"/>
    <w:uiPriority w:val="39"/>
    <w:qFormat/>
    <w:rsid w:val="00D71891"/>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rsid w:val="00D71891"/>
    <w:pPr>
      <w:spacing w:line="440" w:lineRule="exact"/>
      <w:ind w:firstLineChars="200" w:firstLine="412"/>
    </w:pPr>
    <w:rPr>
      <w:rFonts w:ascii="宋体" w:eastAsia="宋体" w:hAnsi="宋体" w:cs="Times New Roman"/>
      <w:kern w:val="0"/>
      <w:sz w:val="20"/>
      <w:szCs w:val="20"/>
    </w:rPr>
  </w:style>
  <w:style w:type="character" w:customStyle="1" w:styleId="font41">
    <w:name w:val="font41"/>
    <w:uiPriority w:val="99"/>
    <w:qFormat/>
    <w:rsid w:val="00D71891"/>
    <w:rPr>
      <w:rFonts w:ascii="宋体" w:eastAsia="宋体" w:hAnsi="宋体" w:cs="宋体" w:hint="eastAsia"/>
      <w:b/>
      <w:color w:val="000000"/>
      <w:sz w:val="22"/>
      <w:szCs w:val="22"/>
      <w:u w:val="none"/>
    </w:rPr>
  </w:style>
  <w:style w:type="character" w:customStyle="1" w:styleId="font81">
    <w:name w:val="font81"/>
    <w:uiPriority w:val="99"/>
    <w:qFormat/>
    <w:rsid w:val="00D71891"/>
    <w:rPr>
      <w:rFonts w:ascii="宋体" w:eastAsia="宋体" w:hAnsi="宋体" w:cs="宋体" w:hint="eastAsia"/>
      <w:b/>
      <w:color w:val="000000"/>
      <w:sz w:val="22"/>
      <w:szCs w:val="22"/>
      <w:u w:val="none"/>
    </w:rPr>
  </w:style>
  <w:style w:type="character" w:customStyle="1" w:styleId="font21">
    <w:name w:val="font21"/>
    <w:qFormat/>
    <w:rsid w:val="00D71891"/>
    <w:rPr>
      <w:rFonts w:ascii="宋体" w:eastAsia="宋体" w:hAnsi="宋体" w:cs="宋体" w:hint="eastAsia"/>
      <w:color w:val="000000"/>
      <w:sz w:val="18"/>
      <w:szCs w:val="18"/>
      <w:u w:val="none"/>
    </w:rPr>
  </w:style>
  <w:style w:type="character" w:customStyle="1" w:styleId="font01">
    <w:name w:val="font01"/>
    <w:uiPriority w:val="99"/>
    <w:qFormat/>
    <w:rsid w:val="00D71891"/>
    <w:rPr>
      <w:rFonts w:ascii="宋体" w:eastAsia="宋体" w:hAnsi="宋体" w:cs="宋体" w:hint="eastAsia"/>
      <w:color w:val="000000"/>
      <w:sz w:val="22"/>
      <w:szCs w:val="22"/>
      <w:u w:val="none"/>
    </w:rPr>
  </w:style>
  <w:style w:type="character" w:customStyle="1" w:styleId="CharChar1">
    <w:name w:val="Char Char1"/>
    <w:qFormat/>
    <w:rsid w:val="00D71891"/>
    <w:rPr>
      <w:rFonts w:eastAsia="宋体"/>
      <w:kern w:val="2"/>
      <w:sz w:val="18"/>
      <w:szCs w:val="18"/>
      <w:lang w:val="en-US" w:eastAsia="zh-CN" w:bidi="ar-SA"/>
    </w:rPr>
  </w:style>
  <w:style w:type="character" w:customStyle="1" w:styleId="hei141">
    <w:name w:val="hei141"/>
    <w:qFormat/>
    <w:rsid w:val="00D71891"/>
    <w:rPr>
      <w:rFonts w:ascii="宋体" w:eastAsia="宋体" w:hAnsi="宋体" w:hint="eastAsia"/>
      <w:color w:val="000000"/>
      <w:sz w:val="19"/>
      <w:szCs w:val="19"/>
      <w:u w:val="none"/>
    </w:rPr>
  </w:style>
  <w:style w:type="character" w:customStyle="1" w:styleId="apple-style-span">
    <w:name w:val="apple-style-span"/>
    <w:basedOn w:val="a1"/>
    <w:qFormat/>
    <w:rsid w:val="00D71891"/>
  </w:style>
  <w:style w:type="character" w:customStyle="1" w:styleId="param-value">
    <w:name w:val="param-value"/>
    <w:uiPriority w:val="99"/>
    <w:qFormat/>
    <w:rsid w:val="00D71891"/>
    <w:rPr>
      <w:rFonts w:cs="Times New Roman"/>
    </w:rPr>
  </w:style>
  <w:style w:type="character" w:customStyle="1" w:styleId="font61">
    <w:name w:val="font61"/>
    <w:qFormat/>
    <w:rsid w:val="00D71891"/>
    <w:rPr>
      <w:rFonts w:ascii="宋体" w:eastAsia="宋体" w:hAnsi="宋体" w:cs="宋体" w:hint="eastAsia"/>
      <w:color w:val="000000"/>
      <w:sz w:val="22"/>
      <w:szCs w:val="22"/>
      <w:u w:val="none"/>
    </w:rPr>
  </w:style>
  <w:style w:type="character" w:customStyle="1" w:styleId="font11">
    <w:name w:val="font11"/>
    <w:qFormat/>
    <w:rsid w:val="00D71891"/>
    <w:rPr>
      <w:rFonts w:ascii="宋体" w:eastAsia="宋体" w:hAnsi="宋体" w:cs="宋体" w:hint="eastAsia"/>
      <w:color w:val="FF0000"/>
      <w:sz w:val="22"/>
      <w:szCs w:val="22"/>
      <w:u w:val="none"/>
    </w:rPr>
  </w:style>
  <w:style w:type="character" w:customStyle="1" w:styleId="Char11">
    <w:name w:val="批注文字 Char1"/>
    <w:basedOn w:val="a1"/>
    <w:uiPriority w:val="99"/>
    <w:semiHidden/>
    <w:qFormat/>
    <w:rsid w:val="00D71891"/>
  </w:style>
  <w:style w:type="paragraph" w:customStyle="1" w:styleId="afd">
    <w:name w:val="内文"/>
    <w:basedOn w:val="a"/>
    <w:qFormat/>
    <w:rsid w:val="00D71891"/>
    <w:pPr>
      <w:spacing w:line="500" w:lineRule="exact"/>
      <w:ind w:firstLineChars="200" w:firstLine="560"/>
    </w:pPr>
    <w:rPr>
      <w:rFonts w:ascii="方正仿宋简体" w:eastAsia="方正仿宋简体" w:hAnsi="宋体" w:cs="Times New Roman"/>
      <w:sz w:val="28"/>
      <w:szCs w:val="28"/>
    </w:rPr>
  </w:style>
  <w:style w:type="character" w:customStyle="1" w:styleId="Char12">
    <w:name w:val="批注主题 Char1"/>
    <w:basedOn w:val="Char11"/>
    <w:uiPriority w:val="99"/>
    <w:semiHidden/>
    <w:qFormat/>
    <w:rsid w:val="00D71891"/>
    <w:rPr>
      <w:b/>
      <w:bCs/>
    </w:rPr>
  </w:style>
  <w:style w:type="paragraph" w:customStyle="1" w:styleId="reader-word-layerreader-word-s1-17">
    <w:name w:val="reader-word-layer reader-word-s1-17"/>
    <w:basedOn w:val="a"/>
    <w:qFormat/>
    <w:rsid w:val="00D71891"/>
    <w:pPr>
      <w:widowControl/>
      <w:spacing w:before="100" w:beforeAutospacing="1" w:after="100" w:afterAutospacing="1"/>
      <w:jc w:val="left"/>
    </w:pPr>
    <w:rPr>
      <w:rFonts w:ascii="宋体" w:eastAsia="宋体" w:hAnsi="宋体" w:cs="宋体"/>
      <w:kern w:val="0"/>
      <w:sz w:val="24"/>
      <w:szCs w:val="24"/>
    </w:rPr>
  </w:style>
  <w:style w:type="character" w:customStyle="1" w:styleId="Char13">
    <w:name w:val="日期 Char1"/>
    <w:basedOn w:val="a1"/>
    <w:uiPriority w:val="99"/>
    <w:semiHidden/>
    <w:qFormat/>
    <w:rsid w:val="00D71891"/>
  </w:style>
  <w:style w:type="paragraph" w:customStyle="1" w:styleId="reader-word-layerreader-word-s1-14">
    <w:name w:val="reader-word-layer reader-word-s1-14"/>
    <w:basedOn w:val="a"/>
    <w:qFormat/>
    <w:rsid w:val="00D71891"/>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6">
    <w:name w:val="reader-word-layer reader-word-s1-16"/>
    <w:basedOn w:val="a"/>
    <w:qFormat/>
    <w:rsid w:val="00D71891"/>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5">
    <w:name w:val="reader-word-layer reader-word-s1-15"/>
    <w:basedOn w:val="a"/>
    <w:qFormat/>
    <w:rsid w:val="00D71891"/>
    <w:pPr>
      <w:widowControl/>
      <w:spacing w:before="100" w:beforeAutospacing="1" w:after="100" w:afterAutospacing="1"/>
      <w:jc w:val="left"/>
    </w:pPr>
    <w:rPr>
      <w:rFonts w:ascii="宋体" w:eastAsia="宋体" w:hAnsi="宋体" w:cs="宋体"/>
      <w:kern w:val="0"/>
      <w:sz w:val="24"/>
      <w:szCs w:val="24"/>
    </w:rPr>
  </w:style>
  <w:style w:type="character" w:customStyle="1" w:styleId="Char14">
    <w:name w:val="标题 Char1"/>
    <w:basedOn w:val="a1"/>
    <w:uiPriority w:val="10"/>
    <w:qFormat/>
    <w:rsid w:val="00D71891"/>
    <w:rPr>
      <w:rFonts w:asciiTheme="majorHAnsi" w:eastAsia="宋体" w:hAnsiTheme="majorHAnsi" w:cstheme="majorBidi"/>
      <w:b/>
      <w:bCs/>
      <w:sz w:val="32"/>
      <w:szCs w:val="32"/>
    </w:rPr>
  </w:style>
  <w:style w:type="paragraph" w:customStyle="1" w:styleId="afe">
    <w:name w:val="本文正文"/>
    <w:basedOn w:val="a"/>
    <w:qFormat/>
    <w:rsid w:val="00D71891"/>
    <w:pPr>
      <w:widowControl/>
      <w:spacing w:line="480" w:lineRule="exact"/>
      <w:ind w:firstLineChars="200" w:firstLine="200"/>
      <w:jc w:val="left"/>
    </w:pPr>
    <w:rPr>
      <w:rFonts w:ascii="宋体" w:eastAsia="宋体" w:hAnsi="宋体" w:cs="Times New Roman"/>
      <w:kern w:val="0"/>
      <w:sz w:val="24"/>
      <w:szCs w:val="24"/>
    </w:rPr>
  </w:style>
  <w:style w:type="paragraph" w:customStyle="1" w:styleId="reader-word-layerreader-word-s1-18">
    <w:name w:val="reader-word-layer reader-word-s1-18"/>
    <w:basedOn w:val="a"/>
    <w:qFormat/>
    <w:rsid w:val="00D71891"/>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
    <w:name w:val="Char Char Char1 Char Char Char Char"/>
    <w:basedOn w:val="a"/>
    <w:uiPriority w:val="99"/>
    <w:qFormat/>
    <w:rsid w:val="00D71891"/>
    <w:pPr>
      <w:spacing w:line="300" w:lineRule="auto"/>
    </w:pPr>
    <w:rPr>
      <w:rFonts w:ascii="Tahoma" w:eastAsia="宋体" w:hAnsi="Tahoma" w:cs="Times New Roman"/>
      <w:sz w:val="24"/>
      <w:szCs w:val="24"/>
    </w:rPr>
  </w:style>
  <w:style w:type="paragraph" w:customStyle="1" w:styleId="ListParagraph1">
    <w:name w:val="List Paragraph1"/>
    <w:basedOn w:val="a"/>
    <w:qFormat/>
    <w:rsid w:val="00D71891"/>
    <w:pPr>
      <w:ind w:firstLineChars="200" w:firstLine="420"/>
    </w:pPr>
    <w:rPr>
      <w:rFonts w:ascii="Times New Roman" w:eastAsia="宋体" w:hAnsi="Times New Roman" w:cs="Times New Roman"/>
      <w:szCs w:val="24"/>
    </w:rPr>
  </w:style>
  <w:style w:type="paragraph" w:customStyle="1" w:styleId="reader-word-layerreader-word-s1-11">
    <w:name w:val="reader-word-layer reader-word-s1-11"/>
    <w:basedOn w:val="a"/>
    <w:qFormat/>
    <w:rsid w:val="00D71891"/>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9">
    <w:name w:val="reader-word-layer reader-word-s1-19"/>
    <w:basedOn w:val="a"/>
    <w:qFormat/>
    <w:rsid w:val="00D71891"/>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0">
    <w:name w:val="reader-word-layer reader-word-s1-10"/>
    <w:basedOn w:val="a"/>
    <w:qFormat/>
    <w:rsid w:val="00D71891"/>
    <w:pPr>
      <w:widowControl/>
      <w:spacing w:before="100" w:beforeAutospacing="1" w:after="100" w:afterAutospacing="1"/>
      <w:jc w:val="left"/>
    </w:pPr>
    <w:rPr>
      <w:rFonts w:ascii="宋体" w:eastAsia="宋体" w:hAnsi="宋体" w:cs="宋体"/>
      <w:kern w:val="0"/>
      <w:sz w:val="24"/>
      <w:szCs w:val="24"/>
    </w:rPr>
  </w:style>
  <w:style w:type="paragraph" w:customStyle="1" w:styleId="CharChar4">
    <w:name w:val="Char Char4"/>
    <w:basedOn w:val="a"/>
    <w:qFormat/>
    <w:rsid w:val="00D71891"/>
    <w:pPr>
      <w:widowControl/>
      <w:spacing w:after="160" w:line="240" w:lineRule="exact"/>
      <w:jc w:val="left"/>
    </w:pPr>
    <w:rPr>
      <w:rFonts w:ascii="Times New Roman" w:eastAsia="宋体" w:hAnsi="Times New Roman" w:cs="Times New Roman"/>
      <w:szCs w:val="24"/>
    </w:rPr>
  </w:style>
  <w:style w:type="paragraph" w:customStyle="1" w:styleId="reader-word-layer">
    <w:name w:val="reader-word-layer"/>
    <w:basedOn w:val="a"/>
    <w:qFormat/>
    <w:rsid w:val="00D71891"/>
    <w:pPr>
      <w:widowControl/>
      <w:spacing w:before="100" w:beforeAutospacing="1" w:after="100" w:afterAutospacing="1"/>
      <w:jc w:val="left"/>
    </w:pPr>
    <w:rPr>
      <w:rFonts w:ascii="宋体" w:eastAsia="宋体" w:hAnsi="宋体" w:cs="宋体"/>
      <w:kern w:val="0"/>
      <w:sz w:val="24"/>
      <w:szCs w:val="24"/>
    </w:rPr>
  </w:style>
  <w:style w:type="paragraph" w:customStyle="1" w:styleId="CharChar4CharChar">
    <w:name w:val="Char Char4 Char Char"/>
    <w:basedOn w:val="a"/>
    <w:qFormat/>
    <w:rsid w:val="00D71891"/>
    <w:pPr>
      <w:widowControl/>
      <w:spacing w:after="160" w:line="240" w:lineRule="exact"/>
      <w:jc w:val="left"/>
    </w:pPr>
    <w:rPr>
      <w:rFonts w:ascii="Times New Roman" w:eastAsia="宋体" w:hAnsi="Times New Roman" w:cs="Times New Roman"/>
      <w:szCs w:val="24"/>
    </w:rPr>
  </w:style>
  <w:style w:type="paragraph" w:customStyle="1" w:styleId="32">
    <w:name w:val="列出段落3"/>
    <w:basedOn w:val="a"/>
    <w:qFormat/>
    <w:rsid w:val="00D71891"/>
    <w:pPr>
      <w:ind w:firstLineChars="200" w:firstLine="420"/>
    </w:pPr>
    <w:rPr>
      <w:rFonts w:ascii="Times New Roman" w:eastAsia="宋体" w:hAnsi="Times New Roman" w:cs="Times New Roman"/>
      <w:szCs w:val="24"/>
    </w:rPr>
  </w:style>
  <w:style w:type="character" w:customStyle="1" w:styleId="CharChar12">
    <w:name w:val="Char Char12"/>
    <w:qFormat/>
    <w:rsid w:val="00D71891"/>
    <w:rPr>
      <w:rFonts w:eastAsia="宋体"/>
      <w:kern w:val="2"/>
      <w:sz w:val="18"/>
      <w:szCs w:val="18"/>
      <w:lang w:val="en-US" w:eastAsia="zh-CN" w:bidi="ar-SA"/>
    </w:rPr>
  </w:style>
  <w:style w:type="paragraph" w:customStyle="1" w:styleId="CharChar42">
    <w:name w:val="Char Char42"/>
    <w:basedOn w:val="a"/>
    <w:qFormat/>
    <w:rsid w:val="00D71891"/>
    <w:pPr>
      <w:widowControl/>
      <w:spacing w:after="160" w:line="240" w:lineRule="exact"/>
      <w:jc w:val="left"/>
    </w:pPr>
    <w:rPr>
      <w:rFonts w:ascii="Times New Roman" w:eastAsia="宋体" w:hAnsi="Times New Roman" w:cs="Times New Roman"/>
      <w:szCs w:val="24"/>
    </w:rPr>
  </w:style>
  <w:style w:type="paragraph" w:customStyle="1" w:styleId="CharChar4CharChar2">
    <w:name w:val="Char Char4 Char Char2"/>
    <w:basedOn w:val="a"/>
    <w:qFormat/>
    <w:rsid w:val="00D71891"/>
    <w:pPr>
      <w:widowControl/>
      <w:spacing w:after="160" w:line="240" w:lineRule="exact"/>
      <w:jc w:val="left"/>
    </w:pPr>
    <w:rPr>
      <w:rFonts w:ascii="Times New Roman" w:eastAsia="宋体" w:hAnsi="Times New Roman" w:cs="Times New Roman"/>
      <w:szCs w:val="24"/>
    </w:rPr>
  </w:style>
  <w:style w:type="paragraph" w:customStyle="1" w:styleId="40">
    <w:name w:val="列出段落4"/>
    <w:basedOn w:val="a"/>
    <w:qFormat/>
    <w:rsid w:val="00D71891"/>
    <w:pPr>
      <w:ind w:firstLineChars="200" w:firstLine="420"/>
    </w:pPr>
    <w:rPr>
      <w:rFonts w:ascii="Times New Roman" w:eastAsia="宋体" w:hAnsi="Times New Roman" w:cs="Times New Roman"/>
      <w:szCs w:val="24"/>
    </w:rPr>
  </w:style>
  <w:style w:type="character" w:customStyle="1" w:styleId="CharChar11">
    <w:name w:val="Char Char11"/>
    <w:qFormat/>
    <w:rsid w:val="00D71891"/>
    <w:rPr>
      <w:rFonts w:eastAsia="宋体"/>
      <w:kern w:val="2"/>
      <w:sz w:val="18"/>
      <w:szCs w:val="18"/>
      <w:lang w:val="en-US" w:eastAsia="zh-CN" w:bidi="ar-SA"/>
    </w:rPr>
  </w:style>
  <w:style w:type="paragraph" w:customStyle="1" w:styleId="CharChar41">
    <w:name w:val="Char Char41"/>
    <w:basedOn w:val="a"/>
    <w:qFormat/>
    <w:rsid w:val="00D71891"/>
    <w:pPr>
      <w:widowControl/>
      <w:spacing w:after="160" w:line="240" w:lineRule="exact"/>
      <w:jc w:val="left"/>
    </w:pPr>
    <w:rPr>
      <w:rFonts w:ascii="Times New Roman" w:eastAsia="宋体" w:hAnsi="Times New Roman" w:cs="Times New Roman"/>
      <w:szCs w:val="24"/>
    </w:rPr>
  </w:style>
  <w:style w:type="paragraph" w:customStyle="1" w:styleId="CharChar4CharChar1">
    <w:name w:val="Char Char4 Char Char1"/>
    <w:basedOn w:val="a"/>
    <w:qFormat/>
    <w:rsid w:val="00D71891"/>
    <w:pPr>
      <w:widowControl/>
      <w:spacing w:after="160" w:line="240" w:lineRule="exact"/>
      <w:jc w:val="left"/>
    </w:pPr>
    <w:rPr>
      <w:rFonts w:ascii="Times New Roman" w:eastAsia="宋体" w:hAnsi="Times New Roman" w:cs="Times New Roman"/>
      <w:szCs w:val="24"/>
    </w:rPr>
  </w:style>
  <w:style w:type="paragraph" w:customStyle="1" w:styleId="50">
    <w:name w:val="列出段落5"/>
    <w:basedOn w:val="a"/>
    <w:qFormat/>
    <w:rsid w:val="00D71891"/>
    <w:pPr>
      <w:ind w:firstLineChars="200" w:firstLine="420"/>
    </w:pPr>
    <w:rPr>
      <w:rFonts w:ascii="Times New Roman" w:eastAsia="宋体" w:hAnsi="Times New Roman" w:cs="Times New Roman"/>
      <w:szCs w:val="24"/>
    </w:rPr>
  </w:style>
  <w:style w:type="paragraph" w:customStyle="1" w:styleId="14">
    <w:name w:val="修订1"/>
    <w:hidden/>
    <w:uiPriority w:val="99"/>
    <w:semiHidden/>
    <w:qFormat/>
    <w:rsid w:val="00D71891"/>
    <w:rPr>
      <w:rFonts w:asciiTheme="minorHAnsi" w:eastAsiaTheme="minorEastAsia" w:hAnsiTheme="minorHAnsi" w:cstheme="minorBidi"/>
      <w:kern w:val="2"/>
      <w:sz w:val="21"/>
      <w:szCs w:val="22"/>
    </w:rPr>
  </w:style>
  <w:style w:type="paragraph" w:customStyle="1" w:styleId="font5">
    <w:name w:val="font5"/>
    <w:basedOn w:val="a"/>
    <w:qFormat/>
    <w:rsid w:val="00D71891"/>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6">
    <w:name w:val="font6"/>
    <w:basedOn w:val="a"/>
    <w:qFormat/>
    <w:rsid w:val="00D71891"/>
    <w:pPr>
      <w:widowControl/>
      <w:spacing w:before="100" w:beforeAutospacing="1" w:after="100" w:afterAutospacing="1"/>
      <w:jc w:val="left"/>
    </w:pPr>
    <w:rPr>
      <w:rFonts w:ascii="Tahoma" w:eastAsia="宋体" w:hAnsi="Tahoma" w:cs="Tahoma"/>
      <w:kern w:val="0"/>
      <w:sz w:val="18"/>
      <w:szCs w:val="18"/>
    </w:rPr>
  </w:style>
  <w:style w:type="paragraph" w:customStyle="1" w:styleId="font7">
    <w:name w:val="font7"/>
    <w:basedOn w:val="a"/>
    <w:qFormat/>
    <w:rsid w:val="00D71891"/>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xl434">
    <w:name w:val="xl434"/>
    <w:basedOn w:val="a"/>
    <w:qFormat/>
    <w:rsid w:val="00D718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435">
    <w:name w:val="xl435"/>
    <w:basedOn w:val="a"/>
    <w:qFormat/>
    <w:rsid w:val="00D71891"/>
    <w:pPr>
      <w:widowControl/>
      <w:spacing w:before="100" w:beforeAutospacing="1" w:after="100" w:afterAutospacing="1"/>
      <w:jc w:val="left"/>
    </w:pPr>
    <w:rPr>
      <w:rFonts w:ascii="宋体" w:eastAsia="宋体" w:hAnsi="宋体" w:cs="宋体"/>
      <w:kern w:val="0"/>
      <w:sz w:val="24"/>
      <w:szCs w:val="24"/>
    </w:rPr>
  </w:style>
  <w:style w:type="paragraph" w:customStyle="1" w:styleId="xl436">
    <w:name w:val="xl436"/>
    <w:basedOn w:val="a"/>
    <w:qFormat/>
    <w:rsid w:val="00D718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437">
    <w:name w:val="xl437"/>
    <w:basedOn w:val="a"/>
    <w:qFormat/>
    <w:rsid w:val="00D718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438">
    <w:name w:val="xl438"/>
    <w:basedOn w:val="a"/>
    <w:qFormat/>
    <w:rsid w:val="00D718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439">
    <w:name w:val="xl439"/>
    <w:basedOn w:val="a"/>
    <w:qFormat/>
    <w:rsid w:val="00D71891"/>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440">
    <w:name w:val="xl440"/>
    <w:basedOn w:val="a"/>
    <w:qFormat/>
    <w:rsid w:val="00D718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441">
    <w:name w:val="xl441"/>
    <w:basedOn w:val="a"/>
    <w:qFormat/>
    <w:rsid w:val="00D7189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442">
    <w:name w:val="xl442"/>
    <w:basedOn w:val="a"/>
    <w:qFormat/>
    <w:rsid w:val="00D7189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43">
    <w:name w:val="xl443"/>
    <w:basedOn w:val="a"/>
    <w:qFormat/>
    <w:rsid w:val="00D7189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44">
    <w:name w:val="xl444"/>
    <w:basedOn w:val="a"/>
    <w:qFormat/>
    <w:rsid w:val="00D7189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45">
    <w:name w:val="xl445"/>
    <w:basedOn w:val="a"/>
    <w:qFormat/>
    <w:rsid w:val="00D7189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446">
    <w:name w:val="xl446"/>
    <w:basedOn w:val="a"/>
    <w:qFormat/>
    <w:rsid w:val="00D7189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447">
    <w:name w:val="xl447"/>
    <w:basedOn w:val="a"/>
    <w:qFormat/>
    <w:rsid w:val="00D718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448">
    <w:name w:val="xl448"/>
    <w:basedOn w:val="a"/>
    <w:qFormat/>
    <w:rsid w:val="00D7189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50">
    <w:name w:val="xl450"/>
    <w:basedOn w:val="a"/>
    <w:qFormat/>
    <w:rsid w:val="00D7189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51">
    <w:name w:val="xl451"/>
    <w:basedOn w:val="a"/>
    <w:qFormat/>
    <w:rsid w:val="00D718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52">
    <w:name w:val="xl452"/>
    <w:basedOn w:val="a"/>
    <w:qFormat/>
    <w:rsid w:val="00D718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53">
    <w:name w:val="xl453"/>
    <w:basedOn w:val="a"/>
    <w:qFormat/>
    <w:rsid w:val="00D718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454">
    <w:name w:val="xl454"/>
    <w:basedOn w:val="a"/>
    <w:qFormat/>
    <w:rsid w:val="00D718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55">
    <w:name w:val="xl455"/>
    <w:basedOn w:val="a"/>
    <w:qFormat/>
    <w:rsid w:val="00D71891"/>
    <w:pPr>
      <w:widowControl/>
      <w:pBdr>
        <w:bottom w:val="single" w:sz="4" w:space="0" w:color="auto"/>
      </w:pBdr>
      <w:spacing w:before="100" w:beforeAutospacing="1" w:after="100" w:afterAutospacing="1"/>
      <w:jc w:val="center"/>
      <w:textAlignment w:val="center"/>
    </w:pPr>
    <w:rPr>
      <w:rFonts w:ascii="宋体" w:eastAsia="宋体" w:hAnsi="宋体" w:cs="宋体"/>
      <w:b/>
      <w:bCs/>
      <w:kern w:val="0"/>
      <w:sz w:val="56"/>
      <w:szCs w:val="56"/>
    </w:rPr>
  </w:style>
  <w:style w:type="paragraph" w:customStyle="1" w:styleId="xl449">
    <w:name w:val="xl449"/>
    <w:basedOn w:val="a"/>
    <w:qFormat/>
    <w:rsid w:val="00D718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iPriority="0"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lsdException w:name="HTML Variable"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af1"/>
    <w:uiPriority w:val="9"/>
    <w:qFormat/>
    <w:pPr>
      <w:keepNext/>
      <w:widowControl/>
      <w:spacing w:before="340" w:after="330" w:line="576" w:lineRule="auto"/>
      <w:jc w:val="center"/>
      <w:outlineLvl w:val="0"/>
    </w:pPr>
    <w:rPr>
      <w:rFonts w:ascii="???" w:eastAsia="宋体" w:hAnsi="???" w:cs="Arial"/>
      <w:b/>
      <w:bCs/>
      <w:color w:val="020000"/>
      <w:kern w:val="36"/>
      <w:sz w:val="44"/>
      <w:szCs w:val="44"/>
    </w:rPr>
  </w:style>
  <w:style w:type="paragraph" w:styleId="2">
    <w:name w:val="heading 2"/>
    <w:basedOn w:val="a"/>
    <w:next w:val="a"/>
    <w:link w:val="Chara"/>
    <w:qFormat/>
    <w:pPr>
      <w:keepNext/>
      <w:widowControl/>
      <w:spacing w:before="260" w:after="260" w:line="412" w:lineRule="auto"/>
      <w:outlineLvl w:val="1"/>
    </w:pPr>
    <w:rPr>
      <w:rFonts w:ascii="???" w:eastAsia="宋体" w:hAnsi="???" w:cs="Arial"/>
      <w:b/>
      <w:bCs/>
      <w:color w:val="020000"/>
      <w:kern w:val="0"/>
      <w:sz w:val="32"/>
      <w:szCs w:val="32"/>
    </w:rPr>
  </w:style>
  <w:style w:type="paragraph" w:styleId="3">
    <w:name w:val="heading 3"/>
    <w:basedOn w:val="a"/>
    <w:next w:val="a"/>
    <w:link w:val="af2"/>
    <w:uiPriority w:val="99"/>
    <w:qFormat/>
    <w:pPr>
      <w:keepNext/>
      <w:widowControl/>
      <w:spacing w:before="260" w:after="260" w:line="412" w:lineRule="auto"/>
      <w:outlineLvl w:val="2"/>
    </w:pPr>
    <w:rPr>
      <w:rFonts w:ascii="??" w:eastAsia="宋体" w:hAnsi="??" w:cs="Arial"/>
      <w:b/>
      <w:bCs/>
      <w:color w:val="000000"/>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Default"/>
    <w:link w:val="ico-jiang3"/>
    <w:uiPriority w:val="99"/>
    <w:qFormat/>
    <w:pPr>
      <w:spacing w:after="120"/>
    </w:pPr>
    <w:rPr>
      <w:rFonts w:ascii="Calibri" w:eastAsia="宋体" w:hAnsi="Calibri" w:cs="Times New Roman"/>
      <w:kern w:val="0"/>
      <w:sz w:val="24"/>
      <w:szCs w:val="20"/>
    </w:rPr>
  </w:style>
  <w:style w:type="paragraph" w:customStyle="1" w:styleId="Default">
    <w:name w:val="Default"/>
    <w:qFormat/>
    <w:pPr>
      <w:widowControl w:val="0"/>
      <w:autoSpaceDE w:val="0"/>
      <w:autoSpaceDN w:val="0"/>
      <w:adjustRightInd w:val="0"/>
      <w:jc w:val="both"/>
    </w:pPr>
    <w:rPr>
      <w:rFonts w:ascii="黑体" w:hAnsi="黑体" w:cs="黑体"/>
      <w:color w:val="000000"/>
      <w:sz w:val="24"/>
      <w:szCs w:val="24"/>
    </w:rPr>
  </w:style>
  <w:style w:type="paragraph" w:styleId="Char">
    <w:name w:val="annotation subject"/>
    <w:basedOn w:val="1Char"/>
    <w:next w:val="1Char"/>
    <w:link w:val="font61"/>
    <w:qFormat/>
    <w:rPr>
      <w:b/>
      <w:bCs/>
    </w:rPr>
  </w:style>
  <w:style w:type="paragraph" w:styleId="1Char">
    <w:name w:val="annotation text"/>
    <w:basedOn w:val="a"/>
    <w:link w:val="font01"/>
    <w:qFormat/>
    <w:pPr>
      <w:jc w:val="left"/>
    </w:pPr>
  </w:style>
  <w:style w:type="paragraph" w:styleId="2Char">
    <w:name w:val="toc 7"/>
    <w:basedOn w:val="a"/>
    <w:next w:val="a"/>
    <w:qFormat/>
    <w:pPr>
      <w:ind w:leftChars="1200" w:left="2520"/>
    </w:pPr>
    <w:rPr>
      <w:rFonts w:ascii="Times New Roman" w:eastAsia="宋体" w:hAnsi="Times New Roman" w:cs="Times New Roman"/>
      <w:szCs w:val="24"/>
    </w:rPr>
  </w:style>
  <w:style w:type="paragraph" w:styleId="3Char">
    <w:name w:val="List Number"/>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4">
    <w:name w:val="Normal Indent"/>
    <w:basedOn w:val="a"/>
    <w:link w:val="no72"/>
    <w:uiPriority w:val="99"/>
    <w:qFormat/>
    <w:pPr>
      <w:ind w:firstLineChars="200" w:firstLine="420"/>
    </w:pPr>
    <w:rPr>
      <w:rFonts w:ascii="Times New Roman" w:eastAsia="宋体" w:hAnsi="Times New Roman" w:cs="Times New Roman"/>
      <w:kern w:val="0"/>
      <w:sz w:val="24"/>
      <w:szCs w:val="20"/>
    </w:rPr>
  </w:style>
  <w:style w:type="paragraph" w:styleId="a5">
    <w:name w:val="Document Map"/>
    <w:basedOn w:val="a"/>
    <w:link w:val="my-notice1"/>
    <w:qFormat/>
    <w:rPr>
      <w:rFonts w:ascii="宋体" w:eastAsia="宋体" w:hAnsi="Calibri" w:cs="Times New Roman"/>
      <w:kern w:val="0"/>
      <w:sz w:val="18"/>
      <w:szCs w:val="20"/>
    </w:rPr>
  </w:style>
  <w:style w:type="paragraph" w:styleId="Char1">
    <w:name w:val="Body Text Indent"/>
    <w:basedOn w:val="a"/>
    <w:link w:val="af5"/>
    <w:qFormat/>
    <w:pPr>
      <w:widowControl/>
      <w:spacing w:after="120"/>
      <w:ind w:left="420"/>
    </w:pPr>
    <w:rPr>
      <w:rFonts w:ascii="??" w:eastAsia="宋体" w:hAnsi="??" w:cs="Arial"/>
      <w:kern w:val="0"/>
      <w:sz w:val="24"/>
      <w:szCs w:val="24"/>
    </w:rPr>
  </w:style>
  <w:style w:type="paragraph" w:styleId="Char0">
    <w:name w:val="toc 5"/>
    <w:basedOn w:val="a"/>
    <w:next w:val="a"/>
    <w:qFormat/>
    <w:pPr>
      <w:ind w:leftChars="800" w:left="1680"/>
    </w:pPr>
    <w:rPr>
      <w:rFonts w:ascii="Times New Roman" w:eastAsia="宋体" w:hAnsi="Times New Roman" w:cs="Times New Roman"/>
      <w:szCs w:val="24"/>
    </w:rPr>
  </w:style>
  <w:style w:type="paragraph" w:styleId="7">
    <w:name w:val="toc 3"/>
    <w:basedOn w:val="a"/>
    <w:next w:val="a"/>
    <w:uiPriority w:val="39"/>
    <w:qFormat/>
    <w:pPr>
      <w:ind w:leftChars="400" w:left="840"/>
    </w:pPr>
    <w:rPr>
      <w:rFonts w:ascii="Times New Roman" w:eastAsia="宋体" w:hAnsi="Times New Roman" w:cs="Times New Roman"/>
      <w:szCs w:val="24"/>
    </w:rPr>
  </w:style>
  <w:style w:type="paragraph" w:styleId="a6">
    <w:name w:val="toc 8"/>
    <w:basedOn w:val="a"/>
    <w:next w:val="a"/>
    <w:qFormat/>
    <w:pPr>
      <w:ind w:leftChars="1400" w:left="2940"/>
    </w:pPr>
    <w:rPr>
      <w:rFonts w:ascii="Times New Roman" w:eastAsia="宋体" w:hAnsi="Times New Roman" w:cs="Times New Roman"/>
      <w:szCs w:val="24"/>
    </w:rPr>
  </w:style>
  <w:style w:type="paragraph" w:styleId="a7">
    <w:name w:val="Date"/>
    <w:basedOn w:val="a"/>
    <w:next w:val="a"/>
    <w:link w:val="TOC1"/>
    <w:qFormat/>
    <w:rPr>
      <w:szCs w:val="21"/>
    </w:rPr>
  </w:style>
  <w:style w:type="paragraph" w:styleId="Char2">
    <w:name w:val="Body Text Indent 2"/>
    <w:basedOn w:val="a"/>
    <w:link w:val="no5"/>
    <w:uiPriority w:val="99"/>
    <w:qFormat/>
    <w:pPr>
      <w:spacing w:before="100" w:beforeAutospacing="1" w:after="100" w:afterAutospacing="1" w:line="360" w:lineRule="auto"/>
      <w:ind w:firstLine="420"/>
    </w:pPr>
    <w:rPr>
      <w:rFonts w:ascii="宋体" w:eastAsia="宋体" w:hAnsi="Calibri" w:cs="Times New Roman"/>
      <w:kern w:val="0"/>
      <w:sz w:val="24"/>
      <w:szCs w:val="20"/>
    </w:rPr>
  </w:style>
  <w:style w:type="paragraph" w:styleId="a8">
    <w:name w:val="Balloon Text"/>
    <w:basedOn w:val="a"/>
    <w:link w:val="afa"/>
    <w:uiPriority w:val="99"/>
    <w:qFormat/>
    <w:rPr>
      <w:rFonts w:ascii="Calibri" w:eastAsia="宋体" w:hAnsi="Calibri" w:cs="Times New Roman"/>
      <w:sz w:val="18"/>
      <w:szCs w:val="18"/>
    </w:rPr>
  </w:style>
  <w:style w:type="paragraph" w:styleId="Char3">
    <w:name w:val="footer"/>
    <w:basedOn w:val="a"/>
    <w:link w:val="af4"/>
    <w:uiPriority w:val="99"/>
    <w:qFormat/>
    <w:pPr>
      <w:tabs>
        <w:tab w:val="center" w:pos="4153"/>
        <w:tab w:val="right" w:pos="8306"/>
      </w:tabs>
      <w:snapToGrid w:val="0"/>
      <w:jc w:val="left"/>
    </w:pPr>
    <w:rPr>
      <w:rFonts w:ascii="Calibri" w:eastAsia="宋体" w:hAnsi="Calibri" w:cs="Times New Roman"/>
      <w:sz w:val="18"/>
      <w:szCs w:val="18"/>
    </w:rPr>
  </w:style>
  <w:style w:type="paragraph" w:styleId="a9">
    <w:name w:val="header"/>
    <w:basedOn w:val="a"/>
    <w:link w:val="af3"/>
    <w:uiPriority w:val="99"/>
    <w:qFormat/>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Char4">
    <w:name w:val="toc 1"/>
    <w:basedOn w:val="a"/>
    <w:next w:val="a"/>
    <w:uiPriority w:val="39"/>
    <w:qFormat/>
    <w:rPr>
      <w:rFonts w:ascii="Times New Roman" w:eastAsia="宋体" w:hAnsi="Times New Roman" w:cs="Times New Roman"/>
      <w:szCs w:val="24"/>
    </w:rPr>
  </w:style>
  <w:style w:type="paragraph" w:styleId="5">
    <w:name w:val="toc 4"/>
    <w:basedOn w:val="a"/>
    <w:next w:val="a"/>
    <w:qFormat/>
    <w:pPr>
      <w:ind w:leftChars="600" w:left="1260"/>
    </w:pPr>
    <w:rPr>
      <w:rFonts w:ascii="Times New Roman" w:eastAsia="宋体" w:hAnsi="Times New Roman" w:cs="Times New Roman"/>
      <w:szCs w:val="24"/>
    </w:rPr>
  </w:style>
  <w:style w:type="paragraph" w:styleId="30">
    <w:name w:val="footnote text"/>
    <w:basedOn w:val="a"/>
    <w:link w:val="reader-word-layerreader-word-s1-14"/>
    <w:semiHidden/>
    <w:qFormat/>
    <w:pPr>
      <w:snapToGrid w:val="0"/>
      <w:jc w:val="left"/>
    </w:pPr>
    <w:rPr>
      <w:rFonts w:ascii="Times New Roman" w:eastAsia="宋体" w:hAnsi="Times New Roman" w:cs="Times New Roman"/>
      <w:sz w:val="18"/>
      <w:szCs w:val="18"/>
    </w:rPr>
  </w:style>
  <w:style w:type="paragraph" w:styleId="8">
    <w:name w:val="toc 6"/>
    <w:basedOn w:val="a"/>
    <w:next w:val="a"/>
    <w:qFormat/>
    <w:pPr>
      <w:ind w:leftChars="1000" w:left="2100"/>
    </w:pPr>
    <w:rPr>
      <w:rFonts w:ascii="Times New Roman" w:eastAsia="宋体" w:hAnsi="Times New Roman" w:cs="Times New Roman"/>
      <w:szCs w:val="24"/>
    </w:rPr>
  </w:style>
  <w:style w:type="paragraph" w:styleId="aa">
    <w:name w:val="Body Text Indent 3"/>
    <w:basedOn w:val="a"/>
    <w:link w:val="no42"/>
    <w:uiPriority w:val="99"/>
    <w:qFormat/>
    <w:pPr>
      <w:spacing w:line="440" w:lineRule="exact"/>
      <w:ind w:firstLineChars="200" w:firstLine="412"/>
    </w:pPr>
    <w:rPr>
      <w:rFonts w:ascii="宋体" w:eastAsia="宋体" w:hAnsi="Calibri" w:cs="Times New Roman"/>
      <w:kern w:val="0"/>
      <w:sz w:val="20"/>
      <w:szCs w:val="20"/>
    </w:rPr>
  </w:style>
  <w:style w:type="paragraph" w:styleId="Char5">
    <w:name w:val="table of figures"/>
    <w:basedOn w:val="a"/>
    <w:next w:val="a"/>
    <w:qFormat/>
    <w:pPr>
      <w:ind w:leftChars="200" w:left="200" w:hangingChars="200" w:hanging="200"/>
    </w:pPr>
    <w:rPr>
      <w:rFonts w:ascii="Times New Roman" w:eastAsia="宋体" w:hAnsi="Times New Roman" w:cs="Times New Roman"/>
      <w:szCs w:val="20"/>
    </w:rPr>
  </w:style>
  <w:style w:type="paragraph" w:styleId="20">
    <w:name w:val="toc 2"/>
    <w:basedOn w:val="a"/>
    <w:next w:val="a"/>
    <w:uiPriority w:val="39"/>
    <w:qFormat/>
    <w:pPr>
      <w:ind w:leftChars="200" w:left="420"/>
    </w:pPr>
    <w:rPr>
      <w:rFonts w:ascii="Times New Roman" w:eastAsia="宋体" w:hAnsi="Times New Roman" w:cs="Times New Roman"/>
      <w:szCs w:val="24"/>
    </w:rPr>
  </w:style>
  <w:style w:type="paragraph" w:styleId="2Char0">
    <w:name w:val="toc 9"/>
    <w:basedOn w:val="a"/>
    <w:next w:val="a"/>
    <w:qFormat/>
    <w:pPr>
      <w:ind w:leftChars="1600" w:left="3360"/>
    </w:pPr>
    <w:rPr>
      <w:rFonts w:ascii="Times New Roman" w:eastAsia="宋体" w:hAnsi="Times New Roman" w:cs="Times New Roman"/>
      <w:szCs w:val="24"/>
    </w:rPr>
  </w:style>
  <w:style w:type="paragraph" w:styleId="ab">
    <w:name w:val="List Continue 2"/>
    <w:basedOn w:val="a"/>
    <w:uiPriority w:val="99"/>
    <w:qFormat/>
    <w:pPr>
      <w:spacing w:after="120"/>
      <w:ind w:leftChars="400" w:left="840"/>
    </w:pPr>
    <w:rPr>
      <w:rFonts w:ascii="Times New Roman" w:eastAsia="宋体" w:hAnsi="Times New Roman" w:cs="Times New Roman"/>
      <w:szCs w:val="24"/>
    </w:rPr>
  </w:style>
  <w:style w:type="paragraph" w:styleId="Char6">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c">
    <w:name w:val="index 1"/>
    <w:basedOn w:val="a"/>
    <w:next w:val="a"/>
    <w:semiHidden/>
    <w:qFormat/>
    <w:pPr>
      <w:adjustRightInd w:val="0"/>
      <w:snapToGrid w:val="0"/>
      <w:spacing w:line="300" w:lineRule="exact"/>
    </w:pPr>
    <w:rPr>
      <w:rFonts w:ascii="宋体" w:eastAsia="宋体" w:hAnsi="宋体" w:cs="Times New Roman"/>
      <w:bCs/>
      <w:sz w:val="20"/>
      <w:szCs w:val="21"/>
    </w:rPr>
  </w:style>
  <w:style w:type="paragraph" w:styleId="Char7">
    <w:name w:val="Title"/>
    <w:basedOn w:val="a"/>
    <w:next w:val="a"/>
    <w:link w:val="font81"/>
    <w:qFormat/>
    <w:pPr>
      <w:spacing w:before="240" w:after="60"/>
      <w:jc w:val="center"/>
      <w:outlineLvl w:val="0"/>
    </w:pPr>
    <w:rPr>
      <w:rFonts w:ascii="Cambria" w:hAnsi="Cambria" w:cs="Times New Roman"/>
      <w:b/>
      <w:bCs/>
      <w:sz w:val="32"/>
      <w:szCs w:val="32"/>
    </w:rPr>
  </w:style>
  <w:style w:type="character" w:styleId="ad">
    <w:name w:val="Strong"/>
    <w:basedOn w:val="a1"/>
    <w:uiPriority w:val="22"/>
    <w:qFormat/>
    <w:rPr>
      <w:rFonts w:cs="Times New Roman"/>
      <w:b/>
    </w:rPr>
  </w:style>
  <w:style w:type="character" w:styleId="Char8">
    <w:name w:val="page number"/>
    <w:basedOn w:val="a1"/>
    <w:qFormat/>
    <w:rPr>
      <w:rFonts w:cs="Times New Roman"/>
    </w:rPr>
  </w:style>
  <w:style w:type="character" w:styleId="10">
    <w:name w:val="FollowedHyperlink"/>
    <w:basedOn w:val="a1"/>
    <w:uiPriority w:val="99"/>
    <w:qFormat/>
    <w:rPr>
      <w:rFonts w:cs="Times New Roman"/>
      <w:color w:val="555555"/>
      <w:u w:val="none"/>
    </w:rPr>
  </w:style>
  <w:style w:type="character" w:styleId="4">
    <w:name w:val="Emphasis"/>
    <w:basedOn w:val="a1"/>
    <w:qFormat/>
    <w:rPr>
      <w:rFonts w:cs="Times New Roman"/>
      <w:i/>
    </w:rPr>
  </w:style>
  <w:style w:type="character" w:styleId="ae">
    <w:name w:val="HTML Definition"/>
    <w:basedOn w:val="a1"/>
    <w:uiPriority w:val="99"/>
    <w:qFormat/>
    <w:rPr>
      <w:rFonts w:cs="Times New Roman"/>
    </w:rPr>
  </w:style>
  <w:style w:type="character" w:styleId="Char9">
    <w:name w:val="HTML Acronym"/>
    <w:basedOn w:val="a1"/>
    <w:uiPriority w:val="99"/>
    <w:qFormat/>
    <w:rPr>
      <w:rFonts w:cs="Times New Roman"/>
    </w:rPr>
  </w:style>
  <w:style w:type="character" w:styleId="6">
    <w:name w:val="HTML Variable"/>
    <w:basedOn w:val="a1"/>
    <w:uiPriority w:val="99"/>
    <w:qFormat/>
    <w:rPr>
      <w:rFonts w:cs="Times New Roman"/>
    </w:rPr>
  </w:style>
  <w:style w:type="character" w:styleId="31">
    <w:name w:val="Hyperlink"/>
    <w:basedOn w:val="a1"/>
    <w:uiPriority w:val="99"/>
    <w:qFormat/>
    <w:rPr>
      <w:rFonts w:cs="Times New Roman"/>
      <w:color w:val="555555"/>
      <w:u w:val="none"/>
    </w:rPr>
  </w:style>
  <w:style w:type="character" w:styleId="3Char0">
    <w:name w:val="HTML Code"/>
    <w:basedOn w:val="a1"/>
    <w:uiPriority w:val="99"/>
    <w:qFormat/>
    <w:rPr>
      <w:rFonts w:ascii="monospace" w:hAnsi="monospace" w:cs="Times New Roman"/>
      <w:sz w:val="24"/>
    </w:rPr>
  </w:style>
  <w:style w:type="character" w:styleId="af">
    <w:name w:val="annotation reference"/>
    <w:qFormat/>
    <w:rPr>
      <w:sz w:val="21"/>
      <w:szCs w:val="21"/>
    </w:rPr>
  </w:style>
  <w:style w:type="character" w:styleId="21">
    <w:name w:val="HTML Cite"/>
    <w:basedOn w:val="a1"/>
    <w:uiPriority w:val="99"/>
    <w:qFormat/>
    <w:rPr>
      <w:rFonts w:cs="Times New Roman"/>
    </w:rPr>
  </w:style>
  <w:style w:type="character" w:styleId="9">
    <w:name w:val="footnote reference"/>
    <w:semiHidden/>
    <w:qFormat/>
    <w:rPr>
      <w:vertAlign w:val="superscript"/>
    </w:rPr>
  </w:style>
  <w:style w:type="character" w:styleId="22">
    <w:name w:val="HTML Keyboard"/>
    <w:basedOn w:val="a1"/>
    <w:uiPriority w:val="99"/>
    <w:qFormat/>
    <w:rPr>
      <w:rFonts w:ascii="monospace" w:hAnsi="monospace" w:cs="Times New Roman"/>
      <w:sz w:val="24"/>
    </w:rPr>
  </w:style>
  <w:style w:type="character" w:styleId="af0">
    <w:name w:val="HTML Sample"/>
    <w:basedOn w:val="a1"/>
    <w:uiPriority w:val="99"/>
    <w:qFormat/>
    <w:rPr>
      <w:rFonts w:ascii="monospace" w:hAnsi="monospace" w:cs="Times New Roman"/>
      <w:sz w:val="24"/>
    </w:rPr>
  </w:style>
  <w:style w:type="table" w:styleId="11">
    <w:name w:val="Table Grid"/>
    <w:basedOn w:val="a2"/>
    <w:uiPriority w:val="9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1">
    <w:name w:val="标题 1 Char"/>
    <w:basedOn w:val="a1"/>
    <w:link w:val="1"/>
    <w:uiPriority w:val="9"/>
    <w:qFormat/>
    <w:rPr>
      <w:rFonts w:ascii="???" w:eastAsia="宋体" w:hAnsi="???" w:cs="Arial"/>
      <w:b/>
      <w:bCs/>
      <w:color w:val="020000"/>
      <w:kern w:val="36"/>
      <w:sz w:val="44"/>
      <w:szCs w:val="44"/>
    </w:rPr>
  </w:style>
  <w:style w:type="character" w:customStyle="1" w:styleId="Chara">
    <w:name w:val="标题 2 Char"/>
    <w:basedOn w:val="a1"/>
    <w:link w:val="2"/>
    <w:uiPriority w:val="99"/>
    <w:qFormat/>
    <w:rPr>
      <w:rFonts w:ascii="???" w:eastAsia="宋体" w:hAnsi="???" w:cs="Arial"/>
      <w:b/>
      <w:bCs/>
      <w:color w:val="020000"/>
      <w:kern w:val="0"/>
      <w:sz w:val="32"/>
      <w:szCs w:val="32"/>
    </w:rPr>
  </w:style>
  <w:style w:type="character" w:customStyle="1" w:styleId="af2">
    <w:name w:val="标题 3 Char"/>
    <w:basedOn w:val="a1"/>
    <w:link w:val="3"/>
    <w:uiPriority w:val="99"/>
    <w:qFormat/>
    <w:rPr>
      <w:rFonts w:ascii="??" w:eastAsia="宋体" w:hAnsi="??" w:cs="Arial"/>
      <w:b/>
      <w:bCs/>
      <w:color w:val="000000"/>
      <w:kern w:val="0"/>
      <w:sz w:val="32"/>
      <w:szCs w:val="32"/>
    </w:rPr>
  </w:style>
  <w:style w:type="character" w:customStyle="1" w:styleId="af3">
    <w:name w:val="页眉 Char"/>
    <w:basedOn w:val="a1"/>
    <w:link w:val="a9"/>
    <w:uiPriority w:val="99"/>
    <w:qFormat/>
    <w:rPr>
      <w:rFonts w:ascii="Calibri" w:eastAsia="宋体" w:hAnsi="Calibri" w:cs="Times New Roman"/>
      <w:sz w:val="18"/>
      <w:szCs w:val="18"/>
    </w:rPr>
  </w:style>
  <w:style w:type="character" w:customStyle="1" w:styleId="af4">
    <w:name w:val="页脚 Char"/>
    <w:basedOn w:val="a1"/>
    <w:link w:val="Char3"/>
    <w:uiPriority w:val="99"/>
    <w:qFormat/>
    <w:rPr>
      <w:rFonts w:ascii="Calibri" w:eastAsia="宋体" w:hAnsi="Calibri" w:cs="Times New Roman"/>
      <w:sz w:val="18"/>
      <w:szCs w:val="18"/>
    </w:rPr>
  </w:style>
  <w:style w:type="character" w:customStyle="1" w:styleId="af5">
    <w:name w:val="正文文本缩进 Char"/>
    <w:basedOn w:val="a1"/>
    <w:link w:val="Char1"/>
    <w:qFormat/>
    <w:rPr>
      <w:rFonts w:ascii="??" w:eastAsia="宋体" w:hAnsi="??" w:cs="Arial"/>
      <w:kern w:val="0"/>
      <w:sz w:val="24"/>
      <w:szCs w:val="24"/>
    </w:rPr>
  </w:style>
  <w:style w:type="paragraph" w:styleId="HTML">
    <w:name w:val="List Paragraph"/>
    <w:basedOn w:val="a"/>
    <w:uiPriority w:val="34"/>
    <w:qFormat/>
    <w:pPr>
      <w:ind w:firstLineChars="200" w:firstLine="420"/>
    </w:pPr>
    <w:rPr>
      <w:rFonts w:ascii="Calibri" w:eastAsia="宋体" w:hAnsi="Calibri" w:cs="Times New Roman"/>
    </w:rPr>
  </w:style>
  <w:style w:type="character" w:customStyle="1" w:styleId="HTML0">
    <w:name w:val="标题 2 Char Char"/>
    <w:uiPriority w:val="99"/>
    <w:qFormat/>
    <w:rPr>
      <w:rFonts w:ascii="Arial" w:eastAsia="黑体" w:hAnsi="Arial"/>
      <w:b/>
      <w:kern w:val="2"/>
      <w:sz w:val="32"/>
      <w:lang w:val="en-US" w:eastAsia="zh-CN"/>
    </w:rPr>
  </w:style>
  <w:style w:type="character" w:customStyle="1" w:styleId="HTML1">
    <w:name w:val="2charchar"/>
    <w:basedOn w:val="a1"/>
    <w:uiPriority w:val="99"/>
    <w:qFormat/>
    <w:rPr>
      <w:rFonts w:cs="Times New Roman"/>
    </w:rPr>
  </w:style>
  <w:style w:type="paragraph" w:customStyle="1" w:styleId="af6">
    <w:name w:val="表格文字"/>
    <w:basedOn w:val="a"/>
    <w:uiPriority w:val="99"/>
    <w:qFormat/>
    <w:pPr>
      <w:adjustRightInd w:val="0"/>
      <w:spacing w:line="420" w:lineRule="atLeast"/>
      <w:jc w:val="left"/>
    </w:pPr>
    <w:rPr>
      <w:rFonts w:ascii="Times New Roman" w:eastAsia="宋体" w:hAnsi="Times New Roman" w:cs="Times New Roman"/>
      <w:kern w:val="0"/>
      <w:szCs w:val="20"/>
    </w:rPr>
  </w:style>
  <w:style w:type="paragraph" w:customStyle="1" w:styleId="HTML2">
    <w:name w:val="z-窗体顶端1"/>
    <w:basedOn w:val="a"/>
    <w:next w:val="a"/>
    <w:link w:val="af7"/>
    <w:uiPriority w:val="99"/>
    <w:semiHidden/>
    <w:qFormat/>
    <w:pPr>
      <w:widowControl/>
      <w:pBdr>
        <w:bottom w:val="single" w:sz="6" w:space="1" w:color="auto"/>
      </w:pBdr>
      <w:jc w:val="center"/>
    </w:pPr>
    <w:rPr>
      <w:rFonts w:ascii="Arial" w:eastAsia="宋体" w:hAnsi="Arial" w:cs="Arial"/>
      <w:vanish/>
      <w:kern w:val="0"/>
      <w:sz w:val="16"/>
      <w:szCs w:val="16"/>
    </w:rPr>
  </w:style>
  <w:style w:type="character" w:customStyle="1" w:styleId="af7">
    <w:name w:val="z-窗体顶端 Char"/>
    <w:basedOn w:val="a1"/>
    <w:link w:val="HTML2"/>
    <w:uiPriority w:val="99"/>
    <w:semiHidden/>
    <w:qFormat/>
    <w:rPr>
      <w:rFonts w:ascii="Arial" w:eastAsia="宋体" w:hAnsi="Arial" w:cs="Arial"/>
      <w:vanish/>
      <w:kern w:val="0"/>
      <w:sz w:val="16"/>
      <w:szCs w:val="16"/>
    </w:rPr>
  </w:style>
  <w:style w:type="paragraph" w:customStyle="1" w:styleId="HTML3">
    <w:name w:val="z-窗体底端1"/>
    <w:basedOn w:val="a"/>
    <w:next w:val="a"/>
    <w:link w:val="af8"/>
    <w:uiPriority w:val="99"/>
    <w:semiHidden/>
    <w:qFormat/>
    <w:pPr>
      <w:widowControl/>
      <w:pBdr>
        <w:top w:val="single" w:sz="6" w:space="1" w:color="auto"/>
      </w:pBdr>
      <w:jc w:val="center"/>
    </w:pPr>
    <w:rPr>
      <w:rFonts w:ascii="Arial" w:eastAsia="宋体" w:hAnsi="Arial" w:cs="Arial"/>
      <w:vanish/>
      <w:kern w:val="0"/>
      <w:sz w:val="16"/>
      <w:szCs w:val="16"/>
    </w:rPr>
  </w:style>
  <w:style w:type="character" w:customStyle="1" w:styleId="af8">
    <w:name w:val="z-窗体底端 Char"/>
    <w:basedOn w:val="a1"/>
    <w:link w:val="HTML3"/>
    <w:uiPriority w:val="99"/>
    <w:semiHidden/>
    <w:qFormat/>
    <w:rPr>
      <w:rFonts w:ascii="Arial" w:eastAsia="宋体" w:hAnsi="Arial" w:cs="Arial"/>
      <w:vanish/>
      <w:kern w:val="0"/>
      <w:sz w:val="16"/>
      <w:szCs w:val="16"/>
    </w:rPr>
  </w:style>
  <w:style w:type="paragraph" w:customStyle="1" w:styleId="HTML4">
    <w:name w:val="hu正文"/>
    <w:basedOn w:val="a"/>
    <w:link w:val="HTML5"/>
    <w:uiPriority w:val="99"/>
    <w:qFormat/>
    <w:pPr>
      <w:spacing w:before="156" w:after="156" w:line="300" w:lineRule="auto"/>
      <w:ind w:firstLineChars="200" w:firstLine="480"/>
    </w:pPr>
    <w:rPr>
      <w:rFonts w:ascii="Times New Roman" w:eastAsia="宋体" w:hAnsi="Times New Roman" w:cs="Times New Roman"/>
      <w:kern w:val="0"/>
      <w:sz w:val="24"/>
      <w:szCs w:val="20"/>
    </w:rPr>
  </w:style>
  <w:style w:type="character" w:customStyle="1" w:styleId="HTML5">
    <w:name w:val="hu正文 Char"/>
    <w:link w:val="HTML4"/>
    <w:uiPriority w:val="99"/>
    <w:qFormat/>
    <w:locked/>
    <w:rPr>
      <w:rFonts w:ascii="Times New Roman" w:eastAsia="宋体" w:hAnsi="Times New Roman" w:cs="Times New Roman"/>
      <w:kern w:val="0"/>
      <w:sz w:val="24"/>
      <w:szCs w:val="20"/>
    </w:rPr>
  </w:style>
  <w:style w:type="paragraph" w:styleId="af9">
    <w:name w:val="No Spacing"/>
    <w:uiPriority w:val="99"/>
    <w:qFormat/>
    <w:pPr>
      <w:widowControl w:val="0"/>
      <w:jc w:val="both"/>
    </w:pPr>
    <w:rPr>
      <w:rFonts w:ascii="Calibri" w:hAnsi="Calibri"/>
      <w:kern w:val="2"/>
      <w:sz w:val="21"/>
      <w:szCs w:val="22"/>
    </w:rPr>
  </w:style>
  <w:style w:type="character" w:customStyle="1" w:styleId="afa">
    <w:name w:val="批注框文本 Char"/>
    <w:basedOn w:val="a1"/>
    <w:link w:val="a8"/>
    <w:uiPriority w:val="99"/>
    <w:qFormat/>
    <w:rPr>
      <w:rFonts w:ascii="Calibri" w:eastAsia="宋体" w:hAnsi="Calibri" w:cs="Times New Roman"/>
      <w:sz w:val="18"/>
      <w:szCs w:val="18"/>
    </w:rPr>
  </w:style>
  <w:style w:type="character" w:customStyle="1" w:styleId="2CharChar">
    <w:name w:val="ui-bz-bg-hover1"/>
    <w:basedOn w:val="a1"/>
    <w:uiPriority w:val="99"/>
    <w:qFormat/>
    <w:rPr>
      <w:rFonts w:cs="Times New Roman"/>
    </w:rPr>
  </w:style>
  <w:style w:type="character" w:customStyle="1" w:styleId="2charchar0">
    <w:name w:val="批注框文本 Char1"/>
    <w:uiPriority w:val="99"/>
    <w:rPr>
      <w:rFonts w:ascii="Times New Roman" w:eastAsia="宋体" w:hAnsi="Times New Roman"/>
      <w:sz w:val="18"/>
    </w:rPr>
  </w:style>
  <w:style w:type="character" w:customStyle="1" w:styleId="afb">
    <w:name w:val="bds_nopic"/>
    <w:basedOn w:val="a1"/>
    <w:uiPriority w:val="99"/>
    <w:qFormat/>
    <w:rPr>
      <w:rFonts w:cs="Times New Roman"/>
    </w:rPr>
  </w:style>
  <w:style w:type="character" w:customStyle="1" w:styleId="z-1">
    <w:name w:val="tip12"/>
    <w:uiPriority w:val="99"/>
    <w:qFormat/>
    <w:rPr>
      <w:vanish/>
      <w:color w:val="FF0000"/>
      <w:sz w:val="18"/>
    </w:rPr>
  </w:style>
  <w:style w:type="character" w:customStyle="1" w:styleId="z-Char">
    <w:name w:val="Body Text Indent 3 Char"/>
    <w:uiPriority w:val="99"/>
    <w:qFormat/>
    <w:locked/>
    <w:rPr>
      <w:rFonts w:ascii="宋体" w:eastAsia="宋体"/>
    </w:rPr>
  </w:style>
  <w:style w:type="character" w:customStyle="1" w:styleId="z-10">
    <w:name w:val="HTML Markup"/>
    <w:uiPriority w:val="99"/>
    <w:qFormat/>
    <w:rPr>
      <w:vanish/>
      <w:color w:val="FF0000"/>
    </w:rPr>
  </w:style>
  <w:style w:type="character" w:customStyle="1" w:styleId="z-Char0">
    <w:name w:val="tip7"/>
    <w:uiPriority w:val="99"/>
    <w:qFormat/>
    <w:rPr>
      <w:vanish/>
      <w:color w:val="FF0000"/>
      <w:sz w:val="18"/>
    </w:rPr>
  </w:style>
  <w:style w:type="character" w:customStyle="1" w:styleId="hu">
    <w:name w:val="f-star"/>
    <w:uiPriority w:val="99"/>
    <w:qFormat/>
    <w:rPr>
      <w:color w:val="999999"/>
      <w:sz w:val="21"/>
    </w:rPr>
  </w:style>
  <w:style w:type="character" w:customStyle="1" w:styleId="huChar">
    <w:name w:val="Document Map Char1"/>
    <w:uiPriority w:val="99"/>
    <w:qFormat/>
    <w:rPr>
      <w:rFonts w:ascii="Times New Roman" w:hAnsi="Times New Roman"/>
      <w:kern w:val="2"/>
      <w:sz w:val="2"/>
    </w:rPr>
  </w:style>
  <w:style w:type="character" w:customStyle="1" w:styleId="afc">
    <w:name w:val="my-class2"/>
    <w:basedOn w:val="a1"/>
    <w:uiPriority w:val="99"/>
    <w:qFormat/>
    <w:rPr>
      <w:rFonts w:cs="Times New Roman"/>
    </w:rPr>
  </w:style>
  <w:style w:type="character" w:customStyle="1" w:styleId="ui-bz-bg-hover1">
    <w:name w:val="no52"/>
    <w:basedOn w:val="a1"/>
    <w:uiPriority w:val="99"/>
    <w:qFormat/>
    <w:rPr>
      <w:rFonts w:cs="Times New Roman"/>
    </w:rPr>
  </w:style>
  <w:style w:type="character" w:customStyle="1" w:styleId="Char10">
    <w:name w:val="no4"/>
    <w:basedOn w:val="a1"/>
    <w:uiPriority w:val="99"/>
    <w:qFormat/>
    <w:rPr>
      <w:rFonts w:cs="Times New Roman"/>
    </w:rPr>
  </w:style>
  <w:style w:type="character" w:customStyle="1" w:styleId="bdsnopic">
    <w:name w:val="my-notice"/>
    <w:basedOn w:val="a1"/>
    <w:uiPriority w:val="99"/>
    <w:qFormat/>
    <w:rPr>
      <w:rFonts w:cs="Times New Roman"/>
    </w:rPr>
  </w:style>
  <w:style w:type="character" w:customStyle="1" w:styleId="tip12">
    <w:name w:val="ico-jiang"/>
    <w:basedOn w:val="a1"/>
    <w:uiPriority w:val="99"/>
    <w:qFormat/>
    <w:rPr>
      <w:rFonts w:cs="Times New Roman"/>
    </w:rPr>
  </w:style>
  <w:style w:type="character" w:customStyle="1" w:styleId="BodyTextIndent3Char">
    <w:name w:val="ico-jiang2"/>
    <w:basedOn w:val="a1"/>
    <w:uiPriority w:val="99"/>
    <w:qFormat/>
    <w:rPr>
      <w:rFonts w:cs="Times New Roman"/>
    </w:rPr>
  </w:style>
  <w:style w:type="character" w:customStyle="1" w:styleId="HTMLMarkup">
    <w:name w:val="bds_more1"/>
    <w:uiPriority w:val="99"/>
    <w:rPr>
      <w:rFonts w:ascii="宋体" w:eastAsia="宋体" w:hAnsi="宋体"/>
    </w:rPr>
  </w:style>
  <w:style w:type="character" w:customStyle="1" w:styleId="tip7">
    <w:name w:val="Body Text Indent 2 Char"/>
    <w:uiPriority w:val="99"/>
    <w:qFormat/>
    <w:locked/>
    <w:rPr>
      <w:rFonts w:ascii="宋体" w:eastAsia="宋体"/>
      <w:sz w:val="24"/>
    </w:rPr>
  </w:style>
  <w:style w:type="character" w:customStyle="1" w:styleId="f-star">
    <w:name w:val="org_name"/>
    <w:basedOn w:val="a1"/>
    <w:uiPriority w:val="99"/>
    <w:qFormat/>
    <w:rPr>
      <w:rFonts w:cs="Times New Roman"/>
    </w:rPr>
  </w:style>
  <w:style w:type="character" w:customStyle="1" w:styleId="DocumentMapChar1">
    <w:name w:val="org_name2"/>
    <w:basedOn w:val="a1"/>
    <w:uiPriority w:val="99"/>
    <w:qFormat/>
    <w:rPr>
      <w:rFonts w:cs="Times New Roman"/>
    </w:rPr>
  </w:style>
  <w:style w:type="character" w:customStyle="1" w:styleId="my-class2">
    <w:name w:val="tip10"/>
    <w:uiPriority w:val="99"/>
    <w:qFormat/>
    <w:rPr>
      <w:vanish/>
      <w:color w:val="FF0000"/>
      <w:sz w:val="18"/>
    </w:rPr>
  </w:style>
  <w:style w:type="character" w:customStyle="1" w:styleId="no52">
    <w:name w:val="orange"/>
    <w:uiPriority w:val="99"/>
    <w:qFormat/>
    <w:rPr>
      <w:color w:val="3FB58F"/>
    </w:rPr>
  </w:style>
  <w:style w:type="character" w:customStyle="1" w:styleId="no4">
    <w:name w:val="bds_more"/>
    <w:basedOn w:val="a1"/>
    <w:uiPriority w:val="99"/>
    <w:qFormat/>
    <w:rPr>
      <w:rFonts w:cs="Times New Roman"/>
    </w:rPr>
  </w:style>
  <w:style w:type="character" w:customStyle="1" w:styleId="my-notice">
    <w:name w:val="t-tag"/>
    <w:uiPriority w:val="99"/>
    <w:qFormat/>
    <w:rPr>
      <w:color w:val="FFFFFF"/>
      <w:sz w:val="18"/>
      <w:shd w:val="clear" w:color="auto" w:fill="FE8833"/>
    </w:rPr>
  </w:style>
  <w:style w:type="character" w:customStyle="1" w:styleId="ico-jiang">
    <w:name w:val="top-icon"/>
    <w:basedOn w:val="a1"/>
    <w:uiPriority w:val="99"/>
    <w:qFormat/>
    <w:rPr>
      <w:rFonts w:cs="Times New Roman"/>
    </w:rPr>
  </w:style>
  <w:style w:type="character" w:customStyle="1" w:styleId="ico-jiang2">
    <w:name w:val="Body Text Char"/>
    <w:uiPriority w:val="99"/>
    <w:qFormat/>
    <w:locked/>
    <w:rPr>
      <w:sz w:val="24"/>
    </w:rPr>
  </w:style>
  <w:style w:type="character" w:customStyle="1" w:styleId="bdsmore1">
    <w:name w:val="no72"/>
    <w:basedOn w:val="a1"/>
    <w:uiPriority w:val="99"/>
    <w:qFormat/>
    <w:rPr>
      <w:rFonts w:cs="Times New Roman"/>
    </w:rPr>
  </w:style>
  <w:style w:type="character" w:customStyle="1" w:styleId="BodyTextIndent2Char">
    <w:name w:val="bds_nopic2"/>
    <w:basedOn w:val="a1"/>
    <w:uiPriority w:val="99"/>
    <w:qFormat/>
    <w:rPr>
      <w:rFonts w:cs="Times New Roman"/>
    </w:rPr>
  </w:style>
  <w:style w:type="character" w:customStyle="1" w:styleId="orgname">
    <w:name w:val="Document Map Char"/>
    <w:uiPriority w:val="99"/>
    <w:qFormat/>
    <w:rPr>
      <w:rFonts w:ascii="宋体"/>
      <w:sz w:val="18"/>
    </w:rPr>
  </w:style>
  <w:style w:type="character" w:customStyle="1" w:styleId="orgname2">
    <w:name w:val="no6"/>
    <w:basedOn w:val="a1"/>
    <w:uiPriority w:val="99"/>
    <w:qFormat/>
    <w:rPr>
      <w:rFonts w:cs="Times New Roman"/>
    </w:rPr>
  </w:style>
  <w:style w:type="character" w:customStyle="1" w:styleId="tip10">
    <w:name w:val="tip"/>
    <w:uiPriority w:val="99"/>
    <w:qFormat/>
    <w:rPr>
      <w:vanish/>
      <w:color w:val="FF0000"/>
      <w:sz w:val="18"/>
    </w:rPr>
  </w:style>
  <w:style w:type="character" w:customStyle="1" w:styleId="orange">
    <w:name w:val="apple-converted-space"/>
    <w:basedOn w:val="a1"/>
    <w:uiPriority w:val="99"/>
    <w:qFormat/>
    <w:rPr>
      <w:rFonts w:cs="Times New Roman"/>
    </w:rPr>
  </w:style>
  <w:style w:type="character" w:customStyle="1" w:styleId="bdsmore">
    <w:name w:val="bds_more2"/>
    <w:basedOn w:val="a1"/>
    <w:uiPriority w:val="99"/>
    <w:qFormat/>
    <w:rPr>
      <w:rFonts w:cs="Times New Roman"/>
    </w:rPr>
  </w:style>
  <w:style w:type="character" w:customStyle="1" w:styleId="t-tag">
    <w:name w:val="my-class"/>
    <w:basedOn w:val="a1"/>
    <w:uiPriority w:val="99"/>
    <w:qFormat/>
    <w:rPr>
      <w:rFonts w:cs="Times New Roman"/>
    </w:rPr>
  </w:style>
  <w:style w:type="character" w:customStyle="1" w:styleId="top-icon">
    <w:name w:val="ui-bz-bg-hover"/>
    <w:uiPriority w:val="99"/>
    <w:qFormat/>
    <w:rPr>
      <w:shd w:val="clear" w:color="auto" w:fill="000000"/>
    </w:rPr>
  </w:style>
  <w:style w:type="character" w:customStyle="1" w:styleId="BodyTextChar">
    <w:name w:val="no7"/>
    <w:basedOn w:val="a1"/>
    <w:uiPriority w:val="99"/>
    <w:qFormat/>
    <w:rPr>
      <w:rFonts w:cs="Times New Roman"/>
    </w:rPr>
  </w:style>
  <w:style w:type="character" w:customStyle="1" w:styleId="no72">
    <w:name w:val="正文缩进 Char"/>
    <w:link w:val="a4"/>
    <w:uiPriority w:val="99"/>
    <w:qFormat/>
    <w:locked/>
    <w:rPr>
      <w:rFonts w:ascii="Times New Roman" w:eastAsia="宋体" w:hAnsi="Times New Roman" w:cs="Times New Roman"/>
      <w:kern w:val="0"/>
      <w:sz w:val="24"/>
      <w:szCs w:val="20"/>
    </w:rPr>
  </w:style>
  <w:style w:type="character" w:customStyle="1" w:styleId="bdsnopic2">
    <w:name w:val="ico-jiang1"/>
    <w:basedOn w:val="a1"/>
    <w:uiPriority w:val="99"/>
    <w:qFormat/>
    <w:rPr>
      <w:rFonts w:cs="Times New Roman"/>
    </w:rPr>
  </w:style>
  <w:style w:type="character" w:customStyle="1" w:styleId="DocumentMapChar">
    <w:name w:val="no62"/>
    <w:basedOn w:val="a1"/>
    <w:uiPriority w:val="99"/>
    <w:qFormat/>
    <w:rPr>
      <w:rFonts w:cs="Times New Roman"/>
    </w:rPr>
  </w:style>
  <w:style w:type="character" w:customStyle="1" w:styleId="no6">
    <w:name w:val="orange5"/>
    <w:uiPriority w:val="99"/>
    <w:qFormat/>
    <w:rPr>
      <w:color w:val="3FB58F"/>
    </w:rPr>
  </w:style>
  <w:style w:type="character" w:customStyle="1" w:styleId="tip">
    <w:name w:val="bds_more4"/>
    <w:basedOn w:val="a1"/>
    <w:uiPriority w:val="99"/>
    <w:qFormat/>
    <w:rPr>
      <w:rFonts w:cs="Times New Roman"/>
    </w:rPr>
  </w:style>
  <w:style w:type="character" w:customStyle="1" w:styleId="apple-converted-space">
    <w:name w:val="no5"/>
    <w:basedOn w:val="a1"/>
    <w:uiPriority w:val="99"/>
    <w:qFormat/>
    <w:rPr>
      <w:rFonts w:cs="Times New Roman"/>
    </w:rPr>
  </w:style>
  <w:style w:type="character" w:customStyle="1" w:styleId="bdsmore2">
    <w:name w:val="bds_more3"/>
    <w:basedOn w:val="a1"/>
    <w:uiPriority w:val="99"/>
    <w:qFormat/>
    <w:rPr>
      <w:rFonts w:cs="Times New Roman"/>
    </w:rPr>
  </w:style>
  <w:style w:type="character" w:customStyle="1" w:styleId="my-class">
    <w:name w:val="no42"/>
    <w:basedOn w:val="a1"/>
    <w:uiPriority w:val="99"/>
    <w:qFormat/>
    <w:rPr>
      <w:rFonts w:cs="Times New Roman"/>
    </w:rPr>
  </w:style>
  <w:style w:type="character" w:customStyle="1" w:styleId="ui-bz-bg-hover">
    <w:name w:val="bds_nopic1"/>
    <w:basedOn w:val="a1"/>
    <w:uiPriority w:val="99"/>
    <w:qFormat/>
    <w:rPr>
      <w:rFonts w:cs="Times New Roman"/>
    </w:rPr>
  </w:style>
  <w:style w:type="character" w:customStyle="1" w:styleId="no7">
    <w:name w:val="my-notice1"/>
    <w:basedOn w:val="a1"/>
    <w:uiPriority w:val="99"/>
    <w:qFormat/>
    <w:rPr>
      <w:rFonts w:cs="Times New Roman"/>
    </w:rPr>
  </w:style>
  <w:style w:type="character" w:customStyle="1" w:styleId="ico-jiang1">
    <w:name w:val="orange6"/>
    <w:uiPriority w:val="99"/>
    <w:qFormat/>
    <w:rPr>
      <w:color w:val="3FB58F"/>
    </w:rPr>
  </w:style>
  <w:style w:type="character" w:customStyle="1" w:styleId="no62">
    <w:name w:val="Document Map Char2"/>
    <w:uiPriority w:val="99"/>
    <w:qFormat/>
    <w:locked/>
    <w:rPr>
      <w:rFonts w:ascii="宋体"/>
      <w:sz w:val="18"/>
    </w:rPr>
  </w:style>
  <w:style w:type="character" w:customStyle="1" w:styleId="orange5">
    <w:name w:val="ico-jiang3"/>
    <w:basedOn w:val="a1"/>
    <w:uiPriority w:val="99"/>
    <w:qFormat/>
    <w:rPr>
      <w:rFonts w:cs="Times New Roman"/>
    </w:rPr>
  </w:style>
  <w:style w:type="character" w:customStyle="1" w:styleId="bdsmore4">
    <w:name w:val="tip13"/>
    <w:uiPriority w:val="99"/>
    <w:qFormat/>
    <w:rPr>
      <w:vanish/>
      <w:color w:val="FF0000"/>
      <w:sz w:val="18"/>
    </w:rPr>
  </w:style>
  <w:style w:type="character" w:customStyle="1" w:styleId="no5">
    <w:name w:val="正文文本缩进 2 Char"/>
    <w:basedOn w:val="a1"/>
    <w:link w:val="Char2"/>
    <w:uiPriority w:val="99"/>
    <w:qFormat/>
    <w:rPr>
      <w:rFonts w:ascii="宋体" w:eastAsia="宋体" w:hAnsi="Calibri" w:cs="Times New Roman"/>
      <w:kern w:val="0"/>
      <w:sz w:val="24"/>
      <w:szCs w:val="20"/>
    </w:rPr>
  </w:style>
  <w:style w:type="character" w:customStyle="1" w:styleId="bdsmore3">
    <w:name w:val="Body Text Indent 2 Char1"/>
    <w:basedOn w:val="a1"/>
    <w:uiPriority w:val="99"/>
    <w:semiHidden/>
    <w:qFormat/>
    <w:locked/>
    <w:rPr>
      <w:rFonts w:cs="Times New Roman"/>
    </w:rPr>
  </w:style>
  <w:style w:type="character" w:customStyle="1" w:styleId="no42">
    <w:name w:val="正文文本缩进 3 Char"/>
    <w:basedOn w:val="a1"/>
    <w:link w:val="aa"/>
    <w:uiPriority w:val="99"/>
    <w:qFormat/>
    <w:rPr>
      <w:rFonts w:ascii="宋体" w:eastAsia="宋体" w:hAnsi="Calibri" w:cs="Times New Roman"/>
      <w:kern w:val="0"/>
      <w:sz w:val="20"/>
      <w:szCs w:val="20"/>
    </w:rPr>
  </w:style>
  <w:style w:type="character" w:customStyle="1" w:styleId="bdsnopic1">
    <w:name w:val="Body Text Indent 3 Char1"/>
    <w:basedOn w:val="a1"/>
    <w:uiPriority w:val="99"/>
    <w:semiHidden/>
    <w:qFormat/>
    <w:locked/>
    <w:rPr>
      <w:rFonts w:cs="Times New Roman"/>
      <w:sz w:val="16"/>
      <w:szCs w:val="16"/>
    </w:rPr>
  </w:style>
  <w:style w:type="character" w:customStyle="1" w:styleId="my-notice1">
    <w:name w:val="文档结构图 Char"/>
    <w:basedOn w:val="a1"/>
    <w:link w:val="a5"/>
    <w:uiPriority w:val="99"/>
    <w:qFormat/>
    <w:rPr>
      <w:rFonts w:ascii="宋体" w:eastAsia="宋体" w:hAnsi="Calibri" w:cs="Times New Roman"/>
      <w:kern w:val="0"/>
      <w:sz w:val="18"/>
      <w:szCs w:val="20"/>
    </w:rPr>
  </w:style>
  <w:style w:type="character" w:customStyle="1" w:styleId="orange6">
    <w:name w:val="Document Map Char3"/>
    <w:basedOn w:val="a1"/>
    <w:uiPriority w:val="99"/>
    <w:semiHidden/>
    <w:qFormat/>
    <w:locked/>
    <w:rPr>
      <w:rFonts w:ascii="Times New Roman" w:hAnsi="Times New Roman" w:cs="Times New Roman"/>
      <w:sz w:val="2"/>
    </w:rPr>
  </w:style>
  <w:style w:type="paragraph" w:customStyle="1" w:styleId="DocumentMapChar2">
    <w:name w:val="_Style 1"/>
    <w:basedOn w:val="a"/>
    <w:uiPriority w:val="99"/>
    <w:qFormat/>
    <w:pPr>
      <w:ind w:firstLineChars="200" w:firstLine="420"/>
    </w:pPr>
    <w:rPr>
      <w:rFonts w:ascii="Times New Roman" w:eastAsia="宋体" w:hAnsi="Times New Roman" w:cs="Times New Roman"/>
      <w:szCs w:val="24"/>
    </w:rPr>
  </w:style>
  <w:style w:type="character" w:customStyle="1" w:styleId="ico-jiang3">
    <w:name w:val="正文文本 Char"/>
    <w:basedOn w:val="a1"/>
    <w:link w:val="a0"/>
    <w:uiPriority w:val="99"/>
    <w:qFormat/>
    <w:rPr>
      <w:rFonts w:ascii="Calibri" w:eastAsia="宋体" w:hAnsi="Calibri" w:cs="Times New Roman"/>
      <w:kern w:val="0"/>
      <w:sz w:val="24"/>
      <w:szCs w:val="20"/>
    </w:rPr>
  </w:style>
  <w:style w:type="character" w:customStyle="1" w:styleId="tip13">
    <w:name w:val="Body Text Char1"/>
    <w:basedOn w:val="a1"/>
    <w:uiPriority w:val="99"/>
    <w:semiHidden/>
    <w:qFormat/>
    <w:locked/>
    <w:rPr>
      <w:rFonts w:cs="Times New Roman"/>
    </w:rPr>
  </w:style>
  <w:style w:type="paragraph" w:customStyle="1" w:styleId="BodyTextIndent2Char1">
    <w:name w:val="_Style 21"/>
    <w:basedOn w:val="a"/>
    <w:uiPriority w:val="99"/>
    <w:qFormat/>
    <w:rPr>
      <w:rFonts w:ascii="Times New Roman" w:eastAsia="宋体" w:hAnsi="Times New Roman" w:cs="Times New Roman"/>
      <w:szCs w:val="20"/>
    </w:rPr>
  </w:style>
  <w:style w:type="paragraph" w:customStyle="1" w:styleId="BodyTextIndent3Char1">
    <w:name w:val="p0"/>
    <w:basedOn w:val="a"/>
    <w:uiPriority w:val="99"/>
    <w:qFormat/>
    <w:pPr>
      <w:widowControl/>
    </w:pPr>
    <w:rPr>
      <w:rFonts w:ascii="Times New Roman" w:eastAsia="宋体" w:hAnsi="Times New Roman" w:cs="Times New Roman"/>
      <w:kern w:val="0"/>
      <w:szCs w:val="21"/>
    </w:rPr>
  </w:style>
  <w:style w:type="paragraph" w:customStyle="1" w:styleId="DocumentMapChar3">
    <w:name w:val="xl37"/>
    <w:basedOn w:val="a"/>
    <w:qFormat/>
    <w:pPr>
      <w:widowControl/>
      <w:pBdr>
        <w:left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Style1">
    <w:name w:val="xl25"/>
    <w:basedOn w:val="a"/>
    <w:uiPriority w:val="99"/>
    <w:qFormat/>
    <w:pPr>
      <w:widowControl/>
      <w:spacing w:before="100" w:beforeAutospacing="1" w:after="100" w:afterAutospacing="1"/>
      <w:textAlignment w:val="center"/>
    </w:pPr>
    <w:rPr>
      <w:rFonts w:ascii="宋体" w:eastAsia="宋体" w:hAnsi="宋体" w:cs="Times New Roman"/>
      <w:kern w:val="0"/>
      <w:sz w:val="18"/>
      <w:szCs w:val="18"/>
    </w:rPr>
  </w:style>
  <w:style w:type="paragraph" w:customStyle="1" w:styleId="BodyTextChar1">
    <w:name w:val="样式 样式 样式 样式 内容 + 首行缩进:  2 字符18 + 首行缩进:  5.71 厘米 + 首行缩进:  8.04 厘米..."/>
    <w:basedOn w:val="a"/>
    <w:uiPriority w:val="99"/>
    <w:qFormat/>
    <w:pPr>
      <w:widowControl/>
      <w:spacing w:line="360" w:lineRule="auto"/>
      <w:ind w:firstLineChars="177" w:firstLine="425"/>
      <w:jc w:val="left"/>
    </w:pPr>
    <w:rPr>
      <w:rFonts w:ascii="Trebuchet MS" w:eastAsia="宋体" w:hAnsi="Trebuchet MS" w:cs="Times New Roman"/>
      <w:color w:val="404040"/>
      <w:kern w:val="0"/>
      <w:sz w:val="24"/>
      <w:szCs w:val="20"/>
      <w:lang w:eastAsia="en-US"/>
    </w:rPr>
  </w:style>
  <w:style w:type="paragraph" w:customStyle="1" w:styleId="Style21">
    <w:name w:val="无间隔1"/>
    <w:uiPriority w:val="99"/>
    <w:qFormat/>
    <w:pPr>
      <w:widowControl w:val="0"/>
      <w:spacing w:line="360" w:lineRule="auto"/>
      <w:jc w:val="center"/>
    </w:pPr>
    <w:rPr>
      <w:b/>
      <w:color w:val="000000"/>
      <w:kern w:val="2"/>
      <w:sz w:val="21"/>
      <w:szCs w:val="21"/>
      <w:lang w:val="zh-CN"/>
    </w:rPr>
  </w:style>
  <w:style w:type="paragraph" w:customStyle="1" w:styleId="p0">
    <w:name w:val="列出段落11"/>
    <w:basedOn w:val="a"/>
    <w:uiPriority w:val="99"/>
    <w:qFormat/>
    <w:pPr>
      <w:ind w:firstLineChars="200" w:firstLine="420"/>
    </w:pPr>
    <w:rPr>
      <w:rFonts w:ascii="Times New Roman" w:eastAsia="宋体" w:hAnsi="Times New Roman" w:cs="Times New Roman"/>
      <w:szCs w:val="24"/>
    </w:rPr>
  </w:style>
  <w:style w:type="paragraph" w:customStyle="1" w:styleId="xl37">
    <w:name w:val="_Style 2"/>
    <w:basedOn w:val="a"/>
    <w:uiPriority w:val="99"/>
    <w:qFormat/>
    <w:pPr>
      <w:ind w:firstLineChars="200" w:firstLine="420"/>
    </w:pPr>
    <w:rPr>
      <w:rFonts w:ascii="Calibri" w:eastAsia="宋体" w:hAnsi="Calibri" w:cs="Times New Roman"/>
    </w:rPr>
  </w:style>
  <w:style w:type="paragraph" w:customStyle="1" w:styleId="xl25">
    <w:name w:val="txt14"/>
    <w:basedOn w:val="a"/>
    <w:uiPriority w:val="99"/>
    <w:qFormat/>
    <w:pPr>
      <w:widowControl/>
      <w:spacing w:before="100" w:beforeAutospacing="1" w:after="100" w:afterAutospacing="1"/>
      <w:jc w:val="left"/>
    </w:pPr>
    <w:rPr>
      <w:rFonts w:ascii="宋体" w:eastAsia="宋体" w:hAnsi="宋体" w:cs="Times New Roman"/>
      <w:color w:val="000000"/>
      <w:kern w:val="0"/>
      <w:szCs w:val="21"/>
    </w:rPr>
  </w:style>
  <w:style w:type="paragraph" w:customStyle="1" w:styleId="218571804">
    <w:name w:val="_Style 11"/>
    <w:basedOn w:val="a"/>
    <w:uiPriority w:val="99"/>
    <w:qFormat/>
    <w:rPr>
      <w:rFonts w:ascii="Times New Roman" w:eastAsia="宋体" w:hAnsi="Times New Roman" w:cs="Times New Roman"/>
      <w:szCs w:val="24"/>
    </w:rPr>
  </w:style>
  <w:style w:type="paragraph" w:customStyle="1" w:styleId="12">
    <w:name w:val="Char"/>
    <w:basedOn w:val="a"/>
    <w:uiPriority w:val="99"/>
    <w:qFormat/>
    <w:rPr>
      <w:rFonts w:ascii="Times New Roman" w:eastAsia="宋体" w:hAnsi="Times New Roman" w:cs="Times New Roman"/>
      <w:szCs w:val="21"/>
    </w:rPr>
  </w:style>
  <w:style w:type="paragraph" w:customStyle="1" w:styleId="110">
    <w:name w:val="列出段落1"/>
    <w:basedOn w:val="a"/>
    <w:uiPriority w:val="99"/>
    <w:qFormat/>
    <w:pPr>
      <w:ind w:firstLineChars="200" w:firstLine="420"/>
    </w:pPr>
    <w:rPr>
      <w:rFonts w:ascii="Times New Roman" w:eastAsia="宋体" w:hAnsi="Times New Roman" w:cs="Times New Roman"/>
      <w:szCs w:val="24"/>
    </w:rPr>
  </w:style>
  <w:style w:type="paragraph" w:customStyle="1" w:styleId="Style2">
    <w:name w:val="列出段落2"/>
    <w:basedOn w:val="a"/>
    <w:uiPriority w:val="99"/>
    <w:qFormat/>
    <w:pPr>
      <w:ind w:firstLineChars="200" w:firstLine="420"/>
    </w:pPr>
    <w:rPr>
      <w:rFonts w:ascii="Times New Roman" w:eastAsia="宋体" w:hAnsi="Times New Roman" w:cs="Times New Roman"/>
      <w:szCs w:val="24"/>
    </w:rPr>
  </w:style>
  <w:style w:type="paragraph" w:customStyle="1" w:styleId="txt14">
    <w:name w:val="TOC 标题1"/>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Style11">
    <w:name w:val="正文文本缩进 31"/>
    <w:basedOn w:val="a"/>
    <w:uiPriority w:val="99"/>
    <w:qFormat/>
    <w:pPr>
      <w:spacing w:line="440" w:lineRule="exact"/>
      <w:ind w:firstLineChars="200" w:firstLine="412"/>
    </w:pPr>
    <w:rPr>
      <w:rFonts w:ascii="宋体" w:eastAsia="宋体" w:hAnsi="宋体" w:cs="Times New Roman"/>
      <w:kern w:val="0"/>
      <w:sz w:val="20"/>
      <w:szCs w:val="20"/>
    </w:rPr>
  </w:style>
  <w:style w:type="character" w:customStyle="1" w:styleId="Charb">
    <w:name w:val="font41"/>
    <w:uiPriority w:val="99"/>
    <w:qFormat/>
    <w:rPr>
      <w:rFonts w:ascii="宋体" w:eastAsia="宋体" w:hAnsi="宋体" w:cs="宋体" w:hint="eastAsia"/>
      <w:b/>
      <w:color w:val="000000"/>
      <w:sz w:val="22"/>
      <w:szCs w:val="22"/>
      <w:u w:val="none"/>
    </w:rPr>
  </w:style>
  <w:style w:type="character" w:customStyle="1" w:styleId="13">
    <w:name w:val="font81"/>
    <w:uiPriority w:val="99"/>
    <w:qFormat/>
    <w:rPr>
      <w:rFonts w:ascii="宋体" w:eastAsia="宋体" w:hAnsi="宋体" w:cs="宋体" w:hint="eastAsia"/>
      <w:b/>
      <w:color w:val="000000"/>
      <w:sz w:val="22"/>
      <w:szCs w:val="22"/>
      <w:u w:val="none"/>
    </w:rPr>
  </w:style>
  <w:style w:type="character" w:customStyle="1" w:styleId="23">
    <w:name w:val="font21"/>
    <w:qFormat/>
    <w:rPr>
      <w:rFonts w:ascii="宋体" w:eastAsia="宋体" w:hAnsi="宋体" w:cs="宋体" w:hint="eastAsia"/>
      <w:color w:val="000000"/>
      <w:sz w:val="18"/>
      <w:szCs w:val="18"/>
      <w:u w:val="none"/>
    </w:rPr>
  </w:style>
  <w:style w:type="character" w:customStyle="1" w:styleId="TOC1">
    <w:name w:val="日期 Char"/>
    <w:link w:val="a7"/>
    <w:qFormat/>
    <w:rPr>
      <w:szCs w:val="21"/>
    </w:rPr>
  </w:style>
  <w:style w:type="character" w:customStyle="1" w:styleId="310">
    <w:name w:val="font01"/>
    <w:uiPriority w:val="99"/>
    <w:qFormat/>
    <w:rPr>
      <w:rFonts w:ascii="宋体" w:eastAsia="宋体" w:hAnsi="宋体" w:cs="宋体" w:hint="eastAsia"/>
      <w:color w:val="000000"/>
      <w:sz w:val="22"/>
      <w:szCs w:val="22"/>
      <w:u w:val="none"/>
    </w:rPr>
  </w:style>
  <w:style w:type="character" w:customStyle="1" w:styleId="font41">
    <w:name w:val="Char Char1"/>
    <w:qFormat/>
    <w:rPr>
      <w:rFonts w:eastAsia="宋体"/>
      <w:kern w:val="2"/>
      <w:sz w:val="18"/>
      <w:szCs w:val="18"/>
      <w:lang w:val="en-US" w:eastAsia="zh-CN" w:bidi="ar-SA"/>
    </w:rPr>
  </w:style>
  <w:style w:type="character" w:customStyle="1" w:styleId="font81">
    <w:name w:val="标题 Char"/>
    <w:link w:val="Char7"/>
    <w:qFormat/>
    <w:rPr>
      <w:rFonts w:ascii="Cambria" w:hAnsi="Cambria" w:cs="Times New Roman"/>
      <w:b/>
      <w:bCs/>
      <w:sz w:val="32"/>
      <w:szCs w:val="32"/>
    </w:rPr>
  </w:style>
  <w:style w:type="character" w:customStyle="1" w:styleId="font21">
    <w:name w:val="hei141"/>
    <w:qFormat/>
    <w:rPr>
      <w:rFonts w:ascii="宋体" w:eastAsia="宋体" w:hAnsi="宋体" w:hint="eastAsia"/>
      <w:color w:val="000000"/>
      <w:sz w:val="19"/>
      <w:szCs w:val="19"/>
      <w:u w:val="none"/>
    </w:rPr>
  </w:style>
  <w:style w:type="character" w:customStyle="1" w:styleId="font01">
    <w:name w:val="批注文字 Char"/>
    <w:link w:val="1Char"/>
    <w:qFormat/>
  </w:style>
  <w:style w:type="character" w:customStyle="1" w:styleId="CharChar1">
    <w:name w:val="apple-style-span"/>
    <w:basedOn w:val="a1"/>
    <w:qFormat/>
  </w:style>
  <w:style w:type="character" w:customStyle="1" w:styleId="hei141">
    <w:name w:val="param-value"/>
    <w:uiPriority w:val="99"/>
    <w:qFormat/>
    <w:rPr>
      <w:rFonts w:cs="Times New Roman"/>
    </w:rPr>
  </w:style>
  <w:style w:type="character" w:customStyle="1" w:styleId="apple-style-span">
    <w:name w:val="font61"/>
    <w:qFormat/>
    <w:rPr>
      <w:rFonts w:ascii="宋体" w:eastAsia="宋体" w:hAnsi="宋体" w:cs="宋体" w:hint="eastAsia"/>
      <w:color w:val="000000"/>
      <w:sz w:val="22"/>
      <w:szCs w:val="22"/>
      <w:u w:val="none"/>
    </w:rPr>
  </w:style>
  <w:style w:type="character" w:customStyle="1" w:styleId="param-value">
    <w:name w:val="font11"/>
    <w:qFormat/>
    <w:rPr>
      <w:rFonts w:ascii="宋体" w:eastAsia="宋体" w:hAnsi="宋体" w:cs="宋体" w:hint="eastAsia"/>
      <w:color w:val="FF0000"/>
      <w:sz w:val="22"/>
      <w:szCs w:val="22"/>
      <w:u w:val="none"/>
    </w:rPr>
  </w:style>
  <w:style w:type="character" w:customStyle="1" w:styleId="font61">
    <w:name w:val="批注主题 Char"/>
    <w:link w:val="Char"/>
    <w:qFormat/>
    <w:rPr>
      <w:b/>
      <w:bCs/>
    </w:rPr>
  </w:style>
  <w:style w:type="character" w:customStyle="1" w:styleId="font11">
    <w:name w:val="批注文字 Char1"/>
    <w:basedOn w:val="a1"/>
    <w:uiPriority w:val="99"/>
    <w:semiHidden/>
    <w:qFormat/>
  </w:style>
  <w:style w:type="paragraph" w:customStyle="1" w:styleId="Char11">
    <w:name w:val="内文"/>
    <w:basedOn w:val="a"/>
    <w:qFormat/>
    <w:pPr>
      <w:spacing w:line="500" w:lineRule="exact"/>
      <w:ind w:firstLineChars="200" w:firstLine="560"/>
    </w:pPr>
    <w:rPr>
      <w:rFonts w:ascii="方正仿宋简体" w:eastAsia="方正仿宋简体" w:hAnsi="宋体" w:cs="Times New Roman"/>
      <w:sz w:val="28"/>
      <w:szCs w:val="28"/>
    </w:rPr>
  </w:style>
  <w:style w:type="character" w:customStyle="1" w:styleId="afd">
    <w:name w:val="批注主题 Char1"/>
    <w:basedOn w:val="font11"/>
    <w:uiPriority w:val="99"/>
    <w:semiHidden/>
    <w:qFormat/>
    <w:rPr>
      <w:b/>
      <w:bCs/>
    </w:rPr>
  </w:style>
  <w:style w:type="paragraph" w:customStyle="1" w:styleId="Char12">
    <w:name w:val="reader-word-layer reader-word-s1-17"/>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reader-word-layerreader-word-s1-17">
    <w:name w:val="日期 Char1"/>
    <w:basedOn w:val="a1"/>
    <w:uiPriority w:val="99"/>
    <w:semiHidden/>
    <w:qFormat/>
  </w:style>
  <w:style w:type="paragraph" w:customStyle="1" w:styleId="Char13">
    <w:name w:val="reader-word-layer reader-word-s1-14"/>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reader-word-layerreader-word-s1-14">
    <w:name w:val="脚注文本 Char"/>
    <w:basedOn w:val="a1"/>
    <w:link w:val="30"/>
    <w:semiHidden/>
    <w:qFormat/>
    <w:rPr>
      <w:rFonts w:ascii="Times New Roman" w:eastAsia="宋体" w:hAnsi="Times New Roman" w:cs="Times New Roman"/>
      <w:sz w:val="18"/>
      <w:szCs w:val="18"/>
    </w:rPr>
  </w:style>
  <w:style w:type="paragraph" w:customStyle="1" w:styleId="reader-word-layerreader-word-s1-16">
    <w:name w:val="reader-word-layer reader-word-s1-16"/>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5">
    <w:name w:val="reader-word-layer reader-word-s1-15"/>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4">
    <w:name w:val="标题 Char1"/>
    <w:basedOn w:val="a1"/>
    <w:uiPriority w:val="10"/>
    <w:qFormat/>
    <w:rPr>
      <w:rFonts w:asciiTheme="majorHAnsi" w:eastAsia="宋体" w:hAnsiTheme="majorHAnsi" w:cstheme="majorBidi"/>
      <w:b/>
      <w:bCs/>
      <w:sz w:val="32"/>
      <w:szCs w:val="32"/>
    </w:rPr>
  </w:style>
  <w:style w:type="paragraph" w:customStyle="1" w:styleId="afe">
    <w:name w:val="本文正文"/>
    <w:basedOn w:val="a"/>
    <w:qFormat/>
    <w:pPr>
      <w:widowControl/>
      <w:spacing w:line="480" w:lineRule="exact"/>
      <w:ind w:firstLineChars="200" w:firstLine="200"/>
      <w:jc w:val="left"/>
    </w:pPr>
    <w:rPr>
      <w:rFonts w:ascii="宋体" w:eastAsia="宋体" w:hAnsi="宋体" w:cs="Times New Roman"/>
      <w:kern w:val="0"/>
      <w:sz w:val="24"/>
      <w:szCs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
    <w:name w:val="Char Char Char1 Char Char Char Char"/>
    <w:basedOn w:val="a"/>
    <w:uiPriority w:val="99"/>
    <w:qFormat/>
    <w:pPr>
      <w:spacing w:line="300" w:lineRule="auto"/>
    </w:pPr>
    <w:rPr>
      <w:rFonts w:ascii="Tahoma" w:eastAsia="宋体" w:hAnsi="Tahoma" w:cs="Times New Roman"/>
      <w:sz w:val="24"/>
      <w:szCs w:val="24"/>
    </w:rPr>
  </w:style>
  <w:style w:type="paragraph" w:customStyle="1" w:styleId="ListParagraph1">
    <w:name w:val="List Paragraph1"/>
    <w:basedOn w:val="a"/>
    <w:qFormat/>
    <w:pPr>
      <w:ind w:firstLineChars="200" w:firstLine="420"/>
    </w:pPr>
    <w:rPr>
      <w:rFonts w:ascii="Times New Roman" w:eastAsia="宋体" w:hAnsi="Times New Roman" w:cs="Times New Roman"/>
      <w:szCs w:val="24"/>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9">
    <w:name w:val="reader-word-layer reader-word-s1-19"/>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
    <w:name w:val="Char Char4"/>
    <w:basedOn w:val="a"/>
    <w:qFormat/>
    <w:pPr>
      <w:widowControl/>
      <w:spacing w:after="160" w:line="240" w:lineRule="exact"/>
      <w:jc w:val="left"/>
    </w:pPr>
    <w:rPr>
      <w:rFonts w:ascii="Times New Roman" w:eastAsia="宋体" w:hAnsi="Times New Roman" w:cs="Times New Roman"/>
      <w:szCs w:val="24"/>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CharChar">
    <w:name w:val="Char Char4 Char Char"/>
    <w:basedOn w:val="a"/>
    <w:qFormat/>
    <w:pPr>
      <w:widowControl/>
      <w:spacing w:after="160" w:line="240" w:lineRule="exact"/>
      <w:jc w:val="left"/>
    </w:pPr>
    <w:rPr>
      <w:rFonts w:ascii="Times New Roman" w:eastAsia="宋体" w:hAnsi="Times New Roman" w:cs="Times New Roman"/>
      <w:szCs w:val="24"/>
    </w:rPr>
  </w:style>
  <w:style w:type="paragraph" w:customStyle="1" w:styleId="32">
    <w:name w:val="列出段落3"/>
    <w:basedOn w:val="a"/>
    <w:qFormat/>
    <w:pPr>
      <w:ind w:firstLineChars="200" w:firstLine="420"/>
    </w:pPr>
    <w:rPr>
      <w:rFonts w:ascii="Times New Roman" w:eastAsia="宋体" w:hAnsi="Times New Roman" w:cs="Times New Roman"/>
      <w:szCs w:val="24"/>
    </w:rPr>
  </w:style>
  <w:style w:type="character" w:customStyle="1" w:styleId="CharChar12">
    <w:name w:val="Char Char12"/>
    <w:qFormat/>
    <w:rPr>
      <w:rFonts w:eastAsia="宋体"/>
      <w:kern w:val="2"/>
      <w:sz w:val="18"/>
      <w:szCs w:val="18"/>
      <w:lang w:val="en-US" w:eastAsia="zh-CN" w:bidi="ar-SA"/>
    </w:rPr>
  </w:style>
  <w:style w:type="paragraph" w:customStyle="1" w:styleId="CharChar42">
    <w:name w:val="Char Char42"/>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2">
    <w:name w:val="Char Char4 Char Char2"/>
    <w:basedOn w:val="a"/>
    <w:qFormat/>
    <w:pPr>
      <w:widowControl/>
      <w:spacing w:after="160" w:line="240" w:lineRule="exact"/>
      <w:jc w:val="left"/>
    </w:pPr>
    <w:rPr>
      <w:rFonts w:ascii="Times New Roman" w:eastAsia="宋体" w:hAnsi="Times New Roman" w:cs="Times New Roman"/>
      <w:szCs w:val="24"/>
    </w:rPr>
  </w:style>
  <w:style w:type="paragraph" w:customStyle="1" w:styleId="40">
    <w:name w:val="列出段落4"/>
    <w:basedOn w:val="a"/>
    <w:qFormat/>
    <w:pPr>
      <w:ind w:firstLineChars="200" w:firstLine="420"/>
    </w:pPr>
    <w:rPr>
      <w:rFonts w:ascii="Times New Roman" w:eastAsia="宋体" w:hAnsi="Times New Roman" w:cs="Times New Roman"/>
      <w:szCs w:val="24"/>
    </w:rPr>
  </w:style>
  <w:style w:type="character" w:customStyle="1" w:styleId="CharChar11">
    <w:name w:val="Char Char11"/>
    <w:qFormat/>
    <w:rPr>
      <w:rFonts w:eastAsia="宋体"/>
      <w:kern w:val="2"/>
      <w:sz w:val="18"/>
      <w:szCs w:val="18"/>
      <w:lang w:val="en-US" w:eastAsia="zh-CN" w:bidi="ar-SA"/>
    </w:rPr>
  </w:style>
  <w:style w:type="paragraph" w:customStyle="1" w:styleId="CharChar41">
    <w:name w:val="Char Char41"/>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1">
    <w:name w:val="Char Char4 Char Char1"/>
    <w:basedOn w:val="a"/>
    <w:qFormat/>
    <w:pPr>
      <w:widowControl/>
      <w:spacing w:after="160" w:line="240" w:lineRule="exact"/>
      <w:jc w:val="left"/>
    </w:pPr>
    <w:rPr>
      <w:rFonts w:ascii="Times New Roman" w:eastAsia="宋体" w:hAnsi="Times New Roman" w:cs="Times New Roman"/>
      <w:szCs w:val="24"/>
    </w:rPr>
  </w:style>
  <w:style w:type="paragraph" w:customStyle="1" w:styleId="50">
    <w:name w:val="列出段落5"/>
    <w:basedOn w:val="a"/>
    <w:qFormat/>
    <w:pPr>
      <w:ind w:firstLineChars="200" w:firstLine="420"/>
    </w:pPr>
    <w:rPr>
      <w:rFonts w:ascii="Times New Roman" w:eastAsia="宋体" w:hAnsi="Times New Roman" w:cs="Times New Roman"/>
      <w:szCs w:val="24"/>
    </w:rPr>
  </w:style>
  <w:style w:type="paragraph" w:customStyle="1" w:styleId="14">
    <w:name w:val="修订1"/>
    <w:hidden/>
    <w:uiPriority w:val="99"/>
    <w:semiHidden/>
    <w:qFormat/>
    <w:rPr>
      <w:rFonts w:asciiTheme="minorHAnsi" w:eastAsiaTheme="minorEastAsia" w:hAnsiTheme="minorHAnsi" w:cstheme="minorBidi"/>
      <w:kern w:val="2"/>
      <w:sz w:val="21"/>
      <w:szCs w:val="22"/>
    </w:rPr>
  </w:style>
  <w:style w:type="paragraph" w:customStyle="1" w:styleId="font5">
    <w:name w:val="font5"/>
    <w:basedOn w:val="a"/>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6">
    <w:name w:val="font6"/>
    <w:basedOn w:val="a"/>
    <w:qFormat/>
    <w:pPr>
      <w:widowControl/>
      <w:spacing w:before="100" w:beforeAutospacing="1" w:after="100" w:afterAutospacing="1"/>
      <w:jc w:val="left"/>
    </w:pPr>
    <w:rPr>
      <w:rFonts w:ascii="Tahoma" w:eastAsia="宋体" w:hAnsi="Tahoma" w:cs="Tahoma"/>
      <w:kern w:val="0"/>
      <w:sz w:val="18"/>
      <w:szCs w:val="18"/>
    </w:rPr>
  </w:style>
  <w:style w:type="paragraph" w:customStyle="1" w:styleId="font7">
    <w:name w:val="font7"/>
    <w:basedOn w:val="a"/>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xl434">
    <w:name w:val="xl4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435">
    <w:name w:val="xl435"/>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436">
    <w:name w:val="xl4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437">
    <w:name w:val="xl4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438">
    <w:name w:val="xl4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439">
    <w:name w:val="xl439"/>
    <w:basedOn w:val="a"/>
    <w:qFormat/>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440">
    <w:name w:val="xl4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441">
    <w:name w:val="xl44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442">
    <w:name w:val="xl442"/>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43">
    <w:name w:val="xl44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44">
    <w:name w:val="xl4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45">
    <w:name w:val="xl4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446">
    <w:name w:val="xl4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447">
    <w:name w:val="xl4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448">
    <w:name w:val="xl4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50">
    <w:name w:val="xl4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51">
    <w:name w:val="xl4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52">
    <w:name w:val="xl4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53">
    <w:name w:val="xl4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454">
    <w:name w:val="xl4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55">
    <w:name w:val="xl455"/>
    <w:basedOn w:val="a"/>
    <w:qFormat/>
    <w:pPr>
      <w:widowControl/>
      <w:pBdr>
        <w:bottom w:val="single" w:sz="4" w:space="0" w:color="auto"/>
      </w:pBdr>
      <w:spacing w:before="100" w:beforeAutospacing="1" w:after="100" w:afterAutospacing="1"/>
      <w:jc w:val="center"/>
      <w:textAlignment w:val="center"/>
    </w:pPr>
    <w:rPr>
      <w:rFonts w:ascii="宋体" w:eastAsia="宋体" w:hAnsi="宋体" w:cs="宋体"/>
      <w:b/>
      <w:bCs/>
      <w:kern w:val="0"/>
      <w:sz w:val="56"/>
      <w:szCs w:val="56"/>
    </w:rPr>
  </w:style>
  <w:style w:type="paragraph" w:customStyle="1" w:styleId="xl449">
    <w:name w:val="xl4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121598">
      <w:bodyDiv w:val="1"/>
      <w:marLeft w:val="0"/>
      <w:marRight w:val="0"/>
      <w:marTop w:val="0"/>
      <w:marBottom w:val="0"/>
      <w:divBdr>
        <w:top w:val="none" w:sz="0" w:space="0" w:color="auto"/>
        <w:left w:val="none" w:sz="0" w:space="0" w:color="auto"/>
        <w:bottom w:val="none" w:sz="0" w:space="0" w:color="auto"/>
        <w:right w:val="none" w:sz="0" w:space="0" w:color="auto"/>
      </w:divBdr>
    </w:div>
    <w:div w:id="2067950606">
      <w:bodyDiv w:val="1"/>
      <w:marLeft w:val="0"/>
      <w:marRight w:val="0"/>
      <w:marTop w:val="0"/>
      <w:marBottom w:val="0"/>
      <w:divBdr>
        <w:top w:val="none" w:sz="0" w:space="0" w:color="auto"/>
        <w:left w:val="none" w:sz="0" w:space="0" w:color="auto"/>
        <w:bottom w:val="none" w:sz="0" w:space="0" w:color="auto"/>
        <w:right w:val="none" w:sz="0" w:space="0" w:color="auto"/>
      </w:divBdr>
    </w:div>
    <w:div w:id="21096928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6.jpeg"/><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7.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0A00E7-F566-47F6-ADEF-0DAF07F91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38</Pages>
  <Words>2993</Words>
  <Characters>17061</Characters>
  <Application>Microsoft Office Word</Application>
  <DocSecurity>0</DocSecurity>
  <Lines>142</Lines>
  <Paragraphs>40</Paragraphs>
  <ScaleCrop>false</ScaleCrop>
  <Company>微软中国</Company>
  <LinksUpToDate>false</LinksUpToDate>
  <CharactersWithSpaces>20014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WHB</dc:creator>
  <cp:lastModifiedBy>A</cp:lastModifiedBy>
  <cp:revision>42</cp:revision>
  <cp:lastPrinted>2022-07-04T01:42:00Z</cp:lastPrinted>
  <dcterms:created xsi:type="dcterms:W3CDTF">2021-03-08T13:55:00Z</dcterms:created>
  <dcterms:modified xsi:type="dcterms:W3CDTF">2022-07-04T03:57:00Z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