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BD86" w14:textId="77777777" w:rsidR="00254AE9" w:rsidRPr="0049710A" w:rsidRDefault="00254AE9">
      <w:pPr>
        <w:pStyle w:val="ad"/>
        <w:adjustRightInd w:val="0"/>
        <w:snapToGrid w:val="0"/>
        <w:spacing w:line="360" w:lineRule="auto"/>
        <w:jc w:val="center"/>
        <w:rPr>
          <w:rFonts w:ascii="仿宋" w:eastAsia="仿宋" w:hAnsi="仿宋"/>
          <w:sz w:val="52"/>
          <w:szCs w:val="52"/>
        </w:rPr>
      </w:pPr>
    </w:p>
    <w:p w14:paraId="2D138922" w14:textId="76370B31" w:rsidR="00254AE9" w:rsidRPr="00AC4BCE" w:rsidRDefault="00715926" w:rsidP="00C762D6">
      <w:pPr>
        <w:pStyle w:val="ad"/>
        <w:adjustRightInd w:val="0"/>
        <w:snapToGrid w:val="0"/>
        <w:jc w:val="center"/>
        <w:rPr>
          <w:rFonts w:ascii="仿宋" w:eastAsia="仿宋" w:hAnsi="仿宋"/>
          <w:b/>
          <w:bCs/>
          <w:sz w:val="48"/>
          <w:szCs w:val="48"/>
        </w:rPr>
      </w:pPr>
      <w:r>
        <w:rPr>
          <w:rFonts w:ascii="仿宋" w:eastAsia="仿宋" w:hAnsi="仿宋" w:hint="eastAsia"/>
          <w:b/>
          <w:bCs/>
          <w:sz w:val="56"/>
          <w:szCs w:val="56"/>
        </w:rPr>
        <w:t>生态环境保护项目库建设项目</w:t>
      </w:r>
    </w:p>
    <w:p w14:paraId="6180B3D1" w14:textId="77777777" w:rsidR="00254AE9" w:rsidRPr="00AC4BCE" w:rsidRDefault="00254AE9">
      <w:pPr>
        <w:pStyle w:val="ad"/>
        <w:adjustRightInd w:val="0"/>
        <w:snapToGrid w:val="0"/>
        <w:spacing w:line="360" w:lineRule="auto"/>
        <w:rPr>
          <w:rFonts w:ascii="仿宋" w:eastAsia="仿宋" w:hAnsi="仿宋"/>
          <w:b/>
          <w:bCs/>
          <w:szCs w:val="24"/>
        </w:rPr>
      </w:pPr>
    </w:p>
    <w:p w14:paraId="217F4A4B" w14:textId="77777777" w:rsidR="00254AE9" w:rsidRPr="00AC4BCE" w:rsidRDefault="00254AE9">
      <w:pPr>
        <w:pStyle w:val="ad"/>
        <w:adjustRightInd w:val="0"/>
        <w:snapToGrid w:val="0"/>
        <w:spacing w:line="360" w:lineRule="auto"/>
        <w:jc w:val="center"/>
        <w:rPr>
          <w:rFonts w:ascii="仿宋" w:eastAsia="仿宋" w:hAnsi="仿宋"/>
          <w:b/>
          <w:bCs/>
          <w:szCs w:val="24"/>
        </w:rPr>
      </w:pPr>
    </w:p>
    <w:p w14:paraId="2B51F245" w14:textId="60A7125C" w:rsidR="00254AE9" w:rsidRPr="00AC4BCE" w:rsidRDefault="00254AE9">
      <w:pPr>
        <w:pStyle w:val="ad"/>
        <w:adjustRightInd w:val="0"/>
        <w:snapToGrid w:val="0"/>
        <w:spacing w:line="360" w:lineRule="auto"/>
        <w:jc w:val="center"/>
        <w:rPr>
          <w:rFonts w:ascii="仿宋" w:eastAsia="仿宋" w:hAnsi="仿宋"/>
          <w:b/>
          <w:bCs/>
          <w:szCs w:val="24"/>
        </w:rPr>
      </w:pPr>
    </w:p>
    <w:p w14:paraId="047837D4" w14:textId="77777777" w:rsidR="005F61E7" w:rsidRPr="00AC4BCE" w:rsidRDefault="005F61E7">
      <w:pPr>
        <w:pStyle w:val="ad"/>
        <w:adjustRightInd w:val="0"/>
        <w:snapToGrid w:val="0"/>
        <w:spacing w:line="360" w:lineRule="auto"/>
        <w:jc w:val="center"/>
        <w:rPr>
          <w:rFonts w:ascii="仿宋" w:eastAsia="仿宋" w:hAnsi="仿宋"/>
          <w:b/>
          <w:bCs/>
          <w:szCs w:val="24"/>
        </w:rPr>
      </w:pPr>
    </w:p>
    <w:p w14:paraId="6261C694" w14:textId="77777777" w:rsidR="00254AE9" w:rsidRPr="00AC4BCE" w:rsidRDefault="00F366C5">
      <w:pPr>
        <w:pStyle w:val="ad"/>
        <w:adjustRightInd w:val="0"/>
        <w:snapToGrid w:val="0"/>
        <w:spacing w:line="360" w:lineRule="auto"/>
        <w:jc w:val="center"/>
        <w:rPr>
          <w:rFonts w:ascii="仿宋" w:eastAsia="仿宋" w:hAnsi="仿宋"/>
          <w:b/>
          <w:bCs/>
          <w:sz w:val="72"/>
          <w:szCs w:val="96"/>
        </w:rPr>
      </w:pPr>
      <w:r w:rsidRPr="00AC4BCE">
        <w:rPr>
          <w:rFonts w:ascii="仿宋" w:eastAsia="仿宋" w:hAnsi="仿宋" w:hint="eastAsia"/>
          <w:b/>
          <w:bCs/>
          <w:sz w:val="72"/>
          <w:szCs w:val="96"/>
        </w:rPr>
        <w:t>竞争性磋商文件</w:t>
      </w:r>
    </w:p>
    <w:p w14:paraId="4F4F836C" w14:textId="2E0BCF54" w:rsidR="00523B7A" w:rsidRPr="00AC4BCE" w:rsidRDefault="00523B7A" w:rsidP="00523B7A">
      <w:pPr>
        <w:pStyle w:val="ad"/>
        <w:adjustRightInd w:val="0"/>
        <w:snapToGrid w:val="0"/>
        <w:spacing w:line="360" w:lineRule="auto"/>
        <w:jc w:val="center"/>
        <w:rPr>
          <w:rFonts w:ascii="仿宋" w:eastAsia="仿宋" w:hAnsi="仿宋"/>
          <w:b/>
          <w:bCs/>
          <w:sz w:val="24"/>
          <w:szCs w:val="24"/>
        </w:rPr>
      </w:pPr>
      <w:r w:rsidRPr="00AC4BCE">
        <w:rPr>
          <w:rFonts w:ascii="仿宋" w:eastAsia="仿宋" w:hAnsi="仿宋" w:hint="eastAsia"/>
          <w:b/>
          <w:bCs/>
          <w:sz w:val="24"/>
          <w:szCs w:val="24"/>
        </w:rPr>
        <w:t>项目编号：JWZB（2022）Z-</w:t>
      </w:r>
      <w:r w:rsidRPr="00AC4BCE">
        <w:rPr>
          <w:rFonts w:ascii="仿宋" w:eastAsia="仿宋" w:hAnsi="仿宋"/>
          <w:b/>
          <w:bCs/>
          <w:sz w:val="24"/>
          <w:szCs w:val="24"/>
        </w:rPr>
        <w:t>2</w:t>
      </w:r>
      <w:r w:rsidR="00435343">
        <w:rPr>
          <w:rFonts w:ascii="仿宋" w:eastAsia="仿宋" w:hAnsi="仿宋"/>
          <w:b/>
          <w:bCs/>
          <w:sz w:val="24"/>
          <w:szCs w:val="24"/>
        </w:rPr>
        <w:t>38</w:t>
      </w:r>
    </w:p>
    <w:p w14:paraId="5C0C0C15" w14:textId="77777777" w:rsidR="00254AE9" w:rsidRPr="00AC4BCE" w:rsidRDefault="00254AE9">
      <w:pPr>
        <w:pStyle w:val="ad"/>
        <w:adjustRightInd w:val="0"/>
        <w:snapToGrid w:val="0"/>
        <w:spacing w:beforeLines="50" w:before="120" w:line="360" w:lineRule="auto"/>
        <w:ind w:leftChars="403" w:left="846" w:firstLineChars="49" w:firstLine="148"/>
        <w:rPr>
          <w:rFonts w:ascii="仿宋" w:eastAsia="仿宋" w:hAnsi="仿宋"/>
          <w:b/>
          <w:bCs/>
          <w:sz w:val="30"/>
          <w:szCs w:val="30"/>
        </w:rPr>
      </w:pPr>
    </w:p>
    <w:p w14:paraId="5538662F" w14:textId="77777777" w:rsidR="00254AE9" w:rsidRPr="00AC4BCE" w:rsidRDefault="00254AE9">
      <w:pPr>
        <w:pStyle w:val="ad"/>
        <w:adjustRightInd w:val="0"/>
        <w:snapToGrid w:val="0"/>
        <w:spacing w:beforeLines="50" w:before="120" w:line="360" w:lineRule="auto"/>
        <w:ind w:leftChars="403" w:left="846" w:firstLineChars="49" w:firstLine="148"/>
        <w:rPr>
          <w:rFonts w:ascii="仿宋" w:eastAsia="仿宋" w:hAnsi="仿宋"/>
          <w:b/>
          <w:bCs/>
          <w:sz w:val="30"/>
          <w:szCs w:val="30"/>
        </w:rPr>
      </w:pPr>
    </w:p>
    <w:p w14:paraId="6FB4E9C5" w14:textId="77777777" w:rsidR="00254AE9" w:rsidRPr="00AC4BCE" w:rsidRDefault="00254AE9">
      <w:pPr>
        <w:pStyle w:val="ad"/>
        <w:adjustRightInd w:val="0"/>
        <w:snapToGrid w:val="0"/>
        <w:spacing w:beforeLines="50" w:before="120" w:line="360" w:lineRule="auto"/>
        <w:ind w:leftChars="403" w:left="846" w:firstLineChars="49" w:firstLine="157"/>
        <w:rPr>
          <w:rFonts w:ascii="仿宋" w:eastAsia="仿宋" w:hAnsi="仿宋"/>
          <w:b/>
          <w:bCs/>
          <w:sz w:val="32"/>
          <w:szCs w:val="32"/>
        </w:rPr>
      </w:pPr>
    </w:p>
    <w:p w14:paraId="0A791C76" w14:textId="130282C8" w:rsidR="00254AE9" w:rsidRPr="00AC4BCE" w:rsidRDefault="00254AE9">
      <w:pPr>
        <w:pStyle w:val="ad"/>
        <w:adjustRightInd w:val="0"/>
        <w:snapToGrid w:val="0"/>
        <w:spacing w:line="360" w:lineRule="auto"/>
        <w:ind w:firstLineChars="295" w:firstLine="948"/>
        <w:rPr>
          <w:rFonts w:ascii="仿宋" w:eastAsia="仿宋" w:hAnsi="仿宋"/>
          <w:b/>
          <w:bCs/>
          <w:sz w:val="32"/>
          <w:szCs w:val="32"/>
        </w:rPr>
      </w:pPr>
    </w:p>
    <w:p w14:paraId="625FE010" w14:textId="1323A280" w:rsidR="005F61E7" w:rsidRPr="00AC4BCE" w:rsidRDefault="005F61E7">
      <w:pPr>
        <w:pStyle w:val="ad"/>
        <w:adjustRightInd w:val="0"/>
        <w:snapToGrid w:val="0"/>
        <w:spacing w:line="360" w:lineRule="auto"/>
        <w:ind w:firstLineChars="295" w:firstLine="948"/>
        <w:rPr>
          <w:rFonts w:ascii="仿宋" w:eastAsia="仿宋" w:hAnsi="仿宋"/>
          <w:b/>
          <w:bCs/>
          <w:sz w:val="32"/>
          <w:szCs w:val="32"/>
        </w:rPr>
      </w:pPr>
    </w:p>
    <w:p w14:paraId="591DD66D" w14:textId="77777777" w:rsidR="005F61E7" w:rsidRPr="00AC4BCE" w:rsidRDefault="005F61E7">
      <w:pPr>
        <w:pStyle w:val="ad"/>
        <w:adjustRightInd w:val="0"/>
        <w:snapToGrid w:val="0"/>
        <w:spacing w:line="360" w:lineRule="auto"/>
        <w:ind w:firstLineChars="295" w:firstLine="948"/>
        <w:rPr>
          <w:rFonts w:ascii="仿宋" w:eastAsia="仿宋" w:hAnsi="仿宋"/>
          <w:b/>
          <w:bCs/>
          <w:sz w:val="32"/>
          <w:szCs w:val="32"/>
        </w:rPr>
      </w:pPr>
    </w:p>
    <w:p w14:paraId="634591F0" w14:textId="77777777" w:rsidR="00254AE9" w:rsidRPr="00AC4BCE" w:rsidRDefault="00254AE9">
      <w:pPr>
        <w:pStyle w:val="ad"/>
        <w:adjustRightInd w:val="0"/>
        <w:snapToGrid w:val="0"/>
        <w:spacing w:line="360" w:lineRule="auto"/>
        <w:ind w:firstLineChars="295" w:firstLine="948"/>
        <w:rPr>
          <w:rFonts w:ascii="仿宋" w:eastAsia="仿宋" w:hAnsi="仿宋"/>
          <w:b/>
          <w:bCs/>
          <w:sz w:val="32"/>
          <w:szCs w:val="32"/>
        </w:rPr>
      </w:pPr>
    </w:p>
    <w:p w14:paraId="7EFC916E" w14:textId="54CFC130" w:rsidR="00254AE9" w:rsidRPr="00AC4BCE" w:rsidRDefault="00F366C5" w:rsidP="00523B7A">
      <w:pPr>
        <w:pStyle w:val="ad"/>
        <w:adjustRightInd w:val="0"/>
        <w:snapToGrid w:val="0"/>
        <w:spacing w:line="360" w:lineRule="auto"/>
        <w:jc w:val="center"/>
        <w:rPr>
          <w:rFonts w:ascii="仿宋" w:eastAsia="仿宋" w:hAnsi="仿宋"/>
          <w:b/>
          <w:bCs/>
          <w:color w:val="000000"/>
          <w:sz w:val="32"/>
          <w:szCs w:val="32"/>
        </w:rPr>
      </w:pPr>
      <w:r w:rsidRPr="00AC4BCE">
        <w:rPr>
          <w:rFonts w:ascii="仿宋" w:eastAsia="仿宋" w:hAnsi="仿宋" w:hint="eastAsia"/>
          <w:b/>
          <w:bCs/>
          <w:color w:val="000000"/>
          <w:sz w:val="32"/>
          <w:szCs w:val="32"/>
        </w:rPr>
        <w:t>采购人：</w:t>
      </w:r>
      <w:r w:rsidR="00523B7A" w:rsidRPr="00AC4BCE">
        <w:rPr>
          <w:rFonts w:ascii="仿宋" w:eastAsia="仿宋" w:hAnsi="仿宋" w:hint="eastAsia"/>
          <w:b/>
          <w:bCs/>
          <w:color w:val="000000"/>
          <w:sz w:val="32"/>
          <w:szCs w:val="32"/>
        </w:rPr>
        <w:t>哈密市生态环境局</w:t>
      </w:r>
    </w:p>
    <w:p w14:paraId="5923255B" w14:textId="77777777" w:rsidR="00BE0D6D" w:rsidRPr="00AC4BCE" w:rsidRDefault="00F366C5" w:rsidP="00523B7A">
      <w:pPr>
        <w:pStyle w:val="ad"/>
        <w:adjustRightInd w:val="0"/>
        <w:snapToGrid w:val="0"/>
        <w:spacing w:line="360" w:lineRule="auto"/>
        <w:jc w:val="center"/>
        <w:rPr>
          <w:rFonts w:ascii="仿宋" w:eastAsia="仿宋" w:hAnsi="仿宋"/>
          <w:b/>
          <w:bCs/>
          <w:sz w:val="32"/>
          <w:szCs w:val="32"/>
        </w:rPr>
        <w:sectPr w:rsidR="00BE0D6D" w:rsidRPr="00AC4BCE" w:rsidSect="00532A07">
          <w:footerReference w:type="default" r:id="rId9"/>
          <w:footerReference w:type="first" r:id="rId10"/>
          <w:pgSz w:w="11906" w:h="16838"/>
          <w:pgMar w:top="1440" w:right="1800" w:bottom="1440" w:left="1800" w:header="851" w:footer="992" w:gutter="0"/>
          <w:pgNumType w:start="1"/>
          <w:cols w:space="720"/>
          <w:titlePg/>
          <w:docGrid w:linePitch="312"/>
        </w:sectPr>
      </w:pPr>
      <w:r w:rsidRPr="00AC4BCE">
        <w:rPr>
          <w:rFonts w:ascii="仿宋" w:eastAsia="仿宋" w:hAnsi="仿宋" w:hint="eastAsia"/>
          <w:b/>
          <w:bCs/>
          <w:sz w:val="32"/>
          <w:szCs w:val="32"/>
        </w:rPr>
        <w:t>采购代理机构：新疆经纬招标有限责任公司</w:t>
      </w:r>
    </w:p>
    <w:p w14:paraId="3A6422B8" w14:textId="77777777" w:rsidR="00254AE9" w:rsidRPr="00AC4BCE" w:rsidRDefault="00254AE9" w:rsidP="00523B7A">
      <w:pPr>
        <w:pStyle w:val="ad"/>
        <w:adjustRightInd w:val="0"/>
        <w:snapToGrid w:val="0"/>
        <w:spacing w:line="360" w:lineRule="auto"/>
        <w:jc w:val="center"/>
        <w:rPr>
          <w:rFonts w:ascii="仿宋" w:eastAsia="仿宋" w:hAnsi="仿宋"/>
          <w:b/>
          <w:bCs/>
          <w:sz w:val="32"/>
          <w:szCs w:val="32"/>
        </w:rPr>
      </w:pPr>
    </w:p>
    <w:p w14:paraId="0B52A2B7" w14:textId="79A8B670" w:rsidR="00254AE9" w:rsidRPr="00AC4BCE" w:rsidRDefault="00F366C5">
      <w:pPr>
        <w:spacing w:line="500" w:lineRule="exact"/>
        <w:ind w:left="620" w:hangingChars="193" w:hanging="620"/>
        <w:jc w:val="center"/>
        <w:rPr>
          <w:rFonts w:ascii="仿宋" w:eastAsia="仿宋" w:hAnsi="仿宋"/>
          <w:b/>
          <w:color w:val="000000"/>
          <w:sz w:val="32"/>
          <w:szCs w:val="18"/>
          <w:lang w:val="zh-CN"/>
        </w:rPr>
      </w:pPr>
      <w:r w:rsidRPr="00AC4BCE">
        <w:rPr>
          <w:rFonts w:ascii="仿宋" w:eastAsia="仿宋" w:hAnsi="仿宋"/>
          <w:b/>
          <w:color w:val="000000"/>
          <w:sz w:val="32"/>
          <w:szCs w:val="18"/>
          <w:lang w:val="zh-CN"/>
        </w:rPr>
        <w:t>目</w:t>
      </w:r>
      <w:r w:rsidR="00FD42C2" w:rsidRPr="00AC4BCE">
        <w:rPr>
          <w:rFonts w:ascii="仿宋" w:eastAsia="仿宋" w:hAnsi="仿宋" w:hint="eastAsia"/>
          <w:b/>
          <w:color w:val="000000"/>
          <w:sz w:val="32"/>
          <w:szCs w:val="18"/>
          <w:lang w:val="zh-CN"/>
        </w:rPr>
        <w:t xml:space="preserve"> </w:t>
      </w:r>
      <w:r w:rsidRPr="00AC4BCE">
        <w:rPr>
          <w:rFonts w:ascii="仿宋" w:eastAsia="仿宋" w:hAnsi="仿宋"/>
          <w:b/>
          <w:color w:val="000000"/>
          <w:sz w:val="32"/>
          <w:szCs w:val="18"/>
          <w:lang w:val="zh-CN"/>
        </w:rPr>
        <w:t>录</w:t>
      </w:r>
    </w:p>
    <w:bookmarkStart w:id="0" w:name="_Toc531075007"/>
    <w:bookmarkStart w:id="1" w:name="_Toc456718476"/>
    <w:p w14:paraId="0AD35405" w14:textId="7CC2D556" w:rsidR="00FD42C2" w:rsidRPr="00AC4BCE" w:rsidRDefault="00FD42C2">
      <w:pPr>
        <w:pStyle w:val="TOC1"/>
        <w:tabs>
          <w:tab w:val="right" w:leader="dot" w:pos="8302"/>
        </w:tabs>
        <w:rPr>
          <w:rFonts w:ascii="仿宋" w:eastAsia="仿宋" w:hAnsi="仿宋" w:cstheme="minorBidi"/>
          <w:b w:val="0"/>
          <w:bCs w:val="0"/>
          <w:caps w:val="0"/>
          <w:noProof/>
          <w:sz w:val="22"/>
          <w:szCs w:val="22"/>
        </w:rPr>
      </w:pPr>
      <w:r w:rsidRPr="00AC4BCE">
        <w:rPr>
          <w:rFonts w:ascii="仿宋" w:eastAsia="仿宋" w:hAnsi="仿宋"/>
          <w:b w:val="0"/>
          <w:bCs w:val="0"/>
          <w:caps w:val="0"/>
          <w:color w:val="000000"/>
          <w:sz w:val="22"/>
          <w:szCs w:val="22"/>
        </w:rPr>
        <w:fldChar w:fldCharType="begin"/>
      </w:r>
      <w:r w:rsidRPr="00AC4BCE">
        <w:rPr>
          <w:rFonts w:ascii="仿宋" w:eastAsia="仿宋" w:hAnsi="仿宋"/>
          <w:b w:val="0"/>
          <w:bCs w:val="0"/>
          <w:caps w:val="0"/>
          <w:color w:val="000000"/>
          <w:sz w:val="22"/>
          <w:szCs w:val="22"/>
        </w:rPr>
        <w:instrText xml:space="preserve"> TOC \o "1-3" \h \z \u </w:instrText>
      </w:r>
      <w:r w:rsidRPr="00AC4BCE">
        <w:rPr>
          <w:rFonts w:ascii="仿宋" w:eastAsia="仿宋" w:hAnsi="仿宋"/>
          <w:b w:val="0"/>
          <w:bCs w:val="0"/>
          <w:caps w:val="0"/>
          <w:color w:val="000000"/>
          <w:sz w:val="22"/>
          <w:szCs w:val="22"/>
        </w:rPr>
        <w:fldChar w:fldCharType="separate"/>
      </w:r>
      <w:hyperlink w:anchor="_Toc106383952" w:history="1">
        <w:r w:rsidRPr="00AC4BCE">
          <w:rPr>
            <w:rStyle w:val="aff2"/>
            <w:rFonts w:ascii="仿宋" w:eastAsia="仿宋" w:hAnsi="仿宋"/>
            <w:b w:val="0"/>
            <w:bCs w:val="0"/>
            <w:noProof/>
            <w:sz w:val="22"/>
            <w:szCs w:val="22"/>
          </w:rPr>
          <w:t>第一章 竞争性磋商公告</w:t>
        </w:r>
        <w:r w:rsidRPr="00AC4BCE">
          <w:rPr>
            <w:rFonts w:ascii="仿宋" w:eastAsia="仿宋" w:hAnsi="仿宋"/>
            <w:b w:val="0"/>
            <w:bCs w:val="0"/>
            <w:noProof/>
            <w:webHidden/>
            <w:sz w:val="22"/>
            <w:szCs w:val="22"/>
          </w:rPr>
          <w:tab/>
        </w:r>
        <w:r w:rsidRPr="00AC4BCE">
          <w:rPr>
            <w:rFonts w:ascii="仿宋" w:eastAsia="仿宋" w:hAnsi="仿宋"/>
            <w:b w:val="0"/>
            <w:bCs w:val="0"/>
            <w:noProof/>
            <w:webHidden/>
            <w:sz w:val="22"/>
            <w:szCs w:val="22"/>
          </w:rPr>
          <w:fldChar w:fldCharType="begin"/>
        </w:r>
        <w:r w:rsidRPr="00AC4BCE">
          <w:rPr>
            <w:rFonts w:ascii="仿宋" w:eastAsia="仿宋" w:hAnsi="仿宋"/>
            <w:b w:val="0"/>
            <w:bCs w:val="0"/>
            <w:noProof/>
            <w:webHidden/>
            <w:sz w:val="22"/>
            <w:szCs w:val="22"/>
          </w:rPr>
          <w:instrText xml:space="preserve"> PAGEREF _Toc106383952 \h </w:instrText>
        </w:r>
        <w:r w:rsidRPr="00AC4BCE">
          <w:rPr>
            <w:rFonts w:ascii="仿宋" w:eastAsia="仿宋" w:hAnsi="仿宋"/>
            <w:b w:val="0"/>
            <w:bCs w:val="0"/>
            <w:noProof/>
            <w:webHidden/>
            <w:sz w:val="22"/>
            <w:szCs w:val="22"/>
          </w:rPr>
        </w:r>
        <w:r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4</w:t>
        </w:r>
        <w:r w:rsidRPr="00AC4BCE">
          <w:rPr>
            <w:rFonts w:ascii="仿宋" w:eastAsia="仿宋" w:hAnsi="仿宋"/>
            <w:b w:val="0"/>
            <w:bCs w:val="0"/>
            <w:noProof/>
            <w:webHidden/>
            <w:sz w:val="22"/>
            <w:szCs w:val="22"/>
          </w:rPr>
          <w:fldChar w:fldCharType="end"/>
        </w:r>
      </w:hyperlink>
    </w:p>
    <w:p w14:paraId="684AF69E" w14:textId="003E3483" w:rsidR="00FD42C2" w:rsidRPr="00AC4BCE" w:rsidRDefault="0071251D">
      <w:pPr>
        <w:pStyle w:val="TOC1"/>
        <w:tabs>
          <w:tab w:val="right" w:leader="dot" w:pos="8302"/>
        </w:tabs>
        <w:rPr>
          <w:rFonts w:ascii="仿宋" w:eastAsia="仿宋" w:hAnsi="仿宋" w:cstheme="minorBidi"/>
          <w:b w:val="0"/>
          <w:bCs w:val="0"/>
          <w:caps w:val="0"/>
          <w:noProof/>
          <w:sz w:val="22"/>
          <w:szCs w:val="22"/>
        </w:rPr>
      </w:pPr>
      <w:hyperlink w:anchor="_Toc106383953" w:history="1">
        <w:r w:rsidR="00FD42C2" w:rsidRPr="00AC4BCE">
          <w:rPr>
            <w:rStyle w:val="aff2"/>
            <w:rFonts w:ascii="仿宋" w:eastAsia="仿宋" w:hAnsi="仿宋"/>
            <w:b w:val="0"/>
            <w:bCs w:val="0"/>
            <w:noProof/>
            <w:sz w:val="22"/>
            <w:szCs w:val="22"/>
          </w:rPr>
          <w:t>第二章 供应商须知</w:t>
        </w:r>
        <w:r w:rsidR="00FD42C2" w:rsidRPr="00AC4BCE">
          <w:rPr>
            <w:rFonts w:ascii="仿宋" w:eastAsia="仿宋" w:hAnsi="仿宋"/>
            <w:b w:val="0"/>
            <w:bCs w:val="0"/>
            <w:noProof/>
            <w:webHidden/>
            <w:sz w:val="22"/>
            <w:szCs w:val="22"/>
          </w:rPr>
          <w:tab/>
        </w:r>
        <w:r w:rsidR="00FD42C2" w:rsidRPr="00AC4BCE">
          <w:rPr>
            <w:rFonts w:ascii="仿宋" w:eastAsia="仿宋" w:hAnsi="仿宋"/>
            <w:b w:val="0"/>
            <w:bCs w:val="0"/>
            <w:noProof/>
            <w:webHidden/>
            <w:sz w:val="22"/>
            <w:szCs w:val="22"/>
          </w:rPr>
          <w:fldChar w:fldCharType="begin"/>
        </w:r>
        <w:r w:rsidR="00FD42C2" w:rsidRPr="00AC4BCE">
          <w:rPr>
            <w:rFonts w:ascii="仿宋" w:eastAsia="仿宋" w:hAnsi="仿宋"/>
            <w:b w:val="0"/>
            <w:bCs w:val="0"/>
            <w:noProof/>
            <w:webHidden/>
            <w:sz w:val="22"/>
            <w:szCs w:val="22"/>
          </w:rPr>
          <w:instrText xml:space="preserve"> PAGEREF _Toc106383953 \h </w:instrText>
        </w:r>
        <w:r w:rsidR="00FD42C2" w:rsidRPr="00AC4BCE">
          <w:rPr>
            <w:rFonts w:ascii="仿宋" w:eastAsia="仿宋" w:hAnsi="仿宋"/>
            <w:b w:val="0"/>
            <w:bCs w:val="0"/>
            <w:noProof/>
            <w:webHidden/>
            <w:sz w:val="22"/>
            <w:szCs w:val="22"/>
          </w:rPr>
        </w:r>
        <w:r w:rsidR="00FD42C2"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7</w:t>
        </w:r>
        <w:r w:rsidR="00FD42C2" w:rsidRPr="00AC4BCE">
          <w:rPr>
            <w:rFonts w:ascii="仿宋" w:eastAsia="仿宋" w:hAnsi="仿宋"/>
            <w:b w:val="0"/>
            <w:bCs w:val="0"/>
            <w:noProof/>
            <w:webHidden/>
            <w:sz w:val="22"/>
            <w:szCs w:val="22"/>
          </w:rPr>
          <w:fldChar w:fldCharType="end"/>
        </w:r>
      </w:hyperlink>
    </w:p>
    <w:p w14:paraId="1EE3EB16" w14:textId="2CF1A3FA"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4" w:history="1">
        <w:r w:rsidR="00FD42C2" w:rsidRPr="00AC4BCE">
          <w:rPr>
            <w:rStyle w:val="aff2"/>
            <w:rFonts w:ascii="仿宋" w:eastAsia="仿宋" w:hAnsi="仿宋" w:cs="宋体"/>
            <w:noProof/>
            <w:sz w:val="22"/>
            <w:szCs w:val="22"/>
          </w:rPr>
          <w:t>磋商须知前附表</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_Toc106383954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7</w:t>
        </w:r>
        <w:r w:rsidR="00FD42C2" w:rsidRPr="00AC4BCE">
          <w:rPr>
            <w:rFonts w:ascii="仿宋" w:eastAsia="仿宋" w:hAnsi="仿宋"/>
            <w:noProof/>
            <w:webHidden/>
            <w:sz w:val="22"/>
            <w:szCs w:val="22"/>
          </w:rPr>
          <w:fldChar w:fldCharType="end"/>
        </w:r>
      </w:hyperlink>
    </w:p>
    <w:p w14:paraId="28BE5CBF" w14:textId="406E6F4A"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5" w:history="1">
        <w:r w:rsidR="00FD42C2" w:rsidRPr="00AC4BCE">
          <w:rPr>
            <w:rStyle w:val="aff2"/>
            <w:rFonts w:ascii="仿宋" w:eastAsia="仿宋" w:hAnsi="仿宋"/>
            <w:noProof/>
            <w:sz w:val="22"/>
            <w:szCs w:val="22"/>
          </w:rPr>
          <w:t>一、说明</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_Toc106383955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12</w:t>
        </w:r>
        <w:r w:rsidR="00FD42C2" w:rsidRPr="00AC4BCE">
          <w:rPr>
            <w:rFonts w:ascii="仿宋" w:eastAsia="仿宋" w:hAnsi="仿宋"/>
            <w:noProof/>
            <w:webHidden/>
            <w:sz w:val="22"/>
            <w:szCs w:val="22"/>
          </w:rPr>
          <w:fldChar w:fldCharType="end"/>
        </w:r>
      </w:hyperlink>
    </w:p>
    <w:p w14:paraId="29F8D63E" w14:textId="721CCB1D"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6" w:history="1">
        <w:r w:rsidR="00FD42C2" w:rsidRPr="00AC4BCE">
          <w:rPr>
            <w:rStyle w:val="aff2"/>
            <w:rFonts w:ascii="仿宋" w:eastAsia="仿宋" w:hAnsi="仿宋"/>
            <w:noProof/>
            <w:sz w:val="22"/>
            <w:szCs w:val="22"/>
          </w:rPr>
          <w:t>二、磋商文件</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_Toc106383956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13</w:t>
        </w:r>
        <w:r w:rsidR="00FD42C2" w:rsidRPr="00AC4BCE">
          <w:rPr>
            <w:rFonts w:ascii="仿宋" w:eastAsia="仿宋" w:hAnsi="仿宋"/>
            <w:noProof/>
            <w:webHidden/>
            <w:sz w:val="22"/>
            <w:szCs w:val="22"/>
          </w:rPr>
          <w:fldChar w:fldCharType="end"/>
        </w:r>
      </w:hyperlink>
    </w:p>
    <w:p w14:paraId="4A3FCD9B" w14:textId="537939F9"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7" w:history="1">
        <w:r w:rsidR="00FD42C2" w:rsidRPr="00AC4BCE">
          <w:rPr>
            <w:rStyle w:val="aff2"/>
            <w:rFonts w:ascii="仿宋" w:eastAsia="仿宋" w:hAnsi="仿宋"/>
            <w:noProof/>
            <w:sz w:val="22"/>
            <w:szCs w:val="22"/>
          </w:rPr>
          <w:t>三、响应文件的编制和数量</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_Toc106383957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14</w:t>
        </w:r>
        <w:r w:rsidR="00FD42C2" w:rsidRPr="00AC4BCE">
          <w:rPr>
            <w:rFonts w:ascii="仿宋" w:eastAsia="仿宋" w:hAnsi="仿宋"/>
            <w:noProof/>
            <w:webHidden/>
            <w:sz w:val="22"/>
            <w:szCs w:val="22"/>
          </w:rPr>
          <w:fldChar w:fldCharType="end"/>
        </w:r>
      </w:hyperlink>
    </w:p>
    <w:p w14:paraId="0CBF9F49" w14:textId="0298ECB4"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8" w:history="1">
        <w:r w:rsidR="00FD42C2" w:rsidRPr="00AC4BCE">
          <w:rPr>
            <w:rStyle w:val="aff2"/>
            <w:rFonts w:ascii="仿宋" w:eastAsia="仿宋" w:hAnsi="仿宋"/>
            <w:noProof/>
            <w:sz w:val="22"/>
            <w:szCs w:val="22"/>
          </w:rPr>
          <w:t>四、响应文件的递交及开启</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_Toc106383958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18</w:t>
        </w:r>
        <w:r w:rsidR="00FD42C2" w:rsidRPr="00AC4BCE">
          <w:rPr>
            <w:rFonts w:ascii="仿宋" w:eastAsia="仿宋" w:hAnsi="仿宋"/>
            <w:noProof/>
            <w:webHidden/>
            <w:sz w:val="22"/>
            <w:szCs w:val="22"/>
          </w:rPr>
          <w:fldChar w:fldCharType="end"/>
        </w:r>
      </w:hyperlink>
    </w:p>
    <w:p w14:paraId="2E4E5D2E" w14:textId="5F366C4A"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59" w:history="1">
        <w:r w:rsidR="00FD42C2" w:rsidRPr="00AC4BCE">
          <w:rPr>
            <w:rStyle w:val="aff2"/>
            <w:rFonts w:ascii="仿宋" w:eastAsia="仿宋" w:hAnsi="仿宋"/>
            <w:noProof/>
            <w:sz w:val="22"/>
            <w:szCs w:val="22"/>
          </w:rPr>
          <w:t>五、竞争性磋商程序</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_Toc106383959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18</w:t>
        </w:r>
        <w:r w:rsidR="00FD42C2" w:rsidRPr="00AC4BCE">
          <w:rPr>
            <w:rFonts w:ascii="仿宋" w:eastAsia="仿宋" w:hAnsi="仿宋"/>
            <w:noProof/>
            <w:webHidden/>
            <w:sz w:val="22"/>
            <w:szCs w:val="22"/>
          </w:rPr>
          <w:fldChar w:fldCharType="end"/>
        </w:r>
      </w:hyperlink>
    </w:p>
    <w:p w14:paraId="0F598741" w14:textId="05085A57"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0" w:history="1">
        <w:r w:rsidR="00FD42C2" w:rsidRPr="00AC4BCE">
          <w:rPr>
            <w:rStyle w:val="aff2"/>
            <w:rFonts w:ascii="仿宋" w:eastAsia="仿宋" w:hAnsi="仿宋"/>
            <w:noProof/>
            <w:sz w:val="22"/>
            <w:szCs w:val="22"/>
          </w:rPr>
          <w:t>六、授予合同</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_Toc106383960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22</w:t>
        </w:r>
        <w:r w:rsidR="00FD42C2" w:rsidRPr="00AC4BCE">
          <w:rPr>
            <w:rFonts w:ascii="仿宋" w:eastAsia="仿宋" w:hAnsi="仿宋"/>
            <w:noProof/>
            <w:webHidden/>
            <w:sz w:val="22"/>
            <w:szCs w:val="22"/>
          </w:rPr>
          <w:fldChar w:fldCharType="end"/>
        </w:r>
      </w:hyperlink>
    </w:p>
    <w:p w14:paraId="78A67E69" w14:textId="06FD06E3"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1" w:history="1">
        <w:r w:rsidR="00FD42C2" w:rsidRPr="00AC4BCE">
          <w:rPr>
            <w:rStyle w:val="aff2"/>
            <w:rFonts w:ascii="仿宋" w:eastAsia="仿宋" w:hAnsi="仿宋"/>
            <w:noProof/>
            <w:sz w:val="22"/>
            <w:szCs w:val="22"/>
          </w:rPr>
          <w:t>七、质疑和投诉</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_Toc106383961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23</w:t>
        </w:r>
        <w:r w:rsidR="00FD42C2" w:rsidRPr="00AC4BCE">
          <w:rPr>
            <w:rFonts w:ascii="仿宋" w:eastAsia="仿宋" w:hAnsi="仿宋"/>
            <w:noProof/>
            <w:webHidden/>
            <w:sz w:val="22"/>
            <w:szCs w:val="22"/>
          </w:rPr>
          <w:fldChar w:fldCharType="end"/>
        </w:r>
      </w:hyperlink>
    </w:p>
    <w:p w14:paraId="264C6C05" w14:textId="2CDB9233"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2" w:history="1">
        <w:r w:rsidR="00FD42C2" w:rsidRPr="00AC4BCE">
          <w:rPr>
            <w:rStyle w:val="aff2"/>
            <w:rFonts w:ascii="仿宋" w:eastAsia="仿宋" w:hAnsi="仿宋"/>
            <w:noProof/>
            <w:sz w:val="22"/>
            <w:szCs w:val="22"/>
          </w:rPr>
          <w:t>八、项目验收</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_Toc106383962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24</w:t>
        </w:r>
        <w:r w:rsidR="00FD42C2" w:rsidRPr="00AC4BCE">
          <w:rPr>
            <w:rFonts w:ascii="仿宋" w:eastAsia="仿宋" w:hAnsi="仿宋"/>
            <w:noProof/>
            <w:webHidden/>
            <w:sz w:val="22"/>
            <w:szCs w:val="22"/>
          </w:rPr>
          <w:fldChar w:fldCharType="end"/>
        </w:r>
      </w:hyperlink>
    </w:p>
    <w:p w14:paraId="5CD8C89E" w14:textId="3CFA7520"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3" w:history="1">
        <w:r w:rsidR="00FD42C2" w:rsidRPr="00AC4BCE">
          <w:rPr>
            <w:rStyle w:val="aff2"/>
            <w:rFonts w:ascii="仿宋" w:eastAsia="仿宋" w:hAnsi="仿宋"/>
            <w:noProof/>
            <w:sz w:val="22"/>
            <w:szCs w:val="22"/>
          </w:rPr>
          <w:t>九、适用法律</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_Toc106383963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25</w:t>
        </w:r>
        <w:r w:rsidR="00FD42C2" w:rsidRPr="00AC4BCE">
          <w:rPr>
            <w:rFonts w:ascii="仿宋" w:eastAsia="仿宋" w:hAnsi="仿宋"/>
            <w:noProof/>
            <w:webHidden/>
            <w:sz w:val="22"/>
            <w:szCs w:val="22"/>
          </w:rPr>
          <w:fldChar w:fldCharType="end"/>
        </w:r>
      </w:hyperlink>
    </w:p>
    <w:p w14:paraId="03953636" w14:textId="1F915CFF"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4" w:history="1">
        <w:r w:rsidR="00FD42C2" w:rsidRPr="00AC4BCE">
          <w:rPr>
            <w:rStyle w:val="aff2"/>
            <w:rFonts w:ascii="仿宋" w:eastAsia="仿宋" w:hAnsi="仿宋"/>
            <w:noProof/>
            <w:sz w:val="22"/>
            <w:szCs w:val="22"/>
          </w:rPr>
          <w:t>十、磋商文件的解释权</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_Toc106383964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25</w:t>
        </w:r>
        <w:r w:rsidR="00FD42C2" w:rsidRPr="00AC4BCE">
          <w:rPr>
            <w:rFonts w:ascii="仿宋" w:eastAsia="仿宋" w:hAnsi="仿宋"/>
            <w:noProof/>
            <w:webHidden/>
            <w:sz w:val="22"/>
            <w:szCs w:val="22"/>
          </w:rPr>
          <w:fldChar w:fldCharType="end"/>
        </w:r>
      </w:hyperlink>
    </w:p>
    <w:p w14:paraId="0E4D5CCF" w14:textId="4B02D511"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5" w:history="1">
        <w:r w:rsidR="00FD42C2" w:rsidRPr="00AC4BCE">
          <w:rPr>
            <w:rStyle w:val="aff2"/>
            <w:rFonts w:ascii="仿宋" w:eastAsia="仿宋" w:hAnsi="仿宋"/>
            <w:noProof/>
            <w:sz w:val="22"/>
            <w:szCs w:val="22"/>
          </w:rPr>
          <w:t>十一、其他注意事项</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_Toc106383965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25</w:t>
        </w:r>
        <w:r w:rsidR="00FD42C2" w:rsidRPr="00AC4BCE">
          <w:rPr>
            <w:rFonts w:ascii="仿宋" w:eastAsia="仿宋" w:hAnsi="仿宋"/>
            <w:noProof/>
            <w:webHidden/>
            <w:sz w:val="22"/>
            <w:szCs w:val="22"/>
          </w:rPr>
          <w:fldChar w:fldCharType="end"/>
        </w:r>
      </w:hyperlink>
    </w:p>
    <w:p w14:paraId="48EE249A" w14:textId="20C7F02E" w:rsidR="00FD42C2" w:rsidRPr="00AC4BCE" w:rsidRDefault="0071251D">
      <w:pPr>
        <w:pStyle w:val="TOC1"/>
        <w:tabs>
          <w:tab w:val="right" w:leader="dot" w:pos="8302"/>
        </w:tabs>
        <w:rPr>
          <w:rFonts w:ascii="仿宋" w:eastAsia="仿宋" w:hAnsi="仿宋" w:cstheme="minorBidi"/>
          <w:b w:val="0"/>
          <w:bCs w:val="0"/>
          <w:caps w:val="0"/>
          <w:noProof/>
          <w:sz w:val="22"/>
          <w:szCs w:val="22"/>
        </w:rPr>
      </w:pPr>
      <w:hyperlink w:anchor="_Toc106383966" w:history="1">
        <w:r w:rsidR="00FD42C2" w:rsidRPr="00AC4BCE">
          <w:rPr>
            <w:rStyle w:val="aff2"/>
            <w:rFonts w:ascii="仿宋" w:eastAsia="仿宋" w:hAnsi="仿宋"/>
            <w:b w:val="0"/>
            <w:bCs w:val="0"/>
            <w:noProof/>
            <w:sz w:val="22"/>
            <w:szCs w:val="22"/>
          </w:rPr>
          <w:t>第三章 采购需求</w:t>
        </w:r>
        <w:r w:rsidR="00FD42C2" w:rsidRPr="00AC4BCE">
          <w:rPr>
            <w:rFonts w:ascii="仿宋" w:eastAsia="仿宋" w:hAnsi="仿宋"/>
            <w:b w:val="0"/>
            <w:bCs w:val="0"/>
            <w:noProof/>
            <w:webHidden/>
            <w:sz w:val="22"/>
            <w:szCs w:val="22"/>
          </w:rPr>
          <w:tab/>
        </w:r>
        <w:r w:rsidR="00FD42C2" w:rsidRPr="00AC4BCE">
          <w:rPr>
            <w:rFonts w:ascii="仿宋" w:eastAsia="仿宋" w:hAnsi="仿宋"/>
            <w:b w:val="0"/>
            <w:bCs w:val="0"/>
            <w:noProof/>
            <w:webHidden/>
            <w:sz w:val="22"/>
            <w:szCs w:val="22"/>
          </w:rPr>
          <w:fldChar w:fldCharType="begin"/>
        </w:r>
        <w:r w:rsidR="00FD42C2" w:rsidRPr="00AC4BCE">
          <w:rPr>
            <w:rFonts w:ascii="仿宋" w:eastAsia="仿宋" w:hAnsi="仿宋"/>
            <w:b w:val="0"/>
            <w:bCs w:val="0"/>
            <w:noProof/>
            <w:webHidden/>
            <w:sz w:val="22"/>
            <w:szCs w:val="22"/>
          </w:rPr>
          <w:instrText xml:space="preserve"> PAGEREF _Toc106383966 \h </w:instrText>
        </w:r>
        <w:r w:rsidR="00FD42C2" w:rsidRPr="00AC4BCE">
          <w:rPr>
            <w:rFonts w:ascii="仿宋" w:eastAsia="仿宋" w:hAnsi="仿宋"/>
            <w:b w:val="0"/>
            <w:bCs w:val="0"/>
            <w:noProof/>
            <w:webHidden/>
            <w:sz w:val="22"/>
            <w:szCs w:val="22"/>
          </w:rPr>
        </w:r>
        <w:r w:rsidR="00FD42C2"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26</w:t>
        </w:r>
        <w:r w:rsidR="00FD42C2" w:rsidRPr="00AC4BCE">
          <w:rPr>
            <w:rFonts w:ascii="仿宋" w:eastAsia="仿宋" w:hAnsi="仿宋"/>
            <w:b w:val="0"/>
            <w:bCs w:val="0"/>
            <w:noProof/>
            <w:webHidden/>
            <w:sz w:val="22"/>
            <w:szCs w:val="22"/>
          </w:rPr>
          <w:fldChar w:fldCharType="end"/>
        </w:r>
      </w:hyperlink>
    </w:p>
    <w:p w14:paraId="72FEF2A5" w14:textId="4332A801" w:rsidR="00FD42C2" w:rsidRPr="00AC4BCE" w:rsidRDefault="0071251D">
      <w:pPr>
        <w:pStyle w:val="TOC1"/>
        <w:tabs>
          <w:tab w:val="right" w:leader="dot" w:pos="8302"/>
        </w:tabs>
        <w:rPr>
          <w:rFonts w:ascii="仿宋" w:eastAsia="仿宋" w:hAnsi="仿宋" w:cstheme="minorBidi"/>
          <w:b w:val="0"/>
          <w:bCs w:val="0"/>
          <w:caps w:val="0"/>
          <w:noProof/>
          <w:sz w:val="22"/>
          <w:szCs w:val="22"/>
        </w:rPr>
      </w:pPr>
      <w:hyperlink w:anchor="_Toc106383967" w:history="1">
        <w:r w:rsidR="00FD42C2" w:rsidRPr="00AC4BCE">
          <w:rPr>
            <w:rStyle w:val="aff2"/>
            <w:rFonts w:ascii="仿宋" w:eastAsia="仿宋" w:hAnsi="仿宋"/>
            <w:b w:val="0"/>
            <w:bCs w:val="0"/>
            <w:noProof/>
            <w:sz w:val="22"/>
            <w:szCs w:val="22"/>
          </w:rPr>
          <w:t>第四章 评审方法</w:t>
        </w:r>
        <w:r w:rsidR="00FD42C2" w:rsidRPr="00AC4BCE">
          <w:rPr>
            <w:rFonts w:ascii="仿宋" w:eastAsia="仿宋" w:hAnsi="仿宋"/>
            <w:b w:val="0"/>
            <w:bCs w:val="0"/>
            <w:noProof/>
            <w:webHidden/>
            <w:sz w:val="22"/>
            <w:szCs w:val="22"/>
          </w:rPr>
          <w:tab/>
        </w:r>
        <w:r w:rsidR="00FD42C2" w:rsidRPr="00AC4BCE">
          <w:rPr>
            <w:rFonts w:ascii="仿宋" w:eastAsia="仿宋" w:hAnsi="仿宋"/>
            <w:b w:val="0"/>
            <w:bCs w:val="0"/>
            <w:noProof/>
            <w:webHidden/>
            <w:sz w:val="22"/>
            <w:szCs w:val="22"/>
          </w:rPr>
          <w:fldChar w:fldCharType="begin"/>
        </w:r>
        <w:r w:rsidR="00FD42C2" w:rsidRPr="00AC4BCE">
          <w:rPr>
            <w:rFonts w:ascii="仿宋" w:eastAsia="仿宋" w:hAnsi="仿宋"/>
            <w:b w:val="0"/>
            <w:bCs w:val="0"/>
            <w:noProof/>
            <w:webHidden/>
            <w:sz w:val="22"/>
            <w:szCs w:val="22"/>
          </w:rPr>
          <w:instrText xml:space="preserve"> PAGEREF _Toc106383967 \h </w:instrText>
        </w:r>
        <w:r w:rsidR="00FD42C2" w:rsidRPr="00AC4BCE">
          <w:rPr>
            <w:rFonts w:ascii="仿宋" w:eastAsia="仿宋" w:hAnsi="仿宋"/>
            <w:b w:val="0"/>
            <w:bCs w:val="0"/>
            <w:noProof/>
            <w:webHidden/>
            <w:sz w:val="22"/>
            <w:szCs w:val="22"/>
          </w:rPr>
        </w:r>
        <w:r w:rsidR="00FD42C2"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28</w:t>
        </w:r>
        <w:r w:rsidR="00FD42C2" w:rsidRPr="00AC4BCE">
          <w:rPr>
            <w:rFonts w:ascii="仿宋" w:eastAsia="仿宋" w:hAnsi="仿宋"/>
            <w:b w:val="0"/>
            <w:bCs w:val="0"/>
            <w:noProof/>
            <w:webHidden/>
            <w:sz w:val="22"/>
            <w:szCs w:val="22"/>
          </w:rPr>
          <w:fldChar w:fldCharType="end"/>
        </w:r>
      </w:hyperlink>
    </w:p>
    <w:p w14:paraId="39AFA7D1" w14:textId="5FF72967"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8" w:history="1">
        <w:r w:rsidR="00FD42C2" w:rsidRPr="00AC4BCE">
          <w:rPr>
            <w:rStyle w:val="aff2"/>
            <w:rFonts w:ascii="仿宋" w:eastAsia="仿宋" w:hAnsi="仿宋"/>
            <w:noProof/>
            <w:sz w:val="22"/>
            <w:szCs w:val="22"/>
          </w:rPr>
          <w:t>一、综合评分</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_Toc106383968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28</w:t>
        </w:r>
        <w:r w:rsidR="00FD42C2" w:rsidRPr="00AC4BCE">
          <w:rPr>
            <w:rFonts w:ascii="仿宋" w:eastAsia="仿宋" w:hAnsi="仿宋"/>
            <w:noProof/>
            <w:webHidden/>
            <w:sz w:val="22"/>
            <w:szCs w:val="22"/>
          </w:rPr>
          <w:fldChar w:fldCharType="end"/>
        </w:r>
      </w:hyperlink>
    </w:p>
    <w:p w14:paraId="22C5CAC7" w14:textId="12FFCF33"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69" w:history="1">
        <w:r w:rsidR="00FD42C2" w:rsidRPr="00AC4BCE">
          <w:rPr>
            <w:rStyle w:val="aff2"/>
            <w:rFonts w:ascii="仿宋" w:eastAsia="仿宋" w:hAnsi="仿宋"/>
            <w:noProof/>
            <w:sz w:val="22"/>
            <w:szCs w:val="22"/>
          </w:rPr>
          <w:t>二、综合评分细则表</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_Toc106383969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28</w:t>
        </w:r>
        <w:r w:rsidR="00FD42C2" w:rsidRPr="00AC4BCE">
          <w:rPr>
            <w:rFonts w:ascii="仿宋" w:eastAsia="仿宋" w:hAnsi="仿宋"/>
            <w:noProof/>
            <w:webHidden/>
            <w:sz w:val="22"/>
            <w:szCs w:val="22"/>
          </w:rPr>
          <w:fldChar w:fldCharType="end"/>
        </w:r>
      </w:hyperlink>
    </w:p>
    <w:p w14:paraId="19010392" w14:textId="30389F80"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70" w:history="1">
        <w:r w:rsidR="00FD42C2" w:rsidRPr="00AC4BCE">
          <w:rPr>
            <w:rStyle w:val="aff2"/>
            <w:rFonts w:ascii="仿宋" w:eastAsia="仿宋" w:hAnsi="仿宋"/>
            <w:noProof/>
            <w:sz w:val="22"/>
            <w:szCs w:val="22"/>
          </w:rPr>
          <w:t>三、推荐成交供应商</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_Toc106383970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31</w:t>
        </w:r>
        <w:r w:rsidR="00FD42C2" w:rsidRPr="00AC4BCE">
          <w:rPr>
            <w:rFonts w:ascii="仿宋" w:eastAsia="仿宋" w:hAnsi="仿宋"/>
            <w:noProof/>
            <w:webHidden/>
            <w:sz w:val="22"/>
            <w:szCs w:val="22"/>
          </w:rPr>
          <w:fldChar w:fldCharType="end"/>
        </w:r>
      </w:hyperlink>
    </w:p>
    <w:p w14:paraId="56F2B242" w14:textId="7E88BF85"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71" w:history="1">
        <w:r w:rsidR="00FD42C2" w:rsidRPr="00AC4BCE">
          <w:rPr>
            <w:rStyle w:val="aff2"/>
            <w:rFonts w:ascii="仿宋" w:eastAsia="仿宋" w:hAnsi="仿宋"/>
            <w:noProof/>
            <w:sz w:val="22"/>
            <w:szCs w:val="22"/>
          </w:rPr>
          <w:t>四、确定成交供应商</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_Toc106383971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31</w:t>
        </w:r>
        <w:r w:rsidR="00FD42C2" w:rsidRPr="00AC4BCE">
          <w:rPr>
            <w:rFonts w:ascii="仿宋" w:eastAsia="仿宋" w:hAnsi="仿宋"/>
            <w:noProof/>
            <w:webHidden/>
            <w:sz w:val="22"/>
            <w:szCs w:val="22"/>
          </w:rPr>
          <w:fldChar w:fldCharType="end"/>
        </w:r>
      </w:hyperlink>
    </w:p>
    <w:p w14:paraId="37AD6CFD" w14:textId="285EF1FB" w:rsidR="00FD42C2" w:rsidRPr="00AC4BCE" w:rsidRDefault="0071251D">
      <w:pPr>
        <w:pStyle w:val="TOC1"/>
        <w:tabs>
          <w:tab w:val="right" w:leader="dot" w:pos="8302"/>
        </w:tabs>
        <w:rPr>
          <w:rFonts w:ascii="仿宋" w:eastAsia="仿宋" w:hAnsi="仿宋" w:cstheme="minorBidi"/>
          <w:b w:val="0"/>
          <w:bCs w:val="0"/>
          <w:caps w:val="0"/>
          <w:noProof/>
          <w:sz w:val="22"/>
          <w:szCs w:val="22"/>
        </w:rPr>
      </w:pPr>
      <w:hyperlink w:anchor="_Toc106383972" w:history="1">
        <w:r w:rsidR="00FD42C2" w:rsidRPr="00AC4BCE">
          <w:rPr>
            <w:rStyle w:val="aff2"/>
            <w:rFonts w:ascii="仿宋" w:eastAsia="仿宋" w:hAnsi="仿宋"/>
            <w:b w:val="0"/>
            <w:bCs w:val="0"/>
            <w:noProof/>
            <w:sz w:val="22"/>
            <w:szCs w:val="22"/>
          </w:rPr>
          <w:t>第五章 合同格式及合同条款</w:t>
        </w:r>
        <w:r w:rsidR="00FD42C2" w:rsidRPr="00AC4BCE">
          <w:rPr>
            <w:rFonts w:ascii="仿宋" w:eastAsia="仿宋" w:hAnsi="仿宋"/>
            <w:b w:val="0"/>
            <w:bCs w:val="0"/>
            <w:noProof/>
            <w:webHidden/>
            <w:sz w:val="22"/>
            <w:szCs w:val="22"/>
          </w:rPr>
          <w:tab/>
        </w:r>
        <w:r w:rsidR="00FD42C2" w:rsidRPr="00AC4BCE">
          <w:rPr>
            <w:rFonts w:ascii="仿宋" w:eastAsia="仿宋" w:hAnsi="仿宋"/>
            <w:b w:val="0"/>
            <w:bCs w:val="0"/>
            <w:noProof/>
            <w:webHidden/>
            <w:sz w:val="22"/>
            <w:szCs w:val="22"/>
          </w:rPr>
          <w:fldChar w:fldCharType="begin"/>
        </w:r>
        <w:r w:rsidR="00FD42C2" w:rsidRPr="00AC4BCE">
          <w:rPr>
            <w:rFonts w:ascii="仿宋" w:eastAsia="仿宋" w:hAnsi="仿宋"/>
            <w:b w:val="0"/>
            <w:bCs w:val="0"/>
            <w:noProof/>
            <w:webHidden/>
            <w:sz w:val="22"/>
            <w:szCs w:val="22"/>
          </w:rPr>
          <w:instrText xml:space="preserve"> PAGEREF _Toc106383972 \h </w:instrText>
        </w:r>
        <w:r w:rsidR="00FD42C2" w:rsidRPr="00AC4BCE">
          <w:rPr>
            <w:rFonts w:ascii="仿宋" w:eastAsia="仿宋" w:hAnsi="仿宋"/>
            <w:b w:val="0"/>
            <w:bCs w:val="0"/>
            <w:noProof/>
            <w:webHidden/>
            <w:sz w:val="22"/>
            <w:szCs w:val="22"/>
          </w:rPr>
        </w:r>
        <w:r w:rsidR="00FD42C2"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32</w:t>
        </w:r>
        <w:r w:rsidR="00FD42C2" w:rsidRPr="00AC4BCE">
          <w:rPr>
            <w:rFonts w:ascii="仿宋" w:eastAsia="仿宋" w:hAnsi="仿宋"/>
            <w:b w:val="0"/>
            <w:bCs w:val="0"/>
            <w:noProof/>
            <w:webHidden/>
            <w:sz w:val="22"/>
            <w:szCs w:val="22"/>
          </w:rPr>
          <w:fldChar w:fldCharType="end"/>
        </w:r>
      </w:hyperlink>
    </w:p>
    <w:p w14:paraId="133AE5AD" w14:textId="0F383D63"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73" w:history="1">
        <w:r w:rsidR="00FD42C2" w:rsidRPr="00AC4BCE">
          <w:rPr>
            <w:rStyle w:val="aff2"/>
            <w:rFonts w:ascii="仿宋" w:eastAsia="仿宋" w:hAnsi="仿宋"/>
            <w:noProof/>
            <w:sz w:val="22"/>
            <w:szCs w:val="22"/>
          </w:rPr>
          <w:t>第一部分 合同书</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_Toc106383973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32</w:t>
        </w:r>
        <w:r w:rsidR="00FD42C2" w:rsidRPr="00AC4BCE">
          <w:rPr>
            <w:rFonts w:ascii="仿宋" w:eastAsia="仿宋" w:hAnsi="仿宋"/>
            <w:noProof/>
            <w:webHidden/>
            <w:sz w:val="22"/>
            <w:szCs w:val="22"/>
          </w:rPr>
          <w:fldChar w:fldCharType="end"/>
        </w:r>
      </w:hyperlink>
    </w:p>
    <w:p w14:paraId="5589E76D" w14:textId="0666021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4" w:history="1">
        <w:r w:rsidR="00FD42C2" w:rsidRPr="00AC4BCE">
          <w:rPr>
            <w:rStyle w:val="aff2"/>
            <w:rFonts w:ascii="仿宋" w:eastAsia="仿宋" w:hAnsi="仿宋"/>
            <w:i w:val="0"/>
            <w:iCs w:val="0"/>
            <w:noProof/>
            <w:sz w:val="22"/>
            <w:szCs w:val="22"/>
          </w:rPr>
          <w:t>1.1 合同组成部分</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_Toc106383974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33</w:t>
        </w:r>
        <w:r w:rsidR="00FD42C2" w:rsidRPr="00AC4BCE">
          <w:rPr>
            <w:rFonts w:ascii="仿宋" w:eastAsia="仿宋" w:hAnsi="仿宋"/>
            <w:i w:val="0"/>
            <w:iCs w:val="0"/>
            <w:noProof/>
            <w:webHidden/>
            <w:sz w:val="22"/>
            <w:szCs w:val="22"/>
          </w:rPr>
          <w:fldChar w:fldCharType="end"/>
        </w:r>
      </w:hyperlink>
    </w:p>
    <w:p w14:paraId="268028AD" w14:textId="7FAADD42"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5" w:history="1">
        <w:r w:rsidR="00FD42C2" w:rsidRPr="00AC4BCE">
          <w:rPr>
            <w:rStyle w:val="aff2"/>
            <w:rFonts w:ascii="仿宋" w:eastAsia="仿宋" w:hAnsi="仿宋"/>
            <w:i w:val="0"/>
            <w:iCs w:val="0"/>
            <w:noProof/>
            <w:sz w:val="22"/>
            <w:szCs w:val="22"/>
          </w:rPr>
          <w:t>1.2 标的</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_Toc106383975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33</w:t>
        </w:r>
        <w:r w:rsidR="00FD42C2" w:rsidRPr="00AC4BCE">
          <w:rPr>
            <w:rFonts w:ascii="仿宋" w:eastAsia="仿宋" w:hAnsi="仿宋"/>
            <w:i w:val="0"/>
            <w:iCs w:val="0"/>
            <w:noProof/>
            <w:webHidden/>
            <w:sz w:val="22"/>
            <w:szCs w:val="22"/>
          </w:rPr>
          <w:fldChar w:fldCharType="end"/>
        </w:r>
      </w:hyperlink>
    </w:p>
    <w:p w14:paraId="1DA533CA" w14:textId="1FB4F6A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6" w:history="1">
        <w:r w:rsidR="00FD42C2" w:rsidRPr="00AC4BCE">
          <w:rPr>
            <w:rStyle w:val="aff2"/>
            <w:rFonts w:ascii="仿宋" w:eastAsia="仿宋" w:hAnsi="仿宋"/>
            <w:i w:val="0"/>
            <w:iCs w:val="0"/>
            <w:noProof/>
            <w:sz w:val="22"/>
            <w:szCs w:val="22"/>
          </w:rPr>
          <w:t>1.3 价款</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_Toc106383976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33</w:t>
        </w:r>
        <w:r w:rsidR="00FD42C2" w:rsidRPr="00AC4BCE">
          <w:rPr>
            <w:rFonts w:ascii="仿宋" w:eastAsia="仿宋" w:hAnsi="仿宋"/>
            <w:i w:val="0"/>
            <w:iCs w:val="0"/>
            <w:noProof/>
            <w:webHidden/>
            <w:sz w:val="22"/>
            <w:szCs w:val="22"/>
          </w:rPr>
          <w:fldChar w:fldCharType="end"/>
        </w:r>
      </w:hyperlink>
    </w:p>
    <w:p w14:paraId="65C09609" w14:textId="7AB99E5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7" w:history="1">
        <w:r w:rsidR="00FD42C2" w:rsidRPr="00AC4BCE">
          <w:rPr>
            <w:rStyle w:val="aff2"/>
            <w:rFonts w:ascii="仿宋" w:eastAsia="仿宋" w:hAnsi="仿宋"/>
            <w:i w:val="0"/>
            <w:iCs w:val="0"/>
            <w:noProof/>
            <w:sz w:val="22"/>
            <w:szCs w:val="22"/>
          </w:rPr>
          <w:t>1.4 付款方式和发票开具方式</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34</w:t>
        </w:r>
        <w:r w:rsidR="00FD42C2" w:rsidRPr="00AC4BCE">
          <w:rPr>
            <w:rFonts w:ascii="仿宋" w:eastAsia="仿宋" w:hAnsi="仿宋"/>
            <w:i w:val="0"/>
            <w:iCs w:val="0"/>
            <w:noProof/>
            <w:webHidden/>
            <w:sz w:val="22"/>
            <w:szCs w:val="22"/>
          </w:rPr>
          <w:fldChar w:fldCharType="end"/>
        </w:r>
      </w:hyperlink>
    </w:p>
    <w:p w14:paraId="2848C651" w14:textId="75F875F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8" w:history="1">
        <w:r w:rsidR="00FD42C2" w:rsidRPr="00AC4BCE">
          <w:rPr>
            <w:rStyle w:val="aff2"/>
            <w:rFonts w:ascii="仿宋" w:eastAsia="仿宋" w:hAnsi="仿宋"/>
            <w:i w:val="0"/>
            <w:iCs w:val="0"/>
            <w:noProof/>
            <w:sz w:val="22"/>
            <w:szCs w:val="22"/>
          </w:rPr>
          <w:t>1.5 履行期限、地点和方式</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34</w:t>
        </w:r>
        <w:r w:rsidR="00FD42C2" w:rsidRPr="00AC4BCE">
          <w:rPr>
            <w:rFonts w:ascii="仿宋" w:eastAsia="仿宋" w:hAnsi="仿宋"/>
            <w:i w:val="0"/>
            <w:iCs w:val="0"/>
            <w:noProof/>
            <w:webHidden/>
            <w:sz w:val="22"/>
            <w:szCs w:val="22"/>
          </w:rPr>
          <w:fldChar w:fldCharType="end"/>
        </w:r>
      </w:hyperlink>
    </w:p>
    <w:p w14:paraId="0AECCC40" w14:textId="1A913FAA"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79" w:history="1">
        <w:r w:rsidR="00FD42C2" w:rsidRPr="00AC4BCE">
          <w:rPr>
            <w:rStyle w:val="aff2"/>
            <w:rFonts w:ascii="仿宋" w:eastAsia="仿宋" w:hAnsi="仿宋"/>
            <w:i w:val="0"/>
            <w:iCs w:val="0"/>
            <w:noProof/>
            <w:sz w:val="22"/>
            <w:szCs w:val="22"/>
          </w:rPr>
          <w:t>1.6 违约责任</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_Toc106383979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34</w:t>
        </w:r>
        <w:r w:rsidR="00FD42C2" w:rsidRPr="00AC4BCE">
          <w:rPr>
            <w:rFonts w:ascii="仿宋" w:eastAsia="仿宋" w:hAnsi="仿宋"/>
            <w:i w:val="0"/>
            <w:iCs w:val="0"/>
            <w:noProof/>
            <w:webHidden/>
            <w:sz w:val="22"/>
            <w:szCs w:val="22"/>
          </w:rPr>
          <w:fldChar w:fldCharType="end"/>
        </w:r>
      </w:hyperlink>
    </w:p>
    <w:p w14:paraId="396456EB" w14:textId="3F5A0F7D"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0" w:history="1">
        <w:r w:rsidR="00FD42C2" w:rsidRPr="00AC4BCE">
          <w:rPr>
            <w:rStyle w:val="aff2"/>
            <w:rFonts w:ascii="仿宋" w:eastAsia="仿宋" w:hAnsi="仿宋"/>
            <w:i w:val="0"/>
            <w:iCs w:val="0"/>
            <w:noProof/>
            <w:sz w:val="22"/>
            <w:szCs w:val="22"/>
          </w:rPr>
          <w:t>1.7 合同争议的解决</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_Toc106383980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35</w:t>
        </w:r>
        <w:r w:rsidR="00FD42C2" w:rsidRPr="00AC4BCE">
          <w:rPr>
            <w:rFonts w:ascii="仿宋" w:eastAsia="仿宋" w:hAnsi="仿宋"/>
            <w:i w:val="0"/>
            <w:iCs w:val="0"/>
            <w:noProof/>
            <w:webHidden/>
            <w:sz w:val="22"/>
            <w:szCs w:val="22"/>
          </w:rPr>
          <w:fldChar w:fldCharType="end"/>
        </w:r>
      </w:hyperlink>
    </w:p>
    <w:p w14:paraId="59673A87" w14:textId="123CA80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1" w:history="1">
        <w:r w:rsidR="00FD42C2" w:rsidRPr="00AC4BCE">
          <w:rPr>
            <w:rStyle w:val="aff2"/>
            <w:rFonts w:ascii="仿宋" w:eastAsia="仿宋" w:hAnsi="仿宋"/>
            <w:i w:val="0"/>
            <w:iCs w:val="0"/>
            <w:noProof/>
            <w:sz w:val="22"/>
            <w:szCs w:val="22"/>
          </w:rPr>
          <w:t>1.8 合同生效</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_Toc106383981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35</w:t>
        </w:r>
        <w:r w:rsidR="00FD42C2" w:rsidRPr="00AC4BCE">
          <w:rPr>
            <w:rFonts w:ascii="仿宋" w:eastAsia="仿宋" w:hAnsi="仿宋"/>
            <w:i w:val="0"/>
            <w:iCs w:val="0"/>
            <w:noProof/>
            <w:webHidden/>
            <w:sz w:val="22"/>
            <w:szCs w:val="22"/>
          </w:rPr>
          <w:fldChar w:fldCharType="end"/>
        </w:r>
      </w:hyperlink>
    </w:p>
    <w:p w14:paraId="683D3FFB" w14:textId="4648E2B6"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3982" w:history="1">
        <w:r w:rsidR="00FD42C2" w:rsidRPr="00AC4BCE">
          <w:rPr>
            <w:rStyle w:val="aff2"/>
            <w:rFonts w:ascii="仿宋" w:eastAsia="仿宋" w:hAnsi="仿宋"/>
            <w:noProof/>
            <w:sz w:val="22"/>
            <w:szCs w:val="22"/>
          </w:rPr>
          <w:t>第二部分 合同一般条款</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_Toc106383982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37</w:t>
        </w:r>
        <w:r w:rsidR="00FD42C2" w:rsidRPr="00AC4BCE">
          <w:rPr>
            <w:rFonts w:ascii="仿宋" w:eastAsia="仿宋" w:hAnsi="仿宋"/>
            <w:noProof/>
            <w:webHidden/>
            <w:sz w:val="22"/>
            <w:szCs w:val="22"/>
          </w:rPr>
          <w:fldChar w:fldCharType="end"/>
        </w:r>
      </w:hyperlink>
    </w:p>
    <w:p w14:paraId="10CC7274" w14:textId="0A8BF10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3" w:history="1">
        <w:r w:rsidR="00FD42C2" w:rsidRPr="00AC4BCE">
          <w:rPr>
            <w:rStyle w:val="aff2"/>
            <w:rFonts w:ascii="仿宋" w:eastAsia="仿宋" w:hAnsi="仿宋"/>
            <w:i w:val="0"/>
            <w:iCs w:val="0"/>
            <w:noProof/>
            <w:sz w:val="22"/>
            <w:szCs w:val="22"/>
          </w:rPr>
          <w:t>2.1 定义</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_Toc106383983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37</w:t>
        </w:r>
        <w:r w:rsidR="00FD42C2" w:rsidRPr="00AC4BCE">
          <w:rPr>
            <w:rFonts w:ascii="仿宋" w:eastAsia="仿宋" w:hAnsi="仿宋"/>
            <w:i w:val="0"/>
            <w:iCs w:val="0"/>
            <w:noProof/>
            <w:webHidden/>
            <w:sz w:val="22"/>
            <w:szCs w:val="22"/>
          </w:rPr>
          <w:fldChar w:fldCharType="end"/>
        </w:r>
      </w:hyperlink>
    </w:p>
    <w:p w14:paraId="0E4F7FB2" w14:textId="41817942"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4" w:history="1">
        <w:r w:rsidR="00FD42C2" w:rsidRPr="00AC4BCE">
          <w:rPr>
            <w:rStyle w:val="aff2"/>
            <w:rFonts w:ascii="仿宋" w:eastAsia="仿宋" w:hAnsi="仿宋"/>
            <w:i w:val="0"/>
            <w:iCs w:val="0"/>
            <w:noProof/>
            <w:sz w:val="22"/>
            <w:szCs w:val="22"/>
          </w:rPr>
          <w:t>2.2 技术规范</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_Toc106383984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37</w:t>
        </w:r>
        <w:r w:rsidR="00FD42C2" w:rsidRPr="00AC4BCE">
          <w:rPr>
            <w:rFonts w:ascii="仿宋" w:eastAsia="仿宋" w:hAnsi="仿宋"/>
            <w:i w:val="0"/>
            <w:iCs w:val="0"/>
            <w:noProof/>
            <w:webHidden/>
            <w:sz w:val="22"/>
            <w:szCs w:val="22"/>
          </w:rPr>
          <w:fldChar w:fldCharType="end"/>
        </w:r>
      </w:hyperlink>
    </w:p>
    <w:p w14:paraId="1AE281F2" w14:textId="1C6325A8"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5" w:history="1">
        <w:r w:rsidR="00FD42C2" w:rsidRPr="00AC4BCE">
          <w:rPr>
            <w:rStyle w:val="aff2"/>
            <w:rFonts w:ascii="仿宋" w:eastAsia="仿宋" w:hAnsi="仿宋"/>
            <w:i w:val="0"/>
            <w:iCs w:val="0"/>
            <w:noProof/>
            <w:sz w:val="22"/>
            <w:szCs w:val="22"/>
          </w:rPr>
          <w:t>2.3 知识产权</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_Toc106383985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37</w:t>
        </w:r>
        <w:r w:rsidR="00FD42C2" w:rsidRPr="00AC4BCE">
          <w:rPr>
            <w:rFonts w:ascii="仿宋" w:eastAsia="仿宋" w:hAnsi="仿宋"/>
            <w:i w:val="0"/>
            <w:iCs w:val="0"/>
            <w:noProof/>
            <w:webHidden/>
            <w:sz w:val="22"/>
            <w:szCs w:val="22"/>
          </w:rPr>
          <w:fldChar w:fldCharType="end"/>
        </w:r>
      </w:hyperlink>
    </w:p>
    <w:p w14:paraId="7E9FCFD1" w14:textId="2E1DBBF8"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6" w:history="1">
        <w:r w:rsidR="00FD42C2" w:rsidRPr="00AC4BCE">
          <w:rPr>
            <w:rStyle w:val="aff2"/>
            <w:rFonts w:ascii="仿宋" w:eastAsia="仿宋" w:hAnsi="仿宋"/>
            <w:i w:val="0"/>
            <w:iCs w:val="0"/>
            <w:noProof/>
            <w:sz w:val="22"/>
            <w:szCs w:val="22"/>
          </w:rPr>
          <w:t>2.4 履约检查和问题反馈</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_Toc106383986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38</w:t>
        </w:r>
        <w:r w:rsidR="00FD42C2" w:rsidRPr="00AC4BCE">
          <w:rPr>
            <w:rFonts w:ascii="仿宋" w:eastAsia="仿宋" w:hAnsi="仿宋"/>
            <w:i w:val="0"/>
            <w:iCs w:val="0"/>
            <w:noProof/>
            <w:webHidden/>
            <w:sz w:val="22"/>
            <w:szCs w:val="22"/>
          </w:rPr>
          <w:fldChar w:fldCharType="end"/>
        </w:r>
      </w:hyperlink>
    </w:p>
    <w:p w14:paraId="53F479E3" w14:textId="14855FE6"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7" w:history="1">
        <w:r w:rsidR="00FD42C2" w:rsidRPr="00AC4BCE">
          <w:rPr>
            <w:rStyle w:val="aff2"/>
            <w:rFonts w:ascii="仿宋" w:eastAsia="仿宋" w:hAnsi="仿宋"/>
            <w:i w:val="0"/>
            <w:iCs w:val="0"/>
            <w:noProof/>
            <w:sz w:val="22"/>
            <w:szCs w:val="22"/>
          </w:rPr>
          <w:t>2.5 结算方式和付款条件</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38</w:t>
        </w:r>
        <w:r w:rsidR="00FD42C2" w:rsidRPr="00AC4BCE">
          <w:rPr>
            <w:rFonts w:ascii="仿宋" w:eastAsia="仿宋" w:hAnsi="仿宋"/>
            <w:i w:val="0"/>
            <w:iCs w:val="0"/>
            <w:noProof/>
            <w:webHidden/>
            <w:sz w:val="22"/>
            <w:szCs w:val="22"/>
          </w:rPr>
          <w:fldChar w:fldCharType="end"/>
        </w:r>
      </w:hyperlink>
    </w:p>
    <w:p w14:paraId="64F4E822" w14:textId="7102B3DA"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8" w:history="1">
        <w:r w:rsidR="00FD42C2" w:rsidRPr="00AC4BCE">
          <w:rPr>
            <w:rStyle w:val="aff2"/>
            <w:rFonts w:ascii="仿宋" w:eastAsia="仿宋" w:hAnsi="仿宋"/>
            <w:i w:val="0"/>
            <w:iCs w:val="0"/>
            <w:noProof/>
            <w:sz w:val="22"/>
            <w:szCs w:val="22"/>
          </w:rPr>
          <w:t>2.6 技术资料和保密义务</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38</w:t>
        </w:r>
        <w:r w:rsidR="00FD42C2" w:rsidRPr="00AC4BCE">
          <w:rPr>
            <w:rFonts w:ascii="仿宋" w:eastAsia="仿宋" w:hAnsi="仿宋"/>
            <w:i w:val="0"/>
            <w:iCs w:val="0"/>
            <w:noProof/>
            <w:webHidden/>
            <w:sz w:val="22"/>
            <w:szCs w:val="22"/>
          </w:rPr>
          <w:fldChar w:fldCharType="end"/>
        </w:r>
      </w:hyperlink>
    </w:p>
    <w:p w14:paraId="227A450F" w14:textId="04EB2C6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89" w:history="1">
        <w:r w:rsidR="00FD42C2" w:rsidRPr="00AC4BCE">
          <w:rPr>
            <w:rStyle w:val="aff2"/>
            <w:rFonts w:ascii="仿宋" w:eastAsia="仿宋" w:hAnsi="仿宋"/>
            <w:i w:val="0"/>
            <w:iCs w:val="0"/>
            <w:noProof/>
            <w:sz w:val="22"/>
            <w:szCs w:val="22"/>
          </w:rPr>
          <w:t>2.7 质量保证</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_Toc106383989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38</w:t>
        </w:r>
        <w:r w:rsidR="00FD42C2" w:rsidRPr="00AC4BCE">
          <w:rPr>
            <w:rFonts w:ascii="仿宋" w:eastAsia="仿宋" w:hAnsi="仿宋"/>
            <w:i w:val="0"/>
            <w:iCs w:val="0"/>
            <w:noProof/>
            <w:webHidden/>
            <w:sz w:val="22"/>
            <w:szCs w:val="22"/>
          </w:rPr>
          <w:fldChar w:fldCharType="end"/>
        </w:r>
      </w:hyperlink>
    </w:p>
    <w:p w14:paraId="47B808B8" w14:textId="4F52F37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0" w:history="1">
        <w:r w:rsidR="00FD42C2" w:rsidRPr="00AC4BCE">
          <w:rPr>
            <w:rStyle w:val="aff2"/>
            <w:rFonts w:ascii="仿宋" w:eastAsia="仿宋" w:hAnsi="仿宋"/>
            <w:i w:val="0"/>
            <w:iCs w:val="0"/>
            <w:noProof/>
            <w:sz w:val="22"/>
            <w:szCs w:val="22"/>
          </w:rPr>
          <w:t>2.8 延迟履行</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_Toc106383990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38</w:t>
        </w:r>
        <w:r w:rsidR="00FD42C2" w:rsidRPr="00AC4BCE">
          <w:rPr>
            <w:rFonts w:ascii="仿宋" w:eastAsia="仿宋" w:hAnsi="仿宋"/>
            <w:i w:val="0"/>
            <w:iCs w:val="0"/>
            <w:noProof/>
            <w:webHidden/>
            <w:sz w:val="22"/>
            <w:szCs w:val="22"/>
          </w:rPr>
          <w:fldChar w:fldCharType="end"/>
        </w:r>
      </w:hyperlink>
    </w:p>
    <w:p w14:paraId="7A33647D" w14:textId="2BEEE36F"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1" w:history="1">
        <w:r w:rsidR="00FD42C2" w:rsidRPr="00AC4BCE">
          <w:rPr>
            <w:rStyle w:val="aff2"/>
            <w:rFonts w:ascii="仿宋" w:eastAsia="仿宋" w:hAnsi="仿宋"/>
            <w:i w:val="0"/>
            <w:iCs w:val="0"/>
            <w:noProof/>
            <w:sz w:val="22"/>
            <w:szCs w:val="22"/>
          </w:rPr>
          <w:t>2.9 合同变更</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_Toc106383991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39</w:t>
        </w:r>
        <w:r w:rsidR="00FD42C2" w:rsidRPr="00AC4BCE">
          <w:rPr>
            <w:rFonts w:ascii="仿宋" w:eastAsia="仿宋" w:hAnsi="仿宋"/>
            <w:i w:val="0"/>
            <w:iCs w:val="0"/>
            <w:noProof/>
            <w:webHidden/>
            <w:sz w:val="22"/>
            <w:szCs w:val="22"/>
          </w:rPr>
          <w:fldChar w:fldCharType="end"/>
        </w:r>
      </w:hyperlink>
    </w:p>
    <w:p w14:paraId="20A313F6" w14:textId="0CA65776"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2" w:history="1">
        <w:r w:rsidR="00FD42C2" w:rsidRPr="00AC4BCE">
          <w:rPr>
            <w:rStyle w:val="aff2"/>
            <w:rFonts w:ascii="仿宋" w:eastAsia="仿宋" w:hAnsi="仿宋"/>
            <w:i w:val="0"/>
            <w:iCs w:val="0"/>
            <w:noProof/>
            <w:sz w:val="22"/>
            <w:szCs w:val="22"/>
          </w:rPr>
          <w:t>2.10 合同转让和分包</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_Toc106383992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39</w:t>
        </w:r>
        <w:r w:rsidR="00FD42C2" w:rsidRPr="00AC4BCE">
          <w:rPr>
            <w:rFonts w:ascii="仿宋" w:eastAsia="仿宋" w:hAnsi="仿宋"/>
            <w:i w:val="0"/>
            <w:iCs w:val="0"/>
            <w:noProof/>
            <w:webHidden/>
            <w:sz w:val="22"/>
            <w:szCs w:val="22"/>
          </w:rPr>
          <w:fldChar w:fldCharType="end"/>
        </w:r>
      </w:hyperlink>
    </w:p>
    <w:p w14:paraId="2B418448" w14:textId="1EB87CCE"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3" w:history="1">
        <w:r w:rsidR="00FD42C2" w:rsidRPr="00AC4BCE">
          <w:rPr>
            <w:rStyle w:val="aff2"/>
            <w:rFonts w:ascii="仿宋" w:eastAsia="仿宋" w:hAnsi="仿宋"/>
            <w:i w:val="0"/>
            <w:iCs w:val="0"/>
            <w:noProof/>
            <w:sz w:val="22"/>
            <w:szCs w:val="22"/>
          </w:rPr>
          <w:t>2.11 不可抗力</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_Toc106383993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39</w:t>
        </w:r>
        <w:r w:rsidR="00FD42C2" w:rsidRPr="00AC4BCE">
          <w:rPr>
            <w:rFonts w:ascii="仿宋" w:eastAsia="仿宋" w:hAnsi="仿宋"/>
            <w:i w:val="0"/>
            <w:iCs w:val="0"/>
            <w:noProof/>
            <w:webHidden/>
            <w:sz w:val="22"/>
            <w:szCs w:val="22"/>
          </w:rPr>
          <w:fldChar w:fldCharType="end"/>
        </w:r>
      </w:hyperlink>
    </w:p>
    <w:p w14:paraId="0B7C95AD" w14:textId="4AD57404"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4" w:history="1">
        <w:r w:rsidR="00FD42C2" w:rsidRPr="00AC4BCE">
          <w:rPr>
            <w:rStyle w:val="aff2"/>
            <w:rFonts w:ascii="仿宋" w:eastAsia="仿宋" w:hAnsi="仿宋"/>
            <w:i w:val="0"/>
            <w:iCs w:val="0"/>
            <w:noProof/>
            <w:sz w:val="22"/>
            <w:szCs w:val="22"/>
          </w:rPr>
          <w:t>2.12 税费</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_Toc106383994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39</w:t>
        </w:r>
        <w:r w:rsidR="00FD42C2" w:rsidRPr="00AC4BCE">
          <w:rPr>
            <w:rFonts w:ascii="仿宋" w:eastAsia="仿宋" w:hAnsi="仿宋"/>
            <w:i w:val="0"/>
            <w:iCs w:val="0"/>
            <w:noProof/>
            <w:webHidden/>
            <w:sz w:val="22"/>
            <w:szCs w:val="22"/>
          </w:rPr>
          <w:fldChar w:fldCharType="end"/>
        </w:r>
      </w:hyperlink>
    </w:p>
    <w:p w14:paraId="4586C751" w14:textId="51321676"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5" w:history="1">
        <w:r w:rsidR="00FD42C2" w:rsidRPr="00AC4BCE">
          <w:rPr>
            <w:rStyle w:val="aff2"/>
            <w:rFonts w:ascii="仿宋" w:eastAsia="仿宋" w:hAnsi="仿宋"/>
            <w:i w:val="0"/>
            <w:iCs w:val="0"/>
            <w:noProof/>
            <w:sz w:val="22"/>
            <w:szCs w:val="22"/>
          </w:rPr>
          <w:t>2.13 乙方破产</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_Toc106383995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39</w:t>
        </w:r>
        <w:r w:rsidR="00FD42C2" w:rsidRPr="00AC4BCE">
          <w:rPr>
            <w:rFonts w:ascii="仿宋" w:eastAsia="仿宋" w:hAnsi="仿宋"/>
            <w:i w:val="0"/>
            <w:iCs w:val="0"/>
            <w:noProof/>
            <w:webHidden/>
            <w:sz w:val="22"/>
            <w:szCs w:val="22"/>
          </w:rPr>
          <w:fldChar w:fldCharType="end"/>
        </w:r>
      </w:hyperlink>
    </w:p>
    <w:p w14:paraId="5E99547A" w14:textId="245C4445"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6" w:history="1">
        <w:r w:rsidR="00FD42C2" w:rsidRPr="00AC4BCE">
          <w:rPr>
            <w:rStyle w:val="aff2"/>
            <w:rFonts w:ascii="仿宋" w:eastAsia="仿宋" w:hAnsi="仿宋"/>
            <w:i w:val="0"/>
            <w:iCs w:val="0"/>
            <w:noProof/>
            <w:sz w:val="22"/>
            <w:szCs w:val="22"/>
          </w:rPr>
          <w:t>2.14 合同中止、终止</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_Toc106383996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40</w:t>
        </w:r>
        <w:r w:rsidR="00FD42C2" w:rsidRPr="00AC4BCE">
          <w:rPr>
            <w:rFonts w:ascii="仿宋" w:eastAsia="仿宋" w:hAnsi="仿宋"/>
            <w:i w:val="0"/>
            <w:iCs w:val="0"/>
            <w:noProof/>
            <w:webHidden/>
            <w:sz w:val="22"/>
            <w:szCs w:val="22"/>
          </w:rPr>
          <w:fldChar w:fldCharType="end"/>
        </w:r>
      </w:hyperlink>
    </w:p>
    <w:p w14:paraId="3B4AB54C" w14:textId="471A0FB7"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7" w:history="1">
        <w:r w:rsidR="00FD42C2" w:rsidRPr="00AC4BCE">
          <w:rPr>
            <w:rStyle w:val="aff2"/>
            <w:rFonts w:ascii="仿宋" w:eastAsia="仿宋" w:hAnsi="仿宋"/>
            <w:i w:val="0"/>
            <w:iCs w:val="0"/>
            <w:noProof/>
            <w:sz w:val="22"/>
            <w:szCs w:val="22"/>
          </w:rPr>
          <w:t>2.15 检验和验收</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40</w:t>
        </w:r>
        <w:r w:rsidR="00FD42C2" w:rsidRPr="00AC4BCE">
          <w:rPr>
            <w:rFonts w:ascii="仿宋" w:eastAsia="仿宋" w:hAnsi="仿宋"/>
            <w:i w:val="0"/>
            <w:iCs w:val="0"/>
            <w:noProof/>
            <w:webHidden/>
            <w:sz w:val="22"/>
            <w:szCs w:val="22"/>
          </w:rPr>
          <w:fldChar w:fldCharType="end"/>
        </w:r>
      </w:hyperlink>
    </w:p>
    <w:p w14:paraId="3C19EA71" w14:textId="36B28FED"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8" w:history="1">
        <w:r w:rsidR="00FD42C2" w:rsidRPr="00AC4BCE">
          <w:rPr>
            <w:rStyle w:val="aff2"/>
            <w:rFonts w:ascii="仿宋" w:eastAsia="仿宋" w:hAnsi="仿宋"/>
            <w:i w:val="0"/>
            <w:iCs w:val="0"/>
            <w:noProof/>
            <w:sz w:val="22"/>
            <w:szCs w:val="22"/>
          </w:rPr>
          <w:t>2.16 通知和送达</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40</w:t>
        </w:r>
        <w:r w:rsidR="00FD42C2" w:rsidRPr="00AC4BCE">
          <w:rPr>
            <w:rFonts w:ascii="仿宋" w:eastAsia="仿宋" w:hAnsi="仿宋"/>
            <w:i w:val="0"/>
            <w:iCs w:val="0"/>
            <w:noProof/>
            <w:webHidden/>
            <w:sz w:val="22"/>
            <w:szCs w:val="22"/>
          </w:rPr>
          <w:fldChar w:fldCharType="end"/>
        </w:r>
      </w:hyperlink>
    </w:p>
    <w:p w14:paraId="4943D5FB" w14:textId="217DEB8A"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3999" w:history="1">
        <w:r w:rsidR="00FD42C2" w:rsidRPr="00AC4BCE">
          <w:rPr>
            <w:rStyle w:val="aff2"/>
            <w:rFonts w:ascii="仿宋" w:eastAsia="仿宋" w:hAnsi="仿宋"/>
            <w:i w:val="0"/>
            <w:iCs w:val="0"/>
            <w:noProof/>
            <w:sz w:val="22"/>
            <w:szCs w:val="22"/>
          </w:rPr>
          <w:t>2.17 合同使用的文字和适用的法律</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_Toc106383999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40</w:t>
        </w:r>
        <w:r w:rsidR="00FD42C2" w:rsidRPr="00AC4BCE">
          <w:rPr>
            <w:rFonts w:ascii="仿宋" w:eastAsia="仿宋" w:hAnsi="仿宋"/>
            <w:i w:val="0"/>
            <w:iCs w:val="0"/>
            <w:noProof/>
            <w:webHidden/>
            <w:sz w:val="22"/>
            <w:szCs w:val="22"/>
          </w:rPr>
          <w:fldChar w:fldCharType="end"/>
        </w:r>
      </w:hyperlink>
    </w:p>
    <w:p w14:paraId="4A74CB5C" w14:textId="0759750C"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0" w:history="1">
        <w:r w:rsidR="00FD42C2" w:rsidRPr="00AC4BCE">
          <w:rPr>
            <w:rStyle w:val="aff2"/>
            <w:rFonts w:ascii="仿宋" w:eastAsia="仿宋" w:hAnsi="仿宋"/>
            <w:i w:val="0"/>
            <w:iCs w:val="0"/>
            <w:noProof/>
            <w:sz w:val="22"/>
            <w:szCs w:val="22"/>
          </w:rPr>
          <w:t>2.18 履约保证金</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_Toc106384000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40</w:t>
        </w:r>
        <w:r w:rsidR="00FD42C2" w:rsidRPr="00AC4BCE">
          <w:rPr>
            <w:rFonts w:ascii="仿宋" w:eastAsia="仿宋" w:hAnsi="仿宋"/>
            <w:i w:val="0"/>
            <w:iCs w:val="0"/>
            <w:noProof/>
            <w:webHidden/>
            <w:sz w:val="22"/>
            <w:szCs w:val="22"/>
          </w:rPr>
          <w:fldChar w:fldCharType="end"/>
        </w:r>
      </w:hyperlink>
    </w:p>
    <w:p w14:paraId="7DAA65B4" w14:textId="32505EC2"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1" w:history="1">
        <w:r w:rsidR="00FD42C2" w:rsidRPr="00AC4BCE">
          <w:rPr>
            <w:rStyle w:val="aff2"/>
            <w:rFonts w:ascii="仿宋" w:eastAsia="仿宋" w:hAnsi="仿宋"/>
            <w:i w:val="0"/>
            <w:iCs w:val="0"/>
            <w:noProof/>
            <w:sz w:val="22"/>
            <w:szCs w:val="22"/>
          </w:rPr>
          <w:t>2.19 合同份数</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_Toc106384001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41</w:t>
        </w:r>
        <w:r w:rsidR="00FD42C2" w:rsidRPr="00AC4BCE">
          <w:rPr>
            <w:rFonts w:ascii="仿宋" w:eastAsia="仿宋" w:hAnsi="仿宋"/>
            <w:i w:val="0"/>
            <w:iCs w:val="0"/>
            <w:noProof/>
            <w:webHidden/>
            <w:sz w:val="22"/>
            <w:szCs w:val="22"/>
          </w:rPr>
          <w:fldChar w:fldCharType="end"/>
        </w:r>
      </w:hyperlink>
    </w:p>
    <w:p w14:paraId="0D0CB011" w14:textId="2B8DB715"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4002" w:history="1">
        <w:r w:rsidR="00FD42C2" w:rsidRPr="00AC4BCE">
          <w:rPr>
            <w:rStyle w:val="aff2"/>
            <w:rFonts w:ascii="仿宋" w:eastAsia="仿宋" w:hAnsi="仿宋"/>
            <w:noProof/>
            <w:sz w:val="22"/>
            <w:szCs w:val="22"/>
          </w:rPr>
          <w:t>第三部分 合同专用条款</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_Toc106384002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42</w:t>
        </w:r>
        <w:r w:rsidR="00FD42C2" w:rsidRPr="00AC4BCE">
          <w:rPr>
            <w:rFonts w:ascii="仿宋" w:eastAsia="仿宋" w:hAnsi="仿宋"/>
            <w:noProof/>
            <w:webHidden/>
            <w:sz w:val="22"/>
            <w:szCs w:val="22"/>
          </w:rPr>
          <w:fldChar w:fldCharType="end"/>
        </w:r>
      </w:hyperlink>
    </w:p>
    <w:p w14:paraId="3ACB3173" w14:textId="274B4BC1" w:rsidR="00FD42C2" w:rsidRPr="00AC4BCE" w:rsidRDefault="0071251D">
      <w:pPr>
        <w:pStyle w:val="TOC1"/>
        <w:tabs>
          <w:tab w:val="right" w:leader="dot" w:pos="8302"/>
        </w:tabs>
        <w:rPr>
          <w:rFonts w:ascii="仿宋" w:eastAsia="仿宋" w:hAnsi="仿宋" w:cstheme="minorBidi"/>
          <w:b w:val="0"/>
          <w:bCs w:val="0"/>
          <w:caps w:val="0"/>
          <w:noProof/>
          <w:sz w:val="22"/>
          <w:szCs w:val="22"/>
        </w:rPr>
      </w:pPr>
      <w:hyperlink w:anchor="_Toc106384003" w:history="1">
        <w:r w:rsidR="00FD42C2" w:rsidRPr="00AC4BCE">
          <w:rPr>
            <w:rStyle w:val="aff2"/>
            <w:rFonts w:ascii="仿宋" w:eastAsia="仿宋" w:hAnsi="仿宋"/>
            <w:b w:val="0"/>
            <w:bCs w:val="0"/>
            <w:noProof/>
            <w:sz w:val="22"/>
            <w:szCs w:val="22"/>
          </w:rPr>
          <w:t>第六章 竞争性磋商响应文件格式</w:t>
        </w:r>
        <w:r w:rsidR="00FD42C2" w:rsidRPr="00AC4BCE">
          <w:rPr>
            <w:rFonts w:ascii="仿宋" w:eastAsia="仿宋" w:hAnsi="仿宋"/>
            <w:b w:val="0"/>
            <w:bCs w:val="0"/>
            <w:noProof/>
            <w:webHidden/>
            <w:sz w:val="22"/>
            <w:szCs w:val="22"/>
          </w:rPr>
          <w:tab/>
        </w:r>
        <w:r w:rsidR="00FD42C2" w:rsidRPr="00AC4BCE">
          <w:rPr>
            <w:rFonts w:ascii="仿宋" w:eastAsia="仿宋" w:hAnsi="仿宋"/>
            <w:b w:val="0"/>
            <w:bCs w:val="0"/>
            <w:noProof/>
            <w:webHidden/>
            <w:sz w:val="22"/>
            <w:szCs w:val="22"/>
          </w:rPr>
          <w:fldChar w:fldCharType="begin"/>
        </w:r>
        <w:r w:rsidR="00FD42C2" w:rsidRPr="00AC4BCE">
          <w:rPr>
            <w:rFonts w:ascii="仿宋" w:eastAsia="仿宋" w:hAnsi="仿宋"/>
            <w:b w:val="0"/>
            <w:bCs w:val="0"/>
            <w:noProof/>
            <w:webHidden/>
            <w:sz w:val="22"/>
            <w:szCs w:val="22"/>
          </w:rPr>
          <w:instrText xml:space="preserve"> PAGEREF _Toc106384003 \h </w:instrText>
        </w:r>
        <w:r w:rsidR="00FD42C2" w:rsidRPr="00AC4BCE">
          <w:rPr>
            <w:rFonts w:ascii="仿宋" w:eastAsia="仿宋" w:hAnsi="仿宋"/>
            <w:b w:val="0"/>
            <w:bCs w:val="0"/>
            <w:noProof/>
            <w:webHidden/>
            <w:sz w:val="22"/>
            <w:szCs w:val="22"/>
          </w:rPr>
        </w:r>
        <w:r w:rsidR="00FD42C2" w:rsidRPr="00AC4BCE">
          <w:rPr>
            <w:rFonts w:ascii="仿宋" w:eastAsia="仿宋" w:hAnsi="仿宋"/>
            <w:b w:val="0"/>
            <w:bCs w:val="0"/>
            <w:noProof/>
            <w:webHidden/>
            <w:sz w:val="22"/>
            <w:szCs w:val="22"/>
          </w:rPr>
          <w:fldChar w:fldCharType="separate"/>
        </w:r>
        <w:r w:rsidR="00D44826">
          <w:rPr>
            <w:rFonts w:ascii="仿宋" w:eastAsia="仿宋" w:hAnsi="仿宋"/>
            <w:b w:val="0"/>
            <w:bCs w:val="0"/>
            <w:noProof/>
            <w:webHidden/>
            <w:sz w:val="22"/>
            <w:szCs w:val="22"/>
          </w:rPr>
          <w:t>43</w:t>
        </w:r>
        <w:r w:rsidR="00FD42C2" w:rsidRPr="00AC4BCE">
          <w:rPr>
            <w:rFonts w:ascii="仿宋" w:eastAsia="仿宋" w:hAnsi="仿宋"/>
            <w:b w:val="0"/>
            <w:bCs w:val="0"/>
            <w:noProof/>
            <w:webHidden/>
            <w:sz w:val="22"/>
            <w:szCs w:val="22"/>
          </w:rPr>
          <w:fldChar w:fldCharType="end"/>
        </w:r>
      </w:hyperlink>
    </w:p>
    <w:p w14:paraId="2034E83D" w14:textId="11C859F0"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4004" w:history="1">
        <w:r w:rsidR="00FD42C2" w:rsidRPr="00AC4BCE">
          <w:rPr>
            <w:rStyle w:val="aff2"/>
            <w:rFonts w:ascii="仿宋" w:eastAsia="仿宋" w:hAnsi="仿宋"/>
            <w:noProof/>
            <w:sz w:val="22"/>
            <w:szCs w:val="22"/>
          </w:rPr>
          <w:t>一、资格审查材料</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_Toc106384004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45</w:t>
        </w:r>
        <w:r w:rsidR="00FD42C2" w:rsidRPr="00AC4BCE">
          <w:rPr>
            <w:rFonts w:ascii="仿宋" w:eastAsia="仿宋" w:hAnsi="仿宋"/>
            <w:noProof/>
            <w:webHidden/>
            <w:sz w:val="22"/>
            <w:szCs w:val="22"/>
          </w:rPr>
          <w:fldChar w:fldCharType="end"/>
        </w:r>
      </w:hyperlink>
    </w:p>
    <w:p w14:paraId="28BE2F5F" w14:textId="7C0D2EAF"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5" w:history="1">
        <w:r w:rsidR="00FD42C2" w:rsidRPr="00AC4BCE">
          <w:rPr>
            <w:rStyle w:val="aff2"/>
            <w:rFonts w:ascii="仿宋" w:eastAsia="仿宋" w:hAnsi="仿宋"/>
            <w:i w:val="0"/>
            <w:iCs w:val="0"/>
            <w:noProof/>
            <w:sz w:val="22"/>
            <w:szCs w:val="22"/>
          </w:rPr>
          <w:t>（一）具有独立承担民事责任的能力；</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_Toc106384005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46</w:t>
        </w:r>
        <w:r w:rsidR="00FD42C2" w:rsidRPr="00AC4BCE">
          <w:rPr>
            <w:rFonts w:ascii="仿宋" w:eastAsia="仿宋" w:hAnsi="仿宋"/>
            <w:i w:val="0"/>
            <w:iCs w:val="0"/>
            <w:noProof/>
            <w:webHidden/>
            <w:sz w:val="22"/>
            <w:szCs w:val="22"/>
          </w:rPr>
          <w:fldChar w:fldCharType="end"/>
        </w:r>
      </w:hyperlink>
    </w:p>
    <w:p w14:paraId="232C26BB" w14:textId="3F5A6997"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6" w:history="1">
        <w:r w:rsidR="00FD42C2" w:rsidRPr="00AC4BCE">
          <w:rPr>
            <w:rStyle w:val="aff2"/>
            <w:rFonts w:ascii="仿宋" w:eastAsia="仿宋" w:hAnsi="仿宋"/>
            <w:i w:val="0"/>
            <w:iCs w:val="0"/>
            <w:noProof/>
            <w:sz w:val="22"/>
            <w:szCs w:val="22"/>
          </w:rPr>
          <w:t>（二）具有良好的商业信誉和健全的财务会计制度；</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_Toc106384006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46</w:t>
        </w:r>
        <w:r w:rsidR="00FD42C2" w:rsidRPr="00AC4BCE">
          <w:rPr>
            <w:rFonts w:ascii="仿宋" w:eastAsia="仿宋" w:hAnsi="仿宋"/>
            <w:i w:val="0"/>
            <w:iCs w:val="0"/>
            <w:noProof/>
            <w:webHidden/>
            <w:sz w:val="22"/>
            <w:szCs w:val="22"/>
          </w:rPr>
          <w:fldChar w:fldCharType="end"/>
        </w:r>
      </w:hyperlink>
    </w:p>
    <w:p w14:paraId="6FD697E4" w14:textId="0FA56178"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7" w:history="1">
        <w:r w:rsidR="00FD42C2" w:rsidRPr="00AC4BCE">
          <w:rPr>
            <w:rStyle w:val="aff2"/>
            <w:rFonts w:ascii="仿宋" w:eastAsia="仿宋" w:hAnsi="仿宋"/>
            <w:i w:val="0"/>
            <w:iCs w:val="0"/>
            <w:noProof/>
            <w:sz w:val="22"/>
            <w:szCs w:val="22"/>
          </w:rPr>
          <w:t>（三）具有履行合同所必需的设备和专业技术能力；</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47</w:t>
        </w:r>
        <w:r w:rsidR="00FD42C2" w:rsidRPr="00AC4BCE">
          <w:rPr>
            <w:rFonts w:ascii="仿宋" w:eastAsia="仿宋" w:hAnsi="仿宋"/>
            <w:i w:val="0"/>
            <w:iCs w:val="0"/>
            <w:noProof/>
            <w:webHidden/>
            <w:sz w:val="22"/>
            <w:szCs w:val="22"/>
          </w:rPr>
          <w:fldChar w:fldCharType="end"/>
        </w:r>
      </w:hyperlink>
    </w:p>
    <w:p w14:paraId="168DFC5E" w14:textId="443219E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8" w:history="1">
        <w:r w:rsidR="00FD42C2" w:rsidRPr="00AC4BCE">
          <w:rPr>
            <w:rStyle w:val="aff2"/>
            <w:rFonts w:ascii="仿宋" w:eastAsia="仿宋" w:hAnsi="仿宋"/>
            <w:i w:val="0"/>
            <w:iCs w:val="0"/>
            <w:noProof/>
            <w:sz w:val="22"/>
            <w:szCs w:val="22"/>
          </w:rPr>
          <w:t>（四）有依法缴纳税收和社会保障资金的良好记录；</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48</w:t>
        </w:r>
        <w:r w:rsidR="00FD42C2" w:rsidRPr="00AC4BCE">
          <w:rPr>
            <w:rFonts w:ascii="仿宋" w:eastAsia="仿宋" w:hAnsi="仿宋"/>
            <w:i w:val="0"/>
            <w:iCs w:val="0"/>
            <w:noProof/>
            <w:webHidden/>
            <w:sz w:val="22"/>
            <w:szCs w:val="22"/>
          </w:rPr>
          <w:fldChar w:fldCharType="end"/>
        </w:r>
      </w:hyperlink>
    </w:p>
    <w:p w14:paraId="60176369" w14:textId="0C0941E4"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09" w:history="1">
        <w:r w:rsidR="00FD42C2" w:rsidRPr="00AC4BCE">
          <w:rPr>
            <w:rStyle w:val="aff2"/>
            <w:rFonts w:ascii="仿宋" w:eastAsia="仿宋" w:hAnsi="仿宋"/>
            <w:i w:val="0"/>
            <w:iCs w:val="0"/>
            <w:noProof/>
            <w:sz w:val="22"/>
            <w:szCs w:val="22"/>
          </w:rPr>
          <w:t>（五）参加政府采购活动前三年内，在经营活动中没有重大违法记录；</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_Toc106384009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49</w:t>
        </w:r>
        <w:r w:rsidR="00FD42C2" w:rsidRPr="00AC4BCE">
          <w:rPr>
            <w:rFonts w:ascii="仿宋" w:eastAsia="仿宋" w:hAnsi="仿宋"/>
            <w:i w:val="0"/>
            <w:iCs w:val="0"/>
            <w:noProof/>
            <w:webHidden/>
            <w:sz w:val="22"/>
            <w:szCs w:val="22"/>
          </w:rPr>
          <w:fldChar w:fldCharType="end"/>
        </w:r>
      </w:hyperlink>
    </w:p>
    <w:p w14:paraId="7C4D94FF" w14:textId="381A8816"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0" w:history="1">
        <w:r w:rsidR="00FD42C2" w:rsidRPr="00AC4BCE">
          <w:rPr>
            <w:rStyle w:val="aff2"/>
            <w:rFonts w:ascii="仿宋" w:eastAsia="仿宋" w:hAnsi="仿宋"/>
            <w:i w:val="0"/>
            <w:iCs w:val="0"/>
            <w:noProof/>
            <w:sz w:val="22"/>
            <w:szCs w:val="22"/>
          </w:rPr>
          <w:t>（六）特定资格要求</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_Toc106384010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49</w:t>
        </w:r>
        <w:r w:rsidR="00FD42C2" w:rsidRPr="00AC4BCE">
          <w:rPr>
            <w:rFonts w:ascii="仿宋" w:eastAsia="仿宋" w:hAnsi="仿宋"/>
            <w:i w:val="0"/>
            <w:iCs w:val="0"/>
            <w:noProof/>
            <w:webHidden/>
            <w:sz w:val="22"/>
            <w:szCs w:val="22"/>
          </w:rPr>
          <w:fldChar w:fldCharType="end"/>
        </w:r>
      </w:hyperlink>
    </w:p>
    <w:p w14:paraId="475A0361" w14:textId="6E55321D"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1" w:history="1">
        <w:r w:rsidR="00FD42C2" w:rsidRPr="00AC4BCE">
          <w:rPr>
            <w:rStyle w:val="aff2"/>
            <w:rFonts w:ascii="仿宋" w:eastAsia="仿宋" w:hAnsi="仿宋"/>
            <w:i w:val="0"/>
            <w:iCs w:val="0"/>
            <w:noProof/>
            <w:sz w:val="22"/>
            <w:szCs w:val="22"/>
          </w:rPr>
          <w:t>（七）联合体协议书</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_Toc106384011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50</w:t>
        </w:r>
        <w:r w:rsidR="00FD42C2" w:rsidRPr="00AC4BCE">
          <w:rPr>
            <w:rFonts w:ascii="仿宋" w:eastAsia="仿宋" w:hAnsi="仿宋"/>
            <w:i w:val="0"/>
            <w:iCs w:val="0"/>
            <w:noProof/>
            <w:webHidden/>
            <w:sz w:val="22"/>
            <w:szCs w:val="22"/>
          </w:rPr>
          <w:fldChar w:fldCharType="end"/>
        </w:r>
      </w:hyperlink>
    </w:p>
    <w:p w14:paraId="63408D1B" w14:textId="544F4CB4"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2" w:history="1">
        <w:r w:rsidR="00FD42C2" w:rsidRPr="00AC4BCE">
          <w:rPr>
            <w:rStyle w:val="aff2"/>
            <w:rFonts w:ascii="仿宋" w:eastAsia="仿宋" w:hAnsi="仿宋"/>
            <w:i w:val="0"/>
            <w:iCs w:val="0"/>
            <w:noProof/>
            <w:sz w:val="22"/>
            <w:szCs w:val="22"/>
          </w:rPr>
          <w:t>（八）信用记录查询</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_Toc106384012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51</w:t>
        </w:r>
        <w:r w:rsidR="00FD42C2" w:rsidRPr="00AC4BCE">
          <w:rPr>
            <w:rFonts w:ascii="仿宋" w:eastAsia="仿宋" w:hAnsi="仿宋"/>
            <w:i w:val="0"/>
            <w:iCs w:val="0"/>
            <w:noProof/>
            <w:webHidden/>
            <w:sz w:val="22"/>
            <w:szCs w:val="22"/>
          </w:rPr>
          <w:fldChar w:fldCharType="end"/>
        </w:r>
      </w:hyperlink>
    </w:p>
    <w:p w14:paraId="3E724217" w14:textId="56D8B297"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3" w:history="1">
        <w:r w:rsidR="00FD42C2" w:rsidRPr="00AC4BCE">
          <w:rPr>
            <w:rStyle w:val="aff2"/>
            <w:rFonts w:ascii="仿宋" w:eastAsia="仿宋" w:hAnsi="仿宋"/>
            <w:i w:val="0"/>
            <w:iCs w:val="0"/>
            <w:noProof/>
            <w:sz w:val="22"/>
            <w:szCs w:val="22"/>
          </w:rPr>
          <w:t>（九）磋商保证金</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_Toc106384013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52</w:t>
        </w:r>
        <w:r w:rsidR="00FD42C2" w:rsidRPr="00AC4BCE">
          <w:rPr>
            <w:rFonts w:ascii="仿宋" w:eastAsia="仿宋" w:hAnsi="仿宋"/>
            <w:i w:val="0"/>
            <w:iCs w:val="0"/>
            <w:noProof/>
            <w:webHidden/>
            <w:sz w:val="22"/>
            <w:szCs w:val="22"/>
          </w:rPr>
          <w:fldChar w:fldCharType="end"/>
        </w:r>
      </w:hyperlink>
    </w:p>
    <w:p w14:paraId="405E3ACE" w14:textId="379D1C4E"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4" w:history="1">
        <w:r w:rsidR="00FD42C2" w:rsidRPr="00AC4BCE">
          <w:rPr>
            <w:rStyle w:val="aff2"/>
            <w:rFonts w:ascii="仿宋" w:eastAsia="仿宋" w:hAnsi="仿宋"/>
            <w:i w:val="0"/>
            <w:iCs w:val="0"/>
            <w:noProof/>
            <w:sz w:val="22"/>
            <w:szCs w:val="22"/>
          </w:rPr>
          <w:t>（十）不参与围标串标承诺书</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_Toc106384014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53</w:t>
        </w:r>
        <w:r w:rsidR="00FD42C2" w:rsidRPr="00AC4BCE">
          <w:rPr>
            <w:rFonts w:ascii="仿宋" w:eastAsia="仿宋" w:hAnsi="仿宋"/>
            <w:i w:val="0"/>
            <w:iCs w:val="0"/>
            <w:noProof/>
            <w:webHidden/>
            <w:sz w:val="22"/>
            <w:szCs w:val="22"/>
          </w:rPr>
          <w:fldChar w:fldCharType="end"/>
        </w:r>
      </w:hyperlink>
    </w:p>
    <w:p w14:paraId="7A02D17D" w14:textId="234170DE"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5" w:history="1">
        <w:r w:rsidR="00FD42C2" w:rsidRPr="00AC4BCE">
          <w:rPr>
            <w:rStyle w:val="aff2"/>
            <w:rFonts w:ascii="仿宋" w:eastAsia="仿宋" w:hAnsi="仿宋"/>
            <w:i w:val="0"/>
            <w:iCs w:val="0"/>
            <w:noProof/>
            <w:sz w:val="22"/>
            <w:szCs w:val="22"/>
          </w:rPr>
          <w:t>（十一）法律、行政法规规定的其他条件</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_Toc106384015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54</w:t>
        </w:r>
        <w:r w:rsidR="00FD42C2" w:rsidRPr="00AC4BCE">
          <w:rPr>
            <w:rFonts w:ascii="仿宋" w:eastAsia="仿宋" w:hAnsi="仿宋"/>
            <w:i w:val="0"/>
            <w:iCs w:val="0"/>
            <w:noProof/>
            <w:webHidden/>
            <w:sz w:val="22"/>
            <w:szCs w:val="22"/>
          </w:rPr>
          <w:fldChar w:fldCharType="end"/>
        </w:r>
      </w:hyperlink>
    </w:p>
    <w:p w14:paraId="592BB4C0" w14:textId="5DAB0E04"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4016" w:history="1">
        <w:r w:rsidR="00FD42C2" w:rsidRPr="00AC4BCE">
          <w:rPr>
            <w:rStyle w:val="aff2"/>
            <w:rFonts w:ascii="仿宋" w:eastAsia="仿宋" w:hAnsi="仿宋"/>
            <w:noProof/>
            <w:sz w:val="22"/>
            <w:szCs w:val="22"/>
          </w:rPr>
          <w:t>二、商务文件组成</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_Toc106384016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55</w:t>
        </w:r>
        <w:r w:rsidR="00FD42C2" w:rsidRPr="00AC4BCE">
          <w:rPr>
            <w:rFonts w:ascii="仿宋" w:eastAsia="仿宋" w:hAnsi="仿宋"/>
            <w:noProof/>
            <w:webHidden/>
            <w:sz w:val="22"/>
            <w:szCs w:val="22"/>
          </w:rPr>
          <w:fldChar w:fldCharType="end"/>
        </w:r>
      </w:hyperlink>
    </w:p>
    <w:p w14:paraId="7CC20BD4" w14:textId="3870E8B9"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7" w:history="1">
        <w:r w:rsidR="00FD42C2" w:rsidRPr="00AC4BCE">
          <w:rPr>
            <w:rStyle w:val="aff2"/>
            <w:rFonts w:ascii="仿宋" w:eastAsia="仿宋" w:hAnsi="仿宋"/>
            <w:i w:val="0"/>
            <w:iCs w:val="0"/>
            <w:noProof/>
            <w:sz w:val="22"/>
            <w:szCs w:val="22"/>
          </w:rPr>
          <w:t>（一）竞争性磋商函</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56</w:t>
        </w:r>
        <w:r w:rsidR="00FD42C2" w:rsidRPr="00AC4BCE">
          <w:rPr>
            <w:rFonts w:ascii="仿宋" w:eastAsia="仿宋" w:hAnsi="仿宋"/>
            <w:i w:val="0"/>
            <w:iCs w:val="0"/>
            <w:noProof/>
            <w:webHidden/>
            <w:sz w:val="22"/>
            <w:szCs w:val="22"/>
          </w:rPr>
          <w:fldChar w:fldCharType="end"/>
        </w:r>
      </w:hyperlink>
    </w:p>
    <w:p w14:paraId="3B4CBB4D" w14:textId="432D25CA"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8" w:history="1">
        <w:r w:rsidR="00FD42C2" w:rsidRPr="00AC4BCE">
          <w:rPr>
            <w:rStyle w:val="aff2"/>
            <w:rFonts w:ascii="仿宋" w:eastAsia="仿宋" w:hAnsi="仿宋"/>
            <w:i w:val="0"/>
            <w:iCs w:val="0"/>
            <w:noProof/>
            <w:sz w:val="22"/>
            <w:szCs w:val="22"/>
          </w:rPr>
          <w:t>（二）磋商报价一览表</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60</w:t>
        </w:r>
        <w:r w:rsidR="00FD42C2" w:rsidRPr="00AC4BCE">
          <w:rPr>
            <w:rFonts w:ascii="仿宋" w:eastAsia="仿宋" w:hAnsi="仿宋"/>
            <w:i w:val="0"/>
            <w:iCs w:val="0"/>
            <w:noProof/>
            <w:webHidden/>
            <w:sz w:val="22"/>
            <w:szCs w:val="22"/>
          </w:rPr>
          <w:fldChar w:fldCharType="end"/>
        </w:r>
      </w:hyperlink>
    </w:p>
    <w:p w14:paraId="09BA5969" w14:textId="0DF46E3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19" w:history="1">
        <w:r w:rsidR="00FD42C2" w:rsidRPr="00AC4BCE">
          <w:rPr>
            <w:rStyle w:val="aff2"/>
            <w:rFonts w:ascii="仿宋" w:eastAsia="仿宋" w:hAnsi="仿宋"/>
            <w:i w:val="0"/>
            <w:iCs w:val="0"/>
            <w:noProof/>
            <w:sz w:val="22"/>
            <w:szCs w:val="22"/>
          </w:rPr>
          <w:t>（三）竞争性磋商报价明细表</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_Toc106384019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61</w:t>
        </w:r>
        <w:r w:rsidR="00FD42C2" w:rsidRPr="00AC4BCE">
          <w:rPr>
            <w:rFonts w:ascii="仿宋" w:eastAsia="仿宋" w:hAnsi="仿宋"/>
            <w:i w:val="0"/>
            <w:iCs w:val="0"/>
            <w:noProof/>
            <w:webHidden/>
            <w:sz w:val="22"/>
            <w:szCs w:val="22"/>
          </w:rPr>
          <w:fldChar w:fldCharType="end"/>
        </w:r>
      </w:hyperlink>
    </w:p>
    <w:p w14:paraId="4D04BBDA" w14:textId="69F631DF"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0" w:history="1">
        <w:r w:rsidR="00FD42C2" w:rsidRPr="00AC4BCE">
          <w:rPr>
            <w:rStyle w:val="aff2"/>
            <w:rFonts w:ascii="仿宋" w:eastAsia="仿宋" w:hAnsi="仿宋"/>
            <w:i w:val="0"/>
            <w:iCs w:val="0"/>
            <w:noProof/>
            <w:sz w:val="22"/>
            <w:szCs w:val="22"/>
          </w:rPr>
          <w:t>（四）商务响应、偏离说明表</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_Toc106384020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62</w:t>
        </w:r>
        <w:r w:rsidR="00FD42C2" w:rsidRPr="00AC4BCE">
          <w:rPr>
            <w:rFonts w:ascii="仿宋" w:eastAsia="仿宋" w:hAnsi="仿宋"/>
            <w:i w:val="0"/>
            <w:iCs w:val="0"/>
            <w:noProof/>
            <w:webHidden/>
            <w:sz w:val="22"/>
            <w:szCs w:val="22"/>
          </w:rPr>
          <w:fldChar w:fldCharType="end"/>
        </w:r>
      </w:hyperlink>
    </w:p>
    <w:p w14:paraId="49A78890" w14:textId="61DA6CD3"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1" w:history="1">
        <w:r w:rsidR="00FD42C2" w:rsidRPr="00AC4BCE">
          <w:rPr>
            <w:rStyle w:val="aff2"/>
            <w:rFonts w:ascii="仿宋" w:eastAsia="仿宋" w:hAnsi="仿宋"/>
            <w:i w:val="0"/>
            <w:iCs w:val="0"/>
            <w:noProof/>
            <w:sz w:val="22"/>
            <w:szCs w:val="22"/>
          </w:rPr>
          <w:t>（五）供应商项目业绩表</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_Toc106384021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63</w:t>
        </w:r>
        <w:r w:rsidR="00FD42C2" w:rsidRPr="00AC4BCE">
          <w:rPr>
            <w:rFonts w:ascii="仿宋" w:eastAsia="仿宋" w:hAnsi="仿宋"/>
            <w:i w:val="0"/>
            <w:iCs w:val="0"/>
            <w:noProof/>
            <w:webHidden/>
            <w:sz w:val="22"/>
            <w:szCs w:val="22"/>
          </w:rPr>
          <w:fldChar w:fldCharType="end"/>
        </w:r>
      </w:hyperlink>
    </w:p>
    <w:p w14:paraId="3B2EEB82" w14:textId="3FF5C49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2" w:history="1">
        <w:r w:rsidR="00FD42C2" w:rsidRPr="00AC4BCE">
          <w:rPr>
            <w:rStyle w:val="aff2"/>
            <w:rFonts w:ascii="仿宋" w:eastAsia="仿宋" w:hAnsi="仿宋"/>
            <w:i w:val="0"/>
            <w:iCs w:val="0"/>
            <w:noProof/>
            <w:sz w:val="22"/>
            <w:szCs w:val="22"/>
          </w:rPr>
          <w:t>（六）组织服务能力</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_Toc106384022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64</w:t>
        </w:r>
        <w:r w:rsidR="00FD42C2" w:rsidRPr="00AC4BCE">
          <w:rPr>
            <w:rFonts w:ascii="仿宋" w:eastAsia="仿宋" w:hAnsi="仿宋"/>
            <w:i w:val="0"/>
            <w:iCs w:val="0"/>
            <w:noProof/>
            <w:webHidden/>
            <w:sz w:val="22"/>
            <w:szCs w:val="22"/>
          </w:rPr>
          <w:fldChar w:fldCharType="end"/>
        </w:r>
      </w:hyperlink>
    </w:p>
    <w:p w14:paraId="120DA2FC" w14:textId="7A53EFA9"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3" w:history="1">
        <w:r w:rsidR="00FD42C2" w:rsidRPr="00AC4BCE">
          <w:rPr>
            <w:rStyle w:val="aff2"/>
            <w:rFonts w:ascii="仿宋" w:eastAsia="仿宋" w:hAnsi="仿宋"/>
            <w:i w:val="0"/>
            <w:iCs w:val="0"/>
            <w:noProof/>
            <w:sz w:val="22"/>
            <w:szCs w:val="22"/>
          </w:rPr>
          <w:t>（七）中小企业声明函</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_Toc106384023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67</w:t>
        </w:r>
        <w:r w:rsidR="00FD42C2" w:rsidRPr="00AC4BCE">
          <w:rPr>
            <w:rFonts w:ascii="仿宋" w:eastAsia="仿宋" w:hAnsi="仿宋"/>
            <w:i w:val="0"/>
            <w:iCs w:val="0"/>
            <w:noProof/>
            <w:webHidden/>
            <w:sz w:val="22"/>
            <w:szCs w:val="22"/>
          </w:rPr>
          <w:fldChar w:fldCharType="end"/>
        </w:r>
      </w:hyperlink>
    </w:p>
    <w:p w14:paraId="30325F56" w14:textId="7E0EBE11"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4" w:history="1">
        <w:r w:rsidR="00FD42C2" w:rsidRPr="00AC4BCE">
          <w:rPr>
            <w:rStyle w:val="aff2"/>
            <w:rFonts w:ascii="仿宋" w:eastAsia="仿宋" w:hAnsi="仿宋"/>
            <w:i w:val="0"/>
            <w:iCs w:val="0"/>
            <w:noProof/>
            <w:sz w:val="22"/>
            <w:szCs w:val="22"/>
          </w:rPr>
          <w:t>（八）供应商认为需要提交的其他材料</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_Toc106384024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70</w:t>
        </w:r>
        <w:r w:rsidR="00FD42C2" w:rsidRPr="00AC4BCE">
          <w:rPr>
            <w:rFonts w:ascii="仿宋" w:eastAsia="仿宋" w:hAnsi="仿宋"/>
            <w:i w:val="0"/>
            <w:iCs w:val="0"/>
            <w:noProof/>
            <w:webHidden/>
            <w:sz w:val="22"/>
            <w:szCs w:val="22"/>
          </w:rPr>
          <w:fldChar w:fldCharType="end"/>
        </w:r>
      </w:hyperlink>
    </w:p>
    <w:p w14:paraId="17802C27" w14:textId="5979F1F1" w:rsidR="00FD42C2" w:rsidRPr="00AC4BCE" w:rsidRDefault="0071251D">
      <w:pPr>
        <w:pStyle w:val="TOC2"/>
        <w:tabs>
          <w:tab w:val="right" w:leader="dot" w:pos="8302"/>
        </w:tabs>
        <w:rPr>
          <w:rFonts w:ascii="仿宋" w:eastAsia="仿宋" w:hAnsi="仿宋" w:cstheme="minorBidi"/>
          <w:smallCaps w:val="0"/>
          <w:noProof/>
          <w:sz w:val="22"/>
          <w:szCs w:val="22"/>
        </w:rPr>
      </w:pPr>
      <w:hyperlink w:anchor="_Toc106384025" w:history="1">
        <w:r w:rsidR="00FD42C2" w:rsidRPr="00AC4BCE">
          <w:rPr>
            <w:rStyle w:val="aff2"/>
            <w:rFonts w:ascii="仿宋" w:eastAsia="仿宋" w:hAnsi="仿宋"/>
            <w:noProof/>
            <w:sz w:val="22"/>
            <w:szCs w:val="22"/>
          </w:rPr>
          <w:t>三、技术文件组成</w:t>
        </w:r>
        <w:r w:rsidR="00FD42C2" w:rsidRPr="00AC4BCE">
          <w:rPr>
            <w:rFonts w:ascii="仿宋" w:eastAsia="仿宋" w:hAnsi="仿宋"/>
            <w:noProof/>
            <w:webHidden/>
            <w:sz w:val="22"/>
            <w:szCs w:val="22"/>
          </w:rPr>
          <w:tab/>
        </w:r>
        <w:r w:rsidR="00FD42C2" w:rsidRPr="00AC4BCE">
          <w:rPr>
            <w:rFonts w:ascii="仿宋" w:eastAsia="仿宋" w:hAnsi="仿宋"/>
            <w:noProof/>
            <w:webHidden/>
            <w:sz w:val="22"/>
            <w:szCs w:val="22"/>
          </w:rPr>
          <w:fldChar w:fldCharType="begin"/>
        </w:r>
        <w:r w:rsidR="00FD42C2" w:rsidRPr="00AC4BCE">
          <w:rPr>
            <w:rFonts w:ascii="仿宋" w:eastAsia="仿宋" w:hAnsi="仿宋"/>
            <w:noProof/>
            <w:webHidden/>
            <w:sz w:val="22"/>
            <w:szCs w:val="22"/>
          </w:rPr>
          <w:instrText xml:space="preserve"> PAGEREF _Toc106384025 \h </w:instrText>
        </w:r>
        <w:r w:rsidR="00FD42C2" w:rsidRPr="00AC4BCE">
          <w:rPr>
            <w:rFonts w:ascii="仿宋" w:eastAsia="仿宋" w:hAnsi="仿宋"/>
            <w:noProof/>
            <w:webHidden/>
            <w:sz w:val="22"/>
            <w:szCs w:val="22"/>
          </w:rPr>
        </w:r>
        <w:r w:rsidR="00FD42C2" w:rsidRPr="00AC4BCE">
          <w:rPr>
            <w:rFonts w:ascii="仿宋" w:eastAsia="仿宋" w:hAnsi="仿宋"/>
            <w:noProof/>
            <w:webHidden/>
            <w:sz w:val="22"/>
            <w:szCs w:val="22"/>
          </w:rPr>
          <w:fldChar w:fldCharType="separate"/>
        </w:r>
        <w:r w:rsidR="00D44826">
          <w:rPr>
            <w:rFonts w:ascii="仿宋" w:eastAsia="仿宋" w:hAnsi="仿宋"/>
            <w:noProof/>
            <w:webHidden/>
            <w:sz w:val="22"/>
            <w:szCs w:val="22"/>
          </w:rPr>
          <w:t>71</w:t>
        </w:r>
        <w:r w:rsidR="00FD42C2" w:rsidRPr="00AC4BCE">
          <w:rPr>
            <w:rFonts w:ascii="仿宋" w:eastAsia="仿宋" w:hAnsi="仿宋"/>
            <w:noProof/>
            <w:webHidden/>
            <w:sz w:val="22"/>
            <w:szCs w:val="22"/>
          </w:rPr>
          <w:fldChar w:fldCharType="end"/>
        </w:r>
      </w:hyperlink>
    </w:p>
    <w:p w14:paraId="2B2A99B4" w14:textId="5BBB6E24"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6" w:history="1">
        <w:r w:rsidR="00FD42C2" w:rsidRPr="00AC4BCE">
          <w:rPr>
            <w:rStyle w:val="aff2"/>
            <w:rFonts w:ascii="仿宋" w:eastAsia="仿宋" w:hAnsi="仿宋"/>
            <w:i w:val="0"/>
            <w:iCs w:val="0"/>
            <w:noProof/>
            <w:sz w:val="22"/>
            <w:szCs w:val="22"/>
          </w:rPr>
          <w:t>（一）技术响应、偏离说明表</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_Toc106384026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72</w:t>
        </w:r>
        <w:r w:rsidR="00FD42C2" w:rsidRPr="00AC4BCE">
          <w:rPr>
            <w:rFonts w:ascii="仿宋" w:eastAsia="仿宋" w:hAnsi="仿宋"/>
            <w:i w:val="0"/>
            <w:iCs w:val="0"/>
            <w:noProof/>
            <w:webHidden/>
            <w:sz w:val="22"/>
            <w:szCs w:val="22"/>
          </w:rPr>
          <w:fldChar w:fldCharType="end"/>
        </w:r>
      </w:hyperlink>
    </w:p>
    <w:p w14:paraId="1C575773" w14:textId="1DE292DD"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7" w:history="1">
        <w:r w:rsidR="00FD42C2" w:rsidRPr="00AC4BCE">
          <w:rPr>
            <w:rStyle w:val="aff2"/>
            <w:rFonts w:ascii="仿宋" w:eastAsia="仿宋" w:hAnsi="仿宋"/>
            <w:i w:val="0"/>
            <w:iCs w:val="0"/>
            <w:noProof/>
            <w:sz w:val="22"/>
            <w:szCs w:val="22"/>
          </w:rPr>
          <w:t>（二）技术方案</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_Toc106384027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73</w:t>
        </w:r>
        <w:r w:rsidR="00FD42C2" w:rsidRPr="00AC4BCE">
          <w:rPr>
            <w:rFonts w:ascii="仿宋" w:eastAsia="仿宋" w:hAnsi="仿宋"/>
            <w:i w:val="0"/>
            <w:iCs w:val="0"/>
            <w:noProof/>
            <w:webHidden/>
            <w:sz w:val="22"/>
            <w:szCs w:val="22"/>
          </w:rPr>
          <w:fldChar w:fldCharType="end"/>
        </w:r>
      </w:hyperlink>
    </w:p>
    <w:p w14:paraId="5DC28E13" w14:textId="773DC310" w:rsidR="00FD42C2" w:rsidRPr="00AC4BCE" w:rsidRDefault="0071251D">
      <w:pPr>
        <w:pStyle w:val="TOC3"/>
        <w:tabs>
          <w:tab w:val="right" w:leader="dot" w:pos="8302"/>
        </w:tabs>
        <w:rPr>
          <w:rFonts w:ascii="仿宋" w:eastAsia="仿宋" w:hAnsi="仿宋" w:cstheme="minorBidi"/>
          <w:i w:val="0"/>
          <w:iCs w:val="0"/>
          <w:noProof/>
          <w:sz w:val="22"/>
          <w:szCs w:val="22"/>
        </w:rPr>
      </w:pPr>
      <w:hyperlink w:anchor="_Toc106384028" w:history="1">
        <w:r w:rsidR="00FD42C2" w:rsidRPr="00AC4BCE">
          <w:rPr>
            <w:rStyle w:val="aff2"/>
            <w:rFonts w:ascii="仿宋" w:eastAsia="仿宋" w:hAnsi="仿宋"/>
            <w:i w:val="0"/>
            <w:iCs w:val="0"/>
            <w:noProof/>
            <w:kern w:val="0"/>
            <w:sz w:val="22"/>
            <w:szCs w:val="22"/>
          </w:rPr>
          <w:t>（三）供应商认为需要说明的其他技术方案</w:t>
        </w:r>
        <w:r w:rsidR="00FD42C2" w:rsidRPr="00AC4BCE">
          <w:rPr>
            <w:rFonts w:ascii="仿宋" w:eastAsia="仿宋" w:hAnsi="仿宋"/>
            <w:i w:val="0"/>
            <w:iCs w:val="0"/>
            <w:noProof/>
            <w:webHidden/>
            <w:sz w:val="22"/>
            <w:szCs w:val="22"/>
          </w:rPr>
          <w:tab/>
        </w:r>
        <w:r w:rsidR="00FD42C2" w:rsidRPr="00AC4BCE">
          <w:rPr>
            <w:rFonts w:ascii="仿宋" w:eastAsia="仿宋" w:hAnsi="仿宋"/>
            <w:i w:val="0"/>
            <w:iCs w:val="0"/>
            <w:noProof/>
            <w:webHidden/>
            <w:sz w:val="22"/>
            <w:szCs w:val="22"/>
          </w:rPr>
          <w:fldChar w:fldCharType="begin"/>
        </w:r>
        <w:r w:rsidR="00FD42C2" w:rsidRPr="00AC4BCE">
          <w:rPr>
            <w:rFonts w:ascii="仿宋" w:eastAsia="仿宋" w:hAnsi="仿宋"/>
            <w:i w:val="0"/>
            <w:iCs w:val="0"/>
            <w:noProof/>
            <w:webHidden/>
            <w:sz w:val="22"/>
            <w:szCs w:val="22"/>
          </w:rPr>
          <w:instrText xml:space="preserve"> PAGEREF _Toc106384028 \h </w:instrText>
        </w:r>
        <w:r w:rsidR="00FD42C2" w:rsidRPr="00AC4BCE">
          <w:rPr>
            <w:rFonts w:ascii="仿宋" w:eastAsia="仿宋" w:hAnsi="仿宋"/>
            <w:i w:val="0"/>
            <w:iCs w:val="0"/>
            <w:noProof/>
            <w:webHidden/>
            <w:sz w:val="22"/>
            <w:szCs w:val="22"/>
          </w:rPr>
        </w:r>
        <w:r w:rsidR="00FD42C2" w:rsidRPr="00AC4BCE">
          <w:rPr>
            <w:rFonts w:ascii="仿宋" w:eastAsia="仿宋" w:hAnsi="仿宋"/>
            <w:i w:val="0"/>
            <w:iCs w:val="0"/>
            <w:noProof/>
            <w:webHidden/>
            <w:sz w:val="22"/>
            <w:szCs w:val="22"/>
          </w:rPr>
          <w:fldChar w:fldCharType="separate"/>
        </w:r>
        <w:r w:rsidR="00D44826">
          <w:rPr>
            <w:rFonts w:ascii="仿宋" w:eastAsia="仿宋" w:hAnsi="仿宋"/>
            <w:i w:val="0"/>
            <w:iCs w:val="0"/>
            <w:noProof/>
            <w:webHidden/>
            <w:sz w:val="22"/>
            <w:szCs w:val="22"/>
          </w:rPr>
          <w:t>74</w:t>
        </w:r>
        <w:r w:rsidR="00FD42C2" w:rsidRPr="00AC4BCE">
          <w:rPr>
            <w:rFonts w:ascii="仿宋" w:eastAsia="仿宋" w:hAnsi="仿宋"/>
            <w:i w:val="0"/>
            <w:iCs w:val="0"/>
            <w:noProof/>
            <w:webHidden/>
            <w:sz w:val="22"/>
            <w:szCs w:val="22"/>
          </w:rPr>
          <w:fldChar w:fldCharType="end"/>
        </w:r>
      </w:hyperlink>
    </w:p>
    <w:p w14:paraId="5379E722" w14:textId="0BD14AB1" w:rsidR="00254AE9" w:rsidRPr="00AC4BCE" w:rsidRDefault="00FD42C2" w:rsidP="00523B7A">
      <w:pPr>
        <w:tabs>
          <w:tab w:val="right" w:leader="dot" w:pos="8222"/>
        </w:tabs>
        <w:spacing w:line="276" w:lineRule="auto"/>
        <w:ind w:rightChars="-24" w:right="-50"/>
        <w:rPr>
          <w:rFonts w:ascii="仿宋" w:eastAsia="仿宋" w:hAnsi="仿宋"/>
          <w:sz w:val="22"/>
          <w:lang w:val="zh-CN"/>
        </w:rPr>
      </w:pPr>
      <w:r w:rsidRPr="00AC4BCE">
        <w:rPr>
          <w:rFonts w:ascii="仿宋" w:eastAsia="仿宋" w:hAnsi="仿宋" w:cstheme="minorHAnsi"/>
          <w:caps/>
          <w:color w:val="000000"/>
          <w:sz w:val="22"/>
        </w:rPr>
        <w:fldChar w:fldCharType="end"/>
      </w:r>
    </w:p>
    <w:p w14:paraId="06A4ECB4" w14:textId="77777777" w:rsidR="00254AE9" w:rsidRPr="00AC4BCE" w:rsidRDefault="00F366C5">
      <w:pPr>
        <w:pStyle w:val="1"/>
        <w:spacing w:before="0" w:after="0" w:line="240" w:lineRule="auto"/>
        <w:jc w:val="center"/>
        <w:rPr>
          <w:rFonts w:ascii="仿宋" w:eastAsia="仿宋" w:hAnsi="仿宋"/>
          <w:b/>
          <w:bCs w:val="0"/>
          <w:color w:val="000000"/>
          <w:sz w:val="32"/>
          <w:szCs w:val="32"/>
        </w:rPr>
      </w:pPr>
      <w:r w:rsidRPr="00AC4BCE">
        <w:rPr>
          <w:rFonts w:ascii="仿宋" w:eastAsia="仿宋" w:hAnsi="仿宋"/>
          <w:color w:val="000000"/>
          <w:szCs w:val="20"/>
        </w:rPr>
        <w:br w:type="page"/>
      </w:r>
      <w:bookmarkStart w:id="2" w:name="_Toc532543563"/>
      <w:bookmarkStart w:id="3" w:name="_Toc106383952"/>
      <w:r w:rsidRPr="00AC4BCE">
        <w:rPr>
          <w:rFonts w:ascii="仿宋" w:eastAsia="仿宋" w:hAnsi="仿宋" w:hint="eastAsia"/>
          <w:b/>
          <w:bCs w:val="0"/>
          <w:color w:val="000000"/>
          <w:sz w:val="32"/>
          <w:szCs w:val="32"/>
        </w:rPr>
        <w:lastRenderedPageBreak/>
        <w:t>第一章 竞争性磋商</w:t>
      </w:r>
      <w:bookmarkEnd w:id="0"/>
      <w:bookmarkEnd w:id="2"/>
      <w:r w:rsidRPr="00AC4BCE">
        <w:rPr>
          <w:rFonts w:ascii="仿宋" w:eastAsia="仿宋" w:hAnsi="仿宋" w:hint="eastAsia"/>
          <w:b/>
          <w:bCs w:val="0"/>
          <w:color w:val="000000"/>
          <w:sz w:val="32"/>
          <w:szCs w:val="32"/>
        </w:rPr>
        <w:t>公告</w:t>
      </w:r>
      <w:bookmarkEnd w:id="3"/>
    </w:p>
    <w:p w14:paraId="5986BF69" w14:textId="77777777" w:rsidR="0057143D" w:rsidRDefault="0057143D" w:rsidP="0057143D">
      <w:pPr>
        <w:pBdr>
          <w:top w:val="single" w:sz="4" w:space="1" w:color="auto"/>
          <w:left w:val="single" w:sz="4" w:space="4" w:color="auto"/>
          <w:bottom w:val="single" w:sz="4" w:space="1" w:color="auto"/>
          <w:right w:val="single" w:sz="4" w:space="4" w:color="auto"/>
        </w:pBdr>
        <w:spacing w:line="312" w:lineRule="auto"/>
        <w:rPr>
          <w:rFonts w:ascii="仿宋" w:eastAsia="仿宋" w:hAnsi="仿宋"/>
          <w:sz w:val="24"/>
        </w:rPr>
      </w:pPr>
      <w:bookmarkStart w:id="4" w:name="EBc884e50b9a914054b9124fad1c99d853"/>
      <w:r>
        <w:rPr>
          <w:rFonts w:ascii="仿宋" w:eastAsia="仿宋" w:hAnsi="仿宋" w:hint="eastAsia"/>
          <w:sz w:val="24"/>
        </w:rPr>
        <w:t>项目概况</w:t>
      </w:r>
    </w:p>
    <w:p w14:paraId="2169F384" w14:textId="67E5759A" w:rsidR="0057143D" w:rsidRDefault="0057143D" w:rsidP="0057143D">
      <w:pPr>
        <w:pBdr>
          <w:top w:val="single" w:sz="4" w:space="1" w:color="auto"/>
          <w:left w:val="single" w:sz="4" w:space="4" w:color="auto"/>
          <w:bottom w:val="single" w:sz="4" w:space="1" w:color="auto"/>
          <w:right w:val="single" w:sz="4" w:space="4" w:color="auto"/>
        </w:pBdr>
        <w:spacing w:line="312" w:lineRule="auto"/>
        <w:ind w:firstLineChars="200" w:firstLine="480"/>
        <w:rPr>
          <w:rFonts w:ascii="仿宋" w:eastAsia="仿宋" w:hAnsi="仿宋"/>
          <w:sz w:val="24"/>
        </w:rPr>
      </w:pPr>
      <w:r>
        <w:rPr>
          <w:rFonts w:ascii="仿宋" w:eastAsia="仿宋" w:hAnsi="仿宋" w:hint="eastAsia"/>
          <w:sz w:val="24"/>
          <w:u w:val="single"/>
        </w:rPr>
        <w:t>生态环境保护项目库建设项目</w:t>
      </w:r>
      <w:r>
        <w:rPr>
          <w:rFonts w:ascii="仿宋" w:eastAsia="仿宋" w:hAnsi="仿宋" w:hint="eastAsia"/>
          <w:sz w:val="24"/>
        </w:rPr>
        <w:t>的潜在供应商应在</w:t>
      </w:r>
      <w:r w:rsidRPr="00C465A9">
        <w:rPr>
          <w:rFonts w:ascii="仿宋" w:eastAsia="仿宋" w:hAnsi="仿宋" w:hint="eastAsia"/>
          <w:sz w:val="24"/>
          <w:u w:val="single"/>
        </w:rPr>
        <w:t>政采云系统平台（https://www.zcygov.cn/）线上获取采购文件</w:t>
      </w:r>
      <w:r>
        <w:rPr>
          <w:rFonts w:ascii="仿宋" w:eastAsia="仿宋" w:hAnsi="仿宋" w:hint="eastAsia"/>
          <w:sz w:val="24"/>
        </w:rPr>
        <w:t>，并于</w:t>
      </w:r>
      <w:r>
        <w:rPr>
          <w:rFonts w:ascii="仿宋" w:eastAsia="仿宋" w:hAnsi="仿宋"/>
          <w:sz w:val="24"/>
          <w:u w:val="single"/>
        </w:rPr>
        <w:t>2022</w:t>
      </w:r>
      <w:r>
        <w:rPr>
          <w:rFonts w:ascii="仿宋" w:eastAsia="仿宋" w:hAnsi="仿宋" w:hint="eastAsia"/>
          <w:bCs/>
          <w:sz w:val="24"/>
          <w:u w:val="single"/>
        </w:rPr>
        <w:t>年</w:t>
      </w:r>
      <w:r w:rsidR="008673F4">
        <w:rPr>
          <w:rFonts w:ascii="仿宋" w:eastAsia="仿宋" w:hAnsi="仿宋"/>
          <w:bCs/>
          <w:sz w:val="24"/>
          <w:u w:val="single"/>
        </w:rPr>
        <w:t>07月14日10点00分</w:t>
      </w:r>
      <w:r>
        <w:rPr>
          <w:rFonts w:ascii="仿宋" w:eastAsia="仿宋" w:hAnsi="仿宋" w:hint="eastAsia"/>
          <w:bCs/>
          <w:sz w:val="24"/>
        </w:rPr>
        <w:t>（北京时间）前提交响应</w:t>
      </w:r>
      <w:r>
        <w:rPr>
          <w:rFonts w:ascii="仿宋" w:eastAsia="仿宋" w:hAnsi="仿宋"/>
          <w:bCs/>
          <w:sz w:val="24"/>
        </w:rPr>
        <w:t>文件</w:t>
      </w:r>
      <w:r>
        <w:rPr>
          <w:rFonts w:ascii="仿宋" w:eastAsia="仿宋" w:hAnsi="仿宋" w:hint="eastAsia"/>
          <w:sz w:val="24"/>
        </w:rPr>
        <w:t>。</w:t>
      </w:r>
    </w:p>
    <w:p w14:paraId="78AFD6A8" w14:textId="77777777" w:rsidR="0057143D" w:rsidRDefault="0057143D" w:rsidP="0057143D">
      <w:pPr>
        <w:spacing w:beforeLines="50" w:before="120" w:afterLines="50" w:after="120" w:line="360" w:lineRule="auto"/>
        <w:rPr>
          <w:rFonts w:ascii="仿宋" w:eastAsia="仿宋" w:hAnsi="仿宋"/>
          <w:b/>
          <w:sz w:val="24"/>
        </w:rPr>
      </w:pPr>
      <w:bookmarkStart w:id="5" w:name="_Toc35393629"/>
      <w:bookmarkStart w:id="6" w:name="_Toc28359089"/>
      <w:bookmarkStart w:id="7" w:name="_Toc28359012"/>
      <w:bookmarkStart w:id="8" w:name="_Toc35393798"/>
      <w:r>
        <w:rPr>
          <w:rFonts w:ascii="仿宋" w:eastAsia="仿宋" w:hAnsi="仿宋" w:hint="eastAsia"/>
          <w:b/>
          <w:sz w:val="24"/>
        </w:rPr>
        <w:t>一、项目基本情况</w:t>
      </w:r>
      <w:bookmarkEnd w:id="5"/>
      <w:bookmarkEnd w:id="6"/>
      <w:bookmarkEnd w:id="7"/>
      <w:bookmarkEnd w:id="8"/>
    </w:p>
    <w:p w14:paraId="0CCAE4B8"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项目编号：J</w:t>
      </w:r>
      <w:r>
        <w:rPr>
          <w:rFonts w:ascii="仿宋" w:eastAsia="仿宋" w:hAnsi="仿宋"/>
          <w:sz w:val="24"/>
        </w:rPr>
        <w:t>WZB</w:t>
      </w:r>
      <w:r>
        <w:rPr>
          <w:rFonts w:ascii="仿宋" w:eastAsia="仿宋" w:hAnsi="仿宋" w:hint="eastAsia"/>
          <w:sz w:val="24"/>
        </w:rPr>
        <w:t>（</w:t>
      </w:r>
      <w:r>
        <w:rPr>
          <w:rFonts w:ascii="仿宋" w:eastAsia="仿宋" w:hAnsi="仿宋"/>
          <w:sz w:val="24"/>
        </w:rPr>
        <w:t>2022</w:t>
      </w:r>
      <w:r>
        <w:rPr>
          <w:rFonts w:ascii="仿宋" w:eastAsia="仿宋" w:hAnsi="仿宋" w:hint="eastAsia"/>
          <w:sz w:val="24"/>
        </w:rPr>
        <w:t>）Z-</w:t>
      </w:r>
      <w:r>
        <w:rPr>
          <w:rFonts w:ascii="仿宋" w:eastAsia="仿宋" w:hAnsi="仿宋"/>
          <w:sz w:val="24"/>
        </w:rPr>
        <w:t>238</w:t>
      </w:r>
    </w:p>
    <w:p w14:paraId="5EB519B8" w14:textId="77777777" w:rsidR="0057143D" w:rsidRDefault="0057143D" w:rsidP="0057143D">
      <w:pPr>
        <w:spacing w:line="360" w:lineRule="auto"/>
        <w:ind w:firstLineChars="200" w:firstLine="480"/>
        <w:rPr>
          <w:rFonts w:ascii="仿宋" w:eastAsia="仿宋" w:hAnsi="仿宋"/>
          <w:sz w:val="24"/>
          <w:u w:val="single"/>
        </w:rPr>
      </w:pPr>
      <w:r>
        <w:rPr>
          <w:rFonts w:ascii="仿宋" w:eastAsia="仿宋" w:hAnsi="仿宋" w:hint="eastAsia"/>
          <w:sz w:val="24"/>
        </w:rPr>
        <w:t>项目名称：生态环境保护项目库建设项目</w:t>
      </w:r>
    </w:p>
    <w:p w14:paraId="64A88E7E"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采购方式：竞争性磋商</w:t>
      </w:r>
    </w:p>
    <w:p w14:paraId="316F7222"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预算金额：</w:t>
      </w:r>
      <w:r>
        <w:rPr>
          <w:rFonts w:ascii="仿宋" w:eastAsia="仿宋" w:hAnsi="仿宋"/>
          <w:sz w:val="24"/>
        </w:rPr>
        <w:t>500000</w:t>
      </w:r>
      <w:r>
        <w:rPr>
          <w:rFonts w:ascii="仿宋" w:eastAsia="仿宋" w:hAnsi="仿宋" w:hint="eastAsia"/>
          <w:sz w:val="24"/>
        </w:rPr>
        <w:t>元</w:t>
      </w:r>
    </w:p>
    <w:p w14:paraId="1B7A4D95" w14:textId="77777777" w:rsidR="0057143D" w:rsidRPr="00764F8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采购需求：</w:t>
      </w:r>
      <w:r w:rsidRPr="00764F8D">
        <w:rPr>
          <w:rFonts w:ascii="仿宋" w:eastAsia="仿宋" w:hAnsi="仿宋" w:hint="eastAsia"/>
          <w:sz w:val="24"/>
        </w:rPr>
        <w:t>按照生态环境部和财政部中央生态环境资金项目管理有关要求，针对哈密市大气、水、土壤污染防治和农村环境整治等方面存在的问题，按照《中央生态环境资金项目储备库入库指南（2021年）》（环办科财〔2021〕22号）和自治区生态环境厅关于项目申报的要求，提高项目储备、实施管理等能力和水平，并开展针对性研究，推动哈密市申报国家、自治区资金支持，补齐污染防治中存在的短板，推进生态环境质量改善。</w:t>
      </w:r>
    </w:p>
    <w:p w14:paraId="3DFF0EB1" w14:textId="77777777" w:rsidR="0057143D" w:rsidRPr="00764F8D" w:rsidRDefault="0057143D" w:rsidP="0057143D">
      <w:pPr>
        <w:spacing w:line="360" w:lineRule="auto"/>
        <w:ind w:firstLineChars="200" w:firstLine="480"/>
        <w:rPr>
          <w:rFonts w:ascii="仿宋" w:eastAsia="仿宋" w:hAnsi="仿宋"/>
          <w:sz w:val="24"/>
        </w:rPr>
      </w:pPr>
      <w:r w:rsidRPr="00764F8D">
        <w:rPr>
          <w:rFonts w:ascii="仿宋" w:eastAsia="仿宋" w:hAnsi="仿宋" w:hint="eastAsia"/>
          <w:sz w:val="24"/>
        </w:rPr>
        <w:t>一是加强能力建设。梳理中央生态环境资金项目有关制度，对相关项目管理人员开展培训指导，提高项目储备、实施管理及监督等能力和水平。</w:t>
      </w:r>
    </w:p>
    <w:p w14:paraId="7CE373AA" w14:textId="77777777" w:rsidR="0057143D" w:rsidRPr="00764F8D" w:rsidRDefault="0057143D" w:rsidP="0057143D">
      <w:pPr>
        <w:spacing w:line="360" w:lineRule="auto"/>
        <w:ind w:firstLineChars="200" w:firstLine="480"/>
        <w:rPr>
          <w:rFonts w:ascii="仿宋" w:eastAsia="仿宋" w:hAnsi="仿宋"/>
          <w:sz w:val="24"/>
        </w:rPr>
      </w:pPr>
      <w:r w:rsidRPr="00764F8D">
        <w:rPr>
          <w:rFonts w:ascii="仿宋" w:eastAsia="仿宋" w:hAnsi="仿宋" w:hint="eastAsia"/>
          <w:sz w:val="24"/>
        </w:rPr>
        <w:t>二是开展辖区污染防治项目谋划。根据哈密市大气、水、土壤污染防治和农村环境整治方面存在的突出问题和短板，对照项目入库指南，对2022年-2023年可申报的项目主要方向进行总体谋划。</w:t>
      </w:r>
    </w:p>
    <w:p w14:paraId="3CD93905" w14:textId="77777777" w:rsidR="0057143D" w:rsidRDefault="0057143D" w:rsidP="0057143D">
      <w:pPr>
        <w:spacing w:line="360" w:lineRule="auto"/>
        <w:ind w:firstLineChars="200" w:firstLine="480"/>
        <w:rPr>
          <w:rFonts w:ascii="仿宋" w:eastAsia="仿宋" w:hAnsi="仿宋"/>
          <w:sz w:val="24"/>
        </w:rPr>
      </w:pPr>
      <w:r w:rsidRPr="00764F8D">
        <w:rPr>
          <w:rFonts w:ascii="仿宋" w:eastAsia="仿宋" w:hAnsi="仿宋" w:hint="eastAsia"/>
          <w:sz w:val="24"/>
        </w:rPr>
        <w:t>三是开展重点项目申报。根据项目申报方向，结合哈密市实际需求，提交3-5个申报项目，并按照自治区生态环境厅和生态环境部审核意见，对申报方案进行修改完善，争取项目入库启动</w:t>
      </w:r>
      <w:r>
        <w:rPr>
          <w:rFonts w:ascii="仿宋" w:eastAsia="仿宋" w:hAnsi="仿宋" w:hint="eastAsia"/>
          <w:sz w:val="24"/>
        </w:rPr>
        <w:t>（详细要求见采购文件）。</w:t>
      </w:r>
    </w:p>
    <w:p w14:paraId="746D3CD2" w14:textId="77777777" w:rsidR="0057143D" w:rsidRDefault="0057143D" w:rsidP="0057143D">
      <w:pPr>
        <w:spacing w:line="360" w:lineRule="auto"/>
        <w:ind w:firstLineChars="200" w:firstLine="480"/>
        <w:rPr>
          <w:rFonts w:ascii="仿宋" w:eastAsia="仿宋" w:hAnsi="仿宋"/>
          <w:sz w:val="24"/>
          <w:u w:val="single"/>
        </w:rPr>
      </w:pPr>
      <w:r>
        <w:rPr>
          <w:rFonts w:ascii="仿宋" w:eastAsia="仿宋" w:hAnsi="仿宋" w:hint="eastAsia"/>
          <w:sz w:val="24"/>
        </w:rPr>
        <w:t>合同履行期限：2022年</w:t>
      </w:r>
      <w:r>
        <w:rPr>
          <w:rFonts w:ascii="仿宋" w:eastAsia="仿宋" w:hAnsi="仿宋"/>
          <w:sz w:val="24"/>
        </w:rPr>
        <w:t>12</w:t>
      </w:r>
      <w:r>
        <w:rPr>
          <w:rFonts w:ascii="仿宋" w:eastAsia="仿宋" w:hAnsi="仿宋" w:hint="eastAsia"/>
          <w:sz w:val="24"/>
        </w:rPr>
        <w:t>月</w:t>
      </w:r>
      <w:r>
        <w:rPr>
          <w:rFonts w:ascii="仿宋" w:eastAsia="仿宋" w:hAnsi="仿宋"/>
          <w:sz w:val="24"/>
        </w:rPr>
        <w:t>31</w:t>
      </w:r>
      <w:r>
        <w:rPr>
          <w:rFonts w:ascii="仿宋" w:eastAsia="仿宋" w:hAnsi="仿宋" w:hint="eastAsia"/>
          <w:sz w:val="24"/>
        </w:rPr>
        <w:t>日前</w:t>
      </w:r>
      <w:r w:rsidRPr="00EB34E7">
        <w:rPr>
          <w:rFonts w:ascii="仿宋" w:eastAsia="仿宋" w:hAnsi="仿宋" w:hint="eastAsia"/>
          <w:sz w:val="24"/>
        </w:rPr>
        <w:t>完成全部服务</w:t>
      </w:r>
      <w:r w:rsidRPr="00D8159A">
        <w:rPr>
          <w:rFonts w:ascii="仿宋" w:eastAsia="仿宋" w:hAnsi="仿宋" w:hint="eastAsia"/>
          <w:sz w:val="24"/>
        </w:rPr>
        <w:t>，合同签订后正式开展工作</w:t>
      </w:r>
      <w:r>
        <w:rPr>
          <w:rFonts w:ascii="仿宋" w:eastAsia="仿宋" w:hAnsi="仿宋" w:hint="eastAsia"/>
          <w:sz w:val="24"/>
        </w:rPr>
        <w:t>。</w:t>
      </w:r>
    </w:p>
    <w:p w14:paraId="1DC3337C"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本项目不接受联合体。</w:t>
      </w:r>
    </w:p>
    <w:p w14:paraId="649AE4CD" w14:textId="77777777" w:rsidR="0057143D" w:rsidRDefault="0057143D" w:rsidP="0057143D">
      <w:pPr>
        <w:spacing w:beforeLines="50" w:before="120" w:afterLines="50" w:after="120" w:line="360" w:lineRule="auto"/>
        <w:rPr>
          <w:rFonts w:ascii="仿宋" w:eastAsia="仿宋" w:hAnsi="仿宋"/>
          <w:b/>
          <w:sz w:val="24"/>
        </w:rPr>
      </w:pPr>
      <w:bookmarkStart w:id="9" w:name="_Toc28359013"/>
      <w:bookmarkStart w:id="10" w:name="_Toc28359090"/>
      <w:bookmarkStart w:id="11" w:name="_Toc35393630"/>
      <w:bookmarkStart w:id="12" w:name="_Toc35393799"/>
      <w:r>
        <w:rPr>
          <w:rFonts w:ascii="仿宋" w:eastAsia="仿宋" w:hAnsi="仿宋" w:hint="eastAsia"/>
          <w:b/>
          <w:sz w:val="24"/>
        </w:rPr>
        <w:t>二、申请人的资格要求：</w:t>
      </w:r>
      <w:bookmarkEnd w:id="9"/>
      <w:bookmarkEnd w:id="10"/>
      <w:bookmarkEnd w:id="11"/>
      <w:bookmarkEnd w:id="12"/>
    </w:p>
    <w:p w14:paraId="254874A0"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1.满足《中华人民共和国政府采购法》第二十二条规定：</w:t>
      </w:r>
    </w:p>
    <w:p w14:paraId="67AEE408"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lastRenderedPageBreak/>
        <w:t>（</w:t>
      </w:r>
      <w:r>
        <w:rPr>
          <w:rFonts w:ascii="仿宋" w:eastAsia="仿宋" w:hAnsi="仿宋"/>
          <w:sz w:val="24"/>
        </w:rPr>
        <w:t>1）具有独立承担民事责任的能力；</w:t>
      </w:r>
    </w:p>
    <w:p w14:paraId="3B6EF2CE"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2）具有健全的财务会计制度；</w:t>
      </w:r>
    </w:p>
    <w:p w14:paraId="2A6591E5"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3）具有履行合同所必需的设备和专业技术能力；</w:t>
      </w:r>
    </w:p>
    <w:p w14:paraId="159AB57E"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4）有依法缴纳税收和社会保障资金的良好记录；</w:t>
      </w:r>
    </w:p>
    <w:p w14:paraId="6B315832"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5）参加政府采购活动前三年内，在经营活动中没有重大违法记录；</w:t>
      </w:r>
    </w:p>
    <w:p w14:paraId="5F11638F"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6）法律、行政法规规定的其他条件。</w:t>
      </w:r>
    </w:p>
    <w:p w14:paraId="39254648" w14:textId="77777777" w:rsidR="0057143D" w:rsidRDefault="0057143D" w:rsidP="0057143D">
      <w:pPr>
        <w:spacing w:line="360" w:lineRule="auto"/>
        <w:ind w:firstLineChars="200" w:firstLine="480"/>
        <w:rPr>
          <w:rFonts w:ascii="仿宋" w:eastAsia="仿宋" w:hAnsi="仿宋"/>
          <w:sz w:val="24"/>
        </w:rPr>
      </w:pPr>
      <w:bookmarkStart w:id="13" w:name="_Toc28359091"/>
      <w:bookmarkStart w:id="14" w:name="_Toc28359014"/>
      <w:r>
        <w:rPr>
          <w:rFonts w:ascii="仿宋" w:eastAsia="仿宋" w:hAnsi="仿宋"/>
          <w:sz w:val="24"/>
        </w:rPr>
        <w:t>2</w:t>
      </w:r>
      <w:r>
        <w:rPr>
          <w:rFonts w:ascii="仿宋" w:eastAsia="仿宋" w:hAnsi="仿宋" w:hint="eastAsia"/>
          <w:sz w:val="24"/>
        </w:rPr>
        <w:t>.落实政府采购政策需满足的资格要求：无；</w:t>
      </w:r>
    </w:p>
    <w:p w14:paraId="6606101F" w14:textId="77777777" w:rsidR="0057143D" w:rsidRDefault="0057143D" w:rsidP="0057143D">
      <w:pPr>
        <w:spacing w:line="360" w:lineRule="auto"/>
        <w:ind w:firstLineChars="200" w:firstLine="480"/>
        <w:rPr>
          <w:rFonts w:ascii="仿宋" w:eastAsia="仿宋" w:hAnsi="仿宋"/>
          <w:sz w:val="24"/>
        </w:rPr>
      </w:pPr>
      <w:r>
        <w:rPr>
          <w:rFonts w:ascii="仿宋" w:eastAsia="仿宋" w:hAnsi="仿宋" w:hint="eastAsia"/>
          <w:sz w:val="24"/>
        </w:rPr>
        <w:t>3.本项目的特定资格要求：在“信用中国”或“中国执行信息公开网”网站被列入失信被执行人、重大税收违法案件当事人名单，在中国政府采购网被列入严重违法失信行为记录名单的（尚在处罚期内的），将拒绝其参加本次采购活动；</w:t>
      </w:r>
    </w:p>
    <w:p w14:paraId="11A5588B" w14:textId="77777777" w:rsidR="0057143D" w:rsidRDefault="0057143D" w:rsidP="0057143D">
      <w:pPr>
        <w:spacing w:beforeLines="50" w:before="120" w:afterLines="50" w:after="120" w:line="360" w:lineRule="auto"/>
        <w:rPr>
          <w:rFonts w:ascii="仿宋" w:eastAsia="仿宋" w:hAnsi="仿宋"/>
          <w:b/>
          <w:sz w:val="24"/>
        </w:rPr>
      </w:pPr>
      <w:bookmarkStart w:id="15" w:name="_Toc35393631"/>
      <w:bookmarkStart w:id="16" w:name="_Toc35393800"/>
      <w:r>
        <w:rPr>
          <w:rFonts w:ascii="仿宋" w:eastAsia="仿宋" w:hAnsi="仿宋" w:hint="eastAsia"/>
          <w:b/>
          <w:sz w:val="24"/>
        </w:rPr>
        <w:t>三、获取采购文件</w:t>
      </w:r>
      <w:bookmarkEnd w:id="13"/>
      <w:bookmarkEnd w:id="14"/>
      <w:bookmarkEnd w:id="15"/>
      <w:bookmarkEnd w:id="16"/>
    </w:p>
    <w:p w14:paraId="0F4299D3" w14:textId="457F6534" w:rsidR="0057143D" w:rsidRPr="00073556" w:rsidRDefault="0057143D" w:rsidP="0057143D">
      <w:pPr>
        <w:spacing w:line="360" w:lineRule="auto"/>
        <w:ind w:firstLine="540"/>
        <w:rPr>
          <w:rFonts w:ascii="仿宋" w:eastAsia="仿宋" w:hAnsi="仿宋" w:cs="宋体"/>
          <w:sz w:val="24"/>
        </w:rPr>
      </w:pPr>
      <w:r>
        <w:rPr>
          <w:rFonts w:ascii="仿宋" w:eastAsia="仿宋" w:hAnsi="仿宋" w:cs="宋体" w:hint="eastAsia"/>
          <w:sz w:val="24"/>
        </w:rPr>
        <w:t>时间：</w:t>
      </w:r>
      <w:r>
        <w:rPr>
          <w:rFonts w:ascii="仿宋" w:eastAsia="仿宋" w:hAnsi="仿宋" w:cs="宋体"/>
          <w:sz w:val="24"/>
          <w:u w:val="single"/>
        </w:rPr>
        <w:t>2022年06月2</w:t>
      </w:r>
      <w:r w:rsidR="000D7755">
        <w:rPr>
          <w:rFonts w:ascii="仿宋" w:eastAsia="仿宋" w:hAnsi="仿宋" w:cs="宋体"/>
          <w:sz w:val="24"/>
          <w:u w:val="single"/>
        </w:rPr>
        <w:t>9</w:t>
      </w:r>
      <w:r>
        <w:rPr>
          <w:rFonts w:ascii="仿宋" w:eastAsia="仿宋" w:hAnsi="仿宋" w:cs="宋体"/>
          <w:sz w:val="24"/>
          <w:u w:val="single"/>
        </w:rPr>
        <w:t>日至2022年07月0</w:t>
      </w:r>
      <w:r w:rsidR="000D7755">
        <w:rPr>
          <w:rFonts w:ascii="仿宋" w:eastAsia="仿宋" w:hAnsi="仿宋" w:cs="宋体"/>
          <w:sz w:val="24"/>
          <w:u w:val="single"/>
        </w:rPr>
        <w:t>6</w:t>
      </w:r>
      <w:r>
        <w:rPr>
          <w:rFonts w:ascii="仿宋" w:eastAsia="仿宋" w:hAnsi="仿宋" w:cs="宋体"/>
          <w:sz w:val="24"/>
          <w:u w:val="single"/>
        </w:rPr>
        <w:t>日（节假日除外），上午：00:00-12:00（北京时间），下午：12:00-23:59（北京时间）</w:t>
      </w:r>
    </w:p>
    <w:p w14:paraId="0913F884" w14:textId="77777777" w:rsidR="0057143D" w:rsidRDefault="0057143D" w:rsidP="0057143D">
      <w:pPr>
        <w:spacing w:line="360" w:lineRule="auto"/>
        <w:ind w:firstLine="540"/>
        <w:rPr>
          <w:rFonts w:ascii="仿宋" w:eastAsia="仿宋" w:hAnsi="仿宋" w:cs="宋体"/>
          <w:sz w:val="24"/>
          <w:u w:val="single"/>
        </w:rPr>
      </w:pPr>
      <w:r>
        <w:rPr>
          <w:rFonts w:ascii="仿宋" w:eastAsia="仿宋" w:hAnsi="仿宋" w:cs="宋体" w:hint="eastAsia"/>
          <w:sz w:val="24"/>
        </w:rPr>
        <w:t>地点：登录</w:t>
      </w:r>
      <w:r w:rsidRPr="0073677B">
        <w:rPr>
          <w:rFonts w:ascii="仿宋" w:eastAsia="仿宋" w:hAnsi="仿宋" w:cs="宋体" w:hint="eastAsia"/>
          <w:sz w:val="24"/>
        </w:rPr>
        <w:t>政采云系统平台</w:t>
      </w:r>
      <w:r w:rsidRPr="006547B7">
        <w:rPr>
          <w:rFonts w:ascii="仿宋" w:eastAsia="仿宋" w:hAnsi="仿宋" w:cs="宋体" w:hint="eastAsia"/>
          <w:sz w:val="24"/>
        </w:rPr>
        <w:t>线上获取</w:t>
      </w:r>
      <w:r>
        <w:rPr>
          <w:rFonts w:ascii="仿宋" w:eastAsia="仿宋" w:hAnsi="仿宋" w:cs="宋体" w:hint="eastAsia"/>
          <w:sz w:val="24"/>
        </w:rPr>
        <w:t>采购</w:t>
      </w:r>
      <w:r w:rsidRPr="006547B7">
        <w:rPr>
          <w:rFonts w:ascii="仿宋" w:eastAsia="仿宋" w:hAnsi="仿宋" w:cs="宋体" w:hint="eastAsia"/>
          <w:sz w:val="24"/>
        </w:rPr>
        <w:t>文件</w:t>
      </w:r>
    </w:p>
    <w:p w14:paraId="5E3190A8" w14:textId="77777777" w:rsidR="0057143D" w:rsidRDefault="0057143D" w:rsidP="0057143D">
      <w:pPr>
        <w:spacing w:line="360" w:lineRule="auto"/>
        <w:ind w:firstLine="540"/>
        <w:rPr>
          <w:rFonts w:ascii="仿宋" w:eastAsia="仿宋" w:hAnsi="仿宋" w:cs="宋体"/>
          <w:sz w:val="24"/>
          <w:u w:val="single"/>
        </w:rPr>
      </w:pPr>
      <w:r>
        <w:rPr>
          <w:rFonts w:ascii="仿宋" w:eastAsia="仿宋" w:hAnsi="仿宋" w:cs="宋体" w:hint="eastAsia"/>
          <w:sz w:val="24"/>
        </w:rPr>
        <w:t>方式：</w:t>
      </w:r>
      <w:r w:rsidRPr="0073677B">
        <w:rPr>
          <w:rFonts w:ascii="仿宋" w:eastAsia="仿宋" w:hAnsi="仿宋" w:cs="宋体" w:hint="eastAsia"/>
          <w:sz w:val="24"/>
        </w:rPr>
        <w:t>供应商登录政采云平台https://www.zcygov.cn/在线申请获取采购文件（进入“项目采购”应用，在获取采购文件菜单中选择项目，申请获取采购文件）</w:t>
      </w:r>
      <w:r>
        <w:rPr>
          <w:rFonts w:ascii="仿宋" w:eastAsia="仿宋" w:hAnsi="仿宋" w:cs="宋体" w:hint="eastAsia"/>
          <w:sz w:val="24"/>
        </w:rPr>
        <w:t>。</w:t>
      </w:r>
    </w:p>
    <w:p w14:paraId="2E87596B" w14:textId="77777777" w:rsidR="0057143D" w:rsidRDefault="0057143D" w:rsidP="0057143D">
      <w:pPr>
        <w:spacing w:line="360" w:lineRule="auto"/>
        <w:ind w:firstLine="540"/>
        <w:rPr>
          <w:rFonts w:ascii="仿宋" w:eastAsia="仿宋" w:hAnsi="仿宋" w:cs="宋体"/>
          <w:sz w:val="24"/>
        </w:rPr>
      </w:pPr>
      <w:r>
        <w:rPr>
          <w:rFonts w:ascii="仿宋" w:eastAsia="仿宋" w:hAnsi="仿宋" w:cs="宋体" w:hint="eastAsia"/>
          <w:sz w:val="24"/>
        </w:rPr>
        <w:t>售价：</w:t>
      </w:r>
      <w:r>
        <w:rPr>
          <w:rFonts w:ascii="仿宋" w:eastAsia="仿宋" w:hAnsi="仿宋" w:cs="宋体"/>
          <w:sz w:val="24"/>
        </w:rPr>
        <w:t>0</w:t>
      </w:r>
      <w:r>
        <w:rPr>
          <w:rFonts w:ascii="仿宋" w:eastAsia="仿宋" w:hAnsi="仿宋" w:cs="宋体" w:hint="eastAsia"/>
          <w:sz w:val="24"/>
        </w:rPr>
        <w:t>元</w:t>
      </w:r>
    </w:p>
    <w:p w14:paraId="197E364A" w14:textId="77777777" w:rsidR="0057143D" w:rsidRDefault="0057143D" w:rsidP="0057143D">
      <w:pPr>
        <w:spacing w:beforeLines="50" w:before="120" w:afterLines="50" w:after="120" w:line="360" w:lineRule="auto"/>
        <w:rPr>
          <w:rFonts w:ascii="仿宋" w:eastAsia="仿宋" w:hAnsi="仿宋"/>
          <w:b/>
          <w:sz w:val="24"/>
        </w:rPr>
      </w:pPr>
      <w:bookmarkStart w:id="17" w:name="_Toc35393801"/>
      <w:bookmarkStart w:id="18" w:name="_Toc35393632"/>
      <w:bookmarkStart w:id="19" w:name="_Toc28359092"/>
      <w:bookmarkStart w:id="20" w:name="_Toc28359015"/>
      <w:r>
        <w:rPr>
          <w:rFonts w:ascii="仿宋" w:eastAsia="仿宋" w:hAnsi="仿宋" w:hint="eastAsia"/>
          <w:b/>
          <w:sz w:val="24"/>
        </w:rPr>
        <w:t>四、响应文件提交</w:t>
      </w:r>
      <w:bookmarkEnd w:id="17"/>
      <w:bookmarkEnd w:id="18"/>
      <w:bookmarkEnd w:id="19"/>
      <w:bookmarkEnd w:id="20"/>
    </w:p>
    <w:p w14:paraId="19F57540" w14:textId="2D903220" w:rsidR="0057143D" w:rsidRDefault="0057143D" w:rsidP="0057143D">
      <w:pPr>
        <w:spacing w:line="360" w:lineRule="auto"/>
        <w:ind w:firstLineChars="200" w:firstLine="480"/>
        <w:rPr>
          <w:rFonts w:ascii="仿宋" w:eastAsia="仿宋" w:hAnsi="仿宋"/>
          <w:bCs/>
          <w:sz w:val="24"/>
          <w:u w:val="single"/>
        </w:rPr>
      </w:pPr>
      <w:bookmarkStart w:id="21" w:name="OLE_LINK1"/>
      <w:bookmarkStart w:id="22" w:name="OLE_LINK2"/>
      <w:r>
        <w:rPr>
          <w:rFonts w:ascii="仿宋" w:eastAsia="仿宋" w:hAnsi="仿宋" w:hint="eastAsia"/>
          <w:sz w:val="24"/>
        </w:rPr>
        <w:t>截止时间：</w:t>
      </w:r>
      <w:bookmarkStart w:id="23" w:name="_Hlk43290170"/>
      <w:r>
        <w:rPr>
          <w:rFonts w:ascii="仿宋" w:eastAsia="仿宋" w:hAnsi="仿宋"/>
          <w:sz w:val="24"/>
          <w:u w:val="single"/>
        </w:rPr>
        <w:t>2022</w:t>
      </w:r>
      <w:r>
        <w:rPr>
          <w:rFonts w:ascii="仿宋" w:eastAsia="仿宋" w:hAnsi="仿宋" w:hint="eastAsia"/>
          <w:bCs/>
          <w:sz w:val="24"/>
          <w:u w:val="single"/>
        </w:rPr>
        <w:t>年</w:t>
      </w:r>
      <w:r w:rsidR="008673F4">
        <w:rPr>
          <w:rFonts w:ascii="仿宋" w:eastAsia="仿宋" w:hAnsi="仿宋"/>
          <w:bCs/>
          <w:sz w:val="24"/>
          <w:u w:val="single"/>
        </w:rPr>
        <w:t>07月14日10点00分</w:t>
      </w:r>
      <w:r>
        <w:rPr>
          <w:rFonts w:ascii="仿宋" w:eastAsia="仿宋" w:hAnsi="仿宋" w:hint="eastAsia"/>
          <w:bCs/>
          <w:sz w:val="24"/>
        </w:rPr>
        <w:t>（北京时间）</w:t>
      </w:r>
      <w:bookmarkEnd w:id="21"/>
      <w:bookmarkEnd w:id="22"/>
      <w:bookmarkEnd w:id="23"/>
    </w:p>
    <w:p w14:paraId="789FCCD9" w14:textId="77777777" w:rsidR="0057143D" w:rsidRDefault="0057143D" w:rsidP="0057143D">
      <w:pPr>
        <w:spacing w:line="360" w:lineRule="auto"/>
        <w:ind w:firstLineChars="200" w:firstLine="480"/>
        <w:rPr>
          <w:rFonts w:ascii="仿宋" w:eastAsia="仿宋" w:hAnsi="仿宋"/>
          <w:bCs/>
          <w:sz w:val="24"/>
          <w:u w:val="single"/>
        </w:rPr>
      </w:pPr>
      <w:r>
        <w:rPr>
          <w:rFonts w:ascii="仿宋" w:eastAsia="仿宋" w:hAnsi="仿宋" w:hint="eastAsia"/>
          <w:sz w:val="24"/>
        </w:rPr>
        <w:t>地点：</w:t>
      </w:r>
      <w:r w:rsidRPr="004636C9">
        <w:rPr>
          <w:rFonts w:ascii="仿宋" w:eastAsia="仿宋" w:hAnsi="仿宋" w:hint="eastAsia"/>
          <w:sz w:val="24"/>
        </w:rPr>
        <w:t>政采云系统平台（https://www.zcygov.cn/）</w:t>
      </w:r>
    </w:p>
    <w:p w14:paraId="25828E4E" w14:textId="77777777" w:rsidR="0057143D" w:rsidRDefault="0057143D" w:rsidP="0057143D">
      <w:pPr>
        <w:spacing w:beforeLines="50" w:before="120" w:afterLines="50" w:after="120" w:line="360" w:lineRule="auto"/>
        <w:rPr>
          <w:rFonts w:ascii="仿宋" w:eastAsia="仿宋" w:hAnsi="仿宋"/>
          <w:b/>
          <w:sz w:val="24"/>
        </w:rPr>
      </w:pPr>
      <w:bookmarkStart w:id="24" w:name="_Toc28359016"/>
      <w:bookmarkStart w:id="25" w:name="_Toc35393633"/>
      <w:bookmarkStart w:id="26" w:name="_Toc28359093"/>
      <w:bookmarkStart w:id="27" w:name="_Toc35393802"/>
      <w:r>
        <w:rPr>
          <w:rFonts w:ascii="仿宋" w:eastAsia="仿宋" w:hAnsi="仿宋" w:hint="eastAsia"/>
          <w:b/>
          <w:sz w:val="24"/>
        </w:rPr>
        <w:t>五、开启</w:t>
      </w:r>
      <w:bookmarkEnd w:id="24"/>
      <w:bookmarkEnd w:id="25"/>
      <w:bookmarkEnd w:id="26"/>
      <w:bookmarkEnd w:id="27"/>
    </w:p>
    <w:p w14:paraId="1C9A085A" w14:textId="27E4AD8C" w:rsidR="0057143D" w:rsidRDefault="0057143D" w:rsidP="0057143D">
      <w:pPr>
        <w:spacing w:line="360" w:lineRule="auto"/>
        <w:ind w:firstLineChars="200" w:firstLine="480"/>
        <w:rPr>
          <w:rFonts w:ascii="仿宋" w:eastAsia="仿宋" w:hAnsi="仿宋"/>
          <w:bCs/>
          <w:sz w:val="24"/>
          <w:u w:val="single"/>
        </w:rPr>
      </w:pPr>
      <w:r>
        <w:rPr>
          <w:rFonts w:ascii="仿宋" w:eastAsia="仿宋" w:hAnsi="仿宋" w:hint="eastAsia"/>
          <w:sz w:val="24"/>
        </w:rPr>
        <w:t>时间：</w:t>
      </w:r>
      <w:r>
        <w:rPr>
          <w:rFonts w:ascii="仿宋" w:eastAsia="仿宋" w:hAnsi="仿宋"/>
          <w:sz w:val="24"/>
          <w:u w:val="single"/>
        </w:rPr>
        <w:t>2022年</w:t>
      </w:r>
      <w:r w:rsidR="008673F4">
        <w:rPr>
          <w:rFonts w:ascii="仿宋" w:eastAsia="仿宋" w:hAnsi="仿宋"/>
          <w:sz w:val="24"/>
          <w:u w:val="single"/>
        </w:rPr>
        <w:t>07月14日10点00分</w:t>
      </w:r>
      <w:r>
        <w:rPr>
          <w:rFonts w:ascii="仿宋" w:eastAsia="仿宋" w:hAnsi="仿宋"/>
          <w:sz w:val="24"/>
          <w:u w:val="single"/>
        </w:rPr>
        <w:t>（北京时间）</w:t>
      </w:r>
    </w:p>
    <w:p w14:paraId="5C3F1925" w14:textId="77777777" w:rsidR="0057143D" w:rsidRDefault="0057143D" w:rsidP="0057143D">
      <w:pPr>
        <w:spacing w:line="360" w:lineRule="auto"/>
        <w:ind w:firstLineChars="200" w:firstLine="480"/>
        <w:rPr>
          <w:rFonts w:ascii="仿宋" w:eastAsia="仿宋" w:hAnsi="仿宋"/>
          <w:bCs/>
          <w:sz w:val="24"/>
          <w:u w:val="single"/>
        </w:rPr>
      </w:pPr>
      <w:r>
        <w:rPr>
          <w:rFonts w:ascii="仿宋" w:eastAsia="仿宋" w:hAnsi="仿宋" w:hint="eastAsia"/>
          <w:sz w:val="24"/>
        </w:rPr>
        <w:t>地点：</w:t>
      </w:r>
      <w:r w:rsidRPr="00A46ABD">
        <w:rPr>
          <w:rFonts w:ascii="仿宋" w:eastAsia="仿宋" w:hAnsi="仿宋" w:hint="eastAsia"/>
          <w:sz w:val="24"/>
        </w:rPr>
        <w:t>政采云系统平台（https://www.zcygov.cn/）不见面开标大厅</w:t>
      </w:r>
    </w:p>
    <w:p w14:paraId="7BB47FF9" w14:textId="77777777" w:rsidR="0057143D" w:rsidRDefault="0057143D" w:rsidP="0057143D">
      <w:pPr>
        <w:spacing w:beforeLines="50" w:before="120" w:afterLines="50" w:after="120" w:line="360" w:lineRule="auto"/>
        <w:rPr>
          <w:rFonts w:ascii="仿宋" w:eastAsia="仿宋" w:hAnsi="仿宋"/>
          <w:b/>
          <w:sz w:val="24"/>
        </w:rPr>
      </w:pPr>
      <w:bookmarkStart w:id="28" w:name="_Toc35393803"/>
      <w:bookmarkStart w:id="29" w:name="_Toc28359094"/>
      <w:bookmarkStart w:id="30" w:name="_Toc28359017"/>
      <w:bookmarkStart w:id="31" w:name="_Toc35393634"/>
      <w:r>
        <w:rPr>
          <w:rFonts w:ascii="仿宋" w:eastAsia="仿宋" w:hAnsi="仿宋" w:hint="eastAsia"/>
          <w:b/>
          <w:sz w:val="24"/>
        </w:rPr>
        <w:t>六、公告期限</w:t>
      </w:r>
      <w:bookmarkEnd w:id="28"/>
      <w:bookmarkEnd w:id="29"/>
      <w:bookmarkEnd w:id="30"/>
      <w:bookmarkEnd w:id="31"/>
    </w:p>
    <w:p w14:paraId="569E6400" w14:textId="56ECF09C" w:rsidR="0057143D" w:rsidRDefault="0057143D" w:rsidP="0057143D">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自本公告发布之日起</w:t>
      </w:r>
      <w:r w:rsidR="00F02C35">
        <w:rPr>
          <w:rFonts w:ascii="仿宋" w:eastAsia="仿宋" w:hAnsi="仿宋" w:cs="宋体"/>
          <w:kern w:val="0"/>
          <w:sz w:val="24"/>
        </w:rPr>
        <w:t>3</w:t>
      </w:r>
      <w:r>
        <w:rPr>
          <w:rFonts w:ascii="仿宋" w:eastAsia="仿宋" w:hAnsi="仿宋" w:cs="宋体" w:hint="eastAsia"/>
          <w:kern w:val="0"/>
          <w:sz w:val="24"/>
        </w:rPr>
        <w:t>个工作日。</w:t>
      </w:r>
    </w:p>
    <w:p w14:paraId="156F2740" w14:textId="77777777" w:rsidR="0057143D" w:rsidRDefault="0057143D" w:rsidP="0057143D">
      <w:pPr>
        <w:spacing w:beforeLines="50" w:before="120" w:afterLines="50" w:after="120" w:line="360" w:lineRule="auto"/>
        <w:rPr>
          <w:rFonts w:ascii="仿宋" w:eastAsia="仿宋" w:hAnsi="仿宋"/>
          <w:b/>
          <w:sz w:val="24"/>
        </w:rPr>
      </w:pPr>
      <w:bookmarkStart w:id="32" w:name="_Toc35393804"/>
      <w:bookmarkStart w:id="33" w:name="_Toc35393635"/>
      <w:r>
        <w:rPr>
          <w:rFonts w:ascii="仿宋" w:eastAsia="仿宋" w:hAnsi="仿宋" w:hint="eastAsia"/>
          <w:b/>
          <w:sz w:val="24"/>
        </w:rPr>
        <w:lastRenderedPageBreak/>
        <w:t>七、其他补充事宜</w:t>
      </w:r>
      <w:bookmarkEnd w:id="32"/>
      <w:bookmarkEnd w:id="33"/>
    </w:p>
    <w:p w14:paraId="64416E28" w14:textId="77777777" w:rsidR="0057143D" w:rsidRPr="001A07CE"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1.本项目需要落实的政府采购政策：《政府采购促进中小企业发展管理办法》（财库〔2020〕46号）、《财政部、司法部关于政府采购支持监狱企业发展有关问题的通知》（财库〔2014〕68号）、《财政部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14:paraId="3D2BDF4E" w14:textId="77777777" w:rsidR="0057143D" w:rsidRPr="001A07CE"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2、本次</w:t>
      </w:r>
      <w:r>
        <w:rPr>
          <w:rFonts w:ascii="仿宋" w:eastAsia="仿宋" w:hAnsi="仿宋" w:hint="eastAsia"/>
          <w:sz w:val="24"/>
        </w:rPr>
        <w:t>采购</w:t>
      </w:r>
      <w:r w:rsidRPr="001A07CE">
        <w:rPr>
          <w:rFonts w:ascii="仿宋" w:eastAsia="仿宋" w:hAnsi="仿宋" w:hint="eastAsia"/>
          <w:sz w:val="24"/>
        </w:rPr>
        <w:t>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572286F4" w14:textId="77777777" w:rsidR="0057143D" w:rsidRPr="001A07CE"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3、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14:paraId="62A033C0" w14:textId="77777777" w:rsidR="0057143D" w:rsidRPr="001A07CE"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4、加密的电子响应文件（.</w:t>
      </w:r>
      <w:proofErr w:type="spellStart"/>
      <w:r w:rsidRPr="001A07CE">
        <w:rPr>
          <w:rFonts w:ascii="仿宋" w:eastAsia="仿宋" w:hAnsi="仿宋" w:hint="eastAsia"/>
          <w:sz w:val="24"/>
        </w:rPr>
        <w:t>jmbs</w:t>
      </w:r>
      <w:proofErr w:type="spellEnd"/>
      <w:r w:rsidRPr="001A07CE">
        <w:rPr>
          <w:rFonts w:ascii="仿宋" w:eastAsia="仿宋" w:hAnsi="仿宋" w:hint="eastAsia"/>
          <w:sz w:val="24"/>
        </w:rPr>
        <w:t>格式）应在响应文件递交截止时间前通过政采云平台上传完成。</w:t>
      </w:r>
    </w:p>
    <w:p w14:paraId="36EE4948" w14:textId="77777777" w:rsidR="0057143D" w:rsidRPr="001A07CE"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5、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14:paraId="6E7E24A6" w14:textId="77777777" w:rsidR="0057143D" w:rsidRDefault="0057143D" w:rsidP="0057143D">
      <w:pPr>
        <w:spacing w:line="440" w:lineRule="exact"/>
        <w:ind w:firstLineChars="200" w:firstLine="480"/>
        <w:rPr>
          <w:rFonts w:ascii="仿宋" w:eastAsia="仿宋" w:hAnsi="仿宋"/>
          <w:sz w:val="24"/>
        </w:rPr>
      </w:pPr>
      <w:r w:rsidRPr="001A07CE">
        <w:rPr>
          <w:rFonts w:ascii="仿宋" w:eastAsia="仿宋" w:hAnsi="仿宋" w:hint="eastAsia"/>
          <w:sz w:val="24"/>
        </w:rPr>
        <w:t>6、逾期上传或者未上传指定地点的响应文件，</w:t>
      </w:r>
      <w:r>
        <w:rPr>
          <w:rFonts w:ascii="仿宋" w:eastAsia="仿宋" w:hAnsi="仿宋" w:hint="eastAsia"/>
          <w:sz w:val="24"/>
        </w:rPr>
        <w:t>采购人</w:t>
      </w:r>
      <w:r w:rsidRPr="001A07CE">
        <w:rPr>
          <w:rFonts w:ascii="仿宋" w:eastAsia="仿宋" w:hAnsi="仿宋" w:hint="eastAsia"/>
          <w:sz w:val="24"/>
        </w:rPr>
        <w:t>不予受理。</w:t>
      </w:r>
    </w:p>
    <w:p w14:paraId="7850D7CE" w14:textId="77777777" w:rsidR="0057143D" w:rsidRDefault="0057143D" w:rsidP="0057143D">
      <w:pPr>
        <w:spacing w:beforeLines="50" w:before="120" w:afterLines="50" w:after="120" w:line="440" w:lineRule="exact"/>
        <w:rPr>
          <w:rFonts w:ascii="仿宋" w:eastAsia="仿宋" w:hAnsi="仿宋" w:cs="宋体"/>
          <w:bCs/>
          <w:sz w:val="24"/>
        </w:rPr>
      </w:pPr>
      <w:bookmarkStart w:id="34" w:name="_Toc35393636"/>
      <w:bookmarkStart w:id="35" w:name="_Toc35393805"/>
      <w:bookmarkStart w:id="36" w:name="_Toc28359018"/>
      <w:bookmarkStart w:id="37" w:name="_Toc28359095"/>
      <w:r>
        <w:rPr>
          <w:rFonts w:ascii="仿宋" w:eastAsia="仿宋" w:hAnsi="仿宋" w:hint="eastAsia"/>
          <w:b/>
          <w:sz w:val="24"/>
        </w:rPr>
        <w:t>八、凡对本次采购提出询问，请按</w:t>
      </w:r>
      <w:r>
        <w:rPr>
          <w:rFonts w:ascii="仿宋" w:eastAsia="仿宋" w:hAnsi="仿宋"/>
          <w:b/>
          <w:sz w:val="24"/>
        </w:rPr>
        <w:t>以下方式</w:t>
      </w:r>
      <w:r>
        <w:rPr>
          <w:rFonts w:ascii="仿宋" w:eastAsia="仿宋" w:hAnsi="仿宋" w:hint="eastAsia"/>
          <w:b/>
          <w:sz w:val="24"/>
        </w:rPr>
        <w:t>联系。</w:t>
      </w:r>
      <w:bookmarkEnd w:id="34"/>
      <w:bookmarkEnd w:id="35"/>
      <w:bookmarkEnd w:id="36"/>
      <w:bookmarkEnd w:id="37"/>
    </w:p>
    <w:p w14:paraId="5074026E" w14:textId="77777777" w:rsidR="0057143D" w:rsidRDefault="0057143D" w:rsidP="0057143D">
      <w:pPr>
        <w:spacing w:line="440" w:lineRule="exact"/>
        <w:ind w:firstLineChars="200" w:firstLine="480"/>
        <w:rPr>
          <w:rFonts w:ascii="仿宋" w:eastAsia="仿宋" w:hAnsi="仿宋"/>
          <w:sz w:val="24"/>
        </w:rPr>
      </w:pPr>
      <w:r>
        <w:rPr>
          <w:rFonts w:ascii="仿宋" w:eastAsia="仿宋" w:hAnsi="仿宋" w:hint="eastAsia"/>
          <w:sz w:val="24"/>
        </w:rPr>
        <w:t>采购人名称：哈密市生态环境局</w:t>
      </w:r>
    </w:p>
    <w:p w14:paraId="0D8E14E6" w14:textId="77777777" w:rsidR="0057143D" w:rsidRPr="0057252F" w:rsidRDefault="0057143D" w:rsidP="0057143D">
      <w:pPr>
        <w:spacing w:line="440" w:lineRule="exact"/>
        <w:ind w:firstLineChars="200" w:firstLine="480"/>
        <w:rPr>
          <w:rFonts w:ascii="仿宋" w:eastAsia="仿宋" w:hAnsi="仿宋"/>
          <w:sz w:val="24"/>
        </w:rPr>
      </w:pPr>
      <w:r>
        <w:rPr>
          <w:rFonts w:ascii="仿宋" w:eastAsia="仿宋" w:hAnsi="仿宋" w:hint="eastAsia"/>
          <w:sz w:val="24"/>
        </w:rPr>
        <w:t>采购项目联系人：</w:t>
      </w:r>
      <w:r w:rsidRPr="0057252F">
        <w:rPr>
          <w:rFonts w:ascii="仿宋" w:eastAsia="仿宋" w:hAnsi="仿宋" w:hint="eastAsia"/>
          <w:sz w:val="24"/>
        </w:rPr>
        <w:t>武万奎</w:t>
      </w:r>
    </w:p>
    <w:p w14:paraId="1EC4745A" w14:textId="77777777" w:rsidR="0057143D" w:rsidRDefault="0057143D" w:rsidP="0057143D">
      <w:pPr>
        <w:spacing w:line="440" w:lineRule="exact"/>
        <w:ind w:firstLineChars="200" w:firstLine="480"/>
        <w:rPr>
          <w:rFonts w:ascii="仿宋" w:eastAsia="仿宋" w:hAnsi="仿宋"/>
          <w:sz w:val="24"/>
        </w:rPr>
      </w:pPr>
      <w:r w:rsidRPr="0057252F">
        <w:rPr>
          <w:rFonts w:ascii="仿宋" w:eastAsia="仿宋" w:hAnsi="仿宋" w:hint="eastAsia"/>
          <w:sz w:val="24"/>
        </w:rPr>
        <w:t>联系电话：0902-2236068</w:t>
      </w:r>
    </w:p>
    <w:p w14:paraId="71B06E65" w14:textId="77777777" w:rsidR="0057143D" w:rsidRDefault="0057143D" w:rsidP="0057143D">
      <w:pPr>
        <w:spacing w:beforeLines="50" w:before="120" w:line="440" w:lineRule="exact"/>
        <w:ind w:firstLineChars="200" w:firstLine="480"/>
        <w:rPr>
          <w:rFonts w:ascii="仿宋" w:eastAsia="仿宋" w:hAnsi="仿宋"/>
          <w:sz w:val="24"/>
        </w:rPr>
      </w:pPr>
      <w:r>
        <w:rPr>
          <w:rFonts w:ascii="仿宋" w:eastAsia="仿宋" w:hAnsi="仿宋" w:hint="eastAsia"/>
          <w:sz w:val="24"/>
        </w:rPr>
        <w:t>采购代理机构名称：新疆经纬招标有限责任公司</w:t>
      </w:r>
    </w:p>
    <w:p w14:paraId="18880065" w14:textId="77777777" w:rsidR="0057143D" w:rsidRDefault="0057143D" w:rsidP="0057143D">
      <w:pPr>
        <w:spacing w:line="440" w:lineRule="exact"/>
        <w:ind w:firstLineChars="200" w:firstLine="480"/>
        <w:rPr>
          <w:rFonts w:ascii="仿宋" w:eastAsia="仿宋" w:hAnsi="仿宋"/>
          <w:sz w:val="24"/>
        </w:rPr>
      </w:pPr>
      <w:r>
        <w:rPr>
          <w:rFonts w:ascii="仿宋" w:eastAsia="仿宋" w:hAnsi="仿宋" w:hint="eastAsia"/>
          <w:sz w:val="24"/>
        </w:rPr>
        <w:t>联系人：刘俊杰</w:t>
      </w:r>
    </w:p>
    <w:p w14:paraId="3483E527" w14:textId="77777777" w:rsidR="0057143D" w:rsidRDefault="0057143D" w:rsidP="0057143D">
      <w:pPr>
        <w:spacing w:line="440" w:lineRule="exact"/>
        <w:ind w:firstLineChars="200" w:firstLine="480"/>
        <w:rPr>
          <w:rFonts w:ascii="仿宋" w:eastAsia="仿宋" w:hAnsi="仿宋"/>
          <w:sz w:val="24"/>
        </w:rPr>
      </w:pPr>
      <w:r>
        <w:rPr>
          <w:rFonts w:ascii="仿宋" w:eastAsia="仿宋" w:hAnsi="仿宋" w:hint="eastAsia"/>
          <w:sz w:val="24"/>
        </w:rPr>
        <w:t>联系电话：</w:t>
      </w:r>
      <w:r>
        <w:rPr>
          <w:rFonts w:ascii="仿宋" w:eastAsia="仿宋" w:hAnsi="仿宋"/>
          <w:sz w:val="24"/>
        </w:rPr>
        <w:t>17397700007</w:t>
      </w:r>
    </w:p>
    <w:p w14:paraId="6F797563" w14:textId="1982DFD4" w:rsidR="00254AE9" w:rsidRPr="0057143D" w:rsidRDefault="0057143D" w:rsidP="0057143D">
      <w:pPr>
        <w:spacing w:line="440" w:lineRule="exact"/>
        <w:ind w:firstLineChars="200" w:firstLine="480"/>
        <w:rPr>
          <w:rFonts w:ascii="仿宋" w:eastAsia="仿宋" w:hAnsi="仿宋"/>
          <w:sz w:val="24"/>
        </w:rPr>
      </w:pPr>
      <w:r>
        <w:rPr>
          <w:rFonts w:ascii="仿宋" w:eastAsia="仿宋" w:hAnsi="仿宋" w:hint="eastAsia"/>
          <w:sz w:val="24"/>
        </w:rPr>
        <w:t>地址：哈密市伊州区天山北路35号京龙大厦7楼</w:t>
      </w:r>
    </w:p>
    <w:bookmarkEnd w:id="4"/>
    <w:p w14:paraId="21994317" w14:textId="77777777" w:rsidR="00254AE9" w:rsidRPr="00AC4BCE" w:rsidRDefault="00254AE9">
      <w:pPr>
        <w:rPr>
          <w:rFonts w:ascii="仿宋" w:eastAsia="仿宋" w:hAnsi="仿宋"/>
        </w:rPr>
      </w:pPr>
    </w:p>
    <w:p w14:paraId="5AF5C1CF" w14:textId="77777777" w:rsidR="00254AE9" w:rsidRPr="00AC4BCE" w:rsidRDefault="00F366C5">
      <w:pPr>
        <w:pStyle w:val="1"/>
        <w:spacing w:before="0" w:after="0" w:line="240" w:lineRule="auto"/>
        <w:jc w:val="center"/>
        <w:rPr>
          <w:rFonts w:ascii="仿宋" w:eastAsia="仿宋" w:hAnsi="仿宋"/>
          <w:b/>
          <w:bCs w:val="0"/>
          <w:sz w:val="32"/>
          <w:szCs w:val="32"/>
        </w:rPr>
      </w:pPr>
      <w:bookmarkStart w:id="38" w:name="_Toc532543564"/>
      <w:bookmarkStart w:id="39" w:name="_Toc10571"/>
      <w:bookmarkStart w:id="40" w:name="_Toc531075008"/>
      <w:bookmarkStart w:id="41" w:name="_Toc106383953"/>
      <w:r w:rsidRPr="00AC4BCE">
        <w:rPr>
          <w:rFonts w:ascii="仿宋" w:eastAsia="仿宋" w:hAnsi="仿宋" w:hint="eastAsia"/>
          <w:b/>
          <w:bCs w:val="0"/>
          <w:color w:val="000000"/>
          <w:sz w:val="32"/>
          <w:szCs w:val="32"/>
        </w:rPr>
        <w:t xml:space="preserve">第二章 </w:t>
      </w:r>
      <w:r w:rsidRPr="00AC4BCE">
        <w:rPr>
          <w:rFonts w:ascii="仿宋" w:eastAsia="仿宋" w:hAnsi="仿宋" w:hint="eastAsia"/>
          <w:b/>
          <w:bCs w:val="0"/>
          <w:sz w:val="32"/>
          <w:szCs w:val="32"/>
        </w:rPr>
        <w:t>供应商须知</w:t>
      </w:r>
      <w:bookmarkEnd w:id="38"/>
      <w:bookmarkEnd w:id="39"/>
      <w:bookmarkEnd w:id="40"/>
      <w:bookmarkEnd w:id="41"/>
    </w:p>
    <w:p w14:paraId="2118FAFE" w14:textId="77777777" w:rsidR="00254AE9" w:rsidRPr="00AC4BCE" w:rsidRDefault="00F366C5" w:rsidP="00C40A70">
      <w:pPr>
        <w:pStyle w:val="2"/>
        <w:jc w:val="center"/>
        <w:rPr>
          <w:rFonts w:ascii="仿宋" w:eastAsia="仿宋" w:hAnsi="仿宋" w:cs="宋体"/>
          <w:sz w:val="24"/>
          <w:szCs w:val="36"/>
        </w:rPr>
      </w:pPr>
      <w:bookmarkStart w:id="42" w:name="_Toc531624142"/>
      <w:bookmarkStart w:id="43" w:name="_Toc106383954"/>
      <w:bookmarkStart w:id="44" w:name="_Toc21720"/>
      <w:bookmarkStart w:id="45" w:name="EB99f3ffc62d4744a9abed5da111a780a5"/>
      <w:r w:rsidRPr="00AC4BCE">
        <w:rPr>
          <w:rFonts w:ascii="仿宋" w:eastAsia="仿宋" w:hAnsi="仿宋" w:cs="宋体" w:hint="eastAsia"/>
          <w:sz w:val="24"/>
          <w:szCs w:val="36"/>
        </w:rPr>
        <w:t>磋商须知前附表</w:t>
      </w:r>
      <w:bookmarkEnd w:id="42"/>
      <w:bookmarkEnd w:id="43"/>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002"/>
        <w:gridCol w:w="7095"/>
      </w:tblGrid>
      <w:tr w:rsidR="00254AE9" w:rsidRPr="00AC4BCE" w14:paraId="4C9651D8" w14:textId="77777777" w:rsidTr="00851FFE">
        <w:trPr>
          <w:trHeight w:val="454"/>
          <w:tblHeader/>
          <w:jc w:val="center"/>
        </w:trPr>
        <w:tc>
          <w:tcPr>
            <w:tcW w:w="1117" w:type="dxa"/>
            <w:vAlign w:val="center"/>
          </w:tcPr>
          <w:p w14:paraId="56619F1D" w14:textId="77777777" w:rsidR="00254AE9" w:rsidRPr="00AC4BCE" w:rsidRDefault="00F366C5">
            <w:pPr>
              <w:pStyle w:val="21"/>
              <w:adjustRightInd w:val="0"/>
              <w:snapToGrid w:val="0"/>
              <w:spacing w:line="400" w:lineRule="exact"/>
              <w:jc w:val="center"/>
              <w:rPr>
                <w:rFonts w:ascii="仿宋" w:eastAsia="仿宋" w:hAnsi="仿宋" w:cs="宋体"/>
                <w:b/>
                <w:color w:val="000000"/>
                <w:sz w:val="24"/>
                <w:szCs w:val="24"/>
              </w:rPr>
            </w:pPr>
            <w:r w:rsidRPr="00AC4BCE">
              <w:rPr>
                <w:rFonts w:ascii="仿宋" w:eastAsia="仿宋" w:hAnsi="仿宋" w:cs="宋体" w:hint="eastAsia"/>
                <w:b/>
                <w:color w:val="000000"/>
                <w:sz w:val="24"/>
                <w:szCs w:val="24"/>
              </w:rPr>
              <w:t>序列号</w:t>
            </w:r>
          </w:p>
        </w:tc>
        <w:tc>
          <w:tcPr>
            <w:tcW w:w="2002" w:type="dxa"/>
            <w:vAlign w:val="center"/>
          </w:tcPr>
          <w:p w14:paraId="7A220841" w14:textId="77777777" w:rsidR="00254AE9" w:rsidRPr="00AC4BCE" w:rsidRDefault="00F366C5">
            <w:pPr>
              <w:pStyle w:val="21"/>
              <w:adjustRightInd w:val="0"/>
              <w:snapToGrid w:val="0"/>
              <w:spacing w:line="400" w:lineRule="exact"/>
              <w:jc w:val="center"/>
              <w:rPr>
                <w:rFonts w:ascii="仿宋" w:eastAsia="仿宋" w:hAnsi="仿宋" w:cs="宋体"/>
                <w:b/>
                <w:color w:val="000000"/>
                <w:sz w:val="24"/>
                <w:szCs w:val="24"/>
              </w:rPr>
            </w:pPr>
            <w:r w:rsidRPr="00AC4BCE">
              <w:rPr>
                <w:rFonts w:ascii="仿宋" w:eastAsia="仿宋" w:hAnsi="仿宋" w:cs="宋体" w:hint="eastAsia"/>
                <w:b/>
                <w:color w:val="000000"/>
                <w:sz w:val="24"/>
                <w:szCs w:val="24"/>
              </w:rPr>
              <w:t>条款名称</w:t>
            </w:r>
          </w:p>
        </w:tc>
        <w:tc>
          <w:tcPr>
            <w:tcW w:w="7095" w:type="dxa"/>
            <w:vAlign w:val="center"/>
          </w:tcPr>
          <w:p w14:paraId="06A394F6" w14:textId="77777777" w:rsidR="00254AE9" w:rsidRPr="00AC4BCE" w:rsidRDefault="00F366C5">
            <w:pPr>
              <w:pStyle w:val="21"/>
              <w:adjustRightInd w:val="0"/>
              <w:snapToGrid w:val="0"/>
              <w:spacing w:line="400" w:lineRule="exact"/>
              <w:jc w:val="center"/>
              <w:rPr>
                <w:rFonts w:ascii="仿宋" w:eastAsia="仿宋" w:hAnsi="仿宋" w:cs="宋体"/>
                <w:b/>
                <w:color w:val="000000"/>
                <w:sz w:val="24"/>
                <w:szCs w:val="24"/>
              </w:rPr>
            </w:pPr>
            <w:r w:rsidRPr="00AC4BCE">
              <w:rPr>
                <w:rFonts w:ascii="仿宋" w:eastAsia="仿宋" w:hAnsi="仿宋" w:cs="宋体" w:hint="eastAsia"/>
                <w:b/>
                <w:color w:val="000000"/>
                <w:sz w:val="24"/>
                <w:szCs w:val="24"/>
              </w:rPr>
              <w:t>编列内容规定</w:t>
            </w:r>
          </w:p>
        </w:tc>
      </w:tr>
      <w:tr w:rsidR="00254AE9" w:rsidRPr="00AC4BCE" w14:paraId="6110D448" w14:textId="77777777" w:rsidTr="00851FFE">
        <w:trPr>
          <w:trHeight w:val="454"/>
          <w:jc w:val="center"/>
        </w:trPr>
        <w:tc>
          <w:tcPr>
            <w:tcW w:w="1117" w:type="dxa"/>
            <w:vAlign w:val="center"/>
          </w:tcPr>
          <w:p w14:paraId="3DCEB950"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w:t>
            </w:r>
          </w:p>
        </w:tc>
        <w:tc>
          <w:tcPr>
            <w:tcW w:w="2002" w:type="dxa"/>
            <w:vAlign w:val="center"/>
          </w:tcPr>
          <w:p w14:paraId="3EA816D7"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项目名称</w:t>
            </w:r>
          </w:p>
        </w:tc>
        <w:tc>
          <w:tcPr>
            <w:tcW w:w="7095" w:type="dxa"/>
            <w:vAlign w:val="center"/>
          </w:tcPr>
          <w:p w14:paraId="51811BB5" w14:textId="58C984E4" w:rsidR="00254AE9" w:rsidRPr="00AC4BCE" w:rsidRDefault="00715926">
            <w:pPr>
              <w:pStyle w:val="21"/>
              <w:adjustRightInd w:val="0"/>
              <w:snapToGrid w:val="0"/>
              <w:spacing w:line="400" w:lineRule="exact"/>
              <w:jc w:val="left"/>
              <w:rPr>
                <w:rFonts w:ascii="仿宋" w:eastAsia="仿宋" w:hAnsi="仿宋" w:cs="宋体"/>
                <w:color w:val="000000"/>
                <w:sz w:val="24"/>
                <w:szCs w:val="24"/>
              </w:rPr>
            </w:pPr>
            <w:r>
              <w:rPr>
                <w:rFonts w:ascii="仿宋" w:eastAsia="仿宋" w:hAnsi="仿宋" w:hint="eastAsia"/>
                <w:sz w:val="24"/>
                <w:szCs w:val="24"/>
              </w:rPr>
              <w:t>生态环境保护项目库建设项目</w:t>
            </w:r>
          </w:p>
        </w:tc>
      </w:tr>
      <w:tr w:rsidR="00254AE9" w:rsidRPr="00AC4BCE" w14:paraId="5FC4E9E1" w14:textId="77777777" w:rsidTr="00851FFE">
        <w:trPr>
          <w:trHeight w:val="454"/>
          <w:jc w:val="center"/>
        </w:trPr>
        <w:tc>
          <w:tcPr>
            <w:tcW w:w="1117" w:type="dxa"/>
            <w:vAlign w:val="center"/>
          </w:tcPr>
          <w:p w14:paraId="5DACACB7"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2</w:t>
            </w:r>
          </w:p>
        </w:tc>
        <w:tc>
          <w:tcPr>
            <w:tcW w:w="2002" w:type="dxa"/>
            <w:vAlign w:val="center"/>
          </w:tcPr>
          <w:p w14:paraId="446ACB29"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采购人</w:t>
            </w:r>
          </w:p>
        </w:tc>
        <w:tc>
          <w:tcPr>
            <w:tcW w:w="7095" w:type="dxa"/>
            <w:vAlign w:val="center"/>
          </w:tcPr>
          <w:p w14:paraId="5000C633" w14:textId="03B3837B" w:rsidR="00254AE9" w:rsidRPr="00AC4BCE" w:rsidRDefault="00F366C5">
            <w:pPr>
              <w:spacing w:line="400" w:lineRule="exact"/>
              <w:ind w:left="34" w:hanging="34"/>
              <w:jc w:val="left"/>
              <w:rPr>
                <w:rFonts w:ascii="仿宋" w:eastAsia="仿宋" w:hAnsi="仿宋"/>
                <w:color w:val="000000"/>
                <w:sz w:val="24"/>
                <w:szCs w:val="24"/>
              </w:rPr>
            </w:pPr>
            <w:r w:rsidRPr="00AC4BCE">
              <w:rPr>
                <w:rFonts w:ascii="仿宋" w:eastAsia="仿宋" w:hAnsi="仿宋" w:hint="eastAsia"/>
                <w:color w:val="000000"/>
                <w:sz w:val="24"/>
                <w:szCs w:val="24"/>
              </w:rPr>
              <w:t>名称：</w:t>
            </w:r>
            <w:r w:rsidR="00523B7A" w:rsidRPr="00AC4BCE">
              <w:rPr>
                <w:rFonts w:ascii="仿宋" w:eastAsia="仿宋" w:hAnsi="仿宋" w:hint="eastAsia"/>
                <w:sz w:val="24"/>
                <w:szCs w:val="24"/>
              </w:rPr>
              <w:t>哈密市生态环境局</w:t>
            </w:r>
          </w:p>
          <w:p w14:paraId="5CF2996C" w14:textId="77777777" w:rsidR="00E53C0B" w:rsidRPr="00E53C0B" w:rsidRDefault="00C40A70" w:rsidP="00E53C0B">
            <w:pPr>
              <w:spacing w:line="400" w:lineRule="exact"/>
              <w:ind w:left="34" w:hanging="34"/>
              <w:jc w:val="left"/>
              <w:rPr>
                <w:rFonts w:ascii="仿宋" w:eastAsia="仿宋" w:hAnsi="仿宋"/>
                <w:color w:val="000000"/>
                <w:sz w:val="24"/>
                <w:szCs w:val="24"/>
              </w:rPr>
            </w:pPr>
            <w:r w:rsidRPr="00AC4BCE">
              <w:rPr>
                <w:rFonts w:ascii="仿宋" w:eastAsia="仿宋" w:hAnsi="仿宋" w:hint="eastAsia"/>
                <w:color w:val="000000"/>
                <w:sz w:val="24"/>
                <w:szCs w:val="24"/>
              </w:rPr>
              <w:t>联系人：</w:t>
            </w:r>
            <w:r w:rsidR="00E53C0B" w:rsidRPr="00E53C0B">
              <w:rPr>
                <w:rFonts w:ascii="仿宋" w:eastAsia="仿宋" w:hAnsi="仿宋" w:hint="eastAsia"/>
                <w:color w:val="000000"/>
                <w:sz w:val="24"/>
                <w:szCs w:val="24"/>
              </w:rPr>
              <w:t>武万奎</w:t>
            </w:r>
          </w:p>
          <w:p w14:paraId="210F3730" w14:textId="61F4B483" w:rsidR="00254AE9" w:rsidRPr="00AC4BCE" w:rsidRDefault="00E53C0B" w:rsidP="00E53C0B">
            <w:pPr>
              <w:spacing w:line="400" w:lineRule="exact"/>
              <w:ind w:left="34" w:hanging="34"/>
              <w:jc w:val="left"/>
              <w:rPr>
                <w:rFonts w:ascii="仿宋" w:eastAsia="仿宋" w:hAnsi="仿宋"/>
                <w:color w:val="000000"/>
                <w:sz w:val="24"/>
                <w:szCs w:val="24"/>
              </w:rPr>
            </w:pPr>
            <w:r w:rsidRPr="00E53C0B">
              <w:rPr>
                <w:rFonts w:ascii="仿宋" w:eastAsia="仿宋" w:hAnsi="仿宋" w:hint="eastAsia"/>
                <w:color w:val="000000"/>
                <w:sz w:val="24"/>
                <w:szCs w:val="24"/>
              </w:rPr>
              <w:t>联系电话：0902-2236068</w:t>
            </w:r>
          </w:p>
        </w:tc>
      </w:tr>
      <w:tr w:rsidR="00254AE9" w:rsidRPr="00AC4BCE" w14:paraId="6454985F" w14:textId="77777777" w:rsidTr="00851FFE">
        <w:trPr>
          <w:trHeight w:val="454"/>
          <w:jc w:val="center"/>
        </w:trPr>
        <w:tc>
          <w:tcPr>
            <w:tcW w:w="1117" w:type="dxa"/>
            <w:vAlign w:val="center"/>
          </w:tcPr>
          <w:p w14:paraId="204D347B"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3</w:t>
            </w:r>
          </w:p>
        </w:tc>
        <w:tc>
          <w:tcPr>
            <w:tcW w:w="2002" w:type="dxa"/>
            <w:vAlign w:val="center"/>
          </w:tcPr>
          <w:p w14:paraId="4CE3210F"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采购代理机构</w:t>
            </w:r>
          </w:p>
        </w:tc>
        <w:tc>
          <w:tcPr>
            <w:tcW w:w="7095" w:type="dxa"/>
            <w:vAlign w:val="center"/>
          </w:tcPr>
          <w:p w14:paraId="40781624" w14:textId="77777777" w:rsidR="00254AE9" w:rsidRPr="00AC4BCE" w:rsidRDefault="00F366C5">
            <w:pPr>
              <w:spacing w:line="400" w:lineRule="exact"/>
              <w:ind w:left="420" w:hanging="420"/>
              <w:jc w:val="left"/>
              <w:rPr>
                <w:rFonts w:ascii="仿宋" w:eastAsia="仿宋" w:hAnsi="仿宋"/>
                <w:color w:val="000000"/>
                <w:sz w:val="24"/>
                <w:szCs w:val="24"/>
              </w:rPr>
            </w:pPr>
            <w:r w:rsidRPr="00AC4BCE">
              <w:rPr>
                <w:rFonts w:ascii="仿宋" w:eastAsia="仿宋" w:hAnsi="仿宋" w:hint="eastAsia"/>
                <w:color w:val="000000"/>
                <w:sz w:val="24"/>
                <w:szCs w:val="24"/>
              </w:rPr>
              <w:t>名称：新疆经纬招标有限责任公司</w:t>
            </w:r>
          </w:p>
          <w:p w14:paraId="44720D75" w14:textId="77777777" w:rsidR="00D12F26" w:rsidRPr="00AC4BCE" w:rsidRDefault="00D12F26" w:rsidP="00D12F26">
            <w:pPr>
              <w:spacing w:line="400" w:lineRule="exact"/>
              <w:ind w:left="34" w:hanging="34"/>
              <w:jc w:val="left"/>
              <w:rPr>
                <w:rFonts w:ascii="仿宋" w:eastAsia="仿宋" w:hAnsi="仿宋"/>
                <w:color w:val="000000"/>
                <w:sz w:val="24"/>
                <w:szCs w:val="24"/>
              </w:rPr>
            </w:pPr>
            <w:r w:rsidRPr="00AC4BCE">
              <w:rPr>
                <w:rFonts w:ascii="仿宋" w:eastAsia="仿宋" w:hAnsi="仿宋" w:hint="eastAsia"/>
                <w:color w:val="000000"/>
                <w:sz w:val="24"/>
                <w:szCs w:val="24"/>
              </w:rPr>
              <w:t>联系人：刘俊杰</w:t>
            </w:r>
          </w:p>
          <w:p w14:paraId="667B21EF" w14:textId="77777777" w:rsidR="00D12F26" w:rsidRPr="00AC4BCE" w:rsidRDefault="00D12F26" w:rsidP="00D12F26">
            <w:pPr>
              <w:spacing w:line="400" w:lineRule="exact"/>
              <w:ind w:left="34" w:hanging="34"/>
              <w:jc w:val="left"/>
              <w:rPr>
                <w:rFonts w:ascii="仿宋" w:eastAsia="仿宋" w:hAnsi="仿宋"/>
                <w:color w:val="000000"/>
                <w:sz w:val="24"/>
                <w:szCs w:val="24"/>
              </w:rPr>
            </w:pPr>
            <w:r w:rsidRPr="00AC4BCE">
              <w:rPr>
                <w:rFonts w:ascii="仿宋" w:eastAsia="仿宋" w:hAnsi="仿宋" w:hint="eastAsia"/>
                <w:color w:val="000000"/>
                <w:sz w:val="24"/>
                <w:szCs w:val="24"/>
              </w:rPr>
              <w:t>联系电话：17397700007</w:t>
            </w:r>
          </w:p>
          <w:p w14:paraId="3A54DAA4" w14:textId="1CD1C543" w:rsidR="00254AE9" w:rsidRPr="00AC4BCE" w:rsidRDefault="00D12F26" w:rsidP="00D12F26">
            <w:pPr>
              <w:spacing w:line="400" w:lineRule="exact"/>
              <w:ind w:left="420" w:hanging="420"/>
              <w:jc w:val="left"/>
              <w:rPr>
                <w:rFonts w:ascii="仿宋" w:eastAsia="仿宋" w:hAnsi="仿宋"/>
                <w:color w:val="000000"/>
                <w:sz w:val="24"/>
                <w:szCs w:val="24"/>
              </w:rPr>
            </w:pPr>
            <w:r w:rsidRPr="00AC4BCE">
              <w:rPr>
                <w:rFonts w:ascii="仿宋" w:eastAsia="仿宋" w:hAnsi="仿宋" w:hint="eastAsia"/>
                <w:color w:val="000000"/>
                <w:sz w:val="24"/>
                <w:szCs w:val="24"/>
              </w:rPr>
              <w:t>地址：哈密市伊州区天山北路35号京龙大厦7楼</w:t>
            </w:r>
          </w:p>
        </w:tc>
      </w:tr>
      <w:tr w:rsidR="00254AE9" w:rsidRPr="00AC4BCE" w14:paraId="515F6D5E" w14:textId="77777777" w:rsidTr="00851FFE">
        <w:trPr>
          <w:trHeight w:val="567"/>
          <w:jc w:val="center"/>
        </w:trPr>
        <w:tc>
          <w:tcPr>
            <w:tcW w:w="1117" w:type="dxa"/>
            <w:vAlign w:val="center"/>
          </w:tcPr>
          <w:p w14:paraId="1C6669B4"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4</w:t>
            </w:r>
          </w:p>
        </w:tc>
        <w:tc>
          <w:tcPr>
            <w:tcW w:w="2002" w:type="dxa"/>
            <w:vAlign w:val="center"/>
          </w:tcPr>
          <w:p w14:paraId="1FF1D52A"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监管部门</w:t>
            </w:r>
          </w:p>
        </w:tc>
        <w:tc>
          <w:tcPr>
            <w:tcW w:w="7095" w:type="dxa"/>
            <w:vAlign w:val="center"/>
          </w:tcPr>
          <w:p w14:paraId="1B8B7DA2" w14:textId="2E8B7EFA" w:rsidR="00254AE9" w:rsidRPr="00AC4BCE" w:rsidRDefault="009F5FAB">
            <w:pPr>
              <w:pStyle w:val="100"/>
              <w:spacing w:line="400" w:lineRule="exact"/>
              <w:rPr>
                <w:rFonts w:ascii="仿宋" w:eastAsia="仿宋" w:hAnsi="仿宋"/>
                <w:sz w:val="24"/>
                <w:szCs w:val="24"/>
              </w:rPr>
            </w:pPr>
            <w:r w:rsidRPr="00AC4BCE">
              <w:rPr>
                <w:rFonts w:ascii="仿宋" w:eastAsia="仿宋" w:hAnsi="仿宋" w:hint="eastAsia"/>
                <w:sz w:val="24"/>
                <w:szCs w:val="24"/>
              </w:rPr>
              <w:t>哈密市财政局</w:t>
            </w:r>
          </w:p>
        </w:tc>
      </w:tr>
      <w:tr w:rsidR="00254AE9" w:rsidRPr="00AC4BCE" w14:paraId="5CDBEDB8" w14:textId="77777777" w:rsidTr="00851FFE">
        <w:trPr>
          <w:trHeight w:val="454"/>
          <w:jc w:val="center"/>
        </w:trPr>
        <w:tc>
          <w:tcPr>
            <w:tcW w:w="1117" w:type="dxa"/>
            <w:vAlign w:val="center"/>
          </w:tcPr>
          <w:p w14:paraId="54F38DDB"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5</w:t>
            </w:r>
          </w:p>
        </w:tc>
        <w:tc>
          <w:tcPr>
            <w:tcW w:w="2002" w:type="dxa"/>
            <w:vAlign w:val="center"/>
          </w:tcPr>
          <w:p w14:paraId="1E95FB2E"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项目预算</w:t>
            </w:r>
          </w:p>
        </w:tc>
        <w:tc>
          <w:tcPr>
            <w:tcW w:w="7095" w:type="dxa"/>
            <w:vAlign w:val="center"/>
          </w:tcPr>
          <w:p w14:paraId="7AD1C768" w14:textId="2D045377" w:rsidR="00254AE9" w:rsidRPr="00AC4BCE" w:rsidRDefault="007D6E44" w:rsidP="00DE168C">
            <w:pPr>
              <w:pStyle w:val="21"/>
              <w:adjustRightInd w:val="0"/>
              <w:snapToGrid w:val="0"/>
              <w:spacing w:line="400" w:lineRule="exact"/>
              <w:jc w:val="left"/>
              <w:rPr>
                <w:rFonts w:ascii="仿宋" w:eastAsia="仿宋" w:hAnsi="仿宋" w:cs="宋体"/>
                <w:sz w:val="24"/>
                <w:szCs w:val="24"/>
                <w:lang w:val="zh-CN"/>
              </w:rPr>
            </w:pPr>
            <w:r>
              <w:rPr>
                <w:rFonts w:ascii="仿宋" w:eastAsia="仿宋" w:hAnsi="仿宋" w:cs="宋体"/>
                <w:sz w:val="24"/>
                <w:szCs w:val="24"/>
                <w:lang w:val="zh-CN"/>
              </w:rPr>
              <w:t>5</w:t>
            </w:r>
            <w:r w:rsidR="009F5FAB" w:rsidRPr="00AC4BCE">
              <w:rPr>
                <w:rFonts w:ascii="仿宋" w:eastAsia="仿宋" w:hAnsi="仿宋" w:cs="宋体"/>
                <w:sz w:val="24"/>
                <w:szCs w:val="24"/>
                <w:lang w:val="zh-CN"/>
              </w:rPr>
              <w:t>00000</w:t>
            </w:r>
            <w:r w:rsidR="009F5FAB" w:rsidRPr="00AC4BCE">
              <w:rPr>
                <w:rFonts w:ascii="仿宋" w:eastAsia="仿宋" w:hAnsi="仿宋" w:cs="宋体" w:hint="eastAsia"/>
                <w:sz w:val="24"/>
                <w:szCs w:val="24"/>
                <w:lang w:val="zh-CN"/>
              </w:rPr>
              <w:t>元（最高限价：</w:t>
            </w:r>
            <w:r>
              <w:rPr>
                <w:rFonts w:ascii="仿宋" w:eastAsia="仿宋" w:hAnsi="仿宋" w:cs="宋体"/>
                <w:sz w:val="24"/>
                <w:szCs w:val="24"/>
                <w:lang w:val="zh-CN"/>
              </w:rPr>
              <w:t>5</w:t>
            </w:r>
            <w:r w:rsidR="009F5FAB" w:rsidRPr="00AC4BCE">
              <w:rPr>
                <w:rFonts w:ascii="仿宋" w:eastAsia="仿宋" w:hAnsi="仿宋" w:cs="宋体"/>
                <w:sz w:val="24"/>
                <w:szCs w:val="24"/>
                <w:lang w:val="zh-CN"/>
              </w:rPr>
              <w:t>00000</w:t>
            </w:r>
            <w:r w:rsidR="009F5FAB" w:rsidRPr="00AC4BCE">
              <w:rPr>
                <w:rFonts w:ascii="仿宋" w:eastAsia="仿宋" w:hAnsi="仿宋" w:cs="宋体" w:hint="eastAsia"/>
                <w:sz w:val="24"/>
                <w:szCs w:val="24"/>
                <w:lang w:val="zh-CN"/>
              </w:rPr>
              <w:t>元）</w:t>
            </w:r>
          </w:p>
        </w:tc>
      </w:tr>
      <w:tr w:rsidR="00254AE9" w:rsidRPr="00AC4BCE" w14:paraId="7FE4FB28" w14:textId="77777777" w:rsidTr="00851FFE">
        <w:trPr>
          <w:trHeight w:val="454"/>
          <w:jc w:val="center"/>
        </w:trPr>
        <w:tc>
          <w:tcPr>
            <w:tcW w:w="1117" w:type="dxa"/>
            <w:vAlign w:val="center"/>
          </w:tcPr>
          <w:p w14:paraId="7C3B9F4E"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6</w:t>
            </w:r>
          </w:p>
        </w:tc>
        <w:tc>
          <w:tcPr>
            <w:tcW w:w="2002" w:type="dxa"/>
            <w:vAlign w:val="center"/>
          </w:tcPr>
          <w:p w14:paraId="165B7005"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供应商资格条件</w:t>
            </w:r>
          </w:p>
        </w:tc>
        <w:tc>
          <w:tcPr>
            <w:tcW w:w="7095" w:type="dxa"/>
            <w:vAlign w:val="center"/>
          </w:tcPr>
          <w:p w14:paraId="2CC67ECE"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1.满足《中华人民共和国政府采购法》第二十二条规定：</w:t>
            </w:r>
          </w:p>
          <w:p w14:paraId="55FB6593"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（1）具有独立承担民事责任的能力；</w:t>
            </w:r>
          </w:p>
          <w:p w14:paraId="28748FD8"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（2）具有健全的财务会计制度；</w:t>
            </w:r>
          </w:p>
          <w:p w14:paraId="1ABF2A56"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（3）具有履行合同所必需的设备和专业技术能力；</w:t>
            </w:r>
          </w:p>
          <w:p w14:paraId="32C7E90E"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（4）有依法缴纳税收和社会保障资金的良好记录；</w:t>
            </w:r>
          </w:p>
          <w:p w14:paraId="3A448053"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（5）参加政府采购活动前三年内，在经营活动中没有重大违法记录；</w:t>
            </w:r>
          </w:p>
          <w:p w14:paraId="70FBB981"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（6）法律、行政法规规定的其他条件。</w:t>
            </w:r>
          </w:p>
          <w:p w14:paraId="04088367" w14:textId="77777777" w:rsidR="0026331A"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2.落实政府采购政策需满足的资格要求：无；</w:t>
            </w:r>
          </w:p>
          <w:p w14:paraId="1B329E06" w14:textId="55A5AB82" w:rsidR="00254AE9" w:rsidRPr="00AC4BCE" w:rsidRDefault="0026331A" w:rsidP="0026331A">
            <w:pPr>
              <w:pStyle w:val="21"/>
              <w:adjustRightInd w:val="0"/>
              <w:snapToGrid w:val="0"/>
              <w:spacing w:line="400" w:lineRule="exact"/>
              <w:jc w:val="left"/>
              <w:rPr>
                <w:rFonts w:ascii="仿宋" w:eastAsia="仿宋" w:hAnsi="仿宋" w:cs="宋体"/>
                <w:sz w:val="24"/>
                <w:szCs w:val="24"/>
                <w:lang w:val="zh-CN"/>
              </w:rPr>
            </w:pPr>
            <w:r w:rsidRPr="00AC4BCE">
              <w:rPr>
                <w:rFonts w:ascii="仿宋" w:eastAsia="仿宋" w:hAnsi="仿宋" w:cs="宋体" w:hint="eastAsia"/>
                <w:sz w:val="24"/>
                <w:szCs w:val="24"/>
                <w:lang w:val="zh-CN"/>
              </w:rPr>
              <w:t>3.本项目的特定资格要求：在“信用中国”或“中国执行信息公开网”网站被列入失信被执行人、重大税收违法案件当事人名单，在中国政府采购网被列入严重违法失信行为记录名单的（尚在处罚期内的），将拒绝其参加本次采购活动；</w:t>
            </w:r>
          </w:p>
        </w:tc>
      </w:tr>
      <w:tr w:rsidR="00254AE9" w:rsidRPr="00AC4BCE" w14:paraId="6AF2B54B" w14:textId="77777777" w:rsidTr="00851FFE">
        <w:trPr>
          <w:trHeight w:val="454"/>
          <w:jc w:val="center"/>
        </w:trPr>
        <w:tc>
          <w:tcPr>
            <w:tcW w:w="1117" w:type="dxa"/>
            <w:vAlign w:val="center"/>
          </w:tcPr>
          <w:p w14:paraId="0E842977"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7</w:t>
            </w:r>
          </w:p>
        </w:tc>
        <w:tc>
          <w:tcPr>
            <w:tcW w:w="2002" w:type="dxa"/>
            <w:vAlign w:val="center"/>
          </w:tcPr>
          <w:p w14:paraId="7F377E7D"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hint="eastAsia"/>
                <w:sz w:val="24"/>
                <w:szCs w:val="24"/>
              </w:rPr>
              <w:t>★</w:t>
            </w:r>
            <w:r w:rsidRPr="00AC4BCE">
              <w:rPr>
                <w:rFonts w:ascii="仿宋" w:eastAsia="仿宋" w:hAnsi="仿宋" w:cs="宋体" w:hint="eastAsia"/>
                <w:bCs/>
                <w:color w:val="000000"/>
                <w:sz w:val="24"/>
                <w:szCs w:val="24"/>
              </w:rPr>
              <w:t>联合体响应</w:t>
            </w:r>
          </w:p>
        </w:tc>
        <w:tc>
          <w:tcPr>
            <w:tcW w:w="7095" w:type="dxa"/>
            <w:vAlign w:val="center"/>
          </w:tcPr>
          <w:p w14:paraId="0EFC6D76" w14:textId="04CA57DB" w:rsidR="00254AE9" w:rsidRPr="00AC4BCE" w:rsidRDefault="00EA395A">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hint="eastAsia"/>
                <w:kern w:val="0"/>
                <w:sz w:val="24"/>
                <w:szCs w:val="24"/>
              </w:rPr>
              <w:fldChar w:fldCharType="begin"/>
            </w:r>
            <w:r w:rsidRPr="00AC4BCE">
              <w:rPr>
                <w:rFonts w:ascii="仿宋" w:eastAsia="仿宋" w:hAnsi="仿宋" w:cs="宋体" w:hint="eastAsia"/>
                <w:kern w:val="0"/>
                <w:sz w:val="24"/>
                <w:szCs w:val="24"/>
              </w:rPr>
              <w:instrText xml:space="preserve"> eq \o\ac(</w:instrText>
            </w:r>
            <w:r w:rsidRPr="00AC4BCE">
              <w:rPr>
                <w:rFonts w:ascii="仿宋" w:eastAsia="仿宋" w:hAnsi="仿宋" w:cs="宋体" w:hint="eastAsia"/>
                <w:kern w:val="0"/>
                <w:position w:val="-4"/>
                <w:sz w:val="24"/>
                <w:szCs w:val="24"/>
              </w:rPr>
              <w:instrText>□</w:instrText>
            </w:r>
            <w:r w:rsidRPr="00AC4BCE">
              <w:rPr>
                <w:rFonts w:ascii="仿宋" w:eastAsia="仿宋" w:hAnsi="仿宋" w:cs="宋体" w:hint="eastAsia"/>
                <w:kern w:val="0"/>
                <w:sz w:val="24"/>
                <w:szCs w:val="24"/>
              </w:rPr>
              <w:instrText>,√)</w:instrText>
            </w:r>
            <w:r w:rsidRPr="00AC4BCE">
              <w:rPr>
                <w:rFonts w:ascii="仿宋" w:eastAsia="仿宋" w:hAnsi="仿宋" w:cs="宋体" w:hint="eastAsia"/>
                <w:kern w:val="0"/>
                <w:sz w:val="24"/>
                <w:szCs w:val="24"/>
              </w:rPr>
              <w:fldChar w:fldCharType="end"/>
            </w:r>
            <w:r w:rsidR="00F366C5" w:rsidRPr="00AC4BCE">
              <w:rPr>
                <w:rFonts w:ascii="仿宋" w:eastAsia="仿宋" w:hAnsi="仿宋" w:cs="宋体" w:hint="eastAsia"/>
                <w:color w:val="000000"/>
                <w:sz w:val="24"/>
                <w:szCs w:val="24"/>
              </w:rPr>
              <w:t>不接受</w:t>
            </w:r>
          </w:p>
          <w:p w14:paraId="04FFF8A6" w14:textId="60EC9D64" w:rsidR="00254AE9" w:rsidRPr="00AC4BCE" w:rsidRDefault="00EA395A">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w:t>
            </w:r>
            <w:r w:rsidR="00F366C5" w:rsidRPr="00AC4BCE">
              <w:rPr>
                <w:rFonts w:ascii="仿宋" w:eastAsia="仿宋" w:hAnsi="仿宋" w:cs="宋体" w:hint="eastAsia"/>
                <w:color w:val="000000"/>
                <w:sz w:val="24"/>
                <w:szCs w:val="24"/>
              </w:rPr>
              <w:t>接受：采样单位与实验室分析单位应为不同单位，以采样单位作为联合体牵头人，提供有效的联合体协议书并明确约定联合体各方承担的工作和相应的责任。</w:t>
            </w:r>
          </w:p>
        </w:tc>
      </w:tr>
      <w:tr w:rsidR="00254AE9" w:rsidRPr="00AC4BCE" w14:paraId="7C69C85E" w14:textId="77777777" w:rsidTr="00851FFE">
        <w:trPr>
          <w:trHeight w:val="454"/>
          <w:jc w:val="center"/>
        </w:trPr>
        <w:tc>
          <w:tcPr>
            <w:tcW w:w="1117" w:type="dxa"/>
            <w:vAlign w:val="center"/>
          </w:tcPr>
          <w:p w14:paraId="7C21F8E6"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8</w:t>
            </w:r>
          </w:p>
        </w:tc>
        <w:tc>
          <w:tcPr>
            <w:tcW w:w="2002" w:type="dxa"/>
            <w:vAlign w:val="center"/>
          </w:tcPr>
          <w:p w14:paraId="3E569D1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hint="eastAsia"/>
                <w:sz w:val="24"/>
                <w:szCs w:val="24"/>
              </w:rPr>
              <w:t>★</w:t>
            </w:r>
            <w:r w:rsidRPr="00AC4BCE">
              <w:rPr>
                <w:rFonts w:ascii="仿宋" w:eastAsia="仿宋" w:hAnsi="仿宋" w:cs="宋体" w:hint="eastAsia"/>
                <w:bCs/>
                <w:color w:val="000000"/>
                <w:sz w:val="24"/>
                <w:szCs w:val="24"/>
              </w:rPr>
              <w:t>备选方案</w:t>
            </w:r>
          </w:p>
        </w:tc>
        <w:tc>
          <w:tcPr>
            <w:tcW w:w="7095" w:type="dxa"/>
            <w:vAlign w:val="center"/>
          </w:tcPr>
          <w:p w14:paraId="1BD58035" w14:textId="77777777" w:rsidR="00254AE9" w:rsidRPr="00AC4BCE" w:rsidRDefault="00F366C5">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hint="eastAsia"/>
                <w:kern w:val="0"/>
                <w:sz w:val="24"/>
                <w:szCs w:val="24"/>
              </w:rPr>
              <w:fldChar w:fldCharType="begin"/>
            </w:r>
            <w:r w:rsidRPr="00AC4BCE">
              <w:rPr>
                <w:rFonts w:ascii="仿宋" w:eastAsia="仿宋" w:hAnsi="仿宋" w:cs="宋体" w:hint="eastAsia"/>
                <w:kern w:val="0"/>
                <w:sz w:val="24"/>
                <w:szCs w:val="24"/>
              </w:rPr>
              <w:instrText xml:space="preserve"> eq \o\ac(</w:instrText>
            </w:r>
            <w:r w:rsidRPr="00AC4BCE">
              <w:rPr>
                <w:rFonts w:ascii="仿宋" w:eastAsia="仿宋" w:hAnsi="仿宋" w:cs="宋体" w:hint="eastAsia"/>
                <w:kern w:val="0"/>
                <w:position w:val="-4"/>
                <w:sz w:val="24"/>
                <w:szCs w:val="24"/>
              </w:rPr>
              <w:instrText>□</w:instrText>
            </w:r>
            <w:r w:rsidRPr="00AC4BCE">
              <w:rPr>
                <w:rFonts w:ascii="仿宋" w:eastAsia="仿宋" w:hAnsi="仿宋" w:cs="宋体" w:hint="eastAsia"/>
                <w:kern w:val="0"/>
                <w:sz w:val="24"/>
                <w:szCs w:val="24"/>
              </w:rPr>
              <w:instrText>,√)</w:instrText>
            </w:r>
            <w:r w:rsidRPr="00AC4BCE">
              <w:rPr>
                <w:rFonts w:ascii="仿宋" w:eastAsia="仿宋" w:hAnsi="仿宋" w:cs="宋体" w:hint="eastAsia"/>
                <w:kern w:val="0"/>
                <w:sz w:val="24"/>
                <w:szCs w:val="24"/>
              </w:rPr>
              <w:fldChar w:fldCharType="end"/>
            </w:r>
            <w:r w:rsidRPr="00AC4BCE">
              <w:rPr>
                <w:rFonts w:ascii="仿宋" w:eastAsia="仿宋" w:hAnsi="仿宋" w:cs="宋体" w:hint="eastAsia"/>
                <w:color w:val="000000"/>
                <w:sz w:val="24"/>
                <w:szCs w:val="24"/>
              </w:rPr>
              <w:t xml:space="preserve"> 不接受</w:t>
            </w:r>
          </w:p>
          <w:p w14:paraId="68A4269A" w14:textId="77777777" w:rsidR="00254AE9" w:rsidRPr="00AC4BCE" w:rsidRDefault="00F366C5">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lastRenderedPageBreak/>
              <w:t>□ 接受</w:t>
            </w:r>
          </w:p>
        </w:tc>
      </w:tr>
      <w:tr w:rsidR="00254AE9" w:rsidRPr="00AC4BCE" w14:paraId="28EEB21C" w14:textId="77777777" w:rsidTr="00851FFE">
        <w:trPr>
          <w:trHeight w:val="567"/>
          <w:jc w:val="center"/>
        </w:trPr>
        <w:tc>
          <w:tcPr>
            <w:tcW w:w="1117" w:type="dxa"/>
            <w:vAlign w:val="center"/>
          </w:tcPr>
          <w:p w14:paraId="0138C9F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lastRenderedPageBreak/>
              <w:t>9</w:t>
            </w:r>
          </w:p>
        </w:tc>
        <w:tc>
          <w:tcPr>
            <w:tcW w:w="2002" w:type="dxa"/>
            <w:vAlign w:val="center"/>
          </w:tcPr>
          <w:p w14:paraId="7AA8E07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信息公告媒体</w:t>
            </w:r>
          </w:p>
        </w:tc>
        <w:tc>
          <w:tcPr>
            <w:tcW w:w="7095" w:type="dxa"/>
            <w:vAlign w:val="center"/>
          </w:tcPr>
          <w:p w14:paraId="3BB85055" w14:textId="3229670B" w:rsidR="00254AE9" w:rsidRPr="00AC4BCE" w:rsidRDefault="00F366C5">
            <w:pPr>
              <w:pStyle w:val="21"/>
              <w:adjustRightInd w:val="0"/>
              <w:snapToGrid w:val="0"/>
              <w:spacing w:line="400" w:lineRule="exact"/>
              <w:jc w:val="left"/>
              <w:rPr>
                <w:rFonts w:ascii="仿宋" w:eastAsia="仿宋" w:hAnsi="仿宋" w:cs="宋体"/>
                <w:color w:val="000000"/>
                <w:sz w:val="24"/>
                <w:szCs w:val="24"/>
              </w:rPr>
            </w:pPr>
            <w:r w:rsidRPr="00AC4BCE">
              <w:rPr>
                <w:rFonts w:ascii="仿宋" w:eastAsia="仿宋" w:hAnsi="仿宋" w:hint="eastAsia"/>
                <w:sz w:val="24"/>
                <w:szCs w:val="24"/>
              </w:rPr>
              <w:t>新疆</w:t>
            </w:r>
            <w:r w:rsidRPr="00AC4BCE">
              <w:rPr>
                <w:rFonts w:ascii="仿宋" w:eastAsia="仿宋" w:hAnsi="仿宋"/>
                <w:sz w:val="24"/>
                <w:szCs w:val="24"/>
              </w:rPr>
              <w:t>政府采购网（</w:t>
            </w:r>
            <w:r w:rsidR="00EA395A" w:rsidRPr="00AC4BCE">
              <w:rPr>
                <w:rFonts w:ascii="仿宋" w:eastAsia="仿宋" w:hAnsi="仿宋"/>
                <w:sz w:val="24"/>
                <w:szCs w:val="24"/>
              </w:rPr>
              <w:t>http://www.ccgp-xinjiang.gov.cn</w:t>
            </w:r>
            <w:r w:rsidRPr="00AC4BCE">
              <w:rPr>
                <w:rFonts w:ascii="仿宋" w:eastAsia="仿宋" w:hAnsi="仿宋"/>
                <w:sz w:val="24"/>
                <w:szCs w:val="24"/>
              </w:rPr>
              <w:t>）</w:t>
            </w:r>
          </w:p>
        </w:tc>
      </w:tr>
      <w:tr w:rsidR="00254AE9" w:rsidRPr="00AC4BCE" w14:paraId="72BE5300" w14:textId="77777777" w:rsidTr="00851FFE">
        <w:trPr>
          <w:trHeight w:val="567"/>
          <w:jc w:val="center"/>
        </w:trPr>
        <w:tc>
          <w:tcPr>
            <w:tcW w:w="1117" w:type="dxa"/>
            <w:vAlign w:val="center"/>
          </w:tcPr>
          <w:p w14:paraId="68339EDB"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10</w:t>
            </w:r>
          </w:p>
        </w:tc>
        <w:tc>
          <w:tcPr>
            <w:tcW w:w="2002" w:type="dxa"/>
            <w:vAlign w:val="center"/>
          </w:tcPr>
          <w:p w14:paraId="1F622ABA" w14:textId="77777777" w:rsidR="00254AE9" w:rsidRPr="00AC4BCE" w:rsidRDefault="00F366C5">
            <w:pPr>
              <w:pStyle w:val="21"/>
              <w:adjustRightInd w:val="0"/>
              <w:snapToGrid w:val="0"/>
              <w:spacing w:line="400" w:lineRule="exact"/>
              <w:jc w:val="center"/>
              <w:rPr>
                <w:rFonts w:ascii="仿宋" w:eastAsia="仿宋" w:hAnsi="仿宋" w:cs="宋体"/>
                <w:bCs/>
                <w:sz w:val="24"/>
                <w:szCs w:val="24"/>
              </w:rPr>
            </w:pPr>
            <w:r w:rsidRPr="00AC4BCE">
              <w:rPr>
                <w:rFonts w:ascii="仿宋" w:eastAsia="仿宋" w:hAnsi="仿宋" w:cs="宋体" w:hint="eastAsia"/>
                <w:bCs/>
                <w:sz w:val="24"/>
                <w:szCs w:val="24"/>
              </w:rPr>
              <w:t>响应文件递交截止时间</w:t>
            </w:r>
          </w:p>
        </w:tc>
        <w:tc>
          <w:tcPr>
            <w:tcW w:w="7095" w:type="dxa"/>
            <w:vAlign w:val="center"/>
          </w:tcPr>
          <w:p w14:paraId="140DDC04" w14:textId="61F020EF" w:rsidR="00254AE9" w:rsidRPr="00AC4BCE" w:rsidRDefault="00F366C5">
            <w:pPr>
              <w:pStyle w:val="21"/>
              <w:adjustRightInd w:val="0"/>
              <w:snapToGrid w:val="0"/>
              <w:spacing w:line="400" w:lineRule="exact"/>
              <w:rPr>
                <w:rFonts w:ascii="仿宋" w:eastAsia="仿宋" w:hAnsi="仿宋" w:cs="宋体"/>
                <w:sz w:val="24"/>
                <w:szCs w:val="24"/>
              </w:rPr>
            </w:pPr>
            <w:r w:rsidRPr="00AC4BCE">
              <w:rPr>
                <w:rFonts w:ascii="仿宋" w:eastAsia="仿宋" w:hAnsi="仿宋" w:cs="宋体" w:hint="eastAsia"/>
                <w:sz w:val="24"/>
                <w:szCs w:val="24"/>
              </w:rPr>
              <w:t>2022年</w:t>
            </w:r>
            <w:r w:rsidR="008673F4">
              <w:rPr>
                <w:rFonts w:ascii="仿宋" w:eastAsia="仿宋" w:hAnsi="仿宋" w:cs="宋体" w:hint="eastAsia"/>
                <w:sz w:val="24"/>
                <w:szCs w:val="24"/>
              </w:rPr>
              <w:t>07月14日10点00分</w:t>
            </w:r>
            <w:r w:rsidRPr="00AC4BCE">
              <w:rPr>
                <w:rFonts w:ascii="仿宋" w:eastAsia="仿宋" w:hAnsi="仿宋" w:cs="宋体" w:hint="eastAsia"/>
                <w:sz w:val="24"/>
                <w:szCs w:val="24"/>
              </w:rPr>
              <w:t>（北京时间）</w:t>
            </w:r>
          </w:p>
        </w:tc>
      </w:tr>
      <w:tr w:rsidR="00254AE9" w:rsidRPr="00AC4BCE" w14:paraId="5AA50530" w14:textId="77777777" w:rsidTr="00851FFE">
        <w:trPr>
          <w:trHeight w:val="454"/>
          <w:jc w:val="center"/>
        </w:trPr>
        <w:tc>
          <w:tcPr>
            <w:tcW w:w="1117" w:type="dxa"/>
            <w:vAlign w:val="center"/>
          </w:tcPr>
          <w:p w14:paraId="0A832722"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11</w:t>
            </w:r>
          </w:p>
        </w:tc>
        <w:tc>
          <w:tcPr>
            <w:tcW w:w="2002" w:type="dxa"/>
            <w:vAlign w:val="center"/>
          </w:tcPr>
          <w:p w14:paraId="6480E7D7" w14:textId="77777777" w:rsidR="00254AE9" w:rsidRPr="00AC4BCE" w:rsidRDefault="00F366C5">
            <w:pPr>
              <w:pStyle w:val="21"/>
              <w:spacing w:line="400" w:lineRule="exact"/>
              <w:jc w:val="center"/>
              <w:rPr>
                <w:rFonts w:ascii="仿宋" w:eastAsia="仿宋" w:hAnsi="仿宋" w:cs="宋体"/>
                <w:bCs/>
                <w:sz w:val="24"/>
                <w:szCs w:val="24"/>
              </w:rPr>
            </w:pPr>
            <w:r w:rsidRPr="00AC4BCE">
              <w:rPr>
                <w:rFonts w:ascii="仿宋" w:eastAsia="仿宋" w:hAnsi="仿宋" w:cs="宋体" w:hint="eastAsia"/>
                <w:bCs/>
                <w:sz w:val="24"/>
                <w:szCs w:val="24"/>
              </w:rPr>
              <w:t>磋商时间、地点</w:t>
            </w:r>
          </w:p>
        </w:tc>
        <w:tc>
          <w:tcPr>
            <w:tcW w:w="7095" w:type="dxa"/>
            <w:vAlign w:val="center"/>
          </w:tcPr>
          <w:p w14:paraId="404B0E8E" w14:textId="435E603D" w:rsidR="00254AE9" w:rsidRPr="00AC4BCE" w:rsidRDefault="00F366C5">
            <w:pPr>
              <w:pStyle w:val="33"/>
              <w:spacing w:line="400" w:lineRule="exact"/>
              <w:ind w:leftChars="-1" w:hangingChars="1" w:hanging="2"/>
              <w:rPr>
                <w:rFonts w:ascii="仿宋" w:eastAsia="仿宋" w:hAnsi="仿宋" w:cs="宋体"/>
                <w:sz w:val="24"/>
                <w:szCs w:val="24"/>
              </w:rPr>
            </w:pPr>
            <w:r w:rsidRPr="00AC4BCE">
              <w:rPr>
                <w:rFonts w:ascii="仿宋" w:eastAsia="仿宋" w:hAnsi="仿宋" w:cs="宋体" w:hint="eastAsia"/>
                <w:kern w:val="0"/>
                <w:sz w:val="24"/>
                <w:szCs w:val="24"/>
              </w:rPr>
              <w:t>磋商时间：2</w:t>
            </w:r>
            <w:r w:rsidRPr="00AC4BCE">
              <w:rPr>
                <w:rFonts w:ascii="仿宋" w:eastAsia="仿宋" w:hAnsi="仿宋" w:cs="宋体" w:hint="eastAsia"/>
                <w:bCs/>
                <w:sz w:val="24"/>
                <w:szCs w:val="24"/>
              </w:rPr>
              <w:t>022年</w:t>
            </w:r>
            <w:r w:rsidR="008673F4">
              <w:rPr>
                <w:rFonts w:ascii="仿宋" w:eastAsia="仿宋" w:hAnsi="仿宋" w:cs="宋体" w:hint="eastAsia"/>
                <w:bCs/>
                <w:sz w:val="24"/>
                <w:szCs w:val="24"/>
              </w:rPr>
              <w:t>07月14日10点00分</w:t>
            </w:r>
            <w:r w:rsidRPr="00AC4BCE">
              <w:rPr>
                <w:rFonts w:ascii="仿宋" w:eastAsia="仿宋" w:hAnsi="仿宋" w:cs="宋体" w:hint="eastAsia"/>
                <w:bCs/>
                <w:sz w:val="24"/>
                <w:szCs w:val="24"/>
              </w:rPr>
              <w:t>(北京时间)</w:t>
            </w:r>
          </w:p>
          <w:p w14:paraId="1A7A2332" w14:textId="1A6134A1" w:rsidR="00254AE9" w:rsidRPr="00AC4BCE" w:rsidRDefault="00F366C5">
            <w:pPr>
              <w:pStyle w:val="33"/>
              <w:spacing w:line="400" w:lineRule="exact"/>
              <w:jc w:val="left"/>
              <w:rPr>
                <w:rFonts w:ascii="仿宋" w:eastAsia="仿宋" w:hAnsi="仿宋"/>
                <w:sz w:val="24"/>
                <w:szCs w:val="24"/>
              </w:rPr>
            </w:pPr>
            <w:r w:rsidRPr="00AC4BCE">
              <w:rPr>
                <w:rFonts w:ascii="仿宋" w:eastAsia="仿宋" w:hAnsi="仿宋" w:cs="宋体" w:hint="eastAsia"/>
                <w:kern w:val="0"/>
                <w:sz w:val="24"/>
                <w:szCs w:val="24"/>
              </w:rPr>
              <w:t>磋商地点：</w:t>
            </w:r>
            <w:r w:rsidR="00813D32" w:rsidRPr="00AC4BCE">
              <w:rPr>
                <w:rFonts w:ascii="仿宋" w:eastAsia="仿宋" w:hAnsi="仿宋" w:hint="eastAsia"/>
                <w:sz w:val="24"/>
                <w:szCs w:val="24"/>
              </w:rPr>
              <w:t>哈密市伊州区天山北路3</w:t>
            </w:r>
            <w:r w:rsidR="00813D32" w:rsidRPr="00AC4BCE">
              <w:rPr>
                <w:rFonts w:ascii="仿宋" w:eastAsia="仿宋" w:hAnsi="仿宋"/>
                <w:sz w:val="24"/>
                <w:szCs w:val="24"/>
              </w:rPr>
              <w:t>5</w:t>
            </w:r>
            <w:r w:rsidR="00813D32" w:rsidRPr="00AC4BCE">
              <w:rPr>
                <w:rFonts w:ascii="仿宋" w:eastAsia="仿宋" w:hAnsi="仿宋" w:hint="eastAsia"/>
                <w:sz w:val="24"/>
                <w:szCs w:val="24"/>
              </w:rPr>
              <w:t>号京龙大厦7</w:t>
            </w:r>
            <w:r w:rsidR="00813D32" w:rsidRPr="00AC4BCE">
              <w:rPr>
                <w:rFonts w:ascii="仿宋" w:eastAsia="仿宋" w:hAnsi="仿宋"/>
                <w:sz w:val="24"/>
                <w:szCs w:val="24"/>
              </w:rPr>
              <w:t>03</w:t>
            </w:r>
            <w:r w:rsidRPr="00AC4BCE">
              <w:rPr>
                <w:rFonts w:ascii="仿宋" w:eastAsia="仿宋" w:hAnsi="仿宋" w:hint="eastAsia"/>
                <w:sz w:val="24"/>
                <w:szCs w:val="24"/>
              </w:rPr>
              <w:t>（政采云（https://www.zcygov.cn/）不见面开标大厅）</w:t>
            </w:r>
          </w:p>
        </w:tc>
      </w:tr>
      <w:tr w:rsidR="00254AE9" w:rsidRPr="00AC4BCE" w14:paraId="6689582F" w14:textId="77777777" w:rsidTr="00851FFE">
        <w:trPr>
          <w:trHeight w:val="1398"/>
          <w:jc w:val="center"/>
        </w:trPr>
        <w:tc>
          <w:tcPr>
            <w:tcW w:w="1117" w:type="dxa"/>
            <w:vAlign w:val="center"/>
          </w:tcPr>
          <w:p w14:paraId="07C4DBFB"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12</w:t>
            </w:r>
          </w:p>
        </w:tc>
        <w:tc>
          <w:tcPr>
            <w:tcW w:w="2002" w:type="dxa"/>
            <w:vAlign w:val="center"/>
          </w:tcPr>
          <w:p w14:paraId="2637E1FC"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磋商小组的组建及评审专家的确定方式</w:t>
            </w:r>
          </w:p>
        </w:tc>
        <w:tc>
          <w:tcPr>
            <w:tcW w:w="7095" w:type="dxa"/>
            <w:vAlign w:val="center"/>
          </w:tcPr>
          <w:p w14:paraId="48E5440F" w14:textId="77777777" w:rsidR="00254AE9" w:rsidRPr="00AC4BCE" w:rsidRDefault="00F366C5">
            <w:pPr>
              <w:pStyle w:val="21"/>
              <w:adjustRightInd w:val="0"/>
              <w:snapToGrid w:val="0"/>
              <w:spacing w:line="400" w:lineRule="exact"/>
              <w:rPr>
                <w:rFonts w:ascii="仿宋" w:eastAsia="仿宋" w:hAnsi="仿宋" w:cs="宋体"/>
                <w:sz w:val="24"/>
                <w:szCs w:val="24"/>
              </w:rPr>
            </w:pPr>
            <w:r w:rsidRPr="00AC4BCE">
              <w:rPr>
                <w:rFonts w:ascii="仿宋" w:eastAsia="仿宋" w:hAnsi="仿宋" w:cs="宋体" w:hint="eastAsia"/>
                <w:sz w:val="24"/>
                <w:szCs w:val="24"/>
              </w:rPr>
              <w:t>磋商小组构成：磋商小组由采购人代表和评审专家共3人以上单数组成，其中评审专家人数不得少于磋商小组成员总数的2/3。</w:t>
            </w:r>
          </w:p>
          <w:p w14:paraId="1E70C02E" w14:textId="77777777" w:rsidR="00254AE9" w:rsidRPr="00AC4BCE" w:rsidRDefault="00F366C5">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hint="eastAsia"/>
                <w:sz w:val="24"/>
                <w:szCs w:val="24"/>
              </w:rPr>
              <w:t>磋商小组确定方式：专家库随机抽取。</w:t>
            </w:r>
          </w:p>
        </w:tc>
      </w:tr>
      <w:tr w:rsidR="00254AE9" w:rsidRPr="00AC4BCE" w14:paraId="1C25924F" w14:textId="77777777" w:rsidTr="00851FFE">
        <w:trPr>
          <w:trHeight w:val="522"/>
          <w:jc w:val="center"/>
        </w:trPr>
        <w:tc>
          <w:tcPr>
            <w:tcW w:w="1117" w:type="dxa"/>
            <w:vAlign w:val="center"/>
          </w:tcPr>
          <w:p w14:paraId="3E08FB1C"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13</w:t>
            </w:r>
          </w:p>
        </w:tc>
        <w:tc>
          <w:tcPr>
            <w:tcW w:w="2002" w:type="dxa"/>
            <w:vAlign w:val="center"/>
          </w:tcPr>
          <w:p w14:paraId="79963A8F"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hint="eastAsia"/>
                <w:sz w:val="24"/>
                <w:szCs w:val="24"/>
              </w:rPr>
              <w:t>★</w:t>
            </w:r>
            <w:r w:rsidRPr="00AC4BCE">
              <w:rPr>
                <w:rFonts w:ascii="仿宋" w:eastAsia="仿宋" w:hAnsi="仿宋" w:cs="宋体" w:hint="eastAsia"/>
                <w:bCs/>
                <w:color w:val="000000"/>
                <w:sz w:val="24"/>
                <w:szCs w:val="24"/>
              </w:rPr>
              <w:t>磋商保证金</w:t>
            </w:r>
          </w:p>
        </w:tc>
        <w:tc>
          <w:tcPr>
            <w:tcW w:w="7095" w:type="dxa"/>
            <w:vAlign w:val="center"/>
          </w:tcPr>
          <w:p w14:paraId="45DB1DA4" w14:textId="52A9B58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1、磋商保证金数额：</w:t>
            </w:r>
            <w:r w:rsidR="00EC6E43">
              <w:rPr>
                <w:rFonts w:ascii="仿宋" w:eastAsia="仿宋" w:hAnsi="仿宋" w:cs="宋体"/>
                <w:color w:val="000000"/>
                <w:sz w:val="24"/>
                <w:szCs w:val="24"/>
              </w:rPr>
              <w:t>10</w:t>
            </w:r>
            <w:r w:rsidRPr="00AC4BCE">
              <w:rPr>
                <w:rFonts w:ascii="仿宋" w:eastAsia="仿宋" w:hAnsi="仿宋" w:cs="宋体"/>
                <w:color w:val="000000"/>
                <w:sz w:val="24"/>
                <w:szCs w:val="24"/>
              </w:rPr>
              <w:t>000</w:t>
            </w:r>
            <w:r w:rsidRPr="00AC4BCE">
              <w:rPr>
                <w:rFonts w:ascii="仿宋" w:eastAsia="仿宋" w:hAnsi="仿宋" w:cs="宋体" w:hint="eastAsia"/>
                <w:color w:val="000000"/>
                <w:sz w:val="24"/>
                <w:szCs w:val="24"/>
              </w:rPr>
              <w:t>元(人民币</w:t>
            </w:r>
            <w:r w:rsidR="00EC6E43">
              <w:rPr>
                <w:rFonts w:ascii="仿宋" w:eastAsia="仿宋" w:hAnsi="仿宋" w:cs="宋体" w:hint="eastAsia"/>
                <w:color w:val="000000"/>
                <w:sz w:val="24"/>
                <w:szCs w:val="24"/>
              </w:rPr>
              <w:t>壹万</w:t>
            </w:r>
            <w:r w:rsidRPr="00AC4BCE">
              <w:rPr>
                <w:rFonts w:ascii="仿宋" w:eastAsia="仿宋" w:hAnsi="仿宋" w:cs="宋体" w:hint="eastAsia"/>
                <w:color w:val="000000"/>
                <w:sz w:val="24"/>
                <w:szCs w:val="24"/>
              </w:rPr>
              <w:t>元整)；</w:t>
            </w:r>
          </w:p>
          <w:p w14:paraId="020CFE5D"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2、形式：从其基本账户由网银转账或银行电汇；</w:t>
            </w:r>
          </w:p>
          <w:p w14:paraId="4786EAD6"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3、递交时间：在磋商截止时间前递交（以到账时间为准）；</w:t>
            </w:r>
          </w:p>
          <w:p w14:paraId="1DEBDE4D"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4、供应商递交保证金后，需携带基本账户开户证明材料至招标代理机构处领取磋商保证金收据；</w:t>
            </w:r>
          </w:p>
          <w:p w14:paraId="7CBBF02F"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5、账户信息：</w:t>
            </w:r>
          </w:p>
          <w:p w14:paraId="50FA2E77"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单位名称：新疆经纬招标有限责任公司哈密分公司</w:t>
            </w:r>
          </w:p>
          <w:p w14:paraId="28D55A95"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账号：3011000109200121419</w:t>
            </w:r>
          </w:p>
          <w:p w14:paraId="1C00C752" w14:textId="77777777" w:rsidR="004E62EA" w:rsidRPr="00AC4BCE" w:rsidRDefault="004E62EA" w:rsidP="004E62EA">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开户行：中国工商银行股份有限公司哈密分行营业部</w:t>
            </w:r>
          </w:p>
          <w:p w14:paraId="4D038C2E" w14:textId="64EB4950" w:rsidR="00254AE9" w:rsidRPr="00AC4BCE" w:rsidRDefault="004E62EA" w:rsidP="004E62EA">
            <w:pPr>
              <w:pStyle w:val="01"/>
              <w:topLinePunct/>
              <w:spacing w:line="400" w:lineRule="exact"/>
              <w:ind w:firstLineChars="0" w:firstLine="0"/>
              <w:rPr>
                <w:rFonts w:ascii="仿宋" w:eastAsia="仿宋" w:hAnsi="仿宋" w:cs="宋体"/>
                <w:bCs/>
                <w:color w:val="000000"/>
                <w:sz w:val="24"/>
                <w:szCs w:val="24"/>
              </w:rPr>
            </w:pPr>
            <w:r w:rsidRPr="00AC4BCE">
              <w:rPr>
                <w:rFonts w:ascii="仿宋" w:eastAsia="仿宋" w:hAnsi="仿宋" w:cs="宋体" w:hint="eastAsia"/>
                <w:color w:val="000000"/>
                <w:sz w:val="24"/>
                <w:szCs w:val="24"/>
              </w:rPr>
              <w:t>行号：102884000049</w:t>
            </w:r>
          </w:p>
        </w:tc>
      </w:tr>
      <w:tr w:rsidR="00254AE9" w:rsidRPr="00AC4BCE" w14:paraId="3339AC39" w14:textId="77777777" w:rsidTr="00851FFE">
        <w:trPr>
          <w:trHeight w:val="567"/>
          <w:jc w:val="center"/>
        </w:trPr>
        <w:tc>
          <w:tcPr>
            <w:tcW w:w="1117" w:type="dxa"/>
            <w:vAlign w:val="center"/>
          </w:tcPr>
          <w:p w14:paraId="686AB31E"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14</w:t>
            </w:r>
          </w:p>
        </w:tc>
        <w:tc>
          <w:tcPr>
            <w:tcW w:w="2002" w:type="dxa"/>
            <w:vAlign w:val="center"/>
          </w:tcPr>
          <w:p w14:paraId="60667E9B"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评审办法</w:t>
            </w:r>
          </w:p>
        </w:tc>
        <w:tc>
          <w:tcPr>
            <w:tcW w:w="7095" w:type="dxa"/>
            <w:vAlign w:val="center"/>
          </w:tcPr>
          <w:p w14:paraId="5713F20C" w14:textId="77777777" w:rsidR="00254AE9" w:rsidRPr="00AC4BCE" w:rsidRDefault="00F366C5">
            <w:pPr>
              <w:pStyle w:val="21"/>
              <w:spacing w:line="400" w:lineRule="exact"/>
              <w:ind w:leftChars="1" w:left="520" w:hangingChars="216" w:hanging="518"/>
              <w:rPr>
                <w:rFonts w:ascii="仿宋" w:eastAsia="仿宋" w:hAnsi="仿宋" w:cs="宋体"/>
                <w:color w:val="000000"/>
                <w:sz w:val="24"/>
                <w:szCs w:val="24"/>
              </w:rPr>
            </w:pPr>
            <w:r w:rsidRPr="00AC4BCE">
              <w:rPr>
                <w:rFonts w:ascii="仿宋" w:eastAsia="仿宋" w:hAnsi="仿宋" w:cs="宋体" w:hint="eastAsia"/>
                <w:color w:val="000000"/>
                <w:sz w:val="24"/>
                <w:szCs w:val="24"/>
              </w:rPr>
              <w:t>综合评分法</w:t>
            </w:r>
          </w:p>
        </w:tc>
      </w:tr>
      <w:tr w:rsidR="00254AE9" w:rsidRPr="00AC4BCE" w14:paraId="32323157" w14:textId="77777777" w:rsidTr="00851FFE">
        <w:trPr>
          <w:trHeight w:val="567"/>
          <w:jc w:val="center"/>
        </w:trPr>
        <w:tc>
          <w:tcPr>
            <w:tcW w:w="1117" w:type="dxa"/>
            <w:vAlign w:val="center"/>
          </w:tcPr>
          <w:p w14:paraId="4690D5D5"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15</w:t>
            </w:r>
          </w:p>
        </w:tc>
        <w:tc>
          <w:tcPr>
            <w:tcW w:w="2002" w:type="dxa"/>
            <w:vAlign w:val="center"/>
          </w:tcPr>
          <w:p w14:paraId="3D681F06"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磋商有效期</w:t>
            </w:r>
          </w:p>
        </w:tc>
        <w:tc>
          <w:tcPr>
            <w:tcW w:w="7095" w:type="dxa"/>
            <w:vAlign w:val="center"/>
          </w:tcPr>
          <w:p w14:paraId="5E7B106E" w14:textId="77777777" w:rsidR="00254AE9" w:rsidRPr="00AC4BCE" w:rsidRDefault="00F366C5">
            <w:pPr>
              <w:pStyle w:val="21"/>
              <w:adjustRightInd w:val="0"/>
              <w:snapToGrid w:val="0"/>
              <w:spacing w:line="400" w:lineRule="exact"/>
              <w:rPr>
                <w:rFonts w:ascii="仿宋" w:eastAsia="仿宋" w:hAnsi="仿宋" w:cs="宋体"/>
                <w:bCs/>
                <w:color w:val="000000"/>
                <w:sz w:val="24"/>
                <w:szCs w:val="24"/>
              </w:rPr>
            </w:pPr>
            <w:r w:rsidRPr="00AC4BCE">
              <w:rPr>
                <w:rFonts w:ascii="仿宋" w:eastAsia="仿宋" w:hAnsi="仿宋" w:cs="宋体" w:hint="eastAsia"/>
                <w:color w:val="000000"/>
                <w:sz w:val="24"/>
                <w:szCs w:val="24"/>
              </w:rPr>
              <w:t>90日（日历日）</w:t>
            </w:r>
          </w:p>
        </w:tc>
      </w:tr>
      <w:tr w:rsidR="00254AE9" w:rsidRPr="00AC4BCE" w14:paraId="7565BF61" w14:textId="77777777" w:rsidTr="00851FFE">
        <w:trPr>
          <w:trHeight w:val="454"/>
          <w:jc w:val="center"/>
        </w:trPr>
        <w:tc>
          <w:tcPr>
            <w:tcW w:w="1117" w:type="dxa"/>
            <w:vAlign w:val="center"/>
          </w:tcPr>
          <w:p w14:paraId="4A9BA73A"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16</w:t>
            </w:r>
          </w:p>
        </w:tc>
        <w:tc>
          <w:tcPr>
            <w:tcW w:w="2002" w:type="dxa"/>
            <w:vAlign w:val="center"/>
          </w:tcPr>
          <w:p w14:paraId="506B46FE"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响应文件份数</w:t>
            </w:r>
          </w:p>
        </w:tc>
        <w:tc>
          <w:tcPr>
            <w:tcW w:w="7095" w:type="dxa"/>
            <w:vAlign w:val="center"/>
          </w:tcPr>
          <w:p w14:paraId="3E8F5FD5" w14:textId="7BA8ABB5" w:rsidR="00254AE9" w:rsidRPr="00AC4BCE" w:rsidRDefault="00F366C5">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color w:val="000000"/>
                <w:sz w:val="24"/>
                <w:szCs w:val="24"/>
              </w:rPr>
              <w:t>1</w:t>
            </w:r>
            <w:r w:rsidRPr="00AC4BCE">
              <w:rPr>
                <w:rFonts w:ascii="仿宋" w:eastAsia="仿宋" w:hAnsi="仿宋" w:cs="宋体" w:hint="eastAsia"/>
                <w:color w:val="000000"/>
                <w:sz w:val="24"/>
                <w:szCs w:val="24"/>
              </w:rPr>
              <w:t>、</w:t>
            </w:r>
            <w:r w:rsidRPr="00AC4BCE">
              <w:rPr>
                <w:rFonts w:ascii="仿宋" w:eastAsia="仿宋" w:hAnsi="仿宋" w:cs="宋体"/>
                <w:color w:val="000000"/>
                <w:sz w:val="24"/>
                <w:szCs w:val="24"/>
              </w:rPr>
              <w:t>本项目采用不见面</w:t>
            </w:r>
            <w:r w:rsidRPr="00AC4BCE">
              <w:rPr>
                <w:rFonts w:ascii="仿宋" w:eastAsia="仿宋" w:hAnsi="仿宋" w:cs="宋体" w:hint="eastAsia"/>
                <w:color w:val="000000"/>
                <w:sz w:val="24"/>
                <w:szCs w:val="24"/>
              </w:rPr>
              <w:t>磋商</w:t>
            </w:r>
            <w:r w:rsidRPr="00AC4BCE">
              <w:rPr>
                <w:rFonts w:ascii="仿宋" w:eastAsia="仿宋" w:hAnsi="仿宋" w:cs="宋体"/>
                <w:color w:val="000000"/>
                <w:sz w:val="24"/>
                <w:szCs w:val="24"/>
              </w:rPr>
              <w:t>、</w:t>
            </w:r>
            <w:r w:rsidRPr="00AC4BCE">
              <w:rPr>
                <w:rFonts w:ascii="仿宋" w:eastAsia="仿宋" w:hAnsi="仿宋" w:cs="宋体" w:hint="eastAsia"/>
                <w:color w:val="000000"/>
                <w:sz w:val="24"/>
                <w:szCs w:val="24"/>
              </w:rPr>
              <w:t>供应商</w:t>
            </w:r>
            <w:r w:rsidRPr="00AC4BCE">
              <w:rPr>
                <w:rFonts w:ascii="仿宋" w:eastAsia="仿宋" w:hAnsi="仿宋" w:cs="宋体"/>
                <w:color w:val="000000"/>
                <w:sz w:val="24"/>
                <w:szCs w:val="24"/>
              </w:rPr>
              <w:t>需要递交电子</w:t>
            </w:r>
            <w:r w:rsidRPr="00AC4BCE">
              <w:rPr>
                <w:rFonts w:ascii="仿宋" w:eastAsia="仿宋" w:hAnsi="仿宋" w:cs="宋体" w:hint="eastAsia"/>
                <w:color w:val="000000"/>
                <w:sz w:val="24"/>
                <w:szCs w:val="24"/>
              </w:rPr>
              <w:t>响应</w:t>
            </w:r>
            <w:r w:rsidRPr="00AC4BCE">
              <w:rPr>
                <w:rFonts w:ascii="仿宋" w:eastAsia="仿宋" w:hAnsi="仿宋" w:cs="宋体"/>
                <w:color w:val="000000"/>
                <w:sz w:val="24"/>
                <w:szCs w:val="24"/>
              </w:rPr>
              <w:t>文件，</w:t>
            </w:r>
            <w:r w:rsidRPr="00AC4BCE">
              <w:rPr>
                <w:rFonts w:ascii="仿宋" w:eastAsia="仿宋" w:hAnsi="仿宋" w:cs="宋体" w:hint="eastAsia"/>
                <w:color w:val="000000"/>
                <w:sz w:val="24"/>
                <w:szCs w:val="24"/>
              </w:rPr>
              <w:t>加密的电子响应文件，在磋商截止时间前上传至</w:t>
            </w:r>
            <w:r w:rsidRPr="00AC4BCE">
              <w:rPr>
                <w:rFonts w:ascii="仿宋" w:eastAsia="仿宋" w:hAnsi="仿宋" w:cs="宋体"/>
                <w:color w:val="000000"/>
                <w:kern w:val="0"/>
                <w:sz w:val="24"/>
                <w:szCs w:val="24"/>
              </w:rPr>
              <w:t>政府采购网政采云平台</w:t>
            </w:r>
            <w:r w:rsidRPr="00AC4BCE">
              <w:rPr>
                <w:rFonts w:ascii="仿宋" w:eastAsia="仿宋" w:hAnsi="仿宋" w:cs="宋体" w:hint="eastAsia"/>
                <w:color w:val="000000"/>
                <w:sz w:val="24"/>
                <w:szCs w:val="24"/>
              </w:rPr>
              <w:t>指定位置，</w:t>
            </w:r>
            <w:r w:rsidRPr="00AC4BCE">
              <w:rPr>
                <w:rFonts w:ascii="仿宋" w:eastAsia="仿宋" w:hAnsi="仿宋" w:cs="宋体"/>
                <w:color w:val="000000"/>
                <w:sz w:val="24"/>
                <w:szCs w:val="24"/>
              </w:rPr>
              <w:t>无需</w:t>
            </w:r>
            <w:r w:rsidRPr="00AC4BCE">
              <w:rPr>
                <w:rFonts w:ascii="仿宋" w:eastAsia="仿宋" w:hAnsi="仿宋" w:cs="宋体" w:hint="eastAsia"/>
                <w:color w:val="000000"/>
                <w:sz w:val="24"/>
                <w:szCs w:val="24"/>
              </w:rPr>
              <w:t>磋商现场</w:t>
            </w:r>
            <w:r w:rsidRPr="00AC4BCE">
              <w:rPr>
                <w:rFonts w:ascii="仿宋" w:eastAsia="仿宋" w:hAnsi="仿宋" w:cs="宋体"/>
                <w:color w:val="000000"/>
                <w:sz w:val="24"/>
                <w:szCs w:val="24"/>
              </w:rPr>
              <w:t>递交纸质文件。</w:t>
            </w:r>
          </w:p>
          <w:p w14:paraId="1D5C34E4" w14:textId="77777777" w:rsidR="00254AE9" w:rsidRPr="00AC4BCE" w:rsidRDefault="00F366C5">
            <w:pPr>
              <w:pStyle w:val="21"/>
              <w:adjustRightInd w:val="0"/>
              <w:snapToGrid w:val="0"/>
              <w:spacing w:line="400" w:lineRule="exact"/>
              <w:rPr>
                <w:rFonts w:ascii="仿宋" w:eastAsia="仿宋" w:hAnsi="仿宋" w:cs="宋体"/>
                <w:color w:val="000000"/>
                <w:sz w:val="24"/>
                <w:szCs w:val="24"/>
              </w:rPr>
            </w:pPr>
            <w:r w:rsidRPr="00AC4BCE">
              <w:rPr>
                <w:rFonts w:ascii="仿宋" w:eastAsia="仿宋" w:hAnsi="仿宋" w:cs="宋体"/>
                <w:color w:val="000000"/>
                <w:sz w:val="24"/>
                <w:szCs w:val="24"/>
              </w:rPr>
              <w:t>2</w:t>
            </w:r>
            <w:r w:rsidRPr="00AC4BCE">
              <w:rPr>
                <w:rFonts w:ascii="仿宋" w:eastAsia="仿宋" w:hAnsi="仿宋" w:cs="宋体" w:hint="eastAsia"/>
                <w:color w:val="000000"/>
                <w:sz w:val="24"/>
                <w:szCs w:val="24"/>
              </w:rPr>
              <w:t>、响应文件开启当日，供应商无需到达磋商现场，仅需通过政采云平台“不见面”开标大厅完成远程解密、磋商澄清、在线多轮报价、结果公布等交互环节。供应商</w:t>
            </w:r>
            <w:r w:rsidRPr="00AC4BCE">
              <w:rPr>
                <w:rFonts w:ascii="仿宋" w:eastAsia="仿宋" w:hAnsi="仿宋" w:cs="宋体"/>
                <w:color w:val="000000"/>
                <w:sz w:val="24"/>
                <w:szCs w:val="24"/>
              </w:rPr>
              <w:t>必须使用能正确解密</w:t>
            </w:r>
            <w:r w:rsidRPr="00AC4BCE">
              <w:rPr>
                <w:rFonts w:ascii="仿宋" w:eastAsia="仿宋" w:hAnsi="仿宋" w:cs="宋体" w:hint="eastAsia"/>
                <w:color w:val="000000"/>
                <w:sz w:val="24"/>
                <w:szCs w:val="24"/>
              </w:rPr>
              <w:t>响应</w:t>
            </w:r>
            <w:r w:rsidRPr="00AC4BCE">
              <w:rPr>
                <w:rFonts w:ascii="仿宋" w:eastAsia="仿宋" w:hAnsi="仿宋" w:cs="宋体"/>
                <w:color w:val="000000"/>
                <w:sz w:val="24"/>
                <w:szCs w:val="24"/>
              </w:rPr>
              <w:t>文件的“CA锁”在规定的时间内完成远程解密，因</w:t>
            </w:r>
            <w:r w:rsidRPr="00AC4BCE">
              <w:rPr>
                <w:rFonts w:ascii="仿宋" w:eastAsia="仿宋" w:hAnsi="仿宋" w:cs="宋体" w:hint="eastAsia"/>
                <w:color w:val="000000"/>
                <w:sz w:val="24"/>
                <w:szCs w:val="24"/>
              </w:rPr>
              <w:t>供应商</w:t>
            </w:r>
            <w:r w:rsidRPr="00AC4BCE">
              <w:rPr>
                <w:rFonts w:ascii="仿宋" w:eastAsia="仿宋" w:hAnsi="仿宋" w:cs="宋体"/>
                <w:color w:val="000000"/>
                <w:sz w:val="24"/>
                <w:szCs w:val="24"/>
              </w:rPr>
              <w:t>原因未能解密、解密失败或解密超时，视为</w:t>
            </w:r>
            <w:r w:rsidRPr="00AC4BCE">
              <w:rPr>
                <w:rFonts w:ascii="仿宋" w:eastAsia="仿宋" w:hAnsi="仿宋" w:cs="宋体" w:hint="eastAsia"/>
                <w:color w:val="000000"/>
                <w:sz w:val="24"/>
                <w:szCs w:val="24"/>
              </w:rPr>
              <w:t>供应商</w:t>
            </w:r>
            <w:r w:rsidRPr="00AC4BCE">
              <w:rPr>
                <w:rFonts w:ascii="仿宋" w:eastAsia="仿宋" w:hAnsi="仿宋" w:cs="宋体"/>
                <w:color w:val="000000"/>
                <w:sz w:val="24"/>
                <w:szCs w:val="24"/>
              </w:rPr>
              <w:t>撤销其</w:t>
            </w:r>
            <w:r w:rsidRPr="00AC4BCE">
              <w:rPr>
                <w:rFonts w:ascii="仿宋" w:eastAsia="仿宋" w:hAnsi="仿宋" w:cs="宋体" w:hint="eastAsia"/>
                <w:color w:val="000000"/>
                <w:sz w:val="24"/>
                <w:szCs w:val="24"/>
              </w:rPr>
              <w:t>响应</w:t>
            </w:r>
            <w:r w:rsidRPr="00AC4BCE">
              <w:rPr>
                <w:rFonts w:ascii="仿宋" w:eastAsia="仿宋" w:hAnsi="仿宋" w:cs="宋体"/>
                <w:color w:val="000000"/>
                <w:sz w:val="24"/>
                <w:szCs w:val="24"/>
              </w:rPr>
              <w:t>文件，系统内</w:t>
            </w:r>
            <w:r w:rsidRPr="00AC4BCE">
              <w:rPr>
                <w:rFonts w:ascii="仿宋" w:eastAsia="仿宋" w:hAnsi="仿宋" w:cs="宋体" w:hint="eastAsia"/>
                <w:color w:val="000000"/>
                <w:sz w:val="24"/>
                <w:szCs w:val="24"/>
              </w:rPr>
              <w:t>响应</w:t>
            </w:r>
            <w:r w:rsidRPr="00AC4BCE">
              <w:rPr>
                <w:rFonts w:ascii="仿宋" w:eastAsia="仿宋" w:hAnsi="仿宋" w:cs="宋体"/>
                <w:color w:val="000000"/>
                <w:sz w:val="24"/>
                <w:szCs w:val="24"/>
              </w:rPr>
              <w:t>文件将被退回；</w:t>
            </w:r>
          </w:p>
        </w:tc>
      </w:tr>
      <w:tr w:rsidR="00254AE9" w:rsidRPr="00AC4BCE" w14:paraId="4E88849A" w14:textId="77777777" w:rsidTr="00851FFE">
        <w:trPr>
          <w:trHeight w:val="454"/>
          <w:jc w:val="center"/>
        </w:trPr>
        <w:tc>
          <w:tcPr>
            <w:tcW w:w="1117" w:type="dxa"/>
            <w:vAlign w:val="center"/>
          </w:tcPr>
          <w:p w14:paraId="5B6BE10D"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lastRenderedPageBreak/>
              <w:t>17</w:t>
            </w:r>
          </w:p>
        </w:tc>
        <w:tc>
          <w:tcPr>
            <w:tcW w:w="2002" w:type="dxa"/>
            <w:vAlign w:val="center"/>
          </w:tcPr>
          <w:p w14:paraId="54A59074" w14:textId="77777777" w:rsidR="00254AE9" w:rsidRPr="00AC4BCE" w:rsidRDefault="00F366C5">
            <w:pPr>
              <w:pStyle w:val="21"/>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踏勘现场</w:t>
            </w:r>
          </w:p>
        </w:tc>
        <w:tc>
          <w:tcPr>
            <w:tcW w:w="7095" w:type="dxa"/>
            <w:vAlign w:val="center"/>
          </w:tcPr>
          <w:p w14:paraId="6EA39F15" w14:textId="77777777" w:rsidR="00254AE9" w:rsidRPr="00AC4BCE" w:rsidRDefault="00F366C5">
            <w:pPr>
              <w:pStyle w:val="21"/>
              <w:autoSpaceDE w:val="0"/>
              <w:autoSpaceDN w:val="0"/>
              <w:adjustRightInd w:val="0"/>
              <w:spacing w:line="400" w:lineRule="exact"/>
              <w:rPr>
                <w:rFonts w:ascii="仿宋" w:eastAsia="仿宋" w:hAnsi="仿宋" w:cs="宋体"/>
                <w:color w:val="000000"/>
                <w:kern w:val="0"/>
                <w:sz w:val="24"/>
                <w:szCs w:val="24"/>
              </w:rPr>
            </w:pPr>
            <w:r w:rsidRPr="00AC4BCE">
              <w:rPr>
                <w:rFonts w:ascii="仿宋" w:eastAsia="仿宋" w:hAnsi="仿宋" w:cs="宋体" w:hint="eastAsia"/>
                <w:kern w:val="0"/>
                <w:sz w:val="24"/>
                <w:szCs w:val="24"/>
              </w:rPr>
              <w:fldChar w:fldCharType="begin"/>
            </w:r>
            <w:r w:rsidRPr="00AC4BCE">
              <w:rPr>
                <w:rFonts w:ascii="仿宋" w:eastAsia="仿宋" w:hAnsi="仿宋" w:cs="宋体" w:hint="eastAsia"/>
                <w:kern w:val="0"/>
                <w:sz w:val="24"/>
                <w:szCs w:val="24"/>
              </w:rPr>
              <w:instrText xml:space="preserve"> eq \o\ac(</w:instrText>
            </w:r>
            <w:r w:rsidRPr="00AC4BCE">
              <w:rPr>
                <w:rFonts w:ascii="仿宋" w:eastAsia="仿宋" w:hAnsi="仿宋" w:cs="宋体" w:hint="eastAsia"/>
                <w:kern w:val="0"/>
                <w:position w:val="-4"/>
                <w:sz w:val="24"/>
                <w:szCs w:val="24"/>
              </w:rPr>
              <w:instrText>□</w:instrText>
            </w:r>
            <w:r w:rsidRPr="00AC4BCE">
              <w:rPr>
                <w:rFonts w:ascii="仿宋" w:eastAsia="仿宋" w:hAnsi="仿宋" w:cs="宋体" w:hint="eastAsia"/>
                <w:kern w:val="0"/>
                <w:sz w:val="24"/>
                <w:szCs w:val="24"/>
              </w:rPr>
              <w:instrText>,√)</w:instrText>
            </w:r>
            <w:r w:rsidRPr="00AC4BCE">
              <w:rPr>
                <w:rFonts w:ascii="仿宋" w:eastAsia="仿宋" w:hAnsi="仿宋" w:cs="宋体" w:hint="eastAsia"/>
                <w:kern w:val="0"/>
                <w:sz w:val="24"/>
                <w:szCs w:val="24"/>
              </w:rPr>
              <w:fldChar w:fldCharType="end"/>
            </w:r>
            <w:r w:rsidRPr="00AC4BCE">
              <w:rPr>
                <w:rFonts w:ascii="仿宋" w:eastAsia="仿宋" w:hAnsi="仿宋" w:cs="宋体" w:hint="eastAsia"/>
                <w:color w:val="000000"/>
                <w:kern w:val="0"/>
                <w:sz w:val="24"/>
                <w:szCs w:val="24"/>
              </w:rPr>
              <w:t>自行踏勘。</w:t>
            </w:r>
          </w:p>
          <w:p w14:paraId="161AECE1" w14:textId="77777777" w:rsidR="00254AE9" w:rsidRPr="00AC4BCE" w:rsidRDefault="00F366C5">
            <w:pPr>
              <w:pStyle w:val="21"/>
              <w:autoSpaceDE w:val="0"/>
              <w:autoSpaceDN w:val="0"/>
              <w:adjustRightInd w:val="0"/>
              <w:spacing w:line="400" w:lineRule="exact"/>
              <w:rPr>
                <w:rFonts w:ascii="仿宋" w:eastAsia="仿宋" w:hAnsi="仿宋" w:cs="宋体"/>
                <w:color w:val="000000"/>
                <w:kern w:val="0"/>
                <w:sz w:val="24"/>
                <w:szCs w:val="24"/>
              </w:rPr>
            </w:pPr>
            <w:r w:rsidRPr="00AC4BCE">
              <w:rPr>
                <w:rFonts w:ascii="仿宋" w:eastAsia="仿宋" w:hAnsi="仿宋" w:cs="宋体" w:hint="eastAsia"/>
                <w:color w:val="000000"/>
                <w:kern w:val="0"/>
                <w:sz w:val="24"/>
                <w:szCs w:val="24"/>
              </w:rPr>
              <w:t>□统一组织。</w:t>
            </w:r>
          </w:p>
          <w:p w14:paraId="21FE3E25" w14:textId="77777777" w:rsidR="00254AE9" w:rsidRPr="00AC4BCE" w:rsidRDefault="00F366C5">
            <w:pPr>
              <w:pStyle w:val="21"/>
              <w:autoSpaceDE w:val="0"/>
              <w:autoSpaceDN w:val="0"/>
              <w:adjustRightInd w:val="0"/>
              <w:spacing w:line="400" w:lineRule="exact"/>
              <w:rPr>
                <w:rFonts w:ascii="仿宋" w:eastAsia="仿宋" w:hAnsi="仿宋" w:cs="宋体"/>
                <w:color w:val="000000"/>
                <w:kern w:val="0"/>
                <w:sz w:val="24"/>
                <w:szCs w:val="24"/>
              </w:rPr>
            </w:pPr>
            <w:r w:rsidRPr="00AC4BCE">
              <w:rPr>
                <w:rFonts w:ascii="仿宋" w:eastAsia="仿宋" w:hAnsi="仿宋" w:cs="宋体" w:hint="eastAsia"/>
                <w:color w:val="000000"/>
                <w:kern w:val="0"/>
                <w:sz w:val="24"/>
                <w:szCs w:val="24"/>
              </w:rPr>
              <w:t>联系人：          联系电话：</w:t>
            </w:r>
          </w:p>
          <w:p w14:paraId="31A2D314" w14:textId="77777777" w:rsidR="00254AE9" w:rsidRPr="00AC4BCE" w:rsidRDefault="00F366C5">
            <w:pPr>
              <w:pStyle w:val="21"/>
              <w:autoSpaceDE w:val="0"/>
              <w:autoSpaceDN w:val="0"/>
              <w:adjustRightInd w:val="0"/>
              <w:spacing w:line="400" w:lineRule="exact"/>
              <w:rPr>
                <w:rFonts w:ascii="仿宋" w:eastAsia="仿宋" w:hAnsi="仿宋" w:cs="宋体"/>
                <w:color w:val="000000"/>
                <w:sz w:val="24"/>
                <w:szCs w:val="24"/>
              </w:rPr>
            </w:pPr>
            <w:r w:rsidRPr="00AC4BCE">
              <w:rPr>
                <w:rFonts w:ascii="仿宋" w:eastAsia="仿宋" w:hAnsi="仿宋" w:cs="宋体" w:hint="eastAsia"/>
                <w:color w:val="000000"/>
                <w:kern w:val="0"/>
                <w:sz w:val="24"/>
                <w:szCs w:val="24"/>
              </w:rPr>
              <w:t>踏勘时间：        踏勘地点：</w:t>
            </w:r>
          </w:p>
        </w:tc>
      </w:tr>
      <w:tr w:rsidR="00254AE9" w:rsidRPr="00AC4BCE" w14:paraId="0222F947" w14:textId="77777777" w:rsidTr="00851FFE">
        <w:trPr>
          <w:trHeight w:val="454"/>
          <w:jc w:val="center"/>
        </w:trPr>
        <w:tc>
          <w:tcPr>
            <w:tcW w:w="1117" w:type="dxa"/>
            <w:vAlign w:val="center"/>
          </w:tcPr>
          <w:p w14:paraId="6653D5B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18</w:t>
            </w:r>
          </w:p>
        </w:tc>
        <w:tc>
          <w:tcPr>
            <w:tcW w:w="2002" w:type="dxa"/>
            <w:vAlign w:val="center"/>
          </w:tcPr>
          <w:p w14:paraId="393AE283" w14:textId="77777777" w:rsidR="00254AE9" w:rsidRPr="00AC4BCE" w:rsidRDefault="00F366C5">
            <w:pPr>
              <w:pStyle w:val="21"/>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kern w:val="0"/>
                <w:sz w:val="24"/>
                <w:szCs w:val="24"/>
              </w:rPr>
              <w:t>节能、环保要求</w:t>
            </w:r>
          </w:p>
        </w:tc>
        <w:tc>
          <w:tcPr>
            <w:tcW w:w="7095" w:type="dxa"/>
            <w:vAlign w:val="center"/>
          </w:tcPr>
          <w:p w14:paraId="2310A04C" w14:textId="77777777" w:rsidR="00254AE9" w:rsidRPr="00AC4BCE" w:rsidRDefault="00F366C5">
            <w:pPr>
              <w:pStyle w:val="21"/>
              <w:spacing w:line="400" w:lineRule="exact"/>
              <w:rPr>
                <w:rFonts w:ascii="仿宋" w:eastAsia="仿宋" w:hAnsi="仿宋" w:cs="宋体"/>
                <w:color w:val="000000"/>
                <w:kern w:val="0"/>
                <w:sz w:val="24"/>
                <w:szCs w:val="24"/>
              </w:rPr>
            </w:pPr>
            <w:r w:rsidRPr="00AC4BCE">
              <w:rPr>
                <w:rFonts w:ascii="仿宋" w:eastAsia="仿宋" w:hAnsi="仿宋" w:cs="宋体" w:hint="eastAsia"/>
                <w:color w:val="000000"/>
                <w:kern w:val="0"/>
                <w:sz w:val="24"/>
                <w:szCs w:val="24"/>
              </w:rPr>
              <w:t>按国家有关节能环保政策执行：</w:t>
            </w:r>
          </w:p>
          <w:p w14:paraId="4FE23BE1" w14:textId="77777777" w:rsidR="00254AE9" w:rsidRPr="00AC4BCE" w:rsidRDefault="00F366C5">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1、财政部、国家发展改革委、生态环境部、市场监管总局《关于调整优化节能产品、环境标志产品政府采购执行机制的通知》（财库[2019]9号文）；</w:t>
            </w:r>
          </w:p>
          <w:p w14:paraId="35201063" w14:textId="77777777" w:rsidR="00254AE9" w:rsidRPr="00AC4BCE" w:rsidRDefault="00F366C5">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2、财政部、生态环境部《关于印发环境标志产品政府采购品目清单的通知》（财库[2019]18号文）；</w:t>
            </w:r>
          </w:p>
          <w:p w14:paraId="2A218427" w14:textId="77777777" w:rsidR="00254AE9" w:rsidRPr="00AC4BCE" w:rsidRDefault="00F366C5">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3、财政部、发展改革委《关于印发节能产品政府采购品目清单的通知》（财库[2019]19号文）；</w:t>
            </w:r>
          </w:p>
          <w:p w14:paraId="62D78C01" w14:textId="77777777" w:rsidR="00254AE9" w:rsidRPr="00AC4BCE" w:rsidRDefault="00F366C5">
            <w:pPr>
              <w:pStyle w:val="21"/>
              <w:spacing w:line="400" w:lineRule="exact"/>
              <w:rPr>
                <w:rFonts w:ascii="仿宋" w:eastAsia="仿宋" w:hAnsi="仿宋" w:cs="宋体"/>
                <w:color w:val="000000"/>
                <w:sz w:val="24"/>
                <w:szCs w:val="24"/>
              </w:rPr>
            </w:pPr>
            <w:r w:rsidRPr="00AC4BCE">
              <w:rPr>
                <w:rFonts w:ascii="仿宋" w:eastAsia="仿宋" w:hAnsi="仿宋" w:cs="宋体" w:hint="eastAsia"/>
                <w:color w:val="000000"/>
                <w:sz w:val="24"/>
                <w:szCs w:val="24"/>
              </w:rPr>
              <w:t>4、市场监管总局《市场监管总局关于发布参与实施政府采购节能产品、环境标志产品认证机构名录的公告》（2019年第16号）。</w:t>
            </w:r>
          </w:p>
        </w:tc>
      </w:tr>
      <w:tr w:rsidR="00254AE9" w:rsidRPr="00AC4BCE" w14:paraId="751BE49E" w14:textId="77777777" w:rsidTr="00851FFE">
        <w:trPr>
          <w:trHeight w:val="454"/>
          <w:jc w:val="center"/>
        </w:trPr>
        <w:tc>
          <w:tcPr>
            <w:tcW w:w="1117" w:type="dxa"/>
            <w:vAlign w:val="center"/>
          </w:tcPr>
          <w:p w14:paraId="12C1D663"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19</w:t>
            </w:r>
          </w:p>
        </w:tc>
        <w:tc>
          <w:tcPr>
            <w:tcW w:w="2002" w:type="dxa"/>
            <w:vAlign w:val="center"/>
          </w:tcPr>
          <w:p w14:paraId="314A534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代理服务费</w:t>
            </w:r>
          </w:p>
        </w:tc>
        <w:tc>
          <w:tcPr>
            <w:tcW w:w="7095" w:type="dxa"/>
            <w:vAlign w:val="center"/>
          </w:tcPr>
          <w:p w14:paraId="0B69CE4C" w14:textId="33884C6D" w:rsidR="00254AE9" w:rsidRPr="00AC4BCE" w:rsidRDefault="00F366C5">
            <w:pPr>
              <w:pStyle w:val="21"/>
              <w:spacing w:line="400" w:lineRule="exact"/>
              <w:rPr>
                <w:rFonts w:ascii="仿宋" w:eastAsia="仿宋" w:hAnsi="仿宋"/>
                <w:color w:val="000000"/>
                <w:sz w:val="24"/>
                <w:szCs w:val="24"/>
              </w:rPr>
            </w:pPr>
            <w:r w:rsidRPr="00AC4BCE">
              <w:rPr>
                <w:rFonts w:ascii="仿宋" w:eastAsia="仿宋" w:hAnsi="仿宋" w:hint="eastAsia"/>
                <w:color w:val="000000"/>
                <w:sz w:val="24"/>
                <w:szCs w:val="24"/>
              </w:rPr>
              <w:t>成交人在收到成交通知书后，须向新疆经纬招标有限责任公司支付采购代理服务费</w:t>
            </w:r>
            <w:r w:rsidR="00B436F9">
              <w:rPr>
                <w:rFonts w:ascii="仿宋" w:eastAsia="仿宋" w:hAnsi="仿宋"/>
                <w:color w:val="000000"/>
                <w:sz w:val="24"/>
                <w:szCs w:val="24"/>
              </w:rPr>
              <w:t>7500</w:t>
            </w:r>
            <w:r w:rsidR="007E1DD4" w:rsidRPr="00AC4BCE">
              <w:rPr>
                <w:rFonts w:ascii="仿宋" w:eastAsia="仿宋" w:hAnsi="仿宋" w:hint="eastAsia"/>
                <w:color w:val="000000"/>
                <w:sz w:val="24"/>
                <w:szCs w:val="24"/>
              </w:rPr>
              <w:t>元。</w:t>
            </w:r>
          </w:p>
        </w:tc>
      </w:tr>
      <w:tr w:rsidR="00254AE9" w:rsidRPr="00AC4BCE" w14:paraId="3317F52E" w14:textId="77777777" w:rsidTr="00851FFE">
        <w:trPr>
          <w:trHeight w:val="454"/>
          <w:jc w:val="center"/>
        </w:trPr>
        <w:tc>
          <w:tcPr>
            <w:tcW w:w="1117" w:type="dxa"/>
            <w:vAlign w:val="center"/>
          </w:tcPr>
          <w:p w14:paraId="4A1E6547" w14:textId="77777777" w:rsidR="00254AE9" w:rsidRPr="00AC4BCE" w:rsidRDefault="00F366C5">
            <w:pPr>
              <w:pStyle w:val="21"/>
              <w:adjustRightInd w:val="0"/>
              <w:snapToGrid w:val="0"/>
              <w:spacing w:line="400" w:lineRule="exact"/>
              <w:jc w:val="center"/>
              <w:rPr>
                <w:rFonts w:ascii="仿宋" w:eastAsia="仿宋" w:hAnsi="仿宋" w:cs="宋体"/>
                <w:bCs/>
                <w:sz w:val="24"/>
                <w:szCs w:val="24"/>
              </w:rPr>
            </w:pPr>
            <w:r w:rsidRPr="00AC4BCE">
              <w:rPr>
                <w:rFonts w:ascii="仿宋" w:eastAsia="仿宋" w:hAnsi="仿宋" w:cs="宋体" w:hint="eastAsia"/>
                <w:bCs/>
                <w:sz w:val="24"/>
                <w:szCs w:val="24"/>
              </w:rPr>
              <w:t>20</w:t>
            </w:r>
          </w:p>
        </w:tc>
        <w:tc>
          <w:tcPr>
            <w:tcW w:w="2002" w:type="dxa"/>
            <w:vAlign w:val="center"/>
          </w:tcPr>
          <w:p w14:paraId="0B203395" w14:textId="77777777" w:rsidR="00254AE9" w:rsidRPr="00AC4BCE" w:rsidRDefault="00F366C5">
            <w:pPr>
              <w:pStyle w:val="21"/>
              <w:spacing w:line="400" w:lineRule="exact"/>
              <w:jc w:val="center"/>
              <w:rPr>
                <w:rFonts w:ascii="仿宋" w:eastAsia="仿宋" w:hAnsi="仿宋" w:cs="宋体"/>
                <w:bCs/>
                <w:kern w:val="0"/>
                <w:sz w:val="24"/>
                <w:szCs w:val="24"/>
              </w:rPr>
            </w:pPr>
            <w:r w:rsidRPr="00AC4BCE">
              <w:rPr>
                <w:rFonts w:ascii="仿宋" w:eastAsia="仿宋" w:hAnsi="仿宋" w:cs="宋体" w:hint="eastAsia"/>
                <w:bCs/>
                <w:kern w:val="0"/>
                <w:sz w:val="24"/>
                <w:szCs w:val="24"/>
              </w:rPr>
              <w:t>中小微型企业</w:t>
            </w:r>
          </w:p>
          <w:p w14:paraId="6D6785FC" w14:textId="77777777" w:rsidR="00254AE9" w:rsidRPr="00AC4BCE" w:rsidRDefault="00F366C5">
            <w:pPr>
              <w:pStyle w:val="21"/>
              <w:adjustRightInd w:val="0"/>
              <w:snapToGrid w:val="0"/>
              <w:spacing w:line="400" w:lineRule="exact"/>
              <w:jc w:val="center"/>
              <w:rPr>
                <w:rFonts w:ascii="仿宋" w:eastAsia="仿宋" w:hAnsi="仿宋" w:cs="宋体"/>
                <w:bCs/>
                <w:sz w:val="24"/>
                <w:szCs w:val="24"/>
              </w:rPr>
            </w:pPr>
            <w:r w:rsidRPr="00AC4BCE">
              <w:rPr>
                <w:rFonts w:ascii="仿宋" w:eastAsia="仿宋" w:hAnsi="仿宋" w:cs="宋体" w:hint="eastAsia"/>
                <w:bCs/>
                <w:kern w:val="0"/>
                <w:sz w:val="24"/>
                <w:szCs w:val="24"/>
              </w:rPr>
              <w:t>有关政策</w:t>
            </w:r>
          </w:p>
        </w:tc>
        <w:tc>
          <w:tcPr>
            <w:tcW w:w="7095" w:type="dxa"/>
            <w:vAlign w:val="center"/>
          </w:tcPr>
          <w:p w14:paraId="378C10DB" w14:textId="77777777" w:rsidR="00254AE9" w:rsidRPr="00AC4BCE" w:rsidRDefault="00F366C5">
            <w:pPr>
              <w:adjustRightInd w:val="0"/>
              <w:snapToGrid w:val="0"/>
              <w:spacing w:line="400" w:lineRule="exact"/>
              <w:rPr>
                <w:rFonts w:ascii="仿宋" w:eastAsia="仿宋" w:hAnsi="仿宋"/>
                <w:sz w:val="24"/>
                <w:szCs w:val="24"/>
              </w:rPr>
            </w:pPr>
            <w:r w:rsidRPr="00AC4BCE">
              <w:rPr>
                <w:rFonts w:ascii="仿宋" w:eastAsia="仿宋" w:hAnsi="仿宋" w:hint="eastAsia"/>
                <w:sz w:val="24"/>
                <w:szCs w:val="24"/>
              </w:rPr>
              <w:t>1、根据《关于印发政府采购促进中小企业发展管理办法的通知》（财库[2020]46号文）</w:t>
            </w:r>
            <w:r w:rsidR="004C5F11" w:rsidRPr="00AC4BCE">
              <w:rPr>
                <w:rFonts w:ascii="仿宋" w:eastAsia="仿宋" w:hAnsi="仿宋" w:hint="eastAsia"/>
                <w:sz w:val="24"/>
                <w:szCs w:val="24"/>
              </w:rPr>
              <w:t>、《关于进一步加大政府采购支持中小企业力度的通知》（财库〔2022〕19号）</w:t>
            </w:r>
            <w:r w:rsidRPr="00AC4BCE">
              <w:rPr>
                <w:rFonts w:ascii="仿宋" w:eastAsia="仿宋" w:hAnsi="仿宋" w:hint="eastAsia"/>
                <w:sz w:val="24"/>
                <w:szCs w:val="24"/>
              </w:rPr>
              <w:t>规定要求，给予小型和微型企业产品或服务的价格给予</w:t>
            </w:r>
            <w:r w:rsidR="004C5F11" w:rsidRPr="00AC4BCE">
              <w:rPr>
                <w:rFonts w:ascii="仿宋" w:eastAsia="仿宋" w:hAnsi="仿宋"/>
                <w:sz w:val="24"/>
                <w:szCs w:val="24"/>
              </w:rPr>
              <w:t>10</w:t>
            </w:r>
            <w:r w:rsidRPr="00AC4BCE">
              <w:rPr>
                <w:rFonts w:ascii="仿宋" w:eastAsia="仿宋" w:hAnsi="仿宋" w:hint="eastAsia"/>
                <w:sz w:val="24"/>
                <w:szCs w:val="24"/>
              </w:rPr>
              <w:t>%-</w:t>
            </w:r>
            <w:r w:rsidR="004C5F11" w:rsidRPr="00AC4BCE">
              <w:rPr>
                <w:rFonts w:ascii="仿宋" w:eastAsia="仿宋" w:hAnsi="仿宋"/>
                <w:sz w:val="24"/>
                <w:szCs w:val="24"/>
              </w:rPr>
              <w:t>2</w:t>
            </w:r>
            <w:r w:rsidRPr="00AC4BCE">
              <w:rPr>
                <w:rFonts w:ascii="仿宋" w:eastAsia="仿宋" w:hAnsi="仿宋" w:hint="eastAsia"/>
                <w:sz w:val="24"/>
                <w:szCs w:val="24"/>
              </w:rPr>
              <w:t>0%的扣除，用扣除后的价格参与评审（监狱企业、残疾人福利性质单位视同为小微企业）。本项目具体扣除优惠为：</w:t>
            </w:r>
            <w:r w:rsidR="004C5F11" w:rsidRPr="00AC4BCE">
              <w:rPr>
                <w:rFonts w:ascii="仿宋" w:eastAsia="仿宋" w:hAnsi="仿宋"/>
                <w:sz w:val="24"/>
                <w:szCs w:val="24"/>
                <w:u w:val="single"/>
              </w:rPr>
              <w:t>10</w:t>
            </w:r>
            <w:r w:rsidRPr="00AC4BCE">
              <w:rPr>
                <w:rFonts w:ascii="仿宋" w:eastAsia="仿宋" w:hAnsi="仿宋"/>
                <w:sz w:val="24"/>
                <w:szCs w:val="24"/>
              </w:rPr>
              <w:t>%</w:t>
            </w:r>
            <w:r w:rsidRPr="00AC4BCE">
              <w:rPr>
                <w:rFonts w:ascii="仿宋" w:eastAsia="仿宋" w:hAnsi="仿宋" w:hint="eastAsia"/>
                <w:sz w:val="24"/>
                <w:szCs w:val="24"/>
              </w:rPr>
              <w:t>。</w:t>
            </w:r>
          </w:p>
          <w:p w14:paraId="136F623A" w14:textId="77777777" w:rsidR="00254AE9" w:rsidRPr="00AC4BCE" w:rsidRDefault="00F366C5">
            <w:pPr>
              <w:pStyle w:val="21"/>
              <w:spacing w:line="400" w:lineRule="exact"/>
              <w:rPr>
                <w:rFonts w:ascii="仿宋" w:eastAsia="仿宋" w:hAnsi="仿宋" w:cs="宋体"/>
                <w:sz w:val="24"/>
                <w:szCs w:val="24"/>
              </w:rPr>
            </w:pPr>
            <w:r w:rsidRPr="00AC4BCE">
              <w:rPr>
                <w:rFonts w:ascii="仿宋" w:eastAsia="仿宋" w:hAnsi="仿宋" w:hint="eastAsia"/>
                <w:sz w:val="24"/>
                <w:szCs w:val="24"/>
              </w:rPr>
              <w:t>2、根据《关于印发中小企业划型标准规定的通知》(工信部联企业[2011]300号) 文件的规定，本项目所属行业：</w:t>
            </w:r>
            <w:r w:rsidRPr="00AC4BCE">
              <w:rPr>
                <w:rFonts w:ascii="仿宋" w:eastAsia="仿宋" w:hAnsi="仿宋" w:hint="eastAsia"/>
                <w:sz w:val="24"/>
                <w:szCs w:val="24"/>
                <w:u w:val="single"/>
              </w:rPr>
              <w:t>其他未列明行业</w:t>
            </w:r>
            <w:r w:rsidRPr="00AC4BCE">
              <w:rPr>
                <w:rFonts w:ascii="仿宋" w:eastAsia="仿宋" w:hAnsi="仿宋" w:hint="eastAsia"/>
                <w:sz w:val="24"/>
                <w:szCs w:val="24"/>
              </w:rPr>
              <w:t xml:space="preserve"> 。</w:t>
            </w:r>
          </w:p>
        </w:tc>
      </w:tr>
      <w:tr w:rsidR="00254AE9" w:rsidRPr="00AC4BCE" w14:paraId="011FE387" w14:textId="77777777" w:rsidTr="00851FFE">
        <w:trPr>
          <w:trHeight w:val="380"/>
          <w:jc w:val="center"/>
        </w:trPr>
        <w:tc>
          <w:tcPr>
            <w:tcW w:w="1117" w:type="dxa"/>
            <w:vAlign w:val="center"/>
          </w:tcPr>
          <w:p w14:paraId="3925C2B3" w14:textId="77777777" w:rsidR="00254AE9" w:rsidRPr="00AC4BCE" w:rsidRDefault="00F366C5">
            <w:pPr>
              <w:pStyle w:val="21"/>
              <w:tabs>
                <w:tab w:val="left" w:pos="265"/>
              </w:tabs>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21</w:t>
            </w:r>
          </w:p>
        </w:tc>
        <w:tc>
          <w:tcPr>
            <w:tcW w:w="2002" w:type="dxa"/>
            <w:vAlign w:val="center"/>
          </w:tcPr>
          <w:p w14:paraId="78AB1076"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hint="eastAsia"/>
                <w:sz w:val="24"/>
                <w:szCs w:val="24"/>
              </w:rPr>
              <w:t>★</w:t>
            </w:r>
            <w:r w:rsidRPr="00AC4BCE">
              <w:rPr>
                <w:rFonts w:ascii="仿宋" w:eastAsia="仿宋" w:hAnsi="仿宋" w:cs="宋体" w:hint="eastAsia"/>
                <w:bCs/>
                <w:color w:val="000000"/>
                <w:kern w:val="0"/>
                <w:sz w:val="24"/>
                <w:szCs w:val="24"/>
              </w:rPr>
              <w:t>履约保证金</w:t>
            </w:r>
          </w:p>
        </w:tc>
        <w:tc>
          <w:tcPr>
            <w:tcW w:w="7095" w:type="dxa"/>
            <w:vAlign w:val="center"/>
          </w:tcPr>
          <w:p w14:paraId="55A36AFD" w14:textId="77777777" w:rsidR="00254AE9" w:rsidRPr="00AC4BCE" w:rsidRDefault="00F366C5">
            <w:pPr>
              <w:pStyle w:val="202"/>
              <w:spacing w:line="400" w:lineRule="exact"/>
              <w:rPr>
                <w:rFonts w:ascii="仿宋" w:eastAsia="仿宋" w:hAnsi="仿宋" w:cs="宋体"/>
                <w:sz w:val="24"/>
                <w:szCs w:val="24"/>
              </w:rPr>
            </w:pPr>
            <w:r w:rsidRPr="00AC4BCE">
              <w:rPr>
                <w:rFonts w:ascii="仿宋" w:eastAsia="仿宋" w:hAnsi="仿宋" w:cs="宋体" w:hint="eastAsia"/>
                <w:sz w:val="24"/>
                <w:szCs w:val="24"/>
              </w:rPr>
              <w:t>1、履约保证金金额：成交价的10%</w:t>
            </w:r>
          </w:p>
          <w:p w14:paraId="794C49F1" w14:textId="77777777" w:rsidR="00254AE9" w:rsidRPr="00AC4BCE" w:rsidRDefault="00F366C5">
            <w:pPr>
              <w:pStyle w:val="202"/>
              <w:spacing w:line="400" w:lineRule="exact"/>
              <w:rPr>
                <w:rFonts w:ascii="仿宋" w:eastAsia="仿宋" w:hAnsi="仿宋" w:cs="宋体"/>
                <w:sz w:val="24"/>
                <w:szCs w:val="24"/>
              </w:rPr>
            </w:pPr>
            <w:r w:rsidRPr="00AC4BCE">
              <w:rPr>
                <w:rFonts w:ascii="仿宋" w:eastAsia="仿宋" w:hAnsi="仿宋" w:cs="宋体" w:hint="eastAsia"/>
                <w:sz w:val="24"/>
                <w:szCs w:val="24"/>
              </w:rPr>
              <w:t>2、履约保证金递交：成交供应商收到成交通知书后签订合同前向采购人缴纳；</w:t>
            </w:r>
          </w:p>
          <w:p w14:paraId="7EBDA12D" w14:textId="77777777" w:rsidR="00254AE9" w:rsidRPr="00AC4BCE" w:rsidRDefault="00F366C5">
            <w:pPr>
              <w:pStyle w:val="202"/>
              <w:spacing w:line="400" w:lineRule="exact"/>
              <w:rPr>
                <w:rFonts w:ascii="仿宋" w:eastAsia="仿宋" w:hAnsi="仿宋" w:cs="宋体"/>
                <w:sz w:val="24"/>
                <w:szCs w:val="24"/>
              </w:rPr>
            </w:pPr>
            <w:r w:rsidRPr="00AC4BCE">
              <w:rPr>
                <w:rFonts w:ascii="仿宋" w:eastAsia="仿宋" w:hAnsi="仿宋" w:cs="宋体" w:hint="eastAsia"/>
                <w:sz w:val="24"/>
                <w:szCs w:val="24"/>
              </w:rPr>
              <w:t>3、履约保证金形式：以支票、汇票、本票等招标人认可的非现金形式递交；</w:t>
            </w:r>
          </w:p>
          <w:p w14:paraId="4BDD3AA7" w14:textId="77777777" w:rsidR="00254AE9" w:rsidRPr="00AC4BCE" w:rsidRDefault="00F366C5">
            <w:pPr>
              <w:pStyle w:val="21"/>
              <w:spacing w:line="400" w:lineRule="exact"/>
              <w:rPr>
                <w:rFonts w:ascii="仿宋" w:eastAsia="仿宋" w:hAnsi="仿宋" w:cs="宋体"/>
                <w:color w:val="FF0000"/>
                <w:sz w:val="24"/>
                <w:szCs w:val="24"/>
              </w:rPr>
            </w:pPr>
            <w:r w:rsidRPr="00AC4BCE">
              <w:rPr>
                <w:rFonts w:ascii="仿宋" w:eastAsia="仿宋" w:hAnsi="仿宋" w:cs="宋体" w:hint="eastAsia"/>
                <w:sz w:val="24"/>
                <w:szCs w:val="24"/>
              </w:rPr>
              <w:t>说明：供应商未按磋商文件规定缴纳履约保证金的，视为自动放弃此次成交项目，磋商保证金将不予退还。项目合同履行完毕、供应商提出书面申请后，30个工作日履约保证金无息退还。</w:t>
            </w:r>
          </w:p>
        </w:tc>
      </w:tr>
      <w:tr w:rsidR="00254AE9" w:rsidRPr="00AC4BCE" w14:paraId="7B4B233E" w14:textId="77777777" w:rsidTr="00851FFE">
        <w:trPr>
          <w:trHeight w:val="567"/>
          <w:jc w:val="center"/>
        </w:trPr>
        <w:tc>
          <w:tcPr>
            <w:tcW w:w="1117" w:type="dxa"/>
            <w:vAlign w:val="center"/>
          </w:tcPr>
          <w:p w14:paraId="3F6850C4"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lastRenderedPageBreak/>
              <w:t>22</w:t>
            </w:r>
          </w:p>
        </w:tc>
        <w:tc>
          <w:tcPr>
            <w:tcW w:w="2002" w:type="dxa"/>
            <w:vAlign w:val="center"/>
          </w:tcPr>
          <w:p w14:paraId="1FEF34D1"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hint="eastAsia"/>
                <w:sz w:val="24"/>
                <w:szCs w:val="24"/>
              </w:rPr>
              <w:t>★</w:t>
            </w:r>
            <w:r w:rsidRPr="00AC4BCE">
              <w:rPr>
                <w:rFonts w:ascii="仿宋" w:eastAsia="仿宋" w:hAnsi="仿宋" w:cs="宋体" w:hint="eastAsia"/>
                <w:bCs/>
                <w:color w:val="000000"/>
                <w:kern w:val="0"/>
                <w:sz w:val="24"/>
                <w:szCs w:val="24"/>
              </w:rPr>
              <w:t>合同履行期限</w:t>
            </w:r>
          </w:p>
        </w:tc>
        <w:tc>
          <w:tcPr>
            <w:tcW w:w="7095" w:type="dxa"/>
            <w:vAlign w:val="center"/>
          </w:tcPr>
          <w:p w14:paraId="36C9EB0D" w14:textId="43375436" w:rsidR="00254AE9" w:rsidRPr="00AC4BCE" w:rsidRDefault="00C97EEA">
            <w:pPr>
              <w:pStyle w:val="21"/>
              <w:spacing w:line="400" w:lineRule="exact"/>
              <w:rPr>
                <w:rFonts w:ascii="仿宋" w:eastAsia="仿宋" w:hAnsi="仿宋" w:cs="宋体"/>
                <w:color w:val="FF0000"/>
                <w:sz w:val="24"/>
                <w:szCs w:val="24"/>
              </w:rPr>
            </w:pPr>
            <w:r w:rsidRPr="00AC4BCE">
              <w:rPr>
                <w:rFonts w:ascii="仿宋" w:eastAsia="仿宋" w:hAnsi="仿宋" w:hint="eastAsia"/>
                <w:color w:val="000000"/>
                <w:sz w:val="24"/>
                <w:szCs w:val="24"/>
              </w:rPr>
              <w:t>2022年</w:t>
            </w:r>
            <w:r w:rsidR="00835B4C">
              <w:rPr>
                <w:rFonts w:ascii="仿宋" w:eastAsia="仿宋" w:hAnsi="仿宋"/>
                <w:color w:val="000000"/>
                <w:sz w:val="24"/>
                <w:szCs w:val="24"/>
              </w:rPr>
              <w:t>12</w:t>
            </w:r>
            <w:r w:rsidRPr="00AC4BCE">
              <w:rPr>
                <w:rFonts w:ascii="仿宋" w:eastAsia="仿宋" w:hAnsi="仿宋" w:hint="eastAsia"/>
                <w:color w:val="000000"/>
                <w:sz w:val="24"/>
                <w:szCs w:val="24"/>
              </w:rPr>
              <w:t>月</w:t>
            </w:r>
            <w:r w:rsidR="00835B4C">
              <w:rPr>
                <w:rFonts w:ascii="仿宋" w:eastAsia="仿宋" w:hAnsi="仿宋"/>
                <w:color w:val="000000"/>
                <w:sz w:val="24"/>
                <w:szCs w:val="24"/>
              </w:rPr>
              <w:t>31</w:t>
            </w:r>
            <w:r w:rsidRPr="00AC4BCE">
              <w:rPr>
                <w:rFonts w:ascii="仿宋" w:eastAsia="仿宋" w:hAnsi="仿宋" w:hint="eastAsia"/>
                <w:color w:val="000000"/>
                <w:sz w:val="24"/>
                <w:szCs w:val="24"/>
              </w:rPr>
              <w:t>日前</w:t>
            </w:r>
            <w:r w:rsidR="00367E37" w:rsidRPr="00AC4BCE">
              <w:rPr>
                <w:rFonts w:ascii="仿宋" w:eastAsia="仿宋" w:hAnsi="仿宋" w:hint="eastAsia"/>
                <w:color w:val="000000"/>
                <w:sz w:val="24"/>
                <w:szCs w:val="24"/>
              </w:rPr>
              <w:t>完成全部服务，合同签订后正式开展工作</w:t>
            </w:r>
            <w:r w:rsidR="00F366C5" w:rsidRPr="00AC4BCE">
              <w:rPr>
                <w:rFonts w:ascii="仿宋" w:eastAsia="仿宋" w:hAnsi="仿宋" w:hint="eastAsia"/>
                <w:color w:val="000000"/>
                <w:sz w:val="24"/>
                <w:szCs w:val="24"/>
              </w:rPr>
              <w:t>。</w:t>
            </w:r>
          </w:p>
        </w:tc>
      </w:tr>
      <w:tr w:rsidR="00254AE9" w:rsidRPr="00AC4BCE" w14:paraId="4FC2D731" w14:textId="77777777" w:rsidTr="00851FFE">
        <w:trPr>
          <w:trHeight w:val="567"/>
          <w:jc w:val="center"/>
        </w:trPr>
        <w:tc>
          <w:tcPr>
            <w:tcW w:w="1117" w:type="dxa"/>
            <w:vAlign w:val="center"/>
          </w:tcPr>
          <w:p w14:paraId="0C93F358" w14:textId="77777777" w:rsidR="00254AE9" w:rsidRPr="00AC4BCE" w:rsidRDefault="00F366C5">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23</w:t>
            </w:r>
          </w:p>
        </w:tc>
        <w:tc>
          <w:tcPr>
            <w:tcW w:w="2002" w:type="dxa"/>
            <w:vAlign w:val="center"/>
          </w:tcPr>
          <w:p w14:paraId="22EB2726" w14:textId="77777777" w:rsidR="00254AE9" w:rsidRPr="00AC4BCE" w:rsidRDefault="00F366C5">
            <w:pPr>
              <w:pStyle w:val="21"/>
              <w:adjustRightInd w:val="0"/>
              <w:snapToGrid w:val="0"/>
              <w:spacing w:line="400" w:lineRule="exact"/>
              <w:jc w:val="center"/>
              <w:rPr>
                <w:rFonts w:ascii="仿宋" w:eastAsia="仿宋" w:hAnsi="仿宋"/>
                <w:sz w:val="24"/>
                <w:szCs w:val="24"/>
              </w:rPr>
            </w:pPr>
            <w:r w:rsidRPr="00AC4BCE">
              <w:rPr>
                <w:rFonts w:ascii="仿宋" w:eastAsia="仿宋" w:hAnsi="仿宋" w:hint="eastAsia"/>
                <w:sz w:val="24"/>
                <w:szCs w:val="24"/>
              </w:rPr>
              <w:t>★</w:t>
            </w:r>
            <w:r w:rsidRPr="00AC4BCE">
              <w:rPr>
                <w:rFonts w:ascii="仿宋" w:eastAsia="仿宋" w:hAnsi="仿宋" w:cs="宋体" w:hint="eastAsia"/>
                <w:sz w:val="24"/>
                <w:szCs w:val="24"/>
              </w:rPr>
              <w:t>付款方式</w:t>
            </w:r>
          </w:p>
        </w:tc>
        <w:tc>
          <w:tcPr>
            <w:tcW w:w="7095" w:type="dxa"/>
            <w:vAlign w:val="center"/>
          </w:tcPr>
          <w:p w14:paraId="3249AEC7" w14:textId="043F86F3" w:rsidR="00254AE9" w:rsidRPr="00AC4BCE" w:rsidRDefault="00187FE0">
            <w:pPr>
              <w:pStyle w:val="21"/>
              <w:spacing w:line="400" w:lineRule="exact"/>
              <w:rPr>
                <w:rFonts w:ascii="仿宋" w:eastAsia="仿宋" w:hAnsi="仿宋" w:cs="宋体"/>
                <w:sz w:val="24"/>
                <w:szCs w:val="24"/>
              </w:rPr>
            </w:pPr>
            <w:r w:rsidRPr="00187FE0">
              <w:rPr>
                <w:rFonts w:ascii="仿宋" w:eastAsia="仿宋" w:hAnsi="仿宋" w:cs="宋体" w:hint="eastAsia"/>
                <w:sz w:val="24"/>
                <w:szCs w:val="24"/>
              </w:rPr>
              <w:t>合同签订后付60%，完成全部咨询服务内容后付40%。</w:t>
            </w:r>
          </w:p>
        </w:tc>
      </w:tr>
      <w:tr w:rsidR="004C5F11" w:rsidRPr="00AC4BCE" w14:paraId="1780704A" w14:textId="77777777" w:rsidTr="00851FFE">
        <w:trPr>
          <w:trHeight w:val="851"/>
          <w:jc w:val="center"/>
        </w:trPr>
        <w:tc>
          <w:tcPr>
            <w:tcW w:w="1117" w:type="dxa"/>
            <w:vAlign w:val="center"/>
          </w:tcPr>
          <w:p w14:paraId="00C656E9" w14:textId="77777777" w:rsidR="004C5F11" w:rsidRPr="00AC4BCE" w:rsidRDefault="004C5F11" w:rsidP="004C5F11">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24</w:t>
            </w:r>
          </w:p>
        </w:tc>
        <w:tc>
          <w:tcPr>
            <w:tcW w:w="2002" w:type="dxa"/>
            <w:vAlign w:val="center"/>
          </w:tcPr>
          <w:p w14:paraId="5400CF88" w14:textId="77777777" w:rsidR="004C5F11" w:rsidRPr="00AC4BCE" w:rsidRDefault="004C5F11" w:rsidP="004C5F11">
            <w:pPr>
              <w:pStyle w:val="21"/>
              <w:adjustRightInd w:val="0"/>
              <w:snapToGrid w:val="0"/>
              <w:spacing w:line="400" w:lineRule="exact"/>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采购人认为应该补充的其他内容</w:t>
            </w:r>
          </w:p>
        </w:tc>
        <w:tc>
          <w:tcPr>
            <w:tcW w:w="7095" w:type="dxa"/>
            <w:vAlign w:val="center"/>
          </w:tcPr>
          <w:p w14:paraId="3E2678A9" w14:textId="77777777" w:rsidR="004C5F11" w:rsidRPr="00AC4BCE" w:rsidRDefault="004C5F11" w:rsidP="004C5F11">
            <w:pPr>
              <w:pStyle w:val="21"/>
              <w:spacing w:line="400" w:lineRule="exact"/>
              <w:jc w:val="left"/>
              <w:rPr>
                <w:rFonts w:ascii="仿宋" w:eastAsia="仿宋" w:hAnsi="仿宋" w:cs="宋体"/>
                <w:color w:val="000000"/>
                <w:sz w:val="24"/>
                <w:szCs w:val="24"/>
              </w:rPr>
            </w:pPr>
            <w:r w:rsidRPr="00AC4BCE">
              <w:rPr>
                <w:rFonts w:ascii="仿宋" w:eastAsia="仿宋" w:hAnsi="仿宋" w:cs="宋体" w:hint="eastAsia"/>
                <w:color w:val="000000"/>
                <w:sz w:val="24"/>
                <w:szCs w:val="24"/>
              </w:rPr>
              <w:t>针对同一采购程序环节的质疑次数：</w:t>
            </w:r>
          </w:p>
          <w:p w14:paraId="64EFD20B" w14:textId="77777777" w:rsidR="004C5F11" w:rsidRPr="00AC4BCE" w:rsidRDefault="004C5F11" w:rsidP="004C5F11">
            <w:pPr>
              <w:pStyle w:val="21"/>
              <w:spacing w:line="400" w:lineRule="exact"/>
              <w:jc w:val="left"/>
              <w:rPr>
                <w:rFonts w:ascii="仿宋" w:eastAsia="仿宋" w:hAnsi="仿宋" w:cs="宋体"/>
                <w:color w:val="000000"/>
                <w:sz w:val="24"/>
                <w:szCs w:val="24"/>
              </w:rPr>
            </w:pPr>
            <w:r w:rsidRPr="00AC4BCE">
              <w:rPr>
                <w:rFonts w:ascii="仿宋" w:eastAsia="仿宋" w:hAnsi="仿宋" w:cs="宋体" w:hint="eastAsia"/>
                <w:color w:val="000000"/>
                <w:sz w:val="24"/>
                <w:szCs w:val="24"/>
              </w:rPr>
              <w:t>1、质疑供应商应按照财政部制定的《政府采购质疑函范本》格式（可从财政部官方网站下载）和《政府采购质疑和投诉办法》的要求，在法定质疑期内以书面形式提出质疑。超出法定质疑期提交的质疑将被拒绝。</w:t>
            </w:r>
          </w:p>
          <w:p w14:paraId="5F59EA5A" w14:textId="77777777" w:rsidR="004C5F11" w:rsidRPr="00AC4BCE" w:rsidRDefault="004C5F11" w:rsidP="004C5F11">
            <w:pPr>
              <w:pStyle w:val="21"/>
              <w:spacing w:line="400" w:lineRule="exact"/>
              <w:jc w:val="left"/>
              <w:rPr>
                <w:rFonts w:ascii="仿宋" w:eastAsia="仿宋" w:hAnsi="仿宋" w:cs="宋体"/>
                <w:color w:val="000000"/>
                <w:sz w:val="24"/>
                <w:szCs w:val="24"/>
              </w:rPr>
            </w:pPr>
            <w:r w:rsidRPr="00AC4BCE">
              <w:rPr>
                <w:rFonts w:ascii="仿宋" w:eastAsia="仿宋" w:hAnsi="仿宋" w:cs="宋体" w:hint="eastAsia"/>
                <w:color w:val="000000"/>
                <w:sz w:val="24"/>
                <w:szCs w:val="24"/>
              </w:rPr>
              <w:t>2、针对同一采购程序环节的质疑要求一次性提出。重复或分次提出的、内容或形式不符合《政府采购质疑和投诉办法》的，质疑供应商将依法承担不利后果。</w:t>
            </w:r>
          </w:p>
        </w:tc>
      </w:tr>
      <w:tr w:rsidR="004C5F11" w:rsidRPr="00AC4BCE" w14:paraId="0A25583E" w14:textId="77777777" w:rsidTr="00851FFE">
        <w:trPr>
          <w:trHeight w:val="454"/>
          <w:jc w:val="center"/>
        </w:trPr>
        <w:tc>
          <w:tcPr>
            <w:tcW w:w="1117" w:type="dxa"/>
            <w:vAlign w:val="center"/>
          </w:tcPr>
          <w:p w14:paraId="35608872" w14:textId="77777777" w:rsidR="004C5F11" w:rsidRPr="00AC4BCE" w:rsidRDefault="004C5F11" w:rsidP="004C5F11">
            <w:pPr>
              <w:pStyle w:val="01"/>
              <w:spacing w:line="400" w:lineRule="exact"/>
              <w:ind w:left="480" w:hangingChars="200" w:hanging="480"/>
              <w:contextualSpacing/>
              <w:jc w:val="center"/>
              <w:rPr>
                <w:rFonts w:ascii="仿宋" w:eastAsia="仿宋" w:hAnsi="仿宋" w:cs="宋体"/>
                <w:bCs/>
                <w:color w:val="000000"/>
                <w:sz w:val="24"/>
                <w:szCs w:val="24"/>
              </w:rPr>
            </w:pPr>
            <w:r w:rsidRPr="00AC4BCE">
              <w:rPr>
                <w:rFonts w:ascii="仿宋" w:eastAsia="仿宋" w:hAnsi="仿宋" w:cs="宋体" w:hint="eastAsia"/>
                <w:bCs/>
                <w:color w:val="000000"/>
                <w:sz w:val="24"/>
                <w:szCs w:val="24"/>
              </w:rPr>
              <w:t>注意</w:t>
            </w:r>
          </w:p>
          <w:p w14:paraId="535F54C8" w14:textId="77777777" w:rsidR="004C5F11" w:rsidRPr="00AC4BCE" w:rsidRDefault="004C5F11" w:rsidP="004C5F11">
            <w:pPr>
              <w:pStyle w:val="01"/>
              <w:spacing w:line="400" w:lineRule="exact"/>
              <w:ind w:left="480" w:hangingChars="200" w:hanging="480"/>
              <w:contextualSpacing/>
              <w:jc w:val="center"/>
              <w:rPr>
                <w:rFonts w:ascii="仿宋" w:eastAsia="仿宋" w:hAnsi="仿宋" w:cs="宋体"/>
                <w:color w:val="000000"/>
                <w:sz w:val="24"/>
                <w:szCs w:val="24"/>
              </w:rPr>
            </w:pPr>
            <w:r w:rsidRPr="00AC4BCE">
              <w:rPr>
                <w:rFonts w:ascii="仿宋" w:eastAsia="仿宋" w:hAnsi="仿宋" w:cs="宋体" w:hint="eastAsia"/>
                <w:bCs/>
                <w:color w:val="000000"/>
                <w:sz w:val="24"/>
                <w:szCs w:val="24"/>
              </w:rPr>
              <w:t>事项</w:t>
            </w:r>
          </w:p>
        </w:tc>
        <w:tc>
          <w:tcPr>
            <w:tcW w:w="9097" w:type="dxa"/>
            <w:gridSpan w:val="2"/>
            <w:vAlign w:val="center"/>
          </w:tcPr>
          <w:p w14:paraId="0B444E8E" w14:textId="77777777" w:rsidR="004C5F11" w:rsidRPr="00AC4BCE" w:rsidRDefault="004C5F11" w:rsidP="004C5F11">
            <w:pPr>
              <w:pStyle w:val="01"/>
              <w:spacing w:line="400" w:lineRule="exact"/>
              <w:ind w:firstLineChars="0" w:firstLine="0"/>
              <w:contextualSpacing/>
              <w:jc w:val="left"/>
              <w:rPr>
                <w:rFonts w:ascii="仿宋" w:eastAsia="仿宋" w:hAnsi="仿宋" w:cs="宋体"/>
                <w:sz w:val="24"/>
                <w:szCs w:val="24"/>
              </w:rPr>
            </w:pPr>
            <w:r w:rsidRPr="00AC4BCE">
              <w:rPr>
                <w:rFonts w:ascii="仿宋" w:eastAsia="仿宋" w:hAnsi="仿宋" w:cs="宋体" w:hint="eastAsia"/>
                <w:sz w:val="24"/>
                <w:szCs w:val="24"/>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p w14:paraId="56866584" w14:textId="77777777" w:rsidR="004C5F11" w:rsidRPr="00AC4BCE" w:rsidRDefault="004C5F11" w:rsidP="004C5F11">
            <w:pPr>
              <w:pStyle w:val="01"/>
              <w:spacing w:line="400" w:lineRule="exact"/>
              <w:ind w:firstLineChars="0" w:firstLine="0"/>
              <w:contextualSpacing/>
              <w:jc w:val="left"/>
              <w:rPr>
                <w:rFonts w:ascii="仿宋" w:eastAsia="仿宋" w:hAnsi="仿宋" w:cs="宋体"/>
                <w:sz w:val="24"/>
                <w:szCs w:val="24"/>
              </w:rPr>
            </w:pPr>
            <w:r w:rsidRPr="00AC4BCE">
              <w:rPr>
                <w:rFonts w:ascii="仿宋" w:eastAsia="仿宋" w:hAnsi="仿宋" w:cs="宋体" w:hint="eastAsia"/>
                <w:sz w:val="24"/>
                <w:szCs w:val="24"/>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14:paraId="7CF1612D" w14:textId="77777777" w:rsidR="004C5F11" w:rsidRPr="00AC4BCE" w:rsidRDefault="004C5F11" w:rsidP="004C5F11">
            <w:pPr>
              <w:pStyle w:val="01"/>
              <w:spacing w:line="400" w:lineRule="exact"/>
              <w:ind w:firstLineChars="0" w:firstLine="0"/>
              <w:contextualSpacing/>
              <w:jc w:val="left"/>
              <w:rPr>
                <w:rFonts w:ascii="仿宋" w:eastAsia="仿宋" w:hAnsi="仿宋" w:cs="宋体"/>
                <w:sz w:val="24"/>
                <w:szCs w:val="24"/>
              </w:rPr>
            </w:pPr>
            <w:r w:rsidRPr="00AC4BCE">
              <w:rPr>
                <w:rFonts w:ascii="仿宋" w:eastAsia="仿宋" w:hAnsi="仿宋" w:cs="宋体" w:hint="eastAsia"/>
                <w:sz w:val="24"/>
                <w:szCs w:val="24"/>
              </w:rPr>
              <w:t>2、本次采购采用电子交易方式，电子交易平台为“政府采购云平台（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5329EE96" w14:textId="2E003BE6" w:rsidR="004C5F11" w:rsidRPr="00AC4BCE" w:rsidRDefault="004C5F11" w:rsidP="004C5F11">
            <w:pPr>
              <w:pStyle w:val="01"/>
              <w:spacing w:line="400" w:lineRule="exact"/>
              <w:ind w:firstLineChars="0" w:firstLine="0"/>
              <w:contextualSpacing/>
              <w:jc w:val="left"/>
              <w:rPr>
                <w:rFonts w:ascii="仿宋" w:eastAsia="仿宋" w:hAnsi="仿宋" w:cs="宋体"/>
                <w:sz w:val="24"/>
                <w:szCs w:val="24"/>
              </w:rPr>
            </w:pPr>
            <w:r w:rsidRPr="00AC4BCE">
              <w:rPr>
                <w:rFonts w:ascii="仿宋" w:eastAsia="仿宋" w:hAnsi="仿宋" w:cs="宋体" w:hint="eastAsia"/>
                <w:sz w:val="24"/>
                <w:szCs w:val="24"/>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w:t>
            </w:r>
            <w:r w:rsidR="008D5171">
              <w:rPr>
                <w:rFonts w:ascii="仿宋" w:eastAsia="仿宋" w:hAnsi="仿宋" w:cs="宋体"/>
                <w:sz w:val="24"/>
                <w:szCs w:val="24"/>
              </w:rPr>
              <w:t>30</w:t>
            </w:r>
            <w:r w:rsidRPr="00AC4BCE">
              <w:rPr>
                <w:rFonts w:ascii="仿宋" w:eastAsia="仿宋" w:hAnsi="仿宋" w:cs="宋体" w:hint="eastAsia"/>
                <w:sz w:val="24"/>
                <w:szCs w:val="24"/>
              </w:rPr>
              <w:t>分钟，如因供应商自身原因导致无法正常解密，后果由供应商自行承担。</w:t>
            </w:r>
          </w:p>
          <w:p w14:paraId="0AB2D86C" w14:textId="77777777" w:rsidR="004C5F11" w:rsidRPr="00AC4BCE" w:rsidRDefault="004C5F11" w:rsidP="004C5F11">
            <w:pPr>
              <w:pStyle w:val="01"/>
              <w:spacing w:line="400" w:lineRule="exact"/>
              <w:ind w:firstLineChars="0" w:firstLine="0"/>
              <w:contextualSpacing/>
              <w:rPr>
                <w:rFonts w:ascii="仿宋" w:eastAsia="仿宋" w:hAnsi="仿宋" w:cs="宋体"/>
                <w:color w:val="000000"/>
                <w:sz w:val="24"/>
                <w:szCs w:val="24"/>
              </w:rPr>
            </w:pPr>
            <w:r w:rsidRPr="00AC4BCE">
              <w:rPr>
                <w:rFonts w:ascii="仿宋" w:eastAsia="仿宋" w:hAnsi="仿宋" w:cs="宋体" w:hint="eastAsia"/>
                <w:sz w:val="24"/>
                <w:szCs w:val="24"/>
              </w:rPr>
              <w:t>4、各供应商对不见面开评标系统的技术操作咨询https://edu.zcygov.cn/luban/xinjiang-e-biding自助查询，也可在政采云帮助中</w:t>
            </w:r>
            <w:r w:rsidRPr="00AC4BCE">
              <w:rPr>
                <w:rFonts w:ascii="仿宋" w:eastAsia="仿宋" w:hAnsi="仿宋" w:cs="宋体" w:hint="eastAsia"/>
                <w:sz w:val="24"/>
                <w:szCs w:val="24"/>
              </w:rPr>
              <w:lastRenderedPageBreak/>
              <w:t>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14:paraId="55B6EE0E" w14:textId="77777777" w:rsidR="00254AE9" w:rsidRPr="00AC4BCE" w:rsidRDefault="00F366C5">
      <w:pPr>
        <w:pStyle w:val="21"/>
        <w:spacing w:line="360" w:lineRule="auto"/>
        <w:rPr>
          <w:rFonts w:ascii="仿宋" w:eastAsia="仿宋" w:hAnsi="仿宋" w:cs="宋体"/>
          <w:kern w:val="0"/>
          <w:sz w:val="24"/>
          <w:szCs w:val="24"/>
        </w:rPr>
      </w:pPr>
      <w:r w:rsidRPr="00AC4BCE">
        <w:rPr>
          <w:rFonts w:ascii="仿宋" w:eastAsia="仿宋" w:hAnsi="仿宋" w:cs="宋体" w:hint="eastAsia"/>
          <w:b/>
          <w:bCs/>
          <w:kern w:val="0"/>
          <w:sz w:val="24"/>
          <w:szCs w:val="24"/>
        </w:rPr>
        <w:lastRenderedPageBreak/>
        <w:t>注：</w:t>
      </w:r>
      <w:r w:rsidRPr="00AC4BCE">
        <w:rPr>
          <w:rFonts w:ascii="仿宋" w:eastAsia="仿宋" w:hAnsi="仿宋" w:cs="宋体" w:hint="eastAsia"/>
          <w:sz w:val="24"/>
          <w:szCs w:val="24"/>
        </w:rPr>
        <w:t>1、本表内容与采购文件其它内容不一致的，应当以本表内容为准。</w:t>
      </w:r>
    </w:p>
    <w:p w14:paraId="65D77D61" w14:textId="77777777" w:rsidR="00254AE9" w:rsidRPr="00AC4BCE" w:rsidRDefault="00F366C5">
      <w:pPr>
        <w:spacing w:line="360" w:lineRule="auto"/>
        <w:ind w:firstLineChars="200" w:firstLine="480"/>
        <w:rPr>
          <w:rFonts w:ascii="仿宋" w:eastAsia="仿宋" w:hAnsi="仿宋" w:cs="宋体"/>
          <w:kern w:val="0"/>
          <w:sz w:val="24"/>
          <w:szCs w:val="24"/>
        </w:rPr>
      </w:pPr>
      <w:r w:rsidRPr="00AC4BCE">
        <w:rPr>
          <w:rFonts w:ascii="仿宋" w:eastAsia="仿宋" w:hAnsi="仿宋" w:cs="宋体" w:hint="eastAsia"/>
          <w:kern w:val="0"/>
          <w:sz w:val="24"/>
          <w:szCs w:val="24"/>
        </w:rPr>
        <w:t>2、本表中“</w:t>
      </w:r>
      <w:r w:rsidRPr="00AC4BCE">
        <w:rPr>
          <w:rFonts w:ascii="仿宋" w:eastAsia="仿宋" w:hAnsi="仿宋" w:cs="宋体" w:hint="eastAsia"/>
          <w:kern w:val="0"/>
          <w:sz w:val="24"/>
          <w:szCs w:val="24"/>
        </w:rPr>
        <w:fldChar w:fldCharType="begin"/>
      </w:r>
      <w:r w:rsidRPr="00AC4BCE">
        <w:rPr>
          <w:rFonts w:ascii="仿宋" w:eastAsia="仿宋" w:hAnsi="仿宋" w:cs="宋体" w:hint="eastAsia"/>
          <w:kern w:val="0"/>
          <w:sz w:val="24"/>
          <w:szCs w:val="24"/>
        </w:rPr>
        <w:instrText xml:space="preserve"> eq \o\ac(</w:instrText>
      </w:r>
      <w:r w:rsidRPr="00AC4BCE">
        <w:rPr>
          <w:rFonts w:ascii="仿宋" w:eastAsia="仿宋" w:hAnsi="仿宋" w:cs="宋体" w:hint="eastAsia"/>
          <w:kern w:val="0"/>
          <w:position w:val="-4"/>
          <w:sz w:val="24"/>
          <w:szCs w:val="24"/>
        </w:rPr>
        <w:instrText>□</w:instrText>
      </w:r>
      <w:r w:rsidRPr="00AC4BCE">
        <w:rPr>
          <w:rFonts w:ascii="仿宋" w:eastAsia="仿宋" w:hAnsi="仿宋" w:cs="宋体" w:hint="eastAsia"/>
          <w:kern w:val="0"/>
          <w:sz w:val="24"/>
          <w:szCs w:val="24"/>
        </w:rPr>
        <w:instrText>,√)</w:instrText>
      </w:r>
      <w:r w:rsidRPr="00AC4BCE">
        <w:rPr>
          <w:rFonts w:ascii="仿宋" w:eastAsia="仿宋" w:hAnsi="仿宋" w:cs="宋体" w:hint="eastAsia"/>
          <w:kern w:val="0"/>
          <w:sz w:val="24"/>
          <w:szCs w:val="24"/>
        </w:rPr>
        <w:fldChar w:fldCharType="end"/>
      </w:r>
      <w:r w:rsidRPr="00AC4BCE">
        <w:rPr>
          <w:rFonts w:ascii="仿宋" w:eastAsia="仿宋" w:hAnsi="仿宋" w:cs="宋体" w:hint="eastAsia"/>
          <w:kern w:val="0"/>
          <w:sz w:val="24"/>
          <w:szCs w:val="24"/>
        </w:rPr>
        <w:t>”标示选择使用该项</w:t>
      </w:r>
      <w:bookmarkStart w:id="46" w:name="_Toc513029202"/>
      <w:bookmarkStart w:id="47" w:name="_Toc455227390"/>
      <w:bookmarkStart w:id="48" w:name="_Toc20823274"/>
      <w:bookmarkStart w:id="49" w:name="_Toc120614213"/>
      <w:bookmarkStart w:id="50" w:name="_Toc16938518"/>
      <w:bookmarkEnd w:id="44"/>
      <w:bookmarkEnd w:id="46"/>
      <w:bookmarkEnd w:id="47"/>
      <w:bookmarkEnd w:id="48"/>
      <w:bookmarkEnd w:id="49"/>
      <w:bookmarkEnd w:id="50"/>
      <w:r w:rsidRPr="00AC4BCE">
        <w:rPr>
          <w:rFonts w:ascii="仿宋" w:eastAsia="仿宋" w:hAnsi="仿宋" w:cs="宋体" w:hint="eastAsia"/>
          <w:kern w:val="0"/>
          <w:sz w:val="24"/>
          <w:szCs w:val="24"/>
        </w:rPr>
        <w:t>。</w:t>
      </w:r>
    </w:p>
    <w:p w14:paraId="4EBDC8CB" w14:textId="77777777" w:rsidR="00ED2A43" w:rsidRPr="00AC4BCE" w:rsidRDefault="00ED2A43">
      <w:pPr>
        <w:widowControl/>
        <w:jc w:val="left"/>
        <w:rPr>
          <w:rFonts w:ascii="仿宋" w:eastAsia="仿宋" w:hAnsi="仿宋"/>
          <w:b/>
          <w:szCs w:val="21"/>
        </w:rPr>
      </w:pPr>
      <w:bookmarkStart w:id="51" w:name="_Toc20759"/>
      <w:bookmarkStart w:id="52" w:name="_Toc1621"/>
      <w:bookmarkStart w:id="53" w:name="_Toc256000002"/>
      <w:r w:rsidRPr="00AC4BCE">
        <w:rPr>
          <w:rFonts w:ascii="仿宋" w:eastAsia="仿宋" w:hAnsi="仿宋"/>
          <w:szCs w:val="21"/>
        </w:rPr>
        <w:br w:type="page"/>
      </w:r>
    </w:p>
    <w:p w14:paraId="09F97DE0" w14:textId="678404EC" w:rsidR="00254AE9" w:rsidRPr="00AC4BCE" w:rsidRDefault="00F366C5">
      <w:pPr>
        <w:pStyle w:val="201"/>
        <w:spacing w:line="360" w:lineRule="auto"/>
        <w:ind w:leftChars="0" w:left="0"/>
        <w:jc w:val="both"/>
        <w:rPr>
          <w:rFonts w:ascii="仿宋" w:eastAsia="仿宋" w:hAnsi="仿宋"/>
          <w:sz w:val="24"/>
          <w:szCs w:val="24"/>
        </w:rPr>
      </w:pPr>
      <w:bookmarkStart w:id="54" w:name="_Toc106383955"/>
      <w:r w:rsidRPr="00AC4BCE">
        <w:rPr>
          <w:rFonts w:ascii="仿宋" w:eastAsia="仿宋" w:hAnsi="仿宋" w:hint="eastAsia"/>
          <w:sz w:val="24"/>
          <w:szCs w:val="24"/>
        </w:rPr>
        <w:lastRenderedPageBreak/>
        <w:t>一、说明</w:t>
      </w:r>
      <w:bookmarkEnd w:id="51"/>
      <w:bookmarkEnd w:id="52"/>
      <w:bookmarkEnd w:id="53"/>
      <w:bookmarkEnd w:id="54"/>
    </w:p>
    <w:p w14:paraId="435EC18F"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1.1适用范围</w:t>
      </w:r>
    </w:p>
    <w:p w14:paraId="253453DB"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1.1 .1本磋商文件仅适用于本磋商邀请函中所述项目的货物及相关服务的采购。</w:t>
      </w:r>
    </w:p>
    <w:p w14:paraId="6381C848"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1.2定义</w:t>
      </w:r>
    </w:p>
    <w:p w14:paraId="04ED5630"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1.2.1“采购人”是指：详见供应商须知前附表。</w:t>
      </w:r>
    </w:p>
    <w:p w14:paraId="201035B9"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1.2.2“采购代理机构”是指：详见供应商须知前附表。</w:t>
      </w:r>
    </w:p>
    <w:p w14:paraId="28E9BC38"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1.2.3“监管部门”是指：详见供应商须知前附表。</w:t>
      </w:r>
    </w:p>
    <w:p w14:paraId="29E68B29"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1.2.4“供应商”是指：响应磋商文件要求并且符合磋商文件规定资格条件和参加竞争性磋商的法人、其他组织或者自然人。</w:t>
      </w:r>
    </w:p>
    <w:p w14:paraId="0C755D11"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1.2.5“响应文件</w:t>
      </w:r>
      <w:r w:rsidRPr="00AC4BCE">
        <w:rPr>
          <w:rFonts w:ascii="仿宋" w:eastAsia="仿宋" w:hAnsi="仿宋"/>
          <w:sz w:val="24"/>
          <w:szCs w:val="24"/>
        </w:rPr>
        <w:t>”</w:t>
      </w:r>
      <w:r w:rsidRPr="00AC4BCE">
        <w:rPr>
          <w:rFonts w:ascii="仿宋" w:eastAsia="仿宋" w:hAnsi="仿宋" w:hint="eastAsia"/>
          <w:sz w:val="24"/>
          <w:szCs w:val="24"/>
        </w:rPr>
        <w:t>是指：根据采购代理机构发出的竞争性磋商文件要求编制并递交的纸质版及电子版投标响应文件。</w:t>
      </w:r>
    </w:p>
    <w:p w14:paraId="0D801F5C"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1.2.6“成交供应商”是指：是指经磋商小组评审推荐，被采购人认可并授予合同的供应商。</w:t>
      </w:r>
    </w:p>
    <w:p w14:paraId="073FB928"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1.2.7采购人和采购代理机构统称为招标采购单位。</w:t>
      </w:r>
    </w:p>
    <w:p w14:paraId="32AEF7DE"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1.3供应商的资格要求</w:t>
      </w:r>
    </w:p>
    <w:p w14:paraId="7D67CC4C"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1.3.1 供应商应当符合磋商须知前附表中规定供应商资格条件。</w:t>
      </w:r>
    </w:p>
    <w:p w14:paraId="121578D9"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1.3.2 供应商不得存在下列情形之一：</w:t>
      </w:r>
    </w:p>
    <w:p w14:paraId="5CC9CC69"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（l）与采购人、代理机构存在利害关系。</w:t>
      </w:r>
    </w:p>
    <w:p w14:paraId="44B3BF19"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（2）单位负责人为同一人或者存在直接控股、管理关系的不同供应商，不得参加同一合同项下的政府采购活动。</w:t>
      </w:r>
    </w:p>
    <w:p w14:paraId="3EB6EB96"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（3）除单一来源采购项目外，为采购项目提供整体设计、规范编制或者项目管理、监理、检测等服务的供应商，不得再参加该采购项目的其他采购活动。</w:t>
      </w:r>
    </w:p>
    <w:p w14:paraId="0A78BA9A"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（4）供应商被列入失信被执行人、重大税收违法案件当事人名单、政府采购严重违法失信行为记录名单（处罚决定规定的时间内）。</w:t>
      </w:r>
    </w:p>
    <w:p w14:paraId="549B6901" w14:textId="7B01E7A4" w:rsidR="00254AE9" w:rsidRPr="00AC4BCE" w:rsidRDefault="00F366C5">
      <w:pPr>
        <w:pStyle w:val="01"/>
        <w:spacing w:line="360" w:lineRule="auto"/>
        <w:ind w:firstLine="482"/>
        <w:jc w:val="left"/>
        <w:rPr>
          <w:rFonts w:ascii="仿宋" w:eastAsia="仿宋" w:hAnsi="仿宋"/>
          <w:b/>
          <w:sz w:val="24"/>
          <w:szCs w:val="24"/>
        </w:rPr>
      </w:pPr>
      <w:r w:rsidRPr="00AC4BCE">
        <w:rPr>
          <w:rFonts w:ascii="仿宋" w:eastAsia="仿宋" w:hAnsi="仿宋" w:hint="eastAsia"/>
          <w:b/>
          <w:sz w:val="24"/>
          <w:szCs w:val="24"/>
        </w:rPr>
        <w:t>1.4费用和知识产权</w:t>
      </w:r>
    </w:p>
    <w:p w14:paraId="69183B01" w14:textId="77777777" w:rsidR="00254AE9" w:rsidRPr="00AC4BCE" w:rsidRDefault="00F366C5">
      <w:pPr>
        <w:pStyle w:val="01"/>
        <w:spacing w:line="360" w:lineRule="auto"/>
        <w:ind w:firstLine="480"/>
        <w:jc w:val="left"/>
        <w:rPr>
          <w:rFonts w:ascii="仿宋" w:eastAsia="仿宋" w:hAnsi="仿宋"/>
          <w:sz w:val="24"/>
          <w:szCs w:val="24"/>
        </w:rPr>
      </w:pPr>
      <w:bookmarkStart w:id="55" w:name="_Toc293736011"/>
      <w:bookmarkStart w:id="56" w:name="_Toc256000003"/>
      <w:bookmarkStart w:id="57" w:name="_Toc293738992"/>
      <w:bookmarkStart w:id="58" w:name="_Toc3092"/>
      <w:bookmarkStart w:id="59" w:name="_Toc446599311"/>
      <w:bookmarkStart w:id="60" w:name="_Toc18317"/>
      <w:bookmarkStart w:id="61" w:name="_Toc293736054"/>
      <w:r w:rsidRPr="00AC4BCE">
        <w:rPr>
          <w:rFonts w:ascii="仿宋" w:eastAsia="仿宋" w:hAnsi="仿宋" w:hint="eastAsia"/>
          <w:sz w:val="24"/>
          <w:szCs w:val="24"/>
        </w:rPr>
        <w:t>1.4.1供应商应承担其参加本采购活动自身所发生的费用。采购文件所提供的资料，是采购人现有的能被供应商利用的资料，采购人对供应商做出的任何推论、理解和结论均不负责任。</w:t>
      </w:r>
    </w:p>
    <w:p w14:paraId="619C87ED"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lastRenderedPageBreak/>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14:paraId="4D1784E2" w14:textId="77777777" w:rsidR="00254AE9" w:rsidRPr="00AC4BCE" w:rsidRDefault="00F366C5">
      <w:pPr>
        <w:pStyle w:val="201"/>
        <w:spacing w:line="360" w:lineRule="auto"/>
        <w:jc w:val="both"/>
        <w:rPr>
          <w:rFonts w:ascii="仿宋" w:eastAsia="仿宋" w:hAnsi="仿宋"/>
          <w:sz w:val="24"/>
          <w:szCs w:val="24"/>
        </w:rPr>
      </w:pPr>
      <w:bookmarkStart w:id="62" w:name="_Toc106383956"/>
      <w:r w:rsidRPr="00AC4BCE">
        <w:rPr>
          <w:rFonts w:ascii="仿宋" w:eastAsia="仿宋" w:hAnsi="仿宋" w:hint="eastAsia"/>
          <w:sz w:val="24"/>
          <w:szCs w:val="24"/>
        </w:rPr>
        <w:t>二、磋商文件</w:t>
      </w:r>
      <w:bookmarkEnd w:id="55"/>
      <w:bookmarkEnd w:id="56"/>
      <w:bookmarkEnd w:id="57"/>
      <w:bookmarkEnd w:id="58"/>
      <w:bookmarkEnd w:id="59"/>
      <w:bookmarkEnd w:id="60"/>
      <w:bookmarkEnd w:id="61"/>
      <w:bookmarkEnd w:id="62"/>
    </w:p>
    <w:p w14:paraId="1A51C0A0"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2.1.磋商文件的构成</w:t>
      </w:r>
    </w:p>
    <w:p w14:paraId="4D576A87"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2.1.1磋商文件由下列文件以及在采购过程中发出的修正和补充文件组成：</w:t>
      </w:r>
    </w:p>
    <w:p w14:paraId="2D9EA3EC"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(1)磋商邀请函；</w:t>
      </w:r>
    </w:p>
    <w:p w14:paraId="3A035745"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(2)供应商须知；</w:t>
      </w:r>
    </w:p>
    <w:p w14:paraId="2D37D74C"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(3)采购需求；</w:t>
      </w:r>
    </w:p>
    <w:p w14:paraId="524B414B"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(4)评审方法、步骤、标准；</w:t>
      </w:r>
    </w:p>
    <w:p w14:paraId="2C14CD6A"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(5)</w:t>
      </w:r>
      <w:bookmarkStart w:id="63" w:name="_Hlk103859850"/>
      <w:r w:rsidRPr="00AC4BCE">
        <w:rPr>
          <w:rFonts w:ascii="仿宋" w:eastAsia="仿宋" w:hAnsi="仿宋" w:hint="eastAsia"/>
          <w:sz w:val="24"/>
          <w:szCs w:val="24"/>
        </w:rPr>
        <w:t>合同格式及合同条款</w:t>
      </w:r>
      <w:bookmarkEnd w:id="63"/>
      <w:r w:rsidRPr="00AC4BCE">
        <w:rPr>
          <w:rFonts w:ascii="仿宋" w:eastAsia="仿宋" w:hAnsi="仿宋" w:hint="eastAsia"/>
          <w:sz w:val="24"/>
          <w:szCs w:val="24"/>
        </w:rPr>
        <w:t>；</w:t>
      </w:r>
    </w:p>
    <w:p w14:paraId="351915F4"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(6)响应文件格式；</w:t>
      </w:r>
    </w:p>
    <w:p w14:paraId="1E6BFF32"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(7)在磋商过程中由采购单位发出的澄清和补充文件等。</w:t>
      </w:r>
    </w:p>
    <w:p w14:paraId="3029D491" w14:textId="77777777" w:rsidR="00254AE9" w:rsidRPr="00AC4BCE" w:rsidRDefault="00F366C5">
      <w:pPr>
        <w:pStyle w:val="01"/>
        <w:spacing w:line="360" w:lineRule="auto"/>
        <w:ind w:firstLine="480"/>
        <w:jc w:val="left"/>
        <w:rPr>
          <w:rFonts w:ascii="仿宋" w:eastAsia="仿宋" w:hAnsi="仿宋"/>
          <w:sz w:val="24"/>
          <w:szCs w:val="24"/>
        </w:rPr>
      </w:pPr>
      <w:r w:rsidRPr="00AC4BCE">
        <w:rPr>
          <w:rFonts w:ascii="仿宋" w:eastAsia="仿宋" w:hAnsi="仿宋" w:hint="eastAsia"/>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4FCC8961" w14:textId="435FB0A8"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2.2.磋商文件的澄清</w:t>
      </w:r>
    </w:p>
    <w:p w14:paraId="74BF2BBF" w14:textId="77777777" w:rsidR="00254AE9" w:rsidRPr="00AC4BCE" w:rsidRDefault="00F366C5">
      <w:pPr>
        <w:pStyle w:val="01"/>
        <w:wordWrap w:val="0"/>
        <w:topLinePunct/>
        <w:spacing w:line="360" w:lineRule="auto"/>
        <w:ind w:firstLine="480"/>
        <w:jc w:val="left"/>
        <w:rPr>
          <w:rFonts w:ascii="仿宋" w:eastAsia="仿宋" w:hAnsi="仿宋"/>
          <w:sz w:val="24"/>
          <w:szCs w:val="24"/>
        </w:rPr>
      </w:pPr>
      <w:r w:rsidRPr="00AC4BCE">
        <w:rPr>
          <w:rFonts w:ascii="仿宋" w:eastAsia="仿宋" w:hAnsi="仿宋" w:hint="eastAsia"/>
          <w:sz w:val="24"/>
          <w:szCs w:val="24"/>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14:paraId="64FE3299" w14:textId="77777777" w:rsidR="00254AE9" w:rsidRPr="00AC4BCE" w:rsidRDefault="00F366C5">
      <w:pPr>
        <w:pStyle w:val="01"/>
        <w:wordWrap w:val="0"/>
        <w:topLinePunct/>
        <w:spacing w:line="360" w:lineRule="auto"/>
        <w:ind w:firstLine="480"/>
        <w:jc w:val="left"/>
        <w:rPr>
          <w:rFonts w:ascii="仿宋" w:eastAsia="仿宋" w:hAnsi="仿宋"/>
          <w:sz w:val="24"/>
          <w:szCs w:val="24"/>
        </w:rPr>
      </w:pPr>
      <w:r w:rsidRPr="00AC4BCE">
        <w:rPr>
          <w:rFonts w:ascii="仿宋" w:eastAsia="仿宋" w:hAnsi="仿宋" w:hint="eastAsia"/>
          <w:sz w:val="24"/>
          <w:szCs w:val="24"/>
        </w:rPr>
        <w:t>2.2.2供应商在本项目采购公告期限届满之日起7个工作日内未对磋商文件提出异议的，采购单位将视其为同意。在规定的时间后就磋商文件内容提出的质疑将不予受理。</w:t>
      </w:r>
    </w:p>
    <w:p w14:paraId="06E80D4C" w14:textId="4908EEC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2.3.磋商文件的修改</w:t>
      </w:r>
    </w:p>
    <w:p w14:paraId="0F52DDCD" w14:textId="184AABCA" w:rsidR="00254AE9" w:rsidRPr="00AC4BCE" w:rsidRDefault="00F366C5">
      <w:pPr>
        <w:pStyle w:val="01"/>
        <w:topLinePunct/>
        <w:spacing w:line="360" w:lineRule="auto"/>
        <w:ind w:firstLine="480"/>
        <w:rPr>
          <w:rFonts w:ascii="仿宋" w:eastAsia="仿宋" w:hAnsi="仿宋"/>
          <w:sz w:val="24"/>
          <w:szCs w:val="24"/>
        </w:rPr>
      </w:pPr>
      <w:bookmarkStart w:id="64" w:name="_Toc293736055"/>
      <w:bookmarkStart w:id="65" w:name="_Toc293738993"/>
      <w:bookmarkStart w:id="66" w:name="_Toc1735"/>
      <w:bookmarkStart w:id="67" w:name="_Toc446599312"/>
      <w:bookmarkStart w:id="68" w:name="_Toc256000004"/>
      <w:bookmarkStart w:id="69" w:name="_Toc13231"/>
      <w:bookmarkStart w:id="70" w:name="_Toc293736012"/>
      <w:r w:rsidRPr="00AC4BCE">
        <w:rPr>
          <w:rFonts w:ascii="仿宋" w:eastAsia="仿宋" w:hAnsi="仿宋" w:hint="eastAsia"/>
          <w:sz w:val="24"/>
          <w:szCs w:val="24"/>
        </w:rPr>
        <w:lastRenderedPageBreak/>
        <w:t>2.3.1采购单位可以对已发出的磋商文件进行必要的澄清或者修改。澄清或者修改的内容可能影响响应文件编制的，采购单位将在响应文件递交截止时间5日前在</w:t>
      </w:r>
      <w:r w:rsidR="005E42B5" w:rsidRPr="00AC4BCE">
        <w:rPr>
          <w:rFonts w:ascii="仿宋" w:eastAsia="仿宋" w:hAnsi="仿宋"/>
          <w:sz w:val="24"/>
          <w:szCs w:val="24"/>
        </w:rPr>
        <w:t>新疆政府采购网</w:t>
      </w:r>
      <w:r w:rsidRPr="00AC4BCE">
        <w:rPr>
          <w:rFonts w:ascii="仿宋" w:eastAsia="仿宋" w:hAnsi="仿宋"/>
          <w:sz w:val="24"/>
          <w:szCs w:val="24"/>
        </w:rPr>
        <w:t>政采云平台</w:t>
      </w:r>
      <w:r w:rsidRPr="00AC4BCE">
        <w:rPr>
          <w:rFonts w:ascii="仿宋" w:eastAsia="仿宋" w:hAnsi="仿宋" w:hint="eastAsia"/>
          <w:sz w:val="24"/>
          <w:szCs w:val="24"/>
        </w:rPr>
        <w:t>发布更正公告。</w:t>
      </w:r>
    </w:p>
    <w:p w14:paraId="7913B5FF" w14:textId="77777777" w:rsidR="00254AE9" w:rsidRPr="00AC4BCE" w:rsidRDefault="00F366C5">
      <w:pPr>
        <w:pStyle w:val="01"/>
        <w:wordWrap w:val="0"/>
        <w:topLinePunct/>
        <w:spacing w:line="360" w:lineRule="auto"/>
        <w:ind w:firstLine="480"/>
        <w:rPr>
          <w:rFonts w:ascii="仿宋" w:eastAsia="仿宋" w:hAnsi="仿宋"/>
          <w:sz w:val="24"/>
          <w:szCs w:val="24"/>
        </w:rPr>
      </w:pPr>
      <w:r w:rsidRPr="00AC4BCE">
        <w:rPr>
          <w:rFonts w:ascii="仿宋" w:eastAsia="仿宋" w:hAnsi="仿宋" w:hint="eastAsia"/>
          <w:sz w:val="24"/>
          <w:szCs w:val="24"/>
        </w:rPr>
        <w:t>2.3.2澄清或者修改的内容是磋商文件的组成部分，将在</w:t>
      </w:r>
      <w:r w:rsidRPr="00AC4BCE">
        <w:rPr>
          <w:rFonts w:ascii="仿宋" w:eastAsia="仿宋" w:hAnsi="仿宋"/>
          <w:sz w:val="24"/>
          <w:szCs w:val="24"/>
        </w:rPr>
        <w:t>采云平台</w:t>
      </w:r>
      <w:r w:rsidRPr="00AC4BCE">
        <w:rPr>
          <w:rFonts w:ascii="仿宋" w:eastAsia="仿宋" w:hAnsi="仿宋" w:hint="eastAsia"/>
          <w:sz w:val="24"/>
          <w:szCs w:val="24"/>
        </w:rPr>
        <w:t>向所有供应商公布，并对供应商具有约束力。</w:t>
      </w:r>
    </w:p>
    <w:p w14:paraId="0439DE25" w14:textId="77777777" w:rsidR="00254AE9" w:rsidRPr="00AC4BCE" w:rsidRDefault="00F366C5">
      <w:pPr>
        <w:pStyle w:val="01"/>
        <w:wordWrap w:val="0"/>
        <w:topLinePunct/>
        <w:spacing w:line="360" w:lineRule="auto"/>
        <w:ind w:firstLine="480"/>
        <w:rPr>
          <w:rFonts w:ascii="仿宋" w:eastAsia="仿宋" w:hAnsi="仿宋"/>
          <w:sz w:val="24"/>
          <w:szCs w:val="24"/>
        </w:rPr>
      </w:pPr>
      <w:r w:rsidRPr="00AC4BCE">
        <w:rPr>
          <w:rFonts w:ascii="仿宋" w:eastAsia="仿宋" w:hAnsi="仿宋" w:hint="eastAsia"/>
          <w:sz w:val="24"/>
          <w:szCs w:val="24"/>
        </w:rPr>
        <w:t>2.3.3为使供应商有充足的时间对磋商文件的修改部分进行研究，距离响应文件递交截止时间不足5日时，采购单位可适当推迟响应文件截止期，并通过在</w:t>
      </w:r>
      <w:r w:rsidRPr="00AC4BCE">
        <w:rPr>
          <w:rFonts w:ascii="仿宋" w:eastAsia="仿宋" w:hAnsi="仿宋"/>
          <w:sz w:val="24"/>
          <w:szCs w:val="24"/>
        </w:rPr>
        <w:t>政采云平台</w:t>
      </w:r>
      <w:r w:rsidRPr="00AC4BCE">
        <w:rPr>
          <w:rFonts w:ascii="仿宋" w:eastAsia="仿宋" w:hAnsi="仿宋" w:hint="eastAsia"/>
          <w:sz w:val="24"/>
          <w:szCs w:val="24"/>
        </w:rPr>
        <w:t>上发布公告方式通知所有下载磋商文件的供应商。</w:t>
      </w:r>
    </w:p>
    <w:p w14:paraId="3B0BD123" w14:textId="77777777" w:rsidR="00254AE9" w:rsidRPr="00AC4BCE" w:rsidRDefault="00F366C5">
      <w:pPr>
        <w:pStyle w:val="01"/>
        <w:wordWrap w:val="0"/>
        <w:topLinePunct/>
        <w:spacing w:line="360" w:lineRule="auto"/>
        <w:ind w:firstLine="480"/>
        <w:rPr>
          <w:rFonts w:ascii="仿宋" w:eastAsia="仿宋" w:hAnsi="仿宋"/>
          <w:sz w:val="24"/>
          <w:szCs w:val="24"/>
        </w:rPr>
      </w:pPr>
      <w:r w:rsidRPr="00AC4BCE">
        <w:rPr>
          <w:rFonts w:ascii="仿宋" w:eastAsia="仿宋" w:hAnsi="仿宋" w:hint="eastAsia"/>
          <w:sz w:val="24"/>
          <w:szCs w:val="24"/>
        </w:rPr>
        <w:t>2.3.4供应商应注意及时浏览网上发布的澄清或修改通知并下载，因供应商原因未及时获知澄清、修改或补充内容而导致的任何后果将由供应商自行承担。</w:t>
      </w:r>
    </w:p>
    <w:p w14:paraId="4F62FF2F" w14:textId="77777777" w:rsidR="00254AE9" w:rsidRPr="00AC4BCE" w:rsidRDefault="00F366C5">
      <w:pPr>
        <w:pStyle w:val="201"/>
        <w:spacing w:line="360" w:lineRule="auto"/>
        <w:jc w:val="both"/>
        <w:rPr>
          <w:rFonts w:ascii="仿宋" w:eastAsia="仿宋" w:hAnsi="仿宋"/>
          <w:sz w:val="24"/>
          <w:szCs w:val="24"/>
        </w:rPr>
      </w:pPr>
      <w:bookmarkStart w:id="71" w:name="_Toc106383957"/>
      <w:r w:rsidRPr="00AC4BCE">
        <w:rPr>
          <w:rFonts w:ascii="仿宋" w:eastAsia="仿宋" w:hAnsi="仿宋" w:hint="eastAsia"/>
          <w:sz w:val="24"/>
          <w:szCs w:val="24"/>
        </w:rPr>
        <w:t>三、响应文件的编制和数量</w:t>
      </w:r>
      <w:bookmarkEnd w:id="64"/>
      <w:bookmarkEnd w:id="65"/>
      <w:bookmarkEnd w:id="66"/>
      <w:bookmarkEnd w:id="67"/>
      <w:bookmarkEnd w:id="68"/>
      <w:bookmarkEnd w:id="69"/>
      <w:bookmarkEnd w:id="70"/>
      <w:bookmarkEnd w:id="71"/>
    </w:p>
    <w:p w14:paraId="23E49541"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3.1．响应文件的语言</w:t>
      </w:r>
    </w:p>
    <w:p w14:paraId="133E96A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3.1.1</w:t>
      </w:r>
      <w:r w:rsidRPr="00AC4BCE">
        <w:rPr>
          <w:rFonts w:ascii="仿宋" w:eastAsia="仿宋" w:hAnsi="仿宋" w:hint="eastAsia"/>
          <w:spacing w:val="-6"/>
          <w:sz w:val="24"/>
          <w:szCs w:val="24"/>
        </w:rPr>
        <w:t>★</w:t>
      </w:r>
      <w:r w:rsidRPr="00AC4BCE">
        <w:rPr>
          <w:rFonts w:ascii="仿宋" w:eastAsia="仿宋" w:hAnsi="仿宋" w:hint="eastAsia"/>
          <w:sz w:val="24"/>
          <w:szCs w:val="24"/>
        </w:rPr>
        <w:t>供应商提交的响应文件以及供应商与采购单位就有关磋商的所有来往函均应使用中文。供应商提交的支持文件或印刷的文献可以用另一种语言，但相应内容应附有中文翻译本，在解释响应文件的修改内容时以中文翻译本为准。</w:t>
      </w:r>
    </w:p>
    <w:p w14:paraId="6326A623"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3.2响应文件的构成</w:t>
      </w:r>
    </w:p>
    <w:p w14:paraId="5CC0774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3.2.1供应商编制的响应文件应包括但不少于下列内容：</w:t>
      </w:r>
    </w:p>
    <w:p w14:paraId="5EAC2A6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（1)资格审查材料（详见第六章资格审查材料组成）</w:t>
      </w:r>
    </w:p>
    <w:p w14:paraId="0DE425F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（2)商务文件内容（详见第六章商务文件组成）</w:t>
      </w:r>
    </w:p>
    <w:p w14:paraId="04920998"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（3)技术文件内容（详见第六章技术文件组成）</w:t>
      </w:r>
    </w:p>
    <w:p w14:paraId="7186C5E9"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3.3响应文件编制</w:t>
      </w:r>
    </w:p>
    <w:p w14:paraId="5A63769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3.3.1电子响应文件制作时，应按照磋商文件中明确的响应文件目录和采购技术规格、参数及相关要求格式进行编制，保证目录清晰、内容完整。</w:t>
      </w:r>
    </w:p>
    <w:p w14:paraId="34C9CEA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3.3.2供应商应按照供应商须知前附表要求的编制响应文件。</w:t>
      </w:r>
    </w:p>
    <w:p w14:paraId="3D08EAC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3.3.3网上提交的电子响应文件为正本。</w:t>
      </w:r>
    </w:p>
    <w:p w14:paraId="1A23AA8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3.3.4供应商因自身原因导致电子响应文件无法导入电子评标系统的，该响应文件视为无效文件。</w:t>
      </w:r>
    </w:p>
    <w:p w14:paraId="6552263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3.3.5电子响应文件具有法律效力,与其他形式的响应文件在内容和格式上等同，若响应文件与磋商文件要求不一致，其内容影响成交结果时，责任由供应商自行承担。</w:t>
      </w:r>
    </w:p>
    <w:p w14:paraId="1B9184D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3.3.6</w:t>
      </w:r>
      <w:r w:rsidRPr="00AC4BCE">
        <w:rPr>
          <w:rFonts w:ascii="仿宋" w:eastAsia="仿宋" w:hAnsi="仿宋" w:hint="eastAsia"/>
          <w:spacing w:val="-6"/>
          <w:sz w:val="24"/>
          <w:szCs w:val="24"/>
        </w:rPr>
        <w:t>★</w:t>
      </w:r>
      <w:r w:rsidRPr="00AC4BCE">
        <w:rPr>
          <w:rFonts w:ascii="仿宋" w:eastAsia="仿宋" w:hAnsi="仿宋" w:hint="eastAsia"/>
          <w:sz w:val="24"/>
          <w:szCs w:val="24"/>
        </w:rPr>
        <w:t>为了保证电子标书的合法性、安全性和完整性，电子响应文件转换完成后，应在规定区域加盖单位和法定代表人CA印章。电子响应文件若无CA电子签章，则视为无效文件。</w:t>
      </w:r>
    </w:p>
    <w:p w14:paraId="38A12888"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3.3.7供应商应完整地填写磋商文件中提供的《竞争性磋商函》、《竞争性磋商报价一览表》、《竞争性磋商报价明细表》等磋商文件中规定的所有内容。</w:t>
      </w:r>
    </w:p>
    <w:p w14:paraId="199CC4B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3.3.8供应商必须保证响应文件所提供的全部资料真实可靠，并接受采购单位对其中任何资料进一步核实的要求。</w:t>
      </w:r>
    </w:p>
    <w:p w14:paraId="2E3496F9" w14:textId="7440CC1B"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3.3.9★响应文件</w:t>
      </w:r>
      <w:r w:rsidR="003D2534" w:rsidRPr="00AC4BCE">
        <w:rPr>
          <w:rFonts w:ascii="仿宋" w:eastAsia="仿宋" w:hAnsi="仿宋" w:hint="eastAsia"/>
          <w:sz w:val="24"/>
          <w:szCs w:val="24"/>
        </w:rPr>
        <w:t>应</w:t>
      </w:r>
      <w:r w:rsidRPr="00AC4BCE">
        <w:rPr>
          <w:rFonts w:ascii="仿宋" w:eastAsia="仿宋" w:hAnsi="仿宋" w:hint="eastAsia"/>
          <w:sz w:val="24"/>
          <w:szCs w:val="24"/>
        </w:rPr>
        <w:t>由供应商的法定代表人或经其正式委托代理人按磋商文件规定在响应文件上签字并加盖单位印章。委托代理人须持有书面的“法定代表人授权委托书”，并将其附在响应文件中。</w:t>
      </w:r>
    </w:p>
    <w:p w14:paraId="3290A227"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3.4</w:t>
      </w:r>
      <w:r w:rsidRPr="00AC4BCE">
        <w:rPr>
          <w:rFonts w:ascii="仿宋" w:eastAsia="仿宋" w:hAnsi="仿宋" w:hint="eastAsia"/>
          <w:sz w:val="24"/>
          <w:szCs w:val="24"/>
        </w:rPr>
        <w:t>★</w:t>
      </w:r>
      <w:r w:rsidRPr="00AC4BCE">
        <w:rPr>
          <w:rFonts w:ascii="仿宋" w:eastAsia="仿宋" w:hAnsi="仿宋" w:hint="eastAsia"/>
          <w:b/>
          <w:sz w:val="24"/>
          <w:szCs w:val="24"/>
        </w:rPr>
        <w:t>磋商报价要求</w:t>
      </w:r>
    </w:p>
    <w:p w14:paraId="71A987E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3.4.1供应商所提供的货物和服务均以人民币报价。</w:t>
      </w:r>
    </w:p>
    <w:p w14:paraId="0FCEE18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3.4.2商应按照“第三章 采购需求”规定的货物、服务内容、责任范围以及合同条款进行报价。并按《竞争性磋商报价一览表》和《竞争性磋商报价明细表》确定的格式报出分项价格和总价。</w:t>
      </w:r>
    </w:p>
    <w:p w14:paraId="0EAE348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4C222C5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3.4.3《竞争性磋商报价明细表》填写时应响应下列要求，所有根据合同或其它原因应由供应商支付的税款和其它应交纳的费用都要包括在供应商提交的磋商总价中；</w:t>
      </w:r>
    </w:p>
    <w:p w14:paraId="560C8EE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3.4.5每一种规格的服务只允许有一个报价，否则将被视为无效响应文件。</w:t>
      </w:r>
    </w:p>
    <w:p w14:paraId="3AD3FB3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3.4.6供应商所报的总价在合同执行过程中是固定不变的，不得以任何理由予以变更。</w:t>
      </w:r>
    </w:p>
    <w:p w14:paraId="7158E350"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3.4.7供应商的最后磋商报价超过项目采购预算的为无效报价。</w:t>
      </w:r>
    </w:p>
    <w:p w14:paraId="7A1563B4" w14:textId="77777777" w:rsidR="00254AE9" w:rsidRPr="00AC4BCE" w:rsidRDefault="00F366C5">
      <w:pPr>
        <w:pStyle w:val="0"/>
        <w:spacing w:line="360" w:lineRule="auto"/>
        <w:ind w:firstLineChars="201" w:firstLine="484"/>
        <w:contextualSpacing/>
        <w:jc w:val="left"/>
        <w:rPr>
          <w:rFonts w:ascii="仿宋" w:eastAsia="仿宋" w:hAnsi="仿宋"/>
          <w:sz w:val="24"/>
          <w:szCs w:val="24"/>
        </w:rPr>
      </w:pPr>
      <w:r w:rsidRPr="00AC4BCE">
        <w:rPr>
          <w:rFonts w:ascii="仿宋" w:eastAsia="仿宋" w:hAnsi="仿宋" w:hint="eastAsia"/>
          <w:b/>
          <w:sz w:val="24"/>
          <w:szCs w:val="24"/>
        </w:rPr>
        <w:t>3.5备选方案</w:t>
      </w:r>
    </w:p>
    <w:p w14:paraId="219EE31C"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3.5.1★供应商应按照供应商须知前附表要求编制磋商备选方案，否则将被视为无效响应文件。</w:t>
      </w:r>
    </w:p>
    <w:p w14:paraId="677B603E"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3.6</w:t>
      </w:r>
      <w:r w:rsidRPr="00AC4BCE">
        <w:rPr>
          <w:rFonts w:ascii="仿宋" w:eastAsia="仿宋" w:hAnsi="仿宋" w:hint="eastAsia"/>
          <w:sz w:val="24"/>
          <w:szCs w:val="24"/>
        </w:rPr>
        <w:t>★</w:t>
      </w:r>
      <w:r w:rsidRPr="00AC4BCE">
        <w:rPr>
          <w:rFonts w:ascii="仿宋" w:eastAsia="仿宋" w:hAnsi="仿宋" w:hint="eastAsia"/>
          <w:b/>
          <w:sz w:val="24"/>
          <w:szCs w:val="24"/>
        </w:rPr>
        <w:t>联合体响应</w:t>
      </w:r>
    </w:p>
    <w:p w14:paraId="032817C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3.6.1是否接受联合体详见供应商须知前附表。两个以上供应商可以组成一个联合体，以一个供应商的身份共同参与磋商。</w:t>
      </w:r>
    </w:p>
    <w:p w14:paraId="3424B3F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7F18C49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3.6.3联合体各方之间必须签订联合磋商协议，明确约定联合体主体及各方承担的工作和相应的责任，其响应文件中必须提供联合磋商协议。</w:t>
      </w:r>
    </w:p>
    <w:p w14:paraId="743A34E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3.6.4以联合体形式参加政府采购活动的，联合体各方不得再单独参加或者与其他供应商另外组成联合体参加同一合同项下的政府采购活动。</w:t>
      </w:r>
    </w:p>
    <w:p w14:paraId="780DA6A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3.6.5采取联合体形式响应的，其响应文件必须由联合体所有成员或其各自正式书面授权的代表签署（盖章），以便对所有成员作为整体及作为个体均具有法律约束力。</w:t>
      </w:r>
    </w:p>
    <w:p w14:paraId="3EBEB81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3.6.6联合体成交的，联合体各方应当共同与采购人签订采购合同。</w:t>
      </w:r>
    </w:p>
    <w:p w14:paraId="35AA4F4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3.6.7联合体中有同类资质的供应商按照联合体分工承担相同工作的，应当按照资质等级较低的供应商确定资质等级。</w:t>
      </w:r>
    </w:p>
    <w:p w14:paraId="61B15F91"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3.7. 供应商资格证明文件</w:t>
      </w:r>
    </w:p>
    <w:p w14:paraId="6CAC1DA8"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3.7.1供应商应提交证明其有资格参加磋商和成交后有能力履行合同的文件，并作为其响应文件的一部分。</w:t>
      </w:r>
    </w:p>
    <w:p w14:paraId="21FAAA0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3.7.2资格证明文件必须真实可靠、不得伪造。</w:t>
      </w:r>
    </w:p>
    <w:p w14:paraId="2859628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3.7.3供应商相关资格证明文件：</w:t>
      </w:r>
    </w:p>
    <w:p w14:paraId="082681C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（1）法人或者其他组织的营业执照等证明文件，自然人的身份证明；</w:t>
      </w:r>
    </w:p>
    <w:p w14:paraId="484E99B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（2）财务状况报告，依法缴纳税收和社会保障资金的相关材料；</w:t>
      </w:r>
    </w:p>
    <w:p w14:paraId="0A6C188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（3）具备履行合同所必需的设备和专业技术能力的证明材料；</w:t>
      </w:r>
    </w:p>
    <w:p w14:paraId="6FF620C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（4）参加政府采购活动前3年内在经营活动中没有重大违法记录的书面声明；</w:t>
      </w:r>
    </w:p>
    <w:p w14:paraId="50553AE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（5）具备法律、行政法规规定的其他条件的证明材料；</w:t>
      </w:r>
    </w:p>
    <w:p w14:paraId="70C28A0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（6）采购项目有特殊要求的，供应商还应当提供其符合特殊要求的证明材</w:t>
      </w:r>
      <w:r w:rsidRPr="00AC4BCE">
        <w:rPr>
          <w:rFonts w:ascii="仿宋" w:eastAsia="仿宋" w:hAnsi="仿宋" w:hint="eastAsia"/>
          <w:sz w:val="24"/>
          <w:szCs w:val="24"/>
        </w:rPr>
        <w:lastRenderedPageBreak/>
        <w:t>料或者情况说明；</w:t>
      </w:r>
    </w:p>
    <w:p w14:paraId="72356ED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（7）信用信息查询记录；</w:t>
      </w:r>
    </w:p>
    <w:p w14:paraId="06EA926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（8）磋商文件要求或供应商认为需提供的其它相关资格证明材料。</w:t>
      </w:r>
    </w:p>
    <w:p w14:paraId="6FFFB1A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3.7.4 证明响应货物、服务的合格性和符合磋商文件规定的文件。</w:t>
      </w:r>
    </w:p>
    <w:p w14:paraId="3F4FB9B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采取资格预审方式项目的供应商在递交响应文件时，其资格条件与资格预审时发生变化的，提交变化后的资料。</w:t>
      </w:r>
    </w:p>
    <w:p w14:paraId="7093D414"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 xml:space="preserve">3.8. </w:t>
      </w:r>
      <w:r w:rsidRPr="00AC4BCE">
        <w:rPr>
          <w:rFonts w:ascii="仿宋" w:eastAsia="仿宋" w:hAnsi="仿宋" w:hint="eastAsia"/>
          <w:sz w:val="24"/>
          <w:szCs w:val="24"/>
        </w:rPr>
        <w:t>★</w:t>
      </w:r>
      <w:r w:rsidRPr="00AC4BCE">
        <w:rPr>
          <w:rFonts w:ascii="仿宋" w:eastAsia="仿宋" w:hAnsi="仿宋" w:hint="eastAsia"/>
          <w:b/>
          <w:sz w:val="24"/>
          <w:szCs w:val="24"/>
        </w:rPr>
        <w:t>磋商保证金</w:t>
      </w:r>
    </w:p>
    <w:p w14:paraId="723BEB1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14:paraId="7FB7AE7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3.8.2联合体投标的，可以由联合体中的一方或者共同提交投标保证金。以一方名义提交投标保证金的，对联合体各方均具有约束力。对于未能按要求提交保证金的将视为未响应磋商文件的要求，其响应文件无效。</w:t>
      </w:r>
    </w:p>
    <w:p w14:paraId="44AC2F7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1CA4EEC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3.8.4成交供应商的磋商保证金,在供应商与采购人签订合同后（将合同提交至采购代理机构）5个工作日内，按照保证金的来款渠道原路退还至供应商缴纳保证金的企业银行账户内。</w:t>
      </w:r>
    </w:p>
    <w:p w14:paraId="7E68EAE8"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3.8.5有下列情形之一的，保证金将不予退还：</w:t>
      </w:r>
    </w:p>
    <w:p w14:paraId="1A08C35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（1）供应商在响应文件中提供虚假资料的；</w:t>
      </w:r>
    </w:p>
    <w:p w14:paraId="5D3A9A3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（2）除因不可抗力或磋商文件认可的情形以外，成交供应商不与采购人签订合同的；</w:t>
      </w:r>
    </w:p>
    <w:p w14:paraId="2C3B70B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（3）供应商与采购人、其他供应商或者采购代理机构恶意串通的；</w:t>
      </w:r>
    </w:p>
    <w:p w14:paraId="7F5F3D6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（4）磋商文件规定的其他情形。</w:t>
      </w:r>
    </w:p>
    <w:p w14:paraId="03C338A4"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 xml:space="preserve">3.9. </w:t>
      </w:r>
      <w:r w:rsidRPr="00AC4BCE">
        <w:rPr>
          <w:rFonts w:ascii="仿宋" w:eastAsia="仿宋" w:hAnsi="仿宋" w:hint="eastAsia"/>
          <w:sz w:val="24"/>
          <w:szCs w:val="24"/>
        </w:rPr>
        <w:t>★</w:t>
      </w:r>
      <w:r w:rsidRPr="00AC4BCE">
        <w:rPr>
          <w:rFonts w:ascii="仿宋" w:eastAsia="仿宋" w:hAnsi="仿宋" w:hint="eastAsia"/>
          <w:b/>
          <w:sz w:val="24"/>
          <w:szCs w:val="24"/>
        </w:rPr>
        <w:t>磋商的有效期</w:t>
      </w:r>
    </w:p>
    <w:p w14:paraId="7360A33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3.9.1磋商有效期详见供应商须知前附表。供应商响应文件中有效期不足的将被视为无效文件。</w:t>
      </w:r>
    </w:p>
    <w:p w14:paraId="5D63A68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3.9.2 有效期内供应商未经采购结果确认谈判达成一致不得改变其磋商最</w:t>
      </w:r>
      <w:r w:rsidRPr="00AC4BCE">
        <w:rPr>
          <w:rFonts w:ascii="仿宋" w:eastAsia="仿宋" w:hAnsi="仿宋" w:hint="eastAsia"/>
          <w:sz w:val="24"/>
          <w:szCs w:val="24"/>
        </w:rPr>
        <w:lastRenderedPageBreak/>
        <w:t>后报价及承诺的全部义务。</w:t>
      </w:r>
    </w:p>
    <w:p w14:paraId="52F7EEE4" w14:textId="77777777" w:rsidR="00254AE9" w:rsidRPr="00AC4BCE" w:rsidRDefault="00F366C5">
      <w:pPr>
        <w:pStyle w:val="201"/>
        <w:spacing w:line="360" w:lineRule="auto"/>
        <w:jc w:val="both"/>
        <w:rPr>
          <w:rFonts w:ascii="仿宋" w:eastAsia="仿宋" w:hAnsi="仿宋"/>
          <w:sz w:val="24"/>
          <w:szCs w:val="24"/>
        </w:rPr>
      </w:pPr>
      <w:bookmarkStart w:id="72" w:name="_Toc293738994"/>
      <w:bookmarkStart w:id="73" w:name="_Toc446599313"/>
      <w:bookmarkStart w:id="74" w:name="_Toc293736013"/>
      <w:bookmarkStart w:id="75" w:name="_Toc293736056"/>
      <w:bookmarkStart w:id="76" w:name="_Toc106383958"/>
      <w:r w:rsidRPr="00AC4BCE">
        <w:rPr>
          <w:rFonts w:ascii="仿宋" w:eastAsia="仿宋" w:hAnsi="仿宋" w:hint="eastAsia"/>
          <w:sz w:val="24"/>
          <w:szCs w:val="24"/>
        </w:rPr>
        <w:t>四、响应文件的递交</w:t>
      </w:r>
      <w:bookmarkEnd w:id="72"/>
      <w:bookmarkEnd w:id="73"/>
      <w:bookmarkEnd w:id="74"/>
      <w:bookmarkEnd w:id="75"/>
      <w:r w:rsidRPr="00AC4BCE">
        <w:rPr>
          <w:rFonts w:ascii="仿宋" w:eastAsia="仿宋" w:hAnsi="仿宋" w:hint="eastAsia"/>
          <w:sz w:val="24"/>
          <w:szCs w:val="24"/>
        </w:rPr>
        <w:t>及开启</w:t>
      </w:r>
      <w:bookmarkEnd w:id="76"/>
    </w:p>
    <w:p w14:paraId="0C9491F9"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4.1 响应文件的密封和标记</w:t>
      </w:r>
    </w:p>
    <w:p w14:paraId="3AB0BB9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4.1.1响应文件的密封和标记。电子响应文件的内容按要求进行签章。未按要求进行数字证书认证的响应文件，电子评标系统将无法接受,采购单位不予受理。</w:t>
      </w:r>
    </w:p>
    <w:p w14:paraId="2918C022"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4.2</w:t>
      </w:r>
      <w:r w:rsidRPr="00AC4BCE">
        <w:rPr>
          <w:rFonts w:ascii="仿宋" w:eastAsia="仿宋" w:hAnsi="仿宋" w:hint="eastAsia"/>
          <w:b/>
          <w:color w:val="000000"/>
          <w:sz w:val="24"/>
          <w:szCs w:val="24"/>
        </w:rPr>
        <w:t>响</w:t>
      </w:r>
      <w:r w:rsidRPr="00AC4BCE">
        <w:rPr>
          <w:rFonts w:ascii="仿宋" w:eastAsia="仿宋" w:hAnsi="仿宋" w:hint="eastAsia"/>
          <w:b/>
          <w:sz w:val="24"/>
          <w:szCs w:val="24"/>
        </w:rPr>
        <w:t>应文件</w:t>
      </w:r>
      <w:r w:rsidRPr="00AC4BCE">
        <w:rPr>
          <w:rFonts w:ascii="仿宋" w:eastAsia="仿宋" w:hAnsi="仿宋" w:hint="eastAsia"/>
          <w:b/>
          <w:color w:val="000000"/>
          <w:sz w:val="24"/>
          <w:szCs w:val="24"/>
        </w:rPr>
        <w:t>的</w:t>
      </w:r>
      <w:r w:rsidRPr="00AC4BCE">
        <w:rPr>
          <w:rFonts w:ascii="仿宋" w:eastAsia="仿宋" w:hAnsi="仿宋" w:hint="eastAsia"/>
          <w:b/>
          <w:sz w:val="24"/>
          <w:szCs w:val="24"/>
        </w:rPr>
        <w:t>递交</w:t>
      </w:r>
    </w:p>
    <w:p w14:paraId="358FA800" w14:textId="69E3E394"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4.2.1供应商应在磋商文件规定的响应文件递交截止时间前将电子响应文件上传到指定</w:t>
      </w:r>
      <w:r w:rsidR="005E42B5" w:rsidRPr="00AC4BCE">
        <w:rPr>
          <w:rFonts w:ascii="仿宋" w:eastAsia="仿宋" w:hAnsi="仿宋"/>
          <w:sz w:val="24"/>
          <w:szCs w:val="24"/>
        </w:rPr>
        <w:t>新疆政府采购网</w:t>
      </w:r>
      <w:r w:rsidRPr="00AC4BCE">
        <w:rPr>
          <w:rFonts w:ascii="仿宋" w:eastAsia="仿宋" w:hAnsi="仿宋"/>
          <w:sz w:val="24"/>
          <w:szCs w:val="24"/>
        </w:rPr>
        <w:t>政采云平台</w:t>
      </w:r>
      <w:r w:rsidRPr="00AC4BCE">
        <w:rPr>
          <w:rFonts w:ascii="仿宋" w:eastAsia="仿宋" w:hAnsi="仿宋" w:hint="eastAsia"/>
          <w:sz w:val="24"/>
          <w:szCs w:val="24"/>
        </w:rPr>
        <w:t>。未在响应文件递交截止时间前完成上传的电子响应文件视为逾期送达。逾期上传或未按规定方式上传的电子响应文件，采购单位不予受理。</w:t>
      </w:r>
    </w:p>
    <w:p w14:paraId="632CE50F" w14:textId="6B8B1989"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4.2.2是否采用不见面开标详见磋商须知前附表。若项目采用不见面开标，只需将电子响应文件在磋商响应文件递交截止时间前通过</w:t>
      </w:r>
      <w:r w:rsidR="005E42B5" w:rsidRPr="00AC4BCE">
        <w:rPr>
          <w:rFonts w:ascii="仿宋" w:eastAsia="仿宋" w:hAnsi="仿宋"/>
          <w:sz w:val="24"/>
          <w:szCs w:val="24"/>
        </w:rPr>
        <w:t>新疆政府采购网</w:t>
      </w:r>
      <w:r w:rsidRPr="00AC4BCE">
        <w:rPr>
          <w:rFonts w:ascii="仿宋" w:eastAsia="仿宋" w:hAnsi="仿宋"/>
          <w:sz w:val="24"/>
          <w:szCs w:val="24"/>
        </w:rPr>
        <w:t>政采云平台</w:t>
      </w:r>
      <w:r w:rsidRPr="00AC4BCE">
        <w:rPr>
          <w:rFonts w:ascii="仿宋" w:eastAsia="仿宋" w:hAnsi="仿宋" w:hint="eastAsia"/>
          <w:sz w:val="24"/>
          <w:szCs w:val="24"/>
        </w:rPr>
        <w:t>上传完成。逾期上传的或者未上传到平台的响应文件，采购人不予受理。</w:t>
      </w:r>
    </w:p>
    <w:p w14:paraId="4C5C6137"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4.3迟交的响应文件</w:t>
      </w:r>
    </w:p>
    <w:p w14:paraId="0F0A62FC" w14:textId="3747031A"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4.3.1采购单位将拒绝并原封退回在规定的响应文件递交截止期后送达的任何响应文件。由于对网上操作不熟悉或自身电脑、网络的原因导致不能在响应文件递交截止时间之前上传响应文件，</w:t>
      </w:r>
      <w:r w:rsidR="005E42B5" w:rsidRPr="00AC4BCE">
        <w:rPr>
          <w:rFonts w:ascii="仿宋" w:eastAsia="仿宋" w:hAnsi="仿宋"/>
          <w:sz w:val="24"/>
          <w:szCs w:val="24"/>
        </w:rPr>
        <w:t>新疆政府采购网</w:t>
      </w:r>
      <w:r w:rsidRPr="00AC4BCE">
        <w:rPr>
          <w:rFonts w:ascii="仿宋" w:eastAsia="仿宋" w:hAnsi="仿宋"/>
          <w:sz w:val="24"/>
          <w:szCs w:val="24"/>
        </w:rPr>
        <w:t>政采云平台</w:t>
      </w:r>
      <w:r w:rsidRPr="00AC4BCE">
        <w:rPr>
          <w:rFonts w:ascii="仿宋" w:eastAsia="仿宋" w:hAnsi="仿宋" w:hint="eastAsia"/>
          <w:sz w:val="24"/>
          <w:szCs w:val="24"/>
        </w:rPr>
        <w:t>将不负任何责任。</w:t>
      </w:r>
    </w:p>
    <w:p w14:paraId="1C841585" w14:textId="77777777" w:rsidR="00254AE9" w:rsidRPr="00AC4BCE" w:rsidRDefault="00F366C5">
      <w:pPr>
        <w:pStyle w:val="01"/>
        <w:topLinePunct/>
        <w:spacing w:line="360" w:lineRule="auto"/>
        <w:ind w:firstLine="482"/>
        <w:rPr>
          <w:rFonts w:ascii="仿宋" w:eastAsia="仿宋" w:hAnsi="仿宋" w:cs="仿宋_GB2312"/>
          <w:color w:val="000000"/>
          <w:kern w:val="0"/>
          <w:sz w:val="24"/>
          <w:szCs w:val="24"/>
        </w:rPr>
      </w:pPr>
      <w:r w:rsidRPr="00AC4BCE">
        <w:rPr>
          <w:rFonts w:ascii="仿宋" w:eastAsia="仿宋" w:hAnsi="仿宋" w:hint="eastAsia"/>
          <w:b/>
          <w:sz w:val="24"/>
          <w:szCs w:val="24"/>
        </w:rPr>
        <w:t>4.4响应文件的修改和撤回</w:t>
      </w:r>
    </w:p>
    <w:p w14:paraId="123A5D18" w14:textId="77777777" w:rsidR="00254AE9" w:rsidRPr="00AC4BCE" w:rsidRDefault="00F366C5">
      <w:pPr>
        <w:pStyle w:val="01"/>
        <w:topLinePunct/>
        <w:spacing w:line="360" w:lineRule="auto"/>
        <w:ind w:firstLine="480"/>
        <w:rPr>
          <w:rFonts w:ascii="仿宋" w:eastAsia="仿宋" w:hAnsi="仿宋"/>
          <w:sz w:val="24"/>
          <w:szCs w:val="24"/>
        </w:rPr>
      </w:pPr>
      <w:bookmarkStart w:id="77" w:name="_Toc293738995"/>
      <w:bookmarkStart w:id="78" w:name="_Toc293736014"/>
      <w:bookmarkStart w:id="79" w:name="_Toc293736057"/>
      <w:bookmarkStart w:id="80" w:name="_Toc446599314"/>
      <w:bookmarkStart w:id="81" w:name="_Toc9220"/>
      <w:bookmarkStart w:id="82" w:name="_Toc256000005"/>
      <w:bookmarkStart w:id="83" w:name="_Toc4087"/>
      <w:r w:rsidRPr="00AC4BCE">
        <w:rPr>
          <w:rFonts w:ascii="仿宋" w:eastAsia="仿宋" w:hAnsi="仿宋" w:hint="eastAsia"/>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4122A0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4.4.2供应商所提交的响应文件在评审结束后，无论中标与否都不退还。</w:t>
      </w:r>
    </w:p>
    <w:p w14:paraId="27E30CE3" w14:textId="77777777" w:rsidR="00254AE9" w:rsidRPr="00AC4BCE" w:rsidRDefault="00F366C5">
      <w:pPr>
        <w:pStyle w:val="201"/>
        <w:spacing w:line="360" w:lineRule="auto"/>
        <w:jc w:val="both"/>
        <w:rPr>
          <w:rFonts w:ascii="仿宋" w:eastAsia="仿宋" w:hAnsi="仿宋"/>
          <w:sz w:val="24"/>
          <w:szCs w:val="24"/>
        </w:rPr>
      </w:pPr>
      <w:bookmarkStart w:id="84" w:name="_Toc106383959"/>
      <w:r w:rsidRPr="00AC4BCE">
        <w:rPr>
          <w:rFonts w:ascii="仿宋" w:eastAsia="仿宋" w:hAnsi="仿宋" w:hint="eastAsia"/>
          <w:sz w:val="24"/>
          <w:szCs w:val="24"/>
        </w:rPr>
        <w:t>五、</w:t>
      </w:r>
      <w:bookmarkEnd w:id="77"/>
      <w:bookmarkEnd w:id="78"/>
      <w:bookmarkEnd w:id="79"/>
      <w:bookmarkEnd w:id="80"/>
      <w:r w:rsidRPr="00AC4BCE">
        <w:rPr>
          <w:rFonts w:ascii="仿宋" w:eastAsia="仿宋" w:hAnsi="仿宋" w:hint="eastAsia"/>
          <w:sz w:val="24"/>
          <w:szCs w:val="24"/>
        </w:rPr>
        <w:t>竞争性磋商程序</w:t>
      </w:r>
      <w:bookmarkEnd w:id="81"/>
      <w:bookmarkEnd w:id="82"/>
      <w:bookmarkEnd w:id="83"/>
      <w:bookmarkEnd w:id="84"/>
    </w:p>
    <w:p w14:paraId="4C7218BC"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5.1磋商小组的组成</w:t>
      </w:r>
    </w:p>
    <w:p w14:paraId="502BCDF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5.1.1评审由采购单位依法组建的磋商小组负责。磋商小组由采购人代表和有关技术、经济等方面的专家组成。全面负责对响应文件的审查、评审、磋商、打分等全部评审工作。磋商小组人数以及技术、经济方面的专家组成见</w:t>
      </w:r>
      <w:hyperlink r:id="rId11" w:anchor="_评标委员会" w:history="1">
        <w:r w:rsidRPr="00AC4BCE">
          <w:rPr>
            <w:rFonts w:ascii="仿宋" w:eastAsia="仿宋" w:hAnsi="仿宋" w:hint="eastAsia"/>
            <w:sz w:val="24"/>
            <w:szCs w:val="24"/>
          </w:rPr>
          <w:t>供应商须知前附表</w:t>
        </w:r>
      </w:hyperlink>
      <w:r w:rsidRPr="00AC4BCE">
        <w:rPr>
          <w:rFonts w:ascii="仿宋" w:eastAsia="仿宋" w:hAnsi="仿宋" w:hint="eastAsia"/>
          <w:sz w:val="24"/>
          <w:szCs w:val="24"/>
        </w:rPr>
        <w:t>。</w:t>
      </w:r>
    </w:p>
    <w:p w14:paraId="3B889B19"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5.2磋商方法</w:t>
      </w:r>
    </w:p>
    <w:p w14:paraId="02B2F44A" w14:textId="7B773799"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5.2.1采购人在规定的递交响应文件截止时间（磋商时间）和供应商须知前附表规定的地点进行磋商。供应商的法定代表人或其委托代理人无需到达开标现场，仅需在任意地点通过</w:t>
      </w:r>
      <w:r w:rsidR="005E42B5" w:rsidRPr="00AC4BCE">
        <w:rPr>
          <w:rFonts w:ascii="仿宋" w:eastAsia="仿宋" w:hAnsi="仿宋"/>
          <w:sz w:val="24"/>
          <w:szCs w:val="24"/>
        </w:rPr>
        <w:t>新疆政府采购网</w:t>
      </w:r>
      <w:r w:rsidRPr="00AC4BCE">
        <w:rPr>
          <w:rFonts w:ascii="仿宋" w:eastAsia="仿宋" w:hAnsi="仿宋"/>
          <w:sz w:val="24"/>
          <w:szCs w:val="24"/>
        </w:rPr>
        <w:t>政采云平台</w:t>
      </w:r>
      <w:r w:rsidRPr="00AC4BCE">
        <w:rPr>
          <w:rFonts w:ascii="仿宋" w:eastAsia="仿宋" w:hAnsi="仿宋" w:hint="eastAsia"/>
          <w:sz w:val="24"/>
          <w:szCs w:val="24"/>
        </w:rPr>
        <w:t>，完成远程解密、提疑澄清、磋商、结果公布等交互环节。</w:t>
      </w:r>
    </w:p>
    <w:p w14:paraId="2652651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41FC212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5.2.2磋商小组将按照磋商文件确定的评审方法进行评审。磋商小组对响应文件的评审分为响应文件初审、澄清有关问题、比较与评价响应文件、推荐中标候选人名单。</w:t>
      </w:r>
    </w:p>
    <w:p w14:paraId="008FEBAC"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5.2.3项目评审方法详见磋商文件“第四章 评审方法”。</w:t>
      </w:r>
    </w:p>
    <w:p w14:paraId="2C50E28D"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5.3响应文件的初审</w:t>
      </w:r>
    </w:p>
    <w:p w14:paraId="3610167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初审分为资格性检查和符合性检查。</w:t>
      </w:r>
    </w:p>
    <w:p w14:paraId="223B8188"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5.3.1资格性检查</w:t>
      </w:r>
    </w:p>
    <w:p w14:paraId="5FE4FE8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（1）磋商小组根据评审办法前附表规定的评审因素和评审标准，对供应商的响应文件进行资格评审。资格性检查不合格的供应商的响应文件作无效文件处理。</w:t>
      </w:r>
    </w:p>
    <w:p w14:paraId="6F0606E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（2）磋商小组在进行资格检查时，不得改变磋商文件中已载明的资格条件、标准和办法。资格性检查不合格的供应商的响应文件作无效文件处理。</w:t>
      </w:r>
    </w:p>
    <w:p w14:paraId="554438D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（3）供应商在递交响应文件的同时，应逐项对照上述资格性检查要求提交相应的原件扫描件和资格证明文件供磋商小组核查，否则评委将不予采信。</w:t>
      </w:r>
    </w:p>
    <w:p w14:paraId="3545776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（4）磋商小组在评审中必要时可按供应商提供的联系方式就有关问题进行查询核实，或要求供应商做出书面澄清，查询及澄清结果将作为审查的依据。</w:t>
      </w:r>
    </w:p>
    <w:p w14:paraId="4503A34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（5）通过全部资格性检查条件合格的供应商才能通过资格检查，其响应文件方可进入下一个检查阶段（符合性检查）。</w:t>
      </w:r>
    </w:p>
    <w:p w14:paraId="379CDA3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5.3.2符合性检查</w:t>
      </w:r>
    </w:p>
    <w:p w14:paraId="176BC1D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磋商小组根据评审办法前附表规定的评审因素和评审标准，对供应商的响应文件进行符合性检查。符合性检查不合格的供应商的响应文件作无效文件处理。</w:t>
      </w:r>
    </w:p>
    <w:p w14:paraId="1BF799B1"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 xml:space="preserve">5.4违法违规行为 </w:t>
      </w:r>
    </w:p>
    <w:p w14:paraId="04CFCD3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5.4.1★在评审过程中，磋商小组发现供应商有下列情形之一的，作无效文件处理：</w:t>
      </w:r>
    </w:p>
    <w:p w14:paraId="33001CA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（1）属于同一集团、协会、商会等组织成员的供应商按照该组织要求协同投标；</w:t>
      </w:r>
    </w:p>
    <w:p w14:paraId="2659226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（2）不同供应商的响应文件由同一单位或者个人编制；</w:t>
      </w:r>
    </w:p>
    <w:p w14:paraId="448A293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（3）不同供应商委托同一单位或者个人办理投标事宜；</w:t>
      </w:r>
    </w:p>
    <w:p w14:paraId="035C856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（4）不同供应商的响应文件载明的项目管理成员为同一人；</w:t>
      </w:r>
    </w:p>
    <w:p w14:paraId="0F770A3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（5）不同供应商的响应文件异常一致或者投标报价呈规律性差异；</w:t>
      </w:r>
    </w:p>
    <w:p w14:paraId="64CF266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（6）不同供应商的响应文件相互混装；</w:t>
      </w:r>
    </w:p>
    <w:p w14:paraId="7A025D5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（7）不同供应商的保证金从同一单位或者个人的账户转出；</w:t>
      </w:r>
    </w:p>
    <w:p w14:paraId="47C3DDD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（8）使用伪造、变造的行政许可证件；</w:t>
      </w:r>
    </w:p>
    <w:p w14:paraId="4021AE0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（9）提供虚假的财务状况或者业绩；</w:t>
      </w:r>
    </w:p>
    <w:p w14:paraId="671D721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（10）提供虚假的项目负责人或者主要技术人员简历、劳动关系证明；</w:t>
      </w:r>
    </w:p>
    <w:p w14:paraId="6FADF33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（11）提供虚假的信用状况；</w:t>
      </w:r>
    </w:p>
    <w:p w14:paraId="7F58FE5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（12）其他弄虚作假的行为。</w:t>
      </w:r>
    </w:p>
    <w:p w14:paraId="14223CA1"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5.5 磋商小组审查响应文件是否完整、有无计算上的错误等。</w:t>
      </w:r>
    </w:p>
    <w:p w14:paraId="007CAB0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5.5.1 ★响应文件的修正及澄清</w:t>
      </w:r>
    </w:p>
    <w:p w14:paraId="49BB054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（1）磋商小组对确定为实质上响应磋商文件要求的响应文件进行校核，看其是否有计算或表达上的错误，算术错误将按以下方法更正：</w:t>
      </w:r>
    </w:p>
    <w:p w14:paraId="26C5B8A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0A48BCE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383972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5.5.3实质上没有响应磋商文件要求的响应文件将被视为无效文件。供应商不得通过修正或撤销不合要求的偏离从而使其成为实质上响应的文件。</w:t>
      </w:r>
    </w:p>
    <w:p w14:paraId="0A4B681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14:paraId="09E55D4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5.5.5供应商的澄清文件是其响应文件的组成部分。</w:t>
      </w:r>
    </w:p>
    <w:p w14:paraId="3F3735BE"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5.6磋商</w:t>
      </w:r>
    </w:p>
    <w:p w14:paraId="44159D8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5.6.1磋商小组所有成员应当集中与单一供应商分别进行磋商，并给予所有参加磋商的供应商平等的磋商机会。</w:t>
      </w:r>
    </w:p>
    <w:p w14:paraId="0C49264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14:paraId="6D4E2A4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5.6.3对磋商文件作出的实质性变动是磋商文件的有效组成部分，磋商小组应当及时以书面形式同时通知所有参加磋商的供应商。</w:t>
      </w:r>
    </w:p>
    <w:p w14:paraId="6AB9311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D9C77CC"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5.6.5磋商文件能够详细列明采购标的的技术、服务要求的，磋商结束后，磋商小组应当要求所有实质性响应的供应商在规定时间内提交最后报价，提交最后报价的供应商不得少于2家。</w:t>
      </w:r>
    </w:p>
    <w:p w14:paraId="56ACBB6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lastRenderedPageBreak/>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磋商小组没有对磋商文件作实质性变动采购需求中的技术、服务要求以及合同草案条款时，后一轮报价不得高于前一轮报价。</w:t>
      </w:r>
    </w:p>
    <w:p w14:paraId="3B9E46A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5.6.7已提交响应文件的供应商，在提交最后报价之前，可以根据磋商情况退出磋商。其磋商保证金将予以退还。</w:t>
      </w:r>
    </w:p>
    <w:p w14:paraId="4208F4D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5.6.8最后报价是供应商响应文件的有效组成部分。符合《政府采购竞争性磋商采购方式管理暂行办法》（财库〔2014〕214号）第三条第四项情形的，提交最后报价的供应商可以为2家。</w:t>
      </w:r>
    </w:p>
    <w:p w14:paraId="6CA4DDB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5.6.9经磋商确定最终采购需求和提交最后报价的供应商后，由磋商小组采用综合评分法对提交最后报价的供应商的响应文件和最后报价进行综合评分。</w:t>
      </w:r>
    </w:p>
    <w:p w14:paraId="0BDA0BD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5.6.10采购结果确认</w:t>
      </w:r>
    </w:p>
    <w:p w14:paraId="4704516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0BB4B025"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5.7公示或公告</w:t>
      </w:r>
    </w:p>
    <w:p w14:paraId="2DD6445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5.7.1成交供应商确定后，采购代理机构将发布成交公告，同时向成交供应商发出《成交通知书》。《成交通知书》是合同的组成部分,对成交供应商和采购人具有同等法律效力。</w:t>
      </w:r>
    </w:p>
    <w:p w14:paraId="1008DA0F" w14:textId="77777777" w:rsidR="00254AE9" w:rsidRPr="00AC4BCE" w:rsidRDefault="00F366C5">
      <w:pPr>
        <w:pStyle w:val="201"/>
        <w:spacing w:line="360" w:lineRule="auto"/>
        <w:jc w:val="both"/>
        <w:rPr>
          <w:rFonts w:ascii="仿宋" w:eastAsia="仿宋" w:hAnsi="仿宋"/>
          <w:sz w:val="24"/>
          <w:szCs w:val="24"/>
        </w:rPr>
      </w:pPr>
      <w:bookmarkStart w:id="85" w:name="_Toc256000006"/>
      <w:bookmarkStart w:id="86" w:name="_Toc10373"/>
      <w:bookmarkStart w:id="87" w:name="_Toc21441"/>
      <w:bookmarkStart w:id="88" w:name="_Toc446599315"/>
      <w:bookmarkStart w:id="89" w:name="_Toc293736058"/>
      <w:bookmarkStart w:id="90" w:name="_Toc293738996"/>
      <w:bookmarkStart w:id="91" w:name="_Toc293736015"/>
      <w:bookmarkStart w:id="92" w:name="_Toc106383960"/>
      <w:r w:rsidRPr="00AC4BCE">
        <w:rPr>
          <w:rFonts w:ascii="仿宋" w:eastAsia="仿宋" w:hAnsi="仿宋" w:hint="eastAsia"/>
          <w:sz w:val="24"/>
          <w:szCs w:val="24"/>
        </w:rPr>
        <w:t>六、授予合同</w:t>
      </w:r>
      <w:bookmarkEnd w:id="85"/>
      <w:bookmarkEnd w:id="86"/>
      <w:bookmarkEnd w:id="87"/>
      <w:bookmarkEnd w:id="88"/>
      <w:bookmarkEnd w:id="89"/>
      <w:bookmarkEnd w:id="90"/>
      <w:bookmarkEnd w:id="91"/>
      <w:bookmarkEnd w:id="92"/>
    </w:p>
    <w:p w14:paraId="3EA22F1E"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r w:rsidRPr="00AC4BCE">
        <w:rPr>
          <w:rFonts w:ascii="仿宋" w:eastAsia="仿宋" w:hAnsi="仿宋" w:hint="eastAsia"/>
          <w:b/>
          <w:sz w:val="24"/>
          <w:szCs w:val="24"/>
        </w:rPr>
        <w:t>6.1 签订合同</w:t>
      </w:r>
    </w:p>
    <w:p w14:paraId="6EF6582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6.1.1采购人应在《中标通知书》发出之日起30天内与成交供应商签订政府采购合同。签订政府采购合同后7个工作日内，采购人应将政府采购合同副本报政府采购监管部门和政府采购代理机构备案。</w:t>
      </w:r>
    </w:p>
    <w:p w14:paraId="7BA1C51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6.1.2采购人应按磋商文件要求和成交供应商的响应文件承诺订立书面合</w:t>
      </w:r>
      <w:r w:rsidRPr="00AC4BCE">
        <w:rPr>
          <w:rFonts w:ascii="仿宋" w:eastAsia="仿宋" w:hAnsi="仿宋" w:hint="eastAsia"/>
          <w:sz w:val="24"/>
          <w:szCs w:val="24"/>
        </w:rPr>
        <w:lastRenderedPageBreak/>
        <w:t>同，不得超出磋商文件和成交供应商响应文件的范围，也不得再另行订立背离合同实质性内容的其他协议。</w:t>
      </w:r>
    </w:p>
    <w:p w14:paraId="0812B7E2" w14:textId="77777777" w:rsidR="00254AE9" w:rsidRPr="00AC4BCE" w:rsidRDefault="00F366C5">
      <w:pPr>
        <w:pStyle w:val="201"/>
        <w:spacing w:line="360" w:lineRule="auto"/>
        <w:jc w:val="both"/>
        <w:rPr>
          <w:rFonts w:ascii="仿宋" w:eastAsia="仿宋" w:hAnsi="仿宋"/>
          <w:sz w:val="24"/>
          <w:szCs w:val="24"/>
        </w:rPr>
      </w:pPr>
      <w:bookmarkStart w:id="93" w:name="_Toc293736059"/>
      <w:bookmarkStart w:id="94" w:name="_Toc293738997"/>
      <w:bookmarkStart w:id="95" w:name="_Toc293736016"/>
      <w:bookmarkStart w:id="96" w:name="_Toc446599316"/>
      <w:bookmarkStart w:id="97" w:name="_Toc3715"/>
      <w:bookmarkStart w:id="98" w:name="_Toc14775"/>
      <w:bookmarkStart w:id="99" w:name="_Toc256000007"/>
      <w:bookmarkStart w:id="100" w:name="_Toc106383961"/>
      <w:r w:rsidRPr="00AC4BCE">
        <w:rPr>
          <w:rFonts w:ascii="仿宋" w:eastAsia="仿宋" w:hAnsi="仿宋" w:hint="eastAsia"/>
          <w:sz w:val="24"/>
          <w:szCs w:val="24"/>
        </w:rPr>
        <w:t>七、质疑</w:t>
      </w:r>
      <w:bookmarkEnd w:id="93"/>
      <w:bookmarkEnd w:id="94"/>
      <w:bookmarkEnd w:id="95"/>
      <w:bookmarkEnd w:id="96"/>
      <w:r w:rsidRPr="00AC4BCE">
        <w:rPr>
          <w:rFonts w:ascii="仿宋" w:eastAsia="仿宋" w:hAnsi="仿宋" w:hint="eastAsia"/>
          <w:sz w:val="24"/>
          <w:szCs w:val="24"/>
        </w:rPr>
        <w:t>和投诉</w:t>
      </w:r>
      <w:bookmarkEnd w:id="97"/>
      <w:bookmarkEnd w:id="98"/>
      <w:bookmarkEnd w:id="99"/>
      <w:bookmarkEnd w:id="100"/>
    </w:p>
    <w:p w14:paraId="51251950"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bookmarkStart w:id="101" w:name="_Toc293736017"/>
      <w:bookmarkStart w:id="102" w:name="_Toc446599317"/>
      <w:bookmarkStart w:id="103" w:name="_Toc294515577"/>
      <w:bookmarkStart w:id="104" w:name="_Toc293736060"/>
      <w:bookmarkStart w:id="105" w:name="_Toc293738998"/>
      <w:r w:rsidRPr="00AC4BCE">
        <w:rPr>
          <w:rFonts w:ascii="仿宋" w:eastAsia="仿宋" w:hAnsi="仿宋" w:hint="eastAsia"/>
          <w:b/>
          <w:sz w:val="24"/>
          <w:szCs w:val="24"/>
        </w:rPr>
        <w:t>7</w:t>
      </w:r>
      <w:r w:rsidRPr="00AC4BCE">
        <w:rPr>
          <w:rFonts w:ascii="仿宋" w:eastAsia="仿宋" w:hAnsi="仿宋"/>
          <w:b/>
          <w:sz w:val="24"/>
          <w:szCs w:val="24"/>
        </w:rPr>
        <w:t>.</w:t>
      </w:r>
      <w:r w:rsidRPr="00AC4BCE">
        <w:rPr>
          <w:rFonts w:ascii="仿宋" w:eastAsia="仿宋" w:hAnsi="仿宋" w:hint="eastAsia"/>
          <w:b/>
          <w:sz w:val="24"/>
          <w:szCs w:val="24"/>
        </w:rPr>
        <w:t>1质疑</w:t>
      </w:r>
    </w:p>
    <w:p w14:paraId="1749057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1</w:t>
      </w:r>
      <w:r w:rsidRPr="00AC4BCE">
        <w:rPr>
          <w:rFonts w:ascii="仿宋" w:eastAsia="仿宋" w:hAnsi="仿宋"/>
          <w:sz w:val="24"/>
          <w:szCs w:val="24"/>
        </w:rPr>
        <w:t>.</w:t>
      </w:r>
      <w:r w:rsidRPr="00AC4BCE">
        <w:rPr>
          <w:rFonts w:ascii="仿宋" w:eastAsia="仿宋" w:hAnsi="仿宋" w:hint="eastAsia"/>
          <w:sz w:val="24"/>
          <w:szCs w:val="24"/>
        </w:rPr>
        <w:t>1供应商提出质疑应当符合以下条件：</w:t>
      </w:r>
    </w:p>
    <w:p w14:paraId="6763027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如果供应商对此次采购活动有疑问，可依据《政府采购法》等相关规定，在规定的时间内以书面形式向采购人或代理机构提出质疑。质疑书应当包括下列主要内容：</w:t>
      </w:r>
    </w:p>
    <w:p w14:paraId="5C635CF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（1）质疑人的名称、地址、电话等；</w:t>
      </w:r>
    </w:p>
    <w:p w14:paraId="6AF2244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（2）质疑人法人签章和单位公章；</w:t>
      </w:r>
    </w:p>
    <w:p w14:paraId="6665B81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（3）具体的质疑事项及事实依据；</w:t>
      </w:r>
    </w:p>
    <w:p w14:paraId="67551CF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（4）明确的请求和必要（合法来源）的证明材料；</w:t>
      </w:r>
    </w:p>
    <w:p w14:paraId="4744B67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（5）以联合体形式参与资格预审的，则必须联合体各方共同签署、盖章；</w:t>
      </w:r>
    </w:p>
    <w:p w14:paraId="3219272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（6）提起质疑的日期。</w:t>
      </w:r>
    </w:p>
    <w:p w14:paraId="09FF21C4"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特注：未按上述程序规定的必备内容进行质疑的，采购人或代理机构将不予以受理。</w:t>
      </w:r>
    </w:p>
    <w:p w14:paraId="1BBF0A96"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B05E0A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1</w:t>
      </w:r>
      <w:r w:rsidRPr="00AC4BCE">
        <w:rPr>
          <w:rFonts w:ascii="仿宋" w:eastAsia="仿宋" w:hAnsi="仿宋"/>
          <w:sz w:val="24"/>
          <w:szCs w:val="24"/>
        </w:rPr>
        <w:t>.</w:t>
      </w:r>
      <w:r w:rsidRPr="00AC4BCE">
        <w:rPr>
          <w:rFonts w:ascii="仿宋" w:eastAsia="仿宋" w:hAnsi="仿宋" w:hint="eastAsia"/>
          <w:sz w:val="24"/>
          <w:szCs w:val="24"/>
        </w:rPr>
        <w:t>3质疑人可以委托代理人办理质疑事项，代理人办理质疑事项时，除提交质疑书外，还应当提交质疑人的授权委托书及代理人的有效身份证明，授权委托书应当载明委托代理的具体权限和事项。</w:t>
      </w:r>
    </w:p>
    <w:p w14:paraId="7B8931EC"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1</w:t>
      </w:r>
      <w:r w:rsidRPr="00AC4BCE">
        <w:rPr>
          <w:rFonts w:ascii="仿宋" w:eastAsia="仿宋" w:hAnsi="仿宋"/>
          <w:sz w:val="24"/>
          <w:szCs w:val="24"/>
        </w:rPr>
        <w:t>.</w:t>
      </w:r>
      <w:r w:rsidRPr="00AC4BCE">
        <w:rPr>
          <w:rFonts w:ascii="仿宋" w:eastAsia="仿宋" w:hAnsi="仿宋" w:hint="eastAsia"/>
          <w:sz w:val="24"/>
          <w:szCs w:val="24"/>
        </w:rPr>
        <w:t>4被质疑人应当在受理质疑后</w:t>
      </w:r>
      <w:r w:rsidRPr="00AC4BCE">
        <w:rPr>
          <w:rFonts w:ascii="仿宋" w:eastAsia="仿宋" w:hAnsi="仿宋"/>
          <w:sz w:val="24"/>
          <w:szCs w:val="24"/>
        </w:rPr>
        <w:t>7</w:t>
      </w:r>
      <w:r w:rsidRPr="00AC4BCE">
        <w:rPr>
          <w:rFonts w:ascii="仿宋" w:eastAsia="仿宋" w:hAnsi="仿宋" w:hint="eastAsia"/>
          <w:sz w:val="24"/>
          <w:szCs w:val="24"/>
        </w:rPr>
        <w:t>个工作日内作出答复，并以书面形式通知质疑人和其他有关供应商，答复内容仅限于供应商所质疑的内容，不得涉及国家秘密和商业秘密。</w:t>
      </w:r>
    </w:p>
    <w:p w14:paraId="594D2C36" w14:textId="77777777" w:rsidR="00254AE9" w:rsidRPr="00AC4BCE" w:rsidRDefault="00F366C5">
      <w:pPr>
        <w:pStyle w:val="0"/>
        <w:spacing w:line="360" w:lineRule="auto"/>
        <w:ind w:firstLineChars="201" w:firstLine="484"/>
        <w:contextualSpacing/>
        <w:jc w:val="left"/>
        <w:rPr>
          <w:rFonts w:ascii="仿宋" w:eastAsia="仿宋" w:hAnsi="仿宋"/>
          <w:b/>
          <w:sz w:val="24"/>
          <w:szCs w:val="24"/>
        </w:rPr>
      </w:pPr>
      <w:bookmarkStart w:id="106" w:name="_Toc456336161"/>
      <w:bookmarkStart w:id="107" w:name="_Toc483174929"/>
      <w:bookmarkStart w:id="108" w:name="_Toc9365"/>
      <w:bookmarkStart w:id="109" w:name="_Toc450546725"/>
      <w:r w:rsidRPr="00AC4BCE">
        <w:rPr>
          <w:rFonts w:ascii="仿宋" w:eastAsia="仿宋" w:hAnsi="仿宋" w:hint="eastAsia"/>
          <w:b/>
          <w:sz w:val="24"/>
          <w:szCs w:val="24"/>
        </w:rPr>
        <w:t>7</w:t>
      </w:r>
      <w:r w:rsidRPr="00AC4BCE">
        <w:rPr>
          <w:rFonts w:ascii="仿宋" w:eastAsia="仿宋" w:hAnsi="仿宋"/>
          <w:b/>
          <w:sz w:val="24"/>
          <w:szCs w:val="24"/>
        </w:rPr>
        <w:t>.</w:t>
      </w:r>
      <w:r w:rsidRPr="00AC4BCE">
        <w:rPr>
          <w:rFonts w:ascii="仿宋" w:eastAsia="仿宋" w:hAnsi="仿宋" w:hint="eastAsia"/>
          <w:b/>
          <w:sz w:val="24"/>
          <w:szCs w:val="24"/>
        </w:rPr>
        <w:t>2投诉</w:t>
      </w:r>
      <w:bookmarkEnd w:id="106"/>
      <w:bookmarkEnd w:id="107"/>
      <w:bookmarkEnd w:id="108"/>
      <w:bookmarkEnd w:id="109"/>
    </w:p>
    <w:p w14:paraId="00A5E8A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质疑人如对被质疑人的质疑回复不满意或在规定时间内未做出回复</w:t>
      </w:r>
      <w:r w:rsidRPr="00AC4BCE">
        <w:rPr>
          <w:rFonts w:ascii="仿宋" w:eastAsia="仿宋" w:hAnsi="仿宋" w:hint="eastAsia"/>
          <w:sz w:val="24"/>
          <w:szCs w:val="24"/>
        </w:rPr>
        <w:lastRenderedPageBreak/>
        <w:t>的，可在答复期满后</w:t>
      </w:r>
      <w:r w:rsidRPr="00AC4BCE">
        <w:rPr>
          <w:rFonts w:ascii="仿宋" w:eastAsia="仿宋" w:hAnsi="仿宋"/>
          <w:sz w:val="24"/>
          <w:szCs w:val="24"/>
        </w:rPr>
        <w:t>15</w:t>
      </w:r>
      <w:r w:rsidRPr="00AC4BCE">
        <w:rPr>
          <w:rFonts w:ascii="仿宋" w:eastAsia="仿宋" w:hAnsi="仿宋" w:hint="eastAsia"/>
          <w:sz w:val="24"/>
          <w:szCs w:val="24"/>
        </w:rPr>
        <w:t>个工作日内向本项目管辖内的政府采购监督部门提起投诉。供应商投诉应当有明确的请求和必要的证明材料。</w:t>
      </w:r>
    </w:p>
    <w:p w14:paraId="77DB7B7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2</w:t>
      </w:r>
      <w:r w:rsidRPr="00AC4BCE">
        <w:rPr>
          <w:rFonts w:ascii="仿宋" w:eastAsia="仿宋" w:hAnsi="仿宋"/>
          <w:sz w:val="24"/>
          <w:szCs w:val="24"/>
        </w:rPr>
        <w:t>.2</w:t>
      </w:r>
      <w:r w:rsidRPr="00AC4BCE">
        <w:rPr>
          <w:rFonts w:ascii="仿宋" w:eastAsia="仿宋" w:hAnsi="仿宋" w:hint="eastAsia"/>
          <w:sz w:val="24"/>
          <w:szCs w:val="24"/>
        </w:rPr>
        <w:t>投诉人提起投诉应符合以下条件：</w:t>
      </w:r>
    </w:p>
    <w:p w14:paraId="3A1BE5B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(1)投诉人应是参与项目的供应商；</w:t>
      </w:r>
    </w:p>
    <w:p w14:paraId="5B49458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(2)投诉前已依法进行质疑；</w:t>
      </w:r>
    </w:p>
    <w:p w14:paraId="24FCF28F"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(3)投诉书内容符合中华人民共和国财政部94号令《政府采购质疑和投诉办法》的规定；</w:t>
      </w:r>
    </w:p>
    <w:p w14:paraId="16F2195D"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(4)在投诉有效期内；</w:t>
      </w:r>
    </w:p>
    <w:p w14:paraId="60C3CE37"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(5)同一投诉事项未经处理的；</w:t>
      </w:r>
    </w:p>
    <w:p w14:paraId="52CAEE1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(6)相关法律、法规和省级以上人民政府财政部门规定的其他条件。</w:t>
      </w:r>
    </w:p>
    <w:p w14:paraId="4E1DE27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2</w:t>
      </w:r>
      <w:r w:rsidRPr="00AC4BCE">
        <w:rPr>
          <w:rFonts w:ascii="仿宋" w:eastAsia="仿宋" w:hAnsi="仿宋"/>
          <w:sz w:val="24"/>
          <w:szCs w:val="24"/>
        </w:rPr>
        <w:t>.3</w:t>
      </w:r>
      <w:r w:rsidRPr="00AC4BCE">
        <w:rPr>
          <w:rFonts w:ascii="仿宋" w:eastAsia="仿宋" w:hAnsi="仿宋" w:hint="eastAsia"/>
          <w:sz w:val="24"/>
          <w:szCs w:val="24"/>
        </w:rPr>
        <w:t>供应商投诉时，应当当面提交投诉书，投诉书应当包括下列主要内容：</w:t>
      </w:r>
    </w:p>
    <w:p w14:paraId="6B84F851"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(1)投诉人的姓名或者名称、住所、联系方式及相关证明；</w:t>
      </w:r>
    </w:p>
    <w:p w14:paraId="6737318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(2)被投诉人的名称、住所、联系方式；</w:t>
      </w:r>
    </w:p>
    <w:p w14:paraId="4B73529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(3)具体的投诉事项、事实根据和法律依据；</w:t>
      </w:r>
    </w:p>
    <w:p w14:paraId="2235640C"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(4)质疑和质疑答复情况及相关证明材料；</w:t>
      </w:r>
    </w:p>
    <w:p w14:paraId="754BE25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(5)提起投诉的日期。</w:t>
      </w:r>
    </w:p>
    <w:p w14:paraId="7B38315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投诉人为自然人的，应当由本人签字。投诉人为法人的，应当由其法定代表人签字并加盖单位公章。投诉人为其他组织的，应当由其主要负责人签字盖章并加盖单位公章。</w:t>
      </w:r>
    </w:p>
    <w:p w14:paraId="35C91CB0"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2</w:t>
      </w:r>
      <w:r w:rsidRPr="00AC4BCE">
        <w:rPr>
          <w:rFonts w:ascii="仿宋" w:eastAsia="仿宋" w:hAnsi="仿宋"/>
          <w:sz w:val="24"/>
          <w:szCs w:val="24"/>
        </w:rPr>
        <w:t>.4</w:t>
      </w:r>
      <w:r w:rsidRPr="00AC4BCE">
        <w:rPr>
          <w:rFonts w:ascii="仿宋" w:eastAsia="仿宋" w:hAnsi="仿宋" w:hint="eastAsia"/>
          <w:sz w:val="24"/>
          <w:szCs w:val="24"/>
        </w:rPr>
        <w:t>投诉人可以授权代理人办理投诉事务。代理人办理投诉事务时，除提交投诉书外，还应当向监督部门提交投诉人的授权委托书，授权委托书应当载明委托代理的具体权限和事项。</w:t>
      </w:r>
    </w:p>
    <w:p w14:paraId="7F5E5630"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7</w:t>
      </w:r>
      <w:r w:rsidRPr="00AC4BCE">
        <w:rPr>
          <w:rFonts w:ascii="仿宋" w:eastAsia="仿宋" w:hAnsi="仿宋"/>
          <w:sz w:val="24"/>
          <w:szCs w:val="24"/>
        </w:rPr>
        <w:t>.</w:t>
      </w:r>
      <w:r w:rsidRPr="00AC4BCE">
        <w:rPr>
          <w:rFonts w:ascii="仿宋" w:eastAsia="仿宋" w:hAnsi="仿宋" w:hint="eastAsia"/>
          <w:sz w:val="24"/>
          <w:szCs w:val="24"/>
        </w:rPr>
        <w:t>2</w:t>
      </w:r>
      <w:r w:rsidRPr="00AC4BCE">
        <w:rPr>
          <w:rFonts w:ascii="仿宋" w:eastAsia="仿宋" w:hAnsi="仿宋"/>
          <w:sz w:val="24"/>
          <w:szCs w:val="24"/>
        </w:rPr>
        <w:t>.5</w:t>
      </w:r>
      <w:r w:rsidRPr="00AC4BCE">
        <w:rPr>
          <w:rFonts w:ascii="仿宋" w:eastAsia="仿宋" w:hAnsi="仿宋" w:hint="eastAsia"/>
          <w:sz w:val="24"/>
          <w:szCs w:val="24"/>
        </w:rPr>
        <w:t>投诉人不符合上述规定提起的投诉，政府采购监督部门不予受理。</w:t>
      </w:r>
    </w:p>
    <w:p w14:paraId="611D6FDD" w14:textId="77777777" w:rsidR="00254AE9" w:rsidRPr="00AC4BCE" w:rsidRDefault="00F366C5">
      <w:pPr>
        <w:pStyle w:val="201"/>
        <w:spacing w:line="360" w:lineRule="auto"/>
        <w:jc w:val="both"/>
        <w:rPr>
          <w:rFonts w:ascii="仿宋" w:eastAsia="仿宋" w:hAnsi="仿宋"/>
          <w:kern w:val="0"/>
          <w:sz w:val="24"/>
          <w:szCs w:val="24"/>
        </w:rPr>
      </w:pPr>
      <w:bookmarkStart w:id="110" w:name="_Toc8018"/>
      <w:bookmarkStart w:id="111" w:name="_Toc3182"/>
      <w:bookmarkStart w:id="112" w:name="_Toc256000008"/>
      <w:bookmarkStart w:id="113" w:name="_Toc106383962"/>
      <w:r w:rsidRPr="00AC4BCE">
        <w:rPr>
          <w:rFonts w:ascii="仿宋" w:eastAsia="仿宋" w:hAnsi="仿宋" w:hint="eastAsia"/>
          <w:sz w:val="24"/>
          <w:szCs w:val="24"/>
        </w:rPr>
        <w:t>八、项目验收</w:t>
      </w:r>
      <w:bookmarkEnd w:id="101"/>
      <w:bookmarkEnd w:id="102"/>
      <w:bookmarkEnd w:id="103"/>
      <w:bookmarkEnd w:id="104"/>
      <w:bookmarkEnd w:id="105"/>
      <w:bookmarkEnd w:id="110"/>
      <w:bookmarkEnd w:id="111"/>
      <w:bookmarkEnd w:id="112"/>
      <w:bookmarkEnd w:id="113"/>
    </w:p>
    <w:p w14:paraId="41595803"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8.1采购单位按照政府采购合同规定的技术、服务、安全标准对供应商履约情况进行验收，并出具验收书。验收书包括每一项技术、服务、安全标准的履约情况。</w:t>
      </w:r>
    </w:p>
    <w:p w14:paraId="1B92460E"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8.2验收标准：磋商文件、响应文件、政府采购合同规定的标准。</w:t>
      </w:r>
    </w:p>
    <w:p w14:paraId="55964E31" w14:textId="77777777" w:rsidR="00254AE9" w:rsidRPr="00AC4BCE" w:rsidRDefault="00F366C5">
      <w:pPr>
        <w:pStyle w:val="201"/>
        <w:spacing w:line="360" w:lineRule="auto"/>
        <w:jc w:val="both"/>
        <w:rPr>
          <w:rFonts w:ascii="仿宋" w:eastAsia="仿宋" w:hAnsi="仿宋"/>
          <w:sz w:val="24"/>
          <w:szCs w:val="24"/>
        </w:rPr>
      </w:pPr>
      <w:bookmarkStart w:id="114" w:name="_Toc293738999"/>
      <w:bookmarkStart w:id="115" w:name="_Toc293736061"/>
      <w:bookmarkStart w:id="116" w:name="_Toc446599318"/>
      <w:bookmarkStart w:id="117" w:name="_Toc28499"/>
      <w:bookmarkStart w:id="118" w:name="_Toc6671"/>
      <w:bookmarkStart w:id="119" w:name="_Toc256000009"/>
      <w:bookmarkStart w:id="120" w:name="_Toc293736018"/>
      <w:bookmarkStart w:id="121" w:name="_Toc106383963"/>
      <w:r w:rsidRPr="00AC4BCE">
        <w:rPr>
          <w:rFonts w:ascii="仿宋" w:eastAsia="仿宋" w:hAnsi="仿宋" w:hint="eastAsia"/>
          <w:sz w:val="24"/>
          <w:szCs w:val="24"/>
        </w:rPr>
        <w:lastRenderedPageBreak/>
        <w:t>九、适用法律</w:t>
      </w:r>
      <w:bookmarkEnd w:id="114"/>
      <w:bookmarkEnd w:id="115"/>
      <w:bookmarkEnd w:id="116"/>
      <w:bookmarkEnd w:id="117"/>
      <w:bookmarkEnd w:id="118"/>
      <w:bookmarkEnd w:id="119"/>
      <w:bookmarkEnd w:id="120"/>
      <w:bookmarkEnd w:id="121"/>
    </w:p>
    <w:p w14:paraId="0242961B"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9.1招标采购单位和供应商的一切采购活动均适用于《政府采购法》、《政府采购实施条例》、《政府采购竞争性磋商采购方式管理办法》等相关规定。</w:t>
      </w:r>
    </w:p>
    <w:p w14:paraId="4F85374A" w14:textId="77777777" w:rsidR="00254AE9" w:rsidRPr="00AC4BCE" w:rsidRDefault="00F366C5">
      <w:pPr>
        <w:pStyle w:val="201"/>
        <w:spacing w:line="360" w:lineRule="auto"/>
        <w:jc w:val="both"/>
        <w:rPr>
          <w:rFonts w:ascii="仿宋" w:eastAsia="仿宋" w:hAnsi="仿宋"/>
          <w:sz w:val="24"/>
          <w:szCs w:val="24"/>
        </w:rPr>
      </w:pPr>
      <w:bookmarkStart w:id="122" w:name="_Toc256000010"/>
      <w:bookmarkStart w:id="123" w:name="_Toc272247702"/>
      <w:bookmarkStart w:id="124" w:name="_Toc437611460"/>
      <w:bookmarkStart w:id="125" w:name="_Toc26356"/>
      <w:bookmarkStart w:id="126" w:name="_Toc446599319"/>
      <w:bookmarkStart w:id="127" w:name="_Toc278891599"/>
      <w:bookmarkStart w:id="128" w:name="_Toc21968"/>
      <w:bookmarkStart w:id="129" w:name="_Toc106383964"/>
      <w:r w:rsidRPr="00AC4BCE">
        <w:rPr>
          <w:rFonts w:ascii="仿宋" w:eastAsia="仿宋" w:hAnsi="仿宋" w:hint="eastAsia"/>
          <w:sz w:val="24"/>
          <w:szCs w:val="24"/>
        </w:rPr>
        <w:t>十、磋商文件的解释权</w:t>
      </w:r>
      <w:bookmarkEnd w:id="122"/>
      <w:bookmarkEnd w:id="123"/>
      <w:bookmarkEnd w:id="124"/>
      <w:bookmarkEnd w:id="125"/>
      <w:bookmarkEnd w:id="126"/>
      <w:bookmarkEnd w:id="127"/>
      <w:bookmarkEnd w:id="128"/>
      <w:bookmarkEnd w:id="129"/>
    </w:p>
    <w:p w14:paraId="44A6F58A"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10.1本项目磋商文件的最终解释权为采购单位所有。</w:t>
      </w:r>
    </w:p>
    <w:p w14:paraId="54268FF0" w14:textId="77777777" w:rsidR="00254AE9" w:rsidRPr="00AC4BCE" w:rsidRDefault="00F366C5">
      <w:pPr>
        <w:pStyle w:val="201"/>
        <w:spacing w:line="360" w:lineRule="auto"/>
        <w:jc w:val="both"/>
        <w:rPr>
          <w:rFonts w:ascii="仿宋" w:eastAsia="仿宋" w:hAnsi="仿宋"/>
          <w:sz w:val="24"/>
          <w:szCs w:val="24"/>
        </w:rPr>
      </w:pPr>
      <w:bookmarkStart w:id="130" w:name="_Toc256000011"/>
      <w:bookmarkStart w:id="131" w:name="_Toc446599320"/>
      <w:bookmarkStart w:id="132" w:name="_Toc437611461"/>
      <w:bookmarkStart w:id="133" w:name="_Toc15447"/>
      <w:bookmarkStart w:id="134" w:name="_Toc21207"/>
      <w:bookmarkStart w:id="135" w:name="_Toc106383965"/>
      <w:r w:rsidRPr="00AC4BCE">
        <w:rPr>
          <w:rFonts w:ascii="仿宋" w:eastAsia="仿宋" w:hAnsi="仿宋" w:hint="eastAsia"/>
          <w:sz w:val="24"/>
          <w:szCs w:val="24"/>
        </w:rPr>
        <w:t>十一、其他注意事项</w:t>
      </w:r>
      <w:bookmarkEnd w:id="130"/>
      <w:bookmarkEnd w:id="131"/>
      <w:bookmarkEnd w:id="132"/>
      <w:bookmarkEnd w:id="133"/>
      <w:bookmarkEnd w:id="134"/>
      <w:bookmarkEnd w:id="135"/>
    </w:p>
    <w:p w14:paraId="666CDE19"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11.1单位负责人为同一人或者存在直接控股、管理关系的不同供应商，不得参加同一合同项下的政府采购活动。</w:t>
      </w:r>
    </w:p>
    <w:p w14:paraId="79916535"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11.2供应商为采购项目提供整体设计、规范编制或者项目管理、监理、检测等服务的供应商，不得再参加该采购项目的其他采购活动。</w:t>
      </w:r>
    </w:p>
    <w:p w14:paraId="59E4935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11.3政府采购法第二十二条第一款第五项所称重大违法记录，是指供应商因违法经营受到刑事处罚或者责令停产停业、吊销许可证或者执照、较大数额罚款等行政处罚。《中华人民共和国政府采购法实施条例》第十九条第一款规定的“较大数额罚款”认定为200万元以上的罚款，法律、行政法规以及国务院有关部门明确规定相关领域“较大数额罚款”标准高于200万元的，从其规定。</w:t>
      </w:r>
    </w:p>
    <w:p w14:paraId="30F48E60"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3106CDB2" w14:textId="77777777" w:rsidR="00254AE9" w:rsidRPr="00AC4BCE" w:rsidRDefault="00F366C5">
      <w:pPr>
        <w:pStyle w:val="01"/>
        <w:topLinePunct/>
        <w:spacing w:line="360" w:lineRule="auto"/>
        <w:ind w:firstLine="480"/>
        <w:rPr>
          <w:rFonts w:ascii="仿宋" w:eastAsia="仿宋" w:hAnsi="仿宋"/>
          <w:sz w:val="24"/>
          <w:szCs w:val="24"/>
        </w:rPr>
      </w:pPr>
      <w:r w:rsidRPr="00AC4BCE">
        <w:rPr>
          <w:rFonts w:ascii="仿宋" w:eastAsia="仿宋" w:hAnsi="仿宋" w:hint="eastAsia"/>
          <w:sz w:val="24"/>
          <w:szCs w:val="24"/>
        </w:rPr>
        <w:t>11.5供应商在参加政府采购活动前3年内因违法经营被禁止在一定期限内参加政府采购活动，期限届满的，可以参加政府采购活动。</w:t>
      </w:r>
    </w:p>
    <w:p w14:paraId="4A753172" w14:textId="77777777" w:rsidR="00B37938" w:rsidRPr="00AC4BCE" w:rsidRDefault="00B37938">
      <w:pPr>
        <w:widowControl/>
        <w:jc w:val="left"/>
        <w:rPr>
          <w:rFonts w:ascii="仿宋" w:eastAsia="仿宋" w:hAnsi="仿宋"/>
          <w:b/>
          <w:color w:val="000000"/>
          <w:kern w:val="44"/>
          <w:sz w:val="32"/>
          <w:szCs w:val="32"/>
        </w:rPr>
      </w:pPr>
      <w:bookmarkStart w:id="136" w:name="_Toc531075009"/>
      <w:bookmarkStart w:id="137" w:name="_Toc28752"/>
      <w:bookmarkStart w:id="138" w:name="_Toc446599321"/>
      <w:bookmarkStart w:id="139" w:name="_Toc532543565"/>
      <w:bookmarkStart w:id="140" w:name="_Toc293736019"/>
      <w:bookmarkStart w:id="141" w:name="_Toc293739000"/>
      <w:bookmarkStart w:id="142" w:name="_Toc293736062"/>
      <w:bookmarkStart w:id="143" w:name="_Toc446599322"/>
      <w:bookmarkStart w:id="144" w:name="_Toc293736063"/>
      <w:bookmarkStart w:id="145" w:name="_Toc293736020"/>
      <w:bookmarkStart w:id="146" w:name="_Toc293739001"/>
      <w:bookmarkEnd w:id="1"/>
      <w:bookmarkEnd w:id="45"/>
      <w:r w:rsidRPr="00AC4BCE">
        <w:rPr>
          <w:rFonts w:ascii="仿宋" w:eastAsia="仿宋" w:hAnsi="仿宋"/>
          <w:b/>
          <w:bCs/>
          <w:color w:val="000000"/>
          <w:sz w:val="32"/>
          <w:szCs w:val="32"/>
        </w:rPr>
        <w:br w:type="page"/>
      </w:r>
    </w:p>
    <w:p w14:paraId="7B5BE5CE" w14:textId="059BF0E5" w:rsidR="00254AE9" w:rsidRPr="00AC4BCE" w:rsidRDefault="00F366C5">
      <w:pPr>
        <w:pStyle w:val="1"/>
        <w:spacing w:before="0" w:after="0" w:line="240" w:lineRule="auto"/>
        <w:jc w:val="center"/>
        <w:rPr>
          <w:rFonts w:ascii="仿宋" w:eastAsia="仿宋" w:hAnsi="仿宋"/>
          <w:b/>
          <w:bCs w:val="0"/>
          <w:sz w:val="32"/>
          <w:szCs w:val="32"/>
        </w:rPr>
      </w:pPr>
      <w:bookmarkStart w:id="147" w:name="_Toc106383966"/>
      <w:r w:rsidRPr="00AC4BCE">
        <w:rPr>
          <w:rFonts w:ascii="仿宋" w:eastAsia="仿宋" w:hAnsi="仿宋" w:hint="eastAsia"/>
          <w:b/>
          <w:bCs w:val="0"/>
          <w:color w:val="000000"/>
          <w:sz w:val="32"/>
          <w:szCs w:val="32"/>
        </w:rPr>
        <w:lastRenderedPageBreak/>
        <w:t xml:space="preserve">第三章 </w:t>
      </w:r>
      <w:bookmarkStart w:id="148" w:name="_Toc294515580"/>
      <w:bookmarkEnd w:id="136"/>
      <w:bookmarkEnd w:id="137"/>
      <w:bookmarkEnd w:id="138"/>
      <w:bookmarkEnd w:id="139"/>
      <w:bookmarkEnd w:id="140"/>
      <w:bookmarkEnd w:id="141"/>
      <w:bookmarkEnd w:id="142"/>
      <w:r w:rsidRPr="00AC4BCE">
        <w:rPr>
          <w:rFonts w:ascii="仿宋" w:eastAsia="仿宋" w:hAnsi="仿宋" w:hint="eastAsia"/>
          <w:b/>
          <w:bCs w:val="0"/>
          <w:sz w:val="32"/>
          <w:szCs w:val="32"/>
        </w:rPr>
        <w:t>采购需求</w:t>
      </w:r>
      <w:bookmarkEnd w:id="147"/>
    </w:p>
    <w:p w14:paraId="6CCFFB4D" w14:textId="7AAE67E6" w:rsidR="00554D4F" w:rsidRPr="00AC4BCE" w:rsidRDefault="00554D4F" w:rsidP="00554D4F">
      <w:pPr>
        <w:spacing w:line="520" w:lineRule="exact"/>
        <w:ind w:firstLineChars="200" w:firstLine="482"/>
        <w:rPr>
          <w:rFonts w:ascii="仿宋" w:eastAsia="仿宋" w:hAnsi="仿宋" w:cs="仿宋_GB2312"/>
          <w:sz w:val="24"/>
          <w:szCs w:val="24"/>
        </w:rPr>
      </w:pPr>
      <w:bookmarkStart w:id="149" w:name="_Toc76665107"/>
      <w:bookmarkStart w:id="150" w:name="_Toc531075010"/>
      <w:bookmarkStart w:id="151" w:name="_Toc10724"/>
      <w:bookmarkStart w:id="152" w:name="_Toc532543566"/>
      <w:bookmarkEnd w:id="148"/>
      <w:r w:rsidRPr="00AC4BCE">
        <w:rPr>
          <w:rFonts w:ascii="仿宋" w:eastAsia="仿宋" w:hAnsi="仿宋" w:cs="仿宋_GB2312" w:hint="eastAsia"/>
          <w:b/>
          <w:bCs/>
          <w:sz w:val="24"/>
          <w:szCs w:val="24"/>
        </w:rPr>
        <w:t>一、项目名称：</w:t>
      </w:r>
      <w:r w:rsidR="00715926">
        <w:rPr>
          <w:rFonts w:ascii="仿宋" w:eastAsia="仿宋" w:hAnsi="仿宋" w:cs="仿宋_GB2312" w:hint="eastAsia"/>
          <w:sz w:val="24"/>
          <w:szCs w:val="24"/>
        </w:rPr>
        <w:t>生态环境保护项目库建设项目</w:t>
      </w:r>
    </w:p>
    <w:p w14:paraId="379C6258" w14:textId="77777777" w:rsidR="00F34390" w:rsidRPr="00F34390" w:rsidRDefault="00554D4F" w:rsidP="00F34390">
      <w:pPr>
        <w:spacing w:line="520" w:lineRule="exact"/>
        <w:ind w:firstLineChars="200" w:firstLine="482"/>
        <w:rPr>
          <w:rFonts w:ascii="仿宋" w:eastAsia="仿宋" w:hAnsi="仿宋" w:cs="仿宋_GB2312"/>
          <w:sz w:val="24"/>
          <w:szCs w:val="24"/>
        </w:rPr>
      </w:pPr>
      <w:r w:rsidRPr="00AC4BCE">
        <w:rPr>
          <w:rFonts w:ascii="仿宋" w:eastAsia="仿宋" w:hAnsi="仿宋" w:cs="仿宋_GB2312" w:hint="eastAsia"/>
          <w:b/>
          <w:bCs/>
          <w:sz w:val="24"/>
          <w:szCs w:val="24"/>
        </w:rPr>
        <w:t>二、服务期限：</w:t>
      </w:r>
      <w:r w:rsidR="00F34390" w:rsidRPr="00F34390">
        <w:rPr>
          <w:rFonts w:ascii="仿宋" w:eastAsia="仿宋" w:hAnsi="仿宋" w:cs="仿宋_GB2312" w:hint="eastAsia"/>
          <w:sz w:val="24"/>
          <w:szCs w:val="24"/>
        </w:rPr>
        <w:t>委托期限为2022年07-12月，合同签订后正式开展咨询服务工作。</w:t>
      </w:r>
    </w:p>
    <w:p w14:paraId="0575A0BD" w14:textId="77777777" w:rsidR="00F34390" w:rsidRPr="00F34390" w:rsidRDefault="00F34390" w:rsidP="00F34390">
      <w:pPr>
        <w:spacing w:line="520" w:lineRule="exact"/>
        <w:ind w:firstLineChars="200" w:firstLine="482"/>
        <w:rPr>
          <w:rFonts w:ascii="仿宋" w:eastAsia="仿宋" w:hAnsi="仿宋" w:cs="仿宋_GB2312"/>
          <w:b/>
          <w:bCs/>
          <w:sz w:val="24"/>
          <w:szCs w:val="24"/>
        </w:rPr>
      </w:pPr>
      <w:r w:rsidRPr="00F34390">
        <w:rPr>
          <w:rFonts w:ascii="仿宋" w:eastAsia="仿宋" w:hAnsi="仿宋" w:cs="仿宋_GB2312" w:hint="eastAsia"/>
          <w:b/>
          <w:bCs/>
          <w:sz w:val="24"/>
          <w:szCs w:val="24"/>
        </w:rPr>
        <w:t>三、委托服务及工作量要求：</w:t>
      </w:r>
    </w:p>
    <w:p w14:paraId="0CA4332D"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按照生态环境部和财政部中央生态环境资金项目管理有关要求，针对哈密市大气、水、土壤污染防治和农村环境整治等方面存在的问题，按照《中央生态环境资金项目储备库入库指南（2021年）》（环办科财〔2021〕22号）和自治区生态环境厅关于项目申报的要求，提高项目储备、实施管理等能力和水平，并开展针对性研究，推动哈密市申报国家、自治区资金支持，补齐污染防治中存在的短板，推进生态环境质量改善。</w:t>
      </w:r>
    </w:p>
    <w:p w14:paraId="124C07E3"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一是加强能力建设。梳理中央生态环境资金项目有关制度，对相关项目管理人员开展培训指导，提高项目储备、实施管理及监督等能力和水平。</w:t>
      </w:r>
    </w:p>
    <w:p w14:paraId="09D74E55"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二是开展辖区污染防治项目谋划。根据哈密市大气、水、土壤污染防治和农村环境整治方面存在的突出问题和短板，对照项目入库指南，对2022年-2023年可申报的项目主要方向进行总体谋划。</w:t>
      </w:r>
    </w:p>
    <w:p w14:paraId="23E4D591"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三是开展重点项目申报。根据项目申报方向，结合哈密市实际需求，提交3-5个申报项目，并按照自治区生态环境厅和生态环境部审核意见，对申报方案进行修改完善，争取项目入库启动。</w:t>
      </w:r>
    </w:p>
    <w:p w14:paraId="1CE1E87B" w14:textId="77777777" w:rsidR="00F34390" w:rsidRPr="00F34390" w:rsidRDefault="00F34390" w:rsidP="00F34390">
      <w:pPr>
        <w:spacing w:line="520" w:lineRule="exact"/>
        <w:ind w:firstLineChars="200" w:firstLine="482"/>
        <w:rPr>
          <w:rFonts w:ascii="仿宋" w:eastAsia="仿宋" w:hAnsi="仿宋" w:cs="仿宋_GB2312"/>
          <w:b/>
          <w:bCs/>
          <w:sz w:val="24"/>
          <w:szCs w:val="24"/>
        </w:rPr>
      </w:pPr>
      <w:r w:rsidRPr="00F34390">
        <w:rPr>
          <w:rFonts w:ascii="仿宋" w:eastAsia="仿宋" w:hAnsi="仿宋" w:cs="仿宋_GB2312" w:hint="eastAsia"/>
          <w:b/>
          <w:bCs/>
          <w:sz w:val="24"/>
          <w:szCs w:val="24"/>
        </w:rPr>
        <w:t>四、付款方式</w:t>
      </w:r>
    </w:p>
    <w:p w14:paraId="21A07121"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合同签订后付60%，完成全部咨询服务内容后付40%。</w:t>
      </w:r>
    </w:p>
    <w:p w14:paraId="2320CC8B" w14:textId="070D5B9F" w:rsidR="00F34390" w:rsidRPr="00F34390" w:rsidRDefault="00F34390" w:rsidP="00F34390">
      <w:pPr>
        <w:spacing w:line="520" w:lineRule="exact"/>
        <w:ind w:firstLineChars="200" w:firstLine="482"/>
        <w:rPr>
          <w:rFonts w:ascii="仿宋" w:eastAsia="仿宋" w:hAnsi="仿宋" w:cs="仿宋_GB2312"/>
          <w:b/>
          <w:bCs/>
          <w:sz w:val="24"/>
          <w:szCs w:val="24"/>
        </w:rPr>
      </w:pPr>
      <w:r w:rsidRPr="00F34390">
        <w:rPr>
          <w:rFonts w:ascii="仿宋" w:eastAsia="仿宋" w:hAnsi="仿宋" w:cs="仿宋_GB2312" w:hint="eastAsia"/>
          <w:b/>
          <w:bCs/>
          <w:sz w:val="24"/>
          <w:szCs w:val="24"/>
        </w:rPr>
        <w:t>五、服务要求</w:t>
      </w:r>
    </w:p>
    <w:p w14:paraId="3C53A3E6"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（一）熟悉生态环境保护项目申报相关文件和技术要求，具备相应的工作业绩或经验。</w:t>
      </w:r>
    </w:p>
    <w:p w14:paraId="6FC37941"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t>（二）有成熟的服务团队，合理科学制定服务方案，具备生态环境部专家库入库专家。</w:t>
      </w:r>
    </w:p>
    <w:p w14:paraId="390FB67D" w14:textId="77777777" w:rsidR="00F34390" w:rsidRPr="00F34390" w:rsidRDefault="00F34390" w:rsidP="00F34390">
      <w:pPr>
        <w:spacing w:line="520" w:lineRule="exact"/>
        <w:ind w:firstLineChars="200" w:firstLine="480"/>
        <w:rPr>
          <w:rFonts w:ascii="仿宋" w:eastAsia="仿宋" w:hAnsi="仿宋" w:cs="仿宋_GB2312"/>
          <w:sz w:val="24"/>
          <w:szCs w:val="24"/>
        </w:rPr>
      </w:pPr>
      <w:r w:rsidRPr="00F34390">
        <w:rPr>
          <w:rFonts w:ascii="仿宋" w:eastAsia="仿宋" w:hAnsi="仿宋" w:cs="仿宋_GB2312" w:hint="eastAsia"/>
          <w:sz w:val="24"/>
          <w:szCs w:val="24"/>
        </w:rPr>
        <w:lastRenderedPageBreak/>
        <w:t>（三）因常规工作需要或临时性工作安排团队内工作人员不能按时到岗开展工作的，中标单位（乙方）必须抽调其他专业和职称符合要求的人员进行顶替，确保咨询服务工作有序开展。</w:t>
      </w:r>
    </w:p>
    <w:p w14:paraId="619B3B06" w14:textId="2AD8A743" w:rsidR="0049710A" w:rsidRPr="00AC4BCE" w:rsidRDefault="00F34390" w:rsidP="00F34390">
      <w:pPr>
        <w:spacing w:line="520" w:lineRule="exact"/>
        <w:ind w:firstLineChars="200" w:firstLine="480"/>
        <w:rPr>
          <w:rFonts w:ascii="仿宋" w:eastAsia="仿宋" w:hAnsi="仿宋"/>
          <w:sz w:val="24"/>
          <w:szCs w:val="24"/>
        </w:rPr>
      </w:pPr>
      <w:r w:rsidRPr="00F34390">
        <w:rPr>
          <w:rFonts w:ascii="仿宋" w:eastAsia="仿宋" w:hAnsi="仿宋" w:cs="仿宋_GB2312" w:hint="eastAsia"/>
          <w:sz w:val="24"/>
          <w:szCs w:val="24"/>
        </w:rPr>
        <w:t>（四）中标单位（乙方）必须遵守哈密市生态环境局（甲方）提出的其他合理合法的要求和相关规定。</w:t>
      </w:r>
    </w:p>
    <w:p w14:paraId="7029D439" w14:textId="77777777" w:rsidR="00254AE9" w:rsidRPr="00AC4BCE" w:rsidRDefault="00F366C5">
      <w:pPr>
        <w:widowControl/>
        <w:jc w:val="left"/>
        <w:rPr>
          <w:rFonts w:ascii="仿宋" w:eastAsia="仿宋" w:hAnsi="仿宋"/>
          <w:b/>
          <w:color w:val="000000"/>
          <w:kern w:val="44"/>
          <w:sz w:val="32"/>
          <w:szCs w:val="32"/>
        </w:rPr>
      </w:pPr>
      <w:r w:rsidRPr="00AC4BCE">
        <w:rPr>
          <w:rFonts w:ascii="仿宋" w:eastAsia="仿宋" w:hAnsi="仿宋"/>
          <w:b/>
          <w:bCs/>
          <w:color w:val="000000"/>
          <w:sz w:val="32"/>
          <w:szCs w:val="32"/>
        </w:rPr>
        <w:br w:type="page"/>
      </w:r>
    </w:p>
    <w:p w14:paraId="0FBF7D87" w14:textId="77777777" w:rsidR="00254AE9" w:rsidRPr="00AC4BCE" w:rsidRDefault="00F366C5">
      <w:pPr>
        <w:pStyle w:val="1"/>
        <w:spacing w:before="0" w:after="0" w:line="240" w:lineRule="auto"/>
        <w:jc w:val="center"/>
        <w:rPr>
          <w:rFonts w:ascii="仿宋" w:eastAsia="仿宋" w:hAnsi="仿宋"/>
          <w:b/>
          <w:bCs w:val="0"/>
          <w:color w:val="000000"/>
          <w:sz w:val="32"/>
          <w:szCs w:val="32"/>
        </w:rPr>
      </w:pPr>
      <w:bookmarkStart w:id="153" w:name="_Toc106383967"/>
      <w:r w:rsidRPr="00AC4BCE">
        <w:rPr>
          <w:rFonts w:ascii="仿宋" w:eastAsia="仿宋" w:hAnsi="仿宋" w:hint="eastAsia"/>
          <w:b/>
          <w:bCs w:val="0"/>
          <w:color w:val="000000"/>
          <w:sz w:val="32"/>
          <w:szCs w:val="32"/>
        </w:rPr>
        <w:lastRenderedPageBreak/>
        <w:t>第四章 评审方法</w:t>
      </w:r>
      <w:bookmarkEnd w:id="143"/>
      <w:bookmarkEnd w:id="144"/>
      <w:bookmarkEnd w:id="145"/>
      <w:bookmarkEnd w:id="146"/>
      <w:bookmarkEnd w:id="149"/>
      <w:bookmarkEnd w:id="150"/>
      <w:bookmarkEnd w:id="151"/>
      <w:bookmarkEnd w:id="152"/>
      <w:bookmarkEnd w:id="153"/>
    </w:p>
    <w:p w14:paraId="403F7065" w14:textId="77777777" w:rsidR="00254AE9" w:rsidRPr="00AC4BCE" w:rsidRDefault="00F366C5">
      <w:pPr>
        <w:pStyle w:val="201"/>
        <w:spacing w:line="360" w:lineRule="auto"/>
        <w:jc w:val="left"/>
        <w:rPr>
          <w:rFonts w:ascii="仿宋" w:eastAsia="仿宋" w:hAnsi="仿宋"/>
          <w:sz w:val="24"/>
          <w:szCs w:val="24"/>
        </w:rPr>
      </w:pPr>
      <w:bookmarkStart w:id="154" w:name="_Toc76665108"/>
      <w:bookmarkStart w:id="155" w:name="_Toc106383968"/>
      <w:bookmarkStart w:id="156" w:name="_Toc293739005"/>
      <w:bookmarkStart w:id="157" w:name="_Toc446599330"/>
      <w:bookmarkStart w:id="158" w:name="_Toc293736067"/>
      <w:bookmarkStart w:id="159" w:name="_Toc293736024"/>
      <w:r w:rsidRPr="00AC4BCE">
        <w:rPr>
          <w:rFonts w:ascii="仿宋" w:eastAsia="仿宋" w:hAnsi="仿宋" w:hint="eastAsia"/>
          <w:sz w:val="24"/>
          <w:szCs w:val="24"/>
        </w:rPr>
        <w:t>一、综合评分</w:t>
      </w:r>
      <w:bookmarkEnd w:id="154"/>
      <w:bookmarkEnd w:id="155"/>
    </w:p>
    <w:p w14:paraId="5CC7B00D" w14:textId="77777777" w:rsidR="00254AE9" w:rsidRPr="00AC4BCE" w:rsidRDefault="00F366C5">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1.经磋商确定最终采购需求和提交最后报价的供应商后，由磋商小组采用综合评分法对提交最后报价的供应商的响应文件和最后报价进行综合评分。</w:t>
      </w:r>
    </w:p>
    <w:p w14:paraId="73B9C8FF" w14:textId="77777777" w:rsidR="00254AE9" w:rsidRPr="00AC4BCE" w:rsidRDefault="00F366C5">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综合评分法，是指响应文件满足磋商文件全部实质性要求且按评审因素的量化指标评审得分最高的供应商为成交候选供应商的评审方法。</w:t>
      </w:r>
    </w:p>
    <w:p w14:paraId="3960DC84" w14:textId="77777777" w:rsidR="00254AE9" w:rsidRPr="00AC4BCE" w:rsidRDefault="00F366C5">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2.评审时，磋商小组各成员应当独立对每个有效响应的文件进行评价、打分，然后汇总每个供应商每项评分因素的得分。</w:t>
      </w:r>
    </w:p>
    <w:p w14:paraId="53F893C9" w14:textId="77777777" w:rsidR="00254AE9" w:rsidRPr="00AC4BCE" w:rsidRDefault="00F366C5">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024A6C13" w14:textId="69C33698" w:rsidR="00254AE9" w:rsidRPr="00AC4BCE" w:rsidRDefault="00F366C5">
      <w:pPr>
        <w:pStyle w:val="a9"/>
        <w:spacing w:line="360" w:lineRule="auto"/>
        <w:ind w:firstLineChars="225" w:firstLine="540"/>
        <w:rPr>
          <w:rFonts w:ascii="仿宋" w:eastAsia="仿宋" w:hAnsi="仿宋"/>
          <w:sz w:val="24"/>
          <w:szCs w:val="24"/>
        </w:rPr>
      </w:pPr>
      <w:r w:rsidRPr="00AC4BCE">
        <w:rPr>
          <w:rFonts w:ascii="仿宋" w:eastAsia="仿宋" w:hAnsi="仿宋" w:hint="eastAsia"/>
          <w:sz w:val="24"/>
          <w:szCs w:val="24"/>
        </w:rPr>
        <w:t>4.根据《政府采购促进中小企业发展管理办法》（财库[2020]46号）、</w:t>
      </w:r>
      <w:r w:rsidR="004C5F11" w:rsidRPr="00AC4BCE">
        <w:rPr>
          <w:rFonts w:ascii="仿宋" w:eastAsia="仿宋" w:hAnsi="仿宋" w:hint="eastAsia"/>
          <w:sz w:val="24"/>
          <w:szCs w:val="24"/>
        </w:rPr>
        <w:t>《关于进一步加大政府采购支持中小企业力度的通知》（财库〔2022〕19号）、</w:t>
      </w:r>
      <w:r w:rsidRPr="00AC4BCE">
        <w:rPr>
          <w:rFonts w:ascii="仿宋" w:eastAsia="仿宋" w:hAnsi="仿宋" w:hint="eastAsia"/>
          <w:sz w:val="24"/>
          <w:szCs w:val="24"/>
        </w:rPr>
        <w:t>《财政部 司法部关于政府采购支持监狱企业发展有关问题的通知》（财库〔2014〕68号）和《三部门联合发布关于促进残疾人就业政府采购政策的通知》（财库〔2017〕141号）的规定，对满足价格扣除条件且在投标文件中提交了《</w:t>
      </w:r>
      <w:r w:rsidR="00D010C5" w:rsidRPr="00AC4BCE">
        <w:rPr>
          <w:rFonts w:ascii="仿宋" w:eastAsia="仿宋" w:hAnsi="仿宋" w:hint="eastAsia"/>
          <w:sz w:val="24"/>
          <w:szCs w:val="24"/>
        </w:rPr>
        <w:t>供应商</w:t>
      </w:r>
      <w:r w:rsidRPr="00AC4BCE">
        <w:rPr>
          <w:rFonts w:ascii="仿宋" w:eastAsia="仿宋" w:hAnsi="仿宋" w:hint="eastAsia"/>
          <w:sz w:val="24"/>
          <w:szCs w:val="24"/>
        </w:rPr>
        <w:t>企业类型声明函》、《残疾人福利性单位声明函》或省级以上监狱管理局、戒毒管理局（含新疆生产建设兵团）出具的属于监狱企业的证明文件的</w:t>
      </w:r>
      <w:r w:rsidR="00D010C5" w:rsidRPr="00AC4BCE">
        <w:rPr>
          <w:rFonts w:ascii="仿宋" w:eastAsia="仿宋" w:hAnsi="仿宋" w:hint="eastAsia"/>
          <w:sz w:val="24"/>
          <w:szCs w:val="24"/>
        </w:rPr>
        <w:t>供应商</w:t>
      </w:r>
      <w:r w:rsidRPr="00AC4BCE">
        <w:rPr>
          <w:rFonts w:ascii="仿宋" w:eastAsia="仿宋" w:hAnsi="仿宋" w:hint="eastAsia"/>
          <w:sz w:val="24"/>
          <w:szCs w:val="24"/>
        </w:rPr>
        <w:t>，其投标报价扣除</w:t>
      </w:r>
      <w:r w:rsidR="003125FA" w:rsidRPr="00AC4BCE">
        <w:rPr>
          <w:rFonts w:ascii="仿宋" w:eastAsia="仿宋" w:hAnsi="仿宋"/>
          <w:sz w:val="24"/>
          <w:szCs w:val="24"/>
        </w:rPr>
        <w:t>10</w:t>
      </w:r>
      <w:r w:rsidRPr="00AC4BCE">
        <w:rPr>
          <w:rFonts w:ascii="仿宋" w:eastAsia="仿宋" w:hAnsi="仿宋" w:hint="eastAsia"/>
          <w:sz w:val="24"/>
          <w:szCs w:val="24"/>
        </w:rPr>
        <w:t>%后参与评审。对于同时属于小微企业、监狱企业或残疾人福利性单位的，不重复进行投标报价扣除。</w:t>
      </w:r>
    </w:p>
    <w:p w14:paraId="7C20D783" w14:textId="77777777" w:rsidR="00254AE9" w:rsidRPr="00AC4BCE" w:rsidRDefault="00F366C5">
      <w:pPr>
        <w:pStyle w:val="201"/>
        <w:spacing w:line="360" w:lineRule="auto"/>
        <w:ind w:leftChars="0" w:left="0"/>
        <w:jc w:val="left"/>
        <w:rPr>
          <w:rFonts w:ascii="仿宋" w:eastAsia="仿宋" w:hAnsi="仿宋"/>
          <w:sz w:val="24"/>
          <w:szCs w:val="24"/>
        </w:rPr>
      </w:pPr>
      <w:bookmarkStart w:id="160" w:name="_Toc76665109"/>
      <w:bookmarkStart w:id="161" w:name="_Toc106383969"/>
      <w:r w:rsidRPr="00AC4BCE">
        <w:rPr>
          <w:rFonts w:ascii="仿宋" w:eastAsia="仿宋" w:hAnsi="仿宋" w:hint="eastAsia"/>
          <w:sz w:val="24"/>
          <w:szCs w:val="24"/>
        </w:rPr>
        <w:t>二、综合评分细则表</w:t>
      </w:r>
      <w:bookmarkEnd w:id="160"/>
      <w:bookmarkEnd w:id="161"/>
    </w:p>
    <w:p w14:paraId="543E5F1B" w14:textId="77777777" w:rsidR="0069343C" w:rsidRPr="00AC4BCE" w:rsidRDefault="0069343C" w:rsidP="0069343C">
      <w:pPr>
        <w:adjustRightInd w:val="0"/>
        <w:snapToGrid w:val="0"/>
        <w:spacing w:line="360" w:lineRule="auto"/>
        <w:ind w:firstLineChars="200" w:firstLine="482"/>
        <w:jc w:val="center"/>
        <w:rPr>
          <w:rFonts w:ascii="仿宋" w:eastAsia="仿宋" w:hAnsi="仿宋" w:cs="Arial"/>
          <w:b/>
          <w:bCs/>
          <w:kern w:val="0"/>
          <w:sz w:val="24"/>
          <w:szCs w:val="24"/>
          <w:u w:val="single"/>
        </w:rPr>
      </w:pPr>
      <w:bookmarkStart w:id="162" w:name="_Toc76665110"/>
      <w:r w:rsidRPr="00AC4BCE">
        <w:rPr>
          <w:rFonts w:ascii="仿宋" w:eastAsia="仿宋" w:hAnsi="仿宋" w:hint="eastAsia"/>
          <w:b/>
          <w:bCs/>
          <w:sz w:val="24"/>
          <w:szCs w:val="24"/>
        </w:rPr>
        <w:t>初步审查表</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835"/>
        <w:gridCol w:w="5717"/>
        <w:gridCol w:w="778"/>
      </w:tblGrid>
      <w:tr w:rsidR="0069343C" w:rsidRPr="00AC4BCE" w14:paraId="379D9EB9" w14:textId="77777777" w:rsidTr="00457B1F">
        <w:trPr>
          <w:trHeight w:val="560"/>
          <w:jc w:val="center"/>
        </w:trPr>
        <w:tc>
          <w:tcPr>
            <w:tcW w:w="1327" w:type="dxa"/>
            <w:vAlign w:val="center"/>
          </w:tcPr>
          <w:p w14:paraId="77D35F34" w14:textId="77777777" w:rsidR="0069343C" w:rsidRPr="00AC4BCE" w:rsidRDefault="0069343C" w:rsidP="0069343C">
            <w:pPr>
              <w:spacing w:line="440" w:lineRule="exact"/>
              <w:jc w:val="center"/>
              <w:rPr>
                <w:rFonts w:ascii="仿宋" w:eastAsia="仿宋" w:hAnsi="仿宋"/>
                <w:b/>
                <w:szCs w:val="21"/>
              </w:rPr>
            </w:pPr>
            <w:r w:rsidRPr="00AC4BCE">
              <w:rPr>
                <w:rFonts w:ascii="仿宋" w:eastAsia="仿宋" w:hAnsi="仿宋" w:hint="eastAsia"/>
                <w:b/>
                <w:szCs w:val="21"/>
              </w:rPr>
              <w:t>项目</w:t>
            </w:r>
          </w:p>
        </w:tc>
        <w:tc>
          <w:tcPr>
            <w:tcW w:w="1835" w:type="dxa"/>
            <w:vAlign w:val="center"/>
          </w:tcPr>
          <w:p w14:paraId="02F84A47" w14:textId="77777777" w:rsidR="0069343C" w:rsidRPr="00AC4BCE" w:rsidRDefault="0069343C" w:rsidP="0069343C">
            <w:pPr>
              <w:spacing w:line="440" w:lineRule="exact"/>
              <w:jc w:val="center"/>
              <w:rPr>
                <w:rFonts w:ascii="仿宋" w:eastAsia="仿宋" w:hAnsi="仿宋"/>
                <w:b/>
                <w:szCs w:val="21"/>
              </w:rPr>
            </w:pPr>
            <w:r w:rsidRPr="00AC4BCE">
              <w:rPr>
                <w:rFonts w:ascii="仿宋" w:eastAsia="仿宋" w:hAnsi="仿宋"/>
                <w:b/>
                <w:szCs w:val="21"/>
              </w:rPr>
              <w:t>评审因素</w:t>
            </w:r>
          </w:p>
        </w:tc>
        <w:tc>
          <w:tcPr>
            <w:tcW w:w="5717" w:type="dxa"/>
            <w:vAlign w:val="center"/>
          </w:tcPr>
          <w:p w14:paraId="0A4626FD" w14:textId="77777777" w:rsidR="0069343C" w:rsidRPr="00AC4BCE" w:rsidRDefault="0069343C" w:rsidP="0069343C">
            <w:pPr>
              <w:spacing w:line="440" w:lineRule="exact"/>
              <w:jc w:val="center"/>
              <w:rPr>
                <w:rFonts w:ascii="仿宋" w:eastAsia="仿宋" w:hAnsi="仿宋"/>
                <w:b/>
                <w:szCs w:val="21"/>
              </w:rPr>
            </w:pPr>
            <w:r w:rsidRPr="00AC4BCE">
              <w:rPr>
                <w:rFonts w:ascii="仿宋" w:eastAsia="仿宋" w:hAnsi="仿宋"/>
                <w:b/>
                <w:szCs w:val="21"/>
              </w:rPr>
              <w:t>评审标准</w:t>
            </w:r>
          </w:p>
        </w:tc>
        <w:tc>
          <w:tcPr>
            <w:tcW w:w="778" w:type="dxa"/>
            <w:vAlign w:val="center"/>
          </w:tcPr>
          <w:p w14:paraId="40527D4C"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是否符合</w:t>
            </w:r>
          </w:p>
        </w:tc>
      </w:tr>
      <w:tr w:rsidR="0069343C" w:rsidRPr="00AC4BCE" w14:paraId="09077CFC" w14:textId="77777777" w:rsidTr="00457B1F">
        <w:trPr>
          <w:jc w:val="center"/>
        </w:trPr>
        <w:tc>
          <w:tcPr>
            <w:tcW w:w="1327" w:type="dxa"/>
            <w:vMerge w:val="restart"/>
            <w:vAlign w:val="center"/>
          </w:tcPr>
          <w:p w14:paraId="34DEECC2" w14:textId="77777777" w:rsidR="0069343C" w:rsidRPr="00AC4BCE" w:rsidRDefault="0069343C" w:rsidP="0069343C">
            <w:pPr>
              <w:spacing w:line="440" w:lineRule="exact"/>
              <w:jc w:val="center"/>
              <w:rPr>
                <w:rFonts w:ascii="仿宋" w:eastAsia="仿宋" w:hAnsi="仿宋"/>
                <w:b/>
                <w:bCs/>
                <w:szCs w:val="21"/>
              </w:rPr>
            </w:pPr>
            <w:r w:rsidRPr="00AC4BCE">
              <w:rPr>
                <w:rFonts w:ascii="仿宋" w:eastAsia="仿宋" w:hAnsi="仿宋" w:hint="eastAsia"/>
                <w:b/>
                <w:bCs/>
                <w:szCs w:val="21"/>
              </w:rPr>
              <w:t>资格性审查</w:t>
            </w:r>
          </w:p>
        </w:tc>
        <w:tc>
          <w:tcPr>
            <w:tcW w:w="1835" w:type="dxa"/>
            <w:vAlign w:val="center"/>
          </w:tcPr>
          <w:p w14:paraId="672DA83D"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具有独立承担民事责任的能力</w:t>
            </w:r>
          </w:p>
        </w:tc>
        <w:tc>
          <w:tcPr>
            <w:tcW w:w="5717" w:type="dxa"/>
            <w:vAlign w:val="center"/>
          </w:tcPr>
          <w:p w14:paraId="5D9C1D3A"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提供有效的营业执照复印件</w:t>
            </w:r>
          </w:p>
        </w:tc>
        <w:tc>
          <w:tcPr>
            <w:tcW w:w="778" w:type="dxa"/>
            <w:vAlign w:val="center"/>
          </w:tcPr>
          <w:p w14:paraId="491A1795" w14:textId="77777777" w:rsidR="0069343C" w:rsidRPr="00AC4BCE" w:rsidRDefault="0069343C" w:rsidP="0069343C">
            <w:pPr>
              <w:jc w:val="center"/>
              <w:rPr>
                <w:rFonts w:ascii="Times New Roman" w:hAnsi="Times New Roman"/>
                <w:szCs w:val="24"/>
              </w:rPr>
            </w:pPr>
          </w:p>
        </w:tc>
      </w:tr>
      <w:tr w:rsidR="0069343C" w:rsidRPr="00AC4BCE" w14:paraId="00D87B76" w14:textId="77777777" w:rsidTr="00457B1F">
        <w:trPr>
          <w:jc w:val="center"/>
        </w:trPr>
        <w:tc>
          <w:tcPr>
            <w:tcW w:w="1327" w:type="dxa"/>
            <w:vMerge/>
            <w:vAlign w:val="center"/>
          </w:tcPr>
          <w:p w14:paraId="7F527874" w14:textId="77777777" w:rsidR="0069343C" w:rsidRPr="00AC4BCE" w:rsidRDefault="0069343C" w:rsidP="0069343C">
            <w:pPr>
              <w:spacing w:line="440" w:lineRule="exact"/>
              <w:jc w:val="center"/>
              <w:rPr>
                <w:rFonts w:ascii="仿宋" w:eastAsia="仿宋" w:hAnsi="仿宋"/>
                <w:b/>
                <w:bCs/>
                <w:szCs w:val="21"/>
              </w:rPr>
            </w:pPr>
          </w:p>
        </w:tc>
        <w:tc>
          <w:tcPr>
            <w:tcW w:w="1835" w:type="dxa"/>
            <w:vAlign w:val="center"/>
          </w:tcPr>
          <w:p w14:paraId="19E40117"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具有健全的财务会计制度</w:t>
            </w:r>
          </w:p>
        </w:tc>
        <w:tc>
          <w:tcPr>
            <w:tcW w:w="5717" w:type="dxa"/>
            <w:vAlign w:val="center"/>
          </w:tcPr>
          <w:p w14:paraId="5B0A8813"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提供2</w:t>
            </w:r>
            <w:r w:rsidRPr="00AC4BCE">
              <w:rPr>
                <w:rFonts w:ascii="仿宋" w:eastAsia="仿宋" w:hAnsi="仿宋"/>
                <w:szCs w:val="24"/>
              </w:rPr>
              <w:t>020</w:t>
            </w:r>
            <w:r w:rsidRPr="00AC4BCE">
              <w:rPr>
                <w:rFonts w:ascii="仿宋" w:eastAsia="仿宋" w:hAnsi="仿宋" w:hint="eastAsia"/>
                <w:szCs w:val="24"/>
              </w:rPr>
              <w:t>年度或2</w:t>
            </w:r>
            <w:r w:rsidRPr="00AC4BCE">
              <w:rPr>
                <w:rFonts w:ascii="仿宋" w:eastAsia="仿宋" w:hAnsi="仿宋"/>
                <w:szCs w:val="24"/>
              </w:rPr>
              <w:t>021</w:t>
            </w:r>
            <w:r w:rsidRPr="00AC4BCE">
              <w:rPr>
                <w:rFonts w:ascii="仿宋" w:eastAsia="仿宋" w:hAnsi="仿宋" w:hint="eastAsia"/>
                <w:szCs w:val="24"/>
              </w:rPr>
              <w:t>年度或近期的财务状况报告（表）或其基本开户银行出具的资信证明复印件，本年度新成立或成立不满一年的组织和自然人无法提供财务状况报告（表）的，</w:t>
            </w:r>
            <w:r w:rsidRPr="00AC4BCE">
              <w:rPr>
                <w:rFonts w:ascii="仿宋" w:eastAsia="仿宋" w:hAnsi="仿宋" w:hint="eastAsia"/>
                <w:szCs w:val="24"/>
              </w:rPr>
              <w:lastRenderedPageBreak/>
              <w:t>可提供银行出具的资信证明复印件。</w:t>
            </w:r>
          </w:p>
        </w:tc>
        <w:tc>
          <w:tcPr>
            <w:tcW w:w="778" w:type="dxa"/>
            <w:vAlign w:val="center"/>
          </w:tcPr>
          <w:p w14:paraId="3E132E00" w14:textId="77777777" w:rsidR="0069343C" w:rsidRPr="00AC4BCE" w:rsidRDefault="0069343C" w:rsidP="0069343C">
            <w:pPr>
              <w:jc w:val="center"/>
              <w:rPr>
                <w:rFonts w:ascii="Times New Roman" w:hAnsi="Times New Roman"/>
                <w:szCs w:val="24"/>
              </w:rPr>
            </w:pPr>
          </w:p>
        </w:tc>
      </w:tr>
      <w:tr w:rsidR="0069343C" w:rsidRPr="00AC4BCE" w14:paraId="3D2CFAC7" w14:textId="77777777" w:rsidTr="00457B1F">
        <w:trPr>
          <w:jc w:val="center"/>
        </w:trPr>
        <w:tc>
          <w:tcPr>
            <w:tcW w:w="1327" w:type="dxa"/>
            <w:vMerge/>
            <w:vAlign w:val="center"/>
          </w:tcPr>
          <w:p w14:paraId="0C051FF5" w14:textId="77777777" w:rsidR="0069343C" w:rsidRPr="00AC4BCE" w:rsidRDefault="0069343C" w:rsidP="0069343C">
            <w:pPr>
              <w:spacing w:line="440" w:lineRule="exact"/>
              <w:jc w:val="center"/>
              <w:rPr>
                <w:rFonts w:ascii="仿宋" w:eastAsia="仿宋" w:hAnsi="仿宋"/>
                <w:b/>
                <w:bCs/>
                <w:szCs w:val="21"/>
              </w:rPr>
            </w:pPr>
          </w:p>
        </w:tc>
        <w:tc>
          <w:tcPr>
            <w:tcW w:w="1835" w:type="dxa"/>
            <w:vAlign w:val="center"/>
          </w:tcPr>
          <w:p w14:paraId="3BA7B56C"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具有履行合同所必需的设备和专业技术能力</w:t>
            </w:r>
          </w:p>
        </w:tc>
        <w:tc>
          <w:tcPr>
            <w:tcW w:w="5717" w:type="dxa"/>
            <w:vAlign w:val="center"/>
          </w:tcPr>
          <w:p w14:paraId="2BE7D726"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供应商提供书面声明或相关证明材料</w:t>
            </w:r>
          </w:p>
        </w:tc>
        <w:tc>
          <w:tcPr>
            <w:tcW w:w="778" w:type="dxa"/>
            <w:vAlign w:val="center"/>
          </w:tcPr>
          <w:p w14:paraId="7835A5F7" w14:textId="77777777" w:rsidR="0069343C" w:rsidRPr="00AC4BCE" w:rsidRDefault="0069343C" w:rsidP="0069343C">
            <w:pPr>
              <w:jc w:val="center"/>
              <w:rPr>
                <w:rFonts w:ascii="Times New Roman" w:hAnsi="Times New Roman"/>
                <w:szCs w:val="24"/>
              </w:rPr>
            </w:pPr>
          </w:p>
        </w:tc>
      </w:tr>
      <w:tr w:rsidR="0069343C" w:rsidRPr="00AC4BCE" w14:paraId="1EDEDB18" w14:textId="77777777" w:rsidTr="00457B1F">
        <w:trPr>
          <w:jc w:val="center"/>
        </w:trPr>
        <w:tc>
          <w:tcPr>
            <w:tcW w:w="1327" w:type="dxa"/>
            <w:vMerge/>
            <w:vAlign w:val="center"/>
          </w:tcPr>
          <w:p w14:paraId="019D7C7D" w14:textId="77777777" w:rsidR="0069343C" w:rsidRPr="00AC4BCE" w:rsidRDefault="0069343C" w:rsidP="0069343C">
            <w:pPr>
              <w:spacing w:line="440" w:lineRule="exact"/>
              <w:jc w:val="center"/>
              <w:rPr>
                <w:rFonts w:ascii="仿宋" w:eastAsia="仿宋" w:hAnsi="仿宋"/>
                <w:b/>
                <w:bCs/>
                <w:szCs w:val="21"/>
              </w:rPr>
            </w:pPr>
          </w:p>
        </w:tc>
        <w:tc>
          <w:tcPr>
            <w:tcW w:w="1835" w:type="dxa"/>
            <w:vAlign w:val="center"/>
          </w:tcPr>
          <w:p w14:paraId="11BD72DF"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有依法缴纳税收和社会保障资金的良好记录</w:t>
            </w:r>
          </w:p>
        </w:tc>
        <w:tc>
          <w:tcPr>
            <w:tcW w:w="5717" w:type="dxa"/>
            <w:vAlign w:val="center"/>
          </w:tcPr>
          <w:p w14:paraId="2BEC95FA"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（1）提供税务登记证复印件或依法缴纳税收证明；</w:t>
            </w:r>
          </w:p>
          <w:p w14:paraId="2E42694E"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（2）提供社会保险登记证或社保机构出具的近半年内任一月社保缴纳证明或社保缴纳凭证</w:t>
            </w:r>
          </w:p>
          <w:p w14:paraId="44CEB07C"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（3）供应商是其他组织和自然人的，需要提供近半年内任意一个月的缴纳税收和社会保险的凭据</w:t>
            </w:r>
          </w:p>
          <w:p w14:paraId="485570C2"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w:t>
            </w:r>
            <w:r w:rsidRPr="00AC4BCE">
              <w:rPr>
                <w:rFonts w:ascii="仿宋" w:eastAsia="仿宋" w:hAnsi="仿宋"/>
                <w:szCs w:val="24"/>
              </w:rPr>
              <w:t>4</w:t>
            </w:r>
            <w:r w:rsidRPr="00AC4BCE">
              <w:rPr>
                <w:rFonts w:ascii="仿宋" w:eastAsia="仿宋" w:hAnsi="仿宋" w:hint="eastAsia"/>
                <w:szCs w:val="24"/>
              </w:rPr>
              <w:t>）依法免税或不需要缴纳社会保障资金的供应商，应提供相应文件证明其依法免税或不需要缴纳社会保障资金。</w:t>
            </w:r>
          </w:p>
        </w:tc>
        <w:tc>
          <w:tcPr>
            <w:tcW w:w="778" w:type="dxa"/>
            <w:vAlign w:val="center"/>
          </w:tcPr>
          <w:p w14:paraId="10D38D42" w14:textId="77777777" w:rsidR="0069343C" w:rsidRPr="00AC4BCE" w:rsidRDefault="0069343C" w:rsidP="0069343C">
            <w:pPr>
              <w:jc w:val="center"/>
              <w:rPr>
                <w:rFonts w:ascii="Times New Roman" w:hAnsi="Times New Roman"/>
                <w:szCs w:val="24"/>
              </w:rPr>
            </w:pPr>
          </w:p>
        </w:tc>
      </w:tr>
      <w:tr w:rsidR="0069343C" w:rsidRPr="00AC4BCE" w14:paraId="5E493D1C" w14:textId="77777777" w:rsidTr="00457B1F">
        <w:trPr>
          <w:jc w:val="center"/>
        </w:trPr>
        <w:tc>
          <w:tcPr>
            <w:tcW w:w="1327" w:type="dxa"/>
            <w:vMerge/>
            <w:vAlign w:val="center"/>
          </w:tcPr>
          <w:p w14:paraId="6687F172" w14:textId="77777777" w:rsidR="0069343C" w:rsidRPr="00AC4BCE" w:rsidRDefault="0069343C" w:rsidP="0069343C">
            <w:pPr>
              <w:spacing w:line="440" w:lineRule="exact"/>
              <w:jc w:val="center"/>
              <w:rPr>
                <w:rFonts w:ascii="仿宋" w:eastAsia="仿宋" w:hAnsi="仿宋"/>
                <w:b/>
                <w:bCs/>
                <w:szCs w:val="21"/>
              </w:rPr>
            </w:pPr>
          </w:p>
        </w:tc>
        <w:tc>
          <w:tcPr>
            <w:tcW w:w="1835" w:type="dxa"/>
            <w:vAlign w:val="center"/>
          </w:tcPr>
          <w:p w14:paraId="0846986E"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参加政府采购活动前三年内，在经营活动中没有重大违法记录</w:t>
            </w:r>
          </w:p>
        </w:tc>
        <w:tc>
          <w:tcPr>
            <w:tcW w:w="5717" w:type="dxa"/>
            <w:vAlign w:val="center"/>
          </w:tcPr>
          <w:p w14:paraId="17526AA9"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磋商声明按竞争性磋商文件规定格式完整提供</w:t>
            </w:r>
          </w:p>
        </w:tc>
        <w:tc>
          <w:tcPr>
            <w:tcW w:w="778" w:type="dxa"/>
            <w:vAlign w:val="center"/>
          </w:tcPr>
          <w:p w14:paraId="4FD29FCC" w14:textId="77777777" w:rsidR="0069343C" w:rsidRPr="00AC4BCE" w:rsidRDefault="0069343C" w:rsidP="0069343C">
            <w:pPr>
              <w:jc w:val="center"/>
              <w:rPr>
                <w:rFonts w:ascii="Times New Roman" w:hAnsi="Times New Roman"/>
                <w:szCs w:val="24"/>
              </w:rPr>
            </w:pPr>
          </w:p>
        </w:tc>
      </w:tr>
      <w:tr w:rsidR="0069343C" w:rsidRPr="00AC4BCE" w14:paraId="75404549" w14:textId="77777777" w:rsidTr="00457B1F">
        <w:trPr>
          <w:jc w:val="center"/>
        </w:trPr>
        <w:tc>
          <w:tcPr>
            <w:tcW w:w="1327" w:type="dxa"/>
            <w:vMerge/>
            <w:vAlign w:val="center"/>
          </w:tcPr>
          <w:p w14:paraId="3ABA3982" w14:textId="77777777" w:rsidR="0069343C" w:rsidRPr="00AC4BCE" w:rsidRDefault="0069343C" w:rsidP="0069343C">
            <w:pPr>
              <w:spacing w:line="440" w:lineRule="exact"/>
              <w:jc w:val="center"/>
              <w:rPr>
                <w:rFonts w:ascii="仿宋" w:eastAsia="仿宋" w:hAnsi="仿宋"/>
                <w:b/>
                <w:bCs/>
                <w:szCs w:val="21"/>
              </w:rPr>
            </w:pPr>
          </w:p>
        </w:tc>
        <w:tc>
          <w:tcPr>
            <w:tcW w:w="1835" w:type="dxa"/>
            <w:vAlign w:val="center"/>
          </w:tcPr>
          <w:p w14:paraId="153CFE01"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企业信用信息查询</w:t>
            </w:r>
          </w:p>
        </w:tc>
        <w:tc>
          <w:tcPr>
            <w:tcW w:w="5717" w:type="dxa"/>
            <w:vAlign w:val="center"/>
          </w:tcPr>
          <w:p w14:paraId="5FE934AB"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供应商未被“信用中国”或“中国执行信息公开网”网站及中国政府采购网列入被列入失信被执行人、重大税收违法案件当事人名单的供应商、列入政府采购严重违法失信行为记录名单（磋商现场查询为准）</w:t>
            </w:r>
          </w:p>
        </w:tc>
        <w:tc>
          <w:tcPr>
            <w:tcW w:w="778" w:type="dxa"/>
            <w:vAlign w:val="center"/>
          </w:tcPr>
          <w:p w14:paraId="109668D4" w14:textId="77777777" w:rsidR="0069343C" w:rsidRPr="00AC4BCE" w:rsidRDefault="0069343C" w:rsidP="0069343C">
            <w:pPr>
              <w:jc w:val="center"/>
              <w:rPr>
                <w:rFonts w:ascii="Times New Roman" w:hAnsi="Times New Roman"/>
                <w:szCs w:val="24"/>
              </w:rPr>
            </w:pPr>
          </w:p>
        </w:tc>
      </w:tr>
      <w:tr w:rsidR="0069343C" w:rsidRPr="00AC4BCE" w14:paraId="41BEE4D0" w14:textId="77777777" w:rsidTr="00457B1F">
        <w:trPr>
          <w:trHeight w:val="567"/>
          <w:jc w:val="center"/>
        </w:trPr>
        <w:tc>
          <w:tcPr>
            <w:tcW w:w="1327" w:type="dxa"/>
            <w:vMerge w:val="restart"/>
            <w:vAlign w:val="center"/>
          </w:tcPr>
          <w:p w14:paraId="6BF440F4" w14:textId="77777777" w:rsidR="0069343C" w:rsidRPr="00AC4BCE" w:rsidRDefault="0069343C" w:rsidP="0069343C">
            <w:pPr>
              <w:spacing w:line="440" w:lineRule="exact"/>
              <w:jc w:val="center"/>
              <w:rPr>
                <w:rFonts w:ascii="仿宋" w:eastAsia="仿宋" w:hAnsi="仿宋"/>
                <w:b/>
                <w:bCs/>
                <w:szCs w:val="21"/>
              </w:rPr>
            </w:pPr>
            <w:r w:rsidRPr="00AC4BCE">
              <w:rPr>
                <w:rFonts w:ascii="仿宋" w:eastAsia="仿宋" w:hAnsi="仿宋" w:hint="eastAsia"/>
                <w:b/>
                <w:bCs/>
                <w:szCs w:val="21"/>
              </w:rPr>
              <w:t>符合性审查</w:t>
            </w:r>
          </w:p>
        </w:tc>
        <w:tc>
          <w:tcPr>
            <w:tcW w:w="1835" w:type="dxa"/>
            <w:vAlign w:val="center"/>
          </w:tcPr>
          <w:p w14:paraId="146CBB0B"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响应文件格式</w:t>
            </w:r>
          </w:p>
        </w:tc>
        <w:tc>
          <w:tcPr>
            <w:tcW w:w="5717" w:type="dxa"/>
            <w:vAlign w:val="center"/>
          </w:tcPr>
          <w:p w14:paraId="2A5045C7" w14:textId="4DB73C21" w:rsidR="0069343C" w:rsidRPr="00AC4BCE" w:rsidRDefault="0069343C" w:rsidP="0069343C">
            <w:pPr>
              <w:rPr>
                <w:rFonts w:ascii="仿宋" w:eastAsia="仿宋" w:hAnsi="仿宋"/>
                <w:szCs w:val="24"/>
              </w:rPr>
            </w:pPr>
            <w:r w:rsidRPr="00AC4BCE">
              <w:rPr>
                <w:rFonts w:ascii="仿宋" w:eastAsia="仿宋" w:hAnsi="仿宋" w:hint="eastAsia"/>
                <w:szCs w:val="24"/>
              </w:rPr>
              <w:t>响应文件字迹清晰可辨。</w:t>
            </w:r>
          </w:p>
        </w:tc>
        <w:tc>
          <w:tcPr>
            <w:tcW w:w="778" w:type="dxa"/>
            <w:vAlign w:val="center"/>
          </w:tcPr>
          <w:p w14:paraId="6491A048" w14:textId="77777777" w:rsidR="0069343C" w:rsidRPr="00AC4BCE" w:rsidRDefault="0069343C" w:rsidP="0069343C">
            <w:pPr>
              <w:jc w:val="center"/>
              <w:rPr>
                <w:rFonts w:ascii="Times New Roman" w:hAnsi="Times New Roman"/>
                <w:szCs w:val="24"/>
              </w:rPr>
            </w:pPr>
          </w:p>
        </w:tc>
      </w:tr>
      <w:tr w:rsidR="0069343C" w:rsidRPr="00AC4BCE" w14:paraId="282F251A" w14:textId="77777777" w:rsidTr="00457B1F">
        <w:trPr>
          <w:trHeight w:val="567"/>
          <w:jc w:val="center"/>
        </w:trPr>
        <w:tc>
          <w:tcPr>
            <w:tcW w:w="1327" w:type="dxa"/>
            <w:vMerge/>
            <w:vAlign w:val="center"/>
          </w:tcPr>
          <w:p w14:paraId="535CE6AA"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2E09DF33"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磋商授权委托</w:t>
            </w:r>
          </w:p>
        </w:tc>
        <w:tc>
          <w:tcPr>
            <w:tcW w:w="5717" w:type="dxa"/>
            <w:vAlign w:val="center"/>
          </w:tcPr>
          <w:p w14:paraId="4BC48064"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响应文件提供法定代表人授权委托书或提供法定代表人身份证明</w:t>
            </w:r>
          </w:p>
        </w:tc>
        <w:tc>
          <w:tcPr>
            <w:tcW w:w="778" w:type="dxa"/>
            <w:vAlign w:val="center"/>
          </w:tcPr>
          <w:p w14:paraId="4C7E6680" w14:textId="77777777" w:rsidR="0069343C" w:rsidRPr="00AC4BCE" w:rsidRDefault="0069343C" w:rsidP="0069343C">
            <w:pPr>
              <w:jc w:val="center"/>
              <w:rPr>
                <w:rFonts w:ascii="Times New Roman" w:hAnsi="Times New Roman"/>
                <w:szCs w:val="24"/>
              </w:rPr>
            </w:pPr>
          </w:p>
        </w:tc>
      </w:tr>
      <w:tr w:rsidR="0069343C" w:rsidRPr="00AC4BCE" w14:paraId="222F041E" w14:textId="77777777" w:rsidTr="00457B1F">
        <w:trPr>
          <w:trHeight w:val="567"/>
          <w:jc w:val="center"/>
        </w:trPr>
        <w:tc>
          <w:tcPr>
            <w:tcW w:w="1327" w:type="dxa"/>
            <w:vMerge/>
            <w:vAlign w:val="center"/>
          </w:tcPr>
          <w:p w14:paraId="33AF1FCD"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6063CEA4"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签字盖章</w:t>
            </w:r>
          </w:p>
        </w:tc>
        <w:tc>
          <w:tcPr>
            <w:tcW w:w="5717" w:type="dxa"/>
            <w:vAlign w:val="center"/>
          </w:tcPr>
          <w:p w14:paraId="6FFB5B3E"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响应文件上法定代表人或其授权代理人的签字、供应商的单位章齐全符合竞争性磋商文件规定</w:t>
            </w:r>
          </w:p>
        </w:tc>
        <w:tc>
          <w:tcPr>
            <w:tcW w:w="778" w:type="dxa"/>
            <w:vAlign w:val="center"/>
          </w:tcPr>
          <w:p w14:paraId="18E8486C" w14:textId="77777777" w:rsidR="0069343C" w:rsidRPr="00AC4BCE" w:rsidRDefault="0069343C" w:rsidP="0069343C">
            <w:pPr>
              <w:jc w:val="center"/>
              <w:rPr>
                <w:rFonts w:ascii="Times New Roman" w:hAnsi="Times New Roman"/>
                <w:szCs w:val="24"/>
              </w:rPr>
            </w:pPr>
          </w:p>
        </w:tc>
      </w:tr>
      <w:tr w:rsidR="0069343C" w:rsidRPr="00AC4BCE" w14:paraId="2B0CC3FE" w14:textId="77777777" w:rsidTr="00457B1F">
        <w:trPr>
          <w:trHeight w:val="567"/>
          <w:jc w:val="center"/>
        </w:trPr>
        <w:tc>
          <w:tcPr>
            <w:tcW w:w="1327" w:type="dxa"/>
            <w:vMerge/>
            <w:vAlign w:val="center"/>
          </w:tcPr>
          <w:p w14:paraId="00BDC52D"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0B41ED66"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权利与义务</w:t>
            </w:r>
          </w:p>
        </w:tc>
        <w:tc>
          <w:tcPr>
            <w:tcW w:w="5717" w:type="dxa"/>
            <w:vAlign w:val="center"/>
          </w:tcPr>
          <w:p w14:paraId="7B3D0F4F" w14:textId="18BC69C9" w:rsidR="0069343C" w:rsidRPr="00AC4BCE" w:rsidRDefault="0069343C" w:rsidP="0069343C">
            <w:pPr>
              <w:rPr>
                <w:rFonts w:ascii="仿宋" w:eastAsia="仿宋" w:hAnsi="仿宋"/>
                <w:szCs w:val="24"/>
              </w:rPr>
            </w:pPr>
            <w:r w:rsidRPr="00AC4BCE">
              <w:rPr>
                <w:rFonts w:ascii="仿宋" w:eastAsia="仿宋" w:hAnsi="仿宋" w:hint="eastAsia"/>
                <w:szCs w:val="24"/>
              </w:rPr>
              <w:t>响应文件未附有</w:t>
            </w:r>
            <w:r w:rsidR="005E6230" w:rsidRPr="00AC4BCE">
              <w:rPr>
                <w:rFonts w:ascii="仿宋" w:eastAsia="仿宋" w:hAnsi="仿宋" w:hint="eastAsia"/>
                <w:szCs w:val="24"/>
              </w:rPr>
              <w:t>采购</w:t>
            </w:r>
            <w:r w:rsidRPr="00AC4BCE">
              <w:rPr>
                <w:rFonts w:ascii="仿宋" w:eastAsia="仿宋" w:hAnsi="仿宋" w:hint="eastAsia"/>
                <w:szCs w:val="24"/>
              </w:rPr>
              <w:t>人不能接受的条件或不符合竞争性磋商文件的其他要求</w:t>
            </w:r>
          </w:p>
        </w:tc>
        <w:tc>
          <w:tcPr>
            <w:tcW w:w="778" w:type="dxa"/>
            <w:vAlign w:val="center"/>
          </w:tcPr>
          <w:p w14:paraId="70814A50" w14:textId="77777777" w:rsidR="0069343C" w:rsidRPr="00AC4BCE" w:rsidRDefault="0069343C" w:rsidP="0069343C">
            <w:pPr>
              <w:jc w:val="center"/>
              <w:rPr>
                <w:rFonts w:ascii="Times New Roman" w:hAnsi="Times New Roman"/>
                <w:szCs w:val="24"/>
              </w:rPr>
            </w:pPr>
          </w:p>
        </w:tc>
      </w:tr>
      <w:tr w:rsidR="0069343C" w:rsidRPr="00AC4BCE" w14:paraId="45AE4C62" w14:textId="77777777" w:rsidTr="00457B1F">
        <w:trPr>
          <w:trHeight w:val="567"/>
          <w:jc w:val="center"/>
        </w:trPr>
        <w:tc>
          <w:tcPr>
            <w:tcW w:w="1327" w:type="dxa"/>
            <w:vMerge/>
            <w:vAlign w:val="center"/>
          </w:tcPr>
          <w:p w14:paraId="23C7B487"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3F655CEF"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报价唯一</w:t>
            </w:r>
          </w:p>
        </w:tc>
        <w:tc>
          <w:tcPr>
            <w:tcW w:w="5717" w:type="dxa"/>
            <w:vAlign w:val="center"/>
          </w:tcPr>
          <w:p w14:paraId="2EAB1803"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报价唯一且不超过控制价</w:t>
            </w:r>
          </w:p>
        </w:tc>
        <w:tc>
          <w:tcPr>
            <w:tcW w:w="778" w:type="dxa"/>
            <w:vAlign w:val="center"/>
          </w:tcPr>
          <w:p w14:paraId="74C50719" w14:textId="77777777" w:rsidR="0069343C" w:rsidRPr="00AC4BCE" w:rsidRDefault="0069343C" w:rsidP="0069343C">
            <w:pPr>
              <w:jc w:val="center"/>
              <w:rPr>
                <w:rFonts w:ascii="Times New Roman" w:hAnsi="Times New Roman"/>
                <w:szCs w:val="24"/>
              </w:rPr>
            </w:pPr>
          </w:p>
        </w:tc>
      </w:tr>
      <w:tr w:rsidR="0069343C" w:rsidRPr="00AC4BCE" w14:paraId="56B27F56" w14:textId="77777777" w:rsidTr="00457B1F">
        <w:trPr>
          <w:trHeight w:val="567"/>
          <w:jc w:val="center"/>
        </w:trPr>
        <w:tc>
          <w:tcPr>
            <w:tcW w:w="1327" w:type="dxa"/>
            <w:vMerge/>
            <w:vAlign w:val="center"/>
          </w:tcPr>
          <w:p w14:paraId="4AB520A5"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21B23A00"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响应文件有效期</w:t>
            </w:r>
          </w:p>
        </w:tc>
        <w:tc>
          <w:tcPr>
            <w:tcW w:w="5717" w:type="dxa"/>
            <w:vAlign w:val="center"/>
          </w:tcPr>
          <w:p w14:paraId="4D67E698"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响应文件有效期满足竞争性磋商文件要求</w:t>
            </w:r>
          </w:p>
        </w:tc>
        <w:tc>
          <w:tcPr>
            <w:tcW w:w="778" w:type="dxa"/>
            <w:vAlign w:val="center"/>
          </w:tcPr>
          <w:p w14:paraId="260631D5" w14:textId="77777777" w:rsidR="0069343C" w:rsidRPr="00AC4BCE" w:rsidRDefault="0069343C" w:rsidP="0069343C">
            <w:pPr>
              <w:jc w:val="center"/>
              <w:rPr>
                <w:rFonts w:ascii="Times New Roman" w:hAnsi="Times New Roman"/>
                <w:szCs w:val="24"/>
              </w:rPr>
            </w:pPr>
          </w:p>
        </w:tc>
      </w:tr>
      <w:tr w:rsidR="0069343C" w:rsidRPr="00AC4BCE" w14:paraId="19749681" w14:textId="77777777" w:rsidTr="00457B1F">
        <w:trPr>
          <w:trHeight w:val="567"/>
          <w:jc w:val="center"/>
        </w:trPr>
        <w:tc>
          <w:tcPr>
            <w:tcW w:w="1327" w:type="dxa"/>
            <w:vMerge/>
            <w:vAlign w:val="center"/>
          </w:tcPr>
          <w:p w14:paraId="18CBE09C"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60747665" w14:textId="77777777" w:rsidR="0069343C" w:rsidRPr="00AC4BCE" w:rsidRDefault="0069343C" w:rsidP="0069343C">
            <w:pPr>
              <w:jc w:val="center"/>
              <w:rPr>
                <w:rFonts w:ascii="仿宋" w:eastAsia="仿宋" w:hAnsi="仿宋"/>
                <w:szCs w:val="24"/>
              </w:rPr>
            </w:pPr>
            <w:r w:rsidRPr="00AC4BCE">
              <w:rPr>
                <w:rFonts w:ascii="仿宋" w:eastAsia="仿宋" w:hAnsi="仿宋"/>
                <w:szCs w:val="24"/>
              </w:rPr>
              <w:t>磋商保证金</w:t>
            </w:r>
          </w:p>
        </w:tc>
        <w:tc>
          <w:tcPr>
            <w:tcW w:w="5717" w:type="dxa"/>
            <w:vAlign w:val="center"/>
          </w:tcPr>
          <w:p w14:paraId="6EEEE398"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按要求递交并在响应文件中附保证金递交证明材料</w:t>
            </w:r>
          </w:p>
        </w:tc>
        <w:tc>
          <w:tcPr>
            <w:tcW w:w="778" w:type="dxa"/>
            <w:vAlign w:val="center"/>
          </w:tcPr>
          <w:p w14:paraId="5D9E356E" w14:textId="77777777" w:rsidR="0069343C" w:rsidRPr="00AC4BCE" w:rsidRDefault="0069343C" w:rsidP="0069343C">
            <w:pPr>
              <w:jc w:val="center"/>
              <w:rPr>
                <w:rFonts w:ascii="Times New Roman" w:hAnsi="Times New Roman"/>
                <w:szCs w:val="24"/>
              </w:rPr>
            </w:pPr>
          </w:p>
        </w:tc>
      </w:tr>
      <w:tr w:rsidR="0069343C" w:rsidRPr="00AC4BCE" w14:paraId="77C71129" w14:textId="77777777" w:rsidTr="00457B1F">
        <w:trPr>
          <w:trHeight w:val="567"/>
          <w:jc w:val="center"/>
        </w:trPr>
        <w:tc>
          <w:tcPr>
            <w:tcW w:w="1327" w:type="dxa"/>
            <w:vMerge/>
            <w:vAlign w:val="center"/>
          </w:tcPr>
          <w:p w14:paraId="28BE88AA" w14:textId="77777777" w:rsidR="0069343C" w:rsidRPr="00AC4BCE" w:rsidRDefault="0069343C" w:rsidP="0069343C">
            <w:pPr>
              <w:spacing w:line="440" w:lineRule="exact"/>
              <w:jc w:val="center"/>
              <w:rPr>
                <w:rFonts w:ascii="仿宋" w:eastAsia="仿宋" w:hAnsi="仿宋"/>
                <w:szCs w:val="21"/>
              </w:rPr>
            </w:pPr>
          </w:p>
        </w:tc>
        <w:tc>
          <w:tcPr>
            <w:tcW w:w="1835" w:type="dxa"/>
            <w:vAlign w:val="center"/>
          </w:tcPr>
          <w:p w14:paraId="308DA545" w14:textId="77777777" w:rsidR="0069343C" w:rsidRPr="00AC4BCE" w:rsidRDefault="0069343C" w:rsidP="0069343C">
            <w:pPr>
              <w:jc w:val="center"/>
              <w:rPr>
                <w:rFonts w:ascii="仿宋" w:eastAsia="仿宋" w:hAnsi="仿宋"/>
                <w:szCs w:val="24"/>
              </w:rPr>
            </w:pPr>
            <w:r w:rsidRPr="00AC4BCE">
              <w:rPr>
                <w:rFonts w:ascii="仿宋" w:eastAsia="仿宋" w:hAnsi="仿宋" w:hint="eastAsia"/>
                <w:szCs w:val="24"/>
              </w:rPr>
              <w:t>其他</w:t>
            </w:r>
          </w:p>
        </w:tc>
        <w:tc>
          <w:tcPr>
            <w:tcW w:w="5717" w:type="dxa"/>
            <w:vAlign w:val="center"/>
          </w:tcPr>
          <w:p w14:paraId="450A14CB" w14:textId="77777777" w:rsidR="0069343C" w:rsidRPr="00AC4BCE" w:rsidRDefault="0069343C" w:rsidP="0069343C">
            <w:pPr>
              <w:rPr>
                <w:rFonts w:ascii="仿宋" w:eastAsia="仿宋" w:hAnsi="仿宋"/>
                <w:szCs w:val="24"/>
              </w:rPr>
            </w:pPr>
            <w:r w:rsidRPr="00AC4BCE">
              <w:rPr>
                <w:rFonts w:ascii="仿宋" w:eastAsia="仿宋" w:hAnsi="仿宋" w:hint="eastAsia"/>
                <w:szCs w:val="24"/>
              </w:rPr>
              <w:t>符合法律、法规的规定</w:t>
            </w:r>
          </w:p>
        </w:tc>
        <w:tc>
          <w:tcPr>
            <w:tcW w:w="778" w:type="dxa"/>
            <w:vAlign w:val="center"/>
          </w:tcPr>
          <w:p w14:paraId="2ECC8996" w14:textId="77777777" w:rsidR="0069343C" w:rsidRPr="00AC4BCE" w:rsidRDefault="0069343C" w:rsidP="0069343C">
            <w:pPr>
              <w:jc w:val="center"/>
              <w:rPr>
                <w:rFonts w:ascii="Times New Roman" w:hAnsi="Times New Roman"/>
                <w:szCs w:val="24"/>
              </w:rPr>
            </w:pPr>
          </w:p>
        </w:tc>
      </w:tr>
    </w:tbl>
    <w:p w14:paraId="2AEA51A6" w14:textId="77777777" w:rsidR="0069343C" w:rsidRPr="00AC4BCE" w:rsidRDefault="0069343C" w:rsidP="0069343C">
      <w:pPr>
        <w:rPr>
          <w:rFonts w:ascii="仿宋" w:eastAsia="仿宋" w:hAnsi="仿宋"/>
          <w:b/>
          <w:bCs/>
          <w:szCs w:val="24"/>
        </w:rPr>
      </w:pPr>
      <w:r w:rsidRPr="00AC4BCE">
        <w:rPr>
          <w:rFonts w:ascii="仿宋" w:eastAsia="仿宋" w:hAnsi="仿宋" w:hint="eastAsia"/>
          <w:b/>
          <w:bCs/>
          <w:szCs w:val="24"/>
        </w:rPr>
        <w:t>（1）“是否通过并进入下一阶段评审”一栏应写“通过”或“不通过”。</w:t>
      </w:r>
    </w:p>
    <w:p w14:paraId="7A4B1B9A" w14:textId="77777777" w:rsidR="0069343C" w:rsidRPr="00AC4BCE" w:rsidRDefault="0069343C" w:rsidP="0069343C">
      <w:pPr>
        <w:rPr>
          <w:rFonts w:ascii="仿宋" w:eastAsia="仿宋" w:hAnsi="仿宋"/>
          <w:b/>
          <w:bCs/>
          <w:szCs w:val="24"/>
        </w:rPr>
      </w:pPr>
      <w:r w:rsidRPr="00AC4BCE">
        <w:rPr>
          <w:rFonts w:ascii="仿宋" w:eastAsia="仿宋" w:hAnsi="仿宋" w:hint="eastAsia"/>
          <w:b/>
          <w:bCs/>
          <w:szCs w:val="24"/>
        </w:rPr>
        <w:t>（2）出现一个“×”的结论为“不通过”。表中全部为“√”，同意进入下一阶段评审。</w:t>
      </w:r>
    </w:p>
    <w:p w14:paraId="0AACC036" w14:textId="5A9F1C1D" w:rsidR="00DC7A8A" w:rsidRPr="00AC4BCE" w:rsidRDefault="0069343C" w:rsidP="00DC7A8A">
      <w:pPr>
        <w:rPr>
          <w:rFonts w:ascii="仿宋" w:eastAsia="仿宋" w:hAnsi="仿宋"/>
          <w:b/>
          <w:bCs/>
          <w:szCs w:val="24"/>
        </w:rPr>
      </w:pPr>
      <w:r w:rsidRPr="00AC4BCE">
        <w:rPr>
          <w:rFonts w:ascii="仿宋" w:eastAsia="仿宋" w:hAnsi="仿宋" w:hint="eastAsia"/>
          <w:b/>
          <w:bCs/>
          <w:szCs w:val="24"/>
        </w:rPr>
        <w:t>（3）若专家意见不一致时，则按少数服从多数的原则，由专家投票决定该供应商是否通过审查，进入下一阶段评审。</w:t>
      </w:r>
    </w:p>
    <w:p w14:paraId="1974D635" w14:textId="580EF5C4" w:rsidR="00B046A1" w:rsidRPr="00AC4BCE" w:rsidRDefault="00B046A1">
      <w:pPr>
        <w:widowControl/>
        <w:jc w:val="left"/>
      </w:pPr>
      <w:r w:rsidRPr="00AC4BCE">
        <w:br w:type="page"/>
      </w:r>
    </w:p>
    <w:p w14:paraId="50F738B1" w14:textId="7FE0E03C" w:rsidR="00B046A1" w:rsidRPr="00AC4BCE" w:rsidRDefault="00B046A1" w:rsidP="00B046A1">
      <w:pPr>
        <w:spacing w:beforeLines="50" w:before="120" w:afterLines="50" w:after="120"/>
        <w:jc w:val="center"/>
        <w:rPr>
          <w:rFonts w:ascii="仿宋" w:eastAsia="仿宋" w:hAnsi="仿宋"/>
          <w:b/>
          <w:bCs/>
          <w:sz w:val="28"/>
          <w:szCs w:val="32"/>
        </w:rPr>
      </w:pPr>
      <w:r w:rsidRPr="00AC4BCE">
        <w:rPr>
          <w:rFonts w:ascii="仿宋" w:eastAsia="仿宋" w:hAnsi="仿宋" w:hint="eastAsia"/>
          <w:b/>
          <w:bCs/>
          <w:sz w:val="28"/>
          <w:szCs w:val="32"/>
        </w:rPr>
        <w:lastRenderedPageBreak/>
        <w:t>详细评审表</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179"/>
        <w:gridCol w:w="851"/>
        <w:gridCol w:w="1506"/>
        <w:gridCol w:w="5860"/>
      </w:tblGrid>
      <w:tr w:rsidR="00B046A1" w:rsidRPr="00AC4BCE" w14:paraId="69228560" w14:textId="77777777" w:rsidTr="00221606">
        <w:trPr>
          <w:trHeight w:val="924"/>
          <w:jc w:val="center"/>
        </w:trPr>
        <w:tc>
          <w:tcPr>
            <w:tcW w:w="849" w:type="dxa"/>
            <w:tcBorders>
              <w:top w:val="single" w:sz="4" w:space="0" w:color="auto"/>
              <w:left w:val="single" w:sz="4" w:space="0" w:color="auto"/>
              <w:bottom w:val="single" w:sz="4" w:space="0" w:color="auto"/>
              <w:right w:val="single" w:sz="4" w:space="0" w:color="auto"/>
            </w:tcBorders>
            <w:vAlign w:val="center"/>
          </w:tcPr>
          <w:p w14:paraId="22F4DC6C" w14:textId="77777777" w:rsidR="00B046A1" w:rsidRPr="00AC4BCE" w:rsidRDefault="00B046A1" w:rsidP="00B046A1">
            <w:pPr>
              <w:jc w:val="center"/>
              <w:rPr>
                <w:rFonts w:ascii="仿宋" w:eastAsia="仿宋" w:hAnsi="仿宋"/>
                <w:b/>
                <w:bCs/>
                <w:sz w:val="22"/>
                <w:szCs w:val="28"/>
              </w:rPr>
            </w:pPr>
            <w:r w:rsidRPr="00AC4BCE">
              <w:rPr>
                <w:rFonts w:ascii="仿宋" w:eastAsia="仿宋" w:hAnsi="仿宋" w:hint="eastAsia"/>
                <w:b/>
                <w:bCs/>
                <w:sz w:val="22"/>
                <w:szCs w:val="28"/>
              </w:rPr>
              <w:t>序号</w:t>
            </w:r>
          </w:p>
        </w:tc>
        <w:tc>
          <w:tcPr>
            <w:tcW w:w="1179" w:type="dxa"/>
            <w:tcBorders>
              <w:top w:val="single" w:sz="4" w:space="0" w:color="auto"/>
              <w:left w:val="single" w:sz="4" w:space="0" w:color="auto"/>
              <w:bottom w:val="single" w:sz="4" w:space="0" w:color="auto"/>
              <w:right w:val="single" w:sz="4" w:space="0" w:color="auto"/>
            </w:tcBorders>
            <w:vAlign w:val="center"/>
          </w:tcPr>
          <w:p w14:paraId="26B8D4B5" w14:textId="77777777" w:rsidR="00B046A1" w:rsidRPr="00AC4BCE" w:rsidRDefault="00B046A1" w:rsidP="00B046A1">
            <w:pPr>
              <w:jc w:val="center"/>
              <w:rPr>
                <w:rFonts w:ascii="仿宋" w:eastAsia="仿宋" w:hAnsi="仿宋"/>
                <w:b/>
                <w:bCs/>
                <w:sz w:val="22"/>
                <w:szCs w:val="28"/>
              </w:rPr>
            </w:pPr>
            <w:r w:rsidRPr="00AC4BCE">
              <w:rPr>
                <w:rFonts w:ascii="仿宋" w:eastAsia="仿宋" w:hAnsi="仿宋" w:hint="eastAsia"/>
                <w:b/>
                <w:bCs/>
                <w:sz w:val="22"/>
                <w:szCs w:val="28"/>
              </w:rPr>
              <w:t>评审内容</w:t>
            </w:r>
          </w:p>
        </w:tc>
        <w:tc>
          <w:tcPr>
            <w:tcW w:w="851" w:type="dxa"/>
            <w:tcBorders>
              <w:top w:val="single" w:sz="4" w:space="0" w:color="auto"/>
              <w:left w:val="single" w:sz="4" w:space="0" w:color="auto"/>
              <w:bottom w:val="single" w:sz="4" w:space="0" w:color="auto"/>
              <w:right w:val="single" w:sz="4" w:space="0" w:color="auto"/>
            </w:tcBorders>
            <w:vAlign w:val="center"/>
          </w:tcPr>
          <w:p w14:paraId="1BC4E372" w14:textId="77777777" w:rsidR="00B046A1" w:rsidRPr="00AC4BCE" w:rsidRDefault="00B046A1" w:rsidP="00B046A1">
            <w:pPr>
              <w:jc w:val="center"/>
              <w:rPr>
                <w:rFonts w:ascii="仿宋" w:eastAsia="仿宋" w:hAnsi="仿宋"/>
                <w:b/>
                <w:bCs/>
                <w:sz w:val="22"/>
                <w:szCs w:val="28"/>
              </w:rPr>
            </w:pPr>
            <w:r w:rsidRPr="00AC4BCE">
              <w:rPr>
                <w:rFonts w:ascii="仿宋" w:eastAsia="仿宋" w:hAnsi="仿宋" w:hint="eastAsia"/>
                <w:b/>
                <w:bCs/>
                <w:sz w:val="22"/>
                <w:szCs w:val="28"/>
              </w:rPr>
              <w:t>分值</w:t>
            </w:r>
          </w:p>
        </w:tc>
        <w:tc>
          <w:tcPr>
            <w:tcW w:w="7366" w:type="dxa"/>
            <w:gridSpan w:val="2"/>
            <w:tcBorders>
              <w:top w:val="single" w:sz="4" w:space="0" w:color="auto"/>
              <w:left w:val="single" w:sz="4" w:space="0" w:color="auto"/>
              <w:bottom w:val="single" w:sz="4" w:space="0" w:color="auto"/>
              <w:right w:val="single" w:sz="4" w:space="0" w:color="auto"/>
            </w:tcBorders>
            <w:vAlign w:val="center"/>
          </w:tcPr>
          <w:p w14:paraId="6B564F06" w14:textId="77777777" w:rsidR="00B046A1" w:rsidRPr="00AC4BCE" w:rsidRDefault="00B046A1" w:rsidP="00B046A1">
            <w:pPr>
              <w:jc w:val="center"/>
              <w:rPr>
                <w:rFonts w:ascii="仿宋" w:eastAsia="仿宋" w:hAnsi="仿宋"/>
                <w:b/>
                <w:bCs/>
                <w:sz w:val="22"/>
                <w:szCs w:val="28"/>
              </w:rPr>
            </w:pPr>
            <w:r w:rsidRPr="00AC4BCE">
              <w:rPr>
                <w:rFonts w:ascii="仿宋" w:eastAsia="仿宋" w:hAnsi="仿宋" w:hint="eastAsia"/>
                <w:b/>
                <w:bCs/>
                <w:sz w:val="22"/>
                <w:szCs w:val="28"/>
              </w:rPr>
              <w:t>评分标准</w:t>
            </w:r>
          </w:p>
        </w:tc>
      </w:tr>
      <w:tr w:rsidR="00B046A1" w:rsidRPr="00AC4BCE" w14:paraId="1DCB6555" w14:textId="77777777" w:rsidTr="00221606">
        <w:trPr>
          <w:trHeight w:val="1825"/>
          <w:jc w:val="center"/>
        </w:trPr>
        <w:tc>
          <w:tcPr>
            <w:tcW w:w="849" w:type="dxa"/>
            <w:tcBorders>
              <w:top w:val="single" w:sz="4" w:space="0" w:color="auto"/>
              <w:left w:val="single" w:sz="4" w:space="0" w:color="auto"/>
              <w:bottom w:val="single" w:sz="4" w:space="0" w:color="auto"/>
              <w:right w:val="single" w:sz="4" w:space="0" w:color="auto"/>
            </w:tcBorders>
            <w:vAlign w:val="center"/>
          </w:tcPr>
          <w:p w14:paraId="6C6398CD" w14:textId="77777777" w:rsidR="00B046A1" w:rsidRPr="00AC4BCE" w:rsidRDefault="00B046A1" w:rsidP="00B046A1">
            <w:pPr>
              <w:spacing w:line="360" w:lineRule="auto"/>
              <w:ind w:firstLineChars="50" w:firstLine="105"/>
              <w:jc w:val="center"/>
              <w:rPr>
                <w:rFonts w:ascii="仿宋" w:eastAsia="仿宋" w:hAnsi="仿宋"/>
                <w:b/>
                <w:szCs w:val="24"/>
              </w:rPr>
            </w:pPr>
            <w:r w:rsidRPr="00AC4BCE">
              <w:rPr>
                <w:rFonts w:ascii="仿宋" w:eastAsia="仿宋" w:hAnsi="仿宋" w:hint="eastAsia"/>
                <w:b/>
                <w:szCs w:val="24"/>
              </w:rPr>
              <w:t>A</w:t>
            </w:r>
          </w:p>
        </w:tc>
        <w:tc>
          <w:tcPr>
            <w:tcW w:w="1179" w:type="dxa"/>
            <w:tcBorders>
              <w:top w:val="single" w:sz="4" w:space="0" w:color="auto"/>
              <w:left w:val="single" w:sz="4" w:space="0" w:color="auto"/>
              <w:bottom w:val="single" w:sz="4" w:space="0" w:color="auto"/>
              <w:right w:val="single" w:sz="4" w:space="0" w:color="auto"/>
            </w:tcBorders>
            <w:vAlign w:val="center"/>
          </w:tcPr>
          <w:p w14:paraId="43E9E403" w14:textId="77777777" w:rsidR="00B046A1" w:rsidRPr="00AC4BCE" w:rsidRDefault="00B046A1" w:rsidP="00B046A1">
            <w:pPr>
              <w:spacing w:line="360" w:lineRule="auto"/>
              <w:ind w:firstLineChars="50" w:firstLine="105"/>
              <w:jc w:val="center"/>
              <w:rPr>
                <w:rFonts w:ascii="仿宋" w:eastAsia="仿宋" w:hAnsi="仿宋"/>
                <w:b/>
                <w:szCs w:val="24"/>
              </w:rPr>
            </w:pPr>
            <w:r w:rsidRPr="00AC4BCE">
              <w:rPr>
                <w:rFonts w:ascii="仿宋" w:eastAsia="仿宋" w:hAnsi="仿宋" w:hint="eastAsia"/>
                <w:b/>
                <w:szCs w:val="24"/>
              </w:rPr>
              <w:t>磋商报价</w:t>
            </w:r>
          </w:p>
        </w:tc>
        <w:tc>
          <w:tcPr>
            <w:tcW w:w="851" w:type="dxa"/>
            <w:tcBorders>
              <w:top w:val="single" w:sz="4" w:space="0" w:color="auto"/>
              <w:left w:val="single" w:sz="4" w:space="0" w:color="auto"/>
              <w:bottom w:val="single" w:sz="4" w:space="0" w:color="auto"/>
              <w:right w:val="single" w:sz="4" w:space="0" w:color="auto"/>
            </w:tcBorders>
            <w:vAlign w:val="center"/>
          </w:tcPr>
          <w:p w14:paraId="7EDD2486" w14:textId="2E340B48" w:rsidR="00B046A1" w:rsidRPr="00AC4BCE" w:rsidRDefault="004371A1" w:rsidP="00B046A1">
            <w:pPr>
              <w:spacing w:line="360" w:lineRule="auto"/>
              <w:jc w:val="center"/>
              <w:rPr>
                <w:rFonts w:ascii="仿宋" w:eastAsia="仿宋" w:hAnsi="仿宋"/>
                <w:b/>
                <w:szCs w:val="24"/>
              </w:rPr>
            </w:pPr>
            <w:r w:rsidRPr="00AC4BCE">
              <w:rPr>
                <w:rFonts w:ascii="仿宋" w:eastAsia="仿宋" w:hAnsi="仿宋"/>
                <w:b/>
                <w:szCs w:val="24"/>
              </w:rPr>
              <w:t>20</w:t>
            </w:r>
          </w:p>
        </w:tc>
        <w:tc>
          <w:tcPr>
            <w:tcW w:w="7366" w:type="dxa"/>
            <w:gridSpan w:val="2"/>
            <w:tcBorders>
              <w:top w:val="single" w:sz="4" w:space="0" w:color="auto"/>
              <w:left w:val="single" w:sz="4" w:space="0" w:color="auto"/>
              <w:bottom w:val="single" w:sz="4" w:space="0" w:color="auto"/>
              <w:right w:val="single" w:sz="4" w:space="0" w:color="auto"/>
            </w:tcBorders>
            <w:vAlign w:val="center"/>
          </w:tcPr>
          <w:p w14:paraId="04CF15EE" w14:textId="77777777" w:rsidR="00B046A1" w:rsidRPr="00AC4BCE" w:rsidRDefault="00B046A1" w:rsidP="00B046A1">
            <w:pPr>
              <w:rPr>
                <w:rFonts w:ascii="仿宋" w:eastAsia="仿宋" w:hAnsi="仿宋"/>
                <w:szCs w:val="24"/>
              </w:rPr>
            </w:pPr>
            <w:r w:rsidRPr="00AC4BCE">
              <w:rPr>
                <w:rFonts w:ascii="仿宋" w:eastAsia="仿宋" w:hAnsi="仿宋" w:hint="eastAsia"/>
                <w:szCs w:val="24"/>
              </w:rPr>
              <w:t>磋商报价得分＝（评标基准价/磋商报价）×最高分值</w:t>
            </w:r>
          </w:p>
          <w:p w14:paraId="1788F8A5" w14:textId="77777777" w:rsidR="00B046A1" w:rsidRPr="00AC4BCE" w:rsidRDefault="00B046A1" w:rsidP="00B046A1">
            <w:pPr>
              <w:rPr>
                <w:rFonts w:ascii="仿宋" w:eastAsia="仿宋" w:hAnsi="仿宋"/>
                <w:szCs w:val="24"/>
              </w:rPr>
            </w:pPr>
            <w:r w:rsidRPr="00AC4BCE">
              <w:rPr>
                <w:rFonts w:ascii="仿宋" w:eastAsia="仿宋" w:hAnsi="仿宋" w:hint="eastAsia"/>
                <w:szCs w:val="24"/>
              </w:rPr>
              <w:t>1.磋商价格评分采用低价优先法计算；</w:t>
            </w:r>
          </w:p>
          <w:p w14:paraId="7CB799B8" w14:textId="77777777" w:rsidR="00B046A1" w:rsidRPr="00AC4BCE" w:rsidRDefault="00B046A1" w:rsidP="00B046A1">
            <w:pPr>
              <w:rPr>
                <w:rFonts w:ascii="仿宋" w:eastAsia="仿宋" w:hAnsi="仿宋"/>
                <w:szCs w:val="24"/>
              </w:rPr>
            </w:pPr>
            <w:r w:rsidRPr="00AC4BCE">
              <w:rPr>
                <w:rFonts w:ascii="仿宋" w:eastAsia="仿宋" w:hAnsi="仿宋" w:hint="eastAsia"/>
                <w:szCs w:val="24"/>
              </w:rPr>
              <w:t>2.评标基准价：满足竞争性磋商文件要求且经算术修正，依据政府采购政策进行价格扣除后的最低报价为评标基准价；</w:t>
            </w:r>
          </w:p>
          <w:p w14:paraId="2A91287F" w14:textId="77777777" w:rsidR="00B046A1" w:rsidRPr="00AC4BCE" w:rsidRDefault="00B046A1" w:rsidP="00B046A1">
            <w:pPr>
              <w:rPr>
                <w:rFonts w:ascii="仿宋" w:eastAsia="仿宋" w:hAnsi="仿宋"/>
                <w:szCs w:val="24"/>
              </w:rPr>
            </w:pPr>
            <w:r w:rsidRPr="00AC4BCE">
              <w:rPr>
                <w:rFonts w:ascii="仿宋" w:eastAsia="仿宋" w:hAnsi="仿宋" w:hint="eastAsia"/>
                <w:szCs w:val="24"/>
              </w:rPr>
              <w:t>3.修正后磋商报价：评标委员会以开标一览表中磋商报价为基础，对其进行算术修正，依据政府采购政策进行价格扣除后，作为磋商报价计算的依据。</w:t>
            </w:r>
          </w:p>
        </w:tc>
      </w:tr>
      <w:tr w:rsidR="00B046A1" w:rsidRPr="00AC4BCE" w14:paraId="4EAA81FF" w14:textId="77777777" w:rsidTr="0047335B">
        <w:trPr>
          <w:trHeight w:val="1419"/>
          <w:jc w:val="center"/>
        </w:trPr>
        <w:tc>
          <w:tcPr>
            <w:tcW w:w="849" w:type="dxa"/>
            <w:vMerge w:val="restart"/>
            <w:tcBorders>
              <w:top w:val="single" w:sz="4" w:space="0" w:color="auto"/>
              <w:left w:val="single" w:sz="4" w:space="0" w:color="auto"/>
              <w:right w:val="single" w:sz="4" w:space="0" w:color="auto"/>
            </w:tcBorders>
            <w:vAlign w:val="center"/>
          </w:tcPr>
          <w:p w14:paraId="1EFB3583" w14:textId="77777777" w:rsidR="00B046A1" w:rsidRPr="00AC4BCE" w:rsidRDefault="00B046A1" w:rsidP="00B046A1">
            <w:pPr>
              <w:spacing w:line="360" w:lineRule="auto"/>
              <w:jc w:val="center"/>
              <w:rPr>
                <w:rFonts w:ascii="仿宋" w:eastAsia="仿宋" w:hAnsi="仿宋"/>
                <w:b/>
                <w:sz w:val="24"/>
                <w:szCs w:val="24"/>
              </w:rPr>
            </w:pPr>
            <w:r w:rsidRPr="00AC4BCE">
              <w:rPr>
                <w:rFonts w:ascii="仿宋" w:eastAsia="仿宋" w:hAnsi="仿宋" w:hint="eastAsia"/>
                <w:b/>
                <w:sz w:val="24"/>
                <w:szCs w:val="24"/>
              </w:rPr>
              <w:t>B</w:t>
            </w:r>
          </w:p>
        </w:tc>
        <w:tc>
          <w:tcPr>
            <w:tcW w:w="1179" w:type="dxa"/>
            <w:vMerge w:val="restart"/>
            <w:tcBorders>
              <w:top w:val="single" w:sz="4" w:space="0" w:color="auto"/>
              <w:left w:val="single" w:sz="4" w:space="0" w:color="auto"/>
              <w:right w:val="single" w:sz="4" w:space="0" w:color="auto"/>
            </w:tcBorders>
            <w:vAlign w:val="center"/>
          </w:tcPr>
          <w:p w14:paraId="2640AEF2" w14:textId="77777777" w:rsidR="00B046A1" w:rsidRPr="00AC4BCE" w:rsidRDefault="00B046A1" w:rsidP="00B046A1">
            <w:pPr>
              <w:jc w:val="center"/>
              <w:rPr>
                <w:rFonts w:ascii="仿宋" w:eastAsia="仿宋" w:hAnsi="仿宋"/>
                <w:b/>
                <w:bCs/>
                <w:szCs w:val="24"/>
              </w:rPr>
            </w:pPr>
            <w:r w:rsidRPr="00AC4BCE">
              <w:rPr>
                <w:rFonts w:ascii="仿宋" w:eastAsia="仿宋" w:hAnsi="仿宋" w:hint="eastAsia"/>
                <w:b/>
                <w:bCs/>
                <w:szCs w:val="24"/>
              </w:rPr>
              <w:t>技术服务方案</w:t>
            </w:r>
          </w:p>
        </w:tc>
        <w:tc>
          <w:tcPr>
            <w:tcW w:w="851" w:type="dxa"/>
            <w:vMerge w:val="restart"/>
            <w:tcBorders>
              <w:top w:val="single" w:sz="4" w:space="0" w:color="auto"/>
              <w:left w:val="single" w:sz="4" w:space="0" w:color="auto"/>
              <w:right w:val="single" w:sz="4" w:space="0" w:color="auto"/>
            </w:tcBorders>
            <w:vAlign w:val="center"/>
          </w:tcPr>
          <w:p w14:paraId="1A8430EA" w14:textId="004DB7EF" w:rsidR="00B046A1" w:rsidRPr="00AC4BCE" w:rsidRDefault="002E5787" w:rsidP="00B046A1">
            <w:pPr>
              <w:spacing w:line="360" w:lineRule="auto"/>
              <w:jc w:val="center"/>
              <w:rPr>
                <w:rFonts w:ascii="仿宋" w:eastAsia="仿宋" w:hAnsi="仿宋"/>
                <w:b/>
                <w:szCs w:val="24"/>
              </w:rPr>
            </w:pPr>
            <w:r>
              <w:rPr>
                <w:rFonts w:ascii="仿宋" w:eastAsia="仿宋" w:hAnsi="仿宋"/>
                <w:b/>
                <w:szCs w:val="24"/>
              </w:rPr>
              <w:t>5</w:t>
            </w:r>
            <w:r w:rsidR="004371A1" w:rsidRPr="00AC4BCE">
              <w:rPr>
                <w:rFonts w:ascii="仿宋" w:eastAsia="仿宋" w:hAnsi="仿宋"/>
                <w:b/>
                <w:szCs w:val="24"/>
              </w:rPr>
              <w:t>0</w:t>
            </w:r>
          </w:p>
        </w:tc>
        <w:tc>
          <w:tcPr>
            <w:tcW w:w="1506" w:type="dxa"/>
            <w:tcBorders>
              <w:top w:val="single" w:sz="4" w:space="0" w:color="auto"/>
              <w:left w:val="single" w:sz="4" w:space="0" w:color="auto"/>
              <w:right w:val="single" w:sz="4" w:space="0" w:color="auto"/>
            </w:tcBorders>
            <w:vAlign w:val="center"/>
          </w:tcPr>
          <w:p w14:paraId="10EA4E98" w14:textId="77777777" w:rsidR="00F33BEA" w:rsidRDefault="00BF6245" w:rsidP="00B046A1">
            <w:pPr>
              <w:jc w:val="center"/>
              <w:rPr>
                <w:rFonts w:ascii="仿宋" w:eastAsia="仿宋" w:hAnsi="仿宋"/>
                <w:color w:val="000000"/>
                <w:szCs w:val="24"/>
              </w:rPr>
            </w:pPr>
            <w:r w:rsidRPr="00BF6245">
              <w:rPr>
                <w:rFonts w:ascii="仿宋" w:eastAsia="仿宋" w:hAnsi="仿宋" w:hint="eastAsia"/>
                <w:color w:val="000000"/>
                <w:szCs w:val="24"/>
              </w:rPr>
              <w:t>工作依据</w:t>
            </w:r>
          </w:p>
          <w:p w14:paraId="5C5540EC" w14:textId="39BC8941" w:rsidR="00B046A1" w:rsidRPr="00AC4BCE" w:rsidRDefault="00B046A1" w:rsidP="00B046A1">
            <w:pPr>
              <w:jc w:val="center"/>
              <w:rPr>
                <w:rFonts w:ascii="仿宋" w:eastAsia="仿宋" w:hAnsi="仿宋"/>
                <w:color w:val="000000"/>
                <w:szCs w:val="24"/>
              </w:rPr>
            </w:pPr>
            <w:r w:rsidRPr="00AC4BCE">
              <w:rPr>
                <w:rFonts w:ascii="仿宋" w:eastAsia="仿宋" w:hAnsi="仿宋" w:hint="eastAsia"/>
                <w:color w:val="000000"/>
                <w:szCs w:val="24"/>
              </w:rPr>
              <w:t>（</w:t>
            </w:r>
            <w:r w:rsidR="00BF6245">
              <w:rPr>
                <w:rFonts w:ascii="仿宋" w:eastAsia="仿宋" w:hAnsi="仿宋"/>
                <w:color w:val="000000"/>
                <w:szCs w:val="24"/>
              </w:rPr>
              <w:t>10</w:t>
            </w:r>
            <w:r w:rsidRPr="00AC4BCE">
              <w:rPr>
                <w:rFonts w:ascii="仿宋" w:eastAsia="仿宋" w:hAnsi="仿宋" w:hint="eastAsia"/>
                <w:color w:val="000000"/>
                <w:szCs w:val="24"/>
              </w:rPr>
              <w:t>分）</w:t>
            </w:r>
          </w:p>
        </w:tc>
        <w:tc>
          <w:tcPr>
            <w:tcW w:w="5860" w:type="dxa"/>
            <w:tcBorders>
              <w:top w:val="single" w:sz="4" w:space="0" w:color="auto"/>
              <w:left w:val="single" w:sz="4" w:space="0" w:color="auto"/>
              <w:right w:val="single" w:sz="4" w:space="0" w:color="auto"/>
            </w:tcBorders>
            <w:vAlign w:val="center"/>
          </w:tcPr>
          <w:p w14:paraId="055FFE46" w14:textId="137B1AFA" w:rsidR="00B046A1" w:rsidRPr="00AC4BCE" w:rsidRDefault="00B046A1" w:rsidP="00B046A1">
            <w:pPr>
              <w:rPr>
                <w:rFonts w:ascii="仿宋" w:eastAsia="仿宋" w:hAnsi="仿宋"/>
                <w:color w:val="000000"/>
                <w:szCs w:val="24"/>
              </w:rPr>
            </w:pPr>
            <w:r w:rsidRPr="00AC4BCE">
              <w:rPr>
                <w:rFonts w:ascii="仿宋" w:eastAsia="仿宋" w:hAnsi="仿宋" w:hint="eastAsia"/>
                <w:color w:val="000000"/>
                <w:szCs w:val="24"/>
              </w:rPr>
              <w:t>供应商对国家、自治区对</w:t>
            </w:r>
            <w:r w:rsidR="00F81C05" w:rsidRPr="00F81C05">
              <w:rPr>
                <w:rFonts w:ascii="仿宋" w:eastAsia="仿宋" w:hAnsi="仿宋" w:hint="eastAsia"/>
                <w:color w:val="000000"/>
                <w:szCs w:val="24"/>
              </w:rPr>
              <w:t>生态环境保护项目申报</w:t>
            </w:r>
            <w:r w:rsidRPr="00AC4BCE">
              <w:rPr>
                <w:rFonts w:ascii="仿宋" w:eastAsia="仿宋" w:hAnsi="仿宋" w:hint="eastAsia"/>
                <w:color w:val="000000"/>
                <w:szCs w:val="24"/>
              </w:rPr>
              <w:t>相关法律法规的掌握程度高</w:t>
            </w:r>
            <w:r w:rsidR="00FF62DA">
              <w:rPr>
                <w:rFonts w:ascii="仿宋" w:eastAsia="仿宋" w:hAnsi="仿宋" w:hint="eastAsia"/>
                <w:color w:val="000000"/>
                <w:szCs w:val="24"/>
              </w:rPr>
              <w:t>，项目工作实施依据掌握充分，标准统一，符合国家、自治区、哈密市各级主管部门对</w:t>
            </w:r>
            <w:r w:rsidR="00FF62DA" w:rsidRPr="00FF62DA">
              <w:rPr>
                <w:rFonts w:ascii="仿宋" w:eastAsia="仿宋" w:hAnsi="仿宋" w:hint="eastAsia"/>
                <w:color w:val="000000"/>
                <w:szCs w:val="24"/>
              </w:rPr>
              <w:t>生态环境保护项目</w:t>
            </w:r>
            <w:r w:rsidR="00FF62DA">
              <w:rPr>
                <w:rFonts w:ascii="仿宋" w:eastAsia="仿宋" w:hAnsi="仿宋" w:hint="eastAsia"/>
                <w:color w:val="000000"/>
                <w:szCs w:val="24"/>
              </w:rPr>
              <w:t>的相关规定得1</w:t>
            </w:r>
            <w:r w:rsidR="00FF62DA">
              <w:rPr>
                <w:rFonts w:ascii="仿宋" w:eastAsia="仿宋" w:hAnsi="仿宋"/>
                <w:color w:val="000000"/>
                <w:szCs w:val="24"/>
              </w:rPr>
              <w:t>0</w:t>
            </w:r>
            <w:r w:rsidR="00FF62DA">
              <w:rPr>
                <w:rFonts w:ascii="仿宋" w:eastAsia="仿宋" w:hAnsi="仿宋" w:hint="eastAsia"/>
                <w:color w:val="000000"/>
                <w:szCs w:val="24"/>
              </w:rPr>
              <w:t>分，</w:t>
            </w:r>
            <w:r w:rsidR="00FF62DA" w:rsidRPr="00FF62DA">
              <w:rPr>
                <w:rFonts w:ascii="仿宋" w:eastAsia="仿宋" w:hAnsi="仿宋" w:hint="eastAsia"/>
                <w:color w:val="000000"/>
                <w:szCs w:val="24"/>
              </w:rPr>
              <w:t>每出现一处缺陷（或不满足）的扣2分，扣完为止。</w:t>
            </w:r>
          </w:p>
        </w:tc>
      </w:tr>
      <w:tr w:rsidR="00F81C05" w:rsidRPr="00AC4BCE" w14:paraId="75B697E5" w14:textId="77777777" w:rsidTr="0047335B">
        <w:trPr>
          <w:trHeight w:val="985"/>
          <w:jc w:val="center"/>
        </w:trPr>
        <w:tc>
          <w:tcPr>
            <w:tcW w:w="849" w:type="dxa"/>
            <w:vMerge/>
            <w:tcBorders>
              <w:top w:val="single" w:sz="4" w:space="0" w:color="auto"/>
              <w:left w:val="single" w:sz="4" w:space="0" w:color="auto"/>
              <w:right w:val="single" w:sz="4" w:space="0" w:color="auto"/>
            </w:tcBorders>
            <w:vAlign w:val="center"/>
          </w:tcPr>
          <w:p w14:paraId="3B8D86DC" w14:textId="77777777" w:rsidR="00F81C05" w:rsidRPr="00AC4BCE" w:rsidRDefault="00F81C05"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3F7B88FA" w14:textId="77777777" w:rsidR="00F81C05" w:rsidRPr="00AC4BCE" w:rsidRDefault="00F81C05"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0142BD9C" w14:textId="77777777" w:rsidR="00F81C05" w:rsidRPr="00AC4BCE" w:rsidRDefault="00F81C05"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vAlign w:val="center"/>
          </w:tcPr>
          <w:p w14:paraId="7870B487" w14:textId="1F95A8C5" w:rsidR="00F81C05" w:rsidRPr="00BF6245" w:rsidRDefault="00D03344" w:rsidP="00B046A1">
            <w:pPr>
              <w:jc w:val="center"/>
              <w:rPr>
                <w:rFonts w:ascii="仿宋" w:eastAsia="仿宋" w:hAnsi="仿宋"/>
                <w:color w:val="000000"/>
                <w:szCs w:val="24"/>
              </w:rPr>
            </w:pPr>
            <w:r w:rsidRPr="00D03344">
              <w:rPr>
                <w:rFonts w:ascii="仿宋" w:eastAsia="仿宋" w:hAnsi="仿宋" w:hint="eastAsia"/>
                <w:color w:val="000000"/>
                <w:szCs w:val="24"/>
              </w:rPr>
              <w:t>工作内容</w:t>
            </w:r>
            <w:r w:rsidR="00862293">
              <w:rPr>
                <w:rFonts w:ascii="仿宋" w:eastAsia="仿宋" w:hAnsi="仿宋" w:hint="eastAsia"/>
                <w:color w:val="000000"/>
                <w:szCs w:val="24"/>
              </w:rPr>
              <w:t>认知</w:t>
            </w:r>
            <w:r>
              <w:rPr>
                <w:rFonts w:ascii="仿宋" w:eastAsia="仿宋" w:hAnsi="仿宋" w:hint="eastAsia"/>
                <w:color w:val="000000"/>
                <w:szCs w:val="24"/>
              </w:rPr>
              <w:t>（1</w:t>
            </w:r>
            <w:r>
              <w:rPr>
                <w:rFonts w:ascii="仿宋" w:eastAsia="仿宋" w:hAnsi="仿宋"/>
                <w:color w:val="000000"/>
                <w:szCs w:val="24"/>
              </w:rPr>
              <w:t>0</w:t>
            </w:r>
            <w:r>
              <w:rPr>
                <w:rFonts w:ascii="仿宋" w:eastAsia="仿宋" w:hAnsi="仿宋" w:hint="eastAsia"/>
                <w:color w:val="000000"/>
                <w:szCs w:val="24"/>
              </w:rPr>
              <w:t>分）</w:t>
            </w:r>
          </w:p>
        </w:tc>
        <w:tc>
          <w:tcPr>
            <w:tcW w:w="5860" w:type="dxa"/>
            <w:tcBorders>
              <w:top w:val="single" w:sz="4" w:space="0" w:color="auto"/>
              <w:left w:val="single" w:sz="4" w:space="0" w:color="auto"/>
              <w:right w:val="single" w:sz="4" w:space="0" w:color="auto"/>
            </w:tcBorders>
            <w:vAlign w:val="center"/>
          </w:tcPr>
          <w:p w14:paraId="16CA9B5A" w14:textId="23E8F14F" w:rsidR="00F81C05" w:rsidRPr="00AC4BCE" w:rsidRDefault="00F23AB3" w:rsidP="00B046A1">
            <w:pPr>
              <w:rPr>
                <w:rFonts w:ascii="仿宋" w:eastAsia="仿宋" w:hAnsi="仿宋"/>
                <w:color w:val="000000"/>
                <w:szCs w:val="24"/>
              </w:rPr>
            </w:pPr>
            <w:r>
              <w:rPr>
                <w:rFonts w:ascii="仿宋" w:eastAsia="仿宋" w:hAnsi="仿宋" w:hint="eastAsia"/>
                <w:color w:val="000000"/>
                <w:szCs w:val="24"/>
              </w:rPr>
              <w:t>供应商针对本项目的</w:t>
            </w:r>
            <w:r w:rsidR="003E085D">
              <w:rPr>
                <w:rFonts w:ascii="仿宋" w:eastAsia="仿宋" w:hAnsi="仿宋" w:hint="eastAsia"/>
                <w:color w:val="000000"/>
                <w:szCs w:val="24"/>
              </w:rPr>
              <w:t>工作内容认识充分，工作重点难点分析到位，得1</w:t>
            </w:r>
            <w:r w:rsidR="003E085D">
              <w:rPr>
                <w:rFonts w:ascii="仿宋" w:eastAsia="仿宋" w:hAnsi="仿宋"/>
                <w:color w:val="000000"/>
                <w:szCs w:val="24"/>
              </w:rPr>
              <w:t>0</w:t>
            </w:r>
            <w:r w:rsidR="003E085D">
              <w:rPr>
                <w:rFonts w:ascii="仿宋" w:eastAsia="仿宋" w:hAnsi="仿宋" w:hint="eastAsia"/>
                <w:color w:val="000000"/>
                <w:szCs w:val="24"/>
              </w:rPr>
              <w:t>分，</w:t>
            </w:r>
            <w:r w:rsidR="003E085D" w:rsidRPr="003E085D">
              <w:rPr>
                <w:rFonts w:ascii="仿宋" w:eastAsia="仿宋" w:hAnsi="仿宋" w:hint="eastAsia"/>
                <w:color w:val="000000"/>
                <w:szCs w:val="24"/>
              </w:rPr>
              <w:t>每出现一处缺陷（或不满足）的扣2分，扣完为止。</w:t>
            </w:r>
          </w:p>
        </w:tc>
      </w:tr>
      <w:tr w:rsidR="003E085D" w:rsidRPr="00AC4BCE" w14:paraId="0FBD6EBD" w14:textId="77777777" w:rsidTr="0047335B">
        <w:trPr>
          <w:trHeight w:val="972"/>
          <w:jc w:val="center"/>
        </w:trPr>
        <w:tc>
          <w:tcPr>
            <w:tcW w:w="849" w:type="dxa"/>
            <w:vMerge/>
            <w:tcBorders>
              <w:top w:val="single" w:sz="4" w:space="0" w:color="auto"/>
              <w:left w:val="single" w:sz="4" w:space="0" w:color="auto"/>
              <w:right w:val="single" w:sz="4" w:space="0" w:color="auto"/>
            </w:tcBorders>
            <w:vAlign w:val="center"/>
          </w:tcPr>
          <w:p w14:paraId="61E763C8" w14:textId="77777777" w:rsidR="003E085D" w:rsidRPr="00AC4BCE" w:rsidRDefault="003E085D"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04EBCE72" w14:textId="77777777" w:rsidR="003E085D" w:rsidRPr="00AC4BCE" w:rsidRDefault="003E085D"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655B9645" w14:textId="77777777" w:rsidR="003E085D" w:rsidRPr="00AC4BCE" w:rsidRDefault="003E085D"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vAlign w:val="center"/>
          </w:tcPr>
          <w:p w14:paraId="2247DB80" w14:textId="77777777" w:rsidR="00F33BEA" w:rsidRDefault="00862293" w:rsidP="00B046A1">
            <w:pPr>
              <w:jc w:val="center"/>
              <w:rPr>
                <w:rFonts w:ascii="仿宋" w:eastAsia="仿宋" w:hAnsi="仿宋"/>
                <w:color w:val="000000"/>
                <w:szCs w:val="24"/>
              </w:rPr>
            </w:pPr>
            <w:r>
              <w:rPr>
                <w:rFonts w:ascii="仿宋" w:eastAsia="仿宋" w:hAnsi="仿宋" w:hint="eastAsia"/>
                <w:color w:val="000000"/>
                <w:szCs w:val="24"/>
              </w:rPr>
              <w:t>工作方法</w:t>
            </w:r>
          </w:p>
          <w:p w14:paraId="05A0D160" w14:textId="427F21FE" w:rsidR="003E085D" w:rsidRPr="00D03344" w:rsidRDefault="00862293" w:rsidP="00B046A1">
            <w:pPr>
              <w:jc w:val="center"/>
              <w:rPr>
                <w:rFonts w:ascii="仿宋" w:eastAsia="仿宋" w:hAnsi="仿宋"/>
                <w:color w:val="000000"/>
                <w:szCs w:val="24"/>
              </w:rPr>
            </w:pPr>
            <w:r>
              <w:rPr>
                <w:rFonts w:ascii="仿宋" w:eastAsia="仿宋" w:hAnsi="仿宋" w:hint="eastAsia"/>
                <w:color w:val="000000"/>
                <w:szCs w:val="24"/>
              </w:rPr>
              <w:t>（1</w:t>
            </w:r>
            <w:r>
              <w:rPr>
                <w:rFonts w:ascii="仿宋" w:eastAsia="仿宋" w:hAnsi="仿宋"/>
                <w:color w:val="000000"/>
                <w:szCs w:val="24"/>
              </w:rPr>
              <w:t>0</w:t>
            </w:r>
            <w:r>
              <w:rPr>
                <w:rFonts w:ascii="仿宋" w:eastAsia="仿宋" w:hAnsi="仿宋" w:hint="eastAsia"/>
                <w:color w:val="000000"/>
                <w:szCs w:val="24"/>
              </w:rPr>
              <w:t>分）</w:t>
            </w:r>
          </w:p>
        </w:tc>
        <w:tc>
          <w:tcPr>
            <w:tcW w:w="5860" w:type="dxa"/>
            <w:tcBorders>
              <w:top w:val="single" w:sz="4" w:space="0" w:color="auto"/>
              <w:left w:val="single" w:sz="4" w:space="0" w:color="auto"/>
              <w:right w:val="single" w:sz="4" w:space="0" w:color="auto"/>
            </w:tcBorders>
            <w:vAlign w:val="center"/>
          </w:tcPr>
          <w:p w14:paraId="058D1078" w14:textId="398C5ED6" w:rsidR="003E085D" w:rsidRDefault="00DE348B" w:rsidP="00B046A1">
            <w:pPr>
              <w:rPr>
                <w:rFonts w:ascii="仿宋" w:eastAsia="仿宋" w:hAnsi="仿宋"/>
                <w:color w:val="000000"/>
                <w:szCs w:val="24"/>
              </w:rPr>
            </w:pPr>
            <w:r>
              <w:rPr>
                <w:rFonts w:ascii="仿宋" w:eastAsia="仿宋" w:hAnsi="仿宋" w:hint="eastAsia"/>
                <w:color w:val="000000"/>
                <w:szCs w:val="24"/>
              </w:rPr>
              <w:t>供应商</w:t>
            </w:r>
            <w:r w:rsidR="009510FE">
              <w:rPr>
                <w:rFonts w:ascii="仿宋" w:eastAsia="仿宋" w:hAnsi="仿宋" w:hint="eastAsia"/>
                <w:color w:val="000000"/>
                <w:szCs w:val="24"/>
              </w:rPr>
              <w:t>针对本项目的工作方法科学合理，符合</w:t>
            </w:r>
            <w:r w:rsidR="00695DB6">
              <w:rPr>
                <w:rFonts w:ascii="仿宋" w:eastAsia="仿宋" w:hAnsi="仿宋" w:hint="eastAsia"/>
                <w:color w:val="000000"/>
                <w:szCs w:val="24"/>
              </w:rPr>
              <w:t>现行法律法规及行业标准要求，得1</w:t>
            </w:r>
            <w:r w:rsidR="00695DB6">
              <w:rPr>
                <w:rFonts w:ascii="仿宋" w:eastAsia="仿宋" w:hAnsi="仿宋"/>
                <w:color w:val="000000"/>
                <w:szCs w:val="24"/>
              </w:rPr>
              <w:t>0</w:t>
            </w:r>
            <w:r w:rsidR="00695DB6">
              <w:rPr>
                <w:rFonts w:ascii="仿宋" w:eastAsia="仿宋" w:hAnsi="仿宋" w:hint="eastAsia"/>
                <w:color w:val="000000"/>
                <w:szCs w:val="24"/>
              </w:rPr>
              <w:t>分，</w:t>
            </w:r>
            <w:r w:rsidR="00695DB6" w:rsidRPr="00695DB6">
              <w:rPr>
                <w:rFonts w:ascii="仿宋" w:eastAsia="仿宋" w:hAnsi="仿宋" w:hint="eastAsia"/>
                <w:color w:val="000000"/>
                <w:szCs w:val="24"/>
              </w:rPr>
              <w:t>每出现一处缺陷（或不满足）的扣2分，扣完为止。</w:t>
            </w:r>
          </w:p>
        </w:tc>
      </w:tr>
      <w:tr w:rsidR="00B046A1" w:rsidRPr="00AC4BCE" w14:paraId="739AA6A0" w14:textId="77777777" w:rsidTr="0047335B">
        <w:trPr>
          <w:trHeight w:val="844"/>
          <w:jc w:val="center"/>
        </w:trPr>
        <w:tc>
          <w:tcPr>
            <w:tcW w:w="849" w:type="dxa"/>
            <w:vMerge/>
            <w:tcBorders>
              <w:top w:val="single" w:sz="4" w:space="0" w:color="auto"/>
              <w:left w:val="single" w:sz="4" w:space="0" w:color="auto"/>
              <w:right w:val="single" w:sz="4" w:space="0" w:color="auto"/>
            </w:tcBorders>
            <w:vAlign w:val="center"/>
          </w:tcPr>
          <w:p w14:paraId="7E49E0CF" w14:textId="77777777" w:rsidR="00B046A1" w:rsidRPr="00AC4BCE" w:rsidRDefault="00B046A1"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734268D8" w14:textId="77777777" w:rsidR="00B046A1" w:rsidRPr="00AC4BCE" w:rsidRDefault="00B046A1"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55BD2C37" w14:textId="77777777" w:rsidR="00B046A1" w:rsidRPr="00AC4BCE" w:rsidRDefault="00B046A1"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vAlign w:val="center"/>
          </w:tcPr>
          <w:p w14:paraId="71132ECD" w14:textId="10504991" w:rsidR="00F33BEA" w:rsidRDefault="00F33BEA" w:rsidP="00B046A1">
            <w:pPr>
              <w:jc w:val="center"/>
              <w:rPr>
                <w:rFonts w:ascii="仿宋" w:eastAsia="仿宋" w:hAnsi="仿宋"/>
                <w:color w:val="000000"/>
                <w:szCs w:val="24"/>
              </w:rPr>
            </w:pPr>
            <w:r>
              <w:rPr>
                <w:rFonts w:ascii="仿宋" w:eastAsia="仿宋" w:hAnsi="仿宋" w:hint="eastAsia"/>
                <w:color w:val="000000"/>
                <w:szCs w:val="24"/>
              </w:rPr>
              <w:t>项目进度安排</w:t>
            </w:r>
          </w:p>
          <w:p w14:paraId="55561CA9" w14:textId="367281CE" w:rsidR="00B046A1" w:rsidRPr="00AC4BCE" w:rsidRDefault="00B046A1" w:rsidP="00B046A1">
            <w:pPr>
              <w:jc w:val="center"/>
              <w:rPr>
                <w:rFonts w:ascii="仿宋" w:eastAsia="仿宋" w:hAnsi="仿宋"/>
                <w:color w:val="000000"/>
                <w:szCs w:val="24"/>
              </w:rPr>
            </w:pPr>
            <w:r w:rsidRPr="00AC4BCE">
              <w:rPr>
                <w:rFonts w:ascii="仿宋" w:eastAsia="仿宋" w:hAnsi="仿宋" w:hint="eastAsia"/>
                <w:color w:val="000000"/>
                <w:szCs w:val="24"/>
              </w:rPr>
              <w:t>（</w:t>
            </w:r>
            <w:r w:rsidR="00F33BEA">
              <w:rPr>
                <w:rFonts w:ascii="仿宋" w:eastAsia="仿宋" w:hAnsi="仿宋"/>
                <w:color w:val="000000"/>
                <w:szCs w:val="24"/>
              </w:rPr>
              <w:t>3</w:t>
            </w:r>
            <w:r w:rsidRPr="00AC4BCE">
              <w:rPr>
                <w:rFonts w:ascii="仿宋" w:eastAsia="仿宋" w:hAnsi="仿宋" w:hint="eastAsia"/>
                <w:color w:val="000000"/>
                <w:szCs w:val="24"/>
              </w:rPr>
              <w:t>分）</w:t>
            </w:r>
          </w:p>
        </w:tc>
        <w:tc>
          <w:tcPr>
            <w:tcW w:w="5860" w:type="dxa"/>
            <w:tcBorders>
              <w:top w:val="single" w:sz="4" w:space="0" w:color="auto"/>
              <w:left w:val="single" w:sz="4" w:space="0" w:color="auto"/>
              <w:right w:val="single" w:sz="4" w:space="0" w:color="auto"/>
            </w:tcBorders>
            <w:vAlign w:val="center"/>
          </w:tcPr>
          <w:p w14:paraId="1B2EF5DC" w14:textId="7372CCF4" w:rsidR="00B046A1" w:rsidRPr="00AC4BCE" w:rsidRDefault="00025BA3" w:rsidP="00025BA3">
            <w:pPr>
              <w:rPr>
                <w:rFonts w:ascii="仿宋" w:eastAsia="仿宋" w:hAnsi="仿宋"/>
                <w:color w:val="000000"/>
                <w:szCs w:val="24"/>
              </w:rPr>
            </w:pPr>
            <w:r w:rsidRPr="00025BA3">
              <w:rPr>
                <w:rFonts w:ascii="仿宋" w:eastAsia="仿宋" w:hAnsi="仿宋" w:hint="eastAsia"/>
                <w:color w:val="000000"/>
                <w:szCs w:val="24"/>
              </w:rPr>
              <w:t>项目进度安排及各阶段详细工作计划合理和可操作的3分，每出现一处缺陷（或不满足）的扣</w:t>
            </w:r>
            <w:r>
              <w:rPr>
                <w:rFonts w:ascii="仿宋" w:eastAsia="仿宋" w:hAnsi="仿宋"/>
                <w:color w:val="000000"/>
                <w:szCs w:val="24"/>
              </w:rPr>
              <w:t>1</w:t>
            </w:r>
            <w:r w:rsidRPr="00025BA3">
              <w:rPr>
                <w:rFonts w:ascii="仿宋" w:eastAsia="仿宋" w:hAnsi="仿宋" w:hint="eastAsia"/>
                <w:color w:val="000000"/>
                <w:szCs w:val="24"/>
              </w:rPr>
              <w:t>分，扣完为止；</w:t>
            </w:r>
          </w:p>
        </w:tc>
      </w:tr>
      <w:tr w:rsidR="003D7753" w:rsidRPr="00AC4BCE" w14:paraId="61019D87" w14:textId="77777777" w:rsidTr="00F33BEA">
        <w:trPr>
          <w:trHeight w:val="696"/>
          <w:jc w:val="center"/>
        </w:trPr>
        <w:tc>
          <w:tcPr>
            <w:tcW w:w="849" w:type="dxa"/>
            <w:vMerge/>
            <w:tcBorders>
              <w:top w:val="single" w:sz="4" w:space="0" w:color="auto"/>
              <w:left w:val="single" w:sz="4" w:space="0" w:color="auto"/>
              <w:right w:val="single" w:sz="4" w:space="0" w:color="auto"/>
            </w:tcBorders>
            <w:vAlign w:val="center"/>
          </w:tcPr>
          <w:p w14:paraId="450C78AB" w14:textId="77777777" w:rsidR="003D7753" w:rsidRPr="00AC4BCE" w:rsidRDefault="003D7753"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0A7E1842" w14:textId="77777777" w:rsidR="003D7753" w:rsidRPr="00AC4BCE" w:rsidRDefault="003D7753"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2275512E" w14:textId="77777777" w:rsidR="003D7753" w:rsidRPr="00AC4BCE" w:rsidRDefault="003D7753"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vAlign w:val="center"/>
          </w:tcPr>
          <w:p w14:paraId="26666D62" w14:textId="77777777" w:rsidR="00F33BEA" w:rsidRDefault="00F33BEA" w:rsidP="00B046A1">
            <w:pPr>
              <w:jc w:val="center"/>
              <w:rPr>
                <w:rFonts w:ascii="仿宋" w:eastAsia="仿宋" w:hAnsi="仿宋"/>
                <w:color w:val="000000"/>
                <w:szCs w:val="24"/>
              </w:rPr>
            </w:pPr>
            <w:r>
              <w:rPr>
                <w:rFonts w:ascii="仿宋" w:eastAsia="仿宋" w:hAnsi="仿宋" w:hint="eastAsia"/>
                <w:color w:val="000000"/>
                <w:szCs w:val="24"/>
              </w:rPr>
              <w:t>项目成果</w:t>
            </w:r>
          </w:p>
          <w:p w14:paraId="09B803D7" w14:textId="1524232F" w:rsidR="003D7753" w:rsidRPr="00AC4BCE" w:rsidRDefault="00F33BEA" w:rsidP="00B046A1">
            <w:pPr>
              <w:jc w:val="center"/>
              <w:rPr>
                <w:rFonts w:ascii="仿宋" w:eastAsia="仿宋" w:hAnsi="仿宋"/>
                <w:color w:val="000000"/>
                <w:szCs w:val="24"/>
              </w:rPr>
            </w:pPr>
            <w:r>
              <w:rPr>
                <w:rFonts w:ascii="仿宋" w:eastAsia="仿宋" w:hAnsi="仿宋" w:hint="eastAsia"/>
                <w:color w:val="000000"/>
                <w:szCs w:val="24"/>
              </w:rPr>
              <w:t>（2分）</w:t>
            </w:r>
          </w:p>
        </w:tc>
        <w:tc>
          <w:tcPr>
            <w:tcW w:w="5860" w:type="dxa"/>
            <w:tcBorders>
              <w:top w:val="single" w:sz="4" w:space="0" w:color="auto"/>
              <w:left w:val="single" w:sz="4" w:space="0" w:color="auto"/>
              <w:right w:val="single" w:sz="4" w:space="0" w:color="auto"/>
            </w:tcBorders>
            <w:vAlign w:val="center"/>
          </w:tcPr>
          <w:p w14:paraId="7378166F" w14:textId="5C5BA19B" w:rsidR="003D7753" w:rsidRPr="00025BA3" w:rsidRDefault="00F33BEA" w:rsidP="00B046A1">
            <w:pPr>
              <w:rPr>
                <w:rFonts w:ascii="仿宋" w:eastAsia="仿宋" w:hAnsi="仿宋"/>
                <w:szCs w:val="24"/>
              </w:rPr>
            </w:pPr>
            <w:r>
              <w:rPr>
                <w:rFonts w:ascii="仿宋" w:eastAsia="仿宋" w:hAnsi="仿宋" w:hint="eastAsia"/>
                <w:szCs w:val="24"/>
              </w:rPr>
              <w:t>供应商提供的</w:t>
            </w:r>
            <w:r w:rsidRPr="00F33BEA">
              <w:rPr>
                <w:rFonts w:ascii="仿宋" w:eastAsia="仿宋" w:hAnsi="仿宋" w:hint="eastAsia"/>
                <w:szCs w:val="24"/>
              </w:rPr>
              <w:t>工作成果明确</w:t>
            </w:r>
            <w:r>
              <w:rPr>
                <w:rFonts w:ascii="仿宋" w:eastAsia="仿宋" w:hAnsi="仿宋" w:hint="eastAsia"/>
                <w:szCs w:val="24"/>
              </w:rPr>
              <w:t>，满足采购人要求</w:t>
            </w:r>
            <w:r w:rsidRPr="00F33BEA">
              <w:rPr>
                <w:rFonts w:ascii="仿宋" w:eastAsia="仿宋" w:hAnsi="仿宋" w:hint="eastAsia"/>
                <w:szCs w:val="24"/>
              </w:rPr>
              <w:t>的</w:t>
            </w:r>
            <w:r w:rsidR="00866BA1">
              <w:rPr>
                <w:rFonts w:ascii="仿宋" w:eastAsia="仿宋" w:hAnsi="仿宋" w:hint="eastAsia"/>
                <w:szCs w:val="24"/>
              </w:rPr>
              <w:t>得</w:t>
            </w:r>
            <w:r w:rsidRPr="00F33BEA">
              <w:rPr>
                <w:rFonts w:ascii="仿宋" w:eastAsia="仿宋" w:hAnsi="仿宋" w:hint="eastAsia"/>
                <w:szCs w:val="24"/>
              </w:rPr>
              <w:t>2分，</w:t>
            </w:r>
            <w:r w:rsidR="00866BA1">
              <w:rPr>
                <w:rFonts w:ascii="仿宋" w:eastAsia="仿宋" w:hAnsi="仿宋" w:hint="eastAsia"/>
                <w:szCs w:val="24"/>
              </w:rPr>
              <w:t>有欠缺</w:t>
            </w:r>
            <w:r w:rsidRPr="00F33BEA">
              <w:rPr>
                <w:rFonts w:ascii="仿宋" w:eastAsia="仿宋" w:hAnsi="仿宋" w:hint="eastAsia"/>
                <w:szCs w:val="24"/>
              </w:rPr>
              <w:t>的</w:t>
            </w:r>
            <w:r w:rsidR="00866BA1">
              <w:rPr>
                <w:rFonts w:ascii="仿宋" w:eastAsia="仿宋" w:hAnsi="仿宋" w:hint="eastAsia"/>
                <w:szCs w:val="24"/>
              </w:rPr>
              <w:t>得</w:t>
            </w:r>
            <w:r w:rsidRPr="00F33BEA">
              <w:rPr>
                <w:rFonts w:ascii="仿宋" w:eastAsia="仿宋" w:hAnsi="仿宋" w:hint="eastAsia"/>
                <w:szCs w:val="24"/>
              </w:rPr>
              <w:t>1分</w:t>
            </w:r>
            <w:r w:rsidR="00866BA1">
              <w:rPr>
                <w:rFonts w:ascii="仿宋" w:eastAsia="仿宋" w:hAnsi="仿宋" w:hint="eastAsia"/>
                <w:szCs w:val="24"/>
              </w:rPr>
              <w:t>，</w:t>
            </w:r>
            <w:r w:rsidR="00866BA1" w:rsidRPr="00F33BEA">
              <w:rPr>
                <w:rFonts w:ascii="仿宋" w:eastAsia="仿宋" w:hAnsi="仿宋" w:hint="eastAsia"/>
                <w:szCs w:val="24"/>
              </w:rPr>
              <w:t>不明确</w:t>
            </w:r>
            <w:r w:rsidR="00866BA1">
              <w:rPr>
                <w:rFonts w:ascii="仿宋" w:eastAsia="仿宋" w:hAnsi="仿宋" w:hint="eastAsia"/>
                <w:szCs w:val="24"/>
              </w:rPr>
              <w:t>的得0分。</w:t>
            </w:r>
          </w:p>
        </w:tc>
      </w:tr>
      <w:tr w:rsidR="00B046A1" w:rsidRPr="00AC4BCE" w14:paraId="6A749EF1" w14:textId="77777777" w:rsidTr="0071251D">
        <w:trPr>
          <w:trHeight w:val="1121"/>
          <w:jc w:val="center"/>
        </w:trPr>
        <w:tc>
          <w:tcPr>
            <w:tcW w:w="849" w:type="dxa"/>
            <w:vMerge/>
            <w:tcBorders>
              <w:top w:val="single" w:sz="4" w:space="0" w:color="auto"/>
              <w:left w:val="single" w:sz="4" w:space="0" w:color="auto"/>
              <w:right w:val="single" w:sz="4" w:space="0" w:color="auto"/>
            </w:tcBorders>
            <w:vAlign w:val="center"/>
          </w:tcPr>
          <w:p w14:paraId="0EF740B0" w14:textId="77777777" w:rsidR="00B046A1" w:rsidRPr="00AC4BCE" w:rsidRDefault="00B046A1"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3E795D74" w14:textId="77777777" w:rsidR="00B046A1" w:rsidRPr="00AC4BCE" w:rsidRDefault="00B046A1"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510309D9" w14:textId="77777777" w:rsidR="00B046A1" w:rsidRPr="00AC4BCE" w:rsidRDefault="00B046A1"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shd w:val="clear" w:color="auto" w:fill="auto"/>
            <w:vAlign w:val="center"/>
          </w:tcPr>
          <w:p w14:paraId="2089359D" w14:textId="70DCD455" w:rsidR="00E30BBE" w:rsidRPr="00691BBF" w:rsidRDefault="00E30BBE" w:rsidP="009E7037">
            <w:pPr>
              <w:jc w:val="center"/>
              <w:rPr>
                <w:rFonts w:ascii="仿宋" w:eastAsia="仿宋" w:hAnsi="仿宋"/>
                <w:color w:val="000000"/>
                <w:szCs w:val="24"/>
              </w:rPr>
            </w:pPr>
            <w:r w:rsidRPr="00691BBF">
              <w:rPr>
                <w:rFonts w:ascii="仿宋" w:eastAsia="仿宋" w:hAnsi="仿宋" w:hint="eastAsia"/>
                <w:color w:val="000000"/>
                <w:szCs w:val="24"/>
              </w:rPr>
              <w:t>项目组人员</w:t>
            </w:r>
          </w:p>
          <w:p w14:paraId="4A06A7D7" w14:textId="61795926" w:rsidR="00B046A1" w:rsidRPr="009E7037" w:rsidRDefault="00B046A1" w:rsidP="009E7037">
            <w:pPr>
              <w:jc w:val="center"/>
              <w:rPr>
                <w:rFonts w:ascii="仿宋" w:eastAsia="仿宋" w:hAnsi="仿宋"/>
                <w:color w:val="000000"/>
                <w:szCs w:val="24"/>
              </w:rPr>
            </w:pPr>
            <w:r w:rsidRPr="00691BBF">
              <w:rPr>
                <w:rFonts w:ascii="仿宋" w:eastAsia="仿宋" w:hAnsi="仿宋" w:hint="eastAsia"/>
                <w:color w:val="000000"/>
                <w:szCs w:val="24"/>
              </w:rPr>
              <w:t>(</w:t>
            </w:r>
            <w:r w:rsidR="00AD4DE0" w:rsidRPr="00691BBF">
              <w:rPr>
                <w:rFonts w:ascii="仿宋" w:eastAsia="仿宋" w:hAnsi="仿宋"/>
                <w:color w:val="000000"/>
                <w:szCs w:val="24"/>
              </w:rPr>
              <w:t>12</w:t>
            </w:r>
            <w:r w:rsidRPr="00691BBF">
              <w:rPr>
                <w:rFonts w:ascii="仿宋" w:eastAsia="仿宋" w:hAnsi="仿宋" w:hint="eastAsia"/>
                <w:color w:val="000000"/>
                <w:szCs w:val="24"/>
              </w:rPr>
              <w:t>分）</w:t>
            </w:r>
          </w:p>
        </w:tc>
        <w:tc>
          <w:tcPr>
            <w:tcW w:w="5860" w:type="dxa"/>
            <w:tcBorders>
              <w:top w:val="single" w:sz="4" w:space="0" w:color="auto"/>
              <w:left w:val="single" w:sz="4" w:space="0" w:color="auto"/>
              <w:right w:val="single" w:sz="4" w:space="0" w:color="auto"/>
            </w:tcBorders>
            <w:shd w:val="clear" w:color="auto" w:fill="auto"/>
            <w:vAlign w:val="center"/>
          </w:tcPr>
          <w:p w14:paraId="70EDB639" w14:textId="157B4D1A" w:rsidR="00B046A1" w:rsidRPr="00AC4BCE" w:rsidRDefault="00E76BEC" w:rsidP="00786E43">
            <w:pPr>
              <w:rPr>
                <w:rFonts w:ascii="仿宋" w:eastAsia="仿宋" w:hAnsi="仿宋" w:hint="eastAsia"/>
                <w:szCs w:val="24"/>
              </w:rPr>
            </w:pPr>
            <w:r>
              <w:rPr>
                <w:rFonts w:ascii="仿宋" w:eastAsia="仿宋" w:hAnsi="仿宋" w:hint="eastAsia"/>
                <w:szCs w:val="24"/>
              </w:rPr>
              <w:t>供应商</w:t>
            </w:r>
            <w:r w:rsidR="00786E43" w:rsidRPr="00786E43">
              <w:rPr>
                <w:rFonts w:ascii="仿宋" w:eastAsia="仿宋" w:hAnsi="仿宋" w:hint="eastAsia"/>
                <w:szCs w:val="24"/>
              </w:rPr>
              <w:t>项目组成员</w:t>
            </w:r>
            <w:r w:rsidR="00E30BBE">
              <w:rPr>
                <w:rFonts w:ascii="仿宋" w:eastAsia="仿宋" w:hAnsi="仿宋" w:hint="eastAsia"/>
                <w:szCs w:val="24"/>
              </w:rPr>
              <w:t>中</w:t>
            </w:r>
            <w:r w:rsidR="00786E43" w:rsidRPr="00786E43">
              <w:rPr>
                <w:rFonts w:ascii="仿宋" w:eastAsia="仿宋" w:hAnsi="仿宋" w:hint="eastAsia"/>
                <w:szCs w:val="24"/>
              </w:rPr>
              <w:t>，每</w:t>
            </w:r>
            <w:r w:rsidR="00E30BBE">
              <w:rPr>
                <w:rFonts w:ascii="仿宋" w:eastAsia="仿宋" w:hAnsi="仿宋" w:hint="eastAsia"/>
                <w:szCs w:val="24"/>
              </w:rPr>
              <w:t>提供1名</w:t>
            </w:r>
            <w:r w:rsidR="00786E43" w:rsidRPr="00786E43">
              <w:rPr>
                <w:rFonts w:ascii="仿宋" w:eastAsia="仿宋" w:hAnsi="仿宋" w:hint="eastAsia"/>
                <w:szCs w:val="24"/>
              </w:rPr>
              <w:t>正高级</w:t>
            </w:r>
            <w:r w:rsidR="00E30BBE">
              <w:rPr>
                <w:rFonts w:ascii="仿宋" w:eastAsia="仿宋" w:hAnsi="仿宋" w:hint="eastAsia"/>
                <w:szCs w:val="24"/>
              </w:rPr>
              <w:t>职称人员</w:t>
            </w:r>
            <w:r w:rsidR="00786E43" w:rsidRPr="00786E43">
              <w:rPr>
                <w:rFonts w:ascii="仿宋" w:eastAsia="仿宋" w:hAnsi="仿宋" w:hint="eastAsia"/>
                <w:szCs w:val="24"/>
              </w:rPr>
              <w:t>得2分，副高级</w:t>
            </w:r>
            <w:r w:rsidR="00E30BBE">
              <w:rPr>
                <w:rFonts w:ascii="仿宋" w:eastAsia="仿宋" w:hAnsi="仿宋" w:hint="eastAsia"/>
                <w:szCs w:val="24"/>
              </w:rPr>
              <w:t>职称人员</w:t>
            </w:r>
            <w:r w:rsidR="00786E43" w:rsidRPr="00786E43">
              <w:rPr>
                <w:rFonts w:ascii="仿宋" w:eastAsia="仿宋" w:hAnsi="仿宋" w:hint="eastAsia"/>
                <w:szCs w:val="24"/>
              </w:rPr>
              <w:t>得1分，其他不得分，</w:t>
            </w:r>
            <w:r w:rsidR="00E30BBE">
              <w:rPr>
                <w:rFonts w:ascii="仿宋" w:eastAsia="仿宋" w:hAnsi="仿宋" w:hint="eastAsia"/>
                <w:szCs w:val="24"/>
              </w:rPr>
              <w:t>本项满分</w:t>
            </w:r>
            <w:r w:rsidR="0071251D">
              <w:rPr>
                <w:rFonts w:ascii="仿宋" w:eastAsia="仿宋" w:hAnsi="仿宋"/>
                <w:szCs w:val="24"/>
              </w:rPr>
              <w:t>12</w:t>
            </w:r>
            <w:r w:rsidR="00786E43" w:rsidRPr="00786E43">
              <w:rPr>
                <w:rFonts w:ascii="仿宋" w:eastAsia="仿宋" w:hAnsi="仿宋" w:hint="eastAsia"/>
                <w:szCs w:val="24"/>
              </w:rPr>
              <w:t>分</w:t>
            </w:r>
            <w:r w:rsidR="00E30BBE">
              <w:rPr>
                <w:rFonts w:ascii="仿宋" w:eastAsia="仿宋" w:hAnsi="仿宋" w:hint="eastAsia"/>
                <w:szCs w:val="24"/>
              </w:rPr>
              <w:t>（提供人员证书职称复印件，不提供不得分）</w:t>
            </w:r>
            <w:r w:rsidR="00786E43" w:rsidRPr="00786E43">
              <w:rPr>
                <w:rFonts w:ascii="仿宋" w:eastAsia="仿宋" w:hAnsi="仿宋" w:hint="eastAsia"/>
                <w:szCs w:val="24"/>
              </w:rPr>
              <w:t>；</w:t>
            </w:r>
          </w:p>
        </w:tc>
      </w:tr>
      <w:tr w:rsidR="00786E43" w:rsidRPr="00AC4BCE" w14:paraId="635A8DD7" w14:textId="77777777" w:rsidTr="00183971">
        <w:trPr>
          <w:trHeight w:val="660"/>
          <w:jc w:val="center"/>
        </w:trPr>
        <w:tc>
          <w:tcPr>
            <w:tcW w:w="849" w:type="dxa"/>
            <w:vMerge/>
            <w:tcBorders>
              <w:top w:val="single" w:sz="4" w:space="0" w:color="auto"/>
              <w:left w:val="single" w:sz="4" w:space="0" w:color="auto"/>
              <w:right w:val="single" w:sz="4" w:space="0" w:color="auto"/>
            </w:tcBorders>
            <w:vAlign w:val="center"/>
          </w:tcPr>
          <w:p w14:paraId="18B7ECD1" w14:textId="77777777" w:rsidR="00786E43" w:rsidRPr="00AC4BCE" w:rsidRDefault="00786E43" w:rsidP="00B046A1">
            <w:pPr>
              <w:spacing w:line="360" w:lineRule="auto"/>
              <w:jc w:val="center"/>
              <w:rPr>
                <w:rFonts w:ascii="仿宋" w:eastAsia="仿宋" w:hAnsi="仿宋"/>
                <w:b/>
                <w:sz w:val="24"/>
                <w:szCs w:val="24"/>
              </w:rPr>
            </w:pPr>
          </w:p>
        </w:tc>
        <w:tc>
          <w:tcPr>
            <w:tcW w:w="1179" w:type="dxa"/>
            <w:vMerge/>
            <w:tcBorders>
              <w:top w:val="single" w:sz="4" w:space="0" w:color="auto"/>
              <w:left w:val="single" w:sz="4" w:space="0" w:color="auto"/>
              <w:right w:val="single" w:sz="4" w:space="0" w:color="auto"/>
            </w:tcBorders>
            <w:vAlign w:val="center"/>
          </w:tcPr>
          <w:p w14:paraId="6304DCD3" w14:textId="77777777" w:rsidR="00786E43" w:rsidRPr="00AC4BCE" w:rsidRDefault="00786E43" w:rsidP="00B046A1">
            <w:pPr>
              <w:jc w:val="center"/>
              <w:rPr>
                <w:rFonts w:ascii="仿宋" w:eastAsia="仿宋" w:hAnsi="仿宋"/>
                <w:b/>
                <w:bCs/>
                <w:szCs w:val="24"/>
              </w:rPr>
            </w:pPr>
          </w:p>
        </w:tc>
        <w:tc>
          <w:tcPr>
            <w:tcW w:w="851" w:type="dxa"/>
            <w:vMerge/>
            <w:tcBorders>
              <w:top w:val="single" w:sz="4" w:space="0" w:color="auto"/>
              <w:left w:val="single" w:sz="4" w:space="0" w:color="auto"/>
              <w:right w:val="single" w:sz="4" w:space="0" w:color="auto"/>
            </w:tcBorders>
            <w:vAlign w:val="center"/>
          </w:tcPr>
          <w:p w14:paraId="4C986EC2" w14:textId="77777777" w:rsidR="00786E43" w:rsidRPr="00AC4BCE" w:rsidRDefault="00786E43" w:rsidP="00B046A1">
            <w:pPr>
              <w:spacing w:line="360" w:lineRule="auto"/>
              <w:jc w:val="center"/>
              <w:rPr>
                <w:rFonts w:ascii="仿宋" w:eastAsia="仿宋" w:hAnsi="仿宋"/>
                <w:b/>
                <w:szCs w:val="24"/>
              </w:rPr>
            </w:pPr>
          </w:p>
        </w:tc>
        <w:tc>
          <w:tcPr>
            <w:tcW w:w="1506" w:type="dxa"/>
            <w:tcBorders>
              <w:top w:val="single" w:sz="4" w:space="0" w:color="auto"/>
              <w:left w:val="single" w:sz="4" w:space="0" w:color="auto"/>
              <w:right w:val="single" w:sz="4" w:space="0" w:color="auto"/>
            </w:tcBorders>
            <w:shd w:val="clear" w:color="auto" w:fill="auto"/>
            <w:vAlign w:val="center"/>
          </w:tcPr>
          <w:p w14:paraId="01B0164F" w14:textId="77777777" w:rsidR="00786E43" w:rsidRPr="009E7037" w:rsidRDefault="009E7037" w:rsidP="00B046A1">
            <w:pPr>
              <w:jc w:val="center"/>
              <w:rPr>
                <w:rFonts w:ascii="仿宋" w:eastAsia="仿宋" w:hAnsi="仿宋"/>
                <w:color w:val="000000"/>
                <w:szCs w:val="24"/>
              </w:rPr>
            </w:pPr>
            <w:r w:rsidRPr="009E7037">
              <w:rPr>
                <w:rFonts w:ascii="仿宋" w:eastAsia="仿宋" w:hAnsi="仿宋" w:hint="eastAsia"/>
                <w:color w:val="000000"/>
                <w:szCs w:val="24"/>
              </w:rPr>
              <w:t>企业实力</w:t>
            </w:r>
          </w:p>
          <w:p w14:paraId="0EDDD5BB" w14:textId="32D2C828" w:rsidR="009E7037" w:rsidRPr="009E7037" w:rsidRDefault="009E7037" w:rsidP="009E7037">
            <w:pPr>
              <w:jc w:val="center"/>
              <w:rPr>
                <w:rFonts w:ascii="仿宋" w:eastAsia="仿宋" w:hAnsi="仿宋"/>
                <w:b/>
                <w:bCs/>
                <w:color w:val="000000"/>
                <w:szCs w:val="24"/>
              </w:rPr>
            </w:pPr>
            <w:r w:rsidRPr="009E7037">
              <w:rPr>
                <w:rFonts w:ascii="仿宋" w:eastAsia="仿宋" w:hAnsi="仿宋" w:hint="eastAsia"/>
                <w:color w:val="000000"/>
                <w:szCs w:val="24"/>
              </w:rPr>
              <w:t>（3分）</w:t>
            </w:r>
          </w:p>
        </w:tc>
        <w:tc>
          <w:tcPr>
            <w:tcW w:w="5860" w:type="dxa"/>
            <w:tcBorders>
              <w:top w:val="single" w:sz="4" w:space="0" w:color="auto"/>
              <w:left w:val="single" w:sz="4" w:space="0" w:color="auto"/>
              <w:right w:val="single" w:sz="4" w:space="0" w:color="auto"/>
            </w:tcBorders>
            <w:shd w:val="clear" w:color="auto" w:fill="auto"/>
            <w:vAlign w:val="center"/>
          </w:tcPr>
          <w:p w14:paraId="6F5D24D2" w14:textId="06DB12AD" w:rsidR="00786E43" w:rsidRPr="00786E43" w:rsidRDefault="00691BBF" w:rsidP="00786E43">
            <w:pPr>
              <w:rPr>
                <w:rFonts w:ascii="仿宋" w:eastAsia="仿宋" w:hAnsi="仿宋"/>
                <w:szCs w:val="24"/>
              </w:rPr>
            </w:pPr>
            <w:r>
              <w:rPr>
                <w:rFonts w:ascii="仿宋" w:eastAsia="仿宋" w:hAnsi="仿宋" w:hint="eastAsia"/>
                <w:szCs w:val="24"/>
              </w:rPr>
              <w:t>供应商</w:t>
            </w:r>
            <w:r w:rsidR="00E76BEC" w:rsidRPr="00786E43">
              <w:rPr>
                <w:rFonts w:ascii="仿宋" w:eastAsia="仿宋" w:hAnsi="仿宋" w:hint="eastAsia"/>
                <w:szCs w:val="24"/>
              </w:rPr>
              <w:t>拥有国家级重点实验室得3分，</w:t>
            </w:r>
            <w:r w:rsidR="00276690">
              <w:rPr>
                <w:rFonts w:ascii="仿宋" w:eastAsia="仿宋" w:hAnsi="仿宋" w:hint="eastAsia"/>
                <w:szCs w:val="24"/>
              </w:rPr>
              <w:t>拥有</w:t>
            </w:r>
            <w:r w:rsidR="00E76BEC" w:rsidRPr="00786E43">
              <w:rPr>
                <w:rFonts w:ascii="仿宋" w:eastAsia="仿宋" w:hAnsi="仿宋" w:hint="eastAsia"/>
                <w:szCs w:val="24"/>
              </w:rPr>
              <w:t>省部级重点实验室得2分，市级重点实验得1分；</w:t>
            </w:r>
            <w:r w:rsidR="00276690">
              <w:rPr>
                <w:rFonts w:ascii="仿宋" w:eastAsia="仿宋" w:hAnsi="仿宋" w:hint="eastAsia"/>
                <w:szCs w:val="24"/>
              </w:rPr>
              <w:t>本项满分</w:t>
            </w:r>
            <w:r w:rsidR="00E76BEC" w:rsidRPr="00786E43">
              <w:rPr>
                <w:rFonts w:ascii="仿宋" w:eastAsia="仿宋" w:hAnsi="仿宋" w:hint="eastAsia"/>
                <w:szCs w:val="24"/>
              </w:rPr>
              <w:t>3分；</w:t>
            </w:r>
            <w:r w:rsidR="009E0267">
              <w:rPr>
                <w:rFonts w:ascii="仿宋" w:eastAsia="仿宋" w:hAnsi="仿宋" w:hint="eastAsia"/>
                <w:szCs w:val="24"/>
              </w:rPr>
              <w:t>（提供证明材料，否者不得分）</w:t>
            </w:r>
          </w:p>
        </w:tc>
      </w:tr>
      <w:tr w:rsidR="00221606" w:rsidRPr="00AC4BCE" w14:paraId="4530C7D1" w14:textId="77777777" w:rsidTr="007E3282">
        <w:trPr>
          <w:trHeight w:val="435"/>
          <w:jc w:val="center"/>
        </w:trPr>
        <w:tc>
          <w:tcPr>
            <w:tcW w:w="849" w:type="dxa"/>
            <w:tcBorders>
              <w:top w:val="single" w:sz="4" w:space="0" w:color="auto"/>
              <w:left w:val="single" w:sz="4" w:space="0" w:color="auto"/>
              <w:right w:val="single" w:sz="4" w:space="0" w:color="auto"/>
            </w:tcBorders>
            <w:vAlign w:val="center"/>
          </w:tcPr>
          <w:p w14:paraId="1021401D" w14:textId="77777777" w:rsidR="00221606" w:rsidRPr="00AC4BCE" w:rsidRDefault="00221606" w:rsidP="00B046A1">
            <w:pPr>
              <w:jc w:val="center"/>
              <w:rPr>
                <w:rFonts w:ascii="仿宋" w:eastAsia="仿宋" w:hAnsi="仿宋"/>
                <w:b/>
                <w:bCs/>
                <w:szCs w:val="24"/>
              </w:rPr>
            </w:pPr>
            <w:r w:rsidRPr="00AC4BCE">
              <w:rPr>
                <w:rFonts w:ascii="仿宋" w:eastAsia="仿宋" w:hAnsi="仿宋" w:hint="eastAsia"/>
                <w:b/>
                <w:bCs/>
                <w:szCs w:val="24"/>
              </w:rPr>
              <w:t>C</w:t>
            </w:r>
          </w:p>
        </w:tc>
        <w:tc>
          <w:tcPr>
            <w:tcW w:w="1179" w:type="dxa"/>
            <w:tcBorders>
              <w:top w:val="single" w:sz="4" w:space="0" w:color="auto"/>
              <w:left w:val="single" w:sz="4" w:space="0" w:color="auto"/>
              <w:right w:val="single" w:sz="4" w:space="0" w:color="auto"/>
            </w:tcBorders>
            <w:vAlign w:val="center"/>
          </w:tcPr>
          <w:p w14:paraId="66A5451E" w14:textId="77777777" w:rsidR="00221606" w:rsidRPr="00AC4BCE" w:rsidRDefault="00221606" w:rsidP="00B046A1">
            <w:pPr>
              <w:jc w:val="center"/>
              <w:rPr>
                <w:rFonts w:ascii="仿宋" w:eastAsia="仿宋" w:hAnsi="仿宋"/>
                <w:b/>
                <w:bCs/>
                <w:szCs w:val="24"/>
              </w:rPr>
            </w:pPr>
            <w:r w:rsidRPr="00AC4BCE">
              <w:rPr>
                <w:rFonts w:ascii="仿宋" w:eastAsia="仿宋" w:hAnsi="仿宋" w:hint="eastAsia"/>
                <w:b/>
                <w:bCs/>
                <w:szCs w:val="24"/>
              </w:rPr>
              <w:t>商务</w:t>
            </w:r>
          </w:p>
        </w:tc>
        <w:tc>
          <w:tcPr>
            <w:tcW w:w="851" w:type="dxa"/>
            <w:tcBorders>
              <w:top w:val="single" w:sz="4" w:space="0" w:color="auto"/>
              <w:left w:val="single" w:sz="4" w:space="0" w:color="auto"/>
              <w:right w:val="single" w:sz="4" w:space="0" w:color="auto"/>
            </w:tcBorders>
            <w:vAlign w:val="center"/>
          </w:tcPr>
          <w:p w14:paraId="6D596CA8" w14:textId="61A11BC9" w:rsidR="00221606" w:rsidRPr="00AC4BCE" w:rsidRDefault="007F744D" w:rsidP="00B046A1">
            <w:pPr>
              <w:jc w:val="center"/>
              <w:rPr>
                <w:rFonts w:ascii="仿宋" w:eastAsia="仿宋" w:hAnsi="仿宋"/>
                <w:b/>
                <w:bCs/>
                <w:szCs w:val="24"/>
              </w:rPr>
            </w:pPr>
            <w:r>
              <w:rPr>
                <w:rFonts w:ascii="仿宋" w:eastAsia="仿宋" w:hAnsi="仿宋"/>
                <w:b/>
                <w:bCs/>
                <w:szCs w:val="24"/>
              </w:rPr>
              <w:t>3</w:t>
            </w:r>
            <w:r w:rsidR="00016432" w:rsidRPr="00AC4BCE">
              <w:rPr>
                <w:rFonts w:ascii="仿宋" w:eastAsia="仿宋" w:hAnsi="仿宋"/>
                <w:b/>
                <w:bCs/>
                <w:szCs w:val="24"/>
              </w:rPr>
              <w:t>0</w:t>
            </w:r>
          </w:p>
        </w:tc>
        <w:tc>
          <w:tcPr>
            <w:tcW w:w="1506" w:type="dxa"/>
            <w:tcBorders>
              <w:top w:val="single" w:sz="4" w:space="0" w:color="auto"/>
              <w:left w:val="single" w:sz="4" w:space="0" w:color="auto"/>
              <w:right w:val="single" w:sz="4" w:space="0" w:color="auto"/>
            </w:tcBorders>
            <w:vAlign w:val="center"/>
          </w:tcPr>
          <w:p w14:paraId="15D63D15" w14:textId="6584B62C" w:rsidR="00221606" w:rsidRPr="00AC4BCE" w:rsidRDefault="00276690" w:rsidP="00B046A1">
            <w:pPr>
              <w:jc w:val="center"/>
              <w:rPr>
                <w:rFonts w:ascii="仿宋" w:eastAsia="仿宋" w:hAnsi="仿宋"/>
                <w:szCs w:val="24"/>
              </w:rPr>
            </w:pPr>
            <w:r>
              <w:rPr>
                <w:rFonts w:ascii="仿宋" w:eastAsia="仿宋" w:hAnsi="仿宋" w:hint="eastAsia"/>
                <w:szCs w:val="24"/>
              </w:rPr>
              <w:t>企业业绩</w:t>
            </w:r>
            <w:r w:rsidR="000C53D0" w:rsidRPr="00AC4BCE">
              <w:rPr>
                <w:rFonts w:ascii="仿宋" w:eastAsia="仿宋" w:hAnsi="仿宋" w:hint="eastAsia"/>
                <w:szCs w:val="24"/>
              </w:rPr>
              <w:t>（</w:t>
            </w:r>
            <w:r w:rsidR="00772A69">
              <w:rPr>
                <w:rFonts w:ascii="仿宋" w:eastAsia="仿宋" w:hAnsi="仿宋"/>
                <w:szCs w:val="24"/>
              </w:rPr>
              <w:t>30</w:t>
            </w:r>
            <w:r w:rsidR="000C53D0" w:rsidRPr="00AC4BCE">
              <w:rPr>
                <w:rFonts w:ascii="仿宋" w:eastAsia="仿宋" w:hAnsi="仿宋" w:hint="eastAsia"/>
                <w:szCs w:val="24"/>
              </w:rPr>
              <w:t>分）</w:t>
            </w:r>
          </w:p>
        </w:tc>
        <w:tc>
          <w:tcPr>
            <w:tcW w:w="5860" w:type="dxa"/>
            <w:tcBorders>
              <w:top w:val="single" w:sz="4" w:space="0" w:color="auto"/>
              <w:left w:val="single" w:sz="4" w:space="0" w:color="auto"/>
              <w:bottom w:val="single" w:sz="4" w:space="0" w:color="auto"/>
              <w:right w:val="single" w:sz="4" w:space="0" w:color="auto"/>
            </w:tcBorders>
            <w:vAlign w:val="center"/>
          </w:tcPr>
          <w:p w14:paraId="51730918" w14:textId="39040423" w:rsidR="00221606" w:rsidRPr="00AC4BCE" w:rsidRDefault="002E5787" w:rsidP="00B046A1">
            <w:pPr>
              <w:rPr>
                <w:rFonts w:ascii="仿宋" w:eastAsia="仿宋" w:hAnsi="仿宋"/>
                <w:szCs w:val="24"/>
              </w:rPr>
            </w:pPr>
            <w:r>
              <w:rPr>
                <w:rFonts w:ascii="仿宋" w:eastAsia="仿宋" w:hAnsi="仿宋" w:hint="eastAsia"/>
                <w:szCs w:val="24"/>
              </w:rPr>
              <w:t>供应商</w:t>
            </w:r>
            <w:r w:rsidR="00772A69">
              <w:rPr>
                <w:rFonts w:ascii="仿宋" w:eastAsia="仿宋" w:hAnsi="仿宋" w:hint="eastAsia"/>
                <w:szCs w:val="24"/>
              </w:rPr>
              <w:t>独立</w:t>
            </w:r>
            <w:r w:rsidR="00276690" w:rsidRPr="00276690">
              <w:rPr>
                <w:rFonts w:ascii="仿宋" w:eastAsia="仿宋" w:hAnsi="仿宋" w:hint="eastAsia"/>
                <w:szCs w:val="24"/>
              </w:rPr>
              <w:t>承担</w:t>
            </w:r>
            <w:r w:rsidR="00772A69">
              <w:rPr>
                <w:rFonts w:ascii="仿宋" w:eastAsia="仿宋" w:hAnsi="仿宋" w:hint="eastAsia"/>
                <w:szCs w:val="24"/>
              </w:rPr>
              <w:t>或以牵头方身份承担</w:t>
            </w:r>
            <w:r w:rsidR="00276690" w:rsidRPr="00276690">
              <w:rPr>
                <w:rFonts w:ascii="仿宋" w:eastAsia="仿宋" w:hAnsi="仿宋" w:hint="eastAsia"/>
                <w:szCs w:val="24"/>
              </w:rPr>
              <w:t>过与大气、水、土壤污染防治和农村环境整治</w:t>
            </w:r>
            <w:r w:rsidR="003E57E0">
              <w:rPr>
                <w:rFonts w:ascii="仿宋" w:eastAsia="仿宋" w:hAnsi="仿宋" w:hint="eastAsia"/>
                <w:szCs w:val="24"/>
              </w:rPr>
              <w:t>等生态环境</w:t>
            </w:r>
            <w:r w:rsidR="00276690" w:rsidRPr="00276690">
              <w:rPr>
                <w:rFonts w:ascii="仿宋" w:eastAsia="仿宋" w:hAnsi="仿宋" w:hint="eastAsia"/>
                <w:szCs w:val="24"/>
              </w:rPr>
              <w:t>相关项目整体</w:t>
            </w:r>
            <w:r w:rsidR="003E57E0">
              <w:rPr>
                <w:rFonts w:ascii="仿宋" w:eastAsia="仿宋" w:hAnsi="仿宋" w:hint="eastAsia"/>
                <w:szCs w:val="24"/>
              </w:rPr>
              <w:t>服务</w:t>
            </w:r>
            <w:r w:rsidR="00276690" w:rsidRPr="00276690">
              <w:rPr>
                <w:rFonts w:ascii="仿宋" w:eastAsia="仿宋" w:hAnsi="仿宋" w:hint="eastAsia"/>
                <w:szCs w:val="24"/>
              </w:rPr>
              <w:t>工作</w:t>
            </w:r>
            <w:r w:rsidR="003E57E0">
              <w:rPr>
                <w:rFonts w:ascii="仿宋" w:eastAsia="仿宋" w:hAnsi="仿宋" w:hint="eastAsia"/>
                <w:szCs w:val="24"/>
              </w:rPr>
              <w:t>的，</w:t>
            </w:r>
            <w:r w:rsidR="00276690" w:rsidRPr="00276690">
              <w:rPr>
                <w:rFonts w:ascii="仿宋" w:eastAsia="仿宋" w:hAnsi="仿宋" w:hint="eastAsia"/>
                <w:szCs w:val="24"/>
              </w:rPr>
              <w:t>每提供一个国家级项目证明材料</w:t>
            </w:r>
            <w:r w:rsidR="003E57E0">
              <w:rPr>
                <w:rFonts w:ascii="仿宋" w:eastAsia="仿宋" w:hAnsi="仿宋" w:hint="eastAsia"/>
                <w:szCs w:val="24"/>
              </w:rPr>
              <w:t>得</w:t>
            </w:r>
            <w:r w:rsidR="00276690" w:rsidRPr="00276690">
              <w:rPr>
                <w:rFonts w:ascii="仿宋" w:eastAsia="仿宋" w:hAnsi="仿宋" w:hint="eastAsia"/>
                <w:szCs w:val="24"/>
              </w:rPr>
              <w:t>3分，省部级</w:t>
            </w:r>
            <w:r w:rsidR="003E57E0">
              <w:rPr>
                <w:rFonts w:ascii="仿宋" w:eastAsia="仿宋" w:hAnsi="仿宋" w:hint="eastAsia"/>
                <w:szCs w:val="24"/>
              </w:rPr>
              <w:t>项目证明材料得</w:t>
            </w:r>
            <w:r w:rsidR="00276690" w:rsidRPr="00276690">
              <w:rPr>
                <w:rFonts w:ascii="仿宋" w:eastAsia="仿宋" w:hAnsi="仿宋" w:hint="eastAsia"/>
                <w:szCs w:val="24"/>
              </w:rPr>
              <w:t>2加分，其他</w:t>
            </w:r>
            <w:r w:rsidR="003E57E0">
              <w:rPr>
                <w:rFonts w:ascii="仿宋" w:eastAsia="仿宋" w:hAnsi="仿宋" w:hint="eastAsia"/>
                <w:szCs w:val="24"/>
              </w:rPr>
              <w:t>项目证明材料</w:t>
            </w:r>
            <w:r w:rsidR="00276690" w:rsidRPr="00276690">
              <w:rPr>
                <w:rFonts w:ascii="仿宋" w:eastAsia="仿宋" w:hAnsi="仿宋" w:hint="eastAsia"/>
                <w:szCs w:val="24"/>
              </w:rPr>
              <w:t>加1分，</w:t>
            </w:r>
            <w:r w:rsidR="003E57E0">
              <w:rPr>
                <w:rFonts w:ascii="仿宋" w:eastAsia="仿宋" w:hAnsi="仿宋" w:hint="eastAsia"/>
                <w:szCs w:val="24"/>
              </w:rPr>
              <w:t>满分</w:t>
            </w:r>
            <w:r w:rsidR="00276690" w:rsidRPr="00276690">
              <w:rPr>
                <w:rFonts w:ascii="仿宋" w:eastAsia="仿宋" w:hAnsi="仿宋" w:hint="eastAsia"/>
                <w:szCs w:val="24"/>
              </w:rPr>
              <w:t>30分。</w:t>
            </w:r>
            <w:r w:rsidR="0089753A">
              <w:rPr>
                <w:rFonts w:ascii="仿宋" w:eastAsia="仿宋" w:hAnsi="仿宋" w:hint="eastAsia"/>
                <w:szCs w:val="24"/>
              </w:rPr>
              <w:t>（应提供项目合同协议书复印件）</w:t>
            </w:r>
          </w:p>
        </w:tc>
      </w:tr>
    </w:tbl>
    <w:p w14:paraId="6940A8BC" w14:textId="4AE9E96C" w:rsidR="00254AE9" w:rsidRPr="00AC4BCE" w:rsidRDefault="00F366C5">
      <w:pPr>
        <w:pStyle w:val="201"/>
        <w:spacing w:line="360" w:lineRule="auto"/>
        <w:jc w:val="left"/>
        <w:rPr>
          <w:rFonts w:ascii="仿宋" w:eastAsia="仿宋" w:hAnsi="仿宋"/>
          <w:sz w:val="24"/>
          <w:szCs w:val="24"/>
        </w:rPr>
      </w:pPr>
      <w:bookmarkStart w:id="163" w:name="_Toc106383970"/>
      <w:r w:rsidRPr="00AC4BCE">
        <w:rPr>
          <w:rFonts w:ascii="仿宋" w:eastAsia="仿宋" w:hAnsi="仿宋" w:hint="eastAsia"/>
          <w:sz w:val="24"/>
          <w:szCs w:val="24"/>
        </w:rPr>
        <w:t>三、推荐成交供应商</w:t>
      </w:r>
      <w:bookmarkEnd w:id="162"/>
      <w:bookmarkEnd w:id="163"/>
    </w:p>
    <w:p w14:paraId="70961ACC"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w:t>
      </w:r>
      <w:r w:rsidRPr="00AC4BCE">
        <w:rPr>
          <w:rFonts w:ascii="仿宋" w:eastAsia="仿宋" w:hAnsi="仿宋" w:hint="eastAsia"/>
          <w:bCs/>
          <w:sz w:val="24"/>
          <w:szCs w:val="24"/>
        </w:rPr>
        <w:lastRenderedPageBreak/>
        <w:t>家成交候选供应商。评审得分相同的，按照最后报价由低到高的顺序推荐。评审得分且最后报价相同的，按照技术指标优劣顺序推荐。</w:t>
      </w:r>
    </w:p>
    <w:p w14:paraId="498EF088"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0BAE64F4"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2、评分计算方法解释</w:t>
      </w:r>
    </w:p>
    <w:p w14:paraId="3C63AC6C"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（1）供应商的评审得分是指所有磋商小组成员对其评分的算术平均值。</w:t>
      </w:r>
    </w:p>
    <w:p w14:paraId="56DA8586"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（2）计算过程中，算术平均值保留2位小数（百分比亦取2位小数），第三位小数四舍五入。</w:t>
      </w:r>
    </w:p>
    <w:p w14:paraId="18413ACD" w14:textId="77777777" w:rsidR="00254AE9" w:rsidRPr="00AC4BCE" w:rsidRDefault="00F366C5">
      <w:pPr>
        <w:pStyle w:val="201"/>
        <w:spacing w:line="360" w:lineRule="auto"/>
        <w:jc w:val="left"/>
        <w:rPr>
          <w:rFonts w:ascii="仿宋" w:eastAsia="仿宋" w:hAnsi="仿宋"/>
          <w:sz w:val="24"/>
          <w:szCs w:val="24"/>
        </w:rPr>
      </w:pPr>
      <w:bookmarkStart w:id="164" w:name="_Toc76665111"/>
      <w:bookmarkStart w:id="165" w:name="_Toc106383971"/>
      <w:r w:rsidRPr="00AC4BCE">
        <w:rPr>
          <w:rFonts w:ascii="仿宋" w:eastAsia="仿宋" w:hAnsi="仿宋" w:hint="eastAsia"/>
          <w:sz w:val="24"/>
          <w:szCs w:val="24"/>
        </w:rPr>
        <w:t>四、确定成交供应商</w:t>
      </w:r>
      <w:bookmarkEnd w:id="164"/>
      <w:bookmarkEnd w:id="165"/>
    </w:p>
    <w:p w14:paraId="19798B23" w14:textId="77777777" w:rsidR="00254AE9" w:rsidRPr="00AC4BCE" w:rsidRDefault="00F366C5">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1、采购代理机构应当在评审结束后2个工作日内将评审报告送采购人确认。</w:t>
      </w:r>
    </w:p>
    <w:p w14:paraId="66DB8E30" w14:textId="77777777" w:rsidR="00254AE9" w:rsidRPr="00AC4BCE" w:rsidRDefault="00F366C5" w:rsidP="00016D22">
      <w:pPr>
        <w:widowControl/>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C89BFFE" w14:textId="77777777" w:rsidR="006F051B" w:rsidRPr="00AC4BCE" w:rsidRDefault="006F051B">
      <w:pPr>
        <w:widowControl/>
        <w:jc w:val="left"/>
        <w:rPr>
          <w:rFonts w:ascii="仿宋" w:eastAsia="仿宋" w:hAnsi="仿宋"/>
          <w:b/>
          <w:color w:val="000000"/>
          <w:kern w:val="44"/>
          <w:sz w:val="32"/>
          <w:szCs w:val="32"/>
        </w:rPr>
      </w:pPr>
      <w:bookmarkStart w:id="166" w:name="_Toc531075011"/>
      <w:bookmarkStart w:id="167" w:name="_Toc6170"/>
      <w:bookmarkStart w:id="168" w:name="_Toc532543567"/>
      <w:r w:rsidRPr="00AC4BCE">
        <w:rPr>
          <w:rFonts w:ascii="仿宋" w:eastAsia="仿宋" w:hAnsi="仿宋"/>
          <w:b/>
          <w:bCs/>
          <w:color w:val="000000"/>
          <w:sz w:val="32"/>
          <w:szCs w:val="32"/>
        </w:rPr>
        <w:br w:type="page"/>
      </w:r>
    </w:p>
    <w:p w14:paraId="0FEAA46D" w14:textId="793DA256" w:rsidR="00254AE9" w:rsidRPr="00AC4BCE" w:rsidRDefault="00F366C5">
      <w:pPr>
        <w:pStyle w:val="1"/>
        <w:spacing w:before="0" w:after="0" w:line="240" w:lineRule="auto"/>
        <w:jc w:val="center"/>
        <w:rPr>
          <w:rFonts w:ascii="仿宋" w:eastAsia="仿宋" w:hAnsi="仿宋"/>
          <w:b/>
          <w:bCs w:val="0"/>
          <w:sz w:val="32"/>
          <w:szCs w:val="32"/>
        </w:rPr>
      </w:pPr>
      <w:bookmarkStart w:id="169" w:name="_Toc106383972"/>
      <w:r w:rsidRPr="00AC4BCE">
        <w:rPr>
          <w:rFonts w:ascii="仿宋" w:eastAsia="仿宋" w:hAnsi="仿宋" w:hint="eastAsia"/>
          <w:b/>
          <w:bCs w:val="0"/>
          <w:color w:val="000000"/>
          <w:sz w:val="32"/>
          <w:szCs w:val="32"/>
        </w:rPr>
        <w:lastRenderedPageBreak/>
        <w:t xml:space="preserve">第五章 </w:t>
      </w:r>
      <w:bookmarkEnd w:id="156"/>
      <w:bookmarkEnd w:id="157"/>
      <w:bookmarkEnd w:id="158"/>
      <w:bookmarkEnd w:id="159"/>
      <w:bookmarkEnd w:id="166"/>
      <w:bookmarkEnd w:id="167"/>
      <w:bookmarkEnd w:id="168"/>
      <w:r w:rsidRPr="00AC4BCE">
        <w:rPr>
          <w:rFonts w:ascii="仿宋" w:eastAsia="仿宋" w:hAnsi="仿宋" w:hint="eastAsia"/>
          <w:b/>
          <w:bCs w:val="0"/>
          <w:color w:val="000000"/>
          <w:sz w:val="32"/>
          <w:szCs w:val="32"/>
        </w:rPr>
        <w:t>合同格式及合同条款</w:t>
      </w:r>
      <w:bookmarkEnd w:id="169"/>
    </w:p>
    <w:p w14:paraId="37B2AD09" w14:textId="77777777" w:rsidR="00254AE9" w:rsidRPr="00AC4BCE" w:rsidRDefault="00254AE9">
      <w:pPr>
        <w:spacing w:line="360" w:lineRule="auto"/>
        <w:rPr>
          <w:rFonts w:ascii="仿宋" w:eastAsia="仿宋" w:hAnsi="仿宋"/>
          <w:szCs w:val="21"/>
        </w:rPr>
      </w:pPr>
    </w:p>
    <w:p w14:paraId="29B291D0" w14:textId="77777777" w:rsidR="00E634D9" w:rsidRPr="00AC4BCE" w:rsidRDefault="00E634D9" w:rsidP="00E634D9">
      <w:pPr>
        <w:keepNext/>
        <w:keepLines/>
        <w:spacing w:line="360" w:lineRule="auto"/>
        <w:jc w:val="center"/>
        <w:outlineLvl w:val="1"/>
        <w:rPr>
          <w:rFonts w:ascii="Arial" w:eastAsia="仿宋" w:hAnsi="Arial"/>
          <w:b/>
          <w:bCs/>
          <w:sz w:val="32"/>
          <w:szCs w:val="32"/>
        </w:rPr>
      </w:pPr>
      <w:bookmarkStart w:id="170" w:name="_Toc42365073"/>
      <w:bookmarkStart w:id="171" w:name="_Toc54784639"/>
      <w:bookmarkStart w:id="172" w:name="_Toc106383973"/>
      <w:bookmarkStart w:id="173" w:name="EB9d606367ac1f420b9a48beb34cf7bfed"/>
      <w:bookmarkStart w:id="174" w:name="_Toc257633148"/>
      <w:r w:rsidRPr="00AC4BCE">
        <w:rPr>
          <w:rFonts w:ascii="Arial" w:eastAsia="仿宋" w:hAnsi="Arial" w:hint="eastAsia"/>
          <w:b/>
          <w:bCs/>
          <w:sz w:val="32"/>
          <w:szCs w:val="32"/>
        </w:rPr>
        <w:t>第一部分</w:t>
      </w:r>
      <w:r w:rsidRPr="00AC4BCE">
        <w:rPr>
          <w:rFonts w:ascii="Arial" w:eastAsia="仿宋" w:hAnsi="Arial" w:hint="eastAsia"/>
          <w:b/>
          <w:bCs/>
          <w:sz w:val="32"/>
          <w:szCs w:val="32"/>
        </w:rPr>
        <w:t xml:space="preserve"> </w:t>
      </w:r>
      <w:r w:rsidRPr="00AC4BCE">
        <w:rPr>
          <w:rFonts w:ascii="Arial" w:eastAsia="仿宋" w:hAnsi="Arial" w:hint="eastAsia"/>
          <w:b/>
          <w:bCs/>
          <w:sz w:val="32"/>
          <w:szCs w:val="32"/>
        </w:rPr>
        <w:t>合同书</w:t>
      </w:r>
      <w:bookmarkEnd w:id="170"/>
      <w:bookmarkEnd w:id="171"/>
      <w:bookmarkEnd w:id="172"/>
    </w:p>
    <w:p w14:paraId="42909C5F" w14:textId="77777777" w:rsidR="00E634D9" w:rsidRPr="00AC4BCE" w:rsidRDefault="00E634D9" w:rsidP="00E634D9">
      <w:pPr>
        <w:autoSpaceDE w:val="0"/>
        <w:autoSpaceDN w:val="0"/>
        <w:adjustRightInd w:val="0"/>
        <w:jc w:val="left"/>
        <w:rPr>
          <w:rFonts w:ascii="仿宋" w:eastAsia="仿宋" w:hAnsi="仿宋"/>
          <w:sz w:val="24"/>
          <w:szCs w:val="24"/>
        </w:rPr>
      </w:pPr>
    </w:p>
    <w:p w14:paraId="40CBD11D" w14:textId="77777777" w:rsidR="00E634D9" w:rsidRPr="00AC4BCE" w:rsidRDefault="00E634D9" w:rsidP="00E634D9">
      <w:pPr>
        <w:autoSpaceDE w:val="0"/>
        <w:autoSpaceDN w:val="0"/>
        <w:adjustRightInd w:val="0"/>
        <w:jc w:val="left"/>
        <w:rPr>
          <w:rFonts w:ascii="仿宋" w:eastAsia="仿宋" w:hAnsi="仿宋"/>
          <w:sz w:val="24"/>
          <w:szCs w:val="24"/>
        </w:rPr>
      </w:pPr>
    </w:p>
    <w:p w14:paraId="66220EE3" w14:textId="77777777" w:rsidR="00E634D9" w:rsidRPr="00AC4BCE" w:rsidRDefault="00E634D9" w:rsidP="00E634D9">
      <w:pPr>
        <w:spacing w:before="120" w:line="22" w:lineRule="atLeast"/>
        <w:rPr>
          <w:rFonts w:ascii="仿宋" w:eastAsia="仿宋" w:hAnsi="仿宋"/>
          <w:sz w:val="24"/>
          <w:szCs w:val="24"/>
        </w:rPr>
      </w:pPr>
    </w:p>
    <w:p w14:paraId="43A21400" w14:textId="77777777" w:rsidR="00E634D9" w:rsidRPr="00AC4BCE" w:rsidRDefault="00E634D9" w:rsidP="00E634D9">
      <w:pPr>
        <w:spacing w:before="120" w:line="22" w:lineRule="atLeast"/>
        <w:ind w:left="960"/>
        <w:rPr>
          <w:rFonts w:ascii="仿宋" w:eastAsia="仿宋" w:hAnsi="仿宋"/>
          <w:sz w:val="24"/>
          <w:szCs w:val="24"/>
        </w:rPr>
      </w:pPr>
      <w:r w:rsidRPr="00AC4BCE">
        <w:rPr>
          <w:rFonts w:ascii="仿宋" w:eastAsia="仿宋" w:hAnsi="仿宋" w:hint="eastAsia"/>
          <w:sz w:val="24"/>
          <w:szCs w:val="24"/>
        </w:rPr>
        <w:t>项目名称：</w:t>
      </w:r>
      <w:r w:rsidRPr="00AC4BCE">
        <w:rPr>
          <w:rFonts w:ascii="仿宋" w:eastAsia="仿宋" w:hAnsi="仿宋" w:hint="eastAsia"/>
          <w:sz w:val="24"/>
          <w:szCs w:val="24"/>
          <w:u w:val="single"/>
        </w:rPr>
        <w:t xml:space="preserve">                                   </w:t>
      </w:r>
    </w:p>
    <w:p w14:paraId="3BE60F4E" w14:textId="77777777" w:rsidR="00E634D9" w:rsidRPr="00AC4BCE" w:rsidRDefault="00E634D9" w:rsidP="00E634D9">
      <w:pPr>
        <w:rPr>
          <w:rFonts w:ascii="仿宋" w:eastAsia="仿宋" w:hAnsi="仿宋"/>
          <w:szCs w:val="24"/>
        </w:rPr>
      </w:pPr>
    </w:p>
    <w:p w14:paraId="03E5EBDF" w14:textId="77777777" w:rsidR="00E634D9" w:rsidRPr="00AC4BCE" w:rsidRDefault="00E634D9" w:rsidP="00E634D9">
      <w:pPr>
        <w:spacing w:before="120" w:line="22" w:lineRule="atLeast"/>
        <w:ind w:left="960"/>
        <w:rPr>
          <w:rFonts w:ascii="仿宋" w:eastAsia="仿宋" w:hAnsi="仿宋"/>
          <w:sz w:val="24"/>
          <w:szCs w:val="24"/>
          <w:u w:val="single"/>
        </w:rPr>
      </w:pPr>
      <w:r w:rsidRPr="00AC4BCE">
        <w:rPr>
          <w:rFonts w:ascii="仿宋" w:eastAsia="仿宋" w:hAnsi="仿宋" w:hint="eastAsia"/>
          <w:sz w:val="24"/>
          <w:szCs w:val="24"/>
        </w:rPr>
        <w:t>甲方：</w:t>
      </w:r>
      <w:r w:rsidRPr="00AC4BCE">
        <w:rPr>
          <w:rFonts w:ascii="仿宋" w:eastAsia="仿宋" w:hAnsi="仿宋" w:hint="eastAsia"/>
          <w:sz w:val="24"/>
          <w:szCs w:val="24"/>
          <w:u w:val="single"/>
        </w:rPr>
        <w:t xml:space="preserve">                                       </w:t>
      </w:r>
    </w:p>
    <w:p w14:paraId="269676E5" w14:textId="77777777" w:rsidR="00E634D9" w:rsidRPr="00AC4BCE" w:rsidRDefault="00E634D9" w:rsidP="00E634D9">
      <w:pPr>
        <w:spacing w:before="120" w:line="22" w:lineRule="atLeast"/>
        <w:rPr>
          <w:rFonts w:ascii="仿宋" w:eastAsia="仿宋" w:hAnsi="仿宋"/>
          <w:sz w:val="24"/>
          <w:szCs w:val="24"/>
        </w:rPr>
      </w:pPr>
    </w:p>
    <w:p w14:paraId="755C0176" w14:textId="77777777" w:rsidR="00E634D9" w:rsidRPr="00AC4BCE" w:rsidRDefault="00E634D9" w:rsidP="00E634D9">
      <w:pPr>
        <w:spacing w:before="120" w:line="22" w:lineRule="atLeast"/>
        <w:ind w:left="960"/>
        <w:rPr>
          <w:rFonts w:ascii="仿宋" w:eastAsia="仿宋" w:hAnsi="仿宋"/>
          <w:sz w:val="24"/>
          <w:szCs w:val="24"/>
          <w:u w:val="single"/>
        </w:rPr>
      </w:pPr>
      <w:r w:rsidRPr="00AC4BCE">
        <w:rPr>
          <w:rFonts w:ascii="仿宋" w:eastAsia="仿宋" w:hAnsi="仿宋" w:hint="eastAsia"/>
          <w:sz w:val="24"/>
          <w:szCs w:val="24"/>
        </w:rPr>
        <w:t>乙方：</w:t>
      </w:r>
      <w:r w:rsidRPr="00AC4BCE">
        <w:rPr>
          <w:rFonts w:ascii="仿宋" w:eastAsia="仿宋" w:hAnsi="仿宋"/>
          <w:sz w:val="24"/>
          <w:szCs w:val="24"/>
          <w:u w:val="single"/>
        </w:rPr>
        <w:t xml:space="preserve">        </w:t>
      </w:r>
      <w:r w:rsidRPr="00AC4BCE">
        <w:rPr>
          <w:rFonts w:ascii="仿宋" w:eastAsia="仿宋" w:hAnsi="仿宋" w:hint="eastAsia"/>
          <w:sz w:val="24"/>
          <w:szCs w:val="24"/>
          <w:u w:val="single"/>
        </w:rPr>
        <w:t xml:space="preserve"> </w:t>
      </w:r>
      <w:r w:rsidRPr="00AC4BCE">
        <w:rPr>
          <w:rFonts w:ascii="仿宋" w:eastAsia="仿宋" w:hAnsi="仿宋"/>
          <w:sz w:val="24"/>
          <w:szCs w:val="24"/>
          <w:u w:val="single"/>
        </w:rPr>
        <w:t xml:space="preserve">   </w:t>
      </w:r>
      <w:r w:rsidRPr="00AC4BCE">
        <w:rPr>
          <w:rFonts w:ascii="仿宋" w:eastAsia="仿宋" w:hAnsi="仿宋" w:hint="eastAsia"/>
          <w:sz w:val="24"/>
          <w:szCs w:val="24"/>
          <w:u w:val="single"/>
        </w:rPr>
        <w:t xml:space="preserve">                     </w:t>
      </w:r>
      <w:r w:rsidRPr="00AC4BCE">
        <w:rPr>
          <w:rFonts w:ascii="仿宋" w:eastAsia="仿宋" w:hAnsi="仿宋"/>
          <w:sz w:val="24"/>
          <w:szCs w:val="24"/>
          <w:u w:val="single"/>
        </w:rPr>
        <w:t xml:space="preserve">      </w:t>
      </w:r>
    </w:p>
    <w:p w14:paraId="65B0F6A3" w14:textId="77777777" w:rsidR="00E634D9" w:rsidRPr="00AC4BCE" w:rsidRDefault="00E634D9" w:rsidP="00E634D9">
      <w:pPr>
        <w:spacing w:before="120" w:line="22" w:lineRule="atLeast"/>
        <w:rPr>
          <w:rFonts w:ascii="仿宋" w:eastAsia="仿宋" w:hAnsi="仿宋"/>
          <w:sz w:val="24"/>
          <w:szCs w:val="24"/>
        </w:rPr>
      </w:pPr>
    </w:p>
    <w:p w14:paraId="50F2C546" w14:textId="77777777" w:rsidR="00E634D9" w:rsidRPr="00AC4BCE" w:rsidRDefault="00E634D9" w:rsidP="00E634D9">
      <w:pPr>
        <w:spacing w:before="120" w:line="22" w:lineRule="atLeast"/>
        <w:ind w:firstLineChars="400" w:firstLine="960"/>
        <w:rPr>
          <w:rFonts w:ascii="仿宋" w:eastAsia="仿宋" w:hAnsi="仿宋"/>
          <w:sz w:val="24"/>
          <w:szCs w:val="24"/>
          <w:u w:val="single"/>
        </w:rPr>
      </w:pPr>
      <w:r w:rsidRPr="00AC4BCE">
        <w:rPr>
          <w:rFonts w:ascii="仿宋" w:eastAsia="仿宋" w:hAnsi="仿宋" w:hint="eastAsia"/>
          <w:sz w:val="24"/>
          <w:szCs w:val="24"/>
        </w:rPr>
        <w:t>签订地：</w:t>
      </w:r>
      <w:r w:rsidRPr="00AC4BCE">
        <w:rPr>
          <w:rFonts w:ascii="仿宋" w:eastAsia="仿宋" w:hAnsi="仿宋" w:hint="eastAsia"/>
          <w:sz w:val="24"/>
          <w:szCs w:val="24"/>
          <w:u w:val="single"/>
        </w:rPr>
        <w:t xml:space="preserve">                                     </w:t>
      </w:r>
    </w:p>
    <w:p w14:paraId="0C86E427" w14:textId="77777777" w:rsidR="00E634D9" w:rsidRPr="00AC4BCE" w:rsidRDefault="00E634D9" w:rsidP="00E634D9">
      <w:pPr>
        <w:spacing w:before="120" w:line="22" w:lineRule="atLeast"/>
        <w:rPr>
          <w:rFonts w:ascii="仿宋" w:eastAsia="仿宋" w:hAnsi="仿宋"/>
          <w:sz w:val="24"/>
          <w:szCs w:val="24"/>
        </w:rPr>
      </w:pPr>
    </w:p>
    <w:p w14:paraId="2DEB57DA" w14:textId="77777777" w:rsidR="00E634D9" w:rsidRPr="00AC4BCE" w:rsidRDefault="00E634D9" w:rsidP="00E634D9">
      <w:pPr>
        <w:spacing w:before="120" w:line="22" w:lineRule="atLeast"/>
        <w:ind w:firstLineChars="400" w:firstLine="960"/>
        <w:rPr>
          <w:rFonts w:ascii="仿宋" w:eastAsia="仿宋" w:hAnsi="仿宋"/>
          <w:sz w:val="24"/>
          <w:szCs w:val="24"/>
          <w:u w:val="single"/>
        </w:rPr>
      </w:pPr>
      <w:r w:rsidRPr="00AC4BCE">
        <w:rPr>
          <w:rFonts w:ascii="仿宋" w:eastAsia="仿宋" w:hAnsi="仿宋" w:hint="eastAsia"/>
          <w:sz w:val="24"/>
          <w:szCs w:val="24"/>
        </w:rPr>
        <w:t>签订日期：</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年</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月</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日</w:t>
      </w:r>
    </w:p>
    <w:p w14:paraId="38961C10" w14:textId="77777777" w:rsidR="00E634D9" w:rsidRPr="00AC4BCE" w:rsidRDefault="00E634D9" w:rsidP="00E634D9">
      <w:pPr>
        <w:autoSpaceDE w:val="0"/>
        <w:autoSpaceDN w:val="0"/>
        <w:adjustRightInd w:val="0"/>
        <w:spacing w:line="600" w:lineRule="exact"/>
        <w:ind w:firstLine="640"/>
        <w:jc w:val="center"/>
        <w:rPr>
          <w:rFonts w:ascii="仿宋" w:eastAsia="仿宋" w:hAnsi="仿宋"/>
          <w:sz w:val="24"/>
          <w:szCs w:val="24"/>
        </w:rPr>
        <w:sectPr w:rsidR="00E634D9" w:rsidRPr="00AC4BCE">
          <w:headerReference w:type="default" r:id="rId12"/>
          <w:footerReference w:type="default" r:id="rId13"/>
          <w:pgSz w:w="11907" w:h="16840"/>
          <w:pgMar w:top="1474" w:right="1814" w:bottom="1474" w:left="1814" w:header="851" w:footer="851" w:gutter="0"/>
          <w:cols w:space="720"/>
          <w:docGrid w:linePitch="462"/>
        </w:sectPr>
      </w:pPr>
    </w:p>
    <w:p w14:paraId="71BF71CB"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u w:val="single"/>
          <w:lang w:val="zh-CN"/>
        </w:rPr>
        <w:lastRenderedPageBreak/>
        <w:t xml:space="preserve">        </w:t>
      </w:r>
      <w:r w:rsidRPr="00AC4BCE">
        <w:rPr>
          <w:rFonts w:ascii="仿宋" w:eastAsia="仿宋" w:hAnsi="仿宋" w:hint="eastAsia"/>
          <w:sz w:val="24"/>
          <w:szCs w:val="24"/>
          <w:lang w:val="zh-CN"/>
        </w:rPr>
        <w:t>年</w:t>
      </w:r>
      <w:r w:rsidRPr="00AC4BCE">
        <w:rPr>
          <w:rFonts w:ascii="仿宋" w:eastAsia="仿宋" w:hAnsi="仿宋" w:hint="eastAsia"/>
          <w:sz w:val="24"/>
          <w:szCs w:val="24"/>
          <w:u w:val="single"/>
          <w:lang w:val="zh-CN"/>
        </w:rPr>
        <w:t xml:space="preserve">    </w:t>
      </w:r>
      <w:r w:rsidRPr="00AC4BCE">
        <w:rPr>
          <w:rFonts w:ascii="仿宋" w:eastAsia="仿宋" w:hAnsi="仿宋" w:hint="eastAsia"/>
          <w:sz w:val="24"/>
          <w:szCs w:val="24"/>
          <w:lang w:val="zh-CN"/>
        </w:rPr>
        <w:t>月</w:t>
      </w:r>
      <w:r w:rsidRPr="00AC4BCE">
        <w:rPr>
          <w:rFonts w:ascii="仿宋" w:eastAsia="仿宋" w:hAnsi="仿宋" w:hint="eastAsia"/>
          <w:sz w:val="24"/>
          <w:szCs w:val="24"/>
          <w:u w:val="single"/>
          <w:lang w:val="zh-CN"/>
        </w:rPr>
        <w:t xml:space="preserve">    </w:t>
      </w:r>
      <w:r w:rsidRPr="00AC4BCE">
        <w:rPr>
          <w:rFonts w:ascii="仿宋" w:eastAsia="仿宋" w:hAnsi="仿宋" w:hint="eastAsia"/>
          <w:sz w:val="24"/>
          <w:szCs w:val="24"/>
          <w:lang w:val="zh-CN"/>
        </w:rPr>
        <w:t>日</w:t>
      </w:r>
      <w:r w:rsidRPr="00AC4BCE">
        <w:rPr>
          <w:rFonts w:ascii="仿宋" w:eastAsia="仿宋" w:hAnsi="仿宋" w:hint="eastAsia"/>
          <w:sz w:val="24"/>
          <w:szCs w:val="24"/>
        </w:rPr>
        <w:t>，</w:t>
      </w:r>
      <w:r w:rsidRPr="00AC4BCE">
        <w:rPr>
          <w:rFonts w:ascii="仿宋" w:eastAsia="仿宋" w:hAnsi="仿宋" w:hint="eastAsia"/>
          <w:sz w:val="24"/>
          <w:szCs w:val="24"/>
          <w:u w:val="single"/>
        </w:rPr>
        <w:t xml:space="preserve">   （采购人名称）   </w:t>
      </w:r>
      <w:r w:rsidRPr="00AC4BCE">
        <w:rPr>
          <w:rFonts w:ascii="仿宋" w:eastAsia="仿宋" w:hAnsi="仿宋" w:hint="eastAsia"/>
          <w:sz w:val="24"/>
          <w:szCs w:val="24"/>
        </w:rPr>
        <w:t>以</w:t>
      </w:r>
      <w:r w:rsidRPr="00AC4BCE">
        <w:rPr>
          <w:rFonts w:ascii="仿宋" w:eastAsia="仿宋" w:hAnsi="仿宋" w:hint="eastAsia"/>
          <w:sz w:val="24"/>
          <w:szCs w:val="24"/>
          <w:u w:val="single"/>
        </w:rPr>
        <w:t xml:space="preserve">   （政府采购方式）  </w:t>
      </w:r>
      <w:r w:rsidRPr="00AC4BCE">
        <w:rPr>
          <w:rFonts w:ascii="仿宋" w:eastAsia="仿宋" w:hAnsi="仿宋" w:hint="eastAsia"/>
          <w:sz w:val="24"/>
          <w:szCs w:val="24"/>
        </w:rPr>
        <w:t>对</w:t>
      </w:r>
      <w:r w:rsidRPr="00AC4BCE">
        <w:rPr>
          <w:rFonts w:ascii="仿宋" w:eastAsia="仿宋" w:hAnsi="仿宋" w:hint="eastAsia"/>
          <w:sz w:val="24"/>
          <w:szCs w:val="24"/>
          <w:u w:val="single"/>
        </w:rPr>
        <w:t xml:space="preserve">   （同前页项目名称）   </w:t>
      </w:r>
      <w:r w:rsidRPr="00AC4BCE">
        <w:rPr>
          <w:rFonts w:ascii="仿宋" w:eastAsia="仿宋" w:hAnsi="仿宋" w:hint="eastAsia"/>
          <w:sz w:val="24"/>
          <w:szCs w:val="24"/>
        </w:rPr>
        <w:t>项目进行了采购。经</w:t>
      </w:r>
      <w:r w:rsidRPr="00AC4BCE">
        <w:rPr>
          <w:rFonts w:ascii="仿宋" w:eastAsia="仿宋" w:hAnsi="仿宋" w:hint="eastAsia"/>
          <w:sz w:val="24"/>
          <w:szCs w:val="24"/>
          <w:u w:val="single"/>
        </w:rPr>
        <w:t xml:space="preserve">   （相关评定主体名称）   </w:t>
      </w:r>
      <w:r w:rsidRPr="00AC4BCE">
        <w:rPr>
          <w:rFonts w:ascii="仿宋" w:eastAsia="仿宋" w:hAnsi="仿宋" w:hint="eastAsia"/>
          <w:sz w:val="24"/>
          <w:szCs w:val="24"/>
        </w:rPr>
        <w:t>评定，</w:t>
      </w:r>
      <w:r w:rsidRPr="00AC4BCE">
        <w:rPr>
          <w:rFonts w:ascii="仿宋" w:eastAsia="仿宋" w:hAnsi="仿宋" w:hint="eastAsia"/>
          <w:sz w:val="24"/>
          <w:szCs w:val="24"/>
          <w:u w:val="single"/>
        </w:rPr>
        <w:t xml:space="preserve">   （成交供应商名称） </w:t>
      </w:r>
      <w:r w:rsidRPr="00AC4BCE">
        <w:rPr>
          <w:rFonts w:ascii="仿宋" w:eastAsia="仿宋" w:hAnsi="仿宋" w:hint="eastAsia"/>
          <w:sz w:val="24"/>
          <w:szCs w:val="24"/>
        </w:rPr>
        <w:t>为该项目成交供应商。现于成交通知书发出之日起三十日内，按照采购文件确定的事项签订本合同。</w:t>
      </w:r>
    </w:p>
    <w:p w14:paraId="587D6CB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lang w:val="zh-CN"/>
        </w:rPr>
        <w:t>根据《中华人民共和国合同法》、《中华人民共和国政府采购法》等相关法律法规之规定，按照平等、自愿、公平和诚实信用的原则，经</w:t>
      </w:r>
      <w:r w:rsidRPr="00AC4BCE">
        <w:rPr>
          <w:rFonts w:ascii="仿宋" w:eastAsia="仿宋" w:hAnsi="仿宋" w:hint="eastAsia"/>
          <w:sz w:val="24"/>
          <w:szCs w:val="24"/>
          <w:u w:val="single"/>
        </w:rPr>
        <w:t xml:space="preserve">   （采购人名称）   </w:t>
      </w:r>
      <w:r w:rsidRPr="00AC4BCE">
        <w:rPr>
          <w:rFonts w:ascii="仿宋" w:eastAsia="仿宋" w:hAnsi="仿宋" w:hint="eastAsia"/>
          <w:sz w:val="24"/>
          <w:szCs w:val="24"/>
          <w:lang w:val="zh-CN"/>
        </w:rPr>
        <w:t>(以下简称：甲方)和</w:t>
      </w:r>
      <w:r w:rsidRPr="00AC4BCE">
        <w:rPr>
          <w:rFonts w:ascii="仿宋" w:eastAsia="仿宋" w:hAnsi="仿宋" w:hint="eastAsia"/>
          <w:sz w:val="24"/>
          <w:szCs w:val="24"/>
          <w:u w:val="single"/>
        </w:rPr>
        <w:t xml:space="preserve">   （成交供应商名称）   </w:t>
      </w:r>
      <w:r w:rsidRPr="00AC4BCE">
        <w:rPr>
          <w:rFonts w:ascii="仿宋" w:eastAsia="仿宋" w:hAnsi="仿宋" w:hint="eastAsia"/>
          <w:sz w:val="24"/>
          <w:szCs w:val="24"/>
          <w:lang w:val="zh-CN"/>
        </w:rPr>
        <w:t>(以下简称：乙方)协商一致，约定以下合同</w:t>
      </w:r>
      <w:r w:rsidRPr="00AC4BCE">
        <w:rPr>
          <w:rFonts w:ascii="仿宋" w:eastAsia="仿宋" w:hAnsi="仿宋" w:hint="eastAsia"/>
          <w:sz w:val="24"/>
          <w:szCs w:val="24"/>
        </w:rPr>
        <w:t>条款，以兹共同遵守、全面履行。</w:t>
      </w:r>
    </w:p>
    <w:p w14:paraId="5EC14907"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175" w:name="_Toc19273"/>
      <w:bookmarkStart w:id="176" w:name="_Toc22967"/>
      <w:bookmarkStart w:id="177" w:name="_Toc15367"/>
      <w:bookmarkStart w:id="178" w:name="_Toc20421"/>
      <w:bookmarkStart w:id="179" w:name="_Toc28855"/>
      <w:bookmarkStart w:id="180" w:name="_Toc42365074"/>
      <w:bookmarkStart w:id="181" w:name="_Toc54784640"/>
      <w:bookmarkStart w:id="182" w:name="_Toc106383974"/>
      <w:r w:rsidRPr="00AC4BCE">
        <w:rPr>
          <w:rFonts w:ascii="Times New Roman" w:eastAsia="仿宋" w:hAnsi="Times New Roman" w:hint="eastAsia"/>
          <w:b/>
          <w:bCs/>
          <w:sz w:val="30"/>
          <w:szCs w:val="32"/>
        </w:rPr>
        <w:t xml:space="preserve">1.1 </w:t>
      </w:r>
      <w:r w:rsidRPr="00AC4BCE">
        <w:rPr>
          <w:rFonts w:ascii="Times New Roman" w:eastAsia="仿宋" w:hAnsi="Times New Roman" w:hint="eastAsia"/>
          <w:b/>
          <w:bCs/>
          <w:sz w:val="30"/>
          <w:szCs w:val="32"/>
        </w:rPr>
        <w:t>合同组成部分</w:t>
      </w:r>
      <w:bookmarkEnd w:id="175"/>
      <w:bookmarkEnd w:id="176"/>
      <w:bookmarkEnd w:id="177"/>
      <w:bookmarkEnd w:id="178"/>
      <w:bookmarkEnd w:id="179"/>
      <w:bookmarkEnd w:id="180"/>
      <w:bookmarkEnd w:id="181"/>
      <w:bookmarkEnd w:id="182"/>
    </w:p>
    <w:p w14:paraId="381B7E7D"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1D05F4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1.1.1 本合同及其补充合同、变更协议；</w:t>
      </w:r>
    </w:p>
    <w:p w14:paraId="01E4B0F1"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1.1.2 成交通知书；</w:t>
      </w:r>
    </w:p>
    <w:p w14:paraId="3D64C838"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1.1.3 响应文件（含澄清或者说明文件）；</w:t>
      </w:r>
    </w:p>
    <w:p w14:paraId="5E61EECD"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1.1.4 采购文件（含澄清或者修改文件）；</w:t>
      </w:r>
    </w:p>
    <w:p w14:paraId="6E1312E0"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1.1.5 其他相关采购文件。</w:t>
      </w:r>
    </w:p>
    <w:p w14:paraId="6CC8047F"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183" w:name="_Toc6311"/>
      <w:bookmarkStart w:id="184" w:name="_Toc2918"/>
      <w:bookmarkStart w:id="185" w:name="_Toc42365075"/>
      <w:bookmarkStart w:id="186" w:name="_Toc54784641"/>
      <w:bookmarkStart w:id="187" w:name="_Toc22185"/>
      <w:bookmarkStart w:id="188" w:name="_Toc6773"/>
      <w:bookmarkStart w:id="189" w:name="_Toc18585"/>
      <w:bookmarkStart w:id="190" w:name="_Toc106383975"/>
      <w:r w:rsidRPr="00AC4BCE">
        <w:rPr>
          <w:rFonts w:ascii="Times New Roman" w:eastAsia="仿宋" w:hAnsi="Times New Roman" w:hint="eastAsia"/>
          <w:b/>
          <w:bCs/>
          <w:sz w:val="30"/>
          <w:szCs w:val="32"/>
        </w:rPr>
        <w:t xml:space="preserve">1.2 </w:t>
      </w:r>
      <w:r w:rsidRPr="00AC4BCE">
        <w:rPr>
          <w:rFonts w:ascii="Times New Roman" w:eastAsia="仿宋" w:hAnsi="Times New Roman" w:hint="eastAsia"/>
          <w:b/>
          <w:bCs/>
          <w:sz w:val="30"/>
          <w:szCs w:val="32"/>
        </w:rPr>
        <w:t>标的</w:t>
      </w:r>
      <w:bookmarkEnd w:id="183"/>
      <w:bookmarkEnd w:id="184"/>
      <w:bookmarkEnd w:id="185"/>
      <w:bookmarkEnd w:id="186"/>
      <w:bookmarkEnd w:id="187"/>
      <w:bookmarkEnd w:id="188"/>
      <w:bookmarkEnd w:id="189"/>
      <w:bookmarkEnd w:id="190"/>
    </w:p>
    <w:p w14:paraId="50617658" w14:textId="77777777" w:rsidR="00E634D9" w:rsidRPr="00AC4BCE" w:rsidRDefault="00E634D9" w:rsidP="00E634D9">
      <w:pPr>
        <w:spacing w:line="360" w:lineRule="auto"/>
        <w:ind w:firstLineChars="200" w:firstLine="480"/>
        <w:rPr>
          <w:rFonts w:ascii="仿宋" w:eastAsia="仿宋" w:hAnsi="仿宋"/>
          <w:sz w:val="24"/>
          <w:szCs w:val="24"/>
          <w:u w:val="single"/>
        </w:rPr>
      </w:pPr>
      <w:r w:rsidRPr="00AC4BCE">
        <w:rPr>
          <w:rFonts w:ascii="仿宋" w:eastAsia="仿宋" w:hAnsi="仿宋" w:hint="eastAsia"/>
          <w:sz w:val="24"/>
          <w:szCs w:val="24"/>
        </w:rPr>
        <w:t>1.2.1 标的</w:t>
      </w:r>
      <w:r w:rsidRPr="00AC4BCE">
        <w:rPr>
          <w:rFonts w:ascii="仿宋" w:eastAsia="仿宋" w:hAnsi="仿宋"/>
          <w:sz w:val="24"/>
          <w:szCs w:val="24"/>
        </w:rPr>
        <w:t>名称：</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4605F1B3" w14:textId="77777777" w:rsidR="00E634D9" w:rsidRPr="00AC4BCE" w:rsidRDefault="00E634D9" w:rsidP="00E634D9">
      <w:pPr>
        <w:spacing w:line="360" w:lineRule="auto"/>
        <w:ind w:firstLineChars="200" w:firstLine="480"/>
        <w:rPr>
          <w:rFonts w:ascii="仿宋" w:eastAsia="仿宋" w:hAnsi="仿宋"/>
          <w:sz w:val="24"/>
          <w:szCs w:val="24"/>
          <w:u w:val="single"/>
        </w:rPr>
      </w:pPr>
      <w:r w:rsidRPr="00AC4BCE">
        <w:rPr>
          <w:rFonts w:ascii="仿宋" w:eastAsia="仿宋" w:hAnsi="仿宋" w:hint="eastAsia"/>
          <w:sz w:val="24"/>
          <w:szCs w:val="24"/>
        </w:rPr>
        <w:t>1.2.2 标的</w:t>
      </w:r>
      <w:r w:rsidRPr="00AC4BCE">
        <w:rPr>
          <w:rFonts w:ascii="仿宋" w:eastAsia="仿宋" w:hAnsi="仿宋"/>
          <w:sz w:val="24"/>
          <w:szCs w:val="24"/>
        </w:rPr>
        <w:t>数量：</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6D1630C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1.2.3 标的质量：</w:t>
      </w:r>
      <w:r w:rsidRPr="00AC4BCE">
        <w:rPr>
          <w:rFonts w:ascii="仿宋" w:eastAsia="仿宋" w:hAnsi="仿宋"/>
          <w:sz w:val="24"/>
          <w:szCs w:val="24"/>
          <w:u w:val="single"/>
        </w:rPr>
        <w:t xml:space="preserve">　　　　　　　　　</w:t>
      </w:r>
      <w:r w:rsidRPr="00AC4BCE">
        <w:rPr>
          <w:rFonts w:ascii="仿宋" w:eastAsia="仿宋" w:hAnsi="仿宋" w:hint="eastAsia"/>
          <w:sz w:val="24"/>
          <w:szCs w:val="24"/>
          <w:u w:val="single"/>
        </w:rPr>
        <w:t xml:space="preserve">                      </w:t>
      </w:r>
      <w:r w:rsidRPr="00AC4BCE">
        <w:rPr>
          <w:rFonts w:ascii="仿宋" w:eastAsia="仿宋" w:hAnsi="仿宋"/>
          <w:sz w:val="24"/>
          <w:szCs w:val="24"/>
          <w:u w:val="single"/>
        </w:rPr>
        <w:t xml:space="preserve">　      </w:t>
      </w:r>
      <w:r w:rsidRPr="00AC4BCE">
        <w:rPr>
          <w:rFonts w:ascii="仿宋" w:eastAsia="仿宋" w:hAnsi="仿宋" w:hint="eastAsia"/>
          <w:sz w:val="24"/>
          <w:szCs w:val="24"/>
        </w:rPr>
        <w:t>。</w:t>
      </w:r>
    </w:p>
    <w:p w14:paraId="075AFAF9"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191" w:name="_Toc4929"/>
      <w:bookmarkStart w:id="192" w:name="_Toc21124"/>
      <w:bookmarkStart w:id="193" w:name="_Toc5635"/>
      <w:bookmarkStart w:id="194" w:name="_Toc13918"/>
      <w:bookmarkStart w:id="195" w:name="_Toc42365076"/>
      <w:bookmarkStart w:id="196" w:name="_Toc54784642"/>
      <w:bookmarkStart w:id="197" w:name="_Toc1386"/>
      <w:bookmarkStart w:id="198" w:name="_Toc106383976"/>
      <w:r w:rsidRPr="00AC4BCE">
        <w:rPr>
          <w:rFonts w:ascii="Times New Roman" w:eastAsia="仿宋" w:hAnsi="Times New Roman" w:hint="eastAsia"/>
          <w:b/>
          <w:bCs/>
          <w:sz w:val="30"/>
          <w:szCs w:val="32"/>
        </w:rPr>
        <w:t>1.</w:t>
      </w:r>
      <w:r w:rsidRPr="00AC4BCE">
        <w:rPr>
          <w:rFonts w:ascii="Times New Roman" w:eastAsia="仿宋" w:hAnsi="Times New Roman"/>
          <w:b/>
          <w:bCs/>
          <w:sz w:val="30"/>
          <w:szCs w:val="32"/>
        </w:rPr>
        <w:t>3</w:t>
      </w:r>
      <w:r w:rsidRPr="00AC4BCE">
        <w:rPr>
          <w:rFonts w:ascii="Times New Roman" w:eastAsia="仿宋" w:hAnsi="Times New Roman" w:hint="eastAsia"/>
          <w:b/>
          <w:bCs/>
          <w:sz w:val="30"/>
          <w:szCs w:val="32"/>
        </w:rPr>
        <w:t xml:space="preserve"> </w:t>
      </w:r>
      <w:r w:rsidRPr="00AC4BCE">
        <w:rPr>
          <w:rFonts w:ascii="Times New Roman" w:eastAsia="仿宋" w:hAnsi="Times New Roman" w:hint="eastAsia"/>
          <w:b/>
          <w:bCs/>
          <w:sz w:val="30"/>
          <w:szCs w:val="32"/>
        </w:rPr>
        <w:t>价款</w:t>
      </w:r>
      <w:bookmarkEnd w:id="191"/>
      <w:bookmarkEnd w:id="192"/>
      <w:bookmarkEnd w:id="193"/>
      <w:bookmarkEnd w:id="194"/>
      <w:bookmarkEnd w:id="195"/>
      <w:bookmarkEnd w:id="196"/>
      <w:bookmarkEnd w:id="197"/>
      <w:bookmarkEnd w:id="198"/>
    </w:p>
    <w:p w14:paraId="485AD57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sz w:val="24"/>
          <w:szCs w:val="24"/>
        </w:rPr>
        <w:t>本合同总价为</w:t>
      </w:r>
      <w:r w:rsidRPr="00AC4BCE">
        <w:rPr>
          <w:rFonts w:ascii="仿宋" w:eastAsia="仿宋" w:hAnsi="仿宋" w:hint="eastAsia"/>
          <w:sz w:val="24"/>
          <w:szCs w:val="24"/>
        </w:rPr>
        <w:t>：￥</w:t>
      </w:r>
      <w:r w:rsidRPr="00AC4BCE">
        <w:rPr>
          <w:rFonts w:ascii="仿宋" w:eastAsia="仿宋" w:hAnsi="仿宋" w:hint="eastAsia"/>
          <w:sz w:val="24"/>
          <w:szCs w:val="24"/>
          <w:u w:val="single"/>
        </w:rPr>
        <w:t xml:space="preserve">           </w:t>
      </w:r>
      <w:r w:rsidRPr="00AC4BCE">
        <w:rPr>
          <w:rFonts w:ascii="仿宋" w:eastAsia="仿宋" w:hAnsi="仿宋"/>
          <w:sz w:val="24"/>
          <w:szCs w:val="24"/>
        </w:rPr>
        <w:t>元</w:t>
      </w:r>
      <w:r w:rsidRPr="00AC4BCE">
        <w:rPr>
          <w:rFonts w:ascii="仿宋" w:eastAsia="仿宋" w:hAnsi="仿宋" w:hint="eastAsia"/>
          <w:sz w:val="24"/>
          <w:szCs w:val="24"/>
        </w:rPr>
        <w:t>（大写：</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元人民币）</w:t>
      </w:r>
      <w:r w:rsidRPr="00AC4BCE">
        <w:rPr>
          <w:rFonts w:ascii="仿宋" w:eastAsia="仿宋" w:hAnsi="仿宋"/>
          <w:sz w:val="24"/>
          <w:szCs w:val="24"/>
        </w:rPr>
        <w:t>。</w:t>
      </w:r>
    </w:p>
    <w:p w14:paraId="5FBCC445" w14:textId="77777777" w:rsidR="00E634D9" w:rsidRPr="00AC4BCE" w:rsidRDefault="00E634D9" w:rsidP="00E634D9">
      <w:pPr>
        <w:spacing w:line="360" w:lineRule="auto"/>
        <w:ind w:firstLineChars="200" w:firstLine="480"/>
        <w:rPr>
          <w:rFonts w:ascii="仿宋" w:eastAsia="仿宋" w:hAnsi="仿宋"/>
          <w:sz w:val="24"/>
          <w:szCs w:val="24"/>
          <w:u w:val="single"/>
        </w:rPr>
      </w:pPr>
      <w:r w:rsidRPr="00AC4BCE">
        <w:rPr>
          <w:rFonts w:ascii="仿宋" w:eastAsia="仿宋" w:hAnsi="仿宋"/>
          <w:sz w:val="24"/>
          <w:szCs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3402"/>
        <w:gridCol w:w="2552"/>
      </w:tblGrid>
      <w:tr w:rsidR="00E634D9" w:rsidRPr="00AC4BCE" w14:paraId="739BF5D3" w14:textId="77777777" w:rsidTr="003E6225">
        <w:trPr>
          <w:trHeight w:val="369"/>
          <w:jc w:val="center"/>
        </w:trPr>
        <w:tc>
          <w:tcPr>
            <w:tcW w:w="1201" w:type="dxa"/>
            <w:vAlign w:val="center"/>
          </w:tcPr>
          <w:p w14:paraId="67C27D2E" w14:textId="77777777" w:rsidR="00E634D9" w:rsidRPr="00AC4BCE" w:rsidRDefault="00E634D9" w:rsidP="00E634D9">
            <w:pPr>
              <w:spacing w:line="360" w:lineRule="auto"/>
              <w:jc w:val="center"/>
              <w:rPr>
                <w:rFonts w:ascii="仿宋" w:eastAsia="仿宋" w:hAnsi="仿宋"/>
                <w:sz w:val="24"/>
                <w:szCs w:val="24"/>
              </w:rPr>
            </w:pPr>
            <w:r w:rsidRPr="00AC4BCE">
              <w:rPr>
                <w:rFonts w:ascii="仿宋" w:eastAsia="仿宋" w:hAnsi="仿宋"/>
                <w:sz w:val="24"/>
                <w:szCs w:val="24"/>
              </w:rPr>
              <w:t>序号</w:t>
            </w:r>
          </w:p>
        </w:tc>
        <w:tc>
          <w:tcPr>
            <w:tcW w:w="3402" w:type="dxa"/>
            <w:vAlign w:val="center"/>
          </w:tcPr>
          <w:p w14:paraId="2B49400E" w14:textId="77777777" w:rsidR="00E634D9" w:rsidRPr="00AC4BCE" w:rsidRDefault="00E634D9" w:rsidP="00E634D9">
            <w:pPr>
              <w:spacing w:line="360" w:lineRule="auto"/>
              <w:ind w:firstLine="200"/>
              <w:jc w:val="center"/>
              <w:rPr>
                <w:rFonts w:ascii="仿宋" w:eastAsia="仿宋" w:hAnsi="仿宋"/>
                <w:sz w:val="24"/>
                <w:szCs w:val="24"/>
              </w:rPr>
            </w:pPr>
            <w:r w:rsidRPr="00AC4BCE">
              <w:rPr>
                <w:rFonts w:ascii="仿宋" w:eastAsia="仿宋" w:hAnsi="仿宋" w:hint="eastAsia"/>
                <w:sz w:val="24"/>
                <w:szCs w:val="24"/>
              </w:rPr>
              <w:t>分项名称</w:t>
            </w:r>
          </w:p>
        </w:tc>
        <w:tc>
          <w:tcPr>
            <w:tcW w:w="2552" w:type="dxa"/>
            <w:vAlign w:val="center"/>
          </w:tcPr>
          <w:p w14:paraId="342B139B" w14:textId="77777777" w:rsidR="00E634D9" w:rsidRPr="00AC4BCE" w:rsidRDefault="00E634D9" w:rsidP="00E634D9">
            <w:pPr>
              <w:spacing w:line="360" w:lineRule="auto"/>
              <w:jc w:val="center"/>
              <w:rPr>
                <w:rFonts w:ascii="仿宋" w:eastAsia="仿宋" w:hAnsi="仿宋"/>
                <w:sz w:val="24"/>
                <w:szCs w:val="24"/>
              </w:rPr>
            </w:pPr>
            <w:r w:rsidRPr="00AC4BCE">
              <w:rPr>
                <w:rFonts w:ascii="仿宋" w:eastAsia="仿宋" w:hAnsi="仿宋"/>
                <w:sz w:val="24"/>
                <w:szCs w:val="24"/>
              </w:rPr>
              <w:t>分项价格</w:t>
            </w:r>
          </w:p>
        </w:tc>
      </w:tr>
      <w:tr w:rsidR="00E634D9" w:rsidRPr="00AC4BCE" w14:paraId="64235169" w14:textId="77777777" w:rsidTr="003E6225">
        <w:trPr>
          <w:trHeight w:val="369"/>
          <w:jc w:val="center"/>
        </w:trPr>
        <w:tc>
          <w:tcPr>
            <w:tcW w:w="1201" w:type="dxa"/>
            <w:vAlign w:val="center"/>
          </w:tcPr>
          <w:p w14:paraId="41329BA9" w14:textId="77777777" w:rsidR="00E634D9" w:rsidRPr="00AC4BCE" w:rsidRDefault="00E634D9" w:rsidP="00E634D9">
            <w:pPr>
              <w:spacing w:line="360" w:lineRule="auto"/>
              <w:ind w:firstLine="200"/>
              <w:jc w:val="center"/>
              <w:rPr>
                <w:rFonts w:ascii="仿宋" w:eastAsia="仿宋" w:hAnsi="仿宋"/>
                <w:sz w:val="24"/>
                <w:szCs w:val="24"/>
              </w:rPr>
            </w:pPr>
          </w:p>
        </w:tc>
        <w:tc>
          <w:tcPr>
            <w:tcW w:w="3402" w:type="dxa"/>
            <w:vAlign w:val="center"/>
          </w:tcPr>
          <w:p w14:paraId="4D8A6D8C" w14:textId="77777777" w:rsidR="00E634D9" w:rsidRPr="00AC4BCE" w:rsidRDefault="00E634D9" w:rsidP="00E634D9">
            <w:pPr>
              <w:spacing w:line="360" w:lineRule="auto"/>
              <w:ind w:firstLine="200"/>
              <w:jc w:val="center"/>
              <w:rPr>
                <w:rFonts w:ascii="仿宋" w:eastAsia="仿宋" w:hAnsi="仿宋"/>
                <w:sz w:val="24"/>
                <w:szCs w:val="24"/>
              </w:rPr>
            </w:pPr>
          </w:p>
        </w:tc>
        <w:tc>
          <w:tcPr>
            <w:tcW w:w="2552" w:type="dxa"/>
            <w:vAlign w:val="center"/>
          </w:tcPr>
          <w:p w14:paraId="529974D1" w14:textId="77777777" w:rsidR="00E634D9" w:rsidRPr="00AC4BCE" w:rsidRDefault="00E634D9" w:rsidP="00E634D9">
            <w:pPr>
              <w:spacing w:line="360" w:lineRule="auto"/>
              <w:ind w:firstLine="200"/>
              <w:jc w:val="center"/>
              <w:rPr>
                <w:rFonts w:ascii="仿宋" w:eastAsia="仿宋" w:hAnsi="仿宋"/>
                <w:sz w:val="24"/>
                <w:szCs w:val="24"/>
              </w:rPr>
            </w:pPr>
          </w:p>
        </w:tc>
      </w:tr>
      <w:tr w:rsidR="00E634D9" w:rsidRPr="00AC4BCE" w14:paraId="6292CBD4" w14:textId="77777777" w:rsidTr="003E6225">
        <w:trPr>
          <w:trHeight w:val="369"/>
          <w:jc w:val="center"/>
        </w:trPr>
        <w:tc>
          <w:tcPr>
            <w:tcW w:w="1201" w:type="dxa"/>
            <w:vAlign w:val="center"/>
          </w:tcPr>
          <w:p w14:paraId="39F72108" w14:textId="77777777" w:rsidR="00E634D9" w:rsidRPr="00AC4BCE" w:rsidRDefault="00E634D9" w:rsidP="00E634D9">
            <w:pPr>
              <w:spacing w:line="360" w:lineRule="auto"/>
              <w:ind w:firstLine="200"/>
              <w:jc w:val="center"/>
              <w:rPr>
                <w:rFonts w:ascii="仿宋" w:eastAsia="仿宋" w:hAnsi="仿宋"/>
                <w:sz w:val="24"/>
                <w:szCs w:val="24"/>
              </w:rPr>
            </w:pPr>
          </w:p>
        </w:tc>
        <w:tc>
          <w:tcPr>
            <w:tcW w:w="3402" w:type="dxa"/>
            <w:vAlign w:val="center"/>
          </w:tcPr>
          <w:p w14:paraId="58BAFB5C" w14:textId="77777777" w:rsidR="00E634D9" w:rsidRPr="00AC4BCE" w:rsidRDefault="00E634D9" w:rsidP="00E634D9">
            <w:pPr>
              <w:spacing w:line="360" w:lineRule="auto"/>
              <w:ind w:firstLine="200"/>
              <w:jc w:val="center"/>
              <w:rPr>
                <w:rFonts w:ascii="仿宋" w:eastAsia="仿宋" w:hAnsi="仿宋"/>
                <w:sz w:val="24"/>
                <w:szCs w:val="24"/>
              </w:rPr>
            </w:pPr>
          </w:p>
        </w:tc>
        <w:tc>
          <w:tcPr>
            <w:tcW w:w="2552" w:type="dxa"/>
            <w:vAlign w:val="center"/>
          </w:tcPr>
          <w:p w14:paraId="1849CEE4" w14:textId="77777777" w:rsidR="00E634D9" w:rsidRPr="00AC4BCE" w:rsidRDefault="00E634D9" w:rsidP="00E634D9">
            <w:pPr>
              <w:spacing w:line="360" w:lineRule="auto"/>
              <w:ind w:firstLine="200"/>
              <w:jc w:val="center"/>
              <w:rPr>
                <w:rFonts w:ascii="仿宋" w:eastAsia="仿宋" w:hAnsi="仿宋"/>
                <w:sz w:val="24"/>
                <w:szCs w:val="24"/>
              </w:rPr>
            </w:pPr>
          </w:p>
        </w:tc>
      </w:tr>
      <w:tr w:rsidR="00E634D9" w:rsidRPr="00AC4BCE" w14:paraId="42AD0E3E" w14:textId="77777777" w:rsidTr="003E6225">
        <w:trPr>
          <w:trHeight w:val="369"/>
          <w:jc w:val="center"/>
        </w:trPr>
        <w:tc>
          <w:tcPr>
            <w:tcW w:w="1201" w:type="dxa"/>
            <w:vAlign w:val="center"/>
          </w:tcPr>
          <w:p w14:paraId="34A27D67" w14:textId="77777777" w:rsidR="00E634D9" w:rsidRPr="00AC4BCE" w:rsidRDefault="00E634D9" w:rsidP="00E634D9">
            <w:pPr>
              <w:spacing w:line="360" w:lineRule="auto"/>
              <w:ind w:firstLine="200"/>
              <w:jc w:val="center"/>
              <w:rPr>
                <w:rFonts w:ascii="仿宋" w:eastAsia="仿宋" w:hAnsi="仿宋"/>
                <w:sz w:val="24"/>
                <w:szCs w:val="24"/>
              </w:rPr>
            </w:pPr>
          </w:p>
        </w:tc>
        <w:tc>
          <w:tcPr>
            <w:tcW w:w="3402" w:type="dxa"/>
            <w:vAlign w:val="center"/>
          </w:tcPr>
          <w:p w14:paraId="58B195C8" w14:textId="77777777" w:rsidR="00E634D9" w:rsidRPr="00AC4BCE" w:rsidRDefault="00E634D9" w:rsidP="00E634D9">
            <w:pPr>
              <w:spacing w:line="360" w:lineRule="auto"/>
              <w:ind w:firstLine="200"/>
              <w:jc w:val="center"/>
              <w:rPr>
                <w:rFonts w:ascii="仿宋" w:eastAsia="仿宋" w:hAnsi="仿宋"/>
                <w:sz w:val="24"/>
                <w:szCs w:val="24"/>
              </w:rPr>
            </w:pPr>
          </w:p>
        </w:tc>
        <w:tc>
          <w:tcPr>
            <w:tcW w:w="2552" w:type="dxa"/>
            <w:vAlign w:val="center"/>
          </w:tcPr>
          <w:p w14:paraId="2FCC10CB" w14:textId="77777777" w:rsidR="00E634D9" w:rsidRPr="00AC4BCE" w:rsidRDefault="00E634D9" w:rsidP="00E634D9">
            <w:pPr>
              <w:spacing w:line="360" w:lineRule="auto"/>
              <w:ind w:firstLine="200"/>
              <w:jc w:val="center"/>
              <w:rPr>
                <w:rFonts w:ascii="仿宋" w:eastAsia="仿宋" w:hAnsi="仿宋"/>
                <w:sz w:val="24"/>
                <w:szCs w:val="24"/>
              </w:rPr>
            </w:pPr>
          </w:p>
        </w:tc>
      </w:tr>
      <w:tr w:rsidR="00E634D9" w:rsidRPr="00AC4BCE" w14:paraId="377FD5FF" w14:textId="77777777" w:rsidTr="003E6225">
        <w:trPr>
          <w:trHeight w:val="369"/>
          <w:jc w:val="center"/>
        </w:trPr>
        <w:tc>
          <w:tcPr>
            <w:tcW w:w="1201" w:type="dxa"/>
            <w:vAlign w:val="center"/>
          </w:tcPr>
          <w:p w14:paraId="040839D8" w14:textId="77777777" w:rsidR="00E634D9" w:rsidRPr="00AC4BCE" w:rsidRDefault="00E634D9" w:rsidP="00E634D9">
            <w:pPr>
              <w:spacing w:line="360" w:lineRule="auto"/>
              <w:ind w:firstLine="200"/>
              <w:jc w:val="center"/>
              <w:rPr>
                <w:rFonts w:ascii="仿宋" w:eastAsia="仿宋" w:hAnsi="仿宋"/>
                <w:sz w:val="24"/>
                <w:szCs w:val="24"/>
              </w:rPr>
            </w:pPr>
          </w:p>
        </w:tc>
        <w:tc>
          <w:tcPr>
            <w:tcW w:w="3402" w:type="dxa"/>
            <w:vAlign w:val="center"/>
          </w:tcPr>
          <w:p w14:paraId="4A9FB45D" w14:textId="77777777" w:rsidR="00E634D9" w:rsidRPr="00AC4BCE" w:rsidRDefault="00E634D9" w:rsidP="00E634D9">
            <w:pPr>
              <w:spacing w:line="360" w:lineRule="auto"/>
              <w:ind w:firstLine="200"/>
              <w:jc w:val="center"/>
              <w:rPr>
                <w:rFonts w:ascii="仿宋" w:eastAsia="仿宋" w:hAnsi="仿宋"/>
                <w:sz w:val="24"/>
                <w:szCs w:val="24"/>
              </w:rPr>
            </w:pPr>
          </w:p>
        </w:tc>
        <w:tc>
          <w:tcPr>
            <w:tcW w:w="2552" w:type="dxa"/>
            <w:vAlign w:val="center"/>
          </w:tcPr>
          <w:p w14:paraId="6BD723A8" w14:textId="77777777" w:rsidR="00E634D9" w:rsidRPr="00AC4BCE" w:rsidRDefault="00E634D9" w:rsidP="00E634D9">
            <w:pPr>
              <w:spacing w:line="360" w:lineRule="auto"/>
              <w:ind w:firstLine="200"/>
              <w:jc w:val="center"/>
              <w:rPr>
                <w:rFonts w:ascii="仿宋" w:eastAsia="仿宋" w:hAnsi="仿宋"/>
                <w:sz w:val="24"/>
                <w:szCs w:val="24"/>
              </w:rPr>
            </w:pPr>
          </w:p>
        </w:tc>
      </w:tr>
      <w:tr w:rsidR="00E634D9" w:rsidRPr="00AC4BCE" w14:paraId="3F127423" w14:textId="77777777" w:rsidTr="003E6225">
        <w:trPr>
          <w:trHeight w:val="369"/>
          <w:jc w:val="center"/>
        </w:trPr>
        <w:tc>
          <w:tcPr>
            <w:tcW w:w="4603" w:type="dxa"/>
            <w:gridSpan w:val="2"/>
            <w:vAlign w:val="center"/>
          </w:tcPr>
          <w:p w14:paraId="3E417C1E" w14:textId="77777777" w:rsidR="00E634D9" w:rsidRPr="00AC4BCE" w:rsidRDefault="00E634D9" w:rsidP="00E634D9">
            <w:pPr>
              <w:spacing w:line="360" w:lineRule="auto"/>
              <w:ind w:firstLine="200"/>
              <w:jc w:val="center"/>
              <w:rPr>
                <w:rFonts w:ascii="仿宋" w:eastAsia="仿宋" w:hAnsi="仿宋"/>
                <w:sz w:val="24"/>
                <w:szCs w:val="24"/>
              </w:rPr>
            </w:pPr>
            <w:r w:rsidRPr="00AC4BCE">
              <w:rPr>
                <w:rFonts w:ascii="仿宋" w:eastAsia="仿宋" w:hAnsi="仿宋" w:hint="eastAsia"/>
                <w:sz w:val="24"/>
                <w:szCs w:val="24"/>
              </w:rPr>
              <w:t>总价</w:t>
            </w:r>
          </w:p>
        </w:tc>
        <w:tc>
          <w:tcPr>
            <w:tcW w:w="2552" w:type="dxa"/>
            <w:vAlign w:val="center"/>
          </w:tcPr>
          <w:p w14:paraId="714354A0" w14:textId="77777777" w:rsidR="00E634D9" w:rsidRPr="00AC4BCE" w:rsidRDefault="00E634D9" w:rsidP="00E634D9">
            <w:pPr>
              <w:spacing w:line="360" w:lineRule="auto"/>
              <w:ind w:firstLine="200"/>
              <w:jc w:val="center"/>
              <w:rPr>
                <w:rFonts w:ascii="仿宋" w:eastAsia="仿宋" w:hAnsi="仿宋"/>
                <w:sz w:val="24"/>
                <w:szCs w:val="24"/>
              </w:rPr>
            </w:pPr>
          </w:p>
        </w:tc>
      </w:tr>
    </w:tbl>
    <w:p w14:paraId="41FE3FDA"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199" w:name="_Toc30158"/>
      <w:bookmarkStart w:id="200" w:name="_Toc3654"/>
      <w:bookmarkStart w:id="201" w:name="_Toc30506"/>
      <w:bookmarkStart w:id="202" w:name="_Toc26916"/>
      <w:bookmarkStart w:id="203" w:name="_Toc14993"/>
      <w:bookmarkStart w:id="204" w:name="_Toc54784643"/>
      <w:bookmarkStart w:id="205" w:name="_Toc42365077"/>
      <w:bookmarkStart w:id="206" w:name="_Toc106383977"/>
      <w:r w:rsidRPr="00AC4BCE">
        <w:rPr>
          <w:rFonts w:ascii="Times New Roman" w:eastAsia="仿宋" w:hAnsi="Times New Roman" w:hint="eastAsia"/>
          <w:b/>
          <w:bCs/>
          <w:sz w:val="30"/>
          <w:szCs w:val="32"/>
        </w:rPr>
        <w:t>1.</w:t>
      </w:r>
      <w:r w:rsidRPr="00AC4BCE">
        <w:rPr>
          <w:rFonts w:ascii="Times New Roman" w:eastAsia="仿宋" w:hAnsi="Times New Roman"/>
          <w:b/>
          <w:bCs/>
          <w:sz w:val="30"/>
          <w:szCs w:val="32"/>
        </w:rPr>
        <w:t>4</w:t>
      </w:r>
      <w:r w:rsidRPr="00AC4BCE">
        <w:rPr>
          <w:rFonts w:ascii="Times New Roman" w:eastAsia="仿宋" w:hAnsi="Times New Roman" w:hint="eastAsia"/>
          <w:b/>
          <w:bCs/>
          <w:sz w:val="30"/>
          <w:szCs w:val="32"/>
        </w:rPr>
        <w:t xml:space="preserve"> </w:t>
      </w:r>
      <w:r w:rsidRPr="00AC4BCE">
        <w:rPr>
          <w:rFonts w:ascii="Times New Roman" w:eastAsia="仿宋" w:hAnsi="Times New Roman"/>
          <w:b/>
          <w:bCs/>
          <w:sz w:val="30"/>
          <w:szCs w:val="32"/>
        </w:rPr>
        <w:t>付款方式和发票开具方式</w:t>
      </w:r>
      <w:bookmarkEnd w:id="199"/>
      <w:bookmarkEnd w:id="200"/>
      <w:bookmarkEnd w:id="201"/>
      <w:bookmarkEnd w:id="202"/>
      <w:bookmarkEnd w:id="203"/>
      <w:bookmarkEnd w:id="204"/>
      <w:bookmarkEnd w:id="205"/>
      <w:bookmarkEnd w:id="206"/>
    </w:p>
    <w:p w14:paraId="51E45F91"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1.4.1</w:t>
      </w:r>
      <w:r w:rsidRPr="00AC4BCE">
        <w:rPr>
          <w:rFonts w:ascii="仿宋" w:eastAsia="仿宋" w:hAnsi="仿宋"/>
          <w:sz w:val="24"/>
          <w:szCs w:val="24"/>
        </w:rPr>
        <w:t>付款方式：</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4133218E"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1.4.2 发票开具方式：</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619B234B"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07" w:name="_Toc4760"/>
      <w:bookmarkStart w:id="208" w:name="_Toc3625"/>
      <w:bookmarkStart w:id="209" w:name="_Toc11108"/>
      <w:bookmarkStart w:id="210" w:name="_Toc8772"/>
      <w:bookmarkStart w:id="211" w:name="_Toc42365078"/>
      <w:bookmarkStart w:id="212" w:name="_Toc54784644"/>
      <w:bookmarkStart w:id="213" w:name="_Toc31421"/>
      <w:bookmarkStart w:id="214" w:name="_Toc106383978"/>
      <w:r w:rsidRPr="00AC4BCE">
        <w:rPr>
          <w:rFonts w:ascii="Times New Roman" w:eastAsia="仿宋" w:hAnsi="Times New Roman" w:hint="eastAsia"/>
          <w:b/>
          <w:bCs/>
          <w:sz w:val="30"/>
          <w:szCs w:val="32"/>
        </w:rPr>
        <w:t>1.</w:t>
      </w:r>
      <w:r w:rsidRPr="00AC4BCE">
        <w:rPr>
          <w:rFonts w:ascii="Times New Roman" w:eastAsia="仿宋" w:hAnsi="Times New Roman"/>
          <w:b/>
          <w:bCs/>
          <w:sz w:val="30"/>
          <w:szCs w:val="32"/>
        </w:rPr>
        <w:t>5</w:t>
      </w:r>
      <w:r w:rsidRPr="00AC4BCE">
        <w:rPr>
          <w:rFonts w:ascii="Times New Roman" w:eastAsia="仿宋" w:hAnsi="Times New Roman" w:hint="eastAsia"/>
          <w:b/>
          <w:bCs/>
          <w:sz w:val="30"/>
          <w:szCs w:val="32"/>
        </w:rPr>
        <w:t xml:space="preserve"> </w:t>
      </w:r>
      <w:r w:rsidRPr="00AC4BCE">
        <w:rPr>
          <w:rFonts w:ascii="Times New Roman" w:eastAsia="仿宋" w:hAnsi="Times New Roman" w:hint="eastAsia"/>
          <w:b/>
          <w:bCs/>
          <w:sz w:val="30"/>
          <w:szCs w:val="32"/>
        </w:rPr>
        <w:t>履行</w:t>
      </w:r>
      <w:r w:rsidRPr="00AC4BCE">
        <w:rPr>
          <w:rFonts w:ascii="Times New Roman" w:eastAsia="仿宋" w:hAnsi="Times New Roman"/>
          <w:b/>
          <w:bCs/>
          <w:sz w:val="30"/>
          <w:szCs w:val="32"/>
        </w:rPr>
        <w:t>期限</w:t>
      </w:r>
      <w:r w:rsidRPr="00AC4BCE">
        <w:rPr>
          <w:rFonts w:ascii="Times New Roman" w:eastAsia="仿宋" w:hAnsi="Times New Roman" w:hint="eastAsia"/>
          <w:b/>
          <w:bCs/>
          <w:sz w:val="30"/>
          <w:szCs w:val="32"/>
        </w:rPr>
        <w:t>、地点和方式</w:t>
      </w:r>
      <w:bookmarkEnd w:id="207"/>
      <w:bookmarkEnd w:id="208"/>
      <w:bookmarkEnd w:id="209"/>
      <w:bookmarkEnd w:id="210"/>
      <w:bookmarkEnd w:id="211"/>
      <w:bookmarkEnd w:id="212"/>
      <w:bookmarkEnd w:id="213"/>
      <w:bookmarkEnd w:id="214"/>
    </w:p>
    <w:p w14:paraId="17A5E4DE" w14:textId="77777777" w:rsidR="00E634D9" w:rsidRPr="00AC4BCE" w:rsidRDefault="00E634D9" w:rsidP="00E634D9">
      <w:pPr>
        <w:spacing w:line="360" w:lineRule="auto"/>
        <w:ind w:firstLineChars="200" w:firstLine="480"/>
        <w:rPr>
          <w:rFonts w:ascii="仿宋" w:eastAsia="仿宋" w:hAnsi="仿宋"/>
          <w:sz w:val="24"/>
          <w:szCs w:val="24"/>
          <w:u w:val="single"/>
        </w:rPr>
      </w:pPr>
      <w:r w:rsidRPr="00AC4BCE">
        <w:rPr>
          <w:rFonts w:ascii="仿宋" w:eastAsia="仿宋" w:hAnsi="仿宋" w:hint="eastAsia"/>
          <w:sz w:val="24"/>
          <w:szCs w:val="24"/>
        </w:rPr>
        <w:t>1.5.1 履行期限</w:t>
      </w:r>
      <w:r w:rsidRPr="00AC4BCE">
        <w:rPr>
          <w:rFonts w:ascii="仿宋" w:eastAsia="仿宋" w:hAnsi="仿宋"/>
          <w:sz w:val="24"/>
          <w:szCs w:val="24"/>
        </w:rPr>
        <w:t>：</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5249CC59"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1.5.2 履行地点</w:t>
      </w:r>
      <w:r w:rsidRPr="00AC4BCE">
        <w:rPr>
          <w:rFonts w:ascii="仿宋" w:eastAsia="仿宋" w:hAnsi="仿宋"/>
          <w:sz w:val="24"/>
          <w:szCs w:val="24"/>
        </w:rPr>
        <w:t>：</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w:t>
      </w:r>
    </w:p>
    <w:p w14:paraId="743158E8"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1.5.3 履行方式：</w:t>
      </w:r>
      <w:r w:rsidRPr="00AC4BCE">
        <w:rPr>
          <w:rFonts w:ascii="仿宋" w:eastAsia="仿宋" w:hAnsi="仿宋" w:hint="eastAsia"/>
          <w:sz w:val="24"/>
          <w:szCs w:val="24"/>
          <w:u w:val="single"/>
        </w:rPr>
        <w:t xml:space="preserve">                        </w:t>
      </w:r>
      <w:r w:rsidRPr="00AC4BCE">
        <w:rPr>
          <w:rFonts w:ascii="仿宋" w:eastAsia="仿宋" w:hAnsi="仿宋"/>
          <w:sz w:val="24"/>
          <w:szCs w:val="24"/>
          <w:u w:val="single"/>
        </w:rPr>
        <w:t xml:space="preserve">                         </w:t>
      </w:r>
      <w:r w:rsidRPr="00AC4BCE">
        <w:rPr>
          <w:rFonts w:ascii="仿宋" w:eastAsia="仿宋" w:hAnsi="仿宋" w:hint="eastAsia"/>
          <w:sz w:val="24"/>
          <w:szCs w:val="24"/>
        </w:rPr>
        <w:t>。</w:t>
      </w:r>
    </w:p>
    <w:p w14:paraId="242CAFAC"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15" w:name="_Toc5698"/>
      <w:bookmarkStart w:id="216" w:name="_Toc24662"/>
      <w:bookmarkStart w:id="217" w:name="_Toc8586"/>
      <w:bookmarkStart w:id="218" w:name="_Toc3079"/>
      <w:bookmarkStart w:id="219" w:name="_Toc2375"/>
      <w:bookmarkStart w:id="220" w:name="_Toc42365079"/>
      <w:bookmarkStart w:id="221" w:name="_Toc54784645"/>
      <w:bookmarkStart w:id="222" w:name="_Toc106383979"/>
      <w:r w:rsidRPr="00AC4BCE">
        <w:rPr>
          <w:rFonts w:ascii="Times New Roman" w:eastAsia="仿宋" w:hAnsi="Times New Roman" w:hint="eastAsia"/>
          <w:b/>
          <w:bCs/>
          <w:sz w:val="30"/>
          <w:szCs w:val="32"/>
        </w:rPr>
        <w:t xml:space="preserve">1.6 </w:t>
      </w:r>
      <w:r w:rsidRPr="00AC4BCE">
        <w:rPr>
          <w:rFonts w:ascii="Times New Roman" w:eastAsia="仿宋" w:hAnsi="Times New Roman" w:hint="eastAsia"/>
          <w:b/>
          <w:bCs/>
          <w:sz w:val="30"/>
          <w:szCs w:val="32"/>
        </w:rPr>
        <w:t>违约责任</w:t>
      </w:r>
      <w:bookmarkEnd w:id="215"/>
      <w:bookmarkEnd w:id="216"/>
      <w:bookmarkEnd w:id="217"/>
      <w:bookmarkEnd w:id="218"/>
      <w:bookmarkEnd w:id="219"/>
      <w:bookmarkEnd w:id="220"/>
      <w:bookmarkEnd w:id="221"/>
      <w:bookmarkEnd w:id="222"/>
    </w:p>
    <w:p w14:paraId="615C28D5"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 xml:space="preserve">1.6.1 </w:t>
      </w:r>
      <w:r w:rsidRPr="00AC4BCE">
        <w:rPr>
          <w:rFonts w:ascii="仿宋" w:eastAsia="仿宋" w:hAnsi="仿宋"/>
          <w:sz w:val="24"/>
          <w:szCs w:val="24"/>
        </w:rPr>
        <w:t>除不可抗力外，如果乙方没有按照本合同约定的期限</w:t>
      </w:r>
      <w:r w:rsidRPr="00AC4BCE">
        <w:rPr>
          <w:rFonts w:ascii="仿宋" w:eastAsia="仿宋" w:hAnsi="仿宋" w:hint="eastAsia"/>
          <w:sz w:val="24"/>
          <w:szCs w:val="24"/>
        </w:rPr>
        <w:t>、</w:t>
      </w:r>
      <w:r w:rsidRPr="00AC4BCE">
        <w:rPr>
          <w:rFonts w:ascii="仿宋" w:eastAsia="仿宋" w:hAnsi="仿宋"/>
          <w:sz w:val="24"/>
          <w:szCs w:val="24"/>
        </w:rPr>
        <w:t>地点和方式</w:t>
      </w:r>
      <w:r w:rsidRPr="00AC4BCE">
        <w:rPr>
          <w:rFonts w:ascii="仿宋" w:eastAsia="仿宋" w:hAnsi="仿宋" w:hint="eastAsia"/>
          <w:sz w:val="24"/>
          <w:szCs w:val="24"/>
        </w:rPr>
        <w:t>履行</w:t>
      </w:r>
      <w:r w:rsidRPr="00AC4BCE">
        <w:rPr>
          <w:rFonts w:ascii="仿宋" w:eastAsia="仿宋" w:hAnsi="仿宋"/>
          <w:sz w:val="24"/>
          <w:szCs w:val="24"/>
        </w:rPr>
        <w:t>，那么甲方可要求乙方支付违约金</w:t>
      </w:r>
      <w:r w:rsidRPr="00AC4BCE">
        <w:rPr>
          <w:rFonts w:ascii="仿宋" w:eastAsia="仿宋" w:hAnsi="仿宋" w:hint="eastAsia"/>
          <w:sz w:val="24"/>
          <w:szCs w:val="24"/>
        </w:rPr>
        <w:t>，</w:t>
      </w:r>
      <w:r w:rsidRPr="00AC4BCE">
        <w:rPr>
          <w:rFonts w:ascii="仿宋" w:eastAsia="仿宋" w:hAnsi="仿宋"/>
          <w:sz w:val="24"/>
          <w:szCs w:val="24"/>
        </w:rPr>
        <w:t>违约金按每迟延</w:t>
      </w:r>
      <w:r w:rsidRPr="00AC4BCE">
        <w:rPr>
          <w:rFonts w:ascii="仿宋" w:eastAsia="仿宋" w:hAnsi="仿宋" w:hint="eastAsia"/>
          <w:sz w:val="24"/>
          <w:szCs w:val="24"/>
        </w:rPr>
        <w:t>履行</w:t>
      </w:r>
      <w:r w:rsidRPr="00AC4BCE">
        <w:rPr>
          <w:rFonts w:ascii="仿宋" w:eastAsia="仿宋" w:hAnsi="仿宋"/>
          <w:sz w:val="24"/>
          <w:szCs w:val="24"/>
        </w:rPr>
        <w:t>一日的应提供而未</w:t>
      </w:r>
      <w:r w:rsidRPr="00AC4BCE">
        <w:rPr>
          <w:rFonts w:ascii="仿宋" w:eastAsia="仿宋" w:hAnsi="仿宋" w:hint="eastAsia"/>
          <w:sz w:val="24"/>
          <w:szCs w:val="24"/>
        </w:rPr>
        <w:t>提供</w:t>
      </w:r>
      <w:r w:rsidRPr="00AC4BCE">
        <w:rPr>
          <w:rFonts w:ascii="仿宋" w:eastAsia="仿宋" w:hAnsi="仿宋"/>
          <w:sz w:val="24"/>
          <w:szCs w:val="24"/>
        </w:rPr>
        <w:t>服务价格的</w:t>
      </w:r>
      <w:r w:rsidRPr="00AC4BCE">
        <w:rPr>
          <w:rFonts w:ascii="仿宋" w:eastAsia="仿宋" w:hAnsi="仿宋" w:hint="eastAsia"/>
          <w:sz w:val="24"/>
          <w:szCs w:val="24"/>
          <w:u w:val="single"/>
        </w:rPr>
        <w:t>0.3</w:t>
      </w:r>
      <w:r w:rsidRPr="00AC4BCE">
        <w:rPr>
          <w:rFonts w:ascii="仿宋" w:eastAsia="仿宋" w:hAnsi="仿宋"/>
          <w:sz w:val="24"/>
          <w:szCs w:val="24"/>
        </w:rPr>
        <w:t>%计算</w:t>
      </w:r>
      <w:r w:rsidRPr="00AC4BCE">
        <w:rPr>
          <w:rFonts w:ascii="仿宋" w:eastAsia="仿宋" w:hAnsi="仿宋" w:hint="eastAsia"/>
          <w:sz w:val="24"/>
          <w:szCs w:val="24"/>
        </w:rPr>
        <w:t>，</w:t>
      </w:r>
      <w:r w:rsidRPr="00AC4BCE">
        <w:rPr>
          <w:rFonts w:ascii="仿宋" w:eastAsia="仿宋" w:hAnsi="仿宋"/>
          <w:sz w:val="24"/>
          <w:szCs w:val="24"/>
        </w:rPr>
        <w:t>最高限额为</w:t>
      </w:r>
      <w:r w:rsidRPr="00AC4BCE">
        <w:rPr>
          <w:rFonts w:ascii="仿宋" w:eastAsia="仿宋" w:hAnsi="仿宋" w:hint="eastAsia"/>
          <w:sz w:val="24"/>
          <w:szCs w:val="24"/>
        </w:rPr>
        <w:t>本</w:t>
      </w:r>
      <w:r w:rsidRPr="00AC4BCE">
        <w:rPr>
          <w:rFonts w:ascii="仿宋" w:eastAsia="仿宋" w:hAnsi="仿宋"/>
          <w:sz w:val="24"/>
          <w:szCs w:val="24"/>
        </w:rPr>
        <w:t>合同总价的</w:t>
      </w:r>
      <w:r w:rsidRPr="00AC4BCE">
        <w:rPr>
          <w:rFonts w:ascii="仿宋" w:eastAsia="仿宋" w:hAnsi="仿宋" w:hint="eastAsia"/>
          <w:sz w:val="24"/>
          <w:szCs w:val="24"/>
          <w:u w:val="single"/>
        </w:rPr>
        <w:t>5</w:t>
      </w:r>
      <w:r w:rsidRPr="00AC4BCE">
        <w:rPr>
          <w:rFonts w:ascii="仿宋" w:eastAsia="仿宋" w:hAnsi="仿宋"/>
          <w:sz w:val="24"/>
          <w:szCs w:val="24"/>
        </w:rPr>
        <w:t>%</w:t>
      </w:r>
      <w:r w:rsidRPr="00AC4BCE">
        <w:rPr>
          <w:rFonts w:ascii="仿宋" w:eastAsia="仿宋" w:hAnsi="仿宋" w:hint="eastAsia"/>
          <w:sz w:val="24"/>
          <w:szCs w:val="24"/>
        </w:rPr>
        <w:t>；</w:t>
      </w:r>
      <w:r w:rsidRPr="00AC4BCE">
        <w:rPr>
          <w:rFonts w:ascii="仿宋" w:eastAsia="仿宋" w:hAnsi="仿宋"/>
          <w:sz w:val="24"/>
          <w:szCs w:val="24"/>
        </w:rPr>
        <w:t>迟延</w:t>
      </w:r>
      <w:r w:rsidRPr="00AC4BCE">
        <w:rPr>
          <w:rFonts w:ascii="仿宋" w:eastAsia="仿宋" w:hAnsi="仿宋" w:hint="eastAsia"/>
          <w:sz w:val="24"/>
          <w:szCs w:val="24"/>
        </w:rPr>
        <w:t>履行</w:t>
      </w:r>
      <w:r w:rsidRPr="00AC4BCE">
        <w:rPr>
          <w:rFonts w:ascii="仿宋" w:eastAsia="仿宋" w:hAnsi="仿宋"/>
          <w:sz w:val="24"/>
          <w:szCs w:val="24"/>
        </w:rPr>
        <w:t>的违约金计算数额达到前述最高限额之日起</w:t>
      </w:r>
      <w:r w:rsidRPr="00AC4BCE">
        <w:rPr>
          <w:rFonts w:ascii="仿宋" w:eastAsia="仿宋" w:hAnsi="仿宋" w:hint="eastAsia"/>
          <w:sz w:val="24"/>
          <w:szCs w:val="24"/>
        </w:rPr>
        <w:t>，</w:t>
      </w:r>
      <w:r w:rsidRPr="00AC4BCE">
        <w:rPr>
          <w:rFonts w:ascii="仿宋" w:eastAsia="仿宋" w:hAnsi="仿宋"/>
          <w:sz w:val="24"/>
          <w:szCs w:val="24"/>
        </w:rPr>
        <w:t>甲方有权在要求乙方支付违约金的同时</w:t>
      </w:r>
      <w:r w:rsidRPr="00AC4BCE">
        <w:rPr>
          <w:rFonts w:ascii="仿宋" w:eastAsia="仿宋" w:hAnsi="仿宋" w:hint="eastAsia"/>
          <w:sz w:val="24"/>
          <w:szCs w:val="24"/>
        </w:rPr>
        <w:t>，书面通知乙方</w:t>
      </w:r>
      <w:r w:rsidRPr="00AC4BCE">
        <w:rPr>
          <w:rFonts w:ascii="仿宋" w:eastAsia="仿宋" w:hAnsi="仿宋"/>
          <w:sz w:val="24"/>
          <w:szCs w:val="24"/>
        </w:rPr>
        <w:t>解除本合同</w:t>
      </w:r>
      <w:r w:rsidRPr="00AC4BCE">
        <w:rPr>
          <w:rFonts w:ascii="仿宋" w:eastAsia="仿宋" w:hAnsi="仿宋" w:hint="eastAsia"/>
          <w:sz w:val="24"/>
          <w:szCs w:val="24"/>
        </w:rPr>
        <w:t>；</w:t>
      </w:r>
    </w:p>
    <w:p w14:paraId="27975AEE" w14:textId="77777777" w:rsidR="00E634D9" w:rsidRPr="00AC4BCE" w:rsidRDefault="00E634D9" w:rsidP="00E634D9">
      <w:pPr>
        <w:spacing w:line="360" w:lineRule="auto"/>
        <w:ind w:firstLineChars="200" w:firstLine="480"/>
        <w:rPr>
          <w:rFonts w:ascii="仿宋" w:eastAsia="仿宋" w:hAnsi="仿宋"/>
          <w:sz w:val="24"/>
          <w:szCs w:val="24"/>
          <w:u w:val="single"/>
        </w:rPr>
      </w:pPr>
      <w:r w:rsidRPr="00AC4BCE">
        <w:rPr>
          <w:rFonts w:ascii="仿宋" w:eastAsia="仿宋" w:hAnsi="仿宋" w:hint="eastAsia"/>
          <w:sz w:val="24"/>
          <w:szCs w:val="24"/>
        </w:rPr>
        <w:t xml:space="preserve">1.6.2 </w:t>
      </w:r>
      <w:r w:rsidRPr="00AC4BCE">
        <w:rPr>
          <w:rFonts w:ascii="仿宋" w:eastAsia="仿宋" w:hAnsi="仿宋"/>
          <w:sz w:val="24"/>
          <w:szCs w:val="24"/>
        </w:rPr>
        <w:t>除不可抗力外，如果甲方没有按照本合同约定的付款方式付款，那么乙方可要求甲方支付违约金</w:t>
      </w:r>
      <w:r w:rsidRPr="00AC4BCE">
        <w:rPr>
          <w:rFonts w:ascii="仿宋" w:eastAsia="仿宋" w:hAnsi="仿宋" w:hint="eastAsia"/>
          <w:sz w:val="24"/>
          <w:szCs w:val="24"/>
        </w:rPr>
        <w:t>，</w:t>
      </w:r>
      <w:r w:rsidRPr="00AC4BCE">
        <w:rPr>
          <w:rFonts w:ascii="仿宋" w:eastAsia="仿宋" w:hAnsi="仿宋"/>
          <w:sz w:val="24"/>
          <w:szCs w:val="24"/>
        </w:rPr>
        <w:t>违约金按每迟延</w:t>
      </w:r>
      <w:r w:rsidRPr="00AC4BCE">
        <w:rPr>
          <w:rFonts w:ascii="仿宋" w:eastAsia="仿宋" w:hAnsi="仿宋" w:hint="eastAsia"/>
          <w:sz w:val="24"/>
          <w:szCs w:val="24"/>
        </w:rPr>
        <w:t>付款</w:t>
      </w:r>
      <w:r w:rsidRPr="00AC4BCE">
        <w:rPr>
          <w:rFonts w:ascii="仿宋" w:eastAsia="仿宋" w:hAnsi="仿宋"/>
          <w:sz w:val="24"/>
          <w:szCs w:val="24"/>
        </w:rPr>
        <w:t>一日的应付而未付款的</w:t>
      </w:r>
      <w:r w:rsidRPr="00AC4BCE">
        <w:rPr>
          <w:rFonts w:ascii="仿宋" w:eastAsia="仿宋" w:hAnsi="仿宋" w:hint="eastAsia"/>
          <w:sz w:val="24"/>
          <w:szCs w:val="24"/>
          <w:u w:val="single"/>
        </w:rPr>
        <w:t>0.3</w:t>
      </w:r>
      <w:r w:rsidRPr="00AC4BCE">
        <w:rPr>
          <w:rFonts w:ascii="仿宋" w:eastAsia="仿宋" w:hAnsi="仿宋"/>
          <w:sz w:val="24"/>
          <w:szCs w:val="24"/>
        </w:rPr>
        <w:t>%计算</w:t>
      </w:r>
      <w:r w:rsidRPr="00AC4BCE">
        <w:rPr>
          <w:rFonts w:ascii="仿宋" w:eastAsia="仿宋" w:hAnsi="仿宋" w:hint="eastAsia"/>
          <w:sz w:val="24"/>
          <w:szCs w:val="24"/>
        </w:rPr>
        <w:t>，</w:t>
      </w:r>
      <w:r w:rsidRPr="00AC4BCE">
        <w:rPr>
          <w:rFonts w:ascii="仿宋" w:eastAsia="仿宋" w:hAnsi="仿宋"/>
          <w:sz w:val="24"/>
          <w:szCs w:val="24"/>
        </w:rPr>
        <w:t>最高限额为</w:t>
      </w:r>
      <w:r w:rsidRPr="00AC4BCE">
        <w:rPr>
          <w:rFonts w:ascii="仿宋" w:eastAsia="仿宋" w:hAnsi="仿宋" w:hint="eastAsia"/>
          <w:sz w:val="24"/>
          <w:szCs w:val="24"/>
        </w:rPr>
        <w:t>本</w:t>
      </w:r>
      <w:r w:rsidRPr="00AC4BCE">
        <w:rPr>
          <w:rFonts w:ascii="仿宋" w:eastAsia="仿宋" w:hAnsi="仿宋"/>
          <w:sz w:val="24"/>
          <w:szCs w:val="24"/>
        </w:rPr>
        <w:t>合同总价的</w:t>
      </w:r>
      <w:r w:rsidRPr="00AC4BCE">
        <w:rPr>
          <w:rFonts w:ascii="仿宋" w:eastAsia="仿宋" w:hAnsi="仿宋" w:hint="eastAsia"/>
          <w:sz w:val="24"/>
          <w:szCs w:val="24"/>
          <w:u w:val="single"/>
        </w:rPr>
        <w:t>5</w:t>
      </w:r>
      <w:r w:rsidRPr="00AC4BCE">
        <w:rPr>
          <w:rFonts w:ascii="仿宋" w:eastAsia="仿宋" w:hAnsi="仿宋"/>
          <w:sz w:val="24"/>
          <w:szCs w:val="24"/>
        </w:rPr>
        <w:t>%</w:t>
      </w:r>
      <w:r w:rsidRPr="00AC4BCE">
        <w:rPr>
          <w:rFonts w:ascii="仿宋" w:eastAsia="仿宋" w:hAnsi="仿宋" w:hint="eastAsia"/>
          <w:sz w:val="24"/>
          <w:szCs w:val="24"/>
        </w:rPr>
        <w:t>；</w:t>
      </w:r>
      <w:r w:rsidRPr="00AC4BCE">
        <w:rPr>
          <w:rFonts w:ascii="仿宋" w:eastAsia="仿宋" w:hAnsi="仿宋"/>
          <w:sz w:val="24"/>
          <w:szCs w:val="24"/>
        </w:rPr>
        <w:t>迟延</w:t>
      </w:r>
      <w:r w:rsidRPr="00AC4BCE">
        <w:rPr>
          <w:rFonts w:ascii="仿宋" w:eastAsia="仿宋" w:hAnsi="仿宋" w:hint="eastAsia"/>
          <w:sz w:val="24"/>
          <w:szCs w:val="24"/>
        </w:rPr>
        <w:t>付款</w:t>
      </w:r>
      <w:r w:rsidRPr="00AC4BCE">
        <w:rPr>
          <w:rFonts w:ascii="仿宋" w:eastAsia="仿宋" w:hAnsi="仿宋"/>
          <w:sz w:val="24"/>
          <w:szCs w:val="24"/>
        </w:rPr>
        <w:t>的违约金计算数额达到前述最高限额之日起</w:t>
      </w:r>
      <w:r w:rsidRPr="00AC4BCE">
        <w:rPr>
          <w:rFonts w:ascii="仿宋" w:eastAsia="仿宋" w:hAnsi="仿宋" w:hint="eastAsia"/>
          <w:sz w:val="24"/>
          <w:szCs w:val="24"/>
        </w:rPr>
        <w:t>，乙</w:t>
      </w:r>
      <w:r w:rsidRPr="00AC4BCE">
        <w:rPr>
          <w:rFonts w:ascii="仿宋" w:eastAsia="仿宋" w:hAnsi="仿宋"/>
          <w:sz w:val="24"/>
          <w:szCs w:val="24"/>
        </w:rPr>
        <w:t>方有权在要求甲方支付违约金的同时</w:t>
      </w:r>
      <w:r w:rsidRPr="00AC4BCE">
        <w:rPr>
          <w:rFonts w:ascii="仿宋" w:eastAsia="仿宋" w:hAnsi="仿宋" w:hint="eastAsia"/>
          <w:sz w:val="24"/>
          <w:szCs w:val="24"/>
        </w:rPr>
        <w:t>，书面通知甲方</w:t>
      </w:r>
      <w:r w:rsidRPr="00AC4BCE">
        <w:rPr>
          <w:rFonts w:ascii="仿宋" w:eastAsia="仿宋" w:hAnsi="仿宋"/>
          <w:sz w:val="24"/>
          <w:szCs w:val="24"/>
        </w:rPr>
        <w:t>解除本合同</w:t>
      </w:r>
      <w:r w:rsidRPr="00AC4BCE">
        <w:rPr>
          <w:rFonts w:ascii="仿宋" w:eastAsia="仿宋" w:hAnsi="仿宋" w:hint="eastAsia"/>
          <w:sz w:val="24"/>
          <w:szCs w:val="24"/>
        </w:rPr>
        <w:t>；</w:t>
      </w:r>
    </w:p>
    <w:p w14:paraId="74883759"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8C037D6"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1.6.4 任何一方按照前述约定要求违约方支付违约金的同时，仍有权要求违</w:t>
      </w:r>
      <w:r w:rsidRPr="00AC4BCE">
        <w:rPr>
          <w:rFonts w:ascii="仿宋" w:eastAsia="仿宋" w:hAnsi="仿宋" w:hint="eastAsia"/>
          <w:sz w:val="24"/>
          <w:szCs w:val="24"/>
        </w:rPr>
        <w:lastRenderedPageBreak/>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2AD2C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E5D5F2"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164D65E1"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23" w:name="_Toc42365080"/>
      <w:bookmarkStart w:id="224" w:name="_Toc18683"/>
      <w:bookmarkStart w:id="225" w:name="_Toc9497"/>
      <w:bookmarkStart w:id="226" w:name="_Toc26807"/>
      <w:bookmarkStart w:id="227" w:name="_Toc30329"/>
      <w:bookmarkStart w:id="228" w:name="_Toc32454"/>
      <w:bookmarkStart w:id="229" w:name="_Toc54784646"/>
      <w:bookmarkStart w:id="230" w:name="_Toc106383980"/>
      <w:r w:rsidRPr="00AC4BCE">
        <w:rPr>
          <w:rFonts w:ascii="Times New Roman" w:eastAsia="仿宋" w:hAnsi="Times New Roman" w:hint="eastAsia"/>
          <w:b/>
          <w:bCs/>
          <w:sz w:val="30"/>
          <w:szCs w:val="32"/>
        </w:rPr>
        <w:t xml:space="preserve">1.7 </w:t>
      </w:r>
      <w:r w:rsidRPr="00AC4BCE">
        <w:rPr>
          <w:rFonts w:ascii="Times New Roman" w:eastAsia="仿宋" w:hAnsi="Times New Roman" w:hint="eastAsia"/>
          <w:b/>
          <w:bCs/>
          <w:sz w:val="30"/>
          <w:szCs w:val="32"/>
        </w:rPr>
        <w:t>合同</w:t>
      </w:r>
      <w:r w:rsidRPr="00AC4BCE">
        <w:rPr>
          <w:rFonts w:ascii="Times New Roman" w:eastAsia="仿宋" w:hAnsi="Times New Roman"/>
          <w:b/>
          <w:bCs/>
          <w:sz w:val="30"/>
          <w:szCs w:val="32"/>
        </w:rPr>
        <w:t>争议的解决</w:t>
      </w:r>
      <w:bookmarkEnd w:id="223"/>
      <w:bookmarkEnd w:id="224"/>
      <w:bookmarkEnd w:id="225"/>
      <w:bookmarkEnd w:id="226"/>
      <w:bookmarkEnd w:id="227"/>
      <w:bookmarkEnd w:id="228"/>
      <w:bookmarkEnd w:id="229"/>
      <w:bookmarkEnd w:id="230"/>
    </w:p>
    <w:p w14:paraId="324A2EB9"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本合</w:t>
      </w:r>
      <w:r w:rsidRPr="00AC4BCE">
        <w:rPr>
          <w:rFonts w:ascii="仿宋" w:eastAsia="仿宋" w:hAnsi="仿宋"/>
          <w:sz w:val="24"/>
          <w:szCs w:val="24"/>
        </w:rPr>
        <w:t>同履行过程中发生的任何争议，双方当事人均可</w:t>
      </w:r>
      <w:r w:rsidRPr="00AC4BCE">
        <w:rPr>
          <w:rFonts w:ascii="仿宋" w:eastAsia="仿宋" w:hAnsi="仿宋" w:hint="eastAsia"/>
          <w:sz w:val="24"/>
          <w:szCs w:val="24"/>
        </w:rPr>
        <w:t>通过和解或者调解解决；不愿和解、调解或者和解、调解不成的，可以选择下列第</w:t>
      </w:r>
      <w:r w:rsidRPr="00AC4BCE">
        <w:rPr>
          <w:rFonts w:ascii="仿宋" w:eastAsia="仿宋" w:hAnsi="仿宋" w:hint="eastAsia"/>
          <w:sz w:val="24"/>
          <w:szCs w:val="24"/>
          <w:u w:val="single"/>
        </w:rPr>
        <w:t>2</w:t>
      </w:r>
      <w:r w:rsidRPr="00AC4BCE">
        <w:rPr>
          <w:rFonts w:ascii="仿宋" w:eastAsia="仿宋" w:hAnsi="仿宋" w:hint="eastAsia"/>
          <w:sz w:val="24"/>
          <w:szCs w:val="24"/>
        </w:rPr>
        <w:t>种方式解决：</w:t>
      </w:r>
    </w:p>
    <w:p w14:paraId="62EF3BB5"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1.7.1 将争议提交</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仲裁委员会依申请仲裁时其现行有效的仲裁规则裁决；</w:t>
      </w:r>
    </w:p>
    <w:p w14:paraId="0ED27A0E"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1.7.2 向</w:t>
      </w:r>
      <w:r w:rsidRPr="00AC4BCE">
        <w:rPr>
          <w:rFonts w:ascii="仿宋" w:eastAsia="仿宋" w:hAnsi="仿宋" w:hint="eastAsia"/>
          <w:sz w:val="24"/>
          <w:szCs w:val="24"/>
          <w:u w:val="single"/>
        </w:rPr>
        <w:t>合同履行地</w:t>
      </w:r>
      <w:r w:rsidRPr="00AC4BCE">
        <w:rPr>
          <w:rFonts w:ascii="仿宋" w:eastAsia="仿宋" w:hAnsi="仿宋" w:hint="eastAsia"/>
          <w:sz w:val="24"/>
          <w:szCs w:val="24"/>
        </w:rPr>
        <w:t>人民法院起诉。</w:t>
      </w:r>
    </w:p>
    <w:p w14:paraId="3BA122C2"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31" w:name="_Toc26227"/>
      <w:bookmarkStart w:id="232" w:name="_Toc23784"/>
      <w:bookmarkStart w:id="233" w:name="_Toc12273"/>
      <w:bookmarkStart w:id="234" w:name="_Toc16417"/>
      <w:bookmarkStart w:id="235" w:name="_Toc15827"/>
      <w:bookmarkStart w:id="236" w:name="_Toc42365081"/>
      <w:bookmarkStart w:id="237" w:name="_Toc54784647"/>
      <w:bookmarkStart w:id="238" w:name="_Toc106383981"/>
      <w:r w:rsidRPr="00AC4BCE">
        <w:rPr>
          <w:rFonts w:ascii="Times New Roman" w:eastAsia="仿宋" w:hAnsi="Times New Roman" w:hint="eastAsia"/>
          <w:b/>
          <w:bCs/>
          <w:sz w:val="30"/>
          <w:szCs w:val="32"/>
        </w:rPr>
        <w:t xml:space="preserve">1.8 </w:t>
      </w:r>
      <w:r w:rsidRPr="00AC4BCE">
        <w:rPr>
          <w:rFonts w:ascii="Times New Roman" w:eastAsia="仿宋" w:hAnsi="Times New Roman"/>
          <w:b/>
          <w:bCs/>
          <w:sz w:val="30"/>
          <w:szCs w:val="32"/>
        </w:rPr>
        <w:t>合同生效</w:t>
      </w:r>
      <w:bookmarkEnd w:id="231"/>
      <w:bookmarkEnd w:id="232"/>
      <w:bookmarkEnd w:id="233"/>
      <w:bookmarkEnd w:id="234"/>
      <w:bookmarkEnd w:id="235"/>
      <w:bookmarkEnd w:id="236"/>
      <w:bookmarkEnd w:id="237"/>
      <w:bookmarkEnd w:id="238"/>
    </w:p>
    <w:p w14:paraId="2FBF44BE" w14:textId="77777777" w:rsidR="00E634D9" w:rsidRPr="00AC4BCE" w:rsidRDefault="00E634D9" w:rsidP="00E634D9">
      <w:pPr>
        <w:spacing w:line="360" w:lineRule="auto"/>
        <w:ind w:firstLineChars="200" w:firstLine="480"/>
        <w:rPr>
          <w:rFonts w:ascii="仿宋" w:eastAsia="仿宋" w:hAnsi="仿宋"/>
          <w:b/>
          <w:sz w:val="24"/>
          <w:szCs w:val="24"/>
        </w:rPr>
      </w:pPr>
      <w:r w:rsidRPr="00AC4BCE">
        <w:rPr>
          <w:rFonts w:ascii="仿宋" w:eastAsia="仿宋" w:hAnsi="仿宋"/>
          <w:sz w:val="24"/>
          <w:szCs w:val="24"/>
        </w:rPr>
        <w:t>本合同自</w:t>
      </w:r>
      <w:r w:rsidRPr="00AC4BCE">
        <w:rPr>
          <w:rFonts w:ascii="仿宋" w:eastAsia="仿宋" w:hAnsi="仿宋" w:hint="eastAsia"/>
          <w:sz w:val="24"/>
          <w:szCs w:val="24"/>
        </w:rPr>
        <w:t>双方当事人盖章或者签字时</w:t>
      </w:r>
      <w:r w:rsidRPr="00AC4BCE">
        <w:rPr>
          <w:rFonts w:ascii="仿宋" w:eastAsia="仿宋" w:hAnsi="仿宋"/>
          <w:sz w:val="24"/>
          <w:szCs w:val="24"/>
        </w:rPr>
        <w:t>生效。</w:t>
      </w:r>
    </w:p>
    <w:p w14:paraId="57BD05D0"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b/>
          <w:sz w:val="24"/>
          <w:szCs w:val="24"/>
          <w:lang w:val="zh-CN"/>
        </w:rPr>
        <w:br w:type="page"/>
      </w:r>
      <w:r w:rsidRPr="00AC4BCE">
        <w:rPr>
          <w:rFonts w:ascii="仿宋" w:eastAsia="仿宋" w:hAnsi="仿宋" w:hint="eastAsia"/>
          <w:b/>
          <w:sz w:val="24"/>
          <w:szCs w:val="24"/>
          <w:lang w:val="zh-CN"/>
        </w:rPr>
        <w:lastRenderedPageBreak/>
        <w:t>甲方</w:t>
      </w:r>
      <w:r w:rsidRPr="00AC4BCE">
        <w:rPr>
          <w:rFonts w:ascii="仿宋" w:eastAsia="仿宋" w:hAnsi="仿宋" w:hint="eastAsia"/>
          <w:sz w:val="24"/>
          <w:szCs w:val="24"/>
          <w:lang w:val="zh-CN"/>
        </w:rPr>
        <w:t xml:space="preserve">：                             </w:t>
      </w:r>
      <w:r w:rsidRPr="00AC4BCE">
        <w:rPr>
          <w:rFonts w:ascii="仿宋" w:eastAsia="仿宋" w:hAnsi="仿宋" w:hint="eastAsia"/>
          <w:b/>
          <w:sz w:val="24"/>
          <w:szCs w:val="24"/>
          <w:lang w:val="zh-CN"/>
        </w:rPr>
        <w:t xml:space="preserve">      乙方</w:t>
      </w:r>
      <w:r w:rsidRPr="00AC4BCE">
        <w:rPr>
          <w:rFonts w:ascii="仿宋" w:eastAsia="仿宋" w:hAnsi="仿宋" w:hint="eastAsia"/>
          <w:sz w:val="24"/>
          <w:szCs w:val="24"/>
          <w:lang w:val="zh-CN"/>
        </w:rPr>
        <w:t>：</w:t>
      </w:r>
    </w:p>
    <w:p w14:paraId="0994DFC5"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统一社会信用代码：                       统一社会信用代码或身份证号码：</w:t>
      </w:r>
    </w:p>
    <w:p w14:paraId="2F594EED"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住所：                                   住所：</w:t>
      </w:r>
    </w:p>
    <w:p w14:paraId="1035A315"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法定代表人或                             法定代表人</w:t>
      </w:r>
    </w:p>
    <w:p w14:paraId="74BE0CF4"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 xml:space="preserve">授权代表（签字）：                        或授权代表（签字）: </w:t>
      </w:r>
    </w:p>
    <w:p w14:paraId="3A03F2EA"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联系人：                                 联系人：</w:t>
      </w:r>
    </w:p>
    <w:p w14:paraId="448AC1AA"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约定送达地址：                           约定送达地址：</w:t>
      </w:r>
    </w:p>
    <w:p w14:paraId="1A347B9D"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邮政编码：                               邮政编码：</w:t>
      </w:r>
    </w:p>
    <w:p w14:paraId="6A76FC3E"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 xml:space="preserve">电话:                                    电话: </w:t>
      </w:r>
    </w:p>
    <w:p w14:paraId="71B7B7ED" w14:textId="77777777" w:rsidR="00E634D9" w:rsidRPr="00AC4BCE" w:rsidRDefault="00E634D9" w:rsidP="00E634D9">
      <w:pPr>
        <w:autoSpaceDE w:val="0"/>
        <w:autoSpaceDN w:val="0"/>
        <w:adjustRightInd w:val="0"/>
        <w:spacing w:line="560" w:lineRule="exact"/>
        <w:rPr>
          <w:rFonts w:ascii="仿宋" w:eastAsia="仿宋" w:hAnsi="仿宋"/>
          <w:sz w:val="24"/>
          <w:szCs w:val="24"/>
          <w:lang w:val="zh-CN"/>
        </w:rPr>
      </w:pPr>
      <w:r w:rsidRPr="00AC4BCE">
        <w:rPr>
          <w:rFonts w:ascii="仿宋" w:eastAsia="仿宋" w:hAnsi="仿宋" w:hint="eastAsia"/>
          <w:sz w:val="24"/>
          <w:szCs w:val="24"/>
          <w:lang w:val="zh-CN"/>
        </w:rPr>
        <w:t>传真:                                    传真:</w:t>
      </w:r>
    </w:p>
    <w:p w14:paraId="30180465" w14:textId="77777777" w:rsidR="00E634D9" w:rsidRPr="00AC4BCE" w:rsidRDefault="00E634D9" w:rsidP="00E634D9">
      <w:pPr>
        <w:autoSpaceDE w:val="0"/>
        <w:autoSpaceDN w:val="0"/>
        <w:adjustRightInd w:val="0"/>
        <w:spacing w:line="560" w:lineRule="exact"/>
        <w:rPr>
          <w:rFonts w:ascii="仿宋" w:eastAsia="仿宋" w:hAnsi="仿宋"/>
          <w:sz w:val="24"/>
          <w:szCs w:val="24"/>
        </w:rPr>
      </w:pPr>
      <w:r w:rsidRPr="00AC4BCE">
        <w:rPr>
          <w:rFonts w:ascii="仿宋" w:eastAsia="仿宋" w:hAnsi="仿宋" w:hint="eastAsia"/>
          <w:sz w:val="24"/>
          <w:szCs w:val="24"/>
          <w:lang w:val="zh-CN"/>
        </w:rPr>
        <w:t>电子邮箱：                               电子邮箱：</w:t>
      </w:r>
    </w:p>
    <w:p w14:paraId="246D75ED" w14:textId="77777777" w:rsidR="00E634D9" w:rsidRPr="00AC4BCE" w:rsidRDefault="00E634D9" w:rsidP="00E634D9">
      <w:pPr>
        <w:autoSpaceDE w:val="0"/>
        <w:autoSpaceDN w:val="0"/>
        <w:adjustRightInd w:val="0"/>
        <w:spacing w:line="560" w:lineRule="exact"/>
        <w:rPr>
          <w:rFonts w:ascii="仿宋" w:eastAsia="仿宋" w:hAnsi="仿宋"/>
          <w:sz w:val="24"/>
          <w:szCs w:val="24"/>
        </w:rPr>
      </w:pPr>
      <w:r w:rsidRPr="00AC4BCE">
        <w:rPr>
          <w:rFonts w:ascii="仿宋" w:eastAsia="仿宋" w:hAnsi="仿宋" w:hint="eastAsia"/>
          <w:sz w:val="24"/>
          <w:szCs w:val="24"/>
        </w:rPr>
        <w:t>开户银行：                               开户银行：</w:t>
      </w:r>
    </w:p>
    <w:p w14:paraId="1651D9C5" w14:textId="77777777" w:rsidR="00E634D9" w:rsidRPr="00AC4BCE" w:rsidRDefault="00E634D9" w:rsidP="00E634D9">
      <w:pPr>
        <w:autoSpaceDE w:val="0"/>
        <w:autoSpaceDN w:val="0"/>
        <w:adjustRightInd w:val="0"/>
        <w:spacing w:line="560" w:lineRule="exact"/>
        <w:rPr>
          <w:rFonts w:ascii="仿宋" w:eastAsia="仿宋" w:hAnsi="仿宋"/>
          <w:sz w:val="24"/>
          <w:szCs w:val="24"/>
        </w:rPr>
      </w:pPr>
      <w:r w:rsidRPr="00AC4BCE">
        <w:rPr>
          <w:rFonts w:ascii="仿宋" w:eastAsia="仿宋" w:hAnsi="仿宋" w:hint="eastAsia"/>
          <w:sz w:val="24"/>
          <w:szCs w:val="24"/>
        </w:rPr>
        <w:t>开户名称：                               开户名称：</w:t>
      </w:r>
    </w:p>
    <w:p w14:paraId="5D1C17C8" w14:textId="77777777" w:rsidR="00E634D9" w:rsidRPr="00AC4BCE" w:rsidRDefault="00E634D9" w:rsidP="00E634D9">
      <w:pPr>
        <w:autoSpaceDE w:val="0"/>
        <w:autoSpaceDN w:val="0"/>
        <w:adjustRightInd w:val="0"/>
        <w:spacing w:line="560" w:lineRule="exact"/>
        <w:rPr>
          <w:rFonts w:ascii="仿宋" w:eastAsia="仿宋" w:hAnsi="仿宋"/>
          <w:sz w:val="24"/>
          <w:szCs w:val="24"/>
        </w:rPr>
      </w:pPr>
      <w:r w:rsidRPr="00AC4BCE">
        <w:rPr>
          <w:rFonts w:ascii="仿宋" w:eastAsia="仿宋" w:hAnsi="仿宋" w:hint="eastAsia"/>
          <w:sz w:val="24"/>
          <w:szCs w:val="24"/>
        </w:rPr>
        <w:t>开户账号：</w:t>
      </w:r>
      <w:r w:rsidRPr="00AC4BCE">
        <w:rPr>
          <w:rFonts w:ascii="仿宋" w:eastAsia="仿宋" w:hAnsi="仿宋" w:hint="eastAsia"/>
          <w:sz w:val="24"/>
          <w:szCs w:val="24"/>
          <w:lang w:val="zh-CN"/>
        </w:rPr>
        <w:t xml:space="preserve">                               </w:t>
      </w:r>
      <w:r w:rsidRPr="00AC4BCE">
        <w:rPr>
          <w:rFonts w:ascii="仿宋" w:eastAsia="仿宋" w:hAnsi="仿宋" w:hint="eastAsia"/>
          <w:sz w:val="24"/>
          <w:szCs w:val="24"/>
        </w:rPr>
        <w:t>开户账号：</w:t>
      </w:r>
      <w:bookmarkStart w:id="239" w:name="_Toc331685783"/>
    </w:p>
    <w:p w14:paraId="19C93CDC" w14:textId="77777777" w:rsidR="00E634D9" w:rsidRPr="00AC4BCE" w:rsidRDefault="00E634D9" w:rsidP="00E634D9">
      <w:pPr>
        <w:keepNext/>
        <w:keepLines/>
        <w:spacing w:line="360" w:lineRule="auto"/>
        <w:jc w:val="center"/>
        <w:outlineLvl w:val="1"/>
        <w:rPr>
          <w:rFonts w:ascii="Arial" w:eastAsia="仿宋" w:hAnsi="Arial"/>
          <w:b/>
          <w:bCs/>
          <w:sz w:val="32"/>
          <w:szCs w:val="32"/>
        </w:rPr>
      </w:pPr>
      <w:r w:rsidRPr="00AC4BCE">
        <w:rPr>
          <w:rFonts w:ascii="Arial" w:eastAsia="仿宋" w:hAnsi="Arial"/>
          <w:b/>
          <w:bCs/>
          <w:sz w:val="32"/>
          <w:szCs w:val="32"/>
        </w:rPr>
        <w:br w:type="page"/>
      </w:r>
      <w:bookmarkStart w:id="240" w:name="_Toc42365082"/>
      <w:bookmarkStart w:id="241" w:name="_Toc54784648"/>
      <w:bookmarkStart w:id="242" w:name="_Toc106383982"/>
      <w:r w:rsidRPr="00AC4BCE">
        <w:rPr>
          <w:rFonts w:ascii="Arial" w:eastAsia="仿宋" w:hAnsi="Arial" w:hint="eastAsia"/>
          <w:b/>
          <w:bCs/>
          <w:sz w:val="32"/>
          <w:szCs w:val="32"/>
        </w:rPr>
        <w:lastRenderedPageBreak/>
        <w:t>第二部分</w:t>
      </w:r>
      <w:r w:rsidRPr="00AC4BCE">
        <w:rPr>
          <w:rFonts w:ascii="Arial" w:eastAsia="仿宋" w:hAnsi="Arial" w:hint="eastAsia"/>
          <w:b/>
          <w:bCs/>
          <w:sz w:val="32"/>
          <w:szCs w:val="32"/>
        </w:rPr>
        <w:t xml:space="preserve"> </w:t>
      </w:r>
      <w:r w:rsidRPr="00AC4BCE">
        <w:rPr>
          <w:rFonts w:ascii="Arial" w:eastAsia="仿宋" w:hAnsi="Arial" w:hint="eastAsia"/>
          <w:b/>
          <w:bCs/>
          <w:sz w:val="32"/>
          <w:szCs w:val="32"/>
        </w:rPr>
        <w:t>合同一般条款</w:t>
      </w:r>
      <w:bookmarkEnd w:id="239"/>
      <w:bookmarkEnd w:id="240"/>
      <w:bookmarkEnd w:id="241"/>
      <w:bookmarkEnd w:id="242"/>
    </w:p>
    <w:p w14:paraId="5830784C"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43" w:name="_Ref467379101"/>
      <w:bookmarkStart w:id="244" w:name="_Ref467379195"/>
      <w:bookmarkStart w:id="245" w:name="_Toc259093669"/>
      <w:bookmarkStart w:id="246" w:name="_Toc487900349"/>
      <w:bookmarkStart w:id="247" w:name="_Ref467378499"/>
      <w:bookmarkStart w:id="248" w:name="_Toc5228"/>
      <w:bookmarkStart w:id="249" w:name="_Toc31297"/>
      <w:bookmarkStart w:id="250" w:name="_Toc25079"/>
      <w:bookmarkStart w:id="251" w:name="_Toc14021"/>
      <w:bookmarkStart w:id="252" w:name="_Toc19680"/>
      <w:bookmarkStart w:id="253" w:name="_Toc42365083"/>
      <w:bookmarkStart w:id="254" w:name="_Toc54784649"/>
      <w:bookmarkStart w:id="255" w:name="_Ref467379214"/>
      <w:bookmarkStart w:id="256" w:name="_Ref467379094"/>
      <w:bookmarkStart w:id="257" w:name="_Ref467378463"/>
      <w:bookmarkStart w:id="258" w:name="_Toc279701240"/>
      <w:bookmarkStart w:id="259" w:name="_Ref467379205"/>
      <w:bookmarkStart w:id="260" w:name="_Ref467379225"/>
      <w:bookmarkStart w:id="261" w:name="_Ref467378404"/>
      <w:bookmarkStart w:id="262" w:name="_Ref467379109"/>
      <w:bookmarkStart w:id="263" w:name="_Toc106383983"/>
      <w:r w:rsidRPr="00AC4BCE">
        <w:rPr>
          <w:rFonts w:ascii="Times New Roman" w:eastAsia="仿宋" w:hAnsi="Times New Roman" w:hint="eastAsia"/>
          <w:b/>
          <w:bCs/>
          <w:sz w:val="30"/>
          <w:szCs w:val="32"/>
        </w:rPr>
        <w:t xml:space="preserve">2.1 </w:t>
      </w:r>
      <w:r w:rsidRPr="00AC4BCE">
        <w:rPr>
          <w:rFonts w:ascii="Times New Roman" w:eastAsia="仿宋" w:hAnsi="Times New Roman"/>
          <w:b/>
          <w:bCs/>
          <w:sz w:val="30"/>
          <w:szCs w:val="32"/>
        </w:rPr>
        <w:t>定义</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683D42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sz w:val="24"/>
          <w:szCs w:val="24"/>
        </w:rPr>
        <w:t>本合同中的下列</w:t>
      </w:r>
      <w:r w:rsidRPr="00AC4BCE">
        <w:rPr>
          <w:rFonts w:ascii="仿宋" w:eastAsia="仿宋" w:hAnsi="仿宋" w:hint="eastAsia"/>
          <w:sz w:val="24"/>
          <w:szCs w:val="24"/>
        </w:rPr>
        <w:t>词</w:t>
      </w:r>
      <w:r w:rsidRPr="00AC4BCE">
        <w:rPr>
          <w:rFonts w:ascii="仿宋" w:eastAsia="仿宋" w:hAnsi="仿宋"/>
          <w:sz w:val="24"/>
          <w:szCs w:val="24"/>
        </w:rPr>
        <w:t>语应</w:t>
      </w:r>
      <w:r w:rsidRPr="00AC4BCE">
        <w:rPr>
          <w:rFonts w:ascii="仿宋" w:eastAsia="仿宋" w:hAnsi="仿宋" w:hint="eastAsia"/>
          <w:sz w:val="24"/>
          <w:szCs w:val="24"/>
        </w:rPr>
        <w:t>按以下内容进行</w:t>
      </w:r>
      <w:r w:rsidRPr="00AC4BCE">
        <w:rPr>
          <w:rFonts w:ascii="仿宋" w:eastAsia="仿宋" w:hAnsi="仿宋"/>
          <w:sz w:val="24"/>
          <w:szCs w:val="24"/>
        </w:rPr>
        <w:t>解释：</w:t>
      </w:r>
    </w:p>
    <w:p w14:paraId="1A6F90A6"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.1</w:t>
      </w:r>
      <w:r w:rsidRPr="00AC4BCE">
        <w:rPr>
          <w:rFonts w:ascii="仿宋" w:eastAsia="仿宋" w:hAnsi="仿宋"/>
          <w:sz w:val="24"/>
          <w:szCs w:val="24"/>
        </w:rPr>
        <w:t xml:space="preserve"> “合同”系指采购人和成交供应商签订的载明双方当事人所达成的协议，并包括所有的附件、附录和构成合同的其他文件。</w:t>
      </w:r>
    </w:p>
    <w:p w14:paraId="450D0307"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w:t>
      </w:r>
      <w:r w:rsidRPr="00AC4BCE">
        <w:rPr>
          <w:rFonts w:ascii="仿宋" w:eastAsia="仿宋" w:hAnsi="仿宋"/>
          <w:sz w:val="24"/>
          <w:szCs w:val="24"/>
        </w:rPr>
        <w:t>1.2 “合同价”系指根据合同约定，成交供应商在完全履行合同义务后</w:t>
      </w:r>
      <w:r w:rsidRPr="00AC4BCE">
        <w:rPr>
          <w:rFonts w:ascii="仿宋" w:eastAsia="仿宋" w:hAnsi="仿宋" w:hint="eastAsia"/>
          <w:sz w:val="24"/>
          <w:szCs w:val="24"/>
        </w:rPr>
        <w:t>，</w:t>
      </w:r>
      <w:r w:rsidRPr="00AC4BCE">
        <w:rPr>
          <w:rFonts w:ascii="仿宋" w:eastAsia="仿宋" w:hAnsi="仿宋"/>
          <w:sz w:val="24"/>
          <w:szCs w:val="24"/>
        </w:rPr>
        <w:t>采购人应支付给成交供应商的价格。</w:t>
      </w:r>
    </w:p>
    <w:p w14:paraId="1F39EB67"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w:t>
      </w:r>
      <w:r w:rsidRPr="00AC4BCE">
        <w:rPr>
          <w:rFonts w:ascii="仿宋" w:eastAsia="仿宋" w:hAnsi="仿宋"/>
          <w:sz w:val="24"/>
          <w:szCs w:val="24"/>
        </w:rPr>
        <w:t>1.3 “</w:t>
      </w:r>
      <w:r w:rsidRPr="00AC4BCE">
        <w:rPr>
          <w:rFonts w:ascii="仿宋" w:eastAsia="仿宋" w:hAnsi="仿宋" w:hint="eastAsia"/>
          <w:sz w:val="24"/>
          <w:szCs w:val="24"/>
        </w:rPr>
        <w:t>服务</w:t>
      </w:r>
      <w:r w:rsidRPr="00AC4BCE">
        <w:rPr>
          <w:rFonts w:ascii="仿宋" w:eastAsia="仿宋" w:hAnsi="仿宋"/>
          <w:sz w:val="24"/>
          <w:szCs w:val="24"/>
        </w:rPr>
        <w:t>”系指</w:t>
      </w:r>
      <w:r w:rsidRPr="00AC4BCE">
        <w:rPr>
          <w:rFonts w:ascii="仿宋" w:eastAsia="仿宋" w:hAnsi="仿宋" w:hint="eastAsia"/>
          <w:sz w:val="24"/>
          <w:szCs w:val="24"/>
        </w:rPr>
        <w:t>成交供应商</w:t>
      </w:r>
      <w:r w:rsidRPr="00AC4BCE">
        <w:rPr>
          <w:rFonts w:ascii="仿宋" w:eastAsia="仿宋" w:hAnsi="仿宋"/>
          <w:sz w:val="24"/>
          <w:szCs w:val="24"/>
        </w:rPr>
        <w:t>根据合同约定应向采购人</w:t>
      </w:r>
      <w:r w:rsidRPr="00AC4BCE">
        <w:rPr>
          <w:rFonts w:ascii="仿宋" w:eastAsia="仿宋" w:hAnsi="仿宋" w:hint="eastAsia"/>
          <w:sz w:val="24"/>
          <w:szCs w:val="24"/>
        </w:rPr>
        <w:t>履行</w:t>
      </w:r>
      <w:r w:rsidRPr="00AC4BCE">
        <w:rPr>
          <w:rFonts w:ascii="仿宋" w:eastAsia="仿宋" w:hAnsi="仿宋"/>
          <w:sz w:val="24"/>
          <w:szCs w:val="24"/>
        </w:rPr>
        <w:t>的</w:t>
      </w:r>
      <w:r w:rsidRPr="00AC4BCE">
        <w:rPr>
          <w:rFonts w:ascii="仿宋" w:eastAsia="仿宋" w:hAnsi="仿宋" w:hint="eastAsia"/>
          <w:sz w:val="24"/>
          <w:szCs w:val="24"/>
        </w:rPr>
        <w:t>除货物和工程以外的其他政府采购对象，包括采购人自身需要的服务和向社会公众提供的公共服务。</w:t>
      </w:r>
    </w:p>
    <w:p w14:paraId="0C088951" w14:textId="77777777" w:rsidR="00E634D9" w:rsidRPr="00AC4BCE" w:rsidRDefault="00E634D9" w:rsidP="00E634D9">
      <w:pPr>
        <w:spacing w:line="360" w:lineRule="auto"/>
        <w:ind w:firstLineChars="200" w:firstLine="480"/>
        <w:rPr>
          <w:rFonts w:ascii="仿宋" w:eastAsia="仿宋" w:hAnsi="仿宋"/>
          <w:sz w:val="24"/>
          <w:szCs w:val="24"/>
        </w:rPr>
      </w:pPr>
      <w:bookmarkStart w:id="264" w:name="_Ref467378840"/>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4</w:t>
      </w:r>
      <w:r w:rsidRPr="00AC4BCE">
        <w:rPr>
          <w:rFonts w:ascii="仿宋" w:eastAsia="仿宋" w:hAnsi="仿宋"/>
          <w:sz w:val="24"/>
          <w:szCs w:val="24"/>
        </w:rPr>
        <w:t xml:space="preserve"> “</w:t>
      </w:r>
      <w:r w:rsidRPr="00AC4BCE">
        <w:rPr>
          <w:rFonts w:ascii="仿宋" w:eastAsia="仿宋" w:hAnsi="仿宋" w:hint="eastAsia"/>
          <w:sz w:val="24"/>
          <w:szCs w:val="24"/>
        </w:rPr>
        <w:t>甲方</w:t>
      </w:r>
      <w:r w:rsidRPr="00AC4BCE">
        <w:rPr>
          <w:rFonts w:ascii="仿宋" w:eastAsia="仿宋" w:hAnsi="仿宋"/>
          <w:sz w:val="24"/>
          <w:szCs w:val="24"/>
        </w:rPr>
        <w:t>”系指与</w:t>
      </w:r>
      <w:r w:rsidRPr="00AC4BCE">
        <w:rPr>
          <w:rFonts w:ascii="仿宋" w:eastAsia="仿宋" w:hAnsi="仿宋" w:hint="eastAsia"/>
          <w:sz w:val="24"/>
          <w:szCs w:val="24"/>
        </w:rPr>
        <w:t>成交供应商</w:t>
      </w:r>
      <w:r w:rsidRPr="00AC4BCE">
        <w:rPr>
          <w:rFonts w:ascii="仿宋" w:eastAsia="仿宋" w:hAnsi="仿宋"/>
          <w:sz w:val="24"/>
          <w:szCs w:val="24"/>
        </w:rPr>
        <w:t>签署合同的采购人</w:t>
      </w:r>
      <w:bookmarkEnd w:id="264"/>
      <w:r w:rsidRPr="00AC4BCE">
        <w:rPr>
          <w:rFonts w:ascii="仿宋" w:eastAsia="仿宋" w:hAnsi="仿宋" w:hint="eastAsia"/>
          <w:sz w:val="24"/>
          <w:szCs w:val="24"/>
        </w:rPr>
        <w:t>；采购人委托采购代理机构代表其与乙方签订合同的，采购人的授权委托书作为合同附件。</w:t>
      </w:r>
    </w:p>
    <w:p w14:paraId="3E88930F" w14:textId="77777777" w:rsidR="00E634D9" w:rsidRPr="00AC4BCE" w:rsidRDefault="00E634D9" w:rsidP="00E634D9">
      <w:pPr>
        <w:spacing w:line="360" w:lineRule="auto"/>
        <w:ind w:firstLineChars="200" w:firstLine="480"/>
        <w:rPr>
          <w:rFonts w:ascii="仿宋" w:eastAsia="仿宋" w:hAnsi="仿宋"/>
          <w:sz w:val="24"/>
          <w:szCs w:val="24"/>
        </w:rPr>
      </w:pPr>
      <w:bookmarkStart w:id="265" w:name="_Ref467379400"/>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5</w:t>
      </w:r>
      <w:r w:rsidRPr="00AC4BCE">
        <w:rPr>
          <w:rFonts w:ascii="仿宋" w:eastAsia="仿宋" w:hAnsi="仿宋"/>
          <w:sz w:val="24"/>
          <w:szCs w:val="24"/>
        </w:rPr>
        <w:t xml:space="preserve"> “乙方”系指根据合同约定提供服务的成交供应商</w:t>
      </w:r>
      <w:bookmarkEnd w:id="265"/>
      <w:r w:rsidRPr="00AC4BCE">
        <w:rPr>
          <w:rFonts w:ascii="仿宋" w:eastAsia="仿宋" w:hAnsi="仿宋" w:hint="eastAsia"/>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87E8DDA" w14:textId="77777777" w:rsidR="00E634D9" w:rsidRPr="00AC4BCE" w:rsidRDefault="00E634D9" w:rsidP="00E634D9">
      <w:pPr>
        <w:spacing w:line="360" w:lineRule="auto"/>
        <w:ind w:firstLineChars="200" w:firstLine="480"/>
        <w:rPr>
          <w:rFonts w:ascii="仿宋" w:eastAsia="仿宋" w:hAnsi="仿宋"/>
          <w:sz w:val="24"/>
          <w:szCs w:val="24"/>
        </w:rPr>
      </w:pPr>
      <w:bookmarkStart w:id="266" w:name="_Ref467379436"/>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6</w:t>
      </w:r>
      <w:r w:rsidRPr="00AC4BCE">
        <w:rPr>
          <w:rFonts w:ascii="仿宋" w:eastAsia="仿宋" w:hAnsi="仿宋"/>
          <w:sz w:val="24"/>
          <w:szCs w:val="24"/>
        </w:rPr>
        <w:t xml:space="preserve"> “现场”系指合同约定提供服务的地点。</w:t>
      </w:r>
      <w:bookmarkEnd w:id="266"/>
    </w:p>
    <w:p w14:paraId="4A14B125"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67" w:name="_Toc23289"/>
      <w:bookmarkStart w:id="268" w:name="_Toc19539"/>
      <w:bookmarkStart w:id="269" w:name="_Toc42365084"/>
      <w:bookmarkStart w:id="270" w:name="_Toc54784650"/>
      <w:bookmarkStart w:id="271" w:name="_Toc31402"/>
      <w:bookmarkStart w:id="272" w:name="_Toc259093670"/>
      <w:bookmarkStart w:id="273" w:name="_Toc279701241"/>
      <w:bookmarkStart w:id="274" w:name="_Toc487900350"/>
      <w:bookmarkStart w:id="275" w:name="_Toc16752"/>
      <w:bookmarkStart w:id="276" w:name="_Toc3769"/>
      <w:bookmarkStart w:id="277" w:name="_Toc106383984"/>
      <w:r w:rsidRPr="00AC4BCE">
        <w:rPr>
          <w:rFonts w:ascii="Times New Roman" w:eastAsia="仿宋" w:hAnsi="Times New Roman" w:hint="eastAsia"/>
          <w:b/>
          <w:bCs/>
          <w:sz w:val="30"/>
          <w:szCs w:val="32"/>
        </w:rPr>
        <w:t>2.</w:t>
      </w:r>
      <w:r w:rsidRPr="00AC4BCE">
        <w:rPr>
          <w:rFonts w:ascii="Times New Roman" w:eastAsia="仿宋" w:hAnsi="Times New Roman"/>
          <w:b/>
          <w:bCs/>
          <w:sz w:val="30"/>
          <w:szCs w:val="32"/>
        </w:rPr>
        <w:t>2</w:t>
      </w:r>
      <w:r w:rsidRPr="00AC4BCE">
        <w:rPr>
          <w:rFonts w:ascii="Times New Roman" w:eastAsia="仿宋" w:hAnsi="Times New Roman" w:hint="eastAsia"/>
          <w:b/>
          <w:bCs/>
          <w:sz w:val="30"/>
          <w:szCs w:val="32"/>
        </w:rPr>
        <w:t xml:space="preserve"> </w:t>
      </w:r>
      <w:r w:rsidRPr="00AC4BCE">
        <w:rPr>
          <w:rFonts w:ascii="Times New Roman" w:eastAsia="仿宋" w:hAnsi="Times New Roman"/>
          <w:b/>
          <w:bCs/>
          <w:sz w:val="30"/>
          <w:szCs w:val="32"/>
        </w:rPr>
        <w:t>技术规范</w:t>
      </w:r>
      <w:bookmarkEnd w:id="267"/>
      <w:bookmarkEnd w:id="268"/>
      <w:bookmarkEnd w:id="269"/>
      <w:bookmarkEnd w:id="270"/>
      <w:bookmarkEnd w:id="271"/>
      <w:bookmarkEnd w:id="272"/>
      <w:bookmarkEnd w:id="273"/>
      <w:bookmarkEnd w:id="274"/>
      <w:bookmarkEnd w:id="275"/>
      <w:bookmarkEnd w:id="276"/>
      <w:bookmarkEnd w:id="277"/>
    </w:p>
    <w:p w14:paraId="16DCC730"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服务</w:t>
      </w:r>
      <w:r w:rsidRPr="00AC4BCE">
        <w:rPr>
          <w:rFonts w:ascii="仿宋" w:eastAsia="仿宋" w:hAnsi="仿宋"/>
          <w:sz w:val="24"/>
          <w:szCs w:val="24"/>
        </w:rPr>
        <w:t>所应遵守的技术规范应与采购文件规定的技术规范和技术规范附件(如果有的话)及其技术规范偏差表(如果被甲方接受的话)相一致</w:t>
      </w:r>
      <w:r w:rsidRPr="00AC4BCE">
        <w:rPr>
          <w:rFonts w:ascii="仿宋" w:eastAsia="仿宋" w:hAnsi="仿宋" w:hint="eastAsia"/>
          <w:sz w:val="24"/>
          <w:szCs w:val="24"/>
        </w:rPr>
        <w:t>；</w:t>
      </w:r>
      <w:r w:rsidRPr="00AC4BCE">
        <w:rPr>
          <w:rFonts w:ascii="仿宋" w:eastAsia="仿宋" w:hAnsi="仿宋"/>
          <w:sz w:val="24"/>
          <w:szCs w:val="24"/>
        </w:rPr>
        <w:t>如果采购文件中没有技术规范的相应说明，那么应以国家有关部门最新颁布的相应标准</w:t>
      </w:r>
      <w:r w:rsidRPr="00AC4BCE">
        <w:rPr>
          <w:rFonts w:ascii="仿宋" w:eastAsia="仿宋" w:hAnsi="仿宋" w:hint="eastAsia"/>
          <w:sz w:val="24"/>
          <w:szCs w:val="24"/>
        </w:rPr>
        <w:t>和</w:t>
      </w:r>
      <w:r w:rsidRPr="00AC4BCE">
        <w:rPr>
          <w:rFonts w:ascii="仿宋" w:eastAsia="仿宋" w:hAnsi="仿宋"/>
          <w:sz w:val="24"/>
          <w:szCs w:val="24"/>
        </w:rPr>
        <w:t>规范为准。</w:t>
      </w:r>
    </w:p>
    <w:p w14:paraId="2ED241BF"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78" w:name="_Toc279701242"/>
      <w:bookmarkStart w:id="279" w:name="_Toc487900351"/>
      <w:bookmarkStart w:id="280" w:name="_Toc9161"/>
      <w:bookmarkStart w:id="281" w:name="_Toc12412"/>
      <w:bookmarkStart w:id="282" w:name="_Toc4133"/>
      <w:bookmarkStart w:id="283" w:name="_Toc27945"/>
      <w:bookmarkStart w:id="284" w:name="_Toc13673"/>
      <w:bookmarkStart w:id="285" w:name="_Toc42365085"/>
      <w:bookmarkStart w:id="286" w:name="_Toc54784651"/>
      <w:bookmarkStart w:id="287" w:name="_Toc259093671"/>
      <w:bookmarkStart w:id="288" w:name="_Toc106383985"/>
      <w:r w:rsidRPr="00AC4BCE">
        <w:rPr>
          <w:rFonts w:ascii="Times New Roman" w:eastAsia="仿宋" w:hAnsi="Times New Roman" w:hint="eastAsia"/>
          <w:b/>
          <w:bCs/>
          <w:sz w:val="30"/>
          <w:szCs w:val="32"/>
        </w:rPr>
        <w:t>2.</w:t>
      </w:r>
      <w:r w:rsidRPr="00AC4BCE">
        <w:rPr>
          <w:rFonts w:ascii="Times New Roman" w:eastAsia="仿宋" w:hAnsi="Times New Roman"/>
          <w:b/>
          <w:bCs/>
          <w:sz w:val="30"/>
          <w:szCs w:val="32"/>
        </w:rPr>
        <w:t>3</w:t>
      </w:r>
      <w:r w:rsidRPr="00AC4BCE">
        <w:rPr>
          <w:rFonts w:ascii="Times New Roman" w:eastAsia="仿宋" w:hAnsi="Times New Roman" w:hint="eastAsia"/>
          <w:b/>
          <w:bCs/>
          <w:sz w:val="30"/>
          <w:szCs w:val="32"/>
        </w:rPr>
        <w:t xml:space="preserve"> </w:t>
      </w:r>
      <w:r w:rsidRPr="00AC4BCE">
        <w:rPr>
          <w:rFonts w:ascii="Times New Roman" w:eastAsia="仿宋" w:hAnsi="Times New Roman"/>
          <w:b/>
          <w:bCs/>
          <w:sz w:val="30"/>
          <w:szCs w:val="32"/>
        </w:rPr>
        <w:t>知识产权</w:t>
      </w:r>
      <w:bookmarkEnd w:id="278"/>
      <w:bookmarkEnd w:id="279"/>
      <w:bookmarkEnd w:id="280"/>
      <w:bookmarkEnd w:id="281"/>
      <w:bookmarkEnd w:id="282"/>
      <w:bookmarkEnd w:id="283"/>
      <w:bookmarkEnd w:id="284"/>
      <w:bookmarkEnd w:id="285"/>
      <w:bookmarkEnd w:id="286"/>
      <w:bookmarkEnd w:id="287"/>
      <w:bookmarkEnd w:id="288"/>
    </w:p>
    <w:p w14:paraId="533116E6"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2.3.1 乙</w:t>
      </w:r>
      <w:r w:rsidRPr="00AC4BCE">
        <w:rPr>
          <w:rFonts w:ascii="仿宋" w:eastAsia="仿宋" w:hAnsi="仿宋"/>
          <w:sz w:val="24"/>
          <w:szCs w:val="24"/>
        </w:rPr>
        <w:t>方应保证</w:t>
      </w:r>
      <w:r w:rsidRPr="00AC4BCE">
        <w:rPr>
          <w:rFonts w:ascii="仿宋" w:eastAsia="仿宋" w:hAnsi="仿宋" w:hint="eastAsia"/>
          <w:sz w:val="24"/>
          <w:szCs w:val="24"/>
        </w:rPr>
        <w:t>其提供的服务</w:t>
      </w:r>
      <w:r w:rsidRPr="00AC4BCE">
        <w:rPr>
          <w:rFonts w:ascii="仿宋" w:eastAsia="仿宋" w:hAnsi="仿宋"/>
          <w:sz w:val="24"/>
          <w:szCs w:val="24"/>
        </w:rPr>
        <w:t>不受任何第三方提出的侵犯其著作权、商标权、专利权等知识产权方面的起诉</w:t>
      </w:r>
      <w:r w:rsidRPr="00AC4BCE">
        <w:rPr>
          <w:rFonts w:ascii="仿宋" w:eastAsia="仿宋" w:hAnsi="仿宋" w:hint="eastAsia"/>
          <w:sz w:val="24"/>
          <w:szCs w:val="24"/>
        </w:rPr>
        <w:t>；</w:t>
      </w:r>
      <w:r w:rsidRPr="00AC4BCE">
        <w:rPr>
          <w:rFonts w:ascii="仿宋" w:eastAsia="仿宋" w:hAnsi="仿宋"/>
          <w:sz w:val="24"/>
          <w:szCs w:val="24"/>
        </w:rPr>
        <w:t>如果任何第三方提出侵权</w:t>
      </w:r>
      <w:r w:rsidRPr="00AC4BCE">
        <w:rPr>
          <w:rFonts w:ascii="仿宋" w:eastAsia="仿宋" w:hAnsi="仿宋" w:hint="eastAsia"/>
          <w:sz w:val="24"/>
          <w:szCs w:val="24"/>
        </w:rPr>
        <w:t>指控</w:t>
      </w:r>
      <w:r w:rsidRPr="00AC4BCE">
        <w:rPr>
          <w:rFonts w:ascii="仿宋" w:eastAsia="仿宋" w:hAnsi="仿宋"/>
          <w:sz w:val="24"/>
          <w:szCs w:val="24"/>
        </w:rPr>
        <w:t>，那么乙方须与该第三方交涉并承担由此发生的一切责任、费用和赔偿</w:t>
      </w:r>
      <w:r w:rsidRPr="00AC4BCE">
        <w:rPr>
          <w:rFonts w:ascii="仿宋" w:eastAsia="仿宋" w:hAnsi="仿宋" w:hint="eastAsia"/>
          <w:sz w:val="24"/>
          <w:szCs w:val="24"/>
        </w:rPr>
        <w:t>；</w:t>
      </w:r>
    </w:p>
    <w:p w14:paraId="1D485F95"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2.3.2 合同涉及技术成果的归属和收益的分成办法的，</w:t>
      </w:r>
      <w:r w:rsidRPr="00AC4BCE">
        <w:rPr>
          <w:rFonts w:ascii="仿宋" w:eastAsia="仿宋" w:hAnsi="仿宋"/>
          <w:sz w:val="24"/>
          <w:szCs w:val="24"/>
        </w:rPr>
        <w:t>详见</w:t>
      </w:r>
      <w:r w:rsidRPr="00AC4BCE">
        <w:rPr>
          <w:rFonts w:ascii="仿宋" w:eastAsia="仿宋" w:hAnsi="仿宋"/>
          <w:b/>
          <w:i/>
          <w:sz w:val="24"/>
          <w:szCs w:val="24"/>
          <w:u w:val="single"/>
        </w:rPr>
        <w:t>合同专用条款</w:t>
      </w:r>
      <w:r w:rsidRPr="00AC4BCE">
        <w:rPr>
          <w:rFonts w:ascii="仿宋" w:eastAsia="仿宋" w:hAnsi="仿宋"/>
          <w:sz w:val="24"/>
          <w:szCs w:val="24"/>
        </w:rPr>
        <w:t>。</w:t>
      </w:r>
    </w:p>
    <w:p w14:paraId="7C878B6D" w14:textId="77777777" w:rsidR="00E634D9" w:rsidRPr="00AC4BCE" w:rsidRDefault="00E634D9" w:rsidP="00E634D9">
      <w:pPr>
        <w:keepNext/>
        <w:keepLines/>
        <w:spacing w:beforeLines="50" w:before="120" w:afterLines="50" w:after="120" w:line="360" w:lineRule="auto"/>
        <w:outlineLvl w:val="2"/>
        <w:rPr>
          <w:rFonts w:ascii="Times New Roman" w:eastAsia="仿宋" w:hAnsi="Times New Roman"/>
          <w:b/>
          <w:bCs/>
          <w:sz w:val="30"/>
          <w:szCs w:val="32"/>
        </w:rPr>
      </w:pPr>
      <w:bookmarkStart w:id="289" w:name="_Toc54784652"/>
      <w:bookmarkStart w:id="290" w:name="_Toc42365086"/>
      <w:bookmarkStart w:id="291" w:name="_Toc106383986"/>
      <w:r w:rsidRPr="00AC4BCE">
        <w:rPr>
          <w:rFonts w:ascii="Times New Roman" w:eastAsia="仿宋" w:hAnsi="Times New Roman" w:hint="eastAsia"/>
          <w:b/>
          <w:bCs/>
          <w:sz w:val="30"/>
          <w:szCs w:val="32"/>
        </w:rPr>
        <w:lastRenderedPageBreak/>
        <w:t xml:space="preserve">2.4 </w:t>
      </w:r>
      <w:r w:rsidRPr="00AC4BCE">
        <w:rPr>
          <w:rFonts w:ascii="Times New Roman" w:eastAsia="仿宋" w:hAnsi="Times New Roman" w:hint="eastAsia"/>
          <w:b/>
          <w:bCs/>
          <w:sz w:val="30"/>
          <w:szCs w:val="32"/>
        </w:rPr>
        <w:t>履约检查和问题反馈</w:t>
      </w:r>
      <w:bookmarkEnd w:id="289"/>
      <w:bookmarkEnd w:id="290"/>
      <w:bookmarkEnd w:id="291"/>
    </w:p>
    <w:p w14:paraId="76FCCC8E" w14:textId="77777777" w:rsidR="00E634D9" w:rsidRPr="00AC4BCE" w:rsidRDefault="00E634D9" w:rsidP="00E634D9">
      <w:pPr>
        <w:spacing w:line="360" w:lineRule="auto"/>
        <w:ind w:firstLineChars="200" w:firstLine="480"/>
        <w:rPr>
          <w:rFonts w:ascii="仿宋" w:eastAsia="仿宋" w:hAnsi="仿宋"/>
          <w:sz w:val="24"/>
          <w:szCs w:val="24"/>
        </w:rPr>
      </w:pPr>
      <w:bookmarkStart w:id="292" w:name="_Ref467379657"/>
      <w:r w:rsidRPr="00AC4BCE">
        <w:rPr>
          <w:rFonts w:ascii="仿宋" w:eastAsia="仿宋" w:hAnsi="仿宋" w:hint="eastAsia"/>
          <w:sz w:val="24"/>
          <w:szCs w:val="24"/>
        </w:rPr>
        <w:t>2.4</w:t>
      </w:r>
      <w:r w:rsidRPr="00AC4BCE">
        <w:rPr>
          <w:rFonts w:ascii="仿宋" w:eastAsia="仿宋" w:hAnsi="仿宋"/>
          <w:sz w:val="24"/>
          <w:szCs w:val="24"/>
        </w:rPr>
        <w:t>.1</w:t>
      </w:r>
      <w:bookmarkStart w:id="293" w:name="_Toc186431854"/>
      <w:bookmarkStart w:id="294" w:name="_Ref467379807"/>
      <w:bookmarkStart w:id="295" w:name="_Toc487900357"/>
      <w:bookmarkStart w:id="296" w:name="_Toc259093676"/>
      <w:bookmarkStart w:id="297" w:name="_Toc279701247"/>
      <w:bookmarkStart w:id="298" w:name="_Ref467379793"/>
      <w:bookmarkEnd w:id="292"/>
      <w:r w:rsidRPr="00AC4BCE">
        <w:rPr>
          <w:rFonts w:ascii="仿宋" w:eastAsia="仿宋" w:hAnsi="仿宋"/>
          <w:sz w:val="24"/>
          <w:szCs w:val="24"/>
        </w:rPr>
        <w:t>甲方</w:t>
      </w:r>
      <w:r w:rsidRPr="00AC4BCE">
        <w:rPr>
          <w:rFonts w:ascii="仿宋" w:eastAsia="仿宋" w:hAnsi="仿宋" w:hint="eastAsia"/>
          <w:sz w:val="24"/>
          <w:szCs w:val="24"/>
        </w:rPr>
        <w:t>有权</w:t>
      </w:r>
      <w:r w:rsidRPr="00AC4BCE">
        <w:rPr>
          <w:rFonts w:ascii="仿宋" w:eastAsia="仿宋" w:hAnsi="仿宋"/>
          <w:sz w:val="24"/>
          <w:szCs w:val="24"/>
        </w:rPr>
        <w:t>在其认为必要时</w:t>
      </w:r>
      <w:r w:rsidRPr="00AC4BCE">
        <w:rPr>
          <w:rFonts w:ascii="仿宋" w:eastAsia="仿宋" w:hAnsi="仿宋" w:hint="eastAsia"/>
          <w:sz w:val="24"/>
          <w:szCs w:val="24"/>
        </w:rPr>
        <w:t>，对乙方是否能够按照合同约定提供服务进行履约检查，以确保乙方所提供的服务能够依约满足甲方之项目需求，但不得因履约检查妨碍乙方的正常工作，乙方应予积极配合；</w:t>
      </w:r>
    </w:p>
    <w:p w14:paraId="5B405C72"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2.4.2 合同履行期间，甲方有权将履行过程中出现的问题反馈给乙方，双方当事人应以书面形式约定需要完善和改进的内容</w:t>
      </w:r>
      <w:bookmarkStart w:id="299" w:name="_Toc186431855"/>
      <w:bookmarkEnd w:id="293"/>
      <w:r w:rsidRPr="00AC4BCE">
        <w:rPr>
          <w:rFonts w:ascii="仿宋" w:eastAsia="仿宋" w:hAnsi="仿宋" w:hint="eastAsia"/>
          <w:sz w:val="24"/>
          <w:szCs w:val="24"/>
        </w:rPr>
        <w:t>。</w:t>
      </w:r>
    </w:p>
    <w:p w14:paraId="4F275ACE"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00" w:name="_Toc32670"/>
      <w:bookmarkStart w:id="301" w:name="_Toc22011"/>
      <w:bookmarkStart w:id="302" w:name="_Toc54784653"/>
      <w:bookmarkStart w:id="303" w:name="_Toc42365087"/>
      <w:bookmarkStart w:id="304" w:name="_Toc31233"/>
      <w:bookmarkStart w:id="305" w:name="_Toc26555"/>
      <w:bookmarkStart w:id="306" w:name="_Toc106383987"/>
      <w:bookmarkEnd w:id="299"/>
      <w:r w:rsidRPr="00AC4BCE">
        <w:rPr>
          <w:rFonts w:ascii="Times New Roman" w:eastAsia="仿宋" w:hAnsi="Times New Roman" w:hint="eastAsia"/>
          <w:b/>
          <w:bCs/>
          <w:sz w:val="30"/>
          <w:szCs w:val="32"/>
        </w:rPr>
        <w:t xml:space="preserve">2.5 </w:t>
      </w:r>
      <w:r w:rsidRPr="00AC4BCE">
        <w:rPr>
          <w:rFonts w:ascii="Times New Roman" w:eastAsia="仿宋" w:hAnsi="Times New Roman"/>
          <w:b/>
          <w:bCs/>
          <w:sz w:val="30"/>
          <w:szCs w:val="32"/>
        </w:rPr>
        <w:t>结算方式和付款条件</w:t>
      </w:r>
      <w:bookmarkEnd w:id="294"/>
      <w:bookmarkEnd w:id="295"/>
      <w:bookmarkEnd w:id="296"/>
      <w:bookmarkEnd w:id="297"/>
      <w:bookmarkEnd w:id="298"/>
      <w:bookmarkEnd w:id="300"/>
      <w:bookmarkEnd w:id="301"/>
      <w:bookmarkEnd w:id="302"/>
      <w:bookmarkEnd w:id="303"/>
      <w:bookmarkEnd w:id="304"/>
      <w:bookmarkEnd w:id="305"/>
      <w:bookmarkEnd w:id="306"/>
    </w:p>
    <w:p w14:paraId="33D35F10"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sz w:val="24"/>
          <w:szCs w:val="24"/>
        </w:rPr>
        <w:t>详见</w:t>
      </w:r>
      <w:r w:rsidRPr="00AC4BCE">
        <w:rPr>
          <w:rFonts w:ascii="仿宋" w:eastAsia="仿宋" w:hAnsi="仿宋"/>
          <w:b/>
          <w:i/>
          <w:sz w:val="24"/>
          <w:szCs w:val="24"/>
          <w:u w:val="single"/>
        </w:rPr>
        <w:t>合同专用条款</w:t>
      </w:r>
      <w:r w:rsidRPr="00AC4BCE">
        <w:rPr>
          <w:rFonts w:ascii="仿宋" w:eastAsia="仿宋" w:hAnsi="仿宋"/>
          <w:sz w:val="24"/>
          <w:szCs w:val="24"/>
        </w:rPr>
        <w:t>。</w:t>
      </w:r>
    </w:p>
    <w:p w14:paraId="4EF2B490"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07" w:name="_Ref467379852"/>
      <w:bookmarkStart w:id="308" w:name="_Ref467379863"/>
      <w:bookmarkStart w:id="309" w:name="_Ref467379923"/>
      <w:bookmarkStart w:id="310" w:name="_Toc487900358"/>
      <w:bookmarkStart w:id="311" w:name="_Toc259093677"/>
      <w:bookmarkStart w:id="312" w:name="_Toc279701248"/>
      <w:bookmarkStart w:id="313" w:name="_Toc13154"/>
      <w:bookmarkStart w:id="314" w:name="_Toc16163"/>
      <w:bookmarkStart w:id="315" w:name="_Toc13467"/>
      <w:bookmarkStart w:id="316" w:name="_Toc30507"/>
      <w:bookmarkStart w:id="317" w:name="_Toc18990"/>
      <w:bookmarkStart w:id="318" w:name="_Toc42365088"/>
      <w:bookmarkStart w:id="319" w:name="_Toc54784654"/>
      <w:bookmarkStart w:id="320" w:name="_Toc106383988"/>
      <w:r w:rsidRPr="00AC4BCE">
        <w:rPr>
          <w:rFonts w:ascii="Times New Roman" w:eastAsia="仿宋" w:hAnsi="Times New Roman" w:hint="eastAsia"/>
          <w:b/>
          <w:bCs/>
          <w:sz w:val="30"/>
          <w:szCs w:val="32"/>
        </w:rPr>
        <w:t xml:space="preserve">2.6 </w:t>
      </w:r>
      <w:r w:rsidRPr="00AC4BCE">
        <w:rPr>
          <w:rFonts w:ascii="Times New Roman" w:eastAsia="仿宋" w:hAnsi="Times New Roman"/>
          <w:b/>
          <w:bCs/>
          <w:sz w:val="30"/>
          <w:szCs w:val="32"/>
        </w:rPr>
        <w:t>技术资料</w:t>
      </w:r>
      <w:bookmarkEnd w:id="307"/>
      <w:bookmarkEnd w:id="308"/>
      <w:bookmarkEnd w:id="309"/>
      <w:bookmarkEnd w:id="310"/>
      <w:bookmarkEnd w:id="311"/>
      <w:bookmarkEnd w:id="312"/>
      <w:r w:rsidRPr="00AC4BCE">
        <w:rPr>
          <w:rFonts w:ascii="Times New Roman" w:eastAsia="仿宋" w:hAnsi="Times New Roman"/>
          <w:b/>
          <w:bCs/>
          <w:sz w:val="30"/>
          <w:szCs w:val="32"/>
        </w:rPr>
        <w:t>和保密义务</w:t>
      </w:r>
      <w:bookmarkEnd w:id="313"/>
      <w:bookmarkEnd w:id="314"/>
      <w:bookmarkEnd w:id="315"/>
      <w:bookmarkEnd w:id="316"/>
      <w:bookmarkEnd w:id="317"/>
      <w:bookmarkEnd w:id="318"/>
      <w:bookmarkEnd w:id="319"/>
      <w:bookmarkEnd w:id="320"/>
    </w:p>
    <w:p w14:paraId="5005EAA7"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2.6</w:t>
      </w:r>
      <w:r w:rsidRPr="00AC4BCE">
        <w:rPr>
          <w:rFonts w:ascii="仿宋" w:eastAsia="仿宋" w:hAnsi="仿宋"/>
          <w:sz w:val="24"/>
          <w:szCs w:val="24"/>
        </w:rPr>
        <w:t>.1</w:t>
      </w:r>
      <w:r w:rsidRPr="00AC4BCE">
        <w:rPr>
          <w:rFonts w:ascii="仿宋" w:eastAsia="仿宋" w:hAnsi="仿宋" w:hint="eastAsia"/>
          <w:sz w:val="24"/>
          <w:szCs w:val="24"/>
        </w:rPr>
        <w:t xml:space="preserve"> 乙方有权依据合同约定和项目需要，向甲方了解有关情况，调阅有关资料等，甲方应予积极配合；</w:t>
      </w:r>
    </w:p>
    <w:p w14:paraId="0E07E98E"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2.6.2 乙方有义务妥善保管和保护由甲方提供的前款信息和资料等；</w:t>
      </w:r>
    </w:p>
    <w:p w14:paraId="60979ABD"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2.6</w:t>
      </w:r>
      <w:r w:rsidRPr="00AC4BCE">
        <w:rPr>
          <w:rFonts w:ascii="仿宋" w:eastAsia="仿宋" w:hAnsi="仿宋"/>
          <w:sz w:val="24"/>
          <w:szCs w:val="24"/>
        </w:rPr>
        <w:t>.</w:t>
      </w:r>
      <w:r w:rsidRPr="00AC4BCE">
        <w:rPr>
          <w:rFonts w:ascii="仿宋" w:eastAsia="仿宋" w:hAnsi="仿宋" w:hint="eastAsia"/>
          <w:sz w:val="24"/>
          <w:szCs w:val="24"/>
        </w:rPr>
        <w:t>3 除非依照法律规定或者对方当事人的书面同意，任何一方均应保证不向任何第三方提供或披露有关合同的或者履行合同过程中知悉的对方当事人任何未公开的信息和资料，包括但不限于</w:t>
      </w:r>
      <w:r w:rsidRPr="00AC4BCE">
        <w:rPr>
          <w:rFonts w:ascii="仿宋" w:eastAsia="仿宋" w:hAnsi="仿宋"/>
          <w:sz w:val="24"/>
          <w:szCs w:val="24"/>
        </w:rPr>
        <w:t>技术情报</w:t>
      </w:r>
      <w:r w:rsidRPr="00AC4BCE">
        <w:rPr>
          <w:rFonts w:ascii="仿宋" w:eastAsia="仿宋" w:hAnsi="仿宋" w:hint="eastAsia"/>
          <w:sz w:val="24"/>
          <w:szCs w:val="24"/>
        </w:rPr>
        <w:t>、</w:t>
      </w:r>
      <w:r w:rsidRPr="00AC4BCE">
        <w:rPr>
          <w:rFonts w:ascii="仿宋" w:eastAsia="仿宋" w:hAnsi="仿宋"/>
          <w:sz w:val="24"/>
          <w:szCs w:val="24"/>
        </w:rPr>
        <w:t>技术资料</w:t>
      </w:r>
      <w:r w:rsidRPr="00AC4BCE">
        <w:rPr>
          <w:rFonts w:ascii="仿宋" w:eastAsia="仿宋" w:hAnsi="仿宋" w:hint="eastAsia"/>
          <w:sz w:val="24"/>
          <w:szCs w:val="24"/>
        </w:rPr>
        <w:t>、商业秘密和商业信息等，并采取一切合理和必要措施和方式防止任何第三方接触到对方当事人的上述保密信息和资料。</w:t>
      </w:r>
    </w:p>
    <w:p w14:paraId="331840AB"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21" w:name="_Toc19069"/>
      <w:bookmarkStart w:id="322" w:name="_Toc42365089"/>
      <w:bookmarkStart w:id="323" w:name="_Toc54784655"/>
      <w:bookmarkStart w:id="324" w:name="_Toc106383989"/>
      <w:bookmarkStart w:id="325" w:name="_Toc259093681"/>
      <w:bookmarkStart w:id="326" w:name="_Toc279701252"/>
      <w:bookmarkStart w:id="327" w:name="_Toc487900362"/>
      <w:r w:rsidRPr="00AC4BCE">
        <w:rPr>
          <w:rFonts w:ascii="Times New Roman" w:eastAsia="仿宋" w:hAnsi="Times New Roman" w:hint="eastAsia"/>
          <w:b/>
          <w:bCs/>
          <w:sz w:val="30"/>
          <w:szCs w:val="32"/>
        </w:rPr>
        <w:t xml:space="preserve">2.7 </w:t>
      </w:r>
      <w:r w:rsidRPr="00AC4BCE">
        <w:rPr>
          <w:rFonts w:ascii="Times New Roman" w:eastAsia="仿宋" w:hAnsi="Times New Roman" w:hint="eastAsia"/>
          <w:b/>
          <w:bCs/>
          <w:sz w:val="30"/>
          <w:szCs w:val="32"/>
        </w:rPr>
        <w:t>质量保证</w:t>
      </w:r>
      <w:bookmarkEnd w:id="321"/>
      <w:bookmarkEnd w:id="322"/>
      <w:bookmarkEnd w:id="323"/>
      <w:bookmarkEnd w:id="324"/>
    </w:p>
    <w:p w14:paraId="4475AB33"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2.7.1 乙方应建立和完善履行合同的内部质量保证体系，并提供相关内部规章制度给甲方，以便甲方进行监督检查；</w:t>
      </w:r>
    </w:p>
    <w:p w14:paraId="71359D83"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2.7.2 乙方应保证履行合同的人员数量和素质、软件和硬件设备的配置、场地、环境和设施等满足全面履行合同的要求，并应接受甲方的监督检查。</w:t>
      </w:r>
    </w:p>
    <w:p w14:paraId="30E8B090"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28" w:name="_Toc22267"/>
      <w:bookmarkStart w:id="329" w:name="_Toc42365090"/>
      <w:bookmarkStart w:id="330" w:name="_Toc54784656"/>
      <w:bookmarkStart w:id="331" w:name="_Toc106383990"/>
      <w:r w:rsidRPr="00AC4BCE">
        <w:rPr>
          <w:rFonts w:ascii="Times New Roman" w:eastAsia="仿宋" w:hAnsi="Times New Roman" w:hint="eastAsia"/>
          <w:b/>
          <w:bCs/>
          <w:sz w:val="30"/>
          <w:szCs w:val="32"/>
        </w:rPr>
        <w:t xml:space="preserve">2.8 </w:t>
      </w:r>
      <w:r w:rsidRPr="00AC4BCE">
        <w:rPr>
          <w:rFonts w:ascii="Times New Roman" w:eastAsia="仿宋" w:hAnsi="Times New Roman" w:hint="eastAsia"/>
          <w:b/>
          <w:bCs/>
          <w:sz w:val="30"/>
          <w:szCs w:val="32"/>
        </w:rPr>
        <w:t>延迟</w:t>
      </w:r>
      <w:bookmarkEnd w:id="325"/>
      <w:bookmarkEnd w:id="326"/>
      <w:bookmarkEnd w:id="327"/>
      <w:r w:rsidRPr="00AC4BCE">
        <w:rPr>
          <w:rFonts w:ascii="Times New Roman" w:eastAsia="仿宋" w:hAnsi="Times New Roman" w:hint="eastAsia"/>
          <w:b/>
          <w:bCs/>
          <w:sz w:val="30"/>
          <w:szCs w:val="32"/>
        </w:rPr>
        <w:t>履行</w:t>
      </w:r>
      <w:bookmarkEnd w:id="328"/>
      <w:bookmarkEnd w:id="329"/>
      <w:bookmarkEnd w:id="330"/>
      <w:bookmarkEnd w:id="331"/>
    </w:p>
    <w:p w14:paraId="69CA5575"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sz w:val="24"/>
          <w:szCs w:val="24"/>
        </w:rPr>
        <w:t>在合同履行过程中，如果乙方遇到不能按时</w:t>
      </w:r>
      <w:r w:rsidRPr="00AC4BCE">
        <w:rPr>
          <w:rFonts w:ascii="仿宋" w:eastAsia="仿宋" w:hAnsi="仿宋" w:hint="eastAsia"/>
          <w:sz w:val="24"/>
          <w:szCs w:val="24"/>
        </w:rPr>
        <w:t>提供服务</w:t>
      </w:r>
      <w:r w:rsidRPr="00AC4BCE">
        <w:rPr>
          <w:rFonts w:ascii="仿宋" w:eastAsia="仿宋" w:hAnsi="仿宋"/>
          <w:sz w:val="24"/>
          <w:szCs w:val="24"/>
        </w:rPr>
        <w:t>的情况，应及时以书面形式将不能按时</w:t>
      </w:r>
      <w:r w:rsidRPr="00AC4BCE">
        <w:rPr>
          <w:rFonts w:ascii="仿宋" w:eastAsia="仿宋" w:hAnsi="仿宋" w:hint="eastAsia"/>
          <w:sz w:val="24"/>
          <w:szCs w:val="24"/>
        </w:rPr>
        <w:t>提供服务</w:t>
      </w:r>
      <w:r w:rsidRPr="00AC4BCE">
        <w:rPr>
          <w:rFonts w:ascii="仿宋" w:eastAsia="仿宋" w:hAnsi="仿宋"/>
          <w:sz w:val="24"/>
          <w:szCs w:val="24"/>
        </w:rPr>
        <w:t>的理由、预期延误时间通知甲方</w:t>
      </w:r>
      <w:r w:rsidRPr="00AC4BCE">
        <w:rPr>
          <w:rFonts w:ascii="仿宋" w:eastAsia="仿宋" w:hAnsi="仿宋" w:hint="eastAsia"/>
          <w:sz w:val="24"/>
          <w:szCs w:val="24"/>
        </w:rPr>
        <w:t>；甲</w:t>
      </w:r>
      <w:r w:rsidRPr="00AC4BCE">
        <w:rPr>
          <w:rFonts w:ascii="仿宋" w:eastAsia="仿宋" w:hAnsi="仿宋"/>
          <w:sz w:val="24"/>
          <w:szCs w:val="24"/>
        </w:rPr>
        <w:t>方收到乙方通知后，认为其理由正当的，可以书面形式酌情同意乙方可以延长</w:t>
      </w:r>
      <w:r w:rsidRPr="00AC4BCE">
        <w:rPr>
          <w:rFonts w:ascii="仿宋" w:eastAsia="仿宋" w:hAnsi="仿宋" w:hint="eastAsia"/>
          <w:sz w:val="24"/>
          <w:szCs w:val="24"/>
        </w:rPr>
        <w:t>履行</w:t>
      </w:r>
      <w:r w:rsidRPr="00AC4BCE">
        <w:rPr>
          <w:rFonts w:ascii="仿宋" w:eastAsia="仿宋" w:hAnsi="仿宋"/>
          <w:sz w:val="24"/>
          <w:szCs w:val="24"/>
        </w:rPr>
        <w:t>的具体时间。</w:t>
      </w:r>
    </w:p>
    <w:p w14:paraId="123D5ED8"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32" w:name="_Toc10611"/>
      <w:bookmarkStart w:id="333" w:name="_Toc42365091"/>
      <w:bookmarkStart w:id="334" w:name="_Toc54784657"/>
      <w:bookmarkStart w:id="335" w:name="_Toc106383991"/>
      <w:bookmarkStart w:id="336" w:name="_Toc259093683"/>
      <w:bookmarkStart w:id="337" w:name="_Toc487900364"/>
      <w:bookmarkStart w:id="338" w:name="_Toc279701254"/>
      <w:bookmarkStart w:id="339" w:name="_Ref467378121"/>
      <w:r w:rsidRPr="00AC4BCE">
        <w:rPr>
          <w:rFonts w:ascii="Times New Roman" w:eastAsia="仿宋" w:hAnsi="Times New Roman" w:hint="eastAsia"/>
          <w:b/>
          <w:bCs/>
          <w:sz w:val="30"/>
          <w:szCs w:val="32"/>
        </w:rPr>
        <w:lastRenderedPageBreak/>
        <w:t xml:space="preserve">2.9 </w:t>
      </w:r>
      <w:r w:rsidRPr="00AC4BCE">
        <w:rPr>
          <w:rFonts w:ascii="Times New Roman" w:eastAsia="仿宋" w:hAnsi="Times New Roman" w:hint="eastAsia"/>
          <w:b/>
          <w:bCs/>
          <w:sz w:val="30"/>
          <w:szCs w:val="32"/>
        </w:rPr>
        <w:t>合同变更</w:t>
      </w:r>
      <w:bookmarkEnd w:id="332"/>
      <w:bookmarkEnd w:id="333"/>
      <w:bookmarkEnd w:id="334"/>
      <w:bookmarkEnd w:id="335"/>
    </w:p>
    <w:p w14:paraId="576C492D"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704032D7"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2.9.2 合同继续履行将损害国家利益和社会公共利益的，双方当事人应当以书面形式变更合同。有过错的一方应当承担赔偿责任，双方当事人都有过错的，各自承担相应的责任。</w:t>
      </w:r>
      <w:bookmarkStart w:id="340" w:name="_Toc487900369"/>
      <w:bookmarkStart w:id="341" w:name="_Toc279701259"/>
      <w:bookmarkStart w:id="342" w:name="_Toc259093688"/>
    </w:p>
    <w:p w14:paraId="69EB46BB"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43" w:name="_Toc42"/>
      <w:bookmarkStart w:id="344" w:name="_Toc23368"/>
      <w:bookmarkStart w:id="345" w:name="_Toc26689"/>
      <w:bookmarkStart w:id="346" w:name="_Toc21830"/>
      <w:bookmarkStart w:id="347" w:name="_Toc10663"/>
      <w:bookmarkStart w:id="348" w:name="_Toc42365092"/>
      <w:bookmarkStart w:id="349" w:name="_Toc54784658"/>
      <w:bookmarkStart w:id="350" w:name="_Toc106383992"/>
      <w:r w:rsidRPr="00AC4BCE">
        <w:rPr>
          <w:rFonts w:ascii="Times New Roman" w:eastAsia="仿宋" w:hAnsi="Times New Roman" w:hint="eastAsia"/>
          <w:b/>
          <w:bCs/>
          <w:sz w:val="30"/>
          <w:szCs w:val="32"/>
        </w:rPr>
        <w:t xml:space="preserve">2.10 </w:t>
      </w:r>
      <w:r w:rsidRPr="00AC4BCE">
        <w:rPr>
          <w:rFonts w:ascii="Times New Roman" w:eastAsia="仿宋" w:hAnsi="Times New Roman"/>
          <w:b/>
          <w:bCs/>
          <w:sz w:val="30"/>
          <w:szCs w:val="32"/>
        </w:rPr>
        <w:t>合同转让</w:t>
      </w:r>
      <w:bookmarkEnd w:id="340"/>
      <w:bookmarkEnd w:id="341"/>
      <w:bookmarkEnd w:id="342"/>
      <w:r w:rsidRPr="00AC4BCE">
        <w:rPr>
          <w:rFonts w:ascii="Times New Roman" w:eastAsia="仿宋" w:hAnsi="Times New Roman"/>
          <w:b/>
          <w:bCs/>
          <w:sz w:val="30"/>
          <w:szCs w:val="32"/>
        </w:rPr>
        <w:t>和分包</w:t>
      </w:r>
      <w:bookmarkEnd w:id="343"/>
      <w:bookmarkEnd w:id="344"/>
      <w:bookmarkEnd w:id="345"/>
      <w:bookmarkEnd w:id="346"/>
      <w:bookmarkEnd w:id="347"/>
      <w:bookmarkEnd w:id="348"/>
      <w:bookmarkEnd w:id="349"/>
      <w:bookmarkEnd w:id="350"/>
    </w:p>
    <w:p w14:paraId="0205720B"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sz w:val="24"/>
          <w:szCs w:val="24"/>
        </w:rPr>
        <w:t>合同的权利义务依法不</w:t>
      </w:r>
      <w:r w:rsidRPr="00AC4BCE">
        <w:rPr>
          <w:rFonts w:ascii="仿宋" w:eastAsia="仿宋" w:hAnsi="仿宋" w:hint="eastAsia"/>
          <w:sz w:val="24"/>
          <w:szCs w:val="24"/>
        </w:rPr>
        <w:t>得</w:t>
      </w:r>
      <w:r w:rsidRPr="00AC4BCE">
        <w:rPr>
          <w:rFonts w:ascii="仿宋" w:eastAsia="仿宋" w:hAnsi="仿宋"/>
          <w:sz w:val="24"/>
          <w:szCs w:val="24"/>
        </w:rPr>
        <w:t>转让</w:t>
      </w:r>
      <w:r w:rsidRPr="00AC4BCE">
        <w:rPr>
          <w:rFonts w:ascii="仿宋" w:eastAsia="仿宋" w:hAnsi="仿宋" w:hint="eastAsia"/>
          <w:sz w:val="24"/>
          <w:szCs w:val="24"/>
        </w:rPr>
        <w:t>，</w:t>
      </w:r>
      <w:r w:rsidRPr="00AC4BCE">
        <w:rPr>
          <w:rFonts w:ascii="仿宋" w:eastAsia="仿宋" w:hAnsi="仿宋"/>
          <w:sz w:val="24"/>
          <w:szCs w:val="24"/>
        </w:rPr>
        <w:t>但经甲方</w:t>
      </w:r>
      <w:r w:rsidRPr="00AC4BCE">
        <w:rPr>
          <w:rFonts w:ascii="仿宋" w:eastAsia="仿宋" w:hAnsi="仿宋" w:hint="eastAsia"/>
          <w:sz w:val="24"/>
          <w:szCs w:val="24"/>
        </w:rPr>
        <w:t>同意，乙方可以依法采取分包方式履行合同，即：依法可以</w:t>
      </w:r>
      <w:r w:rsidRPr="00AC4BCE">
        <w:rPr>
          <w:rFonts w:ascii="仿宋" w:eastAsia="仿宋" w:hAnsi="仿宋"/>
          <w:sz w:val="24"/>
          <w:szCs w:val="24"/>
        </w:rPr>
        <w:t>将合同项下的部分非主体、非关键性工作分包给他人完成</w:t>
      </w:r>
      <w:r w:rsidRPr="00AC4BCE">
        <w:rPr>
          <w:rFonts w:ascii="仿宋" w:eastAsia="仿宋" w:hAnsi="仿宋" w:hint="eastAsia"/>
          <w:sz w:val="24"/>
          <w:szCs w:val="24"/>
        </w:rPr>
        <w:t>，</w:t>
      </w:r>
      <w:r w:rsidRPr="00AC4BCE">
        <w:rPr>
          <w:rFonts w:ascii="仿宋" w:eastAsia="仿宋" w:hAnsi="仿宋"/>
          <w:sz w:val="24"/>
          <w:szCs w:val="24"/>
        </w:rPr>
        <w:t>接受分包的人应当具备相应的资格条件，并不得再次分包</w:t>
      </w:r>
      <w:r w:rsidRPr="00AC4BCE">
        <w:rPr>
          <w:rFonts w:ascii="仿宋" w:eastAsia="仿宋" w:hAnsi="仿宋" w:hint="eastAsia"/>
          <w:sz w:val="24"/>
          <w:szCs w:val="24"/>
        </w:rPr>
        <w:t>，</w:t>
      </w:r>
      <w:r w:rsidRPr="00AC4BCE">
        <w:rPr>
          <w:rFonts w:ascii="仿宋" w:eastAsia="仿宋" w:hAnsi="仿宋"/>
          <w:sz w:val="24"/>
          <w:szCs w:val="24"/>
        </w:rPr>
        <w:t>且乙方应就分包项目向甲方负责</w:t>
      </w:r>
      <w:r w:rsidRPr="00AC4BCE">
        <w:rPr>
          <w:rFonts w:ascii="仿宋" w:eastAsia="仿宋" w:hAnsi="仿宋" w:hint="eastAsia"/>
          <w:sz w:val="24"/>
          <w:szCs w:val="24"/>
        </w:rPr>
        <w:t>，</w:t>
      </w:r>
      <w:r w:rsidRPr="00AC4BCE">
        <w:rPr>
          <w:rFonts w:ascii="仿宋" w:eastAsia="仿宋" w:hAnsi="仿宋"/>
          <w:sz w:val="24"/>
          <w:szCs w:val="24"/>
        </w:rPr>
        <w:t>并</w:t>
      </w:r>
      <w:r w:rsidRPr="00AC4BCE">
        <w:rPr>
          <w:rFonts w:ascii="仿宋" w:eastAsia="仿宋" w:hAnsi="仿宋" w:hint="eastAsia"/>
          <w:sz w:val="24"/>
          <w:szCs w:val="24"/>
        </w:rPr>
        <w:t>与分包供应商就分包项目向甲方承担连带责任。</w:t>
      </w:r>
    </w:p>
    <w:p w14:paraId="25F4B802" w14:textId="77777777" w:rsidR="00E634D9" w:rsidRPr="00AC4BCE" w:rsidRDefault="00E634D9" w:rsidP="00E634D9">
      <w:pPr>
        <w:keepNext/>
        <w:keepLines/>
        <w:spacing w:beforeLines="50" w:before="120" w:afterLines="50" w:after="120"/>
        <w:outlineLvl w:val="2"/>
        <w:rPr>
          <w:rFonts w:ascii="Times New Roman" w:eastAsia="仿宋" w:hAnsi="Times New Roman"/>
          <w:b/>
          <w:bCs/>
          <w:sz w:val="30"/>
          <w:szCs w:val="32"/>
        </w:rPr>
      </w:pPr>
      <w:bookmarkStart w:id="351" w:name="_Toc4720"/>
      <w:bookmarkStart w:id="352" w:name="_Toc32494"/>
      <w:bookmarkStart w:id="353" w:name="_Toc25571"/>
      <w:bookmarkStart w:id="354" w:name="_Toc42365093"/>
      <w:bookmarkStart w:id="355" w:name="_Toc14371"/>
      <w:bookmarkStart w:id="356" w:name="_Toc54784659"/>
      <w:bookmarkStart w:id="357" w:name="_Toc26633"/>
      <w:bookmarkStart w:id="358" w:name="_Toc106383993"/>
      <w:r w:rsidRPr="00AC4BCE">
        <w:rPr>
          <w:rFonts w:ascii="Times New Roman" w:eastAsia="仿宋" w:hAnsi="Times New Roman" w:hint="eastAsia"/>
          <w:b/>
          <w:bCs/>
          <w:sz w:val="30"/>
          <w:szCs w:val="32"/>
        </w:rPr>
        <w:t>2.11</w:t>
      </w:r>
      <w:r w:rsidRPr="00AC4BCE">
        <w:rPr>
          <w:rFonts w:ascii="Times New Roman" w:eastAsia="仿宋" w:hAnsi="Times New Roman"/>
          <w:b/>
          <w:bCs/>
          <w:sz w:val="30"/>
          <w:szCs w:val="32"/>
        </w:rPr>
        <w:t xml:space="preserve"> </w:t>
      </w:r>
      <w:r w:rsidRPr="00AC4BCE">
        <w:rPr>
          <w:rFonts w:ascii="Times New Roman" w:eastAsia="仿宋" w:hAnsi="Times New Roman"/>
          <w:b/>
          <w:bCs/>
          <w:sz w:val="30"/>
          <w:szCs w:val="32"/>
        </w:rPr>
        <w:t>不可抗力</w:t>
      </w:r>
      <w:bookmarkEnd w:id="351"/>
      <w:bookmarkEnd w:id="352"/>
      <w:bookmarkEnd w:id="353"/>
      <w:bookmarkEnd w:id="354"/>
      <w:bookmarkEnd w:id="355"/>
      <w:bookmarkEnd w:id="356"/>
      <w:bookmarkEnd w:id="357"/>
      <w:bookmarkEnd w:id="358"/>
    </w:p>
    <w:p w14:paraId="3843FE6B"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2.11</w:t>
      </w:r>
      <w:r w:rsidRPr="00AC4BCE">
        <w:rPr>
          <w:rFonts w:ascii="仿宋" w:eastAsia="仿宋" w:hAnsi="仿宋"/>
          <w:sz w:val="24"/>
          <w:szCs w:val="24"/>
        </w:rPr>
        <w:t>.1如果任何一方遭遇法律规定的不可抗力，致使合同履行受阻时，履行合同的期限应予延长，延长的期限应相当于不可抗力所影响的时间</w:t>
      </w:r>
      <w:r w:rsidRPr="00AC4BCE">
        <w:rPr>
          <w:rFonts w:ascii="仿宋" w:eastAsia="仿宋" w:hAnsi="仿宋" w:hint="eastAsia"/>
          <w:sz w:val="24"/>
          <w:szCs w:val="24"/>
        </w:rPr>
        <w:t>；</w:t>
      </w:r>
    </w:p>
    <w:p w14:paraId="2384299C"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2.11.2 因不可抗力致使不能实现合同目的的，当事人可以解除合同；</w:t>
      </w:r>
    </w:p>
    <w:p w14:paraId="203D1E3D"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2.11.3 因</w:t>
      </w:r>
      <w:r w:rsidRPr="00AC4BCE">
        <w:rPr>
          <w:rFonts w:ascii="仿宋" w:eastAsia="仿宋" w:hAnsi="仿宋"/>
          <w:sz w:val="24"/>
          <w:szCs w:val="24"/>
        </w:rPr>
        <w:t>不可抗力致使合同有变更必要的，双方当事人应在</w:t>
      </w:r>
      <w:r w:rsidRPr="00AC4BCE">
        <w:rPr>
          <w:rFonts w:ascii="仿宋" w:eastAsia="仿宋" w:hAnsi="仿宋"/>
          <w:b/>
          <w:i/>
          <w:sz w:val="24"/>
          <w:szCs w:val="24"/>
          <w:u w:val="single"/>
        </w:rPr>
        <w:t>合同专用条款</w:t>
      </w:r>
      <w:r w:rsidRPr="00AC4BCE">
        <w:rPr>
          <w:rFonts w:ascii="仿宋" w:eastAsia="仿宋" w:hAnsi="仿宋"/>
          <w:sz w:val="24"/>
          <w:szCs w:val="24"/>
        </w:rPr>
        <w:t>约定时间内以书面形式变更合同</w:t>
      </w:r>
      <w:r w:rsidRPr="00AC4BCE">
        <w:rPr>
          <w:rFonts w:ascii="仿宋" w:eastAsia="仿宋" w:hAnsi="仿宋" w:hint="eastAsia"/>
          <w:sz w:val="24"/>
          <w:szCs w:val="24"/>
        </w:rPr>
        <w:t>；</w:t>
      </w:r>
    </w:p>
    <w:p w14:paraId="63BDD875"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2.11</w:t>
      </w:r>
      <w:r w:rsidRPr="00AC4BCE">
        <w:rPr>
          <w:rFonts w:ascii="仿宋" w:eastAsia="仿宋" w:hAnsi="仿宋"/>
          <w:sz w:val="24"/>
          <w:szCs w:val="24"/>
        </w:rPr>
        <w:t>.</w:t>
      </w:r>
      <w:r w:rsidRPr="00AC4BCE">
        <w:rPr>
          <w:rFonts w:ascii="仿宋" w:eastAsia="仿宋" w:hAnsi="仿宋" w:hint="eastAsia"/>
          <w:sz w:val="24"/>
          <w:szCs w:val="24"/>
        </w:rPr>
        <w:t>4</w:t>
      </w:r>
      <w:r w:rsidRPr="00AC4BCE">
        <w:rPr>
          <w:rFonts w:ascii="仿宋" w:eastAsia="仿宋" w:hAnsi="仿宋"/>
          <w:sz w:val="24"/>
          <w:szCs w:val="24"/>
        </w:rPr>
        <w:t>受</w:t>
      </w:r>
      <w:r w:rsidRPr="00AC4BCE">
        <w:rPr>
          <w:rFonts w:ascii="仿宋" w:eastAsia="仿宋" w:hAnsi="仿宋" w:hint="eastAsia"/>
          <w:sz w:val="24"/>
          <w:szCs w:val="24"/>
        </w:rPr>
        <w:t>不可抗力</w:t>
      </w:r>
      <w:r w:rsidRPr="00AC4BCE">
        <w:rPr>
          <w:rFonts w:ascii="仿宋" w:eastAsia="仿宋" w:hAnsi="仿宋"/>
          <w:sz w:val="24"/>
          <w:szCs w:val="24"/>
        </w:rPr>
        <w:t>影响的一方在不可抗力发生后</w:t>
      </w:r>
      <w:r w:rsidRPr="00AC4BCE">
        <w:rPr>
          <w:rFonts w:ascii="仿宋" w:eastAsia="仿宋" w:hAnsi="仿宋" w:hint="eastAsia"/>
          <w:sz w:val="24"/>
          <w:szCs w:val="24"/>
        </w:rPr>
        <w:t>，</w:t>
      </w:r>
      <w:r w:rsidRPr="00AC4BCE">
        <w:rPr>
          <w:rFonts w:ascii="仿宋" w:eastAsia="仿宋" w:hAnsi="仿宋"/>
          <w:sz w:val="24"/>
          <w:szCs w:val="24"/>
        </w:rPr>
        <w:t>应在</w:t>
      </w:r>
      <w:r w:rsidRPr="00AC4BCE">
        <w:rPr>
          <w:rFonts w:ascii="仿宋" w:eastAsia="仿宋" w:hAnsi="仿宋"/>
          <w:b/>
          <w:i/>
          <w:sz w:val="24"/>
          <w:szCs w:val="24"/>
          <w:u w:val="single"/>
        </w:rPr>
        <w:t>合同专用条款</w:t>
      </w:r>
      <w:r w:rsidRPr="00AC4BCE">
        <w:rPr>
          <w:rFonts w:ascii="仿宋" w:eastAsia="仿宋" w:hAnsi="仿宋"/>
          <w:sz w:val="24"/>
          <w:szCs w:val="24"/>
        </w:rPr>
        <w:t>约定时间内以书面形式通知</w:t>
      </w:r>
      <w:r w:rsidRPr="00AC4BCE">
        <w:rPr>
          <w:rFonts w:ascii="仿宋" w:eastAsia="仿宋" w:hAnsi="仿宋" w:hint="eastAsia"/>
          <w:sz w:val="24"/>
          <w:szCs w:val="24"/>
        </w:rPr>
        <w:t>对</w:t>
      </w:r>
      <w:r w:rsidRPr="00AC4BCE">
        <w:rPr>
          <w:rFonts w:ascii="仿宋" w:eastAsia="仿宋" w:hAnsi="仿宋"/>
          <w:sz w:val="24"/>
          <w:szCs w:val="24"/>
        </w:rPr>
        <w:t>方当事人，并在</w:t>
      </w:r>
      <w:r w:rsidRPr="00AC4BCE">
        <w:rPr>
          <w:rFonts w:ascii="仿宋" w:eastAsia="仿宋" w:hAnsi="仿宋"/>
          <w:b/>
          <w:i/>
          <w:sz w:val="24"/>
          <w:szCs w:val="24"/>
          <w:u w:val="single"/>
        </w:rPr>
        <w:t>合同专用条款</w:t>
      </w:r>
      <w:r w:rsidRPr="00AC4BCE">
        <w:rPr>
          <w:rFonts w:ascii="仿宋" w:eastAsia="仿宋" w:hAnsi="仿宋"/>
          <w:sz w:val="24"/>
          <w:szCs w:val="24"/>
        </w:rPr>
        <w:t>约定时间内，将有关部门出具的证明文件送达</w:t>
      </w:r>
      <w:r w:rsidRPr="00AC4BCE">
        <w:rPr>
          <w:rFonts w:ascii="仿宋" w:eastAsia="仿宋" w:hAnsi="仿宋" w:hint="eastAsia"/>
          <w:sz w:val="24"/>
          <w:szCs w:val="24"/>
        </w:rPr>
        <w:t>对方当事人</w:t>
      </w:r>
      <w:r w:rsidRPr="00AC4BCE">
        <w:rPr>
          <w:rFonts w:ascii="仿宋" w:eastAsia="仿宋" w:hAnsi="仿宋"/>
          <w:sz w:val="24"/>
          <w:szCs w:val="24"/>
        </w:rPr>
        <w:t>。</w:t>
      </w:r>
    </w:p>
    <w:p w14:paraId="0525F998"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359" w:name="_Toc14115"/>
      <w:bookmarkStart w:id="360" w:name="_Toc25783"/>
      <w:bookmarkStart w:id="361" w:name="_Toc23854"/>
      <w:bookmarkStart w:id="362" w:name="_Toc24465"/>
      <w:bookmarkStart w:id="363" w:name="_Toc42365094"/>
      <w:bookmarkStart w:id="364" w:name="_Toc54784660"/>
      <w:bookmarkStart w:id="365" w:name="_Toc487900365"/>
      <w:bookmarkStart w:id="366" w:name="_Toc259093684"/>
      <w:bookmarkStart w:id="367" w:name="_Toc279701255"/>
      <w:bookmarkStart w:id="368" w:name="_Toc3638"/>
      <w:bookmarkStart w:id="369" w:name="_Toc106383994"/>
      <w:r w:rsidRPr="00AC4BCE">
        <w:rPr>
          <w:rFonts w:ascii="Times New Roman" w:eastAsia="仿宋" w:hAnsi="Times New Roman" w:hint="eastAsia"/>
          <w:b/>
          <w:bCs/>
          <w:sz w:val="30"/>
          <w:szCs w:val="32"/>
        </w:rPr>
        <w:t>2.</w:t>
      </w:r>
      <w:r w:rsidRPr="00AC4BCE">
        <w:rPr>
          <w:rFonts w:ascii="Times New Roman" w:eastAsia="仿宋" w:hAnsi="Times New Roman"/>
          <w:b/>
          <w:bCs/>
          <w:sz w:val="30"/>
          <w:szCs w:val="32"/>
        </w:rPr>
        <w:t>1</w:t>
      </w:r>
      <w:r w:rsidRPr="00AC4BCE">
        <w:rPr>
          <w:rFonts w:ascii="Times New Roman" w:eastAsia="仿宋" w:hAnsi="Times New Roman" w:hint="eastAsia"/>
          <w:b/>
          <w:bCs/>
          <w:sz w:val="30"/>
          <w:szCs w:val="32"/>
        </w:rPr>
        <w:t xml:space="preserve">2 </w:t>
      </w:r>
      <w:r w:rsidRPr="00AC4BCE">
        <w:rPr>
          <w:rFonts w:ascii="Times New Roman" w:eastAsia="仿宋" w:hAnsi="Times New Roman"/>
          <w:b/>
          <w:bCs/>
          <w:sz w:val="30"/>
          <w:szCs w:val="32"/>
        </w:rPr>
        <w:t>税费</w:t>
      </w:r>
      <w:bookmarkEnd w:id="359"/>
      <w:bookmarkEnd w:id="360"/>
      <w:bookmarkEnd w:id="361"/>
      <w:bookmarkEnd w:id="362"/>
      <w:bookmarkEnd w:id="363"/>
      <w:bookmarkEnd w:id="364"/>
      <w:bookmarkEnd w:id="365"/>
      <w:bookmarkEnd w:id="366"/>
      <w:bookmarkEnd w:id="367"/>
      <w:bookmarkEnd w:id="368"/>
      <w:bookmarkEnd w:id="369"/>
    </w:p>
    <w:p w14:paraId="1CE4DDB7"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sz w:val="24"/>
          <w:szCs w:val="24"/>
        </w:rPr>
        <w:t>与合同有关的一切税费</w:t>
      </w:r>
      <w:r w:rsidRPr="00AC4BCE">
        <w:rPr>
          <w:rFonts w:ascii="仿宋" w:eastAsia="仿宋" w:hAnsi="仿宋" w:hint="eastAsia"/>
          <w:sz w:val="24"/>
          <w:szCs w:val="24"/>
        </w:rPr>
        <w:t>，</w:t>
      </w:r>
      <w:r w:rsidRPr="00AC4BCE">
        <w:rPr>
          <w:rFonts w:ascii="仿宋" w:eastAsia="仿宋" w:hAnsi="仿宋"/>
          <w:sz w:val="24"/>
          <w:szCs w:val="24"/>
        </w:rPr>
        <w:t>均按照中华人民共和国法律的相关规定缴纳。</w:t>
      </w:r>
    </w:p>
    <w:p w14:paraId="131A7061"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370" w:name="_Toc54784661"/>
      <w:bookmarkStart w:id="371" w:name="_Toc26883"/>
      <w:bookmarkStart w:id="372" w:name="_Toc30105"/>
      <w:bookmarkStart w:id="373" w:name="_Toc14814"/>
      <w:bookmarkStart w:id="374" w:name="_Toc7315"/>
      <w:bookmarkStart w:id="375" w:name="_Toc42365095"/>
      <w:bookmarkStart w:id="376" w:name="_Toc25525"/>
      <w:bookmarkStart w:id="377" w:name="_Toc259093687"/>
      <w:bookmarkStart w:id="378" w:name="_Toc279701258"/>
      <w:bookmarkStart w:id="379" w:name="_Toc487900368"/>
      <w:bookmarkStart w:id="380" w:name="_Toc106383995"/>
      <w:r w:rsidRPr="00AC4BCE">
        <w:rPr>
          <w:rFonts w:ascii="Times New Roman" w:eastAsia="仿宋" w:hAnsi="Times New Roman" w:hint="eastAsia"/>
          <w:b/>
          <w:bCs/>
          <w:sz w:val="30"/>
          <w:szCs w:val="32"/>
        </w:rPr>
        <w:t>2.</w:t>
      </w:r>
      <w:r w:rsidRPr="00AC4BCE">
        <w:rPr>
          <w:rFonts w:ascii="Times New Roman" w:eastAsia="仿宋" w:hAnsi="Times New Roman"/>
          <w:b/>
          <w:bCs/>
          <w:sz w:val="30"/>
          <w:szCs w:val="32"/>
        </w:rPr>
        <w:t>1</w:t>
      </w:r>
      <w:r w:rsidRPr="00AC4BCE">
        <w:rPr>
          <w:rFonts w:ascii="Times New Roman" w:eastAsia="仿宋" w:hAnsi="Times New Roman" w:hint="eastAsia"/>
          <w:b/>
          <w:bCs/>
          <w:sz w:val="30"/>
          <w:szCs w:val="32"/>
        </w:rPr>
        <w:t xml:space="preserve">3 </w:t>
      </w:r>
      <w:r w:rsidRPr="00AC4BCE">
        <w:rPr>
          <w:rFonts w:ascii="Times New Roman" w:eastAsia="仿宋" w:hAnsi="Times New Roman"/>
          <w:b/>
          <w:bCs/>
          <w:sz w:val="30"/>
          <w:szCs w:val="32"/>
        </w:rPr>
        <w:t>乙方破产</w:t>
      </w:r>
      <w:bookmarkEnd w:id="370"/>
      <w:bookmarkEnd w:id="371"/>
      <w:bookmarkEnd w:id="372"/>
      <w:bookmarkEnd w:id="373"/>
      <w:bookmarkEnd w:id="374"/>
      <w:bookmarkEnd w:id="375"/>
      <w:bookmarkEnd w:id="376"/>
      <w:bookmarkEnd w:id="377"/>
      <w:bookmarkEnd w:id="378"/>
      <w:bookmarkEnd w:id="379"/>
      <w:bookmarkEnd w:id="380"/>
    </w:p>
    <w:p w14:paraId="7855E3DF"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sz w:val="24"/>
          <w:szCs w:val="24"/>
        </w:rPr>
        <w:t>如果乙方破产导致合同无法履行时，甲方可以书面形式通知乙方终止合同且不给予乙方任何补偿和赔偿</w:t>
      </w:r>
      <w:r w:rsidRPr="00AC4BCE">
        <w:rPr>
          <w:rFonts w:ascii="仿宋" w:eastAsia="仿宋" w:hAnsi="仿宋" w:hint="eastAsia"/>
          <w:sz w:val="24"/>
          <w:szCs w:val="24"/>
        </w:rPr>
        <w:t>，但合同的</w:t>
      </w:r>
      <w:r w:rsidRPr="00AC4BCE">
        <w:rPr>
          <w:rFonts w:ascii="仿宋" w:eastAsia="仿宋" w:hAnsi="仿宋"/>
          <w:sz w:val="24"/>
          <w:szCs w:val="24"/>
        </w:rPr>
        <w:t>终止不损害或不影响甲方已经采取或将要采取的任何要求乙方支付违约金</w:t>
      </w:r>
      <w:r w:rsidRPr="00AC4BCE">
        <w:rPr>
          <w:rFonts w:ascii="仿宋" w:eastAsia="仿宋" w:hAnsi="仿宋" w:hint="eastAsia"/>
          <w:sz w:val="24"/>
          <w:szCs w:val="24"/>
        </w:rPr>
        <w:t>、</w:t>
      </w:r>
      <w:r w:rsidRPr="00AC4BCE">
        <w:rPr>
          <w:rFonts w:ascii="仿宋" w:eastAsia="仿宋" w:hAnsi="仿宋"/>
          <w:sz w:val="24"/>
          <w:szCs w:val="24"/>
        </w:rPr>
        <w:t>赔偿损失等的行动或补救措施的权利</w:t>
      </w:r>
      <w:r w:rsidRPr="00AC4BCE">
        <w:rPr>
          <w:rFonts w:ascii="仿宋" w:eastAsia="仿宋" w:hAnsi="仿宋" w:hint="eastAsia"/>
          <w:sz w:val="24"/>
          <w:szCs w:val="24"/>
        </w:rPr>
        <w:t>。</w:t>
      </w:r>
    </w:p>
    <w:p w14:paraId="1213C96A"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381" w:name="_Toc2016"/>
      <w:bookmarkStart w:id="382" w:name="_Toc42365096"/>
      <w:bookmarkStart w:id="383" w:name="_Toc54784662"/>
      <w:bookmarkStart w:id="384" w:name="_Toc23323"/>
      <w:bookmarkStart w:id="385" w:name="_Toc1123"/>
      <w:bookmarkStart w:id="386" w:name="_Toc106383996"/>
      <w:r w:rsidRPr="00AC4BCE">
        <w:rPr>
          <w:rFonts w:ascii="Times New Roman" w:eastAsia="仿宋" w:hAnsi="Times New Roman"/>
          <w:b/>
          <w:bCs/>
          <w:sz w:val="30"/>
          <w:szCs w:val="32"/>
        </w:rPr>
        <w:lastRenderedPageBreak/>
        <w:t xml:space="preserve">2.14 </w:t>
      </w:r>
      <w:r w:rsidRPr="00AC4BCE">
        <w:rPr>
          <w:rFonts w:ascii="Times New Roman" w:eastAsia="仿宋" w:hAnsi="Times New Roman"/>
          <w:b/>
          <w:bCs/>
          <w:sz w:val="30"/>
          <w:szCs w:val="32"/>
        </w:rPr>
        <w:t>合同中止、终止</w:t>
      </w:r>
      <w:bookmarkEnd w:id="381"/>
      <w:bookmarkEnd w:id="382"/>
      <w:bookmarkEnd w:id="383"/>
      <w:bookmarkEnd w:id="384"/>
      <w:bookmarkEnd w:id="385"/>
      <w:bookmarkEnd w:id="386"/>
    </w:p>
    <w:p w14:paraId="1C22B476"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2.14.1 双方当事人不得擅自中止或者终止合同；</w:t>
      </w:r>
    </w:p>
    <w:p w14:paraId="7A71DB3F"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2.14.2合同继续履行将损害国家利益和社会公共利益的，双方当事人应当中止或者终止合同。有过错的一方应当承担赔偿责任，双方当事人都有过错的，各自承担相应的责任。</w:t>
      </w:r>
    </w:p>
    <w:p w14:paraId="7CF4EB8E"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387" w:name="_Toc1969"/>
      <w:bookmarkStart w:id="388" w:name="_Toc17363"/>
      <w:bookmarkStart w:id="389" w:name="_Toc14525"/>
      <w:bookmarkStart w:id="390" w:name="_Toc42365097"/>
      <w:bookmarkStart w:id="391" w:name="_Toc54784663"/>
      <w:bookmarkStart w:id="392" w:name="_Toc106383997"/>
      <w:r w:rsidRPr="00AC4BCE">
        <w:rPr>
          <w:rFonts w:ascii="Times New Roman" w:eastAsia="仿宋" w:hAnsi="Times New Roman"/>
          <w:b/>
          <w:bCs/>
          <w:sz w:val="30"/>
          <w:szCs w:val="32"/>
        </w:rPr>
        <w:t xml:space="preserve">2.15 </w:t>
      </w:r>
      <w:r w:rsidRPr="00AC4BCE">
        <w:rPr>
          <w:rFonts w:ascii="Times New Roman" w:eastAsia="仿宋" w:hAnsi="Times New Roman"/>
          <w:b/>
          <w:bCs/>
          <w:sz w:val="30"/>
          <w:szCs w:val="32"/>
        </w:rPr>
        <w:t>检验和验收</w:t>
      </w:r>
      <w:bookmarkEnd w:id="387"/>
      <w:bookmarkEnd w:id="388"/>
      <w:bookmarkEnd w:id="389"/>
      <w:bookmarkEnd w:id="390"/>
      <w:bookmarkEnd w:id="391"/>
      <w:bookmarkEnd w:id="392"/>
    </w:p>
    <w:p w14:paraId="5AFDA789" w14:textId="77777777" w:rsidR="00E634D9" w:rsidRPr="00AC4BCE" w:rsidRDefault="00E634D9" w:rsidP="00E634D9">
      <w:pPr>
        <w:tabs>
          <w:tab w:val="left" w:pos="360"/>
          <w:tab w:val="left" w:pos="540"/>
          <w:tab w:val="left" w:pos="1080"/>
        </w:tabs>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w:t>
      </w:r>
      <w:r w:rsidRPr="00AC4BCE">
        <w:rPr>
          <w:rFonts w:ascii="仿宋" w:eastAsia="仿宋" w:hAnsi="仿宋"/>
          <w:sz w:val="24"/>
          <w:szCs w:val="24"/>
        </w:rPr>
        <w:t>1</w:t>
      </w:r>
      <w:r w:rsidRPr="00AC4BCE">
        <w:rPr>
          <w:rFonts w:ascii="仿宋" w:eastAsia="仿宋" w:hAnsi="仿宋" w:hint="eastAsia"/>
          <w:sz w:val="24"/>
          <w:szCs w:val="24"/>
        </w:rPr>
        <w:t>5</w:t>
      </w:r>
      <w:r w:rsidRPr="00AC4BCE">
        <w:rPr>
          <w:rFonts w:ascii="仿宋" w:eastAsia="仿宋" w:hAnsi="仿宋"/>
          <w:sz w:val="24"/>
          <w:szCs w:val="24"/>
        </w:rPr>
        <w:t>.</w:t>
      </w:r>
      <w:r w:rsidRPr="00AC4BCE">
        <w:rPr>
          <w:rFonts w:ascii="仿宋" w:eastAsia="仿宋" w:hAnsi="仿宋" w:hint="eastAsia"/>
          <w:sz w:val="24"/>
          <w:szCs w:val="24"/>
        </w:rPr>
        <w:t>1 乙方按照</w:t>
      </w:r>
      <w:r w:rsidRPr="00AC4BCE">
        <w:rPr>
          <w:rFonts w:ascii="仿宋" w:eastAsia="仿宋" w:hAnsi="仿宋"/>
          <w:b/>
          <w:i/>
          <w:sz w:val="24"/>
          <w:szCs w:val="24"/>
          <w:u w:val="single"/>
        </w:rPr>
        <w:t>合同专用条款</w:t>
      </w:r>
      <w:r w:rsidRPr="00AC4BCE">
        <w:rPr>
          <w:rFonts w:ascii="仿宋" w:eastAsia="仿宋" w:hAnsi="仿宋"/>
          <w:sz w:val="24"/>
          <w:szCs w:val="24"/>
        </w:rPr>
        <w:t>的约定</w:t>
      </w:r>
      <w:r w:rsidRPr="00AC4BCE">
        <w:rPr>
          <w:rFonts w:ascii="仿宋" w:eastAsia="仿宋" w:hAnsi="仿宋" w:hint="eastAsia"/>
          <w:sz w:val="24"/>
          <w:szCs w:val="24"/>
        </w:rPr>
        <w:t>，</w:t>
      </w:r>
      <w:r w:rsidRPr="00AC4BCE">
        <w:rPr>
          <w:rFonts w:ascii="仿宋" w:eastAsia="仿宋" w:hAnsi="仿宋"/>
          <w:sz w:val="24"/>
          <w:szCs w:val="24"/>
        </w:rPr>
        <w:t>定期提交服务报告</w:t>
      </w:r>
      <w:r w:rsidRPr="00AC4BCE">
        <w:rPr>
          <w:rFonts w:ascii="仿宋" w:eastAsia="仿宋" w:hAnsi="仿宋" w:hint="eastAsia"/>
          <w:sz w:val="24"/>
          <w:szCs w:val="24"/>
        </w:rPr>
        <w:t>，甲方按照</w:t>
      </w:r>
      <w:r w:rsidRPr="00AC4BCE">
        <w:rPr>
          <w:rFonts w:ascii="仿宋" w:eastAsia="仿宋" w:hAnsi="仿宋"/>
          <w:b/>
          <w:i/>
          <w:sz w:val="24"/>
          <w:szCs w:val="24"/>
          <w:u w:val="single"/>
        </w:rPr>
        <w:t>合同专用条款</w:t>
      </w:r>
      <w:r w:rsidRPr="00AC4BCE">
        <w:rPr>
          <w:rFonts w:ascii="仿宋" w:eastAsia="仿宋" w:hAnsi="仿宋"/>
          <w:sz w:val="24"/>
          <w:szCs w:val="24"/>
        </w:rPr>
        <w:t>的约定进行定期验收</w:t>
      </w:r>
      <w:r w:rsidRPr="00AC4BCE">
        <w:rPr>
          <w:rFonts w:ascii="仿宋" w:eastAsia="仿宋" w:hAnsi="仿宋" w:hint="eastAsia"/>
          <w:sz w:val="24"/>
          <w:szCs w:val="24"/>
        </w:rPr>
        <w:t>；</w:t>
      </w:r>
    </w:p>
    <w:p w14:paraId="501123D6" w14:textId="77777777" w:rsidR="00E634D9" w:rsidRPr="00AC4BCE" w:rsidRDefault="00E634D9" w:rsidP="00E634D9">
      <w:pPr>
        <w:tabs>
          <w:tab w:val="left" w:pos="360"/>
          <w:tab w:val="left" w:pos="540"/>
          <w:tab w:val="left" w:pos="1080"/>
        </w:tabs>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98A641" w14:textId="77777777" w:rsidR="00E634D9" w:rsidRPr="00AC4BCE" w:rsidRDefault="00E634D9" w:rsidP="00E634D9">
      <w:pPr>
        <w:tabs>
          <w:tab w:val="left" w:pos="360"/>
          <w:tab w:val="left" w:pos="540"/>
          <w:tab w:val="left" w:pos="1080"/>
        </w:tabs>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2.15.3 检验和验收标准、程序等具体内容以及前述验收书的效力详见</w:t>
      </w:r>
      <w:r w:rsidRPr="00AC4BCE">
        <w:rPr>
          <w:rFonts w:ascii="仿宋" w:eastAsia="仿宋" w:hAnsi="仿宋"/>
          <w:b/>
          <w:i/>
          <w:sz w:val="24"/>
          <w:szCs w:val="24"/>
          <w:u w:val="single"/>
        </w:rPr>
        <w:t>合同专用条款</w:t>
      </w:r>
      <w:r w:rsidRPr="00AC4BCE">
        <w:rPr>
          <w:rFonts w:ascii="仿宋" w:eastAsia="仿宋" w:hAnsi="仿宋" w:hint="eastAsia"/>
          <w:i/>
          <w:sz w:val="24"/>
          <w:szCs w:val="24"/>
        </w:rPr>
        <w:t>。</w:t>
      </w:r>
    </w:p>
    <w:p w14:paraId="472ED977"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393" w:name="_Toc487900371"/>
      <w:bookmarkStart w:id="394" w:name="_Toc279701261"/>
      <w:bookmarkStart w:id="395" w:name="_Toc259093690"/>
      <w:bookmarkStart w:id="396" w:name="_Toc42365098"/>
      <w:bookmarkStart w:id="397" w:name="_Toc54784664"/>
      <w:bookmarkStart w:id="398" w:name="_Toc31892"/>
      <w:bookmarkStart w:id="399" w:name="_Toc25198"/>
      <w:bookmarkStart w:id="400" w:name="_Toc12666"/>
      <w:bookmarkStart w:id="401" w:name="_Toc9808"/>
      <w:bookmarkStart w:id="402" w:name="_Toc2308"/>
      <w:bookmarkStart w:id="403" w:name="_Toc106383998"/>
      <w:bookmarkEnd w:id="336"/>
      <w:bookmarkEnd w:id="337"/>
      <w:bookmarkEnd w:id="338"/>
      <w:bookmarkEnd w:id="339"/>
      <w:r w:rsidRPr="00AC4BCE">
        <w:rPr>
          <w:rFonts w:ascii="Times New Roman" w:eastAsia="仿宋" w:hAnsi="Times New Roman" w:hint="eastAsia"/>
          <w:b/>
          <w:bCs/>
          <w:sz w:val="30"/>
          <w:szCs w:val="32"/>
        </w:rPr>
        <w:t xml:space="preserve">2.16 </w:t>
      </w:r>
      <w:r w:rsidRPr="00AC4BCE">
        <w:rPr>
          <w:rFonts w:ascii="Times New Roman" w:eastAsia="仿宋" w:hAnsi="Times New Roman"/>
          <w:b/>
          <w:bCs/>
          <w:sz w:val="30"/>
          <w:szCs w:val="32"/>
        </w:rPr>
        <w:t>通知</w:t>
      </w:r>
      <w:bookmarkEnd w:id="393"/>
      <w:bookmarkEnd w:id="394"/>
      <w:bookmarkEnd w:id="395"/>
      <w:r w:rsidRPr="00AC4BCE">
        <w:rPr>
          <w:rFonts w:ascii="Times New Roman" w:eastAsia="仿宋" w:hAnsi="Times New Roman"/>
          <w:b/>
          <w:bCs/>
          <w:sz w:val="30"/>
          <w:szCs w:val="32"/>
        </w:rPr>
        <w:t>和送达</w:t>
      </w:r>
      <w:bookmarkEnd w:id="396"/>
      <w:bookmarkEnd w:id="397"/>
      <w:bookmarkEnd w:id="398"/>
      <w:bookmarkEnd w:id="399"/>
      <w:bookmarkEnd w:id="400"/>
      <w:bookmarkEnd w:id="401"/>
      <w:bookmarkEnd w:id="402"/>
      <w:bookmarkEnd w:id="403"/>
    </w:p>
    <w:p w14:paraId="6B597981" w14:textId="77777777" w:rsidR="00E634D9" w:rsidRPr="00AC4BCE" w:rsidRDefault="00E634D9" w:rsidP="00E634D9">
      <w:pPr>
        <w:spacing w:line="312" w:lineRule="auto"/>
        <w:ind w:firstLineChars="200" w:firstLine="480"/>
        <w:rPr>
          <w:rFonts w:ascii="仿宋" w:eastAsia="仿宋" w:hAnsi="仿宋"/>
          <w:sz w:val="24"/>
          <w:szCs w:val="24"/>
        </w:rPr>
      </w:pPr>
      <w:bookmarkStart w:id="404" w:name="_Toc7073"/>
      <w:bookmarkStart w:id="405" w:name="_Toc29220"/>
      <w:bookmarkStart w:id="406" w:name="_Toc487900372"/>
      <w:bookmarkStart w:id="407" w:name="_Toc279701262"/>
      <w:bookmarkStart w:id="408" w:name="_Toc259093691"/>
      <w:r w:rsidRPr="00AC4BCE">
        <w:rPr>
          <w:rFonts w:ascii="仿宋" w:eastAsia="仿宋" w:hAnsi="仿宋" w:hint="eastAsia"/>
          <w:sz w:val="24"/>
          <w:szCs w:val="24"/>
        </w:rPr>
        <w:t>2.16.1 任何一方因履行合同而以合同第一部分尾部所列明的</w:t>
      </w:r>
      <w:r w:rsidRPr="00AC4BCE">
        <w:rPr>
          <w:rFonts w:ascii="仿宋" w:eastAsia="仿宋" w:hAnsi="仿宋" w:hint="eastAsia"/>
          <w:sz w:val="24"/>
          <w:szCs w:val="24"/>
          <w:u w:val="single"/>
        </w:rPr>
        <w:t>合同履行地</w:t>
      </w:r>
      <w:r w:rsidRPr="00AC4BCE">
        <w:rPr>
          <w:rFonts w:ascii="仿宋" w:eastAsia="仿宋" w:hAnsi="仿宋" w:hint="eastAsia"/>
          <w:sz w:val="24"/>
          <w:szCs w:val="24"/>
        </w:rPr>
        <w:t>发出的所有通知、文件、材料，均视为已向对方当事人送达；任何一方变更上述送达方式或者地址的，应于</w:t>
      </w:r>
      <w:r w:rsidRPr="00AC4BCE">
        <w:rPr>
          <w:rFonts w:ascii="仿宋" w:eastAsia="仿宋" w:hAnsi="仿宋" w:hint="eastAsia"/>
          <w:sz w:val="24"/>
          <w:szCs w:val="24"/>
          <w:u w:val="single"/>
        </w:rPr>
        <w:t xml:space="preserve"> 7 </w:t>
      </w:r>
      <w:r w:rsidRPr="00AC4BCE">
        <w:rPr>
          <w:rFonts w:ascii="仿宋" w:eastAsia="仿宋" w:hAnsi="仿宋" w:hint="eastAsia"/>
          <w:sz w:val="24"/>
          <w:szCs w:val="24"/>
        </w:rPr>
        <w:t>个工作日内书面通知对方当事人，在对方当事人收到有关变更通知之前，变更前的约定送达方式或者地址仍视为有效。</w:t>
      </w:r>
      <w:bookmarkEnd w:id="404"/>
      <w:bookmarkEnd w:id="405"/>
    </w:p>
    <w:p w14:paraId="62972A72" w14:textId="77777777" w:rsidR="00E634D9" w:rsidRPr="00AC4BCE" w:rsidRDefault="00E634D9" w:rsidP="00E634D9">
      <w:pPr>
        <w:spacing w:line="312" w:lineRule="auto"/>
        <w:ind w:firstLineChars="200" w:firstLine="480"/>
        <w:rPr>
          <w:rFonts w:ascii="仿宋" w:eastAsia="仿宋" w:hAnsi="仿宋"/>
          <w:sz w:val="24"/>
          <w:szCs w:val="24"/>
        </w:rPr>
      </w:pPr>
      <w:bookmarkStart w:id="409" w:name="_Toc27674"/>
      <w:bookmarkStart w:id="410" w:name="_Toc18401"/>
      <w:r w:rsidRPr="00AC4BCE">
        <w:rPr>
          <w:rFonts w:ascii="仿宋" w:eastAsia="仿宋" w:hAnsi="仿宋" w:hint="eastAsia"/>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9"/>
      <w:bookmarkEnd w:id="410"/>
    </w:p>
    <w:p w14:paraId="5C44367F"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411" w:name="_Toc259093692"/>
      <w:bookmarkStart w:id="412" w:name="_Toc487900373"/>
      <w:bookmarkStart w:id="413" w:name="_Toc27644"/>
      <w:bookmarkStart w:id="414" w:name="_Toc5063"/>
      <w:bookmarkStart w:id="415" w:name="_Toc20808"/>
      <w:bookmarkStart w:id="416" w:name="_Toc12254"/>
      <w:bookmarkStart w:id="417" w:name="_Toc28906"/>
      <w:bookmarkStart w:id="418" w:name="_Toc42365099"/>
      <w:bookmarkStart w:id="419" w:name="_Toc54784665"/>
      <w:bookmarkStart w:id="420" w:name="_Toc279701263"/>
      <w:bookmarkStart w:id="421" w:name="_Toc106383999"/>
      <w:bookmarkEnd w:id="406"/>
      <w:bookmarkEnd w:id="407"/>
      <w:bookmarkEnd w:id="408"/>
      <w:r w:rsidRPr="00AC4BCE">
        <w:rPr>
          <w:rFonts w:ascii="Times New Roman" w:eastAsia="仿宋" w:hAnsi="Times New Roman" w:hint="eastAsia"/>
          <w:b/>
          <w:bCs/>
          <w:sz w:val="30"/>
          <w:szCs w:val="32"/>
        </w:rPr>
        <w:t xml:space="preserve">2.17 </w:t>
      </w:r>
      <w:r w:rsidRPr="00AC4BCE">
        <w:rPr>
          <w:rFonts w:ascii="Times New Roman" w:eastAsia="仿宋" w:hAnsi="Times New Roman" w:hint="eastAsia"/>
          <w:b/>
          <w:bCs/>
          <w:sz w:val="30"/>
          <w:szCs w:val="32"/>
        </w:rPr>
        <w:t>合同使用的文字和</w:t>
      </w:r>
      <w:r w:rsidRPr="00AC4BCE">
        <w:rPr>
          <w:rFonts w:ascii="Times New Roman" w:eastAsia="仿宋" w:hAnsi="Times New Roman"/>
          <w:b/>
          <w:bCs/>
          <w:sz w:val="30"/>
          <w:szCs w:val="32"/>
        </w:rPr>
        <w:t>适用的法律</w:t>
      </w:r>
      <w:bookmarkEnd w:id="411"/>
      <w:bookmarkEnd w:id="412"/>
      <w:bookmarkEnd w:id="413"/>
      <w:bookmarkEnd w:id="414"/>
      <w:bookmarkEnd w:id="415"/>
      <w:bookmarkEnd w:id="416"/>
      <w:bookmarkEnd w:id="417"/>
      <w:bookmarkEnd w:id="418"/>
      <w:bookmarkEnd w:id="419"/>
      <w:bookmarkEnd w:id="420"/>
      <w:bookmarkEnd w:id="421"/>
    </w:p>
    <w:p w14:paraId="3FEB933C"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2.17</w:t>
      </w:r>
      <w:r w:rsidRPr="00AC4BCE">
        <w:rPr>
          <w:rFonts w:ascii="仿宋" w:eastAsia="仿宋" w:hAnsi="仿宋"/>
          <w:sz w:val="24"/>
          <w:szCs w:val="24"/>
        </w:rPr>
        <w:t>.1</w:t>
      </w:r>
      <w:r w:rsidRPr="00AC4BCE">
        <w:rPr>
          <w:rFonts w:ascii="仿宋" w:eastAsia="仿宋" w:hAnsi="仿宋" w:hint="eastAsia"/>
          <w:sz w:val="24"/>
          <w:szCs w:val="24"/>
        </w:rPr>
        <w:t xml:space="preserve"> </w:t>
      </w:r>
      <w:r w:rsidRPr="00AC4BCE">
        <w:rPr>
          <w:rFonts w:ascii="仿宋" w:eastAsia="仿宋" w:hAnsi="仿宋"/>
          <w:sz w:val="24"/>
          <w:szCs w:val="24"/>
        </w:rPr>
        <w:t>合同使用汉语书就</w:t>
      </w:r>
      <w:r w:rsidRPr="00AC4BCE">
        <w:rPr>
          <w:rFonts w:ascii="仿宋" w:eastAsia="仿宋" w:hAnsi="仿宋" w:hint="eastAsia"/>
          <w:sz w:val="24"/>
          <w:szCs w:val="24"/>
        </w:rPr>
        <w:t>、</w:t>
      </w:r>
      <w:r w:rsidRPr="00AC4BCE">
        <w:rPr>
          <w:rFonts w:ascii="仿宋" w:eastAsia="仿宋" w:hAnsi="仿宋"/>
          <w:sz w:val="24"/>
          <w:szCs w:val="24"/>
        </w:rPr>
        <w:t>变更和解释</w:t>
      </w:r>
      <w:r w:rsidRPr="00AC4BCE">
        <w:rPr>
          <w:rFonts w:ascii="仿宋" w:eastAsia="仿宋" w:hAnsi="仿宋" w:hint="eastAsia"/>
          <w:sz w:val="24"/>
          <w:szCs w:val="24"/>
        </w:rPr>
        <w:t>；</w:t>
      </w:r>
    </w:p>
    <w:p w14:paraId="4B7C2A41"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2.17.2 合同适用</w:t>
      </w:r>
      <w:r w:rsidRPr="00AC4BCE">
        <w:rPr>
          <w:rFonts w:ascii="仿宋" w:eastAsia="仿宋" w:hAnsi="仿宋"/>
          <w:sz w:val="24"/>
          <w:szCs w:val="24"/>
        </w:rPr>
        <w:t>中华人民共和国法律。</w:t>
      </w:r>
    </w:p>
    <w:p w14:paraId="756DE80F"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422" w:name="_Toc259093693"/>
      <w:bookmarkStart w:id="423" w:name="_Toc42365100"/>
      <w:bookmarkStart w:id="424" w:name="_Toc27403"/>
      <w:bookmarkStart w:id="425" w:name="_Toc1492"/>
      <w:bookmarkStart w:id="426" w:name="_Toc22266"/>
      <w:bookmarkStart w:id="427" w:name="_Toc30096"/>
      <w:bookmarkStart w:id="428" w:name="_Toc27127"/>
      <w:bookmarkStart w:id="429" w:name="_Toc279701264"/>
      <w:bookmarkStart w:id="430" w:name="_Toc54784666"/>
      <w:bookmarkStart w:id="431" w:name="_Toc106384000"/>
      <w:bookmarkStart w:id="432" w:name="_Toc487900374"/>
      <w:r w:rsidRPr="00AC4BCE">
        <w:rPr>
          <w:rFonts w:ascii="Times New Roman" w:eastAsia="仿宋" w:hAnsi="Times New Roman" w:hint="eastAsia"/>
          <w:b/>
          <w:bCs/>
          <w:sz w:val="30"/>
          <w:szCs w:val="32"/>
        </w:rPr>
        <w:t xml:space="preserve">2.18 </w:t>
      </w:r>
      <w:r w:rsidRPr="00AC4BCE">
        <w:rPr>
          <w:rFonts w:ascii="Times New Roman" w:eastAsia="仿宋" w:hAnsi="Times New Roman"/>
          <w:b/>
          <w:bCs/>
          <w:sz w:val="30"/>
          <w:szCs w:val="32"/>
        </w:rPr>
        <w:t>履约保证金</w:t>
      </w:r>
      <w:bookmarkEnd w:id="422"/>
      <w:bookmarkEnd w:id="423"/>
      <w:bookmarkEnd w:id="424"/>
      <w:bookmarkEnd w:id="425"/>
      <w:bookmarkEnd w:id="426"/>
      <w:bookmarkEnd w:id="427"/>
      <w:bookmarkEnd w:id="428"/>
      <w:bookmarkEnd w:id="429"/>
      <w:bookmarkEnd w:id="430"/>
      <w:bookmarkEnd w:id="431"/>
    </w:p>
    <w:p w14:paraId="146C8F99"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2.18.1 采购文件要求乙方提交履约保证金的，乙方</w:t>
      </w:r>
      <w:r w:rsidRPr="00AC4BCE">
        <w:rPr>
          <w:rFonts w:ascii="仿宋" w:eastAsia="仿宋" w:hAnsi="仿宋"/>
          <w:sz w:val="24"/>
          <w:szCs w:val="24"/>
        </w:rPr>
        <w:t>应按</w:t>
      </w:r>
      <w:r w:rsidRPr="00AC4BCE">
        <w:rPr>
          <w:rFonts w:ascii="仿宋" w:eastAsia="仿宋" w:hAnsi="仿宋"/>
          <w:b/>
          <w:i/>
          <w:sz w:val="24"/>
          <w:szCs w:val="24"/>
          <w:u w:val="single"/>
        </w:rPr>
        <w:t>合同专用条款</w:t>
      </w:r>
      <w:r w:rsidRPr="00AC4BCE">
        <w:rPr>
          <w:rFonts w:ascii="仿宋" w:eastAsia="仿宋" w:hAnsi="仿宋"/>
          <w:sz w:val="24"/>
          <w:szCs w:val="24"/>
        </w:rPr>
        <w:t>约定的方式</w:t>
      </w:r>
      <w:r w:rsidRPr="00AC4BCE">
        <w:rPr>
          <w:rFonts w:ascii="仿宋" w:eastAsia="仿宋" w:hAnsi="仿宋" w:hint="eastAsia"/>
          <w:sz w:val="24"/>
          <w:szCs w:val="24"/>
        </w:rPr>
        <w:t>，以支票、汇票、本票或者金融机构、担保机构出具的保函等非现金形式，提交不超过合同价10%的履约保证金；</w:t>
      </w:r>
    </w:p>
    <w:p w14:paraId="23CD95B5"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2.18</w:t>
      </w:r>
      <w:r w:rsidRPr="00AC4BCE">
        <w:rPr>
          <w:rFonts w:ascii="仿宋" w:eastAsia="仿宋" w:hAnsi="仿宋"/>
          <w:sz w:val="24"/>
          <w:szCs w:val="24"/>
        </w:rPr>
        <w:t>.2</w:t>
      </w:r>
      <w:r w:rsidRPr="00AC4BCE">
        <w:rPr>
          <w:rFonts w:ascii="仿宋" w:eastAsia="仿宋" w:hAnsi="仿宋" w:hint="eastAsia"/>
          <w:sz w:val="24"/>
          <w:szCs w:val="24"/>
        </w:rPr>
        <w:t xml:space="preserve"> </w:t>
      </w:r>
      <w:r w:rsidRPr="00AC4BCE">
        <w:rPr>
          <w:rFonts w:ascii="仿宋" w:eastAsia="仿宋" w:hAnsi="仿宋"/>
          <w:sz w:val="24"/>
          <w:szCs w:val="24"/>
        </w:rPr>
        <w:t>履约保证金在</w:t>
      </w:r>
      <w:r w:rsidRPr="00AC4BCE">
        <w:rPr>
          <w:rFonts w:ascii="仿宋" w:eastAsia="仿宋" w:hAnsi="仿宋"/>
          <w:b/>
          <w:i/>
          <w:sz w:val="24"/>
          <w:szCs w:val="24"/>
          <w:u w:val="single"/>
        </w:rPr>
        <w:t>合同专用条款</w:t>
      </w:r>
      <w:r w:rsidRPr="00AC4BCE">
        <w:rPr>
          <w:rFonts w:ascii="仿宋" w:eastAsia="仿宋" w:hAnsi="仿宋"/>
          <w:sz w:val="24"/>
          <w:szCs w:val="24"/>
        </w:rPr>
        <w:t>约定期间</w:t>
      </w:r>
      <w:r w:rsidRPr="00AC4BCE">
        <w:rPr>
          <w:rFonts w:ascii="仿宋" w:eastAsia="仿宋" w:hAnsi="仿宋" w:hint="eastAsia"/>
          <w:sz w:val="24"/>
          <w:szCs w:val="24"/>
        </w:rPr>
        <w:t>内</w:t>
      </w:r>
      <w:r w:rsidRPr="00AC4BCE">
        <w:rPr>
          <w:rFonts w:ascii="仿宋" w:eastAsia="仿宋" w:hAnsi="仿宋"/>
          <w:sz w:val="24"/>
          <w:szCs w:val="24"/>
        </w:rPr>
        <w:t>不予退还或者应完全有效</w:t>
      </w:r>
      <w:r w:rsidRPr="00AC4BCE">
        <w:rPr>
          <w:rFonts w:ascii="仿宋" w:eastAsia="仿宋" w:hAnsi="仿宋" w:hint="eastAsia"/>
          <w:sz w:val="24"/>
          <w:szCs w:val="24"/>
        </w:rPr>
        <w:t>，</w:t>
      </w:r>
      <w:r w:rsidRPr="00AC4BCE">
        <w:rPr>
          <w:rFonts w:ascii="仿宋" w:eastAsia="仿宋" w:hAnsi="仿宋" w:hint="eastAsia"/>
          <w:sz w:val="24"/>
          <w:szCs w:val="24"/>
        </w:rPr>
        <w:lastRenderedPageBreak/>
        <w:t>前述约定期间</w:t>
      </w:r>
      <w:r w:rsidRPr="00AC4BCE">
        <w:rPr>
          <w:rFonts w:ascii="仿宋" w:eastAsia="仿宋" w:hAnsi="仿宋"/>
          <w:sz w:val="24"/>
          <w:szCs w:val="24"/>
        </w:rPr>
        <w:t>届满之日起</w:t>
      </w:r>
      <w:r w:rsidRPr="00AC4BCE">
        <w:rPr>
          <w:rFonts w:ascii="仿宋" w:eastAsia="仿宋" w:hAnsi="仿宋" w:hint="eastAsia"/>
          <w:sz w:val="24"/>
          <w:szCs w:val="24"/>
          <w:u w:val="single"/>
        </w:rPr>
        <w:t xml:space="preserve"> 30</w:t>
      </w:r>
      <w:r w:rsidRPr="00AC4BCE">
        <w:rPr>
          <w:rFonts w:ascii="仿宋" w:eastAsia="仿宋" w:hAnsi="仿宋" w:hint="eastAsia"/>
          <w:sz w:val="24"/>
          <w:szCs w:val="24"/>
        </w:rPr>
        <w:t>个</w:t>
      </w:r>
      <w:r w:rsidRPr="00AC4BCE">
        <w:rPr>
          <w:rFonts w:ascii="仿宋" w:eastAsia="仿宋" w:hAnsi="仿宋"/>
          <w:sz w:val="24"/>
          <w:szCs w:val="24"/>
        </w:rPr>
        <w:t>工作日内，甲方应将履约保证金退还乙方</w:t>
      </w:r>
      <w:r w:rsidRPr="00AC4BCE">
        <w:rPr>
          <w:rFonts w:ascii="仿宋" w:eastAsia="仿宋" w:hAnsi="仿宋" w:hint="eastAsia"/>
          <w:sz w:val="24"/>
          <w:szCs w:val="24"/>
        </w:rPr>
        <w:t>；</w:t>
      </w:r>
    </w:p>
    <w:p w14:paraId="20F51247"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hint="eastAsia"/>
          <w:sz w:val="24"/>
          <w:szCs w:val="24"/>
        </w:rPr>
        <w:t xml:space="preserve">2.18.3 </w:t>
      </w:r>
      <w:r w:rsidRPr="00AC4BCE">
        <w:rPr>
          <w:rFonts w:ascii="仿宋" w:eastAsia="仿宋" w:hAnsi="仿宋"/>
          <w:sz w:val="24"/>
          <w:szCs w:val="24"/>
        </w:rPr>
        <w:t>如果乙方不履行合同</w:t>
      </w:r>
      <w:r w:rsidRPr="00AC4BCE">
        <w:rPr>
          <w:rFonts w:ascii="仿宋" w:eastAsia="仿宋" w:hAnsi="仿宋" w:hint="eastAsia"/>
          <w:sz w:val="24"/>
          <w:szCs w:val="24"/>
        </w:rPr>
        <w:t>，履约保证金不予退还；如果乙方</w:t>
      </w:r>
      <w:r w:rsidRPr="00AC4BCE">
        <w:rPr>
          <w:rFonts w:ascii="仿宋" w:eastAsia="仿宋" w:hAnsi="仿宋"/>
          <w:sz w:val="24"/>
          <w:szCs w:val="24"/>
        </w:rPr>
        <w:t>未能按合同</w:t>
      </w:r>
      <w:r w:rsidRPr="00AC4BCE">
        <w:rPr>
          <w:rFonts w:ascii="仿宋" w:eastAsia="仿宋" w:hAnsi="仿宋" w:hint="eastAsia"/>
          <w:sz w:val="24"/>
          <w:szCs w:val="24"/>
        </w:rPr>
        <w:t>约</w:t>
      </w:r>
      <w:r w:rsidRPr="00AC4BCE">
        <w:rPr>
          <w:rFonts w:ascii="仿宋" w:eastAsia="仿宋" w:hAnsi="仿宋"/>
          <w:sz w:val="24"/>
          <w:szCs w:val="24"/>
        </w:rPr>
        <w:t>定全面履行义务，那么甲方有权从履约保证金中取得补偿或赔偿</w:t>
      </w:r>
      <w:r w:rsidRPr="00AC4BCE">
        <w:rPr>
          <w:rFonts w:ascii="仿宋" w:eastAsia="仿宋" w:hAnsi="仿宋" w:hint="eastAsia"/>
          <w:sz w:val="24"/>
          <w:szCs w:val="24"/>
        </w:rPr>
        <w:t>，同时不影响甲方要求乙方承担合同约定的超过履约保证金的违约责任的权利。</w:t>
      </w:r>
    </w:p>
    <w:p w14:paraId="74CAF93E" w14:textId="77777777" w:rsidR="00E634D9" w:rsidRPr="00AC4BCE" w:rsidRDefault="00E634D9" w:rsidP="00E634D9">
      <w:pPr>
        <w:keepNext/>
        <w:keepLines/>
        <w:spacing w:beforeLines="50" w:before="120" w:afterLines="50" w:after="120" w:line="312" w:lineRule="auto"/>
        <w:outlineLvl w:val="2"/>
        <w:rPr>
          <w:rFonts w:ascii="Times New Roman" w:eastAsia="仿宋" w:hAnsi="Times New Roman"/>
          <w:b/>
          <w:bCs/>
          <w:sz w:val="30"/>
          <w:szCs w:val="32"/>
        </w:rPr>
      </w:pPr>
      <w:bookmarkStart w:id="433" w:name="_Toc42365101"/>
      <w:bookmarkStart w:id="434" w:name="_Toc54784667"/>
      <w:bookmarkStart w:id="435" w:name="_Toc106384001"/>
      <w:bookmarkEnd w:id="432"/>
      <w:r w:rsidRPr="00AC4BCE">
        <w:rPr>
          <w:rFonts w:ascii="Times New Roman" w:eastAsia="仿宋" w:hAnsi="Times New Roman" w:hint="eastAsia"/>
          <w:b/>
          <w:bCs/>
          <w:sz w:val="30"/>
          <w:szCs w:val="32"/>
        </w:rPr>
        <w:t xml:space="preserve">2.19 </w:t>
      </w:r>
      <w:r w:rsidRPr="00AC4BCE">
        <w:rPr>
          <w:rFonts w:ascii="Times New Roman" w:eastAsia="仿宋" w:hAnsi="Times New Roman" w:hint="eastAsia"/>
          <w:b/>
          <w:bCs/>
          <w:sz w:val="30"/>
          <w:szCs w:val="32"/>
        </w:rPr>
        <w:t>合同份数</w:t>
      </w:r>
      <w:bookmarkEnd w:id="433"/>
      <w:bookmarkEnd w:id="434"/>
      <w:bookmarkEnd w:id="435"/>
    </w:p>
    <w:p w14:paraId="29C8BC5B" w14:textId="77777777" w:rsidR="00E634D9" w:rsidRPr="00AC4BCE" w:rsidRDefault="00E634D9" w:rsidP="00E634D9">
      <w:pPr>
        <w:spacing w:line="312" w:lineRule="auto"/>
        <w:ind w:firstLineChars="200" w:firstLine="480"/>
        <w:rPr>
          <w:rFonts w:ascii="仿宋" w:eastAsia="仿宋" w:hAnsi="仿宋"/>
          <w:sz w:val="24"/>
          <w:szCs w:val="24"/>
        </w:rPr>
      </w:pPr>
      <w:r w:rsidRPr="00AC4BCE">
        <w:rPr>
          <w:rFonts w:ascii="仿宋" w:eastAsia="仿宋" w:hAnsi="仿宋"/>
          <w:sz w:val="24"/>
          <w:szCs w:val="24"/>
        </w:rPr>
        <w:t>合同份数按</w:t>
      </w:r>
      <w:r w:rsidRPr="00AC4BCE">
        <w:rPr>
          <w:rFonts w:ascii="仿宋" w:eastAsia="仿宋" w:hAnsi="仿宋"/>
          <w:b/>
          <w:i/>
          <w:sz w:val="24"/>
          <w:szCs w:val="24"/>
          <w:u w:val="single"/>
        </w:rPr>
        <w:t>合同专用条款</w:t>
      </w:r>
      <w:r w:rsidRPr="00AC4BCE">
        <w:rPr>
          <w:rFonts w:ascii="仿宋" w:eastAsia="仿宋" w:hAnsi="仿宋"/>
          <w:sz w:val="24"/>
          <w:szCs w:val="24"/>
        </w:rPr>
        <w:t>规定</w:t>
      </w:r>
      <w:r w:rsidRPr="00AC4BCE">
        <w:rPr>
          <w:rFonts w:ascii="仿宋" w:eastAsia="仿宋" w:hAnsi="仿宋" w:hint="eastAsia"/>
          <w:sz w:val="24"/>
          <w:szCs w:val="24"/>
        </w:rPr>
        <w:t>，</w:t>
      </w:r>
      <w:r w:rsidRPr="00AC4BCE">
        <w:rPr>
          <w:rFonts w:ascii="仿宋" w:eastAsia="仿宋" w:hAnsi="仿宋"/>
          <w:sz w:val="24"/>
          <w:szCs w:val="24"/>
        </w:rPr>
        <w:t>每份均具有同等法律效力</w:t>
      </w:r>
      <w:r w:rsidRPr="00AC4BCE">
        <w:rPr>
          <w:rFonts w:ascii="仿宋" w:eastAsia="仿宋" w:hAnsi="仿宋" w:hint="eastAsia"/>
          <w:sz w:val="24"/>
          <w:szCs w:val="24"/>
        </w:rPr>
        <w:t>。</w:t>
      </w:r>
    </w:p>
    <w:p w14:paraId="14EEBA37" w14:textId="77777777" w:rsidR="00E634D9" w:rsidRPr="00AC4BCE" w:rsidRDefault="00E634D9" w:rsidP="00E634D9">
      <w:pPr>
        <w:keepNext/>
        <w:keepLines/>
        <w:spacing w:line="360" w:lineRule="auto"/>
        <w:jc w:val="center"/>
        <w:outlineLvl w:val="1"/>
        <w:rPr>
          <w:rFonts w:ascii="Arial" w:eastAsia="仿宋" w:hAnsi="Arial"/>
          <w:b/>
          <w:bCs/>
          <w:sz w:val="32"/>
          <w:szCs w:val="32"/>
        </w:rPr>
      </w:pPr>
      <w:r w:rsidRPr="00AC4BCE">
        <w:rPr>
          <w:rFonts w:ascii="Arial" w:eastAsia="仿宋" w:hAnsi="Arial"/>
          <w:b/>
          <w:bCs/>
          <w:sz w:val="32"/>
          <w:szCs w:val="32"/>
        </w:rPr>
        <w:br w:type="page"/>
      </w:r>
      <w:bookmarkStart w:id="436" w:name="_Toc331685784"/>
      <w:bookmarkStart w:id="437" w:name="_Toc42365102"/>
      <w:bookmarkStart w:id="438" w:name="_Toc54784668"/>
      <w:bookmarkStart w:id="439" w:name="_Toc106384002"/>
      <w:r w:rsidRPr="00AC4BCE">
        <w:rPr>
          <w:rFonts w:ascii="Arial" w:eastAsia="仿宋" w:hAnsi="Arial" w:hint="eastAsia"/>
          <w:b/>
          <w:bCs/>
          <w:sz w:val="32"/>
          <w:szCs w:val="32"/>
        </w:rPr>
        <w:lastRenderedPageBreak/>
        <w:t>第三部分</w:t>
      </w:r>
      <w:r w:rsidRPr="00AC4BCE">
        <w:rPr>
          <w:rFonts w:ascii="Arial" w:eastAsia="仿宋" w:hAnsi="Arial" w:hint="eastAsia"/>
          <w:b/>
          <w:bCs/>
          <w:sz w:val="32"/>
          <w:szCs w:val="32"/>
        </w:rPr>
        <w:t xml:space="preserve"> </w:t>
      </w:r>
      <w:r w:rsidRPr="00AC4BCE">
        <w:rPr>
          <w:rFonts w:ascii="Arial" w:eastAsia="仿宋" w:hAnsi="Arial" w:hint="eastAsia"/>
          <w:b/>
          <w:bCs/>
          <w:sz w:val="32"/>
          <w:szCs w:val="32"/>
        </w:rPr>
        <w:t>合同专用条款</w:t>
      </w:r>
      <w:bookmarkEnd w:id="436"/>
      <w:bookmarkEnd w:id="437"/>
      <w:bookmarkEnd w:id="438"/>
      <w:bookmarkEnd w:id="439"/>
    </w:p>
    <w:p w14:paraId="256A8A94" w14:textId="77777777" w:rsidR="00E634D9" w:rsidRPr="00AC4BCE" w:rsidRDefault="00E634D9" w:rsidP="00E634D9">
      <w:pPr>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本部分</w:t>
      </w:r>
      <w:r w:rsidRPr="00AC4BCE">
        <w:rPr>
          <w:rFonts w:ascii="仿宋" w:eastAsia="仿宋" w:hAnsi="仿宋"/>
          <w:sz w:val="24"/>
          <w:szCs w:val="24"/>
        </w:rPr>
        <w:t>是对</w:t>
      </w:r>
      <w:r w:rsidRPr="00AC4BCE">
        <w:rPr>
          <w:rFonts w:ascii="仿宋" w:eastAsia="仿宋" w:hAnsi="仿宋" w:hint="eastAsia"/>
          <w:sz w:val="24"/>
          <w:szCs w:val="24"/>
        </w:rPr>
        <w:t>前两</w:t>
      </w:r>
      <w:r w:rsidRPr="00AC4BCE">
        <w:rPr>
          <w:rFonts w:ascii="仿宋" w:eastAsia="仿宋" w:hAnsi="仿宋"/>
          <w:sz w:val="24"/>
          <w:szCs w:val="24"/>
        </w:rPr>
        <w:t>部分的补充和修改</w:t>
      </w:r>
      <w:r w:rsidRPr="00AC4BCE">
        <w:rPr>
          <w:rFonts w:ascii="仿宋" w:eastAsia="仿宋" w:hAnsi="仿宋" w:hint="eastAsia"/>
          <w:sz w:val="24"/>
          <w:szCs w:val="24"/>
        </w:rPr>
        <w:t>，</w:t>
      </w:r>
      <w:r w:rsidRPr="00AC4BCE">
        <w:rPr>
          <w:rFonts w:ascii="仿宋" w:eastAsia="仿宋" w:hAnsi="仿宋"/>
          <w:sz w:val="24"/>
          <w:szCs w:val="24"/>
        </w:rPr>
        <w:t>如果</w:t>
      </w:r>
      <w:r w:rsidRPr="00AC4BCE">
        <w:rPr>
          <w:rFonts w:ascii="仿宋" w:eastAsia="仿宋" w:hAnsi="仿宋" w:hint="eastAsia"/>
          <w:sz w:val="24"/>
          <w:szCs w:val="24"/>
        </w:rPr>
        <w:t>前两</w:t>
      </w:r>
      <w:r w:rsidRPr="00AC4BCE">
        <w:rPr>
          <w:rFonts w:ascii="仿宋" w:eastAsia="仿宋" w:hAnsi="仿宋"/>
          <w:sz w:val="24"/>
          <w:szCs w:val="24"/>
        </w:rPr>
        <w:t>部分和本部分的约定不一致</w:t>
      </w:r>
      <w:r w:rsidRPr="00AC4BCE">
        <w:rPr>
          <w:rFonts w:ascii="仿宋" w:eastAsia="仿宋" w:hAnsi="仿宋" w:hint="eastAsia"/>
          <w:sz w:val="24"/>
          <w:szCs w:val="24"/>
        </w:rPr>
        <w:t>，</w:t>
      </w:r>
      <w:r w:rsidRPr="00AC4BCE">
        <w:rPr>
          <w:rFonts w:ascii="仿宋" w:eastAsia="仿宋" w:hAnsi="仿宋"/>
          <w:sz w:val="24"/>
          <w:szCs w:val="24"/>
        </w:rPr>
        <w:t>应以本部分的约定为准</w:t>
      </w:r>
      <w:r w:rsidRPr="00AC4BCE">
        <w:rPr>
          <w:rFonts w:ascii="仿宋" w:eastAsia="仿宋" w:hAnsi="仿宋" w:hint="eastAsia"/>
          <w:sz w:val="24"/>
          <w:szCs w:val="24"/>
        </w:rPr>
        <w:t>。</w:t>
      </w:r>
      <w:r w:rsidRPr="00AC4BCE">
        <w:rPr>
          <w:rFonts w:ascii="仿宋" w:eastAsia="仿宋" w:hAnsi="仿宋"/>
          <w:sz w:val="24"/>
          <w:szCs w:val="24"/>
        </w:rPr>
        <w:t>本部分的条款号应与</w:t>
      </w:r>
      <w:r w:rsidRPr="00AC4BCE">
        <w:rPr>
          <w:rFonts w:ascii="仿宋" w:eastAsia="仿宋" w:hAnsi="仿宋" w:hint="eastAsia"/>
          <w:sz w:val="24"/>
          <w:szCs w:val="24"/>
        </w:rPr>
        <w:t>前两部分</w:t>
      </w:r>
      <w:r w:rsidRPr="00AC4BCE">
        <w:rPr>
          <w:rFonts w:ascii="仿宋" w:eastAsia="仿宋" w:hAnsi="仿宋"/>
          <w:sz w:val="24"/>
          <w:szCs w:val="24"/>
        </w:rPr>
        <w:t>的条款号保持对应</w:t>
      </w:r>
      <w:r w:rsidRPr="00AC4BCE">
        <w:rPr>
          <w:rFonts w:ascii="仿宋" w:eastAsia="仿宋" w:hAnsi="仿宋" w:hint="eastAsia"/>
          <w:sz w:val="24"/>
          <w:szCs w:val="24"/>
        </w:rPr>
        <w:t>；与前两部分</w:t>
      </w:r>
      <w:r w:rsidRPr="00AC4BCE">
        <w:rPr>
          <w:rFonts w:ascii="仿宋" w:eastAsia="仿宋" w:hAnsi="仿宋"/>
          <w:sz w:val="24"/>
          <w:szCs w:val="24"/>
        </w:rPr>
        <w:t>无对应关系的内容可另行编制条款号</w:t>
      </w:r>
      <w:r w:rsidRPr="00AC4BCE">
        <w:rPr>
          <w:rFonts w:ascii="仿宋" w:eastAsia="仿宋" w:hAnsi="仿宋" w:hint="eastAsia"/>
          <w:sz w:val="24"/>
          <w:szCs w:val="2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91"/>
        <w:gridCol w:w="7784"/>
      </w:tblGrid>
      <w:tr w:rsidR="00E634D9" w:rsidRPr="00AC4BCE" w14:paraId="56B5F826" w14:textId="77777777" w:rsidTr="003E6225">
        <w:trPr>
          <w:trHeight w:val="391"/>
          <w:jc w:val="center"/>
        </w:trPr>
        <w:tc>
          <w:tcPr>
            <w:tcW w:w="891" w:type="dxa"/>
            <w:tcBorders>
              <w:left w:val="single" w:sz="4" w:space="0" w:color="auto"/>
            </w:tcBorders>
            <w:vAlign w:val="center"/>
          </w:tcPr>
          <w:p w14:paraId="035304E5" w14:textId="77777777" w:rsidR="00E634D9" w:rsidRPr="00AC4BCE" w:rsidRDefault="00E634D9" w:rsidP="00E634D9">
            <w:pPr>
              <w:spacing w:line="560" w:lineRule="exact"/>
              <w:jc w:val="center"/>
              <w:rPr>
                <w:rFonts w:ascii="仿宋" w:eastAsia="仿宋" w:hAnsi="仿宋"/>
                <w:b/>
                <w:sz w:val="24"/>
                <w:szCs w:val="24"/>
              </w:rPr>
            </w:pPr>
            <w:r w:rsidRPr="00AC4BCE">
              <w:rPr>
                <w:rFonts w:ascii="仿宋" w:eastAsia="仿宋" w:hAnsi="仿宋"/>
                <w:b/>
                <w:sz w:val="24"/>
                <w:szCs w:val="24"/>
              </w:rPr>
              <w:t>条款号</w:t>
            </w:r>
          </w:p>
        </w:tc>
        <w:tc>
          <w:tcPr>
            <w:tcW w:w="7784" w:type="dxa"/>
            <w:vAlign w:val="center"/>
          </w:tcPr>
          <w:p w14:paraId="22EF705A" w14:textId="77777777" w:rsidR="00E634D9" w:rsidRPr="00AC4BCE" w:rsidRDefault="00E634D9" w:rsidP="00E634D9">
            <w:pPr>
              <w:spacing w:line="560" w:lineRule="exact"/>
              <w:jc w:val="center"/>
              <w:rPr>
                <w:rFonts w:ascii="仿宋" w:eastAsia="仿宋" w:hAnsi="仿宋"/>
                <w:b/>
                <w:sz w:val="24"/>
                <w:szCs w:val="24"/>
              </w:rPr>
            </w:pPr>
            <w:r w:rsidRPr="00AC4BCE">
              <w:rPr>
                <w:rFonts w:ascii="仿宋" w:eastAsia="仿宋" w:hAnsi="仿宋"/>
                <w:b/>
                <w:sz w:val="24"/>
                <w:szCs w:val="24"/>
              </w:rPr>
              <w:t>约定内容</w:t>
            </w:r>
          </w:p>
        </w:tc>
      </w:tr>
      <w:tr w:rsidR="00E634D9" w:rsidRPr="00AC4BCE" w14:paraId="50F639C7" w14:textId="77777777" w:rsidTr="003E6225">
        <w:trPr>
          <w:trHeight w:val="851"/>
          <w:jc w:val="center"/>
        </w:trPr>
        <w:tc>
          <w:tcPr>
            <w:tcW w:w="891" w:type="dxa"/>
            <w:tcBorders>
              <w:left w:val="single" w:sz="4" w:space="0" w:color="auto"/>
            </w:tcBorders>
            <w:vAlign w:val="center"/>
          </w:tcPr>
          <w:p w14:paraId="1DFDB747"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2.3.2</w:t>
            </w:r>
          </w:p>
        </w:tc>
        <w:tc>
          <w:tcPr>
            <w:tcW w:w="7784" w:type="dxa"/>
            <w:vAlign w:val="center"/>
          </w:tcPr>
          <w:p w14:paraId="296CE0BB" w14:textId="77777777" w:rsidR="00E634D9" w:rsidRPr="00AC4BCE" w:rsidRDefault="00E634D9" w:rsidP="00E634D9">
            <w:pPr>
              <w:rPr>
                <w:rFonts w:ascii="仿宋" w:eastAsia="仿宋" w:hAnsi="仿宋"/>
                <w:sz w:val="22"/>
                <w:szCs w:val="28"/>
              </w:rPr>
            </w:pPr>
            <w:r w:rsidRPr="00AC4BCE">
              <w:rPr>
                <w:rFonts w:ascii="仿宋" w:eastAsia="仿宋" w:hAnsi="仿宋" w:hint="eastAsia"/>
                <w:sz w:val="22"/>
                <w:szCs w:val="28"/>
              </w:rPr>
              <w:t>技术成果的归属为甲乙双方共有。由此产生的收益的分成办法由双方协商。</w:t>
            </w:r>
          </w:p>
        </w:tc>
      </w:tr>
      <w:tr w:rsidR="00E634D9" w:rsidRPr="00AC4BCE" w14:paraId="1D281A40" w14:textId="77777777" w:rsidTr="003E6225">
        <w:trPr>
          <w:trHeight w:val="771"/>
          <w:jc w:val="center"/>
        </w:trPr>
        <w:tc>
          <w:tcPr>
            <w:tcW w:w="891" w:type="dxa"/>
            <w:tcBorders>
              <w:left w:val="single" w:sz="4" w:space="0" w:color="auto"/>
            </w:tcBorders>
            <w:vAlign w:val="center"/>
          </w:tcPr>
          <w:p w14:paraId="11136AF3"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2.5</w:t>
            </w:r>
          </w:p>
        </w:tc>
        <w:tc>
          <w:tcPr>
            <w:tcW w:w="7784" w:type="dxa"/>
            <w:vAlign w:val="center"/>
          </w:tcPr>
          <w:p w14:paraId="30FAB615" w14:textId="3997129D" w:rsidR="00E634D9" w:rsidRPr="00AC4BCE" w:rsidRDefault="00620E96" w:rsidP="00E634D9">
            <w:pPr>
              <w:rPr>
                <w:rFonts w:ascii="仿宋" w:eastAsia="仿宋" w:hAnsi="仿宋"/>
                <w:b/>
                <w:bCs/>
                <w:sz w:val="22"/>
                <w:szCs w:val="28"/>
              </w:rPr>
            </w:pPr>
            <w:r w:rsidRPr="00620E96">
              <w:rPr>
                <w:rFonts w:ascii="仿宋" w:eastAsia="仿宋" w:hAnsi="仿宋" w:hint="eastAsia"/>
                <w:b/>
                <w:bCs/>
                <w:sz w:val="22"/>
                <w:szCs w:val="28"/>
              </w:rPr>
              <w:t>合同签订后付60%，完成全部咨询服务内容后付40%。</w:t>
            </w:r>
          </w:p>
        </w:tc>
      </w:tr>
      <w:tr w:rsidR="00E634D9" w:rsidRPr="00AC4BCE" w14:paraId="1B12163A" w14:textId="77777777" w:rsidTr="003E6225">
        <w:trPr>
          <w:trHeight w:val="851"/>
          <w:jc w:val="center"/>
        </w:trPr>
        <w:tc>
          <w:tcPr>
            <w:tcW w:w="891" w:type="dxa"/>
            <w:tcBorders>
              <w:left w:val="single" w:sz="4" w:space="0" w:color="auto"/>
            </w:tcBorders>
            <w:vAlign w:val="center"/>
          </w:tcPr>
          <w:p w14:paraId="2683BBD4"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2.11.3</w:t>
            </w:r>
          </w:p>
        </w:tc>
        <w:tc>
          <w:tcPr>
            <w:tcW w:w="7784" w:type="dxa"/>
            <w:vAlign w:val="center"/>
          </w:tcPr>
          <w:p w14:paraId="26C97ECC" w14:textId="77777777" w:rsidR="00E634D9" w:rsidRPr="00AC4BCE" w:rsidRDefault="00E634D9" w:rsidP="00E634D9">
            <w:pPr>
              <w:rPr>
                <w:rFonts w:ascii="仿宋" w:eastAsia="仿宋" w:hAnsi="仿宋"/>
                <w:sz w:val="22"/>
                <w:szCs w:val="28"/>
              </w:rPr>
            </w:pPr>
            <w:r w:rsidRPr="00AC4BCE">
              <w:rPr>
                <w:rFonts w:ascii="仿宋" w:eastAsia="仿宋" w:hAnsi="仿宋" w:hint="eastAsia"/>
                <w:sz w:val="22"/>
                <w:szCs w:val="28"/>
              </w:rPr>
              <w:t>双方通过协商在7日内达成进一步履行合同的协议，因不可抗力致使合同不能履行的，合同终止。</w:t>
            </w:r>
          </w:p>
        </w:tc>
      </w:tr>
      <w:tr w:rsidR="00E634D9" w:rsidRPr="00AC4BCE" w14:paraId="5F8B2252" w14:textId="77777777" w:rsidTr="003E6225">
        <w:trPr>
          <w:trHeight w:val="851"/>
          <w:jc w:val="center"/>
        </w:trPr>
        <w:tc>
          <w:tcPr>
            <w:tcW w:w="891" w:type="dxa"/>
            <w:tcBorders>
              <w:left w:val="single" w:sz="4" w:space="0" w:color="auto"/>
            </w:tcBorders>
            <w:vAlign w:val="center"/>
          </w:tcPr>
          <w:p w14:paraId="1FEB78CD"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2.11.4</w:t>
            </w:r>
          </w:p>
        </w:tc>
        <w:tc>
          <w:tcPr>
            <w:tcW w:w="7784" w:type="dxa"/>
            <w:vAlign w:val="center"/>
          </w:tcPr>
          <w:p w14:paraId="27862020" w14:textId="77777777" w:rsidR="00E634D9" w:rsidRPr="00AC4BCE" w:rsidRDefault="00E634D9" w:rsidP="00E634D9">
            <w:pPr>
              <w:rPr>
                <w:rFonts w:ascii="仿宋" w:eastAsia="仿宋" w:hAnsi="仿宋"/>
                <w:sz w:val="22"/>
                <w:szCs w:val="28"/>
              </w:rPr>
            </w:pPr>
            <w:r w:rsidRPr="00AC4BCE">
              <w:rPr>
                <w:rFonts w:ascii="仿宋" w:eastAsia="仿宋" w:hAnsi="仿宋"/>
                <w:sz w:val="22"/>
                <w:szCs w:val="28"/>
              </w:rPr>
              <w:t>受</w:t>
            </w:r>
            <w:r w:rsidRPr="00AC4BCE">
              <w:rPr>
                <w:rFonts w:ascii="仿宋" w:eastAsia="仿宋" w:hAnsi="仿宋" w:hint="eastAsia"/>
                <w:sz w:val="22"/>
                <w:szCs w:val="28"/>
              </w:rPr>
              <w:t>不可抗力</w:t>
            </w:r>
            <w:r w:rsidRPr="00AC4BCE">
              <w:rPr>
                <w:rFonts w:ascii="仿宋" w:eastAsia="仿宋" w:hAnsi="仿宋"/>
                <w:sz w:val="22"/>
                <w:szCs w:val="28"/>
              </w:rPr>
              <w:t>影响的一方在不可抗力发生后</w:t>
            </w:r>
            <w:r w:rsidRPr="00AC4BCE">
              <w:rPr>
                <w:rFonts w:ascii="仿宋" w:eastAsia="仿宋" w:hAnsi="仿宋" w:hint="eastAsia"/>
                <w:sz w:val="22"/>
                <w:szCs w:val="28"/>
              </w:rPr>
              <w:t>，在24小时内以书面形式通知对方当事人；事故发生后3天内,将有关部门出具的证明文件送达另一方。</w:t>
            </w:r>
          </w:p>
        </w:tc>
      </w:tr>
      <w:tr w:rsidR="00E634D9" w:rsidRPr="00AC4BCE" w14:paraId="4C709FD4" w14:textId="77777777" w:rsidTr="003E6225">
        <w:trPr>
          <w:trHeight w:val="851"/>
          <w:jc w:val="center"/>
        </w:trPr>
        <w:tc>
          <w:tcPr>
            <w:tcW w:w="891" w:type="dxa"/>
            <w:tcBorders>
              <w:left w:val="single" w:sz="4" w:space="0" w:color="auto"/>
            </w:tcBorders>
            <w:vAlign w:val="center"/>
          </w:tcPr>
          <w:p w14:paraId="77B0948E"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2.18.1</w:t>
            </w:r>
          </w:p>
        </w:tc>
        <w:tc>
          <w:tcPr>
            <w:tcW w:w="7784" w:type="dxa"/>
            <w:vAlign w:val="center"/>
          </w:tcPr>
          <w:p w14:paraId="4C3FF396" w14:textId="77777777" w:rsidR="00E634D9" w:rsidRPr="00AC4BCE" w:rsidRDefault="00E634D9" w:rsidP="00E634D9">
            <w:pPr>
              <w:rPr>
                <w:rFonts w:ascii="仿宋" w:eastAsia="仿宋" w:hAnsi="仿宋"/>
                <w:sz w:val="22"/>
                <w:szCs w:val="28"/>
              </w:rPr>
            </w:pPr>
            <w:r w:rsidRPr="00AC4BCE">
              <w:rPr>
                <w:rFonts w:ascii="仿宋" w:eastAsia="仿宋" w:hAnsi="仿宋" w:hint="eastAsia"/>
                <w:sz w:val="22"/>
                <w:szCs w:val="28"/>
              </w:rPr>
              <w:t>乙方在签订合同后5个工作日内，以支票、汇票、本票等非现金形式，提交不超过合同价5%的履约保证金。</w:t>
            </w:r>
          </w:p>
        </w:tc>
      </w:tr>
      <w:tr w:rsidR="00E634D9" w:rsidRPr="00AC4BCE" w14:paraId="16AC786E" w14:textId="77777777" w:rsidTr="003E6225">
        <w:trPr>
          <w:trHeight w:val="851"/>
          <w:jc w:val="center"/>
        </w:trPr>
        <w:tc>
          <w:tcPr>
            <w:tcW w:w="891" w:type="dxa"/>
            <w:tcBorders>
              <w:left w:val="single" w:sz="4" w:space="0" w:color="auto"/>
            </w:tcBorders>
            <w:vAlign w:val="center"/>
          </w:tcPr>
          <w:p w14:paraId="17B055CB"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2.18.2</w:t>
            </w:r>
          </w:p>
        </w:tc>
        <w:tc>
          <w:tcPr>
            <w:tcW w:w="7784" w:type="dxa"/>
            <w:vAlign w:val="center"/>
          </w:tcPr>
          <w:p w14:paraId="62D8150D" w14:textId="77777777" w:rsidR="00E634D9" w:rsidRPr="00AC4BCE" w:rsidRDefault="00E634D9" w:rsidP="00E634D9">
            <w:pPr>
              <w:rPr>
                <w:rFonts w:ascii="仿宋" w:eastAsia="仿宋" w:hAnsi="仿宋"/>
                <w:sz w:val="22"/>
                <w:szCs w:val="28"/>
              </w:rPr>
            </w:pPr>
            <w:r w:rsidRPr="00AC4BCE">
              <w:rPr>
                <w:rFonts w:ascii="仿宋" w:eastAsia="仿宋" w:hAnsi="仿宋" w:hint="eastAsia"/>
                <w:sz w:val="22"/>
                <w:szCs w:val="28"/>
              </w:rPr>
              <w:t>履约保证金在合同履行期内不予退还或者完全有效。</w:t>
            </w:r>
          </w:p>
        </w:tc>
      </w:tr>
      <w:tr w:rsidR="00E634D9" w:rsidRPr="00AC4BCE" w14:paraId="690D4CF6" w14:textId="77777777" w:rsidTr="003E6225">
        <w:trPr>
          <w:trHeight w:val="851"/>
          <w:jc w:val="center"/>
        </w:trPr>
        <w:tc>
          <w:tcPr>
            <w:tcW w:w="891" w:type="dxa"/>
            <w:tcBorders>
              <w:left w:val="single" w:sz="4" w:space="0" w:color="auto"/>
            </w:tcBorders>
            <w:vAlign w:val="center"/>
          </w:tcPr>
          <w:p w14:paraId="7194CC3B" w14:textId="77777777" w:rsidR="00E634D9" w:rsidRPr="00AC4BCE" w:rsidRDefault="00E634D9" w:rsidP="00E634D9">
            <w:pPr>
              <w:jc w:val="center"/>
              <w:rPr>
                <w:rFonts w:ascii="仿宋" w:eastAsia="仿宋" w:hAnsi="仿宋"/>
                <w:sz w:val="22"/>
                <w:szCs w:val="28"/>
              </w:rPr>
            </w:pPr>
            <w:r w:rsidRPr="00AC4BCE">
              <w:rPr>
                <w:rFonts w:ascii="仿宋" w:eastAsia="仿宋" w:hAnsi="仿宋" w:hint="eastAsia"/>
                <w:sz w:val="22"/>
                <w:szCs w:val="28"/>
              </w:rPr>
              <w:t>2.19</w:t>
            </w:r>
          </w:p>
        </w:tc>
        <w:tc>
          <w:tcPr>
            <w:tcW w:w="7784" w:type="dxa"/>
            <w:vAlign w:val="center"/>
          </w:tcPr>
          <w:p w14:paraId="746BDD14" w14:textId="77777777" w:rsidR="00E634D9" w:rsidRPr="00AC4BCE" w:rsidRDefault="00E634D9" w:rsidP="00E634D9">
            <w:pPr>
              <w:rPr>
                <w:rFonts w:ascii="仿宋" w:eastAsia="仿宋" w:hAnsi="仿宋"/>
                <w:sz w:val="22"/>
                <w:szCs w:val="28"/>
              </w:rPr>
            </w:pPr>
            <w:r w:rsidRPr="00AC4BCE">
              <w:rPr>
                <w:rFonts w:ascii="仿宋" w:eastAsia="仿宋" w:hAnsi="仿宋" w:hint="eastAsia"/>
                <w:sz w:val="22"/>
                <w:szCs w:val="28"/>
              </w:rPr>
              <w:t>合同份数：一式伍份，每份均具有同等法律效力。</w:t>
            </w:r>
          </w:p>
        </w:tc>
      </w:tr>
    </w:tbl>
    <w:p w14:paraId="157F2D96" w14:textId="77777777" w:rsidR="00254AE9" w:rsidRPr="00AC4BCE" w:rsidRDefault="00F366C5">
      <w:pPr>
        <w:rPr>
          <w:rFonts w:ascii="仿宋" w:eastAsia="仿宋" w:hAnsi="仿宋"/>
        </w:rPr>
      </w:pPr>
      <w:r w:rsidRPr="00AC4BCE">
        <w:rPr>
          <w:rFonts w:ascii="仿宋" w:eastAsia="仿宋" w:hAnsi="仿宋"/>
        </w:rPr>
        <w:br w:type="page"/>
      </w:r>
    </w:p>
    <w:p w14:paraId="4B04870B" w14:textId="77777777" w:rsidR="00254AE9" w:rsidRPr="00AC4BCE" w:rsidRDefault="00F366C5">
      <w:pPr>
        <w:pStyle w:val="1"/>
        <w:spacing w:before="0" w:after="0" w:line="240" w:lineRule="auto"/>
        <w:jc w:val="center"/>
        <w:rPr>
          <w:rFonts w:ascii="仿宋" w:eastAsia="仿宋" w:hAnsi="仿宋"/>
          <w:b/>
          <w:bCs w:val="0"/>
          <w:color w:val="000000"/>
          <w:sz w:val="32"/>
          <w:szCs w:val="32"/>
        </w:rPr>
      </w:pPr>
      <w:bookmarkStart w:id="440" w:name="_Toc45381200"/>
      <w:bookmarkStart w:id="441" w:name="_Toc534380788"/>
      <w:bookmarkStart w:id="442" w:name="_Toc106384003"/>
      <w:r w:rsidRPr="00AC4BCE">
        <w:rPr>
          <w:rFonts w:ascii="仿宋" w:eastAsia="仿宋" w:hAnsi="仿宋" w:hint="eastAsia"/>
          <w:b/>
          <w:bCs w:val="0"/>
          <w:color w:val="000000"/>
          <w:sz w:val="32"/>
          <w:szCs w:val="32"/>
        </w:rPr>
        <w:lastRenderedPageBreak/>
        <w:t>第六章 竞争性磋商响应文件格式</w:t>
      </w:r>
      <w:bookmarkEnd w:id="440"/>
      <w:bookmarkEnd w:id="441"/>
      <w:bookmarkEnd w:id="442"/>
    </w:p>
    <w:p w14:paraId="07BD89A4" w14:textId="77777777" w:rsidR="00254AE9" w:rsidRPr="00AC4BCE" w:rsidRDefault="00254AE9">
      <w:pPr>
        <w:pStyle w:val="Normal24"/>
        <w:spacing w:line="360" w:lineRule="auto"/>
        <w:jc w:val="center"/>
        <w:rPr>
          <w:rFonts w:ascii="仿宋" w:eastAsia="仿宋" w:hAnsi="仿宋"/>
        </w:rPr>
      </w:pPr>
    </w:p>
    <w:p w14:paraId="0D56077D" w14:textId="77777777" w:rsidR="00254AE9" w:rsidRPr="00AC4BCE" w:rsidRDefault="00F366C5">
      <w:pPr>
        <w:pStyle w:val="Normal24"/>
        <w:spacing w:line="360" w:lineRule="auto"/>
        <w:jc w:val="center"/>
        <w:rPr>
          <w:rFonts w:ascii="仿宋" w:eastAsia="仿宋" w:hAnsi="仿宋"/>
        </w:rPr>
      </w:pPr>
      <w:r w:rsidRPr="00AC4BCE">
        <w:rPr>
          <w:rFonts w:ascii="仿宋" w:eastAsia="仿宋" w:hAnsi="仿宋"/>
        </w:rPr>
        <w:t>目录</w:t>
      </w:r>
    </w:p>
    <w:p w14:paraId="3869EEA6" w14:textId="30584B02" w:rsidR="00254AE9" w:rsidRPr="00AC4BCE" w:rsidRDefault="00F366C5">
      <w:pPr>
        <w:pStyle w:val="61"/>
        <w:spacing w:line="360" w:lineRule="auto"/>
        <w:rPr>
          <w:rFonts w:ascii="仿宋" w:eastAsia="仿宋" w:hAnsi="仿宋" w:cs="宋体"/>
          <w:kern w:val="0"/>
          <w:szCs w:val="21"/>
        </w:rPr>
      </w:pPr>
      <w:r w:rsidRPr="00AC4BCE">
        <w:rPr>
          <w:rFonts w:ascii="仿宋" w:eastAsia="仿宋" w:hAnsi="仿宋" w:cs="宋体" w:hint="eastAsia"/>
          <w:kern w:val="0"/>
          <w:szCs w:val="21"/>
        </w:rPr>
        <w:t>一、资格审查材料</w:t>
      </w:r>
    </w:p>
    <w:p w14:paraId="52F51E89" w14:textId="464263EB"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（一）具有独立承担民事责任的能力</w:t>
      </w:r>
    </w:p>
    <w:p w14:paraId="20A14B82" w14:textId="3A752231"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（二）具有良好的商业信誉和健全的财务会计制度</w:t>
      </w:r>
    </w:p>
    <w:p w14:paraId="66DA769E" w14:textId="3AAD9036"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（三）具有履行合同所必需的设备和专业技术能力</w:t>
      </w:r>
    </w:p>
    <w:p w14:paraId="660574AC" w14:textId="2F823C5D"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（四）有依法缴纳税收和社会保障资金的良好记录</w:t>
      </w:r>
    </w:p>
    <w:p w14:paraId="7A59CC30"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 xml:space="preserve">（五）参加政府采购活动前三年内，在经营活动中没有重大违法记录 </w:t>
      </w:r>
    </w:p>
    <w:p w14:paraId="61FB483E"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（六）特定资格要求</w:t>
      </w:r>
    </w:p>
    <w:p w14:paraId="000F67A4"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（七）联合体协议书</w:t>
      </w:r>
    </w:p>
    <w:p w14:paraId="6A07AE61"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（八）信用记录查询</w:t>
      </w:r>
    </w:p>
    <w:p w14:paraId="43B9BB19"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kern w:val="0"/>
          <w:szCs w:val="21"/>
        </w:rPr>
        <w:t>（</w:t>
      </w:r>
      <w:r w:rsidRPr="00AC4BCE">
        <w:rPr>
          <w:rFonts w:ascii="仿宋" w:eastAsia="仿宋" w:hAnsi="仿宋" w:cs="宋体" w:hint="eastAsia"/>
          <w:kern w:val="0"/>
          <w:szCs w:val="21"/>
        </w:rPr>
        <w:t>九</w:t>
      </w:r>
      <w:r w:rsidRPr="00AC4BCE">
        <w:rPr>
          <w:rFonts w:ascii="仿宋" w:eastAsia="仿宋" w:hAnsi="仿宋" w:cs="宋体"/>
          <w:kern w:val="0"/>
          <w:szCs w:val="21"/>
        </w:rPr>
        <w:t>）投标保证金</w:t>
      </w:r>
    </w:p>
    <w:p w14:paraId="474B78DC"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kern w:val="0"/>
          <w:szCs w:val="21"/>
        </w:rPr>
        <w:t>（</w:t>
      </w:r>
      <w:r w:rsidRPr="00AC4BCE">
        <w:rPr>
          <w:rFonts w:ascii="仿宋" w:eastAsia="仿宋" w:hAnsi="仿宋" w:cs="宋体" w:hint="eastAsia"/>
          <w:kern w:val="0"/>
          <w:szCs w:val="21"/>
        </w:rPr>
        <w:t>十</w:t>
      </w:r>
      <w:r w:rsidRPr="00AC4BCE">
        <w:rPr>
          <w:rFonts w:ascii="仿宋" w:eastAsia="仿宋" w:hAnsi="仿宋" w:cs="宋体"/>
          <w:kern w:val="0"/>
          <w:szCs w:val="21"/>
        </w:rPr>
        <w:t>）不参与围标串标承诺书</w:t>
      </w:r>
    </w:p>
    <w:p w14:paraId="35687467"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（十一）法律、行政法规规定的其他条件</w:t>
      </w:r>
    </w:p>
    <w:p w14:paraId="03465D27" w14:textId="32527FF9" w:rsidR="00254AE9" w:rsidRPr="00AC4BCE" w:rsidRDefault="00F366C5">
      <w:pPr>
        <w:pStyle w:val="61"/>
        <w:spacing w:line="360" w:lineRule="auto"/>
        <w:rPr>
          <w:rFonts w:ascii="仿宋" w:eastAsia="仿宋" w:hAnsi="仿宋" w:cs="宋体"/>
          <w:kern w:val="0"/>
          <w:szCs w:val="21"/>
        </w:rPr>
      </w:pPr>
      <w:r w:rsidRPr="00AC4BCE">
        <w:rPr>
          <w:rFonts w:ascii="仿宋" w:eastAsia="仿宋" w:hAnsi="仿宋" w:cs="宋体" w:hint="eastAsia"/>
          <w:kern w:val="0"/>
          <w:szCs w:val="21"/>
        </w:rPr>
        <w:t>二、商务文件组成</w:t>
      </w:r>
    </w:p>
    <w:p w14:paraId="3D704A74"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（一）竞争性磋商函</w:t>
      </w:r>
    </w:p>
    <w:p w14:paraId="17E52135"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（二）磋商报价一览表</w:t>
      </w:r>
    </w:p>
    <w:p w14:paraId="4C37A94C"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（三）竞争性磋商报价明细表</w:t>
      </w:r>
    </w:p>
    <w:p w14:paraId="0E66A78C"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（四）商务响应、偏离说明表</w:t>
      </w:r>
    </w:p>
    <w:p w14:paraId="13365EA8"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（五）供应商项目业绩表</w:t>
      </w:r>
    </w:p>
    <w:p w14:paraId="27DA20BC"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（六）组织服务能力</w:t>
      </w:r>
    </w:p>
    <w:p w14:paraId="76268DA2"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（七）中小企业声明函</w:t>
      </w:r>
    </w:p>
    <w:p w14:paraId="401468AD" w14:textId="7777777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（八）供应商认为需要提交的其他材料</w:t>
      </w:r>
    </w:p>
    <w:p w14:paraId="6A00932E" w14:textId="7440A40D"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三、技术文件组成</w:t>
      </w:r>
    </w:p>
    <w:p w14:paraId="331B3FDA" w14:textId="0CC81E57"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（一）技术响应、偏离说明表</w:t>
      </w:r>
    </w:p>
    <w:p w14:paraId="376D5681" w14:textId="6EE28C9E" w:rsidR="00254AE9" w:rsidRPr="00AC4BCE" w:rsidRDefault="00F366C5">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（二）技术方案</w:t>
      </w:r>
    </w:p>
    <w:p w14:paraId="08D14483" w14:textId="6D41C14B" w:rsidR="00254AE9" w:rsidRPr="00AC4BCE" w:rsidRDefault="00F366C5" w:rsidP="00761E72">
      <w:pPr>
        <w:pStyle w:val="61"/>
        <w:spacing w:line="360" w:lineRule="auto"/>
        <w:ind w:firstLineChars="100" w:firstLine="210"/>
        <w:rPr>
          <w:rFonts w:ascii="仿宋" w:eastAsia="仿宋" w:hAnsi="仿宋" w:cs="宋体"/>
          <w:kern w:val="0"/>
          <w:szCs w:val="21"/>
        </w:rPr>
      </w:pPr>
      <w:r w:rsidRPr="00AC4BCE">
        <w:rPr>
          <w:rFonts w:ascii="仿宋" w:eastAsia="仿宋" w:hAnsi="仿宋" w:cs="宋体" w:hint="eastAsia"/>
          <w:kern w:val="0"/>
          <w:szCs w:val="21"/>
        </w:rPr>
        <w:t>（三）供应商认为需要说明的其他技术方案</w:t>
      </w:r>
    </w:p>
    <w:p w14:paraId="16059D1A" w14:textId="77777777" w:rsidR="00A12DDC" w:rsidRPr="00AC4BCE" w:rsidRDefault="00A12DDC">
      <w:pPr>
        <w:widowControl/>
        <w:jc w:val="left"/>
        <w:rPr>
          <w:rFonts w:ascii="仿宋" w:eastAsia="仿宋" w:hAnsi="仿宋"/>
          <w:b/>
          <w:sz w:val="28"/>
        </w:rPr>
      </w:pPr>
      <w:r w:rsidRPr="00AC4BCE">
        <w:rPr>
          <w:rFonts w:ascii="仿宋" w:eastAsia="仿宋" w:hAnsi="仿宋"/>
          <w:b/>
          <w:sz w:val="28"/>
        </w:rPr>
        <w:br w:type="page"/>
      </w:r>
    </w:p>
    <w:p w14:paraId="5F3E004C" w14:textId="2204322D" w:rsidR="00254AE9" w:rsidRPr="00AC4BCE" w:rsidRDefault="00F366C5">
      <w:pPr>
        <w:pStyle w:val="61"/>
        <w:spacing w:line="360" w:lineRule="auto"/>
        <w:rPr>
          <w:rFonts w:ascii="仿宋" w:eastAsia="仿宋" w:hAnsi="仿宋"/>
          <w:b/>
          <w:sz w:val="28"/>
        </w:rPr>
      </w:pPr>
      <w:r w:rsidRPr="00AC4BCE">
        <w:rPr>
          <w:rFonts w:ascii="仿宋" w:eastAsia="仿宋" w:hAnsi="仿宋" w:hint="eastAsia"/>
          <w:b/>
          <w:sz w:val="28"/>
        </w:rPr>
        <w:lastRenderedPageBreak/>
        <w:t>响应文件封面</w:t>
      </w:r>
    </w:p>
    <w:p w14:paraId="689E51FA" w14:textId="77777777" w:rsidR="00254AE9" w:rsidRPr="00AC4BCE" w:rsidRDefault="00254AE9">
      <w:pPr>
        <w:pStyle w:val="61"/>
        <w:spacing w:line="360" w:lineRule="auto"/>
        <w:jc w:val="center"/>
        <w:rPr>
          <w:rFonts w:ascii="仿宋" w:eastAsia="仿宋" w:hAnsi="仿宋"/>
          <w:sz w:val="28"/>
        </w:rPr>
      </w:pPr>
    </w:p>
    <w:p w14:paraId="1CBBD304" w14:textId="77777777" w:rsidR="00254AE9" w:rsidRPr="00AC4BCE" w:rsidRDefault="00F366C5">
      <w:pPr>
        <w:pStyle w:val="61"/>
        <w:spacing w:line="360" w:lineRule="auto"/>
        <w:jc w:val="center"/>
        <w:rPr>
          <w:rFonts w:ascii="仿宋" w:eastAsia="仿宋" w:hAnsi="仿宋"/>
          <w:sz w:val="28"/>
          <w:szCs w:val="28"/>
          <w:u w:val="single"/>
        </w:rPr>
      </w:pPr>
      <w:r w:rsidRPr="00AC4BCE">
        <w:rPr>
          <w:rFonts w:ascii="仿宋" w:eastAsia="仿宋" w:hAnsi="仿宋" w:hint="eastAsia"/>
          <w:sz w:val="28"/>
          <w:szCs w:val="28"/>
          <w:u w:val="single"/>
        </w:rPr>
        <w:t>（项目名称）</w:t>
      </w:r>
    </w:p>
    <w:p w14:paraId="6C9B0935" w14:textId="77777777" w:rsidR="00254AE9" w:rsidRPr="00AC4BCE" w:rsidRDefault="00254AE9">
      <w:pPr>
        <w:pStyle w:val="61"/>
        <w:spacing w:line="360" w:lineRule="auto"/>
        <w:jc w:val="center"/>
        <w:rPr>
          <w:rFonts w:ascii="仿宋" w:eastAsia="仿宋" w:hAnsi="仿宋"/>
          <w:sz w:val="28"/>
          <w:szCs w:val="28"/>
        </w:rPr>
      </w:pPr>
    </w:p>
    <w:p w14:paraId="12BD1E68" w14:textId="77777777" w:rsidR="00254AE9" w:rsidRPr="00AC4BCE" w:rsidRDefault="00F366C5">
      <w:pPr>
        <w:pStyle w:val="61"/>
        <w:spacing w:line="360" w:lineRule="auto"/>
        <w:jc w:val="center"/>
        <w:rPr>
          <w:rFonts w:ascii="仿宋" w:eastAsia="仿宋" w:hAnsi="仿宋"/>
          <w:sz w:val="28"/>
          <w:szCs w:val="28"/>
          <w:u w:val="single"/>
        </w:rPr>
      </w:pPr>
      <w:r w:rsidRPr="00AC4BCE">
        <w:rPr>
          <w:rFonts w:ascii="仿宋" w:eastAsia="仿宋" w:hAnsi="仿宋" w:hint="eastAsia"/>
          <w:sz w:val="28"/>
          <w:szCs w:val="28"/>
          <w:u w:val="single"/>
        </w:rPr>
        <w:t>（项目编号）</w:t>
      </w:r>
    </w:p>
    <w:p w14:paraId="7C4441D6" w14:textId="77777777" w:rsidR="00254AE9" w:rsidRPr="00AC4BCE" w:rsidRDefault="00254AE9">
      <w:pPr>
        <w:pStyle w:val="61"/>
        <w:spacing w:line="360" w:lineRule="auto"/>
        <w:jc w:val="center"/>
        <w:rPr>
          <w:rFonts w:ascii="仿宋" w:eastAsia="仿宋" w:hAnsi="仿宋"/>
          <w:sz w:val="28"/>
          <w:szCs w:val="28"/>
        </w:rPr>
      </w:pPr>
    </w:p>
    <w:p w14:paraId="619EA893" w14:textId="77777777" w:rsidR="00254AE9" w:rsidRPr="00AC4BCE" w:rsidRDefault="00254AE9">
      <w:pPr>
        <w:pStyle w:val="61"/>
        <w:spacing w:line="360" w:lineRule="auto"/>
        <w:rPr>
          <w:rFonts w:ascii="仿宋" w:eastAsia="仿宋" w:hAnsi="仿宋"/>
          <w:sz w:val="28"/>
          <w:szCs w:val="28"/>
        </w:rPr>
      </w:pPr>
    </w:p>
    <w:p w14:paraId="1EB5F6BB" w14:textId="77777777" w:rsidR="00254AE9" w:rsidRPr="00AC4BCE" w:rsidRDefault="00254AE9">
      <w:pPr>
        <w:pStyle w:val="61"/>
        <w:spacing w:line="360" w:lineRule="auto"/>
        <w:jc w:val="center"/>
        <w:rPr>
          <w:rFonts w:ascii="仿宋" w:eastAsia="仿宋" w:hAnsi="仿宋"/>
          <w:sz w:val="28"/>
        </w:rPr>
      </w:pPr>
    </w:p>
    <w:p w14:paraId="45C729EB" w14:textId="77777777" w:rsidR="00254AE9" w:rsidRPr="00AC4BCE" w:rsidRDefault="00F366C5">
      <w:pPr>
        <w:pStyle w:val="61"/>
        <w:spacing w:line="360" w:lineRule="auto"/>
        <w:jc w:val="center"/>
        <w:rPr>
          <w:rFonts w:ascii="仿宋" w:eastAsia="仿宋" w:hAnsi="仿宋"/>
          <w:b/>
          <w:sz w:val="72"/>
          <w:szCs w:val="72"/>
        </w:rPr>
      </w:pPr>
      <w:r w:rsidRPr="00AC4BCE">
        <w:rPr>
          <w:rFonts w:ascii="仿宋" w:eastAsia="仿宋" w:hAnsi="仿宋" w:hint="eastAsia"/>
          <w:b/>
          <w:sz w:val="72"/>
          <w:szCs w:val="72"/>
        </w:rPr>
        <w:t>响应文件</w:t>
      </w:r>
    </w:p>
    <w:p w14:paraId="049FE8E0" w14:textId="77777777" w:rsidR="00254AE9" w:rsidRPr="00AC4BCE" w:rsidRDefault="00254AE9">
      <w:pPr>
        <w:pStyle w:val="61"/>
        <w:spacing w:line="360" w:lineRule="auto"/>
        <w:jc w:val="center"/>
        <w:rPr>
          <w:rFonts w:ascii="仿宋" w:eastAsia="仿宋" w:hAnsi="仿宋"/>
          <w:sz w:val="28"/>
        </w:rPr>
      </w:pPr>
    </w:p>
    <w:p w14:paraId="05B59E50" w14:textId="77777777" w:rsidR="00254AE9" w:rsidRPr="00AC4BCE" w:rsidRDefault="00254AE9">
      <w:pPr>
        <w:pStyle w:val="61"/>
        <w:spacing w:line="360" w:lineRule="auto"/>
        <w:rPr>
          <w:rFonts w:ascii="仿宋" w:eastAsia="仿宋" w:hAnsi="仿宋"/>
          <w:sz w:val="28"/>
        </w:rPr>
      </w:pPr>
    </w:p>
    <w:p w14:paraId="23871ABC" w14:textId="77777777" w:rsidR="00254AE9" w:rsidRPr="00AC4BCE" w:rsidRDefault="00254AE9">
      <w:pPr>
        <w:pStyle w:val="61"/>
        <w:spacing w:line="360" w:lineRule="auto"/>
        <w:rPr>
          <w:rFonts w:ascii="仿宋" w:eastAsia="仿宋" w:hAnsi="仿宋"/>
          <w:b/>
          <w:sz w:val="28"/>
        </w:rPr>
      </w:pPr>
    </w:p>
    <w:p w14:paraId="11197691" w14:textId="77777777" w:rsidR="00254AE9" w:rsidRPr="00AC4BCE" w:rsidRDefault="00254AE9">
      <w:pPr>
        <w:pStyle w:val="61"/>
        <w:spacing w:line="360" w:lineRule="auto"/>
        <w:rPr>
          <w:rFonts w:ascii="仿宋" w:eastAsia="仿宋" w:hAnsi="仿宋"/>
          <w:b/>
          <w:sz w:val="28"/>
        </w:rPr>
      </w:pPr>
    </w:p>
    <w:p w14:paraId="18E64B1B" w14:textId="77777777" w:rsidR="00254AE9" w:rsidRPr="00AC4BCE" w:rsidRDefault="00254AE9">
      <w:pPr>
        <w:pStyle w:val="61"/>
        <w:spacing w:line="360" w:lineRule="auto"/>
        <w:jc w:val="center"/>
        <w:rPr>
          <w:rFonts w:ascii="仿宋" w:eastAsia="仿宋" w:hAnsi="仿宋"/>
          <w:b/>
          <w:sz w:val="28"/>
        </w:rPr>
      </w:pPr>
    </w:p>
    <w:p w14:paraId="55DC07A6" w14:textId="77777777" w:rsidR="00254AE9" w:rsidRPr="00AC4BCE" w:rsidRDefault="00F366C5">
      <w:pPr>
        <w:pStyle w:val="61"/>
        <w:spacing w:line="360" w:lineRule="auto"/>
        <w:jc w:val="center"/>
        <w:rPr>
          <w:rFonts w:ascii="仿宋" w:eastAsia="仿宋" w:hAnsi="仿宋"/>
          <w:sz w:val="28"/>
          <w:szCs w:val="28"/>
        </w:rPr>
      </w:pPr>
      <w:r w:rsidRPr="00AC4BCE">
        <w:rPr>
          <w:rFonts w:ascii="仿宋" w:eastAsia="仿宋" w:hAnsi="仿宋" w:hint="eastAsia"/>
          <w:sz w:val="28"/>
          <w:szCs w:val="28"/>
        </w:rPr>
        <w:t>供应商：（盖章）</w:t>
      </w:r>
    </w:p>
    <w:p w14:paraId="751E5806" w14:textId="77777777" w:rsidR="00254AE9" w:rsidRPr="00AC4BCE" w:rsidRDefault="00F366C5">
      <w:pPr>
        <w:pStyle w:val="61"/>
        <w:spacing w:line="360" w:lineRule="auto"/>
        <w:jc w:val="center"/>
        <w:rPr>
          <w:rFonts w:ascii="仿宋" w:eastAsia="仿宋" w:hAnsi="仿宋"/>
          <w:sz w:val="28"/>
          <w:szCs w:val="28"/>
        </w:rPr>
      </w:pPr>
      <w:r w:rsidRPr="00AC4BCE">
        <w:rPr>
          <w:rFonts w:ascii="仿宋" w:eastAsia="仿宋" w:hAnsi="仿宋" w:hint="eastAsia"/>
          <w:sz w:val="28"/>
          <w:szCs w:val="28"/>
        </w:rPr>
        <w:t>法定代表人或其授权委托人：（签字或盖章）</w:t>
      </w:r>
    </w:p>
    <w:p w14:paraId="2823CD86" w14:textId="77777777" w:rsidR="00254AE9" w:rsidRPr="00AC4BCE" w:rsidRDefault="00F366C5">
      <w:pPr>
        <w:pStyle w:val="61"/>
        <w:spacing w:line="360" w:lineRule="auto"/>
        <w:jc w:val="center"/>
        <w:rPr>
          <w:rFonts w:ascii="仿宋" w:eastAsia="仿宋" w:hAnsi="仿宋"/>
          <w:sz w:val="28"/>
          <w:szCs w:val="28"/>
        </w:rPr>
      </w:pPr>
      <w:r w:rsidRPr="00AC4BCE">
        <w:rPr>
          <w:rFonts w:ascii="仿宋" w:eastAsia="仿宋" w:hAnsi="仿宋" w:hint="eastAsia"/>
          <w:sz w:val="28"/>
          <w:szCs w:val="28"/>
        </w:rPr>
        <w:t>日期：（年/月/日）</w:t>
      </w:r>
    </w:p>
    <w:p w14:paraId="00906487" w14:textId="77777777" w:rsidR="00254AE9" w:rsidRPr="00AC4BCE" w:rsidRDefault="00F366C5" w:rsidP="00D87F87">
      <w:pPr>
        <w:pStyle w:val="Normal1"/>
        <w:spacing w:line="360" w:lineRule="auto"/>
        <w:jc w:val="center"/>
        <w:outlineLvl w:val="1"/>
        <w:rPr>
          <w:rFonts w:ascii="仿宋" w:eastAsia="仿宋" w:hAnsi="仿宋"/>
          <w:sz w:val="24"/>
        </w:rPr>
      </w:pPr>
      <w:r w:rsidRPr="00AC4BCE">
        <w:rPr>
          <w:rFonts w:ascii="仿宋" w:eastAsia="仿宋" w:hAnsi="仿宋"/>
        </w:rPr>
        <w:br w:type="page"/>
      </w:r>
      <w:bookmarkStart w:id="443" w:name="_Toc106384004"/>
      <w:r w:rsidRPr="00AC4BCE">
        <w:rPr>
          <w:rFonts w:ascii="仿宋" w:eastAsia="仿宋" w:hAnsi="仿宋"/>
          <w:sz w:val="24"/>
        </w:rPr>
        <w:lastRenderedPageBreak/>
        <w:t>一、资格审查材料</w:t>
      </w:r>
      <w:bookmarkEnd w:id="443"/>
    </w:p>
    <w:p w14:paraId="3E6D3029" w14:textId="77777777" w:rsidR="00254AE9" w:rsidRPr="00AC4BCE" w:rsidRDefault="00F366C5">
      <w:pPr>
        <w:pStyle w:val="Normal2"/>
        <w:spacing w:line="360" w:lineRule="auto"/>
        <w:outlineLvl w:val="2"/>
        <w:rPr>
          <w:rFonts w:ascii="仿宋" w:eastAsia="仿宋" w:hAnsi="仿宋"/>
          <w:sz w:val="24"/>
        </w:rPr>
      </w:pPr>
      <w:r w:rsidRPr="00AC4BCE">
        <w:rPr>
          <w:rFonts w:ascii="仿宋" w:eastAsia="仿宋" w:hAnsi="仿宋"/>
          <w:sz w:val="24"/>
        </w:rPr>
        <w:br w:type="page"/>
      </w:r>
    </w:p>
    <w:p w14:paraId="7DDD79AC" w14:textId="77777777" w:rsidR="00254AE9" w:rsidRPr="00AC4BCE" w:rsidRDefault="00F366C5" w:rsidP="00761E72">
      <w:pPr>
        <w:pStyle w:val="Normal2"/>
        <w:spacing w:line="360" w:lineRule="auto"/>
        <w:outlineLvl w:val="2"/>
        <w:rPr>
          <w:rFonts w:ascii="仿宋" w:eastAsia="仿宋" w:hAnsi="仿宋"/>
          <w:sz w:val="24"/>
        </w:rPr>
      </w:pPr>
      <w:bookmarkStart w:id="444" w:name="_Toc76680623"/>
      <w:bookmarkStart w:id="445" w:name="_Toc96426861"/>
      <w:bookmarkStart w:id="446" w:name="_Toc98436646"/>
      <w:bookmarkStart w:id="447" w:name="_Toc76665144"/>
      <w:bookmarkStart w:id="448" w:name="_Toc76479618"/>
      <w:bookmarkStart w:id="449" w:name="_Toc97051800"/>
      <w:bookmarkStart w:id="450" w:name="_Toc106384005"/>
      <w:r w:rsidRPr="00AC4BCE">
        <w:rPr>
          <w:rFonts w:ascii="仿宋" w:eastAsia="仿宋" w:hAnsi="仿宋" w:hint="eastAsia"/>
          <w:sz w:val="24"/>
        </w:rPr>
        <w:lastRenderedPageBreak/>
        <w:t>（一）具有独立承担民事责任的能力；</w:t>
      </w:r>
      <w:bookmarkEnd w:id="444"/>
      <w:bookmarkEnd w:id="445"/>
      <w:bookmarkEnd w:id="446"/>
      <w:bookmarkEnd w:id="447"/>
      <w:bookmarkEnd w:id="448"/>
      <w:bookmarkEnd w:id="449"/>
      <w:bookmarkEnd w:id="450"/>
    </w:p>
    <w:p w14:paraId="3491AC8D"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法人或者其他组织的营业执照等证明文件，自然人的身份证明；</w:t>
      </w:r>
    </w:p>
    <w:p w14:paraId="53957ACF"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供应商是企业（包括合伙企业）的，应提供其在工商部门注册的有效“企业法人营业执照”或“营业执照”的复印件；</w:t>
      </w:r>
    </w:p>
    <w:p w14:paraId="28952C05"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供应商是事业单位的，应提供其有效的“事业单位法人证书”复印件；</w:t>
      </w:r>
    </w:p>
    <w:p w14:paraId="7DC686F7"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供应商是非企业专业服务机构的，应提供其有效的执业许可证复印件；</w:t>
      </w:r>
    </w:p>
    <w:p w14:paraId="4434B90D"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供应商是个体工商户的，应提供其有效的“个体工商户营业执照”复印件；</w:t>
      </w:r>
    </w:p>
    <w:p w14:paraId="35AC035C"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供应商是自然人的，应提供其有效的自然人身份证明；</w:t>
      </w:r>
    </w:p>
    <w:p w14:paraId="2309BFE2"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联合体各方均应提供</w:t>
      </w:r>
    </w:p>
    <w:p w14:paraId="44A63304" w14:textId="77777777" w:rsidR="00254AE9" w:rsidRPr="00AC4BCE" w:rsidRDefault="00F366C5" w:rsidP="00761E72">
      <w:pPr>
        <w:pStyle w:val="Normal2"/>
        <w:spacing w:line="360" w:lineRule="auto"/>
        <w:outlineLvl w:val="2"/>
        <w:rPr>
          <w:rFonts w:ascii="仿宋" w:eastAsia="仿宋" w:hAnsi="仿宋"/>
          <w:sz w:val="24"/>
        </w:rPr>
      </w:pPr>
      <w:bookmarkStart w:id="451" w:name="_Toc76479619"/>
      <w:bookmarkStart w:id="452" w:name="_Toc76680624"/>
      <w:bookmarkStart w:id="453" w:name="_Toc98436647"/>
      <w:bookmarkStart w:id="454" w:name="_Toc76665145"/>
      <w:bookmarkStart w:id="455" w:name="_Toc96426862"/>
      <w:bookmarkStart w:id="456" w:name="_Toc97051801"/>
      <w:bookmarkStart w:id="457" w:name="_Toc106384006"/>
      <w:r w:rsidRPr="00AC4BCE">
        <w:rPr>
          <w:rFonts w:ascii="仿宋" w:eastAsia="仿宋" w:hAnsi="仿宋" w:hint="eastAsia"/>
          <w:sz w:val="24"/>
        </w:rPr>
        <w:t>（二）具有良好的商业信誉和健全的财务会计制度；</w:t>
      </w:r>
      <w:bookmarkEnd w:id="451"/>
      <w:bookmarkEnd w:id="452"/>
      <w:bookmarkEnd w:id="453"/>
      <w:bookmarkEnd w:id="454"/>
      <w:bookmarkEnd w:id="455"/>
      <w:bookmarkEnd w:id="456"/>
      <w:bookmarkEnd w:id="457"/>
    </w:p>
    <w:p w14:paraId="36FFF460" w14:textId="52BBCF1B"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供应商是法人的，应提供本单位上年度（2020年度或2021年度）</w:t>
      </w:r>
      <w:r w:rsidR="00A12DDC" w:rsidRPr="00AC4BCE">
        <w:rPr>
          <w:rFonts w:ascii="仿宋" w:eastAsia="仿宋" w:hAnsi="仿宋" w:cs="宋体" w:hint="eastAsia"/>
        </w:rPr>
        <w:t>或近期的财务</w:t>
      </w:r>
      <w:r w:rsidRPr="00AC4BCE">
        <w:rPr>
          <w:rFonts w:ascii="仿宋" w:eastAsia="仿宋" w:hAnsi="仿宋" w:cs="宋体" w:hint="eastAsia"/>
        </w:rPr>
        <w:t>报告</w:t>
      </w:r>
      <w:r w:rsidR="00A12DDC" w:rsidRPr="00AC4BCE">
        <w:rPr>
          <w:rFonts w:ascii="仿宋" w:eastAsia="仿宋" w:hAnsi="仿宋" w:cs="宋体" w:hint="eastAsia"/>
        </w:rPr>
        <w:t>（表）</w:t>
      </w:r>
      <w:r w:rsidRPr="00AC4BCE">
        <w:rPr>
          <w:rFonts w:ascii="仿宋" w:eastAsia="仿宋" w:hAnsi="仿宋" w:cs="宋体" w:hint="eastAsia"/>
        </w:rPr>
        <w:t>复印件，或银行出具的有效的资信证明。</w:t>
      </w:r>
    </w:p>
    <w:p w14:paraId="144ECB23"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银行资信证明可提供原件，也可提供银行开具有效期内资信证明的复印件，对于资信证明文件中写明“复印无效”的应提供原件。银行资信证明的抬头可以与采购人或采购代理机构名称不同。</w:t>
      </w:r>
    </w:p>
    <w:p w14:paraId="2DD3C366"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供应商是其他组织或自然人的，应提供银行出具的资信证明。</w:t>
      </w:r>
    </w:p>
    <w:p w14:paraId="2FFBF70C"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银行资信证明应能说明该供应商与银行之间业务往来正常，无不良记录，企业信誉良好等。银行出具的存款证明不能作为银行资信证明。</w:t>
      </w:r>
    </w:p>
    <w:p w14:paraId="7860B4AE" w14:textId="77777777" w:rsidR="00A12DDC" w:rsidRPr="00AC4BCE" w:rsidRDefault="00A12DDC">
      <w:pPr>
        <w:widowControl/>
        <w:jc w:val="left"/>
        <w:rPr>
          <w:rFonts w:ascii="仿宋" w:eastAsia="仿宋" w:hAnsi="仿宋"/>
          <w:b/>
          <w:kern w:val="0"/>
          <w:szCs w:val="21"/>
        </w:rPr>
      </w:pPr>
      <w:bookmarkStart w:id="458" w:name="_Toc76479620"/>
      <w:bookmarkStart w:id="459" w:name="_Toc96426863"/>
      <w:bookmarkStart w:id="460" w:name="_Toc98436648"/>
      <w:bookmarkStart w:id="461" w:name="_Toc97051802"/>
      <w:bookmarkStart w:id="462" w:name="_Toc76665146"/>
      <w:bookmarkStart w:id="463" w:name="_Toc76680625"/>
      <w:r w:rsidRPr="00AC4BCE">
        <w:rPr>
          <w:rFonts w:ascii="仿宋" w:eastAsia="仿宋" w:hAnsi="仿宋"/>
          <w:szCs w:val="21"/>
        </w:rPr>
        <w:br w:type="page"/>
      </w:r>
    </w:p>
    <w:p w14:paraId="0A052FE2" w14:textId="70689D1F" w:rsidR="00254AE9" w:rsidRPr="00AC4BCE" w:rsidRDefault="00F366C5" w:rsidP="00D87F87">
      <w:pPr>
        <w:pStyle w:val="Normal2"/>
        <w:spacing w:line="360" w:lineRule="auto"/>
        <w:jc w:val="center"/>
        <w:outlineLvl w:val="2"/>
        <w:rPr>
          <w:rFonts w:ascii="仿宋" w:eastAsia="仿宋" w:hAnsi="仿宋"/>
          <w:sz w:val="24"/>
        </w:rPr>
      </w:pPr>
      <w:bookmarkStart w:id="464" w:name="_Toc106384007"/>
      <w:r w:rsidRPr="00AC4BCE">
        <w:rPr>
          <w:rFonts w:ascii="仿宋" w:eastAsia="仿宋" w:hAnsi="仿宋" w:hint="eastAsia"/>
          <w:sz w:val="24"/>
        </w:rPr>
        <w:lastRenderedPageBreak/>
        <w:t>（三）具有履行合同所必需的设备和专业技术能力；</w:t>
      </w:r>
      <w:bookmarkEnd w:id="458"/>
      <w:bookmarkEnd w:id="459"/>
      <w:bookmarkEnd w:id="460"/>
      <w:bookmarkEnd w:id="461"/>
      <w:bookmarkEnd w:id="462"/>
      <w:bookmarkEnd w:id="463"/>
      <w:bookmarkEnd w:id="464"/>
    </w:p>
    <w:p w14:paraId="040A9BE4" w14:textId="77777777" w:rsidR="00254AE9" w:rsidRPr="00AC4BCE" w:rsidRDefault="00254AE9">
      <w:pPr>
        <w:pStyle w:val="Normal24"/>
        <w:spacing w:line="360" w:lineRule="auto"/>
        <w:ind w:firstLineChars="100" w:firstLine="240"/>
        <w:rPr>
          <w:rFonts w:ascii="仿宋" w:eastAsia="仿宋" w:hAnsi="仿宋" w:cs="宋体"/>
        </w:rPr>
      </w:pPr>
    </w:p>
    <w:p w14:paraId="260B2271" w14:textId="77777777" w:rsidR="00254AE9" w:rsidRPr="00AC4BCE" w:rsidRDefault="00F366C5">
      <w:pPr>
        <w:pStyle w:val="Normal24"/>
        <w:spacing w:line="360" w:lineRule="auto"/>
        <w:ind w:firstLineChars="100" w:firstLine="241"/>
        <w:rPr>
          <w:rFonts w:ascii="仿宋" w:eastAsia="仿宋" w:hAnsi="仿宋" w:cs="宋体"/>
          <w:b/>
        </w:rPr>
      </w:pPr>
      <w:r w:rsidRPr="00AC4BCE">
        <w:rPr>
          <w:rFonts w:ascii="仿宋" w:eastAsia="仿宋" w:hAnsi="仿宋" w:cs="宋体" w:hint="eastAsia"/>
          <w:b/>
        </w:rPr>
        <w:t>提供承诺书：</w:t>
      </w:r>
    </w:p>
    <w:p w14:paraId="14350DC3" w14:textId="77777777" w:rsidR="00254AE9" w:rsidRPr="00AC4BCE" w:rsidRDefault="00254AE9">
      <w:pPr>
        <w:adjustRightInd w:val="0"/>
        <w:snapToGrid w:val="0"/>
        <w:spacing w:line="360" w:lineRule="auto"/>
        <w:jc w:val="center"/>
        <w:rPr>
          <w:rFonts w:ascii="仿宋" w:eastAsia="仿宋" w:hAnsi="仿宋" w:cs="宋体"/>
          <w:b/>
          <w:sz w:val="24"/>
          <w:szCs w:val="24"/>
        </w:rPr>
      </w:pPr>
    </w:p>
    <w:p w14:paraId="525DBAF8" w14:textId="77777777" w:rsidR="00254AE9" w:rsidRPr="00AC4BCE" w:rsidRDefault="00F366C5">
      <w:pPr>
        <w:adjustRightInd w:val="0"/>
        <w:snapToGrid w:val="0"/>
        <w:spacing w:line="360" w:lineRule="auto"/>
        <w:jc w:val="center"/>
        <w:rPr>
          <w:rFonts w:ascii="仿宋" w:eastAsia="仿宋" w:hAnsi="仿宋" w:cs="宋体"/>
          <w:b/>
          <w:sz w:val="24"/>
          <w:szCs w:val="24"/>
        </w:rPr>
      </w:pPr>
      <w:r w:rsidRPr="00AC4BCE">
        <w:rPr>
          <w:rFonts w:ascii="仿宋" w:eastAsia="仿宋" w:hAnsi="仿宋" w:cs="宋体" w:hint="eastAsia"/>
          <w:b/>
          <w:sz w:val="24"/>
          <w:szCs w:val="24"/>
        </w:rPr>
        <w:t>具备履行合同所必需的设备和专业技术能力的承诺</w:t>
      </w:r>
    </w:p>
    <w:p w14:paraId="70DAA0B8" w14:textId="77777777" w:rsidR="00254AE9" w:rsidRPr="00AC4BCE" w:rsidRDefault="00254AE9">
      <w:pPr>
        <w:adjustRightInd w:val="0"/>
        <w:snapToGrid w:val="0"/>
        <w:spacing w:line="480" w:lineRule="auto"/>
        <w:rPr>
          <w:rFonts w:ascii="仿宋" w:eastAsia="仿宋" w:hAnsi="仿宋" w:cs="宋体"/>
          <w:sz w:val="24"/>
          <w:szCs w:val="24"/>
        </w:rPr>
      </w:pPr>
    </w:p>
    <w:p w14:paraId="0E54B0E0" w14:textId="77777777" w:rsidR="00254AE9" w:rsidRPr="00AC4BCE" w:rsidRDefault="00254AE9">
      <w:pPr>
        <w:adjustRightInd w:val="0"/>
        <w:snapToGrid w:val="0"/>
        <w:spacing w:line="360" w:lineRule="auto"/>
        <w:rPr>
          <w:rFonts w:ascii="仿宋" w:eastAsia="仿宋" w:hAnsi="仿宋" w:cs="宋体"/>
          <w:sz w:val="24"/>
          <w:szCs w:val="24"/>
        </w:rPr>
      </w:pPr>
    </w:p>
    <w:p w14:paraId="621248EE" w14:textId="77777777" w:rsidR="00254AE9" w:rsidRPr="00AC4BCE" w:rsidRDefault="00F366C5">
      <w:pPr>
        <w:tabs>
          <w:tab w:val="left" w:pos="3060"/>
          <w:tab w:val="left" w:pos="5580"/>
        </w:tabs>
        <w:spacing w:line="360" w:lineRule="auto"/>
        <w:rPr>
          <w:rFonts w:ascii="仿宋" w:eastAsia="仿宋" w:hAnsi="仿宋" w:cs="宋体"/>
          <w:color w:val="000000"/>
          <w:sz w:val="24"/>
          <w:szCs w:val="24"/>
        </w:rPr>
      </w:pPr>
      <w:r w:rsidRPr="00AC4BCE">
        <w:rPr>
          <w:rFonts w:ascii="仿宋" w:eastAsia="仿宋" w:hAnsi="仿宋" w:cs="宋体" w:hint="eastAsia"/>
          <w:color w:val="000000"/>
          <w:sz w:val="24"/>
          <w:szCs w:val="24"/>
        </w:rPr>
        <w:t xml:space="preserve">本供应商郑重声明： </w:t>
      </w:r>
    </w:p>
    <w:p w14:paraId="7284BE34" w14:textId="77777777"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14:paraId="6981D8BC" w14:textId="77777777"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 xml:space="preserve">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 </w:t>
      </w:r>
    </w:p>
    <w:p w14:paraId="35648A46" w14:textId="77777777"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特此承诺。</w:t>
      </w:r>
    </w:p>
    <w:p w14:paraId="6D19816F" w14:textId="77777777" w:rsidR="00254AE9" w:rsidRPr="00AC4BCE" w:rsidRDefault="00254AE9">
      <w:pPr>
        <w:adjustRightInd w:val="0"/>
        <w:snapToGrid w:val="0"/>
        <w:spacing w:line="360" w:lineRule="auto"/>
        <w:ind w:firstLineChars="200" w:firstLine="480"/>
        <w:rPr>
          <w:rFonts w:ascii="仿宋" w:eastAsia="仿宋" w:hAnsi="仿宋" w:cs="宋体"/>
          <w:sz w:val="24"/>
          <w:szCs w:val="24"/>
        </w:rPr>
      </w:pPr>
    </w:p>
    <w:p w14:paraId="06876FA5" w14:textId="77777777" w:rsidR="00254AE9" w:rsidRPr="00AC4BCE" w:rsidRDefault="00254AE9">
      <w:pPr>
        <w:adjustRightInd w:val="0"/>
        <w:snapToGrid w:val="0"/>
        <w:spacing w:line="360" w:lineRule="auto"/>
        <w:ind w:firstLineChars="200" w:firstLine="480"/>
        <w:rPr>
          <w:rFonts w:ascii="仿宋" w:eastAsia="仿宋" w:hAnsi="仿宋" w:cs="宋体"/>
          <w:sz w:val="24"/>
          <w:szCs w:val="24"/>
        </w:rPr>
      </w:pPr>
    </w:p>
    <w:p w14:paraId="14D2CB36" w14:textId="77777777" w:rsidR="00254AE9" w:rsidRPr="00AC4BCE" w:rsidRDefault="00F366C5" w:rsidP="00366591">
      <w:pPr>
        <w:spacing w:line="360" w:lineRule="auto"/>
        <w:ind w:firstLineChars="1400" w:firstLine="3360"/>
        <w:rPr>
          <w:rFonts w:ascii="仿宋" w:eastAsia="仿宋" w:hAnsi="仿宋" w:cs="宋体"/>
          <w:sz w:val="24"/>
          <w:szCs w:val="24"/>
          <w:u w:val="single"/>
        </w:rPr>
      </w:pPr>
      <w:r w:rsidRPr="00AC4BCE">
        <w:rPr>
          <w:rFonts w:ascii="仿宋" w:eastAsia="仿宋" w:hAnsi="仿宋" w:cs="宋体" w:hint="eastAsia"/>
          <w:sz w:val="24"/>
          <w:szCs w:val="24"/>
        </w:rPr>
        <w:t>供应商名称（盖单位章）：</w:t>
      </w:r>
    </w:p>
    <w:p w14:paraId="75CA87EB" w14:textId="77777777" w:rsidR="00254AE9" w:rsidRPr="00AC4BCE" w:rsidRDefault="00F366C5" w:rsidP="00366591">
      <w:pPr>
        <w:spacing w:line="360" w:lineRule="auto"/>
        <w:ind w:firstLineChars="1400" w:firstLine="3360"/>
        <w:rPr>
          <w:rFonts w:ascii="仿宋" w:eastAsia="仿宋" w:hAnsi="仿宋" w:cs="宋体"/>
          <w:sz w:val="24"/>
          <w:szCs w:val="24"/>
          <w:u w:val="single"/>
        </w:rPr>
      </w:pPr>
      <w:r w:rsidRPr="00AC4BCE">
        <w:rPr>
          <w:rFonts w:ascii="仿宋" w:eastAsia="仿宋" w:hAnsi="仿宋" w:cs="宋体" w:hint="eastAsia"/>
          <w:sz w:val="24"/>
          <w:szCs w:val="24"/>
        </w:rPr>
        <w:t>法定代表人或期授权委托人（签字或盖章）：</w:t>
      </w:r>
    </w:p>
    <w:p w14:paraId="75CD3023" w14:textId="77777777" w:rsidR="00254AE9" w:rsidRPr="00AC4BCE" w:rsidRDefault="00F366C5">
      <w:pPr>
        <w:spacing w:line="360" w:lineRule="auto"/>
        <w:ind w:firstLineChars="1668" w:firstLine="4003"/>
        <w:rPr>
          <w:rFonts w:ascii="仿宋" w:eastAsia="仿宋" w:hAnsi="仿宋" w:cs="宋体"/>
          <w:sz w:val="24"/>
          <w:szCs w:val="24"/>
        </w:rPr>
      </w:pPr>
      <w:r w:rsidRPr="00AC4BCE">
        <w:rPr>
          <w:rFonts w:ascii="仿宋" w:eastAsia="仿宋" w:hAnsi="仿宋" w:cs="宋体" w:hint="eastAsia"/>
          <w:sz w:val="24"/>
          <w:szCs w:val="24"/>
        </w:rPr>
        <w:t>日    期：          年月日</w:t>
      </w:r>
    </w:p>
    <w:p w14:paraId="1FC041D6" w14:textId="77777777" w:rsidR="001F788C" w:rsidRPr="00AC4BCE" w:rsidRDefault="001F788C">
      <w:pPr>
        <w:widowControl/>
        <w:jc w:val="left"/>
        <w:rPr>
          <w:rFonts w:ascii="仿宋" w:eastAsia="仿宋" w:hAnsi="仿宋"/>
          <w:b/>
          <w:kern w:val="0"/>
          <w:szCs w:val="21"/>
        </w:rPr>
      </w:pPr>
      <w:bookmarkStart w:id="465" w:name="_Toc76680626"/>
      <w:bookmarkStart w:id="466" w:name="_Toc97051803"/>
      <w:bookmarkStart w:id="467" w:name="_Toc76665147"/>
      <w:bookmarkStart w:id="468" w:name="_Toc98436649"/>
      <w:bookmarkStart w:id="469" w:name="_Toc76479621"/>
      <w:bookmarkStart w:id="470" w:name="_Toc96426864"/>
      <w:r w:rsidRPr="00AC4BCE">
        <w:rPr>
          <w:rFonts w:ascii="仿宋" w:eastAsia="仿宋" w:hAnsi="仿宋"/>
          <w:szCs w:val="21"/>
        </w:rPr>
        <w:br w:type="page"/>
      </w:r>
    </w:p>
    <w:p w14:paraId="312E4CE5" w14:textId="66DBF7DA" w:rsidR="00254AE9" w:rsidRPr="00AC4BCE" w:rsidRDefault="00F366C5" w:rsidP="00D87F87">
      <w:pPr>
        <w:pStyle w:val="Normal2"/>
        <w:spacing w:line="360" w:lineRule="auto"/>
        <w:jc w:val="center"/>
        <w:outlineLvl w:val="2"/>
        <w:rPr>
          <w:rFonts w:ascii="仿宋" w:eastAsia="仿宋" w:hAnsi="仿宋"/>
          <w:sz w:val="24"/>
        </w:rPr>
      </w:pPr>
      <w:bookmarkStart w:id="471" w:name="_Toc106384008"/>
      <w:r w:rsidRPr="00AC4BCE">
        <w:rPr>
          <w:rFonts w:ascii="仿宋" w:eastAsia="仿宋" w:hAnsi="仿宋" w:hint="eastAsia"/>
          <w:sz w:val="24"/>
        </w:rPr>
        <w:lastRenderedPageBreak/>
        <w:t>（四）有依法缴纳税收和社会保障资金的良好记录；</w:t>
      </w:r>
      <w:bookmarkEnd w:id="465"/>
      <w:bookmarkEnd w:id="466"/>
      <w:bookmarkEnd w:id="467"/>
      <w:bookmarkEnd w:id="468"/>
      <w:bookmarkEnd w:id="469"/>
      <w:bookmarkEnd w:id="470"/>
      <w:bookmarkEnd w:id="471"/>
    </w:p>
    <w:p w14:paraId="5848C406" w14:textId="350B979A"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（1）缴纳税收的证明材料，应提供磋商响应文件递交截止前半年内任意一个月依法缴纳社保证明凭据复印件，指供应商缴纳增值税、营业税和企业所得税等缴纳凭据（完税证</w:t>
      </w:r>
      <w:r w:rsidR="006E280B" w:rsidRPr="00AC4BCE">
        <w:rPr>
          <w:rFonts w:ascii="仿宋" w:eastAsia="仿宋" w:hAnsi="仿宋" w:cs="宋体" w:hint="eastAsia"/>
          <w:color w:val="000000"/>
          <w:sz w:val="24"/>
          <w:szCs w:val="24"/>
        </w:rPr>
        <w:t>或</w:t>
      </w:r>
      <w:r w:rsidRPr="00AC4BCE">
        <w:rPr>
          <w:rFonts w:ascii="仿宋" w:eastAsia="仿宋" w:hAnsi="仿宋" w:cs="宋体" w:hint="eastAsia"/>
          <w:color w:val="000000"/>
          <w:sz w:val="24"/>
          <w:szCs w:val="24"/>
        </w:rPr>
        <w:t>缴款书</w:t>
      </w:r>
      <w:r w:rsidR="006E280B" w:rsidRPr="00AC4BCE">
        <w:rPr>
          <w:rFonts w:ascii="仿宋" w:eastAsia="仿宋" w:hAnsi="仿宋" w:cs="宋体" w:hint="eastAsia"/>
          <w:color w:val="000000"/>
          <w:sz w:val="24"/>
          <w:szCs w:val="24"/>
        </w:rPr>
        <w:t>或</w:t>
      </w:r>
      <w:r w:rsidRPr="00AC4BCE">
        <w:rPr>
          <w:rFonts w:ascii="仿宋" w:eastAsia="仿宋" w:hAnsi="仿宋" w:cs="宋体" w:hint="eastAsia"/>
          <w:color w:val="000000"/>
          <w:sz w:val="24"/>
          <w:szCs w:val="24"/>
        </w:rPr>
        <w:t>印花税票</w:t>
      </w:r>
      <w:r w:rsidR="006E280B" w:rsidRPr="00AC4BCE">
        <w:rPr>
          <w:rFonts w:ascii="仿宋" w:eastAsia="仿宋" w:hAnsi="仿宋" w:cs="宋体" w:hint="eastAsia"/>
          <w:color w:val="000000"/>
          <w:sz w:val="24"/>
          <w:szCs w:val="24"/>
        </w:rPr>
        <w:t>或</w:t>
      </w:r>
      <w:r w:rsidRPr="00AC4BCE">
        <w:rPr>
          <w:rFonts w:ascii="仿宋" w:eastAsia="仿宋" w:hAnsi="仿宋" w:cs="宋体" w:hint="eastAsia"/>
          <w:color w:val="000000"/>
          <w:sz w:val="24"/>
          <w:szCs w:val="24"/>
        </w:rPr>
        <w:t>银行代扣（代缴）转账凭证等均可）；</w:t>
      </w:r>
    </w:p>
    <w:p w14:paraId="7A94F8C6" w14:textId="298808A5"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（2）缴纳社会保障资金的证明材料，应提供磋商响应文件递交截止前半年内任意一个月的缴纳社会保险的凭据（专用收据或社会保险缴纳清单）；</w:t>
      </w:r>
    </w:p>
    <w:p w14:paraId="4018BD50" w14:textId="77777777"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供应商是其他组织和自然人的，需要提供磋商响应文件递交截止前半年内任意一个月的缴纳税收和社会保险的凭据（专用收据或社会保险缴纳清单）。</w:t>
      </w:r>
    </w:p>
    <w:p w14:paraId="102389CC" w14:textId="77777777" w:rsidR="00254AE9" w:rsidRPr="00AC4BCE" w:rsidRDefault="00F366C5">
      <w:pPr>
        <w:tabs>
          <w:tab w:val="left" w:pos="3060"/>
          <w:tab w:val="left" w:pos="5580"/>
        </w:tabs>
        <w:spacing w:line="360" w:lineRule="auto"/>
        <w:ind w:firstLineChars="200" w:firstLine="480"/>
        <w:rPr>
          <w:rFonts w:ascii="仿宋" w:eastAsia="仿宋" w:hAnsi="仿宋" w:cs="宋体"/>
          <w:color w:val="000000"/>
          <w:sz w:val="24"/>
          <w:szCs w:val="24"/>
        </w:rPr>
      </w:pPr>
      <w:r w:rsidRPr="00AC4BCE">
        <w:rPr>
          <w:rFonts w:ascii="仿宋" w:eastAsia="仿宋" w:hAnsi="仿宋" w:cs="宋体" w:hint="eastAsia"/>
          <w:color w:val="000000"/>
          <w:sz w:val="24"/>
          <w:szCs w:val="24"/>
        </w:rPr>
        <w:t>如供应商的社会保险为委托第三方社会中介机构代缴，还需同时提供供应商与第三方服务机构签署的服务合同（合同中应明确写明第三方为供应商代缴其社会保险）。</w:t>
      </w:r>
    </w:p>
    <w:p w14:paraId="7D5E6650" w14:textId="77777777" w:rsidR="001F788C" w:rsidRPr="00AC4BCE" w:rsidRDefault="001F788C">
      <w:pPr>
        <w:widowControl/>
        <w:jc w:val="left"/>
        <w:rPr>
          <w:rFonts w:ascii="仿宋" w:eastAsia="仿宋" w:hAnsi="仿宋"/>
          <w:b/>
          <w:kern w:val="0"/>
          <w:szCs w:val="21"/>
        </w:rPr>
      </w:pPr>
      <w:bookmarkStart w:id="472" w:name="_Toc96426865"/>
      <w:bookmarkStart w:id="473" w:name="_Toc97051804"/>
      <w:bookmarkStart w:id="474" w:name="_Toc76665148"/>
      <w:bookmarkStart w:id="475" w:name="_Toc76479622"/>
      <w:bookmarkStart w:id="476" w:name="_Toc98436650"/>
      <w:bookmarkStart w:id="477" w:name="_Toc76680627"/>
      <w:r w:rsidRPr="00AC4BCE">
        <w:rPr>
          <w:rFonts w:ascii="仿宋" w:eastAsia="仿宋" w:hAnsi="仿宋"/>
          <w:szCs w:val="21"/>
        </w:rPr>
        <w:br w:type="page"/>
      </w:r>
    </w:p>
    <w:p w14:paraId="4AE38183" w14:textId="28374CFF" w:rsidR="00254AE9" w:rsidRPr="00AC4BCE" w:rsidRDefault="00F366C5" w:rsidP="00D87F87">
      <w:pPr>
        <w:pStyle w:val="Normal2"/>
        <w:spacing w:line="360" w:lineRule="auto"/>
        <w:jc w:val="center"/>
        <w:outlineLvl w:val="2"/>
        <w:rPr>
          <w:rFonts w:ascii="仿宋" w:eastAsia="仿宋" w:hAnsi="仿宋"/>
          <w:sz w:val="24"/>
        </w:rPr>
      </w:pPr>
      <w:bookmarkStart w:id="478" w:name="_Toc106384009"/>
      <w:r w:rsidRPr="00AC4BCE">
        <w:rPr>
          <w:rFonts w:ascii="仿宋" w:eastAsia="仿宋" w:hAnsi="仿宋" w:hint="eastAsia"/>
          <w:sz w:val="24"/>
        </w:rPr>
        <w:lastRenderedPageBreak/>
        <w:t>（五）参加政府采购活动前三年内，在经营活动中没有重大违法记录；</w:t>
      </w:r>
      <w:bookmarkEnd w:id="472"/>
      <w:bookmarkEnd w:id="473"/>
      <w:bookmarkEnd w:id="474"/>
      <w:bookmarkEnd w:id="475"/>
      <w:bookmarkEnd w:id="476"/>
      <w:bookmarkEnd w:id="477"/>
      <w:bookmarkEnd w:id="478"/>
    </w:p>
    <w:p w14:paraId="2ABAFFB1" w14:textId="77777777" w:rsidR="006E280B" w:rsidRPr="00AC4BCE" w:rsidRDefault="006E280B">
      <w:pPr>
        <w:widowControl/>
        <w:adjustRightInd w:val="0"/>
        <w:snapToGrid w:val="0"/>
        <w:spacing w:line="360" w:lineRule="auto"/>
        <w:jc w:val="center"/>
        <w:rPr>
          <w:rFonts w:ascii="仿宋" w:eastAsia="仿宋" w:hAnsi="仿宋" w:cs="宋体"/>
          <w:b/>
          <w:sz w:val="24"/>
          <w:szCs w:val="24"/>
        </w:rPr>
      </w:pPr>
    </w:p>
    <w:p w14:paraId="14EC4A32" w14:textId="6C91A6DB" w:rsidR="00254AE9" w:rsidRPr="00AC4BCE" w:rsidRDefault="00F366C5">
      <w:pPr>
        <w:widowControl/>
        <w:adjustRightInd w:val="0"/>
        <w:snapToGrid w:val="0"/>
        <w:spacing w:line="360" w:lineRule="auto"/>
        <w:jc w:val="center"/>
        <w:rPr>
          <w:rFonts w:ascii="仿宋" w:eastAsia="仿宋" w:hAnsi="仿宋" w:cs="宋体"/>
          <w:b/>
          <w:sz w:val="24"/>
          <w:szCs w:val="24"/>
        </w:rPr>
      </w:pPr>
      <w:r w:rsidRPr="00AC4BCE">
        <w:rPr>
          <w:rFonts w:ascii="仿宋" w:eastAsia="仿宋" w:hAnsi="仿宋" w:cs="宋体" w:hint="eastAsia"/>
          <w:b/>
          <w:sz w:val="24"/>
          <w:szCs w:val="24"/>
        </w:rPr>
        <w:t>近三年内在经营活动中没有重大违法记录的书面声明</w:t>
      </w:r>
    </w:p>
    <w:p w14:paraId="47E71E34" w14:textId="77777777" w:rsidR="00254AE9" w:rsidRPr="00AC4BCE" w:rsidRDefault="00254AE9">
      <w:pPr>
        <w:widowControl/>
        <w:adjustRightInd w:val="0"/>
        <w:snapToGrid w:val="0"/>
        <w:spacing w:line="360" w:lineRule="auto"/>
        <w:jc w:val="center"/>
        <w:rPr>
          <w:rFonts w:ascii="仿宋" w:eastAsia="仿宋" w:hAnsi="仿宋" w:cs="宋体"/>
          <w:b/>
          <w:sz w:val="24"/>
          <w:szCs w:val="24"/>
        </w:rPr>
      </w:pPr>
    </w:p>
    <w:p w14:paraId="087E9A05" w14:textId="77777777" w:rsidR="00254AE9" w:rsidRPr="00AC4BCE" w:rsidRDefault="00F366C5">
      <w:pPr>
        <w:adjustRightInd w:val="0"/>
        <w:snapToGrid w:val="0"/>
        <w:spacing w:line="360" w:lineRule="auto"/>
        <w:rPr>
          <w:rFonts w:ascii="仿宋" w:eastAsia="仿宋" w:hAnsi="仿宋"/>
          <w:sz w:val="24"/>
          <w:szCs w:val="24"/>
        </w:rPr>
      </w:pPr>
      <w:r w:rsidRPr="00AC4BCE">
        <w:rPr>
          <w:rFonts w:ascii="仿宋" w:eastAsia="仿宋" w:hAnsi="仿宋" w:hint="eastAsia"/>
          <w:sz w:val="24"/>
          <w:szCs w:val="24"/>
          <w:u w:val="single"/>
        </w:rPr>
        <w:t xml:space="preserve">（采购人）         </w:t>
      </w:r>
      <w:r w:rsidRPr="00AC4BCE">
        <w:rPr>
          <w:rFonts w:ascii="仿宋" w:eastAsia="仿宋" w:hAnsi="仿宋" w:hint="eastAsia"/>
          <w:sz w:val="24"/>
          <w:szCs w:val="24"/>
        </w:rPr>
        <w:t>：</w:t>
      </w:r>
    </w:p>
    <w:p w14:paraId="7BE75F38"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我公司参与</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14:paraId="763CEA64"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特此声明。</w:t>
      </w:r>
    </w:p>
    <w:p w14:paraId="19F8F2B2" w14:textId="77777777" w:rsidR="00254AE9" w:rsidRPr="00AC4BCE" w:rsidRDefault="00254AE9">
      <w:pPr>
        <w:adjustRightInd w:val="0"/>
        <w:snapToGrid w:val="0"/>
        <w:spacing w:line="360" w:lineRule="auto"/>
        <w:ind w:firstLineChars="200" w:firstLine="480"/>
        <w:rPr>
          <w:rFonts w:ascii="仿宋" w:eastAsia="仿宋" w:hAnsi="仿宋"/>
          <w:sz w:val="24"/>
          <w:szCs w:val="24"/>
        </w:rPr>
      </w:pPr>
    </w:p>
    <w:p w14:paraId="7E834D95" w14:textId="77777777" w:rsidR="00254AE9" w:rsidRPr="00AC4BCE" w:rsidRDefault="00F366C5">
      <w:pPr>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供应商（盖单位章）：</w:t>
      </w:r>
    </w:p>
    <w:p w14:paraId="0E4452CE" w14:textId="115742BB" w:rsidR="00254AE9" w:rsidRPr="00AC4BCE" w:rsidRDefault="00F366C5">
      <w:pPr>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法定代表人或其委托代理人（</w:t>
      </w:r>
      <w:r w:rsidR="00A85181" w:rsidRPr="00AC4BCE">
        <w:rPr>
          <w:rFonts w:ascii="仿宋" w:eastAsia="仿宋" w:hAnsi="仿宋" w:cs="宋体" w:hint="eastAsia"/>
          <w:sz w:val="24"/>
          <w:szCs w:val="24"/>
        </w:rPr>
        <w:t>签字或盖章</w:t>
      </w:r>
      <w:r w:rsidRPr="00AC4BCE">
        <w:rPr>
          <w:rFonts w:ascii="仿宋" w:eastAsia="仿宋" w:hAnsi="仿宋" w:hint="eastAsia"/>
          <w:sz w:val="24"/>
          <w:szCs w:val="24"/>
        </w:rPr>
        <w:t>）：</w:t>
      </w:r>
      <w:r w:rsidRPr="00AC4BCE">
        <w:rPr>
          <w:rFonts w:ascii="仿宋" w:eastAsia="仿宋" w:hAnsi="仿宋" w:hint="eastAsia"/>
          <w:sz w:val="24"/>
          <w:szCs w:val="24"/>
          <w:u w:val="single"/>
        </w:rPr>
        <w:t xml:space="preserve">               </w:t>
      </w:r>
    </w:p>
    <w:p w14:paraId="6E295E1C" w14:textId="77777777" w:rsidR="00254AE9" w:rsidRPr="00AC4BCE" w:rsidRDefault="00F366C5">
      <w:pPr>
        <w:adjustRightInd w:val="0"/>
        <w:snapToGrid w:val="0"/>
        <w:spacing w:line="360" w:lineRule="auto"/>
        <w:rPr>
          <w:rFonts w:ascii="仿宋" w:eastAsia="仿宋" w:hAnsi="仿宋"/>
          <w:bCs/>
          <w:sz w:val="24"/>
          <w:szCs w:val="24"/>
        </w:rPr>
      </w:pPr>
      <w:r w:rsidRPr="00AC4BCE">
        <w:rPr>
          <w:rFonts w:ascii="仿宋" w:eastAsia="仿宋" w:hAnsi="仿宋" w:hint="eastAsia"/>
          <w:sz w:val="24"/>
          <w:szCs w:val="24"/>
        </w:rPr>
        <w:t>日期：</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年</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月</w:t>
      </w:r>
      <w:r w:rsidRPr="00AC4BCE">
        <w:rPr>
          <w:rFonts w:ascii="仿宋" w:eastAsia="仿宋" w:hAnsi="仿宋" w:hint="eastAsia"/>
          <w:sz w:val="24"/>
          <w:szCs w:val="24"/>
          <w:u w:val="single"/>
        </w:rPr>
        <w:t xml:space="preserve">      </w:t>
      </w:r>
      <w:r w:rsidRPr="00AC4BCE">
        <w:rPr>
          <w:rFonts w:ascii="仿宋" w:eastAsia="仿宋" w:hAnsi="仿宋" w:hint="eastAsia"/>
          <w:bCs/>
          <w:sz w:val="24"/>
          <w:szCs w:val="24"/>
        </w:rPr>
        <w:t>日</w:t>
      </w:r>
    </w:p>
    <w:p w14:paraId="440C37A1" w14:textId="77777777" w:rsidR="00254AE9" w:rsidRPr="00AC4BCE" w:rsidRDefault="00F366C5">
      <w:pPr>
        <w:spacing w:line="360" w:lineRule="auto"/>
        <w:rPr>
          <w:rFonts w:ascii="仿宋" w:eastAsia="仿宋" w:hAnsi="仿宋"/>
          <w:sz w:val="24"/>
          <w:szCs w:val="24"/>
        </w:rPr>
      </w:pPr>
      <w:r w:rsidRPr="00AC4BCE">
        <w:rPr>
          <w:rFonts w:ascii="仿宋" w:eastAsia="仿宋" w:hAnsi="仿宋" w:hint="eastAsia"/>
          <w:sz w:val="24"/>
          <w:szCs w:val="28"/>
        </w:rPr>
        <w:t>附注：近三年：成立三年以上的，为提交首次响应文件截止时间前三年内；成立不足三年的，为实际时间</w:t>
      </w:r>
      <w:r w:rsidRPr="00AC4BCE">
        <w:rPr>
          <w:rFonts w:ascii="仿宋" w:eastAsia="仿宋" w:hAnsi="仿宋" w:hint="eastAsia"/>
          <w:sz w:val="24"/>
          <w:szCs w:val="24"/>
        </w:rPr>
        <w:t>。</w:t>
      </w:r>
    </w:p>
    <w:p w14:paraId="61DDE0A5" w14:textId="68168141" w:rsidR="00254AE9" w:rsidRPr="00AC4BCE" w:rsidRDefault="00F366C5" w:rsidP="00D87F87">
      <w:pPr>
        <w:pStyle w:val="Normal2"/>
        <w:spacing w:line="360" w:lineRule="auto"/>
        <w:jc w:val="center"/>
        <w:outlineLvl w:val="2"/>
        <w:rPr>
          <w:rFonts w:ascii="仿宋" w:eastAsia="仿宋" w:hAnsi="仿宋"/>
          <w:sz w:val="24"/>
        </w:rPr>
      </w:pPr>
      <w:bookmarkStart w:id="479" w:name="_Toc106384010"/>
      <w:bookmarkStart w:id="480" w:name="_Toc76479624"/>
      <w:bookmarkStart w:id="481" w:name="_Toc97051806"/>
      <w:bookmarkStart w:id="482" w:name="_Toc98436652"/>
      <w:bookmarkStart w:id="483" w:name="_Toc76665150"/>
      <w:bookmarkStart w:id="484" w:name="_Toc76680629"/>
      <w:bookmarkStart w:id="485" w:name="_Toc96426867"/>
      <w:r w:rsidRPr="00AC4BCE">
        <w:rPr>
          <w:rFonts w:ascii="仿宋" w:eastAsia="仿宋" w:hAnsi="仿宋" w:hint="eastAsia"/>
          <w:sz w:val="24"/>
        </w:rPr>
        <w:t>（六）特定资格要求</w:t>
      </w:r>
      <w:bookmarkEnd w:id="479"/>
    </w:p>
    <w:p w14:paraId="42697CFF" w14:textId="6266F577" w:rsidR="006E280B" w:rsidRPr="00AC4BCE" w:rsidRDefault="006E280B" w:rsidP="00D87F87">
      <w:pPr>
        <w:spacing w:line="360" w:lineRule="auto"/>
        <w:ind w:firstLineChars="200" w:firstLine="420"/>
        <w:jc w:val="center"/>
        <w:rPr>
          <w:rFonts w:ascii="仿宋" w:eastAsia="仿宋" w:hAnsi="仿宋"/>
        </w:rPr>
      </w:pPr>
      <w:r w:rsidRPr="00AC4BCE">
        <w:rPr>
          <w:rFonts w:ascii="仿宋" w:eastAsia="仿宋" w:hAnsi="仿宋" w:hint="eastAsia"/>
        </w:rPr>
        <w:t>本项目无</w:t>
      </w:r>
    </w:p>
    <w:p w14:paraId="1800114E" w14:textId="77777777" w:rsidR="00E83271" w:rsidRPr="00AC4BCE" w:rsidRDefault="00E83271">
      <w:pPr>
        <w:widowControl/>
        <w:jc w:val="left"/>
        <w:rPr>
          <w:rFonts w:ascii="仿宋" w:eastAsia="仿宋" w:hAnsi="仿宋"/>
          <w:b/>
          <w:kern w:val="0"/>
          <w:szCs w:val="21"/>
        </w:rPr>
      </w:pPr>
      <w:r w:rsidRPr="00AC4BCE">
        <w:rPr>
          <w:rFonts w:ascii="仿宋" w:eastAsia="仿宋" w:hAnsi="仿宋"/>
          <w:szCs w:val="21"/>
        </w:rPr>
        <w:br w:type="page"/>
      </w:r>
    </w:p>
    <w:p w14:paraId="55A49E5F" w14:textId="77777777" w:rsidR="00254AE9" w:rsidRPr="00AC4BCE" w:rsidRDefault="00F366C5" w:rsidP="00D87F87">
      <w:pPr>
        <w:pStyle w:val="Normal2"/>
        <w:spacing w:line="360" w:lineRule="auto"/>
        <w:jc w:val="center"/>
        <w:outlineLvl w:val="2"/>
        <w:rPr>
          <w:rFonts w:ascii="仿宋" w:eastAsia="仿宋" w:hAnsi="仿宋"/>
          <w:sz w:val="24"/>
        </w:rPr>
      </w:pPr>
      <w:bookmarkStart w:id="486" w:name="_Toc106384011"/>
      <w:r w:rsidRPr="00AC4BCE">
        <w:rPr>
          <w:rFonts w:ascii="仿宋" w:eastAsia="仿宋" w:hAnsi="仿宋" w:hint="eastAsia"/>
          <w:sz w:val="24"/>
        </w:rPr>
        <w:lastRenderedPageBreak/>
        <w:t>（七）联合体协议书</w:t>
      </w:r>
      <w:bookmarkEnd w:id="486"/>
    </w:p>
    <w:p w14:paraId="275C95D4" w14:textId="7DBA8432" w:rsidR="00254AE9" w:rsidRPr="00AC4BCE" w:rsidRDefault="00F366C5" w:rsidP="006E280B">
      <w:pPr>
        <w:pStyle w:val="a9"/>
        <w:tabs>
          <w:tab w:val="left" w:pos="0"/>
          <w:tab w:val="left" w:pos="2202"/>
          <w:tab w:val="left" w:pos="6000"/>
        </w:tabs>
        <w:kinsoku w:val="0"/>
        <w:overflowPunct w:val="0"/>
        <w:spacing w:line="360" w:lineRule="auto"/>
        <w:ind w:rightChars="-27" w:right="-57" w:firstLineChars="400" w:firstLine="960"/>
        <w:rPr>
          <w:rFonts w:ascii="仿宋" w:eastAsia="仿宋" w:hAnsi="仿宋"/>
          <w:sz w:val="13"/>
          <w:szCs w:val="13"/>
        </w:rPr>
      </w:pPr>
      <w:r w:rsidRPr="00AC4BCE">
        <w:rPr>
          <w:rFonts w:ascii="仿宋" w:eastAsia="仿宋" w:hAnsi="仿宋" w:hint="eastAsia"/>
          <w:sz w:val="24"/>
          <w:szCs w:val="28"/>
        </w:rPr>
        <w:t>（所</w:t>
      </w:r>
      <w:r w:rsidRPr="00AC4BCE">
        <w:rPr>
          <w:rFonts w:ascii="仿宋" w:eastAsia="仿宋" w:hAnsi="仿宋" w:hint="eastAsia"/>
          <w:spacing w:val="-3"/>
          <w:sz w:val="24"/>
          <w:szCs w:val="28"/>
        </w:rPr>
        <w:t>有</w:t>
      </w:r>
      <w:r w:rsidRPr="00AC4BCE">
        <w:rPr>
          <w:rFonts w:ascii="仿宋" w:eastAsia="仿宋" w:hAnsi="仿宋" w:hint="eastAsia"/>
          <w:sz w:val="24"/>
          <w:szCs w:val="28"/>
        </w:rPr>
        <w:t>成员单位名称）自愿组成</w:t>
      </w:r>
      <w:r w:rsidR="006E280B" w:rsidRPr="00AC4BCE">
        <w:rPr>
          <w:rFonts w:ascii="仿宋" w:eastAsia="仿宋" w:hAnsi="仿宋"/>
          <w:sz w:val="24"/>
          <w:szCs w:val="28"/>
          <w:u w:val="single"/>
        </w:rPr>
        <w:t xml:space="preserve">  </w:t>
      </w:r>
      <w:r w:rsidRPr="00AC4BCE">
        <w:rPr>
          <w:rFonts w:ascii="仿宋" w:eastAsia="仿宋" w:hAnsi="仿宋" w:hint="eastAsia"/>
          <w:sz w:val="24"/>
          <w:szCs w:val="28"/>
        </w:rPr>
        <w:t>（联合体名称）联合体，共同参</w:t>
      </w:r>
      <w:r w:rsidRPr="00AC4BCE">
        <w:rPr>
          <w:rFonts w:ascii="仿宋" w:eastAsia="仿宋" w:hAnsi="仿宋" w:hint="eastAsia"/>
          <w:spacing w:val="-1"/>
          <w:sz w:val="24"/>
          <w:szCs w:val="28"/>
        </w:rPr>
        <w:t>加</w:t>
      </w:r>
      <w:r w:rsidR="006E280B" w:rsidRPr="00AC4BCE">
        <w:rPr>
          <w:rFonts w:ascii="仿宋" w:eastAsia="仿宋" w:hAnsi="仿宋"/>
          <w:spacing w:val="-1"/>
          <w:sz w:val="24"/>
          <w:szCs w:val="28"/>
          <w:u w:val="single"/>
        </w:rPr>
        <w:t xml:space="preserve">  </w:t>
      </w:r>
      <w:r w:rsidRPr="00AC4BCE">
        <w:rPr>
          <w:rFonts w:ascii="仿宋" w:eastAsia="仿宋" w:hAnsi="仿宋" w:hint="eastAsia"/>
          <w:sz w:val="24"/>
          <w:szCs w:val="28"/>
          <w:u w:val="single"/>
        </w:rPr>
        <w:t>（</w:t>
      </w:r>
      <w:r w:rsidRPr="00AC4BCE">
        <w:rPr>
          <w:rFonts w:ascii="仿宋" w:eastAsia="仿宋" w:hAnsi="仿宋" w:hint="eastAsia"/>
          <w:spacing w:val="-3"/>
          <w:sz w:val="24"/>
          <w:szCs w:val="28"/>
          <w:u w:val="single"/>
        </w:rPr>
        <w:t>项</w:t>
      </w:r>
      <w:r w:rsidRPr="00AC4BCE">
        <w:rPr>
          <w:rFonts w:ascii="仿宋" w:eastAsia="仿宋" w:hAnsi="仿宋" w:hint="eastAsia"/>
          <w:sz w:val="24"/>
          <w:szCs w:val="28"/>
        </w:rPr>
        <w:t>目名</w:t>
      </w:r>
      <w:r w:rsidRPr="00AC4BCE">
        <w:rPr>
          <w:rFonts w:ascii="仿宋" w:eastAsia="仿宋" w:hAnsi="仿宋" w:hint="eastAsia"/>
          <w:spacing w:val="-3"/>
          <w:sz w:val="24"/>
          <w:szCs w:val="28"/>
        </w:rPr>
        <w:t>称</w:t>
      </w:r>
      <w:r w:rsidRPr="00AC4BCE">
        <w:rPr>
          <w:rFonts w:ascii="仿宋" w:eastAsia="仿宋" w:hAnsi="仿宋" w:hint="eastAsia"/>
          <w:spacing w:val="-60"/>
          <w:sz w:val="24"/>
          <w:szCs w:val="28"/>
        </w:rPr>
        <w:t>）</w:t>
      </w:r>
      <w:r w:rsidRPr="00AC4BCE">
        <w:rPr>
          <w:rFonts w:ascii="仿宋" w:eastAsia="仿宋" w:hAnsi="仿宋" w:hint="eastAsia"/>
          <w:spacing w:val="-3"/>
          <w:sz w:val="24"/>
          <w:szCs w:val="28"/>
        </w:rPr>
        <w:t>项</w:t>
      </w:r>
      <w:r w:rsidRPr="00AC4BCE">
        <w:rPr>
          <w:rFonts w:ascii="仿宋" w:eastAsia="仿宋" w:hAnsi="仿宋" w:hint="eastAsia"/>
          <w:spacing w:val="-1"/>
          <w:sz w:val="24"/>
          <w:szCs w:val="28"/>
        </w:rPr>
        <w:t>目</w:t>
      </w:r>
      <w:r w:rsidRPr="00AC4BCE">
        <w:rPr>
          <w:rFonts w:ascii="仿宋" w:eastAsia="仿宋" w:hAnsi="仿宋" w:hint="eastAsia"/>
          <w:sz w:val="24"/>
          <w:szCs w:val="28"/>
        </w:rPr>
        <w:t>磋商</w:t>
      </w:r>
      <w:r w:rsidRPr="00AC4BCE">
        <w:rPr>
          <w:rFonts w:ascii="仿宋" w:eastAsia="仿宋" w:hAnsi="仿宋" w:hint="eastAsia"/>
          <w:spacing w:val="-60"/>
          <w:sz w:val="24"/>
          <w:szCs w:val="28"/>
        </w:rPr>
        <w:t>。</w:t>
      </w:r>
      <w:r w:rsidRPr="00AC4BCE">
        <w:rPr>
          <w:rFonts w:ascii="仿宋" w:eastAsia="仿宋" w:hAnsi="仿宋" w:hint="eastAsia"/>
          <w:spacing w:val="-3"/>
          <w:sz w:val="24"/>
          <w:szCs w:val="28"/>
        </w:rPr>
        <w:t>现</w:t>
      </w:r>
      <w:r w:rsidRPr="00AC4BCE">
        <w:rPr>
          <w:rFonts w:ascii="仿宋" w:eastAsia="仿宋" w:hAnsi="仿宋" w:hint="eastAsia"/>
          <w:sz w:val="24"/>
          <w:szCs w:val="28"/>
        </w:rPr>
        <w:t>就</w:t>
      </w:r>
      <w:r w:rsidRPr="00AC4BCE">
        <w:rPr>
          <w:rFonts w:ascii="仿宋" w:eastAsia="仿宋" w:hAnsi="仿宋" w:hint="eastAsia"/>
          <w:spacing w:val="-3"/>
          <w:sz w:val="24"/>
          <w:szCs w:val="28"/>
        </w:rPr>
        <w:t>联</w:t>
      </w:r>
      <w:r w:rsidRPr="00AC4BCE">
        <w:rPr>
          <w:rFonts w:ascii="仿宋" w:eastAsia="仿宋" w:hAnsi="仿宋" w:hint="eastAsia"/>
          <w:sz w:val="24"/>
          <w:szCs w:val="28"/>
        </w:rPr>
        <w:t>合</w:t>
      </w:r>
      <w:r w:rsidRPr="00AC4BCE">
        <w:rPr>
          <w:rFonts w:ascii="仿宋" w:eastAsia="仿宋" w:hAnsi="仿宋" w:hint="eastAsia"/>
          <w:spacing w:val="-3"/>
          <w:sz w:val="24"/>
          <w:szCs w:val="28"/>
        </w:rPr>
        <w:t>体</w:t>
      </w:r>
      <w:r w:rsidRPr="00AC4BCE">
        <w:rPr>
          <w:rFonts w:ascii="仿宋" w:eastAsia="仿宋" w:hAnsi="仿宋" w:hint="eastAsia"/>
          <w:sz w:val="24"/>
          <w:szCs w:val="28"/>
        </w:rPr>
        <w:t>投</w:t>
      </w:r>
      <w:r w:rsidRPr="00AC4BCE">
        <w:rPr>
          <w:rFonts w:ascii="仿宋" w:eastAsia="仿宋" w:hAnsi="仿宋" w:hint="eastAsia"/>
          <w:spacing w:val="-3"/>
          <w:sz w:val="24"/>
          <w:szCs w:val="28"/>
        </w:rPr>
        <w:t>标</w:t>
      </w:r>
      <w:r w:rsidRPr="00AC4BCE">
        <w:rPr>
          <w:rFonts w:ascii="仿宋" w:eastAsia="仿宋" w:hAnsi="仿宋" w:hint="eastAsia"/>
          <w:sz w:val="24"/>
          <w:szCs w:val="28"/>
        </w:rPr>
        <w:t>事宜</w:t>
      </w:r>
      <w:r w:rsidRPr="00AC4BCE">
        <w:rPr>
          <w:rFonts w:ascii="仿宋" w:eastAsia="仿宋" w:hAnsi="仿宋" w:hint="eastAsia"/>
          <w:spacing w:val="-3"/>
          <w:sz w:val="24"/>
          <w:szCs w:val="28"/>
        </w:rPr>
        <w:t>订</w:t>
      </w:r>
      <w:r w:rsidRPr="00AC4BCE">
        <w:rPr>
          <w:rFonts w:ascii="仿宋" w:eastAsia="仿宋" w:hAnsi="仿宋" w:hint="eastAsia"/>
          <w:sz w:val="24"/>
          <w:szCs w:val="28"/>
        </w:rPr>
        <w:t>立</w:t>
      </w:r>
      <w:r w:rsidRPr="00AC4BCE">
        <w:rPr>
          <w:rFonts w:ascii="仿宋" w:eastAsia="仿宋" w:hAnsi="仿宋" w:hint="eastAsia"/>
          <w:spacing w:val="-3"/>
          <w:sz w:val="24"/>
          <w:szCs w:val="28"/>
        </w:rPr>
        <w:t>如下协议</w:t>
      </w:r>
      <w:r w:rsidRPr="00AC4BCE">
        <w:rPr>
          <w:rFonts w:ascii="仿宋" w:eastAsia="仿宋" w:hAnsi="仿宋" w:hint="eastAsia"/>
          <w:sz w:val="24"/>
          <w:szCs w:val="28"/>
        </w:rPr>
        <w:t>。</w:t>
      </w:r>
    </w:p>
    <w:p w14:paraId="25ECAE66" w14:textId="5D3E93F5" w:rsidR="00254AE9" w:rsidRPr="00AC4BCE" w:rsidRDefault="00F366C5">
      <w:pPr>
        <w:pStyle w:val="a9"/>
        <w:tabs>
          <w:tab w:val="left" w:pos="2673"/>
          <w:tab w:val="left" w:pos="5614"/>
        </w:tabs>
        <w:kinsoku w:val="0"/>
        <w:overflowPunct w:val="0"/>
        <w:spacing w:line="360" w:lineRule="auto"/>
        <w:ind w:rightChars="-27" w:right="-57" w:firstLineChars="200" w:firstLine="480"/>
        <w:rPr>
          <w:rFonts w:ascii="仿宋" w:eastAsia="仿宋" w:hAnsi="仿宋"/>
          <w:sz w:val="24"/>
          <w:szCs w:val="28"/>
        </w:rPr>
      </w:pPr>
      <w:r w:rsidRPr="00AC4BCE">
        <w:rPr>
          <w:rFonts w:ascii="仿宋" w:eastAsia="仿宋" w:hAnsi="仿宋"/>
          <w:sz w:val="24"/>
          <w:szCs w:val="28"/>
        </w:rPr>
        <w:t>1.</w:t>
      </w:r>
      <w:r w:rsidR="006E280B" w:rsidRPr="00AC4BCE">
        <w:rPr>
          <w:rFonts w:ascii="仿宋" w:eastAsia="仿宋" w:hAnsi="仿宋"/>
          <w:sz w:val="24"/>
          <w:szCs w:val="28"/>
          <w:u w:val="single"/>
        </w:rPr>
        <w:t xml:space="preserve">    </w:t>
      </w:r>
      <w:r w:rsidRPr="00AC4BCE">
        <w:rPr>
          <w:rFonts w:ascii="仿宋" w:eastAsia="仿宋" w:hAnsi="仿宋" w:hint="eastAsia"/>
          <w:spacing w:val="-3"/>
          <w:sz w:val="24"/>
          <w:szCs w:val="28"/>
        </w:rPr>
        <w:t>（</w:t>
      </w:r>
      <w:r w:rsidRPr="00AC4BCE">
        <w:rPr>
          <w:rFonts w:ascii="仿宋" w:eastAsia="仿宋" w:hAnsi="仿宋" w:hint="eastAsia"/>
          <w:sz w:val="24"/>
          <w:szCs w:val="28"/>
        </w:rPr>
        <w:t>某成</w:t>
      </w:r>
      <w:r w:rsidRPr="00AC4BCE">
        <w:rPr>
          <w:rFonts w:ascii="仿宋" w:eastAsia="仿宋" w:hAnsi="仿宋" w:hint="eastAsia"/>
          <w:spacing w:val="-3"/>
          <w:sz w:val="24"/>
          <w:szCs w:val="28"/>
        </w:rPr>
        <w:t>员</w:t>
      </w:r>
      <w:r w:rsidRPr="00AC4BCE">
        <w:rPr>
          <w:rFonts w:ascii="仿宋" w:eastAsia="仿宋" w:hAnsi="仿宋" w:hint="eastAsia"/>
          <w:sz w:val="24"/>
          <w:szCs w:val="28"/>
        </w:rPr>
        <w:t>单</w:t>
      </w:r>
      <w:r w:rsidRPr="00AC4BCE">
        <w:rPr>
          <w:rFonts w:ascii="仿宋" w:eastAsia="仿宋" w:hAnsi="仿宋" w:hint="eastAsia"/>
          <w:spacing w:val="-3"/>
          <w:sz w:val="24"/>
          <w:szCs w:val="28"/>
        </w:rPr>
        <w:t>位</w:t>
      </w:r>
      <w:r w:rsidRPr="00AC4BCE">
        <w:rPr>
          <w:rFonts w:ascii="仿宋" w:eastAsia="仿宋" w:hAnsi="仿宋" w:hint="eastAsia"/>
          <w:sz w:val="24"/>
          <w:szCs w:val="28"/>
        </w:rPr>
        <w:t>名</w:t>
      </w:r>
      <w:r w:rsidRPr="00AC4BCE">
        <w:rPr>
          <w:rFonts w:ascii="仿宋" w:eastAsia="仿宋" w:hAnsi="仿宋" w:hint="eastAsia"/>
          <w:spacing w:val="-3"/>
          <w:sz w:val="24"/>
          <w:szCs w:val="28"/>
        </w:rPr>
        <w:t>称</w:t>
      </w:r>
      <w:r w:rsidRPr="00AC4BCE">
        <w:rPr>
          <w:rFonts w:ascii="仿宋" w:eastAsia="仿宋" w:hAnsi="仿宋" w:hint="eastAsia"/>
          <w:sz w:val="24"/>
          <w:szCs w:val="28"/>
        </w:rPr>
        <w:t>）</w:t>
      </w:r>
      <w:r w:rsidRPr="00AC4BCE">
        <w:rPr>
          <w:rFonts w:ascii="仿宋" w:eastAsia="仿宋" w:hAnsi="仿宋" w:hint="eastAsia"/>
          <w:spacing w:val="-3"/>
          <w:sz w:val="24"/>
          <w:szCs w:val="28"/>
        </w:rPr>
        <w:t>为</w:t>
      </w:r>
      <w:r w:rsidR="006E280B" w:rsidRPr="00AC4BCE">
        <w:rPr>
          <w:rFonts w:ascii="仿宋" w:eastAsia="仿宋" w:hAnsi="仿宋"/>
          <w:spacing w:val="-3"/>
          <w:sz w:val="24"/>
          <w:szCs w:val="28"/>
          <w:u w:val="single"/>
        </w:rPr>
        <w:t xml:space="preserve">  </w:t>
      </w:r>
      <w:r w:rsidRPr="00AC4BCE">
        <w:rPr>
          <w:rFonts w:ascii="仿宋" w:eastAsia="仿宋" w:hAnsi="仿宋" w:hint="eastAsia"/>
          <w:spacing w:val="-3"/>
          <w:sz w:val="24"/>
          <w:szCs w:val="28"/>
        </w:rPr>
        <w:t>（</w:t>
      </w:r>
      <w:r w:rsidRPr="00AC4BCE">
        <w:rPr>
          <w:rFonts w:ascii="仿宋" w:eastAsia="仿宋" w:hAnsi="仿宋" w:hint="eastAsia"/>
          <w:sz w:val="24"/>
          <w:szCs w:val="28"/>
        </w:rPr>
        <w:t>联</w:t>
      </w:r>
      <w:r w:rsidRPr="00AC4BCE">
        <w:rPr>
          <w:rFonts w:ascii="仿宋" w:eastAsia="仿宋" w:hAnsi="仿宋" w:hint="eastAsia"/>
          <w:spacing w:val="-3"/>
          <w:sz w:val="24"/>
          <w:szCs w:val="28"/>
        </w:rPr>
        <w:t>合</w:t>
      </w:r>
      <w:r w:rsidRPr="00AC4BCE">
        <w:rPr>
          <w:rFonts w:ascii="仿宋" w:eastAsia="仿宋" w:hAnsi="仿宋" w:hint="eastAsia"/>
          <w:sz w:val="24"/>
          <w:szCs w:val="28"/>
        </w:rPr>
        <w:t>体</w:t>
      </w:r>
      <w:r w:rsidRPr="00AC4BCE">
        <w:rPr>
          <w:rFonts w:ascii="仿宋" w:eastAsia="仿宋" w:hAnsi="仿宋" w:hint="eastAsia"/>
          <w:spacing w:val="-3"/>
          <w:sz w:val="24"/>
          <w:szCs w:val="28"/>
        </w:rPr>
        <w:t>名</w:t>
      </w:r>
      <w:r w:rsidRPr="00AC4BCE">
        <w:rPr>
          <w:rFonts w:ascii="仿宋" w:eastAsia="仿宋" w:hAnsi="仿宋" w:hint="eastAsia"/>
          <w:sz w:val="24"/>
          <w:szCs w:val="28"/>
        </w:rPr>
        <w:t>称</w:t>
      </w:r>
      <w:r w:rsidRPr="00AC4BCE">
        <w:rPr>
          <w:rFonts w:ascii="仿宋" w:eastAsia="仿宋" w:hAnsi="仿宋" w:hint="eastAsia"/>
          <w:spacing w:val="-3"/>
          <w:sz w:val="24"/>
          <w:szCs w:val="28"/>
        </w:rPr>
        <w:t>）</w:t>
      </w:r>
      <w:r w:rsidRPr="00AC4BCE">
        <w:rPr>
          <w:rFonts w:ascii="仿宋" w:eastAsia="仿宋" w:hAnsi="仿宋" w:hint="eastAsia"/>
          <w:sz w:val="24"/>
          <w:szCs w:val="28"/>
        </w:rPr>
        <w:t>牵</w:t>
      </w:r>
      <w:r w:rsidRPr="00AC4BCE">
        <w:rPr>
          <w:rFonts w:ascii="仿宋" w:eastAsia="仿宋" w:hAnsi="仿宋" w:hint="eastAsia"/>
          <w:spacing w:val="-3"/>
          <w:sz w:val="24"/>
          <w:szCs w:val="28"/>
        </w:rPr>
        <w:t>头人</w:t>
      </w:r>
      <w:r w:rsidRPr="00AC4BCE">
        <w:rPr>
          <w:rFonts w:ascii="仿宋" w:eastAsia="仿宋" w:hAnsi="仿宋" w:hint="eastAsia"/>
          <w:sz w:val="24"/>
          <w:szCs w:val="28"/>
        </w:rPr>
        <w:t>。</w:t>
      </w:r>
    </w:p>
    <w:p w14:paraId="03EB445E" w14:textId="77777777" w:rsidR="00254AE9" w:rsidRPr="00AC4BCE" w:rsidRDefault="00F366C5">
      <w:pPr>
        <w:pStyle w:val="a9"/>
        <w:kinsoku w:val="0"/>
        <w:overflowPunct w:val="0"/>
        <w:spacing w:line="360" w:lineRule="auto"/>
        <w:ind w:rightChars="-27" w:right="-57" w:firstLineChars="200" w:firstLine="480"/>
        <w:rPr>
          <w:rFonts w:ascii="仿宋" w:eastAsia="仿宋" w:hAnsi="仿宋"/>
          <w:sz w:val="24"/>
          <w:szCs w:val="28"/>
        </w:rPr>
      </w:pPr>
      <w:r w:rsidRPr="00AC4BCE">
        <w:rPr>
          <w:rFonts w:ascii="仿宋" w:eastAsia="仿宋" w:hAnsi="仿宋"/>
          <w:sz w:val="24"/>
          <w:szCs w:val="28"/>
        </w:rPr>
        <w:t>2.</w:t>
      </w:r>
      <w:r w:rsidRPr="00AC4BCE">
        <w:rPr>
          <w:rFonts w:ascii="仿宋" w:eastAsia="仿宋" w:hAnsi="仿宋" w:hint="eastAsia"/>
          <w:spacing w:val="-3"/>
          <w:sz w:val="24"/>
          <w:szCs w:val="28"/>
        </w:rPr>
        <w:t>联</w:t>
      </w:r>
      <w:r w:rsidRPr="00AC4BCE">
        <w:rPr>
          <w:rFonts w:ascii="仿宋" w:eastAsia="仿宋" w:hAnsi="仿宋" w:hint="eastAsia"/>
          <w:sz w:val="24"/>
          <w:szCs w:val="28"/>
        </w:rPr>
        <w:t>合</w:t>
      </w:r>
      <w:r w:rsidRPr="00AC4BCE">
        <w:rPr>
          <w:rFonts w:ascii="仿宋" w:eastAsia="仿宋" w:hAnsi="仿宋" w:hint="eastAsia"/>
          <w:spacing w:val="-3"/>
          <w:sz w:val="24"/>
          <w:szCs w:val="28"/>
        </w:rPr>
        <w:t>体</w:t>
      </w:r>
      <w:r w:rsidRPr="00AC4BCE">
        <w:rPr>
          <w:rFonts w:ascii="仿宋" w:eastAsia="仿宋" w:hAnsi="仿宋" w:hint="eastAsia"/>
          <w:sz w:val="24"/>
          <w:szCs w:val="28"/>
        </w:rPr>
        <w:t>各</w:t>
      </w:r>
      <w:r w:rsidRPr="00AC4BCE">
        <w:rPr>
          <w:rFonts w:ascii="仿宋" w:eastAsia="仿宋" w:hAnsi="仿宋" w:hint="eastAsia"/>
          <w:spacing w:val="-3"/>
          <w:sz w:val="24"/>
          <w:szCs w:val="28"/>
        </w:rPr>
        <w:t>成</w:t>
      </w:r>
      <w:r w:rsidRPr="00AC4BCE">
        <w:rPr>
          <w:rFonts w:ascii="仿宋" w:eastAsia="仿宋" w:hAnsi="仿宋" w:hint="eastAsia"/>
          <w:sz w:val="24"/>
          <w:szCs w:val="28"/>
        </w:rPr>
        <w:t>员</w:t>
      </w:r>
      <w:r w:rsidRPr="00AC4BCE">
        <w:rPr>
          <w:rFonts w:ascii="仿宋" w:eastAsia="仿宋" w:hAnsi="仿宋" w:hint="eastAsia"/>
          <w:spacing w:val="-3"/>
          <w:sz w:val="24"/>
          <w:szCs w:val="28"/>
        </w:rPr>
        <w:t>授</w:t>
      </w:r>
      <w:r w:rsidRPr="00AC4BCE">
        <w:rPr>
          <w:rFonts w:ascii="仿宋" w:eastAsia="仿宋" w:hAnsi="仿宋" w:hint="eastAsia"/>
          <w:sz w:val="24"/>
          <w:szCs w:val="28"/>
        </w:rPr>
        <w:t>权</w:t>
      </w:r>
      <w:r w:rsidRPr="00AC4BCE">
        <w:rPr>
          <w:rFonts w:ascii="仿宋" w:eastAsia="仿宋" w:hAnsi="仿宋" w:hint="eastAsia"/>
          <w:spacing w:val="-3"/>
          <w:sz w:val="24"/>
          <w:szCs w:val="28"/>
        </w:rPr>
        <w:t>牵头</w:t>
      </w:r>
      <w:r w:rsidRPr="00AC4BCE">
        <w:rPr>
          <w:rFonts w:ascii="仿宋" w:eastAsia="仿宋" w:hAnsi="仿宋" w:hint="eastAsia"/>
          <w:sz w:val="24"/>
          <w:szCs w:val="28"/>
        </w:rPr>
        <w:t>人代</w:t>
      </w:r>
      <w:r w:rsidRPr="00AC4BCE">
        <w:rPr>
          <w:rFonts w:ascii="仿宋" w:eastAsia="仿宋" w:hAnsi="仿宋" w:hint="eastAsia"/>
          <w:spacing w:val="-3"/>
          <w:sz w:val="24"/>
          <w:szCs w:val="28"/>
        </w:rPr>
        <w:t>表</w:t>
      </w:r>
      <w:r w:rsidRPr="00AC4BCE">
        <w:rPr>
          <w:rFonts w:ascii="仿宋" w:eastAsia="仿宋" w:hAnsi="仿宋" w:hint="eastAsia"/>
          <w:sz w:val="24"/>
          <w:szCs w:val="28"/>
        </w:rPr>
        <w:t>联</w:t>
      </w:r>
      <w:r w:rsidRPr="00AC4BCE">
        <w:rPr>
          <w:rFonts w:ascii="仿宋" w:eastAsia="仿宋" w:hAnsi="仿宋" w:hint="eastAsia"/>
          <w:spacing w:val="-3"/>
          <w:sz w:val="24"/>
          <w:szCs w:val="28"/>
        </w:rPr>
        <w:t>合</w:t>
      </w:r>
      <w:r w:rsidRPr="00AC4BCE">
        <w:rPr>
          <w:rFonts w:ascii="仿宋" w:eastAsia="仿宋" w:hAnsi="仿宋" w:hint="eastAsia"/>
          <w:sz w:val="24"/>
          <w:szCs w:val="28"/>
        </w:rPr>
        <w:t>体</w:t>
      </w:r>
      <w:r w:rsidRPr="00AC4BCE">
        <w:rPr>
          <w:rFonts w:ascii="仿宋" w:eastAsia="仿宋" w:hAnsi="仿宋" w:hint="eastAsia"/>
          <w:spacing w:val="-3"/>
          <w:sz w:val="24"/>
          <w:szCs w:val="28"/>
        </w:rPr>
        <w:t>参</w:t>
      </w:r>
      <w:r w:rsidRPr="00AC4BCE">
        <w:rPr>
          <w:rFonts w:ascii="仿宋" w:eastAsia="仿宋" w:hAnsi="仿宋" w:hint="eastAsia"/>
          <w:sz w:val="24"/>
          <w:szCs w:val="28"/>
        </w:rPr>
        <w:t>加</w:t>
      </w:r>
      <w:r w:rsidRPr="00AC4BCE">
        <w:rPr>
          <w:rFonts w:ascii="仿宋" w:eastAsia="仿宋" w:hAnsi="仿宋" w:hint="eastAsia"/>
          <w:spacing w:val="-3"/>
          <w:sz w:val="24"/>
          <w:szCs w:val="28"/>
        </w:rPr>
        <w:t>采购活</w:t>
      </w:r>
      <w:r w:rsidRPr="00AC4BCE">
        <w:rPr>
          <w:rFonts w:ascii="仿宋" w:eastAsia="仿宋" w:hAnsi="仿宋" w:hint="eastAsia"/>
          <w:sz w:val="24"/>
          <w:szCs w:val="28"/>
        </w:rPr>
        <w:t>动</w:t>
      </w:r>
      <w:r w:rsidRPr="00AC4BCE">
        <w:rPr>
          <w:rFonts w:ascii="仿宋" w:eastAsia="仿宋" w:hAnsi="仿宋" w:hint="eastAsia"/>
          <w:spacing w:val="-65"/>
          <w:sz w:val="24"/>
          <w:szCs w:val="28"/>
        </w:rPr>
        <w:t>，</w:t>
      </w:r>
      <w:r w:rsidRPr="00AC4BCE">
        <w:rPr>
          <w:rFonts w:ascii="仿宋" w:eastAsia="仿宋" w:hAnsi="仿宋" w:hint="eastAsia"/>
          <w:spacing w:val="-3"/>
          <w:sz w:val="24"/>
          <w:szCs w:val="28"/>
        </w:rPr>
        <w:t>签</w:t>
      </w:r>
      <w:r w:rsidRPr="00AC4BCE">
        <w:rPr>
          <w:rFonts w:ascii="仿宋" w:eastAsia="仿宋" w:hAnsi="仿宋" w:hint="eastAsia"/>
          <w:sz w:val="24"/>
          <w:szCs w:val="28"/>
        </w:rPr>
        <w:t>署</w:t>
      </w:r>
      <w:r w:rsidRPr="00AC4BCE">
        <w:rPr>
          <w:rFonts w:ascii="仿宋" w:eastAsia="仿宋" w:hAnsi="仿宋" w:hint="eastAsia"/>
          <w:spacing w:val="-3"/>
          <w:sz w:val="24"/>
          <w:szCs w:val="28"/>
        </w:rPr>
        <w:t>文</w:t>
      </w:r>
      <w:r w:rsidRPr="00AC4BCE">
        <w:rPr>
          <w:rFonts w:ascii="仿宋" w:eastAsia="仿宋" w:hAnsi="仿宋" w:hint="eastAsia"/>
          <w:sz w:val="24"/>
          <w:szCs w:val="28"/>
        </w:rPr>
        <w:t>件</w:t>
      </w:r>
      <w:r w:rsidRPr="00AC4BCE">
        <w:rPr>
          <w:rFonts w:ascii="仿宋" w:eastAsia="仿宋" w:hAnsi="仿宋" w:hint="eastAsia"/>
          <w:spacing w:val="-65"/>
          <w:sz w:val="24"/>
          <w:szCs w:val="28"/>
        </w:rPr>
        <w:t>，</w:t>
      </w:r>
      <w:r w:rsidRPr="00AC4BCE">
        <w:rPr>
          <w:rFonts w:ascii="仿宋" w:eastAsia="仿宋" w:hAnsi="仿宋" w:hint="eastAsia"/>
          <w:spacing w:val="-3"/>
          <w:sz w:val="24"/>
          <w:szCs w:val="28"/>
        </w:rPr>
        <w:t>提</w:t>
      </w:r>
      <w:r w:rsidRPr="00AC4BCE">
        <w:rPr>
          <w:rFonts w:ascii="仿宋" w:eastAsia="仿宋" w:hAnsi="仿宋" w:hint="eastAsia"/>
          <w:sz w:val="24"/>
          <w:szCs w:val="28"/>
        </w:rPr>
        <w:t>交</w:t>
      </w:r>
      <w:r w:rsidRPr="00AC4BCE">
        <w:rPr>
          <w:rFonts w:ascii="仿宋" w:eastAsia="仿宋" w:hAnsi="仿宋" w:hint="eastAsia"/>
          <w:spacing w:val="-3"/>
          <w:sz w:val="24"/>
          <w:szCs w:val="28"/>
        </w:rPr>
        <w:t>和</w:t>
      </w:r>
      <w:r w:rsidRPr="00AC4BCE">
        <w:rPr>
          <w:rFonts w:ascii="仿宋" w:eastAsia="仿宋" w:hAnsi="仿宋" w:hint="eastAsia"/>
          <w:sz w:val="24"/>
          <w:szCs w:val="28"/>
        </w:rPr>
        <w:t>接</w:t>
      </w:r>
      <w:r w:rsidRPr="00AC4BCE">
        <w:rPr>
          <w:rFonts w:ascii="仿宋" w:eastAsia="仿宋" w:hAnsi="仿宋" w:hint="eastAsia"/>
          <w:spacing w:val="-3"/>
          <w:sz w:val="24"/>
          <w:szCs w:val="28"/>
        </w:rPr>
        <w:t>收</w:t>
      </w:r>
      <w:r w:rsidRPr="00AC4BCE">
        <w:rPr>
          <w:rFonts w:ascii="仿宋" w:eastAsia="仿宋" w:hAnsi="仿宋" w:hint="eastAsia"/>
          <w:sz w:val="24"/>
          <w:szCs w:val="28"/>
        </w:rPr>
        <w:t>相关</w:t>
      </w:r>
      <w:r w:rsidRPr="00AC4BCE">
        <w:rPr>
          <w:rFonts w:ascii="仿宋" w:eastAsia="仿宋" w:hAnsi="仿宋" w:hint="eastAsia"/>
          <w:spacing w:val="-3"/>
          <w:sz w:val="24"/>
          <w:szCs w:val="28"/>
        </w:rPr>
        <w:t>的</w:t>
      </w:r>
      <w:r w:rsidRPr="00AC4BCE">
        <w:rPr>
          <w:rFonts w:ascii="仿宋" w:eastAsia="仿宋" w:hAnsi="仿宋" w:hint="eastAsia"/>
          <w:sz w:val="24"/>
          <w:szCs w:val="28"/>
        </w:rPr>
        <w:t>资</w:t>
      </w:r>
      <w:r w:rsidRPr="00AC4BCE">
        <w:rPr>
          <w:rFonts w:ascii="仿宋" w:eastAsia="仿宋" w:hAnsi="仿宋" w:hint="eastAsia"/>
          <w:spacing w:val="-3"/>
          <w:sz w:val="24"/>
          <w:szCs w:val="28"/>
        </w:rPr>
        <w:t>料</w:t>
      </w:r>
      <w:r w:rsidRPr="00AC4BCE">
        <w:rPr>
          <w:rFonts w:ascii="仿宋" w:eastAsia="仿宋" w:hAnsi="仿宋" w:hint="eastAsia"/>
          <w:sz w:val="24"/>
          <w:szCs w:val="28"/>
        </w:rPr>
        <w:t>、信息及指示，进</w:t>
      </w:r>
      <w:r w:rsidRPr="00AC4BCE">
        <w:rPr>
          <w:rFonts w:ascii="仿宋" w:eastAsia="仿宋" w:hAnsi="仿宋" w:hint="eastAsia"/>
          <w:spacing w:val="-3"/>
          <w:sz w:val="24"/>
          <w:szCs w:val="28"/>
        </w:rPr>
        <w:t>行</w:t>
      </w:r>
      <w:r w:rsidRPr="00AC4BCE">
        <w:rPr>
          <w:rFonts w:ascii="仿宋" w:eastAsia="仿宋" w:hAnsi="仿宋" w:hint="eastAsia"/>
          <w:sz w:val="24"/>
          <w:szCs w:val="28"/>
        </w:rPr>
        <w:t>合同</w:t>
      </w:r>
      <w:r w:rsidRPr="00AC4BCE">
        <w:rPr>
          <w:rFonts w:ascii="仿宋" w:eastAsia="仿宋" w:hAnsi="仿宋" w:hint="eastAsia"/>
          <w:spacing w:val="-3"/>
          <w:sz w:val="24"/>
          <w:szCs w:val="28"/>
        </w:rPr>
        <w:t>谈</w:t>
      </w:r>
      <w:r w:rsidRPr="00AC4BCE">
        <w:rPr>
          <w:rFonts w:ascii="仿宋" w:eastAsia="仿宋" w:hAnsi="仿宋" w:hint="eastAsia"/>
          <w:sz w:val="24"/>
          <w:szCs w:val="28"/>
        </w:rPr>
        <w:t>判活动，负责合</w:t>
      </w:r>
      <w:r w:rsidRPr="00AC4BCE">
        <w:rPr>
          <w:rFonts w:ascii="仿宋" w:eastAsia="仿宋" w:hAnsi="仿宋" w:hint="eastAsia"/>
          <w:spacing w:val="-3"/>
          <w:sz w:val="24"/>
          <w:szCs w:val="28"/>
        </w:rPr>
        <w:t>同</w:t>
      </w:r>
      <w:r w:rsidRPr="00AC4BCE">
        <w:rPr>
          <w:rFonts w:ascii="仿宋" w:eastAsia="仿宋" w:hAnsi="仿宋" w:hint="eastAsia"/>
          <w:sz w:val="24"/>
          <w:szCs w:val="28"/>
        </w:rPr>
        <w:t>实施</w:t>
      </w:r>
      <w:r w:rsidRPr="00AC4BCE">
        <w:rPr>
          <w:rFonts w:ascii="仿宋" w:eastAsia="仿宋" w:hAnsi="仿宋" w:hint="eastAsia"/>
          <w:spacing w:val="-3"/>
          <w:sz w:val="24"/>
          <w:szCs w:val="28"/>
        </w:rPr>
        <w:t>阶</w:t>
      </w:r>
      <w:r w:rsidRPr="00AC4BCE">
        <w:rPr>
          <w:rFonts w:ascii="仿宋" w:eastAsia="仿宋" w:hAnsi="仿宋" w:hint="eastAsia"/>
          <w:sz w:val="24"/>
          <w:szCs w:val="28"/>
        </w:rPr>
        <w:t>段的组织和协调</w:t>
      </w:r>
      <w:r w:rsidRPr="00AC4BCE">
        <w:rPr>
          <w:rFonts w:ascii="仿宋" w:eastAsia="仿宋" w:hAnsi="仿宋" w:hint="eastAsia"/>
          <w:spacing w:val="-3"/>
          <w:sz w:val="24"/>
          <w:szCs w:val="28"/>
        </w:rPr>
        <w:t>工</w:t>
      </w:r>
      <w:r w:rsidRPr="00AC4BCE">
        <w:rPr>
          <w:rFonts w:ascii="仿宋" w:eastAsia="仿宋" w:hAnsi="仿宋" w:hint="eastAsia"/>
          <w:sz w:val="24"/>
          <w:szCs w:val="28"/>
        </w:rPr>
        <w:t>作，</w:t>
      </w:r>
      <w:r w:rsidRPr="00AC4BCE">
        <w:rPr>
          <w:rFonts w:ascii="仿宋" w:eastAsia="仿宋" w:hAnsi="仿宋" w:hint="eastAsia"/>
          <w:spacing w:val="-3"/>
          <w:sz w:val="24"/>
          <w:szCs w:val="28"/>
        </w:rPr>
        <w:t>以</w:t>
      </w:r>
      <w:r w:rsidRPr="00AC4BCE">
        <w:rPr>
          <w:rFonts w:ascii="仿宋" w:eastAsia="仿宋" w:hAnsi="仿宋" w:hint="eastAsia"/>
          <w:sz w:val="24"/>
          <w:szCs w:val="28"/>
        </w:rPr>
        <w:t>及处理与本</w:t>
      </w:r>
      <w:r w:rsidRPr="00AC4BCE">
        <w:rPr>
          <w:rFonts w:ascii="仿宋" w:eastAsia="仿宋" w:hAnsi="仿宋" w:hint="eastAsia"/>
          <w:spacing w:val="-3"/>
          <w:sz w:val="24"/>
          <w:szCs w:val="28"/>
        </w:rPr>
        <w:t>采购</w:t>
      </w:r>
      <w:r w:rsidRPr="00AC4BCE">
        <w:rPr>
          <w:rFonts w:ascii="仿宋" w:eastAsia="仿宋" w:hAnsi="仿宋" w:hint="eastAsia"/>
          <w:sz w:val="24"/>
          <w:szCs w:val="28"/>
        </w:rPr>
        <w:t>项目有</w:t>
      </w:r>
      <w:r w:rsidRPr="00AC4BCE">
        <w:rPr>
          <w:rFonts w:ascii="仿宋" w:eastAsia="仿宋" w:hAnsi="仿宋" w:hint="eastAsia"/>
          <w:spacing w:val="-3"/>
          <w:sz w:val="24"/>
          <w:szCs w:val="28"/>
        </w:rPr>
        <w:t>关</w:t>
      </w:r>
      <w:r w:rsidRPr="00AC4BCE">
        <w:rPr>
          <w:rFonts w:ascii="仿宋" w:eastAsia="仿宋" w:hAnsi="仿宋" w:hint="eastAsia"/>
          <w:sz w:val="24"/>
          <w:szCs w:val="28"/>
        </w:rPr>
        <w:t>的</w:t>
      </w:r>
      <w:r w:rsidRPr="00AC4BCE">
        <w:rPr>
          <w:rFonts w:ascii="仿宋" w:eastAsia="仿宋" w:hAnsi="仿宋" w:hint="eastAsia"/>
          <w:spacing w:val="-3"/>
          <w:sz w:val="24"/>
          <w:szCs w:val="28"/>
        </w:rPr>
        <w:t>一</w:t>
      </w:r>
      <w:r w:rsidRPr="00AC4BCE">
        <w:rPr>
          <w:rFonts w:ascii="仿宋" w:eastAsia="仿宋" w:hAnsi="仿宋" w:hint="eastAsia"/>
          <w:sz w:val="24"/>
          <w:szCs w:val="28"/>
        </w:rPr>
        <w:t>切</w:t>
      </w:r>
      <w:r w:rsidRPr="00AC4BCE">
        <w:rPr>
          <w:rFonts w:ascii="仿宋" w:eastAsia="仿宋" w:hAnsi="仿宋" w:hint="eastAsia"/>
          <w:spacing w:val="-3"/>
          <w:sz w:val="24"/>
          <w:szCs w:val="28"/>
        </w:rPr>
        <w:t>事</w:t>
      </w:r>
      <w:r w:rsidRPr="00AC4BCE">
        <w:rPr>
          <w:rFonts w:ascii="仿宋" w:eastAsia="仿宋" w:hAnsi="仿宋" w:hint="eastAsia"/>
          <w:sz w:val="24"/>
          <w:szCs w:val="28"/>
        </w:rPr>
        <w:t>宜。</w:t>
      </w:r>
    </w:p>
    <w:p w14:paraId="73AA7E4C" w14:textId="77777777" w:rsidR="00254AE9" w:rsidRPr="00AC4BCE" w:rsidRDefault="00F366C5">
      <w:pPr>
        <w:pStyle w:val="a9"/>
        <w:kinsoku w:val="0"/>
        <w:overflowPunct w:val="0"/>
        <w:spacing w:line="360" w:lineRule="auto"/>
        <w:ind w:rightChars="-27" w:right="-57" w:firstLine="419"/>
        <w:rPr>
          <w:rFonts w:ascii="仿宋" w:eastAsia="仿宋" w:hAnsi="仿宋"/>
          <w:sz w:val="24"/>
          <w:szCs w:val="28"/>
        </w:rPr>
      </w:pPr>
      <w:r w:rsidRPr="00AC4BCE">
        <w:rPr>
          <w:rFonts w:ascii="仿宋" w:eastAsia="仿宋" w:hAnsi="仿宋"/>
          <w:sz w:val="24"/>
          <w:szCs w:val="28"/>
        </w:rPr>
        <w:t>3.</w:t>
      </w:r>
      <w:r w:rsidRPr="00AC4BCE">
        <w:rPr>
          <w:rFonts w:ascii="仿宋" w:eastAsia="仿宋" w:hAnsi="仿宋" w:hint="eastAsia"/>
          <w:spacing w:val="-3"/>
          <w:sz w:val="24"/>
          <w:szCs w:val="28"/>
        </w:rPr>
        <w:t>联</w:t>
      </w:r>
      <w:r w:rsidRPr="00AC4BCE">
        <w:rPr>
          <w:rFonts w:ascii="仿宋" w:eastAsia="仿宋" w:hAnsi="仿宋" w:hint="eastAsia"/>
          <w:sz w:val="24"/>
          <w:szCs w:val="28"/>
        </w:rPr>
        <w:t>合</w:t>
      </w:r>
      <w:r w:rsidRPr="00AC4BCE">
        <w:rPr>
          <w:rFonts w:ascii="仿宋" w:eastAsia="仿宋" w:hAnsi="仿宋" w:hint="eastAsia"/>
          <w:spacing w:val="-3"/>
          <w:sz w:val="24"/>
          <w:szCs w:val="28"/>
        </w:rPr>
        <w:t>体</w:t>
      </w:r>
      <w:r w:rsidRPr="00AC4BCE">
        <w:rPr>
          <w:rFonts w:ascii="仿宋" w:eastAsia="仿宋" w:hAnsi="仿宋" w:hint="eastAsia"/>
          <w:sz w:val="24"/>
          <w:szCs w:val="28"/>
        </w:rPr>
        <w:t>牵</w:t>
      </w:r>
      <w:r w:rsidRPr="00AC4BCE">
        <w:rPr>
          <w:rFonts w:ascii="仿宋" w:eastAsia="仿宋" w:hAnsi="仿宋" w:hint="eastAsia"/>
          <w:spacing w:val="-3"/>
          <w:sz w:val="24"/>
          <w:szCs w:val="28"/>
        </w:rPr>
        <w:t>头</w:t>
      </w:r>
      <w:r w:rsidRPr="00AC4BCE">
        <w:rPr>
          <w:rFonts w:ascii="仿宋" w:eastAsia="仿宋" w:hAnsi="仿宋" w:hint="eastAsia"/>
          <w:sz w:val="24"/>
          <w:szCs w:val="28"/>
        </w:rPr>
        <w:t>人</w:t>
      </w:r>
      <w:r w:rsidRPr="00AC4BCE">
        <w:rPr>
          <w:rFonts w:ascii="仿宋" w:eastAsia="仿宋" w:hAnsi="仿宋" w:hint="eastAsia"/>
          <w:spacing w:val="-3"/>
          <w:sz w:val="24"/>
          <w:szCs w:val="28"/>
        </w:rPr>
        <w:t>在</w:t>
      </w:r>
      <w:r w:rsidRPr="00AC4BCE">
        <w:rPr>
          <w:rFonts w:ascii="仿宋" w:eastAsia="仿宋" w:hAnsi="仿宋" w:hint="eastAsia"/>
          <w:sz w:val="24"/>
          <w:szCs w:val="28"/>
        </w:rPr>
        <w:t>本</w:t>
      </w:r>
      <w:r w:rsidRPr="00AC4BCE">
        <w:rPr>
          <w:rFonts w:ascii="仿宋" w:eastAsia="仿宋" w:hAnsi="仿宋" w:hint="eastAsia"/>
          <w:spacing w:val="-3"/>
          <w:sz w:val="24"/>
          <w:szCs w:val="28"/>
        </w:rPr>
        <w:t>项目</w:t>
      </w:r>
      <w:r w:rsidRPr="00AC4BCE">
        <w:rPr>
          <w:rFonts w:ascii="仿宋" w:eastAsia="仿宋" w:hAnsi="仿宋" w:hint="eastAsia"/>
          <w:sz w:val="24"/>
          <w:szCs w:val="28"/>
        </w:rPr>
        <w:t>中签</w:t>
      </w:r>
      <w:r w:rsidRPr="00AC4BCE">
        <w:rPr>
          <w:rFonts w:ascii="仿宋" w:eastAsia="仿宋" w:hAnsi="仿宋" w:hint="eastAsia"/>
          <w:spacing w:val="-3"/>
          <w:sz w:val="24"/>
          <w:szCs w:val="28"/>
        </w:rPr>
        <w:t>署</w:t>
      </w:r>
      <w:r w:rsidRPr="00AC4BCE">
        <w:rPr>
          <w:rFonts w:ascii="仿宋" w:eastAsia="仿宋" w:hAnsi="仿宋" w:hint="eastAsia"/>
          <w:sz w:val="24"/>
          <w:szCs w:val="28"/>
        </w:rPr>
        <w:t>的</w:t>
      </w:r>
      <w:r w:rsidRPr="00AC4BCE">
        <w:rPr>
          <w:rFonts w:ascii="仿宋" w:eastAsia="仿宋" w:hAnsi="仿宋" w:hint="eastAsia"/>
          <w:spacing w:val="-3"/>
          <w:sz w:val="24"/>
          <w:szCs w:val="28"/>
        </w:rPr>
        <w:t>一</w:t>
      </w:r>
      <w:r w:rsidRPr="00AC4BCE">
        <w:rPr>
          <w:rFonts w:ascii="仿宋" w:eastAsia="仿宋" w:hAnsi="仿宋" w:hint="eastAsia"/>
          <w:sz w:val="24"/>
          <w:szCs w:val="28"/>
        </w:rPr>
        <w:t>切</w:t>
      </w:r>
      <w:r w:rsidRPr="00AC4BCE">
        <w:rPr>
          <w:rFonts w:ascii="仿宋" w:eastAsia="仿宋" w:hAnsi="仿宋" w:hint="eastAsia"/>
          <w:spacing w:val="-3"/>
          <w:sz w:val="24"/>
          <w:szCs w:val="28"/>
        </w:rPr>
        <w:t>文</w:t>
      </w:r>
      <w:r w:rsidRPr="00AC4BCE">
        <w:rPr>
          <w:rFonts w:ascii="仿宋" w:eastAsia="仿宋" w:hAnsi="仿宋" w:hint="eastAsia"/>
          <w:sz w:val="24"/>
          <w:szCs w:val="28"/>
        </w:rPr>
        <w:t>件</w:t>
      </w:r>
      <w:r w:rsidRPr="00AC4BCE">
        <w:rPr>
          <w:rFonts w:ascii="仿宋" w:eastAsia="仿宋" w:hAnsi="仿宋" w:hint="eastAsia"/>
          <w:spacing w:val="-3"/>
          <w:sz w:val="24"/>
          <w:szCs w:val="28"/>
        </w:rPr>
        <w:t>和</w:t>
      </w:r>
      <w:r w:rsidRPr="00AC4BCE">
        <w:rPr>
          <w:rFonts w:ascii="仿宋" w:eastAsia="仿宋" w:hAnsi="仿宋" w:hint="eastAsia"/>
          <w:sz w:val="24"/>
          <w:szCs w:val="28"/>
        </w:rPr>
        <w:t>处</w:t>
      </w:r>
      <w:r w:rsidRPr="00AC4BCE">
        <w:rPr>
          <w:rFonts w:ascii="仿宋" w:eastAsia="仿宋" w:hAnsi="仿宋" w:hint="eastAsia"/>
          <w:spacing w:val="-3"/>
          <w:sz w:val="24"/>
          <w:szCs w:val="28"/>
        </w:rPr>
        <w:t>理</w:t>
      </w:r>
      <w:r w:rsidRPr="00AC4BCE">
        <w:rPr>
          <w:rFonts w:ascii="仿宋" w:eastAsia="仿宋" w:hAnsi="仿宋" w:hint="eastAsia"/>
          <w:sz w:val="24"/>
          <w:szCs w:val="28"/>
        </w:rPr>
        <w:t>的一</w:t>
      </w:r>
      <w:r w:rsidRPr="00AC4BCE">
        <w:rPr>
          <w:rFonts w:ascii="仿宋" w:eastAsia="仿宋" w:hAnsi="仿宋" w:hint="eastAsia"/>
          <w:spacing w:val="-3"/>
          <w:sz w:val="24"/>
          <w:szCs w:val="28"/>
        </w:rPr>
        <w:t>切</w:t>
      </w:r>
      <w:r w:rsidRPr="00AC4BCE">
        <w:rPr>
          <w:rFonts w:ascii="仿宋" w:eastAsia="仿宋" w:hAnsi="仿宋" w:hint="eastAsia"/>
          <w:sz w:val="24"/>
          <w:szCs w:val="28"/>
        </w:rPr>
        <w:t>事</w:t>
      </w:r>
      <w:r w:rsidRPr="00AC4BCE">
        <w:rPr>
          <w:rFonts w:ascii="仿宋" w:eastAsia="仿宋" w:hAnsi="仿宋" w:hint="eastAsia"/>
          <w:spacing w:val="-3"/>
          <w:sz w:val="24"/>
          <w:szCs w:val="28"/>
        </w:rPr>
        <w:t>宜</w:t>
      </w:r>
      <w:r w:rsidRPr="00AC4BCE">
        <w:rPr>
          <w:rFonts w:ascii="仿宋" w:eastAsia="仿宋" w:hAnsi="仿宋" w:hint="eastAsia"/>
          <w:spacing w:val="-25"/>
          <w:sz w:val="24"/>
          <w:szCs w:val="28"/>
        </w:rPr>
        <w:t>，</w:t>
      </w:r>
      <w:r w:rsidRPr="00AC4BCE">
        <w:rPr>
          <w:rFonts w:ascii="仿宋" w:eastAsia="仿宋" w:hAnsi="仿宋" w:hint="eastAsia"/>
          <w:sz w:val="24"/>
          <w:szCs w:val="28"/>
        </w:rPr>
        <w:t>联</w:t>
      </w:r>
      <w:r w:rsidRPr="00AC4BCE">
        <w:rPr>
          <w:rFonts w:ascii="仿宋" w:eastAsia="仿宋" w:hAnsi="仿宋" w:hint="eastAsia"/>
          <w:spacing w:val="-3"/>
          <w:sz w:val="24"/>
          <w:szCs w:val="28"/>
        </w:rPr>
        <w:t>合</w:t>
      </w:r>
      <w:r w:rsidRPr="00AC4BCE">
        <w:rPr>
          <w:rFonts w:ascii="仿宋" w:eastAsia="仿宋" w:hAnsi="仿宋" w:hint="eastAsia"/>
          <w:sz w:val="24"/>
          <w:szCs w:val="28"/>
        </w:rPr>
        <w:t>体</w:t>
      </w:r>
      <w:r w:rsidRPr="00AC4BCE">
        <w:rPr>
          <w:rFonts w:ascii="仿宋" w:eastAsia="仿宋" w:hAnsi="仿宋" w:hint="eastAsia"/>
          <w:spacing w:val="-3"/>
          <w:sz w:val="24"/>
          <w:szCs w:val="28"/>
        </w:rPr>
        <w:t>各成</w:t>
      </w:r>
      <w:r w:rsidRPr="00AC4BCE">
        <w:rPr>
          <w:rFonts w:ascii="仿宋" w:eastAsia="仿宋" w:hAnsi="仿宋" w:hint="eastAsia"/>
          <w:sz w:val="24"/>
          <w:szCs w:val="28"/>
        </w:rPr>
        <w:t>员均</w:t>
      </w:r>
      <w:r w:rsidRPr="00AC4BCE">
        <w:rPr>
          <w:rFonts w:ascii="仿宋" w:eastAsia="仿宋" w:hAnsi="仿宋" w:hint="eastAsia"/>
          <w:spacing w:val="-3"/>
          <w:sz w:val="24"/>
          <w:szCs w:val="28"/>
        </w:rPr>
        <w:t>予</w:t>
      </w:r>
      <w:r w:rsidRPr="00AC4BCE">
        <w:rPr>
          <w:rFonts w:ascii="仿宋" w:eastAsia="仿宋" w:hAnsi="仿宋" w:hint="eastAsia"/>
          <w:sz w:val="24"/>
          <w:szCs w:val="28"/>
        </w:rPr>
        <w:t>以</w:t>
      </w:r>
      <w:r w:rsidRPr="00AC4BCE">
        <w:rPr>
          <w:rFonts w:ascii="仿宋" w:eastAsia="仿宋" w:hAnsi="仿宋" w:hint="eastAsia"/>
          <w:spacing w:val="-3"/>
          <w:sz w:val="24"/>
          <w:szCs w:val="28"/>
        </w:rPr>
        <w:t>承</w:t>
      </w:r>
      <w:r w:rsidRPr="00AC4BCE">
        <w:rPr>
          <w:rFonts w:ascii="仿宋" w:eastAsia="仿宋" w:hAnsi="仿宋" w:hint="eastAsia"/>
          <w:sz w:val="24"/>
          <w:szCs w:val="28"/>
        </w:rPr>
        <w:t>认。联合体各成员将</w:t>
      </w:r>
      <w:r w:rsidRPr="00AC4BCE">
        <w:rPr>
          <w:rFonts w:ascii="仿宋" w:eastAsia="仿宋" w:hAnsi="仿宋" w:hint="eastAsia"/>
          <w:spacing w:val="-3"/>
          <w:sz w:val="24"/>
          <w:szCs w:val="28"/>
        </w:rPr>
        <w:t>严</w:t>
      </w:r>
      <w:r w:rsidRPr="00AC4BCE">
        <w:rPr>
          <w:rFonts w:ascii="仿宋" w:eastAsia="仿宋" w:hAnsi="仿宋" w:hint="eastAsia"/>
          <w:sz w:val="24"/>
          <w:szCs w:val="28"/>
        </w:rPr>
        <w:t>格按</w:t>
      </w:r>
      <w:r w:rsidRPr="00AC4BCE">
        <w:rPr>
          <w:rFonts w:ascii="仿宋" w:eastAsia="仿宋" w:hAnsi="仿宋" w:hint="eastAsia"/>
          <w:spacing w:val="-3"/>
          <w:sz w:val="24"/>
          <w:szCs w:val="28"/>
        </w:rPr>
        <w:t>照</w:t>
      </w:r>
      <w:r w:rsidRPr="00AC4BCE">
        <w:rPr>
          <w:rFonts w:ascii="仿宋" w:eastAsia="仿宋" w:hAnsi="仿宋" w:hint="eastAsia"/>
          <w:sz w:val="24"/>
          <w:szCs w:val="28"/>
        </w:rPr>
        <w:t>磋商文件、响应</w:t>
      </w:r>
      <w:r w:rsidRPr="00AC4BCE">
        <w:rPr>
          <w:rFonts w:ascii="仿宋" w:eastAsia="仿宋" w:hAnsi="仿宋" w:hint="eastAsia"/>
          <w:spacing w:val="-3"/>
          <w:sz w:val="24"/>
          <w:szCs w:val="28"/>
        </w:rPr>
        <w:t>文</w:t>
      </w:r>
      <w:r w:rsidRPr="00AC4BCE">
        <w:rPr>
          <w:rFonts w:ascii="仿宋" w:eastAsia="仿宋" w:hAnsi="仿宋" w:hint="eastAsia"/>
          <w:sz w:val="24"/>
          <w:szCs w:val="28"/>
        </w:rPr>
        <w:t>件和</w:t>
      </w:r>
      <w:r w:rsidRPr="00AC4BCE">
        <w:rPr>
          <w:rFonts w:ascii="仿宋" w:eastAsia="仿宋" w:hAnsi="仿宋" w:hint="eastAsia"/>
          <w:spacing w:val="-3"/>
          <w:sz w:val="24"/>
          <w:szCs w:val="28"/>
        </w:rPr>
        <w:t>合</w:t>
      </w:r>
      <w:r w:rsidRPr="00AC4BCE">
        <w:rPr>
          <w:rFonts w:ascii="仿宋" w:eastAsia="仿宋" w:hAnsi="仿宋" w:hint="eastAsia"/>
          <w:sz w:val="24"/>
          <w:szCs w:val="28"/>
        </w:rPr>
        <w:t>同的要求全面履</w:t>
      </w:r>
      <w:r w:rsidRPr="00AC4BCE">
        <w:rPr>
          <w:rFonts w:ascii="仿宋" w:eastAsia="仿宋" w:hAnsi="仿宋" w:hint="eastAsia"/>
          <w:spacing w:val="-3"/>
          <w:sz w:val="24"/>
          <w:szCs w:val="28"/>
        </w:rPr>
        <w:t>行</w:t>
      </w:r>
      <w:r w:rsidRPr="00AC4BCE">
        <w:rPr>
          <w:rFonts w:ascii="仿宋" w:eastAsia="仿宋" w:hAnsi="仿宋" w:hint="eastAsia"/>
          <w:sz w:val="24"/>
          <w:szCs w:val="28"/>
        </w:rPr>
        <w:t>义务</w:t>
      </w:r>
      <w:r w:rsidRPr="00AC4BCE">
        <w:rPr>
          <w:rFonts w:ascii="仿宋" w:eastAsia="仿宋" w:hAnsi="仿宋" w:hint="eastAsia"/>
          <w:spacing w:val="-3"/>
          <w:sz w:val="24"/>
          <w:szCs w:val="28"/>
        </w:rPr>
        <w:t>，</w:t>
      </w:r>
      <w:r w:rsidRPr="00AC4BCE">
        <w:rPr>
          <w:rFonts w:ascii="仿宋" w:eastAsia="仿宋" w:hAnsi="仿宋" w:hint="eastAsia"/>
          <w:sz w:val="24"/>
          <w:szCs w:val="28"/>
        </w:rPr>
        <w:t>并向采购人承</w:t>
      </w:r>
      <w:r w:rsidRPr="00AC4BCE">
        <w:rPr>
          <w:rFonts w:ascii="仿宋" w:eastAsia="仿宋" w:hAnsi="仿宋" w:hint="eastAsia"/>
          <w:spacing w:val="-3"/>
          <w:sz w:val="24"/>
          <w:szCs w:val="28"/>
        </w:rPr>
        <w:t>担</w:t>
      </w:r>
      <w:r w:rsidRPr="00AC4BCE">
        <w:rPr>
          <w:rFonts w:ascii="仿宋" w:eastAsia="仿宋" w:hAnsi="仿宋" w:hint="eastAsia"/>
          <w:sz w:val="24"/>
          <w:szCs w:val="28"/>
        </w:rPr>
        <w:t>连带责</w:t>
      </w:r>
      <w:r w:rsidRPr="00AC4BCE">
        <w:rPr>
          <w:rFonts w:ascii="仿宋" w:eastAsia="仿宋" w:hAnsi="仿宋" w:hint="eastAsia"/>
          <w:spacing w:val="-3"/>
          <w:sz w:val="24"/>
          <w:szCs w:val="28"/>
        </w:rPr>
        <w:t>任</w:t>
      </w:r>
      <w:r w:rsidRPr="00AC4BCE">
        <w:rPr>
          <w:rFonts w:ascii="仿宋" w:eastAsia="仿宋" w:hAnsi="仿宋" w:hint="eastAsia"/>
          <w:sz w:val="24"/>
          <w:szCs w:val="28"/>
        </w:rPr>
        <w:t>。</w:t>
      </w:r>
    </w:p>
    <w:p w14:paraId="6EBC13A1" w14:textId="0308E1B6" w:rsidR="00254AE9" w:rsidRPr="00AC4BCE" w:rsidRDefault="00F366C5">
      <w:pPr>
        <w:pStyle w:val="a9"/>
        <w:tabs>
          <w:tab w:val="left" w:pos="8364"/>
        </w:tabs>
        <w:kinsoku w:val="0"/>
        <w:overflowPunct w:val="0"/>
        <w:spacing w:line="360" w:lineRule="auto"/>
        <w:ind w:rightChars="-27" w:right="-57" w:firstLineChars="200" w:firstLine="480"/>
        <w:rPr>
          <w:rFonts w:ascii="仿宋" w:eastAsia="仿宋" w:hAnsi="仿宋"/>
          <w:sz w:val="24"/>
          <w:szCs w:val="28"/>
        </w:rPr>
      </w:pPr>
      <w:r w:rsidRPr="00AC4BCE">
        <w:rPr>
          <w:rFonts w:ascii="仿宋" w:eastAsia="仿宋" w:hAnsi="仿宋"/>
          <w:sz w:val="24"/>
          <w:szCs w:val="28"/>
        </w:rPr>
        <w:t>4.</w:t>
      </w:r>
      <w:r w:rsidRPr="00AC4BCE">
        <w:rPr>
          <w:rFonts w:ascii="仿宋" w:eastAsia="仿宋" w:hAnsi="仿宋" w:hint="eastAsia"/>
          <w:spacing w:val="-3"/>
          <w:sz w:val="24"/>
          <w:szCs w:val="28"/>
        </w:rPr>
        <w:t>联</w:t>
      </w:r>
      <w:r w:rsidRPr="00AC4BCE">
        <w:rPr>
          <w:rFonts w:ascii="仿宋" w:eastAsia="仿宋" w:hAnsi="仿宋" w:hint="eastAsia"/>
          <w:sz w:val="24"/>
          <w:szCs w:val="28"/>
        </w:rPr>
        <w:t>合</w:t>
      </w:r>
      <w:r w:rsidRPr="00AC4BCE">
        <w:rPr>
          <w:rFonts w:ascii="仿宋" w:eastAsia="仿宋" w:hAnsi="仿宋" w:hint="eastAsia"/>
          <w:spacing w:val="-3"/>
          <w:sz w:val="24"/>
          <w:szCs w:val="28"/>
        </w:rPr>
        <w:t>体</w:t>
      </w:r>
      <w:r w:rsidRPr="00AC4BCE">
        <w:rPr>
          <w:rFonts w:ascii="仿宋" w:eastAsia="仿宋" w:hAnsi="仿宋" w:hint="eastAsia"/>
          <w:sz w:val="24"/>
          <w:szCs w:val="28"/>
        </w:rPr>
        <w:t>各</w:t>
      </w:r>
      <w:r w:rsidRPr="00AC4BCE">
        <w:rPr>
          <w:rFonts w:ascii="仿宋" w:eastAsia="仿宋" w:hAnsi="仿宋" w:hint="eastAsia"/>
          <w:spacing w:val="-3"/>
          <w:sz w:val="24"/>
          <w:szCs w:val="28"/>
        </w:rPr>
        <w:t>成</w:t>
      </w:r>
      <w:r w:rsidRPr="00AC4BCE">
        <w:rPr>
          <w:rFonts w:ascii="仿宋" w:eastAsia="仿宋" w:hAnsi="仿宋" w:hint="eastAsia"/>
          <w:sz w:val="24"/>
          <w:szCs w:val="28"/>
        </w:rPr>
        <w:t>员</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内部</w:t>
      </w:r>
      <w:r w:rsidRPr="00AC4BCE">
        <w:rPr>
          <w:rFonts w:ascii="仿宋" w:eastAsia="仿宋" w:hAnsi="仿宋" w:hint="eastAsia"/>
          <w:sz w:val="24"/>
          <w:szCs w:val="28"/>
        </w:rPr>
        <w:t>的职</w:t>
      </w:r>
      <w:r w:rsidRPr="00AC4BCE">
        <w:rPr>
          <w:rFonts w:ascii="仿宋" w:eastAsia="仿宋" w:hAnsi="仿宋" w:hint="eastAsia"/>
          <w:spacing w:val="-3"/>
          <w:sz w:val="24"/>
          <w:szCs w:val="28"/>
        </w:rPr>
        <w:t>责</w:t>
      </w:r>
      <w:r w:rsidRPr="00AC4BCE">
        <w:rPr>
          <w:rFonts w:ascii="仿宋" w:eastAsia="仿宋" w:hAnsi="仿宋" w:hint="eastAsia"/>
          <w:sz w:val="24"/>
          <w:szCs w:val="28"/>
        </w:rPr>
        <w:t>分</w:t>
      </w:r>
      <w:r w:rsidRPr="00AC4BCE">
        <w:rPr>
          <w:rFonts w:ascii="仿宋" w:eastAsia="仿宋" w:hAnsi="仿宋" w:hint="eastAsia"/>
          <w:spacing w:val="-3"/>
          <w:sz w:val="24"/>
          <w:szCs w:val="28"/>
        </w:rPr>
        <w:t>工</w:t>
      </w:r>
      <w:r w:rsidRPr="00AC4BCE">
        <w:rPr>
          <w:rFonts w:ascii="仿宋" w:eastAsia="仿宋" w:hAnsi="仿宋" w:hint="eastAsia"/>
          <w:sz w:val="24"/>
          <w:szCs w:val="28"/>
        </w:rPr>
        <w:t>如</w:t>
      </w:r>
      <w:r w:rsidRPr="00AC4BCE">
        <w:rPr>
          <w:rFonts w:ascii="仿宋" w:eastAsia="仿宋" w:hAnsi="仿宋" w:hint="eastAsia"/>
          <w:spacing w:val="-3"/>
          <w:sz w:val="24"/>
          <w:szCs w:val="28"/>
        </w:rPr>
        <w:t>下</w:t>
      </w:r>
      <w:r w:rsidRPr="00AC4BCE">
        <w:rPr>
          <w:rFonts w:ascii="仿宋" w:eastAsia="仿宋" w:hAnsi="仿宋" w:hint="eastAsia"/>
          <w:spacing w:val="-25"/>
          <w:sz w:val="24"/>
          <w:szCs w:val="28"/>
        </w:rPr>
        <w:t>：</w:t>
      </w:r>
      <w:r w:rsidR="006E280B" w:rsidRPr="00AC4BCE">
        <w:rPr>
          <w:rFonts w:ascii="仿宋" w:eastAsia="仿宋" w:hAnsi="仿宋"/>
          <w:spacing w:val="-25"/>
          <w:sz w:val="24"/>
          <w:szCs w:val="28"/>
          <w:u w:val="single"/>
        </w:rPr>
        <w:t xml:space="preserve">       </w:t>
      </w:r>
      <w:r w:rsidRPr="00AC4BCE">
        <w:rPr>
          <w:rFonts w:ascii="仿宋" w:eastAsia="仿宋" w:hAnsi="仿宋" w:hint="eastAsia"/>
          <w:sz w:val="24"/>
          <w:szCs w:val="28"/>
        </w:rPr>
        <w:t>。</w:t>
      </w:r>
    </w:p>
    <w:p w14:paraId="404A0897" w14:textId="06C7C07D" w:rsidR="00254AE9" w:rsidRPr="00AC4BCE" w:rsidRDefault="00F366C5">
      <w:pPr>
        <w:pStyle w:val="a9"/>
        <w:tabs>
          <w:tab w:val="left" w:pos="8364"/>
        </w:tabs>
        <w:kinsoku w:val="0"/>
        <w:overflowPunct w:val="0"/>
        <w:spacing w:line="360" w:lineRule="auto"/>
        <w:ind w:rightChars="-27" w:right="-57" w:firstLineChars="200" w:firstLine="480"/>
        <w:rPr>
          <w:rFonts w:ascii="仿宋" w:eastAsia="仿宋" w:hAnsi="仿宋"/>
          <w:sz w:val="24"/>
          <w:szCs w:val="28"/>
        </w:rPr>
      </w:pPr>
      <w:r w:rsidRPr="00AC4BCE">
        <w:rPr>
          <w:rFonts w:ascii="仿宋" w:eastAsia="仿宋" w:hAnsi="仿宋" w:hint="eastAsia"/>
          <w:sz w:val="24"/>
          <w:szCs w:val="28"/>
        </w:rPr>
        <w:t>5.大中型企业、其他自然人、法人或者非法人组织与小型、微型企业组成联合体共同参加磋商，小型、微型企业的协议合同金额占到共同磋商协议总金额的比例为：</w:t>
      </w:r>
      <w:r w:rsidRPr="00AC4BCE">
        <w:rPr>
          <w:rFonts w:ascii="仿宋" w:eastAsia="仿宋" w:hAnsi="仿宋" w:hint="eastAsia"/>
          <w:sz w:val="24"/>
          <w:szCs w:val="28"/>
          <w:u w:val="single"/>
        </w:rPr>
        <w:t xml:space="preserve">     </w:t>
      </w:r>
      <w:r w:rsidRPr="00AC4BCE">
        <w:rPr>
          <w:rFonts w:ascii="仿宋" w:eastAsia="仿宋" w:hAnsi="仿宋" w:hint="eastAsia"/>
          <w:sz w:val="24"/>
          <w:szCs w:val="28"/>
        </w:rPr>
        <w:t>。</w:t>
      </w:r>
    </w:p>
    <w:p w14:paraId="7338617E" w14:textId="77777777" w:rsidR="00254AE9" w:rsidRPr="00AC4BCE" w:rsidRDefault="00F366C5">
      <w:pPr>
        <w:pStyle w:val="a9"/>
        <w:kinsoku w:val="0"/>
        <w:overflowPunct w:val="0"/>
        <w:spacing w:line="360" w:lineRule="auto"/>
        <w:ind w:rightChars="-27" w:right="-57" w:firstLineChars="200" w:firstLine="480"/>
        <w:rPr>
          <w:rFonts w:ascii="仿宋" w:eastAsia="仿宋" w:hAnsi="仿宋"/>
          <w:sz w:val="24"/>
          <w:szCs w:val="28"/>
        </w:rPr>
      </w:pPr>
      <w:r w:rsidRPr="00AC4BCE">
        <w:rPr>
          <w:rFonts w:ascii="仿宋" w:eastAsia="仿宋" w:hAnsi="仿宋" w:hint="eastAsia"/>
          <w:sz w:val="24"/>
          <w:szCs w:val="28"/>
        </w:rPr>
        <w:t>6</w:t>
      </w:r>
      <w:r w:rsidRPr="00AC4BCE">
        <w:rPr>
          <w:rFonts w:ascii="仿宋" w:eastAsia="仿宋" w:hAnsi="仿宋"/>
          <w:sz w:val="24"/>
          <w:szCs w:val="28"/>
        </w:rPr>
        <w:t>.</w:t>
      </w:r>
      <w:r w:rsidRPr="00AC4BCE">
        <w:rPr>
          <w:rFonts w:ascii="仿宋" w:eastAsia="仿宋" w:hAnsi="仿宋" w:hint="eastAsia"/>
          <w:spacing w:val="-3"/>
          <w:sz w:val="24"/>
          <w:szCs w:val="28"/>
        </w:rPr>
        <w:t>本</w:t>
      </w:r>
      <w:r w:rsidRPr="00AC4BCE">
        <w:rPr>
          <w:rFonts w:ascii="仿宋" w:eastAsia="仿宋" w:hAnsi="仿宋" w:hint="eastAsia"/>
          <w:sz w:val="24"/>
          <w:szCs w:val="28"/>
        </w:rPr>
        <w:t>协</w:t>
      </w:r>
      <w:r w:rsidRPr="00AC4BCE">
        <w:rPr>
          <w:rFonts w:ascii="仿宋" w:eastAsia="仿宋" w:hAnsi="仿宋" w:hint="eastAsia"/>
          <w:spacing w:val="-3"/>
          <w:sz w:val="24"/>
          <w:szCs w:val="28"/>
        </w:rPr>
        <w:t>议</w:t>
      </w:r>
      <w:r w:rsidRPr="00AC4BCE">
        <w:rPr>
          <w:rFonts w:ascii="仿宋" w:eastAsia="仿宋" w:hAnsi="仿宋" w:hint="eastAsia"/>
          <w:sz w:val="24"/>
          <w:szCs w:val="28"/>
        </w:rPr>
        <w:t>书</w:t>
      </w:r>
      <w:r w:rsidRPr="00AC4BCE">
        <w:rPr>
          <w:rFonts w:ascii="仿宋" w:eastAsia="仿宋" w:hAnsi="仿宋" w:hint="eastAsia"/>
          <w:spacing w:val="-3"/>
          <w:sz w:val="24"/>
          <w:szCs w:val="28"/>
        </w:rPr>
        <w:t>自</w:t>
      </w:r>
      <w:r w:rsidRPr="00AC4BCE">
        <w:rPr>
          <w:rFonts w:ascii="仿宋" w:eastAsia="仿宋" w:hAnsi="仿宋" w:hint="eastAsia"/>
          <w:sz w:val="24"/>
          <w:szCs w:val="28"/>
        </w:rPr>
        <w:t>所</w:t>
      </w:r>
      <w:r w:rsidRPr="00AC4BCE">
        <w:rPr>
          <w:rFonts w:ascii="仿宋" w:eastAsia="仿宋" w:hAnsi="仿宋" w:hint="eastAsia"/>
          <w:spacing w:val="-3"/>
          <w:sz w:val="24"/>
          <w:szCs w:val="28"/>
        </w:rPr>
        <w:t>有</w:t>
      </w:r>
      <w:r w:rsidRPr="00AC4BCE">
        <w:rPr>
          <w:rFonts w:ascii="仿宋" w:eastAsia="仿宋" w:hAnsi="仿宋" w:hint="eastAsia"/>
          <w:sz w:val="24"/>
          <w:szCs w:val="28"/>
        </w:rPr>
        <w:t>成</w:t>
      </w:r>
      <w:r w:rsidRPr="00AC4BCE">
        <w:rPr>
          <w:rFonts w:ascii="仿宋" w:eastAsia="仿宋" w:hAnsi="仿宋" w:hint="eastAsia"/>
          <w:spacing w:val="-3"/>
          <w:sz w:val="24"/>
          <w:szCs w:val="28"/>
        </w:rPr>
        <w:t>员单</w:t>
      </w:r>
      <w:r w:rsidRPr="00AC4BCE">
        <w:rPr>
          <w:rFonts w:ascii="仿宋" w:eastAsia="仿宋" w:hAnsi="仿宋" w:hint="eastAsia"/>
          <w:sz w:val="24"/>
          <w:szCs w:val="28"/>
        </w:rPr>
        <w:t>位法</w:t>
      </w:r>
      <w:r w:rsidRPr="00AC4BCE">
        <w:rPr>
          <w:rFonts w:ascii="仿宋" w:eastAsia="仿宋" w:hAnsi="仿宋" w:hint="eastAsia"/>
          <w:spacing w:val="-3"/>
          <w:sz w:val="24"/>
          <w:szCs w:val="28"/>
        </w:rPr>
        <w:t>定</w:t>
      </w:r>
      <w:r w:rsidRPr="00AC4BCE">
        <w:rPr>
          <w:rFonts w:ascii="仿宋" w:eastAsia="仿宋" w:hAnsi="仿宋" w:hint="eastAsia"/>
          <w:sz w:val="24"/>
          <w:szCs w:val="28"/>
        </w:rPr>
        <w:t>代</w:t>
      </w:r>
      <w:r w:rsidRPr="00AC4BCE">
        <w:rPr>
          <w:rFonts w:ascii="仿宋" w:eastAsia="仿宋" w:hAnsi="仿宋" w:hint="eastAsia"/>
          <w:spacing w:val="-3"/>
          <w:sz w:val="24"/>
          <w:szCs w:val="28"/>
        </w:rPr>
        <w:t>表</w:t>
      </w:r>
      <w:r w:rsidRPr="00AC4BCE">
        <w:rPr>
          <w:rFonts w:ascii="仿宋" w:eastAsia="仿宋" w:hAnsi="仿宋" w:hint="eastAsia"/>
          <w:spacing w:val="-13"/>
          <w:sz w:val="24"/>
          <w:szCs w:val="28"/>
        </w:rPr>
        <w:t>人</w:t>
      </w:r>
      <w:r w:rsidRPr="00AC4BCE">
        <w:rPr>
          <w:rFonts w:ascii="仿宋" w:eastAsia="仿宋" w:hAnsi="仿宋" w:hint="eastAsia"/>
          <w:spacing w:val="-3"/>
          <w:sz w:val="24"/>
          <w:szCs w:val="28"/>
        </w:rPr>
        <w:t>（</w:t>
      </w:r>
      <w:r w:rsidRPr="00AC4BCE">
        <w:rPr>
          <w:rFonts w:ascii="仿宋" w:eastAsia="仿宋" w:hAnsi="仿宋" w:hint="eastAsia"/>
          <w:sz w:val="24"/>
          <w:szCs w:val="28"/>
        </w:rPr>
        <w:t>单</w:t>
      </w:r>
      <w:r w:rsidRPr="00AC4BCE">
        <w:rPr>
          <w:rFonts w:ascii="仿宋" w:eastAsia="仿宋" w:hAnsi="仿宋" w:hint="eastAsia"/>
          <w:spacing w:val="-3"/>
          <w:sz w:val="24"/>
          <w:szCs w:val="28"/>
        </w:rPr>
        <w:t>位</w:t>
      </w:r>
      <w:r w:rsidRPr="00AC4BCE">
        <w:rPr>
          <w:rFonts w:ascii="仿宋" w:eastAsia="仿宋" w:hAnsi="仿宋" w:hint="eastAsia"/>
          <w:sz w:val="24"/>
          <w:szCs w:val="28"/>
        </w:rPr>
        <w:t>负</w:t>
      </w:r>
      <w:r w:rsidRPr="00AC4BCE">
        <w:rPr>
          <w:rFonts w:ascii="仿宋" w:eastAsia="仿宋" w:hAnsi="仿宋" w:hint="eastAsia"/>
          <w:spacing w:val="-3"/>
          <w:sz w:val="24"/>
          <w:szCs w:val="28"/>
        </w:rPr>
        <w:t>责</w:t>
      </w:r>
      <w:r w:rsidRPr="00AC4BCE">
        <w:rPr>
          <w:rFonts w:ascii="仿宋" w:eastAsia="仿宋" w:hAnsi="仿宋" w:hint="eastAsia"/>
          <w:sz w:val="24"/>
          <w:szCs w:val="28"/>
        </w:rPr>
        <w:t>人</w:t>
      </w:r>
      <w:r w:rsidRPr="00AC4BCE">
        <w:rPr>
          <w:rFonts w:ascii="仿宋" w:eastAsia="仿宋" w:hAnsi="仿宋" w:hint="eastAsia"/>
          <w:spacing w:val="-13"/>
          <w:sz w:val="24"/>
          <w:szCs w:val="28"/>
        </w:rPr>
        <w:t>）</w:t>
      </w:r>
      <w:r w:rsidRPr="00AC4BCE">
        <w:rPr>
          <w:rFonts w:ascii="仿宋" w:eastAsia="仿宋" w:hAnsi="仿宋" w:hint="eastAsia"/>
          <w:spacing w:val="-3"/>
          <w:sz w:val="24"/>
          <w:szCs w:val="28"/>
        </w:rPr>
        <w:t>或</w:t>
      </w:r>
      <w:r w:rsidRPr="00AC4BCE">
        <w:rPr>
          <w:rFonts w:ascii="仿宋" w:eastAsia="仿宋" w:hAnsi="仿宋" w:hint="eastAsia"/>
          <w:sz w:val="24"/>
          <w:szCs w:val="28"/>
        </w:rPr>
        <w:t>其</w:t>
      </w:r>
      <w:r w:rsidRPr="00AC4BCE">
        <w:rPr>
          <w:rFonts w:ascii="仿宋" w:eastAsia="仿宋" w:hAnsi="仿宋" w:hint="eastAsia"/>
          <w:spacing w:val="-3"/>
          <w:sz w:val="24"/>
          <w:szCs w:val="28"/>
        </w:rPr>
        <w:t>委</w:t>
      </w:r>
      <w:r w:rsidRPr="00AC4BCE">
        <w:rPr>
          <w:rFonts w:ascii="仿宋" w:eastAsia="仿宋" w:hAnsi="仿宋" w:hint="eastAsia"/>
          <w:sz w:val="24"/>
          <w:szCs w:val="28"/>
        </w:rPr>
        <w:t>托</w:t>
      </w:r>
      <w:r w:rsidRPr="00AC4BCE">
        <w:rPr>
          <w:rFonts w:ascii="仿宋" w:eastAsia="仿宋" w:hAnsi="仿宋" w:hint="eastAsia"/>
          <w:spacing w:val="-3"/>
          <w:sz w:val="24"/>
          <w:szCs w:val="28"/>
        </w:rPr>
        <w:t>代</w:t>
      </w:r>
      <w:r w:rsidRPr="00AC4BCE">
        <w:rPr>
          <w:rFonts w:ascii="仿宋" w:eastAsia="仿宋" w:hAnsi="仿宋" w:hint="eastAsia"/>
          <w:sz w:val="24"/>
          <w:szCs w:val="28"/>
        </w:rPr>
        <w:t>理</w:t>
      </w:r>
      <w:r w:rsidRPr="00AC4BCE">
        <w:rPr>
          <w:rFonts w:ascii="仿宋" w:eastAsia="仿宋" w:hAnsi="仿宋" w:hint="eastAsia"/>
          <w:spacing w:val="-3"/>
          <w:sz w:val="24"/>
          <w:szCs w:val="28"/>
        </w:rPr>
        <w:t>人</w:t>
      </w:r>
      <w:r w:rsidRPr="00AC4BCE">
        <w:rPr>
          <w:rFonts w:ascii="仿宋" w:eastAsia="仿宋" w:hAnsi="仿宋" w:hint="eastAsia"/>
          <w:sz w:val="24"/>
          <w:szCs w:val="28"/>
        </w:rPr>
        <w:t>签</w:t>
      </w:r>
      <w:r w:rsidRPr="00AC4BCE">
        <w:rPr>
          <w:rFonts w:ascii="仿宋" w:eastAsia="仿宋" w:hAnsi="仿宋" w:hint="eastAsia"/>
          <w:spacing w:val="-3"/>
          <w:sz w:val="24"/>
          <w:szCs w:val="28"/>
        </w:rPr>
        <w:t>字</w:t>
      </w:r>
      <w:r w:rsidRPr="00AC4BCE">
        <w:rPr>
          <w:rFonts w:ascii="仿宋" w:eastAsia="仿宋" w:hAnsi="仿宋" w:hint="eastAsia"/>
          <w:sz w:val="24"/>
          <w:szCs w:val="28"/>
        </w:rPr>
        <w:t>或盖</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章</w:t>
      </w:r>
      <w:r w:rsidRPr="00AC4BCE">
        <w:rPr>
          <w:rFonts w:ascii="仿宋" w:eastAsia="仿宋" w:hAnsi="仿宋" w:hint="eastAsia"/>
          <w:sz w:val="24"/>
          <w:szCs w:val="28"/>
        </w:rPr>
        <w:t>之日起</w:t>
      </w:r>
      <w:r w:rsidRPr="00AC4BCE">
        <w:rPr>
          <w:rFonts w:ascii="仿宋" w:eastAsia="仿宋" w:hAnsi="仿宋" w:hint="eastAsia"/>
          <w:spacing w:val="-3"/>
          <w:sz w:val="24"/>
          <w:szCs w:val="28"/>
        </w:rPr>
        <w:t>生</w:t>
      </w:r>
      <w:r w:rsidRPr="00AC4BCE">
        <w:rPr>
          <w:rFonts w:ascii="仿宋" w:eastAsia="仿宋" w:hAnsi="仿宋" w:hint="eastAsia"/>
          <w:sz w:val="24"/>
          <w:szCs w:val="28"/>
        </w:rPr>
        <w:t>效</w:t>
      </w:r>
      <w:r w:rsidRPr="00AC4BCE">
        <w:rPr>
          <w:rFonts w:ascii="仿宋" w:eastAsia="仿宋" w:hAnsi="仿宋" w:hint="eastAsia"/>
          <w:spacing w:val="-3"/>
          <w:sz w:val="24"/>
          <w:szCs w:val="28"/>
        </w:rPr>
        <w:t>，</w:t>
      </w:r>
      <w:r w:rsidRPr="00AC4BCE">
        <w:rPr>
          <w:rFonts w:ascii="仿宋" w:eastAsia="仿宋" w:hAnsi="仿宋" w:hint="eastAsia"/>
          <w:sz w:val="24"/>
          <w:szCs w:val="28"/>
        </w:rPr>
        <w:t>合</w:t>
      </w:r>
      <w:r w:rsidRPr="00AC4BCE">
        <w:rPr>
          <w:rFonts w:ascii="仿宋" w:eastAsia="仿宋" w:hAnsi="仿宋" w:hint="eastAsia"/>
          <w:spacing w:val="-3"/>
          <w:sz w:val="24"/>
          <w:szCs w:val="28"/>
        </w:rPr>
        <w:t>同</w:t>
      </w:r>
      <w:r w:rsidRPr="00AC4BCE">
        <w:rPr>
          <w:rFonts w:ascii="仿宋" w:eastAsia="仿宋" w:hAnsi="仿宋" w:hint="eastAsia"/>
          <w:sz w:val="24"/>
          <w:szCs w:val="28"/>
        </w:rPr>
        <w:t>履</w:t>
      </w:r>
      <w:r w:rsidRPr="00AC4BCE">
        <w:rPr>
          <w:rFonts w:ascii="仿宋" w:eastAsia="仿宋" w:hAnsi="仿宋" w:hint="eastAsia"/>
          <w:spacing w:val="-3"/>
          <w:sz w:val="24"/>
          <w:szCs w:val="28"/>
        </w:rPr>
        <w:t>行</w:t>
      </w:r>
      <w:r w:rsidRPr="00AC4BCE">
        <w:rPr>
          <w:rFonts w:ascii="仿宋" w:eastAsia="仿宋" w:hAnsi="仿宋" w:hint="eastAsia"/>
          <w:sz w:val="24"/>
          <w:szCs w:val="28"/>
        </w:rPr>
        <w:t>完</w:t>
      </w:r>
      <w:r w:rsidRPr="00AC4BCE">
        <w:rPr>
          <w:rFonts w:ascii="仿宋" w:eastAsia="仿宋" w:hAnsi="仿宋" w:hint="eastAsia"/>
          <w:spacing w:val="-3"/>
          <w:sz w:val="24"/>
          <w:szCs w:val="28"/>
        </w:rPr>
        <w:t>毕</w:t>
      </w:r>
      <w:r w:rsidRPr="00AC4BCE">
        <w:rPr>
          <w:rFonts w:ascii="仿宋" w:eastAsia="仿宋" w:hAnsi="仿宋" w:hint="eastAsia"/>
          <w:sz w:val="24"/>
          <w:szCs w:val="28"/>
        </w:rPr>
        <w:t>后自</w:t>
      </w:r>
      <w:r w:rsidRPr="00AC4BCE">
        <w:rPr>
          <w:rFonts w:ascii="仿宋" w:eastAsia="仿宋" w:hAnsi="仿宋" w:hint="eastAsia"/>
          <w:spacing w:val="-3"/>
          <w:sz w:val="24"/>
          <w:szCs w:val="28"/>
        </w:rPr>
        <w:t>动</w:t>
      </w:r>
      <w:r w:rsidRPr="00AC4BCE">
        <w:rPr>
          <w:rFonts w:ascii="仿宋" w:eastAsia="仿宋" w:hAnsi="仿宋" w:hint="eastAsia"/>
          <w:sz w:val="24"/>
          <w:szCs w:val="28"/>
        </w:rPr>
        <w:t>失</w:t>
      </w:r>
      <w:r w:rsidRPr="00AC4BCE">
        <w:rPr>
          <w:rFonts w:ascii="仿宋" w:eastAsia="仿宋" w:hAnsi="仿宋" w:hint="eastAsia"/>
          <w:spacing w:val="-3"/>
          <w:sz w:val="24"/>
          <w:szCs w:val="28"/>
        </w:rPr>
        <w:t>效</w:t>
      </w:r>
      <w:r w:rsidRPr="00AC4BCE">
        <w:rPr>
          <w:rFonts w:ascii="仿宋" w:eastAsia="仿宋" w:hAnsi="仿宋" w:hint="eastAsia"/>
          <w:sz w:val="24"/>
          <w:szCs w:val="28"/>
        </w:rPr>
        <w:t>。</w:t>
      </w:r>
    </w:p>
    <w:p w14:paraId="55011A67" w14:textId="54CE039E" w:rsidR="00254AE9" w:rsidRPr="00AC4BCE" w:rsidRDefault="00F366C5">
      <w:pPr>
        <w:pStyle w:val="a9"/>
        <w:tabs>
          <w:tab w:val="left" w:pos="2464"/>
        </w:tabs>
        <w:kinsoku w:val="0"/>
        <w:overflowPunct w:val="0"/>
        <w:spacing w:line="360" w:lineRule="auto"/>
        <w:ind w:left="520" w:rightChars="-27" w:right="-57"/>
        <w:rPr>
          <w:rFonts w:ascii="仿宋" w:eastAsia="仿宋" w:hAnsi="仿宋"/>
          <w:sz w:val="24"/>
          <w:szCs w:val="28"/>
        </w:rPr>
      </w:pPr>
      <w:r w:rsidRPr="00AC4BCE">
        <w:rPr>
          <w:rFonts w:ascii="仿宋" w:eastAsia="仿宋" w:hAnsi="仿宋" w:hint="eastAsia"/>
          <w:sz w:val="24"/>
          <w:szCs w:val="28"/>
        </w:rPr>
        <w:t>7</w:t>
      </w:r>
      <w:r w:rsidRPr="00AC4BCE">
        <w:rPr>
          <w:rFonts w:ascii="仿宋" w:eastAsia="仿宋" w:hAnsi="仿宋"/>
          <w:sz w:val="24"/>
          <w:szCs w:val="28"/>
        </w:rPr>
        <w:t>.</w:t>
      </w:r>
      <w:r w:rsidRPr="00AC4BCE">
        <w:rPr>
          <w:rFonts w:ascii="仿宋" w:eastAsia="仿宋" w:hAnsi="仿宋" w:hint="eastAsia"/>
          <w:spacing w:val="-3"/>
          <w:sz w:val="24"/>
          <w:szCs w:val="28"/>
        </w:rPr>
        <w:t>本</w:t>
      </w:r>
      <w:r w:rsidRPr="00AC4BCE">
        <w:rPr>
          <w:rFonts w:ascii="仿宋" w:eastAsia="仿宋" w:hAnsi="仿宋" w:hint="eastAsia"/>
          <w:sz w:val="24"/>
          <w:szCs w:val="28"/>
        </w:rPr>
        <w:t>协</w:t>
      </w:r>
      <w:r w:rsidRPr="00AC4BCE">
        <w:rPr>
          <w:rFonts w:ascii="仿宋" w:eastAsia="仿宋" w:hAnsi="仿宋" w:hint="eastAsia"/>
          <w:spacing w:val="-3"/>
          <w:sz w:val="24"/>
          <w:szCs w:val="28"/>
        </w:rPr>
        <w:t>议</w:t>
      </w:r>
      <w:r w:rsidRPr="00AC4BCE">
        <w:rPr>
          <w:rFonts w:ascii="仿宋" w:eastAsia="仿宋" w:hAnsi="仿宋" w:hint="eastAsia"/>
          <w:sz w:val="24"/>
          <w:szCs w:val="28"/>
        </w:rPr>
        <w:t>书</w:t>
      </w:r>
      <w:r w:rsidRPr="00AC4BCE">
        <w:rPr>
          <w:rFonts w:ascii="仿宋" w:eastAsia="仿宋" w:hAnsi="仿宋" w:hint="eastAsia"/>
          <w:spacing w:val="-3"/>
          <w:sz w:val="24"/>
          <w:szCs w:val="28"/>
        </w:rPr>
        <w:t>一</w:t>
      </w:r>
      <w:r w:rsidRPr="00AC4BCE">
        <w:rPr>
          <w:rFonts w:ascii="仿宋" w:eastAsia="仿宋" w:hAnsi="仿宋" w:hint="eastAsia"/>
          <w:spacing w:val="-1"/>
          <w:sz w:val="24"/>
          <w:szCs w:val="28"/>
        </w:rPr>
        <w:t>式</w:t>
      </w:r>
      <w:r w:rsidR="006E280B" w:rsidRPr="00AC4BCE">
        <w:rPr>
          <w:rFonts w:ascii="仿宋" w:eastAsia="仿宋" w:hAnsi="仿宋"/>
          <w:spacing w:val="-1"/>
          <w:sz w:val="24"/>
          <w:szCs w:val="28"/>
          <w:u w:val="single"/>
        </w:rPr>
        <w:t xml:space="preserve">  </w:t>
      </w:r>
      <w:r w:rsidRPr="00AC4BCE">
        <w:rPr>
          <w:rFonts w:ascii="仿宋" w:eastAsia="仿宋" w:hAnsi="仿宋" w:hint="eastAsia"/>
          <w:spacing w:val="-3"/>
          <w:sz w:val="24"/>
          <w:szCs w:val="28"/>
        </w:rPr>
        <w:t>份，</w:t>
      </w:r>
      <w:r w:rsidRPr="00AC4BCE">
        <w:rPr>
          <w:rFonts w:ascii="仿宋" w:eastAsia="仿宋" w:hAnsi="仿宋" w:hint="eastAsia"/>
          <w:sz w:val="24"/>
          <w:szCs w:val="28"/>
        </w:rPr>
        <w:t>联合</w:t>
      </w:r>
      <w:r w:rsidRPr="00AC4BCE">
        <w:rPr>
          <w:rFonts w:ascii="仿宋" w:eastAsia="仿宋" w:hAnsi="仿宋" w:hint="eastAsia"/>
          <w:spacing w:val="-3"/>
          <w:sz w:val="24"/>
          <w:szCs w:val="28"/>
        </w:rPr>
        <w:t>体</w:t>
      </w:r>
      <w:r w:rsidRPr="00AC4BCE">
        <w:rPr>
          <w:rFonts w:ascii="仿宋" w:eastAsia="仿宋" w:hAnsi="仿宋" w:hint="eastAsia"/>
          <w:sz w:val="24"/>
          <w:szCs w:val="28"/>
        </w:rPr>
        <w:t>成</w:t>
      </w:r>
      <w:r w:rsidRPr="00AC4BCE">
        <w:rPr>
          <w:rFonts w:ascii="仿宋" w:eastAsia="仿宋" w:hAnsi="仿宋" w:hint="eastAsia"/>
          <w:spacing w:val="-3"/>
          <w:sz w:val="24"/>
          <w:szCs w:val="28"/>
        </w:rPr>
        <w:t>员</w:t>
      </w:r>
      <w:r w:rsidRPr="00AC4BCE">
        <w:rPr>
          <w:rFonts w:ascii="仿宋" w:eastAsia="仿宋" w:hAnsi="仿宋" w:hint="eastAsia"/>
          <w:sz w:val="24"/>
          <w:szCs w:val="28"/>
        </w:rPr>
        <w:t>和</w:t>
      </w:r>
      <w:r w:rsidRPr="00AC4BCE">
        <w:rPr>
          <w:rFonts w:ascii="仿宋" w:eastAsia="仿宋" w:hAnsi="仿宋" w:hint="eastAsia"/>
          <w:spacing w:val="-3"/>
          <w:sz w:val="24"/>
          <w:szCs w:val="28"/>
        </w:rPr>
        <w:t>采购人</w:t>
      </w:r>
      <w:r w:rsidRPr="00AC4BCE">
        <w:rPr>
          <w:rFonts w:ascii="仿宋" w:eastAsia="仿宋" w:hAnsi="仿宋" w:hint="eastAsia"/>
          <w:sz w:val="24"/>
          <w:szCs w:val="28"/>
        </w:rPr>
        <w:t>各</w:t>
      </w:r>
      <w:r w:rsidRPr="00AC4BCE">
        <w:rPr>
          <w:rFonts w:ascii="仿宋" w:eastAsia="仿宋" w:hAnsi="仿宋" w:hint="eastAsia"/>
          <w:spacing w:val="-3"/>
          <w:sz w:val="24"/>
          <w:szCs w:val="28"/>
        </w:rPr>
        <w:t>执</w:t>
      </w:r>
      <w:r w:rsidRPr="00AC4BCE">
        <w:rPr>
          <w:rFonts w:ascii="仿宋" w:eastAsia="仿宋" w:hAnsi="仿宋" w:hint="eastAsia"/>
          <w:sz w:val="24"/>
          <w:szCs w:val="28"/>
        </w:rPr>
        <w:t>一份。</w:t>
      </w:r>
    </w:p>
    <w:p w14:paraId="265ED688" w14:textId="77777777" w:rsidR="00254AE9" w:rsidRPr="00AC4BCE" w:rsidRDefault="00F366C5">
      <w:pPr>
        <w:pStyle w:val="a9"/>
        <w:kinsoku w:val="0"/>
        <w:overflowPunct w:val="0"/>
        <w:spacing w:line="360" w:lineRule="auto"/>
        <w:ind w:rightChars="-27" w:right="-57" w:firstLineChars="200" w:firstLine="468"/>
        <w:rPr>
          <w:rFonts w:ascii="仿宋" w:eastAsia="仿宋" w:hAnsi="仿宋"/>
          <w:spacing w:val="-3"/>
          <w:sz w:val="24"/>
          <w:szCs w:val="28"/>
        </w:rPr>
      </w:pPr>
      <w:r w:rsidRPr="00AC4BCE">
        <w:rPr>
          <w:rFonts w:ascii="仿宋" w:eastAsia="仿宋" w:hAnsi="仿宋" w:hint="eastAsia"/>
          <w:spacing w:val="-3"/>
          <w:sz w:val="24"/>
          <w:szCs w:val="28"/>
        </w:rPr>
        <w:t>注：本协议书由法定代表人（单位负责人）签字的，应附法定代表人（单位负责人）身份证明；由委托代理人签字的，应附授权委托书。</w:t>
      </w:r>
    </w:p>
    <w:p w14:paraId="1F58F593" w14:textId="77777777" w:rsidR="00254AE9" w:rsidRPr="00AC4BCE" w:rsidRDefault="00F366C5">
      <w:pPr>
        <w:pStyle w:val="a9"/>
        <w:tabs>
          <w:tab w:val="left" w:pos="6756"/>
        </w:tabs>
        <w:kinsoku w:val="0"/>
        <w:overflowPunct w:val="0"/>
        <w:spacing w:line="360" w:lineRule="auto"/>
        <w:ind w:rightChars="-27" w:right="-57" w:firstLineChars="600" w:firstLine="1440"/>
        <w:jc w:val="left"/>
        <w:rPr>
          <w:rFonts w:ascii="仿宋" w:eastAsia="仿宋" w:hAnsi="仿宋"/>
          <w:sz w:val="24"/>
          <w:szCs w:val="28"/>
        </w:rPr>
      </w:pPr>
      <w:r w:rsidRPr="00AC4BCE">
        <w:rPr>
          <w:rFonts w:ascii="仿宋" w:eastAsia="仿宋" w:hAnsi="仿宋" w:hint="eastAsia"/>
          <w:sz w:val="24"/>
          <w:szCs w:val="28"/>
        </w:rPr>
        <w:t>联合</w:t>
      </w:r>
      <w:r w:rsidRPr="00AC4BCE">
        <w:rPr>
          <w:rFonts w:ascii="仿宋" w:eastAsia="仿宋" w:hAnsi="仿宋" w:hint="eastAsia"/>
          <w:spacing w:val="-3"/>
          <w:sz w:val="24"/>
          <w:szCs w:val="28"/>
        </w:rPr>
        <w:t>体</w:t>
      </w:r>
      <w:r w:rsidRPr="00AC4BCE">
        <w:rPr>
          <w:rFonts w:ascii="仿宋" w:eastAsia="仿宋" w:hAnsi="仿宋" w:hint="eastAsia"/>
          <w:sz w:val="24"/>
          <w:szCs w:val="28"/>
        </w:rPr>
        <w:t>牵</w:t>
      </w:r>
      <w:r w:rsidRPr="00AC4BCE">
        <w:rPr>
          <w:rFonts w:ascii="仿宋" w:eastAsia="仿宋" w:hAnsi="仿宋" w:hint="eastAsia"/>
          <w:spacing w:val="-3"/>
          <w:sz w:val="24"/>
          <w:szCs w:val="28"/>
        </w:rPr>
        <w:t>头</w:t>
      </w:r>
      <w:r w:rsidRPr="00AC4BCE">
        <w:rPr>
          <w:rFonts w:ascii="仿宋" w:eastAsia="仿宋" w:hAnsi="仿宋" w:hint="eastAsia"/>
          <w:sz w:val="24"/>
          <w:szCs w:val="28"/>
        </w:rPr>
        <w:t>人</w:t>
      </w:r>
      <w:r w:rsidRPr="00AC4BCE">
        <w:rPr>
          <w:rFonts w:ascii="仿宋" w:eastAsia="仿宋" w:hAnsi="仿宋" w:hint="eastAsia"/>
          <w:spacing w:val="-3"/>
          <w:sz w:val="24"/>
          <w:szCs w:val="28"/>
        </w:rPr>
        <w:t>名</w:t>
      </w:r>
      <w:r w:rsidRPr="00AC4BCE">
        <w:rPr>
          <w:rFonts w:ascii="仿宋" w:eastAsia="仿宋" w:hAnsi="仿宋" w:hint="eastAsia"/>
          <w:sz w:val="24"/>
          <w:szCs w:val="28"/>
        </w:rPr>
        <w:t>称</w:t>
      </w:r>
      <w:r w:rsidRPr="00AC4BCE">
        <w:rPr>
          <w:rFonts w:ascii="仿宋" w:eastAsia="仿宋" w:hAnsi="仿宋" w:hint="eastAsia"/>
          <w:spacing w:val="-3"/>
          <w:sz w:val="24"/>
          <w:szCs w:val="28"/>
        </w:rPr>
        <w:t>：</w:t>
      </w:r>
      <w:r w:rsidRPr="00AC4BCE">
        <w:rPr>
          <w:rFonts w:ascii="仿宋" w:eastAsia="仿宋" w:hAnsi="仿宋" w:hint="eastAsia"/>
          <w:spacing w:val="-3"/>
          <w:sz w:val="24"/>
          <w:szCs w:val="28"/>
          <w:u w:val="single"/>
        </w:rPr>
        <w:t xml:space="preserve">                     </w:t>
      </w:r>
      <w:r w:rsidRPr="00AC4BCE">
        <w:rPr>
          <w:rFonts w:ascii="仿宋" w:eastAsia="仿宋" w:hAnsi="仿宋" w:hint="eastAsia"/>
          <w:sz w:val="24"/>
          <w:szCs w:val="28"/>
        </w:rPr>
        <w:t>（盖</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章</w:t>
      </w:r>
      <w:r w:rsidRPr="00AC4BCE">
        <w:rPr>
          <w:rFonts w:ascii="仿宋" w:eastAsia="仿宋" w:hAnsi="仿宋" w:hint="eastAsia"/>
          <w:sz w:val="24"/>
          <w:szCs w:val="28"/>
        </w:rPr>
        <w:t>）</w:t>
      </w:r>
    </w:p>
    <w:p w14:paraId="32D1DDE6" w14:textId="7DFAEBB5" w:rsidR="00254AE9" w:rsidRPr="00AC4BCE" w:rsidRDefault="00F366C5">
      <w:pPr>
        <w:pStyle w:val="a9"/>
        <w:tabs>
          <w:tab w:val="left" w:pos="7661"/>
        </w:tabs>
        <w:kinsoku w:val="0"/>
        <w:overflowPunct w:val="0"/>
        <w:spacing w:line="360" w:lineRule="auto"/>
        <w:ind w:rightChars="-27" w:right="-57" w:firstLineChars="600" w:firstLine="1440"/>
        <w:jc w:val="left"/>
        <w:rPr>
          <w:rFonts w:ascii="仿宋" w:eastAsia="仿宋" w:hAnsi="仿宋"/>
          <w:sz w:val="24"/>
          <w:szCs w:val="28"/>
        </w:rPr>
      </w:pPr>
      <w:r w:rsidRPr="00AC4BCE">
        <w:rPr>
          <w:rFonts w:ascii="仿宋" w:eastAsia="仿宋" w:hAnsi="仿宋" w:hint="eastAsia"/>
          <w:sz w:val="24"/>
          <w:szCs w:val="28"/>
        </w:rPr>
        <w:t>法定</w:t>
      </w:r>
      <w:r w:rsidRPr="00AC4BCE">
        <w:rPr>
          <w:rFonts w:ascii="仿宋" w:eastAsia="仿宋" w:hAnsi="仿宋" w:hint="eastAsia"/>
          <w:spacing w:val="-3"/>
          <w:sz w:val="24"/>
          <w:szCs w:val="28"/>
        </w:rPr>
        <w:t>代</w:t>
      </w:r>
      <w:r w:rsidRPr="00AC4BCE">
        <w:rPr>
          <w:rFonts w:ascii="仿宋" w:eastAsia="仿宋" w:hAnsi="仿宋" w:hint="eastAsia"/>
          <w:sz w:val="24"/>
          <w:szCs w:val="28"/>
        </w:rPr>
        <w:t>表</w:t>
      </w:r>
      <w:r w:rsidRPr="00AC4BCE">
        <w:rPr>
          <w:rFonts w:ascii="仿宋" w:eastAsia="仿宋" w:hAnsi="仿宋" w:hint="eastAsia"/>
          <w:spacing w:val="-3"/>
          <w:sz w:val="24"/>
          <w:szCs w:val="28"/>
        </w:rPr>
        <w:t>人</w:t>
      </w:r>
      <w:r w:rsidRPr="00AC4BCE">
        <w:rPr>
          <w:rFonts w:ascii="仿宋" w:eastAsia="仿宋" w:hAnsi="仿宋" w:hint="eastAsia"/>
          <w:sz w:val="24"/>
          <w:szCs w:val="28"/>
        </w:rPr>
        <w:t>（</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负</w:t>
      </w:r>
      <w:r w:rsidRPr="00AC4BCE">
        <w:rPr>
          <w:rFonts w:ascii="仿宋" w:eastAsia="仿宋" w:hAnsi="仿宋" w:hint="eastAsia"/>
          <w:sz w:val="24"/>
          <w:szCs w:val="28"/>
        </w:rPr>
        <w:t>责</w:t>
      </w:r>
      <w:r w:rsidRPr="00AC4BCE">
        <w:rPr>
          <w:rFonts w:ascii="仿宋" w:eastAsia="仿宋" w:hAnsi="仿宋" w:hint="eastAsia"/>
          <w:spacing w:val="-3"/>
          <w:sz w:val="24"/>
          <w:szCs w:val="28"/>
        </w:rPr>
        <w:t>人</w:t>
      </w:r>
      <w:r w:rsidRPr="00AC4BCE">
        <w:rPr>
          <w:rFonts w:ascii="仿宋" w:eastAsia="仿宋" w:hAnsi="仿宋" w:hint="eastAsia"/>
          <w:sz w:val="24"/>
          <w:szCs w:val="28"/>
        </w:rPr>
        <w:t>）或</w:t>
      </w:r>
      <w:r w:rsidRPr="00AC4BCE">
        <w:rPr>
          <w:rFonts w:ascii="仿宋" w:eastAsia="仿宋" w:hAnsi="仿宋" w:hint="eastAsia"/>
          <w:spacing w:val="-3"/>
          <w:sz w:val="24"/>
          <w:szCs w:val="28"/>
        </w:rPr>
        <w:t>其</w:t>
      </w:r>
      <w:r w:rsidRPr="00AC4BCE">
        <w:rPr>
          <w:rFonts w:ascii="仿宋" w:eastAsia="仿宋" w:hAnsi="仿宋" w:hint="eastAsia"/>
          <w:sz w:val="24"/>
          <w:szCs w:val="28"/>
        </w:rPr>
        <w:t>委</w:t>
      </w:r>
      <w:r w:rsidRPr="00AC4BCE">
        <w:rPr>
          <w:rFonts w:ascii="仿宋" w:eastAsia="仿宋" w:hAnsi="仿宋" w:hint="eastAsia"/>
          <w:spacing w:val="-3"/>
          <w:sz w:val="24"/>
          <w:szCs w:val="28"/>
        </w:rPr>
        <w:t>托</w:t>
      </w:r>
      <w:r w:rsidRPr="00AC4BCE">
        <w:rPr>
          <w:rFonts w:ascii="仿宋" w:eastAsia="仿宋" w:hAnsi="仿宋" w:hint="eastAsia"/>
          <w:sz w:val="24"/>
          <w:szCs w:val="28"/>
        </w:rPr>
        <w:t>代</w:t>
      </w:r>
      <w:r w:rsidRPr="00AC4BCE">
        <w:rPr>
          <w:rFonts w:ascii="仿宋" w:eastAsia="仿宋" w:hAnsi="仿宋" w:hint="eastAsia"/>
          <w:spacing w:val="-3"/>
          <w:sz w:val="24"/>
          <w:szCs w:val="28"/>
        </w:rPr>
        <w:t>理</w:t>
      </w:r>
      <w:r w:rsidRPr="00AC4BCE">
        <w:rPr>
          <w:rFonts w:ascii="仿宋" w:eastAsia="仿宋" w:hAnsi="仿宋" w:hint="eastAsia"/>
          <w:sz w:val="24"/>
          <w:szCs w:val="28"/>
        </w:rPr>
        <w:t>人</w:t>
      </w:r>
      <w:r w:rsidRPr="00AC4BCE">
        <w:rPr>
          <w:rFonts w:ascii="仿宋" w:eastAsia="仿宋" w:hAnsi="仿宋" w:hint="eastAsia"/>
          <w:spacing w:val="-3"/>
          <w:sz w:val="24"/>
          <w:szCs w:val="28"/>
        </w:rPr>
        <w:t>：</w:t>
      </w:r>
      <w:r w:rsidRPr="00AC4BCE">
        <w:rPr>
          <w:rFonts w:ascii="仿宋" w:eastAsia="仿宋" w:hAnsi="仿宋" w:hint="eastAsia"/>
          <w:spacing w:val="-3"/>
          <w:sz w:val="24"/>
          <w:szCs w:val="28"/>
          <w:u w:val="single"/>
        </w:rPr>
        <w:t xml:space="preserve">     </w:t>
      </w:r>
      <w:r w:rsidRPr="00AC4BCE">
        <w:rPr>
          <w:rFonts w:ascii="仿宋" w:eastAsia="仿宋" w:hAnsi="仿宋" w:hint="eastAsia"/>
          <w:sz w:val="24"/>
          <w:szCs w:val="28"/>
        </w:rPr>
        <w:t>（</w:t>
      </w:r>
      <w:r w:rsidR="00A85181" w:rsidRPr="00AC4BCE">
        <w:rPr>
          <w:rFonts w:ascii="仿宋" w:eastAsia="仿宋" w:hAnsi="仿宋" w:cs="宋体" w:hint="eastAsia"/>
          <w:sz w:val="24"/>
          <w:szCs w:val="24"/>
        </w:rPr>
        <w:t>签字或盖章</w:t>
      </w:r>
      <w:r w:rsidRPr="00AC4BCE">
        <w:rPr>
          <w:rFonts w:ascii="仿宋" w:eastAsia="仿宋" w:hAnsi="仿宋" w:hint="eastAsia"/>
          <w:sz w:val="24"/>
          <w:szCs w:val="28"/>
        </w:rPr>
        <w:t>）</w:t>
      </w:r>
    </w:p>
    <w:p w14:paraId="383A7DB2" w14:textId="77777777" w:rsidR="00254AE9" w:rsidRPr="00AC4BCE" w:rsidRDefault="00F366C5">
      <w:pPr>
        <w:pStyle w:val="a9"/>
        <w:tabs>
          <w:tab w:val="left" w:pos="7241"/>
        </w:tabs>
        <w:kinsoku w:val="0"/>
        <w:overflowPunct w:val="0"/>
        <w:spacing w:line="360" w:lineRule="auto"/>
        <w:ind w:rightChars="-27" w:right="-57" w:firstLineChars="600" w:firstLine="1440"/>
        <w:rPr>
          <w:rFonts w:ascii="仿宋" w:eastAsia="仿宋" w:hAnsi="仿宋"/>
          <w:sz w:val="24"/>
          <w:szCs w:val="28"/>
        </w:rPr>
      </w:pPr>
      <w:r w:rsidRPr="00AC4BCE">
        <w:rPr>
          <w:rFonts w:ascii="仿宋" w:eastAsia="仿宋" w:hAnsi="仿宋" w:hint="eastAsia"/>
          <w:sz w:val="24"/>
          <w:szCs w:val="28"/>
        </w:rPr>
        <w:t>联合</w:t>
      </w:r>
      <w:r w:rsidRPr="00AC4BCE">
        <w:rPr>
          <w:rFonts w:ascii="仿宋" w:eastAsia="仿宋" w:hAnsi="仿宋" w:hint="eastAsia"/>
          <w:spacing w:val="-3"/>
          <w:sz w:val="24"/>
          <w:szCs w:val="28"/>
        </w:rPr>
        <w:t>体</w:t>
      </w:r>
      <w:r w:rsidRPr="00AC4BCE">
        <w:rPr>
          <w:rFonts w:ascii="仿宋" w:eastAsia="仿宋" w:hAnsi="仿宋" w:hint="eastAsia"/>
          <w:sz w:val="24"/>
          <w:szCs w:val="28"/>
        </w:rPr>
        <w:t>成</w:t>
      </w:r>
      <w:r w:rsidRPr="00AC4BCE">
        <w:rPr>
          <w:rFonts w:ascii="仿宋" w:eastAsia="仿宋" w:hAnsi="仿宋" w:hint="eastAsia"/>
          <w:spacing w:val="-3"/>
          <w:sz w:val="24"/>
          <w:szCs w:val="28"/>
        </w:rPr>
        <w:t>员</w:t>
      </w:r>
      <w:r w:rsidRPr="00AC4BCE">
        <w:rPr>
          <w:rFonts w:ascii="仿宋" w:eastAsia="仿宋" w:hAnsi="仿宋" w:hint="eastAsia"/>
          <w:sz w:val="24"/>
          <w:szCs w:val="28"/>
        </w:rPr>
        <w:t>名</w:t>
      </w:r>
      <w:r w:rsidRPr="00AC4BCE">
        <w:rPr>
          <w:rFonts w:ascii="仿宋" w:eastAsia="仿宋" w:hAnsi="仿宋" w:hint="eastAsia"/>
          <w:spacing w:val="-3"/>
          <w:sz w:val="24"/>
          <w:szCs w:val="28"/>
        </w:rPr>
        <w:t>称</w:t>
      </w:r>
      <w:r w:rsidRPr="00AC4BCE">
        <w:rPr>
          <w:rFonts w:ascii="仿宋" w:eastAsia="仿宋" w:hAnsi="仿宋" w:hint="eastAsia"/>
          <w:spacing w:val="-1"/>
          <w:sz w:val="24"/>
          <w:szCs w:val="28"/>
        </w:rPr>
        <w:t>：</w:t>
      </w:r>
      <w:r w:rsidRPr="00AC4BCE">
        <w:rPr>
          <w:rFonts w:ascii="仿宋" w:eastAsia="仿宋" w:hAnsi="仿宋" w:hint="eastAsia"/>
          <w:spacing w:val="-3"/>
          <w:sz w:val="24"/>
          <w:szCs w:val="28"/>
          <w:u w:val="single"/>
        </w:rPr>
        <w:t xml:space="preserve">                     </w:t>
      </w:r>
      <w:r w:rsidRPr="00AC4BCE">
        <w:rPr>
          <w:rFonts w:ascii="仿宋" w:eastAsia="仿宋" w:hAnsi="仿宋" w:hint="eastAsia"/>
          <w:sz w:val="24"/>
          <w:szCs w:val="28"/>
        </w:rPr>
        <w:t>（盖</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章</w:t>
      </w:r>
      <w:r w:rsidRPr="00AC4BCE">
        <w:rPr>
          <w:rFonts w:ascii="仿宋" w:eastAsia="仿宋" w:hAnsi="仿宋" w:hint="eastAsia"/>
          <w:sz w:val="24"/>
          <w:szCs w:val="28"/>
        </w:rPr>
        <w:t>）</w:t>
      </w:r>
    </w:p>
    <w:p w14:paraId="36F4F7E5" w14:textId="50B18E3D" w:rsidR="00254AE9" w:rsidRPr="00AC4BCE" w:rsidRDefault="00F366C5">
      <w:pPr>
        <w:pStyle w:val="a9"/>
        <w:tabs>
          <w:tab w:val="left" w:pos="7658"/>
        </w:tabs>
        <w:kinsoku w:val="0"/>
        <w:overflowPunct w:val="0"/>
        <w:spacing w:line="360" w:lineRule="auto"/>
        <w:ind w:rightChars="-27" w:right="-57" w:firstLineChars="600" w:firstLine="1440"/>
        <w:rPr>
          <w:rFonts w:ascii="仿宋" w:eastAsia="仿宋" w:hAnsi="仿宋"/>
          <w:sz w:val="24"/>
          <w:szCs w:val="28"/>
        </w:rPr>
      </w:pPr>
      <w:r w:rsidRPr="00AC4BCE">
        <w:rPr>
          <w:rFonts w:ascii="仿宋" w:eastAsia="仿宋" w:hAnsi="仿宋" w:hint="eastAsia"/>
          <w:sz w:val="24"/>
          <w:szCs w:val="28"/>
        </w:rPr>
        <w:t>法定</w:t>
      </w:r>
      <w:r w:rsidRPr="00AC4BCE">
        <w:rPr>
          <w:rFonts w:ascii="仿宋" w:eastAsia="仿宋" w:hAnsi="仿宋" w:hint="eastAsia"/>
          <w:spacing w:val="-3"/>
          <w:sz w:val="24"/>
          <w:szCs w:val="28"/>
        </w:rPr>
        <w:t>代</w:t>
      </w:r>
      <w:r w:rsidRPr="00AC4BCE">
        <w:rPr>
          <w:rFonts w:ascii="仿宋" w:eastAsia="仿宋" w:hAnsi="仿宋" w:hint="eastAsia"/>
          <w:sz w:val="24"/>
          <w:szCs w:val="28"/>
        </w:rPr>
        <w:t>表</w:t>
      </w:r>
      <w:r w:rsidRPr="00AC4BCE">
        <w:rPr>
          <w:rFonts w:ascii="仿宋" w:eastAsia="仿宋" w:hAnsi="仿宋" w:hint="eastAsia"/>
          <w:spacing w:val="-3"/>
          <w:sz w:val="24"/>
          <w:szCs w:val="28"/>
        </w:rPr>
        <w:t>人</w:t>
      </w:r>
      <w:r w:rsidRPr="00AC4BCE">
        <w:rPr>
          <w:rFonts w:ascii="仿宋" w:eastAsia="仿宋" w:hAnsi="仿宋" w:hint="eastAsia"/>
          <w:sz w:val="24"/>
          <w:szCs w:val="28"/>
        </w:rPr>
        <w:t>（</w:t>
      </w:r>
      <w:r w:rsidRPr="00AC4BCE">
        <w:rPr>
          <w:rFonts w:ascii="仿宋" w:eastAsia="仿宋" w:hAnsi="仿宋" w:hint="eastAsia"/>
          <w:spacing w:val="-3"/>
          <w:sz w:val="24"/>
          <w:szCs w:val="28"/>
        </w:rPr>
        <w:t>单</w:t>
      </w:r>
      <w:r w:rsidRPr="00AC4BCE">
        <w:rPr>
          <w:rFonts w:ascii="仿宋" w:eastAsia="仿宋" w:hAnsi="仿宋" w:hint="eastAsia"/>
          <w:sz w:val="24"/>
          <w:szCs w:val="28"/>
        </w:rPr>
        <w:t>位</w:t>
      </w:r>
      <w:r w:rsidRPr="00AC4BCE">
        <w:rPr>
          <w:rFonts w:ascii="仿宋" w:eastAsia="仿宋" w:hAnsi="仿宋" w:hint="eastAsia"/>
          <w:spacing w:val="-3"/>
          <w:sz w:val="24"/>
          <w:szCs w:val="28"/>
        </w:rPr>
        <w:t>负</w:t>
      </w:r>
      <w:r w:rsidRPr="00AC4BCE">
        <w:rPr>
          <w:rFonts w:ascii="仿宋" w:eastAsia="仿宋" w:hAnsi="仿宋" w:hint="eastAsia"/>
          <w:sz w:val="24"/>
          <w:szCs w:val="28"/>
        </w:rPr>
        <w:t>责</w:t>
      </w:r>
      <w:r w:rsidRPr="00AC4BCE">
        <w:rPr>
          <w:rFonts w:ascii="仿宋" w:eastAsia="仿宋" w:hAnsi="仿宋" w:hint="eastAsia"/>
          <w:spacing w:val="-3"/>
          <w:sz w:val="24"/>
          <w:szCs w:val="28"/>
        </w:rPr>
        <w:t>人</w:t>
      </w:r>
      <w:r w:rsidRPr="00AC4BCE">
        <w:rPr>
          <w:rFonts w:ascii="仿宋" w:eastAsia="仿宋" w:hAnsi="仿宋" w:hint="eastAsia"/>
          <w:sz w:val="24"/>
          <w:szCs w:val="28"/>
        </w:rPr>
        <w:t>）或</w:t>
      </w:r>
      <w:r w:rsidRPr="00AC4BCE">
        <w:rPr>
          <w:rFonts w:ascii="仿宋" w:eastAsia="仿宋" w:hAnsi="仿宋" w:hint="eastAsia"/>
          <w:spacing w:val="-3"/>
          <w:sz w:val="24"/>
          <w:szCs w:val="28"/>
        </w:rPr>
        <w:t>其</w:t>
      </w:r>
      <w:r w:rsidRPr="00AC4BCE">
        <w:rPr>
          <w:rFonts w:ascii="仿宋" w:eastAsia="仿宋" w:hAnsi="仿宋" w:hint="eastAsia"/>
          <w:sz w:val="24"/>
          <w:szCs w:val="28"/>
        </w:rPr>
        <w:t>委</w:t>
      </w:r>
      <w:r w:rsidRPr="00AC4BCE">
        <w:rPr>
          <w:rFonts w:ascii="仿宋" w:eastAsia="仿宋" w:hAnsi="仿宋" w:hint="eastAsia"/>
          <w:spacing w:val="-3"/>
          <w:sz w:val="24"/>
          <w:szCs w:val="28"/>
        </w:rPr>
        <w:t>托</w:t>
      </w:r>
      <w:r w:rsidRPr="00AC4BCE">
        <w:rPr>
          <w:rFonts w:ascii="仿宋" w:eastAsia="仿宋" w:hAnsi="仿宋" w:hint="eastAsia"/>
          <w:sz w:val="24"/>
          <w:szCs w:val="28"/>
        </w:rPr>
        <w:t>代</w:t>
      </w:r>
      <w:r w:rsidRPr="00AC4BCE">
        <w:rPr>
          <w:rFonts w:ascii="仿宋" w:eastAsia="仿宋" w:hAnsi="仿宋" w:hint="eastAsia"/>
          <w:spacing w:val="-3"/>
          <w:sz w:val="24"/>
          <w:szCs w:val="28"/>
        </w:rPr>
        <w:t>理</w:t>
      </w:r>
      <w:r w:rsidRPr="00AC4BCE">
        <w:rPr>
          <w:rFonts w:ascii="仿宋" w:eastAsia="仿宋" w:hAnsi="仿宋" w:hint="eastAsia"/>
          <w:sz w:val="24"/>
          <w:szCs w:val="28"/>
        </w:rPr>
        <w:t>人</w:t>
      </w:r>
      <w:r w:rsidRPr="00AC4BCE">
        <w:rPr>
          <w:rFonts w:ascii="仿宋" w:eastAsia="仿宋" w:hAnsi="仿宋" w:hint="eastAsia"/>
          <w:spacing w:val="-3"/>
          <w:sz w:val="24"/>
          <w:szCs w:val="28"/>
        </w:rPr>
        <w:t>：</w:t>
      </w:r>
      <w:r w:rsidRPr="00AC4BCE">
        <w:rPr>
          <w:rFonts w:ascii="仿宋" w:eastAsia="仿宋" w:hAnsi="仿宋" w:hint="eastAsia"/>
          <w:spacing w:val="-3"/>
          <w:sz w:val="24"/>
          <w:szCs w:val="28"/>
          <w:u w:val="single"/>
        </w:rPr>
        <w:t xml:space="preserve">     </w:t>
      </w:r>
      <w:r w:rsidRPr="00AC4BCE">
        <w:rPr>
          <w:rFonts w:ascii="仿宋" w:eastAsia="仿宋" w:hAnsi="仿宋" w:hint="eastAsia"/>
          <w:spacing w:val="-3"/>
          <w:sz w:val="24"/>
          <w:szCs w:val="28"/>
        </w:rPr>
        <w:t>（</w:t>
      </w:r>
      <w:r w:rsidR="00A85181" w:rsidRPr="00AC4BCE">
        <w:rPr>
          <w:rFonts w:ascii="仿宋" w:eastAsia="仿宋" w:hAnsi="仿宋" w:cs="宋体" w:hint="eastAsia"/>
          <w:sz w:val="24"/>
          <w:szCs w:val="24"/>
        </w:rPr>
        <w:t>签字或盖章</w:t>
      </w:r>
      <w:r w:rsidRPr="00AC4BCE">
        <w:rPr>
          <w:rFonts w:ascii="仿宋" w:eastAsia="仿宋" w:hAnsi="仿宋" w:hint="eastAsia"/>
          <w:sz w:val="24"/>
          <w:szCs w:val="28"/>
        </w:rPr>
        <w:t>）</w:t>
      </w:r>
    </w:p>
    <w:p w14:paraId="6ED6EB0C" w14:textId="77777777" w:rsidR="00254AE9" w:rsidRPr="00AC4BCE" w:rsidRDefault="00F366C5">
      <w:pPr>
        <w:pStyle w:val="a9"/>
        <w:tabs>
          <w:tab w:val="left" w:pos="4538"/>
          <w:tab w:val="left" w:pos="5484"/>
          <w:tab w:val="left" w:pos="6427"/>
        </w:tabs>
        <w:kinsoku w:val="0"/>
        <w:wordWrap w:val="0"/>
        <w:overflowPunct w:val="0"/>
        <w:spacing w:line="360" w:lineRule="auto"/>
        <w:ind w:rightChars="-27" w:right="-57"/>
        <w:jc w:val="right"/>
        <w:rPr>
          <w:rFonts w:ascii="仿宋" w:eastAsia="仿宋" w:hAnsi="仿宋"/>
          <w:sz w:val="24"/>
          <w:szCs w:val="28"/>
        </w:rPr>
      </w:pPr>
      <w:r w:rsidRPr="00AC4BCE">
        <w:rPr>
          <w:rFonts w:ascii="仿宋" w:eastAsia="仿宋" w:hAnsi="仿宋" w:hint="eastAsia"/>
          <w:w w:val="201"/>
          <w:sz w:val="24"/>
          <w:szCs w:val="28"/>
          <w:u w:val="single"/>
        </w:rPr>
        <w:t xml:space="preserve">   </w:t>
      </w:r>
      <w:r w:rsidRPr="00AC4BCE">
        <w:rPr>
          <w:rFonts w:ascii="仿宋" w:eastAsia="仿宋" w:hAnsi="仿宋" w:hint="eastAsia"/>
          <w:sz w:val="24"/>
          <w:szCs w:val="28"/>
        </w:rPr>
        <w:t>年</w:t>
      </w:r>
      <w:r w:rsidRPr="00AC4BCE">
        <w:rPr>
          <w:rFonts w:ascii="仿宋" w:eastAsia="仿宋" w:hAnsi="仿宋" w:hint="eastAsia"/>
          <w:w w:val="201"/>
          <w:sz w:val="24"/>
          <w:szCs w:val="28"/>
          <w:u w:val="single"/>
        </w:rPr>
        <w:t xml:space="preserve">   </w:t>
      </w:r>
      <w:r w:rsidRPr="00AC4BCE">
        <w:rPr>
          <w:rFonts w:ascii="仿宋" w:eastAsia="仿宋" w:hAnsi="仿宋" w:hint="eastAsia"/>
          <w:spacing w:val="-3"/>
          <w:sz w:val="24"/>
          <w:szCs w:val="28"/>
        </w:rPr>
        <w:t>月</w:t>
      </w:r>
      <w:r w:rsidRPr="00AC4BCE">
        <w:rPr>
          <w:rFonts w:ascii="仿宋" w:eastAsia="仿宋" w:hAnsi="仿宋" w:hint="eastAsia"/>
          <w:w w:val="201"/>
          <w:sz w:val="24"/>
          <w:szCs w:val="28"/>
          <w:u w:val="single"/>
        </w:rPr>
        <w:t xml:space="preserve">   </w:t>
      </w:r>
      <w:r w:rsidRPr="00AC4BCE">
        <w:rPr>
          <w:rFonts w:ascii="仿宋" w:eastAsia="仿宋" w:hAnsi="仿宋" w:hint="eastAsia"/>
          <w:sz w:val="24"/>
          <w:szCs w:val="28"/>
        </w:rPr>
        <w:t>日</w:t>
      </w:r>
    </w:p>
    <w:p w14:paraId="460429EA" w14:textId="77777777" w:rsidR="00E83271" w:rsidRPr="00AC4BCE" w:rsidRDefault="00E83271">
      <w:pPr>
        <w:widowControl/>
        <w:jc w:val="left"/>
        <w:rPr>
          <w:rFonts w:ascii="仿宋" w:eastAsia="仿宋" w:hAnsi="仿宋"/>
          <w:b/>
          <w:kern w:val="0"/>
          <w:szCs w:val="21"/>
        </w:rPr>
      </w:pPr>
      <w:r w:rsidRPr="00AC4BCE">
        <w:rPr>
          <w:rFonts w:ascii="仿宋" w:eastAsia="仿宋" w:hAnsi="仿宋"/>
          <w:szCs w:val="21"/>
        </w:rPr>
        <w:br w:type="page"/>
      </w:r>
    </w:p>
    <w:p w14:paraId="39A9D737" w14:textId="68DC3CBE" w:rsidR="00254AE9" w:rsidRPr="00AC4BCE" w:rsidRDefault="00F366C5" w:rsidP="00A07AF1">
      <w:pPr>
        <w:pStyle w:val="Normal2"/>
        <w:spacing w:line="360" w:lineRule="auto"/>
        <w:jc w:val="center"/>
        <w:outlineLvl w:val="2"/>
        <w:rPr>
          <w:rFonts w:ascii="仿宋" w:eastAsia="仿宋" w:hAnsi="仿宋"/>
          <w:sz w:val="24"/>
        </w:rPr>
      </w:pPr>
      <w:bookmarkStart w:id="487" w:name="_Toc106384012"/>
      <w:r w:rsidRPr="00AC4BCE">
        <w:rPr>
          <w:rFonts w:ascii="仿宋" w:eastAsia="仿宋" w:hAnsi="仿宋" w:hint="eastAsia"/>
          <w:sz w:val="24"/>
        </w:rPr>
        <w:lastRenderedPageBreak/>
        <w:t>（八）</w:t>
      </w:r>
      <w:bookmarkEnd w:id="480"/>
      <w:bookmarkEnd w:id="481"/>
      <w:bookmarkEnd w:id="482"/>
      <w:bookmarkEnd w:id="483"/>
      <w:bookmarkEnd w:id="484"/>
      <w:bookmarkEnd w:id="485"/>
      <w:r w:rsidRPr="00AC4BCE">
        <w:rPr>
          <w:rFonts w:ascii="仿宋" w:eastAsia="仿宋" w:hAnsi="仿宋" w:hint="eastAsia"/>
          <w:sz w:val="24"/>
        </w:rPr>
        <w:t>信用记录查询</w:t>
      </w:r>
      <w:bookmarkEnd w:id="487"/>
    </w:p>
    <w:p w14:paraId="51791D92" w14:textId="77777777" w:rsidR="006E280B" w:rsidRPr="00AC4BCE" w:rsidRDefault="006E280B">
      <w:pPr>
        <w:autoSpaceDE w:val="0"/>
        <w:autoSpaceDN w:val="0"/>
        <w:adjustRightInd w:val="0"/>
        <w:spacing w:line="360" w:lineRule="auto"/>
        <w:jc w:val="center"/>
        <w:rPr>
          <w:rFonts w:ascii="仿宋" w:eastAsia="仿宋" w:hAnsi="仿宋" w:cs="宋体"/>
          <w:b/>
          <w:kern w:val="0"/>
          <w:szCs w:val="21"/>
        </w:rPr>
      </w:pPr>
    </w:p>
    <w:p w14:paraId="43B21AD8" w14:textId="2E7049B9" w:rsidR="00254AE9" w:rsidRPr="00AC4BCE" w:rsidRDefault="00F366C5">
      <w:pPr>
        <w:autoSpaceDE w:val="0"/>
        <w:autoSpaceDN w:val="0"/>
        <w:adjustRightInd w:val="0"/>
        <w:spacing w:line="360" w:lineRule="auto"/>
        <w:jc w:val="center"/>
        <w:rPr>
          <w:rFonts w:ascii="仿宋" w:eastAsia="仿宋" w:hAnsi="仿宋" w:cs="宋体"/>
          <w:b/>
          <w:kern w:val="0"/>
          <w:sz w:val="24"/>
          <w:szCs w:val="24"/>
        </w:rPr>
      </w:pPr>
      <w:r w:rsidRPr="00AC4BCE">
        <w:rPr>
          <w:rFonts w:ascii="仿宋" w:eastAsia="仿宋" w:hAnsi="仿宋" w:cs="宋体" w:hint="eastAsia"/>
          <w:b/>
          <w:kern w:val="0"/>
          <w:sz w:val="24"/>
          <w:szCs w:val="24"/>
        </w:rPr>
        <w:t>信用记录</w:t>
      </w:r>
    </w:p>
    <w:p w14:paraId="22BC9D59" w14:textId="77777777" w:rsidR="00254AE9" w:rsidRPr="00AC4BCE" w:rsidRDefault="00F366C5">
      <w:pPr>
        <w:widowControl/>
        <w:adjustRightInd w:val="0"/>
        <w:snapToGrid w:val="0"/>
        <w:spacing w:line="360" w:lineRule="auto"/>
        <w:jc w:val="center"/>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（复印件并加盖供应商单位公章）</w:t>
      </w:r>
    </w:p>
    <w:p w14:paraId="38ED20BF" w14:textId="77777777" w:rsidR="00254AE9" w:rsidRPr="00AC4BCE" w:rsidRDefault="00254AE9">
      <w:pPr>
        <w:widowControl/>
        <w:adjustRightInd w:val="0"/>
        <w:snapToGrid w:val="0"/>
        <w:spacing w:line="360" w:lineRule="auto"/>
        <w:ind w:firstLineChars="200" w:firstLine="504"/>
        <w:jc w:val="left"/>
        <w:rPr>
          <w:rFonts w:ascii="仿宋" w:eastAsia="仿宋" w:hAnsi="仿宋" w:cs="宋体"/>
          <w:spacing w:val="6"/>
          <w:kern w:val="0"/>
          <w:sz w:val="24"/>
          <w:szCs w:val="24"/>
        </w:rPr>
      </w:pPr>
    </w:p>
    <w:p w14:paraId="7C0E08D0"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依据财库[2016]125号文件规定，供应商须符合《关于在政府采购活动中查询及使用信用记录有关问题的通知》的相关要求，即具有良好的信用记录。</w:t>
      </w:r>
    </w:p>
    <w:p w14:paraId="41751411"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供应商须提供本单位近3年（采购文件发出起至递交响应文件截止日前）“信用中国”网站（www.creditchina.gov.cn）及中国政府采购网（www.ccgp.gov.cn）已公布的信用记录查询截图。</w:t>
      </w:r>
    </w:p>
    <w:p w14:paraId="438F976F"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截图含1）被列入失信被执行人</w:t>
      </w:r>
    </w:p>
    <w:p w14:paraId="76B14D32" w14:textId="77777777" w:rsidR="00254AE9" w:rsidRPr="00AC4BCE" w:rsidRDefault="00F366C5">
      <w:pPr>
        <w:widowControl/>
        <w:adjustRightInd w:val="0"/>
        <w:snapToGrid w:val="0"/>
        <w:spacing w:line="360" w:lineRule="auto"/>
        <w:ind w:firstLineChars="500" w:firstLine="1260"/>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2）重大税收违法案件当事人名单的供应商</w:t>
      </w:r>
    </w:p>
    <w:p w14:paraId="0AEB6922" w14:textId="77777777" w:rsidR="00254AE9" w:rsidRPr="00AC4BCE" w:rsidRDefault="00F366C5">
      <w:pPr>
        <w:widowControl/>
        <w:adjustRightInd w:val="0"/>
        <w:snapToGrid w:val="0"/>
        <w:spacing w:line="360" w:lineRule="auto"/>
        <w:ind w:firstLineChars="500" w:firstLine="1260"/>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3）列入政府采购严重违法失信行为记录名单</w:t>
      </w:r>
    </w:p>
    <w:p w14:paraId="042CFB79"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例如：网站搜索页输入供应商名称，提供截图查询结果。</w:t>
      </w:r>
    </w:p>
    <w:p w14:paraId="4CB7F453" w14:textId="77777777" w:rsidR="00254AE9" w:rsidRPr="00AC4BCE" w:rsidRDefault="00F366C5">
      <w:pPr>
        <w:pStyle w:val="Normal24"/>
        <w:spacing w:line="360" w:lineRule="auto"/>
        <w:ind w:firstLineChars="200" w:firstLine="480"/>
        <w:rPr>
          <w:rFonts w:ascii="仿宋" w:eastAsia="仿宋" w:hAnsi="仿宋" w:cs="宋体"/>
        </w:rPr>
      </w:pPr>
      <w:r w:rsidRPr="00AC4BCE">
        <w:rPr>
          <w:rFonts w:ascii="仿宋" w:eastAsia="仿宋" w:hAnsi="仿宋" w:cs="宋体" w:hint="eastAsia"/>
        </w:rPr>
        <w:t>联合体各方均应提供</w:t>
      </w:r>
    </w:p>
    <w:p w14:paraId="4824E3CD" w14:textId="77777777" w:rsidR="00254AE9" w:rsidRPr="00AC4BCE" w:rsidRDefault="00F366C5">
      <w:pPr>
        <w:widowControl/>
        <w:adjustRightInd w:val="0"/>
        <w:snapToGrid w:val="0"/>
        <w:spacing w:line="360" w:lineRule="auto"/>
        <w:ind w:firstLineChars="200" w:firstLine="506"/>
        <w:jc w:val="left"/>
        <w:rPr>
          <w:rFonts w:ascii="仿宋" w:eastAsia="仿宋" w:hAnsi="仿宋" w:cs="宋体"/>
          <w:b/>
          <w:spacing w:val="6"/>
          <w:kern w:val="0"/>
          <w:sz w:val="24"/>
          <w:szCs w:val="24"/>
        </w:rPr>
      </w:pPr>
      <w:r w:rsidRPr="00AC4BCE">
        <w:rPr>
          <w:rFonts w:ascii="仿宋" w:eastAsia="仿宋" w:hAnsi="仿宋" w:cs="宋体" w:hint="eastAsia"/>
          <w:b/>
          <w:spacing w:val="6"/>
          <w:kern w:val="0"/>
          <w:sz w:val="24"/>
          <w:szCs w:val="24"/>
        </w:rPr>
        <w:t>说明：供应商提供的截图与采购人或采购代理机构查询截图不一致的，以采购人或采购代理机构查询结果为准。</w:t>
      </w:r>
    </w:p>
    <w:p w14:paraId="2E2BFED7" w14:textId="77777777" w:rsidR="006E280B" w:rsidRPr="00AC4BCE" w:rsidRDefault="006E280B">
      <w:pPr>
        <w:widowControl/>
        <w:jc w:val="left"/>
        <w:rPr>
          <w:rFonts w:ascii="仿宋" w:eastAsia="仿宋" w:hAnsi="仿宋"/>
          <w:b/>
          <w:kern w:val="0"/>
          <w:szCs w:val="21"/>
        </w:rPr>
      </w:pPr>
      <w:bookmarkStart w:id="488" w:name="_Toc89860149"/>
      <w:bookmarkStart w:id="489" w:name="_Toc3811"/>
      <w:bookmarkStart w:id="490" w:name="_Toc76479626"/>
      <w:bookmarkStart w:id="491" w:name="_Toc76665152"/>
      <w:bookmarkStart w:id="492" w:name="_Toc76680631"/>
      <w:r w:rsidRPr="00AC4BCE">
        <w:rPr>
          <w:rFonts w:ascii="仿宋" w:eastAsia="仿宋" w:hAnsi="仿宋"/>
          <w:szCs w:val="21"/>
        </w:rPr>
        <w:br w:type="page"/>
      </w:r>
    </w:p>
    <w:p w14:paraId="62BC9131" w14:textId="51225BE3" w:rsidR="00254AE9" w:rsidRPr="00AC4BCE" w:rsidRDefault="00F366C5" w:rsidP="00A07AF1">
      <w:pPr>
        <w:pStyle w:val="Normal2"/>
        <w:spacing w:line="360" w:lineRule="auto"/>
        <w:jc w:val="center"/>
        <w:outlineLvl w:val="2"/>
        <w:rPr>
          <w:rFonts w:ascii="仿宋" w:eastAsia="仿宋" w:hAnsi="仿宋"/>
          <w:sz w:val="24"/>
        </w:rPr>
      </w:pPr>
      <w:bookmarkStart w:id="493" w:name="_Toc106384013"/>
      <w:r w:rsidRPr="00AC4BCE">
        <w:rPr>
          <w:rFonts w:ascii="仿宋" w:eastAsia="仿宋" w:hAnsi="仿宋"/>
          <w:sz w:val="24"/>
        </w:rPr>
        <w:lastRenderedPageBreak/>
        <w:t>（</w:t>
      </w:r>
      <w:r w:rsidRPr="00AC4BCE">
        <w:rPr>
          <w:rFonts w:ascii="仿宋" w:eastAsia="仿宋" w:hAnsi="仿宋" w:hint="eastAsia"/>
          <w:sz w:val="24"/>
        </w:rPr>
        <w:t>九</w:t>
      </w:r>
      <w:r w:rsidRPr="00AC4BCE">
        <w:rPr>
          <w:rFonts w:ascii="仿宋" w:eastAsia="仿宋" w:hAnsi="仿宋"/>
          <w:sz w:val="24"/>
        </w:rPr>
        <w:t>）</w:t>
      </w:r>
      <w:r w:rsidRPr="00AC4BCE">
        <w:rPr>
          <w:rFonts w:ascii="仿宋" w:eastAsia="仿宋" w:hAnsi="仿宋" w:hint="eastAsia"/>
          <w:sz w:val="24"/>
        </w:rPr>
        <w:t>磋商</w:t>
      </w:r>
      <w:r w:rsidRPr="00AC4BCE">
        <w:rPr>
          <w:rFonts w:ascii="仿宋" w:eastAsia="仿宋" w:hAnsi="仿宋"/>
          <w:sz w:val="24"/>
        </w:rPr>
        <w:t>保证金</w:t>
      </w:r>
      <w:bookmarkEnd w:id="488"/>
      <w:bookmarkEnd w:id="489"/>
      <w:bookmarkEnd w:id="490"/>
      <w:bookmarkEnd w:id="491"/>
      <w:bookmarkEnd w:id="492"/>
      <w:bookmarkEnd w:id="493"/>
    </w:p>
    <w:p w14:paraId="771AF770" w14:textId="69421513" w:rsidR="00254AE9" w:rsidRPr="00AC4BCE" w:rsidRDefault="00F366C5">
      <w:pPr>
        <w:pStyle w:val="16"/>
        <w:tabs>
          <w:tab w:val="left" w:pos="8786"/>
        </w:tabs>
        <w:spacing w:after="0" w:line="360" w:lineRule="auto"/>
        <w:jc w:val="center"/>
        <w:rPr>
          <w:rFonts w:ascii="仿宋" w:eastAsia="仿宋" w:hAnsi="仿宋"/>
          <w:szCs w:val="21"/>
        </w:rPr>
      </w:pPr>
      <w:r w:rsidRPr="00AC4BCE">
        <w:rPr>
          <w:rFonts w:ascii="仿宋" w:eastAsia="仿宋" w:hAnsi="仿宋" w:hint="eastAsia"/>
          <w:szCs w:val="21"/>
        </w:rPr>
        <w:t>说明：此处上传磋商保证金缴纳证明文件</w:t>
      </w:r>
      <w:bookmarkStart w:id="494" w:name="_Toc76665153"/>
      <w:bookmarkStart w:id="495" w:name="_Toc76680632"/>
      <w:bookmarkStart w:id="496" w:name="_Toc96426870"/>
      <w:bookmarkStart w:id="497" w:name="_Toc97051810"/>
      <w:bookmarkStart w:id="498" w:name="_Toc76479627"/>
      <w:bookmarkStart w:id="499" w:name="_Toc98436656"/>
      <w:r w:rsidR="00CD0CA3" w:rsidRPr="00AC4BCE">
        <w:rPr>
          <w:rFonts w:ascii="仿宋" w:eastAsia="仿宋" w:hAnsi="仿宋" w:hint="eastAsia"/>
          <w:szCs w:val="21"/>
        </w:rPr>
        <w:t>（转账凭证）</w:t>
      </w:r>
    </w:p>
    <w:p w14:paraId="1C7E47CB" w14:textId="77777777" w:rsidR="00E83271" w:rsidRPr="00AC4BCE" w:rsidRDefault="00E83271">
      <w:pPr>
        <w:widowControl/>
        <w:jc w:val="left"/>
        <w:rPr>
          <w:rFonts w:ascii="仿宋" w:eastAsia="仿宋" w:hAnsi="仿宋"/>
          <w:b/>
          <w:kern w:val="0"/>
          <w:szCs w:val="21"/>
        </w:rPr>
      </w:pPr>
      <w:r w:rsidRPr="00AC4BCE">
        <w:rPr>
          <w:rFonts w:ascii="仿宋" w:eastAsia="仿宋" w:hAnsi="仿宋"/>
          <w:szCs w:val="21"/>
        </w:rPr>
        <w:br w:type="page"/>
      </w:r>
    </w:p>
    <w:p w14:paraId="73B95511" w14:textId="272F71CA" w:rsidR="00254AE9" w:rsidRPr="00AC4BCE" w:rsidRDefault="00F366C5" w:rsidP="00A07AF1">
      <w:pPr>
        <w:pStyle w:val="Normal2"/>
        <w:spacing w:line="360" w:lineRule="auto"/>
        <w:jc w:val="center"/>
        <w:outlineLvl w:val="2"/>
        <w:rPr>
          <w:rFonts w:ascii="仿宋" w:eastAsia="仿宋" w:hAnsi="仿宋"/>
          <w:sz w:val="24"/>
        </w:rPr>
      </w:pPr>
      <w:bookmarkStart w:id="500" w:name="_Toc106384014"/>
      <w:r w:rsidRPr="00AC4BCE">
        <w:rPr>
          <w:rFonts w:ascii="仿宋" w:eastAsia="仿宋" w:hAnsi="仿宋"/>
          <w:sz w:val="24"/>
        </w:rPr>
        <w:lastRenderedPageBreak/>
        <w:t>（</w:t>
      </w:r>
      <w:r w:rsidRPr="00AC4BCE">
        <w:rPr>
          <w:rFonts w:ascii="仿宋" w:eastAsia="仿宋" w:hAnsi="仿宋" w:hint="eastAsia"/>
          <w:sz w:val="24"/>
        </w:rPr>
        <w:t>十</w:t>
      </w:r>
      <w:r w:rsidRPr="00AC4BCE">
        <w:rPr>
          <w:rFonts w:ascii="仿宋" w:eastAsia="仿宋" w:hAnsi="仿宋"/>
          <w:sz w:val="24"/>
        </w:rPr>
        <w:t>）不参与围标串标承诺书</w:t>
      </w:r>
      <w:bookmarkEnd w:id="494"/>
      <w:bookmarkEnd w:id="495"/>
      <w:bookmarkEnd w:id="496"/>
      <w:bookmarkEnd w:id="497"/>
      <w:bookmarkEnd w:id="498"/>
      <w:bookmarkEnd w:id="499"/>
      <w:bookmarkEnd w:id="500"/>
    </w:p>
    <w:p w14:paraId="280150C2" w14:textId="46D7913A" w:rsidR="00254AE9" w:rsidRPr="00AC4BCE" w:rsidRDefault="00F366C5" w:rsidP="001D7B63">
      <w:pPr>
        <w:spacing w:beforeLines="50" w:before="120" w:afterLines="100" w:after="240" w:line="360" w:lineRule="auto"/>
        <w:jc w:val="center"/>
        <w:rPr>
          <w:rFonts w:ascii="仿宋" w:eastAsia="仿宋" w:hAnsi="仿宋"/>
          <w:b/>
          <w:bCs/>
          <w:sz w:val="24"/>
          <w:szCs w:val="28"/>
        </w:rPr>
      </w:pPr>
      <w:bookmarkStart w:id="501" w:name="_Toc76680633"/>
      <w:bookmarkStart w:id="502" w:name="_Toc103865248"/>
      <w:bookmarkStart w:id="503" w:name="_Toc103865076"/>
      <w:bookmarkStart w:id="504" w:name="_Toc76479628"/>
      <w:bookmarkStart w:id="505" w:name="_Toc98436657"/>
      <w:bookmarkStart w:id="506" w:name="_Toc88693305"/>
      <w:bookmarkStart w:id="507" w:name="_Toc96426871"/>
      <w:bookmarkStart w:id="508" w:name="_Toc97051811"/>
      <w:bookmarkStart w:id="509" w:name="_Toc76665154"/>
      <w:r w:rsidRPr="00AC4BCE">
        <w:rPr>
          <w:rFonts w:ascii="仿宋" w:eastAsia="仿宋" w:hAnsi="仿宋"/>
          <w:b/>
          <w:bCs/>
          <w:sz w:val="24"/>
          <w:szCs w:val="28"/>
        </w:rPr>
        <w:t>不参与围标串标</w:t>
      </w:r>
      <w:r w:rsidRPr="00AC4BCE">
        <w:rPr>
          <w:rFonts w:ascii="仿宋" w:eastAsia="仿宋" w:hAnsi="仿宋" w:hint="eastAsia"/>
          <w:b/>
          <w:bCs/>
          <w:sz w:val="24"/>
          <w:szCs w:val="28"/>
        </w:rPr>
        <w:t>承诺书</w:t>
      </w:r>
      <w:bookmarkEnd w:id="501"/>
      <w:bookmarkEnd w:id="502"/>
      <w:bookmarkEnd w:id="503"/>
      <w:bookmarkEnd w:id="504"/>
      <w:bookmarkEnd w:id="505"/>
      <w:bookmarkEnd w:id="506"/>
      <w:bookmarkEnd w:id="507"/>
      <w:bookmarkEnd w:id="508"/>
      <w:bookmarkEnd w:id="509"/>
    </w:p>
    <w:p w14:paraId="4003E8AC" w14:textId="3428E397" w:rsidR="00254AE9" w:rsidRPr="00AC4BCE" w:rsidRDefault="00F366C5">
      <w:pPr>
        <w:pStyle w:val="Normal6"/>
        <w:spacing w:line="360" w:lineRule="auto"/>
        <w:ind w:firstLineChars="200" w:firstLine="480"/>
        <w:rPr>
          <w:rFonts w:ascii="仿宋" w:eastAsia="仿宋" w:hAnsi="仿宋"/>
          <w:color w:val="000000"/>
          <w:sz w:val="24"/>
        </w:rPr>
      </w:pPr>
      <w:r w:rsidRPr="00AC4BCE">
        <w:rPr>
          <w:rFonts w:ascii="仿宋" w:eastAsia="仿宋" w:hAnsi="仿宋" w:hint="eastAsia"/>
          <w:color w:val="000000"/>
          <w:sz w:val="24"/>
        </w:rPr>
        <w:t>本人作为</w:t>
      </w:r>
      <w:r w:rsidRPr="00AC4BCE">
        <w:rPr>
          <w:rFonts w:ascii="仿宋" w:eastAsia="仿宋" w:hAnsi="仿宋" w:hint="eastAsia"/>
          <w:color w:val="000000"/>
          <w:sz w:val="24"/>
          <w:u w:val="single"/>
        </w:rPr>
        <w:t>（单位名称）</w:t>
      </w:r>
      <w:r w:rsidRPr="00AC4BCE">
        <w:rPr>
          <w:rFonts w:ascii="仿宋" w:eastAsia="仿宋" w:hAnsi="仿宋" w:hint="eastAsia"/>
          <w:color w:val="000000"/>
          <w:sz w:val="24"/>
        </w:rPr>
        <w:t>的法人，清楚知晓我公司本项目采购活动，对以下事项作出承诺：</w:t>
      </w:r>
    </w:p>
    <w:p w14:paraId="7101E2ED"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一、我单位遵循公开、公平、公正、诚实守信的原则，依法依规参与本项目竞标。</w:t>
      </w:r>
    </w:p>
    <w:p w14:paraId="706B9322"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二、我单位在本项目采购活动中，未参与围标串标。</w:t>
      </w:r>
    </w:p>
    <w:p w14:paraId="69F87510"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三、我单位如被查实在本项目采购活动中存在围标串标的，递交响应文件行为作为实施串通投标违法行为的关键环节，本人承担直接责任人员法律责任，接受相应行政处罚和失信惩戒。</w:t>
      </w:r>
    </w:p>
    <w:p w14:paraId="7BAFCE6F" w14:textId="77777777" w:rsidR="00254AE9" w:rsidRPr="00AC4BCE" w:rsidRDefault="00254AE9">
      <w:pPr>
        <w:widowControl/>
        <w:adjustRightInd w:val="0"/>
        <w:snapToGrid w:val="0"/>
        <w:spacing w:line="360" w:lineRule="auto"/>
        <w:ind w:firstLineChars="200" w:firstLine="504"/>
        <w:jc w:val="left"/>
        <w:rPr>
          <w:rFonts w:ascii="仿宋" w:eastAsia="仿宋" w:hAnsi="仿宋" w:cs="宋体"/>
          <w:spacing w:val="6"/>
          <w:kern w:val="0"/>
          <w:sz w:val="24"/>
          <w:szCs w:val="24"/>
        </w:rPr>
      </w:pPr>
    </w:p>
    <w:p w14:paraId="228F808C" w14:textId="77777777" w:rsidR="00254AE9" w:rsidRPr="00AC4BCE" w:rsidRDefault="00254AE9">
      <w:pPr>
        <w:widowControl/>
        <w:adjustRightInd w:val="0"/>
        <w:snapToGrid w:val="0"/>
        <w:spacing w:line="360" w:lineRule="auto"/>
        <w:ind w:firstLineChars="200" w:firstLine="504"/>
        <w:jc w:val="left"/>
        <w:rPr>
          <w:rFonts w:ascii="仿宋" w:eastAsia="仿宋" w:hAnsi="仿宋" w:cs="宋体"/>
          <w:spacing w:val="6"/>
          <w:kern w:val="0"/>
          <w:sz w:val="24"/>
          <w:szCs w:val="24"/>
        </w:rPr>
      </w:pPr>
    </w:p>
    <w:p w14:paraId="76433706" w14:textId="6BACEE70"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项目编号</w:t>
      </w:r>
      <w:r w:rsidR="00AD605F" w:rsidRPr="00AC4BCE">
        <w:rPr>
          <w:rFonts w:ascii="仿宋" w:eastAsia="仿宋" w:hAnsi="仿宋" w:cs="宋体" w:hint="eastAsia"/>
          <w:spacing w:val="6"/>
          <w:kern w:val="0"/>
          <w:sz w:val="24"/>
          <w:szCs w:val="24"/>
        </w:rPr>
        <w:t>：</w:t>
      </w:r>
    </w:p>
    <w:p w14:paraId="0BA2DBEA"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供应商单位名称：</w:t>
      </w:r>
    </w:p>
    <w:p w14:paraId="01DB67DE" w14:textId="77777777" w:rsidR="00254AE9" w:rsidRPr="00AC4BCE" w:rsidRDefault="00254AE9">
      <w:pPr>
        <w:pStyle w:val="Normal6"/>
        <w:spacing w:line="360" w:lineRule="auto"/>
        <w:jc w:val="left"/>
        <w:rPr>
          <w:rFonts w:ascii="仿宋" w:eastAsia="仿宋" w:hAnsi="仿宋"/>
          <w:color w:val="000000"/>
          <w:sz w:val="24"/>
        </w:rPr>
      </w:pPr>
    </w:p>
    <w:p w14:paraId="592C6A8A" w14:textId="77777777" w:rsidR="00254AE9" w:rsidRPr="00AC4BCE" w:rsidRDefault="00254AE9">
      <w:pPr>
        <w:pStyle w:val="Normal6"/>
        <w:spacing w:line="360" w:lineRule="auto"/>
        <w:jc w:val="left"/>
        <w:rPr>
          <w:rFonts w:ascii="仿宋" w:eastAsia="仿宋" w:hAnsi="仿宋"/>
          <w:color w:val="000000"/>
          <w:sz w:val="24"/>
        </w:rPr>
      </w:pPr>
    </w:p>
    <w:p w14:paraId="18002780" w14:textId="77777777" w:rsidR="00254AE9" w:rsidRPr="00AC4BCE" w:rsidRDefault="00F366C5" w:rsidP="001D7B63">
      <w:pPr>
        <w:spacing w:line="360" w:lineRule="auto"/>
        <w:jc w:val="right"/>
        <w:rPr>
          <w:rFonts w:ascii="仿宋" w:eastAsia="仿宋" w:hAnsi="仿宋" w:cs="宋体"/>
          <w:sz w:val="24"/>
          <w:szCs w:val="24"/>
          <w:u w:val="single"/>
        </w:rPr>
      </w:pPr>
      <w:r w:rsidRPr="00AC4BCE">
        <w:rPr>
          <w:rFonts w:ascii="仿宋" w:eastAsia="仿宋" w:hAnsi="仿宋" w:cs="宋体" w:hint="eastAsia"/>
          <w:sz w:val="24"/>
          <w:szCs w:val="24"/>
        </w:rPr>
        <w:t>供应商名称（盖单位章）：</w:t>
      </w:r>
    </w:p>
    <w:p w14:paraId="58F80B2D" w14:textId="77777777" w:rsidR="00254AE9" w:rsidRPr="00AC4BCE" w:rsidRDefault="00F366C5" w:rsidP="001D7B63">
      <w:pPr>
        <w:spacing w:line="360" w:lineRule="auto"/>
        <w:jc w:val="right"/>
        <w:rPr>
          <w:rFonts w:ascii="仿宋" w:eastAsia="仿宋" w:hAnsi="仿宋" w:cs="宋体"/>
          <w:sz w:val="24"/>
          <w:szCs w:val="24"/>
          <w:u w:val="single"/>
        </w:rPr>
      </w:pPr>
      <w:r w:rsidRPr="00AC4BCE">
        <w:rPr>
          <w:rFonts w:ascii="仿宋" w:eastAsia="仿宋" w:hAnsi="仿宋" w:cs="宋体" w:hint="eastAsia"/>
          <w:sz w:val="24"/>
          <w:szCs w:val="24"/>
        </w:rPr>
        <w:t>法定代表人或期授权委托人（签字或盖章）：</w:t>
      </w:r>
    </w:p>
    <w:p w14:paraId="0C1761CA" w14:textId="1005183E" w:rsidR="00254AE9" w:rsidRPr="00AC4BCE" w:rsidRDefault="00F366C5" w:rsidP="001D7B63">
      <w:pPr>
        <w:spacing w:line="360" w:lineRule="auto"/>
        <w:ind w:firstLineChars="1668" w:firstLine="4003"/>
        <w:rPr>
          <w:rFonts w:ascii="仿宋" w:eastAsia="仿宋" w:hAnsi="仿宋" w:cs="宋体"/>
          <w:sz w:val="24"/>
          <w:szCs w:val="24"/>
        </w:rPr>
      </w:pPr>
      <w:r w:rsidRPr="00AC4BCE">
        <w:rPr>
          <w:rFonts w:ascii="仿宋" w:eastAsia="仿宋" w:hAnsi="仿宋" w:cs="宋体" w:hint="eastAsia"/>
          <w:sz w:val="24"/>
          <w:szCs w:val="24"/>
        </w:rPr>
        <w:t>日    期：          年月日</w:t>
      </w:r>
    </w:p>
    <w:p w14:paraId="73117FB5" w14:textId="77777777" w:rsidR="001D7B63" w:rsidRPr="00AC4BCE" w:rsidRDefault="001D7B63">
      <w:pPr>
        <w:widowControl/>
        <w:jc w:val="left"/>
        <w:rPr>
          <w:rFonts w:ascii="仿宋" w:eastAsia="仿宋" w:hAnsi="仿宋"/>
          <w:b/>
          <w:kern w:val="0"/>
          <w:szCs w:val="21"/>
        </w:rPr>
      </w:pPr>
      <w:bookmarkStart w:id="510" w:name="_Toc89860147"/>
      <w:bookmarkStart w:id="511" w:name="_Toc13068"/>
      <w:r w:rsidRPr="00AC4BCE">
        <w:rPr>
          <w:rFonts w:ascii="仿宋" w:eastAsia="仿宋" w:hAnsi="仿宋"/>
          <w:szCs w:val="21"/>
        </w:rPr>
        <w:br w:type="page"/>
      </w:r>
    </w:p>
    <w:p w14:paraId="780F479D" w14:textId="2E7FACB6" w:rsidR="00254AE9" w:rsidRPr="00AC4BCE" w:rsidRDefault="00F366C5" w:rsidP="00A07AF1">
      <w:pPr>
        <w:pStyle w:val="Normal2"/>
        <w:spacing w:line="360" w:lineRule="auto"/>
        <w:jc w:val="center"/>
        <w:outlineLvl w:val="2"/>
        <w:rPr>
          <w:rFonts w:ascii="仿宋" w:eastAsia="仿宋" w:hAnsi="仿宋"/>
          <w:sz w:val="24"/>
        </w:rPr>
      </w:pPr>
      <w:bookmarkStart w:id="512" w:name="_Toc106384015"/>
      <w:r w:rsidRPr="00AC4BCE">
        <w:rPr>
          <w:rFonts w:ascii="仿宋" w:eastAsia="仿宋" w:hAnsi="仿宋" w:hint="eastAsia"/>
          <w:sz w:val="24"/>
        </w:rPr>
        <w:lastRenderedPageBreak/>
        <w:t>（十一）法律、行政法规规定的其他条件</w:t>
      </w:r>
      <w:bookmarkEnd w:id="510"/>
      <w:bookmarkEnd w:id="511"/>
      <w:bookmarkEnd w:id="512"/>
    </w:p>
    <w:p w14:paraId="66DD4AC5" w14:textId="77777777" w:rsidR="00254AE9" w:rsidRPr="00AC4BCE" w:rsidRDefault="00F366C5" w:rsidP="00A07AF1">
      <w:pPr>
        <w:adjustRightInd w:val="0"/>
        <w:snapToGrid w:val="0"/>
        <w:spacing w:line="360" w:lineRule="auto"/>
        <w:ind w:firstLineChars="200" w:firstLine="420"/>
        <w:jc w:val="center"/>
        <w:rPr>
          <w:rFonts w:ascii="仿宋" w:eastAsia="仿宋" w:hAnsi="仿宋" w:cs="宋体"/>
          <w:szCs w:val="21"/>
        </w:rPr>
      </w:pPr>
      <w:r w:rsidRPr="00AC4BCE">
        <w:rPr>
          <w:rFonts w:ascii="仿宋" w:eastAsia="仿宋" w:hAnsi="仿宋" w:cs="宋体" w:hint="eastAsia"/>
          <w:szCs w:val="21"/>
        </w:rPr>
        <w:t>提供</w:t>
      </w:r>
      <w:r w:rsidRPr="00AC4BCE">
        <w:rPr>
          <w:rFonts w:ascii="仿宋" w:eastAsia="仿宋" w:hAnsi="仿宋" w:cs="宋体"/>
          <w:szCs w:val="21"/>
        </w:rPr>
        <w:t>法律、行政法规规定的其他条件</w:t>
      </w:r>
      <w:r w:rsidRPr="00AC4BCE">
        <w:rPr>
          <w:rFonts w:ascii="仿宋" w:eastAsia="仿宋" w:hAnsi="仿宋" w:cs="宋体" w:hint="eastAsia"/>
          <w:szCs w:val="21"/>
        </w:rPr>
        <w:t>证明材料</w:t>
      </w:r>
    </w:p>
    <w:p w14:paraId="528A48E6" w14:textId="77777777" w:rsidR="00254AE9" w:rsidRPr="00AC4BCE" w:rsidRDefault="00254AE9">
      <w:pPr>
        <w:rPr>
          <w:rFonts w:ascii="仿宋" w:eastAsia="仿宋" w:hAnsi="仿宋"/>
        </w:rPr>
      </w:pPr>
    </w:p>
    <w:p w14:paraId="1E1B7786" w14:textId="77777777" w:rsidR="00254AE9" w:rsidRPr="00AC4BCE" w:rsidRDefault="00F366C5" w:rsidP="00A07AF1">
      <w:pPr>
        <w:pStyle w:val="Normal1"/>
        <w:spacing w:line="360" w:lineRule="auto"/>
        <w:jc w:val="center"/>
        <w:outlineLvl w:val="1"/>
        <w:rPr>
          <w:rFonts w:ascii="仿宋" w:eastAsia="仿宋" w:hAnsi="仿宋"/>
          <w:sz w:val="21"/>
          <w:szCs w:val="21"/>
        </w:rPr>
      </w:pPr>
      <w:r w:rsidRPr="00AC4BCE">
        <w:rPr>
          <w:rFonts w:ascii="仿宋" w:eastAsia="仿宋" w:hAnsi="仿宋"/>
          <w:sz w:val="21"/>
          <w:szCs w:val="21"/>
        </w:rPr>
        <w:br w:type="page"/>
      </w:r>
      <w:bookmarkStart w:id="513" w:name="_Toc106384016"/>
      <w:r w:rsidRPr="00AC4BCE">
        <w:rPr>
          <w:rFonts w:ascii="仿宋" w:eastAsia="仿宋" w:hAnsi="仿宋"/>
          <w:sz w:val="24"/>
        </w:rPr>
        <w:lastRenderedPageBreak/>
        <w:t>二、商务文件组成</w:t>
      </w:r>
      <w:bookmarkEnd w:id="513"/>
    </w:p>
    <w:p w14:paraId="1EC50C99" w14:textId="77777777" w:rsidR="00254AE9" w:rsidRPr="00AC4BCE" w:rsidRDefault="00F366C5" w:rsidP="00D87F87">
      <w:pPr>
        <w:pStyle w:val="Normal8"/>
        <w:spacing w:line="360" w:lineRule="auto"/>
        <w:jc w:val="center"/>
        <w:outlineLvl w:val="2"/>
        <w:rPr>
          <w:rFonts w:ascii="仿宋" w:eastAsia="仿宋" w:hAnsi="仿宋"/>
          <w:sz w:val="24"/>
        </w:rPr>
      </w:pPr>
      <w:r w:rsidRPr="00AC4BCE">
        <w:rPr>
          <w:rFonts w:ascii="仿宋" w:eastAsia="仿宋" w:hAnsi="仿宋"/>
          <w:sz w:val="21"/>
          <w:szCs w:val="21"/>
        </w:rPr>
        <w:br w:type="page"/>
      </w:r>
      <w:bookmarkStart w:id="514" w:name="_Toc96426873"/>
      <w:bookmarkStart w:id="515" w:name="_Toc76665156"/>
      <w:bookmarkStart w:id="516" w:name="_Toc98436659"/>
      <w:bookmarkStart w:id="517" w:name="_Toc97051813"/>
      <w:bookmarkStart w:id="518" w:name="_Toc76680635"/>
      <w:bookmarkStart w:id="519" w:name="_Toc76479630"/>
      <w:bookmarkStart w:id="520" w:name="_Toc106384017"/>
      <w:r w:rsidRPr="00AC4BCE">
        <w:rPr>
          <w:rFonts w:ascii="仿宋" w:eastAsia="仿宋" w:hAnsi="仿宋"/>
          <w:sz w:val="24"/>
        </w:rPr>
        <w:lastRenderedPageBreak/>
        <w:t>（一）竞争性磋商函</w:t>
      </w:r>
      <w:bookmarkEnd w:id="514"/>
      <w:bookmarkEnd w:id="515"/>
      <w:bookmarkEnd w:id="516"/>
      <w:bookmarkEnd w:id="517"/>
      <w:bookmarkEnd w:id="518"/>
      <w:bookmarkEnd w:id="519"/>
      <w:bookmarkEnd w:id="520"/>
    </w:p>
    <w:p w14:paraId="088116E9" w14:textId="77777777" w:rsidR="00254AE9" w:rsidRPr="00AC4BCE" w:rsidRDefault="00254AE9">
      <w:pPr>
        <w:pStyle w:val="300"/>
        <w:adjustRightInd w:val="0"/>
        <w:snapToGrid w:val="0"/>
        <w:spacing w:line="360" w:lineRule="auto"/>
        <w:jc w:val="left"/>
        <w:rPr>
          <w:rFonts w:ascii="仿宋" w:eastAsia="仿宋" w:hAnsi="仿宋"/>
          <w:sz w:val="24"/>
          <w:szCs w:val="24"/>
          <w:u w:val="single"/>
        </w:rPr>
      </w:pPr>
    </w:p>
    <w:p w14:paraId="5B58AD81" w14:textId="77777777" w:rsidR="00254AE9" w:rsidRPr="00AC4BCE" w:rsidRDefault="00F366C5">
      <w:pPr>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 xml:space="preserve">致 </w:t>
      </w:r>
      <w:r w:rsidRPr="00AC4BCE">
        <w:rPr>
          <w:rFonts w:ascii="仿宋" w:eastAsia="仿宋" w:hAnsi="仿宋" w:cs="宋体" w:hint="eastAsia"/>
          <w:sz w:val="24"/>
          <w:szCs w:val="24"/>
          <w:u w:val="single"/>
        </w:rPr>
        <w:t>(采购人或代理机构)</w:t>
      </w:r>
      <w:r w:rsidRPr="00AC4BCE">
        <w:rPr>
          <w:rFonts w:ascii="仿宋" w:eastAsia="仿宋" w:hAnsi="仿宋" w:cs="宋体" w:hint="eastAsia"/>
          <w:sz w:val="24"/>
          <w:szCs w:val="24"/>
        </w:rPr>
        <w:t>：</w:t>
      </w:r>
    </w:p>
    <w:p w14:paraId="740504ED" w14:textId="77777777" w:rsidR="00254AE9" w:rsidRPr="00AC4BCE" w:rsidRDefault="00254AE9">
      <w:pPr>
        <w:adjustRightInd w:val="0"/>
        <w:snapToGrid w:val="0"/>
        <w:spacing w:line="360" w:lineRule="auto"/>
        <w:rPr>
          <w:rFonts w:ascii="仿宋" w:eastAsia="仿宋" w:hAnsi="仿宋" w:cs="宋体"/>
          <w:sz w:val="24"/>
          <w:szCs w:val="24"/>
        </w:rPr>
      </w:pPr>
    </w:p>
    <w:p w14:paraId="7F9AFAD8" w14:textId="77777777" w:rsidR="00254AE9" w:rsidRPr="00AC4BCE" w:rsidRDefault="00F366C5">
      <w:pPr>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我方己仔细研究了</w:t>
      </w:r>
      <w:r w:rsidRPr="00AC4BCE">
        <w:rPr>
          <w:rFonts w:ascii="仿宋" w:eastAsia="仿宋" w:hAnsi="仿宋" w:cs="宋体" w:hint="eastAsia"/>
          <w:sz w:val="24"/>
          <w:szCs w:val="24"/>
          <w:u w:val="single"/>
        </w:rPr>
        <w:t xml:space="preserve">                 (</w:t>
      </w:r>
      <w:r w:rsidRPr="00AC4BCE">
        <w:rPr>
          <w:rFonts w:ascii="仿宋" w:eastAsia="仿宋" w:hAnsi="仿宋" w:cs="宋体" w:hint="eastAsia"/>
          <w:sz w:val="24"/>
          <w:szCs w:val="24"/>
        </w:rPr>
        <w:t>项目名称)的磋商文件（项目编号：）的全部内容，知悉参加磋商的风险，我方承诺接受磋商文件的全部条款且无任何异议。</w:t>
      </w:r>
    </w:p>
    <w:p w14:paraId="77962F52" w14:textId="42DC7B0D" w:rsidR="00254AE9" w:rsidRPr="00AC4BCE" w:rsidRDefault="00F366C5">
      <w:pPr>
        <w:pStyle w:val="ad"/>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一、我方同意在磋商文件中规定的提交响应文件截止时间起</w:t>
      </w:r>
      <w:r w:rsidR="0039383F" w:rsidRPr="00AC4BCE">
        <w:rPr>
          <w:rFonts w:ascii="仿宋" w:eastAsia="仿宋" w:hAnsi="仿宋" w:cs="宋体" w:hint="eastAsia"/>
          <w:sz w:val="24"/>
          <w:szCs w:val="24"/>
        </w:rPr>
        <w:t>9</w:t>
      </w:r>
      <w:r w:rsidR="0039383F" w:rsidRPr="00AC4BCE">
        <w:rPr>
          <w:rFonts w:ascii="仿宋" w:eastAsia="仿宋" w:hAnsi="仿宋" w:cs="宋体"/>
          <w:sz w:val="24"/>
          <w:szCs w:val="24"/>
        </w:rPr>
        <w:t>0</w:t>
      </w:r>
      <w:r w:rsidRPr="00AC4BCE">
        <w:rPr>
          <w:rFonts w:ascii="仿宋" w:eastAsia="仿宋" w:hAnsi="仿宋" w:cs="宋体" w:hint="eastAsia"/>
          <w:sz w:val="24"/>
          <w:szCs w:val="24"/>
        </w:rPr>
        <w:t>日内(响应文件有效期)遵守本响应文件中的承诺且在此期限期满之前均具有法律约束力。</w:t>
      </w:r>
    </w:p>
    <w:p w14:paraId="57A24A8F" w14:textId="77777777" w:rsidR="00254AE9" w:rsidRPr="00AC4BCE" w:rsidRDefault="00F366C5">
      <w:pPr>
        <w:pStyle w:val="ad"/>
        <w:adjustRightInd w:val="0"/>
        <w:snapToGrid w:val="0"/>
        <w:spacing w:line="360" w:lineRule="auto"/>
        <w:ind w:firstLineChars="200" w:firstLine="480"/>
        <w:rPr>
          <w:rFonts w:ascii="仿宋" w:eastAsia="仿宋" w:hAnsi="仿宋" w:cs="宋体"/>
          <w:bCs/>
          <w:sz w:val="24"/>
          <w:szCs w:val="24"/>
        </w:rPr>
      </w:pPr>
      <w:r w:rsidRPr="00AC4BCE">
        <w:rPr>
          <w:rFonts w:ascii="仿宋" w:eastAsia="仿宋" w:hAnsi="仿宋" w:cs="宋体" w:hint="eastAsia"/>
          <w:sz w:val="24"/>
          <w:szCs w:val="24"/>
        </w:rPr>
        <w:t>二、我方保证递交的响应文件中提供的数据和材料是真实、准确的。否则，愿承担《政府采购法》</w:t>
      </w:r>
      <w:r w:rsidRPr="00AC4BCE">
        <w:rPr>
          <w:rFonts w:ascii="仿宋" w:eastAsia="仿宋" w:hAnsi="仿宋" w:cs="宋体" w:hint="eastAsia"/>
          <w:bCs/>
          <w:sz w:val="24"/>
          <w:szCs w:val="24"/>
        </w:rPr>
        <w:t>第七十七条规定的法律责任。</w:t>
      </w:r>
    </w:p>
    <w:p w14:paraId="08132DD7" w14:textId="77777777" w:rsidR="00254AE9" w:rsidRPr="00AC4BCE" w:rsidRDefault="00F366C5">
      <w:pPr>
        <w:pStyle w:val="ad"/>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三、我方愿意向贵方提供任何与本项采购有关的数据、情况和技术资料。若贵方需要，我方愿意提供我方作出的一切承诺的证明材料。</w:t>
      </w:r>
    </w:p>
    <w:p w14:paraId="62D23512" w14:textId="77777777" w:rsidR="00254AE9" w:rsidRPr="00AC4BCE" w:rsidRDefault="00F366C5">
      <w:pPr>
        <w:pStyle w:val="ad"/>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四、我方接受磋商文件所列须知中关于没收保证金和递交履约保证金的约定，并保证将按磋商文件的约定履行合同责任和义务。</w:t>
      </w:r>
    </w:p>
    <w:p w14:paraId="354AD492" w14:textId="77777777" w:rsidR="00254AE9" w:rsidRPr="00AC4BCE" w:rsidRDefault="00F366C5">
      <w:pPr>
        <w:pStyle w:val="ad"/>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五、我方同意提供按照贵方可能要求的与其磋商响应有关的一切数据或资料。</w:t>
      </w:r>
    </w:p>
    <w:p w14:paraId="12C9C77F" w14:textId="77777777" w:rsidR="00254AE9" w:rsidRPr="00AC4BCE" w:rsidRDefault="00F366C5">
      <w:pPr>
        <w:pStyle w:val="ad"/>
        <w:adjustRightInd w:val="0"/>
        <w:snapToGrid w:val="0"/>
        <w:spacing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四、我方承诺遵守《政府采购法》的有关规定，保证在获得成交资格后，按照磋商文件确定的事项签订政府采购合同，履行双方所签订的合同，并承担合同规定的责任和义务。</w:t>
      </w:r>
    </w:p>
    <w:p w14:paraId="61F72089" w14:textId="77777777" w:rsidR="00254AE9" w:rsidRPr="00AC4BCE" w:rsidRDefault="00254AE9">
      <w:pPr>
        <w:pStyle w:val="ad"/>
        <w:adjustRightInd w:val="0"/>
        <w:snapToGrid w:val="0"/>
        <w:spacing w:line="360" w:lineRule="auto"/>
        <w:ind w:firstLineChars="200" w:firstLine="480"/>
        <w:rPr>
          <w:rFonts w:ascii="仿宋" w:eastAsia="仿宋" w:hAnsi="仿宋" w:cs="宋体"/>
          <w:sz w:val="24"/>
          <w:szCs w:val="24"/>
        </w:rPr>
      </w:pPr>
    </w:p>
    <w:p w14:paraId="60A819F5" w14:textId="77777777" w:rsidR="00254AE9" w:rsidRPr="00AC4BCE" w:rsidRDefault="00254AE9">
      <w:pPr>
        <w:adjustRightInd w:val="0"/>
        <w:snapToGrid w:val="0"/>
        <w:spacing w:line="360" w:lineRule="auto"/>
        <w:ind w:right="24"/>
        <w:rPr>
          <w:rFonts w:ascii="仿宋" w:eastAsia="仿宋" w:hAnsi="仿宋" w:cs="宋体"/>
          <w:bCs/>
          <w:sz w:val="24"/>
          <w:szCs w:val="24"/>
        </w:rPr>
      </w:pPr>
    </w:p>
    <w:p w14:paraId="2BF8C550" w14:textId="77777777" w:rsidR="00254AE9" w:rsidRPr="00AC4BCE" w:rsidRDefault="00254AE9">
      <w:pPr>
        <w:adjustRightInd w:val="0"/>
        <w:snapToGrid w:val="0"/>
        <w:spacing w:line="360" w:lineRule="auto"/>
        <w:ind w:right="24"/>
        <w:rPr>
          <w:rFonts w:ascii="仿宋" w:eastAsia="仿宋" w:hAnsi="仿宋" w:cs="宋体"/>
          <w:bCs/>
          <w:sz w:val="24"/>
          <w:szCs w:val="24"/>
        </w:rPr>
      </w:pPr>
    </w:p>
    <w:p w14:paraId="01B66AD4" w14:textId="77777777" w:rsidR="00254AE9" w:rsidRPr="00AC4BCE" w:rsidRDefault="00F366C5">
      <w:pPr>
        <w:adjustRightInd w:val="0"/>
        <w:snapToGrid w:val="0"/>
        <w:spacing w:line="360" w:lineRule="auto"/>
        <w:ind w:right="24"/>
        <w:rPr>
          <w:rFonts w:ascii="仿宋" w:eastAsia="仿宋" w:hAnsi="仿宋" w:cs="宋体"/>
          <w:sz w:val="24"/>
          <w:szCs w:val="24"/>
        </w:rPr>
      </w:pPr>
      <w:r w:rsidRPr="00AC4BCE">
        <w:rPr>
          <w:rFonts w:ascii="仿宋" w:eastAsia="仿宋" w:hAnsi="仿宋" w:cs="宋体" w:hint="eastAsia"/>
          <w:bCs/>
          <w:sz w:val="24"/>
          <w:szCs w:val="24"/>
        </w:rPr>
        <w:t>附件1：</w:t>
      </w:r>
      <w:r w:rsidRPr="00AC4BCE">
        <w:rPr>
          <w:rFonts w:ascii="仿宋" w:eastAsia="仿宋" w:hAnsi="仿宋" w:cs="宋体" w:hint="eastAsia"/>
          <w:sz w:val="24"/>
          <w:szCs w:val="24"/>
        </w:rPr>
        <w:t>法定代表人身份证明(法定代表人参加磋商时提供)</w:t>
      </w:r>
    </w:p>
    <w:p w14:paraId="4E2CF58C" w14:textId="77777777" w:rsidR="00254AE9" w:rsidRPr="00AC4BCE" w:rsidRDefault="00F366C5">
      <w:pPr>
        <w:adjustRightInd w:val="0"/>
        <w:snapToGrid w:val="0"/>
        <w:spacing w:line="360" w:lineRule="auto"/>
        <w:ind w:right="24"/>
        <w:rPr>
          <w:rFonts w:ascii="仿宋" w:eastAsia="仿宋" w:hAnsi="仿宋" w:cs="宋体"/>
          <w:sz w:val="24"/>
          <w:szCs w:val="24"/>
        </w:rPr>
      </w:pPr>
      <w:r w:rsidRPr="00AC4BCE">
        <w:rPr>
          <w:rFonts w:ascii="仿宋" w:eastAsia="仿宋" w:hAnsi="仿宋" w:cs="宋体" w:hint="eastAsia"/>
          <w:bCs/>
          <w:sz w:val="24"/>
          <w:szCs w:val="24"/>
        </w:rPr>
        <w:t>附件2</w:t>
      </w:r>
      <w:r w:rsidRPr="00AC4BCE">
        <w:rPr>
          <w:rFonts w:ascii="仿宋" w:eastAsia="仿宋" w:hAnsi="仿宋" w:cs="宋体" w:hint="eastAsia"/>
          <w:sz w:val="24"/>
          <w:szCs w:val="24"/>
        </w:rPr>
        <w:t>：法定代表人授权书(委托代理人参加磋商时提供)</w:t>
      </w:r>
    </w:p>
    <w:p w14:paraId="2DD4CDFC" w14:textId="77777777" w:rsidR="00254AE9" w:rsidRPr="00AC4BCE" w:rsidRDefault="00254AE9">
      <w:pPr>
        <w:pStyle w:val="ad"/>
        <w:adjustRightInd w:val="0"/>
        <w:snapToGrid w:val="0"/>
        <w:spacing w:line="360" w:lineRule="auto"/>
        <w:rPr>
          <w:rFonts w:ascii="仿宋" w:eastAsia="仿宋" w:hAnsi="仿宋" w:cs="宋体"/>
          <w:sz w:val="24"/>
          <w:szCs w:val="24"/>
        </w:rPr>
      </w:pPr>
    </w:p>
    <w:p w14:paraId="57EF0A06" w14:textId="77777777" w:rsidR="00254AE9" w:rsidRPr="00AC4BCE" w:rsidRDefault="00254AE9">
      <w:pPr>
        <w:pStyle w:val="ad"/>
        <w:adjustRightInd w:val="0"/>
        <w:snapToGrid w:val="0"/>
        <w:spacing w:line="360" w:lineRule="auto"/>
        <w:rPr>
          <w:rFonts w:ascii="仿宋" w:eastAsia="仿宋" w:hAnsi="仿宋" w:cs="宋体"/>
          <w:sz w:val="24"/>
          <w:szCs w:val="24"/>
        </w:rPr>
      </w:pPr>
    </w:p>
    <w:p w14:paraId="08605AFB" w14:textId="77777777" w:rsidR="00254AE9" w:rsidRPr="00AC4BCE" w:rsidRDefault="00F366C5">
      <w:pPr>
        <w:pStyle w:val="ad"/>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供应商名称(盖单位章)：</w:t>
      </w:r>
    </w:p>
    <w:p w14:paraId="738EF7A4" w14:textId="77777777" w:rsidR="00254AE9" w:rsidRPr="00AC4BCE" w:rsidRDefault="00F366C5">
      <w:pPr>
        <w:spacing w:line="360" w:lineRule="auto"/>
        <w:rPr>
          <w:rFonts w:ascii="仿宋" w:eastAsia="仿宋" w:hAnsi="仿宋" w:cs="宋体"/>
          <w:sz w:val="24"/>
          <w:szCs w:val="24"/>
          <w:u w:val="single"/>
        </w:rPr>
      </w:pPr>
      <w:r w:rsidRPr="00AC4BCE">
        <w:rPr>
          <w:rFonts w:ascii="仿宋" w:eastAsia="仿宋" w:hAnsi="仿宋" w:cs="宋体" w:hint="eastAsia"/>
          <w:sz w:val="24"/>
          <w:szCs w:val="24"/>
        </w:rPr>
        <w:t>法定代表人或期授权委托人（签字或盖章）：</w:t>
      </w:r>
    </w:p>
    <w:p w14:paraId="4EBF5214" w14:textId="77777777" w:rsidR="00254AE9" w:rsidRPr="00AC4BCE" w:rsidRDefault="00F366C5">
      <w:pPr>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日期：年月日</w:t>
      </w:r>
    </w:p>
    <w:p w14:paraId="1CBC9AB7" w14:textId="77777777" w:rsidR="00254AE9" w:rsidRPr="00AC4BCE" w:rsidRDefault="00254AE9">
      <w:pPr>
        <w:pStyle w:val="300"/>
        <w:adjustRightInd w:val="0"/>
        <w:snapToGrid w:val="0"/>
        <w:spacing w:line="360" w:lineRule="auto"/>
        <w:jc w:val="left"/>
        <w:rPr>
          <w:rFonts w:ascii="仿宋" w:eastAsia="仿宋" w:hAnsi="仿宋"/>
          <w:szCs w:val="21"/>
          <w:u w:val="single"/>
        </w:rPr>
      </w:pPr>
    </w:p>
    <w:p w14:paraId="26B7D496" w14:textId="77777777" w:rsidR="00254AE9" w:rsidRPr="00AC4BCE" w:rsidRDefault="00F366C5">
      <w:pPr>
        <w:adjustRightInd w:val="0"/>
        <w:snapToGrid w:val="0"/>
        <w:spacing w:beforeLines="50" w:before="120" w:line="360" w:lineRule="auto"/>
        <w:jc w:val="center"/>
        <w:rPr>
          <w:rFonts w:ascii="仿宋" w:eastAsia="仿宋" w:hAnsi="仿宋"/>
          <w:b/>
          <w:sz w:val="24"/>
        </w:rPr>
      </w:pPr>
      <w:r w:rsidRPr="00AC4BCE">
        <w:rPr>
          <w:rFonts w:ascii="仿宋" w:eastAsia="仿宋" w:hAnsi="仿宋" w:hint="eastAsia"/>
          <w:b/>
          <w:sz w:val="24"/>
        </w:rPr>
        <w:lastRenderedPageBreak/>
        <w:t>磋商声明</w:t>
      </w:r>
    </w:p>
    <w:p w14:paraId="60518BB0" w14:textId="77777777" w:rsidR="00254AE9" w:rsidRPr="00AC4BCE" w:rsidRDefault="00F366C5">
      <w:pPr>
        <w:widowControl/>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我们，</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（供应商名称）已认真阅读</w:t>
      </w:r>
      <w:r w:rsidRPr="00AC4BCE">
        <w:rPr>
          <w:rFonts w:ascii="仿宋" w:eastAsia="仿宋" w:hAnsi="仿宋" w:cs="宋体" w:hint="eastAsia"/>
          <w:kern w:val="0"/>
          <w:sz w:val="24"/>
          <w:szCs w:val="24"/>
        </w:rPr>
        <w:t>《中华人民共和国政府采购法》、《中华人民共和国政府采购法实施条例》及</w:t>
      </w:r>
      <w:r w:rsidRPr="00AC4BCE">
        <w:rPr>
          <w:rFonts w:ascii="仿宋" w:eastAsia="仿宋" w:hAnsi="仿宋" w:hint="eastAsia"/>
          <w:sz w:val="24"/>
          <w:szCs w:val="28"/>
        </w:rPr>
        <w:t>磋商</w:t>
      </w:r>
      <w:r w:rsidRPr="00AC4BCE">
        <w:rPr>
          <w:rFonts w:ascii="仿宋" w:eastAsia="仿宋" w:hAnsi="仿宋" w:cs="宋体" w:hint="eastAsia"/>
          <w:kern w:val="0"/>
          <w:sz w:val="24"/>
          <w:szCs w:val="24"/>
        </w:rPr>
        <w:t>文件[项目名称：</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 xml:space="preserve"> ，</w:t>
      </w:r>
      <w:r w:rsidRPr="00AC4BCE">
        <w:rPr>
          <w:rFonts w:ascii="仿宋" w:eastAsia="仿宋" w:hAnsi="仿宋" w:hint="eastAsia"/>
          <w:sz w:val="24"/>
          <w:szCs w:val="28"/>
        </w:rPr>
        <w:t>项目</w:t>
      </w:r>
      <w:r w:rsidRPr="00AC4BCE">
        <w:rPr>
          <w:rFonts w:ascii="仿宋" w:eastAsia="仿宋" w:hAnsi="仿宋" w:hint="eastAsia"/>
          <w:sz w:val="24"/>
          <w:szCs w:val="24"/>
        </w:rPr>
        <w:t>编号：</w:t>
      </w:r>
      <w:r w:rsidRPr="00AC4BCE">
        <w:rPr>
          <w:rFonts w:ascii="仿宋" w:eastAsia="仿宋" w:hAnsi="仿宋" w:hint="eastAsia"/>
          <w:sz w:val="24"/>
          <w:szCs w:val="24"/>
          <w:u w:val="single"/>
        </w:rPr>
        <w:t xml:space="preserve">      </w:t>
      </w:r>
      <w:r w:rsidRPr="00AC4BCE">
        <w:rPr>
          <w:rFonts w:ascii="仿宋" w:eastAsia="仿宋" w:hAnsi="仿宋" w:hint="eastAsia"/>
          <w:sz w:val="24"/>
          <w:szCs w:val="24"/>
        </w:rPr>
        <w:t xml:space="preserve"> ]相关内容，知悉供应商参加政府采购活动应当具备的条件。此次按</w:t>
      </w:r>
      <w:r w:rsidRPr="00AC4BCE">
        <w:rPr>
          <w:rFonts w:ascii="仿宋" w:eastAsia="仿宋" w:hAnsi="仿宋" w:hint="eastAsia"/>
          <w:sz w:val="24"/>
          <w:szCs w:val="28"/>
        </w:rPr>
        <w:t>磋商</w:t>
      </w:r>
      <w:r w:rsidRPr="00AC4BCE">
        <w:rPr>
          <w:rFonts w:ascii="仿宋" w:eastAsia="仿宋" w:hAnsi="仿宋" w:hint="eastAsia"/>
          <w:sz w:val="24"/>
          <w:szCs w:val="24"/>
        </w:rPr>
        <w:t>文件要求提交的供应商资格证明材料，已经认真核对和检查，全部内容真实、合法、准确和完整，我们对此负责，并愿承担由此引起的法律责任。</w:t>
      </w:r>
    </w:p>
    <w:p w14:paraId="3368C12B"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 xml:space="preserve">一、我方在此声明： </w:t>
      </w:r>
    </w:p>
    <w:p w14:paraId="54C76D7B"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（一）我方与采购人或代理机构不存在</w:t>
      </w:r>
      <w:r w:rsidRPr="00AC4BCE">
        <w:rPr>
          <w:rFonts w:ascii="仿宋" w:eastAsia="仿宋" w:hAnsi="仿宋" w:hint="eastAsia"/>
          <w:bCs/>
          <w:sz w:val="24"/>
          <w:szCs w:val="24"/>
        </w:rPr>
        <w:t>隶属关系或者其他利害关系</w:t>
      </w:r>
      <w:r w:rsidRPr="00AC4BCE">
        <w:rPr>
          <w:rFonts w:ascii="仿宋" w:eastAsia="仿宋" w:hAnsi="仿宋" w:hint="eastAsia"/>
          <w:sz w:val="24"/>
          <w:szCs w:val="24"/>
        </w:rPr>
        <w:t>。</w:t>
      </w:r>
    </w:p>
    <w:p w14:paraId="01BFDFE1"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（二）我方与参加本项目的其他供应商不存在控股、关联关系，或者与其他供应商法定代表人（或者负责人）为同一人。</w:t>
      </w:r>
    </w:p>
    <w:p w14:paraId="38FC6633"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（三）我方未为本项目前期准备提供设计或技术服务。</w:t>
      </w:r>
    </w:p>
    <w:p w14:paraId="45E9737E"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二、我方承诺</w:t>
      </w:r>
    </w:p>
    <w:p w14:paraId="280085C3" w14:textId="77777777" w:rsidR="00254AE9" w:rsidRPr="00AC4BCE" w:rsidRDefault="00F366C5">
      <w:pPr>
        <w:adjustRightInd w:val="0"/>
        <w:snapToGrid w:val="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 xml:space="preserve"> 参加政府采购近三年内：</w:t>
      </w:r>
    </w:p>
    <w:p w14:paraId="37184D47" w14:textId="77777777" w:rsidR="00254AE9" w:rsidRPr="00AC4BCE" w:rsidRDefault="00F366C5">
      <w:pPr>
        <w:adjustRightInd w:val="0"/>
        <w:snapToGrid w:val="0"/>
        <w:spacing w:line="360" w:lineRule="auto"/>
        <w:ind w:left="1" w:firstLineChars="200" w:firstLine="480"/>
        <w:rPr>
          <w:rFonts w:ascii="仿宋" w:eastAsia="仿宋" w:hAnsi="仿宋"/>
          <w:sz w:val="24"/>
          <w:szCs w:val="24"/>
        </w:rPr>
      </w:pPr>
      <w:r w:rsidRPr="00AC4BCE">
        <w:rPr>
          <w:rFonts w:ascii="仿宋" w:eastAsia="仿宋" w:hAnsi="仿宋" w:hint="eastAsia"/>
          <w:bCs/>
          <w:sz w:val="24"/>
          <w:szCs w:val="24"/>
        </w:rPr>
        <w:t>（一）我方</w:t>
      </w:r>
      <w:r w:rsidRPr="00AC4BCE">
        <w:rPr>
          <w:rFonts w:ascii="仿宋" w:eastAsia="仿宋" w:hAnsi="仿宋" w:hint="eastAsia"/>
          <w:sz w:val="24"/>
          <w:szCs w:val="24"/>
        </w:rPr>
        <w:t>依法缴纳了各项税费及各项社会保障资金，没有偷税、漏税及欠缴行为。</w:t>
      </w:r>
    </w:p>
    <w:p w14:paraId="3A59628D" w14:textId="77777777" w:rsidR="00254AE9" w:rsidRPr="00AC4BCE" w:rsidRDefault="00F366C5">
      <w:pPr>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（二）我方在经营活动中没有存在下列重大违法记录：</w:t>
      </w:r>
    </w:p>
    <w:p w14:paraId="12269930" w14:textId="77777777" w:rsidR="00254AE9" w:rsidRPr="00AC4BCE" w:rsidRDefault="00F366C5">
      <w:pPr>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1、受到刑事处罚；</w:t>
      </w:r>
    </w:p>
    <w:p w14:paraId="6DCF715E" w14:textId="5FE6F591" w:rsidR="00254AE9" w:rsidRPr="00AC4BCE" w:rsidRDefault="00F366C5">
      <w:pPr>
        <w:adjustRightInd w:val="0"/>
        <w:snapToGrid w:val="0"/>
        <w:spacing w:line="360" w:lineRule="auto"/>
        <w:ind w:firstLineChars="200" w:firstLine="480"/>
        <w:rPr>
          <w:rFonts w:ascii="仿宋" w:eastAsia="仿宋" w:hAnsi="仿宋"/>
          <w:bCs/>
          <w:sz w:val="24"/>
          <w:szCs w:val="24"/>
        </w:rPr>
      </w:pPr>
      <w:r w:rsidRPr="00AC4BCE">
        <w:rPr>
          <w:rFonts w:ascii="仿宋" w:eastAsia="仿宋" w:hAnsi="仿宋" w:hint="eastAsia"/>
          <w:bCs/>
          <w:sz w:val="24"/>
          <w:szCs w:val="24"/>
        </w:rPr>
        <w:t>2、受到</w:t>
      </w:r>
      <w:r w:rsidR="00912420" w:rsidRPr="00AC4BCE">
        <w:rPr>
          <w:rFonts w:ascii="仿宋" w:eastAsia="仿宋" w:hAnsi="仿宋" w:hint="eastAsia"/>
          <w:bCs/>
          <w:sz w:val="24"/>
          <w:szCs w:val="24"/>
        </w:rPr>
        <w:t>2</w:t>
      </w:r>
      <w:r w:rsidR="00912420" w:rsidRPr="00AC4BCE">
        <w:rPr>
          <w:rFonts w:ascii="仿宋" w:eastAsia="仿宋" w:hAnsi="仿宋"/>
          <w:bCs/>
          <w:sz w:val="24"/>
          <w:szCs w:val="24"/>
        </w:rPr>
        <w:t>00</w:t>
      </w:r>
      <w:r w:rsidRPr="00AC4BCE">
        <w:rPr>
          <w:rFonts w:ascii="仿宋" w:eastAsia="仿宋" w:hAnsi="仿宋" w:hint="eastAsia"/>
          <w:bCs/>
          <w:sz w:val="24"/>
          <w:szCs w:val="24"/>
        </w:rPr>
        <w:t>万元以上的罚款、责令停产停业、在一至三年内禁止参加政府采购活动、暂扣或者吊销许可证、暂扣或者吊销执照的行政处罚。</w:t>
      </w:r>
    </w:p>
    <w:p w14:paraId="4A3D266C" w14:textId="77777777" w:rsidR="00254AE9" w:rsidRPr="00AC4BCE" w:rsidRDefault="00254AE9">
      <w:pPr>
        <w:adjustRightInd w:val="0"/>
        <w:snapToGrid w:val="0"/>
        <w:spacing w:line="360" w:lineRule="auto"/>
        <w:ind w:firstLineChars="200" w:firstLine="480"/>
        <w:rPr>
          <w:rFonts w:ascii="仿宋" w:eastAsia="仿宋" w:hAnsi="仿宋"/>
          <w:bCs/>
          <w:sz w:val="24"/>
          <w:szCs w:val="24"/>
        </w:rPr>
      </w:pPr>
    </w:p>
    <w:p w14:paraId="26F7E011" w14:textId="77777777" w:rsidR="00254AE9" w:rsidRPr="00AC4BCE" w:rsidRDefault="00254AE9">
      <w:pPr>
        <w:adjustRightInd w:val="0"/>
        <w:snapToGrid w:val="0"/>
        <w:spacing w:line="360" w:lineRule="auto"/>
        <w:ind w:firstLineChars="1297" w:firstLine="3113"/>
        <w:rPr>
          <w:rFonts w:ascii="仿宋" w:eastAsia="仿宋" w:hAnsi="仿宋"/>
          <w:sz w:val="24"/>
          <w:szCs w:val="24"/>
        </w:rPr>
      </w:pPr>
    </w:p>
    <w:p w14:paraId="0E5BB60F" w14:textId="77777777" w:rsidR="00254AE9" w:rsidRPr="00AC4BCE" w:rsidRDefault="00F366C5">
      <w:pPr>
        <w:pStyle w:val="ad"/>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供应商名称(盖单位章)：</w:t>
      </w:r>
    </w:p>
    <w:p w14:paraId="6F6414AB" w14:textId="3A67AFBE" w:rsidR="00254AE9" w:rsidRPr="00AC4BCE" w:rsidRDefault="00F366C5">
      <w:pPr>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法定代表人或其委托代理人(签字或盖章)：</w:t>
      </w:r>
    </w:p>
    <w:p w14:paraId="6D79DF4D" w14:textId="77777777" w:rsidR="00254AE9" w:rsidRPr="00AC4BCE" w:rsidRDefault="00F366C5">
      <w:pPr>
        <w:adjustRightInd w:val="0"/>
        <w:snapToGrid w:val="0"/>
        <w:spacing w:line="360" w:lineRule="auto"/>
        <w:rPr>
          <w:rFonts w:ascii="仿宋" w:eastAsia="仿宋" w:hAnsi="仿宋" w:cs="宋体"/>
          <w:sz w:val="24"/>
          <w:szCs w:val="24"/>
        </w:rPr>
      </w:pPr>
      <w:r w:rsidRPr="00AC4BCE">
        <w:rPr>
          <w:rFonts w:ascii="仿宋" w:eastAsia="仿宋" w:hAnsi="仿宋" w:cs="宋体" w:hint="eastAsia"/>
          <w:sz w:val="24"/>
          <w:szCs w:val="24"/>
        </w:rPr>
        <w:t>日期：年月日</w:t>
      </w:r>
    </w:p>
    <w:p w14:paraId="77787E7C" w14:textId="77777777" w:rsidR="00254AE9" w:rsidRPr="00AC4BCE" w:rsidRDefault="00254AE9">
      <w:pPr>
        <w:adjustRightInd w:val="0"/>
        <w:snapToGrid w:val="0"/>
        <w:spacing w:beforeLines="50" w:before="120" w:line="360" w:lineRule="auto"/>
        <w:rPr>
          <w:rFonts w:ascii="仿宋" w:eastAsia="仿宋" w:hAnsi="仿宋" w:cs="宋体"/>
          <w:bCs/>
          <w:szCs w:val="21"/>
        </w:rPr>
      </w:pPr>
    </w:p>
    <w:p w14:paraId="64996271" w14:textId="77777777" w:rsidR="00254AE9" w:rsidRPr="00AC4BCE" w:rsidRDefault="00254AE9">
      <w:pPr>
        <w:adjustRightInd w:val="0"/>
        <w:snapToGrid w:val="0"/>
        <w:spacing w:beforeLines="50" w:before="120" w:line="360" w:lineRule="auto"/>
        <w:rPr>
          <w:rFonts w:ascii="仿宋" w:eastAsia="仿宋" w:hAnsi="仿宋" w:cs="宋体"/>
          <w:bCs/>
          <w:szCs w:val="21"/>
        </w:rPr>
      </w:pPr>
    </w:p>
    <w:p w14:paraId="6B626B94" w14:textId="77777777" w:rsidR="00254AE9" w:rsidRPr="00AC4BCE" w:rsidRDefault="00F366C5">
      <w:pPr>
        <w:widowControl/>
        <w:jc w:val="left"/>
        <w:rPr>
          <w:rFonts w:ascii="仿宋" w:eastAsia="仿宋" w:hAnsi="仿宋" w:cs="宋体"/>
          <w:bCs/>
          <w:szCs w:val="21"/>
        </w:rPr>
      </w:pPr>
      <w:r w:rsidRPr="00AC4BCE">
        <w:rPr>
          <w:rFonts w:ascii="仿宋" w:eastAsia="仿宋" w:hAnsi="仿宋" w:cs="宋体"/>
          <w:bCs/>
          <w:szCs w:val="21"/>
        </w:rPr>
        <w:br w:type="page"/>
      </w:r>
    </w:p>
    <w:p w14:paraId="39C60780" w14:textId="77777777" w:rsidR="00254AE9" w:rsidRPr="00AC4BCE" w:rsidRDefault="00F366C5">
      <w:pPr>
        <w:adjustRightInd w:val="0"/>
        <w:snapToGrid w:val="0"/>
        <w:spacing w:beforeLines="50" w:before="120" w:line="360" w:lineRule="auto"/>
        <w:rPr>
          <w:rFonts w:ascii="仿宋" w:eastAsia="仿宋" w:hAnsi="仿宋" w:cs="宋体"/>
          <w:bCs/>
          <w:sz w:val="24"/>
          <w:szCs w:val="24"/>
        </w:rPr>
      </w:pPr>
      <w:r w:rsidRPr="00AC4BCE">
        <w:rPr>
          <w:rFonts w:ascii="仿宋" w:eastAsia="仿宋" w:hAnsi="仿宋" w:cs="宋体" w:hint="eastAsia"/>
          <w:bCs/>
          <w:sz w:val="24"/>
          <w:szCs w:val="24"/>
        </w:rPr>
        <w:lastRenderedPageBreak/>
        <w:t>附件1:</w:t>
      </w:r>
    </w:p>
    <w:p w14:paraId="7D1A815A" w14:textId="77777777" w:rsidR="00254AE9" w:rsidRPr="00AC4BCE" w:rsidRDefault="00F366C5">
      <w:pPr>
        <w:adjustRightInd w:val="0"/>
        <w:snapToGrid w:val="0"/>
        <w:spacing w:line="360" w:lineRule="auto"/>
        <w:ind w:right="24"/>
        <w:jc w:val="center"/>
        <w:rPr>
          <w:rFonts w:ascii="仿宋" w:eastAsia="仿宋" w:hAnsi="仿宋" w:cs="宋体"/>
          <w:b/>
          <w:sz w:val="24"/>
          <w:szCs w:val="24"/>
        </w:rPr>
      </w:pPr>
      <w:r w:rsidRPr="00AC4BCE">
        <w:rPr>
          <w:rFonts w:ascii="仿宋" w:eastAsia="仿宋" w:hAnsi="仿宋" w:cs="宋体" w:hint="eastAsia"/>
          <w:b/>
          <w:sz w:val="24"/>
          <w:szCs w:val="24"/>
        </w:rPr>
        <w:t>法定代表人身份证明(法定代表人参加磋商)</w:t>
      </w:r>
    </w:p>
    <w:p w14:paraId="7CE16150" w14:textId="77777777" w:rsidR="00254AE9" w:rsidRPr="00AC4BCE" w:rsidRDefault="00254AE9">
      <w:pPr>
        <w:snapToGrid w:val="0"/>
        <w:spacing w:line="480" w:lineRule="auto"/>
        <w:rPr>
          <w:rFonts w:ascii="仿宋" w:eastAsia="仿宋" w:hAnsi="仿宋" w:cs="宋体"/>
          <w:sz w:val="24"/>
          <w:szCs w:val="24"/>
        </w:rPr>
      </w:pPr>
    </w:p>
    <w:p w14:paraId="6D5F3192"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sz w:val="24"/>
          <w:szCs w:val="24"/>
        </w:rPr>
        <w:t>供应商</w:t>
      </w:r>
      <w:r w:rsidRPr="00AC4BCE">
        <w:rPr>
          <w:rFonts w:ascii="仿宋" w:eastAsia="仿宋" w:hAnsi="仿宋" w:cs="宋体" w:hint="eastAsia"/>
          <w:kern w:val="0"/>
          <w:sz w:val="24"/>
          <w:szCs w:val="24"/>
        </w:rPr>
        <w:t>名称：</w:t>
      </w:r>
    </w:p>
    <w:p w14:paraId="77FDA373"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kern w:val="0"/>
          <w:sz w:val="24"/>
          <w:szCs w:val="24"/>
        </w:rPr>
        <w:t>注册号：</w:t>
      </w:r>
    </w:p>
    <w:p w14:paraId="587464E4"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kern w:val="0"/>
          <w:sz w:val="24"/>
          <w:szCs w:val="24"/>
        </w:rPr>
        <w:t>注册地址：</w:t>
      </w:r>
    </w:p>
    <w:p w14:paraId="044F713F"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kern w:val="0"/>
          <w:sz w:val="24"/>
          <w:szCs w:val="24"/>
        </w:rPr>
        <w:t>成立时间： 年 月 日</w:t>
      </w:r>
    </w:p>
    <w:p w14:paraId="76B83F5F"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u w:val="single"/>
        </w:rPr>
      </w:pPr>
      <w:r w:rsidRPr="00AC4BCE">
        <w:rPr>
          <w:rFonts w:ascii="仿宋" w:eastAsia="仿宋" w:hAnsi="仿宋" w:cs="宋体" w:hint="eastAsia"/>
          <w:kern w:val="0"/>
          <w:sz w:val="24"/>
          <w:szCs w:val="24"/>
        </w:rPr>
        <w:t>经营期限：</w:t>
      </w:r>
    </w:p>
    <w:p w14:paraId="15641647"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u w:val="single"/>
        </w:rPr>
      </w:pPr>
      <w:r w:rsidRPr="00AC4BCE">
        <w:rPr>
          <w:rFonts w:ascii="仿宋" w:eastAsia="仿宋" w:hAnsi="仿宋" w:cs="宋体" w:hint="eastAsia"/>
          <w:kern w:val="0"/>
          <w:sz w:val="24"/>
          <w:szCs w:val="24"/>
        </w:rPr>
        <w:t>经营范围：</w:t>
      </w:r>
      <w:r w:rsidRPr="00AC4BCE">
        <w:rPr>
          <w:rFonts w:ascii="仿宋" w:eastAsia="仿宋" w:hAnsi="仿宋" w:cs="宋体"/>
          <w:kern w:val="0"/>
          <w:sz w:val="24"/>
          <w:szCs w:val="24"/>
          <w:u w:val="single"/>
        </w:rPr>
        <w:t xml:space="preserve"> </w:t>
      </w:r>
    </w:p>
    <w:p w14:paraId="3BB75186"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kern w:val="0"/>
          <w:sz w:val="24"/>
          <w:szCs w:val="24"/>
        </w:rPr>
        <w:t>姓名： 性别： 年龄： 系（</w:t>
      </w:r>
      <w:r w:rsidRPr="00AC4BCE">
        <w:rPr>
          <w:rFonts w:ascii="仿宋" w:eastAsia="仿宋" w:hAnsi="仿宋" w:cs="宋体" w:hint="eastAsia"/>
          <w:sz w:val="24"/>
          <w:szCs w:val="24"/>
        </w:rPr>
        <w:t>供应商</w:t>
      </w:r>
      <w:r w:rsidRPr="00AC4BCE">
        <w:rPr>
          <w:rFonts w:ascii="仿宋" w:eastAsia="仿宋" w:hAnsi="仿宋" w:cs="宋体" w:hint="eastAsia"/>
          <w:kern w:val="0"/>
          <w:sz w:val="24"/>
          <w:szCs w:val="24"/>
        </w:rPr>
        <w:t>名称）的法定代表人。</w:t>
      </w:r>
    </w:p>
    <w:p w14:paraId="02BF5035"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kern w:val="0"/>
          <w:sz w:val="24"/>
          <w:szCs w:val="24"/>
        </w:rPr>
        <w:t>特此证明。</w:t>
      </w:r>
    </w:p>
    <w:p w14:paraId="0074C285" w14:textId="77777777" w:rsidR="00254AE9" w:rsidRPr="00AC4BCE" w:rsidRDefault="00254AE9">
      <w:pPr>
        <w:autoSpaceDE w:val="0"/>
        <w:autoSpaceDN w:val="0"/>
        <w:adjustRightInd w:val="0"/>
        <w:snapToGrid w:val="0"/>
        <w:spacing w:beforeLines="50" w:before="120" w:line="360" w:lineRule="auto"/>
        <w:jc w:val="left"/>
        <w:rPr>
          <w:rFonts w:ascii="仿宋" w:eastAsia="仿宋" w:hAnsi="仿宋" w:cs="宋体"/>
          <w:sz w:val="24"/>
          <w:szCs w:val="24"/>
        </w:rPr>
      </w:pPr>
    </w:p>
    <w:p w14:paraId="1A5723D0" w14:textId="77777777" w:rsidR="00254AE9" w:rsidRPr="00AC4BCE" w:rsidRDefault="00F366C5">
      <w:pPr>
        <w:autoSpaceDE w:val="0"/>
        <w:autoSpaceDN w:val="0"/>
        <w:adjustRightInd w:val="0"/>
        <w:snapToGrid w:val="0"/>
        <w:spacing w:beforeLines="50" w:before="120" w:line="360" w:lineRule="auto"/>
        <w:jc w:val="left"/>
        <w:rPr>
          <w:rFonts w:ascii="仿宋" w:eastAsia="仿宋" w:hAnsi="仿宋" w:cs="宋体"/>
          <w:kern w:val="0"/>
          <w:sz w:val="24"/>
          <w:szCs w:val="24"/>
        </w:rPr>
      </w:pPr>
      <w:r w:rsidRPr="00AC4BCE">
        <w:rPr>
          <w:rFonts w:ascii="仿宋" w:eastAsia="仿宋" w:hAnsi="仿宋" w:cs="宋体" w:hint="eastAsia"/>
          <w:sz w:val="24"/>
          <w:szCs w:val="24"/>
        </w:rPr>
        <w:t>附：法定代表人身份证（正反面）复印件</w:t>
      </w:r>
    </w:p>
    <w:p w14:paraId="1C05B594" w14:textId="77777777" w:rsidR="00254AE9" w:rsidRPr="00AC4BCE" w:rsidRDefault="00254AE9">
      <w:pPr>
        <w:snapToGrid w:val="0"/>
        <w:spacing w:line="360" w:lineRule="auto"/>
        <w:rPr>
          <w:rFonts w:ascii="仿宋" w:eastAsia="仿宋" w:hAnsi="仿宋" w:cs="宋体"/>
          <w:sz w:val="24"/>
          <w:szCs w:val="24"/>
        </w:rPr>
      </w:pPr>
    </w:p>
    <w:p w14:paraId="2213BF5F" w14:textId="77777777" w:rsidR="00254AE9" w:rsidRPr="00AC4BCE" w:rsidRDefault="00254AE9">
      <w:pPr>
        <w:snapToGrid w:val="0"/>
        <w:spacing w:line="360" w:lineRule="auto"/>
        <w:rPr>
          <w:rFonts w:ascii="仿宋" w:eastAsia="仿宋" w:hAnsi="仿宋" w:cs="宋体"/>
          <w:sz w:val="24"/>
          <w:szCs w:val="24"/>
        </w:rPr>
      </w:pPr>
    </w:p>
    <w:p w14:paraId="6AA16BF0" w14:textId="77777777" w:rsidR="00254AE9" w:rsidRPr="00AC4BCE" w:rsidRDefault="00254AE9">
      <w:pPr>
        <w:snapToGrid w:val="0"/>
        <w:spacing w:line="360" w:lineRule="auto"/>
        <w:rPr>
          <w:rFonts w:ascii="仿宋" w:eastAsia="仿宋" w:hAnsi="仿宋" w:cs="宋体"/>
          <w:sz w:val="24"/>
          <w:szCs w:val="24"/>
        </w:rPr>
      </w:pPr>
    </w:p>
    <w:p w14:paraId="4DB6BA84" w14:textId="77777777" w:rsidR="00254AE9" w:rsidRPr="00AC4BCE" w:rsidRDefault="00254AE9">
      <w:pPr>
        <w:adjustRightInd w:val="0"/>
        <w:snapToGrid w:val="0"/>
        <w:spacing w:line="360" w:lineRule="auto"/>
        <w:rPr>
          <w:rFonts w:ascii="仿宋" w:eastAsia="仿宋" w:hAnsi="仿宋" w:cs="宋体"/>
          <w:sz w:val="24"/>
          <w:szCs w:val="24"/>
        </w:rPr>
      </w:pPr>
    </w:p>
    <w:p w14:paraId="761E3C1B"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供应商名称（盖单位章）：</w:t>
      </w:r>
    </w:p>
    <w:p w14:paraId="00F4D611"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法定代表人（签字或盖章）：</w:t>
      </w:r>
    </w:p>
    <w:p w14:paraId="4BC50033"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 xml:space="preserve">日期：年月日      </w:t>
      </w:r>
    </w:p>
    <w:p w14:paraId="7EBF8F35" w14:textId="77777777" w:rsidR="00254AE9" w:rsidRPr="00AC4BCE" w:rsidRDefault="00F366C5">
      <w:pPr>
        <w:widowControl/>
        <w:jc w:val="left"/>
        <w:rPr>
          <w:rFonts w:ascii="仿宋" w:eastAsia="仿宋" w:hAnsi="仿宋" w:cs="宋体"/>
          <w:bCs/>
          <w:szCs w:val="21"/>
        </w:rPr>
      </w:pPr>
      <w:r w:rsidRPr="00AC4BCE">
        <w:rPr>
          <w:rFonts w:ascii="仿宋" w:eastAsia="仿宋" w:hAnsi="仿宋" w:cs="宋体"/>
          <w:bCs/>
          <w:szCs w:val="21"/>
        </w:rPr>
        <w:br w:type="page"/>
      </w:r>
    </w:p>
    <w:p w14:paraId="15E5D89F" w14:textId="77777777" w:rsidR="00254AE9" w:rsidRPr="00AC4BCE" w:rsidRDefault="00F366C5">
      <w:pPr>
        <w:adjustRightInd w:val="0"/>
        <w:snapToGrid w:val="0"/>
        <w:spacing w:beforeLines="50" w:before="120" w:line="360" w:lineRule="auto"/>
        <w:rPr>
          <w:rFonts w:ascii="仿宋" w:eastAsia="仿宋" w:hAnsi="仿宋" w:cs="宋体"/>
          <w:sz w:val="24"/>
          <w:szCs w:val="24"/>
        </w:rPr>
      </w:pPr>
      <w:r w:rsidRPr="00AC4BCE">
        <w:rPr>
          <w:rFonts w:ascii="仿宋" w:eastAsia="仿宋" w:hAnsi="仿宋" w:cs="宋体" w:hint="eastAsia"/>
          <w:bCs/>
          <w:sz w:val="24"/>
          <w:szCs w:val="24"/>
        </w:rPr>
        <w:lastRenderedPageBreak/>
        <w:t>附件2:</w:t>
      </w:r>
    </w:p>
    <w:p w14:paraId="2DB402B0" w14:textId="77777777" w:rsidR="00254AE9" w:rsidRPr="00AC4BCE" w:rsidRDefault="00F366C5">
      <w:pPr>
        <w:adjustRightInd w:val="0"/>
        <w:snapToGrid w:val="0"/>
        <w:spacing w:line="360" w:lineRule="auto"/>
        <w:ind w:right="24"/>
        <w:jc w:val="center"/>
        <w:rPr>
          <w:rFonts w:ascii="仿宋" w:eastAsia="仿宋" w:hAnsi="仿宋" w:cs="宋体"/>
          <w:b/>
          <w:sz w:val="24"/>
          <w:szCs w:val="24"/>
        </w:rPr>
      </w:pPr>
      <w:r w:rsidRPr="00AC4BCE">
        <w:rPr>
          <w:rFonts w:ascii="仿宋" w:eastAsia="仿宋" w:hAnsi="仿宋" w:cs="宋体" w:hint="eastAsia"/>
          <w:b/>
          <w:sz w:val="24"/>
          <w:szCs w:val="24"/>
        </w:rPr>
        <w:t>法定代表人授权书(委托代理人参加磋商)</w:t>
      </w:r>
    </w:p>
    <w:p w14:paraId="6DD7D2E1" w14:textId="77777777" w:rsidR="00254AE9" w:rsidRPr="00AC4BCE" w:rsidRDefault="00254AE9">
      <w:pPr>
        <w:adjustRightInd w:val="0"/>
        <w:snapToGrid w:val="0"/>
        <w:spacing w:line="360" w:lineRule="auto"/>
        <w:jc w:val="center"/>
        <w:rPr>
          <w:rFonts w:ascii="仿宋" w:eastAsia="仿宋" w:hAnsi="仿宋" w:cs="宋体"/>
          <w:b/>
          <w:sz w:val="24"/>
          <w:szCs w:val="24"/>
        </w:rPr>
      </w:pPr>
    </w:p>
    <w:p w14:paraId="0BC203BE" w14:textId="3C302414" w:rsidR="00254AE9" w:rsidRPr="00AC4BCE" w:rsidRDefault="00F366C5">
      <w:pPr>
        <w:pStyle w:val="1c"/>
        <w:tabs>
          <w:tab w:val="left" w:pos="5580"/>
        </w:tabs>
        <w:spacing w:line="360" w:lineRule="auto"/>
        <w:ind w:firstLine="480"/>
        <w:rPr>
          <w:rFonts w:ascii="仿宋" w:eastAsia="仿宋" w:hAnsi="仿宋"/>
          <w:sz w:val="24"/>
          <w:szCs w:val="24"/>
        </w:rPr>
      </w:pPr>
      <w:r w:rsidRPr="00AC4BCE">
        <w:rPr>
          <w:rFonts w:ascii="仿宋" w:eastAsia="仿宋" w:hAnsi="仿宋" w:hint="eastAsia"/>
          <w:sz w:val="24"/>
          <w:szCs w:val="24"/>
        </w:rPr>
        <w:t>本授权书声明：注册于</w:t>
      </w:r>
      <w:r w:rsidRPr="00AC4BCE">
        <w:rPr>
          <w:rFonts w:ascii="仿宋" w:eastAsia="仿宋" w:hAnsi="仿宋" w:hint="eastAsia"/>
          <w:sz w:val="24"/>
          <w:szCs w:val="24"/>
          <w:u w:val="single"/>
        </w:rPr>
        <w:t>（</w:t>
      </w:r>
      <w:r w:rsidR="00D010C5" w:rsidRPr="00AC4BCE">
        <w:rPr>
          <w:rFonts w:ascii="仿宋" w:eastAsia="仿宋" w:hAnsi="仿宋" w:hint="eastAsia"/>
          <w:sz w:val="24"/>
          <w:szCs w:val="24"/>
          <w:u w:val="single"/>
        </w:rPr>
        <w:t>供应商</w:t>
      </w:r>
      <w:r w:rsidRPr="00AC4BCE">
        <w:rPr>
          <w:rFonts w:ascii="仿宋" w:eastAsia="仿宋" w:hAnsi="仿宋" w:hint="eastAsia"/>
          <w:sz w:val="24"/>
          <w:szCs w:val="24"/>
          <w:u w:val="single"/>
        </w:rPr>
        <w:t>住址）</w:t>
      </w:r>
      <w:r w:rsidRPr="00AC4BCE">
        <w:rPr>
          <w:rFonts w:ascii="仿宋" w:eastAsia="仿宋" w:hAnsi="仿宋" w:hint="eastAsia"/>
          <w:sz w:val="24"/>
          <w:szCs w:val="24"/>
        </w:rPr>
        <w:t>的</w:t>
      </w:r>
      <w:r w:rsidRPr="00AC4BCE">
        <w:rPr>
          <w:rFonts w:ascii="仿宋" w:eastAsia="仿宋" w:hAnsi="仿宋" w:hint="eastAsia"/>
          <w:sz w:val="24"/>
          <w:szCs w:val="24"/>
          <w:u w:val="single"/>
        </w:rPr>
        <w:t>（</w:t>
      </w:r>
      <w:r w:rsidR="00D010C5" w:rsidRPr="00AC4BCE">
        <w:rPr>
          <w:rFonts w:ascii="仿宋" w:eastAsia="仿宋" w:hAnsi="仿宋" w:hint="eastAsia"/>
          <w:sz w:val="24"/>
          <w:szCs w:val="24"/>
          <w:u w:val="single"/>
        </w:rPr>
        <w:t>供应商</w:t>
      </w:r>
      <w:r w:rsidRPr="00AC4BCE">
        <w:rPr>
          <w:rFonts w:ascii="仿宋" w:eastAsia="仿宋" w:hAnsi="仿宋" w:hint="eastAsia"/>
          <w:sz w:val="24"/>
          <w:szCs w:val="24"/>
          <w:u w:val="single"/>
        </w:rPr>
        <w:t>名称）</w:t>
      </w:r>
      <w:r w:rsidRPr="00AC4BCE">
        <w:rPr>
          <w:rFonts w:ascii="仿宋" w:eastAsia="仿宋" w:hAnsi="仿宋" w:hint="eastAsia"/>
          <w:sz w:val="24"/>
          <w:szCs w:val="24"/>
        </w:rPr>
        <w:t>的在下面电子签章的</w:t>
      </w:r>
      <w:r w:rsidRPr="00AC4BCE">
        <w:rPr>
          <w:rFonts w:ascii="仿宋" w:eastAsia="仿宋" w:hAnsi="仿宋" w:hint="eastAsia"/>
          <w:sz w:val="24"/>
          <w:szCs w:val="24"/>
          <w:u w:val="single"/>
        </w:rPr>
        <w:t>（法定代表人姓名、职务</w:t>
      </w:r>
      <w:r w:rsidRPr="00AC4BCE">
        <w:rPr>
          <w:rFonts w:ascii="仿宋" w:eastAsia="仿宋" w:hAnsi="仿宋" w:hint="eastAsia"/>
          <w:sz w:val="24"/>
          <w:szCs w:val="24"/>
        </w:rPr>
        <w:t>代表本公司授权</w:t>
      </w:r>
      <w:r w:rsidRPr="00AC4BCE">
        <w:rPr>
          <w:rFonts w:ascii="仿宋" w:eastAsia="仿宋" w:hAnsi="仿宋" w:hint="eastAsia"/>
          <w:sz w:val="24"/>
          <w:szCs w:val="24"/>
          <w:u w:val="single"/>
        </w:rPr>
        <w:t>（授权代理人的姓名、职务）</w:t>
      </w:r>
      <w:r w:rsidRPr="00AC4BCE">
        <w:rPr>
          <w:rFonts w:ascii="仿宋" w:eastAsia="仿宋" w:hAnsi="仿宋" w:hint="eastAsia"/>
          <w:sz w:val="24"/>
          <w:szCs w:val="24"/>
        </w:rPr>
        <w:t>为本公司的合法代理人，就贵方组织</w:t>
      </w:r>
      <w:r w:rsidRPr="00AC4BCE">
        <w:rPr>
          <w:rFonts w:ascii="仿宋" w:eastAsia="仿宋" w:hAnsi="仿宋" w:hint="eastAsia"/>
          <w:sz w:val="24"/>
          <w:szCs w:val="24"/>
          <w:u w:val="single"/>
        </w:rPr>
        <w:t>（项目名称）</w:t>
      </w:r>
      <w:r w:rsidRPr="00AC4BCE">
        <w:rPr>
          <w:rFonts w:ascii="仿宋" w:eastAsia="仿宋" w:hAnsi="仿宋" w:hint="eastAsia"/>
          <w:sz w:val="24"/>
          <w:szCs w:val="24"/>
        </w:rPr>
        <w:t>项目（项目编号、包号：），以本公司名义处理一切与之有关的事宜。</w:t>
      </w:r>
      <w:r w:rsidR="00D010C5" w:rsidRPr="00AC4BCE">
        <w:rPr>
          <w:rFonts w:ascii="仿宋" w:eastAsia="仿宋" w:hAnsi="仿宋" w:hint="eastAsia"/>
          <w:sz w:val="24"/>
          <w:szCs w:val="24"/>
        </w:rPr>
        <w:t>供应商</w:t>
      </w:r>
      <w:r w:rsidRPr="00AC4BCE">
        <w:rPr>
          <w:rFonts w:ascii="仿宋" w:eastAsia="仿宋" w:hAnsi="仿宋" w:hint="eastAsia"/>
          <w:sz w:val="24"/>
          <w:szCs w:val="24"/>
        </w:rPr>
        <w:t>授权代理人在投标过程中所签署的一切文件和处理与之有关的一切事务，本公司均予以认可并对此承担责任。</w:t>
      </w:r>
    </w:p>
    <w:p w14:paraId="2D164932" w14:textId="7294148A" w:rsidR="00254AE9" w:rsidRPr="00AC4BCE" w:rsidRDefault="00D010C5">
      <w:pPr>
        <w:pStyle w:val="1c"/>
        <w:tabs>
          <w:tab w:val="left" w:pos="5580"/>
        </w:tabs>
        <w:spacing w:line="360" w:lineRule="auto"/>
        <w:ind w:firstLine="480"/>
        <w:rPr>
          <w:rFonts w:ascii="仿宋" w:eastAsia="仿宋" w:hAnsi="仿宋"/>
          <w:sz w:val="24"/>
          <w:szCs w:val="24"/>
        </w:rPr>
      </w:pPr>
      <w:r w:rsidRPr="00AC4BCE">
        <w:rPr>
          <w:rFonts w:ascii="仿宋" w:eastAsia="仿宋" w:hAnsi="仿宋" w:hint="eastAsia"/>
          <w:sz w:val="24"/>
          <w:szCs w:val="24"/>
        </w:rPr>
        <w:t>供应商</w:t>
      </w:r>
      <w:r w:rsidR="00F366C5" w:rsidRPr="00AC4BCE">
        <w:rPr>
          <w:rFonts w:ascii="仿宋" w:eastAsia="仿宋" w:hAnsi="仿宋" w:hint="eastAsia"/>
          <w:sz w:val="24"/>
          <w:szCs w:val="24"/>
        </w:rPr>
        <w:t>授权代理人无转委托权。特此授权。</w:t>
      </w:r>
      <w:r w:rsidR="00F366C5" w:rsidRPr="00AC4BCE">
        <w:rPr>
          <w:rFonts w:ascii="仿宋" w:eastAsia="仿宋" w:hAnsi="仿宋" w:hint="eastAsia"/>
          <w:sz w:val="24"/>
          <w:szCs w:val="24"/>
        </w:rPr>
        <w:cr/>
      </w:r>
    </w:p>
    <w:p w14:paraId="458C7C10" w14:textId="6E36D903" w:rsidR="00254AE9" w:rsidRPr="00AC4BCE" w:rsidRDefault="00F366C5" w:rsidP="0001553C">
      <w:pPr>
        <w:pStyle w:val="1c"/>
        <w:tabs>
          <w:tab w:val="left" w:pos="5580"/>
        </w:tabs>
        <w:spacing w:line="360" w:lineRule="auto"/>
        <w:ind w:firstLine="480"/>
        <w:rPr>
          <w:rFonts w:ascii="仿宋" w:eastAsia="仿宋" w:hAnsi="仿宋"/>
          <w:sz w:val="24"/>
          <w:szCs w:val="24"/>
        </w:rPr>
      </w:pPr>
      <w:r w:rsidRPr="00AC4BCE">
        <w:rPr>
          <w:rFonts w:ascii="仿宋" w:eastAsia="仿宋" w:hAnsi="仿宋" w:hint="eastAsia"/>
          <w:sz w:val="24"/>
          <w:szCs w:val="24"/>
        </w:rPr>
        <w:t>本授权书于__________年_____月______日生效，特此声明。</w:t>
      </w:r>
      <w:r w:rsidRPr="00AC4BCE">
        <w:rPr>
          <w:rFonts w:ascii="仿宋" w:eastAsia="仿宋" w:hAnsi="仿宋" w:hint="eastAsia"/>
          <w:sz w:val="24"/>
          <w:szCs w:val="24"/>
        </w:rPr>
        <w:cr/>
      </w:r>
    </w:p>
    <w:p w14:paraId="39805C83" w14:textId="77777777" w:rsidR="00254AE9" w:rsidRPr="00AC4BCE" w:rsidRDefault="00F366C5">
      <w:pPr>
        <w:adjustRightInd w:val="0"/>
        <w:snapToGrid w:val="0"/>
        <w:spacing w:beforeLines="50" w:before="120"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附：法定代表人身份证（正反面）复印件</w:t>
      </w:r>
    </w:p>
    <w:p w14:paraId="0C69DA3F" w14:textId="77777777" w:rsidR="00254AE9" w:rsidRPr="00AC4BCE" w:rsidRDefault="00254AE9">
      <w:pPr>
        <w:adjustRightInd w:val="0"/>
        <w:snapToGrid w:val="0"/>
        <w:spacing w:beforeLines="50" w:before="120" w:line="360" w:lineRule="auto"/>
        <w:ind w:firstLineChars="200" w:firstLine="480"/>
        <w:rPr>
          <w:rFonts w:ascii="仿宋" w:eastAsia="仿宋" w:hAnsi="仿宋" w:cs="宋体"/>
          <w:sz w:val="24"/>
          <w:szCs w:val="24"/>
        </w:rPr>
      </w:pPr>
    </w:p>
    <w:p w14:paraId="53E64F65" w14:textId="77777777" w:rsidR="00254AE9" w:rsidRPr="00AC4BCE" w:rsidRDefault="00F366C5">
      <w:pPr>
        <w:adjustRightInd w:val="0"/>
        <w:snapToGrid w:val="0"/>
        <w:spacing w:beforeLines="50" w:before="120" w:line="360" w:lineRule="auto"/>
        <w:ind w:firstLineChars="200" w:firstLine="480"/>
        <w:rPr>
          <w:rFonts w:ascii="仿宋" w:eastAsia="仿宋" w:hAnsi="仿宋" w:cs="宋体"/>
          <w:sz w:val="24"/>
          <w:szCs w:val="24"/>
        </w:rPr>
      </w:pPr>
      <w:r w:rsidRPr="00AC4BCE">
        <w:rPr>
          <w:rFonts w:ascii="仿宋" w:eastAsia="仿宋" w:hAnsi="仿宋" w:cs="宋体" w:hint="eastAsia"/>
          <w:sz w:val="24"/>
          <w:szCs w:val="24"/>
        </w:rPr>
        <w:t>附：委托代理人身份证（正反面）复印件</w:t>
      </w:r>
    </w:p>
    <w:p w14:paraId="4580AB7C" w14:textId="77777777" w:rsidR="00254AE9" w:rsidRPr="00AC4BCE" w:rsidRDefault="00254AE9">
      <w:pPr>
        <w:adjustRightInd w:val="0"/>
        <w:snapToGrid w:val="0"/>
        <w:spacing w:beforeLines="50" w:before="120" w:line="360" w:lineRule="auto"/>
        <w:ind w:firstLineChars="200" w:firstLine="480"/>
        <w:rPr>
          <w:rFonts w:ascii="仿宋" w:eastAsia="仿宋" w:hAnsi="仿宋" w:cs="宋体"/>
          <w:sz w:val="24"/>
          <w:szCs w:val="24"/>
        </w:rPr>
      </w:pPr>
    </w:p>
    <w:p w14:paraId="743F8D0F" w14:textId="77777777" w:rsidR="00254AE9" w:rsidRPr="00AC4BCE" w:rsidRDefault="00254AE9">
      <w:pPr>
        <w:adjustRightInd w:val="0"/>
        <w:snapToGrid w:val="0"/>
        <w:spacing w:line="360" w:lineRule="auto"/>
        <w:ind w:right="420"/>
        <w:rPr>
          <w:rFonts w:ascii="仿宋" w:eastAsia="仿宋" w:hAnsi="仿宋" w:cs="宋体"/>
          <w:sz w:val="24"/>
          <w:szCs w:val="24"/>
        </w:rPr>
      </w:pPr>
    </w:p>
    <w:p w14:paraId="4513708F"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供应商名称(盖单位章)：</w:t>
      </w:r>
    </w:p>
    <w:p w14:paraId="15D1FE63"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法定代表人（签字或盖章）：</w:t>
      </w:r>
    </w:p>
    <w:p w14:paraId="3418C6AD" w14:textId="77777777" w:rsidR="00254AE9" w:rsidRPr="00AC4BCE" w:rsidRDefault="00F366C5">
      <w:pPr>
        <w:adjustRightInd w:val="0"/>
        <w:snapToGrid w:val="0"/>
        <w:spacing w:line="360" w:lineRule="auto"/>
        <w:ind w:right="420"/>
        <w:rPr>
          <w:rFonts w:ascii="仿宋" w:eastAsia="仿宋" w:hAnsi="仿宋" w:cs="宋体"/>
          <w:sz w:val="24"/>
          <w:szCs w:val="24"/>
        </w:rPr>
      </w:pPr>
      <w:r w:rsidRPr="00AC4BCE">
        <w:rPr>
          <w:rFonts w:ascii="仿宋" w:eastAsia="仿宋" w:hAnsi="仿宋" w:cs="宋体" w:hint="eastAsia"/>
          <w:sz w:val="24"/>
          <w:szCs w:val="24"/>
        </w:rPr>
        <w:t>委托代理人（签字或盖章）：</w:t>
      </w:r>
    </w:p>
    <w:p w14:paraId="358AA2DB" w14:textId="77777777" w:rsidR="00254AE9" w:rsidRPr="00AC4BCE" w:rsidRDefault="00F366C5">
      <w:pPr>
        <w:adjustRightInd w:val="0"/>
        <w:snapToGrid w:val="0"/>
        <w:spacing w:line="360" w:lineRule="auto"/>
        <w:ind w:right="24"/>
        <w:rPr>
          <w:rFonts w:ascii="仿宋" w:eastAsia="仿宋" w:hAnsi="仿宋" w:cs="宋体"/>
          <w:sz w:val="24"/>
          <w:szCs w:val="24"/>
        </w:rPr>
      </w:pPr>
      <w:r w:rsidRPr="00AC4BCE">
        <w:rPr>
          <w:rFonts w:ascii="仿宋" w:eastAsia="仿宋" w:hAnsi="仿宋" w:cs="宋体" w:hint="eastAsia"/>
          <w:sz w:val="24"/>
          <w:szCs w:val="24"/>
        </w:rPr>
        <w:t>日期：年月日</w:t>
      </w:r>
    </w:p>
    <w:p w14:paraId="22967464" w14:textId="77777777" w:rsidR="00254AE9" w:rsidRPr="00AC4BCE" w:rsidRDefault="00254AE9" w:rsidP="0001553C"/>
    <w:p w14:paraId="00FBE916" w14:textId="77777777" w:rsidR="00254AE9" w:rsidRPr="00AC4BCE" w:rsidRDefault="00F366C5">
      <w:pPr>
        <w:pStyle w:val="120"/>
        <w:spacing w:line="360" w:lineRule="auto"/>
        <w:rPr>
          <w:rFonts w:ascii="仿宋" w:eastAsia="仿宋" w:hAnsi="仿宋"/>
          <w:sz w:val="24"/>
          <w:szCs w:val="24"/>
        </w:rPr>
      </w:pPr>
      <w:r w:rsidRPr="00AC4BCE">
        <w:rPr>
          <w:rFonts w:ascii="仿宋" w:eastAsia="仿宋" w:hAnsi="仿宋" w:hint="eastAsia"/>
          <w:sz w:val="24"/>
          <w:szCs w:val="24"/>
        </w:rPr>
        <w:t>注：1、本项目只允许有唯一的供应商授权代理人，且必须为供应商在职员工。</w:t>
      </w:r>
    </w:p>
    <w:p w14:paraId="5B29B2C7" w14:textId="77777777" w:rsidR="00254AE9" w:rsidRPr="00AC4BCE" w:rsidRDefault="00F366C5">
      <w:pPr>
        <w:pStyle w:val="120"/>
        <w:spacing w:line="360" w:lineRule="auto"/>
        <w:rPr>
          <w:rFonts w:ascii="仿宋" w:eastAsia="仿宋" w:hAnsi="仿宋"/>
          <w:szCs w:val="21"/>
        </w:rPr>
      </w:pPr>
      <w:r w:rsidRPr="00AC4BCE">
        <w:rPr>
          <w:rFonts w:ascii="仿宋" w:eastAsia="仿宋" w:hAnsi="仿宋" w:hint="eastAsia"/>
          <w:sz w:val="24"/>
          <w:szCs w:val="24"/>
        </w:rPr>
        <w:t>2、供应商法定代表人参加磋商的，可以不提供法定代表人授权委托书，但必须提供上述法定代表人身份证明书，否则将按无效响应处理</w:t>
      </w:r>
      <w:r w:rsidRPr="00AC4BCE">
        <w:rPr>
          <w:rFonts w:ascii="仿宋" w:eastAsia="仿宋" w:hAnsi="仿宋" w:hint="eastAsia"/>
          <w:szCs w:val="21"/>
        </w:rPr>
        <w:t>。</w:t>
      </w:r>
    </w:p>
    <w:p w14:paraId="674C1E64" w14:textId="77777777" w:rsidR="0001553C" w:rsidRPr="00AC4BCE" w:rsidRDefault="0001553C">
      <w:pPr>
        <w:widowControl/>
        <w:jc w:val="left"/>
        <w:rPr>
          <w:rFonts w:ascii="仿宋" w:eastAsia="仿宋" w:hAnsi="仿宋"/>
          <w:b/>
          <w:kern w:val="0"/>
          <w:sz w:val="24"/>
          <w:szCs w:val="24"/>
        </w:rPr>
      </w:pPr>
      <w:bookmarkStart w:id="521" w:name="_Toc96426874"/>
      <w:bookmarkStart w:id="522" w:name="_Toc98436660"/>
      <w:bookmarkStart w:id="523" w:name="_Toc76665157"/>
      <w:bookmarkStart w:id="524" w:name="_Toc97051814"/>
      <w:bookmarkStart w:id="525" w:name="_Toc76680636"/>
      <w:bookmarkStart w:id="526" w:name="_Toc76479631"/>
      <w:r w:rsidRPr="00AC4BCE">
        <w:rPr>
          <w:rFonts w:ascii="仿宋" w:eastAsia="仿宋" w:hAnsi="仿宋"/>
          <w:sz w:val="24"/>
        </w:rPr>
        <w:br w:type="page"/>
      </w:r>
    </w:p>
    <w:p w14:paraId="586EBEE9" w14:textId="68964118" w:rsidR="00254AE9" w:rsidRPr="00AC4BCE" w:rsidRDefault="00F366C5" w:rsidP="00D344D7">
      <w:pPr>
        <w:pStyle w:val="Normal9"/>
        <w:spacing w:line="360" w:lineRule="auto"/>
        <w:jc w:val="center"/>
        <w:outlineLvl w:val="2"/>
        <w:rPr>
          <w:rFonts w:ascii="仿宋" w:eastAsia="仿宋" w:hAnsi="仿宋"/>
          <w:sz w:val="24"/>
        </w:rPr>
      </w:pPr>
      <w:bookmarkStart w:id="527" w:name="_Toc106384018"/>
      <w:r w:rsidRPr="00AC4BCE">
        <w:rPr>
          <w:rFonts w:ascii="仿宋" w:eastAsia="仿宋" w:hAnsi="仿宋"/>
          <w:sz w:val="24"/>
        </w:rPr>
        <w:lastRenderedPageBreak/>
        <w:t>（二）</w:t>
      </w:r>
      <w:r w:rsidRPr="00AC4BCE">
        <w:rPr>
          <w:rFonts w:ascii="仿宋" w:eastAsia="仿宋" w:hAnsi="仿宋" w:hint="eastAsia"/>
          <w:sz w:val="24"/>
        </w:rPr>
        <w:t>磋商报价</w:t>
      </w:r>
      <w:r w:rsidRPr="00AC4BCE">
        <w:rPr>
          <w:rFonts w:ascii="仿宋" w:eastAsia="仿宋" w:hAnsi="仿宋"/>
          <w:sz w:val="24"/>
        </w:rPr>
        <w:t>一览表</w:t>
      </w:r>
      <w:bookmarkEnd w:id="521"/>
      <w:bookmarkEnd w:id="522"/>
      <w:bookmarkEnd w:id="523"/>
      <w:bookmarkEnd w:id="524"/>
      <w:bookmarkEnd w:id="525"/>
      <w:bookmarkEnd w:id="526"/>
      <w:bookmarkEnd w:id="527"/>
    </w:p>
    <w:p w14:paraId="2B9ECB4F" w14:textId="77777777" w:rsidR="00254AE9" w:rsidRPr="00AC4BCE" w:rsidRDefault="00F366C5">
      <w:pPr>
        <w:pStyle w:val="500"/>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采购项目编号：</w:t>
      </w:r>
    </w:p>
    <w:p w14:paraId="05EA674D" w14:textId="5178FE60" w:rsidR="00254AE9" w:rsidRPr="00AC4BCE" w:rsidRDefault="00F366C5">
      <w:pPr>
        <w:pStyle w:val="500"/>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254AE9" w:rsidRPr="00AC4BCE" w14:paraId="16D8C2FE" w14:textId="77777777">
        <w:trPr>
          <w:cantSplit/>
          <w:trHeight w:val="1134"/>
          <w:jc w:val="center"/>
        </w:trPr>
        <w:tc>
          <w:tcPr>
            <w:tcW w:w="2410" w:type="dxa"/>
            <w:tcBorders>
              <w:bottom w:val="single" w:sz="4" w:space="0" w:color="auto"/>
            </w:tcBorders>
            <w:vAlign w:val="center"/>
          </w:tcPr>
          <w:p w14:paraId="0C89A109"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项目名称</w:t>
            </w:r>
          </w:p>
        </w:tc>
        <w:tc>
          <w:tcPr>
            <w:tcW w:w="5954" w:type="dxa"/>
            <w:tcBorders>
              <w:bottom w:val="single" w:sz="4" w:space="0" w:color="auto"/>
            </w:tcBorders>
            <w:vAlign w:val="center"/>
          </w:tcPr>
          <w:p w14:paraId="16F38241" w14:textId="77777777" w:rsidR="00254AE9" w:rsidRPr="00AC4BCE" w:rsidRDefault="00254AE9">
            <w:pPr>
              <w:pStyle w:val="400"/>
              <w:tabs>
                <w:tab w:val="left" w:pos="1337"/>
              </w:tabs>
              <w:spacing w:line="400" w:lineRule="exact"/>
              <w:rPr>
                <w:rFonts w:ascii="仿宋" w:eastAsia="仿宋" w:hAnsi="仿宋"/>
                <w:sz w:val="24"/>
                <w:szCs w:val="24"/>
              </w:rPr>
            </w:pPr>
          </w:p>
        </w:tc>
      </w:tr>
      <w:tr w:rsidR="00254AE9" w:rsidRPr="00AC4BCE" w14:paraId="4CDA9C2F" w14:textId="77777777">
        <w:trPr>
          <w:cantSplit/>
          <w:trHeight w:val="1134"/>
          <w:jc w:val="center"/>
        </w:trPr>
        <w:tc>
          <w:tcPr>
            <w:tcW w:w="2410" w:type="dxa"/>
            <w:vAlign w:val="center"/>
          </w:tcPr>
          <w:p w14:paraId="14BD59C6"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首次磋商报价（万元）</w:t>
            </w:r>
          </w:p>
        </w:tc>
        <w:tc>
          <w:tcPr>
            <w:tcW w:w="5954" w:type="dxa"/>
            <w:vAlign w:val="center"/>
          </w:tcPr>
          <w:p w14:paraId="3F29D00E" w14:textId="77777777" w:rsidR="00254AE9" w:rsidRPr="00AC4BCE" w:rsidRDefault="00F366C5">
            <w:pPr>
              <w:pStyle w:val="400"/>
              <w:tabs>
                <w:tab w:val="left" w:pos="1337"/>
              </w:tabs>
              <w:spacing w:line="400" w:lineRule="exact"/>
              <w:rPr>
                <w:rFonts w:ascii="仿宋" w:eastAsia="仿宋" w:hAnsi="仿宋"/>
                <w:sz w:val="24"/>
                <w:szCs w:val="24"/>
              </w:rPr>
            </w:pPr>
            <w:r w:rsidRPr="00AC4BCE">
              <w:rPr>
                <w:rFonts w:ascii="仿宋" w:eastAsia="仿宋" w:hAnsi="仿宋" w:hint="eastAsia"/>
                <w:sz w:val="24"/>
                <w:szCs w:val="24"/>
              </w:rPr>
              <w:t>小写：                 ‰</w:t>
            </w:r>
          </w:p>
          <w:p w14:paraId="421F7BBB" w14:textId="77777777" w:rsidR="00254AE9" w:rsidRPr="00AC4BCE" w:rsidRDefault="00F366C5">
            <w:pPr>
              <w:pStyle w:val="400"/>
              <w:tabs>
                <w:tab w:val="left" w:pos="1337"/>
              </w:tabs>
              <w:spacing w:line="400" w:lineRule="exact"/>
              <w:rPr>
                <w:rFonts w:ascii="仿宋" w:eastAsia="仿宋" w:hAnsi="仿宋"/>
                <w:sz w:val="24"/>
                <w:szCs w:val="24"/>
              </w:rPr>
            </w:pPr>
            <w:r w:rsidRPr="00AC4BCE">
              <w:rPr>
                <w:rFonts w:ascii="仿宋" w:eastAsia="仿宋" w:hAnsi="仿宋" w:hint="eastAsia"/>
                <w:sz w:val="24"/>
                <w:szCs w:val="24"/>
              </w:rPr>
              <w:t xml:space="preserve">大写：                 </w:t>
            </w:r>
          </w:p>
        </w:tc>
      </w:tr>
      <w:tr w:rsidR="00254AE9" w:rsidRPr="00AC4BCE" w14:paraId="598AC9C3" w14:textId="77777777">
        <w:trPr>
          <w:cantSplit/>
          <w:trHeight w:val="1134"/>
          <w:jc w:val="center"/>
        </w:trPr>
        <w:tc>
          <w:tcPr>
            <w:tcW w:w="2410" w:type="dxa"/>
            <w:vAlign w:val="center"/>
          </w:tcPr>
          <w:p w14:paraId="79A69C73"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合同履行期限</w:t>
            </w:r>
          </w:p>
        </w:tc>
        <w:tc>
          <w:tcPr>
            <w:tcW w:w="5954" w:type="dxa"/>
            <w:vAlign w:val="center"/>
          </w:tcPr>
          <w:p w14:paraId="07CCDEC4" w14:textId="77777777" w:rsidR="00254AE9" w:rsidRPr="00AC4BCE" w:rsidRDefault="00254AE9">
            <w:pPr>
              <w:pStyle w:val="400"/>
              <w:tabs>
                <w:tab w:val="left" w:pos="1337"/>
              </w:tabs>
              <w:spacing w:line="400" w:lineRule="exact"/>
              <w:rPr>
                <w:rFonts w:ascii="仿宋" w:eastAsia="仿宋" w:hAnsi="仿宋"/>
                <w:sz w:val="24"/>
                <w:szCs w:val="24"/>
              </w:rPr>
            </w:pPr>
          </w:p>
        </w:tc>
      </w:tr>
      <w:tr w:rsidR="00254AE9" w:rsidRPr="00AC4BCE" w14:paraId="74A0528F" w14:textId="77777777">
        <w:trPr>
          <w:cantSplit/>
          <w:trHeight w:val="1134"/>
          <w:jc w:val="center"/>
        </w:trPr>
        <w:tc>
          <w:tcPr>
            <w:tcW w:w="8364" w:type="dxa"/>
            <w:gridSpan w:val="2"/>
            <w:vAlign w:val="center"/>
          </w:tcPr>
          <w:p w14:paraId="3C6B1F66" w14:textId="77777777" w:rsidR="00254AE9" w:rsidRPr="00AC4BCE" w:rsidRDefault="00F366C5">
            <w:pPr>
              <w:pStyle w:val="400"/>
              <w:tabs>
                <w:tab w:val="left" w:pos="1337"/>
              </w:tabs>
              <w:spacing w:line="400" w:lineRule="exact"/>
              <w:rPr>
                <w:rFonts w:ascii="仿宋" w:eastAsia="仿宋" w:hAnsi="仿宋"/>
                <w:sz w:val="24"/>
                <w:szCs w:val="24"/>
              </w:rPr>
            </w:pPr>
            <w:r w:rsidRPr="00AC4BCE">
              <w:rPr>
                <w:rFonts w:ascii="仿宋" w:eastAsia="仿宋" w:hAnsi="仿宋" w:hint="eastAsia"/>
                <w:sz w:val="24"/>
                <w:szCs w:val="24"/>
              </w:rPr>
              <w:t>备注：</w:t>
            </w:r>
          </w:p>
        </w:tc>
      </w:tr>
    </w:tbl>
    <w:p w14:paraId="458C353B" w14:textId="77777777" w:rsidR="00254AE9" w:rsidRPr="00AC4BCE" w:rsidRDefault="00F366C5">
      <w:pPr>
        <w:pStyle w:val="500"/>
        <w:adjustRightInd w:val="0"/>
        <w:snapToGrid w:val="0"/>
        <w:spacing w:line="360" w:lineRule="auto"/>
        <w:ind w:leftChars="-42" w:left="-88"/>
        <w:rPr>
          <w:rFonts w:ascii="仿宋" w:eastAsia="仿宋" w:hAnsi="仿宋"/>
          <w:sz w:val="24"/>
          <w:szCs w:val="24"/>
        </w:rPr>
      </w:pPr>
      <w:r w:rsidRPr="00AC4BCE">
        <w:rPr>
          <w:rFonts w:ascii="仿宋" w:eastAsia="仿宋" w:hAnsi="仿宋" w:hint="eastAsia"/>
          <w:sz w:val="24"/>
          <w:szCs w:val="24"/>
        </w:rPr>
        <w:t>说明：1.供应商严格按照规定的格式填写。报价为优惠后报价，并作为评审及定标的依据。</w:t>
      </w:r>
    </w:p>
    <w:p w14:paraId="2EE2E6E3" w14:textId="77777777" w:rsidR="00254AE9" w:rsidRPr="00AC4BCE" w:rsidRDefault="00F366C5">
      <w:pPr>
        <w:pStyle w:val="500"/>
        <w:adjustRightInd w:val="0"/>
        <w:snapToGrid w:val="0"/>
        <w:spacing w:line="360" w:lineRule="auto"/>
        <w:ind w:leftChars="-42" w:left="-88"/>
        <w:rPr>
          <w:rFonts w:ascii="仿宋" w:eastAsia="仿宋" w:hAnsi="仿宋"/>
          <w:sz w:val="24"/>
          <w:szCs w:val="24"/>
        </w:rPr>
      </w:pPr>
      <w:r w:rsidRPr="00AC4BCE">
        <w:rPr>
          <w:rFonts w:ascii="仿宋" w:eastAsia="仿宋" w:hAnsi="仿宋" w:hint="eastAsia"/>
          <w:sz w:val="24"/>
          <w:szCs w:val="24"/>
        </w:rPr>
        <w:t xml:space="preserve">      2.任何有选择或有条件的投标报价或表中某一包填写多个报价，均将导致相应被拒绝。</w:t>
      </w:r>
    </w:p>
    <w:p w14:paraId="51C04CC2" w14:textId="77777777" w:rsidR="00254AE9" w:rsidRPr="00AC4BCE" w:rsidRDefault="00254AE9">
      <w:pPr>
        <w:pStyle w:val="400"/>
        <w:spacing w:line="360" w:lineRule="auto"/>
        <w:ind w:firstLineChars="200" w:firstLine="480"/>
        <w:rPr>
          <w:rFonts w:ascii="仿宋" w:eastAsia="仿宋" w:hAnsi="仿宋"/>
          <w:sz w:val="24"/>
          <w:szCs w:val="24"/>
        </w:rPr>
      </w:pPr>
    </w:p>
    <w:p w14:paraId="594D9474" w14:textId="77777777" w:rsidR="00254AE9" w:rsidRPr="00AC4BCE" w:rsidRDefault="00254AE9">
      <w:pPr>
        <w:pStyle w:val="400"/>
        <w:spacing w:line="360" w:lineRule="auto"/>
        <w:ind w:firstLineChars="200" w:firstLine="480"/>
        <w:rPr>
          <w:rFonts w:ascii="仿宋" w:eastAsia="仿宋" w:hAnsi="仿宋"/>
          <w:sz w:val="24"/>
          <w:szCs w:val="24"/>
          <w:u w:val="single"/>
        </w:rPr>
      </w:pPr>
    </w:p>
    <w:p w14:paraId="10450826"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供应商名称(盖单位章)：</w:t>
      </w:r>
    </w:p>
    <w:p w14:paraId="435663C2" w14:textId="77777777" w:rsidR="00254AE9" w:rsidRPr="00AC4BCE" w:rsidRDefault="00254AE9">
      <w:pPr>
        <w:pStyle w:val="400"/>
        <w:spacing w:line="360" w:lineRule="auto"/>
        <w:ind w:firstLineChars="200" w:firstLine="480"/>
        <w:rPr>
          <w:rFonts w:ascii="仿宋" w:eastAsia="仿宋" w:hAnsi="仿宋"/>
          <w:sz w:val="24"/>
          <w:szCs w:val="24"/>
        </w:rPr>
      </w:pPr>
    </w:p>
    <w:p w14:paraId="643DEE07"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sz w:val="24"/>
          <w:szCs w:val="24"/>
        </w:rPr>
        <w:t>日期：年月日</w:t>
      </w:r>
    </w:p>
    <w:p w14:paraId="36E1799B" w14:textId="77777777" w:rsidR="00254AE9" w:rsidRPr="00AC4BCE" w:rsidRDefault="00254AE9">
      <w:pPr>
        <w:pStyle w:val="400"/>
        <w:spacing w:line="360" w:lineRule="auto"/>
        <w:rPr>
          <w:rFonts w:ascii="仿宋" w:eastAsia="仿宋" w:hAnsi="仿宋"/>
          <w:sz w:val="24"/>
          <w:szCs w:val="24"/>
        </w:rPr>
      </w:pPr>
    </w:p>
    <w:p w14:paraId="0302FAD7" w14:textId="77777777" w:rsidR="00254AE9" w:rsidRPr="00AC4BCE" w:rsidRDefault="00F366C5" w:rsidP="00D344D7">
      <w:pPr>
        <w:pStyle w:val="Normal10"/>
        <w:spacing w:line="360" w:lineRule="auto"/>
        <w:jc w:val="center"/>
        <w:outlineLvl w:val="2"/>
        <w:rPr>
          <w:rFonts w:ascii="仿宋" w:eastAsia="仿宋" w:hAnsi="仿宋"/>
          <w:sz w:val="24"/>
        </w:rPr>
      </w:pPr>
      <w:r w:rsidRPr="00AC4BCE">
        <w:rPr>
          <w:rFonts w:ascii="仿宋" w:eastAsia="仿宋" w:hAnsi="仿宋"/>
          <w:sz w:val="24"/>
        </w:rPr>
        <w:br w:type="page"/>
      </w:r>
      <w:bookmarkStart w:id="528" w:name="_Toc76665158"/>
      <w:bookmarkStart w:id="529" w:name="_Toc98436661"/>
      <w:bookmarkStart w:id="530" w:name="_Toc97051815"/>
      <w:bookmarkStart w:id="531" w:name="_Toc96426875"/>
      <w:bookmarkStart w:id="532" w:name="_Toc76680637"/>
      <w:bookmarkStart w:id="533" w:name="_Toc76479632"/>
      <w:bookmarkStart w:id="534" w:name="_Toc106384019"/>
      <w:r w:rsidRPr="00AC4BCE">
        <w:rPr>
          <w:rFonts w:ascii="仿宋" w:eastAsia="仿宋" w:hAnsi="仿宋"/>
          <w:sz w:val="24"/>
        </w:rPr>
        <w:lastRenderedPageBreak/>
        <w:t>（三）竞争性磋商报价明细表</w:t>
      </w:r>
      <w:bookmarkEnd w:id="528"/>
      <w:bookmarkEnd w:id="529"/>
      <w:bookmarkEnd w:id="530"/>
      <w:bookmarkEnd w:id="531"/>
      <w:bookmarkEnd w:id="532"/>
      <w:bookmarkEnd w:id="533"/>
      <w:bookmarkEnd w:id="534"/>
    </w:p>
    <w:p w14:paraId="245DC12E" w14:textId="77777777" w:rsidR="00254AE9" w:rsidRPr="00AC4BCE" w:rsidRDefault="00254AE9">
      <w:pPr>
        <w:pStyle w:val="500"/>
        <w:adjustRightInd w:val="0"/>
        <w:snapToGrid w:val="0"/>
        <w:spacing w:line="360" w:lineRule="auto"/>
        <w:rPr>
          <w:rFonts w:ascii="仿宋" w:eastAsia="仿宋" w:hAnsi="仿宋"/>
          <w:b/>
          <w:sz w:val="24"/>
          <w:szCs w:val="24"/>
        </w:rPr>
      </w:pPr>
    </w:p>
    <w:p w14:paraId="3BC8C899" w14:textId="77777777" w:rsidR="00254AE9" w:rsidRPr="00AC4BCE" w:rsidRDefault="00F366C5">
      <w:pPr>
        <w:pStyle w:val="500"/>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采购项目编号：</w:t>
      </w:r>
    </w:p>
    <w:p w14:paraId="20C4599F" w14:textId="62E88EDE" w:rsidR="00254AE9" w:rsidRPr="00AC4BCE" w:rsidRDefault="00F366C5">
      <w:pPr>
        <w:pStyle w:val="500"/>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采购项目名称：</w:t>
      </w:r>
    </w:p>
    <w:tbl>
      <w:tblPr>
        <w:tblStyle w:val="afe"/>
        <w:tblW w:w="0" w:type="auto"/>
        <w:tblLook w:val="04A0" w:firstRow="1" w:lastRow="0" w:firstColumn="1" w:lastColumn="0" w:noHBand="0" w:noVBand="1"/>
      </w:tblPr>
      <w:tblGrid>
        <w:gridCol w:w="1705"/>
        <w:gridCol w:w="1705"/>
        <w:gridCol w:w="1706"/>
        <w:gridCol w:w="1706"/>
        <w:gridCol w:w="1706"/>
      </w:tblGrid>
      <w:tr w:rsidR="00254AE9" w:rsidRPr="00AC4BCE" w14:paraId="7255A6BC" w14:textId="77777777">
        <w:tc>
          <w:tcPr>
            <w:tcW w:w="1705" w:type="dxa"/>
            <w:vAlign w:val="center"/>
          </w:tcPr>
          <w:p w14:paraId="27AED98B"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序号</w:t>
            </w:r>
          </w:p>
        </w:tc>
        <w:tc>
          <w:tcPr>
            <w:tcW w:w="1705" w:type="dxa"/>
          </w:tcPr>
          <w:p w14:paraId="79DC667C"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服务名称</w:t>
            </w:r>
          </w:p>
        </w:tc>
        <w:tc>
          <w:tcPr>
            <w:tcW w:w="1706" w:type="dxa"/>
            <w:vAlign w:val="center"/>
          </w:tcPr>
          <w:p w14:paraId="17549DB5"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金额</w:t>
            </w:r>
          </w:p>
        </w:tc>
        <w:tc>
          <w:tcPr>
            <w:tcW w:w="1706" w:type="dxa"/>
            <w:vAlign w:val="center"/>
          </w:tcPr>
          <w:p w14:paraId="2432E992"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包含内容</w:t>
            </w:r>
          </w:p>
        </w:tc>
        <w:tc>
          <w:tcPr>
            <w:tcW w:w="1706" w:type="dxa"/>
            <w:vAlign w:val="center"/>
          </w:tcPr>
          <w:p w14:paraId="50373E16"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备注</w:t>
            </w:r>
          </w:p>
        </w:tc>
      </w:tr>
      <w:tr w:rsidR="00254AE9" w:rsidRPr="00AC4BCE" w14:paraId="2BC25810" w14:textId="77777777">
        <w:tc>
          <w:tcPr>
            <w:tcW w:w="1705" w:type="dxa"/>
          </w:tcPr>
          <w:p w14:paraId="5AEA64D8"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5" w:type="dxa"/>
          </w:tcPr>
          <w:p w14:paraId="6D2B97B2"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3C6770B7"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675BE96E"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4C170FB4" w14:textId="77777777" w:rsidR="00254AE9" w:rsidRPr="00AC4BCE" w:rsidRDefault="00254AE9">
            <w:pPr>
              <w:pStyle w:val="500"/>
              <w:adjustRightInd w:val="0"/>
              <w:snapToGrid w:val="0"/>
              <w:spacing w:line="360" w:lineRule="auto"/>
              <w:jc w:val="center"/>
              <w:rPr>
                <w:rFonts w:ascii="仿宋" w:eastAsia="仿宋" w:hAnsi="仿宋"/>
                <w:sz w:val="24"/>
                <w:szCs w:val="24"/>
              </w:rPr>
            </w:pPr>
          </w:p>
        </w:tc>
      </w:tr>
      <w:tr w:rsidR="00254AE9" w:rsidRPr="00AC4BCE" w14:paraId="38CD78C5" w14:textId="77777777">
        <w:tc>
          <w:tcPr>
            <w:tcW w:w="1705" w:type="dxa"/>
          </w:tcPr>
          <w:p w14:paraId="59B93853"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5" w:type="dxa"/>
          </w:tcPr>
          <w:p w14:paraId="31B2B22D"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2F6A4303"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1A999BB0"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11F6815D" w14:textId="77777777" w:rsidR="00254AE9" w:rsidRPr="00AC4BCE" w:rsidRDefault="00254AE9">
            <w:pPr>
              <w:pStyle w:val="500"/>
              <w:adjustRightInd w:val="0"/>
              <w:snapToGrid w:val="0"/>
              <w:spacing w:line="360" w:lineRule="auto"/>
              <w:jc w:val="center"/>
              <w:rPr>
                <w:rFonts w:ascii="仿宋" w:eastAsia="仿宋" w:hAnsi="仿宋"/>
                <w:sz w:val="24"/>
                <w:szCs w:val="24"/>
              </w:rPr>
            </w:pPr>
          </w:p>
        </w:tc>
      </w:tr>
      <w:tr w:rsidR="00254AE9" w:rsidRPr="00AC4BCE" w14:paraId="22CEEF58" w14:textId="77777777">
        <w:tc>
          <w:tcPr>
            <w:tcW w:w="1705" w:type="dxa"/>
          </w:tcPr>
          <w:p w14:paraId="3D9EE8F2" w14:textId="77777777" w:rsidR="00254AE9" w:rsidRPr="00AC4BCE" w:rsidRDefault="00F366C5">
            <w:pPr>
              <w:pStyle w:val="500"/>
              <w:adjustRightInd w:val="0"/>
              <w:snapToGrid w:val="0"/>
              <w:spacing w:line="360" w:lineRule="auto"/>
              <w:jc w:val="center"/>
              <w:rPr>
                <w:rFonts w:ascii="仿宋" w:eastAsia="仿宋" w:hAnsi="仿宋"/>
                <w:sz w:val="24"/>
                <w:szCs w:val="24"/>
              </w:rPr>
            </w:pPr>
            <w:r w:rsidRPr="00AC4BCE">
              <w:rPr>
                <w:rFonts w:ascii="仿宋" w:eastAsia="仿宋" w:hAnsi="仿宋" w:hint="eastAsia"/>
                <w:sz w:val="24"/>
                <w:szCs w:val="24"/>
              </w:rPr>
              <w:t>合计</w:t>
            </w:r>
          </w:p>
        </w:tc>
        <w:tc>
          <w:tcPr>
            <w:tcW w:w="1705" w:type="dxa"/>
          </w:tcPr>
          <w:p w14:paraId="145B5B6A"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0FCEC0A3"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09C0D980" w14:textId="77777777" w:rsidR="00254AE9" w:rsidRPr="00AC4BCE" w:rsidRDefault="00254AE9">
            <w:pPr>
              <w:pStyle w:val="500"/>
              <w:adjustRightInd w:val="0"/>
              <w:snapToGrid w:val="0"/>
              <w:spacing w:line="360" w:lineRule="auto"/>
              <w:jc w:val="center"/>
              <w:rPr>
                <w:rFonts w:ascii="仿宋" w:eastAsia="仿宋" w:hAnsi="仿宋"/>
                <w:sz w:val="24"/>
                <w:szCs w:val="24"/>
              </w:rPr>
            </w:pPr>
          </w:p>
        </w:tc>
        <w:tc>
          <w:tcPr>
            <w:tcW w:w="1706" w:type="dxa"/>
          </w:tcPr>
          <w:p w14:paraId="4664C463" w14:textId="77777777" w:rsidR="00254AE9" w:rsidRPr="00AC4BCE" w:rsidRDefault="00254AE9">
            <w:pPr>
              <w:pStyle w:val="500"/>
              <w:adjustRightInd w:val="0"/>
              <w:snapToGrid w:val="0"/>
              <w:spacing w:line="360" w:lineRule="auto"/>
              <w:jc w:val="center"/>
              <w:rPr>
                <w:rFonts w:ascii="仿宋" w:eastAsia="仿宋" w:hAnsi="仿宋"/>
                <w:sz w:val="24"/>
                <w:szCs w:val="24"/>
              </w:rPr>
            </w:pPr>
          </w:p>
        </w:tc>
      </w:tr>
    </w:tbl>
    <w:p w14:paraId="77C0D397" w14:textId="77777777" w:rsidR="00254AE9" w:rsidRPr="00AC4BCE" w:rsidRDefault="00254AE9">
      <w:pPr>
        <w:pStyle w:val="500"/>
        <w:adjustRightInd w:val="0"/>
        <w:snapToGrid w:val="0"/>
        <w:spacing w:line="360" w:lineRule="auto"/>
        <w:ind w:leftChars="342" w:left="1028" w:hangingChars="129" w:hanging="310"/>
        <w:rPr>
          <w:rFonts w:ascii="仿宋" w:eastAsia="仿宋" w:hAnsi="仿宋"/>
          <w:sz w:val="24"/>
          <w:szCs w:val="24"/>
        </w:rPr>
      </w:pPr>
    </w:p>
    <w:p w14:paraId="3B8232C7" w14:textId="77777777" w:rsidR="00254AE9" w:rsidRPr="00AC4BCE" w:rsidRDefault="00F366C5">
      <w:pPr>
        <w:pStyle w:val="500"/>
        <w:adjustRightInd w:val="0"/>
        <w:snapToGrid w:val="0"/>
        <w:spacing w:line="360" w:lineRule="auto"/>
        <w:ind w:leftChars="-42" w:left="-88" w:firstLine="400"/>
        <w:rPr>
          <w:rFonts w:ascii="仿宋" w:eastAsia="仿宋" w:hAnsi="仿宋"/>
          <w:sz w:val="24"/>
          <w:szCs w:val="24"/>
        </w:rPr>
      </w:pPr>
      <w:r w:rsidRPr="00AC4BCE">
        <w:rPr>
          <w:rFonts w:ascii="仿宋" w:eastAsia="仿宋" w:hAnsi="仿宋" w:hint="eastAsia"/>
          <w:sz w:val="24"/>
          <w:szCs w:val="24"/>
        </w:rPr>
        <w:t>说明：1．所有价格均用人民币表示，单位为元。供应商在填写此表时还可进行详细说明，详细说明后附，具体自行编制。</w:t>
      </w:r>
    </w:p>
    <w:p w14:paraId="0CE2DDEE" w14:textId="6F36CAB8" w:rsidR="00254AE9" w:rsidRPr="00AC4BCE" w:rsidRDefault="00F366C5">
      <w:pPr>
        <w:pStyle w:val="500"/>
        <w:adjustRightInd w:val="0"/>
        <w:snapToGrid w:val="0"/>
        <w:spacing w:line="360" w:lineRule="auto"/>
        <w:ind w:leftChars="-42" w:left="-88" w:firstLineChars="300" w:firstLine="720"/>
        <w:rPr>
          <w:rFonts w:ascii="仿宋" w:eastAsia="仿宋" w:hAnsi="仿宋"/>
          <w:sz w:val="24"/>
          <w:szCs w:val="24"/>
        </w:rPr>
      </w:pPr>
      <w:r w:rsidRPr="00AC4BCE">
        <w:rPr>
          <w:rFonts w:ascii="仿宋" w:eastAsia="仿宋" w:hAnsi="仿宋" w:hint="eastAsia"/>
          <w:sz w:val="24"/>
          <w:szCs w:val="24"/>
        </w:rPr>
        <w:t>2.此表中总计必须与《磋商报价一览表》中首次磋商报价一致。报价明细名称须与《磋商服务清单》中服务名称对应一致。</w:t>
      </w:r>
    </w:p>
    <w:p w14:paraId="76689A92" w14:textId="240BDB0C" w:rsidR="00254AE9" w:rsidRPr="00AC4BCE" w:rsidRDefault="00F366C5">
      <w:pPr>
        <w:pStyle w:val="500"/>
        <w:adjustRightInd w:val="0"/>
        <w:snapToGrid w:val="0"/>
        <w:spacing w:line="360" w:lineRule="auto"/>
        <w:ind w:leftChars="-42" w:left="-88" w:firstLineChars="300" w:firstLine="720"/>
        <w:rPr>
          <w:rFonts w:ascii="仿宋" w:eastAsia="仿宋" w:hAnsi="仿宋"/>
          <w:sz w:val="24"/>
          <w:szCs w:val="24"/>
        </w:rPr>
      </w:pPr>
      <w:r w:rsidRPr="00AC4BCE">
        <w:rPr>
          <w:rFonts w:ascii="仿宋" w:eastAsia="仿宋" w:hAnsi="仿宋" w:hint="eastAsia"/>
          <w:sz w:val="24"/>
          <w:szCs w:val="24"/>
        </w:rPr>
        <w:t>3.如果不提供详细的投标分项报价表将被视为没有实质性响应磋商文件。</w:t>
      </w:r>
    </w:p>
    <w:p w14:paraId="25FECC33" w14:textId="77777777" w:rsidR="00254AE9" w:rsidRPr="00AC4BCE" w:rsidRDefault="00F366C5">
      <w:pPr>
        <w:pStyle w:val="500"/>
        <w:adjustRightInd w:val="0"/>
        <w:snapToGrid w:val="0"/>
        <w:spacing w:line="360" w:lineRule="auto"/>
        <w:ind w:leftChars="-42" w:left="-88" w:firstLineChars="300" w:firstLine="720"/>
        <w:rPr>
          <w:rFonts w:ascii="仿宋" w:eastAsia="仿宋" w:hAnsi="仿宋"/>
          <w:sz w:val="24"/>
          <w:szCs w:val="24"/>
        </w:rPr>
      </w:pPr>
      <w:r w:rsidRPr="00AC4BCE">
        <w:rPr>
          <w:rFonts w:ascii="仿宋" w:eastAsia="仿宋" w:hAnsi="仿宋" w:hint="eastAsia"/>
          <w:sz w:val="24"/>
          <w:szCs w:val="24"/>
        </w:rPr>
        <w:t>4．供应商必须按此表格式中的对应栏目内容填写，若需增加栏目，请在栏目“其它”中填写，并作详细说明。</w:t>
      </w:r>
    </w:p>
    <w:p w14:paraId="3AEC8F6D" w14:textId="77777777" w:rsidR="00254AE9" w:rsidRPr="00AC4BCE" w:rsidRDefault="00254AE9">
      <w:pPr>
        <w:pStyle w:val="500"/>
        <w:adjustRightInd w:val="0"/>
        <w:snapToGrid w:val="0"/>
        <w:spacing w:line="360" w:lineRule="auto"/>
        <w:rPr>
          <w:rFonts w:ascii="仿宋" w:eastAsia="仿宋" w:hAnsi="仿宋"/>
          <w:sz w:val="24"/>
          <w:szCs w:val="24"/>
        </w:rPr>
      </w:pPr>
    </w:p>
    <w:p w14:paraId="20472CB4"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供应商名称(盖单位章)：</w:t>
      </w:r>
    </w:p>
    <w:p w14:paraId="658AC2A4" w14:textId="77777777" w:rsidR="00254AE9" w:rsidRPr="00AC4BCE" w:rsidRDefault="00254AE9">
      <w:pPr>
        <w:pStyle w:val="400"/>
        <w:spacing w:line="360" w:lineRule="auto"/>
        <w:ind w:firstLineChars="200" w:firstLine="480"/>
        <w:rPr>
          <w:rFonts w:ascii="仿宋" w:eastAsia="仿宋" w:hAnsi="仿宋"/>
          <w:sz w:val="24"/>
          <w:szCs w:val="24"/>
        </w:rPr>
      </w:pPr>
    </w:p>
    <w:p w14:paraId="1759F1D6"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sz w:val="24"/>
          <w:szCs w:val="24"/>
        </w:rPr>
        <w:t>日期：年月日</w:t>
      </w:r>
    </w:p>
    <w:p w14:paraId="709F5390" w14:textId="77777777" w:rsidR="00254AE9" w:rsidRPr="00AC4BCE" w:rsidRDefault="00F366C5" w:rsidP="00D344D7">
      <w:pPr>
        <w:pStyle w:val="Normal11"/>
        <w:spacing w:line="360" w:lineRule="auto"/>
        <w:jc w:val="center"/>
        <w:outlineLvl w:val="2"/>
        <w:rPr>
          <w:rFonts w:ascii="仿宋" w:eastAsia="仿宋" w:hAnsi="仿宋"/>
          <w:sz w:val="24"/>
        </w:rPr>
      </w:pPr>
      <w:r w:rsidRPr="00AC4BCE">
        <w:rPr>
          <w:rFonts w:ascii="仿宋" w:eastAsia="仿宋" w:hAnsi="仿宋"/>
          <w:sz w:val="24"/>
        </w:rPr>
        <w:br w:type="page"/>
      </w:r>
      <w:bookmarkStart w:id="535" w:name="_Toc76479633"/>
      <w:bookmarkStart w:id="536" w:name="_Toc76680638"/>
      <w:bookmarkStart w:id="537" w:name="_Toc76665159"/>
      <w:bookmarkStart w:id="538" w:name="_Toc98436662"/>
      <w:bookmarkStart w:id="539" w:name="_Toc96426876"/>
      <w:bookmarkStart w:id="540" w:name="_Toc97051816"/>
      <w:bookmarkStart w:id="541" w:name="_Toc106384020"/>
      <w:r w:rsidRPr="00AC4BCE">
        <w:rPr>
          <w:rFonts w:ascii="仿宋" w:eastAsia="仿宋" w:hAnsi="仿宋"/>
          <w:sz w:val="24"/>
        </w:rPr>
        <w:lastRenderedPageBreak/>
        <w:t>（四）</w:t>
      </w:r>
      <w:bookmarkStart w:id="542" w:name="_Toc76680639"/>
      <w:bookmarkStart w:id="543" w:name="_Toc76665160"/>
      <w:bookmarkStart w:id="544" w:name="_Toc76479634"/>
      <w:bookmarkEnd w:id="535"/>
      <w:bookmarkEnd w:id="536"/>
      <w:bookmarkEnd w:id="537"/>
      <w:r w:rsidRPr="00AC4BCE">
        <w:rPr>
          <w:rFonts w:ascii="仿宋" w:eastAsia="仿宋" w:hAnsi="仿宋"/>
          <w:sz w:val="24"/>
        </w:rPr>
        <w:t>商务响应、偏离说明表</w:t>
      </w:r>
      <w:bookmarkEnd w:id="538"/>
      <w:bookmarkEnd w:id="539"/>
      <w:bookmarkEnd w:id="540"/>
      <w:bookmarkEnd w:id="541"/>
      <w:bookmarkEnd w:id="542"/>
      <w:bookmarkEnd w:id="543"/>
      <w:bookmarkEnd w:id="544"/>
    </w:p>
    <w:p w14:paraId="2B55BDB0" w14:textId="77777777" w:rsidR="00254AE9" w:rsidRPr="00AC4BCE" w:rsidRDefault="00254AE9">
      <w:pPr>
        <w:pStyle w:val="71"/>
        <w:adjustRightInd w:val="0"/>
        <w:snapToGrid w:val="0"/>
        <w:spacing w:line="360" w:lineRule="auto"/>
        <w:rPr>
          <w:rFonts w:ascii="仿宋" w:eastAsia="仿宋" w:hAnsi="仿宋"/>
          <w:b/>
          <w:sz w:val="24"/>
          <w:szCs w:val="24"/>
        </w:rPr>
      </w:pPr>
    </w:p>
    <w:p w14:paraId="135AE4E1" w14:textId="77777777" w:rsidR="00254AE9" w:rsidRPr="00AC4BCE" w:rsidRDefault="00F366C5">
      <w:pPr>
        <w:pStyle w:val="71"/>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采购项目编号：</w:t>
      </w:r>
    </w:p>
    <w:p w14:paraId="210B3A59" w14:textId="10BEE4A0" w:rsidR="00254AE9" w:rsidRPr="00AC4BCE" w:rsidRDefault="00F366C5">
      <w:pPr>
        <w:pStyle w:val="71"/>
        <w:adjustRightInd w:val="0"/>
        <w:snapToGrid w:val="0"/>
        <w:spacing w:line="360" w:lineRule="auto"/>
        <w:rPr>
          <w:rFonts w:ascii="仿宋" w:eastAsia="仿宋" w:hAnsi="仿宋"/>
          <w:sz w:val="24"/>
          <w:szCs w:val="24"/>
          <w:u w:val="single"/>
        </w:rPr>
      </w:pPr>
      <w:r w:rsidRPr="00AC4BCE">
        <w:rPr>
          <w:rFonts w:ascii="仿宋" w:eastAsia="仿宋" w:hAnsi="仿宋" w:hint="eastAsia"/>
          <w:sz w:val="24"/>
          <w:szCs w:val="24"/>
        </w:rPr>
        <w:t>采购项目名称：</w:t>
      </w:r>
    </w:p>
    <w:tbl>
      <w:tblPr>
        <w:tblW w:w="85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693"/>
        <w:gridCol w:w="1134"/>
        <w:gridCol w:w="1630"/>
      </w:tblGrid>
      <w:tr w:rsidR="00254AE9" w:rsidRPr="00AC4BCE" w14:paraId="74971A93" w14:textId="77777777">
        <w:trPr>
          <w:trHeight w:val="450"/>
        </w:trPr>
        <w:tc>
          <w:tcPr>
            <w:tcW w:w="709" w:type="dxa"/>
            <w:shd w:val="clear" w:color="auto" w:fill="auto"/>
            <w:vAlign w:val="center"/>
          </w:tcPr>
          <w:p w14:paraId="46CA1B0F"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序号</w:t>
            </w:r>
          </w:p>
        </w:tc>
        <w:tc>
          <w:tcPr>
            <w:tcW w:w="2410" w:type="dxa"/>
            <w:shd w:val="clear" w:color="auto" w:fill="auto"/>
            <w:vAlign w:val="center"/>
          </w:tcPr>
          <w:p w14:paraId="527CE72A"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磋商文件商务条款内容</w:t>
            </w:r>
          </w:p>
        </w:tc>
        <w:tc>
          <w:tcPr>
            <w:tcW w:w="2693" w:type="dxa"/>
            <w:shd w:val="clear" w:color="auto" w:fill="auto"/>
            <w:vAlign w:val="center"/>
          </w:tcPr>
          <w:p w14:paraId="1CBD127F" w14:textId="77777777" w:rsidR="00254AE9" w:rsidRPr="00AC4BCE" w:rsidRDefault="00F366C5">
            <w:pPr>
              <w:pStyle w:val="400"/>
              <w:tabs>
                <w:tab w:val="left" w:pos="0"/>
              </w:tabs>
              <w:spacing w:line="400" w:lineRule="exact"/>
              <w:ind w:rightChars="-51" w:right="-107"/>
              <w:rPr>
                <w:rFonts w:ascii="仿宋" w:eastAsia="仿宋" w:hAnsi="仿宋"/>
                <w:sz w:val="24"/>
                <w:szCs w:val="24"/>
              </w:rPr>
            </w:pPr>
            <w:r w:rsidRPr="00AC4BCE">
              <w:rPr>
                <w:rFonts w:ascii="仿宋" w:eastAsia="仿宋" w:hAnsi="仿宋" w:hint="eastAsia"/>
                <w:sz w:val="24"/>
                <w:szCs w:val="24"/>
              </w:rPr>
              <w:t>响应文件商务条款响应部分</w:t>
            </w:r>
          </w:p>
        </w:tc>
        <w:tc>
          <w:tcPr>
            <w:tcW w:w="1134" w:type="dxa"/>
            <w:shd w:val="clear" w:color="auto" w:fill="auto"/>
            <w:vAlign w:val="center"/>
          </w:tcPr>
          <w:p w14:paraId="1C7B5C9E"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偏离说明</w:t>
            </w:r>
          </w:p>
        </w:tc>
        <w:tc>
          <w:tcPr>
            <w:tcW w:w="1630" w:type="dxa"/>
            <w:shd w:val="clear" w:color="auto" w:fill="auto"/>
          </w:tcPr>
          <w:p w14:paraId="439CE201"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响应文件中对应的页码</w:t>
            </w:r>
          </w:p>
        </w:tc>
      </w:tr>
      <w:tr w:rsidR="00254AE9" w:rsidRPr="00AC4BCE" w14:paraId="4EEB6F77" w14:textId="77777777">
        <w:trPr>
          <w:cantSplit/>
          <w:trHeight w:val="752"/>
        </w:trPr>
        <w:tc>
          <w:tcPr>
            <w:tcW w:w="709" w:type="dxa"/>
            <w:shd w:val="clear" w:color="auto" w:fill="auto"/>
            <w:vAlign w:val="center"/>
          </w:tcPr>
          <w:p w14:paraId="63E36DEA"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410" w:type="dxa"/>
            <w:shd w:val="clear" w:color="auto" w:fill="auto"/>
            <w:vAlign w:val="center"/>
          </w:tcPr>
          <w:p w14:paraId="26FC953B"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42F5CF80"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6B263DE2"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352105E2"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79BD0343" w14:textId="77777777">
        <w:trPr>
          <w:cantSplit/>
          <w:trHeight w:val="752"/>
        </w:trPr>
        <w:tc>
          <w:tcPr>
            <w:tcW w:w="709" w:type="dxa"/>
            <w:shd w:val="clear" w:color="auto" w:fill="auto"/>
            <w:vAlign w:val="center"/>
          </w:tcPr>
          <w:p w14:paraId="39200332"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410" w:type="dxa"/>
            <w:shd w:val="clear" w:color="auto" w:fill="auto"/>
            <w:vAlign w:val="center"/>
          </w:tcPr>
          <w:p w14:paraId="1C275C46"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2D0BAB5E"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33BA08FF"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02F7DBEF"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2823F75D" w14:textId="77777777">
        <w:trPr>
          <w:cantSplit/>
          <w:trHeight w:val="752"/>
        </w:trPr>
        <w:tc>
          <w:tcPr>
            <w:tcW w:w="709" w:type="dxa"/>
            <w:shd w:val="clear" w:color="auto" w:fill="auto"/>
            <w:vAlign w:val="center"/>
          </w:tcPr>
          <w:p w14:paraId="63331E52"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410" w:type="dxa"/>
            <w:shd w:val="clear" w:color="auto" w:fill="auto"/>
            <w:vAlign w:val="center"/>
          </w:tcPr>
          <w:p w14:paraId="3B1F1FCF"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341410E1"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00D868ED"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093DEFC4"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66A6E3E2" w14:textId="77777777">
        <w:trPr>
          <w:cantSplit/>
          <w:trHeight w:val="752"/>
        </w:trPr>
        <w:tc>
          <w:tcPr>
            <w:tcW w:w="709" w:type="dxa"/>
            <w:shd w:val="clear" w:color="auto" w:fill="auto"/>
            <w:vAlign w:val="center"/>
          </w:tcPr>
          <w:p w14:paraId="06D582DE"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410" w:type="dxa"/>
            <w:shd w:val="clear" w:color="auto" w:fill="auto"/>
            <w:vAlign w:val="center"/>
          </w:tcPr>
          <w:p w14:paraId="480A32D6"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4A4D1611"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0A5475ED"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653CC037"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219F94A0" w14:textId="77777777">
        <w:trPr>
          <w:cantSplit/>
          <w:trHeight w:val="752"/>
        </w:trPr>
        <w:tc>
          <w:tcPr>
            <w:tcW w:w="709" w:type="dxa"/>
            <w:shd w:val="clear" w:color="auto" w:fill="auto"/>
            <w:vAlign w:val="center"/>
          </w:tcPr>
          <w:p w14:paraId="2B813024"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410" w:type="dxa"/>
            <w:shd w:val="clear" w:color="auto" w:fill="auto"/>
            <w:vAlign w:val="center"/>
          </w:tcPr>
          <w:p w14:paraId="1620A328"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7D1FF358"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4DC7718D"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775C0E5A"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0593954B" w14:textId="77777777">
        <w:trPr>
          <w:cantSplit/>
          <w:trHeight w:val="752"/>
        </w:trPr>
        <w:tc>
          <w:tcPr>
            <w:tcW w:w="709" w:type="dxa"/>
            <w:shd w:val="clear" w:color="auto" w:fill="auto"/>
            <w:vAlign w:val="center"/>
          </w:tcPr>
          <w:p w14:paraId="02157068"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w:t>
            </w:r>
          </w:p>
        </w:tc>
        <w:tc>
          <w:tcPr>
            <w:tcW w:w="2410" w:type="dxa"/>
            <w:shd w:val="clear" w:color="auto" w:fill="auto"/>
            <w:vAlign w:val="center"/>
          </w:tcPr>
          <w:p w14:paraId="0B85F4B1"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693" w:type="dxa"/>
            <w:shd w:val="clear" w:color="auto" w:fill="auto"/>
            <w:vAlign w:val="center"/>
          </w:tcPr>
          <w:p w14:paraId="2D08D28B"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134" w:type="dxa"/>
            <w:shd w:val="clear" w:color="auto" w:fill="auto"/>
            <w:vAlign w:val="center"/>
          </w:tcPr>
          <w:p w14:paraId="4681D75B"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630" w:type="dxa"/>
            <w:shd w:val="clear" w:color="auto" w:fill="auto"/>
            <w:vAlign w:val="center"/>
          </w:tcPr>
          <w:p w14:paraId="7E2FA9D7" w14:textId="77777777" w:rsidR="00254AE9" w:rsidRPr="00AC4BCE" w:rsidRDefault="00254AE9">
            <w:pPr>
              <w:pStyle w:val="400"/>
              <w:tabs>
                <w:tab w:val="left" w:pos="1337"/>
              </w:tabs>
              <w:spacing w:line="400" w:lineRule="exact"/>
              <w:jc w:val="center"/>
              <w:rPr>
                <w:rFonts w:ascii="仿宋" w:eastAsia="仿宋" w:hAnsi="仿宋"/>
                <w:sz w:val="24"/>
                <w:szCs w:val="24"/>
              </w:rPr>
            </w:pPr>
          </w:p>
        </w:tc>
      </w:tr>
    </w:tbl>
    <w:p w14:paraId="09D31F36" w14:textId="77777777" w:rsidR="00254AE9" w:rsidRPr="00AC4BCE" w:rsidRDefault="00F366C5">
      <w:pPr>
        <w:pStyle w:val="101"/>
        <w:adjustRightInd w:val="0"/>
        <w:snapToGrid w:val="0"/>
        <w:spacing w:line="360" w:lineRule="auto"/>
        <w:ind w:leftChars="62" w:left="140" w:hangingChars="4" w:hanging="10"/>
        <w:rPr>
          <w:rFonts w:ascii="仿宋" w:eastAsia="仿宋" w:hAnsi="仿宋" w:cs="Corbel"/>
          <w:sz w:val="24"/>
          <w:szCs w:val="24"/>
        </w:rPr>
      </w:pPr>
      <w:r w:rsidRPr="00AC4BCE">
        <w:rPr>
          <w:rFonts w:ascii="仿宋" w:eastAsia="仿宋" w:hAnsi="仿宋" w:cs="Corbel" w:hint="eastAsia"/>
          <w:sz w:val="24"/>
          <w:szCs w:val="24"/>
        </w:rPr>
        <w:t>注：供应商须对照磋商文件中</w:t>
      </w:r>
      <w:r w:rsidRPr="00AC4BCE">
        <w:rPr>
          <w:rFonts w:ascii="仿宋" w:eastAsia="仿宋" w:hAnsi="仿宋" w:hint="eastAsia"/>
          <w:sz w:val="24"/>
          <w:szCs w:val="24"/>
        </w:rPr>
        <w:t>商务条款及要求</w:t>
      </w:r>
      <w:r w:rsidRPr="00AC4BCE">
        <w:rPr>
          <w:rFonts w:ascii="仿宋" w:eastAsia="仿宋" w:hAnsi="仿宋" w:cs="Corbel" w:hint="eastAsia"/>
          <w:sz w:val="24"/>
          <w:szCs w:val="24"/>
        </w:rPr>
        <w:t>进行逐项说明是否满足要求，包括但不限于</w:t>
      </w:r>
      <w:r w:rsidRPr="00AC4BCE">
        <w:rPr>
          <w:rFonts w:ascii="仿宋" w:eastAsia="仿宋" w:hAnsi="仿宋" w:hint="eastAsia"/>
          <w:sz w:val="24"/>
          <w:szCs w:val="24"/>
        </w:rPr>
        <w:t>合同履行期限、付款方式、履约保证金等，</w:t>
      </w:r>
      <w:r w:rsidRPr="00AC4BCE">
        <w:rPr>
          <w:rFonts w:ascii="仿宋" w:eastAsia="仿宋" w:hAnsi="仿宋" w:cs="Corbel" w:hint="eastAsia"/>
          <w:sz w:val="24"/>
          <w:szCs w:val="24"/>
        </w:rPr>
        <w:t>如有需要，应附相关证明文件，同时将相关证明文件的相应页码填写到上表“响应文件中对应的页码”中。如不填写此表，视同无偏离。</w:t>
      </w:r>
    </w:p>
    <w:p w14:paraId="0361209B" w14:textId="77777777" w:rsidR="00254AE9" w:rsidRPr="00AC4BCE" w:rsidRDefault="00254AE9" w:rsidP="00AC3DB0"/>
    <w:p w14:paraId="402C8073"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供应商名称(盖单位章)：</w:t>
      </w:r>
    </w:p>
    <w:p w14:paraId="064880B7" w14:textId="77777777" w:rsidR="00254AE9" w:rsidRPr="00AC4BCE" w:rsidRDefault="00254AE9">
      <w:pPr>
        <w:pStyle w:val="400"/>
        <w:spacing w:line="360" w:lineRule="auto"/>
        <w:ind w:firstLineChars="200" w:firstLine="480"/>
        <w:rPr>
          <w:rFonts w:ascii="仿宋" w:eastAsia="仿宋" w:hAnsi="仿宋"/>
          <w:sz w:val="24"/>
          <w:szCs w:val="24"/>
        </w:rPr>
      </w:pPr>
    </w:p>
    <w:p w14:paraId="267EA427"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sz w:val="24"/>
          <w:szCs w:val="24"/>
        </w:rPr>
        <w:t>日期：年月日</w:t>
      </w:r>
    </w:p>
    <w:p w14:paraId="636C446F" w14:textId="77777777" w:rsidR="00254AE9" w:rsidRPr="00AC4BCE" w:rsidRDefault="00F366C5">
      <w:pPr>
        <w:pStyle w:val="Normal13"/>
        <w:spacing w:line="360" w:lineRule="auto"/>
        <w:outlineLvl w:val="2"/>
        <w:rPr>
          <w:rFonts w:ascii="仿宋" w:eastAsia="仿宋" w:hAnsi="仿宋"/>
          <w:sz w:val="24"/>
        </w:rPr>
      </w:pPr>
      <w:r w:rsidRPr="00AC4BCE">
        <w:rPr>
          <w:rFonts w:ascii="仿宋" w:eastAsia="仿宋" w:hAnsi="仿宋"/>
          <w:sz w:val="24"/>
        </w:rPr>
        <w:br w:type="page"/>
      </w:r>
      <w:bookmarkStart w:id="545" w:name="_Toc76665162"/>
      <w:bookmarkStart w:id="546" w:name="_Toc76479636"/>
      <w:bookmarkStart w:id="547" w:name="_Toc76680641"/>
    </w:p>
    <w:p w14:paraId="4B8A2F1D" w14:textId="77777777" w:rsidR="00254AE9" w:rsidRPr="00AC4BCE" w:rsidRDefault="00F366C5" w:rsidP="00AC3DB0">
      <w:pPr>
        <w:pStyle w:val="Normal14"/>
        <w:spacing w:line="360" w:lineRule="auto"/>
        <w:jc w:val="center"/>
        <w:outlineLvl w:val="2"/>
        <w:rPr>
          <w:rFonts w:ascii="仿宋" w:eastAsia="仿宋" w:hAnsi="仿宋"/>
          <w:sz w:val="24"/>
        </w:rPr>
      </w:pPr>
      <w:bookmarkStart w:id="548" w:name="_Toc96426877"/>
      <w:bookmarkStart w:id="549" w:name="_Toc97051817"/>
      <w:bookmarkStart w:id="550" w:name="_Toc98436663"/>
      <w:bookmarkStart w:id="551" w:name="_Toc106384021"/>
      <w:r w:rsidRPr="00AC4BCE">
        <w:rPr>
          <w:rFonts w:ascii="仿宋" w:eastAsia="仿宋" w:hAnsi="仿宋"/>
          <w:sz w:val="24"/>
        </w:rPr>
        <w:lastRenderedPageBreak/>
        <w:t>（</w:t>
      </w:r>
      <w:r w:rsidRPr="00AC4BCE">
        <w:rPr>
          <w:rFonts w:ascii="仿宋" w:eastAsia="仿宋" w:hAnsi="仿宋" w:hint="eastAsia"/>
          <w:sz w:val="24"/>
        </w:rPr>
        <w:t>五</w:t>
      </w:r>
      <w:r w:rsidRPr="00AC4BCE">
        <w:rPr>
          <w:rFonts w:ascii="仿宋" w:eastAsia="仿宋" w:hAnsi="仿宋"/>
          <w:sz w:val="24"/>
        </w:rPr>
        <w:t>）供应商项目业绩表</w:t>
      </w:r>
      <w:bookmarkEnd w:id="545"/>
      <w:bookmarkEnd w:id="546"/>
      <w:bookmarkEnd w:id="547"/>
      <w:bookmarkEnd w:id="548"/>
      <w:bookmarkEnd w:id="549"/>
      <w:bookmarkEnd w:id="550"/>
      <w:bookmarkEnd w:id="551"/>
    </w:p>
    <w:p w14:paraId="645F9561" w14:textId="77777777" w:rsidR="00254AE9" w:rsidRPr="00AC4BCE" w:rsidRDefault="00F366C5">
      <w:pPr>
        <w:pStyle w:val="91"/>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采购项目编号：</w:t>
      </w:r>
    </w:p>
    <w:p w14:paraId="41F29995" w14:textId="77777777" w:rsidR="00254AE9" w:rsidRPr="00AC4BCE" w:rsidRDefault="00F366C5">
      <w:pPr>
        <w:pStyle w:val="91"/>
        <w:adjustRightInd w:val="0"/>
        <w:snapToGrid w:val="0"/>
        <w:spacing w:line="360" w:lineRule="auto"/>
        <w:rPr>
          <w:rFonts w:ascii="仿宋" w:eastAsia="仿宋" w:hAnsi="仿宋"/>
          <w:sz w:val="24"/>
          <w:szCs w:val="24"/>
        </w:rPr>
      </w:pPr>
      <w:r w:rsidRPr="00AC4BCE">
        <w:rPr>
          <w:rFonts w:ascii="仿宋" w:eastAsia="仿宋" w:hAnsi="仿宋"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5928"/>
      </w:tblGrid>
      <w:tr w:rsidR="00254AE9" w:rsidRPr="00AC4BCE" w14:paraId="16235A30" w14:textId="77777777" w:rsidTr="00AC3DB0">
        <w:trPr>
          <w:trHeight w:val="851"/>
          <w:jc w:val="center"/>
        </w:trPr>
        <w:tc>
          <w:tcPr>
            <w:tcW w:w="2436" w:type="dxa"/>
            <w:vAlign w:val="center"/>
          </w:tcPr>
          <w:p w14:paraId="12FABFD3"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项目名称</w:t>
            </w:r>
          </w:p>
        </w:tc>
        <w:tc>
          <w:tcPr>
            <w:tcW w:w="5928" w:type="dxa"/>
          </w:tcPr>
          <w:p w14:paraId="389DBB33"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32799A87" w14:textId="77777777" w:rsidTr="00AC3DB0">
        <w:trPr>
          <w:trHeight w:val="851"/>
          <w:jc w:val="center"/>
        </w:trPr>
        <w:tc>
          <w:tcPr>
            <w:tcW w:w="2436" w:type="dxa"/>
            <w:vAlign w:val="center"/>
          </w:tcPr>
          <w:p w14:paraId="6547A1ED"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项目单位名称</w:t>
            </w:r>
          </w:p>
        </w:tc>
        <w:tc>
          <w:tcPr>
            <w:tcW w:w="5928" w:type="dxa"/>
          </w:tcPr>
          <w:p w14:paraId="081BEDAC"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433AEF09" w14:textId="77777777" w:rsidTr="00AC3DB0">
        <w:trPr>
          <w:trHeight w:val="851"/>
          <w:jc w:val="center"/>
        </w:trPr>
        <w:tc>
          <w:tcPr>
            <w:tcW w:w="2436" w:type="dxa"/>
            <w:vAlign w:val="center"/>
          </w:tcPr>
          <w:p w14:paraId="7E2A0BF9"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项目单位联系人姓名及联系方式</w:t>
            </w:r>
          </w:p>
        </w:tc>
        <w:tc>
          <w:tcPr>
            <w:tcW w:w="5928" w:type="dxa"/>
          </w:tcPr>
          <w:p w14:paraId="2E1A54FB"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58B0B246" w14:textId="77777777" w:rsidTr="00AC3DB0">
        <w:trPr>
          <w:trHeight w:val="851"/>
          <w:jc w:val="center"/>
        </w:trPr>
        <w:tc>
          <w:tcPr>
            <w:tcW w:w="2436" w:type="dxa"/>
            <w:vAlign w:val="center"/>
          </w:tcPr>
          <w:p w14:paraId="46F0FB8B"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合同金额</w:t>
            </w:r>
          </w:p>
        </w:tc>
        <w:tc>
          <w:tcPr>
            <w:tcW w:w="5928" w:type="dxa"/>
          </w:tcPr>
          <w:p w14:paraId="25EEE415"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20718B34" w14:textId="77777777" w:rsidTr="00AC3DB0">
        <w:trPr>
          <w:trHeight w:val="851"/>
          <w:jc w:val="center"/>
        </w:trPr>
        <w:tc>
          <w:tcPr>
            <w:tcW w:w="2436" w:type="dxa"/>
            <w:vAlign w:val="center"/>
          </w:tcPr>
          <w:p w14:paraId="0DB40D8F"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项目负责人</w:t>
            </w:r>
          </w:p>
          <w:p w14:paraId="4F78F087"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姓名</w:t>
            </w:r>
          </w:p>
        </w:tc>
        <w:tc>
          <w:tcPr>
            <w:tcW w:w="5928" w:type="dxa"/>
          </w:tcPr>
          <w:p w14:paraId="6DB0531E"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41935151" w14:textId="77777777" w:rsidTr="00AC3DB0">
        <w:trPr>
          <w:trHeight w:val="851"/>
          <w:jc w:val="center"/>
        </w:trPr>
        <w:tc>
          <w:tcPr>
            <w:tcW w:w="2436" w:type="dxa"/>
            <w:vAlign w:val="center"/>
          </w:tcPr>
          <w:p w14:paraId="3EF6138C"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项目实施时间</w:t>
            </w:r>
          </w:p>
        </w:tc>
        <w:tc>
          <w:tcPr>
            <w:tcW w:w="5928" w:type="dxa"/>
          </w:tcPr>
          <w:p w14:paraId="0158AA8B" w14:textId="77777777" w:rsidR="00254AE9" w:rsidRPr="00AC4BCE" w:rsidRDefault="00254AE9">
            <w:pPr>
              <w:pStyle w:val="400"/>
              <w:tabs>
                <w:tab w:val="left" w:pos="1337"/>
              </w:tabs>
              <w:spacing w:line="400" w:lineRule="exact"/>
              <w:jc w:val="center"/>
              <w:rPr>
                <w:rFonts w:ascii="仿宋" w:eastAsia="仿宋" w:hAnsi="仿宋"/>
                <w:szCs w:val="21"/>
              </w:rPr>
            </w:pPr>
          </w:p>
        </w:tc>
      </w:tr>
      <w:tr w:rsidR="00254AE9" w:rsidRPr="00AC4BCE" w14:paraId="1901B58D" w14:textId="77777777" w:rsidTr="00AC3DB0">
        <w:trPr>
          <w:trHeight w:val="2458"/>
          <w:jc w:val="center"/>
        </w:trPr>
        <w:tc>
          <w:tcPr>
            <w:tcW w:w="2436" w:type="dxa"/>
            <w:vAlign w:val="center"/>
          </w:tcPr>
          <w:p w14:paraId="4BA35A75" w14:textId="77777777" w:rsidR="00254AE9" w:rsidRPr="00AC4BCE" w:rsidRDefault="00F366C5">
            <w:pPr>
              <w:pStyle w:val="400"/>
              <w:tabs>
                <w:tab w:val="left" w:pos="1337"/>
              </w:tabs>
              <w:spacing w:line="400" w:lineRule="exact"/>
              <w:jc w:val="center"/>
              <w:rPr>
                <w:rFonts w:ascii="仿宋" w:eastAsia="仿宋" w:hAnsi="仿宋"/>
                <w:szCs w:val="21"/>
              </w:rPr>
            </w:pPr>
            <w:r w:rsidRPr="00AC4BCE">
              <w:rPr>
                <w:rFonts w:ascii="仿宋" w:eastAsia="仿宋" w:hAnsi="仿宋" w:hint="eastAsia"/>
                <w:szCs w:val="21"/>
              </w:rPr>
              <w:t>项目内容说明</w:t>
            </w:r>
          </w:p>
        </w:tc>
        <w:tc>
          <w:tcPr>
            <w:tcW w:w="5928" w:type="dxa"/>
          </w:tcPr>
          <w:p w14:paraId="54D20B20" w14:textId="77777777" w:rsidR="00254AE9" w:rsidRPr="00AC4BCE" w:rsidRDefault="00254AE9">
            <w:pPr>
              <w:pStyle w:val="400"/>
              <w:tabs>
                <w:tab w:val="left" w:pos="1337"/>
              </w:tabs>
              <w:spacing w:line="400" w:lineRule="exact"/>
              <w:jc w:val="center"/>
              <w:rPr>
                <w:rFonts w:ascii="仿宋" w:eastAsia="仿宋" w:hAnsi="仿宋"/>
                <w:szCs w:val="21"/>
              </w:rPr>
            </w:pPr>
          </w:p>
        </w:tc>
      </w:tr>
    </w:tbl>
    <w:p w14:paraId="719E9D6A" w14:textId="77777777" w:rsidR="00254AE9" w:rsidRPr="00AC4BCE" w:rsidRDefault="00F366C5">
      <w:pPr>
        <w:pStyle w:val="91"/>
        <w:autoSpaceDE w:val="0"/>
        <w:autoSpaceDN w:val="0"/>
        <w:spacing w:line="360" w:lineRule="auto"/>
        <w:rPr>
          <w:rFonts w:ascii="仿宋" w:eastAsia="仿宋" w:hAnsi="仿宋"/>
          <w:szCs w:val="21"/>
        </w:rPr>
      </w:pPr>
      <w:r w:rsidRPr="00AC4BCE">
        <w:rPr>
          <w:rFonts w:ascii="仿宋" w:eastAsia="仿宋" w:hAnsi="仿宋" w:hint="eastAsia"/>
          <w:szCs w:val="21"/>
        </w:rPr>
        <w:t>说明：1.每个合同须单独附表，并附上相关证明材料，否则专家在评审时将不予采信；</w:t>
      </w:r>
    </w:p>
    <w:p w14:paraId="6D09D860" w14:textId="77777777" w:rsidR="00254AE9" w:rsidRPr="00AC4BCE" w:rsidRDefault="00F366C5">
      <w:pPr>
        <w:pStyle w:val="91"/>
        <w:spacing w:line="360" w:lineRule="auto"/>
        <w:ind w:firstLineChars="300" w:firstLine="630"/>
        <w:rPr>
          <w:rFonts w:ascii="仿宋" w:eastAsia="仿宋" w:hAnsi="仿宋"/>
          <w:szCs w:val="21"/>
        </w:rPr>
      </w:pPr>
      <w:r w:rsidRPr="00AC4BCE">
        <w:rPr>
          <w:rFonts w:ascii="仿宋" w:eastAsia="仿宋" w:hAnsi="仿宋" w:hint="eastAsia"/>
          <w:szCs w:val="21"/>
        </w:rPr>
        <w:t>2.项目内容请详细说明所承担的具体工作内容；</w:t>
      </w:r>
    </w:p>
    <w:p w14:paraId="2DBED83B" w14:textId="77777777" w:rsidR="00254AE9" w:rsidRPr="00AC4BCE" w:rsidRDefault="00F366C5">
      <w:pPr>
        <w:pStyle w:val="Normal15"/>
        <w:spacing w:line="360" w:lineRule="auto"/>
        <w:outlineLvl w:val="2"/>
        <w:rPr>
          <w:rFonts w:ascii="仿宋" w:eastAsia="仿宋" w:hAnsi="仿宋"/>
          <w:sz w:val="24"/>
        </w:rPr>
      </w:pPr>
      <w:r w:rsidRPr="00AC4BCE">
        <w:rPr>
          <w:rFonts w:ascii="仿宋" w:eastAsia="仿宋" w:hAnsi="仿宋"/>
          <w:sz w:val="24"/>
        </w:rPr>
        <w:br w:type="page"/>
      </w:r>
      <w:bookmarkStart w:id="552" w:name="_Toc76680642"/>
      <w:bookmarkStart w:id="553" w:name="_Toc96426878"/>
      <w:bookmarkStart w:id="554" w:name="_Toc97051818"/>
      <w:bookmarkStart w:id="555" w:name="_Toc98436664"/>
      <w:bookmarkStart w:id="556" w:name="_Toc76665163"/>
      <w:bookmarkStart w:id="557" w:name="_Toc76479637"/>
      <w:bookmarkStart w:id="558" w:name="_Toc106384022"/>
      <w:r w:rsidRPr="00AC4BCE">
        <w:rPr>
          <w:rFonts w:ascii="仿宋" w:eastAsia="仿宋" w:hAnsi="仿宋"/>
          <w:sz w:val="24"/>
        </w:rPr>
        <w:lastRenderedPageBreak/>
        <w:t>（</w:t>
      </w:r>
      <w:r w:rsidRPr="00AC4BCE">
        <w:rPr>
          <w:rFonts w:ascii="仿宋" w:eastAsia="仿宋" w:hAnsi="仿宋" w:hint="eastAsia"/>
          <w:sz w:val="24"/>
        </w:rPr>
        <w:t>六</w:t>
      </w:r>
      <w:r w:rsidRPr="00AC4BCE">
        <w:rPr>
          <w:rFonts w:ascii="仿宋" w:eastAsia="仿宋" w:hAnsi="仿宋"/>
          <w:sz w:val="24"/>
        </w:rPr>
        <w:t>）</w:t>
      </w:r>
      <w:bookmarkEnd w:id="552"/>
      <w:bookmarkEnd w:id="553"/>
      <w:bookmarkEnd w:id="554"/>
      <w:bookmarkEnd w:id="555"/>
      <w:bookmarkEnd w:id="556"/>
      <w:bookmarkEnd w:id="557"/>
      <w:r w:rsidRPr="00AC4BCE">
        <w:rPr>
          <w:rFonts w:ascii="仿宋" w:eastAsia="仿宋" w:hAnsi="仿宋" w:hint="eastAsia"/>
          <w:sz w:val="24"/>
        </w:rPr>
        <w:t>组织服务能力</w:t>
      </w:r>
      <w:bookmarkEnd w:id="558"/>
    </w:p>
    <w:p w14:paraId="3844F139" w14:textId="336DC7ED" w:rsidR="00254AE9" w:rsidRPr="00AC4BCE" w:rsidRDefault="005D2CEA">
      <w:pPr>
        <w:rPr>
          <w:rFonts w:ascii="仿宋" w:eastAsia="仿宋" w:hAnsi="仿宋"/>
          <w:sz w:val="24"/>
          <w:szCs w:val="24"/>
        </w:rPr>
      </w:pPr>
      <w:bookmarkStart w:id="559" w:name="_Toc76479639"/>
      <w:r w:rsidRPr="00AC4BCE">
        <w:rPr>
          <w:rFonts w:ascii="仿宋" w:eastAsia="仿宋" w:hAnsi="仿宋"/>
          <w:sz w:val="24"/>
          <w:szCs w:val="24"/>
        </w:rPr>
        <w:t>1</w:t>
      </w:r>
      <w:r w:rsidR="00F366C5" w:rsidRPr="00AC4BCE">
        <w:rPr>
          <w:rFonts w:ascii="仿宋" w:eastAsia="仿宋" w:hAnsi="仿宋" w:hint="eastAsia"/>
          <w:sz w:val="24"/>
          <w:szCs w:val="24"/>
        </w:rPr>
        <w:t>、</w:t>
      </w:r>
      <w:r w:rsidRPr="00AC4BCE">
        <w:rPr>
          <w:rFonts w:ascii="仿宋" w:eastAsia="仿宋" w:hAnsi="仿宋" w:hint="eastAsia"/>
          <w:sz w:val="24"/>
          <w:szCs w:val="24"/>
        </w:rPr>
        <w:t>项目团队</w:t>
      </w:r>
      <w:r w:rsidR="00F366C5" w:rsidRPr="00AC4BCE">
        <w:rPr>
          <w:rFonts w:ascii="仿宋" w:eastAsia="仿宋" w:hAnsi="仿宋" w:hint="eastAsia"/>
          <w:sz w:val="24"/>
          <w:szCs w:val="24"/>
        </w:rPr>
        <w:t>人员投入</w:t>
      </w:r>
    </w:p>
    <w:p w14:paraId="47E6E21C" w14:textId="77777777" w:rsidR="00254AE9" w:rsidRPr="00AC4BCE" w:rsidRDefault="00F366C5" w:rsidP="005D2CEA">
      <w:pPr>
        <w:spacing w:beforeLines="50" w:before="120" w:afterLines="50" w:after="120" w:line="360" w:lineRule="auto"/>
        <w:jc w:val="center"/>
        <w:rPr>
          <w:rFonts w:ascii="仿宋" w:eastAsia="仿宋" w:hAnsi="仿宋"/>
          <w:b/>
          <w:bCs/>
          <w:sz w:val="24"/>
          <w:szCs w:val="28"/>
        </w:rPr>
      </w:pPr>
      <w:bookmarkStart w:id="560" w:name="_Toc103865257"/>
      <w:bookmarkStart w:id="561" w:name="_Toc45381214"/>
      <w:bookmarkStart w:id="562" w:name="_Toc43311026"/>
      <w:bookmarkStart w:id="563" w:name="_Toc103865085"/>
      <w:bookmarkStart w:id="564" w:name="_Toc45200269"/>
      <w:bookmarkStart w:id="565" w:name="_Toc45381030"/>
      <w:bookmarkStart w:id="566" w:name="_Toc45200331"/>
      <w:r w:rsidRPr="00AC4BCE">
        <w:rPr>
          <w:rFonts w:ascii="仿宋" w:eastAsia="仿宋" w:hAnsi="仿宋" w:hint="eastAsia"/>
          <w:b/>
          <w:bCs/>
          <w:sz w:val="24"/>
          <w:szCs w:val="28"/>
        </w:rPr>
        <w:t>项目人员组成表</w:t>
      </w:r>
      <w:bookmarkEnd w:id="560"/>
      <w:bookmarkEnd w:id="561"/>
      <w:bookmarkEnd w:id="562"/>
      <w:bookmarkEnd w:id="563"/>
      <w:bookmarkEnd w:id="564"/>
      <w:bookmarkEnd w:id="565"/>
      <w:bookmarkEnd w:id="566"/>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416"/>
        <w:gridCol w:w="721"/>
        <w:gridCol w:w="719"/>
        <w:gridCol w:w="1080"/>
        <w:gridCol w:w="719"/>
        <w:gridCol w:w="721"/>
        <w:gridCol w:w="719"/>
        <w:gridCol w:w="707"/>
        <w:gridCol w:w="849"/>
      </w:tblGrid>
      <w:tr w:rsidR="00254AE9" w:rsidRPr="00AC4BCE" w14:paraId="5966592B" w14:textId="7777777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F7D342B"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序号</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1475A53"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岗位职务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2960C9A4"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012467DC"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职称</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6CB10247"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执业或职业资格证明</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14:paraId="5DB14B73"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投入时间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5A86CE4"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备注</w:t>
            </w:r>
          </w:p>
        </w:tc>
      </w:tr>
      <w:tr w:rsidR="00254AE9" w:rsidRPr="00AC4BCE" w14:paraId="6F652ABF" w14:textId="77777777">
        <w:trPr>
          <w:cantSplit/>
        </w:trPr>
        <w:tc>
          <w:tcPr>
            <w:tcW w:w="675" w:type="dxa"/>
            <w:vMerge/>
            <w:tcBorders>
              <w:top w:val="single" w:sz="4" w:space="0" w:color="auto"/>
              <w:left w:val="single" w:sz="4" w:space="0" w:color="auto"/>
              <w:bottom w:val="single" w:sz="4" w:space="0" w:color="auto"/>
              <w:right w:val="single" w:sz="4" w:space="0" w:color="auto"/>
            </w:tcBorders>
            <w:vAlign w:val="center"/>
          </w:tcPr>
          <w:p w14:paraId="4677A7A7" w14:textId="77777777" w:rsidR="00254AE9" w:rsidRPr="00AC4BCE" w:rsidRDefault="00254AE9">
            <w:pPr>
              <w:widowControl/>
              <w:jc w:val="left"/>
              <w:rPr>
                <w:rFonts w:ascii="仿宋" w:eastAsia="仿宋" w:hAnsi="仿宋"/>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767941F" w14:textId="77777777" w:rsidR="00254AE9" w:rsidRPr="00AC4BCE" w:rsidRDefault="00254AE9">
            <w:pPr>
              <w:widowControl/>
              <w:jc w:val="left"/>
              <w:rPr>
                <w:rFonts w:ascii="仿宋" w:eastAsia="仿宋" w:hAnsi="仿宋"/>
                <w:sz w:val="24"/>
                <w:szCs w:val="24"/>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5BAA5D06" w14:textId="77777777" w:rsidR="00254AE9" w:rsidRPr="00AC4BCE" w:rsidRDefault="00254AE9">
            <w:pPr>
              <w:widowControl/>
              <w:jc w:val="left"/>
              <w:rPr>
                <w:rFonts w:ascii="仿宋" w:eastAsia="仿宋" w:hAnsi="仿宋"/>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31BFA172" w14:textId="77777777" w:rsidR="00254AE9" w:rsidRPr="00AC4BCE" w:rsidRDefault="00254AE9">
            <w:pPr>
              <w:widowControl/>
              <w:jc w:val="left"/>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1FA16C55" w14:textId="77777777" w:rsidR="00254AE9" w:rsidRPr="00AC4BCE" w:rsidRDefault="00F366C5">
            <w:pPr>
              <w:pStyle w:val="61"/>
              <w:adjustRightInd w:val="0"/>
              <w:snapToGrid w:val="0"/>
              <w:spacing w:line="320" w:lineRule="exact"/>
              <w:jc w:val="center"/>
              <w:rPr>
                <w:rFonts w:ascii="仿宋" w:eastAsia="仿宋" w:hAnsi="仿宋"/>
                <w:szCs w:val="21"/>
              </w:rPr>
            </w:pPr>
            <w:r w:rsidRPr="00AC4BCE">
              <w:rPr>
                <w:rFonts w:ascii="仿宋" w:eastAsia="仿宋" w:hAnsi="仿宋" w:hint="eastAsia"/>
                <w:szCs w:val="21"/>
              </w:rPr>
              <w:t>证书名称</w:t>
            </w:r>
          </w:p>
        </w:tc>
        <w:tc>
          <w:tcPr>
            <w:tcW w:w="719" w:type="dxa"/>
            <w:tcBorders>
              <w:top w:val="single" w:sz="4" w:space="0" w:color="auto"/>
              <w:left w:val="single" w:sz="4" w:space="0" w:color="auto"/>
              <w:bottom w:val="single" w:sz="4" w:space="0" w:color="auto"/>
              <w:right w:val="single" w:sz="4" w:space="0" w:color="auto"/>
            </w:tcBorders>
            <w:vAlign w:val="center"/>
          </w:tcPr>
          <w:p w14:paraId="0EC5AB29" w14:textId="77777777" w:rsidR="00254AE9" w:rsidRPr="00AC4BCE" w:rsidRDefault="00F366C5">
            <w:pPr>
              <w:pStyle w:val="61"/>
              <w:adjustRightInd w:val="0"/>
              <w:snapToGrid w:val="0"/>
              <w:spacing w:line="320" w:lineRule="exact"/>
              <w:jc w:val="center"/>
              <w:rPr>
                <w:rFonts w:ascii="仿宋" w:eastAsia="仿宋" w:hAnsi="仿宋"/>
                <w:szCs w:val="21"/>
              </w:rPr>
            </w:pPr>
            <w:r w:rsidRPr="00AC4BCE">
              <w:rPr>
                <w:rFonts w:ascii="仿宋" w:eastAsia="仿宋" w:hAnsi="仿宋" w:hint="eastAsia"/>
                <w:szCs w:val="21"/>
              </w:rPr>
              <w:t>级别</w:t>
            </w:r>
          </w:p>
        </w:tc>
        <w:tc>
          <w:tcPr>
            <w:tcW w:w="721" w:type="dxa"/>
            <w:tcBorders>
              <w:top w:val="single" w:sz="4" w:space="0" w:color="auto"/>
              <w:left w:val="single" w:sz="4" w:space="0" w:color="auto"/>
              <w:bottom w:val="single" w:sz="4" w:space="0" w:color="auto"/>
              <w:right w:val="single" w:sz="4" w:space="0" w:color="auto"/>
            </w:tcBorders>
            <w:vAlign w:val="center"/>
          </w:tcPr>
          <w:p w14:paraId="5043F2CD" w14:textId="77777777" w:rsidR="00254AE9" w:rsidRPr="00AC4BCE" w:rsidRDefault="00F366C5">
            <w:pPr>
              <w:pStyle w:val="61"/>
              <w:adjustRightInd w:val="0"/>
              <w:snapToGrid w:val="0"/>
              <w:spacing w:line="320" w:lineRule="exact"/>
              <w:jc w:val="center"/>
              <w:rPr>
                <w:rFonts w:ascii="仿宋" w:eastAsia="仿宋" w:hAnsi="仿宋"/>
                <w:szCs w:val="21"/>
              </w:rPr>
            </w:pPr>
            <w:r w:rsidRPr="00AC4BCE">
              <w:rPr>
                <w:rFonts w:ascii="仿宋" w:eastAsia="仿宋" w:hAnsi="仿宋" w:hint="eastAsia"/>
                <w:szCs w:val="21"/>
              </w:rPr>
              <w:t>证号</w:t>
            </w:r>
          </w:p>
        </w:tc>
        <w:tc>
          <w:tcPr>
            <w:tcW w:w="719" w:type="dxa"/>
            <w:tcBorders>
              <w:top w:val="single" w:sz="4" w:space="0" w:color="auto"/>
              <w:left w:val="single" w:sz="4" w:space="0" w:color="auto"/>
              <w:bottom w:val="single" w:sz="4" w:space="0" w:color="auto"/>
              <w:right w:val="single" w:sz="4" w:space="0" w:color="auto"/>
            </w:tcBorders>
            <w:vAlign w:val="center"/>
          </w:tcPr>
          <w:p w14:paraId="59C67112" w14:textId="77777777" w:rsidR="00254AE9" w:rsidRPr="00AC4BCE" w:rsidRDefault="00F366C5">
            <w:pPr>
              <w:pStyle w:val="61"/>
              <w:adjustRightInd w:val="0"/>
              <w:snapToGrid w:val="0"/>
              <w:spacing w:line="320" w:lineRule="exact"/>
              <w:jc w:val="center"/>
              <w:rPr>
                <w:rFonts w:ascii="仿宋" w:eastAsia="仿宋" w:hAnsi="仿宋"/>
                <w:szCs w:val="21"/>
              </w:rPr>
            </w:pPr>
            <w:r w:rsidRPr="00AC4BCE">
              <w:rPr>
                <w:rFonts w:ascii="仿宋" w:eastAsia="仿宋" w:hAnsi="仿宋" w:hint="eastAsia"/>
                <w:szCs w:val="21"/>
              </w:rPr>
              <w:t>专业</w:t>
            </w:r>
          </w:p>
        </w:tc>
        <w:tc>
          <w:tcPr>
            <w:tcW w:w="707" w:type="dxa"/>
            <w:vMerge/>
            <w:tcBorders>
              <w:top w:val="single" w:sz="4" w:space="0" w:color="auto"/>
              <w:left w:val="single" w:sz="4" w:space="0" w:color="auto"/>
              <w:bottom w:val="single" w:sz="4" w:space="0" w:color="auto"/>
              <w:right w:val="single" w:sz="4" w:space="0" w:color="auto"/>
            </w:tcBorders>
            <w:vAlign w:val="center"/>
          </w:tcPr>
          <w:p w14:paraId="2CECAE22" w14:textId="77777777" w:rsidR="00254AE9" w:rsidRPr="00AC4BCE" w:rsidRDefault="00254AE9">
            <w:pPr>
              <w:widowControl/>
              <w:jc w:val="left"/>
              <w:rPr>
                <w:rFonts w:ascii="仿宋" w:eastAsia="仿宋" w:hAnsi="仿宋"/>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E12C17" w14:textId="77777777" w:rsidR="00254AE9" w:rsidRPr="00AC4BCE" w:rsidRDefault="00254AE9">
            <w:pPr>
              <w:widowControl/>
              <w:jc w:val="left"/>
              <w:rPr>
                <w:rFonts w:ascii="仿宋" w:eastAsia="仿宋" w:hAnsi="仿宋"/>
                <w:sz w:val="24"/>
                <w:szCs w:val="24"/>
              </w:rPr>
            </w:pPr>
          </w:p>
        </w:tc>
      </w:tr>
      <w:tr w:rsidR="00254AE9" w:rsidRPr="00AC4BCE" w14:paraId="6F233E8B"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1725CAAA"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1FDC972E"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项目负责人</w:t>
            </w:r>
          </w:p>
        </w:tc>
        <w:tc>
          <w:tcPr>
            <w:tcW w:w="721" w:type="dxa"/>
            <w:tcBorders>
              <w:top w:val="single" w:sz="4" w:space="0" w:color="auto"/>
              <w:left w:val="single" w:sz="4" w:space="0" w:color="auto"/>
              <w:bottom w:val="single" w:sz="4" w:space="0" w:color="auto"/>
              <w:right w:val="single" w:sz="4" w:space="0" w:color="auto"/>
            </w:tcBorders>
            <w:vAlign w:val="center"/>
          </w:tcPr>
          <w:p w14:paraId="6CA074C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62AC276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01701D58"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45226FAB"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5522BD86"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30CDB125"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14:paraId="5E11AEC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76A2BE8"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32081619"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36233D7A"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00FA4937" w14:textId="414173F3"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1CD778EE"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114713E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6ED3A1A1"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47EC86B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57F958B9"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13CD922B"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506D30BF"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F3E0E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0B805607"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7B44938C"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DD533B" w14:textId="070A0952"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15CEAB2B"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348954F5"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138D07A9"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246B8AE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4CBC95B6"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79C84021"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12512A1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C8E18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4A2ECA85"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5571128C"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DE1740D"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7D2E05D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69A2F15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2B1116D5"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49A5B1C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74A14B25"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6ACCCB51"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4DA0CC73"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D0328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4338F684"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001C1E9F"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CF661E" w14:textId="271452AD"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1C8D7B1F"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7AB91D8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2AAF29B3"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1CDF878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465F152B"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48BBE54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6B5748F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969E06"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47D93781"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7B55F17A"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B1DD91F" w14:textId="51B4800D"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331F4138"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5115DBB5"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4E9A8AD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19CD3D03"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71AA6CEF"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32220CA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5F4C380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0DA0A9"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r w:rsidR="00254AE9" w:rsidRPr="00AC4BCE" w14:paraId="6EE0F8CF" w14:textId="77777777">
        <w:trPr>
          <w:trHeight w:val="851"/>
        </w:trPr>
        <w:tc>
          <w:tcPr>
            <w:tcW w:w="675" w:type="dxa"/>
            <w:tcBorders>
              <w:top w:val="single" w:sz="4" w:space="0" w:color="auto"/>
              <w:left w:val="single" w:sz="4" w:space="0" w:color="auto"/>
              <w:bottom w:val="single" w:sz="4" w:space="0" w:color="auto"/>
              <w:right w:val="single" w:sz="4" w:space="0" w:color="auto"/>
            </w:tcBorders>
            <w:vAlign w:val="center"/>
          </w:tcPr>
          <w:p w14:paraId="73332DF8" w14:textId="77777777" w:rsidR="00254AE9" w:rsidRPr="00AC4BCE" w:rsidRDefault="00F366C5">
            <w:pPr>
              <w:pStyle w:val="61"/>
              <w:adjustRightInd w:val="0"/>
              <w:snapToGrid w:val="0"/>
              <w:spacing w:line="320" w:lineRule="exact"/>
              <w:jc w:val="center"/>
              <w:rPr>
                <w:rFonts w:ascii="仿宋" w:eastAsia="仿宋" w:hAnsi="仿宋"/>
                <w:sz w:val="24"/>
                <w:szCs w:val="24"/>
              </w:rPr>
            </w:pPr>
            <w:r w:rsidRPr="00AC4BCE">
              <w:rPr>
                <w:rFonts w:ascii="仿宋" w:eastAsia="仿宋" w:hAnsi="仿宋" w:hint="eastAsia"/>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D7788B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3DC3C30C"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1A1E678C"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14:paraId="1B77249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14:paraId="44C2F684"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21" w:type="dxa"/>
            <w:tcBorders>
              <w:top w:val="single" w:sz="4" w:space="0" w:color="auto"/>
              <w:left w:val="single" w:sz="4" w:space="0" w:color="auto"/>
              <w:bottom w:val="single" w:sz="4" w:space="0" w:color="auto"/>
              <w:right w:val="single" w:sz="4" w:space="0" w:color="auto"/>
            </w:tcBorders>
            <w:vAlign w:val="center"/>
          </w:tcPr>
          <w:p w14:paraId="0677FB00"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19" w:type="dxa"/>
            <w:tcBorders>
              <w:top w:val="single" w:sz="4" w:space="0" w:color="auto"/>
              <w:left w:val="single" w:sz="4" w:space="0" w:color="auto"/>
              <w:bottom w:val="single" w:sz="4" w:space="0" w:color="auto"/>
              <w:right w:val="single" w:sz="4" w:space="0" w:color="auto"/>
            </w:tcBorders>
          </w:tcPr>
          <w:p w14:paraId="43E4E8B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707" w:type="dxa"/>
            <w:tcBorders>
              <w:top w:val="single" w:sz="4" w:space="0" w:color="auto"/>
              <w:left w:val="single" w:sz="4" w:space="0" w:color="auto"/>
              <w:bottom w:val="single" w:sz="4" w:space="0" w:color="auto"/>
              <w:right w:val="single" w:sz="4" w:space="0" w:color="auto"/>
            </w:tcBorders>
          </w:tcPr>
          <w:p w14:paraId="3FBFC942" w14:textId="77777777" w:rsidR="00254AE9" w:rsidRPr="00AC4BCE" w:rsidRDefault="00254AE9">
            <w:pPr>
              <w:pStyle w:val="61"/>
              <w:adjustRightInd w:val="0"/>
              <w:snapToGrid w:val="0"/>
              <w:spacing w:line="320" w:lineRule="exact"/>
              <w:jc w:val="cente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98C597" w14:textId="77777777" w:rsidR="00254AE9" w:rsidRPr="00AC4BCE" w:rsidRDefault="00254AE9">
            <w:pPr>
              <w:pStyle w:val="61"/>
              <w:adjustRightInd w:val="0"/>
              <w:snapToGrid w:val="0"/>
              <w:spacing w:line="320" w:lineRule="exact"/>
              <w:jc w:val="center"/>
              <w:rPr>
                <w:rFonts w:ascii="仿宋" w:eastAsia="仿宋" w:hAnsi="仿宋"/>
                <w:sz w:val="24"/>
                <w:szCs w:val="24"/>
              </w:rPr>
            </w:pPr>
          </w:p>
        </w:tc>
      </w:tr>
    </w:tbl>
    <w:p w14:paraId="47B61DED" w14:textId="77777777" w:rsidR="00254AE9" w:rsidRPr="00AC4BCE" w:rsidRDefault="00254AE9">
      <w:pPr>
        <w:pStyle w:val="91"/>
        <w:spacing w:line="360" w:lineRule="auto"/>
        <w:ind w:firstLineChars="200" w:firstLine="480"/>
        <w:rPr>
          <w:rFonts w:ascii="仿宋" w:eastAsia="仿宋" w:hAnsi="仿宋"/>
          <w:sz w:val="24"/>
          <w:szCs w:val="24"/>
        </w:rPr>
      </w:pPr>
    </w:p>
    <w:p w14:paraId="30A6E956" w14:textId="77777777" w:rsidR="00254AE9" w:rsidRPr="00AC4BCE" w:rsidRDefault="00F366C5">
      <w:pPr>
        <w:pStyle w:val="91"/>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说明：后附人员身份证、注册证、岗位证、培训证、职称证毕业证、业绩证明材料及社保证明等相关证件复印件，否则评委在评审时将不予承认。</w:t>
      </w:r>
    </w:p>
    <w:p w14:paraId="0E5252B9" w14:textId="77777777" w:rsidR="00254AE9" w:rsidRPr="00AC4BCE" w:rsidRDefault="00F366C5">
      <w:pPr>
        <w:pStyle w:val="011"/>
        <w:adjustRightInd w:val="0"/>
        <w:snapToGrid w:val="0"/>
        <w:spacing w:line="360" w:lineRule="auto"/>
        <w:ind w:firstLineChars="1600" w:firstLine="3840"/>
        <w:rPr>
          <w:rFonts w:ascii="仿宋" w:eastAsia="仿宋" w:hAnsi="仿宋" w:cs="宋体"/>
          <w:color w:val="000000" w:themeColor="text1"/>
          <w:sz w:val="24"/>
          <w:szCs w:val="24"/>
        </w:rPr>
      </w:pPr>
      <w:r w:rsidRPr="00AC4BCE">
        <w:rPr>
          <w:rFonts w:ascii="仿宋" w:eastAsia="仿宋" w:hAnsi="仿宋" w:cs="宋体" w:hint="eastAsia"/>
          <w:color w:val="000000" w:themeColor="text1"/>
          <w:sz w:val="24"/>
          <w:szCs w:val="24"/>
        </w:rPr>
        <w:t>供应商：（盖单位章）</w:t>
      </w:r>
    </w:p>
    <w:p w14:paraId="073C4BD1" w14:textId="5EA74D1E" w:rsidR="00254AE9" w:rsidRPr="00AC4BCE" w:rsidRDefault="00F366C5">
      <w:pPr>
        <w:pStyle w:val="011"/>
        <w:adjustRightInd w:val="0"/>
        <w:snapToGrid w:val="0"/>
        <w:spacing w:line="360" w:lineRule="auto"/>
        <w:ind w:firstLineChars="1600" w:firstLine="3840"/>
        <w:rPr>
          <w:rFonts w:ascii="仿宋" w:eastAsia="仿宋" w:hAnsi="仿宋" w:cs="宋体"/>
          <w:color w:val="000000" w:themeColor="text1"/>
          <w:sz w:val="24"/>
          <w:szCs w:val="24"/>
        </w:rPr>
      </w:pPr>
      <w:r w:rsidRPr="00AC4BCE">
        <w:rPr>
          <w:rFonts w:ascii="仿宋" w:eastAsia="仿宋" w:hAnsi="仿宋" w:cs="宋体" w:hint="eastAsia"/>
          <w:color w:val="000000" w:themeColor="text1"/>
          <w:sz w:val="24"/>
          <w:szCs w:val="24"/>
        </w:rPr>
        <w:t>法定代表人或其委托代理人：（</w:t>
      </w:r>
      <w:r w:rsidR="00521B9D" w:rsidRPr="00AC4BCE">
        <w:rPr>
          <w:rFonts w:ascii="仿宋" w:eastAsia="仿宋" w:hAnsi="仿宋" w:cs="宋体" w:hint="eastAsia"/>
          <w:sz w:val="24"/>
          <w:szCs w:val="24"/>
        </w:rPr>
        <w:t>签字或盖章</w:t>
      </w:r>
      <w:r w:rsidRPr="00AC4BCE">
        <w:rPr>
          <w:rFonts w:ascii="仿宋" w:eastAsia="仿宋" w:hAnsi="仿宋" w:cs="宋体" w:hint="eastAsia"/>
          <w:color w:val="000000" w:themeColor="text1"/>
          <w:sz w:val="24"/>
          <w:szCs w:val="24"/>
        </w:rPr>
        <w:t>）</w:t>
      </w:r>
    </w:p>
    <w:p w14:paraId="2F3544C7" w14:textId="77777777" w:rsidR="00254AE9" w:rsidRPr="00AC4BCE" w:rsidRDefault="00F366C5">
      <w:pPr>
        <w:pStyle w:val="011"/>
        <w:adjustRightInd w:val="0"/>
        <w:snapToGrid w:val="0"/>
        <w:spacing w:line="360" w:lineRule="auto"/>
        <w:ind w:firstLineChars="1600" w:firstLine="3840"/>
        <w:rPr>
          <w:rFonts w:ascii="仿宋" w:eastAsia="仿宋" w:hAnsi="仿宋" w:cs="宋体"/>
          <w:bCs/>
          <w:color w:val="000000" w:themeColor="text1"/>
          <w:sz w:val="24"/>
          <w:szCs w:val="24"/>
        </w:rPr>
      </w:pPr>
      <w:r w:rsidRPr="00AC4BCE">
        <w:rPr>
          <w:rFonts w:ascii="仿宋" w:eastAsia="仿宋" w:hAnsi="仿宋" w:cs="宋体" w:hint="eastAsia"/>
          <w:color w:val="000000" w:themeColor="text1"/>
          <w:sz w:val="24"/>
          <w:szCs w:val="24"/>
        </w:rPr>
        <w:t xml:space="preserve">日期：  年  月  </w:t>
      </w:r>
      <w:r w:rsidRPr="00AC4BCE">
        <w:rPr>
          <w:rFonts w:ascii="仿宋" w:eastAsia="仿宋" w:hAnsi="仿宋" w:cs="宋体" w:hint="eastAsia"/>
          <w:bCs/>
          <w:color w:val="000000" w:themeColor="text1"/>
          <w:sz w:val="24"/>
          <w:szCs w:val="24"/>
        </w:rPr>
        <w:t>日</w:t>
      </w:r>
    </w:p>
    <w:p w14:paraId="0DAC4356" w14:textId="77777777" w:rsidR="005D2CEA" w:rsidRPr="00AC4BCE" w:rsidRDefault="005D2CEA">
      <w:pPr>
        <w:widowControl/>
        <w:jc w:val="left"/>
        <w:rPr>
          <w:rFonts w:ascii="仿宋" w:eastAsia="仿宋" w:hAnsi="仿宋" w:cs="宋体"/>
          <w:b/>
          <w:kern w:val="0"/>
          <w:sz w:val="28"/>
          <w:szCs w:val="28"/>
        </w:rPr>
      </w:pPr>
      <w:bookmarkStart w:id="567" w:name="_Toc43311028"/>
      <w:bookmarkStart w:id="568" w:name="_Toc45200270"/>
      <w:bookmarkStart w:id="569" w:name="_Toc45200332"/>
      <w:bookmarkStart w:id="570" w:name="_Toc45381031"/>
      <w:bookmarkStart w:id="571" w:name="_Toc45381215"/>
      <w:bookmarkStart w:id="572" w:name="_Toc103865258"/>
      <w:bookmarkStart w:id="573" w:name="_Toc103865086"/>
      <w:r w:rsidRPr="00AC4BCE">
        <w:rPr>
          <w:rFonts w:ascii="仿宋" w:eastAsia="仿宋" w:hAnsi="仿宋" w:cs="宋体"/>
          <w:sz w:val="28"/>
          <w:szCs w:val="28"/>
        </w:rPr>
        <w:br w:type="page"/>
      </w:r>
    </w:p>
    <w:bookmarkEnd w:id="567"/>
    <w:bookmarkEnd w:id="568"/>
    <w:bookmarkEnd w:id="569"/>
    <w:bookmarkEnd w:id="570"/>
    <w:bookmarkEnd w:id="571"/>
    <w:bookmarkEnd w:id="572"/>
    <w:bookmarkEnd w:id="573"/>
    <w:p w14:paraId="1F469895" w14:textId="77777777" w:rsidR="005D2CEA" w:rsidRPr="00AC4BCE" w:rsidRDefault="005D2CEA" w:rsidP="005D2CEA">
      <w:pPr>
        <w:adjustRightInd w:val="0"/>
        <w:snapToGrid w:val="0"/>
        <w:ind w:leftChars="-42" w:left="-88" w:firstLineChars="100" w:firstLine="281"/>
        <w:jc w:val="center"/>
        <w:rPr>
          <w:rFonts w:ascii="仿宋" w:eastAsia="仿宋" w:hAnsi="仿宋"/>
          <w:b/>
          <w:sz w:val="28"/>
          <w:szCs w:val="28"/>
        </w:rPr>
      </w:pPr>
      <w:r w:rsidRPr="00AC4BCE">
        <w:rPr>
          <w:rFonts w:ascii="仿宋" w:eastAsia="仿宋" w:hAnsi="仿宋" w:hint="eastAsia"/>
          <w:b/>
          <w:sz w:val="28"/>
          <w:szCs w:val="28"/>
        </w:rPr>
        <w:lastRenderedPageBreak/>
        <w:t>拟投入本项目的项目负责人简历表</w:t>
      </w:r>
    </w:p>
    <w:p w14:paraId="72584718" w14:textId="77777777" w:rsidR="005D2CEA" w:rsidRPr="00AC4BCE" w:rsidRDefault="005D2CEA" w:rsidP="005D2CEA">
      <w:pPr>
        <w:rPr>
          <w:rFonts w:ascii="仿宋" w:eastAsia="仿宋" w:hAnsi="仿宋"/>
          <w:b/>
          <w:szCs w:val="21"/>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976"/>
        <w:gridCol w:w="1356"/>
        <w:gridCol w:w="1440"/>
        <w:gridCol w:w="1800"/>
        <w:gridCol w:w="934"/>
        <w:gridCol w:w="875"/>
      </w:tblGrid>
      <w:tr w:rsidR="005D2CEA" w:rsidRPr="00AC4BCE" w14:paraId="6880B622" w14:textId="77777777" w:rsidTr="003E6225">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3FAC620C"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姓名</w:t>
            </w:r>
          </w:p>
        </w:tc>
        <w:tc>
          <w:tcPr>
            <w:tcW w:w="1356" w:type="dxa"/>
            <w:tcBorders>
              <w:top w:val="single" w:sz="4" w:space="0" w:color="000000"/>
              <w:left w:val="single" w:sz="4" w:space="0" w:color="000000"/>
              <w:bottom w:val="single" w:sz="4" w:space="0" w:color="000000"/>
              <w:right w:val="single" w:sz="4" w:space="0" w:color="000000"/>
            </w:tcBorders>
            <w:vAlign w:val="center"/>
          </w:tcPr>
          <w:p w14:paraId="533A49CA"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E2DA5A4"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性别</w:t>
            </w:r>
          </w:p>
        </w:tc>
        <w:tc>
          <w:tcPr>
            <w:tcW w:w="1800" w:type="dxa"/>
            <w:tcBorders>
              <w:top w:val="single" w:sz="4" w:space="0" w:color="000000"/>
              <w:left w:val="single" w:sz="4" w:space="0" w:color="000000"/>
              <w:bottom w:val="single" w:sz="4" w:space="0" w:color="000000"/>
              <w:right w:val="single" w:sz="4" w:space="0" w:color="000000"/>
            </w:tcBorders>
            <w:vAlign w:val="center"/>
          </w:tcPr>
          <w:p w14:paraId="38388DEC" w14:textId="77777777" w:rsidR="005D2CEA" w:rsidRPr="00AC4BCE" w:rsidRDefault="005D2CEA" w:rsidP="005D2CEA">
            <w:pPr>
              <w:ind w:firstLineChars="200" w:firstLine="480"/>
              <w:jc w:val="center"/>
              <w:rPr>
                <w:rFonts w:ascii="仿宋" w:eastAsia="仿宋" w:hAnsi="仿宋"/>
                <w:sz w:val="24"/>
                <w:szCs w:val="21"/>
              </w:rPr>
            </w:pPr>
          </w:p>
        </w:tc>
        <w:tc>
          <w:tcPr>
            <w:tcW w:w="934" w:type="dxa"/>
            <w:tcBorders>
              <w:top w:val="single" w:sz="4" w:space="0" w:color="000000"/>
              <w:left w:val="single" w:sz="4" w:space="0" w:color="000000"/>
              <w:bottom w:val="single" w:sz="4" w:space="0" w:color="000000"/>
              <w:right w:val="single" w:sz="4" w:space="0" w:color="000000"/>
            </w:tcBorders>
            <w:vAlign w:val="center"/>
          </w:tcPr>
          <w:p w14:paraId="6CA96E9F"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年龄</w:t>
            </w:r>
          </w:p>
        </w:tc>
        <w:tc>
          <w:tcPr>
            <w:tcW w:w="875" w:type="dxa"/>
            <w:tcBorders>
              <w:top w:val="single" w:sz="4" w:space="0" w:color="000000"/>
              <w:left w:val="single" w:sz="4" w:space="0" w:color="000000"/>
              <w:bottom w:val="single" w:sz="4" w:space="0" w:color="000000"/>
              <w:right w:val="single" w:sz="4" w:space="0" w:color="000000"/>
            </w:tcBorders>
            <w:vAlign w:val="center"/>
          </w:tcPr>
          <w:p w14:paraId="3B05CC70"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32EFD018" w14:textId="77777777" w:rsidTr="003E6225">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2CD82133"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职务</w:t>
            </w:r>
          </w:p>
        </w:tc>
        <w:tc>
          <w:tcPr>
            <w:tcW w:w="1356" w:type="dxa"/>
            <w:tcBorders>
              <w:top w:val="single" w:sz="4" w:space="0" w:color="000000"/>
              <w:left w:val="single" w:sz="4" w:space="0" w:color="000000"/>
              <w:bottom w:val="single" w:sz="4" w:space="0" w:color="000000"/>
              <w:right w:val="single" w:sz="4" w:space="0" w:color="000000"/>
            </w:tcBorders>
            <w:vAlign w:val="center"/>
          </w:tcPr>
          <w:p w14:paraId="7A7E7C1D"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6C5586"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职称</w:t>
            </w:r>
          </w:p>
        </w:tc>
        <w:tc>
          <w:tcPr>
            <w:tcW w:w="1800" w:type="dxa"/>
            <w:tcBorders>
              <w:top w:val="single" w:sz="4" w:space="0" w:color="000000"/>
              <w:left w:val="single" w:sz="4" w:space="0" w:color="000000"/>
              <w:bottom w:val="single" w:sz="4" w:space="0" w:color="000000"/>
              <w:right w:val="single" w:sz="4" w:space="0" w:color="000000"/>
            </w:tcBorders>
            <w:vAlign w:val="center"/>
          </w:tcPr>
          <w:p w14:paraId="1419F297" w14:textId="77777777" w:rsidR="005D2CEA" w:rsidRPr="00AC4BCE" w:rsidRDefault="005D2CEA" w:rsidP="005D2CEA">
            <w:pPr>
              <w:ind w:firstLineChars="200" w:firstLine="480"/>
              <w:jc w:val="center"/>
              <w:rPr>
                <w:rFonts w:ascii="仿宋" w:eastAsia="仿宋" w:hAnsi="仿宋"/>
                <w:sz w:val="24"/>
                <w:szCs w:val="21"/>
              </w:rPr>
            </w:pPr>
          </w:p>
        </w:tc>
        <w:tc>
          <w:tcPr>
            <w:tcW w:w="934" w:type="dxa"/>
            <w:tcBorders>
              <w:top w:val="single" w:sz="4" w:space="0" w:color="000000"/>
              <w:left w:val="single" w:sz="4" w:space="0" w:color="000000"/>
              <w:bottom w:val="single" w:sz="4" w:space="0" w:color="000000"/>
              <w:right w:val="single" w:sz="4" w:space="0" w:color="000000"/>
            </w:tcBorders>
            <w:vAlign w:val="center"/>
          </w:tcPr>
          <w:p w14:paraId="427C3677"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学历</w:t>
            </w:r>
          </w:p>
        </w:tc>
        <w:tc>
          <w:tcPr>
            <w:tcW w:w="875" w:type="dxa"/>
            <w:tcBorders>
              <w:top w:val="single" w:sz="4" w:space="0" w:color="000000"/>
              <w:left w:val="single" w:sz="4" w:space="0" w:color="000000"/>
              <w:bottom w:val="single" w:sz="4" w:space="0" w:color="000000"/>
              <w:right w:val="single" w:sz="4" w:space="0" w:color="000000"/>
            </w:tcBorders>
            <w:vAlign w:val="center"/>
          </w:tcPr>
          <w:p w14:paraId="32424222"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0B386F1D" w14:textId="77777777" w:rsidTr="003E6225">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350EF5F9"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参加工作时间</w:t>
            </w:r>
          </w:p>
        </w:tc>
        <w:tc>
          <w:tcPr>
            <w:tcW w:w="2796" w:type="dxa"/>
            <w:gridSpan w:val="2"/>
            <w:tcBorders>
              <w:top w:val="single" w:sz="4" w:space="0" w:color="000000"/>
              <w:left w:val="single" w:sz="4" w:space="0" w:color="000000"/>
              <w:bottom w:val="single" w:sz="4" w:space="0" w:color="000000"/>
              <w:right w:val="single" w:sz="4" w:space="0" w:color="000000"/>
            </w:tcBorders>
            <w:vAlign w:val="center"/>
          </w:tcPr>
          <w:p w14:paraId="19FF0F5A"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8FCA485"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从事项目</w:t>
            </w:r>
          </w:p>
          <w:p w14:paraId="3F405E54" w14:textId="77777777" w:rsidR="005D2CEA" w:rsidRPr="00AC4BCE" w:rsidRDefault="005D2CEA" w:rsidP="005D2CEA">
            <w:pPr>
              <w:jc w:val="center"/>
              <w:rPr>
                <w:rFonts w:ascii="仿宋" w:eastAsia="仿宋" w:hAnsi="仿宋"/>
                <w:sz w:val="24"/>
                <w:szCs w:val="21"/>
              </w:rPr>
            </w:pPr>
            <w:r w:rsidRPr="00AC4BCE">
              <w:rPr>
                <w:rFonts w:ascii="仿宋" w:eastAsia="仿宋" w:hAnsi="仿宋" w:hint="eastAsia"/>
                <w:sz w:val="24"/>
                <w:szCs w:val="21"/>
              </w:rPr>
              <w:t>负责</w:t>
            </w:r>
            <w:r w:rsidRPr="00AC4BCE">
              <w:rPr>
                <w:rFonts w:ascii="仿宋" w:eastAsia="仿宋" w:hAnsi="仿宋"/>
                <w:sz w:val="24"/>
                <w:szCs w:val="21"/>
              </w:rPr>
              <w:t>年限</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236F9874"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422C090E" w14:textId="77777777" w:rsidTr="003E6225">
        <w:trPr>
          <w:trHeight w:val="680"/>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14:paraId="0F0B5E44"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已完项目情况</w:t>
            </w:r>
          </w:p>
        </w:tc>
      </w:tr>
      <w:tr w:rsidR="005D2CEA" w:rsidRPr="00AC4BCE" w14:paraId="2614246C" w14:textId="77777777" w:rsidTr="003E6225">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2E643A53"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项目名称</w:t>
            </w:r>
          </w:p>
        </w:tc>
        <w:tc>
          <w:tcPr>
            <w:tcW w:w="1356" w:type="dxa"/>
            <w:tcBorders>
              <w:top w:val="single" w:sz="4" w:space="0" w:color="000000"/>
              <w:left w:val="single" w:sz="4" w:space="0" w:color="000000"/>
              <w:bottom w:val="single" w:sz="4" w:space="0" w:color="000000"/>
              <w:right w:val="single" w:sz="4" w:space="0" w:color="000000"/>
            </w:tcBorders>
            <w:vAlign w:val="center"/>
          </w:tcPr>
          <w:p w14:paraId="561E4CA1" w14:textId="77777777" w:rsidR="005D2CEA" w:rsidRPr="00AC4BCE" w:rsidRDefault="005D2CEA" w:rsidP="005D2CEA">
            <w:pPr>
              <w:jc w:val="center"/>
              <w:rPr>
                <w:rFonts w:ascii="仿宋" w:eastAsia="仿宋" w:hAnsi="仿宋"/>
                <w:sz w:val="24"/>
                <w:szCs w:val="21"/>
              </w:rPr>
            </w:pPr>
            <w:r w:rsidRPr="00AC4BCE">
              <w:rPr>
                <w:rFonts w:ascii="仿宋" w:eastAsia="仿宋" w:hAnsi="仿宋"/>
                <w:sz w:val="24"/>
                <w:szCs w:val="21"/>
              </w:rPr>
              <w:t>建设规模</w:t>
            </w:r>
          </w:p>
        </w:tc>
        <w:tc>
          <w:tcPr>
            <w:tcW w:w="1440" w:type="dxa"/>
            <w:tcBorders>
              <w:top w:val="single" w:sz="4" w:space="0" w:color="000000"/>
              <w:left w:val="single" w:sz="4" w:space="0" w:color="000000"/>
              <w:bottom w:val="single" w:sz="4" w:space="0" w:color="000000"/>
              <w:right w:val="single" w:sz="4" w:space="0" w:color="000000"/>
            </w:tcBorders>
            <w:vAlign w:val="center"/>
          </w:tcPr>
          <w:p w14:paraId="636EAB75" w14:textId="77777777" w:rsidR="005D2CEA" w:rsidRPr="00AC4BCE" w:rsidRDefault="005D2CEA" w:rsidP="005D2CEA">
            <w:pPr>
              <w:jc w:val="center"/>
              <w:rPr>
                <w:rFonts w:ascii="仿宋" w:eastAsia="仿宋" w:hAnsi="仿宋"/>
                <w:sz w:val="24"/>
                <w:szCs w:val="21"/>
              </w:rPr>
            </w:pPr>
            <w:r w:rsidRPr="00AC4BCE">
              <w:rPr>
                <w:rFonts w:ascii="仿宋" w:eastAsia="仿宋" w:hAnsi="仿宋" w:hint="eastAsia"/>
                <w:sz w:val="24"/>
                <w:szCs w:val="21"/>
              </w:rPr>
              <w:t>服务期限</w:t>
            </w:r>
          </w:p>
        </w:tc>
        <w:tc>
          <w:tcPr>
            <w:tcW w:w="1800" w:type="dxa"/>
            <w:tcBorders>
              <w:top w:val="single" w:sz="4" w:space="0" w:color="000000"/>
              <w:left w:val="single" w:sz="4" w:space="0" w:color="000000"/>
              <w:bottom w:val="single" w:sz="4" w:space="0" w:color="000000"/>
              <w:right w:val="single" w:sz="4" w:space="0" w:color="000000"/>
            </w:tcBorders>
            <w:vAlign w:val="center"/>
          </w:tcPr>
          <w:p w14:paraId="27B481B8" w14:textId="77777777" w:rsidR="005D2CEA" w:rsidRPr="00AC4BCE" w:rsidRDefault="005D2CEA" w:rsidP="005D2CEA">
            <w:pPr>
              <w:jc w:val="center"/>
              <w:rPr>
                <w:rFonts w:ascii="仿宋" w:eastAsia="仿宋" w:hAnsi="仿宋"/>
                <w:sz w:val="24"/>
                <w:szCs w:val="21"/>
              </w:rPr>
            </w:pPr>
            <w:r w:rsidRPr="00AC4BCE">
              <w:rPr>
                <w:rFonts w:ascii="仿宋" w:eastAsia="仿宋" w:hAnsi="仿宋" w:hint="eastAsia"/>
                <w:sz w:val="24"/>
                <w:szCs w:val="21"/>
              </w:rPr>
              <w:t>签约合同金额</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52E13DFE" w14:textId="77777777" w:rsidR="005D2CEA" w:rsidRPr="00AC4BCE" w:rsidRDefault="005D2CEA" w:rsidP="005D2CEA">
            <w:pPr>
              <w:jc w:val="center"/>
              <w:rPr>
                <w:rFonts w:ascii="仿宋" w:eastAsia="仿宋" w:hAnsi="仿宋"/>
                <w:sz w:val="24"/>
                <w:szCs w:val="21"/>
              </w:rPr>
            </w:pPr>
            <w:r w:rsidRPr="00AC4BCE">
              <w:rPr>
                <w:rFonts w:ascii="仿宋" w:eastAsia="仿宋" w:hAnsi="仿宋" w:hint="eastAsia"/>
                <w:sz w:val="24"/>
                <w:szCs w:val="21"/>
              </w:rPr>
              <w:t>备注</w:t>
            </w:r>
          </w:p>
        </w:tc>
      </w:tr>
      <w:tr w:rsidR="005D2CEA" w:rsidRPr="00AC4BCE" w14:paraId="4D1AD9D5"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6DC61355"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2E08462"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A43A201"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FAAEA9C" w14:textId="77777777" w:rsidR="005D2CEA" w:rsidRPr="00AC4BCE" w:rsidRDefault="005D2CEA" w:rsidP="005D2CEA">
            <w:pPr>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0AF7523E"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4B3B3502"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1A239AE5"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2FA06DA"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CE5B3DC"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331D086" w14:textId="77777777" w:rsidR="005D2CEA" w:rsidRPr="00AC4BCE" w:rsidRDefault="005D2CEA" w:rsidP="005D2CEA">
            <w:pPr>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291950BD"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52CB1D94"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396D701C"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672A89B"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7BB1241"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EB8408D" w14:textId="77777777" w:rsidR="005D2CEA" w:rsidRPr="00AC4BCE" w:rsidRDefault="005D2CEA" w:rsidP="005D2CEA">
            <w:pPr>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4D911B24"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415A6C89" w14:textId="77777777" w:rsidTr="003E6225">
        <w:trPr>
          <w:trHeight w:val="567"/>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14:paraId="553A8703" w14:textId="77777777" w:rsidR="005D2CEA" w:rsidRPr="00AC4BCE" w:rsidRDefault="005D2CEA" w:rsidP="005D2CEA">
            <w:pPr>
              <w:jc w:val="center"/>
              <w:rPr>
                <w:rFonts w:ascii="仿宋" w:eastAsia="仿宋" w:hAnsi="仿宋"/>
                <w:sz w:val="24"/>
                <w:szCs w:val="21"/>
              </w:rPr>
            </w:pPr>
            <w:r w:rsidRPr="00AC4BCE">
              <w:rPr>
                <w:rFonts w:ascii="仿宋" w:eastAsia="仿宋" w:hAnsi="仿宋" w:hint="eastAsia"/>
                <w:sz w:val="24"/>
                <w:szCs w:val="21"/>
              </w:rPr>
              <w:t>目前正在服务</w:t>
            </w:r>
            <w:r w:rsidRPr="00AC4BCE">
              <w:rPr>
                <w:rFonts w:ascii="仿宋" w:eastAsia="仿宋" w:hAnsi="仿宋"/>
                <w:sz w:val="24"/>
                <w:szCs w:val="21"/>
              </w:rPr>
              <w:t>项目情况</w:t>
            </w:r>
          </w:p>
        </w:tc>
      </w:tr>
      <w:tr w:rsidR="005D2CEA" w:rsidRPr="00AC4BCE" w14:paraId="030768F8"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45029391"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EE40CAD"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DC70B02"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7FE347A" w14:textId="77777777" w:rsidR="005D2CEA" w:rsidRPr="00AC4BCE" w:rsidRDefault="005D2CEA" w:rsidP="005D2CEA">
            <w:pPr>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2E30039D"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17B96C82"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4E5297C8"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195BB82"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84751A0" w14:textId="77777777" w:rsidR="005D2CEA" w:rsidRPr="00AC4BCE" w:rsidRDefault="005D2CEA" w:rsidP="005D2CEA">
            <w:pPr>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3135A70" w14:textId="77777777" w:rsidR="005D2CEA" w:rsidRPr="00AC4BCE" w:rsidRDefault="005D2CEA" w:rsidP="005D2CEA">
            <w:pPr>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78816981" w14:textId="77777777" w:rsidR="005D2CEA" w:rsidRPr="00AC4BCE" w:rsidRDefault="005D2CEA" w:rsidP="005D2CEA">
            <w:pPr>
              <w:ind w:firstLineChars="200" w:firstLine="480"/>
              <w:jc w:val="center"/>
              <w:rPr>
                <w:rFonts w:ascii="仿宋" w:eastAsia="仿宋" w:hAnsi="仿宋"/>
                <w:sz w:val="24"/>
                <w:szCs w:val="21"/>
              </w:rPr>
            </w:pPr>
          </w:p>
        </w:tc>
      </w:tr>
      <w:tr w:rsidR="005D2CEA" w:rsidRPr="00AC4BCE" w14:paraId="32136DC3" w14:textId="77777777" w:rsidTr="003E6225">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14:paraId="3F846768" w14:textId="77777777" w:rsidR="005D2CEA" w:rsidRPr="00AC4BCE" w:rsidRDefault="005D2CEA" w:rsidP="005D2CEA">
            <w:pPr>
              <w:ind w:firstLineChars="200" w:firstLine="480"/>
              <w:jc w:val="center"/>
              <w:rPr>
                <w:rFonts w:ascii="仿宋" w:eastAsia="仿宋" w:hAnsi="仿宋"/>
                <w:sz w:val="24"/>
                <w:szCs w:val="21"/>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57FD2C0" w14:textId="77777777" w:rsidR="005D2CEA" w:rsidRPr="00AC4BCE" w:rsidRDefault="005D2CEA" w:rsidP="005D2CEA">
            <w:pPr>
              <w:ind w:firstLineChars="200" w:firstLine="480"/>
              <w:jc w:val="center"/>
              <w:rPr>
                <w:rFonts w:ascii="仿宋" w:eastAsia="仿宋" w:hAnsi="仿宋"/>
                <w:sz w:val="24"/>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3C50504" w14:textId="77777777" w:rsidR="005D2CEA" w:rsidRPr="00AC4BCE" w:rsidRDefault="005D2CEA" w:rsidP="005D2CEA">
            <w:pPr>
              <w:spacing w:line="360" w:lineRule="auto"/>
              <w:ind w:firstLineChars="200" w:firstLine="480"/>
              <w:jc w:val="center"/>
              <w:rPr>
                <w:rFonts w:ascii="仿宋" w:eastAsia="仿宋" w:hAnsi="仿宋"/>
                <w:sz w:val="24"/>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85E2831" w14:textId="77777777" w:rsidR="005D2CEA" w:rsidRPr="00AC4BCE" w:rsidRDefault="005D2CEA" w:rsidP="005D2CEA">
            <w:pPr>
              <w:spacing w:line="360" w:lineRule="auto"/>
              <w:ind w:firstLineChars="200" w:firstLine="480"/>
              <w:jc w:val="center"/>
              <w:rPr>
                <w:rFonts w:ascii="仿宋" w:eastAsia="仿宋" w:hAnsi="仿宋"/>
                <w:sz w:val="24"/>
                <w:szCs w:val="21"/>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14:paraId="2F38D36B" w14:textId="77777777" w:rsidR="005D2CEA" w:rsidRPr="00AC4BCE" w:rsidRDefault="005D2CEA" w:rsidP="005D2CEA">
            <w:pPr>
              <w:spacing w:line="360" w:lineRule="auto"/>
              <w:ind w:firstLineChars="200" w:firstLine="480"/>
              <w:jc w:val="center"/>
              <w:rPr>
                <w:rFonts w:ascii="仿宋" w:eastAsia="仿宋" w:hAnsi="仿宋"/>
                <w:sz w:val="24"/>
                <w:szCs w:val="21"/>
              </w:rPr>
            </w:pPr>
          </w:p>
        </w:tc>
      </w:tr>
    </w:tbl>
    <w:p w14:paraId="2E66AD07" w14:textId="77777777" w:rsidR="005D2CEA" w:rsidRPr="00AC4BCE" w:rsidRDefault="005D2CEA" w:rsidP="005D2CEA">
      <w:pPr>
        <w:rPr>
          <w:rFonts w:ascii="仿宋" w:eastAsia="仿宋" w:hAnsi="仿宋"/>
          <w:b/>
          <w:szCs w:val="21"/>
        </w:rPr>
      </w:pPr>
    </w:p>
    <w:p w14:paraId="0EAA6883" w14:textId="77777777" w:rsidR="00254AE9" w:rsidRPr="00AC4BCE" w:rsidRDefault="00F366C5">
      <w:pPr>
        <w:widowControl/>
        <w:jc w:val="left"/>
        <w:rPr>
          <w:rFonts w:ascii="仿宋" w:eastAsia="仿宋" w:hAnsi="仿宋"/>
        </w:rPr>
      </w:pPr>
      <w:r w:rsidRPr="00AC4BCE">
        <w:rPr>
          <w:rFonts w:ascii="仿宋" w:eastAsia="仿宋" w:hAnsi="仿宋" w:hint="eastAsia"/>
        </w:rPr>
        <w:br w:type="page"/>
      </w:r>
    </w:p>
    <w:p w14:paraId="3AC44715" w14:textId="77777777" w:rsidR="003072C7" w:rsidRPr="00AC4BCE" w:rsidRDefault="003072C7" w:rsidP="003072C7">
      <w:pPr>
        <w:adjustRightInd w:val="0"/>
        <w:snapToGrid w:val="0"/>
        <w:ind w:leftChars="-42" w:left="-88" w:firstLineChars="100" w:firstLine="281"/>
        <w:jc w:val="center"/>
        <w:rPr>
          <w:rFonts w:ascii="仿宋" w:eastAsia="仿宋" w:hAnsi="仿宋"/>
          <w:b/>
          <w:sz w:val="28"/>
          <w:szCs w:val="28"/>
        </w:rPr>
      </w:pPr>
      <w:r w:rsidRPr="00AC4BCE">
        <w:rPr>
          <w:rFonts w:ascii="仿宋" w:eastAsia="仿宋" w:hAnsi="仿宋" w:hint="eastAsia"/>
          <w:b/>
          <w:sz w:val="28"/>
          <w:szCs w:val="28"/>
        </w:rPr>
        <w:lastRenderedPageBreak/>
        <w:t>拟投入本项目的设备表</w:t>
      </w:r>
    </w:p>
    <w:p w14:paraId="16E7D556" w14:textId="77777777" w:rsidR="003072C7" w:rsidRPr="00AC4BCE" w:rsidRDefault="003072C7" w:rsidP="003072C7">
      <w:pPr>
        <w:autoSpaceDE w:val="0"/>
        <w:autoSpaceDN w:val="0"/>
        <w:adjustRightInd w:val="0"/>
        <w:jc w:val="center"/>
        <w:rPr>
          <w:rFonts w:ascii="仿宋" w:eastAsia="仿宋" w:hAnsi="仿宋"/>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1664"/>
        <w:gridCol w:w="1320"/>
        <w:gridCol w:w="1052"/>
        <w:gridCol w:w="1043"/>
        <w:gridCol w:w="821"/>
        <w:gridCol w:w="768"/>
        <w:gridCol w:w="877"/>
      </w:tblGrid>
      <w:tr w:rsidR="003072C7" w:rsidRPr="00AC4BCE" w14:paraId="122A4235" w14:textId="77777777" w:rsidTr="003072C7">
        <w:trPr>
          <w:trHeight w:val="851"/>
        </w:trPr>
        <w:tc>
          <w:tcPr>
            <w:tcW w:w="983" w:type="dxa"/>
            <w:vAlign w:val="center"/>
          </w:tcPr>
          <w:p w14:paraId="56EFFC83"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序号</w:t>
            </w:r>
          </w:p>
        </w:tc>
        <w:tc>
          <w:tcPr>
            <w:tcW w:w="1664" w:type="dxa"/>
            <w:vAlign w:val="center"/>
          </w:tcPr>
          <w:p w14:paraId="4FB7173D"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设备、软件名称</w:t>
            </w:r>
          </w:p>
        </w:tc>
        <w:tc>
          <w:tcPr>
            <w:tcW w:w="1320" w:type="dxa"/>
            <w:vAlign w:val="center"/>
          </w:tcPr>
          <w:p w14:paraId="3E035D58"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规格型号</w:t>
            </w:r>
          </w:p>
        </w:tc>
        <w:tc>
          <w:tcPr>
            <w:tcW w:w="1052" w:type="dxa"/>
            <w:vAlign w:val="center"/>
          </w:tcPr>
          <w:p w14:paraId="2220DF2C"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主要功能</w:t>
            </w:r>
          </w:p>
        </w:tc>
        <w:tc>
          <w:tcPr>
            <w:tcW w:w="1043" w:type="dxa"/>
            <w:vAlign w:val="center"/>
          </w:tcPr>
          <w:p w14:paraId="621E6B88"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使用年限</w:t>
            </w:r>
          </w:p>
        </w:tc>
        <w:tc>
          <w:tcPr>
            <w:tcW w:w="821" w:type="dxa"/>
            <w:vAlign w:val="center"/>
          </w:tcPr>
          <w:p w14:paraId="4410245C"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单位</w:t>
            </w:r>
          </w:p>
        </w:tc>
        <w:tc>
          <w:tcPr>
            <w:tcW w:w="768" w:type="dxa"/>
            <w:vAlign w:val="center"/>
          </w:tcPr>
          <w:p w14:paraId="3A4FC31A"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数量</w:t>
            </w:r>
          </w:p>
        </w:tc>
        <w:tc>
          <w:tcPr>
            <w:tcW w:w="877" w:type="dxa"/>
            <w:vAlign w:val="center"/>
          </w:tcPr>
          <w:p w14:paraId="20FC8295" w14:textId="77777777" w:rsidR="003072C7" w:rsidRPr="00AC4BCE" w:rsidRDefault="003072C7" w:rsidP="003072C7">
            <w:pPr>
              <w:autoSpaceDE w:val="0"/>
              <w:autoSpaceDN w:val="0"/>
              <w:adjustRightInd w:val="0"/>
              <w:spacing w:line="400" w:lineRule="exact"/>
              <w:jc w:val="center"/>
              <w:rPr>
                <w:rFonts w:ascii="仿宋" w:eastAsia="仿宋" w:hAnsi="仿宋"/>
                <w:sz w:val="24"/>
                <w:szCs w:val="21"/>
                <w:lang w:val="en-GB"/>
              </w:rPr>
            </w:pPr>
            <w:r w:rsidRPr="00AC4BCE">
              <w:rPr>
                <w:rFonts w:ascii="仿宋" w:eastAsia="仿宋" w:hAnsi="仿宋" w:hint="eastAsia"/>
                <w:sz w:val="24"/>
                <w:szCs w:val="21"/>
                <w:lang w:val="en-GB"/>
              </w:rPr>
              <w:t>备注</w:t>
            </w:r>
          </w:p>
        </w:tc>
      </w:tr>
      <w:tr w:rsidR="003072C7" w:rsidRPr="00AC4BCE" w14:paraId="46908951" w14:textId="77777777" w:rsidTr="003072C7">
        <w:trPr>
          <w:trHeight w:val="851"/>
        </w:trPr>
        <w:tc>
          <w:tcPr>
            <w:tcW w:w="983" w:type="dxa"/>
            <w:vAlign w:val="center"/>
          </w:tcPr>
          <w:p w14:paraId="7A3AA7F1"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3749CDB3"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25651D54"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3322D611"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5A7B06A4"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3CBAB1D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6144A2DF"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2129403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5468BF8E" w14:textId="77777777" w:rsidTr="003072C7">
        <w:trPr>
          <w:trHeight w:val="851"/>
        </w:trPr>
        <w:tc>
          <w:tcPr>
            <w:tcW w:w="983" w:type="dxa"/>
            <w:vAlign w:val="center"/>
          </w:tcPr>
          <w:p w14:paraId="31F0C96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7D6A9016"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7C2693E0"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6F03EA30"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043C3059"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1417720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627DD95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1106FEC7"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3B8A9A60" w14:textId="77777777" w:rsidTr="003072C7">
        <w:trPr>
          <w:trHeight w:val="851"/>
        </w:trPr>
        <w:tc>
          <w:tcPr>
            <w:tcW w:w="983" w:type="dxa"/>
            <w:vAlign w:val="center"/>
          </w:tcPr>
          <w:p w14:paraId="51898B51"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24B28F60"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71330D6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4E95CC6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63CEACA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0AC1A550"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41EF951A"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1F37D246"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6C498FA1" w14:textId="77777777" w:rsidTr="003072C7">
        <w:trPr>
          <w:trHeight w:val="851"/>
        </w:trPr>
        <w:tc>
          <w:tcPr>
            <w:tcW w:w="983" w:type="dxa"/>
            <w:vAlign w:val="center"/>
          </w:tcPr>
          <w:p w14:paraId="4F5131A3"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78EA0F1B"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4652774B"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64B7551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6847E27D"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28C8C9C7"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39F18E24"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02E6D36C"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1D2A78AD" w14:textId="77777777" w:rsidTr="003072C7">
        <w:trPr>
          <w:trHeight w:val="851"/>
        </w:trPr>
        <w:tc>
          <w:tcPr>
            <w:tcW w:w="983" w:type="dxa"/>
            <w:vAlign w:val="center"/>
          </w:tcPr>
          <w:p w14:paraId="5D17F293"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7AC1CF22"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78345478"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0A99690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3A5EAE2C"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5D4CA127"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5FCF46D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2DDD4846"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54B0075C" w14:textId="77777777" w:rsidTr="003072C7">
        <w:trPr>
          <w:trHeight w:val="851"/>
        </w:trPr>
        <w:tc>
          <w:tcPr>
            <w:tcW w:w="983" w:type="dxa"/>
            <w:vAlign w:val="center"/>
          </w:tcPr>
          <w:p w14:paraId="01645720"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016F04AD"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1B130E1C"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4510FC0F"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37A29943"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73DE7E59"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39A20276"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17453286"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r w:rsidR="003072C7" w:rsidRPr="00AC4BCE" w14:paraId="3EC8BA99" w14:textId="77777777" w:rsidTr="003072C7">
        <w:trPr>
          <w:trHeight w:val="851"/>
        </w:trPr>
        <w:tc>
          <w:tcPr>
            <w:tcW w:w="983" w:type="dxa"/>
            <w:vAlign w:val="center"/>
          </w:tcPr>
          <w:p w14:paraId="0017359C"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664" w:type="dxa"/>
            <w:vAlign w:val="center"/>
          </w:tcPr>
          <w:p w14:paraId="15704557"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320" w:type="dxa"/>
            <w:vAlign w:val="center"/>
          </w:tcPr>
          <w:p w14:paraId="0F20DFC5"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52" w:type="dxa"/>
            <w:vAlign w:val="center"/>
          </w:tcPr>
          <w:p w14:paraId="7B353C6F"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1043" w:type="dxa"/>
            <w:vAlign w:val="center"/>
          </w:tcPr>
          <w:p w14:paraId="445C5AFD"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21" w:type="dxa"/>
            <w:vAlign w:val="center"/>
          </w:tcPr>
          <w:p w14:paraId="261B7C7F"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768" w:type="dxa"/>
            <w:vAlign w:val="center"/>
          </w:tcPr>
          <w:p w14:paraId="0783CCC9"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c>
          <w:tcPr>
            <w:tcW w:w="877" w:type="dxa"/>
            <w:vAlign w:val="center"/>
          </w:tcPr>
          <w:p w14:paraId="6653FAC8" w14:textId="77777777" w:rsidR="003072C7" w:rsidRPr="00AC4BCE" w:rsidRDefault="003072C7" w:rsidP="003072C7">
            <w:pPr>
              <w:autoSpaceDE w:val="0"/>
              <w:autoSpaceDN w:val="0"/>
              <w:adjustRightInd w:val="0"/>
              <w:spacing w:line="400" w:lineRule="exact"/>
              <w:jc w:val="center"/>
              <w:rPr>
                <w:rFonts w:ascii="仿宋" w:eastAsia="仿宋" w:hAnsi="仿宋"/>
                <w:szCs w:val="21"/>
                <w:lang w:val="en-GB"/>
              </w:rPr>
            </w:pPr>
          </w:p>
        </w:tc>
      </w:tr>
    </w:tbl>
    <w:p w14:paraId="35AB67A9" w14:textId="77777777" w:rsidR="003072C7" w:rsidRPr="00AC4BCE" w:rsidRDefault="003072C7" w:rsidP="003072C7">
      <w:pPr>
        <w:autoSpaceDE w:val="0"/>
        <w:autoSpaceDN w:val="0"/>
        <w:adjustRightInd w:val="0"/>
        <w:jc w:val="center"/>
        <w:rPr>
          <w:rFonts w:ascii="仿宋" w:eastAsia="仿宋" w:hAnsi="仿宋"/>
          <w:b/>
          <w:szCs w:val="24"/>
          <w:lang w:val="en-GB"/>
        </w:rPr>
      </w:pPr>
    </w:p>
    <w:p w14:paraId="6F73FC17" w14:textId="77777777" w:rsidR="003072C7" w:rsidRPr="00AC4BCE" w:rsidRDefault="003072C7">
      <w:pPr>
        <w:pStyle w:val="011"/>
        <w:adjustRightInd w:val="0"/>
        <w:snapToGrid w:val="0"/>
        <w:spacing w:line="360" w:lineRule="auto"/>
        <w:ind w:firstLineChars="1600" w:firstLine="3840"/>
        <w:rPr>
          <w:rFonts w:ascii="仿宋" w:eastAsia="仿宋" w:hAnsi="仿宋" w:cs="宋体"/>
          <w:color w:val="000000" w:themeColor="text1"/>
          <w:sz w:val="24"/>
          <w:szCs w:val="24"/>
        </w:rPr>
      </w:pPr>
    </w:p>
    <w:p w14:paraId="35618086" w14:textId="6F356BC3" w:rsidR="00254AE9" w:rsidRPr="00AC4BCE" w:rsidRDefault="00F366C5">
      <w:pPr>
        <w:pStyle w:val="011"/>
        <w:adjustRightInd w:val="0"/>
        <w:snapToGrid w:val="0"/>
        <w:spacing w:line="360" w:lineRule="auto"/>
        <w:ind w:firstLineChars="1600" w:firstLine="3840"/>
        <w:rPr>
          <w:rFonts w:ascii="仿宋" w:eastAsia="仿宋" w:hAnsi="仿宋" w:cs="宋体"/>
          <w:color w:val="000000" w:themeColor="text1"/>
          <w:sz w:val="24"/>
          <w:szCs w:val="24"/>
        </w:rPr>
      </w:pPr>
      <w:r w:rsidRPr="00AC4BCE">
        <w:rPr>
          <w:rFonts w:ascii="仿宋" w:eastAsia="仿宋" w:hAnsi="仿宋" w:cs="宋体" w:hint="eastAsia"/>
          <w:color w:val="000000" w:themeColor="text1"/>
          <w:sz w:val="24"/>
          <w:szCs w:val="24"/>
        </w:rPr>
        <w:t>供应商：（盖单位章）</w:t>
      </w:r>
    </w:p>
    <w:p w14:paraId="788C6C7E" w14:textId="4F2FE980" w:rsidR="00254AE9" w:rsidRPr="00AC4BCE" w:rsidRDefault="00F366C5">
      <w:pPr>
        <w:pStyle w:val="011"/>
        <w:adjustRightInd w:val="0"/>
        <w:snapToGrid w:val="0"/>
        <w:spacing w:line="360" w:lineRule="auto"/>
        <w:ind w:firstLineChars="1600" w:firstLine="3840"/>
        <w:rPr>
          <w:rFonts w:ascii="仿宋" w:eastAsia="仿宋" w:hAnsi="仿宋" w:cs="宋体"/>
          <w:color w:val="000000" w:themeColor="text1"/>
          <w:sz w:val="24"/>
          <w:szCs w:val="24"/>
        </w:rPr>
      </w:pPr>
      <w:r w:rsidRPr="00AC4BCE">
        <w:rPr>
          <w:rFonts w:ascii="仿宋" w:eastAsia="仿宋" w:hAnsi="仿宋" w:cs="宋体" w:hint="eastAsia"/>
          <w:color w:val="000000" w:themeColor="text1"/>
          <w:sz w:val="24"/>
          <w:szCs w:val="24"/>
        </w:rPr>
        <w:t>法定代表人或其委托代理人：（</w:t>
      </w:r>
      <w:r w:rsidR="00521B9D" w:rsidRPr="00AC4BCE">
        <w:rPr>
          <w:rFonts w:ascii="仿宋" w:eastAsia="仿宋" w:hAnsi="仿宋" w:cs="宋体" w:hint="eastAsia"/>
          <w:sz w:val="24"/>
          <w:szCs w:val="24"/>
        </w:rPr>
        <w:t>签字或盖章</w:t>
      </w:r>
      <w:r w:rsidRPr="00AC4BCE">
        <w:rPr>
          <w:rFonts w:ascii="仿宋" w:eastAsia="仿宋" w:hAnsi="仿宋" w:cs="宋体" w:hint="eastAsia"/>
          <w:color w:val="000000" w:themeColor="text1"/>
          <w:sz w:val="24"/>
          <w:szCs w:val="24"/>
        </w:rPr>
        <w:t>）</w:t>
      </w:r>
    </w:p>
    <w:p w14:paraId="3E2B197B" w14:textId="77777777" w:rsidR="00254AE9" w:rsidRPr="00AC4BCE" w:rsidRDefault="00F366C5">
      <w:pPr>
        <w:pStyle w:val="011"/>
        <w:adjustRightInd w:val="0"/>
        <w:snapToGrid w:val="0"/>
        <w:spacing w:line="360" w:lineRule="auto"/>
        <w:ind w:firstLineChars="1600" w:firstLine="3840"/>
        <w:rPr>
          <w:rFonts w:ascii="仿宋" w:eastAsia="仿宋" w:hAnsi="仿宋" w:cs="宋体"/>
          <w:bCs/>
          <w:color w:val="000000" w:themeColor="text1"/>
          <w:sz w:val="24"/>
          <w:szCs w:val="24"/>
        </w:rPr>
      </w:pPr>
      <w:r w:rsidRPr="00AC4BCE">
        <w:rPr>
          <w:rFonts w:ascii="仿宋" w:eastAsia="仿宋" w:hAnsi="仿宋" w:cs="宋体" w:hint="eastAsia"/>
          <w:color w:val="000000" w:themeColor="text1"/>
          <w:sz w:val="24"/>
          <w:szCs w:val="24"/>
        </w:rPr>
        <w:t xml:space="preserve">日期：  年  月  </w:t>
      </w:r>
      <w:r w:rsidRPr="00AC4BCE">
        <w:rPr>
          <w:rFonts w:ascii="仿宋" w:eastAsia="仿宋" w:hAnsi="仿宋" w:cs="宋体" w:hint="eastAsia"/>
          <w:bCs/>
          <w:color w:val="000000" w:themeColor="text1"/>
          <w:sz w:val="24"/>
          <w:szCs w:val="24"/>
        </w:rPr>
        <w:t>日</w:t>
      </w:r>
    </w:p>
    <w:p w14:paraId="085E031D" w14:textId="77777777" w:rsidR="003072C7" w:rsidRPr="00AC4BCE" w:rsidRDefault="003072C7">
      <w:pPr>
        <w:widowControl/>
        <w:jc w:val="left"/>
        <w:rPr>
          <w:rFonts w:ascii="仿宋" w:eastAsia="仿宋" w:hAnsi="仿宋"/>
          <w:b/>
          <w:kern w:val="0"/>
          <w:sz w:val="24"/>
          <w:szCs w:val="24"/>
        </w:rPr>
      </w:pPr>
      <w:bookmarkStart w:id="574" w:name="_Toc76680644"/>
      <w:bookmarkStart w:id="575" w:name="_Toc76665165"/>
      <w:bookmarkStart w:id="576" w:name="_Toc96426880"/>
      <w:bookmarkStart w:id="577" w:name="_Toc97051820"/>
      <w:bookmarkStart w:id="578" w:name="_Toc98436666"/>
      <w:r w:rsidRPr="00AC4BCE">
        <w:rPr>
          <w:rFonts w:ascii="仿宋" w:eastAsia="仿宋" w:hAnsi="仿宋"/>
          <w:sz w:val="24"/>
        </w:rPr>
        <w:br w:type="page"/>
      </w:r>
    </w:p>
    <w:p w14:paraId="22847BD8" w14:textId="4F9B000E" w:rsidR="00254AE9" w:rsidRPr="00AC4BCE" w:rsidRDefault="00F366C5">
      <w:pPr>
        <w:pStyle w:val="Normal16"/>
        <w:spacing w:line="360" w:lineRule="auto"/>
        <w:outlineLvl w:val="2"/>
        <w:rPr>
          <w:rFonts w:ascii="仿宋" w:eastAsia="仿宋" w:hAnsi="仿宋"/>
          <w:sz w:val="24"/>
        </w:rPr>
      </w:pPr>
      <w:bookmarkStart w:id="579" w:name="_Toc106384023"/>
      <w:r w:rsidRPr="00AC4BCE">
        <w:rPr>
          <w:rFonts w:ascii="仿宋" w:eastAsia="仿宋" w:hAnsi="仿宋"/>
          <w:sz w:val="24"/>
        </w:rPr>
        <w:lastRenderedPageBreak/>
        <w:t>（</w:t>
      </w:r>
      <w:r w:rsidRPr="00AC4BCE">
        <w:rPr>
          <w:rFonts w:ascii="仿宋" w:eastAsia="仿宋" w:hAnsi="仿宋" w:hint="eastAsia"/>
          <w:sz w:val="24"/>
        </w:rPr>
        <w:t>七</w:t>
      </w:r>
      <w:r w:rsidRPr="00AC4BCE">
        <w:rPr>
          <w:rFonts w:ascii="仿宋" w:eastAsia="仿宋" w:hAnsi="仿宋"/>
          <w:sz w:val="24"/>
        </w:rPr>
        <w:t>）</w:t>
      </w:r>
      <w:bookmarkEnd w:id="559"/>
      <w:bookmarkEnd w:id="574"/>
      <w:bookmarkEnd w:id="575"/>
      <w:r w:rsidRPr="00AC4BCE">
        <w:rPr>
          <w:rFonts w:ascii="仿宋" w:eastAsia="仿宋" w:hAnsi="仿宋" w:hint="eastAsia"/>
          <w:sz w:val="24"/>
        </w:rPr>
        <w:t>中小企业声明函</w:t>
      </w:r>
      <w:bookmarkEnd w:id="576"/>
      <w:bookmarkEnd w:id="577"/>
      <w:bookmarkEnd w:id="578"/>
      <w:bookmarkEnd w:id="579"/>
    </w:p>
    <w:p w14:paraId="4F8FD673" w14:textId="77777777" w:rsidR="00254AE9" w:rsidRPr="00AC4BCE" w:rsidRDefault="00F366C5">
      <w:pPr>
        <w:tabs>
          <w:tab w:val="left" w:pos="0"/>
        </w:tabs>
        <w:adjustRightInd w:val="0"/>
        <w:snapToGrid w:val="0"/>
        <w:jc w:val="center"/>
        <w:rPr>
          <w:rFonts w:ascii="仿宋" w:eastAsia="仿宋" w:hAnsi="仿宋" w:cs="宋体"/>
          <w:b/>
          <w:kern w:val="0"/>
          <w:sz w:val="24"/>
        </w:rPr>
      </w:pPr>
      <w:r w:rsidRPr="00AC4BCE">
        <w:rPr>
          <w:rFonts w:ascii="仿宋" w:eastAsia="仿宋" w:hAnsi="仿宋" w:cs="宋体" w:hint="eastAsia"/>
          <w:b/>
          <w:bCs/>
          <w:spacing w:val="6"/>
          <w:kern w:val="0"/>
          <w:sz w:val="24"/>
        </w:rPr>
        <w:t>中小企业声明函</w:t>
      </w:r>
    </w:p>
    <w:p w14:paraId="5C22D078" w14:textId="77777777" w:rsidR="00254AE9" w:rsidRPr="00AC4BCE" w:rsidRDefault="00254AE9">
      <w:pPr>
        <w:widowControl/>
        <w:adjustRightInd w:val="0"/>
        <w:snapToGrid w:val="0"/>
        <w:spacing w:beforeLines="50" w:before="120" w:line="360" w:lineRule="auto"/>
        <w:ind w:firstLineChars="200" w:firstLine="444"/>
        <w:jc w:val="left"/>
        <w:rPr>
          <w:rFonts w:ascii="仿宋" w:eastAsia="仿宋" w:hAnsi="仿宋" w:cs="宋体"/>
          <w:spacing w:val="6"/>
          <w:kern w:val="0"/>
          <w:szCs w:val="21"/>
        </w:rPr>
      </w:pPr>
    </w:p>
    <w:p w14:paraId="3EA46B81" w14:textId="740B1139"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本公司（联合体）郑重声明，根据《政府采购促进中小企业发展管理办法》（财库﹝2020﹞46号）的规定，本公司（联合体）参加</w:t>
      </w:r>
      <w:r w:rsidRPr="00AC4BCE">
        <w:rPr>
          <w:rFonts w:ascii="仿宋" w:eastAsia="仿宋" w:hAnsi="仿宋" w:cs="宋体" w:hint="eastAsia"/>
          <w:sz w:val="24"/>
          <w:szCs w:val="24"/>
          <w:u w:val="single"/>
        </w:rPr>
        <w:t xml:space="preserve"> （单位名称） </w:t>
      </w:r>
      <w:r w:rsidRPr="00AC4BCE">
        <w:rPr>
          <w:rFonts w:ascii="仿宋" w:eastAsia="仿宋" w:hAnsi="仿宋" w:cs="宋体" w:hint="eastAsia"/>
          <w:sz w:val="24"/>
          <w:szCs w:val="24"/>
        </w:rPr>
        <w:t>的</w:t>
      </w:r>
      <w:r w:rsidRPr="00AC4BCE">
        <w:rPr>
          <w:rFonts w:ascii="仿宋" w:eastAsia="仿宋" w:hAnsi="仿宋" w:cs="宋体" w:hint="eastAsia"/>
          <w:sz w:val="24"/>
          <w:szCs w:val="24"/>
          <w:u w:val="single"/>
        </w:rPr>
        <w:t xml:space="preserve"> （项目名称） </w:t>
      </w:r>
      <w:r w:rsidRPr="00AC4BCE">
        <w:rPr>
          <w:rFonts w:ascii="仿宋" w:eastAsia="仿宋" w:hAnsi="仿宋"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4BCFA85" w14:textId="2F33394B"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1.</w:t>
      </w:r>
      <w:r w:rsidRPr="00AC4BCE">
        <w:rPr>
          <w:rFonts w:ascii="仿宋" w:eastAsia="仿宋" w:hAnsi="仿宋" w:cs="宋体" w:hint="eastAsia"/>
          <w:sz w:val="24"/>
          <w:szCs w:val="24"/>
          <w:u w:val="single"/>
        </w:rPr>
        <w:t>（标的名称）</w:t>
      </w:r>
      <w:r w:rsidRPr="00AC4BCE">
        <w:rPr>
          <w:rFonts w:ascii="仿宋" w:eastAsia="仿宋" w:hAnsi="仿宋" w:cs="宋体" w:hint="eastAsia"/>
          <w:sz w:val="24"/>
          <w:szCs w:val="24"/>
        </w:rPr>
        <w:t>，属于（采购文件中明确的所属行业）；承建（承接）企业为</w:t>
      </w:r>
      <w:r w:rsidRPr="00AC4BCE">
        <w:rPr>
          <w:rFonts w:ascii="仿宋" w:eastAsia="仿宋" w:hAnsi="仿宋" w:cs="宋体" w:hint="eastAsia"/>
          <w:sz w:val="24"/>
          <w:szCs w:val="24"/>
          <w:u w:val="single"/>
        </w:rPr>
        <w:t>（企业名称）</w:t>
      </w:r>
      <w:r w:rsidRPr="00AC4BCE">
        <w:rPr>
          <w:rFonts w:ascii="仿宋" w:eastAsia="仿宋" w:hAnsi="仿宋" w:cs="宋体" w:hint="eastAsia"/>
          <w:sz w:val="24"/>
          <w:szCs w:val="24"/>
        </w:rPr>
        <w:t>，上年度从业人员人，上年度营业收入为万元，上年度资产总额为万元，属于</w:t>
      </w:r>
      <w:r w:rsidRPr="00AC4BCE">
        <w:rPr>
          <w:rFonts w:ascii="仿宋" w:eastAsia="仿宋" w:hAnsi="仿宋" w:cs="宋体" w:hint="eastAsia"/>
          <w:sz w:val="24"/>
          <w:szCs w:val="24"/>
          <w:u w:val="single"/>
        </w:rPr>
        <w:t>（中型企业、小型企业、微型企业）</w:t>
      </w:r>
      <w:r w:rsidRPr="00AC4BCE">
        <w:rPr>
          <w:rFonts w:ascii="仿宋" w:eastAsia="仿宋" w:hAnsi="仿宋" w:cs="宋体" w:hint="eastAsia"/>
          <w:sz w:val="24"/>
          <w:szCs w:val="24"/>
        </w:rPr>
        <w:t>；</w:t>
      </w:r>
    </w:p>
    <w:p w14:paraId="20E3A52C" w14:textId="0B1C4DF3"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2.</w:t>
      </w:r>
      <w:r w:rsidRPr="00AC4BCE">
        <w:rPr>
          <w:rFonts w:ascii="仿宋" w:eastAsia="仿宋" w:hAnsi="仿宋" w:cs="宋体" w:hint="eastAsia"/>
          <w:sz w:val="24"/>
          <w:szCs w:val="24"/>
          <w:u w:val="single"/>
        </w:rPr>
        <w:t>（标的名称）</w:t>
      </w:r>
      <w:r w:rsidRPr="00AC4BCE">
        <w:rPr>
          <w:rFonts w:ascii="仿宋" w:eastAsia="仿宋" w:hAnsi="仿宋" w:cs="宋体" w:hint="eastAsia"/>
          <w:sz w:val="24"/>
          <w:szCs w:val="24"/>
        </w:rPr>
        <w:t>，属于（采购文件中明确的所属行业）；承建（承接）企业为</w:t>
      </w:r>
      <w:r w:rsidRPr="00AC4BCE">
        <w:rPr>
          <w:rFonts w:ascii="仿宋" w:eastAsia="仿宋" w:hAnsi="仿宋" w:cs="宋体" w:hint="eastAsia"/>
          <w:sz w:val="24"/>
          <w:szCs w:val="24"/>
          <w:u w:val="single"/>
        </w:rPr>
        <w:t>（企业名称）</w:t>
      </w:r>
      <w:r w:rsidRPr="00AC4BCE">
        <w:rPr>
          <w:rFonts w:ascii="仿宋" w:eastAsia="仿宋" w:hAnsi="仿宋" w:cs="宋体" w:hint="eastAsia"/>
          <w:sz w:val="24"/>
          <w:szCs w:val="24"/>
        </w:rPr>
        <w:t>，上年度从业人员人，上年度营业收入为万元，上年度资产总额为万元，属于</w:t>
      </w:r>
      <w:r w:rsidRPr="00AC4BCE">
        <w:rPr>
          <w:rFonts w:ascii="仿宋" w:eastAsia="仿宋" w:hAnsi="仿宋" w:cs="宋体" w:hint="eastAsia"/>
          <w:sz w:val="24"/>
          <w:szCs w:val="24"/>
          <w:u w:val="single"/>
        </w:rPr>
        <w:t>（中型企业、小型企业、微型企业）</w:t>
      </w:r>
      <w:r w:rsidRPr="00AC4BCE">
        <w:rPr>
          <w:rFonts w:ascii="仿宋" w:eastAsia="仿宋" w:hAnsi="仿宋" w:cs="宋体" w:hint="eastAsia"/>
          <w:sz w:val="24"/>
          <w:szCs w:val="24"/>
        </w:rPr>
        <w:t>；</w:t>
      </w:r>
    </w:p>
    <w:p w14:paraId="58444F31" w14:textId="77777777"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w:t>
      </w:r>
    </w:p>
    <w:p w14:paraId="4F9EEC35" w14:textId="77777777"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以上企业，不属于大企业的分支机构，不存在控股股东为大企业的情形，也不存在与大企业的负责人为同一人的情形。</w:t>
      </w:r>
    </w:p>
    <w:p w14:paraId="1ED88C31" w14:textId="77777777" w:rsidR="00254AE9" w:rsidRPr="00AC4BCE" w:rsidRDefault="00F366C5">
      <w:pPr>
        <w:spacing w:line="360" w:lineRule="auto"/>
        <w:ind w:firstLineChars="200" w:firstLine="480"/>
        <w:jc w:val="left"/>
        <w:rPr>
          <w:rFonts w:ascii="仿宋" w:eastAsia="仿宋" w:hAnsi="仿宋" w:cs="宋体"/>
          <w:sz w:val="24"/>
          <w:szCs w:val="24"/>
        </w:rPr>
      </w:pPr>
      <w:r w:rsidRPr="00AC4BCE">
        <w:rPr>
          <w:rFonts w:ascii="仿宋" w:eastAsia="仿宋" w:hAnsi="仿宋" w:cs="宋体" w:hint="eastAsia"/>
          <w:sz w:val="24"/>
          <w:szCs w:val="24"/>
        </w:rPr>
        <w:t>本企业对上述声明内容的真实性负责。如有虚假，将依法承担相应责任。</w:t>
      </w:r>
    </w:p>
    <w:p w14:paraId="7486EC98" w14:textId="77777777" w:rsidR="00254AE9" w:rsidRPr="00AC4BCE" w:rsidRDefault="00254AE9">
      <w:pPr>
        <w:spacing w:line="360" w:lineRule="auto"/>
        <w:ind w:firstLineChars="1300" w:firstLine="3120"/>
        <w:jc w:val="left"/>
        <w:rPr>
          <w:rFonts w:ascii="仿宋" w:eastAsia="仿宋" w:hAnsi="仿宋" w:cs="宋体"/>
          <w:sz w:val="24"/>
          <w:szCs w:val="24"/>
        </w:rPr>
      </w:pPr>
    </w:p>
    <w:p w14:paraId="772F7748" w14:textId="77777777" w:rsidR="00254AE9" w:rsidRPr="00AC4BCE" w:rsidRDefault="00F366C5">
      <w:pPr>
        <w:spacing w:line="360" w:lineRule="auto"/>
        <w:ind w:firstLineChars="1300" w:firstLine="3120"/>
        <w:jc w:val="left"/>
        <w:rPr>
          <w:rFonts w:ascii="仿宋" w:eastAsia="仿宋" w:hAnsi="仿宋" w:cs="宋体"/>
          <w:sz w:val="24"/>
          <w:szCs w:val="24"/>
        </w:rPr>
      </w:pPr>
      <w:r w:rsidRPr="00AC4BCE">
        <w:rPr>
          <w:rFonts w:ascii="仿宋" w:eastAsia="仿宋" w:hAnsi="仿宋" w:cs="宋体" w:hint="eastAsia"/>
          <w:sz w:val="24"/>
          <w:szCs w:val="24"/>
        </w:rPr>
        <w:t>企业名称（盖章）：</w:t>
      </w:r>
    </w:p>
    <w:p w14:paraId="72FFECEE" w14:textId="77777777" w:rsidR="00254AE9" w:rsidRPr="00AC4BCE" w:rsidRDefault="00F366C5">
      <w:pPr>
        <w:widowControl/>
        <w:adjustRightInd w:val="0"/>
        <w:snapToGrid w:val="0"/>
        <w:spacing w:line="360" w:lineRule="auto"/>
        <w:ind w:firstLineChars="200" w:firstLine="480"/>
        <w:jc w:val="center"/>
        <w:rPr>
          <w:rFonts w:ascii="仿宋" w:eastAsia="仿宋" w:hAnsi="仿宋" w:cs="宋体"/>
          <w:sz w:val="24"/>
          <w:szCs w:val="24"/>
        </w:rPr>
      </w:pPr>
      <w:r w:rsidRPr="00AC4BCE">
        <w:rPr>
          <w:rFonts w:ascii="仿宋" w:eastAsia="仿宋" w:hAnsi="仿宋" w:cs="宋体" w:hint="eastAsia"/>
          <w:sz w:val="24"/>
          <w:szCs w:val="24"/>
        </w:rPr>
        <w:t>日期：</w:t>
      </w:r>
    </w:p>
    <w:p w14:paraId="5F315654" w14:textId="77777777" w:rsidR="00254AE9" w:rsidRPr="00AC4BCE" w:rsidRDefault="00254AE9">
      <w:pPr>
        <w:adjustRightInd w:val="0"/>
        <w:snapToGrid w:val="0"/>
        <w:spacing w:line="360" w:lineRule="auto"/>
        <w:ind w:right="24" w:firstLineChars="400" w:firstLine="960"/>
        <w:rPr>
          <w:rFonts w:ascii="仿宋" w:eastAsia="仿宋" w:hAnsi="仿宋"/>
          <w:sz w:val="24"/>
          <w:szCs w:val="24"/>
        </w:rPr>
      </w:pPr>
    </w:p>
    <w:p w14:paraId="02C9B5B4" w14:textId="77777777" w:rsidR="00254AE9" w:rsidRPr="00AC4BCE" w:rsidRDefault="00F366C5">
      <w:pPr>
        <w:adjustRightInd w:val="0"/>
        <w:snapToGrid w:val="0"/>
        <w:spacing w:line="360" w:lineRule="auto"/>
        <w:ind w:right="24"/>
        <w:rPr>
          <w:rFonts w:ascii="仿宋" w:eastAsia="仿宋" w:hAnsi="仿宋"/>
          <w:sz w:val="24"/>
          <w:szCs w:val="24"/>
        </w:rPr>
      </w:pPr>
      <w:r w:rsidRPr="00AC4BCE">
        <w:rPr>
          <w:rFonts w:ascii="仿宋" w:eastAsia="仿宋" w:hAnsi="仿宋" w:hint="eastAsia"/>
          <w:sz w:val="24"/>
          <w:szCs w:val="24"/>
        </w:rPr>
        <w:t>注：1、从业人员、营业收入、资产总额填报上一年度数据，无上一年度数据的新成立企业可不填报。</w:t>
      </w:r>
    </w:p>
    <w:p w14:paraId="0F4C5E0F" w14:textId="77777777" w:rsidR="00254AE9" w:rsidRPr="00AC4BCE" w:rsidRDefault="00F366C5">
      <w:pPr>
        <w:adjustRightInd w:val="0"/>
        <w:snapToGrid w:val="0"/>
        <w:spacing w:line="360" w:lineRule="auto"/>
        <w:ind w:right="24" w:firstLineChars="200" w:firstLine="482"/>
        <w:rPr>
          <w:rFonts w:ascii="仿宋" w:eastAsia="仿宋" w:hAnsi="仿宋"/>
          <w:b/>
          <w:sz w:val="24"/>
          <w:szCs w:val="24"/>
        </w:rPr>
      </w:pPr>
      <w:r w:rsidRPr="00AC4BCE">
        <w:rPr>
          <w:rFonts w:ascii="仿宋" w:eastAsia="仿宋" w:hAnsi="仿宋" w:hint="eastAsia"/>
          <w:b/>
          <w:sz w:val="24"/>
          <w:szCs w:val="24"/>
        </w:rPr>
        <w:t>2、如未按上述要求提供、填写，评审时造成的资格审查不通过或价格评审时的价格扣除不予认定等后果，由供应商自行承担。</w:t>
      </w:r>
    </w:p>
    <w:p w14:paraId="7FC12A9B" w14:textId="77777777" w:rsidR="00254AE9" w:rsidRPr="00AC4BCE" w:rsidRDefault="00254AE9">
      <w:pPr>
        <w:adjustRightInd w:val="0"/>
        <w:snapToGrid w:val="0"/>
        <w:spacing w:line="360" w:lineRule="auto"/>
        <w:ind w:right="24" w:firstLineChars="200" w:firstLine="420"/>
        <w:rPr>
          <w:rFonts w:ascii="仿宋" w:eastAsia="仿宋" w:hAnsi="仿宋"/>
          <w:szCs w:val="21"/>
        </w:rPr>
      </w:pPr>
    </w:p>
    <w:p w14:paraId="308C8641" w14:textId="77777777" w:rsidR="00254AE9" w:rsidRPr="00AC4BCE" w:rsidRDefault="00254AE9">
      <w:pPr>
        <w:adjustRightInd w:val="0"/>
        <w:snapToGrid w:val="0"/>
        <w:spacing w:line="360" w:lineRule="auto"/>
        <w:ind w:right="24" w:firstLineChars="200" w:firstLine="420"/>
        <w:rPr>
          <w:rFonts w:ascii="仿宋" w:eastAsia="仿宋" w:hAnsi="仿宋"/>
          <w:szCs w:val="21"/>
        </w:rPr>
      </w:pPr>
    </w:p>
    <w:p w14:paraId="1A072E87" w14:textId="77777777" w:rsidR="00254AE9" w:rsidRPr="00AC4BCE" w:rsidRDefault="00F366C5">
      <w:pPr>
        <w:adjustRightInd w:val="0"/>
        <w:snapToGrid w:val="0"/>
        <w:spacing w:line="360" w:lineRule="auto"/>
        <w:ind w:right="24"/>
        <w:rPr>
          <w:rFonts w:ascii="仿宋" w:eastAsia="仿宋" w:hAnsi="仿宋"/>
          <w:spacing w:val="6"/>
          <w:kern w:val="0"/>
          <w:sz w:val="28"/>
          <w:szCs w:val="28"/>
        </w:rPr>
      </w:pPr>
      <w:r w:rsidRPr="00AC4BCE">
        <w:rPr>
          <w:rFonts w:ascii="仿宋" w:eastAsia="仿宋" w:hAnsi="仿宋"/>
          <w:szCs w:val="21"/>
        </w:rPr>
        <w:br w:type="page"/>
      </w:r>
    </w:p>
    <w:p w14:paraId="2090AC63" w14:textId="77777777" w:rsidR="00254AE9" w:rsidRPr="00AC4BCE" w:rsidRDefault="00254AE9">
      <w:pPr>
        <w:tabs>
          <w:tab w:val="left" w:pos="3600"/>
        </w:tabs>
        <w:adjustRightInd w:val="0"/>
        <w:snapToGrid w:val="0"/>
        <w:jc w:val="center"/>
        <w:rPr>
          <w:rFonts w:ascii="仿宋" w:eastAsia="仿宋" w:hAnsi="仿宋"/>
          <w:spacing w:val="6"/>
          <w:kern w:val="0"/>
          <w:sz w:val="28"/>
          <w:szCs w:val="28"/>
        </w:rPr>
      </w:pPr>
      <w:bookmarkStart w:id="580" w:name="OLE_LINK13"/>
      <w:bookmarkStart w:id="581" w:name="OLE_LINK14"/>
    </w:p>
    <w:p w14:paraId="69322668" w14:textId="3D095EF1" w:rsidR="00254AE9" w:rsidRPr="00AC4BCE" w:rsidRDefault="00F366C5">
      <w:pPr>
        <w:tabs>
          <w:tab w:val="left" w:pos="3600"/>
        </w:tabs>
        <w:adjustRightInd w:val="0"/>
        <w:snapToGrid w:val="0"/>
        <w:jc w:val="center"/>
        <w:rPr>
          <w:rFonts w:ascii="仿宋" w:eastAsia="仿宋" w:hAnsi="仿宋" w:cs="宋体"/>
          <w:b/>
          <w:bCs/>
          <w:spacing w:val="6"/>
          <w:kern w:val="0"/>
          <w:sz w:val="24"/>
          <w:szCs w:val="24"/>
        </w:rPr>
      </w:pPr>
      <w:r w:rsidRPr="00AC4BCE">
        <w:rPr>
          <w:rFonts w:ascii="仿宋" w:eastAsia="仿宋" w:hAnsi="仿宋" w:cs="宋体" w:hint="eastAsia"/>
          <w:b/>
          <w:bCs/>
          <w:spacing w:val="6"/>
          <w:kern w:val="0"/>
          <w:sz w:val="24"/>
          <w:szCs w:val="24"/>
        </w:rPr>
        <w:t>残疾人福利性单位声明函</w:t>
      </w:r>
      <w:bookmarkEnd w:id="580"/>
      <w:bookmarkEnd w:id="581"/>
      <w:r w:rsidR="00C41A95" w:rsidRPr="00AC4BCE">
        <w:rPr>
          <w:rFonts w:ascii="仿宋" w:eastAsia="仿宋" w:hAnsi="仿宋" w:cs="宋体" w:hint="eastAsia"/>
          <w:b/>
          <w:bCs/>
          <w:spacing w:val="6"/>
          <w:kern w:val="0"/>
          <w:sz w:val="24"/>
          <w:szCs w:val="24"/>
        </w:rPr>
        <w:t>（残疾人福利性单位提供）</w:t>
      </w:r>
    </w:p>
    <w:p w14:paraId="43F858D2" w14:textId="77777777" w:rsidR="00254AE9" w:rsidRPr="00AC4BCE" w:rsidRDefault="00254AE9">
      <w:pPr>
        <w:spacing w:line="360" w:lineRule="auto"/>
        <w:rPr>
          <w:rFonts w:ascii="仿宋" w:eastAsia="仿宋" w:hAnsi="仿宋"/>
          <w:b/>
          <w:bCs/>
          <w:spacing w:val="6"/>
          <w:sz w:val="24"/>
          <w:szCs w:val="24"/>
        </w:rPr>
      </w:pPr>
    </w:p>
    <w:p w14:paraId="29743F7D" w14:textId="77777777" w:rsidR="00254AE9" w:rsidRPr="00AC4BCE" w:rsidRDefault="00254AE9">
      <w:pPr>
        <w:widowControl/>
        <w:adjustRightInd w:val="0"/>
        <w:snapToGrid w:val="0"/>
        <w:spacing w:line="360" w:lineRule="auto"/>
        <w:ind w:firstLineChars="200" w:firstLine="504"/>
        <w:jc w:val="left"/>
        <w:rPr>
          <w:rFonts w:ascii="仿宋" w:eastAsia="仿宋" w:hAnsi="仿宋" w:cs="宋体"/>
          <w:spacing w:val="6"/>
          <w:kern w:val="0"/>
          <w:sz w:val="24"/>
          <w:szCs w:val="24"/>
        </w:rPr>
      </w:pPr>
    </w:p>
    <w:p w14:paraId="6BB47806" w14:textId="77777777" w:rsidR="00254AE9" w:rsidRPr="00AC4BCE" w:rsidRDefault="00F366C5">
      <w:pPr>
        <w:widowControl/>
        <w:adjustRightInd w:val="0"/>
        <w:snapToGrid w:val="0"/>
        <w:spacing w:line="360" w:lineRule="auto"/>
        <w:ind w:firstLineChars="200" w:firstLine="504"/>
        <w:jc w:val="left"/>
        <w:rPr>
          <w:rFonts w:ascii="仿宋" w:eastAsia="仿宋" w:hAnsi="仿宋"/>
          <w:spacing w:val="6"/>
          <w:kern w:val="0"/>
          <w:sz w:val="24"/>
          <w:szCs w:val="24"/>
        </w:rPr>
      </w:pPr>
      <w:r w:rsidRPr="00AC4BCE">
        <w:rPr>
          <w:rFonts w:ascii="仿宋" w:eastAsia="仿宋" w:hAnsi="仿宋" w:cs="宋体" w:hint="eastAsia"/>
          <w:spacing w:val="6"/>
          <w:kern w:val="0"/>
          <w:sz w:val="24"/>
          <w:szCs w:val="24"/>
        </w:rPr>
        <w:t>本单位郑重声明，根据《财政部民政部中国残疾人联合会关于促进残疾人就业政府采购政策的通知》（财库〔</w:t>
      </w:r>
      <w:r w:rsidRPr="00AC4BCE">
        <w:rPr>
          <w:rFonts w:ascii="仿宋" w:eastAsia="仿宋" w:hAnsi="仿宋" w:cs="宋体"/>
          <w:spacing w:val="6"/>
          <w:kern w:val="0"/>
          <w:sz w:val="24"/>
          <w:szCs w:val="24"/>
        </w:rPr>
        <w:t>2017</w:t>
      </w:r>
      <w:r w:rsidRPr="00AC4BCE">
        <w:rPr>
          <w:rFonts w:ascii="仿宋" w:eastAsia="仿宋" w:hAnsi="仿宋" w:cs="宋体" w:hint="eastAsia"/>
          <w:spacing w:val="6"/>
          <w:kern w:val="0"/>
          <w:sz w:val="24"/>
          <w:szCs w:val="24"/>
        </w:rPr>
        <w:t>〕</w:t>
      </w:r>
      <w:r w:rsidRPr="00AC4BCE">
        <w:rPr>
          <w:rFonts w:ascii="仿宋" w:eastAsia="仿宋" w:hAnsi="仿宋" w:cs="宋体"/>
          <w:spacing w:val="6"/>
          <w:kern w:val="0"/>
          <w:sz w:val="24"/>
          <w:szCs w:val="24"/>
        </w:rPr>
        <w:t xml:space="preserve"> 141</w:t>
      </w:r>
      <w:r w:rsidRPr="00AC4BCE">
        <w:rPr>
          <w:rFonts w:ascii="仿宋" w:eastAsia="仿宋" w:hAnsi="仿宋" w:cs="宋体" w:hint="eastAsia"/>
          <w:spacing w:val="6"/>
          <w:kern w:val="0"/>
          <w:sz w:val="24"/>
          <w:szCs w:val="24"/>
        </w:rPr>
        <w:t>号）的规定，本单位为符合条件的残疾人福利性单位，且本单位参加</w:t>
      </w:r>
      <w:r w:rsidRPr="00AC4BCE">
        <w:rPr>
          <w:rFonts w:ascii="仿宋" w:eastAsia="仿宋" w:hAnsi="仿宋" w:cs="宋体"/>
          <w:spacing w:val="6"/>
          <w:kern w:val="0"/>
          <w:sz w:val="24"/>
          <w:szCs w:val="24"/>
        </w:rPr>
        <w:t>______</w:t>
      </w:r>
      <w:r w:rsidRPr="00AC4BCE">
        <w:rPr>
          <w:rFonts w:ascii="仿宋" w:eastAsia="仿宋" w:hAnsi="仿宋" w:cs="宋体" w:hint="eastAsia"/>
          <w:spacing w:val="6"/>
          <w:kern w:val="0"/>
          <w:sz w:val="24"/>
          <w:szCs w:val="24"/>
        </w:rPr>
        <w:t>单位的</w:t>
      </w:r>
      <w:r w:rsidRPr="00AC4BCE">
        <w:rPr>
          <w:rFonts w:ascii="仿宋" w:eastAsia="仿宋" w:hAnsi="仿宋" w:cs="宋体"/>
          <w:spacing w:val="6"/>
          <w:kern w:val="0"/>
          <w:sz w:val="24"/>
          <w:szCs w:val="24"/>
        </w:rPr>
        <w:t>______</w:t>
      </w:r>
      <w:r w:rsidRPr="00AC4BCE">
        <w:rPr>
          <w:rFonts w:ascii="仿宋" w:eastAsia="仿宋" w:hAnsi="仿宋" w:cs="宋体" w:hint="eastAsia"/>
          <w:spacing w:val="6"/>
          <w:kern w:val="0"/>
          <w:sz w:val="24"/>
          <w:szCs w:val="24"/>
        </w:rPr>
        <w:t>项目采购活动提供本单位制造的货物（由本单位承担工程</w:t>
      </w:r>
      <w:r w:rsidRPr="00AC4BCE">
        <w:rPr>
          <w:rFonts w:ascii="仿宋" w:eastAsia="仿宋" w:hAnsi="仿宋" w:cs="宋体"/>
          <w:spacing w:val="6"/>
          <w:kern w:val="0"/>
          <w:sz w:val="24"/>
          <w:szCs w:val="24"/>
        </w:rPr>
        <w:t>/</w:t>
      </w:r>
      <w:r w:rsidRPr="00AC4BCE">
        <w:rPr>
          <w:rFonts w:ascii="仿宋" w:eastAsia="仿宋" w:hAnsi="仿宋" w:cs="宋体" w:hint="eastAsia"/>
          <w:spacing w:val="6"/>
          <w:kern w:val="0"/>
          <w:sz w:val="24"/>
          <w:szCs w:val="24"/>
        </w:rPr>
        <w:t>提供服务），或者提供其他残疾人福利性单位制造的货物（不包括使用非残疾人福利性单位注册商标的货物）。</w:t>
      </w:r>
    </w:p>
    <w:p w14:paraId="056D6150" w14:textId="77777777" w:rsidR="00254AE9" w:rsidRPr="00AC4BCE" w:rsidRDefault="00F366C5">
      <w:pPr>
        <w:widowControl/>
        <w:adjustRightInd w:val="0"/>
        <w:snapToGrid w:val="0"/>
        <w:spacing w:line="360" w:lineRule="auto"/>
        <w:ind w:firstLineChars="200" w:firstLine="504"/>
        <w:jc w:val="left"/>
        <w:rPr>
          <w:rFonts w:ascii="仿宋" w:eastAsia="仿宋" w:hAnsi="仿宋"/>
          <w:spacing w:val="6"/>
          <w:kern w:val="0"/>
          <w:sz w:val="24"/>
          <w:szCs w:val="24"/>
        </w:rPr>
      </w:pPr>
      <w:r w:rsidRPr="00AC4BCE">
        <w:rPr>
          <w:rFonts w:ascii="仿宋" w:eastAsia="仿宋" w:hAnsi="仿宋" w:cs="宋体" w:hint="eastAsia"/>
          <w:spacing w:val="6"/>
          <w:kern w:val="0"/>
          <w:sz w:val="24"/>
          <w:szCs w:val="24"/>
        </w:rPr>
        <w:t>本单位对上述声明的真实性负责。如有虚假，将依法承担相应责任。</w:t>
      </w:r>
    </w:p>
    <w:p w14:paraId="503AF987" w14:textId="77777777" w:rsidR="00254AE9" w:rsidRPr="00AC4BCE" w:rsidRDefault="00254AE9">
      <w:pPr>
        <w:widowControl/>
        <w:adjustRightInd w:val="0"/>
        <w:snapToGrid w:val="0"/>
        <w:spacing w:line="360" w:lineRule="auto"/>
        <w:ind w:firstLineChars="200" w:firstLine="504"/>
        <w:jc w:val="left"/>
        <w:rPr>
          <w:rFonts w:ascii="仿宋" w:eastAsia="仿宋" w:hAnsi="仿宋"/>
          <w:spacing w:val="6"/>
          <w:kern w:val="0"/>
          <w:sz w:val="24"/>
          <w:szCs w:val="24"/>
        </w:rPr>
      </w:pPr>
    </w:p>
    <w:p w14:paraId="0183841E" w14:textId="77777777" w:rsidR="00254AE9" w:rsidRPr="00AC4BCE" w:rsidRDefault="00254AE9">
      <w:pPr>
        <w:widowControl/>
        <w:adjustRightInd w:val="0"/>
        <w:snapToGrid w:val="0"/>
        <w:spacing w:line="360" w:lineRule="auto"/>
        <w:ind w:firstLineChars="200" w:firstLine="504"/>
        <w:jc w:val="left"/>
        <w:rPr>
          <w:rFonts w:ascii="仿宋" w:eastAsia="仿宋" w:hAnsi="仿宋"/>
          <w:spacing w:val="6"/>
          <w:kern w:val="0"/>
          <w:sz w:val="24"/>
          <w:szCs w:val="24"/>
        </w:rPr>
      </w:pPr>
    </w:p>
    <w:p w14:paraId="2D701EBC" w14:textId="77777777" w:rsidR="00254AE9" w:rsidRPr="00AC4BCE" w:rsidRDefault="00F366C5">
      <w:pPr>
        <w:widowControl/>
        <w:adjustRightInd w:val="0"/>
        <w:snapToGrid w:val="0"/>
        <w:spacing w:line="360" w:lineRule="auto"/>
        <w:ind w:firstLineChars="200" w:firstLine="504"/>
        <w:jc w:val="left"/>
        <w:rPr>
          <w:rFonts w:ascii="仿宋" w:eastAsia="仿宋" w:hAnsi="仿宋"/>
          <w:spacing w:val="6"/>
          <w:kern w:val="0"/>
          <w:sz w:val="24"/>
          <w:szCs w:val="24"/>
        </w:rPr>
      </w:pPr>
      <w:r w:rsidRPr="00AC4BCE">
        <w:rPr>
          <w:rFonts w:ascii="仿宋" w:eastAsia="仿宋" w:hAnsi="仿宋" w:cs="宋体" w:hint="eastAsia"/>
          <w:spacing w:val="6"/>
          <w:kern w:val="0"/>
          <w:sz w:val="24"/>
          <w:szCs w:val="24"/>
        </w:rPr>
        <w:t>单位名称（盖章）：</w:t>
      </w:r>
    </w:p>
    <w:p w14:paraId="4157CFBD" w14:textId="77777777" w:rsidR="00254AE9" w:rsidRPr="00AC4BCE" w:rsidRDefault="00F366C5">
      <w:pPr>
        <w:widowControl/>
        <w:adjustRightInd w:val="0"/>
        <w:snapToGrid w:val="0"/>
        <w:spacing w:line="360" w:lineRule="auto"/>
        <w:ind w:firstLineChars="200" w:firstLine="504"/>
        <w:jc w:val="left"/>
        <w:rPr>
          <w:rFonts w:ascii="仿宋" w:eastAsia="仿宋" w:hAnsi="仿宋"/>
          <w:spacing w:val="6"/>
          <w:kern w:val="0"/>
          <w:sz w:val="24"/>
          <w:szCs w:val="24"/>
        </w:rPr>
      </w:pPr>
      <w:r w:rsidRPr="00AC4BCE">
        <w:rPr>
          <w:rFonts w:ascii="仿宋" w:eastAsia="仿宋" w:hAnsi="仿宋" w:cs="宋体" w:hint="eastAsia"/>
          <w:spacing w:val="6"/>
          <w:kern w:val="0"/>
          <w:sz w:val="24"/>
          <w:szCs w:val="24"/>
        </w:rPr>
        <w:t>日期：</w:t>
      </w:r>
    </w:p>
    <w:p w14:paraId="60C968E7" w14:textId="77777777" w:rsidR="00254AE9" w:rsidRPr="00AC4BCE" w:rsidRDefault="00254AE9">
      <w:pPr>
        <w:widowControl/>
        <w:adjustRightInd w:val="0"/>
        <w:snapToGrid w:val="0"/>
        <w:spacing w:line="360" w:lineRule="auto"/>
        <w:ind w:firstLineChars="200" w:firstLine="504"/>
        <w:jc w:val="left"/>
        <w:rPr>
          <w:rFonts w:ascii="仿宋" w:eastAsia="仿宋" w:hAnsi="仿宋" w:cs="宋体"/>
          <w:spacing w:val="6"/>
          <w:kern w:val="0"/>
          <w:sz w:val="24"/>
          <w:szCs w:val="24"/>
        </w:rPr>
      </w:pPr>
    </w:p>
    <w:p w14:paraId="58449F7E"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说明：按照《关于促进残疾人就业政府采购政策的通知》（财库〔2017〕141号）的规定，残疾人福利性单位仅需提供声明函，不需提供其他证明材料。非残疾人福利性单位，本表可不提供。</w:t>
      </w:r>
    </w:p>
    <w:p w14:paraId="5BA7831B" w14:textId="77777777" w:rsidR="00254AE9" w:rsidRPr="00AC4BCE" w:rsidRDefault="00F366C5">
      <w:pPr>
        <w:spacing w:line="440" w:lineRule="exact"/>
        <w:ind w:firstLine="420"/>
        <w:jc w:val="left"/>
        <w:rPr>
          <w:rFonts w:ascii="仿宋" w:eastAsia="仿宋" w:hAnsi="仿宋"/>
          <w:b/>
        </w:rPr>
      </w:pPr>
      <w:r w:rsidRPr="00AC4BCE">
        <w:rPr>
          <w:rFonts w:ascii="仿宋" w:eastAsia="仿宋" w:hAnsi="仿宋" w:cs="宋体"/>
          <w:b/>
          <w:spacing w:val="6"/>
          <w:kern w:val="0"/>
          <w:sz w:val="24"/>
        </w:rPr>
        <w:br w:type="page"/>
      </w:r>
    </w:p>
    <w:p w14:paraId="445D96F3" w14:textId="77777777" w:rsidR="00254AE9" w:rsidRPr="00AC4BCE" w:rsidRDefault="00F366C5" w:rsidP="00C41A95">
      <w:pPr>
        <w:tabs>
          <w:tab w:val="left" w:pos="3600"/>
        </w:tabs>
        <w:adjustRightInd w:val="0"/>
        <w:snapToGrid w:val="0"/>
        <w:jc w:val="center"/>
        <w:rPr>
          <w:rFonts w:ascii="仿宋" w:eastAsia="仿宋" w:hAnsi="仿宋" w:cs="宋体"/>
          <w:b/>
          <w:bCs/>
          <w:spacing w:val="6"/>
          <w:kern w:val="0"/>
          <w:sz w:val="24"/>
          <w:szCs w:val="24"/>
        </w:rPr>
      </w:pPr>
      <w:bookmarkStart w:id="582" w:name="_Toc103865262"/>
      <w:bookmarkStart w:id="583" w:name="_Toc97051821"/>
      <w:bookmarkStart w:id="584" w:name="_Toc88693315"/>
      <w:bookmarkStart w:id="585" w:name="_Toc103865090"/>
      <w:bookmarkStart w:id="586" w:name="_Toc82097413"/>
      <w:bookmarkStart w:id="587" w:name="_Toc81990493"/>
      <w:bookmarkStart w:id="588" w:name="_Toc96426881"/>
      <w:bookmarkStart w:id="589" w:name="_Toc98436667"/>
      <w:bookmarkStart w:id="590" w:name="_Toc71282104"/>
      <w:r w:rsidRPr="00AC4BCE">
        <w:rPr>
          <w:rFonts w:ascii="仿宋" w:eastAsia="仿宋" w:hAnsi="仿宋" w:cs="宋体" w:hint="eastAsia"/>
          <w:b/>
          <w:bCs/>
          <w:spacing w:val="6"/>
          <w:kern w:val="0"/>
          <w:sz w:val="24"/>
          <w:szCs w:val="24"/>
        </w:rPr>
        <w:lastRenderedPageBreak/>
        <w:t>监狱企业</w:t>
      </w:r>
      <w:r w:rsidRPr="00AC4BCE">
        <w:rPr>
          <w:rFonts w:ascii="仿宋" w:eastAsia="仿宋" w:hAnsi="仿宋" w:cs="宋体"/>
          <w:b/>
          <w:bCs/>
          <w:spacing w:val="6"/>
          <w:kern w:val="0"/>
          <w:sz w:val="24"/>
          <w:szCs w:val="24"/>
        </w:rPr>
        <w:t>声明函</w:t>
      </w:r>
      <w:bookmarkEnd w:id="582"/>
      <w:bookmarkEnd w:id="583"/>
      <w:bookmarkEnd w:id="584"/>
      <w:bookmarkEnd w:id="585"/>
      <w:bookmarkEnd w:id="586"/>
      <w:bookmarkEnd w:id="587"/>
      <w:bookmarkEnd w:id="588"/>
      <w:bookmarkEnd w:id="589"/>
      <w:bookmarkEnd w:id="590"/>
    </w:p>
    <w:p w14:paraId="5574B095" w14:textId="77777777" w:rsidR="00254AE9" w:rsidRPr="00AC4BCE" w:rsidRDefault="00254AE9" w:rsidP="00C41A95">
      <w:pPr>
        <w:tabs>
          <w:tab w:val="left" w:pos="3600"/>
        </w:tabs>
        <w:adjustRightInd w:val="0"/>
        <w:snapToGrid w:val="0"/>
        <w:jc w:val="center"/>
        <w:rPr>
          <w:rFonts w:ascii="仿宋" w:eastAsia="仿宋" w:hAnsi="仿宋"/>
          <w:b/>
          <w:szCs w:val="21"/>
        </w:rPr>
      </w:pPr>
    </w:p>
    <w:p w14:paraId="78A728D4" w14:textId="77777777" w:rsidR="00254AE9" w:rsidRPr="00AC4BCE" w:rsidRDefault="00F366C5" w:rsidP="00C41A95">
      <w:pPr>
        <w:widowControl/>
        <w:spacing w:beforeLines="50" w:before="120" w:afterLines="50" w:after="120" w:line="360" w:lineRule="auto"/>
        <w:ind w:firstLineChars="200" w:firstLine="480"/>
        <w:jc w:val="left"/>
        <w:rPr>
          <w:rFonts w:ascii="仿宋" w:eastAsia="仿宋" w:hAnsi="仿宋" w:cs="宋体"/>
          <w:kern w:val="0"/>
          <w:sz w:val="24"/>
          <w:szCs w:val="24"/>
        </w:rPr>
      </w:pPr>
      <w:r w:rsidRPr="00AC4BCE">
        <w:rPr>
          <w:rFonts w:ascii="仿宋" w:eastAsia="仿宋" w:hAnsi="仿宋" w:cs="宋体"/>
          <w:kern w:val="0"/>
          <w:sz w:val="24"/>
          <w:szCs w:val="24"/>
        </w:rPr>
        <w:t>本</w:t>
      </w:r>
      <w:r w:rsidRPr="00AC4BCE">
        <w:rPr>
          <w:rFonts w:ascii="仿宋" w:eastAsia="仿宋" w:hAnsi="仿宋" w:cs="宋体" w:hint="eastAsia"/>
          <w:kern w:val="0"/>
          <w:sz w:val="24"/>
          <w:szCs w:val="24"/>
        </w:rPr>
        <w:t>企业</w:t>
      </w:r>
      <w:r w:rsidRPr="00AC4BCE">
        <w:rPr>
          <w:rFonts w:ascii="仿宋" w:eastAsia="仿宋" w:hAnsi="仿宋" w:cs="宋体"/>
          <w:kern w:val="0"/>
          <w:sz w:val="24"/>
          <w:szCs w:val="24"/>
        </w:rPr>
        <w:t>（</w:t>
      </w:r>
      <w:r w:rsidRPr="00AC4BCE">
        <w:rPr>
          <w:rFonts w:ascii="仿宋" w:eastAsia="仿宋" w:hAnsi="仿宋" w:cs="宋体" w:hint="eastAsia"/>
          <w:kern w:val="0"/>
          <w:sz w:val="24"/>
          <w:szCs w:val="24"/>
        </w:rPr>
        <w:t>单位</w:t>
      </w:r>
      <w:r w:rsidRPr="00AC4BCE">
        <w:rPr>
          <w:rFonts w:ascii="仿宋" w:eastAsia="仿宋" w:hAnsi="仿宋" w:cs="宋体"/>
          <w:kern w:val="0"/>
          <w:sz w:val="24"/>
          <w:szCs w:val="24"/>
        </w:rPr>
        <w:t>）郑重声明下</w:t>
      </w:r>
      <w:r w:rsidRPr="00AC4BCE">
        <w:rPr>
          <w:rFonts w:ascii="仿宋" w:eastAsia="仿宋" w:hAnsi="仿宋" w:cs="宋体" w:hint="eastAsia"/>
          <w:kern w:val="0"/>
          <w:sz w:val="24"/>
          <w:szCs w:val="24"/>
        </w:rPr>
        <w:t>列事项（按照</w:t>
      </w:r>
      <w:r w:rsidRPr="00AC4BCE">
        <w:rPr>
          <w:rFonts w:ascii="仿宋" w:eastAsia="仿宋" w:hAnsi="仿宋" w:cs="宋体"/>
          <w:kern w:val="0"/>
          <w:sz w:val="24"/>
          <w:szCs w:val="24"/>
        </w:rPr>
        <w:t>实际情况</w:t>
      </w:r>
      <w:r w:rsidRPr="00AC4BCE">
        <w:rPr>
          <w:rFonts w:ascii="仿宋" w:eastAsia="仿宋" w:hAnsi="仿宋" w:cs="宋体" w:hint="eastAsia"/>
          <w:kern w:val="0"/>
          <w:sz w:val="24"/>
          <w:szCs w:val="24"/>
        </w:rPr>
        <w:t>填空）：</w:t>
      </w:r>
    </w:p>
    <w:p w14:paraId="3FD65204" w14:textId="77777777" w:rsidR="00254AE9" w:rsidRPr="00AC4BCE" w:rsidRDefault="00F366C5" w:rsidP="00C41A95">
      <w:pPr>
        <w:widowControl/>
        <w:spacing w:beforeLines="50" w:before="120" w:afterLines="50" w:after="120" w:line="360" w:lineRule="auto"/>
        <w:ind w:firstLineChars="200" w:firstLine="480"/>
        <w:jc w:val="left"/>
        <w:rPr>
          <w:rFonts w:ascii="仿宋" w:eastAsia="仿宋" w:hAnsi="仿宋" w:cs="宋体"/>
          <w:kern w:val="0"/>
          <w:sz w:val="24"/>
          <w:szCs w:val="24"/>
        </w:rPr>
      </w:pPr>
      <w:r w:rsidRPr="00AC4BCE">
        <w:rPr>
          <w:rFonts w:ascii="仿宋" w:eastAsia="仿宋" w:hAnsi="仿宋" w:cs="宋体"/>
          <w:kern w:val="0"/>
          <w:sz w:val="24"/>
          <w:szCs w:val="24"/>
        </w:rPr>
        <w:t>本</w:t>
      </w:r>
      <w:r w:rsidRPr="00AC4BCE">
        <w:rPr>
          <w:rFonts w:ascii="仿宋" w:eastAsia="仿宋" w:hAnsi="仿宋" w:cs="宋体" w:hint="eastAsia"/>
          <w:kern w:val="0"/>
          <w:sz w:val="24"/>
          <w:szCs w:val="24"/>
        </w:rPr>
        <w:t>企业（单位）为直接供应商，</w:t>
      </w:r>
      <w:r w:rsidRPr="00AC4BCE">
        <w:rPr>
          <w:rFonts w:ascii="仿宋" w:eastAsia="仿宋" w:hAnsi="仿宋" w:cs="宋体"/>
          <w:kern w:val="0"/>
          <w:sz w:val="24"/>
          <w:szCs w:val="24"/>
        </w:rPr>
        <w:t>提供本企业</w:t>
      </w:r>
      <w:r w:rsidRPr="00AC4BCE">
        <w:rPr>
          <w:rFonts w:ascii="仿宋" w:eastAsia="仿宋" w:hAnsi="仿宋" w:cs="宋体" w:hint="eastAsia"/>
          <w:kern w:val="0"/>
          <w:sz w:val="24"/>
          <w:szCs w:val="24"/>
        </w:rPr>
        <w:t>（单位）服务。</w:t>
      </w:r>
    </w:p>
    <w:p w14:paraId="1C1526D1" w14:textId="77777777" w:rsidR="00254AE9" w:rsidRPr="00AC4BCE" w:rsidRDefault="00F366C5" w:rsidP="00C41A95">
      <w:pPr>
        <w:widowControl/>
        <w:spacing w:beforeLines="50" w:before="120" w:afterLines="50" w:after="120" w:line="360" w:lineRule="auto"/>
        <w:ind w:firstLineChars="150" w:firstLine="360"/>
        <w:jc w:val="left"/>
        <w:rPr>
          <w:rFonts w:ascii="仿宋" w:eastAsia="仿宋" w:hAnsi="仿宋" w:cs="宋体"/>
          <w:kern w:val="0"/>
          <w:sz w:val="24"/>
          <w:szCs w:val="24"/>
        </w:rPr>
      </w:pPr>
      <w:r w:rsidRPr="00AC4BCE">
        <w:rPr>
          <w:rFonts w:ascii="仿宋" w:eastAsia="仿宋" w:hAnsi="仿宋" w:cs="宋体" w:hint="eastAsia"/>
          <w:kern w:val="0"/>
          <w:sz w:val="24"/>
          <w:szCs w:val="24"/>
        </w:rPr>
        <w:t>（1）</w:t>
      </w:r>
      <w:r w:rsidRPr="00AC4BCE">
        <w:rPr>
          <w:rFonts w:ascii="仿宋" w:eastAsia="仿宋" w:hAnsi="仿宋" w:cs="宋体"/>
          <w:kern w:val="0"/>
          <w:sz w:val="24"/>
          <w:szCs w:val="24"/>
        </w:rPr>
        <w:t>本</w:t>
      </w:r>
      <w:r w:rsidRPr="00AC4BCE">
        <w:rPr>
          <w:rFonts w:ascii="仿宋" w:eastAsia="仿宋" w:hAnsi="仿宋" w:cs="宋体" w:hint="eastAsia"/>
          <w:kern w:val="0"/>
          <w:sz w:val="24"/>
          <w:szCs w:val="24"/>
        </w:rPr>
        <w:t>企业（单位）</w:t>
      </w:r>
      <w:r w:rsidRPr="00AC4BCE">
        <w:rPr>
          <w:rFonts w:ascii="仿宋" w:eastAsia="仿宋" w:hAnsi="仿宋" w:cs="宋体"/>
          <w:kern w:val="0"/>
          <w:sz w:val="24"/>
          <w:szCs w:val="24"/>
        </w:rPr>
        <w:t>（请填写：</w:t>
      </w:r>
      <w:r w:rsidRPr="00AC4BCE">
        <w:rPr>
          <w:rFonts w:ascii="仿宋" w:eastAsia="仿宋" w:hAnsi="仿宋" w:cs="宋体" w:hint="eastAsia"/>
          <w:kern w:val="0"/>
          <w:sz w:val="24"/>
          <w:szCs w:val="24"/>
        </w:rPr>
        <w:t>是、不是</w:t>
      </w:r>
      <w:r w:rsidRPr="00AC4BCE">
        <w:rPr>
          <w:rFonts w:ascii="仿宋" w:eastAsia="仿宋" w:hAnsi="仿宋" w:cs="宋体"/>
          <w:kern w:val="0"/>
          <w:sz w:val="24"/>
          <w:szCs w:val="24"/>
        </w:rPr>
        <w:t>）监狱企业。</w:t>
      </w:r>
      <w:r w:rsidRPr="00AC4BCE">
        <w:rPr>
          <w:rFonts w:ascii="仿宋" w:eastAsia="仿宋" w:hAnsi="仿宋" w:cs="宋体" w:hint="eastAsia"/>
          <w:kern w:val="0"/>
          <w:sz w:val="24"/>
          <w:szCs w:val="24"/>
        </w:rPr>
        <w:t>后附省级以上监狱管理局、戒毒管理局（含新疆生产建设兵团）出具的属于监狱企业的证明文件。</w:t>
      </w:r>
    </w:p>
    <w:p w14:paraId="727EDEB7" w14:textId="77777777" w:rsidR="00254AE9" w:rsidRPr="00AC4BCE" w:rsidRDefault="00F366C5" w:rsidP="00C41A95">
      <w:pPr>
        <w:widowControl/>
        <w:spacing w:beforeLines="50" w:before="120" w:afterLines="50" w:after="120" w:line="360" w:lineRule="auto"/>
        <w:ind w:firstLine="200"/>
        <w:jc w:val="left"/>
        <w:rPr>
          <w:rFonts w:ascii="仿宋" w:eastAsia="仿宋" w:hAnsi="仿宋" w:cs="宋体"/>
          <w:kern w:val="0"/>
          <w:sz w:val="24"/>
          <w:szCs w:val="24"/>
        </w:rPr>
      </w:pPr>
      <w:r w:rsidRPr="00AC4BCE">
        <w:rPr>
          <w:rFonts w:ascii="仿宋" w:eastAsia="仿宋" w:hAnsi="仿宋" w:cs="宋体" w:hint="eastAsia"/>
          <w:kern w:val="0"/>
          <w:sz w:val="24"/>
          <w:szCs w:val="24"/>
        </w:rPr>
        <w:t>（</w:t>
      </w:r>
      <w:r w:rsidRPr="00AC4BCE">
        <w:rPr>
          <w:rFonts w:ascii="仿宋" w:eastAsia="仿宋" w:hAnsi="仿宋" w:cs="宋体"/>
          <w:kern w:val="0"/>
          <w:sz w:val="24"/>
          <w:szCs w:val="24"/>
        </w:rPr>
        <w:t>2</w:t>
      </w:r>
      <w:r w:rsidRPr="00AC4BCE">
        <w:rPr>
          <w:rFonts w:ascii="仿宋" w:eastAsia="仿宋" w:hAnsi="仿宋" w:cs="宋体" w:hint="eastAsia"/>
          <w:kern w:val="0"/>
          <w:sz w:val="24"/>
          <w:szCs w:val="24"/>
        </w:rPr>
        <w:t>）</w:t>
      </w:r>
      <w:r w:rsidRPr="00AC4BCE">
        <w:rPr>
          <w:rFonts w:ascii="仿宋" w:eastAsia="仿宋" w:hAnsi="仿宋" w:cs="宋体"/>
          <w:kern w:val="0"/>
          <w:sz w:val="24"/>
          <w:szCs w:val="24"/>
        </w:rPr>
        <w:t>本</w:t>
      </w:r>
      <w:r w:rsidRPr="00AC4BCE">
        <w:rPr>
          <w:rFonts w:ascii="仿宋" w:eastAsia="仿宋" w:hAnsi="仿宋" w:cs="宋体" w:hint="eastAsia"/>
          <w:kern w:val="0"/>
          <w:sz w:val="24"/>
          <w:szCs w:val="24"/>
        </w:rPr>
        <w:t>企业（单位）</w:t>
      </w:r>
      <w:r w:rsidRPr="00AC4BCE">
        <w:rPr>
          <w:rFonts w:ascii="仿宋" w:eastAsia="仿宋" w:hAnsi="仿宋" w:cs="宋体"/>
          <w:kern w:val="0"/>
          <w:sz w:val="24"/>
          <w:szCs w:val="24"/>
        </w:rPr>
        <w:t>（请填写：</w:t>
      </w:r>
      <w:r w:rsidRPr="00AC4BCE">
        <w:rPr>
          <w:rFonts w:ascii="仿宋" w:eastAsia="仿宋" w:hAnsi="仿宋" w:cs="宋体" w:hint="eastAsia"/>
          <w:kern w:val="0"/>
          <w:sz w:val="24"/>
          <w:szCs w:val="24"/>
        </w:rPr>
        <w:t>是、不是</w:t>
      </w:r>
      <w:r w:rsidRPr="00AC4BCE">
        <w:rPr>
          <w:rFonts w:ascii="仿宋" w:eastAsia="仿宋" w:hAnsi="仿宋" w:cs="宋体"/>
          <w:kern w:val="0"/>
          <w:sz w:val="24"/>
          <w:szCs w:val="24"/>
        </w:rPr>
        <w:t>）</w:t>
      </w:r>
      <w:r w:rsidRPr="00AC4BCE">
        <w:rPr>
          <w:rFonts w:ascii="仿宋" w:eastAsia="仿宋" w:hAnsi="仿宋" w:cs="宋体" w:hint="eastAsia"/>
          <w:kern w:val="0"/>
          <w:sz w:val="24"/>
          <w:szCs w:val="24"/>
        </w:rPr>
        <w:t>为联合体一方，</w:t>
      </w:r>
      <w:r w:rsidRPr="00AC4BCE">
        <w:rPr>
          <w:rFonts w:ascii="仿宋" w:eastAsia="仿宋" w:hAnsi="仿宋" w:cs="宋体"/>
          <w:kern w:val="0"/>
          <w:sz w:val="24"/>
          <w:szCs w:val="24"/>
        </w:rPr>
        <w:t>提供本企业</w:t>
      </w:r>
      <w:r w:rsidRPr="00AC4BCE">
        <w:rPr>
          <w:rFonts w:ascii="仿宋" w:eastAsia="仿宋" w:hAnsi="仿宋" w:cs="宋体" w:hint="eastAsia"/>
          <w:kern w:val="0"/>
          <w:sz w:val="24"/>
          <w:szCs w:val="24"/>
        </w:rPr>
        <w:t>（单位）的</w:t>
      </w:r>
      <w:r w:rsidRPr="00AC4BCE">
        <w:rPr>
          <w:rFonts w:ascii="仿宋" w:eastAsia="仿宋" w:hAnsi="仿宋" w:cs="宋体"/>
          <w:kern w:val="0"/>
          <w:sz w:val="24"/>
          <w:szCs w:val="24"/>
        </w:rPr>
        <w:t>服务</w:t>
      </w:r>
      <w:r w:rsidRPr="00AC4BCE">
        <w:rPr>
          <w:rFonts w:ascii="仿宋" w:eastAsia="仿宋" w:hAnsi="仿宋" w:cs="宋体" w:hint="eastAsia"/>
          <w:kern w:val="0"/>
          <w:sz w:val="24"/>
          <w:szCs w:val="24"/>
        </w:rPr>
        <w:t>。本企业</w:t>
      </w:r>
      <w:r w:rsidRPr="00AC4BCE">
        <w:rPr>
          <w:rFonts w:ascii="仿宋" w:eastAsia="仿宋" w:hAnsi="仿宋" w:cs="宋体"/>
          <w:kern w:val="0"/>
          <w:sz w:val="24"/>
          <w:szCs w:val="24"/>
        </w:rPr>
        <w:t>（</w:t>
      </w:r>
      <w:r w:rsidRPr="00AC4BCE">
        <w:rPr>
          <w:rFonts w:ascii="仿宋" w:eastAsia="仿宋" w:hAnsi="仿宋" w:cs="宋体" w:hint="eastAsia"/>
          <w:kern w:val="0"/>
          <w:sz w:val="24"/>
          <w:szCs w:val="24"/>
        </w:rPr>
        <w:t>单位</w:t>
      </w:r>
      <w:r w:rsidRPr="00AC4BCE">
        <w:rPr>
          <w:rFonts w:ascii="仿宋" w:eastAsia="仿宋" w:hAnsi="仿宋" w:cs="宋体"/>
          <w:kern w:val="0"/>
          <w:sz w:val="24"/>
          <w:szCs w:val="24"/>
        </w:rPr>
        <w:t>）</w:t>
      </w:r>
      <w:r w:rsidRPr="00AC4BCE">
        <w:rPr>
          <w:rFonts w:ascii="仿宋" w:eastAsia="仿宋" w:hAnsi="仿宋" w:cs="宋体" w:hint="eastAsia"/>
          <w:kern w:val="0"/>
          <w:sz w:val="24"/>
          <w:szCs w:val="24"/>
        </w:rPr>
        <w:t>提供</w:t>
      </w:r>
      <w:r w:rsidRPr="00AC4BCE">
        <w:rPr>
          <w:rFonts w:ascii="仿宋" w:eastAsia="仿宋" w:hAnsi="仿宋" w:cs="宋体"/>
          <w:kern w:val="0"/>
          <w:sz w:val="24"/>
          <w:szCs w:val="24"/>
        </w:rPr>
        <w:t>协议合同金额占到</w:t>
      </w:r>
      <w:r w:rsidRPr="00AC4BCE">
        <w:rPr>
          <w:rFonts w:ascii="仿宋" w:eastAsia="仿宋" w:hAnsi="仿宋" w:cs="宋体" w:hint="eastAsia"/>
          <w:kern w:val="0"/>
          <w:sz w:val="24"/>
          <w:szCs w:val="24"/>
        </w:rPr>
        <w:t>共同投标</w:t>
      </w:r>
      <w:r w:rsidRPr="00AC4BCE">
        <w:rPr>
          <w:rFonts w:ascii="仿宋" w:eastAsia="仿宋" w:hAnsi="仿宋" w:cs="宋体"/>
          <w:kern w:val="0"/>
          <w:sz w:val="24"/>
          <w:szCs w:val="24"/>
        </w:rPr>
        <w:t>协议合同总金额</w:t>
      </w:r>
      <w:r w:rsidRPr="00AC4BCE">
        <w:rPr>
          <w:rFonts w:ascii="仿宋" w:eastAsia="仿宋" w:hAnsi="仿宋" w:cs="宋体" w:hint="eastAsia"/>
          <w:kern w:val="0"/>
          <w:sz w:val="24"/>
          <w:szCs w:val="24"/>
        </w:rPr>
        <w:t>的比例为。</w:t>
      </w:r>
    </w:p>
    <w:p w14:paraId="0832F491" w14:textId="77777777" w:rsidR="00254AE9" w:rsidRPr="00AC4BCE" w:rsidRDefault="00F366C5" w:rsidP="00C41A95">
      <w:pPr>
        <w:widowControl/>
        <w:spacing w:beforeLines="50" w:before="120" w:afterLines="50" w:after="120" w:line="360" w:lineRule="auto"/>
        <w:ind w:firstLine="200"/>
        <w:jc w:val="left"/>
        <w:rPr>
          <w:rFonts w:ascii="仿宋" w:eastAsia="仿宋" w:hAnsi="仿宋" w:cs="宋体"/>
          <w:kern w:val="0"/>
          <w:sz w:val="24"/>
          <w:szCs w:val="24"/>
        </w:rPr>
      </w:pPr>
      <w:r w:rsidRPr="00AC4BCE">
        <w:rPr>
          <w:rFonts w:ascii="仿宋" w:eastAsia="仿宋" w:hAnsi="仿宋" w:cs="宋体"/>
          <w:kern w:val="0"/>
          <w:sz w:val="24"/>
          <w:szCs w:val="24"/>
        </w:rPr>
        <w:t>本</w:t>
      </w:r>
      <w:r w:rsidRPr="00AC4BCE">
        <w:rPr>
          <w:rFonts w:ascii="仿宋" w:eastAsia="仿宋" w:hAnsi="仿宋" w:cs="宋体" w:hint="eastAsia"/>
          <w:kern w:val="0"/>
          <w:sz w:val="24"/>
          <w:szCs w:val="24"/>
        </w:rPr>
        <w:t>企业</w:t>
      </w:r>
      <w:r w:rsidRPr="00AC4BCE">
        <w:rPr>
          <w:rFonts w:ascii="仿宋" w:eastAsia="仿宋" w:hAnsi="仿宋" w:cs="宋体"/>
          <w:kern w:val="0"/>
          <w:sz w:val="24"/>
          <w:szCs w:val="24"/>
        </w:rPr>
        <w:t>（</w:t>
      </w:r>
      <w:r w:rsidRPr="00AC4BCE">
        <w:rPr>
          <w:rFonts w:ascii="仿宋" w:eastAsia="仿宋" w:hAnsi="仿宋" w:cs="宋体" w:hint="eastAsia"/>
          <w:kern w:val="0"/>
          <w:sz w:val="24"/>
          <w:szCs w:val="24"/>
        </w:rPr>
        <w:t>单位</w:t>
      </w:r>
      <w:r w:rsidRPr="00AC4BCE">
        <w:rPr>
          <w:rFonts w:ascii="仿宋" w:eastAsia="仿宋" w:hAnsi="仿宋" w:cs="宋体"/>
          <w:kern w:val="0"/>
          <w:sz w:val="24"/>
          <w:szCs w:val="24"/>
        </w:rPr>
        <w:t>）对上述声明的真实性负责。如有虚假，将依法承担相应责任。</w:t>
      </w:r>
    </w:p>
    <w:p w14:paraId="25DD0950" w14:textId="77777777" w:rsidR="00254AE9" w:rsidRPr="00AC4BCE" w:rsidRDefault="00254AE9">
      <w:pPr>
        <w:widowControl/>
        <w:spacing w:before="100" w:beforeAutospacing="1" w:after="100" w:afterAutospacing="1" w:line="360" w:lineRule="auto"/>
        <w:ind w:firstLine="408"/>
        <w:jc w:val="left"/>
        <w:rPr>
          <w:rFonts w:ascii="仿宋" w:eastAsia="仿宋" w:hAnsi="仿宋" w:cs="宋体"/>
          <w:kern w:val="0"/>
          <w:sz w:val="24"/>
          <w:szCs w:val="24"/>
        </w:rPr>
      </w:pPr>
    </w:p>
    <w:p w14:paraId="2BBB031A" w14:textId="77777777" w:rsidR="00254AE9" w:rsidRPr="00AC4BCE" w:rsidRDefault="00F366C5">
      <w:pPr>
        <w:widowControl/>
        <w:spacing w:before="100" w:beforeAutospacing="1" w:after="100" w:afterAutospacing="1" w:line="360" w:lineRule="auto"/>
        <w:ind w:firstLineChars="1650" w:firstLine="3960"/>
        <w:jc w:val="left"/>
        <w:rPr>
          <w:rFonts w:ascii="仿宋" w:eastAsia="仿宋" w:hAnsi="仿宋" w:cs="宋体"/>
          <w:kern w:val="0"/>
          <w:sz w:val="24"/>
          <w:szCs w:val="24"/>
        </w:rPr>
      </w:pPr>
      <w:r w:rsidRPr="00AC4BCE">
        <w:rPr>
          <w:rFonts w:ascii="仿宋" w:eastAsia="仿宋" w:hAnsi="仿宋" w:cs="宋体" w:hint="eastAsia"/>
          <w:kern w:val="0"/>
          <w:sz w:val="24"/>
          <w:szCs w:val="24"/>
        </w:rPr>
        <w:t>供应商</w:t>
      </w:r>
      <w:r w:rsidRPr="00AC4BCE">
        <w:rPr>
          <w:rFonts w:ascii="仿宋" w:eastAsia="仿宋" w:hAnsi="仿宋" w:cs="宋体"/>
          <w:kern w:val="0"/>
          <w:sz w:val="24"/>
          <w:szCs w:val="24"/>
        </w:rPr>
        <w:t>名称（盖公章）：</w:t>
      </w:r>
    </w:p>
    <w:p w14:paraId="4072C966" w14:textId="02EB905F" w:rsidR="00254AE9" w:rsidRPr="00AC4BCE" w:rsidRDefault="00F366C5">
      <w:pPr>
        <w:widowControl/>
        <w:spacing w:before="100" w:beforeAutospacing="1" w:after="100" w:afterAutospacing="1" w:line="360" w:lineRule="auto"/>
        <w:ind w:right="210" w:firstLineChars="1650" w:firstLine="3960"/>
        <w:jc w:val="left"/>
        <w:rPr>
          <w:rFonts w:ascii="仿宋" w:eastAsia="仿宋" w:hAnsi="仿宋" w:cs="宋体"/>
          <w:kern w:val="0"/>
          <w:sz w:val="24"/>
          <w:szCs w:val="24"/>
        </w:rPr>
      </w:pPr>
      <w:r w:rsidRPr="00AC4BCE">
        <w:rPr>
          <w:rFonts w:ascii="仿宋" w:eastAsia="仿宋" w:hAnsi="仿宋" w:cs="宋体"/>
          <w:kern w:val="0"/>
          <w:sz w:val="24"/>
          <w:szCs w:val="24"/>
        </w:rPr>
        <w:t>日</w:t>
      </w:r>
      <w:r w:rsidR="00C41A95" w:rsidRPr="00AC4BCE">
        <w:rPr>
          <w:rFonts w:ascii="仿宋" w:eastAsia="仿宋" w:hAnsi="仿宋" w:cs="宋体" w:hint="eastAsia"/>
          <w:kern w:val="0"/>
          <w:sz w:val="24"/>
          <w:szCs w:val="24"/>
        </w:rPr>
        <w:t xml:space="preserve"> </w:t>
      </w:r>
      <w:r w:rsidRPr="00AC4BCE">
        <w:rPr>
          <w:rFonts w:ascii="仿宋" w:eastAsia="仿宋" w:hAnsi="仿宋" w:cs="宋体"/>
          <w:kern w:val="0"/>
          <w:sz w:val="24"/>
          <w:szCs w:val="24"/>
        </w:rPr>
        <w:t>期：</w:t>
      </w:r>
    </w:p>
    <w:p w14:paraId="22B99027" w14:textId="77777777" w:rsidR="00254AE9" w:rsidRPr="00AC4BCE" w:rsidRDefault="00F366C5">
      <w:pPr>
        <w:widowControl/>
        <w:adjustRightInd w:val="0"/>
        <w:snapToGrid w:val="0"/>
        <w:spacing w:line="360" w:lineRule="auto"/>
        <w:ind w:firstLineChars="200" w:firstLine="504"/>
        <w:jc w:val="left"/>
        <w:rPr>
          <w:rFonts w:ascii="仿宋" w:eastAsia="仿宋" w:hAnsi="仿宋" w:cs="宋体"/>
          <w:spacing w:val="6"/>
          <w:kern w:val="0"/>
          <w:sz w:val="24"/>
          <w:szCs w:val="24"/>
        </w:rPr>
      </w:pPr>
      <w:r w:rsidRPr="00AC4BCE">
        <w:rPr>
          <w:rFonts w:ascii="仿宋" w:eastAsia="仿宋" w:hAnsi="仿宋" w:cs="宋体" w:hint="eastAsia"/>
          <w:spacing w:val="6"/>
          <w:kern w:val="0"/>
          <w:sz w:val="24"/>
          <w:szCs w:val="24"/>
        </w:rPr>
        <w:t>说明：非监狱企业，本表可不提供。</w:t>
      </w:r>
    </w:p>
    <w:p w14:paraId="43DBEBD4" w14:textId="77777777" w:rsidR="00254AE9" w:rsidRPr="00AC4BCE" w:rsidRDefault="00F366C5">
      <w:pPr>
        <w:widowControl/>
        <w:jc w:val="left"/>
        <w:rPr>
          <w:rFonts w:ascii="仿宋" w:eastAsia="仿宋" w:hAnsi="仿宋"/>
          <w:b/>
          <w:kern w:val="0"/>
          <w:sz w:val="24"/>
          <w:szCs w:val="24"/>
        </w:rPr>
      </w:pPr>
      <w:r w:rsidRPr="00AC4BCE">
        <w:rPr>
          <w:rFonts w:ascii="仿宋" w:eastAsia="仿宋" w:hAnsi="仿宋"/>
          <w:sz w:val="24"/>
        </w:rPr>
        <w:br w:type="page"/>
      </w:r>
    </w:p>
    <w:p w14:paraId="66F2FEAD" w14:textId="77777777" w:rsidR="00254AE9" w:rsidRPr="00AC4BCE" w:rsidRDefault="00F366C5" w:rsidP="00C41A95">
      <w:pPr>
        <w:pStyle w:val="Normal16"/>
        <w:spacing w:line="360" w:lineRule="auto"/>
        <w:jc w:val="center"/>
        <w:outlineLvl w:val="2"/>
        <w:rPr>
          <w:rFonts w:ascii="仿宋" w:eastAsia="仿宋" w:hAnsi="仿宋"/>
          <w:sz w:val="24"/>
        </w:rPr>
      </w:pPr>
      <w:bookmarkStart w:id="591" w:name="_Toc98436668"/>
      <w:bookmarkStart w:id="592" w:name="_Toc97051822"/>
      <w:bookmarkStart w:id="593" w:name="_Toc96426882"/>
      <w:bookmarkStart w:id="594" w:name="_Toc106384024"/>
      <w:r w:rsidRPr="00AC4BCE">
        <w:rPr>
          <w:rFonts w:ascii="仿宋" w:eastAsia="仿宋" w:hAnsi="仿宋"/>
          <w:sz w:val="24"/>
        </w:rPr>
        <w:lastRenderedPageBreak/>
        <w:t>（</w:t>
      </w:r>
      <w:r w:rsidRPr="00AC4BCE">
        <w:rPr>
          <w:rFonts w:ascii="仿宋" w:eastAsia="仿宋" w:hAnsi="仿宋" w:hint="eastAsia"/>
          <w:sz w:val="24"/>
        </w:rPr>
        <w:t>八</w:t>
      </w:r>
      <w:r w:rsidRPr="00AC4BCE">
        <w:rPr>
          <w:rFonts w:ascii="仿宋" w:eastAsia="仿宋" w:hAnsi="仿宋"/>
          <w:sz w:val="24"/>
        </w:rPr>
        <w:t>）供应商认为需要提交的其他材料</w:t>
      </w:r>
      <w:bookmarkEnd w:id="591"/>
      <w:bookmarkEnd w:id="592"/>
      <w:bookmarkEnd w:id="593"/>
      <w:bookmarkEnd w:id="594"/>
    </w:p>
    <w:p w14:paraId="7A74199E" w14:textId="77777777" w:rsidR="00254AE9" w:rsidRPr="00AC4BCE" w:rsidRDefault="00F366C5" w:rsidP="00C41A95">
      <w:pPr>
        <w:pStyle w:val="130"/>
        <w:spacing w:line="360" w:lineRule="auto"/>
        <w:jc w:val="center"/>
        <w:rPr>
          <w:rFonts w:ascii="仿宋" w:eastAsia="仿宋" w:hAnsi="仿宋"/>
          <w:sz w:val="24"/>
          <w:szCs w:val="24"/>
        </w:rPr>
      </w:pPr>
      <w:r w:rsidRPr="00AC4BCE">
        <w:rPr>
          <w:rFonts w:ascii="仿宋" w:eastAsia="仿宋" w:hAnsi="仿宋" w:hint="eastAsia"/>
          <w:sz w:val="24"/>
          <w:szCs w:val="24"/>
        </w:rPr>
        <w:t>供应商认为需要提交的其他材料格式自拟</w:t>
      </w:r>
    </w:p>
    <w:p w14:paraId="5307BB1B" w14:textId="77777777" w:rsidR="00254AE9" w:rsidRPr="00AC4BCE" w:rsidRDefault="00F366C5" w:rsidP="00C41A95">
      <w:pPr>
        <w:pStyle w:val="Normal19"/>
        <w:spacing w:line="360" w:lineRule="auto"/>
        <w:jc w:val="center"/>
        <w:outlineLvl w:val="1"/>
        <w:rPr>
          <w:rFonts w:ascii="仿宋" w:eastAsia="仿宋" w:hAnsi="仿宋"/>
          <w:sz w:val="24"/>
        </w:rPr>
      </w:pPr>
      <w:r w:rsidRPr="00AC4BCE">
        <w:rPr>
          <w:rFonts w:ascii="仿宋" w:eastAsia="仿宋" w:hAnsi="仿宋"/>
          <w:sz w:val="24"/>
        </w:rPr>
        <w:br w:type="page"/>
      </w:r>
      <w:bookmarkStart w:id="595" w:name="_Toc106384025"/>
      <w:r w:rsidRPr="00AC4BCE">
        <w:rPr>
          <w:rFonts w:ascii="仿宋" w:eastAsia="仿宋" w:hAnsi="仿宋"/>
          <w:sz w:val="24"/>
        </w:rPr>
        <w:lastRenderedPageBreak/>
        <w:t>三、技术文件组成</w:t>
      </w:r>
      <w:bookmarkEnd w:id="595"/>
    </w:p>
    <w:p w14:paraId="60FF8C97" w14:textId="20920EBC" w:rsidR="00254AE9" w:rsidRPr="00AC4BCE" w:rsidRDefault="00F366C5" w:rsidP="000D6B72">
      <w:pPr>
        <w:pStyle w:val="Normal20"/>
        <w:spacing w:line="360" w:lineRule="auto"/>
        <w:jc w:val="center"/>
        <w:outlineLvl w:val="2"/>
        <w:rPr>
          <w:rFonts w:ascii="仿宋" w:eastAsia="仿宋" w:hAnsi="仿宋"/>
          <w:sz w:val="24"/>
        </w:rPr>
      </w:pPr>
      <w:r w:rsidRPr="00AC4BCE">
        <w:rPr>
          <w:rFonts w:ascii="仿宋" w:eastAsia="仿宋" w:hAnsi="仿宋"/>
          <w:sz w:val="24"/>
        </w:rPr>
        <w:br w:type="page"/>
      </w:r>
      <w:bookmarkStart w:id="596" w:name="_Toc76665167"/>
      <w:bookmarkStart w:id="597" w:name="_Toc76479641"/>
      <w:bookmarkStart w:id="598" w:name="_Toc76680646"/>
      <w:bookmarkStart w:id="599" w:name="_Toc98436670"/>
      <w:bookmarkStart w:id="600" w:name="_Toc96426884"/>
      <w:bookmarkStart w:id="601" w:name="_Toc97051824"/>
      <w:bookmarkStart w:id="602" w:name="_Toc106384026"/>
      <w:r w:rsidRPr="00AC4BCE">
        <w:rPr>
          <w:rFonts w:ascii="仿宋" w:eastAsia="仿宋" w:hAnsi="仿宋"/>
          <w:sz w:val="24"/>
        </w:rPr>
        <w:lastRenderedPageBreak/>
        <w:t>（一）技术响应、偏离说明表</w:t>
      </w:r>
      <w:bookmarkEnd w:id="596"/>
      <w:bookmarkEnd w:id="597"/>
      <w:bookmarkEnd w:id="598"/>
      <w:bookmarkEnd w:id="599"/>
      <w:bookmarkEnd w:id="600"/>
      <w:bookmarkEnd w:id="601"/>
      <w:bookmarkEnd w:id="602"/>
    </w:p>
    <w:p w14:paraId="46C16E39" w14:textId="77777777" w:rsidR="00254AE9" w:rsidRPr="00AC4BCE" w:rsidRDefault="00F366C5">
      <w:pPr>
        <w:pStyle w:val="140"/>
        <w:spacing w:line="360" w:lineRule="auto"/>
        <w:rPr>
          <w:rFonts w:ascii="仿宋" w:eastAsia="仿宋" w:hAnsi="仿宋"/>
          <w:sz w:val="24"/>
          <w:szCs w:val="24"/>
        </w:rPr>
      </w:pPr>
      <w:r w:rsidRPr="00AC4BCE">
        <w:rPr>
          <w:rFonts w:ascii="仿宋" w:eastAsia="仿宋" w:hAnsi="仿宋" w:hint="eastAsia"/>
          <w:sz w:val="24"/>
          <w:szCs w:val="24"/>
        </w:rPr>
        <w:t>采购项目编号：</w:t>
      </w:r>
    </w:p>
    <w:p w14:paraId="05AE53BB" w14:textId="6D16D90F" w:rsidR="00254AE9" w:rsidRPr="00AC4BCE" w:rsidRDefault="00F366C5">
      <w:pPr>
        <w:pStyle w:val="140"/>
        <w:spacing w:line="360" w:lineRule="auto"/>
        <w:rPr>
          <w:rFonts w:ascii="仿宋" w:eastAsia="仿宋" w:hAnsi="仿宋"/>
          <w:sz w:val="24"/>
          <w:szCs w:val="24"/>
          <w:u w:val="single"/>
        </w:rPr>
      </w:pPr>
      <w:r w:rsidRPr="00AC4BCE">
        <w:rPr>
          <w:rFonts w:ascii="仿宋" w:eastAsia="仿宋" w:hAnsi="仿宋" w:hint="eastAsia"/>
          <w:sz w:val="24"/>
          <w:szCs w:val="24"/>
        </w:rPr>
        <w:t>采购项目名称：</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38"/>
        <w:gridCol w:w="2224"/>
        <w:gridCol w:w="1320"/>
        <w:gridCol w:w="1418"/>
      </w:tblGrid>
      <w:tr w:rsidR="00254AE9" w:rsidRPr="00AC4BCE" w14:paraId="3DC751DD" w14:textId="77777777" w:rsidTr="00F5112D">
        <w:trPr>
          <w:trHeight w:val="450"/>
          <w:jc w:val="center"/>
        </w:trPr>
        <w:tc>
          <w:tcPr>
            <w:tcW w:w="993" w:type="dxa"/>
            <w:shd w:val="clear" w:color="auto" w:fill="auto"/>
            <w:vAlign w:val="center"/>
          </w:tcPr>
          <w:p w14:paraId="0BCEEA4E"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序号</w:t>
            </w:r>
          </w:p>
        </w:tc>
        <w:tc>
          <w:tcPr>
            <w:tcW w:w="2738" w:type="dxa"/>
            <w:shd w:val="clear" w:color="auto" w:fill="auto"/>
            <w:vAlign w:val="center"/>
          </w:tcPr>
          <w:p w14:paraId="1BFF5CBF"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磋商文件中条款内容</w:t>
            </w:r>
          </w:p>
        </w:tc>
        <w:tc>
          <w:tcPr>
            <w:tcW w:w="2224" w:type="dxa"/>
            <w:shd w:val="clear" w:color="auto" w:fill="auto"/>
            <w:vAlign w:val="center"/>
          </w:tcPr>
          <w:p w14:paraId="2E95DDE2"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响应文件条款部分</w:t>
            </w:r>
          </w:p>
        </w:tc>
        <w:tc>
          <w:tcPr>
            <w:tcW w:w="1320" w:type="dxa"/>
            <w:shd w:val="clear" w:color="auto" w:fill="auto"/>
            <w:vAlign w:val="center"/>
          </w:tcPr>
          <w:p w14:paraId="466E006B"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偏离说明</w:t>
            </w:r>
          </w:p>
        </w:tc>
        <w:tc>
          <w:tcPr>
            <w:tcW w:w="1418" w:type="dxa"/>
            <w:shd w:val="clear" w:color="auto" w:fill="auto"/>
          </w:tcPr>
          <w:p w14:paraId="0512D022"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响应文件中对应的页码</w:t>
            </w:r>
          </w:p>
        </w:tc>
      </w:tr>
      <w:tr w:rsidR="00254AE9" w:rsidRPr="00AC4BCE" w14:paraId="62436B67" w14:textId="77777777" w:rsidTr="00F5112D">
        <w:trPr>
          <w:cantSplit/>
          <w:trHeight w:val="752"/>
          <w:jc w:val="center"/>
        </w:trPr>
        <w:tc>
          <w:tcPr>
            <w:tcW w:w="993" w:type="dxa"/>
            <w:shd w:val="clear" w:color="auto" w:fill="auto"/>
            <w:vAlign w:val="center"/>
          </w:tcPr>
          <w:p w14:paraId="229C56E4"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738" w:type="dxa"/>
            <w:shd w:val="clear" w:color="auto" w:fill="auto"/>
            <w:vAlign w:val="center"/>
          </w:tcPr>
          <w:p w14:paraId="62BE26DE"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33E5FBC6"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18F8AEB4"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1752E5B7"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67596095" w14:textId="77777777" w:rsidTr="00F5112D">
        <w:trPr>
          <w:cantSplit/>
          <w:trHeight w:val="752"/>
          <w:jc w:val="center"/>
        </w:trPr>
        <w:tc>
          <w:tcPr>
            <w:tcW w:w="993" w:type="dxa"/>
            <w:shd w:val="clear" w:color="auto" w:fill="auto"/>
            <w:vAlign w:val="center"/>
          </w:tcPr>
          <w:p w14:paraId="4F7C4B06"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738" w:type="dxa"/>
            <w:shd w:val="clear" w:color="auto" w:fill="auto"/>
            <w:vAlign w:val="center"/>
          </w:tcPr>
          <w:p w14:paraId="6E5701A4"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1AE6CFF7"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23C4F30D"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55ACF5AA"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16506DFF" w14:textId="77777777" w:rsidTr="00F5112D">
        <w:trPr>
          <w:cantSplit/>
          <w:trHeight w:val="752"/>
          <w:jc w:val="center"/>
        </w:trPr>
        <w:tc>
          <w:tcPr>
            <w:tcW w:w="993" w:type="dxa"/>
            <w:shd w:val="clear" w:color="auto" w:fill="auto"/>
            <w:vAlign w:val="center"/>
          </w:tcPr>
          <w:p w14:paraId="6ADB2E8F"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738" w:type="dxa"/>
            <w:shd w:val="clear" w:color="auto" w:fill="auto"/>
            <w:vAlign w:val="center"/>
          </w:tcPr>
          <w:p w14:paraId="75961C82"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1AD08B1C"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4D756998"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2C60BD71"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1174768F" w14:textId="77777777" w:rsidTr="00F5112D">
        <w:trPr>
          <w:cantSplit/>
          <w:trHeight w:val="752"/>
          <w:jc w:val="center"/>
        </w:trPr>
        <w:tc>
          <w:tcPr>
            <w:tcW w:w="993" w:type="dxa"/>
            <w:shd w:val="clear" w:color="auto" w:fill="auto"/>
            <w:vAlign w:val="center"/>
          </w:tcPr>
          <w:p w14:paraId="2698903A"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738" w:type="dxa"/>
            <w:shd w:val="clear" w:color="auto" w:fill="auto"/>
            <w:vAlign w:val="center"/>
          </w:tcPr>
          <w:p w14:paraId="45E1CA93"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02254A83"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6BA846A6"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31AB3DF4"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25A6A3A4" w14:textId="77777777" w:rsidTr="00F5112D">
        <w:trPr>
          <w:cantSplit/>
          <w:trHeight w:val="752"/>
          <w:jc w:val="center"/>
        </w:trPr>
        <w:tc>
          <w:tcPr>
            <w:tcW w:w="993" w:type="dxa"/>
            <w:shd w:val="clear" w:color="auto" w:fill="auto"/>
            <w:vAlign w:val="center"/>
          </w:tcPr>
          <w:p w14:paraId="3BF51947"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738" w:type="dxa"/>
            <w:shd w:val="clear" w:color="auto" w:fill="auto"/>
            <w:vAlign w:val="center"/>
          </w:tcPr>
          <w:p w14:paraId="44D77DA7"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19FC46BD"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7E3276AE"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70FFEFFD" w14:textId="77777777" w:rsidR="00254AE9" w:rsidRPr="00AC4BCE" w:rsidRDefault="00254AE9">
            <w:pPr>
              <w:pStyle w:val="400"/>
              <w:tabs>
                <w:tab w:val="left" w:pos="1337"/>
              </w:tabs>
              <w:spacing w:line="400" w:lineRule="exact"/>
              <w:jc w:val="center"/>
              <w:rPr>
                <w:rFonts w:ascii="仿宋" w:eastAsia="仿宋" w:hAnsi="仿宋"/>
                <w:sz w:val="24"/>
                <w:szCs w:val="24"/>
              </w:rPr>
            </w:pPr>
          </w:p>
        </w:tc>
      </w:tr>
      <w:tr w:rsidR="00254AE9" w:rsidRPr="00AC4BCE" w14:paraId="7FAB1E77" w14:textId="77777777" w:rsidTr="00F5112D">
        <w:trPr>
          <w:cantSplit/>
          <w:trHeight w:val="752"/>
          <w:jc w:val="center"/>
        </w:trPr>
        <w:tc>
          <w:tcPr>
            <w:tcW w:w="993" w:type="dxa"/>
            <w:shd w:val="clear" w:color="auto" w:fill="auto"/>
            <w:vAlign w:val="center"/>
          </w:tcPr>
          <w:p w14:paraId="04E07F42" w14:textId="77777777" w:rsidR="00254AE9" w:rsidRPr="00AC4BCE" w:rsidRDefault="00F366C5">
            <w:pPr>
              <w:pStyle w:val="400"/>
              <w:tabs>
                <w:tab w:val="left" w:pos="1337"/>
              </w:tabs>
              <w:spacing w:line="400" w:lineRule="exact"/>
              <w:jc w:val="center"/>
              <w:rPr>
                <w:rFonts w:ascii="仿宋" w:eastAsia="仿宋" w:hAnsi="仿宋"/>
                <w:sz w:val="24"/>
                <w:szCs w:val="24"/>
              </w:rPr>
            </w:pPr>
            <w:r w:rsidRPr="00AC4BCE">
              <w:rPr>
                <w:rFonts w:ascii="仿宋" w:eastAsia="仿宋" w:hAnsi="仿宋" w:hint="eastAsia"/>
                <w:sz w:val="24"/>
                <w:szCs w:val="24"/>
              </w:rPr>
              <w:t>…</w:t>
            </w:r>
          </w:p>
        </w:tc>
        <w:tc>
          <w:tcPr>
            <w:tcW w:w="2738" w:type="dxa"/>
            <w:shd w:val="clear" w:color="auto" w:fill="auto"/>
            <w:vAlign w:val="center"/>
          </w:tcPr>
          <w:p w14:paraId="337EAEB1"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2224" w:type="dxa"/>
            <w:shd w:val="clear" w:color="auto" w:fill="auto"/>
            <w:vAlign w:val="center"/>
          </w:tcPr>
          <w:p w14:paraId="1E007A1E"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320" w:type="dxa"/>
            <w:shd w:val="clear" w:color="auto" w:fill="auto"/>
            <w:vAlign w:val="center"/>
          </w:tcPr>
          <w:p w14:paraId="1359A51F" w14:textId="77777777" w:rsidR="00254AE9" w:rsidRPr="00AC4BCE" w:rsidRDefault="00254AE9">
            <w:pPr>
              <w:pStyle w:val="400"/>
              <w:tabs>
                <w:tab w:val="left" w:pos="1337"/>
              </w:tabs>
              <w:spacing w:line="400" w:lineRule="exact"/>
              <w:jc w:val="center"/>
              <w:rPr>
                <w:rFonts w:ascii="仿宋" w:eastAsia="仿宋" w:hAnsi="仿宋"/>
                <w:sz w:val="24"/>
                <w:szCs w:val="24"/>
              </w:rPr>
            </w:pPr>
          </w:p>
        </w:tc>
        <w:tc>
          <w:tcPr>
            <w:tcW w:w="1418" w:type="dxa"/>
            <w:shd w:val="clear" w:color="auto" w:fill="auto"/>
            <w:vAlign w:val="center"/>
          </w:tcPr>
          <w:p w14:paraId="71205007" w14:textId="77777777" w:rsidR="00254AE9" w:rsidRPr="00AC4BCE" w:rsidRDefault="00254AE9">
            <w:pPr>
              <w:pStyle w:val="400"/>
              <w:tabs>
                <w:tab w:val="left" w:pos="1337"/>
              </w:tabs>
              <w:spacing w:line="400" w:lineRule="exact"/>
              <w:jc w:val="center"/>
              <w:rPr>
                <w:rFonts w:ascii="仿宋" w:eastAsia="仿宋" w:hAnsi="仿宋"/>
                <w:sz w:val="24"/>
                <w:szCs w:val="24"/>
              </w:rPr>
            </w:pPr>
          </w:p>
        </w:tc>
      </w:tr>
    </w:tbl>
    <w:p w14:paraId="62BCBA3B" w14:textId="77777777" w:rsidR="00254AE9" w:rsidRPr="00AC4BCE" w:rsidRDefault="00F366C5">
      <w:pPr>
        <w:pStyle w:val="140"/>
        <w:adjustRightInd w:val="0"/>
        <w:snapToGrid w:val="0"/>
        <w:spacing w:line="360" w:lineRule="auto"/>
        <w:ind w:leftChars="1" w:left="2" w:firstLineChars="50" w:firstLine="120"/>
        <w:rPr>
          <w:rFonts w:ascii="仿宋" w:eastAsia="仿宋" w:hAnsi="仿宋"/>
          <w:sz w:val="24"/>
          <w:szCs w:val="24"/>
        </w:rPr>
      </w:pPr>
      <w:r w:rsidRPr="00AC4BCE">
        <w:rPr>
          <w:rFonts w:ascii="仿宋" w:eastAsia="仿宋" w:hAnsi="仿宋" w:hint="eastAsia"/>
          <w:sz w:val="24"/>
          <w:szCs w:val="24"/>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14:paraId="7D416523" w14:textId="77777777" w:rsidR="00254AE9" w:rsidRPr="00AC4BCE" w:rsidRDefault="00254AE9">
      <w:pPr>
        <w:pStyle w:val="400"/>
        <w:spacing w:line="360" w:lineRule="auto"/>
        <w:ind w:firstLineChars="200" w:firstLine="480"/>
        <w:rPr>
          <w:rFonts w:ascii="仿宋" w:eastAsia="仿宋" w:hAnsi="仿宋"/>
          <w:sz w:val="24"/>
          <w:szCs w:val="24"/>
        </w:rPr>
      </w:pPr>
    </w:p>
    <w:p w14:paraId="50D1EBA5" w14:textId="77777777" w:rsidR="00254AE9" w:rsidRPr="00AC4BCE" w:rsidRDefault="00254AE9">
      <w:pPr>
        <w:pStyle w:val="400"/>
        <w:spacing w:line="360" w:lineRule="auto"/>
        <w:ind w:firstLineChars="200" w:firstLine="480"/>
        <w:rPr>
          <w:rFonts w:ascii="仿宋" w:eastAsia="仿宋" w:hAnsi="仿宋"/>
          <w:sz w:val="24"/>
          <w:szCs w:val="24"/>
        </w:rPr>
      </w:pPr>
    </w:p>
    <w:p w14:paraId="204A0391"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hint="eastAsia"/>
          <w:sz w:val="24"/>
          <w:szCs w:val="24"/>
        </w:rPr>
        <w:t>供应商名称(盖单位章)：</w:t>
      </w:r>
    </w:p>
    <w:p w14:paraId="5277975C" w14:textId="77777777" w:rsidR="00254AE9" w:rsidRPr="00AC4BCE" w:rsidRDefault="00254AE9">
      <w:pPr>
        <w:pStyle w:val="400"/>
        <w:spacing w:line="360" w:lineRule="auto"/>
        <w:ind w:firstLineChars="200" w:firstLine="480"/>
        <w:rPr>
          <w:rFonts w:ascii="仿宋" w:eastAsia="仿宋" w:hAnsi="仿宋"/>
          <w:sz w:val="24"/>
          <w:szCs w:val="24"/>
        </w:rPr>
      </w:pPr>
    </w:p>
    <w:p w14:paraId="50F67B6A" w14:textId="77777777" w:rsidR="00254AE9" w:rsidRPr="00AC4BCE" w:rsidRDefault="00F366C5">
      <w:pPr>
        <w:pStyle w:val="400"/>
        <w:spacing w:line="360" w:lineRule="auto"/>
        <w:ind w:firstLineChars="200" w:firstLine="480"/>
        <w:rPr>
          <w:rFonts w:ascii="仿宋" w:eastAsia="仿宋" w:hAnsi="仿宋"/>
          <w:sz w:val="24"/>
          <w:szCs w:val="24"/>
        </w:rPr>
      </w:pPr>
      <w:r w:rsidRPr="00AC4BCE">
        <w:rPr>
          <w:rFonts w:ascii="仿宋" w:eastAsia="仿宋" w:hAnsi="仿宋"/>
          <w:sz w:val="24"/>
          <w:szCs w:val="24"/>
        </w:rPr>
        <w:t>日期：年月日</w:t>
      </w:r>
    </w:p>
    <w:p w14:paraId="1AE966EE" w14:textId="77777777" w:rsidR="00254AE9" w:rsidRPr="00AC4BCE" w:rsidRDefault="00F366C5" w:rsidP="00F5112D">
      <w:pPr>
        <w:pStyle w:val="Normal21"/>
        <w:spacing w:line="360" w:lineRule="auto"/>
        <w:jc w:val="center"/>
        <w:outlineLvl w:val="2"/>
        <w:rPr>
          <w:rFonts w:ascii="仿宋" w:eastAsia="仿宋" w:hAnsi="仿宋"/>
          <w:sz w:val="24"/>
        </w:rPr>
      </w:pPr>
      <w:r w:rsidRPr="00AC4BCE">
        <w:rPr>
          <w:rFonts w:ascii="仿宋" w:eastAsia="仿宋" w:hAnsi="仿宋"/>
          <w:sz w:val="24"/>
        </w:rPr>
        <w:br w:type="page"/>
      </w:r>
      <w:bookmarkStart w:id="603" w:name="_Toc76479642"/>
      <w:bookmarkStart w:id="604" w:name="_Toc96426885"/>
      <w:bookmarkStart w:id="605" w:name="_Toc76665168"/>
      <w:bookmarkStart w:id="606" w:name="_Toc76680647"/>
      <w:bookmarkStart w:id="607" w:name="_Toc97051825"/>
      <w:bookmarkStart w:id="608" w:name="_Toc98436671"/>
      <w:bookmarkStart w:id="609" w:name="_Toc106384027"/>
      <w:r w:rsidRPr="00AC4BCE">
        <w:rPr>
          <w:rFonts w:ascii="仿宋" w:eastAsia="仿宋" w:hAnsi="仿宋"/>
          <w:sz w:val="24"/>
        </w:rPr>
        <w:lastRenderedPageBreak/>
        <w:t>（二）技术</w:t>
      </w:r>
      <w:bookmarkEnd w:id="603"/>
      <w:r w:rsidRPr="00AC4BCE">
        <w:rPr>
          <w:rFonts w:ascii="仿宋" w:eastAsia="仿宋" w:hAnsi="仿宋" w:hint="eastAsia"/>
          <w:sz w:val="24"/>
        </w:rPr>
        <w:t>方案</w:t>
      </w:r>
      <w:bookmarkEnd w:id="604"/>
      <w:bookmarkEnd w:id="605"/>
      <w:bookmarkEnd w:id="606"/>
      <w:bookmarkEnd w:id="607"/>
      <w:bookmarkEnd w:id="608"/>
      <w:bookmarkEnd w:id="609"/>
    </w:p>
    <w:p w14:paraId="071E6EA3" w14:textId="77777777" w:rsidR="00254AE9" w:rsidRPr="00AC4BCE" w:rsidRDefault="00254AE9">
      <w:pPr>
        <w:pStyle w:val="150"/>
        <w:adjustRightInd w:val="0"/>
        <w:snapToGrid w:val="0"/>
        <w:spacing w:line="360" w:lineRule="auto"/>
        <w:rPr>
          <w:rFonts w:ascii="仿宋" w:eastAsia="仿宋" w:hAnsi="仿宋"/>
          <w:sz w:val="24"/>
          <w:szCs w:val="24"/>
        </w:rPr>
      </w:pPr>
    </w:p>
    <w:p w14:paraId="35872334" w14:textId="77777777" w:rsidR="00254AE9" w:rsidRPr="00AC4BCE" w:rsidRDefault="00F366C5" w:rsidP="00F5112D">
      <w:pPr>
        <w:pStyle w:val="81"/>
        <w:spacing w:line="360" w:lineRule="auto"/>
        <w:rPr>
          <w:rFonts w:ascii="仿宋" w:eastAsia="仿宋" w:hAnsi="仿宋"/>
          <w:sz w:val="24"/>
          <w:szCs w:val="24"/>
        </w:rPr>
      </w:pPr>
      <w:r w:rsidRPr="00AC4BCE">
        <w:rPr>
          <w:rFonts w:ascii="仿宋" w:eastAsia="仿宋" w:hAnsi="仿宋" w:hint="eastAsia"/>
          <w:sz w:val="24"/>
          <w:szCs w:val="24"/>
        </w:rPr>
        <w:t>包括但不限于：</w:t>
      </w:r>
    </w:p>
    <w:p w14:paraId="1C5E6061"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（1）针对本项目的综合说明（含服务理念、工作目标、整体设想和策划）</w:t>
      </w:r>
    </w:p>
    <w:p w14:paraId="6BA41E96" w14:textId="77777777" w:rsidR="00254AE9" w:rsidRPr="00AC4BCE" w:rsidRDefault="00F366C5" w:rsidP="00F5112D">
      <w:pPr>
        <w:spacing w:line="420" w:lineRule="exact"/>
        <w:ind w:firstLineChars="200" w:firstLine="480"/>
        <w:rPr>
          <w:rFonts w:ascii="仿宋" w:eastAsia="仿宋" w:hAnsi="仿宋"/>
          <w:sz w:val="24"/>
          <w:szCs w:val="28"/>
        </w:rPr>
      </w:pPr>
      <w:r w:rsidRPr="00AC4BCE">
        <w:rPr>
          <w:rFonts w:ascii="仿宋" w:eastAsia="仿宋" w:hAnsi="仿宋" w:hint="eastAsia"/>
          <w:sz w:val="24"/>
          <w:szCs w:val="28"/>
          <w:lang w:val="en-GB"/>
        </w:rPr>
        <w:t>（2）</w:t>
      </w:r>
      <w:r w:rsidRPr="00AC4BCE">
        <w:rPr>
          <w:rFonts w:ascii="仿宋" w:eastAsia="仿宋" w:hAnsi="仿宋" w:hint="eastAsia"/>
          <w:sz w:val="24"/>
          <w:szCs w:val="28"/>
        </w:rPr>
        <w:t>简单方案说明或总体方案设计；</w:t>
      </w:r>
    </w:p>
    <w:p w14:paraId="123646EC" w14:textId="77777777" w:rsidR="00254AE9" w:rsidRPr="00AC4BCE" w:rsidRDefault="00F366C5" w:rsidP="00F5112D">
      <w:pPr>
        <w:tabs>
          <w:tab w:val="left" w:pos="776"/>
        </w:tabs>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（3）项目组织和管理</w:t>
      </w:r>
    </w:p>
    <w:p w14:paraId="474B8AE6"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（4）拟安排参加本项目的人员责任分工情况</w:t>
      </w:r>
    </w:p>
    <w:p w14:paraId="381C781D"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w:t>
      </w:r>
      <w:r w:rsidRPr="00AC4BCE">
        <w:rPr>
          <w:rFonts w:ascii="仿宋" w:eastAsia="仿宋" w:hAnsi="仿宋"/>
          <w:sz w:val="24"/>
          <w:szCs w:val="28"/>
          <w:lang w:val="en-GB"/>
        </w:rPr>
        <w:t>5</w:t>
      </w:r>
      <w:r w:rsidRPr="00AC4BCE">
        <w:rPr>
          <w:rFonts w:ascii="仿宋" w:eastAsia="仿宋" w:hAnsi="仿宋" w:hint="eastAsia"/>
          <w:sz w:val="24"/>
          <w:szCs w:val="28"/>
          <w:lang w:val="en-GB"/>
        </w:rPr>
        <w:t>）质量、进度、安全相关保障措施</w:t>
      </w:r>
    </w:p>
    <w:p w14:paraId="3738D337"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w:t>
      </w:r>
      <w:r w:rsidRPr="00AC4BCE">
        <w:rPr>
          <w:rFonts w:ascii="仿宋" w:eastAsia="仿宋" w:hAnsi="仿宋"/>
          <w:sz w:val="24"/>
          <w:szCs w:val="28"/>
          <w:lang w:val="en-GB"/>
        </w:rPr>
        <w:t>6</w:t>
      </w:r>
      <w:r w:rsidRPr="00AC4BCE">
        <w:rPr>
          <w:rFonts w:ascii="仿宋" w:eastAsia="仿宋" w:hAnsi="仿宋" w:hint="eastAsia"/>
          <w:sz w:val="24"/>
          <w:szCs w:val="28"/>
          <w:lang w:val="en-GB"/>
        </w:rPr>
        <w:t>）项目实施过程中突发事件处理机制与预案</w:t>
      </w:r>
    </w:p>
    <w:p w14:paraId="1A0BC74A"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w:t>
      </w:r>
      <w:r w:rsidRPr="00AC4BCE">
        <w:rPr>
          <w:rFonts w:ascii="仿宋" w:eastAsia="仿宋" w:hAnsi="仿宋"/>
          <w:sz w:val="24"/>
          <w:szCs w:val="28"/>
          <w:lang w:val="en-GB"/>
        </w:rPr>
        <w:t>7</w:t>
      </w:r>
      <w:r w:rsidRPr="00AC4BCE">
        <w:rPr>
          <w:rFonts w:ascii="仿宋" w:eastAsia="仿宋" w:hAnsi="仿宋" w:hint="eastAsia"/>
          <w:sz w:val="24"/>
          <w:szCs w:val="28"/>
          <w:lang w:val="en-GB"/>
        </w:rPr>
        <w:t>）项目管理机构：要求提供项目管理机构框图、人员配备方案及岗位职责和职业资格（含管理层的设置，主要技术人员的人数和职责，各部门的设置、职责和拟安排的人数）；</w:t>
      </w:r>
    </w:p>
    <w:p w14:paraId="50E92159"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w:t>
      </w:r>
      <w:r w:rsidRPr="00AC4BCE">
        <w:rPr>
          <w:rFonts w:ascii="仿宋" w:eastAsia="仿宋" w:hAnsi="仿宋"/>
          <w:sz w:val="24"/>
          <w:szCs w:val="28"/>
          <w:lang w:val="en-GB"/>
        </w:rPr>
        <w:t>8</w:t>
      </w:r>
      <w:r w:rsidRPr="00AC4BCE">
        <w:rPr>
          <w:rFonts w:ascii="仿宋" w:eastAsia="仿宋" w:hAnsi="仿宋" w:hint="eastAsia"/>
          <w:sz w:val="24"/>
          <w:szCs w:val="28"/>
          <w:lang w:val="en-GB"/>
        </w:rPr>
        <w:t>）本地服务能力及响应时间方案，沟通协调能力、综合配套服务和支持</w:t>
      </w:r>
    </w:p>
    <w:p w14:paraId="1AB12767"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w:t>
      </w:r>
      <w:r w:rsidRPr="00AC4BCE">
        <w:rPr>
          <w:rFonts w:ascii="仿宋" w:eastAsia="仿宋" w:hAnsi="仿宋"/>
          <w:sz w:val="24"/>
          <w:szCs w:val="28"/>
          <w:lang w:val="en-GB"/>
        </w:rPr>
        <w:t>9</w:t>
      </w:r>
      <w:r w:rsidRPr="00AC4BCE">
        <w:rPr>
          <w:rFonts w:ascii="仿宋" w:eastAsia="仿宋" w:hAnsi="仿宋" w:hint="eastAsia"/>
          <w:sz w:val="24"/>
          <w:szCs w:val="28"/>
          <w:lang w:val="en-GB"/>
        </w:rPr>
        <w:t>）售后服务承诺、后续跟踪服务承诺</w:t>
      </w:r>
    </w:p>
    <w:p w14:paraId="19416C9E" w14:textId="77777777" w:rsidR="00254AE9" w:rsidRPr="00AC4BCE" w:rsidRDefault="00F366C5" w:rsidP="00F5112D">
      <w:pPr>
        <w:spacing w:line="420" w:lineRule="exact"/>
        <w:ind w:firstLineChars="200" w:firstLine="480"/>
        <w:rPr>
          <w:rFonts w:ascii="仿宋" w:eastAsia="仿宋" w:hAnsi="仿宋"/>
          <w:sz w:val="24"/>
          <w:szCs w:val="28"/>
          <w:lang w:val="en-GB"/>
        </w:rPr>
      </w:pPr>
      <w:r w:rsidRPr="00AC4BCE">
        <w:rPr>
          <w:rFonts w:ascii="仿宋" w:eastAsia="仿宋" w:hAnsi="仿宋" w:hint="eastAsia"/>
          <w:sz w:val="24"/>
          <w:szCs w:val="28"/>
          <w:lang w:val="en-GB"/>
        </w:rPr>
        <w:t>（1</w:t>
      </w:r>
      <w:r w:rsidRPr="00AC4BCE">
        <w:rPr>
          <w:rFonts w:ascii="仿宋" w:eastAsia="仿宋" w:hAnsi="仿宋"/>
          <w:sz w:val="24"/>
          <w:szCs w:val="28"/>
          <w:lang w:val="en-GB"/>
        </w:rPr>
        <w:t>0</w:t>
      </w:r>
      <w:r w:rsidRPr="00AC4BCE">
        <w:rPr>
          <w:rFonts w:ascii="仿宋" w:eastAsia="仿宋" w:hAnsi="仿宋" w:hint="eastAsia"/>
          <w:sz w:val="24"/>
          <w:szCs w:val="28"/>
          <w:lang w:val="en-GB"/>
        </w:rPr>
        <w:t>）违约责任</w:t>
      </w:r>
    </w:p>
    <w:p w14:paraId="7DF0A6D6" w14:textId="77777777" w:rsidR="00254AE9" w:rsidRPr="00AC4BCE" w:rsidRDefault="00F366C5" w:rsidP="00F5112D">
      <w:pPr>
        <w:spacing w:line="420" w:lineRule="exact"/>
        <w:ind w:firstLineChars="200" w:firstLine="480"/>
        <w:rPr>
          <w:rFonts w:ascii="仿宋" w:eastAsia="仿宋" w:hAnsi="仿宋"/>
          <w:b/>
          <w:sz w:val="32"/>
          <w:szCs w:val="28"/>
          <w:lang w:val="en-GB"/>
        </w:rPr>
      </w:pPr>
      <w:r w:rsidRPr="00AC4BCE">
        <w:rPr>
          <w:rFonts w:ascii="仿宋" w:eastAsia="仿宋" w:hAnsi="仿宋" w:hint="eastAsia"/>
          <w:sz w:val="24"/>
          <w:szCs w:val="28"/>
          <w:lang w:val="en-GB"/>
        </w:rPr>
        <w:t>（1</w:t>
      </w:r>
      <w:r w:rsidRPr="00AC4BCE">
        <w:rPr>
          <w:rFonts w:ascii="仿宋" w:eastAsia="仿宋" w:hAnsi="仿宋"/>
          <w:sz w:val="24"/>
          <w:szCs w:val="28"/>
          <w:lang w:val="en-GB"/>
        </w:rPr>
        <w:t>1</w:t>
      </w:r>
      <w:r w:rsidRPr="00AC4BCE">
        <w:rPr>
          <w:rFonts w:ascii="仿宋" w:eastAsia="仿宋" w:hAnsi="仿宋" w:hint="eastAsia"/>
          <w:sz w:val="24"/>
          <w:szCs w:val="28"/>
          <w:lang w:val="en-GB"/>
        </w:rPr>
        <w:t>）其他（结合评审办法自行编制）</w:t>
      </w:r>
    </w:p>
    <w:p w14:paraId="00092096" w14:textId="77777777" w:rsidR="009415D2" w:rsidRPr="00AC4BCE" w:rsidRDefault="009415D2">
      <w:pPr>
        <w:pStyle w:val="150"/>
        <w:adjustRightInd w:val="0"/>
        <w:snapToGrid w:val="0"/>
        <w:spacing w:line="360" w:lineRule="auto"/>
        <w:ind w:firstLineChars="200" w:firstLine="480"/>
        <w:rPr>
          <w:rFonts w:ascii="仿宋" w:eastAsia="仿宋" w:hAnsi="仿宋"/>
          <w:color w:val="000000" w:themeColor="text1"/>
          <w:sz w:val="24"/>
          <w:szCs w:val="24"/>
        </w:rPr>
      </w:pPr>
    </w:p>
    <w:p w14:paraId="5365F549" w14:textId="77777777" w:rsidR="009415D2" w:rsidRPr="00AC4BCE" w:rsidRDefault="009415D2">
      <w:pPr>
        <w:pStyle w:val="150"/>
        <w:adjustRightInd w:val="0"/>
        <w:snapToGrid w:val="0"/>
        <w:spacing w:line="360" w:lineRule="auto"/>
        <w:ind w:firstLineChars="200" w:firstLine="480"/>
        <w:rPr>
          <w:rFonts w:ascii="仿宋" w:eastAsia="仿宋" w:hAnsi="仿宋"/>
          <w:color w:val="000000" w:themeColor="text1"/>
          <w:sz w:val="24"/>
          <w:szCs w:val="24"/>
        </w:rPr>
      </w:pPr>
    </w:p>
    <w:p w14:paraId="49B7D6D0" w14:textId="7933CDAA" w:rsidR="00254AE9" w:rsidRPr="00AC4BCE" w:rsidRDefault="00F366C5">
      <w:pPr>
        <w:pStyle w:val="150"/>
        <w:adjustRightInd w:val="0"/>
        <w:snapToGrid w:val="0"/>
        <w:spacing w:line="360" w:lineRule="auto"/>
        <w:ind w:firstLineChars="200" w:firstLine="480"/>
        <w:rPr>
          <w:rFonts w:ascii="仿宋" w:eastAsia="仿宋" w:hAnsi="仿宋"/>
          <w:color w:val="000000" w:themeColor="text1"/>
          <w:sz w:val="24"/>
          <w:szCs w:val="24"/>
        </w:rPr>
      </w:pPr>
      <w:r w:rsidRPr="00AC4BCE">
        <w:rPr>
          <w:rFonts w:ascii="仿宋" w:eastAsia="仿宋" w:hAnsi="仿宋" w:hint="eastAsia"/>
          <w:color w:val="000000" w:themeColor="text1"/>
          <w:sz w:val="24"/>
          <w:szCs w:val="24"/>
        </w:rPr>
        <w:t>说明：供应商在编制本部分内容时，须根据本磋商文件要求并自行完善。</w:t>
      </w:r>
    </w:p>
    <w:p w14:paraId="2CB8CF8B" w14:textId="77777777" w:rsidR="00254AE9" w:rsidRPr="00AC4BCE" w:rsidRDefault="00F366C5" w:rsidP="00F5112D">
      <w:pPr>
        <w:pStyle w:val="150"/>
        <w:adjustRightInd w:val="0"/>
        <w:snapToGrid w:val="0"/>
        <w:spacing w:line="360" w:lineRule="auto"/>
        <w:jc w:val="center"/>
        <w:outlineLvl w:val="2"/>
        <w:rPr>
          <w:rFonts w:ascii="仿宋" w:eastAsia="仿宋" w:hAnsi="仿宋"/>
          <w:sz w:val="24"/>
        </w:rPr>
      </w:pPr>
      <w:r w:rsidRPr="00AC4BCE">
        <w:rPr>
          <w:rFonts w:ascii="仿宋" w:eastAsia="仿宋" w:hAnsi="仿宋"/>
          <w:sz w:val="24"/>
        </w:rPr>
        <w:br w:type="page"/>
      </w:r>
      <w:bookmarkStart w:id="610" w:name="_Toc76479643"/>
      <w:bookmarkStart w:id="611" w:name="_Toc76680648"/>
      <w:bookmarkStart w:id="612" w:name="_Toc96426886"/>
      <w:bookmarkStart w:id="613" w:name="_Toc97051826"/>
      <w:bookmarkStart w:id="614" w:name="_Toc76665169"/>
      <w:bookmarkStart w:id="615" w:name="_Toc106384028"/>
      <w:r w:rsidRPr="00AC4BCE">
        <w:rPr>
          <w:rFonts w:ascii="仿宋" w:eastAsia="仿宋" w:hAnsi="仿宋"/>
          <w:b/>
          <w:kern w:val="0"/>
          <w:sz w:val="24"/>
          <w:szCs w:val="24"/>
        </w:rPr>
        <w:lastRenderedPageBreak/>
        <w:t>（三）</w:t>
      </w:r>
      <w:bookmarkStart w:id="616" w:name="_Toc76479644"/>
      <w:bookmarkEnd w:id="610"/>
      <w:r w:rsidRPr="00AC4BCE">
        <w:rPr>
          <w:rFonts w:ascii="仿宋" w:eastAsia="仿宋" w:hAnsi="仿宋"/>
          <w:b/>
          <w:kern w:val="0"/>
          <w:sz w:val="24"/>
          <w:szCs w:val="24"/>
        </w:rPr>
        <w:t>供应商认为需要</w:t>
      </w:r>
      <w:bookmarkEnd w:id="616"/>
      <w:r w:rsidRPr="00AC4BCE">
        <w:rPr>
          <w:rFonts w:ascii="仿宋" w:eastAsia="仿宋" w:hAnsi="仿宋" w:hint="eastAsia"/>
          <w:b/>
          <w:kern w:val="0"/>
          <w:sz w:val="24"/>
          <w:szCs w:val="24"/>
        </w:rPr>
        <w:t>说明的其他技术方案</w:t>
      </w:r>
      <w:bookmarkEnd w:id="611"/>
      <w:bookmarkEnd w:id="612"/>
      <w:bookmarkEnd w:id="613"/>
      <w:bookmarkEnd w:id="614"/>
      <w:bookmarkEnd w:id="615"/>
    </w:p>
    <w:p w14:paraId="48FEC324" w14:textId="77777777" w:rsidR="00254AE9" w:rsidRPr="00AC4BCE" w:rsidRDefault="00254AE9">
      <w:pPr>
        <w:pStyle w:val="170"/>
        <w:spacing w:line="360" w:lineRule="auto"/>
        <w:rPr>
          <w:rFonts w:ascii="仿宋" w:eastAsia="仿宋" w:hAnsi="仿宋" w:cs="Corbel"/>
          <w:sz w:val="24"/>
          <w:szCs w:val="24"/>
        </w:rPr>
      </w:pPr>
    </w:p>
    <w:p w14:paraId="70910608" w14:textId="77777777" w:rsidR="00254AE9" w:rsidRPr="0049710A" w:rsidRDefault="00F366C5">
      <w:pPr>
        <w:pStyle w:val="170"/>
        <w:spacing w:line="360" w:lineRule="auto"/>
        <w:jc w:val="center"/>
        <w:rPr>
          <w:rFonts w:ascii="仿宋" w:eastAsia="仿宋" w:hAnsi="仿宋" w:cs="Corbel"/>
          <w:sz w:val="24"/>
          <w:szCs w:val="24"/>
        </w:rPr>
      </w:pPr>
      <w:r w:rsidRPr="00AC4BCE">
        <w:rPr>
          <w:rFonts w:ascii="仿宋" w:eastAsia="仿宋" w:hAnsi="仿宋" w:cs="Corbel" w:hint="eastAsia"/>
          <w:sz w:val="24"/>
          <w:szCs w:val="24"/>
        </w:rPr>
        <w:t>供应商认为需要提交的其他说明格式自拟</w:t>
      </w:r>
      <w:bookmarkEnd w:id="173"/>
    </w:p>
    <w:bookmarkEnd w:id="174"/>
    <w:p w14:paraId="73F290B6" w14:textId="77777777" w:rsidR="00254AE9" w:rsidRPr="0049710A" w:rsidRDefault="00254AE9">
      <w:pPr>
        <w:spacing w:line="360" w:lineRule="auto"/>
        <w:rPr>
          <w:rFonts w:ascii="仿宋" w:eastAsia="仿宋" w:hAnsi="仿宋"/>
          <w:sz w:val="24"/>
          <w:szCs w:val="24"/>
        </w:rPr>
      </w:pPr>
    </w:p>
    <w:sectPr w:rsidR="00254AE9" w:rsidRPr="0049710A">
      <w:headerReference w:type="default" r:id="rId14"/>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F8A5" w14:textId="77777777" w:rsidR="00103996" w:rsidRDefault="00103996">
      <w:r>
        <w:separator/>
      </w:r>
    </w:p>
  </w:endnote>
  <w:endnote w:type="continuationSeparator" w:id="0">
    <w:p w14:paraId="7DB0EF97" w14:textId="77777777" w:rsidR="00103996" w:rsidRDefault="0010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124F" w14:textId="77777777" w:rsidR="00DE168C" w:rsidRDefault="00DE168C">
    <w:pPr>
      <w:pStyle w:val="af1"/>
    </w:pPr>
    <w:r>
      <w:rPr>
        <w:noProof/>
      </w:rPr>
      <mc:AlternateContent>
        <mc:Choice Requires="wps">
          <w:drawing>
            <wp:anchor distT="0" distB="0" distL="114300" distR="114300" simplePos="0" relativeHeight="251658240" behindDoc="0" locked="0" layoutInCell="1" allowOverlap="1" wp14:anchorId="76784AC2" wp14:editId="12927E7B">
              <wp:simplePos x="0" y="0"/>
              <wp:positionH relativeFrom="margin">
                <wp:posOffset>2585516</wp:posOffset>
              </wp:positionH>
              <wp:positionV relativeFrom="paragraph">
                <wp:posOffset>92757</wp:posOffset>
              </wp:positionV>
              <wp:extent cx="241540" cy="189781"/>
              <wp:effectExtent l="0" t="0" r="6350" b="1270"/>
              <wp:wrapNone/>
              <wp:docPr id="1" name="4098"/>
              <wp:cNvGraphicFramePr/>
              <a:graphic xmlns:a="http://schemas.openxmlformats.org/drawingml/2006/main">
                <a:graphicData uri="http://schemas.microsoft.com/office/word/2010/wordprocessingShape">
                  <wps:wsp>
                    <wps:cNvSpPr txBox="1"/>
                    <wps:spPr>
                      <a:xfrm>
                        <a:off x="0" y="0"/>
                        <a:ext cx="241540" cy="189781"/>
                      </a:xfrm>
                      <a:prstGeom prst="rect">
                        <a:avLst/>
                      </a:prstGeom>
                      <a:noFill/>
                      <a:ln>
                        <a:noFill/>
                      </a:ln>
                      <a:effectLst/>
                    </wps:spPr>
                    <wps:txbx>
                      <w:txbxContent>
                        <w:p w14:paraId="3E2D2B9E" w14:textId="77777777" w:rsidR="00DE168C" w:rsidRDefault="00DE168C">
                          <w:pPr>
                            <w:pStyle w:val="af1"/>
                          </w:pPr>
                          <w:r>
                            <w:fldChar w:fldCharType="begin"/>
                          </w:r>
                          <w:r>
                            <w:instrText xml:space="preserve"> PAGE  \* MERGEFORMAT </w:instrText>
                          </w:r>
                          <w:r>
                            <w:fldChar w:fldCharType="separate"/>
                          </w:r>
                          <w:r>
                            <w:t>42</w:t>
                          </w:r>
                          <w: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76784AC2" id="_x0000_t202" coordsize="21600,21600" o:spt="202" path="m,l,21600r21600,l21600,xe">
              <v:stroke joinstyle="miter"/>
              <v:path gradientshapeok="t" o:connecttype="rect"/>
            </v:shapetype>
            <v:shape id="4098" o:spid="_x0000_s1026" type="#_x0000_t202" style="position:absolute;margin-left:203.6pt;margin-top:7.3pt;width:19pt;height:1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" filled="f" stroked="f">
              <v:textbox inset="0,0,0,0">
                <w:txbxContent>
                  <w:p w14:paraId="3E2D2B9E" w14:textId="77777777" w:rsidR="00DE168C" w:rsidRDefault="00DE168C">
                    <w:pPr>
                      <w:pStyle w:val="af1"/>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C0A4" w14:textId="73DCB1B7" w:rsidR="00EB400C" w:rsidRDefault="00EB400C">
    <w:pPr>
      <w:pStyle w:val="af1"/>
      <w:jc w:val="center"/>
    </w:pPr>
  </w:p>
  <w:p w14:paraId="1653F48F" w14:textId="77777777" w:rsidR="00EB400C" w:rsidRDefault="00EB400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9C00" w14:textId="77777777" w:rsidR="00E634D9" w:rsidRDefault="00E634D9">
    <w:pPr>
      <w:pStyle w:val="af1"/>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9636" w14:textId="77777777" w:rsidR="00103996" w:rsidRDefault="00103996">
      <w:r>
        <w:separator/>
      </w:r>
    </w:p>
  </w:footnote>
  <w:footnote w:type="continuationSeparator" w:id="0">
    <w:p w14:paraId="064B299D" w14:textId="77777777" w:rsidR="00103996" w:rsidRDefault="0010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6D95" w14:textId="77777777" w:rsidR="00E634D9" w:rsidRDefault="00E634D9">
    <w:pPr>
      <w:pStyle w:val="af3"/>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5025" w14:textId="77777777" w:rsidR="00DE168C" w:rsidRDefault="00DE168C">
    <w:pP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AEDD"/>
    <w:multiLevelType w:val="singleLevel"/>
    <w:tmpl w:val="2488AEDD"/>
    <w:lvl w:ilvl="0">
      <w:start w:val="1"/>
      <w:numFmt w:val="decimal"/>
      <w:lvlText w:val="%1."/>
      <w:lvlJc w:val="left"/>
      <w:pPr>
        <w:tabs>
          <w:tab w:val="left" w:pos="312"/>
        </w:tabs>
        <w:ind w:left="0" w:firstLine="0"/>
      </w:pPr>
    </w:lvl>
  </w:abstractNum>
  <w:abstractNum w:abstractNumId="1" w15:restartNumberingAfterBreak="0">
    <w:nsid w:val="599105CD"/>
    <w:multiLevelType w:val="singleLevel"/>
    <w:tmpl w:val="599105CD"/>
    <w:lvl w:ilvl="0">
      <w:start w:val="1"/>
      <w:numFmt w:val="decimal"/>
      <w:suff w:val="nothing"/>
      <w:lvlText w:val="（%1）"/>
      <w:lvlJc w:val="left"/>
      <w:pPr>
        <w:ind w:left="0" w:firstLine="0"/>
      </w:pPr>
    </w:lvl>
  </w:abstractNum>
  <w:num w:numId="1" w16cid:durableId="1699576713">
    <w:abstractNumId w:val="0"/>
    <w:lvlOverride w:ilvl="0">
      <w:startOverride w:val="1"/>
    </w:lvlOverride>
  </w:num>
  <w:num w:numId="2" w16cid:durableId="20366140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NhMjRjNzQwZGE2MWNlNzI1YzM1ZDdhZGIyNzYzMjMifQ=="/>
  </w:docVars>
  <w:rsids>
    <w:rsidRoot w:val="00A53F79"/>
    <w:rsid w:val="9F7FF9DB"/>
    <w:rsid w:val="BAFF7B4C"/>
    <w:rsid w:val="BDFE5820"/>
    <w:rsid w:val="BDFF37B9"/>
    <w:rsid w:val="DFE77A66"/>
    <w:rsid w:val="EAFD15C6"/>
    <w:rsid w:val="EBFFBADF"/>
    <w:rsid w:val="F9550DC9"/>
    <w:rsid w:val="F9DB87F6"/>
    <w:rsid w:val="FDFF35F9"/>
    <w:rsid w:val="FFFB41D6"/>
    <w:rsid w:val="00000211"/>
    <w:rsid w:val="00007884"/>
    <w:rsid w:val="00011EC0"/>
    <w:rsid w:val="0001553C"/>
    <w:rsid w:val="00016432"/>
    <w:rsid w:val="00016D22"/>
    <w:rsid w:val="000235CC"/>
    <w:rsid w:val="0002435D"/>
    <w:rsid w:val="00025A78"/>
    <w:rsid w:val="00025BA3"/>
    <w:rsid w:val="00025CF3"/>
    <w:rsid w:val="00025D46"/>
    <w:rsid w:val="00037ADB"/>
    <w:rsid w:val="00041D90"/>
    <w:rsid w:val="00042BB1"/>
    <w:rsid w:val="0008244D"/>
    <w:rsid w:val="00087C91"/>
    <w:rsid w:val="00097F36"/>
    <w:rsid w:val="000A24EB"/>
    <w:rsid w:val="000A7B70"/>
    <w:rsid w:val="000B3B2A"/>
    <w:rsid w:val="000C53D0"/>
    <w:rsid w:val="000C561B"/>
    <w:rsid w:val="000C65E6"/>
    <w:rsid w:val="000D194A"/>
    <w:rsid w:val="000D6B72"/>
    <w:rsid w:val="000D7755"/>
    <w:rsid w:val="000E341B"/>
    <w:rsid w:val="000E3CBD"/>
    <w:rsid w:val="000F19A0"/>
    <w:rsid w:val="000F300A"/>
    <w:rsid w:val="000F7A31"/>
    <w:rsid w:val="001021FB"/>
    <w:rsid w:val="00103996"/>
    <w:rsid w:val="00110885"/>
    <w:rsid w:val="001126B0"/>
    <w:rsid w:val="00121C08"/>
    <w:rsid w:val="00122F4F"/>
    <w:rsid w:val="00137AF4"/>
    <w:rsid w:val="00140D4B"/>
    <w:rsid w:val="00145D54"/>
    <w:rsid w:val="0015725E"/>
    <w:rsid w:val="00160E32"/>
    <w:rsid w:val="00173CF2"/>
    <w:rsid w:val="001778F5"/>
    <w:rsid w:val="0018141A"/>
    <w:rsid w:val="00183971"/>
    <w:rsid w:val="001866F6"/>
    <w:rsid w:val="00187DDA"/>
    <w:rsid w:val="00187FE0"/>
    <w:rsid w:val="00192CC8"/>
    <w:rsid w:val="00194D1B"/>
    <w:rsid w:val="001B6097"/>
    <w:rsid w:val="001B6FE5"/>
    <w:rsid w:val="001C2656"/>
    <w:rsid w:val="001C4840"/>
    <w:rsid w:val="001D1A7E"/>
    <w:rsid w:val="001D1E15"/>
    <w:rsid w:val="001D1E77"/>
    <w:rsid w:val="001D2DD5"/>
    <w:rsid w:val="001D3E8C"/>
    <w:rsid w:val="001D5FEE"/>
    <w:rsid w:val="001D7B63"/>
    <w:rsid w:val="001E233E"/>
    <w:rsid w:val="001E3C61"/>
    <w:rsid w:val="001E5C0A"/>
    <w:rsid w:val="001E7AF5"/>
    <w:rsid w:val="001F4853"/>
    <w:rsid w:val="001F4A45"/>
    <w:rsid w:val="001F6710"/>
    <w:rsid w:val="001F788C"/>
    <w:rsid w:val="00200767"/>
    <w:rsid w:val="0020530B"/>
    <w:rsid w:val="00205369"/>
    <w:rsid w:val="0021480A"/>
    <w:rsid w:val="00221606"/>
    <w:rsid w:val="0022594D"/>
    <w:rsid w:val="00237492"/>
    <w:rsid w:val="0024019B"/>
    <w:rsid w:val="00244731"/>
    <w:rsid w:val="00245277"/>
    <w:rsid w:val="00254AE9"/>
    <w:rsid w:val="0025566F"/>
    <w:rsid w:val="0026331A"/>
    <w:rsid w:val="002708D2"/>
    <w:rsid w:val="00276690"/>
    <w:rsid w:val="002A20D8"/>
    <w:rsid w:val="002B0430"/>
    <w:rsid w:val="002B1FC0"/>
    <w:rsid w:val="002C537A"/>
    <w:rsid w:val="002C7D9B"/>
    <w:rsid w:val="002D42B7"/>
    <w:rsid w:val="002E30B6"/>
    <w:rsid w:val="002E5787"/>
    <w:rsid w:val="002F4F7C"/>
    <w:rsid w:val="00306F63"/>
    <w:rsid w:val="003072C7"/>
    <w:rsid w:val="003125FA"/>
    <w:rsid w:val="00314D28"/>
    <w:rsid w:val="0032480D"/>
    <w:rsid w:val="00325993"/>
    <w:rsid w:val="00326529"/>
    <w:rsid w:val="00331A13"/>
    <w:rsid w:val="00340E58"/>
    <w:rsid w:val="0035464C"/>
    <w:rsid w:val="003557AA"/>
    <w:rsid w:val="00366591"/>
    <w:rsid w:val="00367E37"/>
    <w:rsid w:val="00370604"/>
    <w:rsid w:val="00370A4C"/>
    <w:rsid w:val="003748EE"/>
    <w:rsid w:val="0039383F"/>
    <w:rsid w:val="003B1051"/>
    <w:rsid w:val="003C33D1"/>
    <w:rsid w:val="003C4087"/>
    <w:rsid w:val="003D2534"/>
    <w:rsid w:val="003D5254"/>
    <w:rsid w:val="003D7753"/>
    <w:rsid w:val="003E085D"/>
    <w:rsid w:val="003E4DD1"/>
    <w:rsid w:val="003E57E0"/>
    <w:rsid w:val="003E6DF8"/>
    <w:rsid w:val="003F2423"/>
    <w:rsid w:val="003F4931"/>
    <w:rsid w:val="00403D6E"/>
    <w:rsid w:val="004042DC"/>
    <w:rsid w:val="00404EA8"/>
    <w:rsid w:val="00414BF0"/>
    <w:rsid w:val="004156FB"/>
    <w:rsid w:val="00423CB6"/>
    <w:rsid w:val="00425F50"/>
    <w:rsid w:val="0042659A"/>
    <w:rsid w:val="004345D5"/>
    <w:rsid w:val="00435343"/>
    <w:rsid w:val="0043589D"/>
    <w:rsid w:val="004371A1"/>
    <w:rsid w:val="00452011"/>
    <w:rsid w:val="00453207"/>
    <w:rsid w:val="00456E38"/>
    <w:rsid w:val="00457B1F"/>
    <w:rsid w:val="004602B1"/>
    <w:rsid w:val="0047335B"/>
    <w:rsid w:val="004801B2"/>
    <w:rsid w:val="004933C7"/>
    <w:rsid w:val="0049710A"/>
    <w:rsid w:val="004C0C71"/>
    <w:rsid w:val="004C5F11"/>
    <w:rsid w:val="004D1627"/>
    <w:rsid w:val="004D74B4"/>
    <w:rsid w:val="004D7C30"/>
    <w:rsid w:val="004E0A41"/>
    <w:rsid w:val="004E23D8"/>
    <w:rsid w:val="004E62EA"/>
    <w:rsid w:val="004F47F3"/>
    <w:rsid w:val="00514CD2"/>
    <w:rsid w:val="0051576B"/>
    <w:rsid w:val="00521B9D"/>
    <w:rsid w:val="00522B24"/>
    <w:rsid w:val="00523B7A"/>
    <w:rsid w:val="005302CB"/>
    <w:rsid w:val="00532A07"/>
    <w:rsid w:val="00553BC3"/>
    <w:rsid w:val="00554D4F"/>
    <w:rsid w:val="005625B7"/>
    <w:rsid w:val="005705C8"/>
    <w:rsid w:val="0057143D"/>
    <w:rsid w:val="005A17A7"/>
    <w:rsid w:val="005B7B6D"/>
    <w:rsid w:val="005D2CEA"/>
    <w:rsid w:val="005E0324"/>
    <w:rsid w:val="005E1FA8"/>
    <w:rsid w:val="005E42B5"/>
    <w:rsid w:val="005E6230"/>
    <w:rsid w:val="005E73F8"/>
    <w:rsid w:val="005F3FD2"/>
    <w:rsid w:val="005F61E7"/>
    <w:rsid w:val="0060499E"/>
    <w:rsid w:val="00606880"/>
    <w:rsid w:val="00611252"/>
    <w:rsid w:val="006177A1"/>
    <w:rsid w:val="00620E96"/>
    <w:rsid w:val="00625728"/>
    <w:rsid w:val="0062580E"/>
    <w:rsid w:val="006300BF"/>
    <w:rsid w:val="00632300"/>
    <w:rsid w:val="00632CF6"/>
    <w:rsid w:val="00640530"/>
    <w:rsid w:val="00647610"/>
    <w:rsid w:val="00651F0B"/>
    <w:rsid w:val="00670585"/>
    <w:rsid w:val="006707DD"/>
    <w:rsid w:val="00671E09"/>
    <w:rsid w:val="00672E1F"/>
    <w:rsid w:val="00673FD3"/>
    <w:rsid w:val="00680497"/>
    <w:rsid w:val="0068447E"/>
    <w:rsid w:val="00691BBF"/>
    <w:rsid w:val="0069343C"/>
    <w:rsid w:val="00695DB6"/>
    <w:rsid w:val="006A373E"/>
    <w:rsid w:val="006A60D4"/>
    <w:rsid w:val="006B7492"/>
    <w:rsid w:val="006C032B"/>
    <w:rsid w:val="006C2E42"/>
    <w:rsid w:val="006C2ED9"/>
    <w:rsid w:val="006C483A"/>
    <w:rsid w:val="006D19E3"/>
    <w:rsid w:val="006D565D"/>
    <w:rsid w:val="006E280B"/>
    <w:rsid w:val="006F051B"/>
    <w:rsid w:val="006F43C4"/>
    <w:rsid w:val="006F7078"/>
    <w:rsid w:val="00702016"/>
    <w:rsid w:val="00702AFB"/>
    <w:rsid w:val="0071251D"/>
    <w:rsid w:val="00715926"/>
    <w:rsid w:val="00715CBC"/>
    <w:rsid w:val="00723905"/>
    <w:rsid w:val="00737BAE"/>
    <w:rsid w:val="00745BBB"/>
    <w:rsid w:val="00747A7A"/>
    <w:rsid w:val="007508D5"/>
    <w:rsid w:val="007577A0"/>
    <w:rsid w:val="00761E72"/>
    <w:rsid w:val="007668A9"/>
    <w:rsid w:val="00772A69"/>
    <w:rsid w:val="00786E43"/>
    <w:rsid w:val="0079247E"/>
    <w:rsid w:val="00792932"/>
    <w:rsid w:val="007B0985"/>
    <w:rsid w:val="007D2F8C"/>
    <w:rsid w:val="007D6E44"/>
    <w:rsid w:val="007D6E66"/>
    <w:rsid w:val="007E1DD4"/>
    <w:rsid w:val="007E6A61"/>
    <w:rsid w:val="007F06C5"/>
    <w:rsid w:val="007F0C53"/>
    <w:rsid w:val="007F0C6D"/>
    <w:rsid w:val="007F0ED4"/>
    <w:rsid w:val="007F744D"/>
    <w:rsid w:val="0080015D"/>
    <w:rsid w:val="00803C74"/>
    <w:rsid w:val="00811FAD"/>
    <w:rsid w:val="00813D32"/>
    <w:rsid w:val="008250C5"/>
    <w:rsid w:val="00826A7E"/>
    <w:rsid w:val="00827836"/>
    <w:rsid w:val="00830ECA"/>
    <w:rsid w:val="00835B4C"/>
    <w:rsid w:val="00835FF1"/>
    <w:rsid w:val="00851FFE"/>
    <w:rsid w:val="00862108"/>
    <w:rsid w:val="00862293"/>
    <w:rsid w:val="00866BA1"/>
    <w:rsid w:val="008673F4"/>
    <w:rsid w:val="0087152F"/>
    <w:rsid w:val="0087687D"/>
    <w:rsid w:val="00876DB7"/>
    <w:rsid w:val="00884994"/>
    <w:rsid w:val="0089753A"/>
    <w:rsid w:val="008B6C77"/>
    <w:rsid w:val="008C2F83"/>
    <w:rsid w:val="008D1D85"/>
    <w:rsid w:val="008D5171"/>
    <w:rsid w:val="008F3133"/>
    <w:rsid w:val="00904AF3"/>
    <w:rsid w:val="00912420"/>
    <w:rsid w:val="009146CC"/>
    <w:rsid w:val="00925B83"/>
    <w:rsid w:val="009349E1"/>
    <w:rsid w:val="00937B29"/>
    <w:rsid w:val="009415D2"/>
    <w:rsid w:val="009510FE"/>
    <w:rsid w:val="009513A9"/>
    <w:rsid w:val="009525B1"/>
    <w:rsid w:val="009535AB"/>
    <w:rsid w:val="009551E7"/>
    <w:rsid w:val="00955D0D"/>
    <w:rsid w:val="00955FB4"/>
    <w:rsid w:val="00964884"/>
    <w:rsid w:val="009672EF"/>
    <w:rsid w:val="0096773B"/>
    <w:rsid w:val="0097443B"/>
    <w:rsid w:val="009804F2"/>
    <w:rsid w:val="00981554"/>
    <w:rsid w:val="009820E4"/>
    <w:rsid w:val="00985946"/>
    <w:rsid w:val="00996403"/>
    <w:rsid w:val="00997130"/>
    <w:rsid w:val="009A273E"/>
    <w:rsid w:val="009A5F00"/>
    <w:rsid w:val="009B63D9"/>
    <w:rsid w:val="009B7936"/>
    <w:rsid w:val="009C4374"/>
    <w:rsid w:val="009D3D1F"/>
    <w:rsid w:val="009D6A7F"/>
    <w:rsid w:val="009D7D5E"/>
    <w:rsid w:val="009E0267"/>
    <w:rsid w:val="009E7037"/>
    <w:rsid w:val="009F1B3D"/>
    <w:rsid w:val="009F5FAB"/>
    <w:rsid w:val="009F7DD7"/>
    <w:rsid w:val="00A07AF1"/>
    <w:rsid w:val="00A12DDC"/>
    <w:rsid w:val="00A15188"/>
    <w:rsid w:val="00A177EB"/>
    <w:rsid w:val="00A34AA3"/>
    <w:rsid w:val="00A47D5C"/>
    <w:rsid w:val="00A53F79"/>
    <w:rsid w:val="00A57164"/>
    <w:rsid w:val="00A60FAF"/>
    <w:rsid w:val="00A75B21"/>
    <w:rsid w:val="00A77B49"/>
    <w:rsid w:val="00A845F0"/>
    <w:rsid w:val="00A85181"/>
    <w:rsid w:val="00A91EBC"/>
    <w:rsid w:val="00A93D25"/>
    <w:rsid w:val="00AA4465"/>
    <w:rsid w:val="00AC1413"/>
    <w:rsid w:val="00AC3DB0"/>
    <w:rsid w:val="00AC4BCE"/>
    <w:rsid w:val="00AD4DE0"/>
    <w:rsid w:val="00AD537D"/>
    <w:rsid w:val="00AD605F"/>
    <w:rsid w:val="00AE1A64"/>
    <w:rsid w:val="00AE6275"/>
    <w:rsid w:val="00AE78B9"/>
    <w:rsid w:val="00AF4ADB"/>
    <w:rsid w:val="00AF5F85"/>
    <w:rsid w:val="00B046A1"/>
    <w:rsid w:val="00B1333B"/>
    <w:rsid w:val="00B215ED"/>
    <w:rsid w:val="00B22A38"/>
    <w:rsid w:val="00B24F6B"/>
    <w:rsid w:val="00B30C0D"/>
    <w:rsid w:val="00B30E91"/>
    <w:rsid w:val="00B31C11"/>
    <w:rsid w:val="00B3271F"/>
    <w:rsid w:val="00B34E04"/>
    <w:rsid w:val="00B37938"/>
    <w:rsid w:val="00B436F9"/>
    <w:rsid w:val="00B550CB"/>
    <w:rsid w:val="00B72F61"/>
    <w:rsid w:val="00B92C2D"/>
    <w:rsid w:val="00B9435E"/>
    <w:rsid w:val="00B97BD2"/>
    <w:rsid w:val="00BA36BB"/>
    <w:rsid w:val="00BA3BBA"/>
    <w:rsid w:val="00BB3B02"/>
    <w:rsid w:val="00BC14AB"/>
    <w:rsid w:val="00BC27C8"/>
    <w:rsid w:val="00BD2D39"/>
    <w:rsid w:val="00BD318C"/>
    <w:rsid w:val="00BE07CE"/>
    <w:rsid w:val="00BE0D6D"/>
    <w:rsid w:val="00BE1064"/>
    <w:rsid w:val="00BE6343"/>
    <w:rsid w:val="00BF38A3"/>
    <w:rsid w:val="00BF6245"/>
    <w:rsid w:val="00BF673D"/>
    <w:rsid w:val="00BF6EED"/>
    <w:rsid w:val="00C033FE"/>
    <w:rsid w:val="00C25A52"/>
    <w:rsid w:val="00C3536C"/>
    <w:rsid w:val="00C40A70"/>
    <w:rsid w:val="00C41A95"/>
    <w:rsid w:val="00C5021C"/>
    <w:rsid w:val="00C51EFA"/>
    <w:rsid w:val="00C707A7"/>
    <w:rsid w:val="00C72F4D"/>
    <w:rsid w:val="00C7372C"/>
    <w:rsid w:val="00C762D6"/>
    <w:rsid w:val="00C93707"/>
    <w:rsid w:val="00C97EEA"/>
    <w:rsid w:val="00CA52BF"/>
    <w:rsid w:val="00CB1C1D"/>
    <w:rsid w:val="00CC6150"/>
    <w:rsid w:val="00CD0CA3"/>
    <w:rsid w:val="00CE64AE"/>
    <w:rsid w:val="00CF25FB"/>
    <w:rsid w:val="00D010C5"/>
    <w:rsid w:val="00D016FF"/>
    <w:rsid w:val="00D03344"/>
    <w:rsid w:val="00D03E0D"/>
    <w:rsid w:val="00D12F26"/>
    <w:rsid w:val="00D14BF7"/>
    <w:rsid w:val="00D32D23"/>
    <w:rsid w:val="00D3333E"/>
    <w:rsid w:val="00D33AEC"/>
    <w:rsid w:val="00D344D7"/>
    <w:rsid w:val="00D428C7"/>
    <w:rsid w:val="00D4334D"/>
    <w:rsid w:val="00D44826"/>
    <w:rsid w:val="00D47DEE"/>
    <w:rsid w:val="00D5551B"/>
    <w:rsid w:val="00D62562"/>
    <w:rsid w:val="00D63D9F"/>
    <w:rsid w:val="00D73E26"/>
    <w:rsid w:val="00D75729"/>
    <w:rsid w:val="00D80DDF"/>
    <w:rsid w:val="00D830DF"/>
    <w:rsid w:val="00D846CA"/>
    <w:rsid w:val="00D87F87"/>
    <w:rsid w:val="00D87F94"/>
    <w:rsid w:val="00DA014A"/>
    <w:rsid w:val="00DB0A31"/>
    <w:rsid w:val="00DB3E89"/>
    <w:rsid w:val="00DB47BA"/>
    <w:rsid w:val="00DC5CB2"/>
    <w:rsid w:val="00DC7A8A"/>
    <w:rsid w:val="00DD0C8B"/>
    <w:rsid w:val="00DD334E"/>
    <w:rsid w:val="00DD4D6F"/>
    <w:rsid w:val="00DE168C"/>
    <w:rsid w:val="00DE348B"/>
    <w:rsid w:val="00E001EA"/>
    <w:rsid w:val="00E034B1"/>
    <w:rsid w:val="00E053D3"/>
    <w:rsid w:val="00E075E5"/>
    <w:rsid w:val="00E14686"/>
    <w:rsid w:val="00E27751"/>
    <w:rsid w:val="00E27940"/>
    <w:rsid w:val="00E30BBE"/>
    <w:rsid w:val="00E323E1"/>
    <w:rsid w:val="00E329DD"/>
    <w:rsid w:val="00E440E3"/>
    <w:rsid w:val="00E469DF"/>
    <w:rsid w:val="00E53C0B"/>
    <w:rsid w:val="00E634D9"/>
    <w:rsid w:val="00E664E3"/>
    <w:rsid w:val="00E6664A"/>
    <w:rsid w:val="00E70483"/>
    <w:rsid w:val="00E7176A"/>
    <w:rsid w:val="00E76BEC"/>
    <w:rsid w:val="00E83271"/>
    <w:rsid w:val="00E96A7D"/>
    <w:rsid w:val="00EA395A"/>
    <w:rsid w:val="00EB400C"/>
    <w:rsid w:val="00EB5788"/>
    <w:rsid w:val="00EC60F0"/>
    <w:rsid w:val="00EC6E43"/>
    <w:rsid w:val="00ED2A43"/>
    <w:rsid w:val="00ED4F4A"/>
    <w:rsid w:val="00ED5027"/>
    <w:rsid w:val="00EE1B9B"/>
    <w:rsid w:val="00EE392D"/>
    <w:rsid w:val="00EE6D2B"/>
    <w:rsid w:val="00F02C35"/>
    <w:rsid w:val="00F03794"/>
    <w:rsid w:val="00F051DC"/>
    <w:rsid w:val="00F21447"/>
    <w:rsid w:val="00F22C5B"/>
    <w:rsid w:val="00F23AB3"/>
    <w:rsid w:val="00F26307"/>
    <w:rsid w:val="00F31DDF"/>
    <w:rsid w:val="00F33BEA"/>
    <w:rsid w:val="00F34390"/>
    <w:rsid w:val="00F366C5"/>
    <w:rsid w:val="00F40AED"/>
    <w:rsid w:val="00F4502C"/>
    <w:rsid w:val="00F45B65"/>
    <w:rsid w:val="00F5112D"/>
    <w:rsid w:val="00F53187"/>
    <w:rsid w:val="00F579B8"/>
    <w:rsid w:val="00F57CEE"/>
    <w:rsid w:val="00F62B34"/>
    <w:rsid w:val="00F81C05"/>
    <w:rsid w:val="00F905B0"/>
    <w:rsid w:val="00FA09D8"/>
    <w:rsid w:val="00FA6791"/>
    <w:rsid w:val="00FB6FC2"/>
    <w:rsid w:val="00FC0653"/>
    <w:rsid w:val="00FC2FA6"/>
    <w:rsid w:val="00FC59BD"/>
    <w:rsid w:val="00FD01F8"/>
    <w:rsid w:val="00FD07FE"/>
    <w:rsid w:val="00FD42C2"/>
    <w:rsid w:val="00FE05F8"/>
    <w:rsid w:val="00FE2C06"/>
    <w:rsid w:val="00FE3D29"/>
    <w:rsid w:val="00FE51F5"/>
    <w:rsid w:val="00FE70FD"/>
    <w:rsid w:val="00FF62DA"/>
    <w:rsid w:val="02A3497F"/>
    <w:rsid w:val="02FF5E45"/>
    <w:rsid w:val="0A583533"/>
    <w:rsid w:val="14657703"/>
    <w:rsid w:val="159E3436"/>
    <w:rsid w:val="15A20FDE"/>
    <w:rsid w:val="1E642BFF"/>
    <w:rsid w:val="2B8D135F"/>
    <w:rsid w:val="3ADD6D7A"/>
    <w:rsid w:val="3BD20421"/>
    <w:rsid w:val="3F9D5DF7"/>
    <w:rsid w:val="40CD2B03"/>
    <w:rsid w:val="42043C88"/>
    <w:rsid w:val="44A71D4A"/>
    <w:rsid w:val="4C812CA7"/>
    <w:rsid w:val="50B06974"/>
    <w:rsid w:val="52195BA8"/>
    <w:rsid w:val="54926930"/>
    <w:rsid w:val="55342CF9"/>
    <w:rsid w:val="57B378DE"/>
    <w:rsid w:val="57FD4AA3"/>
    <w:rsid w:val="59981AA8"/>
    <w:rsid w:val="5BEF70B5"/>
    <w:rsid w:val="60201890"/>
    <w:rsid w:val="60477D84"/>
    <w:rsid w:val="62764951"/>
    <w:rsid w:val="678B71D5"/>
    <w:rsid w:val="688F051A"/>
    <w:rsid w:val="6A0171F6"/>
    <w:rsid w:val="71FC85AC"/>
    <w:rsid w:val="74242633"/>
    <w:rsid w:val="763D1CD4"/>
    <w:rsid w:val="77AB80AA"/>
    <w:rsid w:val="7BE7DAB5"/>
    <w:rsid w:val="7DB9F001"/>
    <w:rsid w:val="7DFD5580"/>
    <w:rsid w:val="7E59B9FB"/>
    <w:rsid w:val="7F42515F"/>
    <w:rsid w:val="7FA904F0"/>
    <w:rsid w:val="7FBFBAB6"/>
    <w:rsid w:val="7FD60AB5"/>
    <w:rsid w:val="7FECB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95EBC"/>
  <w15:docId w15:val="{B7FA36C7-0BD0-4961-B72D-2613025C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qFormat="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2"/>
    <w:next w:val="a"/>
    <w:link w:val="10"/>
    <w:uiPriority w:val="9"/>
    <w:qFormat/>
    <w:pPr>
      <w:spacing w:before="340" w:after="330" w:line="578" w:lineRule="auto"/>
      <w:outlineLvl w:val="0"/>
    </w:pPr>
    <w:rPr>
      <w:rFonts w:ascii="Calibri"/>
      <w:bCs/>
      <w:kern w:val="44"/>
      <w:sz w:val="44"/>
      <w:szCs w:val="44"/>
    </w:rPr>
  </w:style>
  <w:style w:type="paragraph" w:styleId="2">
    <w:name w:val="heading 2"/>
    <w:basedOn w:val="a"/>
    <w:next w:val="a0"/>
    <w:link w:val="20"/>
    <w:qFormat/>
    <w:pPr>
      <w:keepNext/>
      <w:keepLines/>
      <w:spacing w:before="260" w:after="260"/>
      <w:contextualSpacing/>
      <w:outlineLvl w:val="1"/>
    </w:pPr>
    <w:rPr>
      <w:rFonts w:ascii="宋体"/>
      <w:szCs w:val="28"/>
    </w:rPr>
  </w:style>
  <w:style w:type="paragraph" w:styleId="3">
    <w:name w:val="heading 3"/>
    <w:basedOn w:val="a"/>
    <w:next w:val="a"/>
    <w:link w:val="30"/>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5"/>
    <w:next w:val="a"/>
    <w:link w:val="60"/>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0"/>
    <w:qFormat/>
    <w:pPr>
      <w:tabs>
        <w:tab w:val="clear" w:pos="1440"/>
      </w:tabs>
      <w:ind w:left="1276" w:hanging="1276"/>
      <w:outlineLvl w:val="6"/>
    </w:pPr>
  </w:style>
  <w:style w:type="paragraph" w:styleId="8">
    <w:name w:val="heading 8"/>
    <w:basedOn w:val="7"/>
    <w:next w:val="a"/>
    <w:link w:val="80"/>
    <w:qFormat/>
    <w:pPr>
      <w:ind w:left="1418" w:hanging="1418"/>
      <w:outlineLvl w:val="7"/>
    </w:pPr>
  </w:style>
  <w:style w:type="paragraph" w:styleId="9">
    <w:name w:val="heading 9"/>
    <w:basedOn w:val="8"/>
    <w:next w:val="a"/>
    <w:link w:val="90"/>
    <w:qFormat/>
    <w:pPr>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Body Text Indent"/>
    <w:basedOn w:val="a"/>
    <w:qFormat/>
    <w:pPr>
      <w:ind w:firstLineChars="352" w:firstLine="830"/>
    </w:pPr>
    <w:rPr>
      <w:rFonts w:ascii="仿宋_GB2312" w:eastAsia="仿宋_GB2312"/>
      <w:sz w:val="32"/>
      <w:szCs w:val="20"/>
    </w:rPr>
  </w:style>
  <w:style w:type="paragraph" w:styleId="ac">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TOC3">
    <w:name w:val="toc 3"/>
    <w:basedOn w:val="a"/>
    <w:next w:val="a"/>
    <w:uiPriority w:val="39"/>
    <w:qFormat/>
    <w:pPr>
      <w:ind w:left="420"/>
      <w:jc w:val="left"/>
    </w:pPr>
    <w:rPr>
      <w:rFonts w:asciiTheme="minorHAnsi" w:hAnsiTheme="minorHAnsi" w:cstheme="minorHAnsi"/>
      <w:i/>
      <w:iCs/>
      <w:sz w:val="20"/>
      <w:szCs w:val="20"/>
    </w:rPr>
  </w:style>
  <w:style w:type="paragraph" w:styleId="ad">
    <w:name w:val="Plain Text"/>
    <w:basedOn w:val="a"/>
    <w:link w:val="ae"/>
    <w:qFormat/>
    <w:rPr>
      <w:rFonts w:ascii="宋体" w:hAnsi="Courier New"/>
      <w:szCs w:val="21"/>
    </w:rPr>
  </w:style>
  <w:style w:type="paragraph" w:styleId="af">
    <w:name w:val="Date"/>
    <w:basedOn w:val="a"/>
    <w:next w:val="a"/>
    <w:qFormat/>
    <w:pPr>
      <w:ind w:leftChars="2500" w:left="100"/>
    </w:pPr>
    <w:rPr>
      <w:rFonts w:ascii="宋体" w:hAnsi="Courier New" w:cs="Courier New"/>
      <w:szCs w:val="21"/>
    </w:r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f5">
    <w:name w:val="Subtitle"/>
    <w:basedOn w:val="a"/>
    <w:next w:val="a"/>
    <w:link w:val="af6"/>
    <w:qFormat/>
    <w:pPr>
      <w:spacing w:before="240" w:after="60" w:line="312" w:lineRule="auto"/>
      <w:outlineLvl w:val="1"/>
    </w:pPr>
    <w:rPr>
      <w:rFonts w:ascii="Cambria" w:eastAsia="楷体_GB2312" w:hAnsi="Cambria"/>
      <w:b/>
      <w:bCs/>
      <w:kern w:val="28"/>
      <w:sz w:val="32"/>
      <w:szCs w:val="32"/>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qFormat/>
    <w:pPr>
      <w:ind w:left="210"/>
      <w:jc w:val="left"/>
    </w:pPr>
    <w:rPr>
      <w:rFonts w:asciiTheme="minorHAnsi" w:hAnsiTheme="minorHAnsi" w:cstheme="minorHAnsi"/>
      <w:smallCaps/>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2"/>
    <w:next w:val="a"/>
    <w:link w:val="af9"/>
    <w:qFormat/>
    <w:rPr>
      <w:sz w:val="44"/>
    </w:rPr>
  </w:style>
  <w:style w:type="paragraph" w:styleId="afa">
    <w:name w:val="annotation subject"/>
    <w:basedOn w:val="a7"/>
    <w:next w:val="a7"/>
    <w:link w:val="afb"/>
    <w:uiPriority w:val="99"/>
    <w:qFormat/>
    <w:rPr>
      <w:rFonts w:ascii="Times New Roman" w:hAnsi="Times New Roman"/>
      <w:b/>
      <w:sz w:val="28"/>
      <w:szCs w:val="20"/>
    </w:rPr>
  </w:style>
  <w:style w:type="paragraph" w:styleId="afc">
    <w:name w:val="Body Text First Indent"/>
    <w:basedOn w:val="a9"/>
    <w:link w:val="afd"/>
    <w:uiPriority w:val="99"/>
    <w:qFormat/>
    <w:pPr>
      <w:ind w:firstLineChars="100" w:firstLine="420"/>
    </w:pPr>
  </w:style>
  <w:style w:type="table" w:styleId="af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Emphasis"/>
    <w:basedOn w:val="a1"/>
    <w:uiPriority w:val="20"/>
    <w:qFormat/>
    <w:rPr>
      <w:i/>
      <w:iCs/>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30">
    <w:name w:val="标题 3 字符"/>
    <w:link w:val="3"/>
    <w:qFormat/>
    <w:rPr>
      <w:rFonts w:ascii="仿宋_GB2312" w:eastAsia="宋体" w:hAnsi="宋体"/>
      <w:b/>
      <w:kern w:val="2"/>
      <w:sz w:val="32"/>
      <w:szCs w:val="32"/>
    </w:rPr>
  </w:style>
  <w:style w:type="character" w:customStyle="1" w:styleId="20">
    <w:name w:val="标题 2 字符"/>
    <w:link w:val="2"/>
    <w:qFormat/>
    <w:rPr>
      <w:rFonts w:ascii="宋体" w:eastAsia="宋体" w:hAnsi="宋体"/>
      <w:b/>
      <w:kern w:val="2"/>
      <w:sz w:val="32"/>
      <w:szCs w:val="28"/>
    </w:rPr>
  </w:style>
  <w:style w:type="character" w:customStyle="1" w:styleId="10">
    <w:name w:val="标题 1 字符"/>
    <w:link w:val="1"/>
    <w:uiPriority w:val="9"/>
    <w:qFormat/>
    <w:rPr>
      <w:rFonts w:ascii="Calibri" w:hAnsi="Calibri"/>
      <w:b/>
      <w:bCs/>
      <w:kern w:val="44"/>
      <w:sz w:val="44"/>
      <w:szCs w:val="44"/>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Calibri" w:hAnsi="Calibri"/>
      <w:b/>
      <w:bCs/>
      <w:kern w:val="2"/>
      <w:sz w:val="28"/>
      <w:szCs w:val="28"/>
    </w:rPr>
  </w:style>
  <w:style w:type="character" w:customStyle="1" w:styleId="60">
    <w:name w:val="标题 6 字符"/>
    <w:link w:val="6"/>
    <w:qFormat/>
    <w:rPr>
      <w:b/>
      <w:bCs/>
      <w:kern w:val="2"/>
      <w:sz w:val="30"/>
      <w:szCs w:val="18"/>
    </w:rPr>
  </w:style>
  <w:style w:type="character" w:customStyle="1" w:styleId="70">
    <w:name w:val="标题 7 字符"/>
    <w:link w:val="7"/>
    <w:qFormat/>
    <w:rPr>
      <w:b/>
      <w:bCs/>
      <w:kern w:val="2"/>
      <w:sz w:val="30"/>
      <w:szCs w:val="18"/>
    </w:rPr>
  </w:style>
  <w:style w:type="character" w:customStyle="1" w:styleId="80">
    <w:name w:val="标题 8 字符"/>
    <w:link w:val="8"/>
    <w:qFormat/>
    <w:rPr>
      <w:b/>
      <w:bCs/>
      <w:kern w:val="2"/>
      <w:sz w:val="30"/>
      <w:szCs w:val="18"/>
    </w:rPr>
  </w:style>
  <w:style w:type="character" w:customStyle="1" w:styleId="90">
    <w:name w:val="标题 9 字符"/>
    <w:link w:val="9"/>
    <w:qFormat/>
    <w:rPr>
      <w:b/>
      <w:bCs/>
      <w:kern w:val="2"/>
      <w:sz w:val="30"/>
      <w:szCs w:val="18"/>
    </w:rPr>
  </w:style>
  <w:style w:type="character" w:customStyle="1" w:styleId="a4">
    <w:name w:val="正文缩进 字符"/>
    <w:link w:val="a0"/>
    <w:qFormat/>
    <w:rPr>
      <w:rFonts w:ascii="Calibri" w:eastAsia="宋体" w:hAnsi="Calibri"/>
      <w:kern w:val="2"/>
      <w:sz w:val="21"/>
      <w:szCs w:val="22"/>
      <w:lang w:val="en-US" w:eastAsia="zh-CN" w:bidi="ar-SA"/>
    </w:rPr>
  </w:style>
  <w:style w:type="character" w:customStyle="1" w:styleId="a6">
    <w:name w:val="文档结构图 字符"/>
    <w:link w:val="a5"/>
    <w:qFormat/>
    <w:rPr>
      <w:rFonts w:ascii="宋体" w:hAnsi="Calibri"/>
      <w:kern w:val="2"/>
      <w:sz w:val="18"/>
      <w:szCs w:val="18"/>
    </w:rPr>
  </w:style>
  <w:style w:type="character" w:customStyle="1" w:styleId="a8">
    <w:name w:val="批注文字 字符"/>
    <w:link w:val="a7"/>
    <w:qFormat/>
    <w:rPr>
      <w:rFonts w:ascii="Calibri" w:hAnsi="Calibri"/>
      <w:kern w:val="2"/>
      <w:sz w:val="21"/>
      <w:szCs w:val="22"/>
    </w:rPr>
  </w:style>
  <w:style w:type="character" w:customStyle="1" w:styleId="aa">
    <w:name w:val="正文文本 字符"/>
    <w:basedOn w:val="a1"/>
    <w:link w:val="a9"/>
    <w:qFormat/>
    <w:rPr>
      <w:rFonts w:ascii="Calibri" w:hAnsi="Calibri"/>
      <w:kern w:val="2"/>
      <w:sz w:val="21"/>
      <w:szCs w:val="22"/>
    </w:rPr>
  </w:style>
  <w:style w:type="character" w:customStyle="1" w:styleId="ae">
    <w:name w:val="纯文本 字符"/>
    <w:link w:val="ad"/>
    <w:qFormat/>
    <w:rPr>
      <w:rFonts w:ascii="宋体" w:eastAsia="宋体" w:hAnsi="Courier New" w:cs="Courier New"/>
      <w:kern w:val="2"/>
      <w:sz w:val="21"/>
      <w:szCs w:val="21"/>
    </w:rPr>
  </w:style>
  <w:style w:type="character" w:customStyle="1" w:styleId="af2">
    <w:name w:val="页脚 字符"/>
    <w:link w:val="af1"/>
    <w:uiPriority w:val="99"/>
    <w:qFormat/>
    <w:rPr>
      <w:rFonts w:ascii="Calibri" w:hAnsi="Calibri"/>
      <w:kern w:val="2"/>
      <w:sz w:val="18"/>
      <w:szCs w:val="18"/>
    </w:rPr>
  </w:style>
  <w:style w:type="character" w:customStyle="1" w:styleId="af4">
    <w:name w:val="页眉 字符"/>
    <w:link w:val="af3"/>
    <w:qFormat/>
    <w:rPr>
      <w:rFonts w:ascii="Calibri" w:eastAsia="宋体" w:hAnsi="Calibri" w:cs="Times New Roman"/>
      <w:kern w:val="2"/>
      <w:sz w:val="18"/>
      <w:szCs w:val="18"/>
    </w:rPr>
  </w:style>
  <w:style w:type="character" w:customStyle="1" w:styleId="32">
    <w:name w:val="正文文本缩进 3 字符"/>
    <w:link w:val="31"/>
    <w:qFormat/>
    <w:rPr>
      <w:rFonts w:ascii="Calibri" w:hAnsi="Calibri"/>
      <w:kern w:val="2"/>
      <w:sz w:val="16"/>
      <w:szCs w:val="16"/>
    </w:rPr>
  </w:style>
  <w:style w:type="character" w:customStyle="1" w:styleId="af9">
    <w:name w:val="标题 字符"/>
    <w:link w:val="af8"/>
    <w:qFormat/>
    <w:rPr>
      <w:rFonts w:ascii="宋体" w:eastAsia="宋体" w:hAnsi="宋体"/>
      <w:b/>
      <w:kern w:val="2"/>
      <w:sz w:val="44"/>
      <w:szCs w:val="28"/>
    </w:rPr>
  </w:style>
  <w:style w:type="character" w:customStyle="1" w:styleId="afb">
    <w:name w:val="批注主题 字符"/>
    <w:link w:val="afa"/>
    <w:uiPriority w:val="99"/>
    <w:qFormat/>
    <w:rPr>
      <w:b/>
      <w:kern w:val="2"/>
      <w:sz w:val="28"/>
    </w:rPr>
  </w:style>
  <w:style w:type="paragraph" w:customStyle="1" w:styleId="0">
    <w:name w:val="纯文本_0"/>
    <w:basedOn w:val="21"/>
    <w:link w:val="Char0"/>
    <w:qFormat/>
    <w:rPr>
      <w:rFonts w:ascii="宋体" w:hAnsi="Courier New"/>
      <w:szCs w:val="21"/>
    </w:rPr>
  </w:style>
  <w:style w:type="paragraph" w:customStyle="1" w:styleId="21">
    <w:name w:val="正文_2"/>
    <w:qFormat/>
    <w:pPr>
      <w:widowControl w:val="0"/>
      <w:jc w:val="both"/>
    </w:pPr>
    <w:rPr>
      <w:rFonts w:ascii="Calibri" w:hAnsi="Calibri"/>
      <w:kern w:val="2"/>
      <w:sz w:val="21"/>
      <w:szCs w:val="22"/>
    </w:rPr>
  </w:style>
  <w:style w:type="character" w:customStyle="1" w:styleId="Char0">
    <w:name w:val="纯文本 Char_0"/>
    <w:link w:val="0"/>
    <w:qFormat/>
    <w:rPr>
      <w:rFonts w:ascii="宋体" w:hAnsi="Courier New"/>
      <w:kern w:val="2"/>
      <w:sz w:val="21"/>
      <w:szCs w:val="21"/>
    </w:rPr>
  </w:style>
  <w:style w:type="paragraph" w:customStyle="1" w:styleId="51">
    <w:name w:val="正文_5"/>
    <w:qFormat/>
    <w:pPr>
      <w:widowControl w:val="0"/>
      <w:jc w:val="both"/>
    </w:pPr>
    <w:rPr>
      <w:rFonts w:ascii="Calibri" w:hAnsi="Calibri"/>
      <w:kern w:val="2"/>
      <w:sz w:val="21"/>
      <w:szCs w:val="22"/>
    </w:rPr>
  </w:style>
  <w:style w:type="paragraph" w:customStyle="1" w:styleId="100">
    <w:name w:val="正文_1_0"/>
    <w:qFormat/>
    <w:pPr>
      <w:widowControl w:val="0"/>
      <w:jc w:val="both"/>
    </w:pPr>
    <w:rPr>
      <w:rFonts w:ascii="Calibri" w:hAnsi="Calibri"/>
      <w:kern w:val="2"/>
      <w:sz w:val="21"/>
      <w:szCs w:val="22"/>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Normal4">
    <w:name w:val="Normal_4"/>
    <w:qFormat/>
    <w:rPr>
      <w:rFonts w:ascii="黑体" w:eastAsia="黑体" w:hAnsi="黑体"/>
      <w:b/>
      <w:sz w:val="32"/>
      <w:szCs w:val="24"/>
    </w:rPr>
  </w:style>
  <w:style w:type="paragraph" w:customStyle="1" w:styleId="200">
    <w:name w:val="正文_2_0_0"/>
    <w:qFormat/>
    <w:pPr>
      <w:widowControl w:val="0"/>
      <w:jc w:val="both"/>
    </w:pPr>
    <w:rPr>
      <w:rFonts w:ascii="Calibri" w:hAnsi="Calibri"/>
      <w:kern w:val="2"/>
      <w:sz w:val="21"/>
      <w:szCs w:val="22"/>
    </w:rPr>
  </w:style>
  <w:style w:type="paragraph" w:customStyle="1" w:styleId="11">
    <w:name w:val="正文1"/>
    <w:qFormat/>
    <w:rPr>
      <w:rFonts w:eastAsia="Times New Roman"/>
      <w:sz w:val="24"/>
      <w:szCs w:val="24"/>
    </w:rPr>
  </w:style>
  <w:style w:type="paragraph" w:customStyle="1" w:styleId="000">
    <w:name w:val="正文_0_0_0"/>
    <w:qFormat/>
    <w:pPr>
      <w:widowControl w:val="0"/>
      <w:jc w:val="both"/>
    </w:pPr>
    <w:rPr>
      <w:rFonts w:ascii="Calibri" w:hAnsi="Calibri"/>
      <w:kern w:val="2"/>
      <w:sz w:val="28"/>
      <w:szCs w:val="22"/>
    </w:rPr>
  </w:style>
  <w:style w:type="paragraph" w:customStyle="1" w:styleId="110">
    <w:name w:val="正文_1_1"/>
    <w:qFormat/>
    <w:pPr>
      <w:widowControl w:val="0"/>
      <w:jc w:val="both"/>
    </w:pPr>
    <w:rPr>
      <w:rFonts w:ascii="Calibri" w:hAnsi="Calibri"/>
      <w:kern w:val="2"/>
      <w:sz w:val="21"/>
      <w:szCs w:val="22"/>
    </w:rPr>
  </w:style>
  <w:style w:type="paragraph" w:customStyle="1" w:styleId="12">
    <w:name w:val="列出段落1"/>
    <w:basedOn w:val="a"/>
    <w:uiPriority w:val="34"/>
    <w:qFormat/>
    <w:pPr>
      <w:ind w:firstLineChars="200" w:firstLine="420"/>
    </w:pPr>
  </w:style>
  <w:style w:type="paragraph" w:customStyle="1" w:styleId="1000">
    <w:name w:val="正文_1_0_0"/>
    <w:qFormat/>
    <w:pPr>
      <w:widowControl w:val="0"/>
      <w:jc w:val="both"/>
    </w:pPr>
    <w:rPr>
      <w:rFonts w:ascii="Calibri" w:hAnsi="Calibri"/>
      <w:kern w:val="2"/>
      <w:sz w:val="28"/>
      <w:szCs w:val="22"/>
    </w:rPr>
  </w:style>
  <w:style w:type="paragraph" w:customStyle="1" w:styleId="13">
    <w:name w:val="列表段落1"/>
    <w:basedOn w:val="a"/>
    <w:link w:val="aff4"/>
    <w:uiPriority w:val="34"/>
    <w:qFormat/>
    <w:pPr>
      <w:ind w:firstLineChars="200" w:firstLine="420"/>
    </w:pPr>
  </w:style>
  <w:style w:type="character" w:customStyle="1" w:styleId="aff4">
    <w:name w:val="列表段落 字符"/>
    <w:link w:val="13"/>
    <w:uiPriority w:val="34"/>
    <w:qFormat/>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Normal9">
    <w:name w:val="Normal_9"/>
    <w:qFormat/>
    <w:rPr>
      <w:rFonts w:ascii="黑体" w:eastAsia="黑体" w:hAnsi="黑体"/>
      <w:b/>
      <w:sz w:val="32"/>
      <w:szCs w:val="24"/>
    </w:rPr>
  </w:style>
  <w:style w:type="paragraph" w:customStyle="1" w:styleId="61">
    <w:name w:val="正文_6"/>
    <w:qFormat/>
    <w:pPr>
      <w:widowControl w:val="0"/>
      <w:jc w:val="both"/>
    </w:pPr>
    <w:rPr>
      <w:rFonts w:ascii="Calibri" w:hAnsi="Calibri"/>
      <w:kern w:val="2"/>
      <w:sz w:val="21"/>
      <w:szCs w:val="22"/>
    </w:rPr>
  </w:style>
  <w:style w:type="paragraph" w:customStyle="1" w:styleId="Normal11">
    <w:name w:val="Normal_11"/>
    <w:qFormat/>
    <w:rPr>
      <w:rFonts w:ascii="黑体" w:eastAsia="黑体" w:hAnsi="黑体"/>
      <w:b/>
      <w:sz w:val="32"/>
      <w:szCs w:val="24"/>
    </w:rPr>
  </w:style>
  <w:style w:type="paragraph" w:customStyle="1" w:styleId="41">
    <w:name w:val="正文_4"/>
    <w:qFormat/>
    <w:pPr>
      <w:widowControl w:val="0"/>
      <w:jc w:val="both"/>
    </w:pPr>
    <w:rPr>
      <w:rFonts w:ascii="Calibri" w:hAnsi="Calibri"/>
      <w:kern w:val="2"/>
      <w:sz w:val="21"/>
      <w:szCs w:val="22"/>
    </w:rPr>
  </w:style>
  <w:style w:type="paragraph" w:customStyle="1" w:styleId="111">
    <w:name w:val="正文_11"/>
    <w:qFormat/>
    <w:pPr>
      <w:widowControl w:val="0"/>
      <w:jc w:val="both"/>
    </w:pPr>
    <w:rPr>
      <w:rFonts w:ascii="Calibri" w:hAnsi="Calibri"/>
      <w:kern w:val="2"/>
      <w:sz w:val="21"/>
      <w:szCs w:val="22"/>
    </w:rPr>
  </w:style>
  <w:style w:type="paragraph" w:customStyle="1" w:styleId="14">
    <w:name w:val="无间隔1"/>
    <w:uiPriority w:val="1"/>
    <w:qFormat/>
    <w:pPr>
      <w:widowControl w:val="0"/>
      <w:jc w:val="center"/>
    </w:pPr>
    <w:rPr>
      <w:rFonts w:eastAsia="黑体"/>
      <w:kern w:val="2"/>
      <w:sz w:val="30"/>
      <w:szCs w:val="24"/>
    </w:rPr>
  </w:style>
  <w:style w:type="paragraph" w:customStyle="1" w:styleId="Normal5">
    <w:name w:val="Normal_5"/>
    <w:qFormat/>
    <w:rPr>
      <w:rFonts w:ascii="黑体" w:eastAsia="黑体" w:hAnsi="黑体"/>
      <w:b/>
      <w:sz w:val="32"/>
      <w:szCs w:val="24"/>
    </w:rPr>
  </w:style>
  <w:style w:type="paragraph" w:customStyle="1" w:styleId="TOC20">
    <w:name w:val="TOC 标题2"/>
    <w:basedOn w:val="1"/>
    <w:next w:val="a"/>
    <w:uiPriority w:val="39"/>
    <w:qFormat/>
    <w:pPr>
      <w:widowControl/>
      <w:spacing w:before="240" w:after="0" w:line="259" w:lineRule="auto"/>
      <w:jc w:val="left"/>
      <w:outlineLvl w:val="9"/>
    </w:pPr>
    <w:rPr>
      <w:rFonts w:ascii="Cambria" w:hAnsi="Cambria"/>
      <w:bCs w:val="0"/>
      <w:color w:val="365F91"/>
      <w:kern w:val="0"/>
      <w:sz w:val="32"/>
      <w:szCs w:val="32"/>
    </w:rPr>
  </w:style>
  <w:style w:type="paragraph" w:customStyle="1" w:styleId="Normal8">
    <w:name w:val="Normal_8"/>
    <w:qFormat/>
    <w:rPr>
      <w:rFonts w:ascii="黑体" w:eastAsia="黑体" w:hAnsi="黑体"/>
      <w:b/>
      <w:sz w:val="32"/>
      <w:szCs w:val="24"/>
    </w:rPr>
  </w:style>
  <w:style w:type="paragraph" w:customStyle="1" w:styleId="Normal0">
    <w:name w:val="Normal_0"/>
    <w:qFormat/>
    <w:rPr>
      <w:rFonts w:ascii="黑体" w:eastAsia="黑体" w:hAnsi="黑体"/>
      <w:b/>
      <w:sz w:val="32"/>
      <w:szCs w:val="24"/>
    </w:rPr>
  </w:style>
  <w:style w:type="paragraph" w:customStyle="1" w:styleId="201">
    <w:name w:val="标题 2_0"/>
    <w:basedOn w:val="33"/>
    <w:next w:val="21"/>
    <w:link w:val="2Char0"/>
    <w:qFormat/>
    <w:pPr>
      <w:keepNext/>
      <w:keepLines/>
      <w:adjustRightInd w:val="0"/>
      <w:snapToGrid w:val="0"/>
      <w:spacing w:before="260" w:after="260" w:line="500" w:lineRule="exact"/>
      <w:ind w:leftChars="-42" w:left="-88"/>
      <w:contextualSpacing/>
      <w:jc w:val="center"/>
      <w:outlineLvl w:val="1"/>
    </w:pPr>
    <w:rPr>
      <w:rFonts w:ascii="宋体" w:hAnsi="宋体"/>
      <w:b/>
      <w:sz w:val="32"/>
      <w:szCs w:val="28"/>
    </w:rPr>
  </w:style>
  <w:style w:type="paragraph" w:customStyle="1" w:styleId="33">
    <w:name w:val="正文_3"/>
    <w:qFormat/>
    <w:pPr>
      <w:widowControl w:val="0"/>
      <w:jc w:val="both"/>
    </w:pPr>
    <w:rPr>
      <w:rFonts w:ascii="Calibri" w:hAnsi="Calibri"/>
      <w:kern w:val="2"/>
      <w:sz w:val="21"/>
      <w:szCs w:val="22"/>
    </w:rPr>
  </w:style>
  <w:style w:type="character" w:customStyle="1" w:styleId="2Char0">
    <w:name w:val="标题 2 Char_0"/>
    <w:link w:val="201"/>
    <w:qFormat/>
    <w:rPr>
      <w:rFonts w:ascii="宋体" w:hAnsi="宋体"/>
      <w:b/>
      <w:kern w:val="2"/>
      <w:sz w:val="32"/>
      <w:szCs w:val="28"/>
    </w:rPr>
  </w:style>
  <w:style w:type="paragraph" w:customStyle="1" w:styleId="91">
    <w:name w:val="正文_9"/>
    <w:qFormat/>
    <w:pPr>
      <w:widowControl w:val="0"/>
      <w:jc w:val="both"/>
    </w:pPr>
    <w:rPr>
      <w:rFonts w:ascii="Calibri" w:hAnsi="Calibri"/>
      <w:kern w:val="2"/>
      <w:sz w:val="21"/>
      <w:szCs w:val="22"/>
    </w:rPr>
  </w:style>
  <w:style w:type="paragraph" w:customStyle="1" w:styleId="Normal7">
    <w:name w:val="Normal_7"/>
    <w:qFormat/>
    <w:rPr>
      <w:rFonts w:ascii="黑体" w:eastAsia="黑体" w:hAnsi="黑体"/>
      <w:b/>
      <w:sz w:val="32"/>
      <w:szCs w:val="24"/>
    </w:rPr>
  </w:style>
  <w:style w:type="paragraph" w:customStyle="1" w:styleId="71">
    <w:name w:val="正文_7"/>
    <w:qFormat/>
    <w:pPr>
      <w:widowControl w:val="0"/>
      <w:jc w:val="both"/>
    </w:pPr>
    <w:rPr>
      <w:rFonts w:ascii="Calibri" w:hAnsi="Calibri"/>
      <w:kern w:val="2"/>
      <w:sz w:val="21"/>
      <w:szCs w:val="22"/>
    </w:rPr>
  </w:style>
  <w:style w:type="paragraph" w:customStyle="1" w:styleId="Normal1">
    <w:name w:val="Normal_1"/>
    <w:qFormat/>
    <w:rPr>
      <w:rFonts w:ascii="黑体" w:eastAsia="黑体" w:hAnsi="黑体"/>
      <w:b/>
      <w:sz w:val="32"/>
      <w:szCs w:val="24"/>
    </w:rPr>
  </w:style>
  <w:style w:type="paragraph" w:customStyle="1" w:styleId="0000">
    <w:name w:val="正文_0_0_0_0"/>
    <w:qFormat/>
    <w:pPr>
      <w:widowControl w:val="0"/>
      <w:jc w:val="both"/>
    </w:pPr>
    <w:rPr>
      <w:rFonts w:ascii="Calibri" w:hAnsi="Calibri"/>
      <w:kern w:val="2"/>
      <w:sz w:val="28"/>
      <w:szCs w:val="22"/>
    </w:rPr>
  </w:style>
  <w:style w:type="paragraph" w:customStyle="1" w:styleId="Style88">
    <w:name w:val="_Style 8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Normal2">
    <w:name w:val="Normal_2"/>
    <w:qFormat/>
    <w:rPr>
      <w:rFonts w:ascii="黑体" w:eastAsia="黑体" w:hAnsi="黑体"/>
      <w:b/>
      <w:sz w:val="32"/>
      <w:szCs w:val="24"/>
    </w:rPr>
  </w:style>
  <w:style w:type="paragraph" w:customStyle="1" w:styleId="22">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22Char">
    <w:name w:val="2册标题2 Char"/>
    <w:link w:val="22"/>
    <w:qFormat/>
    <w:rPr>
      <w:rFonts w:ascii="Arial" w:eastAsia="黑体" w:hAnsi="Arial"/>
      <w:kern w:val="2"/>
      <w:sz w:val="30"/>
    </w:rPr>
  </w:style>
  <w:style w:type="paragraph" w:customStyle="1" w:styleId="400">
    <w:name w:val="正文_4_0"/>
    <w:qFormat/>
    <w:pPr>
      <w:widowControl w:val="0"/>
      <w:jc w:val="both"/>
    </w:pPr>
    <w:rPr>
      <w:rFonts w:ascii="Calibri" w:hAnsi="Calibri"/>
      <w:kern w:val="2"/>
      <w:sz w:val="21"/>
      <w:szCs w:val="22"/>
    </w:rPr>
  </w:style>
  <w:style w:type="paragraph" w:customStyle="1" w:styleId="15">
    <w:name w:val="正文缩进_1"/>
    <w:basedOn w:val="51"/>
    <w:link w:val="Char1"/>
    <w:qFormat/>
    <w:pPr>
      <w:ind w:firstLineChars="200" w:firstLine="420"/>
    </w:pPr>
    <w:rPr>
      <w:kern w:val="0"/>
      <w:sz w:val="20"/>
      <w:szCs w:val="20"/>
    </w:rPr>
  </w:style>
  <w:style w:type="character" w:customStyle="1" w:styleId="Char1">
    <w:name w:val="正文缩进 Char_1"/>
    <w:link w:val="15"/>
    <w:qFormat/>
    <w:rPr>
      <w:rFonts w:ascii="Calibri" w:eastAsia="宋体" w:hAnsi="Calibri" w:cs="Times New Roman"/>
    </w:rPr>
  </w:style>
  <w:style w:type="paragraph" w:customStyle="1" w:styleId="00">
    <w:name w:val="正文文本_0"/>
    <w:basedOn w:val="21"/>
    <w:qFormat/>
    <w:pPr>
      <w:spacing w:after="120"/>
    </w:pPr>
  </w:style>
  <w:style w:type="paragraph" w:customStyle="1" w:styleId="Normal16">
    <w:name w:val="Normal_16"/>
    <w:qFormat/>
    <w:rPr>
      <w:rFonts w:ascii="黑体" w:eastAsia="黑体" w:hAnsi="黑体"/>
      <w:b/>
      <w:sz w:val="32"/>
      <w:szCs w:val="24"/>
    </w:rPr>
  </w:style>
  <w:style w:type="paragraph" w:customStyle="1" w:styleId="001">
    <w:name w:val="正文_0_0"/>
    <w:qFormat/>
    <w:pPr>
      <w:widowControl w:val="0"/>
      <w:jc w:val="both"/>
    </w:pPr>
    <w:rPr>
      <w:rFonts w:ascii="Calibri" w:hAnsi="Calibri"/>
      <w:kern w:val="2"/>
      <w:sz w:val="28"/>
      <w:szCs w:val="22"/>
    </w:rPr>
  </w:style>
  <w:style w:type="paragraph" w:customStyle="1" w:styleId="130">
    <w:name w:val="正文_13"/>
    <w:qFormat/>
    <w:pPr>
      <w:widowControl w:val="0"/>
      <w:jc w:val="both"/>
    </w:pPr>
    <w:rPr>
      <w:rFonts w:ascii="Calibri" w:hAnsi="Calibri"/>
      <w:kern w:val="2"/>
      <w:sz w:val="21"/>
      <w:szCs w:val="22"/>
    </w:rPr>
  </w:style>
  <w:style w:type="paragraph" w:customStyle="1" w:styleId="Normal12">
    <w:name w:val="Normal_12"/>
    <w:qFormat/>
    <w:rPr>
      <w:rFonts w:ascii="黑体" w:eastAsia="黑体" w:hAnsi="黑体"/>
      <w:b/>
      <w:sz w:val="32"/>
      <w:szCs w:val="24"/>
    </w:rPr>
  </w:style>
  <w:style w:type="paragraph" w:customStyle="1" w:styleId="aff5">
    <w:name w:val="需求样式"/>
    <w:basedOn w:val="1"/>
    <w:link w:val="Char"/>
    <w:qFormat/>
    <w:pPr>
      <w:spacing w:before="120" w:after="120" w:line="360" w:lineRule="auto"/>
      <w:ind w:left="425" w:hanging="425"/>
    </w:pPr>
    <w:rPr>
      <w:rFonts w:ascii="Times New Roman" w:hAnsi="Times New Roman"/>
      <w:sz w:val="32"/>
      <w:szCs w:val="28"/>
    </w:rPr>
  </w:style>
  <w:style w:type="character" w:customStyle="1" w:styleId="Char">
    <w:name w:val="需求样式 Char"/>
    <w:link w:val="aff5"/>
    <w:qFormat/>
    <w:rPr>
      <w:b/>
      <w:bCs/>
      <w:kern w:val="44"/>
      <w:sz w:val="32"/>
      <w:szCs w:val="28"/>
    </w:rPr>
  </w:style>
  <w:style w:type="paragraph" w:customStyle="1" w:styleId="16">
    <w:name w:val="正文文本_1"/>
    <w:basedOn w:val="121"/>
    <w:link w:val="Char2"/>
    <w:qFormat/>
    <w:pPr>
      <w:spacing w:after="120"/>
    </w:pPr>
    <w:rPr>
      <w:kern w:val="0"/>
      <w:sz w:val="20"/>
      <w:szCs w:val="20"/>
    </w:rPr>
  </w:style>
  <w:style w:type="paragraph" w:customStyle="1" w:styleId="121">
    <w:name w:val="正文_1_2"/>
    <w:qFormat/>
    <w:pPr>
      <w:widowControl w:val="0"/>
      <w:jc w:val="both"/>
    </w:pPr>
    <w:rPr>
      <w:rFonts w:ascii="Calibri" w:hAnsi="Calibri"/>
      <w:kern w:val="2"/>
      <w:sz w:val="21"/>
      <w:szCs w:val="22"/>
    </w:rPr>
  </w:style>
  <w:style w:type="character" w:customStyle="1" w:styleId="Char2">
    <w:name w:val="正文文本 Char"/>
    <w:link w:val="16"/>
    <w:qFormat/>
    <w:rPr>
      <w:rFonts w:ascii="Calibri" w:eastAsia="宋体" w:hAnsi="Calibri" w:cs="Times New Roman"/>
    </w:rPr>
  </w:style>
  <w:style w:type="paragraph" w:customStyle="1" w:styleId="101">
    <w:name w:val="正文_10"/>
    <w:qFormat/>
    <w:pPr>
      <w:widowControl w:val="0"/>
      <w:jc w:val="both"/>
    </w:pPr>
    <w:rPr>
      <w:rFonts w:ascii="Calibri" w:hAnsi="Calibri"/>
      <w:kern w:val="2"/>
      <w:sz w:val="21"/>
      <w:szCs w:val="22"/>
    </w:rPr>
  </w:style>
  <w:style w:type="paragraph" w:customStyle="1" w:styleId="81">
    <w:name w:val="正文_8"/>
    <w:qFormat/>
    <w:pPr>
      <w:widowControl w:val="0"/>
      <w:jc w:val="both"/>
    </w:pPr>
    <w:rPr>
      <w:rFonts w:ascii="Calibri" w:hAnsi="Calibri"/>
      <w:kern w:val="2"/>
      <w:sz w:val="21"/>
      <w:szCs w:val="22"/>
    </w:rPr>
  </w:style>
  <w:style w:type="paragraph" w:customStyle="1" w:styleId="17">
    <w:name w:val="正文_1"/>
    <w:qFormat/>
    <w:pPr>
      <w:widowControl w:val="0"/>
      <w:jc w:val="both"/>
    </w:pPr>
    <w:rPr>
      <w:rFonts w:ascii="Calibri" w:hAnsi="Calibri"/>
      <w:kern w:val="2"/>
      <w:sz w:val="21"/>
      <w:szCs w:val="22"/>
    </w:rPr>
  </w:style>
  <w:style w:type="paragraph" w:customStyle="1" w:styleId="18">
    <w:name w:val="修订1"/>
    <w:uiPriority w:val="99"/>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01">
    <w:name w:val="正文缩进_0"/>
    <w:basedOn w:val="21"/>
    <w:link w:val="Char00"/>
    <w:qFormat/>
    <w:pPr>
      <w:ind w:firstLineChars="200" w:firstLine="420"/>
    </w:pPr>
    <w:rPr>
      <w:rFonts w:ascii="Times New Roman" w:hAnsi="Times New Roman"/>
    </w:rPr>
  </w:style>
  <w:style w:type="character" w:customStyle="1" w:styleId="Char00">
    <w:name w:val="正文缩进 Char_0"/>
    <w:link w:val="01"/>
    <w:qFormat/>
    <w:rPr>
      <w:kern w:val="2"/>
      <w:sz w:val="21"/>
      <w:szCs w:val="22"/>
    </w:rPr>
  </w:style>
  <w:style w:type="paragraph" w:customStyle="1" w:styleId="02">
    <w:name w:val="正文_0"/>
    <w:qFormat/>
    <w:pPr>
      <w:widowControl w:val="0"/>
      <w:jc w:val="both"/>
    </w:pPr>
    <w:rPr>
      <w:kern w:val="2"/>
      <w:sz w:val="21"/>
      <w:szCs w:val="24"/>
    </w:rPr>
  </w:style>
  <w:style w:type="paragraph" w:customStyle="1" w:styleId="202">
    <w:name w:val="正文_2_0"/>
    <w:qFormat/>
    <w:pPr>
      <w:widowControl w:val="0"/>
      <w:jc w:val="both"/>
    </w:pPr>
    <w:rPr>
      <w:rFonts w:ascii="Calibri" w:hAnsi="Calibri"/>
      <w:kern w:val="2"/>
      <w:sz w:val="21"/>
      <w:szCs w:val="22"/>
    </w:rPr>
  </w:style>
  <w:style w:type="paragraph" w:customStyle="1" w:styleId="Normal17">
    <w:name w:val="Normal_17"/>
    <w:qFormat/>
    <w:rPr>
      <w:rFonts w:ascii="黑体" w:eastAsia="黑体" w:hAnsi="黑体"/>
      <w:b/>
      <w:sz w:val="32"/>
      <w:szCs w:val="24"/>
    </w:rPr>
  </w:style>
  <w:style w:type="paragraph" w:customStyle="1" w:styleId="19">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Normal3">
    <w:name w:val="Normal_3"/>
    <w:qFormat/>
    <w:rPr>
      <w:rFonts w:ascii="黑体" w:eastAsia="黑体" w:hAnsi="黑体"/>
      <w:b/>
      <w:sz w:val="32"/>
      <w:szCs w:val="24"/>
    </w:rPr>
  </w:style>
  <w:style w:type="paragraph" w:customStyle="1" w:styleId="Normal6">
    <w:name w:val="Normal_6"/>
    <w:qFormat/>
    <w:pPr>
      <w:widowControl w:val="0"/>
      <w:jc w:val="both"/>
    </w:pPr>
    <w:rPr>
      <w:kern w:val="2"/>
      <w:sz w:val="21"/>
      <w:szCs w:val="24"/>
    </w:rPr>
  </w:style>
  <w:style w:type="paragraph" w:customStyle="1" w:styleId="300">
    <w:name w:val="正文_3_0"/>
    <w:qFormat/>
    <w:pPr>
      <w:widowControl w:val="0"/>
      <w:jc w:val="both"/>
    </w:pPr>
    <w:rPr>
      <w:rFonts w:ascii="Calibri" w:hAnsi="Calibri"/>
      <w:kern w:val="2"/>
      <w:sz w:val="21"/>
      <w:szCs w:val="22"/>
    </w:rPr>
  </w:style>
  <w:style w:type="paragraph" w:customStyle="1" w:styleId="Normal10">
    <w:name w:val="Normal_10"/>
    <w:qFormat/>
    <w:rPr>
      <w:rFonts w:ascii="黑体" w:eastAsia="黑体" w:hAnsi="黑体"/>
      <w:b/>
      <w:sz w:val="32"/>
      <w:szCs w:val="24"/>
    </w:rPr>
  </w:style>
  <w:style w:type="paragraph" w:customStyle="1" w:styleId="Normal19">
    <w:name w:val="Normal_19"/>
    <w:qFormat/>
    <w:rPr>
      <w:rFonts w:ascii="黑体" w:eastAsia="黑体" w:hAnsi="黑体"/>
      <w:b/>
      <w:sz w:val="32"/>
      <w:szCs w:val="24"/>
    </w:rPr>
  </w:style>
  <w:style w:type="paragraph" w:customStyle="1" w:styleId="500">
    <w:name w:val="正文_5_0"/>
    <w:qFormat/>
    <w:pPr>
      <w:widowControl w:val="0"/>
      <w:jc w:val="both"/>
    </w:pPr>
    <w:rPr>
      <w:rFonts w:ascii="Calibri" w:hAnsi="Calibri"/>
      <w:kern w:val="2"/>
      <w:sz w:val="21"/>
      <w:szCs w:val="22"/>
    </w:rPr>
  </w:style>
  <w:style w:type="paragraph" w:customStyle="1" w:styleId="600">
    <w:name w:val="正文_6_0"/>
    <w:qFormat/>
    <w:pPr>
      <w:widowControl w:val="0"/>
      <w:jc w:val="both"/>
    </w:pPr>
    <w:rPr>
      <w:rFonts w:ascii="Calibri" w:hAnsi="Calibri"/>
      <w:kern w:val="2"/>
      <w:sz w:val="21"/>
      <w:szCs w:val="22"/>
    </w:rPr>
  </w:style>
  <w:style w:type="paragraph" w:customStyle="1" w:styleId="Normal13">
    <w:name w:val="Normal_13"/>
    <w:qFormat/>
    <w:rPr>
      <w:rFonts w:ascii="黑体" w:eastAsia="黑体" w:hAnsi="黑体"/>
      <w:b/>
      <w:sz w:val="32"/>
      <w:szCs w:val="24"/>
    </w:rPr>
  </w:style>
  <w:style w:type="paragraph" w:customStyle="1" w:styleId="Normal14">
    <w:name w:val="Normal_14"/>
    <w:qFormat/>
    <w:rPr>
      <w:rFonts w:ascii="黑体" w:eastAsia="黑体" w:hAnsi="黑体"/>
      <w:b/>
      <w:sz w:val="32"/>
      <w:szCs w:val="24"/>
    </w:rPr>
  </w:style>
  <w:style w:type="paragraph" w:customStyle="1" w:styleId="Normal15">
    <w:name w:val="Normal_15"/>
    <w:qFormat/>
    <w:rPr>
      <w:rFonts w:ascii="黑体" w:eastAsia="黑体" w:hAnsi="黑体"/>
      <w:b/>
      <w:sz w:val="32"/>
      <w:szCs w:val="24"/>
    </w:rPr>
  </w:style>
  <w:style w:type="paragraph" w:customStyle="1" w:styleId="Normal18">
    <w:name w:val="Normal_18"/>
    <w:qFormat/>
    <w:rPr>
      <w:rFonts w:ascii="黑体" w:eastAsia="黑体" w:hAnsi="黑体"/>
      <w:b/>
      <w:sz w:val="32"/>
      <w:szCs w:val="24"/>
    </w:rPr>
  </w:style>
  <w:style w:type="paragraph" w:customStyle="1" w:styleId="Normal20">
    <w:name w:val="Normal_20"/>
    <w:qFormat/>
    <w:rPr>
      <w:rFonts w:ascii="黑体" w:eastAsia="黑体" w:hAnsi="黑体"/>
      <w:b/>
      <w:sz w:val="32"/>
      <w:szCs w:val="24"/>
    </w:rPr>
  </w:style>
  <w:style w:type="paragraph" w:customStyle="1" w:styleId="140">
    <w:name w:val="正文_14"/>
    <w:qFormat/>
    <w:pPr>
      <w:widowControl w:val="0"/>
      <w:jc w:val="both"/>
    </w:pPr>
    <w:rPr>
      <w:rFonts w:ascii="Calibri" w:hAnsi="Calibri"/>
      <w:kern w:val="2"/>
      <w:sz w:val="21"/>
      <w:szCs w:val="22"/>
    </w:rPr>
  </w:style>
  <w:style w:type="paragraph" w:customStyle="1" w:styleId="Normal21">
    <w:name w:val="Normal_21"/>
    <w:qFormat/>
    <w:rPr>
      <w:rFonts w:ascii="黑体" w:eastAsia="黑体" w:hAnsi="黑体"/>
      <w:b/>
      <w:sz w:val="32"/>
      <w:szCs w:val="24"/>
    </w:rPr>
  </w:style>
  <w:style w:type="paragraph" w:customStyle="1" w:styleId="150">
    <w:name w:val="正文_15"/>
    <w:qFormat/>
    <w:pPr>
      <w:widowControl w:val="0"/>
      <w:jc w:val="both"/>
    </w:pPr>
    <w:rPr>
      <w:rFonts w:ascii="Calibri" w:hAnsi="Calibri"/>
      <w:kern w:val="2"/>
      <w:sz w:val="21"/>
      <w:szCs w:val="22"/>
    </w:rPr>
  </w:style>
  <w:style w:type="paragraph" w:customStyle="1" w:styleId="23">
    <w:name w:val="正文缩进_2"/>
    <w:basedOn w:val="150"/>
    <w:link w:val="Char20"/>
    <w:qFormat/>
    <w:pPr>
      <w:ind w:firstLineChars="200" w:firstLine="420"/>
    </w:pPr>
    <w:rPr>
      <w:kern w:val="0"/>
      <w:sz w:val="20"/>
      <w:szCs w:val="20"/>
    </w:rPr>
  </w:style>
  <w:style w:type="character" w:customStyle="1" w:styleId="Char20">
    <w:name w:val="正文缩进 Char_2"/>
    <w:link w:val="23"/>
    <w:qFormat/>
    <w:rPr>
      <w:rFonts w:ascii="Calibri" w:eastAsia="宋体" w:hAnsi="Calibri" w:cs="Times New Roman"/>
    </w:rPr>
  </w:style>
  <w:style w:type="paragraph" w:customStyle="1" w:styleId="Normal22">
    <w:name w:val="Normal_22"/>
    <w:qFormat/>
    <w:rPr>
      <w:rFonts w:ascii="黑体" w:eastAsia="黑体" w:hAnsi="黑体"/>
      <w:b/>
      <w:sz w:val="32"/>
      <w:szCs w:val="24"/>
    </w:rPr>
  </w:style>
  <w:style w:type="paragraph" w:customStyle="1" w:styleId="160">
    <w:name w:val="正文_16"/>
    <w:qFormat/>
    <w:pPr>
      <w:widowControl w:val="0"/>
      <w:jc w:val="both"/>
    </w:pPr>
    <w:rPr>
      <w:rFonts w:ascii="Calibri" w:hAnsi="Calibri"/>
      <w:kern w:val="2"/>
      <w:sz w:val="21"/>
      <w:szCs w:val="22"/>
    </w:rPr>
  </w:style>
  <w:style w:type="paragraph" w:customStyle="1" w:styleId="Normal23">
    <w:name w:val="Normal_23"/>
    <w:qFormat/>
    <w:rPr>
      <w:rFonts w:ascii="黑体" w:eastAsia="黑体" w:hAnsi="黑体"/>
      <w:b/>
      <w:sz w:val="32"/>
      <w:szCs w:val="24"/>
    </w:rPr>
  </w:style>
  <w:style w:type="paragraph" w:customStyle="1" w:styleId="170">
    <w:name w:val="正文_17"/>
    <w:qFormat/>
    <w:pPr>
      <w:widowControl w:val="0"/>
      <w:jc w:val="both"/>
    </w:pPr>
    <w:rPr>
      <w:rFonts w:ascii="Calibri" w:hAnsi="Calibri"/>
      <w:kern w:val="2"/>
      <w:sz w:val="21"/>
      <w:szCs w:val="22"/>
    </w:rPr>
  </w:style>
  <w:style w:type="paragraph" w:customStyle="1" w:styleId="Normal24">
    <w:name w:val="Normal_24"/>
    <w:qFormat/>
    <w:rPr>
      <w:rFonts w:eastAsia="Times New Roman"/>
      <w:sz w:val="24"/>
      <w:szCs w:val="24"/>
    </w:rPr>
  </w:style>
  <w:style w:type="character" w:customStyle="1" w:styleId="case31">
    <w:name w:val="case31"/>
    <w:qFormat/>
    <w:rPr>
      <w:rFonts w:hint="default"/>
      <w:spacing w:val="390"/>
      <w:sz w:val="21"/>
      <w:szCs w:val="21"/>
    </w:rPr>
  </w:style>
  <w:style w:type="character" w:customStyle="1" w:styleId="CharChar2">
    <w:name w:val="普通文字 Char Char2"/>
    <w:qFormat/>
    <w:rPr>
      <w:rFonts w:ascii="宋体" w:hAnsi="Courier New" w:cs="Courier New"/>
      <w:kern w:val="2"/>
      <w:sz w:val="21"/>
      <w:szCs w:val="21"/>
    </w:rPr>
  </w:style>
  <w:style w:type="character" w:customStyle="1" w:styleId="Char10">
    <w:name w:val="批注主题 Char1"/>
    <w:qFormat/>
    <w:rPr>
      <w:rFonts w:ascii="Calibri" w:hAnsi="Calibri"/>
      <w:b/>
      <w:bCs/>
      <w:kern w:val="2"/>
      <w:sz w:val="21"/>
      <w:szCs w:val="22"/>
    </w:rPr>
  </w:style>
  <w:style w:type="character" w:customStyle="1" w:styleId="03">
    <w:name w:val="超链接_0"/>
    <w:uiPriority w:val="99"/>
    <w:qFormat/>
    <w:rPr>
      <w:rFonts w:ascii="Calibri" w:hAnsi="Calibri"/>
      <w:color w:val="0000FF"/>
      <w:u w:val="single"/>
    </w:rPr>
  </w:style>
  <w:style w:type="paragraph" w:customStyle="1" w:styleId="24">
    <w:name w:val="正文2"/>
    <w:qFormat/>
    <w:rPr>
      <w:rFonts w:eastAsia="Times New Roman"/>
      <w:sz w:val="24"/>
      <w:szCs w:val="24"/>
    </w:rPr>
  </w:style>
  <w:style w:type="character" w:customStyle="1" w:styleId="Char11">
    <w:name w:val="正文缩进 Char1"/>
    <w:link w:val="1a"/>
    <w:qFormat/>
    <w:rPr>
      <w:rFonts w:ascii="宋体"/>
      <w:sz w:val="24"/>
    </w:rPr>
  </w:style>
  <w:style w:type="paragraph" w:customStyle="1" w:styleId="1a">
    <w:name w:val="正文缩进1"/>
    <w:basedOn w:val="a"/>
    <w:link w:val="Char11"/>
    <w:qFormat/>
    <w:pPr>
      <w:autoSpaceDE w:val="0"/>
      <w:autoSpaceDN w:val="0"/>
      <w:adjustRightInd w:val="0"/>
      <w:ind w:firstLine="420"/>
      <w:jc w:val="left"/>
    </w:pPr>
    <w:rPr>
      <w:rFonts w:ascii="宋体" w:hAnsi="Times New Roman"/>
      <w:kern w:val="0"/>
      <w:sz w:val="24"/>
      <w:szCs w:val="20"/>
    </w:rPr>
  </w:style>
  <w:style w:type="character" w:customStyle="1" w:styleId="afd">
    <w:name w:val="正文文本首行缩进 字符"/>
    <w:link w:val="afc"/>
    <w:uiPriority w:val="99"/>
    <w:qFormat/>
    <w:rPr>
      <w:rFonts w:ascii="Calibri" w:hAnsi="Calibri"/>
      <w:kern w:val="2"/>
      <w:sz w:val="21"/>
      <w:szCs w:val="22"/>
    </w:rPr>
  </w:style>
  <w:style w:type="character" w:customStyle="1" w:styleId="Char12">
    <w:name w:val="纯文本 Char1"/>
    <w:link w:val="1b"/>
    <w:qFormat/>
    <w:rPr>
      <w:rFonts w:ascii="宋体" w:hAnsi="Courier New"/>
    </w:rPr>
  </w:style>
  <w:style w:type="paragraph" w:customStyle="1" w:styleId="1b">
    <w:name w:val="纯文本1"/>
    <w:basedOn w:val="a"/>
    <w:link w:val="Char12"/>
    <w:qFormat/>
    <w:rPr>
      <w:rFonts w:ascii="宋体" w:hAnsi="Courier New"/>
      <w:kern w:val="0"/>
      <w:sz w:val="20"/>
      <w:szCs w:val="20"/>
    </w:rPr>
  </w:style>
  <w:style w:type="character" w:customStyle="1" w:styleId="CharChar">
    <w:name w:val="*正文 Char Char"/>
    <w:link w:val="aff6"/>
    <w:qFormat/>
    <w:rPr>
      <w:rFonts w:ascii="宋体" w:hAnsi="宋体"/>
      <w:kern w:val="2"/>
      <w:sz w:val="24"/>
      <w:szCs w:val="24"/>
      <w:lang w:val="zh-CN"/>
    </w:rPr>
  </w:style>
  <w:style w:type="paragraph" w:customStyle="1" w:styleId="aff6">
    <w:name w:val="*正文"/>
    <w:basedOn w:val="a"/>
    <w:link w:val="CharChar"/>
    <w:qFormat/>
    <w:pPr>
      <w:widowControl/>
      <w:wordWrap w:val="0"/>
      <w:snapToGrid w:val="0"/>
      <w:spacing w:line="360" w:lineRule="auto"/>
      <w:ind w:firstLineChars="200" w:firstLine="200"/>
      <w:contextualSpacing/>
      <w:jc w:val="left"/>
    </w:pPr>
    <w:rPr>
      <w:rFonts w:ascii="宋体" w:hAnsi="宋体"/>
      <w:sz w:val="24"/>
      <w:szCs w:val="24"/>
      <w:lang w:val="zh-CN"/>
    </w:rPr>
  </w:style>
  <w:style w:type="character" w:customStyle="1" w:styleId="Char3">
    <w:name w:val="正文首行缩进 Char"/>
    <w:basedOn w:val="aa"/>
    <w:qFormat/>
    <w:rPr>
      <w:rFonts w:ascii="Calibri" w:hAnsi="Calibri"/>
      <w:kern w:val="2"/>
      <w:sz w:val="21"/>
      <w:szCs w:val="22"/>
    </w:rPr>
  </w:style>
  <w:style w:type="paragraph" w:customStyle="1" w:styleId="112">
    <w:name w:val="索引 11"/>
    <w:basedOn w:val="a"/>
    <w:next w:val="a"/>
    <w:qFormat/>
    <w:pPr>
      <w:spacing w:line="360" w:lineRule="auto"/>
    </w:pPr>
    <w:rPr>
      <w:rFonts w:ascii="仿宋_GB2312" w:eastAsia="仿宋_GB2312" w:hAnsi="Times New Roman"/>
      <w:sz w:val="24"/>
      <w:szCs w:val="20"/>
    </w:rPr>
  </w:style>
  <w:style w:type="character" w:customStyle="1" w:styleId="Char4">
    <w:name w:val="正文正文 Char"/>
    <w:link w:val="aff7"/>
    <w:qFormat/>
    <w:rPr>
      <w:rFonts w:ascii="宋体" w:hAnsi="宋体"/>
      <w:color w:val="000000"/>
      <w:sz w:val="28"/>
      <w:szCs w:val="21"/>
    </w:rPr>
  </w:style>
  <w:style w:type="paragraph" w:customStyle="1" w:styleId="aff7">
    <w:name w:val="正文正文"/>
    <w:basedOn w:val="a"/>
    <w:link w:val="Char4"/>
    <w:qFormat/>
    <w:pPr>
      <w:spacing w:afterLines="50" w:line="360" w:lineRule="auto"/>
      <w:ind w:firstLine="200"/>
    </w:pPr>
    <w:rPr>
      <w:rFonts w:ascii="宋体" w:hAnsi="宋体"/>
      <w:color w:val="000000"/>
      <w:kern w:val="0"/>
      <w:sz w:val="28"/>
      <w:szCs w:val="21"/>
    </w:rPr>
  </w:style>
  <w:style w:type="character" w:customStyle="1" w:styleId="Char100">
    <w:name w:val="纯文本 Char1_0"/>
    <w:qFormat/>
    <w:rPr>
      <w:rFonts w:ascii="宋体" w:eastAsia="宋体" w:hAnsi="Courier New" w:cs="Times New Roman"/>
      <w:lang w:val="en-US" w:eastAsia="zh-CN"/>
    </w:rPr>
  </w:style>
  <w:style w:type="paragraph" w:customStyle="1" w:styleId="Normal260">
    <w:name w:val="Normal_26_0"/>
    <w:qFormat/>
    <w:pPr>
      <w:widowControl w:val="0"/>
      <w:jc w:val="both"/>
    </w:pPr>
    <w:rPr>
      <w:rFonts w:ascii="Calibri" w:hAnsi="Calibri"/>
      <w:szCs w:val="24"/>
    </w:rPr>
  </w:style>
  <w:style w:type="paragraph" w:customStyle="1" w:styleId="Normal270">
    <w:name w:val="Normal_27_0"/>
    <w:qFormat/>
    <w:rPr>
      <w:rFonts w:ascii="Calibri" w:eastAsia="Times New Roman" w:hAnsi="Calibri"/>
      <w:sz w:val="24"/>
      <w:szCs w:val="24"/>
    </w:rPr>
  </w:style>
  <w:style w:type="character" w:customStyle="1" w:styleId="FontStyle115">
    <w:name w:val="Font Style115"/>
    <w:qFormat/>
    <w:rPr>
      <w:rFonts w:ascii="Times New Roman" w:eastAsia="Times New Roman" w:hAnsi="Times New Roman" w:cs="Times New Roman" w:hint="eastAsia"/>
      <w:sz w:val="16"/>
    </w:rPr>
  </w:style>
  <w:style w:type="character" w:customStyle="1" w:styleId="sidecatalog-index1">
    <w:name w:val="sidecatalog-index1"/>
    <w:qFormat/>
    <w:rPr>
      <w:rFonts w:ascii="Arial" w:eastAsia="宋体" w:hAnsi="Arial" w:cs="Arial"/>
      <w:b/>
      <w:color w:val="999999"/>
      <w:sz w:val="21"/>
      <w:szCs w:val="21"/>
    </w:rPr>
  </w:style>
  <w:style w:type="paragraph" w:customStyle="1" w:styleId="020">
    <w:name w:val="正文_0_2"/>
    <w:qFormat/>
    <w:pPr>
      <w:widowControl w:val="0"/>
      <w:jc w:val="both"/>
    </w:pPr>
    <w:rPr>
      <w:kern w:val="2"/>
      <w:sz w:val="21"/>
      <w:szCs w:val="24"/>
    </w:rPr>
  </w:style>
  <w:style w:type="paragraph" w:customStyle="1" w:styleId="010">
    <w:name w:val="正文_0_1_0"/>
    <w:basedOn w:val="41"/>
    <w:qFormat/>
    <w:rPr>
      <w:rFonts w:ascii="Times New Roman" w:hAnsi="Times New Roman"/>
      <w:szCs w:val="24"/>
    </w:rPr>
  </w:style>
  <w:style w:type="paragraph" w:customStyle="1" w:styleId="230">
    <w:name w:val="正文_2_3"/>
    <w:basedOn w:val="41"/>
    <w:qFormat/>
    <w:rPr>
      <w:rFonts w:ascii="Times New Roman" w:hAnsi="Times New Roman"/>
    </w:rPr>
  </w:style>
  <w:style w:type="character" w:customStyle="1" w:styleId="aff8">
    <w:name w:val="楷体 (中文) 楷体"/>
    <w:qFormat/>
    <w:rPr>
      <w:rFonts w:ascii="楷体" w:eastAsia="楷体" w:hAnsi="楷体"/>
      <w:kern w:val="1"/>
      <w:sz w:val="28"/>
    </w:rPr>
  </w:style>
  <w:style w:type="paragraph" w:customStyle="1" w:styleId="25">
    <w:name w:val="修订2"/>
    <w:uiPriority w:val="99"/>
    <w:qFormat/>
    <w:rPr>
      <w:rFonts w:ascii="Calibri" w:hAnsi="Calibri"/>
      <w:kern w:val="2"/>
      <w:sz w:val="21"/>
      <w:szCs w:val="22"/>
    </w:rPr>
  </w:style>
  <w:style w:type="paragraph" w:customStyle="1" w:styleId="1c">
    <w:name w:val="纯文本_1"/>
    <w:basedOn w:val="130"/>
    <w:link w:val="Char13"/>
    <w:qFormat/>
    <w:rPr>
      <w:rFonts w:ascii="宋体" w:hAnsi="Courier New"/>
      <w:szCs w:val="21"/>
    </w:rPr>
  </w:style>
  <w:style w:type="character" w:customStyle="1" w:styleId="Char13">
    <w:name w:val="纯文本 Char_1"/>
    <w:link w:val="1c"/>
    <w:qFormat/>
    <w:rPr>
      <w:rFonts w:ascii="宋体" w:hAnsi="Courier New"/>
      <w:kern w:val="2"/>
      <w:sz w:val="21"/>
      <w:szCs w:val="21"/>
    </w:rPr>
  </w:style>
  <w:style w:type="character" w:customStyle="1" w:styleId="Char5">
    <w:name w:val="副标题 Char"/>
    <w:basedOn w:val="a1"/>
    <w:qFormat/>
    <w:rPr>
      <w:rFonts w:ascii="Cambria" w:hAnsi="Cambria" w:cs="宋体"/>
      <w:b/>
      <w:bCs/>
      <w:kern w:val="28"/>
      <w:sz w:val="32"/>
      <w:szCs w:val="32"/>
    </w:rPr>
  </w:style>
  <w:style w:type="character" w:customStyle="1" w:styleId="af6">
    <w:name w:val="副标题 字符"/>
    <w:basedOn w:val="a1"/>
    <w:link w:val="af5"/>
    <w:qFormat/>
    <w:rPr>
      <w:rFonts w:ascii="Cambria" w:eastAsia="楷体_GB2312" w:hAnsi="Cambria"/>
      <w:b/>
      <w:bCs/>
      <w:kern w:val="28"/>
      <w:sz w:val="32"/>
      <w:szCs w:val="32"/>
    </w:rPr>
  </w:style>
  <w:style w:type="paragraph" w:customStyle="1" w:styleId="102">
    <w:name w:val="正文文本_1_0"/>
    <w:basedOn w:val="121"/>
    <w:link w:val="Char110"/>
    <w:qFormat/>
    <w:pPr>
      <w:spacing w:after="120"/>
    </w:pPr>
    <w:rPr>
      <w:rFonts w:ascii="Times New Roman" w:hAnsi="Times New Roman"/>
      <w:kern w:val="0"/>
      <w:sz w:val="20"/>
      <w:szCs w:val="24"/>
    </w:rPr>
  </w:style>
  <w:style w:type="character" w:customStyle="1" w:styleId="Char110">
    <w:name w:val="正文文本 Char1_1_0"/>
    <w:link w:val="102"/>
    <w:qFormat/>
    <w:rPr>
      <w:szCs w:val="24"/>
    </w:rPr>
  </w:style>
  <w:style w:type="character" w:customStyle="1" w:styleId="font11">
    <w:name w:val="font11"/>
    <w:basedOn w:val="a1"/>
    <w:qFormat/>
    <w:rPr>
      <w:rFonts w:ascii="Times New Roman" w:hAnsi="Times New Roman" w:cs="Times New Roman" w:hint="default"/>
      <w:color w:val="000000"/>
      <w:sz w:val="22"/>
      <w:szCs w:val="22"/>
      <w:u w:val="none"/>
    </w:rPr>
  </w:style>
  <w:style w:type="character" w:customStyle="1" w:styleId="font21">
    <w:name w:val="font21"/>
    <w:basedOn w:val="a1"/>
    <w:qFormat/>
    <w:rPr>
      <w:rFonts w:ascii="仿宋" w:eastAsia="仿宋" w:hAnsi="仿宋" w:cs="仿宋" w:hint="eastAsia"/>
      <w:color w:val="000000"/>
      <w:sz w:val="22"/>
      <w:szCs w:val="22"/>
      <w:u w:val="none"/>
    </w:rPr>
  </w:style>
  <w:style w:type="character" w:customStyle="1" w:styleId="Char6">
    <w:name w:val="页眉 Char"/>
    <w:uiPriority w:val="99"/>
    <w:qFormat/>
    <w:rPr>
      <w:kern w:val="2"/>
      <w:sz w:val="18"/>
      <w:szCs w:val="18"/>
    </w:rPr>
  </w:style>
  <w:style w:type="character" w:customStyle="1" w:styleId="Char01">
    <w:name w:val="正文文本 Char_0"/>
    <w:qFormat/>
    <w:rPr>
      <w:rFonts w:ascii="Calibri" w:eastAsia="宋体" w:hAnsi="Calibri" w:cs="Times New Roman"/>
    </w:rPr>
  </w:style>
  <w:style w:type="paragraph" w:customStyle="1" w:styleId="011">
    <w:name w:val="正文_0_1"/>
    <w:qFormat/>
    <w:pPr>
      <w:widowControl w:val="0"/>
      <w:jc w:val="both"/>
    </w:pPr>
    <w:rPr>
      <w:rFonts w:ascii="Calibri" w:hAnsi="Calibri"/>
      <w:kern w:val="2"/>
      <w:sz w:val="21"/>
      <w:szCs w:val="22"/>
    </w:rPr>
  </w:style>
  <w:style w:type="paragraph" w:styleId="TOC4">
    <w:name w:val="toc 4"/>
    <w:basedOn w:val="a"/>
    <w:next w:val="a"/>
    <w:autoRedefine/>
    <w:unhideWhenUsed/>
    <w:rsid w:val="00FD42C2"/>
    <w:pPr>
      <w:ind w:left="630"/>
      <w:jc w:val="left"/>
    </w:pPr>
    <w:rPr>
      <w:rFonts w:asciiTheme="minorHAnsi" w:hAnsiTheme="minorHAnsi" w:cstheme="minorHAnsi"/>
      <w:sz w:val="18"/>
      <w:szCs w:val="18"/>
    </w:rPr>
  </w:style>
  <w:style w:type="paragraph" w:styleId="TOC5">
    <w:name w:val="toc 5"/>
    <w:basedOn w:val="a"/>
    <w:next w:val="a"/>
    <w:autoRedefine/>
    <w:unhideWhenUsed/>
    <w:rsid w:val="00FD42C2"/>
    <w:pPr>
      <w:ind w:left="840"/>
      <w:jc w:val="left"/>
    </w:pPr>
    <w:rPr>
      <w:rFonts w:asciiTheme="minorHAnsi" w:hAnsiTheme="minorHAnsi" w:cstheme="minorHAnsi"/>
      <w:sz w:val="18"/>
      <w:szCs w:val="18"/>
    </w:rPr>
  </w:style>
  <w:style w:type="paragraph" w:styleId="TOC6">
    <w:name w:val="toc 6"/>
    <w:basedOn w:val="a"/>
    <w:next w:val="a"/>
    <w:autoRedefine/>
    <w:unhideWhenUsed/>
    <w:rsid w:val="00FD42C2"/>
    <w:pPr>
      <w:ind w:left="1050"/>
      <w:jc w:val="left"/>
    </w:pPr>
    <w:rPr>
      <w:rFonts w:asciiTheme="minorHAnsi" w:hAnsiTheme="minorHAnsi" w:cstheme="minorHAnsi"/>
      <w:sz w:val="18"/>
      <w:szCs w:val="18"/>
    </w:rPr>
  </w:style>
  <w:style w:type="paragraph" w:styleId="TOC7">
    <w:name w:val="toc 7"/>
    <w:basedOn w:val="a"/>
    <w:next w:val="a"/>
    <w:autoRedefine/>
    <w:unhideWhenUsed/>
    <w:rsid w:val="00FD42C2"/>
    <w:pPr>
      <w:ind w:left="1260"/>
      <w:jc w:val="left"/>
    </w:pPr>
    <w:rPr>
      <w:rFonts w:asciiTheme="minorHAnsi" w:hAnsiTheme="minorHAnsi" w:cstheme="minorHAnsi"/>
      <w:sz w:val="18"/>
      <w:szCs w:val="18"/>
    </w:rPr>
  </w:style>
  <w:style w:type="paragraph" w:styleId="TOC8">
    <w:name w:val="toc 8"/>
    <w:basedOn w:val="a"/>
    <w:next w:val="a"/>
    <w:autoRedefine/>
    <w:unhideWhenUsed/>
    <w:rsid w:val="00FD42C2"/>
    <w:pPr>
      <w:ind w:left="1470"/>
      <w:jc w:val="left"/>
    </w:pPr>
    <w:rPr>
      <w:rFonts w:asciiTheme="minorHAnsi" w:hAnsiTheme="minorHAnsi" w:cstheme="minorHAnsi"/>
      <w:sz w:val="18"/>
      <w:szCs w:val="18"/>
    </w:rPr>
  </w:style>
  <w:style w:type="paragraph" w:styleId="TOC9">
    <w:name w:val="toc 9"/>
    <w:basedOn w:val="a"/>
    <w:next w:val="a"/>
    <w:autoRedefine/>
    <w:unhideWhenUsed/>
    <w:rsid w:val="00FD42C2"/>
    <w:pPr>
      <w:ind w:left="168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WeChat%20Files/weidexinshang/WordForm/e944b4b1-01b6-4e42-b170-f783fcf7903a.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27C8F-6C01-49ED-9D29-E0428B4E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74</Pages>
  <Words>6122</Words>
  <Characters>34902</Characters>
  <Application>Microsoft Office Word</Application>
  <DocSecurity>0</DocSecurity>
  <Lines>290</Lines>
  <Paragraphs>81</Paragraphs>
  <ScaleCrop>false</ScaleCrop>
  <Company>微软中国</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NTKO</cp:lastModifiedBy>
  <cp:revision>337</cp:revision>
  <cp:lastPrinted>2022-03-30T07:30:00Z</cp:lastPrinted>
  <dcterms:created xsi:type="dcterms:W3CDTF">2022-05-10T07:26:00Z</dcterms:created>
  <dcterms:modified xsi:type="dcterms:W3CDTF">2022-06-29T06:45:00Z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D1ED345FEE114268965AC4C4FC6E1811</vt:lpwstr>
  </property>
</Properties>
</file>