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BF9" w:rsidRDefault="00717BF9">
      <w:pPr>
        <w:jc w:val="center"/>
        <w:rPr>
          <w:rFonts w:ascii="仿宋" w:eastAsia="仿宋" w:hAnsi="仿宋" w:cs="宋体"/>
          <w:b/>
          <w:sz w:val="44"/>
          <w:szCs w:val="44"/>
        </w:rPr>
      </w:pPr>
    </w:p>
    <w:p w:rsidR="00717BF9" w:rsidRDefault="00717BF9">
      <w:pPr>
        <w:jc w:val="center"/>
        <w:rPr>
          <w:rFonts w:ascii="仿宋" w:eastAsia="仿宋" w:hAnsi="仿宋" w:cs="宋体"/>
          <w:b/>
          <w:sz w:val="44"/>
          <w:szCs w:val="44"/>
        </w:rPr>
      </w:pPr>
    </w:p>
    <w:p w:rsidR="00717BF9" w:rsidRDefault="00D8098C">
      <w:pPr>
        <w:spacing w:line="360" w:lineRule="auto"/>
        <w:ind w:right="17"/>
        <w:jc w:val="center"/>
        <w:rPr>
          <w:rFonts w:ascii="仿宋" w:eastAsia="仿宋" w:hAnsi="仿宋"/>
          <w:b/>
          <w:spacing w:val="60"/>
          <w:sz w:val="84"/>
          <w:szCs w:val="84"/>
        </w:rPr>
      </w:pPr>
      <w:r>
        <w:rPr>
          <w:rFonts w:ascii="仿宋" w:eastAsia="仿宋" w:hAnsi="仿宋" w:cs="宋体" w:hint="eastAsia"/>
          <w:b/>
          <w:bCs/>
          <w:sz w:val="44"/>
          <w:szCs w:val="44"/>
        </w:rPr>
        <w:t>编制《自治区现代流通体系建设实施方案（2023—2025年）》项目</w:t>
      </w:r>
    </w:p>
    <w:p w:rsidR="00717BF9" w:rsidRDefault="00D8098C">
      <w:pPr>
        <w:spacing w:line="360" w:lineRule="auto"/>
        <w:ind w:right="17"/>
        <w:jc w:val="center"/>
        <w:rPr>
          <w:rFonts w:ascii="仿宋" w:eastAsia="仿宋" w:hAnsi="仿宋"/>
          <w:b/>
          <w:spacing w:val="60"/>
          <w:sz w:val="84"/>
          <w:szCs w:val="84"/>
        </w:rPr>
      </w:pPr>
      <w:r>
        <w:rPr>
          <w:rFonts w:ascii="仿宋" w:eastAsia="仿宋" w:hAnsi="仿宋" w:hint="eastAsia"/>
          <w:b/>
          <w:spacing w:val="60"/>
          <w:sz w:val="84"/>
          <w:szCs w:val="84"/>
        </w:rPr>
        <w:t>竞争性谈判文件</w:t>
      </w:r>
    </w:p>
    <w:p w:rsidR="00717BF9" w:rsidRDefault="00717BF9">
      <w:pPr>
        <w:jc w:val="center"/>
        <w:rPr>
          <w:rFonts w:ascii="仿宋" w:eastAsia="仿宋" w:hAnsi="仿宋" w:cs="宋体"/>
          <w:sz w:val="24"/>
          <w:szCs w:val="24"/>
        </w:rPr>
      </w:pPr>
    </w:p>
    <w:p w:rsidR="00717BF9" w:rsidRDefault="00D8098C">
      <w:pPr>
        <w:jc w:val="center"/>
        <w:rPr>
          <w:rFonts w:ascii="仿宋" w:eastAsia="仿宋" w:hAnsi="仿宋"/>
          <w:sz w:val="30"/>
          <w:szCs w:val="30"/>
        </w:rPr>
      </w:pPr>
      <w:r>
        <w:rPr>
          <w:rFonts w:ascii="仿宋" w:eastAsia="仿宋" w:hAnsi="仿宋" w:hint="eastAsia"/>
          <w:sz w:val="30"/>
          <w:szCs w:val="30"/>
        </w:rPr>
        <w:t>项目编号：HZZX01-FW2022-020</w:t>
      </w:r>
    </w:p>
    <w:p w:rsidR="00717BF9" w:rsidRDefault="00717BF9">
      <w:pPr>
        <w:jc w:val="center"/>
        <w:rPr>
          <w:rFonts w:ascii="仿宋" w:eastAsia="仿宋" w:hAnsi="仿宋"/>
          <w:b/>
          <w:sz w:val="30"/>
          <w:szCs w:val="30"/>
        </w:rPr>
      </w:pPr>
    </w:p>
    <w:p w:rsidR="00717BF9" w:rsidRDefault="00717BF9">
      <w:pPr>
        <w:spacing w:line="360" w:lineRule="auto"/>
        <w:rPr>
          <w:rFonts w:ascii="仿宋" w:eastAsia="仿宋" w:hAnsi="仿宋"/>
          <w:b/>
          <w:sz w:val="30"/>
          <w:szCs w:val="30"/>
        </w:rPr>
      </w:pPr>
    </w:p>
    <w:p w:rsidR="00717BF9" w:rsidRPr="00F013F7" w:rsidRDefault="00D8098C">
      <w:pPr>
        <w:spacing w:line="360" w:lineRule="auto"/>
        <w:ind w:firstLineChars="200" w:firstLine="640"/>
        <w:rPr>
          <w:rFonts w:ascii="仿宋" w:eastAsia="仿宋" w:hAnsi="仿宋" w:cs="宋体"/>
          <w:b/>
          <w:sz w:val="28"/>
          <w:szCs w:val="28"/>
          <w:u w:val="single"/>
        </w:rPr>
      </w:pPr>
      <w:r w:rsidRPr="00F013F7">
        <w:rPr>
          <w:rFonts w:ascii="仿宋" w:eastAsia="仿宋" w:hAnsi="仿宋" w:cs="宋体" w:hint="eastAsia"/>
          <w:sz w:val="32"/>
          <w:szCs w:val="32"/>
        </w:rPr>
        <w:t>采购人（盖章）：新疆维吾尔自治区发展和改革委员会  </w:t>
      </w:r>
    </w:p>
    <w:p w:rsidR="00717BF9" w:rsidRPr="00F013F7" w:rsidRDefault="00D8098C">
      <w:pPr>
        <w:spacing w:line="360" w:lineRule="auto"/>
        <w:ind w:firstLineChars="200" w:firstLine="640"/>
        <w:rPr>
          <w:rFonts w:ascii="仿宋" w:eastAsia="仿宋" w:hAnsi="仿宋" w:cs="宋体"/>
          <w:color w:val="000000" w:themeColor="text1"/>
          <w:sz w:val="32"/>
          <w:szCs w:val="32"/>
        </w:rPr>
      </w:pPr>
      <w:r w:rsidRPr="00F013F7">
        <w:rPr>
          <w:rFonts w:ascii="仿宋" w:eastAsia="仿宋" w:hAnsi="仿宋" w:cs="宋体" w:hint="eastAsia"/>
          <w:color w:val="000000" w:themeColor="text1"/>
          <w:sz w:val="32"/>
          <w:szCs w:val="32"/>
        </w:rPr>
        <w:t xml:space="preserve">联系人：白凤文  </w:t>
      </w:r>
    </w:p>
    <w:p w:rsidR="00717BF9" w:rsidRPr="00F013F7" w:rsidRDefault="00D8098C">
      <w:pPr>
        <w:spacing w:line="360" w:lineRule="auto"/>
        <w:ind w:firstLineChars="200" w:firstLine="640"/>
        <w:rPr>
          <w:rFonts w:ascii="仿宋" w:eastAsia="仿宋" w:hAnsi="仿宋" w:cs="宋体"/>
          <w:color w:val="000000" w:themeColor="text1"/>
          <w:sz w:val="32"/>
          <w:szCs w:val="32"/>
        </w:rPr>
      </w:pPr>
      <w:r w:rsidRPr="00F013F7">
        <w:rPr>
          <w:rFonts w:ascii="仿宋" w:eastAsia="仿宋" w:hAnsi="仿宋" w:cs="宋体" w:hint="eastAsia"/>
          <w:color w:val="000000" w:themeColor="text1"/>
          <w:sz w:val="32"/>
          <w:szCs w:val="32"/>
        </w:rPr>
        <w:t>联系电话：19990602919</w:t>
      </w:r>
    </w:p>
    <w:p w:rsidR="00717BF9" w:rsidRDefault="00717BF9">
      <w:pPr>
        <w:spacing w:line="360" w:lineRule="auto"/>
        <w:rPr>
          <w:rFonts w:ascii="仿宋" w:eastAsia="仿宋" w:hAnsi="仿宋" w:cs="宋体"/>
          <w:sz w:val="32"/>
          <w:szCs w:val="32"/>
        </w:rPr>
      </w:pPr>
    </w:p>
    <w:p w:rsidR="00717BF9" w:rsidRDefault="00D8098C">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招标代理机构（盖章）：新疆汇智工程咨询有限公司</w:t>
      </w:r>
    </w:p>
    <w:p w:rsidR="00717BF9" w:rsidRDefault="00D8098C">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联系人：牟 工</w:t>
      </w:r>
    </w:p>
    <w:p w:rsidR="00717BF9" w:rsidRDefault="00D8098C">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联系电话：0991-5103582</w:t>
      </w:r>
    </w:p>
    <w:p w:rsidR="00717BF9" w:rsidRDefault="00D8098C">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地址：乌鲁木齐市沙依巴克区克拉玛依西街1100号北晟商业广场公寓楼22层 </w:t>
      </w:r>
    </w:p>
    <w:p w:rsidR="00717BF9" w:rsidRDefault="00717BF9">
      <w:pPr>
        <w:spacing w:line="360" w:lineRule="auto"/>
        <w:ind w:firstLineChars="200" w:firstLine="640"/>
        <w:rPr>
          <w:rFonts w:ascii="仿宋" w:eastAsia="仿宋" w:hAnsi="仿宋" w:cs="宋体"/>
          <w:sz w:val="32"/>
          <w:szCs w:val="32"/>
        </w:rPr>
      </w:pPr>
    </w:p>
    <w:p w:rsidR="00717BF9" w:rsidRDefault="00717BF9">
      <w:pPr>
        <w:spacing w:line="360" w:lineRule="auto"/>
        <w:ind w:right="17"/>
        <w:jc w:val="center"/>
        <w:rPr>
          <w:rFonts w:ascii="仿宋" w:eastAsia="仿宋" w:hAnsi="仿宋" w:cs="宋体"/>
          <w:sz w:val="32"/>
          <w:szCs w:val="32"/>
        </w:rPr>
      </w:pPr>
    </w:p>
    <w:p w:rsidR="00717BF9" w:rsidRDefault="00D8098C">
      <w:pPr>
        <w:pStyle w:val="a6"/>
        <w:jc w:val="center"/>
        <w:rPr>
          <w:rFonts w:ascii="仿宋" w:eastAsia="仿宋" w:hAnsi="仿宋"/>
          <w:sz w:val="28"/>
          <w:szCs w:val="28"/>
        </w:rPr>
      </w:pPr>
      <w:r>
        <w:rPr>
          <w:rFonts w:ascii="仿宋" w:eastAsia="仿宋" w:hAnsi="仿宋" w:cs="宋体" w:hint="eastAsia"/>
          <w:sz w:val="32"/>
          <w:szCs w:val="32"/>
        </w:rPr>
        <w:t>二〇二〇年六月</w:t>
      </w:r>
    </w:p>
    <w:p w:rsidR="00717BF9" w:rsidRDefault="00717BF9">
      <w:pPr>
        <w:rPr>
          <w:rFonts w:ascii="仿宋" w:eastAsia="仿宋" w:hAnsi="仿宋"/>
          <w:b/>
          <w:sz w:val="32"/>
          <w:szCs w:val="32"/>
        </w:rPr>
      </w:pPr>
    </w:p>
    <w:p w:rsidR="00717BF9" w:rsidRDefault="00D8098C">
      <w:pPr>
        <w:pStyle w:val="TOC1"/>
        <w:jc w:val="center"/>
        <w:rPr>
          <w:rFonts w:ascii="仿宋" w:eastAsia="仿宋" w:hAnsi="仿宋"/>
          <w:sz w:val="48"/>
          <w:szCs w:val="48"/>
          <w:lang w:val="zh-CN"/>
        </w:rPr>
      </w:pPr>
      <w:r>
        <w:rPr>
          <w:rFonts w:ascii="仿宋" w:eastAsia="仿宋" w:hAnsi="仿宋"/>
          <w:sz w:val="48"/>
          <w:szCs w:val="48"/>
          <w:lang w:val="zh-CN"/>
        </w:rPr>
        <w:lastRenderedPageBreak/>
        <w:t>目录</w:t>
      </w:r>
    </w:p>
    <w:p w:rsidR="00717BF9" w:rsidRDefault="00717BF9">
      <w:pPr>
        <w:rPr>
          <w:lang w:val="zh-CN"/>
        </w:rPr>
      </w:pPr>
    </w:p>
    <w:p w:rsidR="00717BF9" w:rsidRDefault="00D8098C">
      <w:pPr>
        <w:pStyle w:val="10"/>
        <w:tabs>
          <w:tab w:val="right" w:leader="dot" w:pos="9746"/>
        </w:tabs>
      </w:pPr>
      <w:r>
        <w:rPr>
          <w:lang w:val="zh-CN"/>
        </w:rPr>
        <w:fldChar w:fldCharType="begin"/>
      </w:r>
      <w:r>
        <w:rPr>
          <w:lang w:val="zh-CN"/>
        </w:rPr>
        <w:instrText xml:space="preserve">TOC \o "1-3" \h \u </w:instrText>
      </w:r>
      <w:r>
        <w:rPr>
          <w:lang w:val="zh-CN"/>
        </w:rPr>
        <w:fldChar w:fldCharType="separate"/>
      </w:r>
      <w:hyperlink w:anchor="_Toc31784" w:history="1">
        <w:r>
          <w:rPr>
            <w:rFonts w:ascii="仿宋" w:eastAsia="仿宋" w:hAnsi="仿宋" w:hint="eastAsia"/>
          </w:rPr>
          <w:t>第一部分  竞争性谈判公告</w:t>
        </w:r>
        <w:r>
          <w:tab/>
        </w:r>
        <w:fldSimple w:instr=" PAGEREF _Toc31784 ">
          <w:r>
            <w:t>1</w:t>
          </w:r>
        </w:fldSimple>
      </w:hyperlink>
    </w:p>
    <w:p w:rsidR="00717BF9" w:rsidRDefault="005C06B3">
      <w:pPr>
        <w:pStyle w:val="10"/>
        <w:tabs>
          <w:tab w:val="right" w:leader="dot" w:pos="9746"/>
        </w:tabs>
      </w:pPr>
      <w:hyperlink w:anchor="_Toc16109" w:history="1">
        <w:r w:rsidR="00D8098C">
          <w:rPr>
            <w:rFonts w:ascii="仿宋" w:eastAsia="仿宋" w:hAnsi="仿宋" w:hint="eastAsia"/>
          </w:rPr>
          <w:t>第二部分 供应商须知</w:t>
        </w:r>
        <w:r w:rsidR="00D8098C">
          <w:tab/>
        </w:r>
        <w:fldSimple w:instr=" PAGEREF _Toc16109 ">
          <w:r w:rsidR="00D8098C">
            <w:t>3</w:t>
          </w:r>
        </w:fldSimple>
      </w:hyperlink>
    </w:p>
    <w:p w:rsidR="00717BF9" w:rsidRDefault="005C06B3">
      <w:pPr>
        <w:pStyle w:val="21"/>
        <w:tabs>
          <w:tab w:val="right" w:leader="dot" w:pos="9746"/>
        </w:tabs>
      </w:pPr>
      <w:hyperlink w:anchor="_Toc24454" w:history="1">
        <w:r w:rsidR="00D8098C">
          <w:rPr>
            <w:rFonts w:ascii="仿宋" w:eastAsia="仿宋" w:hAnsi="仿宋" w:hint="eastAsia"/>
            <w:szCs w:val="30"/>
          </w:rPr>
          <w:t>一、总则</w:t>
        </w:r>
        <w:r w:rsidR="00D8098C">
          <w:tab/>
        </w:r>
        <w:fldSimple w:instr=" PAGEREF _Toc24454 ">
          <w:r w:rsidR="00D8098C">
            <w:t>7</w:t>
          </w:r>
        </w:fldSimple>
      </w:hyperlink>
    </w:p>
    <w:p w:rsidR="00717BF9" w:rsidRDefault="005C06B3">
      <w:pPr>
        <w:pStyle w:val="21"/>
        <w:tabs>
          <w:tab w:val="right" w:leader="dot" w:pos="9746"/>
        </w:tabs>
      </w:pPr>
      <w:hyperlink w:anchor="_Toc3953" w:history="1">
        <w:r w:rsidR="00D8098C">
          <w:rPr>
            <w:rFonts w:ascii="仿宋" w:eastAsia="仿宋" w:hAnsi="仿宋" w:hint="eastAsia"/>
            <w:szCs w:val="30"/>
          </w:rPr>
          <w:t>二、竞争性谈判文件</w:t>
        </w:r>
        <w:r w:rsidR="00D8098C">
          <w:tab/>
        </w:r>
        <w:fldSimple w:instr=" PAGEREF _Toc3953 ">
          <w:r w:rsidR="00D8098C">
            <w:t>8</w:t>
          </w:r>
        </w:fldSimple>
      </w:hyperlink>
    </w:p>
    <w:p w:rsidR="00717BF9" w:rsidRDefault="005C06B3">
      <w:pPr>
        <w:pStyle w:val="21"/>
        <w:tabs>
          <w:tab w:val="right" w:leader="dot" w:pos="9746"/>
        </w:tabs>
      </w:pPr>
      <w:hyperlink w:anchor="_Toc9531" w:history="1">
        <w:r w:rsidR="00D8098C">
          <w:rPr>
            <w:rFonts w:ascii="仿宋" w:eastAsia="仿宋" w:hAnsi="仿宋" w:hint="eastAsia"/>
            <w:szCs w:val="30"/>
          </w:rPr>
          <w:t>三、响应文件的编制</w:t>
        </w:r>
        <w:r w:rsidR="00D8098C">
          <w:tab/>
        </w:r>
        <w:fldSimple w:instr=" PAGEREF _Toc9531 ">
          <w:r w:rsidR="00D8098C">
            <w:t>9</w:t>
          </w:r>
        </w:fldSimple>
      </w:hyperlink>
    </w:p>
    <w:p w:rsidR="00717BF9" w:rsidRDefault="005C06B3">
      <w:pPr>
        <w:pStyle w:val="21"/>
        <w:tabs>
          <w:tab w:val="right" w:leader="dot" w:pos="9746"/>
        </w:tabs>
      </w:pPr>
      <w:hyperlink w:anchor="_Toc9003" w:history="1">
        <w:r w:rsidR="00D8098C">
          <w:rPr>
            <w:rFonts w:ascii="仿宋" w:eastAsia="仿宋" w:hAnsi="仿宋" w:hint="eastAsia"/>
            <w:szCs w:val="30"/>
          </w:rPr>
          <w:t>四、响应文件的递交</w:t>
        </w:r>
        <w:r w:rsidR="00D8098C">
          <w:tab/>
        </w:r>
        <w:fldSimple w:instr=" PAGEREF _Toc9003 ">
          <w:r w:rsidR="00D8098C">
            <w:t>11</w:t>
          </w:r>
        </w:fldSimple>
      </w:hyperlink>
    </w:p>
    <w:p w:rsidR="00717BF9" w:rsidRDefault="005C06B3">
      <w:pPr>
        <w:pStyle w:val="21"/>
        <w:tabs>
          <w:tab w:val="right" w:leader="dot" w:pos="9746"/>
        </w:tabs>
      </w:pPr>
      <w:hyperlink w:anchor="_Toc7072" w:history="1">
        <w:r w:rsidR="00D8098C">
          <w:rPr>
            <w:rFonts w:ascii="仿宋" w:eastAsia="仿宋" w:hAnsi="仿宋" w:hint="eastAsia"/>
            <w:szCs w:val="30"/>
          </w:rPr>
          <w:t>五、无效标、废标条款</w:t>
        </w:r>
        <w:r w:rsidR="00D8098C">
          <w:tab/>
        </w:r>
        <w:fldSimple w:instr=" PAGEREF _Toc7072 ">
          <w:r w:rsidR="00D8098C">
            <w:t>12</w:t>
          </w:r>
        </w:fldSimple>
      </w:hyperlink>
    </w:p>
    <w:p w:rsidR="00717BF9" w:rsidRDefault="005C06B3">
      <w:pPr>
        <w:pStyle w:val="21"/>
        <w:tabs>
          <w:tab w:val="right" w:leader="dot" w:pos="9746"/>
        </w:tabs>
      </w:pPr>
      <w:hyperlink w:anchor="_Toc2787" w:history="1">
        <w:r w:rsidR="00D8098C">
          <w:rPr>
            <w:rFonts w:ascii="仿宋" w:eastAsia="仿宋" w:hAnsi="仿宋" w:hint="eastAsia"/>
            <w:szCs w:val="30"/>
          </w:rPr>
          <w:t>六、谈判程序及最终报价</w:t>
        </w:r>
        <w:r w:rsidR="00D8098C">
          <w:tab/>
        </w:r>
        <w:fldSimple w:instr=" PAGEREF _Toc2787 ">
          <w:r w:rsidR="00D8098C">
            <w:t>13</w:t>
          </w:r>
        </w:fldSimple>
      </w:hyperlink>
    </w:p>
    <w:p w:rsidR="00717BF9" w:rsidRDefault="005C06B3">
      <w:pPr>
        <w:pStyle w:val="21"/>
        <w:tabs>
          <w:tab w:val="right" w:leader="dot" w:pos="9746"/>
        </w:tabs>
      </w:pPr>
      <w:hyperlink w:anchor="_Toc25831" w:history="1">
        <w:r w:rsidR="00D8098C">
          <w:rPr>
            <w:rFonts w:ascii="仿宋" w:eastAsia="仿宋" w:hAnsi="仿宋" w:hint="eastAsia"/>
            <w:szCs w:val="30"/>
          </w:rPr>
          <w:t>七、成交及合同签订</w:t>
        </w:r>
        <w:r w:rsidR="00D8098C">
          <w:tab/>
        </w:r>
        <w:fldSimple w:instr=" PAGEREF _Toc25831 ">
          <w:r w:rsidR="00D8098C">
            <w:t>17</w:t>
          </w:r>
        </w:fldSimple>
      </w:hyperlink>
    </w:p>
    <w:p w:rsidR="00717BF9" w:rsidRDefault="005C06B3">
      <w:pPr>
        <w:pStyle w:val="21"/>
        <w:tabs>
          <w:tab w:val="right" w:leader="dot" w:pos="9746"/>
        </w:tabs>
      </w:pPr>
      <w:hyperlink w:anchor="_Toc2657" w:history="1">
        <w:r w:rsidR="00D8098C">
          <w:rPr>
            <w:rFonts w:ascii="仿宋" w:eastAsia="仿宋" w:hAnsi="仿宋" w:hint="eastAsia"/>
            <w:szCs w:val="30"/>
          </w:rPr>
          <w:t>八、付款</w:t>
        </w:r>
        <w:r w:rsidR="00D8098C">
          <w:tab/>
        </w:r>
        <w:fldSimple w:instr=" PAGEREF _Toc2657 ">
          <w:r w:rsidR="00D8098C">
            <w:t>18</w:t>
          </w:r>
        </w:fldSimple>
      </w:hyperlink>
    </w:p>
    <w:p w:rsidR="00717BF9" w:rsidRDefault="005C06B3">
      <w:pPr>
        <w:pStyle w:val="10"/>
        <w:tabs>
          <w:tab w:val="right" w:leader="dot" w:pos="9746"/>
        </w:tabs>
      </w:pPr>
      <w:hyperlink w:anchor="_Toc16018" w:history="1">
        <w:r w:rsidR="00D8098C">
          <w:rPr>
            <w:rFonts w:ascii="仿宋" w:eastAsia="仿宋" w:hAnsi="仿宋" w:hint="eastAsia"/>
          </w:rPr>
          <w:t>第三部分  合同文本（参考）</w:t>
        </w:r>
        <w:r w:rsidR="00D8098C">
          <w:tab/>
        </w:r>
        <w:fldSimple w:instr=" PAGEREF _Toc16018 ">
          <w:r w:rsidR="00D8098C">
            <w:t>19</w:t>
          </w:r>
        </w:fldSimple>
      </w:hyperlink>
    </w:p>
    <w:p w:rsidR="00717BF9" w:rsidRDefault="005C06B3">
      <w:pPr>
        <w:pStyle w:val="10"/>
        <w:tabs>
          <w:tab w:val="right" w:leader="dot" w:pos="9746"/>
        </w:tabs>
      </w:pPr>
      <w:hyperlink w:anchor="_Toc13972" w:history="1">
        <w:r w:rsidR="00D8098C">
          <w:rPr>
            <w:rFonts w:ascii="仿宋" w:eastAsia="仿宋" w:hAnsi="仿宋" w:hint="eastAsia"/>
          </w:rPr>
          <w:t>第四部分  技术方案及要求</w:t>
        </w:r>
        <w:r w:rsidR="00D8098C">
          <w:tab/>
        </w:r>
        <w:fldSimple w:instr=" PAGEREF _Toc13972 ">
          <w:r w:rsidR="00D8098C">
            <w:t>21</w:t>
          </w:r>
        </w:fldSimple>
      </w:hyperlink>
    </w:p>
    <w:p w:rsidR="00717BF9" w:rsidRDefault="005C06B3">
      <w:pPr>
        <w:pStyle w:val="10"/>
        <w:tabs>
          <w:tab w:val="right" w:leader="dot" w:pos="9746"/>
        </w:tabs>
      </w:pPr>
      <w:hyperlink w:anchor="_Toc18811" w:history="1">
        <w:r w:rsidR="00D8098C">
          <w:rPr>
            <w:rFonts w:ascii="仿宋" w:eastAsia="仿宋" w:hAnsi="仿宋" w:hint="eastAsia"/>
          </w:rPr>
          <w:t>第五部分 响应文件格式</w:t>
        </w:r>
        <w:r w:rsidR="00D8098C">
          <w:tab/>
        </w:r>
        <w:fldSimple w:instr=" PAGEREF _Toc18811 ">
          <w:r w:rsidR="00D8098C">
            <w:t>23</w:t>
          </w:r>
        </w:fldSimple>
      </w:hyperlink>
    </w:p>
    <w:p w:rsidR="00717BF9" w:rsidRDefault="005C06B3">
      <w:pPr>
        <w:pStyle w:val="10"/>
        <w:tabs>
          <w:tab w:val="right" w:leader="dot" w:pos="9746"/>
        </w:tabs>
      </w:pPr>
      <w:hyperlink w:anchor="_Toc13808" w:history="1">
        <w:r w:rsidR="00D8098C">
          <w:rPr>
            <w:rFonts w:ascii="仿宋" w:eastAsia="仿宋" w:hAnsi="仿宋" w:cs="宋体" w:hint="eastAsia"/>
          </w:rPr>
          <w:t>投标文件</w:t>
        </w:r>
        <w:r w:rsidR="00D8098C">
          <w:tab/>
        </w:r>
        <w:fldSimple w:instr=" PAGEREF _Toc13808 ">
          <w:r w:rsidR="00D8098C">
            <w:t>24</w:t>
          </w:r>
        </w:fldSimple>
      </w:hyperlink>
    </w:p>
    <w:p w:rsidR="00717BF9" w:rsidRDefault="005C06B3">
      <w:pPr>
        <w:pStyle w:val="10"/>
        <w:tabs>
          <w:tab w:val="right" w:leader="dot" w:pos="9746"/>
        </w:tabs>
      </w:pPr>
      <w:hyperlink w:anchor="_Toc32579" w:history="1">
        <w:r w:rsidR="00D8098C">
          <w:rPr>
            <w:rFonts w:ascii="仿宋" w:eastAsia="仿宋" w:hAnsi="仿宋" w:cs="宋体" w:hint="eastAsia"/>
          </w:rPr>
          <w:t>（1）投标函（附件一）；</w:t>
        </w:r>
        <w:r w:rsidR="00D8098C">
          <w:tab/>
        </w:r>
        <w:fldSimple w:instr=" PAGEREF _Toc32579 ">
          <w:r w:rsidR="00D8098C">
            <w:t>24</w:t>
          </w:r>
        </w:fldSimple>
      </w:hyperlink>
    </w:p>
    <w:p w:rsidR="00717BF9" w:rsidRDefault="005C06B3">
      <w:pPr>
        <w:pStyle w:val="10"/>
        <w:tabs>
          <w:tab w:val="right" w:leader="dot" w:pos="9746"/>
        </w:tabs>
      </w:pPr>
      <w:hyperlink w:anchor="_Toc15524" w:history="1">
        <w:r w:rsidR="00D8098C">
          <w:rPr>
            <w:rFonts w:ascii="仿宋" w:eastAsia="仿宋" w:hAnsi="仿宋" w:cs="宋体" w:hint="eastAsia"/>
          </w:rPr>
          <w:t>（2）法定代表人证明或法定代表人授权委托书（附件二）；</w:t>
        </w:r>
        <w:r w:rsidR="00D8098C">
          <w:tab/>
        </w:r>
        <w:fldSimple w:instr=" PAGEREF _Toc15524 ">
          <w:r w:rsidR="00D8098C">
            <w:t>24</w:t>
          </w:r>
        </w:fldSimple>
      </w:hyperlink>
    </w:p>
    <w:p w:rsidR="00717BF9" w:rsidRDefault="005C06B3">
      <w:pPr>
        <w:pStyle w:val="10"/>
        <w:tabs>
          <w:tab w:val="right" w:leader="dot" w:pos="9746"/>
        </w:tabs>
      </w:pPr>
      <w:hyperlink w:anchor="_Toc10279" w:history="1">
        <w:r w:rsidR="00D8098C">
          <w:rPr>
            <w:rFonts w:ascii="仿宋" w:eastAsia="仿宋" w:hAnsi="仿宋" w:cs="宋体" w:hint="eastAsia"/>
          </w:rPr>
          <w:t>（3）报价一览表（附件三）</w:t>
        </w:r>
        <w:r w:rsidR="00D8098C">
          <w:tab/>
        </w:r>
        <w:fldSimple w:instr=" PAGEREF _Toc10279 ">
          <w:r w:rsidR="00D8098C">
            <w:t>24</w:t>
          </w:r>
        </w:fldSimple>
      </w:hyperlink>
    </w:p>
    <w:p w:rsidR="00717BF9" w:rsidRDefault="005C06B3">
      <w:pPr>
        <w:pStyle w:val="10"/>
        <w:tabs>
          <w:tab w:val="right" w:leader="dot" w:pos="9746"/>
        </w:tabs>
      </w:pPr>
      <w:hyperlink w:anchor="_Toc27543" w:history="1">
        <w:r w:rsidR="00D8098C">
          <w:rPr>
            <w:rFonts w:ascii="仿宋" w:eastAsia="仿宋" w:hAnsi="仿宋" w:cs="宋体" w:hint="eastAsia"/>
          </w:rPr>
          <w:t>（4）投标人资信声明（附件四）；</w:t>
        </w:r>
        <w:r w:rsidR="00D8098C">
          <w:tab/>
        </w:r>
        <w:fldSimple w:instr=" PAGEREF _Toc27543 ">
          <w:r w:rsidR="00D8098C">
            <w:t>24</w:t>
          </w:r>
        </w:fldSimple>
      </w:hyperlink>
    </w:p>
    <w:p w:rsidR="00717BF9" w:rsidRDefault="005C06B3">
      <w:pPr>
        <w:pStyle w:val="10"/>
        <w:tabs>
          <w:tab w:val="right" w:leader="dot" w:pos="9746"/>
        </w:tabs>
      </w:pPr>
      <w:hyperlink w:anchor="_Toc31883" w:history="1">
        <w:r w:rsidR="00D8098C">
          <w:rPr>
            <w:rFonts w:ascii="仿宋" w:eastAsia="仿宋" w:hAnsi="仿宋" w:cs="宋体" w:hint="eastAsia"/>
          </w:rPr>
          <w:t>（5）投标人递交投标保证金汇款证明复印件；（投标保证金收据或汇款凭证）</w:t>
        </w:r>
        <w:r w:rsidR="00D8098C">
          <w:tab/>
        </w:r>
        <w:fldSimple w:instr=" PAGEREF _Toc31883 ">
          <w:r w:rsidR="00D8098C">
            <w:t>24</w:t>
          </w:r>
        </w:fldSimple>
      </w:hyperlink>
    </w:p>
    <w:p w:rsidR="00717BF9" w:rsidRDefault="005C06B3">
      <w:pPr>
        <w:pStyle w:val="10"/>
        <w:tabs>
          <w:tab w:val="right" w:leader="dot" w:pos="9746"/>
        </w:tabs>
      </w:pPr>
      <w:hyperlink w:anchor="_Toc12374" w:history="1">
        <w:r w:rsidR="00D8098C">
          <w:rPr>
            <w:rFonts w:ascii="仿宋" w:eastAsia="仿宋" w:hAnsi="仿宋" w:cs="宋体" w:hint="eastAsia"/>
          </w:rPr>
          <w:t>（6）投标人营业执照副本复印件；</w:t>
        </w:r>
        <w:r w:rsidR="00D8098C">
          <w:tab/>
        </w:r>
        <w:fldSimple w:instr=" PAGEREF _Toc12374 ">
          <w:r w:rsidR="00D8098C">
            <w:t>24</w:t>
          </w:r>
        </w:fldSimple>
      </w:hyperlink>
    </w:p>
    <w:p w:rsidR="00717BF9" w:rsidRDefault="005C06B3">
      <w:pPr>
        <w:pStyle w:val="10"/>
        <w:tabs>
          <w:tab w:val="right" w:leader="dot" w:pos="9746"/>
        </w:tabs>
      </w:pPr>
      <w:hyperlink w:anchor="_Toc14260" w:history="1">
        <w:r w:rsidR="00D8098C">
          <w:rPr>
            <w:rFonts w:ascii="仿宋" w:eastAsia="仿宋" w:hAnsi="仿宋" w:cs="宋体" w:hint="eastAsia"/>
          </w:rPr>
          <w:t>（7）企业相关能力证明材料（相关资质证书等能力证明等材料）；</w:t>
        </w:r>
        <w:r w:rsidR="00D8098C">
          <w:tab/>
        </w:r>
        <w:fldSimple w:instr=" PAGEREF _Toc14260 ">
          <w:r w:rsidR="00D8098C">
            <w:t>24</w:t>
          </w:r>
        </w:fldSimple>
      </w:hyperlink>
    </w:p>
    <w:p w:rsidR="00717BF9" w:rsidRDefault="005C06B3">
      <w:pPr>
        <w:pStyle w:val="10"/>
        <w:tabs>
          <w:tab w:val="right" w:leader="dot" w:pos="9746"/>
        </w:tabs>
      </w:pPr>
      <w:hyperlink w:anchor="_Toc30031" w:history="1">
        <w:r w:rsidR="00D8098C">
          <w:rPr>
            <w:rFonts w:ascii="仿宋" w:eastAsia="仿宋" w:hAnsi="仿宋" w:cs="宋体" w:hint="eastAsia"/>
          </w:rPr>
          <w:t>（8）近三年（2017年1月1日至今）以来类似项目业绩一览表（附件五）；</w:t>
        </w:r>
        <w:r w:rsidR="00D8098C">
          <w:tab/>
        </w:r>
        <w:fldSimple w:instr=" PAGEREF _Toc30031 ">
          <w:r w:rsidR="00D8098C">
            <w:t>24</w:t>
          </w:r>
        </w:fldSimple>
      </w:hyperlink>
    </w:p>
    <w:p w:rsidR="00717BF9" w:rsidRDefault="005C06B3">
      <w:pPr>
        <w:pStyle w:val="10"/>
        <w:tabs>
          <w:tab w:val="right" w:leader="dot" w:pos="9746"/>
        </w:tabs>
      </w:pPr>
      <w:hyperlink w:anchor="_Toc19853" w:history="1">
        <w:r w:rsidR="00D8098C">
          <w:rPr>
            <w:rFonts w:ascii="仿宋" w:eastAsia="仿宋" w:hAnsi="仿宋" w:cs="宋体" w:hint="eastAsia"/>
          </w:rPr>
          <w:t>（9）项目负责人简历</w:t>
        </w:r>
        <w:r w:rsidR="00D8098C">
          <w:tab/>
        </w:r>
        <w:fldSimple w:instr=" PAGEREF _Toc19853 ">
          <w:r w:rsidR="00D8098C">
            <w:t>24</w:t>
          </w:r>
        </w:fldSimple>
      </w:hyperlink>
    </w:p>
    <w:p w:rsidR="00717BF9" w:rsidRDefault="005C06B3">
      <w:pPr>
        <w:pStyle w:val="10"/>
        <w:tabs>
          <w:tab w:val="right" w:leader="dot" w:pos="9746"/>
        </w:tabs>
      </w:pPr>
      <w:hyperlink w:anchor="_Toc11539" w:history="1">
        <w:r w:rsidR="00D8098C">
          <w:rPr>
            <w:rFonts w:ascii="仿宋" w:eastAsia="仿宋" w:hAnsi="仿宋" w:cs="宋体" w:hint="eastAsia"/>
          </w:rPr>
          <w:t>（</w:t>
        </w:r>
        <w:r w:rsidR="00D8098C">
          <w:rPr>
            <w:rFonts w:ascii="仿宋" w:eastAsia="仿宋" w:hAnsi="仿宋" w:cs="宋体"/>
          </w:rPr>
          <w:t>10</w:t>
        </w:r>
        <w:r w:rsidR="00D8098C">
          <w:rPr>
            <w:rFonts w:ascii="仿宋" w:eastAsia="仿宋" w:hAnsi="仿宋" w:cs="宋体" w:hint="eastAsia"/>
          </w:rPr>
          <w:t>）服务承诺书；（附件九）</w:t>
        </w:r>
        <w:r w:rsidR="00D8098C">
          <w:tab/>
        </w:r>
        <w:fldSimple w:instr=" PAGEREF _Toc11539 ">
          <w:r w:rsidR="00D8098C">
            <w:t>24</w:t>
          </w:r>
        </w:fldSimple>
      </w:hyperlink>
    </w:p>
    <w:p w:rsidR="00717BF9" w:rsidRDefault="005C06B3">
      <w:pPr>
        <w:pStyle w:val="10"/>
        <w:tabs>
          <w:tab w:val="right" w:leader="dot" w:pos="9746"/>
        </w:tabs>
      </w:pPr>
      <w:hyperlink w:anchor="_Toc17265" w:history="1">
        <w:r w:rsidR="00D8098C">
          <w:rPr>
            <w:rFonts w:ascii="仿宋" w:eastAsia="仿宋" w:hAnsi="仿宋" w:cs="宋体" w:hint="eastAsia"/>
          </w:rPr>
          <w:t>（1</w:t>
        </w:r>
        <w:r w:rsidR="00D8098C">
          <w:rPr>
            <w:rFonts w:ascii="仿宋" w:eastAsia="仿宋" w:hAnsi="仿宋" w:cs="宋体"/>
          </w:rPr>
          <w:t>1</w:t>
        </w:r>
        <w:r w:rsidR="00D8098C">
          <w:rPr>
            <w:rFonts w:ascii="仿宋" w:eastAsia="仿宋" w:hAnsi="仿宋" w:cs="宋体" w:hint="eastAsia"/>
          </w:rPr>
          <w:t>）项目实施方案及进度计划；</w:t>
        </w:r>
        <w:r w:rsidR="00D8098C">
          <w:tab/>
        </w:r>
        <w:fldSimple w:instr=" PAGEREF _Toc17265 ">
          <w:r w:rsidR="00D8098C">
            <w:t>24</w:t>
          </w:r>
        </w:fldSimple>
      </w:hyperlink>
    </w:p>
    <w:p w:rsidR="00717BF9" w:rsidRDefault="005C06B3">
      <w:pPr>
        <w:pStyle w:val="10"/>
        <w:tabs>
          <w:tab w:val="right" w:leader="dot" w:pos="9746"/>
        </w:tabs>
      </w:pPr>
      <w:hyperlink w:anchor="_Toc22643" w:history="1">
        <w:r w:rsidR="00D8098C">
          <w:rPr>
            <w:rFonts w:ascii="仿宋" w:eastAsia="仿宋" w:hAnsi="仿宋" w:cs="宋体" w:hint="eastAsia"/>
          </w:rPr>
          <w:t>（1</w:t>
        </w:r>
        <w:r w:rsidR="00D8098C">
          <w:rPr>
            <w:rFonts w:ascii="仿宋" w:eastAsia="仿宋" w:hAnsi="仿宋" w:cs="宋体"/>
          </w:rPr>
          <w:t>2</w:t>
        </w:r>
        <w:r w:rsidR="00D8098C">
          <w:rPr>
            <w:rFonts w:ascii="仿宋" w:eastAsia="仿宋" w:hAnsi="仿宋" w:cs="宋体" w:hint="eastAsia"/>
          </w:rPr>
          <w:t>）后期服务保证措施</w:t>
        </w:r>
        <w:r w:rsidR="00D8098C">
          <w:tab/>
        </w:r>
        <w:fldSimple w:instr=" PAGEREF _Toc22643 ">
          <w:r w:rsidR="00D8098C">
            <w:t>24</w:t>
          </w:r>
        </w:fldSimple>
      </w:hyperlink>
    </w:p>
    <w:p w:rsidR="00717BF9" w:rsidRDefault="005C06B3">
      <w:pPr>
        <w:pStyle w:val="10"/>
        <w:tabs>
          <w:tab w:val="right" w:leader="dot" w:pos="9746"/>
        </w:tabs>
      </w:pPr>
      <w:hyperlink w:anchor="_Toc26290" w:history="1">
        <w:r w:rsidR="00D8098C">
          <w:rPr>
            <w:rFonts w:ascii="仿宋" w:eastAsia="仿宋" w:hAnsi="仿宋" w:cs="宋体" w:hint="eastAsia"/>
            <w:bCs/>
          </w:rPr>
          <w:t>（1</w:t>
        </w:r>
        <w:r w:rsidR="00F013F7">
          <w:rPr>
            <w:rFonts w:ascii="仿宋" w:eastAsia="仿宋" w:hAnsi="仿宋" w:cs="宋体"/>
            <w:bCs/>
          </w:rPr>
          <w:t>3</w:t>
        </w:r>
        <w:r w:rsidR="00D8098C">
          <w:rPr>
            <w:rFonts w:ascii="仿宋" w:eastAsia="仿宋" w:hAnsi="仿宋" w:cs="宋体" w:hint="eastAsia"/>
            <w:bCs/>
          </w:rPr>
          <w:t>）</w:t>
        </w:r>
        <w:r w:rsidR="00D8098C">
          <w:rPr>
            <w:rFonts w:ascii="仿宋" w:eastAsia="仿宋" w:hAnsi="仿宋" w:cs="宋体"/>
            <w:bCs/>
          </w:rPr>
          <w:t>中国政府采购网</w:t>
        </w:r>
        <w:r w:rsidR="00D8098C">
          <w:rPr>
            <w:rFonts w:ascii="仿宋" w:eastAsia="仿宋" w:hAnsi="仿宋" w:cs="宋体" w:hint="eastAsia"/>
            <w:bCs/>
          </w:rPr>
          <w:t>及</w:t>
        </w:r>
        <w:r w:rsidR="00D8098C">
          <w:rPr>
            <w:rFonts w:ascii="仿宋" w:eastAsia="仿宋" w:hAnsi="仿宋" w:cs="宋体"/>
            <w:bCs/>
          </w:rPr>
          <w:t>信用中国网站查询结果网页截图并加盖单位公章；</w:t>
        </w:r>
        <w:r w:rsidR="00D8098C">
          <w:tab/>
        </w:r>
        <w:fldSimple w:instr=" PAGEREF _Toc26290 ">
          <w:r w:rsidR="00D8098C">
            <w:t>24</w:t>
          </w:r>
        </w:fldSimple>
      </w:hyperlink>
    </w:p>
    <w:p w:rsidR="00717BF9" w:rsidRDefault="005C06B3">
      <w:pPr>
        <w:pStyle w:val="10"/>
        <w:tabs>
          <w:tab w:val="right" w:leader="dot" w:pos="9746"/>
        </w:tabs>
      </w:pPr>
      <w:hyperlink w:anchor="_Toc2084" w:history="1">
        <w:r w:rsidR="00D8098C">
          <w:rPr>
            <w:rFonts w:ascii="仿宋" w:eastAsia="仿宋" w:hAnsi="仿宋" w:cs="宋体" w:hint="eastAsia"/>
          </w:rPr>
          <w:t>（1</w:t>
        </w:r>
        <w:r w:rsidR="00F013F7">
          <w:rPr>
            <w:rFonts w:ascii="仿宋" w:eastAsia="仿宋" w:hAnsi="仿宋" w:cs="宋体"/>
          </w:rPr>
          <w:t>4</w:t>
        </w:r>
        <w:r w:rsidR="00D8098C">
          <w:rPr>
            <w:rFonts w:ascii="仿宋" w:eastAsia="仿宋" w:hAnsi="仿宋" w:cs="宋体" w:hint="eastAsia"/>
          </w:rPr>
          <w:t>）商务偏差表（附件七）；</w:t>
        </w:r>
        <w:r w:rsidR="00D8098C">
          <w:tab/>
        </w:r>
        <w:fldSimple w:instr=" PAGEREF _Toc2084 ">
          <w:r w:rsidR="00D8098C">
            <w:t>24</w:t>
          </w:r>
        </w:fldSimple>
      </w:hyperlink>
    </w:p>
    <w:p w:rsidR="00717BF9" w:rsidRDefault="005C06B3">
      <w:pPr>
        <w:pStyle w:val="10"/>
        <w:tabs>
          <w:tab w:val="right" w:leader="dot" w:pos="9746"/>
        </w:tabs>
      </w:pPr>
      <w:hyperlink w:anchor="_Toc11879" w:history="1">
        <w:r w:rsidR="00D8098C">
          <w:rPr>
            <w:rFonts w:ascii="仿宋" w:eastAsia="仿宋" w:hAnsi="仿宋" w:cs="宋体" w:hint="eastAsia"/>
          </w:rPr>
          <w:t>（1</w:t>
        </w:r>
        <w:r w:rsidR="00F013F7">
          <w:rPr>
            <w:rFonts w:ascii="仿宋" w:eastAsia="仿宋" w:hAnsi="仿宋" w:cs="宋体"/>
          </w:rPr>
          <w:t>5</w:t>
        </w:r>
        <w:r w:rsidR="00D8098C">
          <w:rPr>
            <w:rFonts w:ascii="仿宋" w:eastAsia="仿宋" w:hAnsi="仿宋" w:cs="宋体" w:hint="eastAsia"/>
          </w:rPr>
          <w:t>）反商业贿赂承诺书（附件十）；</w:t>
        </w:r>
        <w:r w:rsidR="00D8098C">
          <w:tab/>
        </w:r>
        <w:fldSimple w:instr=" PAGEREF _Toc11879 ">
          <w:r w:rsidR="00D8098C">
            <w:t>24</w:t>
          </w:r>
        </w:fldSimple>
      </w:hyperlink>
    </w:p>
    <w:p w:rsidR="00717BF9" w:rsidRDefault="005C06B3">
      <w:pPr>
        <w:pStyle w:val="10"/>
        <w:tabs>
          <w:tab w:val="right" w:leader="dot" w:pos="9746"/>
        </w:tabs>
      </w:pPr>
      <w:hyperlink w:anchor="_Toc3830" w:history="1">
        <w:r w:rsidR="00D8098C">
          <w:rPr>
            <w:rFonts w:ascii="仿宋" w:eastAsia="仿宋" w:hAnsi="仿宋" w:cs="宋体" w:hint="eastAsia"/>
          </w:rPr>
          <w:t>（1</w:t>
        </w:r>
        <w:r w:rsidR="00F013F7">
          <w:rPr>
            <w:rFonts w:ascii="仿宋" w:eastAsia="仿宋" w:hAnsi="仿宋" w:cs="宋体"/>
          </w:rPr>
          <w:t>6</w:t>
        </w:r>
        <w:r w:rsidR="00D8098C">
          <w:rPr>
            <w:rFonts w:ascii="仿宋" w:eastAsia="仿宋" w:hAnsi="仿宋" w:cs="宋体" w:hint="eastAsia"/>
          </w:rPr>
          <w:t>）投标人认为适宜的其他商务资料。（详见评标办法，根据评标要求提供）</w:t>
        </w:r>
        <w:r w:rsidR="00D8098C">
          <w:tab/>
        </w:r>
        <w:fldSimple w:instr=" PAGEREF _Toc3830 ">
          <w:r w:rsidR="00D8098C">
            <w:t>24</w:t>
          </w:r>
        </w:fldSimple>
      </w:hyperlink>
    </w:p>
    <w:p w:rsidR="00717BF9" w:rsidRDefault="00D8098C">
      <w:pPr>
        <w:rPr>
          <w:lang w:val="zh-CN"/>
        </w:rPr>
      </w:pPr>
      <w:r>
        <w:rPr>
          <w:lang w:val="zh-CN"/>
        </w:rPr>
        <w:fldChar w:fldCharType="end"/>
      </w:r>
    </w:p>
    <w:p w:rsidR="00717BF9" w:rsidRDefault="00717BF9">
      <w:pPr>
        <w:rPr>
          <w:lang w:val="zh-CN"/>
        </w:rPr>
      </w:pPr>
    </w:p>
    <w:p w:rsidR="00717BF9" w:rsidRDefault="00717BF9">
      <w:pPr>
        <w:spacing w:line="360" w:lineRule="auto"/>
        <w:rPr>
          <w:lang w:val="zh-CN"/>
        </w:rPr>
      </w:pPr>
    </w:p>
    <w:p w:rsidR="00717BF9" w:rsidRDefault="00717BF9">
      <w:pPr>
        <w:spacing w:line="360" w:lineRule="auto"/>
        <w:rPr>
          <w:rFonts w:ascii="仿宋" w:eastAsia="仿宋" w:hAnsi="仿宋"/>
        </w:rPr>
      </w:pPr>
    </w:p>
    <w:p w:rsidR="00717BF9" w:rsidRDefault="00717BF9">
      <w:pPr>
        <w:spacing w:line="560" w:lineRule="exact"/>
        <w:rPr>
          <w:rFonts w:ascii="仿宋" w:eastAsia="仿宋" w:hAnsi="仿宋"/>
          <w:bCs/>
          <w:sz w:val="36"/>
          <w:szCs w:val="36"/>
        </w:rPr>
      </w:pPr>
    </w:p>
    <w:p w:rsidR="00717BF9" w:rsidRDefault="00717BF9">
      <w:pPr>
        <w:spacing w:line="560" w:lineRule="exact"/>
        <w:rPr>
          <w:rFonts w:ascii="仿宋" w:eastAsia="仿宋" w:hAnsi="仿宋"/>
          <w:bCs/>
          <w:sz w:val="36"/>
          <w:szCs w:val="36"/>
        </w:rPr>
      </w:pPr>
    </w:p>
    <w:p w:rsidR="00717BF9" w:rsidRDefault="00717BF9">
      <w:pPr>
        <w:spacing w:line="560" w:lineRule="exact"/>
        <w:rPr>
          <w:rFonts w:ascii="仿宋" w:eastAsia="仿宋" w:hAnsi="仿宋"/>
          <w:bCs/>
          <w:sz w:val="36"/>
          <w:szCs w:val="36"/>
        </w:rPr>
      </w:pPr>
    </w:p>
    <w:p w:rsidR="00717BF9" w:rsidRDefault="00717BF9">
      <w:pPr>
        <w:spacing w:line="560" w:lineRule="exact"/>
        <w:rPr>
          <w:rFonts w:ascii="仿宋" w:eastAsia="仿宋" w:hAnsi="仿宋"/>
          <w:bCs/>
          <w:sz w:val="36"/>
          <w:szCs w:val="36"/>
        </w:rPr>
      </w:pPr>
    </w:p>
    <w:p w:rsidR="00717BF9" w:rsidRDefault="00717BF9">
      <w:pPr>
        <w:spacing w:line="560" w:lineRule="exact"/>
        <w:rPr>
          <w:rFonts w:ascii="仿宋" w:eastAsia="仿宋" w:hAnsi="仿宋"/>
          <w:bCs/>
          <w:sz w:val="36"/>
          <w:szCs w:val="36"/>
        </w:rPr>
      </w:pPr>
    </w:p>
    <w:p w:rsidR="00717BF9" w:rsidRDefault="00717BF9">
      <w:pPr>
        <w:pStyle w:val="ac"/>
        <w:rPr>
          <w:rFonts w:ascii="仿宋" w:eastAsia="仿宋" w:hAnsi="仿宋"/>
        </w:rPr>
        <w:sectPr w:rsidR="00717BF9">
          <w:headerReference w:type="default" r:id="rId9"/>
          <w:pgSz w:w="11906" w:h="16838"/>
          <w:pgMar w:top="1440" w:right="1080" w:bottom="1440" w:left="1080" w:header="851" w:footer="992" w:gutter="0"/>
          <w:pgNumType w:start="1"/>
          <w:cols w:space="720"/>
          <w:docGrid w:linePitch="312"/>
        </w:sectPr>
      </w:pPr>
      <w:bookmarkStart w:id="0" w:name="_Toc480373565"/>
      <w:bookmarkStart w:id="1" w:name="_Toc31784"/>
    </w:p>
    <w:p w:rsidR="00717BF9" w:rsidRDefault="00D8098C">
      <w:pPr>
        <w:pStyle w:val="ac"/>
        <w:rPr>
          <w:rFonts w:ascii="仿宋" w:eastAsia="仿宋" w:hAnsi="仿宋"/>
        </w:rPr>
      </w:pPr>
      <w:r>
        <w:rPr>
          <w:rFonts w:ascii="仿宋" w:eastAsia="仿宋" w:hAnsi="仿宋" w:hint="eastAsia"/>
        </w:rPr>
        <w:lastRenderedPageBreak/>
        <w:t>第一部分  竞争性谈判公告</w:t>
      </w:r>
      <w:bookmarkEnd w:id="0"/>
      <w:bookmarkEnd w:id="1"/>
    </w:p>
    <w:p w:rsidR="00717BF9" w:rsidRDefault="00717BF9">
      <w:pPr>
        <w:adjustRightInd w:val="0"/>
        <w:snapToGrid w:val="0"/>
        <w:spacing w:line="540" w:lineRule="exact"/>
        <w:jc w:val="center"/>
        <w:rPr>
          <w:rFonts w:ascii="仿宋" w:eastAsia="仿宋" w:hAnsi="仿宋"/>
          <w:sz w:val="32"/>
          <w:szCs w:val="32"/>
        </w:rPr>
      </w:pPr>
    </w:p>
    <w:p w:rsidR="00717BF9" w:rsidRDefault="00717BF9">
      <w:pPr>
        <w:pStyle w:val="ab"/>
      </w:pPr>
      <w:bookmarkStart w:id="2" w:name="_Toc480373566"/>
    </w:p>
    <w:p w:rsidR="00717BF9" w:rsidRDefault="00D8098C">
      <w:pPr>
        <w:pStyle w:val="ab"/>
      </w:pPr>
      <w:r>
        <w:rPr>
          <w:rStyle w:val="af"/>
          <w:sz w:val="29"/>
          <w:szCs w:val="29"/>
        </w:rPr>
        <w:t>一、采购项目编号: </w:t>
      </w:r>
      <w:r>
        <w:rPr>
          <w:rFonts w:ascii="仿宋" w:eastAsia="仿宋" w:hAnsi="仿宋" w:hint="eastAsia"/>
          <w:sz w:val="30"/>
          <w:szCs w:val="30"/>
        </w:rPr>
        <w:t>HZZX01-FW2022-020</w:t>
      </w:r>
    </w:p>
    <w:p w:rsidR="00717BF9" w:rsidRDefault="00D8098C">
      <w:pPr>
        <w:pStyle w:val="ab"/>
      </w:pPr>
      <w:r>
        <w:rPr>
          <w:rStyle w:val="af"/>
          <w:sz w:val="27"/>
          <w:szCs w:val="27"/>
        </w:rPr>
        <w:t>二、采购组织类型：</w:t>
      </w:r>
      <w:r>
        <w:rPr>
          <w:rStyle w:val="bookmark-item"/>
          <w:sz w:val="27"/>
          <w:szCs w:val="27"/>
        </w:rPr>
        <w:t>分散采购-分散委托中介</w:t>
      </w:r>
      <w:r>
        <w:rPr>
          <w:sz w:val="27"/>
          <w:szCs w:val="27"/>
        </w:rPr>
        <w:t> </w:t>
      </w:r>
    </w:p>
    <w:p w:rsidR="00717BF9" w:rsidRDefault="00D8098C">
      <w:pPr>
        <w:pStyle w:val="ab"/>
      </w:pPr>
      <w:r>
        <w:rPr>
          <w:rStyle w:val="af"/>
          <w:sz w:val="27"/>
          <w:szCs w:val="27"/>
        </w:rPr>
        <w:t>三、采购项目概况：</w:t>
      </w:r>
      <w:r>
        <w:rPr>
          <w:sz w:val="27"/>
          <w:szCs w:val="27"/>
        </w:rPr>
        <w:t>  </w:t>
      </w:r>
      <w:r>
        <w:rPr>
          <w:sz w:val="29"/>
          <w:szCs w:val="29"/>
        </w:rPr>
        <w:t>        </w:t>
      </w:r>
    </w:p>
    <w:tbl>
      <w:tblPr>
        <w:tblW w:w="106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2"/>
        <w:gridCol w:w="1691"/>
        <w:gridCol w:w="1323"/>
        <w:gridCol w:w="5659"/>
        <w:gridCol w:w="1077"/>
      </w:tblGrid>
      <w:tr w:rsidR="00717BF9">
        <w:trPr>
          <w:tblCellSpacing w:w="15" w:type="dxa"/>
        </w:trPr>
        <w:tc>
          <w:tcPr>
            <w:tcW w:w="827" w:type="dxa"/>
            <w:tcMar>
              <w:top w:w="75" w:type="dxa"/>
              <w:left w:w="150" w:type="dxa"/>
              <w:bottom w:w="75" w:type="dxa"/>
              <w:right w:w="150" w:type="dxa"/>
            </w:tcMar>
            <w:vAlign w:val="center"/>
          </w:tcPr>
          <w:p w:rsidR="00717BF9" w:rsidRDefault="00D8098C">
            <w:pPr>
              <w:jc w:val="center"/>
            </w:pPr>
            <w:r>
              <w:t>标项序号</w:t>
            </w:r>
          </w:p>
        </w:tc>
        <w:tc>
          <w:tcPr>
            <w:tcW w:w="1661" w:type="dxa"/>
            <w:tcMar>
              <w:top w:w="75" w:type="dxa"/>
              <w:left w:w="150" w:type="dxa"/>
              <w:bottom w:w="75" w:type="dxa"/>
              <w:right w:w="150" w:type="dxa"/>
            </w:tcMar>
            <w:vAlign w:val="center"/>
          </w:tcPr>
          <w:p w:rsidR="00717BF9" w:rsidRDefault="00D8098C">
            <w:pPr>
              <w:jc w:val="center"/>
            </w:pPr>
            <w:r>
              <w:t>标项名称</w:t>
            </w:r>
          </w:p>
        </w:tc>
        <w:tc>
          <w:tcPr>
            <w:tcW w:w="1293" w:type="dxa"/>
            <w:tcMar>
              <w:top w:w="75" w:type="dxa"/>
              <w:left w:w="150" w:type="dxa"/>
              <w:bottom w:w="75" w:type="dxa"/>
              <w:right w:w="150" w:type="dxa"/>
            </w:tcMar>
            <w:vAlign w:val="center"/>
          </w:tcPr>
          <w:p w:rsidR="00717BF9" w:rsidRDefault="00D8098C">
            <w:pPr>
              <w:jc w:val="center"/>
            </w:pPr>
            <w:r>
              <w:t>预算金额</w:t>
            </w:r>
            <w:r>
              <w:t>(</w:t>
            </w:r>
            <w:r>
              <w:t>元</w:t>
            </w:r>
            <w:r>
              <w:t>)</w:t>
            </w:r>
          </w:p>
        </w:tc>
        <w:tc>
          <w:tcPr>
            <w:tcW w:w="5629" w:type="dxa"/>
            <w:tcMar>
              <w:top w:w="75" w:type="dxa"/>
              <w:left w:w="150" w:type="dxa"/>
              <w:bottom w:w="75" w:type="dxa"/>
              <w:right w:w="150" w:type="dxa"/>
            </w:tcMar>
            <w:vAlign w:val="center"/>
          </w:tcPr>
          <w:p w:rsidR="00717BF9" w:rsidRDefault="00D8098C">
            <w:pPr>
              <w:jc w:val="center"/>
            </w:pPr>
            <w:r>
              <w:t>简要规格描述</w:t>
            </w:r>
          </w:p>
        </w:tc>
        <w:tc>
          <w:tcPr>
            <w:tcW w:w="1032" w:type="dxa"/>
            <w:tcMar>
              <w:top w:w="75" w:type="dxa"/>
              <w:left w:w="150" w:type="dxa"/>
              <w:bottom w:w="75" w:type="dxa"/>
              <w:right w:w="150" w:type="dxa"/>
            </w:tcMar>
            <w:vAlign w:val="center"/>
          </w:tcPr>
          <w:p w:rsidR="00717BF9" w:rsidRDefault="00D8098C">
            <w:pPr>
              <w:jc w:val="center"/>
            </w:pPr>
            <w:r>
              <w:t>备注</w:t>
            </w:r>
          </w:p>
        </w:tc>
      </w:tr>
      <w:tr w:rsidR="00717BF9">
        <w:trPr>
          <w:tblCellSpacing w:w="15" w:type="dxa"/>
        </w:trPr>
        <w:tc>
          <w:tcPr>
            <w:tcW w:w="827" w:type="dxa"/>
            <w:tcMar>
              <w:top w:w="75" w:type="dxa"/>
              <w:left w:w="150" w:type="dxa"/>
              <w:bottom w:w="75" w:type="dxa"/>
              <w:right w:w="150" w:type="dxa"/>
            </w:tcMar>
            <w:vAlign w:val="center"/>
          </w:tcPr>
          <w:p w:rsidR="00717BF9" w:rsidRDefault="00D8098C">
            <w:pPr>
              <w:jc w:val="center"/>
            </w:pPr>
            <w:r>
              <w:t>1</w:t>
            </w:r>
          </w:p>
        </w:tc>
        <w:tc>
          <w:tcPr>
            <w:tcW w:w="1661" w:type="dxa"/>
            <w:tcMar>
              <w:top w:w="75" w:type="dxa"/>
              <w:left w:w="150" w:type="dxa"/>
              <w:bottom w:w="75" w:type="dxa"/>
              <w:right w:w="150" w:type="dxa"/>
            </w:tcMar>
            <w:vAlign w:val="center"/>
          </w:tcPr>
          <w:p w:rsidR="00717BF9" w:rsidRDefault="00D8098C">
            <w:pPr>
              <w:jc w:val="center"/>
            </w:pPr>
            <w:r>
              <w:rPr>
                <w:rFonts w:hint="eastAsia"/>
              </w:rPr>
              <w:t>编制《自治区现代流通体系建设实施方案（</w:t>
            </w:r>
            <w:r>
              <w:rPr>
                <w:rFonts w:hint="eastAsia"/>
              </w:rPr>
              <w:t>2023</w:t>
            </w:r>
            <w:r>
              <w:rPr>
                <w:rFonts w:hint="eastAsia"/>
              </w:rPr>
              <w:t>—</w:t>
            </w:r>
            <w:r>
              <w:rPr>
                <w:rFonts w:hint="eastAsia"/>
              </w:rPr>
              <w:t>2025</w:t>
            </w:r>
            <w:r>
              <w:rPr>
                <w:rFonts w:hint="eastAsia"/>
              </w:rPr>
              <w:t>年）》</w:t>
            </w:r>
          </w:p>
          <w:p w:rsidR="00717BF9" w:rsidRDefault="00D8098C">
            <w:pPr>
              <w:jc w:val="center"/>
            </w:pPr>
            <w:r>
              <w:rPr>
                <w:rFonts w:hint="eastAsia"/>
              </w:rPr>
              <w:t>项目</w:t>
            </w:r>
          </w:p>
        </w:tc>
        <w:tc>
          <w:tcPr>
            <w:tcW w:w="1293" w:type="dxa"/>
            <w:tcMar>
              <w:top w:w="75" w:type="dxa"/>
              <w:left w:w="150" w:type="dxa"/>
              <w:bottom w:w="75" w:type="dxa"/>
              <w:right w:w="150" w:type="dxa"/>
            </w:tcMar>
            <w:vAlign w:val="center"/>
          </w:tcPr>
          <w:p w:rsidR="00717BF9" w:rsidRDefault="00D8098C">
            <w:pPr>
              <w:jc w:val="center"/>
            </w:pPr>
            <w:r>
              <w:rPr>
                <w:rFonts w:hint="eastAsia"/>
              </w:rPr>
              <w:t>500000.00</w:t>
            </w:r>
          </w:p>
        </w:tc>
        <w:tc>
          <w:tcPr>
            <w:tcW w:w="5629" w:type="dxa"/>
            <w:tcMar>
              <w:top w:w="75" w:type="dxa"/>
              <w:left w:w="150" w:type="dxa"/>
              <w:bottom w:w="75" w:type="dxa"/>
              <w:right w:w="150" w:type="dxa"/>
            </w:tcMar>
            <w:vAlign w:val="center"/>
          </w:tcPr>
          <w:p w:rsidR="00717BF9" w:rsidRDefault="00D8098C">
            <w:pPr>
              <w:jc w:val="center"/>
            </w:pPr>
            <w:r>
              <w:rPr>
                <w:rFonts w:hint="eastAsia"/>
              </w:rPr>
              <w:t>落实《国家发展改革委关于印发〈“十四五”现代流通体系建设规划〉的通知》</w:t>
            </w:r>
            <w:r>
              <w:t>（</w:t>
            </w:r>
            <w:r>
              <w:rPr>
                <w:rFonts w:hint="eastAsia"/>
              </w:rPr>
              <w:t>发改经贸</w:t>
            </w:r>
            <w:r>
              <w:t>〔</w:t>
            </w:r>
            <w:r>
              <w:t>202</w:t>
            </w:r>
            <w:r>
              <w:rPr>
                <w:rFonts w:hint="eastAsia"/>
              </w:rPr>
              <w:t>2</w:t>
            </w:r>
            <w:r>
              <w:t>〕</w:t>
            </w:r>
            <w:r>
              <w:rPr>
                <w:rFonts w:hint="eastAsia"/>
              </w:rPr>
              <w:t>78</w:t>
            </w:r>
            <w:r>
              <w:t>号）</w:t>
            </w:r>
            <w:r>
              <w:rPr>
                <w:rFonts w:hint="eastAsia"/>
              </w:rPr>
              <w:t>，在全面掌握自治区流通体系建设情况、面临形势和存在问题基础上，围绕深化现代流通市场化改革、完善现代商贸流通体系、加快发展现代物流体系、增强交通运输流通承载能力、加强现代金融服务流通功能、推进流通领域信用体系建设等方面提出细化落实措施，着力优化自治区流通网络、完善流通市场、做强流通企业，加速商贸、物流、交通、金融、信用等有机衔接，推动自治区加快建设系统完备、创新引领、协同高效的现代流通体系。</w:t>
            </w:r>
          </w:p>
        </w:tc>
        <w:tc>
          <w:tcPr>
            <w:tcW w:w="1032" w:type="dxa"/>
            <w:tcMar>
              <w:top w:w="75" w:type="dxa"/>
              <w:left w:w="150" w:type="dxa"/>
              <w:bottom w:w="75" w:type="dxa"/>
              <w:right w:w="150" w:type="dxa"/>
            </w:tcMar>
            <w:vAlign w:val="center"/>
          </w:tcPr>
          <w:p w:rsidR="00717BF9" w:rsidRDefault="00D8098C">
            <w:pPr>
              <w:jc w:val="center"/>
            </w:pPr>
            <w:r>
              <w:t>具体详见竞争性谈判文件</w:t>
            </w:r>
          </w:p>
        </w:tc>
      </w:tr>
    </w:tbl>
    <w:p w:rsidR="00717BF9" w:rsidRDefault="00D8098C">
      <w:pPr>
        <w:pStyle w:val="ab"/>
      </w:pPr>
      <w:r>
        <w:rPr>
          <w:b/>
          <w:bCs/>
          <w:sz w:val="27"/>
          <w:szCs w:val="27"/>
        </w:rPr>
        <w:br/>
      </w:r>
      <w:r>
        <w:rPr>
          <w:rStyle w:val="af"/>
          <w:sz w:val="27"/>
          <w:szCs w:val="27"/>
        </w:rPr>
        <w:t>四、谈判供应商资格要求：</w:t>
      </w:r>
    </w:p>
    <w:p w:rsidR="00717BF9" w:rsidRDefault="00D8098C">
      <w:pPr>
        <w:pStyle w:val="ab"/>
      </w:pPr>
      <w:r>
        <w:rPr>
          <w:sz w:val="29"/>
          <w:szCs w:val="29"/>
        </w:rPr>
        <w:t> </w:t>
      </w:r>
      <w:r>
        <w:rPr>
          <w:rStyle w:val="bookmark-item"/>
          <w:sz w:val="29"/>
          <w:szCs w:val="29"/>
        </w:rPr>
        <w:t>（1）符合《中华人民共和国政府采购法》第二十二条规定； </w:t>
      </w:r>
    </w:p>
    <w:p w:rsidR="00717BF9" w:rsidRDefault="00D8098C">
      <w:pPr>
        <w:pStyle w:val="ab"/>
      </w:pPr>
      <w:r>
        <w:rPr>
          <w:rStyle w:val="bookmark-item"/>
          <w:sz w:val="29"/>
          <w:szCs w:val="29"/>
        </w:rPr>
        <w:t> （2）在中华人民共和国境内依法注册，须具备承担采购项目的能力；具备有效的营业执照；</w:t>
      </w:r>
    </w:p>
    <w:p w:rsidR="00717BF9" w:rsidRDefault="00D8098C">
      <w:pPr>
        <w:pStyle w:val="ab"/>
      </w:pPr>
      <w:r>
        <w:rPr>
          <w:rStyle w:val="bookmark-item"/>
          <w:sz w:val="29"/>
          <w:szCs w:val="29"/>
        </w:rPr>
        <w:t> （</w:t>
      </w:r>
      <w:r w:rsidR="00A42701">
        <w:rPr>
          <w:rStyle w:val="bookmark-item"/>
          <w:sz w:val="29"/>
          <w:szCs w:val="29"/>
        </w:rPr>
        <w:t>3</w:t>
      </w:r>
      <w:r>
        <w:rPr>
          <w:rStyle w:val="bookmark-item"/>
          <w:sz w:val="29"/>
          <w:szCs w:val="29"/>
        </w:rPr>
        <w:t>）要求提供拟投入本项目的项目负责人具备高级</w:t>
      </w:r>
      <w:r>
        <w:rPr>
          <w:rStyle w:val="bookmark-item"/>
          <w:rFonts w:hint="eastAsia"/>
          <w:sz w:val="29"/>
          <w:szCs w:val="29"/>
        </w:rPr>
        <w:t>技术职称</w:t>
      </w:r>
      <w:r>
        <w:rPr>
          <w:rStyle w:val="bookmark-item"/>
          <w:sz w:val="29"/>
          <w:szCs w:val="29"/>
        </w:rPr>
        <w:t>(相关专业)且为本单位专职人员； </w:t>
      </w:r>
    </w:p>
    <w:p w:rsidR="00717BF9" w:rsidRDefault="00D8098C">
      <w:pPr>
        <w:pStyle w:val="ab"/>
      </w:pPr>
      <w:r>
        <w:rPr>
          <w:rStyle w:val="bookmark-item"/>
          <w:sz w:val="29"/>
          <w:szCs w:val="29"/>
        </w:rPr>
        <w:t> （</w:t>
      </w:r>
      <w:r w:rsidR="00A42701">
        <w:rPr>
          <w:rStyle w:val="bookmark-item"/>
          <w:sz w:val="29"/>
          <w:szCs w:val="29"/>
        </w:rPr>
        <w:t>4</w:t>
      </w:r>
      <w:r>
        <w:rPr>
          <w:rStyle w:val="bookmark-item"/>
          <w:sz w:val="29"/>
          <w:szCs w:val="29"/>
        </w:rPr>
        <w:t xml:space="preserve">）本项目不接受联合体投标。 </w:t>
      </w:r>
      <w:r>
        <w:rPr>
          <w:sz w:val="29"/>
          <w:szCs w:val="29"/>
        </w:rPr>
        <w:t>    </w:t>
      </w:r>
    </w:p>
    <w:p w:rsidR="00717BF9" w:rsidRDefault="00D8098C">
      <w:pPr>
        <w:pStyle w:val="ab"/>
      </w:pPr>
      <w:r>
        <w:rPr>
          <w:rStyle w:val="af"/>
          <w:sz w:val="27"/>
          <w:szCs w:val="27"/>
        </w:rPr>
        <w:t>五、谈判</w:t>
      </w:r>
      <w:r>
        <w:rPr>
          <w:rStyle w:val="af"/>
          <w:rFonts w:hint="eastAsia"/>
          <w:sz w:val="27"/>
          <w:szCs w:val="27"/>
        </w:rPr>
        <w:t>报名及</w:t>
      </w:r>
      <w:r>
        <w:rPr>
          <w:rStyle w:val="af"/>
          <w:sz w:val="27"/>
          <w:szCs w:val="27"/>
        </w:rPr>
        <w:t>文件发售时间、地址、售价:</w:t>
      </w:r>
    </w:p>
    <w:p w:rsidR="00717BF9" w:rsidRDefault="00D8098C">
      <w:pPr>
        <w:pStyle w:val="ab"/>
      </w:pPr>
      <w:r>
        <w:rPr>
          <w:rStyle w:val="af"/>
          <w:sz w:val="27"/>
          <w:szCs w:val="27"/>
        </w:rPr>
        <w:t>  1.</w:t>
      </w:r>
      <w:r>
        <w:rPr>
          <w:rStyle w:val="af"/>
          <w:rFonts w:hint="eastAsia"/>
          <w:sz w:val="27"/>
          <w:szCs w:val="27"/>
        </w:rPr>
        <w:t>报名及文件</w:t>
      </w:r>
      <w:r>
        <w:rPr>
          <w:rStyle w:val="af"/>
          <w:sz w:val="27"/>
          <w:szCs w:val="27"/>
        </w:rPr>
        <w:t>发售时间：</w:t>
      </w:r>
      <w:r>
        <w:rPr>
          <w:rStyle w:val="bookmark-item"/>
          <w:sz w:val="27"/>
          <w:szCs w:val="27"/>
        </w:rPr>
        <w:t>20</w:t>
      </w:r>
      <w:r>
        <w:rPr>
          <w:rStyle w:val="bookmark-item"/>
          <w:rFonts w:hint="eastAsia"/>
          <w:sz w:val="27"/>
          <w:szCs w:val="27"/>
        </w:rPr>
        <w:t>2</w:t>
      </w:r>
      <w:r w:rsidR="00A179CE">
        <w:rPr>
          <w:rStyle w:val="bookmark-item"/>
          <w:sz w:val="27"/>
          <w:szCs w:val="27"/>
        </w:rPr>
        <w:t>2</w:t>
      </w:r>
      <w:r>
        <w:rPr>
          <w:rStyle w:val="bookmark-item"/>
          <w:sz w:val="27"/>
          <w:szCs w:val="27"/>
        </w:rPr>
        <w:t>-</w:t>
      </w:r>
      <w:r>
        <w:rPr>
          <w:rStyle w:val="bookmark-item"/>
          <w:rFonts w:hint="eastAsia"/>
          <w:sz w:val="27"/>
          <w:szCs w:val="27"/>
        </w:rPr>
        <w:t>0</w:t>
      </w:r>
      <w:r w:rsidR="00A179CE">
        <w:rPr>
          <w:rStyle w:val="bookmark-item"/>
          <w:sz w:val="27"/>
          <w:szCs w:val="27"/>
        </w:rPr>
        <w:t>7</w:t>
      </w:r>
      <w:r>
        <w:rPr>
          <w:rStyle w:val="bookmark-item"/>
          <w:sz w:val="27"/>
          <w:szCs w:val="27"/>
        </w:rPr>
        <w:t>-</w:t>
      </w:r>
      <w:r w:rsidR="00A15B0D">
        <w:rPr>
          <w:rStyle w:val="bookmark-item"/>
          <w:sz w:val="27"/>
          <w:szCs w:val="27"/>
        </w:rPr>
        <w:t>5</w:t>
      </w:r>
      <w:r>
        <w:rPr>
          <w:rStyle w:val="bookmark-item"/>
          <w:rFonts w:hint="eastAsia"/>
          <w:sz w:val="27"/>
          <w:szCs w:val="27"/>
        </w:rPr>
        <w:t xml:space="preserve">  </w:t>
      </w:r>
      <w:r>
        <w:rPr>
          <w:sz w:val="27"/>
          <w:szCs w:val="27"/>
        </w:rPr>
        <w:t>至</w:t>
      </w:r>
      <w:r>
        <w:rPr>
          <w:rStyle w:val="bookmark-item"/>
          <w:sz w:val="27"/>
          <w:szCs w:val="27"/>
        </w:rPr>
        <w:t>20</w:t>
      </w:r>
      <w:r>
        <w:rPr>
          <w:rStyle w:val="bookmark-item"/>
          <w:rFonts w:hint="eastAsia"/>
          <w:sz w:val="27"/>
          <w:szCs w:val="27"/>
        </w:rPr>
        <w:t>2</w:t>
      </w:r>
      <w:r w:rsidR="00A179CE">
        <w:rPr>
          <w:rStyle w:val="bookmark-item"/>
          <w:sz w:val="27"/>
          <w:szCs w:val="27"/>
        </w:rPr>
        <w:t>2</w:t>
      </w:r>
      <w:r>
        <w:rPr>
          <w:rStyle w:val="bookmark-item"/>
          <w:sz w:val="27"/>
          <w:szCs w:val="27"/>
        </w:rPr>
        <w:t>-</w:t>
      </w:r>
      <w:r>
        <w:rPr>
          <w:rStyle w:val="bookmark-item"/>
          <w:rFonts w:hint="eastAsia"/>
          <w:sz w:val="27"/>
          <w:szCs w:val="27"/>
        </w:rPr>
        <w:t>07</w:t>
      </w:r>
      <w:r>
        <w:rPr>
          <w:rStyle w:val="bookmark-item"/>
          <w:sz w:val="27"/>
          <w:szCs w:val="27"/>
        </w:rPr>
        <w:t>-</w:t>
      </w:r>
      <w:r>
        <w:rPr>
          <w:rStyle w:val="bookmark-item"/>
          <w:rFonts w:hint="eastAsia"/>
          <w:sz w:val="27"/>
          <w:szCs w:val="27"/>
        </w:rPr>
        <w:t>0</w:t>
      </w:r>
      <w:r w:rsidR="00A15B0D">
        <w:rPr>
          <w:rStyle w:val="bookmark-item"/>
          <w:sz w:val="27"/>
          <w:szCs w:val="27"/>
        </w:rPr>
        <w:t>7</w:t>
      </w:r>
      <w:r>
        <w:rPr>
          <w:rStyle w:val="bookmark-item"/>
          <w:rFonts w:hint="eastAsia"/>
          <w:sz w:val="27"/>
          <w:szCs w:val="27"/>
        </w:rPr>
        <w:t xml:space="preserve">    </w:t>
      </w:r>
      <w:r>
        <w:rPr>
          <w:sz w:val="27"/>
          <w:szCs w:val="27"/>
        </w:rPr>
        <w:t> </w:t>
      </w:r>
    </w:p>
    <w:p w:rsidR="00717BF9" w:rsidRDefault="00D8098C">
      <w:pPr>
        <w:pStyle w:val="ab"/>
      </w:pPr>
      <w:r>
        <w:rPr>
          <w:rStyle w:val="af"/>
          <w:sz w:val="27"/>
          <w:szCs w:val="27"/>
        </w:rPr>
        <w:t>  上午：</w:t>
      </w:r>
      <w:r>
        <w:rPr>
          <w:rStyle w:val="bookmark-item"/>
          <w:sz w:val="27"/>
          <w:szCs w:val="27"/>
        </w:rPr>
        <w:t>10:30-13:30</w:t>
      </w:r>
      <w:r>
        <w:rPr>
          <w:sz w:val="27"/>
          <w:szCs w:val="27"/>
        </w:rPr>
        <w:t> </w:t>
      </w:r>
    </w:p>
    <w:p w:rsidR="00717BF9" w:rsidRDefault="00D8098C">
      <w:pPr>
        <w:pStyle w:val="ab"/>
      </w:pPr>
      <w:r>
        <w:rPr>
          <w:rStyle w:val="af"/>
          <w:sz w:val="27"/>
          <w:szCs w:val="27"/>
        </w:rPr>
        <w:t>  下午：</w:t>
      </w:r>
      <w:r>
        <w:rPr>
          <w:rStyle w:val="bookmark-item"/>
          <w:sz w:val="27"/>
          <w:szCs w:val="27"/>
        </w:rPr>
        <w:t>15:30-1</w:t>
      </w:r>
      <w:r>
        <w:rPr>
          <w:rStyle w:val="bookmark-item"/>
          <w:rFonts w:hint="eastAsia"/>
          <w:sz w:val="27"/>
          <w:szCs w:val="27"/>
        </w:rPr>
        <w:t>8</w:t>
      </w:r>
      <w:r>
        <w:rPr>
          <w:rStyle w:val="bookmark-item"/>
          <w:sz w:val="27"/>
          <w:szCs w:val="27"/>
        </w:rPr>
        <w:t>:</w:t>
      </w:r>
      <w:r>
        <w:rPr>
          <w:rStyle w:val="bookmark-item"/>
          <w:rFonts w:hint="eastAsia"/>
          <w:sz w:val="27"/>
          <w:szCs w:val="27"/>
        </w:rPr>
        <w:t>3</w:t>
      </w:r>
      <w:r>
        <w:rPr>
          <w:rStyle w:val="bookmark-item"/>
          <w:sz w:val="27"/>
          <w:szCs w:val="27"/>
        </w:rPr>
        <w:t>0</w:t>
      </w:r>
      <w:r>
        <w:rPr>
          <w:sz w:val="27"/>
          <w:szCs w:val="27"/>
        </w:rPr>
        <w:t> </w:t>
      </w:r>
    </w:p>
    <w:p w:rsidR="00717BF9" w:rsidRDefault="00D8098C">
      <w:pPr>
        <w:pStyle w:val="ab"/>
      </w:pPr>
      <w:r>
        <w:rPr>
          <w:rStyle w:val="af"/>
          <w:sz w:val="27"/>
          <w:szCs w:val="27"/>
        </w:rPr>
        <w:t>  2.获取竞争性谈判文件地址：</w:t>
      </w:r>
      <w:r>
        <w:rPr>
          <w:rStyle w:val="af"/>
          <w:rFonts w:hint="eastAsia"/>
          <w:sz w:val="27"/>
          <w:szCs w:val="27"/>
        </w:rPr>
        <w:t>乌鲁木齐市沙依巴克区克拉玛依西街1100号北晟商业广场公寓楼22层 </w:t>
      </w:r>
      <w:r>
        <w:rPr>
          <w:sz w:val="27"/>
          <w:szCs w:val="27"/>
        </w:rPr>
        <w:t> </w:t>
      </w:r>
    </w:p>
    <w:p w:rsidR="00717BF9" w:rsidRDefault="00D8098C">
      <w:pPr>
        <w:pStyle w:val="ab"/>
      </w:pPr>
      <w:r>
        <w:rPr>
          <w:rStyle w:val="af"/>
          <w:sz w:val="27"/>
          <w:szCs w:val="27"/>
        </w:rPr>
        <w:t>  3.获取竞争性谈判文件方式：</w:t>
      </w:r>
      <w:r>
        <w:rPr>
          <w:rStyle w:val="bookmark-item"/>
          <w:sz w:val="27"/>
          <w:szCs w:val="27"/>
        </w:rPr>
        <w:t>现场获取</w:t>
      </w:r>
      <w:r>
        <w:rPr>
          <w:sz w:val="27"/>
          <w:szCs w:val="27"/>
        </w:rPr>
        <w:t> </w:t>
      </w:r>
    </w:p>
    <w:p w:rsidR="00717BF9" w:rsidRDefault="00D8098C">
      <w:pPr>
        <w:pStyle w:val="ab"/>
      </w:pPr>
      <w:r>
        <w:rPr>
          <w:rStyle w:val="af"/>
          <w:sz w:val="27"/>
          <w:szCs w:val="27"/>
        </w:rPr>
        <w:t>  4.竞争性谈判文件售价(元)：</w:t>
      </w:r>
      <w:r>
        <w:rPr>
          <w:rStyle w:val="bookmark-item"/>
          <w:rFonts w:hint="eastAsia"/>
          <w:sz w:val="27"/>
          <w:szCs w:val="27"/>
        </w:rPr>
        <w:t>3</w:t>
      </w:r>
      <w:r>
        <w:rPr>
          <w:rStyle w:val="bookmark-item"/>
          <w:sz w:val="27"/>
          <w:szCs w:val="27"/>
        </w:rPr>
        <w:t>00</w:t>
      </w:r>
      <w:r>
        <w:rPr>
          <w:sz w:val="27"/>
          <w:szCs w:val="27"/>
        </w:rPr>
        <w:t>元/本，售后不退。</w:t>
      </w:r>
    </w:p>
    <w:p w:rsidR="00717BF9" w:rsidRDefault="00D8098C">
      <w:pPr>
        <w:pStyle w:val="ab"/>
      </w:pPr>
      <w:r>
        <w:rPr>
          <w:rStyle w:val="af"/>
          <w:sz w:val="27"/>
          <w:szCs w:val="27"/>
        </w:rPr>
        <w:t>六、谈判响应文件提交截止时间：</w:t>
      </w:r>
      <w:r>
        <w:rPr>
          <w:rStyle w:val="bookmark-item"/>
          <w:sz w:val="27"/>
          <w:szCs w:val="27"/>
        </w:rPr>
        <w:t>20</w:t>
      </w:r>
      <w:r>
        <w:rPr>
          <w:rStyle w:val="bookmark-item"/>
          <w:rFonts w:hint="eastAsia"/>
          <w:sz w:val="27"/>
          <w:szCs w:val="27"/>
        </w:rPr>
        <w:t>2</w:t>
      </w:r>
      <w:r w:rsidR="00A179CE">
        <w:rPr>
          <w:rStyle w:val="bookmark-item"/>
          <w:sz w:val="27"/>
          <w:szCs w:val="27"/>
        </w:rPr>
        <w:t>2</w:t>
      </w:r>
      <w:r>
        <w:rPr>
          <w:rStyle w:val="bookmark-item"/>
          <w:sz w:val="27"/>
          <w:szCs w:val="27"/>
        </w:rPr>
        <w:t>-</w:t>
      </w:r>
      <w:r>
        <w:rPr>
          <w:rStyle w:val="bookmark-item"/>
          <w:rFonts w:hint="eastAsia"/>
          <w:sz w:val="27"/>
          <w:szCs w:val="27"/>
        </w:rPr>
        <w:t>07</w:t>
      </w:r>
      <w:r>
        <w:rPr>
          <w:rStyle w:val="bookmark-item"/>
          <w:sz w:val="27"/>
          <w:szCs w:val="27"/>
        </w:rPr>
        <w:t>-</w:t>
      </w:r>
      <w:r>
        <w:rPr>
          <w:rStyle w:val="bookmark-item"/>
          <w:rFonts w:hint="eastAsia"/>
          <w:sz w:val="27"/>
          <w:szCs w:val="27"/>
        </w:rPr>
        <w:t>0</w:t>
      </w:r>
      <w:r w:rsidR="00A15B0D">
        <w:rPr>
          <w:rStyle w:val="bookmark-item"/>
          <w:sz w:val="27"/>
          <w:szCs w:val="27"/>
        </w:rPr>
        <w:t>8</w:t>
      </w:r>
      <w:r>
        <w:rPr>
          <w:rStyle w:val="bookmark-item"/>
          <w:rFonts w:hint="eastAsia"/>
          <w:sz w:val="27"/>
          <w:szCs w:val="27"/>
        </w:rPr>
        <w:t xml:space="preserve"> </w:t>
      </w:r>
      <w:r w:rsidR="00A179CE">
        <w:rPr>
          <w:rStyle w:val="bookmark-item"/>
          <w:rFonts w:hint="eastAsia"/>
          <w:sz w:val="27"/>
          <w:szCs w:val="27"/>
        </w:rPr>
        <w:t>下</w:t>
      </w:r>
      <w:r>
        <w:rPr>
          <w:rStyle w:val="bookmark-item"/>
          <w:rFonts w:hint="eastAsia"/>
          <w:sz w:val="27"/>
          <w:szCs w:val="27"/>
        </w:rPr>
        <w:t>午</w:t>
      </w:r>
      <w:r>
        <w:rPr>
          <w:rStyle w:val="bookmark-item"/>
          <w:sz w:val="27"/>
          <w:szCs w:val="27"/>
        </w:rPr>
        <w:t>1</w:t>
      </w:r>
      <w:r w:rsidR="00A179CE">
        <w:rPr>
          <w:rStyle w:val="bookmark-item"/>
          <w:sz w:val="27"/>
          <w:szCs w:val="27"/>
        </w:rPr>
        <w:t>8</w:t>
      </w:r>
      <w:r>
        <w:rPr>
          <w:rStyle w:val="bookmark-item"/>
          <w:sz w:val="27"/>
          <w:szCs w:val="27"/>
        </w:rPr>
        <w:t>:00:00</w:t>
      </w:r>
      <w:r>
        <w:rPr>
          <w:sz w:val="27"/>
          <w:szCs w:val="27"/>
        </w:rPr>
        <w:t> （北京时间）</w:t>
      </w:r>
    </w:p>
    <w:p w:rsidR="00717BF9" w:rsidRDefault="00D8098C">
      <w:pPr>
        <w:pStyle w:val="ab"/>
      </w:pPr>
      <w:r>
        <w:rPr>
          <w:rStyle w:val="af"/>
          <w:sz w:val="27"/>
          <w:szCs w:val="27"/>
        </w:rPr>
        <w:t>七、谈判响应文件提交地址：</w:t>
      </w:r>
      <w:r>
        <w:rPr>
          <w:rStyle w:val="af"/>
          <w:rFonts w:hint="eastAsia"/>
          <w:b w:val="0"/>
          <w:bCs w:val="0"/>
          <w:sz w:val="27"/>
          <w:szCs w:val="27"/>
        </w:rPr>
        <w:t>乌鲁木齐市沙依巴克区克拉玛依西街1100号北晟商业广场公寓楼22层</w:t>
      </w:r>
    </w:p>
    <w:p w:rsidR="00717BF9" w:rsidRDefault="00D8098C">
      <w:pPr>
        <w:pStyle w:val="ab"/>
      </w:pPr>
      <w:r>
        <w:rPr>
          <w:rStyle w:val="af"/>
          <w:sz w:val="27"/>
          <w:szCs w:val="27"/>
        </w:rPr>
        <w:t>八、谈判响应文件开启时间：</w:t>
      </w:r>
      <w:r w:rsidR="00A179CE">
        <w:rPr>
          <w:rStyle w:val="bookmark-item"/>
          <w:sz w:val="27"/>
          <w:szCs w:val="27"/>
        </w:rPr>
        <w:t>20</w:t>
      </w:r>
      <w:r w:rsidR="00A179CE">
        <w:rPr>
          <w:rStyle w:val="bookmark-item"/>
          <w:rFonts w:hint="eastAsia"/>
          <w:sz w:val="27"/>
          <w:szCs w:val="27"/>
        </w:rPr>
        <w:t>2</w:t>
      </w:r>
      <w:r w:rsidR="00A179CE">
        <w:rPr>
          <w:rStyle w:val="bookmark-item"/>
          <w:sz w:val="27"/>
          <w:szCs w:val="27"/>
        </w:rPr>
        <w:t>2-</w:t>
      </w:r>
      <w:r w:rsidR="00A179CE">
        <w:rPr>
          <w:rStyle w:val="bookmark-item"/>
          <w:rFonts w:hint="eastAsia"/>
          <w:sz w:val="27"/>
          <w:szCs w:val="27"/>
        </w:rPr>
        <w:t>07</w:t>
      </w:r>
      <w:r w:rsidR="00A179CE">
        <w:rPr>
          <w:rStyle w:val="bookmark-item"/>
          <w:sz w:val="27"/>
          <w:szCs w:val="27"/>
        </w:rPr>
        <w:t>-</w:t>
      </w:r>
      <w:r w:rsidR="00A179CE">
        <w:rPr>
          <w:rStyle w:val="bookmark-item"/>
          <w:rFonts w:hint="eastAsia"/>
          <w:sz w:val="27"/>
          <w:szCs w:val="27"/>
        </w:rPr>
        <w:t>0</w:t>
      </w:r>
      <w:r w:rsidR="00A15B0D">
        <w:rPr>
          <w:rStyle w:val="bookmark-item"/>
          <w:sz w:val="27"/>
          <w:szCs w:val="27"/>
        </w:rPr>
        <w:t>8</w:t>
      </w:r>
      <w:r w:rsidR="00A179CE">
        <w:rPr>
          <w:rStyle w:val="bookmark-item"/>
          <w:rFonts w:hint="eastAsia"/>
          <w:sz w:val="27"/>
          <w:szCs w:val="27"/>
        </w:rPr>
        <w:t>下午</w:t>
      </w:r>
      <w:r w:rsidR="00A179CE">
        <w:rPr>
          <w:rStyle w:val="bookmark-item"/>
          <w:sz w:val="27"/>
          <w:szCs w:val="27"/>
        </w:rPr>
        <w:t>18:00:00</w:t>
      </w:r>
      <w:r>
        <w:rPr>
          <w:sz w:val="27"/>
          <w:szCs w:val="27"/>
        </w:rPr>
        <w:t> （北京时间）</w:t>
      </w:r>
    </w:p>
    <w:p w:rsidR="00717BF9" w:rsidRDefault="00D8098C">
      <w:pPr>
        <w:pStyle w:val="ab"/>
      </w:pPr>
      <w:r>
        <w:rPr>
          <w:rStyle w:val="af"/>
          <w:sz w:val="27"/>
          <w:szCs w:val="27"/>
        </w:rPr>
        <w:lastRenderedPageBreak/>
        <w:t>九、谈判地址：</w:t>
      </w:r>
      <w:r>
        <w:rPr>
          <w:rStyle w:val="af"/>
          <w:rFonts w:hint="eastAsia"/>
          <w:b w:val="0"/>
          <w:bCs w:val="0"/>
          <w:sz w:val="27"/>
          <w:szCs w:val="27"/>
        </w:rPr>
        <w:t>乌鲁木齐市沙依巴克区克拉玛依西街1100号北晟商业广场公寓楼22层</w:t>
      </w:r>
      <w:r>
        <w:t> </w:t>
      </w:r>
    </w:p>
    <w:p w:rsidR="00717BF9" w:rsidRDefault="00D8098C">
      <w:pPr>
        <w:pStyle w:val="ab"/>
      </w:pPr>
      <w:r>
        <w:rPr>
          <w:rStyle w:val="af"/>
          <w:sz w:val="27"/>
          <w:szCs w:val="27"/>
        </w:rPr>
        <w:t>十、其他事项：</w:t>
      </w:r>
    </w:p>
    <w:p w:rsidR="00717BF9" w:rsidRDefault="00D8098C">
      <w:pPr>
        <w:pStyle w:val="ab"/>
      </w:pPr>
      <w:r>
        <w:rPr>
          <w:sz w:val="29"/>
          <w:szCs w:val="29"/>
        </w:rPr>
        <w:t>1、本项目公告期限为3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rsidR="00717BF9" w:rsidRDefault="00D8098C">
      <w:pPr>
        <w:pStyle w:val="ab"/>
      </w:pPr>
      <w:r>
        <w:rPr>
          <w:rStyle w:val="af"/>
          <w:sz w:val="27"/>
          <w:szCs w:val="27"/>
        </w:rPr>
        <w:t>2、购买竞争性谈判文件时须提交的文件资料</w:t>
      </w:r>
    </w:p>
    <w:p w:rsidR="00717BF9" w:rsidRDefault="00D8098C">
      <w:pPr>
        <w:pStyle w:val="ab"/>
      </w:pPr>
      <w:r>
        <w:rPr>
          <w:sz w:val="29"/>
          <w:szCs w:val="29"/>
        </w:rPr>
        <w:t> </w:t>
      </w:r>
      <w:r>
        <w:rPr>
          <w:rStyle w:val="bookmark-item"/>
          <w:sz w:val="29"/>
          <w:szCs w:val="29"/>
        </w:rPr>
        <w:t>营业执照、法人授权委托书和被授权人身份有效证件、项目负责人高级</w:t>
      </w:r>
      <w:r>
        <w:rPr>
          <w:rStyle w:val="bookmark-item"/>
          <w:rFonts w:hint="eastAsia"/>
          <w:sz w:val="29"/>
          <w:szCs w:val="29"/>
        </w:rPr>
        <w:t>技术职称</w:t>
      </w:r>
      <w:r>
        <w:rPr>
          <w:rStyle w:val="bookmark-item"/>
          <w:sz w:val="29"/>
          <w:szCs w:val="29"/>
        </w:rPr>
        <w:t>(相关专业)，以上资料需提供</w:t>
      </w:r>
      <w:r>
        <w:rPr>
          <w:rStyle w:val="bookmark-item"/>
          <w:rFonts w:hint="eastAsia"/>
          <w:sz w:val="29"/>
          <w:szCs w:val="29"/>
        </w:rPr>
        <w:t>原件及</w:t>
      </w:r>
      <w:r>
        <w:rPr>
          <w:rStyle w:val="bookmark-item"/>
          <w:sz w:val="29"/>
          <w:szCs w:val="29"/>
        </w:rPr>
        <w:t>复印件一份加盖公章装订成册作为报名资料留存。 证件及资料提供不齐全者，报名将不予接受。</w:t>
      </w:r>
      <w:r>
        <w:rPr>
          <w:sz w:val="29"/>
          <w:szCs w:val="29"/>
        </w:rPr>
        <w:t> </w:t>
      </w:r>
    </w:p>
    <w:p w:rsidR="00717BF9" w:rsidRDefault="00D8098C">
      <w:pPr>
        <w:pStyle w:val="ab"/>
      </w:pPr>
      <w:r>
        <w:rPr>
          <w:rStyle w:val="af"/>
          <w:sz w:val="27"/>
          <w:szCs w:val="27"/>
        </w:rPr>
        <w:t>十一、联系方式</w:t>
      </w:r>
    </w:p>
    <w:p w:rsidR="00717BF9" w:rsidRDefault="00D8098C">
      <w:pPr>
        <w:pStyle w:val="ab"/>
      </w:pPr>
      <w:r>
        <w:rPr>
          <w:rStyle w:val="af"/>
          <w:sz w:val="27"/>
          <w:szCs w:val="27"/>
        </w:rPr>
        <w:t>1、采购代理机构名称：</w:t>
      </w:r>
      <w:r>
        <w:rPr>
          <w:rStyle w:val="af"/>
          <w:rFonts w:hint="eastAsia"/>
          <w:b w:val="0"/>
          <w:bCs w:val="0"/>
          <w:sz w:val="27"/>
          <w:szCs w:val="27"/>
        </w:rPr>
        <w:t>新疆汇智工程咨询有限公司</w:t>
      </w:r>
      <w:r>
        <w:rPr>
          <w:sz w:val="27"/>
          <w:szCs w:val="27"/>
        </w:rPr>
        <w:t> </w:t>
      </w:r>
    </w:p>
    <w:p w:rsidR="00717BF9" w:rsidRDefault="00D8098C">
      <w:pPr>
        <w:pStyle w:val="ab"/>
      </w:pPr>
      <w:r>
        <w:rPr>
          <w:rStyle w:val="af"/>
          <w:sz w:val="27"/>
          <w:szCs w:val="27"/>
        </w:rPr>
        <w:t>联系人：</w:t>
      </w:r>
      <w:r>
        <w:rPr>
          <w:rStyle w:val="bookmark-item"/>
          <w:rFonts w:hint="eastAsia"/>
          <w:sz w:val="27"/>
          <w:szCs w:val="27"/>
        </w:rPr>
        <w:t>牟金元</w:t>
      </w:r>
      <w:r>
        <w:rPr>
          <w:sz w:val="27"/>
          <w:szCs w:val="27"/>
        </w:rPr>
        <w:t> </w:t>
      </w:r>
    </w:p>
    <w:p w:rsidR="00717BF9" w:rsidRDefault="00D8098C">
      <w:pPr>
        <w:pStyle w:val="ab"/>
      </w:pPr>
      <w:r>
        <w:rPr>
          <w:rStyle w:val="af"/>
          <w:sz w:val="27"/>
          <w:szCs w:val="27"/>
        </w:rPr>
        <w:t>联系电话：</w:t>
      </w:r>
      <w:r>
        <w:rPr>
          <w:rStyle w:val="bookmark-item"/>
          <w:rFonts w:hint="eastAsia"/>
          <w:sz w:val="27"/>
          <w:szCs w:val="27"/>
        </w:rPr>
        <w:t>0991-5103582</w:t>
      </w:r>
    </w:p>
    <w:p w:rsidR="00717BF9" w:rsidRDefault="00D8098C">
      <w:pPr>
        <w:pStyle w:val="ab"/>
      </w:pPr>
      <w:r>
        <w:rPr>
          <w:rStyle w:val="af"/>
          <w:sz w:val="27"/>
          <w:szCs w:val="27"/>
        </w:rPr>
        <w:t>地址：</w:t>
      </w:r>
      <w:r>
        <w:rPr>
          <w:rStyle w:val="af"/>
          <w:rFonts w:hint="eastAsia"/>
          <w:b w:val="0"/>
          <w:bCs w:val="0"/>
          <w:sz w:val="27"/>
          <w:szCs w:val="27"/>
        </w:rPr>
        <w:t xml:space="preserve">新疆乌鲁木齐市沙依巴克区克拉玛依西街 1100 号北晟商业广场 22 层 </w:t>
      </w:r>
      <w:r>
        <w:rPr>
          <w:sz w:val="27"/>
          <w:szCs w:val="27"/>
        </w:rPr>
        <w:t> </w:t>
      </w:r>
    </w:p>
    <w:p w:rsidR="00717BF9" w:rsidRPr="00A42701" w:rsidRDefault="00D8098C">
      <w:pPr>
        <w:pStyle w:val="ab"/>
        <w:rPr>
          <w:color w:val="000000" w:themeColor="text1"/>
        </w:rPr>
      </w:pPr>
      <w:r w:rsidRPr="00A42701">
        <w:rPr>
          <w:rStyle w:val="af"/>
          <w:color w:val="000000" w:themeColor="text1"/>
          <w:sz w:val="27"/>
          <w:szCs w:val="27"/>
        </w:rPr>
        <w:t>2、采购人名称：</w:t>
      </w:r>
      <w:r w:rsidRPr="00A42701">
        <w:rPr>
          <w:rStyle w:val="af"/>
          <w:rFonts w:ascii="Times New Roman" w:hAnsi="Times New Roman" w:cs="Times New Roman" w:hint="eastAsia"/>
          <w:b w:val="0"/>
          <w:bCs w:val="0"/>
          <w:color w:val="000000" w:themeColor="text1"/>
          <w:sz w:val="27"/>
          <w:szCs w:val="27"/>
        </w:rPr>
        <w:t>新疆维吾尔自治区发展和改革委员会</w:t>
      </w:r>
      <w:r w:rsidRPr="00A42701">
        <w:rPr>
          <w:rStyle w:val="af"/>
          <w:rFonts w:ascii="Times New Roman" w:hAnsi="Times New Roman" w:cs="Times New Roman" w:hint="eastAsia"/>
          <w:b w:val="0"/>
          <w:bCs w:val="0"/>
          <w:color w:val="000000" w:themeColor="text1"/>
          <w:sz w:val="27"/>
          <w:szCs w:val="27"/>
        </w:rPr>
        <w:t> </w:t>
      </w:r>
    </w:p>
    <w:p w:rsidR="00717BF9" w:rsidRPr="00A42701" w:rsidRDefault="00D8098C">
      <w:pPr>
        <w:pStyle w:val="ab"/>
        <w:rPr>
          <w:color w:val="000000" w:themeColor="text1"/>
        </w:rPr>
      </w:pPr>
      <w:r w:rsidRPr="00A42701">
        <w:rPr>
          <w:rStyle w:val="af"/>
          <w:color w:val="000000" w:themeColor="text1"/>
          <w:sz w:val="27"/>
          <w:szCs w:val="27"/>
        </w:rPr>
        <w:t>联系人： </w:t>
      </w:r>
      <w:r w:rsidRPr="00A42701">
        <w:rPr>
          <w:rStyle w:val="af"/>
          <w:rFonts w:hint="eastAsia"/>
          <w:color w:val="000000" w:themeColor="text1"/>
          <w:sz w:val="27"/>
          <w:szCs w:val="27"/>
        </w:rPr>
        <w:t xml:space="preserve">白凤文  </w:t>
      </w:r>
    </w:p>
    <w:p w:rsidR="00717BF9" w:rsidRPr="00A42701" w:rsidRDefault="00D8098C">
      <w:pPr>
        <w:pStyle w:val="ab"/>
        <w:rPr>
          <w:color w:val="000000" w:themeColor="text1"/>
        </w:rPr>
      </w:pPr>
      <w:r w:rsidRPr="00A42701">
        <w:rPr>
          <w:rStyle w:val="af"/>
          <w:color w:val="000000" w:themeColor="text1"/>
          <w:sz w:val="27"/>
          <w:szCs w:val="27"/>
        </w:rPr>
        <w:t>联系电话：</w:t>
      </w:r>
      <w:r w:rsidRPr="00A42701">
        <w:rPr>
          <w:rStyle w:val="af"/>
          <w:rFonts w:hint="eastAsia"/>
          <w:color w:val="000000" w:themeColor="text1"/>
          <w:sz w:val="27"/>
          <w:szCs w:val="27"/>
        </w:rPr>
        <w:t>19990602919</w:t>
      </w:r>
    </w:p>
    <w:p w:rsidR="00717BF9" w:rsidRDefault="00717BF9">
      <w:pPr>
        <w:spacing w:line="600" w:lineRule="exact"/>
        <w:jc w:val="left"/>
        <w:rPr>
          <w:rFonts w:ascii="仿宋" w:eastAsia="仿宋" w:hAnsi="仿宋"/>
          <w:color w:val="FF0000"/>
          <w:sz w:val="30"/>
          <w:szCs w:val="30"/>
        </w:rPr>
      </w:pPr>
    </w:p>
    <w:p w:rsidR="00717BF9" w:rsidRDefault="00717BF9">
      <w:pPr>
        <w:spacing w:line="600" w:lineRule="exact"/>
        <w:jc w:val="center"/>
        <w:rPr>
          <w:rFonts w:ascii="仿宋" w:eastAsia="仿宋" w:hAnsi="仿宋"/>
          <w:sz w:val="30"/>
          <w:szCs w:val="30"/>
        </w:rPr>
      </w:pPr>
    </w:p>
    <w:p w:rsidR="00717BF9" w:rsidRDefault="00717BF9">
      <w:pPr>
        <w:spacing w:line="600" w:lineRule="exact"/>
        <w:jc w:val="center"/>
        <w:rPr>
          <w:rFonts w:ascii="仿宋" w:eastAsia="仿宋" w:hAnsi="仿宋"/>
          <w:sz w:val="30"/>
          <w:szCs w:val="30"/>
        </w:rPr>
      </w:pPr>
    </w:p>
    <w:p w:rsidR="00717BF9" w:rsidRDefault="00717BF9">
      <w:pPr>
        <w:spacing w:line="600" w:lineRule="exact"/>
        <w:jc w:val="center"/>
        <w:rPr>
          <w:rFonts w:ascii="仿宋" w:eastAsia="仿宋" w:hAnsi="仿宋"/>
          <w:sz w:val="30"/>
          <w:szCs w:val="30"/>
        </w:rPr>
      </w:pPr>
    </w:p>
    <w:p w:rsidR="00717BF9" w:rsidRDefault="00717BF9">
      <w:pPr>
        <w:spacing w:line="600" w:lineRule="exact"/>
        <w:jc w:val="center"/>
        <w:rPr>
          <w:rFonts w:ascii="仿宋" w:eastAsia="仿宋" w:hAnsi="仿宋"/>
          <w:sz w:val="30"/>
          <w:szCs w:val="30"/>
        </w:rPr>
      </w:pPr>
    </w:p>
    <w:p w:rsidR="00717BF9" w:rsidRDefault="00717BF9">
      <w:pPr>
        <w:spacing w:line="600" w:lineRule="exact"/>
        <w:jc w:val="center"/>
        <w:rPr>
          <w:rFonts w:ascii="仿宋" w:eastAsia="仿宋" w:hAnsi="仿宋"/>
          <w:sz w:val="30"/>
          <w:szCs w:val="30"/>
        </w:rPr>
      </w:pPr>
    </w:p>
    <w:p w:rsidR="00717BF9" w:rsidRDefault="00717BF9">
      <w:pPr>
        <w:spacing w:line="600" w:lineRule="exact"/>
        <w:jc w:val="center"/>
        <w:rPr>
          <w:rFonts w:ascii="仿宋" w:eastAsia="仿宋" w:hAnsi="仿宋"/>
          <w:sz w:val="30"/>
          <w:szCs w:val="30"/>
        </w:rPr>
      </w:pPr>
    </w:p>
    <w:p w:rsidR="00717BF9" w:rsidRDefault="00717BF9">
      <w:pPr>
        <w:spacing w:line="600" w:lineRule="exact"/>
        <w:jc w:val="center"/>
        <w:rPr>
          <w:rFonts w:ascii="仿宋" w:eastAsia="仿宋" w:hAnsi="仿宋"/>
          <w:sz w:val="30"/>
          <w:szCs w:val="30"/>
        </w:rPr>
      </w:pPr>
    </w:p>
    <w:p w:rsidR="00A15B0D" w:rsidRDefault="00A15B0D">
      <w:pPr>
        <w:spacing w:line="600" w:lineRule="exact"/>
        <w:jc w:val="center"/>
        <w:rPr>
          <w:rFonts w:ascii="仿宋" w:eastAsia="仿宋" w:hAnsi="仿宋"/>
          <w:sz w:val="30"/>
          <w:szCs w:val="30"/>
        </w:rPr>
      </w:pPr>
    </w:p>
    <w:p w:rsidR="00A15B0D" w:rsidRDefault="00A15B0D">
      <w:pPr>
        <w:spacing w:line="600" w:lineRule="exact"/>
        <w:jc w:val="center"/>
        <w:rPr>
          <w:rFonts w:ascii="仿宋" w:eastAsia="仿宋" w:hAnsi="仿宋" w:hint="eastAsia"/>
          <w:sz w:val="30"/>
          <w:szCs w:val="30"/>
        </w:rPr>
      </w:pPr>
    </w:p>
    <w:p w:rsidR="00717BF9" w:rsidRDefault="00717BF9">
      <w:pPr>
        <w:spacing w:line="600" w:lineRule="exact"/>
        <w:rPr>
          <w:rFonts w:ascii="仿宋" w:eastAsia="仿宋" w:hAnsi="仿宋"/>
          <w:sz w:val="30"/>
          <w:szCs w:val="30"/>
        </w:rPr>
      </w:pPr>
    </w:p>
    <w:p w:rsidR="00717BF9" w:rsidRDefault="00D8098C">
      <w:pPr>
        <w:numPr>
          <w:ilvl w:val="0"/>
          <w:numId w:val="1"/>
        </w:numPr>
        <w:spacing w:line="600" w:lineRule="exact"/>
        <w:jc w:val="center"/>
        <w:outlineLvl w:val="0"/>
        <w:rPr>
          <w:rStyle w:val="Char5"/>
          <w:rFonts w:ascii="仿宋" w:eastAsia="仿宋" w:hAnsi="仿宋"/>
        </w:rPr>
      </w:pPr>
      <w:r>
        <w:rPr>
          <w:rStyle w:val="Char5"/>
          <w:rFonts w:ascii="仿宋" w:eastAsia="仿宋" w:hAnsi="仿宋" w:hint="eastAsia"/>
        </w:rPr>
        <w:t xml:space="preserve">  </w:t>
      </w:r>
      <w:bookmarkStart w:id="3" w:name="_Toc16109"/>
      <w:r>
        <w:rPr>
          <w:rStyle w:val="Char5"/>
          <w:rFonts w:ascii="仿宋" w:eastAsia="仿宋" w:hAnsi="仿宋" w:hint="eastAsia"/>
        </w:rPr>
        <w:t>供应商须知</w:t>
      </w:r>
      <w:bookmarkEnd w:id="2"/>
      <w:bookmarkEnd w:id="3"/>
    </w:p>
    <w:p w:rsidR="00717BF9" w:rsidRDefault="00717BF9">
      <w:pPr>
        <w:spacing w:line="600" w:lineRule="exact"/>
        <w:rPr>
          <w:rStyle w:val="Char5"/>
          <w:rFonts w:ascii="仿宋" w:eastAsia="仿宋" w:hAnsi="仿宋"/>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0"/>
      </w:tblGrid>
      <w:tr w:rsidR="00717BF9">
        <w:trPr>
          <w:trHeight w:val="360"/>
          <w:jc w:val="center"/>
        </w:trPr>
        <w:tc>
          <w:tcPr>
            <w:tcW w:w="900" w:type="dxa"/>
            <w:vAlign w:val="center"/>
          </w:tcPr>
          <w:p w:rsidR="00717BF9" w:rsidRDefault="00D8098C">
            <w:pPr>
              <w:ind w:rightChars="50" w:right="105"/>
              <w:rPr>
                <w:rFonts w:ascii="仿宋" w:eastAsia="仿宋" w:hAnsi="仿宋"/>
                <w:b/>
                <w:bCs/>
                <w:sz w:val="24"/>
              </w:rPr>
            </w:pPr>
            <w:r>
              <w:rPr>
                <w:rFonts w:ascii="仿宋" w:eastAsia="仿宋" w:hAnsi="仿宋" w:hint="eastAsia"/>
                <w:b/>
                <w:bCs/>
                <w:sz w:val="24"/>
              </w:rPr>
              <w:t>项目</w:t>
            </w:r>
          </w:p>
        </w:tc>
        <w:tc>
          <w:tcPr>
            <w:tcW w:w="9000" w:type="dxa"/>
            <w:vAlign w:val="center"/>
          </w:tcPr>
          <w:p w:rsidR="00717BF9" w:rsidRDefault="00D8098C">
            <w:pPr>
              <w:ind w:rightChars="50" w:right="105"/>
              <w:jc w:val="center"/>
              <w:rPr>
                <w:rFonts w:ascii="仿宋" w:eastAsia="仿宋" w:hAnsi="仿宋"/>
                <w:b/>
                <w:bCs/>
                <w:sz w:val="24"/>
              </w:rPr>
            </w:pPr>
            <w:r>
              <w:rPr>
                <w:rFonts w:ascii="仿宋" w:eastAsia="仿宋" w:hAnsi="仿宋" w:hint="eastAsia"/>
                <w:b/>
                <w:bCs/>
                <w:sz w:val="24"/>
              </w:rPr>
              <w:t>内    容</w:t>
            </w:r>
          </w:p>
        </w:tc>
      </w:tr>
      <w:tr w:rsidR="00717BF9">
        <w:trPr>
          <w:trHeight w:val="997"/>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w:t>
            </w:r>
          </w:p>
        </w:tc>
        <w:tc>
          <w:tcPr>
            <w:tcW w:w="9000" w:type="dxa"/>
            <w:vAlign w:val="center"/>
          </w:tcPr>
          <w:p w:rsidR="00717BF9" w:rsidRDefault="00D8098C">
            <w:pPr>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项目名称：编制《自治区现代流通体系建设实施方案（2023—2025年）》项目</w:t>
            </w:r>
          </w:p>
          <w:p w:rsidR="00717BF9" w:rsidRDefault="00D8098C">
            <w:pPr>
              <w:rPr>
                <w:rFonts w:ascii="仿宋" w:eastAsia="仿宋" w:hAnsi="仿宋"/>
              </w:rPr>
            </w:pPr>
            <w:r>
              <w:rPr>
                <w:rFonts w:ascii="仿宋" w:eastAsia="仿宋" w:hAnsi="仿宋" w:cs="宋体" w:hint="eastAsia"/>
                <w:bCs/>
                <w:color w:val="000000"/>
                <w:kern w:val="0"/>
                <w:sz w:val="24"/>
                <w:szCs w:val="24"/>
              </w:rPr>
              <w:t>项目编号：HZZX01-FW2022-020</w:t>
            </w:r>
          </w:p>
        </w:tc>
      </w:tr>
      <w:tr w:rsidR="00717BF9">
        <w:trPr>
          <w:trHeight w:val="620"/>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2</w:t>
            </w:r>
          </w:p>
        </w:tc>
        <w:tc>
          <w:tcPr>
            <w:tcW w:w="9000" w:type="dxa"/>
            <w:vAlign w:val="center"/>
          </w:tcPr>
          <w:p w:rsidR="00717BF9" w:rsidRDefault="00D8098C">
            <w:pPr>
              <w:rPr>
                <w:rFonts w:ascii="仿宋" w:eastAsia="仿宋" w:hAnsi="仿宋"/>
                <w:b/>
                <w:bCs/>
                <w:sz w:val="24"/>
                <w:szCs w:val="24"/>
              </w:rPr>
            </w:pPr>
            <w:r>
              <w:rPr>
                <w:rFonts w:ascii="仿宋" w:eastAsia="仿宋" w:hAnsi="仿宋" w:hint="eastAsia"/>
                <w:b/>
                <w:bCs/>
                <w:sz w:val="24"/>
                <w:szCs w:val="24"/>
              </w:rPr>
              <w:t>采购预算</w:t>
            </w:r>
            <w:r>
              <w:rPr>
                <w:rFonts w:ascii="仿宋" w:eastAsia="仿宋" w:hAnsi="仿宋" w:hint="eastAsia"/>
                <w:sz w:val="24"/>
                <w:szCs w:val="24"/>
              </w:rPr>
              <w:t>：</w:t>
            </w:r>
            <w:r>
              <w:rPr>
                <w:rFonts w:ascii="仿宋" w:eastAsia="仿宋" w:hAnsi="仿宋" w:hint="eastAsia"/>
                <w:b/>
                <w:bCs/>
                <w:sz w:val="24"/>
                <w:szCs w:val="24"/>
              </w:rPr>
              <w:t>50万元人民币</w:t>
            </w:r>
            <w:r>
              <w:rPr>
                <w:rFonts w:ascii="仿宋" w:eastAsia="仿宋" w:hAnsi="仿宋" w:hint="eastAsia"/>
                <w:bCs/>
                <w:sz w:val="24"/>
                <w:szCs w:val="24"/>
              </w:rPr>
              <w:t>。（</w:t>
            </w:r>
            <w:r>
              <w:rPr>
                <w:rFonts w:ascii="仿宋" w:eastAsia="仿宋" w:hAnsi="仿宋" w:hint="eastAsia"/>
                <w:b/>
                <w:bCs/>
                <w:sz w:val="24"/>
                <w:szCs w:val="24"/>
              </w:rPr>
              <w:t>投标人投标报价不得高于采购预算，高于采购预算作废标处理。）</w:t>
            </w:r>
          </w:p>
        </w:tc>
      </w:tr>
      <w:tr w:rsidR="00717BF9">
        <w:trPr>
          <w:trHeight w:val="1816"/>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3</w:t>
            </w:r>
          </w:p>
        </w:tc>
        <w:tc>
          <w:tcPr>
            <w:tcW w:w="9000" w:type="dxa"/>
            <w:vAlign w:val="center"/>
          </w:tcPr>
          <w:p w:rsidR="00717BF9" w:rsidRDefault="00D8098C">
            <w:pPr>
              <w:rPr>
                <w:rFonts w:ascii="仿宋" w:eastAsia="仿宋" w:hAnsi="仿宋"/>
                <w:sz w:val="24"/>
              </w:rPr>
            </w:pPr>
            <w:r>
              <w:rPr>
                <w:rFonts w:ascii="仿宋" w:eastAsia="仿宋" w:hAnsi="仿宋" w:hint="eastAsia"/>
                <w:b/>
                <w:sz w:val="24"/>
              </w:rPr>
              <w:t>供应商资格要求</w:t>
            </w:r>
            <w:r>
              <w:rPr>
                <w:rFonts w:ascii="仿宋" w:eastAsia="仿宋" w:hAnsi="仿宋" w:hint="eastAsia"/>
                <w:sz w:val="24"/>
              </w:rPr>
              <w:t>：</w:t>
            </w:r>
          </w:p>
          <w:p w:rsidR="00717BF9" w:rsidRDefault="00D8098C">
            <w:pPr>
              <w:widowControl/>
              <w:spacing w:line="500" w:lineRule="exact"/>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（1）符合《中华人民共和国政府采购法》第二十二条规定；</w:t>
            </w:r>
            <w:r>
              <w:rPr>
                <w:rFonts w:ascii="Calibri" w:eastAsia="仿宋" w:hAnsi="Calibri" w:cs="Calibri"/>
                <w:bCs/>
                <w:color w:val="000000"/>
                <w:kern w:val="0"/>
                <w:sz w:val="24"/>
                <w:szCs w:val="24"/>
              </w:rPr>
              <w:t> </w:t>
            </w:r>
          </w:p>
          <w:p w:rsidR="00717BF9" w:rsidRDefault="00D8098C">
            <w:pPr>
              <w:widowControl/>
              <w:spacing w:line="500" w:lineRule="exact"/>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（2）在中华人民共和国境内依法注册，须具备承担采购项目的能力；具备有效的营业执照；</w:t>
            </w:r>
            <w:r>
              <w:rPr>
                <w:rFonts w:ascii="Calibri" w:eastAsia="仿宋" w:hAnsi="Calibri" w:cs="Calibri"/>
                <w:bCs/>
                <w:color w:val="000000"/>
                <w:kern w:val="0"/>
                <w:sz w:val="24"/>
                <w:szCs w:val="24"/>
              </w:rPr>
              <w:t> </w:t>
            </w:r>
          </w:p>
          <w:p w:rsidR="00717BF9" w:rsidRDefault="00D8098C">
            <w:pPr>
              <w:widowControl/>
              <w:spacing w:line="500" w:lineRule="exact"/>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（3</w:t>
            </w:r>
            <w:r>
              <w:rPr>
                <w:rFonts w:ascii="仿宋" w:eastAsia="仿宋" w:hAnsi="仿宋" w:cs="宋体" w:hint="eastAsia"/>
                <w:bCs/>
                <w:color w:val="FF0000"/>
                <w:kern w:val="0"/>
                <w:sz w:val="24"/>
                <w:szCs w:val="24"/>
              </w:rPr>
              <w:t>）</w:t>
            </w:r>
            <w:r>
              <w:rPr>
                <w:rFonts w:ascii="仿宋" w:eastAsia="仿宋" w:hAnsi="仿宋" w:cs="宋体" w:hint="eastAsia"/>
                <w:bCs/>
                <w:color w:val="000000"/>
                <w:kern w:val="0"/>
                <w:sz w:val="24"/>
                <w:szCs w:val="24"/>
              </w:rPr>
              <w:t>要求提供拟投入本项目的项目负责人具备高级技术职称(相关专业)且为本单位专职人员；</w:t>
            </w:r>
          </w:p>
          <w:p w:rsidR="00717BF9" w:rsidRDefault="00D8098C">
            <w:pPr>
              <w:widowControl/>
              <w:spacing w:line="500" w:lineRule="exact"/>
              <w:jc w:val="left"/>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（5）本项目不接受联合体投标。</w:t>
            </w:r>
          </w:p>
        </w:tc>
      </w:tr>
      <w:tr w:rsidR="00717BF9">
        <w:trPr>
          <w:trHeight w:val="435"/>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4</w:t>
            </w:r>
          </w:p>
        </w:tc>
        <w:tc>
          <w:tcPr>
            <w:tcW w:w="9000" w:type="dxa"/>
            <w:vAlign w:val="center"/>
          </w:tcPr>
          <w:p w:rsidR="00717BF9" w:rsidRDefault="00D8098C">
            <w:pPr>
              <w:jc w:val="left"/>
              <w:rPr>
                <w:rFonts w:ascii="仿宋" w:eastAsia="仿宋" w:hAnsi="仿宋"/>
                <w:b/>
                <w:sz w:val="24"/>
              </w:rPr>
            </w:pPr>
            <w:r>
              <w:rPr>
                <w:rFonts w:ascii="仿宋" w:eastAsia="仿宋" w:hAnsi="仿宋" w:hint="eastAsia"/>
                <w:b/>
                <w:sz w:val="24"/>
              </w:rPr>
              <w:t>招标文件费用：</w:t>
            </w:r>
            <w:r>
              <w:rPr>
                <w:rFonts w:ascii="仿宋" w:eastAsia="仿宋" w:hAnsi="仿宋" w:hint="eastAsia"/>
                <w:sz w:val="24"/>
              </w:rPr>
              <w:t>3</w:t>
            </w:r>
            <w:r>
              <w:rPr>
                <w:rFonts w:ascii="仿宋" w:eastAsia="仿宋" w:hAnsi="仿宋"/>
                <w:sz w:val="24"/>
              </w:rPr>
              <w:t>00</w:t>
            </w:r>
            <w:r>
              <w:rPr>
                <w:rFonts w:ascii="仿宋" w:eastAsia="仿宋" w:hAnsi="仿宋" w:hint="eastAsia"/>
                <w:sz w:val="24"/>
              </w:rPr>
              <w:t>元/本，售后不退</w:t>
            </w:r>
          </w:p>
        </w:tc>
      </w:tr>
      <w:tr w:rsidR="00717BF9">
        <w:trPr>
          <w:trHeight w:val="557"/>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5</w:t>
            </w:r>
          </w:p>
        </w:tc>
        <w:tc>
          <w:tcPr>
            <w:tcW w:w="9000" w:type="dxa"/>
            <w:vAlign w:val="center"/>
          </w:tcPr>
          <w:p w:rsidR="00717BF9" w:rsidRDefault="00D8098C">
            <w:pPr>
              <w:spacing w:line="360" w:lineRule="auto"/>
              <w:ind w:rightChars="50" w:right="105"/>
              <w:rPr>
                <w:rFonts w:ascii="仿宋" w:eastAsia="仿宋" w:hAnsi="仿宋"/>
                <w:b/>
                <w:sz w:val="24"/>
              </w:rPr>
            </w:pPr>
            <w:r>
              <w:rPr>
                <w:rFonts w:ascii="仿宋" w:eastAsia="仿宋" w:hAnsi="仿宋" w:hint="eastAsia"/>
                <w:b/>
                <w:sz w:val="24"/>
              </w:rPr>
              <w:t>投标保证金：</w:t>
            </w:r>
          </w:p>
          <w:p w:rsidR="00717BF9" w:rsidRDefault="00D8098C">
            <w:pPr>
              <w:spacing w:line="360" w:lineRule="auto"/>
              <w:rPr>
                <w:rFonts w:ascii="仿宋" w:eastAsia="仿宋" w:hAnsi="仿宋"/>
                <w:b/>
                <w:sz w:val="24"/>
              </w:rPr>
            </w:pPr>
            <w:r>
              <w:rPr>
                <w:rFonts w:ascii="仿宋" w:eastAsia="仿宋" w:hAnsi="仿宋" w:hint="eastAsia"/>
                <w:b/>
                <w:sz w:val="24"/>
                <w:szCs w:val="24"/>
              </w:rPr>
              <w:t>（1</w:t>
            </w:r>
            <w:r>
              <w:rPr>
                <w:rFonts w:ascii="仿宋" w:eastAsia="仿宋" w:hAnsi="仿宋" w:hint="eastAsia"/>
                <w:b/>
                <w:sz w:val="24"/>
              </w:rPr>
              <w:t>）金额</w:t>
            </w:r>
            <w:r>
              <w:rPr>
                <w:rFonts w:ascii="仿宋" w:eastAsia="仿宋" w:hAnsi="仿宋" w:hint="eastAsia"/>
                <w:b/>
                <w:color w:val="000000" w:themeColor="text1"/>
                <w:sz w:val="24"/>
              </w:rPr>
              <w:t>：10000元</w:t>
            </w:r>
            <w:r>
              <w:rPr>
                <w:rFonts w:ascii="仿宋" w:eastAsia="仿宋" w:hAnsi="仿宋" w:hint="eastAsia"/>
                <w:b/>
                <w:sz w:val="24"/>
              </w:rPr>
              <w:t>（壹万元整）</w:t>
            </w:r>
          </w:p>
          <w:p w:rsidR="00717BF9" w:rsidRDefault="00D8098C">
            <w:pPr>
              <w:snapToGrid w:val="0"/>
              <w:spacing w:line="360" w:lineRule="auto"/>
              <w:rPr>
                <w:rFonts w:ascii="仿宋" w:eastAsia="仿宋" w:hAnsi="仿宋" w:cs="Arial"/>
                <w:b/>
                <w:bCs/>
                <w:sz w:val="24"/>
              </w:rPr>
            </w:pPr>
            <w:r>
              <w:rPr>
                <w:rFonts w:ascii="仿宋" w:eastAsia="仿宋" w:hAnsi="仿宋" w:cs="Arial" w:hint="eastAsia"/>
                <w:b/>
                <w:sz w:val="24"/>
              </w:rPr>
              <w:t>（2）户名：</w:t>
            </w:r>
            <w:r>
              <w:rPr>
                <w:rFonts w:ascii="仿宋" w:eastAsia="仿宋" w:hAnsi="仿宋" w:hint="eastAsia"/>
                <w:b/>
                <w:sz w:val="24"/>
              </w:rPr>
              <w:t xml:space="preserve">新疆汇智工程咨询有限公司  </w:t>
            </w:r>
          </w:p>
          <w:p w:rsidR="00717BF9" w:rsidRDefault="00D8098C">
            <w:pPr>
              <w:spacing w:line="360" w:lineRule="auto"/>
              <w:ind w:firstLineChars="600" w:firstLine="1446"/>
              <w:rPr>
                <w:rFonts w:ascii="仿宋" w:eastAsia="仿宋" w:hAnsi="仿宋"/>
                <w:b/>
                <w:sz w:val="24"/>
              </w:rPr>
            </w:pPr>
            <w:r>
              <w:rPr>
                <w:rFonts w:ascii="仿宋" w:eastAsia="仿宋" w:hAnsi="仿宋" w:hint="eastAsia"/>
                <w:b/>
                <w:bCs/>
                <w:sz w:val="24"/>
              </w:rPr>
              <w:t>统一社会信用代码：91650</w:t>
            </w:r>
            <w:r>
              <w:rPr>
                <w:rFonts w:ascii="仿宋" w:eastAsia="仿宋" w:hAnsi="仿宋" w:hint="eastAsia"/>
                <w:b/>
                <w:sz w:val="24"/>
              </w:rPr>
              <w:t xml:space="preserve">105599161547F </w:t>
            </w:r>
          </w:p>
          <w:p w:rsidR="00717BF9" w:rsidRDefault="00D8098C">
            <w:pPr>
              <w:spacing w:line="360" w:lineRule="auto"/>
              <w:ind w:firstLineChars="600" w:firstLine="1446"/>
              <w:rPr>
                <w:rFonts w:ascii="仿宋" w:eastAsia="仿宋" w:hAnsi="仿宋"/>
                <w:b/>
                <w:sz w:val="24"/>
              </w:rPr>
            </w:pPr>
            <w:r>
              <w:rPr>
                <w:rFonts w:ascii="仿宋" w:eastAsia="仿宋" w:hAnsi="仿宋" w:hint="eastAsia"/>
                <w:b/>
                <w:sz w:val="24"/>
              </w:rPr>
              <w:t xml:space="preserve">账号：65050110874600000057 </w:t>
            </w:r>
          </w:p>
          <w:p w:rsidR="00717BF9" w:rsidRDefault="00D8098C">
            <w:pPr>
              <w:spacing w:line="360" w:lineRule="auto"/>
              <w:ind w:firstLineChars="600" w:firstLine="1446"/>
              <w:rPr>
                <w:rFonts w:ascii="仿宋" w:eastAsia="仿宋" w:hAnsi="仿宋"/>
                <w:b/>
                <w:sz w:val="24"/>
              </w:rPr>
            </w:pPr>
            <w:r>
              <w:rPr>
                <w:rFonts w:ascii="仿宋" w:eastAsia="仿宋" w:hAnsi="仿宋" w:hint="eastAsia"/>
                <w:b/>
                <w:sz w:val="24"/>
              </w:rPr>
              <w:t xml:space="preserve">开户行：中国建设银行股份有限公司乌鲁木齐克拉玛依西路支行 </w:t>
            </w:r>
          </w:p>
          <w:p w:rsidR="00717BF9" w:rsidRDefault="00D8098C">
            <w:pPr>
              <w:spacing w:line="360" w:lineRule="auto"/>
              <w:ind w:firstLineChars="600" w:firstLine="1446"/>
              <w:rPr>
                <w:rFonts w:ascii="仿宋" w:eastAsia="仿宋" w:hAnsi="仿宋"/>
                <w:b/>
                <w:sz w:val="24"/>
              </w:rPr>
            </w:pPr>
            <w:r>
              <w:rPr>
                <w:rFonts w:ascii="仿宋" w:eastAsia="仿宋" w:hAnsi="仿宋" w:hint="eastAsia"/>
                <w:b/>
                <w:sz w:val="24"/>
              </w:rPr>
              <w:t>行号：105881000639</w:t>
            </w:r>
          </w:p>
          <w:p w:rsidR="00717BF9" w:rsidRDefault="00D8098C">
            <w:pPr>
              <w:spacing w:line="360" w:lineRule="auto"/>
              <w:rPr>
                <w:rFonts w:ascii="仿宋" w:eastAsia="仿宋" w:hAnsi="仿宋"/>
                <w:b/>
                <w:sz w:val="24"/>
              </w:rPr>
            </w:pPr>
            <w:r>
              <w:rPr>
                <w:rFonts w:ascii="仿宋" w:eastAsia="仿宋" w:hAnsi="仿宋" w:hint="eastAsia"/>
                <w:b/>
                <w:sz w:val="24"/>
              </w:rPr>
              <w:t>（3）缴纳方式：电汇或网银（必须由投标人的基本账户转出）</w:t>
            </w:r>
          </w:p>
          <w:p w:rsidR="00717BF9" w:rsidRDefault="00D8098C">
            <w:pPr>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1.投标人应保证投标保证金在开标前到账，并在新疆汇智工程咨询有限公司财务处凭汇款凭证领取收款收据。（收据扫描件需放入标书）</w:t>
            </w:r>
          </w:p>
          <w:p w:rsidR="00717BF9" w:rsidRDefault="00D8098C">
            <w:pPr>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2. 投标人提交投标保证金应充分考虑资金在途时间。各投标单位缴纳</w:t>
            </w:r>
            <w:r>
              <w:rPr>
                <w:rFonts w:ascii="仿宋" w:eastAsia="仿宋" w:hAnsi="仿宋" w:cs="宋体"/>
                <w:b/>
                <w:color w:val="000000"/>
                <w:kern w:val="0"/>
                <w:sz w:val="24"/>
              </w:rPr>
              <w:t>投标保证金</w:t>
            </w:r>
            <w:r>
              <w:rPr>
                <w:rFonts w:ascii="仿宋" w:eastAsia="仿宋" w:hAnsi="仿宋" w:cs="宋体" w:hint="eastAsia"/>
                <w:b/>
                <w:color w:val="000000"/>
                <w:kern w:val="0"/>
                <w:sz w:val="24"/>
              </w:rPr>
              <w:t>时须在附加信息及用途栏内注明“XXX项目投标保证金</w:t>
            </w:r>
            <w:r>
              <w:rPr>
                <w:rFonts w:ascii="仿宋" w:eastAsia="仿宋" w:hAnsi="仿宋" w:cs="宋体"/>
                <w:b/>
                <w:color w:val="000000"/>
                <w:kern w:val="0"/>
                <w:sz w:val="24"/>
              </w:rPr>
              <w:t>（</w:t>
            </w:r>
            <w:r>
              <w:rPr>
                <w:rFonts w:ascii="仿宋" w:eastAsia="仿宋" w:hAnsi="仿宋" w:cs="宋体" w:hint="eastAsia"/>
                <w:b/>
                <w:color w:val="000000"/>
                <w:kern w:val="0"/>
                <w:sz w:val="24"/>
              </w:rPr>
              <w:t>以投标保证金接收方银行到账信息为准）。</w:t>
            </w:r>
          </w:p>
          <w:p w:rsidR="00717BF9" w:rsidRDefault="00D8098C">
            <w:pPr>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lastRenderedPageBreak/>
              <w:t>3. 若投标人未按照上述规定缴纳投标保证金,投标文件将被拒绝评审。</w:t>
            </w:r>
          </w:p>
          <w:p w:rsidR="00717BF9" w:rsidRDefault="00D8098C">
            <w:pPr>
              <w:spacing w:line="360" w:lineRule="auto"/>
              <w:rPr>
                <w:rFonts w:ascii="仿宋" w:eastAsia="仿宋" w:hAnsi="仿宋"/>
                <w:b/>
                <w:sz w:val="24"/>
              </w:rPr>
            </w:pPr>
            <w:r>
              <w:rPr>
                <w:rFonts w:ascii="仿宋" w:eastAsia="仿宋" w:hAnsi="仿宋" w:cs="宋体" w:hint="eastAsia"/>
                <w:b/>
                <w:color w:val="000000"/>
                <w:kern w:val="0"/>
                <w:sz w:val="24"/>
              </w:rPr>
              <w:t>4. 退保证金时须携带保证金原收据及投标方开具的退回投标保证金收据</w:t>
            </w:r>
          </w:p>
        </w:tc>
      </w:tr>
      <w:tr w:rsidR="00717BF9">
        <w:trPr>
          <w:trHeight w:val="417"/>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lastRenderedPageBreak/>
              <w:t>6</w:t>
            </w:r>
          </w:p>
        </w:tc>
        <w:tc>
          <w:tcPr>
            <w:tcW w:w="9000" w:type="dxa"/>
            <w:vAlign w:val="center"/>
          </w:tcPr>
          <w:p w:rsidR="00717BF9" w:rsidRDefault="00D8098C">
            <w:pPr>
              <w:spacing w:line="360" w:lineRule="auto"/>
              <w:ind w:rightChars="50" w:right="105"/>
              <w:rPr>
                <w:rFonts w:ascii="仿宋" w:eastAsia="仿宋" w:hAnsi="仿宋"/>
                <w:sz w:val="24"/>
              </w:rPr>
            </w:pPr>
            <w:r>
              <w:rPr>
                <w:rFonts w:ascii="仿宋" w:eastAsia="仿宋" w:hAnsi="仿宋" w:hint="eastAsia"/>
                <w:b/>
                <w:sz w:val="24"/>
              </w:rPr>
              <w:t>响应文件份数</w:t>
            </w:r>
            <w:r>
              <w:rPr>
                <w:rFonts w:ascii="仿宋" w:eastAsia="仿宋" w:hAnsi="仿宋" w:hint="eastAsia"/>
                <w:sz w:val="24"/>
              </w:rPr>
              <w:t>：正本1份，副本</w:t>
            </w:r>
            <w:r>
              <w:rPr>
                <w:rFonts w:ascii="仿宋" w:eastAsia="仿宋" w:hAnsi="仿宋" w:hint="eastAsia"/>
                <w:color w:val="000000" w:themeColor="text1"/>
                <w:sz w:val="24"/>
              </w:rPr>
              <w:t>3</w:t>
            </w:r>
            <w:r>
              <w:rPr>
                <w:rFonts w:ascii="仿宋" w:eastAsia="仿宋" w:hAnsi="仿宋" w:hint="eastAsia"/>
                <w:sz w:val="24"/>
              </w:rPr>
              <w:t>份，报价一览表1份，</w:t>
            </w:r>
            <w:r>
              <w:rPr>
                <w:rFonts w:ascii="仿宋" w:eastAsia="仿宋" w:hAnsi="仿宋" w:hint="eastAsia"/>
                <w:bCs/>
                <w:sz w:val="24"/>
              </w:rPr>
              <w:t>电子版（U盘）</w:t>
            </w:r>
            <w:r>
              <w:rPr>
                <w:rFonts w:ascii="仿宋" w:eastAsia="仿宋" w:hAnsi="仿宋"/>
                <w:bCs/>
                <w:sz w:val="24"/>
              </w:rPr>
              <w:t>1</w:t>
            </w:r>
            <w:r>
              <w:rPr>
                <w:rFonts w:ascii="仿宋" w:eastAsia="仿宋" w:hAnsi="仿宋" w:hint="eastAsia"/>
                <w:bCs/>
                <w:sz w:val="24"/>
              </w:rPr>
              <w:t>份（包含Word及PDF扫描版本）。</w:t>
            </w:r>
            <w:r>
              <w:rPr>
                <w:rFonts w:ascii="仿宋" w:eastAsia="仿宋" w:hAnsi="仿宋" w:hint="eastAsia"/>
                <w:sz w:val="24"/>
              </w:rPr>
              <w:t xml:space="preserve"> </w:t>
            </w:r>
          </w:p>
        </w:tc>
      </w:tr>
      <w:tr w:rsidR="00717BF9">
        <w:trPr>
          <w:trHeight w:val="558"/>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7</w:t>
            </w:r>
          </w:p>
        </w:tc>
        <w:tc>
          <w:tcPr>
            <w:tcW w:w="9000" w:type="dxa"/>
            <w:vAlign w:val="center"/>
          </w:tcPr>
          <w:p w:rsidR="00717BF9" w:rsidRDefault="00D8098C">
            <w:pPr>
              <w:spacing w:line="360" w:lineRule="auto"/>
              <w:ind w:rightChars="50" w:right="105"/>
              <w:rPr>
                <w:rFonts w:ascii="仿宋" w:eastAsia="仿宋" w:hAnsi="仿宋"/>
                <w:sz w:val="24"/>
              </w:rPr>
            </w:pPr>
            <w:r>
              <w:rPr>
                <w:rFonts w:ascii="仿宋" w:eastAsia="仿宋" w:hAnsi="仿宋" w:hint="eastAsia"/>
                <w:b/>
                <w:bCs/>
                <w:iCs/>
                <w:sz w:val="24"/>
              </w:rPr>
              <w:t>竞标时须携带资料</w:t>
            </w:r>
            <w:r>
              <w:rPr>
                <w:rFonts w:ascii="仿宋" w:eastAsia="仿宋" w:hAnsi="仿宋" w:hint="eastAsia"/>
                <w:bCs/>
                <w:iCs/>
                <w:sz w:val="24"/>
              </w:rPr>
              <w:t>：</w:t>
            </w:r>
            <w:r>
              <w:rPr>
                <w:rFonts w:ascii="仿宋" w:eastAsia="仿宋" w:hAnsi="仿宋" w:hint="eastAsia"/>
                <w:sz w:val="24"/>
              </w:rPr>
              <w:t>供应商须在规定的时间和地点准时参加竞标，并在响应文件接收截止时间前提供以下资料：</w:t>
            </w:r>
          </w:p>
          <w:p w:rsidR="00717BF9" w:rsidRDefault="00D8098C">
            <w:pPr>
              <w:spacing w:line="360" w:lineRule="auto"/>
              <w:ind w:rightChars="50" w:right="105"/>
              <w:rPr>
                <w:rFonts w:ascii="仿宋" w:eastAsia="仿宋" w:hAnsi="仿宋"/>
                <w:sz w:val="24"/>
              </w:rPr>
            </w:pPr>
            <w:r>
              <w:rPr>
                <w:rFonts w:ascii="仿宋" w:eastAsia="仿宋" w:hAnsi="仿宋" w:hint="eastAsia"/>
                <w:sz w:val="24"/>
              </w:rPr>
              <w:t>（1）响应文件；</w:t>
            </w:r>
          </w:p>
          <w:p w:rsidR="00717BF9" w:rsidRDefault="00D8098C">
            <w:pPr>
              <w:spacing w:line="360" w:lineRule="auto"/>
              <w:ind w:rightChars="50" w:right="105"/>
              <w:rPr>
                <w:rFonts w:ascii="仿宋" w:eastAsia="仿宋" w:hAnsi="仿宋"/>
                <w:sz w:val="24"/>
              </w:rPr>
            </w:pPr>
            <w:r>
              <w:rPr>
                <w:rFonts w:ascii="仿宋" w:eastAsia="仿宋" w:hAnsi="仿宋" w:hint="eastAsia"/>
                <w:sz w:val="24"/>
              </w:rPr>
              <w:t>（2）企业营业执照（三证合一）、组织机构代码证、税务登记证复印件加盖公章；</w:t>
            </w:r>
          </w:p>
          <w:p w:rsidR="00717BF9" w:rsidRDefault="00D8098C">
            <w:pPr>
              <w:spacing w:line="360" w:lineRule="auto"/>
              <w:ind w:rightChars="50" w:right="105"/>
              <w:rPr>
                <w:rFonts w:ascii="仿宋" w:eastAsia="仿宋" w:hAnsi="仿宋"/>
                <w:sz w:val="24"/>
              </w:rPr>
            </w:pPr>
            <w:r>
              <w:rPr>
                <w:rFonts w:ascii="仿宋" w:eastAsia="仿宋" w:hAnsi="仿宋" w:hint="eastAsia"/>
                <w:sz w:val="24"/>
              </w:rPr>
              <w:t>（3）</w:t>
            </w:r>
            <w:bookmarkStart w:id="4" w:name="OLE_LINK1"/>
            <w:r>
              <w:rPr>
                <w:rFonts w:ascii="仿宋" w:eastAsia="仿宋" w:hAnsi="仿宋" w:hint="eastAsia"/>
                <w:sz w:val="24"/>
              </w:rPr>
              <w:t>投标保证金</w:t>
            </w:r>
            <w:bookmarkEnd w:id="4"/>
            <w:r>
              <w:rPr>
                <w:rFonts w:ascii="仿宋" w:eastAsia="仿宋" w:hAnsi="仿宋" w:hint="eastAsia"/>
                <w:sz w:val="24"/>
              </w:rPr>
              <w:t>汇款凭证复印件加盖公章；</w:t>
            </w:r>
          </w:p>
          <w:p w:rsidR="00717BF9" w:rsidRDefault="00D8098C">
            <w:pPr>
              <w:spacing w:line="360" w:lineRule="auto"/>
              <w:ind w:rightChars="50" w:right="105"/>
              <w:rPr>
                <w:rFonts w:ascii="仿宋" w:eastAsia="仿宋" w:hAnsi="仿宋"/>
                <w:sz w:val="24"/>
              </w:rPr>
            </w:pPr>
            <w:r>
              <w:rPr>
                <w:rFonts w:ascii="仿宋" w:eastAsia="仿宋" w:hAnsi="仿宋" w:hint="eastAsia"/>
                <w:sz w:val="24"/>
              </w:rPr>
              <w:t>（4）法人授权委托书原件；</w:t>
            </w:r>
          </w:p>
          <w:p w:rsidR="00717BF9" w:rsidRDefault="00D8098C">
            <w:pPr>
              <w:spacing w:line="360" w:lineRule="auto"/>
              <w:ind w:rightChars="50" w:right="105"/>
              <w:rPr>
                <w:rFonts w:ascii="仿宋" w:eastAsia="仿宋" w:hAnsi="仿宋"/>
                <w:sz w:val="24"/>
              </w:rPr>
            </w:pPr>
            <w:r>
              <w:rPr>
                <w:rFonts w:ascii="仿宋" w:eastAsia="仿宋" w:hAnsi="仿宋" w:hint="eastAsia"/>
                <w:sz w:val="24"/>
              </w:rPr>
              <w:t>（5）法人代表身份证（或被授权人身份证）复印件加盖公章；</w:t>
            </w:r>
          </w:p>
          <w:p w:rsidR="00717BF9" w:rsidRDefault="00D8098C">
            <w:pPr>
              <w:spacing w:line="360" w:lineRule="auto"/>
              <w:ind w:rightChars="50" w:right="105"/>
              <w:rPr>
                <w:rFonts w:ascii="仿宋" w:eastAsia="仿宋" w:hAnsi="仿宋"/>
                <w:sz w:val="24"/>
              </w:rPr>
            </w:pPr>
            <w:r>
              <w:rPr>
                <w:rFonts w:ascii="仿宋" w:eastAsia="仿宋" w:hAnsi="仿宋" w:hint="eastAsia"/>
                <w:sz w:val="24"/>
              </w:rPr>
              <w:t>（6</w:t>
            </w:r>
            <w:r w:rsidRPr="00A42701">
              <w:rPr>
                <w:rFonts w:ascii="仿宋" w:eastAsia="仿宋" w:hAnsi="仿宋" w:hint="eastAsia"/>
                <w:color w:val="000000" w:themeColor="text1"/>
                <w:sz w:val="24"/>
              </w:rPr>
              <w:t>）资质复印件加盖公章；</w:t>
            </w:r>
          </w:p>
          <w:p w:rsidR="00717BF9" w:rsidRDefault="00D8098C">
            <w:pPr>
              <w:spacing w:line="360" w:lineRule="auto"/>
              <w:ind w:rightChars="50" w:right="105"/>
              <w:rPr>
                <w:rFonts w:ascii="仿宋" w:eastAsia="仿宋" w:hAnsi="仿宋" w:cs="宋体"/>
                <w:bCs/>
                <w:color w:val="000000"/>
                <w:kern w:val="0"/>
                <w:sz w:val="24"/>
                <w:szCs w:val="24"/>
              </w:rPr>
            </w:pPr>
            <w:r>
              <w:rPr>
                <w:rFonts w:ascii="仿宋" w:eastAsia="仿宋" w:hAnsi="仿宋" w:hint="eastAsia"/>
                <w:sz w:val="24"/>
              </w:rPr>
              <w:t>（7）项目负责人具备高级技术职称(相关专业) 复印件加盖公章</w:t>
            </w:r>
            <w:r>
              <w:rPr>
                <w:rFonts w:ascii="仿宋" w:eastAsia="仿宋" w:hAnsi="仿宋" w:cs="宋体" w:hint="eastAsia"/>
                <w:bCs/>
                <w:color w:val="000000"/>
                <w:kern w:val="0"/>
                <w:sz w:val="24"/>
                <w:szCs w:val="24"/>
              </w:rPr>
              <w:t>；</w:t>
            </w:r>
          </w:p>
          <w:p w:rsidR="00717BF9" w:rsidRDefault="00D8098C">
            <w:pPr>
              <w:spacing w:line="360" w:lineRule="auto"/>
              <w:ind w:rightChars="50" w:right="105"/>
              <w:rPr>
                <w:rFonts w:ascii="仿宋" w:eastAsia="仿宋" w:hAnsi="仿宋"/>
                <w:sz w:val="24"/>
              </w:rPr>
            </w:pPr>
            <w:r>
              <w:rPr>
                <w:rFonts w:ascii="仿宋" w:eastAsia="仿宋" w:hAnsi="仿宋" w:cs="宋体" w:hint="eastAsia"/>
                <w:bCs/>
                <w:color w:val="000000"/>
                <w:kern w:val="0"/>
                <w:sz w:val="24"/>
                <w:szCs w:val="24"/>
              </w:rPr>
              <w:t>（8）其他招标文件中要求提供的材料。</w:t>
            </w:r>
            <w:r>
              <w:rPr>
                <w:rFonts w:ascii="仿宋" w:eastAsia="仿宋" w:hAnsi="仿宋" w:hint="eastAsia"/>
                <w:sz w:val="24"/>
              </w:rPr>
              <w:t>上述资料审查不合格将被认为资格审查不合格，将取消其投标资格，中标人在签订合同之前需携带以上复印件加盖公章由招标人审查。</w:t>
            </w:r>
          </w:p>
        </w:tc>
      </w:tr>
      <w:tr w:rsidR="00717BF9">
        <w:trPr>
          <w:trHeight w:val="1125"/>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8</w:t>
            </w:r>
          </w:p>
        </w:tc>
        <w:tc>
          <w:tcPr>
            <w:tcW w:w="9000" w:type="dxa"/>
            <w:vAlign w:val="center"/>
          </w:tcPr>
          <w:p w:rsidR="00717BF9" w:rsidRDefault="00D8098C">
            <w:pPr>
              <w:spacing w:line="360" w:lineRule="auto"/>
              <w:ind w:rightChars="50" w:right="105"/>
              <w:rPr>
                <w:rFonts w:ascii="仿宋" w:eastAsia="仿宋" w:hAnsi="仿宋" w:cs="Arial"/>
                <w:b/>
                <w:bCs/>
                <w:sz w:val="24"/>
              </w:rPr>
            </w:pPr>
            <w:r>
              <w:rPr>
                <w:rFonts w:ascii="仿宋" w:eastAsia="仿宋" w:hAnsi="仿宋" w:cs="Arial" w:hint="eastAsia"/>
                <w:b/>
                <w:bCs/>
                <w:sz w:val="24"/>
              </w:rPr>
              <w:t>1、投标文件的装订要求：投标文件不得以活页方式装订，不可拆装。装订应牢固、胶粘不易拆散和换页。正副本可以密封在同一投标文件袋中，投标文件必须逐页加盖公章。密封袋封口处加盖单位公章，并注明“开标时启封”字样。注：投标人需提供电子档（需制成一个PDF文档与word版同时放入U盘），u盘与投标文件正副本一起封存在投标文件密封袋中。（u盘封面请载明项目名称、项目编号、公司名称）。u盘与投标文件递交后留档不予退还。</w:t>
            </w:r>
          </w:p>
          <w:p w:rsidR="00717BF9" w:rsidRDefault="00D8098C">
            <w:pPr>
              <w:spacing w:line="360" w:lineRule="auto"/>
              <w:ind w:rightChars="50" w:right="105"/>
              <w:rPr>
                <w:rFonts w:ascii="仿宋" w:eastAsia="仿宋" w:hAnsi="仿宋" w:cs="Arial"/>
                <w:b/>
                <w:bCs/>
                <w:sz w:val="24"/>
              </w:rPr>
            </w:pPr>
            <w:r>
              <w:rPr>
                <w:rFonts w:ascii="仿宋" w:eastAsia="仿宋" w:hAnsi="仿宋" w:cs="Arial" w:hint="eastAsia"/>
                <w:b/>
                <w:bCs/>
                <w:sz w:val="24"/>
              </w:rPr>
              <w:t>2、投标文件的密封要求：</w:t>
            </w:r>
          </w:p>
          <w:p w:rsidR="00717BF9" w:rsidRDefault="00D8098C">
            <w:pPr>
              <w:spacing w:line="360" w:lineRule="auto"/>
              <w:ind w:rightChars="50" w:right="105"/>
              <w:rPr>
                <w:rFonts w:ascii="仿宋" w:eastAsia="仿宋" w:hAnsi="仿宋" w:cs="Arial"/>
                <w:b/>
                <w:bCs/>
                <w:sz w:val="24"/>
              </w:rPr>
            </w:pPr>
            <w:r>
              <w:rPr>
                <w:rFonts w:ascii="仿宋" w:eastAsia="仿宋" w:hAnsi="仿宋" w:cs="Arial" w:hint="eastAsia"/>
                <w:b/>
                <w:bCs/>
                <w:sz w:val="24"/>
              </w:rPr>
              <w:t>(1)投标人应将报价一览表单独密封提交，并在封面上标明"报价一览表"字样；</w:t>
            </w:r>
          </w:p>
          <w:p w:rsidR="00717BF9" w:rsidRDefault="00D8098C">
            <w:pPr>
              <w:spacing w:line="360" w:lineRule="auto"/>
              <w:ind w:rightChars="50" w:right="105"/>
              <w:rPr>
                <w:rFonts w:ascii="仿宋" w:eastAsia="仿宋" w:hAnsi="仿宋"/>
                <w:b/>
                <w:sz w:val="24"/>
              </w:rPr>
            </w:pPr>
            <w:r>
              <w:rPr>
                <w:rFonts w:ascii="仿宋" w:eastAsia="仿宋" w:hAnsi="仿宋" w:cs="Arial" w:hint="eastAsia"/>
                <w:b/>
                <w:bCs/>
                <w:sz w:val="24"/>
              </w:rPr>
              <w:t>(2)</w:t>
            </w:r>
            <w:bookmarkStart w:id="5" w:name="OLE_LINK3"/>
            <w:bookmarkStart w:id="6" w:name="OLE_LINK4"/>
            <w:r>
              <w:rPr>
                <w:rFonts w:ascii="仿宋" w:eastAsia="仿宋" w:hAnsi="仿宋" w:cs="Arial" w:hint="eastAsia"/>
                <w:b/>
                <w:bCs/>
                <w:sz w:val="24"/>
              </w:rPr>
              <w:t>投标人应将投标文件封面应注明文件的投标人的名称、地址、项目名称、招标人名称、联系电话等。</w:t>
            </w:r>
            <w:bookmarkEnd w:id="5"/>
            <w:bookmarkEnd w:id="6"/>
          </w:p>
        </w:tc>
      </w:tr>
      <w:tr w:rsidR="00717BF9">
        <w:trPr>
          <w:trHeight w:val="555"/>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9</w:t>
            </w:r>
          </w:p>
        </w:tc>
        <w:tc>
          <w:tcPr>
            <w:tcW w:w="9000" w:type="dxa"/>
            <w:vAlign w:val="center"/>
          </w:tcPr>
          <w:p w:rsidR="00717BF9" w:rsidRDefault="00D8098C">
            <w:pPr>
              <w:spacing w:line="360" w:lineRule="auto"/>
              <w:ind w:rightChars="50" w:right="105"/>
              <w:rPr>
                <w:rFonts w:ascii="仿宋" w:eastAsia="仿宋" w:hAnsi="仿宋"/>
                <w:color w:val="000000" w:themeColor="text1"/>
                <w:sz w:val="24"/>
              </w:rPr>
            </w:pPr>
            <w:r>
              <w:rPr>
                <w:rFonts w:ascii="仿宋" w:eastAsia="仿宋" w:hAnsi="仿宋" w:hint="eastAsia"/>
                <w:b/>
                <w:sz w:val="24"/>
              </w:rPr>
              <w:t>响应文件递交截止时间：</w:t>
            </w:r>
            <w:r w:rsidR="00A179CE" w:rsidRPr="00A179CE">
              <w:rPr>
                <w:rFonts w:ascii="仿宋" w:eastAsia="仿宋" w:hAnsi="仿宋" w:hint="eastAsia"/>
                <w:color w:val="000000" w:themeColor="text1"/>
                <w:sz w:val="24"/>
              </w:rPr>
              <w:t>202</w:t>
            </w:r>
            <w:r w:rsidR="00A179CE">
              <w:rPr>
                <w:rFonts w:ascii="仿宋" w:eastAsia="仿宋" w:hAnsi="仿宋"/>
                <w:color w:val="000000" w:themeColor="text1"/>
                <w:sz w:val="24"/>
              </w:rPr>
              <w:t>2</w:t>
            </w:r>
            <w:r w:rsidR="00A179CE" w:rsidRPr="00A179CE">
              <w:rPr>
                <w:rFonts w:ascii="仿宋" w:eastAsia="仿宋" w:hAnsi="仿宋" w:hint="eastAsia"/>
                <w:color w:val="000000" w:themeColor="text1"/>
                <w:sz w:val="24"/>
              </w:rPr>
              <w:t>-07-0</w:t>
            </w:r>
            <w:r w:rsidR="00A15B0D">
              <w:rPr>
                <w:rFonts w:ascii="仿宋" w:eastAsia="仿宋" w:hAnsi="仿宋"/>
                <w:color w:val="000000" w:themeColor="text1"/>
                <w:sz w:val="24"/>
              </w:rPr>
              <w:t>8</w:t>
            </w:r>
            <w:r w:rsidR="00A179CE" w:rsidRPr="00A179CE">
              <w:rPr>
                <w:rFonts w:ascii="仿宋" w:eastAsia="仿宋" w:hAnsi="仿宋" w:hint="eastAsia"/>
                <w:color w:val="000000" w:themeColor="text1"/>
                <w:sz w:val="24"/>
              </w:rPr>
              <w:t xml:space="preserve"> 下午</w:t>
            </w:r>
            <w:r w:rsidR="00A179CE">
              <w:rPr>
                <w:rFonts w:ascii="仿宋" w:eastAsia="仿宋" w:hAnsi="仿宋" w:hint="eastAsia"/>
                <w:color w:val="000000" w:themeColor="text1"/>
                <w:sz w:val="24"/>
              </w:rPr>
              <w:t>18:00</w:t>
            </w:r>
            <w:r>
              <w:rPr>
                <w:rFonts w:ascii="仿宋" w:eastAsia="仿宋" w:hAnsi="仿宋" w:hint="eastAsia"/>
                <w:color w:val="000000" w:themeColor="text1"/>
                <w:sz w:val="24"/>
              </w:rPr>
              <w:t>（北京时间）止，之后所提交的文件将被拒绝接收。</w:t>
            </w:r>
          </w:p>
          <w:p w:rsidR="00717BF9" w:rsidRDefault="00D8098C" w:rsidP="00A15B0D">
            <w:pPr>
              <w:spacing w:line="360" w:lineRule="auto"/>
              <w:ind w:rightChars="50" w:right="105"/>
              <w:rPr>
                <w:rFonts w:ascii="仿宋" w:eastAsia="仿宋" w:hAnsi="仿宋"/>
                <w:sz w:val="24"/>
              </w:rPr>
            </w:pPr>
            <w:r>
              <w:rPr>
                <w:rFonts w:ascii="仿宋" w:eastAsia="仿宋" w:hAnsi="仿宋" w:hint="eastAsia"/>
                <w:color w:val="000000" w:themeColor="text1"/>
                <w:sz w:val="24"/>
              </w:rPr>
              <w:t>开标时间：</w:t>
            </w:r>
            <w:r w:rsidR="00A179CE" w:rsidRPr="00A179CE">
              <w:rPr>
                <w:rFonts w:ascii="仿宋" w:eastAsia="仿宋" w:hAnsi="仿宋" w:hint="eastAsia"/>
                <w:color w:val="000000" w:themeColor="text1"/>
                <w:sz w:val="24"/>
              </w:rPr>
              <w:t>202</w:t>
            </w:r>
            <w:r w:rsidR="00A179CE">
              <w:rPr>
                <w:rFonts w:ascii="仿宋" w:eastAsia="仿宋" w:hAnsi="仿宋"/>
                <w:color w:val="000000" w:themeColor="text1"/>
                <w:sz w:val="24"/>
              </w:rPr>
              <w:t>2</w:t>
            </w:r>
            <w:r w:rsidR="00A179CE" w:rsidRPr="00A179CE">
              <w:rPr>
                <w:rFonts w:ascii="仿宋" w:eastAsia="仿宋" w:hAnsi="仿宋" w:hint="eastAsia"/>
                <w:color w:val="000000" w:themeColor="text1"/>
                <w:sz w:val="24"/>
              </w:rPr>
              <w:t>-07-0</w:t>
            </w:r>
            <w:r w:rsidR="00A15B0D">
              <w:rPr>
                <w:rFonts w:ascii="仿宋" w:eastAsia="仿宋" w:hAnsi="仿宋"/>
                <w:color w:val="000000" w:themeColor="text1"/>
                <w:sz w:val="24"/>
              </w:rPr>
              <w:t>8</w:t>
            </w:r>
            <w:r w:rsidR="00A179CE" w:rsidRPr="00A179CE">
              <w:rPr>
                <w:rFonts w:ascii="仿宋" w:eastAsia="仿宋" w:hAnsi="仿宋" w:hint="eastAsia"/>
                <w:color w:val="000000" w:themeColor="text1"/>
                <w:sz w:val="24"/>
              </w:rPr>
              <w:t xml:space="preserve"> 下午</w:t>
            </w:r>
            <w:r w:rsidR="00A179CE">
              <w:rPr>
                <w:rFonts w:ascii="仿宋" w:eastAsia="仿宋" w:hAnsi="仿宋" w:hint="eastAsia"/>
                <w:color w:val="000000" w:themeColor="text1"/>
                <w:sz w:val="24"/>
              </w:rPr>
              <w:t>18:00:</w:t>
            </w:r>
            <w:r>
              <w:rPr>
                <w:rFonts w:ascii="仿宋" w:eastAsia="仿宋" w:hAnsi="仿宋" w:hint="eastAsia"/>
                <w:color w:val="000000" w:themeColor="text1"/>
                <w:sz w:val="24"/>
              </w:rPr>
              <w:t>（北京时间）</w:t>
            </w:r>
          </w:p>
        </w:tc>
      </w:tr>
      <w:tr w:rsidR="00717BF9">
        <w:trPr>
          <w:trHeight w:val="553"/>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lastRenderedPageBreak/>
              <w:t>10</w:t>
            </w:r>
          </w:p>
        </w:tc>
        <w:tc>
          <w:tcPr>
            <w:tcW w:w="9000" w:type="dxa"/>
            <w:vAlign w:val="center"/>
          </w:tcPr>
          <w:p w:rsidR="00717BF9" w:rsidRDefault="00D8098C">
            <w:pPr>
              <w:pStyle w:val="ab"/>
              <w:shd w:val="clear" w:color="auto" w:fill="FFFFFF"/>
              <w:spacing w:line="405" w:lineRule="atLeast"/>
              <w:ind w:right="84"/>
              <w:rPr>
                <w:rFonts w:ascii="仿宋" w:eastAsia="仿宋" w:hAnsi="仿宋"/>
                <w:shd w:val="clear" w:color="auto" w:fill="FFFFFF"/>
              </w:rPr>
            </w:pPr>
            <w:r>
              <w:rPr>
                <w:rFonts w:ascii="仿宋" w:eastAsia="仿宋" w:hAnsi="仿宋" w:cs="Times New Roman" w:hint="eastAsia"/>
                <w:b/>
                <w:kern w:val="2"/>
                <w:szCs w:val="22"/>
              </w:rPr>
              <w:t>响应文件以密封形式递交至：</w:t>
            </w:r>
            <w:r>
              <w:rPr>
                <w:rFonts w:ascii="仿宋" w:eastAsia="仿宋" w:hAnsi="仿宋" w:cs="Times New Roman" w:hint="eastAsia"/>
                <w:bCs/>
                <w:kern w:val="2"/>
                <w:szCs w:val="22"/>
              </w:rPr>
              <w:t>乌鲁木齐市沙依巴克区克拉玛依西街 1100 号北晟商业广场 22 层</w:t>
            </w:r>
          </w:p>
        </w:tc>
      </w:tr>
      <w:tr w:rsidR="00717BF9">
        <w:trPr>
          <w:trHeight w:val="486"/>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11</w:t>
            </w:r>
          </w:p>
        </w:tc>
        <w:tc>
          <w:tcPr>
            <w:tcW w:w="9000" w:type="dxa"/>
            <w:vAlign w:val="center"/>
          </w:tcPr>
          <w:p w:rsidR="00717BF9" w:rsidRDefault="00D8098C" w:rsidP="00A15B0D">
            <w:pPr>
              <w:spacing w:line="360" w:lineRule="auto"/>
              <w:rPr>
                <w:rFonts w:ascii="仿宋" w:eastAsia="仿宋" w:hAnsi="仿宋"/>
                <w:color w:val="000000"/>
                <w:sz w:val="24"/>
              </w:rPr>
            </w:pPr>
            <w:r w:rsidRPr="00A42701">
              <w:rPr>
                <w:rFonts w:ascii="仿宋" w:eastAsia="仿宋" w:hAnsi="仿宋" w:hint="eastAsia"/>
                <w:color w:val="000000" w:themeColor="text1"/>
                <w:sz w:val="24"/>
              </w:rPr>
              <w:t>成果文件交付期：项目研究报告共</w:t>
            </w:r>
            <w:r w:rsidR="00A15B0D">
              <w:rPr>
                <w:rFonts w:ascii="仿宋" w:eastAsia="仿宋" w:hAnsi="仿宋"/>
                <w:color w:val="000000" w:themeColor="text1"/>
                <w:sz w:val="24"/>
              </w:rPr>
              <w:t>120</w:t>
            </w:r>
            <w:r w:rsidRPr="00A42701">
              <w:rPr>
                <w:rFonts w:ascii="仿宋" w:eastAsia="仿宋" w:hAnsi="仿宋" w:hint="eastAsia"/>
                <w:color w:val="000000" w:themeColor="text1"/>
                <w:sz w:val="24"/>
              </w:rPr>
              <w:t>天（日历日）完成所有成果文件的编制，并配合直至评审通过。</w:t>
            </w:r>
          </w:p>
        </w:tc>
      </w:tr>
      <w:tr w:rsidR="00717BF9">
        <w:trPr>
          <w:trHeight w:val="780"/>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12</w:t>
            </w:r>
          </w:p>
        </w:tc>
        <w:tc>
          <w:tcPr>
            <w:tcW w:w="9000" w:type="dxa"/>
            <w:vAlign w:val="center"/>
          </w:tcPr>
          <w:p w:rsidR="00717BF9" w:rsidRDefault="00D8098C">
            <w:pPr>
              <w:spacing w:line="360" w:lineRule="auto"/>
              <w:ind w:rightChars="50" w:right="105"/>
              <w:rPr>
                <w:rFonts w:ascii="仿宋" w:eastAsia="仿宋" w:hAnsi="仿宋"/>
                <w:sz w:val="24"/>
              </w:rPr>
            </w:pPr>
            <w:r>
              <w:rPr>
                <w:rFonts w:ascii="仿宋" w:eastAsia="仿宋" w:hAnsi="仿宋" w:hint="eastAsia"/>
                <w:b/>
                <w:sz w:val="24"/>
              </w:rPr>
              <w:t>成交原则</w:t>
            </w:r>
            <w:r>
              <w:rPr>
                <w:rFonts w:ascii="仿宋" w:eastAsia="仿宋" w:hAnsi="仿宋" w:hint="eastAsia"/>
                <w:sz w:val="24"/>
              </w:rPr>
              <w:t>：</w:t>
            </w:r>
            <w:r>
              <w:rPr>
                <w:rFonts w:ascii="仿宋" w:eastAsia="仿宋" w:hAnsi="仿宋" w:hint="eastAsia"/>
                <w:bCs/>
                <w:sz w:val="24"/>
              </w:rPr>
              <w:t>根据《政府采购非招标采购方式管理办法》的有关规定，质量和服务均能满足采购文件实质性响应要求且最后报价最低的原则确定成交供应商。</w:t>
            </w:r>
          </w:p>
        </w:tc>
      </w:tr>
      <w:tr w:rsidR="00717BF9">
        <w:trPr>
          <w:trHeight w:val="780"/>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13</w:t>
            </w:r>
          </w:p>
        </w:tc>
        <w:tc>
          <w:tcPr>
            <w:tcW w:w="9000" w:type="dxa"/>
            <w:vAlign w:val="center"/>
          </w:tcPr>
          <w:p w:rsidR="00717BF9" w:rsidRDefault="00D8098C">
            <w:pPr>
              <w:spacing w:line="360" w:lineRule="auto"/>
              <w:ind w:rightChars="50" w:right="105"/>
              <w:rPr>
                <w:rFonts w:ascii="仿宋" w:eastAsia="仿宋" w:hAnsi="仿宋"/>
                <w:b/>
                <w:sz w:val="24"/>
              </w:rPr>
            </w:pPr>
            <w:r>
              <w:rPr>
                <w:rFonts w:ascii="仿宋" w:eastAsia="仿宋" w:hAnsi="仿宋" w:hint="eastAsia"/>
                <w:b/>
                <w:sz w:val="24"/>
              </w:rPr>
              <w:t>投标有效期：90天</w:t>
            </w:r>
          </w:p>
        </w:tc>
      </w:tr>
      <w:tr w:rsidR="00717BF9">
        <w:trPr>
          <w:trHeight w:val="780"/>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14</w:t>
            </w:r>
          </w:p>
        </w:tc>
        <w:tc>
          <w:tcPr>
            <w:tcW w:w="9000" w:type="dxa"/>
            <w:vAlign w:val="center"/>
          </w:tcPr>
          <w:p w:rsidR="00717BF9" w:rsidRDefault="00D8098C">
            <w:pPr>
              <w:spacing w:line="360" w:lineRule="auto"/>
              <w:ind w:rightChars="50" w:right="105"/>
              <w:rPr>
                <w:rFonts w:ascii="仿宋" w:eastAsia="仿宋" w:hAnsi="仿宋"/>
                <w:b/>
                <w:sz w:val="24"/>
              </w:rPr>
            </w:pPr>
            <w:r>
              <w:rPr>
                <w:rFonts w:ascii="仿宋" w:eastAsia="仿宋" w:hAnsi="仿宋" w:hint="eastAsia"/>
                <w:b/>
                <w:bCs/>
                <w:sz w:val="24"/>
              </w:rPr>
              <w:t>招标代理服务费：招标代理服务费由中标方向新疆汇智工程咨询有限公司支付，招标代理服务费支付标准按照国家取费标准计取。</w:t>
            </w:r>
          </w:p>
        </w:tc>
      </w:tr>
      <w:tr w:rsidR="00717BF9">
        <w:trPr>
          <w:trHeight w:val="780"/>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15</w:t>
            </w:r>
          </w:p>
        </w:tc>
        <w:tc>
          <w:tcPr>
            <w:tcW w:w="9000" w:type="dxa"/>
            <w:vAlign w:val="center"/>
          </w:tcPr>
          <w:p w:rsidR="00717BF9" w:rsidRDefault="00D8098C">
            <w:pPr>
              <w:spacing w:line="360" w:lineRule="auto"/>
              <w:ind w:rightChars="50" w:right="105"/>
              <w:rPr>
                <w:rFonts w:ascii="仿宋" w:eastAsia="仿宋" w:hAnsi="仿宋" w:cs="宋体"/>
                <w:bCs/>
                <w:sz w:val="24"/>
              </w:rPr>
            </w:pPr>
            <w:r>
              <w:rPr>
                <w:rFonts w:ascii="仿宋" w:eastAsia="仿宋" w:hAnsi="仿宋" w:cs="宋体" w:hint="eastAsia"/>
                <w:bCs/>
                <w:sz w:val="24"/>
              </w:rPr>
              <w:t>（1）</w:t>
            </w:r>
            <w:r>
              <w:rPr>
                <w:rFonts w:ascii="仿宋" w:eastAsia="仿宋" w:hAnsi="仿宋" w:cs="宋体"/>
                <w:bCs/>
                <w:sz w:val="24"/>
              </w:rPr>
              <w:t>按照《</w:t>
            </w:r>
            <w:r>
              <w:rPr>
                <w:rFonts w:ascii="仿宋" w:eastAsia="仿宋" w:hAnsi="仿宋" w:cs="宋体" w:hint="eastAsia"/>
                <w:bCs/>
                <w:sz w:val="24"/>
              </w:rPr>
              <w:t>财政部关于在政府采购活动中查询及使用信用记录有关问题的通知</w:t>
            </w:r>
            <w:r>
              <w:rPr>
                <w:rFonts w:ascii="仿宋" w:eastAsia="仿宋" w:hAnsi="仿宋" w:cs="宋体"/>
                <w:bCs/>
                <w:sz w:val="24"/>
              </w:rPr>
              <w:t>》</w:t>
            </w:r>
            <w:r>
              <w:rPr>
                <w:rFonts w:ascii="仿宋" w:eastAsia="仿宋" w:hAnsi="仿宋" w:cs="宋体" w:hint="eastAsia"/>
                <w:bCs/>
                <w:sz w:val="24"/>
              </w:rPr>
              <w:t>（财库{2016}125号）的要求，</w:t>
            </w:r>
            <w:r>
              <w:rPr>
                <w:rFonts w:ascii="仿宋" w:eastAsia="仿宋" w:hAnsi="仿宋" w:cs="宋体"/>
                <w:bCs/>
                <w:sz w:val="24"/>
              </w:rPr>
              <w:t>投标人须登录“</w:t>
            </w:r>
            <w:r>
              <w:rPr>
                <w:rFonts w:ascii="仿宋" w:eastAsia="仿宋" w:hAnsi="仿宋" w:cs="宋体" w:hint="eastAsia"/>
                <w:bCs/>
                <w:sz w:val="24"/>
              </w:rPr>
              <w:t>信用中国</w:t>
            </w:r>
            <w:r>
              <w:rPr>
                <w:rFonts w:ascii="仿宋" w:eastAsia="仿宋" w:hAnsi="仿宋" w:cs="宋体"/>
                <w:bCs/>
                <w:sz w:val="24"/>
              </w:rPr>
              <w:t>”</w:t>
            </w:r>
            <w:r>
              <w:rPr>
                <w:rFonts w:ascii="仿宋" w:eastAsia="仿宋" w:hAnsi="仿宋" w:cs="宋体" w:hint="eastAsia"/>
                <w:bCs/>
                <w:sz w:val="24"/>
              </w:rPr>
              <w:t>、中国政府采购网等渠道查询相关主体信用记录</w:t>
            </w:r>
            <w:r>
              <w:rPr>
                <w:rFonts w:ascii="仿宋" w:eastAsia="仿宋" w:hAnsi="仿宋" w:cs="宋体"/>
                <w:bCs/>
                <w:sz w:val="24"/>
              </w:rPr>
              <w:t>，</w:t>
            </w:r>
            <w:r>
              <w:rPr>
                <w:rFonts w:ascii="仿宋" w:eastAsia="仿宋" w:hAnsi="仿宋" w:cs="宋体" w:hint="eastAsia"/>
                <w:bCs/>
                <w:sz w:val="24"/>
              </w:rPr>
              <w:t>对列入失信被执行人、重大税收违法案件当事人名单、政府采购严重违法失信行为记录名单及其他不符合《中华人民共和国政府采购法》第二十二条规定条件的供应商，应当拒绝其参与政府采购活动。</w:t>
            </w:r>
            <w:r>
              <w:rPr>
                <w:rFonts w:ascii="仿宋" w:eastAsia="仿宋" w:hAnsi="仿宋" w:cs="宋体"/>
                <w:bCs/>
                <w:sz w:val="24"/>
              </w:rPr>
              <w:t>查询结果页面截图，执行财库[2016]125 号文，查询结果打印网页并加盖单位公章，代理机构存档</w:t>
            </w:r>
            <w:r>
              <w:rPr>
                <w:rFonts w:ascii="仿宋" w:eastAsia="仿宋" w:hAnsi="仿宋" w:cs="宋体" w:hint="eastAsia"/>
                <w:bCs/>
                <w:sz w:val="24"/>
              </w:rPr>
              <w:t>。</w:t>
            </w:r>
            <w:r>
              <w:rPr>
                <w:rFonts w:ascii="仿宋" w:eastAsia="仿宋" w:hAnsi="仿宋" w:cs="宋体"/>
                <w:bCs/>
                <w:sz w:val="24"/>
              </w:rPr>
              <w:t>信用信息查询期限自公告发布之日至投标文件递交</w:t>
            </w:r>
            <w:r>
              <w:rPr>
                <w:rFonts w:ascii="仿宋" w:eastAsia="仿宋" w:hAnsi="仿宋" w:cs="宋体" w:hint="eastAsia"/>
                <w:bCs/>
                <w:sz w:val="24"/>
              </w:rPr>
              <w:t>之日</w:t>
            </w:r>
            <w:r>
              <w:rPr>
                <w:rFonts w:ascii="仿宋" w:eastAsia="仿宋" w:hAnsi="仿宋" w:cs="宋体"/>
                <w:bCs/>
                <w:sz w:val="24"/>
              </w:rPr>
              <w:t>，若有不良记录报名无效，</w:t>
            </w:r>
          </w:p>
          <w:p w:rsidR="00717BF9" w:rsidRDefault="00D8098C">
            <w:pPr>
              <w:spacing w:line="360" w:lineRule="auto"/>
              <w:ind w:rightChars="50" w:right="105"/>
              <w:rPr>
                <w:rFonts w:ascii="仿宋" w:eastAsia="仿宋" w:hAnsi="仿宋" w:cs="宋体"/>
                <w:sz w:val="24"/>
              </w:rPr>
            </w:pPr>
            <w:r>
              <w:rPr>
                <w:rFonts w:ascii="仿宋" w:eastAsia="仿宋" w:hAnsi="仿宋" w:cs="宋体" w:hint="eastAsia"/>
                <w:bCs/>
                <w:sz w:val="24"/>
              </w:rPr>
              <w:t>中国政府采购网：</w:t>
            </w:r>
            <w:hyperlink r:id="rId10" w:history="1">
              <w:r>
                <w:rPr>
                  <w:rStyle w:val="af2"/>
                  <w:rFonts w:ascii="仿宋" w:eastAsia="仿宋" w:hAnsi="仿宋" w:cs="宋体"/>
                  <w:bCs/>
                  <w:sz w:val="24"/>
                </w:rPr>
                <w:t>www.ccgp.gov.cn</w:t>
              </w:r>
            </w:hyperlink>
            <w:r>
              <w:rPr>
                <w:rFonts w:ascii="仿宋" w:eastAsia="仿宋" w:hAnsi="仿宋" w:cs="宋体" w:hint="eastAsia"/>
                <w:bCs/>
                <w:sz w:val="24"/>
              </w:rPr>
              <w:t xml:space="preserve"> 信用中国：</w:t>
            </w:r>
            <w:hyperlink r:id="rId11" w:history="1">
              <w:r>
                <w:rPr>
                  <w:rStyle w:val="af2"/>
                  <w:rFonts w:ascii="仿宋" w:eastAsia="仿宋" w:hAnsi="仿宋" w:cs="宋体"/>
                  <w:bCs/>
                  <w:sz w:val="24"/>
                </w:rPr>
                <w:t>www.creditchina.gov.cn</w:t>
              </w:r>
            </w:hyperlink>
          </w:p>
          <w:p w:rsidR="00717BF9" w:rsidRDefault="00D8098C">
            <w:pPr>
              <w:spacing w:line="360" w:lineRule="auto"/>
              <w:ind w:rightChars="50" w:right="105"/>
              <w:rPr>
                <w:rFonts w:ascii="仿宋" w:eastAsia="仿宋" w:hAnsi="仿宋" w:cs="宋体"/>
                <w:b/>
                <w:bCs/>
                <w:sz w:val="24"/>
              </w:rPr>
            </w:pPr>
            <w:r>
              <w:rPr>
                <w:rFonts w:ascii="仿宋" w:eastAsia="仿宋" w:hAnsi="仿宋" w:cs="宋体" w:hint="eastAsia"/>
                <w:b/>
                <w:sz w:val="24"/>
              </w:rPr>
              <w:t>特</w:t>
            </w:r>
            <w:r>
              <w:rPr>
                <w:rFonts w:ascii="仿宋" w:eastAsia="仿宋" w:hAnsi="仿宋" w:cs="宋体" w:hint="eastAsia"/>
                <w:b/>
                <w:bCs/>
                <w:sz w:val="24"/>
              </w:rPr>
              <w:t>别提示1：投标人须提供信用记录查询资料；</w:t>
            </w:r>
          </w:p>
          <w:p w:rsidR="00717BF9" w:rsidRDefault="00D8098C">
            <w:pPr>
              <w:spacing w:line="360" w:lineRule="auto"/>
              <w:ind w:rightChars="50" w:right="105"/>
              <w:rPr>
                <w:rFonts w:ascii="仿宋" w:eastAsia="仿宋" w:hAnsi="仿宋" w:cs="宋体"/>
                <w:b/>
                <w:bCs/>
                <w:sz w:val="24"/>
              </w:rPr>
            </w:pPr>
            <w:r>
              <w:rPr>
                <w:rFonts w:ascii="仿宋" w:eastAsia="仿宋" w:hAnsi="仿宋" w:cs="宋体" w:hint="eastAsia"/>
                <w:b/>
                <w:bCs/>
                <w:sz w:val="24"/>
              </w:rPr>
              <w:t>查询时间为：自竞争性谈判公告发布之日起至投标文件递交截止时间止。</w:t>
            </w:r>
          </w:p>
          <w:p w:rsidR="00717BF9" w:rsidRDefault="00D8098C">
            <w:pPr>
              <w:spacing w:line="360" w:lineRule="auto"/>
              <w:ind w:rightChars="50" w:right="105"/>
              <w:rPr>
                <w:rFonts w:ascii="仿宋" w:eastAsia="仿宋" w:hAnsi="仿宋" w:cs="宋体"/>
                <w:b/>
                <w:bCs/>
                <w:sz w:val="24"/>
              </w:rPr>
            </w:pPr>
            <w:r>
              <w:rPr>
                <w:rFonts w:ascii="仿宋" w:eastAsia="仿宋" w:hAnsi="仿宋" w:cs="宋体" w:hint="eastAsia"/>
                <w:b/>
                <w:bCs/>
                <w:sz w:val="24"/>
              </w:rPr>
              <w:t>查询渠道为：“信用中国”网站、“中国政府采购网”。</w:t>
            </w:r>
          </w:p>
          <w:p w:rsidR="00717BF9" w:rsidRDefault="00D8098C">
            <w:pPr>
              <w:spacing w:line="360" w:lineRule="auto"/>
              <w:ind w:rightChars="50" w:right="105"/>
              <w:rPr>
                <w:rFonts w:ascii="仿宋" w:eastAsia="仿宋" w:hAnsi="仿宋" w:cs="宋体"/>
                <w:b/>
                <w:sz w:val="24"/>
              </w:rPr>
            </w:pPr>
            <w:r>
              <w:rPr>
                <w:rFonts w:ascii="仿宋" w:eastAsia="仿宋" w:hAnsi="仿宋" w:cs="宋体" w:hint="eastAsia"/>
                <w:b/>
                <w:bCs/>
                <w:sz w:val="24"/>
              </w:rPr>
              <w:t>对列入失信被执行人、重大税收违法案件当事人名单、政府采购严重违法失信行为记录名单及其他不符合条件的供应商，其投标文件将被拒绝。</w:t>
            </w:r>
          </w:p>
          <w:p w:rsidR="00717BF9" w:rsidRDefault="00D8098C">
            <w:pPr>
              <w:spacing w:line="360" w:lineRule="auto"/>
              <w:ind w:rightChars="50" w:right="105"/>
              <w:rPr>
                <w:rFonts w:ascii="仿宋" w:eastAsia="仿宋" w:hAnsi="仿宋" w:cs="宋体"/>
                <w:bCs/>
                <w:sz w:val="24"/>
              </w:rPr>
            </w:pPr>
            <w:r>
              <w:rPr>
                <w:rFonts w:ascii="仿宋" w:eastAsia="仿宋" w:hAnsi="仿宋" w:cs="宋体" w:hint="eastAsia"/>
                <w:sz w:val="24"/>
              </w:rPr>
              <w:t>（2）</w:t>
            </w:r>
            <w:r>
              <w:rPr>
                <w:rFonts w:ascii="仿宋" w:eastAsia="仿宋" w:hAnsi="仿宋" w:cs="宋体" w:hint="eastAsia"/>
                <w:bCs/>
                <w:sz w:val="24"/>
              </w:rPr>
              <w:t>采购产品为《节能产品政府采购清单》(第24期)内非标记*符号的节能产品及《环境标志产品政府采购清单》(第22期)内的产品：</w:t>
            </w:r>
          </w:p>
          <w:p w:rsidR="00717BF9" w:rsidRDefault="00D8098C">
            <w:pPr>
              <w:spacing w:line="360" w:lineRule="auto"/>
              <w:ind w:rightChars="50" w:right="105"/>
              <w:rPr>
                <w:rFonts w:ascii="仿宋" w:eastAsia="仿宋" w:hAnsi="仿宋" w:cs="宋体"/>
                <w:bCs/>
                <w:sz w:val="24"/>
              </w:rPr>
            </w:pPr>
            <w:r>
              <w:rPr>
                <w:rFonts w:ascii="仿宋" w:eastAsia="仿宋" w:hAnsi="仿宋" w:cs="宋体" w:hint="eastAsia"/>
                <w:bCs/>
                <w:sz w:val="24"/>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w:t>
            </w:r>
          </w:p>
          <w:p w:rsidR="00717BF9" w:rsidRDefault="00D8098C">
            <w:pPr>
              <w:spacing w:line="360" w:lineRule="auto"/>
              <w:ind w:rightChars="50" w:right="105"/>
              <w:rPr>
                <w:rFonts w:ascii="仿宋" w:eastAsia="仿宋" w:hAnsi="仿宋" w:cs="宋体"/>
                <w:bCs/>
                <w:sz w:val="24"/>
              </w:rPr>
            </w:pPr>
            <w:r>
              <w:rPr>
                <w:rFonts w:ascii="仿宋" w:eastAsia="仿宋" w:hAnsi="仿宋" w:cs="宋体" w:hint="eastAsia"/>
                <w:bCs/>
                <w:sz w:val="24"/>
              </w:rPr>
              <w:t>（3）本项目为非专门面向中小企业（含中型、小型、微型企业）采购项目</w:t>
            </w:r>
          </w:p>
        </w:tc>
      </w:tr>
      <w:tr w:rsidR="00717BF9">
        <w:trPr>
          <w:trHeight w:val="365"/>
          <w:jc w:val="center"/>
        </w:trPr>
        <w:tc>
          <w:tcPr>
            <w:tcW w:w="900" w:type="dxa"/>
            <w:vAlign w:val="center"/>
          </w:tcPr>
          <w:p w:rsidR="00717BF9" w:rsidRPr="00A42701" w:rsidRDefault="00D8098C">
            <w:pPr>
              <w:ind w:rightChars="50" w:right="105"/>
              <w:jc w:val="center"/>
              <w:rPr>
                <w:rFonts w:ascii="仿宋" w:eastAsia="仿宋" w:hAnsi="仿宋"/>
                <w:sz w:val="28"/>
                <w:szCs w:val="28"/>
              </w:rPr>
            </w:pPr>
            <w:r w:rsidRPr="00A42701">
              <w:rPr>
                <w:rFonts w:ascii="仿宋" w:eastAsia="仿宋" w:hAnsi="仿宋" w:hint="eastAsia"/>
                <w:sz w:val="28"/>
                <w:szCs w:val="28"/>
              </w:rPr>
              <w:lastRenderedPageBreak/>
              <w:t>16</w:t>
            </w:r>
          </w:p>
        </w:tc>
        <w:tc>
          <w:tcPr>
            <w:tcW w:w="9000" w:type="dxa"/>
            <w:vAlign w:val="center"/>
          </w:tcPr>
          <w:p w:rsidR="00717BF9" w:rsidRPr="00A42701" w:rsidRDefault="00D8098C">
            <w:pPr>
              <w:pStyle w:val="12"/>
              <w:spacing w:line="360" w:lineRule="auto"/>
              <w:ind w:firstLineChars="0" w:firstLine="0"/>
              <w:rPr>
                <w:rFonts w:ascii="仿宋" w:eastAsia="仿宋" w:hAnsi="仿宋"/>
                <w:b/>
                <w:sz w:val="24"/>
              </w:rPr>
            </w:pPr>
            <w:r w:rsidRPr="00A42701">
              <w:rPr>
                <w:rFonts w:ascii="仿宋" w:eastAsia="仿宋" w:hAnsi="仿宋" w:hint="eastAsia"/>
                <w:b/>
                <w:color w:val="FF0000"/>
                <w:sz w:val="24"/>
              </w:rPr>
              <w:t>付款方式：预付款付合同金额的</w:t>
            </w:r>
            <w:r w:rsidRPr="00A42701">
              <w:rPr>
                <w:rFonts w:ascii="仿宋" w:eastAsia="仿宋" w:hAnsi="仿宋"/>
                <w:b/>
                <w:color w:val="FF0000"/>
                <w:sz w:val="24"/>
              </w:rPr>
              <w:t>5</w:t>
            </w:r>
            <w:r w:rsidRPr="00A42701">
              <w:rPr>
                <w:rFonts w:ascii="仿宋" w:eastAsia="仿宋" w:hAnsi="仿宋" w:hint="eastAsia"/>
                <w:b/>
                <w:color w:val="FF0000"/>
                <w:sz w:val="24"/>
              </w:rPr>
              <w:t>0%，项目成果文件初稿完成支付合同金额30%，最终成果文件完成并通过相关部门审核支付合同金额</w:t>
            </w:r>
            <w:r w:rsidRPr="00A42701">
              <w:rPr>
                <w:rFonts w:ascii="仿宋" w:eastAsia="仿宋" w:hAnsi="仿宋"/>
                <w:b/>
                <w:color w:val="FF0000"/>
                <w:sz w:val="24"/>
              </w:rPr>
              <w:t>2</w:t>
            </w:r>
            <w:r w:rsidRPr="00A42701">
              <w:rPr>
                <w:rFonts w:ascii="仿宋" w:eastAsia="仿宋" w:hAnsi="仿宋" w:hint="eastAsia"/>
                <w:b/>
                <w:color w:val="FF0000"/>
                <w:sz w:val="24"/>
              </w:rPr>
              <w:t>0%。</w:t>
            </w:r>
          </w:p>
        </w:tc>
      </w:tr>
      <w:tr w:rsidR="00717BF9">
        <w:trPr>
          <w:trHeight w:val="365"/>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17</w:t>
            </w:r>
          </w:p>
        </w:tc>
        <w:tc>
          <w:tcPr>
            <w:tcW w:w="9000" w:type="dxa"/>
            <w:vAlign w:val="center"/>
          </w:tcPr>
          <w:p w:rsidR="00717BF9" w:rsidRDefault="00D8098C">
            <w:pPr>
              <w:pStyle w:val="12"/>
              <w:spacing w:line="360" w:lineRule="auto"/>
              <w:ind w:firstLineChars="0" w:firstLine="0"/>
              <w:rPr>
                <w:rFonts w:ascii="仿宋" w:eastAsia="仿宋" w:hAnsi="仿宋"/>
                <w:b/>
                <w:bCs/>
                <w:sz w:val="24"/>
                <w:szCs w:val="24"/>
              </w:rPr>
            </w:pPr>
            <w:r>
              <w:rPr>
                <w:rFonts w:ascii="仿宋" w:eastAsia="仿宋" w:hAnsi="仿宋" w:hint="eastAsia"/>
                <w:b/>
                <w:bCs/>
                <w:sz w:val="24"/>
                <w:szCs w:val="24"/>
              </w:rPr>
              <w:t>合同签订：</w:t>
            </w:r>
            <w:r>
              <w:rPr>
                <w:rFonts w:ascii="仿宋" w:eastAsia="仿宋" w:hAnsi="仿宋"/>
                <w:bCs/>
                <w:color w:val="000000"/>
                <w:sz w:val="24"/>
                <w:szCs w:val="21"/>
              </w:rPr>
              <w:t>成交单位收到中标通知书后</w:t>
            </w:r>
            <w:r>
              <w:rPr>
                <w:rFonts w:ascii="仿宋" w:eastAsia="仿宋" w:hAnsi="仿宋" w:hint="eastAsia"/>
                <w:bCs/>
                <w:color w:val="000000"/>
                <w:sz w:val="24"/>
                <w:szCs w:val="21"/>
              </w:rPr>
              <w:t>30</w:t>
            </w:r>
            <w:r>
              <w:rPr>
                <w:rFonts w:ascii="仿宋" w:eastAsia="仿宋" w:hAnsi="仿宋"/>
                <w:bCs/>
                <w:color w:val="000000"/>
                <w:sz w:val="24"/>
                <w:szCs w:val="21"/>
              </w:rPr>
              <w:t>日内完成签订合同</w:t>
            </w:r>
            <w:r>
              <w:rPr>
                <w:rFonts w:ascii="仿宋" w:eastAsia="仿宋" w:hAnsi="仿宋" w:hint="eastAsia"/>
                <w:bCs/>
                <w:color w:val="000000"/>
                <w:sz w:val="24"/>
                <w:szCs w:val="21"/>
              </w:rPr>
              <w:t>。</w:t>
            </w:r>
          </w:p>
        </w:tc>
      </w:tr>
      <w:tr w:rsidR="00717BF9">
        <w:trPr>
          <w:trHeight w:val="365"/>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18</w:t>
            </w:r>
          </w:p>
        </w:tc>
        <w:tc>
          <w:tcPr>
            <w:tcW w:w="9000" w:type="dxa"/>
            <w:vAlign w:val="center"/>
          </w:tcPr>
          <w:p w:rsidR="00717BF9" w:rsidRDefault="00D8098C">
            <w:pPr>
              <w:spacing w:line="360" w:lineRule="auto"/>
              <w:ind w:rightChars="50" w:right="105"/>
              <w:rPr>
                <w:rFonts w:ascii="仿宋" w:eastAsia="仿宋" w:hAnsi="仿宋"/>
                <w:b/>
                <w:bCs/>
                <w:iCs/>
                <w:sz w:val="24"/>
                <w:szCs w:val="24"/>
              </w:rPr>
            </w:pPr>
            <w:r>
              <w:rPr>
                <w:rFonts w:ascii="仿宋" w:eastAsia="仿宋" w:hAnsi="仿宋" w:hint="eastAsia"/>
                <w:b/>
                <w:bCs/>
                <w:iCs/>
                <w:sz w:val="24"/>
                <w:szCs w:val="24"/>
              </w:rPr>
              <w:t>投标报价：</w:t>
            </w:r>
            <w:r>
              <w:rPr>
                <w:rFonts w:ascii="仿宋" w:eastAsia="仿宋" w:hAnsi="仿宋"/>
                <w:sz w:val="24"/>
                <w:szCs w:val="24"/>
              </w:rPr>
              <w:t xml:space="preserve"> </w:t>
            </w:r>
          </w:p>
          <w:p w:rsidR="00717BF9" w:rsidRDefault="00D8098C">
            <w:pPr>
              <w:spacing w:line="360" w:lineRule="auto"/>
              <w:ind w:rightChars="50" w:right="105"/>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.投标人的报价应为所确定的招标范围内的全部工作内容的价格体现，所有费用，且在合同执行过程中，不因任何因素予以调整。</w:t>
            </w:r>
          </w:p>
        </w:tc>
      </w:tr>
      <w:tr w:rsidR="00717BF9">
        <w:trPr>
          <w:trHeight w:val="296"/>
          <w:jc w:val="center"/>
        </w:trPr>
        <w:tc>
          <w:tcPr>
            <w:tcW w:w="900" w:type="dxa"/>
            <w:vAlign w:val="center"/>
          </w:tcPr>
          <w:p w:rsidR="00717BF9" w:rsidRDefault="00D8098C">
            <w:pPr>
              <w:ind w:rightChars="50" w:right="105"/>
              <w:jc w:val="center"/>
              <w:rPr>
                <w:rFonts w:ascii="仿宋" w:eastAsia="仿宋" w:hAnsi="仿宋"/>
                <w:sz w:val="28"/>
                <w:szCs w:val="28"/>
              </w:rPr>
            </w:pPr>
            <w:r>
              <w:rPr>
                <w:rFonts w:ascii="仿宋" w:eastAsia="仿宋" w:hAnsi="仿宋" w:hint="eastAsia"/>
                <w:sz w:val="28"/>
                <w:szCs w:val="28"/>
              </w:rPr>
              <w:t>19</w:t>
            </w:r>
          </w:p>
        </w:tc>
        <w:tc>
          <w:tcPr>
            <w:tcW w:w="9000" w:type="dxa"/>
            <w:vAlign w:val="center"/>
          </w:tcPr>
          <w:p w:rsidR="00717BF9" w:rsidRDefault="00D8098C">
            <w:pPr>
              <w:snapToGrid w:val="0"/>
              <w:spacing w:line="360" w:lineRule="auto"/>
              <w:ind w:rightChars="50" w:right="105"/>
              <w:rPr>
                <w:rFonts w:ascii="仿宋" w:eastAsia="仿宋" w:hAnsi="仿宋"/>
                <w:b/>
                <w:bCs/>
                <w:sz w:val="24"/>
                <w:szCs w:val="21"/>
              </w:rPr>
            </w:pPr>
            <w:r>
              <w:rPr>
                <w:rFonts w:ascii="仿宋" w:eastAsia="仿宋" w:hAnsi="仿宋" w:hint="eastAsia"/>
                <w:b/>
                <w:bCs/>
                <w:sz w:val="24"/>
                <w:szCs w:val="21"/>
              </w:rPr>
              <w:t>特别说明：</w:t>
            </w:r>
          </w:p>
          <w:p w:rsidR="00717BF9" w:rsidRDefault="00D8098C">
            <w:pPr>
              <w:spacing w:line="360" w:lineRule="auto"/>
              <w:ind w:rightChars="50" w:right="105" w:firstLineChars="200" w:firstLine="482"/>
              <w:rPr>
                <w:rFonts w:ascii="仿宋" w:eastAsia="仿宋" w:hAnsi="仿宋" w:cs="宋体"/>
                <w:b/>
                <w:sz w:val="24"/>
              </w:rPr>
            </w:pPr>
            <w:r>
              <w:rPr>
                <w:rFonts w:ascii="仿宋" w:eastAsia="仿宋" w:hAnsi="仿宋" w:cs="宋体" w:hint="eastAsia"/>
                <w:b/>
                <w:bCs/>
                <w:sz w:val="24"/>
                <w:szCs w:val="21"/>
              </w:rPr>
              <w:t>1、</w:t>
            </w:r>
            <w:r>
              <w:rPr>
                <w:rFonts w:ascii="仿宋" w:eastAsia="仿宋" w:hAnsi="仿宋" w:cs="宋体" w:hint="eastAsia"/>
                <w:b/>
                <w:sz w:val="24"/>
              </w:rPr>
              <w:t>采购人若发现成交候选人在竞标过程中提供虚假证明文件，故意隐瞒公司不良信誉和财务状况，以及存在可能对合同圆满履行造成风险的其他因素等，则按规定取消其成交资格，监管部门依法进行处理。</w:t>
            </w:r>
          </w:p>
          <w:p w:rsidR="00717BF9" w:rsidRDefault="00D8098C">
            <w:pPr>
              <w:spacing w:line="360" w:lineRule="auto"/>
              <w:ind w:rightChars="50" w:right="105" w:firstLineChars="200" w:firstLine="482"/>
              <w:rPr>
                <w:rFonts w:ascii="仿宋" w:eastAsia="仿宋" w:hAnsi="仿宋" w:cs="宋体"/>
                <w:b/>
                <w:sz w:val="24"/>
              </w:rPr>
            </w:pPr>
            <w:r>
              <w:rPr>
                <w:rFonts w:ascii="仿宋" w:eastAsia="仿宋" w:hAnsi="仿宋" w:cs="宋体" w:hint="eastAsia"/>
                <w:b/>
                <w:sz w:val="24"/>
              </w:rPr>
              <w:t>2、竞争性谈判文件中部分加“*”、加粗、加下划线、废标、无效标、投标被拒绝字样的条款，为招标的实质性要求和条件，着重提醒各投标供应商注意，并认真查看竞争性谈判文件中的每一个条款及要求，因误读竞争性谈判文件而造成的后果，采购人及采购代理机构概不负责。</w:t>
            </w:r>
          </w:p>
          <w:p w:rsidR="00717BF9" w:rsidRDefault="00D8098C">
            <w:pPr>
              <w:spacing w:line="440" w:lineRule="exact"/>
              <w:ind w:firstLineChars="196" w:firstLine="472"/>
              <w:rPr>
                <w:rFonts w:ascii="仿宋" w:eastAsia="仿宋" w:hAnsi="仿宋"/>
                <w:b/>
                <w:color w:val="000000"/>
                <w:sz w:val="24"/>
              </w:rPr>
            </w:pPr>
            <w:r>
              <w:rPr>
                <w:rFonts w:ascii="仿宋" w:eastAsia="仿宋" w:hAnsi="仿宋" w:hint="eastAsia"/>
                <w:b/>
                <w:color w:val="000000"/>
                <w:sz w:val="24"/>
              </w:rPr>
              <w:t>3、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p w:rsidR="00717BF9" w:rsidRDefault="00D8098C">
            <w:pPr>
              <w:spacing w:line="440" w:lineRule="exact"/>
              <w:ind w:firstLineChars="196" w:firstLine="472"/>
              <w:rPr>
                <w:rFonts w:ascii="仿宋" w:eastAsia="仿宋" w:hAnsi="仿宋"/>
                <w:b/>
                <w:color w:val="000000"/>
                <w:sz w:val="24"/>
              </w:rPr>
            </w:pPr>
            <w:r>
              <w:rPr>
                <w:rFonts w:ascii="仿宋" w:eastAsia="仿宋" w:hAnsi="仿宋" w:hint="eastAsia"/>
                <w:b/>
                <w:color w:val="000000"/>
                <w:sz w:val="24"/>
              </w:rPr>
              <w:t>4、招标文件中如出现不一致情况，均以前附表内容为准。</w:t>
            </w:r>
          </w:p>
        </w:tc>
      </w:tr>
    </w:tbl>
    <w:p w:rsidR="00717BF9" w:rsidRDefault="00717BF9">
      <w:pPr>
        <w:spacing w:line="600" w:lineRule="exact"/>
        <w:jc w:val="center"/>
        <w:rPr>
          <w:rFonts w:ascii="仿宋" w:eastAsia="仿宋" w:hAnsi="仿宋"/>
          <w:b/>
          <w:sz w:val="30"/>
          <w:szCs w:val="30"/>
        </w:rPr>
      </w:pPr>
    </w:p>
    <w:p w:rsidR="00717BF9" w:rsidRDefault="00717BF9">
      <w:pPr>
        <w:spacing w:line="600" w:lineRule="exact"/>
        <w:jc w:val="center"/>
        <w:rPr>
          <w:rFonts w:ascii="仿宋" w:eastAsia="仿宋" w:hAnsi="仿宋"/>
          <w:b/>
          <w:sz w:val="30"/>
          <w:szCs w:val="30"/>
        </w:rPr>
      </w:pPr>
    </w:p>
    <w:p w:rsidR="00717BF9" w:rsidRDefault="00717BF9">
      <w:pPr>
        <w:spacing w:line="600" w:lineRule="exact"/>
        <w:jc w:val="center"/>
        <w:rPr>
          <w:rFonts w:ascii="仿宋" w:eastAsia="仿宋" w:hAnsi="仿宋"/>
          <w:b/>
          <w:sz w:val="30"/>
          <w:szCs w:val="30"/>
        </w:rPr>
      </w:pPr>
    </w:p>
    <w:p w:rsidR="00717BF9" w:rsidRDefault="00717BF9">
      <w:pPr>
        <w:spacing w:line="600" w:lineRule="exact"/>
        <w:jc w:val="center"/>
        <w:rPr>
          <w:rFonts w:ascii="仿宋" w:eastAsia="仿宋" w:hAnsi="仿宋"/>
          <w:b/>
          <w:sz w:val="30"/>
          <w:szCs w:val="30"/>
        </w:rPr>
      </w:pPr>
    </w:p>
    <w:p w:rsidR="00717BF9" w:rsidRDefault="00717BF9">
      <w:pPr>
        <w:spacing w:line="600" w:lineRule="exact"/>
        <w:jc w:val="center"/>
        <w:rPr>
          <w:rFonts w:ascii="仿宋" w:eastAsia="仿宋" w:hAnsi="仿宋"/>
          <w:b/>
          <w:sz w:val="30"/>
          <w:szCs w:val="30"/>
        </w:rPr>
      </w:pPr>
    </w:p>
    <w:p w:rsidR="00717BF9" w:rsidRDefault="00717BF9">
      <w:pPr>
        <w:spacing w:line="600" w:lineRule="exact"/>
        <w:jc w:val="center"/>
        <w:rPr>
          <w:rFonts w:ascii="仿宋" w:eastAsia="仿宋" w:hAnsi="仿宋"/>
          <w:b/>
          <w:sz w:val="30"/>
          <w:szCs w:val="30"/>
        </w:rPr>
      </w:pPr>
    </w:p>
    <w:p w:rsidR="00A42701" w:rsidRDefault="00A42701">
      <w:pPr>
        <w:spacing w:line="600" w:lineRule="exact"/>
        <w:jc w:val="center"/>
        <w:rPr>
          <w:rFonts w:ascii="仿宋" w:eastAsia="仿宋" w:hAnsi="仿宋"/>
          <w:b/>
          <w:sz w:val="30"/>
          <w:szCs w:val="30"/>
        </w:rPr>
      </w:pPr>
    </w:p>
    <w:p w:rsidR="00717BF9" w:rsidRDefault="00717BF9">
      <w:pPr>
        <w:spacing w:line="600" w:lineRule="exact"/>
        <w:jc w:val="center"/>
        <w:rPr>
          <w:rFonts w:ascii="仿宋" w:eastAsia="仿宋" w:hAnsi="仿宋"/>
          <w:b/>
          <w:sz w:val="30"/>
          <w:szCs w:val="30"/>
        </w:rPr>
      </w:pPr>
    </w:p>
    <w:p w:rsidR="00717BF9" w:rsidRDefault="00D8098C">
      <w:pPr>
        <w:spacing w:line="600" w:lineRule="exact"/>
        <w:jc w:val="center"/>
        <w:outlineLvl w:val="1"/>
        <w:rPr>
          <w:rFonts w:ascii="仿宋" w:eastAsia="仿宋" w:hAnsi="仿宋"/>
          <w:b/>
          <w:sz w:val="30"/>
          <w:szCs w:val="30"/>
        </w:rPr>
      </w:pPr>
      <w:bookmarkStart w:id="7" w:name="_Toc24454"/>
      <w:r>
        <w:rPr>
          <w:rFonts w:ascii="仿宋" w:eastAsia="仿宋" w:hAnsi="仿宋" w:hint="eastAsia"/>
          <w:b/>
          <w:sz w:val="30"/>
          <w:szCs w:val="30"/>
        </w:rPr>
        <w:lastRenderedPageBreak/>
        <w:t>一、总则</w:t>
      </w:r>
      <w:bookmarkEnd w:id="7"/>
    </w:p>
    <w:p w:rsidR="00717BF9" w:rsidRDefault="00D8098C">
      <w:pPr>
        <w:spacing w:line="360" w:lineRule="auto"/>
        <w:ind w:firstLineChars="224" w:firstLine="540"/>
        <w:rPr>
          <w:rFonts w:ascii="仿宋" w:eastAsia="仿宋" w:hAnsi="仿宋" w:cs="宋体"/>
          <w:b/>
          <w:sz w:val="24"/>
          <w:szCs w:val="24"/>
        </w:rPr>
      </w:pPr>
      <w:r>
        <w:rPr>
          <w:rFonts w:ascii="仿宋" w:eastAsia="仿宋" w:hAnsi="仿宋" w:cs="宋体" w:hint="eastAsia"/>
          <w:b/>
          <w:sz w:val="24"/>
          <w:szCs w:val="24"/>
        </w:rPr>
        <w:t>一、项目名称</w:t>
      </w:r>
    </w:p>
    <w:p w:rsidR="00717BF9" w:rsidRDefault="00D8098C">
      <w:pPr>
        <w:spacing w:line="360" w:lineRule="auto"/>
        <w:ind w:firstLineChars="225" w:firstLine="540"/>
        <w:rPr>
          <w:rFonts w:ascii="仿宋" w:eastAsia="仿宋" w:hAnsi="仿宋" w:cs="宋体"/>
          <w:bCs/>
          <w:sz w:val="24"/>
          <w:szCs w:val="24"/>
        </w:rPr>
      </w:pPr>
      <w:r>
        <w:rPr>
          <w:rFonts w:ascii="仿宋" w:eastAsia="仿宋" w:hAnsi="仿宋" w:cs="宋体" w:hint="eastAsia"/>
          <w:bCs/>
          <w:sz w:val="24"/>
          <w:szCs w:val="24"/>
        </w:rPr>
        <w:t>编制《自治区现代流通体系建设实施方案（2023—2025年）》项目</w:t>
      </w:r>
    </w:p>
    <w:p w:rsidR="00717BF9" w:rsidRDefault="00D8098C">
      <w:pPr>
        <w:spacing w:line="360" w:lineRule="auto"/>
        <w:ind w:firstLineChars="225" w:firstLine="542"/>
        <w:rPr>
          <w:rFonts w:ascii="仿宋" w:eastAsia="仿宋" w:hAnsi="仿宋" w:cs="宋体"/>
          <w:b/>
          <w:sz w:val="24"/>
          <w:szCs w:val="24"/>
        </w:rPr>
      </w:pPr>
      <w:r>
        <w:rPr>
          <w:rFonts w:ascii="仿宋" w:eastAsia="仿宋" w:hAnsi="仿宋" w:cs="宋体" w:hint="eastAsia"/>
          <w:b/>
          <w:sz w:val="24"/>
          <w:szCs w:val="24"/>
        </w:rPr>
        <w:t>二、采购方式</w:t>
      </w:r>
    </w:p>
    <w:p w:rsidR="00717BF9" w:rsidRDefault="00D8098C">
      <w:pPr>
        <w:spacing w:line="360" w:lineRule="auto"/>
        <w:ind w:firstLineChars="225" w:firstLine="540"/>
        <w:rPr>
          <w:rFonts w:ascii="仿宋" w:eastAsia="仿宋" w:hAnsi="仿宋" w:cs="宋体"/>
          <w:sz w:val="24"/>
          <w:szCs w:val="24"/>
        </w:rPr>
      </w:pPr>
      <w:r>
        <w:rPr>
          <w:rFonts w:ascii="仿宋" w:eastAsia="仿宋" w:hAnsi="仿宋" w:cs="宋体" w:hint="eastAsia"/>
          <w:sz w:val="24"/>
          <w:szCs w:val="24"/>
        </w:rPr>
        <w:t>本项目采取竞争性谈判方式采购。</w:t>
      </w:r>
    </w:p>
    <w:p w:rsidR="00717BF9" w:rsidRDefault="00D8098C">
      <w:pPr>
        <w:spacing w:line="360" w:lineRule="auto"/>
        <w:ind w:firstLineChars="225" w:firstLine="542"/>
        <w:rPr>
          <w:rFonts w:ascii="仿宋" w:eastAsia="仿宋" w:hAnsi="仿宋" w:cs="宋体"/>
          <w:b/>
          <w:sz w:val="24"/>
          <w:szCs w:val="24"/>
        </w:rPr>
      </w:pPr>
      <w:r>
        <w:rPr>
          <w:rFonts w:ascii="仿宋" w:eastAsia="仿宋" w:hAnsi="仿宋" w:cs="宋体" w:hint="eastAsia"/>
          <w:b/>
          <w:sz w:val="24"/>
          <w:szCs w:val="24"/>
        </w:rPr>
        <w:t>三、合格的供应商</w:t>
      </w:r>
    </w:p>
    <w:p w:rsidR="00717BF9" w:rsidRDefault="00D8098C">
      <w:pPr>
        <w:spacing w:line="360" w:lineRule="auto"/>
        <w:ind w:firstLineChars="225" w:firstLine="540"/>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（1）符合《中华人民共和国政府采购法》第二十二条规定；</w:t>
      </w:r>
      <w:r>
        <w:rPr>
          <w:rFonts w:ascii="Calibri" w:eastAsia="仿宋" w:hAnsi="Calibri" w:cs="Calibri"/>
          <w:bCs/>
          <w:color w:val="000000"/>
          <w:kern w:val="0"/>
          <w:sz w:val="24"/>
          <w:szCs w:val="24"/>
        </w:rPr>
        <w:t> </w:t>
      </w:r>
    </w:p>
    <w:p w:rsidR="00717BF9" w:rsidRDefault="00D8098C">
      <w:pPr>
        <w:spacing w:line="360" w:lineRule="auto"/>
        <w:ind w:firstLineChars="225" w:firstLine="540"/>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（2）在中华人民共和国境内依法注册，具有独立法人资格，须具备承担采购项目的能力；具备有效的营业执照（三证合一），营业执照经营范围需包含包含本次项目服务内容；</w:t>
      </w:r>
      <w:r>
        <w:rPr>
          <w:rFonts w:ascii="Calibri" w:eastAsia="仿宋" w:hAnsi="Calibri" w:cs="Calibri"/>
          <w:bCs/>
          <w:color w:val="000000"/>
          <w:kern w:val="0"/>
          <w:sz w:val="24"/>
          <w:szCs w:val="24"/>
        </w:rPr>
        <w:t> </w:t>
      </w:r>
    </w:p>
    <w:p w:rsidR="00717BF9" w:rsidRDefault="00D8098C" w:rsidP="00A42701">
      <w:pPr>
        <w:spacing w:line="360" w:lineRule="auto"/>
        <w:ind w:firstLineChars="225" w:firstLine="540"/>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（3）要求提供拟投入本项目的项目负责人具备</w:t>
      </w:r>
      <w:r>
        <w:rPr>
          <w:rFonts w:ascii="仿宋" w:eastAsia="仿宋" w:hAnsi="仿宋" w:cs="宋体" w:hint="eastAsia"/>
          <w:bCs/>
          <w:kern w:val="0"/>
          <w:sz w:val="24"/>
          <w:szCs w:val="24"/>
        </w:rPr>
        <w:t>高级技术职称(相关专业)</w:t>
      </w:r>
      <w:r>
        <w:rPr>
          <w:rFonts w:ascii="仿宋" w:eastAsia="仿宋" w:hAnsi="仿宋" w:cs="宋体" w:hint="eastAsia"/>
          <w:bCs/>
          <w:color w:val="000000"/>
          <w:kern w:val="0"/>
          <w:sz w:val="24"/>
          <w:szCs w:val="24"/>
        </w:rPr>
        <w:t>且为本单位专职人员；</w:t>
      </w:r>
      <w:r>
        <w:rPr>
          <w:rFonts w:ascii="Calibri" w:eastAsia="仿宋" w:hAnsi="Calibri" w:cs="Calibri"/>
          <w:bCs/>
          <w:color w:val="000000"/>
          <w:kern w:val="0"/>
          <w:sz w:val="24"/>
          <w:szCs w:val="24"/>
        </w:rPr>
        <w:t> </w:t>
      </w:r>
    </w:p>
    <w:p w:rsidR="00717BF9" w:rsidRDefault="00D8098C">
      <w:pPr>
        <w:spacing w:line="360" w:lineRule="auto"/>
        <w:ind w:firstLineChars="225" w:firstLine="540"/>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w:t>
      </w:r>
      <w:r w:rsidR="00A42701">
        <w:rPr>
          <w:rFonts w:ascii="仿宋" w:eastAsia="仿宋" w:hAnsi="仿宋" w:cs="宋体"/>
          <w:bCs/>
          <w:color w:val="000000"/>
          <w:kern w:val="0"/>
          <w:sz w:val="24"/>
          <w:szCs w:val="24"/>
        </w:rPr>
        <w:t>4</w:t>
      </w:r>
      <w:r>
        <w:rPr>
          <w:rFonts w:ascii="仿宋" w:eastAsia="仿宋" w:hAnsi="仿宋" w:cs="宋体" w:hint="eastAsia"/>
          <w:bCs/>
          <w:color w:val="000000"/>
          <w:kern w:val="0"/>
          <w:sz w:val="24"/>
          <w:szCs w:val="24"/>
        </w:rPr>
        <w:t xml:space="preserve">）本项目不接受联合体投标。 </w:t>
      </w:r>
      <w:r>
        <w:rPr>
          <w:rFonts w:ascii="Calibri" w:eastAsia="仿宋" w:hAnsi="Calibri" w:cs="Calibri"/>
          <w:bCs/>
          <w:color w:val="000000"/>
          <w:kern w:val="0"/>
          <w:sz w:val="24"/>
          <w:szCs w:val="24"/>
        </w:rPr>
        <w:t> </w:t>
      </w:r>
    </w:p>
    <w:p w:rsidR="00717BF9" w:rsidRDefault="00D8098C">
      <w:pPr>
        <w:spacing w:line="360" w:lineRule="auto"/>
        <w:ind w:firstLineChars="225" w:firstLine="542"/>
        <w:rPr>
          <w:rFonts w:ascii="仿宋" w:eastAsia="仿宋" w:hAnsi="仿宋"/>
          <w:b/>
          <w:sz w:val="24"/>
          <w:szCs w:val="24"/>
        </w:rPr>
      </w:pPr>
      <w:r>
        <w:rPr>
          <w:rFonts w:ascii="仿宋" w:eastAsia="仿宋" w:hAnsi="仿宋" w:hint="eastAsia"/>
          <w:b/>
          <w:sz w:val="24"/>
          <w:szCs w:val="24"/>
        </w:rPr>
        <w:t>四、适用法律</w:t>
      </w:r>
    </w:p>
    <w:p w:rsidR="00717BF9" w:rsidRDefault="00D8098C">
      <w:pPr>
        <w:spacing w:line="360" w:lineRule="auto"/>
        <w:ind w:firstLineChars="225" w:firstLine="540"/>
        <w:rPr>
          <w:rFonts w:ascii="仿宋" w:eastAsia="仿宋" w:hAnsi="仿宋"/>
          <w:sz w:val="24"/>
          <w:szCs w:val="24"/>
        </w:rPr>
      </w:pPr>
      <w:r>
        <w:rPr>
          <w:rFonts w:ascii="仿宋" w:eastAsia="仿宋" w:hAnsi="仿宋" w:hint="eastAsia"/>
          <w:sz w:val="24"/>
          <w:szCs w:val="24"/>
        </w:rPr>
        <w:t>本次谈判及由本次谈判产生的合同受中华人民共和国的相关法律、法规制约和保护。</w:t>
      </w:r>
    </w:p>
    <w:p w:rsidR="00717BF9" w:rsidRDefault="00D8098C">
      <w:pPr>
        <w:spacing w:line="360" w:lineRule="auto"/>
        <w:ind w:firstLineChars="200" w:firstLine="482"/>
        <w:rPr>
          <w:rFonts w:ascii="仿宋" w:eastAsia="仿宋" w:hAnsi="仿宋"/>
          <w:b/>
          <w:sz w:val="24"/>
          <w:szCs w:val="24"/>
        </w:rPr>
      </w:pPr>
      <w:r>
        <w:rPr>
          <w:rFonts w:ascii="仿宋" w:eastAsia="仿宋" w:hAnsi="仿宋" w:hint="eastAsia"/>
          <w:b/>
          <w:sz w:val="24"/>
          <w:szCs w:val="24"/>
        </w:rPr>
        <w:t>五、竞争性谈判费用</w:t>
      </w:r>
    </w:p>
    <w:p w:rsidR="00717BF9" w:rsidRDefault="00D8098C">
      <w:pPr>
        <w:spacing w:line="360" w:lineRule="auto"/>
        <w:ind w:firstLineChars="225" w:firstLine="540"/>
        <w:rPr>
          <w:rFonts w:ascii="仿宋" w:eastAsia="仿宋" w:hAnsi="仿宋"/>
          <w:sz w:val="24"/>
          <w:szCs w:val="24"/>
        </w:rPr>
      </w:pPr>
      <w:r>
        <w:rPr>
          <w:rFonts w:ascii="仿宋" w:eastAsia="仿宋" w:hAnsi="仿宋" w:hint="eastAsia"/>
          <w:sz w:val="24"/>
          <w:szCs w:val="24"/>
        </w:rPr>
        <w:t>1、竞标供应商应自行承担所有参加谈判有关的费用。</w:t>
      </w:r>
    </w:p>
    <w:p w:rsidR="00717BF9" w:rsidRDefault="00D8098C">
      <w:pPr>
        <w:spacing w:line="360" w:lineRule="auto"/>
        <w:ind w:firstLineChars="225" w:firstLine="542"/>
        <w:rPr>
          <w:rFonts w:ascii="仿宋" w:eastAsia="仿宋" w:hAnsi="仿宋"/>
          <w:b/>
          <w:sz w:val="24"/>
          <w:szCs w:val="24"/>
        </w:rPr>
      </w:pPr>
      <w:r>
        <w:rPr>
          <w:rFonts w:ascii="仿宋" w:eastAsia="仿宋" w:hAnsi="仿宋" w:hint="eastAsia"/>
          <w:b/>
          <w:sz w:val="24"/>
          <w:szCs w:val="24"/>
        </w:rPr>
        <w:t>定义：</w:t>
      </w:r>
    </w:p>
    <w:p w:rsidR="00717BF9" w:rsidRDefault="00D8098C">
      <w:pPr>
        <w:spacing w:line="360" w:lineRule="auto"/>
        <w:ind w:firstLineChars="225" w:firstLine="540"/>
        <w:rPr>
          <w:rFonts w:ascii="仿宋" w:eastAsia="仿宋" w:hAnsi="仿宋"/>
          <w:sz w:val="24"/>
          <w:szCs w:val="24"/>
        </w:rPr>
      </w:pPr>
      <w:r>
        <w:rPr>
          <w:rFonts w:ascii="仿宋" w:eastAsia="仿宋" w:hAnsi="仿宋" w:hint="eastAsia"/>
          <w:sz w:val="24"/>
          <w:szCs w:val="24"/>
        </w:rPr>
        <w:t>下述术语和缩写的定义为：</w:t>
      </w:r>
    </w:p>
    <w:p w:rsidR="00717BF9" w:rsidRDefault="00D8098C">
      <w:pPr>
        <w:spacing w:line="360" w:lineRule="auto"/>
        <w:ind w:firstLineChars="225" w:firstLine="540"/>
        <w:rPr>
          <w:rFonts w:ascii="仿宋" w:eastAsia="仿宋" w:hAnsi="仿宋"/>
          <w:sz w:val="24"/>
          <w:szCs w:val="24"/>
        </w:rPr>
      </w:pPr>
      <w:r>
        <w:rPr>
          <w:rFonts w:ascii="仿宋" w:eastAsia="仿宋" w:hAnsi="仿宋" w:hint="eastAsia"/>
          <w:sz w:val="24"/>
          <w:szCs w:val="24"/>
        </w:rPr>
        <w:t>1.“采购人”“招标人”系指新疆维吾尔自治区发展和改革委员会</w:t>
      </w:r>
    </w:p>
    <w:p w:rsidR="00717BF9" w:rsidRDefault="00D8098C">
      <w:pPr>
        <w:spacing w:line="360" w:lineRule="auto"/>
        <w:ind w:firstLineChars="225" w:firstLine="540"/>
        <w:rPr>
          <w:rFonts w:ascii="仿宋" w:eastAsia="仿宋" w:hAnsi="仿宋"/>
          <w:sz w:val="24"/>
          <w:szCs w:val="24"/>
        </w:rPr>
      </w:pPr>
      <w:r>
        <w:rPr>
          <w:rFonts w:ascii="仿宋" w:eastAsia="仿宋" w:hAnsi="仿宋" w:hint="eastAsia"/>
          <w:sz w:val="24"/>
          <w:szCs w:val="24"/>
        </w:rPr>
        <w:t xml:space="preserve">2.“投标供应商”系指有资格的供应商。 </w:t>
      </w:r>
    </w:p>
    <w:p w:rsidR="00717BF9" w:rsidRDefault="00D8098C">
      <w:pPr>
        <w:spacing w:line="360" w:lineRule="auto"/>
        <w:ind w:firstLineChars="225" w:firstLine="542"/>
        <w:rPr>
          <w:rFonts w:ascii="仿宋" w:eastAsia="仿宋" w:hAnsi="仿宋"/>
          <w:b/>
          <w:sz w:val="24"/>
          <w:szCs w:val="24"/>
        </w:rPr>
      </w:pPr>
      <w:r>
        <w:rPr>
          <w:rFonts w:ascii="仿宋" w:eastAsia="仿宋" w:hAnsi="仿宋" w:hint="eastAsia"/>
          <w:b/>
          <w:sz w:val="24"/>
          <w:szCs w:val="24"/>
        </w:rPr>
        <w:t>六、谈判文件的约束力</w:t>
      </w:r>
    </w:p>
    <w:p w:rsidR="00717BF9" w:rsidRDefault="00D8098C">
      <w:pPr>
        <w:spacing w:line="360" w:lineRule="auto"/>
        <w:ind w:firstLineChars="225" w:firstLine="542"/>
        <w:rPr>
          <w:rFonts w:ascii="仿宋" w:eastAsia="仿宋" w:hAnsi="仿宋"/>
          <w:b/>
          <w:sz w:val="24"/>
          <w:szCs w:val="24"/>
        </w:rPr>
      </w:pPr>
      <w:r>
        <w:rPr>
          <w:rFonts w:ascii="仿宋" w:eastAsia="仿宋" w:hAnsi="仿宋" w:hint="eastAsia"/>
          <w:b/>
          <w:sz w:val="24"/>
          <w:szCs w:val="24"/>
        </w:rPr>
        <w:t>供应商一旦报名参加本项目竞标，即被认为接受了本谈判文件中的所有条件和规定。</w:t>
      </w:r>
    </w:p>
    <w:p w:rsidR="00717BF9" w:rsidRDefault="00717BF9">
      <w:pPr>
        <w:spacing w:line="360" w:lineRule="auto"/>
        <w:ind w:firstLineChars="225" w:firstLine="540"/>
        <w:rPr>
          <w:rFonts w:ascii="仿宋" w:eastAsia="仿宋" w:hAnsi="仿宋"/>
          <w:sz w:val="24"/>
          <w:szCs w:val="24"/>
        </w:rPr>
      </w:pPr>
    </w:p>
    <w:p w:rsidR="00717BF9" w:rsidRDefault="00717BF9">
      <w:pPr>
        <w:spacing w:line="600" w:lineRule="exact"/>
        <w:ind w:firstLine="200"/>
        <w:jc w:val="center"/>
        <w:rPr>
          <w:rFonts w:ascii="仿宋" w:eastAsia="仿宋" w:hAnsi="仿宋"/>
          <w:b/>
          <w:sz w:val="30"/>
          <w:szCs w:val="30"/>
        </w:rPr>
      </w:pPr>
    </w:p>
    <w:p w:rsidR="00717BF9" w:rsidRDefault="00717BF9">
      <w:pPr>
        <w:spacing w:line="600" w:lineRule="exact"/>
        <w:ind w:firstLine="200"/>
        <w:jc w:val="center"/>
        <w:rPr>
          <w:rFonts w:ascii="仿宋" w:eastAsia="仿宋" w:hAnsi="仿宋"/>
          <w:b/>
          <w:sz w:val="30"/>
          <w:szCs w:val="30"/>
        </w:rPr>
      </w:pPr>
    </w:p>
    <w:p w:rsidR="00717BF9" w:rsidRDefault="00717BF9">
      <w:pPr>
        <w:spacing w:line="600" w:lineRule="exact"/>
        <w:ind w:firstLine="200"/>
        <w:jc w:val="center"/>
        <w:rPr>
          <w:rFonts w:ascii="仿宋" w:eastAsia="仿宋" w:hAnsi="仿宋"/>
          <w:b/>
          <w:sz w:val="30"/>
          <w:szCs w:val="30"/>
        </w:rPr>
        <w:sectPr w:rsidR="00717BF9">
          <w:footerReference w:type="default" r:id="rId12"/>
          <w:pgSz w:w="11906" w:h="16838"/>
          <w:pgMar w:top="1440" w:right="1080" w:bottom="1440" w:left="1080" w:header="851" w:footer="992" w:gutter="0"/>
          <w:pgNumType w:start="1"/>
          <w:cols w:space="720"/>
          <w:docGrid w:linePitch="312"/>
        </w:sectPr>
      </w:pPr>
    </w:p>
    <w:p w:rsidR="00717BF9" w:rsidRDefault="00D8098C">
      <w:pPr>
        <w:spacing w:line="600" w:lineRule="exact"/>
        <w:ind w:firstLine="198"/>
        <w:jc w:val="center"/>
        <w:outlineLvl w:val="1"/>
        <w:rPr>
          <w:rFonts w:ascii="仿宋" w:eastAsia="仿宋" w:hAnsi="仿宋"/>
          <w:b/>
          <w:sz w:val="30"/>
          <w:szCs w:val="30"/>
        </w:rPr>
      </w:pPr>
      <w:bookmarkStart w:id="8" w:name="_Toc3953"/>
      <w:r>
        <w:rPr>
          <w:rFonts w:ascii="仿宋" w:eastAsia="仿宋" w:hAnsi="仿宋" w:hint="eastAsia"/>
          <w:b/>
          <w:sz w:val="30"/>
          <w:szCs w:val="30"/>
        </w:rPr>
        <w:lastRenderedPageBreak/>
        <w:t>二、竞争性谈判文件</w:t>
      </w:r>
      <w:bookmarkEnd w:id="8"/>
    </w:p>
    <w:p w:rsidR="00717BF9" w:rsidRDefault="00D8098C">
      <w:pPr>
        <w:spacing w:line="500" w:lineRule="exact"/>
        <w:ind w:firstLineChars="200" w:firstLine="482"/>
        <w:jc w:val="left"/>
        <w:rPr>
          <w:rFonts w:ascii="仿宋" w:eastAsia="仿宋" w:hAnsi="仿宋"/>
          <w:sz w:val="24"/>
        </w:rPr>
      </w:pPr>
      <w:r>
        <w:rPr>
          <w:rFonts w:ascii="仿宋" w:eastAsia="仿宋" w:hAnsi="仿宋" w:hint="eastAsia"/>
          <w:b/>
          <w:bCs/>
          <w:sz w:val="24"/>
        </w:rPr>
        <w:t>七、谈判文件构成</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第一部分 竞争性谈判公告；</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第二部分 供应商须知；</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第三部分 合同文本（参考）；</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第四部分 技术方案及要求；</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第五部分 响应文件格式。</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供应商获取谈判文件后，应仔细检查谈判文件页数和附件数量，如发现有缺漏，请及时与招标代理机构联系补全。如果供应商不按上述要求操作而造成不良后果，招标代理机构不承担责任。</w:t>
      </w:r>
    </w:p>
    <w:p w:rsidR="00717BF9" w:rsidRDefault="00D8098C">
      <w:pPr>
        <w:spacing w:line="500" w:lineRule="exact"/>
        <w:ind w:firstLineChars="200" w:firstLine="482"/>
        <w:rPr>
          <w:rFonts w:ascii="仿宋" w:eastAsia="仿宋" w:hAnsi="仿宋"/>
          <w:sz w:val="24"/>
        </w:rPr>
      </w:pPr>
      <w:r>
        <w:rPr>
          <w:rFonts w:ascii="仿宋" w:eastAsia="仿宋" w:hAnsi="仿宋" w:hint="eastAsia"/>
          <w:b/>
          <w:bCs/>
          <w:sz w:val="24"/>
        </w:rPr>
        <w:t>八、谈判文件的澄清</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应当在提交首次响应文件截止时间至少1个工作日前，以书面形式通知所有获取谈判文件的供应商；不足1个工作日的，采购人、采购代理机构应当顺延提交首次响应文件截止时间。</w:t>
      </w:r>
    </w:p>
    <w:p w:rsidR="00717BF9" w:rsidRDefault="00D8098C">
      <w:pPr>
        <w:spacing w:line="500" w:lineRule="exact"/>
        <w:ind w:firstLineChars="200" w:firstLine="482"/>
        <w:jc w:val="left"/>
        <w:rPr>
          <w:rFonts w:ascii="仿宋" w:eastAsia="仿宋" w:hAnsi="仿宋"/>
          <w:b/>
          <w:bCs/>
          <w:sz w:val="24"/>
        </w:rPr>
      </w:pPr>
      <w:r>
        <w:rPr>
          <w:rFonts w:ascii="仿宋" w:eastAsia="仿宋" w:hAnsi="仿宋" w:hint="eastAsia"/>
          <w:b/>
          <w:bCs/>
          <w:sz w:val="24"/>
        </w:rPr>
        <w:t>九、谈判文件的修改</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1、在响应文件接收截止日期前，采购人可以更正公告或补充文件的形式对谈判文件进行修改。</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2.谈判文件的修改将以书面形式通知所有已报名供应商，并对竞标供应商具有约束力。供应商收到修改文件后，应于1个工作日内回复采购人，逾期不回的，视同已收。</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3.为使供应商有充分的时间对谈判文件的修改部分进行分析、研究，采购人有权推迟响应文件接收截止日期和谈判时间，并将此变更书面通知所有购买谈判文件的供应商。</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4.采购人发出的所有补充、修改和变更文件均作为谈判文件的组成部分，与谈判文件具有同等法律效力。</w:t>
      </w:r>
    </w:p>
    <w:p w:rsidR="00717BF9" w:rsidRDefault="00717BF9">
      <w:pPr>
        <w:spacing w:line="600" w:lineRule="exact"/>
        <w:ind w:firstLine="200"/>
        <w:jc w:val="center"/>
        <w:rPr>
          <w:rFonts w:ascii="仿宋" w:eastAsia="仿宋" w:hAnsi="仿宋"/>
          <w:b/>
          <w:sz w:val="30"/>
          <w:szCs w:val="30"/>
        </w:rPr>
        <w:sectPr w:rsidR="00717BF9">
          <w:pgSz w:w="11906" w:h="16838"/>
          <w:pgMar w:top="1440" w:right="1080" w:bottom="1440" w:left="1080" w:header="851" w:footer="992" w:gutter="0"/>
          <w:cols w:space="720"/>
          <w:docGrid w:linePitch="312"/>
        </w:sectPr>
      </w:pPr>
    </w:p>
    <w:p w:rsidR="00717BF9" w:rsidRDefault="00D8098C">
      <w:pPr>
        <w:spacing w:line="600" w:lineRule="exact"/>
        <w:ind w:firstLine="198"/>
        <w:jc w:val="center"/>
        <w:outlineLvl w:val="1"/>
        <w:rPr>
          <w:rFonts w:ascii="仿宋" w:eastAsia="仿宋" w:hAnsi="仿宋"/>
          <w:b/>
          <w:sz w:val="30"/>
          <w:szCs w:val="30"/>
        </w:rPr>
      </w:pPr>
      <w:bookmarkStart w:id="9" w:name="_Toc9531"/>
      <w:r>
        <w:rPr>
          <w:rFonts w:ascii="仿宋" w:eastAsia="仿宋" w:hAnsi="仿宋" w:hint="eastAsia"/>
          <w:b/>
          <w:sz w:val="30"/>
          <w:szCs w:val="30"/>
        </w:rPr>
        <w:lastRenderedPageBreak/>
        <w:t>三、响应文件的编制</w:t>
      </w:r>
      <w:bookmarkEnd w:id="9"/>
    </w:p>
    <w:p w:rsidR="00717BF9" w:rsidRDefault="00D8098C">
      <w:pPr>
        <w:spacing w:line="500" w:lineRule="exact"/>
        <w:ind w:firstLineChars="200" w:firstLine="482"/>
        <w:jc w:val="left"/>
        <w:rPr>
          <w:rFonts w:ascii="仿宋" w:eastAsia="仿宋" w:hAnsi="仿宋"/>
          <w:b/>
          <w:bCs/>
          <w:sz w:val="24"/>
        </w:rPr>
      </w:pPr>
      <w:r>
        <w:rPr>
          <w:rFonts w:ascii="仿宋" w:eastAsia="仿宋" w:hAnsi="仿宋" w:hint="eastAsia"/>
          <w:b/>
          <w:bCs/>
          <w:sz w:val="24"/>
        </w:rPr>
        <w:t>十、响应文件的编制要求</w:t>
      </w:r>
    </w:p>
    <w:p w:rsidR="00717BF9" w:rsidRDefault="00D8098C">
      <w:pPr>
        <w:spacing w:line="500" w:lineRule="exact"/>
        <w:ind w:firstLineChars="200" w:firstLine="480"/>
        <w:rPr>
          <w:rFonts w:ascii="仿宋" w:eastAsia="仿宋" w:hAnsi="仿宋" w:cs="Arial"/>
          <w:sz w:val="24"/>
        </w:rPr>
      </w:pPr>
      <w:r>
        <w:rPr>
          <w:rFonts w:ascii="仿宋" w:eastAsia="仿宋" w:hAnsi="仿宋" w:cs="Arial" w:hint="eastAsia"/>
          <w:sz w:val="24"/>
        </w:rPr>
        <w:t>1.供应商应仔细阅读“谈判文件”的所有内容，按“谈判文件”的要求编制“响应文件”，并保证所提供的全部资料的真实性、完整性及有效性，以使其竞标对“谈判文件”做出实质性响应。否则，将被拒绝。</w:t>
      </w:r>
    </w:p>
    <w:p w:rsidR="00717BF9" w:rsidRDefault="00D8098C">
      <w:pPr>
        <w:spacing w:line="500" w:lineRule="exact"/>
        <w:ind w:firstLineChars="200" w:firstLine="482"/>
        <w:rPr>
          <w:rFonts w:ascii="仿宋" w:eastAsia="仿宋" w:hAnsi="仿宋"/>
          <w:sz w:val="24"/>
        </w:rPr>
      </w:pPr>
      <w:r>
        <w:rPr>
          <w:rFonts w:ascii="仿宋" w:eastAsia="仿宋" w:hAnsi="仿宋" w:hint="eastAsia"/>
          <w:b/>
          <w:bCs/>
          <w:sz w:val="24"/>
        </w:rPr>
        <w:t>十一、响应文件构成</w:t>
      </w:r>
    </w:p>
    <w:p w:rsidR="00717BF9" w:rsidRDefault="00D8098C">
      <w:pPr>
        <w:spacing w:line="360" w:lineRule="auto"/>
        <w:ind w:firstLineChars="200" w:firstLine="480"/>
        <w:jc w:val="left"/>
        <w:rPr>
          <w:rFonts w:ascii="仿宋" w:eastAsia="仿宋" w:hAnsi="仿宋" w:cs="宋体"/>
          <w:sz w:val="24"/>
          <w:highlight w:val="yellow"/>
        </w:rPr>
      </w:pPr>
      <w:r>
        <w:rPr>
          <w:rFonts w:ascii="仿宋" w:eastAsia="仿宋" w:hAnsi="仿宋" w:cs="宋体" w:hint="eastAsia"/>
          <w:sz w:val="24"/>
        </w:rPr>
        <w:t>投标文件</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（1）投标函（附件一）；</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（2）法定代表人证明或法定代表人授权委托书（附件二）；</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（3）报价一览表（附件三）</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（4）投标人资信声明（附件四）；</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（5）投标人递交投标保证金证明复印件；（投标保证金收据）</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（6）投标人营业执照副本复印件；</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（7）企业相关能力证明材料（相关资质证书等能力证明等材料）；</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（8）近三年</w:t>
      </w:r>
      <w:r w:rsidRPr="00A42701">
        <w:rPr>
          <w:rFonts w:ascii="仿宋" w:eastAsia="仿宋" w:hAnsi="仿宋" w:cs="宋体" w:hint="eastAsia"/>
          <w:sz w:val="24"/>
        </w:rPr>
        <w:t>（2017</w:t>
      </w:r>
      <w:r>
        <w:rPr>
          <w:rFonts w:ascii="仿宋" w:eastAsia="仿宋" w:hAnsi="仿宋" w:cs="宋体" w:hint="eastAsia"/>
          <w:sz w:val="24"/>
        </w:rPr>
        <w:t>年1月1日至今）以来类似项目业绩一览表（附件五）；</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（9）项目负责人简历</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w:t>
      </w:r>
      <w:r>
        <w:rPr>
          <w:rFonts w:ascii="仿宋" w:eastAsia="仿宋" w:hAnsi="仿宋" w:cs="宋体"/>
          <w:sz w:val="24"/>
        </w:rPr>
        <w:t>10</w:t>
      </w:r>
      <w:r>
        <w:rPr>
          <w:rFonts w:ascii="仿宋" w:eastAsia="仿宋" w:hAnsi="仿宋" w:cs="宋体" w:hint="eastAsia"/>
          <w:sz w:val="24"/>
        </w:rPr>
        <w:t>）服务承诺书；（附件九）</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1</w:t>
      </w:r>
      <w:r>
        <w:rPr>
          <w:rFonts w:ascii="仿宋" w:eastAsia="仿宋" w:hAnsi="仿宋" w:cs="宋体" w:hint="eastAsia"/>
          <w:sz w:val="24"/>
        </w:rPr>
        <w:t>）项目实施方案及进度计划；</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2</w:t>
      </w:r>
      <w:r>
        <w:rPr>
          <w:rFonts w:ascii="仿宋" w:eastAsia="仿宋" w:hAnsi="仿宋" w:cs="宋体" w:hint="eastAsia"/>
          <w:sz w:val="24"/>
        </w:rPr>
        <w:t>）后期服务保证措施</w:t>
      </w:r>
    </w:p>
    <w:p w:rsidR="00717BF9" w:rsidRDefault="00D8098C">
      <w:pPr>
        <w:spacing w:line="360" w:lineRule="auto"/>
        <w:ind w:firstLineChars="200" w:firstLine="480"/>
        <w:jc w:val="left"/>
        <w:rPr>
          <w:rFonts w:ascii="仿宋" w:eastAsia="仿宋" w:hAnsi="仿宋" w:cs="宋体"/>
          <w:bCs/>
          <w:sz w:val="24"/>
        </w:rPr>
      </w:pPr>
      <w:r>
        <w:rPr>
          <w:rFonts w:ascii="仿宋" w:eastAsia="仿宋" w:hAnsi="仿宋" w:cs="宋体" w:hint="eastAsia"/>
          <w:bCs/>
          <w:sz w:val="24"/>
        </w:rPr>
        <w:t>（1</w:t>
      </w:r>
      <w:r>
        <w:rPr>
          <w:rFonts w:ascii="仿宋" w:eastAsia="仿宋" w:hAnsi="仿宋" w:cs="宋体"/>
          <w:bCs/>
          <w:sz w:val="24"/>
        </w:rPr>
        <w:t>3</w:t>
      </w:r>
      <w:r>
        <w:rPr>
          <w:rFonts w:ascii="仿宋" w:eastAsia="仿宋" w:hAnsi="仿宋" w:cs="宋体" w:hint="eastAsia"/>
          <w:bCs/>
          <w:sz w:val="24"/>
        </w:rPr>
        <w:t>）</w:t>
      </w:r>
      <w:r>
        <w:rPr>
          <w:rFonts w:ascii="仿宋" w:eastAsia="仿宋" w:hAnsi="仿宋" w:cs="宋体"/>
          <w:bCs/>
          <w:sz w:val="24"/>
        </w:rPr>
        <w:t>中国政府采购网</w:t>
      </w:r>
      <w:r>
        <w:rPr>
          <w:rFonts w:ascii="仿宋" w:eastAsia="仿宋" w:hAnsi="仿宋" w:cs="宋体" w:hint="eastAsia"/>
          <w:bCs/>
          <w:sz w:val="24"/>
        </w:rPr>
        <w:t>及</w:t>
      </w:r>
      <w:r>
        <w:rPr>
          <w:rFonts w:ascii="仿宋" w:eastAsia="仿宋" w:hAnsi="仿宋" w:cs="宋体"/>
          <w:bCs/>
          <w:sz w:val="24"/>
        </w:rPr>
        <w:t>信用中国网站查询结果网页截图并加盖单位公章；</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bCs/>
          <w:sz w:val="24"/>
        </w:rPr>
        <w:t>（14）</w:t>
      </w:r>
      <w:r>
        <w:rPr>
          <w:rFonts w:ascii="仿宋" w:eastAsia="仿宋" w:hAnsi="仿宋" w:cs="宋体" w:hint="eastAsia"/>
          <w:sz w:val="24"/>
        </w:rPr>
        <w:t>商务偏差表（附件七）；</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（15）反商业贿赂承诺书（附件十）；</w:t>
      </w:r>
    </w:p>
    <w:p w:rsidR="00717BF9" w:rsidRDefault="00D8098C">
      <w:pPr>
        <w:spacing w:line="360" w:lineRule="auto"/>
        <w:ind w:firstLineChars="200" w:firstLine="480"/>
        <w:jc w:val="left"/>
        <w:rPr>
          <w:rFonts w:ascii="仿宋" w:eastAsia="仿宋" w:hAnsi="仿宋" w:cs="宋体"/>
          <w:sz w:val="24"/>
        </w:rPr>
      </w:pPr>
      <w:r>
        <w:rPr>
          <w:rFonts w:ascii="仿宋" w:eastAsia="仿宋" w:hAnsi="仿宋" w:cs="宋体" w:hint="eastAsia"/>
          <w:sz w:val="24"/>
        </w:rPr>
        <w:t>（16）投标人认为适宜的其他商务资料。（详见评标办法，根据评标要求提供）</w:t>
      </w:r>
    </w:p>
    <w:p w:rsidR="00717BF9" w:rsidRDefault="00D8098C">
      <w:pPr>
        <w:spacing w:line="360" w:lineRule="auto"/>
        <w:ind w:firstLineChars="200" w:firstLine="482"/>
        <w:jc w:val="left"/>
        <w:rPr>
          <w:rFonts w:ascii="仿宋" w:eastAsia="仿宋" w:hAnsi="仿宋" w:cs="宋体"/>
          <w:b/>
          <w:iCs/>
          <w:sz w:val="24"/>
        </w:rPr>
      </w:pPr>
      <w:r>
        <w:rPr>
          <w:rFonts w:ascii="仿宋" w:eastAsia="仿宋" w:hAnsi="仿宋" w:cs="宋体" w:hint="eastAsia"/>
          <w:b/>
          <w:bCs/>
          <w:iCs/>
          <w:sz w:val="24"/>
        </w:rPr>
        <w:t>注：投标人根据评标方法如有需要的其他资料自行添加，以上材料须加盖单位公章，</w:t>
      </w:r>
      <w:r>
        <w:rPr>
          <w:rFonts w:ascii="仿宋" w:eastAsia="仿宋" w:hAnsi="仿宋" w:cs="宋体" w:hint="eastAsia"/>
          <w:b/>
          <w:iCs/>
          <w:sz w:val="24"/>
        </w:rPr>
        <w:t>投标人需将投标文件按上述顺序装订成册。（投标人须按附件格式编制投标文件，附件没有提供格式的可自拟格式）</w:t>
      </w:r>
    </w:p>
    <w:p w:rsidR="00717BF9" w:rsidRDefault="00D8098C">
      <w:pPr>
        <w:spacing w:line="500" w:lineRule="exact"/>
        <w:ind w:firstLineChars="200" w:firstLine="482"/>
        <w:jc w:val="left"/>
        <w:rPr>
          <w:rFonts w:ascii="仿宋" w:eastAsia="仿宋" w:hAnsi="仿宋"/>
          <w:sz w:val="24"/>
        </w:rPr>
      </w:pPr>
      <w:r>
        <w:rPr>
          <w:rFonts w:ascii="仿宋" w:eastAsia="仿宋" w:hAnsi="仿宋" w:hint="eastAsia"/>
          <w:b/>
          <w:bCs/>
          <w:sz w:val="24"/>
        </w:rPr>
        <w:t>十二、响应文件格式</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供应商需按照上述响应文件构成顺序编制响应文件，并按谈判文件中提供的格式填写投标函、授权委托书、报价一览表等材料。</w:t>
      </w:r>
    </w:p>
    <w:p w:rsidR="00717BF9" w:rsidRDefault="00D8098C">
      <w:pPr>
        <w:spacing w:line="500" w:lineRule="exact"/>
        <w:ind w:firstLineChars="200" w:firstLine="482"/>
        <w:jc w:val="left"/>
        <w:rPr>
          <w:rFonts w:ascii="仿宋" w:eastAsia="仿宋" w:hAnsi="仿宋"/>
          <w:sz w:val="24"/>
        </w:rPr>
      </w:pPr>
      <w:r>
        <w:rPr>
          <w:rFonts w:ascii="仿宋" w:eastAsia="仿宋" w:hAnsi="仿宋" w:hint="eastAsia"/>
          <w:b/>
          <w:bCs/>
          <w:sz w:val="24"/>
        </w:rPr>
        <w:lastRenderedPageBreak/>
        <w:t>十三、竞标报价</w:t>
      </w:r>
    </w:p>
    <w:p w:rsidR="00717BF9" w:rsidRDefault="00D8098C">
      <w:pPr>
        <w:spacing w:line="500" w:lineRule="exact"/>
        <w:ind w:firstLineChars="200" w:firstLine="480"/>
        <w:jc w:val="left"/>
        <w:rPr>
          <w:rFonts w:ascii="仿宋" w:eastAsia="仿宋" w:hAnsi="仿宋"/>
          <w:sz w:val="24"/>
          <w:szCs w:val="24"/>
        </w:rPr>
      </w:pPr>
      <w:r>
        <w:rPr>
          <w:rFonts w:ascii="仿宋" w:eastAsia="仿宋" w:hAnsi="仿宋" w:hint="eastAsia"/>
          <w:sz w:val="24"/>
          <w:szCs w:val="24"/>
        </w:rPr>
        <w:t>1、供应商的报价应为所确定的招标范围内的全部工作内容的价格体现（包括：货物成本、运输、搬运、存放及其他与本项目相关的所有费用等与该活动相关的一切事务等）。</w:t>
      </w:r>
    </w:p>
    <w:p w:rsidR="00717BF9" w:rsidRDefault="00D8098C">
      <w:pPr>
        <w:spacing w:line="500" w:lineRule="exact"/>
        <w:ind w:firstLineChars="200" w:firstLine="480"/>
        <w:jc w:val="left"/>
        <w:rPr>
          <w:rFonts w:ascii="仿宋" w:eastAsia="仿宋" w:hAnsi="仿宋"/>
          <w:sz w:val="24"/>
          <w:szCs w:val="24"/>
        </w:rPr>
      </w:pPr>
      <w:r>
        <w:rPr>
          <w:rFonts w:ascii="仿宋" w:eastAsia="仿宋" w:hAnsi="仿宋" w:hint="eastAsia"/>
          <w:sz w:val="24"/>
          <w:szCs w:val="24"/>
        </w:rPr>
        <w:t>2、凡要求供应商考虑在报价中的内容供应商在响应文件中没有考虑、没有计入的或未单独列出，采购人认为供应商已将此项费用涵盖在其它费用、价格中。</w:t>
      </w:r>
    </w:p>
    <w:p w:rsidR="00717BF9" w:rsidRDefault="00D8098C">
      <w:pPr>
        <w:spacing w:line="500" w:lineRule="exact"/>
        <w:ind w:firstLineChars="200" w:firstLine="482"/>
        <w:jc w:val="left"/>
        <w:rPr>
          <w:rFonts w:ascii="仿宋" w:eastAsia="仿宋" w:hAnsi="仿宋"/>
          <w:b/>
          <w:sz w:val="24"/>
        </w:rPr>
      </w:pPr>
      <w:r>
        <w:rPr>
          <w:rFonts w:ascii="仿宋" w:eastAsia="仿宋" w:hAnsi="仿宋" w:hint="eastAsia"/>
          <w:b/>
          <w:sz w:val="24"/>
        </w:rPr>
        <w:t>竞标报价应包含项目实施过程中涉及到的一切费用。</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3、报价注意事项：</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（1）价格一律以人民币计算，以元为单位标准；</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（2）供应商报价时应充分考虑所有可能影响到报价的价格因素，一旦评标结束最终成交，总价将包定，不予调整。如发生漏、缺、少项，都将被认为是成交人的报价让利行为，损失自负。</w:t>
      </w:r>
    </w:p>
    <w:p w:rsidR="00717BF9" w:rsidRDefault="00D8098C">
      <w:p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（3）报价方式：工程量清单报价。每项活动只允许有一个报价，任何有选择的报价采购人将不予接受。响应文件中必须有拟供活动方案技术规格响应表，并标明在配置或技术性能方面的明细偏差。</w:t>
      </w:r>
    </w:p>
    <w:p w:rsidR="00717BF9" w:rsidRDefault="00D8098C">
      <w:pPr>
        <w:spacing w:line="500" w:lineRule="exact"/>
        <w:ind w:firstLineChars="100" w:firstLine="241"/>
        <w:rPr>
          <w:rFonts w:ascii="仿宋" w:eastAsia="仿宋" w:hAnsi="仿宋"/>
          <w:sz w:val="24"/>
        </w:rPr>
      </w:pPr>
      <w:r>
        <w:rPr>
          <w:rFonts w:ascii="仿宋" w:eastAsia="仿宋" w:hAnsi="仿宋" w:hint="eastAsia"/>
          <w:b/>
          <w:bCs/>
          <w:sz w:val="24"/>
        </w:rPr>
        <w:t>十四、投标保证金</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 xml:space="preserve">1、供应商需提交投标保证金（具体详见前附表），并作为投标组成部分之一。 </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2、对于未按要求提交投标保证金的，将被视为非响应性投标而予以拒绝。</w:t>
      </w:r>
    </w:p>
    <w:p w:rsidR="00717BF9" w:rsidRDefault="00D8098C">
      <w:pPr>
        <w:spacing w:line="500" w:lineRule="exact"/>
        <w:ind w:firstLineChars="200" w:firstLine="480"/>
        <w:jc w:val="left"/>
        <w:rPr>
          <w:rFonts w:ascii="仿宋" w:eastAsia="仿宋" w:hAnsi="仿宋"/>
          <w:sz w:val="24"/>
          <w:u w:val="single"/>
        </w:rPr>
      </w:pPr>
      <w:r>
        <w:rPr>
          <w:rFonts w:ascii="仿宋" w:eastAsia="仿宋" w:hAnsi="仿宋" w:hint="eastAsia"/>
          <w:sz w:val="24"/>
        </w:rPr>
        <w:t>3、未成交人的投标保证金将在成交通知书签发后5个工作日内退还。</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（1）缴纳投标保证金的收据复印件加盖公章以及供应商开具的收到退回投标保证金的收款收据；</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（2）因供应商提供的开户行和银行账号信息不准确或错误导致投标保证金不能及时退付或退付出现问题和纠纷的，由供应商承担责任。</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4、成交候选人（最终排名前三的供应商）的投标保证金，在成交人按规定签订合同后5个工作日退还。</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5、下列任何情况发生时，投标保证金将被不予退还:</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（1）供应商在竞标有效期内撤回其响应文件的；</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（2）成交人未在规定期限内及时签订项目合同的；</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lastRenderedPageBreak/>
        <w:t>（3）其它违反政府采购法律法规的有关情况。</w:t>
      </w:r>
    </w:p>
    <w:p w:rsidR="00717BF9" w:rsidRDefault="00D8098C">
      <w:pPr>
        <w:spacing w:line="500" w:lineRule="exact"/>
        <w:ind w:firstLineChars="98" w:firstLine="236"/>
        <w:jc w:val="left"/>
        <w:rPr>
          <w:rFonts w:ascii="仿宋" w:eastAsia="仿宋" w:hAnsi="仿宋"/>
          <w:sz w:val="24"/>
        </w:rPr>
      </w:pPr>
      <w:r>
        <w:rPr>
          <w:rFonts w:ascii="仿宋" w:eastAsia="仿宋" w:hAnsi="仿宋" w:hint="eastAsia"/>
          <w:b/>
          <w:bCs/>
          <w:sz w:val="24"/>
        </w:rPr>
        <w:t>十五、投标有效期</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1、竞标有效期为谈判文件规定的供应商提交响应文件截止之日起</w:t>
      </w:r>
      <w:r>
        <w:rPr>
          <w:rFonts w:ascii="仿宋" w:eastAsia="仿宋" w:hAnsi="仿宋" w:hint="eastAsia"/>
          <w:sz w:val="24"/>
          <w:u w:val="single"/>
        </w:rPr>
        <w:t>90</w:t>
      </w:r>
      <w:r>
        <w:rPr>
          <w:rFonts w:ascii="仿宋" w:eastAsia="仿宋" w:hAnsi="仿宋" w:hint="eastAsia"/>
          <w:sz w:val="24"/>
        </w:rPr>
        <w:t>天。竞标有效期不满足谈判文件要求的将视为非响应性文件而予以拒绝。</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2、在特殊情况下，采购人于原竞标有效期满之前，可向供应商提出延长竞标有效期的要求，这种要求与答复均应采用书面形式（如信件、传真或电报等），供应商可以拒绝采购人的这一要求而放弃竞标，竞标保证金予以退回；同意延长的供应商既不能要求也不允许修改其响应文件。第十三条有关竞标保证金的没收和退还的规定在延长期内继续有效。</w:t>
      </w:r>
    </w:p>
    <w:p w:rsidR="00717BF9" w:rsidRDefault="00D8098C">
      <w:pPr>
        <w:spacing w:line="500" w:lineRule="exact"/>
        <w:ind w:firstLineChars="98" w:firstLine="236"/>
        <w:jc w:val="left"/>
        <w:rPr>
          <w:rFonts w:ascii="仿宋" w:eastAsia="仿宋" w:hAnsi="仿宋"/>
          <w:sz w:val="24"/>
        </w:rPr>
      </w:pPr>
      <w:r>
        <w:rPr>
          <w:rFonts w:ascii="仿宋" w:eastAsia="仿宋" w:hAnsi="仿宋" w:hint="eastAsia"/>
          <w:b/>
          <w:bCs/>
          <w:sz w:val="24"/>
        </w:rPr>
        <w:t>十六、响应文件份数和签署</w:t>
      </w:r>
    </w:p>
    <w:p w:rsidR="00717BF9" w:rsidRDefault="00D8098C">
      <w:pPr>
        <w:spacing w:line="500" w:lineRule="exact"/>
        <w:ind w:firstLineChars="200" w:firstLine="480"/>
        <w:jc w:val="left"/>
        <w:rPr>
          <w:rFonts w:ascii="仿宋" w:eastAsia="仿宋" w:hAnsi="仿宋"/>
          <w:b/>
          <w:bCs/>
          <w:sz w:val="24"/>
        </w:rPr>
      </w:pPr>
      <w:r>
        <w:rPr>
          <w:rFonts w:ascii="仿宋" w:eastAsia="仿宋" w:hAnsi="仿宋" w:hint="eastAsia"/>
          <w:sz w:val="24"/>
        </w:rPr>
        <w:t>1、供应商应严格按照供应商须知的要求准备响应文件，每份响应文件封面显著处必须清楚地标明“正本”或“副本”字样。响应文件的正本和副本均需打印，正本和副本不符的，以正本为准。响应文件包括：正本壹份，副本</w:t>
      </w:r>
      <w:r>
        <w:rPr>
          <w:rFonts w:ascii="仿宋" w:eastAsia="仿宋" w:hAnsi="仿宋" w:hint="eastAsia"/>
          <w:color w:val="000000" w:themeColor="text1"/>
          <w:sz w:val="24"/>
        </w:rPr>
        <w:t>叁</w:t>
      </w:r>
      <w:r>
        <w:rPr>
          <w:rFonts w:ascii="仿宋" w:eastAsia="仿宋" w:hAnsi="仿宋" w:hint="eastAsia"/>
          <w:sz w:val="24"/>
        </w:rPr>
        <w:t>份，报价一览表壹份</w:t>
      </w:r>
      <w:r>
        <w:rPr>
          <w:rFonts w:ascii="仿宋" w:eastAsia="仿宋" w:hAnsi="仿宋" w:hint="eastAsia"/>
          <w:b/>
          <w:bCs/>
          <w:sz w:val="24"/>
        </w:rPr>
        <w:t>（单独密封），</w:t>
      </w:r>
      <w:r>
        <w:rPr>
          <w:rFonts w:ascii="仿宋" w:eastAsia="仿宋" w:hAnsi="仿宋" w:hint="eastAsia"/>
          <w:bCs/>
          <w:sz w:val="24"/>
        </w:rPr>
        <w:t>电子版（壹份U盘）。</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2、除供应商对错处做必要修改外，响应文件不得行间插字、涂改或增删，必要的修改处必须有供应商法人代表或其授权代表人签字并加盖公章。</w:t>
      </w:r>
    </w:p>
    <w:p w:rsidR="00717BF9" w:rsidRDefault="00D8098C">
      <w:pPr>
        <w:spacing w:line="500" w:lineRule="exact"/>
        <w:ind w:firstLineChars="200" w:firstLine="482"/>
        <w:jc w:val="left"/>
        <w:rPr>
          <w:rFonts w:ascii="仿宋" w:eastAsia="仿宋" w:hAnsi="仿宋"/>
          <w:b/>
          <w:bCs/>
          <w:sz w:val="24"/>
        </w:rPr>
      </w:pPr>
      <w:r>
        <w:rPr>
          <w:rFonts w:ascii="仿宋" w:eastAsia="仿宋" w:hAnsi="仿宋" w:hint="eastAsia"/>
          <w:b/>
          <w:bCs/>
          <w:sz w:val="24"/>
        </w:rPr>
        <w:t>十七、响应文件装订</w:t>
      </w:r>
    </w:p>
    <w:p w:rsidR="00717BF9" w:rsidRDefault="00D8098C">
      <w:pPr>
        <w:spacing w:line="500" w:lineRule="exact"/>
        <w:ind w:firstLineChars="200" w:firstLine="480"/>
        <w:rPr>
          <w:rFonts w:ascii="仿宋" w:eastAsia="仿宋" w:hAnsi="仿宋" w:cs="Arial"/>
          <w:b/>
          <w:sz w:val="24"/>
        </w:rPr>
      </w:pPr>
      <w:r>
        <w:rPr>
          <w:rFonts w:ascii="仿宋" w:eastAsia="仿宋" w:hAnsi="仿宋" w:cs="Arial" w:hint="eastAsia"/>
          <w:sz w:val="24"/>
        </w:rPr>
        <w:t>1、除特别说明外，全套响应文件的书面部分均使用A4规格纸张无线胶装方式装订，</w:t>
      </w:r>
      <w:r>
        <w:rPr>
          <w:rFonts w:ascii="仿宋" w:eastAsia="仿宋" w:hAnsi="仿宋" w:cs="Arial" w:hint="eastAsia"/>
          <w:b/>
          <w:sz w:val="24"/>
        </w:rPr>
        <w:t>不得采用活页夹等可随时拆换的方式装订。</w:t>
      </w:r>
    </w:p>
    <w:p w:rsidR="00717BF9" w:rsidRDefault="00D8098C">
      <w:pPr>
        <w:spacing w:line="500" w:lineRule="exact"/>
        <w:ind w:firstLineChars="200" w:firstLine="480"/>
        <w:rPr>
          <w:rFonts w:ascii="仿宋" w:eastAsia="仿宋" w:hAnsi="仿宋" w:cs="Arial"/>
          <w:sz w:val="24"/>
        </w:rPr>
      </w:pPr>
      <w:r>
        <w:rPr>
          <w:rFonts w:ascii="仿宋" w:eastAsia="仿宋" w:hAnsi="仿宋" w:cs="Arial" w:hint="eastAsia"/>
          <w:sz w:val="24"/>
        </w:rPr>
        <w:t>2、</w:t>
      </w:r>
      <w:r>
        <w:rPr>
          <w:rFonts w:ascii="仿宋" w:eastAsia="仿宋" w:hAnsi="仿宋" w:hint="eastAsia"/>
          <w:sz w:val="24"/>
        </w:rPr>
        <w:t>密封件外层正面应注明供应商名称、竞标项目名称、项目编号等字样，并在骑缝处加盖公章，因标注不清而产生的一切后果由供应商自负</w:t>
      </w:r>
      <w:r>
        <w:rPr>
          <w:rFonts w:ascii="仿宋" w:eastAsia="仿宋" w:hAnsi="仿宋" w:cs="Arial" w:hint="eastAsia"/>
          <w:sz w:val="24"/>
        </w:rPr>
        <w:t>。</w:t>
      </w:r>
    </w:p>
    <w:p w:rsidR="00717BF9" w:rsidRDefault="00D8098C">
      <w:pPr>
        <w:spacing w:line="500" w:lineRule="exact"/>
        <w:ind w:firstLineChars="200" w:firstLine="480"/>
        <w:rPr>
          <w:rFonts w:ascii="仿宋" w:eastAsia="仿宋" w:hAnsi="仿宋"/>
          <w:b/>
          <w:sz w:val="30"/>
          <w:szCs w:val="30"/>
        </w:rPr>
      </w:pPr>
      <w:r>
        <w:rPr>
          <w:rFonts w:ascii="仿宋" w:eastAsia="仿宋" w:hAnsi="仿宋" w:cs="Arial" w:hint="eastAsia"/>
          <w:sz w:val="24"/>
        </w:rPr>
        <w:t>若响应文件未按第（十六）条款和第（十七）条款要求密封和加写标记，</w:t>
      </w:r>
      <w:r>
        <w:rPr>
          <w:rFonts w:ascii="仿宋" w:eastAsia="仿宋" w:hAnsi="仿宋" w:cs="Arial" w:hint="eastAsia"/>
          <w:b/>
          <w:sz w:val="24"/>
        </w:rPr>
        <w:t>将作为无效标处理。</w:t>
      </w:r>
    </w:p>
    <w:p w:rsidR="00717BF9" w:rsidRDefault="00D8098C">
      <w:pPr>
        <w:spacing w:line="600" w:lineRule="exact"/>
        <w:ind w:firstLine="198"/>
        <w:jc w:val="center"/>
        <w:outlineLvl w:val="1"/>
        <w:rPr>
          <w:rFonts w:ascii="仿宋" w:eastAsia="仿宋" w:hAnsi="仿宋"/>
          <w:b/>
          <w:sz w:val="30"/>
          <w:szCs w:val="30"/>
        </w:rPr>
      </w:pPr>
      <w:bookmarkStart w:id="10" w:name="_Toc9003"/>
      <w:r>
        <w:rPr>
          <w:rFonts w:ascii="仿宋" w:eastAsia="仿宋" w:hAnsi="仿宋" w:hint="eastAsia"/>
          <w:b/>
          <w:sz w:val="30"/>
          <w:szCs w:val="30"/>
        </w:rPr>
        <w:t>四、响应文件的递交</w:t>
      </w:r>
      <w:bookmarkEnd w:id="10"/>
    </w:p>
    <w:p w:rsidR="00717BF9" w:rsidRDefault="00D8098C">
      <w:pPr>
        <w:spacing w:line="500" w:lineRule="exact"/>
        <w:ind w:firstLineChars="200" w:firstLine="482"/>
        <w:jc w:val="left"/>
        <w:rPr>
          <w:rFonts w:ascii="仿宋" w:eastAsia="仿宋" w:hAnsi="仿宋"/>
          <w:b/>
          <w:bCs/>
          <w:sz w:val="24"/>
        </w:rPr>
      </w:pPr>
      <w:r>
        <w:rPr>
          <w:rFonts w:ascii="仿宋" w:eastAsia="仿宋" w:hAnsi="仿宋" w:hint="eastAsia"/>
          <w:b/>
          <w:bCs/>
          <w:sz w:val="24"/>
        </w:rPr>
        <w:t>十八、响应文件递交截止日期及方式</w:t>
      </w:r>
    </w:p>
    <w:p w:rsidR="00717BF9" w:rsidRDefault="00D8098C">
      <w:pPr>
        <w:spacing w:line="500" w:lineRule="exact"/>
        <w:ind w:firstLineChars="200" w:firstLine="480"/>
        <w:rPr>
          <w:rFonts w:ascii="仿宋" w:eastAsia="仿宋" w:hAnsi="仿宋" w:cs="Arial"/>
          <w:sz w:val="24"/>
        </w:rPr>
      </w:pPr>
      <w:r>
        <w:rPr>
          <w:rFonts w:ascii="仿宋" w:eastAsia="仿宋" w:hAnsi="仿宋" w:cs="Arial" w:hint="eastAsia"/>
          <w:sz w:val="24"/>
        </w:rPr>
        <w:t>1、所有响应文件都必须在谈判文件规定的递交截止时间前送达指定谈判地点，</w:t>
      </w:r>
      <w:r>
        <w:rPr>
          <w:rFonts w:ascii="仿宋" w:eastAsia="仿宋" w:hAnsi="仿宋" w:hint="eastAsia"/>
          <w:sz w:val="24"/>
        </w:rPr>
        <w:t>采购人对误投概不负责。</w:t>
      </w:r>
    </w:p>
    <w:p w:rsidR="00717BF9" w:rsidRDefault="00D8098C">
      <w:pPr>
        <w:spacing w:line="500" w:lineRule="exact"/>
        <w:ind w:firstLineChars="200" w:firstLine="480"/>
        <w:rPr>
          <w:rFonts w:ascii="仿宋" w:eastAsia="仿宋" w:hAnsi="仿宋" w:cs="Arial"/>
          <w:b/>
          <w:sz w:val="24"/>
        </w:rPr>
      </w:pPr>
      <w:r>
        <w:rPr>
          <w:rFonts w:ascii="仿宋" w:eastAsia="仿宋" w:hAnsi="仿宋" w:cs="Arial" w:hint="eastAsia"/>
          <w:sz w:val="24"/>
        </w:rPr>
        <w:t>2、</w:t>
      </w:r>
      <w:r>
        <w:rPr>
          <w:rFonts w:ascii="仿宋" w:eastAsia="仿宋" w:hAnsi="仿宋" w:hint="eastAsia"/>
          <w:sz w:val="24"/>
        </w:rPr>
        <w:t>采购人将</w:t>
      </w:r>
      <w:r>
        <w:rPr>
          <w:rFonts w:ascii="仿宋" w:eastAsia="仿宋" w:hAnsi="仿宋" w:cs="Arial" w:hint="eastAsia"/>
          <w:sz w:val="24"/>
        </w:rPr>
        <w:t>在谈判文件规定的时间和地点组织谈判会议，</w:t>
      </w:r>
      <w:r>
        <w:rPr>
          <w:rFonts w:ascii="仿宋" w:eastAsia="仿宋" w:hAnsi="仿宋" w:cs="Arial" w:hint="eastAsia"/>
          <w:b/>
          <w:sz w:val="24"/>
        </w:rPr>
        <w:t>供应商必须派法定代表人或其</w:t>
      </w:r>
      <w:r>
        <w:rPr>
          <w:rFonts w:ascii="仿宋" w:eastAsia="仿宋" w:hAnsi="仿宋" w:cs="Arial" w:hint="eastAsia"/>
          <w:b/>
          <w:sz w:val="24"/>
        </w:rPr>
        <w:lastRenderedPageBreak/>
        <w:t>授权的被授权人出席会议。</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3、采购人可以通过修改谈判文件酌情延长响应文件接收截止日期，在此情况下，供应商的所有权利和义务以及供应商受制约的截止日期均应以延长后新的截止日期为准。</w:t>
      </w:r>
    </w:p>
    <w:p w:rsidR="00717BF9" w:rsidRDefault="00D8098C">
      <w:pPr>
        <w:spacing w:line="500" w:lineRule="exact"/>
        <w:ind w:firstLineChars="200" w:firstLine="482"/>
        <w:jc w:val="left"/>
        <w:rPr>
          <w:rFonts w:ascii="仿宋" w:eastAsia="仿宋" w:hAnsi="仿宋"/>
          <w:sz w:val="24"/>
        </w:rPr>
      </w:pPr>
      <w:r>
        <w:rPr>
          <w:rFonts w:ascii="仿宋" w:eastAsia="仿宋" w:hAnsi="仿宋" w:hint="eastAsia"/>
          <w:b/>
          <w:bCs/>
          <w:sz w:val="24"/>
        </w:rPr>
        <w:t>十九、迟交的响应文件</w:t>
      </w:r>
    </w:p>
    <w:p w:rsidR="00717BF9" w:rsidRDefault="00D8098C">
      <w:pPr>
        <w:spacing w:line="500" w:lineRule="exact"/>
        <w:ind w:firstLineChars="200" w:firstLine="480"/>
        <w:rPr>
          <w:rFonts w:ascii="仿宋" w:eastAsia="仿宋" w:hAnsi="仿宋" w:cs="Arial"/>
          <w:sz w:val="24"/>
        </w:rPr>
      </w:pPr>
      <w:r>
        <w:rPr>
          <w:rFonts w:ascii="仿宋" w:eastAsia="仿宋" w:hAnsi="仿宋" w:cs="Arial" w:hint="eastAsia"/>
          <w:sz w:val="24"/>
        </w:rPr>
        <w:t>采购人将拒绝接收在规定的截止日期后递交的任何响应文件。</w:t>
      </w:r>
      <w:bookmarkStart w:id="11" w:name="_Toc213839733"/>
    </w:p>
    <w:p w:rsidR="00717BF9" w:rsidRDefault="00D8098C">
      <w:pPr>
        <w:spacing w:line="500" w:lineRule="exact"/>
        <w:ind w:firstLineChars="200" w:firstLine="482"/>
        <w:rPr>
          <w:rFonts w:ascii="仿宋" w:eastAsia="仿宋" w:hAnsi="仿宋" w:cs="Arial"/>
          <w:b/>
          <w:sz w:val="24"/>
        </w:rPr>
      </w:pPr>
      <w:r>
        <w:rPr>
          <w:rFonts w:ascii="仿宋" w:eastAsia="仿宋" w:hAnsi="仿宋" w:cs="Arial" w:hint="eastAsia"/>
          <w:b/>
          <w:sz w:val="24"/>
        </w:rPr>
        <w:t>二十、响应文件的修改</w:t>
      </w:r>
      <w:bookmarkEnd w:id="11"/>
    </w:p>
    <w:p w:rsidR="00717BF9" w:rsidRDefault="00D8098C">
      <w:pPr>
        <w:spacing w:line="500" w:lineRule="exact"/>
        <w:ind w:firstLineChars="200" w:firstLine="480"/>
        <w:rPr>
          <w:rFonts w:ascii="仿宋" w:eastAsia="仿宋" w:hAnsi="仿宋" w:cs="Arial"/>
          <w:sz w:val="24"/>
        </w:rPr>
      </w:pPr>
      <w:r>
        <w:rPr>
          <w:rFonts w:ascii="仿宋" w:eastAsia="仿宋" w:hAnsi="仿宋" w:cs="Arial" w:hint="eastAsia"/>
          <w:sz w:val="24"/>
        </w:rPr>
        <w:t>供应商在递交响应文件截止时间之前，对所递交的响应文件可以补充、修改，补充、修改的内容为响应文件的组成部分，对供应商具有约束力。</w:t>
      </w:r>
      <w:bookmarkStart w:id="12" w:name="_Toc213839734"/>
    </w:p>
    <w:p w:rsidR="00717BF9" w:rsidRDefault="00D8098C">
      <w:pPr>
        <w:spacing w:line="600" w:lineRule="exact"/>
        <w:ind w:firstLine="198"/>
        <w:jc w:val="center"/>
        <w:outlineLvl w:val="1"/>
        <w:rPr>
          <w:rFonts w:ascii="仿宋" w:eastAsia="仿宋" w:hAnsi="仿宋"/>
          <w:b/>
          <w:sz w:val="30"/>
          <w:szCs w:val="30"/>
        </w:rPr>
      </w:pPr>
      <w:bookmarkStart w:id="13" w:name="_Toc7072"/>
      <w:r>
        <w:rPr>
          <w:rFonts w:ascii="仿宋" w:eastAsia="仿宋" w:hAnsi="仿宋" w:hint="eastAsia"/>
          <w:b/>
          <w:sz w:val="30"/>
          <w:szCs w:val="30"/>
        </w:rPr>
        <w:t>五、无效标、废标条款</w:t>
      </w:r>
      <w:bookmarkEnd w:id="13"/>
    </w:p>
    <w:p w:rsidR="00717BF9" w:rsidRDefault="00D8098C">
      <w:pPr>
        <w:spacing w:line="500" w:lineRule="exact"/>
        <w:ind w:firstLineChars="200" w:firstLine="482"/>
        <w:jc w:val="left"/>
        <w:rPr>
          <w:rFonts w:ascii="仿宋" w:eastAsia="仿宋" w:hAnsi="仿宋"/>
          <w:b/>
          <w:bCs/>
          <w:sz w:val="24"/>
        </w:rPr>
      </w:pPr>
      <w:r>
        <w:rPr>
          <w:rFonts w:ascii="仿宋" w:eastAsia="仿宋" w:hAnsi="仿宋" w:hint="eastAsia"/>
          <w:b/>
          <w:bCs/>
          <w:sz w:val="24"/>
        </w:rPr>
        <w:t>二十一、无效竞标条款</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1、供应商资格不符合谈判文件规定或未按规定提交资质证件的；</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2、供应商未在规定的时间内提交竞标保证金收据的；</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3、响应文件密封、签署、盖章不符合谈判文件要求的；</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4、响应文件出现重大偏差，未对谈判文件进行实质性响应</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5、被授权人不参加谈判仪式及质询事宜的；</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6、其它谈判小组认为有必要取消的竞标；</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7、法律、法规规定的其他情况；</w:t>
      </w:r>
    </w:p>
    <w:p w:rsidR="00717BF9" w:rsidRDefault="00D8098C">
      <w:pPr>
        <w:snapToGrid w:val="0"/>
        <w:spacing w:line="520" w:lineRule="exact"/>
        <w:ind w:firstLineChars="200" w:firstLine="482"/>
        <w:rPr>
          <w:rFonts w:ascii="仿宋" w:eastAsia="仿宋" w:hAnsi="仿宋"/>
          <w:b/>
          <w:sz w:val="24"/>
        </w:rPr>
      </w:pPr>
      <w:r>
        <w:rPr>
          <w:rFonts w:ascii="仿宋" w:eastAsia="仿宋" w:hAnsi="仿宋" w:hint="eastAsia"/>
          <w:b/>
          <w:sz w:val="24"/>
        </w:rPr>
        <w:t>二十二、废标条款</w:t>
      </w:r>
    </w:p>
    <w:p w:rsidR="00717BF9" w:rsidRDefault="00D8098C">
      <w:pPr>
        <w:spacing w:line="500" w:lineRule="exact"/>
        <w:ind w:firstLineChars="200" w:firstLine="480"/>
        <w:jc w:val="left"/>
        <w:rPr>
          <w:rFonts w:ascii="仿宋" w:eastAsia="仿宋" w:hAnsi="仿宋"/>
          <w:bCs/>
          <w:sz w:val="24"/>
        </w:rPr>
      </w:pPr>
      <w:r>
        <w:rPr>
          <w:rFonts w:ascii="仿宋" w:eastAsia="仿宋" w:hAnsi="仿宋" w:hint="eastAsia"/>
          <w:bCs/>
          <w:sz w:val="24"/>
        </w:rPr>
        <w:t>1、符合专业条件的供应商或者对谈判文件作实质响应的供应商不足三家的；</w:t>
      </w:r>
    </w:p>
    <w:p w:rsidR="00717BF9" w:rsidRDefault="00D8098C">
      <w:pPr>
        <w:snapToGrid w:val="0"/>
        <w:spacing w:line="520" w:lineRule="exact"/>
        <w:ind w:firstLineChars="200" w:firstLine="480"/>
        <w:rPr>
          <w:rFonts w:ascii="仿宋" w:eastAsia="仿宋" w:hAnsi="仿宋"/>
          <w:sz w:val="24"/>
        </w:rPr>
      </w:pPr>
      <w:r>
        <w:rPr>
          <w:rFonts w:ascii="仿宋" w:eastAsia="仿宋" w:hAnsi="仿宋" w:hint="eastAsia"/>
          <w:sz w:val="24"/>
        </w:rPr>
        <w:t>2、出现影响采购公正的违法、违规行为的；</w:t>
      </w:r>
    </w:p>
    <w:p w:rsidR="00717BF9" w:rsidRDefault="00D8098C">
      <w:pPr>
        <w:snapToGrid w:val="0"/>
        <w:spacing w:line="520" w:lineRule="exact"/>
        <w:ind w:firstLineChars="200" w:firstLine="480"/>
        <w:rPr>
          <w:rFonts w:ascii="仿宋" w:eastAsia="仿宋" w:hAnsi="仿宋"/>
          <w:sz w:val="24"/>
        </w:rPr>
      </w:pPr>
      <w:r>
        <w:rPr>
          <w:rFonts w:ascii="仿宋" w:eastAsia="仿宋" w:hAnsi="仿宋" w:hint="eastAsia"/>
          <w:sz w:val="24"/>
        </w:rPr>
        <w:t>3、供应商的报价均超过了采购预算，采购人不能支付的；</w:t>
      </w:r>
    </w:p>
    <w:p w:rsidR="00717BF9" w:rsidRDefault="00D8098C">
      <w:pPr>
        <w:snapToGrid w:val="0"/>
        <w:spacing w:line="520" w:lineRule="exact"/>
        <w:ind w:firstLineChars="200" w:firstLine="480"/>
        <w:rPr>
          <w:rFonts w:ascii="仿宋" w:eastAsia="仿宋" w:hAnsi="仿宋"/>
          <w:sz w:val="24"/>
        </w:rPr>
      </w:pPr>
      <w:r>
        <w:rPr>
          <w:rFonts w:ascii="仿宋" w:eastAsia="仿宋" w:hAnsi="仿宋" w:hint="eastAsia"/>
          <w:sz w:val="24"/>
        </w:rPr>
        <w:t>4、因重大变故，采购任务取消的。</w:t>
      </w:r>
    </w:p>
    <w:p w:rsidR="00717BF9" w:rsidRDefault="00D8098C">
      <w:pPr>
        <w:spacing w:line="500" w:lineRule="exact"/>
        <w:ind w:firstLineChars="200" w:firstLine="482"/>
        <w:jc w:val="left"/>
        <w:rPr>
          <w:rFonts w:ascii="仿宋" w:eastAsia="仿宋" w:hAnsi="仿宋"/>
          <w:b/>
          <w:bCs/>
          <w:sz w:val="24"/>
        </w:rPr>
      </w:pPr>
      <w:r>
        <w:rPr>
          <w:rFonts w:ascii="仿宋" w:eastAsia="仿宋" w:hAnsi="仿宋" w:hint="eastAsia"/>
          <w:b/>
          <w:bCs/>
          <w:sz w:val="24"/>
        </w:rPr>
        <w:t>二十三、供应商不足三家情形处理</w:t>
      </w:r>
    </w:p>
    <w:p w:rsidR="00717BF9" w:rsidRDefault="00D8098C">
      <w:pPr>
        <w:snapToGrid w:val="0"/>
        <w:spacing w:line="500" w:lineRule="exact"/>
        <w:ind w:firstLineChars="200" w:firstLine="480"/>
        <w:rPr>
          <w:rFonts w:ascii="仿宋" w:eastAsia="仿宋" w:hAnsi="仿宋"/>
          <w:sz w:val="24"/>
        </w:rPr>
      </w:pPr>
      <w:r>
        <w:rPr>
          <w:rFonts w:ascii="仿宋" w:eastAsia="仿宋" w:hAnsi="仿宋"/>
          <w:sz w:val="24"/>
        </w:rPr>
        <w:t>如出现竞标截止时间结束后参加的供应商不足三家的，依照中华人民共和国财政部令第74号第三章第三十七条的规定处理。</w:t>
      </w:r>
    </w:p>
    <w:p w:rsidR="00717BF9" w:rsidRDefault="00D8098C">
      <w:pPr>
        <w:snapToGrid w:val="0"/>
        <w:spacing w:line="500" w:lineRule="exact"/>
        <w:ind w:firstLineChars="200" w:firstLine="482"/>
        <w:rPr>
          <w:rFonts w:ascii="仿宋" w:eastAsia="仿宋" w:hAnsi="仿宋"/>
          <w:sz w:val="24"/>
        </w:rPr>
      </w:pPr>
      <w:r>
        <w:rPr>
          <w:rFonts w:ascii="仿宋" w:eastAsia="仿宋" w:hAnsi="仿宋" w:hint="eastAsia"/>
          <w:b/>
          <w:bCs/>
          <w:sz w:val="24"/>
        </w:rPr>
        <w:t>二十四、取消成交候选人资格条款</w:t>
      </w:r>
    </w:p>
    <w:p w:rsidR="00717BF9" w:rsidRDefault="00D8098C">
      <w:pPr>
        <w:snapToGrid w:val="0"/>
        <w:spacing w:line="500" w:lineRule="exact"/>
        <w:ind w:firstLineChars="200" w:firstLine="480"/>
        <w:rPr>
          <w:rFonts w:ascii="仿宋" w:eastAsia="仿宋" w:hAnsi="仿宋"/>
          <w:sz w:val="24"/>
        </w:rPr>
      </w:pPr>
      <w:r>
        <w:rPr>
          <w:rFonts w:ascii="仿宋" w:eastAsia="仿宋" w:hAnsi="仿宋" w:hint="eastAsia"/>
          <w:sz w:val="24"/>
        </w:rPr>
        <w:t>1、提供虚假材料谋取成交的；</w:t>
      </w:r>
    </w:p>
    <w:p w:rsidR="00717BF9" w:rsidRDefault="00D8098C">
      <w:pPr>
        <w:snapToGrid w:val="0"/>
        <w:spacing w:line="500" w:lineRule="exact"/>
        <w:ind w:firstLineChars="200" w:firstLine="480"/>
        <w:rPr>
          <w:rFonts w:ascii="仿宋" w:eastAsia="仿宋" w:hAnsi="仿宋"/>
          <w:sz w:val="24"/>
        </w:rPr>
      </w:pPr>
      <w:r>
        <w:rPr>
          <w:rFonts w:ascii="仿宋" w:eastAsia="仿宋" w:hAnsi="仿宋" w:hint="eastAsia"/>
          <w:sz w:val="24"/>
        </w:rPr>
        <w:lastRenderedPageBreak/>
        <w:t>2、采取不正当手段诋毁、排挤其他供应商的；</w:t>
      </w:r>
    </w:p>
    <w:p w:rsidR="00717BF9" w:rsidRDefault="00D8098C">
      <w:pPr>
        <w:snapToGrid w:val="0"/>
        <w:spacing w:line="500" w:lineRule="exact"/>
        <w:ind w:firstLineChars="200" w:firstLine="480"/>
        <w:rPr>
          <w:rFonts w:ascii="仿宋" w:eastAsia="仿宋" w:hAnsi="仿宋"/>
          <w:sz w:val="24"/>
        </w:rPr>
      </w:pPr>
      <w:r>
        <w:rPr>
          <w:rFonts w:ascii="仿宋" w:eastAsia="仿宋" w:hAnsi="仿宋" w:hint="eastAsia"/>
          <w:sz w:val="24"/>
        </w:rPr>
        <w:t>3、与采购人、其他供应商或者采购代理机构恶意串通的；</w:t>
      </w:r>
    </w:p>
    <w:p w:rsidR="00717BF9" w:rsidRDefault="00D8098C">
      <w:pPr>
        <w:snapToGrid w:val="0"/>
        <w:spacing w:line="500" w:lineRule="exact"/>
        <w:ind w:firstLineChars="200" w:firstLine="480"/>
        <w:rPr>
          <w:rFonts w:ascii="仿宋" w:eastAsia="仿宋" w:hAnsi="仿宋"/>
          <w:sz w:val="24"/>
        </w:rPr>
      </w:pPr>
      <w:r>
        <w:rPr>
          <w:rFonts w:ascii="仿宋" w:eastAsia="仿宋" w:hAnsi="仿宋" w:hint="eastAsia"/>
          <w:sz w:val="24"/>
        </w:rPr>
        <w:t>4、向采购人、采购代理机构行贿或者提供其他不正当利益的；</w:t>
      </w:r>
    </w:p>
    <w:p w:rsidR="00717BF9" w:rsidRDefault="00D8098C">
      <w:pPr>
        <w:snapToGrid w:val="0"/>
        <w:spacing w:line="500" w:lineRule="exact"/>
        <w:ind w:firstLineChars="200" w:firstLine="480"/>
        <w:rPr>
          <w:rFonts w:ascii="仿宋" w:eastAsia="仿宋" w:hAnsi="仿宋"/>
          <w:sz w:val="24"/>
        </w:rPr>
      </w:pPr>
      <w:r>
        <w:rPr>
          <w:rFonts w:ascii="仿宋" w:eastAsia="仿宋" w:hAnsi="仿宋" w:hint="eastAsia"/>
          <w:sz w:val="24"/>
        </w:rPr>
        <w:t>5、在规定的时间内未与采购人签订采购合同的；</w:t>
      </w:r>
    </w:p>
    <w:p w:rsidR="00717BF9" w:rsidRDefault="00D8098C">
      <w:pPr>
        <w:snapToGrid w:val="0"/>
        <w:spacing w:line="500" w:lineRule="exact"/>
        <w:ind w:firstLineChars="200" w:firstLine="480"/>
        <w:rPr>
          <w:rFonts w:ascii="仿宋" w:eastAsia="仿宋" w:hAnsi="仿宋"/>
          <w:sz w:val="24"/>
        </w:rPr>
      </w:pPr>
      <w:r>
        <w:rPr>
          <w:rFonts w:ascii="仿宋" w:eastAsia="仿宋" w:hAnsi="仿宋" w:hint="eastAsia"/>
          <w:sz w:val="24"/>
        </w:rPr>
        <w:t>6、法律、法规规定的其他情况。</w:t>
      </w:r>
    </w:p>
    <w:p w:rsidR="00717BF9" w:rsidRDefault="00D8098C">
      <w:pPr>
        <w:spacing w:line="600" w:lineRule="exact"/>
        <w:ind w:firstLine="198"/>
        <w:jc w:val="center"/>
        <w:outlineLvl w:val="1"/>
        <w:rPr>
          <w:rFonts w:ascii="仿宋" w:eastAsia="仿宋" w:hAnsi="仿宋"/>
          <w:b/>
          <w:sz w:val="30"/>
          <w:szCs w:val="30"/>
        </w:rPr>
      </w:pPr>
      <w:bookmarkStart w:id="14" w:name="_Toc2787"/>
      <w:r>
        <w:rPr>
          <w:rFonts w:ascii="仿宋" w:eastAsia="仿宋" w:hAnsi="仿宋" w:hint="eastAsia"/>
          <w:b/>
          <w:sz w:val="30"/>
          <w:szCs w:val="30"/>
        </w:rPr>
        <w:t>六、谈判程序及最终报价</w:t>
      </w:r>
      <w:bookmarkEnd w:id="12"/>
      <w:bookmarkEnd w:id="14"/>
    </w:p>
    <w:p w:rsidR="00717BF9" w:rsidRDefault="00D8098C">
      <w:pPr>
        <w:spacing w:line="500" w:lineRule="exact"/>
        <w:ind w:firstLineChars="200" w:firstLine="482"/>
        <w:rPr>
          <w:rFonts w:ascii="仿宋" w:eastAsia="仿宋" w:hAnsi="仿宋"/>
          <w:b/>
          <w:bCs/>
          <w:sz w:val="24"/>
        </w:rPr>
      </w:pPr>
      <w:r>
        <w:rPr>
          <w:rFonts w:ascii="仿宋" w:eastAsia="仿宋" w:hAnsi="仿宋" w:hint="eastAsia"/>
          <w:b/>
          <w:bCs/>
          <w:sz w:val="24"/>
        </w:rPr>
        <w:t>二十五、谈判原则</w:t>
      </w:r>
    </w:p>
    <w:p w:rsidR="00717BF9" w:rsidRDefault="00D8098C">
      <w:pPr>
        <w:adjustRightInd w:val="0"/>
        <w:spacing w:line="360" w:lineRule="auto"/>
        <w:ind w:firstLineChars="200" w:firstLine="480"/>
        <w:rPr>
          <w:rFonts w:ascii="仿宋" w:eastAsia="仿宋" w:hAnsi="仿宋"/>
          <w:sz w:val="24"/>
          <w:szCs w:val="24"/>
        </w:rPr>
      </w:pPr>
      <w:r>
        <w:rPr>
          <w:rFonts w:ascii="仿宋" w:eastAsia="仿宋" w:hAnsi="仿宋" w:hint="eastAsia"/>
          <w:sz w:val="24"/>
          <w:szCs w:val="24"/>
        </w:rPr>
        <w:t>评、定标依据《中华人民共和国政府采购法》、《政府采购非招标采购方式管理办法》及新疆维吾尔自治区财政厅等相关规定，遵循公开、公平、公正、竞争的原则。采购方将根据《中华人民共和国政府采购法》的规定，依法组建本次采购的评审小组，负责本次采购的评标活动。评审小组负责向采购方推荐中标候选人或者根据采购方的授权直接确定中标人。</w:t>
      </w:r>
    </w:p>
    <w:p w:rsidR="00717BF9" w:rsidRDefault="00D8098C">
      <w:pPr>
        <w:adjustRightInd w:val="0"/>
        <w:spacing w:line="360" w:lineRule="auto"/>
        <w:ind w:firstLineChars="200" w:firstLine="480"/>
        <w:rPr>
          <w:rFonts w:ascii="仿宋" w:eastAsia="仿宋" w:hAnsi="仿宋"/>
          <w:sz w:val="24"/>
          <w:szCs w:val="24"/>
        </w:rPr>
      </w:pPr>
      <w:r>
        <w:rPr>
          <w:rFonts w:ascii="仿宋" w:eastAsia="仿宋" w:hAnsi="仿宋" w:hint="eastAsia"/>
          <w:sz w:val="24"/>
          <w:szCs w:val="24"/>
        </w:rPr>
        <w:t>1、严格执行《中华人民共和国政府采购法》及自治区有关法规、政策、维护采购人、供应商的合法权益，选择对招标单位最为有利的中标单位或中标候选单位；</w:t>
      </w:r>
    </w:p>
    <w:p w:rsidR="00717BF9" w:rsidRDefault="00D8098C">
      <w:pPr>
        <w:adjustRightInd w:val="0"/>
        <w:spacing w:line="360" w:lineRule="auto"/>
        <w:ind w:firstLineChars="200" w:firstLine="480"/>
        <w:rPr>
          <w:rFonts w:ascii="仿宋" w:eastAsia="仿宋" w:hAnsi="仿宋"/>
          <w:sz w:val="24"/>
          <w:szCs w:val="24"/>
        </w:rPr>
      </w:pPr>
      <w:r>
        <w:rPr>
          <w:rFonts w:ascii="仿宋" w:eastAsia="仿宋" w:hAnsi="仿宋" w:hint="eastAsia"/>
          <w:sz w:val="24"/>
          <w:szCs w:val="24"/>
        </w:rPr>
        <w:t>2、谈判小组所有成员应当集中与每一位供应商分别进行谈判，并给予所有参加谈判的供应商平等的机会。不应谈及与供应商所提供的服务质量、技术、价格等无关的话题。</w:t>
      </w:r>
    </w:p>
    <w:p w:rsidR="00717BF9" w:rsidRDefault="00D8098C">
      <w:pPr>
        <w:adjustRightInd w:val="0"/>
        <w:spacing w:line="360" w:lineRule="auto"/>
        <w:ind w:firstLineChars="200" w:firstLine="480"/>
        <w:rPr>
          <w:rFonts w:ascii="仿宋" w:eastAsia="仿宋" w:hAnsi="仿宋"/>
          <w:sz w:val="24"/>
          <w:szCs w:val="24"/>
        </w:rPr>
      </w:pPr>
      <w:r>
        <w:rPr>
          <w:rFonts w:ascii="仿宋" w:eastAsia="仿宋" w:hAnsi="仿宋" w:hint="eastAsia"/>
          <w:sz w:val="24"/>
          <w:szCs w:val="24"/>
        </w:rPr>
        <w:t>3、在谈判过程中，谈判小组可以根据谈判文件和谈判情况实质性变动采购需求中的技术、服务要求以及合同草案条款，但不得变动谈判文件中的其他内容。实质性变动的内容，须经采购人代表确认。对谈判文件做出的实质性变动是谈判文件的有效组成部分，谈判小组应当及时以书面形式同时通知所有参加谈判的供应商。</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hint="eastAsia"/>
          <w:sz w:val="24"/>
        </w:rPr>
        <w:t>4、谈判工作由评审专家及采购人代表共同组建的谈判小组承担。谈判评审专家占谈判小组总数的三分之二以上。</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hint="eastAsia"/>
          <w:sz w:val="24"/>
        </w:rPr>
        <w:t>5、评审专家的条件和回避规定</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hint="eastAsia"/>
          <w:sz w:val="24"/>
        </w:rPr>
        <w:t>（1） 评审专家应符合下列条件：</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1 \* GB3</w:instrText>
      </w:r>
      <w:r>
        <w:rPr>
          <w:rFonts w:ascii="仿宋" w:eastAsia="仿宋" w:hAnsi="仿宋"/>
          <w:sz w:val="24"/>
        </w:rPr>
        <w:instrText xml:space="preserve"> </w:instrText>
      </w:r>
      <w:r>
        <w:rPr>
          <w:rFonts w:ascii="仿宋" w:eastAsia="仿宋" w:hAnsi="仿宋"/>
          <w:sz w:val="24"/>
        </w:rPr>
        <w:fldChar w:fldCharType="separate"/>
      </w:r>
      <w:r>
        <w:rPr>
          <w:rFonts w:ascii="仿宋" w:eastAsia="仿宋" w:hAnsi="仿宋" w:hint="eastAsia"/>
          <w:sz w:val="24"/>
        </w:rPr>
        <w:t>①</w:t>
      </w:r>
      <w:r>
        <w:rPr>
          <w:rFonts w:ascii="仿宋" w:eastAsia="仿宋" w:hAnsi="仿宋"/>
          <w:sz w:val="24"/>
        </w:rPr>
        <w:fldChar w:fldCharType="end"/>
      </w:r>
      <w:r>
        <w:rPr>
          <w:rFonts w:ascii="仿宋" w:eastAsia="仿宋" w:hAnsi="仿宋" w:hint="eastAsia"/>
          <w:sz w:val="24"/>
        </w:rPr>
        <w:t>熟悉有关政府采购和招标投标的法律法规；</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2 \* GB3</w:instrText>
      </w:r>
      <w:r>
        <w:rPr>
          <w:rFonts w:ascii="仿宋" w:eastAsia="仿宋" w:hAnsi="仿宋"/>
          <w:sz w:val="24"/>
        </w:rPr>
        <w:instrText xml:space="preserve"> </w:instrText>
      </w:r>
      <w:r>
        <w:rPr>
          <w:rFonts w:ascii="仿宋" w:eastAsia="仿宋" w:hAnsi="仿宋"/>
          <w:sz w:val="24"/>
        </w:rPr>
        <w:fldChar w:fldCharType="separate"/>
      </w:r>
      <w:r>
        <w:rPr>
          <w:rFonts w:ascii="仿宋" w:eastAsia="仿宋" w:hAnsi="仿宋" w:hint="eastAsia"/>
          <w:sz w:val="24"/>
        </w:rPr>
        <w:t>②</w:t>
      </w:r>
      <w:r>
        <w:rPr>
          <w:rFonts w:ascii="仿宋" w:eastAsia="仿宋" w:hAnsi="仿宋"/>
          <w:sz w:val="24"/>
        </w:rPr>
        <w:fldChar w:fldCharType="end"/>
      </w:r>
      <w:r>
        <w:rPr>
          <w:rFonts w:ascii="仿宋" w:eastAsia="仿宋" w:hAnsi="仿宋" w:hint="eastAsia"/>
          <w:sz w:val="24"/>
        </w:rPr>
        <w:t xml:space="preserve"> 熟悉有关招标投标的法律法规，并具有与采购项目相关的实践经验；</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3 \* GB3</w:instrText>
      </w:r>
      <w:r>
        <w:rPr>
          <w:rFonts w:ascii="仿宋" w:eastAsia="仿宋" w:hAnsi="仿宋"/>
          <w:sz w:val="24"/>
        </w:rPr>
        <w:instrText xml:space="preserve"> </w:instrText>
      </w:r>
      <w:r>
        <w:rPr>
          <w:rFonts w:ascii="仿宋" w:eastAsia="仿宋" w:hAnsi="仿宋"/>
          <w:sz w:val="24"/>
        </w:rPr>
        <w:fldChar w:fldCharType="separate"/>
      </w:r>
      <w:r>
        <w:rPr>
          <w:rFonts w:ascii="仿宋" w:eastAsia="仿宋" w:hAnsi="仿宋" w:hint="eastAsia"/>
          <w:sz w:val="24"/>
        </w:rPr>
        <w:t>③</w:t>
      </w:r>
      <w:r>
        <w:rPr>
          <w:rFonts w:ascii="仿宋" w:eastAsia="仿宋" w:hAnsi="仿宋"/>
          <w:sz w:val="24"/>
        </w:rPr>
        <w:fldChar w:fldCharType="end"/>
      </w:r>
      <w:r>
        <w:rPr>
          <w:rFonts w:ascii="仿宋" w:eastAsia="仿宋" w:hAnsi="仿宋" w:hint="eastAsia"/>
          <w:sz w:val="24"/>
        </w:rPr>
        <w:t xml:space="preserve"> 能够认真、公正、诚实、廉洁的履行职责。</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hint="eastAsia"/>
          <w:sz w:val="24"/>
        </w:rPr>
        <w:t>（2） 有下列情形之一的，不得担任评审小组成员：</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1 \* GB3</w:instrText>
      </w:r>
      <w:r>
        <w:rPr>
          <w:rFonts w:ascii="仿宋" w:eastAsia="仿宋" w:hAnsi="仿宋"/>
          <w:sz w:val="24"/>
        </w:rPr>
        <w:instrText xml:space="preserve"> </w:instrText>
      </w:r>
      <w:r>
        <w:rPr>
          <w:rFonts w:ascii="仿宋" w:eastAsia="仿宋" w:hAnsi="仿宋"/>
          <w:sz w:val="24"/>
        </w:rPr>
        <w:fldChar w:fldCharType="separate"/>
      </w:r>
      <w:r>
        <w:rPr>
          <w:rFonts w:ascii="仿宋" w:eastAsia="仿宋" w:hAnsi="仿宋" w:hint="eastAsia"/>
          <w:sz w:val="24"/>
        </w:rPr>
        <w:t>①</w:t>
      </w:r>
      <w:r>
        <w:rPr>
          <w:rFonts w:ascii="仿宋" w:eastAsia="仿宋" w:hAnsi="仿宋"/>
          <w:sz w:val="24"/>
        </w:rPr>
        <w:fldChar w:fldCharType="end"/>
      </w:r>
      <w:r>
        <w:rPr>
          <w:rFonts w:ascii="仿宋" w:eastAsia="仿宋" w:hAnsi="仿宋" w:hint="eastAsia"/>
          <w:sz w:val="24"/>
        </w:rPr>
        <w:t>与投标方或者投标方主要负责人有近亲关系的；</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2 \* GB3</w:instrText>
      </w:r>
      <w:r>
        <w:rPr>
          <w:rFonts w:ascii="仿宋" w:eastAsia="仿宋" w:hAnsi="仿宋"/>
          <w:sz w:val="24"/>
        </w:rPr>
        <w:instrText xml:space="preserve"> </w:instrText>
      </w:r>
      <w:r>
        <w:rPr>
          <w:rFonts w:ascii="仿宋" w:eastAsia="仿宋" w:hAnsi="仿宋"/>
          <w:sz w:val="24"/>
        </w:rPr>
        <w:fldChar w:fldCharType="separate"/>
      </w:r>
      <w:r>
        <w:rPr>
          <w:rFonts w:ascii="仿宋" w:eastAsia="仿宋" w:hAnsi="仿宋" w:hint="eastAsia"/>
          <w:sz w:val="24"/>
        </w:rPr>
        <w:t>②</w:t>
      </w:r>
      <w:r>
        <w:rPr>
          <w:rFonts w:ascii="仿宋" w:eastAsia="仿宋" w:hAnsi="仿宋"/>
          <w:sz w:val="24"/>
        </w:rPr>
        <w:fldChar w:fldCharType="end"/>
      </w:r>
      <w:r>
        <w:rPr>
          <w:rFonts w:ascii="仿宋" w:eastAsia="仿宋" w:hAnsi="仿宋" w:hint="eastAsia"/>
          <w:sz w:val="24"/>
        </w:rPr>
        <w:t>与项目主管部门或者行政监督部门的人员有近亲关系的；</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sz w:val="24"/>
        </w:rPr>
        <w:lastRenderedPageBreak/>
        <w:fldChar w:fldCharType="begin"/>
      </w:r>
      <w:r>
        <w:rPr>
          <w:rFonts w:ascii="仿宋" w:eastAsia="仿宋" w:hAnsi="仿宋"/>
          <w:sz w:val="24"/>
        </w:rPr>
        <w:instrText xml:space="preserve"> </w:instrText>
      </w:r>
      <w:r>
        <w:rPr>
          <w:rFonts w:ascii="仿宋" w:eastAsia="仿宋" w:hAnsi="仿宋" w:hint="eastAsia"/>
          <w:sz w:val="24"/>
        </w:rPr>
        <w:instrText>= 3 \* GB3</w:instrText>
      </w:r>
      <w:r>
        <w:rPr>
          <w:rFonts w:ascii="仿宋" w:eastAsia="仿宋" w:hAnsi="仿宋"/>
          <w:sz w:val="24"/>
        </w:rPr>
        <w:instrText xml:space="preserve"> </w:instrText>
      </w:r>
      <w:r>
        <w:rPr>
          <w:rFonts w:ascii="仿宋" w:eastAsia="仿宋" w:hAnsi="仿宋"/>
          <w:sz w:val="24"/>
        </w:rPr>
        <w:fldChar w:fldCharType="separate"/>
      </w:r>
      <w:r>
        <w:rPr>
          <w:rFonts w:ascii="仿宋" w:eastAsia="仿宋" w:hAnsi="仿宋" w:hint="eastAsia"/>
          <w:sz w:val="24"/>
        </w:rPr>
        <w:t>③</w:t>
      </w:r>
      <w:r>
        <w:rPr>
          <w:rFonts w:ascii="仿宋" w:eastAsia="仿宋" w:hAnsi="仿宋"/>
          <w:sz w:val="24"/>
        </w:rPr>
        <w:fldChar w:fldCharType="end"/>
      </w:r>
      <w:r>
        <w:rPr>
          <w:rFonts w:ascii="仿宋" w:eastAsia="仿宋" w:hAnsi="仿宋" w:hint="eastAsia"/>
          <w:sz w:val="24"/>
        </w:rPr>
        <w:t>与投标供应商有经济利益关系，可能影响对投标公正评审的；</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 4 \* GB3</w:instrText>
      </w:r>
      <w:r>
        <w:rPr>
          <w:rFonts w:ascii="仿宋" w:eastAsia="仿宋" w:hAnsi="仿宋"/>
          <w:sz w:val="24"/>
        </w:rPr>
        <w:instrText xml:space="preserve"> </w:instrText>
      </w:r>
      <w:r>
        <w:rPr>
          <w:rFonts w:ascii="仿宋" w:eastAsia="仿宋" w:hAnsi="仿宋"/>
          <w:sz w:val="24"/>
        </w:rPr>
        <w:fldChar w:fldCharType="separate"/>
      </w:r>
      <w:r>
        <w:rPr>
          <w:rFonts w:ascii="仿宋" w:eastAsia="仿宋" w:hAnsi="仿宋" w:hint="eastAsia"/>
          <w:sz w:val="24"/>
        </w:rPr>
        <w:t>④</w:t>
      </w:r>
      <w:r>
        <w:rPr>
          <w:rFonts w:ascii="仿宋" w:eastAsia="仿宋" w:hAnsi="仿宋"/>
          <w:sz w:val="24"/>
        </w:rPr>
        <w:fldChar w:fldCharType="end"/>
      </w:r>
      <w:r>
        <w:rPr>
          <w:rFonts w:ascii="仿宋" w:eastAsia="仿宋" w:hAnsi="仿宋" w:hint="eastAsia"/>
          <w:sz w:val="24"/>
        </w:rPr>
        <w:t>曾因在招标、评标以及其他与招标投标有关活动中从事违法行为而受过行政处罚或刑事处罚的。</w:t>
      </w:r>
    </w:p>
    <w:p w:rsidR="00717BF9" w:rsidRDefault="00D8098C">
      <w:pPr>
        <w:adjustRightInd w:val="0"/>
        <w:spacing w:line="360" w:lineRule="auto"/>
        <w:ind w:firstLineChars="200" w:firstLine="480"/>
        <w:rPr>
          <w:rFonts w:ascii="仿宋" w:eastAsia="仿宋" w:hAnsi="仿宋"/>
          <w:sz w:val="24"/>
        </w:rPr>
      </w:pPr>
      <w:r>
        <w:rPr>
          <w:rFonts w:ascii="仿宋" w:eastAsia="仿宋" w:hAnsi="仿宋" w:hint="eastAsia"/>
          <w:sz w:val="24"/>
        </w:rPr>
        <w:t>评审小组成员有前款规定情形之一的应当主动提出回避</w:t>
      </w:r>
    </w:p>
    <w:p w:rsidR="00717BF9" w:rsidRDefault="00D8098C">
      <w:pPr>
        <w:adjustRightInd w:val="0"/>
        <w:spacing w:line="360" w:lineRule="auto"/>
        <w:ind w:firstLineChars="200" w:firstLine="482"/>
        <w:rPr>
          <w:rFonts w:ascii="仿宋" w:eastAsia="仿宋" w:hAnsi="仿宋"/>
          <w:b/>
          <w:sz w:val="24"/>
        </w:rPr>
      </w:pPr>
      <w:r>
        <w:rPr>
          <w:rFonts w:ascii="仿宋" w:eastAsia="仿宋" w:hAnsi="仿宋" w:hint="eastAsia"/>
          <w:b/>
          <w:sz w:val="24"/>
        </w:rPr>
        <w:t>二十六、谈判小组</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招标采购单位根据本项目的特点，于开标前48小时内，从政府采购评审专家库中随机抽取组建评标委员会，其组员由有关技术、经济等方面的专家等三人以上单数组成其中采购人代表一人，随机抽取专家两人。评标委员会在监督人员的监督下独立完成评标工作，负责对响应文件进行审查、质询、评审、推选中标候选人。</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按前款规定，评审小组的成员，由采购方从政府采购专家库中采取随机抽取的方式确定。对于技术复杂、专业性要求较高或者国家有特殊要求的采购项目，采取随机抽取的方式抽取的专家不能满足评标工作需要时，将采取直接确定的方式选定评审小组的人选。</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评标中因评审成员缺席、回避或者健康等特殊原因导致评标委员会组成不符合《政</w:t>
      </w:r>
    </w:p>
    <w:p w:rsidR="00717BF9" w:rsidRDefault="00D8098C">
      <w:pPr>
        <w:spacing w:line="500" w:lineRule="exact"/>
        <w:rPr>
          <w:rFonts w:ascii="仿宋" w:eastAsia="仿宋" w:hAnsi="仿宋"/>
          <w:sz w:val="24"/>
        </w:rPr>
      </w:pPr>
      <w:r>
        <w:rPr>
          <w:rFonts w:ascii="仿宋" w:eastAsia="仿宋" w:hAnsi="仿宋" w:hint="eastAsia"/>
          <w:sz w:val="24"/>
        </w:rPr>
        <w:t>府采购货物和服务招标投标管理办法》规定的，采购人或者采购代理机构应当依法补足后继续评标。被更换的评标委员会成员所做出的评标意见无效。</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无法及时补足评标委员会成员的，采购人或者采购代理机构应当停止评标活动，封存所有响应文件和开标、评标资料，依法重新组建评标委员会进行评标。原评标委员会所做出的评标意见无效。</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采购人或者采购代理机构应当将变更、重新组建评标委员会的情况予以记录，并随采购文件一并存档。</w:t>
      </w:r>
    </w:p>
    <w:p w:rsidR="00717BF9" w:rsidRDefault="00D8098C">
      <w:pPr>
        <w:spacing w:line="500" w:lineRule="exact"/>
        <w:ind w:firstLineChars="200" w:firstLine="482"/>
        <w:rPr>
          <w:rFonts w:ascii="仿宋" w:eastAsia="仿宋" w:hAnsi="仿宋"/>
          <w:b/>
          <w:bCs/>
          <w:sz w:val="24"/>
        </w:rPr>
      </w:pPr>
      <w:r>
        <w:rPr>
          <w:rFonts w:ascii="仿宋" w:eastAsia="仿宋" w:hAnsi="仿宋" w:hint="eastAsia"/>
          <w:b/>
          <w:bCs/>
          <w:sz w:val="24"/>
        </w:rPr>
        <w:t>二十七、谈判程序</w:t>
      </w:r>
    </w:p>
    <w:p w:rsidR="00717BF9" w:rsidRDefault="00D8098C">
      <w:pPr>
        <w:widowControl/>
        <w:spacing w:line="500" w:lineRule="exact"/>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、代理机构按谈判文件规定的时间、地点组织开标、竞标、唱标。采购单位代表及有关工作人员参加，政府采购监管部门视情况参与。</w:t>
      </w:r>
    </w:p>
    <w:p w:rsidR="00717BF9" w:rsidRDefault="00D8098C">
      <w:pPr>
        <w:widowControl/>
        <w:spacing w:line="500" w:lineRule="exact"/>
        <w:ind w:firstLineChars="200" w:firstLine="480"/>
        <w:rPr>
          <w:rFonts w:ascii="仿宋" w:eastAsia="仿宋" w:hAnsi="仿宋"/>
          <w:b/>
          <w:sz w:val="24"/>
          <w:u w:val="single"/>
        </w:rPr>
      </w:pPr>
      <w:r>
        <w:rPr>
          <w:rFonts w:ascii="仿宋" w:eastAsia="仿宋" w:hAnsi="仿宋"/>
          <w:sz w:val="24"/>
        </w:rPr>
        <w:t>2</w:t>
      </w:r>
      <w:r>
        <w:rPr>
          <w:rFonts w:ascii="仿宋" w:eastAsia="仿宋" w:hAnsi="仿宋" w:hint="eastAsia"/>
          <w:sz w:val="24"/>
        </w:rPr>
        <w:t>、供应商应委派法人或授权代表出席谈判活动，</w:t>
      </w:r>
      <w:r>
        <w:rPr>
          <w:rFonts w:ascii="仿宋" w:eastAsia="仿宋" w:hAnsi="仿宋" w:hint="eastAsia"/>
          <w:b/>
          <w:sz w:val="24"/>
          <w:u w:val="single"/>
        </w:rPr>
        <w:t>参加谈判的人员须持本人身份证原件签名报到，被授权人还需提供法人授权委托书。</w:t>
      </w:r>
    </w:p>
    <w:p w:rsidR="00717BF9" w:rsidRDefault="00D8098C">
      <w:pPr>
        <w:widowControl/>
        <w:spacing w:line="500" w:lineRule="exact"/>
        <w:ind w:firstLineChars="200" w:firstLine="482"/>
        <w:rPr>
          <w:rFonts w:ascii="仿宋" w:eastAsia="仿宋" w:hAnsi="仿宋"/>
          <w:b/>
          <w:bCs/>
          <w:sz w:val="24"/>
        </w:rPr>
      </w:pPr>
      <w:r>
        <w:rPr>
          <w:rFonts w:ascii="仿宋" w:eastAsia="仿宋" w:hAnsi="仿宋" w:hint="eastAsia"/>
          <w:b/>
          <w:bCs/>
          <w:sz w:val="24"/>
        </w:rPr>
        <w:t>3、开标前，监督人员将查验投标供应商证件的原件：</w:t>
      </w:r>
    </w:p>
    <w:p w:rsidR="00717BF9" w:rsidRDefault="00D8098C">
      <w:pPr>
        <w:widowControl/>
        <w:spacing w:line="500" w:lineRule="exact"/>
        <w:ind w:firstLineChars="200" w:firstLine="482"/>
        <w:rPr>
          <w:rFonts w:ascii="仿宋" w:eastAsia="仿宋" w:hAnsi="仿宋"/>
          <w:b/>
          <w:bCs/>
          <w:sz w:val="24"/>
        </w:rPr>
      </w:pPr>
      <w:r>
        <w:rPr>
          <w:rFonts w:ascii="仿宋" w:eastAsia="仿宋" w:hAnsi="仿宋" w:hint="eastAsia"/>
          <w:b/>
          <w:bCs/>
          <w:sz w:val="24"/>
        </w:rPr>
        <w:t>①企业营业执照（三证合一）、组织机构代码证、税务登记证复印件加盖公章；</w:t>
      </w:r>
    </w:p>
    <w:p w:rsidR="00717BF9" w:rsidRDefault="00D8098C">
      <w:pPr>
        <w:widowControl/>
        <w:spacing w:line="500" w:lineRule="exact"/>
        <w:ind w:firstLineChars="200" w:firstLine="482"/>
        <w:rPr>
          <w:rFonts w:ascii="仿宋" w:eastAsia="仿宋" w:hAnsi="仿宋"/>
          <w:b/>
          <w:bCs/>
          <w:sz w:val="24"/>
        </w:rPr>
      </w:pPr>
      <w:r>
        <w:rPr>
          <w:rFonts w:ascii="仿宋" w:eastAsia="仿宋" w:hAnsi="仿宋" w:hint="eastAsia"/>
          <w:b/>
          <w:bCs/>
          <w:sz w:val="24"/>
        </w:rPr>
        <w:t>②投标保证金汇款凭证复印件加盖公章；</w:t>
      </w:r>
    </w:p>
    <w:p w:rsidR="00717BF9" w:rsidRDefault="00D8098C">
      <w:pPr>
        <w:widowControl/>
        <w:spacing w:line="500" w:lineRule="exact"/>
        <w:ind w:firstLineChars="200" w:firstLine="482"/>
        <w:rPr>
          <w:rFonts w:ascii="仿宋" w:eastAsia="仿宋" w:hAnsi="仿宋"/>
          <w:b/>
          <w:bCs/>
          <w:sz w:val="24"/>
        </w:rPr>
      </w:pPr>
      <w:r>
        <w:rPr>
          <w:rFonts w:ascii="仿宋" w:eastAsia="仿宋" w:hAnsi="仿宋" w:hint="eastAsia"/>
          <w:b/>
          <w:bCs/>
          <w:sz w:val="24"/>
        </w:rPr>
        <w:lastRenderedPageBreak/>
        <w:t>③法人授权委托书；</w:t>
      </w:r>
    </w:p>
    <w:p w:rsidR="00717BF9" w:rsidRDefault="00D8098C">
      <w:pPr>
        <w:widowControl/>
        <w:spacing w:line="500" w:lineRule="exact"/>
        <w:ind w:firstLineChars="200" w:firstLine="482"/>
        <w:rPr>
          <w:rFonts w:ascii="仿宋" w:eastAsia="仿宋" w:hAnsi="仿宋"/>
          <w:b/>
          <w:bCs/>
          <w:sz w:val="24"/>
        </w:rPr>
      </w:pPr>
      <w:r>
        <w:rPr>
          <w:rFonts w:ascii="仿宋" w:eastAsia="仿宋" w:hAnsi="仿宋" w:hint="eastAsia"/>
          <w:b/>
          <w:bCs/>
          <w:sz w:val="24"/>
        </w:rPr>
        <w:t>④法人代表身份证（或被授权人身份证）原件及复印件加盖公章；</w:t>
      </w:r>
    </w:p>
    <w:p w:rsidR="00717BF9" w:rsidRDefault="00D8098C">
      <w:pPr>
        <w:widowControl/>
        <w:spacing w:line="500" w:lineRule="exact"/>
        <w:ind w:firstLineChars="200" w:firstLine="482"/>
        <w:rPr>
          <w:rFonts w:ascii="仿宋" w:eastAsia="仿宋" w:hAnsi="仿宋"/>
          <w:b/>
          <w:bCs/>
          <w:sz w:val="24"/>
        </w:rPr>
      </w:pPr>
      <w:r>
        <w:rPr>
          <w:rFonts w:ascii="仿宋" w:eastAsia="仿宋" w:hAnsi="仿宋" w:hint="eastAsia"/>
          <w:b/>
          <w:bCs/>
          <w:sz w:val="24"/>
        </w:rPr>
        <w:t>⑤资质证书复印件加盖公章；</w:t>
      </w:r>
    </w:p>
    <w:p w:rsidR="00717BF9" w:rsidRDefault="00D8098C">
      <w:pPr>
        <w:widowControl/>
        <w:spacing w:line="500" w:lineRule="exact"/>
        <w:ind w:firstLineChars="200" w:firstLine="482"/>
        <w:rPr>
          <w:rFonts w:ascii="仿宋" w:eastAsia="仿宋" w:hAnsi="仿宋"/>
          <w:b/>
          <w:bCs/>
          <w:sz w:val="24"/>
        </w:rPr>
      </w:pPr>
      <w:r>
        <w:rPr>
          <w:rFonts w:ascii="仿宋" w:eastAsia="仿宋" w:hAnsi="仿宋" w:hint="eastAsia"/>
          <w:b/>
          <w:bCs/>
          <w:sz w:val="24"/>
        </w:rPr>
        <w:t>⑥项目负责人具备高级技术职称(相关专业)复印件加盖公章；</w:t>
      </w:r>
    </w:p>
    <w:p w:rsidR="00717BF9" w:rsidRDefault="00D8098C">
      <w:pPr>
        <w:widowControl/>
        <w:spacing w:line="500" w:lineRule="exact"/>
        <w:ind w:firstLineChars="200" w:firstLine="480"/>
        <w:rPr>
          <w:rFonts w:ascii="仿宋" w:eastAsia="仿宋" w:hAnsi="仿宋"/>
          <w:b/>
          <w:sz w:val="24"/>
        </w:rPr>
      </w:pPr>
      <w:r>
        <w:rPr>
          <w:rFonts w:ascii="仿宋" w:eastAsia="仿宋" w:hAnsi="仿宋" w:hint="eastAsia"/>
          <w:sz w:val="24"/>
        </w:rPr>
        <w:t>4、开标由采购人或招标代理机构主持，邀请监督部门人员现场全过程监督，并做好录音、录像工作；录音录像应当清晰可辨，音像资料作为采购文件一并存档。</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5、经采购人委托，开标会议由代理机构主持。开标时，由采购人、监管部门及供应商代表检查供应商的资格条件、响应文件的密封、竞标保证金提交等。对检查未通过的，采购人将拒绝并原封退回其响应文件。对通过审查的单位由者采购代理机构工作人员当众拆封，唱“开标一览表”，宣读投标人的名称、投标价格和竞争性谈判文件规定的需要宣布的其他内容并记录。</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若采购人宣读的结果与响应文件不符时，投标供应商有权在开标现场提出异议，经监督人员当场核查确认之后，可重新宣读其响应文件。若投标供应商现场未提出异议，则认为投标供应商已确认采购人宣读的结果。</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开标时，响应文件中大小写金额不一致的，以大写金额为准。</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投标人不足 3 家的，不得开标。</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6、开标过程应当由采购人或者采购代理机构负责记录，由参加开标的各投标人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投标人未参加开标的，视同认可开标结果。</w:t>
      </w:r>
    </w:p>
    <w:p w:rsidR="00717BF9" w:rsidRDefault="00D8098C">
      <w:pPr>
        <w:spacing w:line="500" w:lineRule="exact"/>
        <w:ind w:firstLineChars="200" w:firstLine="480"/>
        <w:rPr>
          <w:rFonts w:ascii="仿宋" w:eastAsia="仿宋" w:hAnsi="仿宋"/>
          <w:sz w:val="24"/>
        </w:rPr>
      </w:pPr>
      <w:r>
        <w:rPr>
          <w:rFonts w:ascii="仿宋" w:eastAsia="仿宋" w:hAnsi="仿宋" w:hint="eastAsia"/>
          <w:sz w:val="24"/>
        </w:rPr>
        <w:t>7、</w:t>
      </w:r>
      <w:r>
        <w:rPr>
          <w:rFonts w:ascii="仿宋" w:eastAsia="仿宋" w:hAnsi="仿宋" w:hint="eastAsia"/>
          <w:b/>
          <w:sz w:val="24"/>
        </w:rPr>
        <w:t>谈判会议由谈判小组组长主持。谈判小组首先对各响应文件进行初步审查，初步审查包括资格性审查和符合性审查，未通过审查的为无效标。</w:t>
      </w:r>
    </w:p>
    <w:p w:rsidR="00717BF9" w:rsidRDefault="00D8098C">
      <w:pPr>
        <w:spacing w:line="500" w:lineRule="exact"/>
        <w:ind w:firstLineChars="200" w:firstLine="480"/>
        <w:rPr>
          <w:rFonts w:ascii="仿宋" w:eastAsia="仿宋" w:hAnsi="仿宋" w:cs="Arial"/>
          <w:sz w:val="24"/>
        </w:rPr>
      </w:pPr>
      <w:r>
        <w:rPr>
          <w:rFonts w:ascii="仿宋" w:eastAsia="仿宋" w:hAnsi="仿宋" w:cs="Arial" w:hint="eastAsia"/>
          <w:sz w:val="24"/>
        </w:rPr>
        <w:t>⑴资格性检查：谈判小组将根据法律法规和谈判文件的规定，对响应文件的资格证明文件、竞标保证金等进行审查，以确定供应商是否具备竞争性谈判资格。</w:t>
      </w:r>
    </w:p>
    <w:p w:rsidR="00717BF9" w:rsidRDefault="00D8098C">
      <w:pPr>
        <w:widowControl/>
        <w:tabs>
          <w:tab w:val="left" w:pos="540"/>
        </w:tabs>
        <w:spacing w:line="500" w:lineRule="exact"/>
        <w:ind w:firstLineChars="200" w:firstLine="480"/>
        <w:rPr>
          <w:rFonts w:ascii="仿宋" w:eastAsia="仿宋" w:hAnsi="仿宋"/>
          <w:b/>
          <w:sz w:val="32"/>
          <w:szCs w:val="32"/>
        </w:rPr>
      </w:pPr>
      <w:r>
        <w:rPr>
          <w:rFonts w:ascii="仿宋" w:eastAsia="仿宋" w:hAnsi="仿宋" w:cs="Arial" w:hint="eastAsia"/>
          <w:sz w:val="24"/>
        </w:rPr>
        <w:t>⑵符合性检查：依据谈判文件的规定，从响应文件的有效性、完整性和对谈判文件的响应程度进行审查，以确定是否对谈判文件的要求做出了实质性的响应。</w:t>
      </w:r>
      <w:r>
        <w:rPr>
          <w:rFonts w:ascii="仿宋" w:eastAsia="仿宋" w:hAnsi="仿宋" w:hint="eastAsia"/>
          <w:b/>
          <w:sz w:val="32"/>
          <w:szCs w:val="32"/>
        </w:rPr>
        <w:t xml:space="preserve"> </w:t>
      </w:r>
    </w:p>
    <w:p w:rsidR="00717BF9" w:rsidRDefault="00D8098C">
      <w:pPr>
        <w:spacing w:line="500" w:lineRule="exact"/>
        <w:ind w:firstLineChars="200" w:firstLine="482"/>
        <w:rPr>
          <w:rFonts w:ascii="仿宋" w:eastAsia="仿宋" w:hAnsi="仿宋"/>
          <w:b/>
          <w:bCs/>
          <w:sz w:val="24"/>
        </w:rPr>
      </w:pPr>
      <w:r>
        <w:rPr>
          <w:rFonts w:ascii="仿宋" w:eastAsia="仿宋" w:hAnsi="仿宋" w:hint="eastAsia"/>
          <w:b/>
          <w:bCs/>
          <w:sz w:val="24"/>
        </w:rPr>
        <w:lastRenderedPageBreak/>
        <w:t>二十八、评审程序</w:t>
      </w:r>
    </w:p>
    <w:p w:rsidR="00717BF9" w:rsidRDefault="00D8098C">
      <w:pPr>
        <w:spacing w:line="500" w:lineRule="exact"/>
        <w:ind w:firstLineChars="200" w:firstLine="482"/>
        <w:rPr>
          <w:rFonts w:ascii="仿宋" w:eastAsia="仿宋" w:hAnsi="仿宋"/>
          <w:b/>
          <w:bCs/>
          <w:sz w:val="24"/>
        </w:rPr>
      </w:pPr>
      <w:r>
        <w:rPr>
          <w:rFonts w:ascii="仿宋" w:eastAsia="仿宋" w:hAnsi="仿宋" w:hint="eastAsia"/>
          <w:b/>
          <w:bCs/>
          <w:sz w:val="24"/>
        </w:rPr>
        <w:t>评审程序：</w:t>
      </w:r>
    </w:p>
    <w:p w:rsidR="00717BF9" w:rsidRDefault="00D8098C">
      <w:pPr>
        <w:spacing w:line="500" w:lineRule="exact"/>
        <w:ind w:firstLineChars="200" w:firstLine="482"/>
        <w:rPr>
          <w:rFonts w:ascii="仿宋" w:eastAsia="仿宋" w:hAnsi="仿宋"/>
          <w:b/>
          <w:bCs/>
          <w:sz w:val="24"/>
        </w:rPr>
      </w:pPr>
      <w:r>
        <w:rPr>
          <w:rFonts w:ascii="仿宋" w:eastAsia="仿宋" w:hAnsi="仿宋" w:hint="eastAsia"/>
          <w:b/>
          <w:bCs/>
          <w:sz w:val="24"/>
        </w:rPr>
        <w:t>成立评审小组→初步评审→谈判、二次报价→推荐成交候选人→采购人书面确认书→完成评审报告。</w:t>
      </w:r>
    </w:p>
    <w:p w:rsidR="00717BF9" w:rsidRDefault="00D8098C">
      <w:pPr>
        <w:jc w:val="center"/>
        <w:rPr>
          <w:rFonts w:ascii="仿宋" w:eastAsia="仿宋" w:hAnsi="仿宋"/>
          <w:b/>
          <w:sz w:val="24"/>
          <w:szCs w:val="24"/>
        </w:rPr>
      </w:pPr>
      <w:r>
        <w:rPr>
          <w:rFonts w:ascii="仿宋" w:eastAsia="仿宋" w:hAnsi="仿宋" w:hint="eastAsia"/>
          <w:b/>
          <w:color w:val="000000"/>
          <w:kern w:val="0"/>
          <w:sz w:val="30"/>
          <w:szCs w:val="30"/>
        </w:rPr>
        <w:t>资格评审及符合性评审表</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538"/>
        <w:gridCol w:w="7725"/>
      </w:tblGrid>
      <w:tr w:rsidR="00717BF9">
        <w:trPr>
          <w:trHeight w:val="375"/>
          <w:jc w:val="center"/>
        </w:trPr>
        <w:tc>
          <w:tcPr>
            <w:tcW w:w="1937" w:type="dxa"/>
            <w:vAlign w:val="center"/>
          </w:tcPr>
          <w:p w:rsidR="00717BF9" w:rsidRDefault="00D8098C">
            <w:pPr>
              <w:jc w:val="center"/>
              <w:rPr>
                <w:rFonts w:ascii="仿宋" w:eastAsia="仿宋" w:hAnsi="仿宋"/>
                <w:b/>
                <w:sz w:val="24"/>
              </w:rPr>
            </w:pPr>
            <w:bookmarkStart w:id="15" w:name="_Toc480373567"/>
            <w:r>
              <w:rPr>
                <w:rFonts w:ascii="仿宋" w:eastAsia="仿宋" w:hAnsi="仿宋" w:hint="eastAsia"/>
                <w:b/>
                <w:sz w:val="24"/>
              </w:rPr>
              <w:t>项目分值</w:t>
            </w:r>
            <w:bookmarkEnd w:id="15"/>
          </w:p>
        </w:tc>
        <w:tc>
          <w:tcPr>
            <w:tcW w:w="8263" w:type="dxa"/>
            <w:gridSpan w:val="2"/>
            <w:vAlign w:val="center"/>
          </w:tcPr>
          <w:p w:rsidR="00717BF9" w:rsidRDefault="00D8098C">
            <w:pPr>
              <w:rPr>
                <w:rFonts w:ascii="仿宋" w:eastAsia="仿宋" w:hAnsi="仿宋"/>
                <w:sz w:val="24"/>
              </w:rPr>
            </w:pPr>
            <w:bookmarkStart w:id="16" w:name="_Toc480373568"/>
            <w:r>
              <w:rPr>
                <w:rFonts w:ascii="仿宋" w:eastAsia="仿宋" w:hAnsi="仿宋" w:hint="eastAsia"/>
                <w:b/>
                <w:sz w:val="24"/>
              </w:rPr>
              <w:t>评分内容及评分方法</w:t>
            </w:r>
            <w:bookmarkEnd w:id="16"/>
          </w:p>
        </w:tc>
      </w:tr>
      <w:tr w:rsidR="00717BF9">
        <w:trPr>
          <w:trHeight w:val="742"/>
          <w:jc w:val="center"/>
        </w:trPr>
        <w:tc>
          <w:tcPr>
            <w:tcW w:w="1937" w:type="dxa"/>
            <w:vMerge w:val="restart"/>
            <w:vAlign w:val="center"/>
          </w:tcPr>
          <w:p w:rsidR="00717BF9" w:rsidRDefault="00D8098C">
            <w:pPr>
              <w:jc w:val="center"/>
              <w:rPr>
                <w:rFonts w:ascii="仿宋" w:eastAsia="仿宋" w:hAnsi="仿宋"/>
                <w:sz w:val="24"/>
              </w:rPr>
            </w:pPr>
            <w:bookmarkStart w:id="17" w:name="_Toc480373569"/>
            <w:r>
              <w:rPr>
                <w:rFonts w:ascii="仿宋" w:eastAsia="仿宋" w:hAnsi="仿宋" w:hint="eastAsia"/>
                <w:sz w:val="24"/>
              </w:rPr>
              <w:t>资格性审查</w:t>
            </w:r>
            <w:bookmarkEnd w:id="17"/>
          </w:p>
        </w:tc>
        <w:tc>
          <w:tcPr>
            <w:tcW w:w="538" w:type="dxa"/>
            <w:vAlign w:val="center"/>
          </w:tcPr>
          <w:p w:rsidR="00717BF9" w:rsidRDefault="00D8098C">
            <w:pPr>
              <w:rPr>
                <w:rFonts w:ascii="仿宋" w:eastAsia="仿宋" w:hAnsi="仿宋"/>
                <w:sz w:val="24"/>
              </w:rPr>
            </w:pPr>
            <w:bookmarkStart w:id="18" w:name="_Toc480373570"/>
            <w:r>
              <w:rPr>
                <w:rFonts w:ascii="仿宋" w:eastAsia="仿宋" w:hAnsi="仿宋" w:hint="eastAsia"/>
                <w:sz w:val="24"/>
              </w:rPr>
              <w:t>1</w:t>
            </w:r>
            <w:bookmarkEnd w:id="18"/>
          </w:p>
        </w:tc>
        <w:tc>
          <w:tcPr>
            <w:tcW w:w="7725" w:type="dxa"/>
            <w:vAlign w:val="center"/>
          </w:tcPr>
          <w:p w:rsidR="00717BF9" w:rsidRDefault="00D8098C" w:rsidP="00A15B0D">
            <w:pPr>
              <w:rPr>
                <w:rFonts w:ascii="仿宋" w:eastAsia="仿宋" w:hAnsi="仿宋"/>
                <w:sz w:val="24"/>
              </w:rPr>
            </w:pPr>
            <w:bookmarkStart w:id="19" w:name="_Toc480373571"/>
            <w:r>
              <w:rPr>
                <w:rFonts w:ascii="仿宋" w:eastAsia="仿宋" w:hAnsi="仿宋" w:cs="宋体" w:hint="eastAsia"/>
                <w:sz w:val="24"/>
                <w:szCs w:val="24"/>
              </w:rPr>
              <w:t>是否提供合格的营业执照；</w:t>
            </w:r>
            <w:bookmarkEnd w:id="19"/>
          </w:p>
        </w:tc>
      </w:tr>
      <w:tr w:rsidR="00717BF9">
        <w:trPr>
          <w:trHeight w:val="375"/>
          <w:jc w:val="center"/>
        </w:trPr>
        <w:tc>
          <w:tcPr>
            <w:tcW w:w="1937" w:type="dxa"/>
            <w:vMerge/>
            <w:vAlign w:val="center"/>
          </w:tcPr>
          <w:p w:rsidR="00717BF9" w:rsidRDefault="00717BF9">
            <w:pPr>
              <w:jc w:val="center"/>
              <w:rPr>
                <w:rFonts w:ascii="仿宋" w:eastAsia="仿宋" w:hAnsi="仿宋"/>
                <w:sz w:val="24"/>
              </w:rPr>
            </w:pPr>
          </w:p>
        </w:tc>
        <w:tc>
          <w:tcPr>
            <w:tcW w:w="538" w:type="dxa"/>
            <w:vAlign w:val="center"/>
          </w:tcPr>
          <w:p w:rsidR="00717BF9" w:rsidRDefault="00D8098C">
            <w:pPr>
              <w:rPr>
                <w:rFonts w:ascii="仿宋" w:eastAsia="仿宋" w:hAnsi="仿宋"/>
                <w:sz w:val="24"/>
              </w:rPr>
            </w:pPr>
            <w:r>
              <w:rPr>
                <w:rFonts w:ascii="仿宋" w:eastAsia="仿宋" w:hAnsi="仿宋" w:hint="eastAsia"/>
                <w:sz w:val="24"/>
              </w:rPr>
              <w:t>2</w:t>
            </w:r>
          </w:p>
        </w:tc>
        <w:tc>
          <w:tcPr>
            <w:tcW w:w="7725" w:type="dxa"/>
            <w:vAlign w:val="center"/>
          </w:tcPr>
          <w:p w:rsidR="00717BF9" w:rsidRDefault="00D8098C">
            <w:pPr>
              <w:rPr>
                <w:rFonts w:ascii="仿宋" w:eastAsia="仿宋" w:hAnsi="仿宋"/>
                <w:sz w:val="24"/>
              </w:rPr>
            </w:pPr>
            <w:bookmarkStart w:id="20" w:name="_Toc480373573"/>
            <w:r>
              <w:rPr>
                <w:rFonts w:ascii="仿宋" w:eastAsia="仿宋" w:hAnsi="仿宋" w:hint="eastAsia"/>
                <w:sz w:val="24"/>
              </w:rPr>
              <w:t>法定代表人身份证明或授权委托书及被授权人身份证是否提供且有效</w:t>
            </w:r>
            <w:bookmarkEnd w:id="20"/>
            <w:r>
              <w:rPr>
                <w:rFonts w:ascii="仿宋" w:eastAsia="仿宋" w:hAnsi="仿宋" w:hint="eastAsia"/>
                <w:sz w:val="24"/>
              </w:rPr>
              <w:t>；</w:t>
            </w:r>
          </w:p>
        </w:tc>
      </w:tr>
      <w:tr w:rsidR="00717BF9">
        <w:trPr>
          <w:trHeight w:val="375"/>
          <w:jc w:val="center"/>
        </w:trPr>
        <w:tc>
          <w:tcPr>
            <w:tcW w:w="1937" w:type="dxa"/>
            <w:vMerge/>
            <w:vAlign w:val="center"/>
          </w:tcPr>
          <w:p w:rsidR="00717BF9" w:rsidRDefault="00717BF9">
            <w:pPr>
              <w:jc w:val="center"/>
              <w:rPr>
                <w:rFonts w:ascii="仿宋" w:eastAsia="仿宋" w:hAnsi="仿宋"/>
                <w:sz w:val="24"/>
              </w:rPr>
            </w:pPr>
          </w:p>
        </w:tc>
        <w:tc>
          <w:tcPr>
            <w:tcW w:w="538" w:type="dxa"/>
            <w:vAlign w:val="center"/>
          </w:tcPr>
          <w:p w:rsidR="00717BF9" w:rsidRDefault="00D8098C">
            <w:pPr>
              <w:rPr>
                <w:rFonts w:ascii="仿宋" w:eastAsia="仿宋" w:hAnsi="仿宋"/>
                <w:sz w:val="24"/>
              </w:rPr>
            </w:pPr>
            <w:r>
              <w:rPr>
                <w:rFonts w:ascii="仿宋" w:eastAsia="仿宋" w:hAnsi="仿宋" w:hint="eastAsia"/>
                <w:sz w:val="24"/>
              </w:rPr>
              <w:t>3</w:t>
            </w:r>
          </w:p>
        </w:tc>
        <w:tc>
          <w:tcPr>
            <w:tcW w:w="7725" w:type="dxa"/>
            <w:vAlign w:val="center"/>
          </w:tcPr>
          <w:p w:rsidR="00717BF9" w:rsidRDefault="00D8098C">
            <w:pPr>
              <w:rPr>
                <w:rFonts w:ascii="仿宋" w:eastAsia="仿宋" w:hAnsi="仿宋"/>
                <w:sz w:val="24"/>
              </w:rPr>
            </w:pPr>
            <w:bookmarkStart w:id="21" w:name="_Toc480373575"/>
            <w:r>
              <w:rPr>
                <w:rFonts w:ascii="仿宋" w:eastAsia="仿宋" w:hAnsi="仿宋" w:hint="eastAsia"/>
                <w:sz w:val="24"/>
              </w:rPr>
              <w:t>投标保证金是否按谈判文件要求交纳</w:t>
            </w:r>
            <w:bookmarkEnd w:id="21"/>
            <w:r>
              <w:rPr>
                <w:rFonts w:ascii="仿宋" w:eastAsia="仿宋" w:hAnsi="仿宋" w:hint="eastAsia"/>
                <w:sz w:val="24"/>
              </w:rPr>
              <w:t>；</w:t>
            </w:r>
          </w:p>
        </w:tc>
      </w:tr>
      <w:tr w:rsidR="00717BF9">
        <w:trPr>
          <w:trHeight w:val="375"/>
          <w:jc w:val="center"/>
        </w:trPr>
        <w:tc>
          <w:tcPr>
            <w:tcW w:w="1937" w:type="dxa"/>
            <w:vMerge/>
            <w:vAlign w:val="center"/>
          </w:tcPr>
          <w:p w:rsidR="00717BF9" w:rsidRDefault="00717BF9">
            <w:pPr>
              <w:jc w:val="center"/>
              <w:rPr>
                <w:rFonts w:ascii="仿宋" w:eastAsia="仿宋" w:hAnsi="仿宋"/>
                <w:sz w:val="24"/>
              </w:rPr>
            </w:pPr>
          </w:p>
        </w:tc>
        <w:tc>
          <w:tcPr>
            <w:tcW w:w="538" w:type="dxa"/>
            <w:vAlign w:val="center"/>
          </w:tcPr>
          <w:p w:rsidR="00717BF9" w:rsidRDefault="00A42701">
            <w:pPr>
              <w:rPr>
                <w:rFonts w:ascii="仿宋" w:eastAsia="仿宋" w:hAnsi="仿宋"/>
                <w:sz w:val="24"/>
              </w:rPr>
            </w:pPr>
            <w:r>
              <w:rPr>
                <w:rFonts w:ascii="仿宋" w:eastAsia="仿宋" w:hAnsi="仿宋"/>
                <w:sz w:val="24"/>
              </w:rPr>
              <w:t>4</w:t>
            </w:r>
          </w:p>
        </w:tc>
        <w:tc>
          <w:tcPr>
            <w:tcW w:w="7725" w:type="dxa"/>
            <w:vAlign w:val="center"/>
          </w:tcPr>
          <w:p w:rsidR="00717BF9" w:rsidRDefault="00D8098C">
            <w:pPr>
              <w:rPr>
                <w:rFonts w:ascii="仿宋" w:eastAsia="仿宋" w:hAnsi="仿宋"/>
                <w:sz w:val="24"/>
              </w:rPr>
            </w:pPr>
            <w:r>
              <w:rPr>
                <w:rFonts w:ascii="仿宋" w:eastAsia="仿宋" w:hAnsi="仿宋" w:hint="eastAsia"/>
                <w:sz w:val="24"/>
              </w:rPr>
              <w:t>项目负责人具备高级技术职称(相关专业)；</w:t>
            </w:r>
          </w:p>
        </w:tc>
      </w:tr>
      <w:tr w:rsidR="00717BF9">
        <w:trPr>
          <w:trHeight w:val="742"/>
          <w:jc w:val="center"/>
        </w:trPr>
        <w:tc>
          <w:tcPr>
            <w:tcW w:w="1937" w:type="dxa"/>
            <w:vMerge w:val="restart"/>
            <w:vAlign w:val="center"/>
          </w:tcPr>
          <w:p w:rsidR="00717BF9" w:rsidRDefault="00D8098C">
            <w:pPr>
              <w:jc w:val="center"/>
              <w:rPr>
                <w:rFonts w:ascii="仿宋" w:eastAsia="仿宋" w:hAnsi="仿宋"/>
                <w:sz w:val="24"/>
              </w:rPr>
            </w:pPr>
            <w:bookmarkStart w:id="22" w:name="_Toc480373576"/>
            <w:r>
              <w:rPr>
                <w:rFonts w:ascii="仿宋" w:eastAsia="仿宋" w:hAnsi="仿宋" w:hint="eastAsia"/>
                <w:sz w:val="24"/>
              </w:rPr>
              <w:t>符合性审查</w:t>
            </w:r>
            <w:bookmarkEnd w:id="22"/>
          </w:p>
        </w:tc>
        <w:tc>
          <w:tcPr>
            <w:tcW w:w="538" w:type="dxa"/>
            <w:vAlign w:val="center"/>
          </w:tcPr>
          <w:p w:rsidR="00717BF9" w:rsidRDefault="00D8098C">
            <w:pPr>
              <w:rPr>
                <w:rFonts w:ascii="仿宋" w:eastAsia="仿宋" w:hAnsi="仿宋"/>
                <w:sz w:val="24"/>
              </w:rPr>
            </w:pPr>
            <w:bookmarkStart w:id="23" w:name="_Toc480373577"/>
            <w:r>
              <w:rPr>
                <w:rFonts w:ascii="仿宋" w:eastAsia="仿宋" w:hAnsi="仿宋" w:hint="eastAsia"/>
                <w:sz w:val="24"/>
              </w:rPr>
              <w:t>1</w:t>
            </w:r>
            <w:bookmarkEnd w:id="23"/>
          </w:p>
        </w:tc>
        <w:tc>
          <w:tcPr>
            <w:tcW w:w="7725" w:type="dxa"/>
            <w:vAlign w:val="center"/>
          </w:tcPr>
          <w:p w:rsidR="00717BF9" w:rsidRDefault="00D8098C">
            <w:pPr>
              <w:rPr>
                <w:rFonts w:ascii="仿宋" w:eastAsia="仿宋" w:hAnsi="仿宋"/>
                <w:sz w:val="24"/>
              </w:rPr>
            </w:pPr>
            <w:bookmarkStart w:id="24" w:name="_Toc480373578"/>
            <w:r>
              <w:rPr>
                <w:rFonts w:ascii="仿宋" w:eastAsia="仿宋" w:hAnsi="仿宋" w:hint="eastAsia"/>
                <w:sz w:val="24"/>
              </w:rPr>
              <w:t>响应文件是否有投标单位公章及要求盖法定代表人或其授权代表签字处加盖了法定代表人章或被授权人签字；</w:t>
            </w:r>
            <w:bookmarkStart w:id="25" w:name="_GoBack"/>
            <w:bookmarkEnd w:id="24"/>
            <w:bookmarkEnd w:id="25"/>
          </w:p>
        </w:tc>
      </w:tr>
      <w:tr w:rsidR="00717BF9">
        <w:trPr>
          <w:trHeight w:val="375"/>
          <w:jc w:val="center"/>
        </w:trPr>
        <w:tc>
          <w:tcPr>
            <w:tcW w:w="1937" w:type="dxa"/>
            <w:vMerge/>
            <w:vAlign w:val="center"/>
          </w:tcPr>
          <w:p w:rsidR="00717BF9" w:rsidRDefault="00717BF9">
            <w:pPr>
              <w:jc w:val="center"/>
              <w:rPr>
                <w:rFonts w:ascii="仿宋" w:eastAsia="仿宋" w:hAnsi="仿宋"/>
                <w:sz w:val="24"/>
              </w:rPr>
            </w:pPr>
          </w:p>
        </w:tc>
        <w:tc>
          <w:tcPr>
            <w:tcW w:w="538" w:type="dxa"/>
            <w:vAlign w:val="center"/>
          </w:tcPr>
          <w:p w:rsidR="00717BF9" w:rsidRDefault="00D8098C">
            <w:pPr>
              <w:rPr>
                <w:rFonts w:ascii="仿宋" w:eastAsia="仿宋" w:hAnsi="仿宋"/>
                <w:sz w:val="24"/>
              </w:rPr>
            </w:pPr>
            <w:bookmarkStart w:id="26" w:name="_Toc480373579"/>
            <w:r>
              <w:rPr>
                <w:rFonts w:ascii="仿宋" w:eastAsia="仿宋" w:hAnsi="仿宋" w:hint="eastAsia"/>
                <w:sz w:val="24"/>
              </w:rPr>
              <w:t>2</w:t>
            </w:r>
            <w:bookmarkEnd w:id="26"/>
          </w:p>
        </w:tc>
        <w:tc>
          <w:tcPr>
            <w:tcW w:w="7725" w:type="dxa"/>
            <w:vAlign w:val="center"/>
          </w:tcPr>
          <w:p w:rsidR="00717BF9" w:rsidRDefault="00D8098C">
            <w:pPr>
              <w:rPr>
                <w:rFonts w:ascii="仿宋" w:eastAsia="仿宋" w:hAnsi="仿宋"/>
                <w:sz w:val="24"/>
              </w:rPr>
            </w:pPr>
            <w:bookmarkStart w:id="27" w:name="_Toc480373580"/>
            <w:r>
              <w:rPr>
                <w:rFonts w:ascii="仿宋" w:eastAsia="仿宋" w:hAnsi="仿宋" w:hint="eastAsia"/>
                <w:sz w:val="24"/>
              </w:rPr>
              <w:t>供应商报价是否唯一且不超过预算；</w:t>
            </w:r>
            <w:bookmarkEnd w:id="27"/>
          </w:p>
        </w:tc>
      </w:tr>
      <w:tr w:rsidR="00717BF9">
        <w:trPr>
          <w:trHeight w:val="375"/>
          <w:jc w:val="center"/>
        </w:trPr>
        <w:tc>
          <w:tcPr>
            <w:tcW w:w="1937" w:type="dxa"/>
            <w:vMerge/>
            <w:vAlign w:val="center"/>
          </w:tcPr>
          <w:p w:rsidR="00717BF9" w:rsidRDefault="00717BF9">
            <w:pPr>
              <w:jc w:val="center"/>
              <w:rPr>
                <w:rFonts w:ascii="仿宋" w:eastAsia="仿宋" w:hAnsi="仿宋"/>
                <w:sz w:val="24"/>
              </w:rPr>
            </w:pPr>
          </w:p>
        </w:tc>
        <w:tc>
          <w:tcPr>
            <w:tcW w:w="538" w:type="dxa"/>
            <w:vAlign w:val="center"/>
          </w:tcPr>
          <w:p w:rsidR="00717BF9" w:rsidRDefault="00D8098C">
            <w:pPr>
              <w:rPr>
                <w:rFonts w:ascii="仿宋" w:eastAsia="仿宋" w:hAnsi="仿宋"/>
                <w:sz w:val="24"/>
              </w:rPr>
            </w:pPr>
            <w:r>
              <w:rPr>
                <w:rFonts w:ascii="仿宋" w:eastAsia="仿宋" w:hAnsi="仿宋"/>
                <w:sz w:val="24"/>
              </w:rPr>
              <w:t>3</w:t>
            </w:r>
          </w:p>
        </w:tc>
        <w:tc>
          <w:tcPr>
            <w:tcW w:w="7725" w:type="dxa"/>
            <w:vAlign w:val="center"/>
          </w:tcPr>
          <w:p w:rsidR="00717BF9" w:rsidRDefault="00D8098C">
            <w:pPr>
              <w:rPr>
                <w:rFonts w:ascii="仿宋" w:eastAsia="仿宋" w:hAnsi="仿宋"/>
                <w:sz w:val="24"/>
              </w:rPr>
            </w:pPr>
            <w:bookmarkStart w:id="28" w:name="_Toc480373583"/>
            <w:r>
              <w:rPr>
                <w:rFonts w:ascii="仿宋" w:eastAsia="仿宋" w:hAnsi="仿宋" w:hint="eastAsia"/>
                <w:sz w:val="24"/>
              </w:rPr>
              <w:t>成果文件交付期是否符合谈判文件要求；</w:t>
            </w:r>
            <w:bookmarkEnd w:id="28"/>
          </w:p>
        </w:tc>
      </w:tr>
      <w:tr w:rsidR="00717BF9">
        <w:trPr>
          <w:trHeight w:val="375"/>
          <w:jc w:val="center"/>
        </w:trPr>
        <w:tc>
          <w:tcPr>
            <w:tcW w:w="1937" w:type="dxa"/>
            <w:vMerge/>
            <w:vAlign w:val="center"/>
          </w:tcPr>
          <w:p w:rsidR="00717BF9" w:rsidRDefault="00717BF9">
            <w:pPr>
              <w:jc w:val="center"/>
              <w:rPr>
                <w:rFonts w:ascii="仿宋" w:eastAsia="仿宋" w:hAnsi="仿宋"/>
                <w:sz w:val="24"/>
              </w:rPr>
            </w:pPr>
          </w:p>
        </w:tc>
        <w:tc>
          <w:tcPr>
            <w:tcW w:w="538" w:type="dxa"/>
            <w:vAlign w:val="center"/>
          </w:tcPr>
          <w:p w:rsidR="00717BF9" w:rsidRDefault="00D8098C">
            <w:pPr>
              <w:rPr>
                <w:rFonts w:ascii="仿宋" w:eastAsia="仿宋" w:hAnsi="仿宋"/>
                <w:sz w:val="24"/>
              </w:rPr>
            </w:pPr>
            <w:r>
              <w:rPr>
                <w:rFonts w:ascii="仿宋" w:eastAsia="仿宋" w:hAnsi="仿宋" w:hint="eastAsia"/>
                <w:sz w:val="24"/>
              </w:rPr>
              <w:t>4</w:t>
            </w:r>
          </w:p>
        </w:tc>
        <w:tc>
          <w:tcPr>
            <w:tcW w:w="7725" w:type="dxa"/>
            <w:vAlign w:val="center"/>
          </w:tcPr>
          <w:p w:rsidR="00717BF9" w:rsidRDefault="00D8098C">
            <w:pPr>
              <w:rPr>
                <w:rFonts w:ascii="仿宋" w:eastAsia="仿宋" w:hAnsi="仿宋"/>
                <w:sz w:val="24"/>
              </w:rPr>
            </w:pPr>
            <w:r>
              <w:rPr>
                <w:rFonts w:ascii="仿宋" w:eastAsia="仿宋" w:hAnsi="仿宋" w:hint="eastAsia"/>
                <w:sz w:val="24"/>
              </w:rPr>
              <w:t>是否提供项目实施方案；</w:t>
            </w:r>
          </w:p>
        </w:tc>
      </w:tr>
      <w:tr w:rsidR="00717BF9">
        <w:trPr>
          <w:trHeight w:val="375"/>
          <w:jc w:val="center"/>
        </w:trPr>
        <w:tc>
          <w:tcPr>
            <w:tcW w:w="1937" w:type="dxa"/>
            <w:vMerge/>
            <w:vAlign w:val="center"/>
          </w:tcPr>
          <w:p w:rsidR="00717BF9" w:rsidRDefault="00717BF9">
            <w:pPr>
              <w:jc w:val="center"/>
              <w:rPr>
                <w:rFonts w:ascii="仿宋" w:eastAsia="仿宋" w:hAnsi="仿宋"/>
                <w:sz w:val="24"/>
              </w:rPr>
            </w:pPr>
          </w:p>
        </w:tc>
        <w:tc>
          <w:tcPr>
            <w:tcW w:w="538" w:type="dxa"/>
            <w:vAlign w:val="center"/>
          </w:tcPr>
          <w:p w:rsidR="00717BF9" w:rsidRDefault="00D8098C">
            <w:pPr>
              <w:rPr>
                <w:rFonts w:ascii="仿宋" w:eastAsia="仿宋" w:hAnsi="仿宋"/>
                <w:sz w:val="24"/>
              </w:rPr>
            </w:pPr>
            <w:r>
              <w:rPr>
                <w:rFonts w:ascii="仿宋" w:eastAsia="仿宋" w:hAnsi="仿宋"/>
                <w:sz w:val="24"/>
              </w:rPr>
              <w:t>5</w:t>
            </w:r>
          </w:p>
        </w:tc>
        <w:tc>
          <w:tcPr>
            <w:tcW w:w="7725" w:type="dxa"/>
            <w:vAlign w:val="center"/>
          </w:tcPr>
          <w:p w:rsidR="00717BF9" w:rsidRDefault="00D8098C">
            <w:pPr>
              <w:rPr>
                <w:rFonts w:ascii="仿宋" w:eastAsia="仿宋" w:hAnsi="仿宋"/>
                <w:sz w:val="24"/>
              </w:rPr>
            </w:pPr>
            <w:bookmarkStart w:id="29" w:name="_Toc480373585"/>
            <w:r>
              <w:rPr>
                <w:rFonts w:ascii="仿宋" w:eastAsia="仿宋" w:hAnsi="仿宋" w:hint="eastAsia"/>
                <w:sz w:val="24"/>
              </w:rPr>
              <w:t>响应文件是否按谈判文件规定格式填写完整</w:t>
            </w:r>
            <w:bookmarkEnd w:id="29"/>
            <w:r>
              <w:rPr>
                <w:rFonts w:ascii="仿宋" w:eastAsia="仿宋" w:hAnsi="仿宋" w:hint="eastAsia"/>
                <w:sz w:val="24"/>
              </w:rPr>
              <w:t>；</w:t>
            </w:r>
          </w:p>
        </w:tc>
      </w:tr>
      <w:tr w:rsidR="00717BF9">
        <w:trPr>
          <w:trHeight w:val="383"/>
          <w:jc w:val="center"/>
        </w:trPr>
        <w:tc>
          <w:tcPr>
            <w:tcW w:w="1937" w:type="dxa"/>
            <w:vMerge/>
            <w:vAlign w:val="center"/>
          </w:tcPr>
          <w:p w:rsidR="00717BF9" w:rsidRDefault="00717BF9">
            <w:pPr>
              <w:jc w:val="center"/>
              <w:rPr>
                <w:rFonts w:ascii="仿宋" w:eastAsia="仿宋" w:hAnsi="仿宋"/>
                <w:sz w:val="24"/>
              </w:rPr>
            </w:pPr>
          </w:p>
        </w:tc>
        <w:tc>
          <w:tcPr>
            <w:tcW w:w="538" w:type="dxa"/>
            <w:vAlign w:val="center"/>
          </w:tcPr>
          <w:p w:rsidR="00717BF9" w:rsidRDefault="00D8098C">
            <w:pPr>
              <w:rPr>
                <w:rFonts w:ascii="仿宋" w:eastAsia="仿宋" w:hAnsi="仿宋"/>
                <w:sz w:val="24"/>
              </w:rPr>
            </w:pPr>
            <w:r>
              <w:rPr>
                <w:rFonts w:ascii="仿宋" w:eastAsia="仿宋" w:hAnsi="仿宋" w:hint="eastAsia"/>
                <w:sz w:val="24"/>
              </w:rPr>
              <w:t>6</w:t>
            </w:r>
          </w:p>
        </w:tc>
        <w:tc>
          <w:tcPr>
            <w:tcW w:w="7725" w:type="dxa"/>
            <w:vAlign w:val="center"/>
          </w:tcPr>
          <w:p w:rsidR="00717BF9" w:rsidRDefault="00D8098C">
            <w:pPr>
              <w:rPr>
                <w:rFonts w:ascii="仿宋" w:eastAsia="仿宋" w:hAnsi="仿宋"/>
                <w:sz w:val="24"/>
              </w:rPr>
            </w:pPr>
            <w:bookmarkStart w:id="30" w:name="_Toc480373587"/>
            <w:r>
              <w:rPr>
                <w:rFonts w:ascii="仿宋" w:eastAsia="仿宋" w:hAnsi="仿宋" w:hint="eastAsia"/>
                <w:sz w:val="24"/>
              </w:rPr>
              <w:t>响应文件是否含有采购人不能接受的条件</w:t>
            </w:r>
            <w:bookmarkEnd w:id="30"/>
            <w:r>
              <w:rPr>
                <w:rFonts w:ascii="仿宋" w:eastAsia="仿宋" w:hAnsi="仿宋" w:hint="eastAsia"/>
                <w:sz w:val="24"/>
              </w:rPr>
              <w:t>；</w:t>
            </w:r>
          </w:p>
        </w:tc>
      </w:tr>
    </w:tbl>
    <w:p w:rsidR="00717BF9" w:rsidRDefault="00D8098C">
      <w:pPr>
        <w:spacing w:line="520" w:lineRule="exact"/>
        <w:rPr>
          <w:rFonts w:ascii="仿宋" w:eastAsia="仿宋" w:hAnsi="仿宋"/>
          <w:sz w:val="24"/>
          <w:szCs w:val="24"/>
        </w:rPr>
      </w:pPr>
      <w:r>
        <w:rPr>
          <w:rFonts w:ascii="仿宋" w:eastAsia="仿宋" w:hAnsi="仿宋" w:hint="eastAsia"/>
          <w:sz w:val="24"/>
          <w:szCs w:val="24"/>
        </w:rPr>
        <w:t>说明： （1）上述各项中用“√”表示通过，“×”表示不通过； （2）上述各项中如有一项为“×”，则结论为“×”，表示该投标文件中存在重大偏差，不能通过 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 投标被否决。</w:t>
      </w:r>
    </w:p>
    <w:p w:rsidR="00717BF9" w:rsidRDefault="00D8098C">
      <w:pPr>
        <w:spacing w:line="520" w:lineRule="exact"/>
        <w:rPr>
          <w:rFonts w:ascii="仿宋" w:eastAsia="仿宋" w:hAnsi="仿宋"/>
          <w:sz w:val="24"/>
          <w:szCs w:val="24"/>
        </w:rPr>
      </w:pPr>
      <w:r>
        <w:rPr>
          <w:rFonts w:ascii="仿宋" w:eastAsia="仿宋" w:hAnsi="仿宋" w:hint="eastAsia"/>
          <w:sz w:val="24"/>
          <w:szCs w:val="24"/>
        </w:rPr>
        <w:t xml:space="preserve">谈判小组（签字）： </w:t>
      </w:r>
    </w:p>
    <w:p w:rsidR="00717BF9" w:rsidRDefault="00D8098C">
      <w:pPr>
        <w:spacing w:line="520" w:lineRule="exact"/>
        <w:rPr>
          <w:rFonts w:ascii="仿宋" w:eastAsia="仿宋" w:hAnsi="仿宋"/>
          <w:sz w:val="24"/>
          <w:szCs w:val="24"/>
        </w:rPr>
      </w:pPr>
      <w:r>
        <w:rPr>
          <w:rFonts w:ascii="仿宋" w:eastAsia="仿宋" w:hAnsi="仿宋" w:hint="eastAsia"/>
          <w:sz w:val="24"/>
          <w:szCs w:val="24"/>
        </w:rPr>
        <w:t>监督人(签字)：</w:t>
      </w:r>
    </w:p>
    <w:p w:rsidR="00717BF9" w:rsidRDefault="00D8098C">
      <w:pPr>
        <w:spacing w:line="500" w:lineRule="exact"/>
        <w:ind w:firstLineChars="200" w:firstLine="480"/>
        <w:rPr>
          <w:rFonts w:ascii="仿宋" w:eastAsia="仿宋" w:hAnsi="仿宋" w:cs="Arial"/>
          <w:sz w:val="24"/>
        </w:rPr>
      </w:pPr>
      <w:r>
        <w:rPr>
          <w:rFonts w:ascii="仿宋" w:eastAsia="仿宋" w:hAnsi="仿宋" w:cs="Arial" w:hint="eastAsia"/>
          <w:sz w:val="24"/>
        </w:rPr>
        <w:t>8、谈判小组判断“响应文件”的响应性，仅基于“响应文件”本身而不靠外部证据。对非实质性响应的响应文件，供应商不能通过修正或撤销不符之处，而使其成为实质性响应。</w:t>
      </w:r>
    </w:p>
    <w:p w:rsidR="00717BF9" w:rsidRDefault="00D8098C">
      <w:pPr>
        <w:pStyle w:val="a6"/>
        <w:tabs>
          <w:tab w:val="left" w:pos="1260"/>
        </w:tabs>
        <w:spacing w:line="500" w:lineRule="exact"/>
        <w:ind w:firstLineChars="200" w:firstLine="480"/>
        <w:rPr>
          <w:rFonts w:ascii="仿宋" w:eastAsia="仿宋" w:hAnsi="仿宋"/>
          <w:sz w:val="24"/>
          <w:szCs w:val="24"/>
        </w:rPr>
      </w:pPr>
      <w:r>
        <w:rPr>
          <w:rFonts w:ascii="仿宋" w:eastAsia="仿宋" w:hAnsi="仿宋" w:hint="eastAsia"/>
          <w:sz w:val="24"/>
          <w:szCs w:val="24"/>
        </w:rPr>
        <w:t>9、谈判小组根据谈判文件要求，讨论、通过谈判工作流程和谈判要点。</w:t>
      </w:r>
    </w:p>
    <w:p w:rsidR="00717BF9" w:rsidRDefault="00D8098C">
      <w:pPr>
        <w:pStyle w:val="a6"/>
        <w:spacing w:line="500" w:lineRule="exact"/>
        <w:ind w:firstLineChars="200" w:firstLine="480"/>
        <w:rPr>
          <w:rFonts w:ascii="仿宋" w:eastAsia="仿宋" w:hAnsi="仿宋"/>
          <w:sz w:val="24"/>
          <w:szCs w:val="24"/>
        </w:rPr>
      </w:pPr>
      <w:r>
        <w:rPr>
          <w:rFonts w:ascii="仿宋" w:eastAsia="仿宋" w:hAnsi="仿宋" w:hint="eastAsia"/>
          <w:sz w:val="24"/>
          <w:szCs w:val="24"/>
        </w:rPr>
        <w:t>10、采购人按照签到逆顺序通知有效供应商谈判</w:t>
      </w:r>
    </w:p>
    <w:p w:rsidR="00717BF9" w:rsidRDefault="00D8098C">
      <w:pPr>
        <w:pStyle w:val="a6"/>
        <w:spacing w:line="500" w:lineRule="exact"/>
        <w:ind w:firstLineChars="200" w:firstLine="482"/>
        <w:rPr>
          <w:rFonts w:ascii="仿宋" w:eastAsia="仿宋" w:hAnsi="仿宋"/>
          <w:b/>
          <w:sz w:val="24"/>
          <w:szCs w:val="24"/>
        </w:rPr>
      </w:pPr>
      <w:r>
        <w:rPr>
          <w:rFonts w:ascii="仿宋" w:eastAsia="仿宋" w:hAnsi="仿宋" w:hint="eastAsia"/>
          <w:b/>
          <w:sz w:val="24"/>
          <w:szCs w:val="24"/>
          <w:u w:val="single"/>
        </w:rPr>
        <w:t>参与二次报价及服务承诺的人员须是供应商法定代表人或其授权代表（核对身份证）</w:t>
      </w:r>
    </w:p>
    <w:p w:rsidR="00717BF9" w:rsidRDefault="00D8098C">
      <w:pPr>
        <w:adjustRightInd w:val="0"/>
        <w:spacing w:line="360" w:lineRule="auto"/>
        <w:ind w:firstLineChars="200" w:firstLine="480"/>
        <w:rPr>
          <w:rFonts w:ascii="仿宋" w:eastAsia="仿宋" w:hAnsi="仿宋"/>
          <w:sz w:val="24"/>
          <w:szCs w:val="24"/>
        </w:rPr>
      </w:pPr>
      <w:r>
        <w:rPr>
          <w:rFonts w:ascii="仿宋" w:eastAsia="仿宋" w:hAnsi="仿宋" w:hint="eastAsia"/>
          <w:sz w:val="24"/>
          <w:szCs w:val="24"/>
        </w:rPr>
        <w:t>11、围绕谈判要点，谈判小组全体成员集中与单一供应商分别进行谈判，逐家谈判一次为</w:t>
      </w:r>
      <w:r>
        <w:rPr>
          <w:rFonts w:ascii="仿宋" w:eastAsia="仿宋" w:hAnsi="仿宋" w:hint="eastAsia"/>
          <w:sz w:val="24"/>
          <w:szCs w:val="24"/>
        </w:rPr>
        <w:lastRenderedPageBreak/>
        <w:t>一个轮次，谈判轮次原则上为一轮，具体由谈判小组视情况决定。</w:t>
      </w:r>
    </w:p>
    <w:p w:rsidR="00717BF9" w:rsidRDefault="00D8098C">
      <w:pPr>
        <w:pStyle w:val="a6"/>
        <w:spacing w:line="500" w:lineRule="exact"/>
        <w:ind w:firstLineChars="200" w:firstLine="480"/>
        <w:rPr>
          <w:rFonts w:ascii="仿宋" w:eastAsia="仿宋" w:hAnsi="仿宋"/>
          <w:b/>
          <w:sz w:val="24"/>
          <w:szCs w:val="24"/>
          <w:u w:val="single"/>
        </w:rPr>
      </w:pPr>
      <w:r>
        <w:rPr>
          <w:rFonts w:ascii="仿宋" w:eastAsia="仿宋" w:hAnsi="仿宋" w:hint="eastAsia"/>
          <w:sz w:val="24"/>
          <w:szCs w:val="24"/>
        </w:rPr>
        <w:t>11、谈判文件有较大变动的，谈判小组将以书面形式通知所有参加谈判的供应商。</w:t>
      </w:r>
    </w:p>
    <w:p w:rsidR="00717BF9" w:rsidRDefault="00D8098C">
      <w:pPr>
        <w:pStyle w:val="a6"/>
        <w:spacing w:line="500" w:lineRule="exact"/>
        <w:ind w:leftChars="171" w:left="359" w:firstLineChars="50" w:firstLine="120"/>
        <w:rPr>
          <w:rFonts w:ascii="仿宋" w:eastAsia="仿宋" w:hAnsi="仿宋"/>
          <w:b/>
          <w:sz w:val="24"/>
          <w:szCs w:val="24"/>
          <w:u w:val="single"/>
        </w:rPr>
      </w:pPr>
      <w:r>
        <w:rPr>
          <w:rFonts w:ascii="仿宋" w:eastAsia="仿宋" w:hAnsi="仿宋" w:hint="eastAsia"/>
          <w:b/>
          <w:sz w:val="24"/>
          <w:szCs w:val="24"/>
          <w:u w:val="single"/>
        </w:rPr>
        <w:t>12、供应商未及时参与谈判或多次报价的，视为自动放弃竞标资格。</w:t>
      </w:r>
    </w:p>
    <w:p w:rsidR="00717BF9" w:rsidRDefault="00D8098C">
      <w:pPr>
        <w:spacing w:line="600" w:lineRule="exact"/>
        <w:ind w:firstLine="198"/>
        <w:jc w:val="center"/>
        <w:outlineLvl w:val="1"/>
        <w:rPr>
          <w:rFonts w:ascii="仿宋" w:eastAsia="仿宋" w:hAnsi="仿宋"/>
          <w:b/>
          <w:sz w:val="30"/>
          <w:szCs w:val="30"/>
        </w:rPr>
      </w:pPr>
      <w:bookmarkStart w:id="31" w:name="_Toc25831"/>
      <w:r>
        <w:rPr>
          <w:rFonts w:ascii="仿宋" w:eastAsia="仿宋" w:hAnsi="仿宋" w:hint="eastAsia"/>
          <w:b/>
          <w:sz w:val="30"/>
          <w:szCs w:val="30"/>
        </w:rPr>
        <w:t>七、成交及合同签订</w:t>
      </w:r>
      <w:bookmarkEnd w:id="31"/>
    </w:p>
    <w:p w:rsidR="00717BF9" w:rsidRDefault="00D8098C">
      <w:pPr>
        <w:spacing w:line="500" w:lineRule="exact"/>
        <w:ind w:firstLineChars="200" w:firstLine="482"/>
        <w:jc w:val="left"/>
        <w:rPr>
          <w:rFonts w:ascii="仿宋" w:eastAsia="仿宋" w:hAnsi="仿宋"/>
          <w:sz w:val="24"/>
        </w:rPr>
      </w:pPr>
      <w:r>
        <w:rPr>
          <w:rFonts w:ascii="仿宋" w:eastAsia="仿宋" w:hAnsi="仿宋" w:hint="eastAsia"/>
          <w:b/>
          <w:bCs/>
          <w:sz w:val="24"/>
        </w:rPr>
        <w:t>二十九、成交人</w:t>
      </w:r>
    </w:p>
    <w:p w:rsidR="00717BF9" w:rsidRDefault="00D8098C">
      <w:pPr>
        <w:snapToGrid w:val="0"/>
        <w:spacing w:line="500" w:lineRule="exact"/>
        <w:ind w:firstLineChars="200" w:firstLine="480"/>
        <w:rPr>
          <w:rFonts w:ascii="仿宋" w:eastAsia="仿宋" w:hAnsi="仿宋"/>
          <w:sz w:val="24"/>
        </w:rPr>
      </w:pPr>
      <w:r>
        <w:rPr>
          <w:rFonts w:ascii="仿宋" w:eastAsia="仿宋" w:hAnsi="仿宋" w:hint="eastAsia"/>
          <w:sz w:val="24"/>
        </w:rPr>
        <w:t>根据谈判小组对各供应商满足谈判文件实质性响应（所谓实质性响应，是指文件应与谈判文件的所有实质性条款、条件和要求相符，无显著差异或保留（由谈判小组确定）、质量和服务相等且报价最低的原则确定成交候选人。</w:t>
      </w:r>
    </w:p>
    <w:p w:rsidR="00717BF9" w:rsidRDefault="00D8098C">
      <w:pPr>
        <w:snapToGrid w:val="0"/>
        <w:spacing w:line="500" w:lineRule="exact"/>
        <w:ind w:firstLineChars="200" w:firstLine="480"/>
        <w:rPr>
          <w:rFonts w:ascii="仿宋" w:eastAsia="仿宋" w:hAnsi="仿宋" w:cs="Arial"/>
          <w:sz w:val="24"/>
        </w:rPr>
      </w:pPr>
      <w:r>
        <w:rPr>
          <w:rFonts w:ascii="仿宋" w:eastAsia="仿宋" w:hAnsi="仿宋" w:cs="Arial"/>
          <w:sz w:val="24"/>
        </w:rPr>
        <w:t>采购人从</w:t>
      </w:r>
      <w:r>
        <w:rPr>
          <w:rFonts w:ascii="仿宋" w:eastAsia="仿宋" w:hAnsi="仿宋" w:cs="Arial" w:hint="eastAsia"/>
          <w:sz w:val="24"/>
        </w:rPr>
        <w:t>谈判</w:t>
      </w:r>
      <w:r>
        <w:rPr>
          <w:rFonts w:ascii="仿宋" w:eastAsia="仿宋" w:hAnsi="仿宋" w:cs="Arial"/>
          <w:sz w:val="24"/>
        </w:rPr>
        <w:t>小组提出的成交候选供应商中根据符合采购需求、质量和服务相等且</w:t>
      </w:r>
      <w:r>
        <w:rPr>
          <w:rFonts w:ascii="仿宋" w:eastAsia="仿宋" w:hAnsi="仿宋" w:cs="Arial" w:hint="eastAsia"/>
          <w:sz w:val="24"/>
        </w:rPr>
        <w:t>满足</w:t>
      </w:r>
      <w:r>
        <w:rPr>
          <w:rFonts w:ascii="仿宋" w:eastAsia="仿宋" w:hAnsi="仿宋" w:cs="Arial"/>
          <w:sz w:val="24"/>
        </w:rPr>
        <w:t>招标文件得分最高的确定成交供应商。</w:t>
      </w:r>
    </w:p>
    <w:p w:rsidR="00717BF9" w:rsidRDefault="00D8098C">
      <w:pPr>
        <w:snapToGrid w:val="0"/>
        <w:spacing w:line="500" w:lineRule="exact"/>
        <w:ind w:firstLineChars="200" w:firstLine="482"/>
        <w:rPr>
          <w:rFonts w:ascii="仿宋" w:eastAsia="仿宋" w:hAnsi="仿宋" w:cs="Arial"/>
          <w:sz w:val="24"/>
        </w:rPr>
      </w:pPr>
      <w:r>
        <w:rPr>
          <w:rFonts w:ascii="仿宋" w:eastAsia="仿宋" w:hAnsi="仿宋" w:hint="eastAsia"/>
          <w:b/>
          <w:bCs/>
          <w:sz w:val="24"/>
        </w:rPr>
        <w:t>三十、成交候选人审查</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采购人若发现成交候选人在竞标过程中提供虚假证明文件，故意隐瞒公司不良信誉和财务状况，以及存在可能对合同圆满履行造成风险的其他因素等，则按规定取消其成交资格，监管部门依法进行处理。</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如果成交候选供应商被确认为不具备执行合同的能力，采购人将考虑按同样的程序审查下一个成交候选人。</w:t>
      </w:r>
    </w:p>
    <w:p w:rsidR="00717BF9" w:rsidRDefault="00D8098C">
      <w:pPr>
        <w:spacing w:line="500" w:lineRule="exact"/>
        <w:ind w:firstLineChars="200" w:firstLine="482"/>
        <w:jc w:val="left"/>
        <w:rPr>
          <w:rFonts w:ascii="仿宋" w:eastAsia="仿宋" w:hAnsi="仿宋"/>
          <w:sz w:val="24"/>
        </w:rPr>
      </w:pPr>
      <w:r>
        <w:rPr>
          <w:rFonts w:ascii="仿宋" w:eastAsia="仿宋" w:hAnsi="仿宋" w:hint="eastAsia"/>
          <w:b/>
          <w:bCs/>
          <w:sz w:val="24"/>
        </w:rPr>
        <w:t>三十一、成交通知书</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1、成交通知书将于开标、评标结束后3日内由代理机构向投标人发出。</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2、成交投标人应及时到采购代理机构领取成交通知书，成交通知书是签订合同的依据和组成部分。</w:t>
      </w:r>
    </w:p>
    <w:p w:rsidR="00717BF9" w:rsidRDefault="00D8098C">
      <w:pPr>
        <w:spacing w:line="500" w:lineRule="exact"/>
        <w:ind w:firstLineChars="200" w:firstLine="482"/>
        <w:jc w:val="left"/>
        <w:rPr>
          <w:rFonts w:ascii="仿宋" w:eastAsia="仿宋" w:hAnsi="仿宋"/>
          <w:sz w:val="24"/>
        </w:rPr>
      </w:pPr>
      <w:r>
        <w:rPr>
          <w:rFonts w:ascii="仿宋" w:eastAsia="仿宋" w:hAnsi="仿宋" w:hint="eastAsia"/>
          <w:b/>
          <w:bCs/>
          <w:sz w:val="24"/>
        </w:rPr>
        <w:t>三十二、签订合同</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中标人在自中标通知书发出之日起30日内，依据《中华人民共和国经济合同法》和有关法规及招、投标文件与招标人签订合同。招投标文件、成交人的投标文件及服务承诺文件以及评标过程中有关澄清文件均作为合同附件，合同经采购人审核盖章后实施。</w:t>
      </w:r>
    </w:p>
    <w:p w:rsidR="00717BF9" w:rsidRDefault="00D8098C">
      <w:pPr>
        <w:spacing w:line="500" w:lineRule="exact"/>
        <w:ind w:firstLineChars="200" w:firstLine="480"/>
        <w:jc w:val="left"/>
        <w:rPr>
          <w:rFonts w:ascii="仿宋" w:eastAsia="仿宋" w:hAnsi="仿宋"/>
          <w:sz w:val="24"/>
        </w:rPr>
      </w:pPr>
      <w:r>
        <w:rPr>
          <w:rFonts w:ascii="仿宋" w:eastAsia="仿宋" w:hAnsi="仿宋" w:hint="eastAsia"/>
          <w:sz w:val="24"/>
        </w:rPr>
        <w:t>中标供应商未能按招标文件要求与采购单位签订政府采购合同，逾期将视为自动放弃中标资格，招标人将顺延下一中标候选人为中标人，依次类推或依法重新进行招标。</w:t>
      </w:r>
    </w:p>
    <w:p w:rsidR="00717BF9" w:rsidRDefault="00D8098C">
      <w:pPr>
        <w:spacing w:line="500" w:lineRule="exact"/>
        <w:ind w:firstLineChars="200" w:firstLine="482"/>
        <w:jc w:val="left"/>
        <w:rPr>
          <w:rFonts w:ascii="仿宋" w:eastAsia="仿宋" w:hAnsi="仿宋"/>
          <w:b/>
          <w:bCs/>
          <w:sz w:val="24"/>
        </w:rPr>
      </w:pPr>
      <w:r>
        <w:rPr>
          <w:rFonts w:ascii="仿宋" w:eastAsia="仿宋" w:hAnsi="仿宋" w:hint="eastAsia"/>
          <w:b/>
          <w:bCs/>
          <w:sz w:val="24"/>
        </w:rPr>
        <w:t>三十三、中标服务费</w:t>
      </w:r>
    </w:p>
    <w:p w:rsidR="00717BF9" w:rsidRDefault="00D8098C">
      <w:pPr>
        <w:spacing w:line="600" w:lineRule="exact"/>
        <w:ind w:firstLineChars="300" w:firstLine="720"/>
        <w:jc w:val="left"/>
        <w:rPr>
          <w:rFonts w:ascii="仿宋" w:eastAsia="仿宋" w:hAnsi="仿宋"/>
          <w:sz w:val="24"/>
        </w:rPr>
      </w:pPr>
      <w:r>
        <w:rPr>
          <w:rFonts w:ascii="仿宋" w:eastAsia="仿宋" w:hAnsi="仿宋" w:hint="eastAsia"/>
          <w:sz w:val="24"/>
        </w:rPr>
        <w:lastRenderedPageBreak/>
        <w:t>详见前附表。</w:t>
      </w:r>
    </w:p>
    <w:p w:rsidR="00717BF9" w:rsidRDefault="00D8098C">
      <w:pPr>
        <w:spacing w:line="600" w:lineRule="exact"/>
        <w:jc w:val="center"/>
        <w:outlineLvl w:val="1"/>
        <w:rPr>
          <w:rFonts w:ascii="仿宋" w:eastAsia="仿宋" w:hAnsi="仿宋"/>
          <w:b/>
          <w:sz w:val="30"/>
          <w:szCs w:val="30"/>
        </w:rPr>
      </w:pPr>
      <w:bookmarkStart w:id="32" w:name="_Toc2657"/>
      <w:r>
        <w:rPr>
          <w:rFonts w:ascii="仿宋" w:eastAsia="仿宋" w:hAnsi="仿宋" w:hint="eastAsia"/>
          <w:b/>
          <w:sz w:val="30"/>
          <w:szCs w:val="30"/>
        </w:rPr>
        <w:t>八、付款</w:t>
      </w:r>
      <w:bookmarkEnd w:id="32"/>
    </w:p>
    <w:p w:rsidR="00717BF9" w:rsidRDefault="00D8098C">
      <w:pPr>
        <w:snapToGrid w:val="0"/>
        <w:spacing w:line="360" w:lineRule="auto"/>
        <w:ind w:left="1" w:firstLineChars="199" w:firstLine="479"/>
        <w:jc w:val="left"/>
        <w:rPr>
          <w:rFonts w:ascii="仿宋" w:eastAsia="仿宋" w:hAnsi="仿宋"/>
          <w:b/>
          <w:bCs/>
          <w:sz w:val="24"/>
        </w:rPr>
      </w:pPr>
      <w:r>
        <w:rPr>
          <w:rFonts w:ascii="仿宋" w:eastAsia="仿宋" w:hAnsi="仿宋" w:hint="eastAsia"/>
          <w:b/>
          <w:bCs/>
          <w:sz w:val="24"/>
        </w:rPr>
        <w:t>三十四、付款方式：</w:t>
      </w:r>
    </w:p>
    <w:p w:rsidR="00717BF9" w:rsidRDefault="00D8098C">
      <w:pPr>
        <w:snapToGrid w:val="0"/>
        <w:spacing w:line="360" w:lineRule="auto"/>
        <w:ind w:left="1" w:firstLineChars="199" w:firstLine="478"/>
        <w:jc w:val="left"/>
        <w:rPr>
          <w:rFonts w:ascii="仿宋" w:eastAsia="仿宋" w:hAnsi="仿宋"/>
          <w:sz w:val="24"/>
        </w:rPr>
      </w:pPr>
      <w:r>
        <w:rPr>
          <w:rFonts w:ascii="仿宋" w:eastAsia="仿宋" w:hAnsi="仿宋" w:hint="eastAsia"/>
          <w:sz w:val="24"/>
        </w:rPr>
        <w:t>付款方式：详见前附表</w:t>
      </w: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ind w:left="1" w:firstLineChars="199" w:firstLine="478"/>
        <w:jc w:val="left"/>
        <w:rPr>
          <w:rFonts w:ascii="仿宋" w:eastAsia="仿宋" w:hAnsi="仿宋"/>
          <w:sz w:val="24"/>
        </w:rPr>
      </w:pPr>
    </w:p>
    <w:p w:rsidR="00717BF9" w:rsidRDefault="00717BF9">
      <w:pPr>
        <w:snapToGrid w:val="0"/>
        <w:spacing w:line="360" w:lineRule="auto"/>
        <w:jc w:val="left"/>
        <w:rPr>
          <w:rFonts w:ascii="仿宋" w:eastAsia="仿宋" w:hAnsi="仿宋"/>
          <w:sz w:val="24"/>
        </w:rPr>
      </w:pPr>
    </w:p>
    <w:p w:rsidR="00717BF9" w:rsidRDefault="00717BF9">
      <w:pPr>
        <w:snapToGrid w:val="0"/>
        <w:spacing w:line="360" w:lineRule="auto"/>
        <w:jc w:val="left"/>
        <w:rPr>
          <w:rFonts w:ascii="仿宋" w:eastAsia="仿宋" w:hAnsi="仿宋"/>
          <w:sz w:val="24"/>
        </w:rPr>
      </w:pPr>
    </w:p>
    <w:p w:rsidR="00717BF9" w:rsidRDefault="00717BF9">
      <w:pPr>
        <w:snapToGrid w:val="0"/>
        <w:spacing w:line="360" w:lineRule="auto"/>
        <w:jc w:val="left"/>
        <w:rPr>
          <w:rFonts w:ascii="仿宋" w:eastAsia="仿宋" w:hAnsi="仿宋"/>
          <w:sz w:val="24"/>
        </w:rPr>
      </w:pPr>
    </w:p>
    <w:p w:rsidR="00717BF9" w:rsidRDefault="00717BF9">
      <w:pPr>
        <w:pStyle w:val="ac"/>
        <w:rPr>
          <w:rFonts w:ascii="仿宋" w:eastAsia="仿宋" w:hAnsi="仿宋"/>
        </w:rPr>
        <w:sectPr w:rsidR="00717BF9">
          <w:pgSz w:w="11906" w:h="16838"/>
          <w:pgMar w:top="1440" w:right="1080" w:bottom="1440" w:left="1080" w:header="851" w:footer="992" w:gutter="0"/>
          <w:cols w:space="720"/>
          <w:docGrid w:linePitch="312"/>
        </w:sectPr>
      </w:pPr>
      <w:bookmarkStart w:id="33" w:name="_Toc480373590"/>
    </w:p>
    <w:p w:rsidR="00717BF9" w:rsidRDefault="00D8098C">
      <w:pPr>
        <w:pStyle w:val="ac"/>
        <w:rPr>
          <w:rFonts w:ascii="仿宋" w:eastAsia="仿宋" w:hAnsi="仿宋"/>
          <w:sz w:val="24"/>
        </w:rPr>
      </w:pPr>
      <w:bookmarkStart w:id="34" w:name="_Toc16018"/>
      <w:r>
        <w:rPr>
          <w:rFonts w:ascii="仿宋" w:eastAsia="仿宋" w:hAnsi="仿宋" w:hint="eastAsia"/>
        </w:rPr>
        <w:lastRenderedPageBreak/>
        <w:t>第三部分  合同</w:t>
      </w:r>
      <w:bookmarkEnd w:id="33"/>
      <w:r>
        <w:rPr>
          <w:rFonts w:ascii="仿宋" w:eastAsia="仿宋" w:hAnsi="仿宋" w:hint="eastAsia"/>
        </w:rPr>
        <w:t>文本（参考）</w:t>
      </w:r>
      <w:bookmarkEnd w:id="34"/>
    </w:p>
    <w:p w:rsidR="00717BF9" w:rsidRDefault="00D8098C">
      <w:pPr>
        <w:rPr>
          <w:rFonts w:ascii="宋体" w:hAnsi="宋体"/>
          <w:sz w:val="32"/>
          <w:szCs w:val="32"/>
        </w:rPr>
      </w:pPr>
      <w:bookmarkStart w:id="35" w:name="_Toc480373592"/>
      <w:r>
        <w:rPr>
          <w:rFonts w:ascii="宋体" w:hAnsi="宋体" w:hint="eastAsia"/>
          <w:sz w:val="32"/>
          <w:szCs w:val="32"/>
        </w:rPr>
        <w:t>合同编号：</w:t>
      </w:r>
    </w:p>
    <w:p w:rsidR="00717BF9" w:rsidRDefault="00717BF9">
      <w:pPr>
        <w:rPr>
          <w:rFonts w:ascii="宋体" w:hAnsi="宋体"/>
          <w:sz w:val="32"/>
          <w:szCs w:val="32"/>
        </w:rPr>
      </w:pPr>
    </w:p>
    <w:p w:rsidR="00717BF9" w:rsidRDefault="00717BF9">
      <w:pPr>
        <w:rPr>
          <w:rFonts w:ascii="宋体" w:hAnsi="宋体"/>
          <w:color w:val="000000"/>
          <w:sz w:val="32"/>
          <w:szCs w:val="32"/>
        </w:rPr>
      </w:pPr>
    </w:p>
    <w:p w:rsidR="00717BF9" w:rsidRDefault="00D8098C">
      <w:pPr>
        <w:jc w:val="center"/>
        <w:rPr>
          <w:rFonts w:ascii="宋体" w:hAnsi="宋体"/>
          <w:b/>
          <w:sz w:val="32"/>
          <w:szCs w:val="32"/>
        </w:rPr>
      </w:pPr>
      <w:r>
        <w:rPr>
          <w:rFonts w:ascii="宋体" w:hAnsi="宋体" w:hint="eastAsia"/>
          <w:b/>
          <w:sz w:val="32"/>
          <w:szCs w:val="32"/>
        </w:rPr>
        <w:t>技 术 咨 询 合 同</w:t>
      </w:r>
    </w:p>
    <w:p w:rsidR="00717BF9" w:rsidRDefault="00717BF9">
      <w:pPr>
        <w:rPr>
          <w:rFonts w:ascii="宋体" w:hAnsi="宋体"/>
          <w:bCs/>
          <w:sz w:val="32"/>
          <w:szCs w:val="32"/>
        </w:rPr>
      </w:pPr>
    </w:p>
    <w:p w:rsidR="00717BF9" w:rsidRDefault="00717BF9">
      <w:pPr>
        <w:rPr>
          <w:rFonts w:ascii="宋体" w:hAnsi="宋体"/>
          <w:sz w:val="32"/>
          <w:szCs w:val="32"/>
        </w:rPr>
      </w:pPr>
    </w:p>
    <w:p w:rsidR="00717BF9" w:rsidRDefault="00D8098C">
      <w:pPr>
        <w:rPr>
          <w:rFonts w:ascii="宋体" w:hAnsi="宋体"/>
          <w:sz w:val="32"/>
          <w:szCs w:val="32"/>
          <w:u w:val="single"/>
        </w:rPr>
      </w:pPr>
      <w:r>
        <w:rPr>
          <w:rFonts w:ascii="宋体" w:hAnsi="宋体" w:hint="eastAsia"/>
          <w:sz w:val="32"/>
          <w:szCs w:val="32"/>
        </w:rPr>
        <w:t>项</w:t>
      </w:r>
      <w:r>
        <w:rPr>
          <w:rFonts w:ascii="宋体" w:hAnsi="宋体"/>
          <w:sz w:val="32"/>
          <w:szCs w:val="32"/>
        </w:rPr>
        <w:t xml:space="preserve">  </w:t>
      </w:r>
      <w:r>
        <w:rPr>
          <w:rFonts w:ascii="宋体" w:hAnsi="宋体" w:hint="eastAsia"/>
          <w:sz w:val="32"/>
          <w:szCs w:val="32"/>
        </w:rPr>
        <w:t>目</w:t>
      </w:r>
      <w:r>
        <w:rPr>
          <w:rFonts w:ascii="宋体" w:hAnsi="宋体"/>
          <w:sz w:val="32"/>
          <w:szCs w:val="32"/>
        </w:rPr>
        <w:t xml:space="preserve">  </w:t>
      </w:r>
      <w:r>
        <w:rPr>
          <w:rFonts w:ascii="宋体" w:hAnsi="宋体" w:hint="eastAsia"/>
          <w:sz w:val="32"/>
          <w:szCs w:val="32"/>
        </w:rPr>
        <w:t>名</w:t>
      </w:r>
      <w:r>
        <w:rPr>
          <w:rFonts w:ascii="宋体" w:hAnsi="宋体"/>
          <w:sz w:val="32"/>
          <w:szCs w:val="32"/>
        </w:rPr>
        <w:t xml:space="preserve">  </w:t>
      </w:r>
      <w:r>
        <w:rPr>
          <w:rFonts w:ascii="宋体" w:hAnsi="宋体" w:hint="eastAsia"/>
          <w:sz w:val="32"/>
          <w:szCs w:val="32"/>
        </w:rPr>
        <w:t>称 ：</w:t>
      </w:r>
      <w:r>
        <w:rPr>
          <w:rFonts w:ascii="宋体" w:hAnsi="宋体" w:hint="eastAsia"/>
          <w:sz w:val="32"/>
          <w:szCs w:val="32"/>
          <w:u w:val="single"/>
        </w:rPr>
        <w:t xml:space="preserve">                                      </w:t>
      </w:r>
    </w:p>
    <w:p w:rsidR="00717BF9" w:rsidRDefault="00D8098C">
      <w:pPr>
        <w:jc w:val="left"/>
        <w:rPr>
          <w:rFonts w:ascii="宋体" w:hAnsi="宋体"/>
          <w:sz w:val="32"/>
          <w:szCs w:val="32"/>
          <w:u w:val="single"/>
        </w:rPr>
      </w:pPr>
      <w:r>
        <w:rPr>
          <w:rFonts w:ascii="宋体" w:hAnsi="宋体" w:hint="eastAsia"/>
          <w:sz w:val="32"/>
          <w:szCs w:val="32"/>
        </w:rPr>
        <w:t xml:space="preserve">委托方（甲方） : </w:t>
      </w:r>
      <w:r>
        <w:rPr>
          <w:rFonts w:ascii="宋体" w:hAnsi="宋体" w:hint="eastAsia"/>
          <w:sz w:val="32"/>
          <w:szCs w:val="32"/>
          <w:u w:val="single"/>
        </w:rPr>
        <w:t xml:space="preserve">                                     </w:t>
      </w:r>
    </w:p>
    <w:p w:rsidR="00717BF9" w:rsidRDefault="00D8098C">
      <w:pPr>
        <w:spacing w:line="500" w:lineRule="exact"/>
        <w:ind w:left="4156" w:hanging="4156"/>
        <w:jc w:val="left"/>
        <w:rPr>
          <w:rFonts w:ascii="宋体" w:hAnsi="宋体"/>
          <w:spacing w:val="-10"/>
          <w:sz w:val="32"/>
          <w:szCs w:val="32"/>
        </w:rPr>
      </w:pPr>
      <w:r>
        <w:rPr>
          <w:rFonts w:ascii="宋体" w:hAnsi="宋体" w:hint="eastAsia"/>
          <w:sz w:val="32"/>
          <w:szCs w:val="32"/>
        </w:rPr>
        <w:t>受托方（乙方） ：</w:t>
      </w:r>
      <w:r>
        <w:rPr>
          <w:rFonts w:ascii="宋体" w:hAnsi="宋体" w:hint="eastAsia"/>
          <w:spacing w:val="-10"/>
          <w:sz w:val="32"/>
          <w:szCs w:val="32"/>
          <w:u w:val="single"/>
        </w:rPr>
        <w:t xml:space="preserve">                                           </w:t>
      </w:r>
    </w:p>
    <w:p w:rsidR="00717BF9" w:rsidRDefault="00D8098C">
      <w:pPr>
        <w:jc w:val="left"/>
        <w:rPr>
          <w:rFonts w:ascii="宋体" w:hAnsi="宋体"/>
          <w:sz w:val="32"/>
          <w:szCs w:val="32"/>
        </w:rPr>
      </w:pPr>
      <w:r>
        <w:rPr>
          <w:rFonts w:ascii="宋体" w:hAnsi="宋体" w:hint="eastAsia"/>
          <w:sz w:val="32"/>
          <w:szCs w:val="32"/>
        </w:rPr>
        <w:t>签</w:t>
      </w:r>
      <w:r>
        <w:rPr>
          <w:rFonts w:ascii="宋体" w:hAnsi="宋体"/>
          <w:sz w:val="32"/>
          <w:szCs w:val="32"/>
        </w:rPr>
        <w:t xml:space="preserve">  </w:t>
      </w:r>
      <w:r>
        <w:rPr>
          <w:rFonts w:ascii="宋体" w:hAnsi="宋体" w:hint="eastAsia"/>
          <w:sz w:val="32"/>
          <w:szCs w:val="32"/>
        </w:rPr>
        <w:t>订</w:t>
      </w:r>
      <w:r>
        <w:rPr>
          <w:rFonts w:ascii="宋体" w:hAnsi="宋体"/>
          <w:sz w:val="32"/>
          <w:szCs w:val="32"/>
        </w:rPr>
        <w:t xml:space="preserve">  </w:t>
      </w:r>
      <w:r>
        <w:rPr>
          <w:rFonts w:ascii="宋体" w:hAnsi="宋体" w:hint="eastAsia"/>
          <w:sz w:val="32"/>
          <w:szCs w:val="32"/>
        </w:rPr>
        <w:t>时</w:t>
      </w:r>
      <w:r>
        <w:rPr>
          <w:rFonts w:ascii="宋体" w:hAnsi="宋体"/>
          <w:sz w:val="32"/>
          <w:szCs w:val="32"/>
        </w:rPr>
        <w:t xml:space="preserve">  </w:t>
      </w:r>
      <w:r>
        <w:rPr>
          <w:rFonts w:ascii="宋体" w:hAnsi="宋体" w:hint="eastAsia"/>
          <w:sz w:val="32"/>
          <w:szCs w:val="32"/>
        </w:rPr>
        <w:t>间</w:t>
      </w:r>
      <w:r>
        <w:rPr>
          <w:rFonts w:ascii="宋体" w:hAnsi="宋体"/>
          <w:sz w:val="32"/>
          <w:szCs w:val="32"/>
        </w:rPr>
        <w:t xml:space="preserve"> </w:t>
      </w:r>
      <w:r>
        <w:rPr>
          <w:rFonts w:ascii="宋体" w:hAnsi="宋体" w:hint="eastAsia"/>
          <w:sz w:val="32"/>
          <w:szCs w:val="32"/>
        </w:rPr>
        <w:t>：</w:t>
      </w:r>
      <w:r>
        <w:rPr>
          <w:rFonts w:ascii="宋体" w:hAnsi="宋体" w:hint="eastAsia"/>
          <w:sz w:val="32"/>
          <w:szCs w:val="32"/>
          <w:u w:val="single"/>
        </w:rPr>
        <w:t xml:space="preserve">     年   月    日                   </w:t>
      </w:r>
    </w:p>
    <w:p w:rsidR="00717BF9" w:rsidRDefault="00D8098C">
      <w:pPr>
        <w:jc w:val="left"/>
        <w:rPr>
          <w:rFonts w:ascii="宋体" w:hAnsi="宋体"/>
          <w:sz w:val="32"/>
          <w:szCs w:val="32"/>
          <w:u w:val="thick"/>
        </w:rPr>
      </w:pPr>
      <w:r>
        <w:rPr>
          <w:rFonts w:ascii="宋体" w:hAnsi="宋体" w:hint="eastAsia"/>
          <w:sz w:val="32"/>
          <w:szCs w:val="32"/>
        </w:rPr>
        <w:t>签</w:t>
      </w:r>
      <w:r>
        <w:rPr>
          <w:rFonts w:ascii="宋体" w:hAnsi="宋体"/>
          <w:sz w:val="32"/>
          <w:szCs w:val="32"/>
        </w:rPr>
        <w:t xml:space="preserve">  </w:t>
      </w:r>
      <w:r>
        <w:rPr>
          <w:rFonts w:ascii="宋体" w:hAnsi="宋体" w:hint="eastAsia"/>
          <w:sz w:val="32"/>
          <w:szCs w:val="32"/>
        </w:rPr>
        <w:t>订</w:t>
      </w:r>
      <w:r>
        <w:rPr>
          <w:rFonts w:ascii="宋体" w:hAnsi="宋体"/>
          <w:sz w:val="32"/>
          <w:szCs w:val="32"/>
        </w:rPr>
        <w:t xml:space="preserve">  </w:t>
      </w:r>
      <w:r>
        <w:rPr>
          <w:rFonts w:ascii="宋体" w:hAnsi="宋体" w:hint="eastAsia"/>
          <w:sz w:val="32"/>
          <w:szCs w:val="32"/>
        </w:rPr>
        <w:t>地</w:t>
      </w:r>
      <w:r>
        <w:rPr>
          <w:rFonts w:ascii="宋体" w:hAnsi="宋体"/>
          <w:sz w:val="32"/>
          <w:szCs w:val="32"/>
        </w:rPr>
        <w:t xml:space="preserve">  </w:t>
      </w:r>
      <w:r>
        <w:rPr>
          <w:rFonts w:ascii="宋体" w:hAnsi="宋体" w:hint="eastAsia"/>
          <w:sz w:val="32"/>
          <w:szCs w:val="32"/>
        </w:rPr>
        <w:t>点</w:t>
      </w:r>
      <w:r>
        <w:rPr>
          <w:rFonts w:ascii="宋体" w:hAnsi="宋体"/>
          <w:sz w:val="32"/>
          <w:szCs w:val="32"/>
        </w:rPr>
        <w:t xml:space="preserve"> </w:t>
      </w:r>
      <w:r>
        <w:rPr>
          <w:rFonts w:ascii="宋体" w:hAnsi="宋体" w:hint="eastAsia"/>
          <w:sz w:val="32"/>
          <w:szCs w:val="32"/>
        </w:rPr>
        <w:t>：</w:t>
      </w:r>
      <w:r>
        <w:rPr>
          <w:rFonts w:ascii="宋体" w:hAnsi="宋体" w:hint="eastAsia"/>
          <w:sz w:val="32"/>
          <w:szCs w:val="32"/>
          <w:u w:val="single"/>
        </w:rPr>
        <w:t xml:space="preserve">                                        </w:t>
      </w:r>
    </w:p>
    <w:p w:rsidR="00717BF9" w:rsidRDefault="00717BF9">
      <w:pPr>
        <w:jc w:val="left"/>
        <w:rPr>
          <w:rFonts w:ascii="宋体" w:hAnsi="宋体"/>
          <w:sz w:val="32"/>
          <w:szCs w:val="32"/>
        </w:rPr>
      </w:pPr>
    </w:p>
    <w:p w:rsidR="00717BF9" w:rsidRDefault="00717BF9">
      <w:pPr>
        <w:jc w:val="left"/>
        <w:rPr>
          <w:rFonts w:ascii="宋体" w:hAnsi="宋体"/>
          <w:sz w:val="32"/>
          <w:szCs w:val="32"/>
        </w:rPr>
      </w:pPr>
    </w:p>
    <w:p w:rsidR="00717BF9" w:rsidRDefault="00717BF9">
      <w:pPr>
        <w:rPr>
          <w:rFonts w:ascii="宋体" w:hAnsi="宋体"/>
          <w:b/>
          <w:sz w:val="32"/>
          <w:szCs w:val="32"/>
        </w:rPr>
      </w:pPr>
    </w:p>
    <w:p w:rsidR="00717BF9" w:rsidRDefault="00717BF9">
      <w:pPr>
        <w:rPr>
          <w:rFonts w:ascii="宋体" w:hAnsi="宋体"/>
          <w:b/>
          <w:sz w:val="32"/>
          <w:szCs w:val="32"/>
        </w:rPr>
      </w:pPr>
    </w:p>
    <w:p w:rsidR="00717BF9" w:rsidRDefault="00717BF9">
      <w:pPr>
        <w:rPr>
          <w:rFonts w:ascii="宋体" w:hAnsi="宋体"/>
          <w:b/>
          <w:sz w:val="32"/>
          <w:szCs w:val="32"/>
        </w:rPr>
      </w:pPr>
    </w:p>
    <w:p w:rsidR="00717BF9" w:rsidRDefault="00717BF9">
      <w:pPr>
        <w:rPr>
          <w:rFonts w:ascii="宋体" w:hAnsi="宋体"/>
          <w:b/>
          <w:sz w:val="32"/>
          <w:szCs w:val="32"/>
        </w:rPr>
      </w:pPr>
    </w:p>
    <w:p w:rsidR="00717BF9" w:rsidRDefault="00717BF9">
      <w:pPr>
        <w:rPr>
          <w:rFonts w:ascii="宋体" w:hAnsi="宋体"/>
          <w:b/>
          <w:sz w:val="32"/>
          <w:szCs w:val="32"/>
        </w:rPr>
      </w:pPr>
    </w:p>
    <w:p w:rsidR="00717BF9" w:rsidRDefault="00717BF9">
      <w:pPr>
        <w:rPr>
          <w:rFonts w:ascii="宋体" w:hAnsi="宋体"/>
          <w:b/>
          <w:sz w:val="32"/>
          <w:szCs w:val="32"/>
        </w:rPr>
      </w:pPr>
    </w:p>
    <w:p w:rsidR="00717BF9" w:rsidRDefault="00717BF9">
      <w:pPr>
        <w:rPr>
          <w:rFonts w:ascii="宋体" w:hAnsi="宋体"/>
          <w:b/>
          <w:sz w:val="32"/>
          <w:szCs w:val="32"/>
        </w:rPr>
      </w:pPr>
    </w:p>
    <w:p w:rsidR="00717BF9" w:rsidRDefault="00D8098C">
      <w:pPr>
        <w:jc w:val="center"/>
        <w:rPr>
          <w:rFonts w:ascii="宋体" w:hAnsi="宋体"/>
          <w:b/>
          <w:sz w:val="32"/>
          <w:szCs w:val="32"/>
        </w:rPr>
      </w:pPr>
      <w:r>
        <w:rPr>
          <w:rFonts w:ascii="宋体" w:hAnsi="宋体" w:hint="eastAsia"/>
          <w:b/>
          <w:sz w:val="32"/>
          <w:szCs w:val="32"/>
        </w:rPr>
        <w:t>中华人民共和国科学技术部印制</w:t>
      </w:r>
    </w:p>
    <w:p w:rsidR="00717BF9" w:rsidRDefault="00D8098C">
      <w:pPr>
        <w:jc w:val="center"/>
        <w:rPr>
          <w:rFonts w:ascii="宋体" w:hAnsi="宋体"/>
          <w:b/>
          <w:sz w:val="28"/>
          <w:szCs w:val="28"/>
        </w:rPr>
      </w:pPr>
      <w:r>
        <w:rPr>
          <w:rFonts w:ascii="宋体" w:hAnsi="宋体" w:hint="eastAsia"/>
          <w:b/>
          <w:sz w:val="28"/>
          <w:szCs w:val="28"/>
        </w:rPr>
        <w:lastRenderedPageBreak/>
        <w:t>填　写　说　明</w:t>
      </w:r>
    </w:p>
    <w:p w:rsidR="00717BF9" w:rsidRDefault="00717BF9">
      <w:pPr>
        <w:rPr>
          <w:rFonts w:ascii="宋体" w:hAnsi="宋体"/>
          <w:b/>
          <w:sz w:val="28"/>
          <w:szCs w:val="28"/>
        </w:rPr>
      </w:pPr>
    </w:p>
    <w:p w:rsidR="00717BF9" w:rsidRDefault="00D8098C">
      <w:pPr>
        <w:ind w:firstLine="616"/>
        <w:rPr>
          <w:rFonts w:ascii="宋体" w:hAnsi="宋体"/>
          <w:sz w:val="28"/>
          <w:szCs w:val="28"/>
        </w:rPr>
      </w:pPr>
      <w:r>
        <w:rPr>
          <w:rFonts w:ascii="宋体" w:hAnsi="宋体" w:hint="eastAsia"/>
          <w:sz w:val="28"/>
          <w:szCs w:val="28"/>
        </w:rPr>
        <w:t>一</w:t>
      </w:r>
      <w:r>
        <w:rPr>
          <w:rFonts w:ascii="宋体" w:hAnsi="宋体" w:hint="eastAsia"/>
          <w:b/>
          <w:sz w:val="28"/>
          <w:szCs w:val="28"/>
        </w:rPr>
        <w:t>、</w:t>
      </w:r>
      <w:r>
        <w:rPr>
          <w:rFonts w:ascii="宋体" w:hAnsi="宋体" w:hint="eastAsia"/>
          <w:sz w:val="28"/>
          <w:szCs w:val="28"/>
        </w:rPr>
        <w:t>本合同为中华人民共和国科学技术部印帛的技术咨询合同示范文本，各技术合同登记机构可推介技术合同当事人参照使用。</w:t>
      </w:r>
    </w:p>
    <w:p w:rsidR="00717BF9" w:rsidRDefault="00D8098C">
      <w:pPr>
        <w:pStyle w:val="a5"/>
        <w:ind w:left="396"/>
        <w:rPr>
          <w:rFonts w:ascii="宋体" w:hAnsi="宋体"/>
          <w:sz w:val="28"/>
          <w:szCs w:val="28"/>
        </w:rPr>
      </w:pPr>
      <w:r>
        <w:rPr>
          <w:rFonts w:ascii="宋体" w:hAnsi="宋体" w:hint="eastAsia"/>
          <w:sz w:val="28"/>
          <w:szCs w:val="28"/>
        </w:rPr>
        <w:t>二、本合同书适用于一方当事人（委托方）为另一方（委托方）就特定技术项目提供可行性论证、技术预测、专题技术调查、分析评价报告所订立的合同。</w:t>
      </w:r>
    </w:p>
    <w:p w:rsidR="00717BF9" w:rsidRDefault="00D8098C">
      <w:pPr>
        <w:ind w:firstLine="616"/>
        <w:rPr>
          <w:rFonts w:ascii="宋体" w:hAnsi="宋体"/>
          <w:sz w:val="28"/>
          <w:szCs w:val="28"/>
        </w:rPr>
      </w:pPr>
      <w:r>
        <w:rPr>
          <w:rFonts w:ascii="宋体" w:hAnsi="宋体" w:hint="eastAsia"/>
          <w:sz w:val="28"/>
          <w:szCs w:val="28"/>
        </w:rPr>
        <w:t>三、签约一方为多个当事人的，可按各自在合同关系中的作用等，在“委托方”、“受托方”项下（增页）分别排列为共同委托人或共同受托人。</w:t>
      </w:r>
    </w:p>
    <w:p w:rsidR="00717BF9" w:rsidRDefault="00D8098C">
      <w:pPr>
        <w:ind w:firstLine="616"/>
        <w:rPr>
          <w:rFonts w:ascii="宋体" w:hAnsi="宋体"/>
          <w:sz w:val="28"/>
          <w:szCs w:val="28"/>
        </w:rPr>
      </w:pPr>
      <w:r>
        <w:rPr>
          <w:rFonts w:ascii="宋体" w:hAnsi="宋体" w:hint="eastAsia"/>
          <w:sz w:val="28"/>
          <w:szCs w:val="28"/>
        </w:rPr>
        <w:t>四、本合同书未尽事项，可由当事人附页另行约定，并作为本合同的组成部分。</w:t>
      </w:r>
    </w:p>
    <w:p w:rsidR="00717BF9" w:rsidRDefault="00D8098C">
      <w:pPr>
        <w:ind w:firstLine="616"/>
        <w:rPr>
          <w:rFonts w:ascii="宋体" w:hAnsi="宋体"/>
          <w:sz w:val="28"/>
          <w:szCs w:val="28"/>
        </w:rPr>
      </w:pPr>
      <w:r>
        <w:rPr>
          <w:rFonts w:ascii="宋体" w:hAnsi="宋体" w:hint="eastAsia"/>
          <w:sz w:val="28"/>
          <w:szCs w:val="28"/>
        </w:rPr>
        <w:t>五、当事人使用本合同书时约定无需填写的条款，应在该条款处注明“无”等字样。</w:t>
      </w:r>
    </w:p>
    <w:p w:rsidR="00717BF9" w:rsidRDefault="00717BF9">
      <w:pPr>
        <w:ind w:firstLine="536"/>
        <w:rPr>
          <w:rFonts w:ascii="宋体" w:hAnsi="宋体"/>
          <w:sz w:val="28"/>
          <w:szCs w:val="28"/>
        </w:rPr>
        <w:sectPr w:rsidR="00717BF9">
          <w:headerReference w:type="default" r:id="rId13"/>
          <w:footerReference w:type="even" r:id="rId14"/>
          <w:footerReference w:type="default" r:id="rId15"/>
          <w:pgSz w:w="11906" w:h="16838"/>
          <w:pgMar w:top="1440" w:right="1797" w:bottom="1440" w:left="1797" w:header="851" w:footer="992" w:gutter="0"/>
          <w:cols w:space="425"/>
          <w:docGrid w:type="linesAndChars" w:linePitch="312" w:charSpace="-2478"/>
        </w:sectPr>
      </w:pPr>
    </w:p>
    <w:p w:rsidR="00717BF9" w:rsidRDefault="00D8098C">
      <w:pPr>
        <w:spacing w:line="500" w:lineRule="exact"/>
        <w:ind w:firstLine="618"/>
        <w:jc w:val="center"/>
        <w:rPr>
          <w:rFonts w:ascii="宋体" w:hAnsi="宋体"/>
          <w:b/>
          <w:sz w:val="28"/>
          <w:szCs w:val="28"/>
        </w:rPr>
      </w:pPr>
      <w:r>
        <w:rPr>
          <w:rFonts w:ascii="宋体" w:hAnsi="宋体" w:hint="eastAsia"/>
          <w:b/>
          <w:sz w:val="28"/>
          <w:szCs w:val="28"/>
        </w:rPr>
        <w:lastRenderedPageBreak/>
        <w:t>技 术 咨 询 合 同</w:t>
      </w:r>
    </w:p>
    <w:p w:rsidR="00717BF9" w:rsidRDefault="00717BF9">
      <w:pPr>
        <w:spacing w:line="360" w:lineRule="auto"/>
        <w:jc w:val="left"/>
        <w:rPr>
          <w:rFonts w:ascii="宋体" w:hAnsi="宋体"/>
          <w:sz w:val="28"/>
          <w:szCs w:val="28"/>
        </w:rPr>
      </w:pPr>
    </w:p>
    <w:p w:rsidR="00717BF9" w:rsidRDefault="00D8098C">
      <w:pPr>
        <w:spacing w:line="360" w:lineRule="auto"/>
        <w:jc w:val="left"/>
        <w:rPr>
          <w:rFonts w:ascii="宋体" w:hAnsi="宋体"/>
          <w:szCs w:val="21"/>
          <w:u w:val="single"/>
        </w:rPr>
      </w:pPr>
      <w:r>
        <w:rPr>
          <w:rFonts w:ascii="宋体" w:hAnsi="宋体" w:hint="eastAsia"/>
          <w:szCs w:val="21"/>
        </w:rPr>
        <w:t>委托方（甲方）：</w:t>
      </w:r>
      <w:r>
        <w:rPr>
          <w:rFonts w:ascii="宋体" w:hAnsi="宋体" w:hint="eastAsia"/>
          <w:szCs w:val="21"/>
          <w:u w:val="single"/>
        </w:rPr>
        <w:t xml:space="preserve">                                          　　   </w:t>
      </w:r>
    </w:p>
    <w:p w:rsidR="00717BF9" w:rsidRDefault="00D8098C">
      <w:pPr>
        <w:spacing w:line="360" w:lineRule="auto"/>
        <w:jc w:val="left"/>
        <w:rPr>
          <w:rFonts w:ascii="宋体" w:hAnsi="宋体"/>
          <w:szCs w:val="21"/>
          <w:u w:val="single"/>
        </w:rPr>
      </w:pPr>
      <w:r>
        <w:rPr>
          <w:rFonts w:ascii="宋体" w:hAnsi="宋体"/>
          <w:noProof/>
          <w:szCs w:val="21"/>
        </w:rPr>
        <mc:AlternateContent>
          <mc:Choice Requires="wps">
            <w:drawing>
              <wp:anchor distT="0" distB="0" distL="114300" distR="114300" simplePos="0" relativeHeight="251661312" behindDoc="0" locked="0" layoutInCell="1" allowOverlap="1">
                <wp:simplePos x="0" y="0"/>
                <wp:positionH relativeFrom="column">
                  <wp:posOffset>2137410</wp:posOffset>
                </wp:positionH>
                <wp:positionV relativeFrom="paragraph">
                  <wp:posOffset>38100</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329D1D6" id="直接连接符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68.3pt,3pt" to="16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"/>
            </w:pict>
          </mc:Fallback>
        </mc:AlternateContent>
      </w: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1760220</wp:posOffset>
                </wp:positionH>
                <wp:positionV relativeFrom="paragraph">
                  <wp:posOffset>38100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E21CBD"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8.6pt,3pt" to="138.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"/>
            </w:pict>
          </mc:Fallback>
        </mc:AlternateContent>
      </w:r>
      <w:r>
        <w:rPr>
          <w:rFonts w:ascii="宋体" w:hAnsi="宋体" w:hint="eastAsia"/>
          <w:szCs w:val="21"/>
        </w:rPr>
        <w:t>住  所　地：</w:t>
      </w:r>
      <w:r>
        <w:rPr>
          <w:rFonts w:ascii="宋体" w:hAnsi="宋体" w:hint="eastAsia"/>
          <w:szCs w:val="21"/>
          <w:u w:val="single"/>
        </w:rPr>
        <w:t xml:space="preserve">                                      　　　　     　</w:t>
      </w:r>
    </w:p>
    <w:p w:rsidR="00717BF9" w:rsidRDefault="00D8098C">
      <w:pPr>
        <w:spacing w:line="360" w:lineRule="auto"/>
        <w:jc w:val="left"/>
        <w:rPr>
          <w:rFonts w:ascii="宋体" w:hAnsi="宋体"/>
          <w:szCs w:val="21"/>
          <w:u w:val="single"/>
        </w:rPr>
      </w:pPr>
      <w:r>
        <w:rPr>
          <w:rFonts w:ascii="宋体" w:hAnsi="宋体" w:hint="eastAsia"/>
          <w:szCs w:val="21"/>
        </w:rPr>
        <w:t>项目联系人：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电      话：</w:t>
      </w:r>
      <w:r>
        <w:rPr>
          <w:rFonts w:ascii="宋体" w:hAnsi="宋体"/>
          <w:szCs w:val="21"/>
          <w:u w:val="single"/>
        </w:rPr>
        <w:t xml:space="preserve">                     </w:t>
      </w:r>
    </w:p>
    <w:p w:rsidR="00717BF9" w:rsidRDefault="00D8098C">
      <w:pPr>
        <w:spacing w:line="360" w:lineRule="auto"/>
        <w:jc w:val="left"/>
        <w:rPr>
          <w:rFonts w:ascii="宋体" w:hAnsi="宋体"/>
          <w:szCs w:val="21"/>
          <w:u w:val="single"/>
        </w:rPr>
      </w:pPr>
      <w:r>
        <w:rPr>
          <w:rFonts w:ascii="宋体" w:hAnsi="宋体"/>
          <w:noProof/>
          <w:szCs w:val="21"/>
        </w:rPr>
        <mc:AlternateContent>
          <mc:Choice Requires="wps">
            <w:drawing>
              <wp:anchor distT="0" distB="0" distL="114300" distR="114300" simplePos="0" relativeHeight="251662336" behindDoc="0" locked="0" layoutInCell="1" allowOverlap="1">
                <wp:simplePos x="0" y="0"/>
                <wp:positionH relativeFrom="column">
                  <wp:posOffset>1320165</wp:posOffset>
                </wp:positionH>
                <wp:positionV relativeFrom="paragraph">
                  <wp:posOffset>355600</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4A55CA1" id="直接连接符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3.95pt,28pt" to="1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"/>
            </w:pict>
          </mc:Fallback>
        </mc:AlternateContent>
      </w:r>
      <w:r>
        <w:rPr>
          <w:rFonts w:ascii="宋体" w:hAnsi="宋体" w:hint="eastAsia"/>
          <w:szCs w:val="21"/>
        </w:rPr>
        <w:t>受托方（乙方）：</w:t>
      </w:r>
      <w:r>
        <w:rPr>
          <w:rFonts w:ascii="宋体" w:hAnsi="宋体" w:hint="eastAsia"/>
          <w:szCs w:val="21"/>
          <w:u w:val="single"/>
        </w:rPr>
        <w:t xml:space="preserve">                                                 </w:t>
      </w:r>
      <w:r>
        <w:rPr>
          <w:rFonts w:ascii="宋体" w:hAnsi="宋体" w:hint="eastAsia"/>
          <w:szCs w:val="21"/>
        </w:rPr>
        <w:t xml:space="preserve"> </w:t>
      </w:r>
    </w:p>
    <w:p w:rsidR="00717BF9" w:rsidRDefault="00D8098C">
      <w:pPr>
        <w:spacing w:line="360" w:lineRule="auto"/>
        <w:rPr>
          <w:rFonts w:ascii="宋体" w:hAnsi="宋体"/>
          <w:szCs w:val="21"/>
          <w:u w:val="single"/>
        </w:rPr>
      </w:pPr>
      <w:r>
        <w:rPr>
          <w:rFonts w:ascii="宋体" w:hAnsi="宋体"/>
          <w:noProof/>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256540</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AA41F15" id="直接连接符 1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9pt,20.2pt" to="99.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"/>
            </w:pict>
          </mc:Fallback>
        </mc:AlternateContent>
      </w:r>
      <w:r>
        <w:rPr>
          <w:rFonts w:ascii="宋体" w:hAnsi="宋体" w:hint="eastAsia"/>
          <w:szCs w:val="21"/>
        </w:rPr>
        <w:t>住  所  地：</w:t>
      </w:r>
      <w:r>
        <w:rPr>
          <w:rFonts w:ascii="宋体" w:hAnsi="宋体" w:hint="eastAsia"/>
          <w:szCs w:val="21"/>
          <w:u w:val="single"/>
        </w:rPr>
        <w:t xml:space="preserve">                                                      </w:t>
      </w:r>
    </w:p>
    <w:p w:rsidR="00717BF9" w:rsidRDefault="00D8098C">
      <w:pPr>
        <w:spacing w:line="360" w:lineRule="auto"/>
        <w:rPr>
          <w:rFonts w:ascii="宋体" w:hAnsi="宋体"/>
          <w:szCs w:val="21"/>
          <w:u w:val="single"/>
        </w:rPr>
      </w:pPr>
      <w:r>
        <w:rPr>
          <w:rFonts w:ascii="宋体" w:hAnsi="宋体" w:hint="eastAsia"/>
          <w:szCs w:val="21"/>
        </w:rPr>
        <w:t>公司经理：</w:t>
      </w:r>
      <w:r>
        <w:rPr>
          <w:rFonts w:ascii="宋体" w:hAnsi="宋体" w:hint="eastAsia"/>
          <w:szCs w:val="21"/>
          <w:u w:val="single"/>
        </w:rPr>
        <w:t xml:space="preserve">                                                    </w:t>
      </w:r>
    </w:p>
    <w:p w:rsidR="00717BF9" w:rsidRDefault="00D8098C">
      <w:pPr>
        <w:spacing w:line="360" w:lineRule="auto"/>
        <w:rPr>
          <w:rFonts w:ascii="宋体" w:hAnsi="宋体"/>
          <w:szCs w:val="21"/>
          <w:u w:val="single"/>
        </w:rPr>
      </w:pPr>
      <w:r>
        <w:rPr>
          <w:rFonts w:ascii="宋体" w:hAnsi="宋体"/>
          <w:noProof/>
          <w:szCs w:val="21"/>
        </w:rPr>
        <mc:AlternateContent>
          <mc:Choice Requires="wps">
            <w:drawing>
              <wp:anchor distT="0" distB="0" distL="114300" distR="114300" simplePos="0" relativeHeight="251664384" behindDoc="0" locked="0" layoutInCell="1" allowOverlap="1">
                <wp:simplePos x="0" y="0"/>
                <wp:positionH relativeFrom="column">
                  <wp:posOffset>1068705</wp:posOffset>
                </wp:positionH>
                <wp:positionV relativeFrom="paragraph">
                  <wp:posOffset>294640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0CB9F22" id="直接连接符 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84.15pt,23.2pt" to="84.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"/>
            </w:pict>
          </mc:Fallback>
        </mc:AlternateContent>
      </w:r>
      <w:r>
        <w:rPr>
          <w:rFonts w:ascii="宋体" w:hAnsi="宋体" w:hint="eastAsia"/>
          <w:szCs w:val="21"/>
        </w:rPr>
        <w:t>项目联系人：</w:t>
      </w:r>
      <w:r>
        <w:rPr>
          <w:rFonts w:ascii="宋体" w:hAnsi="宋体" w:hint="eastAsia"/>
          <w:szCs w:val="21"/>
          <w:u w:val="single"/>
        </w:rPr>
        <w:t xml:space="preserve">                  </w:t>
      </w:r>
      <w:r>
        <w:rPr>
          <w:rFonts w:ascii="宋体" w:hAnsi="宋体" w:hint="eastAsia"/>
          <w:szCs w:val="21"/>
        </w:rPr>
        <w:t xml:space="preserve"> 电      话：</w:t>
      </w:r>
      <w:r>
        <w:rPr>
          <w:rFonts w:ascii="宋体" w:hAnsi="宋体" w:hint="eastAsia"/>
          <w:szCs w:val="21"/>
          <w:u w:val="single"/>
        </w:rPr>
        <w:t xml:space="preserve">                   </w:t>
      </w:r>
    </w:p>
    <w:p w:rsidR="00717BF9" w:rsidRDefault="00D8098C">
      <w:pPr>
        <w:pStyle w:val="a4"/>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5408" behindDoc="0" locked="0" layoutInCell="1" allowOverlap="1">
                <wp:simplePos x="0" y="0"/>
                <wp:positionH relativeFrom="column">
                  <wp:posOffset>1131570</wp:posOffset>
                </wp:positionH>
                <wp:positionV relativeFrom="paragraph">
                  <wp:posOffset>57785</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C4A12A3" id="直接连接符 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9.1pt,4.55pt" to="89.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"/>
            </w:pict>
          </mc:Fallback>
        </mc:AlternateContent>
      </w:r>
      <w:r>
        <w:rPr>
          <w:rFonts w:ascii="宋体" w:hAnsi="宋体" w:hint="eastAsia"/>
          <w:szCs w:val="21"/>
        </w:rPr>
        <w:t>开户银行：</w:t>
      </w:r>
      <w:r>
        <w:rPr>
          <w:rFonts w:ascii="宋体" w:hAnsi="宋体" w:hint="eastAsia"/>
          <w:szCs w:val="21"/>
          <w:u w:val="single"/>
        </w:rPr>
        <w:t xml:space="preserve">                                               </w:t>
      </w:r>
    </w:p>
    <w:p w:rsidR="00717BF9" w:rsidRDefault="00D8098C">
      <w:pPr>
        <w:pStyle w:val="a4"/>
        <w:spacing w:line="360" w:lineRule="auto"/>
        <w:jc w:val="left"/>
        <w:rPr>
          <w:rFonts w:ascii="宋体" w:hAnsi="宋体"/>
          <w:szCs w:val="21"/>
          <w:u w:val="single"/>
        </w:rPr>
      </w:pPr>
      <w:r>
        <w:rPr>
          <w:rFonts w:ascii="宋体" w:hAnsi="宋体" w:hint="eastAsia"/>
          <w:szCs w:val="21"/>
        </w:rPr>
        <w:t>行号：</w:t>
      </w:r>
      <w:r>
        <w:rPr>
          <w:rFonts w:ascii="宋体" w:hAnsi="宋体" w:hint="eastAsia"/>
          <w:szCs w:val="21"/>
          <w:u w:val="single"/>
        </w:rPr>
        <w:t xml:space="preserve">                         </w:t>
      </w:r>
      <w:r>
        <w:rPr>
          <w:rFonts w:ascii="宋体" w:hAnsi="宋体" w:hint="eastAsia"/>
          <w:szCs w:val="21"/>
        </w:rPr>
        <w:t xml:space="preserve"> 银行帐号：</w:t>
      </w:r>
      <w:r>
        <w:rPr>
          <w:rFonts w:ascii="宋体" w:hAnsi="宋体" w:hint="eastAsia"/>
          <w:szCs w:val="21"/>
          <w:u w:val="single"/>
        </w:rPr>
        <w:t xml:space="preserve">                          </w:t>
      </w:r>
    </w:p>
    <w:p w:rsidR="00717BF9" w:rsidRDefault="00D8098C">
      <w:pPr>
        <w:pStyle w:val="a4"/>
        <w:spacing w:line="500" w:lineRule="exact"/>
        <w:ind w:leftChars="1" w:left="2" w:firstLineChars="200" w:firstLine="420"/>
        <w:jc w:val="left"/>
        <w:rPr>
          <w:rFonts w:ascii="宋体" w:hAnsi="宋体"/>
          <w:szCs w:val="21"/>
        </w:rPr>
      </w:pPr>
      <w:r>
        <w:rPr>
          <w:rFonts w:ascii="宋体" w:hAnsi="宋体" w:hint="eastAsia"/>
          <w:szCs w:val="21"/>
        </w:rPr>
        <w:t>甲方委托乙方就</w:t>
      </w:r>
      <w:r>
        <w:rPr>
          <w:rFonts w:ascii="宋体" w:hAnsi="宋体" w:hint="eastAsia"/>
          <w:szCs w:val="21"/>
          <w:u w:val="single"/>
        </w:rPr>
        <w:t xml:space="preserve">                             项目  </w:t>
      </w:r>
      <w:r>
        <w:rPr>
          <w:rFonts w:ascii="宋体" w:hAnsi="宋体" w:hint="eastAsia"/>
          <w:szCs w:val="21"/>
        </w:rPr>
        <w:t>进行技术咨询，并支付咨询报酬。双方经过平等协商，在真实、充分地表达各自意愿的基础上，根据《中华人民共和国合同法》的规划，达成如下协议，并由双方共同恪守。</w:t>
      </w:r>
    </w:p>
    <w:p w:rsidR="00717BF9" w:rsidRDefault="00D8098C">
      <w:pPr>
        <w:pStyle w:val="a4"/>
        <w:spacing w:line="500" w:lineRule="exact"/>
        <w:ind w:firstLine="540"/>
        <w:rPr>
          <w:rFonts w:ascii="宋体" w:hAnsi="宋体"/>
          <w:szCs w:val="21"/>
        </w:rPr>
      </w:pPr>
      <w:r>
        <w:rPr>
          <w:rFonts w:ascii="宋体" w:hAnsi="宋体" w:hint="eastAsia"/>
          <w:b/>
          <w:szCs w:val="21"/>
        </w:rPr>
        <w:t>第一条</w:t>
      </w:r>
      <w:r>
        <w:rPr>
          <w:rFonts w:ascii="宋体" w:hAnsi="宋体" w:hint="eastAsia"/>
          <w:szCs w:val="21"/>
        </w:rPr>
        <w:t xml:space="preserve">　乙方进行技术咨询的内容、要求和方式：             </w:t>
      </w:r>
    </w:p>
    <w:p w:rsidR="00717BF9" w:rsidRDefault="00D8098C">
      <w:pPr>
        <w:pStyle w:val="tabletitle"/>
        <w:spacing w:before="0" w:beforeAutospacing="0" w:after="0" w:afterAutospacing="0"/>
        <w:ind w:firstLineChars="221" w:firstLine="464"/>
        <w:rPr>
          <w:bCs/>
          <w:sz w:val="28"/>
          <w:szCs w:val="28"/>
          <w:u w:val="single"/>
        </w:rPr>
      </w:pPr>
      <w:r>
        <w:rPr>
          <w:rFonts w:hint="eastAsia"/>
          <w:sz w:val="21"/>
          <w:szCs w:val="21"/>
        </w:rPr>
        <w:t>1. 咨询内容：</w:t>
      </w:r>
      <w:r>
        <w:rPr>
          <w:rFonts w:hint="eastAsia"/>
          <w:sz w:val="21"/>
          <w:szCs w:val="21"/>
          <w:u w:val="single"/>
        </w:rPr>
        <w:t xml:space="preserve">  编制                                     </w:t>
      </w:r>
      <w:r>
        <w:rPr>
          <w:rFonts w:hint="eastAsia"/>
          <w:bCs/>
          <w:sz w:val="21"/>
          <w:szCs w:val="21"/>
          <w:u w:val="single"/>
        </w:rPr>
        <w:t xml:space="preserve">    </w:t>
      </w:r>
      <w:r>
        <w:rPr>
          <w:rFonts w:hint="eastAsia"/>
          <w:bCs/>
          <w:sz w:val="28"/>
          <w:szCs w:val="28"/>
          <w:u w:val="single"/>
        </w:rPr>
        <w:t xml:space="preserve">                                                   </w:t>
      </w:r>
    </w:p>
    <w:p w:rsidR="00717BF9" w:rsidRPr="00A42701" w:rsidRDefault="00D8098C">
      <w:pPr>
        <w:pStyle w:val="a4"/>
        <w:spacing w:line="500" w:lineRule="exact"/>
        <w:ind w:firstLine="555"/>
        <w:rPr>
          <w:rFonts w:ascii="宋体" w:hAnsi="宋体"/>
          <w:color w:val="000000" w:themeColor="text1"/>
          <w:szCs w:val="28"/>
        </w:rPr>
      </w:pPr>
      <w:r>
        <w:rPr>
          <w:rFonts w:ascii="宋体" w:hAnsi="宋体" w:hint="eastAsia"/>
          <w:szCs w:val="28"/>
        </w:rPr>
        <w:t>2．咨询要求：</w:t>
      </w:r>
      <w:r>
        <w:rPr>
          <w:rFonts w:ascii="宋体" w:hAnsi="宋体" w:hint="eastAsia"/>
          <w:szCs w:val="28"/>
          <w:u w:val="single"/>
        </w:rPr>
        <w:t>符合国家及自治区有关部门关于可行性研究报告编制规范要求，根据国家宏观经济政策、方针和发展规</w:t>
      </w:r>
      <w:r w:rsidRPr="00A42701">
        <w:rPr>
          <w:rFonts w:ascii="宋体" w:hAnsi="宋体" w:hint="eastAsia"/>
          <w:color w:val="000000" w:themeColor="text1"/>
          <w:szCs w:val="28"/>
          <w:u w:val="single"/>
        </w:rPr>
        <w:t xml:space="preserve">划，对项目进行科学分析和研究，提出客观、公正、科学、可靠的咨询意见。                 </w:t>
      </w:r>
    </w:p>
    <w:p w:rsidR="00717BF9" w:rsidRPr="00A42701" w:rsidRDefault="00D8098C">
      <w:pPr>
        <w:pStyle w:val="a4"/>
        <w:spacing w:line="500" w:lineRule="exact"/>
        <w:ind w:firstLine="555"/>
        <w:rPr>
          <w:rFonts w:ascii="宋体" w:hAnsi="宋体"/>
          <w:color w:val="000000" w:themeColor="text1"/>
          <w:szCs w:val="28"/>
        </w:rPr>
      </w:pPr>
      <w:r w:rsidRPr="00A42701">
        <w:rPr>
          <w:rFonts w:ascii="宋体" w:hAnsi="宋体" w:hint="eastAsia"/>
          <w:color w:val="000000" w:themeColor="text1"/>
          <w:szCs w:val="28"/>
        </w:rPr>
        <w:t>3．咨询方式：</w:t>
      </w:r>
      <w:r w:rsidRPr="00A42701">
        <w:rPr>
          <w:rFonts w:ascii="宋体" w:hAnsi="宋体" w:hint="eastAsia"/>
          <w:color w:val="000000" w:themeColor="text1"/>
          <w:szCs w:val="28"/>
          <w:u w:val="single"/>
        </w:rPr>
        <w:t xml:space="preserve">向委托方（甲方）提供正式的项目文本 </w:t>
      </w:r>
      <w:r w:rsidRPr="00A42701">
        <w:rPr>
          <w:rFonts w:ascii="宋体" w:hAnsi="宋体"/>
          <w:color w:val="000000" w:themeColor="text1"/>
          <w:szCs w:val="28"/>
          <w:u w:val="single"/>
        </w:rPr>
        <w:t>10</w:t>
      </w:r>
      <w:r w:rsidRPr="00A42701">
        <w:rPr>
          <w:rFonts w:ascii="宋体" w:hAnsi="宋体" w:hint="eastAsia"/>
          <w:color w:val="000000" w:themeColor="text1"/>
          <w:szCs w:val="28"/>
          <w:u w:val="single"/>
        </w:rPr>
        <w:t xml:space="preserve">套。                   </w:t>
      </w:r>
      <w:r w:rsidRPr="00A42701">
        <w:rPr>
          <w:rFonts w:ascii="宋体" w:hAnsi="宋体"/>
          <w:color w:val="000000" w:themeColor="text1"/>
          <w:szCs w:val="28"/>
          <w:u w:val="single"/>
        </w:rPr>
        <w:t xml:space="preserve">  </w:t>
      </w:r>
      <w:r w:rsidRPr="00A42701">
        <w:rPr>
          <w:rFonts w:ascii="宋体" w:hAnsi="宋体" w:hint="eastAsia"/>
          <w:color w:val="000000" w:themeColor="text1"/>
          <w:szCs w:val="28"/>
          <w:u w:val="single"/>
        </w:rPr>
        <w:t xml:space="preserve"> </w:t>
      </w:r>
    </w:p>
    <w:p w:rsidR="00717BF9" w:rsidRPr="00A42701" w:rsidRDefault="00D8098C">
      <w:pPr>
        <w:pStyle w:val="a4"/>
        <w:spacing w:line="500" w:lineRule="exact"/>
        <w:ind w:firstLine="555"/>
        <w:rPr>
          <w:rFonts w:ascii="宋体" w:hAnsi="宋体"/>
          <w:color w:val="000000" w:themeColor="text1"/>
          <w:szCs w:val="28"/>
        </w:rPr>
      </w:pPr>
      <w:r w:rsidRPr="00A42701">
        <w:rPr>
          <w:rFonts w:ascii="宋体" w:hAnsi="宋体" w:hint="eastAsia"/>
          <w:b/>
          <w:color w:val="000000" w:themeColor="text1"/>
          <w:szCs w:val="28"/>
        </w:rPr>
        <w:t>第二条</w:t>
      </w:r>
      <w:r w:rsidRPr="00A42701">
        <w:rPr>
          <w:rFonts w:ascii="宋体" w:hAnsi="宋体" w:hint="eastAsia"/>
          <w:color w:val="000000" w:themeColor="text1"/>
          <w:szCs w:val="28"/>
        </w:rPr>
        <w:t xml:space="preserve">　乙方应当按照下列进度要求进行本合同项目的技术咨询工作：</w:t>
      </w:r>
      <w:r w:rsidRPr="00A42701">
        <w:rPr>
          <w:rFonts w:ascii="宋体" w:hAnsi="宋体" w:hint="eastAsia"/>
          <w:color w:val="000000" w:themeColor="text1"/>
          <w:szCs w:val="28"/>
          <w:u w:val="single"/>
        </w:rPr>
        <w:t>乙方收到本合同规定的第一次付款后，乙方开始执行本合同规定的服务。</w:t>
      </w:r>
    </w:p>
    <w:p w:rsidR="00717BF9" w:rsidRDefault="00D8098C">
      <w:pPr>
        <w:pStyle w:val="a4"/>
        <w:spacing w:line="500" w:lineRule="exact"/>
        <w:ind w:firstLine="540"/>
        <w:rPr>
          <w:rFonts w:ascii="宋体" w:hAnsi="宋体"/>
          <w:szCs w:val="28"/>
        </w:rPr>
      </w:pPr>
      <w:r w:rsidRPr="00A42701">
        <w:rPr>
          <w:rFonts w:ascii="宋体" w:hAnsi="宋体" w:hint="eastAsia"/>
          <w:b/>
          <w:color w:val="000000" w:themeColor="text1"/>
          <w:szCs w:val="28"/>
        </w:rPr>
        <w:t>第三条</w:t>
      </w:r>
      <w:r w:rsidRPr="00A42701">
        <w:rPr>
          <w:rFonts w:ascii="宋体" w:hAnsi="宋体" w:hint="eastAsia"/>
          <w:color w:val="000000" w:themeColor="text1"/>
          <w:szCs w:val="28"/>
        </w:rPr>
        <w:t xml:space="preserve">　为保证乙方有效进行技术咨询工作，甲方应当向乙</w:t>
      </w:r>
      <w:r>
        <w:rPr>
          <w:rFonts w:ascii="宋体" w:hAnsi="宋体" w:hint="eastAsia"/>
          <w:szCs w:val="28"/>
        </w:rPr>
        <w:t>方提供下列协作事项：</w:t>
      </w:r>
    </w:p>
    <w:p w:rsidR="00717BF9" w:rsidRDefault="00D8098C">
      <w:pPr>
        <w:pStyle w:val="a4"/>
        <w:spacing w:line="500" w:lineRule="exact"/>
        <w:ind w:firstLine="540"/>
        <w:rPr>
          <w:rFonts w:ascii="宋体" w:hAnsi="宋体"/>
          <w:szCs w:val="28"/>
        </w:rPr>
      </w:pPr>
      <w:r>
        <w:rPr>
          <w:rFonts w:ascii="宋体" w:hAnsi="宋体" w:hint="eastAsia"/>
          <w:szCs w:val="28"/>
        </w:rPr>
        <w:t>1．提供技术资料：</w:t>
      </w:r>
    </w:p>
    <w:p w:rsidR="00717BF9" w:rsidRDefault="00D8098C">
      <w:pPr>
        <w:pStyle w:val="a4"/>
        <w:spacing w:line="500" w:lineRule="exact"/>
        <w:ind w:firstLine="540"/>
        <w:rPr>
          <w:rFonts w:ascii="宋体" w:hAnsi="宋体"/>
          <w:szCs w:val="28"/>
          <w:u w:val="single"/>
        </w:rPr>
      </w:pPr>
      <w:r>
        <w:rPr>
          <w:rFonts w:ascii="宋体" w:hAnsi="宋体" w:hint="eastAsia"/>
          <w:szCs w:val="28"/>
        </w:rPr>
        <w:t>（1）</w:t>
      </w:r>
      <w:r>
        <w:rPr>
          <w:rFonts w:ascii="宋体" w:hAnsi="宋体" w:hint="eastAsia"/>
          <w:szCs w:val="28"/>
          <w:u w:val="single"/>
        </w:rPr>
        <w:t xml:space="preserve">甲方应在不耽误服务的合理时间内，免费向乙方提供所能获取的、与服务有关的一切资料。                                       </w:t>
      </w:r>
    </w:p>
    <w:p w:rsidR="00717BF9" w:rsidRDefault="00D8098C">
      <w:pPr>
        <w:pStyle w:val="a4"/>
        <w:spacing w:line="500" w:lineRule="exact"/>
        <w:ind w:firstLine="540"/>
        <w:rPr>
          <w:rFonts w:ascii="宋体" w:hAnsi="宋体"/>
          <w:szCs w:val="28"/>
        </w:rPr>
      </w:pPr>
      <w:r>
        <w:rPr>
          <w:rFonts w:ascii="宋体" w:hAnsi="宋体" w:hint="eastAsia"/>
          <w:szCs w:val="28"/>
        </w:rPr>
        <w:t>（2）</w:t>
      </w:r>
      <w:r>
        <w:rPr>
          <w:rFonts w:ascii="宋体" w:hAnsi="宋体" w:hint="eastAsia"/>
          <w:szCs w:val="28"/>
          <w:u w:val="single"/>
        </w:rPr>
        <w:t xml:space="preserve">甲方应在双方商定的合理时间内，就乙方以书面形式提交给甲方的一切事宜，做出书面决定和答复。                                       </w:t>
      </w:r>
    </w:p>
    <w:p w:rsidR="00717BF9" w:rsidRDefault="00D8098C">
      <w:pPr>
        <w:pStyle w:val="a4"/>
        <w:spacing w:line="500" w:lineRule="exact"/>
        <w:ind w:firstLine="540"/>
        <w:rPr>
          <w:rFonts w:ascii="宋体" w:hAnsi="宋体"/>
          <w:szCs w:val="28"/>
        </w:rPr>
      </w:pPr>
      <w:r>
        <w:rPr>
          <w:rFonts w:ascii="宋体" w:hAnsi="宋体" w:hint="eastAsia"/>
          <w:szCs w:val="28"/>
        </w:rPr>
        <w:t>2．提供工作条件：</w:t>
      </w:r>
    </w:p>
    <w:p w:rsidR="00717BF9" w:rsidRDefault="00D8098C">
      <w:pPr>
        <w:pStyle w:val="a4"/>
        <w:spacing w:line="500" w:lineRule="exact"/>
        <w:ind w:firstLine="540"/>
        <w:rPr>
          <w:rFonts w:ascii="宋体" w:hAnsi="宋体"/>
          <w:szCs w:val="28"/>
        </w:rPr>
      </w:pPr>
      <w:r>
        <w:rPr>
          <w:rFonts w:ascii="宋体" w:hAnsi="宋体" w:hint="eastAsia"/>
          <w:szCs w:val="28"/>
          <w:u w:val="single"/>
        </w:rPr>
        <w:lastRenderedPageBreak/>
        <w:t xml:space="preserve">甲方应负责咨询服务所涉及的外部关系的协调，为乙方履行职责提供外部条件。提供与其他组织相联系的渠道，以便乙方收集需要的信息。　　　　　　　　　　                                           </w:t>
      </w:r>
    </w:p>
    <w:p w:rsidR="00717BF9" w:rsidRDefault="00D8098C">
      <w:pPr>
        <w:pStyle w:val="a4"/>
        <w:spacing w:line="500" w:lineRule="exact"/>
        <w:ind w:firstLine="540"/>
        <w:rPr>
          <w:rFonts w:ascii="宋体" w:hAnsi="宋体"/>
          <w:szCs w:val="28"/>
        </w:rPr>
      </w:pPr>
      <w:r>
        <w:rPr>
          <w:rFonts w:ascii="宋体" w:hAnsi="宋体" w:hint="eastAsia"/>
          <w:szCs w:val="28"/>
        </w:rPr>
        <w:t>甲方提供上述协作事项的时间及方式：</w:t>
      </w:r>
      <w:r>
        <w:rPr>
          <w:rFonts w:ascii="宋体" w:hAnsi="宋体" w:hint="eastAsia"/>
          <w:szCs w:val="28"/>
          <w:u w:val="single"/>
        </w:rPr>
        <w:t xml:space="preserve">按实际需要由双方商定。      </w:t>
      </w:r>
    </w:p>
    <w:p w:rsidR="00717BF9" w:rsidRPr="00A42701" w:rsidRDefault="00D8098C">
      <w:pPr>
        <w:pStyle w:val="a4"/>
        <w:spacing w:line="500" w:lineRule="exact"/>
        <w:ind w:firstLine="540"/>
        <w:rPr>
          <w:rFonts w:ascii="宋体" w:hAnsi="宋体"/>
          <w:szCs w:val="28"/>
          <w:shd w:val="pct15" w:color="auto" w:fill="FFFFFF"/>
        </w:rPr>
      </w:pPr>
      <w:r w:rsidRPr="00A42701">
        <w:rPr>
          <w:rFonts w:ascii="宋体" w:hAnsi="宋体" w:hint="eastAsia"/>
          <w:b/>
          <w:szCs w:val="28"/>
          <w:shd w:val="pct15" w:color="auto" w:fill="FFFFFF"/>
        </w:rPr>
        <w:t>第四条</w:t>
      </w:r>
      <w:r w:rsidRPr="00A42701">
        <w:rPr>
          <w:rFonts w:ascii="宋体" w:hAnsi="宋体" w:hint="eastAsia"/>
          <w:szCs w:val="28"/>
          <w:shd w:val="pct15" w:color="auto" w:fill="FFFFFF"/>
        </w:rPr>
        <w:t xml:space="preserve">　甲方向乙方支付技术咨询报酬及支付方式为：</w:t>
      </w:r>
    </w:p>
    <w:p w:rsidR="00717BF9" w:rsidRPr="00A42701" w:rsidRDefault="00D8098C">
      <w:pPr>
        <w:pStyle w:val="a4"/>
        <w:spacing w:line="500" w:lineRule="exact"/>
        <w:ind w:firstLine="540"/>
        <w:rPr>
          <w:rFonts w:ascii="宋体" w:hAnsi="宋体"/>
          <w:szCs w:val="28"/>
          <w:u w:val="single"/>
          <w:shd w:val="pct15" w:color="auto" w:fill="FFFFFF"/>
        </w:rPr>
      </w:pPr>
      <w:r w:rsidRPr="00A42701">
        <w:rPr>
          <w:rFonts w:ascii="宋体" w:hAnsi="宋体" w:hint="eastAsia"/>
          <w:szCs w:val="28"/>
          <w:shd w:val="pct15" w:color="auto" w:fill="FFFFFF"/>
        </w:rPr>
        <w:t>1．技术咨询报酬总额为：</w:t>
      </w:r>
      <w:r w:rsidRPr="00A42701">
        <w:rPr>
          <w:rFonts w:ascii="宋体" w:hAnsi="宋体" w:hint="eastAsia"/>
          <w:szCs w:val="28"/>
          <w:u w:val="single"/>
          <w:shd w:val="pct15" w:color="auto" w:fill="FFFFFF"/>
        </w:rPr>
        <w:t xml:space="preserve">　</w:t>
      </w:r>
      <w:r w:rsidRPr="00A42701">
        <w:rPr>
          <w:rFonts w:ascii="宋体" w:hAnsi="宋体" w:hint="eastAsia"/>
          <w:color w:val="FF0000"/>
          <w:szCs w:val="28"/>
          <w:u w:val="single"/>
          <w:shd w:val="pct15" w:color="auto" w:fill="FFFFFF"/>
        </w:rPr>
        <w:t xml:space="preserve">人民币  元整 </w:t>
      </w:r>
      <w:r w:rsidRPr="00A42701">
        <w:rPr>
          <w:rFonts w:ascii="宋体" w:hAnsi="宋体" w:hint="eastAsia"/>
          <w:szCs w:val="28"/>
          <w:u w:val="single"/>
          <w:shd w:val="pct15" w:color="auto" w:fill="FFFFFF"/>
        </w:rPr>
        <w:t xml:space="preserve">                       </w:t>
      </w:r>
    </w:p>
    <w:p w:rsidR="00717BF9" w:rsidRPr="00A42701" w:rsidRDefault="00D8098C">
      <w:pPr>
        <w:pStyle w:val="a4"/>
        <w:spacing w:line="520" w:lineRule="exact"/>
        <w:ind w:firstLine="540"/>
        <w:rPr>
          <w:rFonts w:ascii="宋体" w:hAnsi="宋体"/>
          <w:szCs w:val="28"/>
          <w:shd w:val="pct15" w:color="auto" w:fill="FFFFFF"/>
        </w:rPr>
      </w:pPr>
      <w:r w:rsidRPr="00A42701">
        <w:rPr>
          <w:rFonts w:ascii="宋体" w:hAnsi="宋体" w:hint="eastAsia"/>
          <w:szCs w:val="28"/>
          <w:shd w:val="pct15" w:color="auto" w:fill="FFFFFF"/>
        </w:rPr>
        <w:t>2．技术咨询报酬由甲方</w:t>
      </w:r>
      <w:r w:rsidRPr="00A42701">
        <w:rPr>
          <w:rFonts w:ascii="宋体" w:hAnsi="宋体" w:hint="eastAsia"/>
          <w:szCs w:val="28"/>
          <w:u w:val="single"/>
          <w:shd w:val="pct15" w:color="auto" w:fill="FFFFFF"/>
        </w:rPr>
        <w:t xml:space="preserve">　分三次  </w:t>
      </w:r>
      <w:r w:rsidRPr="00A42701">
        <w:rPr>
          <w:rFonts w:ascii="宋体" w:hAnsi="宋体" w:hint="eastAsia"/>
          <w:szCs w:val="28"/>
          <w:shd w:val="pct15" w:color="auto" w:fill="FFFFFF"/>
        </w:rPr>
        <w:t>（一次或分期）支付乙方。</w:t>
      </w:r>
    </w:p>
    <w:p w:rsidR="00717BF9" w:rsidRPr="00A42701" w:rsidRDefault="00D8098C">
      <w:pPr>
        <w:pStyle w:val="a4"/>
        <w:spacing w:line="520" w:lineRule="exact"/>
        <w:ind w:firstLine="804"/>
        <w:rPr>
          <w:rFonts w:ascii="宋体" w:hAnsi="宋体"/>
          <w:szCs w:val="28"/>
          <w:u w:val="single"/>
          <w:shd w:val="pct15" w:color="auto" w:fill="FFFFFF"/>
        </w:rPr>
      </w:pPr>
      <w:r w:rsidRPr="00A42701">
        <w:rPr>
          <w:rFonts w:ascii="宋体" w:hAnsi="宋体" w:hint="eastAsia"/>
          <w:szCs w:val="28"/>
          <w:u w:val="single"/>
          <w:shd w:val="pct15" w:color="auto" w:fill="FFFFFF"/>
        </w:rPr>
        <w:t>具体支付方式和时间如下：合同签订后一周内支付合同金额的5</w:t>
      </w:r>
      <w:r w:rsidRPr="00A42701">
        <w:rPr>
          <w:rFonts w:ascii="宋体" w:hAnsi="宋体"/>
          <w:szCs w:val="28"/>
          <w:u w:val="single"/>
          <w:shd w:val="pct15" w:color="auto" w:fill="FFFFFF"/>
        </w:rPr>
        <w:t>0%</w:t>
      </w:r>
      <w:r w:rsidRPr="00A42701">
        <w:rPr>
          <w:rFonts w:ascii="宋体" w:hAnsi="宋体" w:hint="eastAsia"/>
          <w:szCs w:val="28"/>
          <w:u w:val="single"/>
          <w:shd w:val="pct15" w:color="auto" w:fill="FFFFFF"/>
        </w:rPr>
        <w:t>。乙方提交初稿后，甲方支付合同金额的3</w:t>
      </w:r>
      <w:r w:rsidRPr="00A42701">
        <w:rPr>
          <w:rFonts w:ascii="宋体" w:hAnsi="宋体"/>
          <w:szCs w:val="28"/>
          <w:u w:val="single"/>
          <w:shd w:val="pct15" w:color="auto" w:fill="FFFFFF"/>
        </w:rPr>
        <w:t>0%</w:t>
      </w:r>
      <w:r w:rsidRPr="00A42701">
        <w:rPr>
          <w:rFonts w:ascii="宋体" w:hAnsi="宋体" w:hint="eastAsia"/>
          <w:szCs w:val="28"/>
          <w:u w:val="single"/>
          <w:shd w:val="pct15" w:color="auto" w:fill="FFFFFF"/>
        </w:rPr>
        <w:t>。项目评审通过后支付合同金额的2</w:t>
      </w:r>
      <w:r w:rsidRPr="00A42701">
        <w:rPr>
          <w:rFonts w:ascii="宋体" w:hAnsi="宋体"/>
          <w:szCs w:val="28"/>
          <w:u w:val="single"/>
          <w:shd w:val="pct15" w:color="auto" w:fill="FFFFFF"/>
        </w:rPr>
        <w:t>0%</w:t>
      </w:r>
      <w:r w:rsidRPr="00A42701">
        <w:rPr>
          <w:rFonts w:ascii="宋体" w:hAnsi="宋体" w:hint="eastAsia"/>
          <w:szCs w:val="28"/>
          <w:u w:val="single"/>
          <w:shd w:val="pct15" w:color="auto" w:fill="FFFFFF"/>
        </w:rPr>
        <w:t>。</w:t>
      </w:r>
    </w:p>
    <w:p w:rsidR="00717BF9" w:rsidRPr="00A42701" w:rsidRDefault="00D8098C">
      <w:pPr>
        <w:pStyle w:val="a4"/>
        <w:spacing w:line="520" w:lineRule="exact"/>
        <w:ind w:firstLine="538"/>
        <w:rPr>
          <w:rFonts w:ascii="宋体" w:hAnsi="宋体"/>
          <w:szCs w:val="28"/>
          <w:shd w:val="pct15" w:color="auto" w:fill="FFFFFF"/>
        </w:rPr>
      </w:pPr>
      <w:r w:rsidRPr="00A42701">
        <w:rPr>
          <w:rFonts w:ascii="宋体" w:hAnsi="宋体" w:hint="eastAsia"/>
          <w:b/>
          <w:szCs w:val="28"/>
          <w:shd w:val="pct15" w:color="auto" w:fill="FFFFFF"/>
        </w:rPr>
        <w:t xml:space="preserve">第五条　</w:t>
      </w:r>
      <w:r w:rsidRPr="00A42701">
        <w:rPr>
          <w:rFonts w:ascii="宋体" w:hAnsi="宋体" w:hint="eastAsia"/>
          <w:szCs w:val="28"/>
          <w:shd w:val="pct15" w:color="auto" w:fill="FFFFFF"/>
        </w:rPr>
        <w:t>双方确定因履行本合同应遵守的保密义务如下：</w:t>
      </w:r>
    </w:p>
    <w:p w:rsidR="00717BF9" w:rsidRPr="00A42701" w:rsidRDefault="00D8098C">
      <w:pPr>
        <w:pStyle w:val="a4"/>
        <w:spacing w:line="520" w:lineRule="exact"/>
        <w:ind w:firstLine="536"/>
        <w:rPr>
          <w:rFonts w:ascii="宋体" w:hAnsi="宋体"/>
          <w:szCs w:val="28"/>
          <w:shd w:val="pct15" w:color="auto" w:fill="FFFFFF"/>
        </w:rPr>
      </w:pPr>
      <w:r w:rsidRPr="00A42701">
        <w:rPr>
          <w:rFonts w:ascii="宋体" w:hAnsi="宋体" w:hint="eastAsia"/>
          <w:szCs w:val="28"/>
          <w:shd w:val="pct15" w:color="auto" w:fill="FFFFFF"/>
        </w:rPr>
        <w:t>甲方：</w:t>
      </w:r>
    </w:p>
    <w:p w:rsidR="00717BF9" w:rsidRDefault="00D8098C">
      <w:pPr>
        <w:pStyle w:val="a4"/>
        <w:spacing w:line="520" w:lineRule="exact"/>
        <w:ind w:firstLine="536"/>
        <w:rPr>
          <w:rFonts w:ascii="宋体" w:hAnsi="宋体"/>
          <w:szCs w:val="28"/>
        </w:rPr>
      </w:pPr>
      <w:r>
        <w:rPr>
          <w:rFonts w:ascii="宋体" w:hAnsi="宋体" w:hint="eastAsia"/>
          <w:szCs w:val="28"/>
        </w:rPr>
        <w:t>1．保密内容（包括技术信息和经营信息）：</w:t>
      </w:r>
      <w:r>
        <w:rPr>
          <w:rFonts w:ascii="宋体" w:hAnsi="宋体" w:hint="eastAsia"/>
          <w:szCs w:val="28"/>
          <w:u w:val="single"/>
        </w:rPr>
        <w:t xml:space="preserve">没有对方的同意，甲方不得转让本合同规定的义务；当事双方互相提供的文件资料，未经允许，另一方不得向第三方转让、提供版权和所有权。                            </w:t>
      </w:r>
    </w:p>
    <w:p w:rsidR="00717BF9" w:rsidRDefault="00D8098C">
      <w:pPr>
        <w:pStyle w:val="a4"/>
        <w:spacing w:line="520" w:lineRule="exact"/>
        <w:ind w:firstLine="536"/>
        <w:rPr>
          <w:rFonts w:ascii="宋体" w:hAnsi="宋体"/>
          <w:szCs w:val="28"/>
        </w:rPr>
      </w:pPr>
      <w:r>
        <w:rPr>
          <w:rFonts w:ascii="宋体" w:hAnsi="宋体" w:hint="eastAsia"/>
          <w:szCs w:val="28"/>
        </w:rPr>
        <w:t>2．涉密人员范围：</w:t>
      </w:r>
      <w:r>
        <w:rPr>
          <w:rFonts w:ascii="宋体" w:hAnsi="宋体" w:hint="eastAsia"/>
          <w:szCs w:val="28"/>
          <w:u w:val="single"/>
        </w:rPr>
        <w:t xml:space="preserve">参加提供协作服务的人员。                           </w:t>
      </w:r>
    </w:p>
    <w:p w:rsidR="00717BF9" w:rsidRDefault="00D8098C">
      <w:pPr>
        <w:pStyle w:val="a4"/>
        <w:spacing w:line="520" w:lineRule="exact"/>
        <w:ind w:firstLine="555"/>
        <w:rPr>
          <w:rFonts w:ascii="宋体" w:hAnsi="宋体"/>
          <w:szCs w:val="28"/>
        </w:rPr>
      </w:pPr>
      <w:r>
        <w:rPr>
          <w:rFonts w:ascii="宋体" w:hAnsi="宋体" w:hint="eastAsia"/>
          <w:szCs w:val="28"/>
        </w:rPr>
        <w:t>3．保密期限：</w:t>
      </w:r>
      <w:r>
        <w:rPr>
          <w:rFonts w:ascii="宋体" w:hAnsi="宋体" w:hint="eastAsia"/>
          <w:szCs w:val="28"/>
          <w:u w:val="single"/>
        </w:rPr>
        <w:t xml:space="preserve">本合同规定的服务完成日期之后的半年期限。             </w:t>
      </w:r>
    </w:p>
    <w:p w:rsidR="00717BF9" w:rsidRDefault="00D8098C">
      <w:pPr>
        <w:pStyle w:val="a4"/>
        <w:spacing w:line="520" w:lineRule="exact"/>
        <w:ind w:firstLine="555"/>
        <w:rPr>
          <w:rFonts w:ascii="宋体" w:hAnsi="宋体"/>
          <w:szCs w:val="28"/>
        </w:rPr>
      </w:pPr>
      <w:r>
        <w:rPr>
          <w:rFonts w:ascii="宋体" w:hAnsi="宋体" w:hint="eastAsia"/>
          <w:szCs w:val="28"/>
        </w:rPr>
        <w:t>4、泄密责任：</w:t>
      </w:r>
      <w:r>
        <w:rPr>
          <w:rFonts w:ascii="宋体" w:hAnsi="宋体" w:hint="eastAsia"/>
          <w:szCs w:val="28"/>
          <w:u w:val="single"/>
        </w:rPr>
        <w:t xml:space="preserve">对本合同规定的保密内容有违反，并对对方产生实质性损害的，按法律规定追究责任，并作相应赔偿。                          </w:t>
      </w:r>
    </w:p>
    <w:p w:rsidR="00717BF9" w:rsidRDefault="00D8098C">
      <w:pPr>
        <w:pStyle w:val="a4"/>
        <w:spacing w:line="520" w:lineRule="exact"/>
        <w:ind w:firstLine="540"/>
        <w:rPr>
          <w:rFonts w:ascii="宋体" w:hAnsi="宋体"/>
          <w:szCs w:val="28"/>
        </w:rPr>
      </w:pPr>
      <w:r>
        <w:rPr>
          <w:rFonts w:ascii="宋体" w:hAnsi="宋体" w:hint="eastAsia"/>
          <w:szCs w:val="28"/>
        </w:rPr>
        <w:t>乙方：</w:t>
      </w:r>
    </w:p>
    <w:p w:rsidR="00717BF9" w:rsidRDefault="00D8098C">
      <w:pPr>
        <w:pStyle w:val="a4"/>
        <w:spacing w:line="520" w:lineRule="exact"/>
        <w:ind w:firstLine="540"/>
        <w:rPr>
          <w:rFonts w:ascii="宋体" w:hAnsi="宋体"/>
          <w:szCs w:val="28"/>
        </w:rPr>
      </w:pPr>
      <w:r>
        <w:rPr>
          <w:rFonts w:ascii="宋体" w:hAnsi="宋体" w:hint="eastAsia"/>
          <w:szCs w:val="28"/>
        </w:rPr>
        <w:t>1．保密内容（包括技术信息和经营信息）：</w:t>
      </w:r>
      <w:r>
        <w:rPr>
          <w:rFonts w:ascii="宋体" w:hAnsi="宋体" w:hint="eastAsia"/>
          <w:szCs w:val="28"/>
          <w:u w:val="single"/>
        </w:rPr>
        <w:t xml:space="preserve">没有对方的同意，乙方不得转让本合同规定的义务；当事双方互相提供的文件资料，未经允许，另一方不得向第三方转让、提供版权和所有权。                            </w:t>
      </w:r>
    </w:p>
    <w:p w:rsidR="00717BF9" w:rsidRDefault="00D8098C">
      <w:pPr>
        <w:pStyle w:val="a4"/>
        <w:spacing w:line="520" w:lineRule="exact"/>
        <w:ind w:firstLine="536"/>
        <w:rPr>
          <w:rFonts w:ascii="宋体" w:hAnsi="宋体"/>
          <w:szCs w:val="28"/>
        </w:rPr>
      </w:pPr>
      <w:r>
        <w:rPr>
          <w:rFonts w:ascii="宋体" w:hAnsi="宋体" w:hint="eastAsia"/>
          <w:szCs w:val="28"/>
        </w:rPr>
        <w:t>2．涉密人员范围：</w:t>
      </w:r>
      <w:r>
        <w:rPr>
          <w:rFonts w:ascii="宋体" w:hAnsi="宋体" w:hint="eastAsia"/>
          <w:szCs w:val="28"/>
          <w:u w:val="single"/>
        </w:rPr>
        <w:t xml:space="preserve">参加提供协作服务的人员。                       </w:t>
      </w:r>
    </w:p>
    <w:p w:rsidR="00717BF9" w:rsidRDefault="00D8098C">
      <w:pPr>
        <w:pStyle w:val="a4"/>
        <w:spacing w:line="520" w:lineRule="exact"/>
        <w:ind w:firstLine="555"/>
        <w:rPr>
          <w:rFonts w:ascii="宋体" w:hAnsi="宋体"/>
          <w:szCs w:val="28"/>
        </w:rPr>
      </w:pPr>
      <w:r>
        <w:rPr>
          <w:rFonts w:ascii="宋体" w:hAnsi="宋体" w:hint="eastAsia"/>
          <w:szCs w:val="28"/>
        </w:rPr>
        <w:t>3、保密期限：</w:t>
      </w:r>
      <w:r>
        <w:rPr>
          <w:rFonts w:ascii="宋体" w:hAnsi="宋体" w:hint="eastAsia"/>
          <w:szCs w:val="28"/>
          <w:u w:val="single"/>
        </w:rPr>
        <w:t xml:space="preserve">本合同规定的服务完成日期之后的半年期限。           </w:t>
      </w:r>
    </w:p>
    <w:p w:rsidR="00717BF9" w:rsidRDefault="00D8098C">
      <w:pPr>
        <w:pStyle w:val="a4"/>
        <w:spacing w:line="520" w:lineRule="exact"/>
        <w:ind w:firstLine="555"/>
        <w:rPr>
          <w:rFonts w:ascii="宋体" w:hAnsi="宋体"/>
          <w:szCs w:val="28"/>
        </w:rPr>
      </w:pPr>
      <w:r>
        <w:rPr>
          <w:rFonts w:ascii="宋体" w:hAnsi="宋体" w:hint="eastAsia"/>
          <w:szCs w:val="28"/>
        </w:rPr>
        <w:t>4、泄密责任：</w:t>
      </w:r>
      <w:r>
        <w:rPr>
          <w:rFonts w:ascii="宋体" w:hAnsi="宋体" w:hint="eastAsia"/>
          <w:szCs w:val="28"/>
          <w:u w:val="single"/>
        </w:rPr>
        <w:t xml:space="preserve">对本合同规定的保密内容有违反，并对对方产生实质性损害的，按法律规定追究责任，并作相应赔偿。                       </w:t>
      </w:r>
    </w:p>
    <w:p w:rsidR="00717BF9" w:rsidRDefault="00D8098C">
      <w:pPr>
        <w:pStyle w:val="a4"/>
        <w:spacing w:line="500" w:lineRule="exact"/>
        <w:ind w:firstLine="540"/>
        <w:rPr>
          <w:rFonts w:ascii="宋体" w:hAnsi="宋体"/>
          <w:szCs w:val="28"/>
        </w:rPr>
      </w:pPr>
      <w:r>
        <w:rPr>
          <w:rFonts w:ascii="宋体" w:hAnsi="宋体" w:hint="eastAsia"/>
          <w:b/>
          <w:szCs w:val="28"/>
        </w:rPr>
        <w:lastRenderedPageBreak/>
        <w:t>第六条</w:t>
      </w:r>
      <w:r>
        <w:rPr>
          <w:rFonts w:ascii="宋体" w:hAnsi="宋体" w:hint="eastAsia"/>
          <w:szCs w:val="28"/>
        </w:rPr>
        <w:t xml:space="preserve">　本合同的变更必须由双方协商一致，并以书面形式确定。但有下列情形之一的，一方可以向另一方提出变更合同权利与义务的请求，另一方应当在</w:t>
      </w:r>
      <w:r>
        <w:rPr>
          <w:rFonts w:ascii="宋体" w:hAnsi="宋体" w:hint="eastAsia"/>
          <w:szCs w:val="28"/>
          <w:u w:val="single"/>
        </w:rPr>
        <w:t>15</w:t>
      </w:r>
      <w:r>
        <w:rPr>
          <w:rFonts w:ascii="宋体" w:hAnsi="宋体" w:hint="eastAsia"/>
          <w:szCs w:val="28"/>
        </w:rPr>
        <w:t>日内予以答复；逾期未予答复的，视为同意：</w:t>
      </w:r>
    </w:p>
    <w:p w:rsidR="00717BF9" w:rsidRDefault="00D8098C">
      <w:pPr>
        <w:pStyle w:val="a4"/>
        <w:spacing w:line="500" w:lineRule="exact"/>
        <w:ind w:firstLine="540"/>
        <w:rPr>
          <w:rFonts w:ascii="宋体" w:hAnsi="宋体"/>
          <w:szCs w:val="28"/>
          <w:u w:val="single"/>
        </w:rPr>
      </w:pPr>
      <w:r>
        <w:rPr>
          <w:rFonts w:ascii="宋体" w:hAnsi="宋体" w:hint="eastAsia"/>
          <w:szCs w:val="28"/>
        </w:rPr>
        <w:t>1．</w:t>
      </w:r>
      <w:r>
        <w:rPr>
          <w:rFonts w:ascii="宋体" w:hAnsi="宋体" w:hint="eastAsia"/>
          <w:szCs w:val="28"/>
          <w:u w:val="single"/>
        </w:rPr>
        <w:t xml:space="preserve">如果咨询服务时间超过50%后，甲方要求变更服务内容使服务受到拖延，乙方对导致增加的工作视为附加服务，完成时间应相应延长。                                  </w:t>
      </w:r>
    </w:p>
    <w:p w:rsidR="00717BF9" w:rsidRDefault="00D8098C">
      <w:pPr>
        <w:pStyle w:val="a4"/>
        <w:spacing w:line="500" w:lineRule="exact"/>
        <w:ind w:firstLine="540"/>
        <w:rPr>
          <w:rFonts w:ascii="宋体" w:hAnsi="宋体"/>
          <w:szCs w:val="28"/>
          <w:u w:val="single"/>
        </w:rPr>
      </w:pPr>
      <w:r>
        <w:rPr>
          <w:rFonts w:ascii="宋体" w:hAnsi="宋体" w:hint="eastAsia"/>
          <w:szCs w:val="28"/>
        </w:rPr>
        <w:t>2．</w:t>
      </w:r>
      <w:r>
        <w:rPr>
          <w:rFonts w:ascii="宋体" w:hAnsi="宋体" w:hint="eastAsia"/>
          <w:szCs w:val="28"/>
          <w:u w:val="single"/>
        </w:rPr>
        <w:t xml:space="preserve">如果甲方认为乙方无正当理由而不履行其义务时，可通知乙方要求按期履行服务。                                                  </w:t>
      </w:r>
    </w:p>
    <w:p w:rsidR="00717BF9" w:rsidRDefault="00D8098C">
      <w:pPr>
        <w:pStyle w:val="a4"/>
        <w:spacing w:line="500" w:lineRule="exact"/>
        <w:ind w:firstLine="540"/>
        <w:rPr>
          <w:rFonts w:ascii="宋体" w:hAnsi="宋体"/>
          <w:szCs w:val="28"/>
        </w:rPr>
      </w:pPr>
      <w:r>
        <w:rPr>
          <w:rFonts w:ascii="宋体" w:hAnsi="宋体" w:hint="eastAsia"/>
          <w:b/>
          <w:szCs w:val="28"/>
        </w:rPr>
        <w:t>第七条</w:t>
      </w:r>
      <w:r>
        <w:rPr>
          <w:rFonts w:ascii="宋体" w:hAnsi="宋体" w:hint="eastAsia"/>
          <w:szCs w:val="28"/>
        </w:rPr>
        <w:t xml:space="preserve">　双方确定，按以下标准和方式对乙方提交的技术咨询工作成果进行验收：</w:t>
      </w:r>
    </w:p>
    <w:p w:rsidR="00717BF9" w:rsidRDefault="00D8098C">
      <w:pPr>
        <w:pStyle w:val="a4"/>
        <w:spacing w:line="500" w:lineRule="exact"/>
        <w:ind w:firstLine="540"/>
        <w:rPr>
          <w:rFonts w:ascii="宋体" w:hAnsi="宋体"/>
          <w:szCs w:val="28"/>
          <w:u w:val="single"/>
        </w:rPr>
      </w:pPr>
      <w:r>
        <w:rPr>
          <w:rFonts w:ascii="宋体" w:hAnsi="宋体" w:hint="eastAsia"/>
          <w:szCs w:val="28"/>
        </w:rPr>
        <w:t>1．乙方提交技术咨询工作成果的形式：</w:t>
      </w:r>
      <w:r>
        <w:rPr>
          <w:rFonts w:ascii="宋体" w:hAnsi="宋体" w:hint="eastAsia"/>
          <w:szCs w:val="28"/>
          <w:u w:val="single"/>
        </w:rPr>
        <w:t xml:space="preserve">本合同规定的可研正式文本。                                     </w:t>
      </w:r>
    </w:p>
    <w:p w:rsidR="00717BF9" w:rsidRDefault="00D8098C">
      <w:pPr>
        <w:pStyle w:val="a4"/>
        <w:spacing w:line="500" w:lineRule="exact"/>
        <w:ind w:firstLine="555"/>
        <w:rPr>
          <w:rFonts w:ascii="宋体" w:hAnsi="宋体"/>
          <w:szCs w:val="28"/>
          <w:u w:val="single"/>
        </w:rPr>
      </w:pPr>
      <w:r>
        <w:rPr>
          <w:rFonts w:ascii="宋体" w:hAnsi="宋体" w:hint="eastAsia"/>
          <w:szCs w:val="28"/>
        </w:rPr>
        <w:t>2．技术咨询工作成果的验收标准：</w:t>
      </w:r>
      <w:r>
        <w:rPr>
          <w:rFonts w:ascii="宋体" w:hAnsi="宋体" w:hint="eastAsia"/>
          <w:szCs w:val="28"/>
          <w:u w:val="single"/>
        </w:rPr>
        <w:t xml:space="preserve">按照中国工程咨询协会发布的《工程咨询质量管理导则》的质量要求。　　　　　　　　　　               </w:t>
      </w:r>
    </w:p>
    <w:p w:rsidR="00717BF9" w:rsidRDefault="00D8098C">
      <w:pPr>
        <w:pStyle w:val="a4"/>
        <w:spacing w:line="500" w:lineRule="exact"/>
        <w:ind w:firstLine="555"/>
        <w:rPr>
          <w:rFonts w:ascii="宋体" w:hAnsi="宋体"/>
          <w:szCs w:val="28"/>
          <w:u w:val="single"/>
        </w:rPr>
      </w:pPr>
      <w:r>
        <w:rPr>
          <w:rFonts w:ascii="宋体" w:hAnsi="宋体" w:hint="eastAsia"/>
          <w:szCs w:val="28"/>
        </w:rPr>
        <w:t>3．技术咨询工作成果的验收方法：</w:t>
      </w:r>
      <w:r>
        <w:rPr>
          <w:rFonts w:ascii="宋体" w:hAnsi="宋体" w:hint="eastAsia"/>
          <w:szCs w:val="28"/>
          <w:u w:val="single"/>
        </w:rPr>
        <w:t xml:space="preserve">乙方质量管理负责人会同甲方联合进行技术咨询工作成果的评价和验收。　　　　　　                  </w:t>
      </w:r>
    </w:p>
    <w:p w:rsidR="00717BF9" w:rsidRDefault="00D8098C">
      <w:pPr>
        <w:pStyle w:val="a4"/>
        <w:spacing w:line="500" w:lineRule="exact"/>
        <w:ind w:firstLine="555"/>
        <w:rPr>
          <w:rFonts w:ascii="宋体" w:hAnsi="宋体"/>
          <w:szCs w:val="28"/>
          <w:u w:val="single"/>
        </w:rPr>
      </w:pPr>
      <w:r>
        <w:rPr>
          <w:rFonts w:ascii="宋体" w:hAnsi="宋体" w:hint="eastAsia"/>
          <w:szCs w:val="28"/>
        </w:rPr>
        <w:t>4．验收的时间和地点：</w:t>
      </w:r>
      <w:r>
        <w:rPr>
          <w:rFonts w:ascii="宋体" w:hAnsi="宋体" w:hint="eastAsia"/>
          <w:szCs w:val="28"/>
          <w:u w:val="single"/>
        </w:rPr>
        <w:t xml:space="preserve">由当事方协商确定。  　　　　          </w:t>
      </w:r>
    </w:p>
    <w:p w:rsidR="00717BF9" w:rsidRDefault="00D8098C">
      <w:pPr>
        <w:pStyle w:val="a4"/>
        <w:spacing w:line="500" w:lineRule="exact"/>
        <w:ind w:firstLine="540"/>
        <w:rPr>
          <w:rFonts w:ascii="宋体" w:hAnsi="宋体"/>
          <w:szCs w:val="28"/>
        </w:rPr>
      </w:pPr>
      <w:r>
        <w:rPr>
          <w:rFonts w:ascii="宋体" w:hAnsi="宋体" w:hint="eastAsia"/>
          <w:b/>
          <w:szCs w:val="28"/>
        </w:rPr>
        <w:t>第八条</w:t>
      </w:r>
      <w:r>
        <w:rPr>
          <w:rFonts w:ascii="宋体" w:hAnsi="宋体" w:hint="eastAsia"/>
          <w:szCs w:val="28"/>
        </w:rPr>
        <w:t xml:space="preserve">　双方确定，按以下约定承担各自的违约责任：</w:t>
      </w:r>
    </w:p>
    <w:p w:rsidR="00717BF9" w:rsidRDefault="00D8098C">
      <w:pPr>
        <w:pStyle w:val="a4"/>
        <w:spacing w:line="500" w:lineRule="exact"/>
        <w:ind w:firstLine="540"/>
        <w:rPr>
          <w:rFonts w:ascii="宋体" w:hAnsi="宋体"/>
          <w:szCs w:val="28"/>
        </w:rPr>
      </w:pPr>
      <w:r>
        <w:rPr>
          <w:rFonts w:ascii="宋体" w:hAnsi="宋体" w:hint="eastAsia"/>
          <w:szCs w:val="28"/>
        </w:rPr>
        <w:t>1．</w:t>
      </w:r>
      <w:r>
        <w:rPr>
          <w:rFonts w:ascii="宋体" w:hAnsi="宋体" w:hint="eastAsia"/>
          <w:szCs w:val="28"/>
          <w:u w:val="single"/>
        </w:rPr>
        <w:t xml:space="preserve">乙 </w:t>
      </w:r>
      <w:r>
        <w:rPr>
          <w:rFonts w:ascii="宋体" w:hAnsi="宋体" w:hint="eastAsia"/>
          <w:szCs w:val="28"/>
        </w:rPr>
        <w:t>方违反本合同第</w:t>
      </w:r>
      <w:r>
        <w:rPr>
          <w:rFonts w:ascii="宋体" w:hAnsi="宋体" w:hint="eastAsia"/>
          <w:szCs w:val="28"/>
          <w:u w:val="single"/>
        </w:rPr>
        <w:t xml:space="preserve"> 二 </w:t>
      </w:r>
      <w:r>
        <w:rPr>
          <w:rFonts w:ascii="宋体" w:hAnsi="宋体" w:hint="eastAsia"/>
          <w:szCs w:val="28"/>
        </w:rPr>
        <w:t>条约定，应当按</w:t>
      </w:r>
      <w:r>
        <w:rPr>
          <w:rFonts w:ascii="宋体" w:hAnsi="宋体" w:hint="eastAsia"/>
          <w:szCs w:val="28"/>
          <w:u w:val="single"/>
        </w:rPr>
        <w:t>国家颁布的有关法律法规计算违约金或损失赔偿额</w:t>
      </w:r>
      <w:r>
        <w:rPr>
          <w:rFonts w:ascii="宋体" w:hAnsi="宋体" w:hint="eastAsia"/>
          <w:szCs w:val="28"/>
        </w:rPr>
        <w:t>（支付违约金或损失赔偿额的计算方法：每逾期一日,乙方向甲方支付合同总价的万分之五违约金）。</w:t>
      </w:r>
    </w:p>
    <w:p w:rsidR="00717BF9" w:rsidRDefault="00D8098C">
      <w:pPr>
        <w:pStyle w:val="a4"/>
        <w:spacing w:line="500" w:lineRule="exact"/>
        <w:ind w:firstLine="540"/>
        <w:rPr>
          <w:rFonts w:ascii="宋体" w:hAnsi="宋体"/>
          <w:szCs w:val="28"/>
        </w:rPr>
      </w:pPr>
      <w:r>
        <w:rPr>
          <w:rFonts w:ascii="宋体" w:hAnsi="宋体" w:hint="eastAsia"/>
          <w:szCs w:val="28"/>
        </w:rPr>
        <w:t>2．</w:t>
      </w:r>
      <w:r>
        <w:rPr>
          <w:rFonts w:ascii="宋体" w:hAnsi="宋体" w:hint="eastAsia"/>
          <w:szCs w:val="28"/>
          <w:u w:val="single"/>
        </w:rPr>
        <w:t xml:space="preserve">甲 </w:t>
      </w:r>
      <w:r>
        <w:rPr>
          <w:rFonts w:ascii="宋体" w:hAnsi="宋体" w:hint="eastAsia"/>
          <w:szCs w:val="28"/>
        </w:rPr>
        <w:t xml:space="preserve">方违反本合同第 </w:t>
      </w:r>
      <w:r>
        <w:rPr>
          <w:rFonts w:ascii="宋体" w:hAnsi="宋体" w:hint="eastAsia"/>
          <w:szCs w:val="28"/>
          <w:u w:val="single"/>
        </w:rPr>
        <w:t xml:space="preserve">四 </w:t>
      </w:r>
      <w:r>
        <w:rPr>
          <w:rFonts w:ascii="宋体" w:hAnsi="宋体" w:hint="eastAsia"/>
          <w:szCs w:val="28"/>
        </w:rPr>
        <w:t>条约定，应当</w:t>
      </w:r>
      <w:r>
        <w:rPr>
          <w:rFonts w:ascii="宋体" w:hAnsi="宋体" w:hint="eastAsia"/>
          <w:szCs w:val="28"/>
          <w:u w:val="single"/>
        </w:rPr>
        <w:t>国家颁布的有关法律法规计算违约金或损失赔偿额</w:t>
      </w:r>
      <w:r>
        <w:rPr>
          <w:rFonts w:ascii="宋体" w:hAnsi="宋体" w:hint="eastAsia"/>
          <w:szCs w:val="28"/>
        </w:rPr>
        <w:t>（支付违约金或损失赔偿额的计算方法：每逾期一日，甲方向乙方支付合同总价的万分之五违约金）。</w:t>
      </w:r>
    </w:p>
    <w:p w:rsidR="00717BF9" w:rsidRDefault="00D8098C">
      <w:pPr>
        <w:pStyle w:val="a4"/>
        <w:spacing w:line="500" w:lineRule="exact"/>
        <w:ind w:firstLine="555"/>
        <w:rPr>
          <w:rFonts w:ascii="宋体" w:hAnsi="宋体"/>
          <w:szCs w:val="28"/>
        </w:rPr>
      </w:pPr>
      <w:r>
        <w:rPr>
          <w:rFonts w:ascii="宋体" w:hAnsi="宋体" w:hint="eastAsia"/>
          <w:b/>
          <w:szCs w:val="28"/>
        </w:rPr>
        <w:t>第九条</w:t>
      </w:r>
      <w:r>
        <w:rPr>
          <w:rFonts w:ascii="宋体" w:hAnsi="宋体" w:hint="eastAsia"/>
          <w:szCs w:val="28"/>
        </w:rPr>
        <w:t xml:space="preserve">　双方确定：</w:t>
      </w:r>
    </w:p>
    <w:p w:rsidR="00717BF9" w:rsidRDefault="00D8098C">
      <w:pPr>
        <w:pStyle w:val="a4"/>
        <w:spacing w:line="500" w:lineRule="exact"/>
        <w:ind w:firstLine="555"/>
        <w:rPr>
          <w:rFonts w:ascii="宋体" w:hAnsi="宋体"/>
          <w:szCs w:val="28"/>
        </w:rPr>
      </w:pPr>
      <w:r>
        <w:rPr>
          <w:rFonts w:ascii="宋体" w:hAnsi="宋体" w:hint="eastAsia"/>
          <w:szCs w:val="28"/>
        </w:rPr>
        <w:t xml:space="preserve">1、在本合同有效期内，甲方利用乙方提交的技术咨询工作成果所完成的新的技术成果，归 </w:t>
      </w:r>
      <w:r>
        <w:rPr>
          <w:rFonts w:ascii="宋体" w:hAnsi="宋体" w:hint="eastAsia"/>
          <w:szCs w:val="28"/>
          <w:u w:val="single"/>
        </w:rPr>
        <w:t xml:space="preserve"> 甲</w:t>
      </w:r>
      <w:r>
        <w:rPr>
          <w:rFonts w:ascii="宋体" w:hAnsi="宋体" w:hint="eastAsia"/>
          <w:szCs w:val="28"/>
        </w:rPr>
        <w:t>（甲、双）方所有。</w:t>
      </w:r>
    </w:p>
    <w:p w:rsidR="00717BF9" w:rsidRDefault="00D8098C">
      <w:pPr>
        <w:pStyle w:val="a4"/>
        <w:spacing w:line="500" w:lineRule="exact"/>
        <w:ind w:firstLine="555"/>
        <w:rPr>
          <w:rFonts w:ascii="宋体" w:hAnsi="宋体"/>
          <w:szCs w:val="28"/>
        </w:rPr>
      </w:pPr>
      <w:r>
        <w:rPr>
          <w:rFonts w:ascii="宋体" w:hAnsi="宋体" w:hint="eastAsia"/>
          <w:szCs w:val="28"/>
        </w:rPr>
        <w:t xml:space="preserve">2．在本合同有效期内，乙方利用甲方提供的技术资料和工作条件所完成的新的技术成果，归 </w:t>
      </w:r>
      <w:r>
        <w:rPr>
          <w:rFonts w:ascii="宋体" w:hAnsi="宋体" w:hint="eastAsia"/>
          <w:szCs w:val="28"/>
          <w:u w:val="single"/>
        </w:rPr>
        <w:t xml:space="preserve"> 乙 </w:t>
      </w:r>
      <w:r>
        <w:rPr>
          <w:rFonts w:ascii="宋体" w:hAnsi="宋体" w:hint="eastAsia"/>
          <w:szCs w:val="28"/>
        </w:rPr>
        <w:t>（甲、双）方所有。</w:t>
      </w:r>
    </w:p>
    <w:p w:rsidR="00717BF9" w:rsidRDefault="00D8098C">
      <w:pPr>
        <w:pStyle w:val="a4"/>
        <w:spacing w:line="500" w:lineRule="exact"/>
        <w:ind w:firstLine="555"/>
        <w:rPr>
          <w:rFonts w:ascii="宋体" w:hAnsi="宋体"/>
          <w:szCs w:val="28"/>
        </w:rPr>
      </w:pPr>
      <w:r>
        <w:rPr>
          <w:rFonts w:ascii="宋体" w:hAnsi="宋体" w:hint="eastAsia"/>
          <w:b/>
          <w:szCs w:val="28"/>
        </w:rPr>
        <w:t>第十条</w:t>
      </w:r>
      <w:r>
        <w:rPr>
          <w:rFonts w:ascii="宋体" w:hAnsi="宋体" w:hint="eastAsia"/>
          <w:szCs w:val="28"/>
        </w:rPr>
        <w:t xml:space="preserve">　双方确定，在本合同有效期</w:t>
      </w:r>
      <w:r w:rsidRPr="00A42701">
        <w:rPr>
          <w:rFonts w:ascii="宋体" w:hAnsi="宋体" w:hint="eastAsia"/>
          <w:color w:val="000000" w:themeColor="text1"/>
          <w:szCs w:val="28"/>
        </w:rPr>
        <w:t>内，甲方指定</w:t>
      </w:r>
      <w:r w:rsidRPr="00A42701">
        <w:rPr>
          <w:rFonts w:ascii="宋体" w:hAnsi="宋体" w:hint="eastAsia"/>
          <w:color w:val="000000" w:themeColor="text1"/>
          <w:szCs w:val="28"/>
          <w:u w:val="single"/>
        </w:rPr>
        <w:t xml:space="preserve"> </w:t>
      </w:r>
      <w:r w:rsidR="00A42701" w:rsidRPr="00A42701">
        <w:rPr>
          <w:rFonts w:ascii="宋体" w:hAnsi="宋体" w:hint="eastAsia"/>
          <w:color w:val="000000" w:themeColor="text1"/>
          <w:szCs w:val="28"/>
          <w:u w:val="single"/>
        </w:rPr>
        <w:t xml:space="preserve"> </w:t>
      </w:r>
      <w:r w:rsidRPr="00A42701">
        <w:rPr>
          <w:rFonts w:ascii="宋体" w:hAnsi="宋体" w:hint="eastAsia"/>
          <w:color w:val="000000" w:themeColor="text1"/>
          <w:szCs w:val="28"/>
          <w:u w:val="single"/>
        </w:rPr>
        <w:t xml:space="preserve">   </w:t>
      </w:r>
      <w:r w:rsidRPr="00A42701">
        <w:rPr>
          <w:rFonts w:ascii="宋体" w:hAnsi="宋体" w:hint="eastAsia"/>
          <w:color w:val="000000" w:themeColor="text1"/>
          <w:szCs w:val="28"/>
        </w:rPr>
        <w:t>为甲方项目联系人，乙方指定</w:t>
      </w:r>
      <w:r w:rsidRPr="00A42701">
        <w:rPr>
          <w:rFonts w:ascii="宋体" w:hAnsi="宋体" w:hint="eastAsia"/>
          <w:color w:val="000000" w:themeColor="text1"/>
          <w:szCs w:val="28"/>
          <w:u w:val="single"/>
        </w:rPr>
        <w:t xml:space="preserve"> </w:t>
      </w:r>
      <w:r w:rsidR="00A42701" w:rsidRPr="00A42701">
        <w:rPr>
          <w:rFonts w:ascii="宋体" w:hAnsi="宋体" w:hint="eastAsia"/>
          <w:color w:val="000000" w:themeColor="text1"/>
          <w:szCs w:val="28"/>
          <w:u w:val="single"/>
        </w:rPr>
        <w:t xml:space="preserve"> </w:t>
      </w:r>
      <w:r w:rsidRPr="00A42701">
        <w:rPr>
          <w:rFonts w:ascii="宋体" w:hAnsi="宋体" w:hint="eastAsia"/>
          <w:color w:val="000000" w:themeColor="text1"/>
          <w:szCs w:val="28"/>
          <w:u w:val="single"/>
        </w:rPr>
        <w:t xml:space="preserve">  </w:t>
      </w:r>
      <w:r w:rsidRPr="00A42701">
        <w:rPr>
          <w:rFonts w:ascii="宋体" w:hAnsi="宋体" w:hint="eastAsia"/>
          <w:color w:val="000000" w:themeColor="text1"/>
          <w:szCs w:val="28"/>
        </w:rPr>
        <w:t>为</w:t>
      </w:r>
      <w:r>
        <w:rPr>
          <w:rFonts w:ascii="宋体" w:hAnsi="宋体" w:hint="eastAsia"/>
          <w:szCs w:val="28"/>
        </w:rPr>
        <w:t>乙方项目联系人。项目联系人承担以下责任：</w:t>
      </w:r>
    </w:p>
    <w:p w:rsidR="00717BF9" w:rsidRDefault="00D8098C">
      <w:pPr>
        <w:pStyle w:val="a4"/>
        <w:spacing w:line="500" w:lineRule="exact"/>
        <w:ind w:firstLine="555"/>
        <w:rPr>
          <w:rFonts w:ascii="宋体" w:hAnsi="宋体"/>
          <w:szCs w:val="28"/>
        </w:rPr>
      </w:pPr>
      <w:r>
        <w:rPr>
          <w:rFonts w:ascii="宋体" w:hAnsi="宋体" w:hint="eastAsia"/>
          <w:szCs w:val="28"/>
        </w:rPr>
        <w:lastRenderedPageBreak/>
        <w:t>1．</w:t>
      </w:r>
      <w:r>
        <w:rPr>
          <w:rFonts w:ascii="宋体" w:hAnsi="宋体" w:hint="eastAsia"/>
          <w:szCs w:val="28"/>
          <w:u w:val="single"/>
        </w:rPr>
        <w:t xml:space="preserve">项目执行情况的交流。                                     </w:t>
      </w:r>
    </w:p>
    <w:p w:rsidR="00717BF9" w:rsidRDefault="00D8098C">
      <w:pPr>
        <w:pStyle w:val="a4"/>
        <w:spacing w:line="500" w:lineRule="exact"/>
        <w:ind w:firstLine="555"/>
        <w:rPr>
          <w:rFonts w:ascii="宋体" w:hAnsi="宋体"/>
          <w:szCs w:val="28"/>
        </w:rPr>
      </w:pPr>
      <w:r>
        <w:rPr>
          <w:rFonts w:ascii="宋体" w:hAnsi="宋体" w:hint="eastAsia"/>
          <w:szCs w:val="28"/>
        </w:rPr>
        <w:t>2．</w:t>
      </w:r>
      <w:r>
        <w:rPr>
          <w:rFonts w:ascii="宋体" w:hAnsi="宋体" w:hint="eastAsia"/>
          <w:szCs w:val="28"/>
          <w:u w:val="single"/>
        </w:rPr>
        <w:t xml:space="preserve">双方单位交办的有关联系事宜。                            　</w:t>
      </w:r>
    </w:p>
    <w:p w:rsidR="00717BF9" w:rsidRDefault="00D8098C">
      <w:pPr>
        <w:pStyle w:val="a4"/>
        <w:spacing w:line="500" w:lineRule="exact"/>
        <w:ind w:firstLine="555"/>
        <w:rPr>
          <w:rFonts w:ascii="宋体" w:hAnsi="宋体"/>
          <w:szCs w:val="28"/>
        </w:rPr>
      </w:pPr>
      <w:r>
        <w:rPr>
          <w:rFonts w:ascii="宋体" w:hAnsi="宋体" w:hint="eastAsia"/>
          <w:szCs w:val="28"/>
        </w:rPr>
        <w:t>一方变更项目，联系人应当及时以书面形式通知另一方。未及时通知并影响本合同履行或造成损失的，应承担相应的责任。</w:t>
      </w:r>
    </w:p>
    <w:p w:rsidR="00717BF9" w:rsidRDefault="00D8098C">
      <w:pPr>
        <w:pStyle w:val="a4"/>
        <w:spacing w:line="500" w:lineRule="exact"/>
        <w:ind w:firstLine="555"/>
        <w:rPr>
          <w:rFonts w:ascii="宋体" w:hAnsi="宋体"/>
          <w:szCs w:val="28"/>
        </w:rPr>
      </w:pPr>
      <w:r>
        <w:rPr>
          <w:rFonts w:ascii="宋体" w:hAnsi="宋体" w:hint="eastAsia"/>
          <w:b/>
          <w:szCs w:val="28"/>
        </w:rPr>
        <w:t>第十一条</w:t>
      </w:r>
      <w:r>
        <w:rPr>
          <w:rFonts w:ascii="宋体" w:hAnsi="宋体" w:hint="eastAsia"/>
          <w:szCs w:val="28"/>
        </w:rPr>
        <w:t xml:space="preserve">　双方确定，出现下列情形，致使本合同的履行成为不必要或不可能的，可以解除本合同：</w:t>
      </w:r>
      <w:r>
        <w:rPr>
          <w:rFonts w:ascii="宋体" w:hAnsi="宋体" w:hint="eastAsia"/>
          <w:szCs w:val="28"/>
          <w:u w:val="single"/>
        </w:rPr>
        <w:t>发生不可抗力。</w:t>
      </w:r>
    </w:p>
    <w:p w:rsidR="00717BF9" w:rsidRDefault="00D8098C">
      <w:pPr>
        <w:pStyle w:val="a4"/>
        <w:spacing w:line="500" w:lineRule="exact"/>
        <w:ind w:firstLine="555"/>
        <w:rPr>
          <w:rFonts w:ascii="宋体" w:hAnsi="宋体"/>
          <w:szCs w:val="28"/>
        </w:rPr>
      </w:pPr>
      <w:r>
        <w:rPr>
          <w:rFonts w:ascii="宋体" w:hAnsi="宋体" w:hint="eastAsia"/>
          <w:b/>
          <w:szCs w:val="28"/>
        </w:rPr>
        <w:t>第十二条</w:t>
      </w:r>
      <w:r>
        <w:rPr>
          <w:rFonts w:ascii="宋体" w:hAnsi="宋体" w:hint="eastAsia"/>
          <w:szCs w:val="28"/>
        </w:rPr>
        <w:t xml:space="preserve">　双方因履行本合同而发生的争议，应协商、调解解决。协商、调解不成的，确定按以下第</w:t>
      </w:r>
      <w:r>
        <w:rPr>
          <w:rFonts w:ascii="宋体" w:hAnsi="宋体" w:hint="eastAsia"/>
          <w:szCs w:val="28"/>
          <w:u w:val="single"/>
        </w:rPr>
        <w:t xml:space="preserve">　1　</w:t>
      </w:r>
      <w:r>
        <w:rPr>
          <w:rFonts w:ascii="宋体" w:hAnsi="宋体" w:hint="eastAsia"/>
          <w:szCs w:val="28"/>
        </w:rPr>
        <w:t>种方式处理：</w:t>
      </w:r>
    </w:p>
    <w:p w:rsidR="00717BF9" w:rsidRDefault="00D8098C">
      <w:pPr>
        <w:pStyle w:val="a4"/>
        <w:spacing w:line="500" w:lineRule="exact"/>
        <w:ind w:firstLine="555"/>
        <w:rPr>
          <w:rFonts w:ascii="宋体" w:hAnsi="宋体"/>
          <w:szCs w:val="28"/>
        </w:rPr>
      </w:pPr>
      <w:r>
        <w:rPr>
          <w:rFonts w:ascii="宋体" w:hAnsi="宋体" w:hint="eastAsia"/>
          <w:szCs w:val="28"/>
        </w:rPr>
        <w:t xml:space="preserve">1．提交 </w:t>
      </w:r>
      <w:r>
        <w:rPr>
          <w:rFonts w:ascii="宋体" w:hAnsi="宋体" w:hint="eastAsia"/>
          <w:szCs w:val="28"/>
          <w:u w:val="single"/>
        </w:rPr>
        <w:t xml:space="preserve"> 当事双方协商认可的\     </w:t>
      </w:r>
      <w:r>
        <w:rPr>
          <w:rFonts w:ascii="宋体" w:hAnsi="宋体" w:hint="eastAsia"/>
          <w:szCs w:val="28"/>
        </w:rPr>
        <w:t>仲裁委员会仲裁；</w:t>
      </w:r>
    </w:p>
    <w:p w:rsidR="00717BF9" w:rsidRDefault="00D8098C">
      <w:pPr>
        <w:pStyle w:val="a4"/>
        <w:spacing w:line="500" w:lineRule="exact"/>
        <w:ind w:firstLine="555"/>
        <w:rPr>
          <w:rFonts w:ascii="宋体" w:hAnsi="宋体"/>
          <w:szCs w:val="28"/>
        </w:rPr>
      </w:pPr>
      <w:r>
        <w:rPr>
          <w:rFonts w:ascii="宋体" w:hAnsi="宋体" w:hint="eastAsia"/>
          <w:szCs w:val="28"/>
        </w:rPr>
        <w:t>2．依法向人民法院起诉。</w:t>
      </w:r>
    </w:p>
    <w:p w:rsidR="00717BF9" w:rsidRDefault="00D8098C">
      <w:pPr>
        <w:pStyle w:val="a4"/>
        <w:spacing w:line="500" w:lineRule="exact"/>
        <w:ind w:firstLine="555"/>
        <w:rPr>
          <w:rFonts w:ascii="宋体" w:hAnsi="宋体"/>
          <w:szCs w:val="28"/>
        </w:rPr>
      </w:pPr>
      <w:r>
        <w:rPr>
          <w:rFonts w:ascii="宋体" w:hAnsi="宋体" w:hint="eastAsia"/>
          <w:b/>
          <w:szCs w:val="28"/>
        </w:rPr>
        <w:t>第十三条</w:t>
      </w:r>
      <w:r>
        <w:rPr>
          <w:rFonts w:ascii="宋体" w:hAnsi="宋体" w:hint="eastAsia"/>
          <w:szCs w:val="28"/>
        </w:rPr>
        <w:t xml:space="preserve">　双方确定：本合同及相关附件中所涉及的有关名词和技术术语，其定义和解释如下：</w:t>
      </w:r>
    </w:p>
    <w:p w:rsidR="00717BF9" w:rsidRDefault="00D8098C">
      <w:pPr>
        <w:pStyle w:val="a4"/>
        <w:spacing w:line="500" w:lineRule="exact"/>
        <w:ind w:firstLine="555"/>
        <w:rPr>
          <w:rFonts w:ascii="宋体" w:hAnsi="宋体"/>
          <w:szCs w:val="28"/>
        </w:rPr>
      </w:pPr>
      <w:r>
        <w:rPr>
          <w:rFonts w:ascii="宋体" w:hAnsi="宋体" w:hint="eastAsia"/>
          <w:szCs w:val="28"/>
          <w:u w:val="single"/>
        </w:rPr>
        <w:t>“项目”是指本合同项目名称中指定的，并为之提供咨询服务的项目</w:t>
      </w:r>
      <w:r>
        <w:rPr>
          <w:rFonts w:ascii="宋体" w:hAnsi="宋体" w:hint="eastAsia"/>
          <w:szCs w:val="28"/>
        </w:rPr>
        <w:t>：</w:t>
      </w:r>
    </w:p>
    <w:p w:rsidR="00717BF9" w:rsidRDefault="00D8098C">
      <w:pPr>
        <w:pStyle w:val="a4"/>
        <w:spacing w:line="500" w:lineRule="exact"/>
        <w:ind w:firstLine="555"/>
        <w:rPr>
          <w:rFonts w:ascii="宋体" w:hAnsi="宋体"/>
          <w:szCs w:val="28"/>
        </w:rPr>
      </w:pPr>
      <w:r>
        <w:rPr>
          <w:rFonts w:ascii="宋体" w:hAnsi="宋体" w:hint="eastAsia"/>
          <w:b/>
          <w:szCs w:val="28"/>
        </w:rPr>
        <w:t>第十四条</w:t>
      </w:r>
      <w:r>
        <w:rPr>
          <w:rFonts w:ascii="宋体" w:hAnsi="宋体" w:hint="eastAsia"/>
          <w:szCs w:val="28"/>
        </w:rPr>
        <w:t xml:space="preserve">　双方约定本合同其他相关事项为：</w:t>
      </w:r>
    </w:p>
    <w:p w:rsidR="00717BF9" w:rsidRDefault="00D8098C">
      <w:pPr>
        <w:pStyle w:val="a4"/>
        <w:spacing w:line="500" w:lineRule="exact"/>
        <w:rPr>
          <w:rFonts w:ascii="宋体" w:hAnsi="宋体"/>
          <w:szCs w:val="28"/>
        </w:rPr>
      </w:pPr>
      <w:r>
        <w:rPr>
          <w:rFonts w:ascii="宋体" w:hAnsi="宋体" w:hint="eastAsia"/>
          <w:szCs w:val="28"/>
          <w:u w:val="single"/>
        </w:rPr>
        <w:t xml:space="preserve">　　　　　　　　　　　　　无　　　　　　　　　　　　          </w:t>
      </w:r>
      <w:r>
        <w:rPr>
          <w:rFonts w:ascii="宋体" w:hAnsi="宋体" w:hint="eastAsia"/>
          <w:szCs w:val="28"/>
        </w:rPr>
        <w:t>。</w:t>
      </w:r>
    </w:p>
    <w:p w:rsidR="00717BF9" w:rsidRDefault="00D8098C">
      <w:pPr>
        <w:pStyle w:val="a4"/>
        <w:spacing w:line="500" w:lineRule="exact"/>
        <w:ind w:firstLine="540"/>
        <w:rPr>
          <w:rFonts w:ascii="宋体" w:hAnsi="宋体"/>
          <w:szCs w:val="28"/>
        </w:rPr>
      </w:pPr>
      <w:r>
        <w:rPr>
          <w:rFonts w:ascii="宋体" w:hAnsi="宋体" w:hint="eastAsia"/>
          <w:b/>
          <w:szCs w:val="28"/>
        </w:rPr>
        <w:t>第十五条</w:t>
      </w:r>
      <w:r>
        <w:rPr>
          <w:rFonts w:ascii="宋体" w:hAnsi="宋体" w:hint="eastAsia"/>
          <w:szCs w:val="28"/>
        </w:rPr>
        <w:t xml:space="preserve">　本合同一式</w:t>
      </w:r>
      <w:r>
        <w:rPr>
          <w:rFonts w:ascii="宋体" w:hAnsi="宋体" w:hint="eastAsia"/>
          <w:szCs w:val="28"/>
          <w:u w:val="single"/>
        </w:rPr>
        <w:t xml:space="preserve">　陆　</w:t>
      </w:r>
      <w:r>
        <w:rPr>
          <w:rFonts w:ascii="宋体" w:hAnsi="宋体" w:hint="eastAsia"/>
          <w:szCs w:val="28"/>
        </w:rPr>
        <w:t>份，具有同等法律效力。</w:t>
      </w:r>
    </w:p>
    <w:p w:rsidR="00717BF9" w:rsidRDefault="00D8098C">
      <w:pPr>
        <w:pStyle w:val="a4"/>
        <w:spacing w:line="500" w:lineRule="exact"/>
        <w:ind w:firstLine="540"/>
        <w:rPr>
          <w:rFonts w:ascii="宋体" w:hAnsi="宋体"/>
          <w:szCs w:val="28"/>
        </w:rPr>
      </w:pPr>
      <w:r>
        <w:rPr>
          <w:rFonts w:ascii="宋体" w:hAnsi="宋体" w:hint="eastAsia"/>
          <w:b/>
          <w:szCs w:val="28"/>
        </w:rPr>
        <w:t>第十六条</w:t>
      </w:r>
      <w:r>
        <w:rPr>
          <w:rFonts w:ascii="宋体" w:hAnsi="宋体" w:hint="eastAsia"/>
          <w:szCs w:val="28"/>
        </w:rPr>
        <w:t xml:space="preserve">　本合同经双方签字盖章后生效。</w:t>
      </w:r>
    </w:p>
    <w:p w:rsidR="00717BF9" w:rsidRDefault="00717BF9">
      <w:pPr>
        <w:pStyle w:val="a4"/>
        <w:spacing w:line="500" w:lineRule="exact"/>
        <w:rPr>
          <w:rFonts w:ascii="宋体" w:hAnsi="宋体"/>
          <w:szCs w:val="28"/>
        </w:rPr>
      </w:pPr>
    </w:p>
    <w:p w:rsidR="00717BF9" w:rsidRDefault="00717BF9">
      <w:pPr>
        <w:pStyle w:val="a4"/>
        <w:spacing w:line="500" w:lineRule="exact"/>
        <w:rPr>
          <w:rFonts w:ascii="宋体" w:hAnsi="宋体"/>
          <w:szCs w:val="28"/>
        </w:rPr>
      </w:pPr>
    </w:p>
    <w:tbl>
      <w:tblPr>
        <w:tblW w:w="0" w:type="auto"/>
        <w:jc w:val="center"/>
        <w:tblBorders>
          <w:insideV w:val="single" w:sz="4" w:space="0" w:color="auto"/>
        </w:tblBorders>
        <w:tblLook w:val="04A0" w:firstRow="1" w:lastRow="0" w:firstColumn="1" w:lastColumn="0" w:noHBand="0" w:noVBand="1"/>
      </w:tblPr>
      <w:tblGrid>
        <w:gridCol w:w="4386"/>
        <w:gridCol w:w="4387"/>
      </w:tblGrid>
      <w:tr w:rsidR="00717BF9">
        <w:trPr>
          <w:trHeight w:val="3183"/>
          <w:jc w:val="center"/>
        </w:trPr>
        <w:tc>
          <w:tcPr>
            <w:tcW w:w="4386" w:type="dxa"/>
            <w:shd w:val="clear" w:color="auto" w:fill="auto"/>
            <w:vAlign w:val="center"/>
          </w:tcPr>
          <w:p w:rsidR="00717BF9" w:rsidRDefault="00D8098C">
            <w:pPr>
              <w:pStyle w:val="p0"/>
              <w:adjustRightInd w:val="0"/>
              <w:spacing w:line="360" w:lineRule="auto"/>
              <w:ind w:leftChars="-50" w:left="1194" w:rightChars="50" w:right="105" w:hangingChars="464" w:hanging="1299"/>
              <w:jc w:val="left"/>
              <w:rPr>
                <w:rFonts w:ascii="宋体" w:hAnsi="宋体"/>
                <w:sz w:val="28"/>
                <w:szCs w:val="28"/>
              </w:rPr>
            </w:pPr>
            <w:r>
              <w:rPr>
                <w:rFonts w:ascii="宋体" w:hAnsi="宋体" w:hint="eastAsia"/>
                <w:sz w:val="28"/>
                <w:szCs w:val="28"/>
              </w:rPr>
              <w:lastRenderedPageBreak/>
              <w:t>委托人：________</w:t>
            </w:r>
            <w:r>
              <w:rPr>
                <w:rFonts w:ascii="宋体" w:hAnsi="宋体" w:hint="eastAsia"/>
                <w:sz w:val="28"/>
                <w:szCs w:val="28"/>
                <w:u w:val="single"/>
              </w:rPr>
              <w:t xml:space="preserve">    _             _ </w:t>
            </w:r>
            <w:r>
              <w:rPr>
                <w:rFonts w:ascii="宋体" w:hAnsi="宋体" w:hint="eastAsia"/>
                <w:sz w:val="28"/>
                <w:szCs w:val="28"/>
              </w:rPr>
              <w:t>_</w:t>
            </w:r>
            <w:r>
              <w:rPr>
                <w:rFonts w:ascii="宋体" w:hAnsi="宋体" w:hint="eastAsia"/>
                <w:sz w:val="28"/>
                <w:szCs w:val="28"/>
                <w:u w:val="single"/>
              </w:rPr>
              <w:t xml:space="preserve">                          </w:t>
            </w:r>
          </w:p>
          <w:p w:rsidR="00717BF9" w:rsidRDefault="00D8098C">
            <w:pPr>
              <w:pStyle w:val="p0"/>
              <w:adjustRightInd w:val="0"/>
              <w:spacing w:line="360" w:lineRule="auto"/>
              <w:ind w:leftChars="-50" w:left="-105" w:rightChars="50" w:right="105" w:firstLineChars="942" w:firstLine="2638"/>
              <w:jc w:val="left"/>
              <w:rPr>
                <w:rFonts w:ascii="宋体" w:hAnsi="宋体"/>
                <w:sz w:val="28"/>
                <w:szCs w:val="28"/>
              </w:rPr>
            </w:pPr>
            <w:r>
              <w:rPr>
                <w:rFonts w:ascii="宋体" w:hAnsi="宋体" w:hint="eastAsia"/>
                <w:sz w:val="28"/>
                <w:szCs w:val="28"/>
              </w:rPr>
              <w:t>（盖章）</w:t>
            </w:r>
          </w:p>
        </w:tc>
        <w:tc>
          <w:tcPr>
            <w:tcW w:w="4387" w:type="dxa"/>
            <w:shd w:val="clear" w:color="auto" w:fill="auto"/>
            <w:vAlign w:val="center"/>
          </w:tcPr>
          <w:p w:rsidR="00717BF9" w:rsidRDefault="00D8098C">
            <w:pPr>
              <w:pStyle w:val="p0"/>
              <w:spacing w:line="360" w:lineRule="auto"/>
              <w:ind w:leftChars="32" w:left="1193" w:rightChars="-50" w:right="-105" w:hangingChars="402" w:hanging="1126"/>
              <w:jc w:val="left"/>
              <w:rPr>
                <w:rFonts w:ascii="宋体" w:hAnsi="宋体"/>
                <w:sz w:val="28"/>
                <w:szCs w:val="28"/>
              </w:rPr>
            </w:pPr>
            <w:r>
              <w:rPr>
                <w:rFonts w:ascii="宋体" w:hAnsi="宋体" w:hint="eastAsia"/>
                <w:sz w:val="28"/>
                <w:szCs w:val="28"/>
              </w:rPr>
              <w:t>咨询人：</w:t>
            </w:r>
            <w:r>
              <w:rPr>
                <w:rFonts w:ascii="宋体" w:hAnsi="宋体" w:hint="eastAsia"/>
                <w:sz w:val="28"/>
                <w:szCs w:val="28"/>
                <w:u w:val="single"/>
              </w:rPr>
              <w:t xml:space="preserve">                    </w:t>
            </w:r>
            <w:r>
              <w:rPr>
                <w:rFonts w:ascii="宋体" w:hAnsi="宋体" w:hint="eastAsia"/>
                <w:sz w:val="28"/>
                <w:szCs w:val="28"/>
              </w:rPr>
              <w:t xml:space="preserve"> </w:t>
            </w:r>
          </w:p>
          <w:p w:rsidR="00717BF9" w:rsidRDefault="00717BF9">
            <w:pPr>
              <w:pStyle w:val="p0"/>
              <w:spacing w:line="360" w:lineRule="auto"/>
              <w:ind w:leftChars="32" w:left="1193" w:rightChars="-50" w:right="-105" w:hangingChars="402" w:hanging="1126"/>
              <w:jc w:val="left"/>
              <w:rPr>
                <w:rFonts w:ascii="宋体" w:hAnsi="宋体"/>
                <w:sz w:val="28"/>
                <w:szCs w:val="28"/>
              </w:rPr>
            </w:pPr>
          </w:p>
          <w:p w:rsidR="00717BF9" w:rsidRDefault="00D8098C">
            <w:pPr>
              <w:pStyle w:val="p0"/>
              <w:spacing w:line="360" w:lineRule="auto"/>
              <w:ind w:leftChars="32" w:left="1193" w:rightChars="-50" w:right="-105" w:hangingChars="402" w:hanging="1126"/>
              <w:jc w:val="left"/>
              <w:rPr>
                <w:rFonts w:ascii="宋体" w:hAnsi="宋体"/>
                <w:sz w:val="28"/>
                <w:szCs w:val="28"/>
              </w:rPr>
            </w:pPr>
            <w:r>
              <w:rPr>
                <w:rFonts w:ascii="宋体" w:hAnsi="宋体" w:hint="eastAsia"/>
                <w:sz w:val="28"/>
                <w:szCs w:val="28"/>
              </w:rPr>
              <w:t>（盖章）</w:t>
            </w:r>
          </w:p>
        </w:tc>
      </w:tr>
      <w:tr w:rsidR="00717BF9">
        <w:trPr>
          <w:trHeight w:val="2547"/>
          <w:jc w:val="center"/>
        </w:trPr>
        <w:tc>
          <w:tcPr>
            <w:tcW w:w="4386" w:type="dxa"/>
            <w:shd w:val="clear" w:color="auto" w:fill="auto"/>
            <w:vAlign w:val="center"/>
          </w:tcPr>
          <w:p w:rsidR="00717BF9" w:rsidRDefault="00D8098C">
            <w:pPr>
              <w:pStyle w:val="p0"/>
              <w:adjustRightInd w:val="0"/>
              <w:spacing w:line="360" w:lineRule="auto"/>
              <w:ind w:leftChars="-50" w:left="315" w:rightChars="50" w:right="105" w:hangingChars="150" w:hanging="420"/>
              <w:rPr>
                <w:rFonts w:ascii="宋体" w:hAnsi="宋体"/>
                <w:sz w:val="28"/>
                <w:szCs w:val="28"/>
              </w:rPr>
            </w:pPr>
            <w:r>
              <w:rPr>
                <w:rFonts w:ascii="宋体" w:hAnsi="宋体" w:hint="eastAsia"/>
                <w:sz w:val="28"/>
                <w:szCs w:val="28"/>
              </w:rPr>
              <w:t xml:space="preserve">法定代表人或其授权的代理人： </w:t>
            </w:r>
          </w:p>
          <w:p w:rsidR="00717BF9" w:rsidRDefault="00D8098C">
            <w:pPr>
              <w:pStyle w:val="p0"/>
              <w:adjustRightInd w:val="0"/>
              <w:spacing w:beforeLines="100" w:before="240" w:line="360" w:lineRule="auto"/>
              <w:ind w:rightChars="50" w:right="105" w:firstLineChars="500" w:firstLine="1400"/>
              <w:jc w:val="left"/>
              <w:rPr>
                <w:rFonts w:ascii="宋体" w:hAnsi="宋体"/>
                <w:sz w:val="28"/>
                <w:szCs w:val="28"/>
                <w:u w:val="single"/>
              </w:rPr>
            </w:pPr>
            <w:r>
              <w:rPr>
                <w:rFonts w:ascii="宋体" w:hAnsi="宋体" w:hint="eastAsia"/>
                <w:sz w:val="28"/>
                <w:szCs w:val="28"/>
                <w:u w:val="single"/>
              </w:rPr>
              <w:t xml:space="preserve">            </w:t>
            </w:r>
            <w:r>
              <w:rPr>
                <w:rFonts w:ascii="宋体" w:hAnsi="宋体" w:hint="eastAsia"/>
                <w:sz w:val="28"/>
                <w:szCs w:val="28"/>
              </w:rPr>
              <w:t>（签字）</w:t>
            </w:r>
          </w:p>
        </w:tc>
        <w:tc>
          <w:tcPr>
            <w:tcW w:w="4387" w:type="dxa"/>
            <w:shd w:val="clear" w:color="auto" w:fill="auto"/>
            <w:vAlign w:val="center"/>
          </w:tcPr>
          <w:p w:rsidR="00717BF9" w:rsidRDefault="00D8098C">
            <w:pPr>
              <w:pStyle w:val="p0"/>
              <w:spacing w:line="360" w:lineRule="auto"/>
              <w:ind w:leftChars="-29" w:left="1191" w:rightChars="-50" w:right="-105" w:hangingChars="447" w:hanging="1252"/>
              <w:jc w:val="center"/>
              <w:rPr>
                <w:rFonts w:ascii="宋体" w:hAnsi="宋体"/>
                <w:sz w:val="28"/>
                <w:szCs w:val="28"/>
                <w:u w:val="single"/>
              </w:rPr>
            </w:pPr>
            <w:r>
              <w:rPr>
                <w:rFonts w:ascii="宋体" w:hAnsi="宋体" w:hint="eastAsia"/>
                <w:sz w:val="28"/>
                <w:szCs w:val="28"/>
              </w:rPr>
              <w:t xml:space="preserve">法定代表人或其授权的代理人： </w:t>
            </w:r>
            <w:r>
              <w:rPr>
                <w:rFonts w:ascii="宋体" w:hAnsi="宋体" w:hint="eastAsia"/>
                <w:sz w:val="28"/>
                <w:szCs w:val="28"/>
                <w:u w:val="single"/>
              </w:rPr>
              <w:t xml:space="preserve">         </w:t>
            </w:r>
          </w:p>
          <w:p w:rsidR="00717BF9" w:rsidRDefault="00D8098C">
            <w:pPr>
              <w:pStyle w:val="p0"/>
              <w:spacing w:beforeLines="100" w:before="240" w:line="360" w:lineRule="auto"/>
              <w:ind w:leftChars="32" w:left="1193" w:rightChars="-50" w:right="-105" w:hangingChars="402" w:hanging="1126"/>
              <w:jc w:val="right"/>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（签字）</w:t>
            </w:r>
          </w:p>
        </w:tc>
      </w:tr>
      <w:tr w:rsidR="00717BF9">
        <w:trPr>
          <w:trHeight w:val="747"/>
          <w:jc w:val="center"/>
        </w:trPr>
        <w:tc>
          <w:tcPr>
            <w:tcW w:w="4386" w:type="dxa"/>
            <w:shd w:val="clear" w:color="auto" w:fill="auto"/>
            <w:vAlign w:val="center"/>
          </w:tcPr>
          <w:p w:rsidR="00717BF9" w:rsidRDefault="00D8098C">
            <w:pPr>
              <w:pStyle w:val="p0"/>
              <w:adjustRightInd w:val="0"/>
              <w:spacing w:beforeLines="50" w:before="120"/>
              <w:ind w:leftChars="-50" w:left="-105" w:rightChars="50" w:right="105"/>
              <w:jc w:val="left"/>
              <w:rPr>
                <w:rFonts w:ascii="宋体" w:hAnsi="宋体"/>
                <w:sz w:val="28"/>
                <w:szCs w:val="28"/>
              </w:rPr>
            </w:pPr>
            <w:r>
              <w:rPr>
                <w:rFonts w:ascii="宋体" w:hAnsi="宋体" w:hint="eastAsia"/>
                <w:sz w:val="28"/>
                <w:szCs w:val="28"/>
              </w:rPr>
              <w:t>纳税人识别码：</w:t>
            </w:r>
            <w:r>
              <w:rPr>
                <w:rFonts w:ascii="宋体" w:hAnsi="宋体" w:hint="eastAsia"/>
                <w:color w:val="FF0000"/>
                <w:sz w:val="28"/>
                <w:szCs w:val="28"/>
                <w:u w:val="single"/>
              </w:rPr>
              <w:t xml:space="preserve">                            </w:t>
            </w:r>
          </w:p>
        </w:tc>
        <w:tc>
          <w:tcPr>
            <w:tcW w:w="4387" w:type="dxa"/>
            <w:shd w:val="clear" w:color="auto" w:fill="auto"/>
            <w:vAlign w:val="center"/>
          </w:tcPr>
          <w:p w:rsidR="00717BF9" w:rsidRDefault="00D8098C">
            <w:pPr>
              <w:pStyle w:val="p0"/>
              <w:spacing w:beforeLines="50" w:before="120"/>
              <w:ind w:leftChars="32" w:left="1193" w:rightChars="-50" w:right="-105" w:hangingChars="402" w:hanging="1126"/>
              <w:jc w:val="left"/>
              <w:rPr>
                <w:rFonts w:ascii="宋体" w:hAnsi="宋体"/>
                <w:sz w:val="28"/>
                <w:szCs w:val="28"/>
                <w:u w:val="single"/>
              </w:rPr>
            </w:pPr>
            <w:r>
              <w:rPr>
                <w:rFonts w:ascii="宋体" w:hAnsi="宋体" w:hint="eastAsia"/>
                <w:sz w:val="28"/>
                <w:szCs w:val="28"/>
              </w:rPr>
              <w:t>纳税人识别码：</w:t>
            </w:r>
            <w:r>
              <w:rPr>
                <w:rFonts w:ascii="宋体" w:hAnsi="宋体" w:hint="eastAsia"/>
                <w:color w:val="FF0000"/>
                <w:sz w:val="28"/>
                <w:szCs w:val="28"/>
                <w:u w:val="single"/>
              </w:rPr>
              <w:t xml:space="preserve">                   </w:t>
            </w:r>
          </w:p>
        </w:tc>
      </w:tr>
      <w:tr w:rsidR="00717BF9">
        <w:trPr>
          <w:trHeight w:val="711"/>
          <w:jc w:val="center"/>
        </w:trPr>
        <w:tc>
          <w:tcPr>
            <w:tcW w:w="4386" w:type="dxa"/>
            <w:shd w:val="clear" w:color="auto" w:fill="auto"/>
            <w:vAlign w:val="center"/>
          </w:tcPr>
          <w:p w:rsidR="00717BF9" w:rsidRDefault="00D8098C">
            <w:pPr>
              <w:pStyle w:val="p0"/>
              <w:adjustRightInd w:val="0"/>
              <w:spacing w:beforeLines="100" w:before="240" w:line="360" w:lineRule="auto"/>
              <w:ind w:leftChars="-33" w:left="1401" w:rightChars="50" w:right="105" w:hangingChars="525" w:hanging="1470"/>
              <w:rPr>
                <w:rFonts w:ascii="宋体" w:hAnsi="宋体"/>
                <w:color w:val="FF0000"/>
                <w:sz w:val="28"/>
                <w:szCs w:val="28"/>
                <w:u w:val="single"/>
              </w:rPr>
            </w:pPr>
            <w:r>
              <w:rPr>
                <w:rFonts w:ascii="宋体" w:hAnsi="宋体" w:hint="eastAsia"/>
                <w:sz w:val="28"/>
                <w:szCs w:val="28"/>
              </w:rPr>
              <w:t>住    所：</w:t>
            </w:r>
            <w:r>
              <w:rPr>
                <w:rFonts w:ascii="宋体" w:hAnsi="宋体" w:hint="eastAsia"/>
                <w:color w:val="FF0000"/>
                <w:sz w:val="28"/>
                <w:szCs w:val="28"/>
                <w:u w:val="single"/>
              </w:rPr>
              <w:t xml:space="preserve">                     </w:t>
            </w:r>
          </w:p>
          <w:p w:rsidR="00717BF9" w:rsidRDefault="00D8098C">
            <w:pPr>
              <w:pStyle w:val="p0"/>
              <w:adjustRightInd w:val="0"/>
              <w:spacing w:beforeLines="100" w:before="240" w:line="360" w:lineRule="auto"/>
              <w:ind w:leftChars="-33" w:left="1401" w:rightChars="50" w:right="105" w:hangingChars="525" w:hanging="1470"/>
              <w:rPr>
                <w:rFonts w:ascii="宋体" w:hAnsi="宋体"/>
                <w:sz w:val="28"/>
                <w:szCs w:val="28"/>
              </w:rPr>
            </w:pPr>
            <w:r>
              <w:rPr>
                <w:rFonts w:ascii="宋体" w:hAnsi="宋体" w:hint="eastAsia"/>
                <w:color w:val="FF0000"/>
                <w:sz w:val="28"/>
                <w:szCs w:val="28"/>
                <w:u w:val="single"/>
              </w:rPr>
              <w:t xml:space="preserve">                                </w:t>
            </w:r>
            <w:r>
              <w:rPr>
                <w:rFonts w:ascii="宋体" w:hAnsi="宋体" w:hint="eastAsia"/>
                <w:sz w:val="28"/>
                <w:szCs w:val="28"/>
                <w:u w:val="single"/>
              </w:rPr>
              <w:t xml:space="preserve"> </w:t>
            </w:r>
          </w:p>
        </w:tc>
        <w:tc>
          <w:tcPr>
            <w:tcW w:w="4387" w:type="dxa"/>
            <w:shd w:val="clear" w:color="auto" w:fill="auto"/>
            <w:vAlign w:val="center"/>
          </w:tcPr>
          <w:p w:rsidR="00717BF9" w:rsidRDefault="00D8098C">
            <w:pPr>
              <w:pStyle w:val="p0"/>
              <w:spacing w:beforeLines="100" w:before="240" w:line="360" w:lineRule="auto"/>
              <w:ind w:leftChars="32" w:left="1419" w:rightChars="-50" w:right="-105" w:hangingChars="483" w:hanging="1352"/>
              <w:rPr>
                <w:rFonts w:ascii="宋体" w:hAnsi="宋体"/>
                <w:sz w:val="28"/>
                <w:szCs w:val="28"/>
              </w:rPr>
            </w:pPr>
            <w:r>
              <w:rPr>
                <w:rFonts w:ascii="宋体" w:hAnsi="宋体" w:hint="eastAsia"/>
                <w:sz w:val="28"/>
                <w:szCs w:val="28"/>
              </w:rPr>
              <w:t>住    所：</w:t>
            </w:r>
            <w:r>
              <w:rPr>
                <w:rFonts w:ascii="宋体" w:hAnsi="宋体" w:hint="eastAsia"/>
                <w:sz w:val="28"/>
                <w:szCs w:val="28"/>
                <w:u w:val="single"/>
              </w:rPr>
              <w:t xml:space="preserve">                     </w:t>
            </w:r>
          </w:p>
        </w:tc>
      </w:tr>
      <w:tr w:rsidR="00717BF9">
        <w:trPr>
          <w:trHeight w:val="1361"/>
          <w:jc w:val="center"/>
        </w:trPr>
        <w:tc>
          <w:tcPr>
            <w:tcW w:w="4386" w:type="dxa"/>
            <w:shd w:val="clear" w:color="auto" w:fill="auto"/>
            <w:vAlign w:val="center"/>
          </w:tcPr>
          <w:p w:rsidR="00717BF9" w:rsidRDefault="00D8098C">
            <w:pPr>
              <w:pStyle w:val="p0"/>
              <w:adjustRightInd w:val="0"/>
              <w:spacing w:beforeLines="50" w:before="120" w:line="360" w:lineRule="auto"/>
              <w:ind w:leftChars="-33" w:left="1418" w:rightChars="50" w:right="105" w:hangingChars="531" w:hanging="1487"/>
              <w:rPr>
                <w:rFonts w:ascii="宋体" w:hAnsi="宋体"/>
                <w:sz w:val="28"/>
                <w:szCs w:val="28"/>
                <w:u w:val="single"/>
              </w:rPr>
            </w:pPr>
            <w:r>
              <w:rPr>
                <w:rFonts w:ascii="宋体" w:hAnsi="宋体" w:hint="eastAsia"/>
                <w:sz w:val="28"/>
                <w:szCs w:val="28"/>
              </w:rPr>
              <w:t>开户银行：</w:t>
            </w:r>
            <w:r>
              <w:rPr>
                <w:rFonts w:ascii="宋体" w:hAnsi="宋体" w:hint="eastAsia"/>
                <w:sz w:val="28"/>
                <w:szCs w:val="28"/>
                <w:u w:val="single"/>
              </w:rPr>
              <w:t xml:space="preserve">                     </w:t>
            </w:r>
          </w:p>
          <w:p w:rsidR="00717BF9" w:rsidRDefault="00D8098C">
            <w:pPr>
              <w:pStyle w:val="p0"/>
              <w:adjustRightInd w:val="0"/>
              <w:spacing w:beforeLines="50" w:before="120" w:line="360" w:lineRule="auto"/>
              <w:ind w:leftChars="-33" w:left="1418" w:rightChars="50" w:right="105" w:hangingChars="531" w:hanging="1487"/>
              <w:rPr>
                <w:rFonts w:ascii="宋体" w:hAnsi="宋体"/>
                <w:sz w:val="28"/>
                <w:szCs w:val="28"/>
                <w:u w:val="single"/>
              </w:rPr>
            </w:pPr>
            <w:r>
              <w:rPr>
                <w:rFonts w:ascii="宋体" w:hAnsi="宋体" w:hint="eastAsia"/>
                <w:sz w:val="28"/>
                <w:szCs w:val="28"/>
                <w:u w:val="single"/>
              </w:rPr>
              <w:t xml:space="preserve">                                   </w:t>
            </w:r>
          </w:p>
        </w:tc>
        <w:tc>
          <w:tcPr>
            <w:tcW w:w="4387" w:type="dxa"/>
            <w:shd w:val="clear" w:color="auto" w:fill="auto"/>
            <w:vAlign w:val="center"/>
          </w:tcPr>
          <w:p w:rsidR="00717BF9" w:rsidRDefault="00D8098C">
            <w:pPr>
              <w:pStyle w:val="p0"/>
              <w:spacing w:beforeLines="50" w:before="120" w:line="360" w:lineRule="auto"/>
              <w:ind w:leftChars="32" w:left="1419" w:rightChars="-50" w:right="-105" w:hangingChars="483" w:hanging="1352"/>
              <w:rPr>
                <w:rFonts w:ascii="宋体" w:hAnsi="宋体"/>
                <w:sz w:val="28"/>
                <w:szCs w:val="28"/>
                <w:u w:val="single"/>
              </w:rPr>
            </w:pPr>
            <w:r>
              <w:rPr>
                <w:rFonts w:ascii="宋体" w:hAnsi="宋体" w:hint="eastAsia"/>
                <w:sz w:val="28"/>
                <w:szCs w:val="28"/>
              </w:rPr>
              <w:t>开户银行：</w:t>
            </w:r>
            <w:r>
              <w:rPr>
                <w:rFonts w:ascii="宋体" w:hAnsi="宋体" w:hint="eastAsia"/>
                <w:sz w:val="28"/>
                <w:szCs w:val="28"/>
                <w:u w:val="single"/>
              </w:rPr>
              <w:t xml:space="preserve">                               </w:t>
            </w:r>
          </w:p>
        </w:tc>
      </w:tr>
      <w:tr w:rsidR="00717BF9">
        <w:trPr>
          <w:trHeight w:val="828"/>
          <w:jc w:val="center"/>
        </w:trPr>
        <w:tc>
          <w:tcPr>
            <w:tcW w:w="4386" w:type="dxa"/>
            <w:shd w:val="clear" w:color="auto" w:fill="auto"/>
            <w:vAlign w:val="center"/>
          </w:tcPr>
          <w:p w:rsidR="00717BF9" w:rsidRDefault="00D8098C">
            <w:pPr>
              <w:pStyle w:val="p0"/>
              <w:adjustRightInd w:val="0"/>
              <w:spacing w:beforeLines="100" w:before="240" w:line="360" w:lineRule="auto"/>
              <w:ind w:leftChars="-50" w:left="-105" w:rightChars="50" w:right="105"/>
              <w:rPr>
                <w:rFonts w:ascii="宋体" w:hAnsi="宋体"/>
                <w:sz w:val="28"/>
                <w:szCs w:val="28"/>
                <w:u w:val="single"/>
              </w:rPr>
            </w:pPr>
            <w:r>
              <w:rPr>
                <w:rFonts w:ascii="宋体" w:hAnsi="宋体" w:hint="eastAsia"/>
                <w:sz w:val="28"/>
                <w:szCs w:val="28"/>
              </w:rPr>
              <w:t>账    号：</w:t>
            </w:r>
            <w:r>
              <w:rPr>
                <w:rFonts w:ascii="宋体" w:hAnsi="宋体" w:hint="eastAsia"/>
                <w:sz w:val="28"/>
                <w:szCs w:val="28"/>
                <w:u w:val="single"/>
              </w:rPr>
              <w:t xml:space="preserve">                       </w:t>
            </w:r>
          </w:p>
        </w:tc>
        <w:tc>
          <w:tcPr>
            <w:tcW w:w="4387" w:type="dxa"/>
            <w:shd w:val="clear" w:color="auto" w:fill="auto"/>
            <w:vAlign w:val="center"/>
          </w:tcPr>
          <w:p w:rsidR="00717BF9" w:rsidRDefault="00D8098C">
            <w:pPr>
              <w:pStyle w:val="p0"/>
              <w:spacing w:beforeLines="100" w:before="240" w:line="360" w:lineRule="auto"/>
              <w:ind w:leftChars="32" w:left="1193" w:rightChars="-50" w:right="-105" w:hangingChars="402" w:hanging="1126"/>
              <w:rPr>
                <w:rFonts w:ascii="宋体" w:hAnsi="宋体"/>
                <w:sz w:val="28"/>
                <w:szCs w:val="28"/>
              </w:rPr>
            </w:pPr>
            <w:r>
              <w:rPr>
                <w:rFonts w:ascii="宋体" w:hAnsi="宋体" w:hint="eastAsia"/>
                <w:sz w:val="28"/>
                <w:szCs w:val="28"/>
              </w:rPr>
              <w:t>账    号：</w:t>
            </w:r>
            <w:r>
              <w:rPr>
                <w:rFonts w:ascii="宋体" w:hAnsi="宋体" w:hint="eastAsia"/>
                <w:sz w:val="28"/>
                <w:szCs w:val="28"/>
                <w:u w:val="single"/>
              </w:rPr>
              <w:t xml:space="preserve">                      </w:t>
            </w:r>
          </w:p>
        </w:tc>
      </w:tr>
      <w:tr w:rsidR="00717BF9">
        <w:trPr>
          <w:trHeight w:val="840"/>
          <w:jc w:val="center"/>
        </w:trPr>
        <w:tc>
          <w:tcPr>
            <w:tcW w:w="4386" w:type="dxa"/>
            <w:shd w:val="clear" w:color="auto" w:fill="auto"/>
            <w:vAlign w:val="center"/>
          </w:tcPr>
          <w:p w:rsidR="00717BF9" w:rsidRDefault="00D8098C">
            <w:pPr>
              <w:pStyle w:val="p0"/>
              <w:adjustRightInd w:val="0"/>
              <w:spacing w:beforeLines="100" w:before="240" w:line="360" w:lineRule="auto"/>
              <w:ind w:leftChars="-50" w:left="-105" w:rightChars="50" w:right="105"/>
              <w:rPr>
                <w:rFonts w:ascii="宋体" w:hAnsi="宋体"/>
                <w:sz w:val="28"/>
                <w:szCs w:val="28"/>
                <w:u w:val="single"/>
              </w:rPr>
            </w:pPr>
            <w:r>
              <w:rPr>
                <w:rFonts w:ascii="宋体" w:hAnsi="宋体" w:hint="eastAsia"/>
                <w:sz w:val="28"/>
                <w:szCs w:val="28"/>
              </w:rPr>
              <w:t>电    话：</w:t>
            </w:r>
            <w:r>
              <w:rPr>
                <w:rFonts w:ascii="宋体" w:hAnsi="宋体" w:hint="eastAsia"/>
                <w:sz w:val="28"/>
                <w:szCs w:val="28"/>
                <w:u w:val="single"/>
              </w:rPr>
              <w:t xml:space="preserve">                     </w:t>
            </w:r>
          </w:p>
        </w:tc>
        <w:tc>
          <w:tcPr>
            <w:tcW w:w="4387" w:type="dxa"/>
            <w:shd w:val="clear" w:color="auto" w:fill="auto"/>
            <w:vAlign w:val="center"/>
          </w:tcPr>
          <w:p w:rsidR="00717BF9" w:rsidRDefault="00D8098C">
            <w:pPr>
              <w:pStyle w:val="p0"/>
              <w:spacing w:beforeLines="100" w:before="240" w:line="360" w:lineRule="auto"/>
              <w:ind w:leftChars="32" w:left="1193" w:rightChars="-50" w:right="-105" w:hangingChars="402" w:hanging="1126"/>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p>
        </w:tc>
      </w:tr>
      <w:tr w:rsidR="00717BF9">
        <w:trPr>
          <w:trHeight w:val="852"/>
          <w:jc w:val="center"/>
        </w:trPr>
        <w:tc>
          <w:tcPr>
            <w:tcW w:w="4386" w:type="dxa"/>
            <w:shd w:val="clear" w:color="auto" w:fill="auto"/>
            <w:vAlign w:val="center"/>
          </w:tcPr>
          <w:p w:rsidR="00717BF9" w:rsidRDefault="00D8098C">
            <w:pPr>
              <w:pStyle w:val="p0"/>
              <w:adjustRightInd w:val="0"/>
              <w:spacing w:beforeLines="100" w:before="240" w:line="360" w:lineRule="auto"/>
              <w:ind w:leftChars="-50" w:left="-105" w:rightChars="50" w:right="105"/>
              <w:rPr>
                <w:rFonts w:ascii="宋体" w:hAnsi="宋体"/>
                <w:sz w:val="28"/>
                <w:szCs w:val="28"/>
                <w:u w:val="single"/>
              </w:rPr>
            </w:pPr>
            <w:r>
              <w:rPr>
                <w:rFonts w:ascii="宋体" w:hAnsi="宋体" w:hint="eastAsia"/>
                <w:sz w:val="28"/>
                <w:szCs w:val="28"/>
              </w:rPr>
              <w:t>电子邮箱：</w:t>
            </w:r>
            <w:r>
              <w:rPr>
                <w:rFonts w:ascii="宋体" w:hAnsi="宋体" w:hint="eastAsia"/>
                <w:sz w:val="28"/>
                <w:szCs w:val="28"/>
                <w:u w:val="single"/>
              </w:rPr>
              <w:t xml:space="preserve">                     </w:t>
            </w:r>
          </w:p>
        </w:tc>
        <w:tc>
          <w:tcPr>
            <w:tcW w:w="4387" w:type="dxa"/>
            <w:shd w:val="clear" w:color="auto" w:fill="auto"/>
            <w:vAlign w:val="center"/>
          </w:tcPr>
          <w:p w:rsidR="00717BF9" w:rsidRDefault="00D8098C">
            <w:pPr>
              <w:pStyle w:val="p0"/>
              <w:spacing w:beforeLines="100" w:before="240" w:line="360" w:lineRule="auto"/>
              <w:ind w:leftChars="32" w:left="1193" w:rightChars="-50" w:right="-105" w:hangingChars="402" w:hanging="1126"/>
              <w:rPr>
                <w:rFonts w:ascii="宋体" w:hAnsi="宋体"/>
                <w:sz w:val="28"/>
                <w:szCs w:val="28"/>
                <w:u w:val="single"/>
              </w:rPr>
            </w:pPr>
            <w:r>
              <w:rPr>
                <w:rFonts w:ascii="宋体" w:hAnsi="宋体" w:hint="eastAsia"/>
                <w:sz w:val="28"/>
                <w:szCs w:val="28"/>
              </w:rPr>
              <w:t>电子邮箱：</w:t>
            </w:r>
            <w:r>
              <w:rPr>
                <w:rFonts w:ascii="宋体" w:hAnsi="宋体" w:hint="eastAsia"/>
                <w:sz w:val="28"/>
                <w:szCs w:val="28"/>
                <w:u w:val="single"/>
              </w:rPr>
              <w:t xml:space="preserve">                     </w:t>
            </w:r>
          </w:p>
        </w:tc>
      </w:tr>
    </w:tbl>
    <w:p w:rsidR="00717BF9" w:rsidRDefault="00D8098C">
      <w:pPr>
        <w:pStyle w:val="p0"/>
        <w:spacing w:line="360" w:lineRule="auto"/>
        <w:rPr>
          <w:rFonts w:ascii="宋体" w:hAnsi="宋体"/>
          <w:sz w:val="24"/>
          <w:szCs w:val="24"/>
        </w:rPr>
      </w:pPr>
      <w:r>
        <w:rPr>
          <w:rFonts w:ascii="宋体" w:hAnsi="宋体"/>
          <w:noProof/>
          <w:szCs w:val="28"/>
        </w:rPr>
        <mc:AlternateContent>
          <mc:Choice Requires="wps">
            <w:drawing>
              <wp:anchor distT="0" distB="0" distL="114300" distR="114300" simplePos="0" relativeHeight="251666432" behindDoc="0" locked="0" layoutInCell="0" allowOverlap="1">
                <wp:simplePos x="0" y="0"/>
                <wp:positionH relativeFrom="column">
                  <wp:posOffset>62865</wp:posOffset>
                </wp:positionH>
                <wp:positionV relativeFrom="paragraph">
                  <wp:posOffset>254000</wp:posOffset>
                </wp:positionV>
                <wp:extent cx="51549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1549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3EB6F07" id="直接连接符 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95pt,20pt" to="410.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" o:allowincell="f"/>
            </w:pict>
          </mc:Fallback>
        </mc:AlternateContent>
      </w:r>
    </w:p>
    <w:p w:rsidR="00717BF9" w:rsidRDefault="00717BF9">
      <w:pPr>
        <w:pStyle w:val="ac"/>
        <w:rPr>
          <w:rFonts w:ascii="宋体" w:hAnsi="宋体" w:cs="宋体"/>
        </w:rPr>
      </w:pPr>
    </w:p>
    <w:p w:rsidR="00717BF9" w:rsidRDefault="00717BF9">
      <w:pPr>
        <w:spacing w:line="520" w:lineRule="exact"/>
        <w:ind w:rightChars="-152" w:right="-319"/>
        <w:rPr>
          <w:rFonts w:ascii="仿宋" w:eastAsia="仿宋" w:hAnsi="仿宋"/>
          <w:bCs/>
          <w:sz w:val="24"/>
        </w:rPr>
      </w:pPr>
    </w:p>
    <w:p w:rsidR="00717BF9" w:rsidRDefault="00717BF9">
      <w:pPr>
        <w:spacing w:line="520" w:lineRule="exact"/>
        <w:ind w:rightChars="-152" w:right="-319"/>
        <w:rPr>
          <w:rFonts w:ascii="仿宋" w:eastAsia="仿宋" w:hAnsi="仿宋"/>
          <w:bCs/>
          <w:sz w:val="24"/>
        </w:rPr>
        <w:sectPr w:rsidR="00717BF9">
          <w:pgSz w:w="11906" w:h="16838"/>
          <w:pgMar w:top="1440" w:right="1080" w:bottom="1440" w:left="1080" w:header="851" w:footer="992" w:gutter="0"/>
          <w:cols w:space="720"/>
          <w:docGrid w:linePitch="312"/>
        </w:sectPr>
      </w:pPr>
    </w:p>
    <w:p w:rsidR="00717BF9" w:rsidRDefault="00D8098C">
      <w:pPr>
        <w:pStyle w:val="ac"/>
        <w:rPr>
          <w:rFonts w:ascii="仿宋" w:eastAsia="仿宋" w:hAnsi="仿宋"/>
        </w:rPr>
      </w:pPr>
      <w:bookmarkStart w:id="36" w:name="_Toc13972"/>
      <w:r>
        <w:rPr>
          <w:rFonts w:ascii="仿宋" w:eastAsia="仿宋" w:hAnsi="仿宋" w:hint="eastAsia"/>
        </w:rPr>
        <w:lastRenderedPageBreak/>
        <w:t>第四部分  技术方案</w:t>
      </w:r>
      <w:bookmarkEnd w:id="35"/>
      <w:r>
        <w:rPr>
          <w:rFonts w:ascii="仿宋" w:eastAsia="仿宋" w:hAnsi="仿宋" w:hint="eastAsia"/>
        </w:rPr>
        <w:t>及要求</w:t>
      </w:r>
      <w:bookmarkEnd w:id="36"/>
    </w:p>
    <w:p w:rsidR="00717BF9" w:rsidRDefault="00717BF9">
      <w:bookmarkStart w:id="37" w:name="_Toc480373594"/>
    </w:p>
    <w:p w:rsidR="00717BF9" w:rsidRDefault="00D8098C">
      <w:pPr>
        <w:spacing w:line="580" w:lineRule="exact"/>
        <w:jc w:val="center"/>
        <w:rPr>
          <w:rFonts w:ascii="方正小标宋_GBK" w:eastAsia="方正小标宋_GBK" w:hAnsi="方正小标宋_GBK" w:cs="方正小标宋_GBK"/>
          <w:spacing w:val="-11"/>
          <w:sz w:val="44"/>
          <w:szCs w:val="44"/>
        </w:rPr>
      </w:pPr>
      <w:r>
        <w:rPr>
          <w:rFonts w:ascii="方正小标宋_GBK" w:eastAsia="方正小标宋_GBK" w:hAnsi="方正小标宋_GBK" w:cs="方正小标宋_GBK" w:hint="eastAsia"/>
          <w:spacing w:val="-11"/>
          <w:sz w:val="44"/>
          <w:szCs w:val="44"/>
        </w:rPr>
        <w:t>采购需求</w:t>
      </w:r>
    </w:p>
    <w:p w:rsidR="00717BF9" w:rsidRDefault="00717BF9">
      <w:pPr>
        <w:spacing w:line="580" w:lineRule="exact"/>
        <w:jc w:val="center"/>
        <w:rPr>
          <w:rFonts w:ascii="方正小标宋_GBK" w:eastAsia="方正小标宋_GBK" w:hAnsi="方正小标宋_GBK" w:cs="方正小标宋_GBK"/>
          <w:sz w:val="44"/>
          <w:szCs w:val="44"/>
        </w:rPr>
      </w:pPr>
    </w:p>
    <w:p w:rsidR="00717BF9" w:rsidRDefault="00D8098C">
      <w:pPr>
        <w:numPr>
          <w:ilvl w:val="255"/>
          <w:numId w:val="0"/>
        </w:numPr>
        <w:spacing w:line="500" w:lineRule="exact"/>
        <w:ind w:firstLineChars="200" w:firstLine="480"/>
        <w:jc w:val="left"/>
        <w:rPr>
          <w:rFonts w:ascii="仿宋" w:eastAsia="仿宋" w:hAnsi="仿宋"/>
          <w:sz w:val="24"/>
          <w:lang w:val="en-GB"/>
        </w:rPr>
      </w:pPr>
      <w:r>
        <w:rPr>
          <w:rFonts w:ascii="仿宋" w:eastAsia="仿宋" w:hAnsi="仿宋" w:hint="eastAsia"/>
          <w:sz w:val="24"/>
          <w:lang w:val="en-GB"/>
        </w:rPr>
        <w:t>为做好《自治区现代流通体系建设实施方案（2023—2025年）》编制工作，采购需求如下：</w:t>
      </w:r>
    </w:p>
    <w:p w:rsidR="00717BF9" w:rsidRDefault="00D8098C">
      <w:pPr>
        <w:numPr>
          <w:ilvl w:val="255"/>
          <w:numId w:val="0"/>
        </w:numPr>
        <w:spacing w:line="500" w:lineRule="exact"/>
        <w:ind w:firstLineChars="200" w:firstLine="482"/>
        <w:jc w:val="left"/>
        <w:rPr>
          <w:rFonts w:ascii="仿宋" w:eastAsia="仿宋" w:hAnsi="仿宋"/>
          <w:sz w:val="24"/>
          <w:lang w:val="en-GB"/>
        </w:rPr>
      </w:pPr>
      <w:r>
        <w:rPr>
          <w:rFonts w:ascii="仿宋" w:eastAsia="仿宋" w:hAnsi="仿宋" w:hint="eastAsia"/>
          <w:b/>
          <w:bCs/>
          <w:sz w:val="24"/>
          <w:lang w:val="en-GB"/>
        </w:rPr>
        <w:t>一、采购项目名称：</w:t>
      </w:r>
      <w:r>
        <w:rPr>
          <w:rFonts w:ascii="仿宋" w:eastAsia="仿宋" w:hAnsi="仿宋" w:hint="eastAsia"/>
          <w:sz w:val="24"/>
          <w:lang w:val="en-GB"/>
        </w:rPr>
        <w:t>编制《自治区现代流通体系建设实施方案（2023—2025年）》</w:t>
      </w:r>
    </w:p>
    <w:p w:rsidR="00717BF9" w:rsidRDefault="00D8098C">
      <w:pPr>
        <w:numPr>
          <w:ilvl w:val="255"/>
          <w:numId w:val="0"/>
        </w:numPr>
        <w:spacing w:line="500" w:lineRule="exact"/>
        <w:ind w:firstLineChars="200" w:firstLine="482"/>
        <w:jc w:val="left"/>
        <w:rPr>
          <w:rFonts w:ascii="Times New Roman PS Pro" w:eastAsia="仿宋_GB2312" w:hAnsi="Times New Roman PS Pro" w:cs="Times New Roman PS Pro"/>
          <w:sz w:val="32"/>
          <w:szCs w:val="32"/>
        </w:rPr>
      </w:pPr>
      <w:r>
        <w:rPr>
          <w:rFonts w:ascii="仿宋" w:eastAsia="仿宋" w:hAnsi="仿宋" w:hint="eastAsia"/>
          <w:b/>
          <w:bCs/>
          <w:sz w:val="24"/>
          <w:lang w:val="en-GB"/>
        </w:rPr>
        <w:t>二、采购需求概况</w:t>
      </w:r>
      <w:r>
        <w:rPr>
          <w:rFonts w:ascii="仿宋" w:eastAsia="仿宋" w:hAnsi="仿宋" w:hint="eastAsia"/>
          <w:sz w:val="24"/>
          <w:lang w:val="en-GB"/>
        </w:rPr>
        <w:t xml:space="preserve">：落实《国家发展改革委关于印发〈“十四五”现代流通体系建设规划〉的通知》（发改经贸〔2022〕78号），在全面掌握自治区流通体系建设情况、面临形势和存在问题基础上，围绕深化现代流通市场化改革、完善现代商贸流通体系、加快发展现代物流体系、增强交通运输流通承载能力、加强现代金融服务流通功能、推进流通领域信用体系建设等方面提出细化落实措施，着力优化自治区流通网络、完善流通市场、做强流通企业，加速商贸、物流、交通、金融、信用等有机衔接，推动自治区加快建设系统完备、创新引领、协同高效的现代流通体系。  </w:t>
      </w:r>
      <w:r>
        <w:rPr>
          <w:rFonts w:ascii="Times New Roman PS Pro" w:eastAsia="仿宋_GB2312" w:hAnsi="Times New Roman PS Pro" w:cs="Times New Roman PS Pro" w:hint="eastAsia"/>
          <w:sz w:val="32"/>
          <w:szCs w:val="32"/>
        </w:rPr>
        <w:t xml:space="preserve">                                  </w:t>
      </w:r>
    </w:p>
    <w:p w:rsidR="00717BF9" w:rsidRDefault="00D8098C">
      <w:pPr>
        <w:spacing w:line="500" w:lineRule="exact"/>
        <w:ind w:leftChars="200" w:left="420"/>
        <w:jc w:val="left"/>
        <w:rPr>
          <w:rFonts w:ascii="仿宋" w:eastAsia="仿宋" w:hAnsi="仿宋"/>
          <w:b/>
          <w:bCs/>
          <w:sz w:val="24"/>
          <w:lang w:val="en-GB"/>
        </w:rPr>
      </w:pPr>
      <w:r>
        <w:rPr>
          <w:rFonts w:ascii="仿宋" w:eastAsia="仿宋" w:hAnsi="仿宋" w:hint="eastAsia"/>
          <w:b/>
          <w:bCs/>
          <w:sz w:val="24"/>
          <w:lang w:val="en-GB"/>
        </w:rPr>
        <w:t>三、比选文件要求</w:t>
      </w:r>
    </w:p>
    <w:p w:rsidR="00717BF9" w:rsidRDefault="00D8098C">
      <w:pPr>
        <w:spacing w:line="500" w:lineRule="exact"/>
        <w:ind w:firstLineChars="200" w:firstLine="480"/>
        <w:jc w:val="left"/>
        <w:rPr>
          <w:rFonts w:ascii="仿宋" w:eastAsia="仿宋" w:hAnsi="仿宋"/>
          <w:sz w:val="24"/>
          <w:lang w:val="en-GB"/>
        </w:rPr>
      </w:pPr>
      <w:r>
        <w:rPr>
          <w:rFonts w:ascii="仿宋" w:eastAsia="仿宋" w:hAnsi="仿宋" w:hint="eastAsia"/>
          <w:sz w:val="24"/>
          <w:lang w:val="en-GB"/>
        </w:rPr>
        <w:t>必须科学合理、真实可行，能充分体现出自身优势，包括但不限于以下内容。</w:t>
      </w:r>
    </w:p>
    <w:p w:rsidR="00717BF9" w:rsidRDefault="00D8098C">
      <w:pPr>
        <w:numPr>
          <w:ilvl w:val="255"/>
          <w:numId w:val="0"/>
        </w:numPr>
        <w:spacing w:line="500" w:lineRule="exact"/>
        <w:ind w:firstLineChars="200" w:firstLine="480"/>
        <w:jc w:val="left"/>
        <w:rPr>
          <w:rFonts w:ascii="仿宋" w:eastAsia="仿宋" w:hAnsi="仿宋"/>
          <w:sz w:val="24"/>
          <w:lang w:val="en-GB"/>
        </w:rPr>
      </w:pPr>
      <w:r>
        <w:rPr>
          <w:rFonts w:ascii="仿宋" w:eastAsia="仿宋" w:hAnsi="仿宋" w:hint="eastAsia"/>
          <w:sz w:val="24"/>
          <w:lang w:val="en-GB"/>
        </w:rPr>
        <w:t>总体概述（对项目服务管理策划及部署的认识）；</w:t>
      </w:r>
    </w:p>
    <w:p w:rsidR="00717BF9" w:rsidRDefault="00D8098C">
      <w:pPr>
        <w:numPr>
          <w:ilvl w:val="255"/>
          <w:numId w:val="0"/>
        </w:numPr>
        <w:spacing w:line="500" w:lineRule="exact"/>
        <w:ind w:firstLineChars="200" w:firstLine="480"/>
        <w:jc w:val="left"/>
        <w:rPr>
          <w:rFonts w:ascii="仿宋" w:eastAsia="仿宋" w:hAnsi="仿宋"/>
          <w:sz w:val="24"/>
          <w:lang w:val="en-GB"/>
        </w:rPr>
      </w:pPr>
      <w:r>
        <w:rPr>
          <w:rFonts w:ascii="仿宋" w:eastAsia="仿宋" w:hAnsi="仿宋" w:hint="eastAsia"/>
          <w:sz w:val="24"/>
        </w:rPr>
        <w:t>项目实施方案</w:t>
      </w:r>
      <w:r>
        <w:rPr>
          <w:rFonts w:ascii="仿宋" w:eastAsia="仿宋" w:hAnsi="仿宋" w:hint="eastAsia"/>
          <w:sz w:val="24"/>
          <w:lang w:val="en-GB"/>
        </w:rPr>
        <w:t>、各阶段进度的保证措施及其违约责任承诺（要求关键线路清晰、准确、完整，计划编制合理、可行）；</w:t>
      </w:r>
    </w:p>
    <w:p w:rsidR="00717BF9" w:rsidRDefault="00D8098C">
      <w:pPr>
        <w:numPr>
          <w:ilvl w:val="255"/>
          <w:numId w:val="0"/>
        </w:numPr>
        <w:spacing w:line="500" w:lineRule="exact"/>
        <w:ind w:firstLineChars="200" w:firstLine="480"/>
        <w:jc w:val="left"/>
        <w:rPr>
          <w:rFonts w:ascii="仿宋" w:eastAsia="仿宋" w:hAnsi="仿宋"/>
          <w:sz w:val="24"/>
          <w:lang w:val="en-GB"/>
        </w:rPr>
      </w:pPr>
      <w:r>
        <w:rPr>
          <w:rFonts w:ascii="仿宋" w:eastAsia="仿宋" w:hAnsi="仿宋" w:hint="eastAsia"/>
          <w:sz w:val="24"/>
          <w:lang w:val="en-GB"/>
        </w:rPr>
        <w:t>项目的重点、难点分析和解决方案；</w:t>
      </w:r>
    </w:p>
    <w:p w:rsidR="00717BF9" w:rsidRDefault="00D8098C">
      <w:pPr>
        <w:numPr>
          <w:ilvl w:val="255"/>
          <w:numId w:val="0"/>
        </w:numPr>
        <w:spacing w:line="500" w:lineRule="exact"/>
        <w:ind w:firstLineChars="200" w:firstLine="480"/>
        <w:jc w:val="left"/>
        <w:rPr>
          <w:rFonts w:ascii="仿宋" w:eastAsia="仿宋" w:hAnsi="仿宋"/>
          <w:sz w:val="24"/>
          <w:lang w:val="en-GB"/>
        </w:rPr>
      </w:pPr>
      <w:r>
        <w:rPr>
          <w:rFonts w:ascii="仿宋" w:eastAsia="仿宋" w:hAnsi="仿宋" w:hint="eastAsia"/>
          <w:sz w:val="24"/>
          <w:lang w:val="en-GB"/>
        </w:rPr>
        <w:t>工作安排与时间进度；</w:t>
      </w:r>
    </w:p>
    <w:p w:rsidR="00717BF9" w:rsidRDefault="00D8098C">
      <w:pPr>
        <w:numPr>
          <w:ilvl w:val="255"/>
          <w:numId w:val="0"/>
        </w:numPr>
        <w:spacing w:line="500" w:lineRule="exact"/>
        <w:ind w:firstLineChars="200" w:firstLine="480"/>
        <w:jc w:val="left"/>
        <w:rPr>
          <w:rFonts w:ascii="仿宋" w:eastAsia="仿宋" w:hAnsi="仿宋"/>
          <w:sz w:val="24"/>
          <w:lang w:val="en-GB"/>
        </w:rPr>
      </w:pPr>
      <w:r>
        <w:rPr>
          <w:rFonts w:ascii="仿宋" w:eastAsia="仿宋" w:hAnsi="仿宋" w:hint="eastAsia"/>
          <w:sz w:val="24"/>
          <w:lang w:val="en-GB"/>
        </w:rPr>
        <w:t>服务承诺及合理化建议；</w:t>
      </w:r>
    </w:p>
    <w:p w:rsidR="00717BF9" w:rsidRDefault="00717BF9"/>
    <w:p w:rsidR="00717BF9" w:rsidRDefault="00717BF9"/>
    <w:p w:rsidR="00717BF9" w:rsidRDefault="00717BF9"/>
    <w:p w:rsidR="00717BF9" w:rsidRDefault="00717BF9"/>
    <w:p w:rsidR="00717BF9" w:rsidRDefault="00717BF9"/>
    <w:p w:rsidR="00717BF9" w:rsidRDefault="00717BF9"/>
    <w:p w:rsidR="00717BF9" w:rsidRDefault="00717BF9"/>
    <w:p w:rsidR="00717BF9" w:rsidRDefault="00717BF9"/>
    <w:p w:rsidR="00717BF9" w:rsidRDefault="00717BF9"/>
    <w:p w:rsidR="00717BF9" w:rsidRDefault="00717BF9"/>
    <w:p w:rsidR="00717BF9" w:rsidRDefault="00717BF9"/>
    <w:p w:rsidR="00717BF9" w:rsidRDefault="00717BF9">
      <w:pPr>
        <w:rPr>
          <w:rFonts w:ascii="仿宋" w:eastAsia="仿宋" w:hAnsi="仿宋"/>
        </w:rPr>
      </w:pPr>
    </w:p>
    <w:p w:rsidR="00717BF9" w:rsidRDefault="00D8098C">
      <w:pPr>
        <w:pStyle w:val="ac"/>
        <w:rPr>
          <w:rFonts w:ascii="仿宋" w:eastAsia="仿宋" w:hAnsi="仿宋"/>
        </w:rPr>
      </w:pPr>
      <w:bookmarkStart w:id="38" w:name="_Toc18811"/>
      <w:r>
        <w:rPr>
          <w:rFonts w:ascii="仿宋" w:eastAsia="仿宋" w:hAnsi="仿宋" w:hint="eastAsia"/>
        </w:rPr>
        <w:t>第五部分 响应文件格式</w:t>
      </w:r>
      <w:bookmarkEnd w:id="37"/>
      <w:bookmarkEnd w:id="38"/>
    </w:p>
    <w:p w:rsidR="00717BF9" w:rsidRDefault="00717BF9">
      <w:pPr>
        <w:spacing w:line="400" w:lineRule="exact"/>
        <w:ind w:left="540"/>
        <w:rPr>
          <w:rFonts w:ascii="仿宋" w:eastAsia="仿宋" w:hAnsi="仿宋"/>
          <w:sz w:val="32"/>
          <w:szCs w:val="32"/>
        </w:rPr>
      </w:pPr>
    </w:p>
    <w:p w:rsidR="00717BF9" w:rsidRDefault="00D8098C">
      <w:pPr>
        <w:spacing w:line="400" w:lineRule="exact"/>
        <w:ind w:left="540"/>
        <w:jc w:val="center"/>
        <w:rPr>
          <w:rFonts w:ascii="仿宋" w:eastAsia="仿宋" w:hAnsi="仿宋"/>
          <w:sz w:val="32"/>
          <w:szCs w:val="32"/>
        </w:rPr>
      </w:pPr>
      <w:r>
        <w:rPr>
          <w:rFonts w:ascii="仿宋" w:eastAsia="仿宋" w:hAnsi="仿宋" w:hint="eastAsia"/>
          <w:sz w:val="32"/>
          <w:szCs w:val="32"/>
        </w:rPr>
        <w:t>响应文件封面</w:t>
      </w:r>
    </w:p>
    <w:p w:rsidR="00717BF9" w:rsidRDefault="00D8098C">
      <w:pPr>
        <w:jc w:val="right"/>
        <w:rPr>
          <w:rFonts w:ascii="仿宋" w:eastAsia="仿宋" w:hAnsi="仿宋"/>
          <w:sz w:val="24"/>
          <w:bdr w:val="single" w:sz="4" w:space="0" w:color="auto"/>
        </w:rPr>
      </w:pPr>
      <w:r>
        <w:rPr>
          <w:rFonts w:ascii="仿宋" w:eastAsia="仿宋" w:hAnsi="仿宋" w:hint="eastAsia"/>
          <w:sz w:val="24"/>
          <w:bdr w:val="single" w:sz="4" w:space="0" w:color="auto"/>
        </w:rPr>
        <w:t>正本/副本</w:t>
      </w:r>
    </w:p>
    <w:p w:rsidR="00717BF9" w:rsidRDefault="00717BF9">
      <w:pPr>
        <w:jc w:val="center"/>
        <w:rPr>
          <w:rFonts w:ascii="仿宋" w:eastAsia="仿宋" w:hAnsi="仿宋"/>
          <w:sz w:val="28"/>
          <w:szCs w:val="28"/>
          <w:u w:val="single"/>
        </w:rPr>
      </w:pPr>
    </w:p>
    <w:p w:rsidR="00717BF9" w:rsidRDefault="00D8098C">
      <w:pPr>
        <w:spacing w:line="72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供  应  商：（盖章）</w:t>
      </w:r>
    </w:p>
    <w:p w:rsidR="00717BF9" w:rsidRDefault="00D8098C">
      <w:pPr>
        <w:spacing w:line="720" w:lineRule="exact"/>
        <w:rPr>
          <w:rFonts w:ascii="仿宋" w:eastAsia="仿宋" w:hAnsi="仿宋"/>
          <w:sz w:val="28"/>
          <w:szCs w:val="28"/>
        </w:rPr>
      </w:pPr>
      <w:r>
        <w:rPr>
          <w:rFonts w:ascii="仿宋" w:eastAsia="仿宋" w:hAnsi="仿宋" w:hint="eastAsia"/>
          <w:sz w:val="28"/>
          <w:szCs w:val="28"/>
        </w:rPr>
        <w:t xml:space="preserve">      项目名称：</w:t>
      </w:r>
      <w:r>
        <w:rPr>
          <w:rFonts w:ascii="仿宋" w:eastAsia="仿宋" w:hAnsi="仿宋"/>
          <w:sz w:val="28"/>
          <w:szCs w:val="28"/>
        </w:rPr>
        <w:t xml:space="preserve"> </w:t>
      </w:r>
    </w:p>
    <w:p w:rsidR="00717BF9" w:rsidRDefault="00D8098C">
      <w:pPr>
        <w:spacing w:line="720" w:lineRule="exact"/>
        <w:rPr>
          <w:rFonts w:ascii="仿宋" w:eastAsia="仿宋" w:hAnsi="仿宋"/>
          <w:sz w:val="28"/>
          <w:szCs w:val="28"/>
        </w:rPr>
      </w:pPr>
      <w:r>
        <w:rPr>
          <w:rFonts w:ascii="仿宋" w:eastAsia="仿宋" w:hAnsi="仿宋" w:hint="eastAsia"/>
          <w:sz w:val="28"/>
          <w:szCs w:val="28"/>
        </w:rPr>
        <w:t xml:space="preserve">      项目编号：</w:t>
      </w:r>
    </w:p>
    <w:p w:rsidR="00717BF9" w:rsidRDefault="00D8098C">
      <w:pPr>
        <w:spacing w:line="72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法 定 代 表 人：（签章）</w:t>
      </w:r>
    </w:p>
    <w:p w:rsidR="00717BF9" w:rsidRDefault="00D8098C">
      <w:pPr>
        <w:spacing w:line="72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单  位  地  址：</w:t>
      </w:r>
    </w:p>
    <w:p w:rsidR="00717BF9" w:rsidRDefault="00D8098C">
      <w:pPr>
        <w:spacing w:line="720" w:lineRule="exact"/>
        <w:rPr>
          <w:rFonts w:ascii="仿宋" w:eastAsia="仿宋" w:hAnsi="仿宋"/>
          <w:sz w:val="28"/>
          <w:szCs w:val="28"/>
        </w:rPr>
      </w:pPr>
      <w:r>
        <w:rPr>
          <w:rFonts w:ascii="仿宋" w:eastAsia="仿宋" w:hAnsi="仿宋" w:hint="eastAsia"/>
          <w:sz w:val="28"/>
          <w:szCs w:val="28"/>
        </w:rPr>
        <w:t xml:space="preserve">      联</w:t>
      </w:r>
      <w:r>
        <w:rPr>
          <w:rFonts w:ascii="仿宋" w:eastAsia="仿宋" w:hAnsi="仿宋"/>
          <w:sz w:val="28"/>
          <w:szCs w:val="28"/>
        </w:rPr>
        <w:t xml:space="preserve">  </w:t>
      </w:r>
      <w:r>
        <w:rPr>
          <w:rFonts w:ascii="仿宋" w:eastAsia="仿宋" w:hAnsi="仿宋" w:hint="eastAsia"/>
          <w:sz w:val="28"/>
          <w:szCs w:val="28"/>
        </w:rPr>
        <w:t xml:space="preserve">  系</w:t>
      </w:r>
      <w:r>
        <w:rPr>
          <w:rFonts w:ascii="仿宋" w:eastAsia="仿宋" w:hAnsi="仿宋"/>
          <w:sz w:val="28"/>
          <w:szCs w:val="28"/>
        </w:rPr>
        <w:t xml:space="preserve"> </w:t>
      </w:r>
      <w:r>
        <w:rPr>
          <w:rFonts w:ascii="仿宋" w:eastAsia="仿宋" w:hAnsi="仿宋" w:hint="eastAsia"/>
          <w:sz w:val="28"/>
          <w:szCs w:val="28"/>
        </w:rPr>
        <w:t xml:space="preserve">   人：</w:t>
      </w:r>
    </w:p>
    <w:p w:rsidR="00717BF9" w:rsidRDefault="00D8098C">
      <w:pPr>
        <w:spacing w:line="720" w:lineRule="exact"/>
        <w:rPr>
          <w:rFonts w:ascii="仿宋" w:eastAsia="仿宋" w:hAnsi="仿宋"/>
          <w:sz w:val="28"/>
          <w:szCs w:val="28"/>
        </w:rPr>
      </w:pPr>
      <w:r>
        <w:rPr>
          <w:rFonts w:ascii="仿宋" w:eastAsia="仿宋" w:hAnsi="仿宋" w:hint="eastAsia"/>
          <w:sz w:val="28"/>
          <w:szCs w:val="28"/>
        </w:rPr>
        <w:t xml:space="preserve">      联  系 </w:t>
      </w:r>
      <w:r>
        <w:rPr>
          <w:rFonts w:ascii="仿宋" w:eastAsia="仿宋" w:hAnsi="仿宋"/>
          <w:sz w:val="28"/>
          <w:szCs w:val="28"/>
        </w:rPr>
        <w:t xml:space="preserve"> </w:t>
      </w:r>
      <w:r>
        <w:rPr>
          <w:rFonts w:ascii="仿宋" w:eastAsia="仿宋" w:hAnsi="仿宋" w:hint="eastAsia"/>
          <w:sz w:val="28"/>
          <w:szCs w:val="28"/>
        </w:rPr>
        <w:t>电  话：</w:t>
      </w:r>
    </w:p>
    <w:p w:rsidR="00717BF9" w:rsidRDefault="00717BF9">
      <w:pPr>
        <w:spacing w:line="720" w:lineRule="exact"/>
        <w:ind w:firstLineChars="281" w:firstLine="787"/>
        <w:rPr>
          <w:rFonts w:ascii="仿宋" w:eastAsia="仿宋" w:hAnsi="仿宋"/>
          <w:sz w:val="28"/>
          <w:szCs w:val="28"/>
        </w:rPr>
      </w:pPr>
    </w:p>
    <w:p w:rsidR="00717BF9" w:rsidRDefault="00D8098C">
      <w:pPr>
        <w:spacing w:line="360" w:lineRule="auto"/>
        <w:jc w:val="center"/>
        <w:rPr>
          <w:rFonts w:ascii="仿宋" w:eastAsia="仿宋" w:hAnsi="仿宋"/>
          <w:sz w:val="24"/>
        </w:rPr>
      </w:pPr>
      <w:r>
        <w:rPr>
          <w:rFonts w:ascii="仿宋" w:eastAsia="仿宋" w:hAnsi="仿宋" w:hint="eastAsia"/>
          <w:sz w:val="24"/>
        </w:rPr>
        <w:t>（注：2020年  月  日11:00前不得启封）</w:t>
      </w:r>
    </w:p>
    <w:p w:rsidR="00717BF9" w:rsidRDefault="00717BF9">
      <w:pPr>
        <w:spacing w:line="360" w:lineRule="auto"/>
        <w:jc w:val="center"/>
        <w:rPr>
          <w:rFonts w:ascii="仿宋" w:eastAsia="仿宋" w:hAnsi="仿宋"/>
          <w:sz w:val="24"/>
        </w:rPr>
      </w:pPr>
    </w:p>
    <w:p w:rsidR="00717BF9" w:rsidRDefault="00717BF9">
      <w:pPr>
        <w:jc w:val="center"/>
        <w:rPr>
          <w:rFonts w:ascii="仿宋" w:eastAsia="仿宋" w:hAnsi="仿宋"/>
          <w:sz w:val="24"/>
        </w:rPr>
      </w:pPr>
    </w:p>
    <w:p w:rsidR="00717BF9" w:rsidRDefault="00D8098C">
      <w:pPr>
        <w:jc w:val="center"/>
        <w:rPr>
          <w:rFonts w:ascii="仿宋" w:eastAsia="仿宋" w:hAnsi="仿宋"/>
          <w:sz w:val="24"/>
        </w:rPr>
      </w:pPr>
      <w:r>
        <w:rPr>
          <w:rFonts w:ascii="仿宋" w:eastAsia="仿宋" w:hAnsi="仿宋"/>
          <w:sz w:val="24"/>
          <w:u w:val="single"/>
        </w:rPr>
        <w:t xml:space="preserve">        </w:t>
      </w:r>
      <w:r>
        <w:rPr>
          <w:rFonts w:ascii="仿宋" w:eastAsia="仿宋" w:hAnsi="仿宋"/>
          <w:sz w:val="24"/>
        </w:rPr>
        <w:t>年</w:t>
      </w:r>
      <w:r>
        <w:rPr>
          <w:rFonts w:ascii="仿宋" w:eastAsia="仿宋" w:hAnsi="仿宋"/>
          <w:sz w:val="24"/>
          <w:u w:val="single"/>
        </w:rPr>
        <w:t xml:space="preserve">        </w:t>
      </w:r>
      <w:r>
        <w:rPr>
          <w:rFonts w:ascii="仿宋" w:eastAsia="仿宋" w:hAnsi="仿宋"/>
          <w:sz w:val="24"/>
        </w:rPr>
        <w:t>月</w:t>
      </w:r>
      <w:r>
        <w:rPr>
          <w:rFonts w:ascii="仿宋" w:eastAsia="仿宋" w:hAnsi="仿宋"/>
          <w:sz w:val="24"/>
          <w:u w:val="single"/>
        </w:rPr>
        <w:t xml:space="preserve">        </w:t>
      </w:r>
      <w:r>
        <w:rPr>
          <w:rFonts w:ascii="仿宋" w:eastAsia="仿宋" w:hAnsi="仿宋"/>
          <w:sz w:val="24"/>
        </w:rPr>
        <w:t>日</w:t>
      </w:r>
    </w:p>
    <w:p w:rsidR="00717BF9" w:rsidRDefault="00717BF9">
      <w:pPr>
        <w:spacing w:line="360" w:lineRule="auto"/>
        <w:ind w:firstLineChars="200" w:firstLine="482"/>
        <w:jc w:val="left"/>
        <w:rPr>
          <w:rFonts w:ascii="仿宋" w:eastAsia="仿宋" w:hAnsi="仿宋"/>
          <w:b/>
          <w:bCs/>
          <w:sz w:val="24"/>
        </w:rPr>
      </w:pPr>
    </w:p>
    <w:p w:rsidR="00717BF9" w:rsidRDefault="00717BF9">
      <w:pPr>
        <w:spacing w:line="720" w:lineRule="exact"/>
        <w:ind w:firstLineChars="281" w:firstLine="787"/>
        <w:rPr>
          <w:rFonts w:ascii="仿宋" w:eastAsia="仿宋" w:hAnsi="仿宋"/>
          <w:sz w:val="28"/>
          <w:szCs w:val="28"/>
        </w:rPr>
      </w:pPr>
    </w:p>
    <w:p w:rsidR="00717BF9" w:rsidRDefault="00717BF9">
      <w:pPr>
        <w:spacing w:line="500" w:lineRule="exact"/>
        <w:jc w:val="left"/>
        <w:rPr>
          <w:rFonts w:ascii="仿宋" w:eastAsia="仿宋" w:hAnsi="仿宋"/>
          <w:b/>
          <w:bCs/>
          <w:sz w:val="24"/>
        </w:rPr>
      </w:pPr>
    </w:p>
    <w:p w:rsidR="00717BF9" w:rsidRDefault="00D8098C">
      <w:pPr>
        <w:spacing w:line="500" w:lineRule="exact"/>
        <w:jc w:val="left"/>
        <w:rPr>
          <w:rFonts w:ascii="仿宋" w:eastAsia="仿宋" w:hAnsi="仿宋"/>
          <w:b/>
          <w:bCs/>
          <w:sz w:val="24"/>
        </w:rPr>
      </w:pPr>
      <w:r>
        <w:rPr>
          <w:rFonts w:ascii="仿宋" w:eastAsia="仿宋" w:hAnsi="仿宋" w:hint="eastAsia"/>
          <w:b/>
          <w:bCs/>
          <w:sz w:val="24"/>
        </w:rPr>
        <w:t xml:space="preserve">     </w:t>
      </w:r>
    </w:p>
    <w:p w:rsidR="00717BF9" w:rsidRDefault="00717BF9">
      <w:pPr>
        <w:spacing w:line="500" w:lineRule="exact"/>
        <w:jc w:val="left"/>
        <w:rPr>
          <w:rFonts w:ascii="仿宋" w:eastAsia="仿宋" w:hAnsi="仿宋"/>
          <w:b/>
          <w:bCs/>
          <w:sz w:val="24"/>
        </w:rPr>
      </w:pPr>
    </w:p>
    <w:p w:rsidR="00717BF9" w:rsidRDefault="00717BF9">
      <w:pPr>
        <w:spacing w:line="500" w:lineRule="exact"/>
        <w:jc w:val="left"/>
        <w:rPr>
          <w:rFonts w:ascii="仿宋" w:eastAsia="仿宋" w:hAnsi="仿宋"/>
          <w:b/>
          <w:bCs/>
          <w:sz w:val="24"/>
        </w:rPr>
      </w:pPr>
    </w:p>
    <w:p w:rsidR="00717BF9" w:rsidRDefault="00717BF9">
      <w:pPr>
        <w:spacing w:line="360" w:lineRule="auto"/>
        <w:jc w:val="left"/>
        <w:rPr>
          <w:rFonts w:ascii="仿宋" w:eastAsia="仿宋" w:hAnsi="仿宋" w:cs="宋体"/>
          <w:b/>
          <w:iCs/>
          <w:sz w:val="24"/>
        </w:rPr>
      </w:pPr>
    </w:p>
    <w:p w:rsidR="00717BF9" w:rsidRDefault="00D8098C">
      <w:pPr>
        <w:spacing w:line="360" w:lineRule="auto"/>
        <w:ind w:firstLineChars="200" w:firstLine="480"/>
        <w:jc w:val="left"/>
        <w:outlineLvl w:val="0"/>
        <w:rPr>
          <w:rFonts w:ascii="仿宋" w:eastAsia="仿宋" w:hAnsi="仿宋" w:cs="宋体"/>
          <w:sz w:val="24"/>
          <w:highlight w:val="yellow"/>
        </w:rPr>
      </w:pPr>
      <w:bookmarkStart w:id="39" w:name="_Toc13808"/>
      <w:r>
        <w:rPr>
          <w:rFonts w:ascii="仿宋" w:eastAsia="仿宋" w:hAnsi="仿宋" w:cs="宋体" w:hint="eastAsia"/>
          <w:sz w:val="24"/>
        </w:rPr>
        <w:t>投标文件</w:t>
      </w:r>
      <w:bookmarkEnd w:id="39"/>
    </w:p>
    <w:p w:rsidR="00717BF9" w:rsidRDefault="00D8098C">
      <w:pPr>
        <w:spacing w:line="360" w:lineRule="auto"/>
        <w:ind w:firstLineChars="200" w:firstLine="480"/>
        <w:jc w:val="left"/>
        <w:outlineLvl w:val="0"/>
        <w:rPr>
          <w:rFonts w:ascii="仿宋" w:eastAsia="仿宋" w:hAnsi="仿宋" w:cs="宋体"/>
          <w:sz w:val="24"/>
        </w:rPr>
      </w:pPr>
      <w:bookmarkStart w:id="40" w:name="_Toc32579"/>
      <w:r>
        <w:rPr>
          <w:rFonts w:ascii="仿宋" w:eastAsia="仿宋" w:hAnsi="仿宋" w:cs="宋体" w:hint="eastAsia"/>
          <w:sz w:val="24"/>
        </w:rPr>
        <w:t>（1）投标函（附件一）；</w:t>
      </w:r>
      <w:bookmarkEnd w:id="40"/>
    </w:p>
    <w:p w:rsidR="00717BF9" w:rsidRDefault="00D8098C">
      <w:pPr>
        <w:spacing w:line="360" w:lineRule="auto"/>
        <w:ind w:firstLineChars="200" w:firstLine="480"/>
        <w:jc w:val="left"/>
        <w:outlineLvl w:val="0"/>
        <w:rPr>
          <w:rFonts w:ascii="仿宋" w:eastAsia="仿宋" w:hAnsi="仿宋" w:cs="宋体"/>
          <w:sz w:val="24"/>
        </w:rPr>
      </w:pPr>
      <w:bookmarkStart w:id="41" w:name="_Toc15524"/>
      <w:r>
        <w:rPr>
          <w:rFonts w:ascii="仿宋" w:eastAsia="仿宋" w:hAnsi="仿宋" w:cs="宋体" w:hint="eastAsia"/>
          <w:sz w:val="24"/>
        </w:rPr>
        <w:t>（2）法定代表人证明或法定代表人授权委托书（附件二）；</w:t>
      </w:r>
      <w:bookmarkEnd w:id="41"/>
    </w:p>
    <w:p w:rsidR="00717BF9" w:rsidRDefault="00D8098C">
      <w:pPr>
        <w:spacing w:line="360" w:lineRule="auto"/>
        <w:ind w:firstLineChars="200" w:firstLine="480"/>
        <w:jc w:val="left"/>
        <w:outlineLvl w:val="0"/>
        <w:rPr>
          <w:rFonts w:ascii="仿宋" w:eastAsia="仿宋" w:hAnsi="仿宋" w:cs="宋体"/>
          <w:sz w:val="24"/>
        </w:rPr>
      </w:pPr>
      <w:bookmarkStart w:id="42" w:name="_Toc10279"/>
      <w:r>
        <w:rPr>
          <w:rFonts w:ascii="仿宋" w:eastAsia="仿宋" w:hAnsi="仿宋" w:cs="宋体" w:hint="eastAsia"/>
          <w:sz w:val="24"/>
        </w:rPr>
        <w:t>（3）报价一览表（附件三）</w:t>
      </w:r>
      <w:bookmarkEnd w:id="42"/>
    </w:p>
    <w:p w:rsidR="00717BF9" w:rsidRDefault="00D8098C">
      <w:pPr>
        <w:spacing w:line="360" w:lineRule="auto"/>
        <w:ind w:firstLineChars="200" w:firstLine="480"/>
        <w:jc w:val="left"/>
        <w:outlineLvl w:val="0"/>
        <w:rPr>
          <w:rFonts w:ascii="仿宋" w:eastAsia="仿宋" w:hAnsi="仿宋" w:cs="宋体"/>
          <w:sz w:val="24"/>
        </w:rPr>
      </w:pPr>
      <w:bookmarkStart w:id="43" w:name="_Toc27543"/>
      <w:r>
        <w:rPr>
          <w:rFonts w:ascii="仿宋" w:eastAsia="仿宋" w:hAnsi="仿宋" w:cs="宋体" w:hint="eastAsia"/>
          <w:sz w:val="24"/>
        </w:rPr>
        <w:t>（4）投标人资信声明（附件四）；</w:t>
      </w:r>
      <w:bookmarkEnd w:id="43"/>
    </w:p>
    <w:p w:rsidR="00717BF9" w:rsidRDefault="00D8098C">
      <w:pPr>
        <w:spacing w:line="360" w:lineRule="auto"/>
        <w:ind w:firstLineChars="200" w:firstLine="480"/>
        <w:jc w:val="left"/>
        <w:outlineLvl w:val="0"/>
        <w:rPr>
          <w:rFonts w:ascii="仿宋" w:eastAsia="仿宋" w:hAnsi="仿宋" w:cs="宋体"/>
          <w:sz w:val="24"/>
        </w:rPr>
      </w:pPr>
      <w:bookmarkStart w:id="44" w:name="_Toc31883"/>
      <w:r>
        <w:rPr>
          <w:rFonts w:ascii="仿宋" w:eastAsia="仿宋" w:hAnsi="仿宋" w:cs="宋体" w:hint="eastAsia"/>
          <w:sz w:val="24"/>
        </w:rPr>
        <w:t>（5）投标人递交投标保证金汇款证明复印件；（投标保证金收据或汇款凭证）</w:t>
      </w:r>
      <w:bookmarkEnd w:id="44"/>
    </w:p>
    <w:p w:rsidR="00717BF9" w:rsidRDefault="00D8098C">
      <w:pPr>
        <w:spacing w:line="360" w:lineRule="auto"/>
        <w:ind w:firstLineChars="200" w:firstLine="480"/>
        <w:jc w:val="left"/>
        <w:outlineLvl w:val="0"/>
        <w:rPr>
          <w:rFonts w:ascii="仿宋" w:eastAsia="仿宋" w:hAnsi="仿宋" w:cs="宋体"/>
          <w:sz w:val="24"/>
        </w:rPr>
      </w:pPr>
      <w:bookmarkStart w:id="45" w:name="_Toc12374"/>
      <w:r>
        <w:rPr>
          <w:rFonts w:ascii="仿宋" w:eastAsia="仿宋" w:hAnsi="仿宋" w:cs="宋体" w:hint="eastAsia"/>
          <w:sz w:val="24"/>
        </w:rPr>
        <w:t>（6）投标人营业执照副本复印件；</w:t>
      </w:r>
      <w:bookmarkEnd w:id="45"/>
    </w:p>
    <w:p w:rsidR="00717BF9" w:rsidRDefault="00D8098C">
      <w:pPr>
        <w:spacing w:line="360" w:lineRule="auto"/>
        <w:ind w:firstLineChars="200" w:firstLine="480"/>
        <w:jc w:val="left"/>
        <w:outlineLvl w:val="0"/>
        <w:rPr>
          <w:rFonts w:ascii="仿宋" w:eastAsia="仿宋" w:hAnsi="仿宋" w:cs="宋体"/>
          <w:sz w:val="24"/>
        </w:rPr>
      </w:pPr>
      <w:bookmarkStart w:id="46" w:name="_Toc14260"/>
      <w:r>
        <w:rPr>
          <w:rFonts w:ascii="仿宋" w:eastAsia="仿宋" w:hAnsi="仿宋" w:cs="宋体" w:hint="eastAsia"/>
          <w:sz w:val="24"/>
        </w:rPr>
        <w:t>（7）企业相关能力证明材料（相关资质证书等能力证明等材料）；</w:t>
      </w:r>
      <w:bookmarkEnd w:id="46"/>
    </w:p>
    <w:p w:rsidR="00717BF9" w:rsidRDefault="00D8098C">
      <w:pPr>
        <w:spacing w:line="360" w:lineRule="auto"/>
        <w:ind w:firstLineChars="200" w:firstLine="480"/>
        <w:jc w:val="left"/>
        <w:outlineLvl w:val="0"/>
        <w:rPr>
          <w:rFonts w:ascii="仿宋" w:eastAsia="仿宋" w:hAnsi="仿宋" w:cs="宋体"/>
          <w:sz w:val="24"/>
        </w:rPr>
      </w:pPr>
      <w:bookmarkStart w:id="47" w:name="_Toc30031"/>
      <w:r>
        <w:rPr>
          <w:rFonts w:ascii="仿宋" w:eastAsia="仿宋" w:hAnsi="仿宋" w:cs="宋体" w:hint="eastAsia"/>
          <w:sz w:val="24"/>
        </w:rPr>
        <w:t>（8）近三年（2019年1月1日至今）以来类似项目业绩一览表（附件五）；</w:t>
      </w:r>
      <w:bookmarkEnd w:id="47"/>
    </w:p>
    <w:p w:rsidR="00717BF9" w:rsidRDefault="00D8098C">
      <w:pPr>
        <w:spacing w:line="360" w:lineRule="auto"/>
        <w:ind w:firstLineChars="200" w:firstLine="480"/>
        <w:jc w:val="left"/>
        <w:outlineLvl w:val="0"/>
        <w:rPr>
          <w:rFonts w:ascii="仿宋" w:eastAsia="仿宋" w:hAnsi="仿宋" w:cs="宋体"/>
          <w:sz w:val="24"/>
        </w:rPr>
      </w:pPr>
      <w:bookmarkStart w:id="48" w:name="_Toc19853"/>
      <w:r>
        <w:rPr>
          <w:rFonts w:ascii="仿宋" w:eastAsia="仿宋" w:hAnsi="仿宋" w:cs="宋体" w:hint="eastAsia"/>
          <w:sz w:val="24"/>
        </w:rPr>
        <w:t>（9）项目负责人简历</w:t>
      </w:r>
      <w:bookmarkEnd w:id="48"/>
    </w:p>
    <w:p w:rsidR="00717BF9" w:rsidRDefault="00D8098C">
      <w:pPr>
        <w:spacing w:line="360" w:lineRule="auto"/>
        <w:ind w:firstLineChars="200" w:firstLine="480"/>
        <w:jc w:val="left"/>
        <w:outlineLvl w:val="0"/>
        <w:rPr>
          <w:rFonts w:ascii="仿宋" w:eastAsia="仿宋" w:hAnsi="仿宋" w:cs="宋体"/>
          <w:sz w:val="24"/>
        </w:rPr>
      </w:pPr>
      <w:bookmarkStart w:id="49" w:name="_Toc11539"/>
      <w:r>
        <w:rPr>
          <w:rFonts w:ascii="仿宋" w:eastAsia="仿宋" w:hAnsi="仿宋" w:cs="宋体" w:hint="eastAsia"/>
          <w:sz w:val="24"/>
        </w:rPr>
        <w:t>（</w:t>
      </w:r>
      <w:r>
        <w:rPr>
          <w:rFonts w:ascii="仿宋" w:eastAsia="仿宋" w:hAnsi="仿宋" w:cs="宋体"/>
          <w:sz w:val="24"/>
        </w:rPr>
        <w:t>10</w:t>
      </w:r>
      <w:r>
        <w:rPr>
          <w:rFonts w:ascii="仿宋" w:eastAsia="仿宋" w:hAnsi="仿宋" w:cs="宋体" w:hint="eastAsia"/>
          <w:sz w:val="24"/>
        </w:rPr>
        <w:t>）服务承诺书；（附件九）</w:t>
      </w:r>
      <w:bookmarkEnd w:id="49"/>
    </w:p>
    <w:p w:rsidR="00717BF9" w:rsidRDefault="00D8098C">
      <w:pPr>
        <w:spacing w:line="360" w:lineRule="auto"/>
        <w:ind w:firstLineChars="200" w:firstLine="480"/>
        <w:jc w:val="left"/>
        <w:outlineLvl w:val="0"/>
        <w:rPr>
          <w:rFonts w:ascii="仿宋" w:eastAsia="仿宋" w:hAnsi="仿宋" w:cs="宋体"/>
          <w:sz w:val="24"/>
        </w:rPr>
      </w:pPr>
      <w:bookmarkStart w:id="50" w:name="_Toc17265"/>
      <w:r>
        <w:rPr>
          <w:rFonts w:ascii="仿宋" w:eastAsia="仿宋" w:hAnsi="仿宋" w:cs="宋体" w:hint="eastAsia"/>
          <w:sz w:val="24"/>
        </w:rPr>
        <w:t>（1</w:t>
      </w:r>
      <w:r>
        <w:rPr>
          <w:rFonts w:ascii="仿宋" w:eastAsia="仿宋" w:hAnsi="仿宋" w:cs="宋体"/>
          <w:sz w:val="24"/>
        </w:rPr>
        <w:t>1</w:t>
      </w:r>
      <w:r>
        <w:rPr>
          <w:rFonts w:ascii="仿宋" w:eastAsia="仿宋" w:hAnsi="仿宋" w:cs="宋体" w:hint="eastAsia"/>
          <w:sz w:val="24"/>
        </w:rPr>
        <w:t>）项目实施方案及进度计划；</w:t>
      </w:r>
      <w:bookmarkEnd w:id="50"/>
    </w:p>
    <w:p w:rsidR="00717BF9" w:rsidRDefault="00D8098C">
      <w:pPr>
        <w:spacing w:line="360" w:lineRule="auto"/>
        <w:ind w:firstLineChars="200" w:firstLine="480"/>
        <w:jc w:val="left"/>
        <w:outlineLvl w:val="0"/>
        <w:rPr>
          <w:rFonts w:ascii="仿宋" w:eastAsia="仿宋" w:hAnsi="仿宋" w:cs="宋体"/>
          <w:sz w:val="24"/>
        </w:rPr>
      </w:pPr>
      <w:bookmarkStart w:id="51" w:name="_Toc22643"/>
      <w:r>
        <w:rPr>
          <w:rFonts w:ascii="仿宋" w:eastAsia="仿宋" w:hAnsi="仿宋" w:cs="宋体" w:hint="eastAsia"/>
          <w:sz w:val="24"/>
        </w:rPr>
        <w:t>（1</w:t>
      </w:r>
      <w:r>
        <w:rPr>
          <w:rFonts w:ascii="仿宋" w:eastAsia="仿宋" w:hAnsi="仿宋" w:cs="宋体"/>
          <w:sz w:val="24"/>
        </w:rPr>
        <w:t>2</w:t>
      </w:r>
      <w:r>
        <w:rPr>
          <w:rFonts w:ascii="仿宋" w:eastAsia="仿宋" w:hAnsi="仿宋" w:cs="宋体" w:hint="eastAsia"/>
          <w:sz w:val="24"/>
        </w:rPr>
        <w:t>）后期服务保证措施</w:t>
      </w:r>
      <w:bookmarkEnd w:id="51"/>
    </w:p>
    <w:p w:rsidR="00717BF9" w:rsidRDefault="00D8098C">
      <w:pPr>
        <w:spacing w:line="360" w:lineRule="auto"/>
        <w:ind w:firstLineChars="200" w:firstLine="480"/>
        <w:jc w:val="left"/>
        <w:outlineLvl w:val="0"/>
        <w:rPr>
          <w:rFonts w:ascii="仿宋" w:eastAsia="仿宋" w:hAnsi="仿宋" w:cs="宋体"/>
          <w:bCs/>
          <w:sz w:val="24"/>
        </w:rPr>
      </w:pPr>
      <w:bookmarkStart w:id="52" w:name="_Toc27719"/>
      <w:r>
        <w:rPr>
          <w:rFonts w:ascii="仿宋" w:eastAsia="仿宋" w:hAnsi="仿宋" w:cs="宋体" w:hint="eastAsia"/>
          <w:bCs/>
          <w:sz w:val="24"/>
        </w:rPr>
        <w:t>（1</w:t>
      </w:r>
      <w:r>
        <w:rPr>
          <w:rFonts w:ascii="仿宋" w:eastAsia="仿宋" w:hAnsi="仿宋" w:cs="宋体"/>
          <w:bCs/>
          <w:sz w:val="24"/>
        </w:rPr>
        <w:t>3</w:t>
      </w:r>
      <w:r>
        <w:rPr>
          <w:rFonts w:ascii="仿宋" w:eastAsia="仿宋" w:hAnsi="仿宋" w:cs="宋体" w:hint="eastAsia"/>
          <w:bCs/>
          <w:sz w:val="24"/>
        </w:rPr>
        <w:t>）</w:t>
      </w:r>
      <w:bookmarkStart w:id="53" w:name="_Toc26290"/>
      <w:bookmarkEnd w:id="52"/>
      <w:r>
        <w:rPr>
          <w:rFonts w:ascii="仿宋" w:eastAsia="仿宋" w:hAnsi="仿宋" w:cs="宋体"/>
          <w:bCs/>
          <w:sz w:val="24"/>
        </w:rPr>
        <w:t>中国政府采购网</w:t>
      </w:r>
      <w:r>
        <w:rPr>
          <w:rFonts w:ascii="仿宋" w:eastAsia="仿宋" w:hAnsi="仿宋" w:cs="宋体" w:hint="eastAsia"/>
          <w:bCs/>
          <w:sz w:val="24"/>
        </w:rPr>
        <w:t>及</w:t>
      </w:r>
      <w:r>
        <w:rPr>
          <w:rFonts w:ascii="仿宋" w:eastAsia="仿宋" w:hAnsi="仿宋" w:cs="宋体"/>
          <w:bCs/>
          <w:sz w:val="24"/>
        </w:rPr>
        <w:t>信用中国网站查询结果网页截图并加盖单位公章；</w:t>
      </w:r>
      <w:bookmarkEnd w:id="53"/>
    </w:p>
    <w:p w:rsidR="00717BF9" w:rsidRDefault="00D8098C">
      <w:pPr>
        <w:spacing w:line="360" w:lineRule="auto"/>
        <w:ind w:firstLineChars="200" w:firstLine="480"/>
        <w:jc w:val="left"/>
        <w:outlineLvl w:val="0"/>
        <w:rPr>
          <w:rFonts w:ascii="仿宋" w:eastAsia="仿宋" w:hAnsi="仿宋" w:cs="宋体"/>
          <w:sz w:val="24"/>
        </w:rPr>
      </w:pPr>
      <w:bookmarkStart w:id="54" w:name="_Toc2084"/>
      <w:r>
        <w:rPr>
          <w:rFonts w:ascii="仿宋" w:eastAsia="仿宋" w:hAnsi="仿宋" w:cs="宋体" w:hint="eastAsia"/>
          <w:sz w:val="24"/>
        </w:rPr>
        <w:t>（14）商务偏差表（附件七）；</w:t>
      </w:r>
      <w:bookmarkEnd w:id="54"/>
    </w:p>
    <w:p w:rsidR="00717BF9" w:rsidRDefault="00D8098C">
      <w:pPr>
        <w:spacing w:line="360" w:lineRule="auto"/>
        <w:ind w:firstLineChars="200" w:firstLine="480"/>
        <w:jc w:val="left"/>
        <w:outlineLvl w:val="0"/>
        <w:rPr>
          <w:rFonts w:ascii="仿宋" w:eastAsia="仿宋" w:hAnsi="仿宋" w:cs="宋体"/>
          <w:sz w:val="24"/>
        </w:rPr>
      </w:pPr>
      <w:bookmarkStart w:id="55" w:name="_Toc11879"/>
      <w:r>
        <w:rPr>
          <w:rFonts w:ascii="仿宋" w:eastAsia="仿宋" w:hAnsi="仿宋" w:cs="宋体" w:hint="eastAsia"/>
          <w:sz w:val="24"/>
        </w:rPr>
        <w:t>（15）反商业贿赂承诺书（附件十）；</w:t>
      </w:r>
      <w:bookmarkEnd w:id="55"/>
    </w:p>
    <w:p w:rsidR="00717BF9" w:rsidRDefault="00D8098C">
      <w:pPr>
        <w:spacing w:line="360" w:lineRule="auto"/>
        <w:ind w:firstLineChars="200" w:firstLine="480"/>
        <w:jc w:val="left"/>
        <w:outlineLvl w:val="0"/>
        <w:rPr>
          <w:rFonts w:ascii="仿宋" w:eastAsia="仿宋" w:hAnsi="仿宋" w:cs="宋体"/>
          <w:sz w:val="24"/>
        </w:rPr>
      </w:pPr>
      <w:bookmarkStart w:id="56" w:name="_Toc3830"/>
      <w:r>
        <w:rPr>
          <w:rFonts w:ascii="仿宋" w:eastAsia="仿宋" w:hAnsi="仿宋" w:cs="宋体" w:hint="eastAsia"/>
          <w:sz w:val="24"/>
        </w:rPr>
        <w:t>（16）投标人认为适宜的其他商务资料。（详见评标办法，根据评标要求提供）</w:t>
      </w:r>
      <w:bookmarkEnd w:id="56"/>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ind w:firstLineChars="200" w:firstLine="480"/>
        <w:jc w:val="left"/>
        <w:outlineLvl w:val="0"/>
        <w:rPr>
          <w:rFonts w:ascii="仿宋" w:eastAsia="仿宋" w:hAnsi="仿宋" w:cs="宋体"/>
          <w:sz w:val="24"/>
        </w:rPr>
      </w:pPr>
    </w:p>
    <w:p w:rsidR="00717BF9" w:rsidRDefault="00717BF9">
      <w:pPr>
        <w:spacing w:line="360" w:lineRule="auto"/>
        <w:jc w:val="left"/>
        <w:rPr>
          <w:rFonts w:ascii="仿宋" w:eastAsia="仿宋" w:hAnsi="仿宋" w:cs="宋体"/>
          <w:b/>
          <w:iCs/>
          <w:sz w:val="24"/>
        </w:rPr>
      </w:pPr>
    </w:p>
    <w:p w:rsidR="00717BF9" w:rsidRDefault="00D8098C">
      <w:pPr>
        <w:spacing w:line="360" w:lineRule="auto"/>
        <w:rPr>
          <w:rFonts w:ascii="仿宋" w:eastAsia="仿宋" w:hAnsi="仿宋" w:cs="宋体"/>
          <w:b/>
          <w:sz w:val="24"/>
        </w:rPr>
      </w:pPr>
      <w:r>
        <w:rPr>
          <w:rFonts w:ascii="仿宋" w:eastAsia="仿宋" w:hAnsi="仿宋" w:cs="宋体" w:hint="eastAsia"/>
          <w:b/>
          <w:sz w:val="24"/>
        </w:rPr>
        <w:lastRenderedPageBreak/>
        <w:t>附件一</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投  标  函</w:t>
      </w:r>
    </w:p>
    <w:p w:rsidR="00717BF9" w:rsidRDefault="00D8098C">
      <w:pPr>
        <w:spacing w:line="360" w:lineRule="auto"/>
        <w:ind w:firstLineChars="50" w:firstLine="120"/>
        <w:rPr>
          <w:rFonts w:ascii="仿宋" w:eastAsia="仿宋" w:hAnsi="仿宋" w:cs="宋体"/>
          <w:sz w:val="24"/>
        </w:rPr>
      </w:pPr>
      <w:r>
        <w:rPr>
          <w:rFonts w:ascii="仿宋" w:eastAsia="仿宋" w:hAnsi="仿宋" w:cs="宋体" w:hint="eastAsia"/>
          <w:sz w:val="24"/>
        </w:rPr>
        <w:t>＿＿＿＿＿＿＿＿＿＿＿：</w:t>
      </w:r>
    </w:p>
    <w:p w:rsidR="00717BF9" w:rsidRDefault="00D8098C">
      <w:pPr>
        <w:spacing w:line="360" w:lineRule="auto"/>
        <w:rPr>
          <w:rFonts w:ascii="仿宋" w:eastAsia="仿宋" w:hAnsi="仿宋" w:cs="宋体"/>
          <w:sz w:val="24"/>
        </w:rPr>
      </w:pPr>
      <w:r>
        <w:rPr>
          <w:rFonts w:ascii="仿宋" w:eastAsia="仿宋" w:hAnsi="仿宋" w:cs="宋体" w:hint="eastAsia"/>
          <w:sz w:val="24"/>
        </w:rPr>
        <w:t xml:space="preserve">    经研究，我们决定参加编号为</w:t>
      </w:r>
      <w:r>
        <w:rPr>
          <w:rFonts w:ascii="仿宋" w:eastAsia="仿宋" w:hAnsi="仿宋" w:cs="宋体" w:hint="eastAsia"/>
          <w:sz w:val="24"/>
          <w:u w:val="single"/>
        </w:rPr>
        <w:t xml:space="preserve">                 </w:t>
      </w:r>
      <w:r>
        <w:rPr>
          <w:rFonts w:ascii="仿宋" w:eastAsia="仿宋" w:hAnsi="仿宋" w:cs="宋体" w:hint="eastAsia"/>
          <w:sz w:val="24"/>
        </w:rPr>
        <w:t>项目的招标活动并投标，为此，我方郑重声明以下诸点，并负法律责任。</w:t>
      </w:r>
    </w:p>
    <w:p w:rsidR="00717BF9" w:rsidRDefault="00D8098C">
      <w:pPr>
        <w:spacing w:line="360" w:lineRule="auto"/>
        <w:ind w:firstLineChars="200" w:firstLine="480"/>
        <w:rPr>
          <w:rFonts w:ascii="仿宋" w:eastAsia="仿宋" w:hAnsi="仿宋" w:cs="宋体"/>
          <w:sz w:val="24"/>
        </w:rPr>
      </w:pPr>
      <w:r>
        <w:rPr>
          <w:rFonts w:ascii="仿宋" w:eastAsia="仿宋" w:hAnsi="仿宋" w:cs="宋体" w:hint="eastAsia"/>
          <w:sz w:val="24"/>
        </w:rPr>
        <w:t>一、我方提交投标文件，正本1份，副本3份，</w:t>
      </w:r>
      <w:r>
        <w:rPr>
          <w:rFonts w:ascii="仿宋" w:eastAsia="仿宋" w:hAnsi="仿宋" w:cs="宋体" w:hint="eastAsia"/>
          <w:bCs/>
          <w:sz w:val="24"/>
        </w:rPr>
        <w:t>电子版（U盘）1份</w:t>
      </w:r>
      <w:r>
        <w:rPr>
          <w:rFonts w:ascii="仿宋" w:eastAsia="仿宋" w:hAnsi="仿宋" w:cs="宋体" w:hint="eastAsia"/>
          <w:sz w:val="24"/>
        </w:rPr>
        <w:t>；</w:t>
      </w:r>
    </w:p>
    <w:p w:rsidR="00717BF9" w:rsidRDefault="00D8098C">
      <w:pPr>
        <w:spacing w:line="360" w:lineRule="auto"/>
        <w:ind w:firstLineChars="200" w:firstLine="480"/>
        <w:rPr>
          <w:rFonts w:ascii="仿宋" w:eastAsia="仿宋" w:hAnsi="仿宋" w:cs="宋体"/>
          <w:sz w:val="24"/>
        </w:rPr>
      </w:pPr>
      <w:r>
        <w:rPr>
          <w:rFonts w:ascii="仿宋" w:eastAsia="仿宋" w:hAnsi="仿宋" w:cs="宋体" w:hint="eastAsia"/>
          <w:sz w:val="24"/>
        </w:rPr>
        <w:t>二、如果我方的投标文件被接受，我方将履行招标文件中规定的每项要求，并按我方投标文件中的承诺按期、按质、按量履约招标文件要求的内容；</w:t>
      </w:r>
    </w:p>
    <w:p w:rsidR="00717BF9" w:rsidRDefault="00D8098C">
      <w:pPr>
        <w:spacing w:line="360" w:lineRule="auto"/>
        <w:ind w:firstLineChars="200" w:firstLine="480"/>
        <w:rPr>
          <w:rFonts w:ascii="仿宋" w:eastAsia="仿宋" w:hAnsi="仿宋" w:cs="宋体"/>
          <w:sz w:val="24"/>
        </w:rPr>
      </w:pPr>
      <w:r>
        <w:rPr>
          <w:rFonts w:ascii="仿宋" w:eastAsia="仿宋" w:hAnsi="仿宋" w:cs="宋体" w:hint="eastAsia"/>
          <w:sz w:val="24"/>
        </w:rPr>
        <w:t>三、我方理解，报价不是成交的唯一条件，你们有选择中标人的权利；</w:t>
      </w:r>
    </w:p>
    <w:p w:rsidR="00717BF9" w:rsidRDefault="00D8098C">
      <w:pPr>
        <w:spacing w:line="360" w:lineRule="auto"/>
        <w:ind w:firstLineChars="200" w:firstLine="480"/>
        <w:rPr>
          <w:rFonts w:ascii="仿宋" w:eastAsia="仿宋" w:hAnsi="仿宋" w:cs="宋体"/>
          <w:sz w:val="24"/>
        </w:rPr>
      </w:pPr>
      <w:r>
        <w:rPr>
          <w:rFonts w:ascii="仿宋" w:eastAsia="仿宋" w:hAnsi="仿宋" w:cs="宋体" w:hint="eastAsia"/>
          <w:sz w:val="24"/>
        </w:rPr>
        <w:t>四、我方愿按《中华人民共和国合同法》及其他有关法律、法规的规定，自觉履行自己的全部责任；</w:t>
      </w:r>
    </w:p>
    <w:p w:rsidR="00717BF9" w:rsidRDefault="00D8098C">
      <w:pPr>
        <w:spacing w:line="360" w:lineRule="auto"/>
        <w:ind w:firstLineChars="200" w:firstLine="480"/>
        <w:rPr>
          <w:rFonts w:ascii="仿宋" w:eastAsia="仿宋" w:hAnsi="仿宋" w:cs="宋体"/>
          <w:sz w:val="24"/>
        </w:rPr>
      </w:pPr>
      <w:r>
        <w:rPr>
          <w:rFonts w:ascii="仿宋" w:eastAsia="仿宋" w:hAnsi="仿宋" w:cs="宋体" w:hint="eastAsia"/>
          <w:sz w:val="24"/>
        </w:rPr>
        <w:t>五、我方同意按招标文件的规定交纳投标保证金、履约保证金、中标服务费，遵守贵方有关评标的各项规定；</w:t>
      </w:r>
    </w:p>
    <w:p w:rsidR="00717BF9" w:rsidRDefault="00D8098C">
      <w:pPr>
        <w:spacing w:line="360" w:lineRule="auto"/>
        <w:ind w:firstLineChars="200" w:firstLine="480"/>
        <w:rPr>
          <w:rFonts w:ascii="仿宋" w:eastAsia="仿宋" w:hAnsi="仿宋" w:cs="宋体"/>
          <w:sz w:val="24"/>
        </w:rPr>
      </w:pPr>
      <w:r>
        <w:rPr>
          <w:rFonts w:ascii="仿宋" w:eastAsia="仿宋" w:hAnsi="仿宋" w:cs="宋体" w:hint="eastAsia"/>
          <w:sz w:val="24"/>
        </w:rPr>
        <w:t>六、我方的投标文件有效期为</w:t>
      </w:r>
      <w:r>
        <w:rPr>
          <w:rFonts w:ascii="仿宋" w:eastAsia="仿宋" w:hAnsi="仿宋" w:cs="宋体" w:hint="eastAsia"/>
          <w:sz w:val="24"/>
          <w:u w:val="single"/>
        </w:rPr>
        <w:t>90</w:t>
      </w:r>
      <w:r>
        <w:rPr>
          <w:rFonts w:ascii="仿宋" w:eastAsia="仿宋" w:hAnsi="仿宋" w:cs="宋体" w:hint="eastAsia"/>
          <w:sz w:val="24"/>
        </w:rPr>
        <w:t>天。</w:t>
      </w:r>
    </w:p>
    <w:p w:rsidR="00717BF9" w:rsidRDefault="00717BF9">
      <w:pPr>
        <w:spacing w:line="360" w:lineRule="auto"/>
        <w:ind w:firstLineChars="200" w:firstLine="480"/>
        <w:rPr>
          <w:rFonts w:ascii="仿宋" w:eastAsia="仿宋" w:hAnsi="仿宋" w:cs="宋体"/>
          <w:sz w:val="24"/>
        </w:rPr>
      </w:pPr>
    </w:p>
    <w:p w:rsidR="00717BF9" w:rsidRDefault="00717BF9">
      <w:pPr>
        <w:spacing w:line="360" w:lineRule="auto"/>
        <w:ind w:firstLineChars="200" w:firstLine="480"/>
        <w:rPr>
          <w:rFonts w:ascii="仿宋" w:eastAsia="仿宋" w:hAnsi="仿宋" w:cs="宋体"/>
          <w:sz w:val="24"/>
        </w:rPr>
      </w:pPr>
    </w:p>
    <w:p w:rsidR="00717BF9" w:rsidRDefault="00D8098C">
      <w:pPr>
        <w:spacing w:line="360" w:lineRule="auto"/>
        <w:ind w:rightChars="50" w:right="105" w:firstLineChars="200" w:firstLine="480"/>
        <w:rPr>
          <w:rFonts w:ascii="仿宋" w:eastAsia="仿宋" w:hAnsi="仿宋" w:cs="宋体"/>
          <w:sz w:val="24"/>
        </w:rPr>
      </w:pPr>
      <w:r>
        <w:rPr>
          <w:rFonts w:ascii="仿宋" w:eastAsia="仿宋" w:hAnsi="仿宋" w:cs="宋体" w:hint="eastAsia"/>
          <w:sz w:val="24"/>
        </w:rPr>
        <w:t>单位名称（公章）：</w:t>
      </w:r>
    </w:p>
    <w:p w:rsidR="00717BF9" w:rsidRDefault="00D8098C">
      <w:pPr>
        <w:spacing w:line="360" w:lineRule="auto"/>
        <w:ind w:rightChars="50" w:right="105" w:firstLineChars="200" w:firstLine="480"/>
        <w:rPr>
          <w:rFonts w:ascii="仿宋" w:eastAsia="仿宋" w:hAnsi="仿宋" w:cs="宋体"/>
          <w:sz w:val="24"/>
        </w:rPr>
      </w:pPr>
      <w:r>
        <w:rPr>
          <w:rFonts w:ascii="仿宋" w:eastAsia="仿宋" w:hAnsi="仿宋" w:cs="宋体" w:hint="eastAsia"/>
          <w:sz w:val="24"/>
        </w:rPr>
        <w:t>法定代表人（签字或盖章）：</w:t>
      </w:r>
    </w:p>
    <w:p w:rsidR="00717BF9" w:rsidRDefault="00D8098C">
      <w:pPr>
        <w:spacing w:line="360" w:lineRule="auto"/>
        <w:ind w:rightChars="50" w:right="105" w:firstLineChars="200" w:firstLine="480"/>
        <w:rPr>
          <w:rFonts w:ascii="仿宋" w:eastAsia="仿宋" w:hAnsi="仿宋" w:cs="宋体"/>
          <w:sz w:val="24"/>
        </w:rPr>
      </w:pPr>
      <w:r>
        <w:rPr>
          <w:rFonts w:ascii="仿宋" w:eastAsia="仿宋" w:hAnsi="仿宋" w:cs="宋体" w:hint="eastAsia"/>
          <w:sz w:val="24"/>
        </w:rPr>
        <w:t>被授权人（签字）：</w:t>
      </w:r>
    </w:p>
    <w:p w:rsidR="00717BF9" w:rsidRDefault="00717BF9">
      <w:pPr>
        <w:spacing w:line="360" w:lineRule="auto"/>
        <w:rPr>
          <w:rFonts w:ascii="仿宋" w:eastAsia="仿宋" w:hAnsi="仿宋" w:cs="宋体"/>
          <w:sz w:val="24"/>
        </w:rPr>
      </w:pPr>
    </w:p>
    <w:p w:rsidR="00717BF9" w:rsidRDefault="00717BF9">
      <w:pPr>
        <w:spacing w:line="360" w:lineRule="auto"/>
        <w:rPr>
          <w:rFonts w:ascii="仿宋" w:eastAsia="仿宋" w:hAnsi="仿宋" w:cs="宋体"/>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b/>
          <w:sz w:val="24"/>
        </w:rPr>
      </w:pPr>
      <w:r>
        <w:rPr>
          <w:rFonts w:ascii="仿宋" w:eastAsia="仿宋" w:hAnsi="仿宋" w:cs="宋体" w:hint="eastAsia"/>
          <w:b/>
          <w:sz w:val="24"/>
        </w:rPr>
        <w:lastRenderedPageBreak/>
        <w:t>附件二</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法定代表人授权委托书</w:t>
      </w:r>
    </w:p>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sz w:val="24"/>
        </w:rPr>
      </w:pPr>
      <w:r>
        <w:rPr>
          <w:rFonts w:ascii="仿宋" w:eastAsia="仿宋" w:hAnsi="仿宋" w:cs="宋体" w:hint="eastAsia"/>
          <w:sz w:val="24"/>
        </w:rPr>
        <w:t>＿＿＿＿＿＿＿＿＿＿＿＿：</w:t>
      </w:r>
    </w:p>
    <w:p w:rsidR="00717BF9" w:rsidRDefault="00D8098C">
      <w:pPr>
        <w:spacing w:line="360" w:lineRule="auto"/>
        <w:ind w:firstLineChars="300" w:firstLine="720"/>
        <w:jc w:val="left"/>
        <w:rPr>
          <w:rFonts w:ascii="仿宋" w:eastAsia="仿宋" w:hAnsi="仿宋" w:cs="宋体"/>
          <w:sz w:val="24"/>
        </w:rPr>
      </w:pPr>
      <w:r>
        <w:rPr>
          <w:rFonts w:ascii="仿宋" w:eastAsia="仿宋" w:hAnsi="仿宋" w:cs="宋体" w:hint="eastAsia"/>
          <w:sz w:val="24"/>
          <w:u w:val="single"/>
        </w:rPr>
        <w:t xml:space="preserve">                </w:t>
      </w:r>
      <w:r>
        <w:rPr>
          <w:rFonts w:ascii="仿宋" w:eastAsia="仿宋" w:hAnsi="仿宋" w:cs="宋体" w:hint="eastAsia"/>
          <w:sz w:val="24"/>
        </w:rPr>
        <w:t>（单位名称）法定代表人授权我单位</w:t>
      </w:r>
      <w:r>
        <w:rPr>
          <w:rFonts w:ascii="仿宋" w:eastAsia="仿宋" w:hAnsi="仿宋" w:cs="宋体" w:hint="eastAsia"/>
          <w:sz w:val="24"/>
          <w:u w:val="single"/>
        </w:rPr>
        <w:t xml:space="preserve">                 </w:t>
      </w:r>
      <w:r>
        <w:rPr>
          <w:rFonts w:ascii="仿宋" w:eastAsia="仿宋" w:hAnsi="仿宋" w:cs="宋体" w:hint="eastAsia"/>
          <w:sz w:val="24"/>
        </w:rPr>
        <w:t>（职务或职称）</w:t>
      </w:r>
      <w:r>
        <w:rPr>
          <w:rFonts w:ascii="仿宋" w:eastAsia="仿宋" w:hAnsi="仿宋" w:cs="宋体" w:hint="eastAsia"/>
          <w:sz w:val="24"/>
          <w:u w:val="single"/>
        </w:rPr>
        <w:t xml:space="preserve">      </w:t>
      </w:r>
      <w:r>
        <w:rPr>
          <w:rFonts w:ascii="仿宋" w:eastAsia="仿宋" w:hAnsi="仿宋" w:cs="宋体" w:hint="eastAsia"/>
          <w:sz w:val="24"/>
        </w:rPr>
        <w:t>（姓名）为我单位本次被授权人，全权处理此次</w:t>
      </w:r>
      <w:r>
        <w:rPr>
          <w:rFonts w:ascii="仿宋" w:eastAsia="仿宋" w:hAnsi="仿宋" w:cs="宋体" w:hint="eastAsia"/>
          <w:sz w:val="24"/>
          <w:u w:val="single"/>
        </w:rPr>
        <w:t xml:space="preserve">             项目名称</w:t>
      </w:r>
      <w:r>
        <w:rPr>
          <w:rFonts w:ascii="仿宋" w:eastAsia="仿宋" w:hAnsi="仿宋" w:cs="宋体" w:hint="eastAsia"/>
          <w:kern w:val="10"/>
          <w:sz w:val="24"/>
        </w:rPr>
        <w:t>评标</w:t>
      </w:r>
      <w:r>
        <w:rPr>
          <w:rFonts w:ascii="仿宋" w:eastAsia="仿宋" w:hAnsi="仿宋" w:cs="宋体" w:hint="eastAsia"/>
          <w:sz w:val="24"/>
        </w:rPr>
        <w:t>活动的一切事宜。</w:t>
      </w:r>
    </w:p>
    <w:p w:rsidR="00717BF9" w:rsidRDefault="00D8098C">
      <w:pPr>
        <w:spacing w:line="360" w:lineRule="auto"/>
        <w:ind w:firstLineChars="200" w:firstLine="480"/>
        <w:rPr>
          <w:rFonts w:ascii="仿宋" w:eastAsia="仿宋" w:hAnsi="仿宋" w:cs="宋体"/>
          <w:sz w:val="24"/>
        </w:rPr>
      </w:pPr>
      <w:r>
        <w:rPr>
          <w:rFonts w:ascii="仿宋" w:eastAsia="仿宋" w:hAnsi="仿宋" w:cs="宋体" w:hint="eastAsia"/>
          <w:sz w:val="24"/>
        </w:rPr>
        <w:t>特此授权</w:t>
      </w:r>
    </w:p>
    <w:p w:rsidR="00717BF9" w:rsidRDefault="00D8098C">
      <w:pPr>
        <w:spacing w:line="360" w:lineRule="auto"/>
        <w:ind w:firstLineChars="200" w:firstLine="480"/>
        <w:rPr>
          <w:rFonts w:ascii="仿宋" w:eastAsia="仿宋" w:hAnsi="仿宋" w:cs="宋体"/>
          <w:sz w:val="24"/>
        </w:rPr>
      </w:pPr>
      <w:r>
        <w:rPr>
          <w:rFonts w:ascii="仿宋" w:eastAsia="仿宋" w:hAnsi="仿宋" w:cs="宋体" w:hint="eastAsia"/>
          <w:sz w:val="24"/>
        </w:rPr>
        <w:t>（附法定代表人、被授权人身份证明复印件）</w:t>
      </w:r>
    </w:p>
    <w:p w:rsidR="00717BF9" w:rsidRDefault="00717BF9">
      <w:pPr>
        <w:spacing w:line="360" w:lineRule="auto"/>
        <w:ind w:firstLineChars="200" w:firstLine="440"/>
        <w:rPr>
          <w:rFonts w:ascii="仿宋" w:eastAsia="仿宋" w:hAnsi="仿宋" w:cs="宋体"/>
          <w:sz w:val="22"/>
        </w:rPr>
      </w:pPr>
    </w:p>
    <w:tbl>
      <w:tblPr>
        <w:tblW w:w="84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32"/>
        <w:gridCol w:w="4232"/>
      </w:tblGrid>
      <w:tr w:rsidR="00717BF9">
        <w:trPr>
          <w:trHeight w:val="2661"/>
          <w:jc w:val="center"/>
        </w:trPr>
        <w:tc>
          <w:tcPr>
            <w:tcW w:w="4232" w:type="dxa"/>
            <w:vAlign w:val="center"/>
          </w:tcPr>
          <w:p w:rsidR="00717BF9" w:rsidRDefault="00D8098C">
            <w:pPr>
              <w:pStyle w:val="22"/>
              <w:spacing w:line="360" w:lineRule="auto"/>
              <w:ind w:firstLineChars="0" w:firstLine="0"/>
              <w:jc w:val="center"/>
              <w:rPr>
                <w:rFonts w:ascii="仿宋" w:eastAsia="仿宋" w:hAnsi="仿宋" w:cs="宋体"/>
                <w:sz w:val="22"/>
                <w:szCs w:val="22"/>
              </w:rPr>
            </w:pPr>
            <w:r>
              <w:rPr>
                <w:rFonts w:ascii="仿宋" w:eastAsia="仿宋" w:hAnsi="仿宋" w:cs="宋体" w:hint="eastAsia"/>
                <w:sz w:val="22"/>
                <w:szCs w:val="22"/>
              </w:rPr>
              <w:t>正面</w:t>
            </w:r>
          </w:p>
        </w:tc>
        <w:tc>
          <w:tcPr>
            <w:tcW w:w="4232" w:type="dxa"/>
            <w:vAlign w:val="center"/>
          </w:tcPr>
          <w:p w:rsidR="00717BF9" w:rsidRDefault="00D8098C">
            <w:pPr>
              <w:pStyle w:val="22"/>
              <w:spacing w:line="360" w:lineRule="auto"/>
              <w:ind w:firstLineChars="0" w:firstLine="0"/>
              <w:jc w:val="center"/>
              <w:rPr>
                <w:rFonts w:ascii="仿宋" w:eastAsia="仿宋" w:hAnsi="仿宋" w:cs="宋体"/>
                <w:sz w:val="22"/>
                <w:szCs w:val="22"/>
              </w:rPr>
            </w:pPr>
            <w:r>
              <w:rPr>
                <w:rFonts w:ascii="仿宋" w:eastAsia="仿宋" w:hAnsi="仿宋" w:cs="宋体" w:hint="eastAsia"/>
                <w:sz w:val="22"/>
                <w:szCs w:val="22"/>
              </w:rPr>
              <w:t>背面</w:t>
            </w:r>
          </w:p>
        </w:tc>
      </w:tr>
    </w:tbl>
    <w:p w:rsidR="00717BF9" w:rsidRDefault="00717BF9">
      <w:pPr>
        <w:widowControl/>
        <w:snapToGrid w:val="0"/>
        <w:spacing w:line="360" w:lineRule="auto"/>
        <w:ind w:firstLineChars="200" w:firstLine="480"/>
        <w:rPr>
          <w:rFonts w:ascii="仿宋" w:eastAsia="仿宋" w:hAnsi="仿宋" w:cs="宋体"/>
          <w:sz w:val="24"/>
        </w:rPr>
      </w:pPr>
    </w:p>
    <w:p w:rsidR="00717BF9" w:rsidRDefault="00D8098C">
      <w:pPr>
        <w:spacing w:line="360" w:lineRule="auto"/>
        <w:ind w:rightChars="50" w:right="105" w:firstLineChars="200" w:firstLine="480"/>
        <w:rPr>
          <w:rFonts w:ascii="仿宋" w:eastAsia="仿宋" w:hAnsi="仿宋" w:cs="宋体"/>
          <w:sz w:val="24"/>
        </w:rPr>
      </w:pPr>
      <w:r>
        <w:rPr>
          <w:rFonts w:ascii="仿宋" w:eastAsia="仿宋" w:hAnsi="仿宋" w:cs="宋体" w:hint="eastAsia"/>
          <w:sz w:val="24"/>
        </w:rPr>
        <w:t>单位名称（公章）：</w:t>
      </w:r>
    </w:p>
    <w:p w:rsidR="00717BF9" w:rsidRDefault="00D8098C">
      <w:pPr>
        <w:spacing w:line="360" w:lineRule="auto"/>
        <w:ind w:rightChars="50" w:right="105" w:firstLineChars="200" w:firstLine="480"/>
        <w:rPr>
          <w:rFonts w:ascii="仿宋" w:eastAsia="仿宋" w:hAnsi="仿宋" w:cs="宋体"/>
          <w:sz w:val="24"/>
        </w:rPr>
      </w:pPr>
      <w:r>
        <w:rPr>
          <w:rFonts w:ascii="仿宋" w:eastAsia="仿宋" w:hAnsi="仿宋" w:cs="宋体" w:hint="eastAsia"/>
          <w:sz w:val="24"/>
        </w:rPr>
        <w:t>法定代表人（签字或盖章）：</w:t>
      </w:r>
    </w:p>
    <w:p w:rsidR="00717BF9" w:rsidRDefault="00D8098C">
      <w:pPr>
        <w:widowControl/>
        <w:snapToGrid w:val="0"/>
        <w:spacing w:line="360" w:lineRule="auto"/>
        <w:ind w:firstLineChars="200" w:firstLine="480"/>
        <w:rPr>
          <w:rFonts w:ascii="仿宋" w:eastAsia="仿宋" w:hAnsi="仿宋" w:cs="宋体"/>
          <w:sz w:val="24"/>
        </w:rPr>
      </w:pPr>
      <w:r>
        <w:rPr>
          <w:rFonts w:ascii="仿宋" w:eastAsia="仿宋" w:hAnsi="仿宋" w:cs="宋体" w:hint="eastAsia"/>
          <w:sz w:val="24"/>
        </w:rPr>
        <w:t>被授权人（签字）：</w:t>
      </w: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b/>
          <w:sz w:val="24"/>
        </w:rPr>
      </w:pPr>
      <w:r>
        <w:rPr>
          <w:rFonts w:ascii="仿宋" w:eastAsia="仿宋" w:hAnsi="仿宋" w:cs="宋体" w:hint="eastAsia"/>
          <w:b/>
          <w:sz w:val="24"/>
        </w:rPr>
        <w:lastRenderedPageBreak/>
        <w:t>附件三</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报 价 一 览 表</w:t>
      </w:r>
    </w:p>
    <w:tbl>
      <w:tblPr>
        <w:tblpPr w:leftFromText="180" w:rightFromText="180" w:vertAnchor="text" w:horzAnchor="margin" w:tblpXSpec="center" w:tblpY="225"/>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3881"/>
        <w:gridCol w:w="1544"/>
        <w:gridCol w:w="2684"/>
      </w:tblGrid>
      <w:tr w:rsidR="00717BF9">
        <w:trPr>
          <w:cantSplit/>
          <w:trHeight w:val="519"/>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投标人</w:t>
            </w:r>
          </w:p>
        </w:tc>
        <w:tc>
          <w:tcPr>
            <w:tcW w:w="8109" w:type="dxa"/>
            <w:gridSpan w:val="3"/>
            <w:vAlign w:val="center"/>
          </w:tcPr>
          <w:p w:rsidR="00717BF9" w:rsidRDefault="00717BF9">
            <w:pPr>
              <w:spacing w:line="360" w:lineRule="auto"/>
              <w:rPr>
                <w:rFonts w:ascii="仿宋" w:eastAsia="仿宋" w:hAnsi="仿宋" w:cs="宋体"/>
                <w:sz w:val="24"/>
              </w:rPr>
            </w:pPr>
          </w:p>
        </w:tc>
      </w:tr>
      <w:tr w:rsidR="00717BF9">
        <w:trPr>
          <w:cantSplit/>
          <w:trHeight w:val="402"/>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单位地址</w:t>
            </w:r>
          </w:p>
        </w:tc>
        <w:tc>
          <w:tcPr>
            <w:tcW w:w="8109" w:type="dxa"/>
            <w:gridSpan w:val="3"/>
            <w:vAlign w:val="center"/>
          </w:tcPr>
          <w:p w:rsidR="00717BF9" w:rsidRDefault="00717BF9">
            <w:pPr>
              <w:spacing w:line="360" w:lineRule="auto"/>
              <w:rPr>
                <w:rFonts w:ascii="仿宋" w:eastAsia="仿宋" w:hAnsi="仿宋" w:cs="宋体"/>
                <w:sz w:val="24"/>
              </w:rPr>
            </w:pPr>
          </w:p>
        </w:tc>
      </w:tr>
      <w:tr w:rsidR="00717BF9">
        <w:trPr>
          <w:cantSplit/>
          <w:trHeight w:val="536"/>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法定代表人</w:t>
            </w:r>
          </w:p>
        </w:tc>
        <w:tc>
          <w:tcPr>
            <w:tcW w:w="3881" w:type="dxa"/>
            <w:vAlign w:val="center"/>
          </w:tcPr>
          <w:p w:rsidR="00717BF9" w:rsidRDefault="00717BF9">
            <w:pPr>
              <w:spacing w:line="360" w:lineRule="auto"/>
              <w:rPr>
                <w:rFonts w:ascii="仿宋" w:eastAsia="仿宋" w:hAnsi="仿宋" w:cs="宋体"/>
                <w:sz w:val="24"/>
              </w:rPr>
            </w:pPr>
          </w:p>
        </w:tc>
        <w:tc>
          <w:tcPr>
            <w:tcW w:w="1544" w:type="dxa"/>
            <w:vAlign w:val="center"/>
          </w:tcPr>
          <w:p w:rsidR="00717BF9" w:rsidRDefault="00D8098C">
            <w:pPr>
              <w:spacing w:line="360" w:lineRule="auto"/>
              <w:rPr>
                <w:rFonts w:ascii="仿宋" w:eastAsia="仿宋" w:hAnsi="仿宋" w:cs="宋体"/>
                <w:sz w:val="24"/>
              </w:rPr>
            </w:pPr>
            <w:r>
              <w:rPr>
                <w:rFonts w:ascii="仿宋" w:eastAsia="仿宋" w:hAnsi="仿宋" w:cs="宋体" w:hint="eastAsia"/>
                <w:sz w:val="24"/>
              </w:rPr>
              <w:t>联系电话</w:t>
            </w:r>
          </w:p>
        </w:tc>
        <w:tc>
          <w:tcPr>
            <w:tcW w:w="2684" w:type="dxa"/>
            <w:vAlign w:val="center"/>
          </w:tcPr>
          <w:p w:rsidR="00717BF9" w:rsidRDefault="00717BF9">
            <w:pPr>
              <w:spacing w:line="360" w:lineRule="auto"/>
              <w:rPr>
                <w:rFonts w:ascii="仿宋" w:eastAsia="仿宋" w:hAnsi="仿宋" w:cs="宋体"/>
                <w:sz w:val="24"/>
              </w:rPr>
            </w:pPr>
          </w:p>
        </w:tc>
      </w:tr>
      <w:tr w:rsidR="00717BF9">
        <w:trPr>
          <w:cantSplit/>
          <w:trHeight w:val="536"/>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被授权人</w:t>
            </w:r>
          </w:p>
        </w:tc>
        <w:tc>
          <w:tcPr>
            <w:tcW w:w="3881" w:type="dxa"/>
            <w:vAlign w:val="center"/>
          </w:tcPr>
          <w:p w:rsidR="00717BF9" w:rsidRDefault="00717BF9">
            <w:pPr>
              <w:spacing w:line="360" w:lineRule="auto"/>
              <w:rPr>
                <w:rFonts w:ascii="仿宋" w:eastAsia="仿宋" w:hAnsi="仿宋" w:cs="宋体"/>
                <w:sz w:val="24"/>
              </w:rPr>
            </w:pPr>
          </w:p>
        </w:tc>
        <w:tc>
          <w:tcPr>
            <w:tcW w:w="1544" w:type="dxa"/>
            <w:vAlign w:val="center"/>
          </w:tcPr>
          <w:p w:rsidR="00717BF9" w:rsidRDefault="00D8098C">
            <w:pPr>
              <w:spacing w:line="360" w:lineRule="auto"/>
              <w:rPr>
                <w:rFonts w:ascii="仿宋" w:eastAsia="仿宋" w:hAnsi="仿宋" w:cs="宋体"/>
                <w:sz w:val="24"/>
              </w:rPr>
            </w:pPr>
            <w:r>
              <w:rPr>
                <w:rFonts w:ascii="仿宋" w:eastAsia="仿宋" w:hAnsi="仿宋" w:cs="宋体" w:hint="eastAsia"/>
                <w:sz w:val="24"/>
              </w:rPr>
              <w:t>联系电话</w:t>
            </w:r>
          </w:p>
        </w:tc>
        <w:tc>
          <w:tcPr>
            <w:tcW w:w="2684" w:type="dxa"/>
            <w:vAlign w:val="center"/>
          </w:tcPr>
          <w:p w:rsidR="00717BF9" w:rsidRDefault="00717BF9">
            <w:pPr>
              <w:spacing w:line="360" w:lineRule="auto"/>
              <w:rPr>
                <w:rFonts w:ascii="仿宋" w:eastAsia="仿宋" w:hAnsi="仿宋" w:cs="宋体"/>
                <w:sz w:val="24"/>
              </w:rPr>
            </w:pPr>
          </w:p>
        </w:tc>
      </w:tr>
      <w:tr w:rsidR="00717BF9">
        <w:trPr>
          <w:cantSplit/>
          <w:trHeight w:val="536"/>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投标项目名称</w:t>
            </w:r>
          </w:p>
        </w:tc>
        <w:tc>
          <w:tcPr>
            <w:tcW w:w="8109" w:type="dxa"/>
            <w:gridSpan w:val="3"/>
            <w:vAlign w:val="center"/>
          </w:tcPr>
          <w:p w:rsidR="00717BF9" w:rsidRDefault="00717BF9">
            <w:pPr>
              <w:spacing w:line="360" w:lineRule="auto"/>
              <w:rPr>
                <w:rFonts w:ascii="仿宋" w:eastAsia="仿宋" w:hAnsi="仿宋" w:cs="宋体"/>
                <w:sz w:val="24"/>
              </w:rPr>
            </w:pPr>
          </w:p>
        </w:tc>
      </w:tr>
      <w:tr w:rsidR="00717BF9">
        <w:trPr>
          <w:cantSplit/>
          <w:trHeight w:val="536"/>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项目编号</w:t>
            </w:r>
          </w:p>
        </w:tc>
        <w:tc>
          <w:tcPr>
            <w:tcW w:w="8109" w:type="dxa"/>
            <w:gridSpan w:val="3"/>
            <w:vAlign w:val="center"/>
          </w:tcPr>
          <w:p w:rsidR="00717BF9" w:rsidRDefault="00717BF9">
            <w:pPr>
              <w:spacing w:line="360" w:lineRule="auto"/>
              <w:rPr>
                <w:rFonts w:ascii="仿宋" w:eastAsia="仿宋" w:hAnsi="仿宋" w:cs="宋体"/>
                <w:sz w:val="24"/>
              </w:rPr>
            </w:pPr>
          </w:p>
        </w:tc>
      </w:tr>
      <w:tr w:rsidR="00717BF9">
        <w:trPr>
          <w:cantSplit/>
          <w:trHeight w:val="2364"/>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投标总价</w:t>
            </w:r>
          </w:p>
        </w:tc>
        <w:tc>
          <w:tcPr>
            <w:tcW w:w="8109" w:type="dxa"/>
            <w:gridSpan w:val="3"/>
            <w:vAlign w:val="center"/>
          </w:tcPr>
          <w:p w:rsidR="00717BF9" w:rsidRDefault="00D8098C">
            <w:pPr>
              <w:spacing w:line="360" w:lineRule="auto"/>
              <w:rPr>
                <w:rFonts w:ascii="仿宋" w:eastAsia="仿宋" w:hAnsi="仿宋" w:cs="宋体"/>
                <w:bCs/>
                <w:sz w:val="24"/>
                <w:u w:val="single"/>
              </w:rPr>
            </w:pPr>
            <w:r>
              <w:rPr>
                <w:rFonts w:ascii="仿宋" w:eastAsia="仿宋" w:hAnsi="仿宋" w:cs="宋体" w:hint="eastAsia"/>
                <w:bCs/>
                <w:sz w:val="24"/>
              </w:rPr>
              <w:t>￥（小写）：</w:t>
            </w:r>
            <w:r>
              <w:rPr>
                <w:rFonts w:ascii="仿宋" w:eastAsia="仿宋" w:hAnsi="仿宋" w:cs="宋体" w:hint="eastAsia"/>
                <w:bCs/>
                <w:sz w:val="24"/>
                <w:u w:val="single"/>
              </w:rPr>
              <w:t xml:space="preserve">                                         </w:t>
            </w:r>
          </w:p>
          <w:p w:rsidR="00717BF9" w:rsidRDefault="00717BF9">
            <w:pPr>
              <w:spacing w:line="360" w:lineRule="auto"/>
              <w:rPr>
                <w:rFonts w:ascii="仿宋" w:eastAsia="仿宋" w:hAnsi="仿宋" w:cs="宋体"/>
                <w:bCs/>
                <w:sz w:val="24"/>
              </w:rPr>
            </w:pPr>
          </w:p>
          <w:p w:rsidR="00717BF9" w:rsidRDefault="00D8098C">
            <w:pPr>
              <w:spacing w:line="360" w:lineRule="auto"/>
              <w:rPr>
                <w:rFonts w:ascii="仿宋" w:eastAsia="仿宋" w:hAnsi="仿宋" w:cs="宋体"/>
                <w:bCs/>
                <w:sz w:val="24"/>
              </w:rPr>
            </w:pPr>
            <w:r>
              <w:rPr>
                <w:rFonts w:ascii="仿宋" w:eastAsia="仿宋" w:hAnsi="仿宋" w:cs="宋体" w:hint="eastAsia"/>
                <w:bCs/>
                <w:sz w:val="24"/>
              </w:rPr>
              <w:t>人民币（大写）：</w:t>
            </w:r>
            <w:r>
              <w:rPr>
                <w:rFonts w:ascii="仿宋" w:eastAsia="仿宋" w:hAnsi="仿宋" w:cs="宋体" w:hint="eastAsia"/>
                <w:bCs/>
                <w:sz w:val="24"/>
                <w:u w:val="single"/>
              </w:rPr>
              <w:t xml:space="preserve">                                     </w:t>
            </w:r>
          </w:p>
          <w:p w:rsidR="00717BF9" w:rsidRDefault="00717BF9">
            <w:pPr>
              <w:spacing w:line="360" w:lineRule="auto"/>
              <w:rPr>
                <w:rFonts w:ascii="仿宋" w:eastAsia="仿宋" w:hAnsi="仿宋" w:cs="宋体"/>
                <w:bCs/>
                <w:sz w:val="24"/>
              </w:rPr>
            </w:pPr>
          </w:p>
        </w:tc>
      </w:tr>
      <w:tr w:rsidR="00717BF9">
        <w:trPr>
          <w:cantSplit/>
          <w:trHeight w:val="938"/>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成果文件交付期</w:t>
            </w:r>
          </w:p>
        </w:tc>
        <w:tc>
          <w:tcPr>
            <w:tcW w:w="8109" w:type="dxa"/>
            <w:gridSpan w:val="3"/>
            <w:vAlign w:val="center"/>
          </w:tcPr>
          <w:p w:rsidR="00717BF9" w:rsidRDefault="00717BF9">
            <w:pPr>
              <w:spacing w:line="360" w:lineRule="auto"/>
              <w:jc w:val="center"/>
              <w:rPr>
                <w:rFonts w:ascii="仿宋" w:eastAsia="仿宋" w:hAnsi="仿宋" w:cs="宋体"/>
                <w:b/>
                <w:bCs/>
                <w:sz w:val="24"/>
              </w:rPr>
            </w:pPr>
          </w:p>
        </w:tc>
      </w:tr>
      <w:tr w:rsidR="00717BF9">
        <w:trPr>
          <w:cantSplit/>
          <w:trHeight w:val="938"/>
        </w:trPr>
        <w:tc>
          <w:tcPr>
            <w:tcW w:w="185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备注</w:t>
            </w:r>
          </w:p>
        </w:tc>
        <w:tc>
          <w:tcPr>
            <w:tcW w:w="8109" w:type="dxa"/>
            <w:gridSpan w:val="3"/>
            <w:vAlign w:val="center"/>
          </w:tcPr>
          <w:p w:rsidR="00717BF9" w:rsidRDefault="00717BF9">
            <w:pPr>
              <w:spacing w:line="360" w:lineRule="auto"/>
              <w:jc w:val="center"/>
              <w:rPr>
                <w:rFonts w:ascii="仿宋" w:eastAsia="仿宋" w:hAnsi="仿宋" w:cs="宋体"/>
                <w:b/>
                <w:bCs/>
                <w:sz w:val="24"/>
              </w:rPr>
            </w:pPr>
          </w:p>
        </w:tc>
      </w:tr>
    </w:tbl>
    <w:p w:rsidR="00717BF9" w:rsidRDefault="00717BF9">
      <w:pPr>
        <w:spacing w:line="360" w:lineRule="auto"/>
        <w:rPr>
          <w:rFonts w:ascii="仿宋" w:eastAsia="仿宋" w:hAnsi="仿宋" w:cs="宋体"/>
          <w:sz w:val="24"/>
        </w:rPr>
      </w:pPr>
    </w:p>
    <w:p w:rsidR="00717BF9" w:rsidRDefault="00717BF9">
      <w:pPr>
        <w:spacing w:line="360" w:lineRule="auto"/>
        <w:rPr>
          <w:rFonts w:ascii="仿宋" w:eastAsia="仿宋" w:hAnsi="仿宋" w:cs="宋体"/>
          <w:sz w:val="24"/>
        </w:rPr>
      </w:pPr>
    </w:p>
    <w:p w:rsidR="00717BF9" w:rsidRDefault="00D8098C">
      <w:pPr>
        <w:spacing w:line="360" w:lineRule="auto"/>
        <w:ind w:rightChars="50" w:right="105"/>
        <w:rPr>
          <w:rFonts w:ascii="仿宋" w:eastAsia="仿宋" w:hAnsi="仿宋" w:cs="宋体"/>
          <w:b/>
          <w:bCs/>
          <w:sz w:val="24"/>
        </w:rPr>
      </w:pPr>
      <w:r>
        <w:rPr>
          <w:rFonts w:ascii="仿宋" w:eastAsia="仿宋" w:hAnsi="仿宋" w:cs="宋体" w:hint="eastAsia"/>
          <w:b/>
          <w:bCs/>
          <w:sz w:val="24"/>
        </w:rPr>
        <w:t>注：报价一览表需单独密封</w:t>
      </w:r>
    </w:p>
    <w:p w:rsidR="00717BF9" w:rsidRDefault="00717BF9">
      <w:pPr>
        <w:spacing w:line="360" w:lineRule="auto"/>
        <w:ind w:rightChars="50" w:right="105"/>
        <w:rPr>
          <w:rFonts w:ascii="仿宋" w:eastAsia="仿宋" w:hAnsi="仿宋" w:cs="宋体"/>
          <w:sz w:val="24"/>
        </w:rPr>
      </w:pPr>
    </w:p>
    <w:p w:rsidR="00717BF9" w:rsidRDefault="00D8098C">
      <w:pPr>
        <w:spacing w:line="360" w:lineRule="auto"/>
        <w:ind w:rightChars="50" w:right="105"/>
        <w:rPr>
          <w:rFonts w:ascii="仿宋" w:eastAsia="仿宋" w:hAnsi="仿宋" w:cs="宋体"/>
          <w:sz w:val="24"/>
          <w:u w:val="single"/>
        </w:rPr>
      </w:pPr>
      <w:r>
        <w:rPr>
          <w:rFonts w:ascii="仿宋" w:eastAsia="仿宋" w:hAnsi="仿宋" w:cs="宋体" w:hint="eastAsia"/>
          <w:sz w:val="24"/>
        </w:rPr>
        <w:t>单位公章：</w:t>
      </w:r>
      <w:r>
        <w:rPr>
          <w:rFonts w:ascii="仿宋" w:eastAsia="仿宋" w:hAnsi="仿宋" w:cs="宋体" w:hint="eastAsia"/>
          <w:sz w:val="24"/>
          <w:u w:val="single"/>
        </w:rPr>
        <w:t xml:space="preserve">         </w:t>
      </w:r>
      <w:r>
        <w:rPr>
          <w:rFonts w:ascii="仿宋" w:eastAsia="仿宋" w:hAnsi="仿宋" w:cs="宋体" w:hint="eastAsia"/>
          <w:sz w:val="24"/>
        </w:rPr>
        <w:t xml:space="preserve">   法定代表人或被授权人签字：</w:t>
      </w:r>
      <w:r>
        <w:rPr>
          <w:rFonts w:ascii="仿宋" w:eastAsia="仿宋" w:hAnsi="仿宋" w:cs="宋体" w:hint="eastAsia"/>
          <w:sz w:val="24"/>
          <w:u w:val="single"/>
        </w:rPr>
        <w:t xml:space="preserve">        </w:t>
      </w:r>
    </w:p>
    <w:p w:rsidR="00717BF9" w:rsidRDefault="00717BF9">
      <w:pPr>
        <w:spacing w:line="360" w:lineRule="auto"/>
        <w:ind w:rightChars="50" w:right="105"/>
        <w:rPr>
          <w:rFonts w:ascii="仿宋" w:eastAsia="仿宋" w:hAnsi="仿宋" w:cs="宋体"/>
          <w:sz w:val="24"/>
          <w:u w:val="single"/>
        </w:rPr>
      </w:pPr>
    </w:p>
    <w:p w:rsidR="00717BF9" w:rsidRDefault="00717BF9">
      <w:pPr>
        <w:spacing w:line="360" w:lineRule="auto"/>
        <w:ind w:rightChars="50" w:right="105"/>
        <w:rPr>
          <w:rFonts w:ascii="仿宋" w:eastAsia="仿宋" w:hAnsi="仿宋" w:cs="宋体"/>
          <w:sz w:val="24"/>
          <w:u w:val="single"/>
        </w:rPr>
      </w:pPr>
    </w:p>
    <w:p w:rsidR="00717BF9" w:rsidRDefault="00717BF9">
      <w:pPr>
        <w:spacing w:line="360" w:lineRule="auto"/>
        <w:ind w:rightChars="50" w:right="105"/>
        <w:rPr>
          <w:rFonts w:ascii="仿宋" w:eastAsia="仿宋" w:hAnsi="仿宋" w:cs="宋体"/>
          <w:sz w:val="24"/>
          <w:u w:val="single"/>
        </w:rPr>
      </w:pPr>
    </w:p>
    <w:p w:rsidR="00717BF9" w:rsidRDefault="00717BF9">
      <w:pPr>
        <w:spacing w:line="360" w:lineRule="auto"/>
        <w:ind w:rightChars="50" w:right="105"/>
        <w:rPr>
          <w:rFonts w:ascii="仿宋" w:eastAsia="仿宋" w:hAnsi="仿宋" w:cs="宋体"/>
          <w:sz w:val="24"/>
          <w:u w:val="single"/>
        </w:rPr>
      </w:pPr>
    </w:p>
    <w:p w:rsidR="00717BF9" w:rsidRDefault="00D8098C">
      <w:pPr>
        <w:spacing w:line="360" w:lineRule="auto"/>
        <w:ind w:rightChars="50" w:right="105"/>
        <w:rPr>
          <w:rFonts w:ascii="仿宋" w:eastAsia="仿宋" w:hAnsi="仿宋" w:cs="宋体"/>
          <w:sz w:val="24"/>
          <w:u w:val="single"/>
        </w:rPr>
      </w:pPr>
      <w:r>
        <w:rPr>
          <w:rFonts w:ascii="仿宋" w:eastAsia="仿宋" w:hAnsi="仿宋" w:cs="宋体" w:hint="eastAsia"/>
          <w:sz w:val="24"/>
          <w:u w:val="single"/>
        </w:rPr>
        <w:t xml:space="preserve">       </w:t>
      </w:r>
    </w:p>
    <w:p w:rsidR="00717BF9" w:rsidRDefault="00717BF9">
      <w:pPr>
        <w:spacing w:line="360" w:lineRule="auto"/>
        <w:jc w:val="center"/>
        <w:rPr>
          <w:rFonts w:ascii="仿宋" w:eastAsia="仿宋" w:hAnsi="仿宋" w:cs="宋体"/>
          <w:b/>
          <w:sz w:val="32"/>
          <w:szCs w:val="32"/>
        </w:rPr>
      </w:pPr>
    </w:p>
    <w:p w:rsidR="00717BF9" w:rsidRDefault="00D8098C">
      <w:pPr>
        <w:spacing w:line="360" w:lineRule="auto"/>
        <w:rPr>
          <w:rFonts w:ascii="仿宋" w:eastAsia="仿宋" w:hAnsi="仿宋" w:cs="宋体"/>
          <w:b/>
          <w:sz w:val="32"/>
          <w:szCs w:val="32"/>
        </w:rPr>
      </w:pPr>
      <w:r>
        <w:rPr>
          <w:rFonts w:ascii="仿宋" w:eastAsia="仿宋" w:hAnsi="仿宋" w:cs="宋体" w:hint="eastAsia"/>
          <w:b/>
          <w:sz w:val="24"/>
        </w:rPr>
        <w:lastRenderedPageBreak/>
        <w:t>附件四</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投标人资信声明</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660"/>
        <w:gridCol w:w="1519"/>
        <w:gridCol w:w="1805"/>
        <w:gridCol w:w="426"/>
        <w:gridCol w:w="1235"/>
        <w:gridCol w:w="1658"/>
      </w:tblGrid>
      <w:tr w:rsidR="00717BF9">
        <w:trPr>
          <w:trHeight w:val="472"/>
        </w:trPr>
        <w:tc>
          <w:tcPr>
            <w:tcW w:w="1659"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企业名称</w:t>
            </w:r>
          </w:p>
        </w:tc>
        <w:tc>
          <w:tcPr>
            <w:tcW w:w="8303" w:type="dxa"/>
            <w:gridSpan w:val="6"/>
            <w:vAlign w:val="center"/>
          </w:tcPr>
          <w:p w:rsidR="00717BF9" w:rsidRDefault="00717BF9">
            <w:pPr>
              <w:spacing w:line="360" w:lineRule="auto"/>
              <w:jc w:val="center"/>
              <w:rPr>
                <w:rFonts w:ascii="仿宋" w:eastAsia="仿宋" w:hAnsi="仿宋" w:cs="宋体"/>
                <w:sz w:val="24"/>
              </w:rPr>
            </w:pPr>
          </w:p>
        </w:tc>
      </w:tr>
      <w:tr w:rsidR="00717BF9">
        <w:trPr>
          <w:trHeight w:val="472"/>
        </w:trPr>
        <w:tc>
          <w:tcPr>
            <w:tcW w:w="1659"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地址</w:t>
            </w:r>
          </w:p>
        </w:tc>
        <w:tc>
          <w:tcPr>
            <w:tcW w:w="8303" w:type="dxa"/>
            <w:gridSpan w:val="6"/>
            <w:vAlign w:val="center"/>
          </w:tcPr>
          <w:p w:rsidR="00717BF9" w:rsidRDefault="00717BF9">
            <w:pPr>
              <w:spacing w:line="360" w:lineRule="auto"/>
              <w:jc w:val="center"/>
              <w:rPr>
                <w:rFonts w:ascii="仿宋" w:eastAsia="仿宋" w:hAnsi="仿宋" w:cs="宋体"/>
                <w:sz w:val="24"/>
              </w:rPr>
            </w:pPr>
          </w:p>
        </w:tc>
      </w:tr>
      <w:tr w:rsidR="00717BF9">
        <w:trPr>
          <w:trHeight w:val="472"/>
        </w:trPr>
        <w:tc>
          <w:tcPr>
            <w:tcW w:w="1659"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主管部门</w:t>
            </w:r>
          </w:p>
        </w:tc>
        <w:tc>
          <w:tcPr>
            <w:tcW w:w="3179" w:type="dxa"/>
            <w:gridSpan w:val="2"/>
            <w:vAlign w:val="center"/>
          </w:tcPr>
          <w:p w:rsidR="00717BF9" w:rsidRDefault="00717BF9">
            <w:pPr>
              <w:spacing w:line="360" w:lineRule="auto"/>
              <w:jc w:val="center"/>
              <w:rPr>
                <w:rFonts w:ascii="仿宋" w:eastAsia="仿宋" w:hAnsi="仿宋" w:cs="宋体"/>
                <w:sz w:val="24"/>
              </w:rPr>
            </w:pPr>
          </w:p>
        </w:tc>
        <w:tc>
          <w:tcPr>
            <w:tcW w:w="2231" w:type="dxa"/>
            <w:gridSpan w:val="2"/>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代表人</w:t>
            </w:r>
          </w:p>
        </w:tc>
        <w:tc>
          <w:tcPr>
            <w:tcW w:w="2893" w:type="dxa"/>
            <w:gridSpan w:val="2"/>
          </w:tcPr>
          <w:p w:rsidR="00717BF9" w:rsidRDefault="00717BF9">
            <w:pPr>
              <w:spacing w:line="360" w:lineRule="auto"/>
              <w:rPr>
                <w:rFonts w:ascii="仿宋" w:eastAsia="仿宋" w:hAnsi="仿宋" w:cs="宋体"/>
                <w:sz w:val="24"/>
              </w:rPr>
            </w:pPr>
          </w:p>
        </w:tc>
      </w:tr>
      <w:tr w:rsidR="00717BF9">
        <w:trPr>
          <w:trHeight w:val="472"/>
        </w:trPr>
        <w:tc>
          <w:tcPr>
            <w:tcW w:w="1659" w:type="dxa"/>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注册时间</w:t>
            </w:r>
          </w:p>
        </w:tc>
        <w:tc>
          <w:tcPr>
            <w:tcW w:w="3179" w:type="dxa"/>
            <w:gridSpan w:val="2"/>
          </w:tcPr>
          <w:p w:rsidR="00717BF9" w:rsidRDefault="00717BF9">
            <w:pPr>
              <w:spacing w:line="360" w:lineRule="auto"/>
              <w:jc w:val="center"/>
              <w:rPr>
                <w:rFonts w:ascii="仿宋" w:eastAsia="仿宋" w:hAnsi="仿宋" w:cs="宋体"/>
                <w:sz w:val="24"/>
              </w:rPr>
            </w:pPr>
          </w:p>
        </w:tc>
        <w:tc>
          <w:tcPr>
            <w:tcW w:w="2231" w:type="dxa"/>
            <w:gridSpan w:val="2"/>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经济类型</w:t>
            </w:r>
          </w:p>
        </w:tc>
        <w:tc>
          <w:tcPr>
            <w:tcW w:w="2893" w:type="dxa"/>
            <w:gridSpan w:val="2"/>
          </w:tcPr>
          <w:p w:rsidR="00717BF9" w:rsidRDefault="00717BF9">
            <w:pPr>
              <w:spacing w:line="360" w:lineRule="auto"/>
              <w:jc w:val="center"/>
              <w:rPr>
                <w:rFonts w:ascii="仿宋" w:eastAsia="仿宋" w:hAnsi="仿宋" w:cs="宋体"/>
                <w:sz w:val="24"/>
              </w:rPr>
            </w:pPr>
          </w:p>
        </w:tc>
      </w:tr>
      <w:tr w:rsidR="00717BF9">
        <w:trPr>
          <w:trHeight w:val="934"/>
        </w:trPr>
        <w:tc>
          <w:tcPr>
            <w:tcW w:w="4838" w:type="dxa"/>
            <w:gridSpan w:val="3"/>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近三年内经营活动中</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有无重大违法记录</w:t>
            </w:r>
          </w:p>
        </w:tc>
        <w:tc>
          <w:tcPr>
            <w:tcW w:w="5124" w:type="dxa"/>
            <w:gridSpan w:val="4"/>
          </w:tcPr>
          <w:p w:rsidR="00717BF9" w:rsidRDefault="00717BF9">
            <w:pPr>
              <w:spacing w:line="360" w:lineRule="auto"/>
              <w:rPr>
                <w:rFonts w:ascii="仿宋" w:eastAsia="仿宋" w:hAnsi="仿宋" w:cs="宋体"/>
                <w:sz w:val="24"/>
              </w:rPr>
            </w:pPr>
          </w:p>
        </w:tc>
      </w:tr>
      <w:tr w:rsidR="00717BF9">
        <w:trPr>
          <w:trHeight w:val="1396"/>
        </w:trPr>
        <w:tc>
          <w:tcPr>
            <w:tcW w:w="1659"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是否依法缴纳税收</w:t>
            </w:r>
          </w:p>
        </w:tc>
        <w:tc>
          <w:tcPr>
            <w:tcW w:w="3179" w:type="dxa"/>
            <w:gridSpan w:val="2"/>
            <w:vAlign w:val="center"/>
          </w:tcPr>
          <w:p w:rsidR="00717BF9" w:rsidRDefault="00717BF9">
            <w:pPr>
              <w:spacing w:line="360" w:lineRule="auto"/>
              <w:jc w:val="center"/>
              <w:rPr>
                <w:rFonts w:ascii="仿宋" w:eastAsia="仿宋" w:hAnsi="仿宋" w:cs="宋体"/>
                <w:sz w:val="24"/>
              </w:rPr>
            </w:pPr>
          </w:p>
        </w:tc>
        <w:tc>
          <w:tcPr>
            <w:tcW w:w="1805"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是否依法缴纳社会保障资金</w:t>
            </w:r>
          </w:p>
        </w:tc>
        <w:tc>
          <w:tcPr>
            <w:tcW w:w="3319" w:type="dxa"/>
            <w:gridSpan w:val="3"/>
            <w:vAlign w:val="center"/>
          </w:tcPr>
          <w:p w:rsidR="00717BF9" w:rsidRDefault="00717BF9">
            <w:pPr>
              <w:spacing w:line="360" w:lineRule="auto"/>
              <w:rPr>
                <w:rFonts w:ascii="仿宋" w:eastAsia="仿宋" w:hAnsi="仿宋" w:cs="宋体"/>
                <w:sz w:val="24"/>
              </w:rPr>
            </w:pPr>
          </w:p>
        </w:tc>
      </w:tr>
      <w:tr w:rsidR="00717BF9">
        <w:trPr>
          <w:trHeight w:val="472"/>
        </w:trPr>
        <w:tc>
          <w:tcPr>
            <w:tcW w:w="1659" w:type="dxa"/>
            <w:vMerge w:val="restart"/>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单</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位</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概</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况</w:t>
            </w:r>
          </w:p>
        </w:tc>
        <w:tc>
          <w:tcPr>
            <w:tcW w:w="1660" w:type="dxa"/>
          </w:tcPr>
          <w:p w:rsidR="00717BF9" w:rsidRDefault="00D8098C">
            <w:pPr>
              <w:spacing w:line="360" w:lineRule="auto"/>
              <w:rPr>
                <w:rFonts w:ascii="仿宋" w:eastAsia="仿宋" w:hAnsi="仿宋" w:cs="宋体"/>
                <w:sz w:val="24"/>
              </w:rPr>
            </w:pPr>
            <w:r>
              <w:rPr>
                <w:rFonts w:ascii="仿宋" w:eastAsia="仿宋" w:hAnsi="仿宋" w:cs="宋体" w:hint="eastAsia"/>
                <w:sz w:val="24"/>
              </w:rPr>
              <w:t>注册资本</w:t>
            </w:r>
          </w:p>
        </w:tc>
        <w:tc>
          <w:tcPr>
            <w:tcW w:w="1519" w:type="dxa"/>
          </w:tcPr>
          <w:p w:rsidR="00717BF9" w:rsidRDefault="00D8098C">
            <w:pPr>
              <w:spacing w:line="360" w:lineRule="auto"/>
              <w:rPr>
                <w:rFonts w:ascii="仿宋" w:eastAsia="仿宋" w:hAnsi="仿宋" w:cs="宋体"/>
                <w:sz w:val="24"/>
              </w:rPr>
            </w:pPr>
            <w:r>
              <w:rPr>
                <w:rFonts w:ascii="仿宋" w:eastAsia="仿宋" w:hAnsi="仿宋" w:cs="宋体" w:hint="eastAsia"/>
                <w:sz w:val="24"/>
              </w:rPr>
              <w:t xml:space="preserve">     万元</w:t>
            </w:r>
          </w:p>
        </w:tc>
        <w:tc>
          <w:tcPr>
            <w:tcW w:w="1805" w:type="dxa"/>
          </w:tcPr>
          <w:p w:rsidR="00717BF9" w:rsidRDefault="00D8098C">
            <w:pPr>
              <w:spacing w:line="360" w:lineRule="auto"/>
              <w:rPr>
                <w:rFonts w:ascii="仿宋" w:eastAsia="仿宋" w:hAnsi="仿宋" w:cs="宋体"/>
                <w:sz w:val="24"/>
              </w:rPr>
            </w:pPr>
            <w:r>
              <w:rPr>
                <w:rFonts w:ascii="仿宋" w:eastAsia="仿宋" w:hAnsi="仿宋" w:cs="宋体" w:hint="eastAsia"/>
                <w:sz w:val="24"/>
              </w:rPr>
              <w:t>占地面积</w:t>
            </w:r>
          </w:p>
        </w:tc>
        <w:tc>
          <w:tcPr>
            <w:tcW w:w="3319" w:type="dxa"/>
            <w:gridSpan w:val="3"/>
          </w:tcPr>
          <w:p w:rsidR="00717BF9" w:rsidRDefault="00D8098C">
            <w:pPr>
              <w:spacing w:line="360" w:lineRule="auto"/>
              <w:ind w:firstLineChars="597" w:firstLine="1433"/>
              <w:rPr>
                <w:rFonts w:ascii="仿宋" w:eastAsia="仿宋" w:hAnsi="仿宋" w:cs="宋体"/>
                <w:sz w:val="24"/>
              </w:rPr>
            </w:pPr>
            <w:r>
              <w:rPr>
                <w:rFonts w:ascii="仿宋" w:eastAsia="仿宋" w:hAnsi="仿宋" w:cs="宋体" w:hint="eastAsia"/>
                <w:sz w:val="24"/>
              </w:rPr>
              <w:t>平方米</w:t>
            </w:r>
          </w:p>
        </w:tc>
      </w:tr>
      <w:tr w:rsidR="00717BF9">
        <w:trPr>
          <w:trHeight w:val="472"/>
        </w:trPr>
        <w:tc>
          <w:tcPr>
            <w:tcW w:w="1659" w:type="dxa"/>
            <w:vMerge/>
          </w:tcPr>
          <w:p w:rsidR="00717BF9" w:rsidRDefault="00717BF9">
            <w:pPr>
              <w:spacing w:line="360" w:lineRule="auto"/>
              <w:jc w:val="center"/>
              <w:rPr>
                <w:rFonts w:ascii="仿宋" w:eastAsia="仿宋" w:hAnsi="仿宋" w:cs="宋体"/>
                <w:sz w:val="24"/>
              </w:rPr>
            </w:pPr>
          </w:p>
        </w:tc>
        <w:tc>
          <w:tcPr>
            <w:tcW w:w="1660" w:type="dxa"/>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职工总数</w:t>
            </w:r>
          </w:p>
        </w:tc>
        <w:tc>
          <w:tcPr>
            <w:tcW w:w="1519" w:type="dxa"/>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 xml:space="preserve">     人</w:t>
            </w:r>
          </w:p>
        </w:tc>
        <w:tc>
          <w:tcPr>
            <w:tcW w:w="1805" w:type="dxa"/>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建筑面积</w:t>
            </w:r>
          </w:p>
        </w:tc>
        <w:tc>
          <w:tcPr>
            <w:tcW w:w="3319" w:type="dxa"/>
            <w:gridSpan w:val="3"/>
          </w:tcPr>
          <w:p w:rsidR="00717BF9" w:rsidRDefault="00D8098C">
            <w:pPr>
              <w:spacing w:line="360" w:lineRule="auto"/>
              <w:ind w:firstLineChars="450" w:firstLine="1080"/>
              <w:jc w:val="center"/>
              <w:rPr>
                <w:rFonts w:ascii="仿宋" w:eastAsia="仿宋" w:hAnsi="仿宋" w:cs="宋体"/>
                <w:sz w:val="24"/>
              </w:rPr>
            </w:pPr>
            <w:r>
              <w:rPr>
                <w:rFonts w:ascii="仿宋" w:eastAsia="仿宋" w:hAnsi="仿宋" w:cs="宋体" w:hint="eastAsia"/>
                <w:sz w:val="24"/>
              </w:rPr>
              <w:t>平方米</w:t>
            </w:r>
          </w:p>
        </w:tc>
      </w:tr>
      <w:tr w:rsidR="00717BF9">
        <w:trPr>
          <w:trHeight w:val="472"/>
        </w:trPr>
        <w:tc>
          <w:tcPr>
            <w:tcW w:w="1659" w:type="dxa"/>
            <w:vMerge/>
          </w:tcPr>
          <w:p w:rsidR="00717BF9" w:rsidRDefault="00717BF9">
            <w:pPr>
              <w:spacing w:line="360" w:lineRule="auto"/>
              <w:jc w:val="center"/>
              <w:rPr>
                <w:rFonts w:ascii="仿宋" w:eastAsia="仿宋" w:hAnsi="仿宋" w:cs="宋体"/>
                <w:sz w:val="24"/>
              </w:rPr>
            </w:pPr>
          </w:p>
        </w:tc>
        <w:tc>
          <w:tcPr>
            <w:tcW w:w="1660" w:type="dxa"/>
            <w:vMerge w:val="restart"/>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资产</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情况</w:t>
            </w:r>
          </w:p>
        </w:tc>
        <w:tc>
          <w:tcPr>
            <w:tcW w:w="3324" w:type="dxa"/>
            <w:gridSpan w:val="2"/>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净资产        万元</w:t>
            </w:r>
          </w:p>
        </w:tc>
        <w:tc>
          <w:tcPr>
            <w:tcW w:w="3319" w:type="dxa"/>
            <w:gridSpan w:val="3"/>
            <w:vMerge w:val="restart"/>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固定资产原值:   万元</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 xml:space="preserve">固定资产净值:   万元     </w:t>
            </w:r>
          </w:p>
        </w:tc>
      </w:tr>
      <w:tr w:rsidR="00717BF9">
        <w:trPr>
          <w:trHeight w:val="472"/>
        </w:trPr>
        <w:tc>
          <w:tcPr>
            <w:tcW w:w="1659" w:type="dxa"/>
            <w:vMerge/>
          </w:tcPr>
          <w:p w:rsidR="00717BF9" w:rsidRDefault="00717BF9">
            <w:pPr>
              <w:spacing w:line="360" w:lineRule="auto"/>
              <w:jc w:val="center"/>
              <w:rPr>
                <w:rFonts w:ascii="仿宋" w:eastAsia="仿宋" w:hAnsi="仿宋" w:cs="宋体"/>
                <w:sz w:val="24"/>
              </w:rPr>
            </w:pPr>
          </w:p>
        </w:tc>
        <w:tc>
          <w:tcPr>
            <w:tcW w:w="1660" w:type="dxa"/>
            <w:vMerge/>
          </w:tcPr>
          <w:p w:rsidR="00717BF9" w:rsidRDefault="00717BF9">
            <w:pPr>
              <w:spacing w:line="360" w:lineRule="auto"/>
              <w:jc w:val="center"/>
              <w:rPr>
                <w:rFonts w:ascii="仿宋" w:eastAsia="仿宋" w:hAnsi="仿宋" w:cs="宋体"/>
                <w:sz w:val="24"/>
              </w:rPr>
            </w:pPr>
          </w:p>
        </w:tc>
        <w:tc>
          <w:tcPr>
            <w:tcW w:w="3324" w:type="dxa"/>
            <w:gridSpan w:val="2"/>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负债          万元</w:t>
            </w:r>
          </w:p>
        </w:tc>
        <w:tc>
          <w:tcPr>
            <w:tcW w:w="3319" w:type="dxa"/>
            <w:gridSpan w:val="3"/>
            <w:vMerge/>
          </w:tcPr>
          <w:p w:rsidR="00717BF9" w:rsidRDefault="00717BF9">
            <w:pPr>
              <w:spacing w:line="360" w:lineRule="auto"/>
              <w:jc w:val="center"/>
              <w:rPr>
                <w:rFonts w:ascii="仿宋" w:eastAsia="仿宋" w:hAnsi="仿宋" w:cs="宋体"/>
                <w:sz w:val="24"/>
              </w:rPr>
            </w:pPr>
          </w:p>
        </w:tc>
      </w:tr>
      <w:tr w:rsidR="00717BF9">
        <w:trPr>
          <w:trHeight w:val="934"/>
        </w:trPr>
        <w:tc>
          <w:tcPr>
            <w:tcW w:w="1659" w:type="dxa"/>
            <w:vMerge w:val="restart"/>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财务状况</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（近三年）</w:t>
            </w:r>
          </w:p>
        </w:tc>
        <w:tc>
          <w:tcPr>
            <w:tcW w:w="1660"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年份</w:t>
            </w:r>
          </w:p>
        </w:tc>
        <w:tc>
          <w:tcPr>
            <w:tcW w:w="1519" w:type="dxa"/>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主营收入（万元）</w:t>
            </w:r>
          </w:p>
        </w:tc>
        <w:tc>
          <w:tcPr>
            <w:tcW w:w="1805" w:type="dxa"/>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收入总额</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（万元）</w:t>
            </w:r>
          </w:p>
        </w:tc>
        <w:tc>
          <w:tcPr>
            <w:tcW w:w="1661" w:type="dxa"/>
            <w:gridSpan w:val="2"/>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利润总额</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（万元）</w:t>
            </w:r>
          </w:p>
        </w:tc>
        <w:tc>
          <w:tcPr>
            <w:tcW w:w="1658" w:type="dxa"/>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净利润</w:t>
            </w:r>
          </w:p>
          <w:p w:rsidR="00717BF9" w:rsidRDefault="00D8098C">
            <w:pPr>
              <w:spacing w:line="360" w:lineRule="auto"/>
              <w:jc w:val="center"/>
              <w:rPr>
                <w:rFonts w:ascii="仿宋" w:eastAsia="仿宋" w:hAnsi="仿宋" w:cs="宋体"/>
                <w:sz w:val="24"/>
              </w:rPr>
            </w:pPr>
            <w:r>
              <w:rPr>
                <w:rFonts w:ascii="仿宋" w:eastAsia="仿宋" w:hAnsi="仿宋" w:cs="宋体" w:hint="eastAsia"/>
                <w:sz w:val="24"/>
              </w:rPr>
              <w:t>（万元）</w:t>
            </w:r>
          </w:p>
        </w:tc>
      </w:tr>
      <w:tr w:rsidR="00717BF9">
        <w:trPr>
          <w:trHeight w:val="472"/>
        </w:trPr>
        <w:tc>
          <w:tcPr>
            <w:tcW w:w="1659" w:type="dxa"/>
            <w:vMerge/>
          </w:tcPr>
          <w:p w:rsidR="00717BF9" w:rsidRDefault="00717BF9">
            <w:pPr>
              <w:spacing w:line="360" w:lineRule="auto"/>
              <w:rPr>
                <w:rFonts w:ascii="仿宋" w:eastAsia="仿宋" w:hAnsi="仿宋" w:cs="宋体"/>
                <w:b/>
                <w:sz w:val="24"/>
              </w:rPr>
            </w:pPr>
          </w:p>
        </w:tc>
        <w:tc>
          <w:tcPr>
            <w:tcW w:w="1660"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年</w:t>
            </w:r>
          </w:p>
        </w:tc>
        <w:tc>
          <w:tcPr>
            <w:tcW w:w="1519" w:type="dxa"/>
          </w:tcPr>
          <w:p w:rsidR="00717BF9" w:rsidRDefault="00717BF9">
            <w:pPr>
              <w:spacing w:line="360" w:lineRule="auto"/>
              <w:rPr>
                <w:rFonts w:ascii="仿宋" w:eastAsia="仿宋" w:hAnsi="仿宋" w:cs="宋体"/>
                <w:b/>
                <w:sz w:val="24"/>
              </w:rPr>
            </w:pPr>
          </w:p>
        </w:tc>
        <w:tc>
          <w:tcPr>
            <w:tcW w:w="1805" w:type="dxa"/>
          </w:tcPr>
          <w:p w:rsidR="00717BF9" w:rsidRDefault="00717BF9">
            <w:pPr>
              <w:spacing w:line="360" w:lineRule="auto"/>
              <w:rPr>
                <w:rFonts w:ascii="仿宋" w:eastAsia="仿宋" w:hAnsi="仿宋" w:cs="宋体"/>
                <w:b/>
                <w:sz w:val="24"/>
              </w:rPr>
            </w:pPr>
          </w:p>
        </w:tc>
        <w:tc>
          <w:tcPr>
            <w:tcW w:w="1661" w:type="dxa"/>
            <w:gridSpan w:val="2"/>
          </w:tcPr>
          <w:p w:rsidR="00717BF9" w:rsidRDefault="00717BF9">
            <w:pPr>
              <w:spacing w:line="360" w:lineRule="auto"/>
              <w:rPr>
                <w:rFonts w:ascii="仿宋" w:eastAsia="仿宋" w:hAnsi="仿宋" w:cs="宋体"/>
                <w:b/>
                <w:sz w:val="24"/>
              </w:rPr>
            </w:pPr>
          </w:p>
        </w:tc>
        <w:tc>
          <w:tcPr>
            <w:tcW w:w="1658" w:type="dxa"/>
          </w:tcPr>
          <w:p w:rsidR="00717BF9" w:rsidRDefault="00717BF9">
            <w:pPr>
              <w:spacing w:line="360" w:lineRule="auto"/>
              <w:rPr>
                <w:rFonts w:ascii="仿宋" w:eastAsia="仿宋" w:hAnsi="仿宋" w:cs="宋体"/>
                <w:b/>
                <w:sz w:val="24"/>
              </w:rPr>
            </w:pPr>
          </w:p>
        </w:tc>
      </w:tr>
      <w:tr w:rsidR="00717BF9">
        <w:trPr>
          <w:trHeight w:val="482"/>
        </w:trPr>
        <w:tc>
          <w:tcPr>
            <w:tcW w:w="1659" w:type="dxa"/>
            <w:vMerge/>
          </w:tcPr>
          <w:p w:rsidR="00717BF9" w:rsidRDefault="00717BF9">
            <w:pPr>
              <w:spacing w:line="360" w:lineRule="auto"/>
              <w:rPr>
                <w:rFonts w:ascii="仿宋" w:eastAsia="仿宋" w:hAnsi="仿宋" w:cs="宋体"/>
                <w:b/>
                <w:sz w:val="24"/>
              </w:rPr>
            </w:pPr>
          </w:p>
        </w:tc>
        <w:tc>
          <w:tcPr>
            <w:tcW w:w="1660"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年</w:t>
            </w:r>
          </w:p>
        </w:tc>
        <w:tc>
          <w:tcPr>
            <w:tcW w:w="1519" w:type="dxa"/>
          </w:tcPr>
          <w:p w:rsidR="00717BF9" w:rsidRDefault="00717BF9">
            <w:pPr>
              <w:spacing w:line="360" w:lineRule="auto"/>
              <w:rPr>
                <w:rFonts w:ascii="仿宋" w:eastAsia="仿宋" w:hAnsi="仿宋" w:cs="宋体"/>
                <w:b/>
                <w:sz w:val="24"/>
              </w:rPr>
            </w:pPr>
          </w:p>
        </w:tc>
        <w:tc>
          <w:tcPr>
            <w:tcW w:w="1805" w:type="dxa"/>
          </w:tcPr>
          <w:p w:rsidR="00717BF9" w:rsidRDefault="00717BF9">
            <w:pPr>
              <w:spacing w:line="360" w:lineRule="auto"/>
              <w:rPr>
                <w:rFonts w:ascii="仿宋" w:eastAsia="仿宋" w:hAnsi="仿宋" w:cs="宋体"/>
                <w:b/>
                <w:sz w:val="24"/>
              </w:rPr>
            </w:pPr>
          </w:p>
        </w:tc>
        <w:tc>
          <w:tcPr>
            <w:tcW w:w="1661" w:type="dxa"/>
            <w:gridSpan w:val="2"/>
          </w:tcPr>
          <w:p w:rsidR="00717BF9" w:rsidRDefault="00717BF9">
            <w:pPr>
              <w:spacing w:line="360" w:lineRule="auto"/>
              <w:rPr>
                <w:rFonts w:ascii="仿宋" w:eastAsia="仿宋" w:hAnsi="仿宋" w:cs="宋体"/>
                <w:b/>
                <w:sz w:val="24"/>
              </w:rPr>
            </w:pPr>
          </w:p>
        </w:tc>
        <w:tc>
          <w:tcPr>
            <w:tcW w:w="1658" w:type="dxa"/>
          </w:tcPr>
          <w:p w:rsidR="00717BF9" w:rsidRDefault="00717BF9">
            <w:pPr>
              <w:spacing w:line="360" w:lineRule="auto"/>
              <w:rPr>
                <w:rFonts w:ascii="仿宋" w:eastAsia="仿宋" w:hAnsi="仿宋" w:cs="宋体"/>
                <w:b/>
                <w:sz w:val="24"/>
              </w:rPr>
            </w:pPr>
          </w:p>
        </w:tc>
      </w:tr>
      <w:tr w:rsidR="00717BF9">
        <w:trPr>
          <w:trHeight w:val="482"/>
        </w:trPr>
        <w:tc>
          <w:tcPr>
            <w:tcW w:w="1659" w:type="dxa"/>
            <w:vMerge/>
          </w:tcPr>
          <w:p w:rsidR="00717BF9" w:rsidRDefault="00717BF9">
            <w:pPr>
              <w:spacing w:line="360" w:lineRule="auto"/>
              <w:rPr>
                <w:rFonts w:ascii="仿宋" w:eastAsia="仿宋" w:hAnsi="仿宋" w:cs="宋体"/>
                <w:b/>
                <w:sz w:val="24"/>
              </w:rPr>
            </w:pPr>
          </w:p>
        </w:tc>
        <w:tc>
          <w:tcPr>
            <w:tcW w:w="1660"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年</w:t>
            </w:r>
          </w:p>
        </w:tc>
        <w:tc>
          <w:tcPr>
            <w:tcW w:w="1519" w:type="dxa"/>
          </w:tcPr>
          <w:p w:rsidR="00717BF9" w:rsidRDefault="00717BF9">
            <w:pPr>
              <w:spacing w:line="360" w:lineRule="auto"/>
              <w:rPr>
                <w:rFonts w:ascii="仿宋" w:eastAsia="仿宋" w:hAnsi="仿宋" w:cs="宋体"/>
                <w:b/>
                <w:sz w:val="24"/>
              </w:rPr>
            </w:pPr>
          </w:p>
        </w:tc>
        <w:tc>
          <w:tcPr>
            <w:tcW w:w="1805" w:type="dxa"/>
          </w:tcPr>
          <w:p w:rsidR="00717BF9" w:rsidRDefault="00717BF9">
            <w:pPr>
              <w:spacing w:line="360" w:lineRule="auto"/>
              <w:rPr>
                <w:rFonts w:ascii="仿宋" w:eastAsia="仿宋" w:hAnsi="仿宋" w:cs="宋体"/>
                <w:b/>
                <w:sz w:val="24"/>
              </w:rPr>
            </w:pPr>
          </w:p>
        </w:tc>
        <w:tc>
          <w:tcPr>
            <w:tcW w:w="1661" w:type="dxa"/>
            <w:gridSpan w:val="2"/>
          </w:tcPr>
          <w:p w:rsidR="00717BF9" w:rsidRDefault="00717BF9">
            <w:pPr>
              <w:spacing w:line="360" w:lineRule="auto"/>
              <w:rPr>
                <w:rFonts w:ascii="仿宋" w:eastAsia="仿宋" w:hAnsi="仿宋" w:cs="宋体"/>
                <w:b/>
                <w:sz w:val="24"/>
              </w:rPr>
            </w:pPr>
          </w:p>
        </w:tc>
        <w:tc>
          <w:tcPr>
            <w:tcW w:w="1658" w:type="dxa"/>
          </w:tcPr>
          <w:p w:rsidR="00717BF9" w:rsidRDefault="00717BF9">
            <w:pPr>
              <w:spacing w:line="360" w:lineRule="auto"/>
              <w:rPr>
                <w:rFonts w:ascii="仿宋" w:eastAsia="仿宋" w:hAnsi="仿宋" w:cs="宋体"/>
                <w:b/>
                <w:sz w:val="24"/>
              </w:rPr>
            </w:pPr>
          </w:p>
        </w:tc>
      </w:tr>
    </w:tbl>
    <w:p w:rsidR="00717BF9" w:rsidRDefault="00D8098C">
      <w:pPr>
        <w:spacing w:line="360" w:lineRule="auto"/>
        <w:ind w:firstLine="280"/>
        <w:rPr>
          <w:rFonts w:ascii="仿宋" w:eastAsia="仿宋" w:hAnsi="仿宋" w:cs="宋体"/>
          <w:sz w:val="24"/>
        </w:rPr>
      </w:pPr>
      <w:r>
        <w:rPr>
          <w:rFonts w:ascii="仿宋" w:eastAsia="仿宋" w:hAnsi="仿宋" w:cs="宋体" w:hint="eastAsia"/>
          <w:sz w:val="24"/>
        </w:rPr>
        <w:t>我们保证上述声明中的资料和数据是真实的、正确的，我们同意如贵方要求，可以出示相关证明文件。</w:t>
      </w:r>
    </w:p>
    <w:p w:rsidR="00717BF9" w:rsidRDefault="00D8098C">
      <w:pPr>
        <w:spacing w:line="360" w:lineRule="auto"/>
        <w:rPr>
          <w:rFonts w:ascii="仿宋" w:eastAsia="仿宋" w:hAnsi="仿宋" w:cs="宋体"/>
          <w:sz w:val="24"/>
          <w:u w:val="single"/>
        </w:rPr>
      </w:pPr>
      <w:r>
        <w:rPr>
          <w:rFonts w:ascii="仿宋" w:eastAsia="仿宋" w:hAnsi="仿宋" w:cs="宋体" w:hint="eastAsia"/>
          <w:sz w:val="24"/>
        </w:rPr>
        <w:t>单位公章：</w:t>
      </w:r>
      <w:r>
        <w:rPr>
          <w:rFonts w:ascii="仿宋" w:eastAsia="仿宋" w:hAnsi="仿宋" w:cs="宋体" w:hint="eastAsia"/>
          <w:sz w:val="24"/>
          <w:u w:val="single"/>
        </w:rPr>
        <w:t xml:space="preserve">        </w:t>
      </w:r>
      <w:r>
        <w:rPr>
          <w:rFonts w:ascii="仿宋" w:eastAsia="仿宋" w:hAnsi="仿宋" w:cs="宋体" w:hint="eastAsia"/>
          <w:sz w:val="24"/>
        </w:rPr>
        <w:t xml:space="preserve">  法定代表人或被授权人签字：</w:t>
      </w:r>
      <w:r>
        <w:rPr>
          <w:rFonts w:ascii="仿宋" w:eastAsia="仿宋" w:hAnsi="仿宋" w:cs="宋体" w:hint="eastAsia"/>
          <w:sz w:val="24"/>
          <w:u w:val="single"/>
        </w:rPr>
        <w:t xml:space="preserve">             </w:t>
      </w:r>
    </w:p>
    <w:p w:rsidR="00717BF9" w:rsidRDefault="00717BF9">
      <w:pPr>
        <w:spacing w:line="360" w:lineRule="auto"/>
        <w:rPr>
          <w:rFonts w:ascii="仿宋" w:eastAsia="仿宋" w:hAnsi="仿宋" w:cs="宋体"/>
          <w:b/>
          <w:sz w:val="24"/>
        </w:rPr>
      </w:pPr>
    </w:p>
    <w:p w:rsidR="00717BF9" w:rsidRDefault="00717BF9">
      <w:pPr>
        <w:spacing w:line="360" w:lineRule="auto"/>
        <w:ind w:rightChars="50" w:right="105"/>
        <w:rPr>
          <w:rFonts w:ascii="仿宋" w:eastAsia="仿宋" w:hAnsi="仿宋" w:cs="宋体"/>
          <w:bCs/>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b/>
          <w:sz w:val="24"/>
        </w:rPr>
      </w:pPr>
      <w:r>
        <w:rPr>
          <w:rFonts w:ascii="仿宋" w:eastAsia="仿宋" w:hAnsi="仿宋" w:cs="宋体" w:hint="eastAsia"/>
          <w:b/>
          <w:sz w:val="24"/>
        </w:rPr>
        <w:lastRenderedPageBreak/>
        <w:t>附件五</w:t>
      </w:r>
    </w:p>
    <w:p w:rsidR="00717BF9" w:rsidRDefault="00D8098C">
      <w:pPr>
        <w:spacing w:line="360" w:lineRule="auto"/>
        <w:jc w:val="center"/>
        <w:rPr>
          <w:rFonts w:ascii="仿宋" w:eastAsia="仿宋" w:hAnsi="仿宋" w:cs="宋体"/>
          <w:b/>
          <w:sz w:val="28"/>
          <w:szCs w:val="28"/>
        </w:rPr>
      </w:pPr>
      <w:r>
        <w:rPr>
          <w:rFonts w:ascii="仿宋" w:eastAsia="仿宋" w:hAnsi="仿宋" w:cs="宋体" w:hint="eastAsia"/>
          <w:b/>
          <w:sz w:val="28"/>
          <w:szCs w:val="28"/>
        </w:rPr>
        <w:t>近三年（2019年1月1日至今）类似项目业绩一览表</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2"/>
        <w:gridCol w:w="1493"/>
        <w:gridCol w:w="1329"/>
        <w:gridCol w:w="1497"/>
        <w:gridCol w:w="1403"/>
        <w:gridCol w:w="1422"/>
        <w:gridCol w:w="1440"/>
      </w:tblGrid>
      <w:tr w:rsidR="00717BF9">
        <w:trPr>
          <w:trHeight w:val="753"/>
          <w:jc w:val="center"/>
        </w:trPr>
        <w:tc>
          <w:tcPr>
            <w:tcW w:w="1172"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序号</w:t>
            </w:r>
          </w:p>
        </w:tc>
        <w:tc>
          <w:tcPr>
            <w:tcW w:w="149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项目名称</w:t>
            </w:r>
          </w:p>
        </w:tc>
        <w:tc>
          <w:tcPr>
            <w:tcW w:w="1329"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建设单位</w:t>
            </w:r>
          </w:p>
        </w:tc>
        <w:tc>
          <w:tcPr>
            <w:tcW w:w="1497"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时间</w:t>
            </w:r>
          </w:p>
        </w:tc>
        <w:tc>
          <w:tcPr>
            <w:tcW w:w="140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金额</w:t>
            </w:r>
          </w:p>
        </w:tc>
        <w:tc>
          <w:tcPr>
            <w:tcW w:w="1422"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项目负责人</w:t>
            </w:r>
          </w:p>
        </w:tc>
        <w:tc>
          <w:tcPr>
            <w:tcW w:w="1440"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联系电话</w:t>
            </w:r>
          </w:p>
        </w:tc>
      </w:tr>
      <w:tr w:rsidR="00717BF9">
        <w:trPr>
          <w:trHeight w:val="980"/>
          <w:jc w:val="center"/>
        </w:trPr>
        <w:tc>
          <w:tcPr>
            <w:tcW w:w="1172" w:type="dxa"/>
          </w:tcPr>
          <w:p w:rsidR="00717BF9" w:rsidRDefault="00717BF9">
            <w:pPr>
              <w:spacing w:line="360" w:lineRule="auto"/>
              <w:jc w:val="center"/>
              <w:rPr>
                <w:rFonts w:ascii="仿宋" w:eastAsia="仿宋" w:hAnsi="仿宋" w:cs="宋体"/>
                <w:sz w:val="24"/>
              </w:rPr>
            </w:pPr>
          </w:p>
        </w:tc>
        <w:tc>
          <w:tcPr>
            <w:tcW w:w="1493" w:type="dxa"/>
            <w:vAlign w:val="center"/>
          </w:tcPr>
          <w:p w:rsidR="00717BF9" w:rsidRDefault="00717BF9">
            <w:pPr>
              <w:spacing w:line="360" w:lineRule="auto"/>
              <w:jc w:val="center"/>
              <w:rPr>
                <w:rFonts w:ascii="仿宋" w:eastAsia="仿宋" w:hAnsi="仿宋" w:cs="宋体"/>
                <w:sz w:val="24"/>
              </w:rPr>
            </w:pPr>
          </w:p>
        </w:tc>
        <w:tc>
          <w:tcPr>
            <w:tcW w:w="1329" w:type="dxa"/>
          </w:tcPr>
          <w:p w:rsidR="00717BF9" w:rsidRDefault="00717BF9">
            <w:pPr>
              <w:spacing w:line="360" w:lineRule="auto"/>
              <w:jc w:val="center"/>
              <w:rPr>
                <w:rFonts w:ascii="仿宋" w:eastAsia="仿宋" w:hAnsi="仿宋" w:cs="宋体"/>
                <w:sz w:val="24"/>
              </w:rPr>
            </w:pPr>
          </w:p>
        </w:tc>
        <w:tc>
          <w:tcPr>
            <w:tcW w:w="1497" w:type="dxa"/>
            <w:vAlign w:val="center"/>
          </w:tcPr>
          <w:p w:rsidR="00717BF9" w:rsidRDefault="00717BF9">
            <w:pPr>
              <w:spacing w:line="360" w:lineRule="auto"/>
              <w:jc w:val="center"/>
              <w:rPr>
                <w:rFonts w:ascii="仿宋" w:eastAsia="仿宋" w:hAnsi="仿宋" w:cs="宋体"/>
                <w:sz w:val="24"/>
              </w:rPr>
            </w:pPr>
          </w:p>
        </w:tc>
        <w:tc>
          <w:tcPr>
            <w:tcW w:w="1403" w:type="dxa"/>
            <w:vAlign w:val="center"/>
          </w:tcPr>
          <w:p w:rsidR="00717BF9" w:rsidRDefault="00717BF9">
            <w:pPr>
              <w:spacing w:line="360" w:lineRule="auto"/>
              <w:jc w:val="center"/>
              <w:rPr>
                <w:rFonts w:ascii="仿宋" w:eastAsia="仿宋" w:hAnsi="仿宋" w:cs="宋体"/>
                <w:sz w:val="24"/>
              </w:rPr>
            </w:pPr>
          </w:p>
        </w:tc>
        <w:tc>
          <w:tcPr>
            <w:tcW w:w="1422" w:type="dxa"/>
            <w:vAlign w:val="center"/>
          </w:tcPr>
          <w:p w:rsidR="00717BF9" w:rsidRDefault="00717BF9">
            <w:pPr>
              <w:spacing w:line="360" w:lineRule="auto"/>
              <w:jc w:val="center"/>
              <w:rPr>
                <w:rFonts w:ascii="仿宋" w:eastAsia="仿宋" w:hAnsi="仿宋" w:cs="宋体"/>
                <w:sz w:val="24"/>
              </w:rPr>
            </w:pPr>
          </w:p>
        </w:tc>
        <w:tc>
          <w:tcPr>
            <w:tcW w:w="1440" w:type="dxa"/>
            <w:vAlign w:val="center"/>
          </w:tcPr>
          <w:p w:rsidR="00717BF9" w:rsidRDefault="00717BF9">
            <w:pPr>
              <w:spacing w:line="360" w:lineRule="auto"/>
              <w:jc w:val="center"/>
              <w:rPr>
                <w:rFonts w:ascii="仿宋" w:eastAsia="仿宋" w:hAnsi="仿宋" w:cs="宋体"/>
                <w:sz w:val="24"/>
              </w:rPr>
            </w:pPr>
          </w:p>
        </w:tc>
      </w:tr>
      <w:tr w:rsidR="00717BF9">
        <w:trPr>
          <w:trHeight w:val="980"/>
          <w:jc w:val="center"/>
        </w:trPr>
        <w:tc>
          <w:tcPr>
            <w:tcW w:w="1172" w:type="dxa"/>
          </w:tcPr>
          <w:p w:rsidR="00717BF9" w:rsidRDefault="00717BF9">
            <w:pPr>
              <w:spacing w:line="360" w:lineRule="auto"/>
              <w:jc w:val="center"/>
              <w:rPr>
                <w:rFonts w:ascii="仿宋" w:eastAsia="仿宋" w:hAnsi="仿宋" w:cs="宋体"/>
                <w:sz w:val="24"/>
              </w:rPr>
            </w:pPr>
          </w:p>
        </w:tc>
        <w:tc>
          <w:tcPr>
            <w:tcW w:w="1493" w:type="dxa"/>
            <w:vAlign w:val="center"/>
          </w:tcPr>
          <w:p w:rsidR="00717BF9" w:rsidRDefault="00717BF9">
            <w:pPr>
              <w:spacing w:line="360" w:lineRule="auto"/>
              <w:jc w:val="center"/>
              <w:rPr>
                <w:rFonts w:ascii="仿宋" w:eastAsia="仿宋" w:hAnsi="仿宋" w:cs="宋体"/>
                <w:sz w:val="24"/>
              </w:rPr>
            </w:pPr>
          </w:p>
        </w:tc>
        <w:tc>
          <w:tcPr>
            <w:tcW w:w="1329" w:type="dxa"/>
          </w:tcPr>
          <w:p w:rsidR="00717BF9" w:rsidRDefault="00717BF9">
            <w:pPr>
              <w:spacing w:line="360" w:lineRule="auto"/>
              <w:jc w:val="center"/>
              <w:rPr>
                <w:rFonts w:ascii="仿宋" w:eastAsia="仿宋" w:hAnsi="仿宋" w:cs="宋体"/>
                <w:sz w:val="24"/>
              </w:rPr>
            </w:pPr>
          </w:p>
        </w:tc>
        <w:tc>
          <w:tcPr>
            <w:tcW w:w="1497" w:type="dxa"/>
            <w:vAlign w:val="center"/>
          </w:tcPr>
          <w:p w:rsidR="00717BF9" w:rsidRDefault="00717BF9">
            <w:pPr>
              <w:spacing w:line="360" w:lineRule="auto"/>
              <w:jc w:val="center"/>
              <w:rPr>
                <w:rFonts w:ascii="仿宋" w:eastAsia="仿宋" w:hAnsi="仿宋" w:cs="宋体"/>
                <w:sz w:val="24"/>
              </w:rPr>
            </w:pPr>
          </w:p>
        </w:tc>
        <w:tc>
          <w:tcPr>
            <w:tcW w:w="1403" w:type="dxa"/>
            <w:vAlign w:val="center"/>
          </w:tcPr>
          <w:p w:rsidR="00717BF9" w:rsidRDefault="00717BF9">
            <w:pPr>
              <w:spacing w:line="360" w:lineRule="auto"/>
              <w:jc w:val="center"/>
              <w:rPr>
                <w:rFonts w:ascii="仿宋" w:eastAsia="仿宋" w:hAnsi="仿宋" w:cs="宋体"/>
                <w:sz w:val="24"/>
              </w:rPr>
            </w:pPr>
          </w:p>
        </w:tc>
        <w:tc>
          <w:tcPr>
            <w:tcW w:w="1422" w:type="dxa"/>
            <w:vAlign w:val="center"/>
          </w:tcPr>
          <w:p w:rsidR="00717BF9" w:rsidRDefault="00717BF9">
            <w:pPr>
              <w:spacing w:line="360" w:lineRule="auto"/>
              <w:jc w:val="center"/>
              <w:rPr>
                <w:rFonts w:ascii="仿宋" w:eastAsia="仿宋" w:hAnsi="仿宋" w:cs="宋体"/>
                <w:sz w:val="24"/>
              </w:rPr>
            </w:pPr>
          </w:p>
        </w:tc>
        <w:tc>
          <w:tcPr>
            <w:tcW w:w="1440" w:type="dxa"/>
            <w:vAlign w:val="center"/>
          </w:tcPr>
          <w:p w:rsidR="00717BF9" w:rsidRDefault="00717BF9">
            <w:pPr>
              <w:spacing w:line="360" w:lineRule="auto"/>
              <w:jc w:val="center"/>
              <w:rPr>
                <w:rFonts w:ascii="仿宋" w:eastAsia="仿宋" w:hAnsi="仿宋" w:cs="宋体"/>
                <w:sz w:val="24"/>
              </w:rPr>
            </w:pPr>
          </w:p>
        </w:tc>
      </w:tr>
      <w:tr w:rsidR="00717BF9">
        <w:trPr>
          <w:trHeight w:val="980"/>
          <w:jc w:val="center"/>
        </w:trPr>
        <w:tc>
          <w:tcPr>
            <w:tcW w:w="1172" w:type="dxa"/>
          </w:tcPr>
          <w:p w:rsidR="00717BF9" w:rsidRDefault="00717BF9">
            <w:pPr>
              <w:spacing w:line="360" w:lineRule="auto"/>
              <w:jc w:val="center"/>
              <w:rPr>
                <w:rFonts w:ascii="仿宋" w:eastAsia="仿宋" w:hAnsi="仿宋" w:cs="宋体"/>
                <w:sz w:val="24"/>
              </w:rPr>
            </w:pPr>
          </w:p>
        </w:tc>
        <w:tc>
          <w:tcPr>
            <w:tcW w:w="1493" w:type="dxa"/>
            <w:vAlign w:val="center"/>
          </w:tcPr>
          <w:p w:rsidR="00717BF9" w:rsidRDefault="00717BF9">
            <w:pPr>
              <w:spacing w:line="360" w:lineRule="auto"/>
              <w:jc w:val="center"/>
              <w:rPr>
                <w:rFonts w:ascii="仿宋" w:eastAsia="仿宋" w:hAnsi="仿宋" w:cs="宋体"/>
                <w:sz w:val="24"/>
              </w:rPr>
            </w:pPr>
          </w:p>
        </w:tc>
        <w:tc>
          <w:tcPr>
            <w:tcW w:w="1329" w:type="dxa"/>
          </w:tcPr>
          <w:p w:rsidR="00717BF9" w:rsidRDefault="00717BF9">
            <w:pPr>
              <w:spacing w:line="360" w:lineRule="auto"/>
              <w:jc w:val="center"/>
              <w:rPr>
                <w:rFonts w:ascii="仿宋" w:eastAsia="仿宋" w:hAnsi="仿宋" w:cs="宋体"/>
                <w:sz w:val="24"/>
              </w:rPr>
            </w:pPr>
          </w:p>
        </w:tc>
        <w:tc>
          <w:tcPr>
            <w:tcW w:w="1497" w:type="dxa"/>
            <w:vAlign w:val="center"/>
          </w:tcPr>
          <w:p w:rsidR="00717BF9" w:rsidRDefault="00717BF9">
            <w:pPr>
              <w:spacing w:line="360" w:lineRule="auto"/>
              <w:jc w:val="center"/>
              <w:rPr>
                <w:rFonts w:ascii="仿宋" w:eastAsia="仿宋" w:hAnsi="仿宋" w:cs="宋体"/>
                <w:sz w:val="24"/>
              </w:rPr>
            </w:pPr>
          </w:p>
        </w:tc>
        <w:tc>
          <w:tcPr>
            <w:tcW w:w="1403" w:type="dxa"/>
            <w:vAlign w:val="center"/>
          </w:tcPr>
          <w:p w:rsidR="00717BF9" w:rsidRDefault="00717BF9">
            <w:pPr>
              <w:spacing w:line="360" w:lineRule="auto"/>
              <w:jc w:val="center"/>
              <w:rPr>
                <w:rFonts w:ascii="仿宋" w:eastAsia="仿宋" w:hAnsi="仿宋" w:cs="宋体"/>
                <w:sz w:val="24"/>
              </w:rPr>
            </w:pPr>
          </w:p>
        </w:tc>
        <w:tc>
          <w:tcPr>
            <w:tcW w:w="1422" w:type="dxa"/>
            <w:vAlign w:val="center"/>
          </w:tcPr>
          <w:p w:rsidR="00717BF9" w:rsidRDefault="00717BF9">
            <w:pPr>
              <w:spacing w:line="360" w:lineRule="auto"/>
              <w:jc w:val="center"/>
              <w:rPr>
                <w:rFonts w:ascii="仿宋" w:eastAsia="仿宋" w:hAnsi="仿宋" w:cs="宋体"/>
                <w:sz w:val="24"/>
              </w:rPr>
            </w:pPr>
          </w:p>
        </w:tc>
        <w:tc>
          <w:tcPr>
            <w:tcW w:w="1440" w:type="dxa"/>
            <w:vAlign w:val="center"/>
          </w:tcPr>
          <w:p w:rsidR="00717BF9" w:rsidRDefault="00717BF9">
            <w:pPr>
              <w:spacing w:line="360" w:lineRule="auto"/>
              <w:jc w:val="center"/>
              <w:rPr>
                <w:rFonts w:ascii="仿宋" w:eastAsia="仿宋" w:hAnsi="仿宋" w:cs="宋体"/>
                <w:sz w:val="24"/>
              </w:rPr>
            </w:pPr>
          </w:p>
        </w:tc>
      </w:tr>
      <w:tr w:rsidR="00717BF9">
        <w:trPr>
          <w:trHeight w:val="979"/>
          <w:jc w:val="center"/>
        </w:trPr>
        <w:tc>
          <w:tcPr>
            <w:tcW w:w="1172" w:type="dxa"/>
          </w:tcPr>
          <w:p w:rsidR="00717BF9" w:rsidRDefault="00717BF9">
            <w:pPr>
              <w:spacing w:line="360" w:lineRule="auto"/>
              <w:jc w:val="center"/>
              <w:rPr>
                <w:rFonts w:ascii="仿宋" w:eastAsia="仿宋" w:hAnsi="仿宋" w:cs="宋体"/>
                <w:sz w:val="24"/>
              </w:rPr>
            </w:pPr>
          </w:p>
        </w:tc>
        <w:tc>
          <w:tcPr>
            <w:tcW w:w="1493" w:type="dxa"/>
            <w:vAlign w:val="center"/>
          </w:tcPr>
          <w:p w:rsidR="00717BF9" w:rsidRDefault="00717BF9">
            <w:pPr>
              <w:spacing w:line="360" w:lineRule="auto"/>
              <w:jc w:val="center"/>
              <w:rPr>
                <w:rFonts w:ascii="仿宋" w:eastAsia="仿宋" w:hAnsi="仿宋" w:cs="宋体"/>
                <w:sz w:val="24"/>
              </w:rPr>
            </w:pPr>
          </w:p>
        </w:tc>
        <w:tc>
          <w:tcPr>
            <w:tcW w:w="1329" w:type="dxa"/>
          </w:tcPr>
          <w:p w:rsidR="00717BF9" w:rsidRDefault="00717BF9">
            <w:pPr>
              <w:spacing w:line="360" w:lineRule="auto"/>
              <w:jc w:val="center"/>
              <w:rPr>
                <w:rFonts w:ascii="仿宋" w:eastAsia="仿宋" w:hAnsi="仿宋" w:cs="宋体"/>
                <w:sz w:val="24"/>
              </w:rPr>
            </w:pPr>
          </w:p>
        </w:tc>
        <w:tc>
          <w:tcPr>
            <w:tcW w:w="1497" w:type="dxa"/>
            <w:vAlign w:val="center"/>
          </w:tcPr>
          <w:p w:rsidR="00717BF9" w:rsidRDefault="00717BF9">
            <w:pPr>
              <w:spacing w:line="360" w:lineRule="auto"/>
              <w:jc w:val="center"/>
              <w:rPr>
                <w:rFonts w:ascii="仿宋" w:eastAsia="仿宋" w:hAnsi="仿宋" w:cs="宋体"/>
                <w:sz w:val="24"/>
              </w:rPr>
            </w:pPr>
          </w:p>
        </w:tc>
        <w:tc>
          <w:tcPr>
            <w:tcW w:w="1403" w:type="dxa"/>
            <w:vAlign w:val="center"/>
          </w:tcPr>
          <w:p w:rsidR="00717BF9" w:rsidRDefault="00717BF9">
            <w:pPr>
              <w:spacing w:line="360" w:lineRule="auto"/>
              <w:jc w:val="center"/>
              <w:rPr>
                <w:rFonts w:ascii="仿宋" w:eastAsia="仿宋" w:hAnsi="仿宋" w:cs="宋体"/>
                <w:sz w:val="24"/>
              </w:rPr>
            </w:pPr>
          </w:p>
        </w:tc>
        <w:tc>
          <w:tcPr>
            <w:tcW w:w="1422" w:type="dxa"/>
            <w:vAlign w:val="center"/>
          </w:tcPr>
          <w:p w:rsidR="00717BF9" w:rsidRDefault="00717BF9">
            <w:pPr>
              <w:spacing w:line="360" w:lineRule="auto"/>
              <w:jc w:val="center"/>
              <w:rPr>
                <w:rFonts w:ascii="仿宋" w:eastAsia="仿宋" w:hAnsi="仿宋" w:cs="宋体"/>
                <w:sz w:val="24"/>
              </w:rPr>
            </w:pPr>
          </w:p>
        </w:tc>
        <w:tc>
          <w:tcPr>
            <w:tcW w:w="1440" w:type="dxa"/>
            <w:vAlign w:val="center"/>
          </w:tcPr>
          <w:p w:rsidR="00717BF9" w:rsidRDefault="00717BF9">
            <w:pPr>
              <w:spacing w:line="360" w:lineRule="auto"/>
              <w:jc w:val="center"/>
              <w:rPr>
                <w:rFonts w:ascii="仿宋" w:eastAsia="仿宋" w:hAnsi="仿宋" w:cs="宋体"/>
                <w:sz w:val="24"/>
              </w:rPr>
            </w:pPr>
          </w:p>
        </w:tc>
      </w:tr>
      <w:tr w:rsidR="00717BF9">
        <w:trPr>
          <w:trHeight w:val="980"/>
          <w:jc w:val="center"/>
        </w:trPr>
        <w:tc>
          <w:tcPr>
            <w:tcW w:w="1172" w:type="dxa"/>
          </w:tcPr>
          <w:p w:rsidR="00717BF9" w:rsidRDefault="00717BF9">
            <w:pPr>
              <w:spacing w:line="360" w:lineRule="auto"/>
              <w:jc w:val="center"/>
              <w:rPr>
                <w:rFonts w:ascii="仿宋" w:eastAsia="仿宋" w:hAnsi="仿宋" w:cs="宋体"/>
                <w:sz w:val="24"/>
              </w:rPr>
            </w:pPr>
          </w:p>
        </w:tc>
        <w:tc>
          <w:tcPr>
            <w:tcW w:w="1493" w:type="dxa"/>
            <w:vAlign w:val="center"/>
          </w:tcPr>
          <w:p w:rsidR="00717BF9" w:rsidRDefault="00717BF9">
            <w:pPr>
              <w:spacing w:line="360" w:lineRule="auto"/>
              <w:jc w:val="center"/>
              <w:rPr>
                <w:rFonts w:ascii="仿宋" w:eastAsia="仿宋" w:hAnsi="仿宋" w:cs="宋体"/>
                <w:sz w:val="24"/>
              </w:rPr>
            </w:pPr>
          </w:p>
        </w:tc>
        <w:tc>
          <w:tcPr>
            <w:tcW w:w="1329" w:type="dxa"/>
          </w:tcPr>
          <w:p w:rsidR="00717BF9" w:rsidRDefault="00717BF9">
            <w:pPr>
              <w:spacing w:line="360" w:lineRule="auto"/>
              <w:jc w:val="center"/>
              <w:rPr>
                <w:rFonts w:ascii="仿宋" w:eastAsia="仿宋" w:hAnsi="仿宋" w:cs="宋体"/>
                <w:sz w:val="24"/>
              </w:rPr>
            </w:pPr>
          </w:p>
        </w:tc>
        <w:tc>
          <w:tcPr>
            <w:tcW w:w="1497" w:type="dxa"/>
            <w:vAlign w:val="center"/>
          </w:tcPr>
          <w:p w:rsidR="00717BF9" w:rsidRDefault="00717BF9">
            <w:pPr>
              <w:spacing w:line="360" w:lineRule="auto"/>
              <w:jc w:val="center"/>
              <w:rPr>
                <w:rFonts w:ascii="仿宋" w:eastAsia="仿宋" w:hAnsi="仿宋" w:cs="宋体"/>
                <w:sz w:val="24"/>
              </w:rPr>
            </w:pPr>
          </w:p>
        </w:tc>
        <w:tc>
          <w:tcPr>
            <w:tcW w:w="1403" w:type="dxa"/>
            <w:vAlign w:val="center"/>
          </w:tcPr>
          <w:p w:rsidR="00717BF9" w:rsidRDefault="00717BF9">
            <w:pPr>
              <w:spacing w:line="360" w:lineRule="auto"/>
              <w:jc w:val="center"/>
              <w:rPr>
                <w:rFonts w:ascii="仿宋" w:eastAsia="仿宋" w:hAnsi="仿宋" w:cs="宋体"/>
                <w:sz w:val="24"/>
              </w:rPr>
            </w:pPr>
          </w:p>
        </w:tc>
        <w:tc>
          <w:tcPr>
            <w:tcW w:w="1422" w:type="dxa"/>
            <w:vAlign w:val="center"/>
          </w:tcPr>
          <w:p w:rsidR="00717BF9" w:rsidRDefault="00717BF9">
            <w:pPr>
              <w:spacing w:line="360" w:lineRule="auto"/>
              <w:jc w:val="center"/>
              <w:rPr>
                <w:rFonts w:ascii="仿宋" w:eastAsia="仿宋" w:hAnsi="仿宋" w:cs="宋体"/>
                <w:sz w:val="24"/>
              </w:rPr>
            </w:pPr>
          </w:p>
        </w:tc>
        <w:tc>
          <w:tcPr>
            <w:tcW w:w="1440" w:type="dxa"/>
            <w:vAlign w:val="center"/>
          </w:tcPr>
          <w:p w:rsidR="00717BF9" w:rsidRDefault="00717BF9">
            <w:pPr>
              <w:spacing w:line="360" w:lineRule="auto"/>
              <w:jc w:val="center"/>
              <w:rPr>
                <w:rFonts w:ascii="仿宋" w:eastAsia="仿宋" w:hAnsi="仿宋" w:cs="宋体"/>
                <w:sz w:val="24"/>
              </w:rPr>
            </w:pPr>
          </w:p>
        </w:tc>
      </w:tr>
    </w:tbl>
    <w:p w:rsidR="00717BF9" w:rsidRDefault="00D8098C">
      <w:pPr>
        <w:spacing w:line="360" w:lineRule="auto"/>
        <w:rPr>
          <w:rFonts w:ascii="仿宋" w:eastAsia="仿宋" w:hAnsi="仿宋" w:cs="宋体"/>
          <w:sz w:val="24"/>
        </w:rPr>
      </w:pPr>
      <w:r>
        <w:rPr>
          <w:rFonts w:ascii="仿宋" w:eastAsia="仿宋" w:hAnsi="仿宋" w:cs="宋体" w:hint="eastAsia"/>
          <w:sz w:val="24"/>
        </w:rPr>
        <w:t>注：投标人须附业绩合同或中标通知书复印件（加盖单位公章），原件备查。</w:t>
      </w:r>
    </w:p>
    <w:p w:rsidR="00717BF9" w:rsidRDefault="00717BF9">
      <w:pPr>
        <w:spacing w:line="360" w:lineRule="auto"/>
        <w:ind w:rightChars="50" w:right="105"/>
        <w:rPr>
          <w:rFonts w:ascii="仿宋" w:eastAsia="仿宋" w:hAnsi="仿宋" w:cs="宋体"/>
          <w:sz w:val="24"/>
        </w:rPr>
      </w:pPr>
    </w:p>
    <w:p w:rsidR="00717BF9" w:rsidRDefault="00D8098C">
      <w:pPr>
        <w:spacing w:line="360" w:lineRule="auto"/>
        <w:ind w:rightChars="50" w:right="105"/>
        <w:rPr>
          <w:rFonts w:ascii="仿宋" w:eastAsia="仿宋" w:hAnsi="仿宋" w:cs="宋体"/>
          <w:sz w:val="24"/>
        </w:rPr>
      </w:pPr>
      <w:r>
        <w:rPr>
          <w:rFonts w:ascii="仿宋" w:eastAsia="仿宋" w:hAnsi="仿宋" w:cs="宋体" w:hint="eastAsia"/>
          <w:sz w:val="24"/>
        </w:rPr>
        <w:t>单位公章：</w:t>
      </w:r>
      <w:r>
        <w:rPr>
          <w:rFonts w:ascii="仿宋" w:eastAsia="仿宋" w:hAnsi="仿宋" w:cs="宋体" w:hint="eastAsia"/>
          <w:sz w:val="24"/>
          <w:u w:val="single"/>
        </w:rPr>
        <w:t xml:space="preserve">         </w:t>
      </w:r>
      <w:r>
        <w:rPr>
          <w:rFonts w:ascii="仿宋" w:eastAsia="仿宋" w:hAnsi="仿宋" w:cs="宋体" w:hint="eastAsia"/>
          <w:sz w:val="24"/>
        </w:rPr>
        <w:t xml:space="preserve">   法定代表人或被授权人签字：</w:t>
      </w:r>
      <w:r>
        <w:rPr>
          <w:rFonts w:ascii="仿宋" w:eastAsia="仿宋" w:hAnsi="仿宋" w:cs="宋体" w:hint="eastAsia"/>
          <w:sz w:val="24"/>
          <w:u w:val="single"/>
        </w:rPr>
        <w:t xml:space="preserve">           </w:t>
      </w:r>
    </w:p>
    <w:p w:rsidR="00717BF9" w:rsidRDefault="00717BF9">
      <w:pPr>
        <w:spacing w:line="360" w:lineRule="auto"/>
        <w:rPr>
          <w:rFonts w:ascii="仿宋" w:eastAsia="仿宋" w:hAnsi="仿宋" w:cs="宋体"/>
          <w:b/>
          <w:sz w:val="24"/>
        </w:rPr>
      </w:pPr>
    </w:p>
    <w:p w:rsidR="00717BF9" w:rsidRDefault="00717BF9">
      <w:pPr>
        <w:spacing w:line="360" w:lineRule="auto"/>
        <w:ind w:rightChars="50" w:right="105"/>
        <w:rPr>
          <w:rFonts w:ascii="仿宋" w:eastAsia="仿宋" w:hAnsi="仿宋" w:cs="宋体"/>
          <w:bCs/>
          <w:sz w:val="24"/>
        </w:rPr>
      </w:pPr>
    </w:p>
    <w:p w:rsidR="00717BF9" w:rsidRDefault="00717BF9">
      <w:pPr>
        <w:spacing w:line="360" w:lineRule="auto"/>
        <w:ind w:rightChars="50" w:right="105"/>
        <w:rPr>
          <w:rFonts w:ascii="仿宋" w:eastAsia="仿宋" w:hAnsi="仿宋" w:cs="宋体"/>
          <w:bCs/>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jc w:val="center"/>
        <w:rPr>
          <w:rFonts w:ascii="仿宋" w:eastAsia="仿宋" w:hAnsi="仿宋" w:cs="宋体"/>
          <w:b/>
          <w:sz w:val="24"/>
        </w:rPr>
      </w:pPr>
    </w:p>
    <w:p w:rsidR="00717BF9" w:rsidRDefault="00D8098C">
      <w:pPr>
        <w:spacing w:line="360" w:lineRule="auto"/>
        <w:jc w:val="left"/>
        <w:rPr>
          <w:rFonts w:ascii="仿宋" w:eastAsia="仿宋" w:hAnsi="仿宋" w:cs="宋体"/>
          <w:b/>
          <w:sz w:val="32"/>
          <w:szCs w:val="32"/>
        </w:rPr>
      </w:pPr>
      <w:r>
        <w:rPr>
          <w:rFonts w:ascii="仿宋" w:eastAsia="仿宋" w:hAnsi="仿宋" w:cs="宋体" w:hint="eastAsia"/>
          <w:b/>
          <w:sz w:val="24"/>
        </w:rPr>
        <w:lastRenderedPageBreak/>
        <w:t>附件六</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项目负责人简历及业绩</w:t>
      </w:r>
    </w:p>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sz w:val="24"/>
        </w:rPr>
      </w:pPr>
      <w:r>
        <w:rPr>
          <w:rFonts w:ascii="仿宋" w:eastAsia="仿宋" w:hAnsi="仿宋" w:cs="宋体" w:hint="eastAsia"/>
          <w:sz w:val="24"/>
        </w:rPr>
        <w:t>1、项目负责人介绍应包括：姓名、性别、年龄、职称、学历、参加工作时间、从事项目年限和能反映该负责人情况的其他内容。</w:t>
      </w:r>
    </w:p>
    <w:p w:rsidR="00717BF9" w:rsidRDefault="00D8098C">
      <w:pPr>
        <w:spacing w:line="360" w:lineRule="auto"/>
        <w:rPr>
          <w:rFonts w:ascii="仿宋" w:eastAsia="仿宋" w:hAnsi="仿宋" w:cs="宋体"/>
          <w:sz w:val="24"/>
        </w:rPr>
      </w:pPr>
      <w:r>
        <w:rPr>
          <w:rFonts w:ascii="仿宋" w:eastAsia="仿宋" w:hAnsi="仿宋" w:cs="宋体" w:hint="eastAsia"/>
          <w:sz w:val="24"/>
        </w:rPr>
        <w:t>2、项目负责人应附职称证书或注册证书复印件。</w:t>
      </w:r>
    </w:p>
    <w:p w:rsidR="00717BF9" w:rsidRDefault="00717BF9">
      <w:pPr>
        <w:spacing w:line="360" w:lineRule="auto"/>
        <w:rPr>
          <w:rFonts w:ascii="仿宋" w:eastAsia="仿宋" w:hAnsi="仿宋" w:cs="宋体"/>
          <w:b/>
          <w:sz w:val="24"/>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520"/>
        <w:gridCol w:w="2356"/>
        <w:gridCol w:w="2415"/>
      </w:tblGrid>
      <w:tr w:rsidR="00717BF9">
        <w:tc>
          <w:tcPr>
            <w:tcW w:w="1908"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姓名</w:t>
            </w:r>
          </w:p>
        </w:tc>
        <w:tc>
          <w:tcPr>
            <w:tcW w:w="2520" w:type="dxa"/>
          </w:tcPr>
          <w:p w:rsidR="00717BF9" w:rsidRDefault="00717BF9">
            <w:pPr>
              <w:spacing w:line="360" w:lineRule="auto"/>
              <w:rPr>
                <w:rFonts w:ascii="仿宋" w:eastAsia="仿宋" w:hAnsi="仿宋" w:cs="宋体"/>
                <w:b/>
                <w:sz w:val="24"/>
              </w:rPr>
            </w:pPr>
          </w:p>
        </w:tc>
        <w:tc>
          <w:tcPr>
            <w:tcW w:w="2356"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性别</w:t>
            </w:r>
          </w:p>
        </w:tc>
        <w:tc>
          <w:tcPr>
            <w:tcW w:w="2415" w:type="dxa"/>
          </w:tcPr>
          <w:p w:rsidR="00717BF9" w:rsidRDefault="00717BF9">
            <w:pPr>
              <w:spacing w:line="360" w:lineRule="auto"/>
              <w:rPr>
                <w:rFonts w:ascii="仿宋" w:eastAsia="仿宋" w:hAnsi="仿宋" w:cs="宋体"/>
                <w:b/>
                <w:sz w:val="24"/>
              </w:rPr>
            </w:pPr>
          </w:p>
        </w:tc>
      </w:tr>
      <w:tr w:rsidR="00717BF9">
        <w:tc>
          <w:tcPr>
            <w:tcW w:w="1908"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职称</w:t>
            </w:r>
          </w:p>
        </w:tc>
        <w:tc>
          <w:tcPr>
            <w:tcW w:w="2520" w:type="dxa"/>
          </w:tcPr>
          <w:p w:rsidR="00717BF9" w:rsidRDefault="00717BF9">
            <w:pPr>
              <w:spacing w:line="360" w:lineRule="auto"/>
              <w:rPr>
                <w:rFonts w:ascii="仿宋" w:eastAsia="仿宋" w:hAnsi="仿宋" w:cs="宋体"/>
                <w:b/>
                <w:sz w:val="24"/>
              </w:rPr>
            </w:pPr>
          </w:p>
        </w:tc>
        <w:tc>
          <w:tcPr>
            <w:tcW w:w="2356"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学历</w:t>
            </w:r>
          </w:p>
        </w:tc>
        <w:tc>
          <w:tcPr>
            <w:tcW w:w="2415" w:type="dxa"/>
          </w:tcPr>
          <w:p w:rsidR="00717BF9" w:rsidRDefault="00717BF9">
            <w:pPr>
              <w:spacing w:line="360" w:lineRule="auto"/>
              <w:rPr>
                <w:rFonts w:ascii="仿宋" w:eastAsia="仿宋" w:hAnsi="仿宋" w:cs="宋体"/>
                <w:b/>
                <w:sz w:val="24"/>
              </w:rPr>
            </w:pPr>
          </w:p>
        </w:tc>
      </w:tr>
      <w:tr w:rsidR="00717BF9">
        <w:tc>
          <w:tcPr>
            <w:tcW w:w="1908"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参加工作时间</w:t>
            </w:r>
          </w:p>
        </w:tc>
        <w:tc>
          <w:tcPr>
            <w:tcW w:w="2520" w:type="dxa"/>
          </w:tcPr>
          <w:p w:rsidR="00717BF9" w:rsidRDefault="00717BF9">
            <w:pPr>
              <w:spacing w:line="360" w:lineRule="auto"/>
              <w:rPr>
                <w:rFonts w:ascii="仿宋" w:eastAsia="仿宋" w:hAnsi="仿宋" w:cs="宋体"/>
                <w:b/>
                <w:sz w:val="24"/>
              </w:rPr>
            </w:pPr>
          </w:p>
        </w:tc>
        <w:tc>
          <w:tcPr>
            <w:tcW w:w="2356"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从事年限</w:t>
            </w:r>
          </w:p>
        </w:tc>
        <w:tc>
          <w:tcPr>
            <w:tcW w:w="2415" w:type="dxa"/>
          </w:tcPr>
          <w:p w:rsidR="00717BF9" w:rsidRDefault="00717BF9">
            <w:pPr>
              <w:spacing w:line="360" w:lineRule="auto"/>
              <w:rPr>
                <w:rFonts w:ascii="仿宋" w:eastAsia="仿宋" w:hAnsi="仿宋" w:cs="宋体"/>
                <w:b/>
                <w:sz w:val="24"/>
              </w:rPr>
            </w:pPr>
          </w:p>
        </w:tc>
      </w:tr>
      <w:tr w:rsidR="00717BF9">
        <w:tc>
          <w:tcPr>
            <w:tcW w:w="1908"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专业</w:t>
            </w:r>
          </w:p>
        </w:tc>
        <w:tc>
          <w:tcPr>
            <w:tcW w:w="2520" w:type="dxa"/>
          </w:tcPr>
          <w:p w:rsidR="00717BF9" w:rsidRDefault="00717BF9">
            <w:pPr>
              <w:spacing w:line="360" w:lineRule="auto"/>
              <w:rPr>
                <w:rFonts w:ascii="仿宋" w:eastAsia="仿宋" w:hAnsi="仿宋" w:cs="宋体"/>
                <w:b/>
                <w:sz w:val="24"/>
              </w:rPr>
            </w:pPr>
          </w:p>
        </w:tc>
        <w:tc>
          <w:tcPr>
            <w:tcW w:w="2356"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毕业学校</w:t>
            </w:r>
          </w:p>
        </w:tc>
        <w:tc>
          <w:tcPr>
            <w:tcW w:w="2415" w:type="dxa"/>
          </w:tcPr>
          <w:p w:rsidR="00717BF9" w:rsidRDefault="00717BF9">
            <w:pPr>
              <w:spacing w:line="360" w:lineRule="auto"/>
              <w:rPr>
                <w:rFonts w:ascii="仿宋" w:eastAsia="仿宋" w:hAnsi="仿宋" w:cs="宋体"/>
                <w:b/>
                <w:sz w:val="24"/>
              </w:rPr>
            </w:pPr>
          </w:p>
        </w:tc>
      </w:tr>
      <w:tr w:rsidR="00717BF9">
        <w:tc>
          <w:tcPr>
            <w:tcW w:w="1908"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身份证号码</w:t>
            </w:r>
          </w:p>
        </w:tc>
        <w:tc>
          <w:tcPr>
            <w:tcW w:w="2520" w:type="dxa"/>
          </w:tcPr>
          <w:p w:rsidR="00717BF9" w:rsidRDefault="00717BF9">
            <w:pPr>
              <w:spacing w:line="360" w:lineRule="auto"/>
              <w:rPr>
                <w:rFonts w:ascii="仿宋" w:eastAsia="仿宋" w:hAnsi="仿宋" w:cs="宋体"/>
                <w:b/>
                <w:sz w:val="24"/>
              </w:rPr>
            </w:pPr>
          </w:p>
        </w:tc>
        <w:tc>
          <w:tcPr>
            <w:tcW w:w="2356"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担任职务</w:t>
            </w:r>
          </w:p>
        </w:tc>
        <w:tc>
          <w:tcPr>
            <w:tcW w:w="2415" w:type="dxa"/>
          </w:tcPr>
          <w:p w:rsidR="00717BF9" w:rsidRDefault="00717BF9">
            <w:pPr>
              <w:spacing w:line="360" w:lineRule="auto"/>
              <w:rPr>
                <w:rFonts w:ascii="仿宋" w:eastAsia="仿宋" w:hAnsi="仿宋" w:cs="宋体"/>
                <w:b/>
                <w:sz w:val="24"/>
              </w:rPr>
            </w:pPr>
          </w:p>
        </w:tc>
      </w:tr>
      <w:tr w:rsidR="00717BF9">
        <w:tc>
          <w:tcPr>
            <w:tcW w:w="1908" w:type="dxa"/>
            <w:vMerge w:val="restart"/>
          </w:tcPr>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b/>
                <w:sz w:val="24"/>
              </w:rPr>
            </w:pPr>
            <w:r>
              <w:rPr>
                <w:rFonts w:ascii="仿宋" w:eastAsia="仿宋" w:hAnsi="仿宋" w:cs="宋体" w:hint="eastAsia"/>
                <w:b/>
                <w:sz w:val="24"/>
              </w:rPr>
              <w:t>类似业绩</w:t>
            </w:r>
          </w:p>
        </w:tc>
        <w:tc>
          <w:tcPr>
            <w:tcW w:w="7291" w:type="dxa"/>
            <w:gridSpan w:val="3"/>
          </w:tcPr>
          <w:p w:rsidR="00717BF9" w:rsidRDefault="00717BF9">
            <w:pPr>
              <w:spacing w:line="360" w:lineRule="auto"/>
              <w:rPr>
                <w:rFonts w:ascii="仿宋" w:eastAsia="仿宋" w:hAnsi="仿宋" w:cs="宋体"/>
                <w:b/>
                <w:sz w:val="24"/>
              </w:rPr>
            </w:pPr>
          </w:p>
        </w:tc>
      </w:tr>
      <w:tr w:rsidR="00717BF9">
        <w:tc>
          <w:tcPr>
            <w:tcW w:w="1908" w:type="dxa"/>
            <w:vMerge/>
          </w:tcPr>
          <w:p w:rsidR="00717BF9" w:rsidRDefault="00717BF9">
            <w:pPr>
              <w:spacing w:line="360" w:lineRule="auto"/>
              <w:rPr>
                <w:rFonts w:ascii="仿宋" w:eastAsia="仿宋" w:hAnsi="仿宋" w:cs="宋体"/>
                <w:b/>
                <w:sz w:val="24"/>
              </w:rPr>
            </w:pPr>
          </w:p>
        </w:tc>
        <w:tc>
          <w:tcPr>
            <w:tcW w:w="7291" w:type="dxa"/>
            <w:gridSpan w:val="3"/>
          </w:tcPr>
          <w:p w:rsidR="00717BF9" w:rsidRDefault="00717BF9">
            <w:pPr>
              <w:spacing w:line="360" w:lineRule="auto"/>
              <w:rPr>
                <w:rFonts w:ascii="仿宋" w:eastAsia="仿宋" w:hAnsi="仿宋" w:cs="宋体"/>
                <w:b/>
                <w:sz w:val="24"/>
              </w:rPr>
            </w:pPr>
          </w:p>
        </w:tc>
      </w:tr>
      <w:tr w:rsidR="00717BF9">
        <w:tc>
          <w:tcPr>
            <w:tcW w:w="1908" w:type="dxa"/>
            <w:vMerge/>
          </w:tcPr>
          <w:p w:rsidR="00717BF9" w:rsidRDefault="00717BF9">
            <w:pPr>
              <w:spacing w:line="360" w:lineRule="auto"/>
              <w:rPr>
                <w:rFonts w:ascii="仿宋" w:eastAsia="仿宋" w:hAnsi="仿宋" w:cs="宋体"/>
                <w:b/>
                <w:sz w:val="24"/>
              </w:rPr>
            </w:pPr>
          </w:p>
        </w:tc>
        <w:tc>
          <w:tcPr>
            <w:tcW w:w="7291" w:type="dxa"/>
            <w:gridSpan w:val="3"/>
          </w:tcPr>
          <w:p w:rsidR="00717BF9" w:rsidRDefault="00717BF9">
            <w:pPr>
              <w:spacing w:line="360" w:lineRule="auto"/>
              <w:rPr>
                <w:rFonts w:ascii="仿宋" w:eastAsia="仿宋" w:hAnsi="仿宋" w:cs="宋体"/>
                <w:b/>
                <w:sz w:val="24"/>
              </w:rPr>
            </w:pPr>
          </w:p>
        </w:tc>
      </w:tr>
      <w:tr w:rsidR="00717BF9">
        <w:tc>
          <w:tcPr>
            <w:tcW w:w="1908" w:type="dxa"/>
            <w:vMerge/>
          </w:tcPr>
          <w:p w:rsidR="00717BF9" w:rsidRDefault="00717BF9">
            <w:pPr>
              <w:spacing w:line="360" w:lineRule="auto"/>
              <w:rPr>
                <w:rFonts w:ascii="仿宋" w:eastAsia="仿宋" w:hAnsi="仿宋" w:cs="宋体"/>
                <w:b/>
                <w:sz w:val="24"/>
              </w:rPr>
            </w:pPr>
          </w:p>
        </w:tc>
        <w:tc>
          <w:tcPr>
            <w:tcW w:w="7291" w:type="dxa"/>
            <w:gridSpan w:val="3"/>
          </w:tcPr>
          <w:p w:rsidR="00717BF9" w:rsidRDefault="00717BF9">
            <w:pPr>
              <w:spacing w:line="360" w:lineRule="auto"/>
              <w:rPr>
                <w:rFonts w:ascii="仿宋" w:eastAsia="仿宋" w:hAnsi="仿宋" w:cs="宋体"/>
                <w:b/>
                <w:sz w:val="24"/>
              </w:rPr>
            </w:pPr>
          </w:p>
        </w:tc>
      </w:tr>
      <w:tr w:rsidR="00717BF9">
        <w:tc>
          <w:tcPr>
            <w:tcW w:w="1908" w:type="dxa"/>
            <w:vMerge/>
          </w:tcPr>
          <w:p w:rsidR="00717BF9" w:rsidRDefault="00717BF9">
            <w:pPr>
              <w:spacing w:line="360" w:lineRule="auto"/>
              <w:rPr>
                <w:rFonts w:ascii="仿宋" w:eastAsia="仿宋" w:hAnsi="仿宋" w:cs="宋体"/>
                <w:b/>
                <w:sz w:val="24"/>
              </w:rPr>
            </w:pPr>
          </w:p>
        </w:tc>
        <w:tc>
          <w:tcPr>
            <w:tcW w:w="7291" w:type="dxa"/>
            <w:gridSpan w:val="3"/>
            <w:tcBorders>
              <w:top w:val="nil"/>
            </w:tcBorders>
          </w:tcPr>
          <w:p w:rsidR="00717BF9" w:rsidRDefault="00717BF9">
            <w:pPr>
              <w:spacing w:line="360" w:lineRule="auto"/>
              <w:rPr>
                <w:rFonts w:ascii="仿宋" w:eastAsia="仿宋" w:hAnsi="仿宋" w:cs="宋体"/>
                <w:b/>
                <w:sz w:val="24"/>
              </w:rPr>
            </w:pPr>
          </w:p>
        </w:tc>
      </w:tr>
      <w:tr w:rsidR="00717BF9">
        <w:tc>
          <w:tcPr>
            <w:tcW w:w="1908" w:type="dxa"/>
            <w:vMerge/>
          </w:tcPr>
          <w:p w:rsidR="00717BF9" w:rsidRDefault="00717BF9">
            <w:pPr>
              <w:spacing w:line="360" w:lineRule="auto"/>
              <w:rPr>
                <w:rFonts w:ascii="仿宋" w:eastAsia="仿宋" w:hAnsi="仿宋" w:cs="宋体"/>
                <w:b/>
                <w:sz w:val="24"/>
              </w:rPr>
            </w:pPr>
          </w:p>
        </w:tc>
        <w:tc>
          <w:tcPr>
            <w:tcW w:w="7291" w:type="dxa"/>
            <w:gridSpan w:val="3"/>
          </w:tcPr>
          <w:p w:rsidR="00717BF9" w:rsidRDefault="00717BF9">
            <w:pPr>
              <w:spacing w:line="360" w:lineRule="auto"/>
              <w:rPr>
                <w:rFonts w:ascii="仿宋" w:eastAsia="仿宋" w:hAnsi="仿宋" w:cs="宋体"/>
                <w:b/>
                <w:sz w:val="24"/>
              </w:rPr>
            </w:pPr>
          </w:p>
        </w:tc>
      </w:tr>
    </w:tbl>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sz w:val="24"/>
        </w:rPr>
      </w:pPr>
      <w:r>
        <w:rPr>
          <w:rFonts w:ascii="仿宋" w:eastAsia="仿宋" w:hAnsi="仿宋" w:cs="宋体" w:hint="eastAsia"/>
          <w:sz w:val="24"/>
        </w:rPr>
        <w:t>3、项目负责人类似业绩应按下表提供（原件备查）</w:t>
      </w:r>
    </w:p>
    <w:p w:rsidR="00717BF9" w:rsidRDefault="00717BF9">
      <w:pPr>
        <w:spacing w:line="360" w:lineRule="auto"/>
        <w:rPr>
          <w:rFonts w:ascii="仿宋" w:eastAsia="仿宋" w:hAnsi="仿宋" w:cs="宋体"/>
          <w:sz w:val="24"/>
        </w:rPr>
      </w:pPr>
    </w:p>
    <w:p w:rsidR="00717BF9" w:rsidRDefault="00D8098C">
      <w:pPr>
        <w:spacing w:line="360" w:lineRule="auto"/>
        <w:rPr>
          <w:rFonts w:ascii="仿宋" w:eastAsia="仿宋" w:hAnsi="仿宋" w:cs="宋体"/>
          <w:sz w:val="24"/>
        </w:rPr>
      </w:pPr>
      <w:r>
        <w:rPr>
          <w:rFonts w:ascii="仿宋" w:eastAsia="仿宋" w:hAnsi="仿宋" w:cs="宋体" w:hint="eastAsia"/>
          <w:sz w:val="24"/>
        </w:rPr>
        <w:t>项目负责人类似业绩一览表</w:t>
      </w:r>
    </w:p>
    <w:p w:rsidR="00717BF9" w:rsidRDefault="00D8098C">
      <w:pPr>
        <w:spacing w:line="360" w:lineRule="auto"/>
        <w:rPr>
          <w:rFonts w:ascii="仿宋" w:eastAsia="仿宋" w:hAnsi="仿宋" w:cs="宋体"/>
          <w:b/>
          <w:sz w:val="24"/>
        </w:rPr>
      </w:pPr>
      <w:r>
        <w:rPr>
          <w:rFonts w:ascii="仿宋" w:eastAsia="仿宋" w:hAnsi="仿宋" w:cs="宋体" w:hint="eastAsia"/>
          <w:b/>
          <w:sz w:val="24"/>
        </w:rPr>
        <w:t xml:space="preserve">     </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1"/>
        <w:gridCol w:w="1801"/>
        <w:gridCol w:w="1801"/>
      </w:tblGrid>
      <w:tr w:rsidR="00717BF9">
        <w:tc>
          <w:tcPr>
            <w:tcW w:w="1800"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建设单位</w:t>
            </w:r>
          </w:p>
        </w:tc>
        <w:tc>
          <w:tcPr>
            <w:tcW w:w="1800"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项目名称</w:t>
            </w:r>
          </w:p>
        </w:tc>
        <w:tc>
          <w:tcPr>
            <w:tcW w:w="1801"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服务内容</w:t>
            </w:r>
          </w:p>
        </w:tc>
        <w:tc>
          <w:tcPr>
            <w:tcW w:w="1801"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联系人及联系方式</w:t>
            </w:r>
          </w:p>
        </w:tc>
        <w:tc>
          <w:tcPr>
            <w:tcW w:w="1801" w:type="dxa"/>
          </w:tcPr>
          <w:p w:rsidR="00717BF9" w:rsidRDefault="00D8098C">
            <w:pPr>
              <w:spacing w:line="360" w:lineRule="auto"/>
              <w:rPr>
                <w:rFonts w:ascii="仿宋" w:eastAsia="仿宋" w:hAnsi="仿宋" w:cs="宋体"/>
                <w:b/>
                <w:sz w:val="24"/>
              </w:rPr>
            </w:pPr>
            <w:r>
              <w:rPr>
                <w:rFonts w:ascii="仿宋" w:eastAsia="仿宋" w:hAnsi="仿宋" w:cs="宋体" w:hint="eastAsia"/>
                <w:b/>
                <w:sz w:val="24"/>
              </w:rPr>
              <w:t>备注</w:t>
            </w:r>
          </w:p>
        </w:tc>
      </w:tr>
      <w:tr w:rsidR="00717BF9">
        <w:tc>
          <w:tcPr>
            <w:tcW w:w="1800" w:type="dxa"/>
          </w:tcPr>
          <w:p w:rsidR="00717BF9" w:rsidRDefault="00717BF9">
            <w:pPr>
              <w:spacing w:line="360" w:lineRule="auto"/>
              <w:rPr>
                <w:rFonts w:ascii="仿宋" w:eastAsia="仿宋" w:hAnsi="仿宋" w:cs="宋体"/>
                <w:b/>
                <w:sz w:val="24"/>
              </w:rPr>
            </w:pPr>
          </w:p>
        </w:tc>
        <w:tc>
          <w:tcPr>
            <w:tcW w:w="1800"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r>
      <w:tr w:rsidR="00717BF9">
        <w:tc>
          <w:tcPr>
            <w:tcW w:w="1800" w:type="dxa"/>
          </w:tcPr>
          <w:p w:rsidR="00717BF9" w:rsidRDefault="00717BF9">
            <w:pPr>
              <w:spacing w:line="360" w:lineRule="auto"/>
              <w:rPr>
                <w:rFonts w:ascii="仿宋" w:eastAsia="仿宋" w:hAnsi="仿宋" w:cs="宋体"/>
                <w:b/>
                <w:sz w:val="24"/>
              </w:rPr>
            </w:pPr>
          </w:p>
        </w:tc>
        <w:tc>
          <w:tcPr>
            <w:tcW w:w="1800"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r>
      <w:tr w:rsidR="00717BF9">
        <w:tc>
          <w:tcPr>
            <w:tcW w:w="1800" w:type="dxa"/>
          </w:tcPr>
          <w:p w:rsidR="00717BF9" w:rsidRDefault="00717BF9">
            <w:pPr>
              <w:spacing w:line="360" w:lineRule="auto"/>
              <w:rPr>
                <w:rFonts w:ascii="仿宋" w:eastAsia="仿宋" w:hAnsi="仿宋" w:cs="宋体"/>
                <w:b/>
                <w:sz w:val="24"/>
              </w:rPr>
            </w:pPr>
          </w:p>
        </w:tc>
        <w:tc>
          <w:tcPr>
            <w:tcW w:w="1800"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r>
      <w:tr w:rsidR="00717BF9">
        <w:tc>
          <w:tcPr>
            <w:tcW w:w="1800" w:type="dxa"/>
          </w:tcPr>
          <w:p w:rsidR="00717BF9" w:rsidRDefault="00717BF9">
            <w:pPr>
              <w:spacing w:line="360" w:lineRule="auto"/>
              <w:rPr>
                <w:rFonts w:ascii="仿宋" w:eastAsia="仿宋" w:hAnsi="仿宋" w:cs="宋体"/>
                <w:b/>
                <w:sz w:val="24"/>
              </w:rPr>
            </w:pPr>
          </w:p>
        </w:tc>
        <w:tc>
          <w:tcPr>
            <w:tcW w:w="1800"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c>
          <w:tcPr>
            <w:tcW w:w="1801" w:type="dxa"/>
          </w:tcPr>
          <w:p w:rsidR="00717BF9" w:rsidRDefault="00717BF9">
            <w:pPr>
              <w:spacing w:line="360" w:lineRule="auto"/>
              <w:rPr>
                <w:rFonts w:ascii="仿宋" w:eastAsia="仿宋" w:hAnsi="仿宋" w:cs="宋体"/>
                <w:b/>
                <w:sz w:val="24"/>
              </w:rPr>
            </w:pPr>
          </w:p>
        </w:tc>
      </w:tr>
    </w:tbl>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b/>
          <w:sz w:val="24"/>
        </w:rPr>
      </w:pPr>
      <w:r>
        <w:rPr>
          <w:rFonts w:ascii="仿宋" w:eastAsia="仿宋" w:hAnsi="仿宋" w:cs="宋体" w:hint="eastAsia"/>
          <w:b/>
          <w:sz w:val="24"/>
        </w:rPr>
        <w:t>附件七</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商 务 偏 差 表</w:t>
      </w:r>
    </w:p>
    <w:p w:rsidR="00717BF9" w:rsidRDefault="00717BF9">
      <w:pPr>
        <w:spacing w:line="360" w:lineRule="auto"/>
        <w:jc w:val="center"/>
        <w:rPr>
          <w:rFonts w:ascii="仿宋" w:eastAsia="仿宋" w:hAnsi="仿宋" w:cs="宋体"/>
          <w:sz w:val="24"/>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7"/>
        <w:gridCol w:w="3573"/>
        <w:gridCol w:w="2202"/>
      </w:tblGrid>
      <w:tr w:rsidR="00717BF9">
        <w:trPr>
          <w:trHeight w:val="680"/>
          <w:jc w:val="center"/>
        </w:trPr>
        <w:tc>
          <w:tcPr>
            <w:tcW w:w="4187"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招标文件内容</w:t>
            </w:r>
          </w:p>
        </w:tc>
        <w:tc>
          <w:tcPr>
            <w:tcW w:w="357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投标文件内容</w:t>
            </w:r>
          </w:p>
        </w:tc>
        <w:tc>
          <w:tcPr>
            <w:tcW w:w="2202"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偏差内容</w:t>
            </w: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80"/>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bl>
    <w:p w:rsidR="00717BF9" w:rsidRDefault="00D8098C">
      <w:pPr>
        <w:spacing w:line="360" w:lineRule="auto"/>
        <w:rPr>
          <w:rFonts w:ascii="仿宋" w:eastAsia="仿宋" w:hAnsi="仿宋" w:cs="宋体"/>
          <w:sz w:val="24"/>
        </w:rPr>
      </w:pPr>
      <w:r>
        <w:rPr>
          <w:rFonts w:ascii="仿宋" w:eastAsia="仿宋" w:hAnsi="仿宋" w:cs="宋体" w:hint="eastAsia"/>
          <w:sz w:val="24"/>
        </w:rPr>
        <w:t>注：凡投标文件中商务条款（包括成果文件交付期、付款、合同条款以及其它所有商务内容）与招标文件有偏差的，均应在此表中列出（不允许负偏差）。</w:t>
      </w:r>
      <w:r>
        <w:rPr>
          <w:rFonts w:ascii="仿宋" w:eastAsia="仿宋" w:hAnsi="仿宋" w:cs="宋体" w:hint="eastAsia"/>
          <w:b/>
          <w:sz w:val="24"/>
        </w:rPr>
        <w:t>如有不响应竞争性谈判文件实质性要求及负偏差的投标文件作无效投标处理。</w:t>
      </w:r>
      <w:r>
        <w:rPr>
          <w:rFonts w:ascii="仿宋" w:eastAsia="仿宋" w:hAnsi="仿宋" w:cs="宋体" w:hint="eastAsia"/>
          <w:sz w:val="24"/>
        </w:rPr>
        <w:t>未在本表中列明的偏差视同响应招标文件规定。</w:t>
      </w:r>
    </w:p>
    <w:p w:rsidR="00717BF9" w:rsidRDefault="00717BF9">
      <w:pPr>
        <w:spacing w:line="360" w:lineRule="auto"/>
        <w:ind w:rightChars="50" w:right="105"/>
        <w:rPr>
          <w:rFonts w:ascii="仿宋" w:eastAsia="仿宋" w:hAnsi="仿宋" w:cs="宋体"/>
          <w:sz w:val="24"/>
        </w:rPr>
      </w:pPr>
    </w:p>
    <w:p w:rsidR="00717BF9" w:rsidRDefault="00D8098C">
      <w:pPr>
        <w:widowControl/>
        <w:snapToGrid w:val="0"/>
        <w:spacing w:line="360" w:lineRule="auto"/>
        <w:ind w:firstLineChars="200" w:firstLine="480"/>
        <w:rPr>
          <w:rFonts w:ascii="仿宋" w:eastAsia="仿宋" w:hAnsi="仿宋" w:cs="宋体"/>
          <w:sz w:val="24"/>
          <w:u w:val="single"/>
        </w:rPr>
      </w:pPr>
      <w:r>
        <w:rPr>
          <w:rFonts w:ascii="仿宋" w:eastAsia="仿宋" w:hAnsi="仿宋" w:cs="宋体" w:hint="eastAsia"/>
          <w:sz w:val="24"/>
        </w:rPr>
        <w:t>单位公章：</w:t>
      </w:r>
      <w:r>
        <w:rPr>
          <w:rFonts w:ascii="仿宋" w:eastAsia="仿宋" w:hAnsi="仿宋" w:cs="宋体" w:hint="eastAsia"/>
          <w:sz w:val="24"/>
          <w:u w:val="single"/>
        </w:rPr>
        <w:t xml:space="preserve">         </w:t>
      </w:r>
      <w:r>
        <w:rPr>
          <w:rFonts w:ascii="仿宋" w:eastAsia="仿宋" w:hAnsi="仿宋" w:cs="宋体" w:hint="eastAsia"/>
          <w:sz w:val="24"/>
        </w:rPr>
        <w:t xml:space="preserve">   法定代表人或被授权人签字：</w:t>
      </w:r>
      <w:r>
        <w:rPr>
          <w:rFonts w:ascii="仿宋" w:eastAsia="仿宋" w:hAnsi="仿宋" w:cs="宋体" w:hint="eastAsia"/>
          <w:sz w:val="24"/>
          <w:u w:val="single"/>
        </w:rPr>
        <w:t xml:space="preserve">         </w:t>
      </w: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717BF9">
      <w:pPr>
        <w:spacing w:line="360" w:lineRule="auto"/>
        <w:rPr>
          <w:rFonts w:ascii="仿宋" w:eastAsia="仿宋" w:hAnsi="仿宋" w:cs="宋体"/>
          <w:b/>
          <w:sz w:val="24"/>
        </w:rPr>
      </w:pPr>
    </w:p>
    <w:p w:rsidR="00717BF9" w:rsidRDefault="00D8098C">
      <w:pPr>
        <w:spacing w:line="360" w:lineRule="auto"/>
        <w:rPr>
          <w:rFonts w:ascii="仿宋" w:eastAsia="仿宋" w:hAnsi="仿宋" w:cs="宋体"/>
          <w:b/>
          <w:sz w:val="24"/>
        </w:rPr>
      </w:pPr>
      <w:r>
        <w:rPr>
          <w:rFonts w:ascii="仿宋" w:eastAsia="仿宋" w:hAnsi="仿宋" w:cs="宋体" w:hint="eastAsia"/>
          <w:b/>
          <w:sz w:val="24"/>
        </w:rPr>
        <w:t>附件八</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技 术 偏 差 表</w:t>
      </w:r>
    </w:p>
    <w:p w:rsidR="00717BF9" w:rsidRDefault="00717BF9">
      <w:pPr>
        <w:spacing w:line="360" w:lineRule="auto"/>
        <w:jc w:val="center"/>
        <w:rPr>
          <w:rFonts w:ascii="仿宋" w:eastAsia="仿宋" w:hAnsi="仿宋" w:cs="宋体"/>
          <w:sz w:val="24"/>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7"/>
        <w:gridCol w:w="3573"/>
        <w:gridCol w:w="2202"/>
      </w:tblGrid>
      <w:tr w:rsidR="00717BF9">
        <w:trPr>
          <w:trHeight w:val="667"/>
          <w:jc w:val="center"/>
        </w:trPr>
        <w:tc>
          <w:tcPr>
            <w:tcW w:w="4187"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招标文件内容</w:t>
            </w:r>
          </w:p>
        </w:tc>
        <w:tc>
          <w:tcPr>
            <w:tcW w:w="3573"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投标文件内容</w:t>
            </w:r>
          </w:p>
        </w:tc>
        <w:tc>
          <w:tcPr>
            <w:tcW w:w="2202" w:type="dxa"/>
            <w:vAlign w:val="center"/>
          </w:tcPr>
          <w:p w:rsidR="00717BF9" w:rsidRDefault="00D8098C">
            <w:pPr>
              <w:spacing w:line="360" w:lineRule="auto"/>
              <w:jc w:val="center"/>
              <w:rPr>
                <w:rFonts w:ascii="仿宋" w:eastAsia="仿宋" w:hAnsi="仿宋" w:cs="宋体"/>
                <w:sz w:val="24"/>
              </w:rPr>
            </w:pPr>
            <w:r>
              <w:rPr>
                <w:rFonts w:ascii="仿宋" w:eastAsia="仿宋" w:hAnsi="仿宋" w:cs="宋体" w:hint="eastAsia"/>
                <w:sz w:val="24"/>
              </w:rPr>
              <w:t>偏差内容</w:t>
            </w: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r w:rsidR="00717BF9">
        <w:trPr>
          <w:trHeight w:val="667"/>
          <w:jc w:val="center"/>
        </w:trPr>
        <w:tc>
          <w:tcPr>
            <w:tcW w:w="4187" w:type="dxa"/>
            <w:vAlign w:val="center"/>
          </w:tcPr>
          <w:p w:rsidR="00717BF9" w:rsidRDefault="00717BF9">
            <w:pPr>
              <w:spacing w:line="360" w:lineRule="auto"/>
              <w:jc w:val="center"/>
              <w:rPr>
                <w:rFonts w:ascii="仿宋" w:eastAsia="仿宋" w:hAnsi="仿宋" w:cs="宋体"/>
                <w:sz w:val="24"/>
              </w:rPr>
            </w:pPr>
          </w:p>
        </w:tc>
        <w:tc>
          <w:tcPr>
            <w:tcW w:w="3573" w:type="dxa"/>
            <w:vAlign w:val="center"/>
          </w:tcPr>
          <w:p w:rsidR="00717BF9" w:rsidRDefault="00717BF9">
            <w:pPr>
              <w:spacing w:line="360" w:lineRule="auto"/>
              <w:jc w:val="center"/>
              <w:rPr>
                <w:rFonts w:ascii="仿宋" w:eastAsia="仿宋" w:hAnsi="仿宋" w:cs="宋体"/>
                <w:sz w:val="24"/>
              </w:rPr>
            </w:pPr>
          </w:p>
        </w:tc>
        <w:tc>
          <w:tcPr>
            <w:tcW w:w="2202" w:type="dxa"/>
            <w:vAlign w:val="center"/>
          </w:tcPr>
          <w:p w:rsidR="00717BF9" w:rsidRDefault="00717BF9">
            <w:pPr>
              <w:spacing w:line="360" w:lineRule="auto"/>
              <w:jc w:val="center"/>
              <w:rPr>
                <w:rFonts w:ascii="仿宋" w:eastAsia="仿宋" w:hAnsi="仿宋" w:cs="宋体"/>
                <w:sz w:val="24"/>
              </w:rPr>
            </w:pPr>
          </w:p>
        </w:tc>
      </w:tr>
    </w:tbl>
    <w:p w:rsidR="00717BF9" w:rsidRDefault="00D8098C">
      <w:pPr>
        <w:spacing w:line="360" w:lineRule="auto"/>
        <w:rPr>
          <w:rFonts w:ascii="仿宋" w:eastAsia="仿宋" w:hAnsi="仿宋" w:cs="宋体"/>
          <w:sz w:val="24"/>
        </w:rPr>
      </w:pPr>
      <w:r>
        <w:rPr>
          <w:rFonts w:ascii="仿宋" w:eastAsia="仿宋" w:hAnsi="仿宋" w:cs="宋体" w:hint="eastAsia"/>
          <w:sz w:val="24"/>
        </w:rPr>
        <w:t>注：凡投标文件中技术条款（包括投标技术参数、工程量等等所有技术内容）与招标文件有偏差的，均应在此表中列出（不允许负偏差）。</w:t>
      </w:r>
      <w:r>
        <w:rPr>
          <w:rFonts w:ascii="仿宋" w:eastAsia="仿宋" w:hAnsi="仿宋" w:cs="宋体" w:hint="eastAsia"/>
          <w:b/>
          <w:sz w:val="24"/>
        </w:rPr>
        <w:t>如有不响应竞争性谈判文件实质性要求及负偏差的投标文件作无效投标处理。</w:t>
      </w:r>
      <w:r>
        <w:rPr>
          <w:rFonts w:ascii="仿宋" w:eastAsia="仿宋" w:hAnsi="仿宋" w:cs="宋体" w:hint="eastAsia"/>
          <w:sz w:val="24"/>
        </w:rPr>
        <w:t>未在本表中列明的偏差视同响应招标文件规定。</w:t>
      </w:r>
    </w:p>
    <w:p w:rsidR="00717BF9" w:rsidRDefault="00717BF9">
      <w:pPr>
        <w:spacing w:line="360" w:lineRule="auto"/>
        <w:rPr>
          <w:rFonts w:ascii="仿宋" w:eastAsia="仿宋" w:hAnsi="仿宋" w:cs="宋体"/>
          <w:sz w:val="24"/>
        </w:rPr>
      </w:pPr>
    </w:p>
    <w:p w:rsidR="00717BF9" w:rsidRDefault="00717BF9">
      <w:pPr>
        <w:widowControl/>
        <w:snapToGrid w:val="0"/>
        <w:spacing w:line="360" w:lineRule="auto"/>
        <w:ind w:firstLineChars="200" w:firstLine="480"/>
        <w:rPr>
          <w:rFonts w:ascii="仿宋" w:eastAsia="仿宋" w:hAnsi="仿宋" w:cs="宋体"/>
          <w:sz w:val="24"/>
        </w:rPr>
      </w:pPr>
    </w:p>
    <w:p w:rsidR="00717BF9" w:rsidRDefault="00D8098C">
      <w:pPr>
        <w:widowControl/>
        <w:snapToGrid w:val="0"/>
        <w:spacing w:line="360" w:lineRule="auto"/>
        <w:ind w:firstLineChars="200" w:firstLine="480"/>
        <w:rPr>
          <w:rFonts w:ascii="仿宋" w:eastAsia="仿宋" w:hAnsi="仿宋" w:cs="宋体"/>
          <w:sz w:val="24"/>
          <w:u w:val="single"/>
        </w:rPr>
      </w:pPr>
      <w:r>
        <w:rPr>
          <w:rFonts w:ascii="仿宋" w:eastAsia="仿宋" w:hAnsi="仿宋" w:cs="宋体" w:hint="eastAsia"/>
          <w:sz w:val="24"/>
        </w:rPr>
        <w:t>单位公章：</w:t>
      </w:r>
      <w:r>
        <w:rPr>
          <w:rFonts w:ascii="仿宋" w:eastAsia="仿宋" w:hAnsi="仿宋" w:cs="宋体" w:hint="eastAsia"/>
          <w:sz w:val="24"/>
          <w:u w:val="single"/>
        </w:rPr>
        <w:t xml:space="preserve">         </w:t>
      </w:r>
      <w:r>
        <w:rPr>
          <w:rFonts w:ascii="仿宋" w:eastAsia="仿宋" w:hAnsi="仿宋" w:cs="宋体" w:hint="eastAsia"/>
          <w:sz w:val="24"/>
        </w:rPr>
        <w:t xml:space="preserve">   法定代表人或被授权人签字：</w:t>
      </w:r>
      <w:r>
        <w:rPr>
          <w:rFonts w:ascii="仿宋" w:eastAsia="仿宋" w:hAnsi="仿宋" w:cs="宋体" w:hint="eastAsia"/>
          <w:sz w:val="24"/>
          <w:u w:val="single"/>
        </w:rPr>
        <w:t xml:space="preserve">         </w:t>
      </w:r>
    </w:p>
    <w:p w:rsidR="00717BF9" w:rsidRDefault="00717BF9">
      <w:pPr>
        <w:spacing w:line="360" w:lineRule="auto"/>
        <w:rPr>
          <w:rFonts w:ascii="仿宋" w:eastAsia="仿宋" w:hAnsi="仿宋" w:cs="宋体"/>
          <w:b/>
          <w:sz w:val="28"/>
          <w:szCs w:val="28"/>
        </w:rPr>
      </w:pPr>
    </w:p>
    <w:p w:rsidR="00717BF9" w:rsidRDefault="00717BF9">
      <w:pPr>
        <w:spacing w:line="360" w:lineRule="auto"/>
        <w:rPr>
          <w:rFonts w:ascii="仿宋" w:eastAsia="仿宋" w:hAnsi="仿宋" w:cs="宋体"/>
          <w:b/>
          <w:sz w:val="28"/>
          <w:szCs w:val="28"/>
        </w:rPr>
      </w:pPr>
    </w:p>
    <w:p w:rsidR="00717BF9" w:rsidRDefault="00D8098C">
      <w:pPr>
        <w:spacing w:line="360" w:lineRule="auto"/>
        <w:rPr>
          <w:rFonts w:ascii="仿宋" w:eastAsia="仿宋" w:hAnsi="仿宋" w:cs="宋体"/>
          <w:b/>
          <w:sz w:val="28"/>
          <w:szCs w:val="28"/>
        </w:rPr>
      </w:pPr>
      <w:r>
        <w:rPr>
          <w:rFonts w:ascii="仿宋" w:eastAsia="仿宋" w:hAnsi="仿宋" w:cs="宋体" w:hint="eastAsia"/>
          <w:b/>
          <w:sz w:val="28"/>
          <w:szCs w:val="28"/>
        </w:rPr>
        <w:t>附件九</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服务承诺书（格式自拟）</w:t>
      </w:r>
    </w:p>
    <w:p w:rsidR="00717BF9" w:rsidRDefault="00717BF9">
      <w:pPr>
        <w:spacing w:line="360" w:lineRule="auto"/>
        <w:rPr>
          <w:rFonts w:ascii="仿宋" w:eastAsia="仿宋" w:hAnsi="仿宋" w:cs="宋体"/>
          <w:b/>
          <w:sz w:val="32"/>
          <w:szCs w:val="32"/>
        </w:rPr>
      </w:pPr>
    </w:p>
    <w:p w:rsidR="00717BF9" w:rsidRDefault="00D8098C">
      <w:pPr>
        <w:spacing w:line="360" w:lineRule="auto"/>
        <w:jc w:val="left"/>
        <w:rPr>
          <w:rFonts w:ascii="仿宋" w:eastAsia="仿宋" w:hAnsi="仿宋" w:cs="宋体"/>
          <w:b/>
          <w:sz w:val="32"/>
          <w:szCs w:val="32"/>
        </w:rPr>
      </w:pPr>
      <w:r>
        <w:rPr>
          <w:rFonts w:ascii="仿宋" w:eastAsia="仿宋" w:hAnsi="仿宋" w:cs="宋体" w:hint="eastAsia"/>
          <w:b/>
          <w:sz w:val="28"/>
          <w:szCs w:val="28"/>
        </w:rPr>
        <w:t>附件十</w:t>
      </w:r>
      <w:r>
        <w:rPr>
          <w:rFonts w:ascii="仿宋" w:eastAsia="仿宋" w:hAnsi="仿宋" w:cs="宋体" w:hint="eastAsia"/>
          <w:b/>
          <w:sz w:val="32"/>
          <w:szCs w:val="32"/>
        </w:rPr>
        <w:t>：</w:t>
      </w:r>
    </w:p>
    <w:p w:rsidR="00717BF9" w:rsidRDefault="00D8098C">
      <w:pPr>
        <w:spacing w:line="360" w:lineRule="auto"/>
        <w:jc w:val="center"/>
        <w:rPr>
          <w:rFonts w:ascii="仿宋" w:eastAsia="仿宋" w:hAnsi="仿宋" w:cs="宋体"/>
          <w:b/>
          <w:sz w:val="32"/>
          <w:szCs w:val="32"/>
        </w:rPr>
      </w:pPr>
      <w:r>
        <w:rPr>
          <w:rFonts w:ascii="仿宋" w:eastAsia="仿宋" w:hAnsi="仿宋" w:cs="宋体" w:hint="eastAsia"/>
          <w:b/>
          <w:sz w:val="32"/>
          <w:szCs w:val="32"/>
        </w:rPr>
        <w:t>反商业贿赂承诺书</w:t>
      </w:r>
    </w:p>
    <w:p w:rsidR="00717BF9" w:rsidRDefault="00717BF9">
      <w:pPr>
        <w:spacing w:line="360" w:lineRule="auto"/>
        <w:rPr>
          <w:rFonts w:ascii="仿宋" w:eastAsia="仿宋" w:hAnsi="仿宋" w:cs="宋体"/>
          <w:sz w:val="32"/>
          <w:szCs w:val="32"/>
        </w:rPr>
      </w:pPr>
    </w:p>
    <w:p w:rsidR="00717BF9" w:rsidRDefault="00D8098C">
      <w:pPr>
        <w:spacing w:line="360" w:lineRule="auto"/>
        <w:ind w:firstLineChars="200" w:firstLine="480"/>
        <w:rPr>
          <w:rFonts w:ascii="仿宋" w:eastAsia="仿宋" w:hAnsi="仿宋"/>
          <w:sz w:val="24"/>
          <w:szCs w:val="28"/>
        </w:rPr>
      </w:pPr>
      <w:r>
        <w:rPr>
          <w:rFonts w:ascii="仿宋" w:eastAsia="仿宋" w:hAnsi="仿宋" w:hint="eastAsia"/>
          <w:sz w:val="24"/>
          <w:szCs w:val="28"/>
        </w:rPr>
        <w:t>为了从源头上防治腐败，杜绝商业贿赂行为的发生，更好地配合政府采购的工作，我们投标人承诺如下：</w:t>
      </w:r>
    </w:p>
    <w:p w:rsidR="00717BF9" w:rsidRDefault="00D8098C">
      <w:pPr>
        <w:spacing w:line="360" w:lineRule="auto"/>
        <w:ind w:firstLineChars="200" w:firstLine="480"/>
        <w:rPr>
          <w:rFonts w:ascii="仿宋" w:eastAsia="仿宋" w:hAnsi="仿宋"/>
          <w:sz w:val="24"/>
          <w:szCs w:val="28"/>
        </w:rPr>
      </w:pPr>
      <w:r>
        <w:rPr>
          <w:rFonts w:ascii="仿宋" w:eastAsia="仿宋" w:hAnsi="仿宋" w:hint="eastAsia"/>
          <w:sz w:val="24"/>
          <w:szCs w:val="28"/>
        </w:rPr>
        <w:t>1、不以各种名义给采购人或采购代理机构借或送现金、有价证券及物品;</w:t>
      </w:r>
    </w:p>
    <w:p w:rsidR="00717BF9" w:rsidRDefault="00D8098C">
      <w:pPr>
        <w:spacing w:line="360" w:lineRule="auto"/>
        <w:ind w:firstLineChars="200" w:firstLine="480"/>
        <w:rPr>
          <w:rFonts w:ascii="仿宋" w:eastAsia="仿宋" w:hAnsi="仿宋"/>
          <w:sz w:val="24"/>
          <w:szCs w:val="28"/>
        </w:rPr>
      </w:pPr>
      <w:r>
        <w:rPr>
          <w:rFonts w:ascii="仿宋" w:eastAsia="仿宋" w:hAnsi="仿宋" w:hint="eastAsia"/>
          <w:sz w:val="24"/>
          <w:szCs w:val="28"/>
        </w:rPr>
        <w:t>2、不以个人名义邀请采购人或采购代理机构工作人员参与考察旅游活动和宴请活动；</w:t>
      </w:r>
    </w:p>
    <w:p w:rsidR="00717BF9" w:rsidRDefault="00D8098C">
      <w:pPr>
        <w:spacing w:line="360" w:lineRule="auto"/>
        <w:ind w:firstLineChars="200" w:firstLine="480"/>
        <w:rPr>
          <w:rFonts w:ascii="仿宋" w:eastAsia="仿宋" w:hAnsi="仿宋"/>
          <w:sz w:val="24"/>
          <w:szCs w:val="28"/>
        </w:rPr>
      </w:pPr>
      <w:r>
        <w:rPr>
          <w:rFonts w:ascii="仿宋" w:eastAsia="仿宋" w:hAnsi="仿宋" w:hint="eastAsia"/>
          <w:sz w:val="24"/>
          <w:szCs w:val="28"/>
        </w:rPr>
        <w:t>3、不发生与采购事项有关的其他违规违纪行为。</w:t>
      </w:r>
    </w:p>
    <w:p w:rsidR="00717BF9" w:rsidRDefault="00D8098C">
      <w:pPr>
        <w:spacing w:line="360" w:lineRule="auto"/>
        <w:ind w:firstLineChars="200" w:firstLine="480"/>
        <w:rPr>
          <w:rFonts w:ascii="仿宋" w:eastAsia="仿宋" w:hAnsi="仿宋"/>
          <w:sz w:val="24"/>
          <w:szCs w:val="28"/>
        </w:rPr>
      </w:pPr>
      <w:r>
        <w:rPr>
          <w:rFonts w:ascii="仿宋" w:eastAsia="仿宋" w:hAnsi="仿宋" w:hint="eastAsia"/>
          <w:sz w:val="24"/>
          <w:szCs w:val="28"/>
        </w:rPr>
        <w:t>如违反其中一项，采购人或采购代理机构将向新疆维吾尔自治区财政厅政府采购办反映将其列入政府采购黑名单并终止投标资格，今后不得参与新疆维吾尔自治区政府采购招投标活动，触犯法律由司法部门处理。</w:t>
      </w:r>
    </w:p>
    <w:p w:rsidR="00717BF9" w:rsidRDefault="00D8098C">
      <w:pPr>
        <w:pStyle w:val="a5"/>
        <w:spacing w:line="360" w:lineRule="auto"/>
        <w:ind w:firstLine="540"/>
        <w:rPr>
          <w:rFonts w:ascii="仿宋" w:eastAsia="仿宋" w:hAnsi="仿宋" w:cs="宋体"/>
          <w:sz w:val="24"/>
        </w:rPr>
      </w:pPr>
      <w:r>
        <w:rPr>
          <w:rFonts w:ascii="仿宋" w:eastAsia="仿宋" w:hAnsi="仿宋" w:cs="宋体" w:hint="eastAsia"/>
          <w:sz w:val="24"/>
        </w:rPr>
        <w:t xml:space="preserve">                     </w:t>
      </w:r>
    </w:p>
    <w:p w:rsidR="00717BF9" w:rsidRDefault="00717BF9">
      <w:pPr>
        <w:pStyle w:val="a5"/>
        <w:spacing w:line="360" w:lineRule="auto"/>
        <w:ind w:firstLineChars="1221" w:firstLine="2930"/>
        <w:jc w:val="left"/>
        <w:rPr>
          <w:rFonts w:ascii="仿宋" w:eastAsia="仿宋" w:hAnsi="仿宋" w:cs="宋体"/>
          <w:sz w:val="24"/>
        </w:rPr>
      </w:pPr>
    </w:p>
    <w:p w:rsidR="00717BF9" w:rsidRDefault="00717BF9">
      <w:pPr>
        <w:pStyle w:val="a5"/>
        <w:spacing w:line="360" w:lineRule="auto"/>
        <w:ind w:leftChars="0" w:left="0"/>
        <w:jc w:val="left"/>
        <w:rPr>
          <w:rFonts w:ascii="仿宋" w:eastAsia="仿宋" w:hAnsi="仿宋" w:cs="宋体"/>
          <w:szCs w:val="28"/>
        </w:rPr>
      </w:pPr>
    </w:p>
    <w:p w:rsidR="00717BF9" w:rsidRDefault="00717BF9">
      <w:pPr>
        <w:pStyle w:val="a5"/>
        <w:spacing w:line="360" w:lineRule="auto"/>
        <w:ind w:firstLine="540"/>
        <w:jc w:val="right"/>
        <w:rPr>
          <w:rFonts w:ascii="仿宋" w:eastAsia="仿宋" w:hAnsi="仿宋" w:cs="宋体"/>
          <w:sz w:val="24"/>
        </w:rPr>
      </w:pPr>
    </w:p>
    <w:p w:rsidR="00717BF9" w:rsidRDefault="00D8098C">
      <w:pPr>
        <w:pStyle w:val="a5"/>
        <w:spacing w:line="360" w:lineRule="auto"/>
        <w:ind w:firstLine="540"/>
        <w:rPr>
          <w:rFonts w:ascii="仿宋" w:eastAsia="仿宋" w:hAnsi="仿宋" w:cs="宋体"/>
          <w:sz w:val="24"/>
        </w:rPr>
      </w:pPr>
      <w:r>
        <w:rPr>
          <w:rFonts w:ascii="仿宋" w:eastAsia="仿宋" w:hAnsi="仿宋" w:cs="宋体" w:hint="eastAsia"/>
          <w:sz w:val="24"/>
        </w:rPr>
        <w:t>承诺单位 ：（签章）</w:t>
      </w:r>
    </w:p>
    <w:p w:rsidR="00717BF9" w:rsidRDefault="00717BF9">
      <w:pPr>
        <w:pStyle w:val="a5"/>
        <w:spacing w:line="360" w:lineRule="auto"/>
        <w:ind w:firstLine="540"/>
        <w:rPr>
          <w:rFonts w:ascii="仿宋" w:eastAsia="仿宋" w:hAnsi="仿宋" w:cs="宋体"/>
          <w:sz w:val="24"/>
        </w:rPr>
      </w:pPr>
    </w:p>
    <w:p w:rsidR="00717BF9" w:rsidRDefault="00D8098C">
      <w:pPr>
        <w:pStyle w:val="a5"/>
        <w:spacing w:line="360" w:lineRule="auto"/>
        <w:ind w:rightChars="229" w:right="481" w:firstLine="540"/>
        <w:rPr>
          <w:rFonts w:ascii="仿宋" w:eastAsia="仿宋" w:hAnsi="仿宋" w:cs="宋体"/>
          <w:sz w:val="24"/>
        </w:rPr>
      </w:pPr>
      <w:r>
        <w:rPr>
          <w:rFonts w:ascii="仿宋" w:eastAsia="仿宋" w:hAnsi="仿宋" w:cs="宋体" w:hint="eastAsia"/>
          <w:sz w:val="24"/>
        </w:rPr>
        <w:t>单位法定代表人（或被授权人）：（签字）</w:t>
      </w:r>
    </w:p>
    <w:p w:rsidR="00717BF9" w:rsidRDefault="00717BF9">
      <w:pPr>
        <w:pStyle w:val="a5"/>
        <w:spacing w:line="360" w:lineRule="auto"/>
        <w:ind w:firstLine="540"/>
        <w:jc w:val="right"/>
        <w:rPr>
          <w:rFonts w:ascii="仿宋" w:eastAsia="仿宋" w:hAnsi="仿宋" w:cs="宋体"/>
          <w:sz w:val="24"/>
        </w:rPr>
      </w:pPr>
    </w:p>
    <w:p w:rsidR="00717BF9" w:rsidRDefault="00D8098C">
      <w:pPr>
        <w:pStyle w:val="a5"/>
        <w:spacing w:line="360" w:lineRule="auto"/>
        <w:ind w:firstLine="540"/>
        <w:jc w:val="right"/>
        <w:rPr>
          <w:rFonts w:ascii="仿宋" w:eastAsia="仿宋" w:hAnsi="仿宋" w:cs="宋体"/>
          <w:sz w:val="24"/>
        </w:rPr>
      </w:pPr>
      <w:r>
        <w:rPr>
          <w:rFonts w:ascii="仿宋" w:eastAsia="仿宋" w:hAnsi="仿宋" w:cs="宋体" w:hint="eastAsia"/>
          <w:sz w:val="24"/>
        </w:rPr>
        <w:t>年   月   日</w:t>
      </w:r>
    </w:p>
    <w:sectPr w:rsidR="00717BF9">
      <w:headerReference w:type="default" r:id="rId16"/>
      <w:footerReference w:type="even" r:id="rId17"/>
      <w:footerReference w:type="default" r:id="rId18"/>
      <w:pgSz w:w="11906" w:h="16838"/>
      <w:pgMar w:top="1378" w:right="1418" w:bottom="1001" w:left="141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6B3" w:rsidRDefault="005C06B3">
      <w:r>
        <w:separator/>
      </w:r>
    </w:p>
  </w:endnote>
  <w:endnote w:type="continuationSeparator" w:id="0">
    <w:p w:rsidR="005C06B3" w:rsidRDefault="005C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Times New Roman PS Pro">
    <w:altName w:val="Times New Roman"/>
    <w:charset w:val="00"/>
    <w:family w:val="auto"/>
    <w:pitch w:val="default"/>
    <w:sig w:usb0="00000000" w:usb1="00000000"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F9" w:rsidRDefault="00D8098C">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7BF9" w:rsidRDefault="00D8098C">
                          <w:pPr>
                            <w:pStyle w:val="a9"/>
                          </w:pPr>
                          <w:r>
                            <w:rPr>
                              <w:rFonts w:hint="eastAsia"/>
                            </w:rPr>
                            <w:fldChar w:fldCharType="begin"/>
                          </w:r>
                          <w:r>
                            <w:rPr>
                              <w:rFonts w:hint="eastAsia"/>
                            </w:rPr>
                            <w:instrText xml:space="preserve"> PAGE  \* MERGEFORMAT </w:instrText>
                          </w:r>
                          <w:r>
                            <w:rPr>
                              <w:rFonts w:hint="eastAsia"/>
                            </w:rPr>
                            <w:fldChar w:fldCharType="separate"/>
                          </w:r>
                          <w:r w:rsidR="00A15B0D">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17BF9" w:rsidRDefault="00D8098C">
                    <w:pPr>
                      <w:pStyle w:val="a9"/>
                    </w:pPr>
                    <w:r>
                      <w:rPr>
                        <w:rFonts w:hint="eastAsia"/>
                      </w:rPr>
                      <w:fldChar w:fldCharType="begin"/>
                    </w:r>
                    <w:r>
                      <w:rPr>
                        <w:rFonts w:hint="eastAsia"/>
                      </w:rPr>
                      <w:instrText xml:space="preserve"> PAGE  \* MERGEFORMAT </w:instrText>
                    </w:r>
                    <w:r>
                      <w:rPr>
                        <w:rFonts w:hint="eastAsia"/>
                      </w:rPr>
                      <w:fldChar w:fldCharType="separate"/>
                    </w:r>
                    <w:r w:rsidR="00A15B0D">
                      <w:rPr>
                        <w:noProof/>
                      </w:rPr>
                      <w:t>16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F9" w:rsidRDefault="00D8098C">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17BF9" w:rsidRDefault="00717BF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F9" w:rsidRDefault="00D8098C">
    <w:pPr>
      <w:pStyle w:val="a9"/>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7BF9" w:rsidRDefault="00D8098C">
                          <w:pPr>
                            <w:pStyle w:val="a9"/>
                          </w:pPr>
                          <w:r>
                            <w:fldChar w:fldCharType="begin"/>
                          </w:r>
                          <w:r>
                            <w:instrText xml:space="preserve"> PAGE  \* MERGEFORMAT </w:instrText>
                          </w:r>
                          <w:r>
                            <w:fldChar w:fldCharType="separate"/>
                          </w:r>
                          <w:r w:rsidR="00A15B0D">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717BF9" w:rsidRDefault="00D8098C">
                    <w:pPr>
                      <w:pStyle w:val="a9"/>
                    </w:pPr>
                    <w:r>
                      <w:fldChar w:fldCharType="begin"/>
                    </w:r>
                    <w:r>
                      <w:instrText xml:space="preserve"> PAGE  \* MERGEFORMAT </w:instrText>
                    </w:r>
                    <w:r>
                      <w:fldChar w:fldCharType="separate"/>
                    </w:r>
                    <w:r w:rsidR="00A15B0D">
                      <w:rPr>
                        <w:noProof/>
                      </w:rPr>
                      <w:t>25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F9" w:rsidRDefault="00D8098C">
    <w:pPr>
      <w:pStyle w:val="a9"/>
      <w:framePr w:wrap="around" w:vAnchor="text" w:hAnchor="margin" w:xAlign="center" w:y="2"/>
      <w:rPr>
        <w:rStyle w:val="af0"/>
      </w:rPr>
    </w:pPr>
    <w:r>
      <w:fldChar w:fldCharType="begin"/>
    </w:r>
    <w:r>
      <w:rPr>
        <w:rStyle w:val="af0"/>
      </w:rPr>
      <w:instrText xml:space="preserve">PAGE  </w:instrText>
    </w:r>
    <w:r>
      <w:fldChar w:fldCharType="end"/>
    </w:r>
  </w:p>
  <w:p w:rsidR="00717BF9" w:rsidRDefault="00717BF9">
    <w:pPr>
      <w:pStyle w:val="a9"/>
    </w:pPr>
  </w:p>
  <w:p w:rsidR="00717BF9" w:rsidRDefault="00717BF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F9" w:rsidRDefault="00D8098C">
    <w:pPr>
      <w:pStyle w:val="a9"/>
      <w:tabs>
        <w:tab w:val="clear" w:pos="4153"/>
        <w:tab w:val="clear" w:pos="8306"/>
        <w:tab w:val="right" w:pos="9070"/>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7BF9" w:rsidRDefault="00D8098C">
                          <w:pPr>
                            <w:pStyle w:val="a9"/>
                          </w:pPr>
                          <w:r>
                            <w:rPr>
                              <w:rFonts w:hint="eastAsia"/>
                            </w:rPr>
                            <w:fldChar w:fldCharType="begin"/>
                          </w:r>
                          <w:r>
                            <w:rPr>
                              <w:rFonts w:hint="eastAsia"/>
                            </w:rPr>
                            <w:instrText xml:space="preserve"> PAGE  \* MERGEFORMAT </w:instrText>
                          </w:r>
                          <w:r>
                            <w:rPr>
                              <w:rFonts w:hint="eastAsia"/>
                            </w:rPr>
                            <w:fldChar w:fldCharType="separate"/>
                          </w:r>
                          <w:r w:rsidR="00A15B0D">
                            <w:rPr>
                              <w:noProof/>
                            </w:rP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717BF9" w:rsidRDefault="00D8098C">
                    <w:pPr>
                      <w:pStyle w:val="a9"/>
                    </w:pPr>
                    <w:r>
                      <w:rPr>
                        <w:rFonts w:hint="eastAsia"/>
                      </w:rPr>
                      <w:fldChar w:fldCharType="begin"/>
                    </w:r>
                    <w:r>
                      <w:rPr>
                        <w:rFonts w:hint="eastAsia"/>
                      </w:rPr>
                      <w:instrText xml:space="preserve"> PAGE  \* MERGEFORMAT </w:instrText>
                    </w:r>
                    <w:r>
                      <w:rPr>
                        <w:rFonts w:hint="eastAsia"/>
                      </w:rPr>
                      <w:fldChar w:fldCharType="separate"/>
                    </w:r>
                    <w:r w:rsidR="00A15B0D">
                      <w:rPr>
                        <w:noProof/>
                      </w:rPr>
                      <w:t>27</w:t>
                    </w:r>
                    <w:r>
                      <w:rPr>
                        <w:rFonts w:hint="eastAsia"/>
                      </w:rPr>
                      <w:fldChar w:fldCharType="end"/>
                    </w:r>
                  </w:p>
                </w:txbxContent>
              </v:textbox>
              <w10:wrap anchorx="margin"/>
            </v:shape>
          </w:pict>
        </mc:Fallback>
      </mc:AlternateContent>
    </w:r>
  </w:p>
  <w:p w:rsidR="00717BF9" w:rsidRDefault="00717B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6B3" w:rsidRDefault="005C06B3">
      <w:r>
        <w:separator/>
      </w:r>
    </w:p>
  </w:footnote>
  <w:footnote w:type="continuationSeparator" w:id="0">
    <w:p w:rsidR="005C06B3" w:rsidRDefault="005C0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F9" w:rsidRDefault="00717BF9">
    <w:pPr>
      <w:pStyle w:val="aa"/>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F9" w:rsidRDefault="00717BF9">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BF9" w:rsidRDefault="00717BF9">
    <w:pPr>
      <w:pStyle w:val="aa"/>
      <w:pBdr>
        <w:bottom w:val="none" w:sz="0" w:space="0" w:color="auto"/>
      </w:pBdr>
    </w:pPr>
  </w:p>
  <w:p w:rsidR="00717BF9" w:rsidRDefault="00717B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AD3EE"/>
    <w:multiLevelType w:val="singleLevel"/>
    <w:tmpl w:val="389AD3EE"/>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Y2I3YjczN2E4YzUzOTE5NTY4OGJhOTczNzk2YjkifQ=="/>
  </w:docVars>
  <w:rsids>
    <w:rsidRoot w:val="009C29FC"/>
    <w:rsid w:val="00064AB0"/>
    <w:rsid w:val="00141DD4"/>
    <w:rsid w:val="001F10B9"/>
    <w:rsid w:val="002556D5"/>
    <w:rsid w:val="002E14C7"/>
    <w:rsid w:val="00327EF5"/>
    <w:rsid w:val="0037786D"/>
    <w:rsid w:val="003E619C"/>
    <w:rsid w:val="005C06B3"/>
    <w:rsid w:val="0060328A"/>
    <w:rsid w:val="006816E2"/>
    <w:rsid w:val="006E548E"/>
    <w:rsid w:val="0070406C"/>
    <w:rsid w:val="00717BF9"/>
    <w:rsid w:val="00750F63"/>
    <w:rsid w:val="007B050B"/>
    <w:rsid w:val="009C29FC"/>
    <w:rsid w:val="00A15B0D"/>
    <w:rsid w:val="00A179CE"/>
    <w:rsid w:val="00A42701"/>
    <w:rsid w:val="00BE2273"/>
    <w:rsid w:val="00C83CCB"/>
    <w:rsid w:val="00D8098C"/>
    <w:rsid w:val="00E86ECE"/>
    <w:rsid w:val="00EA2641"/>
    <w:rsid w:val="00EE4C23"/>
    <w:rsid w:val="00F013F7"/>
    <w:rsid w:val="00F653FA"/>
    <w:rsid w:val="00FD0159"/>
    <w:rsid w:val="00FE7817"/>
    <w:rsid w:val="092F5EA8"/>
    <w:rsid w:val="0DF753BB"/>
    <w:rsid w:val="145B4452"/>
    <w:rsid w:val="1DB12064"/>
    <w:rsid w:val="3A012F1D"/>
    <w:rsid w:val="45EF5EC4"/>
    <w:rsid w:val="47F61D8F"/>
    <w:rsid w:val="4D277B87"/>
    <w:rsid w:val="532B57BC"/>
    <w:rsid w:val="5CF629F7"/>
    <w:rsid w:val="5D513512"/>
    <w:rsid w:val="5E26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B968C50-3C44-4076-BA64-18FFBEA1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tabs>
        <w:tab w:val="left" w:pos="540"/>
      </w:tabs>
      <w:adjustRightInd w:val="0"/>
      <w:snapToGrid w:val="0"/>
      <w:spacing w:line="360" w:lineRule="auto"/>
      <w:jc w:val="left"/>
      <w:outlineLvl w:val="1"/>
    </w:pPr>
    <w:rPr>
      <w:rFonts w:ascii="Arial" w:hAnsi="Arial"/>
      <w:b/>
      <w:sz w:val="28"/>
      <w:szCs w:val="20"/>
    </w:rPr>
  </w:style>
  <w:style w:type="paragraph" w:styleId="3">
    <w:name w:val="heading 3"/>
    <w:basedOn w:val="a"/>
    <w:next w:val="a"/>
    <w:link w:val="3Char"/>
    <w:qFormat/>
    <w:pPr>
      <w:tabs>
        <w:tab w:val="left" w:pos="540"/>
      </w:tabs>
      <w:adjustRightInd w:val="0"/>
      <w:snapToGrid w:val="0"/>
      <w:spacing w:line="360" w:lineRule="auto"/>
      <w:jc w:val="left"/>
      <w:outlineLvl w:val="2"/>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qFormat/>
    <w:pPr>
      <w:widowControl/>
      <w:spacing w:after="120" w:line="357" w:lineRule="atLeast"/>
      <w:textAlignment w:val="baseline"/>
    </w:pPr>
    <w:rPr>
      <w:color w:val="000000"/>
      <w:kern w:val="0"/>
      <w:szCs w:val="20"/>
      <w:u w:color="000000"/>
    </w:rPr>
  </w:style>
  <w:style w:type="paragraph" w:styleId="a5">
    <w:name w:val="Body Text Indent"/>
    <w:basedOn w:val="a"/>
    <w:qFormat/>
    <w:pPr>
      <w:spacing w:after="120"/>
      <w:ind w:leftChars="200" w:left="420"/>
    </w:pPr>
  </w:style>
  <w:style w:type="paragraph" w:styleId="a6">
    <w:name w:val="Plain Text"/>
    <w:basedOn w:val="a"/>
    <w:link w:val="Char2"/>
    <w:uiPriority w:val="99"/>
    <w:qFormat/>
    <w:rPr>
      <w:rFonts w:ascii="宋体" w:hAnsi="Courier New"/>
      <w:sz w:val="11"/>
      <w:szCs w:val="20"/>
    </w:rPr>
  </w:style>
  <w:style w:type="paragraph" w:styleId="a7">
    <w:name w:val="Date"/>
    <w:basedOn w:val="a"/>
    <w:next w:val="a"/>
    <w:qFormat/>
    <w:pPr>
      <w:ind w:leftChars="2500" w:left="100"/>
    </w:pPr>
  </w:style>
  <w:style w:type="paragraph" w:styleId="20">
    <w:name w:val="Body Text Indent 2"/>
    <w:basedOn w:val="a"/>
    <w:link w:val="2Char0"/>
    <w:qFormat/>
    <w:pPr>
      <w:spacing w:line="360" w:lineRule="auto"/>
      <w:ind w:leftChars="85" w:left="179" w:hanging="1"/>
    </w:pPr>
    <w:rPr>
      <w:b/>
      <w:sz w:val="24"/>
      <w:szCs w:val="20"/>
      <w:u w:val="single"/>
    </w:rPr>
  </w:style>
  <w:style w:type="paragraph" w:styleId="a8">
    <w:name w:val="Balloon Text"/>
    <w:basedOn w:val="a"/>
    <w:link w:val="Char1"/>
    <w:uiPriority w:val="99"/>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Normal (Web)"/>
    <w:basedOn w:val="a"/>
    <w:uiPriority w:val="99"/>
    <w:qFormat/>
    <w:pPr>
      <w:widowControl/>
      <w:jc w:val="left"/>
    </w:pPr>
    <w:rPr>
      <w:rFonts w:ascii="宋体" w:hAnsi="宋体" w:cs="宋体"/>
      <w:kern w:val="0"/>
      <w:sz w:val="24"/>
      <w:szCs w:val="24"/>
    </w:rPr>
  </w:style>
  <w:style w:type="paragraph" w:styleId="ac">
    <w:name w:val="Title"/>
    <w:basedOn w:val="a"/>
    <w:next w:val="a"/>
    <w:link w:val="Char5"/>
    <w:uiPriority w:val="10"/>
    <w:qFormat/>
    <w:pPr>
      <w:spacing w:before="240" w:after="60"/>
      <w:jc w:val="center"/>
      <w:outlineLvl w:val="0"/>
    </w:pPr>
    <w:rPr>
      <w:rFonts w:ascii="Cambria" w:hAnsi="Cambria"/>
      <w:b/>
      <w:bCs/>
      <w:sz w:val="32"/>
      <w:szCs w:val="32"/>
    </w:rPr>
  </w:style>
  <w:style w:type="paragraph" w:styleId="ad">
    <w:name w:val="annotation subject"/>
    <w:basedOn w:val="a3"/>
    <w:next w:val="a3"/>
    <w:link w:val="Char6"/>
    <w:uiPriority w:val="99"/>
    <w:unhideWhenUsed/>
    <w:qFormat/>
    <w:rPr>
      <w:b/>
      <w:bCs/>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page number"/>
    <w:basedOn w:val="a0"/>
    <w:qFormat/>
  </w:style>
  <w:style w:type="character" w:styleId="af1">
    <w:name w:val="Emphasis"/>
    <w:qFormat/>
    <w:rPr>
      <w:color w:val="CC0000"/>
    </w:rPr>
  </w:style>
  <w:style w:type="character" w:styleId="af2">
    <w:name w:val="Hyperlink"/>
    <w:uiPriority w:val="99"/>
    <w:qFormat/>
    <w:rPr>
      <w:color w:val="0000FF"/>
      <w:u w:val="single"/>
    </w:rPr>
  </w:style>
  <w:style w:type="character" w:styleId="af3">
    <w:name w:val="annotation reference"/>
    <w:uiPriority w:val="99"/>
    <w:unhideWhenUsed/>
    <w:qFormat/>
    <w:rPr>
      <w:sz w:val="21"/>
      <w:szCs w:val="21"/>
    </w:rPr>
  </w:style>
  <w:style w:type="character" w:styleId="HTML0">
    <w:name w:val="HTML Sample"/>
    <w:basedOn w:val="a0"/>
    <w:uiPriority w:val="99"/>
    <w:semiHidden/>
    <w:unhideWhenUsed/>
    <w:rPr>
      <w:rFonts w:ascii="Courier New" w:hAnsi="Courier New"/>
    </w:rPr>
  </w:style>
  <w:style w:type="character" w:customStyle="1" w:styleId="Char3">
    <w:name w:val="页脚 Char"/>
    <w:link w:val="a9"/>
    <w:uiPriority w:val="99"/>
    <w:qFormat/>
    <w:rPr>
      <w:kern w:val="2"/>
      <w:sz w:val="18"/>
      <w:szCs w:val="18"/>
    </w:rPr>
  </w:style>
  <w:style w:type="character" w:customStyle="1" w:styleId="2Char">
    <w:name w:val="标题 2 Char"/>
    <w:link w:val="2"/>
    <w:qFormat/>
    <w:rPr>
      <w:rFonts w:ascii="Arial" w:hAnsi="Arial"/>
      <w:b/>
      <w:kern w:val="2"/>
      <w:sz w:val="28"/>
    </w:rPr>
  </w:style>
  <w:style w:type="character" w:customStyle="1" w:styleId="Char4">
    <w:name w:val="页眉 Char"/>
    <w:link w:val="aa"/>
    <w:uiPriority w:val="99"/>
    <w:semiHidden/>
    <w:qFormat/>
    <w:rPr>
      <w:kern w:val="2"/>
      <w:sz w:val="18"/>
      <w:szCs w:val="18"/>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Char2">
    <w:name w:val="纯文本 Char2"/>
    <w:link w:val="a6"/>
    <w:qFormat/>
    <w:rPr>
      <w:rFonts w:ascii="宋体" w:hAnsi="Courier New"/>
      <w:kern w:val="2"/>
      <w:sz w:val="11"/>
    </w:rPr>
  </w:style>
  <w:style w:type="character" w:customStyle="1" w:styleId="Char">
    <w:name w:val="批注文字 Char"/>
    <w:link w:val="a3"/>
    <w:uiPriority w:val="99"/>
    <w:semiHidden/>
    <w:qFormat/>
    <w:rPr>
      <w:kern w:val="2"/>
      <w:sz w:val="21"/>
      <w:szCs w:val="22"/>
    </w:rPr>
  </w:style>
  <w:style w:type="character" w:customStyle="1" w:styleId="3Char">
    <w:name w:val="标题 3 Char"/>
    <w:link w:val="3"/>
    <w:qFormat/>
    <w:rPr>
      <w:rFonts w:ascii="Times New Roman" w:hAnsi="Times New Roman"/>
      <w:b/>
      <w:kern w:val="2"/>
      <w:sz w:val="24"/>
    </w:rPr>
  </w:style>
  <w:style w:type="character" w:customStyle="1" w:styleId="txtcontent11">
    <w:name w:val="txtcontent11"/>
    <w:qFormat/>
    <w:rPr>
      <w:rFonts w:ascii="ˎ̥" w:hAnsi="ˎ̥" w:hint="default"/>
      <w:color w:val="000000"/>
      <w:sz w:val="21"/>
      <w:szCs w:val="21"/>
    </w:rPr>
  </w:style>
  <w:style w:type="character" w:customStyle="1" w:styleId="CharChar10">
    <w:name w:val="Char Char10"/>
    <w:qFormat/>
    <w:rPr>
      <w:rFonts w:ascii="宋体" w:eastAsia="宋体" w:hAnsi="Courier New"/>
      <w:kern w:val="2"/>
      <w:sz w:val="21"/>
      <w:szCs w:val="24"/>
      <w:lang w:val="en-US" w:eastAsia="zh-CN" w:bidi="ar-SA"/>
    </w:rPr>
  </w:style>
  <w:style w:type="character" w:customStyle="1" w:styleId="2Char0">
    <w:name w:val="正文文本缩进 2 Char"/>
    <w:link w:val="20"/>
    <w:qFormat/>
    <w:rPr>
      <w:rFonts w:ascii="Times New Roman" w:hAnsi="Times New Roman"/>
      <w:b/>
      <w:kern w:val="2"/>
      <w:sz w:val="24"/>
      <w:u w:val="single"/>
    </w:rPr>
  </w:style>
  <w:style w:type="character" w:customStyle="1" w:styleId="Char1">
    <w:name w:val="批注框文本 Char"/>
    <w:link w:val="a8"/>
    <w:uiPriority w:val="99"/>
    <w:semiHidden/>
    <w:qFormat/>
    <w:rPr>
      <w:kern w:val="2"/>
      <w:sz w:val="18"/>
      <w:szCs w:val="18"/>
    </w:rPr>
  </w:style>
  <w:style w:type="character" w:customStyle="1" w:styleId="11">
    <w:name w:val="正文1"/>
    <w:qFormat/>
    <w:rPr>
      <w:rFonts w:ascii="宋体" w:hAnsi="宋体"/>
      <w:color w:val="000000"/>
    </w:rPr>
  </w:style>
  <w:style w:type="character" w:customStyle="1" w:styleId="Char7">
    <w:name w:val="纯文本 Char"/>
    <w:qFormat/>
    <w:rPr>
      <w:rFonts w:ascii="宋体" w:eastAsia="宋体" w:hAnsi="Courier New"/>
      <w:kern w:val="2"/>
      <w:sz w:val="21"/>
      <w:lang w:val="en-US" w:eastAsia="zh-CN" w:bidi="ar-SA"/>
    </w:rPr>
  </w:style>
  <w:style w:type="character" w:customStyle="1" w:styleId="DefinitionTermChar">
    <w:name w:val="Definition Term Char"/>
    <w:link w:val="DefinitionTerm"/>
    <w:qFormat/>
    <w:rPr>
      <w:sz w:val="24"/>
    </w:rPr>
  </w:style>
  <w:style w:type="paragraph" w:customStyle="1" w:styleId="DefinitionTerm">
    <w:name w:val="Definition Term"/>
    <w:basedOn w:val="a"/>
    <w:next w:val="a"/>
    <w:link w:val="DefinitionTermChar"/>
    <w:qFormat/>
    <w:pPr>
      <w:autoSpaceDE w:val="0"/>
      <w:autoSpaceDN w:val="0"/>
      <w:adjustRightInd w:val="0"/>
      <w:jc w:val="left"/>
    </w:pPr>
    <w:rPr>
      <w:kern w:val="0"/>
      <w:sz w:val="24"/>
      <w:szCs w:val="20"/>
    </w:rPr>
  </w:style>
  <w:style w:type="character" w:customStyle="1" w:styleId="Char0">
    <w:name w:val="正文文本 Char"/>
    <w:link w:val="a4"/>
    <w:qFormat/>
    <w:rPr>
      <w:rFonts w:eastAsia="宋体"/>
      <w:color w:val="000000"/>
      <w:sz w:val="21"/>
      <w:u w:color="000000"/>
      <w:lang w:val="en-US" w:eastAsia="zh-CN" w:bidi="ar-SA"/>
    </w:rPr>
  </w:style>
  <w:style w:type="character" w:customStyle="1" w:styleId="Char6">
    <w:name w:val="批注主题 Char"/>
    <w:link w:val="ad"/>
    <w:uiPriority w:val="99"/>
    <w:semiHidden/>
    <w:qFormat/>
    <w:rPr>
      <w:b/>
      <w:bCs/>
      <w:kern w:val="2"/>
      <w:sz w:val="21"/>
      <w:szCs w:val="22"/>
    </w:rPr>
  </w:style>
  <w:style w:type="paragraph" w:customStyle="1" w:styleId="22">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CharCharChar">
    <w:name w:val="Char Char Char"/>
    <w:basedOn w:val="a"/>
    <w:qFormat/>
    <w:rPr>
      <w:rFonts w:ascii="Tahoma" w:hAnsi="Tahoma"/>
      <w:sz w:val="24"/>
      <w:szCs w:val="20"/>
    </w:rPr>
  </w:style>
  <w:style w:type="paragraph" w:customStyle="1" w:styleId="12">
    <w:name w:val="列出段落1"/>
    <w:basedOn w:val="a"/>
    <w:qFormat/>
    <w:pPr>
      <w:ind w:firstLineChars="200" w:firstLine="420"/>
    </w:pPr>
    <w:rPr>
      <w:szCs w:val="20"/>
    </w:rPr>
  </w:style>
  <w:style w:type="paragraph" w:customStyle="1" w:styleId="CharCharCharChar">
    <w:name w:val="Char Char Char Char"/>
    <w:basedOn w:val="a"/>
    <w:qFormat/>
    <w:pPr>
      <w:widowControl/>
      <w:spacing w:after="160" w:line="240" w:lineRule="exact"/>
      <w:jc w:val="left"/>
    </w:pPr>
    <w:rPr>
      <w:rFonts w:ascii="Verdana" w:hAnsi="Verdana"/>
      <w:kern w:val="0"/>
      <w:szCs w:val="20"/>
    </w:rPr>
  </w:style>
  <w:style w:type="paragraph" w:customStyle="1" w:styleId="Char8">
    <w:name w:val="Char"/>
    <w:basedOn w:val="a"/>
    <w:qFormat/>
    <w:pPr>
      <w:tabs>
        <w:tab w:val="left" w:pos="360"/>
      </w:tabs>
    </w:pPr>
    <w:rPr>
      <w:sz w:val="24"/>
      <w:szCs w:val="24"/>
    </w:rPr>
  </w:style>
  <w:style w:type="paragraph" w:customStyle="1" w:styleId="p0">
    <w:name w:val="p0"/>
    <w:basedOn w:val="a"/>
    <w:qFormat/>
    <w:pPr>
      <w:widowControl/>
    </w:pPr>
    <w:rPr>
      <w:kern w:val="0"/>
      <w:szCs w:val="21"/>
    </w:rPr>
  </w:style>
  <w:style w:type="paragraph" w:customStyle="1" w:styleId="13">
    <w:name w:val="列表段落1"/>
    <w:basedOn w:val="a"/>
    <w:qFormat/>
    <w:pPr>
      <w:ind w:firstLineChars="200" w:firstLine="420"/>
    </w:pPr>
    <w:rPr>
      <w:rFonts w:ascii="Calibri" w:hAnsi="Calibri"/>
    </w:rPr>
  </w:style>
  <w:style w:type="paragraph" w:customStyle="1" w:styleId="Style89">
    <w:name w:val="_Style 89"/>
    <w:basedOn w:val="a"/>
    <w:qFormat/>
    <w:pPr>
      <w:tabs>
        <w:tab w:val="left" w:pos="360"/>
      </w:tabs>
    </w:pPr>
    <w:rPr>
      <w:sz w:val="24"/>
      <w:szCs w:val="24"/>
    </w:rPr>
  </w:style>
  <w:style w:type="paragraph" w:customStyle="1" w:styleId="378020">
    <w:name w:val="样式 标题 3 + (中文) 黑体 小四 非加粗 段前: 7.8 磅 段后: 0 磅 行距: 固定值 20 磅"/>
    <w:basedOn w:val="3"/>
    <w:qFormat/>
    <w:pPr>
      <w:keepNext/>
      <w:keepLines/>
      <w:tabs>
        <w:tab w:val="clear" w:pos="540"/>
      </w:tabs>
      <w:adjustRightInd/>
      <w:snapToGrid/>
      <w:spacing w:line="400" w:lineRule="exact"/>
      <w:jc w:val="both"/>
    </w:pPr>
    <w:rPr>
      <w:rFonts w:eastAsia="黑体" w:cs="宋体"/>
      <w:b w:val="0"/>
    </w:rPr>
  </w:style>
  <w:style w:type="paragraph" w:customStyle="1" w:styleId="110">
    <w:name w:val="列出段落11"/>
    <w:basedOn w:val="a"/>
    <w:uiPriority w:val="34"/>
    <w:qFormat/>
    <w:pPr>
      <w:ind w:firstLineChars="200" w:firstLine="420"/>
    </w:pPr>
  </w:style>
  <w:style w:type="character" w:customStyle="1" w:styleId="Char5">
    <w:name w:val="标题 Char"/>
    <w:link w:val="ac"/>
    <w:uiPriority w:val="10"/>
    <w:qFormat/>
    <w:rPr>
      <w:rFonts w:ascii="Cambria" w:hAnsi="Cambria" w:cs="Times New Roman"/>
      <w:b/>
      <w:bCs/>
      <w:kern w:val="2"/>
      <w:sz w:val="32"/>
      <w:szCs w:val="32"/>
    </w:rPr>
  </w:style>
  <w:style w:type="character" w:customStyle="1" w:styleId="1Char">
    <w:name w:val="标题 1 Char"/>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Heading3Char">
    <w:name w:val="Heading 3 Char"/>
    <w:qFormat/>
    <w:locked/>
    <w:rPr>
      <w:rFonts w:ascii="Calibri" w:eastAsia="宋体" w:hAnsi="Calibri" w:cs="Times New Roman"/>
      <w:b/>
      <w:bCs/>
      <w:sz w:val="32"/>
      <w:szCs w:val="32"/>
    </w:rPr>
  </w:style>
  <w:style w:type="character" w:customStyle="1" w:styleId="bookmark-item">
    <w:name w:val="bookmark-item"/>
    <w:basedOn w:val="a0"/>
    <w:qFormat/>
  </w:style>
  <w:style w:type="character" w:customStyle="1" w:styleId="sub">
    <w:name w:val="sub"/>
    <w:basedOn w:val="a0"/>
    <w:qFormat/>
  </w:style>
  <w:style w:type="paragraph" w:customStyle="1" w:styleId="DefaultText">
    <w:name w:val="Default Text"/>
    <w:basedOn w:val="0"/>
    <w:qFormat/>
    <w:pPr>
      <w:autoSpaceDE w:val="0"/>
      <w:autoSpaceDN w:val="0"/>
      <w:adjustRightInd w:val="0"/>
    </w:pPr>
    <w:rPr>
      <w:color w:val="000000"/>
      <w:sz w:val="24"/>
    </w:rPr>
  </w:style>
  <w:style w:type="paragraph" w:customStyle="1" w:styleId="0">
    <w:name w:val="正文_0"/>
    <w:qFormat/>
    <w:pPr>
      <w:widowControl w:val="0"/>
      <w:jc w:val="both"/>
    </w:pPr>
    <w:rPr>
      <w:rFonts w:ascii="Calibri" w:hAnsi="Calibri"/>
      <w:kern w:val="2"/>
      <w:sz w:val="21"/>
      <w:szCs w:val="24"/>
    </w:rPr>
  </w:style>
  <w:style w:type="paragraph" w:customStyle="1" w:styleId="23">
    <w:name w:val="样式 首行缩进:  2 字符"/>
    <w:basedOn w:val="a"/>
    <w:uiPriority w:val="99"/>
    <w:qFormat/>
    <w:pPr>
      <w:ind w:firstLine="560"/>
    </w:pPr>
  </w:style>
  <w:style w:type="paragraph" w:customStyle="1" w:styleId="tabletitle">
    <w:name w:val="tabletitle"/>
    <w:basedOn w:val="a"/>
    <w:qFormat/>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ccgp.gov.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51CC5-6E5E-4C06-922F-C98C3CCC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39</Pages>
  <Words>3464</Words>
  <Characters>19751</Characters>
  <Application>Microsoft Office Word</Application>
  <DocSecurity>0</DocSecurity>
  <Lines>164</Lines>
  <Paragraphs>46</Paragraphs>
  <ScaleCrop>false</ScaleCrop>
  <Company>微软中国</Company>
  <LinksUpToDate>false</LinksUpToDate>
  <CharactersWithSpaces>23169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陈晓东</dc:creator>
  <cp:lastModifiedBy>NTKO</cp:lastModifiedBy>
  <cp:revision>12</cp:revision>
  <cp:lastPrinted>2019-08-21T17:06:00Z</cp:lastPrinted>
  <dcterms:created xsi:type="dcterms:W3CDTF">2020-06-27T15:42:00Z</dcterms:created>
  <dcterms:modified xsi:type="dcterms:W3CDTF">2022-07-04T07:59:00Z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932666F469D44C56B5FA7415B6B25976</vt:lpwstr>
  </property>
</Properties>
</file>