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2108" w:leftChars="-70" w:hanging="2255" w:hangingChars="702"/>
        <w:jc w:val="both"/>
        <w:rPr>
          <w:rFonts w:hint="eastAsia" w:ascii="仿宋" w:hAnsi="仿宋" w:eastAsia="仿宋" w:cs="宋体"/>
          <w:b/>
          <w:bCs/>
          <w:kern w:val="0"/>
          <w:sz w:val="32"/>
          <w:szCs w:val="28"/>
          <w:lang w:bidi="ar"/>
        </w:rPr>
      </w:pPr>
      <w:r>
        <w:rPr>
          <w:rFonts w:hint="eastAsia" w:ascii="仿宋" w:hAnsi="仿宋" w:eastAsia="仿宋" w:cs="宋体"/>
          <w:b/>
          <w:bCs/>
          <w:kern w:val="0"/>
          <w:sz w:val="32"/>
          <w:szCs w:val="28"/>
          <w:lang w:val="en-US" w:eastAsia="zh-CN" w:bidi="ar"/>
        </w:rPr>
        <w:t>于田县斯也克乡克提其村乡村振兴示范村建设项目—土地平整及附属配套建设</w:t>
      </w:r>
      <w:r>
        <w:rPr>
          <w:rFonts w:hint="eastAsia" w:ascii="仿宋" w:hAnsi="仿宋" w:eastAsia="仿宋" w:cs="宋体"/>
          <w:b/>
          <w:bCs/>
          <w:kern w:val="0"/>
          <w:sz w:val="32"/>
          <w:szCs w:val="28"/>
          <w:lang w:eastAsia="zh-CN" w:bidi="ar"/>
        </w:rPr>
        <w:t>竞争性</w:t>
      </w:r>
      <w:r>
        <w:rPr>
          <w:rFonts w:hint="eastAsia" w:ascii="仿宋" w:hAnsi="仿宋" w:eastAsia="仿宋" w:cs="宋体"/>
          <w:b/>
          <w:bCs/>
          <w:kern w:val="0"/>
          <w:sz w:val="32"/>
          <w:szCs w:val="28"/>
          <w:lang w:val="en-US" w:eastAsia="zh-CN" w:bidi="ar"/>
        </w:rPr>
        <w:t>磋商</w:t>
      </w:r>
      <w:r>
        <w:rPr>
          <w:rFonts w:hint="eastAsia" w:ascii="仿宋" w:hAnsi="仿宋" w:eastAsia="仿宋" w:cs="宋体"/>
          <w:b/>
          <w:bCs/>
          <w:kern w:val="0"/>
          <w:sz w:val="32"/>
          <w:szCs w:val="28"/>
          <w:lang w:bidi="ar"/>
        </w:rPr>
        <w:t>公告</w:t>
      </w:r>
    </w:p>
    <w:p>
      <w:pPr>
        <w:spacing w:line="360" w:lineRule="auto"/>
        <w:ind w:firstLine="720" w:firstLineChars="300"/>
        <w:jc w:val="left"/>
        <w:rPr>
          <w:rFonts w:hint="eastAsia" w:ascii="宋体" w:hAnsi="宋体" w:cs="宋体"/>
          <w:sz w:val="24"/>
          <w:highlight w:val="none"/>
        </w:rPr>
      </w:pPr>
      <w:r>
        <w:rPr>
          <w:rFonts w:hint="eastAsia" w:ascii="宋体" w:hAnsi="宋体" w:cs="宋体"/>
          <w:sz w:val="24"/>
        </w:rPr>
        <w:t>根据《中华人民共和国政府采购法》等有关法律法规规定，受采购单位的</w:t>
      </w:r>
      <w:r>
        <w:rPr>
          <w:rFonts w:hint="eastAsia" w:ascii="宋体" w:hAnsi="宋体" w:cs="宋体"/>
          <w:sz w:val="24"/>
          <w:highlight w:val="none"/>
        </w:rPr>
        <w:t>委托对</w:t>
      </w:r>
      <w:r>
        <w:rPr>
          <w:rFonts w:hint="eastAsia" w:ascii="宋体" w:hAnsi="宋体" w:cs="宋体"/>
          <w:sz w:val="24"/>
          <w:highlight w:val="none"/>
          <w:lang w:eastAsia="zh-CN"/>
        </w:rPr>
        <w:t>于田县斯也克乡克提其村乡村振兴示范村建设项目—土地平整及附属配套建设</w:t>
      </w:r>
      <w:r>
        <w:rPr>
          <w:rFonts w:hint="eastAsia" w:ascii="宋体" w:hAnsi="宋体" w:eastAsia="宋体" w:cs="宋体"/>
          <w:sz w:val="24"/>
          <w:highlight w:val="none"/>
        </w:rPr>
        <w:t>进行</w:t>
      </w:r>
      <w:r>
        <w:rPr>
          <w:rFonts w:hint="eastAsia" w:ascii="宋体" w:hAnsi="宋体" w:eastAsia="宋体" w:cs="宋体"/>
          <w:sz w:val="24"/>
          <w:highlight w:val="none"/>
          <w:lang w:val="en-US" w:eastAsia="zh-CN"/>
        </w:rPr>
        <w:t>竞争性磋商</w:t>
      </w:r>
      <w:r>
        <w:rPr>
          <w:rFonts w:hint="eastAsia" w:ascii="宋体" w:hAnsi="宋体" w:eastAsia="宋体" w:cs="宋体"/>
          <w:sz w:val="24"/>
          <w:highlight w:val="none"/>
        </w:rPr>
        <w:t>，现邀请合格投标人</w:t>
      </w:r>
      <w:r>
        <w:rPr>
          <w:rFonts w:hint="eastAsia" w:ascii="宋体" w:hAnsi="宋体" w:cs="宋体"/>
          <w:sz w:val="24"/>
          <w:highlight w:val="none"/>
        </w:rPr>
        <w:t>提交密封投标：</w:t>
      </w:r>
    </w:p>
    <w:p>
      <w:pPr>
        <w:numPr>
          <w:ilvl w:val="0"/>
          <w:numId w:val="1"/>
        </w:numPr>
        <w:spacing w:line="360" w:lineRule="auto"/>
        <w:jc w:val="left"/>
        <w:rPr>
          <w:rFonts w:hint="eastAsia" w:ascii="宋体" w:hAnsi="宋体" w:cs="宋体"/>
          <w:color w:val="auto"/>
          <w:sz w:val="24"/>
          <w:highlight w:val="none"/>
          <w:lang w:val="en-US" w:eastAsia="zh-CN"/>
        </w:rPr>
      </w:pPr>
      <w:r>
        <w:rPr>
          <w:rFonts w:hint="eastAsia" w:ascii="宋体" w:hAnsi="宋体" w:cs="宋体"/>
          <w:sz w:val="24"/>
          <w:highlight w:val="none"/>
        </w:rPr>
        <w:t>采购文件编</w:t>
      </w:r>
      <w:r>
        <w:rPr>
          <w:rFonts w:hint="eastAsia" w:ascii="宋体" w:hAnsi="宋体" w:eastAsia="宋体" w:cs="宋体"/>
          <w:sz w:val="24"/>
          <w:highlight w:val="none"/>
        </w:rPr>
        <w:t>号：</w:t>
      </w:r>
      <w:r>
        <w:rPr>
          <w:rFonts w:hint="eastAsia" w:ascii="宋体" w:hAnsi="宋体" w:eastAsia="宋体" w:cs="宋体"/>
          <w:color w:val="auto"/>
          <w:sz w:val="24"/>
          <w:highlight w:val="none"/>
        </w:rPr>
        <w:t>YTCGD-CS-2022</w:t>
      </w:r>
      <w:r>
        <w:rPr>
          <w:rFonts w:hint="eastAsia" w:ascii="宋体" w:hAnsi="宋体" w:cs="宋体"/>
          <w:color w:val="auto"/>
          <w:sz w:val="24"/>
          <w:highlight w:val="none"/>
          <w:lang w:val="en-US" w:eastAsia="zh-CN"/>
        </w:rPr>
        <w:t>-103</w:t>
      </w:r>
    </w:p>
    <w:p>
      <w:pPr>
        <w:numPr>
          <w:ilvl w:val="0"/>
          <w:numId w:val="1"/>
        </w:numPr>
        <w:spacing w:line="360" w:lineRule="auto"/>
        <w:jc w:val="left"/>
        <w:rPr>
          <w:rFonts w:hint="eastAsia" w:ascii="宋体" w:hAnsi="宋体"/>
          <w:color w:val="000000"/>
          <w:sz w:val="24"/>
          <w:highlight w:val="none"/>
          <w:u w:val="none"/>
          <w:lang w:val="en-US" w:eastAsia="zh-CN"/>
        </w:rPr>
      </w:pPr>
      <w:r>
        <w:rPr>
          <w:rFonts w:hint="eastAsia" w:ascii="宋体" w:hAnsi="宋体" w:cs="宋体"/>
          <w:sz w:val="24"/>
          <w:highlight w:val="none"/>
        </w:rPr>
        <w:t>项目名称：</w:t>
      </w:r>
      <w:r>
        <w:rPr>
          <w:rFonts w:hint="eastAsia" w:ascii="宋体" w:hAnsi="宋体"/>
          <w:color w:val="000000"/>
          <w:sz w:val="24"/>
          <w:highlight w:val="none"/>
          <w:u w:val="none"/>
          <w:lang w:val="en-US" w:eastAsia="zh-CN"/>
        </w:rPr>
        <w:t>于田县斯也克乡克提其村乡村振兴示范村建设项目—土地平整及附属配套建设</w:t>
      </w:r>
    </w:p>
    <w:p>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三、采购类型：</w:t>
      </w:r>
      <w:r>
        <w:rPr>
          <w:rFonts w:hint="eastAsia" w:ascii="宋体" w:hAnsi="宋体" w:cs="宋体"/>
          <w:sz w:val="24"/>
          <w:highlight w:val="none"/>
          <w:lang w:eastAsia="zh-CN"/>
        </w:rPr>
        <w:t>竞争性</w:t>
      </w:r>
      <w:r>
        <w:rPr>
          <w:rFonts w:hint="eastAsia" w:ascii="宋体" w:hAnsi="宋体" w:cs="宋体"/>
          <w:sz w:val="24"/>
          <w:highlight w:val="none"/>
          <w:lang w:val="en-US" w:eastAsia="zh-CN"/>
        </w:rPr>
        <w:t>磋商</w:t>
      </w:r>
    </w:p>
    <w:p>
      <w:pPr>
        <w:spacing w:line="360" w:lineRule="auto"/>
        <w:jc w:val="left"/>
        <w:rPr>
          <w:rFonts w:hint="default" w:ascii="宋体" w:hAnsi="宋体" w:eastAsia="宋体" w:cs="宋体"/>
          <w:sz w:val="24"/>
          <w:lang w:val="en-US" w:eastAsia="zh-CN"/>
        </w:rPr>
      </w:pPr>
      <w:r>
        <w:rPr>
          <w:rFonts w:hint="eastAsia" w:ascii="宋体" w:hAnsi="宋体" w:cs="宋体"/>
          <w:sz w:val="24"/>
        </w:rPr>
        <w:t>四、资金来源：</w:t>
      </w:r>
      <w:r>
        <w:rPr>
          <w:rFonts w:hint="eastAsia" w:ascii="宋体" w:hAnsi="宋体" w:cs="宋体"/>
          <w:sz w:val="24"/>
          <w:lang w:val="en-US" w:eastAsia="zh-CN"/>
        </w:rPr>
        <w:t>乡村振兴衔接资金</w:t>
      </w:r>
    </w:p>
    <w:p>
      <w:pPr>
        <w:keepNext w:val="0"/>
        <w:keepLines w:val="0"/>
        <w:widowControl/>
        <w:suppressLineNumbers w:val="0"/>
        <w:jc w:val="left"/>
        <w:rPr>
          <w:rFonts w:hint="eastAsia" w:ascii="宋体" w:hAnsi="宋体" w:eastAsia="宋体" w:cs="宋体"/>
          <w:sz w:val="24"/>
          <w:lang w:val="en-US" w:eastAsia="zh-CN"/>
        </w:rPr>
      </w:pPr>
      <w:r>
        <w:rPr>
          <w:rFonts w:hint="eastAsia" w:ascii="宋体" w:hAnsi="宋体" w:cs="宋体"/>
          <w:sz w:val="24"/>
        </w:rPr>
        <w:t>五、采购内容：</w:t>
      </w:r>
      <w:r>
        <w:rPr>
          <w:rFonts w:hint="eastAsia" w:ascii="宋体" w:hAnsi="宋体" w:eastAsia="宋体" w:cs="宋体"/>
          <w:sz w:val="24"/>
          <w:lang w:val="en-US" w:eastAsia="zh-CN"/>
        </w:rPr>
        <w:t>土地平整面积114552平方米，配套附属设施达到三区分离目的。</w:t>
      </w:r>
    </w:p>
    <w:p>
      <w:pPr>
        <w:keepNext w:val="0"/>
        <w:keepLines w:val="0"/>
        <w:widowControl/>
        <w:suppressLineNumbers w:val="0"/>
        <w:jc w:val="left"/>
        <w:rPr>
          <w:rFonts w:hint="eastAsia" w:ascii="宋体" w:hAnsi="宋体" w:cs="宋体"/>
          <w:sz w:val="24"/>
        </w:rPr>
      </w:pPr>
      <w:r>
        <w:rPr>
          <w:rFonts w:hint="eastAsia" w:ascii="宋体" w:hAnsi="宋体" w:cs="宋体"/>
          <w:sz w:val="24"/>
        </w:rPr>
        <w:t>（详细参数详见</w:t>
      </w:r>
      <w:r>
        <w:rPr>
          <w:rFonts w:hint="eastAsia" w:ascii="宋体" w:hAnsi="宋体" w:cs="宋体"/>
          <w:sz w:val="24"/>
          <w:lang w:val="en-US" w:eastAsia="zh-CN"/>
        </w:rPr>
        <w:t>工程量清单</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六、预算价：</w:t>
      </w:r>
      <w:r>
        <w:rPr>
          <w:rFonts w:hint="eastAsia" w:ascii="宋体" w:hAnsi="宋体" w:cs="宋体"/>
          <w:sz w:val="24"/>
          <w:lang w:val="en-US" w:eastAsia="zh-CN"/>
        </w:rPr>
        <w:t>3249217.28</w:t>
      </w:r>
      <w:r>
        <w:rPr>
          <w:rFonts w:hint="eastAsia" w:ascii="宋体" w:hAnsi="宋体" w:eastAsia="宋体" w:cs="宋体"/>
          <w:sz w:val="24"/>
          <w:lang w:val="en-US" w:eastAsia="zh-CN"/>
        </w:rPr>
        <w:t>元</w:t>
      </w:r>
      <w:r>
        <w:rPr>
          <w:rFonts w:hint="eastAsia" w:ascii="宋体" w:hAnsi="宋体" w:cs="宋体"/>
          <w:sz w:val="24"/>
        </w:rPr>
        <w:t>（此采购预算为最高限价、如超过预算价的报价为无效报价）。</w:t>
      </w:r>
    </w:p>
    <w:p>
      <w:pPr>
        <w:spacing w:line="360" w:lineRule="auto"/>
        <w:jc w:val="left"/>
        <w:rPr>
          <w:rFonts w:hint="eastAsia" w:ascii="宋体" w:hAnsi="宋体" w:cs="宋体"/>
          <w:sz w:val="24"/>
        </w:rPr>
      </w:pPr>
      <w:r>
        <w:rPr>
          <w:rFonts w:hint="eastAsia" w:ascii="宋体" w:hAnsi="宋体" w:cs="宋体"/>
          <w:sz w:val="24"/>
        </w:rPr>
        <w:t>七、招标范围：</w:t>
      </w:r>
      <w:r>
        <w:rPr>
          <w:rFonts w:hint="eastAsia" w:ascii="宋体" w:hAnsi="宋体" w:eastAsia="宋体" w:cs="宋体"/>
          <w:sz w:val="24"/>
          <w:lang w:val="en-US" w:eastAsia="zh-CN"/>
        </w:rPr>
        <w:t>土地平整面积114552平方米，配套附属设施达到三区分离目的。</w:t>
      </w:r>
      <w:r>
        <w:rPr>
          <w:rFonts w:hint="eastAsia" w:ascii="宋体" w:hAnsi="宋体" w:cs="宋体"/>
          <w:sz w:val="24"/>
        </w:rPr>
        <w:t>八、投标供应商的资格要求：</w:t>
      </w:r>
    </w:p>
    <w:p>
      <w:pPr>
        <w:spacing w:line="360" w:lineRule="auto"/>
        <w:jc w:val="left"/>
        <w:rPr>
          <w:rFonts w:hint="eastAsia" w:ascii="宋体" w:hAnsi="宋体" w:cs="宋体"/>
          <w:sz w:val="24"/>
        </w:rPr>
      </w:pPr>
      <w:r>
        <w:rPr>
          <w:rFonts w:hint="eastAsia" w:ascii="宋体" w:hAnsi="宋体" w:cs="宋体"/>
          <w:sz w:val="24"/>
        </w:rPr>
        <w:t>1、满足《中华人民共和国政府采购法》第二十二条要求；须有符合本项目所需相应的经营范围和施工能力；</w:t>
      </w:r>
    </w:p>
    <w:p>
      <w:pPr>
        <w:spacing w:line="360" w:lineRule="auto"/>
        <w:jc w:val="left"/>
        <w:rPr>
          <w:rFonts w:hint="eastAsia" w:ascii="宋体" w:hAnsi="宋体" w:cs="宋体"/>
          <w:sz w:val="24"/>
        </w:rPr>
      </w:pPr>
      <w:r>
        <w:rPr>
          <w:rFonts w:hint="eastAsia" w:ascii="宋体" w:hAnsi="宋体" w:cs="宋体"/>
          <w:sz w:val="24"/>
        </w:rPr>
        <w:t>2、投标人必须具有独立法人资格，具备有效的三证合一营业执照、企业安全生产许可证、基本账户开户许可证或基本存款帐户信息；</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3、</w:t>
      </w:r>
      <w:r>
        <w:rPr>
          <w:rFonts w:hint="eastAsia" w:ascii="宋体" w:hAnsi="宋体" w:cs="宋体"/>
          <w:sz w:val="24"/>
        </w:rPr>
        <w:t>投标人须具备</w:t>
      </w:r>
      <w:r>
        <w:rPr>
          <w:rFonts w:hint="eastAsia" w:ascii="宋体" w:hAnsi="宋体" w:cs="宋体"/>
          <w:sz w:val="24"/>
          <w:lang w:eastAsia="zh-CN"/>
        </w:rPr>
        <w:t>房屋建筑</w:t>
      </w:r>
      <w:r>
        <w:rPr>
          <w:rFonts w:hint="eastAsia" w:ascii="宋体" w:hAnsi="宋体" w:cs="宋体"/>
          <w:sz w:val="24"/>
        </w:rPr>
        <w:t>工程施工总承包三级及以上资质</w:t>
      </w:r>
      <w:r>
        <w:rPr>
          <w:rFonts w:hint="eastAsia" w:ascii="宋体" w:hAnsi="宋体" w:cs="宋体"/>
          <w:sz w:val="24"/>
          <w:lang w:eastAsia="zh-CN"/>
        </w:rPr>
        <w:t>（疆外企业需提供进疆备案）</w:t>
      </w:r>
      <w:r>
        <w:rPr>
          <w:rFonts w:hint="eastAsia" w:ascii="宋体" w:hAnsi="宋体" w:cs="宋体"/>
          <w:sz w:val="24"/>
        </w:rPr>
        <w:t>；项目负责人需具有</w:t>
      </w:r>
      <w:r>
        <w:rPr>
          <w:rFonts w:hint="eastAsia" w:ascii="宋体" w:hAnsi="宋体" w:cs="宋体"/>
          <w:sz w:val="24"/>
          <w:lang w:eastAsia="zh-CN"/>
        </w:rPr>
        <w:t>房屋建筑</w:t>
      </w:r>
      <w:r>
        <w:rPr>
          <w:rFonts w:hint="eastAsia" w:ascii="宋体" w:hAnsi="宋体" w:cs="宋体"/>
          <w:sz w:val="24"/>
        </w:rPr>
        <w:t>工程专业二级（含以上级）注册建造执业资格，具备有效的安全生产考核合格证书，且不得担任其他在建工程项目的项目负责人。技术负责人、施工员、质检员、安全员、资料员、材料员等项目管理机构班组人员必须持证上岗</w:t>
      </w:r>
      <w:r>
        <w:rPr>
          <w:rFonts w:hint="eastAsia" w:ascii="宋体" w:hAnsi="宋体" w:cs="宋体"/>
          <w:sz w:val="24"/>
          <w:lang w:eastAsia="zh-CN"/>
        </w:rPr>
        <w:t>（在建设云可查到）</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、法定代表人投标需携带《法定代表人证明书》原件及法定代表人身份证原件，委托代理人投标需携带《法定代表人授权委托书》原件及委托代理人身份证原件，委托人</w:t>
      </w:r>
      <w:r>
        <w:rPr>
          <w:rFonts w:hint="eastAsia" w:ascii="宋体" w:hAnsi="宋体" w:cs="宋体"/>
          <w:sz w:val="24"/>
          <w:lang w:eastAsia="zh-CN"/>
        </w:rPr>
        <w:t>必须是本公司员工并且</w:t>
      </w:r>
      <w:r>
        <w:rPr>
          <w:rFonts w:hint="eastAsia" w:ascii="宋体" w:hAnsi="宋体" w:cs="宋体"/>
          <w:sz w:val="24"/>
        </w:rPr>
        <w:t>需提供近三个月</w:t>
      </w:r>
      <w:r>
        <w:rPr>
          <w:rFonts w:hint="eastAsia" w:ascii="宋体" w:hAnsi="宋体" w:cs="宋体"/>
          <w:sz w:val="24"/>
          <w:lang w:eastAsia="zh-CN"/>
        </w:rPr>
        <w:t>（</w:t>
      </w:r>
      <w:r>
        <w:rPr>
          <w:rFonts w:hint="eastAsia" w:ascii="宋体" w:hAnsi="宋体" w:cs="宋体"/>
          <w:sz w:val="24"/>
          <w:lang w:val="en-US" w:eastAsia="zh-CN"/>
        </w:rPr>
        <w:t>近三个月指</w:t>
      </w:r>
      <w:r>
        <w:rPr>
          <w:rFonts w:hint="eastAsia" w:ascii="宋体" w:hAnsi="宋体" w:eastAsia="宋体" w:cs="宋体"/>
          <w:kern w:val="2"/>
          <w:sz w:val="24"/>
          <w:szCs w:val="24"/>
          <w:lang w:val="en-US" w:eastAsia="zh-CN" w:bidi="ar-SA"/>
        </w:rPr>
        <w:t>2022年4月-6月</w:t>
      </w:r>
      <w:r>
        <w:rPr>
          <w:rFonts w:hint="eastAsia" w:ascii="宋体" w:hAnsi="宋体" w:cs="宋体"/>
          <w:sz w:val="24"/>
          <w:lang w:val="en-US" w:eastAsia="zh-CN"/>
        </w:rPr>
        <w:t>）</w:t>
      </w:r>
      <w:r>
        <w:rPr>
          <w:rFonts w:hint="eastAsia" w:ascii="宋体" w:hAnsi="宋体" w:cs="宋体"/>
          <w:sz w:val="24"/>
        </w:rPr>
        <w:t>社保证明（</w:t>
      </w:r>
      <w:r>
        <w:rPr>
          <w:rFonts w:hint="eastAsia" w:ascii="宋体" w:hAnsi="宋体" w:cs="宋体"/>
          <w:sz w:val="24"/>
          <w:lang w:eastAsia="zh-CN"/>
        </w:rPr>
        <w:t>出具缴费</w:t>
      </w:r>
      <w:r>
        <w:rPr>
          <w:rFonts w:hint="eastAsia" w:ascii="宋体" w:hAnsi="宋体" w:cs="宋体"/>
          <w:sz w:val="24"/>
          <w:lang w:val="en-US" w:eastAsia="zh-CN"/>
        </w:rPr>
        <w:t>个人</w:t>
      </w:r>
      <w:r>
        <w:rPr>
          <w:rFonts w:hint="eastAsia" w:ascii="宋体" w:hAnsi="宋体" w:cs="宋体"/>
          <w:sz w:val="24"/>
          <w:lang w:eastAsia="zh-CN"/>
        </w:rPr>
        <w:t>明细</w:t>
      </w:r>
      <w:r>
        <w:rPr>
          <w:rFonts w:hint="eastAsia" w:ascii="宋体" w:hAnsi="宋体" w:cs="宋体"/>
          <w:sz w:val="24"/>
        </w:rPr>
        <w:t>），开标时未携带的按废标处理；</w:t>
      </w:r>
    </w:p>
    <w:p>
      <w:pPr>
        <w:spacing w:line="360" w:lineRule="auto"/>
        <w:jc w:val="both"/>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、凡拟参加本次招标项目的投标人，如在“信用中国”网站（www.creditchina.gov.cn）、中国政府采购网（www.ccgp.gov.cn）、国家企业信用信息公示系统（http://www.gsxt.gov.cn）、中国裁判文书网（</w:t>
      </w:r>
      <w:r>
        <w:rPr>
          <w:rFonts w:hint="eastAsia" w:ascii="宋体" w:hAnsi="宋体" w:cs="宋体"/>
          <w:sz w:val="24"/>
        </w:rPr>
        <w:fldChar w:fldCharType="begin"/>
      </w:r>
      <w:r>
        <w:rPr>
          <w:rFonts w:hint="eastAsia" w:ascii="宋体" w:hAnsi="宋体" w:cs="宋体"/>
          <w:sz w:val="24"/>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sz w:val="24"/>
        </w:rPr>
        <w:fldChar w:fldCharType="separate"/>
      </w:r>
      <w:r>
        <w:rPr>
          <w:rFonts w:hint="eastAsia" w:ascii="宋体" w:hAnsi="宋体" w:cs="宋体"/>
          <w:sz w:val="24"/>
        </w:rPr>
        <w:t>http://wenshu.court.gov.cn）</w:t>
      </w:r>
      <w:r>
        <w:rPr>
          <w:rFonts w:hint="eastAsia" w:ascii="宋体" w:hAnsi="宋体" w:cs="宋体"/>
          <w:sz w:val="24"/>
        </w:rPr>
        <w:fldChar w:fldCharType="end"/>
      </w:r>
      <w:r>
        <w:rPr>
          <w:rFonts w:hint="eastAsia" w:ascii="宋体" w:hAnsi="宋体" w:cs="宋体"/>
          <w:sz w:val="24"/>
        </w:rPr>
        <w:t>被列入失信被执行人、重大税收违法案件当事人名单、政府采购严重违法失信行为记录名单的（尚在处罚期内的）、经营异常名录</w:t>
      </w:r>
      <w:r>
        <w:rPr>
          <w:rFonts w:hint="eastAsia" w:ascii="宋体" w:hAnsi="宋体" w:cs="宋体"/>
          <w:sz w:val="24"/>
          <w:lang w:eastAsia="zh-CN"/>
        </w:rPr>
        <w:t>、</w:t>
      </w:r>
      <w:r>
        <w:rPr>
          <w:rFonts w:hint="eastAsia" w:ascii="宋体" w:hAnsi="宋体" w:cs="宋体"/>
          <w:sz w:val="24"/>
        </w:rPr>
        <w:t>近三年在“中国裁判文书网”有行贿犯罪记录的将拒绝其参</w:t>
      </w:r>
      <w:r>
        <w:rPr>
          <w:rFonts w:hint="eastAsia" w:ascii="宋体" w:hAnsi="宋体" w:cs="宋体"/>
          <w:sz w:val="24"/>
          <w:lang w:val="en-US" w:eastAsia="zh-CN"/>
        </w:rPr>
        <w:t>加</w:t>
      </w:r>
      <w:r>
        <w:rPr>
          <w:rFonts w:hint="eastAsia" w:ascii="宋体" w:hAnsi="宋体" w:cs="宋体"/>
          <w:sz w:val="24"/>
        </w:rPr>
        <w:t>本次政府采购活动；</w:t>
      </w:r>
    </w:p>
    <w:p>
      <w:pPr>
        <w:pStyle w:val="3"/>
        <w:ind w:left="0" w:leftChars="0" w:firstLine="0" w:firstLineChars="0"/>
        <w:rPr>
          <w:rFonts w:hint="eastAsia" w:ascii="宋体" w:hAnsi="宋体" w:eastAsia="宋体" w:cs="宋体"/>
          <w:kern w:val="2"/>
          <w:sz w:val="24"/>
          <w:szCs w:val="24"/>
          <w:lang w:val="en-US" w:eastAsia="zh-CN" w:bidi="ar-SA"/>
        </w:rPr>
      </w:pPr>
      <w:r>
        <w:rPr>
          <w:rFonts w:hint="eastAsia" w:ascii="宋体" w:hAnsi="宋体" w:cs="宋体"/>
          <w:sz w:val="24"/>
          <w:lang w:val="en-US" w:eastAsia="zh-CN"/>
        </w:rPr>
        <w:t>6、</w:t>
      </w:r>
      <w:r>
        <w:rPr>
          <w:rFonts w:hint="eastAsia" w:ascii="宋体" w:hAnsi="宋体" w:eastAsia="宋体" w:cs="宋体"/>
          <w:kern w:val="2"/>
          <w:sz w:val="24"/>
          <w:szCs w:val="24"/>
          <w:lang w:val="en-US" w:eastAsia="zh-CN" w:bidi="ar-SA"/>
        </w:rPr>
        <w:t>提供</w:t>
      </w:r>
      <w:r>
        <w:rPr>
          <w:rFonts w:hint="eastAsia" w:hAnsi="宋体" w:cs="宋体"/>
          <w:kern w:val="2"/>
          <w:sz w:val="24"/>
          <w:szCs w:val="24"/>
          <w:lang w:val="en-US" w:eastAsia="zh-CN" w:bidi="ar-SA"/>
        </w:rPr>
        <w:t>2021年</w:t>
      </w:r>
      <w:r>
        <w:rPr>
          <w:rFonts w:hint="eastAsia" w:ascii="宋体" w:hAnsi="宋体" w:eastAsia="宋体" w:cs="宋体"/>
          <w:kern w:val="2"/>
          <w:sz w:val="24"/>
          <w:szCs w:val="24"/>
          <w:lang w:val="en-US" w:eastAsia="zh-CN" w:bidi="ar-SA"/>
        </w:rPr>
        <w:t>的财务审计报告原件（</w:t>
      </w:r>
      <w:r>
        <w:rPr>
          <w:rFonts w:hint="eastAsia" w:ascii="宋体" w:hAnsi="宋体" w:cs="宋体"/>
          <w:kern w:val="2"/>
          <w:sz w:val="24"/>
          <w:szCs w:val="24"/>
          <w:lang w:val="en-US" w:eastAsia="zh-CN" w:bidi="ar-SA"/>
        </w:rPr>
        <w:t>2021年</w:t>
      </w:r>
      <w:r>
        <w:rPr>
          <w:rFonts w:hint="eastAsia" w:hAnsi="宋体" w:cs="宋体"/>
          <w:kern w:val="2"/>
          <w:sz w:val="24"/>
          <w:szCs w:val="24"/>
          <w:lang w:val="en-US" w:eastAsia="zh-CN" w:bidi="ar-SA"/>
        </w:rPr>
        <w:t>新</w:t>
      </w:r>
      <w:r>
        <w:rPr>
          <w:rFonts w:hint="eastAsia" w:ascii="宋体" w:hAnsi="宋体" w:eastAsia="宋体" w:cs="宋体"/>
          <w:kern w:val="2"/>
          <w:sz w:val="24"/>
          <w:szCs w:val="24"/>
          <w:lang w:val="en-US" w:eastAsia="zh-CN" w:bidi="ar-SA"/>
        </w:rPr>
        <w:t>成立的公司</w:t>
      </w:r>
      <w:r>
        <w:rPr>
          <w:rFonts w:hint="eastAsia" w:hAnsi="宋体" w:cs="宋体"/>
          <w:kern w:val="2"/>
          <w:sz w:val="24"/>
          <w:szCs w:val="24"/>
          <w:lang w:val="en-US" w:eastAsia="zh-CN" w:bidi="ar-SA"/>
        </w:rPr>
        <w:t>可</w:t>
      </w:r>
      <w:r>
        <w:rPr>
          <w:rFonts w:hint="eastAsia" w:ascii="宋体" w:hAnsi="宋体" w:eastAsia="宋体" w:cs="宋体"/>
          <w:kern w:val="2"/>
          <w:sz w:val="24"/>
          <w:szCs w:val="24"/>
          <w:lang w:val="en-US" w:eastAsia="zh-CN" w:bidi="ar-SA"/>
        </w:rPr>
        <w:t>提供银行出具的近三个月</w:t>
      </w:r>
      <w:r>
        <w:rPr>
          <w:rFonts w:hint="eastAsia" w:ascii="宋体" w:hAnsi="宋体" w:cs="宋体"/>
          <w:sz w:val="24"/>
          <w:lang w:eastAsia="zh-CN"/>
        </w:rPr>
        <w:t>（</w:t>
      </w:r>
      <w:r>
        <w:rPr>
          <w:rFonts w:hint="eastAsia" w:ascii="宋体" w:hAnsi="宋体" w:cs="宋体"/>
          <w:sz w:val="24"/>
          <w:lang w:val="en-US" w:eastAsia="zh-CN"/>
        </w:rPr>
        <w:t>近三个月指</w:t>
      </w:r>
      <w:r>
        <w:rPr>
          <w:rFonts w:hint="eastAsia" w:ascii="宋体" w:hAnsi="宋体" w:eastAsia="宋体" w:cs="宋体"/>
          <w:kern w:val="2"/>
          <w:sz w:val="24"/>
          <w:szCs w:val="24"/>
          <w:lang w:val="en-US" w:eastAsia="zh-CN" w:bidi="ar-SA"/>
        </w:rPr>
        <w:t>2022年4月-6月</w:t>
      </w:r>
      <w:r>
        <w:rPr>
          <w:rFonts w:hint="eastAsia" w:ascii="宋体" w:hAnsi="宋体" w:cs="宋体"/>
          <w:sz w:val="24"/>
          <w:lang w:val="en-US" w:eastAsia="zh-CN"/>
        </w:rPr>
        <w:t>）</w:t>
      </w:r>
      <w:r>
        <w:rPr>
          <w:rFonts w:hint="eastAsia" w:ascii="宋体" w:hAnsi="宋体" w:eastAsia="宋体" w:cs="宋体"/>
          <w:kern w:val="2"/>
          <w:sz w:val="24"/>
          <w:szCs w:val="24"/>
          <w:lang w:val="en-US" w:eastAsia="zh-CN" w:bidi="ar-SA"/>
        </w:rPr>
        <w:t>的资信证明原件）；</w:t>
      </w:r>
    </w:p>
    <w:p>
      <w:pPr>
        <w:rPr>
          <w:rFonts w:hint="default"/>
          <w:lang w:val="en-US" w:eastAsia="zh-CN"/>
        </w:rPr>
      </w:pPr>
      <w:r>
        <w:rPr>
          <w:rFonts w:hint="eastAsia" w:ascii="宋体" w:hAnsi="宋体" w:eastAsia="宋体" w:cs="宋体"/>
          <w:kern w:val="2"/>
          <w:sz w:val="24"/>
          <w:szCs w:val="24"/>
          <w:lang w:val="en-US" w:eastAsia="zh-CN" w:bidi="ar-SA"/>
        </w:rPr>
        <w:t>7、提供税务机关出具近三个月的完税证明（2022年4月-6月）（新成立不足三个月的，按实际情况发生提供)。</w:t>
      </w:r>
    </w:p>
    <w:p>
      <w:pPr>
        <w:spacing w:line="360" w:lineRule="auto"/>
        <w:jc w:val="left"/>
        <w:rPr>
          <w:rFonts w:hint="eastAsia" w:ascii="宋体" w:hAnsi="宋体" w:cs="宋体"/>
          <w:sz w:val="24"/>
          <w:lang w:val="en-US" w:eastAsia="zh-CN"/>
        </w:rPr>
      </w:pPr>
      <w:r>
        <w:rPr>
          <w:rFonts w:hint="eastAsia" w:ascii="宋体" w:hAnsi="宋体" w:cs="宋体"/>
          <w:sz w:val="24"/>
        </w:rPr>
        <w:t>九、</w:t>
      </w:r>
      <w:r>
        <w:rPr>
          <w:rFonts w:hint="eastAsia" w:ascii="宋体" w:hAnsi="宋体" w:cs="宋体"/>
          <w:sz w:val="24"/>
          <w:lang w:val="en-US" w:eastAsia="zh-CN"/>
        </w:rPr>
        <w:t>报名及招标文件领取时间：</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领取时间：2022年06月30日至2022年</w:t>
      </w:r>
      <w:r>
        <w:rPr>
          <w:rFonts w:hint="default" w:ascii="宋体" w:hAnsi="宋体" w:cs="宋体"/>
          <w:sz w:val="24"/>
          <w:lang w:eastAsia="zh-CN"/>
        </w:rPr>
        <w:t>0</w:t>
      </w:r>
      <w:r>
        <w:rPr>
          <w:rFonts w:hint="eastAsia" w:ascii="宋体" w:hAnsi="宋体" w:cs="宋体"/>
          <w:sz w:val="24"/>
          <w:lang w:val="en-US" w:eastAsia="zh-CN"/>
        </w:rPr>
        <w:t>7月06日，每天上午10:00至13:00，下午16:00至19:00（北京时间，法定节假日除外）</w:t>
      </w:r>
    </w:p>
    <w:p>
      <w:pPr>
        <w:pStyle w:val="2"/>
        <w:rPr>
          <w:rFonts w:hint="default"/>
          <w:lang w:val="en-US" w:eastAsia="zh-CN"/>
        </w:rPr>
      </w:pPr>
      <w:r>
        <w:rPr>
          <w:rFonts w:hint="eastAsia" w:ascii="宋体" w:hAnsi="宋体" w:cs="宋体"/>
          <w:sz w:val="24"/>
          <w:lang w:val="en-US" w:eastAsia="zh-CN"/>
        </w:rPr>
        <w:t>地点：新疆浩诚致远项目管理咨询有限公司（和田市屯垦西路33号）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方式：有意参加本次招标项目的投标企业，满足上述投标资质的投标人，携带第八条</w:t>
      </w:r>
      <w:r>
        <w:rPr>
          <w:rFonts w:hint="eastAsia" w:ascii="宋体" w:hAnsi="宋体" w:cs="宋体"/>
          <w:sz w:val="24"/>
        </w:rPr>
        <w:t>投标供应商的资格要求</w:t>
      </w:r>
      <w:r>
        <w:rPr>
          <w:rFonts w:hint="eastAsia" w:ascii="宋体" w:hAnsi="宋体" w:cs="宋体"/>
          <w:sz w:val="24"/>
          <w:lang w:val="en-US" w:eastAsia="zh-CN"/>
        </w:rPr>
        <w:t xml:space="preserve">的相关证件（原件及加盖单位鲜公章的复印件各一套核对），审查合格后获取招标文件。 </w:t>
      </w:r>
    </w:p>
    <w:p>
      <w:pPr>
        <w:spacing w:line="360" w:lineRule="auto"/>
        <w:jc w:val="left"/>
        <w:rPr>
          <w:rFonts w:ascii="宋体" w:hAnsi="宋体" w:cs="宋体"/>
          <w:sz w:val="24"/>
        </w:rPr>
      </w:pPr>
      <w:r>
        <w:rPr>
          <w:rFonts w:hint="eastAsia" w:ascii="宋体" w:hAnsi="宋体" w:cs="宋体"/>
          <w:sz w:val="24"/>
          <w:lang w:val="en-US" w:eastAsia="zh-CN"/>
        </w:rPr>
        <w:t>文件售价：200元/份（报名时收取）。</w:t>
      </w:r>
    </w:p>
    <w:p>
      <w:pPr>
        <w:spacing w:line="360" w:lineRule="auto"/>
        <w:jc w:val="left"/>
        <w:rPr>
          <w:rFonts w:hint="eastAsia"/>
        </w:rPr>
      </w:pPr>
      <w:r>
        <w:rPr>
          <w:rFonts w:hint="eastAsia" w:ascii="宋体" w:hAnsi="宋体" w:cs="宋体"/>
          <w:sz w:val="24"/>
        </w:rPr>
        <w:t>十、</w:t>
      </w:r>
      <w:bookmarkStart w:id="0" w:name="_GoBack"/>
      <w:r>
        <w:rPr>
          <w:rFonts w:hint="eastAsia" w:ascii="宋体" w:hAnsi="宋体" w:cs="宋体"/>
          <w:sz w:val="24"/>
        </w:rPr>
        <w:t>投标保证金：</w:t>
      </w:r>
      <w:r>
        <w:rPr>
          <w:rFonts w:hint="eastAsia" w:ascii="宋体" w:hAnsi="宋体" w:cs="宋体"/>
          <w:sz w:val="24"/>
          <w:lang w:val="en-US" w:eastAsia="zh-CN"/>
        </w:rPr>
        <w:t>30000元，</w:t>
      </w:r>
      <w:r>
        <w:rPr>
          <w:rFonts w:hint="eastAsia" w:ascii="宋体" w:hAnsi="宋体" w:cs="宋体"/>
          <w:sz w:val="24"/>
        </w:rPr>
        <w:t>开户名称：于田县</w:t>
      </w:r>
      <w:r>
        <w:rPr>
          <w:rFonts w:hint="eastAsia" w:ascii="宋体" w:hAnsi="宋体" w:cs="宋体"/>
          <w:sz w:val="24"/>
          <w:lang w:eastAsia="zh-CN"/>
        </w:rPr>
        <w:t>行政服务和公共资源交易中心</w:t>
      </w:r>
      <w:r>
        <w:rPr>
          <w:rFonts w:hint="eastAsia" w:ascii="宋体" w:hAnsi="宋体" w:cs="宋体"/>
          <w:sz w:val="24"/>
        </w:rPr>
        <w:t>，账号：</w:t>
      </w:r>
      <w:r>
        <w:rPr>
          <w:rFonts w:hint="eastAsia" w:ascii="宋体" w:hAnsi="宋体" w:cs="宋体"/>
          <w:sz w:val="24"/>
          <w:lang w:val="en-US" w:eastAsia="zh-CN"/>
        </w:rPr>
        <w:t>30582101040040596，</w:t>
      </w:r>
      <w:r>
        <w:rPr>
          <w:rFonts w:hint="eastAsia" w:ascii="宋体" w:hAnsi="宋体" w:cs="宋体"/>
          <w:sz w:val="24"/>
        </w:rPr>
        <w:t>开户银行：</w:t>
      </w:r>
      <w:r>
        <w:rPr>
          <w:rFonts w:hint="eastAsia" w:ascii="宋体" w:hAnsi="宋体" w:cs="宋体"/>
          <w:sz w:val="24"/>
          <w:lang w:eastAsia="zh-CN"/>
        </w:rPr>
        <w:t>中国农业银行股份有限公司于田县支行</w:t>
      </w:r>
      <w:r>
        <w:rPr>
          <w:rFonts w:hint="eastAsia" w:ascii="宋体" w:hAnsi="宋体" w:cs="宋体"/>
          <w:sz w:val="24"/>
        </w:rPr>
        <w:t>，</w:t>
      </w:r>
      <w:r>
        <w:rPr>
          <w:rFonts w:hint="eastAsia" w:ascii="宋体" w:hAnsi="宋体" w:cs="宋体"/>
          <w:sz w:val="24"/>
          <w:lang w:eastAsia="zh-CN"/>
        </w:rPr>
        <w:t>行</w:t>
      </w:r>
      <w:r>
        <w:rPr>
          <w:rFonts w:hint="eastAsia" w:ascii="宋体" w:hAnsi="宋体" w:cs="宋体"/>
          <w:sz w:val="24"/>
        </w:rPr>
        <w:t>号</w:t>
      </w:r>
      <w:r>
        <w:rPr>
          <w:rFonts w:hint="eastAsia" w:ascii="宋体" w:hAnsi="宋体" w:cs="宋体"/>
          <w:sz w:val="24"/>
          <w:lang w:eastAsia="zh-CN"/>
        </w:rPr>
        <w:t>：</w:t>
      </w:r>
      <w:r>
        <w:rPr>
          <w:rFonts w:hint="eastAsia" w:ascii="宋体" w:hAnsi="宋体" w:cs="宋体"/>
          <w:sz w:val="24"/>
          <w:lang w:val="en-US" w:eastAsia="zh-CN"/>
        </w:rPr>
        <w:t>103896758211</w:t>
      </w:r>
      <w:r>
        <w:rPr>
          <w:rFonts w:hint="eastAsia" w:ascii="宋体" w:hAnsi="宋体" w:cs="宋体"/>
          <w:sz w:val="24"/>
        </w:rPr>
        <w:t>。【投标保证金缴纳的截止时间为</w:t>
      </w:r>
      <w:r>
        <w:rPr>
          <w:rFonts w:hint="eastAsia" w:ascii="宋体" w:hAnsi="宋体" w:cs="宋体"/>
          <w:color w:val="auto"/>
          <w:sz w:val="24"/>
          <w:lang w:eastAsia="zh-CN"/>
        </w:rPr>
        <w:t>2022年</w:t>
      </w:r>
      <w:r>
        <w:rPr>
          <w:rFonts w:hint="eastAsia" w:ascii="宋体" w:hAnsi="宋体" w:cs="宋体"/>
          <w:color w:val="auto"/>
          <w:sz w:val="24"/>
          <w:lang w:val="en-US" w:eastAsia="zh-CN"/>
        </w:rPr>
        <w:t>7</w:t>
      </w:r>
      <w:r>
        <w:rPr>
          <w:rFonts w:hint="eastAsia" w:ascii="宋体" w:hAnsi="宋体" w:cs="宋体"/>
          <w:color w:val="auto"/>
          <w:sz w:val="24"/>
          <w:lang w:eastAsia="zh-CN"/>
        </w:rPr>
        <w:t>月</w:t>
      </w:r>
      <w:r>
        <w:rPr>
          <w:rFonts w:hint="eastAsia" w:ascii="宋体" w:hAnsi="宋体" w:cs="宋体"/>
          <w:color w:val="auto"/>
          <w:sz w:val="24"/>
          <w:lang w:val="en-US" w:eastAsia="zh-CN"/>
        </w:rPr>
        <w:t>15</w:t>
      </w:r>
      <w:r>
        <w:rPr>
          <w:rFonts w:hint="eastAsia" w:ascii="宋体" w:hAnsi="宋体" w:cs="宋体"/>
          <w:color w:val="auto"/>
          <w:sz w:val="24"/>
          <w:lang w:eastAsia="zh-CN"/>
        </w:rPr>
        <w:t>日</w:t>
      </w:r>
      <w:r>
        <w:rPr>
          <w:rFonts w:hint="eastAsia" w:ascii="宋体" w:hAnsi="宋体" w:cs="宋体"/>
          <w:color w:val="auto"/>
          <w:sz w:val="24"/>
        </w:rPr>
        <w:t>1</w:t>
      </w: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w:t>
      </w:r>
      <w:r>
        <w:rPr>
          <w:rFonts w:hint="eastAsia" w:ascii="宋体" w:hAnsi="宋体" w:cs="宋体"/>
          <w:sz w:val="24"/>
        </w:rPr>
        <w:t>（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未中标企业现场将开户许可证递交至于田县公共资源交易中心财务室。</w:t>
      </w:r>
      <w:bookmarkEnd w:id="0"/>
    </w:p>
    <w:p>
      <w:pPr>
        <w:spacing w:line="360" w:lineRule="auto"/>
        <w:jc w:val="left"/>
        <w:rPr>
          <w:rFonts w:hint="eastAsia" w:ascii="宋体" w:hAnsi="宋体" w:cs="宋体"/>
          <w:sz w:val="24"/>
        </w:rPr>
      </w:pPr>
      <w:r>
        <w:rPr>
          <w:rFonts w:hint="eastAsia" w:ascii="宋体" w:hAnsi="宋体" w:cs="宋体"/>
          <w:sz w:val="24"/>
        </w:rPr>
        <w:t>十一、投标截止及开标日期：</w:t>
      </w: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w:t>
      </w:r>
      <w:r>
        <w:rPr>
          <w:rFonts w:hint="eastAsia" w:ascii="宋体" w:hAnsi="宋体" w:cs="宋体"/>
          <w:color w:val="auto"/>
          <w:sz w:val="24"/>
          <w:lang w:val="en-US" w:eastAsia="zh-CN"/>
        </w:rPr>
        <w:t>11</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w:t>
      </w:r>
      <w:r>
        <w:rPr>
          <w:rFonts w:hint="eastAsia" w:ascii="宋体" w:hAnsi="宋体" w:cs="宋体"/>
          <w:sz w:val="24"/>
        </w:rPr>
        <w:t>投标文件应于开标时间截止前</w:t>
      </w:r>
    </w:p>
    <w:p>
      <w:pPr>
        <w:pStyle w:val="8"/>
        <w:rPr>
          <w:rFonts w:hint="eastAsia"/>
        </w:rPr>
      </w:pPr>
      <w:r>
        <w:rPr>
          <w:rFonts w:hint="eastAsia" w:ascii="宋体" w:hAnsi="宋体" w:cs="宋体"/>
          <w:sz w:val="24"/>
        </w:rPr>
        <w:t>达指定的地点，否则不予接受，投标文件一律不予退还。</w:t>
      </w:r>
    </w:p>
    <w:p>
      <w:pPr>
        <w:spacing w:line="360" w:lineRule="auto"/>
        <w:jc w:val="left"/>
        <w:rPr>
          <w:rFonts w:hint="eastAsia" w:ascii="宋体" w:hAnsi="宋体" w:cs="宋体"/>
          <w:sz w:val="24"/>
        </w:rPr>
      </w:pPr>
      <w:r>
        <w:rPr>
          <w:rFonts w:hint="eastAsia" w:ascii="宋体" w:hAnsi="宋体" w:cs="宋体"/>
          <w:sz w:val="24"/>
        </w:rPr>
        <w:t>十二、开标地点：</w:t>
      </w:r>
      <w:r>
        <w:rPr>
          <w:rFonts w:hint="eastAsia" w:ascii="宋体" w:hAnsi="宋体" w:eastAsia="宋体" w:cs="宋体"/>
          <w:sz w:val="24"/>
          <w:lang w:val="en-US" w:eastAsia="zh-CN"/>
        </w:rPr>
        <w:t>腾讯视频会议</w:t>
      </w:r>
      <w:r>
        <w:rPr>
          <w:rFonts w:hint="eastAsia" w:ascii="宋体" w:hAnsi="宋体" w:eastAsia="宋体" w:cs="宋体"/>
          <w:sz w:val="24"/>
        </w:rPr>
        <w:t>进行不见面开标</w:t>
      </w:r>
    </w:p>
    <w:p>
      <w:pPr>
        <w:spacing w:line="360" w:lineRule="auto"/>
        <w:jc w:val="left"/>
        <w:rPr>
          <w:rFonts w:hint="eastAsia" w:ascii="宋体" w:hAnsi="宋体" w:cs="宋体"/>
          <w:sz w:val="24"/>
        </w:rPr>
      </w:pPr>
      <w:r>
        <w:rPr>
          <w:rFonts w:hint="eastAsia" w:ascii="宋体" w:hAnsi="宋体" w:cs="宋体"/>
          <w:sz w:val="24"/>
        </w:rPr>
        <w:t>十三、联系方式：</w:t>
      </w:r>
    </w:p>
    <w:p>
      <w:pPr>
        <w:spacing w:line="360" w:lineRule="auto"/>
        <w:jc w:val="left"/>
        <w:rPr>
          <w:rFonts w:hint="eastAsia" w:ascii="宋体" w:hAnsi="宋体" w:eastAsia="宋体" w:cs="宋体"/>
          <w:sz w:val="24"/>
          <w:lang w:eastAsia="zh-CN"/>
        </w:rPr>
      </w:pPr>
      <w:r>
        <w:rPr>
          <w:rFonts w:hint="eastAsia" w:ascii="宋体" w:hAnsi="宋体" w:cs="宋体"/>
          <w:sz w:val="24"/>
        </w:rPr>
        <w:t>招标代理：</w:t>
      </w:r>
      <w:r>
        <w:rPr>
          <w:rFonts w:hint="eastAsia" w:ascii="宋体" w:hAnsi="宋体" w:cs="宋体"/>
          <w:sz w:val="24"/>
          <w:lang w:eastAsia="zh-CN"/>
        </w:rPr>
        <w:t>新疆浩诚致远项目管理咨询有限公司</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r>
        <w:rPr>
          <w:rFonts w:hint="eastAsia" w:ascii="宋体" w:hAnsi="宋体" w:cs="宋体"/>
          <w:sz w:val="24"/>
          <w:lang w:eastAsia="zh-CN"/>
        </w:rPr>
        <w:t>0903-2062911</w:t>
      </w:r>
    </w:p>
    <w:p>
      <w:pPr>
        <w:spacing w:line="360" w:lineRule="auto"/>
        <w:jc w:val="left"/>
        <w:rPr>
          <w:rFonts w:hint="eastAsia" w:ascii="宋体" w:hAnsi="宋体" w:cs="宋体"/>
          <w:sz w:val="24"/>
        </w:rPr>
      </w:pPr>
      <w:r>
        <w:rPr>
          <w:rFonts w:hint="eastAsia" w:ascii="宋体" w:hAnsi="宋体" w:cs="宋体"/>
          <w:sz w:val="24"/>
        </w:rPr>
        <w:t>政府采购监督管理部门：于田县政府采购办          联系电话：0903-6811110</w:t>
      </w:r>
    </w:p>
    <w:p>
      <w:pPr>
        <w:spacing w:line="360" w:lineRule="auto"/>
        <w:jc w:val="right"/>
        <w:rPr>
          <w:rFonts w:hint="eastAsia" w:ascii="宋体" w:hAnsi="宋体" w:eastAsia="宋体" w:cs="宋体"/>
          <w:sz w:val="24"/>
          <w:lang w:eastAsia="zh-CN"/>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sz w:val="24"/>
          <w:lang w:eastAsia="zh-CN"/>
        </w:rPr>
        <w:t>于田县斯也克乡人民政府</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代理机构：</w:t>
      </w:r>
      <w:r>
        <w:rPr>
          <w:rFonts w:hint="eastAsia" w:ascii="宋体" w:hAnsi="宋体" w:cs="宋体"/>
          <w:sz w:val="24"/>
          <w:lang w:eastAsia="zh-CN"/>
        </w:rPr>
        <w:t>新疆浩诚致远项目管理咨询有限公司</w:t>
      </w:r>
    </w:p>
    <w:p>
      <w:pPr>
        <w:spacing w:line="360" w:lineRule="auto"/>
        <w:jc w:val="left"/>
        <w:rPr>
          <w:rFonts w:hint="eastAsia" w:ascii="宋体" w:hAnsi="宋体" w:cs="宋体"/>
          <w:color w:val="C00000"/>
          <w:sz w:val="24"/>
        </w:rPr>
      </w:pPr>
      <w:r>
        <w:rPr>
          <w:rFonts w:hint="eastAsia" w:ascii="宋体" w:hAnsi="宋体" w:cs="宋体"/>
          <w:sz w:val="24"/>
        </w:rPr>
        <w:t xml:space="preserve">                                              </w:t>
      </w:r>
      <w:r>
        <w:rPr>
          <w:rFonts w:hint="eastAsia" w:ascii="宋体" w:hAnsi="宋体" w:cs="宋体"/>
          <w:color w:val="C00000"/>
          <w:sz w:val="24"/>
        </w:rPr>
        <w:t xml:space="preserve"> </w:t>
      </w: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29</w:t>
      </w:r>
      <w:r>
        <w:rPr>
          <w:rFonts w:hint="eastAsia" w:ascii="宋体" w:hAnsi="宋体" w:cs="宋体"/>
          <w:color w:val="auto"/>
          <w:sz w:val="24"/>
        </w:rPr>
        <w:t>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宋体"/>
        <w:sz w:val="22"/>
        <w:szCs w:val="32"/>
        <w:lang w:val="en-US" w:eastAsia="zh-CN"/>
      </w:rPr>
    </w:pPr>
    <w:r>
      <w:rPr>
        <w:rFonts w:hint="eastAsia"/>
        <w:sz w:val="22"/>
        <w:szCs w:val="32"/>
        <w:lang w:val="en-US" w:eastAsia="zh-CN"/>
      </w:rPr>
      <w:t>于田县政府采购办</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65F38"/>
    <w:multiLevelType w:val="singleLevel"/>
    <w:tmpl w:val="77465F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ODE0MTI4NzA4YTAyMGJhYmIzNjg5MTZkZGY5YmQifQ=="/>
  </w:docVars>
  <w:rsids>
    <w:rsidRoot w:val="02C84B87"/>
    <w:rsid w:val="02C84B87"/>
    <w:rsid w:val="04960014"/>
    <w:rsid w:val="067B561A"/>
    <w:rsid w:val="11756EC7"/>
    <w:rsid w:val="125B57B5"/>
    <w:rsid w:val="4C026043"/>
    <w:rsid w:val="4C431ECB"/>
    <w:rsid w:val="5CB344D9"/>
    <w:rsid w:val="61E967E6"/>
    <w:rsid w:val="63E86959"/>
    <w:rsid w:val="654A79DC"/>
    <w:rsid w:val="6A2F5030"/>
    <w:rsid w:val="6EE916B7"/>
    <w:rsid w:val="7EBC28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1"/>
    <w:qFormat/>
    <w:uiPriority w:val="0"/>
    <w:pPr>
      <w:ind w:firstLine="420"/>
    </w:pPr>
    <w:rPr>
      <w:color w:val="000000"/>
      <w:kern w:val="1"/>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1668</Words>
  <Characters>1902</Characters>
  <Lines>0</Lines>
  <Paragraphs>0</Paragraphs>
  <TotalTime>14</TotalTime>
  <ScaleCrop>false</ScaleCrop>
  <LinksUpToDate>false</LinksUpToDate>
  <CharactersWithSpaces>1979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2022-05-24T13:43:00Z</dcterms:created>
  <dc:creator>蛋黄、蛋白</dc:creator>
  <cp:lastModifiedBy>蛋黄、蛋白</cp:lastModifiedBy>
  <dcterms:modified xsi:type="dcterms:W3CDTF">2022-06-29T11:12:59Z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9A9498A1215D4F5CB68D3277F3B6EA83</vt:lpwstr>
  </property>
</Properties>
</file>