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恰库尔图镇乔山拜村公共绿地管网建设项目</w:t>
      </w:r>
    </w:p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中标结果公告</w:t>
      </w:r>
      <w:bookmarkStart w:id="0" w:name="_GoBack"/>
      <w:bookmarkEnd w:id="0"/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spacing w:line="312" w:lineRule="auto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新疆欣诚众信工程咨询服务有限公司</w:t>
      </w: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</w:rPr>
        <w:t>受</w:t>
      </w:r>
      <w:r>
        <w:rPr>
          <w:rFonts w:hint="eastAsia" w:ascii="宋体" w:hAnsi="宋体"/>
          <w:color w:val="000000"/>
          <w:kern w:val="0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富蕴县乡村振兴局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kern w:val="0"/>
        </w:rPr>
        <w:t>的委托，于202</w:t>
      </w:r>
      <w:r>
        <w:rPr>
          <w:rFonts w:hint="eastAsia" w:ascii="宋体" w:hAnsi="宋体"/>
          <w:color w:val="000000"/>
          <w:kern w:val="0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</w:rPr>
        <w:t>年0</w:t>
      </w:r>
      <w:r>
        <w:rPr>
          <w:rFonts w:hint="eastAsia" w:ascii="宋体" w:hAnsi="宋体"/>
          <w:color w:val="000000"/>
          <w:kern w:val="0"/>
          <w:lang w:val="en-US" w:eastAsia="zh-CN"/>
        </w:rPr>
        <w:t>7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20</w:t>
      </w:r>
      <w:r>
        <w:rPr>
          <w:rFonts w:hint="eastAsia" w:ascii="宋体" w:hAnsi="宋体"/>
          <w:color w:val="000000"/>
          <w:kern w:val="0"/>
        </w:rPr>
        <w:t>日1</w:t>
      </w:r>
      <w:r>
        <w:rPr>
          <w:rFonts w:hint="eastAsia" w:ascii="宋体" w:hAnsi="宋体"/>
          <w:color w:val="000000"/>
          <w:kern w:val="0"/>
          <w:lang w:val="en-US" w:eastAsia="zh-CN"/>
        </w:rPr>
        <w:t>6</w:t>
      </w:r>
      <w:r>
        <w:rPr>
          <w:rFonts w:hint="eastAsia" w:ascii="宋体" w:hAnsi="宋体"/>
          <w:color w:val="000000"/>
          <w:kern w:val="0"/>
        </w:rPr>
        <w:t>：30时（北京时间）在阿勒泰地区富蕴县团结北路额河商厦215会议室</w:t>
      </w:r>
      <w:r>
        <w:rPr>
          <w:rFonts w:hint="eastAsia" w:ascii="宋体" w:hAnsi="宋体"/>
          <w:color w:val="000000"/>
          <w:kern w:val="0"/>
          <w:lang w:eastAsia="zh-CN"/>
        </w:rPr>
        <w:t>，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恰库尔图镇乔山拜村公共绿地管网建设项目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color w:val="000000"/>
          <w:kern w:val="0"/>
        </w:rPr>
        <w:t>进行</w:t>
      </w:r>
      <w:r>
        <w:rPr>
          <w:rFonts w:hint="eastAsia" w:ascii="宋体" w:hAnsi="宋体"/>
          <w:bCs/>
          <w:color w:val="000000"/>
          <w:kern w:val="0"/>
          <w:lang w:val="en-US" w:eastAsia="zh-CN"/>
        </w:rPr>
        <w:t>谈判</w:t>
      </w:r>
      <w:r>
        <w:rPr>
          <w:rFonts w:hint="eastAsia" w:ascii="宋体" w:hAnsi="宋体"/>
          <w:bCs/>
          <w:color w:val="000000"/>
          <w:kern w:val="0"/>
        </w:rPr>
        <w:t>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项目名称：恰库尔图镇乔山拜村公共绿地管网建设项目    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项目编号：XJXCZX-2022-0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6-29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中标单位：新疆中强大建筑工程有限公司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单位地址</w:t>
      </w:r>
      <w:r>
        <w:rPr>
          <w:rFonts w:hint="eastAsia" w:ascii="宋体" w:hAnsi="宋体"/>
          <w:color w:val="000000"/>
          <w:kern w:val="0"/>
          <w:lang w:eastAsia="zh-CN"/>
        </w:rPr>
        <w:t>：新疆阿勒泰地区吉木乃县人民街道北广汇路东广电楼一层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eastAsia="宋体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中标内容：绿化给水部分；拆除原破旧绿化给水管11403米、新建绿化给水DN70的镀锌管（3801*3）米、新建过路套管DN90的热镀管100米、新做DN90的钢制闸阀27个。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</w:rPr>
        <w:t>102万元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整</w:t>
      </w: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 xml:space="preserve">     人民币：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 xml:space="preserve">壹佰零贰万元整 </w:t>
      </w:r>
    </w:p>
    <w:p>
      <w:pPr>
        <w:pStyle w:val="2"/>
        <w:ind w:left="0" w:leftChars="0" w:firstLine="0" w:firstLineChars="0"/>
        <w:rPr>
          <w:rFonts w:hint="eastAsia" w:ascii="宋体" w:hAnsi="宋体"/>
          <w:color w:val="000000"/>
          <w:kern w:val="0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>工期：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70日历天</w:t>
      </w:r>
    </w:p>
    <w:p>
      <w:pPr>
        <w:pStyle w:val="2"/>
        <w:ind w:left="0" w:leftChars="0" w:firstLine="0" w:firstLineChars="0"/>
        <w:rPr>
          <w:rFonts w:hint="default" w:ascii="宋体" w:hAnsi="宋体"/>
          <w:color w:val="000000"/>
          <w:kern w:val="0"/>
          <w:u w:val="none"/>
          <w:lang w:val="en-US" w:eastAsia="zh-CN"/>
        </w:rPr>
      </w:pPr>
      <w:r>
        <w:rPr>
          <w:rFonts w:hint="eastAsia" w:ascii="宋体" w:hAnsi="宋体"/>
          <w:color w:val="000000"/>
          <w:kern w:val="0"/>
          <w:u w:val="none"/>
          <w:lang w:val="en-US" w:eastAsia="zh-CN"/>
        </w:rPr>
        <w:t>质量：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合格</w:t>
      </w:r>
    </w:p>
    <w:p>
      <w:pPr>
        <w:widowControl/>
        <w:numPr>
          <w:ilvl w:val="0"/>
          <w:numId w:val="1"/>
        </w:numPr>
        <w:shd w:val="clear" w:color="auto" w:fill="FFFFFF"/>
        <w:spacing w:line="320" w:lineRule="exact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ind w:firstLine="1050" w:firstLineChars="500"/>
        <w:jc w:val="left"/>
        <w:rPr>
          <w:rFonts w:hint="default" w:ascii="宋体" w:hAnsi="宋体" w:cs="宋体"/>
          <w:color w:val="000000"/>
          <w:kern w:val="0"/>
          <w:lang w:val="en-US" w:eastAsia="zh-CN"/>
        </w:rPr>
      </w:pPr>
      <w:r>
        <w:rPr>
          <w:rFonts w:hint="default" w:ascii="宋体" w:hAnsi="宋体" w:cs="宋体"/>
          <w:color w:val="000000"/>
          <w:kern w:val="0"/>
          <w:lang w:val="en-US" w:eastAsia="zh-CN"/>
        </w:rPr>
        <w:t>幸秀兰,钟辉,徐义萍 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spacing w:line="312" w:lineRule="auto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招标人</w:t>
      </w:r>
      <w:r>
        <w:rPr>
          <w:rFonts w:hint="eastAsia" w:ascii="宋体" w:hAnsi="宋体"/>
          <w:color w:val="000000"/>
          <w:kern w:val="0"/>
          <w:lang w:eastAsia="zh-CN"/>
        </w:rPr>
        <w:t>：</w:t>
      </w:r>
      <w:r>
        <w:rPr>
          <w:rFonts w:hint="eastAsia"/>
          <w:lang w:val="en-US" w:eastAsia="zh-CN"/>
        </w:rPr>
        <w:t>富蕴县乡村振兴局</w:t>
      </w:r>
      <w:r>
        <w:rPr>
          <w:rFonts w:hint="eastAsia"/>
        </w:rPr>
        <w:t>　</w:t>
      </w:r>
    </w:p>
    <w:p>
      <w:pPr>
        <w:spacing w:line="312" w:lineRule="auto"/>
        <w:rPr>
          <w:rFonts w:hint="eastAsia" w:eastAsia="宋体"/>
          <w:lang w:eastAsia="zh-CN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/>
          <w:lang w:val="en-US" w:eastAsia="zh-CN"/>
        </w:rPr>
        <w:t>史伟 18997793331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联系地址：富蕴县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</w:t>
      </w:r>
      <w:r>
        <w:rPr>
          <w:rFonts w:hint="eastAsia" w:ascii="宋体" w:hAnsi="宋体"/>
          <w:color w:val="000000"/>
          <w:kern w:val="0"/>
          <w:lang w:val="en-US" w:eastAsia="zh-CN"/>
        </w:rPr>
        <w:t>新疆欣诚众信工程咨询服务有限公司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 w:ascii="宋体" w:hAnsi="宋体"/>
          <w:color w:val="000000"/>
          <w:kern w:val="0"/>
          <w:lang w:val="en-US" w:eastAsia="zh-CN"/>
        </w:rPr>
        <w:t>王秋凤 18999789657</w:t>
      </w:r>
      <w:r>
        <w:rPr>
          <w:rFonts w:hint="eastAsia" w:ascii="宋体" w:hAnsi="宋体"/>
          <w:color w:val="000000"/>
          <w:kern w:val="0"/>
        </w:rPr>
        <w:t>　</w:t>
      </w:r>
    </w:p>
    <w:p>
      <w:pPr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详细地址：富蕴县</w:t>
      </w:r>
      <w:r>
        <w:rPr>
          <w:rFonts w:hint="eastAsia" w:ascii="宋体" w:hAnsi="宋体"/>
          <w:color w:val="000000"/>
          <w:kern w:val="0"/>
          <w:lang w:val="en-US" w:eastAsia="zh-CN"/>
        </w:rPr>
        <w:t>库额尔齐斯镇迎宾西路37号金凤楼2单元301室-302室</w:t>
      </w:r>
    </w:p>
    <w:p>
      <w:pPr>
        <w:pStyle w:val="2"/>
        <w:rPr>
          <w:rFonts w:hint="eastAsia" w:ascii="宋体" w:hAnsi="宋体"/>
          <w:color w:val="000000"/>
          <w:kern w:val="0"/>
          <w:lang w:val="en-US" w:eastAsia="zh-CN"/>
        </w:rPr>
      </w:pPr>
    </w:p>
    <w:p>
      <w:pPr>
        <w:pStyle w:val="2"/>
        <w:rPr>
          <w:rFonts w:hint="eastAsia" w:ascii="宋体" w:hAnsi="宋体"/>
          <w:color w:val="000000"/>
          <w:kern w:val="0"/>
          <w:lang w:val="en-US" w:eastAsia="zh-CN"/>
        </w:rPr>
      </w:pPr>
    </w:p>
    <w:p>
      <w:pPr>
        <w:pStyle w:val="2"/>
        <w:rPr>
          <w:rFonts w:hint="default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  <w:lang w:val="en-US" w:eastAsia="zh-CN"/>
        </w:rPr>
        <w:t xml:space="preserve">                                                           2022年7月21日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DA2YWI2YWRkZDA0NGRjYTFhYzZhYjRkMzNiMjgifQ=="/>
  </w:docVars>
  <w:rsids>
    <w:rsidRoot w:val="0D752BAC"/>
    <w:rsid w:val="0D752BAC"/>
    <w:rsid w:val="11FE0231"/>
    <w:rsid w:val="35C9564E"/>
    <w:rsid w:val="4A0D2FFE"/>
    <w:rsid w:val="4B44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4688;&#24211;&#23572;&#22270;&#38215;&#21704;&#24076;&#32705;&#32473;&#27700;&#25913;&#36896;&#24314;&#35774;&#39033;&#30446;%20%20&#20013;&#26631;&#32467;&#26524;&#20844;&#3103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恰库尔图镇哈希翁给水改造建设项目  中标结果公示.docx</Template>
  <Pages>1</Pages>
  <Words>455</Words>
  <Characters>565</Characters>
  <Lines>0</Lines>
  <Paragraphs>0</Paragraphs>
  <TotalTime>1</TotalTime>
  <ScaleCrop>false</ScaleCrop>
  <LinksUpToDate>false</LinksUpToDate>
  <CharactersWithSpaces>644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2022-07-21T04:42:00Z</dcterms:created>
  <dc:creator>零度℃*^O^*</dc:creator>
  <cp:lastModifiedBy>零度℃*^O^*</cp:lastModifiedBy>
  <dcterms:modified xsi:type="dcterms:W3CDTF">2022-07-21T04:45:52Z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A2D5D2765C2544C4945392F4E0783FCD</vt:lpwstr>
  </property>
</Properties>
</file>