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75" w:lineRule="atLeast"/>
        <w:jc w:val="center"/>
        <w:rPr>
          <w:rFonts w:hint="eastAsia" w:ascii="宋体" w:hAnsi="宋体"/>
          <w:color w:val="000000"/>
          <w:kern w:val="0"/>
          <w:sz w:val="30"/>
          <w:szCs w:val="30"/>
        </w:rPr>
      </w:pPr>
      <w:r>
        <w:rPr>
          <w:rFonts w:hint="eastAsia" w:ascii="宋体" w:hAnsi="宋体"/>
          <w:color w:val="000000"/>
          <w:kern w:val="0"/>
          <w:sz w:val="30"/>
          <w:szCs w:val="30"/>
        </w:rPr>
        <w:t>恰库尔图镇哈希翁给水改造建设项目</w:t>
      </w:r>
    </w:p>
    <w:p>
      <w:pPr>
        <w:widowControl/>
        <w:spacing w:line="375" w:lineRule="atLeast"/>
        <w:jc w:val="center"/>
        <w:rPr>
          <w:rFonts w:ascii="宋体" w:hAnsi="宋体"/>
          <w:color w:val="000000"/>
          <w:kern w:val="0"/>
          <w:sz w:val="30"/>
          <w:szCs w:val="30"/>
        </w:rPr>
      </w:pPr>
      <w:r>
        <w:rPr>
          <w:rFonts w:hint="eastAsia" w:ascii="宋体" w:hAnsi="宋体"/>
          <w:color w:val="000000"/>
          <w:kern w:val="0"/>
          <w:sz w:val="30"/>
          <w:szCs w:val="30"/>
        </w:rPr>
        <w:t>中标结果公告</w:t>
      </w:r>
    </w:p>
    <w:p>
      <w:pPr>
        <w:widowControl/>
        <w:spacing w:line="375" w:lineRule="atLeast"/>
        <w:jc w:val="center"/>
        <w:rPr>
          <w:rFonts w:ascii="宋体" w:hAnsi="宋体"/>
          <w:b/>
          <w:color w:val="000000"/>
          <w:kern w:val="0"/>
          <w:sz w:val="30"/>
          <w:szCs w:val="30"/>
          <w:u w:val="single"/>
        </w:rPr>
      </w:pPr>
      <w:r>
        <w:rPr>
          <w:rFonts w:hint="eastAsia" w:ascii="宋体"/>
          <w:kern w:val="0"/>
          <w:sz w:val="24"/>
          <w:szCs w:val="24"/>
        </w:rPr>
        <w:t xml:space="preserve"> </w:t>
      </w:r>
    </w:p>
    <w:p>
      <w:pPr>
        <w:spacing w:line="312" w:lineRule="auto"/>
        <w:ind w:firstLine="420" w:firstLineChars="200"/>
        <w:rPr>
          <w:rFonts w:ascii="宋体"/>
          <w:bCs/>
          <w:kern w:val="0"/>
        </w:rPr>
      </w:pPr>
      <w:r>
        <w:rPr>
          <w:rFonts w:hint="eastAsia" w:ascii="宋体" w:hAnsi="宋体"/>
          <w:color w:val="000000"/>
          <w:kern w:val="0"/>
          <w:u w:val="single"/>
          <w:lang w:val="en-US" w:eastAsia="zh-CN"/>
        </w:rPr>
        <w:t>新疆欣诚众信工程咨询服务有限公司</w:t>
      </w:r>
      <w:r>
        <w:rPr>
          <w:rFonts w:hint="eastAsia" w:ascii="宋体" w:hAnsi="宋体"/>
          <w:color w:val="000000"/>
          <w:kern w:val="0"/>
          <w:u w:val="none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kern w:val="0"/>
        </w:rPr>
        <w:t>受</w:t>
      </w:r>
      <w:r>
        <w:rPr>
          <w:rFonts w:hint="eastAsia" w:ascii="宋体" w:hAnsi="宋体"/>
          <w:color w:val="000000"/>
          <w:kern w:val="0"/>
          <w:lang w:val="en-US" w:eastAsia="zh-CN"/>
        </w:rPr>
        <w:t xml:space="preserve"> </w:t>
      </w:r>
      <w:r>
        <w:rPr>
          <w:rFonts w:hint="eastAsia"/>
          <w:u w:val="single"/>
          <w:lang w:val="en-US" w:eastAsia="zh-CN"/>
        </w:rPr>
        <w:t>富蕴县乡村振兴局</w:t>
      </w:r>
      <w:r>
        <w:rPr>
          <w:rFonts w:hint="eastAsia"/>
          <w:u w:val="none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kern w:val="0"/>
        </w:rPr>
        <w:t>的委托，于202</w:t>
      </w:r>
      <w:r>
        <w:rPr>
          <w:rFonts w:hint="eastAsia" w:ascii="宋体" w:hAnsi="宋体"/>
          <w:color w:val="000000"/>
          <w:kern w:val="0"/>
          <w:lang w:val="en-US" w:eastAsia="zh-CN"/>
        </w:rPr>
        <w:t>2</w:t>
      </w:r>
      <w:r>
        <w:rPr>
          <w:rFonts w:hint="eastAsia" w:ascii="宋体" w:hAnsi="宋体"/>
          <w:color w:val="000000"/>
          <w:kern w:val="0"/>
        </w:rPr>
        <w:t>年0</w:t>
      </w:r>
      <w:r>
        <w:rPr>
          <w:rFonts w:hint="eastAsia" w:ascii="宋体" w:hAnsi="宋体"/>
          <w:color w:val="000000"/>
          <w:kern w:val="0"/>
          <w:lang w:val="en-US" w:eastAsia="zh-CN"/>
        </w:rPr>
        <w:t>7</w:t>
      </w:r>
      <w:r>
        <w:rPr>
          <w:rFonts w:hint="eastAsia" w:ascii="宋体" w:hAnsi="宋体"/>
          <w:color w:val="000000"/>
          <w:kern w:val="0"/>
        </w:rPr>
        <w:t>月</w:t>
      </w:r>
      <w:r>
        <w:rPr>
          <w:rFonts w:hint="eastAsia" w:ascii="宋体" w:hAnsi="宋体"/>
          <w:color w:val="000000"/>
          <w:kern w:val="0"/>
          <w:lang w:val="en-US" w:eastAsia="zh-CN"/>
        </w:rPr>
        <w:t>20</w:t>
      </w:r>
      <w:r>
        <w:rPr>
          <w:rFonts w:hint="eastAsia" w:ascii="宋体" w:hAnsi="宋体"/>
          <w:color w:val="000000"/>
          <w:kern w:val="0"/>
        </w:rPr>
        <w:t>日1</w:t>
      </w:r>
      <w:r>
        <w:rPr>
          <w:rFonts w:hint="eastAsia" w:ascii="宋体" w:hAnsi="宋体"/>
          <w:color w:val="000000"/>
          <w:kern w:val="0"/>
          <w:lang w:val="en-US" w:eastAsia="zh-CN"/>
        </w:rPr>
        <w:t>6</w:t>
      </w:r>
      <w:r>
        <w:rPr>
          <w:rFonts w:hint="eastAsia" w:ascii="宋体" w:hAnsi="宋体"/>
          <w:color w:val="000000"/>
          <w:kern w:val="0"/>
        </w:rPr>
        <w:t>：30时（北京时间）在阿勒泰地区富蕴县团结北路额河商厦215会议室</w:t>
      </w:r>
      <w:r>
        <w:rPr>
          <w:rFonts w:hint="eastAsia" w:ascii="宋体" w:hAnsi="宋体"/>
          <w:color w:val="000000"/>
          <w:kern w:val="0"/>
          <w:lang w:eastAsia="zh-CN"/>
        </w:rPr>
        <w:t>，</w:t>
      </w:r>
      <w:r>
        <w:rPr>
          <w:rFonts w:hint="eastAsia" w:ascii="宋体" w:hAnsi="宋体"/>
          <w:color w:val="000000"/>
          <w:kern w:val="0"/>
          <w:u w:val="single"/>
          <w:lang w:eastAsia="zh-CN"/>
        </w:rPr>
        <w:t>恰库尔图镇哈希翁给水改造建设项目</w:t>
      </w:r>
      <w:r>
        <w:rPr>
          <w:rFonts w:hint="eastAsia" w:ascii="宋体" w:hAnsi="宋体"/>
          <w:color w:val="000000"/>
          <w:kern w:val="0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/>
          <w:bCs/>
          <w:color w:val="000000"/>
          <w:kern w:val="0"/>
        </w:rPr>
        <w:t>进行</w:t>
      </w:r>
      <w:r>
        <w:rPr>
          <w:rFonts w:hint="eastAsia" w:ascii="宋体" w:hAnsi="宋体"/>
          <w:bCs/>
          <w:color w:val="000000"/>
          <w:kern w:val="0"/>
          <w:lang w:val="en-US" w:eastAsia="zh-CN"/>
        </w:rPr>
        <w:t>谈判</w:t>
      </w:r>
      <w:r>
        <w:rPr>
          <w:rFonts w:hint="eastAsia" w:ascii="宋体" w:hAnsi="宋体"/>
          <w:bCs/>
          <w:color w:val="000000"/>
          <w:kern w:val="0"/>
        </w:rPr>
        <w:t>，现将本项目中标结果公示如下：</w:t>
      </w:r>
    </w:p>
    <w:p>
      <w:pPr>
        <w:widowControl/>
        <w:spacing w:line="375" w:lineRule="atLeast"/>
        <w:rPr>
          <w:rFonts w:ascii="宋体"/>
          <w:bCs/>
          <w:color w:val="000000"/>
          <w:kern w:val="0"/>
        </w:rPr>
      </w:pPr>
      <w:r>
        <w:rPr>
          <w:rFonts w:hint="eastAsia" w:ascii="宋体" w:hAnsi="宋体"/>
          <w:bCs/>
          <w:color w:val="000000"/>
          <w:kern w:val="0"/>
        </w:rPr>
        <w:t>一、项目信息：</w:t>
      </w:r>
    </w:p>
    <w:p>
      <w:r>
        <w:rPr>
          <w:rFonts w:hint="eastAsia" w:asciiTheme="minorEastAsia" w:hAnsiTheme="minorEastAsia" w:eastAsiaTheme="minorEastAsia" w:cstheme="minorEastAsia"/>
          <w:sz w:val="21"/>
          <w:szCs w:val="21"/>
        </w:rPr>
        <w:t>项目名称：恰库尔图镇哈希翁给水改造建设项目    </w:t>
      </w:r>
    </w:p>
    <w:p>
      <w:pPr>
        <w:pStyle w:val="3"/>
        <w:ind w:firstLine="0" w:firstLineChars="0"/>
        <w:rPr>
          <w:rFonts w:hint="default" w:asciiTheme="minorEastAsia" w:hAnsiTheme="minorEastAsia" w:eastAsiaTheme="minorEastAsia" w:cstheme="minorEastAsia"/>
          <w:sz w:val="21"/>
          <w:szCs w:val="21"/>
          <w:lang w:val="en-US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项目编号：XJXCZX-2022-0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6-30</w:t>
      </w:r>
    </w:p>
    <w:p>
      <w:pPr>
        <w:pStyle w:val="3"/>
        <w:ind w:firstLine="0" w:firstLineChars="0"/>
        <w:rPr>
          <w:rFonts w:hint="default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>
      <w:pPr>
        <w:pStyle w:val="3"/>
        <w:ind w:firstLine="0" w:firstLineChars="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widowControl/>
        <w:numPr>
          <w:ilvl w:val="0"/>
          <w:numId w:val="1"/>
        </w:numPr>
        <w:shd w:val="clear" w:color="auto" w:fill="FFFFFF"/>
        <w:spacing w:line="293" w:lineRule="atLeast"/>
        <w:jc w:val="left"/>
        <w:rPr>
          <w:rFonts w:ascii="宋体" w:hAnsi="宋体"/>
          <w:color w:val="000000"/>
          <w:kern w:val="0"/>
        </w:rPr>
      </w:pPr>
      <w:r>
        <w:rPr>
          <w:rFonts w:hint="eastAsia" w:ascii="宋体" w:hAnsi="宋体"/>
          <w:color w:val="000000"/>
          <w:kern w:val="0"/>
        </w:rPr>
        <w:t xml:space="preserve">中标单位信息： </w:t>
      </w:r>
    </w:p>
    <w:p>
      <w:pPr>
        <w:widowControl/>
        <w:shd w:val="clear" w:color="auto" w:fill="FFFFFF"/>
        <w:spacing w:line="293" w:lineRule="atLeast"/>
        <w:jc w:val="left"/>
        <w:rPr>
          <w:rFonts w:hint="eastAsia" w:ascii="宋体" w:hAnsi="宋体"/>
          <w:color w:val="000000"/>
          <w:kern w:val="0"/>
          <w:u w:val="single"/>
          <w:lang w:eastAsia="zh-CN"/>
        </w:rPr>
      </w:pPr>
      <w:r>
        <w:rPr>
          <w:rFonts w:hint="eastAsia" w:ascii="宋体" w:hAnsi="宋体"/>
          <w:color w:val="000000"/>
          <w:kern w:val="0"/>
        </w:rPr>
        <w:t>中标单位：富蕴县天业建筑工程有限责任公司</w:t>
      </w:r>
    </w:p>
    <w:p>
      <w:pPr>
        <w:widowControl/>
        <w:shd w:val="clear" w:color="auto" w:fill="FFFFFF"/>
        <w:spacing w:line="293" w:lineRule="atLeast"/>
        <w:jc w:val="left"/>
        <w:rPr>
          <w:rFonts w:hint="eastAsia" w:ascii="宋体" w:hAnsi="宋体"/>
          <w:color w:val="000000"/>
          <w:kern w:val="0"/>
          <w:lang w:eastAsia="zh-CN"/>
        </w:rPr>
      </w:pPr>
      <w:r>
        <w:rPr>
          <w:rFonts w:hint="eastAsia" w:ascii="宋体" w:hAnsi="宋体"/>
          <w:color w:val="000000"/>
          <w:kern w:val="0"/>
        </w:rPr>
        <w:t>单位地址</w:t>
      </w:r>
      <w:r>
        <w:rPr>
          <w:rFonts w:hint="eastAsia" w:ascii="宋体" w:hAnsi="宋体"/>
          <w:color w:val="000000"/>
          <w:kern w:val="0"/>
          <w:lang w:eastAsia="zh-CN"/>
        </w:rPr>
        <w:t>：新疆阿勒泰地区富蕴县三区园艺路286号</w:t>
      </w:r>
    </w:p>
    <w:p>
      <w:pPr>
        <w:widowControl/>
        <w:shd w:val="clear" w:color="auto" w:fill="FFFFFF"/>
        <w:spacing w:line="293" w:lineRule="atLeast"/>
        <w:jc w:val="left"/>
        <w:rPr>
          <w:rFonts w:hint="default" w:eastAsia="宋体"/>
          <w:u w:val="single"/>
          <w:lang w:val="en-US" w:eastAsia="zh-CN"/>
        </w:rPr>
      </w:pPr>
      <w:r>
        <w:rPr>
          <w:rFonts w:hint="eastAsia" w:ascii="宋体" w:hAnsi="宋体"/>
          <w:color w:val="000000"/>
          <w:kern w:val="0"/>
        </w:rPr>
        <w:t>中标内容：绿化给水部分；DN200的PE管830米（1.0MPa）、DN110的钢丝网骨架聚乙烯管5498米、DN50的钢丝网骨架聚乙烯管2257米、DN1200的阀门井120座、DN110的闸阀120个、DN200碳钢止回阀1个、DN160的碳钢止回阀1个、DN200的碳钢闸阀2个。</w:t>
      </w:r>
    </w:p>
    <w:p>
      <w:pPr>
        <w:widowControl/>
        <w:shd w:val="clear" w:color="auto" w:fill="FFFFFF"/>
        <w:spacing w:line="293" w:lineRule="atLeast"/>
        <w:jc w:val="left"/>
        <w:rPr>
          <w:rFonts w:hint="eastAsia" w:ascii="宋体" w:hAnsi="宋体"/>
          <w:color w:val="000000"/>
          <w:kern w:val="0"/>
          <w:u w:val="single"/>
          <w:lang w:val="en-US" w:eastAsia="zh-CN"/>
        </w:rPr>
      </w:pPr>
      <w:r>
        <w:rPr>
          <w:rFonts w:hint="eastAsia" w:ascii="宋体" w:hAnsi="宋体"/>
          <w:color w:val="000000"/>
          <w:kern w:val="0"/>
        </w:rPr>
        <w:t>中标金额：</w:t>
      </w:r>
      <w:r>
        <w:rPr>
          <w:rFonts w:hint="eastAsia" w:ascii="宋体" w:hAnsi="宋体"/>
          <w:color w:val="000000"/>
          <w:kern w:val="0"/>
          <w:u w:val="single"/>
        </w:rPr>
        <w:t>311万元</w:t>
      </w:r>
      <w:r>
        <w:rPr>
          <w:rFonts w:hint="eastAsia" w:ascii="宋体" w:hAnsi="宋体"/>
          <w:color w:val="000000"/>
          <w:kern w:val="0"/>
          <w:u w:val="none"/>
          <w:lang w:val="en-US" w:eastAsia="zh-CN"/>
        </w:rPr>
        <w:t>整     人民币：</w:t>
      </w:r>
      <w:r>
        <w:rPr>
          <w:rFonts w:hint="eastAsia" w:ascii="宋体" w:hAnsi="宋体"/>
          <w:color w:val="000000"/>
          <w:kern w:val="0"/>
          <w:u w:val="single"/>
          <w:lang w:val="en-US" w:eastAsia="zh-CN"/>
        </w:rPr>
        <w:t xml:space="preserve">叁佰壹拾壹万元整 </w:t>
      </w:r>
    </w:p>
    <w:p>
      <w:pPr>
        <w:pStyle w:val="2"/>
        <w:ind w:left="0" w:leftChars="0" w:firstLine="0" w:firstLineChars="0"/>
        <w:rPr>
          <w:rFonts w:hint="eastAsia" w:ascii="宋体" w:hAnsi="宋体"/>
          <w:color w:val="000000"/>
          <w:kern w:val="0"/>
          <w:u w:val="single"/>
          <w:lang w:val="en-US" w:eastAsia="zh-CN"/>
        </w:rPr>
      </w:pPr>
      <w:r>
        <w:rPr>
          <w:rFonts w:hint="eastAsia" w:ascii="宋体" w:hAnsi="宋体"/>
          <w:color w:val="000000"/>
          <w:kern w:val="0"/>
          <w:u w:val="none"/>
          <w:lang w:val="en-US" w:eastAsia="zh-CN"/>
        </w:rPr>
        <w:t>工期：</w:t>
      </w:r>
      <w:r>
        <w:rPr>
          <w:rFonts w:hint="eastAsia" w:ascii="宋体" w:hAnsi="宋体"/>
          <w:color w:val="000000"/>
          <w:kern w:val="0"/>
          <w:u w:val="single"/>
          <w:lang w:val="en-US" w:eastAsia="zh-CN"/>
        </w:rPr>
        <w:t>70日历天</w:t>
      </w:r>
    </w:p>
    <w:p>
      <w:pPr>
        <w:pStyle w:val="2"/>
        <w:ind w:left="0" w:leftChars="0" w:firstLine="0" w:firstLineChars="0"/>
        <w:rPr>
          <w:rFonts w:hint="default" w:ascii="宋体" w:hAnsi="宋体"/>
          <w:color w:val="000000"/>
          <w:kern w:val="0"/>
          <w:u w:val="none"/>
          <w:lang w:val="en-US" w:eastAsia="zh-CN"/>
        </w:rPr>
      </w:pPr>
      <w:r>
        <w:rPr>
          <w:rFonts w:hint="eastAsia" w:ascii="宋体" w:hAnsi="宋体"/>
          <w:color w:val="000000"/>
          <w:kern w:val="0"/>
          <w:u w:val="none"/>
          <w:lang w:val="en-US" w:eastAsia="zh-CN"/>
        </w:rPr>
        <w:t>质量：</w:t>
      </w:r>
      <w:r>
        <w:rPr>
          <w:rFonts w:hint="eastAsia" w:ascii="宋体" w:hAnsi="宋体"/>
          <w:color w:val="000000"/>
          <w:kern w:val="0"/>
          <w:u w:val="single"/>
          <w:lang w:val="en-US" w:eastAsia="zh-CN"/>
        </w:rPr>
        <w:t>合格</w:t>
      </w:r>
    </w:p>
    <w:p>
      <w:pPr>
        <w:widowControl/>
        <w:numPr>
          <w:ilvl w:val="0"/>
          <w:numId w:val="1"/>
        </w:numPr>
        <w:shd w:val="clear" w:color="auto" w:fill="FFFFFF"/>
        <w:spacing w:line="320" w:lineRule="exact"/>
        <w:jc w:val="left"/>
        <w:rPr>
          <w:rFonts w:ascii="宋体" w:hAnsi="宋体" w:cs="宋体"/>
          <w:color w:val="000000"/>
          <w:kern w:val="0"/>
        </w:rPr>
      </w:pPr>
      <w:r>
        <w:rPr>
          <w:rFonts w:hint="eastAsia" w:ascii="宋体" w:hAnsi="宋体" w:cs="宋体"/>
          <w:color w:val="000000"/>
          <w:kern w:val="0"/>
        </w:rPr>
        <w:t>评标委员会成员名单：</w:t>
      </w:r>
    </w:p>
    <w:p>
      <w:pPr>
        <w:widowControl/>
        <w:shd w:val="clear" w:color="auto" w:fill="FFFFFF"/>
        <w:spacing w:line="293" w:lineRule="atLeast"/>
        <w:ind w:firstLine="1050" w:firstLineChars="500"/>
        <w:jc w:val="left"/>
        <w:rPr>
          <w:rFonts w:hint="default" w:ascii="宋体" w:hAnsi="宋体" w:cs="宋体"/>
          <w:color w:val="000000"/>
          <w:kern w:val="0"/>
          <w:lang w:val="en-US" w:eastAsia="zh-CN"/>
        </w:rPr>
      </w:pPr>
      <w:r>
        <w:rPr>
          <w:rFonts w:hint="default" w:ascii="宋体" w:hAnsi="宋体" w:cs="宋体"/>
          <w:color w:val="000000"/>
          <w:kern w:val="0"/>
          <w:lang w:val="en-US" w:eastAsia="zh-CN"/>
        </w:rPr>
        <w:t>幸秀兰,钟辉,徐义萍 </w:t>
      </w:r>
    </w:p>
    <w:p>
      <w:pPr>
        <w:widowControl/>
        <w:shd w:val="clear" w:color="auto" w:fill="FFFFFF"/>
        <w:spacing w:line="293" w:lineRule="atLeast"/>
        <w:jc w:val="left"/>
        <w:rPr>
          <w:rFonts w:ascii="宋体" w:hAnsi="宋体"/>
          <w:color w:val="000000"/>
          <w:kern w:val="0"/>
        </w:rPr>
      </w:pPr>
      <w:r>
        <w:rPr>
          <w:rFonts w:hint="eastAsia" w:ascii="宋体" w:hAnsi="宋体"/>
          <w:color w:val="000000"/>
          <w:kern w:val="0"/>
        </w:rPr>
        <w:t>四、联系方式：</w:t>
      </w:r>
    </w:p>
    <w:p>
      <w:pPr>
        <w:spacing w:line="312" w:lineRule="auto"/>
        <w:rPr>
          <w:rFonts w:ascii="宋体" w:hAnsi="宋体"/>
          <w:color w:val="000000"/>
          <w:kern w:val="0"/>
        </w:rPr>
      </w:pPr>
      <w:r>
        <w:rPr>
          <w:rFonts w:hint="eastAsia" w:ascii="宋体" w:hAnsi="宋体"/>
          <w:color w:val="000000"/>
          <w:kern w:val="0"/>
        </w:rPr>
        <w:t>招标人</w:t>
      </w:r>
      <w:r>
        <w:rPr>
          <w:rFonts w:hint="eastAsia" w:ascii="宋体" w:hAnsi="宋体"/>
          <w:color w:val="000000"/>
          <w:kern w:val="0"/>
          <w:lang w:eastAsia="zh-CN"/>
        </w:rPr>
        <w:t>：</w:t>
      </w:r>
      <w:r>
        <w:rPr>
          <w:rFonts w:hint="eastAsia"/>
          <w:lang w:val="en-US" w:eastAsia="zh-CN"/>
        </w:rPr>
        <w:t>富蕴县乡村振兴局</w:t>
      </w:r>
      <w:r>
        <w:rPr>
          <w:rFonts w:hint="eastAsia"/>
        </w:rPr>
        <w:t>　</w:t>
      </w:r>
    </w:p>
    <w:p>
      <w:pPr>
        <w:spacing w:line="312" w:lineRule="auto"/>
        <w:rPr>
          <w:rFonts w:hint="eastAsia" w:eastAsia="宋体"/>
          <w:lang w:eastAsia="zh-CN"/>
        </w:rPr>
      </w:pPr>
      <w:r>
        <w:rPr>
          <w:rFonts w:hint="eastAsia" w:ascii="宋体" w:hAnsi="宋体"/>
          <w:color w:val="000000"/>
          <w:kern w:val="0"/>
        </w:rPr>
        <w:t>联系人：</w:t>
      </w:r>
      <w:r>
        <w:rPr>
          <w:rFonts w:hint="eastAsia"/>
          <w:lang w:val="en-US" w:eastAsia="zh-CN"/>
        </w:rPr>
        <w:t>史伟 18997793331</w:t>
      </w:r>
    </w:p>
    <w:p>
      <w:pPr>
        <w:rPr>
          <w:rFonts w:ascii="宋体" w:hAnsi="宋体"/>
          <w:color w:val="000000"/>
          <w:kern w:val="0"/>
        </w:rPr>
      </w:pPr>
      <w:r>
        <w:rPr>
          <w:rFonts w:hint="eastAsia" w:ascii="宋体" w:hAnsi="宋体"/>
          <w:color w:val="000000"/>
          <w:kern w:val="0"/>
        </w:rPr>
        <w:t>联系地址：富蕴县</w:t>
      </w:r>
    </w:p>
    <w:p>
      <w:pPr>
        <w:rPr>
          <w:rFonts w:ascii="宋体" w:hAnsi="宋体"/>
          <w:color w:val="000000"/>
          <w:kern w:val="0"/>
        </w:rPr>
      </w:pPr>
      <w:r>
        <w:rPr>
          <w:rFonts w:hint="eastAsia" w:ascii="宋体" w:hAnsi="宋体"/>
          <w:color w:val="000000"/>
          <w:kern w:val="0"/>
        </w:rPr>
        <w:t>招标代理机构：</w:t>
      </w:r>
      <w:r>
        <w:rPr>
          <w:rFonts w:hint="eastAsia" w:ascii="宋体" w:hAnsi="宋体"/>
          <w:color w:val="000000"/>
          <w:kern w:val="0"/>
          <w:lang w:val="en-US" w:eastAsia="zh-CN"/>
        </w:rPr>
        <w:t>新疆欣诚众信工程咨询服务有限公司</w:t>
      </w:r>
    </w:p>
    <w:p>
      <w:pPr>
        <w:rPr>
          <w:rFonts w:ascii="宋体" w:hAnsi="宋体"/>
          <w:color w:val="000000"/>
          <w:kern w:val="0"/>
        </w:rPr>
      </w:pPr>
      <w:r>
        <w:rPr>
          <w:rFonts w:hint="eastAsia" w:ascii="宋体" w:hAnsi="宋体"/>
          <w:color w:val="000000"/>
          <w:kern w:val="0"/>
        </w:rPr>
        <w:t>联系人：</w:t>
      </w:r>
      <w:r>
        <w:rPr>
          <w:rFonts w:hint="eastAsia" w:ascii="宋体" w:hAnsi="宋体"/>
          <w:color w:val="000000"/>
          <w:kern w:val="0"/>
          <w:lang w:val="en-US" w:eastAsia="zh-CN"/>
        </w:rPr>
        <w:t>王秋凤 18999789657</w:t>
      </w:r>
      <w:r>
        <w:rPr>
          <w:rFonts w:hint="eastAsia" w:ascii="宋体" w:hAnsi="宋体"/>
          <w:color w:val="000000"/>
          <w:kern w:val="0"/>
        </w:rPr>
        <w:t>　</w:t>
      </w:r>
    </w:p>
    <w:p>
      <w:pPr>
        <w:rPr>
          <w:rFonts w:hint="eastAsia" w:ascii="宋体" w:hAnsi="宋体"/>
          <w:color w:val="000000"/>
          <w:kern w:val="0"/>
          <w:lang w:val="en-US" w:eastAsia="zh-CN"/>
        </w:rPr>
      </w:pPr>
      <w:r>
        <w:rPr>
          <w:rFonts w:hint="eastAsia" w:ascii="宋体" w:hAnsi="宋体"/>
          <w:color w:val="000000"/>
          <w:kern w:val="0"/>
        </w:rPr>
        <w:t>详细地址：富蕴县</w:t>
      </w:r>
      <w:r>
        <w:rPr>
          <w:rFonts w:hint="eastAsia" w:ascii="宋体" w:hAnsi="宋体"/>
          <w:color w:val="000000"/>
          <w:kern w:val="0"/>
          <w:lang w:val="en-US" w:eastAsia="zh-CN"/>
        </w:rPr>
        <w:t>库额尔齐斯镇迎宾西路37号金凤楼2单元301室-302室</w:t>
      </w:r>
    </w:p>
    <w:p>
      <w:pPr>
        <w:pStyle w:val="2"/>
        <w:rPr>
          <w:rFonts w:hint="eastAsia" w:ascii="宋体" w:hAnsi="宋体"/>
          <w:color w:val="000000"/>
          <w:kern w:val="0"/>
          <w:lang w:val="en-US" w:eastAsia="zh-CN"/>
        </w:rPr>
      </w:pPr>
    </w:p>
    <w:p>
      <w:pPr>
        <w:pStyle w:val="2"/>
        <w:rPr>
          <w:rFonts w:hint="eastAsia" w:ascii="宋体" w:hAnsi="宋体"/>
          <w:color w:val="000000"/>
          <w:kern w:val="0"/>
          <w:lang w:val="en-US" w:eastAsia="zh-CN"/>
        </w:rPr>
      </w:pPr>
    </w:p>
    <w:p>
      <w:pPr>
        <w:pStyle w:val="2"/>
        <w:rPr>
          <w:rFonts w:hint="default" w:ascii="宋体" w:hAnsi="宋体"/>
          <w:color w:val="000000"/>
          <w:kern w:val="0"/>
          <w:lang w:val="en-US" w:eastAsia="zh-CN"/>
        </w:rPr>
      </w:pPr>
      <w:r>
        <w:rPr>
          <w:rFonts w:hint="eastAsia" w:ascii="宋体" w:hAnsi="宋体"/>
          <w:color w:val="000000"/>
          <w:kern w:val="0"/>
          <w:lang w:val="en-US" w:eastAsia="zh-CN"/>
        </w:rPr>
        <w:t xml:space="preserve">                                                           2022年7月21日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F436E8"/>
    <w:multiLevelType w:val="multilevel"/>
    <w:tmpl w:val="2DF436E8"/>
    <w:lvl w:ilvl="0" w:tentative="0">
      <w:start w:val="2"/>
      <w:numFmt w:val="chineseCounting"/>
      <w:suff w:val="nothing"/>
      <w:lvlText w:val="%1、"/>
      <w:lvlJc w:val="left"/>
      <w:pPr>
        <w:ind w:left="0" w:firstLine="0"/>
      </w:pPr>
      <w:rPr>
        <w:rFonts w:hint="eastAsia" w:ascii="宋体" w:hAnsi="宋体" w:eastAsia="宋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hNDA2YWI2YWRkZDA0NGRjYTFhYzZhYjRkMzNiMjgifQ=="/>
  </w:docVars>
  <w:rsids>
    <w:rsidRoot w:val="4B4449F1"/>
    <w:rsid w:val="11FE0231"/>
    <w:rsid w:val="35C9564E"/>
    <w:rsid w:val="4A0D2FFE"/>
    <w:rsid w:val="4B4449F1"/>
    <w:rsid w:val="5907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/>
      <w:szCs w:val="24"/>
    </w:rPr>
  </w:style>
  <w:style w:type="paragraph" w:styleId="3">
    <w:name w:val="Body Text Indent"/>
    <w:basedOn w:val="1"/>
    <w:unhideWhenUsed/>
    <w:qFormat/>
    <w:uiPriority w:val="99"/>
    <w:pPr>
      <w:autoSpaceDE w:val="0"/>
      <w:autoSpaceDN w:val="0"/>
      <w:adjustRightInd w:val="0"/>
      <w:ind w:firstLine="560" w:firstLineChars="200"/>
      <w:jc w:val="left"/>
    </w:pPr>
    <w:rPr>
      <w:rFonts w:ascii="仿宋_GB2312" w:hAnsi="Times New Roman" w:eastAsia="仿宋_GB2312"/>
      <w:color w:val="000000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7427;&#35802;&#20247;&#27427;&#25307;&#26631;&#39033;&#30446;\&#23500;&#34164;&#21439;&#24211;&#23572;&#29305;&#20065;&#30005;&#21147;&#21450;&#20844;&#20849;&#29031;&#26126;&#24314;&#35774;&#39033;&#30446;\&#23500;&#34164;&#21439;&#24211;&#23572;&#29305;&#20065;&#30005;&#21147;&#21450;&#20844;&#20849;&#29031;&#26126;&#24314;&#35774;&#39033;&#30446;&#65288;&#26045;&#24037;&#65289;&#39033;&#30446;&#20013;&#26631;&#32467;&#26524;&#20844;&#31034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富蕴县库尔特乡电力及公共照明建设项目（施工）项目中标结果公示.docx</Template>
  <Pages>1</Pages>
  <Words>455</Words>
  <Characters>565</Characters>
  <Lines>0</Lines>
  <Paragraphs>0</Paragraphs>
  <TotalTime>7</TotalTime>
  <ScaleCrop>false</ScaleCrop>
  <LinksUpToDate>false</LinksUpToDate>
  <CharactersWithSpaces>644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2022-07-21T03:55:00Z</dcterms:created>
  <dc:creator>零度℃*^O^*</dc:creator>
  <cp:lastModifiedBy>零度℃*^O^*</cp:lastModifiedBy>
  <dcterms:modified xsi:type="dcterms:W3CDTF">2022-07-21T04:47:30Z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B4AD0EF7D4B347D8A802E1DBE57CFF8A</vt:lpwstr>
  </property>
</Properties>
</file>