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00" w:lineRule="atLeast"/>
        <w:jc w:val="center"/>
        <w:rPr>
          <w:sz w:val="24"/>
          <w:szCs w:val="24"/>
        </w:rPr>
      </w:pPr>
      <w:r>
        <w:rPr>
          <w:sz w:val="24"/>
          <w:szCs w:val="24"/>
        </w:rPr>
        <w:t>阿勒泰嘉信工程项目管理有限公司关于阿勒泰地区青河县各乡镇学校附属设施建设项目的竞争性谈判公告</w:t>
      </w:r>
    </w:p>
    <w:p>
      <w:pPr>
        <w:pStyle w:val="4"/>
        <w:keepNext w:val="0"/>
        <w:keepLines w:val="0"/>
        <w:widowControl/>
        <w:suppressLineNumbers w:val="0"/>
        <w:pBdr>
          <w:top w:val="none" w:color="auto" w:sz="0" w:space="0"/>
          <w:left w:val="none" w:color="auto" w:sz="0" w:space="0"/>
          <w:bottom w:val="dotted" w:color="999999" w:sz="4" w:space="5"/>
          <w:right w:val="none" w:color="auto" w:sz="0" w:space="0"/>
        </w:pBdr>
        <w:spacing w:before="50" w:beforeAutospacing="0" w:after="200" w:afterAutospacing="0"/>
        <w:ind w:left="0" w:right="0"/>
        <w:jc w:val="center"/>
        <w:rPr>
          <w:color w:val="666666"/>
          <w:sz w:val="14"/>
          <w:szCs w:val="14"/>
        </w:rPr>
      </w:pPr>
      <w:r>
        <w:rPr>
          <w:color w:val="666666"/>
          <w:sz w:val="14"/>
          <w:szCs w:val="14"/>
        </w:rPr>
        <w:t>来源：阿勒泰嘉信工程项目管理有限公司 发布时间：2022-08-</w:t>
      </w:r>
      <w:r>
        <w:rPr>
          <w:rFonts w:hint="eastAsia"/>
          <w:color w:val="666666"/>
          <w:sz w:val="14"/>
          <w:szCs w:val="14"/>
          <w:lang w:val="en-US" w:eastAsia="zh-CN"/>
        </w:rPr>
        <w:t>18</w:t>
      </w:r>
      <w:r>
        <w:rPr>
          <w:color w:val="666666"/>
          <w:sz w:val="14"/>
          <w:szCs w:val="14"/>
        </w:rPr>
        <w:t> 浏览次数：0</w:t>
      </w:r>
    </w:p>
    <w:p>
      <w:pPr>
        <w:pStyle w:val="4"/>
        <w:keepNext w:val="0"/>
        <w:keepLines w:val="0"/>
        <w:widowControl/>
        <w:suppressLineNumbers w:val="0"/>
        <w:spacing w:before="50" w:beforeAutospacing="0" w:after="100" w:afterAutospacing="0"/>
        <w:ind w:left="0" w:right="0"/>
      </w:pPr>
      <w:r>
        <w:rPr>
          <w:rFonts w:ascii="仿宋" w:hAnsi="仿宋" w:eastAsia="仿宋" w:cs="仿宋"/>
          <w:sz w:val="18"/>
          <w:szCs w:val="18"/>
        </w:rPr>
        <w:t>    项目概况</w:t>
      </w:r>
      <w:r>
        <w:rPr>
          <w:rFonts w:hint="eastAsia" w:ascii="仿宋" w:hAnsi="仿宋" w:eastAsia="仿宋" w:cs="仿宋"/>
        </w:rPr>
        <w:t>                                                    </w:t>
      </w:r>
    </w:p>
    <w:p>
      <w:pPr>
        <w:pStyle w:val="4"/>
        <w:keepNext w:val="0"/>
        <w:keepLines w:val="0"/>
        <w:widowControl/>
        <w:suppressLineNumbers w:val="0"/>
        <w:spacing w:before="50" w:beforeAutospacing="0" w:after="50" w:afterAutospacing="0"/>
        <w:ind w:left="0" w:right="0"/>
      </w:pPr>
      <w:r>
        <w:rPr>
          <w:rFonts w:hint="eastAsia" w:ascii="仿宋" w:hAnsi="仿宋" w:eastAsia="仿宋" w:cs="仿宋"/>
          <w:sz w:val="18"/>
          <w:szCs w:val="18"/>
        </w:rPr>
        <w:t>    阿勒泰地区青河县各乡镇学校附属设施建设项目采购项目的潜在供应商应在</w:t>
      </w:r>
      <w:bookmarkStart w:id="0" w:name="_GoBack"/>
      <w:bookmarkEnd w:id="0"/>
      <w:r>
        <w:rPr>
          <w:rFonts w:hint="eastAsia" w:ascii="仿宋" w:hAnsi="仿宋" w:eastAsia="仿宋" w:cs="仿宋"/>
          <w:sz w:val="18"/>
          <w:szCs w:val="18"/>
        </w:rPr>
        <w:t>阿勒泰市迎宾路克</w:t>
      </w:r>
      <w:r>
        <w:rPr>
          <w:rFonts w:hint="eastAsia" w:ascii="仿宋" w:hAnsi="仿宋" w:eastAsia="仿宋" w:cs="仿宋"/>
          <w:sz w:val="18"/>
          <w:szCs w:val="18"/>
          <w:lang w:eastAsia="zh-CN"/>
        </w:rPr>
        <w:t>兰</w:t>
      </w:r>
      <w:r>
        <w:rPr>
          <w:rFonts w:hint="eastAsia" w:ascii="仿宋" w:hAnsi="仿宋" w:eastAsia="仿宋" w:cs="仿宋"/>
          <w:sz w:val="18"/>
          <w:szCs w:val="18"/>
        </w:rPr>
        <w:t>区99号万驰广场1栋12层3室获取采购文件，并于2022年08月</w:t>
      </w:r>
      <w:r>
        <w:rPr>
          <w:rFonts w:hint="eastAsia" w:ascii="仿宋" w:hAnsi="仿宋" w:eastAsia="仿宋" w:cs="仿宋"/>
          <w:sz w:val="18"/>
          <w:szCs w:val="18"/>
          <w:lang w:val="en-US" w:eastAsia="zh-CN"/>
        </w:rPr>
        <w:t>23</w:t>
      </w:r>
      <w:r>
        <w:rPr>
          <w:rFonts w:hint="eastAsia" w:ascii="仿宋" w:hAnsi="仿宋" w:eastAsia="仿宋" w:cs="仿宋"/>
          <w:sz w:val="18"/>
          <w:szCs w:val="18"/>
        </w:rPr>
        <w:t>日 17:30（北京时间）前提交响应文件。</w:t>
      </w:r>
      <w:r>
        <w:rPr>
          <w:rFonts w:hint="eastAsia" w:ascii="仿宋" w:hAnsi="仿宋" w:eastAsia="仿宋" w:cs="仿宋"/>
        </w:rPr>
        <w:t>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ascii="黑体" w:hAnsi="宋体" w:eastAsia="黑体" w:cs="黑体"/>
          <w:sz w:val="21"/>
          <w:szCs w:val="21"/>
        </w:rPr>
      </w:pPr>
      <w:r>
        <w:rPr>
          <w:rStyle w:val="7"/>
          <w:rFonts w:hint="eastAsia" w:ascii="黑体" w:hAnsi="宋体" w:eastAsia="黑体" w:cs="黑体"/>
          <w:sz w:val="18"/>
          <w:szCs w:val="18"/>
          <w:lang w:val="en-US" w:eastAsia="zh-CN"/>
        </w:rPr>
        <w:t>1</w:t>
      </w:r>
      <w:r>
        <w:rPr>
          <w:rStyle w:val="7"/>
          <w:rFonts w:ascii="黑体" w:hAnsi="宋体" w:eastAsia="黑体" w:cs="黑体"/>
          <w:sz w:val="18"/>
          <w:szCs w:val="18"/>
        </w:rPr>
        <w:t>、项目基本情况</w:t>
      </w:r>
      <w:r>
        <w:rPr>
          <w:rFonts w:ascii="黑体" w:hAnsi="宋体" w:eastAsia="黑体" w:cs="黑体"/>
          <w:sz w:val="21"/>
          <w:szCs w:val="21"/>
        </w:rPr>
        <w:t>                                            </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项目编号：JXZB-2022-</w:t>
      </w:r>
      <w:r>
        <w:rPr>
          <w:rFonts w:hint="eastAsia" w:ascii="仿宋" w:hAnsi="仿宋" w:eastAsia="仿宋" w:cs="仿宋"/>
          <w:sz w:val="18"/>
          <w:szCs w:val="18"/>
          <w:lang w:val="en-US" w:eastAsia="zh-CN"/>
        </w:rPr>
        <w:t>CG</w:t>
      </w:r>
      <w:r>
        <w:rPr>
          <w:rFonts w:hint="eastAsia" w:ascii="仿宋" w:hAnsi="仿宋" w:eastAsia="仿宋" w:cs="仿宋"/>
          <w:sz w:val="18"/>
          <w:szCs w:val="18"/>
        </w:rPr>
        <w:t>017-3 </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项目名称：阿勒泰地区青河县各乡镇学校附属设施建设项目 </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采购方式：竞争性谈判</w:t>
      </w:r>
      <w:r>
        <w:rPr>
          <w:rFonts w:hint="eastAsia" w:ascii="仿宋" w:hAnsi="仿宋" w:eastAsia="仿宋" w:cs="仿宋"/>
        </w:rPr>
        <w:t> </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预算金额（元）：3700000 </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最高限价（元）：3600062.46 </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200" w:lineRule="atLeast"/>
        <w:jc w:val="left"/>
        <w:rPr>
          <w:rFonts w:hint="eastAsia" w:ascii="仿宋" w:hAnsi="仿宋" w:eastAsia="仿宋" w:cs="仿宋"/>
        </w:rPr>
      </w:pPr>
      <w:r>
        <w:rPr>
          <w:rFonts w:hint="eastAsia" w:ascii="仿宋" w:hAnsi="仿宋" w:eastAsia="仿宋" w:cs="仿宋"/>
          <w:kern w:val="0"/>
          <w:sz w:val="24"/>
          <w:szCs w:val="24"/>
          <w:lang w:val="en-US" w:eastAsia="zh-CN" w:bidi="ar"/>
        </w:rPr>
        <w:t>     </w:t>
      </w:r>
      <w:r>
        <w:rPr>
          <w:rFonts w:hint="eastAsia" w:ascii="仿宋" w:hAnsi="仿宋" w:eastAsia="仿宋" w:cs="仿宋"/>
          <w:kern w:val="0"/>
          <w:sz w:val="18"/>
          <w:szCs w:val="18"/>
          <w:lang w:val="en-US" w:eastAsia="zh-CN" w:bidi="ar"/>
        </w:rPr>
        <w:t>  </w:t>
      </w:r>
      <w:r>
        <w:rPr>
          <w:rFonts w:hint="eastAsia" w:ascii="仿宋" w:hAnsi="仿宋" w:eastAsia="仿宋" w:cs="仿宋"/>
          <w:kern w:val="0"/>
          <w:sz w:val="18"/>
          <w:szCs w:val="18"/>
          <w:lang w:val="en-US" w:eastAsia="zh-CN" w:bidi="ar"/>
        </w:rPr>
        <w:br w:type="textWrapping"/>
      </w:r>
      <w:r>
        <w:rPr>
          <w:rFonts w:hint="eastAsia" w:ascii="仿宋" w:hAnsi="仿宋" w:eastAsia="仿宋" w:cs="仿宋"/>
          <w:kern w:val="0"/>
          <w:sz w:val="18"/>
          <w:szCs w:val="18"/>
          <w:lang w:val="en-US" w:eastAsia="zh-CN" w:bidi="ar"/>
        </w:rPr>
        <w:t>   标项名称： 阿勒泰地区青河县各乡镇学校附属设施建设项目 </w:t>
      </w:r>
      <w:r>
        <w:rPr>
          <w:rFonts w:hint="eastAsia" w:ascii="仿宋" w:hAnsi="仿宋" w:eastAsia="仿宋" w:cs="仿宋"/>
          <w:kern w:val="0"/>
          <w:sz w:val="18"/>
          <w:szCs w:val="18"/>
          <w:lang w:val="en-US" w:eastAsia="zh-CN" w:bidi="ar"/>
        </w:rPr>
        <w:br w:type="textWrapping"/>
      </w:r>
      <w:r>
        <w:rPr>
          <w:rFonts w:hint="eastAsia" w:ascii="仿宋" w:hAnsi="仿宋" w:eastAsia="仿宋" w:cs="仿宋"/>
          <w:kern w:val="0"/>
          <w:sz w:val="18"/>
          <w:szCs w:val="18"/>
          <w:lang w:val="en-US" w:eastAsia="zh-CN" w:bidi="ar"/>
        </w:rPr>
        <w:t>   数量： 不限 </w:t>
      </w:r>
      <w:r>
        <w:rPr>
          <w:rFonts w:hint="eastAsia" w:ascii="仿宋" w:hAnsi="仿宋" w:eastAsia="仿宋" w:cs="仿宋"/>
          <w:kern w:val="0"/>
          <w:sz w:val="18"/>
          <w:szCs w:val="18"/>
          <w:lang w:val="en-US" w:eastAsia="zh-CN" w:bidi="ar"/>
        </w:rPr>
        <w:br w:type="textWrapping"/>
      </w:r>
      <w:r>
        <w:rPr>
          <w:rFonts w:hint="eastAsia" w:ascii="仿宋" w:hAnsi="仿宋" w:eastAsia="仿宋" w:cs="仿宋"/>
          <w:kern w:val="0"/>
          <w:sz w:val="18"/>
          <w:szCs w:val="18"/>
          <w:lang w:val="en-US" w:eastAsia="zh-CN" w:bidi="ar"/>
        </w:rPr>
        <w:t>   预算金额（元）： 3700000  </w:t>
      </w:r>
      <w:r>
        <w:rPr>
          <w:rFonts w:hint="eastAsia" w:ascii="仿宋" w:hAnsi="仿宋" w:eastAsia="仿宋" w:cs="仿宋"/>
          <w:kern w:val="0"/>
          <w:sz w:val="18"/>
          <w:szCs w:val="18"/>
          <w:lang w:val="en-US" w:eastAsia="zh-CN" w:bidi="ar"/>
        </w:rPr>
        <w:br w:type="textWrapping"/>
      </w:r>
      <w:r>
        <w:rPr>
          <w:rFonts w:hint="eastAsia" w:ascii="仿宋" w:hAnsi="仿宋" w:eastAsia="仿宋" w:cs="仿宋"/>
          <w:kern w:val="0"/>
          <w:sz w:val="18"/>
          <w:szCs w:val="18"/>
          <w:lang w:val="en-US" w:eastAsia="zh-CN" w:bidi="ar"/>
        </w:rPr>
        <w:t>   单位： 批 </w:t>
      </w:r>
      <w:r>
        <w:rPr>
          <w:rFonts w:hint="eastAsia" w:ascii="仿宋" w:hAnsi="仿宋" w:eastAsia="仿宋" w:cs="仿宋"/>
          <w:kern w:val="0"/>
          <w:sz w:val="18"/>
          <w:szCs w:val="18"/>
          <w:lang w:val="en-US" w:eastAsia="zh-CN" w:bidi="ar"/>
        </w:rPr>
        <w:br w:type="textWrapping"/>
      </w:r>
      <w:r>
        <w:rPr>
          <w:rFonts w:hint="eastAsia" w:ascii="仿宋" w:hAnsi="仿宋" w:eastAsia="仿宋" w:cs="仿宋"/>
          <w:kern w:val="0"/>
          <w:sz w:val="18"/>
          <w:szCs w:val="18"/>
          <w:lang w:val="en-US" w:eastAsia="zh-CN" w:bidi="ar"/>
        </w:rPr>
        <w:t>   简要规格描述： 新建水冲厕所、外墙保温、铺设地板、水冲式厕所供暖及给水安装、暖气改造、校舍内外墙粉刷、维修改造教辅用房等附属设施（详见工程量清单） </w:t>
      </w:r>
      <w:r>
        <w:rPr>
          <w:rFonts w:hint="eastAsia" w:ascii="仿宋" w:hAnsi="仿宋" w:eastAsia="仿宋" w:cs="仿宋"/>
          <w:kern w:val="0"/>
          <w:sz w:val="18"/>
          <w:szCs w:val="18"/>
          <w:lang w:val="en-US" w:eastAsia="zh-CN" w:bidi="ar"/>
        </w:rPr>
        <w:br w:type="textWrapping"/>
      </w:r>
      <w:r>
        <w:rPr>
          <w:rFonts w:hint="eastAsia" w:ascii="仿宋" w:hAnsi="仿宋" w:eastAsia="仿宋" w:cs="仿宋"/>
          <w:kern w:val="0"/>
          <w:sz w:val="18"/>
          <w:szCs w:val="18"/>
          <w:lang w:val="en-US" w:eastAsia="zh-CN" w:bidi="ar"/>
        </w:rPr>
        <w:t>   备注：  </w:t>
      </w:r>
      <w:r>
        <w:rPr>
          <w:rFonts w:hint="eastAsia" w:ascii="仿宋" w:hAnsi="仿宋" w:eastAsia="仿宋" w:cs="仿宋"/>
          <w:kern w:val="0"/>
          <w:sz w:val="24"/>
          <w:szCs w:val="24"/>
          <w:lang w:val="en-US" w:eastAsia="zh-CN" w:bidi="ar"/>
        </w:rPr>
        <w:t>  </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合同履约期限：标项 1，根据采购人具体要求 </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本项目（否）接受联合体投标。</w:t>
      </w:r>
    </w:p>
    <w:p>
      <w:pPr>
        <w:pStyle w:val="4"/>
        <w:keepNext w:val="0"/>
        <w:keepLines w:val="0"/>
        <w:widowControl/>
        <w:suppressLineNumbers w:val="0"/>
        <w:spacing w:before="170" w:beforeAutospacing="0" w:after="170" w:afterAutospacing="0" w:line="300" w:lineRule="atLeast"/>
        <w:ind w:left="0" w:right="0"/>
        <w:jc w:val="both"/>
        <w:rPr>
          <w:rFonts w:ascii="黑体" w:hAnsi="宋体" w:eastAsia="黑体" w:cs="黑体"/>
          <w:sz w:val="18"/>
          <w:szCs w:val="18"/>
        </w:rPr>
      </w:pPr>
      <w:r>
        <w:rPr>
          <w:rStyle w:val="7"/>
          <w:rFonts w:ascii="黑体" w:hAnsi="宋体" w:eastAsia="黑体" w:cs="黑体"/>
          <w:sz w:val="18"/>
          <w:szCs w:val="18"/>
        </w:rPr>
        <w:t>二、申请人的资格要求：</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1.满足《中华人民共和国政府采购法》第二十二条规定；</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2.落实政府采购政策需满足的资格要求：无 </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3.本项目的特定资格要求：标项1：（1）企业资质等级：[市政公用工程施工总承包三级](含)以上资质</w:t>
      </w:r>
      <w:r>
        <w:rPr>
          <w:rFonts w:hint="eastAsia" w:ascii="仿宋" w:hAnsi="仿宋" w:eastAsia="仿宋" w:cs="仿宋"/>
          <w:sz w:val="18"/>
          <w:szCs w:val="18"/>
        </w:rPr>
        <w:br w:type="textWrapping"/>
      </w:r>
      <w:r>
        <w:rPr>
          <w:rFonts w:hint="eastAsia" w:ascii="仿宋" w:hAnsi="仿宋" w:eastAsia="仿宋" w:cs="仿宋"/>
          <w:sz w:val="18"/>
          <w:szCs w:val="18"/>
        </w:rPr>
        <w:t>（2）项目负责人资质类别和等级:[市政公用工程二级](含)以上注册建造师，具备B类（含以上级）的安全生产考核合格证书，且不得担任其他在施建设工程项目的项目负责人</w:t>
      </w:r>
      <w:r>
        <w:rPr>
          <w:rFonts w:hint="eastAsia" w:ascii="仿宋" w:hAnsi="仿宋" w:eastAsia="仿宋" w:cs="仿宋"/>
          <w:sz w:val="18"/>
          <w:szCs w:val="18"/>
        </w:rPr>
        <w:br w:type="textWrapping"/>
      </w:r>
      <w:r>
        <w:rPr>
          <w:rFonts w:hint="eastAsia" w:ascii="仿宋" w:hAnsi="仿宋" w:eastAsia="仿宋" w:cs="仿宋"/>
          <w:sz w:val="18"/>
          <w:szCs w:val="18"/>
        </w:rPr>
        <w:t>（3）营业执照、法定代表人身份证明或法人授权委托书、安全生产许可证、外省企业已办理进疆信息报送册</w:t>
      </w:r>
      <w:r>
        <w:rPr>
          <w:rFonts w:hint="eastAsia" w:ascii="仿宋" w:hAnsi="仿宋" w:eastAsia="仿宋" w:cs="仿宋"/>
          <w:sz w:val="18"/>
          <w:szCs w:val="18"/>
        </w:rPr>
        <w:br w:type="textWrapping"/>
      </w:r>
      <w:r>
        <w:rPr>
          <w:rFonts w:hint="eastAsia" w:ascii="仿宋" w:hAnsi="仿宋" w:eastAsia="仿宋" w:cs="仿宋"/>
          <w:sz w:val="18"/>
          <w:szCs w:val="18"/>
        </w:rPr>
        <w:t>（4）在人员、设备、资金等方面具有相应的施工能力，项目班子齐全。</w:t>
      </w:r>
      <w:r>
        <w:rPr>
          <w:rFonts w:hint="eastAsia" w:ascii="仿宋" w:hAnsi="仿宋" w:eastAsia="仿宋" w:cs="仿宋"/>
          <w:sz w:val="18"/>
          <w:szCs w:val="18"/>
        </w:rPr>
        <w:br w:type="textWrapping"/>
      </w:r>
      <w:r>
        <w:rPr>
          <w:rFonts w:hint="eastAsia" w:ascii="仿宋" w:hAnsi="仿宋" w:eastAsia="仿宋" w:cs="仿宋"/>
          <w:sz w:val="18"/>
          <w:szCs w:val="18"/>
        </w:rPr>
        <w:t>（5）在“信用中国”（www.creditchina.gov.cn）和中国政府采购网（www.ccgp.gov.cn）网站上未被列入失信被执行人、重大税收违法案件当事人名单以及政府采购严重违法失信行为记录名单的网页打印件（查询时间不早于本公告发布之日）。 </w:t>
      </w:r>
    </w:p>
    <w:p>
      <w:pPr>
        <w:pStyle w:val="4"/>
        <w:keepNext w:val="0"/>
        <w:keepLines w:val="0"/>
        <w:widowControl/>
        <w:suppressLineNumbers w:val="0"/>
        <w:spacing w:before="170" w:beforeAutospacing="0" w:after="170" w:afterAutospacing="0" w:line="300" w:lineRule="atLeast"/>
        <w:ind w:left="0" w:right="0"/>
        <w:jc w:val="both"/>
        <w:rPr>
          <w:rFonts w:ascii="黑体" w:hAnsi="宋体" w:eastAsia="黑体" w:cs="黑体"/>
          <w:sz w:val="18"/>
          <w:szCs w:val="18"/>
        </w:rPr>
      </w:pPr>
      <w:r>
        <w:rPr>
          <w:rStyle w:val="7"/>
          <w:rFonts w:ascii="黑体" w:hAnsi="宋体" w:eastAsia="黑体" w:cs="黑体"/>
          <w:sz w:val="18"/>
          <w:szCs w:val="18"/>
        </w:rPr>
        <w:t>三、获取采购文件</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w:t>
      </w:r>
      <w:r>
        <w:rPr>
          <w:rFonts w:hint="eastAsia" w:ascii="仿宋" w:hAnsi="仿宋" w:eastAsia="仿宋" w:cs="仿宋"/>
          <w:sz w:val="18"/>
          <w:szCs w:val="18"/>
          <w:u w:val="none"/>
        </w:rPr>
        <w:t>时间：2022年08月</w:t>
      </w:r>
      <w:r>
        <w:rPr>
          <w:rFonts w:hint="eastAsia" w:ascii="仿宋" w:hAnsi="仿宋" w:eastAsia="仿宋" w:cs="仿宋"/>
          <w:sz w:val="18"/>
          <w:szCs w:val="18"/>
          <w:u w:val="none"/>
          <w:lang w:val="en-US" w:eastAsia="zh-CN"/>
        </w:rPr>
        <w:t>18</w:t>
      </w:r>
      <w:r>
        <w:rPr>
          <w:rFonts w:hint="eastAsia" w:ascii="仿宋" w:hAnsi="仿宋" w:eastAsia="仿宋" w:cs="仿宋"/>
          <w:sz w:val="18"/>
          <w:szCs w:val="18"/>
          <w:u w:val="none"/>
        </w:rPr>
        <w:t>日至2022年08月</w:t>
      </w:r>
      <w:r>
        <w:rPr>
          <w:rFonts w:hint="eastAsia" w:ascii="仿宋" w:hAnsi="仿宋" w:eastAsia="仿宋" w:cs="仿宋"/>
          <w:sz w:val="18"/>
          <w:szCs w:val="18"/>
          <w:u w:val="none"/>
          <w:lang w:val="en-US" w:eastAsia="zh-CN"/>
        </w:rPr>
        <w:t>22</w:t>
      </w:r>
      <w:r>
        <w:rPr>
          <w:rFonts w:hint="eastAsia" w:ascii="仿宋" w:hAnsi="仿宋" w:eastAsia="仿宋" w:cs="仿宋"/>
          <w:sz w:val="18"/>
          <w:szCs w:val="18"/>
          <w:u w:val="none"/>
        </w:rPr>
        <w:t>日，每天上午10:00至14:00，下午16:00至20:00（北京时间，法定节假日除外）</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地点：阿勒泰市迎宾路克</w:t>
      </w:r>
      <w:r>
        <w:rPr>
          <w:rFonts w:hint="eastAsia" w:ascii="仿宋" w:hAnsi="仿宋" w:eastAsia="仿宋" w:cs="仿宋"/>
          <w:sz w:val="18"/>
          <w:szCs w:val="18"/>
          <w:lang w:eastAsia="zh-CN"/>
        </w:rPr>
        <w:t>兰</w:t>
      </w:r>
      <w:r>
        <w:rPr>
          <w:rFonts w:hint="eastAsia" w:ascii="仿宋" w:hAnsi="仿宋" w:eastAsia="仿宋" w:cs="仿宋"/>
          <w:sz w:val="18"/>
          <w:szCs w:val="18"/>
        </w:rPr>
        <w:t>区99号万驰广场1栋12层3室  </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方式：报名成功后购买:请携带企业法人营业执照副本原件、税务登记证、组织机构代码证（或三证合一）、资质证书副本原件或电子版加盖公章、安全生产许可证副本原件或电子版加盖公章、项目负责人证书原件或电子版加盖公章、法人授权委托书及委托代理人身份证原件，疆外企业须提供企业进疆施工备案登记手续，“信用中国”网站信用报告未被列入失信被执行人、重大税收违法案件当事人名单以及政府采购严重违法失信行为记录名单的截图（查询时间不早于本公告发布之日）（原件及复印件三份，复印件加盖公章）购买谈判文件，否则不予发售谈判文件  </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售价（元）：300 </w:t>
      </w:r>
    </w:p>
    <w:p>
      <w:pPr>
        <w:pStyle w:val="4"/>
        <w:keepNext w:val="0"/>
        <w:keepLines w:val="0"/>
        <w:widowControl/>
        <w:suppressLineNumbers w:val="0"/>
        <w:spacing w:before="170" w:beforeAutospacing="0" w:after="170" w:afterAutospacing="0" w:line="300" w:lineRule="atLeast"/>
        <w:ind w:left="0" w:right="0"/>
        <w:jc w:val="both"/>
        <w:rPr>
          <w:rFonts w:ascii="黑体" w:hAnsi="宋体" w:eastAsia="黑体" w:cs="黑体"/>
          <w:sz w:val="18"/>
          <w:szCs w:val="18"/>
        </w:rPr>
      </w:pPr>
      <w:r>
        <w:rPr>
          <w:rStyle w:val="7"/>
          <w:rFonts w:ascii="黑体" w:hAnsi="宋体" w:eastAsia="黑体" w:cs="黑体"/>
          <w:sz w:val="18"/>
          <w:szCs w:val="18"/>
        </w:rPr>
        <w:t>四、响应文件提交</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截止时间：2022年08月</w:t>
      </w:r>
      <w:r>
        <w:rPr>
          <w:rFonts w:hint="eastAsia" w:ascii="仿宋" w:hAnsi="仿宋" w:eastAsia="仿宋" w:cs="仿宋"/>
          <w:sz w:val="18"/>
          <w:szCs w:val="18"/>
          <w:lang w:val="en-US" w:eastAsia="zh-CN"/>
        </w:rPr>
        <w:t>23</w:t>
      </w:r>
      <w:r>
        <w:rPr>
          <w:rFonts w:hint="eastAsia" w:ascii="仿宋" w:hAnsi="仿宋" w:eastAsia="仿宋" w:cs="仿宋"/>
          <w:sz w:val="18"/>
          <w:szCs w:val="18"/>
        </w:rPr>
        <w:t>日 17:30（北京时间）</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地点：阿勒泰市迎宾路克</w:t>
      </w:r>
      <w:r>
        <w:rPr>
          <w:rFonts w:hint="eastAsia" w:ascii="仿宋" w:hAnsi="仿宋" w:eastAsia="仿宋" w:cs="仿宋"/>
          <w:sz w:val="18"/>
          <w:szCs w:val="18"/>
          <w:lang w:eastAsia="zh-CN"/>
        </w:rPr>
        <w:t>兰</w:t>
      </w:r>
      <w:r>
        <w:rPr>
          <w:rFonts w:hint="eastAsia" w:ascii="仿宋" w:hAnsi="仿宋" w:eastAsia="仿宋" w:cs="仿宋"/>
          <w:sz w:val="18"/>
          <w:szCs w:val="18"/>
        </w:rPr>
        <w:t>区99号万驰广场1栋12层3室 </w:t>
      </w:r>
    </w:p>
    <w:p>
      <w:pPr>
        <w:pStyle w:val="4"/>
        <w:keepNext w:val="0"/>
        <w:keepLines w:val="0"/>
        <w:widowControl/>
        <w:suppressLineNumbers w:val="0"/>
        <w:spacing w:before="170" w:beforeAutospacing="0" w:after="170" w:afterAutospacing="0" w:line="300" w:lineRule="atLeast"/>
        <w:ind w:left="0" w:right="0"/>
        <w:jc w:val="both"/>
        <w:rPr>
          <w:rFonts w:ascii="黑体" w:hAnsi="宋体" w:eastAsia="黑体" w:cs="黑体"/>
          <w:sz w:val="18"/>
          <w:szCs w:val="18"/>
        </w:rPr>
      </w:pPr>
      <w:r>
        <w:rPr>
          <w:rStyle w:val="7"/>
          <w:rFonts w:ascii="黑体" w:hAnsi="宋体" w:eastAsia="黑体" w:cs="黑体"/>
          <w:sz w:val="18"/>
          <w:szCs w:val="18"/>
        </w:rPr>
        <w:t>五、响应文件开启</w:t>
      </w:r>
      <w:r>
        <w:rPr>
          <w:rFonts w:ascii="黑体" w:hAnsi="宋体" w:eastAsia="黑体" w:cs="黑体"/>
          <w:sz w:val="18"/>
          <w:szCs w:val="18"/>
        </w:rPr>
        <w:t> </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开启时间：2022年08月</w:t>
      </w:r>
      <w:r>
        <w:rPr>
          <w:rFonts w:hint="eastAsia" w:ascii="仿宋" w:hAnsi="仿宋" w:eastAsia="仿宋" w:cs="仿宋"/>
          <w:sz w:val="18"/>
          <w:szCs w:val="18"/>
          <w:lang w:val="en-US" w:eastAsia="zh-CN"/>
        </w:rPr>
        <w:t>23</w:t>
      </w:r>
      <w:r>
        <w:rPr>
          <w:rFonts w:hint="eastAsia" w:ascii="仿宋" w:hAnsi="仿宋" w:eastAsia="仿宋" w:cs="仿宋"/>
          <w:sz w:val="18"/>
          <w:szCs w:val="18"/>
        </w:rPr>
        <w:t>日 17:30（北京时间）</w:t>
      </w:r>
    </w:p>
    <w:p>
      <w:pPr>
        <w:pStyle w:val="4"/>
        <w:keepNext w:val="0"/>
        <w:keepLines w:val="0"/>
        <w:widowControl/>
        <w:suppressLineNumbers w:val="0"/>
        <w:spacing w:before="50" w:beforeAutospacing="0" w:after="50" w:afterAutospacing="0" w:line="200" w:lineRule="atLeast"/>
        <w:ind w:left="0" w:right="0"/>
      </w:pPr>
      <w:r>
        <w:rPr>
          <w:rFonts w:hint="eastAsia" w:ascii="仿宋" w:hAnsi="仿宋" w:eastAsia="仿宋" w:cs="仿宋"/>
          <w:sz w:val="18"/>
          <w:szCs w:val="18"/>
        </w:rPr>
        <w:t>    地点：阿勒泰市迎宾路克</w:t>
      </w:r>
      <w:r>
        <w:rPr>
          <w:rFonts w:hint="eastAsia" w:ascii="仿宋" w:hAnsi="仿宋" w:eastAsia="仿宋" w:cs="仿宋"/>
          <w:sz w:val="18"/>
          <w:szCs w:val="18"/>
          <w:lang w:eastAsia="zh-CN"/>
        </w:rPr>
        <w:t>兰</w:t>
      </w:r>
      <w:r>
        <w:rPr>
          <w:rFonts w:hint="eastAsia" w:ascii="仿宋" w:hAnsi="仿宋" w:eastAsia="仿宋" w:cs="仿宋"/>
          <w:sz w:val="18"/>
          <w:szCs w:val="18"/>
        </w:rPr>
        <w:t>区99号万驰广场1栋12层3室 </w:t>
      </w:r>
    </w:p>
    <w:p>
      <w:pPr>
        <w:pStyle w:val="4"/>
        <w:keepNext w:val="0"/>
        <w:keepLines w:val="0"/>
        <w:widowControl/>
        <w:suppressLineNumbers w:val="0"/>
        <w:spacing w:before="170" w:beforeAutospacing="0" w:after="170" w:afterAutospacing="0" w:line="300" w:lineRule="atLeast"/>
        <w:ind w:left="0" w:right="0"/>
        <w:jc w:val="both"/>
        <w:rPr>
          <w:rFonts w:ascii="黑体" w:hAnsi="宋体" w:eastAsia="黑体" w:cs="黑体"/>
          <w:sz w:val="21"/>
          <w:szCs w:val="21"/>
        </w:rPr>
      </w:pPr>
      <w:r>
        <w:rPr>
          <w:rStyle w:val="7"/>
          <w:rFonts w:ascii="黑体" w:hAnsi="宋体" w:eastAsia="黑体" w:cs="黑体"/>
          <w:sz w:val="18"/>
          <w:szCs w:val="18"/>
        </w:rPr>
        <w:t>六、公告期限</w:t>
      </w:r>
      <w:r>
        <w:rPr>
          <w:rFonts w:ascii="黑体" w:hAnsi="宋体" w:eastAsia="黑体" w:cs="黑体"/>
          <w:sz w:val="21"/>
          <w:szCs w:val="21"/>
        </w:rPr>
        <w:t> </w:t>
      </w:r>
    </w:p>
    <w:p>
      <w:pPr>
        <w:pStyle w:val="4"/>
        <w:keepNext w:val="0"/>
        <w:keepLines w:val="0"/>
        <w:widowControl/>
        <w:suppressLineNumbers w:val="0"/>
        <w:spacing w:before="50" w:beforeAutospacing="0" w:after="50" w:afterAutospacing="0"/>
        <w:ind w:left="0" w:right="0"/>
      </w:pPr>
      <w:r>
        <w:rPr>
          <w:rFonts w:hint="eastAsia" w:ascii="仿宋" w:hAnsi="仿宋" w:eastAsia="仿宋" w:cs="仿宋"/>
          <w:sz w:val="18"/>
          <w:szCs w:val="18"/>
        </w:rPr>
        <w:t>    自本公告发布之日起3个工作日。</w:t>
      </w:r>
    </w:p>
    <w:p>
      <w:pPr>
        <w:pStyle w:val="4"/>
        <w:keepNext w:val="0"/>
        <w:keepLines w:val="0"/>
        <w:widowControl/>
        <w:suppressLineNumbers w:val="0"/>
        <w:spacing w:before="170" w:beforeAutospacing="0" w:after="170" w:afterAutospacing="0" w:line="300" w:lineRule="atLeast"/>
        <w:ind w:left="0" w:right="0"/>
        <w:jc w:val="both"/>
        <w:rPr>
          <w:rFonts w:ascii="黑体" w:hAnsi="宋体" w:eastAsia="黑体" w:cs="黑体"/>
          <w:sz w:val="18"/>
          <w:szCs w:val="18"/>
        </w:rPr>
      </w:pPr>
      <w:r>
        <w:rPr>
          <w:rStyle w:val="7"/>
          <w:rFonts w:ascii="黑体" w:hAnsi="宋体" w:eastAsia="黑体" w:cs="黑体"/>
          <w:sz w:val="18"/>
          <w:szCs w:val="18"/>
        </w:rPr>
        <w:t>七、其他补充事宜</w:t>
      </w:r>
      <w:r>
        <w:rPr>
          <w:rFonts w:ascii="黑体" w:hAnsi="宋体" w:eastAsia="黑体" w:cs="黑体"/>
          <w:sz w:val="18"/>
          <w:szCs w:val="18"/>
        </w:rPr>
        <w:t> </w:t>
      </w:r>
    </w:p>
    <w:p>
      <w:pPr>
        <w:pStyle w:val="4"/>
        <w:keepNext w:val="0"/>
        <w:keepLines w:val="0"/>
        <w:widowControl/>
        <w:suppressLineNumbers w:val="0"/>
        <w:spacing w:before="50" w:beforeAutospacing="0" w:after="50" w:afterAutospacing="0" w:line="315" w:lineRule="atLeast"/>
        <w:ind w:left="0" w:right="0"/>
      </w:pPr>
      <w:r>
        <w:rPr>
          <w:rFonts w:hint="eastAsia" w:ascii="仿宋" w:hAnsi="仿宋" w:eastAsia="仿宋" w:cs="仿宋"/>
          <w:sz w:val="18"/>
          <w:szCs w:val="18"/>
        </w:rPr>
        <w:t>   1、与招标人存在利害关系可能影响招标公正性的法人、其他组织或者个人，不得参加招标。</w:t>
      </w:r>
      <w:r>
        <w:rPr>
          <w:rFonts w:hint="eastAsia" w:ascii="仿宋" w:hAnsi="仿宋" w:eastAsia="仿宋" w:cs="仿宋"/>
          <w:sz w:val="18"/>
          <w:szCs w:val="18"/>
        </w:rPr>
        <w:br w:type="textWrapping"/>
      </w:r>
      <w:r>
        <w:rPr>
          <w:rFonts w:hint="eastAsia" w:ascii="仿宋" w:hAnsi="仿宋" w:eastAsia="仿宋" w:cs="仿宋"/>
          <w:sz w:val="18"/>
          <w:szCs w:val="18"/>
        </w:rPr>
        <w:t>2、单位负责人为同一人或者存在控股、管理关系的不同单位，不得参加同一标段投标或者未划分标段的同一招标项目投标，违反前两款规定的，相关招标均无效  </w:t>
      </w:r>
    </w:p>
    <w:p>
      <w:pPr>
        <w:pStyle w:val="4"/>
        <w:keepNext w:val="0"/>
        <w:keepLines w:val="0"/>
        <w:widowControl/>
        <w:suppressLineNumbers w:val="0"/>
        <w:spacing w:before="50" w:beforeAutospacing="0" w:after="50" w:afterAutospacing="0"/>
        <w:ind w:left="0" w:right="0"/>
      </w:pPr>
      <w:r>
        <w:t>特别提示：</w:t>
      </w:r>
    </w:p>
    <w:p>
      <w:pPr>
        <w:pStyle w:val="4"/>
        <w:keepNext w:val="0"/>
        <w:keepLines w:val="0"/>
        <w:widowControl/>
        <w:suppressLineNumbers w:val="0"/>
        <w:spacing w:before="50" w:beforeAutospacing="0" w:after="50" w:afterAutospacing="0"/>
        <w:ind w:left="0" w:right="0"/>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4"/>
        <w:keepNext w:val="0"/>
        <w:keepLines w:val="0"/>
        <w:widowControl/>
        <w:suppressLineNumbers w:val="0"/>
        <w:spacing w:before="50" w:beforeAutospacing="0" w:after="50" w:afterAutospacing="0"/>
        <w:ind w:left="0" w:right="0"/>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4"/>
        <w:keepNext w:val="0"/>
        <w:keepLines w:val="0"/>
        <w:widowControl/>
        <w:suppressLineNumbers w:val="0"/>
        <w:spacing w:before="50" w:beforeAutospacing="0" w:after="50" w:afterAutospacing="0"/>
        <w:ind w:left="0" w:right="0"/>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keepNext w:val="0"/>
        <w:keepLines w:val="0"/>
        <w:widowControl/>
        <w:suppressLineNumbers w:val="0"/>
        <w:spacing w:before="170" w:beforeAutospacing="0" w:after="170" w:afterAutospacing="0" w:line="320" w:lineRule="atLeast"/>
        <w:ind w:left="0" w:right="0"/>
        <w:jc w:val="both"/>
        <w:rPr>
          <w:rFonts w:ascii="黑体" w:hAnsi="宋体" w:eastAsia="黑体" w:cs="黑体"/>
          <w:sz w:val="21"/>
          <w:szCs w:val="21"/>
        </w:rPr>
      </w:pPr>
      <w:r>
        <w:rPr>
          <w:rStyle w:val="7"/>
          <w:rFonts w:ascii="黑体" w:hAnsi="宋体" w:eastAsia="黑体" w:cs="黑体"/>
          <w:sz w:val="18"/>
          <w:szCs w:val="18"/>
        </w:rPr>
        <w:t>八、凡对本次招标提出询问，请按以下方式联系</w:t>
      </w:r>
    </w:p>
    <w:p>
      <w:pPr>
        <w:pStyle w:val="4"/>
        <w:keepNext w:val="0"/>
        <w:keepLines w:val="0"/>
        <w:widowControl/>
        <w:suppressLineNumbers w:val="0"/>
        <w:spacing w:before="50" w:beforeAutospacing="0" w:after="50" w:afterAutospacing="0"/>
        <w:ind w:left="0" w:right="0" w:firstLine="420"/>
        <w:rPr>
          <w:rFonts w:hint="eastAsia" w:ascii="仿宋" w:hAnsi="仿宋" w:eastAsia="仿宋" w:cs="仿宋"/>
        </w:rPr>
      </w:pPr>
      <w:r>
        <w:rPr>
          <w:rFonts w:hint="eastAsia" w:ascii="仿宋" w:hAnsi="仿宋" w:eastAsia="仿宋" w:cs="仿宋"/>
          <w:sz w:val="18"/>
          <w:szCs w:val="18"/>
        </w:rPr>
        <w:t>1.采购人信息</w:t>
      </w:r>
    </w:p>
    <w:p>
      <w:pPr>
        <w:pStyle w:val="4"/>
        <w:keepNext w:val="0"/>
        <w:keepLines w:val="0"/>
        <w:widowControl/>
        <w:suppressLineNumbers w:val="0"/>
        <w:spacing w:before="50" w:beforeAutospacing="0" w:after="50" w:afterAutospacing="0"/>
        <w:ind w:left="0" w:right="0" w:firstLine="420"/>
        <w:rPr>
          <w:rFonts w:hint="eastAsia" w:ascii="仿宋" w:hAnsi="仿宋" w:eastAsia="仿宋" w:cs="仿宋"/>
        </w:rPr>
      </w:pPr>
      <w:r>
        <w:rPr>
          <w:rFonts w:hint="eastAsia" w:ascii="仿宋" w:hAnsi="仿宋" w:eastAsia="仿宋" w:cs="仿宋"/>
          <w:sz w:val="18"/>
          <w:szCs w:val="18"/>
        </w:rPr>
        <w:t>名 称：</w:t>
      </w:r>
      <w:r>
        <w:rPr>
          <w:rStyle w:val="8"/>
          <w:rFonts w:hint="eastAsia" w:ascii="仿宋" w:hAnsi="仿宋" w:eastAsia="仿宋" w:cs="仿宋"/>
          <w:sz w:val="18"/>
          <w:szCs w:val="18"/>
        </w:rPr>
        <w:t>伊犁哈萨克自治州青河县教育局</w:t>
      </w:r>
    </w:p>
    <w:p>
      <w:pPr>
        <w:pStyle w:val="4"/>
        <w:keepNext w:val="0"/>
        <w:keepLines w:val="0"/>
        <w:widowControl/>
        <w:suppressLineNumbers w:val="0"/>
        <w:spacing w:before="50" w:beforeAutospacing="0" w:after="50" w:afterAutospacing="0"/>
        <w:ind w:left="0" w:right="0" w:firstLine="420"/>
        <w:rPr>
          <w:rFonts w:hint="eastAsia" w:ascii="仿宋" w:hAnsi="仿宋" w:eastAsia="仿宋" w:cs="仿宋"/>
        </w:rPr>
      </w:pPr>
      <w:r>
        <w:rPr>
          <w:rFonts w:hint="eastAsia" w:ascii="仿宋" w:hAnsi="仿宋" w:eastAsia="仿宋" w:cs="仿宋"/>
          <w:sz w:val="18"/>
          <w:szCs w:val="18"/>
        </w:rPr>
        <w:t>地 址：青河县民主北路7号</w:t>
      </w:r>
    </w:p>
    <w:p>
      <w:pPr>
        <w:pStyle w:val="4"/>
        <w:keepNext w:val="0"/>
        <w:keepLines w:val="0"/>
        <w:widowControl/>
        <w:suppressLineNumbers w:val="0"/>
        <w:spacing w:before="50" w:beforeAutospacing="0" w:after="50" w:afterAutospacing="0"/>
        <w:ind w:left="0" w:right="0" w:firstLine="420"/>
        <w:rPr>
          <w:rFonts w:hint="eastAsia" w:ascii="仿宋" w:hAnsi="仿宋" w:eastAsia="仿宋" w:cs="仿宋"/>
        </w:rPr>
      </w:pPr>
      <w:r>
        <w:rPr>
          <w:rFonts w:hint="eastAsia" w:ascii="仿宋" w:hAnsi="仿宋" w:eastAsia="仿宋" w:cs="仿宋"/>
          <w:sz w:val="18"/>
          <w:szCs w:val="18"/>
        </w:rPr>
        <w:t>联系方式：0906-8825723</w:t>
      </w:r>
    </w:p>
    <w:p>
      <w:pPr>
        <w:pStyle w:val="4"/>
        <w:keepNext w:val="0"/>
        <w:keepLines w:val="0"/>
        <w:widowControl/>
        <w:suppressLineNumbers w:val="0"/>
        <w:spacing w:before="50" w:beforeAutospacing="0" w:after="50" w:afterAutospacing="0"/>
        <w:ind w:left="0" w:right="0" w:firstLine="420"/>
        <w:rPr>
          <w:rFonts w:hint="eastAsia" w:ascii="仿宋" w:hAnsi="仿宋" w:eastAsia="仿宋" w:cs="仿宋"/>
        </w:rPr>
      </w:pPr>
      <w:r>
        <w:rPr>
          <w:rFonts w:hint="eastAsia" w:ascii="仿宋" w:hAnsi="仿宋" w:eastAsia="仿宋" w:cs="仿宋"/>
          <w:sz w:val="18"/>
          <w:szCs w:val="18"/>
        </w:rPr>
        <w:t>2.采购代理机构信息</w:t>
      </w:r>
    </w:p>
    <w:p>
      <w:pPr>
        <w:pStyle w:val="4"/>
        <w:keepNext w:val="0"/>
        <w:keepLines w:val="0"/>
        <w:widowControl/>
        <w:suppressLineNumbers w:val="0"/>
        <w:spacing w:before="50" w:beforeAutospacing="0" w:after="50" w:afterAutospacing="0"/>
        <w:ind w:left="0" w:right="0" w:firstLine="420"/>
        <w:rPr>
          <w:rFonts w:hint="eastAsia" w:ascii="仿宋" w:hAnsi="仿宋" w:eastAsia="仿宋" w:cs="仿宋"/>
        </w:rPr>
      </w:pPr>
      <w:r>
        <w:rPr>
          <w:rFonts w:hint="eastAsia" w:ascii="仿宋" w:hAnsi="仿宋" w:eastAsia="仿宋" w:cs="仿宋"/>
          <w:sz w:val="18"/>
          <w:szCs w:val="18"/>
        </w:rPr>
        <w:t>名 称：阿勒泰嘉信工程项目管理有限公司</w:t>
      </w:r>
    </w:p>
    <w:p>
      <w:pPr>
        <w:pStyle w:val="4"/>
        <w:keepNext w:val="0"/>
        <w:keepLines w:val="0"/>
        <w:widowControl/>
        <w:suppressLineNumbers w:val="0"/>
        <w:spacing w:before="50" w:beforeAutospacing="0" w:after="50" w:afterAutospacing="0"/>
        <w:ind w:left="0" w:right="0" w:firstLine="420"/>
        <w:rPr>
          <w:rFonts w:hint="eastAsia" w:ascii="仿宋" w:hAnsi="仿宋" w:eastAsia="仿宋" w:cs="仿宋"/>
        </w:rPr>
      </w:pPr>
      <w:r>
        <w:rPr>
          <w:rFonts w:hint="eastAsia" w:ascii="仿宋" w:hAnsi="仿宋" w:eastAsia="仿宋" w:cs="仿宋"/>
          <w:sz w:val="18"/>
          <w:szCs w:val="18"/>
        </w:rPr>
        <w:t>地 址：阿勒泰市迎宾路克</w:t>
      </w:r>
      <w:r>
        <w:rPr>
          <w:rFonts w:hint="eastAsia" w:ascii="仿宋" w:hAnsi="仿宋" w:eastAsia="仿宋" w:cs="仿宋"/>
          <w:sz w:val="18"/>
          <w:szCs w:val="18"/>
          <w:lang w:eastAsia="zh-CN"/>
        </w:rPr>
        <w:t>兰</w:t>
      </w:r>
      <w:r>
        <w:rPr>
          <w:rFonts w:hint="eastAsia" w:ascii="仿宋" w:hAnsi="仿宋" w:eastAsia="仿宋" w:cs="仿宋"/>
          <w:sz w:val="18"/>
          <w:szCs w:val="18"/>
        </w:rPr>
        <w:t>区99号万驰广场1栋12层3室</w:t>
      </w:r>
    </w:p>
    <w:p>
      <w:pPr>
        <w:pStyle w:val="4"/>
        <w:keepNext w:val="0"/>
        <w:keepLines w:val="0"/>
        <w:widowControl/>
        <w:suppressLineNumbers w:val="0"/>
        <w:spacing w:before="50" w:beforeAutospacing="0" w:after="50" w:afterAutospacing="0"/>
        <w:ind w:left="0" w:right="0" w:firstLine="420"/>
        <w:rPr>
          <w:rFonts w:hint="eastAsia" w:ascii="仿宋" w:hAnsi="仿宋" w:eastAsia="仿宋" w:cs="仿宋"/>
        </w:rPr>
      </w:pPr>
      <w:r>
        <w:rPr>
          <w:rFonts w:hint="eastAsia" w:ascii="仿宋" w:hAnsi="仿宋" w:eastAsia="仿宋" w:cs="仿宋"/>
          <w:sz w:val="18"/>
          <w:szCs w:val="18"/>
        </w:rPr>
        <w:t>联系方式：15299077287</w:t>
      </w:r>
    </w:p>
    <w:p>
      <w:pPr>
        <w:pStyle w:val="4"/>
        <w:keepNext w:val="0"/>
        <w:keepLines w:val="0"/>
        <w:widowControl/>
        <w:suppressLineNumbers w:val="0"/>
        <w:spacing w:before="50" w:beforeAutospacing="0" w:after="50" w:afterAutospacing="0"/>
        <w:ind w:left="0" w:right="0" w:firstLine="420"/>
        <w:rPr>
          <w:rFonts w:hint="eastAsia" w:ascii="仿宋" w:hAnsi="仿宋" w:eastAsia="仿宋" w:cs="仿宋"/>
        </w:rPr>
      </w:pPr>
      <w:r>
        <w:rPr>
          <w:rFonts w:hint="eastAsia" w:ascii="仿宋" w:hAnsi="仿宋" w:eastAsia="仿宋" w:cs="仿宋"/>
          <w:sz w:val="18"/>
          <w:szCs w:val="18"/>
        </w:rPr>
        <w:t>3.项目联系方式</w:t>
      </w:r>
    </w:p>
    <w:p>
      <w:pPr>
        <w:pStyle w:val="4"/>
        <w:keepNext w:val="0"/>
        <w:keepLines w:val="0"/>
        <w:widowControl/>
        <w:suppressLineNumbers w:val="0"/>
        <w:spacing w:before="50" w:beforeAutospacing="0" w:after="50" w:afterAutospacing="0"/>
        <w:ind w:left="0" w:right="0" w:firstLine="420"/>
        <w:rPr>
          <w:rFonts w:hint="eastAsia" w:ascii="仿宋" w:hAnsi="仿宋" w:eastAsia="仿宋" w:cs="仿宋"/>
        </w:rPr>
      </w:pPr>
      <w:r>
        <w:rPr>
          <w:rFonts w:hint="eastAsia" w:ascii="仿宋" w:hAnsi="仿宋" w:eastAsia="仿宋" w:cs="仿宋"/>
          <w:sz w:val="18"/>
          <w:szCs w:val="18"/>
        </w:rPr>
        <w:t>项目联系人：</w:t>
      </w:r>
      <w:r>
        <w:rPr>
          <w:rStyle w:val="8"/>
          <w:rFonts w:hint="eastAsia" w:ascii="仿宋" w:hAnsi="仿宋" w:eastAsia="仿宋" w:cs="仿宋"/>
          <w:sz w:val="18"/>
          <w:szCs w:val="18"/>
        </w:rPr>
        <w:t>向微</w:t>
      </w:r>
    </w:p>
    <w:p>
      <w:pPr>
        <w:pStyle w:val="4"/>
        <w:keepNext w:val="0"/>
        <w:keepLines w:val="0"/>
        <w:widowControl/>
        <w:suppressLineNumbers w:val="0"/>
        <w:spacing w:before="50" w:beforeAutospacing="0" w:after="50" w:afterAutospacing="0"/>
        <w:ind w:left="0" w:right="0" w:firstLine="420"/>
        <w:rPr>
          <w:rFonts w:hint="eastAsia" w:ascii="仿宋" w:hAnsi="仿宋" w:eastAsia="仿宋" w:cs="仿宋"/>
        </w:rPr>
      </w:pPr>
      <w:r>
        <w:rPr>
          <w:rFonts w:hint="eastAsia" w:ascii="仿宋" w:hAnsi="仿宋" w:eastAsia="仿宋" w:cs="仿宋"/>
          <w:sz w:val="18"/>
          <w:szCs w:val="18"/>
        </w:rPr>
        <w:t>电 话：</w:t>
      </w:r>
      <w:r>
        <w:rPr>
          <w:rStyle w:val="8"/>
          <w:rFonts w:hint="eastAsia" w:ascii="仿宋" w:hAnsi="仿宋" w:eastAsia="仿宋" w:cs="仿宋"/>
          <w:sz w:val="18"/>
          <w:szCs w:val="18"/>
        </w:rPr>
        <w:t>15299077287</w:t>
      </w:r>
    </w:p>
    <w:p>
      <w:pPr>
        <w:pStyle w:val="4"/>
        <w:keepNext w:val="0"/>
        <w:keepLines w:val="0"/>
        <w:widowControl/>
        <w:suppressLineNumbers w:val="0"/>
        <w:spacing w:before="50" w:beforeAutospacing="0" w:after="50" w:afterAutospacing="0"/>
        <w:ind w:left="0" w:right="0"/>
      </w:pPr>
    </w:p>
    <w:p>
      <w:pPr>
        <w:pStyle w:val="4"/>
        <w:keepNext w:val="0"/>
        <w:keepLines w:val="0"/>
        <w:widowControl/>
        <w:suppressLineNumbers w:val="0"/>
        <w:spacing w:before="50" w:beforeAutospacing="0" w:after="50" w:afterAutospacing="0"/>
        <w:ind w:left="0" w:right="0"/>
      </w:pPr>
    </w:p>
    <w:p>
      <w:pPr>
        <w:pStyle w:val="4"/>
        <w:keepNext w:val="0"/>
        <w:keepLines w:val="0"/>
        <w:widowControl/>
        <w:suppressLineNumbers w:val="0"/>
        <w:spacing w:before="50" w:beforeAutospacing="0" w:after="50" w:afterAutospacing="0"/>
        <w:ind w:left="0" w:right="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NTZlZjdmNDBkNGY1NDdlNmVlODE0MDMzNGVmZGQifQ=="/>
  </w:docVars>
  <w:rsids>
    <w:rsidRoot w:val="00000000"/>
    <w:rsid w:val="0227302F"/>
    <w:rsid w:val="06071298"/>
    <w:rsid w:val="16BA4105"/>
    <w:rsid w:val="19E14575"/>
    <w:rsid w:val="2DBA1C1F"/>
    <w:rsid w:val="36E7464B"/>
    <w:rsid w:val="41BE244C"/>
    <w:rsid w:val="53EB5495"/>
    <w:rsid w:val="5F5D4BFA"/>
    <w:rsid w:val="76B83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宋体" w:hAnsi="宋体" w:eastAsia="宋体" w:cs="宋体"/>
      <w:sz w:val="28"/>
      <w:szCs w:val="28"/>
      <w:lang w:val="zh-CN" w:eastAsia="zh-CN" w:bidi="zh-CN"/>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1930</Words>
  <Characters>2154</Characters>
  <Lines>0</Lines>
  <Paragraphs>0</Paragraphs>
  <TotalTime>15</TotalTime>
  <ScaleCrop>false</ScaleCrop>
  <LinksUpToDate>false</LinksUpToDate>
  <CharactersWithSpaces>2440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2019-07-30T09:00:00Z</dcterms:created>
  <dc:creator>Administrator</dc:creator>
  <cp:lastModifiedBy>赤眸</cp:lastModifiedBy>
  <dcterms:modified xsi:type="dcterms:W3CDTF">2022-08-17T13:57:35Z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C4D41DDBFF924F4EB50B61A363F8483F</vt:lpwstr>
  </property>
</Properties>
</file>