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72"/>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72"/>
        </w:rPr>
      </w:pPr>
      <w:r>
        <w:rPr>
          <w:rFonts w:hint="eastAsia" w:ascii="宋体" w:hAnsi="宋体" w:eastAsia="宋体" w:cs="宋体"/>
          <w:b/>
          <w:color w:val="000000"/>
          <w:sz w:val="72"/>
        </w:rPr>
        <w:t>政府采购项目招标文件</w:t>
      </w: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rPr>
      </w:pPr>
      <w:r>
        <w:rPr>
          <w:rFonts w:hint="eastAsia" w:ascii="宋体" w:hAnsi="宋体" w:eastAsia="宋体" w:cs="宋体"/>
          <w:sz w:val="28"/>
          <w:szCs w:val="28"/>
        </w:rPr>
        <w:t>采购编号：</w:t>
      </w:r>
      <w:r>
        <w:rPr>
          <w:rFonts w:hint="eastAsia" w:ascii="宋体" w:hAnsi="宋体" w:eastAsia="宋体" w:cs="宋体"/>
          <w:sz w:val="28"/>
          <w:szCs w:val="28"/>
          <w:lang w:val="en-US" w:eastAsia="zh-CN"/>
        </w:rPr>
        <w:t>HTMFX-2021001979</w:t>
      </w:r>
    </w:p>
    <w:p>
      <w:pPr>
        <w:pStyle w:val="16"/>
        <w:numPr>
          <w:ilvl w:val="0"/>
          <w:numId w:val="0"/>
        </w:numPr>
        <w:ind w:leftChars="0"/>
        <w:rPr>
          <w:rFonts w:hint="eastAsia" w:ascii="宋体" w:hAnsi="宋体" w:eastAsia="宋体" w:cs="宋体"/>
        </w:rPr>
      </w:pPr>
    </w:p>
    <w:p>
      <w:pPr>
        <w:pStyle w:val="16"/>
        <w:numPr>
          <w:ilvl w:val="0"/>
          <w:numId w:val="0"/>
        </w:numPr>
        <w:ind w:leftChars="0"/>
        <w:jc w:val="center"/>
        <w:rPr>
          <w:rFonts w:hint="eastAsia" w:ascii="宋体" w:hAnsi="宋体" w:eastAsia="宋体" w:cs="宋体"/>
          <w:lang w:eastAsia="zh-CN"/>
        </w:rPr>
      </w:pP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560" w:firstLineChars="200"/>
        <w:textAlignment w:val="auto"/>
        <w:rPr>
          <w:rFonts w:hint="eastAsia" w:ascii="宋体" w:hAnsi="宋体" w:eastAsia="宋体" w:cs="宋体"/>
          <w:bCs/>
          <w:color w:val="000000"/>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项目</w:t>
      </w:r>
      <w:r>
        <w:rPr>
          <w:rFonts w:hint="eastAsia" w:ascii="宋体" w:hAnsi="宋体" w:eastAsia="宋体" w:cs="宋体"/>
          <w:bCs/>
          <w:color w:val="000000"/>
          <w:sz w:val="28"/>
          <w:szCs w:val="28"/>
          <w:lang w:val="zh-CN"/>
        </w:rPr>
        <w:t>名称：民丰县尼雅</w:t>
      </w:r>
      <w:r>
        <w:rPr>
          <w:rFonts w:hint="eastAsia" w:ascii="宋体" w:hAnsi="宋体" w:eastAsia="宋体" w:cs="宋体"/>
          <w:bCs/>
          <w:color w:val="000000"/>
          <w:sz w:val="28"/>
          <w:szCs w:val="28"/>
          <w:lang w:val="en-US" w:eastAsia="zh-CN"/>
        </w:rPr>
        <w:t>遗址保护补助项目</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default" w:ascii="宋体" w:hAnsi="宋体" w:eastAsia="宋体" w:cs="宋体"/>
          <w:bCs/>
          <w:color w:val="000000"/>
          <w:sz w:val="28"/>
          <w:szCs w:val="28"/>
          <w:lang w:val="en-US" w:eastAsia="zh-CN"/>
        </w:rPr>
      </w:pPr>
      <w:r>
        <w:rPr>
          <w:rFonts w:hint="eastAsia" w:ascii="宋体" w:hAnsi="宋体" w:eastAsia="宋体" w:cs="宋体"/>
          <w:bCs/>
          <w:color w:val="000000"/>
          <w:sz w:val="28"/>
          <w:szCs w:val="28"/>
          <w:lang w:val="zh-CN"/>
        </w:rPr>
        <w:t>招 标 人（盖章）：</w:t>
      </w:r>
      <w:r>
        <w:rPr>
          <w:rFonts w:hint="eastAsia" w:ascii="宋体" w:hAnsi="宋体" w:eastAsia="宋体" w:cs="宋体"/>
          <w:bCs/>
          <w:color w:val="000000"/>
          <w:sz w:val="28"/>
          <w:szCs w:val="28"/>
          <w:lang w:val="en-US" w:eastAsia="zh-CN"/>
        </w:rPr>
        <w:t>民丰县文化体育广播电视和旅游局</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zh-CN"/>
        </w:rPr>
        <w:t>联 系 人：</w:t>
      </w:r>
      <w:r>
        <w:rPr>
          <w:rFonts w:hint="eastAsia" w:ascii="宋体" w:hAnsi="宋体" w:eastAsia="宋体" w:cs="宋体"/>
          <w:bCs/>
          <w:color w:val="000000"/>
          <w:sz w:val="28"/>
          <w:szCs w:val="28"/>
          <w:lang w:val="en-US" w:eastAsia="zh-CN"/>
        </w:rPr>
        <w:t>叶剑飞</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zh-CN"/>
        </w:rPr>
        <w:t>电    话：159 9903 5588</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招标代理机构</w:t>
      </w:r>
      <w:r>
        <w:rPr>
          <w:rFonts w:hint="eastAsia" w:ascii="宋体" w:hAnsi="宋体" w:eastAsia="宋体" w:cs="宋体"/>
          <w:color w:val="000000"/>
          <w:sz w:val="28"/>
          <w:szCs w:val="28"/>
          <w:lang w:val="zh-CN"/>
        </w:rPr>
        <w:t>（盖章）</w:t>
      </w:r>
      <w:r>
        <w:rPr>
          <w:rFonts w:hint="eastAsia" w:ascii="宋体" w:hAnsi="宋体" w:eastAsia="宋体" w:cs="宋体"/>
          <w:bCs/>
          <w:color w:val="000000"/>
          <w:sz w:val="28"/>
          <w:szCs w:val="28"/>
          <w:lang w:val="zh-CN"/>
        </w:rPr>
        <w:t>：新疆春秋工程项目管理集团有限公司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default" w:ascii="宋体" w:hAnsi="宋体" w:eastAsia="宋体" w:cs="宋体"/>
          <w:bCs/>
          <w:color w:val="000000"/>
          <w:sz w:val="28"/>
          <w:szCs w:val="28"/>
          <w:lang w:eastAsia="zh-CN"/>
        </w:rPr>
      </w:pPr>
      <w:r>
        <w:rPr>
          <w:rFonts w:hint="eastAsia" w:ascii="宋体" w:hAnsi="宋体" w:eastAsia="宋体" w:cs="宋体"/>
          <w:bCs/>
          <w:color w:val="000000"/>
          <w:kern w:val="0"/>
          <w:sz w:val="28"/>
          <w:szCs w:val="28"/>
          <w:lang w:val="zh-CN"/>
        </w:rPr>
        <w:t>项目负责人</w:t>
      </w:r>
      <w:r>
        <w:rPr>
          <w:rFonts w:hint="eastAsia" w:ascii="宋体" w:hAnsi="宋体" w:eastAsia="宋体" w:cs="宋体"/>
          <w:bCs/>
          <w:color w:val="000000"/>
          <w:sz w:val="28"/>
          <w:szCs w:val="28"/>
          <w:lang w:val="zh-CN"/>
        </w:rPr>
        <w:t>：</w:t>
      </w:r>
      <w:r>
        <w:rPr>
          <w:rFonts w:hint="default" w:ascii="宋体" w:hAnsi="宋体" w:eastAsia="宋体" w:cs="宋体"/>
          <w:bCs/>
          <w:color w:val="000000"/>
          <w:sz w:val="28"/>
          <w:szCs w:val="28"/>
          <w:lang w:eastAsia="zh-CN"/>
        </w:rPr>
        <w:t>张骋浩</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default" w:ascii="宋体" w:hAnsi="宋体" w:eastAsia="宋体" w:cs="宋体"/>
          <w:bCs/>
          <w:color w:val="000000"/>
          <w:sz w:val="28"/>
          <w:szCs w:val="28"/>
          <w:lang w:eastAsia="zh-CN"/>
        </w:rPr>
      </w:pPr>
      <w:r>
        <w:rPr>
          <w:rFonts w:hint="eastAsia" w:ascii="宋体" w:hAnsi="宋体" w:eastAsia="宋体" w:cs="宋体"/>
          <w:bCs/>
          <w:color w:val="000000"/>
          <w:kern w:val="0"/>
          <w:sz w:val="28"/>
          <w:szCs w:val="28"/>
          <w:lang w:val="zh-CN"/>
        </w:rPr>
        <w:t xml:space="preserve">电   </w:t>
      </w:r>
      <w:r>
        <w:rPr>
          <w:rFonts w:hint="eastAsia" w:ascii="宋体" w:hAnsi="宋体" w:eastAsia="宋体" w:cs="宋体"/>
          <w:bCs/>
          <w:color w:val="000000"/>
          <w:kern w:val="0"/>
          <w:sz w:val="28"/>
          <w:szCs w:val="28"/>
          <w:lang w:val="en-US" w:eastAsia="zh-CN"/>
        </w:rPr>
        <w:t xml:space="preserve">  </w:t>
      </w:r>
      <w:r>
        <w:rPr>
          <w:rFonts w:hint="eastAsia" w:ascii="宋体" w:hAnsi="宋体" w:eastAsia="宋体" w:cs="宋体"/>
          <w:bCs/>
          <w:color w:val="000000"/>
          <w:kern w:val="0"/>
          <w:sz w:val="28"/>
          <w:szCs w:val="28"/>
          <w:lang w:val="zh-CN"/>
        </w:rPr>
        <w:t xml:space="preserve"> 话</w:t>
      </w:r>
      <w:r>
        <w:rPr>
          <w:rFonts w:hint="eastAsia" w:ascii="宋体" w:hAnsi="宋体" w:eastAsia="宋体" w:cs="宋体"/>
          <w:bCs/>
          <w:color w:val="000000"/>
          <w:sz w:val="28"/>
          <w:szCs w:val="28"/>
          <w:lang w:val="zh-CN"/>
        </w:rPr>
        <w:t>：</w:t>
      </w:r>
      <w:r>
        <w:rPr>
          <w:rFonts w:hint="default" w:ascii="宋体" w:hAnsi="宋体" w:eastAsia="宋体" w:cs="宋体"/>
          <w:bCs/>
          <w:color w:val="000000"/>
          <w:sz w:val="28"/>
          <w:szCs w:val="28"/>
          <w:lang w:eastAsia="zh-CN"/>
        </w:rPr>
        <w:t>18197719910</w:t>
      </w:r>
    </w:p>
    <w:p>
      <w:pPr>
        <w:keepNext w:val="0"/>
        <w:keepLines w:val="0"/>
        <w:pageBreakBefore w:val="0"/>
        <w:widowControl w:val="0"/>
        <w:kinsoku/>
        <w:wordWrap/>
        <w:overflowPunct/>
        <w:topLinePunct w:val="0"/>
        <w:autoSpaceDE w:val="0"/>
        <w:autoSpaceDN w:val="0"/>
        <w:bidi w:val="0"/>
        <w:adjustRightInd w:val="0"/>
        <w:snapToGrid/>
        <w:spacing w:line="360" w:lineRule="auto"/>
        <w:ind w:left="2520" w:leftChars="300" w:hanging="1680" w:hangingChars="600"/>
        <w:textAlignment w:val="auto"/>
        <w:rPr>
          <w:rFonts w:hint="eastAsia" w:ascii="宋体" w:hAnsi="宋体" w:eastAsia="宋体" w:cs="宋体"/>
          <w:b w:val="0"/>
          <w:bCs/>
          <w:color w:val="000000"/>
          <w:kern w:val="0"/>
          <w:sz w:val="28"/>
          <w:szCs w:val="28"/>
          <w:lang w:val="zh-CN" w:eastAsia="zh-CN" w:bidi="ar-SA"/>
        </w:rPr>
      </w:pPr>
      <w:r>
        <w:rPr>
          <w:rFonts w:hint="eastAsia" w:ascii="宋体" w:hAnsi="宋体" w:eastAsia="宋体" w:cs="宋体"/>
          <w:b w:val="0"/>
          <w:bCs/>
          <w:color w:val="000000"/>
          <w:kern w:val="0"/>
          <w:sz w:val="28"/>
          <w:szCs w:val="28"/>
          <w:lang w:val="zh-CN" w:eastAsia="zh-CN" w:bidi="ar-SA"/>
        </w:rPr>
        <w:t>详</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细</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地址：新疆和田地区和田市阿恰勒东路玉都花园1号楼一单元1802室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default"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期：2021年10月</w:t>
      </w:r>
    </w:p>
    <w:p>
      <w:pPr>
        <w:pStyle w:val="16"/>
        <w:numPr>
          <w:ilvl w:val="0"/>
          <w:numId w:val="0"/>
        </w:numPr>
        <w:ind w:leftChars="0"/>
        <w:jc w:val="center"/>
        <w:rPr>
          <w:rFonts w:hint="eastAsia" w:ascii="宋体" w:hAnsi="宋体" w:eastAsia="宋体" w:cs="宋体"/>
          <w:b/>
          <w:bCs w:val="0"/>
          <w:sz w:val="32"/>
        </w:rPr>
      </w:pPr>
    </w:p>
    <w:p>
      <w:pPr>
        <w:pStyle w:val="16"/>
        <w:numPr>
          <w:ilvl w:val="0"/>
          <w:numId w:val="0"/>
        </w:numPr>
        <w:ind w:leftChars="0"/>
        <w:jc w:val="center"/>
        <w:rPr>
          <w:rFonts w:hint="default" w:ascii="宋体" w:hAnsi="宋体" w:eastAsia="宋体" w:cs="宋体"/>
          <w:lang w:val="en-US"/>
        </w:rPr>
        <w:sectPr>
          <w:headerReference r:id="rId3" w:type="default"/>
          <w:footerReference r:id="rId4" w:type="default"/>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pStyle w:val="2"/>
        <w:rPr>
          <w:rFonts w:hint="eastAsia" w:ascii="宋体" w:hAnsi="宋体" w:eastAsia="宋体" w:cs="宋体"/>
        </w:rPr>
      </w:pPr>
    </w:p>
    <w:p>
      <w:pPr>
        <w:ind w:left="0" w:leftChars="0" w:firstLine="0" w:firstLineChars="0"/>
        <w:rPr>
          <w:rFonts w:hint="eastAsia" w:ascii="宋体" w:hAnsi="宋体" w:eastAsia="宋体" w:cs="宋体"/>
        </w:rPr>
      </w:pPr>
      <w:r>
        <w:rPr>
          <w:rFonts w:hint="eastAsia" w:ascii="宋体" w:hAnsi="宋体"/>
          <w:b/>
          <w:bCs/>
          <w:color w:val="000000"/>
          <w:sz w:val="32"/>
          <w:szCs w:val="32"/>
        </w:rPr>
        <w:t>招投标监督管理机构备案登记栏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3" w:type="dxa"/>
            <w:noWrap w:val="0"/>
            <w:vAlign w:val="top"/>
          </w:tcPr>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pStyle w:val="5"/>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color w:val="000000"/>
                <w:szCs w:val="28"/>
              </w:rPr>
            </w:pPr>
          </w:p>
          <w:p>
            <w:pPr>
              <w:jc w:val="center"/>
              <w:rPr>
                <w:rFonts w:hint="eastAsia" w:ascii="宋体" w:hAnsi="宋体" w:eastAsia="宋体" w:cs="宋体"/>
                <w:color w:val="000000"/>
                <w:szCs w:val="28"/>
              </w:rPr>
            </w:pP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本文件已报备</w:t>
            </w:r>
          </w:p>
          <w:p>
            <w:pPr>
              <w:jc w:val="center"/>
              <w:rPr>
                <w:rFonts w:hint="eastAsia" w:ascii="宋体" w:hAnsi="宋体" w:eastAsia="宋体" w:cs="宋体"/>
                <w:color w:val="000000"/>
                <w:szCs w:val="28"/>
              </w:rPr>
            </w:pPr>
          </w:p>
          <w:p>
            <w:pPr>
              <w:jc w:val="center"/>
              <w:rPr>
                <w:rFonts w:hint="eastAsia" w:ascii="宋体" w:hAnsi="宋体" w:eastAsia="宋体" w:cs="宋体"/>
                <w:color w:val="000000"/>
                <w:szCs w:val="28"/>
              </w:rPr>
            </w:pPr>
          </w:p>
          <w:p>
            <w:pPr>
              <w:pStyle w:val="5"/>
              <w:numPr>
                <w:ilvl w:val="2"/>
                <w:numId w:val="0"/>
              </w:numPr>
              <w:ind w:leftChars="0"/>
              <w:jc w:val="both"/>
              <w:rPr>
                <w:rFonts w:hint="eastAsia" w:ascii="宋体" w:hAnsi="宋体" w:eastAsia="宋体" w:cs="宋体"/>
              </w:rPr>
            </w:pPr>
          </w:p>
          <w:p>
            <w:pPr>
              <w:rPr>
                <w:rFonts w:hint="eastAsia" w:ascii="宋体" w:hAnsi="宋体" w:eastAsia="宋体" w:cs="宋体"/>
                <w:color w:val="000000"/>
                <w:szCs w:val="28"/>
              </w:rPr>
            </w:pPr>
          </w:p>
          <w:p>
            <w:pPr>
              <w:pStyle w:val="5"/>
              <w:rPr>
                <w:rFonts w:hint="eastAsia" w:ascii="宋体" w:hAnsi="宋体" w:eastAsia="宋体" w:cs="宋体"/>
              </w:rPr>
            </w:pPr>
          </w:p>
          <w:p>
            <w:pPr>
              <w:rPr>
                <w:rFonts w:hint="eastAsia" w:ascii="宋体" w:hAnsi="宋体" w:eastAsia="宋体" w:cs="宋体"/>
              </w:rPr>
            </w:pPr>
          </w:p>
          <w:p>
            <w:pPr>
              <w:pStyle w:val="5"/>
              <w:numPr>
                <w:ilvl w:val="0"/>
                <w:numId w:val="0"/>
              </w:numPr>
              <w:ind w:leftChars="0"/>
              <w:jc w:val="both"/>
              <w:rPr>
                <w:rFonts w:hint="eastAsia" w:ascii="宋体" w:hAnsi="宋体" w:eastAsia="宋体" w:cs="宋体"/>
              </w:rPr>
            </w:pPr>
          </w:p>
          <w:p>
            <w:pPr>
              <w:rPr>
                <w:rFonts w:hint="eastAsia" w:ascii="宋体" w:hAnsi="宋体" w:eastAsia="宋体" w:cs="宋体"/>
                <w:color w:val="000000"/>
                <w:szCs w:val="28"/>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项目名称</w:t>
            </w:r>
            <w:r>
              <w:rPr>
                <w:rFonts w:hint="eastAsia" w:ascii="宋体" w:hAnsi="宋体" w:eastAsia="宋体" w:cs="宋体"/>
                <w:sz w:val="28"/>
                <w:szCs w:val="28"/>
                <w:lang w:eastAsia="zh-CN"/>
              </w:rPr>
              <w:t>：</w:t>
            </w:r>
            <w:r>
              <w:rPr>
                <w:rFonts w:hint="eastAsia" w:ascii="宋体" w:hAnsi="宋体" w:eastAsia="宋体" w:cs="宋体"/>
                <w:sz w:val="28"/>
                <w:szCs w:val="28"/>
                <w:lang w:val="zh-CN" w:eastAsia="zh-CN"/>
              </w:rPr>
              <w:t>民丰县尼雅</w:t>
            </w:r>
            <w:r>
              <w:rPr>
                <w:rFonts w:hint="eastAsia" w:ascii="宋体" w:hAnsi="宋体" w:eastAsia="宋体" w:cs="宋体"/>
                <w:sz w:val="28"/>
                <w:szCs w:val="28"/>
                <w:lang w:val="en-US" w:eastAsia="zh-CN"/>
              </w:rPr>
              <w:t>遗址保护补助项目</w:t>
            </w:r>
          </w:p>
          <w:p>
            <w:pPr>
              <w:pStyle w:val="5"/>
              <w:rPr>
                <w:rFonts w:hint="eastAsia" w:ascii="宋体" w:hAnsi="宋体" w:eastAsia="宋体" w:cs="宋体"/>
                <w:sz w:val="36"/>
                <w:szCs w:val="21"/>
                <w:lang w:val="en-US"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招标人：民丰县文化体育广播电视和旅游局</w:t>
            </w:r>
          </w:p>
          <w:p>
            <w:pPr>
              <w:rPr>
                <w:rFonts w:hint="eastAsia" w:ascii="宋体" w:hAnsi="宋体" w:eastAsia="宋体" w:cs="宋体"/>
                <w:sz w:val="24"/>
                <w:lang w:eastAsia="zh-CN"/>
              </w:rPr>
            </w:pPr>
          </w:p>
          <w:p>
            <w:pPr>
              <w:pStyle w:val="5"/>
              <w:rPr>
                <w:rFonts w:hint="eastAsia" w:ascii="宋体" w:hAnsi="宋体" w:eastAsia="宋体" w:cs="宋体"/>
              </w:rPr>
            </w:pPr>
          </w:p>
          <w:p>
            <w:pPr>
              <w:spacing w:line="502" w:lineRule="exact"/>
              <w:ind w:right="20"/>
              <w:rPr>
                <w:rFonts w:hint="eastAsia" w:ascii="宋体" w:hAnsi="宋体" w:eastAsia="宋体" w:cs="宋体"/>
                <w:color w:val="000000"/>
                <w:szCs w:val="28"/>
              </w:rPr>
            </w:pPr>
          </w:p>
        </w:tc>
      </w:tr>
    </w:tbl>
    <w:p>
      <w:pPr>
        <w:ind w:right="-45"/>
        <w:jc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 xml:space="preserve">                                      民丰县政府采购办</w:t>
      </w:r>
    </w:p>
    <w:p>
      <w:pPr>
        <w:ind w:right="-45"/>
        <w:jc w:val="center"/>
        <w:rPr>
          <w:rFonts w:hint="default" w:ascii="宋体" w:hAnsi="宋体" w:eastAsia="宋体" w:cs="宋体"/>
          <w:b/>
          <w:bCs/>
          <w:color w:val="000000"/>
          <w:sz w:val="36"/>
          <w:szCs w:val="36"/>
          <w:lang w:val="en-US" w:eastAsia="zh-CN"/>
        </w:rPr>
      </w:pPr>
    </w:p>
    <w:p>
      <w:pPr>
        <w:ind w:right="-45"/>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ind w:right="-45"/>
        <w:jc w:val="center"/>
        <w:rPr>
          <w:rFonts w:hint="eastAsia" w:ascii="宋体" w:hAnsi="宋体" w:eastAsia="宋体" w:cs="宋体"/>
          <w:b/>
          <w:bCs/>
          <w:color w:val="000000"/>
          <w:sz w:val="36"/>
          <w:szCs w:val="36"/>
        </w:rPr>
      </w:pP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pP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r>
        <w:rPr>
          <w:rFonts w:hint="eastAsia" w:ascii="宋体" w:hAnsi="宋体" w:eastAsia="宋体" w:cs="宋体"/>
          <w:bCs/>
        </w:rPr>
        <w:fldChar w:fldCharType="begin"/>
      </w:r>
      <w:r>
        <w:rPr>
          <w:rFonts w:hint="eastAsia" w:ascii="宋体" w:hAnsi="宋体" w:eastAsia="宋体" w:cs="宋体"/>
          <w:bCs/>
        </w:rPr>
        <w:instrText xml:space="preserve"> HYPERLINK \l _Toc8568 </w:instrText>
      </w:r>
      <w:r>
        <w:rPr>
          <w:rFonts w:hint="eastAsia" w:ascii="宋体" w:hAnsi="宋体" w:eastAsia="宋体" w:cs="宋体"/>
          <w:bCs/>
        </w:rPr>
        <w:fldChar w:fldCharType="separate"/>
      </w:r>
      <w:r>
        <w:rPr>
          <w:rFonts w:hint="eastAsia" w:ascii="宋体" w:hAnsi="宋体" w:eastAsia="宋体" w:cs="宋体"/>
          <w:szCs w:val="40"/>
        </w:rPr>
        <w:t>投标人须知一览表</w:t>
      </w:r>
      <w:r>
        <w:tab/>
      </w:r>
      <w:r>
        <w:fldChar w:fldCharType="begin"/>
      </w:r>
      <w:r>
        <w:instrText xml:space="preserve"> PAGEREF _Toc8568 </w:instrText>
      </w:r>
      <w:r>
        <w:fldChar w:fldCharType="separate"/>
      </w:r>
      <w:r>
        <w:t>7</w:t>
      </w:r>
      <w:r>
        <w:fldChar w:fldCharType="end"/>
      </w:r>
      <w:r>
        <w:rPr>
          <w:rFonts w:hint="eastAsia" w:ascii="宋体" w:hAnsi="宋体" w:eastAsia="宋体" w:cs="宋体"/>
          <w:bCs/>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_Toc25155 </w:instrText>
      </w:r>
      <w:r>
        <w:rPr>
          <w:rFonts w:hint="eastAsia" w:ascii="宋体" w:hAnsi="宋体" w:eastAsia="宋体" w:cs="宋体"/>
          <w:bCs/>
        </w:rPr>
        <w:fldChar w:fldCharType="separate"/>
      </w:r>
      <w:r>
        <w:rPr>
          <w:rFonts w:hint="eastAsia" w:ascii="宋体" w:hAnsi="宋体" w:eastAsia="宋体" w:cs="宋体"/>
          <w:szCs w:val="52"/>
        </w:rPr>
        <w:t>第一章 谈判</w:t>
      </w:r>
      <w:r>
        <w:rPr>
          <w:rFonts w:hint="eastAsia" w:ascii="宋体" w:hAnsi="宋体" w:eastAsia="宋体" w:cs="宋体"/>
          <w:szCs w:val="52"/>
          <w:lang w:val="en-US" w:eastAsia="zh-CN"/>
        </w:rPr>
        <w:t>须知</w:t>
      </w:r>
      <w:r>
        <w:tab/>
      </w:r>
      <w:r>
        <w:fldChar w:fldCharType="begin"/>
      </w:r>
      <w:r>
        <w:instrText xml:space="preserve"> PAGEREF _Toc25155 </w:instrText>
      </w:r>
      <w:r>
        <w:fldChar w:fldCharType="separate"/>
      </w:r>
      <w:r>
        <w:t>12</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_Toc19451 </w:instrText>
      </w:r>
      <w:r>
        <w:rPr>
          <w:rFonts w:hint="eastAsia" w:ascii="宋体" w:hAnsi="宋体" w:eastAsia="宋体" w:cs="宋体"/>
          <w:bCs/>
        </w:rPr>
        <w:fldChar w:fldCharType="separate"/>
      </w:r>
      <w:r>
        <w:rPr>
          <w:rFonts w:hint="eastAsia" w:ascii="宋体" w:hAnsi="宋体" w:eastAsia="宋体" w:cs="宋体"/>
          <w:szCs w:val="30"/>
        </w:rPr>
        <w:t>（一）总   则</w:t>
      </w:r>
      <w:r>
        <w:tab/>
      </w:r>
      <w:r>
        <w:fldChar w:fldCharType="begin"/>
      </w:r>
      <w:r>
        <w:instrText xml:space="preserve"> PAGEREF _Toc19451 </w:instrText>
      </w:r>
      <w:r>
        <w:fldChar w:fldCharType="separate"/>
      </w:r>
      <w:r>
        <w:t>12</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_Toc21945 </w:instrText>
      </w:r>
      <w:r>
        <w:rPr>
          <w:rFonts w:hint="eastAsia" w:ascii="宋体" w:hAnsi="宋体" w:eastAsia="宋体" w:cs="宋体"/>
          <w:bCs/>
        </w:rPr>
        <w:fldChar w:fldCharType="separate"/>
      </w:r>
      <w:r>
        <w:rPr>
          <w:rFonts w:hint="eastAsia" w:ascii="宋体" w:hAnsi="宋体" w:eastAsia="宋体" w:cs="宋体"/>
          <w:szCs w:val="30"/>
        </w:rPr>
        <w:t>（二） 谈判文件</w:t>
      </w:r>
      <w:r>
        <w:tab/>
      </w:r>
      <w:r>
        <w:fldChar w:fldCharType="begin"/>
      </w:r>
      <w:r>
        <w:instrText xml:space="preserve"> PAGEREF _Toc21945 </w:instrText>
      </w:r>
      <w:r>
        <w:fldChar w:fldCharType="separate"/>
      </w:r>
      <w:r>
        <w:t>13</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_Toc16959 </w:instrText>
      </w:r>
      <w:r>
        <w:rPr>
          <w:rFonts w:hint="eastAsia" w:ascii="宋体" w:hAnsi="宋体" w:eastAsia="宋体" w:cs="宋体"/>
          <w:bCs/>
        </w:rPr>
        <w:fldChar w:fldCharType="separate"/>
      </w:r>
      <w:r>
        <w:rPr>
          <w:rFonts w:hint="eastAsia" w:ascii="宋体" w:hAnsi="宋体" w:eastAsia="宋体" w:cs="宋体"/>
          <w:szCs w:val="30"/>
        </w:rPr>
        <w:t>（三）谈判响应文件的编制</w:t>
      </w:r>
      <w:r>
        <w:tab/>
      </w:r>
      <w:r>
        <w:fldChar w:fldCharType="begin"/>
      </w:r>
      <w:r>
        <w:instrText xml:space="preserve"> PAGEREF _Toc16959 </w:instrText>
      </w:r>
      <w:r>
        <w:fldChar w:fldCharType="separate"/>
      </w:r>
      <w:r>
        <w:t>14</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_Toc1051 </w:instrText>
      </w:r>
      <w:r>
        <w:rPr>
          <w:rFonts w:hint="eastAsia" w:ascii="宋体" w:hAnsi="宋体" w:eastAsia="宋体" w:cs="宋体"/>
          <w:bCs/>
        </w:rPr>
        <w:fldChar w:fldCharType="separate"/>
      </w:r>
      <w:r>
        <w:rPr>
          <w:rFonts w:hint="eastAsia" w:ascii="宋体" w:hAnsi="宋体" w:eastAsia="宋体" w:cs="宋体"/>
          <w:szCs w:val="30"/>
        </w:rPr>
        <w:t>（四）谈判响应文件的提交</w:t>
      </w:r>
      <w:r>
        <w:tab/>
      </w:r>
      <w:r>
        <w:fldChar w:fldCharType="begin"/>
      </w:r>
      <w:r>
        <w:instrText xml:space="preserve"> PAGEREF _Toc1051 </w:instrText>
      </w:r>
      <w:r>
        <w:fldChar w:fldCharType="separate"/>
      </w:r>
      <w:r>
        <w:t>16</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_Toc31282 </w:instrText>
      </w:r>
      <w:r>
        <w:rPr>
          <w:rFonts w:hint="eastAsia" w:ascii="宋体" w:hAnsi="宋体" w:eastAsia="宋体" w:cs="宋体"/>
          <w:bCs/>
        </w:rPr>
        <w:fldChar w:fldCharType="separate"/>
      </w:r>
      <w:r>
        <w:rPr>
          <w:rFonts w:hint="eastAsia" w:ascii="宋体" w:hAnsi="宋体" w:eastAsia="宋体" w:cs="宋体"/>
          <w:szCs w:val="30"/>
        </w:rPr>
        <w:t>（五）谈判</w:t>
      </w:r>
      <w:r>
        <w:tab/>
      </w:r>
      <w:r>
        <w:fldChar w:fldCharType="begin"/>
      </w:r>
      <w:r>
        <w:instrText xml:space="preserve"> PAGEREF _Toc31282 </w:instrText>
      </w:r>
      <w:r>
        <w:fldChar w:fldCharType="separate"/>
      </w:r>
      <w:r>
        <w:t>17</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_Toc12054 </w:instrText>
      </w:r>
      <w:r>
        <w:rPr>
          <w:rFonts w:hint="eastAsia" w:ascii="宋体" w:hAnsi="宋体" w:eastAsia="宋体" w:cs="宋体"/>
          <w:bCs/>
        </w:rPr>
        <w:fldChar w:fldCharType="separate"/>
      </w:r>
      <w:r>
        <w:rPr>
          <w:rFonts w:hint="eastAsia" w:ascii="宋体" w:hAnsi="宋体" w:eastAsia="宋体" w:cs="宋体"/>
          <w:szCs w:val="30"/>
        </w:rPr>
        <w:t>（七）合同的授予</w:t>
      </w:r>
      <w:r>
        <w:tab/>
      </w:r>
      <w:r>
        <w:fldChar w:fldCharType="begin"/>
      </w:r>
      <w:r>
        <w:instrText xml:space="preserve"> PAGEREF _Toc12054 </w:instrText>
      </w:r>
      <w:r>
        <w:fldChar w:fldCharType="separate"/>
      </w:r>
      <w:r>
        <w:t>20</w:t>
      </w:r>
      <w:r>
        <w:fldChar w:fldCharType="end"/>
      </w:r>
      <w:r>
        <w:rPr>
          <w:rFonts w:hint="eastAsia" w:ascii="宋体" w:hAnsi="宋体" w:eastAsia="宋体" w:cs="宋体"/>
          <w:bCs/>
          <w:color w:val="000000"/>
        </w:rPr>
        <w:fldChar w:fldCharType="end"/>
      </w:r>
    </w:p>
    <w:p>
      <w:pPr>
        <w:pStyle w:val="9"/>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_Toc11357 </w:instrText>
      </w:r>
      <w:r>
        <w:rPr>
          <w:rFonts w:hint="eastAsia" w:ascii="宋体" w:hAnsi="宋体" w:eastAsia="宋体" w:cs="宋体"/>
          <w:bCs/>
        </w:rPr>
        <w:fldChar w:fldCharType="separate"/>
      </w:r>
      <w:r>
        <w:rPr>
          <w:rFonts w:hint="eastAsia" w:ascii="宋体" w:hAnsi="宋体" w:eastAsia="宋体" w:cs="宋体"/>
          <w:szCs w:val="30"/>
        </w:rPr>
        <w:t>（</w:t>
      </w:r>
      <w:r>
        <w:rPr>
          <w:rFonts w:hint="eastAsia" w:ascii="宋体" w:hAnsi="宋体" w:eastAsia="宋体" w:cs="宋体"/>
          <w:szCs w:val="30"/>
          <w:lang w:val="en-US" w:eastAsia="zh-CN"/>
        </w:rPr>
        <w:t>八</w:t>
      </w:r>
      <w:r>
        <w:rPr>
          <w:rFonts w:hint="eastAsia" w:ascii="宋体" w:hAnsi="宋体" w:eastAsia="宋体" w:cs="宋体"/>
          <w:szCs w:val="30"/>
        </w:rPr>
        <w:t>）其   他</w:t>
      </w:r>
      <w:r>
        <w:tab/>
      </w:r>
      <w:r>
        <w:fldChar w:fldCharType="begin"/>
      </w:r>
      <w:r>
        <w:instrText xml:space="preserve"> PAGEREF _Toc11357 </w:instrText>
      </w:r>
      <w:r>
        <w:fldChar w:fldCharType="separate"/>
      </w:r>
      <w:r>
        <w:t>21</w:t>
      </w:r>
      <w:r>
        <w:fldChar w:fldCharType="end"/>
      </w:r>
      <w:r>
        <w:rPr>
          <w:rFonts w:hint="eastAsia" w:ascii="宋体" w:hAnsi="宋体" w:eastAsia="宋体" w:cs="宋体"/>
          <w:bCs/>
          <w:color w:val="000000"/>
        </w:rPr>
        <w:fldChar w:fldCharType="end"/>
      </w:r>
    </w:p>
    <w:p>
      <w:pPr>
        <w:pStyle w:val="9"/>
        <w:tabs>
          <w:tab w:val="right" w:leader="dot" w:pos="9746"/>
          <w:tab w:val="clear" w:pos="9180"/>
        </w:tabs>
      </w:pPr>
    </w:p>
    <w:p>
      <w:pPr>
        <w:keepNext w:val="0"/>
        <w:keepLines w:val="0"/>
        <w:pageBreakBefore w:val="0"/>
        <w:widowControl w:val="0"/>
        <w:kinsoku/>
        <w:wordWrap/>
        <w:overflowPunct/>
        <w:topLinePunct w:val="0"/>
        <w:autoSpaceDE/>
        <w:autoSpaceDN/>
        <w:bidi w:val="0"/>
        <w:adjustRightInd/>
        <w:snapToGrid/>
        <w:spacing w:line="480" w:lineRule="auto"/>
        <w:ind w:left="560"/>
        <w:textAlignment w:val="auto"/>
        <w:rPr>
          <w:rFonts w:hint="eastAsia" w:ascii="宋体" w:hAnsi="宋体" w:eastAsia="宋体" w:cs="宋体"/>
          <w:color w:val="000000"/>
          <w:sz w:val="24"/>
        </w:rPr>
      </w:pPr>
      <w:r>
        <w:rPr>
          <w:rFonts w:hint="eastAsia" w:ascii="宋体" w:hAnsi="宋体" w:eastAsia="宋体" w:cs="宋体"/>
          <w:bCs/>
          <w:color w:val="000000"/>
        </w:rPr>
        <w:fldChar w:fldCharType="end"/>
      </w:r>
    </w:p>
    <w:p>
      <w:pPr>
        <w:pStyle w:val="17"/>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baseline"/>
        <w:outlineLvl w:val="9"/>
        <w:rPr>
          <w:rFonts w:hint="eastAsia" w:ascii="宋体" w:hAnsi="宋体" w:cs="宋体"/>
          <w:b/>
          <w:kern w:val="2"/>
          <w:sz w:val="40"/>
          <w:szCs w:val="40"/>
          <w:shd w:val="clear" w:color="auto" w:fill="FFFFFF"/>
          <w:lang w:val="en-US" w:eastAsia="zh-CN"/>
        </w:rPr>
      </w:pPr>
      <w:bookmarkStart w:id="0" w:name="_Toc21469"/>
      <w:r>
        <w:rPr>
          <w:rFonts w:hint="eastAsia" w:ascii="宋体" w:hAnsi="宋体" w:cs="宋体"/>
          <w:b/>
          <w:kern w:val="2"/>
          <w:sz w:val="40"/>
          <w:szCs w:val="40"/>
          <w:shd w:val="clear" w:color="auto" w:fill="FFFFFF"/>
          <w:lang w:val="en-US" w:eastAsia="zh-CN"/>
        </w:rPr>
        <w:t>民丰县尼雅遗址保护补助项目招标公告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eastAsia="zh-CN"/>
        </w:rPr>
        <w:t>民丰县尼雅</w:t>
      </w:r>
      <w:r>
        <w:rPr>
          <w:rFonts w:hint="eastAsia" w:ascii="宋体" w:hAnsi="宋体" w:eastAsia="宋体" w:cs="宋体"/>
          <w:sz w:val="24"/>
          <w:szCs w:val="24"/>
          <w:u w:val="single"/>
          <w:lang w:val="en-US" w:eastAsia="zh-CN"/>
        </w:rPr>
        <w:t>遗址保护补助项目</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新疆政府采购网</w:t>
      </w:r>
      <w:r>
        <w:rPr>
          <w:rFonts w:hint="eastAsia" w:ascii="宋体" w:hAnsi="宋体" w:eastAsia="宋体" w:cs="宋体"/>
          <w:sz w:val="24"/>
          <w:szCs w:val="24"/>
        </w:rPr>
        <w:t>获取招标文件，并于</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1</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21</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w:t>
      </w:r>
      <w:r>
        <w:rPr>
          <w:rFonts w:hint="default" w:ascii="宋体" w:hAnsi="宋体" w:eastAsia="宋体" w:cs="宋体"/>
          <w:bCs/>
          <w:sz w:val="24"/>
          <w:szCs w:val="24"/>
          <w:u w:val="single"/>
          <w:lang w:eastAsia="zh-CN"/>
        </w:rPr>
        <w:t>7</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0</w:t>
      </w:r>
      <w:r>
        <w:rPr>
          <w:rFonts w:hint="eastAsia" w:ascii="宋体" w:hAnsi="宋体" w:eastAsia="宋体" w:cs="宋体"/>
          <w:bCs/>
          <w:sz w:val="24"/>
          <w:szCs w:val="24"/>
          <w:u w:val="single"/>
          <w:lang w:val="en-US" w:eastAsia="zh-CN"/>
        </w:rPr>
        <w:t>0</w:t>
      </w:r>
      <w:r>
        <w:rPr>
          <w:rFonts w:hint="eastAsia" w:ascii="宋体" w:hAnsi="宋体" w:eastAsia="宋体" w:cs="宋体"/>
          <w:bCs/>
          <w:sz w:val="24"/>
          <w:szCs w:val="24"/>
          <w:u w:val="single"/>
        </w:rPr>
        <w:t>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bookmarkStart w:id="1" w:name="_Toc28359002"/>
      <w:bookmarkStart w:id="2" w:name="_Toc35393621"/>
      <w:bookmarkStart w:id="3" w:name="_Toc28359079"/>
      <w:bookmarkStart w:id="4" w:name="_Toc35393790"/>
      <w:bookmarkStart w:id="5" w:name="_Hlk24379207"/>
      <w:r>
        <w:rPr>
          <w:rFonts w:hint="eastAsia" w:ascii="宋体" w:hAnsi="宋体" w:eastAsia="宋体" w:cs="宋体"/>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HTMFX-2021001979</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项目名称： </w:t>
      </w:r>
      <w:r>
        <w:rPr>
          <w:rFonts w:hint="eastAsia" w:ascii="宋体" w:hAnsi="宋体" w:eastAsia="宋体" w:cs="宋体"/>
          <w:sz w:val="24"/>
          <w:szCs w:val="24"/>
          <w:lang w:val="zh-CN" w:eastAsia="zh-CN"/>
        </w:rPr>
        <w:t>民丰县尼雅</w:t>
      </w:r>
      <w:r>
        <w:rPr>
          <w:rFonts w:hint="eastAsia" w:ascii="宋体" w:hAnsi="宋体" w:eastAsia="宋体" w:cs="宋体"/>
          <w:sz w:val="24"/>
          <w:szCs w:val="24"/>
          <w:lang w:val="en-US" w:eastAsia="zh-CN"/>
        </w:rPr>
        <w:t>遗址保护补助项目</w:t>
      </w:r>
    </w:p>
    <w:bookmarkEnd w:id="5"/>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40万元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400000</w:t>
      </w:r>
      <w:r>
        <w:rPr>
          <w:rFonts w:hint="eastAsia" w:ascii="宋体" w:hAnsi="宋体" w:cs="宋体"/>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施工内容</w:t>
      </w:r>
      <w:r>
        <w:rPr>
          <w:rFonts w:hint="eastAsia" w:ascii="宋体" w:hAnsi="宋体" w:eastAsia="宋体" w:cs="宋体"/>
          <w:sz w:val="24"/>
          <w:szCs w:val="24"/>
        </w:rPr>
        <w:t>：</w:t>
      </w:r>
      <w:r>
        <w:rPr>
          <w:rFonts w:hint="eastAsia" w:ascii="宋体" w:hAnsi="宋体" w:eastAsia="宋体" w:cs="宋体"/>
          <w:sz w:val="24"/>
          <w:szCs w:val="24"/>
          <w:lang w:val="en-US" w:eastAsia="zh-CN"/>
        </w:rPr>
        <w:t>详见招标文件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甲乙双方签订合同为准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bookmarkStart w:id="6" w:name="_Toc35393791"/>
      <w:bookmarkStart w:id="7" w:name="_Toc28359003"/>
      <w:bookmarkStart w:id="8" w:name="_Toc28359080"/>
      <w:bookmarkStart w:id="9" w:name="_Toc35393622"/>
      <w:r>
        <w:rPr>
          <w:rFonts w:hint="eastAsia" w:ascii="宋体" w:hAnsi="宋体" w:eastAsia="宋体" w:cs="宋体"/>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bookmarkStart w:id="10" w:name="_Toc28359081"/>
      <w:bookmarkStart w:id="11" w:name="_Toc28359004"/>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投标人需有所投</w:t>
      </w:r>
      <w:r>
        <w:rPr>
          <w:rFonts w:hint="eastAsia" w:ascii="宋体" w:hAnsi="宋体" w:eastAsia="宋体" w:cs="宋体"/>
          <w:sz w:val="24"/>
          <w:szCs w:val="24"/>
          <w:lang w:val="en-US" w:eastAsia="zh-CN"/>
        </w:rPr>
        <w:t>施工</w:t>
      </w:r>
      <w:r>
        <w:rPr>
          <w:rFonts w:hint="eastAsia" w:ascii="宋体" w:hAnsi="宋体" w:eastAsia="宋体" w:cs="宋体"/>
          <w:sz w:val="24"/>
          <w:szCs w:val="24"/>
        </w:rPr>
        <w:t>的</w:t>
      </w:r>
      <w:r>
        <w:rPr>
          <w:rFonts w:hint="eastAsia" w:ascii="宋体" w:hAnsi="宋体" w:eastAsia="宋体" w:cs="宋体"/>
          <w:sz w:val="24"/>
          <w:szCs w:val="24"/>
          <w:lang w:val="en-US" w:eastAsia="zh-CN"/>
        </w:rPr>
        <w:t>相应</w:t>
      </w:r>
      <w:r>
        <w:rPr>
          <w:rFonts w:hint="eastAsia" w:ascii="宋体" w:hAnsi="宋体" w:eastAsia="宋体" w:cs="宋体"/>
          <w:sz w:val="24"/>
          <w:szCs w:val="24"/>
        </w:rPr>
        <w:t>经营范围、具有独立法人资格，并具备履行的合同的专业、技术资格能力，资金、运输设施状况、信誉和相应从业人员能满足本采购项目的要求</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投标人需具备经年审合格的法人营业执照原件、税务登记证原件、组织机构代码证原件（或三证合一营业执照）；</w:t>
      </w:r>
    </w:p>
    <w:p>
      <w:pPr>
        <w:pStyle w:val="2"/>
        <w:keepNext w:val="0"/>
        <w:keepLines w:val="0"/>
        <w:pageBreakBefore w:val="0"/>
        <w:widowControl w:val="0"/>
        <w:kinsoku/>
        <w:wordWrap/>
        <w:overflowPunct/>
        <w:topLinePunct w:val="0"/>
        <w:autoSpaceDE/>
        <w:autoSpaceDN/>
        <w:bidi w:val="0"/>
        <w:adjustRightInd/>
        <w:spacing w:line="380" w:lineRule="exact"/>
        <w:ind w:firstLine="480"/>
        <w:textAlignment w:val="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法定代表人投标需携带法定代表人证明书（原件）及法定代表人身份证（原件），委托代理人投标需携带法定代表人授权委托书（原件）及委托代理人身份证（原件）</w:t>
      </w:r>
      <w:r>
        <w:rPr>
          <w:rFonts w:hint="eastAsia" w:ascii="宋体" w:hAnsi="宋体" w:cs="宋体"/>
          <w:sz w:val="24"/>
          <w:szCs w:val="24"/>
          <w:lang w:eastAsia="zh-CN"/>
        </w:rPr>
        <w:t>；需提供法</w:t>
      </w:r>
      <w:r>
        <w:rPr>
          <w:rFonts w:hint="eastAsia" w:ascii="宋体" w:hAnsi="宋体" w:cs="宋体"/>
          <w:sz w:val="24"/>
          <w:szCs w:val="24"/>
          <w:lang w:val="en-US" w:eastAsia="zh-CN"/>
        </w:rPr>
        <w:t>人</w:t>
      </w:r>
      <w:r>
        <w:rPr>
          <w:rFonts w:hint="eastAsia" w:ascii="宋体" w:hAnsi="宋体" w:cs="宋体"/>
          <w:sz w:val="24"/>
          <w:szCs w:val="24"/>
          <w:lang w:eastAsia="zh-CN"/>
        </w:rPr>
        <w:t>近六个月</w:t>
      </w:r>
      <w:r>
        <w:rPr>
          <w:rFonts w:hint="eastAsia" w:ascii="宋体" w:hAnsi="宋体" w:cs="宋体"/>
          <w:sz w:val="24"/>
          <w:szCs w:val="24"/>
          <w:lang w:val="en-US" w:eastAsia="zh-CN"/>
        </w:rPr>
        <w:t>内任意两个月的</w:t>
      </w:r>
      <w:r>
        <w:rPr>
          <w:rFonts w:hint="eastAsia" w:ascii="宋体" w:hAnsi="宋体" w:cs="宋体"/>
          <w:sz w:val="24"/>
          <w:szCs w:val="24"/>
          <w:lang w:eastAsia="zh-CN"/>
        </w:rPr>
        <w:t>社保证明</w:t>
      </w:r>
      <w:r>
        <w:rPr>
          <w:rFonts w:hint="eastAsia" w:ascii="宋体" w:hAnsi="宋体" w:cs="宋体"/>
          <w:sz w:val="24"/>
          <w:szCs w:val="24"/>
          <w:lang w:val="en-US" w:eastAsia="zh-CN"/>
        </w:rPr>
        <w:t>材料</w:t>
      </w:r>
      <w:r>
        <w:rPr>
          <w:rFonts w:hint="eastAsia" w:ascii="宋体" w:hAnsi="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pacing w:line="380" w:lineRule="exact"/>
        <w:ind w:firstLine="480"/>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lang w:val="en-US" w:eastAsia="zh-CN"/>
        </w:rPr>
        <w:t>投标人需具有类似工程施工业绩的市政公用工程总承包三级（含三级）或建筑工程总承包三级（含三级）及以上资质， 项目负责人（建造师）资格：建筑工程专业二级注册建造师执业资格，具备有效的安全生产考核合格证书，且不得担任其他在施建设工程项目的负责人；外区进疆施工企业还应提交《新疆维吾尔自治区区外建设工程企业信息报送册》,已在新疆建设云上信息登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eastAsia="宋体" w:cs="宋体"/>
          <w:sz w:val="24"/>
          <w:szCs w:val="24"/>
        </w:rPr>
        <w:t>具有良好的商业信誉和健全的财务会计制度（需提供会计事务所出具</w:t>
      </w:r>
      <w:r>
        <w:rPr>
          <w:rFonts w:hint="eastAsia" w:ascii="宋体" w:hAnsi="宋体" w:eastAsia="宋体" w:cs="宋体"/>
          <w:sz w:val="24"/>
          <w:szCs w:val="24"/>
          <w:lang w:val="en-US" w:eastAsia="zh-CN"/>
        </w:rPr>
        <w:t>的2018-</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年度</w:t>
      </w:r>
      <w:r>
        <w:rPr>
          <w:rFonts w:hint="eastAsia" w:ascii="宋体" w:hAnsi="宋体" w:eastAsia="宋体" w:cs="宋体"/>
          <w:sz w:val="24"/>
          <w:szCs w:val="24"/>
          <w:lang w:val="en-US" w:eastAsia="zh-CN"/>
        </w:rPr>
        <w:t>任意一个年度的</w:t>
      </w:r>
      <w:r>
        <w:rPr>
          <w:rFonts w:hint="eastAsia" w:ascii="宋体" w:hAnsi="宋体" w:eastAsia="宋体" w:cs="宋体"/>
          <w:sz w:val="24"/>
          <w:szCs w:val="24"/>
        </w:rPr>
        <w:t>财务审计报告原件，20</w:t>
      </w:r>
      <w:r>
        <w:rPr>
          <w:rFonts w:hint="eastAsia" w:ascii="宋体" w:hAnsi="宋体" w:cs="宋体"/>
          <w:sz w:val="24"/>
          <w:szCs w:val="24"/>
          <w:lang w:val="en-US" w:eastAsia="zh-CN"/>
        </w:rPr>
        <w:t>21</w:t>
      </w:r>
      <w:r>
        <w:rPr>
          <w:rFonts w:hint="eastAsia" w:ascii="宋体" w:hAnsi="宋体" w:eastAsia="宋体" w:cs="宋体"/>
          <w:sz w:val="24"/>
          <w:szCs w:val="24"/>
        </w:rPr>
        <w:t>年新成立公司不提供</w:t>
      </w:r>
      <w:r>
        <w:rPr>
          <w:rFonts w:hint="eastAsia" w:ascii="宋体" w:hAnsi="宋体" w:eastAsia="宋体" w:cs="宋体"/>
          <w:sz w:val="24"/>
          <w:szCs w:val="24"/>
          <w:lang w:val="en-US" w:eastAsia="zh-CN"/>
        </w:rPr>
        <w:t>但需提供法规银行出具的资信证明</w:t>
      </w:r>
      <w:r>
        <w:rPr>
          <w:rFonts w:hint="eastAsia" w:ascii="宋体" w:hAnsi="宋体" w:eastAsia="宋体" w:cs="宋体"/>
          <w:sz w:val="24"/>
          <w:szCs w:val="24"/>
        </w:rPr>
        <w:t>）；</w:t>
      </w:r>
      <w:r>
        <w:rPr>
          <w:rFonts w:hint="eastAsia" w:ascii="宋体" w:hAnsi="宋体" w:eastAsia="宋体" w:cs="宋体"/>
          <w:sz w:val="24"/>
          <w:szCs w:val="24"/>
          <w:lang w:eastAsia="zh-CN"/>
        </w:rPr>
        <w:t>需提供近六个月完税证明原件。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rPr>
        <w:t>凡拟参加本次招标项目的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cs="宋体"/>
          <w:sz w:val="24"/>
          <w:szCs w:val="24"/>
          <w:lang w:val="en-US" w:eastAsia="zh-CN"/>
        </w:rPr>
        <w:t>www</w:t>
      </w:r>
      <w:r>
        <w:rPr>
          <w:rFonts w:hint="eastAsia" w:ascii="宋体" w:hAnsi="宋体" w:eastAsia="宋体" w:cs="宋体"/>
          <w:sz w:val="24"/>
          <w:szCs w:val="24"/>
        </w:rPr>
        <w:t>.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三、获取招标文件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bookmarkStart w:id="14" w:name="_Toc28359005"/>
      <w:bookmarkStart w:id="15" w:name="_Toc35393624"/>
      <w:bookmarkStart w:id="16" w:name="_Toc28359082"/>
      <w:bookmarkStart w:id="17" w:name="_Toc35393793"/>
      <w:r>
        <w:rPr>
          <w:rFonts w:hint="eastAsia" w:ascii="宋体" w:hAnsi="宋体" w:eastAsia="宋体" w:cs="宋体"/>
          <w:sz w:val="24"/>
          <w:szCs w:val="24"/>
        </w:rPr>
        <w:t>时间：</w:t>
      </w:r>
      <w:r>
        <w:rPr>
          <w:rFonts w:hint="eastAsia" w:ascii="宋体" w:hAnsi="宋体" w:eastAsia="宋体" w:cs="宋体"/>
          <w:sz w:val="24"/>
          <w:szCs w:val="24"/>
          <w:lang w:val="en-US" w:eastAsia="zh-CN"/>
        </w:rPr>
        <w:t>公告发出之日至2021年10月20日</w:t>
      </w:r>
      <w:r>
        <w:rPr>
          <w:rFonts w:hint="eastAsia" w:ascii="宋体" w:hAnsi="宋体" w:eastAsia="宋体" w:cs="宋体"/>
          <w:sz w:val="24"/>
          <w:szCs w:val="24"/>
        </w:rPr>
        <w:t>，每天上午10:00至14:00，下午15:30至19:</w:t>
      </w:r>
      <w:r>
        <w:rPr>
          <w:rFonts w:hint="eastAsia" w:ascii="宋体" w:hAnsi="宋体" w:cs="宋体"/>
          <w:sz w:val="24"/>
          <w:szCs w:val="24"/>
          <w:lang w:val="en-US" w:eastAsia="zh-CN"/>
        </w:rPr>
        <w:t>0</w:t>
      </w:r>
      <w:r>
        <w:rPr>
          <w:rFonts w:hint="eastAsia" w:ascii="宋体" w:hAnsi="宋体" w:eastAsia="宋体" w:cs="宋体"/>
          <w:sz w:val="24"/>
          <w:szCs w:val="24"/>
        </w:rPr>
        <w:t>0（北京时间，法定节假日除外）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地点：新疆政府采购网</w:t>
      </w:r>
    </w:p>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w:t>
      </w:r>
      <w:r>
        <w:rPr>
          <w:rFonts w:hint="eastAsia" w:ascii="宋体" w:hAnsi="宋体" w:eastAsia="宋体" w:cs="宋体"/>
          <w:sz w:val="24"/>
          <w:szCs w:val="24"/>
        </w:rPr>
        <w:t>在符合该公告报名条件的前提下，可在该公告附件中自行下载文件并参与投标，不再需要报名，在开标时带原件进行资格审查。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200元</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default" w:ascii="宋体" w:hAnsi="宋体" w:eastAsia="宋体" w:cs="宋体"/>
          <w:sz w:val="24"/>
          <w:szCs w:val="24"/>
          <w:lang w:eastAsia="zh-CN"/>
        </w:rPr>
        <w:t>7</w:t>
      </w:r>
      <w:r>
        <w:rPr>
          <w:rFonts w:hint="eastAsia" w:ascii="宋体" w:hAnsi="宋体" w:eastAsia="宋体" w:cs="宋体"/>
          <w:sz w:val="24"/>
          <w:szCs w:val="24"/>
        </w:rPr>
        <w:t>点</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地点：民丰县行政服务和公共资源交易中心（县委大院东侧）</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bookmarkStart w:id="18" w:name="_Toc28359084"/>
      <w:bookmarkStart w:id="19" w:name="_Toc35393625"/>
      <w:bookmarkStart w:id="20" w:name="_Toc28359007"/>
      <w:bookmarkStart w:id="21" w:name="_Toc35393794"/>
      <w:r>
        <w:rPr>
          <w:rFonts w:hint="eastAsia" w:ascii="宋体" w:hAnsi="宋体" w:eastAsia="宋体" w:cs="宋体"/>
          <w:sz w:val="24"/>
          <w:szCs w:val="24"/>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default" w:ascii="宋体" w:hAnsi="宋体" w:eastAsia="宋体" w:cs="宋体"/>
          <w:sz w:val="24"/>
          <w:szCs w:val="24"/>
        </w:rPr>
        <w:t>3</w:t>
      </w:r>
      <w:r>
        <w:rPr>
          <w:rFonts w:hint="eastAsia" w:ascii="宋体" w:hAnsi="宋体" w:eastAsia="宋体" w:cs="宋体"/>
          <w:sz w:val="24"/>
          <w:szCs w:val="24"/>
        </w:rPr>
        <w:t>个工作日。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bookmarkStart w:id="22" w:name="_Toc35393795"/>
      <w:bookmarkStart w:id="23" w:name="_Toc35393626"/>
      <w:r>
        <w:rPr>
          <w:rFonts w:hint="eastAsia" w:ascii="宋体" w:hAnsi="宋体" w:eastAsia="宋体" w:cs="宋体"/>
          <w:sz w:val="24"/>
          <w:szCs w:val="24"/>
        </w:rPr>
        <w:t>六、其他补充事宜</w:t>
      </w:r>
      <w:bookmarkEnd w:id="22"/>
      <w:bookmarkEnd w:id="23"/>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kern w:val="0"/>
          <w:sz w:val="24"/>
          <w:szCs w:val="24"/>
          <w:lang w:val="en-US" w:eastAsia="zh-CN" w:bidi="ar"/>
        </w:rPr>
      </w:pPr>
      <w:bookmarkStart w:id="24" w:name="_Toc28359008"/>
      <w:bookmarkStart w:id="25" w:name="_Toc28359085"/>
      <w:bookmarkStart w:id="26" w:name="_Toc35393627"/>
      <w:bookmarkStart w:id="27" w:name="_Toc35393796"/>
      <w:r>
        <w:rPr>
          <w:rFonts w:hint="eastAsia" w:ascii="宋体" w:hAnsi="宋体" w:eastAsia="宋体" w:cs="宋体"/>
          <w:color w:val="000000"/>
          <w:kern w:val="0"/>
          <w:sz w:val="24"/>
          <w:szCs w:val="24"/>
          <w:lang w:val="en-US" w:eastAsia="zh-CN" w:bidi="ar"/>
        </w:rPr>
        <w:t>1.投标单位应在 2021 年 10月 20</w:t>
      </w:r>
      <w:bookmarkStart w:id="67" w:name="_GoBack"/>
      <w:bookmarkEnd w:id="67"/>
      <w:r>
        <w:rPr>
          <w:rFonts w:hint="eastAsia" w:ascii="宋体" w:hAnsi="宋体" w:eastAsia="宋体" w:cs="宋体"/>
          <w:color w:val="000000"/>
          <w:kern w:val="0"/>
          <w:sz w:val="24"/>
          <w:szCs w:val="24"/>
          <w:lang w:val="en-US" w:eastAsia="zh-CN" w:bidi="ar"/>
        </w:rPr>
        <w:t xml:space="preserve"> 日 20：00（北京时间）之前将投标报名资料、 项目联系人及联系电话发送至我公司电子邮1721337869@qq.com，2021 年10 月 28日 20：00（北京时间）之后发送的视为无效报名。报名无效投标单位的投标文件开标现场将被拒绝接受，敬请投标人注意！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bookmarkStart w:id="28" w:name="_Toc28359086"/>
      <w:bookmarkStart w:id="29" w:name="_Toc28359009"/>
      <w:r>
        <w:rPr>
          <w:rFonts w:hint="eastAsia" w:ascii="宋体" w:hAnsi="宋体" w:eastAsia="宋体" w:cs="宋体"/>
          <w:sz w:val="24"/>
          <w:szCs w:val="24"/>
          <w:lang w:val="zh-CN"/>
        </w:rPr>
        <w:t>招 标 人：</w:t>
      </w:r>
      <w:r>
        <w:rPr>
          <w:rFonts w:hint="eastAsia" w:ascii="宋体" w:hAnsi="宋体" w:eastAsia="宋体" w:cs="宋体"/>
          <w:sz w:val="24"/>
          <w:szCs w:val="24"/>
          <w:lang w:val="en-US" w:eastAsia="zh-CN"/>
        </w:rPr>
        <w:t>民丰县文化体育广播电视和旅游局</w:t>
      </w:r>
    </w:p>
    <w:p>
      <w:pPr>
        <w:pStyle w:val="2"/>
        <w:rPr>
          <w:rFonts w:hint="default"/>
          <w:lang w:val="en-US" w:eastAsia="zh-CN"/>
        </w:rPr>
      </w:pPr>
      <w:r>
        <w:rPr>
          <w:rFonts w:hint="eastAsia" w:ascii="宋体" w:hAnsi="宋体" w:eastAsia="宋体" w:cs="宋体"/>
          <w:sz w:val="24"/>
          <w:szCs w:val="24"/>
          <w:lang w:val="en-US" w:eastAsia="zh-CN"/>
        </w:rPr>
        <w:t xml:space="preserve">    地    址：民丰县吾斯塘布依南路3号</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联 系 人：</w:t>
      </w:r>
      <w:r>
        <w:rPr>
          <w:rFonts w:hint="eastAsia" w:ascii="宋体" w:hAnsi="宋体" w:eastAsia="宋体" w:cs="宋体"/>
          <w:sz w:val="24"/>
          <w:szCs w:val="24"/>
          <w:lang w:val="en-US" w:eastAsia="zh-CN"/>
        </w:rPr>
        <w:t>叶剑飞</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电    话：159 9903 5588</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28"/>
      <w:bookmarkEnd w:id="29"/>
    </w:p>
    <w:p>
      <w:pPr>
        <w:pStyle w:val="17"/>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称：新疆春秋工程项目管理集团有限公司</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址：新疆和田地区和田市阿恰勒东路玉都花园1号楼一单元1802室</w:t>
      </w:r>
    </w:p>
    <w:p>
      <w:pPr>
        <w:pStyle w:val="1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项目联系人：</w:t>
      </w:r>
      <w:r>
        <w:rPr>
          <w:rFonts w:hint="default" w:ascii="仿宋" w:hAnsi="仿宋" w:eastAsia="仿宋" w:cs="仿宋"/>
          <w:i w:val="0"/>
          <w:iCs w:val="0"/>
          <w:caps w:val="0"/>
          <w:color w:val="000000"/>
          <w:spacing w:val="0"/>
          <w:sz w:val="27"/>
          <w:szCs w:val="27"/>
          <w:lang w:eastAsia="zh-CN"/>
        </w:rPr>
        <w:t>张骋浩</w:t>
      </w:r>
    </w:p>
    <w:p>
      <w:pPr>
        <w:pStyle w:val="1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联系方式：</w:t>
      </w:r>
      <w:r>
        <w:rPr>
          <w:rFonts w:hint="default" w:ascii="仿宋" w:hAnsi="仿宋" w:eastAsia="仿宋" w:cs="仿宋"/>
          <w:i w:val="0"/>
          <w:iCs w:val="0"/>
          <w:caps w:val="0"/>
          <w:color w:val="000000"/>
          <w:spacing w:val="0"/>
          <w:sz w:val="27"/>
          <w:szCs w:val="27"/>
          <w:lang w:eastAsia="zh-CN"/>
        </w:rPr>
        <w:t>18197719910</w:t>
      </w:r>
    </w:p>
    <w:p>
      <w:pPr>
        <w:pStyle w:val="5"/>
      </w:pPr>
    </w:p>
    <w:p/>
    <w:p>
      <w:pPr>
        <w:pStyle w:val="5"/>
      </w:pPr>
    </w:p>
    <w:p/>
    <w:p/>
    <w:p>
      <w:pPr>
        <w:spacing w:line="520" w:lineRule="exact"/>
        <w:jc w:val="center"/>
        <w:outlineLvl w:val="0"/>
        <w:rPr>
          <w:rFonts w:hint="eastAsia" w:ascii="宋体" w:hAnsi="宋体" w:eastAsia="宋体" w:cs="宋体"/>
          <w:b/>
          <w:sz w:val="40"/>
          <w:szCs w:val="40"/>
        </w:rPr>
      </w:pPr>
      <w:bookmarkStart w:id="30" w:name="_Toc8568"/>
    </w:p>
    <w:p>
      <w:pPr>
        <w:spacing w:line="520" w:lineRule="exact"/>
        <w:jc w:val="center"/>
        <w:outlineLvl w:val="0"/>
        <w:rPr>
          <w:rFonts w:hint="eastAsia" w:ascii="宋体" w:hAnsi="宋体" w:eastAsia="宋体" w:cs="宋体"/>
          <w:b/>
          <w:sz w:val="40"/>
          <w:szCs w:val="40"/>
        </w:rPr>
      </w:pPr>
      <w:r>
        <w:rPr>
          <w:rFonts w:hint="eastAsia" w:ascii="宋体" w:hAnsi="宋体" w:eastAsia="宋体" w:cs="宋体"/>
          <w:b/>
          <w:sz w:val="40"/>
          <w:szCs w:val="40"/>
        </w:rPr>
        <w:t>投标人须知一览表</w:t>
      </w:r>
      <w:bookmarkEnd w:id="0"/>
      <w:bookmarkEnd w:id="30"/>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742"/>
        <w:gridCol w:w="7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742"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668"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rPr>
              <w:t>招 标 人：</w:t>
            </w:r>
            <w:r>
              <w:rPr>
                <w:rFonts w:hint="default" w:ascii="宋体" w:hAnsi="宋体" w:eastAsia="宋体" w:cs="宋体"/>
                <w:color w:val="000000"/>
                <w:sz w:val="24"/>
                <w:highlight w:val="none"/>
                <w:lang w:val="en-US" w:eastAsia="zh-CN"/>
              </w:rPr>
              <w:t>民丰县文化体育广播电视和旅游局</w:t>
            </w:r>
          </w:p>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地    址：民丰县吾斯塘布依南路3号</w:t>
            </w:r>
          </w:p>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rPr>
              <w:t>联 系 人：</w:t>
            </w:r>
            <w:r>
              <w:rPr>
                <w:rFonts w:hint="default" w:ascii="宋体" w:hAnsi="宋体" w:eastAsia="宋体" w:cs="宋体"/>
                <w:color w:val="000000"/>
                <w:sz w:val="24"/>
                <w:highlight w:val="none"/>
                <w:lang w:val="en-US" w:eastAsia="zh-CN"/>
              </w:rPr>
              <w:t>叶剑飞</w:t>
            </w:r>
          </w:p>
          <w:p>
            <w:pPr>
              <w:spacing w:before="24" w:beforeLines="10" w:after="24" w:afterLines="10" w:line="360" w:lineRule="exact"/>
              <w:ind w:firstLine="0" w:firstLineChars="0"/>
              <w:rPr>
                <w:rFonts w:hint="default" w:ascii="宋体" w:hAnsi="宋体" w:eastAsia="宋体" w:cs="宋体"/>
                <w:color w:val="000000"/>
                <w:sz w:val="24"/>
                <w:highlight w:val="none"/>
                <w:lang w:val="en-US"/>
              </w:rPr>
            </w:pPr>
            <w:r>
              <w:rPr>
                <w:rFonts w:hint="default" w:ascii="宋体" w:hAnsi="宋体" w:eastAsia="宋体" w:cs="宋体"/>
                <w:color w:val="000000"/>
                <w:sz w:val="24"/>
                <w:highlight w:val="none"/>
                <w:lang w:val="en-US"/>
              </w:rPr>
              <w:t>电    话：159 9903 5588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名 称：新疆春秋工程项目管理集团有限公司</w:t>
            </w:r>
          </w:p>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地 址：新疆和田地区和田市阿恰勒东路玉都花园1号楼一单元1802室</w:t>
            </w:r>
          </w:p>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项目联系人：马剑</w:t>
            </w:r>
          </w:p>
          <w:p>
            <w:pPr>
              <w:spacing w:before="24" w:beforeLines="10" w:after="24" w:afterLines="10" w:line="360" w:lineRule="exact"/>
              <w:ind w:firstLine="0" w:firstLineChars="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联系方式：18399389111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1"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投标企业</w:t>
            </w:r>
            <w:r>
              <w:rPr>
                <w:rFonts w:hint="eastAsia" w:ascii="宋体" w:hAnsi="宋体" w:eastAsia="宋体" w:cs="宋体"/>
                <w:color w:val="000000"/>
                <w:sz w:val="24"/>
                <w:highlight w:val="none"/>
              </w:rPr>
              <w:t>资格要求</w:t>
            </w:r>
          </w:p>
        </w:tc>
        <w:tc>
          <w:tcPr>
            <w:tcW w:w="7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投标人需有所投设备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施工</w:t>
            </w:r>
            <w:r>
              <w:rPr>
                <w:rFonts w:hint="eastAsia" w:ascii="宋体" w:hAnsi="宋体" w:eastAsia="宋体" w:cs="宋体"/>
                <w:sz w:val="24"/>
                <w:szCs w:val="24"/>
              </w:rPr>
              <w:t>的</w:t>
            </w:r>
            <w:r>
              <w:rPr>
                <w:rFonts w:hint="eastAsia" w:ascii="宋体" w:hAnsi="宋体" w:eastAsia="宋体" w:cs="宋体"/>
                <w:sz w:val="24"/>
                <w:szCs w:val="24"/>
                <w:lang w:val="en-US" w:eastAsia="zh-CN"/>
              </w:rPr>
              <w:t>相应</w:t>
            </w:r>
            <w:r>
              <w:rPr>
                <w:rFonts w:hint="eastAsia" w:ascii="宋体" w:hAnsi="宋体" w:eastAsia="宋体" w:cs="宋体"/>
                <w:sz w:val="24"/>
                <w:szCs w:val="24"/>
              </w:rPr>
              <w:t>经营范围、具有独立法人资格，并具备履行的合同的专业、技术资格能力，资金、运输设施状况、信誉和相应从业人员能满足本采购项目的服务要求</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投标人需具备经年审合格的法人营业执照原件、税务登记证原件、组织机构代码证原件（或三证合一营业执照）</w:t>
            </w:r>
            <w:r>
              <w:rPr>
                <w:rFonts w:hint="eastAsia" w:ascii="宋体" w:hAnsi="宋体" w:eastAsia="宋体" w:cs="宋体"/>
                <w:sz w:val="24"/>
                <w:szCs w:val="24"/>
                <w:lang w:eastAsia="zh-CN"/>
              </w:rPr>
              <w:t>，安全生产许可证</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pacing w:line="380" w:lineRule="exact"/>
              <w:ind w:firstLine="480"/>
              <w:textAlignment w:val="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法定代表人投标需携带法定代表人证明书（原件）及法定代表人身份证（原件），委托代理人投标需携带法定代表人授权委托书（原件）及委托代理人身份证（原件）</w:t>
            </w:r>
            <w:r>
              <w:rPr>
                <w:rFonts w:hint="eastAsia" w:ascii="宋体" w:hAnsi="宋体" w:cs="宋体"/>
                <w:sz w:val="24"/>
                <w:szCs w:val="24"/>
                <w:lang w:eastAsia="zh-CN"/>
              </w:rPr>
              <w:t>；需提供法人六个月</w:t>
            </w:r>
            <w:r>
              <w:rPr>
                <w:rFonts w:hint="eastAsia" w:ascii="宋体" w:hAnsi="宋体" w:cs="宋体"/>
                <w:sz w:val="24"/>
                <w:szCs w:val="24"/>
                <w:lang w:val="en-US" w:eastAsia="zh-CN"/>
              </w:rPr>
              <w:t>内任意两个月</w:t>
            </w:r>
            <w:r>
              <w:rPr>
                <w:rFonts w:hint="eastAsia" w:ascii="宋体" w:hAnsi="宋体" w:cs="宋体"/>
                <w:sz w:val="24"/>
                <w:szCs w:val="24"/>
                <w:lang w:eastAsia="zh-CN"/>
              </w:rPr>
              <w:t>社保证明</w:t>
            </w:r>
            <w:r>
              <w:rPr>
                <w:rFonts w:hint="eastAsia" w:ascii="宋体" w:hAnsi="宋体" w:cs="宋体"/>
                <w:sz w:val="24"/>
                <w:szCs w:val="24"/>
                <w:lang w:val="en-US" w:eastAsia="zh-CN"/>
              </w:rPr>
              <w:t>材料</w:t>
            </w:r>
            <w:r>
              <w:rPr>
                <w:rFonts w:hint="eastAsia" w:ascii="宋体" w:hAnsi="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pacing w:line="380" w:lineRule="exact"/>
              <w:ind w:firstLine="48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）投标人需具有独立法人资格，具有类似工程施工业绩的</w:t>
            </w:r>
            <w:r>
              <w:rPr>
                <w:rFonts w:hint="eastAsia" w:ascii="宋体" w:hAnsi="宋体" w:cs="宋体"/>
                <w:sz w:val="24"/>
                <w:szCs w:val="24"/>
                <w:lang w:val="en-US" w:eastAsia="zh-CN"/>
              </w:rPr>
              <w:t>市政公用工程</w:t>
            </w:r>
            <w:r>
              <w:rPr>
                <w:rFonts w:hint="eastAsia" w:ascii="宋体" w:hAnsi="宋体" w:cs="宋体"/>
                <w:sz w:val="24"/>
                <w:szCs w:val="24"/>
                <w:lang w:eastAsia="zh-CN"/>
              </w:rPr>
              <w:t>总承包三级（含三级）</w:t>
            </w:r>
            <w:r>
              <w:rPr>
                <w:rFonts w:hint="eastAsia" w:ascii="宋体" w:hAnsi="宋体" w:cs="宋体"/>
                <w:sz w:val="24"/>
                <w:szCs w:val="24"/>
                <w:lang w:val="en-US" w:eastAsia="zh-CN"/>
              </w:rPr>
              <w:t>或建筑工程总承包三级（含三级）</w:t>
            </w:r>
            <w:r>
              <w:rPr>
                <w:rFonts w:hint="eastAsia" w:ascii="宋体" w:hAnsi="宋体" w:cs="宋体"/>
                <w:sz w:val="24"/>
                <w:szCs w:val="24"/>
                <w:lang w:eastAsia="zh-CN"/>
              </w:rPr>
              <w:t>及以上资质，并在人员、设备、资金等方面具有相应的施工能力。项目负责人（建造师）资格：建筑工程专业二级注册建造师执业资格，具备有效的安全生产考核合格证书，且不得担任其他在施建设工程项目的负责人；</w:t>
            </w:r>
            <w:r>
              <w:rPr>
                <w:rFonts w:hint="eastAsia" w:ascii="宋体" w:hAnsi="宋体" w:cs="宋体"/>
                <w:sz w:val="24"/>
                <w:szCs w:val="24"/>
                <w:lang w:val="en-US" w:eastAsia="zh-CN"/>
              </w:rPr>
              <w:t>外区进疆施工企业还应提交《新疆维吾尔自治区区外建设工程企业信息报送册》,已在新疆建设云上信息登记。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eastAsia="宋体" w:cs="宋体"/>
                <w:sz w:val="24"/>
                <w:szCs w:val="24"/>
              </w:rPr>
              <w:t>具有良好的商业信誉和健全的财务会计制度（需提供会计事务所出具</w:t>
            </w:r>
            <w:r>
              <w:rPr>
                <w:rFonts w:hint="eastAsia" w:ascii="宋体" w:hAnsi="宋体" w:eastAsia="宋体" w:cs="宋体"/>
                <w:sz w:val="24"/>
                <w:szCs w:val="24"/>
                <w:lang w:val="en-US" w:eastAsia="zh-CN"/>
              </w:rPr>
              <w:t>的2018-</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年度</w:t>
            </w:r>
            <w:r>
              <w:rPr>
                <w:rFonts w:hint="eastAsia" w:ascii="宋体" w:hAnsi="宋体" w:eastAsia="宋体" w:cs="宋体"/>
                <w:sz w:val="24"/>
                <w:szCs w:val="24"/>
                <w:lang w:val="en-US" w:eastAsia="zh-CN"/>
              </w:rPr>
              <w:t>任意一个年度的</w:t>
            </w:r>
            <w:r>
              <w:rPr>
                <w:rFonts w:hint="eastAsia" w:ascii="宋体" w:hAnsi="宋体" w:eastAsia="宋体" w:cs="宋体"/>
                <w:sz w:val="24"/>
                <w:szCs w:val="24"/>
              </w:rPr>
              <w:t>财务审计报告原件，20</w:t>
            </w:r>
            <w:r>
              <w:rPr>
                <w:rFonts w:hint="eastAsia" w:ascii="宋体" w:hAnsi="宋体" w:cs="宋体"/>
                <w:sz w:val="24"/>
                <w:szCs w:val="24"/>
                <w:lang w:val="en-US" w:eastAsia="zh-CN"/>
              </w:rPr>
              <w:t>21</w:t>
            </w:r>
            <w:r>
              <w:rPr>
                <w:rFonts w:hint="eastAsia" w:ascii="宋体" w:hAnsi="宋体" w:eastAsia="宋体" w:cs="宋体"/>
                <w:sz w:val="24"/>
                <w:szCs w:val="24"/>
              </w:rPr>
              <w:t>年新成立公司不提供）；</w:t>
            </w:r>
            <w:r>
              <w:rPr>
                <w:rFonts w:hint="eastAsia" w:ascii="宋体" w:hAnsi="宋体" w:eastAsia="宋体" w:cs="宋体"/>
                <w:sz w:val="24"/>
                <w:szCs w:val="24"/>
                <w:lang w:eastAsia="zh-CN"/>
              </w:rPr>
              <w:t>需提供近六个月完税证明原件。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rPr>
              <w:t>凡拟参加本次招标项目的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cs="宋体"/>
                <w:sz w:val="24"/>
                <w:szCs w:val="24"/>
                <w:lang w:val="en-US" w:eastAsia="zh-CN"/>
              </w:rPr>
              <w:t>www</w:t>
            </w:r>
            <w:r>
              <w:rPr>
                <w:rFonts w:hint="eastAsia" w:ascii="宋体" w:hAnsi="宋体" w:eastAsia="宋体" w:cs="宋体"/>
                <w:sz w:val="24"/>
                <w:szCs w:val="24"/>
              </w:rPr>
              <w:t>.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lang w:eastAsia="zh-CN"/>
              </w:rPr>
              <w:t>。</w:t>
            </w:r>
            <w:r>
              <w:rPr>
                <w:rFonts w:hint="eastAsia" w:ascii="宋体" w:hAnsi="宋体" w:eastAsia="宋体" w:cs="宋体"/>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采购项目名称</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eastAsia="zh-CN"/>
              </w:rPr>
              <w:t>民丰县尼雅遗址保护补助项目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援疆</w:t>
            </w:r>
            <w:r>
              <w:rPr>
                <w:rFonts w:hint="default" w:ascii="宋体" w:hAnsi="宋体" w:eastAsia="宋体" w:cs="宋体"/>
                <w:color w:val="000000"/>
                <w:kern w:val="0"/>
                <w:sz w:val="24"/>
                <w:highlight w:val="none"/>
                <w:lang w:val="en-US" w:eastAsia="zh-CN"/>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最高限价</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lang w:val="en-US" w:eastAsia="zh-CN"/>
              </w:rPr>
              <w:t>40万元</w:t>
            </w:r>
            <w:r>
              <w:rPr>
                <w:rFonts w:hint="eastAsia" w:ascii="宋体" w:hAnsi="宋体" w:eastAsia="宋体" w:cs="宋体"/>
                <w:b/>
                <w:bCs/>
                <w:color w:val="000000"/>
                <w:kern w:val="0"/>
                <w:sz w:val="24"/>
                <w:highlight w:val="none"/>
              </w:rPr>
              <w:t>，(此预算为最高报价，超过为无效报价)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w:t>
            </w:r>
            <w:r>
              <w:rPr>
                <w:rFonts w:hint="eastAsia" w:ascii="宋体" w:hAnsi="宋体" w:eastAsia="宋体" w:cs="宋体"/>
                <w:b/>
                <w:bCs/>
                <w:color w:val="000000"/>
                <w:kern w:val="0"/>
                <w:sz w:val="24"/>
                <w:highlight w:val="none"/>
                <w:lang w:eastAsia="zh-CN"/>
              </w:rPr>
              <w:t>最高限价</w:t>
            </w:r>
            <w:r>
              <w:rPr>
                <w:rFonts w:hint="eastAsia" w:ascii="宋体" w:hAnsi="宋体" w:eastAsia="宋体" w:cs="宋体"/>
                <w:b/>
                <w:bCs/>
                <w:color w:val="000000"/>
                <w:kern w:val="0"/>
                <w:sz w:val="24"/>
                <w:highlight w:val="none"/>
              </w:rPr>
              <w:t>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742"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668"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742"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668"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交货地点</w:t>
            </w:r>
            <w:r>
              <w:rPr>
                <w:rFonts w:hint="eastAsia" w:ascii="宋体" w:hAnsi="宋体" w:eastAsia="宋体" w:cs="宋体"/>
                <w:color w:val="000000"/>
                <w:sz w:val="24"/>
                <w:highlight w:val="none"/>
                <w:lang w:val="en-US" w:eastAsia="zh-CN"/>
              </w:rPr>
              <w:t>及时间</w:t>
            </w:r>
          </w:p>
        </w:tc>
        <w:tc>
          <w:tcPr>
            <w:tcW w:w="7668" w:type="dxa"/>
            <w:tcBorders>
              <w:left w:val="single" w:color="auto" w:sz="4" w:space="0"/>
            </w:tcBorders>
            <w:noWrap w:val="0"/>
            <w:vAlign w:val="center"/>
          </w:tcPr>
          <w:p>
            <w:pPr>
              <w:keepNext w:val="0"/>
              <w:keepLines w:val="0"/>
              <w:widowControl/>
              <w:suppressLineNumbers w:val="0"/>
              <w:ind w:firstLine="0" w:firstLineChars="0"/>
              <w:jc w:val="left"/>
              <w:rPr>
                <w:rFonts w:hint="default" w:ascii="宋体" w:hAnsi="宋体" w:eastAsia="宋体" w:cs="宋体"/>
                <w:sz w:val="24"/>
                <w:szCs w:val="22"/>
                <w:lang w:val="en-US" w:eastAsia="zh-CN"/>
              </w:rPr>
            </w:pPr>
            <w:r>
              <w:rPr>
                <w:rFonts w:hint="eastAsia"/>
                <w:sz w:val="24"/>
                <w:szCs w:val="22"/>
                <w:lang w:val="en-US" w:eastAsia="zh-CN"/>
              </w:rPr>
              <w:t>时间：双方签订合同约定</w:t>
            </w:r>
          </w:p>
          <w:p>
            <w:pPr>
              <w:keepNext w:val="0"/>
              <w:keepLines w:val="0"/>
              <w:widowControl/>
              <w:suppressLineNumbers w:val="0"/>
              <w:ind w:firstLine="0" w:firstLineChars="0"/>
              <w:jc w:val="left"/>
              <w:rPr>
                <w:rFonts w:hint="default" w:eastAsia="宋体"/>
                <w:lang w:val="en-US" w:eastAsia="zh-CN"/>
              </w:rPr>
            </w:pPr>
            <w:r>
              <w:rPr>
                <w:rFonts w:hint="eastAsia" w:ascii="宋体" w:hAnsi="宋体" w:eastAsia="宋体" w:cs="宋体"/>
                <w:sz w:val="24"/>
                <w:szCs w:val="22"/>
                <w:lang w:val="en-US" w:eastAsia="zh-CN"/>
              </w:rPr>
              <w:t>地点：采购人指定具体施工地点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招标采购单位认为有必要，另行书面通知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投标人对招标文件提出质疑的时间</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自招标文件发售时间起的七个工作日内（各潜在投标人如有质疑，请于规定的日期内提出，以书面形式提出质疑，质疑书应列明理由、依据，加盖单位公章递交至</w:t>
            </w:r>
            <w:r>
              <w:rPr>
                <w:rFonts w:hint="eastAsia" w:ascii="宋体" w:hAnsi="宋体" w:eastAsia="宋体" w:cs="宋体"/>
                <w:color w:val="000000"/>
                <w:sz w:val="24"/>
                <w:highlight w:val="none"/>
                <w:lang w:val="en-US" w:eastAsia="zh-CN"/>
              </w:rPr>
              <w:t>新疆春秋工程项目管理集团有限公司</w:t>
            </w:r>
            <w:r>
              <w:rPr>
                <w:rFonts w:hint="eastAsia" w:ascii="宋体" w:hAnsi="宋体" w:eastAsia="宋体" w:cs="宋体"/>
                <w:color w:val="000000"/>
                <w:sz w:val="24"/>
                <w:highlight w:val="none"/>
              </w:rPr>
              <w:t>；投标人须对质疑内容的真实性承担责任，由招标人或招标代理机构负责解释。如在规定的日期内未收到任何投标人递交的质疑书，视为投标人可完全响应。）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6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构成招标文件的其他文件</w:t>
            </w:r>
          </w:p>
        </w:tc>
        <w:tc>
          <w:tcPr>
            <w:tcW w:w="7668"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val="en-US" w:eastAsia="zh-CN"/>
              </w:rPr>
              <w:t>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2021</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lang w:val="en-US" w:eastAsia="zh-CN"/>
              </w:rPr>
              <w:t>10</w:t>
            </w:r>
            <w:r>
              <w:rPr>
                <w:rFonts w:hint="eastAsia" w:ascii="宋体" w:hAnsi="宋体" w:eastAsia="宋体" w:cs="宋体"/>
                <w:bCs/>
                <w:color w:val="000000"/>
                <w:sz w:val="24"/>
                <w:highlight w:val="none"/>
              </w:rPr>
              <w:t>月</w:t>
            </w:r>
            <w:r>
              <w:rPr>
                <w:rFonts w:hint="eastAsia" w:ascii="宋体" w:hAnsi="宋体" w:eastAsia="宋体" w:cs="宋体"/>
                <w:bCs/>
                <w:color w:val="000000"/>
                <w:sz w:val="24"/>
                <w:highlight w:val="none"/>
                <w:lang w:val="en-US" w:eastAsia="zh-CN"/>
              </w:rPr>
              <w:t>21</w:t>
            </w:r>
            <w:r>
              <w:rPr>
                <w:rFonts w:hint="eastAsia" w:ascii="宋体" w:hAnsi="宋体" w:eastAsia="宋体" w:cs="宋体"/>
                <w:bCs/>
                <w:color w:val="000000"/>
                <w:sz w:val="24"/>
                <w:highlight w:val="none"/>
              </w:rPr>
              <w:t>日</w:t>
            </w:r>
            <w:r>
              <w:rPr>
                <w:rFonts w:hint="eastAsia" w:ascii="宋体" w:hAnsi="宋体" w:eastAsia="宋体" w:cs="宋体"/>
                <w:bCs/>
                <w:color w:val="000000"/>
                <w:sz w:val="24"/>
                <w:highlight w:val="none"/>
                <w:lang w:val="en-US" w:eastAsia="zh-CN"/>
              </w:rPr>
              <w:t>1</w:t>
            </w:r>
            <w:r>
              <w:rPr>
                <w:rFonts w:hint="default" w:ascii="宋体" w:hAnsi="宋体" w:eastAsia="宋体" w:cs="宋体"/>
                <w:bCs/>
                <w:color w:val="000000"/>
                <w:sz w:val="24"/>
                <w:highlight w:val="none"/>
                <w:lang w:eastAsia="zh-CN"/>
              </w:rPr>
              <w:t>7</w:t>
            </w:r>
            <w:r>
              <w:rPr>
                <w:rFonts w:hint="eastAsia" w:ascii="宋体" w:hAnsi="宋体" w:eastAsia="宋体" w:cs="宋体"/>
                <w:bCs/>
                <w:color w:val="000000"/>
                <w:sz w:val="24"/>
                <w:highlight w:val="none"/>
                <w:lang w:val="en-US" w:eastAsia="zh-CN"/>
              </w:rPr>
              <w:t>：00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5</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668"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投标保证金：¥8000元（捌仟元整）</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请于招标文件指定日期前将投标保证金足额汇入（存入）以下账户：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668"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投标人必须按照招标文件的规定和要求</w:t>
            </w:r>
            <w:r>
              <w:rPr>
                <w:rFonts w:hint="eastAsia" w:ascii="宋体" w:hAnsi="宋体" w:eastAsia="宋体" w:cs="宋体"/>
                <w:bCs/>
                <w:color w:val="000000"/>
                <w:sz w:val="24"/>
                <w:lang w:eastAsia="zh-CN"/>
              </w:rPr>
              <w:t>签字或盖章</w:t>
            </w:r>
            <w:r>
              <w:rPr>
                <w:rFonts w:hint="eastAsia" w:ascii="宋体" w:hAnsi="宋体" w:eastAsia="宋体" w:cs="宋体"/>
                <w:bCs/>
                <w:color w:val="000000"/>
                <w:sz w:val="24"/>
              </w:rPr>
              <w:t>（法人代表的签字</w:t>
            </w:r>
          </w:p>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668" w:type="dxa"/>
            <w:tcBorders>
              <w:left w:val="single" w:color="auto" w:sz="4" w:space="0"/>
            </w:tcBorders>
            <w:noWrap w:val="0"/>
            <w:vAlign w:val="center"/>
          </w:tcPr>
          <w:p>
            <w:pPr>
              <w:widowControl/>
              <w:autoSpaceDE w:val="0"/>
              <w:autoSpaceDN w:val="0"/>
              <w:ind w:firstLine="0" w:firstLineChars="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投标文件：一份正本、四份副本、一份电子档（</w:t>
            </w:r>
            <w:r>
              <w:rPr>
                <w:rFonts w:hint="eastAsia" w:ascii="宋体" w:hAnsi="宋体" w:eastAsia="宋体" w:cs="宋体"/>
                <w:color w:val="000000"/>
                <w:kern w:val="0"/>
                <w:sz w:val="24"/>
                <w:lang w:val="en-US" w:eastAsia="zh-CN"/>
              </w:rPr>
              <w:t>U盘</w:t>
            </w:r>
            <w:r>
              <w:rPr>
                <w:rFonts w:hint="eastAsia" w:ascii="宋体" w:hAnsi="宋体" w:eastAsia="宋体" w:cs="宋体"/>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投标文件正本和副本的封面上均应标明：投标项目名称、项目编号、</w:t>
            </w:r>
          </w:p>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分包号（如有分包）、投标人名称、年月日；并分别在右上角标明“正</w:t>
            </w:r>
          </w:p>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（2）项目名称、项目编号；</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（3）招标代理机构名称；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（5）投标人法人签字或盖章；</w:t>
            </w:r>
          </w:p>
          <w:p>
            <w:pPr>
              <w:ind w:firstLine="0" w:firstLineChars="0"/>
              <w:rPr>
                <w:rFonts w:hint="eastAsia" w:ascii="宋体" w:hAnsi="宋体" w:eastAsia="宋体" w:cs="宋体"/>
                <w:sz w:val="21"/>
                <w:lang w:val="en-US" w:eastAsia="zh-CN"/>
              </w:rPr>
            </w:pPr>
            <w:r>
              <w:rPr>
                <w:rFonts w:hint="eastAsia" w:ascii="宋体" w:hAnsi="宋体" w:eastAsia="宋体" w:cs="宋体"/>
                <w:sz w:val="24"/>
                <w:szCs w:val="24"/>
                <w:lang w:val="en-US" w:eastAsia="zh-CN"/>
              </w:rPr>
              <w:t>（6）     年   月   日上午    时    分开标，此时间以前不得开封。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lang w:eastAsia="zh-CN"/>
              </w:rPr>
            </w:pPr>
            <w:r>
              <w:rPr>
                <w:rFonts w:hint="eastAsia" w:ascii="宋体" w:hAnsi="宋体" w:eastAsia="宋体" w:cs="宋体"/>
                <w:sz w:val="24"/>
                <w:szCs w:val="24"/>
              </w:rPr>
              <w:t>民丰县行政服务和公共资源交易中心（县委大院东侧）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668"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000000"/>
                <w:sz w:val="24"/>
              </w:rPr>
              <w:t>评标委员会构成</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人或</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以上单数组成，业主专家1人；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p>
        </w:tc>
        <w:tc>
          <w:tcPr>
            <w:tcW w:w="1742"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668" w:type="dxa"/>
            <w:tcBorders>
              <w:left w:val="single" w:color="auto" w:sz="4" w:space="0"/>
            </w:tcBorders>
            <w:noWrap w:val="0"/>
            <w:vAlign w:val="center"/>
          </w:tcPr>
          <w:p>
            <w:pPr>
              <w:spacing w:line="240" w:lineRule="auto"/>
              <w:rPr>
                <w:rFonts w:hint="eastAsia" w:ascii="宋体" w:hAnsi="宋体" w:eastAsia="宋体" w:cs="宋体"/>
                <w:bCs/>
                <w:color w:val="000000"/>
                <w:sz w:val="24"/>
              </w:rPr>
            </w:pPr>
            <w:r>
              <w:rPr>
                <w:rFonts w:hint="eastAsia" w:ascii="宋体" w:hAnsi="宋体" w:eastAsia="宋体" w:cs="宋体"/>
                <w:bCs/>
                <w:color w:val="000000"/>
                <w:sz w:val="24"/>
              </w:rPr>
              <w:t>开标时间：20</w:t>
            </w:r>
            <w:r>
              <w:rPr>
                <w:rFonts w:hint="eastAsia" w:ascii="宋体" w:hAnsi="宋体" w:eastAsia="宋体" w:cs="宋体"/>
                <w:bCs/>
                <w:color w:val="000000"/>
                <w:sz w:val="24"/>
                <w:lang w:val="en-US" w:eastAsia="zh-CN"/>
              </w:rPr>
              <w:t>21</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21</w:t>
            </w:r>
            <w:r>
              <w:rPr>
                <w:rFonts w:hint="eastAsia" w:ascii="宋体" w:hAnsi="宋体" w:eastAsia="宋体" w:cs="宋体"/>
                <w:bCs/>
                <w:color w:val="000000"/>
                <w:sz w:val="24"/>
              </w:rPr>
              <w:t>日</w:t>
            </w:r>
            <w:r>
              <w:rPr>
                <w:rFonts w:hint="eastAsia" w:ascii="宋体" w:hAnsi="宋体" w:eastAsia="宋体" w:cs="宋体"/>
                <w:bCs/>
                <w:color w:val="000000"/>
                <w:sz w:val="24"/>
                <w:lang w:val="en-US" w:eastAsia="zh-CN"/>
              </w:rPr>
              <w:t>1</w:t>
            </w:r>
            <w:r>
              <w:rPr>
                <w:rFonts w:hint="default" w:ascii="宋体" w:hAnsi="宋体" w:eastAsia="宋体" w:cs="宋体"/>
                <w:bCs/>
                <w:color w:val="000000"/>
                <w:sz w:val="24"/>
                <w:lang w:eastAsia="zh-CN"/>
              </w:rPr>
              <w:t>7</w:t>
            </w:r>
            <w:r>
              <w:rPr>
                <w:rFonts w:hint="eastAsia" w:ascii="宋体" w:hAnsi="宋体" w:eastAsia="宋体" w:cs="宋体"/>
                <w:bCs/>
                <w:color w:val="000000"/>
                <w:sz w:val="24"/>
                <w:lang w:val="en-US" w:eastAsia="zh-CN"/>
              </w:rPr>
              <w:t>：00</w:t>
            </w:r>
            <w:r>
              <w:rPr>
                <w:rFonts w:hint="eastAsia" w:ascii="宋体" w:hAnsi="宋体" w:eastAsia="宋体" w:cs="宋体"/>
                <w:bCs/>
                <w:color w:val="000000"/>
                <w:sz w:val="24"/>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eastAsia="宋体" w:cs="宋体"/>
                <w:bCs/>
                <w:color w:val="000000"/>
                <w:sz w:val="24"/>
                <w:lang w:eastAsia="zh-CN"/>
              </w:rPr>
              <w:t>民丰县行政服务和公共资源交易中心（县委大院东侧）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p>
        </w:tc>
        <w:tc>
          <w:tcPr>
            <w:tcW w:w="1742"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668" w:type="dxa"/>
            <w:tcBorders>
              <w:left w:val="single" w:color="auto" w:sz="4" w:space="0"/>
              <w:bottom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601" w:type="dxa"/>
            <w:tcBorders>
              <w:top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26</w:t>
            </w:r>
          </w:p>
        </w:tc>
        <w:tc>
          <w:tcPr>
            <w:tcW w:w="1742" w:type="dxa"/>
            <w:tcBorders>
              <w:top w:val="single" w:color="auto" w:sz="4" w:space="0"/>
              <w:right w:val="single" w:color="auto" w:sz="4" w:space="0"/>
            </w:tcBorders>
            <w:noWrap w:val="0"/>
            <w:vAlign w:val="center"/>
          </w:tcPr>
          <w:p>
            <w:pPr>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7668" w:type="dxa"/>
            <w:tcBorders>
              <w:top w:val="single" w:color="auto" w:sz="4" w:space="0"/>
              <w:left w:val="single" w:color="auto" w:sz="4" w:space="0"/>
            </w:tcBorders>
            <w:noWrap w:val="0"/>
            <w:vAlign w:val="center"/>
          </w:tcPr>
          <w:p>
            <w:pPr>
              <w:ind w:firstLine="0" w:firstLineChars="0"/>
              <w:rPr>
                <w:rFonts w:hint="eastAsia" w:ascii="宋体" w:hAnsi="宋体" w:eastAsia="宋体" w:cs="宋体"/>
              </w:rPr>
            </w:pPr>
            <w:r>
              <w:rPr>
                <w:rFonts w:hint="eastAsia" w:ascii="宋体" w:hAnsi="宋体" w:eastAsia="宋体" w:cs="宋体"/>
                <w:sz w:val="24"/>
                <w:szCs w:val="24"/>
              </w:rPr>
              <w:t>履约保证金：中标单位在</w:t>
            </w:r>
            <w:r>
              <w:rPr>
                <w:rFonts w:hint="eastAsia" w:ascii="宋体" w:hAnsi="宋体" w:eastAsia="宋体" w:cs="宋体"/>
                <w:sz w:val="24"/>
                <w:szCs w:val="24"/>
                <w:lang w:val="en-US" w:eastAsia="zh-CN"/>
              </w:rPr>
              <w:t>签订合同前</w:t>
            </w:r>
            <w:r>
              <w:rPr>
                <w:rFonts w:hint="eastAsia" w:ascii="宋体" w:hAnsi="宋体" w:eastAsia="宋体" w:cs="宋体"/>
                <w:sz w:val="24"/>
                <w:szCs w:val="24"/>
              </w:rPr>
              <w:t>，将中标价10%的履约保证金交到用户单位财务账上并与用户单位签订合同。产品验收合格后将10%的履约保证</w:t>
            </w:r>
            <w:r>
              <w:rPr>
                <w:rFonts w:hint="eastAsia" w:ascii="宋体" w:hAnsi="宋体" w:eastAsia="宋体" w:cs="宋体"/>
                <w:sz w:val="24"/>
                <w:szCs w:val="24"/>
                <w:lang w:val="en-US" w:eastAsia="zh-CN"/>
              </w:rPr>
              <w:t>一</w:t>
            </w:r>
            <w:r>
              <w:rPr>
                <w:rFonts w:hint="eastAsia" w:ascii="宋体" w:hAnsi="宋体" w:eastAsia="宋体" w:cs="宋体"/>
                <w:sz w:val="24"/>
                <w:szCs w:val="24"/>
              </w:rPr>
              <w:t>次性无息退还中标单位。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评审前采购人及监督人代表对</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资格符合 性核验</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32"/>
              </w:rPr>
            </w:pPr>
            <w:r>
              <w:rPr>
                <w:rFonts w:hint="eastAsia" w:ascii="宋体" w:hAnsi="宋体" w:eastAsia="宋体" w:cs="宋体"/>
                <w:sz w:val="24"/>
                <w:szCs w:val="32"/>
                <w:lang w:val="en-US" w:eastAsia="zh-CN"/>
              </w:rPr>
              <w:t xml:space="preserve">开标时，投标企业需单独提供以下证件进行核验： </w:t>
            </w:r>
          </w:p>
          <w:p>
            <w:pPr>
              <w:numPr>
                <w:ilvl w:val="0"/>
                <w:numId w:val="3"/>
              </w:numPr>
              <w:ind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法定代表人投标需携带法定代表人证明书（原件）及法定代表人身份证（原件），委托代理人投标需携带法定代表人授权委托书（原件）及委托代理人身份证（原件），需提供法人近六个月内任意两个月的社保证明材料；</w:t>
            </w:r>
          </w:p>
          <w:p>
            <w:pPr>
              <w:numPr>
                <w:ilvl w:val="0"/>
                <w:numId w:val="3"/>
              </w:numPr>
              <w:ind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经年审合格的法人营业执照原件、税务登记证原件、组织机构代码证原件（或三证合一营业执照）；</w:t>
            </w:r>
          </w:p>
          <w:p>
            <w:pPr>
              <w:numPr>
                <w:ilvl w:val="0"/>
                <w:numId w:val="0"/>
              </w:numP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市政公用工程总承包三级（含三级）或建筑工程总承包三级（含三级）以上资质证书（原件），建筑工程专业二级注册建造师执业资格（原件或电子证书），安全生产考核合格证书（原件），手持无在建承诺书并加盖公章；</w:t>
            </w:r>
          </w:p>
          <w:p>
            <w:pPr>
              <w:numPr>
                <w:ilvl w:val="0"/>
                <w:numId w:val="0"/>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4、需提供会计事务所出具的2018-2020年度任意一个年度的财务审计报告（原件），2021年新成立公司不提供；需提供近六个月完税证明（原件）。</w:t>
            </w:r>
          </w:p>
          <w:p>
            <w:pPr>
              <w:numPr>
                <w:ilvl w:val="0"/>
                <w:numId w:val="0"/>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5、投标保证金电子回单；</w:t>
            </w:r>
          </w:p>
          <w:p>
            <w:pPr>
              <w:numPr>
                <w:ilvl w:val="0"/>
                <w:numId w:val="0"/>
              </w:numP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32"/>
                <w:lang w:val="en-US" w:eastAsia="zh-CN"/>
              </w:rPr>
              <w:t>注：若未</w:t>
            </w:r>
            <w:r>
              <w:rPr>
                <w:rFonts w:hint="eastAsia" w:ascii="宋体" w:hAnsi="宋体" w:eastAsia="宋体" w:cs="宋体"/>
                <w:b/>
                <w:color w:val="000000"/>
                <w:kern w:val="0"/>
                <w:sz w:val="24"/>
                <w:szCs w:val="24"/>
                <w:lang w:val="en-US" w:eastAsia="zh-CN" w:bidi="ar"/>
              </w:rPr>
              <w:t>按要求单独提供相关资料，投标文件将不予开启，做无效投标处理。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668" w:type="dxa"/>
            <w:tcBorders>
              <w:lef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处理</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2家以上的投标企业不得在同一合同项下的采购项目中，同时委托同一个自然人、同一家庭的人员、同一单位的人员作为其代理人，否则，其投标文件作为无效处理。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其他说明</w:t>
            </w:r>
          </w:p>
        </w:tc>
        <w:tc>
          <w:tcPr>
            <w:tcW w:w="7668" w:type="dxa"/>
            <w:tcBorders>
              <w:left w:val="single" w:color="auto" w:sz="4" w:space="0"/>
            </w:tcBorders>
            <w:noWrap w:val="0"/>
            <w:vAlign w:val="center"/>
          </w:tcPr>
          <w:p>
            <w:pPr>
              <w:numPr>
                <w:ilvl w:val="0"/>
                <w:numId w:val="0"/>
              </w:numPr>
              <w:ind w:firstLine="241" w:firstLineChars="100"/>
              <w:rPr>
                <w:rFonts w:hint="eastAsia" w:ascii="宋体" w:hAnsi="宋体" w:eastAsia="宋体" w:cs="宋体"/>
                <w:lang w:val="en-US" w:eastAsia="zh-CN"/>
              </w:rPr>
            </w:pPr>
            <w:r>
              <w:rPr>
                <w:rFonts w:hint="eastAsia" w:ascii="宋体" w:hAnsi="宋体" w:eastAsia="宋体" w:cs="宋体"/>
                <w:b/>
                <w:bCs/>
                <w:sz w:val="24"/>
                <w:szCs w:val="24"/>
                <w:lang w:val="en-US" w:eastAsia="zh-CN" w:bidi="ar-SA"/>
              </w:rPr>
              <w:t>本次中标单位不得转包转卖此次合同，如被发现转包转卖合同将废除此次中标资格，其履约保证金不予退还，并上报监管部门追究责任。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spacing w:line="360" w:lineRule="exact"/>
              <w:ind w:firstLine="0" w:firstLineChars="0"/>
              <w:jc w:val="center"/>
              <w:rPr>
                <w:rFonts w:hint="eastAsia"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中标服务费</w:t>
            </w:r>
          </w:p>
        </w:tc>
        <w:tc>
          <w:tcPr>
            <w:tcW w:w="7668" w:type="dxa"/>
            <w:tcBorders>
              <w:left w:val="single" w:color="auto" w:sz="4" w:space="0"/>
            </w:tcBorders>
            <w:noWrap w:val="0"/>
            <w:vAlign w:val="center"/>
          </w:tcPr>
          <w:p>
            <w:pPr>
              <w:numPr>
                <w:ilvl w:val="0"/>
                <w:numId w:val="0"/>
              </w:numPr>
              <w:spacing w:line="360" w:lineRule="exact"/>
              <w:jc w:val="left"/>
              <w:rPr>
                <w:rFonts w:hint="eastAsia" w:ascii="宋体" w:hAnsi="宋体" w:eastAsia="宋体" w:cs="宋体"/>
                <w:b w:val="0"/>
                <w:bCs w:val="0"/>
                <w:color w:val="000000"/>
                <w:sz w:val="24"/>
              </w:rPr>
            </w:pPr>
            <w:r>
              <w:rPr>
                <w:rFonts w:hint="eastAsia" w:ascii="宋体" w:hAnsi="宋体" w:eastAsia="宋体" w:cs="宋体"/>
                <w:b w:val="0"/>
                <w:bCs w:val="0"/>
                <w:color w:val="000000"/>
                <w:sz w:val="24"/>
                <w:lang w:val="en-US" w:eastAsia="zh-CN"/>
              </w:rPr>
              <w:t>按中标价计取：100万以下按1.5%计取、100-500万按1.1%计取，按差额定率累进法计算。</w:t>
            </w:r>
            <w:r>
              <w:rPr>
                <w:rFonts w:hint="eastAsia" w:ascii="宋体" w:hAnsi="宋体" w:eastAsia="宋体" w:cs="宋体"/>
                <w:b w:val="0"/>
                <w:bCs w:val="0"/>
                <w:color w:val="000000"/>
                <w:sz w:val="24"/>
              </w:rPr>
              <w:t xml:space="preserve"> </w:t>
            </w:r>
          </w:p>
        </w:tc>
      </w:tr>
    </w:tbl>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5"/>
        <w:numPr>
          <w:ilvl w:val="0"/>
          <w:numId w:val="4"/>
        </w:numPr>
        <w:spacing w:line="520" w:lineRule="exact"/>
        <w:rPr>
          <w:rFonts w:hint="eastAsia" w:ascii="宋体" w:hAnsi="宋体" w:eastAsia="宋体" w:cs="宋体"/>
          <w:sz w:val="52"/>
          <w:szCs w:val="52"/>
        </w:rPr>
      </w:pPr>
      <w:bookmarkStart w:id="31" w:name="_Toc25155"/>
      <w:r>
        <w:rPr>
          <w:rFonts w:hint="eastAsia" w:ascii="宋体" w:hAnsi="宋体" w:eastAsia="宋体" w:cs="宋体"/>
          <w:sz w:val="52"/>
          <w:szCs w:val="52"/>
        </w:rPr>
        <w:t>谈判</w:t>
      </w:r>
      <w:r>
        <w:rPr>
          <w:rFonts w:hint="eastAsia" w:ascii="宋体" w:hAnsi="宋体" w:eastAsia="宋体" w:cs="宋体"/>
          <w:sz w:val="52"/>
          <w:szCs w:val="52"/>
          <w:lang w:val="en-US" w:eastAsia="zh-CN"/>
        </w:rPr>
        <w:t>须知</w:t>
      </w:r>
      <w:bookmarkEnd w:id="31"/>
    </w:p>
    <w:p>
      <w:pPr>
        <w:pStyle w:val="5"/>
        <w:numPr>
          <w:ilvl w:val="0"/>
          <w:numId w:val="0"/>
        </w:numPr>
        <w:spacing w:line="520" w:lineRule="exact"/>
        <w:ind w:leftChars="0" w:firstLine="3614" w:firstLineChars="1200"/>
        <w:jc w:val="both"/>
        <w:rPr>
          <w:rFonts w:hint="eastAsia" w:ascii="宋体" w:hAnsi="宋体" w:eastAsia="宋体" w:cs="宋体"/>
          <w:sz w:val="30"/>
          <w:szCs w:val="30"/>
        </w:rPr>
      </w:pPr>
      <w:bookmarkStart w:id="32" w:name="_Toc19451"/>
      <w:r>
        <w:rPr>
          <w:rFonts w:hint="eastAsia" w:ascii="宋体" w:hAnsi="宋体" w:eastAsia="宋体" w:cs="宋体"/>
          <w:sz w:val="30"/>
          <w:szCs w:val="30"/>
        </w:rPr>
        <w:t>（一）总   则</w:t>
      </w:r>
      <w:bookmarkEnd w:id="32"/>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1、工程说明</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1.2本采购项目按照《中华人民共和国招标投标法》、《中华人民共和国政府采购法》等有关法律、行政法规和部门规章，通过竞争性谈判采购方式择优选定一家</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numPr>
          <w:ilvl w:val="0"/>
          <w:numId w:val="5"/>
        </w:numPr>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招标范围</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资金来源</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3.1本采购项目资金来源为</w:t>
      </w:r>
      <w:r>
        <w:rPr>
          <w:rFonts w:hint="eastAsia" w:ascii="宋体" w:hAnsi="宋体" w:eastAsia="宋体" w:cs="宋体"/>
          <w:b/>
          <w:bCs w:val="0"/>
          <w:kern w:val="2"/>
          <w:sz w:val="24"/>
          <w:szCs w:val="24"/>
          <w:shd w:val="clear" w:color="auto" w:fill="FFFFFF"/>
          <w:lang w:val="en-US" w:eastAsia="zh-CN"/>
        </w:rPr>
        <w:t>援疆资金</w:t>
      </w:r>
      <w:r>
        <w:rPr>
          <w:rFonts w:hint="eastAsia" w:ascii="宋体" w:hAnsi="宋体" w:eastAsia="宋体" w:cs="宋体"/>
          <w:color w:val="000000"/>
          <w:sz w:val="24"/>
        </w:rPr>
        <w:t>。</w:t>
      </w:r>
    </w:p>
    <w:p>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合格的谈判人</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投标人需有所投设备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施工</w:t>
      </w:r>
      <w:r>
        <w:rPr>
          <w:rFonts w:hint="eastAsia" w:ascii="宋体" w:hAnsi="宋体" w:eastAsia="宋体" w:cs="宋体"/>
          <w:sz w:val="24"/>
          <w:szCs w:val="24"/>
        </w:rPr>
        <w:t>的</w:t>
      </w:r>
      <w:r>
        <w:rPr>
          <w:rFonts w:hint="eastAsia" w:ascii="宋体" w:hAnsi="宋体" w:eastAsia="宋体" w:cs="宋体"/>
          <w:sz w:val="24"/>
          <w:szCs w:val="24"/>
          <w:lang w:val="en-US" w:eastAsia="zh-CN"/>
        </w:rPr>
        <w:t>相应</w:t>
      </w:r>
      <w:r>
        <w:rPr>
          <w:rFonts w:hint="eastAsia" w:ascii="宋体" w:hAnsi="宋体" w:eastAsia="宋体" w:cs="宋体"/>
          <w:sz w:val="24"/>
          <w:szCs w:val="24"/>
        </w:rPr>
        <w:t>经营范围、具有独立法人资格，并具备履行的合同的专业、技术资格能力，资金、运输设施状况、信誉和相应从业人员能满足本采购项目的服务要求</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投标人需具备经年审合格的法人营业执照原件、税务登记证原件、组织机构代码证原件（或三证合一营业执照）；</w:t>
      </w:r>
    </w:p>
    <w:p>
      <w:pPr>
        <w:pStyle w:val="2"/>
        <w:keepNext w:val="0"/>
        <w:keepLines w:val="0"/>
        <w:pageBreakBefore w:val="0"/>
        <w:widowControl w:val="0"/>
        <w:kinsoku/>
        <w:wordWrap/>
        <w:overflowPunct/>
        <w:topLinePunct w:val="0"/>
        <w:autoSpaceDE/>
        <w:autoSpaceDN/>
        <w:bidi w:val="0"/>
        <w:adjustRightInd/>
        <w:spacing w:line="370" w:lineRule="exact"/>
        <w:ind w:firstLine="480"/>
        <w:textAlignment w:val="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法定代表人投标需携带法定代表人证明书（原件）及法定代表人身份证（原件），委托代理人投标需携带法定代表人授权委托书（原件）及委托代理人身份证（原件）</w:t>
      </w:r>
      <w:r>
        <w:rPr>
          <w:rFonts w:hint="eastAsia" w:ascii="宋体" w:hAnsi="宋体" w:cs="宋体"/>
          <w:sz w:val="24"/>
          <w:szCs w:val="24"/>
          <w:lang w:eastAsia="zh-CN"/>
        </w:rPr>
        <w:t>；需提供法人近六个月</w:t>
      </w:r>
      <w:r>
        <w:rPr>
          <w:rFonts w:hint="eastAsia" w:ascii="宋体" w:hAnsi="宋体" w:cs="宋体"/>
          <w:sz w:val="24"/>
          <w:szCs w:val="24"/>
          <w:lang w:val="en-US" w:eastAsia="zh-CN"/>
        </w:rPr>
        <w:t>内任意两个月的</w:t>
      </w:r>
      <w:r>
        <w:rPr>
          <w:rFonts w:hint="eastAsia" w:ascii="宋体" w:hAnsi="宋体" w:cs="宋体"/>
          <w:sz w:val="24"/>
          <w:szCs w:val="24"/>
          <w:lang w:eastAsia="zh-CN"/>
        </w:rPr>
        <w:t>社保证明</w:t>
      </w:r>
      <w:r>
        <w:rPr>
          <w:rFonts w:hint="eastAsia" w:ascii="宋体" w:hAnsi="宋体" w:cs="宋体"/>
          <w:sz w:val="24"/>
          <w:szCs w:val="24"/>
          <w:lang w:val="en-US" w:eastAsia="zh-CN"/>
        </w:rPr>
        <w:t>材料</w:t>
      </w:r>
      <w:r>
        <w:rPr>
          <w:rFonts w:hint="eastAsia" w:ascii="宋体" w:hAnsi="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pacing w:line="370" w:lineRule="exact"/>
        <w:ind w:firstLine="48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）投标人需具有独立法人资格，具有类似工程施工业绩的</w:t>
      </w:r>
      <w:r>
        <w:rPr>
          <w:rFonts w:hint="eastAsia" w:ascii="宋体" w:hAnsi="宋体" w:cs="宋体"/>
          <w:sz w:val="24"/>
          <w:szCs w:val="24"/>
          <w:lang w:val="en-US" w:eastAsia="zh-CN"/>
        </w:rPr>
        <w:t>市政公用工程</w:t>
      </w:r>
      <w:r>
        <w:rPr>
          <w:rFonts w:hint="eastAsia" w:ascii="宋体" w:hAnsi="宋体" w:cs="宋体"/>
          <w:sz w:val="24"/>
          <w:szCs w:val="24"/>
          <w:lang w:eastAsia="zh-CN"/>
        </w:rPr>
        <w:t>总承包三级（含三级）</w:t>
      </w:r>
      <w:r>
        <w:rPr>
          <w:rFonts w:hint="eastAsia" w:ascii="宋体" w:hAnsi="宋体" w:cs="宋体"/>
          <w:sz w:val="24"/>
          <w:szCs w:val="24"/>
          <w:lang w:val="en-US" w:eastAsia="zh-CN"/>
        </w:rPr>
        <w:t>或建筑工程总承包三级（含三级）</w:t>
      </w:r>
      <w:r>
        <w:rPr>
          <w:rFonts w:hint="eastAsia" w:ascii="宋体" w:hAnsi="宋体" w:cs="宋体"/>
          <w:sz w:val="24"/>
          <w:szCs w:val="24"/>
          <w:lang w:eastAsia="zh-CN"/>
        </w:rPr>
        <w:t>及以上资质，并在人员、设备、资金等方面具有相应的施工能力。项目负责人（建造师）资格：建筑工程专业二级注册建造师执业资格，具备有效的安全生产考核合格证书，且不得担任其他在施建设工程项目的负责人；</w:t>
      </w:r>
      <w:r>
        <w:rPr>
          <w:rFonts w:hint="eastAsia" w:ascii="宋体" w:hAnsi="宋体" w:cs="宋体"/>
          <w:sz w:val="24"/>
          <w:szCs w:val="24"/>
          <w:lang w:val="en-US" w:eastAsia="zh-CN"/>
        </w:rPr>
        <w:t>外区进疆施工企业还应提交《新疆维吾尔自治区区外建设工程企业信息报送册》,已在新疆建设云上信息登记。</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eastAsia="宋体" w:cs="宋体"/>
          <w:sz w:val="24"/>
          <w:szCs w:val="24"/>
        </w:rPr>
        <w:t>具有良好的商业信誉和健全的财务会计制度（需提供会计事务所出具</w:t>
      </w:r>
      <w:r>
        <w:rPr>
          <w:rFonts w:hint="eastAsia" w:ascii="宋体" w:hAnsi="宋体" w:eastAsia="宋体" w:cs="宋体"/>
          <w:sz w:val="24"/>
          <w:szCs w:val="24"/>
          <w:lang w:val="en-US" w:eastAsia="zh-CN"/>
        </w:rPr>
        <w:t>2018-</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年度</w:t>
      </w:r>
      <w:r>
        <w:rPr>
          <w:rFonts w:hint="eastAsia" w:ascii="宋体" w:hAnsi="宋体" w:eastAsia="宋体" w:cs="宋体"/>
          <w:sz w:val="24"/>
          <w:szCs w:val="24"/>
          <w:lang w:val="en-US" w:eastAsia="zh-CN"/>
        </w:rPr>
        <w:t>任意一个年度的</w:t>
      </w:r>
      <w:r>
        <w:rPr>
          <w:rFonts w:hint="eastAsia" w:ascii="宋体" w:hAnsi="宋体" w:eastAsia="宋体" w:cs="宋体"/>
          <w:sz w:val="24"/>
          <w:szCs w:val="24"/>
        </w:rPr>
        <w:t>财务审计报告原件，20</w:t>
      </w:r>
      <w:r>
        <w:rPr>
          <w:rFonts w:hint="eastAsia" w:ascii="宋体" w:hAnsi="宋体" w:cs="宋体"/>
          <w:sz w:val="24"/>
          <w:szCs w:val="24"/>
          <w:lang w:val="en-US" w:eastAsia="zh-CN"/>
        </w:rPr>
        <w:t>21</w:t>
      </w:r>
      <w:r>
        <w:rPr>
          <w:rFonts w:hint="eastAsia" w:ascii="宋体" w:hAnsi="宋体" w:eastAsia="宋体" w:cs="宋体"/>
          <w:sz w:val="24"/>
          <w:szCs w:val="24"/>
        </w:rPr>
        <w:t>年新成立公司不提供）；</w:t>
      </w:r>
      <w:r>
        <w:rPr>
          <w:rFonts w:hint="eastAsia" w:ascii="宋体" w:hAnsi="宋体" w:eastAsia="宋体" w:cs="宋体"/>
          <w:sz w:val="24"/>
          <w:szCs w:val="24"/>
          <w:lang w:eastAsia="zh-CN"/>
        </w:rPr>
        <w:t>需提供近六个月完税证明原件。</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rPr>
        <w:t>凡拟参加本次招标项目的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cs="宋体"/>
          <w:sz w:val="24"/>
          <w:szCs w:val="24"/>
          <w:lang w:val="en-US" w:eastAsia="zh-CN"/>
        </w:rPr>
        <w:t>www</w:t>
      </w:r>
      <w:r>
        <w:rPr>
          <w:rFonts w:hint="eastAsia" w:ascii="宋体" w:hAnsi="宋体" w:eastAsia="宋体" w:cs="宋体"/>
          <w:sz w:val="24"/>
          <w:szCs w:val="24"/>
        </w:rPr>
        <w:t>.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lang w:eastAsia="zh-CN"/>
        </w:rPr>
        <w:t>。</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5、谈判费用</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p>
    <w:p>
      <w:pPr>
        <w:pStyle w:val="5"/>
        <w:numPr>
          <w:ilvl w:val="2"/>
          <w:numId w:val="0"/>
        </w:numPr>
        <w:spacing w:line="520" w:lineRule="exact"/>
        <w:rPr>
          <w:rFonts w:hint="eastAsia" w:ascii="宋体" w:hAnsi="宋体" w:eastAsia="宋体" w:cs="宋体"/>
          <w:sz w:val="30"/>
          <w:szCs w:val="30"/>
        </w:rPr>
      </w:pPr>
      <w:bookmarkStart w:id="33" w:name="_Toc21945"/>
      <w:r>
        <w:rPr>
          <w:rFonts w:hint="eastAsia" w:ascii="宋体" w:hAnsi="宋体" w:eastAsia="宋体" w:cs="宋体"/>
          <w:sz w:val="30"/>
          <w:szCs w:val="30"/>
        </w:rPr>
        <w:t>（二） 谈判文件</w:t>
      </w:r>
      <w:bookmarkEnd w:id="33"/>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hint="eastAsia" w:ascii="宋体" w:hAnsi="宋体" w:eastAsia="宋体" w:cs="宋体"/>
          <w:color w:val="000000"/>
          <w:sz w:val="24"/>
        </w:rPr>
      </w:pPr>
      <w:r>
        <w:rPr>
          <w:rFonts w:hint="eastAsia" w:ascii="宋体" w:hAnsi="宋体" w:eastAsia="宋体" w:cs="宋体"/>
          <w:color w:val="000000"/>
          <w:sz w:val="24"/>
        </w:rPr>
        <w:t>前附表</w:t>
      </w:r>
    </w:p>
    <w:p>
      <w:pPr>
        <w:pStyle w:val="11"/>
        <w:widowControl/>
        <w:numPr>
          <w:ilvl w:val="0"/>
          <w:numId w:val="6"/>
        </w:numPr>
        <w:spacing w:line="500" w:lineRule="exact"/>
        <w:rPr>
          <w:rFonts w:hint="eastAsia" w:ascii="宋体" w:hAnsi="宋体" w:eastAsia="宋体" w:cs="宋体"/>
          <w:color w:val="000000"/>
          <w:kern w:val="0"/>
        </w:rPr>
      </w:pPr>
      <w:r>
        <w:rPr>
          <w:rFonts w:hint="eastAsia" w:ascii="宋体" w:hAnsi="宋体" w:eastAsia="宋体" w:cs="宋体"/>
          <w:color w:val="000000"/>
          <w:kern w:val="0"/>
        </w:rPr>
        <w:t>谈判须知</w:t>
      </w:r>
    </w:p>
    <w:p>
      <w:pPr>
        <w:pStyle w:val="11"/>
        <w:widowControl/>
        <w:numPr>
          <w:ilvl w:val="0"/>
          <w:numId w:val="6"/>
        </w:numPr>
        <w:spacing w:line="500" w:lineRule="exact"/>
        <w:rPr>
          <w:rFonts w:hint="eastAsia" w:ascii="宋体" w:hAnsi="宋体" w:eastAsia="宋体" w:cs="宋体"/>
          <w:color w:val="000000"/>
        </w:rPr>
      </w:pPr>
      <w:r>
        <w:rPr>
          <w:rFonts w:hint="eastAsia" w:ascii="宋体" w:hAnsi="宋体" w:eastAsia="宋体" w:cs="宋体"/>
          <w:color w:val="000000"/>
        </w:rPr>
        <w:t>技术规范</w:t>
      </w:r>
    </w:p>
    <w:p>
      <w:pPr>
        <w:pStyle w:val="11"/>
        <w:widowControl/>
        <w:numPr>
          <w:ilvl w:val="0"/>
          <w:numId w:val="6"/>
        </w:numPr>
        <w:spacing w:line="500" w:lineRule="exact"/>
        <w:rPr>
          <w:rFonts w:hint="eastAsia" w:ascii="宋体" w:hAnsi="宋体" w:eastAsia="宋体" w:cs="宋体"/>
          <w:color w:val="000000"/>
        </w:rPr>
      </w:pPr>
      <w:r>
        <w:rPr>
          <w:rFonts w:hint="eastAsia" w:ascii="宋体" w:hAnsi="宋体" w:eastAsia="宋体" w:cs="宋体"/>
          <w:color w:val="000000"/>
        </w:rPr>
        <w:t>合同文件格式</w:t>
      </w:r>
    </w:p>
    <w:p>
      <w:pPr>
        <w:pStyle w:val="11"/>
        <w:widowControl/>
        <w:numPr>
          <w:ilvl w:val="0"/>
          <w:numId w:val="6"/>
        </w:numPr>
        <w:spacing w:line="500" w:lineRule="exact"/>
        <w:rPr>
          <w:rFonts w:hint="eastAsia"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7.2 除7.1内容外，采购人在谈判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谈判文件发出后，在提交谈判文件截止时间3日前，采购人可对谈判文件进行必要的澄清或修改。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hint="eastAsia" w:ascii="宋体" w:hAnsi="宋体" w:eastAsia="宋体" w:cs="宋体"/>
          <w:sz w:val="30"/>
          <w:szCs w:val="30"/>
        </w:rPr>
      </w:pPr>
      <w:bookmarkStart w:id="34" w:name="_Toc16959"/>
      <w:r>
        <w:rPr>
          <w:rFonts w:hint="eastAsia" w:ascii="宋体" w:hAnsi="宋体" w:eastAsia="宋体" w:cs="宋体"/>
          <w:sz w:val="30"/>
          <w:szCs w:val="30"/>
        </w:rPr>
        <w:t>（三）谈判响应文件的编制</w:t>
      </w:r>
      <w:bookmarkEnd w:id="34"/>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五、投标保证金</w:t>
      </w:r>
    </w:p>
    <w:p>
      <w:pPr>
        <w:spacing w:line="500" w:lineRule="exact"/>
        <w:ind w:firstLine="480"/>
        <w:rPr>
          <w:rFonts w:hint="default" w:ascii="宋体" w:hAnsi="宋体" w:eastAsia="宋体" w:cs="宋体"/>
          <w:color w:val="000000"/>
          <w:sz w:val="24"/>
          <w:lang w:val="en-US"/>
        </w:rPr>
      </w:pPr>
      <w:r>
        <w:rPr>
          <w:rFonts w:hint="eastAsia" w:ascii="宋体" w:hAnsi="宋体" w:eastAsia="宋体" w:cs="宋体"/>
          <w:color w:val="000000"/>
          <w:sz w:val="24"/>
        </w:rPr>
        <w:t>六、</w:t>
      </w:r>
      <w:r>
        <w:rPr>
          <w:rFonts w:hint="eastAsia" w:ascii="宋体" w:hAnsi="宋体" w:eastAsia="宋体" w:cs="宋体"/>
          <w:color w:val="000000"/>
          <w:sz w:val="24"/>
          <w:lang w:val="en-US" w:eastAsia="zh-CN"/>
        </w:rPr>
        <w:t>项目方案</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七、</w:t>
      </w:r>
      <w:r>
        <w:rPr>
          <w:rFonts w:hint="eastAsia" w:ascii="宋体" w:hAnsi="宋体" w:eastAsia="宋体" w:cs="宋体"/>
          <w:color w:val="000000"/>
          <w:sz w:val="24"/>
          <w:lang w:val="en-US" w:eastAsia="zh-CN"/>
        </w:rPr>
        <w:t>售后</w:t>
      </w:r>
      <w:r>
        <w:rPr>
          <w:rFonts w:hint="eastAsia" w:ascii="宋体" w:hAnsi="宋体" w:eastAsia="宋体" w:cs="宋体"/>
          <w:color w:val="000000"/>
          <w:sz w:val="24"/>
        </w:rPr>
        <w:t>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八、反商业贿赂承诺书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九、投标人认为应附的其他资料</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 xml:space="preserve">13、谈判报价    </w:t>
      </w:r>
    </w:p>
    <w:p>
      <w:pPr>
        <w:spacing w:line="520" w:lineRule="exact"/>
        <w:ind w:firstLine="532"/>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w:t>
      </w:r>
      <w:r>
        <w:rPr>
          <w:rFonts w:hint="eastAsia" w:ascii="宋体" w:hAnsi="宋体" w:eastAsia="宋体" w:cs="宋体"/>
          <w:sz w:val="24"/>
          <w:lang w:val="en-US" w:eastAsia="zh-CN"/>
        </w:rPr>
        <w:t>工程量</w:t>
      </w:r>
      <w:r>
        <w:rPr>
          <w:rFonts w:hint="eastAsia" w:ascii="宋体" w:hAnsi="宋体" w:eastAsia="宋体" w:cs="宋体"/>
          <w:sz w:val="24"/>
        </w:rPr>
        <w:t>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hint="eastAsia" w:ascii="宋体" w:hAnsi="宋体" w:eastAsia="宋体" w:cs="宋体"/>
          <w:sz w:val="24"/>
        </w:rPr>
      </w:pPr>
      <w:r>
        <w:rPr>
          <w:rFonts w:hint="eastAsia" w:ascii="宋体" w:hAnsi="宋体" w:eastAsia="宋体" w:cs="宋体"/>
          <w:sz w:val="24"/>
        </w:rPr>
        <w:t>13.2谈判报价应包括货物本价、</w:t>
      </w:r>
      <w:r>
        <w:rPr>
          <w:rFonts w:hint="eastAsia" w:ascii="宋体" w:hAnsi="宋体" w:eastAsia="宋体" w:cs="宋体"/>
          <w:sz w:val="24"/>
          <w:lang w:val="en-US" w:eastAsia="zh-CN"/>
        </w:rPr>
        <w:t>辅材、人工、机械、间接、</w:t>
      </w:r>
      <w:r>
        <w:rPr>
          <w:rFonts w:hint="eastAsia" w:ascii="宋体" w:hAnsi="宋体" w:eastAsia="宋体" w:cs="宋体"/>
          <w:sz w:val="24"/>
        </w:rPr>
        <w:t>运输、转运、检测检验、保险、利润、税金、安全责任</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rPr>
        <w:t>等完成本项目所需的一切费用。</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15.2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firstLine="500"/>
        <w:rPr>
          <w:rFonts w:hint="eastAsia" w:ascii="宋体" w:hAnsi="宋体" w:eastAsia="宋体" w:cs="宋体"/>
          <w:color w:val="auto"/>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eastAsia="宋体" w:cs="宋体"/>
          <w:color w:val="auto"/>
          <w:sz w:val="24"/>
          <w:lang w:val="en-US" w:eastAsia="zh-CN"/>
        </w:rPr>
        <w:t>河南宏业建设管理股份有限公司</w:t>
      </w:r>
      <w:r>
        <w:rPr>
          <w:rFonts w:hint="eastAsia" w:ascii="宋体" w:hAnsi="宋体" w:eastAsia="宋体" w:cs="宋体"/>
          <w:color w:val="auto"/>
          <w:sz w:val="24"/>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16.2如有下列情况之一，谈判响应人的谈判保证金不予退还</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5"/>
        <w:numPr>
          <w:ilvl w:val="2"/>
          <w:numId w:val="0"/>
        </w:numPr>
        <w:spacing w:line="520" w:lineRule="exact"/>
        <w:rPr>
          <w:rFonts w:hint="eastAsia" w:ascii="宋体" w:hAnsi="宋体" w:eastAsia="宋体" w:cs="宋体"/>
          <w:sz w:val="10"/>
          <w:szCs w:val="10"/>
        </w:rPr>
      </w:pPr>
      <w:bookmarkStart w:id="35" w:name="_Toc1051"/>
      <w:r>
        <w:rPr>
          <w:rFonts w:hint="eastAsia" w:ascii="宋体" w:hAnsi="宋体" w:eastAsia="宋体" w:cs="宋体"/>
          <w:sz w:val="30"/>
          <w:szCs w:val="30"/>
        </w:rPr>
        <w:t>（四）谈判响应文件的提交</w:t>
      </w:r>
      <w:bookmarkEnd w:id="35"/>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18.1谈判响应人应将所有谈判响应文件的正本和所有副本、电子文档密封。</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 采购名称；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(3)谈判响应人应将所有的谈判响应文件的正本、副本及电子版分别密封在封袋中，在封袋正面注明：“谈判响应文件（正本）”、“谈判响应文件（副本）”、“谈判响应文件（电子版）”的响应字样。封袋上加贴封条，并在封袋的封口处加盖谈判响应人企业印章、企业法定代表人或其委托代理人印章。</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spacing w:line="520" w:lineRule="exact"/>
        <w:ind w:firstLine="500"/>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spacing w:line="520" w:lineRule="exact"/>
        <w:ind w:firstLine="500"/>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5"/>
        <w:numPr>
          <w:ilvl w:val="2"/>
          <w:numId w:val="0"/>
        </w:numPr>
        <w:spacing w:line="520" w:lineRule="exact"/>
        <w:rPr>
          <w:rFonts w:hint="eastAsia" w:ascii="宋体" w:hAnsi="宋体" w:eastAsia="宋体" w:cs="宋体"/>
          <w:sz w:val="10"/>
          <w:szCs w:val="10"/>
        </w:rPr>
      </w:pPr>
      <w:bookmarkStart w:id="36" w:name="_Toc31282"/>
      <w:r>
        <w:rPr>
          <w:rFonts w:hint="eastAsia" w:ascii="宋体" w:hAnsi="宋体" w:eastAsia="宋体" w:cs="宋体"/>
          <w:sz w:val="30"/>
          <w:szCs w:val="30"/>
        </w:rPr>
        <w:t>（五）谈判</w:t>
      </w:r>
      <w:bookmarkEnd w:id="36"/>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tabs>
          <w:tab w:val="left" w:pos="1080"/>
        </w:tabs>
        <w:kinsoku/>
        <w:wordWrap/>
        <w:overflowPunct/>
        <w:topLinePunct w:val="0"/>
        <w:autoSpaceDE/>
        <w:autoSpaceDN/>
        <w:bidi w:val="0"/>
        <w:adjustRightInd/>
        <w:snapToGrid/>
        <w:spacing w:line="480" w:lineRule="exact"/>
        <w:ind w:firstLine="580" w:firstLineChars="242"/>
        <w:textAlignment w:val="auto"/>
        <w:rPr>
          <w:rFonts w:hint="eastAsia" w:ascii="宋体" w:hAnsi="宋体" w:eastAsia="宋体" w:cs="宋体"/>
          <w:color w:val="000000"/>
          <w:sz w:val="24"/>
        </w:rPr>
      </w:pPr>
      <w:r>
        <w:rPr>
          <w:rFonts w:hint="eastAsia" w:ascii="宋体" w:hAnsi="宋体" w:eastAsia="宋体" w:cs="宋体"/>
          <w:color w:val="000000"/>
          <w:sz w:val="24"/>
        </w:rPr>
        <w:t>23.1采购人按本须知前附表所规定的时间和地点谈判，并邀请所有谈判响应人参加。谈判响应人应按时参加谈判会议并签到，谈判响应人参加谈判会议时应出示以下证件原件：营业执照、组织机构代码证、税务登记证（三证合一的只需要提交有效的营业执照）原件、法定代表人身份证明或法定代表人授权委托书和委托代理人的身份证、提供会计事务所出具</w:t>
      </w:r>
      <w:r>
        <w:rPr>
          <w:rFonts w:hint="eastAsia" w:ascii="宋体" w:hAnsi="宋体" w:eastAsia="宋体" w:cs="宋体"/>
          <w:color w:val="000000"/>
          <w:sz w:val="24"/>
          <w:lang w:val="en-US" w:eastAsia="zh-CN"/>
        </w:rPr>
        <w:t>的2018-2020</w:t>
      </w:r>
      <w:r>
        <w:rPr>
          <w:rFonts w:hint="eastAsia" w:ascii="宋体" w:hAnsi="宋体" w:eastAsia="宋体" w:cs="宋体"/>
          <w:color w:val="000000"/>
          <w:sz w:val="24"/>
        </w:rPr>
        <w:t>年度</w:t>
      </w:r>
      <w:r>
        <w:rPr>
          <w:rFonts w:hint="eastAsia" w:ascii="宋体" w:hAnsi="宋体" w:eastAsia="宋体" w:cs="宋体"/>
          <w:color w:val="000000"/>
          <w:sz w:val="24"/>
          <w:lang w:val="en-US" w:eastAsia="zh-CN"/>
        </w:rPr>
        <w:t>任意一个年度的</w:t>
      </w:r>
      <w:r>
        <w:rPr>
          <w:rFonts w:hint="eastAsia" w:ascii="宋体" w:hAnsi="宋体" w:eastAsia="宋体" w:cs="宋体"/>
          <w:color w:val="000000"/>
          <w:sz w:val="24"/>
        </w:rPr>
        <w:t>财务审计报告原件，20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年新成立公司不提供</w:t>
      </w:r>
      <w:r>
        <w:rPr>
          <w:rFonts w:hint="eastAsia" w:ascii="宋体" w:hAnsi="宋体" w:eastAsia="宋体" w:cs="宋体"/>
          <w:color w:val="000000"/>
          <w:sz w:val="24"/>
          <w:lang w:val="en-US" w:eastAsia="zh-CN"/>
        </w:rPr>
        <w:t>但需提供银行出具的资信证明</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numPr>
          <w:ilvl w:val="0"/>
          <w:numId w:val="0"/>
        </w:numPr>
        <w:spacing w:line="520" w:lineRule="exact"/>
        <w:jc w:val="center"/>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spacing w:line="520" w:lineRule="exact"/>
        <w:ind w:firstLine="479" w:firstLineChars="199"/>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firstLine="500"/>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25.1谈判小组由采购人依法组建，负责谈判活动，其中采购人的代表一名和有关技术、经济等方面的专家二名。</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FF000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招标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分别进行谈判。若谈判内容有实质性变动的，谈判小组应当以书面形式通知所有参加谈判的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参加第二次谈判，第二次谈判内容为最终谈判内容，所有参加第二次谈判（最终）的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29.7谈判小组将根据“《中华人民共和国政府采购法》和《政府采购货物和服务招标投标管理办法》（财政部令第18号）及财库[2007]2号令”有关规定向采购人推荐3名成交候选人。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确定</w:t>
      </w:r>
      <w:r>
        <w:rPr>
          <w:rFonts w:hint="eastAsia" w:ascii="宋体" w:hAnsi="宋体" w:eastAsia="宋体" w:cs="宋体"/>
          <w:color w:val="000000"/>
          <w:sz w:val="24"/>
          <w:lang w:val="en-US" w:eastAsia="zh-CN"/>
        </w:rPr>
        <w:t>中标候选人</w:t>
      </w:r>
      <w:r>
        <w:rPr>
          <w:rFonts w:hint="eastAsia" w:ascii="宋体" w:hAnsi="宋体" w:eastAsia="宋体" w:cs="宋体"/>
          <w:color w:val="000000"/>
          <w:sz w:val="24"/>
        </w:rPr>
        <w:t>。</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spacing w:line="500" w:lineRule="atLeast"/>
        <w:ind w:firstLine="480"/>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5"/>
        <w:numPr>
          <w:ilvl w:val="2"/>
          <w:numId w:val="0"/>
        </w:numPr>
        <w:spacing w:line="520" w:lineRule="exact"/>
        <w:rPr>
          <w:rFonts w:hint="eastAsia" w:ascii="宋体" w:hAnsi="宋体" w:eastAsia="宋体" w:cs="宋体"/>
          <w:sz w:val="30"/>
          <w:szCs w:val="30"/>
        </w:rPr>
      </w:pPr>
      <w:bookmarkStart w:id="37" w:name="_Toc12054"/>
      <w:r>
        <w:rPr>
          <w:rFonts w:hint="eastAsia" w:ascii="宋体" w:hAnsi="宋体" w:eastAsia="宋体" w:cs="宋体"/>
          <w:sz w:val="30"/>
          <w:szCs w:val="30"/>
        </w:rPr>
        <w:t>（七）合同的授予</w:t>
      </w:r>
      <w:bookmarkEnd w:id="37"/>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0"/>
        <w:keepNext w:val="0"/>
        <w:keepLines w:val="0"/>
        <w:pageBreakBefore w:val="0"/>
        <w:widowControl w:val="0"/>
        <w:kinsoku/>
        <w:wordWrap/>
        <w:overflowPunct/>
        <w:topLinePunct w:val="0"/>
        <w:autoSpaceDE/>
        <w:autoSpaceDN/>
        <w:bidi w:val="0"/>
        <w:adjustRightInd/>
        <w:snapToGrid/>
        <w:spacing w:line="540" w:lineRule="exact"/>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34.6中标服务费</w:t>
      </w:r>
    </w:p>
    <w:p>
      <w:pPr>
        <w:pStyle w:val="10"/>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成交人在领取成交通知书时向招标代理机构支付按国家规定收费标准的招标代理服务费。</w:t>
      </w:r>
    </w:p>
    <w:p>
      <w:pPr>
        <w:pStyle w:val="5"/>
        <w:numPr>
          <w:ilvl w:val="2"/>
          <w:numId w:val="0"/>
        </w:numPr>
        <w:spacing w:line="520" w:lineRule="exact"/>
        <w:rPr>
          <w:rFonts w:hint="eastAsia" w:ascii="宋体" w:hAnsi="宋体" w:eastAsia="宋体" w:cs="宋体"/>
          <w:sz w:val="30"/>
          <w:szCs w:val="30"/>
        </w:rPr>
      </w:pPr>
      <w:bookmarkStart w:id="38" w:name="_Toc11357"/>
      <w:r>
        <w:rPr>
          <w:rFonts w:hint="eastAsia" w:ascii="宋体" w:hAnsi="宋体" w:eastAsia="宋体" w:cs="宋体"/>
          <w:sz w:val="30"/>
          <w:szCs w:val="30"/>
        </w:rPr>
        <w:t>（</w:t>
      </w:r>
      <w:r>
        <w:rPr>
          <w:rFonts w:hint="eastAsia" w:ascii="宋体" w:hAnsi="宋体" w:eastAsia="宋体" w:cs="宋体"/>
          <w:sz w:val="30"/>
          <w:szCs w:val="30"/>
          <w:lang w:val="en-US" w:eastAsia="zh-CN"/>
        </w:rPr>
        <w:t>八</w:t>
      </w:r>
      <w:r>
        <w:rPr>
          <w:rFonts w:hint="eastAsia" w:ascii="宋体" w:hAnsi="宋体" w:eastAsia="宋体" w:cs="宋体"/>
          <w:sz w:val="30"/>
          <w:szCs w:val="30"/>
        </w:rPr>
        <w:t>）  其   他</w:t>
      </w:r>
      <w:bookmarkEnd w:id="38"/>
    </w:p>
    <w:p>
      <w:pPr>
        <w:adjustRightInd w:val="0"/>
        <w:snapToGrid w:val="0"/>
        <w:spacing w:line="540" w:lineRule="exact"/>
        <w:ind w:firstLine="528" w:firstLineChars="220"/>
        <w:rPr>
          <w:rFonts w:hint="eastAsia" w:ascii="宋体" w:hAnsi="宋体" w:eastAsia="宋体" w:cs="宋体"/>
          <w:color w:val="000000"/>
          <w:sz w:val="24"/>
        </w:rPr>
      </w:pPr>
      <w:r>
        <w:rPr>
          <w:rFonts w:hint="eastAsia" w:ascii="宋体" w:hAnsi="宋体" w:eastAsia="宋体" w:cs="宋体"/>
          <w:color w:val="000000"/>
          <w:sz w:val="24"/>
        </w:rPr>
        <w:t>36、谈判响应人到采购代理机构领取谈判文件。</w:t>
      </w:r>
    </w:p>
    <w:p>
      <w:pPr>
        <w:adjustRightInd w:val="0"/>
        <w:snapToGrid w:val="0"/>
        <w:spacing w:line="540" w:lineRule="exact"/>
        <w:ind w:firstLine="528" w:firstLineChars="220"/>
        <w:rPr>
          <w:rFonts w:hint="eastAsia" w:ascii="宋体" w:hAnsi="宋体" w:eastAsia="宋体" w:cs="宋体"/>
          <w:color w:val="000000"/>
          <w:sz w:val="24"/>
        </w:rPr>
      </w:pPr>
      <w:r>
        <w:rPr>
          <w:rFonts w:hint="eastAsia" w:ascii="宋体" w:hAnsi="宋体" w:eastAsia="宋体" w:cs="宋体"/>
          <w:color w:val="000000"/>
          <w:sz w:val="24"/>
        </w:rPr>
        <w:t>37、未尽事宜，按国家有关规定执行。</w:t>
      </w:r>
    </w:p>
    <w:p>
      <w:pPr>
        <w:numPr>
          <w:ilvl w:val="0"/>
          <w:numId w:val="0"/>
        </w:numPr>
        <w:adjustRightInd w:val="0"/>
        <w:snapToGrid w:val="0"/>
        <w:spacing w:line="240" w:lineRule="auto"/>
        <w:ind w:leftChars="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第二章   采购需求</w:t>
      </w:r>
    </w:p>
    <w:p>
      <w:pPr>
        <w:spacing w:line="360" w:lineRule="auto"/>
        <w:textAlignment w:val="baseline"/>
        <w:rPr>
          <w:rFonts w:ascii="仿宋" w:hAnsi="仿宋" w:eastAsia="仿宋" w:cs="仿宋"/>
          <w:b/>
          <w:bCs w:val="0"/>
          <w:sz w:val="30"/>
          <w:szCs w:val="30"/>
          <w:u w:val="none"/>
        </w:rPr>
      </w:pP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.1 设备购置</w:t>
      </w:r>
    </w:p>
    <w:p>
      <w:pPr>
        <w:spacing w:line="360" w:lineRule="auto"/>
        <w:ind w:firstLine="602"/>
        <w:textAlignment w:val="baseline"/>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w:t>
      </w: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 xml:space="preserve"> 1.1 遗迹保护设置牌</w:t>
      </w:r>
    </w:p>
    <w:p>
      <w:pPr>
        <w:spacing w:line="360" w:lineRule="auto"/>
        <w:ind w:firstLine="602"/>
        <w:textAlignment w:val="baseline"/>
        <w:rPr>
          <w:rFonts w:ascii="仿宋" w:hAnsi="仿宋" w:eastAsia="仿宋" w:cs="仿宋"/>
          <w:bCs/>
          <w:sz w:val="30"/>
          <w:szCs w:val="30"/>
        </w:rPr>
      </w:pPr>
      <w:r>
        <w:rPr>
          <w:rFonts w:hint="eastAsia" w:ascii="仿宋" w:hAnsi="仿宋" w:eastAsia="仿宋" w:cs="仿宋"/>
          <w:bCs/>
          <w:sz w:val="30"/>
          <w:szCs w:val="30"/>
        </w:rPr>
        <w:t>1、宣传牌，数量为3块，牌面以彩色喷绘为主，牌架以金属结构为主，主要内容以遗迹简介为主并加设相关拓展内容；</w:t>
      </w:r>
    </w:p>
    <w:p>
      <w:pPr>
        <w:spacing w:line="360" w:lineRule="auto"/>
        <w:ind w:firstLine="602"/>
        <w:textAlignment w:val="baseline"/>
        <w:rPr>
          <w:rFonts w:ascii="仿宋" w:hAnsi="仿宋" w:eastAsia="仿宋" w:cs="Arial"/>
          <w:bCs/>
          <w:color w:val="333333"/>
          <w:sz w:val="30"/>
          <w:szCs w:val="30"/>
        </w:rPr>
      </w:pPr>
      <w:r>
        <w:rPr>
          <w:rFonts w:hint="eastAsia" w:ascii="仿宋" w:hAnsi="仿宋" w:eastAsia="仿宋" w:cs="仿宋"/>
          <w:bCs/>
          <w:sz w:val="30"/>
          <w:szCs w:val="30"/>
        </w:rPr>
        <w:t>2、标注牌，数量为3块，牌面以彩色喷绘为主，牌架以金属结构为主，主要内容以标注遗迹名称及相应</w:t>
      </w:r>
      <w:r>
        <w:rPr>
          <w:rFonts w:ascii="仿宋" w:hAnsi="仿宋" w:eastAsia="仿宋" w:cs="Arial"/>
          <w:bCs/>
          <w:color w:val="333333"/>
          <w:sz w:val="30"/>
          <w:szCs w:val="30"/>
        </w:rPr>
        <w:t>全国重点文物保护单位</w:t>
      </w:r>
      <w:r>
        <w:rPr>
          <w:rFonts w:hint="eastAsia" w:ascii="仿宋" w:hAnsi="仿宋" w:eastAsia="仿宋" w:cs="Arial"/>
          <w:bCs/>
          <w:color w:val="333333"/>
          <w:sz w:val="30"/>
          <w:szCs w:val="30"/>
        </w:rPr>
        <w:t>称号；</w:t>
      </w:r>
    </w:p>
    <w:p>
      <w:pPr>
        <w:spacing w:line="360" w:lineRule="auto"/>
        <w:ind w:firstLine="602"/>
        <w:textAlignment w:val="baseline"/>
        <w:rPr>
          <w:rFonts w:ascii="仿宋" w:hAnsi="仿宋" w:eastAsia="仿宋" w:cs="Arial"/>
          <w:bCs/>
          <w:color w:val="333333"/>
          <w:sz w:val="30"/>
          <w:szCs w:val="30"/>
        </w:rPr>
      </w:pPr>
      <w:r>
        <w:rPr>
          <w:rFonts w:hint="eastAsia" w:ascii="仿宋" w:hAnsi="仿宋" w:eastAsia="仿宋" w:cs="Arial"/>
          <w:bCs/>
          <w:color w:val="333333"/>
          <w:sz w:val="30"/>
          <w:szCs w:val="30"/>
        </w:rPr>
        <w:t>3、警示牌，数量为3块，</w:t>
      </w:r>
      <w:r>
        <w:rPr>
          <w:rFonts w:hint="eastAsia" w:ascii="仿宋" w:hAnsi="仿宋" w:eastAsia="仿宋" w:cs="仿宋"/>
          <w:bCs/>
          <w:sz w:val="30"/>
          <w:szCs w:val="30"/>
        </w:rPr>
        <w:t>牌面以彩色喷绘为主，牌架以金属结构为主</w:t>
      </w:r>
      <w:r>
        <w:rPr>
          <w:rFonts w:hint="eastAsia" w:ascii="仿宋" w:hAnsi="仿宋" w:eastAsia="仿宋" w:cs="Arial"/>
          <w:bCs/>
          <w:color w:val="333333"/>
          <w:sz w:val="30"/>
          <w:szCs w:val="30"/>
        </w:rPr>
        <w:t>主要内容以有效保护遗迹资源为主；</w:t>
      </w:r>
    </w:p>
    <w:p>
      <w:pPr>
        <w:spacing w:line="360" w:lineRule="auto"/>
        <w:ind w:firstLine="602"/>
        <w:textAlignment w:val="baseline"/>
        <w:rPr>
          <w:rFonts w:ascii="仿宋" w:hAnsi="仿宋" w:eastAsia="仿宋" w:cs="仿宋"/>
          <w:bCs/>
          <w:sz w:val="30"/>
          <w:szCs w:val="30"/>
        </w:rPr>
      </w:pP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w:t>
      </w: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 xml:space="preserve"> 1.2  遗迹巡逻设备购置</w:t>
      </w:r>
    </w:p>
    <w:p>
      <w:pPr>
        <w:spacing w:line="360" w:lineRule="auto"/>
        <w:ind w:left="599" w:leftChars="214" w:firstLine="42" w:firstLineChars="14"/>
        <w:textAlignment w:val="baseline"/>
        <w:rPr>
          <w:rFonts w:ascii="仿宋" w:hAnsi="仿宋" w:eastAsia="仿宋" w:cs="仿宋"/>
          <w:bCs/>
          <w:sz w:val="30"/>
          <w:szCs w:val="30"/>
        </w:rPr>
      </w:pPr>
      <w:r>
        <w:rPr>
          <w:rFonts w:hint="eastAsia" w:ascii="仿宋" w:hAnsi="仿宋" w:eastAsia="仿宋" w:cs="仿宋"/>
          <w:bCs/>
          <w:sz w:val="30"/>
          <w:szCs w:val="30"/>
        </w:rPr>
        <w:t>以月为单位，</w:t>
      </w:r>
      <w:r>
        <w:rPr>
          <w:rFonts w:hint="eastAsia" w:ascii="仿宋" w:hAnsi="仿宋" w:eastAsia="仿宋" w:cs="仿宋"/>
          <w:bCs/>
          <w:sz w:val="30"/>
          <w:szCs w:val="30"/>
          <w:lang w:val="en-US" w:eastAsia="zh-CN"/>
        </w:rPr>
        <w:t>需两名工作人员</w:t>
      </w:r>
      <w:r>
        <w:rPr>
          <w:rFonts w:hint="eastAsia" w:ascii="仿宋" w:hAnsi="仿宋" w:eastAsia="仿宋" w:cs="仿宋"/>
          <w:bCs/>
          <w:sz w:val="30"/>
          <w:szCs w:val="30"/>
        </w:rPr>
        <w:t>对民丰县县域遗迹开展1~2次巡</w:t>
      </w:r>
      <w:r>
        <w:rPr>
          <w:rFonts w:hint="eastAsia" w:ascii="仿宋" w:hAnsi="仿宋" w:eastAsia="仿宋" w:cs="仿宋"/>
          <w:bCs/>
          <w:sz w:val="30"/>
          <w:szCs w:val="30"/>
          <w:lang w:eastAsia="zh-CN"/>
        </w:rPr>
        <w:t>护</w:t>
      </w:r>
      <w:r>
        <w:rPr>
          <w:rFonts w:hint="eastAsia" w:ascii="仿宋" w:hAnsi="仿宋" w:eastAsia="仿宋" w:cs="仿宋"/>
          <w:bCs/>
          <w:sz w:val="30"/>
          <w:szCs w:val="30"/>
        </w:rPr>
        <w:t>，对应购置相关设备：</w:t>
      </w:r>
    </w:p>
    <w:p>
      <w:pPr>
        <w:spacing w:line="360" w:lineRule="auto"/>
        <w:ind w:left="599" w:leftChars="214" w:firstLine="0" w:firstLineChars="0"/>
        <w:textAlignment w:val="baseline"/>
        <w:rPr>
          <w:rFonts w:ascii="仿宋" w:hAnsi="仿宋" w:eastAsia="仿宋" w:cs="仿宋"/>
          <w:bCs/>
          <w:sz w:val="30"/>
          <w:szCs w:val="30"/>
        </w:rPr>
      </w:pPr>
      <w:r>
        <w:rPr>
          <w:rFonts w:hint="eastAsia" w:ascii="仿宋" w:hAnsi="仿宋" w:eastAsia="仿宋" w:cs="仿宋"/>
          <w:bCs/>
          <w:sz w:val="30"/>
          <w:szCs w:val="30"/>
        </w:rPr>
        <w:t>1、巡逻人员服饰以统一服饰为主，参考标准为治安巡逻服饰（含反光背心）；配置安防设备等；</w:t>
      </w:r>
    </w:p>
    <w:p>
      <w:pPr>
        <w:spacing w:line="360" w:lineRule="auto"/>
        <w:ind w:firstLine="600" w:firstLineChars="200"/>
        <w:textAlignment w:val="baseline"/>
        <w:rPr>
          <w:rFonts w:ascii="仿宋" w:hAnsi="仿宋" w:eastAsia="仿宋" w:cs="仿宋"/>
          <w:bCs/>
          <w:sz w:val="30"/>
          <w:szCs w:val="30"/>
        </w:rPr>
      </w:pPr>
      <w:r>
        <w:rPr>
          <w:rFonts w:hint="eastAsia" w:ascii="仿宋" w:hAnsi="仿宋" w:eastAsia="仿宋" w:cs="仿宋"/>
          <w:bCs/>
          <w:sz w:val="30"/>
          <w:szCs w:val="30"/>
        </w:rPr>
        <w:t>2、小型侦查无人机（配双电）购置2台；</w:t>
      </w:r>
    </w:p>
    <w:p>
      <w:pPr>
        <w:spacing w:line="360" w:lineRule="auto"/>
        <w:ind w:firstLine="600" w:firstLineChars="200"/>
        <w:textAlignment w:val="baseline"/>
        <w:rPr>
          <w:rFonts w:hint="eastAsia" w:ascii="仿宋" w:hAnsi="仿宋" w:eastAsia="仿宋" w:cs="仿宋"/>
          <w:bCs/>
          <w:sz w:val="30"/>
          <w:szCs w:val="30"/>
        </w:rPr>
      </w:pPr>
      <w:r>
        <w:rPr>
          <w:rFonts w:hint="eastAsia" w:ascii="仿宋" w:hAnsi="仿宋" w:eastAsia="仿宋" w:cs="仿宋"/>
          <w:bCs/>
          <w:sz w:val="30"/>
          <w:szCs w:val="30"/>
        </w:rPr>
        <w:t>3、卫星电话购置2台。</w:t>
      </w:r>
    </w:p>
    <w:p>
      <w:pPr>
        <w:spacing w:line="360" w:lineRule="auto"/>
        <w:ind w:firstLine="602"/>
        <w:textAlignment w:val="baseline"/>
        <w:rPr>
          <w:rFonts w:hint="eastAsia" w:ascii="仿宋" w:hAnsi="仿宋" w:eastAsia="仿宋" w:cs="仿宋"/>
          <w:bCs/>
          <w:sz w:val="30"/>
          <w:szCs w:val="30"/>
        </w:rPr>
      </w:pP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w:t>
      </w: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 xml:space="preserve">1.3  </w:t>
      </w:r>
      <w:r>
        <w:rPr>
          <w:rFonts w:hint="eastAsia" w:ascii="仿宋" w:hAnsi="仿宋" w:eastAsia="仿宋" w:cs="仿宋"/>
          <w:b/>
          <w:bCs w:val="0"/>
          <w:sz w:val="30"/>
          <w:szCs w:val="30"/>
          <w:lang w:eastAsia="zh-CN"/>
        </w:rPr>
        <w:t>遗迹设施配置</w:t>
      </w:r>
    </w:p>
    <w:p>
      <w:pPr>
        <w:spacing w:line="360" w:lineRule="auto"/>
        <w:ind w:firstLine="602"/>
        <w:textAlignment w:val="baseline"/>
        <w:rPr>
          <w:rFonts w:ascii="仿宋" w:hAnsi="仿宋" w:eastAsia="仿宋" w:cs="仿宋"/>
          <w:bCs/>
          <w:sz w:val="30"/>
          <w:szCs w:val="30"/>
        </w:rPr>
      </w:pPr>
      <w:r>
        <w:rPr>
          <w:rFonts w:hint="eastAsia" w:ascii="仿宋" w:hAnsi="仿宋" w:eastAsia="仿宋" w:cs="仿宋"/>
          <w:bCs/>
          <w:sz w:val="30"/>
          <w:szCs w:val="30"/>
        </w:rPr>
        <w:t>1、补给站建设2个</w:t>
      </w:r>
    </w:p>
    <w:p>
      <w:pPr>
        <w:spacing w:line="360" w:lineRule="auto"/>
        <w:ind w:firstLine="602"/>
        <w:textAlignment w:val="baseline"/>
        <w:rPr>
          <w:rFonts w:hint="eastAsia" w:ascii="仿宋" w:hAnsi="仿宋" w:eastAsia="仿宋" w:cs="仿宋"/>
          <w:bCs/>
          <w:sz w:val="30"/>
          <w:szCs w:val="30"/>
        </w:rPr>
      </w:pPr>
      <w:r>
        <w:rPr>
          <w:rFonts w:hint="eastAsia" w:ascii="仿宋" w:hAnsi="仿宋" w:eastAsia="仿宋" w:cs="仿宋"/>
          <w:bCs/>
          <w:sz w:val="30"/>
          <w:szCs w:val="30"/>
        </w:rPr>
        <w:t>2、</w:t>
      </w:r>
      <w:r>
        <w:rPr>
          <w:rFonts w:hint="eastAsia" w:ascii="仿宋" w:hAnsi="仿宋" w:eastAsia="仿宋" w:cs="仿宋"/>
          <w:sz w:val="30"/>
          <w:szCs w:val="30"/>
        </w:rPr>
        <w:t>垃圾桶5个</w:t>
      </w:r>
      <w:r>
        <w:rPr>
          <w:rFonts w:hint="eastAsia" w:ascii="仿宋" w:hAnsi="仿宋" w:eastAsia="仿宋" w:cs="仿宋"/>
          <w:sz w:val="30"/>
          <w:szCs w:val="30"/>
          <w:lang w:eastAsia="zh-CN"/>
        </w:rPr>
        <w:t>，</w:t>
      </w:r>
      <w:r>
        <w:rPr>
          <w:rFonts w:hint="eastAsia" w:ascii="仿宋" w:hAnsi="仿宋" w:eastAsia="仿宋" w:cs="仿宋"/>
          <w:sz w:val="30"/>
          <w:szCs w:val="30"/>
        </w:rPr>
        <w:t>移动式厕所</w:t>
      </w:r>
      <w:r>
        <w:rPr>
          <w:rFonts w:hint="eastAsia" w:ascii="仿宋" w:hAnsi="仿宋" w:eastAsia="仿宋" w:cs="仿宋"/>
          <w:bCs/>
          <w:sz w:val="30"/>
          <w:szCs w:val="30"/>
        </w:rPr>
        <w:t>2个。</w:t>
      </w:r>
    </w:p>
    <w:p>
      <w:pPr>
        <w:spacing w:line="360" w:lineRule="auto"/>
        <w:ind w:firstLine="602" w:firstLineChars="200"/>
        <w:textAlignment w:val="baseline"/>
        <w:rPr>
          <w:rFonts w:ascii="仿宋" w:hAnsi="仿宋" w:eastAsia="仿宋" w:cs="仿宋"/>
          <w:bCs/>
          <w:sz w:val="30"/>
          <w:szCs w:val="30"/>
        </w:rPr>
      </w:pPr>
      <w:r>
        <w:rPr>
          <w:rFonts w:hint="eastAsia" w:ascii="仿宋" w:hAnsi="仿宋" w:eastAsia="仿宋" w:cs="仿宋"/>
          <w:b/>
          <w:bCs w:val="0"/>
          <w:sz w:val="30"/>
          <w:szCs w:val="30"/>
        </w:rPr>
        <w:t>3.5.2 原设施维护</w:t>
      </w:r>
    </w:p>
    <w:p>
      <w:pPr>
        <w:spacing w:line="360" w:lineRule="auto"/>
        <w:ind w:firstLine="600" w:firstLineChars="200"/>
        <w:textAlignment w:val="baseline"/>
        <w:rPr>
          <w:rFonts w:ascii="仿宋" w:hAnsi="仿宋" w:eastAsia="仿宋" w:cs="仿宋"/>
          <w:bCs/>
          <w:sz w:val="30"/>
          <w:szCs w:val="30"/>
        </w:rPr>
      </w:pPr>
      <w:r>
        <w:rPr>
          <w:rFonts w:hint="eastAsia" w:ascii="仿宋" w:hAnsi="仿宋" w:eastAsia="仿宋" w:cs="仿宋"/>
          <w:bCs/>
          <w:sz w:val="30"/>
          <w:szCs w:val="30"/>
        </w:rPr>
        <w:t>原有</w:t>
      </w:r>
      <w:r>
        <w:rPr>
          <w:rFonts w:hint="eastAsia" w:ascii="仿宋" w:hAnsi="仿宋" w:eastAsia="仿宋" w:cs="仿宋"/>
          <w:sz w:val="30"/>
          <w:szCs w:val="30"/>
        </w:rPr>
        <w:t>指示碑修缮、墙体加固、围栏整修、公厕整修、地窝子修缮等。</w:t>
      </w:r>
    </w:p>
    <w:p>
      <w:pPr>
        <w:pStyle w:val="2"/>
        <w:rPr>
          <w:rFonts w:hint="eastAsia"/>
          <w:lang w:val="en-US" w:eastAsia="zh-CN"/>
        </w:rPr>
      </w:pPr>
    </w:p>
    <w:p>
      <w:pPr>
        <w:rPr>
          <w:rFonts w:hint="eastAsia" w:ascii="宋体" w:hAnsi="宋体" w:eastAsia="宋体" w:cs="宋体"/>
          <w:b/>
          <w:bCs/>
          <w:sz w:val="52"/>
          <w:szCs w:val="52"/>
          <w:lang w:val="en-US" w:eastAsia="zh-CN"/>
        </w:rPr>
      </w:pPr>
    </w:p>
    <w:p>
      <w:pPr>
        <w:spacing w:line="360" w:lineRule="auto"/>
        <w:jc w:val="both"/>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bidi="ar-SA"/>
        </w:rPr>
        <w:t>第三章 合同条款及格式（样本）</w:t>
      </w:r>
    </w:p>
    <w:p>
      <w:pPr>
        <w:pStyle w:val="24"/>
        <w:spacing w:line="240" w:lineRule="auto"/>
        <w:jc w:val="center"/>
        <w:rPr>
          <w:rFonts w:hint="eastAsia" w:ascii="宋体" w:hAnsi="宋体" w:eastAsia="宋体"/>
          <w:b/>
          <w:sz w:val="32"/>
        </w:rPr>
      </w:pPr>
      <w:bookmarkStart w:id="39" w:name="_Toc6231"/>
      <w:r>
        <w:rPr>
          <w:rFonts w:hint="eastAsia" w:ascii="宋体" w:hAnsi="宋体" w:eastAsia="宋体"/>
          <w:b/>
          <w:sz w:val="32"/>
        </w:rPr>
        <w:t>第一节  通用合同条款</w:t>
      </w:r>
      <w:bookmarkEnd w:id="39"/>
    </w:p>
    <w:p>
      <w:pPr>
        <w:jc w:val="center"/>
        <w:rPr>
          <w:rFonts w:hint="eastAsia" w:ascii="宋体" w:hAnsi="宋体"/>
          <w:sz w:val="30"/>
          <w:szCs w:val="30"/>
        </w:rPr>
      </w:pPr>
    </w:p>
    <w:p>
      <w:pPr>
        <w:ind w:firstLine="480" w:firstLineChars="200"/>
        <w:rPr>
          <w:rFonts w:hint="eastAsia" w:ascii="宋体" w:hAnsi="宋体"/>
          <w:sz w:val="24"/>
        </w:rPr>
      </w:pPr>
      <w:r>
        <w:rPr>
          <w:rFonts w:hint="eastAsia" w:ascii="宋体" w:hAnsi="宋体"/>
          <w:sz w:val="24"/>
        </w:rPr>
        <w:t>通用合同条款直接引用中国计划出版社出版的中华人民共和国《标准施工招标文件》(2007版)第一卷第四章第一节“通用合同条款”(第41页至第81页)。</w:t>
      </w:r>
    </w:p>
    <w:p>
      <w:pPr>
        <w:pStyle w:val="24"/>
        <w:spacing w:line="240" w:lineRule="auto"/>
        <w:ind w:firstLine="3213" w:firstLineChars="1000"/>
        <w:jc w:val="both"/>
        <w:rPr>
          <w:rFonts w:hint="eastAsia" w:ascii="宋体" w:hAnsi="宋体" w:eastAsia="宋体"/>
          <w:b/>
          <w:sz w:val="32"/>
        </w:rPr>
      </w:pPr>
    </w:p>
    <w:p>
      <w:pPr>
        <w:pStyle w:val="24"/>
        <w:spacing w:line="240" w:lineRule="auto"/>
        <w:ind w:firstLine="3213" w:firstLineChars="1000"/>
        <w:jc w:val="both"/>
        <w:rPr>
          <w:rFonts w:hint="eastAsia" w:ascii="宋体" w:hAnsi="宋体" w:eastAsia="宋体"/>
          <w:b/>
          <w:sz w:val="32"/>
        </w:rPr>
      </w:pPr>
    </w:p>
    <w:p>
      <w:pPr>
        <w:pStyle w:val="24"/>
        <w:spacing w:line="240" w:lineRule="auto"/>
        <w:jc w:val="center"/>
        <w:rPr>
          <w:rFonts w:hint="eastAsia" w:ascii="宋体" w:hAnsi="宋体" w:eastAsia="宋体"/>
          <w:b/>
          <w:sz w:val="32"/>
        </w:rPr>
      </w:pPr>
      <w:bookmarkStart w:id="40" w:name="_Toc3743"/>
      <w:r>
        <w:rPr>
          <w:rFonts w:hint="eastAsia" w:ascii="宋体" w:hAnsi="宋体" w:eastAsia="宋体"/>
          <w:b/>
          <w:sz w:val="32"/>
        </w:rPr>
        <w:t>第二节  专用合同条款</w:t>
      </w:r>
      <w:bookmarkEnd w:id="40"/>
    </w:p>
    <w:p>
      <w:pPr>
        <w:jc w:val="center"/>
        <w:rPr>
          <w:rFonts w:hint="eastAsia" w:ascii="宋体" w:hAnsi="宋体"/>
          <w:sz w:val="24"/>
          <w:szCs w:val="30"/>
        </w:rPr>
      </w:pPr>
    </w:p>
    <w:p>
      <w:pPr>
        <w:jc w:val="center"/>
        <w:rPr>
          <w:rFonts w:hint="eastAsia" w:ascii="宋体" w:hAnsi="宋体"/>
          <w:sz w:val="24"/>
          <w:szCs w:val="30"/>
        </w:rPr>
      </w:pPr>
    </w:p>
    <w:p>
      <w:pPr>
        <w:ind w:firstLine="437"/>
        <w:rPr>
          <w:rFonts w:hint="eastAsia" w:ascii="宋体" w:hAnsi="宋体"/>
          <w:sz w:val="24"/>
        </w:rPr>
      </w:pPr>
      <w:r>
        <w:rPr>
          <w:rFonts w:hint="eastAsia" w:ascii="宋体" w:hAnsi="宋体"/>
          <w:sz w:val="24"/>
        </w:rPr>
        <w:t>专用合同条款参照</w:t>
      </w:r>
      <w:r>
        <w:rPr>
          <w:rFonts w:hint="eastAsia" w:ascii="宋体" w:hAnsi="宋体"/>
          <w:sz w:val="24"/>
          <w:szCs w:val="21"/>
        </w:rPr>
        <w:t>中华人民共和国房屋建筑和市政工程标准施工招标文件2010年版</w:t>
      </w:r>
      <w:r>
        <w:rPr>
          <w:rFonts w:hint="eastAsia" w:ascii="宋体" w:hAnsi="宋体"/>
          <w:sz w:val="24"/>
        </w:rPr>
        <w:t>第一卷第四章第二节“专用合同条款”(第103页至第129页)。</w:t>
      </w:r>
    </w:p>
    <w:p>
      <w:pPr>
        <w:jc w:val="both"/>
        <w:rPr>
          <w:rFonts w:hint="eastAsia" w:ascii="宋体" w:hAnsi="宋体" w:eastAsia="宋体"/>
          <w:b/>
          <w:sz w:val="32"/>
          <w:szCs w:val="32"/>
        </w:rPr>
      </w:pPr>
    </w:p>
    <w:p>
      <w:pPr>
        <w:pStyle w:val="5"/>
        <w:rPr>
          <w:rFonts w:hint="eastAsia"/>
        </w:rPr>
      </w:pPr>
    </w:p>
    <w:p>
      <w:pPr>
        <w:jc w:val="both"/>
        <w:rPr>
          <w:rFonts w:hint="eastAsia" w:ascii="宋体" w:hAnsi="宋体" w:eastAsia="宋体"/>
          <w:b/>
          <w:sz w:val="32"/>
          <w:szCs w:val="32"/>
        </w:rPr>
      </w:pPr>
    </w:p>
    <w:p>
      <w:pPr>
        <w:jc w:val="center"/>
        <w:rPr>
          <w:rFonts w:hint="eastAsia" w:ascii="宋体" w:hAnsi="宋体" w:eastAsia="宋体"/>
          <w:b/>
          <w:sz w:val="32"/>
          <w:szCs w:val="32"/>
        </w:rPr>
      </w:pPr>
      <w:r>
        <w:rPr>
          <w:rFonts w:hint="eastAsia" w:ascii="宋体" w:hAnsi="宋体" w:eastAsia="宋体"/>
          <w:b/>
          <w:sz w:val="32"/>
          <w:szCs w:val="32"/>
        </w:rPr>
        <w:t>第三节  合同附件格式</w:t>
      </w:r>
    </w:p>
    <w:p>
      <w:pPr>
        <w:rPr>
          <w:rFonts w:hint="eastAsia" w:ascii="宋体" w:hAnsi="宋体"/>
        </w:rPr>
      </w:pPr>
    </w:p>
    <w:p>
      <w:pPr>
        <w:ind w:left="480"/>
        <w:rPr>
          <w:rFonts w:hint="eastAsia" w:ascii="宋体" w:hAnsi="宋体"/>
          <w:sz w:val="24"/>
        </w:rPr>
      </w:pPr>
      <w:r>
        <w:rPr>
          <w:rFonts w:hint="eastAsia" w:ascii="宋体" w:hAnsi="宋体"/>
          <w:sz w:val="24"/>
        </w:rPr>
        <w:t>一：合同协议书</w:t>
      </w:r>
    </w:p>
    <w:p>
      <w:pPr>
        <w:ind w:left="480"/>
        <w:rPr>
          <w:rFonts w:hint="eastAsia" w:ascii="宋体" w:hAnsi="宋体"/>
          <w:sz w:val="24"/>
        </w:rPr>
      </w:pPr>
      <w:r>
        <w:rPr>
          <w:rFonts w:hint="eastAsia" w:ascii="宋体" w:hAnsi="宋体"/>
          <w:sz w:val="24"/>
        </w:rPr>
        <w:t>附件一：房屋建筑工程质量保修书</w:t>
      </w:r>
    </w:p>
    <w:p>
      <w:pPr>
        <w:ind w:left="480"/>
        <w:rPr>
          <w:rFonts w:hint="eastAsia" w:ascii="宋体" w:hAnsi="宋体"/>
          <w:sz w:val="24"/>
        </w:rPr>
      </w:pPr>
      <w:r>
        <w:rPr>
          <w:rFonts w:hint="eastAsia" w:ascii="宋体" w:hAnsi="宋体"/>
          <w:sz w:val="24"/>
        </w:rPr>
        <w:t>附件二：承包人提供的材料和工程设备一览表</w:t>
      </w:r>
    </w:p>
    <w:p>
      <w:pPr>
        <w:ind w:left="480"/>
        <w:rPr>
          <w:rFonts w:hint="eastAsia" w:ascii="宋体" w:hAnsi="宋体"/>
          <w:sz w:val="24"/>
        </w:rPr>
      </w:pPr>
      <w:r>
        <w:rPr>
          <w:rFonts w:hint="eastAsia" w:ascii="宋体" w:hAnsi="宋体"/>
          <w:sz w:val="24"/>
        </w:rPr>
        <w:t>附件三：发包人提供的材料和工程设备一览表</w:t>
      </w:r>
    </w:p>
    <w:p>
      <w:pPr>
        <w:ind w:left="480"/>
        <w:rPr>
          <w:rFonts w:hint="eastAsia" w:ascii="宋体" w:hAnsi="宋体"/>
          <w:sz w:val="24"/>
        </w:rPr>
      </w:pPr>
      <w:r>
        <w:rPr>
          <w:rFonts w:hint="eastAsia" w:ascii="宋体" w:hAnsi="宋体"/>
          <w:sz w:val="24"/>
        </w:rPr>
        <w:t>附件四：建设工程廉政责任书</w:t>
      </w:r>
    </w:p>
    <w:p>
      <w:pPr>
        <w:ind w:left="480"/>
        <w:rPr>
          <w:rFonts w:hint="eastAsia" w:ascii="宋体" w:hAnsi="宋体"/>
          <w:sz w:val="24"/>
        </w:rPr>
      </w:pPr>
      <w:r>
        <w:rPr>
          <w:rFonts w:hint="eastAsia" w:ascii="宋体" w:hAnsi="宋体"/>
          <w:sz w:val="24"/>
        </w:rPr>
        <w:t>二：保函书</w:t>
      </w:r>
    </w:p>
    <w:p>
      <w:pPr>
        <w:ind w:left="480"/>
        <w:rPr>
          <w:rFonts w:hint="eastAsia" w:ascii="宋体" w:hAnsi="宋体"/>
          <w:sz w:val="24"/>
        </w:rPr>
      </w:pPr>
      <w:r>
        <w:rPr>
          <w:rFonts w:hint="eastAsia" w:ascii="宋体" w:hAnsi="宋体"/>
          <w:sz w:val="24"/>
        </w:rPr>
        <w:t>附件一：承包人履约保函</w:t>
      </w:r>
    </w:p>
    <w:p>
      <w:pPr>
        <w:ind w:left="480"/>
        <w:rPr>
          <w:rFonts w:hint="eastAsia" w:ascii="宋体" w:hAnsi="宋体"/>
          <w:sz w:val="24"/>
        </w:rPr>
      </w:pPr>
      <w:r>
        <w:rPr>
          <w:rFonts w:hint="eastAsia" w:ascii="宋体" w:hAnsi="宋体"/>
          <w:sz w:val="24"/>
        </w:rPr>
        <w:t>附件二：发包人预付款担保</w:t>
      </w:r>
    </w:p>
    <w:p>
      <w:pPr>
        <w:ind w:left="480"/>
        <w:rPr>
          <w:rFonts w:hint="eastAsia" w:ascii="宋体" w:hAnsi="宋体"/>
          <w:sz w:val="24"/>
        </w:rPr>
      </w:pPr>
      <w:r>
        <w:rPr>
          <w:rFonts w:hint="eastAsia" w:ascii="宋体" w:hAnsi="宋体"/>
          <w:sz w:val="24"/>
        </w:rPr>
        <w:t>附件三：发包人支付保函</w:t>
      </w:r>
    </w:p>
    <w:p>
      <w:pPr>
        <w:ind w:left="480"/>
        <w:rPr>
          <w:rFonts w:hint="eastAsia" w:ascii="宋体" w:hAnsi="宋体"/>
          <w:sz w:val="24"/>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ind w:firstLine="560" w:firstLineChars="200"/>
        <w:rPr>
          <w:rFonts w:hint="eastAsia" w:ascii="宋体" w:hAnsi="宋体"/>
        </w:rPr>
      </w:pPr>
    </w:p>
    <w:p>
      <w:pPr>
        <w:jc w:val="center"/>
        <w:rPr>
          <w:rFonts w:hint="eastAsia" w:ascii="宋体" w:hAnsi="宋体"/>
          <w:b/>
          <w:sz w:val="32"/>
          <w:szCs w:val="28"/>
        </w:rPr>
      </w:pPr>
      <w:r>
        <w:rPr>
          <w:rFonts w:hint="eastAsia" w:ascii="宋体" w:hAnsi="宋体"/>
          <w:b/>
          <w:sz w:val="32"/>
          <w:szCs w:val="28"/>
        </w:rPr>
        <w:t>一、合同协议书</w:t>
      </w:r>
    </w:p>
    <w:p>
      <w:pPr>
        <w:jc w:val="center"/>
        <w:rPr>
          <w:rFonts w:hint="eastAsia" w:ascii="宋体" w:hAnsi="宋体"/>
        </w:rPr>
      </w:pPr>
      <w:r>
        <w:rPr>
          <w:rFonts w:hint="eastAsia" w:ascii="宋体" w:hAnsi="宋体"/>
        </w:rPr>
        <w:t xml:space="preserve">      </w:t>
      </w:r>
      <w:r>
        <w:rPr>
          <w:rFonts w:hint="eastAsia" w:ascii="宋体" w:hAnsi="宋体"/>
          <w:sz w:val="24"/>
        </w:rPr>
        <w:t>编号：</w:t>
      </w:r>
      <w:r>
        <w:rPr>
          <w:rFonts w:hint="eastAsia" w:ascii="宋体" w:hAnsi="宋体"/>
          <w:sz w:val="24"/>
          <w:u w:val="single"/>
        </w:rPr>
        <w:t xml:space="preserve">             </w:t>
      </w:r>
    </w:p>
    <w:p>
      <w:pPr>
        <w:rPr>
          <w:rFonts w:hint="eastAsia" w:ascii="宋体" w:hAnsi="宋体"/>
          <w:bCs/>
          <w:sz w:val="24"/>
          <w:u w:val="single"/>
        </w:rPr>
      </w:pPr>
      <w:r>
        <w:rPr>
          <w:rFonts w:hint="eastAsia" w:ascii="宋体" w:hAnsi="宋体"/>
          <w:bCs/>
          <w:sz w:val="24"/>
        </w:rPr>
        <w:t>发包人（全称）：</w:t>
      </w:r>
      <w:r>
        <w:rPr>
          <w:rFonts w:hint="eastAsia" w:ascii="宋体" w:hAnsi="宋体"/>
          <w:bCs/>
          <w:sz w:val="24"/>
          <w:u w:val="single"/>
        </w:rPr>
        <w:t xml:space="preserve">                                                         </w:t>
      </w:r>
    </w:p>
    <w:p>
      <w:pPr>
        <w:rPr>
          <w:rFonts w:hint="eastAsia" w:ascii="宋体" w:hAnsi="宋体"/>
          <w:bCs/>
          <w:spacing w:val="10"/>
          <w:sz w:val="24"/>
        </w:rPr>
      </w:pPr>
      <w:r>
        <w:rPr>
          <w:rFonts w:hint="eastAsia" w:ascii="宋体" w:hAnsi="宋体"/>
          <w:bCs/>
          <w:spacing w:val="30"/>
          <w:sz w:val="24"/>
        </w:rPr>
        <w:t>法定代表人</w:t>
      </w:r>
      <w:r>
        <w:rPr>
          <w:rFonts w:hint="eastAsia" w:ascii="宋体" w:hAnsi="宋体"/>
          <w:bCs/>
          <w:spacing w:val="10"/>
          <w:sz w:val="24"/>
        </w:rPr>
        <w:t>：</w:t>
      </w:r>
      <w:r>
        <w:rPr>
          <w:rFonts w:hint="eastAsia" w:ascii="宋体" w:hAnsi="宋体"/>
          <w:bCs/>
          <w:sz w:val="24"/>
          <w:u w:val="single"/>
        </w:rPr>
        <w:t xml:space="preserve">                                                         </w:t>
      </w:r>
    </w:p>
    <w:p>
      <w:pPr>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rPr>
          <w:rFonts w:hint="eastAsia" w:ascii="宋体" w:hAnsi="宋体"/>
          <w:bCs/>
          <w:sz w:val="24"/>
          <w:u w:val="single"/>
        </w:rPr>
      </w:pPr>
      <w:r>
        <w:rPr>
          <w:rFonts w:hint="eastAsia" w:ascii="宋体" w:hAnsi="宋体"/>
          <w:bCs/>
          <w:sz w:val="24"/>
        </w:rPr>
        <w:t>承包人(全称）</w:t>
      </w:r>
      <w:r>
        <w:rPr>
          <w:rFonts w:hint="eastAsia" w:ascii="宋体" w:hAnsi="宋体"/>
          <w:bCs/>
          <w:sz w:val="24"/>
          <w:u w:val="single"/>
        </w:rPr>
        <w:t xml:space="preserve">                                                           </w:t>
      </w:r>
    </w:p>
    <w:p>
      <w:pPr>
        <w:rPr>
          <w:rFonts w:hint="eastAsia" w:ascii="宋体" w:hAnsi="宋体"/>
          <w:bCs/>
          <w:sz w:val="24"/>
        </w:rPr>
      </w:pPr>
      <w:r>
        <w:rPr>
          <w:rFonts w:hint="eastAsia" w:ascii="宋体" w:hAnsi="宋体"/>
          <w:bCs/>
          <w:spacing w:val="30"/>
          <w:sz w:val="24"/>
        </w:rPr>
        <w:t>法定代表人：</w:t>
      </w:r>
      <w:r>
        <w:rPr>
          <w:rFonts w:hint="eastAsia" w:ascii="宋体" w:hAnsi="宋体"/>
          <w:bCs/>
          <w:sz w:val="24"/>
          <w:u w:val="single"/>
        </w:rPr>
        <w:t xml:space="preserve">                                                         </w:t>
      </w:r>
    </w:p>
    <w:p>
      <w:pPr>
        <w:ind w:right="-683" w:rightChars="-244"/>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ind w:firstLine="480" w:firstLineChars="200"/>
        <w:rPr>
          <w:rFonts w:hint="eastAsia" w:ascii="宋体" w:hAnsi="宋体"/>
          <w:bCs/>
          <w:sz w:val="24"/>
        </w:rPr>
      </w:pPr>
      <w:r>
        <w:rPr>
          <w:rFonts w:hint="eastAsia" w:ascii="宋体" w:hAnsi="宋体"/>
          <w:bCs/>
          <w:sz w:val="24"/>
        </w:rPr>
        <w:t>发包人为建设</w:t>
      </w:r>
      <w:r>
        <w:rPr>
          <w:rFonts w:hint="eastAsia" w:ascii="宋体" w:hAnsi="宋体"/>
          <w:bCs/>
          <w:sz w:val="24"/>
          <w:u w:val="single"/>
        </w:rPr>
        <w:t xml:space="preserve">                                                  </w:t>
      </w:r>
      <w:r>
        <w:rPr>
          <w:rFonts w:hint="eastAsia" w:ascii="宋体" w:hAnsi="宋体"/>
          <w:bCs/>
          <w:sz w:val="24"/>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ind w:firstLine="480" w:firstLineChars="200"/>
        <w:rPr>
          <w:rFonts w:hint="eastAsia" w:ascii="宋体" w:hAnsi="宋体"/>
          <w:bCs/>
          <w:sz w:val="24"/>
        </w:rPr>
      </w:pPr>
      <w:r>
        <w:rPr>
          <w:rFonts w:hint="eastAsia" w:ascii="宋体" w:hAnsi="宋体"/>
          <w:bCs/>
          <w:sz w:val="24"/>
        </w:rPr>
        <w:t>一、工程概况</w:t>
      </w:r>
    </w:p>
    <w:p>
      <w:pPr>
        <w:ind w:firstLine="480" w:firstLineChars="200"/>
        <w:rPr>
          <w:rFonts w:hint="eastAsia" w:ascii="宋体" w:hAnsi="宋体"/>
          <w:sz w:val="24"/>
        </w:rPr>
      </w:pPr>
      <w:r>
        <w:rPr>
          <w:rFonts w:hint="eastAsia" w:ascii="宋体" w:hAnsi="宋体"/>
          <w:sz w:val="24"/>
        </w:rPr>
        <w:t>工程名称：</w:t>
      </w:r>
      <w:r>
        <w:rPr>
          <w:rFonts w:hint="eastAsia" w:ascii="宋体" w:hAnsi="宋体"/>
          <w:sz w:val="24"/>
          <w:u w:val="single"/>
        </w:rPr>
        <w:t xml:space="preserve">                                                      </w:t>
      </w:r>
      <w:r>
        <w:rPr>
          <w:rFonts w:hint="eastAsia" w:ascii="宋体" w:hAnsi="宋体"/>
          <w:sz w:val="24"/>
        </w:rPr>
        <w:t>标段</w:t>
      </w:r>
    </w:p>
    <w:p>
      <w:pPr>
        <w:ind w:firstLine="480" w:firstLineChars="200"/>
        <w:rPr>
          <w:rFonts w:hint="eastAsia" w:ascii="宋体" w:hAnsi="宋体"/>
          <w:sz w:val="24"/>
        </w:rPr>
      </w:pPr>
      <w:r>
        <w:rPr>
          <w:rFonts w:hint="eastAsia" w:ascii="宋体" w:hAnsi="宋体"/>
          <w:sz w:val="24"/>
        </w:rPr>
        <w:t>工程地点：</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工程内容：</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群体工程应附“承包人承揽工程项目一览表”(附件2)</w:t>
      </w:r>
    </w:p>
    <w:p>
      <w:pPr>
        <w:ind w:firstLine="480" w:firstLineChars="200"/>
        <w:rPr>
          <w:rFonts w:hint="eastAsia" w:ascii="宋体" w:hAnsi="宋体"/>
          <w:sz w:val="24"/>
        </w:rPr>
      </w:pPr>
      <w:r>
        <w:rPr>
          <w:rFonts w:hint="eastAsia" w:ascii="宋体" w:hAnsi="宋体"/>
          <w:sz w:val="24"/>
        </w:rPr>
        <w:t>工程立项批准文号：</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pPr>
        <w:ind w:firstLine="480" w:firstLineChars="200"/>
        <w:rPr>
          <w:rFonts w:hint="eastAsia" w:ascii="宋体" w:hAnsi="宋体"/>
          <w:sz w:val="24"/>
          <w:u w:val="single"/>
        </w:rPr>
      </w:pPr>
      <w:r>
        <w:rPr>
          <w:rFonts w:hint="eastAsia" w:ascii="宋体" w:hAnsi="宋体"/>
          <w:sz w:val="24"/>
        </w:rPr>
        <w:t>资金来源：</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二、工程承包范围</w:t>
      </w:r>
    </w:p>
    <w:p>
      <w:pPr>
        <w:ind w:firstLine="480" w:firstLineChars="200"/>
        <w:rPr>
          <w:rFonts w:hint="eastAsia" w:ascii="宋体" w:hAnsi="宋体"/>
          <w:b/>
          <w:sz w:val="24"/>
          <w:u w:val="single"/>
        </w:rPr>
      </w:pPr>
      <w:r>
        <w:rPr>
          <w:rFonts w:hint="eastAsia" w:ascii="宋体" w:hAnsi="宋体"/>
          <w:sz w:val="24"/>
        </w:rPr>
        <w:t>承包范围：</w:t>
      </w:r>
      <w:r>
        <w:rPr>
          <w:rFonts w:hint="eastAsia" w:ascii="宋体" w:hAnsi="宋体"/>
          <w:sz w:val="24"/>
          <w:u w:val="single"/>
        </w:rPr>
        <w:t xml:space="preserve"> </w:t>
      </w:r>
      <w:r>
        <w:rPr>
          <w:rFonts w:hint="eastAsia" w:ascii="宋体" w:hAnsi="宋体"/>
          <w:b/>
          <w:sz w:val="24"/>
          <w:u w:val="single"/>
        </w:rPr>
        <w:t xml:space="preserve">                                                        </w:t>
      </w:r>
    </w:p>
    <w:p>
      <w:pPr>
        <w:ind w:left="420"/>
        <w:rPr>
          <w:rFonts w:hint="eastAsia" w:ascii="宋体" w:hAnsi="宋体"/>
          <w:sz w:val="24"/>
        </w:rPr>
      </w:pPr>
      <w:r>
        <w:rPr>
          <w:rFonts w:hint="eastAsia" w:ascii="宋体" w:hAnsi="宋体"/>
          <w:b/>
          <w:sz w:val="24"/>
          <w:u w:val="single"/>
        </w:rPr>
        <w:t xml:space="preserve">                                                                    </w:t>
      </w:r>
    </w:p>
    <w:p>
      <w:pPr>
        <w:ind w:left="420"/>
        <w:rPr>
          <w:rFonts w:hint="eastAsia" w:ascii="宋体" w:hAnsi="宋体"/>
          <w:sz w:val="24"/>
        </w:rPr>
      </w:pPr>
      <w:r>
        <w:rPr>
          <w:rFonts w:hint="eastAsia" w:ascii="宋体" w:hAnsi="宋体"/>
          <w:sz w:val="24"/>
        </w:rPr>
        <w:t>详细承包范围见第七章“技术标准和要求”。</w:t>
      </w:r>
    </w:p>
    <w:p>
      <w:pPr>
        <w:ind w:left="420"/>
        <w:rPr>
          <w:rFonts w:hint="eastAsia" w:ascii="宋体" w:hAnsi="宋体"/>
          <w:sz w:val="24"/>
        </w:rPr>
      </w:pPr>
      <w:r>
        <w:rPr>
          <w:rFonts w:hint="eastAsia" w:ascii="宋体" w:hAnsi="宋体"/>
          <w:sz w:val="24"/>
        </w:rPr>
        <w:t>三、合同工期</w:t>
      </w:r>
    </w:p>
    <w:p>
      <w:pPr>
        <w:ind w:firstLine="480" w:firstLineChars="200"/>
        <w:rPr>
          <w:rFonts w:hint="eastAsia" w:ascii="宋体" w:hAnsi="宋体"/>
          <w:sz w:val="24"/>
        </w:rPr>
      </w:pPr>
      <w:r>
        <w:rPr>
          <w:rFonts w:hint="eastAsia" w:ascii="宋体" w:hAnsi="宋体"/>
          <w:sz w:val="24"/>
        </w:rPr>
        <w:t>计划开工日期：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firstLineChars="200"/>
        <w:rPr>
          <w:rFonts w:hint="eastAsia" w:ascii="宋体" w:hAnsi="宋体"/>
          <w:sz w:val="24"/>
        </w:rPr>
      </w:pPr>
      <w:r>
        <w:rPr>
          <w:rFonts w:hint="eastAsia" w:ascii="宋体" w:hAnsi="宋体"/>
          <w:sz w:val="24"/>
        </w:rPr>
        <w:t>计划竣工日期：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firstLineChars="200"/>
        <w:rPr>
          <w:rFonts w:hint="eastAsia" w:ascii="宋体" w:hAnsi="宋体"/>
          <w:sz w:val="24"/>
        </w:rPr>
      </w:pPr>
      <w:r>
        <w:rPr>
          <w:rFonts w:hint="eastAsia" w:ascii="宋体" w:hAnsi="宋体"/>
          <w:sz w:val="24"/>
        </w:rPr>
        <w:t>工期总日历天数</w:t>
      </w:r>
      <w:r>
        <w:rPr>
          <w:rFonts w:hint="eastAsia" w:ascii="宋体" w:hAnsi="宋体"/>
          <w:sz w:val="24"/>
          <w:u w:val="single"/>
        </w:rPr>
        <w:t xml:space="preserve">           </w:t>
      </w:r>
      <w:r>
        <w:rPr>
          <w:rFonts w:hint="eastAsia" w:ascii="宋体" w:hAnsi="宋体"/>
          <w:sz w:val="24"/>
        </w:rPr>
        <w:t>天，自监理人发出的开工通知中载明的开工日期起算。</w:t>
      </w:r>
    </w:p>
    <w:p>
      <w:pPr>
        <w:ind w:firstLine="480" w:firstLineChars="200"/>
        <w:rPr>
          <w:rFonts w:hint="eastAsia" w:ascii="宋体" w:hAnsi="宋体"/>
          <w:sz w:val="24"/>
        </w:rPr>
      </w:pPr>
      <w:r>
        <w:rPr>
          <w:rFonts w:hint="eastAsia" w:ascii="宋体" w:hAnsi="宋体"/>
          <w:sz w:val="24"/>
        </w:rPr>
        <w:t>四、质量标准</w:t>
      </w:r>
    </w:p>
    <w:p>
      <w:pPr>
        <w:ind w:firstLine="480" w:firstLineChars="200"/>
        <w:rPr>
          <w:rFonts w:hint="eastAsia" w:ascii="宋体" w:hAnsi="宋体"/>
          <w:sz w:val="24"/>
        </w:rPr>
      </w:pPr>
      <w:r>
        <w:rPr>
          <w:rFonts w:hint="eastAsia" w:ascii="宋体" w:hAnsi="宋体"/>
          <w:sz w:val="24"/>
        </w:rPr>
        <w:t>工程质量标准：</w:t>
      </w:r>
      <w:r>
        <w:rPr>
          <w:rFonts w:hint="eastAsia" w:ascii="宋体" w:hAnsi="宋体"/>
          <w:sz w:val="24"/>
          <w:u w:val="single"/>
        </w:rPr>
        <w:t xml:space="preserve">         合格           </w:t>
      </w:r>
    </w:p>
    <w:p>
      <w:pPr>
        <w:ind w:firstLine="480" w:firstLineChars="200"/>
        <w:rPr>
          <w:rFonts w:hint="eastAsia" w:ascii="宋体" w:hAnsi="宋体"/>
          <w:sz w:val="24"/>
        </w:rPr>
      </w:pPr>
      <w:r>
        <w:rPr>
          <w:rFonts w:hint="eastAsia" w:ascii="宋体" w:hAnsi="宋体"/>
          <w:sz w:val="24"/>
        </w:rPr>
        <w:t>五、合同形式</w:t>
      </w:r>
    </w:p>
    <w:p>
      <w:pPr>
        <w:ind w:firstLine="480" w:firstLineChars="200"/>
        <w:rPr>
          <w:rFonts w:hint="eastAsia" w:ascii="宋体" w:hAnsi="宋体"/>
          <w:sz w:val="24"/>
        </w:rPr>
      </w:pPr>
      <w:r>
        <w:rPr>
          <w:rFonts w:hint="eastAsia" w:ascii="宋体" w:hAnsi="宋体"/>
          <w:sz w:val="24"/>
        </w:rPr>
        <w:t>本合同采用</w:t>
      </w:r>
      <w:r>
        <w:rPr>
          <w:rFonts w:hint="eastAsia" w:ascii="宋体" w:hAnsi="宋体"/>
          <w:sz w:val="24"/>
          <w:u w:val="single"/>
        </w:rPr>
        <w:t xml:space="preserve">           </w:t>
      </w:r>
      <w:r>
        <w:rPr>
          <w:rFonts w:hint="eastAsia" w:ascii="宋体" w:hAnsi="宋体"/>
          <w:sz w:val="24"/>
        </w:rPr>
        <w:t>合同形式。</w:t>
      </w:r>
    </w:p>
    <w:p>
      <w:pPr>
        <w:ind w:firstLine="480" w:firstLineChars="200"/>
        <w:rPr>
          <w:rFonts w:hint="eastAsia" w:ascii="宋体" w:hAnsi="宋体"/>
          <w:sz w:val="24"/>
        </w:rPr>
      </w:pPr>
      <w:r>
        <w:rPr>
          <w:rFonts w:hint="eastAsia" w:ascii="宋体" w:hAnsi="宋体"/>
          <w:sz w:val="24"/>
        </w:rPr>
        <w:t>六、签约合同价</w:t>
      </w:r>
    </w:p>
    <w:p>
      <w:pPr>
        <w:ind w:firstLine="480" w:firstLineChars="200"/>
        <w:rPr>
          <w:rFonts w:hint="eastAsia" w:ascii="宋体" w:hAnsi="宋体"/>
          <w:sz w:val="24"/>
        </w:rPr>
      </w:pPr>
      <w:r>
        <w:rPr>
          <w:rFonts w:hint="eastAsia" w:ascii="宋体" w:hAnsi="宋体"/>
          <w:sz w:val="24"/>
        </w:rPr>
        <w:t>金额(大写）：</w:t>
      </w:r>
      <w:r>
        <w:rPr>
          <w:rFonts w:hint="eastAsia" w:ascii="宋体" w:hAnsi="宋体"/>
          <w:sz w:val="24"/>
          <w:u w:val="single"/>
        </w:rPr>
        <w:t xml:space="preserve">                 </w:t>
      </w:r>
      <w:r>
        <w:rPr>
          <w:rFonts w:hint="eastAsia" w:ascii="宋体" w:hAnsi="宋体"/>
          <w:sz w:val="24"/>
        </w:rPr>
        <w:t>元(人民币)(小写)￥：</w:t>
      </w:r>
      <w:r>
        <w:rPr>
          <w:rFonts w:hint="eastAsia" w:ascii="宋体" w:hAnsi="宋体"/>
          <w:sz w:val="24"/>
          <w:u w:val="single"/>
        </w:rPr>
        <w:t xml:space="preserve">              </w:t>
      </w:r>
      <w:r>
        <w:rPr>
          <w:rFonts w:hint="eastAsia" w:ascii="宋体" w:hAnsi="宋体"/>
          <w:sz w:val="24"/>
        </w:rPr>
        <w:t>元</w:t>
      </w:r>
    </w:p>
    <w:p>
      <w:pPr>
        <w:ind w:firstLine="480" w:firstLineChars="200"/>
        <w:rPr>
          <w:rFonts w:hint="eastAsia" w:ascii="宋体" w:hAnsi="宋体"/>
          <w:sz w:val="24"/>
        </w:rPr>
      </w:pPr>
      <w:r>
        <w:rPr>
          <w:rFonts w:hint="eastAsia" w:ascii="宋体" w:hAnsi="宋体"/>
          <w:sz w:val="24"/>
        </w:rPr>
        <w:t>其中：安全文明施工费：</w:t>
      </w:r>
      <w:r>
        <w:rPr>
          <w:rFonts w:hint="eastAsia" w:ascii="宋体" w:hAnsi="宋体"/>
          <w:sz w:val="24"/>
          <w:u w:val="single"/>
        </w:rPr>
        <w:t xml:space="preserve">                 </w:t>
      </w:r>
      <w:r>
        <w:rPr>
          <w:rFonts w:hint="eastAsia" w:ascii="宋体" w:hAnsi="宋体"/>
          <w:sz w:val="24"/>
        </w:rPr>
        <w:t>元，规费：</w:t>
      </w:r>
      <w:r>
        <w:rPr>
          <w:rFonts w:hint="eastAsia" w:ascii="宋体" w:hAnsi="宋体"/>
          <w:sz w:val="24"/>
          <w:u w:val="single"/>
        </w:rPr>
        <w:t xml:space="preserve">                 </w:t>
      </w:r>
      <w:r>
        <w:rPr>
          <w:rFonts w:hint="eastAsia" w:ascii="宋体" w:hAnsi="宋体"/>
          <w:sz w:val="24"/>
        </w:rPr>
        <w:t>元</w:t>
      </w:r>
    </w:p>
    <w:p>
      <w:pPr>
        <w:rPr>
          <w:rFonts w:hint="eastAsia" w:ascii="宋体" w:hAnsi="宋体"/>
          <w:sz w:val="24"/>
        </w:rPr>
      </w:pPr>
      <w:r>
        <w:rPr>
          <w:rFonts w:hint="eastAsia" w:ascii="宋体" w:hAnsi="宋体"/>
          <w:sz w:val="24"/>
        </w:rPr>
        <w:t>人工费：</w:t>
      </w:r>
      <w:r>
        <w:rPr>
          <w:rFonts w:hint="eastAsia" w:ascii="宋体" w:hAnsi="宋体"/>
          <w:sz w:val="24"/>
          <w:u w:val="single"/>
        </w:rPr>
        <w:t xml:space="preserve">                     </w:t>
      </w:r>
      <w:r>
        <w:rPr>
          <w:rFonts w:hint="eastAsia" w:ascii="宋体" w:hAnsi="宋体"/>
          <w:sz w:val="24"/>
        </w:rPr>
        <w:t>元，暂列金额：</w:t>
      </w:r>
      <w:r>
        <w:rPr>
          <w:rFonts w:hint="eastAsia" w:ascii="宋体" w:hAnsi="宋体"/>
          <w:sz w:val="24"/>
          <w:u w:val="single"/>
        </w:rPr>
        <w:t xml:space="preserve">                </w:t>
      </w:r>
      <w:r>
        <w:rPr>
          <w:rFonts w:hint="eastAsia" w:ascii="宋体" w:hAnsi="宋体"/>
          <w:sz w:val="24"/>
        </w:rPr>
        <w:t>元（其中计日工金额</w:t>
      </w:r>
      <w:r>
        <w:rPr>
          <w:rFonts w:hint="eastAsia" w:ascii="宋体" w:hAnsi="宋体"/>
          <w:sz w:val="24"/>
          <w:u w:val="single"/>
        </w:rPr>
        <w:t xml:space="preserve">            </w:t>
      </w:r>
      <w:r>
        <w:rPr>
          <w:rFonts w:hint="eastAsia" w:ascii="宋体" w:hAnsi="宋体"/>
          <w:sz w:val="24"/>
        </w:rPr>
        <w:t>元），专业工程暂估价：</w:t>
      </w:r>
      <w:r>
        <w:rPr>
          <w:rFonts w:hint="eastAsia" w:ascii="宋体" w:hAnsi="宋体"/>
          <w:sz w:val="24"/>
          <w:u w:val="single"/>
        </w:rPr>
        <w:t xml:space="preserve">                    </w:t>
      </w:r>
      <w:r>
        <w:rPr>
          <w:rFonts w:hint="eastAsia" w:ascii="宋体" w:hAnsi="宋体"/>
          <w:sz w:val="24"/>
        </w:rPr>
        <w:t>元。</w:t>
      </w:r>
    </w:p>
    <w:p>
      <w:pPr>
        <w:ind w:firstLine="480" w:firstLineChars="200"/>
        <w:rPr>
          <w:rFonts w:hint="eastAsia" w:ascii="宋体" w:hAnsi="宋体"/>
          <w:sz w:val="24"/>
        </w:rPr>
      </w:pPr>
      <w:r>
        <w:rPr>
          <w:rFonts w:hint="eastAsia" w:ascii="宋体" w:hAnsi="宋体"/>
          <w:sz w:val="24"/>
        </w:rPr>
        <w:t>七、承包人项目负责人：</w:t>
      </w:r>
    </w:p>
    <w:p>
      <w:pPr>
        <w:rPr>
          <w:rFonts w:hint="eastAsia" w:ascii="宋体" w:hAnsi="宋体"/>
          <w:sz w:val="24"/>
        </w:rPr>
      </w:pPr>
      <w:r>
        <w:rPr>
          <w:rFonts w:hint="eastAsia" w:ascii="宋体" w:hAnsi="宋体"/>
          <w:sz w:val="24"/>
        </w:rPr>
        <w:t xml:space="preserve">    姓名：</w:t>
      </w:r>
      <w:r>
        <w:rPr>
          <w:rFonts w:hint="eastAsia" w:ascii="宋体" w:hAnsi="宋体"/>
          <w:sz w:val="24"/>
          <w:u w:val="single"/>
        </w:rPr>
        <w:t xml:space="preserve">             </w:t>
      </w:r>
      <w:r>
        <w:rPr>
          <w:rFonts w:hint="eastAsia" w:ascii="宋体" w:hAnsi="宋体"/>
          <w:sz w:val="24"/>
        </w:rPr>
        <w:t>； 职称：</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     建造师执业资格证书号：</w:t>
      </w:r>
      <w:r>
        <w:rPr>
          <w:rFonts w:hint="eastAsia" w:ascii="宋体" w:hAnsi="宋体"/>
          <w:sz w:val="24"/>
          <w:u w:val="single"/>
        </w:rPr>
        <w:t xml:space="preserve">            </w:t>
      </w:r>
      <w:r>
        <w:rPr>
          <w:rFonts w:hint="eastAsia" w:ascii="宋体" w:hAnsi="宋体"/>
          <w:sz w:val="24"/>
        </w:rPr>
        <w:t>；建造师注册证书号：</w:t>
      </w:r>
      <w:r>
        <w:rPr>
          <w:rFonts w:hint="eastAsia" w:ascii="宋体" w:hAnsi="宋体"/>
          <w:sz w:val="24"/>
          <w:u w:val="single"/>
        </w:rPr>
        <w:t xml:space="preserve">               </w:t>
      </w:r>
      <w:r>
        <w:rPr>
          <w:rFonts w:hint="eastAsia" w:ascii="宋体" w:hAnsi="宋体"/>
          <w:sz w:val="24"/>
        </w:rPr>
        <w:t>。建造师执业印章号：</w:t>
      </w: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安全生产考核合格证书号：</w:t>
      </w: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八、合同文件的组成</w:t>
      </w:r>
    </w:p>
    <w:p>
      <w:pPr>
        <w:ind w:firstLine="480" w:firstLineChars="200"/>
        <w:rPr>
          <w:rFonts w:hint="eastAsia" w:ascii="宋体" w:hAnsi="宋体"/>
          <w:sz w:val="24"/>
        </w:rPr>
      </w:pPr>
      <w:r>
        <w:rPr>
          <w:rFonts w:hint="eastAsia" w:ascii="宋体" w:hAnsi="宋体"/>
          <w:sz w:val="24"/>
        </w:rPr>
        <w:t>下列文件共同构成合同文件：</w:t>
      </w:r>
    </w:p>
    <w:p>
      <w:pPr>
        <w:ind w:firstLine="480" w:firstLineChars="200"/>
        <w:rPr>
          <w:rFonts w:hint="eastAsia" w:ascii="宋体" w:hAnsi="宋体"/>
          <w:sz w:val="24"/>
        </w:rPr>
      </w:pPr>
      <w:r>
        <w:rPr>
          <w:rFonts w:hint="eastAsia" w:ascii="宋体" w:hAnsi="宋体"/>
          <w:sz w:val="24"/>
        </w:rPr>
        <w:t>1、本协议书；</w:t>
      </w:r>
    </w:p>
    <w:p>
      <w:pPr>
        <w:ind w:firstLine="480" w:firstLineChars="200"/>
        <w:rPr>
          <w:rFonts w:hint="eastAsia" w:ascii="宋体" w:hAnsi="宋体"/>
          <w:sz w:val="24"/>
        </w:rPr>
      </w:pPr>
      <w:r>
        <w:rPr>
          <w:rFonts w:hint="eastAsia" w:ascii="宋体" w:hAnsi="宋体"/>
          <w:sz w:val="24"/>
        </w:rPr>
        <w:t>2、中标通知书；</w:t>
      </w:r>
    </w:p>
    <w:p>
      <w:pPr>
        <w:ind w:firstLine="480" w:firstLineChars="200"/>
        <w:rPr>
          <w:rFonts w:hint="eastAsia" w:ascii="宋体" w:hAnsi="宋体"/>
          <w:sz w:val="24"/>
        </w:rPr>
      </w:pPr>
      <w:r>
        <w:rPr>
          <w:rFonts w:hint="eastAsia" w:ascii="宋体" w:hAnsi="宋体"/>
          <w:sz w:val="24"/>
        </w:rPr>
        <w:t>3、投标函及投标函附录；</w:t>
      </w:r>
    </w:p>
    <w:p>
      <w:pPr>
        <w:ind w:firstLine="480" w:firstLineChars="200"/>
        <w:rPr>
          <w:rFonts w:hint="eastAsia" w:ascii="宋体" w:hAnsi="宋体"/>
          <w:sz w:val="24"/>
        </w:rPr>
      </w:pPr>
      <w:r>
        <w:rPr>
          <w:rFonts w:hint="eastAsia" w:ascii="宋体" w:hAnsi="宋体"/>
          <w:sz w:val="24"/>
        </w:rPr>
        <w:t>4、专用合同条款；</w:t>
      </w:r>
    </w:p>
    <w:p>
      <w:pPr>
        <w:ind w:firstLine="480" w:firstLineChars="200"/>
        <w:rPr>
          <w:rFonts w:hint="eastAsia" w:ascii="宋体" w:hAnsi="宋体"/>
          <w:sz w:val="24"/>
        </w:rPr>
      </w:pPr>
      <w:r>
        <w:rPr>
          <w:rFonts w:hint="eastAsia" w:ascii="宋体" w:hAnsi="宋体"/>
          <w:sz w:val="24"/>
        </w:rPr>
        <w:t>5、通用合同条款；</w:t>
      </w:r>
    </w:p>
    <w:p>
      <w:pPr>
        <w:ind w:firstLine="480" w:firstLineChars="200"/>
        <w:rPr>
          <w:rFonts w:hint="eastAsia" w:ascii="宋体" w:hAnsi="宋体"/>
          <w:sz w:val="24"/>
        </w:rPr>
      </w:pPr>
      <w:r>
        <w:rPr>
          <w:rFonts w:hint="eastAsia" w:ascii="宋体" w:hAnsi="宋体"/>
          <w:sz w:val="24"/>
        </w:rPr>
        <w:t>6、技术标准和要求；</w:t>
      </w:r>
    </w:p>
    <w:p>
      <w:pPr>
        <w:ind w:firstLine="480" w:firstLineChars="200"/>
        <w:rPr>
          <w:rFonts w:hint="eastAsia" w:ascii="宋体" w:hAnsi="宋体"/>
          <w:sz w:val="24"/>
        </w:rPr>
      </w:pPr>
      <w:r>
        <w:rPr>
          <w:rFonts w:hint="eastAsia" w:ascii="宋体" w:hAnsi="宋体"/>
          <w:sz w:val="24"/>
        </w:rPr>
        <w:t>7、图纸；</w:t>
      </w:r>
    </w:p>
    <w:p>
      <w:pPr>
        <w:ind w:firstLine="480" w:firstLineChars="200"/>
        <w:rPr>
          <w:rFonts w:hint="eastAsia" w:ascii="宋体" w:hAnsi="宋体"/>
          <w:sz w:val="24"/>
        </w:rPr>
      </w:pPr>
      <w:r>
        <w:rPr>
          <w:rFonts w:hint="eastAsia" w:ascii="宋体" w:hAnsi="宋体"/>
          <w:sz w:val="24"/>
        </w:rPr>
        <w:t>8、已标价工程量清单；</w:t>
      </w:r>
    </w:p>
    <w:p>
      <w:pPr>
        <w:ind w:firstLine="480" w:firstLineChars="200"/>
        <w:rPr>
          <w:rFonts w:hint="eastAsia" w:ascii="宋体" w:hAnsi="宋体"/>
          <w:sz w:val="24"/>
        </w:rPr>
      </w:pPr>
      <w:r>
        <w:rPr>
          <w:rFonts w:hint="eastAsia" w:ascii="宋体" w:hAnsi="宋体"/>
          <w:sz w:val="24"/>
        </w:rPr>
        <w:t>9、其他合同文件。</w:t>
      </w:r>
    </w:p>
    <w:p>
      <w:pPr>
        <w:ind w:firstLine="480" w:firstLineChars="200"/>
        <w:rPr>
          <w:rFonts w:hint="eastAsia" w:ascii="宋体" w:hAnsi="宋体"/>
          <w:sz w:val="24"/>
        </w:rPr>
      </w:pPr>
      <w:r>
        <w:rPr>
          <w:rFonts w:hint="eastAsia" w:ascii="宋体" w:hAnsi="宋体"/>
          <w:sz w:val="24"/>
        </w:rPr>
        <w:t>上述文件互相补充和解释，如有不明确或不一致之处，以合同约定次序在先者为准。</w:t>
      </w:r>
    </w:p>
    <w:p>
      <w:pPr>
        <w:ind w:firstLine="480" w:firstLineChars="200"/>
        <w:rPr>
          <w:rFonts w:hint="eastAsia" w:ascii="宋体" w:hAnsi="宋体"/>
          <w:sz w:val="24"/>
        </w:rPr>
      </w:pPr>
      <w:r>
        <w:rPr>
          <w:rFonts w:hint="eastAsia" w:ascii="宋体" w:hAnsi="宋体"/>
          <w:sz w:val="24"/>
        </w:rPr>
        <w:t>九、本协议书中有关词语定义与合同条款中的定义相同。</w:t>
      </w:r>
    </w:p>
    <w:p>
      <w:pPr>
        <w:ind w:firstLine="480" w:firstLineChars="200"/>
        <w:rPr>
          <w:rFonts w:hint="eastAsia" w:ascii="宋体" w:hAnsi="宋体"/>
          <w:sz w:val="24"/>
        </w:rPr>
      </w:pPr>
      <w:r>
        <w:rPr>
          <w:rFonts w:hint="eastAsia" w:ascii="宋体" w:hAnsi="宋体"/>
          <w:sz w:val="24"/>
        </w:rPr>
        <w:t>十、承包人承诺按照合同约定进行施工、竣工、交付并在缺陷责任期内对工程缺陷承担维修责任。</w:t>
      </w:r>
    </w:p>
    <w:p>
      <w:pPr>
        <w:ind w:firstLine="480" w:firstLineChars="200"/>
        <w:rPr>
          <w:rFonts w:hint="eastAsia" w:ascii="宋体" w:hAnsi="宋体"/>
          <w:sz w:val="24"/>
        </w:rPr>
      </w:pPr>
      <w:r>
        <w:rPr>
          <w:rFonts w:hint="eastAsia" w:ascii="宋体" w:hAnsi="宋体"/>
          <w:sz w:val="24"/>
        </w:rPr>
        <w:t>十一、发包人承诺按照合同约定的条件、期限和方式向承包人支付合同价款。</w:t>
      </w:r>
    </w:p>
    <w:p>
      <w:pPr>
        <w:ind w:firstLine="480" w:firstLineChars="200"/>
        <w:rPr>
          <w:rFonts w:hint="eastAsia" w:ascii="宋体" w:hAnsi="宋体"/>
          <w:sz w:val="24"/>
        </w:rPr>
      </w:pPr>
      <w:r>
        <w:rPr>
          <w:rFonts w:hint="eastAsia" w:ascii="宋体" w:hAnsi="宋体"/>
          <w:sz w:val="24"/>
        </w:rPr>
        <w:t>十二、本协议书连同其他合同文件正本一式两份，合同双方各执一份；副本一式</w:t>
      </w:r>
      <w:r>
        <w:rPr>
          <w:rFonts w:hint="eastAsia" w:ascii="宋体" w:hAnsi="宋体"/>
          <w:sz w:val="24"/>
          <w:u w:val="single"/>
        </w:rPr>
        <w:t xml:space="preserve"> 十份   </w:t>
      </w:r>
    </w:p>
    <w:p>
      <w:pPr>
        <w:rPr>
          <w:rFonts w:hint="eastAsia" w:ascii="宋体" w:hAnsi="宋体"/>
          <w:sz w:val="24"/>
        </w:rPr>
      </w:pPr>
      <w:r>
        <w:rPr>
          <w:rFonts w:hint="eastAsia" w:ascii="宋体" w:hAnsi="宋体"/>
          <w:sz w:val="24"/>
        </w:rPr>
        <w:t>份，其中一份在合同报送建设行政主管部门备案时留存。</w:t>
      </w:r>
    </w:p>
    <w:p>
      <w:pPr>
        <w:ind w:firstLine="480" w:firstLineChars="200"/>
        <w:rPr>
          <w:rFonts w:hint="eastAsia" w:ascii="宋体" w:hAnsi="宋体"/>
          <w:sz w:val="24"/>
        </w:rPr>
      </w:pPr>
      <w:r>
        <w:rPr>
          <w:rFonts w:hint="eastAsia" w:ascii="宋体" w:hAnsi="宋体"/>
          <w:sz w:val="24"/>
        </w:rPr>
        <w:t>十三、合同未尽事宜，双方另行签订补充协议，但不得背离本协议第八条所约定的合同文件的实质性内容。补充协议是合同文件的组成部分。</w:t>
      </w:r>
    </w:p>
    <w:p>
      <w:pPr>
        <w:ind w:firstLine="480" w:firstLineChars="200"/>
        <w:rPr>
          <w:rFonts w:hint="eastAsia" w:ascii="宋体" w:hAnsi="宋体"/>
          <w:sz w:val="24"/>
        </w:rPr>
      </w:pPr>
    </w:p>
    <w:p>
      <w:pPr>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(盖单位章)        承包人：</w:t>
      </w:r>
      <w:r>
        <w:rPr>
          <w:rFonts w:hint="eastAsia" w:ascii="宋体" w:hAnsi="宋体"/>
          <w:sz w:val="24"/>
          <w:u w:val="single"/>
        </w:rPr>
        <w:t xml:space="preserve">              </w:t>
      </w:r>
      <w:r>
        <w:rPr>
          <w:rFonts w:hint="eastAsia" w:ascii="宋体" w:hAnsi="宋体"/>
          <w:sz w:val="24"/>
        </w:rPr>
        <w:t xml:space="preserve"> (盖单位章)</w:t>
      </w:r>
    </w:p>
    <w:p>
      <w:pPr>
        <w:rPr>
          <w:rFonts w:hint="eastAsia" w:ascii="宋体" w:hAnsi="宋体"/>
          <w:sz w:val="24"/>
        </w:rPr>
      </w:pPr>
      <w:r>
        <w:rPr>
          <w:rFonts w:hint="eastAsia" w:ascii="宋体" w:hAnsi="宋体"/>
          <w:sz w:val="24"/>
        </w:rPr>
        <w:t>法定代表人或其                       法定代表人或其</w:t>
      </w:r>
    </w:p>
    <w:p>
      <w:pP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rPr>
          <w:rFonts w:hint="eastAsia" w:ascii="宋体" w:hAnsi="宋体"/>
          <w:sz w:val="24"/>
        </w:rPr>
      </w:pPr>
    </w:p>
    <w:p>
      <w:pPr>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宋体" w:hAnsi="宋体"/>
          <w:sz w:val="24"/>
        </w:rPr>
      </w:pPr>
    </w:p>
    <w:p>
      <w:pPr>
        <w:rPr>
          <w:rFonts w:hint="eastAsia" w:ascii="宋体" w:hAnsi="宋体"/>
          <w:sz w:val="24"/>
          <w:u w:val="single"/>
        </w:rPr>
      </w:pPr>
      <w:r>
        <w:rPr>
          <w:rFonts w:hint="eastAsia" w:ascii="宋体" w:hAnsi="宋体"/>
          <w:sz w:val="24"/>
        </w:rPr>
        <w:t>签约地点：</w:t>
      </w:r>
      <w:r>
        <w:rPr>
          <w:rFonts w:hint="eastAsia" w:ascii="宋体" w:hAnsi="宋体"/>
          <w:sz w:val="24"/>
          <w:u w:val="single"/>
        </w:rPr>
        <w:t xml:space="preserve">                                                           </w:t>
      </w:r>
    </w:p>
    <w:p>
      <w:pPr>
        <w:rPr>
          <w:rFonts w:hint="eastAsia" w:ascii="宋体" w:hAnsi="宋体"/>
          <w:sz w:val="24"/>
        </w:rPr>
      </w:pPr>
      <w:r>
        <w:rPr>
          <w:rFonts w:hint="eastAsia" w:ascii="宋体" w:hAnsi="宋体"/>
          <w:sz w:val="24"/>
          <w:u w:val="single"/>
        </w:rPr>
        <w:br w:type="page"/>
      </w:r>
      <w:r>
        <w:rPr>
          <w:rFonts w:hint="eastAsia" w:ascii="宋体" w:hAnsi="宋体"/>
          <w:sz w:val="24"/>
        </w:rPr>
        <w:t>附件1：</w:t>
      </w:r>
    </w:p>
    <w:p>
      <w:pPr>
        <w:jc w:val="center"/>
        <w:rPr>
          <w:rFonts w:hint="eastAsia" w:ascii="宋体" w:hAnsi="宋体"/>
          <w:b/>
          <w:sz w:val="32"/>
        </w:rPr>
      </w:pPr>
      <w:r>
        <w:rPr>
          <w:rFonts w:hint="eastAsia" w:ascii="宋体" w:hAnsi="宋体"/>
          <w:b/>
          <w:sz w:val="32"/>
        </w:rPr>
        <w:t>房屋建筑工程质量保修书</w:t>
      </w:r>
    </w:p>
    <w:p>
      <w:pPr>
        <w:jc w:val="center"/>
        <w:rPr>
          <w:rFonts w:hint="eastAsia" w:ascii="宋体" w:hAnsi="宋体"/>
          <w:sz w:val="24"/>
        </w:rPr>
      </w:pPr>
    </w:p>
    <w:p>
      <w:pPr>
        <w:ind w:firstLine="480" w:firstLineChars="200"/>
        <w:rPr>
          <w:rFonts w:hint="eastAsia" w:ascii="宋体" w:hAnsi="宋体"/>
          <w:sz w:val="24"/>
        </w:rPr>
      </w:pPr>
      <w:r>
        <w:rPr>
          <w:rFonts w:hint="eastAsia" w:ascii="宋体" w:hAnsi="宋体"/>
          <w:sz w:val="24"/>
        </w:rPr>
        <w:t>发包人：</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承包人：</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发包人、承包人根据《中华人民共和国建筑法》、《建设工程质量管理条例》和《房屋建筑工程质量保修办法》，经协商一致，对</w:t>
      </w:r>
      <w:r>
        <w:rPr>
          <w:rFonts w:hint="eastAsia" w:ascii="宋体" w:hAnsi="宋体"/>
          <w:sz w:val="24"/>
          <w:u w:val="single"/>
        </w:rPr>
        <w:t xml:space="preserve">                  </w:t>
      </w:r>
      <w:r>
        <w:rPr>
          <w:rFonts w:hint="eastAsia" w:ascii="宋体" w:hAnsi="宋体"/>
          <w:sz w:val="24"/>
        </w:rPr>
        <w:t>(工程名称)签订保修书。</w:t>
      </w:r>
    </w:p>
    <w:p>
      <w:pPr>
        <w:ind w:firstLine="480" w:firstLineChars="200"/>
        <w:rPr>
          <w:rFonts w:hint="eastAsia" w:ascii="宋体" w:hAnsi="宋体"/>
          <w:sz w:val="24"/>
        </w:rPr>
      </w:pPr>
      <w:r>
        <w:rPr>
          <w:rFonts w:hint="eastAsia" w:ascii="宋体" w:hAnsi="宋体"/>
          <w:sz w:val="24"/>
        </w:rPr>
        <w:t>一、工程保修范围和内容</w:t>
      </w:r>
    </w:p>
    <w:p>
      <w:pPr>
        <w:ind w:firstLine="480" w:firstLineChars="200"/>
        <w:rPr>
          <w:rFonts w:hint="eastAsia" w:ascii="宋体" w:hAnsi="宋体"/>
          <w:sz w:val="24"/>
        </w:rPr>
      </w:pPr>
      <w:r>
        <w:rPr>
          <w:rFonts w:hint="eastAsia" w:ascii="宋体" w:hAnsi="宋体"/>
          <w:sz w:val="24"/>
        </w:rPr>
        <w:t>承包人在保修期内，按照有关法律、法规、规章的管理规定和双方约定，承担本工程保修责任。</w:t>
      </w:r>
    </w:p>
    <w:p>
      <w:pPr>
        <w:ind w:firstLine="480" w:firstLineChars="200"/>
        <w:rPr>
          <w:rFonts w:hint="eastAsia" w:ascii="宋体" w:hAnsi="宋体"/>
          <w:sz w:val="24"/>
          <w:u w:val="single"/>
        </w:rPr>
      </w:pPr>
      <w:r>
        <w:rPr>
          <w:rFonts w:hint="eastAsia" w:ascii="宋体" w:hAnsi="宋体"/>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 xml:space="preserve">                                                          </w:t>
      </w:r>
    </w:p>
    <w:p>
      <w:pPr>
        <w:rPr>
          <w:rFonts w:hint="eastAsia" w:ascii="宋体" w:hAnsi="宋体"/>
          <w:sz w:val="24"/>
        </w:rPr>
      </w:pP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二、保修期</w:t>
      </w:r>
    </w:p>
    <w:p>
      <w:pPr>
        <w:ind w:firstLine="480" w:firstLineChars="200"/>
        <w:rPr>
          <w:rFonts w:hint="eastAsia" w:ascii="宋体" w:hAnsi="宋体"/>
          <w:sz w:val="24"/>
        </w:rPr>
      </w:pPr>
      <w:r>
        <w:rPr>
          <w:rFonts w:hint="eastAsia" w:ascii="宋体" w:hAnsi="宋体"/>
          <w:sz w:val="24"/>
        </w:rPr>
        <w:t>双方根据《建设工程质量管理条例》及有关规定，在正常使用条件下约定本工程的保修期如下：</w:t>
      </w:r>
    </w:p>
    <w:p>
      <w:pPr>
        <w:ind w:firstLine="480" w:firstLineChars="200"/>
        <w:rPr>
          <w:rFonts w:hint="eastAsia" w:ascii="宋体" w:hAnsi="宋体"/>
          <w:sz w:val="24"/>
        </w:rPr>
      </w:pPr>
      <w:r>
        <w:rPr>
          <w:rFonts w:hint="eastAsia" w:ascii="宋体" w:hAnsi="宋体"/>
          <w:sz w:val="24"/>
        </w:rPr>
        <w:t>1、基础设施工程、房屋建筑的地基基础工程和主体结构工程，为设计文件规定的该工程合理使用年限；</w:t>
      </w:r>
    </w:p>
    <w:p>
      <w:pPr>
        <w:ind w:firstLine="480" w:firstLineChars="200"/>
        <w:rPr>
          <w:rFonts w:hint="eastAsia" w:ascii="宋体" w:hAnsi="宋体"/>
          <w:sz w:val="24"/>
        </w:rPr>
      </w:pPr>
      <w:r>
        <w:rPr>
          <w:rFonts w:hint="eastAsia" w:ascii="宋体" w:hAnsi="宋体"/>
          <w:sz w:val="24"/>
        </w:rPr>
        <w:t>2、屋面防水工程、有防水要求的卫生间、房间和外墙面的防渗漏为</w:t>
      </w:r>
      <w:r>
        <w:rPr>
          <w:rFonts w:hint="eastAsia" w:ascii="宋体" w:hAnsi="宋体"/>
          <w:sz w:val="24"/>
          <w:u w:val="single"/>
        </w:rPr>
        <w:t xml:space="preserve">  5  </w:t>
      </w:r>
      <w:r>
        <w:rPr>
          <w:rFonts w:hint="eastAsia" w:ascii="宋体" w:hAnsi="宋体"/>
          <w:sz w:val="24"/>
        </w:rPr>
        <w:t>年；</w:t>
      </w:r>
    </w:p>
    <w:p>
      <w:pPr>
        <w:ind w:firstLine="480" w:firstLineChars="200"/>
        <w:rPr>
          <w:rFonts w:hint="eastAsia" w:ascii="宋体" w:hAnsi="宋体"/>
          <w:sz w:val="24"/>
        </w:rPr>
      </w:pPr>
      <w:r>
        <w:rPr>
          <w:rFonts w:hint="eastAsia" w:ascii="宋体" w:hAnsi="宋体"/>
          <w:sz w:val="24"/>
        </w:rPr>
        <w:t>3、电气管线、给排水管道、设备安装和装修工程为</w:t>
      </w:r>
      <w:r>
        <w:rPr>
          <w:rFonts w:hint="eastAsia" w:ascii="宋体" w:hAnsi="宋体"/>
          <w:sz w:val="24"/>
          <w:u w:val="single"/>
        </w:rPr>
        <w:t xml:space="preserve"> 2 </w:t>
      </w:r>
      <w:r>
        <w:rPr>
          <w:rFonts w:hint="eastAsia" w:ascii="宋体" w:hAnsi="宋体"/>
          <w:sz w:val="24"/>
        </w:rPr>
        <w:t>年；</w:t>
      </w:r>
    </w:p>
    <w:p>
      <w:pPr>
        <w:ind w:firstLine="480" w:firstLineChars="200"/>
        <w:rPr>
          <w:rFonts w:hint="eastAsia" w:ascii="宋体" w:hAnsi="宋体"/>
          <w:sz w:val="24"/>
        </w:rPr>
      </w:pPr>
      <w:r>
        <w:rPr>
          <w:rFonts w:hint="eastAsia" w:ascii="宋体" w:hAnsi="宋体"/>
          <w:sz w:val="24"/>
        </w:rPr>
        <w:t>4、供热与供冷系统为</w:t>
      </w:r>
      <w:r>
        <w:rPr>
          <w:rFonts w:hint="eastAsia" w:ascii="宋体" w:hAnsi="宋体"/>
          <w:sz w:val="24"/>
          <w:u w:val="single"/>
        </w:rPr>
        <w:t xml:space="preserve">  2  </w:t>
      </w:r>
      <w:r>
        <w:rPr>
          <w:rFonts w:hint="eastAsia" w:ascii="宋体" w:hAnsi="宋体"/>
          <w:sz w:val="24"/>
        </w:rPr>
        <w:t>个采暖期、供冷期；</w:t>
      </w:r>
    </w:p>
    <w:p>
      <w:pPr>
        <w:ind w:firstLine="480" w:firstLineChars="200"/>
        <w:rPr>
          <w:rFonts w:hint="eastAsia" w:ascii="宋体" w:hAnsi="宋体"/>
          <w:sz w:val="24"/>
        </w:rPr>
      </w:pPr>
      <w:r>
        <w:rPr>
          <w:rFonts w:hint="eastAsia" w:ascii="宋体" w:hAnsi="宋体"/>
          <w:sz w:val="24"/>
        </w:rPr>
        <w:t>5、住宅小区内的给排水设施、道路等配套工程为</w:t>
      </w:r>
      <w:r>
        <w:rPr>
          <w:rFonts w:hint="eastAsia" w:ascii="宋体" w:hAnsi="宋体"/>
          <w:sz w:val="24"/>
          <w:u w:val="single"/>
        </w:rPr>
        <w:t xml:space="preserve">  2  </w:t>
      </w:r>
      <w:r>
        <w:rPr>
          <w:rFonts w:hint="eastAsia" w:ascii="宋体" w:hAnsi="宋体"/>
          <w:sz w:val="24"/>
        </w:rPr>
        <w:t>年</w:t>
      </w:r>
    </w:p>
    <w:p>
      <w:pPr>
        <w:ind w:firstLine="528" w:firstLineChars="220"/>
        <w:rPr>
          <w:rFonts w:hint="eastAsia" w:ascii="宋体" w:hAnsi="宋体"/>
          <w:sz w:val="24"/>
          <w:u w:val="single"/>
        </w:rPr>
      </w:pPr>
      <w:r>
        <w:rPr>
          <w:rFonts w:hint="eastAsia" w:ascii="宋体" w:hAnsi="宋体"/>
          <w:sz w:val="24"/>
        </w:rPr>
        <w:t>6、其他项目保修期限约定如下：</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三、保修责任</w:t>
      </w:r>
    </w:p>
    <w:p>
      <w:pPr>
        <w:ind w:firstLine="480" w:firstLineChars="200"/>
        <w:rPr>
          <w:rFonts w:hint="eastAsia" w:ascii="宋体" w:hAnsi="宋体"/>
          <w:sz w:val="24"/>
        </w:rPr>
      </w:pPr>
      <w:r>
        <w:rPr>
          <w:rFonts w:hint="eastAsia" w:ascii="宋体" w:hAnsi="宋体"/>
          <w:sz w:val="24"/>
        </w:rPr>
        <w:t>1、属于责任范围、内容的项目，承包人应当在接到保修通知之日起7天内派人保修。承包人不在约定期限内派人保修的，发包人可以委托他人修理。保修费用从质量保修金内扣除。</w:t>
      </w:r>
    </w:p>
    <w:p>
      <w:pPr>
        <w:ind w:firstLine="480" w:firstLineChars="200"/>
        <w:rPr>
          <w:rFonts w:hint="eastAsia" w:ascii="宋体" w:hAnsi="宋体"/>
          <w:sz w:val="24"/>
        </w:rPr>
      </w:pPr>
      <w:r>
        <w:rPr>
          <w:rFonts w:hint="eastAsia" w:ascii="宋体" w:hAnsi="宋体"/>
          <w:sz w:val="24"/>
        </w:rPr>
        <w:t>2、发生紧急抢修事故的，承包人在接到事故通知后，应当立即到达事故现场抢修。非承包人施工质量引起的事故，抢修费用由发包人承担。</w:t>
      </w:r>
    </w:p>
    <w:p>
      <w:pPr>
        <w:ind w:firstLine="480" w:firstLineChars="200"/>
        <w:rPr>
          <w:rFonts w:hint="eastAsia" w:ascii="宋体" w:hAnsi="宋体"/>
          <w:sz w:val="24"/>
        </w:rPr>
      </w:pPr>
      <w:r>
        <w:rPr>
          <w:rFonts w:hint="eastAsia" w:ascii="宋体" w:hAnsi="宋体"/>
          <w:sz w:val="24"/>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ind w:firstLine="480" w:firstLineChars="200"/>
        <w:rPr>
          <w:rFonts w:hint="eastAsia" w:ascii="宋体" w:hAnsi="宋体"/>
          <w:sz w:val="24"/>
        </w:rPr>
      </w:pPr>
      <w:r>
        <w:rPr>
          <w:rFonts w:hint="eastAsia" w:ascii="宋体" w:hAnsi="宋体"/>
          <w:sz w:val="24"/>
        </w:rPr>
        <w:t>4、质量保修完成后，由发包人组织验收。</w:t>
      </w:r>
    </w:p>
    <w:p>
      <w:pPr>
        <w:ind w:firstLine="480" w:firstLineChars="200"/>
        <w:rPr>
          <w:rFonts w:hint="eastAsia" w:ascii="宋体" w:hAnsi="宋体"/>
          <w:sz w:val="24"/>
        </w:rPr>
      </w:pPr>
      <w:r>
        <w:rPr>
          <w:rFonts w:hint="eastAsia" w:ascii="宋体" w:hAnsi="宋体"/>
          <w:sz w:val="24"/>
        </w:rPr>
        <w:t>5、 在保修期内，由于工程质量缺陷或因保修不及时造成财产、人身损害，由承包人承担赔偿责任。</w:t>
      </w:r>
    </w:p>
    <w:p>
      <w:pPr>
        <w:ind w:firstLine="480" w:firstLineChars="200"/>
        <w:rPr>
          <w:rFonts w:hint="eastAsia" w:ascii="宋体" w:hAnsi="宋体"/>
          <w:sz w:val="24"/>
        </w:rPr>
      </w:pPr>
      <w:r>
        <w:rPr>
          <w:rFonts w:hint="eastAsia" w:ascii="宋体" w:hAnsi="宋体"/>
          <w:sz w:val="24"/>
        </w:rPr>
        <w:t>6、 在国家规定的工程合理使用期限内，承包人确保地基基础工程和主体结构的质量。因承包人原因致使工程在合理使用期限内造成人身和财产损害的，承包人应承担赔偿责任。</w:t>
      </w:r>
    </w:p>
    <w:p>
      <w:pPr>
        <w:ind w:firstLine="480" w:firstLineChars="200"/>
        <w:rPr>
          <w:rFonts w:hint="eastAsia" w:ascii="宋体" w:hAnsi="宋体"/>
          <w:sz w:val="24"/>
        </w:rPr>
      </w:pPr>
      <w:r>
        <w:rPr>
          <w:rFonts w:hint="eastAsia" w:ascii="宋体" w:hAnsi="宋体"/>
          <w:sz w:val="24"/>
        </w:rPr>
        <w:t>四、保修费用</w:t>
      </w:r>
    </w:p>
    <w:p>
      <w:pPr>
        <w:ind w:firstLine="480" w:firstLineChars="200"/>
        <w:rPr>
          <w:rFonts w:hint="eastAsia" w:ascii="宋体" w:hAnsi="宋体"/>
          <w:sz w:val="24"/>
        </w:rPr>
      </w:pPr>
      <w:r>
        <w:rPr>
          <w:rFonts w:hint="eastAsia" w:ascii="宋体" w:hAnsi="宋体"/>
          <w:sz w:val="24"/>
        </w:rPr>
        <w:t>1、保修费用由造成质量缺陷的责任方承担。</w:t>
      </w:r>
    </w:p>
    <w:p>
      <w:pPr>
        <w:ind w:firstLine="480" w:firstLineChars="200"/>
        <w:rPr>
          <w:rFonts w:hint="eastAsia" w:ascii="宋体" w:hAnsi="宋体"/>
          <w:sz w:val="24"/>
          <w:u w:val="single"/>
        </w:rPr>
      </w:pPr>
      <w:r>
        <w:rPr>
          <w:rFonts w:hint="eastAsia" w:ascii="宋体" w:hAnsi="宋体"/>
          <w:sz w:val="24"/>
        </w:rPr>
        <w:t>2、本工程双方约定承包人向发包人支付工程质量保修金金额为工程竣工结算价款的</w:t>
      </w:r>
      <w:r>
        <w:rPr>
          <w:rFonts w:hint="eastAsia" w:ascii="宋体" w:hAnsi="宋体"/>
          <w:sz w:val="24"/>
          <w:u w:val="single"/>
        </w:rPr>
        <w:t>3%</w:t>
      </w:r>
      <w:r>
        <w:rPr>
          <w:rFonts w:hint="eastAsia" w:ascii="宋体" w:hAnsi="宋体"/>
          <w:sz w:val="24"/>
        </w:rPr>
        <w:t>，质量保证金银行利率为：</w:t>
      </w:r>
      <w:r>
        <w:rPr>
          <w:rFonts w:hint="eastAsia" w:ascii="宋体" w:hAnsi="宋体"/>
          <w:sz w:val="24"/>
          <w:u w:val="single"/>
        </w:rPr>
        <w:t xml:space="preserve">          </w:t>
      </w:r>
    </w:p>
    <w:p>
      <w:pPr>
        <w:ind w:firstLine="480" w:firstLineChars="200"/>
        <w:rPr>
          <w:rFonts w:hint="eastAsia" w:ascii="宋体" w:hAnsi="宋体"/>
          <w:sz w:val="24"/>
        </w:rPr>
      </w:pPr>
      <w:r>
        <w:rPr>
          <w:rFonts w:hint="eastAsia" w:ascii="宋体" w:hAnsi="宋体"/>
          <w:sz w:val="24"/>
        </w:rPr>
        <w:t>3、发包人在质量保修期满验收合格后一个月内支付，质量保证金不计息。</w:t>
      </w:r>
    </w:p>
    <w:p>
      <w:pPr>
        <w:ind w:firstLine="480" w:firstLineChars="200"/>
        <w:rPr>
          <w:rFonts w:hint="eastAsia" w:ascii="宋体" w:hAnsi="宋体"/>
          <w:sz w:val="24"/>
        </w:rPr>
      </w:pPr>
      <w:r>
        <w:rPr>
          <w:rFonts w:hint="eastAsia" w:ascii="宋体" w:hAnsi="宋体"/>
          <w:sz w:val="24"/>
        </w:rPr>
        <w:t>五、其他</w:t>
      </w:r>
    </w:p>
    <w:p>
      <w:pPr>
        <w:ind w:firstLine="480" w:firstLineChars="200"/>
        <w:rPr>
          <w:rFonts w:hint="eastAsia" w:ascii="宋体" w:hAnsi="宋体"/>
          <w:sz w:val="24"/>
        </w:rPr>
      </w:pPr>
      <w:r>
        <w:rPr>
          <w:rFonts w:hint="eastAsia" w:ascii="宋体" w:hAnsi="宋体"/>
          <w:sz w:val="24"/>
        </w:rPr>
        <w:t>双方约定的其他工程保修责任事项：</w:t>
      </w:r>
    </w:p>
    <w:p>
      <w:pPr>
        <w:rPr>
          <w:rFonts w:hint="eastAsia" w:ascii="宋体" w:hAnsi="宋体"/>
          <w:sz w:val="24"/>
        </w:rPr>
      </w:pP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本工程保修书，由施工合同发包人、承包人双方在竣工验收前共同签署，作为施工合同附件，其有效期限至保修期满。</w:t>
      </w:r>
    </w:p>
    <w:p>
      <w:pPr>
        <w:ind w:firstLine="480" w:firstLineChars="200"/>
        <w:rPr>
          <w:rFonts w:hint="eastAsia" w:ascii="宋体" w:hAnsi="宋体"/>
          <w:sz w:val="24"/>
        </w:rPr>
      </w:pPr>
    </w:p>
    <w:p>
      <w:pPr>
        <w:ind w:firstLine="480" w:firstLineChars="200"/>
        <w:rPr>
          <w:rFonts w:hint="eastAsia" w:ascii="宋体" w:hAnsi="宋体"/>
          <w:sz w:val="24"/>
        </w:rPr>
      </w:pPr>
    </w:p>
    <w:p>
      <w:pPr>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(公章)    承包人：</w:t>
      </w:r>
      <w:r>
        <w:rPr>
          <w:rFonts w:hint="eastAsia" w:ascii="宋体" w:hAnsi="宋体"/>
          <w:sz w:val="24"/>
          <w:u w:val="single"/>
        </w:rPr>
        <w:t xml:space="preserve">                   </w:t>
      </w:r>
      <w:r>
        <w:rPr>
          <w:rFonts w:hint="eastAsia" w:ascii="宋体" w:hAnsi="宋体"/>
          <w:sz w:val="24"/>
        </w:rPr>
        <w:t xml:space="preserve"> (公章)</w:t>
      </w:r>
    </w:p>
    <w:p>
      <w:pPr>
        <w:rPr>
          <w:rFonts w:hint="eastAsia" w:ascii="宋体" w:hAnsi="宋体"/>
          <w:sz w:val="24"/>
        </w:rPr>
      </w:pPr>
      <w:r>
        <w:rPr>
          <w:rFonts w:hint="eastAsia" w:ascii="宋体" w:hAnsi="宋体"/>
          <w:sz w:val="24"/>
        </w:rPr>
        <w:t>法定地址：</w:t>
      </w:r>
      <w:r>
        <w:rPr>
          <w:rFonts w:hint="eastAsia" w:ascii="宋体" w:hAnsi="宋体"/>
          <w:sz w:val="24"/>
          <w:u w:val="single"/>
        </w:rPr>
        <w:t xml:space="preserve">                   </w:t>
      </w:r>
      <w:r>
        <w:rPr>
          <w:rFonts w:hint="eastAsia" w:ascii="宋体" w:hAnsi="宋体"/>
          <w:sz w:val="24"/>
        </w:rPr>
        <w:t xml:space="preserve">        法定地址：</w:t>
      </w:r>
      <w:r>
        <w:rPr>
          <w:rFonts w:hint="eastAsia" w:ascii="宋体" w:hAnsi="宋体"/>
          <w:sz w:val="24"/>
          <w:u w:val="single"/>
        </w:rPr>
        <w:t xml:space="preserve">                   </w:t>
      </w:r>
    </w:p>
    <w:p>
      <w:pPr>
        <w:rPr>
          <w:rFonts w:hint="eastAsia" w:ascii="宋体" w:hAnsi="宋体"/>
          <w:sz w:val="24"/>
        </w:rPr>
      </w:pPr>
      <w:r>
        <w:rPr>
          <w:rFonts w:hint="eastAsia" w:ascii="宋体" w:hAnsi="宋体"/>
          <w:sz w:val="24"/>
        </w:rPr>
        <w:t>法定代表人或其                       法定代表人或其</w:t>
      </w:r>
    </w:p>
    <w:p>
      <w:pP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rPr>
          <w:rFonts w:hint="eastAsia"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电子邮箱：</w:t>
      </w:r>
      <w:r>
        <w:rPr>
          <w:rFonts w:hint="eastAsia" w:ascii="宋体" w:hAnsi="宋体"/>
          <w:sz w:val="24"/>
          <w:u w:val="single"/>
        </w:rPr>
        <w:t xml:space="preserve">                   </w:t>
      </w:r>
    </w:p>
    <w:p>
      <w:pPr>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p>
    <w:p>
      <w:pPr>
        <w:rPr>
          <w:rFonts w:hint="eastAsia" w:ascii="宋体" w:hAnsi="宋体"/>
          <w:sz w:val="24"/>
        </w:rPr>
      </w:pPr>
      <w:r>
        <w:rPr>
          <w:rFonts w:hint="eastAsia" w:ascii="宋体" w:hAnsi="宋体"/>
          <w:sz w:val="24"/>
        </w:rPr>
        <w:t>帐号：</w:t>
      </w:r>
      <w:r>
        <w:rPr>
          <w:rFonts w:hint="eastAsia" w:ascii="宋体" w:hAnsi="宋体"/>
          <w:sz w:val="24"/>
          <w:u w:val="single"/>
        </w:rPr>
        <w:t xml:space="preserve">                       </w:t>
      </w:r>
      <w:r>
        <w:rPr>
          <w:rFonts w:hint="eastAsia" w:ascii="宋体" w:hAnsi="宋体"/>
          <w:sz w:val="24"/>
        </w:rPr>
        <w:t xml:space="preserve">        帐号：</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rPr>
          <w:rFonts w:hint="eastAsia" w:ascii="宋体" w:hAnsi="宋体"/>
          <w:sz w:val="24"/>
          <w:szCs w:val="21"/>
          <w:u w:val="single"/>
        </w:rPr>
      </w:pPr>
    </w:p>
    <w:p>
      <w:pPr>
        <w:pStyle w:val="5"/>
        <w:rPr>
          <w:rFonts w:hint="eastAsia"/>
        </w:rPr>
      </w:pPr>
    </w:p>
    <w:p>
      <w:pPr>
        <w:rPr>
          <w:rFonts w:hint="eastAsia" w:ascii="宋体" w:hAnsi="宋体"/>
          <w:sz w:val="24"/>
          <w:szCs w:val="21"/>
          <w:u w:val="single"/>
        </w:rPr>
      </w:pPr>
    </w:p>
    <w:p>
      <w:pPr>
        <w:pStyle w:val="5"/>
        <w:rPr>
          <w:rFonts w:hint="eastAsia"/>
        </w:rPr>
      </w:pPr>
    </w:p>
    <w:p>
      <w:pPr>
        <w:rPr>
          <w:rFonts w:hint="eastAsia" w:ascii="宋体" w:hAnsi="宋体"/>
          <w:sz w:val="24"/>
          <w:szCs w:val="21"/>
          <w:u w:val="single"/>
        </w:rPr>
      </w:pPr>
    </w:p>
    <w:p>
      <w:pPr>
        <w:pStyle w:val="5"/>
        <w:rPr>
          <w:rFonts w:hint="eastAsia"/>
        </w:rPr>
      </w:pPr>
    </w:p>
    <w:p>
      <w:pPr>
        <w:rPr>
          <w:rFonts w:hint="eastAsia" w:ascii="宋体" w:hAnsi="宋体"/>
          <w:sz w:val="24"/>
          <w:szCs w:val="21"/>
          <w:u w:val="single"/>
        </w:rPr>
      </w:pPr>
    </w:p>
    <w:p>
      <w:pPr>
        <w:pStyle w:val="5"/>
        <w:rPr>
          <w:rFonts w:hint="eastAsia"/>
        </w:rPr>
      </w:pPr>
    </w:p>
    <w:p>
      <w:pPr>
        <w:rPr>
          <w:rFonts w:hint="eastAsia" w:ascii="宋体" w:hAnsi="宋体"/>
          <w:sz w:val="24"/>
          <w:szCs w:val="21"/>
          <w:u w:val="single"/>
        </w:rPr>
      </w:pPr>
    </w:p>
    <w:p>
      <w:pPr>
        <w:rPr>
          <w:rFonts w:hint="eastAsia" w:ascii="宋体" w:hAnsi="宋体"/>
          <w:sz w:val="24"/>
          <w:szCs w:val="21"/>
          <w:u w:val="single"/>
        </w:rPr>
      </w:pPr>
    </w:p>
    <w:p>
      <w:pPr>
        <w:spacing w:after="187" w:afterLines="60"/>
        <w:jc w:val="left"/>
        <w:rPr>
          <w:rFonts w:hint="eastAsia" w:ascii="宋体" w:hAnsi="宋体"/>
          <w:sz w:val="24"/>
        </w:rPr>
      </w:pPr>
    </w:p>
    <w:p>
      <w:pPr>
        <w:spacing w:after="187" w:afterLines="60"/>
        <w:jc w:val="left"/>
        <w:rPr>
          <w:rFonts w:hint="eastAsia" w:ascii="宋体" w:hAnsi="宋体"/>
          <w:sz w:val="24"/>
        </w:rPr>
      </w:pPr>
      <w:r>
        <w:rPr>
          <w:rFonts w:hint="eastAsia" w:ascii="宋体" w:hAnsi="宋体"/>
          <w:sz w:val="24"/>
        </w:rPr>
        <w:t>附件2：</w:t>
      </w:r>
    </w:p>
    <w:p>
      <w:pPr>
        <w:spacing w:after="187" w:afterLines="60"/>
        <w:jc w:val="center"/>
        <w:rPr>
          <w:rFonts w:hint="eastAsia" w:ascii="宋体" w:hAnsi="宋体"/>
          <w:b/>
          <w:sz w:val="32"/>
          <w:szCs w:val="32"/>
        </w:rPr>
      </w:pPr>
      <w:r>
        <w:rPr>
          <w:rFonts w:hint="eastAsia" w:ascii="宋体" w:hAnsi="宋体"/>
          <w:b/>
          <w:sz w:val="32"/>
          <w:szCs w:val="32"/>
        </w:rPr>
        <w:t>承包人提供的材料和工程设备一览表</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noWrap w:val="0"/>
            <w:vAlign w:val="center"/>
          </w:tcPr>
          <w:p>
            <w:pPr>
              <w:jc w:val="center"/>
              <w:rPr>
                <w:rFonts w:hint="eastAsia" w:ascii="宋体" w:hAnsi="宋体"/>
                <w:szCs w:val="21"/>
              </w:rPr>
            </w:pPr>
            <w:r>
              <w:rPr>
                <w:rFonts w:hint="eastAsia" w:ascii="宋体" w:hAnsi="宋体"/>
                <w:szCs w:val="21"/>
              </w:rPr>
              <w:t>序号</w:t>
            </w:r>
          </w:p>
        </w:tc>
        <w:tc>
          <w:tcPr>
            <w:tcW w:w="1348" w:type="dxa"/>
            <w:noWrap w:val="0"/>
            <w:vAlign w:val="center"/>
          </w:tcPr>
          <w:p>
            <w:pPr>
              <w:jc w:val="center"/>
              <w:rPr>
                <w:rFonts w:hint="eastAsia" w:ascii="宋体" w:hAnsi="宋体"/>
                <w:szCs w:val="21"/>
              </w:rPr>
            </w:pPr>
            <w:r>
              <w:rPr>
                <w:rFonts w:hint="eastAsia" w:ascii="宋体" w:hAnsi="宋体"/>
                <w:szCs w:val="21"/>
              </w:rPr>
              <w:t>材料设备</w:t>
            </w:r>
          </w:p>
          <w:p>
            <w:pPr>
              <w:jc w:val="center"/>
              <w:rPr>
                <w:rFonts w:hint="eastAsia" w:ascii="宋体" w:hAnsi="宋体"/>
                <w:szCs w:val="21"/>
              </w:rPr>
            </w:pPr>
            <w:r>
              <w:rPr>
                <w:rFonts w:hint="eastAsia" w:ascii="宋体" w:hAnsi="宋体"/>
                <w:szCs w:val="21"/>
              </w:rPr>
              <w:t>名   称</w:t>
            </w:r>
          </w:p>
        </w:tc>
        <w:tc>
          <w:tcPr>
            <w:tcW w:w="1184" w:type="dxa"/>
            <w:noWrap w:val="0"/>
            <w:vAlign w:val="center"/>
          </w:tcPr>
          <w:p>
            <w:pPr>
              <w:jc w:val="center"/>
              <w:rPr>
                <w:rFonts w:hint="eastAsia" w:ascii="宋体" w:hAnsi="宋体"/>
                <w:szCs w:val="21"/>
              </w:rPr>
            </w:pPr>
            <w:r>
              <w:rPr>
                <w:rFonts w:hint="eastAsia" w:ascii="宋体" w:hAnsi="宋体"/>
                <w:szCs w:val="21"/>
              </w:rPr>
              <w:t>规格</w:t>
            </w:r>
          </w:p>
          <w:p>
            <w:pPr>
              <w:jc w:val="center"/>
              <w:rPr>
                <w:rFonts w:hint="eastAsia" w:ascii="宋体" w:hAnsi="宋体"/>
                <w:szCs w:val="21"/>
              </w:rPr>
            </w:pPr>
            <w:r>
              <w:rPr>
                <w:rFonts w:hint="eastAsia" w:ascii="宋体" w:hAnsi="宋体"/>
                <w:szCs w:val="21"/>
              </w:rPr>
              <w:t>型号</w:t>
            </w:r>
          </w:p>
        </w:tc>
        <w:tc>
          <w:tcPr>
            <w:tcW w:w="703"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位</w:t>
            </w:r>
          </w:p>
        </w:tc>
        <w:tc>
          <w:tcPr>
            <w:tcW w:w="703" w:type="dxa"/>
            <w:noWrap w:val="0"/>
            <w:vAlign w:val="center"/>
          </w:tcPr>
          <w:p>
            <w:pPr>
              <w:jc w:val="center"/>
              <w:rPr>
                <w:rFonts w:hint="eastAsia" w:ascii="宋体" w:hAnsi="宋体"/>
                <w:szCs w:val="21"/>
              </w:rPr>
            </w:pPr>
            <w:r>
              <w:rPr>
                <w:rFonts w:hint="eastAsia" w:ascii="宋体" w:hAnsi="宋体"/>
                <w:szCs w:val="21"/>
              </w:rPr>
              <w:t>数</w:t>
            </w:r>
          </w:p>
          <w:p>
            <w:pPr>
              <w:jc w:val="center"/>
              <w:rPr>
                <w:rFonts w:hint="eastAsia" w:ascii="宋体" w:hAnsi="宋体"/>
                <w:szCs w:val="21"/>
              </w:rPr>
            </w:pPr>
            <w:r>
              <w:rPr>
                <w:rFonts w:hint="eastAsia" w:ascii="宋体" w:hAnsi="宋体"/>
                <w:szCs w:val="21"/>
              </w:rPr>
              <w:t>量</w:t>
            </w:r>
          </w:p>
        </w:tc>
        <w:tc>
          <w:tcPr>
            <w:tcW w:w="703"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价</w:t>
            </w:r>
          </w:p>
        </w:tc>
        <w:tc>
          <w:tcPr>
            <w:tcW w:w="1033"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方式</w:t>
            </w:r>
          </w:p>
        </w:tc>
        <w:tc>
          <w:tcPr>
            <w:tcW w:w="1032"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地点</w:t>
            </w:r>
          </w:p>
        </w:tc>
        <w:tc>
          <w:tcPr>
            <w:tcW w:w="1033" w:type="dxa"/>
            <w:noWrap w:val="0"/>
            <w:vAlign w:val="center"/>
          </w:tcPr>
          <w:p>
            <w:pPr>
              <w:jc w:val="center"/>
              <w:rPr>
                <w:rFonts w:hint="eastAsia" w:ascii="宋体" w:hAnsi="宋体"/>
                <w:szCs w:val="21"/>
              </w:rPr>
            </w:pPr>
            <w:r>
              <w:rPr>
                <w:rFonts w:hint="eastAsia" w:ascii="宋体" w:hAnsi="宋体"/>
                <w:szCs w:val="21"/>
              </w:rPr>
              <w:t>计划</w:t>
            </w:r>
          </w:p>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时间</w:t>
            </w:r>
          </w:p>
        </w:tc>
        <w:tc>
          <w:tcPr>
            <w:tcW w:w="1180"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rPr>
                <w:rFonts w:hint="eastAsia" w:ascii="宋体" w:hAnsi="宋体"/>
                <w:szCs w:val="21"/>
              </w:rPr>
            </w:pPr>
          </w:p>
        </w:tc>
        <w:tc>
          <w:tcPr>
            <w:tcW w:w="1348" w:type="dxa"/>
            <w:noWrap w:val="0"/>
            <w:vAlign w:val="top"/>
          </w:tcPr>
          <w:p>
            <w:pPr>
              <w:rPr>
                <w:rFonts w:hint="eastAsia" w:ascii="宋体" w:hAnsi="宋体"/>
                <w:szCs w:val="21"/>
              </w:rPr>
            </w:pPr>
          </w:p>
        </w:tc>
        <w:tc>
          <w:tcPr>
            <w:tcW w:w="1184"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703"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032" w:type="dxa"/>
            <w:noWrap w:val="0"/>
            <w:vAlign w:val="top"/>
          </w:tcPr>
          <w:p>
            <w:pPr>
              <w:rPr>
                <w:rFonts w:hint="eastAsia" w:ascii="宋体" w:hAnsi="宋体"/>
                <w:szCs w:val="21"/>
              </w:rPr>
            </w:pPr>
          </w:p>
        </w:tc>
        <w:tc>
          <w:tcPr>
            <w:tcW w:w="1033" w:type="dxa"/>
            <w:noWrap w:val="0"/>
            <w:vAlign w:val="top"/>
          </w:tcPr>
          <w:p>
            <w:pPr>
              <w:rPr>
                <w:rFonts w:hint="eastAsia" w:ascii="宋体" w:hAnsi="宋体"/>
                <w:szCs w:val="21"/>
              </w:rPr>
            </w:pPr>
          </w:p>
        </w:tc>
        <w:tc>
          <w:tcPr>
            <w:tcW w:w="1180" w:type="dxa"/>
            <w:noWrap w:val="0"/>
            <w:vAlign w:val="top"/>
          </w:tcPr>
          <w:p>
            <w:pPr>
              <w:rPr>
                <w:rFonts w:hint="eastAsia" w:ascii="宋体" w:hAnsi="宋体"/>
                <w:szCs w:val="21"/>
              </w:rPr>
            </w:pPr>
          </w:p>
        </w:tc>
      </w:tr>
    </w:tbl>
    <w:p>
      <w:pPr>
        <w:spacing w:after="93" w:afterLines="30"/>
        <w:rPr>
          <w:rFonts w:hint="eastAsia" w:ascii="宋体" w:hAnsi="宋体"/>
          <w:sz w:val="24"/>
        </w:rPr>
      </w:pPr>
    </w:p>
    <w:p>
      <w:pPr>
        <w:spacing w:after="93" w:afterLines="30"/>
        <w:rPr>
          <w:rFonts w:hint="eastAsia" w:ascii="宋体" w:hAnsi="宋体"/>
          <w:sz w:val="24"/>
        </w:rPr>
      </w:pPr>
      <w:r>
        <w:rPr>
          <w:rFonts w:hint="eastAsia" w:ascii="宋体" w:hAnsi="宋体"/>
          <w:sz w:val="24"/>
        </w:rPr>
        <w:t>附件3：</w:t>
      </w:r>
    </w:p>
    <w:p>
      <w:pPr>
        <w:spacing w:after="93" w:afterLines="30"/>
        <w:jc w:val="center"/>
        <w:rPr>
          <w:rFonts w:hint="eastAsia" w:ascii="宋体" w:hAnsi="宋体"/>
          <w:b/>
          <w:sz w:val="32"/>
          <w:szCs w:val="32"/>
        </w:rPr>
      </w:pPr>
      <w:r>
        <w:rPr>
          <w:rFonts w:hint="eastAsia" w:ascii="宋体" w:hAnsi="宋体"/>
          <w:b/>
          <w:sz w:val="32"/>
          <w:szCs w:val="32"/>
        </w:rPr>
        <w:t>发包人提供的材料和工程设备一览表</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noWrap w:val="0"/>
            <w:vAlign w:val="center"/>
          </w:tcPr>
          <w:p>
            <w:pPr>
              <w:jc w:val="center"/>
              <w:rPr>
                <w:rFonts w:hint="eastAsia" w:ascii="宋体" w:hAnsi="宋体"/>
                <w:szCs w:val="21"/>
              </w:rPr>
            </w:pPr>
            <w:r>
              <w:rPr>
                <w:rFonts w:hint="eastAsia" w:ascii="宋体" w:hAnsi="宋体"/>
                <w:szCs w:val="21"/>
              </w:rPr>
              <w:t>序号</w:t>
            </w:r>
          </w:p>
        </w:tc>
        <w:tc>
          <w:tcPr>
            <w:tcW w:w="1305" w:type="dxa"/>
            <w:noWrap w:val="0"/>
            <w:vAlign w:val="center"/>
          </w:tcPr>
          <w:p>
            <w:pPr>
              <w:jc w:val="center"/>
              <w:rPr>
                <w:rFonts w:hint="eastAsia" w:ascii="宋体" w:hAnsi="宋体"/>
                <w:szCs w:val="21"/>
              </w:rPr>
            </w:pPr>
            <w:r>
              <w:rPr>
                <w:rFonts w:hint="eastAsia" w:ascii="宋体" w:hAnsi="宋体"/>
                <w:szCs w:val="21"/>
              </w:rPr>
              <w:t>材料设备</w:t>
            </w:r>
          </w:p>
          <w:p>
            <w:pPr>
              <w:jc w:val="center"/>
              <w:rPr>
                <w:rFonts w:hint="eastAsia" w:ascii="宋体" w:hAnsi="宋体"/>
                <w:szCs w:val="21"/>
              </w:rPr>
            </w:pPr>
            <w:r>
              <w:rPr>
                <w:rFonts w:hint="eastAsia" w:ascii="宋体" w:hAnsi="宋体"/>
                <w:szCs w:val="21"/>
              </w:rPr>
              <w:t>名   称</w:t>
            </w:r>
          </w:p>
        </w:tc>
        <w:tc>
          <w:tcPr>
            <w:tcW w:w="1147" w:type="dxa"/>
            <w:noWrap w:val="0"/>
            <w:vAlign w:val="center"/>
          </w:tcPr>
          <w:p>
            <w:pPr>
              <w:jc w:val="center"/>
              <w:rPr>
                <w:rFonts w:hint="eastAsia" w:ascii="宋体" w:hAnsi="宋体"/>
                <w:szCs w:val="21"/>
              </w:rPr>
            </w:pPr>
            <w:r>
              <w:rPr>
                <w:rFonts w:hint="eastAsia" w:ascii="宋体" w:hAnsi="宋体"/>
                <w:szCs w:val="21"/>
              </w:rPr>
              <w:t>规格</w:t>
            </w:r>
          </w:p>
          <w:p>
            <w:pPr>
              <w:jc w:val="center"/>
              <w:rPr>
                <w:rFonts w:hint="eastAsia" w:ascii="宋体" w:hAnsi="宋体"/>
                <w:szCs w:val="21"/>
              </w:rPr>
            </w:pPr>
            <w:r>
              <w:rPr>
                <w:rFonts w:hint="eastAsia" w:ascii="宋体" w:hAnsi="宋体"/>
                <w:szCs w:val="21"/>
              </w:rPr>
              <w:t>型号</w:t>
            </w:r>
          </w:p>
        </w:tc>
        <w:tc>
          <w:tcPr>
            <w:tcW w:w="680"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位</w:t>
            </w:r>
          </w:p>
        </w:tc>
        <w:tc>
          <w:tcPr>
            <w:tcW w:w="681" w:type="dxa"/>
            <w:noWrap w:val="0"/>
            <w:vAlign w:val="center"/>
          </w:tcPr>
          <w:p>
            <w:pPr>
              <w:jc w:val="center"/>
              <w:rPr>
                <w:rFonts w:hint="eastAsia" w:ascii="宋体" w:hAnsi="宋体"/>
                <w:szCs w:val="21"/>
              </w:rPr>
            </w:pPr>
            <w:r>
              <w:rPr>
                <w:rFonts w:hint="eastAsia" w:ascii="宋体" w:hAnsi="宋体"/>
                <w:szCs w:val="21"/>
              </w:rPr>
              <w:t>数</w:t>
            </w:r>
          </w:p>
          <w:p>
            <w:pPr>
              <w:jc w:val="center"/>
              <w:rPr>
                <w:rFonts w:hint="eastAsia" w:ascii="宋体" w:hAnsi="宋体"/>
                <w:szCs w:val="21"/>
              </w:rPr>
            </w:pPr>
            <w:r>
              <w:rPr>
                <w:rFonts w:hint="eastAsia" w:ascii="宋体" w:hAnsi="宋体"/>
                <w:szCs w:val="21"/>
              </w:rPr>
              <w:t>量</w:t>
            </w:r>
          </w:p>
        </w:tc>
        <w:tc>
          <w:tcPr>
            <w:tcW w:w="681" w:type="dxa"/>
            <w:noWrap w:val="0"/>
            <w:vAlign w:val="center"/>
          </w:tcPr>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价</w:t>
            </w:r>
          </w:p>
        </w:tc>
        <w:tc>
          <w:tcPr>
            <w:tcW w:w="999"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方式</w:t>
            </w:r>
          </w:p>
        </w:tc>
        <w:tc>
          <w:tcPr>
            <w:tcW w:w="1000" w:type="dxa"/>
            <w:noWrap w:val="0"/>
            <w:vAlign w:val="center"/>
          </w:tcPr>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地点</w:t>
            </w:r>
          </w:p>
        </w:tc>
        <w:tc>
          <w:tcPr>
            <w:tcW w:w="999" w:type="dxa"/>
            <w:noWrap w:val="0"/>
            <w:vAlign w:val="center"/>
          </w:tcPr>
          <w:p>
            <w:pPr>
              <w:jc w:val="center"/>
              <w:rPr>
                <w:rFonts w:hint="eastAsia" w:ascii="宋体" w:hAnsi="宋体"/>
                <w:szCs w:val="21"/>
              </w:rPr>
            </w:pPr>
            <w:r>
              <w:rPr>
                <w:rFonts w:hint="eastAsia" w:ascii="宋体" w:hAnsi="宋体"/>
                <w:szCs w:val="21"/>
              </w:rPr>
              <w:t>计划</w:t>
            </w:r>
          </w:p>
          <w:p>
            <w:pPr>
              <w:jc w:val="center"/>
              <w:rPr>
                <w:rFonts w:hint="eastAsia" w:ascii="宋体" w:hAnsi="宋体"/>
                <w:szCs w:val="21"/>
              </w:rPr>
            </w:pPr>
            <w:r>
              <w:rPr>
                <w:rFonts w:hint="eastAsia" w:ascii="宋体" w:hAnsi="宋体"/>
                <w:szCs w:val="21"/>
              </w:rPr>
              <w:t>交货</w:t>
            </w:r>
          </w:p>
          <w:p>
            <w:pPr>
              <w:jc w:val="center"/>
              <w:rPr>
                <w:rFonts w:hint="eastAsia" w:ascii="宋体" w:hAnsi="宋体"/>
                <w:szCs w:val="21"/>
              </w:rPr>
            </w:pPr>
            <w:r>
              <w:rPr>
                <w:rFonts w:hint="eastAsia" w:ascii="宋体" w:hAnsi="宋体"/>
                <w:szCs w:val="21"/>
              </w:rPr>
              <w:t>时间</w:t>
            </w:r>
          </w:p>
        </w:tc>
        <w:tc>
          <w:tcPr>
            <w:tcW w:w="1000"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rPr>
                <w:rFonts w:hint="eastAsia" w:ascii="宋体" w:hAnsi="宋体"/>
                <w:szCs w:val="21"/>
              </w:rPr>
            </w:pPr>
          </w:p>
        </w:tc>
        <w:tc>
          <w:tcPr>
            <w:tcW w:w="1305" w:type="dxa"/>
            <w:noWrap w:val="0"/>
            <w:vAlign w:val="top"/>
          </w:tcPr>
          <w:p>
            <w:pPr>
              <w:rPr>
                <w:rFonts w:hint="eastAsia" w:ascii="宋体" w:hAnsi="宋体"/>
                <w:szCs w:val="21"/>
              </w:rPr>
            </w:pPr>
          </w:p>
        </w:tc>
        <w:tc>
          <w:tcPr>
            <w:tcW w:w="1147" w:type="dxa"/>
            <w:noWrap w:val="0"/>
            <w:vAlign w:val="top"/>
          </w:tcPr>
          <w:p>
            <w:pPr>
              <w:rPr>
                <w:rFonts w:hint="eastAsia" w:ascii="宋体" w:hAnsi="宋体"/>
                <w:szCs w:val="21"/>
              </w:rPr>
            </w:pPr>
          </w:p>
        </w:tc>
        <w:tc>
          <w:tcPr>
            <w:tcW w:w="680"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681"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c>
          <w:tcPr>
            <w:tcW w:w="999" w:type="dxa"/>
            <w:noWrap w:val="0"/>
            <w:vAlign w:val="top"/>
          </w:tcPr>
          <w:p>
            <w:pPr>
              <w:rPr>
                <w:rFonts w:hint="eastAsia" w:ascii="宋体" w:hAnsi="宋体"/>
                <w:szCs w:val="21"/>
              </w:rPr>
            </w:pPr>
          </w:p>
        </w:tc>
        <w:tc>
          <w:tcPr>
            <w:tcW w:w="1000" w:type="dxa"/>
            <w:noWrap w:val="0"/>
            <w:vAlign w:val="top"/>
          </w:tcPr>
          <w:p>
            <w:pPr>
              <w:rPr>
                <w:rFonts w:hint="eastAsia" w:ascii="宋体" w:hAnsi="宋体"/>
                <w:szCs w:val="21"/>
              </w:rPr>
            </w:pPr>
          </w:p>
        </w:tc>
      </w:tr>
    </w:tbl>
    <w:p>
      <w:pPr>
        <w:rPr>
          <w:rFonts w:hint="eastAsia" w:ascii="宋体" w:hAnsi="宋体"/>
          <w:sz w:val="24"/>
          <w:szCs w:val="21"/>
        </w:rPr>
      </w:pPr>
      <w:r>
        <w:rPr>
          <w:rFonts w:hint="eastAsia" w:ascii="宋体" w:hAnsi="宋体"/>
          <w:sz w:val="24"/>
          <w:szCs w:val="21"/>
        </w:rPr>
        <w:t>备注：除合同另有约定外，本表所列发包人供应材料和工程设备的数量不考虑施工损耗，施工损耗被认为已经包括在承包人的投标价格中。</w:t>
      </w:r>
    </w:p>
    <w:p>
      <w:pPr>
        <w:rPr>
          <w:rFonts w:hint="eastAsia" w:ascii="宋体" w:hAnsi="宋体"/>
          <w:sz w:val="24"/>
          <w:szCs w:val="21"/>
        </w:rPr>
      </w:pPr>
    </w:p>
    <w:p>
      <w:pPr>
        <w:spacing w:after="156" w:afterLines="50"/>
        <w:rPr>
          <w:rFonts w:hint="eastAsia" w:ascii="宋体" w:hAnsi="宋体"/>
          <w:sz w:val="24"/>
        </w:rPr>
      </w:pPr>
      <w:r>
        <w:rPr>
          <w:rFonts w:hint="eastAsia" w:ascii="宋体" w:hAnsi="宋体"/>
          <w:sz w:val="24"/>
        </w:rPr>
        <w:t>附件4：</w:t>
      </w:r>
    </w:p>
    <w:p>
      <w:pPr>
        <w:ind w:firstLine="640" w:firstLineChars="200"/>
        <w:jc w:val="center"/>
        <w:rPr>
          <w:rFonts w:hint="eastAsia" w:ascii="宋体" w:hAnsi="宋体"/>
          <w:b/>
          <w:sz w:val="32"/>
        </w:rPr>
      </w:pPr>
      <w:r>
        <w:rPr>
          <w:rFonts w:hint="eastAsia" w:ascii="宋体" w:hAnsi="宋体"/>
          <w:b/>
          <w:sz w:val="32"/>
        </w:rPr>
        <w:t>建设工程廉政责任书</w:t>
      </w:r>
    </w:p>
    <w:p>
      <w:pPr>
        <w:rPr>
          <w:rFonts w:hint="eastAsia" w:ascii="宋体" w:hAnsi="宋体"/>
          <w:szCs w:val="21"/>
        </w:rPr>
      </w:pPr>
    </w:p>
    <w:p>
      <w:pPr>
        <w:rPr>
          <w:rFonts w:hint="eastAsia" w:ascii="宋体" w:hAnsi="宋体"/>
          <w:sz w:val="24"/>
          <w:szCs w:val="21"/>
        </w:rPr>
      </w:pPr>
      <w:r>
        <w:rPr>
          <w:rFonts w:hint="eastAsia" w:ascii="宋体" w:hAnsi="宋体"/>
          <w:sz w:val="24"/>
          <w:szCs w:val="21"/>
        </w:rPr>
        <w:t>发包人：</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承包人：</w:t>
      </w:r>
      <w:r>
        <w:rPr>
          <w:rFonts w:hint="eastAsia" w:ascii="宋体" w:hAnsi="宋体"/>
          <w:sz w:val="24"/>
          <w:szCs w:val="21"/>
          <w:u w:val="single"/>
        </w:rPr>
        <w:t xml:space="preserve">                                               </w:t>
      </w:r>
    </w:p>
    <w:p>
      <w:pPr>
        <w:ind w:firstLine="480" w:firstLineChars="200"/>
        <w:rPr>
          <w:rFonts w:hint="eastAsia" w:ascii="宋体" w:hAnsi="宋体"/>
          <w:sz w:val="24"/>
          <w:szCs w:val="21"/>
        </w:rPr>
      </w:pPr>
      <w:r>
        <w:rPr>
          <w:rFonts w:hint="eastAsia" w:ascii="宋体" w:hAnsi="宋体"/>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ind w:firstLine="480" w:firstLineChars="200"/>
        <w:rPr>
          <w:rFonts w:hint="eastAsia" w:ascii="宋体" w:hAnsi="宋体"/>
          <w:sz w:val="24"/>
          <w:szCs w:val="21"/>
        </w:rPr>
      </w:pPr>
      <w:r>
        <w:rPr>
          <w:rFonts w:hint="eastAsia" w:ascii="宋体" w:hAnsi="宋体"/>
          <w:sz w:val="24"/>
          <w:szCs w:val="21"/>
        </w:rPr>
        <w:t>一、双方的责任</w:t>
      </w:r>
    </w:p>
    <w:p>
      <w:pPr>
        <w:ind w:firstLine="480" w:firstLineChars="200"/>
        <w:rPr>
          <w:rFonts w:hint="eastAsia" w:ascii="宋体" w:hAnsi="宋体"/>
          <w:sz w:val="24"/>
          <w:szCs w:val="21"/>
        </w:rPr>
      </w:pPr>
      <w:r>
        <w:rPr>
          <w:rFonts w:hint="eastAsia" w:ascii="宋体" w:hAnsi="宋体"/>
          <w:sz w:val="24"/>
          <w:szCs w:val="21"/>
        </w:rPr>
        <w:t>1.1应严格遵守国家关于建设工程的有关法律、法规，相关政策，以及廉政建设的各项规定。</w:t>
      </w:r>
    </w:p>
    <w:p>
      <w:pPr>
        <w:ind w:firstLine="480" w:firstLineChars="200"/>
        <w:rPr>
          <w:rFonts w:hint="eastAsia" w:ascii="宋体" w:hAnsi="宋体"/>
          <w:sz w:val="24"/>
          <w:szCs w:val="21"/>
        </w:rPr>
      </w:pPr>
      <w:r>
        <w:rPr>
          <w:rFonts w:hint="eastAsia" w:ascii="宋体" w:hAnsi="宋体"/>
          <w:sz w:val="24"/>
          <w:szCs w:val="21"/>
        </w:rPr>
        <w:t>1.2严格执行建设工程合同文件，自觉按合同办事。</w:t>
      </w:r>
    </w:p>
    <w:p>
      <w:pPr>
        <w:ind w:firstLine="480" w:firstLineChars="200"/>
        <w:rPr>
          <w:rFonts w:hint="eastAsia" w:ascii="宋体" w:hAnsi="宋体"/>
          <w:sz w:val="24"/>
          <w:szCs w:val="21"/>
        </w:rPr>
      </w:pPr>
      <w:r>
        <w:rPr>
          <w:rFonts w:hint="eastAsia" w:ascii="宋体" w:hAnsi="宋体"/>
          <w:sz w:val="24"/>
          <w:szCs w:val="21"/>
        </w:rPr>
        <w:t>1.3各项活动必须坚持公开、公平、公正、诚信、透明的原则(除法律法规另有规定者外)，不得为获取不正当的利益，损害国家、集体和对方利益，不得违反建设工程管理的规章制度。</w:t>
      </w:r>
    </w:p>
    <w:p>
      <w:pPr>
        <w:ind w:firstLine="480" w:firstLineChars="200"/>
        <w:rPr>
          <w:rFonts w:hint="eastAsia" w:ascii="宋体" w:hAnsi="宋体"/>
          <w:sz w:val="24"/>
          <w:szCs w:val="21"/>
        </w:rPr>
      </w:pPr>
      <w:r>
        <w:rPr>
          <w:rFonts w:hint="eastAsia" w:ascii="宋体" w:hAnsi="宋体"/>
          <w:sz w:val="24"/>
          <w:szCs w:val="21"/>
        </w:rPr>
        <w:t>1.4发现对方在业务活动中有违规、违纪、违法行为的，应及时提醒对方，情节严重的，应向其上级主管部门或纪检监察、司法等有关机关举报。</w:t>
      </w:r>
    </w:p>
    <w:p>
      <w:pPr>
        <w:ind w:firstLine="480" w:firstLineChars="200"/>
        <w:rPr>
          <w:rFonts w:hint="eastAsia" w:ascii="宋体" w:hAnsi="宋体"/>
          <w:sz w:val="24"/>
          <w:szCs w:val="21"/>
        </w:rPr>
      </w:pPr>
      <w:r>
        <w:rPr>
          <w:rFonts w:hint="eastAsia" w:ascii="宋体" w:hAnsi="宋体"/>
          <w:sz w:val="24"/>
          <w:szCs w:val="21"/>
        </w:rPr>
        <w:t>二、发包人责任</w:t>
      </w:r>
    </w:p>
    <w:p>
      <w:pPr>
        <w:ind w:firstLine="480" w:firstLineChars="200"/>
        <w:rPr>
          <w:rFonts w:hint="eastAsia" w:ascii="宋体" w:hAnsi="宋体"/>
          <w:sz w:val="24"/>
          <w:szCs w:val="21"/>
        </w:rPr>
      </w:pPr>
      <w:r>
        <w:rPr>
          <w:rFonts w:hint="eastAsia" w:ascii="宋体" w:hAnsi="宋体"/>
          <w:sz w:val="24"/>
          <w:szCs w:val="21"/>
        </w:rPr>
        <w:t>发包人的领导和从事该建设工程项目的工作人员，在工程建设的事前、事中、事后应遵守以下规定：</w:t>
      </w:r>
    </w:p>
    <w:p>
      <w:pPr>
        <w:ind w:firstLine="480" w:firstLineChars="200"/>
        <w:rPr>
          <w:rFonts w:hint="eastAsia" w:ascii="宋体" w:hAnsi="宋体"/>
          <w:sz w:val="24"/>
          <w:szCs w:val="21"/>
        </w:rPr>
      </w:pPr>
      <w:r>
        <w:rPr>
          <w:rFonts w:hint="eastAsia" w:ascii="宋体" w:hAnsi="宋体"/>
          <w:sz w:val="24"/>
          <w:szCs w:val="21"/>
        </w:rPr>
        <w:t>2.1不得向承包人和相关单位索要或接受回扣、礼金、有价证券、贵重物品和好处费、感谢费等。</w:t>
      </w:r>
    </w:p>
    <w:p>
      <w:pPr>
        <w:ind w:firstLine="480" w:firstLineChars="200"/>
        <w:rPr>
          <w:rFonts w:hint="eastAsia" w:ascii="宋体" w:hAnsi="宋体"/>
          <w:sz w:val="24"/>
          <w:szCs w:val="21"/>
        </w:rPr>
      </w:pPr>
      <w:r>
        <w:rPr>
          <w:rFonts w:hint="eastAsia" w:ascii="宋体" w:hAnsi="宋体"/>
          <w:sz w:val="24"/>
          <w:szCs w:val="21"/>
        </w:rPr>
        <w:t>2.2不得在承包人和相关单位报销任何应由发包人或个人支付的费用。</w:t>
      </w:r>
    </w:p>
    <w:p>
      <w:pPr>
        <w:ind w:firstLine="480" w:firstLineChars="200"/>
        <w:rPr>
          <w:rFonts w:hint="eastAsia" w:ascii="宋体" w:hAnsi="宋体"/>
          <w:sz w:val="24"/>
          <w:szCs w:val="21"/>
        </w:rPr>
      </w:pPr>
      <w:r>
        <w:rPr>
          <w:rFonts w:hint="eastAsia" w:ascii="宋体" w:hAnsi="宋体"/>
          <w:sz w:val="24"/>
          <w:szCs w:val="21"/>
        </w:rPr>
        <w:t>2.3不得要求、暗示或接受承包人和相关单位为个人装修住房、婚丧嫁娶、配偶子女的工作安排以及出国(境)、旅游等提供方便。</w:t>
      </w:r>
    </w:p>
    <w:p>
      <w:pPr>
        <w:ind w:firstLine="480" w:firstLineChars="200"/>
        <w:rPr>
          <w:rFonts w:hint="eastAsia" w:ascii="宋体" w:hAnsi="宋体"/>
          <w:sz w:val="24"/>
          <w:szCs w:val="21"/>
        </w:rPr>
      </w:pPr>
      <w:r>
        <w:rPr>
          <w:rFonts w:hint="eastAsia" w:ascii="宋体" w:hAnsi="宋体"/>
          <w:sz w:val="24"/>
          <w:szCs w:val="21"/>
        </w:rPr>
        <w:t>2.4不得参加有可能影响公正执行公务的承包人和相关单位的宴请、健身、娱乐等活动。</w:t>
      </w:r>
    </w:p>
    <w:p>
      <w:pPr>
        <w:ind w:firstLine="480" w:firstLineChars="200"/>
        <w:rPr>
          <w:rFonts w:hint="eastAsia" w:ascii="宋体" w:hAnsi="宋体"/>
          <w:sz w:val="24"/>
          <w:szCs w:val="21"/>
        </w:rPr>
      </w:pPr>
      <w:r>
        <w:rPr>
          <w:rFonts w:hint="eastAsia" w:ascii="宋体" w:hAnsi="宋体"/>
          <w:sz w:val="24"/>
          <w:szCs w:val="21"/>
        </w:rPr>
        <w:t>2.5不得向承包人和相关单位介绍或为配偶、子女、亲属参与同发包人工程建设管理合同有关的业务活动；不得以任何理由要求承包人和相关单位使用某种产品、材料和设备。</w:t>
      </w:r>
    </w:p>
    <w:p>
      <w:pPr>
        <w:ind w:firstLine="480" w:firstLineChars="200"/>
        <w:rPr>
          <w:rFonts w:hint="eastAsia" w:ascii="宋体" w:hAnsi="宋体"/>
          <w:sz w:val="24"/>
          <w:szCs w:val="21"/>
        </w:rPr>
      </w:pPr>
      <w:r>
        <w:rPr>
          <w:rFonts w:hint="eastAsia" w:ascii="宋体" w:hAnsi="宋体"/>
          <w:sz w:val="24"/>
          <w:szCs w:val="21"/>
        </w:rPr>
        <w:t>三、承包人责任</w:t>
      </w:r>
    </w:p>
    <w:p>
      <w:pPr>
        <w:ind w:firstLine="480" w:firstLineChars="200"/>
        <w:rPr>
          <w:rFonts w:hint="eastAsia" w:ascii="宋体" w:hAnsi="宋体"/>
          <w:sz w:val="24"/>
          <w:szCs w:val="21"/>
        </w:rPr>
      </w:pPr>
      <w:r>
        <w:rPr>
          <w:rFonts w:hint="eastAsia" w:ascii="宋体" w:hAnsi="宋体"/>
          <w:sz w:val="24"/>
          <w:szCs w:val="21"/>
        </w:rPr>
        <w:t>应与发包人保持正常的业务交往，按照有关法律法规和程序开展业务工作，严格执行工程建设的有关方针、政策，执行工程建设强制性标准，并遵守以下规定：</w:t>
      </w:r>
    </w:p>
    <w:p>
      <w:pPr>
        <w:ind w:firstLine="480" w:firstLineChars="200"/>
        <w:rPr>
          <w:rFonts w:hint="eastAsia" w:ascii="宋体" w:hAnsi="宋体"/>
          <w:sz w:val="24"/>
          <w:szCs w:val="21"/>
        </w:rPr>
      </w:pPr>
      <w:r>
        <w:rPr>
          <w:rFonts w:hint="eastAsia" w:ascii="宋体" w:hAnsi="宋体"/>
          <w:sz w:val="24"/>
          <w:szCs w:val="21"/>
        </w:rPr>
        <w:t>3.1不得以任何理由向发包人及其工作人员索要、接受或赠送礼金、有价证券、贵重物品及回扣、好处费、感谢费等。</w:t>
      </w:r>
    </w:p>
    <w:p>
      <w:pPr>
        <w:ind w:firstLine="480" w:firstLineChars="200"/>
        <w:rPr>
          <w:rFonts w:hint="eastAsia" w:ascii="宋体" w:hAnsi="宋体"/>
          <w:sz w:val="24"/>
          <w:szCs w:val="21"/>
        </w:rPr>
      </w:pPr>
      <w:r>
        <w:rPr>
          <w:rFonts w:hint="eastAsia" w:ascii="宋体" w:hAnsi="宋体"/>
          <w:sz w:val="24"/>
          <w:szCs w:val="21"/>
        </w:rPr>
        <w:t>3.2不得以任何理由为发包人和相关单位报销应由对方或个人支付的费用。</w:t>
      </w:r>
    </w:p>
    <w:p>
      <w:pPr>
        <w:ind w:firstLine="480" w:firstLineChars="200"/>
        <w:rPr>
          <w:rFonts w:hint="eastAsia" w:ascii="宋体" w:hAnsi="宋体"/>
          <w:sz w:val="24"/>
          <w:szCs w:val="21"/>
        </w:rPr>
      </w:pPr>
      <w:r>
        <w:rPr>
          <w:rFonts w:hint="eastAsia" w:ascii="宋体" w:hAnsi="宋体"/>
          <w:sz w:val="24"/>
          <w:szCs w:val="21"/>
        </w:rPr>
        <w:t>3.3不得接受或暗示为发包人、相关单位或个人装修住房、婚丧嫁娶、配偶子女的工作安排以及出国(境)、旅游等提供方便。</w:t>
      </w:r>
    </w:p>
    <w:p>
      <w:pPr>
        <w:ind w:firstLine="480" w:firstLineChars="200"/>
        <w:rPr>
          <w:rFonts w:hint="eastAsia" w:ascii="宋体" w:hAnsi="宋体"/>
          <w:sz w:val="24"/>
          <w:szCs w:val="21"/>
        </w:rPr>
      </w:pPr>
      <w:r>
        <w:rPr>
          <w:rFonts w:hint="eastAsia" w:ascii="宋体" w:hAnsi="宋体"/>
          <w:sz w:val="24"/>
          <w:szCs w:val="21"/>
        </w:rPr>
        <w:t>3.4不得以任何理由为发包人、相关单位或个人组织有可能影响公正执行公务的宴请、健身、娱乐等活动。</w:t>
      </w:r>
    </w:p>
    <w:p>
      <w:pPr>
        <w:ind w:firstLine="480" w:firstLineChars="200"/>
        <w:rPr>
          <w:rFonts w:hint="eastAsia" w:ascii="宋体" w:hAnsi="宋体"/>
          <w:sz w:val="24"/>
          <w:szCs w:val="21"/>
        </w:rPr>
      </w:pPr>
      <w:r>
        <w:rPr>
          <w:rFonts w:hint="eastAsia" w:ascii="宋体" w:hAnsi="宋体"/>
          <w:sz w:val="24"/>
          <w:szCs w:val="21"/>
        </w:rPr>
        <w:t>四、违约责任</w:t>
      </w:r>
    </w:p>
    <w:p>
      <w:pPr>
        <w:ind w:firstLine="480" w:firstLineChars="200"/>
        <w:rPr>
          <w:rFonts w:hint="eastAsia" w:ascii="宋体" w:hAnsi="宋体"/>
          <w:sz w:val="24"/>
          <w:szCs w:val="21"/>
        </w:rPr>
      </w:pPr>
      <w:r>
        <w:rPr>
          <w:rFonts w:hint="eastAsia" w:ascii="宋体" w:hAnsi="宋体"/>
          <w:sz w:val="24"/>
          <w:szCs w:val="21"/>
        </w:rPr>
        <w:t>4.1发包人工作人员有违反本责任书第一、二条责任行为的，依据有关法律、法规给予处理；涉嫌犯罪的，移交司法机关追究刑事责任；给承包人单位造成经济损失的，应予以赔偿。</w:t>
      </w:r>
    </w:p>
    <w:p>
      <w:pPr>
        <w:ind w:firstLine="480" w:firstLineChars="200"/>
        <w:rPr>
          <w:rFonts w:hint="eastAsia" w:ascii="宋体" w:hAnsi="宋体"/>
          <w:sz w:val="24"/>
          <w:szCs w:val="21"/>
        </w:rPr>
      </w:pPr>
      <w:r>
        <w:rPr>
          <w:rFonts w:hint="eastAsia" w:ascii="宋体" w:hAnsi="宋体"/>
          <w:sz w:val="24"/>
          <w:szCs w:val="21"/>
        </w:rPr>
        <w:t>4.2承包人工作人员有违反本责任书第一、三条责任行为的，依据有关法律法规处理；涉嫌犯罪的，移交司法机关追究刑事责任；给发包人单位造成经济损失的，应予以赔偿。</w:t>
      </w:r>
    </w:p>
    <w:p>
      <w:pPr>
        <w:ind w:firstLine="480" w:firstLineChars="200"/>
        <w:rPr>
          <w:rFonts w:hint="eastAsia" w:ascii="宋体" w:hAnsi="宋体"/>
          <w:sz w:val="24"/>
          <w:szCs w:val="21"/>
        </w:rPr>
      </w:pPr>
      <w:r>
        <w:rPr>
          <w:rFonts w:hint="eastAsia" w:ascii="宋体" w:hAnsi="宋体"/>
          <w:sz w:val="24"/>
          <w:szCs w:val="21"/>
        </w:rPr>
        <w:t>4.3本责任书作为建设工程合同的组成部分，与建设工程合同具有同等法律效力。经双方签署后立即生效。</w:t>
      </w:r>
    </w:p>
    <w:p>
      <w:pPr>
        <w:ind w:firstLine="480" w:firstLineChars="200"/>
        <w:rPr>
          <w:rFonts w:hint="eastAsia" w:ascii="宋体" w:hAnsi="宋体"/>
          <w:sz w:val="24"/>
          <w:szCs w:val="21"/>
        </w:rPr>
      </w:pPr>
      <w:r>
        <w:rPr>
          <w:rFonts w:hint="eastAsia" w:ascii="宋体" w:hAnsi="宋体"/>
          <w:sz w:val="24"/>
          <w:szCs w:val="21"/>
        </w:rPr>
        <w:t>五、责任书有效期</w:t>
      </w:r>
    </w:p>
    <w:p>
      <w:pPr>
        <w:ind w:firstLine="480" w:firstLineChars="200"/>
        <w:rPr>
          <w:rFonts w:hint="eastAsia" w:ascii="宋体" w:hAnsi="宋体"/>
          <w:sz w:val="24"/>
          <w:szCs w:val="21"/>
        </w:rPr>
      </w:pPr>
      <w:r>
        <w:rPr>
          <w:rFonts w:hint="eastAsia" w:ascii="宋体" w:hAnsi="宋体"/>
          <w:sz w:val="24"/>
          <w:szCs w:val="21"/>
        </w:rPr>
        <w:t>本责任书的有效期为双方签署之日起至该工程项目竣工验收合格时止。</w:t>
      </w:r>
    </w:p>
    <w:p>
      <w:pPr>
        <w:ind w:firstLine="480" w:firstLineChars="200"/>
        <w:rPr>
          <w:rFonts w:hint="eastAsia" w:ascii="宋体" w:hAnsi="宋体"/>
          <w:sz w:val="24"/>
          <w:szCs w:val="21"/>
        </w:rPr>
      </w:pPr>
      <w:r>
        <w:rPr>
          <w:rFonts w:hint="eastAsia" w:ascii="宋体" w:hAnsi="宋体"/>
          <w:sz w:val="24"/>
          <w:szCs w:val="21"/>
        </w:rPr>
        <w:t>六、责任书份数</w:t>
      </w:r>
    </w:p>
    <w:p>
      <w:pPr>
        <w:ind w:firstLine="480" w:firstLineChars="200"/>
        <w:rPr>
          <w:rFonts w:hint="eastAsia" w:ascii="宋体" w:hAnsi="宋体"/>
          <w:sz w:val="24"/>
          <w:szCs w:val="21"/>
        </w:rPr>
      </w:pPr>
      <w:r>
        <w:rPr>
          <w:rFonts w:hint="eastAsia" w:ascii="宋体" w:hAnsi="宋体"/>
          <w:sz w:val="24"/>
          <w:szCs w:val="21"/>
        </w:rPr>
        <w:t>本责任书一式二份，发包人承包人各执一份，具有同等效力。</w:t>
      </w:r>
    </w:p>
    <w:p>
      <w:pPr>
        <w:ind w:firstLine="480" w:firstLineChars="200"/>
        <w:rPr>
          <w:rFonts w:hint="eastAsia" w:ascii="宋体" w:hAnsi="宋体"/>
          <w:sz w:val="24"/>
          <w:szCs w:val="21"/>
        </w:rPr>
      </w:pPr>
    </w:p>
    <w:p>
      <w:pPr>
        <w:ind w:firstLine="480" w:firstLineChars="200"/>
        <w:rPr>
          <w:rFonts w:hint="eastAsia" w:ascii="宋体" w:hAnsi="宋体"/>
          <w:sz w:val="24"/>
          <w:szCs w:val="21"/>
        </w:rPr>
      </w:pPr>
    </w:p>
    <w:p>
      <w:pPr>
        <w:rPr>
          <w:rFonts w:hint="eastAsia" w:ascii="宋体" w:hAnsi="宋体"/>
          <w:sz w:val="24"/>
          <w:szCs w:val="21"/>
        </w:rPr>
      </w:pPr>
      <w:r>
        <w:rPr>
          <w:rFonts w:hint="eastAsia" w:ascii="宋体" w:hAnsi="宋体"/>
          <w:sz w:val="24"/>
          <w:szCs w:val="21"/>
        </w:rPr>
        <w:t>发包人：</w:t>
      </w:r>
      <w:r>
        <w:rPr>
          <w:rFonts w:hint="eastAsia" w:ascii="宋体" w:hAnsi="宋体"/>
          <w:sz w:val="24"/>
          <w:szCs w:val="21"/>
          <w:u w:val="single"/>
        </w:rPr>
        <w:t xml:space="preserve">                 </w:t>
      </w:r>
      <w:r>
        <w:rPr>
          <w:rFonts w:hint="eastAsia" w:ascii="宋体" w:hAnsi="宋体"/>
          <w:sz w:val="24"/>
          <w:szCs w:val="21"/>
        </w:rPr>
        <w:t>(公章)    承包人：</w:t>
      </w:r>
      <w:r>
        <w:rPr>
          <w:rFonts w:hint="eastAsia" w:ascii="宋体" w:hAnsi="宋体"/>
          <w:sz w:val="24"/>
          <w:szCs w:val="21"/>
          <w:u w:val="single"/>
        </w:rPr>
        <w:t xml:space="preserve">                 </w:t>
      </w:r>
      <w:r>
        <w:rPr>
          <w:rFonts w:hint="eastAsia" w:ascii="宋体" w:hAnsi="宋体"/>
          <w:sz w:val="24"/>
          <w:szCs w:val="21"/>
        </w:rPr>
        <w:t xml:space="preserve"> (公章)</w:t>
      </w:r>
    </w:p>
    <w:p>
      <w:pPr>
        <w:rPr>
          <w:rFonts w:hint="eastAsia" w:ascii="宋体" w:hAnsi="宋体"/>
          <w:sz w:val="24"/>
          <w:szCs w:val="21"/>
        </w:rPr>
      </w:pPr>
      <w:r>
        <w:rPr>
          <w:rFonts w:hint="eastAsia" w:ascii="宋体" w:hAnsi="宋体"/>
          <w:sz w:val="24"/>
          <w:szCs w:val="21"/>
        </w:rPr>
        <w:t>法定地址：</w:t>
      </w:r>
      <w:r>
        <w:rPr>
          <w:rFonts w:hint="eastAsia" w:ascii="宋体" w:hAnsi="宋体"/>
          <w:sz w:val="24"/>
          <w:szCs w:val="21"/>
          <w:u w:val="single"/>
        </w:rPr>
        <w:t xml:space="preserve">                   </w:t>
      </w:r>
      <w:r>
        <w:rPr>
          <w:rFonts w:hint="eastAsia" w:ascii="宋体" w:hAnsi="宋体"/>
          <w:sz w:val="24"/>
          <w:szCs w:val="21"/>
        </w:rPr>
        <w:t xml:space="preserve">      法定地址：</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法定代表人或其                     法定代表人或其</w:t>
      </w:r>
    </w:p>
    <w:p>
      <w:pPr>
        <w:rPr>
          <w:rFonts w:hint="eastAsia" w:ascii="宋体" w:hAnsi="宋体"/>
          <w:sz w:val="24"/>
          <w:szCs w:val="21"/>
        </w:rPr>
      </w:pPr>
      <w:r>
        <w:rPr>
          <w:rFonts w:hint="eastAsia" w:ascii="宋体" w:hAnsi="宋体"/>
          <w:sz w:val="24"/>
          <w:szCs w:val="21"/>
        </w:rPr>
        <w:t>委托代理人：</w:t>
      </w:r>
      <w:r>
        <w:rPr>
          <w:rFonts w:hint="eastAsia" w:ascii="宋体" w:hAnsi="宋体"/>
          <w:sz w:val="24"/>
          <w:szCs w:val="21"/>
          <w:u w:val="single"/>
        </w:rPr>
        <w:t xml:space="preserve">              </w:t>
      </w:r>
      <w:r>
        <w:rPr>
          <w:rFonts w:hint="eastAsia" w:ascii="宋体" w:hAnsi="宋体"/>
          <w:sz w:val="24"/>
          <w:szCs w:val="21"/>
        </w:rPr>
        <w:t>(签字)    委托代理人：</w:t>
      </w:r>
      <w:r>
        <w:rPr>
          <w:rFonts w:hint="eastAsia" w:ascii="宋体" w:hAnsi="宋体"/>
          <w:sz w:val="24"/>
          <w:szCs w:val="21"/>
          <w:u w:val="single"/>
        </w:rPr>
        <w:t xml:space="preserve">                </w:t>
      </w:r>
      <w:r>
        <w:rPr>
          <w:rFonts w:hint="eastAsia" w:ascii="宋体" w:hAnsi="宋体"/>
          <w:sz w:val="24"/>
          <w:szCs w:val="21"/>
        </w:rPr>
        <w:t xml:space="preserve"> (签字)</w:t>
      </w:r>
    </w:p>
    <w:p>
      <w:pPr>
        <w:rPr>
          <w:rFonts w:hint="eastAsia" w:ascii="宋体" w:hAnsi="宋体"/>
          <w:sz w:val="24"/>
          <w:szCs w:val="21"/>
        </w:rPr>
      </w:pPr>
      <w:r>
        <w:rPr>
          <w:rFonts w:hint="eastAsia" w:ascii="宋体" w:hAnsi="宋体"/>
          <w:sz w:val="24"/>
          <w:szCs w:val="21"/>
        </w:rPr>
        <w:t>电话：</w:t>
      </w:r>
      <w:r>
        <w:rPr>
          <w:rFonts w:hint="eastAsia" w:ascii="宋体" w:hAnsi="宋体"/>
          <w:sz w:val="24"/>
          <w:szCs w:val="21"/>
          <w:u w:val="single"/>
        </w:rPr>
        <w:t xml:space="preserve">                       </w:t>
      </w:r>
      <w:r>
        <w:rPr>
          <w:rFonts w:hint="eastAsia" w:ascii="宋体" w:hAnsi="宋体"/>
          <w:sz w:val="24"/>
          <w:szCs w:val="21"/>
        </w:rPr>
        <w:t xml:space="preserve">      电话：</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传真：</w:t>
      </w:r>
      <w:r>
        <w:rPr>
          <w:rFonts w:hint="eastAsia" w:ascii="宋体" w:hAnsi="宋体"/>
          <w:sz w:val="24"/>
          <w:szCs w:val="21"/>
          <w:u w:val="single"/>
        </w:rPr>
        <w:t xml:space="preserve">                       </w:t>
      </w:r>
      <w:r>
        <w:rPr>
          <w:rFonts w:hint="eastAsia" w:ascii="宋体" w:hAnsi="宋体"/>
          <w:sz w:val="24"/>
          <w:szCs w:val="21"/>
        </w:rPr>
        <w:t xml:space="preserve">      传真：</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电子邮箱：</w:t>
      </w:r>
      <w:r>
        <w:rPr>
          <w:rFonts w:hint="eastAsia" w:ascii="宋体" w:hAnsi="宋体"/>
          <w:sz w:val="24"/>
          <w:szCs w:val="21"/>
          <w:u w:val="single"/>
        </w:rPr>
        <w:t xml:space="preserve">                   </w:t>
      </w:r>
      <w:r>
        <w:rPr>
          <w:rFonts w:hint="eastAsia" w:ascii="宋体" w:hAnsi="宋体"/>
          <w:sz w:val="24"/>
          <w:szCs w:val="21"/>
        </w:rPr>
        <w:t xml:space="preserve">      电子邮箱：</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开户银行：</w:t>
      </w:r>
      <w:r>
        <w:rPr>
          <w:rFonts w:hint="eastAsia" w:ascii="宋体" w:hAnsi="宋体"/>
          <w:sz w:val="24"/>
          <w:szCs w:val="21"/>
          <w:u w:val="single"/>
        </w:rPr>
        <w:t xml:space="preserve">                   </w:t>
      </w:r>
      <w:r>
        <w:rPr>
          <w:rFonts w:hint="eastAsia" w:ascii="宋体" w:hAnsi="宋体"/>
          <w:sz w:val="24"/>
          <w:szCs w:val="21"/>
        </w:rPr>
        <w:t xml:space="preserve">      开户银行：</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帐号：</w:t>
      </w:r>
      <w:r>
        <w:rPr>
          <w:rFonts w:hint="eastAsia" w:ascii="宋体" w:hAnsi="宋体"/>
          <w:sz w:val="24"/>
          <w:szCs w:val="21"/>
          <w:u w:val="single"/>
        </w:rPr>
        <w:t xml:space="preserve">                       </w:t>
      </w:r>
      <w:r>
        <w:rPr>
          <w:rFonts w:hint="eastAsia" w:ascii="宋体" w:hAnsi="宋体"/>
          <w:sz w:val="24"/>
          <w:szCs w:val="21"/>
        </w:rPr>
        <w:t xml:space="preserve">      帐号：</w:t>
      </w:r>
      <w:r>
        <w:rPr>
          <w:rFonts w:hint="eastAsia" w:ascii="宋体" w:hAnsi="宋体"/>
          <w:sz w:val="24"/>
          <w:szCs w:val="21"/>
          <w:u w:val="single"/>
        </w:rPr>
        <w:t xml:space="preserve">                       </w:t>
      </w:r>
    </w:p>
    <w:p>
      <w:pPr>
        <w:rPr>
          <w:rFonts w:hint="eastAsia" w:ascii="宋体" w:hAnsi="宋体"/>
          <w:sz w:val="24"/>
          <w:szCs w:val="21"/>
          <w:u w:val="single"/>
        </w:rPr>
      </w:pPr>
      <w:r>
        <w:rPr>
          <w:rFonts w:hint="eastAsia" w:ascii="宋体" w:hAnsi="宋体"/>
          <w:sz w:val="24"/>
          <w:szCs w:val="21"/>
        </w:rPr>
        <w:t>邮政编码：</w:t>
      </w:r>
      <w:r>
        <w:rPr>
          <w:rFonts w:hint="eastAsia" w:ascii="宋体" w:hAnsi="宋体"/>
          <w:sz w:val="24"/>
          <w:szCs w:val="21"/>
          <w:u w:val="single"/>
        </w:rPr>
        <w:t xml:space="preserve">                   </w:t>
      </w:r>
      <w:r>
        <w:rPr>
          <w:rFonts w:hint="eastAsia" w:ascii="宋体" w:hAnsi="宋体"/>
          <w:sz w:val="24"/>
          <w:szCs w:val="21"/>
        </w:rPr>
        <w:t xml:space="preserve">      邮政编码：</w:t>
      </w:r>
      <w:r>
        <w:rPr>
          <w:rFonts w:hint="eastAsia" w:ascii="宋体" w:hAnsi="宋体"/>
          <w:sz w:val="24"/>
          <w:szCs w:val="21"/>
          <w:u w:val="single"/>
        </w:rPr>
        <w:t xml:space="preserve">                   </w:t>
      </w:r>
    </w:p>
    <w:p>
      <w:pPr>
        <w:jc w:val="center"/>
        <w:rPr>
          <w:rFonts w:hint="eastAsia" w:ascii="宋体" w:hAnsi="宋体"/>
          <w:b/>
          <w:sz w:val="28"/>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pStyle w:val="5"/>
        <w:rPr>
          <w:rFonts w:hint="eastAsia"/>
        </w:rPr>
      </w:pPr>
    </w:p>
    <w:p>
      <w:pPr>
        <w:rPr>
          <w:rFonts w:hint="eastAsia" w:ascii="宋体" w:hAnsi="宋体"/>
          <w:b/>
          <w:sz w:val="32"/>
          <w:szCs w:val="28"/>
        </w:rPr>
      </w:pPr>
    </w:p>
    <w:p>
      <w:pPr>
        <w:pStyle w:val="5"/>
        <w:rPr>
          <w:rFonts w:hint="eastAsia"/>
        </w:rPr>
      </w:pPr>
    </w:p>
    <w:p>
      <w:pPr>
        <w:rPr>
          <w:rFonts w:hint="eastAsia" w:ascii="宋体" w:hAnsi="宋体"/>
          <w:b/>
          <w:sz w:val="32"/>
          <w:szCs w:val="28"/>
        </w:rPr>
      </w:pPr>
    </w:p>
    <w:p>
      <w:pPr>
        <w:pStyle w:val="5"/>
        <w:rPr>
          <w:rFonts w:hint="eastAsia"/>
        </w:rPr>
      </w:pPr>
    </w:p>
    <w:p>
      <w:pP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p>
    <w:p>
      <w:pPr>
        <w:jc w:val="center"/>
        <w:rPr>
          <w:rFonts w:hint="eastAsia" w:ascii="宋体" w:hAnsi="宋体"/>
          <w:b/>
          <w:sz w:val="32"/>
          <w:szCs w:val="28"/>
        </w:rPr>
      </w:pPr>
      <w:r>
        <w:rPr>
          <w:rFonts w:hint="eastAsia" w:ascii="宋体" w:hAnsi="宋体"/>
          <w:b/>
          <w:sz w:val="32"/>
          <w:szCs w:val="28"/>
        </w:rPr>
        <w:t>二、保函书</w:t>
      </w:r>
    </w:p>
    <w:p>
      <w:pPr>
        <w:rPr>
          <w:rFonts w:hint="eastAsia" w:ascii="宋体" w:hAnsi="宋体"/>
          <w:sz w:val="24"/>
        </w:rPr>
      </w:pPr>
      <w:r>
        <w:rPr>
          <w:rFonts w:hint="eastAsia" w:ascii="宋体" w:hAnsi="宋体"/>
          <w:sz w:val="24"/>
        </w:rPr>
        <w:t>附件1</w:t>
      </w:r>
    </w:p>
    <w:p>
      <w:pPr>
        <w:jc w:val="center"/>
        <w:rPr>
          <w:rFonts w:hint="eastAsia" w:ascii="宋体" w:hAnsi="宋体"/>
          <w:b/>
          <w:bCs/>
          <w:sz w:val="32"/>
          <w:szCs w:val="32"/>
        </w:rPr>
      </w:pPr>
      <w:r>
        <w:rPr>
          <w:rFonts w:hint="eastAsia" w:ascii="宋体" w:hAnsi="宋体"/>
          <w:b/>
          <w:bCs/>
          <w:sz w:val="32"/>
          <w:szCs w:val="32"/>
        </w:rPr>
        <w:t>承包人履约保函</w:t>
      </w:r>
    </w:p>
    <w:p>
      <w:pPr>
        <w:jc w:val="center"/>
        <w:rPr>
          <w:rFonts w:hint="eastAsia" w:ascii="宋体" w:hAnsi="宋体"/>
          <w:b/>
          <w:sz w:val="24"/>
        </w:rPr>
      </w:pPr>
    </w:p>
    <w:p>
      <w:pPr>
        <w:rPr>
          <w:rFonts w:hint="eastAsia" w:ascii="宋体" w:hAnsi="宋体"/>
          <w:sz w:val="24"/>
        </w:rPr>
      </w:pPr>
      <w:r>
        <w:rPr>
          <w:rFonts w:hint="eastAsia" w:ascii="宋体" w:hAnsi="宋体"/>
          <w:sz w:val="24"/>
          <w:u w:val="single"/>
        </w:rPr>
        <w:t xml:space="preserve">                       </w:t>
      </w:r>
      <w:r>
        <w:rPr>
          <w:rFonts w:hint="eastAsia" w:ascii="宋体" w:hAnsi="宋体"/>
          <w:sz w:val="24"/>
        </w:rPr>
        <w:t>(发包人名称)：</w:t>
      </w:r>
    </w:p>
    <w:p>
      <w:pPr>
        <w:ind w:firstLine="480" w:firstLineChars="200"/>
        <w:rPr>
          <w:rFonts w:hint="eastAsia" w:ascii="宋体" w:hAnsi="宋体"/>
          <w:sz w:val="24"/>
        </w:rPr>
      </w:pPr>
      <w:r>
        <w:rPr>
          <w:rFonts w:hint="eastAsia" w:ascii="宋体" w:hAnsi="宋体"/>
          <w:sz w:val="24"/>
        </w:rPr>
        <w:t>鉴于你方作为发包人已经与</w:t>
      </w:r>
      <w:r>
        <w:rPr>
          <w:rFonts w:hint="eastAsia" w:ascii="宋体" w:hAnsi="宋体"/>
          <w:sz w:val="24"/>
          <w:u w:val="single"/>
        </w:rPr>
        <w:t xml:space="preserve">                    </w:t>
      </w:r>
      <w:r>
        <w:rPr>
          <w:rFonts w:hint="eastAsia" w:ascii="宋体" w:hAnsi="宋体"/>
          <w:sz w:val="24"/>
        </w:rPr>
        <w:t xml:space="preserve"> (承包人名称)(以下称“承包人”)于</w:t>
      </w:r>
    </w:p>
    <w:p>
      <w:pPr>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 xml:space="preserve"> (工程名称)施工承包合同(以下称“主合同”)，应承包人申请，我方愿就承包人履行主合同约定的义务以保证的方式向你方提供如下担保：</w:t>
      </w:r>
    </w:p>
    <w:p>
      <w:pPr>
        <w:ind w:firstLine="480" w:firstLineChars="200"/>
        <w:rPr>
          <w:rFonts w:hint="eastAsia" w:ascii="宋体" w:hAnsi="宋体"/>
          <w:sz w:val="24"/>
        </w:rPr>
      </w:pPr>
      <w:r>
        <w:rPr>
          <w:rFonts w:hint="eastAsia" w:ascii="宋体" w:hAnsi="宋体"/>
          <w:sz w:val="24"/>
        </w:rPr>
        <w:t>一、保证的范围及保证金额</w:t>
      </w:r>
    </w:p>
    <w:p>
      <w:pPr>
        <w:ind w:firstLine="480" w:firstLineChars="200"/>
        <w:rPr>
          <w:rFonts w:hint="eastAsia" w:ascii="宋体" w:hAnsi="宋体"/>
          <w:sz w:val="24"/>
        </w:rPr>
      </w:pPr>
      <w:r>
        <w:rPr>
          <w:rFonts w:hint="eastAsia" w:ascii="宋体" w:hAnsi="宋体"/>
          <w:sz w:val="24"/>
        </w:rPr>
        <w:t>我方的保证范围是承包人未按照主合同的约定履行义务，给你方造成的实际损失。</w:t>
      </w:r>
    </w:p>
    <w:p>
      <w:pPr>
        <w:ind w:firstLine="480" w:firstLineChars="200"/>
        <w:rPr>
          <w:rFonts w:hint="eastAsia" w:ascii="宋体" w:hAnsi="宋体"/>
          <w:sz w:val="24"/>
        </w:rPr>
      </w:pPr>
      <w:r>
        <w:rPr>
          <w:rFonts w:hint="eastAsia" w:ascii="宋体" w:hAnsi="宋体"/>
          <w:sz w:val="24"/>
        </w:rPr>
        <w:t>我方保证的金额是主合同约定的合同总价款</w:t>
      </w:r>
      <w:r>
        <w:rPr>
          <w:rFonts w:hint="eastAsia" w:ascii="宋体" w:hAnsi="宋体"/>
          <w:sz w:val="24"/>
          <w:u w:val="single"/>
        </w:rPr>
        <w:t xml:space="preserve">      </w:t>
      </w:r>
      <w:r>
        <w:rPr>
          <w:rFonts w:hint="eastAsia" w:ascii="宋体" w:hAnsi="宋体"/>
          <w:sz w:val="24"/>
        </w:rPr>
        <w:t>%，数额最高不超过人民币</w:t>
      </w:r>
      <w:r>
        <w:rPr>
          <w:rFonts w:hint="eastAsia" w:ascii="宋体" w:hAnsi="宋体"/>
          <w:sz w:val="24"/>
          <w:u w:val="single"/>
        </w:rPr>
        <w:t xml:space="preserve">     </w:t>
      </w:r>
      <w:r>
        <w:rPr>
          <w:rFonts w:hint="eastAsia" w:ascii="宋体" w:hAnsi="宋体"/>
          <w:sz w:val="24"/>
        </w:rPr>
        <w:t>元(大写)。</w:t>
      </w:r>
    </w:p>
    <w:p>
      <w:pPr>
        <w:ind w:firstLine="480" w:firstLineChars="200"/>
        <w:rPr>
          <w:rFonts w:hint="eastAsia" w:ascii="宋体" w:hAnsi="宋体"/>
          <w:sz w:val="24"/>
        </w:rPr>
      </w:pPr>
      <w:r>
        <w:rPr>
          <w:rFonts w:hint="eastAsia" w:ascii="宋体" w:hAnsi="宋体"/>
          <w:sz w:val="24"/>
        </w:rPr>
        <w:t>二、保证的方式及保证期间</w:t>
      </w:r>
    </w:p>
    <w:p>
      <w:pPr>
        <w:ind w:firstLine="480" w:firstLineChars="200"/>
        <w:rPr>
          <w:rFonts w:hint="eastAsia" w:ascii="宋体" w:hAnsi="宋体"/>
          <w:sz w:val="24"/>
        </w:rPr>
      </w:pPr>
      <w:r>
        <w:rPr>
          <w:rFonts w:hint="eastAsia" w:ascii="宋体" w:hAnsi="宋体"/>
          <w:sz w:val="24"/>
        </w:rPr>
        <w:t>我方保证的方式为：连带责任保证。</w:t>
      </w:r>
    </w:p>
    <w:p>
      <w:pPr>
        <w:ind w:firstLine="480" w:firstLineChars="200"/>
        <w:rPr>
          <w:rFonts w:hint="eastAsia" w:ascii="宋体" w:hAnsi="宋体"/>
          <w:sz w:val="24"/>
        </w:rPr>
      </w:pPr>
      <w:r>
        <w:rPr>
          <w:rFonts w:hint="eastAsia" w:ascii="宋体" w:hAnsi="宋体"/>
          <w:sz w:val="24"/>
        </w:rPr>
        <w:t>我方保证的期间为：自本合同生效之日起至主合同约定的工程竣工日期后</w:t>
      </w:r>
      <w:r>
        <w:rPr>
          <w:rFonts w:hint="eastAsia" w:ascii="宋体" w:hAnsi="宋体"/>
          <w:sz w:val="24"/>
          <w:u w:val="single"/>
        </w:rPr>
        <w:t xml:space="preserve">    </w:t>
      </w:r>
      <w:r>
        <w:rPr>
          <w:rFonts w:hint="eastAsia" w:ascii="宋体" w:hAnsi="宋体"/>
          <w:sz w:val="24"/>
        </w:rPr>
        <w:t>日内。</w:t>
      </w:r>
    </w:p>
    <w:p>
      <w:pPr>
        <w:ind w:firstLine="480" w:firstLineChars="200"/>
        <w:rPr>
          <w:rFonts w:hint="eastAsia" w:ascii="宋体" w:hAnsi="宋体"/>
          <w:sz w:val="24"/>
        </w:rPr>
      </w:pPr>
      <w:r>
        <w:rPr>
          <w:rFonts w:hint="eastAsia" w:ascii="宋体" w:hAnsi="宋体"/>
          <w:sz w:val="24"/>
        </w:rPr>
        <w:t>你方与承包人协议变更工程竣工日期的，经我方书面同意后，保证期间按照变更后的竣工日期做相应调整。</w:t>
      </w:r>
    </w:p>
    <w:p>
      <w:pPr>
        <w:ind w:firstLine="480" w:firstLineChars="200"/>
        <w:rPr>
          <w:rFonts w:hint="eastAsia" w:ascii="宋体" w:hAnsi="宋体"/>
          <w:sz w:val="24"/>
        </w:rPr>
      </w:pPr>
      <w:r>
        <w:rPr>
          <w:rFonts w:hint="eastAsia" w:ascii="宋体" w:hAnsi="宋体"/>
          <w:sz w:val="24"/>
        </w:rPr>
        <w:t>三、承担保证责任的形式</w:t>
      </w:r>
    </w:p>
    <w:p>
      <w:pPr>
        <w:ind w:firstLine="480" w:firstLineChars="200"/>
        <w:rPr>
          <w:rFonts w:hint="eastAsia" w:ascii="宋体" w:hAnsi="宋体"/>
          <w:sz w:val="24"/>
        </w:rPr>
      </w:pPr>
      <w:r>
        <w:rPr>
          <w:rFonts w:hint="eastAsia" w:ascii="宋体" w:hAnsi="宋体"/>
          <w:sz w:val="24"/>
        </w:rPr>
        <w:t>我方按照你方的要求以下列方式之一承担保证责任：</w:t>
      </w:r>
    </w:p>
    <w:p>
      <w:pPr>
        <w:ind w:firstLine="480" w:firstLineChars="200"/>
        <w:rPr>
          <w:rFonts w:hint="eastAsia" w:ascii="宋体" w:hAnsi="宋体"/>
          <w:sz w:val="24"/>
        </w:rPr>
      </w:pPr>
      <w:r>
        <w:rPr>
          <w:rFonts w:hint="eastAsia" w:ascii="宋体" w:hAnsi="宋体"/>
          <w:sz w:val="24"/>
        </w:rPr>
        <w:t>(1)由我方提供资金及技术援助，使承包人继续履行主合同义务，支付金额不超过本保函第一条规定的保证金额。</w:t>
      </w:r>
    </w:p>
    <w:p>
      <w:pPr>
        <w:ind w:firstLine="480" w:firstLineChars="200"/>
        <w:rPr>
          <w:rFonts w:hint="eastAsia" w:ascii="宋体" w:hAnsi="宋体"/>
          <w:sz w:val="24"/>
        </w:rPr>
      </w:pPr>
      <w:r>
        <w:rPr>
          <w:rFonts w:hint="eastAsia" w:ascii="宋体" w:hAnsi="宋体"/>
          <w:sz w:val="24"/>
        </w:rPr>
        <w:t>(2)由我方在本保函第一条规定的保证金额内赔偿你方的损失。</w:t>
      </w:r>
    </w:p>
    <w:p>
      <w:pPr>
        <w:ind w:firstLine="480" w:firstLineChars="200"/>
        <w:rPr>
          <w:rFonts w:hint="eastAsia" w:ascii="宋体" w:hAnsi="宋体"/>
          <w:sz w:val="24"/>
        </w:rPr>
      </w:pPr>
      <w:r>
        <w:rPr>
          <w:rFonts w:hint="eastAsia" w:ascii="宋体" w:hAnsi="宋体"/>
          <w:sz w:val="24"/>
        </w:rPr>
        <w:t>四、代偿的安排</w:t>
      </w:r>
    </w:p>
    <w:p>
      <w:pPr>
        <w:ind w:firstLine="480" w:firstLineChars="200"/>
        <w:rPr>
          <w:rFonts w:hint="eastAsia" w:ascii="宋体" w:hAnsi="宋体"/>
          <w:sz w:val="24"/>
        </w:rPr>
      </w:pPr>
      <w:r>
        <w:rPr>
          <w:rFonts w:hint="eastAsia" w:ascii="宋体" w:hAnsi="宋体"/>
          <w:sz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ind w:firstLine="480" w:firstLineChars="200"/>
        <w:rPr>
          <w:rFonts w:hint="eastAsia" w:ascii="宋体" w:hAnsi="宋体"/>
          <w:sz w:val="24"/>
        </w:rPr>
      </w:pPr>
      <w:r>
        <w:rPr>
          <w:rFonts w:hint="eastAsia" w:ascii="宋体" w:hAnsi="宋体"/>
          <w:sz w:val="24"/>
        </w:rPr>
        <w:t>你方以工程质量不符合主合同约定标准为由，向我方提出违约索赔的，还需同时提供符合相应条件要求的工程质量检测部门出具的质量说明材料。</w:t>
      </w:r>
    </w:p>
    <w:p>
      <w:pPr>
        <w:ind w:firstLine="480" w:firstLineChars="200"/>
        <w:rPr>
          <w:rFonts w:hint="eastAsia" w:ascii="宋体" w:hAnsi="宋体"/>
          <w:sz w:val="24"/>
        </w:rPr>
      </w:pPr>
      <w:r>
        <w:rPr>
          <w:rFonts w:hint="eastAsia" w:ascii="宋体" w:hAnsi="宋体"/>
          <w:sz w:val="24"/>
        </w:rPr>
        <w:t>我方收到你方的书面索赔通知及相应证明材料后，在</w:t>
      </w:r>
      <w:r>
        <w:rPr>
          <w:rFonts w:hint="eastAsia" w:ascii="宋体" w:hAnsi="宋体"/>
          <w:sz w:val="24"/>
          <w:u w:val="single"/>
        </w:rPr>
        <w:t xml:space="preserve">     </w:t>
      </w:r>
      <w:r>
        <w:rPr>
          <w:rFonts w:hint="eastAsia" w:ascii="宋体" w:hAnsi="宋体"/>
          <w:sz w:val="24"/>
        </w:rPr>
        <w:t>工作日内进行核定后按照本保函的承诺承担保证责任。</w:t>
      </w:r>
    </w:p>
    <w:p>
      <w:pPr>
        <w:ind w:firstLine="480" w:firstLineChars="200"/>
        <w:rPr>
          <w:rFonts w:hint="eastAsia" w:ascii="宋体" w:hAnsi="宋体"/>
          <w:sz w:val="24"/>
        </w:rPr>
      </w:pPr>
      <w:r>
        <w:rPr>
          <w:rFonts w:hint="eastAsia" w:ascii="宋体" w:hAnsi="宋体"/>
          <w:sz w:val="24"/>
        </w:rPr>
        <w:t>五、保证责任的解除</w:t>
      </w:r>
    </w:p>
    <w:p>
      <w:pPr>
        <w:ind w:firstLine="480" w:firstLineChars="200"/>
        <w:rPr>
          <w:rFonts w:hint="eastAsia" w:ascii="宋体" w:hAnsi="宋体"/>
          <w:sz w:val="24"/>
        </w:rPr>
      </w:pPr>
      <w:r>
        <w:rPr>
          <w:rFonts w:hint="eastAsia" w:ascii="宋体" w:hAnsi="宋体"/>
          <w:sz w:val="24"/>
        </w:rPr>
        <w:t>1、在本保函承诺的保证期间内，你方未书面向我方主张保证责任的，自保证期间届满次日起，我方保证责任解除。</w:t>
      </w:r>
    </w:p>
    <w:p>
      <w:pPr>
        <w:ind w:firstLine="480" w:firstLineChars="200"/>
        <w:rPr>
          <w:rFonts w:hint="eastAsia" w:ascii="宋体" w:hAnsi="宋体"/>
          <w:sz w:val="24"/>
        </w:rPr>
      </w:pPr>
      <w:r>
        <w:rPr>
          <w:rFonts w:hint="eastAsia" w:ascii="宋体" w:hAnsi="宋体"/>
          <w:sz w:val="24"/>
        </w:rPr>
        <w:t>2、承包人按主合同约定履行了义务的，自本保函承诺的保证期间届满次日起，我方保证责任解除。</w:t>
      </w:r>
    </w:p>
    <w:p>
      <w:pPr>
        <w:ind w:firstLine="480" w:firstLineChars="200"/>
        <w:rPr>
          <w:rFonts w:hint="eastAsia" w:ascii="宋体" w:hAnsi="宋体"/>
          <w:sz w:val="24"/>
        </w:rPr>
      </w:pPr>
      <w:r>
        <w:rPr>
          <w:rFonts w:hint="eastAsia" w:ascii="宋体" w:hAnsi="宋体"/>
          <w:sz w:val="24"/>
        </w:rPr>
        <w:t>3、我方按照本保函向你方履行保证责任所支付的金额达到本保函保证金额时，自我方向你方支付(支付款项从我方帐户划出)之日起，保证责任即解除。</w:t>
      </w:r>
    </w:p>
    <w:p>
      <w:pPr>
        <w:ind w:firstLine="480" w:firstLineChars="200"/>
        <w:rPr>
          <w:rFonts w:hint="eastAsia" w:ascii="宋体" w:hAnsi="宋体"/>
          <w:sz w:val="24"/>
        </w:rPr>
      </w:pPr>
      <w:r>
        <w:rPr>
          <w:rFonts w:hint="eastAsia" w:ascii="宋体" w:hAnsi="宋体"/>
          <w:sz w:val="24"/>
        </w:rPr>
        <w:t>4、按照法律法规的规定或出现应解除我方保证责任的其它情形的，我方在本保函项下的保证责任亦解除。</w:t>
      </w:r>
    </w:p>
    <w:p>
      <w:pPr>
        <w:ind w:firstLine="480" w:firstLineChars="200"/>
        <w:rPr>
          <w:rFonts w:hint="eastAsia" w:ascii="宋体" w:hAnsi="宋体"/>
          <w:sz w:val="24"/>
        </w:rPr>
      </w:pPr>
      <w:r>
        <w:rPr>
          <w:rFonts w:hint="eastAsia" w:ascii="宋体" w:hAnsi="宋体"/>
          <w:sz w:val="24"/>
        </w:rPr>
        <w:t>我方解除保证责任后，你方应自我方保证责任解除之日起</w:t>
      </w:r>
      <w:r>
        <w:rPr>
          <w:rFonts w:hint="eastAsia" w:ascii="宋体" w:hAnsi="宋体"/>
          <w:sz w:val="24"/>
          <w:u w:val="single"/>
        </w:rPr>
        <w:t xml:space="preserve">     </w:t>
      </w:r>
      <w:r>
        <w:rPr>
          <w:rFonts w:hint="eastAsia" w:ascii="宋体" w:hAnsi="宋体"/>
          <w:sz w:val="24"/>
        </w:rPr>
        <w:t>个工作日内，将本保函原件返还我方。</w:t>
      </w:r>
    </w:p>
    <w:p>
      <w:pPr>
        <w:ind w:firstLine="480" w:firstLineChars="200"/>
        <w:rPr>
          <w:rFonts w:hint="eastAsia" w:ascii="宋体" w:hAnsi="宋体"/>
          <w:sz w:val="24"/>
        </w:rPr>
      </w:pPr>
      <w:r>
        <w:rPr>
          <w:rFonts w:hint="eastAsia" w:ascii="宋体" w:hAnsi="宋体"/>
          <w:sz w:val="24"/>
        </w:rPr>
        <w:t>六、免责条款</w:t>
      </w:r>
    </w:p>
    <w:p>
      <w:pPr>
        <w:ind w:firstLine="480" w:firstLineChars="200"/>
        <w:rPr>
          <w:rFonts w:hint="eastAsia" w:ascii="宋体" w:hAnsi="宋体"/>
          <w:sz w:val="24"/>
        </w:rPr>
      </w:pPr>
      <w:r>
        <w:rPr>
          <w:rFonts w:hint="eastAsia" w:ascii="宋体" w:hAnsi="宋体"/>
          <w:sz w:val="24"/>
        </w:rPr>
        <w:t>1、因你方违约致使承包人不能履行义务的，我方不承担保证责任。</w:t>
      </w:r>
    </w:p>
    <w:p>
      <w:pPr>
        <w:ind w:firstLine="480" w:firstLineChars="200"/>
        <w:rPr>
          <w:rFonts w:hint="eastAsia" w:ascii="宋体" w:hAnsi="宋体"/>
          <w:sz w:val="24"/>
        </w:rPr>
      </w:pPr>
      <w:r>
        <w:rPr>
          <w:rFonts w:hint="eastAsia" w:ascii="宋体" w:hAnsi="宋体"/>
          <w:sz w:val="24"/>
        </w:rPr>
        <w:t>2、依照法律法规的规定或你方与承包人的另行约定，免除承包人部分或全部义务的，我方亦免除其相应的保证责任。</w:t>
      </w:r>
    </w:p>
    <w:p>
      <w:pPr>
        <w:ind w:firstLine="480" w:firstLineChars="200"/>
        <w:rPr>
          <w:rFonts w:hint="eastAsia" w:ascii="宋体" w:hAnsi="宋体"/>
          <w:sz w:val="24"/>
        </w:rPr>
      </w:pPr>
      <w:r>
        <w:rPr>
          <w:rFonts w:hint="eastAsia" w:ascii="宋体" w:hAnsi="宋体"/>
          <w:sz w:val="24"/>
        </w:rPr>
        <w:t>3、你方与承包人协议变更主合同(符合主合同合同条款第15条约定的变更除外)，如加重承包人责任致使我方保证责任加重的，需征得我方书面同意，否则我方不再承担因此而加重部分的保证责任。</w:t>
      </w:r>
    </w:p>
    <w:p>
      <w:pPr>
        <w:ind w:firstLine="480" w:firstLineChars="200"/>
        <w:rPr>
          <w:rFonts w:hint="eastAsia" w:ascii="宋体" w:hAnsi="宋体"/>
          <w:sz w:val="24"/>
        </w:rPr>
      </w:pPr>
      <w:r>
        <w:rPr>
          <w:rFonts w:hint="eastAsia" w:ascii="宋体" w:hAnsi="宋体"/>
          <w:sz w:val="24"/>
        </w:rPr>
        <w:t>4、因不可抗力造成承包人不能履行义务的，我方不承担保证责任。</w:t>
      </w:r>
    </w:p>
    <w:p>
      <w:pPr>
        <w:ind w:firstLine="480" w:firstLineChars="200"/>
        <w:rPr>
          <w:rFonts w:hint="eastAsia" w:ascii="宋体" w:hAnsi="宋体"/>
          <w:sz w:val="24"/>
        </w:rPr>
      </w:pPr>
      <w:r>
        <w:rPr>
          <w:rFonts w:hint="eastAsia" w:ascii="宋体" w:hAnsi="宋体"/>
          <w:sz w:val="24"/>
        </w:rPr>
        <w:t>七、争议的解决</w:t>
      </w:r>
    </w:p>
    <w:p>
      <w:pPr>
        <w:ind w:firstLine="480" w:firstLineChars="200"/>
        <w:rPr>
          <w:rFonts w:hint="eastAsia" w:ascii="宋体" w:hAnsi="宋体"/>
          <w:sz w:val="24"/>
        </w:rPr>
      </w:pPr>
      <w:r>
        <w:rPr>
          <w:rFonts w:hint="eastAsia" w:ascii="宋体" w:hAnsi="宋体"/>
          <w:sz w:val="24"/>
        </w:rPr>
        <w:t>因本保函发生的纠纷，由贵我双方协商解决，协商不成的，任何一方均可提请</w:t>
      </w:r>
      <w:r>
        <w:rPr>
          <w:rFonts w:hint="eastAsia" w:ascii="宋体" w:hAnsi="宋体"/>
          <w:sz w:val="24"/>
          <w:u w:val="single"/>
        </w:rPr>
        <w:t xml:space="preserve">       </w:t>
      </w:r>
      <w:r>
        <w:rPr>
          <w:rFonts w:hint="eastAsia" w:ascii="宋体" w:hAnsi="宋体"/>
          <w:sz w:val="24"/>
        </w:rPr>
        <w:t>仲裁委员会仲裁。</w:t>
      </w:r>
    </w:p>
    <w:p>
      <w:pPr>
        <w:ind w:firstLine="480" w:firstLineChars="200"/>
        <w:rPr>
          <w:rFonts w:hint="eastAsia" w:ascii="宋体" w:hAnsi="宋体"/>
          <w:sz w:val="24"/>
        </w:rPr>
      </w:pPr>
      <w:r>
        <w:rPr>
          <w:rFonts w:hint="eastAsia" w:ascii="宋体" w:hAnsi="宋体"/>
          <w:sz w:val="24"/>
        </w:rPr>
        <w:t>八、保函的生效</w:t>
      </w:r>
    </w:p>
    <w:p>
      <w:pPr>
        <w:ind w:firstLine="480" w:firstLineChars="200"/>
        <w:rPr>
          <w:rFonts w:hint="eastAsia" w:ascii="宋体" w:hAnsi="宋体"/>
          <w:sz w:val="24"/>
        </w:rPr>
      </w:pPr>
      <w:r>
        <w:rPr>
          <w:rFonts w:hint="eastAsia" w:ascii="宋体" w:hAnsi="宋体"/>
          <w:sz w:val="24"/>
        </w:rPr>
        <w:t>本保函自我方法定代表人(或其授权代理人)签字或加盖公章并交付你方之日起生效。</w:t>
      </w:r>
    </w:p>
    <w:p>
      <w:pPr>
        <w:ind w:firstLine="480" w:firstLineChars="200"/>
        <w:rPr>
          <w:rFonts w:hint="eastAsia" w:ascii="宋体" w:hAnsi="宋体"/>
          <w:sz w:val="24"/>
        </w:rPr>
      </w:pPr>
      <w:r>
        <w:rPr>
          <w:rFonts w:hint="eastAsia" w:ascii="宋体" w:hAnsi="宋体"/>
          <w:sz w:val="24"/>
        </w:rPr>
        <w:t>本条所称交付是指：</w:t>
      </w:r>
      <w:r>
        <w:rPr>
          <w:rFonts w:hint="eastAsia" w:ascii="宋体" w:hAnsi="宋体"/>
          <w:sz w:val="24"/>
          <w:u w:val="single"/>
        </w:rPr>
        <w:t xml:space="preserve">                                          </w:t>
      </w:r>
      <w:r>
        <w:rPr>
          <w:rFonts w:hint="eastAsia" w:ascii="宋体" w:hAnsi="宋体"/>
          <w:sz w:val="24"/>
        </w:rPr>
        <w:t>。</w:t>
      </w:r>
    </w:p>
    <w:p>
      <w:pPr>
        <w:ind w:firstLine="480" w:firstLineChars="200"/>
        <w:rPr>
          <w:rFonts w:hint="eastAsia" w:ascii="宋体" w:hAnsi="宋体"/>
          <w:sz w:val="24"/>
        </w:rPr>
      </w:pPr>
    </w:p>
    <w:p>
      <w:pPr>
        <w:ind w:firstLine="3290" w:firstLineChars="1371"/>
        <w:rPr>
          <w:rFonts w:hint="eastAsia" w:ascii="宋体" w:hAnsi="宋体"/>
          <w:sz w:val="24"/>
        </w:rPr>
      </w:pPr>
    </w:p>
    <w:p>
      <w:pPr>
        <w:ind w:firstLine="3290" w:firstLineChars="1371"/>
        <w:rPr>
          <w:rFonts w:hint="eastAsia" w:ascii="宋体" w:hAnsi="宋体"/>
          <w:sz w:val="24"/>
        </w:rPr>
      </w:pPr>
    </w:p>
    <w:p>
      <w:pPr>
        <w:rPr>
          <w:rFonts w:hint="eastAsia" w:ascii="宋体" w:hAnsi="宋体"/>
          <w:sz w:val="24"/>
        </w:rPr>
      </w:pPr>
      <w:r>
        <w:rPr>
          <w:rFonts w:hint="eastAsia" w:ascii="宋体" w:hAnsi="宋体"/>
          <w:sz w:val="24"/>
        </w:rPr>
        <w:t>担保人：</w:t>
      </w:r>
      <w:r>
        <w:rPr>
          <w:rFonts w:hint="eastAsia" w:ascii="宋体" w:hAnsi="宋体"/>
          <w:sz w:val="24"/>
          <w:u w:val="single"/>
        </w:rPr>
        <w:t xml:space="preserve">                                 </w:t>
      </w:r>
      <w:r>
        <w:rPr>
          <w:rFonts w:hint="eastAsia" w:ascii="宋体" w:hAnsi="宋体"/>
          <w:sz w:val="24"/>
        </w:rPr>
        <w:t xml:space="preserve"> (盖单位章)</w:t>
      </w:r>
    </w:p>
    <w:p>
      <w:pPr>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p>
    <w:p>
      <w:pPr>
        <w:rPr>
          <w:rFonts w:hint="eastAsia" w:ascii="宋体" w:hAnsi="宋体"/>
          <w:sz w:val="24"/>
        </w:rPr>
      </w:pPr>
      <w:r>
        <w:rPr>
          <w:rFonts w:hint="eastAsia" w:ascii="宋体" w:hAnsi="宋体"/>
          <w:sz w:val="24"/>
        </w:rPr>
        <w:t>电    话：</w:t>
      </w:r>
      <w:r>
        <w:rPr>
          <w:rFonts w:hint="eastAsia" w:ascii="宋体" w:hAnsi="宋体"/>
          <w:sz w:val="24"/>
          <w:u w:val="single"/>
        </w:rPr>
        <w:t xml:space="preserve">                                      </w:t>
      </w:r>
    </w:p>
    <w:p>
      <w:pPr>
        <w:rPr>
          <w:rFonts w:hint="eastAsia" w:ascii="宋体" w:hAnsi="宋体"/>
          <w:sz w:val="24"/>
        </w:rPr>
      </w:pPr>
      <w:r>
        <w:rPr>
          <w:rFonts w:hint="eastAsia" w:ascii="宋体" w:hAnsi="宋体"/>
          <w:sz w:val="24"/>
        </w:rPr>
        <w:t>传    真：</w:t>
      </w:r>
      <w:r>
        <w:rPr>
          <w:rFonts w:hint="eastAsia" w:ascii="宋体" w:hAnsi="宋体"/>
          <w:sz w:val="24"/>
          <w:u w:val="single"/>
        </w:rPr>
        <w:t xml:space="preserve">                                      </w:t>
      </w:r>
    </w:p>
    <w:p>
      <w:pPr>
        <w:ind w:firstLine="3290" w:firstLineChars="1371"/>
        <w:jc w:val="right"/>
        <w:rPr>
          <w:rFonts w:hint="eastAsia" w:ascii="宋体" w:hAnsi="宋体"/>
          <w:sz w:val="24"/>
          <w:u w:val="single"/>
        </w:rPr>
      </w:pPr>
    </w:p>
    <w:p>
      <w:pPr>
        <w:ind w:firstLine="3290" w:firstLineChars="1371"/>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ind w:firstLine="480" w:firstLineChars="200"/>
        <w:jc w:val="left"/>
        <w:rPr>
          <w:rFonts w:hint="eastAsia" w:ascii="宋体" w:hAnsi="宋体"/>
          <w:sz w:val="24"/>
        </w:rPr>
      </w:pPr>
    </w:p>
    <w:p>
      <w:pPr>
        <w:rPr>
          <w:rFonts w:hint="eastAsia" w:ascii="宋体" w:hAnsi="宋体"/>
          <w:sz w:val="24"/>
        </w:rPr>
      </w:pPr>
      <w:r>
        <w:rPr>
          <w:rFonts w:hint="eastAsia" w:ascii="宋体" w:hAnsi="宋体"/>
          <w:sz w:val="24"/>
        </w:rPr>
        <w:t>备注：本履约担保格式可以采用经发包人同意的其他格式，但相关内容不得违背合同约定的实质性内容。</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附件2：</w:t>
      </w:r>
    </w:p>
    <w:p>
      <w:pPr>
        <w:jc w:val="center"/>
        <w:rPr>
          <w:rFonts w:hint="eastAsia" w:ascii="宋体" w:hAnsi="宋体"/>
          <w:b/>
          <w:sz w:val="32"/>
          <w:szCs w:val="32"/>
        </w:rPr>
      </w:pPr>
      <w:r>
        <w:rPr>
          <w:rFonts w:hint="eastAsia" w:ascii="宋体" w:hAnsi="宋体"/>
          <w:b/>
          <w:sz w:val="32"/>
          <w:szCs w:val="32"/>
        </w:rPr>
        <w:t>发包人预付款担保</w:t>
      </w:r>
    </w:p>
    <w:p>
      <w:pPr>
        <w:jc w:val="center"/>
        <w:rPr>
          <w:rFonts w:hint="eastAsia" w:ascii="宋体" w:hAnsi="宋体"/>
          <w:sz w:val="24"/>
        </w:rPr>
      </w:pPr>
      <w:r>
        <w:rPr>
          <w:rFonts w:hint="eastAsia" w:ascii="宋体" w:hAnsi="宋体"/>
          <w:sz w:val="24"/>
        </w:rPr>
        <w:t xml:space="preserve">            </w:t>
      </w:r>
    </w:p>
    <w:p>
      <w:pPr>
        <w:jc w:val="center"/>
        <w:rPr>
          <w:rFonts w:hint="eastAsia" w:ascii="宋体" w:hAnsi="宋体"/>
          <w:sz w:val="24"/>
          <w:u w:val="single"/>
        </w:rPr>
      </w:pPr>
      <w:r>
        <w:rPr>
          <w:rFonts w:hint="eastAsia" w:ascii="宋体" w:hAnsi="宋体"/>
          <w:sz w:val="24"/>
        </w:rPr>
        <w:t xml:space="preserve">                            保函编号：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 (发包人名称)：</w:t>
      </w:r>
    </w:p>
    <w:p>
      <w:pPr>
        <w:ind w:firstLine="480" w:firstLineChars="200"/>
        <w:jc w:val="left"/>
        <w:rPr>
          <w:rFonts w:hint="eastAsia" w:ascii="宋体" w:hAnsi="宋体"/>
          <w:sz w:val="24"/>
        </w:rPr>
      </w:pPr>
      <w:r>
        <w:rPr>
          <w:rFonts w:hint="eastAsia" w:ascii="宋体" w:hAnsi="宋体"/>
          <w:sz w:val="24"/>
        </w:rPr>
        <w:t>鉴于你方作为发包人已经与</w:t>
      </w:r>
      <w:r>
        <w:rPr>
          <w:rFonts w:hint="eastAsia" w:ascii="宋体" w:hAnsi="宋体"/>
          <w:sz w:val="24"/>
          <w:u w:val="single"/>
        </w:rPr>
        <w:t xml:space="preserve">                      </w:t>
      </w:r>
      <w:r>
        <w:rPr>
          <w:rFonts w:hint="eastAsia" w:ascii="宋体" w:hAnsi="宋体"/>
          <w:sz w:val="24"/>
        </w:rPr>
        <w:t>(承包人名称)(以下称“承包人”)于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(工程名称)施工承包合同(以下称“主合同”)。</w:t>
      </w:r>
    </w:p>
    <w:p>
      <w:pPr>
        <w:ind w:firstLine="480" w:firstLineChars="200"/>
        <w:jc w:val="left"/>
        <w:rPr>
          <w:rFonts w:hint="eastAsia" w:ascii="宋体" w:hAnsi="宋体"/>
          <w:sz w:val="24"/>
        </w:rPr>
      </w:pPr>
      <w:r>
        <w:rPr>
          <w:rFonts w:hint="eastAsia" w:ascii="宋体" w:hAnsi="宋体"/>
          <w:sz w:val="24"/>
        </w:rPr>
        <w:t>鉴于该主合同规定，你方将支付承包人一笔金额为</w:t>
      </w:r>
      <w:r>
        <w:rPr>
          <w:rFonts w:hint="eastAsia" w:ascii="宋体" w:hAnsi="宋体"/>
          <w:sz w:val="24"/>
          <w:u w:val="single"/>
        </w:rPr>
        <w:t xml:space="preserve">                    </w:t>
      </w:r>
      <w:r>
        <w:rPr>
          <w:rFonts w:hint="eastAsia" w:ascii="宋体" w:hAnsi="宋体"/>
          <w:sz w:val="24"/>
        </w:rPr>
        <w:t xml:space="preserve"> (大写：</w:t>
      </w:r>
      <w:r>
        <w:rPr>
          <w:rFonts w:hint="eastAsia" w:ascii="宋体" w:hAnsi="宋体"/>
          <w:sz w:val="24"/>
          <w:u w:val="single"/>
        </w:rPr>
        <w:t xml:space="preserve">                      </w:t>
      </w:r>
      <w:r>
        <w:rPr>
          <w:rFonts w:hint="eastAsia" w:ascii="宋体" w:hAnsi="宋体"/>
          <w:sz w:val="24"/>
        </w:rPr>
        <w:t>)的预付款(以下称“预付款”)，而承包人须向你方提供与预付款等额的不可撤消和无条件兑现的预付款保函。</w:t>
      </w:r>
    </w:p>
    <w:p>
      <w:pPr>
        <w:ind w:firstLine="480" w:firstLineChars="200"/>
        <w:jc w:val="left"/>
        <w:rPr>
          <w:rFonts w:hint="eastAsia" w:ascii="宋体" w:hAnsi="宋体"/>
          <w:sz w:val="24"/>
        </w:rPr>
      </w:pPr>
      <w:r>
        <w:rPr>
          <w:rFonts w:hint="eastAsia" w:ascii="宋体" w:hAnsi="宋体"/>
          <w:sz w:val="24"/>
        </w:rPr>
        <w:t>我方受承包人委托，为承包人履行主合同规定的义务作出如下不可撤销的保证：</w:t>
      </w:r>
    </w:p>
    <w:p>
      <w:pPr>
        <w:ind w:firstLine="480" w:firstLineChars="200"/>
        <w:jc w:val="left"/>
        <w:rPr>
          <w:rFonts w:hint="eastAsia" w:ascii="宋体" w:hAnsi="宋体"/>
          <w:sz w:val="24"/>
          <w:u w:val="single"/>
        </w:rPr>
      </w:pPr>
      <w:r>
        <w:rPr>
          <w:rFonts w:hint="eastAsia" w:ascii="宋体" w:hAnsi="宋体"/>
          <w:sz w:val="24"/>
        </w:rPr>
        <w:t>我方将在收到你方提出要求收回上述预付款金额的部分或全部的索偿通知时，无须你方提出任何证明或证据，立即无条件地向你方支付不超过</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)或根据本保函约定递减后的其他金额的任何你方要求的金额，并放弃向你方追索的权力。</w:t>
      </w:r>
    </w:p>
    <w:p>
      <w:pPr>
        <w:ind w:firstLine="480" w:firstLineChars="200"/>
        <w:jc w:val="left"/>
        <w:rPr>
          <w:rFonts w:hint="eastAsia" w:ascii="宋体" w:hAnsi="宋体"/>
          <w:sz w:val="24"/>
        </w:rPr>
      </w:pPr>
      <w:r>
        <w:rPr>
          <w:rFonts w:hint="eastAsia" w:ascii="宋体" w:hAnsi="宋体"/>
          <w:sz w:val="24"/>
        </w:rPr>
        <w:t>我方特此确认并同意：我方受本保函制约的责任是连续的，主合同的任何修改、变更、</w:t>
      </w:r>
    </w:p>
    <w:p>
      <w:pPr>
        <w:rPr>
          <w:rFonts w:hint="eastAsia" w:ascii="宋体" w:hAnsi="宋体"/>
          <w:sz w:val="24"/>
        </w:rPr>
      </w:pPr>
      <w:r>
        <w:rPr>
          <w:rFonts w:hint="eastAsia" w:ascii="宋体" w:hAnsi="宋体"/>
          <w:sz w:val="24"/>
        </w:rPr>
        <w:t>中止、终止或失效都不能削弱或影响我方受本保函制约的责任。</w:t>
      </w:r>
    </w:p>
    <w:p>
      <w:pPr>
        <w:ind w:firstLine="480" w:firstLineChars="200"/>
        <w:rPr>
          <w:rFonts w:hint="eastAsia" w:ascii="宋体" w:hAnsi="宋体"/>
          <w:sz w:val="24"/>
        </w:rPr>
      </w:pPr>
      <w:r>
        <w:rPr>
          <w:rFonts w:hint="eastAsia" w:ascii="宋体" w:hAnsi="宋体"/>
          <w:sz w:val="24"/>
        </w:rPr>
        <w:t>在收到你方的书面通知后，本保函的担保金额将根据你方依主合同签认的进度付款证书</w:t>
      </w:r>
    </w:p>
    <w:p>
      <w:pPr>
        <w:rPr>
          <w:rFonts w:hint="eastAsia" w:ascii="宋体" w:hAnsi="宋体"/>
          <w:sz w:val="24"/>
        </w:rPr>
      </w:pPr>
      <w:r>
        <w:rPr>
          <w:rFonts w:hint="eastAsia" w:ascii="宋体" w:hAnsi="宋体"/>
          <w:sz w:val="24"/>
        </w:rPr>
        <w:t>中累计扣回的预付款金额作等额调减。</w:t>
      </w:r>
    </w:p>
    <w:p>
      <w:pPr>
        <w:ind w:firstLine="480" w:firstLineChars="200"/>
        <w:rPr>
          <w:rFonts w:hint="eastAsia" w:ascii="宋体" w:hAnsi="宋体"/>
          <w:sz w:val="24"/>
        </w:rPr>
      </w:pPr>
      <w:r>
        <w:rPr>
          <w:rFonts w:hint="eastAsia" w:ascii="宋体" w:hAnsi="宋体"/>
          <w:sz w:val="24"/>
        </w:rPr>
        <w:t>本保函自预付款支付给承包人起生效，至你方签发的进度付款证书说明已抵扣完毕止。</w:t>
      </w:r>
    </w:p>
    <w:p>
      <w:pPr>
        <w:ind w:firstLine="480" w:firstLineChars="200"/>
        <w:rPr>
          <w:rFonts w:hint="eastAsia" w:ascii="宋体" w:hAnsi="宋体"/>
          <w:sz w:val="24"/>
        </w:rPr>
      </w:pPr>
      <w:r>
        <w:rPr>
          <w:rFonts w:hint="eastAsia" w:ascii="宋体" w:hAnsi="宋体"/>
          <w:sz w:val="24"/>
        </w:rPr>
        <w:t>除非你方提前终止或解除本保函。本保函失效后请将本保函退回我方注销。</w:t>
      </w:r>
    </w:p>
    <w:p>
      <w:pPr>
        <w:ind w:firstLine="480" w:firstLineChars="200"/>
        <w:rPr>
          <w:rFonts w:hint="eastAsia" w:ascii="宋体" w:hAnsi="宋体"/>
          <w:sz w:val="24"/>
        </w:rPr>
      </w:pPr>
      <w:r>
        <w:rPr>
          <w:rFonts w:hint="eastAsia" w:ascii="宋体" w:hAnsi="宋体"/>
          <w:sz w:val="24"/>
        </w:rPr>
        <w:t>本保函项下所有权利和义务均受中华人民共和国法律管辖和制约。</w:t>
      </w:r>
    </w:p>
    <w:p>
      <w:pPr>
        <w:ind w:firstLine="480" w:firstLineChars="200"/>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担保人：</w:t>
      </w:r>
      <w:r>
        <w:rPr>
          <w:rFonts w:hint="eastAsia" w:ascii="宋体" w:hAnsi="宋体"/>
          <w:sz w:val="24"/>
          <w:u w:val="single"/>
        </w:rPr>
        <w:t xml:space="preserve">                         </w:t>
      </w:r>
      <w:r>
        <w:rPr>
          <w:rFonts w:hint="eastAsia" w:ascii="宋体" w:hAnsi="宋体"/>
          <w:sz w:val="24"/>
        </w:rPr>
        <w:t>(盖单位章)</w:t>
      </w:r>
    </w:p>
    <w:p>
      <w:pPr>
        <w:rPr>
          <w:rFonts w:hint="eastAsia"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w:t>
      </w:r>
      <w:r>
        <w:rPr>
          <w:rFonts w:hint="eastAsia" w:ascii="宋体" w:hAnsi="宋体"/>
          <w:sz w:val="24"/>
        </w:rPr>
        <w:t xml:space="preserve"> (签字)</w:t>
      </w:r>
    </w:p>
    <w:p>
      <w:pPr>
        <w:rPr>
          <w:rFonts w:hint="eastAsia" w:ascii="宋体" w:hAnsi="宋体"/>
          <w:sz w:val="24"/>
        </w:rPr>
      </w:pPr>
      <w:r>
        <w:rPr>
          <w:rFonts w:hint="eastAsia" w:ascii="宋体" w:hAnsi="宋体"/>
          <w:sz w:val="24"/>
        </w:rPr>
        <w:t xml:space="preserve">                         地    址：</w:t>
      </w:r>
      <w:r>
        <w:rPr>
          <w:rFonts w:hint="eastAsia" w:ascii="宋体" w:hAnsi="宋体"/>
          <w:sz w:val="24"/>
          <w:u w:val="single"/>
        </w:rPr>
        <w:t xml:space="preserve">                               </w:t>
      </w:r>
    </w:p>
    <w:p>
      <w:pPr>
        <w:rPr>
          <w:rFonts w:hint="eastAsia" w:ascii="宋体" w:hAnsi="宋体"/>
          <w:sz w:val="24"/>
        </w:rPr>
      </w:pPr>
      <w:r>
        <w:rPr>
          <w:rFonts w:hint="eastAsia" w:ascii="宋体" w:hAnsi="宋体"/>
          <w:sz w:val="24"/>
        </w:rPr>
        <w:t xml:space="preserve">                         邮政编码：</w:t>
      </w:r>
      <w:r>
        <w:rPr>
          <w:rFonts w:hint="eastAsia" w:ascii="宋体" w:hAnsi="宋体"/>
          <w:sz w:val="24"/>
          <w:u w:val="single"/>
        </w:rPr>
        <w:t xml:space="preserve">                               </w:t>
      </w:r>
    </w:p>
    <w:p>
      <w:pPr>
        <w:rPr>
          <w:rFonts w:hint="eastAsia" w:ascii="宋体" w:hAnsi="宋体"/>
          <w:sz w:val="24"/>
        </w:rPr>
      </w:pPr>
      <w:r>
        <w:rPr>
          <w:rFonts w:hint="eastAsia" w:ascii="宋体" w:hAnsi="宋体"/>
          <w:sz w:val="24"/>
        </w:rPr>
        <w:t xml:space="preserve">                         电    话：</w:t>
      </w:r>
      <w:r>
        <w:rPr>
          <w:rFonts w:hint="eastAsia" w:ascii="宋体" w:hAnsi="宋体"/>
          <w:sz w:val="24"/>
          <w:u w:val="single"/>
        </w:rPr>
        <w:t xml:space="preserve">                               </w:t>
      </w:r>
    </w:p>
    <w:p>
      <w:pPr>
        <w:rPr>
          <w:rFonts w:hint="eastAsia" w:ascii="宋体" w:hAnsi="宋体"/>
          <w:sz w:val="24"/>
        </w:rPr>
      </w:pPr>
      <w:r>
        <w:rPr>
          <w:rFonts w:hint="eastAsia" w:ascii="宋体" w:hAnsi="宋体"/>
          <w:sz w:val="24"/>
        </w:rPr>
        <w:t xml:space="preserve">                         传    真：</w:t>
      </w:r>
      <w:r>
        <w:rPr>
          <w:rFonts w:hint="eastAsia" w:ascii="宋体" w:hAnsi="宋体"/>
          <w:sz w:val="24"/>
          <w:u w:val="single"/>
        </w:rPr>
        <w:t xml:space="preserve">                               </w:t>
      </w:r>
    </w:p>
    <w:p>
      <w:pPr>
        <w:spacing w:after="156" w:afterLines="50"/>
        <w:ind w:right="108" w:firstLine="4320" w:firstLineChars="180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rPr>
          <w:rFonts w:hint="eastAsia" w:ascii="宋体" w:hAnsi="宋体"/>
          <w:sz w:val="24"/>
        </w:rPr>
      </w:pPr>
      <w:r>
        <w:rPr>
          <w:rFonts w:hint="eastAsia" w:ascii="宋体" w:hAnsi="宋体"/>
          <w:sz w:val="24"/>
        </w:rPr>
        <w:t>备注：本预付款担保格式可采用经发包人认可的其他格式，但相关内容不得违背合同文件约定的实质性内容。</w:t>
      </w:r>
    </w:p>
    <w:p>
      <w:pPr>
        <w:spacing w:after="156" w:afterLines="50"/>
        <w:rPr>
          <w:rFonts w:hint="eastAsia" w:ascii="宋体" w:hAnsi="宋体"/>
          <w:sz w:val="24"/>
        </w:rPr>
      </w:pPr>
      <w:r>
        <w:rPr>
          <w:rFonts w:hint="eastAsia" w:ascii="宋体" w:hAnsi="宋体"/>
          <w:sz w:val="24"/>
        </w:rPr>
        <w:br w:type="page"/>
      </w:r>
      <w:r>
        <w:rPr>
          <w:rFonts w:hint="eastAsia" w:ascii="宋体" w:hAnsi="宋体"/>
          <w:sz w:val="24"/>
        </w:rPr>
        <w:t>附件3</w:t>
      </w:r>
    </w:p>
    <w:p>
      <w:pPr>
        <w:ind w:firstLine="640" w:firstLineChars="200"/>
        <w:jc w:val="center"/>
        <w:rPr>
          <w:rFonts w:hint="eastAsia" w:ascii="宋体" w:hAnsi="宋体"/>
          <w:b/>
          <w:sz w:val="32"/>
        </w:rPr>
      </w:pPr>
      <w:r>
        <w:rPr>
          <w:rFonts w:hint="eastAsia" w:ascii="宋体" w:hAnsi="宋体"/>
          <w:b/>
          <w:sz w:val="32"/>
        </w:rPr>
        <w:t>发包人支付保函</w:t>
      </w:r>
    </w:p>
    <w:p>
      <w:pPr>
        <w:ind w:firstLine="480" w:firstLineChars="200"/>
        <w:jc w:val="center"/>
        <w:rPr>
          <w:rFonts w:hint="eastAsia" w:ascii="宋体" w:hAnsi="宋体"/>
          <w:sz w:val="24"/>
        </w:rPr>
      </w:pPr>
    </w:p>
    <w:p>
      <w:pPr>
        <w:rPr>
          <w:rFonts w:hint="eastAsia" w:ascii="宋体" w:hAnsi="宋体"/>
          <w:sz w:val="24"/>
          <w:szCs w:val="21"/>
        </w:rPr>
      </w:pPr>
      <w:r>
        <w:rPr>
          <w:rFonts w:hint="eastAsia" w:ascii="宋体" w:hAnsi="宋体"/>
          <w:sz w:val="24"/>
          <w:szCs w:val="21"/>
          <w:u w:val="single"/>
        </w:rPr>
        <w:t xml:space="preserve">                       </w:t>
      </w:r>
      <w:r>
        <w:rPr>
          <w:rFonts w:hint="eastAsia" w:ascii="宋体" w:hAnsi="宋体"/>
          <w:sz w:val="24"/>
          <w:szCs w:val="21"/>
        </w:rPr>
        <w:t>(承包人)：</w:t>
      </w:r>
    </w:p>
    <w:p>
      <w:pPr>
        <w:ind w:firstLine="480" w:firstLineChars="200"/>
        <w:rPr>
          <w:rFonts w:hint="eastAsia" w:ascii="宋体" w:hAnsi="宋体"/>
          <w:sz w:val="24"/>
          <w:szCs w:val="21"/>
        </w:rPr>
      </w:pPr>
      <w:r>
        <w:rPr>
          <w:rFonts w:hint="eastAsia" w:ascii="宋体" w:hAnsi="宋体"/>
          <w:sz w:val="24"/>
          <w:szCs w:val="21"/>
        </w:rPr>
        <w:t>鉴于你方作为承包人已经与</w:t>
      </w:r>
      <w:r>
        <w:rPr>
          <w:rFonts w:hint="eastAsia" w:ascii="宋体" w:hAnsi="宋体"/>
          <w:sz w:val="24"/>
          <w:szCs w:val="21"/>
          <w:u w:val="single"/>
        </w:rPr>
        <w:t xml:space="preserve">            包       </w:t>
      </w:r>
      <w:r>
        <w:rPr>
          <w:rFonts w:hint="eastAsia" w:ascii="宋体" w:hAnsi="宋体"/>
          <w:sz w:val="24"/>
          <w:szCs w:val="21"/>
        </w:rPr>
        <w:t xml:space="preserve"> (发包人名称)(以下称“发包人”)于</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日签订了</w:t>
      </w:r>
      <w:r>
        <w:rPr>
          <w:rFonts w:hint="eastAsia" w:ascii="宋体" w:hAnsi="宋体"/>
          <w:sz w:val="24"/>
          <w:szCs w:val="21"/>
          <w:u w:val="single"/>
        </w:rPr>
        <w:t xml:space="preserve">      </w:t>
      </w:r>
      <w:r>
        <w:rPr>
          <w:rFonts w:hint="eastAsia" w:ascii="宋体" w:hAnsi="宋体"/>
          <w:sz w:val="24"/>
          <w:szCs w:val="21"/>
        </w:rPr>
        <w:t xml:space="preserve"> (工程名称)施工承包合同(以下称“主合同”)，应发包人的申请，我方愿就发包人履行主合同约定的工程款支付义务以保证的方式向你方提供如下担保：</w:t>
      </w:r>
    </w:p>
    <w:p>
      <w:pPr>
        <w:ind w:left="420"/>
        <w:rPr>
          <w:rFonts w:hint="eastAsia" w:ascii="宋体" w:hAnsi="宋体"/>
          <w:sz w:val="24"/>
          <w:szCs w:val="21"/>
        </w:rPr>
      </w:pPr>
      <w:r>
        <w:rPr>
          <w:rFonts w:hint="eastAsia" w:ascii="宋体" w:hAnsi="宋体"/>
          <w:sz w:val="24"/>
          <w:szCs w:val="21"/>
        </w:rPr>
        <w:t>一、保证的范围及保证金额</w:t>
      </w:r>
    </w:p>
    <w:p>
      <w:pPr>
        <w:ind w:left="420"/>
        <w:rPr>
          <w:rFonts w:hint="eastAsia" w:ascii="宋体" w:hAnsi="宋体"/>
          <w:sz w:val="24"/>
          <w:szCs w:val="21"/>
        </w:rPr>
      </w:pPr>
      <w:r>
        <w:rPr>
          <w:rFonts w:hint="eastAsia" w:ascii="宋体" w:hAnsi="宋体"/>
          <w:sz w:val="24"/>
          <w:szCs w:val="21"/>
        </w:rPr>
        <w:t>我方的保证范围是主合同约定的工程款。</w:t>
      </w:r>
    </w:p>
    <w:p>
      <w:pPr>
        <w:ind w:left="420"/>
        <w:rPr>
          <w:rFonts w:hint="eastAsia" w:ascii="宋体" w:hAnsi="宋体"/>
          <w:sz w:val="24"/>
          <w:szCs w:val="21"/>
        </w:rPr>
      </w:pPr>
      <w:r>
        <w:rPr>
          <w:rFonts w:hint="eastAsia" w:ascii="宋体" w:hAnsi="宋体"/>
          <w:sz w:val="24"/>
          <w:szCs w:val="21"/>
        </w:rPr>
        <w:t>本保函所称主合同约定的工程款是指主合同约定的除工程质量保证金以外的合同价款。</w:t>
      </w:r>
    </w:p>
    <w:p>
      <w:pPr>
        <w:ind w:firstLine="480" w:firstLineChars="200"/>
        <w:rPr>
          <w:rFonts w:hint="eastAsia" w:ascii="宋体" w:hAnsi="宋体"/>
          <w:sz w:val="24"/>
          <w:szCs w:val="21"/>
        </w:rPr>
      </w:pPr>
      <w:r>
        <w:rPr>
          <w:rFonts w:hint="eastAsia" w:ascii="宋体" w:hAnsi="宋体"/>
          <w:sz w:val="24"/>
          <w:szCs w:val="21"/>
        </w:rPr>
        <w:t>我方保证的金额是主合同约定的工程款的</w:t>
      </w:r>
      <w:r>
        <w:rPr>
          <w:rFonts w:hint="eastAsia" w:ascii="宋体" w:hAnsi="宋体"/>
          <w:sz w:val="24"/>
          <w:szCs w:val="21"/>
          <w:u w:val="single"/>
        </w:rPr>
        <w:t xml:space="preserve">          </w:t>
      </w:r>
      <w:r>
        <w:rPr>
          <w:rFonts w:hint="eastAsia" w:ascii="宋体" w:hAnsi="宋体"/>
          <w:sz w:val="24"/>
          <w:szCs w:val="21"/>
        </w:rPr>
        <w:t>％，数额最高不超过人民币元(大写：</w:t>
      </w:r>
      <w:r>
        <w:rPr>
          <w:rFonts w:hint="eastAsia" w:ascii="宋体" w:hAnsi="宋体"/>
          <w:sz w:val="24"/>
          <w:szCs w:val="21"/>
          <w:u w:val="single"/>
        </w:rPr>
        <w:t xml:space="preserve">                     </w:t>
      </w:r>
      <w:r>
        <w:rPr>
          <w:rFonts w:hint="eastAsia" w:ascii="宋体" w:hAnsi="宋体"/>
          <w:sz w:val="24"/>
          <w:szCs w:val="21"/>
        </w:rPr>
        <w:t>)。</w:t>
      </w:r>
    </w:p>
    <w:p>
      <w:pPr>
        <w:ind w:left="420"/>
        <w:rPr>
          <w:rFonts w:hint="eastAsia" w:ascii="宋体" w:hAnsi="宋体"/>
          <w:sz w:val="24"/>
          <w:szCs w:val="21"/>
        </w:rPr>
      </w:pPr>
      <w:r>
        <w:rPr>
          <w:rFonts w:hint="eastAsia" w:ascii="宋体" w:hAnsi="宋体"/>
          <w:sz w:val="24"/>
          <w:szCs w:val="21"/>
        </w:rPr>
        <w:t>二、保证的方式及保证期间</w:t>
      </w:r>
    </w:p>
    <w:p>
      <w:pPr>
        <w:ind w:firstLine="480" w:firstLineChars="200"/>
        <w:rPr>
          <w:rFonts w:hint="eastAsia" w:ascii="宋体" w:hAnsi="宋体"/>
          <w:sz w:val="24"/>
          <w:szCs w:val="21"/>
        </w:rPr>
      </w:pPr>
      <w:r>
        <w:rPr>
          <w:rFonts w:hint="eastAsia" w:ascii="宋体" w:hAnsi="宋体"/>
          <w:sz w:val="24"/>
          <w:szCs w:val="21"/>
        </w:rPr>
        <w:t>我方保证的方式为：连带责任保证。</w:t>
      </w:r>
    </w:p>
    <w:p>
      <w:pPr>
        <w:ind w:firstLine="480" w:firstLineChars="200"/>
        <w:rPr>
          <w:rFonts w:hint="eastAsia" w:ascii="宋体" w:hAnsi="宋体"/>
          <w:sz w:val="24"/>
          <w:szCs w:val="21"/>
        </w:rPr>
      </w:pPr>
      <w:r>
        <w:rPr>
          <w:rFonts w:hint="eastAsia" w:ascii="宋体" w:hAnsi="宋体"/>
          <w:sz w:val="24"/>
          <w:szCs w:val="21"/>
        </w:rPr>
        <w:t>我方保证的期间为：自本合同生效之日起至主合同约定的工程款支付之日后</w:t>
      </w:r>
      <w:r>
        <w:rPr>
          <w:rFonts w:hint="eastAsia" w:ascii="宋体" w:hAnsi="宋体"/>
          <w:sz w:val="24"/>
          <w:szCs w:val="21"/>
          <w:u w:val="single"/>
        </w:rPr>
        <w:t xml:space="preserve">   </w:t>
      </w:r>
      <w:r>
        <w:rPr>
          <w:rFonts w:hint="eastAsia" w:ascii="宋体" w:hAnsi="宋体"/>
          <w:sz w:val="24"/>
          <w:szCs w:val="21"/>
        </w:rPr>
        <w:t>日内。</w:t>
      </w:r>
    </w:p>
    <w:p>
      <w:pPr>
        <w:ind w:firstLine="480" w:firstLineChars="200"/>
        <w:rPr>
          <w:rFonts w:hint="eastAsia" w:ascii="宋体" w:hAnsi="宋体"/>
          <w:sz w:val="24"/>
          <w:szCs w:val="21"/>
        </w:rPr>
      </w:pPr>
      <w:r>
        <w:rPr>
          <w:rFonts w:hint="eastAsia" w:ascii="宋体" w:hAnsi="宋体"/>
          <w:sz w:val="24"/>
          <w:szCs w:val="21"/>
        </w:rPr>
        <w:t>你方与发包人协议变更工程款支付日期的，经我方书面同意后，保证期间按照变更后的支付日期做相应调整。</w:t>
      </w:r>
    </w:p>
    <w:p>
      <w:pPr>
        <w:ind w:firstLine="480" w:firstLineChars="200"/>
        <w:rPr>
          <w:rFonts w:hint="eastAsia" w:ascii="宋体" w:hAnsi="宋体"/>
          <w:sz w:val="24"/>
          <w:szCs w:val="21"/>
        </w:rPr>
      </w:pPr>
      <w:r>
        <w:rPr>
          <w:rFonts w:hint="eastAsia" w:ascii="宋体" w:hAnsi="宋体"/>
          <w:sz w:val="24"/>
          <w:szCs w:val="21"/>
        </w:rPr>
        <w:t>三、承担保证责任的形式</w:t>
      </w:r>
    </w:p>
    <w:p>
      <w:pPr>
        <w:ind w:firstLine="480" w:firstLineChars="200"/>
        <w:rPr>
          <w:rFonts w:hint="eastAsia" w:ascii="宋体" w:hAnsi="宋体"/>
          <w:sz w:val="24"/>
          <w:szCs w:val="21"/>
        </w:rPr>
      </w:pPr>
      <w:r>
        <w:rPr>
          <w:rFonts w:hint="eastAsia" w:ascii="宋体" w:hAnsi="宋体"/>
          <w:sz w:val="24"/>
          <w:szCs w:val="21"/>
        </w:rPr>
        <w:t>我方承担保证责任的形式是代为支付。发包人未按主合同约定向你方支付工程款的，由我方在保证金额内代为支付。</w:t>
      </w:r>
    </w:p>
    <w:p>
      <w:pPr>
        <w:ind w:firstLine="480" w:firstLineChars="200"/>
        <w:rPr>
          <w:rFonts w:hint="eastAsia" w:ascii="宋体" w:hAnsi="宋体"/>
          <w:sz w:val="24"/>
          <w:szCs w:val="21"/>
        </w:rPr>
      </w:pPr>
      <w:r>
        <w:rPr>
          <w:rFonts w:hint="eastAsia" w:ascii="宋体" w:hAnsi="宋体"/>
          <w:sz w:val="24"/>
          <w:szCs w:val="21"/>
        </w:rPr>
        <w:t>四、代偿的安排</w:t>
      </w:r>
    </w:p>
    <w:p>
      <w:pPr>
        <w:ind w:firstLine="480" w:firstLineChars="200"/>
        <w:rPr>
          <w:rFonts w:hint="eastAsia" w:ascii="宋体" w:hAnsi="宋体"/>
          <w:sz w:val="24"/>
          <w:szCs w:val="21"/>
        </w:rPr>
      </w:pPr>
      <w:r>
        <w:rPr>
          <w:rFonts w:hint="eastAsia" w:ascii="宋体" w:hAnsi="宋体"/>
          <w:sz w:val="24"/>
          <w:szCs w:val="21"/>
        </w:rPr>
        <w:t>你方要求我方承担保证责任的，应向我方发出书面索赔通知及发包人未支付主合同约定工程款的证明材料。索赔通知应写明要求索赔的金额，支付款项应到达的帐号。</w:t>
      </w:r>
    </w:p>
    <w:p>
      <w:pPr>
        <w:ind w:firstLine="480" w:firstLineChars="200"/>
        <w:rPr>
          <w:rFonts w:hint="eastAsia" w:ascii="宋体" w:hAnsi="宋体"/>
          <w:sz w:val="24"/>
          <w:szCs w:val="21"/>
        </w:rPr>
      </w:pPr>
      <w:r>
        <w:rPr>
          <w:rFonts w:hint="eastAsia" w:ascii="宋体" w:hAnsi="宋体"/>
          <w:sz w:val="24"/>
          <w:szCs w:val="21"/>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ind w:firstLine="480" w:firstLineChars="200"/>
        <w:rPr>
          <w:rFonts w:hint="eastAsia" w:ascii="宋体" w:hAnsi="宋体"/>
          <w:sz w:val="24"/>
          <w:szCs w:val="21"/>
        </w:rPr>
      </w:pPr>
      <w:r>
        <w:rPr>
          <w:rFonts w:hint="eastAsia" w:ascii="宋体" w:hAnsi="宋体"/>
          <w:sz w:val="24"/>
          <w:szCs w:val="21"/>
        </w:rPr>
        <w:t>我方收到你方的书面索赔通知及相应证明材料后，在</w:t>
      </w:r>
      <w:r>
        <w:rPr>
          <w:rFonts w:hint="eastAsia" w:ascii="宋体" w:hAnsi="宋体"/>
          <w:sz w:val="24"/>
          <w:szCs w:val="21"/>
          <w:u w:val="single"/>
        </w:rPr>
        <w:t xml:space="preserve">    </w:t>
      </w:r>
      <w:r>
        <w:rPr>
          <w:rFonts w:hint="eastAsia" w:ascii="宋体" w:hAnsi="宋体"/>
          <w:sz w:val="24"/>
          <w:szCs w:val="21"/>
        </w:rPr>
        <w:t>个工作日内进行核定后按照本保函的承诺承担保证责任。</w:t>
      </w:r>
    </w:p>
    <w:p>
      <w:pPr>
        <w:ind w:firstLine="480" w:firstLineChars="200"/>
        <w:rPr>
          <w:rFonts w:hint="eastAsia" w:ascii="宋体" w:hAnsi="宋体"/>
          <w:sz w:val="24"/>
          <w:szCs w:val="21"/>
        </w:rPr>
      </w:pPr>
      <w:r>
        <w:rPr>
          <w:rFonts w:hint="eastAsia" w:ascii="宋体" w:hAnsi="宋体"/>
          <w:sz w:val="24"/>
          <w:szCs w:val="21"/>
        </w:rPr>
        <w:t>五、保证责任的解除</w:t>
      </w:r>
    </w:p>
    <w:p>
      <w:pPr>
        <w:ind w:firstLine="480" w:firstLineChars="200"/>
        <w:rPr>
          <w:rFonts w:hint="eastAsia" w:ascii="宋体" w:hAnsi="宋体"/>
          <w:sz w:val="24"/>
          <w:szCs w:val="21"/>
        </w:rPr>
      </w:pPr>
      <w:r>
        <w:rPr>
          <w:rFonts w:hint="eastAsia" w:ascii="宋体" w:hAnsi="宋体"/>
          <w:sz w:val="24"/>
          <w:szCs w:val="21"/>
        </w:rPr>
        <w:t>1、在本保函承诺的保证期间内，你方未书面向我方主张保证责任的，自保证期间届满次日起，我方保证责任解除。</w:t>
      </w:r>
    </w:p>
    <w:p>
      <w:pPr>
        <w:ind w:firstLine="480" w:firstLineChars="200"/>
        <w:rPr>
          <w:rFonts w:hint="eastAsia" w:ascii="宋体" w:hAnsi="宋体"/>
          <w:sz w:val="24"/>
          <w:szCs w:val="21"/>
        </w:rPr>
      </w:pPr>
      <w:r>
        <w:rPr>
          <w:rFonts w:hint="eastAsia" w:ascii="宋体" w:hAnsi="宋体"/>
          <w:sz w:val="24"/>
          <w:szCs w:val="21"/>
        </w:rPr>
        <w:t>2、发包人按主合同约定履行了工程款的全部支付义务的，自本保函承诺的保证期间届满次日起，我方保证责任解除。</w:t>
      </w:r>
    </w:p>
    <w:p>
      <w:pPr>
        <w:ind w:firstLine="480" w:firstLineChars="200"/>
        <w:rPr>
          <w:rFonts w:hint="eastAsia" w:ascii="宋体" w:hAnsi="宋体"/>
          <w:sz w:val="24"/>
          <w:szCs w:val="21"/>
        </w:rPr>
      </w:pPr>
      <w:r>
        <w:rPr>
          <w:rFonts w:hint="eastAsia" w:ascii="宋体" w:hAnsi="宋体"/>
          <w:sz w:val="24"/>
          <w:szCs w:val="21"/>
        </w:rPr>
        <w:t>3、我方按照本保函向你方履行保证责任所支付金额达到本保函保证金额时，自我方向你方支付(支付款项从我方帐户划出)之日起，保证责任即解除。</w:t>
      </w:r>
    </w:p>
    <w:p>
      <w:pPr>
        <w:ind w:firstLine="480" w:firstLineChars="200"/>
        <w:rPr>
          <w:rFonts w:hint="eastAsia" w:ascii="宋体" w:hAnsi="宋体"/>
          <w:sz w:val="24"/>
          <w:szCs w:val="21"/>
        </w:rPr>
      </w:pPr>
      <w:r>
        <w:rPr>
          <w:rFonts w:hint="eastAsia" w:ascii="宋体" w:hAnsi="宋体"/>
          <w:sz w:val="24"/>
          <w:szCs w:val="21"/>
        </w:rPr>
        <w:t>4、按照法律法规的规定或出现应解除我方保证责任的其它情形的，我方在本保函项下的保证责任亦解除。</w:t>
      </w:r>
    </w:p>
    <w:p>
      <w:pPr>
        <w:ind w:firstLine="480" w:firstLineChars="200"/>
        <w:rPr>
          <w:rFonts w:hint="eastAsia" w:ascii="宋体" w:hAnsi="宋体"/>
          <w:sz w:val="24"/>
          <w:szCs w:val="21"/>
        </w:rPr>
      </w:pPr>
      <w:r>
        <w:rPr>
          <w:rFonts w:hint="eastAsia" w:ascii="宋体" w:hAnsi="宋体"/>
          <w:sz w:val="24"/>
          <w:szCs w:val="21"/>
        </w:rPr>
        <w:t>我方解除保证责任后，你方应自我方保证责任解除之日起</w:t>
      </w:r>
      <w:r>
        <w:rPr>
          <w:rFonts w:hint="eastAsia" w:ascii="宋体" w:hAnsi="宋体"/>
          <w:sz w:val="24"/>
          <w:szCs w:val="21"/>
          <w:u w:val="single"/>
        </w:rPr>
        <w:t xml:space="preserve">    </w:t>
      </w:r>
      <w:r>
        <w:rPr>
          <w:rFonts w:hint="eastAsia" w:ascii="宋体" w:hAnsi="宋体"/>
          <w:sz w:val="24"/>
          <w:szCs w:val="21"/>
        </w:rPr>
        <w:t>个工作日内，将本保函原件返还我方。</w:t>
      </w:r>
    </w:p>
    <w:p>
      <w:pPr>
        <w:ind w:firstLine="480" w:firstLineChars="200"/>
        <w:rPr>
          <w:rFonts w:hint="eastAsia" w:ascii="宋体" w:hAnsi="宋体"/>
          <w:sz w:val="24"/>
          <w:szCs w:val="21"/>
        </w:rPr>
      </w:pPr>
      <w:r>
        <w:rPr>
          <w:rFonts w:hint="eastAsia" w:ascii="宋体" w:hAnsi="宋体"/>
          <w:sz w:val="24"/>
          <w:szCs w:val="21"/>
        </w:rPr>
        <w:t>六、免责条款</w:t>
      </w:r>
    </w:p>
    <w:p>
      <w:pPr>
        <w:ind w:firstLine="480" w:firstLineChars="200"/>
        <w:rPr>
          <w:rFonts w:hint="eastAsia" w:ascii="宋体" w:hAnsi="宋体"/>
          <w:sz w:val="24"/>
          <w:szCs w:val="21"/>
        </w:rPr>
      </w:pPr>
      <w:r>
        <w:rPr>
          <w:rFonts w:hint="eastAsia" w:ascii="宋体" w:hAnsi="宋体"/>
          <w:sz w:val="24"/>
          <w:szCs w:val="21"/>
        </w:rPr>
        <w:t>1、因你方违约致使发包人不能履行义务的，我方不承担保证责任。</w:t>
      </w:r>
    </w:p>
    <w:p>
      <w:pPr>
        <w:ind w:firstLine="480" w:firstLineChars="200"/>
        <w:rPr>
          <w:rFonts w:hint="eastAsia" w:ascii="宋体" w:hAnsi="宋体"/>
          <w:sz w:val="24"/>
          <w:szCs w:val="21"/>
        </w:rPr>
      </w:pPr>
      <w:r>
        <w:rPr>
          <w:rFonts w:hint="eastAsia" w:ascii="宋体" w:hAnsi="宋体"/>
          <w:sz w:val="24"/>
          <w:szCs w:val="21"/>
        </w:rPr>
        <w:t>2、依照法律法规的规定或你方与发包人的另行约定，免除发包人部分或全部义务的，我方亦免除其相应的保证责任。</w:t>
      </w:r>
    </w:p>
    <w:p>
      <w:pPr>
        <w:ind w:firstLine="480" w:firstLineChars="200"/>
        <w:rPr>
          <w:rFonts w:hint="eastAsia" w:ascii="宋体" w:hAnsi="宋体"/>
          <w:sz w:val="24"/>
          <w:szCs w:val="21"/>
        </w:rPr>
      </w:pPr>
      <w:r>
        <w:rPr>
          <w:rFonts w:hint="eastAsia" w:ascii="宋体" w:hAnsi="宋体"/>
          <w:sz w:val="24"/>
          <w:szCs w:val="21"/>
        </w:rPr>
        <w:t>3、你方与发包人协议变更主合同的(符合主合同合同条款第15条约定的变更除外)，如加重发包人责任致使我方保证责任加重的，需征得我方书面同意，否则我方不再承担因此而加重部分的保证责任。</w:t>
      </w:r>
    </w:p>
    <w:p>
      <w:pPr>
        <w:ind w:firstLine="480" w:firstLineChars="200"/>
        <w:rPr>
          <w:rFonts w:hint="eastAsia" w:ascii="宋体" w:hAnsi="宋体"/>
          <w:sz w:val="24"/>
          <w:szCs w:val="21"/>
        </w:rPr>
      </w:pPr>
      <w:r>
        <w:rPr>
          <w:rFonts w:hint="eastAsia" w:ascii="宋体" w:hAnsi="宋体"/>
          <w:sz w:val="24"/>
          <w:szCs w:val="21"/>
        </w:rPr>
        <w:t>4、因不可抗力造成发包人不能履行义务的，我方不承担保证责任。</w:t>
      </w:r>
    </w:p>
    <w:p>
      <w:pPr>
        <w:ind w:firstLine="480" w:firstLineChars="200"/>
        <w:rPr>
          <w:rFonts w:hint="eastAsia" w:ascii="宋体" w:hAnsi="宋体"/>
          <w:sz w:val="24"/>
          <w:szCs w:val="21"/>
        </w:rPr>
      </w:pPr>
      <w:r>
        <w:rPr>
          <w:rFonts w:hint="eastAsia" w:ascii="宋体" w:hAnsi="宋体"/>
          <w:sz w:val="24"/>
          <w:szCs w:val="21"/>
        </w:rPr>
        <w:t>七、争议的解决</w:t>
      </w:r>
    </w:p>
    <w:p>
      <w:pPr>
        <w:ind w:firstLine="480" w:firstLineChars="200"/>
        <w:rPr>
          <w:rFonts w:hint="eastAsia" w:ascii="宋体" w:hAnsi="宋体"/>
          <w:sz w:val="24"/>
          <w:szCs w:val="21"/>
        </w:rPr>
      </w:pPr>
      <w:r>
        <w:rPr>
          <w:rFonts w:hint="eastAsia" w:ascii="宋体" w:hAnsi="宋体"/>
          <w:sz w:val="24"/>
          <w:szCs w:val="21"/>
        </w:rPr>
        <w:t>因本保函发生的纠纷，由贵我双方协商解决，协商不成的，任何一方均可提请</w:t>
      </w:r>
      <w:r>
        <w:rPr>
          <w:rFonts w:hint="eastAsia" w:ascii="宋体" w:hAnsi="宋体"/>
          <w:sz w:val="24"/>
          <w:szCs w:val="21"/>
          <w:u w:val="single"/>
        </w:rPr>
        <w:t xml:space="preserve">       </w:t>
      </w:r>
      <w:r>
        <w:rPr>
          <w:rFonts w:hint="eastAsia" w:ascii="宋体" w:hAnsi="宋体"/>
          <w:sz w:val="24"/>
          <w:szCs w:val="21"/>
        </w:rPr>
        <w:t>仲裁委员会仲裁。</w:t>
      </w:r>
    </w:p>
    <w:p>
      <w:pPr>
        <w:ind w:firstLine="480" w:firstLineChars="200"/>
        <w:rPr>
          <w:rFonts w:hint="eastAsia" w:ascii="宋体" w:hAnsi="宋体"/>
          <w:sz w:val="24"/>
          <w:szCs w:val="21"/>
        </w:rPr>
      </w:pPr>
      <w:r>
        <w:rPr>
          <w:rFonts w:hint="eastAsia" w:ascii="宋体" w:hAnsi="宋体"/>
          <w:sz w:val="24"/>
          <w:szCs w:val="21"/>
        </w:rPr>
        <w:t>八、保函的生效</w:t>
      </w:r>
    </w:p>
    <w:p>
      <w:pPr>
        <w:ind w:firstLine="480" w:firstLineChars="200"/>
        <w:rPr>
          <w:rFonts w:hint="eastAsia" w:ascii="宋体" w:hAnsi="宋体"/>
          <w:sz w:val="24"/>
          <w:szCs w:val="21"/>
        </w:rPr>
      </w:pPr>
      <w:r>
        <w:rPr>
          <w:rFonts w:hint="eastAsia" w:ascii="宋体" w:hAnsi="宋体"/>
          <w:sz w:val="24"/>
          <w:szCs w:val="21"/>
        </w:rPr>
        <w:t>本保函自我方法定代表人(或其授权代理人)签字或加盖公章并交付你方之日起生效。</w:t>
      </w:r>
    </w:p>
    <w:p>
      <w:pPr>
        <w:spacing w:after="156" w:afterLines="50"/>
        <w:ind w:firstLine="480" w:firstLineChars="200"/>
        <w:rPr>
          <w:rFonts w:hint="eastAsia" w:ascii="宋体" w:hAnsi="宋体"/>
          <w:sz w:val="24"/>
          <w:szCs w:val="21"/>
        </w:rPr>
      </w:pPr>
      <w:r>
        <w:rPr>
          <w:rFonts w:hint="eastAsia" w:ascii="宋体" w:hAnsi="宋体"/>
          <w:sz w:val="24"/>
          <w:szCs w:val="21"/>
        </w:rPr>
        <w:t>本条所称交付是指：</w:t>
      </w:r>
      <w:r>
        <w:rPr>
          <w:rFonts w:hint="eastAsia" w:ascii="宋体" w:hAnsi="宋体"/>
          <w:sz w:val="24"/>
          <w:szCs w:val="21"/>
          <w:u w:val="single"/>
        </w:rPr>
        <w:t xml:space="preserve">                                         </w:t>
      </w:r>
      <w:r>
        <w:rPr>
          <w:rFonts w:hint="eastAsia" w:ascii="宋体" w:hAnsi="宋体"/>
          <w:sz w:val="24"/>
          <w:szCs w:val="21"/>
        </w:rPr>
        <w:t>。</w:t>
      </w:r>
    </w:p>
    <w:p>
      <w:pPr>
        <w:spacing w:after="156" w:afterLines="50"/>
        <w:ind w:firstLine="480" w:firstLineChars="200"/>
        <w:rPr>
          <w:rFonts w:hint="eastAsia" w:ascii="宋体" w:hAnsi="宋体"/>
          <w:sz w:val="24"/>
          <w:szCs w:val="21"/>
        </w:rPr>
      </w:pPr>
    </w:p>
    <w:p>
      <w:pPr>
        <w:spacing w:after="156" w:afterLines="50"/>
        <w:ind w:firstLine="480" w:firstLineChars="200"/>
        <w:rPr>
          <w:rFonts w:hint="eastAsia" w:ascii="宋体" w:hAnsi="宋体"/>
          <w:sz w:val="24"/>
          <w:szCs w:val="21"/>
        </w:rPr>
      </w:pPr>
    </w:p>
    <w:p>
      <w:pPr>
        <w:rPr>
          <w:rFonts w:hint="eastAsia" w:ascii="宋体" w:hAnsi="宋体"/>
          <w:sz w:val="24"/>
          <w:szCs w:val="21"/>
        </w:rPr>
      </w:pPr>
      <w:r>
        <w:rPr>
          <w:rFonts w:hint="eastAsia" w:ascii="宋体" w:hAnsi="宋体"/>
          <w:sz w:val="24"/>
          <w:szCs w:val="21"/>
        </w:rPr>
        <w:t xml:space="preserve">                   担保人：</w:t>
      </w:r>
      <w:r>
        <w:rPr>
          <w:rFonts w:hint="eastAsia" w:ascii="宋体" w:hAnsi="宋体"/>
          <w:sz w:val="24"/>
          <w:szCs w:val="21"/>
          <w:u w:val="single"/>
        </w:rPr>
        <w:t xml:space="preserve">                               </w:t>
      </w:r>
      <w:r>
        <w:rPr>
          <w:rFonts w:hint="eastAsia" w:ascii="宋体" w:hAnsi="宋体"/>
          <w:sz w:val="24"/>
          <w:szCs w:val="21"/>
        </w:rPr>
        <w:t xml:space="preserve"> (盖单位章)</w:t>
      </w:r>
    </w:p>
    <w:p>
      <w:pPr>
        <w:rPr>
          <w:rFonts w:hint="eastAsia" w:ascii="宋体" w:hAnsi="宋体"/>
          <w:sz w:val="24"/>
          <w:szCs w:val="21"/>
        </w:rPr>
      </w:pPr>
      <w:r>
        <w:rPr>
          <w:rFonts w:hint="eastAsia" w:ascii="宋体" w:hAnsi="宋体"/>
          <w:sz w:val="24"/>
          <w:szCs w:val="21"/>
        </w:rPr>
        <w:t xml:space="preserve">                   法定代表人或其委托代理人：</w:t>
      </w:r>
      <w:r>
        <w:rPr>
          <w:rFonts w:hint="eastAsia" w:ascii="宋体" w:hAnsi="宋体"/>
          <w:sz w:val="24"/>
          <w:szCs w:val="21"/>
          <w:u w:val="single"/>
        </w:rPr>
        <w:t xml:space="preserve">                  </w:t>
      </w:r>
      <w:r>
        <w:rPr>
          <w:rFonts w:hint="eastAsia" w:ascii="宋体" w:hAnsi="宋体"/>
          <w:sz w:val="24"/>
          <w:szCs w:val="21"/>
        </w:rPr>
        <w:t>(签字)</w:t>
      </w:r>
    </w:p>
    <w:p>
      <w:pPr>
        <w:rPr>
          <w:rFonts w:hint="eastAsia" w:ascii="宋体" w:hAnsi="宋体"/>
          <w:sz w:val="24"/>
          <w:szCs w:val="21"/>
        </w:rPr>
      </w:pPr>
      <w:r>
        <w:rPr>
          <w:rFonts w:hint="eastAsia" w:ascii="宋体" w:hAnsi="宋体"/>
          <w:sz w:val="24"/>
          <w:szCs w:val="21"/>
        </w:rPr>
        <w:t xml:space="preserve">                   地    址：</w:t>
      </w:r>
      <w:r>
        <w:rPr>
          <w:rFonts w:hint="eastAsia" w:ascii="宋体" w:hAnsi="宋体"/>
          <w:sz w:val="24"/>
          <w:szCs w:val="21"/>
          <w:u w:val="single"/>
        </w:rPr>
        <w:t xml:space="preserve">                                      </w:t>
      </w:r>
    </w:p>
    <w:p>
      <w:pPr>
        <w:rPr>
          <w:rFonts w:hint="eastAsia" w:ascii="宋体" w:hAnsi="宋体"/>
          <w:sz w:val="24"/>
          <w:szCs w:val="21"/>
          <w:u w:val="single"/>
        </w:rPr>
      </w:pPr>
      <w:r>
        <w:rPr>
          <w:rFonts w:hint="eastAsia" w:ascii="宋体" w:hAnsi="宋体"/>
          <w:sz w:val="24"/>
          <w:szCs w:val="21"/>
        </w:rPr>
        <w:t xml:space="preserve">                   邮政编码：</w:t>
      </w:r>
      <w:r>
        <w:rPr>
          <w:rFonts w:hint="eastAsia" w:ascii="宋体" w:hAnsi="宋体"/>
          <w:sz w:val="24"/>
          <w:szCs w:val="21"/>
          <w:u w:val="single"/>
        </w:rPr>
        <w:t xml:space="preserve">                                      </w:t>
      </w:r>
    </w:p>
    <w:p>
      <w:pPr>
        <w:rPr>
          <w:rFonts w:hint="eastAsia" w:ascii="宋体" w:hAnsi="宋体"/>
          <w:sz w:val="24"/>
          <w:szCs w:val="21"/>
        </w:rPr>
      </w:pPr>
      <w:r>
        <w:rPr>
          <w:rFonts w:hint="eastAsia" w:ascii="宋体" w:hAnsi="宋体"/>
          <w:sz w:val="24"/>
          <w:szCs w:val="21"/>
        </w:rPr>
        <w:t xml:space="preserve">                   电    话：</w:t>
      </w:r>
      <w:r>
        <w:rPr>
          <w:rFonts w:hint="eastAsia" w:ascii="宋体" w:hAnsi="宋体"/>
          <w:sz w:val="24"/>
          <w:szCs w:val="21"/>
          <w:u w:val="single"/>
        </w:rPr>
        <w:t xml:space="preserve">                                      </w:t>
      </w:r>
    </w:p>
    <w:p>
      <w:pPr>
        <w:rPr>
          <w:rFonts w:hint="eastAsia" w:ascii="宋体" w:hAnsi="宋体"/>
          <w:sz w:val="24"/>
          <w:szCs w:val="21"/>
          <w:u w:val="single"/>
        </w:rPr>
      </w:pPr>
      <w:r>
        <w:rPr>
          <w:rFonts w:hint="eastAsia" w:ascii="宋体" w:hAnsi="宋体"/>
          <w:sz w:val="24"/>
          <w:szCs w:val="21"/>
        </w:rPr>
        <w:t xml:space="preserve">                   传    真：</w:t>
      </w:r>
      <w:r>
        <w:rPr>
          <w:rFonts w:hint="eastAsia" w:ascii="宋体" w:hAnsi="宋体"/>
          <w:sz w:val="24"/>
          <w:szCs w:val="21"/>
          <w:u w:val="single"/>
        </w:rPr>
        <w:t xml:space="preserve">                                      </w:t>
      </w:r>
    </w:p>
    <w:p>
      <w:pPr>
        <w:rPr>
          <w:rFonts w:hint="eastAsia" w:ascii="宋体" w:hAnsi="宋体"/>
          <w:sz w:val="24"/>
          <w:szCs w:val="21"/>
          <w:u w:val="single"/>
        </w:rPr>
      </w:pPr>
    </w:p>
    <w:p>
      <w:pPr>
        <w:ind w:firstLine="3290" w:firstLineChars="1371"/>
        <w:jc w:val="right"/>
        <w:rPr>
          <w:rFonts w:hint="eastAsia" w:ascii="宋体" w:hAnsi="宋体"/>
          <w:sz w:val="24"/>
          <w:szCs w:val="21"/>
        </w:rPr>
      </w:pP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ind w:firstLine="3290" w:firstLineChars="1371"/>
        <w:jc w:val="right"/>
        <w:rPr>
          <w:rFonts w:hint="eastAsia" w:ascii="宋体" w:hAnsi="宋体"/>
          <w:sz w:val="24"/>
          <w:szCs w:val="21"/>
        </w:rPr>
      </w:pPr>
    </w:p>
    <w:p>
      <w:pPr>
        <w:rPr>
          <w:rFonts w:hint="eastAsia" w:ascii="宋体" w:hAnsi="宋体"/>
          <w:sz w:val="24"/>
          <w:szCs w:val="21"/>
        </w:rPr>
      </w:pPr>
      <w:r>
        <w:rPr>
          <w:rFonts w:hint="eastAsia" w:ascii="宋体" w:hAnsi="宋体"/>
          <w:sz w:val="24"/>
          <w:szCs w:val="21"/>
        </w:rPr>
        <w:t>备注：本支付担保格式可采用经承包人同意的其他格式，但相关约定应当与履约担保对等。</w:t>
      </w:r>
    </w:p>
    <w:p>
      <w:pPr>
        <w:rPr>
          <w:rFonts w:hint="eastAsia" w:ascii="宋体" w:hAnsi="宋体" w:eastAsia="宋体" w:cs="宋体"/>
          <w:sz w:val="24"/>
          <w:lang w:eastAsia="zh-CN"/>
        </w:rPr>
      </w:pPr>
    </w:p>
    <w:p>
      <w:pPr>
        <w:rPr>
          <w:rFonts w:hint="eastAsia" w:ascii="宋体" w:hAnsi="宋体" w:eastAsia="宋体" w:cs="宋体"/>
          <w:b/>
          <w:sz w:val="24"/>
          <w:szCs w:val="15"/>
        </w:rPr>
      </w:pPr>
    </w:p>
    <w:p>
      <w:pPr>
        <w:rPr>
          <w:rFonts w:hint="eastAsia" w:ascii="宋体" w:hAnsi="宋体" w:eastAsia="宋体" w:cs="宋体"/>
          <w:b/>
          <w:sz w:val="24"/>
          <w:szCs w:val="15"/>
        </w:rPr>
      </w:pPr>
    </w:p>
    <w:p>
      <w:pPr>
        <w:rPr>
          <w:rFonts w:hint="eastAsia" w:ascii="宋体" w:hAnsi="宋体" w:eastAsia="宋体" w:cs="宋体"/>
          <w:sz w:val="24"/>
          <w:szCs w:val="15"/>
          <w:lang w:eastAsia="zh-CN"/>
        </w:rPr>
        <w:sectPr>
          <w:headerReference r:id="rId5" w:type="default"/>
          <w:footerReference r:id="rId6" w:type="default"/>
          <w:pgSz w:w="11906" w:h="16838"/>
          <w:pgMar w:top="1440" w:right="1080" w:bottom="1440" w:left="1080" w:header="737" w:footer="737" w:gutter="0"/>
          <w:pgNumType w:fmt="decimal"/>
          <w:cols w:space="720" w:num="1"/>
          <w:docGrid w:linePitch="312" w:charSpace="0"/>
        </w:sectPr>
      </w:pPr>
      <w:r>
        <w:rPr>
          <w:rFonts w:hint="eastAsia" w:ascii="宋体" w:hAnsi="宋体" w:eastAsia="宋体" w:cs="宋体"/>
          <w:b/>
          <w:sz w:val="24"/>
          <w:szCs w:val="15"/>
        </w:rPr>
        <w:t>注：本合同条款仅供参考，甲乙双方可根据实际情况进行补充。</w:t>
      </w:r>
    </w:p>
    <w:p>
      <w:pPr>
        <w:pStyle w:val="18"/>
        <w:ind w:left="0" w:leftChars="0" w:firstLine="0" w:firstLineChars="0"/>
        <w:rPr>
          <w:rFonts w:hint="eastAsia" w:ascii="宋体" w:hAnsi="宋体" w:eastAsia="宋体" w:cs="宋体"/>
          <w:b/>
          <w:bCs/>
          <w:sz w:val="24"/>
          <w:szCs w:val="21"/>
        </w:rPr>
      </w:pPr>
    </w:p>
    <w:p>
      <w:pPr>
        <w:pStyle w:val="5"/>
        <w:numPr>
          <w:ilvl w:val="2"/>
          <w:numId w:val="0"/>
        </w:numPr>
        <w:spacing w:before="0" w:beforeLines="0" w:after="0" w:afterLines="0" w:line="240" w:lineRule="auto"/>
        <w:rPr>
          <w:rFonts w:hint="eastAsia" w:ascii="宋体" w:hAnsi="宋体" w:eastAsia="宋体" w:cs="宋体"/>
          <w:sz w:val="52"/>
          <w:szCs w:val="52"/>
        </w:rPr>
      </w:pPr>
      <w:bookmarkStart w:id="41" w:name="_Toc21569"/>
      <w:r>
        <w:rPr>
          <w:rFonts w:hint="eastAsia" w:ascii="宋体" w:hAnsi="宋体" w:eastAsia="宋体" w:cs="宋体"/>
          <w:sz w:val="52"/>
          <w:szCs w:val="52"/>
        </w:rPr>
        <w:t>第四章 谈判响应文件格式</w:t>
      </w:r>
      <w:bookmarkEnd w:id="41"/>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rPr>
          <w:rFonts w:hint="eastAsia"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hint="eastAsia" w:ascii="宋体" w:hAnsi="宋体" w:eastAsia="宋体" w:cs="宋体"/>
          <w:color w:val="000000"/>
          <w:sz w:val="32"/>
          <w:szCs w:val="32"/>
        </w:rPr>
      </w:pPr>
      <w:r>
        <w:rPr>
          <w:rFonts w:hint="eastAsia" w:ascii="宋体" w:hAnsi="宋体" w:eastAsia="宋体" w:cs="宋体"/>
          <w:color w:val="000000"/>
          <w:sz w:val="32"/>
          <w:szCs w:val="32"/>
        </w:rPr>
        <w:t>（采购编号：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rPr>
          <w:rFonts w:hint="eastAsia"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hint="eastAsia"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（签字</w:t>
      </w:r>
      <w:r>
        <w:rPr>
          <w:rFonts w:hint="eastAsia" w:ascii="宋体" w:hAnsi="宋体" w:eastAsia="宋体" w:cs="宋体"/>
          <w:color w:val="000000"/>
          <w:u w:val="single"/>
          <w:lang w:val="en-US" w:eastAsia="zh-CN"/>
        </w:rPr>
        <w:t>或</w:t>
      </w:r>
      <w:r>
        <w:rPr>
          <w:rFonts w:hint="eastAsia" w:ascii="宋体" w:hAnsi="宋体" w:eastAsia="宋体" w:cs="宋体"/>
          <w:color w:val="000000"/>
          <w:u w:val="single"/>
        </w:rPr>
        <w:t xml:space="preserve">盖章）   </w:t>
      </w:r>
    </w:p>
    <w:p>
      <w:pPr>
        <w:adjustRightInd w:val="0"/>
        <w:snapToGrid w:val="0"/>
        <w:spacing w:line="500" w:lineRule="atLeast"/>
        <w:ind w:firstLine="1243" w:firstLineChars="444"/>
        <w:rPr>
          <w:rFonts w:hint="eastAsia"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b/>
          <w:color w:val="000000"/>
          <w:spacing w:val="40"/>
          <w:sz w:val="44"/>
        </w:rPr>
      </w:pPr>
      <w:r>
        <w:rPr>
          <w:rFonts w:hint="eastAsia" w:ascii="宋体" w:hAnsi="宋体" w:eastAsia="宋体" w:cs="宋体"/>
          <w:b/>
          <w:color w:val="000000"/>
          <w:spacing w:val="40"/>
          <w:sz w:val="44"/>
        </w:rPr>
        <w:t>谈判响应文件目录</w:t>
      </w:r>
    </w:p>
    <w:p>
      <w:pPr>
        <w:adjustRightInd w:val="0"/>
        <w:snapToGrid w:val="0"/>
        <w:spacing w:line="480" w:lineRule="auto"/>
        <w:rPr>
          <w:rFonts w:hint="eastAsia" w:ascii="宋体" w:hAnsi="宋体" w:eastAsia="宋体" w:cs="宋体"/>
          <w:color w:val="000000"/>
          <w:sz w:val="24"/>
        </w:rPr>
      </w:pP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五、投标保证金</w:t>
      </w:r>
    </w:p>
    <w:p>
      <w:pPr>
        <w:adjustRightInd w:val="0"/>
        <w:snapToGrid w:val="0"/>
        <w:spacing w:line="480" w:lineRule="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六</w:t>
      </w:r>
      <w:r>
        <w:rPr>
          <w:rFonts w:hint="eastAsia" w:ascii="宋体" w:hAnsi="宋体" w:eastAsia="宋体" w:cs="宋体"/>
          <w:color w:val="000000"/>
          <w:sz w:val="24"/>
        </w:rPr>
        <w:t>、</w:t>
      </w:r>
      <w:r>
        <w:rPr>
          <w:rFonts w:hint="eastAsia" w:ascii="宋体" w:hAnsi="宋体" w:eastAsia="宋体" w:cs="宋体"/>
          <w:color w:val="000000"/>
          <w:sz w:val="24"/>
          <w:lang w:val="en-US" w:eastAsia="zh-CN"/>
        </w:rPr>
        <w:t>实施方案</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七、投标人无失信行为承诺</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八</w:t>
      </w:r>
      <w:r>
        <w:rPr>
          <w:rFonts w:hint="eastAsia" w:ascii="宋体" w:hAnsi="宋体" w:eastAsia="宋体" w:cs="宋体"/>
          <w:color w:val="000000"/>
          <w:sz w:val="24"/>
        </w:rPr>
        <w:t>、反商业贿赂承诺书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认为应附的其他资料</w:t>
      </w:r>
    </w:p>
    <w:p>
      <w:pPr>
        <w:pStyle w:val="5"/>
        <w:rPr>
          <w:rFonts w:hint="eastAsia" w:ascii="宋体" w:hAnsi="宋体" w:eastAsia="宋体" w:cs="宋体"/>
          <w:color w:val="000000"/>
          <w:sz w:val="24"/>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rPr>
          <w:rFonts w:hint="eastAsia"/>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ind w:firstLine="1605" w:firstLineChars="400"/>
        <w:rPr>
          <w:rFonts w:hint="eastAsia" w:ascii="宋体" w:hAnsi="宋体" w:eastAsia="宋体" w:cs="宋体"/>
          <w:b/>
          <w:sz w:val="32"/>
          <w:szCs w:val="32"/>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法定代表人身份证明及授权委托书</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hint="eastAsia" w:ascii="宋体" w:hAnsi="宋体" w:eastAsia="宋体" w:cs="宋体"/>
          <w:sz w:val="24"/>
        </w:rPr>
      </w:pPr>
    </w:p>
    <w:p>
      <w:pPr>
        <w:tabs>
          <w:tab w:val="left" w:pos="760"/>
        </w:tabs>
        <w:ind w:firstLine="720" w:firstLineChars="3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hint="eastAsia" w:ascii="宋体" w:hAnsi="宋体" w:eastAsia="宋体" w:cs="宋体"/>
          <w:sz w:val="24"/>
        </w:rPr>
      </w:pPr>
    </w:p>
    <w:p>
      <w:pPr>
        <w:tabs>
          <w:tab w:val="left" w:pos="2520"/>
          <w:tab w:val="left" w:pos="3435"/>
          <w:tab w:val="left" w:pos="4485"/>
        </w:tabs>
        <w:ind w:firstLine="720" w:firstLineChars="3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hint="eastAsia" w:ascii="宋体" w:hAnsi="宋体" w:eastAsia="宋体" w:cs="宋体"/>
          <w:w w:val="99"/>
          <w:sz w:val="24"/>
        </w:rPr>
      </w:pPr>
    </w:p>
    <w:p>
      <w:pPr>
        <w:ind w:firstLine="720" w:firstLineChars="3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ind w:left="520" w:firstLine="480"/>
        <w:rPr>
          <w:rFonts w:hint="eastAsia" w:ascii="宋体" w:hAnsi="宋体" w:eastAsia="宋体" w:cs="宋体"/>
          <w:sz w:val="24"/>
        </w:rPr>
      </w:pPr>
      <w:r>
        <w:rPr>
          <w:rFonts w:hint="eastAsia" w:ascii="宋体" w:hAnsi="宋体" w:eastAsia="宋体" w:cs="宋体"/>
          <w:sz w:val="24"/>
        </w:rPr>
        <w:t>特此证明。</w:t>
      </w:r>
    </w:p>
    <w:p>
      <w:pPr>
        <w:spacing w:line="240" w:lineRule="exact"/>
        <w:rPr>
          <w:rFonts w:hint="eastAsia" w:ascii="宋体" w:hAnsi="宋体" w:eastAsia="宋体" w:cs="宋体"/>
          <w:sz w:val="24"/>
          <w:u w:val="single"/>
        </w:rPr>
      </w:pPr>
    </w:p>
    <w:p>
      <w:pPr>
        <w:spacing w:line="240" w:lineRule="exact"/>
        <w:ind w:firstLine="4560" w:firstLineChars="1900"/>
        <w:rPr>
          <w:rFonts w:hint="eastAsia" w:ascii="宋体" w:hAnsi="宋体" w:eastAsia="宋体" w:cs="宋体"/>
          <w:sz w:val="24"/>
          <w:u w:val="single"/>
        </w:rPr>
      </w:pPr>
    </w:p>
    <w:p>
      <w:pPr>
        <w:spacing w:line="240" w:lineRule="exact"/>
        <w:ind w:firstLine="3600" w:firstLineChars="15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hint="eastAsia"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ind w:right="60" w:firstLine="480"/>
        <w:jc w:val="center"/>
        <w:rPr>
          <w:rFonts w:hint="eastAsia" w:ascii="宋体" w:hAnsi="宋体" w:eastAsia="宋体" w:cs="宋体"/>
          <w:u w:val="single"/>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ind w:firstLine="0"/>
        <w:rPr>
          <w:rFonts w:hint="eastAsia" w:ascii="宋体" w:hAnsi="宋体" w:eastAsia="宋体" w:cs="宋体"/>
        </w:rPr>
      </w:pPr>
    </w:p>
    <w:p>
      <w:pPr>
        <w:adjustRightInd w:val="0"/>
        <w:snapToGrid w:val="0"/>
        <w:spacing w:line="480" w:lineRule="atLeast"/>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二、谈判响应文件签署授权委托书</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（投标单位名称）法定代表人授权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为本公司的合法代理人，参加贵方组织的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w:t>
      </w:r>
      <w:r>
        <w:rPr>
          <w:rFonts w:hint="eastAsia" w:ascii="宋体" w:hAnsi="宋体" w:eastAsia="宋体" w:cs="宋体"/>
          <w:bCs/>
          <w:color w:val="000000"/>
          <w:sz w:val="24"/>
          <w:szCs w:val="24"/>
        </w:rPr>
        <w:t>招标文件</w:t>
      </w:r>
      <w:r>
        <w:rPr>
          <w:rFonts w:hint="eastAsia" w:ascii="宋体" w:hAnsi="宋体" w:eastAsia="宋体" w:cs="宋体"/>
          <w:color w:val="000000"/>
          <w:sz w:val="24"/>
          <w:szCs w:val="24"/>
        </w:rPr>
        <w:t>采购招标活动，全权代表我方处理招标活动中的一切事宜和签署一切文件，被授权人无转委托权，特此委托。</w:t>
      </w:r>
    </w:p>
    <w:tbl>
      <w:tblPr>
        <w:tblStyle w:val="20"/>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3"/>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反面</w:t>
            </w:r>
          </w:p>
        </w:tc>
      </w:tr>
    </w:tbl>
    <w:p>
      <w:pPr>
        <w:spacing w:line="360" w:lineRule="auto"/>
        <w:ind w:firstLine="720" w:firstLineChars="300"/>
        <w:rPr>
          <w:rFonts w:hint="eastAsia" w:ascii="宋体" w:hAnsi="宋体" w:eastAsia="宋体" w:cs="宋体"/>
          <w:color w:val="000000"/>
          <w:sz w:val="24"/>
        </w:rPr>
      </w:pPr>
    </w:p>
    <w:p>
      <w:pPr>
        <w:ind w:left="1260"/>
        <w:rPr>
          <w:rFonts w:hint="eastAsia" w:ascii="宋体" w:hAnsi="宋体" w:eastAsia="宋体" w:cs="宋体"/>
          <w:color w:val="000000"/>
          <w:sz w:val="24"/>
        </w:rPr>
      </w:pPr>
    </w:p>
    <w:p>
      <w:pPr>
        <w:pStyle w:val="18"/>
        <w:rPr>
          <w:rFonts w:hint="eastAsia" w:ascii="宋体" w:hAnsi="宋体" w:eastAsia="宋体" w:cs="宋体"/>
        </w:rPr>
      </w:pPr>
    </w:p>
    <w:p>
      <w:pPr>
        <w:spacing w:line="760" w:lineRule="exact"/>
        <w:ind w:left="2699" w:leftChars="964" w:firstLine="1200" w:firstLineChars="500"/>
        <w:rPr>
          <w:rFonts w:hint="eastAsia"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hint="eastAsia"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w:t>
      </w:r>
      <w:r>
        <w:rPr>
          <w:rFonts w:hint="eastAsia" w:ascii="宋体" w:hAnsi="宋体" w:eastAsia="宋体" w:cs="宋体"/>
          <w:color w:val="000000"/>
          <w:sz w:val="24"/>
          <w:u w:val="single"/>
          <w:lang w:val="en-US" w:eastAsia="zh-CN"/>
        </w:rPr>
        <w:t>或</w:t>
      </w:r>
      <w:r>
        <w:rPr>
          <w:rFonts w:hint="eastAsia" w:ascii="宋体" w:hAnsi="宋体" w:eastAsia="宋体" w:cs="宋体"/>
          <w:color w:val="000000"/>
          <w:sz w:val="24"/>
          <w:u w:val="single"/>
        </w:rPr>
        <w:t xml:space="preserve">盖章）      </w:t>
      </w:r>
    </w:p>
    <w:p>
      <w:pPr>
        <w:pStyle w:val="18"/>
        <w:ind w:firstLine="3840" w:firstLineChars="1600"/>
        <w:rPr>
          <w:rFonts w:hint="eastAsia" w:ascii="宋体" w:hAnsi="宋体" w:eastAsia="宋体" w:cs="宋体"/>
          <w:color w:val="000000"/>
          <w:sz w:val="24"/>
        </w:rPr>
      </w:pPr>
    </w:p>
    <w:p>
      <w:pPr>
        <w:pStyle w:val="18"/>
        <w:ind w:firstLine="3840" w:firstLineChars="1600"/>
        <w:rPr>
          <w:rFonts w:hint="eastAsia" w:ascii="宋体" w:hAnsi="宋体" w:eastAsia="宋体" w:cs="宋体"/>
          <w:lang w:val="en-US" w:eastAsia="zh-CN"/>
        </w:rPr>
      </w:pPr>
      <w:r>
        <w:rPr>
          <w:rFonts w:hint="eastAsia" w:ascii="宋体" w:hAnsi="宋体" w:eastAsia="宋体" w:cs="宋体"/>
          <w:color w:val="000000"/>
          <w:sz w:val="24"/>
        </w:rPr>
        <w:t>授权委托</w:t>
      </w:r>
      <w:r>
        <w:rPr>
          <w:rFonts w:hint="eastAsia" w:ascii="宋体" w:hAnsi="宋体" w:eastAsia="宋体" w:cs="宋体"/>
          <w:color w:val="000000"/>
          <w:sz w:val="24"/>
          <w:lang w:val="en-US" w:eastAsia="zh-CN"/>
        </w:rPr>
        <w:t>人：</w:t>
      </w:r>
      <w:r>
        <w:rPr>
          <w:rFonts w:hint="eastAsia" w:ascii="宋体" w:hAnsi="宋体" w:eastAsia="宋体" w:cs="宋体"/>
          <w:color w:val="000000"/>
          <w:sz w:val="24"/>
          <w:u w:val="single"/>
        </w:rPr>
        <w:t xml:space="preserve">    （签字</w:t>
      </w:r>
      <w:r>
        <w:rPr>
          <w:rFonts w:hint="eastAsia" w:ascii="宋体" w:hAnsi="宋体" w:eastAsia="宋体" w:cs="宋体"/>
          <w:color w:val="000000"/>
          <w:sz w:val="24"/>
          <w:u w:val="single"/>
          <w:lang w:val="en-US" w:eastAsia="zh-CN"/>
        </w:rPr>
        <w:t>或</w:t>
      </w:r>
      <w:r>
        <w:rPr>
          <w:rFonts w:hint="eastAsia" w:ascii="宋体" w:hAnsi="宋体" w:eastAsia="宋体" w:cs="宋体"/>
          <w:color w:val="000000"/>
          <w:sz w:val="24"/>
          <w:u w:val="single"/>
        </w:rPr>
        <w:t xml:space="preserve">盖章）      </w:t>
      </w:r>
    </w:p>
    <w:p>
      <w:pPr>
        <w:spacing w:line="76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授权委托日期：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年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6"/>
        <w:rPr>
          <w:rFonts w:hint="eastAsia" w:ascii="宋体" w:hAnsi="宋体" w:eastAsia="宋体" w:cs="宋体"/>
          <w:sz w:val="24"/>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p>
    <w:p>
      <w:pPr>
        <w:widowControl/>
        <w:snapToGrid w:val="0"/>
        <w:spacing w:line="480" w:lineRule="exact"/>
        <w:jc w:val="left"/>
        <w:outlineLvl w:val="0"/>
        <w:rPr>
          <w:rFonts w:hint="eastAsia" w:ascii="宋体" w:hAnsi="宋体" w:eastAsia="宋体" w:cs="宋体"/>
          <w:sz w:val="24"/>
        </w:rPr>
      </w:pPr>
      <w:bookmarkStart w:id="42" w:name="_Toc11781"/>
      <w:bookmarkStart w:id="43" w:name="_Toc22444"/>
      <w:r>
        <w:rPr>
          <w:rFonts w:hint="eastAsia" w:ascii="宋体" w:hAnsi="宋体" w:eastAsia="宋体" w:cs="宋体"/>
          <w:sz w:val="24"/>
        </w:rPr>
        <w:t>致（采购方名称）：</w:t>
      </w:r>
      <w:bookmarkEnd w:id="42"/>
      <w:bookmarkEnd w:id="43"/>
    </w:p>
    <w:p>
      <w:pPr>
        <w:widowControl/>
        <w:snapToGrid w:val="0"/>
        <w:spacing w:line="480" w:lineRule="exact"/>
        <w:ind w:firstLine="480" w:firstLineChars="200"/>
        <w:jc w:val="left"/>
        <w:outlineLvl w:val="0"/>
        <w:rPr>
          <w:rFonts w:hint="eastAsia" w:ascii="宋体" w:hAnsi="宋体" w:eastAsia="宋体" w:cs="宋体"/>
          <w:sz w:val="24"/>
        </w:rPr>
      </w:pPr>
      <w:bookmarkStart w:id="44" w:name="_Toc20547"/>
      <w:bookmarkStart w:id="45" w:name="_Toc15257"/>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谈判</w:t>
      </w:r>
      <w:r>
        <w:rPr>
          <w:rFonts w:hint="eastAsia" w:ascii="宋体" w:hAnsi="宋体" w:eastAsia="宋体" w:cs="宋体"/>
          <w:sz w:val="24"/>
        </w:rPr>
        <w:t>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名称），提交全部文件正本1份，副本  份。</w:t>
      </w:r>
      <w:bookmarkEnd w:id="44"/>
      <w:bookmarkEnd w:id="45"/>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按谈判文件规定的投标为（大写）</w:t>
      </w:r>
      <w:r>
        <w:rPr>
          <w:rFonts w:hint="eastAsia" w:ascii="宋体" w:hAnsi="宋体" w:eastAsia="宋体" w:cs="宋体"/>
          <w:sz w:val="24"/>
          <w:u w:val="single"/>
        </w:rPr>
        <w:tab/>
      </w:r>
      <w:r>
        <w:rPr>
          <w:rFonts w:hint="eastAsia" w:ascii="宋体" w:hAnsi="宋体" w:eastAsia="宋体" w:cs="宋体"/>
          <w:sz w:val="24"/>
        </w:rPr>
        <w:t>元人民币。</w:t>
      </w:r>
    </w:p>
    <w:p>
      <w:pPr>
        <w:widowControl/>
        <w:snapToGrid w:val="0"/>
        <w:spacing w:line="48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bCs/>
          <w:sz w:val="24"/>
        </w:rPr>
        <w:t>2.</w:t>
      </w:r>
      <w:r>
        <w:rPr>
          <w:rFonts w:hint="eastAsia" w:ascii="宋体" w:hAnsi="宋体" w:eastAsia="宋体" w:cs="宋体"/>
          <w:sz w:val="24"/>
        </w:rPr>
        <w:t>如果我方被评定为</w:t>
      </w:r>
      <w:r>
        <w:rPr>
          <w:rFonts w:hint="eastAsia" w:ascii="宋体" w:hAnsi="宋体" w:eastAsia="宋体" w:cs="宋体"/>
          <w:sz w:val="24"/>
          <w:lang w:val="en-US" w:eastAsia="zh-CN"/>
        </w:rPr>
        <w:t>中标候选人</w:t>
      </w:r>
      <w:r>
        <w:rPr>
          <w:rFonts w:hint="eastAsia" w:ascii="宋体" w:hAnsi="宋体" w:eastAsia="宋体" w:cs="宋体"/>
          <w:sz w:val="24"/>
        </w:rPr>
        <w:t>，我们保证根据谈判文件规定履行合同责任和义务。具体</w:t>
      </w:r>
      <w:r>
        <w:rPr>
          <w:rFonts w:hint="eastAsia" w:ascii="宋体" w:hAnsi="宋体" w:eastAsia="宋体" w:cs="宋体"/>
          <w:sz w:val="24"/>
          <w:lang w:val="en-US" w:eastAsia="zh-CN"/>
        </w:rPr>
        <w:t>完工</w:t>
      </w:r>
      <w:r>
        <w:rPr>
          <w:rFonts w:hint="eastAsia" w:ascii="宋体" w:hAnsi="宋体" w:eastAsia="宋体" w:cs="宋体"/>
          <w:sz w:val="24"/>
        </w:rPr>
        <w:t>时间承诺如下：合同订立后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之内</w:t>
      </w:r>
      <w:r>
        <w:rPr>
          <w:rFonts w:hint="eastAsia" w:ascii="宋体" w:hAnsi="宋体" w:eastAsia="宋体" w:cs="宋体"/>
          <w:sz w:val="24"/>
        </w:rPr>
        <w:t>天</w:t>
      </w:r>
      <w:r>
        <w:rPr>
          <w:rFonts w:hint="eastAsia" w:ascii="宋体" w:hAnsi="宋体" w:eastAsia="宋体" w:cs="宋体"/>
          <w:sz w:val="24"/>
          <w:lang w:val="en-US" w:eastAsia="zh-CN"/>
        </w:rPr>
        <w:t>完成施工。</w:t>
      </w:r>
    </w:p>
    <w:p>
      <w:pPr>
        <w:widowControl/>
        <w:snapToGrid w:val="0"/>
        <w:spacing w:line="480" w:lineRule="exact"/>
        <w:ind w:firstLine="480" w:firstLineChars="200"/>
        <w:jc w:val="left"/>
        <w:rPr>
          <w:rFonts w:hint="eastAsia"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w:t>
      </w:r>
      <w:r>
        <w:rPr>
          <w:rFonts w:hint="eastAsia" w:ascii="宋体" w:hAnsi="宋体" w:eastAsia="宋体" w:cs="宋体"/>
          <w:sz w:val="24"/>
          <w:lang w:val="en-US" w:eastAsia="zh-CN"/>
        </w:rPr>
        <w:t>候选人</w:t>
      </w:r>
      <w:r>
        <w:rPr>
          <w:rFonts w:hint="eastAsia" w:ascii="宋体" w:hAnsi="宋体" w:eastAsia="宋体" w:cs="宋体"/>
          <w:sz w:val="24"/>
        </w:rPr>
        <w:t>。</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本投标文件自公开投标之时起</w:t>
      </w:r>
      <w:r>
        <w:rPr>
          <w:rFonts w:hint="eastAsia" w:ascii="宋体" w:hAnsi="宋体" w:eastAsia="宋体" w:cs="宋体"/>
          <w:sz w:val="24"/>
          <w:u w:val="single"/>
          <w:lang w:val="en-US" w:eastAsia="zh-CN"/>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谈 判 函 附 表</w:t>
      </w:r>
    </w:p>
    <w:p>
      <w:pPr>
        <w:spacing w:line="460" w:lineRule="exact"/>
        <w:jc w:val="center"/>
        <w:rPr>
          <w:rFonts w:hint="eastAsia" w:ascii="宋体" w:hAnsi="宋体" w:eastAsia="宋体" w:cs="宋体"/>
          <w:color w:val="000000"/>
          <w:sz w:val="30"/>
        </w:rPr>
      </w:pPr>
    </w:p>
    <w:p>
      <w:pPr>
        <w:widowControl/>
        <w:snapToGrid w:val="0"/>
        <w:jc w:val="left"/>
        <w:rPr>
          <w:rFonts w:hint="eastAsia" w:ascii="宋体" w:hAnsi="宋体" w:eastAsia="宋体" w:cs="宋体"/>
          <w:bCs/>
          <w:sz w:val="24"/>
        </w:rPr>
      </w:pPr>
      <w:r>
        <w:rPr>
          <w:rFonts w:hint="eastAsia" w:ascii="宋体" w:hAnsi="宋体" w:eastAsia="宋体" w:cs="宋体"/>
          <w:bCs/>
          <w:sz w:val="24"/>
        </w:rPr>
        <w:t>采购项目名称：</w:t>
      </w:r>
    </w:p>
    <w:p>
      <w:pPr>
        <w:widowControl/>
        <w:snapToGrid w:val="0"/>
        <w:jc w:val="left"/>
        <w:rPr>
          <w:rFonts w:hint="eastAsia" w:ascii="宋体" w:hAnsi="宋体" w:eastAsia="宋体" w:cs="宋体"/>
          <w:bCs/>
          <w:sz w:val="24"/>
        </w:rPr>
      </w:pPr>
      <w:r>
        <w:rPr>
          <w:rFonts w:hint="eastAsia" w:ascii="宋体" w:hAnsi="宋体" w:eastAsia="宋体" w:cs="宋体"/>
          <w:color w:val="000000"/>
          <w:sz w:val="24"/>
        </w:rPr>
        <w:t>谈判响应人</w:t>
      </w:r>
      <w:r>
        <w:rPr>
          <w:rFonts w:hint="eastAsia" w:ascii="宋体" w:hAnsi="宋体" w:eastAsia="宋体" w:cs="宋体"/>
          <w:bCs/>
          <w:sz w:val="24"/>
        </w:rPr>
        <w:t>名称</w:t>
      </w:r>
      <w:r>
        <w:rPr>
          <w:rFonts w:hint="eastAsia" w:ascii="宋体" w:hAnsi="宋体" w:eastAsia="宋体" w:cs="宋体"/>
          <w:b/>
          <w:sz w:val="24"/>
        </w:rPr>
        <w:t>（加盖公章）：</w:t>
      </w:r>
    </w:p>
    <w:p>
      <w:pPr>
        <w:widowControl/>
        <w:snapToGrid w:val="0"/>
        <w:jc w:val="left"/>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536"/>
        <w:gridCol w:w="2185"/>
        <w:gridCol w:w="2198"/>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578" w:type="dxa"/>
            <w:noWrap w:val="0"/>
            <w:vAlign w:val="center"/>
          </w:tcPr>
          <w:p>
            <w:pPr>
              <w:tabs>
                <w:tab w:val="left" w:pos="0"/>
              </w:tabs>
              <w:spacing w:line="24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项目名称</w:t>
            </w:r>
          </w:p>
        </w:tc>
        <w:tc>
          <w:tcPr>
            <w:tcW w:w="2721" w:type="dxa"/>
            <w:gridSpan w:val="2"/>
            <w:noWrap w:val="0"/>
            <w:vAlign w:val="center"/>
          </w:tcPr>
          <w:p>
            <w:pPr>
              <w:tabs>
                <w:tab w:val="left" w:pos="0"/>
              </w:tabs>
              <w:spacing w:line="24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建设内容</w:t>
            </w:r>
          </w:p>
        </w:tc>
        <w:tc>
          <w:tcPr>
            <w:tcW w:w="2198" w:type="dxa"/>
            <w:noWrap w:val="0"/>
            <w:vAlign w:val="center"/>
          </w:tcPr>
          <w:p>
            <w:pPr>
              <w:tabs>
                <w:tab w:val="left" w:pos="0"/>
              </w:tabs>
              <w:adjustRightInd w:val="0"/>
              <w:snapToGrid w:val="0"/>
              <w:spacing w:line="24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工程质量</w:t>
            </w:r>
          </w:p>
        </w:tc>
        <w:tc>
          <w:tcPr>
            <w:tcW w:w="2782" w:type="dxa"/>
            <w:noWrap w:val="0"/>
            <w:vAlign w:val="center"/>
          </w:tcPr>
          <w:p>
            <w:pPr>
              <w:tabs>
                <w:tab w:val="left" w:pos="0"/>
              </w:tabs>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工期</w:t>
            </w:r>
            <w:r>
              <w:rPr>
                <w:rFonts w:hint="eastAsia" w:ascii="宋体" w:hAnsi="宋体" w:cs="宋体"/>
                <w:color w:val="000000"/>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1578" w:type="dxa"/>
            <w:noWrap w:val="0"/>
            <w:vAlign w:val="center"/>
          </w:tcPr>
          <w:p>
            <w:pPr>
              <w:spacing w:line="360" w:lineRule="auto"/>
              <w:jc w:val="center"/>
              <w:rPr>
                <w:rFonts w:hint="eastAsia" w:ascii="宋体" w:hAnsi="宋体" w:eastAsia="宋体" w:cs="宋体"/>
                <w:color w:val="000000"/>
                <w:sz w:val="24"/>
                <w:szCs w:val="24"/>
                <w:lang w:eastAsia="zh-CN"/>
              </w:rPr>
            </w:pPr>
          </w:p>
        </w:tc>
        <w:tc>
          <w:tcPr>
            <w:tcW w:w="2721" w:type="dxa"/>
            <w:gridSpan w:val="2"/>
            <w:noWrap w:val="0"/>
            <w:vAlign w:val="center"/>
          </w:tcPr>
          <w:p>
            <w:pPr>
              <w:jc w:val="left"/>
              <w:rPr>
                <w:rFonts w:ascii="宋体" w:hAnsi="宋体" w:cs="宋体"/>
                <w:color w:val="000000"/>
                <w:sz w:val="24"/>
                <w:szCs w:val="24"/>
              </w:rPr>
            </w:pPr>
          </w:p>
        </w:tc>
        <w:tc>
          <w:tcPr>
            <w:tcW w:w="2198" w:type="dxa"/>
            <w:noWrap w:val="0"/>
            <w:vAlign w:val="top"/>
          </w:tcPr>
          <w:p>
            <w:pPr>
              <w:spacing w:line="360" w:lineRule="auto"/>
              <w:rPr>
                <w:rFonts w:ascii="宋体" w:hAnsi="宋体" w:cs="宋体"/>
                <w:color w:val="000000"/>
                <w:sz w:val="24"/>
                <w:szCs w:val="24"/>
              </w:rPr>
            </w:pPr>
          </w:p>
        </w:tc>
        <w:tc>
          <w:tcPr>
            <w:tcW w:w="2782" w:type="dxa"/>
            <w:noWrap w:val="0"/>
            <w:vAlign w:val="top"/>
          </w:tcPr>
          <w:p>
            <w:pPr>
              <w:spacing w:line="360" w:lineRule="auto"/>
              <w:rPr>
                <w:rFonts w:ascii="宋体" w:hAnsi="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114" w:type="dxa"/>
            <w:gridSpan w:val="2"/>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rPr>
            </w:pPr>
            <w:r>
              <w:rPr>
                <w:rFonts w:hint="eastAsia" w:ascii="宋体" w:hAnsi="宋体" w:cs="宋体"/>
                <w:color w:val="000000"/>
                <w:sz w:val="24"/>
                <w:szCs w:val="24"/>
                <w:lang w:eastAsia="zh-CN"/>
              </w:rPr>
              <w:t>项目负责人</w:t>
            </w:r>
          </w:p>
        </w:tc>
        <w:tc>
          <w:tcPr>
            <w:tcW w:w="2185" w:type="dxa"/>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姓名：</w:t>
            </w:r>
          </w:p>
        </w:tc>
        <w:tc>
          <w:tcPr>
            <w:tcW w:w="4980" w:type="dxa"/>
            <w:gridSpan w:val="2"/>
            <w:noWrap w:val="0"/>
            <w:vAlign w:val="center"/>
          </w:tcPr>
          <w:p>
            <w:pPr>
              <w:pageBreakBefore w:val="0"/>
              <w:kinsoku/>
              <w:wordWrap/>
              <w:overflowPunct/>
              <w:topLinePunct w:val="0"/>
              <w:bidi w:val="0"/>
              <w:spacing w:line="360" w:lineRule="auto"/>
              <w:jc w:val="both"/>
              <w:rPr>
                <w:rFonts w:hint="default" w:ascii="Arial" w:hAnsi="Arial" w:cs="Arial"/>
                <w:color w:val="000000"/>
                <w:sz w:val="24"/>
                <w:szCs w:val="24"/>
              </w:rPr>
            </w:pPr>
            <w:r>
              <w:rPr>
                <w:rFonts w:hint="eastAsia" w:ascii="宋体" w:hAnsi="宋体" w:cs="宋体"/>
                <w:color w:val="000000"/>
                <w:sz w:val="24"/>
                <w:szCs w:val="24"/>
                <w:lang w:eastAsia="zh-CN"/>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114" w:type="dxa"/>
            <w:gridSpan w:val="2"/>
            <w:noWrap w:val="0"/>
            <w:vAlign w:val="center"/>
          </w:tcPr>
          <w:p>
            <w:pPr>
              <w:tabs>
                <w:tab w:val="left" w:pos="0"/>
              </w:tabs>
              <w:spacing w:line="360" w:lineRule="auto"/>
              <w:jc w:val="both"/>
              <w:rPr>
                <w:rFonts w:ascii="宋体" w:hAnsi="宋体" w:cs="宋体"/>
                <w:color w:val="000000"/>
                <w:sz w:val="24"/>
                <w:szCs w:val="24"/>
              </w:rPr>
            </w:pPr>
            <w:r>
              <w:rPr>
                <w:rFonts w:hint="eastAsia" w:ascii="宋体" w:hAnsi="宋体" w:cs="宋体"/>
                <w:color w:val="000000"/>
                <w:sz w:val="24"/>
                <w:szCs w:val="24"/>
                <w:lang w:eastAsia="zh-CN"/>
              </w:rPr>
              <w:t>投标总价（</w:t>
            </w:r>
            <w:r>
              <w:rPr>
                <w:rFonts w:hint="eastAsia" w:ascii="宋体" w:hAnsi="宋体" w:cs="宋体"/>
                <w:color w:val="000000"/>
                <w:sz w:val="24"/>
                <w:szCs w:val="24"/>
                <w:lang w:val="en-US" w:eastAsia="zh-CN"/>
              </w:rPr>
              <w:t>元</w:t>
            </w:r>
            <w:r>
              <w:rPr>
                <w:rFonts w:hint="eastAsia" w:ascii="宋体" w:hAnsi="宋体" w:cs="宋体"/>
                <w:color w:val="000000"/>
                <w:sz w:val="24"/>
                <w:szCs w:val="24"/>
                <w:lang w:eastAsia="zh-CN"/>
              </w:rPr>
              <w:t>）</w:t>
            </w:r>
            <w:r>
              <w:rPr>
                <w:rFonts w:hint="eastAsia" w:ascii="宋体" w:hAnsi="宋体" w:cs="宋体"/>
                <w:color w:val="000000"/>
                <w:sz w:val="24"/>
                <w:szCs w:val="24"/>
              </w:rPr>
              <w:t>：</w:t>
            </w:r>
          </w:p>
        </w:tc>
        <w:tc>
          <w:tcPr>
            <w:tcW w:w="7165" w:type="dxa"/>
            <w:gridSpan w:val="3"/>
            <w:noWrap w:val="0"/>
            <w:vAlign w:val="center"/>
          </w:tcPr>
          <w:p>
            <w:pPr>
              <w:tabs>
                <w:tab w:val="left" w:pos="0"/>
              </w:tabs>
              <w:spacing w:line="360" w:lineRule="auto"/>
              <w:jc w:val="both"/>
              <w:rPr>
                <w:rFonts w:ascii="宋体" w:hAnsi="宋体" w:cs="宋体"/>
                <w:color w:val="000000"/>
                <w:sz w:val="24"/>
                <w:szCs w:val="24"/>
              </w:rPr>
            </w:pPr>
            <w:r>
              <w:rPr>
                <w:rFonts w:hint="default" w:ascii="Arial" w:hAnsi="Arial" w:cs="Arial"/>
                <w:color w:val="000000"/>
                <w:sz w:val="24"/>
                <w:szCs w:val="24"/>
              </w:rPr>
              <w:t>¥</w:t>
            </w:r>
            <w:r>
              <w:rPr>
                <w:rFonts w:hint="eastAsia" w:ascii="宋体" w:hAnsi="宋体" w:cs="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2114" w:type="dxa"/>
            <w:gridSpan w:val="2"/>
            <w:noWrap w:val="0"/>
            <w:vAlign w:val="center"/>
          </w:tcPr>
          <w:p>
            <w:pPr>
              <w:tabs>
                <w:tab w:val="left" w:pos="0"/>
              </w:tabs>
              <w:spacing w:line="360" w:lineRule="auto"/>
              <w:jc w:val="both"/>
              <w:rPr>
                <w:rFonts w:ascii="宋体" w:hAnsi="宋体" w:cs="宋体"/>
                <w:color w:val="000000"/>
                <w:sz w:val="24"/>
                <w:szCs w:val="24"/>
              </w:rPr>
            </w:pPr>
            <w:r>
              <w:rPr>
                <w:rFonts w:hint="eastAsia" w:ascii="宋体" w:hAnsi="宋体" w:cs="宋体"/>
                <w:color w:val="000000"/>
                <w:sz w:val="24"/>
                <w:szCs w:val="24"/>
              </w:rPr>
              <w:t>（人民币大写）</w:t>
            </w:r>
          </w:p>
        </w:tc>
        <w:tc>
          <w:tcPr>
            <w:tcW w:w="7165" w:type="dxa"/>
            <w:gridSpan w:val="3"/>
            <w:noWrap w:val="0"/>
            <w:vAlign w:val="center"/>
          </w:tcPr>
          <w:p>
            <w:pPr>
              <w:tabs>
                <w:tab w:val="left" w:pos="0"/>
              </w:tabs>
              <w:spacing w:line="360" w:lineRule="auto"/>
              <w:jc w:val="both"/>
              <w:rPr>
                <w:rFonts w:ascii="宋体" w:hAnsi="宋体" w:cs="宋体"/>
                <w:color w:val="000000"/>
                <w:sz w:val="24"/>
                <w:szCs w:val="24"/>
              </w:rPr>
            </w:pPr>
          </w:p>
        </w:tc>
      </w:tr>
    </w:tbl>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r>
        <w:rPr>
          <w:rFonts w:hint="eastAsia" w:ascii="宋体" w:hAnsi="宋体" w:eastAsia="宋体" w:cs="宋体"/>
          <w:b/>
          <w:bCs/>
          <w:sz w:val="24"/>
        </w:rPr>
        <w:t>投标要求：</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1.与完成本项目有关的各种费用均应包含在投标报价中</w:t>
      </w:r>
      <w:r>
        <w:rPr>
          <w:rFonts w:hint="eastAsia" w:ascii="宋体" w:hAnsi="宋体" w:eastAsia="宋体" w:cs="宋体"/>
          <w:sz w:val="24"/>
          <w:lang w:eastAsia="zh-CN"/>
        </w:rPr>
        <w:t>（</w:t>
      </w:r>
      <w:r>
        <w:rPr>
          <w:rFonts w:hint="eastAsia" w:ascii="宋体" w:hAnsi="宋体" w:eastAsia="宋体" w:cs="宋体"/>
          <w:sz w:val="24"/>
        </w:rPr>
        <w:t>谈判报价应包括货物本价、</w:t>
      </w:r>
      <w:r>
        <w:rPr>
          <w:rFonts w:hint="eastAsia" w:ascii="宋体" w:hAnsi="宋体" w:eastAsia="宋体" w:cs="宋体"/>
          <w:sz w:val="24"/>
          <w:lang w:val="en-US" w:eastAsia="zh-CN"/>
        </w:rPr>
        <w:t>施工、辅材、人工、机械、间接、</w:t>
      </w:r>
      <w:r>
        <w:rPr>
          <w:rFonts w:hint="eastAsia" w:ascii="宋体" w:hAnsi="宋体" w:eastAsia="宋体" w:cs="宋体"/>
          <w:sz w:val="24"/>
        </w:rPr>
        <w:t>运输、转运、检测检验、保险、利润、税金、安全责任等完成本项目所需的一切费用。</w:t>
      </w:r>
      <w:r>
        <w:rPr>
          <w:rFonts w:hint="eastAsia" w:ascii="宋体" w:hAnsi="宋体" w:eastAsia="宋体" w:cs="宋体"/>
          <w:sz w:val="24"/>
          <w:lang w:eastAsia="zh-CN"/>
        </w:rPr>
        <w:t>）</w:t>
      </w:r>
      <w:r>
        <w:rPr>
          <w:rFonts w:hint="eastAsia" w:ascii="宋体" w:hAnsi="宋体" w:eastAsia="宋体" w:cs="宋体"/>
          <w:sz w:val="24"/>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2.报价填写必须为计算机录入，手写无效</w:t>
      </w:r>
    </w:p>
    <w:p>
      <w:pPr>
        <w:spacing w:line="460" w:lineRule="exact"/>
        <w:rPr>
          <w:rFonts w:hint="eastAsia" w:ascii="宋体" w:hAnsi="宋体" w:eastAsia="宋体" w:cs="宋体"/>
          <w:color w:val="000000"/>
          <w:sz w:val="24"/>
        </w:rPr>
      </w:pP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adjustRightInd w:val="0"/>
        <w:snapToGrid w:val="0"/>
        <w:spacing w:line="240" w:lineRule="auto"/>
        <w:jc w:val="center"/>
        <w:rPr>
          <w:rFonts w:hint="eastAsia" w:ascii="宋体" w:hAnsi="宋体" w:eastAsia="宋体" w:cs="宋体"/>
          <w:b/>
          <w:color w:val="000000"/>
          <w:spacing w:val="40"/>
          <w:sz w:val="32"/>
          <w:szCs w:val="32"/>
        </w:rPr>
      </w:pPr>
      <w:bookmarkStart w:id="46" w:name="_Toc2215_WPSOffice_Level2"/>
    </w:p>
    <w:p>
      <w:pPr>
        <w:adjustRightInd w:val="0"/>
        <w:snapToGrid w:val="0"/>
        <w:spacing w:line="240" w:lineRule="auto"/>
        <w:jc w:val="center"/>
        <w:rPr>
          <w:rFonts w:hint="eastAsia" w:ascii="宋体" w:hAnsi="宋体" w:eastAsia="宋体" w:cs="宋体"/>
          <w:b/>
          <w:color w:val="000000"/>
          <w:spacing w:val="40"/>
          <w:sz w:val="32"/>
          <w:szCs w:val="32"/>
        </w:rPr>
      </w:pPr>
      <w:bookmarkStart w:id="47" w:name="_Toc163"/>
      <w:bookmarkStart w:id="48" w:name="_Toc4648"/>
      <w:r>
        <w:rPr>
          <w:rFonts w:hint="eastAsia" w:ascii="宋体" w:hAnsi="宋体" w:eastAsia="宋体" w:cs="宋体"/>
          <w:b/>
          <w:color w:val="000000"/>
          <w:spacing w:val="40"/>
          <w:sz w:val="32"/>
          <w:szCs w:val="32"/>
        </w:rPr>
        <w:t>报</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价</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明</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细</w:t>
      </w:r>
      <w:r>
        <w:rPr>
          <w:rFonts w:hint="eastAsia" w:ascii="宋体" w:hAnsi="宋体" w:eastAsia="宋体" w:cs="宋体"/>
          <w:b/>
          <w:color w:val="000000"/>
          <w:spacing w:val="40"/>
          <w:sz w:val="32"/>
          <w:szCs w:val="32"/>
          <w:lang w:val="en-US" w:eastAsia="zh-CN"/>
        </w:rPr>
        <w:t xml:space="preserve">  </w:t>
      </w:r>
      <w:r>
        <w:rPr>
          <w:rFonts w:hint="eastAsia" w:ascii="宋体" w:hAnsi="宋体" w:eastAsia="宋体" w:cs="宋体"/>
          <w:b/>
          <w:color w:val="000000"/>
          <w:spacing w:val="40"/>
          <w:sz w:val="32"/>
          <w:szCs w:val="32"/>
        </w:rPr>
        <w:t>表</w:t>
      </w:r>
      <w:bookmarkEnd w:id="47"/>
      <w:bookmarkEnd w:id="48"/>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703"/>
        <w:gridCol w:w="270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pStyle w:val="2"/>
              <w:rPr>
                <w:rFonts w:hint="eastAsia" w:eastAsia="宋体"/>
                <w:vertAlign w:val="baseline"/>
                <w:lang w:val="en-US" w:eastAsia="zh-CN"/>
              </w:rPr>
            </w:pPr>
            <w:r>
              <w:rPr>
                <w:rFonts w:hint="eastAsia" w:eastAsia="宋体"/>
                <w:vertAlign w:val="baseline"/>
                <w:lang w:val="en-US" w:eastAsia="zh-CN"/>
              </w:rPr>
              <w:t>序号</w:t>
            </w:r>
          </w:p>
        </w:tc>
        <w:tc>
          <w:tcPr>
            <w:tcW w:w="2703" w:type="dxa"/>
          </w:tcPr>
          <w:p>
            <w:pPr>
              <w:pStyle w:val="2"/>
              <w:ind w:firstLine="720" w:firstLineChars="400"/>
              <w:jc w:val="both"/>
              <w:rPr>
                <w:rFonts w:hint="eastAsia" w:eastAsia="宋体"/>
                <w:vertAlign w:val="baseline"/>
                <w:lang w:val="en-US" w:eastAsia="zh-CN"/>
              </w:rPr>
            </w:pPr>
            <w:r>
              <w:rPr>
                <w:rFonts w:hint="eastAsia" w:eastAsia="宋体"/>
                <w:vertAlign w:val="baseline"/>
                <w:lang w:val="en-US" w:eastAsia="zh-CN"/>
              </w:rPr>
              <w:t>项目名称</w:t>
            </w:r>
          </w:p>
        </w:tc>
        <w:tc>
          <w:tcPr>
            <w:tcW w:w="2703" w:type="dxa"/>
          </w:tcPr>
          <w:p>
            <w:pPr>
              <w:pStyle w:val="2"/>
              <w:ind w:firstLine="900" w:firstLineChars="500"/>
              <w:jc w:val="both"/>
              <w:rPr>
                <w:rFonts w:hint="default" w:eastAsia="宋体"/>
                <w:vertAlign w:val="baseline"/>
                <w:lang w:val="en-US" w:eastAsia="zh-CN"/>
              </w:rPr>
            </w:pPr>
            <w:r>
              <w:rPr>
                <w:rFonts w:hint="eastAsia" w:eastAsia="宋体"/>
                <w:vertAlign w:val="baseline"/>
                <w:lang w:val="en-US" w:eastAsia="zh-CN"/>
              </w:rPr>
              <w:t>单价（元）</w:t>
            </w:r>
          </w:p>
        </w:tc>
        <w:tc>
          <w:tcPr>
            <w:tcW w:w="3096" w:type="dxa"/>
          </w:tcPr>
          <w:p>
            <w:pPr>
              <w:pStyle w:val="2"/>
              <w:jc w:val="center"/>
              <w:rPr>
                <w:rFonts w:hint="eastAsia" w:eastAsia="宋体"/>
                <w:vertAlign w:val="baseline"/>
                <w:lang w:val="en-US" w:eastAsia="zh-CN"/>
              </w:rPr>
            </w:pPr>
            <w:r>
              <w:rPr>
                <w:rFonts w:hint="eastAsia" w:eastAsia="宋体"/>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84" w:type="dxa"/>
          </w:tcPr>
          <w:p>
            <w:pPr>
              <w:pStyle w:val="2"/>
              <w:rPr>
                <w:rFonts w:hint="eastAsia" w:eastAsia="宋体"/>
                <w:vertAlign w:val="baseline"/>
                <w:lang w:val="en-US" w:eastAsia="zh-CN"/>
              </w:rPr>
            </w:pPr>
            <w:r>
              <w:rPr>
                <w:rFonts w:hint="eastAsia" w:eastAsia="宋体"/>
                <w:vertAlign w:val="baseline"/>
                <w:lang w:val="en-US" w:eastAsia="zh-CN"/>
              </w:rPr>
              <w:t>1</w:t>
            </w:r>
          </w:p>
        </w:tc>
        <w:tc>
          <w:tcPr>
            <w:tcW w:w="2703" w:type="dxa"/>
          </w:tcPr>
          <w:p>
            <w:pPr>
              <w:pStyle w:val="2"/>
              <w:ind w:firstLine="240" w:firstLineChars="100"/>
              <w:jc w:val="center"/>
              <w:rPr>
                <w:rFonts w:hint="default" w:eastAsia="仿宋"/>
                <w:sz w:val="24"/>
                <w:szCs w:val="24"/>
                <w:vertAlign w:val="baseline"/>
                <w:lang w:val="en-US" w:eastAsia="zh-CN"/>
              </w:rPr>
            </w:pPr>
            <w:r>
              <w:rPr>
                <w:rFonts w:hint="eastAsia" w:ascii="仿宋" w:hAnsi="仿宋" w:eastAsia="仿宋" w:cs="仿宋"/>
                <w:bCs/>
                <w:sz w:val="24"/>
                <w:szCs w:val="24"/>
              </w:rPr>
              <w:t>宣传牌</w:t>
            </w:r>
            <w:r>
              <w:rPr>
                <w:rFonts w:hint="eastAsia" w:ascii="仿宋" w:hAnsi="仿宋" w:eastAsia="仿宋" w:cs="仿宋"/>
                <w:bCs/>
                <w:sz w:val="24"/>
                <w:szCs w:val="24"/>
                <w:lang w:val="en-US" w:eastAsia="zh-CN"/>
              </w:rPr>
              <w:t>3块</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4" w:type="dxa"/>
          </w:tcPr>
          <w:p>
            <w:pPr>
              <w:pStyle w:val="2"/>
              <w:rPr>
                <w:rFonts w:hint="eastAsia" w:eastAsia="宋体"/>
                <w:vertAlign w:val="baseline"/>
                <w:lang w:val="en-US" w:eastAsia="zh-CN"/>
              </w:rPr>
            </w:pPr>
            <w:r>
              <w:rPr>
                <w:rFonts w:hint="eastAsia" w:eastAsia="宋体"/>
                <w:vertAlign w:val="baseline"/>
                <w:lang w:val="en-US" w:eastAsia="zh-CN"/>
              </w:rPr>
              <w:t>2</w:t>
            </w:r>
          </w:p>
        </w:tc>
        <w:tc>
          <w:tcPr>
            <w:tcW w:w="2703" w:type="dxa"/>
          </w:tcPr>
          <w:p>
            <w:pPr>
              <w:pStyle w:val="2"/>
              <w:jc w:val="center"/>
              <w:rPr>
                <w:rFonts w:hint="default" w:eastAsia="仿宋"/>
                <w:sz w:val="24"/>
                <w:szCs w:val="24"/>
                <w:vertAlign w:val="baseline"/>
                <w:lang w:val="en-US" w:eastAsia="zh-CN"/>
              </w:rPr>
            </w:pPr>
            <w:r>
              <w:rPr>
                <w:rFonts w:hint="eastAsia" w:ascii="仿宋" w:hAnsi="仿宋" w:eastAsia="仿宋" w:cs="仿宋"/>
                <w:bCs/>
                <w:sz w:val="24"/>
                <w:szCs w:val="24"/>
              </w:rPr>
              <w:t>标注牌</w:t>
            </w:r>
            <w:r>
              <w:rPr>
                <w:rFonts w:hint="eastAsia" w:ascii="仿宋" w:hAnsi="仿宋" w:eastAsia="仿宋" w:cs="仿宋"/>
                <w:bCs/>
                <w:sz w:val="24"/>
                <w:szCs w:val="24"/>
                <w:lang w:val="en-US" w:eastAsia="zh-CN"/>
              </w:rPr>
              <w:t>3块</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eastAsia" w:eastAsia="宋体"/>
                <w:vertAlign w:val="baseline"/>
                <w:lang w:val="en-US" w:eastAsia="zh-CN"/>
              </w:rPr>
            </w:pPr>
            <w:r>
              <w:rPr>
                <w:rFonts w:hint="eastAsia" w:eastAsia="宋体"/>
                <w:vertAlign w:val="baseline"/>
                <w:lang w:val="en-US" w:eastAsia="zh-CN"/>
              </w:rPr>
              <w:t>3</w:t>
            </w:r>
          </w:p>
        </w:tc>
        <w:tc>
          <w:tcPr>
            <w:tcW w:w="2703" w:type="dxa"/>
          </w:tcPr>
          <w:p>
            <w:pPr>
              <w:pStyle w:val="2"/>
              <w:jc w:val="center"/>
              <w:rPr>
                <w:rFonts w:hint="default" w:eastAsia="仿宋"/>
                <w:sz w:val="24"/>
                <w:szCs w:val="24"/>
                <w:vertAlign w:val="baseline"/>
                <w:lang w:val="en-US" w:eastAsia="zh-CN"/>
              </w:rPr>
            </w:pPr>
            <w:r>
              <w:rPr>
                <w:rFonts w:hint="eastAsia" w:ascii="仿宋" w:hAnsi="仿宋" w:eastAsia="仿宋" w:cs="Arial"/>
                <w:bCs/>
                <w:color w:val="333333"/>
                <w:sz w:val="24"/>
                <w:szCs w:val="24"/>
              </w:rPr>
              <w:t>警示牌</w:t>
            </w:r>
            <w:r>
              <w:rPr>
                <w:rFonts w:hint="eastAsia" w:ascii="仿宋" w:hAnsi="仿宋" w:eastAsia="仿宋" w:cs="Arial"/>
                <w:bCs/>
                <w:color w:val="333333"/>
                <w:sz w:val="24"/>
                <w:szCs w:val="24"/>
                <w:lang w:val="en-US" w:eastAsia="zh-CN"/>
              </w:rPr>
              <w:t>3块</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4</w:t>
            </w:r>
          </w:p>
        </w:tc>
        <w:tc>
          <w:tcPr>
            <w:tcW w:w="2703" w:type="dxa"/>
          </w:tcPr>
          <w:p>
            <w:pPr>
              <w:pStyle w:val="2"/>
              <w:jc w:val="center"/>
              <w:rPr>
                <w:rFonts w:hint="default" w:eastAsia="宋体"/>
                <w:sz w:val="24"/>
                <w:szCs w:val="24"/>
                <w:vertAlign w:val="baseline"/>
                <w:lang w:val="en-US" w:eastAsia="zh-CN"/>
              </w:rPr>
            </w:pPr>
            <w:r>
              <w:rPr>
                <w:rFonts w:hint="eastAsia" w:eastAsia="宋体"/>
                <w:sz w:val="24"/>
                <w:szCs w:val="24"/>
                <w:vertAlign w:val="baseline"/>
                <w:lang w:val="en-US" w:eastAsia="zh-CN"/>
              </w:rPr>
              <w:t>两名人员巡逻</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5</w:t>
            </w:r>
          </w:p>
        </w:tc>
        <w:tc>
          <w:tcPr>
            <w:tcW w:w="2703" w:type="dxa"/>
          </w:tcPr>
          <w:p>
            <w:pPr>
              <w:pStyle w:val="2"/>
              <w:jc w:val="center"/>
              <w:rPr>
                <w:rFonts w:hint="eastAsia"/>
                <w:sz w:val="24"/>
                <w:szCs w:val="24"/>
                <w:vertAlign w:val="baseline"/>
              </w:rPr>
            </w:pPr>
            <w:r>
              <w:rPr>
                <w:rFonts w:hint="eastAsia" w:ascii="仿宋" w:hAnsi="仿宋" w:eastAsia="仿宋" w:cs="仿宋"/>
                <w:bCs/>
                <w:sz w:val="24"/>
                <w:szCs w:val="24"/>
              </w:rPr>
              <w:t>小型侦查无人机（配双电）购置2台</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6</w:t>
            </w:r>
          </w:p>
        </w:tc>
        <w:tc>
          <w:tcPr>
            <w:tcW w:w="2703" w:type="dxa"/>
          </w:tcPr>
          <w:p>
            <w:pPr>
              <w:pStyle w:val="2"/>
              <w:jc w:val="center"/>
              <w:rPr>
                <w:rFonts w:hint="eastAsia"/>
                <w:sz w:val="24"/>
                <w:szCs w:val="24"/>
                <w:vertAlign w:val="baseline"/>
              </w:rPr>
            </w:pPr>
            <w:r>
              <w:rPr>
                <w:rFonts w:hint="eastAsia" w:ascii="仿宋" w:hAnsi="仿宋" w:eastAsia="仿宋" w:cs="仿宋"/>
                <w:bCs/>
                <w:sz w:val="24"/>
                <w:szCs w:val="24"/>
              </w:rPr>
              <w:t>卫星电话购置2台</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7</w:t>
            </w:r>
          </w:p>
        </w:tc>
        <w:tc>
          <w:tcPr>
            <w:tcW w:w="2703" w:type="dxa"/>
          </w:tcPr>
          <w:p>
            <w:pPr>
              <w:pStyle w:val="2"/>
              <w:jc w:val="center"/>
              <w:rPr>
                <w:rFonts w:hint="eastAsia"/>
                <w:sz w:val="24"/>
                <w:szCs w:val="24"/>
                <w:vertAlign w:val="baseline"/>
              </w:rPr>
            </w:pPr>
            <w:r>
              <w:rPr>
                <w:rFonts w:hint="eastAsia" w:ascii="仿宋" w:hAnsi="仿宋" w:eastAsia="仿宋" w:cs="仿宋"/>
                <w:bCs/>
                <w:sz w:val="24"/>
                <w:szCs w:val="24"/>
              </w:rPr>
              <w:t>治安巡逻服饰（含反光背心）；配置安防设备等</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8</w:t>
            </w:r>
          </w:p>
        </w:tc>
        <w:tc>
          <w:tcPr>
            <w:tcW w:w="2703" w:type="dxa"/>
          </w:tcPr>
          <w:p>
            <w:pPr>
              <w:spacing w:line="360" w:lineRule="auto"/>
              <w:jc w:val="center"/>
              <w:textAlignment w:val="baseline"/>
              <w:rPr>
                <w:rFonts w:ascii="仿宋" w:hAnsi="仿宋" w:eastAsia="仿宋" w:cs="仿宋"/>
                <w:bCs/>
                <w:sz w:val="24"/>
                <w:szCs w:val="24"/>
              </w:rPr>
            </w:pPr>
            <w:r>
              <w:rPr>
                <w:rFonts w:hint="eastAsia" w:ascii="仿宋" w:hAnsi="仿宋" w:eastAsia="仿宋" w:cs="仿宋"/>
                <w:bCs/>
                <w:sz w:val="24"/>
                <w:szCs w:val="24"/>
              </w:rPr>
              <w:t>补给站建设2个</w:t>
            </w:r>
          </w:p>
          <w:p>
            <w:pPr>
              <w:pStyle w:val="2"/>
              <w:jc w:val="center"/>
              <w:rPr>
                <w:rFonts w:hint="eastAsia"/>
                <w:sz w:val="24"/>
                <w:szCs w:val="24"/>
                <w:vertAlign w:val="baseline"/>
              </w:rPr>
            </w:pP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9</w:t>
            </w:r>
          </w:p>
        </w:tc>
        <w:tc>
          <w:tcPr>
            <w:tcW w:w="2703" w:type="dxa"/>
          </w:tcPr>
          <w:p>
            <w:pPr>
              <w:pStyle w:val="2"/>
              <w:jc w:val="center"/>
              <w:rPr>
                <w:rFonts w:hint="eastAsia"/>
                <w:sz w:val="24"/>
                <w:szCs w:val="24"/>
                <w:vertAlign w:val="baseline"/>
              </w:rPr>
            </w:pPr>
            <w:r>
              <w:rPr>
                <w:rFonts w:hint="eastAsia" w:ascii="仿宋" w:hAnsi="仿宋" w:eastAsia="仿宋" w:cs="仿宋"/>
                <w:sz w:val="24"/>
                <w:szCs w:val="24"/>
              </w:rPr>
              <w:t>垃圾桶5个</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10</w:t>
            </w:r>
          </w:p>
        </w:tc>
        <w:tc>
          <w:tcPr>
            <w:tcW w:w="2703" w:type="dxa"/>
          </w:tcPr>
          <w:p>
            <w:pPr>
              <w:pStyle w:val="2"/>
              <w:jc w:val="center"/>
              <w:rPr>
                <w:rFonts w:hint="eastAsia"/>
                <w:sz w:val="24"/>
                <w:szCs w:val="24"/>
                <w:vertAlign w:val="baseline"/>
              </w:rPr>
            </w:pPr>
            <w:r>
              <w:rPr>
                <w:rFonts w:hint="eastAsia" w:ascii="仿宋" w:hAnsi="仿宋" w:eastAsia="仿宋" w:cs="仿宋"/>
                <w:sz w:val="24"/>
                <w:szCs w:val="24"/>
              </w:rPr>
              <w:t>移动式厕所</w:t>
            </w:r>
            <w:r>
              <w:rPr>
                <w:rFonts w:hint="eastAsia" w:ascii="仿宋" w:hAnsi="仿宋" w:eastAsia="仿宋" w:cs="仿宋"/>
                <w:bCs/>
                <w:sz w:val="24"/>
                <w:szCs w:val="24"/>
              </w:rPr>
              <w:t>2个</w:t>
            </w:r>
          </w:p>
        </w:tc>
        <w:tc>
          <w:tcPr>
            <w:tcW w:w="2703" w:type="dxa"/>
          </w:tcPr>
          <w:p>
            <w:pPr>
              <w:pStyle w:val="2"/>
              <w:rPr>
                <w:rFonts w:hint="eastAsia"/>
                <w:vertAlign w:val="baseline"/>
              </w:rPr>
            </w:pPr>
          </w:p>
        </w:tc>
        <w:tc>
          <w:tcPr>
            <w:tcW w:w="3096" w:type="dxa"/>
          </w:tcPr>
          <w:p>
            <w:pPr>
              <w:pStyle w:val="2"/>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4" w:type="dxa"/>
          </w:tcPr>
          <w:p>
            <w:pPr>
              <w:pStyle w:val="2"/>
              <w:rPr>
                <w:rFonts w:hint="default" w:eastAsia="宋体"/>
                <w:vertAlign w:val="baseline"/>
                <w:lang w:val="en-US" w:eastAsia="zh-CN"/>
              </w:rPr>
            </w:pPr>
            <w:r>
              <w:rPr>
                <w:rFonts w:hint="eastAsia" w:eastAsia="宋体"/>
                <w:vertAlign w:val="baseline"/>
                <w:lang w:val="en-US" w:eastAsia="zh-CN"/>
              </w:rPr>
              <w:t>11</w:t>
            </w:r>
          </w:p>
        </w:tc>
        <w:tc>
          <w:tcPr>
            <w:tcW w:w="2703" w:type="dxa"/>
          </w:tcPr>
          <w:p>
            <w:pPr>
              <w:pStyle w:val="2"/>
              <w:jc w:val="center"/>
              <w:rPr>
                <w:rFonts w:hint="eastAsia"/>
                <w:sz w:val="24"/>
                <w:szCs w:val="24"/>
                <w:vertAlign w:val="baseline"/>
              </w:rPr>
            </w:pPr>
            <w:r>
              <w:rPr>
                <w:rFonts w:hint="eastAsia" w:ascii="仿宋" w:hAnsi="仿宋" w:eastAsia="仿宋" w:cs="仿宋"/>
                <w:bCs/>
                <w:sz w:val="24"/>
                <w:szCs w:val="24"/>
              </w:rPr>
              <w:t>原有</w:t>
            </w:r>
            <w:r>
              <w:rPr>
                <w:rFonts w:hint="eastAsia" w:ascii="仿宋" w:hAnsi="仿宋" w:eastAsia="仿宋" w:cs="仿宋"/>
                <w:sz w:val="24"/>
                <w:szCs w:val="24"/>
              </w:rPr>
              <w:t>指示碑修缮、墙体加固、围栏整修、公厕整修、地窝子修缮等</w:t>
            </w:r>
          </w:p>
        </w:tc>
        <w:tc>
          <w:tcPr>
            <w:tcW w:w="2703" w:type="dxa"/>
          </w:tcPr>
          <w:p>
            <w:pPr>
              <w:pStyle w:val="2"/>
              <w:rPr>
                <w:rFonts w:hint="eastAsia"/>
                <w:vertAlign w:val="baseline"/>
              </w:rPr>
            </w:pPr>
          </w:p>
        </w:tc>
        <w:tc>
          <w:tcPr>
            <w:tcW w:w="3096" w:type="dxa"/>
          </w:tcPr>
          <w:p>
            <w:pPr>
              <w:pStyle w:val="2"/>
              <w:rPr>
                <w:rFonts w:hint="eastAsia"/>
                <w:vertAlign w:val="baseline"/>
              </w:rPr>
            </w:pPr>
          </w:p>
        </w:tc>
      </w:tr>
    </w:tbl>
    <w:p>
      <w:pPr>
        <w:pStyle w:val="2"/>
        <w:rPr>
          <w:rFonts w:hint="eastAsia"/>
        </w:rPr>
      </w:pPr>
    </w:p>
    <w:p>
      <w:pPr>
        <w:adjustRightInd w:val="0"/>
        <w:snapToGrid w:val="0"/>
        <w:spacing w:line="240" w:lineRule="auto"/>
        <w:jc w:val="center"/>
        <w:rPr>
          <w:rFonts w:hint="eastAsia" w:ascii="宋体" w:hAnsi="宋体" w:eastAsia="宋体" w:cs="宋体"/>
          <w:b/>
          <w:color w:val="000000"/>
          <w:spacing w:val="40"/>
          <w:sz w:val="32"/>
          <w:szCs w:val="32"/>
        </w:rPr>
      </w:pPr>
    </w:p>
    <w:p>
      <w:pPr>
        <w:spacing w:line="360" w:lineRule="auto"/>
        <w:rPr>
          <w:rFonts w:ascii="宋体" w:hAnsi="宋体" w:cs="宋体"/>
          <w:color w:val="000000"/>
        </w:rPr>
      </w:pPr>
      <w:r>
        <w:rPr>
          <w:rFonts w:hint="eastAsia" w:ascii="宋体" w:hAnsi="宋体" w:cs="宋体"/>
          <w:color w:val="000000"/>
        </w:rPr>
        <w:t xml:space="preserve">                       </w:t>
      </w:r>
    </w:p>
    <w:p>
      <w:pPr>
        <w:spacing w:line="360" w:lineRule="auto"/>
        <w:rPr>
          <w:rFonts w:ascii="宋体" w:hAnsi="宋体" w:cs="宋体"/>
          <w:color w:val="000000"/>
        </w:rPr>
      </w:pPr>
      <w:r>
        <w:rPr>
          <w:rFonts w:hint="eastAsia" w:ascii="宋体" w:hAnsi="宋体" w:cs="宋体"/>
          <w:color w:val="000000"/>
        </w:rPr>
        <w:t>报价单位公章：</w:t>
      </w:r>
    </w:p>
    <w:p>
      <w:pPr>
        <w:spacing w:line="360" w:lineRule="auto"/>
        <w:ind w:firstLine="4760" w:firstLineChars="1700"/>
        <w:rPr>
          <w:rFonts w:ascii="宋体" w:hAnsi="宋体" w:cs="宋体"/>
          <w:color w:val="000000"/>
        </w:rPr>
      </w:pPr>
    </w:p>
    <w:p>
      <w:pPr>
        <w:spacing w:line="360" w:lineRule="auto"/>
        <w:rPr>
          <w:rFonts w:ascii="宋体" w:hAnsi="宋体" w:cs="宋体"/>
          <w:color w:val="000000"/>
        </w:rPr>
      </w:pPr>
      <w:r>
        <w:rPr>
          <w:rFonts w:hint="eastAsia" w:ascii="宋体" w:hAnsi="宋体" w:cs="宋体"/>
          <w:color w:val="000000"/>
        </w:rPr>
        <w:t>报价单位法人盖章：</w:t>
      </w:r>
    </w:p>
    <w:p>
      <w:pPr>
        <w:spacing w:line="360" w:lineRule="auto"/>
        <w:ind w:firstLine="6160" w:firstLineChars="2200"/>
        <w:rPr>
          <w:rFonts w:hint="eastAsia" w:ascii="宋体" w:hAnsi="宋体" w:cs="宋体"/>
          <w:color w:val="000000"/>
        </w:rPr>
      </w:pPr>
    </w:p>
    <w:p>
      <w:pPr>
        <w:spacing w:line="360" w:lineRule="auto"/>
        <w:ind w:firstLine="6160" w:firstLineChars="2200"/>
        <w:rPr>
          <w:rFonts w:ascii="宋体" w:hAnsi="宋体" w:cs="宋体"/>
          <w:color w:val="000000"/>
        </w:rPr>
      </w:pPr>
      <w:r>
        <w:rPr>
          <w:rFonts w:hint="eastAsia" w:ascii="宋体" w:hAnsi="宋体" w:cs="宋体"/>
          <w:color w:val="000000"/>
        </w:rPr>
        <w:t>年   月   日</w:t>
      </w: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技术</w:t>
      </w:r>
      <w:r>
        <w:rPr>
          <w:rFonts w:hint="eastAsia" w:ascii="宋体" w:hAnsi="宋体" w:eastAsia="宋体" w:cs="宋体"/>
          <w:b/>
          <w:color w:val="000000"/>
          <w:spacing w:val="40"/>
          <w:sz w:val="32"/>
          <w:szCs w:val="32"/>
          <w:lang w:val="en-US" w:eastAsia="zh-CN"/>
        </w:rPr>
        <w:t>要求</w:t>
      </w:r>
      <w:r>
        <w:rPr>
          <w:rFonts w:hint="eastAsia" w:ascii="宋体" w:hAnsi="宋体" w:eastAsia="宋体" w:cs="宋体"/>
          <w:b/>
          <w:color w:val="000000"/>
          <w:spacing w:val="40"/>
          <w:sz w:val="32"/>
          <w:szCs w:val="32"/>
        </w:rPr>
        <w:t>偏离表</w:t>
      </w:r>
    </w:p>
    <w:p>
      <w:pPr>
        <w:spacing w:line="400" w:lineRule="atLeast"/>
        <w:rPr>
          <w:rFonts w:hint="eastAsia" w:ascii="宋体" w:hAnsi="宋体" w:eastAsia="宋体" w:cs="宋体"/>
          <w:sz w:val="24"/>
        </w:rPr>
      </w:pPr>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项目编号/包号：</w:t>
      </w:r>
      <w:r>
        <w:rPr>
          <w:rFonts w:hint="eastAsia" w:ascii="宋体" w:hAnsi="宋体" w:eastAsia="宋体" w:cs="宋体"/>
          <w:sz w:val="24"/>
          <w:u w:val="single"/>
        </w:rPr>
        <w:t>　　　　　　　　　</w:t>
      </w:r>
    </w:p>
    <w:p>
      <w:pPr>
        <w:pStyle w:val="25"/>
        <w:rPr>
          <w:rFonts w:hint="eastAsia" w:ascii="宋体" w:hAnsi="宋体" w:eastAsia="宋体" w:cs="宋体"/>
          <w:sz w:val="24"/>
          <w:u w:val="single"/>
        </w:rPr>
      </w:pPr>
    </w:p>
    <w:p>
      <w:pPr>
        <w:pStyle w:val="25"/>
        <w:rPr>
          <w:rFonts w:hint="eastAsia" w:ascii="宋体" w:hAnsi="宋体" w:eastAsia="宋体" w:cs="宋体"/>
          <w:sz w:val="24"/>
          <w:u w:val="singl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3145"/>
        <w:gridCol w:w="2196"/>
        <w:gridCol w:w="125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666"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项目名称</w:t>
            </w:r>
          </w:p>
        </w:tc>
        <w:tc>
          <w:tcPr>
            <w:tcW w:w="3145"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详细建设内容</w:t>
            </w:r>
          </w:p>
        </w:tc>
        <w:tc>
          <w:tcPr>
            <w:tcW w:w="2196" w:type="dxa"/>
            <w:noWrap w:val="0"/>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文件技术</w:t>
            </w:r>
          </w:p>
          <w:p>
            <w:pPr>
              <w:spacing w:line="360" w:lineRule="auto"/>
              <w:jc w:val="center"/>
              <w:rPr>
                <w:rFonts w:ascii="宋体" w:hAnsi="宋体" w:cs="宋体"/>
                <w:color w:val="000000"/>
                <w:sz w:val="24"/>
                <w:szCs w:val="24"/>
              </w:rPr>
            </w:pPr>
            <w:r>
              <w:rPr>
                <w:rFonts w:hint="eastAsia" w:ascii="宋体" w:hAnsi="宋体" w:cs="宋体"/>
                <w:color w:val="000000"/>
                <w:sz w:val="24"/>
                <w:szCs w:val="24"/>
                <w:lang w:eastAsia="zh-CN"/>
              </w:rPr>
              <w:t>规范要求</w:t>
            </w:r>
          </w:p>
        </w:tc>
        <w:tc>
          <w:tcPr>
            <w:tcW w:w="125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偏离</w:t>
            </w:r>
          </w:p>
        </w:tc>
        <w:tc>
          <w:tcPr>
            <w:tcW w:w="1016"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1666" w:type="dxa"/>
            <w:noWrap w:val="0"/>
            <w:vAlign w:val="center"/>
          </w:tcPr>
          <w:p>
            <w:pPr>
              <w:spacing w:line="360" w:lineRule="auto"/>
              <w:jc w:val="center"/>
              <w:rPr>
                <w:rFonts w:hint="eastAsia" w:ascii="宋体" w:hAnsi="宋体" w:eastAsia="宋体" w:cs="宋体"/>
                <w:color w:val="000000"/>
                <w:sz w:val="24"/>
                <w:szCs w:val="24"/>
              </w:rPr>
            </w:pPr>
          </w:p>
        </w:tc>
        <w:tc>
          <w:tcPr>
            <w:tcW w:w="3145" w:type="dxa"/>
            <w:noWrap w:val="0"/>
            <w:vAlign w:val="center"/>
          </w:tcPr>
          <w:p>
            <w:pPr>
              <w:jc w:val="left"/>
              <w:rPr>
                <w:rFonts w:hint="eastAsia" w:ascii="宋体" w:hAnsi="宋体" w:eastAsia="宋体" w:cs="宋体"/>
                <w:color w:val="000000"/>
                <w:sz w:val="24"/>
                <w:szCs w:val="24"/>
              </w:rPr>
            </w:pPr>
          </w:p>
        </w:tc>
        <w:tc>
          <w:tcPr>
            <w:tcW w:w="2196" w:type="dxa"/>
            <w:noWrap w:val="0"/>
            <w:vAlign w:val="center"/>
          </w:tcPr>
          <w:p>
            <w:pPr>
              <w:pStyle w:val="10"/>
              <w:spacing w:line="320" w:lineRule="exact"/>
              <w:jc w:val="both"/>
              <w:rPr>
                <w:rFonts w:ascii="宋体" w:hAnsi="宋体" w:cs="宋体"/>
                <w:color w:val="000000"/>
                <w:sz w:val="24"/>
                <w:szCs w:val="24"/>
              </w:rPr>
            </w:pPr>
          </w:p>
        </w:tc>
        <w:tc>
          <w:tcPr>
            <w:tcW w:w="1259" w:type="dxa"/>
            <w:noWrap w:val="0"/>
            <w:vAlign w:val="center"/>
          </w:tcPr>
          <w:p>
            <w:pPr>
              <w:spacing w:line="360" w:lineRule="auto"/>
              <w:jc w:val="center"/>
              <w:rPr>
                <w:rFonts w:ascii="宋体" w:hAnsi="宋体" w:cs="宋体"/>
                <w:color w:val="000000"/>
                <w:sz w:val="24"/>
                <w:szCs w:val="24"/>
              </w:rPr>
            </w:pPr>
          </w:p>
        </w:tc>
        <w:tc>
          <w:tcPr>
            <w:tcW w:w="1016" w:type="dxa"/>
            <w:noWrap w:val="0"/>
            <w:vAlign w:val="center"/>
          </w:tcPr>
          <w:p>
            <w:pPr>
              <w:spacing w:line="360" w:lineRule="auto"/>
              <w:jc w:val="center"/>
              <w:rPr>
                <w:rFonts w:ascii="宋体" w:hAnsi="宋体" w:cs="宋体"/>
                <w:color w:val="000000"/>
                <w:sz w:val="24"/>
                <w:szCs w:val="24"/>
              </w:rPr>
            </w:pPr>
          </w:p>
        </w:tc>
      </w:tr>
    </w:tbl>
    <w:p>
      <w:pPr>
        <w:spacing w:line="400" w:lineRule="atLeast"/>
        <w:rPr>
          <w:rFonts w:hint="eastAsia" w:ascii="宋体" w:hAnsi="宋体" w:eastAsia="宋体" w:cs="宋体"/>
          <w:sz w:val="24"/>
        </w:rPr>
      </w:pPr>
    </w:p>
    <w:p>
      <w:pPr>
        <w:rPr>
          <w:rFonts w:hint="eastAsia"/>
          <w:b/>
          <w:bCs/>
          <w:color w:val="000000"/>
        </w:rPr>
      </w:pPr>
      <w:r>
        <w:rPr>
          <w:rFonts w:hint="eastAsia" w:ascii="宋体" w:hAnsi="宋体" w:cs="宋体"/>
          <w:b/>
          <w:color w:val="000000"/>
        </w:rPr>
        <w:t>注</w:t>
      </w:r>
      <w:r>
        <w:rPr>
          <w:rFonts w:hint="eastAsia" w:ascii="宋体" w:hAnsi="宋体" w:cs="宋体"/>
          <w:color w:val="000000"/>
        </w:rPr>
        <w:t>：</w:t>
      </w:r>
      <w:r>
        <w:rPr>
          <w:rFonts w:hint="eastAsia"/>
          <w:b/>
          <w:bCs/>
          <w:color w:val="000000"/>
        </w:rPr>
        <w:t>如响应中无任何偏离，也需在响应表中注明“无偏离”</w:t>
      </w:r>
    </w:p>
    <w:p>
      <w:pPr>
        <w:spacing w:line="400" w:lineRule="atLeast"/>
        <w:rPr>
          <w:rFonts w:hint="eastAsia" w:ascii="宋体" w:hAnsi="宋体" w:eastAsia="宋体" w:cs="宋体"/>
          <w:sz w:val="24"/>
        </w:rPr>
      </w:pPr>
      <w:r>
        <w:rPr>
          <w:rFonts w:hint="eastAsia" w:ascii="宋体" w:hAnsi="宋体" w:eastAsia="宋体" w:cs="宋体"/>
          <w:sz w:val="24"/>
          <w:lang w:val="en-US" w:eastAsia="zh-CN"/>
        </w:rPr>
        <w:t>投标人</w:t>
      </w:r>
      <w:r>
        <w:rPr>
          <w:rFonts w:hint="eastAsia" w:ascii="宋体" w:hAnsi="宋体" w:eastAsia="宋体" w:cs="宋体"/>
          <w:sz w:val="24"/>
        </w:rPr>
        <w:t>代表签字：</w:t>
      </w:r>
      <w:r>
        <w:rPr>
          <w:rFonts w:hint="eastAsia" w:ascii="宋体" w:hAnsi="宋体" w:eastAsia="宋体" w:cs="宋体"/>
          <w:sz w:val="24"/>
          <w:u w:val="single"/>
        </w:rPr>
        <w:t>　　　　　　　　　　　</w:t>
      </w:r>
    </w:p>
    <w:p>
      <w:pPr>
        <w:pStyle w:val="5"/>
        <w:jc w:val="both"/>
        <w:rPr>
          <w:rFonts w:hint="eastAsia" w:ascii="宋体" w:hAnsi="宋体" w:eastAsia="宋体" w:cs="宋体"/>
          <w:sz w:val="24"/>
          <w:szCs w:val="24"/>
        </w:rPr>
      </w:pPr>
    </w:p>
    <w:p>
      <w:pPr>
        <w:pStyle w:val="5"/>
        <w:numPr>
          <w:ilvl w:val="2"/>
          <w:numId w:val="0"/>
        </w:numPr>
        <w:ind w:leftChars="0"/>
        <w:jc w:val="both"/>
        <w:rPr>
          <w:rFonts w:hint="eastAsia" w:ascii="宋体" w:hAnsi="宋体" w:eastAsia="宋体" w:cs="宋体"/>
          <w:sz w:val="24"/>
          <w:szCs w:val="24"/>
        </w:rPr>
      </w:pPr>
    </w:p>
    <w:p>
      <w:pPr>
        <w:pStyle w:val="5"/>
        <w:numPr>
          <w:ilvl w:val="2"/>
          <w:numId w:val="0"/>
        </w:numPr>
        <w:ind w:leftChars="0"/>
        <w:jc w:val="both"/>
        <w:rPr>
          <w:rFonts w:hint="eastAsia" w:ascii="宋体" w:hAnsi="宋体" w:eastAsia="宋体" w:cs="宋体"/>
          <w:b w:val="0"/>
          <w:bCs/>
          <w:sz w:val="32"/>
          <w:szCs w:val="32"/>
          <w:lang w:val="en-US" w:eastAsia="zh-CN"/>
        </w:rPr>
      </w:pPr>
    </w:p>
    <w:p>
      <w:pPr>
        <w:rPr>
          <w:rFonts w:hint="eastAsia" w:ascii="宋体" w:hAnsi="宋体" w:eastAsia="宋体" w:cs="宋体"/>
          <w:b w:val="0"/>
          <w:bCs/>
          <w:sz w:val="32"/>
          <w:szCs w:val="32"/>
          <w:lang w:val="en-US" w:eastAsia="zh-CN"/>
        </w:rPr>
      </w:pPr>
    </w:p>
    <w:p>
      <w:pPr>
        <w:pStyle w:val="25"/>
        <w:rPr>
          <w:rFonts w:hint="eastAsia" w:ascii="宋体" w:hAnsi="宋体" w:eastAsia="宋体" w:cs="宋体"/>
          <w:b w:val="0"/>
          <w:bCs/>
          <w:sz w:val="32"/>
          <w:szCs w:val="32"/>
          <w:lang w:val="en-US" w:eastAsia="zh-CN"/>
        </w:rPr>
      </w:pPr>
    </w:p>
    <w:p>
      <w:pPr>
        <w:pStyle w:val="25"/>
        <w:rPr>
          <w:rFonts w:hint="eastAsia" w:ascii="宋体" w:hAnsi="宋体" w:eastAsia="宋体" w:cs="宋体"/>
          <w:b w:val="0"/>
          <w:bCs/>
          <w:sz w:val="32"/>
          <w:szCs w:val="32"/>
          <w:lang w:val="en-US" w:eastAsia="zh-CN"/>
        </w:rPr>
      </w:pPr>
    </w:p>
    <w:p>
      <w:pPr>
        <w:pStyle w:val="25"/>
        <w:rPr>
          <w:rFonts w:hint="eastAsia" w:ascii="宋体" w:hAnsi="宋体" w:eastAsia="宋体" w:cs="宋体"/>
          <w:b w:val="0"/>
          <w:bCs/>
          <w:sz w:val="32"/>
          <w:szCs w:val="32"/>
          <w:lang w:val="en-US" w:eastAsia="zh-CN"/>
        </w:rPr>
      </w:pPr>
    </w:p>
    <w:p>
      <w:pPr>
        <w:pStyle w:val="25"/>
        <w:rPr>
          <w:rFonts w:hint="eastAsia" w:ascii="宋体" w:hAnsi="宋体" w:eastAsia="宋体" w:cs="宋体"/>
          <w:b w:val="0"/>
          <w:bCs/>
          <w:sz w:val="32"/>
          <w:szCs w:val="32"/>
          <w:lang w:val="en-US" w:eastAsia="zh-CN"/>
        </w:rPr>
      </w:pPr>
    </w:p>
    <w:p>
      <w:pPr>
        <w:rPr>
          <w:rFonts w:hint="eastAsia" w:ascii="宋体" w:hAnsi="宋体" w:eastAsia="宋体" w:cs="宋体"/>
          <w:b w:val="0"/>
          <w:bCs/>
          <w:sz w:val="32"/>
          <w:szCs w:val="32"/>
          <w:lang w:val="en-US" w:eastAsia="zh-CN"/>
        </w:rPr>
      </w:pPr>
    </w:p>
    <w:p>
      <w:pPr>
        <w:pStyle w:val="5"/>
        <w:numPr>
          <w:ilvl w:val="0"/>
          <w:numId w:val="0"/>
        </w:numPr>
        <w:ind w:leftChars="0"/>
        <w:jc w:val="center"/>
        <w:rPr>
          <w:rFonts w:hint="eastAsia" w:ascii="宋体" w:hAnsi="宋体" w:eastAsia="宋体" w:cs="宋体"/>
          <w:sz w:val="32"/>
          <w:szCs w:val="32"/>
          <w:lang w:val="en-US" w:eastAsia="zh-CN"/>
        </w:rPr>
      </w:pPr>
      <w:bookmarkStart w:id="49" w:name="_Toc29190"/>
      <w:bookmarkStart w:id="50" w:name="_Toc7412"/>
      <w:bookmarkStart w:id="51" w:name="_Toc3365"/>
      <w:bookmarkStart w:id="52" w:name="_Toc1702"/>
      <w:r>
        <w:rPr>
          <w:rFonts w:hint="eastAsia" w:ascii="宋体" w:hAnsi="宋体" w:eastAsia="宋体" w:cs="宋体"/>
          <w:color w:val="000000"/>
          <w:sz w:val="32"/>
          <w:szCs w:val="32"/>
        </w:rPr>
        <w:t>商务条款偏离表</w:t>
      </w:r>
      <w:bookmarkEnd w:id="49"/>
      <w:bookmarkEnd w:id="50"/>
      <w:bookmarkEnd w:id="51"/>
      <w:bookmarkEnd w:id="52"/>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项目编号/包号：</w:t>
      </w:r>
      <w:r>
        <w:rPr>
          <w:rFonts w:hint="eastAsia" w:ascii="宋体" w:hAnsi="宋体" w:eastAsia="宋体" w:cs="宋体"/>
          <w:sz w:val="24"/>
          <w:u w:val="single"/>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序号</w:t>
            </w:r>
          </w:p>
        </w:tc>
        <w:tc>
          <w:tcPr>
            <w:tcW w:w="2000"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条目号</w:t>
            </w:r>
          </w:p>
        </w:tc>
        <w:tc>
          <w:tcPr>
            <w:tcW w:w="3053"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2819"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谈判响应文件</w:t>
            </w:r>
            <w:r>
              <w:rPr>
                <w:rFonts w:hint="eastAsia" w:ascii="宋体" w:hAnsi="宋体" w:eastAsia="宋体" w:cs="宋体"/>
                <w:color w:val="000000"/>
                <w:sz w:val="24"/>
              </w:rPr>
              <w:t>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784"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bl>
    <w:p>
      <w:pPr>
        <w:spacing w:line="400" w:lineRule="atLeas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与谈判</w:t>
      </w:r>
      <w:r>
        <w:rPr>
          <w:rFonts w:hint="eastAsia" w:ascii="宋体" w:hAnsi="宋体" w:eastAsia="宋体" w:cs="宋体"/>
          <w:sz w:val="24"/>
        </w:rPr>
        <w:t>文件</w:t>
      </w:r>
      <w:r>
        <w:rPr>
          <w:rFonts w:hint="eastAsia" w:ascii="宋体" w:hAnsi="宋体" w:eastAsia="宋体" w:cs="宋体"/>
          <w:sz w:val="24"/>
          <w:lang w:val="en-US" w:eastAsia="zh-CN"/>
        </w:rPr>
        <w:t>技术参数</w:t>
      </w:r>
      <w:r>
        <w:rPr>
          <w:rFonts w:hint="eastAsia" w:ascii="宋体" w:hAnsi="宋体" w:eastAsia="宋体" w:cs="宋体"/>
          <w:sz w:val="24"/>
        </w:rPr>
        <w:t>要求逐条对应填写。</w:t>
      </w:r>
    </w:p>
    <w:p>
      <w:pPr>
        <w:spacing w:line="400" w:lineRule="atLeast"/>
        <w:rPr>
          <w:rFonts w:hint="eastAsia" w:ascii="宋体" w:hAnsi="宋体" w:eastAsia="宋体" w:cs="宋体"/>
          <w:sz w:val="24"/>
        </w:rPr>
      </w:pPr>
      <w:r>
        <w:rPr>
          <w:rFonts w:hint="eastAsia" w:ascii="宋体" w:hAnsi="宋体" w:eastAsia="宋体" w:cs="宋体"/>
          <w:sz w:val="24"/>
          <w:lang w:val="en-US" w:eastAsia="zh-CN"/>
        </w:rPr>
        <w:t>投标人</w:t>
      </w:r>
      <w:r>
        <w:rPr>
          <w:rFonts w:hint="eastAsia" w:ascii="宋体" w:hAnsi="宋体" w:eastAsia="宋体" w:cs="宋体"/>
          <w:sz w:val="24"/>
        </w:rPr>
        <w:t>代表签字：</w:t>
      </w:r>
      <w:r>
        <w:rPr>
          <w:rFonts w:hint="eastAsia" w:ascii="宋体" w:hAnsi="宋体" w:eastAsia="宋体" w:cs="宋体"/>
          <w:sz w:val="24"/>
          <w:u w:val="single"/>
        </w:rPr>
        <w:t>　　　　　　　　　　　</w:t>
      </w:r>
    </w:p>
    <w:p>
      <w:pPr>
        <w:pStyle w:val="5"/>
        <w:numPr>
          <w:ilvl w:val="2"/>
          <w:numId w:val="0"/>
        </w:numPr>
        <w:ind w:leftChars="0"/>
        <w:jc w:val="center"/>
        <w:rPr>
          <w:rFonts w:hint="eastAsia" w:ascii="宋体" w:hAnsi="宋体" w:eastAsia="宋体" w:cs="宋体"/>
          <w:b w:val="0"/>
          <w:bCs/>
          <w:sz w:val="32"/>
          <w:szCs w:val="32"/>
          <w:lang w:val="en-US" w:eastAsia="zh-CN"/>
        </w:rPr>
      </w:pPr>
    </w:p>
    <w:p>
      <w:pPr>
        <w:pStyle w:val="5"/>
        <w:numPr>
          <w:ilvl w:val="2"/>
          <w:numId w:val="0"/>
        </w:numPr>
        <w:ind w:leftChars="0"/>
        <w:jc w:val="center"/>
        <w:rPr>
          <w:rFonts w:hint="eastAsia" w:ascii="宋体" w:hAnsi="宋体" w:eastAsia="宋体" w:cs="宋体"/>
          <w:b w:val="0"/>
          <w:bCs/>
          <w:sz w:val="32"/>
          <w:szCs w:val="32"/>
          <w:lang w:val="en-US" w:eastAsia="zh-CN"/>
        </w:rPr>
      </w:pPr>
    </w:p>
    <w:p>
      <w:pPr>
        <w:pStyle w:val="5"/>
        <w:numPr>
          <w:ilvl w:val="2"/>
          <w:numId w:val="0"/>
        </w:numPr>
        <w:ind w:leftChars="0"/>
        <w:jc w:val="center"/>
        <w:rPr>
          <w:rFonts w:hint="eastAsia" w:ascii="宋体" w:hAnsi="宋体" w:eastAsia="宋体" w:cs="宋体"/>
          <w:b w:val="0"/>
          <w:bCs/>
          <w:sz w:val="32"/>
          <w:szCs w:val="32"/>
          <w:lang w:val="en-US" w:eastAsia="zh-CN"/>
        </w:rPr>
      </w:pPr>
    </w:p>
    <w:p>
      <w:pPr>
        <w:pStyle w:val="5"/>
        <w:numPr>
          <w:ilvl w:val="0"/>
          <w:numId w:val="0"/>
        </w:numPr>
        <w:ind w:leftChars="0"/>
        <w:jc w:val="both"/>
        <w:rPr>
          <w:rFonts w:hint="eastAsia" w:ascii="宋体" w:hAnsi="宋体" w:eastAsia="宋体" w:cs="宋体"/>
          <w:b w:val="0"/>
          <w:bCs/>
          <w:sz w:val="32"/>
          <w:szCs w:val="32"/>
        </w:rPr>
      </w:pPr>
    </w:p>
    <w:p>
      <w:pPr>
        <w:numPr>
          <w:ilvl w:val="0"/>
          <w:numId w:val="0"/>
        </w:numPr>
        <w:rPr>
          <w:rFonts w:hint="eastAsia" w:ascii="宋体" w:hAnsi="宋体" w:eastAsia="宋体" w:cs="宋体"/>
        </w:rPr>
      </w:pPr>
    </w:p>
    <w:p>
      <w:pPr>
        <w:pStyle w:val="5"/>
        <w:numPr>
          <w:ilvl w:val="0"/>
          <w:numId w:val="0"/>
        </w:numPr>
        <w:ind w:leftChars="0"/>
        <w:jc w:val="center"/>
        <w:rPr>
          <w:rFonts w:hint="eastAsia" w:ascii="宋体" w:hAnsi="宋体" w:eastAsia="宋体" w:cs="宋体"/>
        </w:rPr>
      </w:pPr>
      <w:bookmarkStart w:id="53" w:name="_Toc8808"/>
      <w:r>
        <w:rPr>
          <w:rFonts w:hint="eastAsia" w:ascii="宋体" w:hAnsi="宋体" w:eastAsia="宋体" w:cs="宋体"/>
          <w:b w:val="0"/>
          <w:bCs/>
          <w:sz w:val="32"/>
          <w:szCs w:val="32"/>
          <w:lang w:val="en-US" w:eastAsia="zh-CN"/>
        </w:rPr>
        <w:t>四、</w:t>
      </w:r>
      <w:r>
        <w:rPr>
          <w:rFonts w:hint="eastAsia" w:ascii="宋体" w:hAnsi="宋体" w:eastAsia="宋体" w:cs="宋体"/>
          <w:b w:val="0"/>
          <w:bCs/>
          <w:sz w:val="32"/>
          <w:szCs w:val="32"/>
        </w:rPr>
        <w:t>投标人基本情况表</w:t>
      </w:r>
      <w:bookmarkEnd w:id="53"/>
    </w:p>
    <w:tbl>
      <w:tblPr>
        <w:tblStyle w:val="20"/>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75"/>
        <w:gridCol w:w="984"/>
        <w:gridCol w:w="765"/>
        <w:gridCol w:w="1406"/>
        <w:gridCol w:w="79"/>
        <w:gridCol w:w="1374"/>
        <w:gridCol w:w="598"/>
        <w:gridCol w:w="531"/>
        <w:gridCol w:w="11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155"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17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5160"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06" w:type="dxa"/>
            <w:vMerge w:val="restart"/>
            <w:tcBorders>
              <w:top w:val="single" w:color="000000" w:sz="6" w:space="0"/>
              <w:left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注册资金（万元）</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6"/>
              <w:ind w:right="-354"/>
              <w:jc w:val="center"/>
              <w:rPr>
                <w:rFonts w:hint="eastAsia" w:ascii="宋体" w:hAnsi="宋体" w:eastAsia="宋体" w:cs="宋体"/>
                <w:color w:val="auto"/>
                <w:sz w:val="24"/>
                <w:szCs w:val="24"/>
              </w:rPr>
            </w:pPr>
          </w:p>
        </w:tc>
      </w:tr>
    </w:tbl>
    <w:p>
      <w:pPr>
        <w:rPr>
          <w:rFonts w:hint="eastAsia" w:ascii="宋体" w:hAnsi="宋体" w:eastAsia="宋体" w:cs="宋体"/>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投标人名称（盖章）：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法定代表人或授权代表（签字</w:t>
      </w:r>
      <w:r>
        <w:rPr>
          <w:rFonts w:hint="eastAsia" w:ascii="宋体" w:hAnsi="宋体" w:eastAsia="宋体" w:cs="宋体"/>
          <w:color w:val="000000"/>
          <w:sz w:val="24"/>
          <w:szCs w:val="24"/>
          <w:lang w:val="en-US" w:eastAsia="zh-CN"/>
        </w:rPr>
        <w:t>或盖章</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pStyle w:val="4"/>
        <w:spacing w:before="156" w:beforeLines="0" w:after="156" w:afterLines="0"/>
        <w:ind w:firstLine="2168" w:firstLineChars="900"/>
        <w:jc w:val="both"/>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6"/>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6"/>
        <w:rPr>
          <w:rFonts w:hint="eastAsia"/>
        </w:rPr>
      </w:pPr>
    </w:p>
    <w:p>
      <w:pPr>
        <w:pStyle w:val="18"/>
        <w:rPr>
          <w:rFonts w:hint="eastAsia" w:ascii="宋体" w:hAnsi="宋体" w:eastAsia="宋体" w:cs="宋体"/>
          <w:color w:val="000000"/>
          <w:sz w:val="24"/>
          <w:szCs w:val="24"/>
        </w:rPr>
      </w:pPr>
    </w:p>
    <w:p>
      <w:pPr>
        <w:pStyle w:val="18"/>
        <w:rPr>
          <w:rFonts w:hint="eastAsia" w:ascii="宋体" w:hAnsi="宋体" w:eastAsia="宋体" w:cs="宋体"/>
          <w:color w:val="000000"/>
          <w:sz w:val="24"/>
          <w:szCs w:val="24"/>
        </w:rPr>
      </w:pPr>
    </w:p>
    <w:p>
      <w:pPr>
        <w:pStyle w:val="18"/>
        <w:rPr>
          <w:rFonts w:hint="eastAsia" w:ascii="宋体" w:hAnsi="宋体" w:eastAsia="宋体" w:cs="宋体"/>
          <w:color w:val="000000"/>
          <w:sz w:val="24"/>
          <w:szCs w:val="24"/>
        </w:rPr>
      </w:pPr>
    </w:p>
    <w:p>
      <w:pPr>
        <w:pStyle w:val="3"/>
        <w:numPr>
          <w:ilvl w:val="0"/>
          <w:numId w:val="0"/>
        </w:numPr>
        <w:bidi w:val="0"/>
        <w:ind w:leftChars="0"/>
        <w:jc w:val="center"/>
        <w:rPr>
          <w:rFonts w:hint="eastAsia" w:ascii="宋体" w:hAnsi="宋体" w:eastAsia="宋体" w:cs="宋体"/>
          <w:b/>
          <w:bCs/>
          <w:sz w:val="28"/>
          <w:szCs w:val="36"/>
          <w:lang w:eastAsia="zh-CN"/>
        </w:rPr>
      </w:pPr>
      <w:bookmarkStart w:id="54" w:name="_Toc14137"/>
      <w:bookmarkStart w:id="55" w:name="_Toc22"/>
      <w:bookmarkStart w:id="56" w:name="_Toc21580"/>
      <w:r>
        <w:rPr>
          <w:rFonts w:hint="eastAsia" w:ascii="宋体" w:hAnsi="宋体" w:eastAsia="宋体" w:cs="宋体"/>
          <w:b/>
          <w:bCs/>
          <w:sz w:val="28"/>
          <w:szCs w:val="36"/>
          <w:lang w:eastAsia="zh-CN"/>
        </w:rPr>
        <w:t>报价人证明谈判资格合格的相关证件证明的复印件</w:t>
      </w:r>
      <w:bookmarkEnd w:id="54"/>
      <w:bookmarkEnd w:id="55"/>
      <w:bookmarkEnd w:id="56"/>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投标人按下列要求提交资格文件：</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1、具有经年审合格的企业法人三证合一营业执照（应具有采购需求相应的经营范围）安全生产许可证；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2、银行开户许可证复印件；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3、完税证明；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4、会计事务所出具的2018-2020年度任意一个年度的财务审计报告；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5、资质证明材料；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6、项目经理资质证书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7、法人近六个月内任意两个月的社保证明材料。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……（招标文件要求和投标人应提供的其他相关证件按上述格式填写）</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注</w:t>
      </w:r>
      <w:r>
        <w:rPr>
          <w:rFonts w:hint="eastAsia" w:ascii="宋体" w:hAnsi="宋体" w:eastAsia="宋体" w:cs="宋体"/>
          <w:b w:val="0"/>
          <w:bCs w:val="0"/>
          <w:color w:val="auto"/>
          <w:sz w:val="24"/>
          <w:szCs w:val="24"/>
        </w:rPr>
        <w:t>：</w:t>
      </w:r>
    </w:p>
    <w:p>
      <w:pPr>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投标人应自行承担所提供上述资料任何错漏而导致的一切后果。</w:t>
      </w:r>
    </w:p>
    <w:p>
      <w:pPr>
        <w:keepNext w:val="0"/>
        <w:keepLines w:val="0"/>
        <w:pageBreakBefore w:val="0"/>
        <w:kinsoku/>
        <w:wordWrap/>
        <w:overflowPunct/>
        <w:topLinePunct w:val="0"/>
        <w:autoSpaceDE/>
        <w:autoSpaceDN/>
        <w:bidi w:val="0"/>
        <w:adjustRightInd/>
        <w:snapToGrid/>
        <w:spacing w:line="320" w:lineRule="exact"/>
        <w:ind w:firstLine="236" w:firstLineChars="98"/>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）所附的资格证明文件的复印件或影印件含糊不清，导致无法辨认的，其投标将被否决。</w:t>
      </w:r>
    </w:p>
    <w:p>
      <w:pPr>
        <w:pStyle w:val="4"/>
        <w:spacing w:before="156" w:beforeLines="0" w:after="156" w:afterLines="0"/>
        <w:jc w:val="both"/>
        <w:rPr>
          <w:rFonts w:hint="eastAsia" w:ascii="宋体" w:hAnsi="宋体" w:eastAsia="宋体" w:cs="宋体"/>
          <w:b/>
          <w:bCs w:val="0"/>
          <w:kern w:val="2"/>
          <w:sz w:val="32"/>
          <w:szCs w:val="32"/>
          <w:lang w:val="en-US" w:eastAsia="zh-CN" w:bidi="ar-SA"/>
        </w:rPr>
      </w:pPr>
    </w:p>
    <w:p>
      <w:pPr>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pStyle w:val="25"/>
        <w:rPr>
          <w:rFonts w:hint="eastAsia" w:ascii="宋体" w:hAnsi="宋体" w:eastAsia="宋体" w:cs="宋体"/>
          <w:b/>
          <w:bCs w:val="0"/>
          <w:kern w:val="2"/>
          <w:sz w:val="32"/>
          <w:szCs w:val="32"/>
          <w:lang w:val="en-US" w:eastAsia="zh-CN" w:bidi="ar-SA"/>
        </w:rPr>
      </w:pPr>
    </w:p>
    <w:p>
      <w:pPr>
        <w:jc w:val="center"/>
        <w:rPr>
          <w:rStyle w:val="27"/>
          <w:rFonts w:hint="eastAsia"/>
          <w:color w:val="000000"/>
          <w:sz w:val="32"/>
          <w:szCs w:val="15"/>
        </w:rPr>
      </w:pPr>
      <w:bookmarkStart w:id="57" w:name="_Toc18903"/>
      <w:bookmarkStart w:id="58" w:name="_Toc21023"/>
      <w:bookmarkStart w:id="59" w:name="_Toc12646"/>
      <w:r>
        <w:rPr>
          <w:rStyle w:val="27"/>
          <w:rFonts w:hint="eastAsia"/>
          <w:color w:val="000000"/>
          <w:sz w:val="32"/>
          <w:szCs w:val="15"/>
        </w:rPr>
        <w:t>项目负责人简历表</w:t>
      </w:r>
    </w:p>
    <w:bookmarkEnd w:id="57"/>
    <w:bookmarkEnd w:id="58"/>
    <w:bookmarkEnd w:id="59"/>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类似项目限于以项目负责人身份参与的项目。</w:t>
      </w:r>
    </w:p>
    <w:p>
      <w:pPr>
        <w:ind w:firstLine="960" w:firstLineChars="400"/>
        <w:rPr>
          <w:rFonts w:hint="eastAsia" w:ascii="宋体" w:hAnsi="宋体"/>
          <w:color w:val="000000"/>
          <w:sz w:val="24"/>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523"/>
        <w:gridCol w:w="541"/>
        <w:gridCol w:w="524"/>
        <w:gridCol w:w="646"/>
        <w:gridCol w:w="524"/>
        <w:gridCol w:w="789"/>
        <w:gridCol w:w="524"/>
        <w:gridCol w:w="1374"/>
        <w:gridCol w:w="52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姓  名</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年  龄</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学历</w:t>
            </w: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称</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务</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拟在本工程</w:t>
            </w:r>
          </w:p>
          <w:p>
            <w:pPr>
              <w:jc w:val="center"/>
              <w:rPr>
                <w:rFonts w:hint="eastAsia" w:ascii="宋体" w:hAnsi="宋体"/>
                <w:color w:val="000000"/>
                <w:sz w:val="24"/>
                <w:szCs w:val="24"/>
              </w:rPr>
            </w:pPr>
            <w:r>
              <w:rPr>
                <w:rFonts w:hint="eastAsia" w:ascii="宋体" w:hAnsi="宋体"/>
                <w:color w:val="000000"/>
                <w:sz w:val="24"/>
                <w:szCs w:val="24"/>
              </w:rPr>
              <w:t>任职</w:t>
            </w:r>
          </w:p>
        </w:tc>
        <w:tc>
          <w:tcPr>
            <w:tcW w:w="219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注册建造师执业资格等级</w:t>
            </w:r>
          </w:p>
        </w:tc>
        <w:tc>
          <w:tcPr>
            <w:tcW w:w="1313"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级</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建造师专业</w:t>
            </w: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安全生产考核合格证书</w:t>
            </w:r>
          </w:p>
        </w:tc>
        <w:tc>
          <w:tcPr>
            <w:tcW w:w="5926" w:type="dxa"/>
            <w:gridSpan w:val="6"/>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毕业学校</w:t>
            </w:r>
          </w:p>
        </w:tc>
        <w:tc>
          <w:tcPr>
            <w:tcW w:w="8160" w:type="dxa"/>
            <w:gridSpan w:val="10"/>
            <w:noWrap w:val="0"/>
            <w:vAlign w:val="center"/>
          </w:tcPr>
          <w:p>
            <w:pPr>
              <w:jc w:val="center"/>
              <w:rPr>
                <w:rFonts w:hint="eastAsia" w:ascii="宋体" w:hAnsi="宋体"/>
                <w:color w:val="000000"/>
                <w:sz w:val="24"/>
                <w:szCs w:val="24"/>
              </w:rPr>
            </w:pPr>
            <w:r>
              <w:rPr>
                <w:rFonts w:hint="eastAsia" w:ascii="宋体" w:hAnsi="宋体"/>
                <w:color w:val="000000"/>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2" w:type="dxa"/>
            <w:gridSpan w:val="11"/>
            <w:noWrap w:val="0"/>
            <w:vAlign w:val="center"/>
          </w:tcPr>
          <w:p>
            <w:pPr>
              <w:jc w:val="center"/>
              <w:rPr>
                <w:rFonts w:hint="eastAsia" w:ascii="宋体" w:hAnsi="宋体"/>
                <w:color w:val="000000"/>
                <w:sz w:val="24"/>
                <w:szCs w:val="24"/>
              </w:rPr>
            </w:pPr>
            <w:r>
              <w:rPr>
                <w:rFonts w:hint="eastAsia" w:ascii="宋体" w:hAnsi="宋体"/>
                <w:color w:val="000000"/>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时  间</w:t>
            </w:r>
          </w:p>
        </w:tc>
        <w:tc>
          <w:tcPr>
            <w:tcW w:w="3547" w:type="dxa"/>
            <w:gridSpan w:val="6"/>
            <w:noWrap w:val="0"/>
            <w:vAlign w:val="center"/>
          </w:tcPr>
          <w:p>
            <w:pPr>
              <w:jc w:val="center"/>
              <w:rPr>
                <w:rFonts w:hint="eastAsia" w:ascii="宋体" w:hAnsi="宋体"/>
                <w:color w:val="000000"/>
                <w:sz w:val="24"/>
                <w:szCs w:val="24"/>
              </w:rPr>
            </w:pPr>
            <w:r>
              <w:rPr>
                <w:rFonts w:hint="eastAsia" w:ascii="宋体" w:hAnsi="宋体"/>
                <w:color w:val="000000"/>
                <w:sz w:val="24"/>
                <w:szCs w:val="24"/>
              </w:rPr>
              <w:t>参加过的类似项目名称</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工程概况说明</w:t>
            </w:r>
          </w:p>
        </w:tc>
        <w:tc>
          <w:tcPr>
            <w:tcW w:w="271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bl>
    <w:p>
      <w:pPr>
        <w:pStyle w:val="12"/>
        <w:spacing w:line="240" w:lineRule="auto"/>
        <w:ind w:left="-18" w:leftChars="-28" w:hanging="60"/>
        <w:rPr>
          <w:rFonts w:hint="eastAsia"/>
          <w:color w:val="000000"/>
          <w:sz w:val="21"/>
          <w:szCs w:val="21"/>
        </w:rPr>
      </w:pPr>
    </w:p>
    <w:p>
      <w:pPr>
        <w:pStyle w:val="12"/>
        <w:spacing w:line="240" w:lineRule="auto"/>
        <w:ind w:left="-18" w:leftChars="-28" w:hanging="60"/>
        <w:rPr>
          <w:rFonts w:hint="eastAsia"/>
          <w:color w:val="000000"/>
          <w:sz w:val="21"/>
          <w:szCs w:val="21"/>
        </w:rPr>
      </w:pPr>
      <w:r>
        <w:rPr>
          <w:rFonts w:hint="eastAsia"/>
          <w:color w:val="000000"/>
          <w:sz w:val="24"/>
          <w:szCs w:val="21"/>
        </w:rPr>
        <w:t>注：本工程一旦我单位中标，将配备上述项目管理人员。上述填报内容真实，  如不真实，将按照有关规定接受处理。</w:t>
      </w:r>
    </w:p>
    <w:p>
      <w:pPr>
        <w:jc w:val="center"/>
        <w:rPr>
          <w:rFonts w:hint="eastAsia"/>
          <w:color w:val="000000"/>
          <w:lang w:val="en-US" w:eastAsia="zh-CN"/>
        </w:rPr>
      </w:pPr>
      <w:r>
        <w:rPr>
          <w:rFonts w:ascii="宋体" w:hAnsi="宋体" w:cs="宋体"/>
          <w:color w:val="000000"/>
        </w:rPr>
        <w:br w:type="page"/>
      </w:r>
      <w:bookmarkStart w:id="60" w:name="_Toc9893"/>
      <w:bookmarkStart w:id="61" w:name="_Toc29173"/>
      <w:r>
        <w:rPr>
          <w:rFonts w:hint="eastAsia"/>
          <w:b/>
          <w:bCs/>
          <w:color w:val="000000"/>
          <w:sz w:val="32"/>
          <w:szCs w:val="28"/>
          <w:lang w:val="en-US" w:eastAsia="zh-CN"/>
        </w:rPr>
        <w:t>项目管理机构组成表</w:t>
      </w:r>
      <w:bookmarkEnd w:id="60"/>
      <w:bookmarkEnd w:id="6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8"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职务</w:t>
            </w:r>
          </w:p>
        </w:tc>
        <w:tc>
          <w:tcPr>
            <w:tcW w:w="1153"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姓名</w:t>
            </w:r>
          </w:p>
        </w:tc>
        <w:tc>
          <w:tcPr>
            <w:tcW w:w="929"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职称</w:t>
            </w:r>
          </w:p>
        </w:tc>
        <w:tc>
          <w:tcPr>
            <w:tcW w:w="5244"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执业或职业资格证明</w:t>
            </w:r>
          </w:p>
        </w:tc>
        <w:tc>
          <w:tcPr>
            <w:tcW w:w="74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68" w:type="dxa"/>
            <w:vMerge w:val="continue"/>
            <w:noWrap w:val="0"/>
            <w:vAlign w:val="center"/>
          </w:tcPr>
          <w:p>
            <w:pPr>
              <w:jc w:val="center"/>
              <w:rPr>
                <w:rFonts w:hint="eastAsia" w:ascii="宋体" w:hAnsi="宋体"/>
                <w:color w:val="000000"/>
                <w:sz w:val="24"/>
                <w:szCs w:val="24"/>
              </w:rPr>
            </w:pPr>
          </w:p>
        </w:tc>
        <w:tc>
          <w:tcPr>
            <w:tcW w:w="1153" w:type="dxa"/>
            <w:vMerge w:val="continue"/>
            <w:noWrap w:val="0"/>
            <w:vAlign w:val="center"/>
          </w:tcPr>
          <w:p>
            <w:pPr>
              <w:jc w:val="center"/>
              <w:rPr>
                <w:rFonts w:hint="eastAsia" w:ascii="宋体" w:hAnsi="宋体"/>
                <w:color w:val="000000"/>
                <w:sz w:val="24"/>
                <w:szCs w:val="24"/>
              </w:rPr>
            </w:pPr>
          </w:p>
        </w:tc>
        <w:tc>
          <w:tcPr>
            <w:tcW w:w="929" w:type="dxa"/>
            <w:vMerge w:val="continue"/>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证书名称</w:t>
            </w:r>
          </w:p>
        </w:tc>
        <w:tc>
          <w:tcPr>
            <w:tcW w:w="803"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级别</w:t>
            </w:r>
          </w:p>
        </w:tc>
        <w:tc>
          <w:tcPr>
            <w:tcW w:w="131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证号</w:t>
            </w:r>
          </w:p>
        </w:tc>
        <w:tc>
          <w:tcPr>
            <w:tcW w:w="80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专业</w:t>
            </w:r>
          </w:p>
        </w:tc>
        <w:tc>
          <w:tcPr>
            <w:tcW w:w="1166" w:type="dxa"/>
            <w:noWrap w:val="0"/>
            <w:vAlign w:val="center"/>
          </w:tcPr>
          <w:p>
            <w:pPr>
              <w:ind w:right="146" w:rightChars="52"/>
              <w:jc w:val="center"/>
              <w:rPr>
                <w:rFonts w:hint="eastAsia" w:ascii="宋体" w:hAnsi="宋体"/>
                <w:color w:val="000000"/>
                <w:sz w:val="24"/>
                <w:szCs w:val="24"/>
              </w:rPr>
            </w:pPr>
            <w:r>
              <w:rPr>
                <w:rFonts w:hint="eastAsia" w:ascii="宋体" w:hAnsi="宋体"/>
                <w:color w:val="000000"/>
                <w:sz w:val="24"/>
                <w:szCs w:val="24"/>
              </w:rPr>
              <w:t>养老保险</w:t>
            </w: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6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项目技术负责人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施工员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专职质检员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专职安全员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资料员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材料员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color w:val="000000"/>
                <w:sz w:val="24"/>
                <w:szCs w:val="24"/>
              </w:rPr>
              <w:t>其他人员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color w:val="000000"/>
          <w:sz w:val="24"/>
          <w:szCs w:val="21"/>
        </w:rPr>
      </w:pPr>
      <w:r>
        <w:rPr>
          <w:rFonts w:hint="eastAsia" w:ascii="宋体" w:hAnsi="宋体"/>
          <w:b w:val="0"/>
          <w:bCs w:val="0"/>
          <w:color w:val="000000"/>
          <w:sz w:val="24"/>
          <w:szCs w:val="21"/>
        </w:rPr>
        <w:t>注：</w:t>
      </w:r>
      <w:r>
        <w:rPr>
          <w:rFonts w:hint="eastAsia" w:ascii="宋体" w:hAnsi="宋体"/>
          <w:b w:val="0"/>
          <w:bCs w:val="0"/>
          <w:color w:val="000000"/>
          <w:sz w:val="24"/>
          <w:szCs w:val="21"/>
          <w:lang w:val="en-US" w:eastAsia="zh-CN"/>
        </w:rPr>
        <w:t>1、</w:t>
      </w:r>
      <w:r>
        <w:rPr>
          <w:rFonts w:hint="eastAsia" w:ascii="宋体" w:hAnsi="宋体"/>
          <w:b w:val="0"/>
          <w:bCs w:val="0"/>
          <w:color w:val="000000"/>
          <w:sz w:val="24"/>
          <w:szCs w:val="21"/>
        </w:rPr>
        <w:t>本工程一旦我单位中标，将配备上述项目管理人员。上述填报内容真实，  如不真实，将按照有关规定接受处理。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2"/>
          <w:sz w:val="32"/>
          <w:szCs w:val="32"/>
          <w:lang w:val="en-US" w:eastAsia="zh-CN" w:bidi="ar-SA"/>
        </w:rPr>
      </w:pPr>
      <w:r>
        <w:rPr>
          <w:rFonts w:hint="eastAsia" w:ascii="宋体" w:hAnsi="宋体"/>
          <w:b w:val="0"/>
          <w:bCs w:val="0"/>
          <w:color w:val="000000"/>
          <w:sz w:val="24"/>
          <w:szCs w:val="21"/>
          <w:lang w:val="en-US" w:eastAsia="zh-CN"/>
        </w:rPr>
        <w:t>2、项目管理机构组成人员</w:t>
      </w:r>
      <w:r>
        <w:rPr>
          <w:rFonts w:hint="eastAsia" w:ascii="宋体" w:hAnsi="宋体"/>
          <w:b w:val="0"/>
          <w:bCs w:val="0"/>
          <w:color w:val="000000"/>
          <w:sz w:val="24"/>
          <w:szCs w:val="21"/>
        </w:rPr>
        <w:t>应附注册资格证书、身份证、职称证、学历证</w:t>
      </w:r>
      <w:r>
        <w:rPr>
          <w:rFonts w:hint="eastAsia" w:ascii="宋体" w:hAnsi="宋体"/>
          <w:b w:val="0"/>
          <w:bCs w:val="0"/>
          <w:color w:val="000000"/>
          <w:sz w:val="24"/>
          <w:szCs w:val="21"/>
          <w:lang w:eastAsia="zh-CN"/>
        </w:rPr>
        <w:t>等</w:t>
      </w:r>
      <w:r>
        <w:rPr>
          <w:rFonts w:hint="eastAsia" w:ascii="宋体" w:hAnsi="宋体"/>
          <w:b w:val="0"/>
          <w:bCs w:val="0"/>
          <w:color w:val="000000"/>
          <w:sz w:val="24"/>
          <w:szCs w:val="21"/>
        </w:rPr>
        <w:t>复印件，专职安全生产管理人员应附安全生产考核合格证书。</w:t>
      </w:r>
    </w:p>
    <w:p>
      <w:pPr>
        <w:pStyle w:val="4"/>
        <w:spacing w:before="156" w:beforeLines="0" w:after="156" w:afterLines="0"/>
        <w:ind w:firstLine="2891" w:firstLineChars="900"/>
        <w:jc w:val="both"/>
        <w:rPr>
          <w:rFonts w:hint="eastAsia" w:ascii="宋体" w:hAnsi="宋体" w:eastAsia="宋体" w:cs="宋体"/>
          <w:b/>
          <w:bCs w:val="0"/>
          <w:kern w:val="2"/>
          <w:sz w:val="32"/>
          <w:szCs w:val="32"/>
          <w:lang w:val="en-US" w:eastAsia="zh-CN" w:bidi="ar-SA"/>
        </w:rPr>
      </w:pPr>
    </w:p>
    <w:p>
      <w:pPr>
        <w:pStyle w:val="4"/>
        <w:spacing w:before="156" w:beforeLines="0" w:after="156" w:afterLines="0"/>
        <w:ind w:firstLine="2891" w:firstLineChars="900"/>
        <w:jc w:val="both"/>
        <w:rPr>
          <w:rFonts w:hint="eastAsia" w:ascii="宋体" w:hAnsi="宋体" w:eastAsia="宋体" w:cs="宋体"/>
          <w:b/>
          <w:bCs w:val="0"/>
          <w:kern w:val="2"/>
          <w:sz w:val="32"/>
          <w:szCs w:val="32"/>
          <w:lang w:val="en-US" w:eastAsia="zh-CN" w:bidi="ar-SA"/>
        </w:rPr>
      </w:pPr>
    </w:p>
    <w:p>
      <w:pPr>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bookmarkEnd w:id="46"/>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val="0"/>
          <w:kern w:val="2"/>
          <w:sz w:val="32"/>
          <w:szCs w:val="32"/>
          <w:lang w:val="en-US" w:eastAsia="zh-CN" w:bidi="ar-SA"/>
        </w:rPr>
        <w:t>五、交纳投标保证金</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（缴纳单位名称）</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（投标</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全称)   </w:t>
      </w:r>
      <w:r>
        <w:rPr>
          <w:rFonts w:hint="eastAsia" w:ascii="宋体" w:hAnsi="宋体" w:eastAsia="宋体" w:cs="宋体"/>
          <w:color w:val="000000"/>
          <w:sz w:val="24"/>
          <w:szCs w:val="24"/>
        </w:rPr>
        <w:t>参加贵方组织的</w:t>
      </w:r>
      <w:r>
        <w:rPr>
          <w:rFonts w:hint="eastAsia" w:ascii="宋体" w:hAnsi="宋体" w:eastAsia="宋体" w:cs="宋体"/>
          <w:color w:val="000000"/>
          <w:sz w:val="24"/>
          <w:szCs w:val="24"/>
          <w:u w:val="single"/>
        </w:rPr>
        <w:t>(项目编号/项目名称/包号及内容)</w:t>
      </w:r>
      <w:r>
        <w:rPr>
          <w:rFonts w:hint="eastAsia" w:ascii="宋体" w:hAnsi="宋体" w:eastAsia="宋体" w:cs="宋体"/>
          <w:color w:val="000000"/>
          <w:sz w:val="24"/>
          <w:szCs w:val="24"/>
        </w:rPr>
        <w:t>项目采购活动。按招标文件的规定，已递交人民币</w:t>
      </w:r>
      <w:r>
        <w:rPr>
          <w:rFonts w:hint="eastAsia" w:ascii="宋体" w:hAnsi="宋体" w:eastAsia="宋体" w:cs="宋体"/>
          <w:color w:val="000000"/>
          <w:sz w:val="24"/>
          <w:szCs w:val="24"/>
          <w:u w:val="single"/>
        </w:rPr>
        <w:t xml:space="preserve">（大写）  　　  </w:t>
      </w:r>
      <w:r>
        <w:rPr>
          <w:rFonts w:hint="eastAsia" w:ascii="宋体" w:hAnsi="宋体" w:eastAsia="宋体" w:cs="宋体"/>
          <w:color w:val="000000"/>
          <w:sz w:val="24"/>
          <w:szCs w:val="24"/>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银行帐号：</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法定代表人或法定代表人授权代表：</w:t>
      </w:r>
      <w:r>
        <w:rPr>
          <w:rFonts w:hint="eastAsia" w:ascii="宋体" w:hAnsi="宋体" w:eastAsia="宋体" w:cs="宋体"/>
          <w:color w:val="000000"/>
          <w:sz w:val="24"/>
          <w:szCs w:val="24"/>
          <w:u w:val="single"/>
        </w:rPr>
        <w:t>（签字</w:t>
      </w:r>
      <w:r>
        <w:rPr>
          <w:rFonts w:hint="eastAsia" w:ascii="宋体" w:hAnsi="宋体" w:eastAsia="宋体" w:cs="宋体"/>
          <w:color w:val="000000"/>
          <w:sz w:val="24"/>
          <w:szCs w:val="24"/>
          <w:u w:val="single"/>
          <w:lang w:val="en-US" w:eastAsia="zh-CN"/>
        </w:rPr>
        <w:t>或</w:t>
      </w:r>
      <w:r>
        <w:rPr>
          <w:rFonts w:hint="eastAsia" w:ascii="宋体" w:hAnsi="宋体" w:eastAsia="宋体" w:cs="宋体"/>
          <w:color w:val="000000"/>
          <w:sz w:val="24"/>
          <w:szCs w:val="24"/>
          <w:u w:val="single"/>
        </w:rPr>
        <w:t>盖章）</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rPr>
              <w:t xml:space="preserve"> </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注：请</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认真填写银行信息，并要求与银行凭证的相关信息一致。</w:t>
      </w: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pStyle w:val="6"/>
        <w:rPr>
          <w:rFonts w:hint="eastAsia" w:ascii="宋体" w:hAnsi="宋体" w:eastAsia="宋体" w:cs="宋体"/>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lang w:val="en-US" w:eastAsia="zh-CN"/>
        </w:rPr>
      </w:pPr>
      <w:r>
        <w:rPr>
          <w:rFonts w:hint="eastAsia" w:ascii="宋体" w:hAnsi="宋体" w:eastAsia="宋体" w:cs="宋体"/>
          <w:b/>
          <w:color w:val="000000"/>
          <w:spacing w:val="40"/>
          <w:sz w:val="32"/>
          <w:szCs w:val="32"/>
          <w:lang w:val="en-US" w:eastAsia="zh-CN"/>
        </w:rPr>
        <w:t>六</w:t>
      </w:r>
      <w:r>
        <w:rPr>
          <w:rFonts w:hint="eastAsia" w:ascii="宋体" w:hAnsi="宋体" w:eastAsia="宋体" w:cs="宋体"/>
          <w:b/>
          <w:color w:val="000000"/>
          <w:spacing w:val="40"/>
          <w:sz w:val="32"/>
          <w:szCs w:val="32"/>
        </w:rPr>
        <w:t>、</w:t>
      </w:r>
      <w:r>
        <w:rPr>
          <w:rFonts w:hint="eastAsia" w:ascii="宋体" w:hAnsi="宋体" w:eastAsia="宋体" w:cs="宋体"/>
          <w:b/>
          <w:color w:val="000000"/>
          <w:spacing w:val="40"/>
          <w:sz w:val="32"/>
          <w:szCs w:val="32"/>
          <w:lang w:val="en-US" w:eastAsia="zh-CN"/>
        </w:rPr>
        <w:t>实施方案</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1、所投项目详细实施方案</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2、其他投标人认为需要提供的其他材料</w:t>
      </w:r>
    </w:p>
    <w:p>
      <w:pPr>
        <w:tabs>
          <w:tab w:val="left" w:pos="720"/>
        </w:tabs>
        <w:spacing w:line="400" w:lineRule="exact"/>
        <w:ind w:firstLine="480" w:firstLineChars="200"/>
        <w:rPr>
          <w:rFonts w:hint="eastAsia" w:ascii="宋体" w:hAnsi="宋体" w:eastAsia="宋体" w:cs="宋体"/>
          <w:sz w:val="24"/>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numPr>
          <w:ilvl w:val="0"/>
          <w:numId w:val="0"/>
        </w:numPr>
        <w:spacing w:line="360" w:lineRule="auto"/>
        <w:jc w:val="center"/>
        <w:rPr>
          <w:rFonts w:hint="eastAsia" w:ascii="宋体" w:hAnsi="宋体"/>
          <w:b/>
          <w:color w:val="000000"/>
          <w:sz w:val="32"/>
          <w:szCs w:val="32"/>
        </w:rPr>
      </w:pPr>
      <w:r>
        <w:rPr>
          <w:rFonts w:hint="eastAsia" w:ascii="宋体" w:hAnsi="宋体" w:eastAsia="宋体"/>
          <w:b/>
          <w:color w:val="000000"/>
          <w:sz w:val="32"/>
          <w:szCs w:val="32"/>
          <w:lang w:val="en-US" w:eastAsia="zh-CN"/>
        </w:rPr>
        <w:t>七、</w:t>
      </w:r>
      <w:r>
        <w:rPr>
          <w:rFonts w:hint="eastAsia" w:ascii="宋体" w:hAnsi="宋体"/>
          <w:b/>
          <w:color w:val="000000"/>
          <w:sz w:val="32"/>
          <w:szCs w:val="32"/>
        </w:rPr>
        <w:t>投标人无失信行为承诺</w:t>
      </w:r>
    </w:p>
    <w:p>
      <w:pPr>
        <w:spacing w:line="360" w:lineRule="auto"/>
        <w:rPr>
          <w:rFonts w:hint="eastAsia" w:ascii="宋体" w:hAnsi="宋体" w:eastAsia="宋体" w:cs="宋体"/>
          <w:bCs/>
          <w:color w:val="000000"/>
          <w:sz w:val="28"/>
          <w:szCs w:val="28"/>
          <w:u w:val="single"/>
        </w:rPr>
      </w:pPr>
      <w:r>
        <w:rPr>
          <w:rFonts w:hint="eastAsia" w:ascii="宋体" w:hAnsi="宋体"/>
          <w:b/>
          <w:color w:val="000000"/>
          <w:sz w:val="32"/>
          <w:szCs w:val="32"/>
          <w:u w:val="single"/>
        </w:rPr>
        <w:t xml:space="preserve">    </w:t>
      </w:r>
      <w:r>
        <w:rPr>
          <w:rFonts w:hint="eastAsia" w:ascii="宋体" w:hAnsi="宋体" w:eastAsia="宋体" w:cs="宋体"/>
          <w:color w:val="000000"/>
          <w:sz w:val="24"/>
          <w:szCs w:val="24"/>
          <w:u w:val="single"/>
        </w:rPr>
        <w:t xml:space="preserve">  （招标人名称）    </w:t>
      </w:r>
      <w:r>
        <w:rPr>
          <w:rFonts w:hint="eastAsia" w:ascii="宋体" w:hAnsi="宋体" w:eastAsia="宋体" w:cs="宋体"/>
          <w:bCs/>
          <w:color w:val="000000"/>
          <w:sz w:val="28"/>
          <w:szCs w:val="28"/>
          <w:u w:val="single"/>
        </w:rPr>
        <w:t xml:space="preserve">    </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我单位承诺在参加</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项目时，在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国家企业信用信息公示系统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及“信用中国”</w:t>
      </w:r>
      <w:r>
        <w:rPr>
          <w:rFonts w:hint="eastAsia" w:ascii="宋体" w:hAnsi="宋体" w:eastAsia="宋体" w:cs="宋体"/>
          <w:color w:val="000000"/>
          <w:sz w:val="24"/>
          <w:szCs w:val="24"/>
          <w:lang w:eastAsia="zh-CN"/>
        </w:rPr>
        <w:t>“中国政府采购网”</w:t>
      </w:r>
      <w:r>
        <w:rPr>
          <w:rFonts w:hint="eastAsia" w:ascii="宋体" w:hAnsi="宋体" w:eastAsia="宋体" w:cs="宋体"/>
          <w:color w:val="000000"/>
          <w:sz w:val="24"/>
          <w:szCs w:val="24"/>
        </w:rPr>
        <w:t>网站中无行政处罚(不在处罚期内)、未被列入经营异常名录及严重违法失信企业名单（黑名单）。</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我公司对以上承诺内容的真实性和履约性负责，如有违诺，自愿承担一切违法违规后果。</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pPr>
        <w:spacing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（可附网站查询截图）</w:t>
      </w:r>
    </w:p>
    <w:p>
      <w:pPr>
        <w:spacing w:line="5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投标人（法人公章）：</w:t>
      </w:r>
      <w:r>
        <w:rPr>
          <w:rFonts w:hint="eastAsia" w:ascii="宋体" w:hAnsi="宋体" w:eastAsia="宋体" w:cs="宋体"/>
          <w:color w:val="000000"/>
          <w:sz w:val="24"/>
          <w:szCs w:val="24"/>
          <w:u w:val="single"/>
        </w:rPr>
        <w:t xml:space="preserve">                            </w:t>
      </w:r>
    </w:p>
    <w:p>
      <w:pPr>
        <w:spacing w:line="560" w:lineRule="exact"/>
        <w:ind w:firstLine="480" w:firstLineChars="200"/>
        <w:rPr>
          <w:rFonts w:hint="eastAsia" w:ascii="宋体" w:hAnsi="宋体" w:eastAsia="宋体" w:cs="宋体"/>
          <w:color w:val="000000"/>
          <w:sz w:val="24"/>
          <w:szCs w:val="24"/>
        </w:rPr>
      </w:pPr>
    </w:p>
    <w:p>
      <w:pPr>
        <w:spacing w:line="5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法定代表人（签字或盖</w:t>
      </w:r>
      <w:r>
        <w:rPr>
          <w:rFonts w:hint="eastAsia" w:ascii="宋体" w:hAnsi="宋体" w:eastAsia="宋体" w:cs="宋体"/>
          <w:color w:val="000000"/>
          <w:sz w:val="24"/>
          <w:szCs w:val="24"/>
          <w:lang w:val="en-US" w:eastAsia="zh-CN"/>
        </w:rPr>
        <w:t>章</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 xml:space="preserve">           </w:t>
      </w:r>
      <w:r>
        <w:rPr>
          <w:rFonts w:hint="eastAsia" w:ascii="宋体" w:hAnsi="宋体" w:eastAsia="宋体" w:cs="宋体"/>
          <w:color w:val="000000"/>
          <w:sz w:val="24"/>
          <w:szCs w:val="24"/>
        </w:rPr>
        <w:t xml:space="preserve">  年    月    日</w:t>
      </w: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lang w:val="en-US" w:eastAsia="zh-CN"/>
        </w:rPr>
      </w:pPr>
    </w:p>
    <w:p>
      <w:pPr>
        <w:widowControl/>
        <w:snapToGrid w:val="0"/>
        <w:spacing w:before="100" w:beforeLines="0" w:beforeAutospacing="1" w:after="100" w:afterLines="0" w:afterAutospacing="1"/>
        <w:jc w:val="center"/>
        <w:rPr>
          <w:rFonts w:hint="eastAsia" w:ascii="宋体" w:hAnsi="宋体" w:eastAsia="宋体" w:cs="宋体"/>
          <w:sz w:val="32"/>
          <w:szCs w:val="32"/>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rPr>
        <w:t>、反商业贿赂承诺书</w:t>
      </w:r>
      <w:r>
        <w:rPr>
          <w:rFonts w:hint="eastAsia" w:ascii="宋体" w:hAnsi="宋体" w:eastAsia="宋体" w:cs="宋体"/>
          <w:sz w:val="32"/>
          <w:szCs w:val="32"/>
        </w:rPr>
        <w:t> </w:t>
      </w:r>
    </w:p>
    <w:p>
      <w:pPr>
        <w:widowControl/>
        <w:snapToGrid w:val="0"/>
        <w:spacing w:before="100" w:beforeLines="0" w:beforeAutospacing="1" w:after="100" w:afterLines="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u w:val="none"/>
        </w:rPr>
        <w:t>竞争性谈判</w:t>
      </w:r>
      <w:r>
        <w:rPr>
          <w:rFonts w:hint="eastAsia" w:ascii="宋体" w:hAnsi="宋体" w:eastAsia="宋体" w:cs="宋体"/>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w:t>
      </w: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numPr>
          <w:ilvl w:val="0"/>
          <w:numId w:val="0"/>
        </w:numPr>
        <w:spacing w:line="400" w:lineRule="exact"/>
        <w:ind w:leftChars="0"/>
        <w:jc w:val="both"/>
        <w:rPr>
          <w:rFonts w:hint="eastAsia" w:ascii="宋体" w:hAnsi="宋体" w:eastAsia="宋体" w:cs="宋体"/>
          <w:b/>
          <w:sz w:val="28"/>
          <w:szCs w:val="28"/>
          <w:lang w:val="en-US" w:eastAsia="zh-CN"/>
        </w:rPr>
      </w:pPr>
    </w:p>
    <w:p>
      <w:pPr>
        <w:spacing w:line="360" w:lineRule="auto"/>
        <w:jc w:val="center"/>
        <w:rPr>
          <w:rFonts w:hint="eastAsia" w:ascii="宋体" w:hAnsi="宋体" w:eastAsia="宋体" w:cs="宋体"/>
          <w:b/>
          <w:color w:val="000000"/>
          <w:sz w:val="32"/>
        </w:rPr>
      </w:pPr>
      <w:r>
        <w:rPr>
          <w:rFonts w:hint="eastAsia" w:ascii="宋体" w:hAnsi="宋体" w:eastAsia="宋体" w:cs="宋体"/>
          <w:b/>
          <w:color w:val="000000"/>
          <w:sz w:val="32"/>
          <w:lang w:val="en-US" w:eastAsia="zh-CN"/>
        </w:rPr>
        <w:t>九</w:t>
      </w:r>
      <w:r>
        <w:rPr>
          <w:rFonts w:hint="eastAsia" w:ascii="宋体" w:hAnsi="宋体" w:eastAsia="宋体" w:cs="宋体"/>
          <w:b/>
          <w:color w:val="000000"/>
          <w:sz w:val="32"/>
        </w:rPr>
        <w:t>、</w:t>
      </w:r>
      <w:r>
        <w:rPr>
          <w:rFonts w:hint="eastAsia" w:ascii="宋体" w:hAnsi="宋体" w:eastAsia="宋体" w:cs="宋体"/>
          <w:b/>
          <w:color w:val="000000"/>
          <w:sz w:val="32"/>
          <w:lang w:val="en-US" w:eastAsia="zh-CN"/>
        </w:rPr>
        <w:t>投标人</w:t>
      </w:r>
      <w:r>
        <w:rPr>
          <w:rFonts w:hint="eastAsia" w:ascii="宋体" w:hAnsi="宋体" w:eastAsia="宋体" w:cs="宋体"/>
          <w:b/>
          <w:color w:val="000000"/>
          <w:sz w:val="32"/>
        </w:rPr>
        <w:t>认为应附的其他资料（格式自拟）</w:t>
      </w:r>
    </w:p>
    <w:p>
      <w:pPr>
        <w:jc w:val="center"/>
        <w:rPr>
          <w:rFonts w:hint="eastAsia" w:ascii="宋体" w:hAnsi="宋体" w:eastAsia="宋体" w:cs="宋体"/>
          <w:b/>
          <w:sz w:val="44"/>
          <w:szCs w:val="44"/>
        </w:rPr>
      </w:pPr>
    </w:p>
    <w:p>
      <w:pPr>
        <w:pStyle w:val="5"/>
        <w:numPr>
          <w:ilvl w:val="2"/>
          <w:numId w:val="0"/>
        </w:numPr>
        <w:spacing w:line="520" w:lineRule="exact"/>
        <w:rPr>
          <w:rFonts w:hint="eastAsia" w:ascii="宋体" w:hAnsi="宋体" w:eastAsia="宋体" w:cs="宋体"/>
          <w:b w:val="0"/>
          <w:sz w:val="44"/>
          <w:szCs w:val="44"/>
        </w:rPr>
      </w:pPr>
      <w:bookmarkStart w:id="62" w:name="_Toc458539072"/>
    </w:p>
    <w:p>
      <w:pPr>
        <w:pStyle w:val="5"/>
        <w:numPr>
          <w:ilvl w:val="2"/>
          <w:numId w:val="0"/>
        </w:numPr>
        <w:spacing w:line="520" w:lineRule="exact"/>
        <w:rPr>
          <w:rFonts w:hint="eastAsia" w:ascii="宋体" w:hAnsi="宋体" w:eastAsia="宋体" w:cs="宋体"/>
          <w:b w:val="0"/>
          <w:sz w:val="44"/>
          <w:szCs w:val="44"/>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rPr>
      </w:pPr>
    </w:p>
    <w:bookmarkEnd w:id="62"/>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3"/>
        <w:numPr>
          <w:ilvl w:val="0"/>
          <w:numId w:val="0"/>
        </w:numPr>
        <w:bidi w:val="0"/>
        <w:ind w:leftChars="0"/>
        <w:jc w:val="center"/>
        <w:rPr>
          <w:rFonts w:hint="eastAsia" w:ascii="宋体" w:hAnsi="宋体" w:eastAsia="宋体" w:cs="宋体"/>
          <w:sz w:val="44"/>
          <w:szCs w:val="44"/>
          <w:lang w:val="en-US" w:eastAsia="zh-CN"/>
        </w:rPr>
      </w:pPr>
      <w:bookmarkStart w:id="63" w:name="_Toc13746"/>
      <w:bookmarkStart w:id="64" w:name="_Toc31586"/>
      <w:bookmarkStart w:id="65" w:name="_Toc18068"/>
      <w:r>
        <w:rPr>
          <w:rFonts w:hint="eastAsia" w:ascii="宋体" w:hAnsi="宋体" w:eastAsia="宋体" w:cs="宋体"/>
          <w:sz w:val="44"/>
          <w:szCs w:val="44"/>
          <w:lang w:val="en-US" w:eastAsia="zh-CN"/>
        </w:rPr>
        <w:t>评审标准</w:t>
      </w:r>
      <w:bookmarkEnd w:id="63"/>
      <w:bookmarkEnd w:id="64"/>
      <w:bookmarkEnd w:id="65"/>
    </w:p>
    <w:p>
      <w:pPr>
        <w:pStyle w:val="2"/>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附表1、   投标人资格审查</w:t>
      </w:r>
    </w:p>
    <w:p>
      <w:pPr>
        <w:pStyle w:val="2"/>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附表2、   投标文件评审表</w:t>
      </w: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2"/>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p>
    <w:p>
      <w:pPr>
        <w:pStyle w:val="2"/>
        <w:spacing w:before="120" w:line="360" w:lineRule="auto"/>
        <w:jc w:val="center"/>
        <w:rPr>
          <w:rFonts w:hint="eastAsia" w:ascii="宋体" w:hAnsi="宋体" w:eastAsia="宋体" w:cs="宋体"/>
          <w:color w:val="000000"/>
          <w:sz w:val="32"/>
          <w:szCs w:val="32"/>
        </w:rPr>
      </w:pPr>
      <w:r>
        <w:rPr>
          <w:rFonts w:hint="eastAsia" w:ascii="宋体" w:hAnsi="宋体" w:eastAsia="宋体" w:cs="宋体"/>
          <w:b/>
          <w:i w:val="0"/>
          <w:color w:val="000000"/>
          <w:kern w:val="0"/>
          <w:sz w:val="32"/>
          <w:szCs w:val="32"/>
          <w:u w:val="none"/>
          <w:lang w:val="en-US" w:eastAsia="zh-CN" w:bidi="ar"/>
        </w:rPr>
        <w:t>报价人资格审查</w:t>
      </w:r>
    </w:p>
    <w:p>
      <w:pPr>
        <w:pStyle w:val="5"/>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66" w:name="_Toc14921"/>
      <w:r>
        <w:rPr>
          <w:rFonts w:hint="eastAsia" w:ascii="宋体" w:hAnsi="宋体" w:eastAsia="宋体" w:cs="宋体"/>
          <w:b/>
          <w:i w:val="0"/>
          <w:color w:val="000000"/>
          <w:kern w:val="0"/>
          <w:sz w:val="32"/>
          <w:szCs w:val="32"/>
          <w:u w:val="none"/>
          <w:lang w:val="en-US" w:eastAsia="zh-CN" w:bidi="ar"/>
        </w:rPr>
        <w:t>资格审查表</w:t>
      </w:r>
      <w:bookmarkEnd w:id="66"/>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2"/>
        <w:gridCol w:w="7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是否提供合格的营业执照；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是否具有法定代表人证明书/法人授权委托书；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是否提供合格的资质证书，且满足招标项目的需要；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是否具有满足招标文件要求所需缴纳的投标保证金；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是否提供法人近六个月内任意两个月的社保证明；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是否提供项目负责人（建造师或建造员）注册证书,条件是否满足招标文件的要求；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是否具备合格的安全生产许可证；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是否提供项目负责人无其他项目在建证明；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是否提供经第三方审计机构出具的财务审计报告</w:t>
            </w:r>
            <w:r>
              <w:rPr>
                <w:rFonts w:hint="eastAsia" w:ascii="宋体" w:hAnsi="宋体" w:cs="宋体"/>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7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近6个月的完税证明；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9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结论：（通过〝√〞，</w:t>
            </w:r>
            <w:r>
              <w:rPr>
                <w:rFonts w:hint="eastAsia" w:ascii="宋体" w:hAnsi="宋体" w:eastAsia="宋体" w:cs="宋体"/>
                <w:i w:val="0"/>
                <w:color w:val="000000"/>
                <w:kern w:val="0"/>
                <w:sz w:val="22"/>
                <w:szCs w:val="22"/>
                <w:u w:val="none"/>
                <w:lang w:val="en-US" w:eastAsia="zh-CN" w:bidi="ar"/>
              </w:rPr>
              <w:t>不通过</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（以上评审有任意一项不通过，则不进入下一环节）</w:t>
            </w:r>
          </w:p>
        </w:tc>
      </w:tr>
    </w:tbl>
    <w:p>
      <w:pPr>
        <w:widowControl/>
        <w:jc w:val="left"/>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说明：以上证件除特殊标注外均须为原件，开标时请随身携带以备查验；未通过资格审查的报价人将拒绝进行下一阶段评审！请投标人特别注意！</w:t>
      </w: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9"/>
        <w:rPr>
          <w:rFonts w:hint="eastAsia" w:ascii="宋体" w:hAnsi="宋体" w:eastAsia="宋体" w:cs="宋体"/>
          <w:b/>
          <w:bCs/>
          <w:color w:val="auto"/>
          <w:sz w:val="24"/>
          <w:szCs w:val="24"/>
        </w:rPr>
      </w:pPr>
    </w:p>
    <w:p>
      <w:pPr>
        <w:pStyle w:val="2"/>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p>
    <w:p>
      <w:pPr>
        <w:pStyle w:val="6"/>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投标文件评审表</w:t>
      </w:r>
    </w:p>
    <w:tbl>
      <w:tblPr>
        <w:tblStyle w:val="20"/>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谈判响应文件签字或盖章是否满足招标文件要求；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投标有效期是否满足招标文件要求的；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投标文件是否附有招标人不能接受条件的；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是否满足招标文件实质性要求的其他情形；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sectPr>
      <w:footerReference r:id="rId10" w:type="first"/>
      <w:headerReference r:id="rId7" w:type="default"/>
      <w:footerReference r:id="rId8" w:type="default"/>
      <w:footerReference r:id="rId9" w:type="even"/>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39"/>
        <w:tab w:val="left" w:pos="4707"/>
        <w:tab w:val="center" w:pos="4873"/>
        <w:tab w:val="clear" w:pos="4153"/>
        <w:tab w:val="clear" w:pos="8306"/>
      </w:tabs>
      <w:jc w:val="both"/>
      <w:rPr>
        <w:rFonts w:hint="eastAsia" w:eastAsia="微软雅黑"/>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ab/>
    </w:r>
    <w:r>
      <w:rPr>
        <w:rFonts w:hint="eastAsia"/>
      </w:rPr>
      <w:tab/>
    </w:r>
    <w:r>
      <w:rPr>
        <w:rFonts w:hint="eastAsia"/>
        <w:lang w:eastAsia="zh-CN"/>
      </w:rPr>
      <w:tab/>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Bdr>
                              <w:top w:val="none" w:color="auto" w:sz="0" w:space="0"/>
                            </w:pBdr>
                            <w:rPr>
                              <w:rStyle w:val="23"/>
                              <w:rFonts w:eastAsia="宋体"/>
                            </w:rPr>
                          </w:pPr>
                          <w:r>
                            <w:fldChar w:fldCharType="begin"/>
                          </w:r>
                          <w:r>
                            <w:rPr>
                              <w:rStyle w:val="23"/>
                              <w:rFonts w:eastAsia="宋体"/>
                            </w:rPr>
                            <w:instrText xml:space="preserve">PAGE  </w:instrText>
                          </w:r>
                          <w:r>
                            <w:fldChar w:fldCharType="separate"/>
                          </w:r>
                          <w:r>
                            <w:rPr>
                              <w:rStyle w:val="23"/>
                              <w:rFonts w:eastAsia="宋体"/>
                            </w:rP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rm5S3RAAAABgEAAA8AAAAAAAAAAQAgAAAAIgAAAGRycy9kb3ducmV2Lnht&#10;bFBLAQIUABQAAAAIAIdO4kD0CSeXxwEAAJkDAAAOAAAAAAAAAAEAIAAAACABAABkcnMvZTJvRG9j&#10;LnhtbFBLBQYAAAAABgAGAFkBAABZBQAAAAA=&#10;">
              <v:fill on="f" focussize="0,0"/>
              <v:stroke on="f"/>
              <v:imagedata o:title=""/>
              <o:lock v:ext="edit" aspectratio="f"/>
              <v:textbox inset="0mm,0mm,0mm,0mm" style="mso-fit-shape-to-text:t;">
                <w:txbxContent>
                  <w:p>
                    <w:pPr>
                      <w:pStyle w:val="13"/>
                      <w:pBdr>
                        <w:top w:val="none" w:color="auto" w:sz="0" w:space="0"/>
                      </w:pBdr>
                      <w:rPr>
                        <w:rStyle w:val="23"/>
                        <w:rFonts w:eastAsia="宋体"/>
                      </w:rPr>
                    </w:pPr>
                    <w:r>
                      <w:fldChar w:fldCharType="begin"/>
                    </w:r>
                    <w:r>
                      <w:rPr>
                        <w:rStyle w:val="23"/>
                        <w:rFonts w:eastAsia="宋体"/>
                      </w:rPr>
                      <w:instrText xml:space="preserve">PAGE  </w:instrText>
                    </w:r>
                    <w:r>
                      <w:fldChar w:fldCharType="separate"/>
                    </w:r>
                    <w:r>
                      <w:rPr>
                        <w:rStyle w:val="23"/>
                        <w:rFonts w:eastAsia="宋体"/>
                      </w:rP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3"/>
                            </w:rPr>
                          </w:pPr>
                          <w:r>
                            <w:fldChar w:fldCharType="begin"/>
                          </w:r>
                          <w:r>
                            <w:rPr>
                              <w:rStyle w:val="23"/>
                            </w:rPr>
                            <w:instrText xml:space="preserve">PAGE  </w:instrText>
                          </w:r>
                          <w:r>
                            <w:fldChar w:fldCharType="separate"/>
                          </w:r>
                          <w:r>
                            <w:rPr>
                              <w:rStyle w:val="23"/>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rPr>
                        <w:rStyle w:val="23"/>
                      </w:rPr>
                    </w:pPr>
                    <w:r>
                      <w:fldChar w:fldCharType="begin"/>
                    </w:r>
                    <w:r>
                      <w:rPr>
                        <w:rStyle w:val="23"/>
                      </w:rPr>
                      <w:instrText xml:space="preserve">PAGE  </w:instrText>
                    </w:r>
                    <w:r>
                      <w:fldChar w:fldCharType="separate"/>
                    </w:r>
                    <w:r>
                      <w:rPr>
                        <w:rStyle w:val="23"/>
                      </w:rP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separate"/>
    </w:r>
    <w:r>
      <w:fldChar w:fldCharType="end"/>
    </w:r>
  </w:p>
  <w:p>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楷体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rFonts w:hint="eastAsia" w:ascii="宋体" w:hAnsi="宋体"/>
        <w:u w:val="single" w:color="auto"/>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ascii="楷体_GB2312" w:eastAsia="楷体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E"/>
    <w:multiLevelType w:val="singleLevel"/>
    <w:tmpl w:val="0000000E"/>
    <w:lvl w:ilvl="0" w:tentative="0">
      <w:start w:val="1"/>
      <w:numFmt w:val="chineseCounting"/>
      <w:suff w:val="space"/>
      <w:lvlText w:val="第%1章"/>
      <w:lvlJc w:val="left"/>
      <w:rPr>
        <w:rFonts w:hint="eastAsia"/>
      </w:rPr>
    </w:lvl>
  </w:abstractNum>
  <w:abstractNum w:abstractNumId="3">
    <w:nsid w:val="15E14812"/>
    <w:multiLevelType w:val="singleLevel"/>
    <w:tmpl w:val="15E14812"/>
    <w:lvl w:ilvl="0" w:tentative="0">
      <w:start w:val="2"/>
      <w:numFmt w:val="decimal"/>
      <w:suff w:val="nothing"/>
      <w:lvlText w:val="%1、"/>
      <w:lvlJc w:val="left"/>
    </w:lvl>
  </w:abstractNum>
  <w:abstractNum w:abstractNumId="4">
    <w:nsid w:val="3983044D"/>
    <w:multiLevelType w:val="multilevel"/>
    <w:tmpl w:val="3983044D"/>
    <w:lvl w:ilvl="0" w:tentative="0">
      <w:start w:val="1"/>
      <w:numFmt w:val="decimal"/>
      <w:pStyle w:val="16"/>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5">
    <w:nsid w:val="794C4996"/>
    <w:multiLevelType w:val="singleLevel"/>
    <w:tmpl w:val="794C4996"/>
    <w:lvl w:ilvl="0" w:tentative="0">
      <w:start w:val="1"/>
      <w:numFmt w:val="decimal"/>
      <w:suff w:val="nothing"/>
      <w:lvlText w:val="%1、"/>
      <w:lvlJc w:val="left"/>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A2A85"/>
    <w:rsid w:val="4B5B6AF3"/>
    <w:rsid w:val="4F440CD5"/>
    <w:rsid w:val="6A5A2A85"/>
    <w:rsid w:val="6D7750D1"/>
    <w:rsid w:val="6FC7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27"/>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widowControl/>
      <w:ind w:firstLine="420"/>
      <w:jc w:val="left"/>
    </w:pPr>
    <w:rPr>
      <w:sz w:val="20"/>
      <w:szCs w:val="20"/>
    </w:rPr>
  </w:style>
  <w:style w:type="paragraph" w:styleId="7">
    <w:name w:val="Body Text"/>
    <w:basedOn w:val="1"/>
    <w:qFormat/>
    <w:uiPriority w:val="0"/>
    <w:pPr>
      <w:spacing w:line="0" w:lineRule="atLeast"/>
    </w:pPr>
    <w:rPr>
      <w:kern w:val="2"/>
      <w:sz w:val="30"/>
      <w:szCs w:val="20"/>
    </w:rPr>
  </w:style>
  <w:style w:type="paragraph" w:styleId="8">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styleId="9">
    <w:name w:val="toc 3"/>
    <w:basedOn w:val="1"/>
    <w:next w:val="1"/>
    <w:qFormat/>
    <w:uiPriority w:val="0"/>
    <w:pPr>
      <w:tabs>
        <w:tab w:val="right" w:leader="dot" w:pos="9180"/>
      </w:tabs>
      <w:spacing w:line="480" w:lineRule="auto"/>
      <w:ind w:left="179" w:leftChars="64"/>
    </w:pPr>
  </w:style>
  <w:style w:type="paragraph" w:styleId="10">
    <w:name w:val="Plain Text"/>
    <w:basedOn w:val="1"/>
    <w:uiPriority w:val="0"/>
    <w:rPr>
      <w:rFonts w:ascii="宋体" w:hAnsi="Courier New" w:eastAsia="宋体"/>
      <w:kern w:val="2"/>
      <w:sz w:val="21"/>
      <w:lang w:val="en-US" w:eastAsia="zh-CN" w:bidi="ar-SA"/>
    </w:rPr>
  </w:style>
  <w:style w:type="paragraph" w:styleId="11">
    <w:name w:val="Date"/>
    <w:basedOn w:val="1"/>
    <w:next w:val="1"/>
    <w:qFormat/>
    <w:uiPriority w:val="0"/>
    <w:rPr>
      <w:kern w:val="2"/>
      <w:sz w:val="24"/>
      <w:szCs w:val="20"/>
    </w:rPr>
  </w:style>
  <w:style w:type="paragraph" w:styleId="12">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3">
    <w:name w:val="footer"/>
    <w:basedOn w:val="1"/>
    <w:next w:val="1"/>
    <w:qFormat/>
    <w:uiPriority w:val="0"/>
    <w:pPr>
      <w:widowControl/>
      <w:tabs>
        <w:tab w:val="center" w:pos="4153"/>
        <w:tab w:val="right" w:pos="8306"/>
      </w:tabs>
      <w:snapToGrid w:val="0"/>
      <w:jc w:val="left"/>
    </w:pPr>
    <w:rPr>
      <w:sz w:val="18"/>
      <w:szCs w:val="20"/>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0"/>
  </w:style>
  <w:style w:type="paragraph" w:styleId="16">
    <w:name w:val="List"/>
    <w:basedOn w:val="1"/>
    <w:qFormat/>
    <w:uiPriority w:val="0"/>
    <w:pPr>
      <w:numPr>
        <w:ilvl w:val="0"/>
        <w:numId w:val="2"/>
      </w:numPr>
      <w:tabs>
        <w:tab w:val="center" w:pos="425"/>
      </w:tabs>
      <w:spacing w:line="360" w:lineRule="auto"/>
    </w:pPr>
    <w:rPr>
      <w:rFonts w:ascii="Arial" w:hAnsi="Arial"/>
      <w:kern w:val="0"/>
      <w:sz w:val="24"/>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Body Text First Indent"/>
    <w:basedOn w:val="7"/>
    <w:uiPriority w:val="0"/>
    <w:pPr>
      <w:ind w:firstLine="420" w:firstLineChars="100"/>
    </w:pPr>
    <w:rPr>
      <w:szCs w:val="24"/>
    </w:rPr>
  </w:style>
  <w:style w:type="paragraph" w:styleId="19">
    <w:name w:val="Body Text First Indent 2"/>
    <w:basedOn w:val="8"/>
    <w:qFormat/>
    <w:uiPriority w:val="0"/>
    <w:pPr>
      <w:ind w:firstLine="420" w:firstLineChars="200"/>
    </w:pPr>
    <w:rPr>
      <w:sz w:val="21"/>
    </w:r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样式 标题 2 + Times New Roman 四号 非加粗 段前: 5 磅 段后: 0 磅 行距: 固定值 20..."/>
    <w:basedOn w:val="4"/>
    <w:uiPriority w:val="0"/>
    <w:pPr>
      <w:spacing w:before="100" w:after="0" w:line="400" w:lineRule="exact"/>
    </w:pPr>
    <w:rPr>
      <w:rFonts w:ascii="Times New Roman" w:hAnsi="Times New Roman" w:cs="宋体"/>
      <w:b w:val="0"/>
      <w:sz w:val="28"/>
      <w:szCs w:val="20"/>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缺省文本"/>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7">
    <w:name w:val="标题 2 Char"/>
    <w:link w:val="4"/>
    <w:qFormat/>
    <w:uiPriority w:val="0"/>
    <w:rPr>
      <w:rFonts w:ascii="Arial" w:hAnsi="Arial"/>
      <w:b/>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2021-10-13T14:36:00Z</dcterms:created>
  <dc:creator>TMQ.</dc:creator>
  <cp:lastModifiedBy>TMQ.</cp:lastModifiedBy>
  <dcterms:modified xsi:type="dcterms:W3CDTF">2021-10-16T02:33:37Z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B4B7927E1DDA465091528B5981CAC7C3</vt:lpwstr>
  </property>
</Properties>
</file>