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96" w:rsidRDefault="00183538">
      <w:pPr>
        <w:spacing w:line="360" w:lineRule="auto"/>
        <w:ind w:firstLineChars="200" w:firstLine="883"/>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喀什市园林局采购25吨多功能洒水车项目二次询价公告</w:t>
      </w:r>
    </w:p>
    <w:p w:rsidR="00E51A96" w:rsidRDefault="00E51A96" w:rsidP="00183538">
      <w:pPr>
        <w:pStyle w:val="a0"/>
        <w:ind w:firstLine="210"/>
      </w:pPr>
    </w:p>
    <w:p w:rsidR="00E51A96" w:rsidRDefault="00183538">
      <w:pPr>
        <w:spacing w:line="360" w:lineRule="auto"/>
        <w:ind w:firstLineChars="200" w:firstLine="480"/>
        <w:rPr>
          <w:rFonts w:ascii="宋体" w:hAnsi="宋体" w:cs="宋体"/>
          <w:sz w:val="24"/>
        </w:rPr>
      </w:pPr>
      <w:r>
        <w:rPr>
          <w:rFonts w:ascii="宋体" w:hAnsi="宋体" w:cs="宋体" w:hint="eastAsia"/>
          <w:sz w:val="24"/>
        </w:rPr>
        <w:t>新疆建达工程项目管理有限公司受喀什市园林局的委托对喀什市园林局采购25吨多功能洒水车项目二次进行询价采购，本项目已经由喀什市财政局采购主管部门审批，</w:t>
      </w:r>
      <w:proofErr w:type="gramStart"/>
      <w:r>
        <w:rPr>
          <w:rFonts w:ascii="宋体" w:hAnsi="宋体" w:cs="宋体" w:hint="eastAsia"/>
          <w:sz w:val="24"/>
        </w:rPr>
        <w:t>现邀请</w:t>
      </w:r>
      <w:proofErr w:type="gramEnd"/>
      <w:r>
        <w:rPr>
          <w:rFonts w:ascii="宋体" w:hAnsi="宋体" w:cs="宋体" w:hint="eastAsia"/>
          <w:sz w:val="24"/>
        </w:rPr>
        <w:t>合格供应商参加投标。</w:t>
      </w:r>
    </w:p>
    <w:p w:rsidR="00E51A96" w:rsidRDefault="00183538">
      <w:pPr>
        <w:spacing w:line="360" w:lineRule="auto"/>
        <w:rPr>
          <w:rFonts w:ascii="宋体" w:hAnsi="宋体" w:cs="宋体"/>
          <w:b/>
          <w:bCs/>
          <w:sz w:val="24"/>
        </w:rPr>
      </w:pPr>
      <w:r>
        <w:rPr>
          <w:rFonts w:ascii="宋体" w:hAnsi="宋体" w:cs="宋体" w:hint="eastAsia"/>
          <w:b/>
          <w:bCs/>
          <w:sz w:val="24"/>
        </w:rPr>
        <w:t>一、项目基本情况</w:t>
      </w:r>
    </w:p>
    <w:p w:rsidR="00E51A96" w:rsidRDefault="00183538">
      <w:pPr>
        <w:spacing w:line="360" w:lineRule="auto"/>
        <w:rPr>
          <w:rFonts w:ascii="宋体" w:hAnsi="宋体" w:cs="宋体"/>
          <w:sz w:val="24"/>
        </w:rPr>
      </w:pPr>
      <w:r>
        <w:rPr>
          <w:rFonts w:ascii="宋体" w:hAnsi="宋体" w:cs="宋体" w:hint="eastAsia"/>
          <w:sz w:val="24"/>
        </w:rPr>
        <w:t>1、招标项目名称：喀什市园林局采购25吨多功能洒水车项目二次</w:t>
      </w:r>
    </w:p>
    <w:p w:rsidR="00E51A96" w:rsidRDefault="00183538">
      <w:pPr>
        <w:spacing w:line="360" w:lineRule="auto"/>
        <w:rPr>
          <w:rFonts w:ascii="宋体" w:hAnsi="宋体" w:cs="宋体"/>
          <w:sz w:val="24"/>
        </w:rPr>
      </w:pPr>
      <w:r>
        <w:rPr>
          <w:rFonts w:ascii="宋体" w:hAnsi="宋体" w:cs="宋体" w:hint="eastAsia"/>
          <w:sz w:val="24"/>
        </w:rPr>
        <w:t>2、招标项目编号：KSS(XJ)JD2021-0</w:t>
      </w:r>
      <w:r w:rsidR="006400CB">
        <w:rPr>
          <w:rFonts w:ascii="宋体" w:hAnsi="宋体" w:cs="宋体" w:hint="eastAsia"/>
          <w:sz w:val="24"/>
        </w:rPr>
        <w:t>2</w:t>
      </w:r>
    </w:p>
    <w:p w:rsidR="00E51A96" w:rsidRDefault="00183538">
      <w:pPr>
        <w:spacing w:line="360" w:lineRule="auto"/>
        <w:rPr>
          <w:rFonts w:ascii="宋体" w:hAnsi="宋体" w:cs="宋体"/>
          <w:sz w:val="24"/>
        </w:rPr>
      </w:pPr>
      <w:r>
        <w:rPr>
          <w:rFonts w:ascii="宋体" w:hAnsi="宋体" w:cs="宋体" w:hint="eastAsia"/>
          <w:sz w:val="24"/>
        </w:rPr>
        <w:t>3、采购单位:喀什市园林局</w:t>
      </w:r>
    </w:p>
    <w:p w:rsidR="00E51A96" w:rsidRDefault="00183538">
      <w:pPr>
        <w:spacing w:line="360" w:lineRule="auto"/>
        <w:rPr>
          <w:rFonts w:ascii="宋体" w:hAnsi="宋体" w:cs="宋体"/>
          <w:sz w:val="24"/>
        </w:rPr>
      </w:pPr>
      <w:r>
        <w:rPr>
          <w:rFonts w:ascii="宋体" w:hAnsi="宋体" w:cs="宋体" w:hint="eastAsia"/>
          <w:sz w:val="24"/>
        </w:rPr>
        <w:t>4、招标代理机构：新疆建达工程项目管理有限公司</w:t>
      </w:r>
    </w:p>
    <w:p w:rsidR="00E51A96" w:rsidRDefault="00183538">
      <w:pPr>
        <w:spacing w:line="360" w:lineRule="auto"/>
        <w:rPr>
          <w:rFonts w:ascii="宋体" w:hAnsi="宋体" w:cs="宋体"/>
          <w:sz w:val="24"/>
        </w:rPr>
      </w:pPr>
      <w:r>
        <w:rPr>
          <w:rFonts w:ascii="宋体" w:hAnsi="宋体" w:cs="宋体" w:hint="eastAsia"/>
          <w:sz w:val="24"/>
        </w:rPr>
        <w:t>5、采购内容：</w:t>
      </w:r>
      <w:r w:rsidR="00520E2A">
        <w:rPr>
          <w:rFonts w:ascii="宋体" w:hAnsi="宋体" w:cs="宋体" w:hint="eastAsia"/>
          <w:sz w:val="24"/>
        </w:rPr>
        <w:t>采购3辆25吨多功能</w:t>
      </w:r>
      <w:r>
        <w:rPr>
          <w:rFonts w:ascii="宋体" w:hAnsi="宋体" w:cs="宋体" w:hint="eastAsia"/>
          <w:sz w:val="24"/>
        </w:rPr>
        <w:t xml:space="preserve">洒水车  </w:t>
      </w:r>
      <w:bookmarkStart w:id="0" w:name="_GoBack"/>
      <w:bookmarkEnd w:id="0"/>
    </w:p>
    <w:p w:rsidR="00E51A96" w:rsidRDefault="00183538">
      <w:pPr>
        <w:spacing w:line="360" w:lineRule="auto"/>
        <w:rPr>
          <w:rFonts w:ascii="宋体" w:hAnsi="宋体" w:cs="宋体"/>
          <w:sz w:val="24"/>
        </w:rPr>
      </w:pPr>
      <w:r>
        <w:rPr>
          <w:rFonts w:ascii="宋体" w:hAnsi="宋体" w:cs="宋体" w:hint="eastAsia"/>
          <w:sz w:val="24"/>
        </w:rPr>
        <w:t>6、预算金额：1650000.00元（壹佰陆拾伍万元零角零分）</w:t>
      </w:r>
    </w:p>
    <w:p w:rsidR="00E51A96" w:rsidRDefault="00183538">
      <w:pPr>
        <w:spacing w:line="360" w:lineRule="auto"/>
        <w:rPr>
          <w:rFonts w:ascii="宋体" w:hAnsi="宋体" w:cs="宋体"/>
          <w:b/>
          <w:bCs/>
          <w:sz w:val="24"/>
        </w:rPr>
      </w:pPr>
      <w:r>
        <w:rPr>
          <w:rFonts w:ascii="宋体" w:hAnsi="宋体" w:cs="宋体" w:hint="eastAsia"/>
          <w:b/>
          <w:bCs/>
          <w:sz w:val="24"/>
        </w:rPr>
        <w:t>二、投标人资格要求</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 1.具有独立承担民事责任能力（法人或者非法人组织的营业执照等证明文件复印件）；</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2.本项目不接受联合体投标；</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3.具有良好的商业信誉和健全的财务会计制度（会计事务所出具的上一年的年度财务审计报告书复印件或影印件（原件备查）；新办企业提供银行资信证明复印件或影印件（原件备查））；</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4.具有履行合同所必须的设备和专业技术能力（由供应商在《政府采购投标及履约承诺函》中</w:t>
      </w:r>
      <w:proofErr w:type="gramStart"/>
      <w:r>
        <w:rPr>
          <w:rFonts w:ascii="宋体" w:eastAsia="宋体" w:hAnsi="宋体" w:cs="宋体" w:hint="eastAsia"/>
          <w:kern w:val="2"/>
          <w:sz w:val="24"/>
          <w:szCs w:val="24"/>
          <w:lang w:eastAsia="zh-CN"/>
        </w:rPr>
        <w:t>作出</w:t>
      </w:r>
      <w:proofErr w:type="gramEnd"/>
      <w:r>
        <w:rPr>
          <w:rFonts w:ascii="宋体" w:eastAsia="宋体" w:hAnsi="宋体" w:cs="宋体" w:hint="eastAsia"/>
          <w:kern w:val="2"/>
          <w:sz w:val="24"/>
          <w:szCs w:val="24"/>
          <w:lang w:eastAsia="zh-CN"/>
        </w:rPr>
        <w:t>声明）；</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5.有依法缴纳税收和社会保障资金的良好记录（近6个月内任意一个月的完税证明、社保缴纳记录明细复印件（含个人社保明细）（原件备查））；</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6.参与本项目投标前三年内，在经营活动中没有重大违法记录（由供应商在《政府采购投标及履约承诺函》中</w:t>
      </w:r>
      <w:proofErr w:type="gramStart"/>
      <w:r>
        <w:rPr>
          <w:rFonts w:ascii="宋体" w:eastAsia="宋体" w:hAnsi="宋体" w:cs="宋体" w:hint="eastAsia"/>
          <w:kern w:val="2"/>
          <w:sz w:val="24"/>
          <w:szCs w:val="24"/>
          <w:lang w:eastAsia="zh-CN"/>
        </w:rPr>
        <w:t>作出</w:t>
      </w:r>
      <w:proofErr w:type="gramEnd"/>
      <w:r>
        <w:rPr>
          <w:rFonts w:ascii="宋体" w:eastAsia="宋体" w:hAnsi="宋体" w:cs="宋体" w:hint="eastAsia"/>
          <w:kern w:val="2"/>
          <w:sz w:val="24"/>
          <w:szCs w:val="24"/>
          <w:lang w:eastAsia="zh-CN"/>
        </w:rPr>
        <w:t>声明）；</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7.投标保证金收据复印件或银行转款证明复印件（原件备查）；</w:t>
      </w:r>
    </w:p>
    <w:p w:rsidR="00E51A96" w:rsidRDefault="00183538">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8.参与本项目政府采购活动时不存在被有关部门禁止参与政府采购活动且在有效期内的情况（由供应商在《政府采购投标及履约承诺函》中</w:t>
      </w:r>
      <w:proofErr w:type="gramStart"/>
      <w:r>
        <w:rPr>
          <w:rFonts w:ascii="宋体" w:eastAsia="宋体" w:hAnsi="宋体" w:cs="宋体" w:hint="eastAsia"/>
          <w:kern w:val="2"/>
          <w:sz w:val="24"/>
          <w:szCs w:val="24"/>
          <w:lang w:eastAsia="zh-CN"/>
        </w:rPr>
        <w:t>作出</w:t>
      </w:r>
      <w:proofErr w:type="gramEnd"/>
      <w:r>
        <w:rPr>
          <w:rFonts w:ascii="宋体" w:eastAsia="宋体" w:hAnsi="宋体" w:cs="宋体" w:hint="eastAsia"/>
          <w:kern w:val="2"/>
          <w:sz w:val="24"/>
          <w:szCs w:val="24"/>
          <w:lang w:eastAsia="zh-CN"/>
        </w:rPr>
        <w:t>声明）；</w:t>
      </w:r>
    </w:p>
    <w:p w:rsidR="00E51A96" w:rsidRPr="006C09C1" w:rsidRDefault="00183538" w:rsidP="006C09C1">
      <w:pPr>
        <w:pStyle w:val="a5"/>
        <w:widowControl/>
        <w:spacing w:before="75" w:beforeAutospacing="0" w:after="75" w:afterAutospacing="0"/>
        <w:rPr>
          <w:rFonts w:ascii="宋体" w:eastAsia="宋体" w:hAnsi="宋体" w:cs="宋体"/>
          <w:kern w:val="2"/>
          <w:sz w:val="24"/>
          <w:szCs w:val="24"/>
          <w:lang w:eastAsia="zh-CN"/>
        </w:rPr>
      </w:pPr>
      <w:r>
        <w:rPr>
          <w:rFonts w:ascii="宋体" w:eastAsia="宋体" w:hAnsi="宋体" w:cs="宋体" w:hint="eastAsia"/>
          <w:kern w:val="2"/>
          <w:sz w:val="24"/>
          <w:szCs w:val="24"/>
          <w:lang w:eastAsia="zh-CN"/>
        </w:rPr>
        <w:t>9.未被列入失信被执行人、重大税收违法案件当事人名单、政府采购严重违法失信行为记录名单（由供应商在《政府采购投标及履约承诺函》中</w:t>
      </w:r>
      <w:proofErr w:type="gramStart"/>
      <w:r>
        <w:rPr>
          <w:rFonts w:ascii="宋体" w:eastAsia="宋体" w:hAnsi="宋体" w:cs="宋体" w:hint="eastAsia"/>
          <w:kern w:val="2"/>
          <w:sz w:val="24"/>
          <w:szCs w:val="24"/>
          <w:lang w:eastAsia="zh-CN"/>
        </w:rPr>
        <w:t>作出</w:t>
      </w:r>
      <w:proofErr w:type="gramEnd"/>
      <w:r>
        <w:rPr>
          <w:rFonts w:ascii="宋体" w:eastAsia="宋体" w:hAnsi="宋体" w:cs="宋体" w:hint="eastAsia"/>
          <w:kern w:val="2"/>
          <w:sz w:val="24"/>
          <w:szCs w:val="24"/>
          <w:lang w:eastAsia="zh-CN"/>
        </w:rPr>
        <w:t>声明）；</w:t>
      </w:r>
    </w:p>
    <w:p w:rsidR="00E51A96" w:rsidRDefault="00183538">
      <w:pPr>
        <w:spacing w:line="360" w:lineRule="auto"/>
        <w:rPr>
          <w:rFonts w:ascii="宋体" w:hAnsi="宋体" w:cs="宋体"/>
          <w:b/>
          <w:bCs/>
          <w:sz w:val="24"/>
        </w:rPr>
      </w:pPr>
      <w:r>
        <w:rPr>
          <w:rFonts w:ascii="宋体" w:hAnsi="宋体" w:cs="宋体" w:hint="eastAsia"/>
          <w:b/>
          <w:bCs/>
          <w:sz w:val="24"/>
        </w:rPr>
        <w:t>三、投标文件递交时间及地点</w:t>
      </w:r>
    </w:p>
    <w:p w:rsidR="00E51A96" w:rsidRDefault="00183538">
      <w:pPr>
        <w:spacing w:line="360" w:lineRule="auto"/>
        <w:rPr>
          <w:rFonts w:ascii="宋体" w:hAnsi="宋体" w:cs="宋体"/>
          <w:sz w:val="24"/>
        </w:rPr>
      </w:pPr>
      <w:r>
        <w:rPr>
          <w:rFonts w:ascii="宋体" w:hAnsi="宋体" w:cs="宋体" w:hint="eastAsia"/>
          <w:sz w:val="24"/>
        </w:rPr>
        <w:t>1、投标文件递交截止时间：2021年10月</w:t>
      </w:r>
      <w:r w:rsidR="00551CF8">
        <w:rPr>
          <w:rFonts w:ascii="宋体" w:hAnsi="宋体" w:cs="宋体" w:hint="eastAsia"/>
          <w:sz w:val="24"/>
        </w:rPr>
        <w:t>25</w:t>
      </w:r>
      <w:r>
        <w:rPr>
          <w:rFonts w:ascii="宋体" w:hAnsi="宋体" w:cs="宋体" w:hint="eastAsia"/>
          <w:sz w:val="24"/>
        </w:rPr>
        <w:t>日上午1</w:t>
      </w:r>
      <w:r w:rsidR="00551CF8">
        <w:rPr>
          <w:rFonts w:ascii="宋体" w:hAnsi="宋体" w:cs="宋体" w:hint="eastAsia"/>
          <w:sz w:val="24"/>
        </w:rPr>
        <w:t>6</w:t>
      </w:r>
      <w:r>
        <w:rPr>
          <w:rFonts w:ascii="宋体" w:hAnsi="宋体" w:cs="宋体" w:hint="eastAsia"/>
          <w:sz w:val="24"/>
        </w:rPr>
        <w:t>:30:00时(北京时间），</w:t>
      </w:r>
      <w:r>
        <w:rPr>
          <w:rFonts w:ascii="宋体" w:hAnsi="宋体" w:cs="宋体" w:hint="eastAsia"/>
          <w:sz w:val="24"/>
        </w:rPr>
        <w:lastRenderedPageBreak/>
        <w:t>逾期送达或密封和标注不符合采购项目文件规定的投标文件恕不接受。</w:t>
      </w:r>
    </w:p>
    <w:p w:rsidR="00E51A96" w:rsidRDefault="00183538">
      <w:pPr>
        <w:spacing w:line="360" w:lineRule="auto"/>
        <w:rPr>
          <w:rFonts w:ascii="宋体" w:hAnsi="宋体" w:cs="宋体"/>
          <w:sz w:val="24"/>
        </w:rPr>
      </w:pPr>
      <w:r>
        <w:rPr>
          <w:rFonts w:ascii="宋体" w:hAnsi="宋体" w:cs="宋体" w:hint="eastAsia"/>
          <w:sz w:val="24"/>
        </w:rPr>
        <w:t>投标文件递交地点：新疆喀什地区喀什市库木代尔瓦扎街道文化路社区克</w:t>
      </w:r>
      <w:proofErr w:type="gramStart"/>
      <w:r>
        <w:rPr>
          <w:rFonts w:ascii="宋体" w:hAnsi="宋体" w:cs="宋体" w:hint="eastAsia"/>
          <w:sz w:val="24"/>
        </w:rPr>
        <w:t>孜</w:t>
      </w:r>
      <w:proofErr w:type="gramEnd"/>
      <w:r>
        <w:rPr>
          <w:rFonts w:ascii="宋体" w:hAnsi="宋体" w:cs="宋体" w:hint="eastAsia"/>
          <w:sz w:val="24"/>
        </w:rPr>
        <w:t>都维路东侧，文化路南侧（明升国际广场）H幢A区11层04号</w:t>
      </w:r>
    </w:p>
    <w:p w:rsidR="00E51A96" w:rsidRDefault="00183538">
      <w:pPr>
        <w:spacing w:line="360" w:lineRule="auto"/>
        <w:rPr>
          <w:rFonts w:ascii="宋体" w:hAnsi="宋体" w:cs="宋体"/>
          <w:sz w:val="24"/>
        </w:rPr>
      </w:pPr>
      <w:r>
        <w:rPr>
          <w:rFonts w:ascii="宋体" w:hAnsi="宋体" w:cs="宋体" w:hint="eastAsia"/>
          <w:sz w:val="24"/>
        </w:rPr>
        <w:t>2、凡对本次招标提出询问，请与喀什市园林局联系。</w:t>
      </w:r>
    </w:p>
    <w:p w:rsidR="00E51A96" w:rsidRDefault="00183538">
      <w:pPr>
        <w:spacing w:line="360" w:lineRule="auto"/>
        <w:rPr>
          <w:rFonts w:ascii="宋体" w:hAnsi="宋体" w:cs="宋体"/>
          <w:sz w:val="24"/>
        </w:rPr>
      </w:pPr>
      <w:r>
        <w:rPr>
          <w:rFonts w:ascii="宋体" w:hAnsi="宋体" w:cs="宋体" w:hint="eastAsia"/>
          <w:sz w:val="24"/>
        </w:rPr>
        <w:t>采购代理机构：新疆建达工程项目管理有限公司</w:t>
      </w:r>
    </w:p>
    <w:p w:rsidR="00E51A96" w:rsidRDefault="00183538">
      <w:pPr>
        <w:spacing w:line="360" w:lineRule="auto"/>
        <w:rPr>
          <w:rFonts w:ascii="宋体" w:hAnsi="宋体" w:cs="宋体"/>
          <w:sz w:val="24"/>
        </w:rPr>
      </w:pPr>
      <w:r>
        <w:rPr>
          <w:rFonts w:ascii="宋体" w:hAnsi="宋体" w:cs="宋体" w:hint="eastAsia"/>
          <w:sz w:val="24"/>
        </w:rPr>
        <w:t>地址：新疆喀什地区喀什市库木代尔瓦扎街道文化路社区克</w:t>
      </w:r>
      <w:proofErr w:type="gramStart"/>
      <w:r>
        <w:rPr>
          <w:rFonts w:ascii="宋体" w:hAnsi="宋体" w:cs="宋体" w:hint="eastAsia"/>
          <w:sz w:val="24"/>
        </w:rPr>
        <w:t>孜</w:t>
      </w:r>
      <w:proofErr w:type="gramEnd"/>
      <w:r>
        <w:rPr>
          <w:rFonts w:ascii="宋体" w:hAnsi="宋体" w:cs="宋体" w:hint="eastAsia"/>
          <w:sz w:val="24"/>
        </w:rPr>
        <w:t>都维路东侧，文化路南侧（明升国际广场）H幢A区11层04号</w:t>
      </w:r>
    </w:p>
    <w:p w:rsidR="00E51A96" w:rsidRDefault="00183538">
      <w:pPr>
        <w:spacing w:line="360" w:lineRule="auto"/>
        <w:rPr>
          <w:rFonts w:ascii="宋体" w:hAnsi="宋体" w:cs="宋体"/>
          <w:sz w:val="24"/>
        </w:rPr>
      </w:pPr>
      <w:r>
        <w:rPr>
          <w:rFonts w:ascii="宋体" w:hAnsi="宋体" w:cs="宋体" w:hint="eastAsia"/>
          <w:sz w:val="24"/>
        </w:rPr>
        <w:t xml:space="preserve">邮编：844000                       </w:t>
      </w:r>
    </w:p>
    <w:p w:rsidR="00E51A96" w:rsidRDefault="00183538">
      <w:pPr>
        <w:spacing w:line="360" w:lineRule="auto"/>
        <w:rPr>
          <w:rFonts w:ascii="宋体" w:hAnsi="宋体" w:cs="宋体"/>
          <w:sz w:val="24"/>
        </w:rPr>
      </w:pPr>
      <w:r>
        <w:rPr>
          <w:rFonts w:ascii="宋体" w:hAnsi="宋体" w:cs="宋体" w:hint="eastAsia"/>
          <w:sz w:val="24"/>
        </w:rPr>
        <w:t xml:space="preserve">联系人：谢新川     </w:t>
      </w:r>
    </w:p>
    <w:p w:rsidR="00E51A96" w:rsidRDefault="00183538">
      <w:pPr>
        <w:spacing w:line="360" w:lineRule="auto"/>
        <w:rPr>
          <w:rFonts w:ascii="宋体" w:hAnsi="宋体" w:cs="宋体"/>
          <w:sz w:val="24"/>
        </w:rPr>
      </w:pPr>
      <w:r>
        <w:rPr>
          <w:rFonts w:ascii="宋体" w:hAnsi="宋体" w:cs="宋体" w:hint="eastAsia"/>
          <w:sz w:val="24"/>
        </w:rPr>
        <w:t xml:space="preserve">联系电话：18299620153             </w:t>
      </w:r>
    </w:p>
    <w:p w:rsidR="00E51A96" w:rsidRDefault="00183538">
      <w:pPr>
        <w:spacing w:line="360" w:lineRule="auto"/>
        <w:rPr>
          <w:rFonts w:ascii="宋体" w:hAnsi="宋体" w:cs="宋体"/>
          <w:sz w:val="24"/>
        </w:rPr>
      </w:pPr>
      <w:r>
        <w:rPr>
          <w:rFonts w:ascii="宋体" w:hAnsi="宋体" w:cs="宋体" w:hint="eastAsia"/>
          <w:sz w:val="24"/>
        </w:rPr>
        <w:t>采购单位：喀什市园林局</w:t>
      </w:r>
    </w:p>
    <w:p w:rsidR="00E51A96" w:rsidRDefault="00183538">
      <w:pPr>
        <w:spacing w:line="360" w:lineRule="auto"/>
        <w:rPr>
          <w:rFonts w:ascii="宋体" w:hAnsi="宋体" w:cs="宋体"/>
          <w:sz w:val="24"/>
        </w:rPr>
      </w:pPr>
      <w:r>
        <w:rPr>
          <w:rFonts w:ascii="宋体" w:hAnsi="宋体" w:cs="宋体" w:hint="eastAsia"/>
          <w:sz w:val="24"/>
        </w:rPr>
        <w:t>采购单位联系人：</w:t>
      </w:r>
      <w:proofErr w:type="gramStart"/>
      <w:r>
        <w:rPr>
          <w:rFonts w:ascii="宋体" w:hAnsi="宋体" w:cs="宋体" w:hint="eastAsia"/>
          <w:sz w:val="24"/>
        </w:rPr>
        <w:t>贺耀文</w:t>
      </w:r>
      <w:proofErr w:type="gramEnd"/>
      <w:r>
        <w:rPr>
          <w:rFonts w:ascii="宋体" w:hAnsi="宋体" w:cs="宋体" w:hint="eastAsia"/>
          <w:sz w:val="24"/>
        </w:rPr>
        <w:t xml:space="preserve"> </w:t>
      </w:r>
    </w:p>
    <w:p w:rsidR="00E51A96" w:rsidRDefault="00183538">
      <w:pPr>
        <w:spacing w:line="360" w:lineRule="auto"/>
        <w:rPr>
          <w:rFonts w:ascii="宋体" w:hAnsi="宋体" w:cs="宋体"/>
          <w:sz w:val="24"/>
        </w:rPr>
      </w:pPr>
      <w:r>
        <w:rPr>
          <w:rFonts w:ascii="宋体" w:hAnsi="宋体" w:cs="宋体" w:hint="eastAsia"/>
          <w:sz w:val="24"/>
        </w:rPr>
        <w:t>联系方式：</w:t>
      </w:r>
      <w:r>
        <w:rPr>
          <w:rFonts w:ascii="宋体" w:hAnsi="宋体" w:cs="宋体" w:hint="eastAsia"/>
          <w:sz w:val="24"/>
          <w:u w:val="single"/>
        </w:rPr>
        <w:t>18699830516</w:t>
      </w:r>
    </w:p>
    <w:p w:rsidR="00E51A96" w:rsidRDefault="00183538">
      <w:pPr>
        <w:pStyle w:val="a0"/>
        <w:ind w:firstLineChars="0" w:firstLine="0"/>
        <w:rPr>
          <w:rFonts w:ascii="宋体" w:hAnsi="宋体" w:cs="宋体"/>
          <w:sz w:val="24"/>
        </w:rPr>
      </w:pPr>
      <w:r>
        <w:rPr>
          <w:rFonts w:ascii="宋体" w:hAnsi="宋体" w:cs="宋体" w:hint="eastAsia"/>
          <w:sz w:val="24"/>
        </w:rPr>
        <w:t>监督单位：喀什市财政局政府采购管理办公室</w:t>
      </w:r>
    </w:p>
    <w:p w:rsidR="00E51A96" w:rsidRDefault="00183538">
      <w:pPr>
        <w:rPr>
          <w:rFonts w:ascii="宋体" w:hAnsi="宋体" w:cs="宋体"/>
          <w:sz w:val="24"/>
        </w:rPr>
      </w:pPr>
      <w:r>
        <w:rPr>
          <w:rFonts w:ascii="宋体" w:hAnsi="宋体" w:cs="宋体" w:hint="eastAsia"/>
          <w:sz w:val="24"/>
        </w:rPr>
        <w:t>联系人：李帼林</w:t>
      </w:r>
    </w:p>
    <w:p w:rsidR="00E51A96" w:rsidRDefault="00183538">
      <w:pPr>
        <w:pStyle w:val="a0"/>
        <w:ind w:firstLineChars="0" w:firstLine="0"/>
      </w:pPr>
      <w:r>
        <w:rPr>
          <w:rFonts w:ascii="宋体" w:hAnsi="宋体" w:cs="宋体" w:hint="eastAsia"/>
          <w:sz w:val="24"/>
        </w:rPr>
        <w:t>联系方式：15026056437</w:t>
      </w:r>
    </w:p>
    <w:p w:rsidR="00E51A96" w:rsidRDefault="00E51A96"/>
    <w:sectPr w:rsidR="00E51A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C17" w:rsidRDefault="00346C17" w:rsidP="006400CB">
      <w:r>
        <w:separator/>
      </w:r>
    </w:p>
  </w:endnote>
  <w:endnote w:type="continuationSeparator" w:id="0">
    <w:p w:rsidR="00346C17" w:rsidRDefault="00346C17" w:rsidP="0064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Regular">
    <w:altName w:val="Arial"/>
    <w:charset w:val="00"/>
    <w:family w:val="swiss"/>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C17" w:rsidRDefault="00346C17" w:rsidP="006400CB">
      <w:r>
        <w:separator/>
      </w:r>
    </w:p>
  </w:footnote>
  <w:footnote w:type="continuationSeparator" w:id="0">
    <w:p w:rsidR="00346C17" w:rsidRDefault="00346C17" w:rsidP="00640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96"/>
    <w:rsid w:val="000C6F3D"/>
    <w:rsid w:val="00183538"/>
    <w:rsid w:val="00346C17"/>
    <w:rsid w:val="00520E2A"/>
    <w:rsid w:val="00551CF8"/>
    <w:rsid w:val="006400CB"/>
    <w:rsid w:val="006C09C1"/>
    <w:rsid w:val="008D5633"/>
    <w:rsid w:val="00E51A96"/>
    <w:rsid w:val="6210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120" w:line="240" w:lineRule="auto"/>
      <w:ind w:firstLineChars="100" w:firstLine="420"/>
    </w:pPr>
    <w:rPr>
      <w:rFonts w:ascii="Arial" w:hAnsi="Arial"/>
      <w:sz w:val="21"/>
    </w:rPr>
  </w:style>
  <w:style w:type="paragraph" w:styleId="a4">
    <w:name w:val="Body Text"/>
    <w:basedOn w:val="a"/>
    <w:next w:val="2"/>
    <w:qFormat/>
    <w:pPr>
      <w:tabs>
        <w:tab w:val="left" w:pos="567"/>
      </w:tabs>
      <w:spacing w:before="120" w:line="22" w:lineRule="atLeast"/>
    </w:pPr>
    <w:rPr>
      <w:rFonts w:ascii="宋体" w:hAnsi="宋体"/>
      <w:sz w:val="24"/>
    </w:rPr>
  </w:style>
  <w:style w:type="paragraph" w:styleId="2">
    <w:name w:val="Body Text 2"/>
    <w:basedOn w:val="a"/>
    <w:qFormat/>
    <w:pPr>
      <w:spacing w:after="120" w:line="480" w:lineRule="auto"/>
    </w:pPr>
    <w:rPr>
      <w:rFonts w:ascii="Arial" w:hAnsi="Arial"/>
      <w:sz w:val="24"/>
    </w:rPr>
  </w:style>
  <w:style w:type="paragraph" w:styleId="a5">
    <w:name w:val="Normal (Web)"/>
    <w:basedOn w:val="a"/>
    <w:uiPriority w:val="99"/>
    <w:unhideWhenUsed/>
    <w:qFormat/>
    <w:pPr>
      <w:autoSpaceDE w:val="0"/>
      <w:autoSpaceDN w:val="0"/>
      <w:spacing w:before="100" w:beforeAutospacing="1" w:after="100" w:afterAutospacing="1"/>
      <w:jc w:val="left"/>
    </w:pPr>
    <w:rPr>
      <w:rFonts w:ascii="Noto Sans Mono CJK JP Regular" w:eastAsia="Noto Sans Mono CJK JP Regular" w:hAnsi="Noto Sans Mono CJK JP Regular" w:cs="Noto Sans Mono CJK JP Regular"/>
      <w:kern w:val="0"/>
      <w:sz w:val="22"/>
      <w:szCs w:val="22"/>
      <w:lang w:eastAsia="en-US"/>
    </w:rPr>
  </w:style>
  <w:style w:type="paragraph" w:styleId="a6">
    <w:name w:val="header"/>
    <w:basedOn w:val="a"/>
    <w:link w:val="Char"/>
    <w:rsid w:val="00640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400CB"/>
    <w:rPr>
      <w:rFonts w:ascii="Times New Roman" w:eastAsia="宋体" w:hAnsi="Times New Roman" w:cs="Times New Roman"/>
      <w:kern w:val="2"/>
      <w:sz w:val="18"/>
      <w:szCs w:val="18"/>
    </w:rPr>
  </w:style>
  <w:style w:type="paragraph" w:styleId="a7">
    <w:name w:val="footer"/>
    <w:basedOn w:val="a"/>
    <w:link w:val="Char0"/>
    <w:rsid w:val="006400CB"/>
    <w:pPr>
      <w:tabs>
        <w:tab w:val="center" w:pos="4153"/>
        <w:tab w:val="right" w:pos="8306"/>
      </w:tabs>
      <w:snapToGrid w:val="0"/>
      <w:jc w:val="left"/>
    </w:pPr>
    <w:rPr>
      <w:sz w:val="18"/>
      <w:szCs w:val="18"/>
    </w:rPr>
  </w:style>
  <w:style w:type="character" w:customStyle="1" w:styleId="Char0">
    <w:name w:val="页脚 Char"/>
    <w:basedOn w:val="a1"/>
    <w:link w:val="a7"/>
    <w:rsid w:val="006400C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120" w:line="240" w:lineRule="auto"/>
      <w:ind w:firstLineChars="100" w:firstLine="420"/>
    </w:pPr>
    <w:rPr>
      <w:rFonts w:ascii="Arial" w:hAnsi="Arial"/>
      <w:sz w:val="21"/>
    </w:rPr>
  </w:style>
  <w:style w:type="paragraph" w:styleId="a4">
    <w:name w:val="Body Text"/>
    <w:basedOn w:val="a"/>
    <w:next w:val="2"/>
    <w:qFormat/>
    <w:pPr>
      <w:tabs>
        <w:tab w:val="left" w:pos="567"/>
      </w:tabs>
      <w:spacing w:before="120" w:line="22" w:lineRule="atLeast"/>
    </w:pPr>
    <w:rPr>
      <w:rFonts w:ascii="宋体" w:hAnsi="宋体"/>
      <w:sz w:val="24"/>
    </w:rPr>
  </w:style>
  <w:style w:type="paragraph" w:styleId="2">
    <w:name w:val="Body Text 2"/>
    <w:basedOn w:val="a"/>
    <w:qFormat/>
    <w:pPr>
      <w:spacing w:after="120" w:line="480" w:lineRule="auto"/>
    </w:pPr>
    <w:rPr>
      <w:rFonts w:ascii="Arial" w:hAnsi="Arial"/>
      <w:sz w:val="24"/>
    </w:rPr>
  </w:style>
  <w:style w:type="paragraph" w:styleId="a5">
    <w:name w:val="Normal (Web)"/>
    <w:basedOn w:val="a"/>
    <w:uiPriority w:val="99"/>
    <w:unhideWhenUsed/>
    <w:qFormat/>
    <w:pPr>
      <w:autoSpaceDE w:val="0"/>
      <w:autoSpaceDN w:val="0"/>
      <w:spacing w:before="100" w:beforeAutospacing="1" w:after="100" w:afterAutospacing="1"/>
      <w:jc w:val="left"/>
    </w:pPr>
    <w:rPr>
      <w:rFonts w:ascii="Noto Sans Mono CJK JP Regular" w:eastAsia="Noto Sans Mono CJK JP Regular" w:hAnsi="Noto Sans Mono CJK JP Regular" w:cs="Noto Sans Mono CJK JP Regular"/>
      <w:kern w:val="0"/>
      <w:sz w:val="22"/>
      <w:szCs w:val="22"/>
      <w:lang w:eastAsia="en-US"/>
    </w:rPr>
  </w:style>
  <w:style w:type="paragraph" w:styleId="a6">
    <w:name w:val="header"/>
    <w:basedOn w:val="a"/>
    <w:link w:val="Char"/>
    <w:rsid w:val="00640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400CB"/>
    <w:rPr>
      <w:rFonts w:ascii="Times New Roman" w:eastAsia="宋体" w:hAnsi="Times New Roman" w:cs="Times New Roman"/>
      <w:kern w:val="2"/>
      <w:sz w:val="18"/>
      <w:szCs w:val="18"/>
    </w:rPr>
  </w:style>
  <w:style w:type="paragraph" w:styleId="a7">
    <w:name w:val="footer"/>
    <w:basedOn w:val="a"/>
    <w:link w:val="Char0"/>
    <w:rsid w:val="006400CB"/>
    <w:pPr>
      <w:tabs>
        <w:tab w:val="center" w:pos="4153"/>
        <w:tab w:val="right" w:pos="8306"/>
      </w:tabs>
      <w:snapToGrid w:val="0"/>
      <w:jc w:val="left"/>
    </w:pPr>
    <w:rPr>
      <w:sz w:val="18"/>
      <w:szCs w:val="18"/>
    </w:rPr>
  </w:style>
  <w:style w:type="character" w:customStyle="1" w:styleId="Char0">
    <w:name w:val="页脚 Char"/>
    <w:basedOn w:val="a1"/>
    <w:link w:val="a7"/>
    <w:rsid w:val="006400C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dll</cp:lastModifiedBy>
  <cp:revision>6</cp:revision>
  <dcterms:created xsi:type="dcterms:W3CDTF">2021-10-09T10:48:00Z</dcterms:created>
  <dcterms:modified xsi:type="dcterms:W3CDTF">2021-10-19T08:27:00Z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AA9F5E793730491FACC865AC79855966</vt:lpwstr>
  </property>
</Properties>
</file>